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生活垃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4月28日中华人民共和国建设部令第157号发布，根据2015年5月4日中华人民共和国住房和城乡建设部令第24号《住房和城乡建设部关于修改&lt;房地产开发企业资质管理规定&gt;等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