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ADBC" w14:textId="77777777" w:rsidR="00563C47" w:rsidRDefault="00563C47">
      <w:pPr>
        <w:rPr>
          <w:lang w:val="zh-CN"/>
        </w:rPr>
      </w:pPr>
    </w:p>
    <w:p w14:paraId="474E110B" w14:textId="77777777" w:rsidR="00855139" w:rsidRPr="00855139" w:rsidRDefault="00855139" w:rsidP="00855139">
      <w:pPr>
        <w:spacing w:line="360" w:lineRule="auto"/>
        <w:jc w:val="right"/>
        <w:rPr>
          <w:rFonts w:ascii="黑体" w:eastAsia="宋体" w:hAnsi="黑体" w:cs="黑体"/>
          <w:b/>
          <w:sz w:val="32"/>
          <w:szCs w:val="32"/>
        </w:rPr>
      </w:pPr>
      <w:r w:rsidRPr="00855139">
        <w:rPr>
          <w:rFonts w:ascii="宋体" w:eastAsia="宋体" w:hAnsi="宋体" w:cs="Times New Roman" w:hint="eastAsia"/>
          <w:sz w:val="32"/>
          <w:szCs w:val="32"/>
        </w:rPr>
        <w:t xml:space="preserve">                 </w:t>
      </w:r>
    </w:p>
    <w:p w14:paraId="18F0B036" w14:textId="77777777" w:rsidR="00855139" w:rsidRPr="00855139" w:rsidRDefault="00855139" w:rsidP="00855139">
      <w:pPr>
        <w:ind w:leftChars="-200" w:left="332" w:hangingChars="209" w:hanging="752"/>
        <w:jc w:val="center"/>
        <w:rPr>
          <w:rFonts w:ascii="黑体" w:eastAsia="黑体" w:hAnsi="黑体" w:cs="Times New Roman"/>
          <w:kern w:val="0"/>
          <w:sz w:val="36"/>
          <w:szCs w:val="36"/>
        </w:rPr>
      </w:pPr>
      <w:r w:rsidRPr="00855139">
        <w:rPr>
          <w:rFonts w:ascii="黑体" w:eastAsia="黑体" w:hAnsi="黑体" w:cs="Times New Roman" w:hint="eastAsia"/>
          <w:kern w:val="0"/>
          <w:sz w:val="36"/>
          <w:szCs w:val="36"/>
        </w:rPr>
        <w:t>工程建设强制性国家规范</w:t>
      </w:r>
    </w:p>
    <w:p w14:paraId="64A4B998" w14:textId="77777777" w:rsidR="00855139" w:rsidRPr="00855139" w:rsidRDefault="00855139" w:rsidP="00855139">
      <w:pPr>
        <w:spacing w:before="240" w:after="60" w:line="800" w:lineRule="exact"/>
        <w:ind w:leftChars="100" w:left="210"/>
        <w:jc w:val="center"/>
        <w:outlineLvl w:val="0"/>
        <w:rPr>
          <w:rFonts w:ascii="黑体" w:eastAsia="黑体" w:hAnsi="黑体" w:cs="Times New Roman"/>
          <w:kern w:val="0"/>
          <w:sz w:val="44"/>
          <w:szCs w:val="44"/>
        </w:rPr>
      </w:pPr>
    </w:p>
    <w:p w14:paraId="1E70DBFB" w14:textId="77777777" w:rsidR="00855139" w:rsidRPr="00855139" w:rsidRDefault="00855139" w:rsidP="00855139">
      <w:pPr>
        <w:rPr>
          <w:rFonts w:ascii="Calibri" w:eastAsia="宋体" w:hAnsi="Calibri" w:cs="Times New Roman"/>
          <w:szCs w:val="24"/>
        </w:rPr>
      </w:pPr>
      <w:r w:rsidRPr="00855139">
        <w:rPr>
          <w:rFonts w:ascii="Calibri" w:eastAsia="宋体" w:hAnsi="Calibri" w:cs="Times New Roman"/>
          <w:noProof/>
        </w:rPr>
        <mc:AlternateContent>
          <mc:Choice Requires="wps">
            <w:drawing>
              <wp:anchor distT="0" distB="0" distL="114300" distR="114300" simplePos="0" relativeHeight="251659264" behindDoc="0" locked="0" layoutInCell="1" allowOverlap="1" wp14:anchorId="472731D6" wp14:editId="45AFA70C">
                <wp:simplePos x="0" y="0"/>
                <wp:positionH relativeFrom="column">
                  <wp:posOffset>-26670</wp:posOffset>
                </wp:positionH>
                <wp:positionV relativeFrom="paragraph">
                  <wp:posOffset>90805</wp:posOffset>
                </wp:positionV>
                <wp:extent cx="5774690" cy="10795"/>
                <wp:effectExtent l="0" t="0" r="16510" b="8255"/>
                <wp:wrapNone/>
                <wp:docPr id="1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E1377E6"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" strokeweight="1.5pt">
                <o:lock v:ext="edit" shapetype="f"/>
              </v:line>
            </w:pict>
          </mc:Fallback>
        </mc:AlternateContent>
      </w:r>
    </w:p>
    <w:p w14:paraId="6AB3E4E7" w14:textId="77777777" w:rsidR="00855139" w:rsidRPr="00855139" w:rsidRDefault="00855139" w:rsidP="00855139">
      <w:pPr>
        <w:adjustRightInd w:val="0"/>
        <w:spacing w:beforeLines="100" w:before="312" w:afterLines="100" w:after="312" w:line="360" w:lineRule="auto"/>
        <w:jc w:val="center"/>
        <w:textAlignment w:val="baseline"/>
        <w:rPr>
          <w:rFonts w:ascii="黑体" w:eastAsia="黑体" w:hAnsi="黑体" w:cs="Times New Roman"/>
          <w:kern w:val="0"/>
          <w:sz w:val="44"/>
          <w:szCs w:val="44"/>
        </w:rPr>
      </w:pPr>
    </w:p>
    <w:p w14:paraId="12615F04" w14:textId="0F0E4744" w:rsidR="00855139" w:rsidRPr="00855139" w:rsidRDefault="00855139" w:rsidP="00855139">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855139">
        <w:rPr>
          <w:rFonts w:ascii="黑体" w:eastAsia="黑体" w:hAnsi="黑体" w:cs="Times New Roman" w:hint="eastAsia"/>
          <w:kern w:val="0"/>
          <w:sz w:val="48"/>
          <w:szCs w:val="48"/>
        </w:rPr>
        <w:t>《</w:t>
      </w:r>
      <w:r w:rsidRPr="00855139">
        <w:rPr>
          <w:rFonts w:ascii="黑体" w:eastAsia="黑体" w:hAnsi="黑体" w:cs="Times New Roman" w:hint="eastAsia"/>
          <w:b/>
          <w:spacing w:val="-20"/>
          <w:sz w:val="48"/>
          <w:szCs w:val="48"/>
          <w:lang w:val="zh-CN"/>
        </w:rPr>
        <w:t>矿山工程地质勘察与测量通用规范</w:t>
      </w:r>
      <w:r w:rsidRPr="00855139">
        <w:rPr>
          <w:rFonts w:ascii="黑体" w:eastAsia="黑体" w:hAnsi="黑体" w:cs="Times New Roman" w:hint="eastAsia"/>
          <w:kern w:val="0"/>
          <w:sz w:val="48"/>
          <w:szCs w:val="48"/>
        </w:rPr>
        <w:t>》</w:t>
      </w:r>
    </w:p>
    <w:p w14:paraId="3C86E1EA" w14:textId="77777777" w:rsidR="00855139" w:rsidRPr="00855139" w:rsidRDefault="00855139" w:rsidP="00855139">
      <w:pPr>
        <w:adjustRightInd w:val="0"/>
        <w:spacing w:beforeLines="100" w:before="312" w:afterLines="100" w:after="312" w:line="360" w:lineRule="auto"/>
        <w:jc w:val="center"/>
        <w:textAlignment w:val="baseline"/>
        <w:rPr>
          <w:rFonts w:ascii="黑体" w:eastAsia="黑体" w:hAnsi="黑体" w:cs="Times New Roman"/>
          <w:kern w:val="0"/>
          <w:sz w:val="48"/>
          <w:szCs w:val="48"/>
        </w:rPr>
      </w:pPr>
    </w:p>
    <w:p w14:paraId="1D959019" w14:textId="77777777" w:rsidR="00855139" w:rsidRPr="00855139" w:rsidRDefault="00855139" w:rsidP="00855139">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855139">
        <w:rPr>
          <w:rFonts w:ascii="黑体" w:eastAsia="黑体" w:hAnsi="黑体" w:cs="Times New Roman" w:hint="eastAsia"/>
          <w:kern w:val="0"/>
          <w:sz w:val="48"/>
          <w:szCs w:val="48"/>
        </w:rPr>
        <w:t>（征求意见稿）</w:t>
      </w:r>
    </w:p>
    <w:p w14:paraId="0DC5CA81" w14:textId="77777777" w:rsidR="00855139" w:rsidRPr="00855139" w:rsidRDefault="00855139" w:rsidP="00855139">
      <w:pPr>
        <w:adjustRightInd w:val="0"/>
        <w:spacing w:line="288" w:lineRule="auto"/>
        <w:jc w:val="center"/>
        <w:textAlignment w:val="baseline"/>
        <w:rPr>
          <w:rFonts w:ascii="Times New Roman" w:eastAsia="宋体" w:hAnsi="Times New Roman" w:cs="Times New Roman"/>
          <w:b/>
          <w:kern w:val="0"/>
          <w:sz w:val="36"/>
          <w:szCs w:val="36"/>
        </w:rPr>
      </w:pPr>
    </w:p>
    <w:p w14:paraId="77F66BE9" w14:textId="77777777" w:rsidR="00855139" w:rsidRPr="00855139" w:rsidRDefault="00855139" w:rsidP="00855139">
      <w:pPr>
        <w:rPr>
          <w:rFonts w:ascii="Calibri" w:eastAsia="宋体" w:hAnsi="Calibri" w:cs="Times New Roman"/>
          <w:sz w:val="30"/>
          <w:szCs w:val="30"/>
        </w:rPr>
      </w:pPr>
    </w:p>
    <w:p w14:paraId="4396BA90" w14:textId="77777777" w:rsidR="00855139" w:rsidRPr="00855139" w:rsidRDefault="00855139" w:rsidP="00855139">
      <w:pPr>
        <w:spacing w:after="120" w:line="288" w:lineRule="auto"/>
        <w:ind w:firstLineChars="100" w:firstLine="281"/>
        <w:rPr>
          <w:rFonts w:ascii="Times New Roman" w:eastAsia="宋体" w:hAnsi="Times New Roman" w:cs="Times New Roman"/>
          <w:b/>
          <w:kern w:val="0"/>
          <w:sz w:val="28"/>
          <w:szCs w:val="24"/>
        </w:rPr>
      </w:pPr>
    </w:p>
    <w:p w14:paraId="087FF5F7" w14:textId="2F74FB0E" w:rsidR="00855139" w:rsidRPr="00855139" w:rsidRDefault="00855139" w:rsidP="00855139">
      <w:pPr>
        <w:spacing w:after="120" w:line="288" w:lineRule="auto"/>
        <w:rPr>
          <w:rFonts w:ascii="宋体" w:eastAsia="宋体" w:hAnsi="宋体" w:cs="宋体"/>
          <w:spacing w:val="-20"/>
          <w:kern w:val="0"/>
          <w:sz w:val="36"/>
          <w:szCs w:val="36"/>
        </w:rPr>
      </w:pPr>
      <w:r w:rsidRPr="00855139">
        <w:rPr>
          <w:rFonts w:ascii="宋体" w:eastAsia="宋体" w:hAnsi="宋体" w:cs="宋体" w:hint="eastAsia"/>
          <w:spacing w:val="-20"/>
          <w:kern w:val="0"/>
          <w:sz w:val="36"/>
          <w:szCs w:val="36"/>
        </w:rPr>
        <w:t>电子邮箱：xyq@zh-geo.com。</w:t>
      </w:r>
    </w:p>
    <w:p w14:paraId="300BBB6E" w14:textId="56B63AB5" w:rsidR="00855139" w:rsidRPr="00855139" w:rsidRDefault="00855139" w:rsidP="00855139">
      <w:pPr>
        <w:spacing w:after="120" w:line="288" w:lineRule="auto"/>
        <w:rPr>
          <w:rFonts w:ascii="Times New Roman" w:eastAsia="宋体" w:hAnsi="Times New Roman" w:cs="Times New Roman"/>
          <w:b/>
          <w:kern w:val="0"/>
          <w:sz w:val="28"/>
          <w:szCs w:val="24"/>
        </w:rPr>
      </w:pPr>
      <w:r w:rsidRPr="00855139">
        <w:rPr>
          <w:rFonts w:ascii="宋体" w:eastAsia="宋体" w:hAnsi="宋体" w:cs="宋体" w:hint="eastAsia"/>
          <w:spacing w:val="-20"/>
          <w:kern w:val="0"/>
          <w:sz w:val="36"/>
          <w:szCs w:val="36"/>
        </w:rPr>
        <w:t>通信地址：湖北省武汉市武珞路442号中煤科工集团武汉设计研究院有限公司；邮政编码：430064</w:t>
      </w:r>
    </w:p>
    <w:p w14:paraId="4D22355D" w14:textId="31D0B1E1" w:rsidR="00855139" w:rsidRDefault="00855139" w:rsidP="00855139">
      <w:pPr>
        <w:spacing w:after="120" w:line="288" w:lineRule="auto"/>
        <w:rPr>
          <w:rFonts w:ascii="Times New Roman" w:eastAsia="宋体" w:hAnsi="Times New Roman" w:cs="Times New Roman"/>
          <w:b/>
          <w:kern w:val="0"/>
          <w:sz w:val="28"/>
          <w:szCs w:val="24"/>
        </w:rPr>
      </w:pPr>
    </w:p>
    <w:p w14:paraId="2E44C4BA" w14:textId="1F3BF20F" w:rsidR="00855139" w:rsidRDefault="00855139" w:rsidP="00855139">
      <w:pPr>
        <w:spacing w:after="120" w:line="288" w:lineRule="auto"/>
        <w:rPr>
          <w:rFonts w:ascii="Times New Roman" w:eastAsia="宋体" w:hAnsi="Times New Roman" w:cs="Times New Roman"/>
          <w:b/>
          <w:kern w:val="0"/>
          <w:sz w:val="28"/>
          <w:szCs w:val="24"/>
        </w:rPr>
      </w:pPr>
    </w:p>
    <w:p w14:paraId="59C1DECC" w14:textId="77777777" w:rsidR="00855139" w:rsidRPr="00855139" w:rsidRDefault="00855139" w:rsidP="00855139">
      <w:pPr>
        <w:spacing w:after="120" w:line="288" w:lineRule="auto"/>
        <w:rPr>
          <w:rFonts w:ascii="Times New Roman" w:eastAsia="宋体" w:hAnsi="Times New Roman" w:cs="Times New Roman" w:hint="eastAsia"/>
          <w:b/>
          <w:kern w:val="0"/>
          <w:sz w:val="28"/>
          <w:szCs w:val="24"/>
        </w:rPr>
      </w:pPr>
    </w:p>
    <w:p w14:paraId="346618C9" w14:textId="77777777" w:rsidR="00855139" w:rsidRPr="00855139" w:rsidRDefault="00855139" w:rsidP="00855139">
      <w:pPr>
        <w:spacing w:line="360" w:lineRule="auto"/>
        <w:jc w:val="center"/>
        <w:rPr>
          <w:rFonts w:ascii="黑体" w:eastAsia="黑体" w:hAnsi="黑体" w:cs="黑体"/>
          <w:b/>
          <w:sz w:val="48"/>
          <w:szCs w:val="48"/>
        </w:rPr>
      </w:pPr>
      <w:r w:rsidRPr="00855139">
        <w:rPr>
          <w:rFonts w:ascii="黑体" w:eastAsia="黑体" w:hAnsi="黑体" w:cs="Times New Roman" w:hint="eastAsia"/>
          <w:kern w:val="0"/>
          <w:sz w:val="30"/>
          <w:szCs w:val="30"/>
        </w:rPr>
        <w:t>2020年</w:t>
      </w:r>
      <w:r w:rsidRPr="00855139">
        <w:rPr>
          <w:rFonts w:ascii="黑体" w:eastAsia="黑体" w:hAnsi="黑体" w:cs="Times New Roman"/>
          <w:kern w:val="0"/>
          <w:sz w:val="30"/>
          <w:szCs w:val="30"/>
        </w:rPr>
        <w:t>12</w:t>
      </w:r>
      <w:r w:rsidRPr="00855139">
        <w:rPr>
          <w:rFonts w:ascii="黑体" w:eastAsia="黑体" w:hAnsi="黑体" w:cs="Times New Roman" w:hint="eastAsia"/>
          <w:kern w:val="0"/>
          <w:sz w:val="30"/>
          <w:szCs w:val="30"/>
        </w:rPr>
        <w:t>月</w:t>
      </w:r>
    </w:p>
    <w:p w14:paraId="4BD1B55B" w14:textId="77777777" w:rsidR="00855139" w:rsidRPr="00855139" w:rsidRDefault="00855139" w:rsidP="00855139">
      <w:pPr>
        <w:rPr>
          <w:rFonts w:ascii="Calibri" w:eastAsia="宋体" w:hAnsi="Calibri" w:cs="Times New Roman"/>
          <w:lang w:val="zh-CN"/>
        </w:rPr>
      </w:pPr>
    </w:p>
    <w:p w14:paraId="50C5E35A" w14:textId="77777777" w:rsidR="00563C47" w:rsidRDefault="006C358D">
      <w:pPr>
        <w:pStyle w:val="TOC1"/>
        <w:rPr>
          <w:color w:val="auto"/>
          <w:sz w:val="32"/>
          <w:szCs w:val="32"/>
        </w:rPr>
      </w:pPr>
      <w:r>
        <w:rPr>
          <w:rFonts w:hint="eastAsia"/>
          <w:color w:val="auto"/>
          <w:sz w:val="32"/>
          <w:szCs w:val="32"/>
        </w:rPr>
        <w:lastRenderedPageBreak/>
        <w:t>目</w:t>
      </w:r>
      <w:r>
        <w:rPr>
          <w:rFonts w:hint="eastAsia"/>
          <w:color w:val="auto"/>
          <w:sz w:val="32"/>
          <w:szCs w:val="32"/>
        </w:rPr>
        <w:t xml:space="preserve">   </w:t>
      </w:r>
      <w:r>
        <w:rPr>
          <w:rFonts w:hint="eastAsia"/>
          <w:color w:val="auto"/>
          <w:sz w:val="32"/>
          <w:szCs w:val="32"/>
        </w:rPr>
        <w:t>次</w:t>
      </w:r>
    </w:p>
    <w:p w14:paraId="52AFD793" w14:textId="77777777" w:rsidR="00563C47" w:rsidRDefault="00563C47"/>
    <w:p w14:paraId="3EEE011D" w14:textId="09B7AF59" w:rsidR="00563C47" w:rsidRDefault="006C358D">
      <w:pPr>
        <w:pStyle w:val="TOC1"/>
        <w:rPr>
          <w:rFonts w:ascii="等线" w:eastAsia="等线" w:hAnsi="等线"/>
          <w:b w:val="0"/>
          <w:bCs w:val="0"/>
          <w:caps w:val="0"/>
          <w:color w:val="auto"/>
          <w:sz w:val="24"/>
          <w:szCs w:val="24"/>
        </w:rPr>
      </w:pPr>
      <w:r>
        <w:rPr>
          <w:color w:val="auto"/>
          <w:sz w:val="24"/>
          <w:szCs w:val="24"/>
        </w:rPr>
        <w:fldChar w:fldCharType="begin"/>
      </w:r>
      <w:r>
        <w:rPr>
          <w:color w:val="auto"/>
          <w:sz w:val="24"/>
          <w:szCs w:val="24"/>
        </w:rPr>
        <w:instrText xml:space="preserve"> TOC \o "1-3" \h \z \u </w:instrText>
      </w:r>
      <w:r>
        <w:rPr>
          <w:color w:val="auto"/>
          <w:sz w:val="24"/>
          <w:szCs w:val="24"/>
        </w:rPr>
        <w:fldChar w:fldCharType="separate"/>
      </w:r>
      <w:hyperlink w:anchor="_Toc53428747" w:history="1">
        <w:r>
          <w:rPr>
            <w:rStyle w:val="aa"/>
            <w:color w:val="auto"/>
            <w:sz w:val="24"/>
            <w:szCs w:val="24"/>
          </w:rPr>
          <w:t xml:space="preserve">1  </w:t>
        </w:r>
        <w:r>
          <w:rPr>
            <w:rStyle w:val="aa"/>
            <w:color w:val="auto"/>
            <w:sz w:val="24"/>
            <w:szCs w:val="24"/>
          </w:rPr>
          <w:t>总</w:t>
        </w:r>
        <w:r>
          <w:rPr>
            <w:rStyle w:val="aa"/>
            <w:color w:val="auto"/>
            <w:sz w:val="24"/>
            <w:szCs w:val="24"/>
          </w:rPr>
          <w:t xml:space="preserve">    </w:t>
        </w:r>
        <w:r>
          <w:rPr>
            <w:rStyle w:val="aa"/>
            <w:color w:val="auto"/>
            <w:sz w:val="24"/>
            <w:szCs w:val="24"/>
          </w:rPr>
          <w:t>则</w:t>
        </w:r>
        <w:r>
          <w:rPr>
            <w:color w:val="auto"/>
            <w:sz w:val="24"/>
            <w:szCs w:val="24"/>
          </w:rPr>
          <w:tab/>
        </w:r>
        <w:r>
          <w:rPr>
            <w:color w:val="auto"/>
            <w:sz w:val="24"/>
            <w:szCs w:val="24"/>
          </w:rPr>
          <w:fldChar w:fldCharType="begin"/>
        </w:r>
        <w:r>
          <w:rPr>
            <w:color w:val="auto"/>
            <w:sz w:val="24"/>
            <w:szCs w:val="24"/>
          </w:rPr>
          <w:instrText xml:space="preserve"> PAGEREF _Toc53428747 \h </w:instrText>
        </w:r>
        <w:r>
          <w:rPr>
            <w:color w:val="auto"/>
            <w:sz w:val="24"/>
            <w:szCs w:val="24"/>
          </w:rPr>
        </w:r>
        <w:r>
          <w:rPr>
            <w:color w:val="auto"/>
            <w:sz w:val="24"/>
            <w:szCs w:val="24"/>
          </w:rPr>
          <w:fldChar w:fldCharType="separate"/>
        </w:r>
        <w:r w:rsidR="00855139">
          <w:rPr>
            <w:noProof/>
            <w:color w:val="auto"/>
            <w:sz w:val="24"/>
            <w:szCs w:val="24"/>
          </w:rPr>
          <w:t>1</w:t>
        </w:r>
        <w:r>
          <w:rPr>
            <w:color w:val="auto"/>
            <w:sz w:val="24"/>
            <w:szCs w:val="24"/>
          </w:rPr>
          <w:fldChar w:fldCharType="end"/>
        </w:r>
      </w:hyperlink>
    </w:p>
    <w:p w14:paraId="4BAD7FCA" w14:textId="2FF7821D" w:rsidR="00563C47" w:rsidRDefault="006C358D">
      <w:pPr>
        <w:pStyle w:val="TOC1"/>
        <w:rPr>
          <w:rFonts w:ascii="等线" w:eastAsia="等线" w:hAnsi="等线"/>
          <w:b w:val="0"/>
          <w:bCs w:val="0"/>
          <w:caps w:val="0"/>
          <w:color w:val="auto"/>
          <w:sz w:val="24"/>
          <w:szCs w:val="24"/>
        </w:rPr>
      </w:pPr>
      <w:hyperlink w:anchor="_Toc53428748" w:history="1">
        <w:r>
          <w:rPr>
            <w:rStyle w:val="aa"/>
            <w:color w:val="auto"/>
            <w:sz w:val="24"/>
            <w:szCs w:val="24"/>
          </w:rPr>
          <w:t xml:space="preserve">2  </w:t>
        </w:r>
        <w:r>
          <w:rPr>
            <w:rStyle w:val="aa"/>
            <w:color w:val="auto"/>
            <w:sz w:val="24"/>
            <w:szCs w:val="24"/>
          </w:rPr>
          <w:t>基本规定</w:t>
        </w:r>
        <w:r>
          <w:rPr>
            <w:color w:val="auto"/>
            <w:sz w:val="24"/>
            <w:szCs w:val="24"/>
          </w:rPr>
          <w:tab/>
        </w:r>
        <w:r>
          <w:rPr>
            <w:color w:val="auto"/>
            <w:sz w:val="24"/>
            <w:szCs w:val="24"/>
          </w:rPr>
          <w:fldChar w:fldCharType="begin"/>
        </w:r>
        <w:r>
          <w:rPr>
            <w:color w:val="auto"/>
            <w:sz w:val="24"/>
            <w:szCs w:val="24"/>
          </w:rPr>
          <w:instrText xml:space="preserve"> PAGEREF _Toc53428748 \h </w:instrText>
        </w:r>
        <w:r>
          <w:rPr>
            <w:color w:val="auto"/>
            <w:sz w:val="24"/>
            <w:szCs w:val="24"/>
          </w:rPr>
        </w:r>
        <w:r>
          <w:rPr>
            <w:color w:val="auto"/>
            <w:sz w:val="24"/>
            <w:szCs w:val="24"/>
          </w:rPr>
          <w:fldChar w:fldCharType="separate"/>
        </w:r>
        <w:r w:rsidR="00855139">
          <w:rPr>
            <w:noProof/>
            <w:color w:val="auto"/>
            <w:sz w:val="24"/>
            <w:szCs w:val="24"/>
          </w:rPr>
          <w:t>2</w:t>
        </w:r>
        <w:r>
          <w:rPr>
            <w:color w:val="auto"/>
            <w:sz w:val="24"/>
            <w:szCs w:val="24"/>
          </w:rPr>
          <w:fldChar w:fldCharType="end"/>
        </w:r>
      </w:hyperlink>
    </w:p>
    <w:p w14:paraId="5A0C4272" w14:textId="60F5A675" w:rsidR="00563C47" w:rsidRDefault="006C358D">
      <w:pPr>
        <w:pStyle w:val="TOC2"/>
        <w:rPr>
          <w:rFonts w:ascii="等线" w:eastAsia="等线" w:hAnsi="等线"/>
          <w:smallCaps w:val="0"/>
        </w:rPr>
      </w:pPr>
      <w:hyperlink w:anchor="_Toc53428749" w:history="1">
        <w:r>
          <w:rPr>
            <w:rStyle w:val="aa"/>
            <w:color w:val="auto"/>
          </w:rPr>
          <w:t xml:space="preserve">2.1  </w:t>
        </w:r>
        <w:r>
          <w:rPr>
            <w:rStyle w:val="aa"/>
            <w:color w:val="auto"/>
          </w:rPr>
          <w:t>目标功能要求</w:t>
        </w:r>
        <w:r>
          <w:tab/>
        </w:r>
        <w:r>
          <w:fldChar w:fldCharType="begin"/>
        </w:r>
        <w:r>
          <w:instrText xml:space="preserve"> PAGEREF _Toc5</w:instrText>
        </w:r>
        <w:r>
          <w:instrText xml:space="preserve">3428749 \h </w:instrText>
        </w:r>
        <w:r>
          <w:fldChar w:fldCharType="separate"/>
        </w:r>
        <w:r w:rsidR="00855139">
          <w:rPr>
            <w:noProof/>
          </w:rPr>
          <w:t>2</w:t>
        </w:r>
        <w:r>
          <w:fldChar w:fldCharType="end"/>
        </w:r>
      </w:hyperlink>
    </w:p>
    <w:p w14:paraId="235DF5FE" w14:textId="519DC94A" w:rsidR="00563C47" w:rsidRDefault="006C358D">
      <w:pPr>
        <w:pStyle w:val="TOC2"/>
        <w:rPr>
          <w:rFonts w:ascii="等线" w:eastAsia="等线" w:hAnsi="等线"/>
          <w:smallCaps w:val="0"/>
        </w:rPr>
      </w:pPr>
      <w:hyperlink w:anchor="_Toc53428750" w:history="1">
        <w:r>
          <w:rPr>
            <w:rStyle w:val="aa"/>
            <w:color w:val="auto"/>
          </w:rPr>
          <w:t xml:space="preserve">2.2  </w:t>
        </w:r>
        <w:r>
          <w:rPr>
            <w:rStyle w:val="aa"/>
            <w:color w:val="auto"/>
          </w:rPr>
          <w:t>技术管理要求</w:t>
        </w:r>
        <w:r>
          <w:tab/>
        </w:r>
        <w:r>
          <w:fldChar w:fldCharType="begin"/>
        </w:r>
        <w:r>
          <w:instrText xml:space="preserve"> PAGEREF _Toc53428750 \h </w:instrText>
        </w:r>
        <w:r>
          <w:fldChar w:fldCharType="separate"/>
        </w:r>
        <w:r w:rsidR="00855139">
          <w:rPr>
            <w:noProof/>
          </w:rPr>
          <w:t>2</w:t>
        </w:r>
        <w:r>
          <w:fldChar w:fldCharType="end"/>
        </w:r>
      </w:hyperlink>
    </w:p>
    <w:p w14:paraId="66B2DE4C" w14:textId="0C7A2C96" w:rsidR="00563C47" w:rsidRDefault="006C358D">
      <w:pPr>
        <w:pStyle w:val="TOC2"/>
        <w:rPr>
          <w:rFonts w:ascii="等线" w:eastAsia="等线" w:hAnsi="等线"/>
          <w:smallCaps w:val="0"/>
        </w:rPr>
      </w:pPr>
      <w:hyperlink w:anchor="_Toc53428751" w:history="1">
        <w:r>
          <w:rPr>
            <w:rStyle w:val="aa"/>
            <w:color w:val="auto"/>
          </w:rPr>
          <w:t xml:space="preserve">2.3  </w:t>
        </w:r>
        <w:r>
          <w:rPr>
            <w:rStyle w:val="aa"/>
            <w:color w:val="auto"/>
          </w:rPr>
          <w:t>作</w:t>
        </w:r>
        <w:r>
          <w:rPr>
            <w:rStyle w:val="aa"/>
            <w:color w:val="auto"/>
          </w:rPr>
          <w:t>业安全要求</w:t>
        </w:r>
        <w:r>
          <w:tab/>
        </w:r>
        <w:r>
          <w:fldChar w:fldCharType="begin"/>
        </w:r>
        <w:r>
          <w:instrText xml:space="preserve"> PAGEREF _Toc53428751 \h </w:instrText>
        </w:r>
        <w:r>
          <w:fldChar w:fldCharType="separate"/>
        </w:r>
        <w:r w:rsidR="00855139">
          <w:rPr>
            <w:noProof/>
          </w:rPr>
          <w:t>3</w:t>
        </w:r>
        <w:r>
          <w:fldChar w:fldCharType="end"/>
        </w:r>
      </w:hyperlink>
    </w:p>
    <w:p w14:paraId="7706FF52" w14:textId="02046149" w:rsidR="00563C47" w:rsidRDefault="006C358D">
      <w:pPr>
        <w:pStyle w:val="TOC1"/>
        <w:rPr>
          <w:rFonts w:ascii="等线" w:eastAsia="等线" w:hAnsi="等线"/>
          <w:b w:val="0"/>
          <w:bCs w:val="0"/>
          <w:caps w:val="0"/>
          <w:color w:val="auto"/>
          <w:sz w:val="24"/>
          <w:szCs w:val="24"/>
        </w:rPr>
      </w:pPr>
      <w:hyperlink w:anchor="_Toc53428752" w:history="1">
        <w:r>
          <w:rPr>
            <w:rStyle w:val="aa"/>
            <w:color w:val="auto"/>
            <w:sz w:val="24"/>
            <w:szCs w:val="24"/>
          </w:rPr>
          <w:t xml:space="preserve">3  </w:t>
        </w:r>
        <w:r>
          <w:rPr>
            <w:rStyle w:val="aa"/>
            <w:color w:val="auto"/>
            <w:sz w:val="24"/>
            <w:szCs w:val="24"/>
          </w:rPr>
          <w:t>矿山工程地质勘察要求</w:t>
        </w:r>
        <w:r>
          <w:rPr>
            <w:color w:val="auto"/>
            <w:sz w:val="24"/>
            <w:szCs w:val="24"/>
          </w:rPr>
          <w:tab/>
        </w:r>
        <w:r>
          <w:rPr>
            <w:color w:val="auto"/>
            <w:sz w:val="24"/>
            <w:szCs w:val="24"/>
          </w:rPr>
          <w:fldChar w:fldCharType="begin"/>
        </w:r>
        <w:r>
          <w:rPr>
            <w:color w:val="auto"/>
            <w:sz w:val="24"/>
            <w:szCs w:val="24"/>
          </w:rPr>
          <w:instrText xml:space="preserve"> PAGEREF _Toc53428752 \h </w:instrText>
        </w:r>
        <w:r>
          <w:rPr>
            <w:color w:val="auto"/>
            <w:sz w:val="24"/>
            <w:szCs w:val="24"/>
          </w:rPr>
        </w:r>
        <w:r>
          <w:rPr>
            <w:color w:val="auto"/>
            <w:sz w:val="24"/>
            <w:szCs w:val="24"/>
          </w:rPr>
          <w:fldChar w:fldCharType="separate"/>
        </w:r>
        <w:r w:rsidR="00855139">
          <w:rPr>
            <w:noProof/>
            <w:color w:val="auto"/>
            <w:sz w:val="24"/>
            <w:szCs w:val="24"/>
          </w:rPr>
          <w:t>5</w:t>
        </w:r>
        <w:r>
          <w:rPr>
            <w:color w:val="auto"/>
            <w:sz w:val="24"/>
            <w:szCs w:val="24"/>
          </w:rPr>
          <w:fldChar w:fldCharType="end"/>
        </w:r>
      </w:hyperlink>
    </w:p>
    <w:p w14:paraId="627DD457" w14:textId="276F8CA3" w:rsidR="00563C47" w:rsidRDefault="006C358D">
      <w:pPr>
        <w:pStyle w:val="TOC2"/>
        <w:rPr>
          <w:rFonts w:ascii="等线" w:eastAsia="等线" w:hAnsi="等线"/>
          <w:smallCaps w:val="0"/>
        </w:rPr>
      </w:pPr>
      <w:hyperlink w:anchor="_Toc53428753" w:history="1">
        <w:r>
          <w:rPr>
            <w:rStyle w:val="aa"/>
            <w:color w:val="auto"/>
          </w:rPr>
          <w:t xml:space="preserve">3.1  </w:t>
        </w:r>
        <w:r>
          <w:rPr>
            <w:rStyle w:val="aa"/>
            <w:color w:val="auto"/>
          </w:rPr>
          <w:t>一般规定</w:t>
        </w:r>
        <w:r>
          <w:tab/>
        </w:r>
        <w:r>
          <w:fldChar w:fldCharType="begin"/>
        </w:r>
        <w:r>
          <w:instrText xml:space="preserve"> PAGEREF _Toc53428753 \h </w:instrText>
        </w:r>
        <w:r>
          <w:fldChar w:fldCharType="separate"/>
        </w:r>
        <w:r w:rsidR="00855139">
          <w:rPr>
            <w:noProof/>
          </w:rPr>
          <w:t>5</w:t>
        </w:r>
        <w:r>
          <w:fldChar w:fldCharType="end"/>
        </w:r>
      </w:hyperlink>
    </w:p>
    <w:p w14:paraId="1047E8A6" w14:textId="42CA3C24" w:rsidR="00563C47" w:rsidRDefault="006C358D">
      <w:pPr>
        <w:pStyle w:val="TOC2"/>
        <w:rPr>
          <w:rFonts w:ascii="等线" w:eastAsia="等线" w:hAnsi="等线"/>
          <w:smallCaps w:val="0"/>
        </w:rPr>
      </w:pPr>
      <w:hyperlink w:anchor="_Toc53428754" w:history="1">
        <w:r>
          <w:rPr>
            <w:rStyle w:val="aa"/>
            <w:color w:val="auto"/>
          </w:rPr>
          <w:t xml:space="preserve">3.2  </w:t>
        </w:r>
        <w:r>
          <w:rPr>
            <w:rStyle w:val="aa"/>
            <w:color w:val="auto"/>
          </w:rPr>
          <w:t>井巷工程勘察</w:t>
        </w:r>
        <w:r>
          <w:tab/>
        </w:r>
        <w:r>
          <w:fldChar w:fldCharType="begin"/>
        </w:r>
        <w:r>
          <w:instrText xml:space="preserve"> PAGEREF _Toc53428754 \h </w:instrText>
        </w:r>
        <w:r>
          <w:fldChar w:fldCharType="separate"/>
        </w:r>
        <w:r w:rsidR="00855139">
          <w:rPr>
            <w:noProof/>
          </w:rPr>
          <w:t>6</w:t>
        </w:r>
        <w:r>
          <w:fldChar w:fldCharType="end"/>
        </w:r>
      </w:hyperlink>
    </w:p>
    <w:p w14:paraId="31B4D005" w14:textId="288FB141" w:rsidR="00563C47" w:rsidRDefault="006C358D">
      <w:pPr>
        <w:pStyle w:val="TOC2"/>
        <w:rPr>
          <w:rFonts w:ascii="等线" w:eastAsia="等线" w:hAnsi="等线"/>
          <w:smallCaps w:val="0"/>
        </w:rPr>
      </w:pPr>
      <w:hyperlink w:anchor="_Toc53428755" w:history="1">
        <w:r>
          <w:rPr>
            <w:rStyle w:val="aa"/>
            <w:color w:val="auto"/>
          </w:rPr>
          <w:t xml:space="preserve">3.3  </w:t>
        </w:r>
        <w:r>
          <w:rPr>
            <w:rStyle w:val="aa"/>
            <w:color w:val="auto"/>
          </w:rPr>
          <w:t>露天矿采掘场工程勘察</w:t>
        </w:r>
        <w:r>
          <w:tab/>
        </w:r>
        <w:r>
          <w:fldChar w:fldCharType="begin"/>
        </w:r>
        <w:r>
          <w:instrText xml:space="preserve"> PAGER</w:instrText>
        </w:r>
        <w:r>
          <w:instrText xml:space="preserve">EF _Toc53428755 \h </w:instrText>
        </w:r>
        <w:r>
          <w:fldChar w:fldCharType="separate"/>
        </w:r>
        <w:r w:rsidR="00855139">
          <w:rPr>
            <w:noProof/>
          </w:rPr>
          <w:t>7</w:t>
        </w:r>
        <w:r>
          <w:fldChar w:fldCharType="end"/>
        </w:r>
      </w:hyperlink>
    </w:p>
    <w:p w14:paraId="009D0DA3" w14:textId="45510075" w:rsidR="00563C47" w:rsidRDefault="006C358D">
      <w:pPr>
        <w:pStyle w:val="TOC2"/>
        <w:rPr>
          <w:rFonts w:ascii="等线" w:eastAsia="等线" w:hAnsi="等线"/>
          <w:smallCaps w:val="0"/>
        </w:rPr>
      </w:pPr>
      <w:hyperlink w:anchor="_Toc53428756" w:history="1">
        <w:r>
          <w:rPr>
            <w:rStyle w:val="aa"/>
            <w:color w:val="auto"/>
          </w:rPr>
          <w:t xml:space="preserve">3.4  </w:t>
        </w:r>
        <w:r>
          <w:rPr>
            <w:rStyle w:val="aa"/>
            <w:color w:val="auto"/>
          </w:rPr>
          <w:t>矿山废弃物处理工程勘察</w:t>
        </w:r>
        <w:r>
          <w:tab/>
        </w:r>
        <w:r>
          <w:fldChar w:fldCharType="begin"/>
        </w:r>
        <w:r>
          <w:instrText xml:space="preserve"> PAGEREF _Toc53428756 \h </w:instrText>
        </w:r>
        <w:r>
          <w:fldChar w:fldCharType="separate"/>
        </w:r>
        <w:r w:rsidR="00855139">
          <w:rPr>
            <w:noProof/>
          </w:rPr>
          <w:t>8</w:t>
        </w:r>
        <w:r>
          <w:fldChar w:fldCharType="end"/>
        </w:r>
      </w:hyperlink>
    </w:p>
    <w:p w14:paraId="2420D413" w14:textId="3182190E" w:rsidR="00563C47" w:rsidRDefault="006C358D">
      <w:pPr>
        <w:pStyle w:val="TOC2"/>
        <w:rPr>
          <w:rFonts w:ascii="等线" w:eastAsia="等线" w:hAnsi="等线"/>
          <w:smallCaps w:val="0"/>
        </w:rPr>
      </w:pPr>
      <w:hyperlink w:anchor="_Toc53428757" w:history="1">
        <w:r>
          <w:rPr>
            <w:rStyle w:val="aa"/>
            <w:color w:val="auto"/>
          </w:rPr>
          <w:t xml:space="preserve">3.5  </w:t>
        </w:r>
        <w:r>
          <w:rPr>
            <w:rStyle w:val="aa"/>
            <w:color w:val="auto"/>
          </w:rPr>
          <w:t>矿山建（构）筑物及管线工程勘察</w:t>
        </w:r>
        <w:r>
          <w:tab/>
        </w:r>
        <w:r>
          <w:fldChar w:fldCharType="begin"/>
        </w:r>
        <w:r>
          <w:instrText xml:space="preserve"> PAGEREF _Toc53428757 \h </w:instrText>
        </w:r>
        <w:r>
          <w:fldChar w:fldCharType="separate"/>
        </w:r>
        <w:r w:rsidR="00855139">
          <w:rPr>
            <w:noProof/>
          </w:rPr>
          <w:t>9</w:t>
        </w:r>
        <w:r>
          <w:fldChar w:fldCharType="end"/>
        </w:r>
      </w:hyperlink>
    </w:p>
    <w:p w14:paraId="1A7496AD" w14:textId="39392B60" w:rsidR="00563C47" w:rsidRDefault="006C358D">
      <w:pPr>
        <w:pStyle w:val="TOC2"/>
        <w:rPr>
          <w:rFonts w:ascii="等线" w:eastAsia="等线" w:hAnsi="等线"/>
          <w:smallCaps w:val="0"/>
        </w:rPr>
      </w:pPr>
      <w:hyperlink w:anchor="_Toc53428758" w:history="1">
        <w:r>
          <w:rPr>
            <w:rStyle w:val="aa"/>
            <w:color w:val="auto"/>
          </w:rPr>
          <w:t xml:space="preserve">3.6  </w:t>
        </w:r>
        <w:r>
          <w:rPr>
            <w:rStyle w:val="aa"/>
            <w:color w:val="auto"/>
          </w:rPr>
          <w:t>建筑边坡工程勘察</w:t>
        </w:r>
        <w:r>
          <w:tab/>
        </w:r>
        <w:r>
          <w:fldChar w:fldCharType="begin"/>
        </w:r>
        <w:r>
          <w:instrText xml:space="preserve"> PAGEREF _Toc53428758 \h </w:instrText>
        </w:r>
        <w:r>
          <w:fldChar w:fldCharType="separate"/>
        </w:r>
        <w:r w:rsidR="00855139">
          <w:rPr>
            <w:noProof/>
          </w:rPr>
          <w:t>10</w:t>
        </w:r>
        <w:r>
          <w:fldChar w:fldCharType="end"/>
        </w:r>
      </w:hyperlink>
    </w:p>
    <w:p w14:paraId="05C52B8D" w14:textId="356BDA9A" w:rsidR="00563C47" w:rsidRDefault="006C358D">
      <w:pPr>
        <w:pStyle w:val="TOC2"/>
        <w:rPr>
          <w:rFonts w:ascii="等线" w:eastAsia="等线" w:hAnsi="等线"/>
          <w:smallCaps w:val="0"/>
        </w:rPr>
      </w:pPr>
      <w:hyperlink w:anchor="_Toc53428759" w:history="1">
        <w:r>
          <w:rPr>
            <w:rStyle w:val="aa"/>
            <w:color w:val="auto"/>
          </w:rPr>
          <w:t xml:space="preserve">3.7  </w:t>
        </w:r>
        <w:r>
          <w:rPr>
            <w:rStyle w:val="aa"/>
            <w:color w:val="auto"/>
          </w:rPr>
          <w:t>不良地质作用勘察</w:t>
        </w:r>
        <w:r>
          <w:tab/>
        </w:r>
        <w:r>
          <w:fldChar w:fldCharType="begin"/>
        </w:r>
        <w:r>
          <w:instrText xml:space="preserve"> PAGEREF _Toc53428759 \h </w:instrText>
        </w:r>
        <w:r>
          <w:fldChar w:fldCharType="separate"/>
        </w:r>
        <w:r w:rsidR="00855139">
          <w:rPr>
            <w:noProof/>
          </w:rPr>
          <w:t>11</w:t>
        </w:r>
        <w:r>
          <w:fldChar w:fldCharType="end"/>
        </w:r>
      </w:hyperlink>
    </w:p>
    <w:p w14:paraId="782480FF" w14:textId="04F1E917" w:rsidR="00563C47" w:rsidRDefault="006C358D">
      <w:pPr>
        <w:pStyle w:val="TOC2"/>
        <w:rPr>
          <w:rFonts w:ascii="等线" w:eastAsia="等线" w:hAnsi="等线"/>
          <w:smallCaps w:val="0"/>
        </w:rPr>
      </w:pPr>
      <w:hyperlink w:anchor="_Toc53428760" w:history="1">
        <w:r>
          <w:rPr>
            <w:rStyle w:val="aa"/>
            <w:color w:val="auto"/>
          </w:rPr>
          <w:t xml:space="preserve">3.8  </w:t>
        </w:r>
        <w:r>
          <w:rPr>
            <w:rStyle w:val="aa"/>
            <w:color w:val="auto"/>
          </w:rPr>
          <w:t>采空区勘察</w:t>
        </w:r>
        <w:r>
          <w:tab/>
        </w:r>
        <w:r>
          <w:fldChar w:fldCharType="begin"/>
        </w:r>
        <w:r>
          <w:instrText xml:space="preserve"> PAGEREF </w:instrText>
        </w:r>
        <w:r>
          <w:instrText xml:space="preserve">_Toc53428760 \h </w:instrText>
        </w:r>
        <w:r>
          <w:fldChar w:fldCharType="separate"/>
        </w:r>
        <w:r w:rsidR="00855139">
          <w:rPr>
            <w:noProof/>
          </w:rPr>
          <w:t>13</w:t>
        </w:r>
        <w:r>
          <w:fldChar w:fldCharType="end"/>
        </w:r>
      </w:hyperlink>
    </w:p>
    <w:p w14:paraId="2B75A4BF" w14:textId="28859328" w:rsidR="00563C47" w:rsidRDefault="006C358D">
      <w:pPr>
        <w:pStyle w:val="TOC2"/>
        <w:rPr>
          <w:rFonts w:ascii="等线" w:eastAsia="等线" w:hAnsi="等线"/>
          <w:smallCaps w:val="0"/>
        </w:rPr>
      </w:pPr>
      <w:hyperlink w:anchor="_Toc53428761" w:history="1">
        <w:r>
          <w:rPr>
            <w:rStyle w:val="aa"/>
            <w:color w:val="auto"/>
          </w:rPr>
          <w:t xml:space="preserve">3.9  </w:t>
        </w:r>
        <w:r>
          <w:rPr>
            <w:rStyle w:val="aa"/>
            <w:color w:val="auto"/>
          </w:rPr>
          <w:t>特殊性岩土勘察</w:t>
        </w:r>
        <w:r>
          <w:tab/>
        </w:r>
        <w:r>
          <w:fldChar w:fldCharType="begin"/>
        </w:r>
        <w:r>
          <w:instrText xml:space="preserve"> PAGEREF _Toc53428761 \h </w:instrText>
        </w:r>
        <w:r>
          <w:fldChar w:fldCharType="separate"/>
        </w:r>
        <w:r w:rsidR="00855139">
          <w:rPr>
            <w:noProof/>
          </w:rPr>
          <w:t>14</w:t>
        </w:r>
        <w:r>
          <w:fldChar w:fldCharType="end"/>
        </w:r>
      </w:hyperlink>
    </w:p>
    <w:p w14:paraId="5B3DF70C" w14:textId="53466C6A" w:rsidR="00563C47" w:rsidRDefault="006C358D">
      <w:pPr>
        <w:pStyle w:val="TOC2"/>
        <w:rPr>
          <w:rFonts w:ascii="等线" w:eastAsia="等线" w:hAnsi="等线"/>
          <w:smallCaps w:val="0"/>
        </w:rPr>
      </w:pPr>
      <w:hyperlink w:anchor="_Toc53428762" w:history="1">
        <w:r>
          <w:rPr>
            <w:rStyle w:val="aa"/>
            <w:color w:val="auto"/>
          </w:rPr>
          <w:t xml:space="preserve">3.10  </w:t>
        </w:r>
        <w:r>
          <w:rPr>
            <w:rStyle w:val="aa"/>
            <w:color w:val="auto"/>
          </w:rPr>
          <w:t>地下水勘察</w:t>
        </w:r>
        <w:r>
          <w:tab/>
        </w:r>
        <w:r>
          <w:fldChar w:fldCharType="begin"/>
        </w:r>
        <w:r>
          <w:instrText xml:space="preserve"> PAGEREF _Toc53428762 \h </w:instrText>
        </w:r>
        <w:r>
          <w:fldChar w:fldCharType="separate"/>
        </w:r>
        <w:r w:rsidR="00855139">
          <w:rPr>
            <w:noProof/>
          </w:rPr>
          <w:t>16</w:t>
        </w:r>
        <w:r>
          <w:fldChar w:fldCharType="end"/>
        </w:r>
      </w:hyperlink>
    </w:p>
    <w:p w14:paraId="733B6205" w14:textId="2D8D3397" w:rsidR="00563C47" w:rsidRDefault="006C358D">
      <w:pPr>
        <w:pStyle w:val="TOC1"/>
        <w:rPr>
          <w:rFonts w:ascii="等线" w:eastAsia="等线" w:hAnsi="等线"/>
          <w:b w:val="0"/>
          <w:bCs w:val="0"/>
          <w:caps w:val="0"/>
          <w:color w:val="auto"/>
          <w:sz w:val="24"/>
          <w:szCs w:val="24"/>
        </w:rPr>
      </w:pPr>
      <w:hyperlink w:anchor="_Toc53428763" w:history="1">
        <w:r>
          <w:rPr>
            <w:rStyle w:val="aa"/>
            <w:color w:val="auto"/>
            <w:sz w:val="24"/>
            <w:szCs w:val="24"/>
          </w:rPr>
          <w:t xml:space="preserve">4  </w:t>
        </w:r>
        <w:r>
          <w:rPr>
            <w:rStyle w:val="aa"/>
            <w:color w:val="auto"/>
            <w:sz w:val="24"/>
            <w:szCs w:val="24"/>
          </w:rPr>
          <w:t>勘察手段与方法</w:t>
        </w:r>
        <w:r>
          <w:rPr>
            <w:color w:val="auto"/>
            <w:sz w:val="24"/>
            <w:szCs w:val="24"/>
          </w:rPr>
          <w:tab/>
        </w:r>
        <w:r>
          <w:rPr>
            <w:color w:val="auto"/>
            <w:sz w:val="24"/>
            <w:szCs w:val="24"/>
          </w:rPr>
          <w:fldChar w:fldCharType="begin"/>
        </w:r>
        <w:r>
          <w:rPr>
            <w:color w:val="auto"/>
            <w:sz w:val="24"/>
            <w:szCs w:val="24"/>
          </w:rPr>
          <w:instrText xml:space="preserve"> PAGEREF _Toc53428763 \h </w:instrText>
        </w:r>
        <w:r>
          <w:rPr>
            <w:color w:val="auto"/>
            <w:sz w:val="24"/>
            <w:szCs w:val="24"/>
          </w:rPr>
        </w:r>
        <w:r>
          <w:rPr>
            <w:color w:val="auto"/>
            <w:sz w:val="24"/>
            <w:szCs w:val="24"/>
          </w:rPr>
          <w:fldChar w:fldCharType="separate"/>
        </w:r>
        <w:r w:rsidR="00855139">
          <w:rPr>
            <w:noProof/>
            <w:color w:val="auto"/>
            <w:sz w:val="24"/>
            <w:szCs w:val="24"/>
          </w:rPr>
          <w:t>18</w:t>
        </w:r>
        <w:r>
          <w:rPr>
            <w:color w:val="auto"/>
            <w:sz w:val="24"/>
            <w:szCs w:val="24"/>
          </w:rPr>
          <w:fldChar w:fldCharType="end"/>
        </w:r>
      </w:hyperlink>
    </w:p>
    <w:p w14:paraId="482C51C7" w14:textId="48CDB0CE" w:rsidR="00563C47" w:rsidRDefault="006C358D">
      <w:pPr>
        <w:pStyle w:val="TOC2"/>
        <w:rPr>
          <w:rFonts w:ascii="等线" w:eastAsia="等线" w:hAnsi="等线"/>
          <w:smallCaps w:val="0"/>
        </w:rPr>
      </w:pPr>
      <w:hyperlink w:anchor="_Toc53428764" w:history="1">
        <w:r>
          <w:rPr>
            <w:rStyle w:val="aa"/>
            <w:color w:val="auto"/>
          </w:rPr>
          <w:t xml:space="preserve">4.1  </w:t>
        </w:r>
        <w:r>
          <w:rPr>
            <w:rStyle w:val="aa"/>
            <w:color w:val="auto"/>
          </w:rPr>
          <w:t>一般规定</w:t>
        </w:r>
        <w:r>
          <w:tab/>
        </w:r>
        <w:r>
          <w:fldChar w:fldCharType="begin"/>
        </w:r>
        <w:r>
          <w:instrText xml:space="preserve"> PAGEREF _Toc53428764 \h </w:instrText>
        </w:r>
        <w:r>
          <w:fldChar w:fldCharType="separate"/>
        </w:r>
        <w:r w:rsidR="00855139">
          <w:rPr>
            <w:noProof/>
          </w:rPr>
          <w:t>18</w:t>
        </w:r>
        <w:r>
          <w:fldChar w:fldCharType="end"/>
        </w:r>
      </w:hyperlink>
    </w:p>
    <w:p w14:paraId="674A11C9" w14:textId="4ABF526B" w:rsidR="00563C47" w:rsidRDefault="006C358D">
      <w:pPr>
        <w:pStyle w:val="TOC2"/>
        <w:rPr>
          <w:rFonts w:ascii="等线" w:eastAsia="等线" w:hAnsi="等线"/>
          <w:smallCaps w:val="0"/>
        </w:rPr>
      </w:pPr>
      <w:hyperlink w:anchor="_Toc53428765" w:history="1">
        <w:r>
          <w:rPr>
            <w:rStyle w:val="aa"/>
            <w:color w:val="auto"/>
          </w:rPr>
          <w:t xml:space="preserve">4.2  </w:t>
        </w:r>
        <w:r>
          <w:rPr>
            <w:rStyle w:val="aa"/>
            <w:color w:val="auto"/>
          </w:rPr>
          <w:t>工程地质测绘和调查</w:t>
        </w:r>
        <w:r>
          <w:tab/>
        </w:r>
        <w:r>
          <w:fldChar w:fldCharType="begin"/>
        </w:r>
        <w:r>
          <w:instrText xml:space="preserve"> PAGEREF _Toc53428765 \h </w:instrText>
        </w:r>
        <w:r>
          <w:fldChar w:fldCharType="separate"/>
        </w:r>
        <w:r w:rsidR="00855139">
          <w:rPr>
            <w:noProof/>
          </w:rPr>
          <w:t>18</w:t>
        </w:r>
        <w:r>
          <w:fldChar w:fldCharType="end"/>
        </w:r>
      </w:hyperlink>
    </w:p>
    <w:p w14:paraId="1F994BB3" w14:textId="5B35DC53" w:rsidR="00563C47" w:rsidRDefault="006C358D">
      <w:pPr>
        <w:pStyle w:val="TOC2"/>
        <w:rPr>
          <w:rFonts w:ascii="等线" w:eastAsia="等线" w:hAnsi="等线"/>
          <w:smallCaps w:val="0"/>
        </w:rPr>
      </w:pPr>
      <w:hyperlink w:anchor="_Toc53428766" w:history="1">
        <w:r>
          <w:rPr>
            <w:rStyle w:val="aa"/>
            <w:color w:val="auto"/>
          </w:rPr>
          <w:t xml:space="preserve">4.3  </w:t>
        </w:r>
        <w:r>
          <w:rPr>
            <w:rStyle w:val="aa"/>
            <w:color w:val="auto"/>
          </w:rPr>
          <w:t>勘探与取样</w:t>
        </w:r>
        <w:r>
          <w:tab/>
        </w:r>
        <w:r>
          <w:fldChar w:fldCharType="begin"/>
        </w:r>
        <w:r>
          <w:instrText xml:space="preserve"> PAGERE</w:instrText>
        </w:r>
        <w:r>
          <w:instrText xml:space="preserve">F _Toc53428766 \h </w:instrText>
        </w:r>
        <w:r>
          <w:fldChar w:fldCharType="separate"/>
        </w:r>
        <w:r w:rsidR="00855139">
          <w:rPr>
            <w:noProof/>
          </w:rPr>
          <w:t>18</w:t>
        </w:r>
        <w:r>
          <w:fldChar w:fldCharType="end"/>
        </w:r>
      </w:hyperlink>
    </w:p>
    <w:p w14:paraId="56F9D948" w14:textId="39611DC6" w:rsidR="00563C47" w:rsidRDefault="006C358D">
      <w:pPr>
        <w:pStyle w:val="TOC2"/>
        <w:rPr>
          <w:rFonts w:ascii="等线" w:eastAsia="等线" w:hAnsi="等线"/>
          <w:smallCaps w:val="0"/>
        </w:rPr>
      </w:pPr>
      <w:hyperlink w:anchor="_Toc53428767" w:history="1">
        <w:r>
          <w:rPr>
            <w:rStyle w:val="aa"/>
            <w:color w:val="auto"/>
          </w:rPr>
          <w:t xml:space="preserve">4.4  </w:t>
        </w:r>
        <w:r>
          <w:rPr>
            <w:rStyle w:val="aa"/>
            <w:color w:val="auto"/>
          </w:rPr>
          <w:t>原位测试</w:t>
        </w:r>
        <w:r>
          <w:tab/>
        </w:r>
        <w:r>
          <w:fldChar w:fldCharType="begin"/>
        </w:r>
        <w:r>
          <w:instrText xml:space="preserve"> PAGEREF _Toc53428767 \h </w:instrText>
        </w:r>
        <w:r>
          <w:fldChar w:fldCharType="separate"/>
        </w:r>
        <w:r w:rsidR="00855139">
          <w:rPr>
            <w:noProof/>
          </w:rPr>
          <w:t>20</w:t>
        </w:r>
        <w:r>
          <w:fldChar w:fldCharType="end"/>
        </w:r>
      </w:hyperlink>
    </w:p>
    <w:p w14:paraId="4A119565" w14:textId="2A3D41AC" w:rsidR="00563C47" w:rsidRDefault="006C358D">
      <w:pPr>
        <w:pStyle w:val="TOC2"/>
        <w:rPr>
          <w:rFonts w:ascii="等线" w:eastAsia="等线" w:hAnsi="等线"/>
          <w:smallCaps w:val="0"/>
        </w:rPr>
      </w:pPr>
      <w:hyperlink w:anchor="_Toc53428768" w:history="1">
        <w:r>
          <w:rPr>
            <w:rStyle w:val="aa"/>
            <w:color w:val="auto"/>
          </w:rPr>
          <w:t xml:space="preserve">4.5  </w:t>
        </w:r>
        <w:r>
          <w:rPr>
            <w:rStyle w:val="aa"/>
            <w:color w:val="auto"/>
          </w:rPr>
          <w:t>室内试验</w:t>
        </w:r>
        <w:r>
          <w:tab/>
        </w:r>
        <w:r>
          <w:fldChar w:fldCharType="begin"/>
        </w:r>
        <w:r>
          <w:instrText xml:space="preserve"> PAGEREF _Toc53428768 \h </w:instrText>
        </w:r>
        <w:r>
          <w:fldChar w:fldCharType="separate"/>
        </w:r>
        <w:r w:rsidR="00855139">
          <w:rPr>
            <w:noProof/>
          </w:rPr>
          <w:t>20</w:t>
        </w:r>
        <w:r>
          <w:fldChar w:fldCharType="end"/>
        </w:r>
      </w:hyperlink>
    </w:p>
    <w:p w14:paraId="1F9D0F4C" w14:textId="15BCED6A" w:rsidR="00563C47" w:rsidRDefault="006C358D">
      <w:pPr>
        <w:pStyle w:val="TOC1"/>
        <w:rPr>
          <w:rFonts w:ascii="等线" w:eastAsia="等线" w:hAnsi="等线"/>
          <w:b w:val="0"/>
          <w:bCs w:val="0"/>
          <w:caps w:val="0"/>
          <w:color w:val="auto"/>
          <w:sz w:val="24"/>
          <w:szCs w:val="24"/>
        </w:rPr>
      </w:pPr>
      <w:hyperlink w:anchor="_Toc53428769" w:history="1">
        <w:r>
          <w:rPr>
            <w:rStyle w:val="aa"/>
            <w:color w:val="auto"/>
            <w:sz w:val="24"/>
            <w:szCs w:val="24"/>
          </w:rPr>
          <w:t xml:space="preserve">5  </w:t>
        </w:r>
        <w:r>
          <w:rPr>
            <w:rStyle w:val="aa"/>
            <w:color w:val="auto"/>
            <w:sz w:val="24"/>
            <w:szCs w:val="24"/>
          </w:rPr>
          <w:t>矿山工程测量要求</w:t>
        </w:r>
        <w:r>
          <w:rPr>
            <w:color w:val="auto"/>
            <w:sz w:val="24"/>
            <w:szCs w:val="24"/>
          </w:rPr>
          <w:tab/>
        </w:r>
        <w:r>
          <w:rPr>
            <w:color w:val="auto"/>
            <w:sz w:val="24"/>
            <w:szCs w:val="24"/>
          </w:rPr>
          <w:fldChar w:fldCharType="begin"/>
        </w:r>
        <w:r>
          <w:rPr>
            <w:color w:val="auto"/>
            <w:sz w:val="24"/>
            <w:szCs w:val="24"/>
          </w:rPr>
          <w:instrText xml:space="preserve"> PAGEREF _Toc53428769 \h </w:instrText>
        </w:r>
        <w:r>
          <w:rPr>
            <w:color w:val="auto"/>
            <w:sz w:val="24"/>
            <w:szCs w:val="24"/>
          </w:rPr>
        </w:r>
        <w:r>
          <w:rPr>
            <w:color w:val="auto"/>
            <w:sz w:val="24"/>
            <w:szCs w:val="24"/>
          </w:rPr>
          <w:fldChar w:fldCharType="separate"/>
        </w:r>
        <w:r w:rsidR="00855139">
          <w:rPr>
            <w:noProof/>
            <w:color w:val="auto"/>
            <w:sz w:val="24"/>
            <w:szCs w:val="24"/>
          </w:rPr>
          <w:t>22</w:t>
        </w:r>
        <w:r>
          <w:rPr>
            <w:color w:val="auto"/>
            <w:sz w:val="24"/>
            <w:szCs w:val="24"/>
          </w:rPr>
          <w:fldChar w:fldCharType="end"/>
        </w:r>
      </w:hyperlink>
    </w:p>
    <w:p w14:paraId="676094A6" w14:textId="12CB022B" w:rsidR="00563C47" w:rsidRDefault="006C358D">
      <w:pPr>
        <w:pStyle w:val="TOC2"/>
        <w:rPr>
          <w:rFonts w:ascii="等线" w:eastAsia="等线" w:hAnsi="等线"/>
          <w:smallCaps w:val="0"/>
        </w:rPr>
      </w:pPr>
      <w:hyperlink w:anchor="_Toc53428770" w:history="1">
        <w:r>
          <w:rPr>
            <w:rStyle w:val="aa"/>
            <w:color w:val="auto"/>
          </w:rPr>
          <w:t xml:space="preserve">5.1  </w:t>
        </w:r>
        <w:r>
          <w:rPr>
            <w:rStyle w:val="aa"/>
            <w:color w:val="auto"/>
          </w:rPr>
          <w:t>一般规定</w:t>
        </w:r>
        <w:r>
          <w:tab/>
        </w:r>
        <w:r>
          <w:fldChar w:fldCharType="begin"/>
        </w:r>
        <w:r>
          <w:instrText xml:space="preserve"> PAGEREF _Toc53428770 \h </w:instrText>
        </w:r>
        <w:r>
          <w:fldChar w:fldCharType="separate"/>
        </w:r>
        <w:r w:rsidR="00855139">
          <w:rPr>
            <w:noProof/>
          </w:rPr>
          <w:t>22</w:t>
        </w:r>
        <w:r>
          <w:fldChar w:fldCharType="end"/>
        </w:r>
      </w:hyperlink>
    </w:p>
    <w:p w14:paraId="7F338D6D" w14:textId="6B1374B7" w:rsidR="00563C47" w:rsidRDefault="006C358D">
      <w:pPr>
        <w:pStyle w:val="TOC2"/>
        <w:rPr>
          <w:rFonts w:ascii="等线" w:eastAsia="等线" w:hAnsi="等线"/>
          <w:smallCaps w:val="0"/>
        </w:rPr>
      </w:pPr>
      <w:hyperlink w:anchor="_Toc53428771" w:history="1">
        <w:r>
          <w:rPr>
            <w:rStyle w:val="aa"/>
            <w:color w:val="auto"/>
          </w:rPr>
          <w:t xml:space="preserve">5.2  </w:t>
        </w:r>
        <w:r>
          <w:rPr>
            <w:rStyle w:val="aa"/>
            <w:color w:val="auto"/>
          </w:rPr>
          <w:t>控制测量</w:t>
        </w:r>
        <w:r>
          <w:tab/>
        </w:r>
        <w:r>
          <w:fldChar w:fldCharType="begin"/>
        </w:r>
        <w:r>
          <w:instrText xml:space="preserve"> PAGEREF _Toc53428771 \h </w:instrText>
        </w:r>
        <w:r>
          <w:fldChar w:fldCharType="separate"/>
        </w:r>
        <w:r w:rsidR="00855139">
          <w:rPr>
            <w:noProof/>
          </w:rPr>
          <w:t>22</w:t>
        </w:r>
        <w:r>
          <w:fldChar w:fldCharType="end"/>
        </w:r>
      </w:hyperlink>
    </w:p>
    <w:p w14:paraId="77C588BA" w14:textId="6F394FD3" w:rsidR="00563C47" w:rsidRDefault="006C358D">
      <w:pPr>
        <w:pStyle w:val="TOC2"/>
        <w:rPr>
          <w:rFonts w:ascii="等线" w:eastAsia="等线" w:hAnsi="等线"/>
          <w:smallCaps w:val="0"/>
        </w:rPr>
      </w:pPr>
      <w:hyperlink w:anchor="_Toc53428772" w:history="1">
        <w:r>
          <w:rPr>
            <w:rStyle w:val="aa"/>
            <w:color w:val="auto"/>
          </w:rPr>
          <w:t xml:space="preserve">5.3  </w:t>
        </w:r>
        <w:r>
          <w:rPr>
            <w:rStyle w:val="aa"/>
            <w:color w:val="auto"/>
          </w:rPr>
          <w:t>现状测量</w:t>
        </w:r>
        <w:r>
          <w:tab/>
        </w:r>
        <w:r>
          <w:fldChar w:fldCharType="begin"/>
        </w:r>
        <w:r>
          <w:instrText xml:space="preserve"> PAGEREF _Toc53428772 \h </w:instrText>
        </w:r>
        <w:r>
          <w:fldChar w:fldCharType="separate"/>
        </w:r>
        <w:r w:rsidR="00855139">
          <w:rPr>
            <w:noProof/>
          </w:rPr>
          <w:t>24</w:t>
        </w:r>
        <w:r>
          <w:fldChar w:fldCharType="end"/>
        </w:r>
      </w:hyperlink>
    </w:p>
    <w:p w14:paraId="701B4AC4" w14:textId="2CE9FE96" w:rsidR="00563C47" w:rsidRDefault="006C358D">
      <w:pPr>
        <w:pStyle w:val="TOC2"/>
        <w:rPr>
          <w:rFonts w:ascii="等线" w:eastAsia="等线" w:hAnsi="等线"/>
          <w:smallCaps w:val="0"/>
        </w:rPr>
      </w:pPr>
      <w:hyperlink w:anchor="_Toc53428773" w:history="1">
        <w:r>
          <w:rPr>
            <w:rStyle w:val="aa"/>
            <w:color w:val="auto"/>
          </w:rPr>
          <w:t xml:space="preserve">5.4  </w:t>
        </w:r>
        <w:r>
          <w:rPr>
            <w:rStyle w:val="aa"/>
            <w:color w:val="auto"/>
          </w:rPr>
          <w:t>施工测量</w:t>
        </w:r>
        <w:r>
          <w:tab/>
        </w:r>
        <w:r>
          <w:fldChar w:fldCharType="begin"/>
        </w:r>
        <w:r>
          <w:instrText xml:space="preserve"> PAGEREF _Toc5</w:instrText>
        </w:r>
        <w:r>
          <w:instrText xml:space="preserve">3428773 \h </w:instrText>
        </w:r>
        <w:r>
          <w:fldChar w:fldCharType="separate"/>
        </w:r>
        <w:r w:rsidR="00855139">
          <w:rPr>
            <w:noProof/>
          </w:rPr>
          <w:t>25</w:t>
        </w:r>
        <w:r>
          <w:fldChar w:fldCharType="end"/>
        </w:r>
      </w:hyperlink>
    </w:p>
    <w:p w14:paraId="62104380" w14:textId="3B24265F" w:rsidR="00563C47" w:rsidRDefault="006C358D">
      <w:pPr>
        <w:pStyle w:val="TOC2"/>
        <w:rPr>
          <w:rFonts w:ascii="等线" w:eastAsia="等线" w:hAnsi="等线"/>
          <w:smallCaps w:val="0"/>
        </w:rPr>
      </w:pPr>
      <w:hyperlink w:anchor="_Toc53428774" w:history="1">
        <w:r>
          <w:rPr>
            <w:rStyle w:val="aa"/>
            <w:color w:val="auto"/>
          </w:rPr>
          <w:t xml:space="preserve">5.5  </w:t>
        </w:r>
        <w:r>
          <w:rPr>
            <w:rStyle w:val="aa"/>
            <w:color w:val="auto"/>
          </w:rPr>
          <w:t>变形监测</w:t>
        </w:r>
        <w:r>
          <w:tab/>
        </w:r>
        <w:r>
          <w:fldChar w:fldCharType="begin"/>
        </w:r>
        <w:r>
          <w:instrText xml:space="preserve"> PAGEREF _Toc53428774 \h </w:instrText>
        </w:r>
        <w:r>
          <w:fldChar w:fldCharType="separate"/>
        </w:r>
        <w:r w:rsidR="00855139">
          <w:rPr>
            <w:noProof/>
          </w:rPr>
          <w:t>26</w:t>
        </w:r>
        <w:r>
          <w:fldChar w:fldCharType="end"/>
        </w:r>
      </w:hyperlink>
    </w:p>
    <w:p w14:paraId="24FA80E9" w14:textId="719F8E22" w:rsidR="00563C47" w:rsidRDefault="006C358D">
      <w:pPr>
        <w:pStyle w:val="TOC2"/>
        <w:rPr>
          <w:rFonts w:ascii="等线" w:eastAsia="等线" w:hAnsi="等线"/>
          <w:smallCaps w:val="0"/>
        </w:rPr>
      </w:pPr>
      <w:hyperlink w:anchor="_Toc53428775" w:history="1">
        <w:r>
          <w:rPr>
            <w:rStyle w:val="aa"/>
            <w:color w:val="auto"/>
          </w:rPr>
          <w:t xml:space="preserve">5.6  </w:t>
        </w:r>
        <w:r>
          <w:rPr>
            <w:rStyle w:val="aa"/>
            <w:color w:val="auto"/>
          </w:rPr>
          <w:t>竣工测</w:t>
        </w:r>
        <w:r>
          <w:rPr>
            <w:rStyle w:val="aa"/>
            <w:color w:val="auto"/>
          </w:rPr>
          <w:t>量</w:t>
        </w:r>
        <w:r>
          <w:tab/>
        </w:r>
        <w:r>
          <w:fldChar w:fldCharType="begin"/>
        </w:r>
        <w:r>
          <w:instrText xml:space="preserve"> PAGEREF _Toc53428775 \h </w:instrText>
        </w:r>
        <w:r>
          <w:fldChar w:fldCharType="separate"/>
        </w:r>
        <w:r w:rsidR="00855139">
          <w:rPr>
            <w:noProof/>
          </w:rPr>
          <w:t>27</w:t>
        </w:r>
        <w:r>
          <w:fldChar w:fldCharType="end"/>
        </w:r>
      </w:hyperlink>
    </w:p>
    <w:p w14:paraId="39302457" w14:textId="13085EDB" w:rsidR="00563C47" w:rsidRDefault="006C358D">
      <w:pPr>
        <w:pStyle w:val="TOC1"/>
        <w:rPr>
          <w:rFonts w:ascii="等线" w:eastAsia="等线" w:hAnsi="等线"/>
          <w:b w:val="0"/>
          <w:bCs w:val="0"/>
          <w:caps w:val="0"/>
          <w:color w:val="auto"/>
          <w:sz w:val="24"/>
          <w:szCs w:val="24"/>
        </w:rPr>
      </w:pPr>
      <w:hyperlink w:anchor="_Toc53428776" w:history="1">
        <w:r>
          <w:rPr>
            <w:rStyle w:val="aa"/>
            <w:color w:val="auto"/>
            <w:sz w:val="24"/>
            <w:szCs w:val="24"/>
          </w:rPr>
          <w:t xml:space="preserve">6  </w:t>
        </w:r>
        <w:r>
          <w:rPr>
            <w:rStyle w:val="aa"/>
            <w:color w:val="auto"/>
            <w:sz w:val="24"/>
            <w:szCs w:val="24"/>
          </w:rPr>
          <w:t>矿山工程地质勘察与测量成果</w:t>
        </w:r>
        <w:r>
          <w:rPr>
            <w:color w:val="auto"/>
            <w:sz w:val="24"/>
            <w:szCs w:val="24"/>
          </w:rPr>
          <w:tab/>
        </w:r>
        <w:r>
          <w:rPr>
            <w:color w:val="auto"/>
            <w:sz w:val="24"/>
            <w:szCs w:val="24"/>
          </w:rPr>
          <w:fldChar w:fldCharType="begin"/>
        </w:r>
        <w:r>
          <w:rPr>
            <w:color w:val="auto"/>
            <w:sz w:val="24"/>
            <w:szCs w:val="24"/>
          </w:rPr>
          <w:instrText xml:space="preserve"> PAGEREF _Toc53428776 \h </w:instrText>
        </w:r>
        <w:r>
          <w:rPr>
            <w:color w:val="auto"/>
            <w:sz w:val="24"/>
            <w:szCs w:val="24"/>
          </w:rPr>
        </w:r>
        <w:r>
          <w:rPr>
            <w:color w:val="auto"/>
            <w:sz w:val="24"/>
            <w:szCs w:val="24"/>
          </w:rPr>
          <w:fldChar w:fldCharType="separate"/>
        </w:r>
        <w:r w:rsidR="00855139">
          <w:rPr>
            <w:noProof/>
            <w:color w:val="auto"/>
            <w:sz w:val="24"/>
            <w:szCs w:val="24"/>
          </w:rPr>
          <w:t>28</w:t>
        </w:r>
        <w:r>
          <w:rPr>
            <w:color w:val="auto"/>
            <w:sz w:val="24"/>
            <w:szCs w:val="24"/>
          </w:rPr>
          <w:fldChar w:fldCharType="end"/>
        </w:r>
      </w:hyperlink>
    </w:p>
    <w:p w14:paraId="06EEF234" w14:textId="7DA665EE" w:rsidR="00563C47" w:rsidRDefault="006C358D">
      <w:pPr>
        <w:pStyle w:val="TOC2"/>
        <w:rPr>
          <w:rFonts w:ascii="等线" w:eastAsia="等线" w:hAnsi="等线"/>
          <w:smallCaps w:val="0"/>
        </w:rPr>
      </w:pPr>
      <w:hyperlink w:anchor="_Toc53428777" w:history="1">
        <w:r>
          <w:rPr>
            <w:rStyle w:val="aa"/>
            <w:color w:val="auto"/>
          </w:rPr>
          <w:t xml:space="preserve">6.1  </w:t>
        </w:r>
        <w:r>
          <w:rPr>
            <w:rStyle w:val="aa"/>
            <w:color w:val="auto"/>
          </w:rPr>
          <w:t>工程地质勘察成果</w:t>
        </w:r>
        <w:r>
          <w:tab/>
        </w:r>
        <w:r>
          <w:fldChar w:fldCharType="begin"/>
        </w:r>
        <w:r>
          <w:instrText xml:space="preserve"> PAGEREF _Toc53428777 \h </w:instrText>
        </w:r>
        <w:r>
          <w:fldChar w:fldCharType="separate"/>
        </w:r>
        <w:r w:rsidR="00855139">
          <w:rPr>
            <w:noProof/>
          </w:rPr>
          <w:t>28</w:t>
        </w:r>
        <w:r>
          <w:fldChar w:fldCharType="end"/>
        </w:r>
      </w:hyperlink>
    </w:p>
    <w:p w14:paraId="17CE6B24" w14:textId="0E4F5111" w:rsidR="00563C47" w:rsidRDefault="006C358D">
      <w:pPr>
        <w:pStyle w:val="TOC2"/>
        <w:rPr>
          <w:rFonts w:ascii="等线" w:eastAsia="等线" w:hAnsi="等线"/>
          <w:smallCaps w:val="0"/>
        </w:rPr>
      </w:pPr>
      <w:hyperlink w:anchor="_Toc53428778" w:history="1">
        <w:r>
          <w:rPr>
            <w:rStyle w:val="aa"/>
            <w:color w:val="auto"/>
          </w:rPr>
          <w:t xml:space="preserve">6.2  </w:t>
        </w:r>
        <w:r>
          <w:rPr>
            <w:rStyle w:val="aa"/>
            <w:color w:val="auto"/>
          </w:rPr>
          <w:t>工程测量成果</w:t>
        </w:r>
        <w:r>
          <w:tab/>
        </w:r>
        <w:r>
          <w:fldChar w:fldCharType="begin"/>
        </w:r>
        <w:r>
          <w:instrText xml:space="preserve"> PAGEREF _Toc53428778 \h </w:instrText>
        </w:r>
        <w:r>
          <w:fldChar w:fldCharType="separate"/>
        </w:r>
        <w:r w:rsidR="00855139">
          <w:rPr>
            <w:noProof/>
          </w:rPr>
          <w:t>28</w:t>
        </w:r>
        <w:r>
          <w:fldChar w:fldCharType="end"/>
        </w:r>
      </w:hyperlink>
    </w:p>
    <w:p w14:paraId="64F10B09" w14:textId="77777777" w:rsidR="00563C47" w:rsidRDefault="00563C47">
      <w:pPr>
        <w:pStyle w:val="TOC1"/>
        <w:rPr>
          <w:rFonts w:ascii="等线" w:eastAsia="等线" w:hAnsi="等线"/>
          <w:b w:val="0"/>
          <w:bCs w:val="0"/>
          <w:caps w:val="0"/>
          <w:color w:val="auto"/>
          <w:sz w:val="24"/>
          <w:szCs w:val="24"/>
        </w:rPr>
      </w:pPr>
    </w:p>
    <w:p w14:paraId="0E4132A3" w14:textId="77777777" w:rsidR="00563C47" w:rsidRDefault="00563C47">
      <w:pPr>
        <w:pStyle w:val="TOC2"/>
        <w:rPr>
          <w:rFonts w:ascii="等线" w:eastAsia="等线" w:hAnsi="等线"/>
          <w:smallCaps w:val="0"/>
        </w:rPr>
      </w:pPr>
    </w:p>
    <w:p w14:paraId="76404CEF" w14:textId="77777777" w:rsidR="00563C47" w:rsidRDefault="006C358D">
      <w:pPr>
        <w:pStyle w:val="TOC2"/>
        <w:sectPr w:rsidR="00563C47">
          <w:pgSz w:w="11906" w:h="16838"/>
          <w:pgMar w:top="1134" w:right="1134" w:bottom="1134" w:left="1418" w:header="851" w:footer="992" w:gutter="0"/>
          <w:pgNumType w:start="1"/>
          <w:cols w:space="720"/>
          <w:docGrid w:type="lines" w:linePitch="312"/>
        </w:sectPr>
      </w:pPr>
      <w:r>
        <w:fldChar w:fldCharType="end"/>
      </w:r>
      <w:r>
        <w:rPr>
          <w:rFonts w:hint="eastAsia"/>
        </w:rPr>
        <w:t xml:space="preserve"> </w:t>
      </w:r>
    </w:p>
    <w:p w14:paraId="1BD47618" w14:textId="77777777" w:rsidR="00563C47" w:rsidRDefault="006C358D">
      <w:pPr>
        <w:pStyle w:val="11"/>
        <w:spacing w:after="312"/>
        <w:jc w:val="center"/>
        <w:outlineLvl w:val="0"/>
        <w:rPr>
          <w:rFonts w:ascii="宋体" w:hAnsi="宋体"/>
        </w:rPr>
      </w:pPr>
      <w:bookmarkStart w:id="0" w:name="_Toc53428747"/>
      <w:r>
        <w:rPr>
          <w:rFonts w:ascii="宋体" w:hAnsi="宋体" w:hint="eastAsia"/>
        </w:rPr>
        <w:lastRenderedPageBreak/>
        <w:t>1</w:t>
      </w:r>
      <w:r>
        <w:rPr>
          <w:rFonts w:ascii="宋体" w:hAnsi="宋体"/>
        </w:rPr>
        <w:t xml:space="preserve">  </w:t>
      </w:r>
      <w:r>
        <w:rPr>
          <w:rFonts w:ascii="宋体" w:hAnsi="宋体" w:hint="eastAsia"/>
        </w:rPr>
        <w:t>总</w:t>
      </w:r>
      <w:r>
        <w:rPr>
          <w:rFonts w:ascii="宋体" w:hAnsi="宋体" w:hint="eastAsia"/>
        </w:rPr>
        <w:t xml:space="preserve">    </w:t>
      </w:r>
      <w:r>
        <w:rPr>
          <w:rFonts w:ascii="宋体" w:hAnsi="宋体" w:hint="eastAsia"/>
        </w:rPr>
        <w:t>则</w:t>
      </w:r>
      <w:bookmarkEnd w:id="0"/>
    </w:p>
    <w:p w14:paraId="40C34791" w14:textId="77777777" w:rsidR="00563C47" w:rsidRDefault="006C358D">
      <w:pPr>
        <w:pStyle w:val="12"/>
        <w:ind w:firstLineChars="0" w:firstLine="0"/>
        <w:rPr>
          <w:rFonts w:ascii="宋体" w:hAnsi="宋体"/>
          <w:b/>
        </w:rPr>
      </w:pPr>
      <w:r>
        <w:rPr>
          <w:rFonts w:ascii="宋体" w:hAnsi="宋体" w:hint="eastAsia"/>
          <w:b/>
        </w:rPr>
        <w:t>1</w:t>
      </w:r>
      <w:r>
        <w:rPr>
          <w:rFonts w:ascii="宋体" w:hAnsi="宋体"/>
          <w:b/>
        </w:rPr>
        <w:t xml:space="preserve">.0.1 </w:t>
      </w:r>
      <w:r>
        <w:rPr>
          <w:rFonts w:ascii="宋体" w:hAnsi="宋体" w:hint="eastAsia"/>
          <w:b/>
        </w:rPr>
        <w:t xml:space="preserve"> </w:t>
      </w:r>
      <w:r>
        <w:rPr>
          <w:rFonts w:ascii="宋体" w:hAnsi="宋体" w:hint="eastAsia"/>
          <w:b/>
        </w:rPr>
        <w:t>为在矿山工程建设中保障人身健康和生命财产安全、工程和公共安全、生态环境安全，满足经济社会管理基本需要，依据有关法律、法规，制定本规范。</w:t>
      </w:r>
    </w:p>
    <w:p w14:paraId="1E9D5F24" w14:textId="77777777" w:rsidR="00563C47" w:rsidRDefault="006C358D">
      <w:pPr>
        <w:pStyle w:val="12"/>
        <w:ind w:firstLineChars="0" w:firstLine="0"/>
        <w:rPr>
          <w:rFonts w:ascii="宋体" w:hAnsi="宋体"/>
          <w:b/>
        </w:rPr>
      </w:pPr>
      <w:r>
        <w:rPr>
          <w:rFonts w:ascii="宋体" w:hAnsi="宋体" w:hint="eastAsia"/>
          <w:b/>
        </w:rPr>
        <w:t>1</w:t>
      </w:r>
      <w:r>
        <w:rPr>
          <w:rFonts w:ascii="宋体" w:hAnsi="宋体"/>
          <w:b/>
        </w:rPr>
        <w:t>.0.2</w:t>
      </w:r>
      <w:r>
        <w:rPr>
          <w:rFonts w:ascii="宋体" w:hAnsi="宋体" w:hint="eastAsia"/>
          <w:b/>
        </w:rPr>
        <w:t xml:space="preserve">  </w:t>
      </w:r>
      <w:r>
        <w:rPr>
          <w:rFonts w:ascii="宋体" w:hAnsi="宋体" w:hint="eastAsia"/>
          <w:b/>
        </w:rPr>
        <w:t>矿山工程建设中的工程地质勘察与测量工作必须遵守本规范。矿山勘探阶段的矿产地质工作、矿井建设及生产过程中的矿井地质工作不适用本规范。</w:t>
      </w:r>
    </w:p>
    <w:p w14:paraId="1657BD46" w14:textId="77777777" w:rsidR="00563C47" w:rsidRDefault="006C358D">
      <w:pPr>
        <w:pStyle w:val="12"/>
        <w:ind w:firstLineChars="0" w:firstLine="0"/>
        <w:rPr>
          <w:rFonts w:ascii="宋体" w:hAnsi="宋体"/>
          <w:b/>
        </w:rPr>
      </w:pPr>
      <w:r>
        <w:rPr>
          <w:rFonts w:ascii="宋体" w:hAnsi="宋体" w:hint="eastAsia"/>
          <w:b/>
        </w:rPr>
        <w:t>1</w:t>
      </w:r>
      <w:r>
        <w:rPr>
          <w:rFonts w:ascii="宋体" w:hAnsi="宋体"/>
          <w:b/>
        </w:rPr>
        <w:t>.0.</w:t>
      </w:r>
      <w:r>
        <w:rPr>
          <w:rFonts w:ascii="宋体" w:hAnsi="宋体" w:hint="eastAsia"/>
          <w:b/>
        </w:rPr>
        <w:t xml:space="preserve">3  </w:t>
      </w:r>
      <w:r>
        <w:rPr>
          <w:rFonts w:ascii="宋体" w:hAnsi="宋体" w:hint="eastAsia"/>
          <w:b/>
        </w:rPr>
        <w:t>矿山建设工程在设计及施工之前，必须按基本建设程序进行工程地质勘察和测量。</w:t>
      </w:r>
    </w:p>
    <w:p w14:paraId="3F04EE10" w14:textId="77777777" w:rsidR="00563C47" w:rsidRDefault="006C358D">
      <w:pPr>
        <w:pStyle w:val="12"/>
        <w:ind w:firstLineChars="0" w:firstLine="0"/>
        <w:rPr>
          <w:rFonts w:ascii="宋体" w:hAnsi="宋体"/>
          <w:b/>
        </w:rPr>
      </w:pPr>
      <w:r>
        <w:rPr>
          <w:rFonts w:ascii="宋体" w:hAnsi="宋体" w:hint="eastAsia"/>
          <w:b/>
        </w:rPr>
        <w:t>1</w:t>
      </w:r>
      <w:r>
        <w:rPr>
          <w:rFonts w:ascii="宋体" w:hAnsi="宋体"/>
          <w:b/>
        </w:rPr>
        <w:t>.0.</w:t>
      </w:r>
      <w:r>
        <w:rPr>
          <w:rFonts w:ascii="宋体" w:hAnsi="宋体" w:hint="eastAsia"/>
          <w:b/>
        </w:rPr>
        <w:t>4</w:t>
      </w:r>
      <w:r>
        <w:rPr>
          <w:rFonts w:ascii="宋体" w:hAnsi="宋体"/>
          <w:b/>
        </w:rPr>
        <w:t xml:space="preserve"> </w:t>
      </w:r>
      <w:r>
        <w:rPr>
          <w:rFonts w:ascii="宋体" w:hAnsi="宋体" w:hint="eastAsia"/>
          <w:b/>
        </w:rPr>
        <w:t xml:space="preserve"> </w:t>
      </w:r>
      <w:r>
        <w:rPr>
          <w:rFonts w:ascii="宋体" w:hAnsi="宋体" w:hint="eastAsia"/>
          <w:b/>
        </w:rPr>
        <w:t>本规范是矿山工程建设中工程地质勘察与测量的基本要求。当采用的技术措施、方法、工艺与本规范规定不一致或本规范无相关规定时，必须按照本规范第</w:t>
      </w:r>
      <w:r>
        <w:rPr>
          <w:rFonts w:ascii="宋体" w:hAnsi="宋体" w:hint="eastAsia"/>
          <w:b/>
        </w:rPr>
        <w:t>2</w:t>
      </w:r>
      <w:r>
        <w:rPr>
          <w:rFonts w:ascii="宋体" w:hAnsi="宋体" w:hint="eastAsia"/>
          <w:b/>
        </w:rPr>
        <w:t>章的规定进行合</w:t>
      </w:r>
      <w:proofErr w:type="gramStart"/>
      <w:r>
        <w:rPr>
          <w:rFonts w:ascii="宋体" w:hAnsi="宋体" w:hint="eastAsia"/>
          <w:b/>
        </w:rPr>
        <w:t>规</w:t>
      </w:r>
      <w:proofErr w:type="gramEnd"/>
      <w:r>
        <w:rPr>
          <w:rFonts w:ascii="宋体" w:hAnsi="宋体" w:hint="eastAsia"/>
          <w:b/>
        </w:rPr>
        <w:t>性判定。</w:t>
      </w:r>
    </w:p>
    <w:p w14:paraId="3B2DA82A" w14:textId="77777777" w:rsidR="00563C47" w:rsidRDefault="006C358D">
      <w:pPr>
        <w:pStyle w:val="12"/>
        <w:ind w:firstLineChars="0" w:firstLine="0"/>
        <w:rPr>
          <w:rFonts w:ascii="宋体" w:hAnsi="宋体"/>
          <w:b/>
        </w:rPr>
      </w:pPr>
      <w:r>
        <w:rPr>
          <w:rFonts w:ascii="宋体" w:hAnsi="宋体" w:hint="eastAsia"/>
          <w:b/>
        </w:rPr>
        <w:t>1</w:t>
      </w:r>
      <w:r>
        <w:rPr>
          <w:rFonts w:ascii="宋体" w:hAnsi="宋体"/>
          <w:b/>
        </w:rPr>
        <w:t>.0.</w:t>
      </w:r>
      <w:r>
        <w:rPr>
          <w:rFonts w:ascii="宋体" w:hAnsi="宋体" w:hint="eastAsia"/>
          <w:b/>
        </w:rPr>
        <w:t xml:space="preserve">5  </w:t>
      </w:r>
      <w:r>
        <w:rPr>
          <w:rFonts w:ascii="宋体" w:hAnsi="宋体" w:hint="eastAsia"/>
          <w:b/>
        </w:rPr>
        <w:t>矿山工程地质勘察与测量，除应遵守本规范外，尚应遵守国家现行有关规范的规定。</w:t>
      </w:r>
    </w:p>
    <w:p w14:paraId="6199309E" w14:textId="77777777" w:rsidR="00563C47" w:rsidRDefault="006C358D">
      <w:pPr>
        <w:pStyle w:val="11"/>
        <w:spacing w:after="312"/>
        <w:jc w:val="center"/>
        <w:outlineLvl w:val="0"/>
        <w:rPr>
          <w:rFonts w:ascii="宋体" w:hAnsi="宋体"/>
        </w:rPr>
      </w:pPr>
      <w:r>
        <w:rPr>
          <w:rFonts w:ascii="宋体" w:hAnsi="宋体"/>
        </w:rPr>
        <w:br w:type="page"/>
      </w:r>
      <w:bookmarkStart w:id="1" w:name="_Toc53428748"/>
      <w:r>
        <w:rPr>
          <w:rFonts w:ascii="宋体" w:hAnsi="宋体"/>
        </w:rPr>
        <w:lastRenderedPageBreak/>
        <w:t xml:space="preserve">2  </w:t>
      </w:r>
      <w:r>
        <w:rPr>
          <w:rFonts w:ascii="宋体" w:hAnsi="宋体" w:hint="eastAsia"/>
        </w:rPr>
        <w:t>基本规定</w:t>
      </w:r>
      <w:bookmarkEnd w:id="1"/>
    </w:p>
    <w:p w14:paraId="4CEB03AD" w14:textId="77777777" w:rsidR="00563C47" w:rsidRDefault="006C358D">
      <w:pPr>
        <w:pStyle w:val="2"/>
        <w:spacing w:before="312" w:after="312"/>
        <w:rPr>
          <w:sz w:val="24"/>
          <w:szCs w:val="24"/>
        </w:rPr>
      </w:pPr>
      <w:bookmarkStart w:id="2" w:name="_Toc53428749"/>
      <w:r>
        <w:rPr>
          <w:rFonts w:hint="eastAsia"/>
        </w:rPr>
        <w:t>2</w:t>
      </w:r>
      <w:r>
        <w:t xml:space="preserve">.1 </w:t>
      </w:r>
      <w:r>
        <w:rPr>
          <w:rFonts w:hint="eastAsia"/>
        </w:rPr>
        <w:t xml:space="preserve"> </w:t>
      </w:r>
      <w:r>
        <w:rPr>
          <w:rFonts w:hint="eastAsia"/>
        </w:rPr>
        <w:t>目标功能要求</w:t>
      </w:r>
      <w:bookmarkEnd w:id="2"/>
    </w:p>
    <w:p w14:paraId="6EF8DB5D" w14:textId="77777777" w:rsidR="00563C47" w:rsidRDefault="006C358D">
      <w:pPr>
        <w:pStyle w:val="12"/>
        <w:ind w:firstLineChars="0" w:firstLine="0"/>
        <w:rPr>
          <w:rFonts w:ascii="宋体" w:hAnsi="宋体"/>
          <w:b/>
        </w:rPr>
      </w:pPr>
      <w:r>
        <w:rPr>
          <w:rFonts w:ascii="宋体" w:hAnsi="宋体" w:hint="eastAsia"/>
          <w:b/>
        </w:rPr>
        <w:t xml:space="preserve">2.1.1 </w:t>
      </w:r>
      <w:r>
        <w:rPr>
          <w:rFonts w:ascii="宋体" w:hAnsi="宋体"/>
          <w:b/>
        </w:rPr>
        <w:t xml:space="preserve"> </w:t>
      </w:r>
      <w:r>
        <w:rPr>
          <w:rFonts w:ascii="宋体" w:hAnsi="宋体" w:hint="eastAsia"/>
          <w:b/>
        </w:rPr>
        <w:t>矿山工程地质勘察应满足各设计阶段的勘察要求，正确反映地面与地下建设工程项目工程地质条件，调查、分析、评价不良地质作用和地质灾害及其影响，提供资料完整、评价合理的勘察报告。</w:t>
      </w:r>
    </w:p>
    <w:p w14:paraId="5C045E9E" w14:textId="77777777" w:rsidR="00563C47" w:rsidRDefault="006C358D">
      <w:pPr>
        <w:pStyle w:val="12"/>
        <w:ind w:firstLineChars="0" w:firstLine="0"/>
        <w:rPr>
          <w:rFonts w:ascii="宋体" w:hAnsi="宋体"/>
          <w:b/>
        </w:rPr>
      </w:pPr>
      <w:r>
        <w:rPr>
          <w:rFonts w:ascii="宋体" w:hAnsi="宋体" w:hint="eastAsia"/>
          <w:b/>
        </w:rPr>
        <w:t xml:space="preserve">2.1.2 </w:t>
      </w:r>
      <w:r>
        <w:rPr>
          <w:rFonts w:ascii="宋体" w:hAnsi="宋体"/>
          <w:b/>
        </w:rPr>
        <w:t xml:space="preserve"> </w:t>
      </w:r>
      <w:r>
        <w:rPr>
          <w:rFonts w:ascii="宋体" w:hAnsi="宋体" w:hint="eastAsia"/>
          <w:b/>
        </w:rPr>
        <w:t>矿山工程测量应满足规划、设计、施工和生产阶段的测量要求，正确反映地面与地下建设工程项目的测量要素，满足各阶段的精度要求，提供资料完整、质量合格的测量报告。</w:t>
      </w:r>
    </w:p>
    <w:p w14:paraId="2EAEB987" w14:textId="77777777" w:rsidR="00563C47" w:rsidRDefault="006C358D">
      <w:pPr>
        <w:pStyle w:val="12"/>
        <w:ind w:firstLineChars="0" w:firstLine="0"/>
        <w:rPr>
          <w:rFonts w:ascii="宋体" w:hAnsi="宋体"/>
          <w:b/>
        </w:rPr>
      </w:pPr>
      <w:r>
        <w:rPr>
          <w:rFonts w:ascii="宋体" w:hAnsi="宋体" w:hint="eastAsia"/>
          <w:b/>
        </w:rPr>
        <w:t>2</w:t>
      </w:r>
      <w:r>
        <w:rPr>
          <w:rFonts w:ascii="宋体" w:hAnsi="宋体"/>
          <w:b/>
        </w:rPr>
        <w:t>.1.3</w:t>
      </w:r>
      <w:r>
        <w:rPr>
          <w:rFonts w:ascii="宋体" w:hAnsi="宋体" w:hint="eastAsia"/>
          <w:b/>
        </w:rPr>
        <w:t xml:space="preserve">  </w:t>
      </w:r>
      <w:r>
        <w:rPr>
          <w:rFonts w:ascii="宋体" w:hAnsi="宋体" w:hint="eastAsia"/>
          <w:b/>
        </w:rPr>
        <w:t>工程地质勘察应满足下列功</w:t>
      </w:r>
      <w:r>
        <w:rPr>
          <w:rFonts w:ascii="宋体" w:hAnsi="宋体" w:hint="eastAsia"/>
          <w:b/>
        </w:rPr>
        <w:t>能要求：</w:t>
      </w:r>
    </w:p>
    <w:p w14:paraId="001039A0" w14:textId="77777777" w:rsidR="00563C47" w:rsidRDefault="006C358D">
      <w:pPr>
        <w:pStyle w:val="12"/>
        <w:ind w:firstLine="482"/>
        <w:contextualSpacing/>
        <w:rPr>
          <w:rFonts w:ascii="宋体" w:hAnsi="宋体"/>
          <w:b/>
        </w:rPr>
      </w:pPr>
      <w:r>
        <w:rPr>
          <w:rFonts w:ascii="宋体" w:hAnsi="宋体" w:hint="eastAsia"/>
          <w:b/>
        </w:rPr>
        <w:t>1</w:t>
      </w:r>
      <w:r>
        <w:rPr>
          <w:rFonts w:ascii="宋体" w:hAnsi="宋体" w:cs="HiddenHorzOCR" w:hint="eastAsia"/>
          <w:b/>
        </w:rPr>
        <w:t xml:space="preserve">  </w:t>
      </w:r>
      <w:r>
        <w:rPr>
          <w:rFonts w:ascii="宋体" w:hAnsi="宋体" w:hint="eastAsia"/>
          <w:b/>
        </w:rPr>
        <w:t>查明建设场地的工程地质条件、水文地质条件及环境地质条件；</w:t>
      </w:r>
    </w:p>
    <w:p w14:paraId="097F70D7" w14:textId="77777777" w:rsidR="00563C47" w:rsidRDefault="006C358D">
      <w:pPr>
        <w:pStyle w:val="12"/>
        <w:ind w:firstLine="482"/>
        <w:contextualSpacing/>
        <w:rPr>
          <w:rFonts w:ascii="宋体" w:hAnsi="宋体"/>
          <w:b/>
        </w:rPr>
      </w:pPr>
      <w:r>
        <w:rPr>
          <w:rFonts w:ascii="宋体" w:hAnsi="宋体" w:hint="eastAsia"/>
          <w:b/>
        </w:rPr>
        <w:t>2</w:t>
      </w:r>
      <w:r>
        <w:rPr>
          <w:rFonts w:ascii="宋体" w:hAnsi="宋体" w:cs="HiddenHorzOCR" w:hint="eastAsia"/>
          <w:b/>
        </w:rPr>
        <w:t xml:space="preserve">  </w:t>
      </w:r>
      <w:r>
        <w:rPr>
          <w:rFonts w:ascii="宋体" w:hAnsi="宋体" w:hint="eastAsia"/>
          <w:b/>
        </w:rPr>
        <w:t>查明</w:t>
      </w:r>
      <w:r>
        <w:rPr>
          <w:rFonts w:ascii="宋体" w:hAnsi="宋体"/>
          <w:b/>
        </w:rPr>
        <w:t>不良地质作用和地质灾害</w:t>
      </w:r>
      <w:r>
        <w:rPr>
          <w:rFonts w:ascii="宋体" w:hAnsi="宋体" w:hint="eastAsia"/>
          <w:b/>
        </w:rPr>
        <w:t>的性质、成因、分布范围及其影响；</w:t>
      </w:r>
    </w:p>
    <w:p w14:paraId="7918A70B" w14:textId="77777777" w:rsidR="00563C47" w:rsidRDefault="006C358D">
      <w:pPr>
        <w:pStyle w:val="12"/>
        <w:ind w:firstLine="482"/>
        <w:contextualSpacing/>
        <w:rPr>
          <w:rFonts w:ascii="宋体" w:hAnsi="宋体"/>
          <w:b/>
        </w:rPr>
      </w:pPr>
      <w:r>
        <w:rPr>
          <w:rFonts w:ascii="宋体" w:hAnsi="宋体" w:hint="eastAsia"/>
          <w:b/>
        </w:rPr>
        <w:t>3</w:t>
      </w:r>
      <w:r>
        <w:rPr>
          <w:rFonts w:ascii="宋体" w:hAnsi="宋体" w:cs="HiddenHorzOCR" w:hint="eastAsia"/>
          <w:b/>
        </w:rPr>
        <w:t xml:space="preserve">  </w:t>
      </w:r>
      <w:r>
        <w:rPr>
          <w:rFonts w:ascii="宋体" w:hAnsi="宋体" w:hint="eastAsia"/>
          <w:b/>
        </w:rPr>
        <w:t>查明与建设工程有关的地质构造及活动断裂，评价建设场地的稳定性、适宜性和地震效应；</w:t>
      </w:r>
    </w:p>
    <w:p w14:paraId="41CD4EAB" w14:textId="77777777" w:rsidR="00563C47" w:rsidRDefault="006C358D">
      <w:pPr>
        <w:pStyle w:val="12"/>
        <w:ind w:firstLine="482"/>
        <w:contextualSpacing/>
        <w:rPr>
          <w:rFonts w:ascii="宋体" w:hAnsi="宋体"/>
          <w:b/>
        </w:rPr>
      </w:pPr>
      <w:r>
        <w:rPr>
          <w:rFonts w:ascii="宋体" w:hAnsi="宋体" w:hint="eastAsia"/>
          <w:b/>
        </w:rPr>
        <w:t>4</w:t>
      </w:r>
      <w:r>
        <w:rPr>
          <w:rFonts w:ascii="宋体" w:hAnsi="宋体" w:cs="HiddenHorzOCR" w:hint="eastAsia"/>
          <w:b/>
        </w:rPr>
        <w:t xml:space="preserve">  </w:t>
      </w:r>
      <w:r>
        <w:rPr>
          <w:rFonts w:ascii="宋体" w:hAnsi="宋体" w:hint="eastAsia"/>
          <w:b/>
        </w:rPr>
        <w:t>提供设计和施工所需的岩土参数；</w:t>
      </w:r>
    </w:p>
    <w:p w14:paraId="7C4FDFB1" w14:textId="77777777" w:rsidR="00563C47" w:rsidRDefault="006C358D">
      <w:pPr>
        <w:pStyle w:val="12"/>
        <w:ind w:firstLine="482"/>
        <w:contextualSpacing/>
        <w:rPr>
          <w:rFonts w:ascii="宋体" w:hAnsi="宋体"/>
          <w:b/>
        </w:rPr>
      </w:pPr>
      <w:r>
        <w:rPr>
          <w:rFonts w:ascii="宋体" w:hAnsi="宋体" w:hint="eastAsia"/>
          <w:b/>
        </w:rPr>
        <w:t>5</w:t>
      </w:r>
      <w:r>
        <w:rPr>
          <w:rFonts w:ascii="宋体" w:hAnsi="宋体" w:cs="HiddenHorzOCR" w:hint="eastAsia"/>
          <w:b/>
        </w:rPr>
        <w:t xml:space="preserve">  </w:t>
      </w:r>
      <w:r>
        <w:rPr>
          <w:rFonts w:ascii="宋体" w:hAnsi="宋体" w:hint="eastAsia"/>
          <w:b/>
        </w:rPr>
        <w:t>进行工程地质评价，提供相关结论和建议。</w:t>
      </w:r>
    </w:p>
    <w:p w14:paraId="1F4586E2" w14:textId="77777777" w:rsidR="00563C47" w:rsidRDefault="006C358D">
      <w:pPr>
        <w:pStyle w:val="12"/>
        <w:ind w:firstLineChars="0" w:firstLine="0"/>
        <w:rPr>
          <w:rFonts w:ascii="宋体" w:hAnsi="宋体"/>
          <w:b/>
        </w:rPr>
      </w:pPr>
      <w:r>
        <w:rPr>
          <w:rFonts w:ascii="宋体" w:hAnsi="宋体" w:hint="eastAsia"/>
          <w:b/>
        </w:rPr>
        <w:t>2</w:t>
      </w:r>
      <w:r>
        <w:rPr>
          <w:rFonts w:ascii="宋体" w:hAnsi="宋体"/>
          <w:b/>
        </w:rPr>
        <w:t>.1.4</w:t>
      </w:r>
      <w:r>
        <w:rPr>
          <w:rFonts w:ascii="宋体" w:hAnsi="宋体" w:hint="eastAsia"/>
          <w:b/>
        </w:rPr>
        <w:t xml:space="preserve">  </w:t>
      </w:r>
      <w:r>
        <w:rPr>
          <w:rFonts w:ascii="宋体" w:hAnsi="宋体" w:hint="eastAsia"/>
          <w:b/>
        </w:rPr>
        <w:t>工程测量应满足下列功能要求：</w:t>
      </w:r>
    </w:p>
    <w:p w14:paraId="49545010" w14:textId="77777777" w:rsidR="00563C47" w:rsidRDefault="006C358D">
      <w:pPr>
        <w:pStyle w:val="12"/>
        <w:ind w:firstLineChars="0" w:firstLine="480"/>
        <w:rPr>
          <w:rFonts w:ascii="宋体" w:hAnsi="宋体"/>
          <w:b/>
        </w:rPr>
      </w:pPr>
      <w:r>
        <w:rPr>
          <w:rFonts w:ascii="宋体" w:hAnsi="宋体" w:hint="eastAsia"/>
          <w:b/>
        </w:rPr>
        <w:t xml:space="preserve">1  </w:t>
      </w:r>
      <w:r>
        <w:rPr>
          <w:rFonts w:ascii="宋体" w:hAnsi="宋体" w:hint="eastAsia"/>
          <w:b/>
        </w:rPr>
        <w:t>建立矿区平面及高程控制网，提供矿山工程测量起算数据；</w:t>
      </w:r>
    </w:p>
    <w:p w14:paraId="429045FC" w14:textId="77777777" w:rsidR="00563C47" w:rsidRDefault="006C358D">
      <w:pPr>
        <w:pStyle w:val="12"/>
        <w:ind w:firstLineChars="0" w:firstLine="480"/>
        <w:rPr>
          <w:rFonts w:ascii="宋体" w:hAnsi="宋体"/>
          <w:b/>
        </w:rPr>
      </w:pPr>
      <w:r>
        <w:rPr>
          <w:rFonts w:ascii="宋体" w:hAnsi="宋体"/>
          <w:b/>
        </w:rPr>
        <w:t>2</w:t>
      </w:r>
      <w:r>
        <w:rPr>
          <w:rFonts w:ascii="宋体" w:hAnsi="宋体" w:hint="eastAsia"/>
          <w:b/>
        </w:rPr>
        <w:t xml:space="preserve">  </w:t>
      </w:r>
      <w:r>
        <w:rPr>
          <w:rFonts w:ascii="宋体" w:hAnsi="宋体" w:hint="eastAsia"/>
          <w:b/>
        </w:rPr>
        <w:t>测绘矿区地面、井下现状图；</w:t>
      </w:r>
    </w:p>
    <w:p w14:paraId="33D9BC06" w14:textId="77777777" w:rsidR="00563C47" w:rsidRDefault="006C358D">
      <w:pPr>
        <w:pStyle w:val="12"/>
        <w:ind w:firstLineChars="0" w:firstLine="480"/>
        <w:rPr>
          <w:rFonts w:ascii="宋体" w:hAnsi="宋体"/>
          <w:b/>
        </w:rPr>
      </w:pPr>
      <w:r>
        <w:rPr>
          <w:rFonts w:ascii="宋体" w:hAnsi="宋体"/>
          <w:b/>
        </w:rPr>
        <w:t>3</w:t>
      </w:r>
      <w:r>
        <w:rPr>
          <w:rFonts w:ascii="宋体" w:hAnsi="宋体" w:hint="eastAsia"/>
          <w:b/>
        </w:rPr>
        <w:t xml:space="preserve">  </w:t>
      </w:r>
      <w:r>
        <w:rPr>
          <w:rFonts w:ascii="宋体" w:hAnsi="宋体" w:hint="eastAsia"/>
          <w:b/>
        </w:rPr>
        <w:t>提供矿山建设、生产、地质灾害防治及应急救援相关的测绘资料</w:t>
      </w:r>
      <w:r>
        <w:rPr>
          <w:rFonts w:ascii="宋体" w:hAnsi="宋体" w:hint="eastAsia"/>
          <w:b/>
        </w:rPr>
        <w:t>；</w:t>
      </w:r>
    </w:p>
    <w:p w14:paraId="430F0619" w14:textId="77777777" w:rsidR="00563C47" w:rsidRDefault="006C358D">
      <w:pPr>
        <w:pStyle w:val="12"/>
        <w:ind w:firstLineChars="0" w:firstLine="480"/>
        <w:rPr>
          <w:rFonts w:ascii="宋体" w:hAnsi="宋体"/>
          <w:b/>
        </w:rPr>
      </w:pPr>
      <w:r>
        <w:rPr>
          <w:rFonts w:ascii="宋体" w:hAnsi="宋体"/>
          <w:b/>
        </w:rPr>
        <w:t>4</w:t>
      </w:r>
      <w:r>
        <w:rPr>
          <w:rFonts w:ascii="宋体" w:hAnsi="宋体" w:hint="eastAsia"/>
          <w:b/>
        </w:rPr>
        <w:t xml:space="preserve">  </w:t>
      </w:r>
      <w:r>
        <w:rPr>
          <w:rFonts w:ascii="宋体" w:hAnsi="宋体" w:hint="eastAsia"/>
          <w:b/>
        </w:rPr>
        <w:t>监测矿山边坡、采空沉陷区、地表及建（构）筑物的变形。</w:t>
      </w:r>
    </w:p>
    <w:p w14:paraId="3269D7B5" w14:textId="77777777" w:rsidR="00563C47" w:rsidRDefault="006C358D">
      <w:pPr>
        <w:pStyle w:val="2"/>
        <w:spacing w:before="312" w:after="312"/>
      </w:pPr>
      <w:bookmarkStart w:id="3" w:name="_Toc53428750"/>
      <w:r>
        <w:rPr>
          <w:rFonts w:hint="eastAsia"/>
        </w:rPr>
        <w:t>2</w:t>
      </w:r>
      <w:r>
        <w:t xml:space="preserve">.2 </w:t>
      </w:r>
      <w:r>
        <w:rPr>
          <w:rFonts w:hint="eastAsia"/>
        </w:rPr>
        <w:t xml:space="preserve"> </w:t>
      </w:r>
      <w:r>
        <w:rPr>
          <w:rFonts w:hint="eastAsia"/>
        </w:rPr>
        <w:t>技术管理要求</w:t>
      </w:r>
      <w:bookmarkEnd w:id="3"/>
    </w:p>
    <w:p w14:paraId="21850070" w14:textId="77777777" w:rsidR="00563C47" w:rsidRDefault="006C358D">
      <w:pPr>
        <w:pStyle w:val="12"/>
        <w:ind w:firstLineChars="0" w:firstLine="0"/>
        <w:rPr>
          <w:rFonts w:ascii="宋体" w:hAnsi="宋体"/>
          <w:b/>
        </w:rPr>
      </w:pPr>
      <w:r>
        <w:rPr>
          <w:rFonts w:ascii="宋体" w:hAnsi="宋体" w:hint="eastAsia"/>
          <w:b/>
        </w:rPr>
        <w:t>2</w:t>
      </w:r>
      <w:r>
        <w:rPr>
          <w:rFonts w:ascii="宋体" w:hAnsi="宋体"/>
          <w:b/>
        </w:rPr>
        <w:t>.2.1</w:t>
      </w:r>
      <w:r>
        <w:rPr>
          <w:rFonts w:ascii="宋体" w:hAnsi="宋体" w:hint="eastAsia"/>
          <w:b/>
        </w:rPr>
        <w:t xml:space="preserve"> </w:t>
      </w:r>
      <w:r>
        <w:rPr>
          <w:rFonts w:ascii="宋体" w:hAnsi="宋体"/>
          <w:b/>
        </w:rPr>
        <w:t xml:space="preserve"> </w:t>
      </w:r>
      <w:r>
        <w:rPr>
          <w:rFonts w:ascii="宋体" w:hAnsi="宋体" w:hint="eastAsia"/>
          <w:b/>
        </w:rPr>
        <w:t>工程地质勘察与测量应依据建设批准文件、任务委托书和相关工程建设规范进行。</w:t>
      </w:r>
    </w:p>
    <w:p w14:paraId="066E9FAF" w14:textId="77777777" w:rsidR="00563C47" w:rsidRDefault="006C358D">
      <w:pPr>
        <w:pStyle w:val="12"/>
        <w:ind w:firstLineChars="0" w:firstLine="0"/>
        <w:rPr>
          <w:rFonts w:ascii="宋体" w:hAnsi="宋体"/>
          <w:b/>
        </w:rPr>
      </w:pPr>
      <w:r>
        <w:rPr>
          <w:rFonts w:ascii="宋体" w:hAnsi="宋体" w:hint="eastAsia"/>
          <w:b/>
        </w:rPr>
        <w:t>2</w:t>
      </w:r>
      <w:r>
        <w:rPr>
          <w:rFonts w:ascii="宋体" w:hAnsi="宋体"/>
          <w:b/>
        </w:rPr>
        <w:t>.2.</w:t>
      </w:r>
      <w:r>
        <w:rPr>
          <w:rFonts w:ascii="宋体" w:hAnsi="宋体" w:hint="eastAsia"/>
          <w:b/>
        </w:rPr>
        <w:t>2</w:t>
      </w:r>
      <w:r>
        <w:rPr>
          <w:rFonts w:ascii="宋体" w:hAnsi="宋体"/>
          <w:b/>
        </w:rPr>
        <w:t xml:space="preserve"> </w:t>
      </w:r>
      <w:r>
        <w:rPr>
          <w:rFonts w:ascii="宋体" w:hAnsi="宋体" w:hint="eastAsia"/>
          <w:b/>
        </w:rPr>
        <w:t xml:space="preserve"> </w:t>
      </w:r>
      <w:r>
        <w:rPr>
          <w:rFonts w:ascii="宋体" w:hAnsi="宋体" w:hint="eastAsia"/>
          <w:b/>
        </w:rPr>
        <w:t>工程地质勘察与测量工作应依据矿山工程的特点、场地条件、任务委托书和技术标准，编制勘察纲要或测量技术设计书，并按质量、环境和职业健康安全管理体系审核、批准、执行。</w:t>
      </w:r>
    </w:p>
    <w:p w14:paraId="5CF0ABA1" w14:textId="77777777" w:rsidR="00563C47" w:rsidRDefault="006C358D">
      <w:pPr>
        <w:pStyle w:val="12"/>
        <w:ind w:firstLineChars="0" w:firstLine="0"/>
        <w:rPr>
          <w:rFonts w:ascii="宋体" w:hAnsi="宋体"/>
          <w:b/>
        </w:rPr>
      </w:pPr>
      <w:r>
        <w:rPr>
          <w:rFonts w:ascii="宋体" w:hAnsi="宋体"/>
          <w:b/>
        </w:rPr>
        <w:t>2.2.</w:t>
      </w:r>
      <w:r>
        <w:rPr>
          <w:rFonts w:ascii="宋体" w:hAnsi="宋体" w:hint="eastAsia"/>
          <w:b/>
        </w:rPr>
        <w:t xml:space="preserve">3  </w:t>
      </w:r>
      <w:r>
        <w:rPr>
          <w:rFonts w:ascii="宋体" w:hAnsi="宋体" w:hint="eastAsia"/>
          <w:b/>
        </w:rPr>
        <w:t>勘察设备与测量、测试仪器应保持正常使用状态，经检验、检定（校准）合格后方可使用。勘察与</w:t>
      </w:r>
      <w:r>
        <w:rPr>
          <w:rFonts w:ascii="宋体" w:hAnsi="宋体"/>
          <w:b/>
        </w:rPr>
        <w:t>测量所使用的计算机</w:t>
      </w:r>
      <w:r>
        <w:rPr>
          <w:rFonts w:ascii="宋体" w:hAnsi="宋体" w:hint="eastAsia"/>
          <w:b/>
        </w:rPr>
        <w:t>软件应通过测试和鉴定。</w:t>
      </w:r>
    </w:p>
    <w:p w14:paraId="17F51C07" w14:textId="77777777" w:rsidR="00563C47" w:rsidRDefault="006C358D">
      <w:pPr>
        <w:pStyle w:val="12"/>
        <w:ind w:firstLineChars="0" w:firstLine="0"/>
        <w:rPr>
          <w:rFonts w:ascii="宋体" w:hAnsi="宋体"/>
          <w:b/>
        </w:rPr>
      </w:pPr>
      <w:r>
        <w:rPr>
          <w:rFonts w:ascii="宋体" w:hAnsi="宋体" w:hint="eastAsia"/>
          <w:b/>
        </w:rPr>
        <w:lastRenderedPageBreak/>
        <w:t>2</w:t>
      </w:r>
      <w:r>
        <w:rPr>
          <w:rFonts w:ascii="宋体" w:hAnsi="宋体"/>
          <w:b/>
        </w:rPr>
        <w:t>.2.</w:t>
      </w:r>
      <w:r>
        <w:rPr>
          <w:rFonts w:ascii="宋体" w:hAnsi="宋体" w:hint="eastAsia"/>
          <w:b/>
        </w:rPr>
        <w:t xml:space="preserve">4  </w:t>
      </w:r>
      <w:r>
        <w:rPr>
          <w:rFonts w:ascii="宋体" w:hAnsi="宋体" w:hint="eastAsia"/>
          <w:b/>
        </w:rPr>
        <w:t>工程地质勘察与测量现场原始记录、测试和试验结果、成果资料应分别由具备相应资格的作业人员和项目负责人、相应执业资格注册工程师签字，并按档案管理要求分类存档。</w:t>
      </w:r>
    </w:p>
    <w:p w14:paraId="3140F888" w14:textId="77777777" w:rsidR="00563C47" w:rsidRDefault="006C358D">
      <w:pPr>
        <w:pStyle w:val="2"/>
        <w:spacing w:before="312" w:after="312"/>
      </w:pPr>
      <w:bookmarkStart w:id="4" w:name="_Toc53428751"/>
      <w:r>
        <w:rPr>
          <w:rFonts w:hint="eastAsia"/>
        </w:rPr>
        <w:t xml:space="preserve">2.3  </w:t>
      </w:r>
      <w:r>
        <w:rPr>
          <w:rFonts w:hint="eastAsia"/>
        </w:rPr>
        <w:t>作业安全要求</w:t>
      </w:r>
      <w:bookmarkEnd w:id="4"/>
    </w:p>
    <w:p w14:paraId="248B57E5" w14:textId="77777777" w:rsidR="00563C47" w:rsidRDefault="006C358D">
      <w:pPr>
        <w:pStyle w:val="12"/>
        <w:ind w:firstLineChars="0" w:firstLine="0"/>
        <w:contextualSpacing/>
        <w:rPr>
          <w:rFonts w:ascii="宋体" w:hAnsi="宋体"/>
          <w:b/>
        </w:rPr>
      </w:pPr>
      <w:r>
        <w:rPr>
          <w:rFonts w:ascii="宋体" w:hAnsi="宋体" w:hint="eastAsia"/>
          <w:b/>
        </w:rPr>
        <w:t>2</w:t>
      </w:r>
      <w:r>
        <w:rPr>
          <w:rFonts w:ascii="宋体" w:hAnsi="宋体"/>
          <w:b/>
        </w:rPr>
        <w:t>.</w:t>
      </w:r>
      <w:r>
        <w:rPr>
          <w:rFonts w:ascii="宋体" w:hAnsi="宋体" w:hint="eastAsia"/>
          <w:b/>
        </w:rPr>
        <w:t>3</w:t>
      </w:r>
      <w:r>
        <w:rPr>
          <w:rFonts w:ascii="宋体" w:hAnsi="宋体"/>
          <w:b/>
        </w:rPr>
        <w:t>.</w:t>
      </w:r>
      <w:r>
        <w:rPr>
          <w:rFonts w:ascii="宋体" w:hAnsi="宋体" w:hint="eastAsia"/>
          <w:b/>
        </w:rPr>
        <w:t xml:space="preserve">1  </w:t>
      </w:r>
      <w:r>
        <w:rPr>
          <w:rFonts w:ascii="宋体" w:hAnsi="宋体" w:hint="eastAsia"/>
          <w:b/>
        </w:rPr>
        <w:t>工程地质勘察与测量单位应建立健全安全生产规章制度，对从业人员进行安全生产教育和安全生产操作技能培训。现场作业</w:t>
      </w:r>
      <w:proofErr w:type="gramStart"/>
      <w:r>
        <w:rPr>
          <w:rFonts w:ascii="宋体" w:hAnsi="宋体" w:hint="eastAsia"/>
          <w:b/>
        </w:rPr>
        <w:t>前项目</w:t>
      </w:r>
      <w:proofErr w:type="gramEnd"/>
      <w:r>
        <w:rPr>
          <w:rFonts w:ascii="宋体" w:hAnsi="宋体" w:hint="eastAsia"/>
          <w:b/>
        </w:rPr>
        <w:t>负责人应根据作业性质、地质条件、环境条件组织安全管理部门（或安全管理人员）进行危险源辨识，制定应对措施与应急预案，对现场作业人员进行安全教育和交底，落实安全措施与责任。</w:t>
      </w:r>
    </w:p>
    <w:p w14:paraId="10B7A18B" w14:textId="77777777" w:rsidR="00563C47" w:rsidRDefault="006C358D">
      <w:pPr>
        <w:pStyle w:val="12"/>
        <w:ind w:firstLineChars="0" w:firstLine="0"/>
        <w:contextualSpacing/>
        <w:rPr>
          <w:rFonts w:ascii="宋体" w:hAnsi="宋体"/>
          <w:b/>
        </w:rPr>
      </w:pPr>
      <w:r>
        <w:rPr>
          <w:rFonts w:ascii="宋体" w:hAnsi="宋体" w:hint="eastAsia"/>
          <w:b/>
        </w:rPr>
        <w:t xml:space="preserve">2.3.2  </w:t>
      </w:r>
      <w:r>
        <w:rPr>
          <w:rFonts w:ascii="宋体" w:hAnsi="宋体" w:hint="eastAsia"/>
          <w:b/>
        </w:rPr>
        <w:t>勘探、测试工作前应搜集、探查地上与地下建（构）筑物及管线资料及实际情况，现场勘探、测试应避开地下隐蔽工程及其它不利的环境，并采取有效措施防止采空区、坍塌、滚石、隐伏塌陷坑、地表裂缝、有害气体等对人员、设备及环境造成</w:t>
      </w:r>
      <w:r>
        <w:rPr>
          <w:rFonts w:ascii="宋体" w:hAnsi="宋体" w:hint="eastAsia"/>
          <w:b/>
        </w:rPr>
        <w:t>危害。</w:t>
      </w:r>
    </w:p>
    <w:p w14:paraId="6FBD118F" w14:textId="77777777" w:rsidR="00563C47" w:rsidRDefault="006C358D">
      <w:pPr>
        <w:pStyle w:val="12"/>
        <w:ind w:firstLineChars="0" w:firstLine="0"/>
        <w:contextualSpacing/>
        <w:rPr>
          <w:rFonts w:ascii="宋体" w:hAnsi="宋体"/>
          <w:b/>
        </w:rPr>
      </w:pPr>
      <w:r>
        <w:rPr>
          <w:rFonts w:ascii="宋体" w:hAnsi="宋体" w:hint="eastAsia"/>
          <w:b/>
        </w:rPr>
        <w:t xml:space="preserve">2.3.3  </w:t>
      </w:r>
      <w:r>
        <w:rPr>
          <w:rFonts w:ascii="宋体" w:hAnsi="宋体" w:hint="eastAsia"/>
          <w:b/>
        </w:rPr>
        <w:t>现场勘察与测量作业时，应符合下列要求：</w:t>
      </w:r>
    </w:p>
    <w:p w14:paraId="43578067"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1</w:t>
      </w:r>
      <w:r>
        <w:rPr>
          <w:rFonts w:ascii="宋体" w:hAnsi="宋体" w:cs="HiddenHorzOCR" w:hint="eastAsia"/>
          <w:b/>
        </w:rPr>
        <w:t xml:space="preserve">  </w:t>
      </w:r>
      <w:r>
        <w:rPr>
          <w:rFonts w:ascii="宋体" w:hAnsi="宋体" w:cs="宋体" w:hint="eastAsia"/>
          <w:b/>
          <w:kern w:val="0"/>
          <w:sz w:val="24"/>
        </w:rPr>
        <w:t>现场临时用电设施经验收合格后才能投入使用；</w:t>
      </w:r>
    </w:p>
    <w:p w14:paraId="0EE5C72A"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2</w:t>
      </w:r>
      <w:r>
        <w:rPr>
          <w:rFonts w:ascii="宋体" w:hAnsi="宋体" w:cs="HiddenHorzOCR" w:hint="eastAsia"/>
          <w:b/>
        </w:rPr>
        <w:t xml:space="preserve">  </w:t>
      </w:r>
      <w:r>
        <w:rPr>
          <w:rFonts w:ascii="宋体" w:hAnsi="宋体" w:cs="宋体" w:hint="eastAsia"/>
          <w:b/>
          <w:kern w:val="0"/>
          <w:sz w:val="24"/>
        </w:rPr>
        <w:t>未按规定佩戴和使用劳动防护用品、未进行安全教育和交底现场作业人员，严禁上岗作业；</w:t>
      </w:r>
    </w:p>
    <w:p w14:paraId="20163E46"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3</w:t>
      </w:r>
      <w:r>
        <w:rPr>
          <w:rFonts w:ascii="宋体" w:hAnsi="宋体" w:cs="HiddenHorzOCR" w:hint="eastAsia"/>
          <w:b/>
        </w:rPr>
        <w:t xml:space="preserve">  </w:t>
      </w:r>
      <w:r>
        <w:rPr>
          <w:rFonts w:ascii="宋体" w:hAnsi="宋体" w:cs="宋体" w:hint="eastAsia"/>
          <w:b/>
          <w:kern w:val="0"/>
          <w:sz w:val="24"/>
        </w:rPr>
        <w:t>确保勘察、测量作业平台稳定，配备必要的防护设施。存在可能危及人身安全的作业现场，设置隔离带和安全警示标志，作业人员穿戴警示服，夜间设置安全警示灯；</w:t>
      </w:r>
    </w:p>
    <w:p w14:paraId="105FB6C2"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4</w:t>
      </w:r>
      <w:r>
        <w:rPr>
          <w:rFonts w:ascii="宋体" w:hAnsi="宋体" w:cs="HiddenHorzOCR" w:hint="eastAsia"/>
          <w:b/>
        </w:rPr>
        <w:t xml:space="preserve">  </w:t>
      </w:r>
      <w:r>
        <w:rPr>
          <w:rFonts w:ascii="宋体" w:hAnsi="宋体" w:cs="宋体" w:hint="eastAsia"/>
          <w:b/>
          <w:kern w:val="0"/>
          <w:sz w:val="24"/>
        </w:rPr>
        <w:t>在架空输电线路附近勘测作业时，保证导电物体外侧边缘与架空输电线路边线之间的安全距离，并设置醒目的安全标志；</w:t>
      </w:r>
    </w:p>
    <w:p w14:paraId="42F2F436"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 xml:space="preserve">5  </w:t>
      </w:r>
      <w:r>
        <w:rPr>
          <w:rFonts w:ascii="宋体" w:hAnsi="宋体" w:cs="宋体"/>
          <w:b/>
          <w:kern w:val="0"/>
          <w:sz w:val="24"/>
        </w:rPr>
        <w:t>在林区、草原、化工厂、燃料厂及其他对防</w:t>
      </w:r>
      <w:r>
        <w:rPr>
          <w:rFonts w:ascii="宋体" w:hAnsi="宋体" w:cs="宋体"/>
          <w:b/>
          <w:kern w:val="0"/>
          <w:sz w:val="24"/>
        </w:rPr>
        <w:t>火有特别要求的场地内作业时，严格遵守当地有关部门的防火规定</w:t>
      </w:r>
      <w:r>
        <w:rPr>
          <w:rFonts w:ascii="宋体" w:hAnsi="宋体" w:cs="宋体" w:hint="eastAsia"/>
          <w:b/>
          <w:kern w:val="0"/>
          <w:sz w:val="24"/>
        </w:rPr>
        <w:t>；</w:t>
      </w:r>
    </w:p>
    <w:p w14:paraId="7D8F9D3F"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 xml:space="preserve">6  </w:t>
      </w:r>
      <w:r>
        <w:rPr>
          <w:rFonts w:ascii="宋体" w:hAnsi="宋体" w:cs="宋体" w:hint="eastAsia"/>
          <w:b/>
          <w:kern w:val="0"/>
          <w:sz w:val="24"/>
        </w:rPr>
        <w:t>在带电区作业时，作业人员佩戴绝缘防护用品，并在安全</w:t>
      </w:r>
      <w:r>
        <w:rPr>
          <w:rFonts w:ascii="宋体" w:hAnsi="宋体" w:cs="宋体"/>
          <w:b/>
          <w:kern w:val="0"/>
          <w:sz w:val="24"/>
        </w:rPr>
        <w:t>距离</w:t>
      </w:r>
      <w:r>
        <w:rPr>
          <w:rFonts w:ascii="宋体" w:hAnsi="宋体" w:cs="宋体" w:hint="eastAsia"/>
          <w:b/>
          <w:kern w:val="0"/>
          <w:sz w:val="24"/>
        </w:rPr>
        <w:t>以外</w:t>
      </w:r>
      <w:r>
        <w:rPr>
          <w:rFonts w:ascii="宋体" w:hAnsi="宋体" w:cs="宋体"/>
          <w:b/>
          <w:kern w:val="0"/>
          <w:sz w:val="24"/>
        </w:rPr>
        <w:t>作业</w:t>
      </w:r>
      <w:r>
        <w:rPr>
          <w:rFonts w:ascii="宋体" w:hAnsi="宋体" w:cs="宋体" w:hint="eastAsia"/>
          <w:b/>
          <w:kern w:val="0"/>
          <w:sz w:val="24"/>
        </w:rPr>
        <w:t>；</w:t>
      </w:r>
    </w:p>
    <w:p w14:paraId="09906DBB"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 xml:space="preserve">7  </w:t>
      </w:r>
      <w:r>
        <w:rPr>
          <w:rFonts w:ascii="宋体" w:hAnsi="宋体" w:cs="宋体" w:hint="eastAsia"/>
          <w:b/>
          <w:kern w:val="0"/>
          <w:sz w:val="24"/>
        </w:rPr>
        <w:t>在</w:t>
      </w:r>
      <w:proofErr w:type="gramStart"/>
      <w:r>
        <w:rPr>
          <w:rFonts w:ascii="宋体" w:hAnsi="宋体" w:cs="宋体"/>
          <w:b/>
          <w:kern w:val="0"/>
          <w:sz w:val="24"/>
        </w:rPr>
        <w:t>爆破区</w:t>
      </w:r>
      <w:proofErr w:type="gramEnd"/>
      <w:r>
        <w:rPr>
          <w:rFonts w:ascii="宋体" w:hAnsi="宋体" w:cs="宋体"/>
          <w:b/>
          <w:kern w:val="0"/>
          <w:sz w:val="24"/>
        </w:rPr>
        <w:t>作业</w:t>
      </w:r>
      <w:r>
        <w:rPr>
          <w:rFonts w:ascii="宋体" w:hAnsi="宋体" w:cs="宋体" w:hint="eastAsia"/>
          <w:b/>
          <w:kern w:val="0"/>
          <w:sz w:val="24"/>
        </w:rPr>
        <w:t>时</w:t>
      </w:r>
      <w:r>
        <w:rPr>
          <w:rFonts w:ascii="宋体" w:hAnsi="宋体" w:cs="宋体"/>
          <w:b/>
          <w:kern w:val="0"/>
          <w:sz w:val="24"/>
        </w:rPr>
        <w:t>，事先与爆破作业负责人沟通，</w:t>
      </w:r>
      <w:r>
        <w:rPr>
          <w:rFonts w:ascii="宋体" w:hAnsi="宋体" w:cs="宋体" w:hint="eastAsia"/>
          <w:b/>
          <w:kern w:val="0"/>
          <w:sz w:val="24"/>
        </w:rPr>
        <w:t>得到允许后方可作业；</w:t>
      </w:r>
    </w:p>
    <w:p w14:paraId="04CE4B85" w14:textId="77777777" w:rsidR="00563C47" w:rsidRDefault="006C358D">
      <w:pPr>
        <w:autoSpaceDE w:val="0"/>
        <w:autoSpaceDN w:val="0"/>
        <w:spacing w:line="360" w:lineRule="auto"/>
        <w:ind w:firstLineChars="200" w:firstLine="482"/>
        <w:rPr>
          <w:rFonts w:ascii="宋体" w:hAnsi="宋体"/>
          <w:color w:val="000000"/>
        </w:rPr>
      </w:pPr>
      <w:r>
        <w:rPr>
          <w:rFonts w:ascii="宋体" w:hAnsi="宋体" w:cs="宋体" w:hint="eastAsia"/>
          <w:b/>
          <w:kern w:val="0"/>
          <w:sz w:val="24"/>
        </w:rPr>
        <w:t xml:space="preserve">8  </w:t>
      </w:r>
      <w:r>
        <w:rPr>
          <w:rFonts w:ascii="宋体" w:hAnsi="宋体" w:cs="宋体" w:hint="eastAsia"/>
          <w:b/>
          <w:kern w:val="0"/>
          <w:sz w:val="24"/>
        </w:rPr>
        <w:t>工程物探采用爆炸震源作业，应做好爆炸物品管理、爆炸危险边界管理、人员疏散及移动通讯设备状态管理；</w:t>
      </w:r>
    </w:p>
    <w:p w14:paraId="7933E3B6"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 xml:space="preserve">9  </w:t>
      </w:r>
      <w:r>
        <w:rPr>
          <w:rFonts w:ascii="宋体" w:hAnsi="宋体" w:cs="宋体" w:hint="eastAsia"/>
          <w:b/>
          <w:kern w:val="0"/>
          <w:sz w:val="24"/>
        </w:rPr>
        <w:t>遇雷电、大雨、大风、大雾等恶劣气候条件时，立即停止露天作业并将人员及设备撤离至安全位置；</w:t>
      </w:r>
    </w:p>
    <w:p w14:paraId="56B3B860"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t xml:space="preserve">10  </w:t>
      </w:r>
      <w:r>
        <w:rPr>
          <w:rFonts w:ascii="宋体" w:hAnsi="宋体" w:cs="宋体" w:hint="eastAsia"/>
          <w:b/>
          <w:kern w:val="0"/>
          <w:sz w:val="24"/>
        </w:rPr>
        <w:t>井下测量作业时，应有安全人员带领，并遵守井下作业人员相关管理规定，作业现场应</w:t>
      </w:r>
      <w:r>
        <w:rPr>
          <w:rFonts w:ascii="宋体" w:hAnsi="宋体" w:cs="宋体"/>
          <w:b/>
          <w:kern w:val="0"/>
          <w:sz w:val="24"/>
        </w:rPr>
        <w:t>具备</w:t>
      </w:r>
      <w:r>
        <w:rPr>
          <w:rFonts w:ascii="宋体" w:hAnsi="宋体" w:cs="宋体" w:hint="eastAsia"/>
          <w:b/>
          <w:kern w:val="0"/>
          <w:sz w:val="24"/>
        </w:rPr>
        <w:t>良好</w:t>
      </w:r>
      <w:r>
        <w:rPr>
          <w:rFonts w:ascii="宋体" w:hAnsi="宋体" w:cs="宋体"/>
          <w:b/>
          <w:kern w:val="0"/>
          <w:sz w:val="24"/>
        </w:rPr>
        <w:t>的通风条件</w:t>
      </w:r>
      <w:r>
        <w:rPr>
          <w:rFonts w:ascii="宋体" w:hAnsi="宋体" w:cs="宋体" w:hint="eastAsia"/>
          <w:b/>
          <w:kern w:val="0"/>
          <w:sz w:val="24"/>
        </w:rPr>
        <w:t>；</w:t>
      </w:r>
    </w:p>
    <w:p w14:paraId="47B50D12" w14:textId="77777777" w:rsidR="00563C47" w:rsidRDefault="006C358D">
      <w:pPr>
        <w:autoSpaceDE w:val="0"/>
        <w:autoSpaceDN w:val="0"/>
        <w:spacing w:line="360" w:lineRule="auto"/>
        <w:ind w:firstLineChars="200" w:firstLine="482"/>
        <w:contextualSpacing/>
        <w:jc w:val="left"/>
        <w:rPr>
          <w:rFonts w:ascii="宋体" w:hAnsi="宋体" w:cs="宋体"/>
          <w:b/>
          <w:kern w:val="0"/>
          <w:sz w:val="24"/>
        </w:rPr>
      </w:pPr>
      <w:r>
        <w:rPr>
          <w:rFonts w:ascii="宋体" w:hAnsi="宋体" w:cs="宋体" w:hint="eastAsia"/>
          <w:b/>
          <w:kern w:val="0"/>
          <w:sz w:val="24"/>
        </w:rPr>
        <w:lastRenderedPageBreak/>
        <w:t>1</w:t>
      </w:r>
      <w:r>
        <w:rPr>
          <w:rFonts w:ascii="宋体" w:hAnsi="宋体" w:cs="宋体" w:hint="eastAsia"/>
          <w:b/>
          <w:kern w:val="0"/>
          <w:sz w:val="24"/>
        </w:rPr>
        <w:t xml:space="preserve">1  </w:t>
      </w:r>
      <w:r>
        <w:rPr>
          <w:rFonts w:ascii="宋体" w:hAnsi="宋体" w:cs="宋体" w:hint="eastAsia"/>
          <w:b/>
          <w:kern w:val="0"/>
          <w:sz w:val="24"/>
        </w:rPr>
        <w:t>使用无人机进行摄影测量作业时，执行低空空域管理规定，并制定飞行安全</w:t>
      </w:r>
      <w:r>
        <w:rPr>
          <w:rFonts w:ascii="宋体" w:hAnsi="宋体" w:cs="宋体"/>
          <w:b/>
          <w:kern w:val="0"/>
          <w:sz w:val="24"/>
        </w:rPr>
        <w:t>保障措施</w:t>
      </w:r>
      <w:r>
        <w:rPr>
          <w:rFonts w:ascii="宋体" w:hAnsi="宋体" w:cs="宋体" w:hint="eastAsia"/>
          <w:b/>
          <w:kern w:val="0"/>
          <w:sz w:val="24"/>
        </w:rPr>
        <w:t>。</w:t>
      </w:r>
    </w:p>
    <w:p w14:paraId="07C34F59" w14:textId="77777777" w:rsidR="00563C47" w:rsidRDefault="006C358D">
      <w:pPr>
        <w:pStyle w:val="12"/>
        <w:ind w:firstLineChars="0" w:firstLine="0"/>
        <w:contextualSpacing/>
        <w:rPr>
          <w:rFonts w:ascii="宋体" w:hAnsi="宋体"/>
          <w:b/>
        </w:rPr>
      </w:pPr>
      <w:r>
        <w:rPr>
          <w:rFonts w:ascii="宋体" w:hAnsi="宋体" w:hint="eastAsia"/>
          <w:b/>
        </w:rPr>
        <w:t xml:space="preserve">2.3.4  </w:t>
      </w:r>
      <w:r>
        <w:rPr>
          <w:rFonts w:ascii="宋体" w:hAnsi="宋体" w:hint="eastAsia"/>
          <w:b/>
        </w:rPr>
        <w:t>探井、探槽或探洞，应符合下列要求：</w:t>
      </w:r>
    </w:p>
    <w:p w14:paraId="6AC7BAB5" w14:textId="77777777" w:rsidR="00563C47" w:rsidRDefault="006C358D">
      <w:pPr>
        <w:pStyle w:val="12"/>
        <w:ind w:firstLine="482"/>
        <w:contextualSpacing/>
        <w:rPr>
          <w:rFonts w:ascii="宋体" w:hAnsi="宋体" w:cs="HiddenHorzOCR"/>
          <w:b/>
        </w:rPr>
      </w:pPr>
      <w:r>
        <w:rPr>
          <w:rFonts w:ascii="宋体" w:hAnsi="宋体" w:cs="HiddenHorzOCR"/>
          <w:b/>
        </w:rPr>
        <w:t>1</w:t>
      </w:r>
      <w:r>
        <w:rPr>
          <w:rFonts w:ascii="宋体" w:hAnsi="宋体" w:cs="HiddenHorzOCR" w:hint="eastAsia"/>
          <w:b/>
        </w:rPr>
        <w:t xml:space="preserve">  </w:t>
      </w:r>
      <w:r>
        <w:rPr>
          <w:rFonts w:ascii="宋体" w:hAnsi="宋体" w:cs="HiddenHorzOCR" w:hint="eastAsia"/>
          <w:b/>
        </w:rPr>
        <w:t>井、洞内作业，应先进行有毒、有害气体探测，并采取通风、照明措施；</w:t>
      </w:r>
      <w:r>
        <w:rPr>
          <w:rFonts w:ascii="宋体" w:hAnsi="宋体" w:cs="HiddenHorzOCR" w:hint="eastAsia"/>
          <w:b/>
        </w:rPr>
        <w:t xml:space="preserve"> </w:t>
      </w:r>
    </w:p>
    <w:p w14:paraId="0B52A67F" w14:textId="77777777" w:rsidR="00563C47" w:rsidRDefault="006C358D">
      <w:pPr>
        <w:pStyle w:val="12"/>
        <w:ind w:firstLine="482"/>
        <w:contextualSpacing/>
        <w:rPr>
          <w:rFonts w:ascii="宋体" w:hAnsi="宋体" w:cs="HiddenHorzOCR"/>
          <w:b/>
        </w:rPr>
      </w:pPr>
      <w:r>
        <w:rPr>
          <w:rFonts w:ascii="宋体" w:hAnsi="宋体" w:cs="HiddenHorzOCR" w:hint="eastAsia"/>
          <w:b/>
        </w:rPr>
        <w:t xml:space="preserve">2  </w:t>
      </w:r>
      <w:r>
        <w:rPr>
          <w:rFonts w:ascii="宋体" w:hAnsi="宋体" w:cs="HiddenHorzOCR" w:hint="eastAsia"/>
          <w:b/>
        </w:rPr>
        <w:t>当岩土体不稳定、易坍塌时，应采取分级放坡，或对井壁、槽壁、洞壁设置支撑保护措施；</w:t>
      </w:r>
      <w:r>
        <w:rPr>
          <w:rFonts w:ascii="宋体" w:hAnsi="宋体" w:cs="HiddenHorzOCR"/>
          <w:b/>
        </w:rPr>
        <w:t xml:space="preserve"> </w:t>
      </w:r>
    </w:p>
    <w:p w14:paraId="7CCA099C" w14:textId="77777777" w:rsidR="00563C47" w:rsidRDefault="006C358D">
      <w:pPr>
        <w:pStyle w:val="12"/>
        <w:ind w:firstLine="482"/>
        <w:contextualSpacing/>
        <w:rPr>
          <w:rFonts w:ascii="宋体" w:hAnsi="宋体" w:cs="HiddenHorzOCR"/>
          <w:b/>
        </w:rPr>
      </w:pPr>
      <w:r>
        <w:rPr>
          <w:rFonts w:ascii="宋体" w:hAnsi="宋体" w:cs="HiddenHorzOCR" w:hint="eastAsia"/>
          <w:b/>
        </w:rPr>
        <w:t xml:space="preserve">3  </w:t>
      </w:r>
      <w:r>
        <w:rPr>
          <w:rFonts w:ascii="宋体" w:hAnsi="宋体" w:cs="HiddenHorzOCR" w:hint="eastAsia"/>
          <w:b/>
        </w:rPr>
        <w:t>开挖出来的土石方的堆放，应保证留有安全距离和安全坡度；</w:t>
      </w:r>
    </w:p>
    <w:p w14:paraId="6DDF9DB4" w14:textId="77777777" w:rsidR="00563C47" w:rsidRDefault="006C358D">
      <w:pPr>
        <w:pStyle w:val="12"/>
        <w:ind w:firstLine="482"/>
        <w:contextualSpacing/>
        <w:rPr>
          <w:rFonts w:ascii="宋体" w:hAnsi="宋体" w:cs="HiddenHorzOCR"/>
          <w:b/>
        </w:rPr>
      </w:pPr>
      <w:r>
        <w:rPr>
          <w:rFonts w:ascii="宋体" w:hAnsi="宋体" w:cs="HiddenHorzOCR" w:hint="eastAsia"/>
          <w:b/>
        </w:rPr>
        <w:t xml:space="preserve">4  </w:t>
      </w:r>
      <w:r>
        <w:rPr>
          <w:rFonts w:ascii="宋体" w:hAnsi="宋体" w:cs="HiddenHorzOCR" w:hint="eastAsia"/>
          <w:b/>
        </w:rPr>
        <w:t>井深超过</w:t>
      </w:r>
      <w:r>
        <w:rPr>
          <w:rFonts w:ascii="宋体" w:hAnsi="宋体" w:cs="HiddenHorzOCR" w:hint="eastAsia"/>
          <w:b/>
        </w:rPr>
        <w:t>2m</w:t>
      </w:r>
      <w:r>
        <w:rPr>
          <w:rFonts w:ascii="宋体" w:hAnsi="宋体" w:cs="HiddenHorzOCR" w:hint="eastAsia"/>
          <w:b/>
        </w:rPr>
        <w:t>时，设置安全升降装置，并在井口处设专人看守；</w:t>
      </w:r>
    </w:p>
    <w:p w14:paraId="36B2024B" w14:textId="77777777" w:rsidR="00563C47" w:rsidRDefault="006C358D">
      <w:pPr>
        <w:pStyle w:val="12"/>
        <w:ind w:firstLine="482"/>
        <w:contextualSpacing/>
        <w:rPr>
          <w:rFonts w:ascii="宋体" w:hAnsi="宋体" w:cs="HiddenHorzOCR"/>
          <w:b/>
        </w:rPr>
      </w:pPr>
      <w:r>
        <w:rPr>
          <w:rFonts w:ascii="宋体" w:hAnsi="宋体" w:cs="HiddenHorzOCR" w:hint="eastAsia"/>
          <w:b/>
        </w:rPr>
        <w:t xml:space="preserve">5  </w:t>
      </w:r>
      <w:r>
        <w:rPr>
          <w:rFonts w:ascii="宋体" w:hAnsi="宋体" w:cs="HiddenHorzOCR" w:hint="eastAsia"/>
          <w:b/>
        </w:rPr>
        <w:t>遇地下水时，采取有效的排水和降水措施；</w:t>
      </w:r>
    </w:p>
    <w:p w14:paraId="660ED37B" w14:textId="77777777" w:rsidR="00563C47" w:rsidRDefault="006C358D">
      <w:pPr>
        <w:pStyle w:val="12"/>
        <w:ind w:firstLine="482"/>
        <w:contextualSpacing/>
        <w:rPr>
          <w:rFonts w:ascii="宋体" w:hAnsi="宋体"/>
          <w:sz w:val="21"/>
          <w:szCs w:val="21"/>
        </w:rPr>
      </w:pPr>
      <w:r>
        <w:rPr>
          <w:rFonts w:ascii="宋体" w:hAnsi="宋体" w:cs="HiddenHorzOCR" w:hint="eastAsia"/>
          <w:b/>
        </w:rPr>
        <w:t xml:space="preserve">6  </w:t>
      </w:r>
      <w:r>
        <w:rPr>
          <w:rFonts w:ascii="宋体" w:hAnsi="宋体" w:cs="HiddenHorzOCR" w:hint="eastAsia"/>
          <w:b/>
        </w:rPr>
        <w:t>雨季施工时，应做好井、槽、洞口位置防水、排水和截水措施；山区作业，还应防范泥石流等地质灾害。</w:t>
      </w:r>
    </w:p>
    <w:p w14:paraId="61D40686" w14:textId="77777777" w:rsidR="00563C47" w:rsidRDefault="00563C47">
      <w:pPr>
        <w:pStyle w:val="11"/>
        <w:spacing w:after="312"/>
        <w:jc w:val="center"/>
        <w:outlineLvl w:val="0"/>
        <w:rPr>
          <w:rFonts w:ascii="宋体" w:hAnsi="宋体"/>
        </w:rPr>
        <w:sectPr w:rsidR="00563C47">
          <w:headerReference w:type="default" r:id="rId8"/>
          <w:footerReference w:type="even" r:id="rId9"/>
          <w:footerReference w:type="default" r:id="rId10"/>
          <w:pgSz w:w="11906" w:h="16838"/>
          <w:pgMar w:top="1134" w:right="1134" w:bottom="1134" w:left="1418" w:header="851" w:footer="992" w:gutter="0"/>
          <w:pgNumType w:start="1"/>
          <w:cols w:space="720"/>
          <w:docGrid w:type="lines" w:linePitch="312"/>
        </w:sectPr>
      </w:pPr>
    </w:p>
    <w:p w14:paraId="1E0B31A7" w14:textId="77777777" w:rsidR="00563C47" w:rsidRDefault="006C358D">
      <w:pPr>
        <w:pStyle w:val="11"/>
        <w:spacing w:after="312"/>
        <w:jc w:val="center"/>
        <w:outlineLvl w:val="0"/>
        <w:rPr>
          <w:rFonts w:ascii="宋体" w:hAnsi="宋体"/>
        </w:rPr>
      </w:pPr>
      <w:bookmarkStart w:id="5" w:name="_Toc53428752"/>
      <w:r>
        <w:rPr>
          <w:rFonts w:ascii="宋体" w:hAnsi="宋体" w:hint="eastAsia"/>
        </w:rPr>
        <w:lastRenderedPageBreak/>
        <w:t>3</w:t>
      </w:r>
      <w:r>
        <w:rPr>
          <w:rFonts w:ascii="宋体" w:hAnsi="宋体"/>
        </w:rPr>
        <w:t xml:space="preserve">  </w:t>
      </w:r>
      <w:r>
        <w:rPr>
          <w:rFonts w:ascii="宋体" w:hAnsi="宋体" w:hint="eastAsia"/>
        </w:rPr>
        <w:t>矿山工程地质勘察要求</w:t>
      </w:r>
      <w:bookmarkEnd w:id="5"/>
    </w:p>
    <w:p w14:paraId="2E7C8785" w14:textId="77777777" w:rsidR="00563C47" w:rsidRDefault="006C358D">
      <w:pPr>
        <w:pStyle w:val="2"/>
        <w:spacing w:before="312" w:after="312"/>
      </w:pPr>
      <w:bookmarkStart w:id="6" w:name="_Toc53428753"/>
      <w:r>
        <w:rPr>
          <w:rFonts w:hint="eastAsia"/>
        </w:rPr>
        <w:t xml:space="preserve">3.1  </w:t>
      </w:r>
      <w:r>
        <w:rPr>
          <w:rFonts w:hint="eastAsia"/>
        </w:rPr>
        <w:t>一般规定</w:t>
      </w:r>
      <w:bookmarkEnd w:id="6"/>
    </w:p>
    <w:p w14:paraId="7A67C777" w14:textId="77777777" w:rsidR="00563C47" w:rsidRDefault="006C358D">
      <w:pPr>
        <w:pStyle w:val="12"/>
        <w:ind w:firstLineChars="0" w:firstLine="0"/>
        <w:rPr>
          <w:rFonts w:ascii="宋体" w:hAnsi="宋体"/>
          <w:b/>
        </w:rPr>
      </w:pPr>
      <w:r>
        <w:rPr>
          <w:rFonts w:ascii="宋体" w:hAnsi="宋体" w:hint="eastAsia"/>
          <w:b/>
        </w:rPr>
        <w:t xml:space="preserve">3.1.1  </w:t>
      </w:r>
      <w:r>
        <w:rPr>
          <w:rFonts w:ascii="宋体" w:hAnsi="宋体" w:hint="eastAsia"/>
          <w:b/>
        </w:rPr>
        <w:t>工程地质勘察纲要应符合下列要求：</w:t>
      </w:r>
    </w:p>
    <w:p w14:paraId="7A5C0B60"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搜集、分析区域地质资料、井田勘探地质报告、邻近场地已有资料；</w:t>
      </w:r>
      <w:r>
        <w:rPr>
          <w:rFonts w:ascii="宋体" w:hAnsi="宋体" w:hint="eastAsia"/>
          <w:b/>
        </w:rPr>
        <w:t xml:space="preserve"> </w:t>
      </w:r>
    </w:p>
    <w:p w14:paraId="382D587D"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根据矿山工程建设项目特点及其工程重要性、场地和地基复杂程度以及工程地质条件等划分工程地质勘察等级；</w:t>
      </w:r>
    </w:p>
    <w:p w14:paraId="3EA87B91"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根据矿山工程建设项目勘察阶段和任务委托书，确定勘察手段、方法和工作量；</w:t>
      </w:r>
    </w:p>
    <w:p w14:paraId="60994071"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勘察纲要由文字部分和勘探点平面布置图构成，勘探点平面应在附有工程定位标识和地形的总平面图上布置。</w:t>
      </w:r>
    </w:p>
    <w:p w14:paraId="724A15ED" w14:textId="77777777" w:rsidR="00563C47" w:rsidRDefault="006C358D">
      <w:pPr>
        <w:pStyle w:val="12"/>
        <w:ind w:firstLineChars="0" w:firstLine="0"/>
        <w:contextualSpacing/>
        <w:rPr>
          <w:rFonts w:ascii="宋体" w:hAnsi="宋体"/>
          <w:b/>
        </w:rPr>
      </w:pPr>
      <w:r>
        <w:rPr>
          <w:rFonts w:ascii="宋体" w:hAnsi="宋体" w:hint="eastAsia"/>
          <w:b/>
        </w:rPr>
        <w:t xml:space="preserve">3.1.2  </w:t>
      </w:r>
      <w:r>
        <w:rPr>
          <w:rFonts w:ascii="宋体" w:hAnsi="宋体" w:hint="eastAsia"/>
          <w:b/>
        </w:rPr>
        <w:t>勘察纲要文字部分应包含下列内容：</w:t>
      </w:r>
    </w:p>
    <w:p w14:paraId="1F380E00"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工程概况；</w:t>
      </w:r>
    </w:p>
    <w:p w14:paraId="447DD4DD"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场地区域工程地质条件、环境地质条件概述；</w:t>
      </w:r>
    </w:p>
    <w:p w14:paraId="2A5C0B56"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勘察任务要求及需解决的主要工程技术问题；</w:t>
      </w:r>
    </w:p>
    <w:p w14:paraId="282BAF0C"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执行的技术标准和技术路线；</w:t>
      </w:r>
    </w:p>
    <w:p w14:paraId="2EE719CE"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选取的勘察方法；</w:t>
      </w:r>
    </w:p>
    <w:p w14:paraId="72D5C162" w14:textId="77777777" w:rsidR="00563C47" w:rsidRDefault="006C358D">
      <w:pPr>
        <w:pStyle w:val="12"/>
        <w:ind w:firstLine="482"/>
        <w:contextualSpacing/>
        <w:rPr>
          <w:rFonts w:ascii="宋体" w:hAnsi="宋体"/>
          <w:b/>
        </w:rPr>
      </w:pPr>
      <w:r>
        <w:rPr>
          <w:rFonts w:ascii="宋体" w:hAnsi="宋体" w:hint="eastAsia"/>
          <w:b/>
        </w:rPr>
        <w:t xml:space="preserve">6  </w:t>
      </w:r>
      <w:r>
        <w:rPr>
          <w:rFonts w:ascii="宋体" w:hAnsi="宋体" w:hint="eastAsia"/>
          <w:b/>
        </w:rPr>
        <w:t>勘察工作量布置；</w:t>
      </w:r>
    </w:p>
    <w:p w14:paraId="0D68CCBB" w14:textId="77777777" w:rsidR="00563C47" w:rsidRDefault="006C358D">
      <w:pPr>
        <w:pStyle w:val="12"/>
        <w:ind w:firstLine="482"/>
        <w:contextualSpacing/>
        <w:rPr>
          <w:rFonts w:ascii="宋体" w:hAnsi="宋体"/>
          <w:b/>
        </w:rPr>
      </w:pPr>
      <w:r>
        <w:rPr>
          <w:rFonts w:ascii="宋体" w:hAnsi="宋体" w:hint="eastAsia"/>
          <w:b/>
        </w:rPr>
        <w:t xml:space="preserve">7  </w:t>
      </w:r>
      <w:r>
        <w:rPr>
          <w:rFonts w:ascii="宋体" w:hAnsi="宋体" w:hint="eastAsia"/>
          <w:b/>
        </w:rPr>
        <w:t>勘察孔封孔、回填要求；</w:t>
      </w:r>
    </w:p>
    <w:p w14:paraId="0882ECCA" w14:textId="77777777" w:rsidR="00563C47" w:rsidRDefault="006C358D">
      <w:pPr>
        <w:pStyle w:val="12"/>
        <w:ind w:firstLine="482"/>
        <w:contextualSpacing/>
        <w:rPr>
          <w:rFonts w:ascii="宋体" w:hAnsi="宋体"/>
          <w:b/>
        </w:rPr>
      </w:pPr>
      <w:r>
        <w:rPr>
          <w:rFonts w:ascii="宋体" w:hAnsi="宋体" w:hint="eastAsia"/>
          <w:b/>
        </w:rPr>
        <w:t xml:space="preserve">8  </w:t>
      </w:r>
      <w:r>
        <w:rPr>
          <w:rFonts w:ascii="宋体" w:hAnsi="宋体" w:hint="eastAsia"/>
          <w:b/>
        </w:rPr>
        <w:t>拟采取的质量控制、安全保障和环境保护措施；</w:t>
      </w:r>
    </w:p>
    <w:p w14:paraId="21C2C678" w14:textId="77777777" w:rsidR="00563C47" w:rsidRDefault="006C358D">
      <w:pPr>
        <w:pStyle w:val="12"/>
        <w:ind w:firstLine="482"/>
        <w:contextualSpacing/>
        <w:rPr>
          <w:rFonts w:ascii="宋体" w:hAnsi="宋体"/>
          <w:b/>
        </w:rPr>
      </w:pPr>
      <w:r>
        <w:rPr>
          <w:rFonts w:ascii="宋体" w:hAnsi="宋体" w:hint="eastAsia"/>
          <w:b/>
        </w:rPr>
        <w:t xml:space="preserve">9  </w:t>
      </w:r>
      <w:r>
        <w:rPr>
          <w:rFonts w:ascii="宋体" w:hAnsi="宋体" w:hint="eastAsia"/>
          <w:b/>
        </w:rPr>
        <w:t>拟投入的仪器、设备、人员安排、勘察进度计划。</w:t>
      </w:r>
    </w:p>
    <w:p w14:paraId="4844AF34" w14:textId="77777777" w:rsidR="00563C47" w:rsidRDefault="006C358D">
      <w:pPr>
        <w:pStyle w:val="12"/>
        <w:ind w:firstLineChars="0" w:firstLine="0"/>
        <w:contextualSpacing/>
        <w:rPr>
          <w:rFonts w:ascii="宋体" w:hAnsi="宋体"/>
          <w:b/>
        </w:rPr>
      </w:pPr>
      <w:r>
        <w:rPr>
          <w:rFonts w:ascii="宋体" w:hAnsi="宋体"/>
          <w:b/>
        </w:rPr>
        <w:t>3.</w:t>
      </w:r>
      <w:r>
        <w:rPr>
          <w:rFonts w:ascii="宋体" w:hAnsi="宋体" w:hint="eastAsia"/>
          <w:b/>
        </w:rPr>
        <w:t xml:space="preserve">1.3  </w:t>
      </w:r>
      <w:proofErr w:type="gramStart"/>
      <w:r>
        <w:rPr>
          <w:rFonts w:ascii="宋体" w:hAnsi="宋体" w:hint="eastAsia"/>
          <w:b/>
        </w:rPr>
        <w:t>当遇场地</w:t>
      </w:r>
      <w:proofErr w:type="gramEnd"/>
      <w:r>
        <w:rPr>
          <w:rFonts w:ascii="宋体" w:hAnsi="宋体" w:hint="eastAsia"/>
          <w:b/>
        </w:rPr>
        <w:t>地质条件变化大或设计方案变更，原定的勘察工作不能满足设计或施工要求时，应及时调整勘察纲要或补充勘察。</w:t>
      </w:r>
    </w:p>
    <w:p w14:paraId="0E022DEB" w14:textId="77777777" w:rsidR="00563C47" w:rsidRDefault="006C358D">
      <w:pPr>
        <w:pStyle w:val="12"/>
        <w:ind w:firstLineChars="0" w:firstLine="0"/>
        <w:rPr>
          <w:rFonts w:ascii="宋体" w:hAnsi="宋体"/>
          <w:b/>
        </w:rPr>
      </w:pPr>
      <w:r>
        <w:rPr>
          <w:rFonts w:ascii="宋体" w:hAnsi="宋体"/>
          <w:b/>
        </w:rPr>
        <w:t>3.</w:t>
      </w:r>
      <w:r>
        <w:rPr>
          <w:rFonts w:ascii="宋体" w:hAnsi="宋体" w:hint="eastAsia"/>
          <w:b/>
        </w:rPr>
        <w:t xml:space="preserve">1.4  </w:t>
      </w:r>
      <w:r>
        <w:rPr>
          <w:rFonts w:ascii="宋体" w:hAnsi="宋体" w:hint="eastAsia"/>
          <w:b/>
        </w:rPr>
        <w:t>在抗震设防地区进行勘察时，除应遵守本规范第</w:t>
      </w:r>
      <w:r>
        <w:rPr>
          <w:rFonts w:ascii="宋体" w:hAnsi="宋体" w:hint="eastAsia"/>
          <w:b/>
        </w:rPr>
        <w:t>2</w:t>
      </w:r>
      <w:r>
        <w:rPr>
          <w:rFonts w:ascii="宋体" w:hAnsi="宋体" w:hint="eastAsia"/>
          <w:b/>
        </w:rPr>
        <w:t>章的规定以外，还应符合下列要求：</w:t>
      </w:r>
    </w:p>
    <w:p w14:paraId="04A8438D" w14:textId="77777777" w:rsidR="00563C47" w:rsidRDefault="006C358D">
      <w:pPr>
        <w:pStyle w:val="12"/>
        <w:ind w:firstLine="482"/>
        <w:rPr>
          <w:rFonts w:ascii="宋体" w:hAnsi="宋体"/>
          <w:b/>
        </w:rPr>
      </w:pPr>
      <w:r>
        <w:rPr>
          <w:rFonts w:ascii="宋体" w:hAnsi="宋体"/>
          <w:b/>
        </w:rPr>
        <w:t>1</w:t>
      </w:r>
      <w:r>
        <w:rPr>
          <w:rFonts w:ascii="宋体" w:hAnsi="宋体" w:cs="HiddenHorzOCR" w:hint="eastAsia"/>
          <w:b/>
        </w:rPr>
        <w:t xml:space="preserve">  </w:t>
      </w:r>
      <w:r>
        <w:rPr>
          <w:rFonts w:ascii="宋体" w:hAnsi="宋体" w:hint="eastAsia"/>
          <w:b/>
        </w:rPr>
        <w:t>提供场地的抗震设防烈度、设计基本地震加速度、设计地震分组；</w:t>
      </w:r>
    </w:p>
    <w:p w14:paraId="46342E05" w14:textId="77777777" w:rsidR="00563C47" w:rsidRDefault="006C358D">
      <w:pPr>
        <w:pStyle w:val="12"/>
        <w:ind w:firstLine="482"/>
        <w:rPr>
          <w:rFonts w:ascii="宋体" w:hAnsi="宋体"/>
          <w:b/>
        </w:rPr>
      </w:pPr>
      <w:r>
        <w:rPr>
          <w:rFonts w:ascii="宋体" w:hAnsi="宋体"/>
          <w:b/>
        </w:rPr>
        <w:t>2</w:t>
      </w:r>
      <w:r>
        <w:rPr>
          <w:rFonts w:ascii="宋体" w:hAnsi="宋体" w:cs="HiddenHorzOCR" w:hint="eastAsia"/>
          <w:b/>
        </w:rPr>
        <w:t xml:space="preserve">  </w:t>
      </w:r>
      <w:r>
        <w:rPr>
          <w:rFonts w:ascii="宋体" w:hAnsi="宋体" w:hint="eastAsia"/>
          <w:b/>
        </w:rPr>
        <w:t>确定建筑场地类别，并划分对建筑抗震有利、一般、不利</w:t>
      </w:r>
      <w:r>
        <w:rPr>
          <w:rFonts w:ascii="宋体" w:hAnsi="宋体" w:hint="eastAsia"/>
          <w:b/>
        </w:rPr>
        <w:t>和危险的地段；</w:t>
      </w:r>
    </w:p>
    <w:p w14:paraId="5AD65FB0"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在抗震设防烈度等于或大于</w:t>
      </w:r>
      <w:r>
        <w:rPr>
          <w:rFonts w:ascii="宋体" w:hAnsi="宋体" w:hint="eastAsia"/>
          <w:b/>
        </w:rPr>
        <w:t>6</w:t>
      </w:r>
      <w:r>
        <w:rPr>
          <w:rFonts w:ascii="宋体" w:hAnsi="宋体" w:hint="eastAsia"/>
          <w:b/>
        </w:rPr>
        <w:t>度的地区，应进行地震效应评价。</w:t>
      </w:r>
    </w:p>
    <w:p w14:paraId="6D21D606" w14:textId="77777777" w:rsidR="00563C47" w:rsidRDefault="006C358D">
      <w:pPr>
        <w:pStyle w:val="12"/>
        <w:ind w:firstLineChars="0" w:firstLine="0"/>
        <w:rPr>
          <w:rFonts w:ascii="宋体" w:hAnsi="宋体"/>
          <w:b/>
        </w:rPr>
      </w:pPr>
      <w:r>
        <w:rPr>
          <w:rFonts w:ascii="宋体" w:hAnsi="宋体" w:hint="eastAsia"/>
          <w:b/>
        </w:rPr>
        <w:t xml:space="preserve">3.1.5  </w:t>
      </w:r>
      <w:r>
        <w:rPr>
          <w:rFonts w:ascii="宋体" w:hAnsi="宋体" w:hint="eastAsia"/>
          <w:b/>
        </w:rPr>
        <w:t>当区域地质资料或井田勘探地质报告表明存在下列情况之一，或者井巷开拓开采、露天矿边坡开采过程中如遇下列情况之一时，应开展专项研究与评价：</w:t>
      </w:r>
    </w:p>
    <w:p w14:paraId="461CA462" w14:textId="77777777" w:rsidR="00563C47" w:rsidRDefault="006C358D">
      <w:pPr>
        <w:pStyle w:val="12"/>
        <w:ind w:firstLine="482"/>
        <w:rPr>
          <w:rFonts w:ascii="宋体" w:hAnsi="宋体"/>
          <w:b/>
        </w:rPr>
      </w:pPr>
      <w:r>
        <w:rPr>
          <w:rFonts w:ascii="宋体" w:hAnsi="宋体" w:hint="eastAsia"/>
          <w:b/>
        </w:rPr>
        <w:t>1</w:t>
      </w:r>
      <w:r>
        <w:rPr>
          <w:rFonts w:ascii="宋体" w:hAnsi="宋体" w:cs="HiddenHorzOCR" w:hint="eastAsia"/>
          <w:b/>
        </w:rPr>
        <w:t xml:space="preserve">  </w:t>
      </w:r>
      <w:r>
        <w:rPr>
          <w:rFonts w:ascii="宋体" w:hAnsi="宋体" w:hint="eastAsia"/>
          <w:b/>
        </w:rPr>
        <w:t>高应力条件；</w:t>
      </w:r>
    </w:p>
    <w:p w14:paraId="53DB1559" w14:textId="77777777" w:rsidR="00563C47" w:rsidRDefault="006C358D">
      <w:pPr>
        <w:pStyle w:val="12"/>
        <w:ind w:firstLine="482"/>
        <w:rPr>
          <w:rFonts w:ascii="宋体" w:hAnsi="宋体"/>
          <w:b/>
        </w:rPr>
      </w:pPr>
      <w:r>
        <w:rPr>
          <w:rFonts w:ascii="宋体" w:hAnsi="宋体" w:hint="eastAsia"/>
          <w:b/>
        </w:rPr>
        <w:lastRenderedPageBreak/>
        <w:t>2</w:t>
      </w:r>
      <w:r>
        <w:rPr>
          <w:rFonts w:ascii="宋体" w:hAnsi="宋体" w:cs="HiddenHorzOCR" w:hint="eastAsia"/>
          <w:b/>
        </w:rPr>
        <w:t xml:space="preserve">  </w:t>
      </w:r>
      <w:r>
        <w:rPr>
          <w:rFonts w:ascii="宋体" w:hAnsi="宋体" w:hint="eastAsia"/>
          <w:b/>
        </w:rPr>
        <w:t>有岩爆倾向；</w:t>
      </w:r>
    </w:p>
    <w:p w14:paraId="16CED7B1" w14:textId="77777777" w:rsidR="00563C47" w:rsidRDefault="006C358D">
      <w:pPr>
        <w:pStyle w:val="12"/>
        <w:ind w:firstLine="482"/>
        <w:rPr>
          <w:rFonts w:ascii="宋体" w:hAnsi="宋体"/>
          <w:b/>
        </w:rPr>
      </w:pPr>
      <w:r>
        <w:rPr>
          <w:rFonts w:ascii="宋体" w:hAnsi="宋体" w:hint="eastAsia"/>
          <w:b/>
        </w:rPr>
        <w:t>3</w:t>
      </w:r>
      <w:r>
        <w:rPr>
          <w:rFonts w:ascii="宋体" w:hAnsi="宋体" w:cs="HiddenHorzOCR" w:hint="eastAsia"/>
          <w:b/>
        </w:rPr>
        <w:t xml:space="preserve">  </w:t>
      </w:r>
      <w:r>
        <w:rPr>
          <w:rFonts w:ascii="宋体" w:hAnsi="宋体" w:hint="eastAsia"/>
          <w:b/>
        </w:rPr>
        <w:t>高瓦斯或其他有害气体赋存；</w:t>
      </w:r>
    </w:p>
    <w:p w14:paraId="18356B68" w14:textId="77777777" w:rsidR="00563C47" w:rsidRDefault="006C358D">
      <w:pPr>
        <w:pStyle w:val="12"/>
        <w:ind w:firstLine="482"/>
        <w:rPr>
          <w:rFonts w:ascii="宋体" w:hAnsi="宋体"/>
          <w:b/>
        </w:rPr>
      </w:pPr>
      <w:r>
        <w:rPr>
          <w:rFonts w:ascii="宋体" w:hAnsi="宋体" w:hint="eastAsia"/>
          <w:b/>
        </w:rPr>
        <w:t>4</w:t>
      </w:r>
      <w:r>
        <w:rPr>
          <w:rFonts w:ascii="宋体" w:hAnsi="宋体" w:cs="HiddenHorzOCR" w:hint="eastAsia"/>
          <w:b/>
        </w:rPr>
        <w:t xml:space="preserve"> </w:t>
      </w:r>
      <w:r>
        <w:rPr>
          <w:rFonts w:ascii="宋体" w:hAnsi="宋体" w:hint="eastAsia"/>
          <w:b/>
        </w:rPr>
        <w:t xml:space="preserve"> </w:t>
      </w:r>
      <w:r>
        <w:rPr>
          <w:rFonts w:ascii="宋体" w:hAnsi="宋体" w:hint="eastAsia"/>
          <w:b/>
        </w:rPr>
        <w:t>水文地质条件复杂，有突（涌）水可能。</w:t>
      </w:r>
    </w:p>
    <w:p w14:paraId="546640E8" w14:textId="77777777" w:rsidR="00563C47" w:rsidRDefault="006C358D">
      <w:pPr>
        <w:pStyle w:val="12"/>
        <w:ind w:firstLineChars="0" w:firstLine="0"/>
        <w:rPr>
          <w:rFonts w:ascii="宋体" w:hAnsi="宋体"/>
          <w:b/>
        </w:rPr>
      </w:pPr>
      <w:r>
        <w:rPr>
          <w:rFonts w:ascii="宋体" w:hAnsi="宋体" w:hint="eastAsia"/>
          <w:b/>
        </w:rPr>
        <w:t xml:space="preserve">3.1.6   </w:t>
      </w:r>
      <w:r>
        <w:rPr>
          <w:rFonts w:ascii="宋体" w:hAnsi="宋体" w:hint="eastAsia"/>
          <w:b/>
        </w:rPr>
        <w:t>矿山工程建设中，应进行验槽、验证。如有异常情况，应提出处理措施或修改设计的建议。</w:t>
      </w:r>
    </w:p>
    <w:p w14:paraId="71D4F319" w14:textId="77777777" w:rsidR="00563C47" w:rsidRDefault="006C358D">
      <w:pPr>
        <w:pStyle w:val="2"/>
        <w:spacing w:before="312" w:after="312"/>
      </w:pPr>
      <w:bookmarkStart w:id="7" w:name="_Toc53428754"/>
      <w:r>
        <w:rPr>
          <w:rFonts w:hint="eastAsia"/>
        </w:rPr>
        <w:t xml:space="preserve">3.2  </w:t>
      </w:r>
      <w:r>
        <w:rPr>
          <w:rFonts w:hint="eastAsia"/>
        </w:rPr>
        <w:t>井巷工程勘察</w:t>
      </w:r>
      <w:bookmarkEnd w:id="7"/>
    </w:p>
    <w:p w14:paraId="117EF8BA" w14:textId="77777777" w:rsidR="00563C47" w:rsidRDefault="006C358D">
      <w:pPr>
        <w:pStyle w:val="12"/>
        <w:ind w:firstLineChars="0" w:firstLine="0"/>
        <w:contextualSpacing/>
        <w:rPr>
          <w:rFonts w:ascii="宋体" w:hAnsi="宋体"/>
          <w:b/>
        </w:rPr>
      </w:pPr>
      <w:r>
        <w:rPr>
          <w:rFonts w:ascii="宋体" w:hAnsi="宋体" w:hint="eastAsia"/>
          <w:b/>
        </w:rPr>
        <w:t>3.2.</w:t>
      </w:r>
      <w:r>
        <w:rPr>
          <w:rFonts w:ascii="宋体" w:hAnsi="宋体"/>
          <w:b/>
        </w:rPr>
        <w:t>1</w:t>
      </w:r>
      <w:r>
        <w:rPr>
          <w:rFonts w:ascii="宋体" w:hAnsi="宋体" w:hint="eastAsia"/>
          <w:b/>
        </w:rPr>
        <w:t xml:space="preserve">  </w:t>
      </w:r>
      <w:r>
        <w:rPr>
          <w:rFonts w:ascii="宋体" w:hAnsi="宋体" w:hint="eastAsia"/>
          <w:b/>
        </w:rPr>
        <w:t>井巷工程勘察，除应遵守本规范第</w:t>
      </w:r>
      <w:r>
        <w:rPr>
          <w:rFonts w:ascii="宋体" w:hAnsi="宋体" w:hint="eastAsia"/>
          <w:b/>
        </w:rPr>
        <w:t>2</w:t>
      </w:r>
      <w:r>
        <w:rPr>
          <w:rFonts w:ascii="宋体" w:hAnsi="宋体" w:hint="eastAsia"/>
          <w:b/>
        </w:rPr>
        <w:t>章的规定以外，还应进行下列工作：</w:t>
      </w:r>
    </w:p>
    <w:p w14:paraId="4F18A7C0" w14:textId="77777777" w:rsidR="00563C47" w:rsidRDefault="006C358D">
      <w:pPr>
        <w:pStyle w:val="12"/>
        <w:ind w:firstLine="482"/>
        <w:contextualSpacing/>
        <w:rPr>
          <w:rFonts w:ascii="宋体" w:hAnsi="宋体"/>
          <w:b/>
        </w:rPr>
      </w:pPr>
      <w:r>
        <w:rPr>
          <w:rFonts w:ascii="宋体" w:hAnsi="宋体" w:hint="eastAsia"/>
          <w:b/>
        </w:rPr>
        <w:t>1</w:t>
      </w:r>
      <w:r>
        <w:rPr>
          <w:rFonts w:ascii="宋体" w:hAnsi="宋体" w:cs="HiddenHorzOCR" w:hint="eastAsia"/>
          <w:b/>
        </w:rPr>
        <w:t xml:space="preserve">  </w:t>
      </w:r>
      <w:r>
        <w:rPr>
          <w:rFonts w:ascii="宋体" w:hAnsi="宋体" w:hint="eastAsia"/>
          <w:b/>
        </w:rPr>
        <w:t>查明项目区地形地貌、区域地质、地震背景；</w:t>
      </w:r>
    </w:p>
    <w:p w14:paraId="7FE842B8" w14:textId="77777777" w:rsidR="00563C47" w:rsidRDefault="006C358D">
      <w:pPr>
        <w:pStyle w:val="12"/>
        <w:ind w:firstLine="482"/>
        <w:contextualSpacing/>
        <w:rPr>
          <w:rFonts w:ascii="宋体" w:hAnsi="宋体"/>
          <w:b/>
        </w:rPr>
      </w:pPr>
      <w:r>
        <w:rPr>
          <w:rFonts w:ascii="宋体" w:hAnsi="宋体"/>
          <w:b/>
        </w:rPr>
        <w:t>2</w:t>
      </w:r>
      <w:r>
        <w:rPr>
          <w:rFonts w:ascii="宋体" w:hAnsi="宋体" w:cs="HiddenHorzOCR" w:hint="eastAsia"/>
          <w:b/>
        </w:rPr>
        <w:t xml:space="preserve">  </w:t>
      </w:r>
      <w:r>
        <w:rPr>
          <w:rFonts w:ascii="宋体" w:hAnsi="宋体" w:hint="eastAsia"/>
          <w:b/>
        </w:rPr>
        <w:t>查明井口附近地表水的分布范围，历年最高洪水位；</w:t>
      </w:r>
    </w:p>
    <w:p w14:paraId="0C54821C" w14:textId="77777777" w:rsidR="00563C47" w:rsidRDefault="006C358D">
      <w:pPr>
        <w:pStyle w:val="12"/>
        <w:ind w:firstLine="482"/>
        <w:contextualSpacing/>
        <w:rPr>
          <w:rFonts w:ascii="宋体" w:hAnsi="宋体"/>
          <w:b/>
        </w:rPr>
      </w:pPr>
      <w:r>
        <w:rPr>
          <w:rFonts w:ascii="宋体" w:hAnsi="宋体"/>
          <w:b/>
        </w:rPr>
        <w:t>3</w:t>
      </w:r>
      <w:r>
        <w:rPr>
          <w:rFonts w:ascii="宋体" w:hAnsi="宋体" w:cs="HiddenHorzOCR" w:hint="eastAsia"/>
          <w:b/>
        </w:rPr>
        <w:t xml:space="preserve">  </w:t>
      </w:r>
      <w:r>
        <w:rPr>
          <w:rFonts w:ascii="宋体" w:hAnsi="宋体" w:hint="eastAsia"/>
          <w:b/>
        </w:rPr>
        <w:t>查明断裂等地质构造的位置、规模、产状和力学属性；</w:t>
      </w:r>
    </w:p>
    <w:p w14:paraId="211029FD" w14:textId="77777777" w:rsidR="00563C47" w:rsidRDefault="006C358D">
      <w:pPr>
        <w:pStyle w:val="12"/>
        <w:ind w:firstLine="482"/>
        <w:contextualSpacing/>
        <w:rPr>
          <w:rFonts w:ascii="宋体" w:hAnsi="宋体"/>
          <w:b/>
        </w:rPr>
      </w:pPr>
      <w:r>
        <w:rPr>
          <w:rFonts w:ascii="宋体" w:hAnsi="宋体"/>
          <w:b/>
        </w:rPr>
        <w:t>4</w:t>
      </w:r>
      <w:r>
        <w:rPr>
          <w:rFonts w:ascii="宋体" w:hAnsi="宋体" w:cs="HiddenHorzOCR" w:hint="eastAsia"/>
          <w:b/>
        </w:rPr>
        <w:t xml:space="preserve">  </w:t>
      </w:r>
      <w:r>
        <w:rPr>
          <w:rFonts w:ascii="宋体" w:hAnsi="宋体" w:hint="eastAsia"/>
          <w:b/>
        </w:rPr>
        <w:t>查明可能影响井口安全的各类不良地质作用的类型、性质、分布、规模、发展趋势和危害程度；</w:t>
      </w:r>
    </w:p>
    <w:p w14:paraId="0427A322" w14:textId="77777777" w:rsidR="00563C47" w:rsidRDefault="006C358D">
      <w:pPr>
        <w:pStyle w:val="12"/>
        <w:ind w:firstLine="482"/>
        <w:contextualSpacing/>
        <w:rPr>
          <w:rFonts w:ascii="宋体" w:hAnsi="宋体"/>
          <w:b/>
        </w:rPr>
      </w:pPr>
      <w:r>
        <w:rPr>
          <w:rFonts w:ascii="宋体" w:hAnsi="宋体"/>
          <w:b/>
        </w:rPr>
        <w:t>5</w:t>
      </w:r>
      <w:r>
        <w:rPr>
          <w:rFonts w:ascii="宋体" w:hAnsi="宋体" w:cs="HiddenHorzOCR" w:hint="eastAsia"/>
          <w:b/>
        </w:rPr>
        <w:t xml:space="preserve">  </w:t>
      </w:r>
      <w:r>
        <w:rPr>
          <w:rFonts w:ascii="宋体" w:hAnsi="宋体" w:hint="eastAsia"/>
          <w:b/>
        </w:rPr>
        <w:t>查明岩（土）层特性，划分岩组、风化程度，划分围岩类别和岩体结构类型，测定岩（土）层物理力学性质；</w:t>
      </w:r>
    </w:p>
    <w:p w14:paraId="7FAA091E" w14:textId="77777777" w:rsidR="00563C47" w:rsidRDefault="006C358D">
      <w:pPr>
        <w:pStyle w:val="12"/>
        <w:ind w:firstLine="482"/>
        <w:contextualSpacing/>
        <w:rPr>
          <w:rFonts w:ascii="宋体" w:hAnsi="宋体"/>
          <w:b/>
        </w:rPr>
      </w:pPr>
      <w:r>
        <w:rPr>
          <w:rFonts w:ascii="宋体" w:hAnsi="宋体"/>
          <w:b/>
        </w:rPr>
        <w:t>6</w:t>
      </w:r>
      <w:r>
        <w:rPr>
          <w:rFonts w:ascii="宋体" w:hAnsi="宋体" w:cs="HiddenHorzOCR" w:hint="eastAsia"/>
          <w:b/>
        </w:rPr>
        <w:t xml:space="preserve">  </w:t>
      </w:r>
      <w:r>
        <w:rPr>
          <w:rFonts w:ascii="宋体" w:hAnsi="宋体" w:hint="eastAsia"/>
          <w:b/>
        </w:rPr>
        <w:t>查明膨胀性岩土、流砂、基岩风化带、软岩等不良地层特征；</w:t>
      </w:r>
    </w:p>
    <w:p w14:paraId="392CC5D3" w14:textId="77777777" w:rsidR="00563C47" w:rsidRDefault="006C358D">
      <w:pPr>
        <w:pStyle w:val="12"/>
        <w:ind w:firstLine="482"/>
        <w:contextualSpacing/>
        <w:rPr>
          <w:rFonts w:ascii="宋体" w:hAnsi="宋体"/>
          <w:b/>
        </w:rPr>
      </w:pPr>
      <w:r>
        <w:rPr>
          <w:rFonts w:ascii="宋体" w:hAnsi="宋体"/>
          <w:b/>
        </w:rPr>
        <w:t>7</w:t>
      </w:r>
      <w:r>
        <w:rPr>
          <w:rFonts w:ascii="宋体" w:hAnsi="宋体" w:cs="HiddenHorzOCR" w:hint="eastAsia"/>
          <w:b/>
        </w:rPr>
        <w:t xml:space="preserve">  </w:t>
      </w:r>
      <w:r>
        <w:rPr>
          <w:rFonts w:ascii="宋体" w:hAnsi="宋体" w:hint="eastAsia"/>
          <w:b/>
        </w:rPr>
        <w:t>查明主要含水层的分布、厚度、埋深，地下水的类型、水位、补给排泄条件和动态变化，预测开挖期间出水状态、涌水量，评价水质的腐蚀性，划分水文地质单元复杂程度；</w:t>
      </w:r>
    </w:p>
    <w:p w14:paraId="05AE084C" w14:textId="77777777" w:rsidR="00563C47" w:rsidRDefault="006C358D">
      <w:pPr>
        <w:pStyle w:val="12"/>
        <w:ind w:firstLine="482"/>
        <w:contextualSpacing/>
        <w:rPr>
          <w:rFonts w:ascii="宋体" w:hAnsi="宋体"/>
          <w:b/>
        </w:rPr>
      </w:pPr>
      <w:r>
        <w:rPr>
          <w:rFonts w:ascii="宋体" w:hAnsi="宋体"/>
          <w:b/>
        </w:rPr>
        <w:t>8</w:t>
      </w:r>
      <w:r>
        <w:rPr>
          <w:rFonts w:ascii="宋体" w:hAnsi="宋体" w:cs="HiddenHorzOCR" w:hint="eastAsia"/>
          <w:b/>
        </w:rPr>
        <w:t xml:space="preserve">  </w:t>
      </w:r>
      <w:r>
        <w:rPr>
          <w:rFonts w:ascii="宋体" w:hAnsi="宋体" w:hint="eastAsia"/>
          <w:b/>
        </w:rPr>
        <w:t>井筒垂直深度超过</w:t>
      </w:r>
      <w:r>
        <w:rPr>
          <w:rFonts w:ascii="宋体" w:hAnsi="宋体" w:hint="eastAsia"/>
          <w:b/>
        </w:rPr>
        <w:t>8</w:t>
      </w:r>
      <w:r>
        <w:rPr>
          <w:rFonts w:ascii="宋体" w:hAnsi="宋体"/>
          <w:b/>
        </w:rPr>
        <w:t>00</w:t>
      </w:r>
      <w:r>
        <w:rPr>
          <w:rFonts w:ascii="宋体" w:hAnsi="宋体" w:hint="eastAsia"/>
          <w:b/>
        </w:rPr>
        <w:t>m</w:t>
      </w:r>
      <w:r>
        <w:rPr>
          <w:rFonts w:ascii="宋体" w:hAnsi="宋体" w:hint="eastAsia"/>
          <w:b/>
        </w:rPr>
        <w:t>时或井筒深度虽未超过</w:t>
      </w:r>
      <w:r>
        <w:rPr>
          <w:rFonts w:ascii="宋体" w:hAnsi="宋体" w:hint="eastAsia"/>
          <w:b/>
        </w:rPr>
        <w:t>8</w:t>
      </w:r>
      <w:r>
        <w:rPr>
          <w:rFonts w:ascii="宋体" w:hAnsi="宋体"/>
          <w:b/>
        </w:rPr>
        <w:t>00</w:t>
      </w:r>
      <w:r>
        <w:rPr>
          <w:rFonts w:ascii="宋体" w:hAnsi="宋体" w:hint="eastAsia"/>
          <w:b/>
        </w:rPr>
        <w:t>m</w:t>
      </w:r>
      <w:r>
        <w:rPr>
          <w:rFonts w:ascii="宋体" w:hAnsi="宋体" w:hint="eastAsia"/>
          <w:b/>
        </w:rPr>
        <w:t>，但地形、地温和工程地质条件特殊时，应提供地温、原岩应力等资料；</w:t>
      </w:r>
    </w:p>
    <w:p w14:paraId="0080FA85" w14:textId="77777777" w:rsidR="00563C47" w:rsidRDefault="006C358D">
      <w:pPr>
        <w:pStyle w:val="12"/>
        <w:ind w:firstLine="482"/>
        <w:contextualSpacing/>
        <w:rPr>
          <w:rFonts w:ascii="宋体" w:hAnsi="宋体"/>
        </w:rPr>
      </w:pPr>
      <w:r>
        <w:rPr>
          <w:rFonts w:ascii="宋体" w:hAnsi="宋体" w:hint="eastAsia"/>
          <w:b/>
        </w:rPr>
        <w:t>9</w:t>
      </w:r>
      <w:r>
        <w:rPr>
          <w:rFonts w:ascii="宋体" w:hAnsi="宋体"/>
          <w:b/>
        </w:rPr>
        <w:t xml:space="preserve"> </w:t>
      </w:r>
      <w:r>
        <w:rPr>
          <w:rFonts w:ascii="宋体" w:hAnsi="宋体" w:hint="eastAsia"/>
          <w:b/>
        </w:rPr>
        <w:t xml:space="preserve"> </w:t>
      </w:r>
      <w:r>
        <w:rPr>
          <w:rFonts w:ascii="宋体" w:hAnsi="宋体" w:hint="eastAsia"/>
          <w:b/>
        </w:rPr>
        <w:t>对可能采用冻结法凿井的井筒，应选择冻结范围内有代表性的地层，进行岩土的冻结特性试验。</w:t>
      </w:r>
    </w:p>
    <w:p w14:paraId="6F17688D" w14:textId="77777777" w:rsidR="00563C47" w:rsidRDefault="006C358D">
      <w:pPr>
        <w:pStyle w:val="12"/>
        <w:ind w:firstLineChars="0" w:firstLine="0"/>
        <w:rPr>
          <w:rFonts w:ascii="宋体" w:hAnsi="宋体"/>
          <w:b/>
        </w:rPr>
      </w:pPr>
      <w:r>
        <w:rPr>
          <w:rFonts w:ascii="宋体" w:hAnsi="宋体" w:hint="eastAsia"/>
          <w:b/>
        </w:rPr>
        <w:t>3.2.</w:t>
      </w:r>
      <w:r>
        <w:rPr>
          <w:rFonts w:ascii="宋体" w:hAnsi="宋体"/>
          <w:b/>
        </w:rPr>
        <w:t>2</w:t>
      </w:r>
      <w:r>
        <w:rPr>
          <w:rFonts w:ascii="宋体" w:hAnsi="宋体" w:hint="eastAsia"/>
          <w:b/>
        </w:rPr>
        <w:t xml:space="preserve">  </w:t>
      </w:r>
      <w:r>
        <w:rPr>
          <w:rFonts w:ascii="宋体" w:hAnsi="宋体" w:hint="eastAsia"/>
          <w:b/>
        </w:rPr>
        <w:t>井巷工程勘察应符合下列要求：</w:t>
      </w:r>
    </w:p>
    <w:p w14:paraId="7012D7D1" w14:textId="77777777" w:rsidR="00563C47" w:rsidRDefault="006C358D">
      <w:pPr>
        <w:pStyle w:val="12"/>
        <w:ind w:firstLine="482"/>
        <w:rPr>
          <w:rFonts w:ascii="宋体" w:hAnsi="宋体"/>
          <w:b/>
        </w:rPr>
      </w:pPr>
      <w:r>
        <w:rPr>
          <w:rFonts w:ascii="宋体" w:hAnsi="宋体" w:hint="eastAsia"/>
          <w:b/>
        </w:rPr>
        <w:t xml:space="preserve">1  </w:t>
      </w:r>
      <w:r>
        <w:rPr>
          <w:rFonts w:ascii="宋体" w:hAnsi="宋体" w:hint="eastAsia"/>
          <w:b/>
        </w:rPr>
        <w:t>应在工程地质测绘与调查的基础上</w:t>
      </w:r>
      <w:r>
        <w:rPr>
          <w:rFonts w:ascii="宋体" w:hAnsi="宋体" w:hint="eastAsia"/>
          <w:b/>
        </w:rPr>
        <w:t>进行；</w:t>
      </w:r>
    </w:p>
    <w:p w14:paraId="1DEE5634" w14:textId="77777777" w:rsidR="00563C47" w:rsidRDefault="006C358D">
      <w:pPr>
        <w:pStyle w:val="12"/>
        <w:ind w:firstLine="482"/>
        <w:rPr>
          <w:rFonts w:ascii="宋体" w:hAnsi="宋体"/>
          <w:b/>
        </w:rPr>
      </w:pPr>
      <w:r>
        <w:rPr>
          <w:rFonts w:ascii="宋体" w:hAnsi="宋体" w:hint="eastAsia"/>
          <w:b/>
        </w:rPr>
        <w:t xml:space="preserve">2  </w:t>
      </w:r>
      <w:r>
        <w:rPr>
          <w:rFonts w:ascii="宋体" w:hAnsi="宋体" w:hint="eastAsia"/>
          <w:b/>
        </w:rPr>
        <w:t>竖井、斜井、平硐等井巷工程，应布置适量的水文地质钻探、工程地质钻探、物探和原位测试工作；</w:t>
      </w:r>
    </w:p>
    <w:p w14:paraId="5B6DC44F"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主要开拓巷道，应结合资源勘探资料进行工程地质超前预报；</w:t>
      </w:r>
      <w:r>
        <w:rPr>
          <w:rFonts w:ascii="宋体" w:hAnsi="宋体"/>
          <w:b/>
        </w:rPr>
        <w:t xml:space="preserve"> </w:t>
      </w:r>
    </w:p>
    <w:p w14:paraId="1D10E61D" w14:textId="77777777" w:rsidR="00563C47" w:rsidRDefault="006C358D">
      <w:pPr>
        <w:pStyle w:val="12"/>
        <w:ind w:firstLine="482"/>
        <w:rPr>
          <w:rFonts w:ascii="宋体" w:hAnsi="宋体"/>
          <w:b/>
        </w:rPr>
      </w:pPr>
      <w:r>
        <w:rPr>
          <w:rFonts w:ascii="宋体" w:hAnsi="宋体" w:hint="eastAsia"/>
          <w:b/>
        </w:rPr>
        <w:t xml:space="preserve">4  </w:t>
      </w:r>
      <w:r>
        <w:rPr>
          <w:rFonts w:ascii="宋体" w:hAnsi="宋体" w:hint="eastAsia"/>
          <w:b/>
        </w:rPr>
        <w:t>竖井工程地质勘察不应少于</w:t>
      </w:r>
      <w:r>
        <w:rPr>
          <w:rFonts w:ascii="宋体" w:hAnsi="宋体" w:hint="eastAsia"/>
          <w:b/>
        </w:rPr>
        <w:t>1</w:t>
      </w:r>
      <w:r>
        <w:rPr>
          <w:rFonts w:ascii="宋体" w:hAnsi="宋体" w:hint="eastAsia"/>
          <w:b/>
        </w:rPr>
        <w:t>个钻孔，当工程地质和水文地质条件复杂时，勘察钻孔数量应增加。勘察钻孔不应布置在井底车场巷道的上方；</w:t>
      </w:r>
    </w:p>
    <w:p w14:paraId="2C58B117" w14:textId="77777777" w:rsidR="00563C47" w:rsidRDefault="006C358D">
      <w:pPr>
        <w:pStyle w:val="12"/>
        <w:ind w:firstLine="482"/>
        <w:rPr>
          <w:rFonts w:ascii="宋体" w:hAnsi="宋体"/>
          <w:szCs w:val="21"/>
        </w:rPr>
      </w:pPr>
      <w:r>
        <w:rPr>
          <w:rFonts w:ascii="宋体" w:hAnsi="宋体" w:hint="eastAsia"/>
          <w:b/>
        </w:rPr>
        <w:lastRenderedPageBreak/>
        <w:t>5</w:t>
      </w:r>
      <w:r>
        <w:rPr>
          <w:rFonts w:ascii="宋体" w:hAnsi="宋体" w:cs="HiddenHorzOCR" w:hint="eastAsia"/>
          <w:b/>
        </w:rPr>
        <w:t xml:space="preserve">  </w:t>
      </w:r>
      <w:r>
        <w:rPr>
          <w:rFonts w:ascii="宋体" w:hAnsi="宋体" w:hint="eastAsia"/>
          <w:b/>
        </w:rPr>
        <w:t>斜井、平硐以及地质条件复杂的巷道工程应不少于</w:t>
      </w:r>
      <w:r>
        <w:rPr>
          <w:rFonts w:ascii="宋体" w:hAnsi="宋体" w:hint="eastAsia"/>
          <w:b/>
        </w:rPr>
        <w:t>3</w:t>
      </w:r>
      <w:r>
        <w:rPr>
          <w:rFonts w:ascii="宋体" w:hAnsi="宋体" w:hint="eastAsia"/>
          <w:b/>
        </w:rPr>
        <w:t>个钻孔，钻孔沿井筒和巷道轴向布置，且不得布置在井筒范围内。</w:t>
      </w:r>
    </w:p>
    <w:p w14:paraId="618E8EED" w14:textId="77777777" w:rsidR="00563C47" w:rsidRDefault="006C358D">
      <w:pPr>
        <w:pStyle w:val="2"/>
        <w:spacing w:before="312" w:after="312"/>
      </w:pPr>
      <w:bookmarkStart w:id="8" w:name="_Toc53428755"/>
      <w:r>
        <w:rPr>
          <w:rFonts w:hint="eastAsia"/>
        </w:rPr>
        <w:t>3</w:t>
      </w:r>
      <w:r>
        <w:t>.3</w:t>
      </w:r>
      <w:r>
        <w:rPr>
          <w:rFonts w:hint="eastAsia"/>
        </w:rPr>
        <w:t xml:space="preserve">  </w:t>
      </w:r>
      <w:r>
        <w:rPr>
          <w:rFonts w:hint="eastAsia"/>
        </w:rPr>
        <w:t>露天矿</w:t>
      </w:r>
      <w:proofErr w:type="gramStart"/>
      <w:r>
        <w:rPr>
          <w:rFonts w:hint="eastAsia"/>
        </w:rPr>
        <w:t>采掘场</w:t>
      </w:r>
      <w:proofErr w:type="gramEnd"/>
      <w:r>
        <w:rPr>
          <w:rFonts w:hint="eastAsia"/>
        </w:rPr>
        <w:t>工程勘察</w:t>
      </w:r>
      <w:bookmarkEnd w:id="8"/>
    </w:p>
    <w:p w14:paraId="350E168E" w14:textId="77777777" w:rsidR="00563C47" w:rsidRDefault="006C358D">
      <w:pPr>
        <w:pStyle w:val="12"/>
        <w:ind w:firstLineChars="0" w:firstLine="0"/>
        <w:rPr>
          <w:rFonts w:ascii="宋体" w:hAnsi="宋体"/>
          <w:b/>
        </w:rPr>
      </w:pPr>
      <w:r>
        <w:rPr>
          <w:rFonts w:ascii="宋体" w:hAnsi="宋体" w:hint="eastAsia"/>
          <w:b/>
        </w:rPr>
        <w:t>3</w:t>
      </w:r>
      <w:r>
        <w:rPr>
          <w:rFonts w:ascii="宋体" w:hAnsi="宋体"/>
          <w:b/>
        </w:rPr>
        <w:t>.3.1</w:t>
      </w:r>
      <w:r>
        <w:rPr>
          <w:rFonts w:ascii="宋体" w:hAnsi="宋体" w:hint="eastAsia"/>
          <w:b/>
        </w:rPr>
        <w:t xml:space="preserve">  </w:t>
      </w:r>
      <w:r>
        <w:rPr>
          <w:rFonts w:ascii="宋体" w:hAnsi="宋体" w:hint="eastAsia"/>
          <w:b/>
        </w:rPr>
        <w:t>露天矿</w:t>
      </w:r>
      <w:proofErr w:type="gramStart"/>
      <w:r>
        <w:rPr>
          <w:rFonts w:ascii="宋体" w:hAnsi="宋体" w:hint="eastAsia"/>
          <w:b/>
        </w:rPr>
        <w:t>采掘场</w:t>
      </w:r>
      <w:proofErr w:type="gramEnd"/>
      <w:r>
        <w:rPr>
          <w:rFonts w:ascii="宋体" w:hAnsi="宋体" w:hint="eastAsia"/>
          <w:b/>
        </w:rPr>
        <w:t>工程勘察应按相应的设计阶段和建设阶段进行。</w:t>
      </w:r>
      <w:r>
        <w:rPr>
          <w:rFonts w:ascii="宋体" w:hAnsi="宋体" w:hint="eastAsia"/>
          <w:b/>
        </w:rPr>
        <w:t>设计阶段工程地质勘察应满足各边帮（坡）角的确定、维护管理及治理监测的设计需要。建设阶段工程地质勘察应满足修改、优化边坡设计或边坡治理的动态设计需要。</w:t>
      </w:r>
    </w:p>
    <w:p w14:paraId="7884141C" w14:textId="77777777" w:rsidR="00563C47" w:rsidRDefault="006C358D">
      <w:pPr>
        <w:spacing w:line="360" w:lineRule="auto"/>
        <w:rPr>
          <w:rFonts w:ascii="宋体" w:hAnsi="宋体"/>
          <w:b/>
          <w:sz w:val="24"/>
        </w:rPr>
      </w:pPr>
      <w:r>
        <w:rPr>
          <w:rFonts w:ascii="宋体" w:hAnsi="宋体" w:hint="eastAsia"/>
          <w:b/>
          <w:sz w:val="24"/>
        </w:rPr>
        <w:t>3</w:t>
      </w:r>
      <w:r>
        <w:rPr>
          <w:rFonts w:ascii="宋体" w:hAnsi="宋体"/>
          <w:b/>
          <w:sz w:val="24"/>
        </w:rPr>
        <w:t>.3.</w:t>
      </w:r>
      <w:r>
        <w:rPr>
          <w:rFonts w:ascii="宋体" w:hAnsi="宋体" w:hint="eastAsia"/>
          <w:b/>
          <w:sz w:val="24"/>
        </w:rPr>
        <w:t xml:space="preserve">2  </w:t>
      </w:r>
      <w:r>
        <w:rPr>
          <w:rFonts w:ascii="宋体" w:hAnsi="宋体" w:hint="eastAsia"/>
          <w:b/>
          <w:sz w:val="24"/>
        </w:rPr>
        <w:t>设计阶段工程地质勘察，除应遵守本规范第</w:t>
      </w:r>
      <w:r>
        <w:rPr>
          <w:rFonts w:ascii="宋体" w:hAnsi="宋体" w:hint="eastAsia"/>
          <w:b/>
          <w:sz w:val="24"/>
        </w:rPr>
        <w:t>2</w:t>
      </w:r>
      <w:r>
        <w:rPr>
          <w:rFonts w:ascii="宋体" w:hAnsi="宋体" w:hint="eastAsia"/>
          <w:b/>
          <w:sz w:val="24"/>
        </w:rPr>
        <w:t>章的规定以外，还应进行下列工作：</w:t>
      </w:r>
    </w:p>
    <w:p w14:paraId="7E045DCB" w14:textId="77777777" w:rsidR="00563C47" w:rsidRDefault="006C358D">
      <w:pPr>
        <w:spacing w:line="360" w:lineRule="auto"/>
        <w:ind w:firstLineChars="200" w:firstLine="482"/>
        <w:rPr>
          <w:rFonts w:ascii="宋体" w:hAnsi="宋体"/>
          <w:b/>
          <w:sz w:val="24"/>
        </w:rPr>
      </w:pPr>
      <w:r>
        <w:rPr>
          <w:rFonts w:ascii="宋体" w:hAnsi="宋体"/>
          <w:b/>
          <w:sz w:val="24"/>
        </w:rPr>
        <w:t>1</w:t>
      </w:r>
      <w:r>
        <w:rPr>
          <w:rFonts w:ascii="宋体" w:hAnsi="宋体" w:hint="eastAsia"/>
          <w:b/>
          <w:sz w:val="24"/>
        </w:rPr>
        <w:t xml:space="preserve">  </w:t>
      </w:r>
      <w:r>
        <w:rPr>
          <w:rFonts w:ascii="宋体" w:hAnsi="宋体" w:hint="eastAsia"/>
          <w:b/>
          <w:sz w:val="24"/>
        </w:rPr>
        <w:t>查明场区内的地质构造特征、空间分布状态和组合规律，确定其优势产状及表征其性质的统计参数；</w:t>
      </w:r>
    </w:p>
    <w:p w14:paraId="088F3D0B"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查明场区岩土层空间分布、性状、结构面及地质构造特征等工程地质条件；</w:t>
      </w:r>
    </w:p>
    <w:p w14:paraId="7A25920E"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查明各类不良地质作用的分布、成因、发展趋势，并评价其对边坡稳定性的影响；</w:t>
      </w:r>
    </w:p>
    <w:p w14:paraId="0E6112BC"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4  </w:t>
      </w:r>
      <w:r>
        <w:rPr>
          <w:rFonts w:ascii="宋体" w:hAnsi="宋体" w:hint="eastAsia"/>
          <w:b/>
          <w:sz w:val="24"/>
        </w:rPr>
        <w:t>查明地下水的类型、补给来源、埋藏条件、变化规律及与地表水体的关系，预测其对矿山开采带来的影响和变化规律，并评价其对建筑材料的腐蚀性；</w:t>
      </w:r>
    </w:p>
    <w:p w14:paraId="3D185C49"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5  </w:t>
      </w:r>
      <w:r>
        <w:rPr>
          <w:rFonts w:ascii="宋体" w:hAnsi="宋体" w:hint="eastAsia"/>
          <w:b/>
          <w:sz w:val="24"/>
        </w:rPr>
        <w:t>进行稳定性分析，根据稳定性分析结果和已有资料给出各边帮的边坡角推荐值；</w:t>
      </w:r>
    </w:p>
    <w:p w14:paraId="6A9939E1"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6  </w:t>
      </w:r>
      <w:r>
        <w:rPr>
          <w:rFonts w:ascii="宋体" w:hAnsi="宋体" w:hint="eastAsia"/>
          <w:b/>
          <w:sz w:val="24"/>
        </w:rPr>
        <w:t>对稳定安全性低和</w:t>
      </w:r>
      <w:proofErr w:type="gramStart"/>
      <w:r>
        <w:rPr>
          <w:rFonts w:ascii="宋体" w:hAnsi="宋体" w:hint="eastAsia"/>
          <w:b/>
          <w:sz w:val="24"/>
        </w:rPr>
        <w:t>稳定坡角过缓</w:t>
      </w:r>
      <w:proofErr w:type="gramEnd"/>
      <w:r>
        <w:rPr>
          <w:rFonts w:ascii="宋体" w:hAnsi="宋体" w:hint="eastAsia"/>
          <w:b/>
          <w:sz w:val="24"/>
        </w:rPr>
        <w:t>的坡段应提出防治措施和监测建议。</w:t>
      </w:r>
    </w:p>
    <w:p w14:paraId="134E5305" w14:textId="77777777" w:rsidR="00563C47" w:rsidRDefault="006C358D">
      <w:pPr>
        <w:spacing w:line="360" w:lineRule="auto"/>
        <w:rPr>
          <w:rFonts w:ascii="宋体" w:hAnsi="宋体"/>
          <w:b/>
          <w:sz w:val="24"/>
        </w:rPr>
      </w:pPr>
      <w:r>
        <w:rPr>
          <w:rFonts w:ascii="宋体" w:hAnsi="宋体"/>
          <w:b/>
          <w:sz w:val="24"/>
        </w:rPr>
        <w:t>3.3.</w:t>
      </w:r>
      <w:r>
        <w:rPr>
          <w:rFonts w:ascii="宋体" w:hAnsi="宋体" w:hint="eastAsia"/>
          <w:b/>
          <w:sz w:val="24"/>
        </w:rPr>
        <w:t xml:space="preserve">3  </w:t>
      </w:r>
      <w:r>
        <w:rPr>
          <w:rFonts w:ascii="宋体" w:hAnsi="宋体" w:hint="eastAsia"/>
          <w:b/>
          <w:sz w:val="24"/>
        </w:rPr>
        <w:t>建设阶段工程地质勘察，除应遵守本规范第</w:t>
      </w:r>
      <w:r>
        <w:rPr>
          <w:rFonts w:ascii="宋体" w:hAnsi="宋体" w:hint="eastAsia"/>
          <w:b/>
          <w:sz w:val="24"/>
        </w:rPr>
        <w:t>2</w:t>
      </w:r>
      <w:r>
        <w:rPr>
          <w:rFonts w:ascii="宋体" w:hAnsi="宋体" w:hint="eastAsia"/>
          <w:b/>
          <w:sz w:val="24"/>
        </w:rPr>
        <w:t>章的规定以外，还应进行下列工作：</w:t>
      </w:r>
    </w:p>
    <w:p w14:paraId="3ED397F8"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b/>
          <w:sz w:val="24"/>
        </w:rPr>
        <w:t>充分利用剥离露头对</w:t>
      </w:r>
      <w:r>
        <w:rPr>
          <w:rFonts w:ascii="宋体" w:hAnsi="宋体" w:hint="eastAsia"/>
          <w:b/>
          <w:sz w:val="24"/>
        </w:rPr>
        <w:t>设计阶段勘察成果进行验证、校正、补充完善，分析岩体风化、水力冲刷、开采爆破对边坡稳定性的影响，评价各边帮岩土体的稳定性；</w:t>
      </w:r>
    </w:p>
    <w:p w14:paraId="5679E4ED"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查明不稳定区的工程地质与水文地质条件，并确定不稳定区的破坏模式；</w:t>
      </w:r>
    </w:p>
    <w:p w14:paraId="1D503E27"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查明不稳定</w:t>
      </w:r>
      <w:proofErr w:type="gramStart"/>
      <w:r>
        <w:rPr>
          <w:rFonts w:ascii="宋体" w:hAnsi="宋体" w:hint="eastAsia"/>
          <w:b/>
          <w:sz w:val="24"/>
        </w:rPr>
        <w:t>区各岩土层</w:t>
      </w:r>
      <w:proofErr w:type="gramEnd"/>
      <w:r>
        <w:rPr>
          <w:rFonts w:ascii="宋体" w:hAnsi="宋体" w:hint="eastAsia"/>
          <w:b/>
          <w:sz w:val="24"/>
        </w:rPr>
        <w:t>的分布和物理力学性质指标以及滑动面或潜在滑动面的抗剪强度；</w:t>
      </w:r>
    </w:p>
    <w:p w14:paraId="2A6D20C8"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4  </w:t>
      </w:r>
      <w:r>
        <w:rPr>
          <w:rFonts w:ascii="宋体" w:hAnsi="宋体" w:hint="eastAsia"/>
          <w:b/>
          <w:sz w:val="24"/>
        </w:rPr>
        <w:t>对不稳定区边坡进行稳定性计算和综合分析，并提出治理措施和监测建议。</w:t>
      </w:r>
    </w:p>
    <w:p w14:paraId="378F5E7E" w14:textId="77777777" w:rsidR="00563C47" w:rsidRDefault="006C358D">
      <w:pPr>
        <w:pStyle w:val="12"/>
        <w:ind w:firstLineChars="0" w:firstLine="0"/>
        <w:rPr>
          <w:rFonts w:ascii="宋体" w:hAnsi="宋体"/>
          <w:b/>
        </w:rPr>
      </w:pPr>
      <w:r>
        <w:rPr>
          <w:rFonts w:ascii="宋体" w:hAnsi="宋体" w:hint="eastAsia"/>
          <w:b/>
        </w:rPr>
        <w:t>3.</w:t>
      </w:r>
      <w:r>
        <w:rPr>
          <w:rFonts w:ascii="宋体" w:hAnsi="宋体"/>
          <w:b/>
        </w:rPr>
        <w:t>3</w:t>
      </w:r>
      <w:r>
        <w:rPr>
          <w:rFonts w:ascii="宋体" w:hAnsi="宋体" w:hint="eastAsia"/>
          <w:b/>
        </w:rPr>
        <w:t xml:space="preserve">.4   </w:t>
      </w:r>
      <w:r>
        <w:rPr>
          <w:rFonts w:ascii="宋体" w:hAnsi="宋体" w:hint="eastAsia"/>
          <w:b/>
        </w:rPr>
        <w:t>设计阶段工程地质勘察应符合下列要求：</w:t>
      </w:r>
    </w:p>
    <w:p w14:paraId="1228C657"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地质条件复杂的露天矿边坡，各工程地质分区应布设不少于</w:t>
      </w:r>
      <w:r>
        <w:rPr>
          <w:rFonts w:ascii="宋体" w:hAnsi="宋体" w:hint="eastAsia"/>
          <w:b/>
          <w:sz w:val="24"/>
        </w:rPr>
        <w:t>1</w:t>
      </w:r>
      <w:r>
        <w:rPr>
          <w:rFonts w:ascii="宋体" w:hAnsi="宋体" w:hint="eastAsia"/>
          <w:b/>
          <w:sz w:val="24"/>
        </w:rPr>
        <w:t>条勘探线；</w:t>
      </w:r>
    </w:p>
    <w:p w14:paraId="414DC4C8"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勘探线应垂直于边帮或沿潜在滑坡方向布设，钻孔间距应为</w:t>
      </w:r>
      <w:r>
        <w:rPr>
          <w:rFonts w:ascii="宋体" w:hAnsi="宋体" w:hint="eastAsia"/>
          <w:b/>
          <w:sz w:val="24"/>
        </w:rPr>
        <w:t>5</w:t>
      </w:r>
      <w:r>
        <w:rPr>
          <w:rFonts w:ascii="宋体" w:hAnsi="宋体"/>
          <w:b/>
          <w:sz w:val="24"/>
        </w:rPr>
        <w:t>0m</w:t>
      </w:r>
      <w:r>
        <w:rPr>
          <w:rFonts w:ascii="宋体" w:hAnsi="宋体" w:hint="eastAsia"/>
          <w:b/>
          <w:sz w:val="24"/>
        </w:rPr>
        <w:t>～</w:t>
      </w:r>
      <w:r>
        <w:rPr>
          <w:rFonts w:ascii="宋体" w:hAnsi="宋体" w:hint="eastAsia"/>
          <w:b/>
          <w:sz w:val="24"/>
        </w:rPr>
        <w:t>1</w:t>
      </w:r>
      <w:r>
        <w:rPr>
          <w:rFonts w:ascii="宋体" w:hAnsi="宋体"/>
          <w:b/>
          <w:sz w:val="24"/>
        </w:rPr>
        <w:t>00m</w:t>
      </w:r>
      <w:r>
        <w:rPr>
          <w:rFonts w:ascii="宋体" w:hAnsi="宋体" w:hint="eastAsia"/>
          <w:b/>
          <w:sz w:val="24"/>
        </w:rPr>
        <w:t>，且每条勘探线不应少于</w:t>
      </w:r>
      <w:r>
        <w:rPr>
          <w:rFonts w:ascii="宋体" w:hAnsi="宋体" w:hint="eastAsia"/>
          <w:b/>
          <w:sz w:val="24"/>
        </w:rPr>
        <w:t>3</w:t>
      </w:r>
      <w:r>
        <w:rPr>
          <w:rFonts w:ascii="宋体" w:hAnsi="宋体" w:hint="eastAsia"/>
          <w:b/>
          <w:sz w:val="24"/>
        </w:rPr>
        <w:t>个钻孔；</w:t>
      </w:r>
    </w:p>
    <w:p w14:paraId="5F8309F1"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钻孔深度应穿过不连续面或预计的最深可能</w:t>
      </w:r>
      <w:r>
        <w:rPr>
          <w:rFonts w:ascii="宋体" w:hAnsi="宋体" w:hint="eastAsia"/>
          <w:b/>
          <w:sz w:val="24"/>
        </w:rPr>
        <w:t>滑动面，并应深入其下不少于</w:t>
      </w:r>
      <w:r>
        <w:rPr>
          <w:rFonts w:ascii="宋体" w:hAnsi="宋体" w:hint="eastAsia"/>
          <w:b/>
          <w:sz w:val="24"/>
        </w:rPr>
        <w:t>1</w:t>
      </w:r>
      <w:r>
        <w:rPr>
          <w:rFonts w:ascii="宋体" w:hAnsi="宋体"/>
          <w:b/>
          <w:sz w:val="24"/>
        </w:rPr>
        <w:t>0m</w:t>
      </w:r>
      <w:r>
        <w:rPr>
          <w:rFonts w:ascii="宋体" w:hAnsi="宋体" w:hint="eastAsia"/>
          <w:b/>
          <w:sz w:val="24"/>
        </w:rPr>
        <w:t>；</w:t>
      </w:r>
    </w:p>
    <w:p w14:paraId="412141DC"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4  </w:t>
      </w:r>
      <w:r>
        <w:rPr>
          <w:rFonts w:ascii="宋体" w:hAnsi="宋体" w:hint="eastAsia"/>
          <w:b/>
          <w:sz w:val="24"/>
        </w:rPr>
        <w:t>采场位于高地应力区的露天矿边坡应进行岩体原位应力测试。</w:t>
      </w:r>
    </w:p>
    <w:p w14:paraId="33E8708F" w14:textId="77777777" w:rsidR="00563C47" w:rsidRDefault="006C358D">
      <w:pPr>
        <w:spacing w:line="360" w:lineRule="auto"/>
        <w:rPr>
          <w:rFonts w:ascii="宋体" w:hAnsi="宋体"/>
          <w:b/>
          <w:sz w:val="24"/>
        </w:rPr>
      </w:pPr>
      <w:r>
        <w:rPr>
          <w:rFonts w:ascii="宋体" w:hAnsi="宋体"/>
          <w:b/>
          <w:sz w:val="24"/>
        </w:rPr>
        <w:t>3.3.</w:t>
      </w:r>
      <w:r>
        <w:rPr>
          <w:rFonts w:ascii="宋体" w:hAnsi="宋体" w:hint="eastAsia"/>
          <w:b/>
          <w:sz w:val="24"/>
        </w:rPr>
        <w:t xml:space="preserve">5  </w:t>
      </w:r>
      <w:r>
        <w:rPr>
          <w:rFonts w:ascii="宋体" w:hAnsi="宋体" w:hint="eastAsia"/>
          <w:b/>
          <w:sz w:val="24"/>
        </w:rPr>
        <w:t>露天矿</w:t>
      </w:r>
      <w:proofErr w:type="gramStart"/>
      <w:r>
        <w:rPr>
          <w:rFonts w:ascii="宋体" w:hAnsi="宋体" w:hint="eastAsia"/>
          <w:b/>
          <w:sz w:val="24"/>
        </w:rPr>
        <w:t>采掘场</w:t>
      </w:r>
      <w:proofErr w:type="gramEnd"/>
      <w:r>
        <w:rPr>
          <w:rFonts w:ascii="宋体" w:hAnsi="宋体" w:hint="eastAsia"/>
          <w:b/>
          <w:sz w:val="24"/>
        </w:rPr>
        <w:t>开采过程中如遇下列情况之一时，应开展专项工程地质勘察：</w:t>
      </w:r>
      <w:r>
        <w:rPr>
          <w:rFonts w:ascii="宋体" w:hAnsi="宋体" w:hint="eastAsia"/>
          <w:b/>
          <w:sz w:val="24"/>
        </w:rPr>
        <w:t xml:space="preserve"> </w:t>
      </w:r>
    </w:p>
    <w:p w14:paraId="7732FD68" w14:textId="77777777" w:rsidR="00563C47" w:rsidRDefault="006C358D">
      <w:pPr>
        <w:spacing w:line="360" w:lineRule="auto"/>
        <w:ind w:firstLineChars="200" w:firstLine="482"/>
        <w:rPr>
          <w:rFonts w:ascii="宋体" w:hAnsi="宋体"/>
          <w:b/>
          <w:sz w:val="24"/>
        </w:rPr>
      </w:pPr>
      <w:r>
        <w:rPr>
          <w:rFonts w:ascii="宋体" w:hAnsi="宋体" w:hint="eastAsia"/>
          <w:b/>
          <w:sz w:val="24"/>
        </w:rPr>
        <w:lastRenderedPageBreak/>
        <w:t xml:space="preserve">1  </w:t>
      </w:r>
      <w:r>
        <w:rPr>
          <w:rFonts w:ascii="宋体" w:hAnsi="宋体" w:hint="eastAsia"/>
          <w:b/>
          <w:sz w:val="24"/>
        </w:rPr>
        <w:t>对于不稳定区、</w:t>
      </w:r>
      <w:proofErr w:type="gramStart"/>
      <w:r>
        <w:rPr>
          <w:rFonts w:ascii="宋体" w:hAnsi="宋体" w:hint="eastAsia"/>
          <w:b/>
          <w:sz w:val="24"/>
        </w:rPr>
        <w:t>新圈入</w:t>
      </w:r>
      <w:proofErr w:type="gramEnd"/>
      <w:r>
        <w:rPr>
          <w:rFonts w:ascii="宋体" w:hAnsi="宋体" w:hint="eastAsia"/>
          <w:b/>
          <w:sz w:val="24"/>
        </w:rPr>
        <w:t>境界区和开挖后地质条件与设计所依据的资料有较大差别的地段，需进一步查明其深部地质条件；</w:t>
      </w:r>
    </w:p>
    <w:p w14:paraId="7A30685A"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b/>
          <w:sz w:val="24"/>
        </w:rPr>
        <w:t>发现对边坡的总体稳定性构成</w:t>
      </w:r>
      <w:r>
        <w:rPr>
          <w:rFonts w:ascii="宋体" w:hAnsi="宋体" w:hint="eastAsia"/>
          <w:b/>
          <w:sz w:val="24"/>
        </w:rPr>
        <w:t>重</w:t>
      </w:r>
      <w:r>
        <w:rPr>
          <w:rFonts w:ascii="宋体" w:hAnsi="宋体"/>
          <w:b/>
          <w:sz w:val="24"/>
        </w:rPr>
        <w:t>大威胁的地质构造。</w:t>
      </w:r>
    </w:p>
    <w:p w14:paraId="2E20425A" w14:textId="77777777" w:rsidR="00563C47" w:rsidRDefault="006C358D">
      <w:pPr>
        <w:spacing w:line="360" w:lineRule="auto"/>
        <w:rPr>
          <w:rFonts w:ascii="宋体" w:hAnsi="宋体"/>
          <w:b/>
        </w:rPr>
      </w:pPr>
      <w:r>
        <w:rPr>
          <w:rFonts w:ascii="宋体" w:hAnsi="宋体"/>
          <w:b/>
          <w:sz w:val="24"/>
        </w:rPr>
        <w:t>3.3.</w:t>
      </w:r>
      <w:r>
        <w:rPr>
          <w:rFonts w:ascii="宋体" w:hAnsi="宋体" w:hint="eastAsia"/>
          <w:b/>
          <w:sz w:val="24"/>
        </w:rPr>
        <w:t xml:space="preserve">6  </w:t>
      </w:r>
      <w:proofErr w:type="gramStart"/>
      <w:r>
        <w:rPr>
          <w:rFonts w:ascii="宋体" w:hAnsi="宋体" w:hint="eastAsia"/>
          <w:b/>
          <w:sz w:val="24"/>
        </w:rPr>
        <w:t>采坑闭坑</w:t>
      </w:r>
      <w:proofErr w:type="gramEnd"/>
      <w:r>
        <w:rPr>
          <w:rFonts w:ascii="宋体" w:hAnsi="宋体" w:hint="eastAsia"/>
          <w:b/>
          <w:sz w:val="24"/>
        </w:rPr>
        <w:t>时应对边坡的长期稳定性</w:t>
      </w:r>
      <w:proofErr w:type="gramStart"/>
      <w:r>
        <w:rPr>
          <w:rFonts w:ascii="宋体" w:hAnsi="宋体" w:hint="eastAsia"/>
          <w:b/>
          <w:sz w:val="24"/>
        </w:rPr>
        <w:t>作出</w:t>
      </w:r>
      <w:proofErr w:type="gramEnd"/>
      <w:r>
        <w:rPr>
          <w:rFonts w:ascii="宋体" w:hAnsi="宋体" w:hint="eastAsia"/>
          <w:b/>
          <w:sz w:val="24"/>
        </w:rPr>
        <w:t>预测，并提出矿山恢复治理措施建议。</w:t>
      </w:r>
    </w:p>
    <w:p w14:paraId="269E41B3" w14:textId="77777777" w:rsidR="00563C47" w:rsidRDefault="006C358D">
      <w:pPr>
        <w:pStyle w:val="2"/>
        <w:spacing w:before="312" w:after="312"/>
      </w:pPr>
      <w:bookmarkStart w:id="9" w:name="_Toc53428756"/>
      <w:r>
        <w:t>3.4</w:t>
      </w:r>
      <w:r>
        <w:rPr>
          <w:rFonts w:hint="eastAsia"/>
        </w:rPr>
        <w:t xml:space="preserve">  </w:t>
      </w:r>
      <w:r>
        <w:rPr>
          <w:rFonts w:hint="eastAsia"/>
        </w:rPr>
        <w:t>矿山废弃物处理工程勘察</w:t>
      </w:r>
      <w:bookmarkEnd w:id="9"/>
    </w:p>
    <w:p w14:paraId="204B430D" w14:textId="77777777" w:rsidR="00563C47" w:rsidRDefault="006C358D">
      <w:pPr>
        <w:spacing w:line="360" w:lineRule="auto"/>
        <w:rPr>
          <w:rFonts w:ascii="宋体" w:hAnsi="宋体"/>
          <w:b/>
          <w:sz w:val="24"/>
        </w:rPr>
      </w:pPr>
      <w:r>
        <w:rPr>
          <w:rFonts w:ascii="宋体" w:hAnsi="宋体" w:hint="eastAsia"/>
          <w:b/>
          <w:sz w:val="24"/>
        </w:rPr>
        <w:t>3.4.</w:t>
      </w:r>
      <w:r>
        <w:rPr>
          <w:rFonts w:ascii="宋体" w:hAnsi="宋体"/>
          <w:b/>
          <w:sz w:val="24"/>
        </w:rPr>
        <w:t>1</w:t>
      </w:r>
      <w:r>
        <w:rPr>
          <w:rFonts w:ascii="宋体" w:hAnsi="宋体" w:hint="eastAsia"/>
          <w:b/>
          <w:sz w:val="24"/>
        </w:rPr>
        <w:t xml:space="preserve">  </w:t>
      </w:r>
      <w:r>
        <w:rPr>
          <w:rFonts w:ascii="宋体" w:hAnsi="宋体" w:hint="eastAsia"/>
          <w:b/>
          <w:sz w:val="24"/>
        </w:rPr>
        <w:t>排土场、尾矿库场地工程地质勘察</w:t>
      </w:r>
      <w:r>
        <w:rPr>
          <w:rFonts w:ascii="宋体" w:hAnsi="宋体" w:hint="eastAsia"/>
          <w:b/>
          <w:sz w:val="24"/>
        </w:rPr>
        <w:t>，除应遵守本规范第</w:t>
      </w:r>
      <w:r>
        <w:rPr>
          <w:rFonts w:ascii="宋体" w:hAnsi="宋体" w:hint="eastAsia"/>
          <w:b/>
          <w:sz w:val="24"/>
        </w:rPr>
        <w:t>2</w:t>
      </w:r>
      <w:r>
        <w:rPr>
          <w:rFonts w:ascii="宋体" w:hAnsi="宋体" w:hint="eastAsia"/>
          <w:b/>
          <w:sz w:val="24"/>
        </w:rPr>
        <w:t>章的规定以外，还应进行下列工作：</w:t>
      </w:r>
    </w:p>
    <w:p w14:paraId="02580718" w14:textId="77777777" w:rsidR="00563C47" w:rsidRDefault="006C358D">
      <w:pPr>
        <w:spacing w:line="360" w:lineRule="auto"/>
        <w:ind w:firstLineChars="200" w:firstLine="482"/>
        <w:rPr>
          <w:rFonts w:ascii="宋体" w:hAnsi="宋体"/>
          <w:b/>
          <w:sz w:val="24"/>
        </w:rPr>
      </w:pPr>
      <w:r>
        <w:rPr>
          <w:rFonts w:ascii="宋体" w:hAnsi="宋体" w:hint="eastAsia"/>
          <w:b/>
          <w:sz w:val="24"/>
        </w:rPr>
        <w:t>1</w:t>
      </w:r>
      <w:r>
        <w:rPr>
          <w:rFonts w:ascii="宋体" w:hAnsi="宋体"/>
          <w:b/>
          <w:sz w:val="24"/>
        </w:rPr>
        <w:t xml:space="preserve"> </w:t>
      </w:r>
      <w:r>
        <w:rPr>
          <w:rFonts w:ascii="宋体" w:hAnsi="宋体" w:hint="eastAsia"/>
          <w:b/>
          <w:sz w:val="24"/>
        </w:rPr>
        <w:t xml:space="preserve"> </w:t>
      </w:r>
      <w:r>
        <w:rPr>
          <w:rFonts w:ascii="宋体" w:hAnsi="宋体" w:hint="eastAsia"/>
          <w:b/>
          <w:sz w:val="24"/>
        </w:rPr>
        <w:t>查明各工程地段的岩土组成、分布特征、工程特性，提供设计需要的岩土特性参数；</w:t>
      </w:r>
    </w:p>
    <w:p w14:paraId="0614CE22"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查明场地内的潜在不良地质作用，并提出治理措施建议，评价场地稳定性和适宜性；</w:t>
      </w:r>
    </w:p>
    <w:p w14:paraId="67349A7C" w14:textId="77777777" w:rsidR="00563C47" w:rsidRDefault="006C358D">
      <w:pPr>
        <w:spacing w:line="360" w:lineRule="auto"/>
        <w:ind w:firstLineChars="200" w:firstLine="482"/>
        <w:rPr>
          <w:rFonts w:ascii="宋体" w:hAnsi="宋体"/>
          <w:b/>
          <w:sz w:val="24"/>
        </w:rPr>
      </w:pPr>
      <w:r>
        <w:rPr>
          <w:rFonts w:ascii="宋体" w:hAnsi="宋体"/>
          <w:b/>
          <w:sz w:val="24"/>
        </w:rPr>
        <w:t>3</w:t>
      </w:r>
      <w:r>
        <w:rPr>
          <w:rFonts w:ascii="宋体" w:hAnsi="宋体" w:hint="eastAsia"/>
          <w:b/>
          <w:sz w:val="24"/>
        </w:rPr>
        <w:t xml:space="preserve">  </w:t>
      </w:r>
      <w:r>
        <w:rPr>
          <w:rFonts w:ascii="宋体" w:hAnsi="宋体" w:hint="eastAsia"/>
          <w:b/>
          <w:sz w:val="24"/>
        </w:rPr>
        <w:t>评价截、排水</w:t>
      </w:r>
      <w:r>
        <w:rPr>
          <w:rFonts w:ascii="宋体" w:hAnsi="宋体"/>
          <w:b/>
          <w:sz w:val="24"/>
        </w:rPr>
        <w:t>系统工程地基变形特征及稳定性，提出工程治理措施建议</w:t>
      </w:r>
      <w:r>
        <w:rPr>
          <w:rFonts w:ascii="宋体" w:hAnsi="宋体" w:hint="eastAsia"/>
          <w:b/>
          <w:sz w:val="24"/>
        </w:rPr>
        <w:t>；</w:t>
      </w:r>
    </w:p>
    <w:p w14:paraId="6817775A" w14:textId="77777777" w:rsidR="00563C47" w:rsidRDefault="006C358D">
      <w:pPr>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 xml:space="preserve">  </w:t>
      </w:r>
      <w:r>
        <w:rPr>
          <w:rFonts w:ascii="宋体" w:hAnsi="宋体" w:hint="eastAsia"/>
          <w:b/>
          <w:sz w:val="24"/>
        </w:rPr>
        <w:t>评价坝基、坝肩、库岸、排洪道的稳定性，并对潜在的不稳定因素提出治理措施建议；</w:t>
      </w:r>
    </w:p>
    <w:p w14:paraId="674AB353" w14:textId="77777777" w:rsidR="00563C47" w:rsidRDefault="006C358D">
      <w:pPr>
        <w:spacing w:line="360" w:lineRule="auto"/>
        <w:ind w:firstLineChars="200" w:firstLine="482"/>
        <w:rPr>
          <w:rFonts w:ascii="宋体" w:hAnsi="宋体"/>
          <w:b/>
          <w:sz w:val="24"/>
        </w:rPr>
      </w:pPr>
      <w:r>
        <w:rPr>
          <w:rFonts w:ascii="宋体" w:hAnsi="宋体"/>
          <w:b/>
          <w:sz w:val="24"/>
        </w:rPr>
        <w:t xml:space="preserve">5 </w:t>
      </w:r>
      <w:r>
        <w:rPr>
          <w:rFonts w:ascii="宋体" w:hAnsi="宋体" w:hint="eastAsia"/>
          <w:b/>
          <w:sz w:val="24"/>
        </w:rPr>
        <w:t xml:space="preserve"> </w:t>
      </w:r>
      <w:r>
        <w:rPr>
          <w:rFonts w:ascii="宋体" w:hAnsi="宋体" w:hint="eastAsia"/>
          <w:b/>
          <w:sz w:val="24"/>
        </w:rPr>
        <w:t>对于尾矿库工程，还应进行下列工作：</w:t>
      </w:r>
      <w:r>
        <w:rPr>
          <w:rFonts w:ascii="宋体" w:hAnsi="宋体" w:hint="eastAsia"/>
          <w:b/>
          <w:sz w:val="24"/>
        </w:rPr>
        <w:t xml:space="preserve"> </w:t>
      </w:r>
    </w:p>
    <w:p w14:paraId="37CE6C1E"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   1</w:t>
      </w:r>
      <w:r>
        <w:rPr>
          <w:rFonts w:ascii="宋体" w:hAnsi="宋体" w:hint="eastAsia"/>
          <w:b/>
          <w:sz w:val="24"/>
        </w:rPr>
        <w:t>）评价坝基、坝肩、库区渗漏及其对环境的影响，并提出防治渗漏的措施建议；</w:t>
      </w:r>
    </w:p>
    <w:p w14:paraId="05168322"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   2</w:t>
      </w:r>
      <w:r>
        <w:rPr>
          <w:rFonts w:ascii="宋体" w:hAnsi="宋体" w:hint="eastAsia"/>
          <w:b/>
          <w:sz w:val="24"/>
        </w:rPr>
        <w:t>）评价</w:t>
      </w:r>
      <w:r>
        <w:rPr>
          <w:rFonts w:ascii="宋体" w:hAnsi="宋体" w:hint="eastAsia"/>
          <w:b/>
          <w:sz w:val="24"/>
        </w:rPr>
        <w:t>筑坝材料和防渗或覆盖用黏土材料的储量、性能指标、开采和运输条件。</w:t>
      </w:r>
    </w:p>
    <w:p w14:paraId="4BB166B9" w14:textId="77777777" w:rsidR="00563C47" w:rsidRDefault="006C358D">
      <w:pPr>
        <w:spacing w:line="360" w:lineRule="auto"/>
        <w:rPr>
          <w:rFonts w:ascii="宋体" w:hAnsi="宋体"/>
          <w:b/>
          <w:sz w:val="24"/>
        </w:rPr>
      </w:pPr>
      <w:r>
        <w:rPr>
          <w:rFonts w:ascii="宋体" w:hAnsi="宋体" w:hint="eastAsia"/>
          <w:b/>
          <w:sz w:val="24"/>
        </w:rPr>
        <w:t>3.4.</w:t>
      </w:r>
      <w:r>
        <w:rPr>
          <w:rFonts w:ascii="宋体" w:hAnsi="宋体"/>
          <w:b/>
          <w:sz w:val="24"/>
        </w:rPr>
        <w:t>2</w:t>
      </w:r>
      <w:r>
        <w:rPr>
          <w:rFonts w:ascii="宋体" w:hAnsi="宋体" w:hint="eastAsia"/>
          <w:b/>
          <w:sz w:val="24"/>
        </w:rPr>
        <w:t xml:space="preserve">  </w:t>
      </w:r>
      <w:r>
        <w:rPr>
          <w:rFonts w:ascii="宋体" w:hAnsi="宋体" w:hint="eastAsia"/>
          <w:b/>
          <w:sz w:val="24"/>
        </w:rPr>
        <w:t>尾矿堆积坝工程地质勘察，除应遵守本规范第</w:t>
      </w:r>
      <w:r>
        <w:rPr>
          <w:rFonts w:ascii="宋体" w:hAnsi="宋体" w:hint="eastAsia"/>
          <w:b/>
          <w:sz w:val="24"/>
        </w:rPr>
        <w:t>2</w:t>
      </w:r>
      <w:r>
        <w:rPr>
          <w:rFonts w:ascii="宋体" w:hAnsi="宋体" w:hint="eastAsia"/>
          <w:b/>
          <w:sz w:val="24"/>
        </w:rPr>
        <w:t>章的规定以外，还应进行下列工作：</w:t>
      </w:r>
    </w:p>
    <w:p w14:paraId="6FBEA9F6"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查明已有堆积体的成分、颗粒组成、密实程度、堆积规律；</w:t>
      </w:r>
    </w:p>
    <w:p w14:paraId="008B2BA5"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查明已有堆积体的工程</w:t>
      </w:r>
      <w:r>
        <w:rPr>
          <w:rFonts w:ascii="宋体" w:hAnsi="宋体"/>
          <w:b/>
          <w:sz w:val="24"/>
        </w:rPr>
        <w:t>特性</w:t>
      </w:r>
      <w:r>
        <w:rPr>
          <w:rFonts w:ascii="宋体" w:hAnsi="宋体" w:hint="eastAsia"/>
          <w:b/>
          <w:sz w:val="24"/>
        </w:rPr>
        <w:t>；</w:t>
      </w:r>
    </w:p>
    <w:p w14:paraId="7616145B"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查明堆积体内浸润线位置，并分析其变化规律；</w:t>
      </w:r>
    </w:p>
    <w:p w14:paraId="4817E8D6"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4  </w:t>
      </w:r>
      <w:r>
        <w:rPr>
          <w:rFonts w:ascii="宋体" w:hAnsi="宋体" w:hint="eastAsia"/>
          <w:b/>
          <w:sz w:val="24"/>
        </w:rPr>
        <w:t>分析和</w:t>
      </w:r>
      <w:r>
        <w:rPr>
          <w:rFonts w:ascii="宋体" w:hAnsi="宋体"/>
          <w:b/>
          <w:sz w:val="24"/>
        </w:rPr>
        <w:t>评价</w:t>
      </w:r>
      <w:r>
        <w:rPr>
          <w:rFonts w:ascii="宋体" w:hAnsi="宋体" w:hint="eastAsia"/>
          <w:b/>
          <w:sz w:val="24"/>
        </w:rPr>
        <w:t>运行坝体的稳定性，预测继续堆积至设计高度坝体的适宜性和稳定性；</w:t>
      </w:r>
    </w:p>
    <w:p w14:paraId="584C2FD5"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5  </w:t>
      </w:r>
      <w:r>
        <w:rPr>
          <w:rFonts w:ascii="宋体" w:hAnsi="宋体" w:hint="eastAsia"/>
          <w:b/>
          <w:sz w:val="24"/>
        </w:rPr>
        <w:t>评价运行坝体在地震作用下的液化可能性及其稳定性；</w:t>
      </w:r>
    </w:p>
    <w:p w14:paraId="7DD3F343"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6  </w:t>
      </w:r>
      <w:r>
        <w:rPr>
          <w:rFonts w:ascii="宋体" w:hAnsi="宋体" w:hint="eastAsia"/>
          <w:b/>
          <w:sz w:val="24"/>
        </w:rPr>
        <w:t>评价尾矿</w:t>
      </w:r>
      <w:proofErr w:type="gramStart"/>
      <w:r>
        <w:rPr>
          <w:rFonts w:ascii="宋体" w:hAnsi="宋体" w:hint="eastAsia"/>
          <w:b/>
          <w:sz w:val="24"/>
        </w:rPr>
        <w:t>库运行</w:t>
      </w:r>
      <w:proofErr w:type="gramEnd"/>
      <w:r>
        <w:rPr>
          <w:rFonts w:ascii="宋体" w:hAnsi="宋体" w:hint="eastAsia"/>
          <w:b/>
          <w:sz w:val="24"/>
        </w:rPr>
        <w:t>可能产生的环境问题。</w:t>
      </w:r>
    </w:p>
    <w:p w14:paraId="47285F54" w14:textId="77777777" w:rsidR="00563C47" w:rsidRDefault="006C358D">
      <w:pPr>
        <w:spacing w:line="360" w:lineRule="auto"/>
        <w:rPr>
          <w:rFonts w:ascii="宋体" w:hAnsi="宋体"/>
          <w:b/>
          <w:sz w:val="24"/>
        </w:rPr>
      </w:pPr>
      <w:r>
        <w:rPr>
          <w:rFonts w:ascii="宋体" w:hAnsi="宋体" w:hint="eastAsia"/>
          <w:b/>
          <w:sz w:val="24"/>
        </w:rPr>
        <w:t>3.4.</w:t>
      </w:r>
      <w:r>
        <w:rPr>
          <w:rFonts w:ascii="宋体" w:hAnsi="宋体"/>
          <w:b/>
          <w:sz w:val="24"/>
        </w:rPr>
        <w:t>3</w:t>
      </w:r>
      <w:r>
        <w:rPr>
          <w:rFonts w:ascii="宋体" w:hAnsi="宋体" w:hint="eastAsia"/>
          <w:b/>
          <w:sz w:val="24"/>
        </w:rPr>
        <w:t xml:space="preserve">  </w:t>
      </w:r>
      <w:r>
        <w:rPr>
          <w:rFonts w:ascii="宋体" w:hAnsi="宋体" w:hint="eastAsia"/>
          <w:b/>
          <w:sz w:val="24"/>
        </w:rPr>
        <w:t>排土场工程地质勘察应符合下列要求：</w:t>
      </w:r>
    </w:p>
    <w:p w14:paraId="72DDFB72"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勘探线数量应根据拦挡构筑物规模确定，沿坝轴线及沟底垂直坝轴线方向至少应各布置一条勘探线。勘探点数量和深度应满足拦挡构筑物地基稳定、变形评价要求；</w:t>
      </w:r>
    </w:p>
    <w:p w14:paraId="49042DC3" w14:textId="77777777" w:rsidR="00563C47" w:rsidRDefault="006C358D">
      <w:pPr>
        <w:spacing w:line="360" w:lineRule="auto"/>
        <w:ind w:firstLineChars="200" w:firstLine="482"/>
        <w:rPr>
          <w:rFonts w:ascii="宋体" w:hAnsi="宋体"/>
          <w:b/>
          <w:sz w:val="24"/>
        </w:rPr>
      </w:pPr>
      <w:r>
        <w:rPr>
          <w:rFonts w:ascii="宋体" w:hAnsi="宋体"/>
          <w:b/>
          <w:sz w:val="24"/>
        </w:rPr>
        <w:t xml:space="preserve">2 </w:t>
      </w:r>
      <w:r>
        <w:rPr>
          <w:rFonts w:ascii="宋体" w:hAnsi="宋体" w:hint="eastAsia"/>
          <w:b/>
          <w:sz w:val="24"/>
        </w:rPr>
        <w:t xml:space="preserve"> </w:t>
      </w:r>
      <w:r>
        <w:rPr>
          <w:rFonts w:ascii="宋体" w:hAnsi="宋体" w:hint="eastAsia"/>
          <w:b/>
          <w:sz w:val="24"/>
        </w:rPr>
        <w:t>库区和库岸勘探线、勘探点数量和深度应分别满足场地稳定性和岸坡稳定性评价</w:t>
      </w:r>
      <w:r>
        <w:rPr>
          <w:rFonts w:ascii="宋体" w:hAnsi="宋体" w:hint="eastAsia"/>
          <w:b/>
          <w:sz w:val="24"/>
        </w:rPr>
        <w:lastRenderedPageBreak/>
        <w:t>要求；</w:t>
      </w:r>
    </w:p>
    <w:p w14:paraId="405C7AAA"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proofErr w:type="gramStart"/>
      <w:r>
        <w:rPr>
          <w:rFonts w:ascii="宋体" w:hAnsi="宋体" w:hint="eastAsia"/>
          <w:b/>
          <w:sz w:val="24"/>
        </w:rPr>
        <w:t>截</w:t>
      </w:r>
      <w:proofErr w:type="gramEnd"/>
      <w:r>
        <w:rPr>
          <w:rFonts w:ascii="宋体" w:hAnsi="宋体" w:hint="eastAsia"/>
          <w:b/>
          <w:sz w:val="24"/>
        </w:rPr>
        <w:t>排水构筑物的勘探线、勘探点数量及深度应满足其地基、岸坡稳定性评价要求。</w:t>
      </w:r>
    </w:p>
    <w:p w14:paraId="36DAAA05" w14:textId="77777777" w:rsidR="00563C47" w:rsidRDefault="006C358D">
      <w:pPr>
        <w:spacing w:line="360" w:lineRule="auto"/>
        <w:rPr>
          <w:rFonts w:ascii="宋体" w:hAnsi="宋体"/>
          <w:b/>
          <w:sz w:val="24"/>
        </w:rPr>
      </w:pPr>
      <w:r>
        <w:rPr>
          <w:rFonts w:ascii="宋体" w:hAnsi="宋体" w:hint="eastAsia"/>
          <w:b/>
          <w:sz w:val="24"/>
        </w:rPr>
        <w:t>3.4.</w:t>
      </w:r>
      <w:r>
        <w:rPr>
          <w:rFonts w:ascii="宋体" w:hAnsi="宋体"/>
          <w:b/>
          <w:sz w:val="24"/>
        </w:rPr>
        <w:t>4</w:t>
      </w:r>
      <w:r>
        <w:rPr>
          <w:rFonts w:ascii="宋体" w:hAnsi="宋体" w:hint="eastAsia"/>
          <w:b/>
          <w:sz w:val="24"/>
        </w:rPr>
        <w:t xml:space="preserve">  </w:t>
      </w:r>
      <w:r>
        <w:rPr>
          <w:rFonts w:ascii="宋体" w:hAnsi="宋体" w:hint="eastAsia"/>
          <w:b/>
          <w:sz w:val="24"/>
        </w:rPr>
        <w:t>尾矿库场地工程地质勘察应符合下列要求。</w:t>
      </w:r>
      <w:r>
        <w:rPr>
          <w:rFonts w:ascii="宋体" w:hAnsi="宋体"/>
          <w:b/>
          <w:sz w:val="24"/>
        </w:rPr>
        <w:t xml:space="preserve"> </w:t>
      </w:r>
    </w:p>
    <w:p w14:paraId="7DB9489F"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尾矿库</w:t>
      </w:r>
      <w:r>
        <w:rPr>
          <w:rFonts w:ascii="宋体" w:hAnsi="宋体"/>
          <w:b/>
          <w:sz w:val="24"/>
        </w:rPr>
        <w:t>在堆筑运行</w:t>
      </w:r>
      <w:r>
        <w:rPr>
          <w:rFonts w:ascii="宋体" w:hAnsi="宋体" w:hint="eastAsia"/>
          <w:b/>
          <w:sz w:val="24"/>
        </w:rPr>
        <w:t>过</w:t>
      </w:r>
      <w:r>
        <w:rPr>
          <w:rFonts w:ascii="宋体" w:hAnsi="宋体"/>
          <w:b/>
          <w:sz w:val="24"/>
        </w:rPr>
        <w:t>程中和闭库</w:t>
      </w:r>
      <w:r>
        <w:rPr>
          <w:rFonts w:ascii="宋体" w:hAnsi="宋体" w:hint="eastAsia"/>
          <w:b/>
          <w:sz w:val="24"/>
        </w:rPr>
        <w:t>前应进</w:t>
      </w:r>
      <w:r>
        <w:rPr>
          <w:rFonts w:ascii="宋体" w:hAnsi="宋体"/>
          <w:b/>
          <w:sz w:val="24"/>
        </w:rPr>
        <w:t>行</w:t>
      </w:r>
      <w:r>
        <w:rPr>
          <w:rFonts w:ascii="宋体" w:hAnsi="宋体" w:hint="eastAsia"/>
          <w:b/>
          <w:sz w:val="24"/>
        </w:rPr>
        <w:t>工程地质</w:t>
      </w:r>
      <w:r>
        <w:rPr>
          <w:rFonts w:ascii="宋体" w:hAnsi="宋体"/>
          <w:b/>
          <w:sz w:val="24"/>
        </w:rPr>
        <w:t>勘察</w:t>
      </w:r>
      <w:r>
        <w:rPr>
          <w:rFonts w:ascii="宋体" w:hAnsi="宋体" w:hint="eastAsia"/>
          <w:b/>
          <w:sz w:val="24"/>
        </w:rPr>
        <w:t>；</w:t>
      </w:r>
    </w:p>
    <w:p w14:paraId="4823EE8D"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坝址</w:t>
      </w:r>
      <w:r>
        <w:rPr>
          <w:rFonts w:ascii="宋体" w:hAnsi="宋体"/>
          <w:b/>
          <w:sz w:val="24"/>
        </w:rPr>
        <w:t>区</w:t>
      </w:r>
      <w:r>
        <w:rPr>
          <w:rFonts w:ascii="宋体" w:hAnsi="宋体" w:hint="eastAsia"/>
          <w:b/>
          <w:sz w:val="24"/>
        </w:rPr>
        <w:t>勘探线应沿坝轴线及其上下游平行</w:t>
      </w:r>
      <w:r>
        <w:rPr>
          <w:rFonts w:ascii="宋体" w:hAnsi="宋体" w:hint="eastAsia"/>
          <w:b/>
          <w:sz w:val="24"/>
        </w:rPr>
        <w:t>坝轴线布置，勘察</w:t>
      </w:r>
      <w:r>
        <w:rPr>
          <w:rFonts w:ascii="宋体" w:hAnsi="宋体"/>
          <w:b/>
          <w:sz w:val="24"/>
        </w:rPr>
        <w:t>线、勘察点</w:t>
      </w:r>
      <w:proofErr w:type="gramStart"/>
      <w:r>
        <w:rPr>
          <w:rFonts w:ascii="宋体" w:hAnsi="宋体" w:hint="eastAsia"/>
          <w:b/>
          <w:sz w:val="24"/>
        </w:rPr>
        <w:t>距应该</w:t>
      </w:r>
      <w:proofErr w:type="gramEnd"/>
      <w:r>
        <w:rPr>
          <w:rFonts w:ascii="宋体" w:hAnsi="宋体"/>
          <w:b/>
          <w:sz w:val="24"/>
        </w:rPr>
        <w:t>根据地质条件</w:t>
      </w:r>
      <w:r>
        <w:rPr>
          <w:rFonts w:ascii="宋体" w:hAnsi="宋体" w:hint="eastAsia"/>
          <w:b/>
          <w:sz w:val="24"/>
        </w:rPr>
        <w:t>和尾矿库等级确定。勘探</w:t>
      </w:r>
      <w:r>
        <w:rPr>
          <w:rFonts w:ascii="宋体" w:hAnsi="宋体"/>
          <w:b/>
          <w:sz w:val="24"/>
        </w:rPr>
        <w:t>点</w:t>
      </w:r>
      <w:r>
        <w:rPr>
          <w:rFonts w:ascii="宋体" w:hAnsi="宋体" w:hint="eastAsia"/>
          <w:b/>
          <w:sz w:val="24"/>
        </w:rPr>
        <w:t>的数量和深度应能满足场地稳定、变形和渗漏分析的要求；</w:t>
      </w:r>
    </w:p>
    <w:p w14:paraId="25837B8E" w14:textId="77777777" w:rsidR="00563C47" w:rsidRDefault="006C358D">
      <w:pPr>
        <w:spacing w:line="360" w:lineRule="auto"/>
        <w:ind w:firstLineChars="200" w:firstLine="482"/>
        <w:rPr>
          <w:rFonts w:ascii="宋体" w:hAnsi="宋体"/>
          <w:b/>
          <w:sz w:val="24"/>
        </w:rPr>
      </w:pPr>
      <w:r>
        <w:rPr>
          <w:rFonts w:ascii="宋体" w:hAnsi="宋体"/>
          <w:b/>
          <w:sz w:val="24"/>
        </w:rPr>
        <w:t>3</w:t>
      </w:r>
      <w:r>
        <w:rPr>
          <w:rFonts w:ascii="宋体" w:hAnsi="宋体" w:hint="eastAsia"/>
          <w:b/>
          <w:sz w:val="24"/>
        </w:rPr>
        <w:t xml:space="preserve">  </w:t>
      </w:r>
      <w:r>
        <w:rPr>
          <w:rFonts w:ascii="宋体" w:hAnsi="宋体" w:hint="eastAsia"/>
          <w:b/>
          <w:sz w:val="24"/>
        </w:rPr>
        <w:t>库区、</w:t>
      </w:r>
      <w:r>
        <w:rPr>
          <w:rFonts w:ascii="宋体" w:hAnsi="宋体"/>
          <w:b/>
          <w:sz w:val="24"/>
        </w:rPr>
        <w:t>库岸</w:t>
      </w:r>
      <w:r>
        <w:rPr>
          <w:rFonts w:ascii="宋体" w:hAnsi="宋体" w:hint="eastAsia"/>
          <w:b/>
          <w:sz w:val="24"/>
        </w:rPr>
        <w:t>勘探线、勘探点数量和深度，应分别满足库区地基渗漏、稳定性和</w:t>
      </w:r>
      <w:r>
        <w:rPr>
          <w:rFonts w:ascii="宋体" w:hAnsi="宋体"/>
          <w:b/>
          <w:sz w:val="24"/>
        </w:rPr>
        <w:t>库岸稳定性</w:t>
      </w:r>
      <w:r>
        <w:rPr>
          <w:rFonts w:ascii="宋体" w:hAnsi="宋体" w:hint="eastAsia"/>
          <w:b/>
          <w:sz w:val="24"/>
        </w:rPr>
        <w:t>、渗透性评价要求；</w:t>
      </w:r>
    </w:p>
    <w:p w14:paraId="4027B261" w14:textId="77777777" w:rsidR="00563C47" w:rsidRDefault="006C358D">
      <w:pPr>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 xml:space="preserve">  </w:t>
      </w:r>
      <w:proofErr w:type="gramStart"/>
      <w:r>
        <w:rPr>
          <w:rFonts w:ascii="宋体" w:hAnsi="宋体" w:hint="eastAsia"/>
          <w:b/>
          <w:sz w:val="24"/>
        </w:rPr>
        <w:t>截</w:t>
      </w:r>
      <w:proofErr w:type="gramEnd"/>
      <w:r>
        <w:rPr>
          <w:rFonts w:ascii="宋体" w:hAnsi="宋体" w:hint="eastAsia"/>
          <w:b/>
          <w:sz w:val="24"/>
        </w:rPr>
        <w:t>排水构筑物勘探点应沿排水井、槽、排水管、排洪道和隧洞布置，勘探点数量和深度应能满足其地基、岸坡、隧洞</w:t>
      </w:r>
      <w:proofErr w:type="gramStart"/>
      <w:r>
        <w:rPr>
          <w:rFonts w:ascii="宋体" w:hAnsi="宋体" w:hint="eastAsia"/>
          <w:b/>
          <w:sz w:val="24"/>
        </w:rPr>
        <w:t>洞</w:t>
      </w:r>
      <w:proofErr w:type="gramEnd"/>
      <w:r>
        <w:rPr>
          <w:rFonts w:ascii="宋体" w:hAnsi="宋体" w:hint="eastAsia"/>
          <w:b/>
          <w:sz w:val="24"/>
        </w:rPr>
        <w:t>身及进出口边坡稳定性评价要求。</w:t>
      </w:r>
    </w:p>
    <w:p w14:paraId="4DF30B21" w14:textId="77777777" w:rsidR="00563C47" w:rsidRDefault="006C358D">
      <w:pPr>
        <w:spacing w:line="360" w:lineRule="auto"/>
        <w:rPr>
          <w:rFonts w:ascii="宋体" w:hAnsi="宋体"/>
          <w:b/>
          <w:sz w:val="24"/>
        </w:rPr>
      </w:pPr>
      <w:r>
        <w:rPr>
          <w:rFonts w:ascii="宋体" w:hAnsi="宋体" w:hint="eastAsia"/>
          <w:b/>
          <w:sz w:val="24"/>
        </w:rPr>
        <w:t>3.4.</w:t>
      </w:r>
      <w:r>
        <w:rPr>
          <w:rFonts w:ascii="宋体" w:hAnsi="宋体"/>
          <w:b/>
          <w:sz w:val="24"/>
        </w:rPr>
        <w:t>5</w:t>
      </w:r>
      <w:r>
        <w:rPr>
          <w:rFonts w:ascii="宋体" w:hAnsi="宋体" w:hint="eastAsia"/>
          <w:b/>
          <w:sz w:val="24"/>
        </w:rPr>
        <w:t xml:space="preserve">  </w:t>
      </w:r>
      <w:r>
        <w:rPr>
          <w:rFonts w:ascii="宋体" w:hAnsi="宋体" w:hint="eastAsia"/>
          <w:b/>
          <w:sz w:val="24"/>
        </w:rPr>
        <w:t>尾矿堆积坝工程地质勘察应符合下列要求：</w:t>
      </w:r>
      <w:r>
        <w:rPr>
          <w:rFonts w:ascii="宋体" w:hAnsi="宋体" w:hint="eastAsia"/>
          <w:b/>
          <w:sz w:val="24"/>
        </w:rPr>
        <w:t xml:space="preserve"> </w:t>
      </w:r>
    </w:p>
    <w:p w14:paraId="7FFECD4C"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尾矿堆积坝勘察应分别在堆积至总坝高的</w:t>
      </w:r>
      <w:r>
        <w:rPr>
          <w:rFonts w:ascii="宋体" w:hAnsi="宋体"/>
          <w:b/>
          <w:sz w:val="24"/>
        </w:rPr>
        <w:t xml:space="preserve">1/3 </w:t>
      </w:r>
      <w:r>
        <w:rPr>
          <w:rFonts w:ascii="宋体" w:hAnsi="宋体" w:hint="eastAsia"/>
          <w:b/>
          <w:sz w:val="24"/>
        </w:rPr>
        <w:t>和</w:t>
      </w:r>
      <w:r>
        <w:rPr>
          <w:rFonts w:ascii="宋体" w:hAnsi="宋体"/>
          <w:b/>
          <w:sz w:val="24"/>
        </w:rPr>
        <w:t>2/3</w:t>
      </w:r>
      <w:r>
        <w:rPr>
          <w:rFonts w:ascii="宋体" w:hAnsi="宋体" w:hint="eastAsia"/>
          <w:b/>
          <w:sz w:val="24"/>
        </w:rPr>
        <w:t>时进行；</w:t>
      </w:r>
    </w:p>
    <w:p w14:paraId="6D16D46B"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堆积坝勘察在主</w:t>
      </w:r>
      <w:r>
        <w:rPr>
          <w:rFonts w:ascii="宋体" w:hAnsi="宋体" w:hint="eastAsia"/>
          <w:b/>
          <w:sz w:val="24"/>
        </w:rPr>
        <w:t>坝的勘探线数量不应少于</w:t>
      </w:r>
      <w:r>
        <w:rPr>
          <w:rFonts w:ascii="宋体" w:hAnsi="宋体" w:hint="eastAsia"/>
          <w:b/>
          <w:sz w:val="24"/>
        </w:rPr>
        <w:t xml:space="preserve">3 </w:t>
      </w:r>
      <w:r>
        <w:rPr>
          <w:rFonts w:ascii="宋体" w:hAnsi="宋体" w:hint="eastAsia"/>
          <w:b/>
          <w:sz w:val="24"/>
        </w:rPr>
        <w:t>条。勘探线应布置在对坝体稳定性评价有代表性的地段，堆积坝勘探线方向应垂直坝轴线。每个</w:t>
      </w:r>
      <w:proofErr w:type="gramStart"/>
      <w:r>
        <w:rPr>
          <w:rFonts w:ascii="宋体" w:hAnsi="宋体" w:hint="eastAsia"/>
          <w:b/>
          <w:sz w:val="24"/>
        </w:rPr>
        <w:t>堆积坝应在</w:t>
      </w:r>
      <w:proofErr w:type="gramEnd"/>
      <w:r>
        <w:rPr>
          <w:rFonts w:ascii="宋体" w:hAnsi="宋体" w:hint="eastAsia"/>
          <w:b/>
          <w:sz w:val="24"/>
        </w:rPr>
        <w:t>预估稳定性较差的地段布置不少于</w:t>
      </w:r>
      <w:r>
        <w:rPr>
          <w:rFonts w:ascii="宋体" w:hAnsi="宋体"/>
          <w:b/>
          <w:sz w:val="24"/>
        </w:rPr>
        <w:t>1</w:t>
      </w:r>
      <w:r>
        <w:rPr>
          <w:rFonts w:ascii="宋体" w:hAnsi="宋体" w:hint="eastAsia"/>
          <w:b/>
          <w:sz w:val="24"/>
        </w:rPr>
        <w:t>条的主要勘探线，勘探</w:t>
      </w:r>
      <w:r>
        <w:rPr>
          <w:rFonts w:ascii="宋体" w:hAnsi="宋体"/>
          <w:b/>
          <w:sz w:val="24"/>
        </w:rPr>
        <w:t>线</w:t>
      </w:r>
      <w:r>
        <w:rPr>
          <w:rFonts w:ascii="宋体" w:hAnsi="宋体" w:hint="eastAsia"/>
          <w:b/>
          <w:sz w:val="24"/>
        </w:rPr>
        <w:t>长度</w:t>
      </w:r>
      <w:r>
        <w:rPr>
          <w:rFonts w:ascii="宋体" w:hAnsi="宋体"/>
          <w:b/>
          <w:sz w:val="24"/>
        </w:rPr>
        <w:t>范围应</w:t>
      </w:r>
      <w:r>
        <w:rPr>
          <w:rFonts w:ascii="宋体" w:hAnsi="宋体" w:hint="eastAsia"/>
          <w:b/>
          <w:sz w:val="24"/>
        </w:rPr>
        <w:t>能</w:t>
      </w:r>
      <w:r>
        <w:rPr>
          <w:rFonts w:ascii="宋体" w:hAnsi="宋体"/>
          <w:b/>
          <w:sz w:val="24"/>
        </w:rPr>
        <w:t>满足</w:t>
      </w:r>
      <w:r>
        <w:rPr>
          <w:rFonts w:ascii="宋体" w:hAnsi="宋体" w:hint="eastAsia"/>
          <w:b/>
          <w:sz w:val="24"/>
        </w:rPr>
        <w:t>坝体</w:t>
      </w:r>
      <w:r>
        <w:rPr>
          <w:rFonts w:ascii="宋体" w:hAnsi="宋体"/>
          <w:b/>
          <w:sz w:val="24"/>
        </w:rPr>
        <w:t>稳定性评价要求</w:t>
      </w:r>
      <w:r>
        <w:rPr>
          <w:rFonts w:ascii="宋体" w:hAnsi="宋体" w:hint="eastAsia"/>
          <w:b/>
          <w:sz w:val="24"/>
        </w:rPr>
        <w:t>；</w:t>
      </w:r>
    </w:p>
    <w:p w14:paraId="1FDFF7CC"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堆积</w:t>
      </w:r>
      <w:r>
        <w:rPr>
          <w:rFonts w:ascii="宋体" w:hAnsi="宋体"/>
          <w:b/>
          <w:sz w:val="24"/>
        </w:rPr>
        <w:t>坝</w:t>
      </w:r>
      <w:r>
        <w:rPr>
          <w:rFonts w:ascii="宋体" w:hAnsi="宋体" w:hint="eastAsia"/>
          <w:b/>
          <w:sz w:val="24"/>
        </w:rPr>
        <w:t>勘探点数量和深度应进入原天然地面以下，且应能满足分析坝体稳定、变形要求；</w:t>
      </w:r>
    </w:p>
    <w:p w14:paraId="6E320860" w14:textId="77777777" w:rsidR="00563C47" w:rsidRDefault="006C358D">
      <w:pPr>
        <w:spacing w:line="360" w:lineRule="auto"/>
        <w:ind w:firstLineChars="200" w:firstLine="482"/>
        <w:rPr>
          <w:rFonts w:ascii="宋体" w:hAnsi="宋体"/>
          <w:szCs w:val="21"/>
        </w:rPr>
      </w:pPr>
      <w:r>
        <w:rPr>
          <w:rFonts w:ascii="宋体" w:hAnsi="宋体" w:hint="eastAsia"/>
          <w:b/>
          <w:sz w:val="24"/>
        </w:rPr>
        <w:t xml:space="preserve">4  </w:t>
      </w:r>
      <w:r>
        <w:rPr>
          <w:rFonts w:ascii="宋体" w:hAnsi="宋体" w:hint="eastAsia"/>
          <w:b/>
          <w:sz w:val="24"/>
        </w:rPr>
        <w:t>尾矿</w:t>
      </w:r>
      <w:proofErr w:type="gramStart"/>
      <w:r>
        <w:rPr>
          <w:rFonts w:ascii="宋体" w:hAnsi="宋体" w:hint="eastAsia"/>
          <w:b/>
          <w:sz w:val="24"/>
        </w:rPr>
        <w:t>库闭库时</w:t>
      </w:r>
      <w:proofErr w:type="gramEnd"/>
      <w:r>
        <w:rPr>
          <w:rFonts w:ascii="宋体" w:hAnsi="宋体" w:hint="eastAsia"/>
          <w:b/>
          <w:sz w:val="24"/>
        </w:rPr>
        <w:t>应对尾矿堆积坝边坡的长期稳定性</w:t>
      </w:r>
      <w:proofErr w:type="gramStart"/>
      <w:r>
        <w:rPr>
          <w:rFonts w:ascii="宋体" w:hAnsi="宋体" w:hint="eastAsia"/>
          <w:b/>
          <w:sz w:val="24"/>
        </w:rPr>
        <w:t>作出</w:t>
      </w:r>
      <w:proofErr w:type="gramEnd"/>
      <w:r>
        <w:rPr>
          <w:rFonts w:ascii="宋体" w:hAnsi="宋体" w:hint="eastAsia"/>
          <w:b/>
          <w:sz w:val="24"/>
        </w:rPr>
        <w:t>预测。</w:t>
      </w:r>
    </w:p>
    <w:p w14:paraId="10783EB8" w14:textId="77777777" w:rsidR="00563C47" w:rsidRDefault="006C358D">
      <w:pPr>
        <w:pStyle w:val="2"/>
        <w:spacing w:before="312" w:after="312"/>
      </w:pPr>
      <w:bookmarkStart w:id="10" w:name="_Toc53428757"/>
      <w:r>
        <w:rPr>
          <w:rFonts w:hint="eastAsia"/>
        </w:rPr>
        <w:t xml:space="preserve">3.5  </w:t>
      </w:r>
      <w:r>
        <w:rPr>
          <w:rFonts w:hint="eastAsia"/>
        </w:rPr>
        <w:t>矿山建（构）筑物及管线工程勘察</w:t>
      </w:r>
      <w:bookmarkEnd w:id="10"/>
    </w:p>
    <w:p w14:paraId="700AC56C" w14:textId="77777777" w:rsidR="00563C47" w:rsidRDefault="006C358D">
      <w:pPr>
        <w:spacing w:line="360" w:lineRule="auto"/>
        <w:rPr>
          <w:rFonts w:ascii="宋体" w:hAnsi="宋体"/>
          <w:b/>
          <w:sz w:val="24"/>
        </w:rPr>
      </w:pPr>
      <w:r>
        <w:rPr>
          <w:rFonts w:ascii="宋体" w:hAnsi="宋体" w:hint="eastAsia"/>
          <w:b/>
          <w:sz w:val="24"/>
        </w:rPr>
        <w:t>3.5.</w:t>
      </w:r>
      <w:r>
        <w:rPr>
          <w:rFonts w:ascii="宋体" w:hAnsi="宋体"/>
          <w:b/>
          <w:sz w:val="24"/>
        </w:rPr>
        <w:t>1</w:t>
      </w:r>
      <w:r>
        <w:rPr>
          <w:rFonts w:ascii="宋体" w:hAnsi="宋体" w:hint="eastAsia"/>
          <w:b/>
          <w:sz w:val="24"/>
        </w:rPr>
        <w:t xml:space="preserve">  </w:t>
      </w:r>
      <w:r>
        <w:rPr>
          <w:rFonts w:ascii="宋体" w:hAnsi="宋体" w:hint="eastAsia"/>
          <w:b/>
          <w:sz w:val="24"/>
        </w:rPr>
        <w:t>矿山建（构）筑物及管线工程地质勘察，除应遵守本规范第</w:t>
      </w:r>
      <w:r>
        <w:rPr>
          <w:rFonts w:ascii="宋体" w:hAnsi="宋体" w:hint="eastAsia"/>
          <w:b/>
          <w:sz w:val="24"/>
        </w:rPr>
        <w:t>2</w:t>
      </w:r>
      <w:r>
        <w:rPr>
          <w:rFonts w:ascii="宋体" w:hAnsi="宋体" w:hint="eastAsia"/>
          <w:b/>
          <w:sz w:val="24"/>
        </w:rPr>
        <w:t>章的规定以外，还应进行下列工作：</w:t>
      </w:r>
      <w:r>
        <w:rPr>
          <w:rFonts w:ascii="宋体" w:hAnsi="宋体"/>
          <w:b/>
          <w:sz w:val="24"/>
        </w:rPr>
        <w:t xml:space="preserve"> </w:t>
      </w:r>
    </w:p>
    <w:p w14:paraId="6844C35B"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查明建设工程及其影响范围内的岩土层类型、深度分布及工程特性；</w:t>
      </w:r>
    </w:p>
    <w:p w14:paraId="31077577"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查明埋藏的河道、</w:t>
      </w:r>
      <w:proofErr w:type="gramStart"/>
      <w:r>
        <w:rPr>
          <w:rFonts w:ascii="宋体" w:hAnsi="宋体" w:hint="eastAsia"/>
          <w:b/>
          <w:sz w:val="24"/>
        </w:rPr>
        <w:t>浜</w:t>
      </w:r>
      <w:proofErr w:type="gramEnd"/>
      <w:r>
        <w:rPr>
          <w:rFonts w:ascii="宋体" w:hAnsi="宋体" w:hint="eastAsia"/>
          <w:b/>
          <w:sz w:val="24"/>
        </w:rPr>
        <w:t>沟、墓穴及孤石等对建设工程不利的埋藏物；</w:t>
      </w:r>
    </w:p>
    <w:p w14:paraId="0632364B"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调查并给出洪水位标高；</w:t>
      </w:r>
    </w:p>
    <w:p w14:paraId="4F59897A"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4  </w:t>
      </w:r>
      <w:r>
        <w:rPr>
          <w:rFonts w:ascii="宋体" w:hAnsi="宋体" w:hint="eastAsia"/>
          <w:b/>
          <w:sz w:val="24"/>
        </w:rPr>
        <w:t>在季节性冻土地区，应提供场地土的标准冻结深度。</w:t>
      </w:r>
    </w:p>
    <w:p w14:paraId="38FBE9EF" w14:textId="77777777" w:rsidR="00563C47" w:rsidRDefault="006C358D">
      <w:pPr>
        <w:pStyle w:val="12"/>
        <w:ind w:firstLineChars="0" w:firstLine="0"/>
        <w:contextualSpacing/>
        <w:rPr>
          <w:rFonts w:ascii="宋体" w:hAnsi="宋体"/>
          <w:b/>
        </w:rPr>
      </w:pPr>
      <w:r>
        <w:rPr>
          <w:rFonts w:ascii="宋体" w:hAnsi="宋体" w:hint="eastAsia"/>
          <w:b/>
        </w:rPr>
        <w:t>3.5.</w:t>
      </w:r>
      <w:r>
        <w:rPr>
          <w:rFonts w:ascii="宋体" w:hAnsi="宋体"/>
          <w:b/>
        </w:rPr>
        <w:t>2</w:t>
      </w:r>
      <w:r>
        <w:rPr>
          <w:rFonts w:ascii="宋体" w:hAnsi="宋体" w:hint="eastAsia"/>
          <w:b/>
        </w:rPr>
        <w:t xml:space="preserve">  </w:t>
      </w:r>
      <w:r>
        <w:rPr>
          <w:rFonts w:ascii="宋体" w:hAnsi="宋体" w:hint="eastAsia"/>
          <w:b/>
        </w:rPr>
        <w:t>矿山建（构）筑物详细阶段工程地质勘察应符合下列要求：</w:t>
      </w:r>
    </w:p>
    <w:p w14:paraId="334A3CC8" w14:textId="77777777" w:rsidR="00563C47" w:rsidRDefault="006C358D">
      <w:pPr>
        <w:pStyle w:val="12"/>
        <w:ind w:firstLine="482"/>
        <w:contextualSpacing/>
        <w:rPr>
          <w:rFonts w:ascii="宋体" w:hAnsi="宋体"/>
          <w:b/>
        </w:rPr>
      </w:pPr>
      <w:r>
        <w:rPr>
          <w:rFonts w:ascii="宋体" w:hAnsi="宋体" w:hint="eastAsia"/>
          <w:b/>
        </w:rPr>
        <w:t xml:space="preserve">1  </w:t>
      </w:r>
      <w:proofErr w:type="gramStart"/>
      <w:r>
        <w:rPr>
          <w:rFonts w:ascii="宋体" w:hAnsi="宋体" w:hint="eastAsia"/>
          <w:b/>
        </w:rPr>
        <w:t>高大重要</w:t>
      </w:r>
      <w:proofErr w:type="gramEnd"/>
      <w:r>
        <w:rPr>
          <w:rFonts w:ascii="宋体" w:hAnsi="宋体" w:hint="eastAsia"/>
          <w:b/>
        </w:rPr>
        <w:t>的建设工程，应按</w:t>
      </w:r>
      <w:proofErr w:type="gramStart"/>
      <w:r>
        <w:rPr>
          <w:rFonts w:ascii="宋体" w:hAnsi="宋体" w:hint="eastAsia"/>
          <w:b/>
        </w:rPr>
        <w:t>其柱列线或</w:t>
      </w:r>
      <w:proofErr w:type="gramEnd"/>
      <w:r>
        <w:rPr>
          <w:rFonts w:ascii="宋体" w:hAnsi="宋体" w:hint="eastAsia"/>
          <w:b/>
        </w:rPr>
        <w:t>其周边布置；地基复杂且荷载大的一柱一桩建设工程，勘探点应布置在桩位处；</w:t>
      </w:r>
      <w:proofErr w:type="gramStart"/>
      <w:r>
        <w:rPr>
          <w:rFonts w:ascii="宋体" w:hAnsi="宋体" w:hint="eastAsia"/>
          <w:b/>
        </w:rPr>
        <w:t>高大重要</w:t>
      </w:r>
      <w:proofErr w:type="gramEnd"/>
      <w:r>
        <w:rPr>
          <w:rFonts w:ascii="宋体" w:hAnsi="宋体" w:hint="eastAsia"/>
          <w:b/>
        </w:rPr>
        <w:t>且岩溶发育的桩基工程，应逐桩布置；重</w:t>
      </w:r>
      <w:r>
        <w:rPr>
          <w:rFonts w:ascii="宋体" w:hAnsi="宋体" w:hint="eastAsia"/>
          <w:b/>
        </w:rPr>
        <w:lastRenderedPageBreak/>
        <w:t>大设备基础或重大动力机器基础，应单独布置；</w:t>
      </w:r>
    </w:p>
    <w:p w14:paraId="420A9F05"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岩质地基应根据地质构造、岩体特性及风化程度，并结合建设工程对地基强度及稳定性的要求布置；</w:t>
      </w:r>
    </w:p>
    <w:p w14:paraId="2C835EE8"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控制性勘探孔不应少于勘探孔总数的</w:t>
      </w:r>
      <w:r>
        <w:rPr>
          <w:rFonts w:ascii="宋体" w:hAnsi="宋体" w:hint="eastAsia"/>
          <w:b/>
        </w:rPr>
        <w:t>1/3</w:t>
      </w:r>
      <w:r>
        <w:rPr>
          <w:rFonts w:ascii="宋体" w:hAnsi="宋体" w:hint="eastAsia"/>
          <w:b/>
        </w:rPr>
        <w:t>。单栋高层建筑勘探孔不应少于</w:t>
      </w:r>
      <w:r>
        <w:rPr>
          <w:rFonts w:ascii="宋体" w:hAnsi="宋体" w:hint="eastAsia"/>
          <w:b/>
        </w:rPr>
        <w:t>4</w:t>
      </w:r>
      <w:r>
        <w:rPr>
          <w:rFonts w:ascii="宋体" w:hAnsi="宋体" w:hint="eastAsia"/>
          <w:b/>
        </w:rPr>
        <w:t>个，控制性勘探孔不应少于</w:t>
      </w:r>
      <w:r>
        <w:rPr>
          <w:rFonts w:ascii="宋体" w:hAnsi="宋体" w:hint="eastAsia"/>
          <w:b/>
        </w:rPr>
        <w:t>2</w:t>
      </w:r>
      <w:r>
        <w:rPr>
          <w:rFonts w:ascii="宋体" w:hAnsi="宋体" w:hint="eastAsia"/>
          <w:b/>
        </w:rPr>
        <w:t>个；对高层建筑群每栋建筑物至少应有</w:t>
      </w:r>
      <w:r>
        <w:rPr>
          <w:rFonts w:ascii="宋体" w:hAnsi="宋体" w:hint="eastAsia"/>
          <w:b/>
        </w:rPr>
        <w:t>1</w:t>
      </w:r>
      <w:r>
        <w:rPr>
          <w:rFonts w:ascii="宋体" w:hAnsi="宋体" w:hint="eastAsia"/>
          <w:b/>
        </w:rPr>
        <w:t>个控制性勘探点；对高耸构筑物、重要的单体地面建筑，控制性勘探点不应少于</w:t>
      </w:r>
      <w:r>
        <w:rPr>
          <w:rFonts w:ascii="宋体" w:hAnsi="宋体" w:hint="eastAsia"/>
          <w:b/>
        </w:rPr>
        <w:t>3</w:t>
      </w:r>
      <w:r>
        <w:rPr>
          <w:rFonts w:ascii="宋体" w:hAnsi="宋体" w:hint="eastAsia"/>
          <w:b/>
        </w:rPr>
        <w:t>个；岩溶发育的地</w:t>
      </w:r>
      <w:r>
        <w:rPr>
          <w:rFonts w:ascii="宋体" w:hAnsi="宋体" w:hint="eastAsia"/>
          <w:b/>
        </w:rPr>
        <w:t>基，控制性勘探孔数量不应少于勘探孔总数的</w:t>
      </w:r>
      <w:r>
        <w:rPr>
          <w:rFonts w:ascii="宋体" w:hAnsi="宋体" w:hint="eastAsia"/>
          <w:b/>
        </w:rPr>
        <w:t>2/3</w:t>
      </w:r>
      <w:r>
        <w:rPr>
          <w:rFonts w:ascii="宋体" w:hAnsi="宋体" w:hint="eastAsia"/>
          <w:b/>
        </w:rPr>
        <w:t>；</w:t>
      </w:r>
    </w:p>
    <w:p w14:paraId="46DCA6D3"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控制性勘探孔深度应满足场地类别划分、场地和地基稳定性分析、变形计算的要求；一般性勘探孔深度应超过主要受力层，满足承载力评价的要求。拟采用地基处理和桩基础的建设场地，勘察深度还应满足下卧层验算、沉降验算和持力层稳定性分析评价要求；</w:t>
      </w:r>
    </w:p>
    <w:p w14:paraId="19F8BD81"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建（构）筑物的勘探点取样和测试数量应满足：</w:t>
      </w:r>
    </w:p>
    <w:p w14:paraId="768AB0F6" w14:textId="77777777" w:rsidR="00563C47" w:rsidRDefault="006C358D">
      <w:pPr>
        <w:pStyle w:val="12"/>
        <w:ind w:firstLine="482"/>
        <w:contextualSpacing/>
        <w:rPr>
          <w:rFonts w:ascii="宋体" w:hAnsi="宋体"/>
          <w:b/>
        </w:rPr>
      </w:pPr>
      <w:r>
        <w:rPr>
          <w:rFonts w:ascii="宋体" w:hAnsi="宋体" w:hint="eastAsia"/>
          <w:b/>
        </w:rPr>
        <w:t xml:space="preserve">   1</w:t>
      </w:r>
      <w:r>
        <w:rPr>
          <w:rFonts w:ascii="宋体" w:hAnsi="宋体" w:hint="eastAsia"/>
          <w:b/>
        </w:rPr>
        <w:t>）取样或测试勘探点的数量应满足地层均匀性评价的要求，且不应少于勘探孔总数的</w:t>
      </w:r>
      <w:r>
        <w:rPr>
          <w:rFonts w:ascii="宋体" w:hAnsi="宋体" w:hint="eastAsia"/>
          <w:b/>
        </w:rPr>
        <w:t>1/2</w:t>
      </w:r>
      <w:r>
        <w:rPr>
          <w:rFonts w:ascii="宋体" w:hAnsi="宋体" w:hint="eastAsia"/>
          <w:b/>
        </w:rPr>
        <w:t>，其中取样勘探点</w:t>
      </w:r>
      <w:proofErr w:type="gramStart"/>
      <w:r>
        <w:rPr>
          <w:rFonts w:ascii="宋体" w:hAnsi="宋体" w:hint="eastAsia"/>
          <w:b/>
        </w:rPr>
        <w:t>数量数量</w:t>
      </w:r>
      <w:proofErr w:type="gramEnd"/>
      <w:r>
        <w:rPr>
          <w:rFonts w:ascii="宋体" w:hAnsi="宋体" w:hint="eastAsia"/>
          <w:b/>
        </w:rPr>
        <w:t>不应少于勘探孔总数的</w:t>
      </w:r>
      <w:r>
        <w:rPr>
          <w:rFonts w:ascii="宋体" w:hAnsi="宋体" w:hint="eastAsia"/>
          <w:b/>
        </w:rPr>
        <w:t>1/3</w:t>
      </w:r>
      <w:r>
        <w:rPr>
          <w:rFonts w:ascii="宋体" w:hAnsi="宋体" w:hint="eastAsia"/>
          <w:b/>
        </w:rPr>
        <w:t>；</w:t>
      </w:r>
    </w:p>
    <w:p w14:paraId="41B3C8ED" w14:textId="77777777" w:rsidR="00563C47" w:rsidRDefault="006C358D">
      <w:pPr>
        <w:pStyle w:val="12"/>
        <w:ind w:firstLine="482"/>
        <w:contextualSpacing/>
        <w:rPr>
          <w:rFonts w:ascii="宋体" w:hAnsi="宋体"/>
          <w:b/>
        </w:rPr>
      </w:pPr>
      <w:r>
        <w:rPr>
          <w:rFonts w:ascii="宋体" w:hAnsi="宋体" w:hint="eastAsia"/>
          <w:b/>
        </w:rPr>
        <w:t xml:space="preserve">   2</w:t>
      </w:r>
      <w:r>
        <w:rPr>
          <w:rFonts w:ascii="宋体" w:hAnsi="宋体" w:hint="eastAsia"/>
          <w:b/>
        </w:rPr>
        <w:t>）主要土层的</w:t>
      </w:r>
      <w:proofErr w:type="gramStart"/>
      <w:r>
        <w:rPr>
          <w:rFonts w:ascii="宋体" w:hAnsi="宋体" w:hint="eastAsia"/>
          <w:b/>
        </w:rPr>
        <w:t>不</w:t>
      </w:r>
      <w:proofErr w:type="gramEnd"/>
      <w:r>
        <w:rPr>
          <w:rFonts w:ascii="宋体" w:hAnsi="宋体" w:hint="eastAsia"/>
          <w:b/>
        </w:rPr>
        <w:t>扰动取样或原</w:t>
      </w:r>
      <w:r>
        <w:rPr>
          <w:rFonts w:ascii="宋体" w:hAnsi="宋体" w:hint="eastAsia"/>
          <w:b/>
        </w:rPr>
        <w:t>位测试数量不应少于</w:t>
      </w:r>
      <w:r>
        <w:rPr>
          <w:rFonts w:ascii="宋体" w:hAnsi="宋体" w:hint="eastAsia"/>
          <w:b/>
        </w:rPr>
        <w:t>6</w:t>
      </w:r>
      <w:r>
        <w:rPr>
          <w:rFonts w:ascii="宋体" w:hAnsi="宋体" w:hint="eastAsia"/>
          <w:b/>
        </w:rPr>
        <w:t>件（组），湿陷性黄土地区布置探井采取</w:t>
      </w:r>
      <w:proofErr w:type="gramStart"/>
      <w:r>
        <w:rPr>
          <w:rFonts w:ascii="宋体" w:hAnsi="宋体" w:hint="eastAsia"/>
          <w:b/>
        </w:rPr>
        <w:t>不</w:t>
      </w:r>
      <w:proofErr w:type="gramEnd"/>
      <w:r>
        <w:rPr>
          <w:rFonts w:ascii="宋体" w:hAnsi="宋体" w:hint="eastAsia"/>
          <w:b/>
        </w:rPr>
        <w:t>扰动土试样；</w:t>
      </w:r>
    </w:p>
    <w:p w14:paraId="292FF3CE" w14:textId="77777777" w:rsidR="00563C47" w:rsidRDefault="006C358D">
      <w:pPr>
        <w:pStyle w:val="12"/>
        <w:ind w:firstLine="482"/>
        <w:contextualSpacing/>
        <w:rPr>
          <w:rFonts w:ascii="宋体" w:hAnsi="宋体"/>
          <w:b/>
        </w:rPr>
      </w:pPr>
      <w:r>
        <w:rPr>
          <w:rFonts w:ascii="宋体" w:hAnsi="宋体" w:hint="eastAsia"/>
          <w:b/>
        </w:rPr>
        <w:t xml:space="preserve">   3</w:t>
      </w:r>
      <w:r>
        <w:rPr>
          <w:rFonts w:ascii="宋体" w:hAnsi="宋体" w:hint="eastAsia"/>
          <w:b/>
        </w:rPr>
        <w:t>）当静力触探或动力触探为主要勘察手段时，每个场地不应少于</w:t>
      </w:r>
      <w:r>
        <w:rPr>
          <w:rFonts w:ascii="宋体" w:hAnsi="宋体" w:hint="eastAsia"/>
          <w:b/>
        </w:rPr>
        <w:t>3</w:t>
      </w:r>
      <w:r>
        <w:rPr>
          <w:rFonts w:ascii="宋体" w:hAnsi="宋体" w:hint="eastAsia"/>
          <w:b/>
        </w:rPr>
        <w:t>个孔；</w:t>
      </w:r>
    </w:p>
    <w:p w14:paraId="2FA8F928" w14:textId="77777777" w:rsidR="00563C47" w:rsidRDefault="006C358D">
      <w:pPr>
        <w:pStyle w:val="12"/>
        <w:ind w:firstLine="482"/>
        <w:contextualSpacing/>
        <w:rPr>
          <w:rFonts w:ascii="宋体" w:hAnsi="宋体"/>
          <w:b/>
        </w:rPr>
      </w:pPr>
      <w:r>
        <w:rPr>
          <w:rFonts w:ascii="宋体" w:hAnsi="宋体" w:hint="eastAsia"/>
          <w:b/>
        </w:rPr>
        <w:t xml:space="preserve">   4</w:t>
      </w:r>
      <w:r>
        <w:rPr>
          <w:rFonts w:ascii="宋体" w:hAnsi="宋体" w:hint="eastAsia"/>
          <w:b/>
        </w:rPr>
        <w:t>）对地基主要受力层内厚度大于</w:t>
      </w:r>
      <w:r>
        <w:rPr>
          <w:rFonts w:ascii="宋体" w:hAnsi="宋体" w:hint="eastAsia"/>
          <w:b/>
        </w:rPr>
        <w:t>0.5m</w:t>
      </w:r>
      <w:r>
        <w:rPr>
          <w:rFonts w:ascii="宋体" w:hAnsi="宋体" w:hint="eastAsia"/>
          <w:b/>
        </w:rPr>
        <w:t>的夹层，应采取土试样或进行原位测试。</w:t>
      </w:r>
    </w:p>
    <w:p w14:paraId="006B4CC6" w14:textId="77777777" w:rsidR="00563C47" w:rsidRDefault="006C358D">
      <w:pPr>
        <w:pStyle w:val="12"/>
        <w:ind w:firstLineChars="0" w:firstLine="0"/>
        <w:contextualSpacing/>
        <w:rPr>
          <w:rFonts w:ascii="宋体" w:hAnsi="宋体"/>
          <w:b/>
        </w:rPr>
      </w:pPr>
      <w:r>
        <w:rPr>
          <w:rFonts w:ascii="宋体" w:hAnsi="宋体" w:hint="eastAsia"/>
          <w:b/>
        </w:rPr>
        <w:t>3.5.</w:t>
      </w:r>
      <w:r>
        <w:rPr>
          <w:rFonts w:ascii="宋体" w:hAnsi="宋体"/>
          <w:b/>
        </w:rPr>
        <w:t>3</w:t>
      </w:r>
      <w:r>
        <w:rPr>
          <w:rFonts w:ascii="宋体" w:hAnsi="宋体" w:hint="eastAsia"/>
          <w:b/>
        </w:rPr>
        <w:t xml:space="preserve">  </w:t>
      </w:r>
      <w:r>
        <w:rPr>
          <w:rFonts w:ascii="宋体" w:hAnsi="宋体" w:hint="eastAsia"/>
          <w:b/>
        </w:rPr>
        <w:t>管线工程地质勘察应符合下列要求：</w:t>
      </w:r>
    </w:p>
    <w:p w14:paraId="2F6D0838"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管道穿越、跨越地段应布置勘探点；</w:t>
      </w:r>
    </w:p>
    <w:p w14:paraId="04E12058"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管道跨越湖泊或宽大的河流，且水中设有支架时应在水中的支架位置布置勘探点；</w:t>
      </w:r>
    </w:p>
    <w:p w14:paraId="4BA28056"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架空输电线路的耐张、转角、临坡、跨越及终端</w:t>
      </w:r>
      <w:proofErr w:type="gramStart"/>
      <w:r>
        <w:rPr>
          <w:rFonts w:ascii="宋体" w:hAnsi="宋体" w:hint="eastAsia"/>
          <w:b/>
        </w:rPr>
        <w:t>塔基础处</w:t>
      </w:r>
      <w:proofErr w:type="gramEnd"/>
      <w:r>
        <w:rPr>
          <w:rFonts w:ascii="宋体" w:hAnsi="宋体" w:hint="eastAsia"/>
          <w:b/>
        </w:rPr>
        <w:t>应布置勘探点；</w:t>
      </w:r>
    </w:p>
    <w:p w14:paraId="34223374"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地下送电线路的穿越、跨越地段应布置勘探</w:t>
      </w:r>
      <w:r>
        <w:rPr>
          <w:rFonts w:ascii="宋体" w:hAnsi="宋体" w:hint="eastAsia"/>
          <w:b/>
        </w:rPr>
        <w:t>点；</w:t>
      </w:r>
    </w:p>
    <w:p w14:paraId="1F1CC0F5"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隧道的进口、出口处应布置勘探点或测绘点；</w:t>
      </w:r>
    </w:p>
    <w:p w14:paraId="2D234C59" w14:textId="77777777" w:rsidR="00563C47" w:rsidRDefault="006C358D">
      <w:pPr>
        <w:pStyle w:val="12"/>
        <w:ind w:firstLine="482"/>
        <w:contextualSpacing/>
        <w:rPr>
          <w:rFonts w:ascii="宋体" w:hAnsi="宋体"/>
          <w:b/>
        </w:rPr>
      </w:pPr>
      <w:r>
        <w:rPr>
          <w:rFonts w:ascii="宋体" w:hAnsi="宋体" w:hint="eastAsia"/>
          <w:b/>
        </w:rPr>
        <w:t xml:space="preserve">6  </w:t>
      </w:r>
      <w:r>
        <w:rPr>
          <w:rFonts w:ascii="宋体" w:hAnsi="宋体" w:hint="eastAsia"/>
          <w:b/>
        </w:rPr>
        <w:t>隧道穿越断层时应在断层处布置勘探点；</w:t>
      </w:r>
    </w:p>
    <w:p w14:paraId="3E34C7E7" w14:textId="77777777" w:rsidR="00563C47" w:rsidRDefault="006C358D">
      <w:pPr>
        <w:pStyle w:val="12"/>
        <w:ind w:firstLine="482"/>
        <w:contextualSpacing/>
        <w:rPr>
          <w:rFonts w:ascii="宋体" w:hAnsi="宋体"/>
          <w:b/>
        </w:rPr>
      </w:pPr>
      <w:r>
        <w:rPr>
          <w:rFonts w:ascii="宋体" w:hAnsi="宋体" w:hint="eastAsia"/>
          <w:b/>
        </w:rPr>
        <w:t xml:space="preserve">7  </w:t>
      </w:r>
      <w:r>
        <w:rPr>
          <w:rFonts w:ascii="宋体" w:hAnsi="宋体" w:hint="eastAsia"/>
          <w:b/>
        </w:rPr>
        <w:t>勘探点深度应结合工程性质及地质条件确定，并应满足设计与评价的要求；</w:t>
      </w:r>
    </w:p>
    <w:p w14:paraId="09E5AD08" w14:textId="77777777" w:rsidR="00563C47" w:rsidRDefault="006C358D">
      <w:pPr>
        <w:pStyle w:val="12"/>
        <w:ind w:firstLine="482"/>
        <w:contextualSpacing/>
        <w:rPr>
          <w:rFonts w:ascii="宋体" w:hAnsi="宋体"/>
          <w:b/>
        </w:rPr>
      </w:pPr>
      <w:r>
        <w:rPr>
          <w:rFonts w:ascii="宋体" w:hAnsi="宋体" w:hint="eastAsia"/>
          <w:b/>
        </w:rPr>
        <w:t xml:space="preserve">8  </w:t>
      </w:r>
      <w:r>
        <w:rPr>
          <w:rFonts w:ascii="宋体" w:hAnsi="宋体" w:hint="eastAsia"/>
          <w:b/>
        </w:rPr>
        <w:t>地下电力工程、直埋的钢铁质管线应测试地基电阻率。</w:t>
      </w:r>
    </w:p>
    <w:p w14:paraId="4B2BC3A7" w14:textId="77777777" w:rsidR="00563C47" w:rsidRDefault="006C358D">
      <w:pPr>
        <w:pStyle w:val="2"/>
        <w:spacing w:before="312" w:after="312"/>
      </w:pPr>
      <w:bookmarkStart w:id="11" w:name="_Toc8123644"/>
      <w:bookmarkStart w:id="12" w:name="_Toc53428758"/>
      <w:r>
        <w:rPr>
          <w:rFonts w:hint="eastAsia"/>
        </w:rPr>
        <w:t xml:space="preserve">3.6  </w:t>
      </w:r>
      <w:r>
        <w:rPr>
          <w:rFonts w:hint="eastAsia"/>
        </w:rPr>
        <w:t>建筑边坡工程</w:t>
      </w:r>
      <w:bookmarkEnd w:id="11"/>
      <w:r>
        <w:rPr>
          <w:rFonts w:hint="eastAsia"/>
        </w:rPr>
        <w:t>勘察</w:t>
      </w:r>
      <w:bookmarkEnd w:id="12"/>
    </w:p>
    <w:p w14:paraId="68FDBCE6" w14:textId="77777777" w:rsidR="00563C47" w:rsidRDefault="006C358D">
      <w:pPr>
        <w:pStyle w:val="12"/>
        <w:ind w:firstLineChars="0" w:firstLine="0"/>
        <w:contextualSpacing/>
        <w:rPr>
          <w:rFonts w:ascii="宋体" w:hAnsi="宋体"/>
          <w:b/>
        </w:rPr>
      </w:pPr>
      <w:r>
        <w:rPr>
          <w:rFonts w:ascii="宋体" w:hAnsi="宋体" w:hint="eastAsia"/>
          <w:b/>
        </w:rPr>
        <w:t xml:space="preserve">3.6.1  </w:t>
      </w:r>
      <w:r>
        <w:rPr>
          <w:rFonts w:ascii="宋体" w:hAnsi="宋体" w:hint="eastAsia"/>
          <w:b/>
        </w:rPr>
        <w:t>建筑边坡工程地质勘察，除应遵守本规范第</w:t>
      </w:r>
      <w:r>
        <w:rPr>
          <w:rFonts w:ascii="宋体" w:hAnsi="宋体" w:hint="eastAsia"/>
          <w:b/>
        </w:rPr>
        <w:t>2</w:t>
      </w:r>
      <w:r>
        <w:rPr>
          <w:rFonts w:ascii="宋体" w:hAnsi="宋体" w:hint="eastAsia"/>
          <w:b/>
        </w:rPr>
        <w:t>章的规定以外，还应进行下列工作：</w:t>
      </w:r>
    </w:p>
    <w:p w14:paraId="6944BE96"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调查地区气象条件、场地汇水面积、坡面植被以及地表水对坡面、坡脚的冲刷情</w:t>
      </w:r>
      <w:r>
        <w:rPr>
          <w:rFonts w:ascii="宋体" w:hAnsi="宋体" w:hint="eastAsia"/>
          <w:b/>
        </w:rPr>
        <w:lastRenderedPageBreak/>
        <w:t>况；查明地形地貌形态、边坡形态；</w:t>
      </w:r>
    </w:p>
    <w:p w14:paraId="0D506413"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查明边坡覆盖层厚度、岩土层的分布和岩体主要结构面</w:t>
      </w:r>
      <w:r>
        <w:rPr>
          <w:rFonts w:ascii="宋体" w:hAnsi="宋体" w:hint="eastAsia"/>
          <w:b/>
        </w:rPr>
        <w:t>(</w:t>
      </w:r>
      <w:r>
        <w:rPr>
          <w:rFonts w:ascii="宋体" w:hAnsi="宋体" w:hint="eastAsia"/>
          <w:b/>
        </w:rPr>
        <w:t>特</w:t>
      </w:r>
      <w:r>
        <w:rPr>
          <w:rFonts w:ascii="宋体" w:hAnsi="宋体" w:hint="eastAsia"/>
          <w:b/>
        </w:rPr>
        <w:t>别是软弱结构面</w:t>
      </w:r>
      <w:r>
        <w:rPr>
          <w:rFonts w:ascii="宋体" w:hAnsi="宋体" w:hint="eastAsia"/>
          <w:b/>
        </w:rPr>
        <w:t>)</w:t>
      </w:r>
      <w:r>
        <w:rPr>
          <w:rFonts w:ascii="宋体" w:hAnsi="宋体" w:hint="eastAsia"/>
          <w:b/>
        </w:rPr>
        <w:t>、</w:t>
      </w:r>
      <w:r>
        <w:rPr>
          <w:rFonts w:ascii="宋体" w:hAnsi="宋体" w:hint="eastAsia"/>
          <w:b/>
        </w:rPr>
        <w:t xml:space="preserve"> </w:t>
      </w:r>
      <w:r>
        <w:rPr>
          <w:rFonts w:ascii="宋体" w:hAnsi="宋体" w:hint="eastAsia"/>
          <w:b/>
        </w:rPr>
        <w:t>节理裂隙面的类型、产状、发育与充填、充水状况及其组合情况；</w:t>
      </w:r>
    </w:p>
    <w:p w14:paraId="601BEFBD"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查明岩土物理力学性质、岩质边坡的岩体分类、边坡岩体等效内摩擦角、结构面的抗剪强度等边坡治理设计与施工所需的岩土参数；</w:t>
      </w:r>
      <w:r>
        <w:rPr>
          <w:rFonts w:ascii="宋体" w:hAnsi="宋体" w:hint="eastAsia"/>
          <w:b/>
        </w:rPr>
        <w:t xml:space="preserve"> </w:t>
      </w:r>
    </w:p>
    <w:p w14:paraId="2AC90066"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查明地下水的类型、水位、分布、动态变化及其对边坡稳定性的影响；</w:t>
      </w:r>
    </w:p>
    <w:p w14:paraId="7C21219E"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分析评价边坡的稳定性及破坏模式，提出边坡治理措施、监测建议。</w:t>
      </w:r>
    </w:p>
    <w:p w14:paraId="1E139F10" w14:textId="77777777" w:rsidR="00563C47" w:rsidRDefault="006C358D">
      <w:pPr>
        <w:pStyle w:val="12"/>
        <w:ind w:firstLineChars="0" w:firstLine="0"/>
        <w:contextualSpacing/>
        <w:rPr>
          <w:rFonts w:ascii="宋体" w:hAnsi="宋体"/>
          <w:b/>
        </w:rPr>
      </w:pPr>
      <w:r>
        <w:rPr>
          <w:rFonts w:ascii="宋体" w:hAnsi="宋体" w:hint="eastAsia"/>
          <w:b/>
        </w:rPr>
        <w:t xml:space="preserve">3.6.2  </w:t>
      </w:r>
      <w:r>
        <w:rPr>
          <w:rFonts w:ascii="宋体" w:hAnsi="宋体" w:hint="eastAsia"/>
          <w:b/>
        </w:rPr>
        <w:t>建筑边坡工程地质勘察应符合下列要求：</w:t>
      </w:r>
    </w:p>
    <w:p w14:paraId="71C9FB9B" w14:textId="77777777" w:rsidR="00563C47" w:rsidRDefault="006C358D">
      <w:pPr>
        <w:pStyle w:val="12"/>
        <w:ind w:firstLineChars="0" w:firstLine="0"/>
        <w:contextualSpacing/>
        <w:rPr>
          <w:rFonts w:ascii="宋体" w:hAnsi="宋体"/>
          <w:b/>
        </w:rPr>
      </w:pPr>
      <w:r>
        <w:rPr>
          <w:rFonts w:ascii="宋体" w:hAnsi="宋体" w:hint="eastAsia"/>
          <w:b/>
        </w:rPr>
        <w:t xml:space="preserve">    1  </w:t>
      </w:r>
      <w:r>
        <w:rPr>
          <w:rFonts w:ascii="宋体" w:hAnsi="宋体" w:hint="eastAsia"/>
          <w:b/>
        </w:rPr>
        <w:t>主要勘探线应垂直边坡走向或平行</w:t>
      </w:r>
      <w:proofErr w:type="gramStart"/>
      <w:r>
        <w:rPr>
          <w:rFonts w:ascii="宋体" w:hAnsi="宋体" w:hint="eastAsia"/>
          <w:b/>
        </w:rPr>
        <w:t>主滑方向及沿支挡结构</w:t>
      </w:r>
      <w:proofErr w:type="gramEnd"/>
      <w:r>
        <w:rPr>
          <w:rFonts w:ascii="宋体" w:hAnsi="宋体" w:hint="eastAsia"/>
          <w:b/>
        </w:rPr>
        <w:t>布置；</w:t>
      </w:r>
    </w:p>
    <w:p w14:paraId="6CC65E7E" w14:textId="77777777" w:rsidR="00563C47" w:rsidRDefault="006C358D">
      <w:pPr>
        <w:pStyle w:val="12"/>
        <w:ind w:firstLineChars="0" w:firstLine="0"/>
        <w:contextualSpacing/>
        <w:rPr>
          <w:rFonts w:ascii="宋体" w:hAnsi="宋体"/>
          <w:b/>
        </w:rPr>
      </w:pPr>
      <w:r>
        <w:rPr>
          <w:rFonts w:ascii="宋体" w:hAnsi="宋体" w:hint="eastAsia"/>
          <w:b/>
        </w:rPr>
        <w:t xml:space="preserve">    2  </w:t>
      </w:r>
      <w:r>
        <w:rPr>
          <w:rFonts w:ascii="宋体" w:hAnsi="宋体" w:hint="eastAsia"/>
          <w:b/>
        </w:rPr>
        <w:t>勘探线、点间距应根据地质条件确定，勘探范围应满足边坡稳定性评价需要；</w:t>
      </w:r>
    </w:p>
    <w:p w14:paraId="11240B47" w14:textId="77777777" w:rsidR="00563C47" w:rsidRDefault="006C358D">
      <w:pPr>
        <w:pStyle w:val="12"/>
        <w:ind w:firstLineChars="0" w:firstLine="0"/>
        <w:contextualSpacing/>
        <w:rPr>
          <w:rFonts w:ascii="宋体" w:hAnsi="宋体"/>
          <w:b/>
        </w:rPr>
      </w:pPr>
      <w:r>
        <w:rPr>
          <w:rFonts w:ascii="宋体" w:hAnsi="宋体" w:hint="eastAsia"/>
          <w:b/>
        </w:rPr>
        <w:t xml:space="preserve">    3  </w:t>
      </w:r>
      <w:r>
        <w:rPr>
          <w:rFonts w:ascii="宋体" w:hAnsi="宋体" w:hint="eastAsia"/>
          <w:b/>
        </w:rPr>
        <w:t>勘探点深度应穿过边坡的最下层潜在滑动面并应深入</w:t>
      </w:r>
      <w:proofErr w:type="gramStart"/>
      <w:r>
        <w:rPr>
          <w:rFonts w:ascii="宋体" w:hAnsi="宋体" w:hint="eastAsia"/>
          <w:b/>
        </w:rPr>
        <w:t>稳定层</w:t>
      </w:r>
      <w:proofErr w:type="gramEnd"/>
      <w:r>
        <w:rPr>
          <w:rFonts w:ascii="宋体" w:hAnsi="宋体" w:hint="eastAsia"/>
          <w:b/>
        </w:rPr>
        <w:t>不小于</w:t>
      </w:r>
      <w:r>
        <w:rPr>
          <w:rFonts w:ascii="宋体" w:hAnsi="宋体" w:hint="eastAsia"/>
          <w:b/>
        </w:rPr>
        <w:t>2m</w:t>
      </w:r>
      <w:r>
        <w:rPr>
          <w:rFonts w:ascii="宋体" w:hAnsi="宋体" w:hint="eastAsia"/>
          <w:b/>
        </w:rPr>
        <w:t>；</w:t>
      </w:r>
      <w:proofErr w:type="gramStart"/>
      <w:r>
        <w:rPr>
          <w:rFonts w:ascii="宋体" w:hAnsi="宋体" w:hint="eastAsia"/>
          <w:b/>
        </w:rPr>
        <w:t>支挡结构处</w:t>
      </w:r>
      <w:proofErr w:type="gramEnd"/>
      <w:r>
        <w:rPr>
          <w:rFonts w:ascii="宋体" w:hAnsi="宋体" w:hint="eastAsia"/>
          <w:b/>
        </w:rPr>
        <w:t>的勘探点深度应</w:t>
      </w:r>
      <w:proofErr w:type="gramStart"/>
      <w:r>
        <w:rPr>
          <w:rFonts w:ascii="宋体" w:hAnsi="宋体" w:hint="eastAsia"/>
          <w:b/>
        </w:rPr>
        <w:t>满足支挡结构设计</w:t>
      </w:r>
      <w:proofErr w:type="gramEnd"/>
      <w:r>
        <w:rPr>
          <w:rFonts w:ascii="宋体" w:hAnsi="宋体" w:hint="eastAsia"/>
          <w:b/>
        </w:rPr>
        <w:t>要求。</w:t>
      </w:r>
    </w:p>
    <w:p w14:paraId="2ED14DE1" w14:textId="77777777" w:rsidR="00563C47" w:rsidRDefault="006C358D">
      <w:pPr>
        <w:pStyle w:val="12"/>
        <w:ind w:firstLineChars="0" w:firstLine="0"/>
        <w:contextualSpacing/>
        <w:rPr>
          <w:rFonts w:ascii="宋体" w:hAnsi="宋体"/>
          <w:b/>
        </w:rPr>
      </w:pPr>
      <w:r>
        <w:rPr>
          <w:rFonts w:ascii="宋体" w:hAnsi="宋体" w:hint="eastAsia"/>
          <w:b/>
        </w:rPr>
        <w:t xml:space="preserve">3.6.3  </w:t>
      </w:r>
      <w:r>
        <w:rPr>
          <w:rFonts w:ascii="宋体" w:hAnsi="宋体" w:hint="eastAsia"/>
          <w:b/>
        </w:rPr>
        <w:t>下列建筑边坡工程应进行专门勘察：</w:t>
      </w:r>
      <w:r>
        <w:rPr>
          <w:rFonts w:ascii="宋体" w:hAnsi="宋体"/>
          <w:b/>
        </w:rPr>
        <w:t xml:space="preserve"> </w:t>
      </w:r>
    </w:p>
    <w:p w14:paraId="2EA57539" w14:textId="77777777" w:rsidR="00563C47" w:rsidRDefault="006C358D">
      <w:pPr>
        <w:pStyle w:val="12"/>
        <w:ind w:firstLineChars="0" w:firstLine="0"/>
        <w:contextualSpacing/>
        <w:rPr>
          <w:rFonts w:ascii="宋体" w:hAnsi="宋体"/>
          <w:b/>
        </w:rPr>
      </w:pPr>
      <w:r>
        <w:rPr>
          <w:rFonts w:ascii="宋体" w:hAnsi="宋体" w:hint="eastAsia"/>
          <w:b/>
        </w:rPr>
        <w:t xml:space="preserve">    1  </w:t>
      </w:r>
      <w:r>
        <w:rPr>
          <w:rFonts w:ascii="宋体" w:hAnsi="宋体" w:hint="eastAsia"/>
          <w:b/>
        </w:rPr>
        <w:t>地质条件和环境条件复杂；</w:t>
      </w:r>
    </w:p>
    <w:p w14:paraId="1C8EE64C" w14:textId="77777777" w:rsidR="00563C47" w:rsidRDefault="006C358D">
      <w:pPr>
        <w:pStyle w:val="12"/>
        <w:ind w:firstLineChars="0" w:firstLine="0"/>
        <w:contextualSpacing/>
        <w:rPr>
          <w:rFonts w:ascii="宋体" w:hAnsi="宋体"/>
          <w:b/>
        </w:rPr>
      </w:pPr>
      <w:r>
        <w:rPr>
          <w:rFonts w:ascii="宋体" w:hAnsi="宋体" w:hint="eastAsia"/>
          <w:b/>
        </w:rPr>
        <w:t xml:space="preserve">    2  </w:t>
      </w:r>
      <w:r>
        <w:rPr>
          <w:rFonts w:ascii="宋体" w:hAnsi="宋体" w:hint="eastAsia"/>
          <w:b/>
        </w:rPr>
        <w:t>邻近有重要的建（构）筑物及管线；</w:t>
      </w:r>
    </w:p>
    <w:p w14:paraId="3125BC3D"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地下矿藏开采可能造成边坡变形失稳；</w:t>
      </w:r>
    </w:p>
    <w:p w14:paraId="0FB346B5"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高度大于</w:t>
      </w:r>
      <w:r>
        <w:rPr>
          <w:rFonts w:ascii="宋体" w:hAnsi="宋体" w:hint="eastAsia"/>
          <w:b/>
        </w:rPr>
        <w:t>30m</w:t>
      </w:r>
      <w:r>
        <w:rPr>
          <w:rFonts w:ascii="宋体" w:hAnsi="宋体" w:hint="eastAsia"/>
          <w:b/>
        </w:rPr>
        <w:t>的岩质边坡或高度大于</w:t>
      </w:r>
      <w:r>
        <w:rPr>
          <w:rFonts w:ascii="宋体" w:hAnsi="宋体" w:hint="eastAsia"/>
          <w:b/>
        </w:rPr>
        <w:t>15m</w:t>
      </w:r>
      <w:r>
        <w:rPr>
          <w:rFonts w:ascii="宋体" w:hAnsi="宋体" w:hint="eastAsia"/>
          <w:b/>
        </w:rPr>
        <w:t>的土质边坡；</w:t>
      </w:r>
    </w:p>
    <w:p w14:paraId="6BAC395C" w14:textId="77777777" w:rsidR="00563C47" w:rsidRDefault="006C358D">
      <w:pPr>
        <w:pStyle w:val="12"/>
        <w:ind w:firstLine="482"/>
        <w:contextualSpacing/>
        <w:rPr>
          <w:rFonts w:ascii="宋体" w:hAnsi="宋体"/>
          <w:sz w:val="21"/>
          <w:szCs w:val="21"/>
        </w:rPr>
      </w:pPr>
      <w:r>
        <w:rPr>
          <w:rFonts w:ascii="宋体" w:hAnsi="宋体" w:hint="eastAsia"/>
          <w:b/>
        </w:rPr>
        <w:t xml:space="preserve">5  </w:t>
      </w:r>
      <w:proofErr w:type="gramStart"/>
      <w:r>
        <w:rPr>
          <w:rFonts w:ascii="宋体" w:hAnsi="宋体" w:hint="eastAsia"/>
          <w:b/>
        </w:rPr>
        <w:t>采动边坡</w:t>
      </w:r>
      <w:proofErr w:type="gramEnd"/>
      <w:r>
        <w:rPr>
          <w:rFonts w:ascii="宋体" w:hAnsi="宋体" w:hint="eastAsia"/>
          <w:b/>
        </w:rPr>
        <w:t>。</w:t>
      </w:r>
    </w:p>
    <w:p w14:paraId="492173AF" w14:textId="77777777" w:rsidR="00563C47" w:rsidRDefault="006C358D">
      <w:pPr>
        <w:pStyle w:val="2"/>
        <w:spacing w:before="312" w:after="312"/>
      </w:pPr>
      <w:bookmarkStart w:id="13" w:name="_Toc8123645"/>
      <w:bookmarkStart w:id="14" w:name="_Toc53428759"/>
      <w:r>
        <w:t xml:space="preserve">3.7 </w:t>
      </w:r>
      <w:r>
        <w:rPr>
          <w:rFonts w:hint="eastAsia"/>
        </w:rPr>
        <w:t xml:space="preserve"> </w:t>
      </w:r>
      <w:r>
        <w:rPr>
          <w:rFonts w:hint="eastAsia"/>
        </w:rPr>
        <w:t>不良地质作用</w:t>
      </w:r>
      <w:bookmarkEnd w:id="13"/>
      <w:r>
        <w:rPr>
          <w:rFonts w:hint="eastAsia"/>
        </w:rPr>
        <w:t>勘察</w:t>
      </w:r>
      <w:bookmarkEnd w:id="14"/>
    </w:p>
    <w:p w14:paraId="235FE4C1" w14:textId="77777777" w:rsidR="00563C47" w:rsidRDefault="006C358D">
      <w:pPr>
        <w:pStyle w:val="12"/>
        <w:ind w:firstLineChars="0" w:firstLine="0"/>
        <w:contextualSpacing/>
        <w:rPr>
          <w:rFonts w:ascii="宋体" w:hAnsi="宋体"/>
          <w:b/>
        </w:rPr>
      </w:pPr>
      <w:r>
        <w:rPr>
          <w:rFonts w:ascii="宋体" w:hAnsi="宋体"/>
          <w:b/>
        </w:rPr>
        <w:t>3.7.</w:t>
      </w:r>
      <w:r>
        <w:rPr>
          <w:rFonts w:ascii="宋体" w:hAnsi="宋体" w:hint="eastAsia"/>
          <w:b/>
        </w:rPr>
        <w:t xml:space="preserve">1  </w:t>
      </w:r>
      <w:r>
        <w:rPr>
          <w:rFonts w:ascii="宋体" w:hAnsi="宋体" w:hint="eastAsia"/>
          <w:b/>
        </w:rPr>
        <w:t>勘察场区存在岩溶、滑坡、危岩和崩塌、泥石流、地裂缝等不良地质作用或存在发生不良地质作用的条件时，应进行相应的专门勘察。</w:t>
      </w:r>
    </w:p>
    <w:p w14:paraId="30D79455" w14:textId="77777777" w:rsidR="00563C47" w:rsidRDefault="006C358D">
      <w:pPr>
        <w:pStyle w:val="12"/>
        <w:ind w:firstLineChars="0" w:firstLine="0"/>
        <w:contextualSpacing/>
        <w:rPr>
          <w:rFonts w:ascii="宋体" w:hAnsi="宋体"/>
          <w:b/>
        </w:rPr>
      </w:pPr>
      <w:r>
        <w:rPr>
          <w:rFonts w:ascii="宋体" w:hAnsi="宋体"/>
          <w:b/>
        </w:rPr>
        <w:t xml:space="preserve">3.7.2  </w:t>
      </w:r>
      <w:r>
        <w:rPr>
          <w:rFonts w:ascii="宋体" w:hAnsi="宋体" w:hint="eastAsia"/>
          <w:b/>
        </w:rPr>
        <w:t>岩溶勘察应进行下列工作：</w:t>
      </w:r>
    </w:p>
    <w:p w14:paraId="59626103"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调查岩溶发育的区域地质背景；查明场地构造类型，分析构造与岩溶发育的关系；</w:t>
      </w:r>
    </w:p>
    <w:p w14:paraId="2E308BA7"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2  </w:t>
      </w:r>
      <w:r>
        <w:rPr>
          <w:rFonts w:ascii="宋体" w:hAnsi="宋体" w:hint="eastAsia"/>
          <w:b/>
          <w:sz w:val="24"/>
        </w:rPr>
        <w:t>查明场地地貌、地层岩性、岩面起伏、形态和覆盖层厚度、可溶性岩特性；</w:t>
      </w:r>
    </w:p>
    <w:p w14:paraId="176A5E29"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3  </w:t>
      </w:r>
      <w:r>
        <w:rPr>
          <w:rFonts w:ascii="宋体" w:hAnsi="宋体" w:hint="eastAsia"/>
          <w:b/>
          <w:sz w:val="24"/>
        </w:rPr>
        <w:t>查明地下水类型、埋藏条件、补给、径流和排泄情况及动态变化规律，地表水系与地下水</w:t>
      </w:r>
      <w:r>
        <w:rPr>
          <w:rFonts w:ascii="宋体" w:hAnsi="宋体" w:hint="eastAsia"/>
          <w:b/>
          <w:sz w:val="24"/>
        </w:rPr>
        <w:t>水力联系；</w:t>
      </w:r>
    </w:p>
    <w:p w14:paraId="66AB1239"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4  </w:t>
      </w:r>
      <w:r>
        <w:rPr>
          <w:rFonts w:ascii="宋体" w:hAnsi="宋体" w:hint="eastAsia"/>
          <w:b/>
          <w:sz w:val="24"/>
        </w:rPr>
        <w:t>查明土洞和地面塌陷的成因、分布位置、埋深、大小、形态、发育规律、与下伏岩溶的关系、影响因素及发展趋势和危害性，地面塌陷与人工抽（降）水的关系；</w:t>
      </w:r>
    </w:p>
    <w:p w14:paraId="4BE711E9"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地下建设工程应查明溶洞及地下河的发育与分布，溶洞或地下河与上覆土层的关</w:t>
      </w:r>
      <w:r>
        <w:rPr>
          <w:rFonts w:ascii="宋体" w:hAnsi="宋体" w:hint="eastAsia"/>
          <w:b/>
        </w:rPr>
        <w:lastRenderedPageBreak/>
        <w:t>系，上部岩溶裂隙或土洞与地下水的补给、排泄关系，岩溶水量的大小与突水的可能性；</w:t>
      </w:r>
    </w:p>
    <w:p w14:paraId="7AA7057C" w14:textId="77777777" w:rsidR="00563C47" w:rsidRDefault="006C358D">
      <w:pPr>
        <w:pStyle w:val="12"/>
        <w:ind w:firstLine="482"/>
        <w:contextualSpacing/>
        <w:rPr>
          <w:rFonts w:ascii="宋体" w:hAnsi="宋体"/>
          <w:b/>
        </w:rPr>
      </w:pPr>
      <w:r>
        <w:rPr>
          <w:rFonts w:ascii="宋体" w:hAnsi="宋体" w:hint="eastAsia"/>
          <w:b/>
        </w:rPr>
        <w:t xml:space="preserve">6  </w:t>
      </w:r>
      <w:r>
        <w:rPr>
          <w:rFonts w:ascii="宋体" w:hAnsi="宋体" w:hint="eastAsia"/>
          <w:b/>
        </w:rPr>
        <w:t>地面建设工程应查明基岩面起伏变化及上覆土层性质，各种岩溶洞隙和土洞的位置、形态、规模及埋深，岩溶顶板的厚度及破碎情况，洞壁岩体的结构及强度，洞隙内堆填物的性状及地下水的埋藏特征；</w:t>
      </w:r>
    </w:p>
    <w:p w14:paraId="748A7130" w14:textId="77777777" w:rsidR="00563C47" w:rsidRDefault="006C358D">
      <w:pPr>
        <w:pStyle w:val="12"/>
        <w:ind w:firstLine="482"/>
        <w:contextualSpacing/>
        <w:rPr>
          <w:rFonts w:ascii="宋体" w:hAnsi="宋体"/>
          <w:b/>
        </w:rPr>
      </w:pPr>
      <w:r>
        <w:rPr>
          <w:rFonts w:ascii="宋体" w:hAnsi="宋体" w:hint="eastAsia"/>
          <w:b/>
        </w:rPr>
        <w:t xml:space="preserve">7  </w:t>
      </w:r>
      <w:r>
        <w:rPr>
          <w:rFonts w:ascii="宋体" w:hAnsi="宋体" w:hint="eastAsia"/>
          <w:b/>
        </w:rPr>
        <w:t>评</w:t>
      </w:r>
      <w:r>
        <w:rPr>
          <w:rFonts w:ascii="宋体" w:hAnsi="宋体" w:hint="eastAsia"/>
          <w:b/>
        </w:rPr>
        <w:t>价岩溶与土洞稳定性及对工程的影响</w:t>
      </w:r>
      <w:r>
        <w:rPr>
          <w:rFonts w:ascii="宋体" w:hAnsi="宋体" w:hint="eastAsia"/>
          <w:b/>
        </w:rPr>
        <w:t>,</w:t>
      </w:r>
      <w:r>
        <w:rPr>
          <w:rFonts w:ascii="宋体" w:hAnsi="宋体" w:hint="eastAsia"/>
          <w:b/>
        </w:rPr>
        <w:t>评价场地的稳定性和工程建设的适宜性，提出防治措施和建议。</w:t>
      </w:r>
    </w:p>
    <w:p w14:paraId="7E25241D" w14:textId="77777777" w:rsidR="00563C47" w:rsidRDefault="006C358D">
      <w:pPr>
        <w:pStyle w:val="12"/>
        <w:ind w:firstLineChars="0" w:firstLine="0"/>
        <w:contextualSpacing/>
        <w:rPr>
          <w:rFonts w:ascii="宋体" w:hAnsi="宋体"/>
          <w:b/>
        </w:rPr>
      </w:pPr>
      <w:r>
        <w:rPr>
          <w:rFonts w:ascii="宋体" w:hAnsi="宋体"/>
          <w:b/>
        </w:rPr>
        <w:t>3.7.3</w:t>
      </w:r>
      <w:r>
        <w:rPr>
          <w:rFonts w:ascii="宋体" w:hAnsi="宋体" w:hint="eastAsia"/>
          <w:b/>
        </w:rPr>
        <w:t xml:space="preserve">  </w:t>
      </w:r>
      <w:r>
        <w:rPr>
          <w:rFonts w:ascii="宋体" w:hAnsi="宋体" w:hint="eastAsia"/>
          <w:b/>
        </w:rPr>
        <w:t>滑坡勘察应进行下列工作：</w:t>
      </w:r>
    </w:p>
    <w:p w14:paraId="71E7591B"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调查滑坡区的区域地质背景、地形地貌以及水文、气象条件，查明地表水分布、场地汇水面积、地表径流条件；</w:t>
      </w:r>
      <w:r>
        <w:rPr>
          <w:rFonts w:ascii="宋体" w:hAnsi="宋体"/>
          <w:b/>
        </w:rPr>
        <w:t xml:space="preserve"> </w:t>
      </w:r>
    </w:p>
    <w:p w14:paraId="5352424A"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查明滑坡区的水文地质条件、岩土的渗透性，地下水补给、径流和排泄情况、泉和湿地等的分布；</w:t>
      </w:r>
      <w:r>
        <w:rPr>
          <w:rFonts w:ascii="宋体" w:hAnsi="宋体"/>
          <w:b/>
        </w:rPr>
        <w:t xml:space="preserve"> </w:t>
      </w:r>
    </w:p>
    <w:p w14:paraId="15C5F6DD"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查明滑坡体的地层岩性、滑动面的分布、滑坡类型和要素、滑坡产生原因及对工程的危害程度；</w:t>
      </w:r>
    </w:p>
    <w:p w14:paraId="669C37ED"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提供滑坡稳定性分析和防治设计所需的岩土参数；</w:t>
      </w:r>
    </w:p>
    <w:p w14:paraId="121A6F6B"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分析评价滑坡稳定性、工程建</w:t>
      </w:r>
      <w:r>
        <w:rPr>
          <w:rFonts w:ascii="宋体" w:hAnsi="宋体" w:hint="eastAsia"/>
          <w:b/>
        </w:rPr>
        <w:t>设适宜性，提出防治措施和监测方案建议。</w:t>
      </w:r>
    </w:p>
    <w:p w14:paraId="1B311A10" w14:textId="77777777" w:rsidR="00563C47" w:rsidRDefault="006C358D">
      <w:pPr>
        <w:pStyle w:val="12"/>
        <w:ind w:firstLineChars="0" w:firstLine="0"/>
        <w:contextualSpacing/>
        <w:rPr>
          <w:rFonts w:ascii="宋体" w:hAnsi="宋体"/>
          <w:b/>
        </w:rPr>
      </w:pPr>
      <w:r>
        <w:rPr>
          <w:rFonts w:ascii="宋体" w:hAnsi="宋体"/>
          <w:b/>
        </w:rPr>
        <w:t>3.7.4</w:t>
      </w:r>
      <w:r>
        <w:rPr>
          <w:rFonts w:ascii="宋体" w:hAnsi="宋体" w:hint="eastAsia"/>
          <w:b/>
        </w:rPr>
        <w:t xml:space="preserve">  </w:t>
      </w:r>
      <w:r>
        <w:rPr>
          <w:rFonts w:ascii="宋体" w:hAnsi="宋体" w:hint="eastAsia"/>
          <w:b/>
        </w:rPr>
        <w:t>危岩和崩塌勘察应进行下列工作：</w:t>
      </w:r>
    </w:p>
    <w:p w14:paraId="45C1A883"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调查危岩和崩塌区域地质背景、地形地貌以及水文、气象条件，查明地表水分布、场地汇水面积、地表径流条件；</w:t>
      </w:r>
    </w:p>
    <w:p w14:paraId="316A751E"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查明危岩和崩塌区的水文地质条件、岩土的渗透性，地下水补给、径流和排泄情况；查明、地层岩性、地质构造与地震、水文地质特征、人类活动情况；</w:t>
      </w:r>
    </w:p>
    <w:p w14:paraId="5C1BDD55"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查明危岩和崩塌类型、形态、规模、分布及岩体性状、变形破坏特征、发展趋势；</w:t>
      </w:r>
      <w:r>
        <w:rPr>
          <w:rFonts w:ascii="宋体" w:hAnsi="宋体"/>
          <w:b/>
        </w:rPr>
        <w:t xml:space="preserve"> </w:t>
      </w:r>
    </w:p>
    <w:p w14:paraId="3406F320"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查明危岩和崩塌的形成条件、影响因素和对工程与环境的危害性；</w:t>
      </w:r>
    </w:p>
    <w:p w14:paraId="09A9E606"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提供防治工程设计的岩土参数；</w:t>
      </w:r>
    </w:p>
    <w:p w14:paraId="55EA2E06" w14:textId="77777777" w:rsidR="00563C47" w:rsidRDefault="006C358D">
      <w:pPr>
        <w:pStyle w:val="12"/>
        <w:ind w:firstLine="482"/>
        <w:contextualSpacing/>
        <w:rPr>
          <w:rFonts w:ascii="宋体" w:hAnsi="宋体"/>
          <w:b/>
        </w:rPr>
      </w:pPr>
      <w:r>
        <w:rPr>
          <w:rFonts w:ascii="宋体" w:hAnsi="宋体" w:hint="eastAsia"/>
          <w:b/>
        </w:rPr>
        <w:t xml:space="preserve">6  </w:t>
      </w:r>
      <w:r>
        <w:rPr>
          <w:rFonts w:ascii="宋体" w:hAnsi="宋体" w:hint="eastAsia"/>
          <w:b/>
        </w:rPr>
        <w:t>分析评价危岩和崩塌的稳定性、工程建设的适宜性，提出防治措施和监测方案建议。</w:t>
      </w:r>
    </w:p>
    <w:p w14:paraId="13F47EB7" w14:textId="77777777" w:rsidR="00563C47" w:rsidRDefault="006C358D">
      <w:pPr>
        <w:pStyle w:val="12"/>
        <w:ind w:firstLineChars="0" w:firstLine="0"/>
        <w:contextualSpacing/>
        <w:rPr>
          <w:rFonts w:ascii="宋体" w:hAnsi="宋体"/>
          <w:b/>
        </w:rPr>
      </w:pPr>
      <w:r>
        <w:rPr>
          <w:rFonts w:ascii="宋体" w:hAnsi="宋体"/>
          <w:b/>
        </w:rPr>
        <w:t xml:space="preserve">3.7.5 </w:t>
      </w:r>
      <w:r>
        <w:rPr>
          <w:rFonts w:ascii="宋体" w:hAnsi="宋体" w:hint="eastAsia"/>
          <w:b/>
        </w:rPr>
        <w:t xml:space="preserve"> </w:t>
      </w:r>
      <w:r>
        <w:rPr>
          <w:rFonts w:ascii="宋体" w:hAnsi="宋体" w:hint="eastAsia"/>
          <w:b/>
        </w:rPr>
        <w:t>泥石流勘察应进行下列工作：</w:t>
      </w:r>
    </w:p>
    <w:p w14:paraId="25ADE07D"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调查泥石流区域地质背景、地形地貌以及水文、气象条件，查明地表水分布、场地汇水面积、地表径流条件、植被情况；</w:t>
      </w:r>
    </w:p>
    <w:p w14:paraId="1A89E31F"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查明调查泥石流区的水文地质条件、岩土的渗透性，地下水补给、径流和排泄情况；</w:t>
      </w:r>
      <w:r>
        <w:rPr>
          <w:rFonts w:ascii="宋体" w:hAnsi="宋体"/>
          <w:b/>
        </w:rPr>
        <w:t xml:space="preserve"> </w:t>
      </w:r>
    </w:p>
    <w:p w14:paraId="36DAC938"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查明泥石流的类型、发生时间、规模、固体物质的来源与组成，暴发的频度和强</w:t>
      </w:r>
      <w:r>
        <w:rPr>
          <w:rFonts w:ascii="宋体" w:hAnsi="宋体" w:hint="eastAsia"/>
          <w:b/>
        </w:rPr>
        <w:lastRenderedPageBreak/>
        <w:t>度、形成历史、近期破坏特征、发展趋势；</w:t>
      </w:r>
      <w:r>
        <w:rPr>
          <w:rFonts w:ascii="宋体" w:hAnsi="宋体"/>
          <w:b/>
        </w:rPr>
        <w:t xml:space="preserve"> </w:t>
      </w:r>
    </w:p>
    <w:p w14:paraId="02664296"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hint="eastAsia"/>
          <w:b/>
        </w:rPr>
        <w:t>查明泥石流</w:t>
      </w:r>
      <w:proofErr w:type="gramStart"/>
      <w:r>
        <w:rPr>
          <w:rFonts w:ascii="宋体" w:hAnsi="宋体" w:hint="eastAsia"/>
          <w:b/>
        </w:rPr>
        <w:t>流通区</w:t>
      </w:r>
      <w:proofErr w:type="gramEnd"/>
      <w:r>
        <w:rPr>
          <w:rFonts w:ascii="宋体" w:hAnsi="宋体" w:hint="eastAsia"/>
          <w:b/>
        </w:rPr>
        <w:t>沟床、沟谷发育情况、切割情况、纵横坡度、沟床的冲淤变化和泥石流痕迹，分析场地及其上游沟谷产生泥石流的条件；</w:t>
      </w:r>
    </w:p>
    <w:p w14:paraId="281534C8"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查明泥石流堆积区的堆积扇分布范围、表面形态、堆积物性质、层次、厚度、粒径；</w:t>
      </w:r>
    </w:p>
    <w:p w14:paraId="5096B0A7" w14:textId="77777777" w:rsidR="00563C47" w:rsidRDefault="006C358D">
      <w:pPr>
        <w:pStyle w:val="12"/>
        <w:ind w:firstLine="482"/>
        <w:contextualSpacing/>
        <w:rPr>
          <w:rFonts w:ascii="宋体" w:hAnsi="宋体"/>
          <w:b/>
        </w:rPr>
      </w:pPr>
      <w:r>
        <w:rPr>
          <w:rFonts w:ascii="宋体" w:hAnsi="宋体" w:hint="eastAsia"/>
          <w:b/>
        </w:rPr>
        <w:t xml:space="preserve">6 </w:t>
      </w:r>
      <w:r>
        <w:rPr>
          <w:rFonts w:ascii="宋体" w:hAnsi="宋体"/>
          <w:b/>
        </w:rPr>
        <w:t xml:space="preserve"> </w:t>
      </w:r>
      <w:r>
        <w:rPr>
          <w:rFonts w:ascii="宋体" w:hAnsi="宋体" w:hint="eastAsia"/>
          <w:b/>
        </w:rPr>
        <w:t>预测泥石流的类型、规模、发育阶段、活动规律，评价其对工程与环境的危害性；</w:t>
      </w:r>
    </w:p>
    <w:p w14:paraId="4003D8E6" w14:textId="77777777" w:rsidR="00563C47" w:rsidRDefault="006C358D">
      <w:pPr>
        <w:pStyle w:val="12"/>
        <w:ind w:firstLine="482"/>
        <w:contextualSpacing/>
        <w:rPr>
          <w:rFonts w:ascii="宋体" w:hAnsi="宋体"/>
          <w:b/>
        </w:rPr>
      </w:pPr>
      <w:r>
        <w:rPr>
          <w:rFonts w:ascii="宋体" w:hAnsi="宋体" w:hint="eastAsia"/>
          <w:b/>
        </w:rPr>
        <w:t xml:space="preserve">7 </w:t>
      </w:r>
      <w:r>
        <w:rPr>
          <w:rFonts w:ascii="宋体" w:hAnsi="宋体"/>
          <w:b/>
        </w:rPr>
        <w:t xml:space="preserve"> </w:t>
      </w:r>
      <w:r>
        <w:rPr>
          <w:rFonts w:ascii="宋体" w:hAnsi="宋体" w:hint="eastAsia"/>
          <w:b/>
        </w:rPr>
        <w:t>提供防治设计和施工需要的泥石流特征参数和岩土参数；</w:t>
      </w:r>
    </w:p>
    <w:p w14:paraId="6EA4CE69" w14:textId="77777777" w:rsidR="00563C47" w:rsidRDefault="006C358D">
      <w:pPr>
        <w:pStyle w:val="12"/>
        <w:ind w:firstLine="482"/>
        <w:contextualSpacing/>
        <w:rPr>
          <w:rFonts w:ascii="宋体" w:hAnsi="宋体"/>
          <w:b/>
        </w:rPr>
      </w:pPr>
      <w:r>
        <w:rPr>
          <w:rFonts w:ascii="宋体" w:hAnsi="宋体" w:hint="eastAsia"/>
          <w:b/>
        </w:rPr>
        <w:t xml:space="preserve">8 </w:t>
      </w:r>
      <w:r>
        <w:rPr>
          <w:rFonts w:ascii="宋体" w:hAnsi="宋体"/>
          <w:b/>
        </w:rPr>
        <w:t xml:space="preserve"> </w:t>
      </w:r>
      <w:r>
        <w:rPr>
          <w:rFonts w:ascii="宋体" w:hAnsi="宋体" w:hint="eastAsia"/>
          <w:b/>
        </w:rPr>
        <w:t>分析评价工程建设的适宜性，提出防治措施和监测</w:t>
      </w:r>
      <w:r>
        <w:rPr>
          <w:rFonts w:ascii="宋体" w:hAnsi="宋体" w:hint="eastAsia"/>
          <w:b/>
        </w:rPr>
        <w:t>方案建议。</w:t>
      </w:r>
    </w:p>
    <w:p w14:paraId="438F90B3" w14:textId="77777777" w:rsidR="00563C47" w:rsidRDefault="006C358D">
      <w:pPr>
        <w:pStyle w:val="12"/>
        <w:ind w:firstLineChars="0" w:firstLine="0"/>
        <w:contextualSpacing/>
        <w:rPr>
          <w:rFonts w:ascii="宋体" w:hAnsi="宋体"/>
          <w:b/>
        </w:rPr>
      </w:pPr>
      <w:r>
        <w:rPr>
          <w:rFonts w:ascii="宋体" w:hAnsi="宋体"/>
          <w:b/>
        </w:rPr>
        <w:t xml:space="preserve">3.7.6 </w:t>
      </w:r>
      <w:r>
        <w:rPr>
          <w:rFonts w:ascii="宋体" w:hAnsi="宋体" w:hint="eastAsia"/>
          <w:b/>
        </w:rPr>
        <w:t xml:space="preserve"> </w:t>
      </w:r>
      <w:r>
        <w:rPr>
          <w:rFonts w:ascii="宋体" w:hAnsi="宋体" w:hint="eastAsia"/>
          <w:b/>
        </w:rPr>
        <w:t>地裂缝勘察应进行下列工作：</w:t>
      </w:r>
    </w:p>
    <w:p w14:paraId="75AEF4EC"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查明裂缝发育规模、分布特征和分布范围；</w:t>
      </w:r>
    </w:p>
    <w:p w14:paraId="53F6F007"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查明地裂缝发育地段的地形地貌特征，区域地质构造及活动性；</w:t>
      </w:r>
    </w:p>
    <w:p w14:paraId="436324C5"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查明地裂缝的成因类型和诱发因素，分析其发展趋势和危害程度；</w:t>
      </w:r>
    </w:p>
    <w:p w14:paraId="4D866671"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对工程场地做出适宜性评价，提出防治措施和监测方案建议。</w:t>
      </w:r>
    </w:p>
    <w:p w14:paraId="3814E4D4" w14:textId="77777777" w:rsidR="00563C47" w:rsidRDefault="006C358D">
      <w:pPr>
        <w:pStyle w:val="12"/>
        <w:ind w:firstLineChars="0" w:firstLine="0"/>
        <w:contextualSpacing/>
        <w:rPr>
          <w:rFonts w:ascii="宋体" w:hAnsi="宋体"/>
        </w:rPr>
      </w:pPr>
      <w:r>
        <w:rPr>
          <w:rFonts w:ascii="宋体" w:hAnsi="宋体"/>
          <w:b/>
        </w:rPr>
        <w:t xml:space="preserve">3.7.7 </w:t>
      </w:r>
      <w:r>
        <w:rPr>
          <w:rFonts w:ascii="宋体" w:hAnsi="宋体" w:hint="eastAsia"/>
          <w:b/>
        </w:rPr>
        <w:t>当勘察场地内或附近有活动断裂穿过时，应进行活动断裂勘察，查明活动断裂的位置和类型，分析场地的稳定性，评价其对工程建设可能产生的影响。</w:t>
      </w:r>
    </w:p>
    <w:p w14:paraId="149B6273" w14:textId="77777777" w:rsidR="00563C47" w:rsidRDefault="006C358D">
      <w:pPr>
        <w:pStyle w:val="2"/>
        <w:spacing w:before="312" w:after="312"/>
      </w:pPr>
      <w:bookmarkStart w:id="15" w:name="_Toc53428760"/>
      <w:r>
        <w:t xml:space="preserve">3.8 </w:t>
      </w:r>
      <w:r>
        <w:rPr>
          <w:rFonts w:hint="eastAsia"/>
        </w:rPr>
        <w:t xml:space="preserve"> </w:t>
      </w:r>
      <w:r>
        <w:rPr>
          <w:rFonts w:hint="eastAsia"/>
        </w:rPr>
        <w:t>采空区勘察</w:t>
      </w:r>
      <w:bookmarkEnd w:id="15"/>
    </w:p>
    <w:p w14:paraId="281C898E" w14:textId="77777777" w:rsidR="00563C47" w:rsidRDefault="006C358D">
      <w:pPr>
        <w:pStyle w:val="12"/>
        <w:ind w:firstLineChars="0" w:firstLine="0"/>
        <w:contextualSpacing/>
        <w:rPr>
          <w:rFonts w:ascii="宋体" w:hAnsi="宋体"/>
          <w:b/>
        </w:rPr>
      </w:pPr>
      <w:r>
        <w:rPr>
          <w:rFonts w:ascii="宋体" w:hAnsi="宋体"/>
          <w:b/>
        </w:rPr>
        <w:t>3.8.</w:t>
      </w:r>
      <w:r>
        <w:rPr>
          <w:rFonts w:ascii="宋体" w:hAnsi="宋体" w:hint="eastAsia"/>
          <w:b/>
        </w:rPr>
        <w:t xml:space="preserve">1  </w:t>
      </w:r>
      <w:r>
        <w:rPr>
          <w:rFonts w:ascii="宋体" w:hAnsi="宋体" w:hint="eastAsia"/>
          <w:b/>
        </w:rPr>
        <w:t>勘察场地或其附近分布有不利于场地稳定和</w:t>
      </w:r>
      <w:r>
        <w:rPr>
          <w:rFonts w:ascii="宋体" w:hAnsi="宋体" w:hint="eastAsia"/>
          <w:b/>
        </w:rPr>
        <w:t>工程安全的采空区时，应进行采空区工程地质专门勘察，分析评价场地稳定性和工程建设适宜性，提出采空区治理措施建议。</w:t>
      </w:r>
    </w:p>
    <w:p w14:paraId="69D5D3C4" w14:textId="77777777" w:rsidR="00563C47" w:rsidRDefault="006C358D">
      <w:pPr>
        <w:pStyle w:val="12"/>
        <w:ind w:firstLineChars="0" w:firstLine="0"/>
        <w:contextualSpacing/>
        <w:rPr>
          <w:rFonts w:ascii="宋体" w:hAnsi="宋体"/>
          <w:b/>
        </w:rPr>
      </w:pPr>
      <w:r>
        <w:rPr>
          <w:rFonts w:ascii="宋体" w:hAnsi="宋体"/>
          <w:b/>
        </w:rPr>
        <w:t>3.8.</w:t>
      </w:r>
      <w:r>
        <w:rPr>
          <w:rFonts w:ascii="宋体" w:hAnsi="宋体" w:hint="eastAsia"/>
          <w:b/>
        </w:rPr>
        <w:t xml:space="preserve">2  </w:t>
      </w:r>
      <w:r>
        <w:rPr>
          <w:rFonts w:ascii="宋体" w:hAnsi="宋体" w:hint="eastAsia"/>
          <w:b/>
        </w:rPr>
        <w:t>采空区工程地质勘察应进行下列工作：</w:t>
      </w:r>
      <w:r>
        <w:rPr>
          <w:rFonts w:ascii="宋体" w:hAnsi="宋体"/>
          <w:b/>
        </w:rPr>
        <w:t xml:space="preserve"> </w:t>
      </w:r>
    </w:p>
    <w:p w14:paraId="4B29F579"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取得附有坐标和地形的总平面图，掌握建设工程的类型、荷载分布、结构特点、基础形式与埋深、地基允许变形资料及地基处理方案；</w:t>
      </w:r>
    </w:p>
    <w:p w14:paraId="23BAF2AF"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调查采区设计与开采资料，核实实际采掘区的范围与深度、采区遗留矿柱情况；</w:t>
      </w:r>
    </w:p>
    <w:p w14:paraId="55FCE13D"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核实拟建建设工程与采空区的平面位置关系；</w:t>
      </w:r>
    </w:p>
    <w:p w14:paraId="6159CDCE"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了解拟采取的采空区治理措施，搜集已有建设工程的变形资料及治理经验；</w:t>
      </w:r>
    </w:p>
    <w:p w14:paraId="4D394036" w14:textId="77777777" w:rsidR="00563C47" w:rsidRDefault="006C358D">
      <w:pPr>
        <w:pStyle w:val="12"/>
        <w:ind w:firstLine="482"/>
        <w:contextualSpacing/>
        <w:rPr>
          <w:rFonts w:ascii="宋体" w:hAnsi="宋体"/>
          <w:b/>
        </w:rPr>
      </w:pPr>
      <w:r>
        <w:rPr>
          <w:rFonts w:ascii="宋体" w:hAnsi="宋体"/>
          <w:b/>
        </w:rPr>
        <w:t>5</w:t>
      </w:r>
      <w:r>
        <w:rPr>
          <w:rFonts w:ascii="宋体" w:hAnsi="宋体" w:hint="eastAsia"/>
          <w:b/>
        </w:rPr>
        <w:t xml:space="preserve">  </w:t>
      </w:r>
      <w:r>
        <w:rPr>
          <w:rFonts w:ascii="宋体" w:hAnsi="宋体" w:hint="eastAsia"/>
          <w:b/>
        </w:rPr>
        <w:t>查明采空区的</w:t>
      </w:r>
      <w:proofErr w:type="gramStart"/>
      <w:r>
        <w:rPr>
          <w:rFonts w:ascii="宋体" w:hAnsi="宋体" w:hint="eastAsia"/>
          <w:b/>
        </w:rPr>
        <w:t>覆岩性质</w:t>
      </w:r>
      <w:proofErr w:type="gramEnd"/>
      <w:r>
        <w:rPr>
          <w:rFonts w:ascii="宋体" w:hAnsi="宋体" w:hint="eastAsia"/>
          <w:b/>
        </w:rPr>
        <w:t>及垮塌类型、</w:t>
      </w:r>
      <w:r>
        <w:rPr>
          <w:rFonts w:ascii="宋体" w:hAnsi="宋体"/>
          <w:b/>
        </w:rPr>
        <w:t>“</w:t>
      </w:r>
      <w:r>
        <w:rPr>
          <w:rFonts w:ascii="宋体" w:hAnsi="宋体" w:hint="eastAsia"/>
          <w:b/>
        </w:rPr>
        <w:t>三带</w:t>
      </w:r>
      <w:r>
        <w:rPr>
          <w:rFonts w:ascii="宋体" w:hAnsi="宋体"/>
          <w:b/>
        </w:rPr>
        <w:t>”</w:t>
      </w:r>
      <w:r>
        <w:rPr>
          <w:rFonts w:ascii="宋体" w:hAnsi="宋体" w:hint="eastAsia"/>
          <w:b/>
        </w:rPr>
        <w:t>发育情况、空洞分布、岩性组合及地基岩土的扰动情况；</w:t>
      </w:r>
    </w:p>
    <w:p w14:paraId="2861326F" w14:textId="77777777" w:rsidR="00563C47" w:rsidRDefault="006C358D">
      <w:pPr>
        <w:pStyle w:val="12"/>
        <w:ind w:firstLine="482"/>
        <w:contextualSpacing/>
        <w:rPr>
          <w:rFonts w:ascii="宋体" w:hAnsi="宋体"/>
          <w:b/>
        </w:rPr>
      </w:pPr>
      <w:r>
        <w:rPr>
          <w:rFonts w:ascii="宋体" w:hAnsi="宋体"/>
          <w:b/>
        </w:rPr>
        <w:t>6</w:t>
      </w:r>
      <w:r>
        <w:rPr>
          <w:rFonts w:ascii="宋体" w:hAnsi="宋体" w:hint="eastAsia"/>
          <w:b/>
        </w:rPr>
        <w:t xml:space="preserve">  </w:t>
      </w:r>
      <w:r>
        <w:rPr>
          <w:rFonts w:ascii="宋体" w:hAnsi="宋体" w:hint="eastAsia"/>
          <w:b/>
        </w:rPr>
        <w:t>查明地下水的赋存状态及补给、排泄条件，评价地下水对采空区稳定性的影响；</w:t>
      </w:r>
    </w:p>
    <w:p w14:paraId="33D8857F" w14:textId="77777777" w:rsidR="00563C47" w:rsidRDefault="006C358D">
      <w:pPr>
        <w:pStyle w:val="12"/>
        <w:ind w:firstLine="482"/>
        <w:contextualSpacing/>
        <w:rPr>
          <w:rFonts w:ascii="宋体" w:hAnsi="宋体"/>
          <w:b/>
        </w:rPr>
      </w:pPr>
      <w:r>
        <w:rPr>
          <w:rFonts w:ascii="宋体" w:hAnsi="宋体"/>
          <w:b/>
        </w:rPr>
        <w:t>7</w:t>
      </w:r>
      <w:r>
        <w:rPr>
          <w:rFonts w:ascii="宋体" w:hAnsi="宋体" w:hint="eastAsia"/>
          <w:b/>
        </w:rPr>
        <w:t xml:space="preserve">  </w:t>
      </w:r>
      <w:r>
        <w:rPr>
          <w:rFonts w:ascii="宋体" w:hAnsi="宋体" w:hint="eastAsia"/>
          <w:b/>
        </w:rPr>
        <w:t>查明有害气体的分布及危害程度；</w:t>
      </w:r>
    </w:p>
    <w:p w14:paraId="14862352" w14:textId="77777777" w:rsidR="00563C47" w:rsidRDefault="006C358D">
      <w:pPr>
        <w:pStyle w:val="12"/>
        <w:ind w:firstLine="482"/>
        <w:contextualSpacing/>
        <w:rPr>
          <w:rFonts w:ascii="宋体" w:hAnsi="宋体"/>
          <w:b/>
        </w:rPr>
      </w:pPr>
      <w:r>
        <w:rPr>
          <w:rFonts w:ascii="宋体" w:hAnsi="宋体"/>
          <w:b/>
        </w:rPr>
        <w:t>8</w:t>
      </w:r>
      <w:r>
        <w:rPr>
          <w:rFonts w:ascii="宋体" w:hAnsi="宋体" w:hint="eastAsia"/>
          <w:b/>
        </w:rPr>
        <w:t xml:space="preserve">  </w:t>
      </w:r>
      <w:r>
        <w:rPr>
          <w:rFonts w:ascii="宋体" w:hAnsi="宋体" w:hint="eastAsia"/>
          <w:b/>
        </w:rPr>
        <w:t>查明采空塌陷地表变形特征、分布规律、地表移动盆地的特征，分析采空塌陷形</w:t>
      </w:r>
      <w:r>
        <w:rPr>
          <w:rFonts w:ascii="宋体" w:hAnsi="宋体" w:hint="eastAsia"/>
          <w:b/>
        </w:rPr>
        <w:lastRenderedPageBreak/>
        <w:t>成的可能性及危害程度；</w:t>
      </w:r>
    </w:p>
    <w:p w14:paraId="7905AD85" w14:textId="77777777" w:rsidR="00563C47" w:rsidRDefault="006C358D">
      <w:pPr>
        <w:pStyle w:val="12"/>
        <w:ind w:firstLine="482"/>
        <w:contextualSpacing/>
        <w:rPr>
          <w:rFonts w:ascii="宋体" w:hAnsi="宋体"/>
          <w:b/>
        </w:rPr>
      </w:pPr>
      <w:r>
        <w:rPr>
          <w:rFonts w:ascii="宋体" w:hAnsi="宋体" w:hint="eastAsia"/>
          <w:b/>
        </w:rPr>
        <w:t xml:space="preserve">9  </w:t>
      </w:r>
      <w:r>
        <w:rPr>
          <w:rFonts w:ascii="宋体" w:hAnsi="宋体" w:hint="eastAsia"/>
          <w:b/>
        </w:rPr>
        <w:t>分析及预测采空区的残余变形特征；分析评价建设工程对采空区的影响；</w:t>
      </w:r>
    </w:p>
    <w:p w14:paraId="69DEB203" w14:textId="77777777" w:rsidR="00563C47" w:rsidRDefault="006C358D">
      <w:pPr>
        <w:pStyle w:val="12"/>
        <w:ind w:firstLine="482"/>
        <w:contextualSpacing/>
        <w:rPr>
          <w:rFonts w:ascii="宋体" w:hAnsi="宋体"/>
          <w:b/>
        </w:rPr>
      </w:pPr>
      <w:r>
        <w:rPr>
          <w:rFonts w:ascii="宋体" w:hAnsi="宋体" w:hint="eastAsia"/>
          <w:b/>
        </w:rPr>
        <w:t xml:space="preserve">10 </w:t>
      </w:r>
      <w:r>
        <w:rPr>
          <w:rFonts w:ascii="宋体" w:hAnsi="宋体" w:hint="eastAsia"/>
          <w:b/>
        </w:rPr>
        <w:t>分析评价采空区场地的稳定性和工程建设的适宜性，提</w:t>
      </w:r>
      <w:r>
        <w:rPr>
          <w:rFonts w:ascii="宋体" w:hAnsi="宋体" w:hint="eastAsia"/>
          <w:b/>
        </w:rPr>
        <w:t>出防治措施和监测方案建议。</w:t>
      </w:r>
    </w:p>
    <w:p w14:paraId="1F60101B" w14:textId="77777777" w:rsidR="00563C47" w:rsidRDefault="006C358D">
      <w:pPr>
        <w:pStyle w:val="12"/>
        <w:ind w:firstLineChars="0" w:firstLine="0"/>
        <w:contextualSpacing/>
        <w:rPr>
          <w:rFonts w:ascii="宋体" w:hAnsi="宋体"/>
          <w:b/>
        </w:rPr>
      </w:pPr>
      <w:r>
        <w:rPr>
          <w:rFonts w:ascii="宋体" w:hAnsi="宋体"/>
          <w:b/>
        </w:rPr>
        <w:t>3.8.</w:t>
      </w:r>
      <w:r>
        <w:rPr>
          <w:rFonts w:ascii="宋体" w:hAnsi="宋体" w:hint="eastAsia"/>
          <w:b/>
        </w:rPr>
        <w:t xml:space="preserve">3  </w:t>
      </w:r>
      <w:r>
        <w:rPr>
          <w:rFonts w:ascii="宋体" w:hAnsi="宋体" w:hint="eastAsia"/>
          <w:b/>
        </w:rPr>
        <w:t>采空区工程地质勘察应符合下列要求：</w:t>
      </w:r>
    </w:p>
    <w:p w14:paraId="4356AEAE"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进行工程地质调查与测绘，包括采矿调查、采空区踏勘测量、井下测量、地表变形观测、地面建筑物破坏情况调查等；矿井口、巷道口、地表陷坑、台阶、裂缝等采空区测绘；工程地质、水文地质</w:t>
      </w:r>
      <w:proofErr w:type="gramStart"/>
      <w:r>
        <w:rPr>
          <w:rFonts w:ascii="宋体" w:hAnsi="宋体" w:hint="eastAsia"/>
          <w:b/>
        </w:rPr>
        <w:t>及采动边坡</w:t>
      </w:r>
      <w:proofErr w:type="gramEnd"/>
      <w:r>
        <w:rPr>
          <w:rFonts w:ascii="宋体" w:hAnsi="宋体" w:hint="eastAsia"/>
          <w:b/>
        </w:rPr>
        <w:t>测绘；</w:t>
      </w:r>
    </w:p>
    <w:p w14:paraId="6F781F00"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对拟建工程影响大的采空区场地，当资料缺乏或可靠性差时，应进行地球物理勘探，并采用钻探验证；</w:t>
      </w:r>
    </w:p>
    <w:p w14:paraId="6E4A4260"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根据地层、采空区和地裂缝的埋深、取样、原位测试要求及场地现状来选择钻探、井探、槽探方法；</w:t>
      </w:r>
    </w:p>
    <w:p w14:paraId="31E154FC" w14:textId="77777777" w:rsidR="00563C47" w:rsidRDefault="006C358D">
      <w:pPr>
        <w:pStyle w:val="12"/>
        <w:ind w:firstLine="482"/>
        <w:contextualSpacing/>
        <w:rPr>
          <w:rFonts w:ascii="宋体" w:hAnsi="宋体"/>
          <w:sz w:val="20"/>
          <w:szCs w:val="21"/>
        </w:rPr>
      </w:pPr>
      <w:r>
        <w:rPr>
          <w:rFonts w:ascii="宋体" w:hAnsi="宋体"/>
          <w:b/>
        </w:rPr>
        <w:t>4</w:t>
      </w:r>
      <w:r>
        <w:rPr>
          <w:rFonts w:ascii="宋体" w:hAnsi="宋体" w:hint="eastAsia"/>
          <w:b/>
        </w:rPr>
        <w:t xml:space="preserve">  </w:t>
      </w:r>
      <w:r>
        <w:rPr>
          <w:rFonts w:ascii="宋体" w:hAnsi="宋体" w:hint="eastAsia"/>
          <w:b/>
        </w:rPr>
        <w:t>岩土试样采取及室内试验方法应结合勘察目的、勘察阶段要求、地层条件、采空区</w:t>
      </w:r>
      <w:proofErr w:type="gramStart"/>
      <w:r>
        <w:rPr>
          <w:rFonts w:ascii="宋体" w:hAnsi="宋体" w:hint="eastAsia"/>
          <w:b/>
        </w:rPr>
        <w:t>覆岩破坏</w:t>
      </w:r>
      <w:proofErr w:type="gramEnd"/>
      <w:r>
        <w:rPr>
          <w:rFonts w:ascii="宋体" w:hAnsi="宋体" w:hint="eastAsia"/>
          <w:b/>
        </w:rPr>
        <w:t>特征、试验要求等确定。</w:t>
      </w:r>
    </w:p>
    <w:p w14:paraId="2C8627FB" w14:textId="77777777" w:rsidR="00563C47" w:rsidRDefault="006C358D">
      <w:pPr>
        <w:pStyle w:val="2"/>
        <w:spacing w:before="312" w:after="312"/>
      </w:pPr>
      <w:bookmarkStart w:id="16" w:name="_Toc53428761"/>
      <w:r>
        <w:t xml:space="preserve">3.9 </w:t>
      </w:r>
      <w:r>
        <w:rPr>
          <w:rFonts w:hint="eastAsia"/>
        </w:rPr>
        <w:t xml:space="preserve"> </w:t>
      </w:r>
      <w:r>
        <w:rPr>
          <w:rFonts w:hint="eastAsia"/>
        </w:rPr>
        <w:t>特殊性岩土勘察</w:t>
      </w:r>
      <w:bookmarkEnd w:id="16"/>
    </w:p>
    <w:p w14:paraId="31B89942" w14:textId="77777777" w:rsidR="00563C47" w:rsidRDefault="006C358D">
      <w:pPr>
        <w:pStyle w:val="12"/>
        <w:ind w:firstLineChars="0" w:firstLine="0"/>
        <w:contextualSpacing/>
        <w:rPr>
          <w:rFonts w:ascii="宋体" w:hAnsi="宋体"/>
          <w:b/>
        </w:rPr>
      </w:pPr>
      <w:bookmarkStart w:id="17" w:name="_Toc7452643"/>
      <w:r>
        <w:rPr>
          <w:rFonts w:ascii="宋体" w:hAnsi="宋体"/>
          <w:b/>
        </w:rPr>
        <w:t>3.9.1</w:t>
      </w:r>
      <w:r>
        <w:rPr>
          <w:rFonts w:ascii="宋体" w:hAnsi="宋体" w:hint="eastAsia"/>
          <w:b/>
        </w:rPr>
        <w:t xml:space="preserve">  </w:t>
      </w:r>
      <w:r>
        <w:rPr>
          <w:rFonts w:ascii="宋体" w:hAnsi="宋体" w:hint="eastAsia"/>
          <w:b/>
        </w:rPr>
        <w:t>勘察场地分布有特殊性岩土时，除满足一般场地勘察要求外，应结合当地工程经验查明特殊性岩土的类型、成因、分布、工程特性及指标，提出处理措施的建议。</w:t>
      </w:r>
    </w:p>
    <w:p w14:paraId="11DC40FC" w14:textId="77777777" w:rsidR="00563C47" w:rsidRDefault="006C358D">
      <w:pPr>
        <w:pStyle w:val="12"/>
        <w:ind w:firstLineChars="0" w:firstLine="0"/>
        <w:contextualSpacing/>
        <w:rPr>
          <w:rFonts w:ascii="宋体" w:hAnsi="宋体"/>
          <w:b/>
        </w:rPr>
      </w:pPr>
      <w:r>
        <w:rPr>
          <w:rFonts w:ascii="宋体" w:hAnsi="宋体"/>
          <w:b/>
        </w:rPr>
        <w:t xml:space="preserve">3.9.2  </w:t>
      </w:r>
      <w:r>
        <w:rPr>
          <w:rFonts w:ascii="宋体" w:hAnsi="宋体" w:hint="eastAsia"/>
          <w:b/>
        </w:rPr>
        <w:t>湿</w:t>
      </w:r>
      <w:proofErr w:type="gramStart"/>
      <w:r>
        <w:rPr>
          <w:rFonts w:ascii="宋体" w:hAnsi="宋体" w:hint="eastAsia"/>
          <w:b/>
        </w:rPr>
        <w:t>陷性土工程地质勘察</w:t>
      </w:r>
      <w:proofErr w:type="gramEnd"/>
      <w:r>
        <w:rPr>
          <w:rFonts w:ascii="宋体" w:hAnsi="宋体" w:hint="eastAsia"/>
          <w:b/>
        </w:rPr>
        <w:t>应进行下列工作：</w:t>
      </w:r>
      <w:r>
        <w:rPr>
          <w:rFonts w:ascii="宋体" w:hAnsi="宋体"/>
          <w:b/>
        </w:rPr>
        <w:t xml:space="preserve"> </w:t>
      </w:r>
    </w:p>
    <w:p w14:paraId="49B5CC60"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查明湿</w:t>
      </w:r>
      <w:proofErr w:type="gramStart"/>
      <w:r>
        <w:rPr>
          <w:rFonts w:ascii="宋体" w:hAnsi="宋体" w:hint="eastAsia"/>
          <w:b/>
        </w:rPr>
        <w:t>陷性土的</w:t>
      </w:r>
      <w:proofErr w:type="gramEnd"/>
      <w:r>
        <w:rPr>
          <w:rFonts w:ascii="宋体" w:hAnsi="宋体" w:hint="eastAsia"/>
          <w:b/>
        </w:rPr>
        <w:t>年代、成因、类型、分布、厚度、下限深度；</w:t>
      </w:r>
    </w:p>
    <w:p w14:paraId="5E6E6DFE"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评</w:t>
      </w:r>
      <w:r>
        <w:rPr>
          <w:rFonts w:ascii="宋体" w:hAnsi="宋体" w:hint="eastAsia"/>
          <w:b/>
        </w:rPr>
        <w:t>价其湿</w:t>
      </w:r>
      <w:proofErr w:type="gramStart"/>
      <w:r>
        <w:rPr>
          <w:rFonts w:ascii="宋体" w:hAnsi="宋体" w:hint="eastAsia"/>
          <w:b/>
        </w:rPr>
        <w:t>陷程度</w:t>
      </w:r>
      <w:proofErr w:type="gramEnd"/>
      <w:r>
        <w:rPr>
          <w:rFonts w:ascii="宋体" w:hAnsi="宋体" w:hint="eastAsia"/>
          <w:b/>
        </w:rPr>
        <w:t>及场地湿陷类型，判定地基湿陷等级。</w:t>
      </w:r>
    </w:p>
    <w:p w14:paraId="4D7E916C" w14:textId="77777777" w:rsidR="00563C47" w:rsidRDefault="006C358D">
      <w:pPr>
        <w:pStyle w:val="12"/>
        <w:ind w:firstLineChars="0" w:firstLine="0"/>
        <w:contextualSpacing/>
        <w:rPr>
          <w:rFonts w:ascii="宋体" w:hAnsi="宋体"/>
          <w:b/>
        </w:rPr>
      </w:pPr>
      <w:r>
        <w:rPr>
          <w:rFonts w:ascii="宋体" w:hAnsi="宋体"/>
          <w:b/>
        </w:rPr>
        <w:t>3.9.3</w:t>
      </w:r>
      <w:r>
        <w:rPr>
          <w:rFonts w:ascii="宋体" w:hAnsi="宋体" w:hint="eastAsia"/>
          <w:b/>
        </w:rPr>
        <w:t xml:space="preserve">  </w:t>
      </w:r>
      <w:r>
        <w:rPr>
          <w:rFonts w:ascii="宋体" w:hAnsi="宋体" w:hint="eastAsia"/>
          <w:b/>
        </w:rPr>
        <w:t>红黏土工程地质勘察应进行下列工作：</w:t>
      </w:r>
    </w:p>
    <w:p w14:paraId="0B9DC882"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查明红黏土的类型、分布、厚度、物质组成、土性特征及其差异性；</w:t>
      </w:r>
    </w:p>
    <w:p w14:paraId="3F21E8C3"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查明岩溶发育程度及与红黏土厚度、状态的变化关系；</w:t>
      </w:r>
    </w:p>
    <w:p w14:paraId="12EB49E6"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查明红黏土的物理力学性质、膨胀与收缩性及地基承载力；</w:t>
      </w:r>
      <w:r>
        <w:rPr>
          <w:rFonts w:ascii="宋体" w:hAnsi="宋体"/>
          <w:b/>
        </w:rPr>
        <w:t xml:space="preserve"> </w:t>
      </w:r>
    </w:p>
    <w:p w14:paraId="677EB3DA"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查明下伏基岩面的坡度</w:t>
      </w:r>
      <w:proofErr w:type="gramStart"/>
      <w:r>
        <w:rPr>
          <w:rFonts w:ascii="宋体" w:hAnsi="宋体" w:hint="eastAsia"/>
          <w:b/>
        </w:rPr>
        <w:t>度</w:t>
      </w:r>
      <w:proofErr w:type="gramEnd"/>
      <w:r>
        <w:rPr>
          <w:rFonts w:ascii="宋体" w:hAnsi="宋体" w:hint="eastAsia"/>
          <w:b/>
        </w:rPr>
        <w:t>化，并应分析红黏土的稳定性；</w:t>
      </w:r>
    </w:p>
    <w:p w14:paraId="02C68DFD" w14:textId="77777777" w:rsidR="00563C47" w:rsidRDefault="006C358D">
      <w:pPr>
        <w:pStyle w:val="12"/>
        <w:ind w:firstLine="482"/>
        <w:contextualSpacing/>
        <w:rPr>
          <w:rFonts w:ascii="宋体" w:hAnsi="宋体"/>
          <w:b/>
        </w:rPr>
      </w:pPr>
      <w:r>
        <w:rPr>
          <w:rFonts w:ascii="宋体" w:hAnsi="宋体"/>
          <w:b/>
        </w:rPr>
        <w:t>5</w:t>
      </w:r>
      <w:r>
        <w:rPr>
          <w:rFonts w:ascii="宋体" w:hAnsi="宋体" w:hint="eastAsia"/>
          <w:b/>
        </w:rPr>
        <w:t xml:space="preserve">  </w:t>
      </w:r>
      <w:r>
        <w:rPr>
          <w:rFonts w:ascii="宋体" w:hAnsi="宋体" w:hint="eastAsia"/>
          <w:b/>
        </w:rPr>
        <w:t>查明地表水体和地下水的分布、动态及其与红黏土状态垂向分带的关系。</w:t>
      </w:r>
    </w:p>
    <w:p w14:paraId="1641C395" w14:textId="77777777" w:rsidR="00563C47" w:rsidRDefault="006C358D">
      <w:pPr>
        <w:pStyle w:val="12"/>
        <w:ind w:firstLineChars="0" w:firstLine="0"/>
        <w:contextualSpacing/>
        <w:rPr>
          <w:rFonts w:ascii="宋体" w:hAnsi="宋体"/>
          <w:b/>
        </w:rPr>
      </w:pPr>
      <w:r>
        <w:rPr>
          <w:rFonts w:ascii="宋体" w:hAnsi="宋体"/>
          <w:b/>
        </w:rPr>
        <w:t>3.9.4</w:t>
      </w:r>
      <w:r>
        <w:rPr>
          <w:rFonts w:ascii="宋体" w:hAnsi="宋体" w:hint="eastAsia"/>
          <w:b/>
        </w:rPr>
        <w:t xml:space="preserve">  </w:t>
      </w:r>
      <w:r>
        <w:rPr>
          <w:rFonts w:ascii="宋体" w:hAnsi="宋体" w:hint="eastAsia"/>
          <w:b/>
        </w:rPr>
        <w:t>软土工程地质勘察应进行下列工作：</w:t>
      </w:r>
    </w:p>
    <w:p w14:paraId="73F8E619"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查明软土的成因类型、埋藏条件、分布规律、层理</w:t>
      </w:r>
      <w:r>
        <w:rPr>
          <w:rFonts w:ascii="宋体" w:hAnsi="宋体" w:hint="eastAsia"/>
          <w:b/>
        </w:rPr>
        <w:t>特征、水平向与垂直向的均匀性、渗透性；</w:t>
      </w:r>
    </w:p>
    <w:p w14:paraId="2EA03C0D" w14:textId="77777777" w:rsidR="00563C47" w:rsidRDefault="006C358D">
      <w:pPr>
        <w:pStyle w:val="12"/>
        <w:ind w:firstLine="482"/>
        <w:contextualSpacing/>
        <w:rPr>
          <w:rFonts w:ascii="宋体" w:hAnsi="宋体"/>
          <w:b/>
        </w:rPr>
      </w:pPr>
      <w:r>
        <w:rPr>
          <w:rFonts w:ascii="宋体" w:hAnsi="宋体"/>
          <w:b/>
        </w:rPr>
        <w:lastRenderedPageBreak/>
        <w:t>2</w:t>
      </w:r>
      <w:r>
        <w:rPr>
          <w:rFonts w:ascii="宋体" w:hAnsi="宋体" w:hint="eastAsia"/>
          <w:b/>
        </w:rPr>
        <w:t xml:space="preserve">  </w:t>
      </w:r>
      <w:r>
        <w:rPr>
          <w:rFonts w:ascii="宋体" w:hAnsi="宋体" w:hint="eastAsia"/>
          <w:b/>
        </w:rPr>
        <w:t>查明软土的固结历史、应力水平和结构破坏对强度和变形的影响；</w:t>
      </w:r>
    </w:p>
    <w:p w14:paraId="542C9903"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查明微地貌形态和暗</w:t>
      </w:r>
      <w:proofErr w:type="gramStart"/>
      <w:r>
        <w:rPr>
          <w:rFonts w:ascii="宋体" w:hAnsi="宋体" w:hint="eastAsia"/>
          <w:b/>
        </w:rPr>
        <w:t>浜</w:t>
      </w:r>
      <w:proofErr w:type="gramEnd"/>
      <w:r>
        <w:rPr>
          <w:rFonts w:ascii="宋体" w:hAnsi="宋体" w:hint="eastAsia"/>
          <w:b/>
        </w:rPr>
        <w:t>、暗塘、墓穴、填土、古河道的分布范围和埋藏深度；</w:t>
      </w:r>
    </w:p>
    <w:p w14:paraId="4DF6DD35"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查明工程活动对软土应力状态、强度和压缩性的影响。</w:t>
      </w:r>
    </w:p>
    <w:p w14:paraId="12912149" w14:textId="77777777" w:rsidR="00563C47" w:rsidRDefault="006C358D">
      <w:pPr>
        <w:pStyle w:val="12"/>
        <w:ind w:firstLineChars="0" w:firstLine="0"/>
        <w:contextualSpacing/>
        <w:rPr>
          <w:rFonts w:ascii="宋体" w:hAnsi="宋体"/>
          <w:b/>
        </w:rPr>
      </w:pPr>
      <w:r>
        <w:rPr>
          <w:rFonts w:ascii="宋体" w:hAnsi="宋体"/>
          <w:b/>
        </w:rPr>
        <w:t>3.9.5</w:t>
      </w:r>
      <w:r>
        <w:rPr>
          <w:rFonts w:ascii="宋体" w:hAnsi="宋体" w:hint="eastAsia"/>
          <w:b/>
        </w:rPr>
        <w:t xml:space="preserve">  </w:t>
      </w:r>
      <w:r>
        <w:rPr>
          <w:rFonts w:ascii="宋体" w:hAnsi="宋体" w:hint="eastAsia"/>
          <w:b/>
        </w:rPr>
        <w:t>混合土工程地质勘察应进行下列工作：</w:t>
      </w:r>
    </w:p>
    <w:p w14:paraId="64B697A1"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查明地形和地貌特征，混合土的成因、分布、</w:t>
      </w:r>
      <w:proofErr w:type="gramStart"/>
      <w:r>
        <w:rPr>
          <w:rFonts w:ascii="宋体" w:hAnsi="宋体" w:hint="eastAsia"/>
          <w:b/>
        </w:rPr>
        <w:t>下卧土层</w:t>
      </w:r>
      <w:proofErr w:type="gramEnd"/>
      <w:r>
        <w:rPr>
          <w:rFonts w:ascii="宋体" w:hAnsi="宋体" w:hint="eastAsia"/>
          <w:b/>
        </w:rPr>
        <w:t>或基岩的埋藏条件，坡向、坡度；</w:t>
      </w:r>
    </w:p>
    <w:p w14:paraId="4BE3D879"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查明混合土的组成、物质来源、均匀性及其在水平方向和垂直方向上的变化规律；</w:t>
      </w:r>
    </w:p>
    <w:p w14:paraId="7EF483C1" w14:textId="77777777" w:rsidR="00563C47" w:rsidRDefault="006C358D">
      <w:pPr>
        <w:pStyle w:val="12"/>
        <w:ind w:firstLine="482"/>
        <w:contextualSpacing/>
        <w:rPr>
          <w:rFonts w:ascii="宋体" w:hAnsi="宋体"/>
          <w:b/>
        </w:rPr>
      </w:pPr>
      <w:r>
        <w:rPr>
          <w:rFonts w:ascii="宋体" w:hAnsi="宋体" w:hint="eastAsia"/>
          <w:b/>
        </w:rPr>
        <w:t>3</w:t>
      </w:r>
      <w:r>
        <w:rPr>
          <w:rFonts w:ascii="宋体" w:hAnsi="宋体"/>
          <w:b/>
        </w:rPr>
        <w:t xml:space="preserve">  </w:t>
      </w:r>
      <w:r>
        <w:rPr>
          <w:rFonts w:ascii="宋体" w:hAnsi="宋体" w:hint="eastAsia"/>
          <w:b/>
        </w:rPr>
        <w:t>设置一定数量的探井，并采取大体积土试样进行颗粒分析和物理力学性质测定。</w:t>
      </w:r>
    </w:p>
    <w:p w14:paraId="056F6F3D" w14:textId="77777777" w:rsidR="00563C47" w:rsidRDefault="006C358D">
      <w:pPr>
        <w:pStyle w:val="12"/>
        <w:ind w:firstLineChars="0" w:firstLine="0"/>
        <w:contextualSpacing/>
        <w:rPr>
          <w:rFonts w:ascii="宋体" w:hAnsi="宋体"/>
          <w:b/>
        </w:rPr>
      </w:pPr>
      <w:r>
        <w:rPr>
          <w:rFonts w:ascii="宋体" w:hAnsi="宋体"/>
          <w:b/>
        </w:rPr>
        <w:t>3.9.6</w:t>
      </w:r>
      <w:r>
        <w:rPr>
          <w:rFonts w:ascii="宋体" w:hAnsi="宋体" w:hint="eastAsia"/>
          <w:b/>
        </w:rPr>
        <w:t xml:space="preserve">  </w:t>
      </w:r>
      <w:r>
        <w:rPr>
          <w:rFonts w:ascii="宋体" w:hAnsi="宋体" w:hint="eastAsia"/>
          <w:b/>
        </w:rPr>
        <w:t>填土工程地质勘察应进行下列工作：</w:t>
      </w:r>
    </w:p>
    <w:p w14:paraId="1F0B2ED6"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查明填土类型、物质成分、分布、厚度、堆积方式、堆积年限、均匀性、密实性；</w:t>
      </w:r>
    </w:p>
    <w:p w14:paraId="0B1079A6"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勘探孔的深度应穿透填土层；</w:t>
      </w:r>
    </w:p>
    <w:p w14:paraId="121787BC"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对矸石填土的勘察还应了解煤矸石的自燃与风化情况，并应查明煤矸石的长期稳定性、自燃后的烧结物性质，对自燃的煤矸石填土应进行温度及有害气体的专门测试。</w:t>
      </w:r>
    </w:p>
    <w:p w14:paraId="2BBEF424" w14:textId="77777777" w:rsidR="00563C47" w:rsidRDefault="006C358D">
      <w:pPr>
        <w:pStyle w:val="12"/>
        <w:ind w:firstLineChars="0" w:firstLine="0"/>
        <w:contextualSpacing/>
        <w:rPr>
          <w:rFonts w:ascii="宋体" w:hAnsi="宋体"/>
          <w:b/>
        </w:rPr>
      </w:pPr>
      <w:r>
        <w:rPr>
          <w:rFonts w:ascii="宋体" w:hAnsi="宋体"/>
          <w:b/>
        </w:rPr>
        <w:t>3.9.7</w:t>
      </w:r>
      <w:r>
        <w:rPr>
          <w:rFonts w:ascii="宋体" w:hAnsi="宋体" w:hint="eastAsia"/>
          <w:b/>
        </w:rPr>
        <w:t xml:space="preserve">  </w:t>
      </w:r>
      <w:r>
        <w:rPr>
          <w:rFonts w:ascii="宋体" w:hAnsi="宋体" w:hint="eastAsia"/>
          <w:b/>
        </w:rPr>
        <w:t>多年冻土工程地质勘察应进行下列工作：</w:t>
      </w:r>
    </w:p>
    <w:p w14:paraId="57A8CF6F"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查明多年冻土的分布范围及上限深度；</w:t>
      </w:r>
    </w:p>
    <w:p w14:paraId="022AC4AC"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查明多年冻土的类型、厚度、总含水量、构造特征、物理力学及热学性质；</w:t>
      </w:r>
    </w:p>
    <w:p w14:paraId="3DC7AAD0"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查明多年冻土层上水、</w:t>
      </w:r>
      <w:proofErr w:type="gramStart"/>
      <w:r>
        <w:rPr>
          <w:rFonts w:ascii="宋体" w:hAnsi="宋体" w:hint="eastAsia"/>
          <w:b/>
        </w:rPr>
        <w:t>层间水和层下水</w:t>
      </w:r>
      <w:proofErr w:type="gramEnd"/>
      <w:r>
        <w:rPr>
          <w:rFonts w:ascii="宋体" w:hAnsi="宋体" w:hint="eastAsia"/>
          <w:b/>
        </w:rPr>
        <w:t>的赋存形式、相互关系及其对工程的影响；</w:t>
      </w:r>
    </w:p>
    <w:p w14:paraId="2FF0CD79"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多年冻土</w:t>
      </w:r>
      <w:proofErr w:type="gramStart"/>
      <w:r>
        <w:rPr>
          <w:rFonts w:ascii="宋体" w:hAnsi="宋体" w:hint="eastAsia"/>
          <w:b/>
        </w:rPr>
        <w:t>的融沉性</w:t>
      </w:r>
      <w:proofErr w:type="gramEnd"/>
      <w:r>
        <w:rPr>
          <w:rFonts w:ascii="宋体" w:hAnsi="宋体" w:hint="eastAsia"/>
          <w:b/>
        </w:rPr>
        <w:t>分级和季节</w:t>
      </w:r>
      <w:proofErr w:type="gramStart"/>
      <w:r>
        <w:rPr>
          <w:rFonts w:ascii="宋体" w:hAnsi="宋体" w:hint="eastAsia"/>
          <w:b/>
        </w:rPr>
        <w:t>融化层土的</w:t>
      </w:r>
      <w:proofErr w:type="gramEnd"/>
      <w:r>
        <w:rPr>
          <w:rFonts w:ascii="宋体" w:hAnsi="宋体" w:hint="eastAsia"/>
          <w:b/>
        </w:rPr>
        <w:t>冻胀性分级；</w:t>
      </w:r>
    </w:p>
    <w:p w14:paraId="4407789E" w14:textId="77777777" w:rsidR="00563C47" w:rsidRDefault="006C358D">
      <w:pPr>
        <w:pStyle w:val="12"/>
        <w:ind w:firstLine="482"/>
        <w:contextualSpacing/>
        <w:rPr>
          <w:rFonts w:ascii="宋体" w:hAnsi="宋体"/>
          <w:b/>
        </w:rPr>
      </w:pPr>
      <w:r>
        <w:rPr>
          <w:rFonts w:ascii="宋体" w:hAnsi="宋体"/>
          <w:b/>
        </w:rPr>
        <w:t>5</w:t>
      </w:r>
      <w:r>
        <w:rPr>
          <w:rFonts w:ascii="宋体" w:hAnsi="宋体" w:hint="eastAsia"/>
          <w:b/>
        </w:rPr>
        <w:t xml:space="preserve">  </w:t>
      </w:r>
      <w:r>
        <w:rPr>
          <w:rFonts w:ascii="宋体" w:hAnsi="宋体" w:hint="eastAsia"/>
          <w:b/>
        </w:rPr>
        <w:t>试样在采取、搬运、贮存、试验过程中应避免融化。</w:t>
      </w:r>
    </w:p>
    <w:p w14:paraId="6DAB212F" w14:textId="77777777" w:rsidR="00563C47" w:rsidRDefault="006C358D">
      <w:pPr>
        <w:pStyle w:val="12"/>
        <w:ind w:firstLineChars="0" w:firstLine="0"/>
        <w:contextualSpacing/>
        <w:rPr>
          <w:rFonts w:ascii="宋体" w:hAnsi="宋体"/>
          <w:b/>
        </w:rPr>
      </w:pPr>
      <w:r>
        <w:rPr>
          <w:rFonts w:ascii="宋体" w:hAnsi="宋体"/>
          <w:b/>
        </w:rPr>
        <w:t>3.9.8</w:t>
      </w:r>
      <w:r>
        <w:rPr>
          <w:rFonts w:ascii="宋体" w:hAnsi="宋体" w:hint="eastAsia"/>
          <w:b/>
        </w:rPr>
        <w:t xml:space="preserve">  </w:t>
      </w:r>
      <w:r>
        <w:rPr>
          <w:rFonts w:ascii="宋体" w:hAnsi="宋体" w:hint="eastAsia"/>
          <w:b/>
        </w:rPr>
        <w:t>人工冻融土工程地质勘察除符合</w:t>
      </w:r>
      <w:r>
        <w:rPr>
          <w:rFonts w:ascii="宋体" w:hAnsi="宋体"/>
          <w:b/>
        </w:rPr>
        <w:t>3.9.7</w:t>
      </w:r>
      <w:r>
        <w:rPr>
          <w:rFonts w:ascii="宋体" w:hAnsi="宋体" w:hint="eastAsia"/>
          <w:b/>
        </w:rPr>
        <w:t>条，还应进行下列工作：</w:t>
      </w:r>
    </w:p>
    <w:p w14:paraId="5924F578"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分别提供冻融区和非冻结区各土层的物理力学性质指标和原位测试资料；</w:t>
      </w:r>
    </w:p>
    <w:p w14:paraId="79E9DDEC"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采用对比的</w:t>
      </w:r>
      <w:r>
        <w:rPr>
          <w:rFonts w:ascii="宋体" w:hAnsi="宋体" w:hint="eastAsia"/>
          <w:b/>
        </w:rPr>
        <w:t>方法评价人工冻融土的性质；</w:t>
      </w:r>
    </w:p>
    <w:p w14:paraId="1BF3A511"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当完全解冻的人工冻融土作为天然地基持力层时，进行载荷试验。</w:t>
      </w:r>
    </w:p>
    <w:p w14:paraId="6D103A3D" w14:textId="77777777" w:rsidR="00563C47" w:rsidRDefault="006C358D">
      <w:pPr>
        <w:pStyle w:val="12"/>
        <w:ind w:firstLineChars="0" w:firstLine="0"/>
        <w:contextualSpacing/>
        <w:rPr>
          <w:rFonts w:ascii="宋体" w:hAnsi="宋体"/>
          <w:b/>
        </w:rPr>
      </w:pPr>
      <w:r>
        <w:rPr>
          <w:rFonts w:ascii="宋体" w:hAnsi="宋体"/>
          <w:b/>
        </w:rPr>
        <w:t>3.9.9</w:t>
      </w:r>
      <w:r>
        <w:rPr>
          <w:rFonts w:ascii="宋体" w:hAnsi="宋体" w:hint="eastAsia"/>
          <w:b/>
        </w:rPr>
        <w:t xml:space="preserve">  </w:t>
      </w:r>
      <w:r>
        <w:rPr>
          <w:rFonts w:ascii="宋体" w:hAnsi="宋体" w:hint="eastAsia"/>
          <w:b/>
        </w:rPr>
        <w:t>膨胀岩土工程地质勘察应进行下列工作：</w:t>
      </w:r>
    </w:p>
    <w:p w14:paraId="229737CA"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搜集历年降雨量、蒸发量、气温等气象资料；</w:t>
      </w:r>
    </w:p>
    <w:p w14:paraId="1E43FD27"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调查地表水的排泄和积聚情况以及地下水类型、水位和变化规律；</w:t>
      </w:r>
    </w:p>
    <w:p w14:paraId="3153808F"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查明膨胀岩土的岩性、地质年代、成因、产状、分布、节理裂隙发育情况；</w:t>
      </w:r>
    </w:p>
    <w:p w14:paraId="6B77BB0C"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测定自由膨胀率、一定压力下的膨胀率、收缩系数、膨胀力等特性指标，确定胀缩等级。</w:t>
      </w:r>
    </w:p>
    <w:p w14:paraId="6B4FB80A" w14:textId="77777777" w:rsidR="00563C47" w:rsidRDefault="006C358D">
      <w:pPr>
        <w:pStyle w:val="12"/>
        <w:ind w:firstLineChars="0" w:firstLine="0"/>
        <w:contextualSpacing/>
        <w:rPr>
          <w:rFonts w:ascii="宋体" w:hAnsi="宋体"/>
          <w:b/>
        </w:rPr>
      </w:pPr>
      <w:r>
        <w:rPr>
          <w:rFonts w:ascii="宋体" w:hAnsi="宋体"/>
          <w:b/>
        </w:rPr>
        <w:t>3.9.10</w:t>
      </w:r>
      <w:r>
        <w:rPr>
          <w:rFonts w:ascii="宋体" w:hAnsi="宋体" w:hint="eastAsia"/>
          <w:b/>
        </w:rPr>
        <w:t xml:space="preserve">  </w:t>
      </w:r>
      <w:r>
        <w:rPr>
          <w:rFonts w:ascii="宋体" w:hAnsi="宋体" w:hint="eastAsia"/>
          <w:b/>
        </w:rPr>
        <w:t>盐渍岩土工程地质勘察应进行下列工作：</w:t>
      </w:r>
    </w:p>
    <w:p w14:paraId="6C543B0F"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调查植物生长状况，搜集气象和水文</w:t>
      </w:r>
      <w:r>
        <w:rPr>
          <w:rFonts w:ascii="宋体" w:hAnsi="宋体" w:hint="eastAsia"/>
          <w:b/>
        </w:rPr>
        <w:t>资料；</w:t>
      </w:r>
    </w:p>
    <w:p w14:paraId="766AB026" w14:textId="77777777" w:rsidR="00563C47" w:rsidRDefault="006C358D">
      <w:pPr>
        <w:pStyle w:val="12"/>
        <w:ind w:firstLine="482"/>
        <w:contextualSpacing/>
        <w:rPr>
          <w:rFonts w:ascii="宋体" w:hAnsi="宋体"/>
          <w:b/>
        </w:rPr>
      </w:pPr>
      <w:r>
        <w:rPr>
          <w:rFonts w:ascii="宋体" w:hAnsi="宋体"/>
          <w:b/>
        </w:rPr>
        <w:lastRenderedPageBreak/>
        <w:t>2</w:t>
      </w:r>
      <w:r>
        <w:rPr>
          <w:rFonts w:ascii="宋体" w:hAnsi="宋体" w:hint="eastAsia"/>
          <w:b/>
        </w:rPr>
        <w:t xml:space="preserve">  </w:t>
      </w:r>
      <w:r>
        <w:rPr>
          <w:rFonts w:ascii="宋体" w:hAnsi="宋体" w:hint="eastAsia"/>
          <w:b/>
        </w:rPr>
        <w:t>查明盐渍岩土的成因、分布范围和形成特点；</w:t>
      </w:r>
    </w:p>
    <w:p w14:paraId="75F48BD3"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查明含盐类型、化学成分、含盐量及其在岩土中的分布；</w:t>
      </w:r>
    </w:p>
    <w:p w14:paraId="41A51EC1"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查明溶蚀洞穴发育程度和分布；</w:t>
      </w:r>
    </w:p>
    <w:p w14:paraId="7699AAC0" w14:textId="77777777" w:rsidR="00563C47" w:rsidRDefault="006C358D">
      <w:pPr>
        <w:pStyle w:val="12"/>
        <w:ind w:firstLine="482"/>
        <w:contextualSpacing/>
        <w:rPr>
          <w:rFonts w:ascii="宋体" w:hAnsi="宋体"/>
          <w:b/>
        </w:rPr>
      </w:pPr>
      <w:r>
        <w:rPr>
          <w:rFonts w:ascii="宋体" w:hAnsi="宋体"/>
          <w:b/>
        </w:rPr>
        <w:t>5</w:t>
      </w:r>
      <w:r>
        <w:rPr>
          <w:rFonts w:ascii="宋体" w:hAnsi="宋体" w:hint="eastAsia"/>
          <w:b/>
        </w:rPr>
        <w:t xml:space="preserve">  </w:t>
      </w:r>
      <w:r>
        <w:rPr>
          <w:rFonts w:ascii="宋体" w:hAnsi="宋体" w:hint="eastAsia"/>
          <w:b/>
        </w:rPr>
        <w:t>查明地下水的类型、埋藏条件、水质、水位及其季节变化，有害毛细水上升高度；</w:t>
      </w:r>
    </w:p>
    <w:p w14:paraId="00388363" w14:textId="77777777" w:rsidR="00563C47" w:rsidRDefault="006C358D">
      <w:pPr>
        <w:pStyle w:val="12"/>
        <w:ind w:firstLine="482"/>
        <w:contextualSpacing/>
        <w:rPr>
          <w:rFonts w:ascii="宋体" w:hAnsi="宋体"/>
          <w:b/>
        </w:rPr>
      </w:pPr>
      <w:r>
        <w:rPr>
          <w:rFonts w:ascii="宋体" w:hAnsi="宋体"/>
          <w:b/>
        </w:rPr>
        <w:t>6</w:t>
      </w:r>
      <w:r>
        <w:rPr>
          <w:rFonts w:ascii="宋体" w:hAnsi="宋体" w:hint="eastAsia"/>
          <w:b/>
        </w:rPr>
        <w:t xml:space="preserve">  </w:t>
      </w:r>
      <w:r>
        <w:rPr>
          <w:rFonts w:ascii="宋体" w:hAnsi="宋体" w:hint="eastAsia"/>
          <w:b/>
        </w:rPr>
        <w:t>查明含石膏为主的盐渍岩石膏的水化深度，含芒硝较多的盐渍岩，在隧道通过地段应查明该地段的地温情况；</w:t>
      </w:r>
    </w:p>
    <w:p w14:paraId="1315155B" w14:textId="77777777" w:rsidR="00563C47" w:rsidRDefault="006C358D">
      <w:pPr>
        <w:pStyle w:val="12"/>
        <w:ind w:firstLine="482"/>
        <w:contextualSpacing/>
        <w:rPr>
          <w:rFonts w:ascii="宋体" w:hAnsi="宋体"/>
          <w:b/>
        </w:rPr>
      </w:pPr>
      <w:r>
        <w:rPr>
          <w:rFonts w:ascii="宋体" w:hAnsi="宋体" w:hint="eastAsia"/>
          <w:b/>
        </w:rPr>
        <w:t xml:space="preserve">7  </w:t>
      </w:r>
      <w:r>
        <w:rPr>
          <w:rFonts w:ascii="宋体" w:hAnsi="宋体" w:hint="eastAsia"/>
          <w:b/>
        </w:rPr>
        <w:t>评价岩土的溶陷性、盐胀性、腐蚀性对地基稳定性的影响。</w:t>
      </w:r>
    </w:p>
    <w:p w14:paraId="2AE0F3DE" w14:textId="77777777" w:rsidR="00563C47" w:rsidRDefault="006C358D">
      <w:pPr>
        <w:pStyle w:val="12"/>
        <w:ind w:firstLineChars="0" w:firstLine="0"/>
        <w:contextualSpacing/>
        <w:rPr>
          <w:rFonts w:ascii="宋体" w:hAnsi="宋体"/>
          <w:b/>
        </w:rPr>
      </w:pPr>
      <w:r>
        <w:rPr>
          <w:rFonts w:ascii="宋体" w:hAnsi="宋体"/>
          <w:b/>
        </w:rPr>
        <w:t>3.9.11</w:t>
      </w:r>
      <w:r>
        <w:rPr>
          <w:rFonts w:ascii="宋体" w:hAnsi="宋体" w:hint="eastAsia"/>
          <w:b/>
        </w:rPr>
        <w:t xml:space="preserve">  </w:t>
      </w:r>
      <w:r>
        <w:rPr>
          <w:rFonts w:ascii="宋体" w:hAnsi="宋体" w:hint="eastAsia"/>
          <w:b/>
        </w:rPr>
        <w:t>风化岩和残积土工程地质勘察应进行下列工作：</w:t>
      </w:r>
    </w:p>
    <w:p w14:paraId="12F84926"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查明母岩地质年代和岩石名称，下伏基岩的产状和裂隙发育程度；</w:t>
      </w:r>
    </w:p>
    <w:p w14:paraId="5A1AF704"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查明岩脉和孤石、破碎带和软弱夹层的分布，分析其工程影响；</w:t>
      </w:r>
    </w:p>
    <w:p w14:paraId="578347D7"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查明风化带、残积土的埋深、厚度，划分岩石的风化程度；</w:t>
      </w:r>
    </w:p>
    <w:p w14:paraId="6267F8D1"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查明地下水的赋存条件、透水性和富水性，不同含水层的水力联系；</w:t>
      </w:r>
    </w:p>
    <w:p w14:paraId="49C1517A" w14:textId="77777777" w:rsidR="00563C47" w:rsidRDefault="006C358D">
      <w:pPr>
        <w:pStyle w:val="12"/>
        <w:ind w:firstLine="482"/>
        <w:contextualSpacing/>
        <w:rPr>
          <w:rFonts w:ascii="宋体" w:hAnsi="宋体"/>
          <w:b/>
        </w:rPr>
      </w:pPr>
      <w:r>
        <w:rPr>
          <w:rFonts w:ascii="宋体" w:hAnsi="宋体"/>
          <w:b/>
        </w:rPr>
        <w:t>5</w:t>
      </w:r>
      <w:r>
        <w:rPr>
          <w:rFonts w:ascii="宋体" w:hAnsi="宋体" w:hint="eastAsia"/>
          <w:b/>
        </w:rPr>
        <w:t xml:space="preserve">  </w:t>
      </w:r>
      <w:r>
        <w:rPr>
          <w:rFonts w:ascii="宋体" w:hAnsi="宋体" w:hint="eastAsia"/>
          <w:b/>
        </w:rPr>
        <w:t>分析风化岩和残积土工程特性，评价地基的均匀性。</w:t>
      </w:r>
    </w:p>
    <w:p w14:paraId="185F9036" w14:textId="77777777" w:rsidR="00563C47" w:rsidRDefault="006C358D">
      <w:pPr>
        <w:pStyle w:val="12"/>
        <w:ind w:firstLineChars="0" w:firstLine="0"/>
        <w:contextualSpacing/>
        <w:rPr>
          <w:rFonts w:ascii="宋体" w:hAnsi="宋体"/>
          <w:b/>
        </w:rPr>
      </w:pPr>
      <w:r>
        <w:rPr>
          <w:rFonts w:ascii="宋体" w:hAnsi="宋体"/>
          <w:b/>
        </w:rPr>
        <w:t>3.9.12</w:t>
      </w:r>
      <w:r>
        <w:rPr>
          <w:rFonts w:ascii="宋体" w:hAnsi="宋体" w:hint="eastAsia"/>
          <w:b/>
        </w:rPr>
        <w:t xml:space="preserve">  </w:t>
      </w:r>
      <w:r>
        <w:rPr>
          <w:rFonts w:ascii="宋体" w:hAnsi="宋体" w:hint="eastAsia"/>
          <w:b/>
        </w:rPr>
        <w:t>污染土工程地质勘察应进行下列工作：</w:t>
      </w:r>
    </w:p>
    <w:p w14:paraId="252C27C2"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查明污染源、污染物的化学成分、污染途径、污染史等；</w:t>
      </w:r>
    </w:p>
    <w:p w14:paraId="29FE0389"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查明污染土的分布范围、深度，划分污染等级并进行分区；</w:t>
      </w:r>
    </w:p>
    <w:p w14:paraId="10DA723E"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查明地下水受污染的空间范围；</w:t>
      </w:r>
    </w:p>
    <w:p w14:paraId="275D7557" w14:textId="77777777" w:rsidR="00563C47" w:rsidRDefault="006C358D">
      <w:pPr>
        <w:pStyle w:val="12"/>
        <w:ind w:firstLine="482"/>
        <w:contextualSpacing/>
        <w:rPr>
          <w:rFonts w:ascii="宋体" w:hAnsi="宋体"/>
          <w:b/>
        </w:rPr>
      </w:pPr>
      <w:r>
        <w:rPr>
          <w:rFonts w:ascii="宋体" w:hAnsi="宋体" w:hint="eastAsia"/>
          <w:b/>
        </w:rPr>
        <w:t xml:space="preserve">4 </w:t>
      </w:r>
      <w:r>
        <w:rPr>
          <w:rFonts w:ascii="宋体" w:hAnsi="宋体"/>
          <w:b/>
        </w:rPr>
        <w:t xml:space="preserve"> </w:t>
      </w:r>
      <w:r>
        <w:rPr>
          <w:rFonts w:ascii="宋体" w:hAnsi="宋体" w:hint="eastAsia"/>
          <w:b/>
        </w:rPr>
        <w:t>提出污染土的力学参数，评价污染土场地的工程特性，评价污染土和水对建筑材料的腐蚀性及其对工程建设及环境的影响；</w:t>
      </w:r>
    </w:p>
    <w:p w14:paraId="476B42A7" w14:textId="77777777" w:rsidR="00563C47" w:rsidRDefault="006C358D">
      <w:pPr>
        <w:pStyle w:val="12"/>
        <w:ind w:firstLine="482"/>
        <w:contextualSpacing/>
        <w:rPr>
          <w:rFonts w:ascii="宋体" w:hAnsi="宋体"/>
          <w:b/>
        </w:rPr>
      </w:pPr>
      <w:r>
        <w:rPr>
          <w:rFonts w:ascii="宋体" w:hAnsi="宋体" w:hint="eastAsia"/>
          <w:b/>
        </w:rPr>
        <w:t xml:space="preserve">5  </w:t>
      </w:r>
      <w:r>
        <w:rPr>
          <w:rFonts w:ascii="宋体" w:hAnsi="宋体" w:hint="eastAsia"/>
          <w:b/>
        </w:rPr>
        <w:t>提出污染土、水处理意见及建议。</w:t>
      </w:r>
      <w:bookmarkEnd w:id="17"/>
    </w:p>
    <w:p w14:paraId="78E8D569" w14:textId="77777777" w:rsidR="00563C47" w:rsidRDefault="006C358D">
      <w:pPr>
        <w:pStyle w:val="2"/>
        <w:spacing w:before="312" w:after="312"/>
      </w:pPr>
      <w:bookmarkStart w:id="18" w:name="_Toc53428762"/>
      <w:r>
        <w:t xml:space="preserve">3.10 </w:t>
      </w:r>
      <w:r>
        <w:rPr>
          <w:rFonts w:hint="eastAsia"/>
        </w:rPr>
        <w:t xml:space="preserve"> </w:t>
      </w:r>
      <w:r>
        <w:rPr>
          <w:rFonts w:hint="eastAsia"/>
        </w:rPr>
        <w:t>地下水勘察</w:t>
      </w:r>
      <w:bookmarkEnd w:id="18"/>
    </w:p>
    <w:p w14:paraId="175007B2" w14:textId="77777777" w:rsidR="00563C47" w:rsidRDefault="006C358D">
      <w:pPr>
        <w:pStyle w:val="12"/>
        <w:ind w:firstLineChars="0" w:firstLine="0"/>
        <w:contextualSpacing/>
        <w:rPr>
          <w:rFonts w:ascii="宋体" w:hAnsi="宋体"/>
          <w:b/>
        </w:rPr>
      </w:pPr>
      <w:r>
        <w:rPr>
          <w:rFonts w:ascii="宋体" w:hAnsi="宋体"/>
          <w:b/>
        </w:rPr>
        <w:t>3.10.</w:t>
      </w:r>
      <w:r>
        <w:rPr>
          <w:rFonts w:ascii="宋体" w:hAnsi="宋体" w:hint="eastAsia"/>
          <w:b/>
        </w:rPr>
        <w:t xml:space="preserve">1  </w:t>
      </w:r>
      <w:r>
        <w:rPr>
          <w:rFonts w:ascii="宋体" w:hAnsi="宋体" w:hint="eastAsia"/>
          <w:b/>
        </w:rPr>
        <w:t>地下水勘察应进行下列工作：</w:t>
      </w:r>
      <w:r>
        <w:rPr>
          <w:rFonts w:ascii="宋体" w:hAnsi="宋体"/>
          <w:b/>
        </w:rPr>
        <w:t xml:space="preserve"> </w:t>
      </w:r>
    </w:p>
    <w:p w14:paraId="7443F687"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搜集工程所在区域的气象资料，应包括年降水量、蒸发量及其变化和对地下水位的影响等；</w:t>
      </w:r>
    </w:p>
    <w:p w14:paraId="6E558217"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查明含水层和隔水层的埋藏条件，地下水类型、勘察期间场地的地下水位及其变化幅度，采空区地下水活化影响；</w:t>
      </w:r>
    </w:p>
    <w:p w14:paraId="616C9FAB" w14:textId="77777777" w:rsidR="00563C47" w:rsidRDefault="006C358D">
      <w:pPr>
        <w:pStyle w:val="12"/>
        <w:ind w:firstLine="482"/>
        <w:contextualSpacing/>
        <w:rPr>
          <w:rFonts w:ascii="宋体" w:hAnsi="宋体"/>
          <w:b/>
        </w:rPr>
      </w:pPr>
      <w:r>
        <w:rPr>
          <w:rFonts w:ascii="宋体" w:hAnsi="宋体"/>
          <w:b/>
        </w:rPr>
        <w:t>3</w:t>
      </w:r>
      <w:r>
        <w:rPr>
          <w:rFonts w:ascii="宋体" w:hAnsi="宋体" w:hint="eastAsia"/>
          <w:b/>
        </w:rPr>
        <w:t xml:space="preserve">  </w:t>
      </w:r>
      <w:r>
        <w:rPr>
          <w:rFonts w:ascii="宋体" w:hAnsi="宋体" w:hint="eastAsia"/>
          <w:b/>
        </w:rPr>
        <w:t>查明地下水的补给排泄条件，包括地表水与地下水的补排关系、含水层之间的补给关系及其对地下水位的影响等；</w:t>
      </w:r>
    </w:p>
    <w:p w14:paraId="1F3651F1" w14:textId="77777777" w:rsidR="00563C47" w:rsidRDefault="006C358D">
      <w:pPr>
        <w:pStyle w:val="12"/>
        <w:ind w:firstLine="482"/>
        <w:contextualSpacing/>
        <w:rPr>
          <w:rFonts w:ascii="宋体" w:hAnsi="宋体"/>
          <w:b/>
        </w:rPr>
      </w:pPr>
      <w:r>
        <w:rPr>
          <w:rFonts w:ascii="宋体" w:hAnsi="宋体"/>
          <w:b/>
        </w:rPr>
        <w:t>4</w:t>
      </w:r>
      <w:r>
        <w:rPr>
          <w:rFonts w:ascii="宋体" w:hAnsi="宋体" w:hint="eastAsia"/>
          <w:b/>
        </w:rPr>
        <w:t xml:space="preserve">  </w:t>
      </w:r>
      <w:r>
        <w:rPr>
          <w:rFonts w:ascii="宋体" w:hAnsi="宋体" w:hint="eastAsia"/>
          <w:b/>
        </w:rPr>
        <w:t>查明地下水和地表水对建筑材料的腐蚀性，</w:t>
      </w:r>
      <w:proofErr w:type="gramStart"/>
      <w:r>
        <w:rPr>
          <w:rFonts w:ascii="宋体" w:hAnsi="宋体" w:hint="eastAsia"/>
          <w:b/>
        </w:rPr>
        <w:t>当场地</w:t>
      </w:r>
      <w:proofErr w:type="gramEnd"/>
      <w:r>
        <w:rPr>
          <w:rFonts w:ascii="宋体" w:hAnsi="宋体" w:hint="eastAsia"/>
          <w:b/>
        </w:rPr>
        <w:t>有多层含水层对工程有影响时，</w:t>
      </w:r>
      <w:r>
        <w:rPr>
          <w:rFonts w:ascii="宋体" w:hAnsi="宋体" w:hint="eastAsia"/>
          <w:b/>
        </w:rPr>
        <w:lastRenderedPageBreak/>
        <w:t>应分层采取地下水试样进行水化学分析；</w:t>
      </w:r>
    </w:p>
    <w:p w14:paraId="01F256D5" w14:textId="77777777" w:rsidR="00563C47" w:rsidRDefault="006C358D">
      <w:pPr>
        <w:pStyle w:val="12"/>
        <w:ind w:firstLine="482"/>
        <w:contextualSpacing/>
        <w:rPr>
          <w:rFonts w:ascii="宋体" w:hAnsi="宋体"/>
          <w:b/>
        </w:rPr>
      </w:pPr>
      <w:r>
        <w:rPr>
          <w:rFonts w:ascii="宋体" w:hAnsi="宋体"/>
          <w:b/>
        </w:rPr>
        <w:t>5</w:t>
      </w:r>
      <w:r>
        <w:rPr>
          <w:rFonts w:ascii="宋体" w:hAnsi="宋体" w:hint="eastAsia"/>
          <w:b/>
        </w:rPr>
        <w:t xml:space="preserve">  </w:t>
      </w:r>
      <w:r>
        <w:rPr>
          <w:rFonts w:ascii="宋体" w:hAnsi="宋体" w:hint="eastAsia"/>
          <w:b/>
        </w:rPr>
        <w:t>在冻土、膨胀岩土、盐渍岩土、湿</w:t>
      </w:r>
      <w:proofErr w:type="gramStart"/>
      <w:r>
        <w:rPr>
          <w:rFonts w:ascii="宋体" w:hAnsi="宋体" w:hint="eastAsia"/>
          <w:b/>
        </w:rPr>
        <w:t>陷性土等</w:t>
      </w:r>
      <w:proofErr w:type="gramEnd"/>
      <w:r>
        <w:rPr>
          <w:rFonts w:ascii="宋体" w:hAnsi="宋体" w:hint="eastAsia"/>
          <w:b/>
        </w:rPr>
        <w:t>特殊</w:t>
      </w:r>
      <w:proofErr w:type="gramStart"/>
      <w:r>
        <w:rPr>
          <w:rFonts w:ascii="宋体" w:hAnsi="宋体" w:hint="eastAsia"/>
          <w:b/>
        </w:rPr>
        <w:t>岩土地</w:t>
      </w:r>
      <w:proofErr w:type="gramEnd"/>
      <w:r>
        <w:rPr>
          <w:rFonts w:ascii="宋体" w:hAnsi="宋体" w:hint="eastAsia"/>
          <w:b/>
        </w:rPr>
        <w:t>区，应根据工程需要和地质情况，分析地下水对特殊岩土的影响；在岩溶、土洞、塌陷、滑坡、地面沉降等不良地质作用发育地区，分析地下水对不良地质作用的影响；在污染土场地，应查明地下水和地表水的污染源及其污染程度；</w:t>
      </w:r>
    </w:p>
    <w:p w14:paraId="48F9D968" w14:textId="77777777" w:rsidR="00563C47" w:rsidRDefault="006C358D">
      <w:pPr>
        <w:spacing w:line="360" w:lineRule="auto"/>
        <w:rPr>
          <w:rFonts w:ascii="宋体" w:hAnsi="宋体"/>
          <w:b/>
          <w:sz w:val="24"/>
        </w:rPr>
      </w:pPr>
      <w:r>
        <w:rPr>
          <w:rFonts w:ascii="宋体" w:hAnsi="宋体" w:hint="eastAsia"/>
          <w:b/>
          <w:sz w:val="24"/>
        </w:rPr>
        <w:t xml:space="preserve">    6  </w:t>
      </w:r>
      <w:r>
        <w:rPr>
          <w:rFonts w:ascii="宋体" w:hAnsi="宋体" w:hint="eastAsia"/>
          <w:b/>
          <w:sz w:val="24"/>
        </w:rPr>
        <w:t>当需要进行地</w:t>
      </w:r>
      <w:r>
        <w:rPr>
          <w:rFonts w:ascii="宋体" w:hAnsi="宋体" w:hint="eastAsia"/>
          <w:b/>
          <w:sz w:val="24"/>
        </w:rPr>
        <w:t>下水控制时，应提出提供相关水文地质参数和控制措施的建议；存在抗浮问题时，应进行抗浮评价，提出抗浮设防水位、抗浮措施建议和抗浮设计所需参数；</w:t>
      </w:r>
    </w:p>
    <w:p w14:paraId="3416552F" w14:textId="77777777" w:rsidR="00563C47" w:rsidRDefault="006C358D">
      <w:pPr>
        <w:spacing w:line="360" w:lineRule="auto"/>
        <w:ind w:firstLineChars="200" w:firstLine="482"/>
        <w:rPr>
          <w:rFonts w:ascii="宋体" w:hAnsi="宋体"/>
          <w:b/>
          <w:sz w:val="24"/>
        </w:rPr>
      </w:pPr>
      <w:r>
        <w:rPr>
          <w:rFonts w:ascii="宋体" w:hAnsi="宋体" w:hint="eastAsia"/>
          <w:b/>
          <w:sz w:val="24"/>
        </w:rPr>
        <w:t xml:space="preserve">7  </w:t>
      </w:r>
      <w:r>
        <w:rPr>
          <w:rFonts w:ascii="宋体" w:hAnsi="宋体" w:hint="eastAsia"/>
          <w:b/>
          <w:sz w:val="24"/>
        </w:rPr>
        <w:t>评价地表水与地下水在工程施工和使用期间可能产生的变化及其对工程和环境的影响，提出地下水监测的建议。</w:t>
      </w:r>
    </w:p>
    <w:p w14:paraId="57CEB3DB" w14:textId="77777777" w:rsidR="00563C47" w:rsidRDefault="006C358D">
      <w:pPr>
        <w:pStyle w:val="12"/>
        <w:ind w:firstLineChars="0" w:firstLine="0"/>
        <w:contextualSpacing/>
        <w:rPr>
          <w:rFonts w:ascii="宋体" w:hAnsi="宋体"/>
          <w:b/>
        </w:rPr>
      </w:pPr>
      <w:r>
        <w:rPr>
          <w:rFonts w:ascii="宋体" w:hAnsi="宋体"/>
          <w:b/>
        </w:rPr>
        <w:t>3.10.</w:t>
      </w:r>
      <w:r>
        <w:rPr>
          <w:rFonts w:ascii="宋体" w:hAnsi="宋体" w:hint="eastAsia"/>
          <w:b/>
        </w:rPr>
        <w:t xml:space="preserve">2  </w:t>
      </w:r>
      <w:r>
        <w:rPr>
          <w:rFonts w:ascii="宋体" w:hAnsi="宋体" w:hint="eastAsia"/>
          <w:b/>
        </w:rPr>
        <w:t>地下水勘察应符合下列要求：</w:t>
      </w:r>
    </w:p>
    <w:p w14:paraId="2FD6B2D9" w14:textId="77777777" w:rsidR="00563C47" w:rsidRDefault="006C358D">
      <w:pPr>
        <w:pStyle w:val="12"/>
        <w:ind w:firstLine="482"/>
        <w:contextualSpacing/>
        <w:rPr>
          <w:rFonts w:ascii="宋体" w:hAnsi="宋体"/>
          <w:b/>
        </w:rPr>
      </w:pPr>
      <w:r>
        <w:rPr>
          <w:rFonts w:ascii="宋体" w:hAnsi="宋体" w:hint="eastAsia"/>
          <w:b/>
        </w:rPr>
        <w:t>1</w:t>
      </w:r>
      <w:r>
        <w:rPr>
          <w:rFonts w:ascii="宋体" w:hAnsi="宋体"/>
          <w:b/>
        </w:rPr>
        <w:t xml:space="preserve">  </w:t>
      </w:r>
      <w:r>
        <w:rPr>
          <w:rFonts w:ascii="宋体" w:hAnsi="宋体" w:hint="eastAsia"/>
          <w:b/>
        </w:rPr>
        <w:t>遇地下水时应量测水位，对工程有影响的多层含水层的水位量测，应采取分层隔水措施，将被测含水层与其他含水层隔开；</w:t>
      </w:r>
    </w:p>
    <w:p w14:paraId="5A9803F3" w14:textId="77777777" w:rsidR="00563C47" w:rsidRDefault="006C358D">
      <w:pPr>
        <w:pStyle w:val="12"/>
        <w:ind w:firstLine="482"/>
        <w:contextualSpacing/>
        <w:rPr>
          <w:rFonts w:ascii="宋体" w:hAnsi="宋体"/>
          <w:b/>
        </w:rPr>
      </w:pPr>
      <w:r>
        <w:rPr>
          <w:rFonts w:ascii="宋体" w:hAnsi="宋体"/>
          <w:b/>
        </w:rPr>
        <w:t>2</w:t>
      </w:r>
      <w:r>
        <w:rPr>
          <w:rFonts w:ascii="宋体" w:hAnsi="宋体" w:hint="eastAsia"/>
          <w:b/>
        </w:rPr>
        <w:t xml:space="preserve">  </w:t>
      </w:r>
      <w:r>
        <w:rPr>
          <w:rFonts w:ascii="宋体" w:hAnsi="宋体" w:hint="eastAsia"/>
          <w:b/>
        </w:rPr>
        <w:t>收集水文地质相关资料，分析矿井水文地质条件和矿井水文地质类型；</w:t>
      </w:r>
    </w:p>
    <w:p w14:paraId="14DC684F" w14:textId="77777777" w:rsidR="00563C47" w:rsidRDefault="006C358D">
      <w:pPr>
        <w:spacing w:line="360" w:lineRule="auto"/>
        <w:ind w:firstLineChars="200" w:firstLine="482"/>
        <w:rPr>
          <w:rFonts w:ascii="宋体" w:hAnsi="宋体"/>
          <w:b/>
          <w:sz w:val="24"/>
        </w:rPr>
      </w:pPr>
      <w:r>
        <w:rPr>
          <w:rFonts w:ascii="宋体" w:hAnsi="宋体"/>
          <w:b/>
          <w:sz w:val="24"/>
        </w:rPr>
        <w:t>3</w:t>
      </w:r>
      <w:r>
        <w:rPr>
          <w:rFonts w:ascii="宋体" w:hAnsi="宋体" w:hint="eastAsia"/>
          <w:b/>
          <w:sz w:val="24"/>
        </w:rPr>
        <w:t xml:space="preserve">  </w:t>
      </w:r>
      <w:r>
        <w:rPr>
          <w:rFonts w:ascii="宋体" w:hAnsi="宋体" w:hint="eastAsia"/>
          <w:b/>
          <w:sz w:val="24"/>
        </w:rPr>
        <w:t>在矿井建设、采掘、开拓延伸过程中应进行水害分析、预测、防探水；</w:t>
      </w:r>
      <w:r>
        <w:rPr>
          <w:rFonts w:ascii="宋体" w:hAnsi="宋体"/>
          <w:b/>
          <w:sz w:val="24"/>
        </w:rPr>
        <w:t xml:space="preserve"> </w:t>
      </w:r>
    </w:p>
    <w:p w14:paraId="669A48CF" w14:textId="77777777" w:rsidR="00563C47" w:rsidRDefault="006C358D">
      <w:pPr>
        <w:spacing w:line="360" w:lineRule="auto"/>
        <w:ind w:firstLineChars="200" w:firstLine="482"/>
        <w:rPr>
          <w:rFonts w:ascii="宋体" w:hAnsi="宋体"/>
          <w:b/>
          <w:sz w:val="24"/>
        </w:rPr>
      </w:pPr>
      <w:r>
        <w:rPr>
          <w:rFonts w:ascii="宋体" w:hAnsi="宋体" w:hint="eastAsia"/>
          <w:b/>
          <w:sz w:val="24"/>
        </w:rPr>
        <w:t>4</w:t>
      </w:r>
      <w:r>
        <w:rPr>
          <w:rFonts w:ascii="宋体" w:hAnsi="宋体"/>
          <w:b/>
          <w:sz w:val="24"/>
        </w:rPr>
        <w:t xml:space="preserve">  </w:t>
      </w:r>
      <w:r>
        <w:rPr>
          <w:rFonts w:ascii="宋体" w:hAnsi="宋体" w:hint="eastAsia"/>
          <w:b/>
          <w:sz w:val="24"/>
        </w:rPr>
        <w:t>在露天矿设计、建设过程中，应分析地下水对露天矿边坡及采矿的影响。</w:t>
      </w:r>
    </w:p>
    <w:p w14:paraId="47E80A2F" w14:textId="77777777" w:rsidR="00563C47" w:rsidRDefault="006C358D">
      <w:pPr>
        <w:spacing w:line="360" w:lineRule="auto"/>
        <w:rPr>
          <w:rFonts w:ascii="宋体" w:hAnsi="宋体"/>
          <w:b/>
          <w:sz w:val="24"/>
        </w:rPr>
      </w:pPr>
      <w:r>
        <w:rPr>
          <w:rFonts w:ascii="宋体" w:hAnsi="宋体" w:hint="eastAsia"/>
          <w:b/>
          <w:sz w:val="24"/>
        </w:rPr>
        <w:t xml:space="preserve">3.10.3  </w:t>
      </w:r>
      <w:r>
        <w:rPr>
          <w:rFonts w:ascii="宋体" w:hAnsi="宋体" w:hint="eastAsia"/>
          <w:b/>
          <w:sz w:val="24"/>
        </w:rPr>
        <w:t>矿井有下列情形之一的，应当开展水文地质补充勘探工作：</w:t>
      </w:r>
      <w:r>
        <w:rPr>
          <w:rFonts w:ascii="宋体" w:hAnsi="宋体"/>
          <w:b/>
          <w:sz w:val="24"/>
        </w:rPr>
        <w:t xml:space="preserve"> </w:t>
      </w:r>
    </w:p>
    <w:p w14:paraId="2BDB96E0"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hint="eastAsia"/>
          <w:b/>
        </w:rPr>
        <w:t>矿井经采掘揭露后，矿井水文地质条件发生较大变化，原有勘探成果资料难以满足生产建设需要；</w:t>
      </w:r>
    </w:p>
    <w:p w14:paraId="2237D523"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矿井开拓延深、开采新矿脉或者扩大井田范围设计需要；</w:t>
      </w:r>
    </w:p>
    <w:p w14:paraId="52F85750" w14:textId="77777777" w:rsidR="00563C47" w:rsidRDefault="006C358D">
      <w:pPr>
        <w:pStyle w:val="12"/>
        <w:ind w:firstLine="482"/>
        <w:contextualSpacing/>
        <w:rPr>
          <w:rFonts w:ascii="宋体" w:hAnsi="宋体"/>
          <w:b/>
        </w:rPr>
      </w:pPr>
      <w:r>
        <w:rPr>
          <w:rFonts w:ascii="宋体" w:hAnsi="宋体" w:hint="eastAsia"/>
          <w:b/>
        </w:rPr>
        <w:t xml:space="preserve">3  </w:t>
      </w:r>
      <w:r>
        <w:rPr>
          <w:rFonts w:ascii="宋体" w:hAnsi="宋体" w:hint="eastAsia"/>
          <w:b/>
        </w:rPr>
        <w:t>矿井井巷工程穿过强含水层或者地质构造异常带，防治水工程设计、施工需要。</w:t>
      </w:r>
    </w:p>
    <w:p w14:paraId="1C3A695D" w14:textId="77777777" w:rsidR="00563C47" w:rsidRDefault="006C358D">
      <w:pPr>
        <w:pStyle w:val="11"/>
        <w:spacing w:after="312"/>
        <w:jc w:val="center"/>
        <w:outlineLvl w:val="0"/>
        <w:rPr>
          <w:rFonts w:ascii="宋体" w:hAnsi="宋体"/>
        </w:rPr>
      </w:pPr>
      <w:r>
        <w:rPr>
          <w:rFonts w:ascii="宋体" w:hAnsi="宋体"/>
        </w:rPr>
        <w:br w:type="page"/>
      </w:r>
      <w:bookmarkStart w:id="19" w:name="_Toc53428763"/>
      <w:r>
        <w:rPr>
          <w:rFonts w:ascii="宋体" w:hAnsi="宋体" w:hint="eastAsia"/>
        </w:rPr>
        <w:lastRenderedPageBreak/>
        <w:t xml:space="preserve">4  </w:t>
      </w:r>
      <w:r>
        <w:rPr>
          <w:rFonts w:ascii="宋体" w:hAnsi="宋体" w:hint="eastAsia"/>
        </w:rPr>
        <w:t>勘察手段与方法</w:t>
      </w:r>
      <w:bookmarkEnd w:id="19"/>
    </w:p>
    <w:p w14:paraId="07E8CB56" w14:textId="77777777" w:rsidR="00563C47" w:rsidRDefault="006C358D">
      <w:pPr>
        <w:pStyle w:val="2"/>
        <w:spacing w:before="312" w:after="312"/>
      </w:pPr>
      <w:bookmarkStart w:id="20" w:name="_Toc53428764"/>
      <w:r>
        <w:rPr>
          <w:rFonts w:hint="eastAsia"/>
        </w:rPr>
        <w:t xml:space="preserve">4.1  </w:t>
      </w:r>
      <w:r>
        <w:rPr>
          <w:rFonts w:hint="eastAsia"/>
        </w:rPr>
        <w:t>一般规定</w:t>
      </w:r>
      <w:bookmarkEnd w:id="20"/>
    </w:p>
    <w:p w14:paraId="08CD5EB7" w14:textId="77777777" w:rsidR="00563C47" w:rsidRDefault="006C358D">
      <w:pPr>
        <w:pStyle w:val="12"/>
        <w:ind w:firstLineChars="0" w:firstLine="0"/>
        <w:contextualSpacing/>
        <w:rPr>
          <w:rFonts w:ascii="宋体" w:hAnsi="宋体"/>
          <w:b/>
        </w:rPr>
      </w:pPr>
      <w:r>
        <w:rPr>
          <w:rFonts w:ascii="宋体" w:hAnsi="宋体" w:hint="eastAsia"/>
          <w:b/>
        </w:rPr>
        <w:t>4</w:t>
      </w:r>
      <w:r>
        <w:rPr>
          <w:rFonts w:ascii="宋体" w:hAnsi="宋体"/>
          <w:b/>
        </w:rPr>
        <w:t>.1.1</w:t>
      </w:r>
      <w:r>
        <w:rPr>
          <w:rFonts w:ascii="宋体" w:hAnsi="宋体" w:hint="eastAsia"/>
          <w:b/>
        </w:rPr>
        <w:t xml:space="preserve">  </w:t>
      </w:r>
      <w:r>
        <w:rPr>
          <w:rFonts w:ascii="宋体" w:hAnsi="宋体" w:hint="eastAsia"/>
          <w:b/>
        </w:rPr>
        <w:t>勘察手段、方法、试验测试项目的选取应</w:t>
      </w:r>
      <w:r>
        <w:rPr>
          <w:rFonts w:ascii="宋体" w:hAnsi="宋体"/>
          <w:b/>
        </w:rPr>
        <w:t>根据</w:t>
      </w:r>
      <w:r>
        <w:rPr>
          <w:rFonts w:ascii="宋体" w:hAnsi="宋体" w:hint="eastAsia"/>
          <w:b/>
        </w:rPr>
        <w:t>勘察目的、岩土条件、</w:t>
      </w:r>
      <w:r>
        <w:rPr>
          <w:rFonts w:ascii="宋体" w:hAnsi="宋体"/>
          <w:b/>
        </w:rPr>
        <w:t>方法的适用性和地区经验等因素</w:t>
      </w:r>
      <w:r>
        <w:rPr>
          <w:rFonts w:ascii="宋体" w:hAnsi="宋体" w:hint="eastAsia"/>
          <w:b/>
        </w:rPr>
        <w:t>综合确定。</w:t>
      </w:r>
    </w:p>
    <w:p w14:paraId="49B735FF" w14:textId="77777777" w:rsidR="00563C47" w:rsidRDefault="006C358D">
      <w:pPr>
        <w:pStyle w:val="12"/>
        <w:ind w:firstLineChars="0" w:firstLine="0"/>
        <w:contextualSpacing/>
        <w:rPr>
          <w:rFonts w:ascii="宋体" w:hAnsi="宋体"/>
          <w:b/>
        </w:rPr>
      </w:pPr>
      <w:r>
        <w:rPr>
          <w:rFonts w:ascii="宋体" w:hAnsi="宋体" w:hint="eastAsia"/>
          <w:b/>
        </w:rPr>
        <w:t xml:space="preserve">4.1.2  </w:t>
      </w:r>
      <w:r>
        <w:rPr>
          <w:rFonts w:ascii="宋体" w:hAnsi="宋体" w:hint="eastAsia"/>
          <w:b/>
        </w:rPr>
        <w:t>野外勘探、测试工作完成后，</w:t>
      </w:r>
      <w:r>
        <w:rPr>
          <w:rFonts w:ascii="宋体" w:hAnsi="宋体"/>
          <w:b/>
        </w:rPr>
        <w:t>除</w:t>
      </w:r>
      <w:r>
        <w:rPr>
          <w:rFonts w:ascii="宋体" w:hAnsi="宋体" w:hint="eastAsia"/>
          <w:b/>
        </w:rPr>
        <w:t>进行</w:t>
      </w:r>
      <w:r>
        <w:rPr>
          <w:rFonts w:ascii="宋体" w:hAnsi="宋体"/>
          <w:b/>
        </w:rPr>
        <w:t>水位</w:t>
      </w:r>
      <w:r>
        <w:rPr>
          <w:rFonts w:ascii="宋体" w:hAnsi="宋体" w:hint="eastAsia"/>
          <w:b/>
        </w:rPr>
        <w:t>、深部位移和应力等长期监测</w:t>
      </w:r>
      <w:r>
        <w:rPr>
          <w:rFonts w:ascii="宋体" w:hAnsi="宋体"/>
          <w:b/>
        </w:rPr>
        <w:t>需要</w:t>
      </w:r>
      <w:r>
        <w:rPr>
          <w:rFonts w:ascii="宋体" w:hAnsi="宋体" w:hint="eastAsia"/>
          <w:b/>
        </w:rPr>
        <w:t>保留外，</w:t>
      </w:r>
      <w:r>
        <w:rPr>
          <w:rFonts w:ascii="宋体" w:hAnsi="宋体"/>
          <w:b/>
        </w:rPr>
        <w:t>勘探孔（井、槽、洞）</w:t>
      </w:r>
      <w:r>
        <w:rPr>
          <w:rFonts w:ascii="宋体" w:hAnsi="宋体" w:hint="eastAsia"/>
          <w:b/>
        </w:rPr>
        <w:t>应及时进行回填。</w:t>
      </w:r>
    </w:p>
    <w:p w14:paraId="149F553A" w14:textId="77777777" w:rsidR="00563C47" w:rsidRDefault="006C358D">
      <w:pPr>
        <w:pStyle w:val="12"/>
        <w:ind w:firstLineChars="0" w:firstLine="0"/>
        <w:contextualSpacing/>
        <w:rPr>
          <w:rFonts w:ascii="宋体" w:hAnsi="宋体"/>
          <w:b/>
        </w:rPr>
      </w:pPr>
      <w:r>
        <w:rPr>
          <w:rFonts w:ascii="宋体" w:hAnsi="宋体" w:hint="eastAsia"/>
          <w:b/>
        </w:rPr>
        <w:t xml:space="preserve">4.1.3  </w:t>
      </w:r>
      <w:r>
        <w:rPr>
          <w:rFonts w:ascii="宋体" w:hAnsi="宋体" w:hint="eastAsia"/>
          <w:b/>
        </w:rPr>
        <w:t>当有害气体对采空区稳定性、勘察作业及处治施工有影响时，应进行有害气体的采集与测试。</w:t>
      </w:r>
    </w:p>
    <w:p w14:paraId="3F954087" w14:textId="77777777" w:rsidR="00563C47" w:rsidRDefault="006C358D">
      <w:pPr>
        <w:pStyle w:val="2"/>
        <w:spacing w:before="312" w:after="312"/>
      </w:pPr>
      <w:bookmarkStart w:id="21" w:name="_Toc53428765"/>
      <w:r>
        <w:rPr>
          <w:rFonts w:hint="eastAsia"/>
        </w:rPr>
        <w:t xml:space="preserve">4.2  </w:t>
      </w:r>
      <w:r>
        <w:rPr>
          <w:rFonts w:hint="eastAsia"/>
        </w:rPr>
        <w:t>工程地质测绘和调查</w:t>
      </w:r>
      <w:bookmarkEnd w:id="21"/>
    </w:p>
    <w:p w14:paraId="5BD94632" w14:textId="77777777" w:rsidR="00563C47" w:rsidRDefault="006C358D">
      <w:pPr>
        <w:pStyle w:val="12"/>
        <w:ind w:firstLineChars="0" w:firstLine="0"/>
        <w:contextualSpacing/>
        <w:rPr>
          <w:rFonts w:ascii="宋体" w:hAnsi="宋体"/>
          <w:b/>
        </w:rPr>
      </w:pPr>
      <w:r>
        <w:rPr>
          <w:rFonts w:ascii="宋体" w:hAnsi="宋体" w:hint="eastAsia"/>
          <w:b/>
        </w:rPr>
        <w:t xml:space="preserve">4.2.1  </w:t>
      </w:r>
      <w:r>
        <w:rPr>
          <w:rFonts w:ascii="宋体" w:hAnsi="宋体" w:hint="eastAsia"/>
          <w:b/>
        </w:rPr>
        <w:t>工程地质测绘和调查应在收集工作区相关资料的基础上进行。工程地质测绘和调查范围应满足工程方案比选和工程地质分析评价的要求。</w:t>
      </w:r>
    </w:p>
    <w:p w14:paraId="3966CD1F" w14:textId="77777777" w:rsidR="00563C47" w:rsidRDefault="006C358D">
      <w:pPr>
        <w:pStyle w:val="12"/>
        <w:ind w:firstLineChars="0" w:firstLine="0"/>
        <w:contextualSpacing/>
        <w:rPr>
          <w:rFonts w:ascii="宋体" w:hAnsi="宋体"/>
          <w:b/>
        </w:rPr>
      </w:pPr>
      <w:r>
        <w:rPr>
          <w:rFonts w:ascii="宋体" w:hAnsi="宋体" w:hint="eastAsia"/>
          <w:b/>
        </w:rPr>
        <w:t xml:space="preserve">4.2.2  </w:t>
      </w:r>
      <w:r>
        <w:rPr>
          <w:rFonts w:ascii="宋体" w:hAnsi="宋体" w:hint="eastAsia"/>
          <w:b/>
        </w:rPr>
        <w:t>工程地质测绘和调查，应包括下列内容：</w:t>
      </w:r>
    </w:p>
    <w:p w14:paraId="37D7F9C0" w14:textId="77777777" w:rsidR="00563C47" w:rsidRDefault="006C358D">
      <w:pPr>
        <w:pStyle w:val="12"/>
        <w:ind w:firstLine="482"/>
        <w:contextualSpacing/>
        <w:rPr>
          <w:rFonts w:ascii="宋体" w:hAnsi="宋体"/>
          <w:b/>
        </w:rPr>
      </w:pPr>
      <w:r>
        <w:rPr>
          <w:rFonts w:ascii="宋体" w:hAnsi="宋体" w:hint="eastAsia"/>
          <w:b/>
        </w:rPr>
        <w:t xml:space="preserve">1  </w:t>
      </w:r>
      <w:r>
        <w:rPr>
          <w:rFonts w:ascii="宋体" w:hAnsi="宋体" w:hint="eastAsia"/>
          <w:b/>
        </w:rPr>
        <w:t>调查地貌的成因、类型、分布、规模、形态特征及其与地层、构造、不良地质作用的关系，地层的成因、年代、层序、厚度、岩性、风化程度，地质构造的类型、产状、规模、分布范围及结构面的填充胶结程度和组合方式，不良地质作用的类型、形成条件、规模、性质及发展状况；</w:t>
      </w:r>
    </w:p>
    <w:p w14:paraId="73950C45"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调查地表水所属水系、流量、流速、洪水位标高及最大冲刷深度。泉点分布位置、类型</w:t>
      </w:r>
      <w:r>
        <w:rPr>
          <w:rFonts w:ascii="宋体" w:hAnsi="宋体" w:hint="eastAsia"/>
          <w:b/>
        </w:rPr>
        <w:t>、温度、流量及变化幅度。地下水的类型、埋藏、赋存、补给、排泄和径流条件；</w:t>
      </w:r>
    </w:p>
    <w:p w14:paraId="3804A4E2" w14:textId="77777777" w:rsidR="00563C47" w:rsidRDefault="006C358D">
      <w:pPr>
        <w:pStyle w:val="12"/>
        <w:ind w:firstLine="482"/>
        <w:contextualSpacing/>
        <w:rPr>
          <w:rFonts w:ascii="宋体" w:hAnsi="宋体"/>
        </w:rPr>
      </w:pPr>
      <w:r>
        <w:rPr>
          <w:rFonts w:ascii="宋体" w:hAnsi="宋体" w:hint="eastAsia"/>
          <w:b/>
        </w:rPr>
        <w:t xml:space="preserve">3  </w:t>
      </w:r>
      <w:r>
        <w:rPr>
          <w:rFonts w:ascii="宋体" w:hAnsi="宋体" w:hint="eastAsia"/>
          <w:b/>
        </w:rPr>
        <w:t>对于生产矿山，尚应调查矿山开采矿种及相关开采工艺参数、采后的地表变形现状，弃渣处理等内容。</w:t>
      </w:r>
    </w:p>
    <w:p w14:paraId="253648A5" w14:textId="77777777" w:rsidR="00563C47" w:rsidRDefault="006C358D">
      <w:pPr>
        <w:pStyle w:val="2"/>
        <w:spacing w:before="312" w:after="312"/>
      </w:pPr>
      <w:bookmarkStart w:id="22" w:name="_Toc53428766"/>
      <w:bookmarkStart w:id="23" w:name="_Toc8123653"/>
      <w:r>
        <w:rPr>
          <w:rFonts w:hint="eastAsia"/>
        </w:rPr>
        <w:t xml:space="preserve">4.3  </w:t>
      </w:r>
      <w:r>
        <w:rPr>
          <w:rFonts w:hint="eastAsia"/>
        </w:rPr>
        <w:t>勘探与取样</w:t>
      </w:r>
      <w:bookmarkEnd w:id="22"/>
      <w:bookmarkEnd w:id="23"/>
    </w:p>
    <w:p w14:paraId="2E8DB3EA" w14:textId="77777777" w:rsidR="00563C47" w:rsidRDefault="006C358D">
      <w:pPr>
        <w:pStyle w:val="12"/>
        <w:ind w:firstLineChars="0" w:firstLine="0"/>
        <w:rPr>
          <w:rFonts w:ascii="宋体" w:hAnsi="宋体" w:cs="HiddenHorzOCR"/>
          <w:b/>
        </w:rPr>
      </w:pPr>
      <w:r>
        <w:rPr>
          <w:rFonts w:ascii="宋体" w:hAnsi="宋体" w:cs="HiddenHorzOCR" w:hint="eastAsia"/>
          <w:b/>
        </w:rPr>
        <w:t xml:space="preserve">4.3.1  </w:t>
      </w:r>
      <w:r>
        <w:rPr>
          <w:rFonts w:ascii="宋体" w:hAnsi="宋体" w:cs="HiddenHorzOCR" w:hint="eastAsia"/>
          <w:b/>
        </w:rPr>
        <w:t>现场勘探</w:t>
      </w:r>
      <w:r>
        <w:rPr>
          <w:rFonts w:ascii="宋体" w:hAnsi="宋体" w:hint="eastAsia"/>
          <w:b/>
        </w:rPr>
        <w:t>应进行下列工作：</w:t>
      </w:r>
    </w:p>
    <w:p w14:paraId="0D3BE6E9" w14:textId="77777777" w:rsidR="00563C47" w:rsidRDefault="006C358D">
      <w:pPr>
        <w:pStyle w:val="12"/>
        <w:ind w:firstLineChars="0" w:firstLine="465"/>
        <w:rPr>
          <w:rFonts w:ascii="宋体" w:hAnsi="宋体" w:cs="HiddenHorzOCR"/>
          <w:b/>
        </w:rPr>
      </w:pPr>
      <w:r>
        <w:rPr>
          <w:rFonts w:ascii="宋体" w:hAnsi="宋体" w:cs="HiddenHorzOCR" w:hint="eastAsia"/>
          <w:b/>
        </w:rPr>
        <w:t xml:space="preserve">1  </w:t>
      </w:r>
      <w:r>
        <w:rPr>
          <w:rFonts w:ascii="宋体" w:hAnsi="宋体" w:cs="HiddenHorzOCR" w:hint="eastAsia"/>
          <w:b/>
        </w:rPr>
        <w:t>正确鉴别岩土名称及其基本性质，并确定其埋藏深度及厚度；</w:t>
      </w:r>
    </w:p>
    <w:p w14:paraId="4E163663" w14:textId="77777777" w:rsidR="00563C47" w:rsidRDefault="006C358D">
      <w:pPr>
        <w:pStyle w:val="12"/>
        <w:ind w:firstLineChars="0" w:firstLine="465"/>
        <w:rPr>
          <w:rFonts w:ascii="宋体" w:hAnsi="宋体" w:cs="HiddenHorzOCR"/>
          <w:b/>
        </w:rPr>
      </w:pPr>
      <w:r>
        <w:rPr>
          <w:rFonts w:ascii="宋体" w:hAnsi="宋体" w:cs="HiddenHorzOCR" w:hint="eastAsia"/>
          <w:b/>
        </w:rPr>
        <w:t xml:space="preserve">2  </w:t>
      </w:r>
      <w:r>
        <w:rPr>
          <w:rFonts w:ascii="宋体" w:hAnsi="宋体" w:cs="HiddenHorzOCR" w:hint="eastAsia"/>
          <w:b/>
        </w:rPr>
        <w:t>采取符合质量要求的岩土试样；</w:t>
      </w:r>
    </w:p>
    <w:p w14:paraId="45314137" w14:textId="77777777" w:rsidR="00563C47" w:rsidRDefault="006C358D">
      <w:pPr>
        <w:pStyle w:val="12"/>
        <w:ind w:firstLineChars="0" w:firstLine="465"/>
        <w:rPr>
          <w:rFonts w:ascii="宋体" w:hAnsi="宋体" w:cs="HiddenHorzOCR"/>
          <w:b/>
        </w:rPr>
      </w:pPr>
      <w:r>
        <w:rPr>
          <w:rFonts w:ascii="宋体" w:hAnsi="宋体" w:cs="HiddenHorzOCR" w:hint="eastAsia"/>
          <w:b/>
        </w:rPr>
        <w:t xml:space="preserve">3  </w:t>
      </w:r>
      <w:r>
        <w:rPr>
          <w:rFonts w:ascii="宋体" w:hAnsi="宋体" w:cs="HiddenHorzOCR" w:hint="eastAsia"/>
          <w:b/>
        </w:rPr>
        <w:t>查明勘探深度内地下水的赋存情况；</w:t>
      </w:r>
    </w:p>
    <w:p w14:paraId="0D9FBF3D" w14:textId="77777777" w:rsidR="00563C47" w:rsidRDefault="006C358D">
      <w:pPr>
        <w:pStyle w:val="12"/>
        <w:ind w:firstLineChars="0" w:firstLine="465"/>
        <w:rPr>
          <w:rFonts w:ascii="宋体" w:hAnsi="宋体" w:cs="HiddenHorzOCR"/>
          <w:b/>
        </w:rPr>
      </w:pPr>
      <w:r>
        <w:rPr>
          <w:rFonts w:ascii="宋体" w:hAnsi="宋体" w:cs="HiddenHorzOCR" w:hint="eastAsia"/>
          <w:b/>
        </w:rPr>
        <w:lastRenderedPageBreak/>
        <w:t xml:space="preserve">4  </w:t>
      </w:r>
      <w:r>
        <w:rPr>
          <w:rFonts w:ascii="宋体" w:hAnsi="宋体" w:cs="HiddenHorzOCR"/>
          <w:b/>
        </w:rPr>
        <w:t>布置勘探工作时应考虑勘探对工程自然环境的影响，防止对地下管线</w:t>
      </w:r>
      <w:r>
        <w:rPr>
          <w:rFonts w:ascii="宋体" w:hAnsi="宋体" w:cs="HiddenHorzOCR" w:hint="eastAsia"/>
          <w:b/>
        </w:rPr>
        <w:t>和</w:t>
      </w:r>
      <w:r>
        <w:rPr>
          <w:rFonts w:ascii="宋体" w:hAnsi="宋体" w:cs="HiddenHorzOCR"/>
          <w:b/>
        </w:rPr>
        <w:t>地下工程的破坏。</w:t>
      </w:r>
    </w:p>
    <w:p w14:paraId="44783BFC" w14:textId="77777777" w:rsidR="00563C47" w:rsidRDefault="006C358D">
      <w:pPr>
        <w:pStyle w:val="12"/>
        <w:ind w:firstLineChars="0" w:firstLine="0"/>
        <w:rPr>
          <w:rFonts w:ascii="宋体" w:hAnsi="宋体"/>
          <w:b/>
        </w:rPr>
      </w:pPr>
      <w:r>
        <w:rPr>
          <w:rFonts w:ascii="宋体" w:hAnsi="宋体" w:cs="HiddenHorzOCR" w:hint="eastAsia"/>
          <w:b/>
        </w:rPr>
        <w:t xml:space="preserve">4.3.2  </w:t>
      </w:r>
      <w:r>
        <w:rPr>
          <w:rFonts w:ascii="宋体" w:hAnsi="宋体" w:cs="HiddenHorzOCR" w:hint="eastAsia"/>
          <w:b/>
        </w:rPr>
        <w:t>现场钻探工作应</w:t>
      </w:r>
      <w:r>
        <w:rPr>
          <w:rFonts w:ascii="宋体" w:hAnsi="宋体" w:hint="eastAsia"/>
          <w:b/>
        </w:rPr>
        <w:t>符合下列要求：</w:t>
      </w:r>
    </w:p>
    <w:p w14:paraId="53A20E8F" w14:textId="77777777" w:rsidR="00563C47" w:rsidRDefault="006C358D">
      <w:pPr>
        <w:pStyle w:val="12"/>
        <w:ind w:firstLineChars="0" w:firstLine="0"/>
        <w:rPr>
          <w:rFonts w:ascii="宋体" w:hAnsi="宋体" w:cs="HiddenHorzOCR"/>
          <w:b/>
        </w:rPr>
      </w:pPr>
      <w:r>
        <w:rPr>
          <w:rFonts w:ascii="宋体" w:hAnsi="宋体" w:cs="HiddenHorzOCR" w:hint="eastAsia"/>
          <w:b/>
        </w:rPr>
        <w:t xml:space="preserve">    1  </w:t>
      </w:r>
      <w:r>
        <w:rPr>
          <w:rFonts w:ascii="宋体" w:hAnsi="宋体" w:cs="HiddenHorzOCR" w:hint="eastAsia"/>
          <w:b/>
        </w:rPr>
        <w:t>钻机、钻具和钻进方法应满足现场勘察技术、地层性质及周边环境条件的要求，成孔口径应满足钻孔取样与测试的要求；</w:t>
      </w:r>
    </w:p>
    <w:p w14:paraId="0B155FE4" w14:textId="77777777" w:rsidR="00563C47" w:rsidRDefault="006C358D">
      <w:pPr>
        <w:pStyle w:val="12"/>
        <w:ind w:firstLine="482"/>
        <w:rPr>
          <w:rFonts w:ascii="宋体" w:hAnsi="宋体" w:cs="HiddenHorzOCR"/>
          <w:b/>
        </w:rPr>
      </w:pPr>
      <w:r>
        <w:rPr>
          <w:rFonts w:ascii="宋体" w:hAnsi="宋体" w:cs="HiddenHorzOCR" w:hint="eastAsia"/>
          <w:b/>
        </w:rPr>
        <w:t xml:space="preserve">2  </w:t>
      </w:r>
      <w:proofErr w:type="gramStart"/>
      <w:r>
        <w:rPr>
          <w:rFonts w:ascii="宋体" w:hAnsi="宋体" w:cs="HiddenHorzOCR" w:hint="eastAsia"/>
          <w:b/>
        </w:rPr>
        <w:t>钻进回</w:t>
      </w:r>
      <w:proofErr w:type="gramEnd"/>
      <w:r>
        <w:rPr>
          <w:rFonts w:ascii="宋体" w:hAnsi="宋体" w:cs="HiddenHorzOCR" w:hint="eastAsia"/>
          <w:b/>
        </w:rPr>
        <w:t>次进尺应根据</w:t>
      </w:r>
      <w:proofErr w:type="gramStart"/>
      <w:r>
        <w:rPr>
          <w:rFonts w:ascii="宋体" w:hAnsi="宋体" w:cs="HiddenHorzOCR" w:hint="eastAsia"/>
          <w:b/>
        </w:rPr>
        <w:t>岩土地层</w:t>
      </w:r>
      <w:proofErr w:type="gramEnd"/>
      <w:r>
        <w:rPr>
          <w:rFonts w:ascii="宋体" w:hAnsi="宋体" w:cs="HiddenHorzOCR" w:hint="eastAsia"/>
          <w:b/>
        </w:rPr>
        <w:t>情况、钻进方法、所用钻具及工艺要求、工程特点综合确定，钻探现场记录应按</w:t>
      </w:r>
      <w:proofErr w:type="gramStart"/>
      <w:r>
        <w:rPr>
          <w:rFonts w:ascii="宋体" w:hAnsi="宋体" w:cs="HiddenHorzOCR" w:hint="eastAsia"/>
          <w:b/>
        </w:rPr>
        <w:t>钻进回</w:t>
      </w:r>
      <w:proofErr w:type="gramEnd"/>
      <w:r>
        <w:rPr>
          <w:rFonts w:ascii="宋体" w:hAnsi="宋体" w:cs="HiddenHorzOCR" w:hint="eastAsia"/>
          <w:b/>
        </w:rPr>
        <w:t>次填写；</w:t>
      </w:r>
    </w:p>
    <w:p w14:paraId="4E0C5C6F" w14:textId="77777777" w:rsidR="00563C47" w:rsidRDefault="006C358D">
      <w:pPr>
        <w:pStyle w:val="12"/>
        <w:ind w:firstLine="482"/>
        <w:rPr>
          <w:rFonts w:ascii="宋体" w:hAnsi="宋体" w:cs="HiddenHorzOCR"/>
          <w:b/>
        </w:rPr>
      </w:pPr>
      <w:r>
        <w:rPr>
          <w:rFonts w:ascii="宋体" w:hAnsi="宋体" w:cs="HiddenHorzOCR" w:hint="eastAsia"/>
          <w:b/>
        </w:rPr>
        <w:t xml:space="preserve">3  </w:t>
      </w:r>
      <w:r>
        <w:rPr>
          <w:rFonts w:ascii="宋体" w:hAnsi="宋体" w:cs="HiddenHorzOCR" w:hint="eastAsia"/>
          <w:b/>
        </w:rPr>
        <w:t>深度超过</w:t>
      </w:r>
      <w:r>
        <w:rPr>
          <w:rFonts w:ascii="宋体" w:hAnsi="宋体" w:cs="HiddenHorzOCR" w:hint="eastAsia"/>
          <w:b/>
        </w:rPr>
        <w:t>100m</w:t>
      </w:r>
      <w:r>
        <w:rPr>
          <w:rFonts w:ascii="宋体" w:hAnsi="宋体" w:cs="HiddenHorzOCR" w:hint="eastAsia"/>
          <w:b/>
        </w:rPr>
        <w:t>的钻孔以及有特殊要求的钻孔，包括定向钻进钻孔、井巷工程钻孔、</w:t>
      </w:r>
      <w:proofErr w:type="gramStart"/>
      <w:r>
        <w:rPr>
          <w:rFonts w:ascii="宋体" w:hAnsi="宋体" w:cs="HiddenHorzOCR" w:hint="eastAsia"/>
          <w:b/>
        </w:rPr>
        <w:t>跨孔法</w:t>
      </w:r>
      <w:proofErr w:type="gramEnd"/>
      <w:r>
        <w:rPr>
          <w:rFonts w:ascii="宋体" w:hAnsi="宋体" w:cs="HiddenHorzOCR" w:hint="eastAsia"/>
          <w:b/>
        </w:rPr>
        <w:t>波速测试孔，应分段</w:t>
      </w:r>
      <w:proofErr w:type="gramStart"/>
      <w:r>
        <w:rPr>
          <w:rFonts w:ascii="宋体" w:hAnsi="宋体" w:cs="HiddenHorzOCR" w:hint="eastAsia"/>
          <w:b/>
        </w:rPr>
        <w:t>进行孔斜测量</w:t>
      </w:r>
      <w:proofErr w:type="gramEnd"/>
      <w:r>
        <w:rPr>
          <w:rFonts w:ascii="宋体" w:hAnsi="宋体" w:cs="HiddenHorzOCR" w:hint="eastAsia"/>
          <w:b/>
        </w:rPr>
        <w:t>，保持钻孔的垂直度；</w:t>
      </w:r>
    </w:p>
    <w:p w14:paraId="4B42E76A" w14:textId="77777777" w:rsidR="00563C47" w:rsidRDefault="006C358D">
      <w:pPr>
        <w:pStyle w:val="12"/>
        <w:ind w:firstLine="482"/>
        <w:rPr>
          <w:rFonts w:ascii="宋体" w:hAnsi="宋体" w:cs="HiddenHorzOCR"/>
          <w:b/>
        </w:rPr>
      </w:pPr>
      <w:r>
        <w:rPr>
          <w:rFonts w:ascii="宋体" w:hAnsi="宋体" w:cs="HiddenHorzOCR" w:hint="eastAsia"/>
          <w:b/>
        </w:rPr>
        <w:t xml:space="preserve">4  </w:t>
      </w:r>
      <w:r>
        <w:rPr>
          <w:rFonts w:ascii="宋体" w:hAnsi="宋体" w:cs="HiddenHorzOCR" w:hint="eastAsia"/>
          <w:b/>
        </w:rPr>
        <w:t>钻进深度和</w:t>
      </w:r>
      <w:proofErr w:type="gramStart"/>
      <w:r>
        <w:rPr>
          <w:rFonts w:ascii="宋体" w:hAnsi="宋体" w:cs="HiddenHorzOCR" w:hint="eastAsia"/>
          <w:b/>
        </w:rPr>
        <w:t>岩土层</w:t>
      </w:r>
      <w:proofErr w:type="gramEnd"/>
      <w:r>
        <w:rPr>
          <w:rFonts w:ascii="宋体" w:hAnsi="宋体" w:cs="HiddenHorzOCR" w:hint="eastAsia"/>
          <w:b/>
        </w:rPr>
        <w:t>分层深度的量测精度，陆域最大允许偏差不应超过</w:t>
      </w:r>
      <w:r>
        <w:rPr>
          <w:rFonts w:ascii="宋体" w:hAnsi="宋体" w:cs="HiddenHorzOCR" w:hint="eastAsia"/>
          <w:b/>
        </w:rPr>
        <w:t>0.05m</w:t>
      </w:r>
      <w:r>
        <w:rPr>
          <w:rFonts w:ascii="宋体" w:hAnsi="宋体" w:cs="HiddenHorzOCR" w:hint="eastAsia"/>
          <w:b/>
        </w:rPr>
        <w:t>，水域最大允许偏差不应超过</w:t>
      </w:r>
      <w:r>
        <w:rPr>
          <w:rFonts w:ascii="宋体" w:hAnsi="宋体" w:cs="HiddenHorzOCR" w:hint="eastAsia"/>
          <w:b/>
        </w:rPr>
        <w:t>0.2m</w:t>
      </w:r>
      <w:r>
        <w:rPr>
          <w:rFonts w:ascii="宋体" w:hAnsi="宋体" w:cs="HiddenHorzOCR" w:hint="eastAsia"/>
          <w:b/>
        </w:rPr>
        <w:t>；</w:t>
      </w:r>
    </w:p>
    <w:p w14:paraId="60B4A639" w14:textId="77777777" w:rsidR="00563C47" w:rsidRDefault="006C358D">
      <w:pPr>
        <w:pStyle w:val="12"/>
        <w:ind w:firstLine="482"/>
        <w:rPr>
          <w:rFonts w:ascii="宋体" w:hAnsi="宋体" w:cs="HiddenHorzOCR"/>
          <w:b/>
        </w:rPr>
      </w:pPr>
      <w:r>
        <w:rPr>
          <w:rFonts w:ascii="宋体" w:hAnsi="宋体" w:cs="HiddenHorzOCR" w:hint="eastAsia"/>
          <w:b/>
        </w:rPr>
        <w:t>5</w:t>
      </w:r>
      <w:r>
        <w:rPr>
          <w:rFonts w:ascii="宋体" w:hAnsi="宋体" w:cs="HiddenHorzOCR" w:hint="eastAsia"/>
          <w:b/>
        </w:rPr>
        <w:t xml:space="preserve">  </w:t>
      </w:r>
      <w:r>
        <w:rPr>
          <w:rFonts w:ascii="宋体" w:hAnsi="宋体" w:cs="HiddenHorzOCR" w:hint="eastAsia"/>
          <w:b/>
        </w:rPr>
        <w:t>对需鉴别土层天然湿度的钻孔，地下水位以上必须干钻。</w:t>
      </w:r>
      <w:proofErr w:type="gramStart"/>
      <w:r>
        <w:rPr>
          <w:rFonts w:ascii="宋体" w:hAnsi="宋体" w:cs="HiddenHorzOCR" w:hint="eastAsia"/>
          <w:b/>
        </w:rPr>
        <w:t>当必须</w:t>
      </w:r>
      <w:proofErr w:type="gramEnd"/>
      <w:r>
        <w:rPr>
          <w:rFonts w:ascii="宋体" w:hAnsi="宋体" w:cs="HiddenHorzOCR" w:hint="eastAsia"/>
          <w:b/>
        </w:rPr>
        <w:t>加水或使用循环液时，应采用双层单动岩芯管或三重管取土器钻进。</w:t>
      </w:r>
    </w:p>
    <w:p w14:paraId="0D59B4F2" w14:textId="77777777" w:rsidR="00563C47" w:rsidRDefault="006C358D">
      <w:pPr>
        <w:pStyle w:val="12"/>
        <w:ind w:firstLineChars="0" w:firstLine="0"/>
        <w:rPr>
          <w:rFonts w:ascii="宋体" w:hAnsi="宋体" w:cs="HiddenHorzOCR"/>
          <w:b/>
        </w:rPr>
      </w:pPr>
      <w:r>
        <w:rPr>
          <w:rFonts w:ascii="宋体" w:hAnsi="宋体" w:cs="HiddenHorzOCR" w:hint="eastAsia"/>
          <w:b/>
        </w:rPr>
        <w:t xml:space="preserve">4.3.3  </w:t>
      </w:r>
      <w:r>
        <w:rPr>
          <w:rFonts w:ascii="宋体" w:hAnsi="宋体" w:cs="HiddenHorzOCR" w:hint="eastAsia"/>
          <w:b/>
        </w:rPr>
        <w:t>位于湿</w:t>
      </w:r>
      <w:proofErr w:type="gramStart"/>
      <w:r>
        <w:rPr>
          <w:rFonts w:ascii="宋体" w:hAnsi="宋体" w:cs="HiddenHorzOCR" w:hint="eastAsia"/>
          <w:b/>
        </w:rPr>
        <w:t>陷性土或</w:t>
      </w:r>
      <w:proofErr w:type="gramEnd"/>
      <w:r>
        <w:rPr>
          <w:rFonts w:ascii="宋体" w:hAnsi="宋体" w:cs="HiddenHorzOCR" w:hint="eastAsia"/>
          <w:b/>
        </w:rPr>
        <w:t>膨胀岩土、填土等有特殊要求的场地应布置探井、探槽或探洞。</w:t>
      </w:r>
    </w:p>
    <w:p w14:paraId="457F7265" w14:textId="77777777" w:rsidR="00563C47" w:rsidRDefault="006C358D">
      <w:pPr>
        <w:pStyle w:val="12"/>
        <w:ind w:firstLineChars="0" w:firstLine="0"/>
        <w:rPr>
          <w:rFonts w:ascii="宋体" w:hAnsi="宋体" w:cs="HiddenHorzOCR"/>
          <w:b/>
        </w:rPr>
      </w:pPr>
      <w:r>
        <w:rPr>
          <w:rFonts w:ascii="宋体" w:hAnsi="宋体" w:cs="HiddenHorzOCR" w:hint="eastAsia"/>
          <w:b/>
        </w:rPr>
        <w:t xml:space="preserve">4.3.4  </w:t>
      </w:r>
      <w:r>
        <w:rPr>
          <w:rFonts w:ascii="宋体" w:hAnsi="宋体" w:cs="HiddenHorzOCR" w:hint="eastAsia"/>
          <w:b/>
        </w:rPr>
        <w:t>地球物理勘探应根据探测对象的深度、规模及其与周围介质的物性差异选择有效的试验方法，并</w:t>
      </w:r>
      <w:r>
        <w:rPr>
          <w:rFonts w:ascii="宋体" w:hAnsi="宋体" w:hint="eastAsia"/>
          <w:b/>
        </w:rPr>
        <w:t>符合下列要求：</w:t>
      </w:r>
    </w:p>
    <w:p w14:paraId="4554554C" w14:textId="77777777" w:rsidR="00563C47" w:rsidRDefault="006C358D">
      <w:pPr>
        <w:pStyle w:val="12"/>
        <w:ind w:firstLine="482"/>
        <w:rPr>
          <w:rFonts w:ascii="宋体" w:hAnsi="宋体" w:cs="HiddenHorzOCR"/>
          <w:b/>
        </w:rPr>
      </w:pPr>
      <w:r>
        <w:rPr>
          <w:rFonts w:ascii="宋体" w:hAnsi="宋体" w:cs="HiddenHorzOCR" w:hint="eastAsia"/>
          <w:b/>
        </w:rPr>
        <w:t xml:space="preserve">1  </w:t>
      </w:r>
      <w:r>
        <w:rPr>
          <w:rFonts w:ascii="宋体" w:hAnsi="宋体" w:cs="HiddenHorzOCR" w:hint="eastAsia"/>
          <w:b/>
        </w:rPr>
        <w:t>被探测对象地球物理异常有足够强度；</w:t>
      </w:r>
    </w:p>
    <w:p w14:paraId="4F591ED3" w14:textId="77777777" w:rsidR="00563C47" w:rsidRDefault="006C358D">
      <w:pPr>
        <w:pStyle w:val="12"/>
        <w:ind w:firstLine="482"/>
        <w:rPr>
          <w:rFonts w:ascii="宋体" w:hAnsi="宋体" w:cs="HiddenHorzOCR"/>
          <w:b/>
        </w:rPr>
      </w:pPr>
      <w:r>
        <w:rPr>
          <w:rFonts w:ascii="宋体" w:hAnsi="宋体" w:cs="HiddenHorzOCR" w:hint="eastAsia"/>
          <w:b/>
        </w:rPr>
        <w:t xml:space="preserve">2  </w:t>
      </w:r>
      <w:r>
        <w:rPr>
          <w:rFonts w:ascii="宋体" w:hAnsi="宋体" w:cs="HiddenHorzOCR" w:hint="eastAsia"/>
          <w:b/>
        </w:rPr>
        <w:t>探测仪器应具有抗干扰能力；</w:t>
      </w:r>
    </w:p>
    <w:p w14:paraId="290052CE" w14:textId="77777777" w:rsidR="00563C47" w:rsidRDefault="006C358D">
      <w:pPr>
        <w:pStyle w:val="12"/>
        <w:ind w:firstLine="482"/>
        <w:rPr>
          <w:rFonts w:ascii="宋体" w:hAnsi="宋体" w:cs="HiddenHorzOCR"/>
          <w:b/>
        </w:rPr>
      </w:pPr>
      <w:r>
        <w:rPr>
          <w:rFonts w:ascii="宋体" w:hAnsi="宋体" w:cs="HiddenHorzOCR" w:hint="eastAsia"/>
          <w:b/>
        </w:rPr>
        <w:t xml:space="preserve">3  </w:t>
      </w:r>
      <w:r>
        <w:rPr>
          <w:rFonts w:ascii="宋体" w:hAnsi="宋体" w:cs="HiddenHorzOCR" w:hint="eastAsia"/>
          <w:b/>
        </w:rPr>
        <w:t>对物探成果的解释应考虑其多解性，并在代表性地段对物探方法的有效性进行验证；</w:t>
      </w:r>
    </w:p>
    <w:p w14:paraId="0C756DA0" w14:textId="77777777" w:rsidR="00563C47" w:rsidRDefault="006C358D">
      <w:pPr>
        <w:pStyle w:val="12"/>
        <w:ind w:firstLine="482"/>
        <w:rPr>
          <w:rFonts w:ascii="宋体" w:hAnsi="宋体" w:cs="HiddenHorzOCR"/>
          <w:b/>
        </w:rPr>
      </w:pPr>
      <w:r>
        <w:rPr>
          <w:rFonts w:ascii="宋体" w:hAnsi="宋体" w:cs="HiddenHorzOCR" w:hint="eastAsia"/>
          <w:b/>
        </w:rPr>
        <w:t xml:space="preserve">4  </w:t>
      </w:r>
      <w:r>
        <w:rPr>
          <w:rFonts w:ascii="宋体" w:hAnsi="宋体" w:cs="HiddenHorzOCR" w:hint="eastAsia"/>
          <w:b/>
        </w:rPr>
        <w:t>在地质条件复杂地段应采用综</w:t>
      </w:r>
      <w:r>
        <w:rPr>
          <w:rFonts w:ascii="宋体" w:hAnsi="宋体" w:cs="HiddenHorzOCR" w:hint="eastAsia"/>
          <w:b/>
        </w:rPr>
        <w:t>合地球物理勘探方法；</w:t>
      </w:r>
    </w:p>
    <w:p w14:paraId="0FFB3CDD" w14:textId="77777777" w:rsidR="00563C47" w:rsidRDefault="006C358D">
      <w:pPr>
        <w:pStyle w:val="12"/>
        <w:ind w:firstLine="482"/>
        <w:rPr>
          <w:rFonts w:ascii="宋体" w:hAnsi="宋体" w:cs="HiddenHorzOCR"/>
          <w:b/>
        </w:rPr>
      </w:pPr>
      <w:r>
        <w:rPr>
          <w:rFonts w:ascii="宋体" w:hAnsi="宋体" w:cs="HiddenHorzOCR" w:hint="eastAsia"/>
          <w:b/>
        </w:rPr>
        <w:t xml:space="preserve">5  </w:t>
      </w:r>
      <w:r>
        <w:rPr>
          <w:rFonts w:ascii="宋体" w:hAnsi="宋体" w:cs="HiddenHorzOCR" w:hint="eastAsia"/>
          <w:b/>
        </w:rPr>
        <w:t>成果</w:t>
      </w:r>
      <w:proofErr w:type="gramStart"/>
      <w:r>
        <w:rPr>
          <w:rFonts w:ascii="宋体" w:hAnsi="宋体" w:cs="HiddenHorzOCR" w:hint="eastAsia"/>
          <w:b/>
        </w:rPr>
        <w:t>判释时</w:t>
      </w:r>
      <w:proofErr w:type="gramEnd"/>
      <w:r>
        <w:rPr>
          <w:rFonts w:ascii="宋体" w:hAnsi="宋体" w:cs="HiddenHorzOCR" w:hint="eastAsia"/>
          <w:b/>
        </w:rPr>
        <w:t>，应有已知物探参数或一定数量的钻孔验证，进行综合判释。</w:t>
      </w:r>
    </w:p>
    <w:p w14:paraId="345AA46E" w14:textId="77777777" w:rsidR="00563C47" w:rsidRDefault="006C358D">
      <w:pPr>
        <w:spacing w:line="360" w:lineRule="auto"/>
        <w:rPr>
          <w:rFonts w:ascii="宋体" w:hAnsi="宋体" w:cs="HiddenHorzOCR"/>
          <w:b/>
          <w:sz w:val="24"/>
        </w:rPr>
      </w:pPr>
      <w:r>
        <w:rPr>
          <w:rFonts w:ascii="宋体" w:hAnsi="宋体" w:cs="HiddenHorzOCR" w:hint="eastAsia"/>
          <w:b/>
          <w:sz w:val="24"/>
        </w:rPr>
        <w:t xml:space="preserve">4.3.5  </w:t>
      </w:r>
      <w:r>
        <w:rPr>
          <w:rFonts w:ascii="宋体" w:hAnsi="宋体" w:cs="HiddenHorzOCR" w:hint="eastAsia"/>
          <w:b/>
          <w:sz w:val="24"/>
        </w:rPr>
        <w:t>现场取样应根据岩土层性质和</w:t>
      </w:r>
      <w:proofErr w:type="gramStart"/>
      <w:r>
        <w:rPr>
          <w:rFonts w:ascii="宋体" w:hAnsi="宋体" w:cs="HiddenHorzOCR" w:hint="eastAsia"/>
          <w:b/>
          <w:sz w:val="24"/>
        </w:rPr>
        <w:t>岩土样</w:t>
      </w:r>
      <w:proofErr w:type="gramEnd"/>
      <w:r>
        <w:rPr>
          <w:rFonts w:ascii="宋体" w:hAnsi="宋体" w:cs="HiddenHorzOCR" w:hint="eastAsia"/>
          <w:b/>
          <w:sz w:val="24"/>
        </w:rPr>
        <w:t>试验项目要求，选择取样器和取样方法。</w:t>
      </w:r>
      <w:r>
        <w:rPr>
          <w:rFonts w:ascii="宋体" w:hAnsi="宋体" w:cs="HiddenHorzOCR"/>
          <w:b/>
          <w:sz w:val="24"/>
        </w:rPr>
        <w:t>采取的</w:t>
      </w:r>
      <w:r>
        <w:rPr>
          <w:rFonts w:ascii="宋体" w:hAnsi="宋体" w:cs="HiddenHorzOCR" w:hint="eastAsia"/>
          <w:b/>
          <w:sz w:val="24"/>
        </w:rPr>
        <w:t>土试样</w:t>
      </w:r>
      <w:r>
        <w:rPr>
          <w:rFonts w:ascii="宋体" w:hAnsi="宋体" w:cs="HiddenHorzOCR"/>
          <w:b/>
          <w:sz w:val="24"/>
        </w:rPr>
        <w:t>质量等级应符合表</w:t>
      </w:r>
      <w:r>
        <w:rPr>
          <w:rFonts w:ascii="宋体" w:hAnsi="宋体" w:cs="HiddenHorzOCR" w:hint="eastAsia"/>
          <w:b/>
          <w:sz w:val="24"/>
        </w:rPr>
        <w:t>4</w:t>
      </w:r>
      <w:r>
        <w:rPr>
          <w:rFonts w:ascii="宋体" w:hAnsi="宋体" w:cs="HiddenHorzOCR"/>
          <w:b/>
          <w:sz w:val="24"/>
        </w:rPr>
        <w:t>.</w:t>
      </w:r>
      <w:r>
        <w:rPr>
          <w:rFonts w:ascii="宋体" w:hAnsi="宋体" w:cs="HiddenHorzOCR" w:hint="eastAsia"/>
          <w:b/>
          <w:sz w:val="24"/>
        </w:rPr>
        <w:t>3</w:t>
      </w:r>
      <w:r>
        <w:rPr>
          <w:rFonts w:ascii="宋体" w:hAnsi="宋体" w:cs="HiddenHorzOCR"/>
          <w:b/>
          <w:sz w:val="24"/>
        </w:rPr>
        <w:t>.5</w:t>
      </w:r>
      <w:r>
        <w:rPr>
          <w:rFonts w:ascii="宋体" w:hAnsi="宋体" w:cs="HiddenHorzOCR" w:hint="eastAsia"/>
          <w:b/>
          <w:sz w:val="24"/>
        </w:rPr>
        <w:t>-</w:t>
      </w:r>
      <w:r>
        <w:rPr>
          <w:rFonts w:ascii="宋体" w:hAnsi="宋体" w:cs="HiddenHorzOCR"/>
          <w:b/>
          <w:sz w:val="24"/>
        </w:rPr>
        <w:t>1</w:t>
      </w:r>
      <w:r>
        <w:rPr>
          <w:rFonts w:ascii="宋体" w:hAnsi="宋体" w:cs="HiddenHorzOCR"/>
          <w:b/>
          <w:sz w:val="24"/>
        </w:rPr>
        <w:t>的规定</w:t>
      </w:r>
      <w:r>
        <w:rPr>
          <w:rFonts w:ascii="宋体" w:hAnsi="宋体" w:cs="HiddenHorzOCR" w:hint="eastAsia"/>
          <w:b/>
          <w:sz w:val="24"/>
        </w:rPr>
        <w:t>。</w:t>
      </w:r>
    </w:p>
    <w:p w14:paraId="1462E801" w14:textId="77777777" w:rsidR="00563C47" w:rsidRDefault="006C358D">
      <w:pPr>
        <w:spacing w:line="360" w:lineRule="auto"/>
        <w:jc w:val="center"/>
        <w:rPr>
          <w:rFonts w:ascii="宋体" w:hAnsi="宋体" w:cs="HiddenHorzOCR"/>
          <w:b/>
          <w:sz w:val="24"/>
        </w:rPr>
      </w:pPr>
      <w:r>
        <w:rPr>
          <w:rFonts w:ascii="宋体" w:hAnsi="宋体" w:cs="HiddenHorzOCR"/>
          <w:b/>
          <w:sz w:val="24"/>
        </w:rPr>
        <w:t>表</w:t>
      </w:r>
      <w:r>
        <w:rPr>
          <w:rFonts w:ascii="宋体" w:hAnsi="宋体" w:cs="HiddenHorzOCR" w:hint="eastAsia"/>
          <w:b/>
          <w:sz w:val="24"/>
        </w:rPr>
        <w:t>4.3</w:t>
      </w:r>
      <w:r>
        <w:rPr>
          <w:rFonts w:ascii="宋体" w:hAnsi="宋体" w:cs="HiddenHorzOCR"/>
          <w:b/>
          <w:sz w:val="24"/>
        </w:rPr>
        <w:t>.5</w:t>
      </w:r>
      <w:r>
        <w:rPr>
          <w:rFonts w:ascii="宋体" w:hAnsi="宋体" w:cs="HiddenHorzOCR" w:hint="eastAsia"/>
          <w:b/>
          <w:sz w:val="24"/>
        </w:rPr>
        <w:t>-</w:t>
      </w:r>
      <w:r>
        <w:rPr>
          <w:rFonts w:ascii="宋体" w:hAnsi="宋体" w:cs="HiddenHorzOCR"/>
          <w:b/>
          <w:sz w:val="24"/>
        </w:rPr>
        <w:t xml:space="preserve">1  </w:t>
      </w:r>
      <w:r>
        <w:rPr>
          <w:rFonts w:ascii="宋体" w:hAnsi="宋体" w:cs="HiddenHorzOCR"/>
          <w:b/>
          <w:sz w:val="24"/>
        </w:rPr>
        <w:t>土试样质量等级</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800"/>
        <w:gridCol w:w="5070"/>
      </w:tblGrid>
      <w:tr w:rsidR="00563C47" w14:paraId="4A327934" w14:textId="77777777">
        <w:trPr>
          <w:trHeight w:val="425"/>
          <w:jc w:val="center"/>
        </w:trPr>
        <w:tc>
          <w:tcPr>
            <w:tcW w:w="1205" w:type="dxa"/>
            <w:tcBorders>
              <w:top w:val="single" w:sz="4" w:space="0" w:color="auto"/>
              <w:left w:val="single" w:sz="4" w:space="0" w:color="auto"/>
              <w:bottom w:val="single" w:sz="4" w:space="0" w:color="auto"/>
              <w:right w:val="single" w:sz="4" w:space="0" w:color="auto"/>
            </w:tcBorders>
            <w:vAlign w:val="center"/>
          </w:tcPr>
          <w:p w14:paraId="316B3240" w14:textId="77777777" w:rsidR="00563C47" w:rsidRDefault="006C358D">
            <w:pPr>
              <w:snapToGrid w:val="0"/>
              <w:jc w:val="center"/>
              <w:rPr>
                <w:rFonts w:ascii="宋体" w:hAnsi="宋体" w:cs="HiddenHorzOCR"/>
                <w:b/>
                <w:sz w:val="24"/>
              </w:rPr>
            </w:pPr>
            <w:r>
              <w:rPr>
                <w:rFonts w:ascii="宋体" w:hAnsi="宋体" w:cs="HiddenHorzOCR"/>
                <w:b/>
                <w:sz w:val="24"/>
              </w:rPr>
              <w:t>级别</w:t>
            </w:r>
          </w:p>
        </w:tc>
        <w:tc>
          <w:tcPr>
            <w:tcW w:w="1800" w:type="dxa"/>
            <w:tcBorders>
              <w:top w:val="single" w:sz="4" w:space="0" w:color="auto"/>
              <w:left w:val="single" w:sz="4" w:space="0" w:color="auto"/>
              <w:bottom w:val="single" w:sz="4" w:space="0" w:color="auto"/>
              <w:right w:val="single" w:sz="4" w:space="0" w:color="auto"/>
            </w:tcBorders>
            <w:vAlign w:val="center"/>
          </w:tcPr>
          <w:p w14:paraId="78738A74" w14:textId="77777777" w:rsidR="00563C47" w:rsidRDefault="006C358D">
            <w:pPr>
              <w:snapToGrid w:val="0"/>
              <w:jc w:val="center"/>
              <w:rPr>
                <w:rFonts w:ascii="宋体" w:hAnsi="宋体" w:cs="HiddenHorzOCR"/>
                <w:b/>
                <w:sz w:val="24"/>
              </w:rPr>
            </w:pPr>
            <w:r>
              <w:rPr>
                <w:rFonts w:ascii="宋体" w:hAnsi="宋体" w:cs="HiddenHorzOCR"/>
                <w:b/>
                <w:sz w:val="24"/>
              </w:rPr>
              <w:t>扰动程度</w:t>
            </w:r>
          </w:p>
        </w:tc>
        <w:tc>
          <w:tcPr>
            <w:tcW w:w="5070" w:type="dxa"/>
            <w:tcBorders>
              <w:top w:val="single" w:sz="4" w:space="0" w:color="auto"/>
              <w:left w:val="single" w:sz="4" w:space="0" w:color="auto"/>
              <w:bottom w:val="single" w:sz="4" w:space="0" w:color="auto"/>
              <w:right w:val="single" w:sz="4" w:space="0" w:color="auto"/>
            </w:tcBorders>
            <w:vAlign w:val="center"/>
          </w:tcPr>
          <w:p w14:paraId="03936FBE" w14:textId="77777777" w:rsidR="00563C47" w:rsidRDefault="006C358D">
            <w:pPr>
              <w:snapToGrid w:val="0"/>
              <w:jc w:val="center"/>
              <w:rPr>
                <w:rFonts w:ascii="宋体" w:hAnsi="宋体" w:cs="HiddenHorzOCR"/>
                <w:b/>
                <w:sz w:val="24"/>
              </w:rPr>
            </w:pPr>
            <w:r>
              <w:rPr>
                <w:rFonts w:ascii="宋体" w:hAnsi="宋体" w:cs="HiddenHorzOCR"/>
                <w:b/>
                <w:sz w:val="24"/>
              </w:rPr>
              <w:t>试</w:t>
            </w:r>
            <w:r>
              <w:rPr>
                <w:rFonts w:ascii="宋体" w:hAnsi="宋体" w:cs="HiddenHorzOCR"/>
                <w:b/>
                <w:sz w:val="24"/>
              </w:rPr>
              <w:t xml:space="preserve">  </w:t>
            </w:r>
            <w:proofErr w:type="gramStart"/>
            <w:r>
              <w:rPr>
                <w:rFonts w:ascii="宋体" w:hAnsi="宋体" w:cs="HiddenHorzOCR"/>
                <w:b/>
                <w:sz w:val="24"/>
              </w:rPr>
              <w:t>验</w:t>
            </w:r>
            <w:proofErr w:type="gramEnd"/>
            <w:r>
              <w:rPr>
                <w:rFonts w:ascii="宋体" w:hAnsi="宋体" w:cs="HiddenHorzOCR"/>
                <w:b/>
                <w:sz w:val="24"/>
              </w:rPr>
              <w:t xml:space="preserve">  </w:t>
            </w:r>
            <w:r>
              <w:rPr>
                <w:rFonts w:ascii="宋体" w:hAnsi="宋体" w:cs="HiddenHorzOCR"/>
                <w:b/>
                <w:sz w:val="24"/>
              </w:rPr>
              <w:t>内</w:t>
            </w:r>
            <w:r>
              <w:rPr>
                <w:rFonts w:ascii="宋体" w:hAnsi="宋体" w:cs="HiddenHorzOCR"/>
                <w:b/>
                <w:sz w:val="24"/>
              </w:rPr>
              <w:t xml:space="preserve">  </w:t>
            </w:r>
            <w:r>
              <w:rPr>
                <w:rFonts w:ascii="宋体" w:hAnsi="宋体" w:cs="HiddenHorzOCR"/>
                <w:b/>
                <w:sz w:val="24"/>
              </w:rPr>
              <w:t>容</w:t>
            </w:r>
          </w:p>
        </w:tc>
      </w:tr>
      <w:tr w:rsidR="00563C47" w14:paraId="08143B35" w14:textId="77777777">
        <w:trPr>
          <w:trHeight w:val="425"/>
          <w:jc w:val="center"/>
        </w:trPr>
        <w:tc>
          <w:tcPr>
            <w:tcW w:w="1205" w:type="dxa"/>
            <w:tcBorders>
              <w:top w:val="single" w:sz="4" w:space="0" w:color="auto"/>
              <w:left w:val="single" w:sz="4" w:space="0" w:color="auto"/>
              <w:bottom w:val="single" w:sz="4" w:space="0" w:color="auto"/>
              <w:right w:val="single" w:sz="4" w:space="0" w:color="auto"/>
            </w:tcBorders>
            <w:vAlign w:val="center"/>
          </w:tcPr>
          <w:p w14:paraId="0D60AE0A" w14:textId="77777777" w:rsidR="00563C47" w:rsidRDefault="006C358D">
            <w:pPr>
              <w:snapToGrid w:val="0"/>
              <w:jc w:val="center"/>
              <w:rPr>
                <w:rFonts w:ascii="宋体" w:hAnsi="宋体" w:cs="HiddenHorzOCR"/>
                <w:b/>
                <w:sz w:val="24"/>
              </w:rPr>
            </w:pPr>
            <w:r>
              <w:rPr>
                <w:rFonts w:ascii="宋体" w:hAnsi="宋体" w:cs="HiddenHorzOCR"/>
                <w:b/>
                <w:sz w:val="24"/>
              </w:rPr>
              <w:t>Ⅰ</w:t>
            </w:r>
          </w:p>
        </w:tc>
        <w:tc>
          <w:tcPr>
            <w:tcW w:w="1800" w:type="dxa"/>
            <w:tcBorders>
              <w:top w:val="single" w:sz="4" w:space="0" w:color="auto"/>
              <w:left w:val="single" w:sz="4" w:space="0" w:color="auto"/>
              <w:bottom w:val="single" w:sz="4" w:space="0" w:color="auto"/>
              <w:right w:val="single" w:sz="4" w:space="0" w:color="auto"/>
            </w:tcBorders>
            <w:vAlign w:val="center"/>
          </w:tcPr>
          <w:p w14:paraId="5101698F" w14:textId="77777777" w:rsidR="00563C47" w:rsidRDefault="006C358D">
            <w:pPr>
              <w:snapToGrid w:val="0"/>
              <w:jc w:val="center"/>
              <w:rPr>
                <w:rFonts w:ascii="宋体" w:hAnsi="宋体" w:cs="HiddenHorzOCR"/>
                <w:b/>
                <w:sz w:val="24"/>
              </w:rPr>
            </w:pPr>
            <w:proofErr w:type="gramStart"/>
            <w:r>
              <w:rPr>
                <w:rFonts w:ascii="宋体" w:hAnsi="宋体" w:cs="HiddenHorzOCR"/>
                <w:b/>
                <w:sz w:val="24"/>
              </w:rPr>
              <w:t>不</w:t>
            </w:r>
            <w:proofErr w:type="gramEnd"/>
            <w:r>
              <w:rPr>
                <w:rFonts w:ascii="宋体" w:hAnsi="宋体" w:cs="HiddenHorzOCR"/>
                <w:b/>
                <w:sz w:val="24"/>
              </w:rPr>
              <w:t>扰动</w:t>
            </w:r>
          </w:p>
        </w:tc>
        <w:tc>
          <w:tcPr>
            <w:tcW w:w="5070" w:type="dxa"/>
            <w:tcBorders>
              <w:top w:val="single" w:sz="4" w:space="0" w:color="auto"/>
              <w:left w:val="single" w:sz="4" w:space="0" w:color="auto"/>
              <w:bottom w:val="single" w:sz="4" w:space="0" w:color="auto"/>
              <w:right w:val="single" w:sz="4" w:space="0" w:color="auto"/>
            </w:tcBorders>
            <w:vAlign w:val="center"/>
          </w:tcPr>
          <w:p w14:paraId="3E3B6811" w14:textId="77777777" w:rsidR="00563C47" w:rsidRDefault="006C358D">
            <w:pPr>
              <w:snapToGrid w:val="0"/>
              <w:rPr>
                <w:rFonts w:ascii="宋体" w:hAnsi="宋体" w:cs="HiddenHorzOCR"/>
                <w:b/>
                <w:sz w:val="24"/>
              </w:rPr>
            </w:pPr>
            <w:r>
              <w:rPr>
                <w:rFonts w:ascii="宋体" w:hAnsi="宋体" w:cs="HiddenHorzOCR"/>
                <w:b/>
                <w:sz w:val="24"/>
              </w:rPr>
              <w:t>土类定名、含水量、密度、强度试验、固结试验</w:t>
            </w:r>
          </w:p>
        </w:tc>
      </w:tr>
      <w:tr w:rsidR="00563C47" w14:paraId="08658CE9" w14:textId="77777777">
        <w:trPr>
          <w:trHeight w:val="425"/>
          <w:jc w:val="center"/>
        </w:trPr>
        <w:tc>
          <w:tcPr>
            <w:tcW w:w="1205" w:type="dxa"/>
            <w:tcBorders>
              <w:top w:val="single" w:sz="4" w:space="0" w:color="auto"/>
              <w:left w:val="single" w:sz="4" w:space="0" w:color="auto"/>
              <w:bottom w:val="single" w:sz="4" w:space="0" w:color="auto"/>
              <w:right w:val="single" w:sz="4" w:space="0" w:color="auto"/>
            </w:tcBorders>
            <w:vAlign w:val="center"/>
          </w:tcPr>
          <w:p w14:paraId="0B300A5E" w14:textId="77777777" w:rsidR="00563C47" w:rsidRDefault="006C358D">
            <w:pPr>
              <w:snapToGrid w:val="0"/>
              <w:jc w:val="center"/>
              <w:rPr>
                <w:rFonts w:ascii="宋体" w:hAnsi="宋体" w:cs="HiddenHorzOCR"/>
                <w:b/>
                <w:sz w:val="24"/>
              </w:rPr>
            </w:pPr>
            <w:r>
              <w:rPr>
                <w:rFonts w:ascii="宋体" w:hAnsi="宋体" w:cs="HiddenHorzOCR"/>
                <w:b/>
                <w:sz w:val="24"/>
              </w:rPr>
              <w:t>Ⅱ</w:t>
            </w:r>
          </w:p>
        </w:tc>
        <w:tc>
          <w:tcPr>
            <w:tcW w:w="1800" w:type="dxa"/>
            <w:tcBorders>
              <w:top w:val="single" w:sz="4" w:space="0" w:color="auto"/>
              <w:left w:val="single" w:sz="4" w:space="0" w:color="auto"/>
              <w:bottom w:val="single" w:sz="4" w:space="0" w:color="auto"/>
              <w:right w:val="single" w:sz="4" w:space="0" w:color="auto"/>
            </w:tcBorders>
            <w:vAlign w:val="center"/>
          </w:tcPr>
          <w:p w14:paraId="4D0A6EC5" w14:textId="77777777" w:rsidR="00563C47" w:rsidRDefault="006C358D">
            <w:pPr>
              <w:snapToGrid w:val="0"/>
              <w:jc w:val="center"/>
              <w:rPr>
                <w:rFonts w:ascii="宋体" w:hAnsi="宋体" w:cs="HiddenHorzOCR"/>
                <w:b/>
                <w:sz w:val="24"/>
              </w:rPr>
            </w:pPr>
            <w:r>
              <w:rPr>
                <w:rFonts w:ascii="宋体" w:hAnsi="宋体" w:cs="HiddenHorzOCR"/>
                <w:b/>
                <w:sz w:val="24"/>
              </w:rPr>
              <w:t>轻微扰动</w:t>
            </w:r>
          </w:p>
        </w:tc>
        <w:tc>
          <w:tcPr>
            <w:tcW w:w="5070" w:type="dxa"/>
            <w:tcBorders>
              <w:top w:val="single" w:sz="4" w:space="0" w:color="auto"/>
              <w:left w:val="single" w:sz="4" w:space="0" w:color="auto"/>
              <w:bottom w:val="single" w:sz="4" w:space="0" w:color="auto"/>
              <w:right w:val="single" w:sz="4" w:space="0" w:color="auto"/>
            </w:tcBorders>
            <w:vAlign w:val="center"/>
          </w:tcPr>
          <w:p w14:paraId="2448655E" w14:textId="77777777" w:rsidR="00563C47" w:rsidRDefault="006C358D">
            <w:pPr>
              <w:snapToGrid w:val="0"/>
              <w:rPr>
                <w:rFonts w:ascii="宋体" w:hAnsi="宋体" w:cs="HiddenHorzOCR"/>
                <w:b/>
                <w:sz w:val="24"/>
              </w:rPr>
            </w:pPr>
            <w:r>
              <w:rPr>
                <w:rFonts w:ascii="宋体" w:hAnsi="宋体" w:cs="HiddenHorzOCR"/>
                <w:b/>
                <w:sz w:val="24"/>
              </w:rPr>
              <w:t>土类定名、含水量、密度</w:t>
            </w:r>
          </w:p>
        </w:tc>
      </w:tr>
      <w:tr w:rsidR="00563C47" w14:paraId="44D1115C" w14:textId="77777777">
        <w:trPr>
          <w:trHeight w:val="425"/>
          <w:jc w:val="center"/>
        </w:trPr>
        <w:tc>
          <w:tcPr>
            <w:tcW w:w="1205" w:type="dxa"/>
            <w:tcBorders>
              <w:top w:val="single" w:sz="4" w:space="0" w:color="auto"/>
              <w:left w:val="single" w:sz="4" w:space="0" w:color="auto"/>
              <w:bottom w:val="single" w:sz="4" w:space="0" w:color="auto"/>
              <w:right w:val="single" w:sz="4" w:space="0" w:color="auto"/>
            </w:tcBorders>
            <w:vAlign w:val="center"/>
          </w:tcPr>
          <w:p w14:paraId="3ADB7E3E" w14:textId="77777777" w:rsidR="00563C47" w:rsidRDefault="006C358D">
            <w:pPr>
              <w:snapToGrid w:val="0"/>
              <w:jc w:val="center"/>
              <w:rPr>
                <w:rFonts w:ascii="宋体" w:hAnsi="宋体" w:cs="HiddenHorzOCR"/>
                <w:b/>
                <w:sz w:val="24"/>
              </w:rPr>
            </w:pPr>
            <w:r>
              <w:rPr>
                <w:rFonts w:ascii="宋体" w:hAnsi="宋体" w:cs="HiddenHorzOCR"/>
                <w:b/>
                <w:sz w:val="24"/>
              </w:rPr>
              <w:t>Ⅲ</w:t>
            </w:r>
          </w:p>
        </w:tc>
        <w:tc>
          <w:tcPr>
            <w:tcW w:w="1800" w:type="dxa"/>
            <w:tcBorders>
              <w:top w:val="single" w:sz="4" w:space="0" w:color="auto"/>
              <w:left w:val="single" w:sz="4" w:space="0" w:color="auto"/>
              <w:bottom w:val="single" w:sz="4" w:space="0" w:color="auto"/>
              <w:right w:val="single" w:sz="4" w:space="0" w:color="auto"/>
            </w:tcBorders>
            <w:vAlign w:val="center"/>
          </w:tcPr>
          <w:p w14:paraId="1186E1D3" w14:textId="77777777" w:rsidR="00563C47" w:rsidRDefault="006C358D">
            <w:pPr>
              <w:snapToGrid w:val="0"/>
              <w:jc w:val="center"/>
              <w:rPr>
                <w:rFonts w:ascii="宋体" w:hAnsi="宋体" w:cs="HiddenHorzOCR"/>
                <w:b/>
                <w:sz w:val="24"/>
              </w:rPr>
            </w:pPr>
            <w:r>
              <w:rPr>
                <w:rFonts w:ascii="宋体" w:hAnsi="宋体" w:cs="HiddenHorzOCR"/>
                <w:b/>
                <w:sz w:val="24"/>
              </w:rPr>
              <w:t>显著扰动</w:t>
            </w:r>
          </w:p>
        </w:tc>
        <w:tc>
          <w:tcPr>
            <w:tcW w:w="5070" w:type="dxa"/>
            <w:tcBorders>
              <w:top w:val="single" w:sz="4" w:space="0" w:color="auto"/>
              <w:left w:val="single" w:sz="4" w:space="0" w:color="auto"/>
              <w:bottom w:val="single" w:sz="4" w:space="0" w:color="auto"/>
              <w:right w:val="single" w:sz="4" w:space="0" w:color="auto"/>
            </w:tcBorders>
            <w:vAlign w:val="center"/>
          </w:tcPr>
          <w:p w14:paraId="7E921232" w14:textId="77777777" w:rsidR="00563C47" w:rsidRDefault="006C358D">
            <w:pPr>
              <w:snapToGrid w:val="0"/>
              <w:rPr>
                <w:rFonts w:ascii="宋体" w:hAnsi="宋体" w:cs="HiddenHorzOCR"/>
                <w:b/>
                <w:sz w:val="24"/>
              </w:rPr>
            </w:pPr>
            <w:r>
              <w:rPr>
                <w:rFonts w:ascii="宋体" w:hAnsi="宋体" w:cs="HiddenHorzOCR"/>
                <w:b/>
                <w:sz w:val="24"/>
              </w:rPr>
              <w:t>土类定名、含水量</w:t>
            </w:r>
          </w:p>
        </w:tc>
      </w:tr>
      <w:tr w:rsidR="00563C47" w14:paraId="12CB3A00" w14:textId="77777777">
        <w:trPr>
          <w:trHeight w:val="425"/>
          <w:jc w:val="center"/>
        </w:trPr>
        <w:tc>
          <w:tcPr>
            <w:tcW w:w="1205" w:type="dxa"/>
            <w:tcBorders>
              <w:top w:val="single" w:sz="4" w:space="0" w:color="auto"/>
              <w:left w:val="single" w:sz="4" w:space="0" w:color="auto"/>
              <w:bottom w:val="single" w:sz="4" w:space="0" w:color="auto"/>
              <w:right w:val="single" w:sz="4" w:space="0" w:color="auto"/>
            </w:tcBorders>
            <w:vAlign w:val="center"/>
          </w:tcPr>
          <w:p w14:paraId="2393C061" w14:textId="77777777" w:rsidR="00563C47" w:rsidRDefault="006C358D">
            <w:pPr>
              <w:snapToGrid w:val="0"/>
              <w:jc w:val="center"/>
              <w:rPr>
                <w:rFonts w:ascii="宋体" w:hAnsi="宋体" w:cs="HiddenHorzOCR"/>
                <w:b/>
                <w:sz w:val="24"/>
              </w:rPr>
            </w:pPr>
            <w:r>
              <w:rPr>
                <w:rFonts w:ascii="宋体" w:hAnsi="宋体" w:cs="HiddenHorzOCR"/>
                <w:b/>
                <w:sz w:val="24"/>
              </w:rPr>
              <w:t>Ⅳ</w:t>
            </w:r>
          </w:p>
        </w:tc>
        <w:tc>
          <w:tcPr>
            <w:tcW w:w="1800" w:type="dxa"/>
            <w:tcBorders>
              <w:top w:val="single" w:sz="4" w:space="0" w:color="auto"/>
              <w:left w:val="single" w:sz="4" w:space="0" w:color="auto"/>
              <w:bottom w:val="single" w:sz="4" w:space="0" w:color="auto"/>
              <w:right w:val="single" w:sz="4" w:space="0" w:color="auto"/>
            </w:tcBorders>
            <w:vAlign w:val="center"/>
          </w:tcPr>
          <w:p w14:paraId="7648076D" w14:textId="77777777" w:rsidR="00563C47" w:rsidRDefault="006C358D">
            <w:pPr>
              <w:snapToGrid w:val="0"/>
              <w:jc w:val="center"/>
              <w:rPr>
                <w:rFonts w:ascii="宋体" w:hAnsi="宋体" w:cs="HiddenHorzOCR"/>
                <w:b/>
                <w:sz w:val="24"/>
              </w:rPr>
            </w:pPr>
            <w:r>
              <w:rPr>
                <w:rFonts w:ascii="宋体" w:hAnsi="宋体" w:cs="HiddenHorzOCR"/>
                <w:b/>
                <w:sz w:val="24"/>
              </w:rPr>
              <w:t>完全扰动</w:t>
            </w:r>
          </w:p>
        </w:tc>
        <w:tc>
          <w:tcPr>
            <w:tcW w:w="5070" w:type="dxa"/>
            <w:tcBorders>
              <w:top w:val="single" w:sz="4" w:space="0" w:color="auto"/>
              <w:left w:val="single" w:sz="4" w:space="0" w:color="auto"/>
              <w:bottom w:val="single" w:sz="4" w:space="0" w:color="auto"/>
              <w:right w:val="single" w:sz="4" w:space="0" w:color="auto"/>
            </w:tcBorders>
            <w:vAlign w:val="center"/>
          </w:tcPr>
          <w:p w14:paraId="4451D7A9" w14:textId="77777777" w:rsidR="00563C47" w:rsidRDefault="006C358D">
            <w:pPr>
              <w:snapToGrid w:val="0"/>
              <w:rPr>
                <w:rFonts w:ascii="宋体" w:hAnsi="宋体" w:cs="HiddenHorzOCR"/>
                <w:b/>
                <w:sz w:val="24"/>
              </w:rPr>
            </w:pPr>
            <w:r>
              <w:rPr>
                <w:rFonts w:ascii="宋体" w:hAnsi="宋体" w:cs="HiddenHorzOCR"/>
                <w:b/>
                <w:sz w:val="24"/>
              </w:rPr>
              <w:t>土类定名</w:t>
            </w:r>
          </w:p>
        </w:tc>
      </w:tr>
    </w:tbl>
    <w:p w14:paraId="197CD00B" w14:textId="77777777" w:rsidR="00563C47" w:rsidRDefault="00563C47">
      <w:pPr>
        <w:pStyle w:val="12"/>
        <w:ind w:firstLineChars="0" w:firstLine="0"/>
        <w:rPr>
          <w:rFonts w:ascii="宋体" w:hAnsi="宋体" w:cs="HiddenHorzOCR"/>
          <w:b/>
        </w:rPr>
      </w:pPr>
    </w:p>
    <w:p w14:paraId="6445F8C1" w14:textId="77777777" w:rsidR="00563C47" w:rsidRDefault="006C358D">
      <w:pPr>
        <w:pStyle w:val="12"/>
        <w:ind w:firstLineChars="0" w:firstLine="0"/>
        <w:rPr>
          <w:rFonts w:ascii="宋体" w:hAnsi="宋体"/>
        </w:rPr>
      </w:pPr>
      <w:r>
        <w:rPr>
          <w:rFonts w:ascii="宋体" w:hAnsi="宋体" w:cs="HiddenHorzOCR" w:hint="eastAsia"/>
          <w:b/>
        </w:rPr>
        <w:lastRenderedPageBreak/>
        <w:t xml:space="preserve">4.3.6  </w:t>
      </w:r>
      <w:r>
        <w:rPr>
          <w:rFonts w:ascii="宋体" w:hAnsi="宋体" w:cs="HiddenHorzOCR" w:hint="eastAsia"/>
          <w:b/>
        </w:rPr>
        <w:t>采取的岩土、水试样应及时、妥善密封并填贴标签，且不得因长时间存放或长距离运输影响试验结果的真实性。</w:t>
      </w:r>
    </w:p>
    <w:p w14:paraId="6B64FE3E" w14:textId="77777777" w:rsidR="00563C47" w:rsidRDefault="006C358D">
      <w:pPr>
        <w:pStyle w:val="2"/>
        <w:spacing w:before="312" w:after="312"/>
      </w:pPr>
      <w:bookmarkStart w:id="24" w:name="_Toc53428767"/>
      <w:r>
        <w:rPr>
          <w:rFonts w:hint="eastAsia"/>
        </w:rPr>
        <w:t xml:space="preserve">4.4  </w:t>
      </w:r>
      <w:r>
        <w:rPr>
          <w:rFonts w:hint="eastAsia"/>
        </w:rPr>
        <w:t>原位测试</w:t>
      </w:r>
      <w:bookmarkEnd w:id="24"/>
    </w:p>
    <w:p w14:paraId="1C7A9393" w14:textId="77777777" w:rsidR="00563C47" w:rsidRDefault="006C358D">
      <w:pPr>
        <w:pStyle w:val="12"/>
        <w:ind w:firstLineChars="0" w:firstLine="0"/>
        <w:rPr>
          <w:rFonts w:ascii="宋体" w:hAnsi="宋体"/>
          <w:b/>
        </w:rPr>
      </w:pPr>
      <w:r>
        <w:rPr>
          <w:rFonts w:ascii="宋体" w:hAnsi="宋体" w:hint="eastAsia"/>
          <w:b/>
        </w:rPr>
        <w:t xml:space="preserve">4.4.1  </w:t>
      </w:r>
      <w:r>
        <w:rPr>
          <w:rFonts w:ascii="宋体" w:hAnsi="宋体" w:hint="eastAsia"/>
          <w:b/>
        </w:rPr>
        <w:t>原位测试方法应结合地层条件、工程实际需要和地区工程经验选择，并符合下列要求：</w:t>
      </w:r>
    </w:p>
    <w:p w14:paraId="257C3C68" w14:textId="77777777" w:rsidR="00563C47" w:rsidRDefault="006C358D">
      <w:pPr>
        <w:pStyle w:val="12"/>
        <w:ind w:firstLine="482"/>
        <w:rPr>
          <w:rFonts w:ascii="宋体" w:hAnsi="宋体"/>
          <w:b/>
        </w:rPr>
      </w:pPr>
      <w:r>
        <w:rPr>
          <w:rFonts w:ascii="宋体" w:hAnsi="宋体" w:hint="eastAsia"/>
          <w:b/>
        </w:rPr>
        <w:t xml:space="preserve">1  </w:t>
      </w:r>
      <w:r>
        <w:rPr>
          <w:rFonts w:ascii="宋体" w:hAnsi="宋体" w:hint="eastAsia"/>
          <w:b/>
        </w:rPr>
        <w:t>测试孔位和点位的布置，对场地岩土层应具有控制性和代表性；</w:t>
      </w:r>
    </w:p>
    <w:p w14:paraId="2A2618A1" w14:textId="77777777" w:rsidR="00563C47" w:rsidRDefault="006C358D">
      <w:pPr>
        <w:pStyle w:val="12"/>
        <w:ind w:firstLine="482"/>
        <w:rPr>
          <w:rFonts w:ascii="宋体" w:hAnsi="宋体"/>
          <w:b/>
        </w:rPr>
      </w:pPr>
      <w:r>
        <w:rPr>
          <w:rFonts w:ascii="宋体" w:hAnsi="宋体" w:hint="eastAsia"/>
          <w:b/>
        </w:rPr>
        <w:t xml:space="preserve">2  </w:t>
      </w:r>
      <w:r>
        <w:rPr>
          <w:rFonts w:ascii="宋体" w:hAnsi="宋体" w:hint="eastAsia"/>
          <w:b/>
        </w:rPr>
        <w:t>应注意试验设备尺寸效应、现场试验条件等对测试成果的影响；</w:t>
      </w:r>
    </w:p>
    <w:p w14:paraId="128BB0D5"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对砂土和需进行液化判别的工程场地，应进行标准贯入试验；</w:t>
      </w:r>
    </w:p>
    <w:p w14:paraId="140B94C7" w14:textId="77777777" w:rsidR="00563C47" w:rsidRDefault="006C358D">
      <w:pPr>
        <w:pStyle w:val="12"/>
        <w:ind w:firstLine="482"/>
        <w:rPr>
          <w:rFonts w:ascii="宋体" w:hAnsi="宋体" w:cs="宋体"/>
          <w:b/>
          <w:kern w:val="0"/>
          <w:szCs w:val="21"/>
        </w:rPr>
      </w:pPr>
      <w:r>
        <w:rPr>
          <w:rFonts w:ascii="宋体" w:hAnsi="宋体" w:cs="宋体" w:hint="eastAsia"/>
          <w:b/>
          <w:kern w:val="0"/>
          <w:szCs w:val="21"/>
        </w:rPr>
        <w:t xml:space="preserve">4  </w:t>
      </w:r>
      <w:r>
        <w:rPr>
          <w:rFonts w:ascii="宋体" w:hAnsi="宋体" w:cs="宋体"/>
          <w:b/>
          <w:kern w:val="0"/>
          <w:szCs w:val="21"/>
        </w:rPr>
        <w:t>多年冻土地区应进行地温观测。</w:t>
      </w:r>
    </w:p>
    <w:p w14:paraId="1B574F04" w14:textId="77777777" w:rsidR="00563C47" w:rsidRDefault="006C358D">
      <w:pPr>
        <w:pStyle w:val="12"/>
        <w:ind w:firstLineChars="0" w:firstLine="0"/>
        <w:rPr>
          <w:rFonts w:ascii="宋体" w:hAnsi="宋体"/>
          <w:b/>
          <w:szCs w:val="21"/>
        </w:rPr>
      </w:pPr>
      <w:r>
        <w:rPr>
          <w:rFonts w:ascii="宋体" w:hAnsi="宋体" w:hint="eastAsia"/>
          <w:b/>
        </w:rPr>
        <w:t xml:space="preserve">4.4.2  </w:t>
      </w:r>
      <w:r>
        <w:rPr>
          <w:rFonts w:ascii="宋体" w:hAnsi="宋体" w:hint="eastAsia"/>
          <w:b/>
          <w:szCs w:val="21"/>
        </w:rPr>
        <w:t>水文地质条件复杂，且对工程及地下水控制有重要影响时，应进行现场水文地质试验，并</w:t>
      </w:r>
      <w:r>
        <w:rPr>
          <w:rFonts w:ascii="宋体" w:hAnsi="宋体" w:hint="eastAsia"/>
          <w:b/>
        </w:rPr>
        <w:t>符合下列要求：</w:t>
      </w:r>
    </w:p>
    <w:p w14:paraId="7F7F132F" w14:textId="77777777" w:rsidR="00563C47" w:rsidRDefault="006C358D">
      <w:pPr>
        <w:pStyle w:val="12"/>
        <w:ind w:firstLine="482"/>
        <w:rPr>
          <w:rFonts w:ascii="宋体" w:hAnsi="宋体"/>
          <w:b/>
        </w:rPr>
      </w:pPr>
      <w:r>
        <w:rPr>
          <w:rFonts w:ascii="宋体" w:hAnsi="宋体" w:hint="eastAsia"/>
          <w:b/>
        </w:rPr>
        <w:t xml:space="preserve">1  </w:t>
      </w:r>
      <w:r>
        <w:rPr>
          <w:rFonts w:ascii="宋体" w:hAnsi="宋体" w:hint="eastAsia"/>
          <w:b/>
        </w:rPr>
        <w:t>测定稳定水位、地层渗透系数等水文地质参数；</w:t>
      </w:r>
    </w:p>
    <w:p w14:paraId="490FDDE5" w14:textId="77777777" w:rsidR="00563C47" w:rsidRDefault="006C358D">
      <w:pPr>
        <w:pStyle w:val="12"/>
        <w:ind w:firstLine="482"/>
        <w:rPr>
          <w:rFonts w:ascii="宋体" w:hAnsi="宋体"/>
          <w:b/>
        </w:rPr>
      </w:pPr>
      <w:r>
        <w:rPr>
          <w:rFonts w:ascii="宋体" w:hAnsi="宋体" w:hint="eastAsia"/>
          <w:b/>
        </w:rPr>
        <w:t xml:space="preserve">2  </w:t>
      </w:r>
      <w:r>
        <w:rPr>
          <w:rFonts w:ascii="宋体" w:hAnsi="宋体" w:hint="eastAsia"/>
          <w:b/>
        </w:rPr>
        <w:t>对与工程结构有关的含水层，应采取有代表性的水样进行水质分析；</w:t>
      </w:r>
    </w:p>
    <w:p w14:paraId="00C082B8"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需要进行地下水控制的深基坑、巷道、隧洞、涵洞等，应进行抽水试验；</w:t>
      </w:r>
    </w:p>
    <w:p w14:paraId="74638F3A" w14:textId="77777777" w:rsidR="00563C47" w:rsidRDefault="006C358D">
      <w:pPr>
        <w:pStyle w:val="12"/>
        <w:ind w:firstLine="482"/>
        <w:rPr>
          <w:rFonts w:ascii="宋体" w:hAnsi="宋体"/>
          <w:b/>
        </w:rPr>
      </w:pPr>
      <w:r>
        <w:rPr>
          <w:rFonts w:ascii="宋体" w:hAnsi="宋体" w:hint="eastAsia"/>
          <w:b/>
        </w:rPr>
        <w:t xml:space="preserve">4  </w:t>
      </w:r>
      <w:r>
        <w:rPr>
          <w:rFonts w:ascii="宋体" w:hAnsi="宋体" w:hint="eastAsia"/>
          <w:b/>
        </w:rPr>
        <w:t>当尾矿库库区场地具有构造破碎带或强透水层，投入运行后对周围地下水可能造成污染，应测定地下水的流速、流向；</w:t>
      </w:r>
    </w:p>
    <w:p w14:paraId="2A7AA1BA" w14:textId="77777777" w:rsidR="00563C47" w:rsidRDefault="006C358D">
      <w:pPr>
        <w:pStyle w:val="12"/>
        <w:ind w:firstLine="482"/>
        <w:rPr>
          <w:rFonts w:ascii="宋体" w:hAnsi="宋体"/>
          <w:b/>
        </w:rPr>
      </w:pPr>
      <w:r>
        <w:rPr>
          <w:rFonts w:ascii="宋体" w:hAnsi="宋体" w:hint="eastAsia"/>
          <w:b/>
        </w:rPr>
        <w:t xml:space="preserve">5  </w:t>
      </w:r>
      <w:r>
        <w:rPr>
          <w:rFonts w:ascii="宋体" w:hAnsi="宋体" w:hint="eastAsia"/>
          <w:b/>
        </w:rPr>
        <w:t>当需查明地下水变化且</w:t>
      </w:r>
      <w:proofErr w:type="gramStart"/>
      <w:r>
        <w:rPr>
          <w:rFonts w:ascii="宋体" w:hAnsi="宋体" w:hint="eastAsia"/>
          <w:b/>
        </w:rPr>
        <w:t>无地区</w:t>
      </w:r>
      <w:proofErr w:type="gramEnd"/>
      <w:r>
        <w:rPr>
          <w:rFonts w:ascii="宋体" w:hAnsi="宋体" w:hint="eastAsia"/>
          <w:b/>
        </w:rPr>
        <w:t>经验时，应布置长期水位观测孔或埋设孔隙水压力计。</w:t>
      </w:r>
    </w:p>
    <w:p w14:paraId="3D9B331D" w14:textId="77777777" w:rsidR="00563C47" w:rsidRDefault="006C358D">
      <w:pPr>
        <w:pStyle w:val="12"/>
        <w:ind w:firstLineChars="0" w:firstLine="0"/>
        <w:rPr>
          <w:rFonts w:ascii="宋体" w:hAnsi="宋体"/>
        </w:rPr>
      </w:pPr>
      <w:r>
        <w:rPr>
          <w:rFonts w:ascii="宋体" w:hAnsi="宋体" w:hint="eastAsia"/>
          <w:b/>
        </w:rPr>
        <w:t xml:space="preserve">4.4.3  </w:t>
      </w:r>
      <w:r>
        <w:rPr>
          <w:rFonts w:ascii="宋体" w:hAnsi="宋体" w:hint="eastAsia"/>
          <w:b/>
        </w:rPr>
        <w:t>原位测试成果应结合钻</w:t>
      </w:r>
      <w:r>
        <w:rPr>
          <w:rFonts w:ascii="宋体" w:hAnsi="宋体" w:hint="eastAsia"/>
          <w:b/>
        </w:rPr>
        <w:t>探、室内土工试验、地区工程经验综合分析后使用。</w:t>
      </w:r>
    </w:p>
    <w:p w14:paraId="0604B183" w14:textId="77777777" w:rsidR="00563C47" w:rsidRDefault="006C358D">
      <w:pPr>
        <w:pStyle w:val="2"/>
        <w:spacing w:before="312" w:after="312"/>
      </w:pPr>
      <w:bookmarkStart w:id="25" w:name="_Toc53428768"/>
      <w:r>
        <w:rPr>
          <w:rFonts w:hint="eastAsia"/>
        </w:rPr>
        <w:t xml:space="preserve">4.5  </w:t>
      </w:r>
      <w:r>
        <w:rPr>
          <w:rFonts w:hint="eastAsia"/>
        </w:rPr>
        <w:t>室内试验</w:t>
      </w:r>
      <w:bookmarkEnd w:id="25"/>
    </w:p>
    <w:p w14:paraId="7D1A971F" w14:textId="77777777" w:rsidR="00563C47" w:rsidRDefault="006C358D">
      <w:pPr>
        <w:pStyle w:val="12"/>
        <w:ind w:firstLineChars="0" w:firstLine="0"/>
        <w:rPr>
          <w:rFonts w:ascii="宋体" w:hAnsi="宋体"/>
          <w:b/>
        </w:rPr>
      </w:pPr>
      <w:r>
        <w:rPr>
          <w:rFonts w:ascii="宋体" w:hAnsi="宋体" w:hint="eastAsia"/>
          <w:b/>
        </w:rPr>
        <w:t xml:space="preserve">4.5.1  </w:t>
      </w:r>
      <w:r>
        <w:rPr>
          <w:rFonts w:ascii="宋体" w:hAnsi="宋体" w:hint="eastAsia"/>
          <w:b/>
        </w:rPr>
        <w:t>室内试验应根据委托要求进行，并符合下列要求：</w:t>
      </w:r>
    </w:p>
    <w:p w14:paraId="00248ABC" w14:textId="77777777" w:rsidR="00563C47" w:rsidRDefault="006C358D">
      <w:pPr>
        <w:pStyle w:val="12"/>
        <w:ind w:firstLine="482"/>
        <w:rPr>
          <w:rFonts w:ascii="宋体" w:hAnsi="宋体"/>
          <w:b/>
          <w:bCs/>
        </w:rPr>
      </w:pPr>
      <w:r>
        <w:rPr>
          <w:rFonts w:ascii="宋体" w:hAnsi="宋体" w:hint="eastAsia"/>
          <w:b/>
        </w:rPr>
        <w:t xml:space="preserve">1 </w:t>
      </w:r>
      <w:r>
        <w:rPr>
          <w:rFonts w:ascii="宋体" w:hAnsi="宋体"/>
          <w:b/>
        </w:rPr>
        <w:t xml:space="preserve"> </w:t>
      </w:r>
      <w:r>
        <w:rPr>
          <w:rFonts w:ascii="宋体" w:hAnsi="宋体" w:hint="eastAsia"/>
          <w:b/>
          <w:bCs/>
        </w:rPr>
        <w:t>制备试样前，应对岩土的重要性状作肉眼鉴定和简要描述；</w:t>
      </w:r>
    </w:p>
    <w:p w14:paraId="14EAF530" w14:textId="77777777" w:rsidR="00563C47" w:rsidRDefault="006C358D">
      <w:pPr>
        <w:pStyle w:val="12"/>
        <w:ind w:firstLine="482"/>
        <w:rPr>
          <w:rFonts w:ascii="宋体" w:hAnsi="宋体"/>
          <w:b/>
          <w:bCs/>
        </w:rPr>
      </w:pPr>
      <w:r>
        <w:rPr>
          <w:rFonts w:ascii="宋体" w:hAnsi="宋体" w:hint="eastAsia"/>
          <w:b/>
          <w:bCs/>
        </w:rPr>
        <w:t xml:space="preserve">2  </w:t>
      </w:r>
      <w:r>
        <w:rPr>
          <w:rFonts w:ascii="宋体" w:hAnsi="宋体" w:hint="eastAsia"/>
          <w:b/>
          <w:bCs/>
        </w:rPr>
        <w:t>抗剪强度试验方法应根据施工速度、地层条件和分析评价要求选用；</w:t>
      </w:r>
    </w:p>
    <w:p w14:paraId="14CCF055" w14:textId="77777777" w:rsidR="00563C47" w:rsidRDefault="006C358D">
      <w:pPr>
        <w:pStyle w:val="12"/>
        <w:ind w:firstLine="482"/>
        <w:rPr>
          <w:rFonts w:ascii="宋体" w:hAnsi="宋体"/>
          <w:b/>
        </w:rPr>
      </w:pPr>
      <w:r>
        <w:rPr>
          <w:rFonts w:ascii="宋体" w:hAnsi="宋体" w:hint="eastAsia"/>
          <w:b/>
          <w:bCs/>
        </w:rPr>
        <w:t xml:space="preserve">3  </w:t>
      </w:r>
      <w:r>
        <w:rPr>
          <w:rFonts w:ascii="宋体" w:hAnsi="宋体" w:hint="eastAsia"/>
          <w:b/>
        </w:rPr>
        <w:t>当采用压缩模量进行沉降计算时，试验成果应按</w:t>
      </w:r>
      <w:r>
        <w:rPr>
          <w:rFonts w:ascii="宋体" w:hAnsi="宋体" w:hint="eastAsia"/>
          <w:b/>
          <w:i/>
        </w:rPr>
        <w:t>e</w:t>
      </w:r>
      <w:r>
        <w:rPr>
          <w:rFonts w:ascii="宋体" w:hAnsi="宋体" w:hint="eastAsia"/>
          <w:b/>
        </w:rPr>
        <w:t>-</w:t>
      </w:r>
      <w:r>
        <w:rPr>
          <w:rFonts w:ascii="宋体" w:hAnsi="宋体" w:hint="eastAsia"/>
          <w:b/>
          <w:i/>
        </w:rPr>
        <w:t>p</w:t>
      </w:r>
      <w:r>
        <w:rPr>
          <w:rFonts w:ascii="宋体" w:hAnsi="宋体" w:hint="eastAsia"/>
          <w:b/>
        </w:rPr>
        <w:t>曲线整理，固结试验最大压力应大于土的有效自重压力与附加压力之</w:t>
      </w:r>
      <w:proofErr w:type="gramStart"/>
      <w:r>
        <w:rPr>
          <w:rFonts w:ascii="宋体" w:hAnsi="宋体" w:hint="eastAsia"/>
          <w:b/>
        </w:rPr>
        <w:t>和</w:t>
      </w:r>
      <w:proofErr w:type="gramEnd"/>
      <w:r>
        <w:rPr>
          <w:rFonts w:ascii="宋体" w:hAnsi="宋体" w:hint="eastAsia"/>
          <w:b/>
        </w:rPr>
        <w:t>。</w:t>
      </w:r>
      <w:proofErr w:type="gramStart"/>
      <w:r>
        <w:rPr>
          <w:rFonts w:ascii="宋体" w:hAnsi="宋体" w:hint="eastAsia"/>
          <w:b/>
        </w:rPr>
        <w:t>当考虑</w:t>
      </w:r>
      <w:proofErr w:type="gramEnd"/>
      <w:r>
        <w:rPr>
          <w:rFonts w:ascii="宋体" w:hAnsi="宋体" w:hint="eastAsia"/>
          <w:b/>
        </w:rPr>
        <w:t>基坑</w:t>
      </w:r>
      <w:proofErr w:type="gramStart"/>
      <w:r>
        <w:rPr>
          <w:rFonts w:ascii="宋体" w:hAnsi="宋体" w:hint="eastAsia"/>
          <w:b/>
        </w:rPr>
        <w:t>开挖卸荷和</w:t>
      </w:r>
      <w:proofErr w:type="gramEnd"/>
      <w:r>
        <w:rPr>
          <w:rFonts w:ascii="宋体" w:hAnsi="宋体" w:hint="eastAsia"/>
          <w:b/>
        </w:rPr>
        <w:t>再加</w:t>
      </w:r>
      <w:proofErr w:type="gramStart"/>
      <w:r>
        <w:rPr>
          <w:rFonts w:ascii="宋体" w:hAnsi="宋体" w:hint="eastAsia"/>
          <w:b/>
        </w:rPr>
        <w:t>荷</w:t>
      </w:r>
      <w:proofErr w:type="gramEnd"/>
      <w:r>
        <w:rPr>
          <w:rFonts w:ascii="宋体" w:hAnsi="宋体" w:hint="eastAsia"/>
          <w:b/>
        </w:rPr>
        <w:t>影响时，应进行回弹试验，其压力的施加应模拟实际的加、</w:t>
      </w:r>
      <w:proofErr w:type="gramStart"/>
      <w:r>
        <w:rPr>
          <w:rFonts w:ascii="宋体" w:hAnsi="宋体" w:hint="eastAsia"/>
          <w:b/>
        </w:rPr>
        <w:t>卸荷状态</w:t>
      </w:r>
      <w:proofErr w:type="gramEnd"/>
      <w:r>
        <w:rPr>
          <w:rFonts w:ascii="宋体" w:hAnsi="宋体" w:hint="eastAsia"/>
          <w:b/>
        </w:rPr>
        <w:t>；</w:t>
      </w:r>
    </w:p>
    <w:p w14:paraId="152CB013" w14:textId="77777777" w:rsidR="00563C47" w:rsidRDefault="006C358D">
      <w:pPr>
        <w:pStyle w:val="12"/>
        <w:ind w:firstLine="482"/>
        <w:rPr>
          <w:rFonts w:ascii="宋体" w:hAnsi="宋体"/>
          <w:b/>
        </w:rPr>
      </w:pPr>
      <w:r>
        <w:rPr>
          <w:rFonts w:ascii="宋体" w:hAnsi="宋体" w:hint="eastAsia"/>
          <w:b/>
        </w:rPr>
        <w:t xml:space="preserve">4  </w:t>
      </w:r>
      <w:proofErr w:type="gramStart"/>
      <w:r>
        <w:rPr>
          <w:rFonts w:ascii="宋体" w:hAnsi="宋体" w:hint="eastAsia"/>
          <w:b/>
        </w:rPr>
        <w:t>当考虑</w:t>
      </w:r>
      <w:proofErr w:type="gramEnd"/>
      <w:r>
        <w:rPr>
          <w:rFonts w:ascii="宋体" w:hAnsi="宋体" w:hint="eastAsia"/>
          <w:b/>
        </w:rPr>
        <w:t>土的应力历史进行沉降计算时，试验成果应按</w:t>
      </w:r>
      <w:r>
        <w:rPr>
          <w:rFonts w:ascii="宋体" w:hAnsi="宋体" w:hint="eastAsia"/>
          <w:b/>
          <w:i/>
        </w:rPr>
        <w:t>e</w:t>
      </w:r>
      <w:r>
        <w:rPr>
          <w:rFonts w:ascii="宋体" w:hAnsi="宋体" w:hint="eastAsia"/>
          <w:b/>
        </w:rPr>
        <w:t>-1g</w:t>
      </w:r>
      <w:r>
        <w:rPr>
          <w:rFonts w:ascii="宋体" w:hAnsi="宋体" w:hint="eastAsia"/>
          <w:b/>
          <w:i/>
        </w:rPr>
        <w:t>p</w:t>
      </w:r>
      <w:r>
        <w:rPr>
          <w:rFonts w:ascii="宋体" w:hAnsi="宋体" w:hint="eastAsia"/>
          <w:b/>
        </w:rPr>
        <w:t>曲线整理，确定先期</w:t>
      </w:r>
      <w:r>
        <w:rPr>
          <w:rFonts w:ascii="宋体" w:hAnsi="宋体" w:hint="eastAsia"/>
          <w:b/>
        </w:rPr>
        <w:lastRenderedPageBreak/>
        <w:t>固结压力并计算压缩指数和回弹指数。施加的最大压力应满足绘制完整的</w:t>
      </w:r>
      <w:r>
        <w:rPr>
          <w:rFonts w:ascii="宋体" w:hAnsi="宋体" w:hint="eastAsia"/>
          <w:b/>
          <w:i/>
        </w:rPr>
        <w:t>e</w:t>
      </w:r>
      <w:r>
        <w:rPr>
          <w:rFonts w:ascii="宋体" w:hAnsi="宋体" w:hint="eastAsia"/>
          <w:b/>
        </w:rPr>
        <w:t>-</w:t>
      </w:r>
      <w:proofErr w:type="spellStart"/>
      <w:r>
        <w:rPr>
          <w:rFonts w:ascii="宋体" w:hAnsi="宋体" w:hint="eastAsia"/>
          <w:b/>
        </w:rPr>
        <w:t>lg</w:t>
      </w:r>
      <w:r>
        <w:rPr>
          <w:rFonts w:ascii="宋体" w:hAnsi="宋体" w:hint="eastAsia"/>
          <w:b/>
          <w:i/>
        </w:rPr>
        <w:t>p</w:t>
      </w:r>
      <w:proofErr w:type="spellEnd"/>
      <w:r>
        <w:rPr>
          <w:rFonts w:ascii="宋体" w:hAnsi="宋体" w:hint="eastAsia"/>
          <w:b/>
        </w:rPr>
        <w:t>曲线；</w:t>
      </w:r>
    </w:p>
    <w:p w14:paraId="6E6B819A" w14:textId="77777777" w:rsidR="00563C47" w:rsidRDefault="006C358D">
      <w:pPr>
        <w:pStyle w:val="12"/>
        <w:ind w:firstLine="482"/>
        <w:rPr>
          <w:rFonts w:ascii="宋体" w:hAnsi="宋体"/>
          <w:b/>
        </w:rPr>
      </w:pPr>
      <w:r>
        <w:rPr>
          <w:rFonts w:ascii="宋体" w:hAnsi="宋体" w:hint="eastAsia"/>
          <w:b/>
        </w:rPr>
        <w:t xml:space="preserve">5  </w:t>
      </w:r>
      <w:r>
        <w:rPr>
          <w:rFonts w:ascii="宋体" w:hAnsi="宋体" w:hint="eastAsia"/>
          <w:b/>
        </w:rPr>
        <w:t>测定滑坡带等已经存在剪切破裂面的抗剪强度时，应进行残余强度试验。</w:t>
      </w:r>
    </w:p>
    <w:p w14:paraId="2D57E5E4" w14:textId="77777777" w:rsidR="00563C47" w:rsidRDefault="006C358D">
      <w:pPr>
        <w:pStyle w:val="12"/>
        <w:ind w:firstLineChars="0" w:firstLine="0"/>
        <w:rPr>
          <w:rFonts w:ascii="宋体" w:hAnsi="宋体"/>
          <w:b/>
        </w:rPr>
      </w:pPr>
      <w:r>
        <w:rPr>
          <w:rFonts w:ascii="宋体" w:hAnsi="宋体" w:hint="eastAsia"/>
          <w:b/>
        </w:rPr>
        <w:t>4.5.2</w:t>
      </w:r>
      <w:r>
        <w:rPr>
          <w:rFonts w:ascii="宋体" w:hAnsi="宋体" w:cs="HiddenHorzOCR" w:hint="eastAsia"/>
          <w:b/>
        </w:rPr>
        <w:t xml:space="preserve">  </w:t>
      </w:r>
      <w:proofErr w:type="gramStart"/>
      <w:r>
        <w:rPr>
          <w:rFonts w:ascii="宋体" w:hAnsi="宋体" w:cs="HiddenHorzOCR" w:hint="eastAsia"/>
          <w:b/>
        </w:rPr>
        <w:t>应现场</w:t>
      </w:r>
      <w:proofErr w:type="gramEnd"/>
      <w:r>
        <w:rPr>
          <w:rFonts w:ascii="宋体" w:hAnsi="宋体" w:cs="HiddenHorzOCR" w:hint="eastAsia"/>
          <w:b/>
        </w:rPr>
        <w:t>采取水、土试样进行腐蚀性测试。测试项目、试验方法应满足腐蚀性评价的需要。</w:t>
      </w:r>
    </w:p>
    <w:p w14:paraId="201B2BEE" w14:textId="77777777" w:rsidR="00563C47" w:rsidRDefault="006C358D">
      <w:pPr>
        <w:pStyle w:val="11"/>
        <w:spacing w:after="312"/>
        <w:jc w:val="center"/>
        <w:outlineLvl w:val="0"/>
        <w:rPr>
          <w:rFonts w:ascii="宋体" w:hAnsi="宋体"/>
        </w:rPr>
      </w:pPr>
      <w:bookmarkStart w:id="26" w:name="_Toc22048752"/>
      <w:r>
        <w:rPr>
          <w:rFonts w:ascii="宋体" w:hAnsi="宋体"/>
        </w:rPr>
        <w:br w:type="page"/>
      </w:r>
      <w:bookmarkStart w:id="27" w:name="_Toc53428769"/>
      <w:r>
        <w:rPr>
          <w:rFonts w:ascii="宋体" w:hAnsi="宋体" w:hint="eastAsia"/>
        </w:rPr>
        <w:lastRenderedPageBreak/>
        <w:t xml:space="preserve">5  </w:t>
      </w:r>
      <w:r>
        <w:rPr>
          <w:rFonts w:ascii="宋体" w:hAnsi="宋体" w:hint="eastAsia"/>
        </w:rPr>
        <w:t>矿山工程测量要求</w:t>
      </w:r>
      <w:bookmarkEnd w:id="26"/>
      <w:bookmarkEnd w:id="27"/>
    </w:p>
    <w:p w14:paraId="4D71039B" w14:textId="77777777" w:rsidR="00563C47" w:rsidRDefault="006C358D">
      <w:pPr>
        <w:pStyle w:val="2"/>
        <w:spacing w:before="312" w:after="312"/>
      </w:pPr>
      <w:bookmarkStart w:id="28" w:name="_Toc22048753"/>
      <w:bookmarkStart w:id="29" w:name="_Toc53428770"/>
      <w:r>
        <w:rPr>
          <w:rFonts w:hint="eastAsia"/>
        </w:rPr>
        <w:t xml:space="preserve">5.1  </w:t>
      </w:r>
      <w:r>
        <w:rPr>
          <w:rFonts w:hint="eastAsia"/>
        </w:rPr>
        <w:t>一般规定</w:t>
      </w:r>
      <w:bookmarkEnd w:id="28"/>
      <w:bookmarkEnd w:id="29"/>
    </w:p>
    <w:p w14:paraId="03A4295A"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 xml:space="preserve">.1.1  </w:t>
      </w:r>
      <w:r>
        <w:rPr>
          <w:rFonts w:ascii="宋体" w:hAnsi="宋体" w:hint="eastAsia"/>
          <w:b/>
        </w:rPr>
        <w:t>矿山工程测量的空间</w:t>
      </w:r>
      <w:r>
        <w:rPr>
          <w:rFonts w:ascii="宋体" w:hAnsi="宋体"/>
          <w:b/>
        </w:rPr>
        <w:t>基准应符合下列</w:t>
      </w:r>
      <w:r>
        <w:rPr>
          <w:rFonts w:ascii="宋体" w:hAnsi="宋体" w:hint="eastAsia"/>
          <w:b/>
        </w:rPr>
        <w:t>规定</w:t>
      </w:r>
      <w:r>
        <w:rPr>
          <w:rFonts w:ascii="宋体" w:hAnsi="宋体"/>
          <w:b/>
        </w:rPr>
        <w:t>：</w:t>
      </w:r>
      <w:r>
        <w:rPr>
          <w:rFonts w:ascii="宋体" w:hAnsi="宋体"/>
          <w:b/>
        </w:rPr>
        <w:t xml:space="preserve"> </w:t>
      </w:r>
    </w:p>
    <w:p w14:paraId="4BD32594"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hint="eastAsia"/>
          <w:b/>
        </w:rPr>
        <w:t>平面基准应</w:t>
      </w:r>
      <w:r>
        <w:rPr>
          <w:rFonts w:ascii="宋体" w:hAnsi="宋体"/>
          <w:b/>
        </w:rPr>
        <w:t>采用</w:t>
      </w:r>
      <w:r>
        <w:rPr>
          <w:rFonts w:ascii="宋体" w:hAnsi="宋体" w:hint="eastAsia"/>
          <w:b/>
        </w:rPr>
        <w:t>2000</w:t>
      </w:r>
      <w:r>
        <w:rPr>
          <w:rFonts w:ascii="宋体" w:hAnsi="宋体" w:hint="eastAsia"/>
          <w:b/>
        </w:rPr>
        <w:t>国家大地坐标系；当确有必要采用其他独立基准时，应与</w:t>
      </w:r>
      <w:r>
        <w:rPr>
          <w:rFonts w:ascii="宋体" w:hAnsi="宋体" w:hint="eastAsia"/>
          <w:b/>
        </w:rPr>
        <w:t>2000</w:t>
      </w:r>
      <w:r>
        <w:rPr>
          <w:rFonts w:ascii="宋体" w:hAnsi="宋体" w:hint="eastAsia"/>
          <w:b/>
        </w:rPr>
        <w:t>国家大地坐标系建立联系；</w:t>
      </w:r>
    </w:p>
    <w:p w14:paraId="7E558E55" w14:textId="77777777" w:rsidR="00563C47" w:rsidRDefault="006C358D">
      <w:pPr>
        <w:pStyle w:val="12"/>
        <w:ind w:firstLine="482"/>
        <w:rPr>
          <w:rFonts w:ascii="宋体" w:hAnsi="宋体"/>
          <w:b/>
        </w:rPr>
      </w:pPr>
      <w:r>
        <w:rPr>
          <w:rFonts w:ascii="宋体" w:hAnsi="宋体"/>
          <w:b/>
        </w:rPr>
        <w:t xml:space="preserve">2 </w:t>
      </w:r>
      <w:r>
        <w:rPr>
          <w:rFonts w:ascii="宋体" w:hAnsi="宋体" w:hint="eastAsia"/>
          <w:b/>
        </w:rPr>
        <w:t xml:space="preserve"> </w:t>
      </w:r>
      <w:r>
        <w:rPr>
          <w:rFonts w:ascii="宋体" w:hAnsi="宋体"/>
          <w:b/>
        </w:rPr>
        <w:t>高程基准</w:t>
      </w:r>
      <w:r>
        <w:rPr>
          <w:rFonts w:ascii="宋体" w:hAnsi="宋体" w:hint="eastAsia"/>
          <w:b/>
        </w:rPr>
        <w:t>应</w:t>
      </w:r>
      <w:r>
        <w:rPr>
          <w:rFonts w:ascii="宋体" w:hAnsi="宋体"/>
          <w:b/>
        </w:rPr>
        <w:t>采用</w:t>
      </w:r>
      <w:r>
        <w:rPr>
          <w:rFonts w:ascii="宋体" w:hAnsi="宋体" w:hint="eastAsia"/>
          <w:b/>
        </w:rPr>
        <w:t>1985</w:t>
      </w:r>
      <w:r>
        <w:rPr>
          <w:rFonts w:ascii="宋体" w:hAnsi="宋体" w:hint="eastAsia"/>
          <w:b/>
        </w:rPr>
        <w:t>国家高程基准；当确有必要采用其他高程基准时，应与</w:t>
      </w:r>
      <w:r>
        <w:rPr>
          <w:rFonts w:ascii="宋体" w:hAnsi="宋体" w:hint="eastAsia"/>
          <w:b/>
        </w:rPr>
        <w:t>1985</w:t>
      </w:r>
      <w:r>
        <w:rPr>
          <w:rFonts w:ascii="宋体" w:hAnsi="宋体" w:hint="eastAsia"/>
          <w:b/>
        </w:rPr>
        <w:t>国家高程基准建立关系；</w:t>
      </w:r>
    </w:p>
    <w:p w14:paraId="33423E7A"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同一矿区的井上、井下控制网，应通过联系测量保持平面基准和高程基准的统一。</w:t>
      </w:r>
    </w:p>
    <w:p w14:paraId="0F63A1DE"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w:t>
      </w:r>
      <w:r>
        <w:rPr>
          <w:rFonts w:ascii="宋体" w:hAnsi="宋体"/>
          <w:b/>
        </w:rPr>
        <w:t>1</w:t>
      </w:r>
      <w:r>
        <w:rPr>
          <w:rFonts w:ascii="宋体" w:hAnsi="宋体" w:hint="eastAsia"/>
          <w:b/>
        </w:rPr>
        <w:t>.</w:t>
      </w:r>
      <w:r>
        <w:rPr>
          <w:rFonts w:ascii="宋体" w:hAnsi="宋体"/>
          <w:b/>
        </w:rPr>
        <w:t>2</w:t>
      </w:r>
      <w:r>
        <w:rPr>
          <w:rFonts w:ascii="宋体" w:hAnsi="宋体" w:hint="eastAsia"/>
          <w:b/>
        </w:rPr>
        <w:t xml:space="preserve">  </w:t>
      </w:r>
      <w:r>
        <w:rPr>
          <w:rFonts w:ascii="宋体" w:hAnsi="宋体" w:hint="eastAsia"/>
          <w:b/>
        </w:rPr>
        <w:t>矿山工程测量</w:t>
      </w:r>
      <w:r>
        <w:rPr>
          <w:rFonts w:ascii="宋体" w:hAnsi="宋体" w:hint="eastAsia"/>
          <w:b/>
        </w:rPr>
        <w:t>应采用中误差作为衡量精度的指标，并应以</w:t>
      </w:r>
      <w:r>
        <w:rPr>
          <w:rFonts w:ascii="宋体" w:hAnsi="宋体" w:hint="eastAsia"/>
          <w:b/>
        </w:rPr>
        <w:t>2</w:t>
      </w:r>
      <w:r>
        <w:rPr>
          <w:rFonts w:ascii="宋体" w:hAnsi="宋体" w:hint="eastAsia"/>
          <w:b/>
        </w:rPr>
        <w:t>倍中误差作为极限误差。</w:t>
      </w:r>
    </w:p>
    <w:p w14:paraId="7C45896D" w14:textId="77777777" w:rsidR="00563C47" w:rsidRDefault="006C358D">
      <w:pPr>
        <w:pStyle w:val="12"/>
        <w:ind w:firstLineChars="0" w:firstLine="0"/>
        <w:rPr>
          <w:rFonts w:ascii="宋体" w:hAnsi="宋体"/>
          <w:b/>
        </w:rPr>
      </w:pPr>
      <w:r>
        <w:rPr>
          <w:rFonts w:ascii="宋体" w:hAnsi="宋体"/>
          <w:b/>
        </w:rPr>
        <w:t>5.1</w:t>
      </w:r>
      <w:r>
        <w:rPr>
          <w:rFonts w:ascii="宋体" w:hAnsi="宋体" w:hint="eastAsia"/>
          <w:b/>
        </w:rPr>
        <w:t>.</w:t>
      </w:r>
      <w:r>
        <w:rPr>
          <w:rFonts w:ascii="宋体" w:hAnsi="宋体"/>
          <w:b/>
        </w:rPr>
        <w:t xml:space="preserve">3 </w:t>
      </w:r>
      <w:r>
        <w:rPr>
          <w:rFonts w:ascii="宋体" w:hAnsi="宋体" w:hint="eastAsia"/>
          <w:b/>
        </w:rPr>
        <w:t xml:space="preserve"> </w:t>
      </w:r>
      <w:r>
        <w:rPr>
          <w:rFonts w:ascii="宋体" w:hAnsi="宋体" w:hint="eastAsia"/>
          <w:b/>
        </w:rPr>
        <w:t>矿山工程测量交付成果，应经检验</w:t>
      </w:r>
      <w:r>
        <w:rPr>
          <w:rFonts w:ascii="宋体" w:hAnsi="宋体"/>
          <w:b/>
        </w:rPr>
        <w:t>合格</w:t>
      </w:r>
      <w:r>
        <w:rPr>
          <w:rFonts w:ascii="宋体" w:hAnsi="宋体" w:hint="eastAsia"/>
          <w:b/>
        </w:rPr>
        <w:t>，成果</w:t>
      </w:r>
      <w:r>
        <w:rPr>
          <w:rFonts w:ascii="宋体" w:hAnsi="宋体"/>
          <w:b/>
        </w:rPr>
        <w:t>检验应保留记录</w:t>
      </w:r>
      <w:r>
        <w:rPr>
          <w:rFonts w:ascii="宋体" w:hAnsi="宋体" w:hint="eastAsia"/>
          <w:b/>
        </w:rPr>
        <w:t>。</w:t>
      </w:r>
    </w:p>
    <w:p w14:paraId="12B61B41" w14:textId="77777777" w:rsidR="00563C47" w:rsidRDefault="006C358D">
      <w:pPr>
        <w:pStyle w:val="2"/>
        <w:spacing w:before="312" w:after="312"/>
      </w:pPr>
      <w:bookmarkStart w:id="30" w:name="_Toc22048754"/>
      <w:bookmarkStart w:id="31" w:name="_Toc53428771"/>
      <w:r>
        <w:rPr>
          <w:rFonts w:hint="eastAsia"/>
        </w:rPr>
        <w:t xml:space="preserve">5.2  </w:t>
      </w:r>
      <w:r>
        <w:rPr>
          <w:rFonts w:hint="eastAsia"/>
        </w:rPr>
        <w:t>控制测量</w:t>
      </w:r>
      <w:bookmarkEnd w:id="30"/>
      <w:bookmarkEnd w:id="31"/>
    </w:p>
    <w:p w14:paraId="6F403B71" w14:textId="77777777" w:rsidR="00563C47" w:rsidRDefault="006C358D">
      <w:pPr>
        <w:pStyle w:val="12"/>
        <w:ind w:firstLineChars="0" w:firstLine="0"/>
        <w:rPr>
          <w:rFonts w:ascii="宋体" w:hAnsi="宋体"/>
          <w:b/>
        </w:rPr>
      </w:pPr>
      <w:r>
        <w:rPr>
          <w:rFonts w:ascii="宋体" w:hAnsi="宋体"/>
          <w:b/>
        </w:rPr>
        <w:t xml:space="preserve">5.2.1 </w:t>
      </w:r>
      <w:r>
        <w:rPr>
          <w:rFonts w:ascii="宋体" w:hAnsi="宋体" w:hint="eastAsia"/>
          <w:b/>
        </w:rPr>
        <w:t xml:space="preserve"> </w:t>
      </w:r>
      <w:r>
        <w:rPr>
          <w:rFonts w:ascii="宋体" w:hAnsi="宋体" w:hint="eastAsia"/>
          <w:b/>
        </w:rPr>
        <w:t>建立矿区测量控制网应满足</w:t>
      </w:r>
      <w:r>
        <w:rPr>
          <w:rFonts w:ascii="宋体" w:hAnsi="宋体"/>
          <w:b/>
        </w:rPr>
        <w:t>矿山建设和生产的</w:t>
      </w:r>
      <w:r>
        <w:rPr>
          <w:rFonts w:ascii="宋体" w:hAnsi="宋体" w:hint="eastAsia"/>
          <w:b/>
        </w:rPr>
        <w:t>要求，</w:t>
      </w:r>
      <w:r>
        <w:rPr>
          <w:rFonts w:ascii="宋体" w:hAnsi="宋体"/>
          <w:b/>
        </w:rPr>
        <w:t>并</w:t>
      </w:r>
      <w:r>
        <w:rPr>
          <w:rFonts w:ascii="宋体" w:hAnsi="宋体" w:hint="eastAsia"/>
          <w:b/>
        </w:rPr>
        <w:t>在</w:t>
      </w:r>
      <w:r>
        <w:rPr>
          <w:rFonts w:ascii="宋体" w:hAnsi="宋体"/>
          <w:b/>
        </w:rPr>
        <w:t>技术设计</w:t>
      </w:r>
      <w:r>
        <w:rPr>
          <w:rFonts w:ascii="宋体" w:hAnsi="宋体" w:hint="eastAsia"/>
          <w:b/>
        </w:rPr>
        <w:t>书</w:t>
      </w:r>
      <w:r>
        <w:rPr>
          <w:rFonts w:ascii="宋体" w:hAnsi="宋体"/>
          <w:b/>
        </w:rPr>
        <w:t>中</w:t>
      </w:r>
      <w:r>
        <w:rPr>
          <w:rFonts w:ascii="宋体" w:hAnsi="宋体" w:hint="eastAsia"/>
          <w:b/>
        </w:rPr>
        <w:t>明确布设形式及精度和等级要求。</w:t>
      </w:r>
    </w:p>
    <w:p w14:paraId="0E354C0D"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 xml:space="preserve">2 </w:t>
      </w:r>
      <w:r>
        <w:rPr>
          <w:rFonts w:ascii="宋体" w:hAnsi="宋体" w:hint="eastAsia"/>
          <w:b/>
        </w:rPr>
        <w:t xml:space="preserve"> </w:t>
      </w:r>
      <w:r>
        <w:rPr>
          <w:rFonts w:ascii="宋体" w:hAnsi="宋体" w:hint="eastAsia"/>
          <w:b/>
        </w:rPr>
        <w:t>矿山控制测量成果应进行精度评定，</w:t>
      </w:r>
      <w:r>
        <w:rPr>
          <w:rFonts w:ascii="宋体" w:hAnsi="宋体"/>
          <w:b/>
        </w:rPr>
        <w:t>并应判定成果精度是否符合</w:t>
      </w:r>
      <w:r>
        <w:rPr>
          <w:rFonts w:ascii="宋体" w:hAnsi="宋体" w:hint="eastAsia"/>
          <w:b/>
        </w:rPr>
        <w:t>项目</w:t>
      </w:r>
      <w:r>
        <w:rPr>
          <w:rFonts w:ascii="宋体" w:hAnsi="宋体"/>
          <w:b/>
        </w:rPr>
        <w:t>技术</w:t>
      </w:r>
      <w:r>
        <w:rPr>
          <w:rFonts w:ascii="宋体" w:hAnsi="宋体" w:hint="eastAsia"/>
          <w:b/>
        </w:rPr>
        <w:t>设计</w:t>
      </w:r>
      <w:r>
        <w:rPr>
          <w:rFonts w:ascii="宋体" w:hAnsi="宋体"/>
          <w:b/>
        </w:rPr>
        <w:t>要求</w:t>
      </w:r>
      <w:r>
        <w:rPr>
          <w:rFonts w:ascii="宋体" w:hAnsi="宋体" w:hint="eastAsia"/>
          <w:b/>
        </w:rPr>
        <w:t>。</w:t>
      </w:r>
    </w:p>
    <w:p w14:paraId="2DB334B6" w14:textId="77777777" w:rsidR="00563C47" w:rsidRDefault="006C358D">
      <w:pPr>
        <w:pStyle w:val="12"/>
        <w:ind w:firstLineChars="0" w:firstLine="0"/>
        <w:rPr>
          <w:rFonts w:ascii="宋体" w:hAnsi="宋体"/>
          <w:b/>
        </w:rPr>
      </w:pPr>
      <w:r>
        <w:rPr>
          <w:rFonts w:ascii="宋体" w:hAnsi="宋体"/>
          <w:b/>
        </w:rPr>
        <w:t xml:space="preserve">5.2.3 </w:t>
      </w:r>
      <w:r>
        <w:rPr>
          <w:rFonts w:ascii="宋体" w:hAnsi="宋体" w:hint="eastAsia"/>
          <w:b/>
        </w:rPr>
        <w:t xml:space="preserve"> </w:t>
      </w:r>
      <w:r>
        <w:rPr>
          <w:rFonts w:ascii="宋体" w:hAnsi="宋体" w:hint="eastAsia"/>
          <w:b/>
        </w:rPr>
        <w:t>矿山</w:t>
      </w:r>
      <w:r>
        <w:rPr>
          <w:rFonts w:ascii="宋体" w:hAnsi="宋体"/>
          <w:b/>
        </w:rPr>
        <w:t>控制测量的起算点应进行可靠性检验</w:t>
      </w:r>
      <w:r>
        <w:rPr>
          <w:rFonts w:ascii="宋体" w:hAnsi="宋体" w:hint="eastAsia"/>
          <w:b/>
        </w:rPr>
        <w:t>。</w:t>
      </w:r>
    </w:p>
    <w:p w14:paraId="4EFA077A"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4</w:t>
      </w:r>
      <w:r>
        <w:rPr>
          <w:rFonts w:ascii="宋体" w:hAnsi="宋体" w:hint="eastAsia"/>
          <w:b/>
        </w:rPr>
        <w:t xml:space="preserve">  </w:t>
      </w:r>
      <w:r>
        <w:rPr>
          <w:rFonts w:ascii="宋体" w:hAnsi="宋体" w:hint="eastAsia"/>
          <w:b/>
        </w:rPr>
        <w:t>矿区平面控制网中央子午线及投影面的</w:t>
      </w:r>
      <w:r>
        <w:rPr>
          <w:rFonts w:ascii="宋体" w:hAnsi="宋体"/>
          <w:b/>
        </w:rPr>
        <w:t>选择</w:t>
      </w:r>
      <w:r>
        <w:rPr>
          <w:rFonts w:ascii="宋体" w:hAnsi="宋体" w:hint="eastAsia"/>
          <w:b/>
        </w:rPr>
        <w:t>应满足投影长度变形不大于</w:t>
      </w:r>
      <w:r>
        <w:rPr>
          <w:rFonts w:ascii="宋体" w:hAnsi="宋体" w:hint="eastAsia"/>
          <w:b/>
        </w:rPr>
        <w:t>1/40000</w:t>
      </w:r>
      <w:r>
        <w:rPr>
          <w:rFonts w:ascii="宋体" w:hAnsi="宋体" w:hint="eastAsia"/>
          <w:b/>
        </w:rPr>
        <w:t>的要求。</w:t>
      </w:r>
    </w:p>
    <w:p w14:paraId="68FDB998"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5</w:t>
      </w:r>
      <w:r>
        <w:rPr>
          <w:rFonts w:ascii="宋体" w:hAnsi="宋体" w:hint="eastAsia"/>
          <w:b/>
        </w:rPr>
        <w:t xml:space="preserve">  </w:t>
      </w:r>
      <w:r>
        <w:rPr>
          <w:rFonts w:ascii="宋体" w:hAnsi="宋体" w:hint="eastAsia"/>
          <w:b/>
        </w:rPr>
        <w:t>地面平面控制测量主要技术要求应满足表</w:t>
      </w:r>
      <w:r>
        <w:rPr>
          <w:rFonts w:ascii="宋体" w:hAnsi="宋体" w:hint="eastAsia"/>
          <w:b/>
        </w:rPr>
        <w:t>5</w:t>
      </w:r>
      <w:r>
        <w:rPr>
          <w:rFonts w:ascii="宋体" w:hAnsi="宋体"/>
          <w:b/>
        </w:rPr>
        <w:t>.2.</w:t>
      </w:r>
      <w:r>
        <w:rPr>
          <w:rFonts w:ascii="宋体" w:hAnsi="宋体" w:hint="eastAsia"/>
          <w:b/>
        </w:rPr>
        <w:t>5-1</w:t>
      </w:r>
      <w:r>
        <w:rPr>
          <w:rFonts w:ascii="宋体" w:hAnsi="宋体" w:hint="eastAsia"/>
          <w:b/>
        </w:rPr>
        <w:t>～</w:t>
      </w:r>
      <w:r>
        <w:rPr>
          <w:rFonts w:ascii="宋体" w:hAnsi="宋体" w:hint="eastAsia"/>
          <w:b/>
        </w:rPr>
        <w:t>5.2.5-</w:t>
      </w:r>
      <w:r>
        <w:rPr>
          <w:rFonts w:ascii="宋体" w:hAnsi="宋体"/>
          <w:b/>
        </w:rPr>
        <w:t>2</w:t>
      </w:r>
      <w:r>
        <w:rPr>
          <w:rFonts w:ascii="宋体" w:hAnsi="宋体" w:hint="eastAsia"/>
          <w:b/>
        </w:rPr>
        <w:t>的规定。</w:t>
      </w:r>
    </w:p>
    <w:p w14:paraId="68C5FA19" w14:textId="77777777" w:rsidR="00563C47" w:rsidRDefault="006C358D">
      <w:pPr>
        <w:jc w:val="center"/>
        <w:rPr>
          <w:rFonts w:ascii="宋体" w:hAnsi="宋体"/>
        </w:rPr>
      </w:pPr>
      <w:r>
        <w:rPr>
          <w:rFonts w:ascii="宋体" w:hAnsi="宋体" w:hint="eastAsia"/>
        </w:rPr>
        <w:t>表</w:t>
      </w:r>
      <w:r>
        <w:rPr>
          <w:rFonts w:ascii="宋体" w:hAnsi="宋体" w:hint="eastAsia"/>
        </w:rPr>
        <w:t>5</w:t>
      </w:r>
      <w:r>
        <w:rPr>
          <w:rFonts w:ascii="宋体" w:hAnsi="宋体"/>
        </w:rPr>
        <w:t>.2.</w:t>
      </w:r>
      <w:r>
        <w:rPr>
          <w:rFonts w:ascii="宋体" w:hAnsi="宋体" w:hint="eastAsia"/>
        </w:rPr>
        <w:t>5-1</w:t>
      </w:r>
      <w:r>
        <w:rPr>
          <w:rFonts w:ascii="宋体" w:hAnsi="宋体"/>
        </w:rPr>
        <w:t xml:space="preserve">  </w:t>
      </w:r>
      <w:r>
        <w:rPr>
          <w:rFonts w:ascii="宋体" w:hAnsi="宋体" w:hint="eastAsia"/>
        </w:rPr>
        <w:t>卫星导航定位控制测量主要技术指标</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787"/>
        <w:gridCol w:w="1595"/>
        <w:gridCol w:w="1595"/>
        <w:gridCol w:w="1595"/>
      </w:tblGrid>
      <w:tr w:rsidR="00563C47" w14:paraId="762D45CC" w14:textId="77777777">
        <w:trPr>
          <w:jc w:val="center"/>
        </w:trPr>
        <w:tc>
          <w:tcPr>
            <w:tcW w:w="1188" w:type="dxa"/>
          </w:tcPr>
          <w:p w14:paraId="0E1870EB" w14:textId="77777777" w:rsidR="00563C47" w:rsidRDefault="006C358D">
            <w:pPr>
              <w:jc w:val="center"/>
              <w:rPr>
                <w:rFonts w:ascii="宋体" w:hAnsi="宋体"/>
              </w:rPr>
            </w:pPr>
            <w:r>
              <w:rPr>
                <w:rFonts w:ascii="宋体" w:hAnsi="宋体" w:hint="eastAsia"/>
              </w:rPr>
              <w:t>控制网</w:t>
            </w:r>
          </w:p>
          <w:p w14:paraId="5AB0A70F" w14:textId="77777777" w:rsidR="00563C47" w:rsidRDefault="006C358D">
            <w:pPr>
              <w:jc w:val="center"/>
              <w:rPr>
                <w:rFonts w:ascii="宋体" w:hAnsi="宋体"/>
              </w:rPr>
            </w:pPr>
            <w:r>
              <w:rPr>
                <w:rFonts w:ascii="宋体" w:hAnsi="宋体" w:hint="eastAsia"/>
              </w:rPr>
              <w:t>等级</w:t>
            </w:r>
          </w:p>
        </w:tc>
        <w:tc>
          <w:tcPr>
            <w:tcW w:w="1787" w:type="dxa"/>
            <w:tcBorders>
              <w:left w:val="nil"/>
            </w:tcBorders>
          </w:tcPr>
          <w:p w14:paraId="4605D36C" w14:textId="77777777" w:rsidR="00563C47" w:rsidRDefault="006C358D">
            <w:pPr>
              <w:jc w:val="center"/>
              <w:rPr>
                <w:rFonts w:ascii="宋体" w:hAnsi="宋体"/>
              </w:rPr>
            </w:pPr>
            <w:r>
              <w:rPr>
                <w:rFonts w:ascii="宋体" w:hAnsi="宋体" w:hint="eastAsia"/>
              </w:rPr>
              <w:t>相邻点平均间距（</w:t>
            </w:r>
            <w:r>
              <w:rPr>
                <w:rFonts w:ascii="宋体" w:hAnsi="宋体"/>
              </w:rPr>
              <w:t>km</w:t>
            </w:r>
            <w:r>
              <w:rPr>
                <w:rFonts w:ascii="宋体" w:hAnsi="宋体" w:hint="eastAsia"/>
              </w:rPr>
              <w:t>）</w:t>
            </w:r>
          </w:p>
        </w:tc>
        <w:tc>
          <w:tcPr>
            <w:tcW w:w="1595" w:type="dxa"/>
            <w:tcBorders>
              <w:left w:val="nil"/>
            </w:tcBorders>
          </w:tcPr>
          <w:p w14:paraId="688CC26E" w14:textId="77777777" w:rsidR="00563C47" w:rsidRDefault="006C358D">
            <w:pPr>
              <w:jc w:val="center"/>
              <w:rPr>
                <w:rFonts w:ascii="宋体" w:hAnsi="宋体"/>
              </w:rPr>
            </w:pPr>
            <w:r>
              <w:rPr>
                <w:rFonts w:ascii="宋体" w:hAnsi="宋体" w:hint="eastAsia"/>
              </w:rPr>
              <w:t>固定误差</w:t>
            </w:r>
            <w:r>
              <w:rPr>
                <w:rFonts w:ascii="宋体" w:hAnsi="宋体"/>
              </w:rPr>
              <w:t>a</w:t>
            </w:r>
            <w:r>
              <w:rPr>
                <w:rFonts w:ascii="宋体" w:hAnsi="宋体" w:hint="eastAsia"/>
              </w:rPr>
              <w:t>（</w:t>
            </w:r>
            <w:r>
              <w:rPr>
                <w:rFonts w:ascii="宋体" w:hAnsi="宋体"/>
              </w:rPr>
              <w:t>mm</w:t>
            </w:r>
            <w:r>
              <w:rPr>
                <w:rFonts w:ascii="宋体" w:hAnsi="宋体" w:hint="eastAsia"/>
              </w:rPr>
              <w:t>）</w:t>
            </w:r>
          </w:p>
        </w:tc>
        <w:tc>
          <w:tcPr>
            <w:tcW w:w="1595" w:type="dxa"/>
            <w:tcBorders>
              <w:left w:val="nil"/>
            </w:tcBorders>
          </w:tcPr>
          <w:p w14:paraId="7B0BDAE3" w14:textId="77777777" w:rsidR="00563C47" w:rsidRDefault="006C358D">
            <w:pPr>
              <w:jc w:val="center"/>
              <w:rPr>
                <w:rFonts w:ascii="宋体" w:hAnsi="宋体"/>
              </w:rPr>
            </w:pPr>
            <w:r>
              <w:rPr>
                <w:rFonts w:ascii="宋体" w:hAnsi="宋体" w:hint="eastAsia"/>
              </w:rPr>
              <w:t>比例误差系数</w:t>
            </w:r>
            <w:r>
              <w:rPr>
                <w:rFonts w:ascii="宋体" w:hAnsi="宋体"/>
              </w:rPr>
              <w:t>b</w:t>
            </w:r>
            <w:r>
              <w:rPr>
                <w:rFonts w:ascii="宋体" w:hAnsi="宋体" w:hint="eastAsia"/>
              </w:rPr>
              <w:t>（</w:t>
            </w:r>
            <w:r>
              <w:rPr>
                <w:rFonts w:ascii="宋体" w:hAnsi="宋体"/>
              </w:rPr>
              <w:t>mm/km</w:t>
            </w:r>
            <w:r>
              <w:rPr>
                <w:rFonts w:ascii="宋体" w:hAnsi="宋体" w:hint="eastAsia"/>
              </w:rPr>
              <w:t>）</w:t>
            </w:r>
          </w:p>
        </w:tc>
        <w:tc>
          <w:tcPr>
            <w:tcW w:w="1595" w:type="dxa"/>
            <w:tcBorders>
              <w:left w:val="nil"/>
            </w:tcBorders>
          </w:tcPr>
          <w:p w14:paraId="10D92A02" w14:textId="77777777" w:rsidR="00563C47" w:rsidRDefault="006C358D">
            <w:pPr>
              <w:jc w:val="center"/>
              <w:rPr>
                <w:rFonts w:ascii="宋体" w:hAnsi="宋体"/>
              </w:rPr>
            </w:pPr>
            <w:r>
              <w:rPr>
                <w:rFonts w:ascii="宋体" w:hAnsi="宋体" w:hint="eastAsia"/>
              </w:rPr>
              <w:t>最弱</w:t>
            </w:r>
            <w:proofErr w:type="gramStart"/>
            <w:r>
              <w:rPr>
                <w:rFonts w:ascii="宋体" w:hAnsi="宋体" w:hint="eastAsia"/>
              </w:rPr>
              <w:t>边相对</w:t>
            </w:r>
            <w:proofErr w:type="gramEnd"/>
            <w:r>
              <w:rPr>
                <w:rFonts w:ascii="宋体" w:hAnsi="宋体" w:hint="eastAsia"/>
              </w:rPr>
              <w:t>中误差</w:t>
            </w:r>
          </w:p>
        </w:tc>
      </w:tr>
      <w:tr w:rsidR="00563C47" w14:paraId="72327579" w14:textId="77777777">
        <w:trPr>
          <w:jc w:val="center"/>
        </w:trPr>
        <w:tc>
          <w:tcPr>
            <w:tcW w:w="1188" w:type="dxa"/>
          </w:tcPr>
          <w:p w14:paraId="41DB905B" w14:textId="77777777" w:rsidR="00563C47" w:rsidRDefault="006C358D">
            <w:pPr>
              <w:jc w:val="center"/>
              <w:rPr>
                <w:rFonts w:ascii="宋体" w:hAnsi="宋体"/>
              </w:rPr>
            </w:pPr>
            <w:r>
              <w:rPr>
                <w:rFonts w:ascii="宋体" w:hAnsi="宋体" w:hint="eastAsia"/>
              </w:rPr>
              <w:t>二等</w:t>
            </w:r>
          </w:p>
        </w:tc>
        <w:tc>
          <w:tcPr>
            <w:tcW w:w="1787" w:type="dxa"/>
            <w:tcBorders>
              <w:left w:val="nil"/>
            </w:tcBorders>
          </w:tcPr>
          <w:p w14:paraId="1F3DC69B" w14:textId="77777777" w:rsidR="00563C47" w:rsidRDefault="006C358D">
            <w:pPr>
              <w:jc w:val="center"/>
              <w:rPr>
                <w:rFonts w:ascii="宋体" w:hAnsi="宋体"/>
              </w:rPr>
            </w:pPr>
            <w:r>
              <w:rPr>
                <w:rFonts w:ascii="宋体" w:hAnsi="宋体"/>
              </w:rPr>
              <w:t>9</w:t>
            </w:r>
          </w:p>
        </w:tc>
        <w:tc>
          <w:tcPr>
            <w:tcW w:w="1595" w:type="dxa"/>
            <w:tcBorders>
              <w:left w:val="nil"/>
            </w:tcBorders>
          </w:tcPr>
          <w:p w14:paraId="1FF8F018" w14:textId="77777777" w:rsidR="00563C47" w:rsidRDefault="006C358D">
            <w:pPr>
              <w:jc w:val="center"/>
              <w:rPr>
                <w:rFonts w:ascii="宋体" w:hAnsi="宋体"/>
              </w:rPr>
            </w:pPr>
            <w:r>
              <w:rPr>
                <w:rFonts w:ascii="宋体" w:hAnsi="宋体" w:hint="eastAsia"/>
              </w:rPr>
              <w:t>≤</w:t>
            </w:r>
            <w:r>
              <w:rPr>
                <w:rFonts w:ascii="宋体" w:hAnsi="宋体"/>
              </w:rPr>
              <w:t>5</w:t>
            </w:r>
          </w:p>
        </w:tc>
        <w:tc>
          <w:tcPr>
            <w:tcW w:w="1595" w:type="dxa"/>
            <w:tcBorders>
              <w:left w:val="nil"/>
            </w:tcBorders>
          </w:tcPr>
          <w:p w14:paraId="2C1F7CA5" w14:textId="77777777" w:rsidR="00563C47" w:rsidRDefault="006C358D">
            <w:pPr>
              <w:jc w:val="center"/>
              <w:rPr>
                <w:rFonts w:ascii="宋体" w:hAnsi="宋体"/>
              </w:rPr>
            </w:pPr>
            <w:r>
              <w:rPr>
                <w:rFonts w:ascii="宋体" w:hAnsi="宋体" w:hint="eastAsia"/>
              </w:rPr>
              <w:t>≤</w:t>
            </w:r>
            <w:r>
              <w:rPr>
                <w:rFonts w:ascii="宋体" w:hAnsi="宋体"/>
              </w:rPr>
              <w:t>2</w:t>
            </w:r>
          </w:p>
        </w:tc>
        <w:tc>
          <w:tcPr>
            <w:tcW w:w="1595" w:type="dxa"/>
            <w:tcBorders>
              <w:left w:val="nil"/>
            </w:tcBorders>
          </w:tcPr>
          <w:p w14:paraId="4EFD9B0F" w14:textId="77777777" w:rsidR="00563C47" w:rsidRDefault="006C358D">
            <w:pPr>
              <w:jc w:val="center"/>
              <w:rPr>
                <w:rFonts w:ascii="宋体" w:hAnsi="宋体"/>
              </w:rPr>
            </w:pPr>
            <w:r>
              <w:rPr>
                <w:rFonts w:ascii="宋体" w:hAnsi="宋体" w:hint="eastAsia"/>
              </w:rPr>
              <w:t>≤</w:t>
            </w:r>
            <w:r>
              <w:rPr>
                <w:rFonts w:ascii="宋体" w:hAnsi="宋体"/>
              </w:rPr>
              <w:t>1/150000</w:t>
            </w:r>
          </w:p>
        </w:tc>
      </w:tr>
      <w:tr w:rsidR="00563C47" w14:paraId="19732166" w14:textId="77777777">
        <w:trPr>
          <w:jc w:val="center"/>
        </w:trPr>
        <w:tc>
          <w:tcPr>
            <w:tcW w:w="1188" w:type="dxa"/>
          </w:tcPr>
          <w:p w14:paraId="14D199CC" w14:textId="77777777" w:rsidR="00563C47" w:rsidRDefault="006C358D">
            <w:pPr>
              <w:jc w:val="center"/>
              <w:rPr>
                <w:rFonts w:ascii="宋体" w:hAnsi="宋体"/>
              </w:rPr>
            </w:pPr>
            <w:r>
              <w:rPr>
                <w:rFonts w:ascii="宋体" w:hAnsi="宋体" w:hint="eastAsia"/>
              </w:rPr>
              <w:t>三等</w:t>
            </w:r>
          </w:p>
        </w:tc>
        <w:tc>
          <w:tcPr>
            <w:tcW w:w="1787" w:type="dxa"/>
            <w:tcBorders>
              <w:left w:val="nil"/>
            </w:tcBorders>
          </w:tcPr>
          <w:p w14:paraId="4805DDE2" w14:textId="77777777" w:rsidR="00563C47" w:rsidRDefault="006C358D">
            <w:pPr>
              <w:jc w:val="center"/>
              <w:rPr>
                <w:rFonts w:ascii="宋体" w:hAnsi="宋体"/>
              </w:rPr>
            </w:pPr>
            <w:r>
              <w:rPr>
                <w:rFonts w:ascii="宋体" w:hAnsi="宋体"/>
              </w:rPr>
              <w:t>4</w:t>
            </w:r>
          </w:p>
        </w:tc>
        <w:tc>
          <w:tcPr>
            <w:tcW w:w="1595" w:type="dxa"/>
            <w:tcBorders>
              <w:left w:val="nil"/>
            </w:tcBorders>
          </w:tcPr>
          <w:p w14:paraId="241DF87A" w14:textId="77777777" w:rsidR="00563C47" w:rsidRDefault="006C358D">
            <w:pPr>
              <w:jc w:val="center"/>
              <w:rPr>
                <w:rFonts w:ascii="宋体" w:hAnsi="宋体"/>
              </w:rPr>
            </w:pPr>
            <w:r>
              <w:rPr>
                <w:rFonts w:ascii="宋体" w:hAnsi="宋体" w:hint="eastAsia"/>
              </w:rPr>
              <w:t>≤</w:t>
            </w:r>
            <w:r>
              <w:rPr>
                <w:rFonts w:ascii="宋体" w:hAnsi="宋体"/>
              </w:rPr>
              <w:t>5</w:t>
            </w:r>
          </w:p>
        </w:tc>
        <w:tc>
          <w:tcPr>
            <w:tcW w:w="1595" w:type="dxa"/>
            <w:tcBorders>
              <w:left w:val="nil"/>
            </w:tcBorders>
          </w:tcPr>
          <w:p w14:paraId="2CD21DD7" w14:textId="77777777" w:rsidR="00563C47" w:rsidRDefault="006C358D">
            <w:pPr>
              <w:jc w:val="center"/>
              <w:rPr>
                <w:rFonts w:ascii="宋体" w:hAnsi="宋体"/>
              </w:rPr>
            </w:pPr>
            <w:r>
              <w:rPr>
                <w:rFonts w:ascii="宋体" w:hAnsi="宋体" w:hint="eastAsia"/>
              </w:rPr>
              <w:t>≤</w:t>
            </w:r>
            <w:r>
              <w:rPr>
                <w:rFonts w:ascii="宋体" w:hAnsi="宋体"/>
              </w:rPr>
              <w:t>5</w:t>
            </w:r>
          </w:p>
        </w:tc>
        <w:tc>
          <w:tcPr>
            <w:tcW w:w="1595" w:type="dxa"/>
            <w:tcBorders>
              <w:left w:val="nil"/>
            </w:tcBorders>
          </w:tcPr>
          <w:p w14:paraId="13CF7974" w14:textId="77777777" w:rsidR="00563C47" w:rsidRDefault="006C358D">
            <w:pPr>
              <w:jc w:val="center"/>
              <w:rPr>
                <w:rFonts w:ascii="宋体" w:hAnsi="宋体"/>
              </w:rPr>
            </w:pPr>
            <w:r>
              <w:rPr>
                <w:rFonts w:ascii="宋体" w:hAnsi="宋体" w:hint="eastAsia"/>
              </w:rPr>
              <w:t>≤</w:t>
            </w:r>
            <w:r>
              <w:rPr>
                <w:rFonts w:ascii="宋体" w:hAnsi="宋体"/>
              </w:rPr>
              <w:t>1/80000</w:t>
            </w:r>
          </w:p>
        </w:tc>
      </w:tr>
      <w:tr w:rsidR="00563C47" w14:paraId="38B5F0D6" w14:textId="77777777">
        <w:trPr>
          <w:jc w:val="center"/>
        </w:trPr>
        <w:tc>
          <w:tcPr>
            <w:tcW w:w="1188" w:type="dxa"/>
          </w:tcPr>
          <w:p w14:paraId="70D4F9C1" w14:textId="77777777" w:rsidR="00563C47" w:rsidRDefault="006C358D">
            <w:pPr>
              <w:jc w:val="center"/>
              <w:rPr>
                <w:rFonts w:ascii="宋体" w:hAnsi="宋体"/>
              </w:rPr>
            </w:pPr>
            <w:r>
              <w:rPr>
                <w:rFonts w:ascii="宋体" w:hAnsi="宋体" w:hint="eastAsia"/>
              </w:rPr>
              <w:t>四等</w:t>
            </w:r>
          </w:p>
        </w:tc>
        <w:tc>
          <w:tcPr>
            <w:tcW w:w="1787" w:type="dxa"/>
            <w:tcBorders>
              <w:left w:val="nil"/>
            </w:tcBorders>
          </w:tcPr>
          <w:p w14:paraId="357E47B1" w14:textId="77777777" w:rsidR="00563C47" w:rsidRDefault="006C358D">
            <w:pPr>
              <w:jc w:val="center"/>
              <w:rPr>
                <w:rFonts w:ascii="宋体" w:hAnsi="宋体"/>
              </w:rPr>
            </w:pPr>
            <w:r>
              <w:rPr>
                <w:rFonts w:ascii="宋体" w:hAnsi="宋体"/>
              </w:rPr>
              <w:t>2</w:t>
            </w:r>
          </w:p>
        </w:tc>
        <w:tc>
          <w:tcPr>
            <w:tcW w:w="1595" w:type="dxa"/>
            <w:tcBorders>
              <w:left w:val="nil"/>
            </w:tcBorders>
          </w:tcPr>
          <w:p w14:paraId="48911E67" w14:textId="77777777" w:rsidR="00563C47" w:rsidRDefault="006C358D">
            <w:pPr>
              <w:jc w:val="center"/>
              <w:rPr>
                <w:rFonts w:ascii="宋体" w:hAnsi="宋体"/>
              </w:rPr>
            </w:pPr>
            <w:r>
              <w:rPr>
                <w:rFonts w:ascii="宋体" w:hAnsi="宋体" w:hint="eastAsia"/>
              </w:rPr>
              <w:t>≤</w:t>
            </w:r>
            <w:r>
              <w:rPr>
                <w:rFonts w:ascii="宋体" w:hAnsi="宋体"/>
              </w:rPr>
              <w:t>10</w:t>
            </w:r>
          </w:p>
        </w:tc>
        <w:tc>
          <w:tcPr>
            <w:tcW w:w="1595" w:type="dxa"/>
            <w:tcBorders>
              <w:left w:val="nil"/>
            </w:tcBorders>
          </w:tcPr>
          <w:p w14:paraId="02482BBD" w14:textId="77777777" w:rsidR="00563C47" w:rsidRDefault="006C358D">
            <w:pPr>
              <w:jc w:val="center"/>
              <w:rPr>
                <w:rFonts w:ascii="宋体" w:hAnsi="宋体"/>
              </w:rPr>
            </w:pPr>
            <w:r>
              <w:rPr>
                <w:rFonts w:ascii="宋体" w:hAnsi="宋体" w:hint="eastAsia"/>
              </w:rPr>
              <w:t>≤</w:t>
            </w:r>
            <w:r>
              <w:rPr>
                <w:rFonts w:ascii="宋体" w:hAnsi="宋体"/>
              </w:rPr>
              <w:t>5</w:t>
            </w:r>
          </w:p>
        </w:tc>
        <w:tc>
          <w:tcPr>
            <w:tcW w:w="1595" w:type="dxa"/>
            <w:tcBorders>
              <w:left w:val="nil"/>
            </w:tcBorders>
          </w:tcPr>
          <w:p w14:paraId="25C2AEBB" w14:textId="77777777" w:rsidR="00563C47" w:rsidRDefault="006C358D">
            <w:pPr>
              <w:jc w:val="center"/>
              <w:rPr>
                <w:rFonts w:ascii="宋体" w:hAnsi="宋体"/>
              </w:rPr>
            </w:pPr>
            <w:r>
              <w:rPr>
                <w:rFonts w:ascii="宋体" w:hAnsi="宋体" w:hint="eastAsia"/>
              </w:rPr>
              <w:t>≤</w:t>
            </w:r>
            <w:r>
              <w:rPr>
                <w:rFonts w:ascii="宋体" w:hAnsi="宋体"/>
              </w:rPr>
              <w:t>1/40000</w:t>
            </w:r>
          </w:p>
        </w:tc>
      </w:tr>
      <w:tr w:rsidR="00563C47" w14:paraId="0AD638B7" w14:textId="77777777">
        <w:trPr>
          <w:jc w:val="center"/>
        </w:trPr>
        <w:tc>
          <w:tcPr>
            <w:tcW w:w="1188" w:type="dxa"/>
          </w:tcPr>
          <w:p w14:paraId="36E5155D" w14:textId="77777777" w:rsidR="00563C47" w:rsidRDefault="006C358D">
            <w:pPr>
              <w:jc w:val="center"/>
              <w:rPr>
                <w:rFonts w:ascii="宋体" w:hAnsi="宋体"/>
              </w:rPr>
            </w:pPr>
            <w:r>
              <w:rPr>
                <w:rFonts w:ascii="宋体" w:hAnsi="宋体" w:hint="eastAsia"/>
              </w:rPr>
              <w:t>一级</w:t>
            </w:r>
          </w:p>
        </w:tc>
        <w:tc>
          <w:tcPr>
            <w:tcW w:w="1787" w:type="dxa"/>
            <w:tcBorders>
              <w:left w:val="nil"/>
            </w:tcBorders>
          </w:tcPr>
          <w:p w14:paraId="0D715F8A" w14:textId="77777777" w:rsidR="00563C47" w:rsidRDefault="006C358D">
            <w:pPr>
              <w:jc w:val="center"/>
              <w:rPr>
                <w:rFonts w:ascii="宋体" w:hAnsi="宋体"/>
              </w:rPr>
            </w:pPr>
            <w:r>
              <w:rPr>
                <w:rFonts w:ascii="宋体" w:hAnsi="宋体"/>
              </w:rPr>
              <w:t>1</w:t>
            </w:r>
          </w:p>
        </w:tc>
        <w:tc>
          <w:tcPr>
            <w:tcW w:w="1595" w:type="dxa"/>
            <w:tcBorders>
              <w:left w:val="nil"/>
            </w:tcBorders>
          </w:tcPr>
          <w:p w14:paraId="516AE0F0" w14:textId="77777777" w:rsidR="00563C47" w:rsidRDefault="006C358D">
            <w:pPr>
              <w:jc w:val="center"/>
              <w:rPr>
                <w:rFonts w:ascii="宋体" w:hAnsi="宋体"/>
              </w:rPr>
            </w:pPr>
            <w:r>
              <w:rPr>
                <w:rFonts w:ascii="宋体" w:hAnsi="宋体" w:hint="eastAsia"/>
              </w:rPr>
              <w:t>≤</w:t>
            </w:r>
            <w:r>
              <w:rPr>
                <w:rFonts w:ascii="宋体" w:hAnsi="宋体"/>
              </w:rPr>
              <w:t>10</w:t>
            </w:r>
          </w:p>
        </w:tc>
        <w:tc>
          <w:tcPr>
            <w:tcW w:w="1595" w:type="dxa"/>
            <w:tcBorders>
              <w:left w:val="nil"/>
            </w:tcBorders>
          </w:tcPr>
          <w:p w14:paraId="0C442CAF" w14:textId="77777777" w:rsidR="00563C47" w:rsidRDefault="006C358D">
            <w:pPr>
              <w:jc w:val="center"/>
              <w:rPr>
                <w:rFonts w:ascii="宋体" w:hAnsi="宋体"/>
              </w:rPr>
            </w:pPr>
            <w:r>
              <w:rPr>
                <w:rFonts w:ascii="宋体" w:hAnsi="宋体" w:hint="eastAsia"/>
              </w:rPr>
              <w:t>≤</w:t>
            </w:r>
            <w:r>
              <w:rPr>
                <w:rFonts w:ascii="宋体" w:hAnsi="宋体"/>
              </w:rPr>
              <w:t>15</w:t>
            </w:r>
          </w:p>
        </w:tc>
        <w:tc>
          <w:tcPr>
            <w:tcW w:w="1595" w:type="dxa"/>
            <w:tcBorders>
              <w:left w:val="nil"/>
            </w:tcBorders>
          </w:tcPr>
          <w:p w14:paraId="2E72F2B8" w14:textId="77777777" w:rsidR="00563C47" w:rsidRDefault="006C358D">
            <w:pPr>
              <w:jc w:val="center"/>
              <w:rPr>
                <w:rFonts w:ascii="宋体" w:hAnsi="宋体"/>
              </w:rPr>
            </w:pPr>
            <w:r>
              <w:rPr>
                <w:rFonts w:ascii="宋体" w:hAnsi="宋体" w:hint="eastAsia"/>
              </w:rPr>
              <w:t>≤</w:t>
            </w:r>
            <w:r>
              <w:rPr>
                <w:rFonts w:ascii="宋体" w:hAnsi="宋体"/>
              </w:rPr>
              <w:t>1/20000</w:t>
            </w:r>
          </w:p>
        </w:tc>
      </w:tr>
      <w:tr w:rsidR="00563C47" w14:paraId="0DB15180" w14:textId="77777777">
        <w:trPr>
          <w:jc w:val="center"/>
        </w:trPr>
        <w:tc>
          <w:tcPr>
            <w:tcW w:w="1188" w:type="dxa"/>
          </w:tcPr>
          <w:p w14:paraId="574A7CFA" w14:textId="77777777" w:rsidR="00563C47" w:rsidRDefault="006C358D">
            <w:pPr>
              <w:jc w:val="center"/>
              <w:rPr>
                <w:rFonts w:ascii="宋体" w:hAnsi="宋体"/>
              </w:rPr>
            </w:pPr>
            <w:r>
              <w:rPr>
                <w:rFonts w:ascii="宋体" w:hAnsi="宋体" w:hint="eastAsia"/>
              </w:rPr>
              <w:t>二级</w:t>
            </w:r>
          </w:p>
        </w:tc>
        <w:tc>
          <w:tcPr>
            <w:tcW w:w="1787" w:type="dxa"/>
            <w:tcBorders>
              <w:left w:val="nil"/>
            </w:tcBorders>
          </w:tcPr>
          <w:p w14:paraId="5FA95B02" w14:textId="77777777" w:rsidR="00563C47" w:rsidRDefault="006C358D">
            <w:pPr>
              <w:jc w:val="center"/>
              <w:rPr>
                <w:rFonts w:ascii="宋体" w:hAnsi="宋体"/>
              </w:rPr>
            </w:pPr>
            <w:r>
              <w:rPr>
                <w:rFonts w:ascii="宋体" w:hAnsi="宋体"/>
              </w:rPr>
              <w:t>0</w:t>
            </w:r>
            <w:r>
              <w:rPr>
                <w:rFonts w:ascii="宋体" w:hAnsi="宋体" w:hint="eastAsia"/>
              </w:rPr>
              <w:t>.</w:t>
            </w:r>
            <w:r>
              <w:rPr>
                <w:rFonts w:ascii="宋体" w:hAnsi="宋体"/>
              </w:rPr>
              <w:t>5</w:t>
            </w:r>
          </w:p>
        </w:tc>
        <w:tc>
          <w:tcPr>
            <w:tcW w:w="1595" w:type="dxa"/>
            <w:tcBorders>
              <w:left w:val="nil"/>
            </w:tcBorders>
          </w:tcPr>
          <w:p w14:paraId="7F1553E8" w14:textId="77777777" w:rsidR="00563C47" w:rsidRDefault="006C358D">
            <w:pPr>
              <w:jc w:val="center"/>
              <w:rPr>
                <w:rFonts w:ascii="宋体" w:hAnsi="宋体"/>
              </w:rPr>
            </w:pPr>
            <w:r>
              <w:rPr>
                <w:rFonts w:ascii="宋体" w:hAnsi="宋体" w:hint="eastAsia"/>
              </w:rPr>
              <w:t>≤</w:t>
            </w:r>
            <w:r>
              <w:rPr>
                <w:rFonts w:ascii="宋体" w:hAnsi="宋体"/>
              </w:rPr>
              <w:t>10</w:t>
            </w:r>
          </w:p>
        </w:tc>
        <w:tc>
          <w:tcPr>
            <w:tcW w:w="1595" w:type="dxa"/>
            <w:tcBorders>
              <w:left w:val="nil"/>
            </w:tcBorders>
          </w:tcPr>
          <w:p w14:paraId="7040F8F8" w14:textId="77777777" w:rsidR="00563C47" w:rsidRDefault="006C358D">
            <w:pPr>
              <w:jc w:val="center"/>
              <w:rPr>
                <w:rFonts w:ascii="宋体" w:hAnsi="宋体"/>
              </w:rPr>
            </w:pPr>
            <w:r>
              <w:rPr>
                <w:rFonts w:ascii="宋体" w:hAnsi="宋体" w:hint="eastAsia"/>
              </w:rPr>
              <w:t>≤</w:t>
            </w:r>
            <w:r>
              <w:rPr>
                <w:rFonts w:ascii="宋体" w:hAnsi="宋体"/>
              </w:rPr>
              <w:t>30</w:t>
            </w:r>
          </w:p>
        </w:tc>
        <w:tc>
          <w:tcPr>
            <w:tcW w:w="1595" w:type="dxa"/>
            <w:tcBorders>
              <w:left w:val="nil"/>
            </w:tcBorders>
          </w:tcPr>
          <w:p w14:paraId="079C2E85" w14:textId="77777777" w:rsidR="00563C47" w:rsidRDefault="006C358D">
            <w:pPr>
              <w:jc w:val="center"/>
              <w:rPr>
                <w:rFonts w:ascii="宋体" w:hAnsi="宋体"/>
              </w:rPr>
            </w:pPr>
            <w:r>
              <w:rPr>
                <w:rFonts w:ascii="宋体" w:hAnsi="宋体" w:hint="eastAsia"/>
              </w:rPr>
              <w:t>≤</w:t>
            </w:r>
            <w:r>
              <w:rPr>
                <w:rFonts w:ascii="宋体" w:hAnsi="宋体"/>
              </w:rPr>
              <w:t>1/10000</w:t>
            </w:r>
          </w:p>
        </w:tc>
      </w:tr>
    </w:tbl>
    <w:p w14:paraId="66906347" w14:textId="77777777" w:rsidR="00563C47" w:rsidRDefault="006C358D">
      <w:pPr>
        <w:ind w:firstLineChars="200" w:firstLine="420"/>
        <w:jc w:val="left"/>
        <w:rPr>
          <w:rFonts w:ascii="宋体" w:hAnsi="宋体"/>
        </w:rPr>
      </w:pPr>
      <w:r>
        <w:rPr>
          <w:rFonts w:ascii="宋体" w:hAnsi="宋体" w:hint="eastAsia"/>
        </w:rPr>
        <w:t>注：当间距小于</w:t>
      </w:r>
      <w:r>
        <w:rPr>
          <w:rFonts w:ascii="宋体" w:hAnsi="宋体"/>
        </w:rPr>
        <w:t>200m</w:t>
      </w:r>
      <w:r>
        <w:rPr>
          <w:rFonts w:ascii="宋体" w:hAnsi="宋体" w:hint="eastAsia"/>
        </w:rPr>
        <w:t>时，边长中误差绝对值不应大于</w:t>
      </w:r>
      <w:r>
        <w:rPr>
          <w:rFonts w:ascii="宋体" w:hAnsi="宋体"/>
        </w:rPr>
        <w:t>20mm</w:t>
      </w:r>
      <w:r>
        <w:rPr>
          <w:rFonts w:ascii="宋体" w:hAnsi="宋体" w:hint="eastAsia"/>
        </w:rPr>
        <w:t>。</w:t>
      </w:r>
    </w:p>
    <w:p w14:paraId="4C3D9B72" w14:textId="77777777" w:rsidR="00563C47" w:rsidRDefault="00563C47">
      <w:pPr>
        <w:ind w:firstLineChars="200" w:firstLine="420"/>
        <w:jc w:val="left"/>
        <w:rPr>
          <w:rFonts w:ascii="宋体" w:hAnsi="宋体"/>
        </w:rPr>
      </w:pPr>
    </w:p>
    <w:p w14:paraId="72813988" w14:textId="77777777" w:rsidR="00563C47" w:rsidRDefault="006C358D">
      <w:pPr>
        <w:spacing w:beforeLines="50" w:before="156"/>
        <w:jc w:val="center"/>
        <w:rPr>
          <w:rFonts w:ascii="宋体" w:hAnsi="宋体"/>
        </w:rPr>
      </w:pPr>
      <w:r>
        <w:rPr>
          <w:rFonts w:ascii="宋体" w:hAnsi="宋体" w:hint="eastAsia"/>
        </w:rPr>
        <w:lastRenderedPageBreak/>
        <w:t>表</w:t>
      </w:r>
      <w:r>
        <w:rPr>
          <w:rFonts w:ascii="宋体" w:hAnsi="宋体" w:hint="eastAsia"/>
        </w:rPr>
        <w:t>5</w:t>
      </w:r>
      <w:r>
        <w:rPr>
          <w:rFonts w:ascii="宋体" w:hAnsi="宋体"/>
        </w:rPr>
        <w:t>.2.</w:t>
      </w:r>
      <w:r>
        <w:rPr>
          <w:rFonts w:ascii="宋体" w:hAnsi="宋体" w:hint="eastAsia"/>
        </w:rPr>
        <w:t>5-2</w:t>
      </w:r>
      <w:r>
        <w:rPr>
          <w:rFonts w:ascii="宋体" w:hAnsi="宋体"/>
        </w:rPr>
        <w:t xml:space="preserve">  </w:t>
      </w:r>
      <w:r>
        <w:rPr>
          <w:rFonts w:ascii="宋体" w:hAnsi="宋体" w:hint="eastAsia"/>
        </w:rPr>
        <w:t>导线控制测量的主要技术指标</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739"/>
        <w:gridCol w:w="1185"/>
        <w:gridCol w:w="1462"/>
        <w:gridCol w:w="1463"/>
        <w:gridCol w:w="1463"/>
      </w:tblGrid>
      <w:tr w:rsidR="00563C47" w14:paraId="79CB0C7C" w14:textId="77777777">
        <w:trPr>
          <w:trHeight w:val="372"/>
          <w:jc w:val="center"/>
        </w:trPr>
        <w:tc>
          <w:tcPr>
            <w:tcW w:w="1462" w:type="dxa"/>
            <w:vAlign w:val="center"/>
          </w:tcPr>
          <w:p w14:paraId="6288FD6E" w14:textId="77777777" w:rsidR="00563C47" w:rsidRDefault="006C358D">
            <w:pPr>
              <w:pStyle w:val="ac"/>
              <w:jc w:val="center"/>
              <w:rPr>
                <w:rFonts w:ascii="宋体" w:hAnsi="宋体"/>
              </w:rPr>
            </w:pPr>
            <w:r>
              <w:rPr>
                <w:rFonts w:ascii="宋体" w:hAnsi="宋体"/>
              </w:rPr>
              <w:t>等级</w:t>
            </w:r>
          </w:p>
        </w:tc>
        <w:tc>
          <w:tcPr>
            <w:tcW w:w="1739" w:type="dxa"/>
            <w:vAlign w:val="center"/>
          </w:tcPr>
          <w:p w14:paraId="3C6F5BDF" w14:textId="77777777" w:rsidR="00563C47" w:rsidRDefault="006C358D">
            <w:pPr>
              <w:pStyle w:val="ac"/>
              <w:jc w:val="center"/>
              <w:rPr>
                <w:rFonts w:ascii="宋体" w:hAnsi="宋体"/>
              </w:rPr>
            </w:pPr>
            <w:r>
              <w:rPr>
                <w:rFonts w:ascii="宋体" w:hAnsi="宋体" w:hint="eastAsia"/>
              </w:rPr>
              <w:t>符合或闭合</w:t>
            </w:r>
            <w:r>
              <w:rPr>
                <w:rFonts w:ascii="宋体" w:hAnsi="宋体"/>
              </w:rPr>
              <w:t>导线长度（</w:t>
            </w:r>
            <w:r>
              <w:rPr>
                <w:rFonts w:ascii="宋体" w:hAnsi="宋体"/>
              </w:rPr>
              <w:t>km</w:t>
            </w:r>
            <w:r>
              <w:rPr>
                <w:rFonts w:ascii="宋体" w:hAnsi="宋体"/>
              </w:rPr>
              <w:t>）</w:t>
            </w:r>
          </w:p>
        </w:tc>
        <w:tc>
          <w:tcPr>
            <w:tcW w:w="1185" w:type="dxa"/>
            <w:vAlign w:val="center"/>
          </w:tcPr>
          <w:p w14:paraId="17245DF8" w14:textId="77777777" w:rsidR="00563C47" w:rsidRDefault="006C358D">
            <w:pPr>
              <w:pStyle w:val="ac"/>
              <w:jc w:val="center"/>
              <w:rPr>
                <w:rFonts w:ascii="宋体" w:hAnsi="宋体"/>
              </w:rPr>
            </w:pPr>
            <w:r>
              <w:rPr>
                <w:rFonts w:ascii="宋体" w:hAnsi="宋体"/>
              </w:rPr>
              <w:t>平均边长（</w:t>
            </w:r>
            <w:r>
              <w:rPr>
                <w:rFonts w:ascii="宋体" w:hAnsi="宋体"/>
              </w:rPr>
              <w:t>km</w:t>
            </w:r>
            <w:r>
              <w:rPr>
                <w:rFonts w:ascii="宋体" w:hAnsi="宋体"/>
              </w:rPr>
              <w:t>）</w:t>
            </w:r>
          </w:p>
        </w:tc>
        <w:tc>
          <w:tcPr>
            <w:tcW w:w="1462" w:type="dxa"/>
            <w:vAlign w:val="center"/>
          </w:tcPr>
          <w:p w14:paraId="6935B268" w14:textId="77777777" w:rsidR="00563C47" w:rsidRDefault="006C358D">
            <w:pPr>
              <w:pStyle w:val="ac"/>
              <w:jc w:val="center"/>
              <w:rPr>
                <w:rFonts w:ascii="宋体" w:hAnsi="宋体"/>
              </w:rPr>
            </w:pPr>
            <w:r>
              <w:rPr>
                <w:rFonts w:ascii="宋体" w:hAnsi="宋体"/>
              </w:rPr>
              <w:t>测距中误差（</w:t>
            </w:r>
            <w:r>
              <w:rPr>
                <w:rFonts w:ascii="宋体" w:hAnsi="宋体"/>
              </w:rPr>
              <w:t>mm</w:t>
            </w:r>
            <w:r>
              <w:rPr>
                <w:rFonts w:ascii="宋体" w:hAnsi="宋体"/>
              </w:rPr>
              <w:t>）</w:t>
            </w:r>
          </w:p>
        </w:tc>
        <w:tc>
          <w:tcPr>
            <w:tcW w:w="1463" w:type="dxa"/>
            <w:vAlign w:val="center"/>
          </w:tcPr>
          <w:p w14:paraId="4C0A2C47" w14:textId="77777777" w:rsidR="00563C47" w:rsidRDefault="006C358D">
            <w:pPr>
              <w:pStyle w:val="ac"/>
              <w:jc w:val="center"/>
              <w:rPr>
                <w:rFonts w:ascii="宋体" w:hAnsi="宋体"/>
              </w:rPr>
            </w:pPr>
            <w:r>
              <w:rPr>
                <w:rFonts w:ascii="宋体" w:hAnsi="宋体"/>
              </w:rPr>
              <w:t>测角中误差（</w:t>
            </w:r>
            <w:r>
              <w:rPr>
                <w:rFonts w:ascii="宋体" w:hAnsi="宋体"/>
              </w:rPr>
              <w:t>″</w:t>
            </w:r>
            <w:r>
              <w:rPr>
                <w:rFonts w:ascii="宋体" w:hAnsi="宋体"/>
              </w:rPr>
              <w:t>）</w:t>
            </w:r>
          </w:p>
        </w:tc>
        <w:tc>
          <w:tcPr>
            <w:tcW w:w="1463" w:type="dxa"/>
            <w:vAlign w:val="center"/>
          </w:tcPr>
          <w:p w14:paraId="3D517A3B" w14:textId="77777777" w:rsidR="00563C47" w:rsidRDefault="006C358D">
            <w:pPr>
              <w:pStyle w:val="ac"/>
              <w:jc w:val="center"/>
              <w:rPr>
                <w:rFonts w:ascii="宋体" w:hAnsi="宋体"/>
              </w:rPr>
            </w:pPr>
            <w:r>
              <w:rPr>
                <w:rFonts w:ascii="宋体" w:hAnsi="宋体"/>
              </w:rPr>
              <w:t>导线全长相对闭合差</w:t>
            </w:r>
          </w:p>
        </w:tc>
      </w:tr>
      <w:tr w:rsidR="00563C47" w14:paraId="362C1BE9" w14:textId="77777777">
        <w:trPr>
          <w:trHeight w:val="317"/>
          <w:jc w:val="center"/>
        </w:trPr>
        <w:tc>
          <w:tcPr>
            <w:tcW w:w="1462" w:type="dxa"/>
            <w:vAlign w:val="center"/>
          </w:tcPr>
          <w:p w14:paraId="7DAAF631" w14:textId="77777777" w:rsidR="00563C47" w:rsidRDefault="006C358D">
            <w:pPr>
              <w:pStyle w:val="ac"/>
              <w:jc w:val="center"/>
              <w:rPr>
                <w:rFonts w:ascii="宋体" w:hAnsi="宋体"/>
              </w:rPr>
            </w:pPr>
            <w:r>
              <w:rPr>
                <w:rFonts w:ascii="宋体" w:hAnsi="宋体"/>
              </w:rPr>
              <w:t>三等</w:t>
            </w:r>
          </w:p>
        </w:tc>
        <w:tc>
          <w:tcPr>
            <w:tcW w:w="1739" w:type="dxa"/>
            <w:vAlign w:val="center"/>
          </w:tcPr>
          <w:p w14:paraId="22B3AD77" w14:textId="77777777" w:rsidR="00563C47" w:rsidRDefault="006C358D">
            <w:pPr>
              <w:pStyle w:val="ac"/>
              <w:jc w:val="center"/>
              <w:rPr>
                <w:rFonts w:ascii="宋体" w:hAnsi="宋体"/>
              </w:rPr>
            </w:pPr>
            <w:r>
              <w:rPr>
                <w:rFonts w:ascii="宋体" w:hAnsi="宋体"/>
              </w:rPr>
              <w:t>≤14</w:t>
            </w:r>
          </w:p>
        </w:tc>
        <w:tc>
          <w:tcPr>
            <w:tcW w:w="1185" w:type="dxa"/>
            <w:vAlign w:val="center"/>
          </w:tcPr>
          <w:p w14:paraId="621264DA" w14:textId="77777777" w:rsidR="00563C47" w:rsidRDefault="006C358D">
            <w:pPr>
              <w:pStyle w:val="ac"/>
              <w:jc w:val="center"/>
              <w:rPr>
                <w:rFonts w:ascii="宋体" w:hAnsi="宋体"/>
              </w:rPr>
            </w:pPr>
            <w:r>
              <w:rPr>
                <w:rFonts w:ascii="宋体" w:hAnsi="宋体"/>
              </w:rPr>
              <w:t>3</w:t>
            </w:r>
          </w:p>
        </w:tc>
        <w:tc>
          <w:tcPr>
            <w:tcW w:w="1462" w:type="dxa"/>
            <w:vAlign w:val="center"/>
          </w:tcPr>
          <w:p w14:paraId="76B3E8FE" w14:textId="77777777" w:rsidR="00563C47" w:rsidRDefault="006C358D">
            <w:pPr>
              <w:pStyle w:val="ac"/>
              <w:jc w:val="center"/>
              <w:rPr>
                <w:rFonts w:ascii="宋体" w:hAnsi="宋体"/>
              </w:rPr>
            </w:pPr>
            <w:r>
              <w:rPr>
                <w:rFonts w:ascii="宋体" w:hAnsi="宋体"/>
              </w:rPr>
              <w:t>≤20</w:t>
            </w:r>
          </w:p>
        </w:tc>
        <w:tc>
          <w:tcPr>
            <w:tcW w:w="1463" w:type="dxa"/>
            <w:vAlign w:val="center"/>
          </w:tcPr>
          <w:p w14:paraId="6EFE4464" w14:textId="77777777" w:rsidR="00563C47" w:rsidRDefault="006C358D">
            <w:pPr>
              <w:pStyle w:val="ac"/>
              <w:jc w:val="center"/>
              <w:rPr>
                <w:rFonts w:ascii="宋体" w:hAnsi="宋体"/>
              </w:rPr>
            </w:pPr>
            <w:r>
              <w:rPr>
                <w:rFonts w:ascii="宋体" w:hAnsi="宋体"/>
              </w:rPr>
              <w:t>≤1.8</w:t>
            </w:r>
          </w:p>
        </w:tc>
        <w:tc>
          <w:tcPr>
            <w:tcW w:w="1463" w:type="dxa"/>
            <w:vAlign w:val="center"/>
          </w:tcPr>
          <w:p w14:paraId="2B92B4BA" w14:textId="77777777" w:rsidR="00563C47" w:rsidRDefault="006C358D">
            <w:pPr>
              <w:pStyle w:val="ac"/>
              <w:jc w:val="center"/>
              <w:rPr>
                <w:rFonts w:ascii="宋体" w:hAnsi="宋体"/>
              </w:rPr>
            </w:pPr>
            <w:r>
              <w:rPr>
                <w:rFonts w:ascii="宋体" w:hAnsi="宋体"/>
              </w:rPr>
              <w:t>≤1/55000</w:t>
            </w:r>
          </w:p>
        </w:tc>
      </w:tr>
      <w:tr w:rsidR="00563C47" w14:paraId="10E87B8F" w14:textId="77777777">
        <w:trPr>
          <w:trHeight w:val="345"/>
          <w:jc w:val="center"/>
        </w:trPr>
        <w:tc>
          <w:tcPr>
            <w:tcW w:w="1462" w:type="dxa"/>
            <w:vAlign w:val="center"/>
          </w:tcPr>
          <w:p w14:paraId="55379967" w14:textId="77777777" w:rsidR="00563C47" w:rsidRDefault="006C358D">
            <w:pPr>
              <w:pStyle w:val="ac"/>
              <w:jc w:val="center"/>
              <w:rPr>
                <w:rFonts w:ascii="宋体" w:hAnsi="宋体"/>
              </w:rPr>
            </w:pPr>
            <w:r>
              <w:rPr>
                <w:rFonts w:ascii="宋体" w:hAnsi="宋体"/>
              </w:rPr>
              <w:t>四等</w:t>
            </w:r>
          </w:p>
        </w:tc>
        <w:tc>
          <w:tcPr>
            <w:tcW w:w="1739" w:type="dxa"/>
            <w:vAlign w:val="center"/>
          </w:tcPr>
          <w:p w14:paraId="5104E380" w14:textId="77777777" w:rsidR="00563C47" w:rsidRDefault="006C358D">
            <w:pPr>
              <w:pStyle w:val="ac"/>
              <w:jc w:val="center"/>
              <w:rPr>
                <w:rFonts w:ascii="宋体" w:hAnsi="宋体"/>
              </w:rPr>
            </w:pPr>
            <w:r>
              <w:rPr>
                <w:rFonts w:ascii="宋体" w:hAnsi="宋体"/>
              </w:rPr>
              <w:t>≤9</w:t>
            </w:r>
          </w:p>
        </w:tc>
        <w:tc>
          <w:tcPr>
            <w:tcW w:w="1185" w:type="dxa"/>
            <w:vAlign w:val="center"/>
          </w:tcPr>
          <w:p w14:paraId="43989298" w14:textId="77777777" w:rsidR="00563C47" w:rsidRDefault="006C358D">
            <w:pPr>
              <w:pStyle w:val="ac"/>
              <w:jc w:val="center"/>
              <w:rPr>
                <w:rFonts w:ascii="宋体" w:hAnsi="宋体"/>
              </w:rPr>
            </w:pPr>
            <w:r>
              <w:rPr>
                <w:rFonts w:ascii="宋体" w:hAnsi="宋体"/>
              </w:rPr>
              <w:t>1.5</w:t>
            </w:r>
          </w:p>
        </w:tc>
        <w:tc>
          <w:tcPr>
            <w:tcW w:w="1462" w:type="dxa"/>
            <w:vAlign w:val="center"/>
          </w:tcPr>
          <w:p w14:paraId="4F3CBD0A" w14:textId="77777777" w:rsidR="00563C47" w:rsidRDefault="006C358D">
            <w:pPr>
              <w:pStyle w:val="ac"/>
              <w:jc w:val="center"/>
              <w:rPr>
                <w:rFonts w:ascii="宋体" w:hAnsi="宋体"/>
              </w:rPr>
            </w:pPr>
            <w:r>
              <w:rPr>
                <w:rFonts w:ascii="宋体" w:hAnsi="宋体"/>
              </w:rPr>
              <w:t>≤18</w:t>
            </w:r>
          </w:p>
        </w:tc>
        <w:tc>
          <w:tcPr>
            <w:tcW w:w="1463" w:type="dxa"/>
            <w:vAlign w:val="center"/>
          </w:tcPr>
          <w:p w14:paraId="682D1115" w14:textId="77777777" w:rsidR="00563C47" w:rsidRDefault="006C358D">
            <w:pPr>
              <w:pStyle w:val="ac"/>
              <w:jc w:val="center"/>
              <w:rPr>
                <w:rFonts w:ascii="宋体" w:hAnsi="宋体"/>
              </w:rPr>
            </w:pPr>
            <w:r>
              <w:rPr>
                <w:rFonts w:ascii="宋体" w:hAnsi="宋体"/>
              </w:rPr>
              <w:t>≤2.5</w:t>
            </w:r>
          </w:p>
        </w:tc>
        <w:tc>
          <w:tcPr>
            <w:tcW w:w="1463" w:type="dxa"/>
            <w:vAlign w:val="center"/>
          </w:tcPr>
          <w:p w14:paraId="23F5346A" w14:textId="77777777" w:rsidR="00563C47" w:rsidRDefault="006C358D">
            <w:pPr>
              <w:pStyle w:val="ac"/>
              <w:jc w:val="center"/>
              <w:rPr>
                <w:rFonts w:ascii="宋体" w:hAnsi="宋体"/>
              </w:rPr>
            </w:pPr>
            <w:r>
              <w:rPr>
                <w:rFonts w:ascii="宋体" w:hAnsi="宋体"/>
              </w:rPr>
              <w:t>≤1/35000</w:t>
            </w:r>
          </w:p>
        </w:tc>
      </w:tr>
      <w:tr w:rsidR="00563C47" w14:paraId="7CF02276" w14:textId="77777777">
        <w:trPr>
          <w:trHeight w:val="336"/>
          <w:jc w:val="center"/>
        </w:trPr>
        <w:tc>
          <w:tcPr>
            <w:tcW w:w="1462" w:type="dxa"/>
            <w:vAlign w:val="center"/>
          </w:tcPr>
          <w:p w14:paraId="41D8E781" w14:textId="77777777" w:rsidR="00563C47" w:rsidRDefault="006C358D">
            <w:pPr>
              <w:pStyle w:val="ac"/>
              <w:jc w:val="center"/>
              <w:rPr>
                <w:rFonts w:ascii="宋体" w:hAnsi="宋体"/>
              </w:rPr>
            </w:pPr>
            <w:r>
              <w:rPr>
                <w:rFonts w:ascii="宋体" w:hAnsi="宋体"/>
              </w:rPr>
              <w:t>一级</w:t>
            </w:r>
          </w:p>
        </w:tc>
        <w:tc>
          <w:tcPr>
            <w:tcW w:w="1739" w:type="dxa"/>
            <w:vAlign w:val="center"/>
          </w:tcPr>
          <w:p w14:paraId="39360F70" w14:textId="77777777" w:rsidR="00563C47" w:rsidRDefault="006C358D">
            <w:pPr>
              <w:pStyle w:val="ac"/>
              <w:jc w:val="center"/>
              <w:rPr>
                <w:rFonts w:ascii="宋体" w:hAnsi="宋体"/>
              </w:rPr>
            </w:pPr>
            <w:r>
              <w:rPr>
                <w:rFonts w:ascii="宋体" w:hAnsi="宋体"/>
              </w:rPr>
              <w:t>≤4</w:t>
            </w:r>
          </w:p>
        </w:tc>
        <w:tc>
          <w:tcPr>
            <w:tcW w:w="1185" w:type="dxa"/>
            <w:vAlign w:val="center"/>
          </w:tcPr>
          <w:p w14:paraId="69FB11C7" w14:textId="77777777" w:rsidR="00563C47" w:rsidRDefault="006C358D">
            <w:pPr>
              <w:pStyle w:val="ac"/>
              <w:jc w:val="center"/>
              <w:rPr>
                <w:rFonts w:ascii="宋体" w:hAnsi="宋体"/>
              </w:rPr>
            </w:pPr>
            <w:r>
              <w:rPr>
                <w:rFonts w:ascii="宋体" w:hAnsi="宋体"/>
              </w:rPr>
              <w:t>0.5</w:t>
            </w:r>
          </w:p>
        </w:tc>
        <w:tc>
          <w:tcPr>
            <w:tcW w:w="1462" w:type="dxa"/>
            <w:vAlign w:val="center"/>
          </w:tcPr>
          <w:p w14:paraId="5FE5F42E" w14:textId="77777777" w:rsidR="00563C47" w:rsidRDefault="006C358D">
            <w:pPr>
              <w:pStyle w:val="ac"/>
              <w:jc w:val="center"/>
              <w:rPr>
                <w:rFonts w:ascii="宋体" w:hAnsi="宋体"/>
              </w:rPr>
            </w:pPr>
            <w:r>
              <w:rPr>
                <w:rFonts w:ascii="宋体" w:hAnsi="宋体"/>
              </w:rPr>
              <w:t>≤</w:t>
            </w:r>
            <w:r>
              <w:rPr>
                <w:rFonts w:ascii="宋体" w:hAnsi="宋体" w:hint="eastAsia"/>
              </w:rPr>
              <w:t>1</w:t>
            </w:r>
            <w:r>
              <w:rPr>
                <w:rFonts w:ascii="宋体" w:hAnsi="宋体"/>
              </w:rPr>
              <w:t>5</w:t>
            </w:r>
          </w:p>
        </w:tc>
        <w:tc>
          <w:tcPr>
            <w:tcW w:w="1463" w:type="dxa"/>
            <w:vAlign w:val="center"/>
          </w:tcPr>
          <w:p w14:paraId="13D57057" w14:textId="77777777" w:rsidR="00563C47" w:rsidRDefault="006C358D">
            <w:pPr>
              <w:pStyle w:val="ac"/>
              <w:jc w:val="center"/>
              <w:rPr>
                <w:rFonts w:ascii="宋体" w:hAnsi="宋体"/>
              </w:rPr>
            </w:pPr>
            <w:r>
              <w:rPr>
                <w:rFonts w:ascii="宋体" w:hAnsi="宋体"/>
              </w:rPr>
              <w:t>≤5</w:t>
            </w:r>
          </w:p>
        </w:tc>
        <w:tc>
          <w:tcPr>
            <w:tcW w:w="1463" w:type="dxa"/>
            <w:vAlign w:val="center"/>
          </w:tcPr>
          <w:p w14:paraId="7E437518" w14:textId="77777777" w:rsidR="00563C47" w:rsidRDefault="006C358D">
            <w:pPr>
              <w:pStyle w:val="ac"/>
              <w:jc w:val="center"/>
              <w:rPr>
                <w:rFonts w:ascii="宋体" w:hAnsi="宋体"/>
              </w:rPr>
            </w:pPr>
            <w:r>
              <w:rPr>
                <w:rFonts w:ascii="宋体" w:hAnsi="宋体"/>
              </w:rPr>
              <w:t>≤1/1</w:t>
            </w:r>
            <w:r>
              <w:rPr>
                <w:rFonts w:ascii="宋体" w:hAnsi="宋体" w:hint="eastAsia"/>
              </w:rPr>
              <w:t>5</w:t>
            </w:r>
            <w:r>
              <w:rPr>
                <w:rFonts w:ascii="宋体" w:hAnsi="宋体"/>
              </w:rPr>
              <w:t>000</w:t>
            </w:r>
          </w:p>
        </w:tc>
      </w:tr>
      <w:tr w:rsidR="00563C47" w14:paraId="241DE5CE" w14:textId="77777777">
        <w:trPr>
          <w:trHeight w:val="341"/>
          <w:jc w:val="center"/>
        </w:trPr>
        <w:tc>
          <w:tcPr>
            <w:tcW w:w="1462" w:type="dxa"/>
            <w:vAlign w:val="center"/>
          </w:tcPr>
          <w:p w14:paraId="2366F5BD" w14:textId="77777777" w:rsidR="00563C47" w:rsidRDefault="006C358D">
            <w:pPr>
              <w:pStyle w:val="ac"/>
              <w:jc w:val="center"/>
              <w:rPr>
                <w:rFonts w:ascii="宋体" w:hAnsi="宋体"/>
              </w:rPr>
            </w:pPr>
            <w:r>
              <w:rPr>
                <w:rFonts w:ascii="宋体" w:hAnsi="宋体"/>
              </w:rPr>
              <w:t>二级</w:t>
            </w:r>
          </w:p>
        </w:tc>
        <w:tc>
          <w:tcPr>
            <w:tcW w:w="1739" w:type="dxa"/>
            <w:vAlign w:val="center"/>
          </w:tcPr>
          <w:p w14:paraId="3FEE2AA7" w14:textId="77777777" w:rsidR="00563C47" w:rsidRDefault="006C358D">
            <w:pPr>
              <w:pStyle w:val="ac"/>
              <w:jc w:val="center"/>
              <w:rPr>
                <w:rFonts w:ascii="宋体" w:hAnsi="宋体"/>
              </w:rPr>
            </w:pPr>
            <w:r>
              <w:rPr>
                <w:rFonts w:ascii="宋体" w:hAnsi="宋体"/>
              </w:rPr>
              <w:t>≤2.4</w:t>
            </w:r>
          </w:p>
        </w:tc>
        <w:tc>
          <w:tcPr>
            <w:tcW w:w="1185" w:type="dxa"/>
            <w:vAlign w:val="center"/>
          </w:tcPr>
          <w:p w14:paraId="2EE71E16" w14:textId="77777777" w:rsidR="00563C47" w:rsidRDefault="006C358D">
            <w:pPr>
              <w:pStyle w:val="ac"/>
              <w:jc w:val="center"/>
              <w:rPr>
                <w:rFonts w:ascii="宋体" w:hAnsi="宋体"/>
              </w:rPr>
            </w:pPr>
            <w:r>
              <w:rPr>
                <w:rFonts w:ascii="宋体" w:hAnsi="宋体"/>
              </w:rPr>
              <w:t>0.25</w:t>
            </w:r>
          </w:p>
        </w:tc>
        <w:tc>
          <w:tcPr>
            <w:tcW w:w="1462" w:type="dxa"/>
            <w:vAlign w:val="center"/>
          </w:tcPr>
          <w:p w14:paraId="737A0E87" w14:textId="77777777" w:rsidR="00563C47" w:rsidRDefault="006C358D">
            <w:pPr>
              <w:pStyle w:val="ac"/>
              <w:jc w:val="center"/>
              <w:rPr>
                <w:rFonts w:ascii="宋体" w:hAnsi="宋体"/>
              </w:rPr>
            </w:pPr>
            <w:r>
              <w:rPr>
                <w:rFonts w:ascii="宋体" w:hAnsi="宋体"/>
              </w:rPr>
              <w:t>≤15</w:t>
            </w:r>
          </w:p>
        </w:tc>
        <w:tc>
          <w:tcPr>
            <w:tcW w:w="1463" w:type="dxa"/>
            <w:vAlign w:val="center"/>
          </w:tcPr>
          <w:p w14:paraId="2C8C3766" w14:textId="77777777" w:rsidR="00563C47" w:rsidRDefault="006C358D">
            <w:pPr>
              <w:pStyle w:val="ac"/>
              <w:jc w:val="center"/>
              <w:rPr>
                <w:rFonts w:ascii="宋体" w:hAnsi="宋体"/>
              </w:rPr>
            </w:pPr>
            <w:r>
              <w:rPr>
                <w:rFonts w:ascii="宋体" w:hAnsi="宋体"/>
              </w:rPr>
              <w:t>≤8</w:t>
            </w:r>
          </w:p>
        </w:tc>
        <w:tc>
          <w:tcPr>
            <w:tcW w:w="1463" w:type="dxa"/>
            <w:vAlign w:val="center"/>
          </w:tcPr>
          <w:p w14:paraId="1A35FC54" w14:textId="77777777" w:rsidR="00563C47" w:rsidRDefault="006C358D">
            <w:pPr>
              <w:pStyle w:val="ac"/>
              <w:jc w:val="center"/>
              <w:rPr>
                <w:rFonts w:ascii="宋体" w:hAnsi="宋体"/>
              </w:rPr>
            </w:pPr>
            <w:r>
              <w:rPr>
                <w:rFonts w:ascii="宋体" w:hAnsi="宋体"/>
              </w:rPr>
              <w:t>≤1/10000</w:t>
            </w:r>
          </w:p>
        </w:tc>
      </w:tr>
      <w:tr w:rsidR="00563C47" w14:paraId="1057A405" w14:textId="77777777">
        <w:trPr>
          <w:trHeight w:val="302"/>
          <w:jc w:val="center"/>
        </w:trPr>
        <w:tc>
          <w:tcPr>
            <w:tcW w:w="1462" w:type="dxa"/>
            <w:vAlign w:val="center"/>
          </w:tcPr>
          <w:p w14:paraId="2A05C7A9" w14:textId="77777777" w:rsidR="00563C47" w:rsidRDefault="006C358D">
            <w:pPr>
              <w:pStyle w:val="ac"/>
              <w:jc w:val="center"/>
              <w:rPr>
                <w:rFonts w:ascii="宋体" w:hAnsi="宋体"/>
              </w:rPr>
            </w:pPr>
            <w:r>
              <w:rPr>
                <w:rFonts w:ascii="宋体" w:hAnsi="宋体"/>
              </w:rPr>
              <w:t>三级</w:t>
            </w:r>
          </w:p>
        </w:tc>
        <w:tc>
          <w:tcPr>
            <w:tcW w:w="1739" w:type="dxa"/>
            <w:vAlign w:val="center"/>
          </w:tcPr>
          <w:p w14:paraId="3AC95E3C" w14:textId="77777777" w:rsidR="00563C47" w:rsidRDefault="006C358D">
            <w:pPr>
              <w:pStyle w:val="ac"/>
              <w:jc w:val="center"/>
              <w:rPr>
                <w:rFonts w:ascii="宋体" w:hAnsi="宋体"/>
              </w:rPr>
            </w:pPr>
            <w:r>
              <w:rPr>
                <w:rFonts w:ascii="宋体" w:hAnsi="宋体"/>
              </w:rPr>
              <w:t>≤1.2</w:t>
            </w:r>
          </w:p>
        </w:tc>
        <w:tc>
          <w:tcPr>
            <w:tcW w:w="1185" w:type="dxa"/>
            <w:vAlign w:val="center"/>
          </w:tcPr>
          <w:p w14:paraId="5A30F458" w14:textId="77777777" w:rsidR="00563C47" w:rsidRDefault="006C358D">
            <w:pPr>
              <w:pStyle w:val="ac"/>
              <w:jc w:val="center"/>
              <w:rPr>
                <w:rFonts w:ascii="宋体" w:hAnsi="宋体"/>
              </w:rPr>
            </w:pPr>
            <w:r>
              <w:rPr>
                <w:rFonts w:ascii="宋体" w:hAnsi="宋体"/>
              </w:rPr>
              <w:t>0.1</w:t>
            </w:r>
          </w:p>
        </w:tc>
        <w:tc>
          <w:tcPr>
            <w:tcW w:w="1462" w:type="dxa"/>
            <w:vAlign w:val="center"/>
          </w:tcPr>
          <w:p w14:paraId="231AB7ED" w14:textId="77777777" w:rsidR="00563C47" w:rsidRDefault="006C358D">
            <w:pPr>
              <w:pStyle w:val="ac"/>
              <w:jc w:val="center"/>
              <w:rPr>
                <w:rFonts w:ascii="宋体" w:hAnsi="宋体"/>
              </w:rPr>
            </w:pPr>
            <w:r>
              <w:rPr>
                <w:rFonts w:ascii="宋体" w:hAnsi="宋体"/>
              </w:rPr>
              <w:t>≤15</w:t>
            </w:r>
          </w:p>
        </w:tc>
        <w:tc>
          <w:tcPr>
            <w:tcW w:w="1463" w:type="dxa"/>
            <w:vAlign w:val="center"/>
          </w:tcPr>
          <w:p w14:paraId="530EBE69" w14:textId="77777777" w:rsidR="00563C47" w:rsidRDefault="006C358D">
            <w:pPr>
              <w:pStyle w:val="ac"/>
              <w:jc w:val="center"/>
              <w:rPr>
                <w:rFonts w:ascii="宋体" w:hAnsi="宋体"/>
              </w:rPr>
            </w:pPr>
            <w:r>
              <w:rPr>
                <w:rFonts w:ascii="宋体" w:hAnsi="宋体"/>
              </w:rPr>
              <w:t>≤12</w:t>
            </w:r>
          </w:p>
        </w:tc>
        <w:tc>
          <w:tcPr>
            <w:tcW w:w="1463" w:type="dxa"/>
            <w:vAlign w:val="center"/>
          </w:tcPr>
          <w:p w14:paraId="77ABAEA3" w14:textId="77777777" w:rsidR="00563C47" w:rsidRDefault="006C358D">
            <w:pPr>
              <w:pStyle w:val="ac"/>
              <w:jc w:val="center"/>
              <w:rPr>
                <w:rFonts w:ascii="宋体" w:hAnsi="宋体"/>
              </w:rPr>
            </w:pPr>
            <w:r>
              <w:rPr>
                <w:rFonts w:ascii="宋体" w:hAnsi="宋体"/>
              </w:rPr>
              <w:t>≤1/5000</w:t>
            </w:r>
          </w:p>
        </w:tc>
      </w:tr>
    </w:tbl>
    <w:p w14:paraId="0D3C1096"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6</w:t>
      </w:r>
      <w:r>
        <w:rPr>
          <w:rFonts w:ascii="宋体" w:hAnsi="宋体" w:hint="eastAsia"/>
          <w:b/>
        </w:rPr>
        <w:t xml:space="preserve">  </w:t>
      </w:r>
      <w:r>
        <w:rPr>
          <w:rFonts w:ascii="宋体" w:hAnsi="宋体" w:hint="eastAsia"/>
          <w:b/>
        </w:rPr>
        <w:t>地面高程控制测量主要技术要求应满足表</w:t>
      </w:r>
      <w:r>
        <w:rPr>
          <w:rFonts w:ascii="宋体" w:hAnsi="宋体" w:hint="eastAsia"/>
          <w:b/>
        </w:rPr>
        <w:t>5</w:t>
      </w:r>
      <w:r>
        <w:rPr>
          <w:rFonts w:ascii="宋体" w:hAnsi="宋体"/>
          <w:b/>
        </w:rPr>
        <w:t>.2.</w:t>
      </w:r>
      <w:r>
        <w:rPr>
          <w:rFonts w:ascii="宋体" w:hAnsi="宋体" w:hint="eastAsia"/>
          <w:b/>
        </w:rPr>
        <w:t>6-1</w:t>
      </w:r>
      <w:r>
        <w:rPr>
          <w:rFonts w:ascii="宋体" w:hAnsi="宋体" w:hint="eastAsia"/>
          <w:b/>
        </w:rPr>
        <w:t>～</w:t>
      </w:r>
      <w:r>
        <w:rPr>
          <w:rFonts w:ascii="宋体" w:hAnsi="宋体" w:hint="eastAsia"/>
          <w:b/>
        </w:rPr>
        <w:t>5</w:t>
      </w:r>
      <w:r>
        <w:rPr>
          <w:rFonts w:ascii="宋体" w:hAnsi="宋体"/>
          <w:b/>
        </w:rPr>
        <w:t>.2.</w:t>
      </w:r>
      <w:r>
        <w:rPr>
          <w:rFonts w:ascii="宋体" w:hAnsi="宋体" w:hint="eastAsia"/>
          <w:b/>
        </w:rPr>
        <w:t>6-2</w:t>
      </w:r>
      <w:r>
        <w:rPr>
          <w:rFonts w:ascii="宋体" w:hAnsi="宋体" w:hint="eastAsia"/>
          <w:b/>
        </w:rPr>
        <w:t>的规定。</w:t>
      </w:r>
    </w:p>
    <w:p w14:paraId="545509E1" w14:textId="77777777" w:rsidR="00563C47" w:rsidRDefault="006C358D">
      <w:pPr>
        <w:jc w:val="center"/>
        <w:rPr>
          <w:rFonts w:ascii="宋体" w:hAnsi="宋体"/>
        </w:rPr>
      </w:pPr>
      <w:r>
        <w:rPr>
          <w:rFonts w:ascii="宋体" w:hAnsi="宋体" w:hint="eastAsia"/>
        </w:rPr>
        <w:t>表</w:t>
      </w:r>
      <w:r>
        <w:rPr>
          <w:rFonts w:ascii="宋体" w:hAnsi="宋体" w:hint="eastAsia"/>
        </w:rPr>
        <w:t>5</w:t>
      </w:r>
      <w:r>
        <w:rPr>
          <w:rFonts w:ascii="宋体" w:hAnsi="宋体"/>
        </w:rPr>
        <w:t>.2.</w:t>
      </w:r>
      <w:r>
        <w:rPr>
          <w:rFonts w:ascii="宋体" w:hAnsi="宋体" w:hint="eastAsia"/>
        </w:rPr>
        <w:t>6-1</w:t>
      </w:r>
      <w:r>
        <w:rPr>
          <w:rFonts w:ascii="宋体" w:hAnsi="宋体"/>
        </w:rPr>
        <w:t xml:space="preserve">  </w:t>
      </w:r>
      <w:r>
        <w:rPr>
          <w:rFonts w:ascii="宋体" w:hAnsi="宋体" w:hint="eastAsia"/>
        </w:rPr>
        <w:t>各等级水准测量的主要技术指标</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2686"/>
        <w:gridCol w:w="2687"/>
        <w:gridCol w:w="2477"/>
      </w:tblGrid>
      <w:tr w:rsidR="00563C47" w14:paraId="7A34AE05" w14:textId="77777777">
        <w:trPr>
          <w:trHeight w:val="406"/>
          <w:jc w:val="center"/>
        </w:trPr>
        <w:tc>
          <w:tcPr>
            <w:tcW w:w="1066" w:type="dxa"/>
            <w:vAlign w:val="center"/>
          </w:tcPr>
          <w:p w14:paraId="5D68F034" w14:textId="77777777" w:rsidR="00563C47" w:rsidRDefault="006C358D">
            <w:pPr>
              <w:jc w:val="center"/>
              <w:rPr>
                <w:rFonts w:ascii="宋体" w:hAnsi="宋体"/>
              </w:rPr>
            </w:pPr>
            <w:r>
              <w:rPr>
                <w:rFonts w:ascii="宋体" w:hAnsi="宋体" w:hint="eastAsia"/>
              </w:rPr>
              <w:t>等级</w:t>
            </w:r>
          </w:p>
        </w:tc>
        <w:tc>
          <w:tcPr>
            <w:tcW w:w="2686" w:type="dxa"/>
            <w:tcBorders>
              <w:left w:val="nil"/>
            </w:tcBorders>
            <w:vAlign w:val="center"/>
          </w:tcPr>
          <w:p w14:paraId="1DD3D136" w14:textId="77777777" w:rsidR="00563C47" w:rsidRDefault="006C358D">
            <w:pPr>
              <w:jc w:val="center"/>
              <w:rPr>
                <w:rFonts w:ascii="宋体" w:hAnsi="宋体"/>
              </w:rPr>
            </w:pPr>
            <w:r>
              <w:rPr>
                <w:rFonts w:ascii="宋体" w:hAnsi="宋体" w:hint="eastAsia"/>
              </w:rPr>
              <w:t>每千米高差偶然中误差（</w:t>
            </w:r>
            <w:r>
              <w:rPr>
                <w:rFonts w:ascii="宋体" w:hAnsi="宋体"/>
              </w:rPr>
              <w:t>mm</w:t>
            </w:r>
            <w:r>
              <w:rPr>
                <w:rFonts w:ascii="宋体" w:hAnsi="宋体" w:hint="eastAsia"/>
              </w:rPr>
              <w:t>）</w:t>
            </w:r>
          </w:p>
        </w:tc>
        <w:tc>
          <w:tcPr>
            <w:tcW w:w="2687" w:type="dxa"/>
            <w:tcBorders>
              <w:left w:val="nil"/>
            </w:tcBorders>
            <w:vAlign w:val="center"/>
          </w:tcPr>
          <w:p w14:paraId="620DC1AF" w14:textId="77777777" w:rsidR="00563C47" w:rsidRDefault="006C358D">
            <w:pPr>
              <w:jc w:val="center"/>
              <w:rPr>
                <w:rFonts w:ascii="宋体" w:hAnsi="宋体"/>
              </w:rPr>
            </w:pPr>
            <w:r>
              <w:rPr>
                <w:rFonts w:ascii="宋体" w:hAnsi="宋体" w:hint="eastAsia"/>
              </w:rPr>
              <w:t>每千米高差全中误差</w:t>
            </w:r>
          </w:p>
          <w:p w14:paraId="44CC31D6" w14:textId="77777777" w:rsidR="00563C47" w:rsidRDefault="006C358D">
            <w:pPr>
              <w:jc w:val="center"/>
              <w:rPr>
                <w:rFonts w:ascii="宋体" w:hAnsi="宋体"/>
              </w:rPr>
            </w:pPr>
            <w:r>
              <w:rPr>
                <w:rFonts w:ascii="宋体" w:hAnsi="宋体" w:hint="eastAsia"/>
              </w:rPr>
              <w:t>（</w:t>
            </w:r>
            <w:r>
              <w:rPr>
                <w:rFonts w:ascii="宋体" w:hAnsi="宋体"/>
              </w:rPr>
              <w:t>mm</w:t>
            </w:r>
            <w:r>
              <w:rPr>
                <w:rFonts w:ascii="宋体" w:hAnsi="宋体" w:hint="eastAsia"/>
              </w:rPr>
              <w:t>）</w:t>
            </w:r>
          </w:p>
        </w:tc>
        <w:tc>
          <w:tcPr>
            <w:tcW w:w="2477" w:type="dxa"/>
            <w:tcBorders>
              <w:left w:val="nil"/>
            </w:tcBorders>
            <w:vAlign w:val="center"/>
          </w:tcPr>
          <w:p w14:paraId="68A0C1B8" w14:textId="77777777" w:rsidR="00563C47" w:rsidRDefault="006C358D">
            <w:pPr>
              <w:jc w:val="center"/>
              <w:rPr>
                <w:rFonts w:ascii="宋体" w:hAnsi="宋体"/>
              </w:rPr>
            </w:pPr>
            <w:r>
              <w:rPr>
                <w:rFonts w:ascii="宋体" w:hAnsi="宋体" w:hint="eastAsia"/>
              </w:rPr>
              <w:t>往返测较差、附合或环线闭合差（</w:t>
            </w:r>
            <w:r>
              <w:rPr>
                <w:rFonts w:ascii="宋体" w:hAnsi="宋体"/>
              </w:rPr>
              <w:t>mm</w:t>
            </w:r>
            <w:r>
              <w:rPr>
                <w:rFonts w:ascii="宋体" w:hAnsi="宋体" w:hint="eastAsia"/>
              </w:rPr>
              <w:t>）</w:t>
            </w:r>
          </w:p>
        </w:tc>
      </w:tr>
      <w:tr w:rsidR="00563C47" w14:paraId="461701D8" w14:textId="77777777">
        <w:trPr>
          <w:trHeight w:val="289"/>
          <w:jc w:val="center"/>
        </w:trPr>
        <w:tc>
          <w:tcPr>
            <w:tcW w:w="1066" w:type="dxa"/>
            <w:vAlign w:val="center"/>
          </w:tcPr>
          <w:p w14:paraId="5204F186" w14:textId="77777777" w:rsidR="00563C47" w:rsidRDefault="006C358D">
            <w:pPr>
              <w:jc w:val="center"/>
              <w:rPr>
                <w:rFonts w:ascii="宋体" w:hAnsi="宋体"/>
              </w:rPr>
            </w:pPr>
            <w:r>
              <w:rPr>
                <w:rFonts w:ascii="宋体" w:hAnsi="宋体" w:hint="eastAsia"/>
              </w:rPr>
              <w:t>二等</w:t>
            </w:r>
          </w:p>
        </w:tc>
        <w:tc>
          <w:tcPr>
            <w:tcW w:w="2686" w:type="dxa"/>
            <w:tcBorders>
              <w:left w:val="nil"/>
            </w:tcBorders>
            <w:vAlign w:val="center"/>
          </w:tcPr>
          <w:p w14:paraId="22B27753" w14:textId="77777777" w:rsidR="00563C47" w:rsidRDefault="006C358D">
            <w:pPr>
              <w:jc w:val="center"/>
              <w:rPr>
                <w:rFonts w:ascii="宋体" w:hAnsi="宋体"/>
              </w:rPr>
            </w:pPr>
            <w:r>
              <w:rPr>
                <w:rFonts w:ascii="宋体" w:hAnsi="宋体"/>
              </w:rPr>
              <w:t>≤1</w:t>
            </w:r>
          </w:p>
        </w:tc>
        <w:tc>
          <w:tcPr>
            <w:tcW w:w="2687" w:type="dxa"/>
            <w:tcBorders>
              <w:left w:val="nil"/>
            </w:tcBorders>
            <w:vAlign w:val="center"/>
          </w:tcPr>
          <w:p w14:paraId="3398763B" w14:textId="77777777" w:rsidR="00563C47" w:rsidRDefault="006C358D">
            <w:pPr>
              <w:jc w:val="center"/>
              <w:rPr>
                <w:rFonts w:ascii="宋体" w:hAnsi="宋体"/>
              </w:rPr>
            </w:pPr>
            <w:r>
              <w:rPr>
                <w:rFonts w:ascii="宋体" w:hAnsi="宋体"/>
              </w:rPr>
              <w:t>≤2</w:t>
            </w:r>
          </w:p>
        </w:tc>
        <w:tc>
          <w:tcPr>
            <w:tcW w:w="2477" w:type="dxa"/>
            <w:tcBorders>
              <w:left w:val="nil"/>
            </w:tcBorders>
            <w:vAlign w:val="center"/>
          </w:tcPr>
          <w:p w14:paraId="7AFC8F6B" w14:textId="77777777" w:rsidR="00563C47" w:rsidRDefault="006C358D">
            <w:pPr>
              <w:jc w:val="center"/>
              <w:rPr>
                <w:rFonts w:ascii="宋体" w:hAnsi="宋体"/>
              </w:rPr>
            </w:pPr>
            <w:r>
              <w:rPr>
                <w:rFonts w:ascii="宋体" w:hAnsi="宋体"/>
              </w:rPr>
              <w:t>≤4</w:t>
            </w:r>
            <w:r>
              <w:rPr>
                <w:rFonts w:ascii="宋体" w:hAnsi="宋体"/>
              </w:rPr>
              <w:fldChar w:fldCharType="begin"/>
            </w:r>
            <w:r>
              <w:rPr>
                <w:rFonts w:ascii="宋体" w:hAnsi="宋体"/>
              </w:rPr>
              <w:instrText xml:space="preserve"> INCLUDEPICTURE  "C:\\Users\\wyw\\AppData\\Local\\Temp\\ksohtml12472\\wps13.jpg" \* MERGEFORMATINET </w:instrText>
            </w:r>
            <w:r>
              <w:rPr>
                <w:rFonts w:ascii="宋体" w:hAnsi="宋体"/>
              </w:rPr>
              <w:fldChar w:fldCharType="separate"/>
            </w:r>
            <w:r>
              <w:rPr>
                <w:rFonts w:ascii="宋体" w:hAnsi="宋体"/>
                <w:noProof/>
              </w:rPr>
              <w:drawing>
                <wp:inline distT="0" distB="0" distL="114300" distR="114300" wp14:anchorId="6DEB01A4" wp14:editId="6BAADF78">
                  <wp:extent cx="257175" cy="219075"/>
                  <wp:effectExtent l="0" t="0" r="9525" b="9525"/>
                  <wp:docPr id="6" name="图片 1"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宋体" w:hAnsi="宋体"/>
              </w:rPr>
              <w:fldChar w:fldCharType="end"/>
            </w:r>
          </w:p>
        </w:tc>
      </w:tr>
      <w:tr w:rsidR="00563C47" w14:paraId="6CFD1A0A" w14:textId="77777777">
        <w:trPr>
          <w:trHeight w:val="313"/>
          <w:jc w:val="center"/>
        </w:trPr>
        <w:tc>
          <w:tcPr>
            <w:tcW w:w="1066" w:type="dxa"/>
            <w:vAlign w:val="center"/>
          </w:tcPr>
          <w:p w14:paraId="7BAE8C9D" w14:textId="77777777" w:rsidR="00563C47" w:rsidRDefault="006C358D">
            <w:pPr>
              <w:jc w:val="center"/>
              <w:rPr>
                <w:rFonts w:ascii="宋体" w:hAnsi="宋体"/>
              </w:rPr>
            </w:pPr>
            <w:r>
              <w:rPr>
                <w:rFonts w:ascii="宋体" w:hAnsi="宋体" w:hint="eastAsia"/>
              </w:rPr>
              <w:t>三等</w:t>
            </w:r>
          </w:p>
        </w:tc>
        <w:tc>
          <w:tcPr>
            <w:tcW w:w="2686" w:type="dxa"/>
            <w:tcBorders>
              <w:left w:val="nil"/>
            </w:tcBorders>
            <w:vAlign w:val="center"/>
          </w:tcPr>
          <w:p w14:paraId="7255585F" w14:textId="77777777" w:rsidR="00563C47" w:rsidRDefault="006C358D">
            <w:pPr>
              <w:jc w:val="center"/>
              <w:rPr>
                <w:rFonts w:ascii="宋体" w:hAnsi="宋体"/>
              </w:rPr>
            </w:pPr>
            <w:r>
              <w:rPr>
                <w:rFonts w:ascii="宋体" w:hAnsi="宋体"/>
              </w:rPr>
              <w:t>≤3</w:t>
            </w:r>
          </w:p>
        </w:tc>
        <w:tc>
          <w:tcPr>
            <w:tcW w:w="2687" w:type="dxa"/>
            <w:tcBorders>
              <w:left w:val="nil"/>
            </w:tcBorders>
            <w:vAlign w:val="center"/>
          </w:tcPr>
          <w:p w14:paraId="4F2C1FBC" w14:textId="77777777" w:rsidR="00563C47" w:rsidRDefault="006C358D">
            <w:pPr>
              <w:jc w:val="center"/>
              <w:rPr>
                <w:rFonts w:ascii="宋体" w:hAnsi="宋体"/>
              </w:rPr>
            </w:pPr>
            <w:r>
              <w:rPr>
                <w:rFonts w:ascii="宋体" w:hAnsi="宋体"/>
              </w:rPr>
              <w:t>≤6</w:t>
            </w:r>
          </w:p>
        </w:tc>
        <w:tc>
          <w:tcPr>
            <w:tcW w:w="2477" w:type="dxa"/>
            <w:tcBorders>
              <w:left w:val="nil"/>
            </w:tcBorders>
            <w:vAlign w:val="center"/>
          </w:tcPr>
          <w:p w14:paraId="6ACA4670" w14:textId="77777777" w:rsidR="00563C47" w:rsidRDefault="006C358D">
            <w:pPr>
              <w:jc w:val="center"/>
              <w:rPr>
                <w:rFonts w:ascii="宋体" w:hAnsi="宋体"/>
              </w:rPr>
            </w:pPr>
            <w:r>
              <w:rPr>
                <w:rFonts w:ascii="宋体" w:hAnsi="宋体"/>
              </w:rPr>
              <w:t>≤12</w:t>
            </w:r>
            <w:r>
              <w:rPr>
                <w:rFonts w:ascii="宋体" w:hAnsi="宋体"/>
              </w:rPr>
              <w:fldChar w:fldCharType="begin"/>
            </w:r>
            <w:r>
              <w:rPr>
                <w:rFonts w:ascii="宋体" w:hAnsi="宋体"/>
              </w:rPr>
              <w:instrText xml:space="preserve"> INCLUDEPICTURE  "C:\\Users\\wyw\\AppData\\Local\\Temp\\ksohtml12472\\wps13.jpg" \* MERGEFORMATINET </w:instrText>
            </w:r>
            <w:r>
              <w:rPr>
                <w:rFonts w:ascii="宋体" w:hAnsi="宋体"/>
              </w:rPr>
              <w:fldChar w:fldCharType="separate"/>
            </w:r>
            <w:r>
              <w:rPr>
                <w:rFonts w:ascii="宋体" w:hAnsi="宋体"/>
                <w:noProof/>
              </w:rPr>
              <w:drawing>
                <wp:inline distT="0" distB="0" distL="114300" distR="114300" wp14:anchorId="154BF835" wp14:editId="1E7DB53D">
                  <wp:extent cx="257175" cy="219075"/>
                  <wp:effectExtent l="0" t="0" r="9525" b="9525"/>
                  <wp:docPr id="2" name="图片 2"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宋体" w:hAnsi="宋体"/>
              </w:rPr>
              <w:fldChar w:fldCharType="end"/>
            </w:r>
          </w:p>
        </w:tc>
      </w:tr>
      <w:tr w:rsidR="00563C47" w14:paraId="19D2960C" w14:textId="77777777">
        <w:trPr>
          <w:trHeight w:val="420"/>
          <w:jc w:val="center"/>
        </w:trPr>
        <w:tc>
          <w:tcPr>
            <w:tcW w:w="1066" w:type="dxa"/>
            <w:vAlign w:val="center"/>
          </w:tcPr>
          <w:p w14:paraId="44DCEC71" w14:textId="77777777" w:rsidR="00563C47" w:rsidRDefault="006C358D">
            <w:pPr>
              <w:jc w:val="center"/>
              <w:rPr>
                <w:rFonts w:ascii="宋体" w:hAnsi="宋体"/>
              </w:rPr>
            </w:pPr>
            <w:r>
              <w:rPr>
                <w:rFonts w:ascii="宋体" w:hAnsi="宋体" w:hint="eastAsia"/>
              </w:rPr>
              <w:t>四等</w:t>
            </w:r>
          </w:p>
        </w:tc>
        <w:tc>
          <w:tcPr>
            <w:tcW w:w="2686" w:type="dxa"/>
            <w:tcBorders>
              <w:left w:val="nil"/>
            </w:tcBorders>
            <w:vAlign w:val="center"/>
          </w:tcPr>
          <w:p w14:paraId="6A6779CC" w14:textId="77777777" w:rsidR="00563C47" w:rsidRDefault="006C358D">
            <w:pPr>
              <w:jc w:val="center"/>
              <w:rPr>
                <w:rFonts w:ascii="宋体" w:hAnsi="宋体"/>
              </w:rPr>
            </w:pPr>
            <w:r>
              <w:rPr>
                <w:rFonts w:ascii="宋体" w:hAnsi="宋体"/>
              </w:rPr>
              <w:t>≤5</w:t>
            </w:r>
          </w:p>
        </w:tc>
        <w:tc>
          <w:tcPr>
            <w:tcW w:w="2687" w:type="dxa"/>
            <w:tcBorders>
              <w:left w:val="nil"/>
            </w:tcBorders>
            <w:vAlign w:val="center"/>
          </w:tcPr>
          <w:p w14:paraId="1EB883A4" w14:textId="77777777" w:rsidR="00563C47" w:rsidRDefault="006C358D">
            <w:pPr>
              <w:jc w:val="center"/>
              <w:rPr>
                <w:rFonts w:ascii="宋体" w:hAnsi="宋体"/>
              </w:rPr>
            </w:pPr>
            <w:r>
              <w:rPr>
                <w:rFonts w:ascii="宋体" w:hAnsi="宋体"/>
              </w:rPr>
              <w:t>≤10</w:t>
            </w:r>
          </w:p>
        </w:tc>
        <w:tc>
          <w:tcPr>
            <w:tcW w:w="2477" w:type="dxa"/>
            <w:tcBorders>
              <w:left w:val="nil"/>
            </w:tcBorders>
            <w:vAlign w:val="center"/>
          </w:tcPr>
          <w:p w14:paraId="279F0013" w14:textId="77777777" w:rsidR="00563C47" w:rsidRDefault="006C358D">
            <w:pPr>
              <w:jc w:val="center"/>
              <w:rPr>
                <w:rFonts w:ascii="宋体" w:hAnsi="宋体"/>
              </w:rPr>
            </w:pPr>
            <w:r>
              <w:rPr>
                <w:rFonts w:ascii="宋体" w:hAnsi="宋体"/>
              </w:rPr>
              <w:t>≤20</w:t>
            </w:r>
            <w:r>
              <w:rPr>
                <w:rFonts w:ascii="宋体" w:hAnsi="宋体"/>
              </w:rPr>
              <w:fldChar w:fldCharType="begin"/>
            </w:r>
            <w:r>
              <w:rPr>
                <w:rFonts w:ascii="宋体" w:hAnsi="宋体"/>
              </w:rPr>
              <w:instrText xml:space="preserve"> INCLUDEPICTURE  "C:\\Users\\wyw\\AppData\\Local\\Temp\\ksohtml12472\\wps13.jpg" \* MERGEFORMATINET </w:instrText>
            </w:r>
            <w:r>
              <w:rPr>
                <w:rFonts w:ascii="宋体" w:hAnsi="宋体"/>
              </w:rPr>
              <w:fldChar w:fldCharType="separate"/>
            </w:r>
            <w:r>
              <w:rPr>
                <w:rFonts w:ascii="宋体" w:hAnsi="宋体"/>
                <w:noProof/>
              </w:rPr>
              <w:drawing>
                <wp:inline distT="0" distB="0" distL="114300" distR="114300" wp14:anchorId="579EB089" wp14:editId="7DE76DA1">
                  <wp:extent cx="257175" cy="219075"/>
                  <wp:effectExtent l="0" t="0" r="9525" b="9525"/>
                  <wp:docPr id="8" name="图片 3"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宋体" w:hAnsi="宋体"/>
              </w:rPr>
              <w:fldChar w:fldCharType="end"/>
            </w:r>
          </w:p>
        </w:tc>
      </w:tr>
    </w:tbl>
    <w:p w14:paraId="3ED3063A" w14:textId="77777777" w:rsidR="00563C47" w:rsidRDefault="006C358D">
      <w:pPr>
        <w:snapToGrid w:val="0"/>
        <w:spacing w:line="360" w:lineRule="auto"/>
        <w:contextualSpacing/>
        <w:rPr>
          <w:rFonts w:ascii="宋体" w:hAnsi="宋体"/>
        </w:rPr>
      </w:pPr>
      <w:r>
        <w:rPr>
          <w:rFonts w:ascii="宋体" w:hAnsi="宋体"/>
        </w:rPr>
        <w:t xml:space="preserve">        </w:t>
      </w:r>
      <w:r>
        <w:rPr>
          <w:rFonts w:ascii="宋体" w:hAnsi="宋体" w:hint="eastAsia"/>
        </w:rPr>
        <w:t>注：</w:t>
      </w:r>
      <w:r>
        <w:rPr>
          <w:rFonts w:ascii="宋体" w:hAnsi="宋体"/>
        </w:rPr>
        <w:t>L</w:t>
      </w:r>
      <w:r>
        <w:rPr>
          <w:rFonts w:ascii="宋体" w:hAnsi="宋体" w:hint="eastAsia"/>
        </w:rPr>
        <w:t>为往返测段、附合或环线的水准路线的长度（</w:t>
      </w:r>
      <w:r>
        <w:rPr>
          <w:rFonts w:ascii="宋体" w:hAnsi="宋体"/>
        </w:rPr>
        <w:t>km</w:t>
      </w:r>
      <w:r>
        <w:rPr>
          <w:rFonts w:ascii="宋体" w:hAnsi="宋体" w:hint="eastAsia"/>
        </w:rPr>
        <w:t>）。</w:t>
      </w:r>
    </w:p>
    <w:p w14:paraId="40A2BDEE" w14:textId="77777777" w:rsidR="00563C47" w:rsidRDefault="006C358D">
      <w:pPr>
        <w:jc w:val="center"/>
        <w:rPr>
          <w:rFonts w:ascii="宋体" w:hAnsi="宋体"/>
        </w:rPr>
      </w:pPr>
      <w:r>
        <w:rPr>
          <w:rFonts w:ascii="宋体" w:hAnsi="宋体" w:hint="eastAsia"/>
        </w:rPr>
        <w:t>表</w:t>
      </w:r>
      <w:r>
        <w:rPr>
          <w:rFonts w:ascii="宋体" w:hAnsi="宋体" w:hint="eastAsia"/>
        </w:rPr>
        <w:t>5</w:t>
      </w:r>
      <w:r>
        <w:rPr>
          <w:rFonts w:ascii="宋体" w:hAnsi="宋体"/>
        </w:rPr>
        <w:t>.2.</w:t>
      </w:r>
      <w:r>
        <w:rPr>
          <w:rFonts w:ascii="宋体" w:hAnsi="宋体" w:hint="eastAsia"/>
        </w:rPr>
        <w:t>6-2</w:t>
      </w:r>
      <w:r>
        <w:rPr>
          <w:rFonts w:ascii="宋体" w:hAnsi="宋体"/>
        </w:rPr>
        <w:t xml:space="preserve">  </w:t>
      </w:r>
      <w:r>
        <w:rPr>
          <w:rFonts w:ascii="宋体" w:hAnsi="宋体" w:hint="eastAsia"/>
        </w:rPr>
        <w:t>光电测距三角高程测量主要技术指标</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826"/>
        <w:gridCol w:w="2687"/>
        <w:gridCol w:w="2405"/>
      </w:tblGrid>
      <w:tr w:rsidR="00563C47" w14:paraId="7DEDC397" w14:textId="77777777">
        <w:trPr>
          <w:trHeight w:val="132"/>
          <w:jc w:val="center"/>
        </w:trPr>
        <w:tc>
          <w:tcPr>
            <w:tcW w:w="1037" w:type="dxa"/>
            <w:vAlign w:val="center"/>
          </w:tcPr>
          <w:p w14:paraId="3E5D2BA7" w14:textId="77777777" w:rsidR="00563C47" w:rsidRDefault="006C358D">
            <w:pPr>
              <w:jc w:val="center"/>
              <w:rPr>
                <w:rFonts w:ascii="宋体" w:hAnsi="宋体"/>
              </w:rPr>
            </w:pPr>
            <w:r>
              <w:rPr>
                <w:rFonts w:ascii="宋体" w:hAnsi="宋体" w:hint="eastAsia"/>
              </w:rPr>
              <w:t>等级</w:t>
            </w:r>
          </w:p>
        </w:tc>
        <w:tc>
          <w:tcPr>
            <w:tcW w:w="2826" w:type="dxa"/>
            <w:tcBorders>
              <w:left w:val="nil"/>
            </w:tcBorders>
            <w:vAlign w:val="center"/>
          </w:tcPr>
          <w:p w14:paraId="1760777E" w14:textId="77777777" w:rsidR="00563C47" w:rsidRDefault="006C358D">
            <w:pPr>
              <w:jc w:val="center"/>
              <w:rPr>
                <w:rFonts w:ascii="宋体" w:hAnsi="宋体"/>
              </w:rPr>
            </w:pPr>
            <w:r>
              <w:rPr>
                <w:rFonts w:ascii="宋体" w:hAnsi="宋体" w:hint="eastAsia"/>
              </w:rPr>
              <w:t>每千米高差全中误差（</w:t>
            </w:r>
            <w:r>
              <w:rPr>
                <w:rFonts w:ascii="宋体" w:hAnsi="宋体"/>
              </w:rPr>
              <w:t>mm</w:t>
            </w:r>
            <w:r>
              <w:rPr>
                <w:rFonts w:ascii="宋体" w:hAnsi="宋体" w:hint="eastAsia"/>
              </w:rPr>
              <w:t>）</w:t>
            </w:r>
          </w:p>
        </w:tc>
        <w:tc>
          <w:tcPr>
            <w:tcW w:w="2687" w:type="dxa"/>
            <w:tcBorders>
              <w:left w:val="nil"/>
            </w:tcBorders>
            <w:vAlign w:val="center"/>
          </w:tcPr>
          <w:p w14:paraId="6AD4DDBC" w14:textId="77777777" w:rsidR="00563C47" w:rsidRDefault="006C358D">
            <w:pPr>
              <w:jc w:val="center"/>
              <w:rPr>
                <w:rFonts w:ascii="宋体" w:hAnsi="宋体"/>
              </w:rPr>
            </w:pPr>
            <w:r>
              <w:rPr>
                <w:rFonts w:ascii="宋体" w:hAnsi="宋体" w:hint="eastAsia"/>
              </w:rPr>
              <w:t>对向观测高差较差</w:t>
            </w:r>
            <w:r>
              <w:rPr>
                <w:rFonts w:ascii="宋体" w:hAnsi="宋体"/>
              </w:rPr>
              <w:t>(mm)</w:t>
            </w:r>
          </w:p>
        </w:tc>
        <w:tc>
          <w:tcPr>
            <w:tcW w:w="2405" w:type="dxa"/>
            <w:tcBorders>
              <w:left w:val="nil"/>
            </w:tcBorders>
            <w:vAlign w:val="center"/>
          </w:tcPr>
          <w:p w14:paraId="034B61A6" w14:textId="77777777" w:rsidR="00563C47" w:rsidRDefault="006C358D">
            <w:pPr>
              <w:jc w:val="center"/>
              <w:rPr>
                <w:rFonts w:ascii="宋体" w:hAnsi="宋体"/>
              </w:rPr>
            </w:pPr>
            <w:r>
              <w:rPr>
                <w:rFonts w:ascii="宋体" w:hAnsi="宋体" w:hint="eastAsia"/>
              </w:rPr>
              <w:t>附合或环形闭合差</w:t>
            </w:r>
            <w:r>
              <w:rPr>
                <w:rFonts w:ascii="宋体" w:hAnsi="宋体"/>
              </w:rPr>
              <w:t>(mm)</w:t>
            </w:r>
          </w:p>
        </w:tc>
      </w:tr>
      <w:tr w:rsidR="00563C47" w14:paraId="794B9D14" w14:textId="77777777">
        <w:trPr>
          <w:trHeight w:val="387"/>
          <w:jc w:val="center"/>
        </w:trPr>
        <w:tc>
          <w:tcPr>
            <w:tcW w:w="1037" w:type="dxa"/>
            <w:vAlign w:val="center"/>
          </w:tcPr>
          <w:p w14:paraId="25757118" w14:textId="77777777" w:rsidR="00563C47" w:rsidRDefault="006C358D">
            <w:pPr>
              <w:jc w:val="center"/>
              <w:rPr>
                <w:rFonts w:ascii="宋体" w:hAnsi="宋体"/>
              </w:rPr>
            </w:pPr>
            <w:r>
              <w:rPr>
                <w:rFonts w:ascii="宋体" w:hAnsi="宋体" w:hint="eastAsia"/>
              </w:rPr>
              <w:t>四等</w:t>
            </w:r>
          </w:p>
        </w:tc>
        <w:tc>
          <w:tcPr>
            <w:tcW w:w="2826" w:type="dxa"/>
            <w:tcBorders>
              <w:left w:val="nil"/>
            </w:tcBorders>
            <w:vAlign w:val="center"/>
          </w:tcPr>
          <w:p w14:paraId="25806C3A" w14:textId="77777777" w:rsidR="00563C47" w:rsidRDefault="006C358D">
            <w:pPr>
              <w:jc w:val="center"/>
              <w:rPr>
                <w:rFonts w:ascii="宋体" w:hAnsi="宋体"/>
              </w:rPr>
            </w:pPr>
            <w:r>
              <w:rPr>
                <w:rFonts w:ascii="宋体" w:hAnsi="宋体"/>
              </w:rPr>
              <w:t>10</w:t>
            </w:r>
          </w:p>
        </w:tc>
        <w:tc>
          <w:tcPr>
            <w:tcW w:w="2687" w:type="dxa"/>
            <w:tcBorders>
              <w:left w:val="nil"/>
            </w:tcBorders>
            <w:vAlign w:val="center"/>
          </w:tcPr>
          <w:p w14:paraId="4AC4C3FD" w14:textId="77777777" w:rsidR="00563C47" w:rsidRDefault="006C358D">
            <w:pPr>
              <w:jc w:val="center"/>
              <w:rPr>
                <w:rFonts w:ascii="宋体" w:hAnsi="宋体"/>
              </w:rPr>
            </w:pPr>
            <w:r>
              <w:rPr>
                <w:rFonts w:ascii="宋体" w:hAnsi="宋体"/>
              </w:rPr>
              <w:fldChar w:fldCharType="begin"/>
            </w:r>
            <w:r>
              <w:rPr>
                <w:rFonts w:ascii="宋体" w:hAnsi="宋体"/>
              </w:rPr>
              <w:instrText xml:space="preserve"> INCLUDEPICTURE  "C:\\Users\\wyw\\AppData\\Local\\Temp\\ksohtml12472\\wps4.png" \* MERGEFORMATINET </w:instrText>
            </w:r>
            <w:r>
              <w:rPr>
                <w:rFonts w:ascii="宋体" w:hAnsi="宋体"/>
              </w:rPr>
              <w:fldChar w:fldCharType="separate"/>
            </w:r>
            <w:r>
              <w:rPr>
                <w:rFonts w:ascii="宋体" w:hAnsi="宋体"/>
                <w:noProof/>
              </w:rPr>
              <w:drawing>
                <wp:inline distT="0" distB="0" distL="114300" distR="114300" wp14:anchorId="3265AEFA" wp14:editId="01F67F78">
                  <wp:extent cx="342900" cy="371475"/>
                  <wp:effectExtent l="0" t="0" r="0" b="9525"/>
                  <wp:docPr id="3" name="图片 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wps4"/>
                          <pic:cNvPicPr>
                            <a:picLocks noChangeAspect="1"/>
                          </pic:cNvPicPr>
                        </pic:nvPicPr>
                        <pic:blipFill>
                          <a:blip r:embed="rId12"/>
                          <a:stretch>
                            <a:fillRect/>
                          </a:stretch>
                        </pic:blipFill>
                        <pic:spPr>
                          <a:xfrm>
                            <a:off x="0" y="0"/>
                            <a:ext cx="342900" cy="371475"/>
                          </a:xfrm>
                          <a:prstGeom prst="rect">
                            <a:avLst/>
                          </a:prstGeom>
                          <a:noFill/>
                          <a:ln>
                            <a:noFill/>
                          </a:ln>
                        </pic:spPr>
                      </pic:pic>
                    </a:graphicData>
                  </a:graphic>
                </wp:inline>
              </w:drawing>
            </w:r>
            <w:r>
              <w:rPr>
                <w:rFonts w:ascii="宋体" w:hAnsi="宋体"/>
              </w:rPr>
              <w:fldChar w:fldCharType="end"/>
            </w:r>
          </w:p>
        </w:tc>
        <w:tc>
          <w:tcPr>
            <w:tcW w:w="2405" w:type="dxa"/>
            <w:tcBorders>
              <w:left w:val="nil"/>
            </w:tcBorders>
            <w:vAlign w:val="center"/>
          </w:tcPr>
          <w:p w14:paraId="799F8F5B" w14:textId="77777777" w:rsidR="00563C47" w:rsidRDefault="006C358D">
            <w:pPr>
              <w:jc w:val="center"/>
              <w:rPr>
                <w:rFonts w:ascii="宋体" w:hAnsi="宋体"/>
              </w:rPr>
            </w:pPr>
            <w:r>
              <w:rPr>
                <w:rFonts w:ascii="宋体" w:hAnsi="宋体"/>
              </w:rPr>
              <w:fldChar w:fldCharType="begin"/>
            </w:r>
            <w:r>
              <w:rPr>
                <w:rFonts w:ascii="宋体" w:hAnsi="宋体"/>
              </w:rPr>
              <w:instrText xml:space="preserve"> INCLUDEPICTURE  "C:\\Users\\wyw\\AppData\\Local\\Temp\\ksohtml12472\\wps5.png" \* MERGEFORMATINET </w:instrText>
            </w:r>
            <w:r>
              <w:rPr>
                <w:rFonts w:ascii="宋体" w:hAnsi="宋体"/>
              </w:rPr>
              <w:fldChar w:fldCharType="separate"/>
            </w:r>
            <w:r>
              <w:rPr>
                <w:rFonts w:ascii="宋体" w:hAnsi="宋体"/>
                <w:noProof/>
              </w:rPr>
              <w:drawing>
                <wp:inline distT="0" distB="0" distL="114300" distR="114300" wp14:anchorId="6884DF7B" wp14:editId="4C7E5710">
                  <wp:extent cx="495300" cy="400050"/>
                  <wp:effectExtent l="0" t="0" r="0" b="0"/>
                  <wp:docPr id="4" name="图片 5"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wps5"/>
                          <pic:cNvPicPr>
                            <a:picLocks noChangeAspect="1"/>
                          </pic:cNvPicPr>
                        </pic:nvPicPr>
                        <pic:blipFill>
                          <a:blip r:embed="rId13"/>
                          <a:stretch>
                            <a:fillRect/>
                          </a:stretch>
                        </pic:blipFill>
                        <pic:spPr>
                          <a:xfrm>
                            <a:off x="0" y="0"/>
                            <a:ext cx="495300" cy="400050"/>
                          </a:xfrm>
                          <a:prstGeom prst="rect">
                            <a:avLst/>
                          </a:prstGeom>
                          <a:noFill/>
                          <a:ln>
                            <a:noFill/>
                          </a:ln>
                        </pic:spPr>
                      </pic:pic>
                    </a:graphicData>
                  </a:graphic>
                </wp:inline>
              </w:drawing>
            </w:r>
            <w:r>
              <w:rPr>
                <w:rFonts w:ascii="宋体" w:hAnsi="宋体"/>
              </w:rPr>
              <w:fldChar w:fldCharType="end"/>
            </w:r>
          </w:p>
        </w:tc>
      </w:tr>
      <w:tr w:rsidR="00563C47" w14:paraId="1C26CC34" w14:textId="77777777">
        <w:trPr>
          <w:trHeight w:val="188"/>
          <w:jc w:val="center"/>
        </w:trPr>
        <w:tc>
          <w:tcPr>
            <w:tcW w:w="1037" w:type="dxa"/>
            <w:vAlign w:val="center"/>
          </w:tcPr>
          <w:p w14:paraId="64D5EE64" w14:textId="77777777" w:rsidR="00563C47" w:rsidRDefault="006C358D">
            <w:pPr>
              <w:jc w:val="center"/>
              <w:rPr>
                <w:rFonts w:ascii="宋体" w:hAnsi="宋体"/>
              </w:rPr>
            </w:pPr>
            <w:r>
              <w:rPr>
                <w:rFonts w:ascii="宋体" w:hAnsi="宋体" w:hint="eastAsia"/>
              </w:rPr>
              <w:t>五等</w:t>
            </w:r>
          </w:p>
        </w:tc>
        <w:tc>
          <w:tcPr>
            <w:tcW w:w="2826" w:type="dxa"/>
            <w:tcBorders>
              <w:left w:val="nil"/>
            </w:tcBorders>
            <w:vAlign w:val="center"/>
          </w:tcPr>
          <w:p w14:paraId="7E276258" w14:textId="77777777" w:rsidR="00563C47" w:rsidRDefault="006C358D">
            <w:pPr>
              <w:jc w:val="center"/>
              <w:rPr>
                <w:rFonts w:ascii="宋体" w:hAnsi="宋体"/>
              </w:rPr>
            </w:pPr>
            <w:r>
              <w:rPr>
                <w:rFonts w:ascii="宋体" w:hAnsi="宋体"/>
              </w:rPr>
              <w:t>15</w:t>
            </w:r>
          </w:p>
        </w:tc>
        <w:tc>
          <w:tcPr>
            <w:tcW w:w="2687" w:type="dxa"/>
            <w:tcBorders>
              <w:left w:val="nil"/>
            </w:tcBorders>
            <w:vAlign w:val="center"/>
          </w:tcPr>
          <w:p w14:paraId="47F4B903" w14:textId="77777777" w:rsidR="00563C47" w:rsidRDefault="006C358D">
            <w:pPr>
              <w:jc w:val="center"/>
              <w:rPr>
                <w:rFonts w:ascii="宋体" w:hAnsi="宋体"/>
              </w:rPr>
            </w:pPr>
            <w:r>
              <w:rPr>
                <w:rFonts w:ascii="宋体" w:hAnsi="宋体"/>
              </w:rPr>
              <w:fldChar w:fldCharType="begin"/>
            </w:r>
            <w:r>
              <w:rPr>
                <w:rFonts w:ascii="宋体" w:hAnsi="宋体"/>
              </w:rPr>
              <w:instrText xml:space="preserve"> INCLUDEPICTURE  "C:\\Users\\wyw\\AppData\\Local\\Temp\\ksohtml12472\\wps6.png" \* MERGEFORMATINET </w:instrText>
            </w:r>
            <w:r>
              <w:rPr>
                <w:rFonts w:ascii="宋体" w:hAnsi="宋体"/>
              </w:rPr>
              <w:fldChar w:fldCharType="separate"/>
            </w:r>
            <w:r>
              <w:rPr>
                <w:rFonts w:ascii="宋体" w:hAnsi="宋体"/>
                <w:noProof/>
              </w:rPr>
              <w:drawing>
                <wp:inline distT="0" distB="0" distL="114300" distR="114300" wp14:anchorId="25DEE871" wp14:editId="7387F28B">
                  <wp:extent cx="371475" cy="400050"/>
                  <wp:effectExtent l="0" t="0" r="9525" b="0"/>
                  <wp:docPr id="9" name="图片 6"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wps6"/>
                          <pic:cNvPicPr>
                            <a:picLocks noChangeAspect="1"/>
                          </pic:cNvPicPr>
                        </pic:nvPicPr>
                        <pic:blipFill>
                          <a:blip r:embed="rId14"/>
                          <a:stretch>
                            <a:fillRect/>
                          </a:stretch>
                        </pic:blipFill>
                        <pic:spPr>
                          <a:xfrm>
                            <a:off x="0" y="0"/>
                            <a:ext cx="371475" cy="400050"/>
                          </a:xfrm>
                          <a:prstGeom prst="rect">
                            <a:avLst/>
                          </a:prstGeom>
                          <a:noFill/>
                          <a:ln>
                            <a:noFill/>
                          </a:ln>
                        </pic:spPr>
                      </pic:pic>
                    </a:graphicData>
                  </a:graphic>
                </wp:inline>
              </w:drawing>
            </w:r>
            <w:r>
              <w:rPr>
                <w:rFonts w:ascii="宋体" w:hAnsi="宋体"/>
              </w:rPr>
              <w:fldChar w:fldCharType="end"/>
            </w:r>
          </w:p>
        </w:tc>
        <w:tc>
          <w:tcPr>
            <w:tcW w:w="2405" w:type="dxa"/>
            <w:tcBorders>
              <w:left w:val="nil"/>
            </w:tcBorders>
            <w:vAlign w:val="center"/>
          </w:tcPr>
          <w:p w14:paraId="126A896D" w14:textId="77777777" w:rsidR="00563C47" w:rsidRDefault="006C358D">
            <w:pPr>
              <w:jc w:val="center"/>
              <w:rPr>
                <w:rFonts w:ascii="宋体" w:hAnsi="宋体"/>
              </w:rPr>
            </w:pPr>
            <w:r>
              <w:rPr>
                <w:rFonts w:ascii="宋体" w:hAnsi="宋体"/>
              </w:rPr>
              <w:fldChar w:fldCharType="begin"/>
            </w:r>
            <w:r>
              <w:rPr>
                <w:rFonts w:ascii="宋体" w:hAnsi="宋体"/>
              </w:rPr>
              <w:instrText xml:space="preserve"> INCLUDEPICTURE  "C:\\Users\\wyw\\AppData\\Local\\Temp\\ksohtml12472\\wps7.png" \* MERGEFORMATINET </w:instrText>
            </w:r>
            <w:r>
              <w:rPr>
                <w:rFonts w:ascii="宋体" w:hAnsi="宋体"/>
              </w:rPr>
              <w:fldChar w:fldCharType="separate"/>
            </w:r>
            <w:r>
              <w:rPr>
                <w:rFonts w:ascii="宋体" w:hAnsi="宋体"/>
                <w:noProof/>
              </w:rPr>
              <w:drawing>
                <wp:inline distT="0" distB="0" distL="114300" distR="114300" wp14:anchorId="4170A0E1" wp14:editId="18D89E40">
                  <wp:extent cx="495300" cy="400050"/>
                  <wp:effectExtent l="0" t="0" r="0" b="0"/>
                  <wp:docPr id="7" name="图片 7"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ps7"/>
                          <pic:cNvPicPr>
                            <a:picLocks noChangeAspect="1"/>
                          </pic:cNvPicPr>
                        </pic:nvPicPr>
                        <pic:blipFill>
                          <a:blip r:embed="rId15"/>
                          <a:stretch>
                            <a:fillRect/>
                          </a:stretch>
                        </pic:blipFill>
                        <pic:spPr>
                          <a:xfrm>
                            <a:off x="0" y="0"/>
                            <a:ext cx="495300" cy="400050"/>
                          </a:xfrm>
                          <a:prstGeom prst="rect">
                            <a:avLst/>
                          </a:prstGeom>
                          <a:noFill/>
                          <a:ln>
                            <a:noFill/>
                          </a:ln>
                        </pic:spPr>
                      </pic:pic>
                    </a:graphicData>
                  </a:graphic>
                </wp:inline>
              </w:drawing>
            </w:r>
            <w:r>
              <w:rPr>
                <w:rFonts w:ascii="宋体" w:hAnsi="宋体"/>
              </w:rPr>
              <w:fldChar w:fldCharType="end"/>
            </w:r>
          </w:p>
        </w:tc>
      </w:tr>
    </w:tbl>
    <w:p w14:paraId="1774A3CF" w14:textId="77777777" w:rsidR="00563C47" w:rsidRDefault="006C358D">
      <w:pPr>
        <w:snapToGrid w:val="0"/>
        <w:spacing w:line="360" w:lineRule="auto"/>
        <w:contextualSpacing/>
        <w:rPr>
          <w:rFonts w:ascii="宋体" w:hAnsi="宋体"/>
        </w:rPr>
      </w:pPr>
      <w:r>
        <w:rPr>
          <w:rFonts w:ascii="宋体" w:hAnsi="宋体"/>
        </w:rPr>
        <w:t xml:space="preserve">       </w:t>
      </w:r>
      <w:r>
        <w:rPr>
          <w:rFonts w:ascii="宋体" w:hAnsi="宋体" w:hint="eastAsia"/>
        </w:rPr>
        <w:t>注：</w:t>
      </w:r>
      <w:r>
        <w:rPr>
          <w:rFonts w:ascii="宋体" w:hAnsi="宋体"/>
        </w:rPr>
        <w:t>D</w:t>
      </w:r>
      <w:r>
        <w:rPr>
          <w:rFonts w:ascii="宋体" w:hAnsi="宋体" w:hint="eastAsia"/>
        </w:rPr>
        <w:t>为</w:t>
      </w:r>
      <w:proofErr w:type="gramStart"/>
      <w:r>
        <w:rPr>
          <w:rFonts w:ascii="宋体" w:hAnsi="宋体" w:hint="eastAsia"/>
        </w:rPr>
        <w:t>测距边</w:t>
      </w:r>
      <w:proofErr w:type="gramEnd"/>
      <w:r>
        <w:rPr>
          <w:rFonts w:ascii="宋体" w:hAnsi="宋体" w:hint="eastAsia"/>
        </w:rPr>
        <w:t>的长度（</w:t>
      </w:r>
      <w:r>
        <w:rPr>
          <w:rFonts w:ascii="宋体" w:hAnsi="宋体"/>
        </w:rPr>
        <w:t>km</w:t>
      </w:r>
      <w:r>
        <w:rPr>
          <w:rFonts w:ascii="宋体" w:hAnsi="宋体" w:hint="eastAsia"/>
        </w:rPr>
        <w:t>）。</w:t>
      </w:r>
    </w:p>
    <w:p w14:paraId="70BD0986" w14:textId="77777777" w:rsidR="00563C47" w:rsidRDefault="006C358D">
      <w:pPr>
        <w:autoSpaceDE w:val="0"/>
        <w:autoSpaceDN w:val="0"/>
        <w:adjustRightInd w:val="0"/>
        <w:spacing w:line="360" w:lineRule="auto"/>
        <w:contextualSpacing/>
        <w:jc w:val="left"/>
        <w:rPr>
          <w:rFonts w:ascii="宋体" w:hAnsi="宋体"/>
          <w:b/>
          <w:sz w:val="24"/>
        </w:rPr>
      </w:pPr>
      <w:r>
        <w:rPr>
          <w:rFonts w:ascii="宋体" w:hAnsi="宋体" w:hint="eastAsia"/>
          <w:b/>
          <w:sz w:val="24"/>
        </w:rPr>
        <w:t>5.2.</w:t>
      </w:r>
      <w:r>
        <w:rPr>
          <w:rFonts w:ascii="宋体" w:hAnsi="宋体"/>
          <w:b/>
          <w:sz w:val="24"/>
        </w:rPr>
        <w:t>7</w:t>
      </w:r>
      <w:r>
        <w:rPr>
          <w:rFonts w:ascii="宋体" w:hAnsi="宋体" w:hint="eastAsia"/>
          <w:b/>
          <w:sz w:val="24"/>
        </w:rPr>
        <w:t xml:space="preserve">  </w:t>
      </w:r>
      <w:r>
        <w:rPr>
          <w:rFonts w:ascii="宋体" w:hAnsi="宋体" w:hint="eastAsia"/>
          <w:b/>
          <w:sz w:val="24"/>
        </w:rPr>
        <w:t>井下导线</w:t>
      </w:r>
      <w:r>
        <w:rPr>
          <w:rFonts w:ascii="宋体" w:hAnsi="宋体"/>
          <w:b/>
          <w:sz w:val="24"/>
        </w:rPr>
        <w:t>控制</w:t>
      </w:r>
      <w:r>
        <w:rPr>
          <w:rFonts w:ascii="宋体" w:hAnsi="宋体" w:hint="eastAsia"/>
          <w:b/>
          <w:sz w:val="24"/>
        </w:rPr>
        <w:t>测量主要</w:t>
      </w:r>
      <w:r>
        <w:rPr>
          <w:rFonts w:ascii="宋体" w:hAnsi="宋体"/>
          <w:b/>
          <w:sz w:val="24"/>
        </w:rPr>
        <w:t>技术要求</w:t>
      </w:r>
      <w:r>
        <w:rPr>
          <w:rFonts w:ascii="宋体" w:hAnsi="宋体" w:hint="eastAsia"/>
          <w:b/>
          <w:sz w:val="24"/>
        </w:rPr>
        <w:t>应符合表</w:t>
      </w:r>
      <w:r>
        <w:rPr>
          <w:rFonts w:ascii="宋体" w:hAnsi="宋体" w:hint="eastAsia"/>
          <w:b/>
          <w:sz w:val="24"/>
        </w:rPr>
        <w:t>5.2.7</w:t>
      </w:r>
      <w:r>
        <w:rPr>
          <w:rFonts w:ascii="宋体" w:hAnsi="宋体" w:hint="eastAsia"/>
          <w:b/>
          <w:sz w:val="24"/>
        </w:rPr>
        <w:t>的规定。</w:t>
      </w:r>
    </w:p>
    <w:p w14:paraId="1F2344E8" w14:textId="77777777" w:rsidR="00563C47" w:rsidRDefault="006C358D">
      <w:pPr>
        <w:jc w:val="center"/>
        <w:rPr>
          <w:rFonts w:ascii="宋体" w:hAnsi="宋体"/>
        </w:rPr>
      </w:pPr>
      <w:r>
        <w:rPr>
          <w:rFonts w:ascii="宋体" w:hAnsi="宋体" w:hint="eastAsia"/>
        </w:rPr>
        <w:t>表</w:t>
      </w:r>
      <w:r>
        <w:rPr>
          <w:rFonts w:ascii="宋体" w:hAnsi="宋体" w:hint="eastAsia"/>
        </w:rPr>
        <w:t xml:space="preserve">5.2.7 </w:t>
      </w:r>
      <w:r>
        <w:rPr>
          <w:rFonts w:ascii="宋体" w:hAnsi="宋体" w:hint="eastAsia"/>
        </w:rPr>
        <w:t>井下导线控制测量的主要技术指标</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409"/>
        <w:gridCol w:w="1560"/>
        <w:gridCol w:w="1560"/>
        <w:gridCol w:w="1546"/>
        <w:gridCol w:w="1354"/>
      </w:tblGrid>
      <w:tr w:rsidR="00563C47" w14:paraId="5582E8C7" w14:textId="77777777">
        <w:trPr>
          <w:trHeight w:val="50"/>
          <w:jc w:val="center"/>
        </w:trPr>
        <w:tc>
          <w:tcPr>
            <w:tcW w:w="1409" w:type="dxa"/>
            <w:vMerge w:val="restart"/>
            <w:vAlign w:val="center"/>
          </w:tcPr>
          <w:p w14:paraId="27172910" w14:textId="77777777" w:rsidR="00563C47" w:rsidRDefault="006C358D">
            <w:pPr>
              <w:jc w:val="center"/>
              <w:rPr>
                <w:rFonts w:ascii="宋体" w:hAnsi="宋体"/>
              </w:rPr>
            </w:pPr>
            <w:r>
              <w:rPr>
                <w:rFonts w:ascii="宋体" w:hAnsi="宋体" w:hint="eastAsia"/>
              </w:rPr>
              <w:t>等级</w:t>
            </w:r>
          </w:p>
        </w:tc>
        <w:tc>
          <w:tcPr>
            <w:tcW w:w="1409" w:type="dxa"/>
            <w:vMerge w:val="restart"/>
            <w:tcBorders>
              <w:left w:val="nil"/>
            </w:tcBorders>
            <w:vAlign w:val="center"/>
          </w:tcPr>
          <w:p w14:paraId="3E8F07CE" w14:textId="77777777" w:rsidR="00563C47" w:rsidRDefault="006C358D">
            <w:pPr>
              <w:jc w:val="center"/>
              <w:rPr>
                <w:rFonts w:ascii="宋体" w:hAnsi="宋体"/>
              </w:rPr>
            </w:pPr>
            <w:r>
              <w:rPr>
                <w:rFonts w:ascii="宋体" w:hAnsi="宋体" w:hint="eastAsia"/>
              </w:rPr>
              <w:t>井田一翼长度</w:t>
            </w:r>
            <w:r>
              <w:rPr>
                <w:rFonts w:ascii="宋体" w:hAnsi="宋体"/>
              </w:rPr>
              <w:t>L</w:t>
            </w:r>
            <w:r>
              <w:rPr>
                <w:rFonts w:ascii="宋体" w:hAnsi="宋体" w:hint="eastAsia"/>
              </w:rPr>
              <w:t>（</w:t>
            </w:r>
            <w:r>
              <w:rPr>
                <w:rFonts w:ascii="宋体" w:hAnsi="宋体"/>
              </w:rPr>
              <w:t>km</w:t>
            </w:r>
            <w:r>
              <w:rPr>
                <w:rFonts w:ascii="宋体" w:hAnsi="宋体" w:hint="eastAsia"/>
              </w:rPr>
              <w:t>）</w:t>
            </w:r>
          </w:p>
        </w:tc>
        <w:tc>
          <w:tcPr>
            <w:tcW w:w="1560" w:type="dxa"/>
            <w:vMerge w:val="restart"/>
            <w:tcBorders>
              <w:left w:val="nil"/>
            </w:tcBorders>
            <w:vAlign w:val="center"/>
          </w:tcPr>
          <w:p w14:paraId="102B3E22" w14:textId="77777777" w:rsidR="00563C47" w:rsidRDefault="006C358D">
            <w:pPr>
              <w:jc w:val="center"/>
              <w:rPr>
                <w:rFonts w:ascii="宋体" w:hAnsi="宋体"/>
              </w:rPr>
            </w:pPr>
            <w:r>
              <w:rPr>
                <w:rFonts w:ascii="宋体" w:hAnsi="宋体" w:hint="eastAsia"/>
              </w:rPr>
              <w:t>边长（</w:t>
            </w:r>
            <w:r>
              <w:rPr>
                <w:rFonts w:ascii="宋体" w:hAnsi="宋体"/>
              </w:rPr>
              <w:t>m</w:t>
            </w:r>
            <w:r>
              <w:rPr>
                <w:rFonts w:ascii="宋体" w:hAnsi="宋体" w:hint="eastAsia"/>
              </w:rPr>
              <w:t>）</w:t>
            </w:r>
          </w:p>
        </w:tc>
        <w:tc>
          <w:tcPr>
            <w:tcW w:w="1560" w:type="dxa"/>
            <w:vMerge w:val="restart"/>
            <w:tcBorders>
              <w:left w:val="nil"/>
            </w:tcBorders>
            <w:vAlign w:val="center"/>
          </w:tcPr>
          <w:p w14:paraId="65FB5F16" w14:textId="77777777" w:rsidR="00563C47" w:rsidRDefault="006C358D">
            <w:pPr>
              <w:jc w:val="center"/>
              <w:rPr>
                <w:rFonts w:ascii="宋体" w:hAnsi="宋体"/>
              </w:rPr>
            </w:pPr>
            <w:r>
              <w:rPr>
                <w:rFonts w:ascii="宋体" w:hAnsi="宋体" w:hint="eastAsia"/>
              </w:rPr>
              <w:t>测角中误差</w:t>
            </w:r>
          </w:p>
          <w:p w14:paraId="777BCCCB" w14:textId="77777777" w:rsidR="00563C47" w:rsidRDefault="006C358D">
            <w:pPr>
              <w:jc w:val="center"/>
              <w:rPr>
                <w:rFonts w:ascii="宋体" w:hAnsi="宋体"/>
              </w:rPr>
            </w:pPr>
            <w:r>
              <w:rPr>
                <w:rFonts w:ascii="宋体" w:hAnsi="宋体" w:hint="eastAsia"/>
              </w:rPr>
              <w:t>（</w:t>
            </w:r>
            <w:r>
              <w:rPr>
                <w:rFonts w:ascii="宋体" w:hAnsi="宋体"/>
              </w:rPr>
              <w:t>″</w:t>
            </w:r>
            <w:r>
              <w:rPr>
                <w:rFonts w:ascii="宋体" w:hAnsi="宋体" w:hint="eastAsia"/>
              </w:rPr>
              <w:t>）</w:t>
            </w:r>
          </w:p>
        </w:tc>
        <w:tc>
          <w:tcPr>
            <w:tcW w:w="2900" w:type="dxa"/>
            <w:gridSpan w:val="2"/>
            <w:tcBorders>
              <w:left w:val="nil"/>
            </w:tcBorders>
            <w:vAlign w:val="center"/>
          </w:tcPr>
          <w:p w14:paraId="636C86F9" w14:textId="77777777" w:rsidR="00563C47" w:rsidRDefault="006C358D">
            <w:pPr>
              <w:jc w:val="center"/>
              <w:rPr>
                <w:rFonts w:ascii="宋体" w:hAnsi="宋体"/>
              </w:rPr>
            </w:pPr>
            <w:r>
              <w:rPr>
                <w:rFonts w:ascii="宋体" w:hAnsi="宋体" w:hint="eastAsia"/>
              </w:rPr>
              <w:t>导线全长闭合差</w:t>
            </w:r>
          </w:p>
        </w:tc>
      </w:tr>
      <w:tr w:rsidR="00563C47" w14:paraId="11E3FABA" w14:textId="77777777">
        <w:trPr>
          <w:trHeight w:val="49"/>
          <w:jc w:val="center"/>
        </w:trPr>
        <w:tc>
          <w:tcPr>
            <w:tcW w:w="1409" w:type="dxa"/>
            <w:vMerge/>
            <w:vAlign w:val="center"/>
          </w:tcPr>
          <w:p w14:paraId="1A2910D5" w14:textId="77777777" w:rsidR="00563C47" w:rsidRDefault="00563C47">
            <w:pPr>
              <w:jc w:val="center"/>
              <w:rPr>
                <w:rFonts w:ascii="宋体" w:hAnsi="宋体"/>
              </w:rPr>
            </w:pPr>
          </w:p>
        </w:tc>
        <w:tc>
          <w:tcPr>
            <w:tcW w:w="1409" w:type="dxa"/>
            <w:vMerge/>
            <w:tcBorders>
              <w:left w:val="nil"/>
            </w:tcBorders>
            <w:vAlign w:val="center"/>
          </w:tcPr>
          <w:p w14:paraId="34777C7E" w14:textId="77777777" w:rsidR="00563C47" w:rsidRDefault="00563C47">
            <w:pPr>
              <w:jc w:val="center"/>
              <w:rPr>
                <w:rFonts w:ascii="宋体" w:hAnsi="宋体"/>
              </w:rPr>
            </w:pPr>
          </w:p>
        </w:tc>
        <w:tc>
          <w:tcPr>
            <w:tcW w:w="1560" w:type="dxa"/>
            <w:vMerge/>
            <w:tcBorders>
              <w:left w:val="nil"/>
            </w:tcBorders>
            <w:vAlign w:val="center"/>
          </w:tcPr>
          <w:p w14:paraId="66EFC1B1" w14:textId="77777777" w:rsidR="00563C47" w:rsidRDefault="00563C47">
            <w:pPr>
              <w:jc w:val="center"/>
              <w:rPr>
                <w:rFonts w:ascii="宋体" w:hAnsi="宋体"/>
              </w:rPr>
            </w:pPr>
          </w:p>
        </w:tc>
        <w:tc>
          <w:tcPr>
            <w:tcW w:w="1560" w:type="dxa"/>
            <w:vMerge/>
            <w:tcBorders>
              <w:left w:val="nil"/>
            </w:tcBorders>
            <w:vAlign w:val="center"/>
          </w:tcPr>
          <w:p w14:paraId="16E68DED" w14:textId="77777777" w:rsidR="00563C47" w:rsidRDefault="00563C47">
            <w:pPr>
              <w:jc w:val="center"/>
              <w:rPr>
                <w:rFonts w:ascii="宋体" w:hAnsi="宋体"/>
              </w:rPr>
            </w:pPr>
          </w:p>
        </w:tc>
        <w:tc>
          <w:tcPr>
            <w:tcW w:w="1546" w:type="dxa"/>
            <w:tcBorders>
              <w:left w:val="nil"/>
            </w:tcBorders>
            <w:vAlign w:val="center"/>
          </w:tcPr>
          <w:p w14:paraId="25DF82C8" w14:textId="77777777" w:rsidR="00563C47" w:rsidRDefault="006C358D">
            <w:pPr>
              <w:pStyle w:val="13"/>
              <w:contextualSpacing/>
              <w:jc w:val="center"/>
              <w:rPr>
                <w:rFonts w:ascii="宋体" w:eastAsia="宋体" w:hAnsi="宋体" w:cs="Times New Roman"/>
                <w:szCs w:val="24"/>
              </w:rPr>
            </w:pPr>
            <w:r>
              <w:rPr>
                <w:rFonts w:ascii="宋体" w:eastAsia="宋体" w:hAnsi="宋体" w:cs="Times New Roman" w:hint="eastAsia"/>
                <w:szCs w:val="24"/>
              </w:rPr>
              <w:t>附（闭）导线</w:t>
            </w:r>
          </w:p>
        </w:tc>
        <w:tc>
          <w:tcPr>
            <w:tcW w:w="1354" w:type="dxa"/>
            <w:tcBorders>
              <w:left w:val="nil"/>
            </w:tcBorders>
            <w:vAlign w:val="center"/>
          </w:tcPr>
          <w:p w14:paraId="0AA909A7" w14:textId="77777777" w:rsidR="00563C47" w:rsidRDefault="006C358D">
            <w:pPr>
              <w:pStyle w:val="13"/>
              <w:contextualSpacing/>
              <w:jc w:val="center"/>
              <w:rPr>
                <w:rFonts w:ascii="宋体" w:eastAsia="宋体" w:hAnsi="宋体" w:cs="Times New Roman"/>
                <w:szCs w:val="24"/>
              </w:rPr>
            </w:pPr>
            <w:r>
              <w:rPr>
                <w:rFonts w:ascii="宋体" w:eastAsia="宋体" w:hAnsi="宋体" w:cs="Times New Roman" w:hint="eastAsia"/>
                <w:szCs w:val="24"/>
              </w:rPr>
              <w:t>复测支导线</w:t>
            </w:r>
          </w:p>
        </w:tc>
      </w:tr>
      <w:tr w:rsidR="00563C47" w14:paraId="6D855AB7" w14:textId="77777777">
        <w:trPr>
          <w:trHeight w:val="190"/>
          <w:jc w:val="center"/>
        </w:trPr>
        <w:tc>
          <w:tcPr>
            <w:tcW w:w="1409" w:type="dxa"/>
          </w:tcPr>
          <w:p w14:paraId="721667BE" w14:textId="77777777" w:rsidR="00563C47" w:rsidRDefault="006C358D">
            <w:pPr>
              <w:jc w:val="center"/>
              <w:rPr>
                <w:rFonts w:ascii="宋体" w:hAnsi="宋体"/>
              </w:rPr>
            </w:pPr>
            <w:r>
              <w:rPr>
                <w:rFonts w:ascii="宋体" w:hAnsi="宋体"/>
              </w:rPr>
              <w:t>7</w:t>
            </w:r>
            <w:r>
              <w:rPr>
                <w:rFonts w:ascii="宋体" w:hAnsi="宋体" w:hint="eastAsia"/>
              </w:rPr>
              <w:t>″</w:t>
            </w:r>
          </w:p>
        </w:tc>
        <w:tc>
          <w:tcPr>
            <w:tcW w:w="1409" w:type="dxa"/>
            <w:tcBorders>
              <w:left w:val="nil"/>
            </w:tcBorders>
            <w:vAlign w:val="center"/>
          </w:tcPr>
          <w:p w14:paraId="6096CA60" w14:textId="77777777" w:rsidR="00563C47" w:rsidRDefault="006C358D">
            <w:pPr>
              <w:jc w:val="center"/>
              <w:rPr>
                <w:rFonts w:ascii="宋体" w:hAnsi="宋体"/>
              </w:rPr>
            </w:pPr>
            <w:r>
              <w:rPr>
                <w:rFonts w:ascii="宋体" w:hAnsi="宋体"/>
              </w:rPr>
              <w:t>L≥5</w:t>
            </w:r>
          </w:p>
        </w:tc>
        <w:tc>
          <w:tcPr>
            <w:tcW w:w="1560" w:type="dxa"/>
            <w:tcBorders>
              <w:left w:val="nil"/>
            </w:tcBorders>
            <w:vAlign w:val="center"/>
          </w:tcPr>
          <w:p w14:paraId="13DEA383" w14:textId="77777777" w:rsidR="00563C47" w:rsidRDefault="006C358D">
            <w:pPr>
              <w:jc w:val="center"/>
              <w:rPr>
                <w:rFonts w:ascii="宋体" w:hAnsi="宋体"/>
              </w:rPr>
            </w:pPr>
            <w:r>
              <w:rPr>
                <w:rFonts w:ascii="宋体" w:hAnsi="宋体"/>
              </w:rPr>
              <w:t>60</w:t>
            </w:r>
            <w:r>
              <w:rPr>
                <w:rFonts w:ascii="宋体" w:hAnsi="宋体" w:hint="eastAsia"/>
              </w:rPr>
              <w:t>～</w:t>
            </w:r>
            <w:r>
              <w:rPr>
                <w:rFonts w:ascii="宋体" w:hAnsi="宋体"/>
              </w:rPr>
              <w:t>200</w:t>
            </w:r>
          </w:p>
        </w:tc>
        <w:tc>
          <w:tcPr>
            <w:tcW w:w="1560" w:type="dxa"/>
            <w:tcBorders>
              <w:left w:val="nil"/>
            </w:tcBorders>
            <w:vAlign w:val="center"/>
          </w:tcPr>
          <w:p w14:paraId="5F339BE0" w14:textId="77777777" w:rsidR="00563C47" w:rsidRDefault="006C358D">
            <w:pPr>
              <w:jc w:val="center"/>
              <w:rPr>
                <w:rFonts w:ascii="宋体" w:hAnsi="宋体"/>
              </w:rPr>
            </w:pPr>
            <w:r>
              <w:rPr>
                <w:rFonts w:ascii="宋体" w:hAnsi="宋体"/>
              </w:rPr>
              <w:t>±7</w:t>
            </w:r>
          </w:p>
        </w:tc>
        <w:tc>
          <w:tcPr>
            <w:tcW w:w="1546" w:type="dxa"/>
            <w:tcBorders>
              <w:left w:val="nil"/>
            </w:tcBorders>
            <w:vAlign w:val="center"/>
          </w:tcPr>
          <w:p w14:paraId="59EFBE8F" w14:textId="77777777" w:rsidR="00563C47" w:rsidRDefault="006C358D">
            <w:pPr>
              <w:jc w:val="center"/>
              <w:rPr>
                <w:rFonts w:ascii="宋体" w:hAnsi="宋体"/>
              </w:rPr>
            </w:pPr>
            <w:r>
              <w:rPr>
                <w:rFonts w:ascii="宋体" w:hAnsi="宋体"/>
              </w:rPr>
              <w:t>1/8000</w:t>
            </w:r>
          </w:p>
        </w:tc>
        <w:tc>
          <w:tcPr>
            <w:tcW w:w="1354" w:type="dxa"/>
            <w:tcBorders>
              <w:left w:val="nil"/>
            </w:tcBorders>
            <w:vAlign w:val="center"/>
          </w:tcPr>
          <w:p w14:paraId="5D6E5A26" w14:textId="77777777" w:rsidR="00563C47" w:rsidRDefault="006C358D">
            <w:pPr>
              <w:jc w:val="center"/>
              <w:rPr>
                <w:rFonts w:ascii="宋体" w:hAnsi="宋体"/>
              </w:rPr>
            </w:pPr>
            <w:r>
              <w:rPr>
                <w:rFonts w:ascii="宋体" w:hAnsi="宋体"/>
              </w:rPr>
              <w:t>1/6000</w:t>
            </w:r>
          </w:p>
        </w:tc>
      </w:tr>
      <w:tr w:rsidR="00563C47" w14:paraId="07F2C2EC" w14:textId="77777777">
        <w:trPr>
          <w:trHeight w:val="325"/>
          <w:jc w:val="center"/>
        </w:trPr>
        <w:tc>
          <w:tcPr>
            <w:tcW w:w="1409" w:type="dxa"/>
          </w:tcPr>
          <w:p w14:paraId="2FF60270" w14:textId="77777777" w:rsidR="00563C47" w:rsidRDefault="006C358D">
            <w:pPr>
              <w:jc w:val="center"/>
              <w:rPr>
                <w:rFonts w:ascii="宋体" w:hAnsi="宋体"/>
              </w:rPr>
            </w:pPr>
            <w:r>
              <w:rPr>
                <w:rFonts w:ascii="宋体" w:hAnsi="宋体"/>
              </w:rPr>
              <w:t>15</w:t>
            </w:r>
            <w:r>
              <w:rPr>
                <w:rFonts w:ascii="宋体" w:hAnsi="宋体" w:hint="eastAsia"/>
              </w:rPr>
              <w:t>″</w:t>
            </w:r>
          </w:p>
        </w:tc>
        <w:tc>
          <w:tcPr>
            <w:tcW w:w="1409" w:type="dxa"/>
            <w:tcBorders>
              <w:left w:val="nil"/>
            </w:tcBorders>
            <w:vAlign w:val="center"/>
          </w:tcPr>
          <w:p w14:paraId="0BC84228" w14:textId="77777777" w:rsidR="00563C47" w:rsidRDefault="006C358D">
            <w:pPr>
              <w:jc w:val="center"/>
              <w:rPr>
                <w:rFonts w:ascii="宋体" w:hAnsi="宋体"/>
              </w:rPr>
            </w:pPr>
            <w:r>
              <w:rPr>
                <w:rFonts w:ascii="宋体" w:hAnsi="宋体"/>
              </w:rPr>
              <w:t>1</w:t>
            </w:r>
            <w:r>
              <w:rPr>
                <w:rFonts w:ascii="宋体" w:hAnsi="宋体" w:hint="eastAsia"/>
              </w:rPr>
              <w:t>≤</w:t>
            </w:r>
            <w:r>
              <w:rPr>
                <w:rFonts w:ascii="宋体" w:hAnsi="宋体"/>
              </w:rPr>
              <w:t>L</w:t>
            </w:r>
            <w:r>
              <w:rPr>
                <w:rFonts w:ascii="宋体" w:hAnsi="宋体" w:hint="eastAsia"/>
              </w:rPr>
              <w:t>＜</w:t>
            </w:r>
            <w:r>
              <w:rPr>
                <w:rFonts w:ascii="宋体" w:hAnsi="宋体"/>
              </w:rPr>
              <w:t>5</w:t>
            </w:r>
          </w:p>
        </w:tc>
        <w:tc>
          <w:tcPr>
            <w:tcW w:w="1560" w:type="dxa"/>
            <w:tcBorders>
              <w:left w:val="nil"/>
            </w:tcBorders>
            <w:vAlign w:val="center"/>
          </w:tcPr>
          <w:p w14:paraId="1C9EA63D" w14:textId="77777777" w:rsidR="00563C47" w:rsidRDefault="006C358D">
            <w:pPr>
              <w:jc w:val="center"/>
              <w:rPr>
                <w:rFonts w:ascii="宋体" w:hAnsi="宋体"/>
              </w:rPr>
            </w:pPr>
            <w:r>
              <w:rPr>
                <w:rFonts w:ascii="宋体" w:hAnsi="宋体"/>
              </w:rPr>
              <w:t>50</w:t>
            </w:r>
            <w:r>
              <w:rPr>
                <w:rFonts w:ascii="宋体" w:hAnsi="宋体" w:hint="eastAsia"/>
              </w:rPr>
              <w:t>～</w:t>
            </w:r>
            <w:r>
              <w:rPr>
                <w:rFonts w:ascii="宋体" w:hAnsi="宋体"/>
              </w:rPr>
              <w:t>150</w:t>
            </w:r>
          </w:p>
        </w:tc>
        <w:tc>
          <w:tcPr>
            <w:tcW w:w="1560" w:type="dxa"/>
            <w:tcBorders>
              <w:left w:val="nil"/>
            </w:tcBorders>
            <w:vAlign w:val="center"/>
          </w:tcPr>
          <w:p w14:paraId="0D5C445C" w14:textId="77777777" w:rsidR="00563C47" w:rsidRDefault="006C358D">
            <w:pPr>
              <w:jc w:val="center"/>
              <w:rPr>
                <w:rFonts w:ascii="宋体" w:hAnsi="宋体"/>
              </w:rPr>
            </w:pPr>
            <w:r>
              <w:rPr>
                <w:rFonts w:ascii="宋体" w:hAnsi="宋体"/>
              </w:rPr>
              <w:t>±15</w:t>
            </w:r>
          </w:p>
        </w:tc>
        <w:tc>
          <w:tcPr>
            <w:tcW w:w="1546" w:type="dxa"/>
            <w:tcBorders>
              <w:left w:val="nil"/>
            </w:tcBorders>
            <w:vAlign w:val="center"/>
          </w:tcPr>
          <w:p w14:paraId="27B73ADD" w14:textId="77777777" w:rsidR="00563C47" w:rsidRDefault="006C358D">
            <w:pPr>
              <w:jc w:val="center"/>
              <w:rPr>
                <w:rFonts w:ascii="宋体" w:hAnsi="宋体"/>
              </w:rPr>
            </w:pPr>
            <w:r>
              <w:rPr>
                <w:rFonts w:ascii="宋体" w:hAnsi="宋体"/>
              </w:rPr>
              <w:t>1/6000</w:t>
            </w:r>
          </w:p>
        </w:tc>
        <w:tc>
          <w:tcPr>
            <w:tcW w:w="1354" w:type="dxa"/>
            <w:tcBorders>
              <w:left w:val="nil"/>
            </w:tcBorders>
            <w:vAlign w:val="center"/>
          </w:tcPr>
          <w:p w14:paraId="3B5A0807" w14:textId="77777777" w:rsidR="00563C47" w:rsidRDefault="006C358D">
            <w:pPr>
              <w:jc w:val="center"/>
              <w:rPr>
                <w:rFonts w:ascii="宋体" w:hAnsi="宋体"/>
              </w:rPr>
            </w:pPr>
            <w:r>
              <w:rPr>
                <w:rFonts w:ascii="宋体" w:hAnsi="宋体"/>
              </w:rPr>
              <w:t>1/4000</w:t>
            </w:r>
          </w:p>
        </w:tc>
      </w:tr>
      <w:tr w:rsidR="00563C47" w14:paraId="752D0035" w14:textId="77777777">
        <w:trPr>
          <w:trHeight w:val="343"/>
          <w:jc w:val="center"/>
        </w:trPr>
        <w:tc>
          <w:tcPr>
            <w:tcW w:w="1409" w:type="dxa"/>
          </w:tcPr>
          <w:p w14:paraId="072C8B10" w14:textId="77777777" w:rsidR="00563C47" w:rsidRDefault="006C358D">
            <w:pPr>
              <w:jc w:val="center"/>
              <w:rPr>
                <w:rFonts w:ascii="宋体" w:hAnsi="宋体"/>
              </w:rPr>
            </w:pPr>
            <w:r>
              <w:rPr>
                <w:rFonts w:ascii="宋体" w:hAnsi="宋体"/>
              </w:rPr>
              <w:t>30</w:t>
            </w:r>
            <w:r>
              <w:rPr>
                <w:rFonts w:ascii="宋体" w:hAnsi="宋体" w:hint="eastAsia"/>
              </w:rPr>
              <w:t>″</w:t>
            </w:r>
          </w:p>
        </w:tc>
        <w:tc>
          <w:tcPr>
            <w:tcW w:w="1409" w:type="dxa"/>
            <w:tcBorders>
              <w:left w:val="nil"/>
            </w:tcBorders>
            <w:vAlign w:val="center"/>
          </w:tcPr>
          <w:p w14:paraId="52DFA88C" w14:textId="77777777" w:rsidR="00563C47" w:rsidRDefault="006C358D">
            <w:pPr>
              <w:jc w:val="center"/>
              <w:rPr>
                <w:rFonts w:ascii="宋体" w:hAnsi="宋体"/>
              </w:rPr>
            </w:pPr>
            <w:r>
              <w:rPr>
                <w:rFonts w:ascii="宋体" w:hAnsi="宋体"/>
              </w:rPr>
              <w:t>L</w:t>
            </w:r>
            <w:r>
              <w:rPr>
                <w:rFonts w:ascii="宋体" w:hAnsi="宋体" w:hint="eastAsia"/>
              </w:rPr>
              <w:t>＜</w:t>
            </w:r>
            <w:r>
              <w:rPr>
                <w:rFonts w:ascii="宋体" w:hAnsi="宋体"/>
              </w:rPr>
              <w:t>1</w:t>
            </w:r>
          </w:p>
        </w:tc>
        <w:tc>
          <w:tcPr>
            <w:tcW w:w="1560" w:type="dxa"/>
            <w:tcBorders>
              <w:left w:val="nil"/>
            </w:tcBorders>
            <w:vAlign w:val="center"/>
          </w:tcPr>
          <w:p w14:paraId="6951E47D" w14:textId="77777777" w:rsidR="00563C47" w:rsidRDefault="006C358D">
            <w:pPr>
              <w:jc w:val="center"/>
              <w:rPr>
                <w:rFonts w:ascii="宋体" w:hAnsi="宋体"/>
              </w:rPr>
            </w:pPr>
            <w:r>
              <w:rPr>
                <w:rFonts w:ascii="宋体" w:hAnsi="宋体"/>
              </w:rPr>
              <w:t>40</w:t>
            </w:r>
            <w:r>
              <w:rPr>
                <w:rFonts w:ascii="宋体" w:hAnsi="宋体" w:hint="eastAsia"/>
              </w:rPr>
              <w:t>～</w:t>
            </w:r>
            <w:r>
              <w:rPr>
                <w:rFonts w:ascii="宋体" w:hAnsi="宋体"/>
              </w:rPr>
              <w:t>120</w:t>
            </w:r>
          </w:p>
        </w:tc>
        <w:tc>
          <w:tcPr>
            <w:tcW w:w="1560" w:type="dxa"/>
            <w:tcBorders>
              <w:left w:val="nil"/>
            </w:tcBorders>
            <w:vAlign w:val="center"/>
          </w:tcPr>
          <w:p w14:paraId="05B78341" w14:textId="77777777" w:rsidR="00563C47" w:rsidRDefault="006C358D">
            <w:pPr>
              <w:jc w:val="center"/>
              <w:rPr>
                <w:rFonts w:ascii="宋体" w:hAnsi="宋体"/>
              </w:rPr>
            </w:pPr>
            <w:r>
              <w:rPr>
                <w:rFonts w:ascii="宋体" w:hAnsi="宋体"/>
              </w:rPr>
              <w:t>±30</w:t>
            </w:r>
          </w:p>
        </w:tc>
        <w:tc>
          <w:tcPr>
            <w:tcW w:w="1546" w:type="dxa"/>
            <w:tcBorders>
              <w:left w:val="nil"/>
            </w:tcBorders>
            <w:vAlign w:val="center"/>
          </w:tcPr>
          <w:p w14:paraId="6C33010B" w14:textId="77777777" w:rsidR="00563C47" w:rsidRDefault="006C358D">
            <w:pPr>
              <w:jc w:val="center"/>
              <w:rPr>
                <w:rFonts w:ascii="宋体" w:hAnsi="宋体"/>
              </w:rPr>
            </w:pPr>
            <w:r>
              <w:rPr>
                <w:rFonts w:ascii="宋体" w:hAnsi="宋体"/>
              </w:rPr>
              <w:t>1/3000</w:t>
            </w:r>
          </w:p>
        </w:tc>
        <w:tc>
          <w:tcPr>
            <w:tcW w:w="1354" w:type="dxa"/>
            <w:tcBorders>
              <w:left w:val="nil"/>
            </w:tcBorders>
            <w:vAlign w:val="center"/>
          </w:tcPr>
          <w:p w14:paraId="7BBBF82E" w14:textId="77777777" w:rsidR="00563C47" w:rsidRDefault="006C358D">
            <w:pPr>
              <w:jc w:val="center"/>
              <w:rPr>
                <w:rFonts w:ascii="宋体" w:hAnsi="宋体"/>
              </w:rPr>
            </w:pPr>
            <w:r>
              <w:rPr>
                <w:rFonts w:ascii="宋体" w:hAnsi="宋体"/>
              </w:rPr>
              <w:t>1/2000</w:t>
            </w:r>
          </w:p>
        </w:tc>
      </w:tr>
    </w:tbl>
    <w:p w14:paraId="5A6DE910" w14:textId="77777777" w:rsidR="00563C47" w:rsidRDefault="006C358D">
      <w:pPr>
        <w:jc w:val="center"/>
        <w:rPr>
          <w:rFonts w:ascii="宋体" w:hAnsi="宋体"/>
        </w:rPr>
      </w:pPr>
      <w:r>
        <w:rPr>
          <w:rFonts w:ascii="宋体" w:hAnsi="宋体"/>
        </w:rPr>
        <w:t xml:space="preserve"> </w:t>
      </w:r>
    </w:p>
    <w:p w14:paraId="4592F5BC"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8</w:t>
      </w:r>
      <w:r>
        <w:rPr>
          <w:rFonts w:ascii="宋体" w:hAnsi="宋体" w:hint="eastAsia"/>
          <w:b/>
        </w:rPr>
        <w:t xml:space="preserve">  </w:t>
      </w:r>
      <w:r>
        <w:rPr>
          <w:rFonts w:ascii="宋体" w:hAnsi="宋体" w:hint="eastAsia"/>
          <w:b/>
        </w:rPr>
        <w:t>井下导线控制测量应符合</w:t>
      </w:r>
      <w:r>
        <w:rPr>
          <w:rFonts w:ascii="宋体" w:hAnsi="宋体"/>
          <w:b/>
        </w:rPr>
        <w:t>下列</w:t>
      </w:r>
      <w:r>
        <w:rPr>
          <w:rFonts w:ascii="宋体" w:hAnsi="宋体" w:hint="eastAsia"/>
          <w:b/>
        </w:rPr>
        <w:t>规定</w:t>
      </w:r>
      <w:r>
        <w:rPr>
          <w:rFonts w:ascii="宋体" w:hAnsi="宋体"/>
          <w:b/>
        </w:rPr>
        <w:t>：</w:t>
      </w:r>
    </w:p>
    <w:p w14:paraId="31EA0EDB" w14:textId="77777777" w:rsidR="00563C47" w:rsidRDefault="006C358D">
      <w:pPr>
        <w:pStyle w:val="12"/>
        <w:ind w:firstLine="482"/>
        <w:rPr>
          <w:rFonts w:ascii="宋体" w:hAnsi="宋体"/>
          <w:b/>
        </w:rPr>
      </w:pPr>
      <w:r>
        <w:rPr>
          <w:rFonts w:ascii="宋体" w:hAnsi="宋体" w:hint="eastAsia"/>
          <w:b/>
        </w:rPr>
        <w:t xml:space="preserve">1  </w:t>
      </w:r>
      <w:r>
        <w:rPr>
          <w:rFonts w:ascii="宋体" w:hAnsi="宋体" w:hint="eastAsia"/>
          <w:b/>
        </w:rPr>
        <w:t>应每隔</w:t>
      </w:r>
      <w:r>
        <w:rPr>
          <w:rFonts w:ascii="宋体" w:hAnsi="宋体"/>
          <w:b/>
        </w:rPr>
        <w:t>1.5</w:t>
      </w:r>
      <w:r>
        <w:rPr>
          <w:rFonts w:ascii="宋体" w:hAnsi="宋体" w:hint="eastAsia"/>
          <w:b/>
        </w:rPr>
        <w:t>～</w:t>
      </w:r>
      <w:r>
        <w:rPr>
          <w:rFonts w:ascii="宋体" w:hAnsi="宋体"/>
          <w:b/>
        </w:rPr>
        <w:t>2.0km</w:t>
      </w:r>
      <w:proofErr w:type="gramStart"/>
      <w:r>
        <w:rPr>
          <w:rFonts w:ascii="宋体" w:hAnsi="宋体" w:hint="eastAsia"/>
          <w:b/>
        </w:rPr>
        <w:t>加测陀螺定向</w:t>
      </w:r>
      <w:proofErr w:type="gramEnd"/>
      <w:r>
        <w:rPr>
          <w:rFonts w:ascii="宋体" w:hAnsi="宋体" w:hint="eastAsia"/>
          <w:b/>
        </w:rPr>
        <w:t>边；</w:t>
      </w:r>
    </w:p>
    <w:p w14:paraId="7B48AE10" w14:textId="77777777" w:rsidR="00563C47" w:rsidRDefault="006C358D">
      <w:pPr>
        <w:pStyle w:val="12"/>
        <w:ind w:firstLine="482"/>
        <w:rPr>
          <w:rFonts w:ascii="宋体" w:hAnsi="宋体"/>
          <w:b/>
        </w:rPr>
      </w:pPr>
      <w:r>
        <w:rPr>
          <w:rFonts w:ascii="宋体" w:hAnsi="宋体"/>
          <w:b/>
        </w:rPr>
        <w:t xml:space="preserve">2 </w:t>
      </w:r>
      <w:r>
        <w:rPr>
          <w:rFonts w:ascii="宋体" w:hAnsi="宋体" w:hint="eastAsia"/>
          <w:b/>
        </w:rPr>
        <w:t xml:space="preserve"> </w:t>
      </w:r>
      <w:r>
        <w:rPr>
          <w:rFonts w:ascii="宋体" w:hAnsi="宋体"/>
          <w:b/>
        </w:rPr>
        <w:t>7</w:t>
      </w:r>
      <w:r>
        <w:rPr>
          <w:rFonts w:ascii="宋体" w:hAnsi="宋体" w:hint="eastAsia"/>
          <w:b/>
        </w:rPr>
        <w:t>″、</w:t>
      </w:r>
      <w:r>
        <w:rPr>
          <w:rFonts w:ascii="宋体" w:hAnsi="宋体"/>
          <w:b/>
        </w:rPr>
        <w:t>15</w:t>
      </w:r>
      <w:r>
        <w:rPr>
          <w:rFonts w:ascii="宋体" w:hAnsi="宋体" w:hint="eastAsia"/>
          <w:b/>
        </w:rPr>
        <w:t>″</w:t>
      </w:r>
      <w:proofErr w:type="gramStart"/>
      <w:r>
        <w:rPr>
          <w:rFonts w:ascii="宋体" w:hAnsi="宋体" w:hint="eastAsia"/>
          <w:b/>
        </w:rPr>
        <w:t>级控制</w:t>
      </w:r>
      <w:proofErr w:type="gramEnd"/>
      <w:r>
        <w:rPr>
          <w:rFonts w:ascii="宋体" w:hAnsi="宋体" w:hint="eastAsia"/>
          <w:b/>
        </w:rPr>
        <w:t>导线的陀螺经纬仪定向精度应分别不低于</w:t>
      </w:r>
      <w:r>
        <w:rPr>
          <w:rFonts w:ascii="宋体" w:hAnsi="宋体"/>
          <w:b/>
        </w:rPr>
        <w:t>10</w:t>
      </w:r>
      <w:r>
        <w:rPr>
          <w:rFonts w:ascii="宋体" w:hAnsi="宋体" w:hint="eastAsia"/>
          <w:b/>
        </w:rPr>
        <w:t>″和</w:t>
      </w:r>
      <w:r>
        <w:rPr>
          <w:rFonts w:ascii="宋体" w:hAnsi="宋体"/>
          <w:b/>
        </w:rPr>
        <w:t>15</w:t>
      </w:r>
      <w:r>
        <w:rPr>
          <w:rFonts w:ascii="宋体" w:hAnsi="宋体" w:hint="eastAsia"/>
          <w:b/>
        </w:rPr>
        <w:t>″。</w:t>
      </w:r>
    </w:p>
    <w:p w14:paraId="2E4A9918"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9</w:t>
      </w:r>
      <w:r>
        <w:rPr>
          <w:rFonts w:ascii="宋体" w:hAnsi="宋体" w:hint="eastAsia"/>
          <w:b/>
        </w:rPr>
        <w:t xml:space="preserve">  </w:t>
      </w:r>
      <w:r>
        <w:rPr>
          <w:rFonts w:ascii="宋体" w:hAnsi="宋体" w:hint="eastAsia"/>
          <w:b/>
        </w:rPr>
        <w:t>井下高程</w:t>
      </w:r>
      <w:r>
        <w:rPr>
          <w:rFonts w:ascii="宋体" w:hAnsi="宋体"/>
          <w:b/>
        </w:rPr>
        <w:t>控制测量应</w:t>
      </w:r>
      <w:r>
        <w:rPr>
          <w:rFonts w:ascii="宋体" w:hAnsi="宋体" w:hint="eastAsia"/>
          <w:b/>
        </w:rPr>
        <w:t>符合</w:t>
      </w:r>
      <w:r>
        <w:rPr>
          <w:rFonts w:ascii="宋体" w:hAnsi="宋体"/>
          <w:b/>
        </w:rPr>
        <w:t>下列</w:t>
      </w:r>
      <w:r>
        <w:rPr>
          <w:rFonts w:ascii="宋体" w:hAnsi="宋体" w:hint="eastAsia"/>
          <w:b/>
        </w:rPr>
        <w:t>规定</w:t>
      </w:r>
      <w:r>
        <w:rPr>
          <w:rFonts w:ascii="宋体" w:hAnsi="宋体"/>
          <w:b/>
        </w:rPr>
        <w:t>：</w:t>
      </w:r>
    </w:p>
    <w:p w14:paraId="7EDFFC2A" w14:textId="77777777" w:rsidR="00563C47" w:rsidRDefault="006C358D">
      <w:pPr>
        <w:pStyle w:val="12"/>
        <w:ind w:firstLine="482"/>
        <w:rPr>
          <w:rFonts w:ascii="宋体" w:hAnsi="宋体"/>
          <w:b/>
        </w:rPr>
      </w:pPr>
      <w:r>
        <w:rPr>
          <w:rFonts w:ascii="宋体" w:hAnsi="宋体"/>
          <w:b/>
        </w:rPr>
        <w:t xml:space="preserve">1  </w:t>
      </w:r>
      <w:r>
        <w:rPr>
          <w:rFonts w:ascii="宋体" w:hAnsi="宋体" w:hint="eastAsia"/>
          <w:b/>
        </w:rPr>
        <w:t>井下每组水准点间高差应采用往返测量的方法确定，往返高差的较差应不超过±</w:t>
      </w:r>
      <w:r>
        <w:rPr>
          <w:rFonts w:ascii="宋体" w:hAnsi="宋体"/>
          <w:b/>
        </w:rPr>
        <w:lastRenderedPageBreak/>
        <w:t>50</w:t>
      </w:r>
      <w:r>
        <w:rPr>
          <w:rFonts w:ascii="宋体" w:hAnsi="宋体"/>
          <w:b/>
        </w:rPr>
        <w:fldChar w:fldCharType="begin"/>
      </w:r>
      <w:r>
        <w:rPr>
          <w:rFonts w:ascii="宋体" w:hAnsi="宋体"/>
          <w:b/>
        </w:rPr>
        <w:instrText xml:space="preserve"> INCLUDEPICTURE "C:\\Users\\wyw\\AppData\\Local\\Temp\\ksohtml12472\\wps8.jpg" \* MERGEFORMATINET </w:instrText>
      </w:r>
      <w:r>
        <w:rPr>
          <w:rFonts w:ascii="宋体" w:hAnsi="宋体"/>
          <w:b/>
        </w:rPr>
        <w:fldChar w:fldCharType="separate"/>
      </w:r>
      <w:r>
        <w:rPr>
          <w:rFonts w:ascii="宋体" w:hAnsi="宋体"/>
          <w:b/>
        </w:rPr>
        <w:fldChar w:fldCharType="begin"/>
      </w:r>
      <w:r>
        <w:rPr>
          <w:rFonts w:ascii="宋体" w:hAnsi="宋体"/>
          <w:b/>
        </w:rPr>
        <w:instrText xml:space="preserve"> INCLUDEPICTURE  "C:\\Users\\wyw\\AppData\\Loc</w:instrText>
      </w:r>
      <w:r>
        <w:rPr>
          <w:rFonts w:ascii="宋体" w:hAnsi="宋体"/>
          <w:b/>
        </w:rPr>
        <w:instrText xml:space="preserve">al\\Temp\\ksohtml12472\\wps10.jpg" \* MERGEFORMATINET </w:instrText>
      </w:r>
      <w:r>
        <w:rPr>
          <w:rFonts w:ascii="宋体" w:hAnsi="宋体"/>
          <w:b/>
        </w:rPr>
        <w:fldChar w:fldCharType="separate"/>
      </w:r>
      <w:r>
        <w:rPr>
          <w:rFonts w:ascii="宋体" w:hAnsi="宋体"/>
          <w:b/>
          <w:noProof/>
        </w:rPr>
        <w:drawing>
          <wp:inline distT="0" distB="0" distL="114300" distR="114300" wp14:anchorId="493BADCE" wp14:editId="1187864A">
            <wp:extent cx="276225" cy="219075"/>
            <wp:effectExtent l="0" t="0" r="9525" b="9525"/>
            <wp:docPr id="1" name="图片 8"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wps10"/>
                    <pic:cNvPicPr>
                      <a:picLocks noChangeAspect="1"/>
                    </pic:cNvPicPr>
                  </pic:nvPicPr>
                  <pic:blipFill>
                    <a:blip r:embed="rId16"/>
                    <a:stretch>
                      <a:fillRect/>
                    </a:stretch>
                  </pic:blipFill>
                  <pic:spPr>
                    <a:xfrm>
                      <a:off x="0" y="0"/>
                      <a:ext cx="276225" cy="219075"/>
                    </a:xfrm>
                    <a:prstGeom prst="rect">
                      <a:avLst/>
                    </a:prstGeom>
                    <a:noFill/>
                    <a:ln>
                      <a:noFill/>
                    </a:ln>
                  </pic:spPr>
                </pic:pic>
              </a:graphicData>
            </a:graphic>
          </wp:inline>
        </w:drawing>
      </w:r>
      <w:r>
        <w:rPr>
          <w:rFonts w:ascii="宋体" w:hAnsi="宋体"/>
          <w:b/>
        </w:rPr>
        <w:fldChar w:fldCharType="end"/>
      </w:r>
      <w:r>
        <w:rPr>
          <w:rFonts w:ascii="宋体" w:hAnsi="宋体"/>
          <w:b/>
        </w:rPr>
        <w:fldChar w:fldCharType="end"/>
      </w:r>
      <w:r>
        <w:rPr>
          <w:rFonts w:ascii="宋体" w:hAnsi="宋体"/>
          <w:b/>
        </w:rPr>
        <w:t xml:space="preserve"> mm</w:t>
      </w:r>
      <w:r>
        <w:rPr>
          <w:rFonts w:ascii="宋体" w:hAnsi="宋体" w:hint="eastAsia"/>
          <w:b/>
        </w:rPr>
        <w:t>（</w:t>
      </w:r>
      <w:r>
        <w:rPr>
          <w:rFonts w:ascii="宋体" w:hAnsi="宋体"/>
          <w:b/>
        </w:rPr>
        <w:t>R</w:t>
      </w:r>
      <w:r>
        <w:rPr>
          <w:rFonts w:ascii="宋体" w:hAnsi="宋体" w:hint="eastAsia"/>
          <w:b/>
        </w:rPr>
        <w:t>为水准点间的路线长度，以</w:t>
      </w:r>
      <w:r>
        <w:rPr>
          <w:rFonts w:ascii="宋体" w:hAnsi="宋体"/>
          <w:b/>
        </w:rPr>
        <w:t>km</w:t>
      </w:r>
      <w:r>
        <w:rPr>
          <w:rFonts w:ascii="宋体" w:hAnsi="宋体" w:hint="eastAsia"/>
          <w:b/>
        </w:rPr>
        <w:t>为单位）；</w:t>
      </w:r>
    </w:p>
    <w:p w14:paraId="71D9DE47" w14:textId="77777777" w:rsidR="00563C47" w:rsidRDefault="006C358D">
      <w:pPr>
        <w:pStyle w:val="12"/>
        <w:ind w:firstLine="482"/>
        <w:rPr>
          <w:rFonts w:ascii="宋体" w:hAnsi="宋体"/>
          <w:b/>
        </w:rPr>
      </w:pPr>
      <w:r>
        <w:rPr>
          <w:rFonts w:ascii="宋体" w:hAnsi="宋体"/>
          <w:b/>
        </w:rPr>
        <w:t xml:space="preserve">2  </w:t>
      </w:r>
      <w:r>
        <w:rPr>
          <w:rFonts w:ascii="宋体" w:hAnsi="宋体" w:hint="eastAsia"/>
          <w:b/>
        </w:rPr>
        <w:t>水准</w:t>
      </w:r>
      <w:r>
        <w:rPr>
          <w:rFonts w:ascii="宋体" w:hAnsi="宋体"/>
          <w:b/>
        </w:rPr>
        <w:t>环线闭合差不应大于</w:t>
      </w:r>
      <w:r>
        <w:rPr>
          <w:rFonts w:ascii="宋体" w:hAnsi="宋体" w:hint="eastAsia"/>
          <w:b/>
        </w:rPr>
        <w:t>±</w:t>
      </w:r>
      <w:r>
        <w:rPr>
          <w:rFonts w:ascii="宋体" w:hAnsi="宋体"/>
          <w:b/>
        </w:rPr>
        <w:t>50</w:t>
      </w:r>
      <w:r>
        <w:rPr>
          <w:rFonts w:ascii="宋体" w:hAnsi="宋体"/>
          <w:b/>
        </w:rPr>
        <w:fldChar w:fldCharType="begin"/>
      </w:r>
      <w:r>
        <w:rPr>
          <w:rFonts w:ascii="宋体" w:hAnsi="宋体"/>
          <w:b/>
        </w:rPr>
        <w:instrText xml:space="preserve"> INCLUDEPICTURE "C:\\Users\\wyw\\AppData\\Local\\Temp\\ksohtml12472\\wps12.jpg" \* MERGEFORMATINET </w:instrText>
      </w:r>
      <w:r>
        <w:rPr>
          <w:rFonts w:ascii="宋体" w:hAnsi="宋体"/>
          <w:b/>
        </w:rPr>
        <w:fldChar w:fldCharType="separate"/>
      </w:r>
      <w:r>
        <w:rPr>
          <w:rFonts w:ascii="宋体" w:hAnsi="宋体"/>
          <w:b/>
        </w:rPr>
        <w:fldChar w:fldCharType="begin"/>
      </w:r>
      <w:r>
        <w:rPr>
          <w:rFonts w:ascii="宋体" w:hAnsi="宋体"/>
          <w:b/>
        </w:rPr>
        <w:instrText xml:space="preserve"> INCLUDEPICTURE  "C:\\Users\\wyw\\AppData\\Local\\Temp\\ksohtml12472\\wps13.jpg" \* MERGEFORMATINET </w:instrText>
      </w:r>
      <w:r>
        <w:rPr>
          <w:rFonts w:ascii="宋体" w:hAnsi="宋体"/>
          <w:b/>
        </w:rPr>
        <w:fldChar w:fldCharType="separate"/>
      </w:r>
      <w:r>
        <w:rPr>
          <w:rFonts w:ascii="宋体" w:hAnsi="宋体"/>
          <w:b/>
          <w:noProof/>
        </w:rPr>
        <w:drawing>
          <wp:inline distT="0" distB="0" distL="114300" distR="114300" wp14:anchorId="17377F2E" wp14:editId="4716C753">
            <wp:extent cx="257175" cy="219075"/>
            <wp:effectExtent l="0" t="0" r="9525" b="9525"/>
            <wp:docPr id="10" name="图片 9"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宋体" w:hAnsi="宋体"/>
          <w:b/>
        </w:rPr>
        <w:fldChar w:fldCharType="end"/>
      </w:r>
      <w:r>
        <w:rPr>
          <w:rFonts w:ascii="宋体" w:hAnsi="宋体"/>
          <w:b/>
        </w:rPr>
        <w:fldChar w:fldCharType="end"/>
      </w:r>
      <w:r>
        <w:rPr>
          <w:rFonts w:ascii="宋体" w:hAnsi="宋体"/>
          <w:b/>
        </w:rPr>
        <w:t xml:space="preserve"> mm</w:t>
      </w:r>
      <w:r>
        <w:rPr>
          <w:rFonts w:ascii="宋体" w:hAnsi="宋体" w:hint="eastAsia"/>
          <w:b/>
        </w:rPr>
        <w:t>（</w:t>
      </w:r>
      <w:r>
        <w:rPr>
          <w:rFonts w:ascii="宋体" w:hAnsi="宋体" w:hint="eastAsia"/>
          <w:b/>
        </w:rPr>
        <w:t>L</w:t>
      </w:r>
      <w:r>
        <w:rPr>
          <w:rFonts w:ascii="宋体" w:hAnsi="宋体"/>
          <w:b/>
        </w:rPr>
        <w:t>为水准环线的总长度，以</w:t>
      </w:r>
      <w:r>
        <w:rPr>
          <w:rFonts w:ascii="宋体" w:hAnsi="宋体" w:hint="eastAsia"/>
          <w:b/>
        </w:rPr>
        <w:t>km</w:t>
      </w:r>
      <w:r>
        <w:rPr>
          <w:rFonts w:ascii="宋体" w:hAnsi="宋体" w:hint="eastAsia"/>
          <w:b/>
        </w:rPr>
        <w:t>为</w:t>
      </w:r>
      <w:r>
        <w:rPr>
          <w:rFonts w:ascii="宋体" w:hAnsi="宋体"/>
          <w:b/>
        </w:rPr>
        <w:t>单位</w:t>
      </w:r>
      <w:r>
        <w:rPr>
          <w:rFonts w:ascii="宋体" w:hAnsi="宋体" w:hint="eastAsia"/>
          <w:b/>
        </w:rPr>
        <w:t>）；</w:t>
      </w:r>
    </w:p>
    <w:p w14:paraId="4E312FEB" w14:textId="77777777" w:rsidR="00563C47" w:rsidRDefault="006C358D">
      <w:pPr>
        <w:pStyle w:val="12"/>
        <w:ind w:firstLine="482"/>
        <w:rPr>
          <w:rFonts w:ascii="宋体" w:hAnsi="宋体"/>
          <w:b/>
        </w:rPr>
      </w:pPr>
      <w:r>
        <w:rPr>
          <w:rFonts w:ascii="宋体" w:hAnsi="宋体"/>
          <w:b/>
        </w:rPr>
        <w:t xml:space="preserve">3  </w:t>
      </w:r>
      <w:r>
        <w:rPr>
          <w:rFonts w:ascii="宋体" w:hAnsi="宋体" w:hint="eastAsia"/>
          <w:b/>
        </w:rPr>
        <w:t>井下三角高程导线测量的高程闭合差应不超过±</w:t>
      </w:r>
      <w:r>
        <w:rPr>
          <w:rFonts w:ascii="宋体" w:hAnsi="宋体"/>
          <w:b/>
        </w:rPr>
        <w:t>10</w:t>
      </w:r>
      <w:r>
        <w:rPr>
          <w:rFonts w:ascii="宋体" w:hAnsi="宋体"/>
          <w:b/>
        </w:rPr>
        <w:t>0</w:t>
      </w:r>
      <w:r>
        <w:rPr>
          <w:rFonts w:ascii="宋体" w:hAnsi="宋体"/>
          <w:b/>
        </w:rPr>
        <w:fldChar w:fldCharType="begin"/>
      </w:r>
      <w:r>
        <w:rPr>
          <w:rFonts w:ascii="宋体" w:hAnsi="宋体"/>
          <w:b/>
        </w:rPr>
        <w:instrText xml:space="preserve"> INCLUDEPICTURE "C:\\Users\\wyw\\AppData\\Local\\Temp\\ksohtml12472\\wps12.jpg" \* MERGEFORMATINET </w:instrText>
      </w:r>
      <w:r>
        <w:rPr>
          <w:rFonts w:ascii="宋体" w:hAnsi="宋体"/>
          <w:b/>
        </w:rPr>
        <w:fldChar w:fldCharType="separate"/>
      </w:r>
      <w:r>
        <w:rPr>
          <w:rFonts w:ascii="宋体" w:hAnsi="宋体"/>
          <w:b/>
        </w:rPr>
        <w:fldChar w:fldCharType="begin"/>
      </w:r>
      <w:r>
        <w:rPr>
          <w:rFonts w:ascii="宋体" w:hAnsi="宋体"/>
          <w:b/>
        </w:rPr>
        <w:instrText xml:space="preserve"> INCLUDEPICTURE  "C:\\Users\\wyw\\AppData\\Local\\Temp\\ksohtml12472\\wps13.jpg" \* MERGEFORMATINET </w:instrText>
      </w:r>
      <w:r>
        <w:rPr>
          <w:rFonts w:ascii="宋体" w:hAnsi="宋体"/>
          <w:b/>
        </w:rPr>
        <w:fldChar w:fldCharType="separate"/>
      </w:r>
      <w:r>
        <w:rPr>
          <w:rFonts w:ascii="宋体" w:hAnsi="宋体"/>
          <w:b/>
          <w:noProof/>
        </w:rPr>
        <w:drawing>
          <wp:inline distT="0" distB="0" distL="114300" distR="114300" wp14:anchorId="4FE99D28" wp14:editId="503EF7D9">
            <wp:extent cx="257175" cy="219075"/>
            <wp:effectExtent l="0" t="0" r="9525" b="9525"/>
            <wp:docPr id="5" name="图片 10"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宋体" w:hAnsi="宋体"/>
          <w:b/>
        </w:rPr>
        <w:fldChar w:fldCharType="end"/>
      </w:r>
      <w:r>
        <w:rPr>
          <w:rFonts w:ascii="宋体" w:hAnsi="宋体"/>
          <w:b/>
        </w:rPr>
        <w:fldChar w:fldCharType="end"/>
      </w:r>
      <w:r>
        <w:rPr>
          <w:rFonts w:ascii="宋体" w:hAnsi="宋体"/>
          <w:b/>
        </w:rPr>
        <w:t xml:space="preserve"> mm</w:t>
      </w:r>
      <w:r>
        <w:rPr>
          <w:rFonts w:ascii="宋体" w:hAnsi="宋体" w:hint="eastAsia"/>
          <w:b/>
        </w:rPr>
        <w:t>（</w:t>
      </w:r>
      <w:r>
        <w:rPr>
          <w:rFonts w:ascii="宋体" w:hAnsi="宋体"/>
          <w:b/>
        </w:rPr>
        <w:t>L</w:t>
      </w:r>
      <w:r>
        <w:rPr>
          <w:rFonts w:ascii="宋体" w:hAnsi="宋体" w:hint="eastAsia"/>
          <w:b/>
        </w:rPr>
        <w:t>为导线长度，以</w:t>
      </w:r>
      <w:r>
        <w:rPr>
          <w:rFonts w:ascii="宋体" w:hAnsi="宋体"/>
          <w:b/>
        </w:rPr>
        <w:t>km</w:t>
      </w:r>
      <w:r>
        <w:rPr>
          <w:rFonts w:ascii="宋体" w:hAnsi="宋体" w:hint="eastAsia"/>
          <w:b/>
        </w:rPr>
        <w:t>为单位）。</w:t>
      </w:r>
    </w:p>
    <w:p w14:paraId="50083A63"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 xml:space="preserve">.10  </w:t>
      </w:r>
      <w:r>
        <w:rPr>
          <w:rFonts w:ascii="宋体" w:hAnsi="宋体" w:hint="eastAsia"/>
          <w:b/>
        </w:rPr>
        <w:t>矿井联系测量应至少独立进行两次</w:t>
      </w:r>
      <w:r>
        <w:rPr>
          <w:rFonts w:ascii="宋体" w:hAnsi="宋体"/>
          <w:b/>
        </w:rPr>
        <w:t>,</w:t>
      </w:r>
      <w:r>
        <w:rPr>
          <w:rFonts w:ascii="宋体" w:hAnsi="宋体" w:hint="eastAsia"/>
          <w:b/>
        </w:rPr>
        <w:t>两次独立定</w:t>
      </w:r>
      <w:r>
        <w:rPr>
          <w:rFonts w:ascii="宋体" w:hAnsi="宋体" w:hint="eastAsia"/>
          <w:b/>
        </w:rPr>
        <w:t>向的方位角较差应符合</w:t>
      </w:r>
      <w:r>
        <w:rPr>
          <w:rFonts w:ascii="宋体" w:hAnsi="宋体"/>
          <w:b/>
        </w:rPr>
        <w:t>下列</w:t>
      </w:r>
      <w:r>
        <w:rPr>
          <w:rFonts w:ascii="宋体" w:hAnsi="宋体" w:hint="eastAsia"/>
          <w:b/>
        </w:rPr>
        <w:t>规定</w:t>
      </w:r>
      <w:r>
        <w:rPr>
          <w:rFonts w:ascii="宋体" w:hAnsi="宋体"/>
          <w:b/>
        </w:rPr>
        <w:t>：</w:t>
      </w:r>
    </w:p>
    <w:p w14:paraId="66B4D702" w14:textId="77777777" w:rsidR="00563C47" w:rsidRDefault="006C358D">
      <w:pPr>
        <w:pStyle w:val="12"/>
        <w:ind w:firstLine="482"/>
        <w:rPr>
          <w:rFonts w:ascii="宋体" w:hAnsi="宋体"/>
          <w:b/>
        </w:rPr>
      </w:pPr>
      <w:r>
        <w:rPr>
          <w:rFonts w:ascii="宋体" w:hAnsi="宋体"/>
          <w:b/>
        </w:rPr>
        <w:t xml:space="preserve">1 </w:t>
      </w:r>
      <w:r>
        <w:rPr>
          <w:rFonts w:ascii="宋体" w:hAnsi="宋体" w:hint="eastAsia"/>
          <w:b/>
        </w:rPr>
        <w:t xml:space="preserve"> </w:t>
      </w:r>
      <w:r>
        <w:rPr>
          <w:rFonts w:ascii="宋体" w:hAnsi="宋体" w:hint="eastAsia"/>
          <w:b/>
        </w:rPr>
        <w:t>一井定向应不大于</w:t>
      </w:r>
      <w:r>
        <w:rPr>
          <w:rFonts w:ascii="宋体" w:hAnsi="宋体"/>
          <w:b/>
        </w:rPr>
        <w:t>2</w:t>
      </w:r>
      <w:r>
        <w:rPr>
          <w:rFonts w:ascii="宋体" w:hAnsi="宋体" w:hint="eastAsia"/>
          <w:b/>
        </w:rPr>
        <w:t>′；</w:t>
      </w:r>
    </w:p>
    <w:p w14:paraId="42A948E9" w14:textId="77777777" w:rsidR="00563C47" w:rsidRDefault="006C358D">
      <w:pPr>
        <w:pStyle w:val="12"/>
        <w:ind w:firstLine="482"/>
        <w:rPr>
          <w:rFonts w:ascii="宋体" w:hAnsi="宋体"/>
          <w:b/>
        </w:rPr>
      </w:pPr>
      <w:r>
        <w:rPr>
          <w:rFonts w:ascii="宋体" w:hAnsi="宋体" w:hint="eastAsia"/>
          <w:b/>
        </w:rPr>
        <w:t xml:space="preserve">2  </w:t>
      </w:r>
      <w:r>
        <w:rPr>
          <w:rFonts w:ascii="宋体" w:hAnsi="宋体" w:hint="eastAsia"/>
          <w:b/>
        </w:rPr>
        <w:t>两井定向应不大于</w:t>
      </w:r>
      <w:r>
        <w:rPr>
          <w:rFonts w:ascii="宋体" w:hAnsi="宋体"/>
          <w:b/>
        </w:rPr>
        <w:t>1</w:t>
      </w:r>
      <w:r>
        <w:rPr>
          <w:rFonts w:ascii="宋体" w:hAnsi="宋体" w:hint="eastAsia"/>
          <w:b/>
        </w:rPr>
        <w:t>′。</w:t>
      </w:r>
    </w:p>
    <w:p w14:paraId="735EDCAC"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w:t>
      </w:r>
      <w:r>
        <w:rPr>
          <w:rFonts w:ascii="宋体" w:hAnsi="宋体" w:hint="eastAsia"/>
          <w:b/>
        </w:rPr>
        <w:t>1</w:t>
      </w:r>
      <w:r>
        <w:rPr>
          <w:rFonts w:ascii="宋体" w:hAnsi="宋体"/>
          <w:b/>
        </w:rPr>
        <w:t xml:space="preserve">1  </w:t>
      </w:r>
      <w:r>
        <w:rPr>
          <w:rFonts w:ascii="宋体" w:hAnsi="宋体" w:hint="eastAsia"/>
          <w:b/>
        </w:rPr>
        <w:t>在进行矿井联系测量工作前，应在地面井口附近建立近井点和高程基点，并</w:t>
      </w:r>
      <w:r>
        <w:rPr>
          <w:rFonts w:ascii="宋体" w:hAnsi="宋体"/>
          <w:b/>
        </w:rPr>
        <w:t>符合下列规定：</w:t>
      </w:r>
    </w:p>
    <w:p w14:paraId="19449E02" w14:textId="77777777" w:rsidR="00563C47" w:rsidRDefault="006C358D">
      <w:pPr>
        <w:pStyle w:val="12"/>
        <w:ind w:firstLine="482"/>
        <w:rPr>
          <w:rFonts w:ascii="宋体" w:hAnsi="宋体"/>
          <w:b/>
        </w:rPr>
      </w:pPr>
      <w:r>
        <w:rPr>
          <w:rFonts w:ascii="宋体" w:hAnsi="宋体"/>
          <w:b/>
        </w:rPr>
        <w:t xml:space="preserve">1 </w:t>
      </w:r>
      <w:r>
        <w:rPr>
          <w:rFonts w:ascii="宋体" w:hAnsi="宋体" w:hint="eastAsia"/>
          <w:b/>
        </w:rPr>
        <w:t xml:space="preserve"> </w:t>
      </w:r>
      <w:r>
        <w:rPr>
          <w:rFonts w:ascii="宋体" w:hAnsi="宋体" w:hint="eastAsia"/>
          <w:b/>
        </w:rPr>
        <w:t>近井点不应少于</w:t>
      </w:r>
      <w:r>
        <w:rPr>
          <w:rFonts w:ascii="宋体" w:hAnsi="宋体" w:hint="eastAsia"/>
          <w:b/>
        </w:rPr>
        <w:t>3</w:t>
      </w:r>
      <w:r>
        <w:rPr>
          <w:rFonts w:ascii="宋体" w:hAnsi="宋体" w:hint="eastAsia"/>
          <w:b/>
        </w:rPr>
        <w:t>个；</w:t>
      </w:r>
    </w:p>
    <w:p w14:paraId="786E7F60"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b/>
        </w:rPr>
        <w:t xml:space="preserve"> </w:t>
      </w:r>
      <w:r>
        <w:rPr>
          <w:rFonts w:ascii="宋体" w:hAnsi="宋体" w:hint="eastAsia"/>
          <w:b/>
        </w:rPr>
        <w:t>高程基点不应少于</w:t>
      </w:r>
      <w:r>
        <w:rPr>
          <w:rFonts w:ascii="宋体" w:hAnsi="宋体"/>
          <w:b/>
        </w:rPr>
        <w:t>2</w:t>
      </w:r>
      <w:r>
        <w:rPr>
          <w:rFonts w:ascii="宋体" w:hAnsi="宋体" w:hint="eastAsia"/>
          <w:b/>
        </w:rPr>
        <w:t>个；</w:t>
      </w:r>
    </w:p>
    <w:p w14:paraId="42197F1C" w14:textId="77777777" w:rsidR="00563C47" w:rsidRDefault="006C358D">
      <w:pPr>
        <w:pStyle w:val="12"/>
        <w:ind w:firstLine="482"/>
        <w:rPr>
          <w:rFonts w:ascii="宋体" w:hAnsi="宋体"/>
          <w:b/>
        </w:rPr>
      </w:pPr>
      <w:r>
        <w:rPr>
          <w:rFonts w:ascii="宋体" w:hAnsi="宋体"/>
          <w:b/>
        </w:rPr>
        <w:t xml:space="preserve">3 </w:t>
      </w:r>
      <w:r>
        <w:rPr>
          <w:rFonts w:ascii="宋体" w:hAnsi="宋体" w:hint="eastAsia"/>
          <w:b/>
        </w:rPr>
        <w:t xml:space="preserve"> </w:t>
      </w:r>
      <w:r>
        <w:rPr>
          <w:rFonts w:ascii="宋体" w:hAnsi="宋体" w:hint="eastAsia"/>
          <w:b/>
        </w:rPr>
        <w:t>井底车场导线点组的导线点不应少于</w:t>
      </w:r>
      <w:r>
        <w:rPr>
          <w:rFonts w:ascii="宋体" w:hAnsi="宋体"/>
          <w:b/>
        </w:rPr>
        <w:t>3</w:t>
      </w:r>
      <w:r>
        <w:rPr>
          <w:rFonts w:ascii="宋体" w:hAnsi="宋体" w:hint="eastAsia"/>
          <w:b/>
        </w:rPr>
        <w:t>个。</w:t>
      </w:r>
    </w:p>
    <w:p w14:paraId="672E2B1D" w14:textId="77777777" w:rsidR="00563C47" w:rsidRDefault="006C358D">
      <w:pPr>
        <w:pStyle w:val="12"/>
        <w:ind w:firstLineChars="0" w:firstLine="0"/>
        <w:rPr>
          <w:rFonts w:ascii="宋体" w:hAnsi="宋体"/>
          <w:b/>
        </w:rPr>
      </w:pPr>
      <w:r>
        <w:rPr>
          <w:rFonts w:ascii="宋体" w:hAnsi="宋体" w:hint="eastAsia"/>
          <w:b/>
        </w:rPr>
        <w:t>5.2</w:t>
      </w:r>
      <w:r>
        <w:rPr>
          <w:rFonts w:ascii="宋体" w:hAnsi="宋体"/>
          <w:b/>
        </w:rPr>
        <w:t>.</w:t>
      </w:r>
      <w:r>
        <w:rPr>
          <w:rFonts w:ascii="宋体" w:hAnsi="宋体" w:hint="eastAsia"/>
          <w:b/>
        </w:rPr>
        <w:t xml:space="preserve">12  </w:t>
      </w:r>
      <w:r>
        <w:rPr>
          <w:rFonts w:ascii="宋体" w:hAnsi="宋体" w:hint="eastAsia"/>
          <w:b/>
        </w:rPr>
        <w:t>近井点测量符合</w:t>
      </w:r>
      <w:r>
        <w:rPr>
          <w:rFonts w:ascii="宋体" w:hAnsi="宋体"/>
          <w:b/>
        </w:rPr>
        <w:t>下列要求：</w:t>
      </w:r>
      <w:r>
        <w:rPr>
          <w:rFonts w:ascii="宋体" w:hAnsi="宋体" w:hint="eastAsia"/>
          <w:b/>
        </w:rPr>
        <w:t xml:space="preserve"> </w:t>
      </w:r>
      <w:r>
        <w:rPr>
          <w:rFonts w:ascii="宋体" w:hAnsi="宋体"/>
          <w:b/>
        </w:rPr>
        <w:t xml:space="preserve">  </w:t>
      </w:r>
    </w:p>
    <w:p w14:paraId="7138DE7C" w14:textId="77777777" w:rsidR="00563C47" w:rsidRDefault="006C358D">
      <w:pPr>
        <w:pStyle w:val="12"/>
        <w:ind w:firstLine="482"/>
        <w:rPr>
          <w:rFonts w:ascii="宋体" w:hAnsi="宋体"/>
          <w:b/>
        </w:rPr>
      </w:pPr>
      <w:r>
        <w:rPr>
          <w:rFonts w:ascii="宋体" w:hAnsi="宋体"/>
          <w:b/>
        </w:rPr>
        <w:t xml:space="preserve">1 </w:t>
      </w:r>
      <w:r>
        <w:rPr>
          <w:rFonts w:ascii="宋体" w:hAnsi="宋体" w:hint="eastAsia"/>
          <w:b/>
        </w:rPr>
        <w:t xml:space="preserve"> </w:t>
      </w:r>
      <w:r>
        <w:rPr>
          <w:rFonts w:ascii="宋体" w:hAnsi="宋体" w:hint="eastAsia"/>
          <w:b/>
        </w:rPr>
        <w:t>近</w:t>
      </w:r>
      <w:r>
        <w:rPr>
          <w:rFonts w:ascii="宋体" w:hAnsi="宋体"/>
          <w:b/>
        </w:rPr>
        <w:t>井点</w:t>
      </w:r>
      <w:r>
        <w:rPr>
          <w:rFonts w:ascii="宋体" w:hAnsi="宋体" w:hint="eastAsia"/>
          <w:b/>
        </w:rPr>
        <w:t>测设应以</w:t>
      </w:r>
      <w:r>
        <w:rPr>
          <w:rFonts w:ascii="宋体" w:hAnsi="宋体"/>
          <w:b/>
        </w:rPr>
        <w:t>矿区控制网为依据</w:t>
      </w:r>
      <w:r>
        <w:rPr>
          <w:rFonts w:ascii="宋体" w:hAnsi="宋体" w:hint="eastAsia"/>
          <w:b/>
        </w:rPr>
        <w:t>；</w:t>
      </w:r>
    </w:p>
    <w:p w14:paraId="2DBC2AEB"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b/>
        </w:rPr>
        <w:t xml:space="preserve"> </w:t>
      </w:r>
      <w:r>
        <w:rPr>
          <w:rFonts w:ascii="宋体" w:hAnsi="宋体" w:hint="eastAsia"/>
          <w:b/>
        </w:rPr>
        <w:t>近</w:t>
      </w:r>
      <w:r>
        <w:rPr>
          <w:rFonts w:ascii="宋体" w:hAnsi="宋体"/>
          <w:b/>
        </w:rPr>
        <w:t>井点</w:t>
      </w:r>
      <w:r>
        <w:rPr>
          <w:rFonts w:ascii="宋体" w:hAnsi="宋体" w:hint="eastAsia"/>
          <w:b/>
        </w:rPr>
        <w:t>施测</w:t>
      </w:r>
      <w:r>
        <w:rPr>
          <w:rFonts w:ascii="宋体" w:hAnsi="宋体"/>
          <w:b/>
        </w:rPr>
        <w:t>精度</w:t>
      </w:r>
      <w:r>
        <w:rPr>
          <w:rFonts w:ascii="宋体" w:hAnsi="宋体" w:hint="eastAsia"/>
          <w:b/>
        </w:rPr>
        <w:t>和</w:t>
      </w:r>
      <w:r>
        <w:rPr>
          <w:rFonts w:ascii="宋体" w:hAnsi="宋体"/>
          <w:b/>
        </w:rPr>
        <w:t>技术要求应不低于四等控制网要求</w:t>
      </w:r>
      <w:r>
        <w:rPr>
          <w:rFonts w:ascii="宋体" w:hAnsi="宋体" w:hint="eastAsia"/>
          <w:b/>
        </w:rPr>
        <w:t>。</w:t>
      </w:r>
    </w:p>
    <w:p w14:paraId="26C73431" w14:textId="77777777" w:rsidR="00563C47" w:rsidRDefault="006C358D">
      <w:pPr>
        <w:pStyle w:val="12"/>
        <w:ind w:firstLineChars="0" w:firstLine="0"/>
        <w:rPr>
          <w:rFonts w:ascii="宋体" w:hAnsi="宋体" w:cs="楷体"/>
        </w:rPr>
      </w:pPr>
      <w:r>
        <w:rPr>
          <w:rFonts w:ascii="宋体" w:hAnsi="宋体"/>
          <w:b/>
        </w:rPr>
        <w:t>5.2.13</w:t>
      </w:r>
      <w:r>
        <w:rPr>
          <w:rFonts w:ascii="宋体" w:hAnsi="宋体" w:hint="eastAsia"/>
          <w:b/>
        </w:rPr>
        <w:t xml:space="preserve">  </w:t>
      </w:r>
      <w:r>
        <w:rPr>
          <w:rFonts w:ascii="宋体" w:hAnsi="宋体"/>
          <w:b/>
        </w:rPr>
        <w:t>井下导线起点的投点误差不应</w:t>
      </w:r>
      <w:r>
        <w:rPr>
          <w:rFonts w:ascii="宋体" w:hAnsi="宋体" w:hint="eastAsia"/>
          <w:b/>
        </w:rPr>
        <w:t>大于</w:t>
      </w:r>
      <w:r>
        <w:rPr>
          <w:rFonts w:ascii="宋体" w:hAnsi="宋体"/>
          <w:b/>
        </w:rPr>
        <w:t>20mm</w:t>
      </w:r>
      <w:r>
        <w:rPr>
          <w:rFonts w:ascii="宋体" w:hAnsi="宋体"/>
          <w:b/>
        </w:rPr>
        <w:t>。</w:t>
      </w:r>
    </w:p>
    <w:p w14:paraId="432A05D4" w14:textId="77777777" w:rsidR="00563C47" w:rsidRDefault="006C358D">
      <w:pPr>
        <w:pStyle w:val="2"/>
        <w:spacing w:before="312" w:after="312"/>
      </w:pPr>
      <w:bookmarkStart w:id="32" w:name="_Toc22048755"/>
      <w:bookmarkStart w:id="33" w:name="_Toc53428772"/>
      <w:r>
        <w:rPr>
          <w:rFonts w:hint="eastAsia"/>
        </w:rPr>
        <w:t xml:space="preserve">5.3  </w:t>
      </w:r>
      <w:r>
        <w:rPr>
          <w:rFonts w:hint="eastAsia"/>
        </w:rPr>
        <w:t>现状测量</w:t>
      </w:r>
      <w:bookmarkEnd w:id="32"/>
      <w:bookmarkEnd w:id="33"/>
    </w:p>
    <w:p w14:paraId="3E2E818A"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w:t>
      </w:r>
      <w:r>
        <w:rPr>
          <w:rFonts w:ascii="宋体" w:hAnsi="宋体"/>
          <w:b/>
        </w:rPr>
        <w:t>3</w:t>
      </w:r>
      <w:r>
        <w:rPr>
          <w:rFonts w:ascii="宋体" w:hAnsi="宋体" w:hint="eastAsia"/>
          <w:b/>
        </w:rPr>
        <w:t xml:space="preserve">.1  </w:t>
      </w:r>
      <w:r>
        <w:rPr>
          <w:rFonts w:ascii="宋体" w:hAnsi="宋体" w:hint="eastAsia"/>
          <w:b/>
        </w:rPr>
        <w:t>矿区现状测量应根据用途及委托要求确定测图比例尺及对应的测量精度要求。</w:t>
      </w:r>
    </w:p>
    <w:p w14:paraId="192C57B6"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w:t>
      </w:r>
      <w:r>
        <w:rPr>
          <w:rFonts w:ascii="宋体" w:hAnsi="宋体"/>
          <w:b/>
        </w:rPr>
        <w:t>3</w:t>
      </w:r>
      <w:r>
        <w:rPr>
          <w:rFonts w:ascii="宋体" w:hAnsi="宋体" w:hint="eastAsia"/>
          <w:b/>
        </w:rPr>
        <w:t xml:space="preserve">.2  </w:t>
      </w:r>
      <w:r>
        <w:rPr>
          <w:rFonts w:ascii="宋体" w:hAnsi="宋体" w:hint="eastAsia"/>
          <w:b/>
        </w:rPr>
        <w:t>地形图的基本等高距应满足表</w:t>
      </w:r>
      <w:r>
        <w:rPr>
          <w:rFonts w:ascii="宋体" w:hAnsi="宋体" w:hint="eastAsia"/>
          <w:b/>
        </w:rPr>
        <w:t>5.3.2</w:t>
      </w:r>
      <w:r>
        <w:rPr>
          <w:rFonts w:ascii="宋体" w:hAnsi="宋体" w:hint="eastAsia"/>
          <w:b/>
        </w:rPr>
        <w:t>要求。</w:t>
      </w:r>
    </w:p>
    <w:p w14:paraId="552DAD05" w14:textId="77777777" w:rsidR="00563C47" w:rsidRDefault="006C358D">
      <w:pPr>
        <w:jc w:val="center"/>
        <w:rPr>
          <w:rFonts w:ascii="宋体" w:hAnsi="宋体"/>
        </w:rPr>
      </w:pPr>
      <w:r>
        <w:rPr>
          <w:rFonts w:ascii="宋体" w:hAnsi="宋体" w:hint="eastAsia"/>
        </w:rPr>
        <w:t>表</w:t>
      </w:r>
      <w:r>
        <w:rPr>
          <w:rFonts w:ascii="宋体" w:hAnsi="宋体" w:hint="eastAsia"/>
        </w:rPr>
        <w:t xml:space="preserve">5.3.2  </w:t>
      </w:r>
      <w:r>
        <w:rPr>
          <w:rFonts w:ascii="宋体" w:hAnsi="宋体" w:hint="eastAsia"/>
        </w:rPr>
        <w:t>地形图的基本等高距（</w:t>
      </w:r>
      <w:r>
        <w:rPr>
          <w:rFonts w:ascii="宋体" w:hAnsi="宋体" w:hint="eastAsia"/>
        </w:rPr>
        <w:t>m</w:t>
      </w:r>
      <w:r>
        <w:rPr>
          <w:rFonts w:ascii="宋体" w:hAnsi="宋体" w:hint="eastAsia"/>
        </w:rPr>
        <w:t>）</w:t>
      </w:r>
    </w:p>
    <w:tbl>
      <w:tblPr>
        <w:tblW w:w="4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636"/>
        <w:gridCol w:w="1636"/>
        <w:gridCol w:w="1636"/>
        <w:gridCol w:w="1634"/>
      </w:tblGrid>
      <w:tr w:rsidR="00563C47" w14:paraId="689E04AB" w14:textId="77777777">
        <w:trPr>
          <w:jc w:val="center"/>
        </w:trPr>
        <w:tc>
          <w:tcPr>
            <w:tcW w:w="853" w:type="pct"/>
            <w:vMerge w:val="restart"/>
            <w:shd w:val="clear" w:color="auto" w:fill="auto"/>
            <w:vAlign w:val="center"/>
          </w:tcPr>
          <w:p w14:paraId="545372BB" w14:textId="77777777" w:rsidR="00563C47" w:rsidRDefault="006C358D">
            <w:pPr>
              <w:jc w:val="center"/>
              <w:rPr>
                <w:rFonts w:ascii="宋体" w:hAnsi="宋体"/>
              </w:rPr>
            </w:pPr>
            <w:r>
              <w:rPr>
                <w:rFonts w:ascii="宋体" w:hAnsi="宋体" w:hint="eastAsia"/>
              </w:rPr>
              <w:t>地形类别</w:t>
            </w:r>
          </w:p>
        </w:tc>
        <w:tc>
          <w:tcPr>
            <w:tcW w:w="4147" w:type="pct"/>
            <w:gridSpan w:val="4"/>
            <w:shd w:val="clear" w:color="auto" w:fill="auto"/>
            <w:vAlign w:val="center"/>
          </w:tcPr>
          <w:p w14:paraId="20654893" w14:textId="77777777" w:rsidR="00563C47" w:rsidRDefault="006C358D">
            <w:pPr>
              <w:jc w:val="center"/>
              <w:rPr>
                <w:rFonts w:ascii="宋体" w:hAnsi="宋体"/>
              </w:rPr>
            </w:pPr>
            <w:r>
              <w:rPr>
                <w:rFonts w:ascii="宋体" w:hAnsi="宋体" w:hint="eastAsia"/>
              </w:rPr>
              <w:t>比例尺</w:t>
            </w:r>
          </w:p>
        </w:tc>
      </w:tr>
      <w:tr w:rsidR="00563C47" w14:paraId="1A4EEFC6" w14:textId="77777777">
        <w:trPr>
          <w:jc w:val="center"/>
        </w:trPr>
        <w:tc>
          <w:tcPr>
            <w:tcW w:w="853" w:type="pct"/>
            <w:vMerge/>
            <w:shd w:val="clear" w:color="auto" w:fill="auto"/>
            <w:vAlign w:val="center"/>
          </w:tcPr>
          <w:p w14:paraId="11260916" w14:textId="77777777" w:rsidR="00563C47" w:rsidRDefault="00563C47">
            <w:pPr>
              <w:jc w:val="center"/>
              <w:rPr>
                <w:rFonts w:ascii="宋体" w:hAnsi="宋体"/>
              </w:rPr>
            </w:pPr>
          </w:p>
        </w:tc>
        <w:tc>
          <w:tcPr>
            <w:tcW w:w="1037" w:type="pct"/>
            <w:shd w:val="clear" w:color="auto" w:fill="auto"/>
            <w:vAlign w:val="center"/>
          </w:tcPr>
          <w:p w14:paraId="7B375938" w14:textId="77777777" w:rsidR="00563C47" w:rsidRDefault="006C358D">
            <w:pPr>
              <w:jc w:val="center"/>
              <w:rPr>
                <w:rFonts w:ascii="宋体" w:hAnsi="宋体"/>
              </w:rPr>
            </w:pPr>
            <w:r>
              <w:rPr>
                <w:rFonts w:ascii="宋体" w:hAnsi="宋体" w:hint="eastAsia"/>
              </w:rPr>
              <w:t>1:500</w:t>
            </w:r>
          </w:p>
        </w:tc>
        <w:tc>
          <w:tcPr>
            <w:tcW w:w="1037" w:type="pct"/>
            <w:shd w:val="clear" w:color="auto" w:fill="auto"/>
            <w:vAlign w:val="center"/>
          </w:tcPr>
          <w:p w14:paraId="1566BD72" w14:textId="77777777" w:rsidR="00563C47" w:rsidRDefault="006C358D">
            <w:pPr>
              <w:jc w:val="center"/>
              <w:rPr>
                <w:rFonts w:ascii="宋体" w:hAnsi="宋体"/>
              </w:rPr>
            </w:pPr>
            <w:r>
              <w:rPr>
                <w:rFonts w:ascii="宋体" w:hAnsi="宋体" w:hint="eastAsia"/>
              </w:rPr>
              <w:t>1:1000</w:t>
            </w:r>
          </w:p>
        </w:tc>
        <w:tc>
          <w:tcPr>
            <w:tcW w:w="1037" w:type="pct"/>
            <w:shd w:val="clear" w:color="auto" w:fill="auto"/>
            <w:vAlign w:val="center"/>
          </w:tcPr>
          <w:p w14:paraId="217E7AE2" w14:textId="77777777" w:rsidR="00563C47" w:rsidRDefault="006C358D">
            <w:pPr>
              <w:jc w:val="center"/>
              <w:rPr>
                <w:rFonts w:ascii="宋体" w:hAnsi="宋体"/>
              </w:rPr>
            </w:pPr>
            <w:r>
              <w:rPr>
                <w:rFonts w:ascii="宋体" w:hAnsi="宋体" w:hint="eastAsia"/>
              </w:rPr>
              <w:t>1:2000</w:t>
            </w:r>
          </w:p>
        </w:tc>
        <w:tc>
          <w:tcPr>
            <w:tcW w:w="1037" w:type="pct"/>
            <w:shd w:val="clear" w:color="auto" w:fill="auto"/>
            <w:vAlign w:val="center"/>
          </w:tcPr>
          <w:p w14:paraId="0C3CF9FC" w14:textId="77777777" w:rsidR="00563C47" w:rsidRDefault="006C358D">
            <w:pPr>
              <w:jc w:val="center"/>
              <w:rPr>
                <w:rFonts w:ascii="宋体" w:hAnsi="宋体"/>
              </w:rPr>
            </w:pPr>
            <w:r>
              <w:rPr>
                <w:rFonts w:ascii="宋体" w:hAnsi="宋体" w:hint="eastAsia"/>
              </w:rPr>
              <w:t>1:5000</w:t>
            </w:r>
          </w:p>
        </w:tc>
      </w:tr>
      <w:tr w:rsidR="00563C47" w14:paraId="51EAF4DA" w14:textId="77777777">
        <w:trPr>
          <w:jc w:val="center"/>
        </w:trPr>
        <w:tc>
          <w:tcPr>
            <w:tcW w:w="853" w:type="pct"/>
            <w:shd w:val="clear" w:color="auto" w:fill="auto"/>
            <w:vAlign w:val="center"/>
          </w:tcPr>
          <w:p w14:paraId="61512D62" w14:textId="77777777" w:rsidR="00563C47" w:rsidRDefault="006C358D">
            <w:pPr>
              <w:jc w:val="center"/>
              <w:rPr>
                <w:rFonts w:ascii="宋体" w:hAnsi="宋体"/>
              </w:rPr>
            </w:pPr>
            <w:r>
              <w:rPr>
                <w:rFonts w:ascii="宋体" w:hAnsi="宋体" w:hint="eastAsia"/>
              </w:rPr>
              <w:t>平坦地</w:t>
            </w:r>
          </w:p>
        </w:tc>
        <w:tc>
          <w:tcPr>
            <w:tcW w:w="1037" w:type="pct"/>
            <w:shd w:val="clear" w:color="auto" w:fill="auto"/>
            <w:vAlign w:val="center"/>
          </w:tcPr>
          <w:p w14:paraId="0246FA1F" w14:textId="77777777" w:rsidR="00563C47" w:rsidRDefault="006C358D">
            <w:pPr>
              <w:jc w:val="center"/>
              <w:rPr>
                <w:rFonts w:ascii="宋体" w:hAnsi="宋体"/>
              </w:rPr>
            </w:pPr>
            <w:r>
              <w:rPr>
                <w:rFonts w:ascii="宋体" w:hAnsi="宋体" w:hint="eastAsia"/>
              </w:rPr>
              <w:t>0.5</w:t>
            </w:r>
          </w:p>
        </w:tc>
        <w:tc>
          <w:tcPr>
            <w:tcW w:w="1037" w:type="pct"/>
            <w:shd w:val="clear" w:color="auto" w:fill="auto"/>
            <w:vAlign w:val="center"/>
          </w:tcPr>
          <w:p w14:paraId="77F631DA" w14:textId="77777777" w:rsidR="00563C47" w:rsidRDefault="006C358D">
            <w:pPr>
              <w:jc w:val="center"/>
              <w:rPr>
                <w:rFonts w:ascii="宋体" w:hAnsi="宋体"/>
              </w:rPr>
            </w:pPr>
            <w:r>
              <w:rPr>
                <w:rFonts w:ascii="宋体" w:hAnsi="宋体" w:hint="eastAsia"/>
              </w:rPr>
              <w:t>0.5</w:t>
            </w:r>
          </w:p>
        </w:tc>
        <w:tc>
          <w:tcPr>
            <w:tcW w:w="1037" w:type="pct"/>
            <w:shd w:val="clear" w:color="auto" w:fill="auto"/>
            <w:vAlign w:val="center"/>
          </w:tcPr>
          <w:p w14:paraId="3AE37A0D" w14:textId="77777777" w:rsidR="00563C47" w:rsidRDefault="006C358D">
            <w:pPr>
              <w:jc w:val="center"/>
              <w:rPr>
                <w:rFonts w:ascii="宋体" w:hAnsi="宋体"/>
              </w:rPr>
            </w:pPr>
            <w:r>
              <w:rPr>
                <w:rFonts w:ascii="宋体" w:hAnsi="宋体" w:hint="eastAsia"/>
              </w:rPr>
              <w:t>1</w:t>
            </w:r>
          </w:p>
        </w:tc>
        <w:tc>
          <w:tcPr>
            <w:tcW w:w="1037" w:type="pct"/>
            <w:shd w:val="clear" w:color="auto" w:fill="auto"/>
            <w:vAlign w:val="center"/>
          </w:tcPr>
          <w:p w14:paraId="43CE06E2" w14:textId="77777777" w:rsidR="00563C47" w:rsidRDefault="006C358D">
            <w:pPr>
              <w:jc w:val="center"/>
              <w:rPr>
                <w:rFonts w:ascii="宋体" w:hAnsi="宋体"/>
              </w:rPr>
            </w:pPr>
            <w:r>
              <w:rPr>
                <w:rFonts w:ascii="宋体" w:hAnsi="宋体" w:hint="eastAsia"/>
              </w:rPr>
              <w:t>2</w:t>
            </w:r>
          </w:p>
        </w:tc>
      </w:tr>
      <w:tr w:rsidR="00563C47" w14:paraId="35EDAB98" w14:textId="77777777">
        <w:trPr>
          <w:jc w:val="center"/>
        </w:trPr>
        <w:tc>
          <w:tcPr>
            <w:tcW w:w="853" w:type="pct"/>
            <w:shd w:val="clear" w:color="auto" w:fill="auto"/>
            <w:vAlign w:val="center"/>
          </w:tcPr>
          <w:p w14:paraId="3DC0267D" w14:textId="77777777" w:rsidR="00563C47" w:rsidRDefault="006C358D">
            <w:pPr>
              <w:jc w:val="center"/>
              <w:rPr>
                <w:rFonts w:ascii="宋体" w:hAnsi="宋体"/>
              </w:rPr>
            </w:pPr>
            <w:r>
              <w:rPr>
                <w:rFonts w:ascii="宋体" w:hAnsi="宋体" w:hint="eastAsia"/>
              </w:rPr>
              <w:t>丘陵地</w:t>
            </w:r>
          </w:p>
        </w:tc>
        <w:tc>
          <w:tcPr>
            <w:tcW w:w="1037" w:type="pct"/>
            <w:shd w:val="clear" w:color="auto" w:fill="auto"/>
            <w:vAlign w:val="center"/>
          </w:tcPr>
          <w:p w14:paraId="0F915457" w14:textId="77777777" w:rsidR="00563C47" w:rsidRDefault="006C358D">
            <w:pPr>
              <w:jc w:val="center"/>
              <w:rPr>
                <w:rFonts w:ascii="宋体" w:hAnsi="宋体"/>
              </w:rPr>
            </w:pPr>
            <w:r>
              <w:rPr>
                <w:rFonts w:ascii="宋体" w:hAnsi="宋体" w:hint="eastAsia"/>
              </w:rPr>
              <w:t>0.5</w:t>
            </w:r>
          </w:p>
        </w:tc>
        <w:tc>
          <w:tcPr>
            <w:tcW w:w="1037" w:type="pct"/>
            <w:shd w:val="clear" w:color="auto" w:fill="auto"/>
            <w:vAlign w:val="center"/>
          </w:tcPr>
          <w:p w14:paraId="555D59A8" w14:textId="77777777" w:rsidR="00563C47" w:rsidRDefault="006C358D">
            <w:pPr>
              <w:jc w:val="center"/>
              <w:rPr>
                <w:rFonts w:ascii="宋体" w:hAnsi="宋体"/>
              </w:rPr>
            </w:pPr>
            <w:r>
              <w:rPr>
                <w:rFonts w:ascii="宋体" w:hAnsi="宋体" w:hint="eastAsia"/>
              </w:rPr>
              <w:t>1</w:t>
            </w:r>
          </w:p>
        </w:tc>
        <w:tc>
          <w:tcPr>
            <w:tcW w:w="1037" w:type="pct"/>
            <w:shd w:val="clear" w:color="auto" w:fill="auto"/>
            <w:vAlign w:val="center"/>
          </w:tcPr>
          <w:p w14:paraId="794569E1" w14:textId="77777777" w:rsidR="00563C47" w:rsidRDefault="006C358D">
            <w:pPr>
              <w:jc w:val="center"/>
              <w:rPr>
                <w:rFonts w:ascii="宋体" w:hAnsi="宋体"/>
              </w:rPr>
            </w:pPr>
            <w:r>
              <w:rPr>
                <w:rFonts w:ascii="宋体" w:hAnsi="宋体" w:hint="eastAsia"/>
              </w:rPr>
              <w:t>1</w:t>
            </w:r>
          </w:p>
        </w:tc>
        <w:tc>
          <w:tcPr>
            <w:tcW w:w="1037" w:type="pct"/>
            <w:shd w:val="clear" w:color="auto" w:fill="auto"/>
            <w:vAlign w:val="center"/>
          </w:tcPr>
          <w:p w14:paraId="76FBD37F" w14:textId="77777777" w:rsidR="00563C47" w:rsidRDefault="006C358D">
            <w:pPr>
              <w:jc w:val="center"/>
              <w:rPr>
                <w:rFonts w:ascii="宋体" w:hAnsi="宋体"/>
              </w:rPr>
            </w:pPr>
            <w:r>
              <w:rPr>
                <w:rFonts w:ascii="宋体" w:hAnsi="宋体" w:hint="eastAsia"/>
              </w:rPr>
              <w:t>2.5</w:t>
            </w:r>
          </w:p>
        </w:tc>
      </w:tr>
      <w:tr w:rsidR="00563C47" w14:paraId="391152AB" w14:textId="77777777">
        <w:trPr>
          <w:jc w:val="center"/>
        </w:trPr>
        <w:tc>
          <w:tcPr>
            <w:tcW w:w="853" w:type="pct"/>
            <w:shd w:val="clear" w:color="auto" w:fill="auto"/>
            <w:vAlign w:val="center"/>
          </w:tcPr>
          <w:p w14:paraId="79DCB4D1" w14:textId="77777777" w:rsidR="00563C47" w:rsidRDefault="006C358D">
            <w:pPr>
              <w:jc w:val="center"/>
              <w:rPr>
                <w:rFonts w:ascii="宋体" w:hAnsi="宋体"/>
              </w:rPr>
            </w:pPr>
            <w:r>
              <w:rPr>
                <w:rFonts w:ascii="宋体" w:hAnsi="宋体" w:hint="eastAsia"/>
              </w:rPr>
              <w:t>山</w:t>
            </w:r>
            <w:r>
              <w:rPr>
                <w:rFonts w:ascii="宋体" w:hAnsi="宋体" w:hint="eastAsia"/>
              </w:rPr>
              <w:t xml:space="preserve">  </w:t>
            </w:r>
            <w:r>
              <w:rPr>
                <w:rFonts w:ascii="宋体" w:hAnsi="宋体" w:hint="eastAsia"/>
              </w:rPr>
              <w:t>地</w:t>
            </w:r>
          </w:p>
        </w:tc>
        <w:tc>
          <w:tcPr>
            <w:tcW w:w="1037" w:type="pct"/>
            <w:shd w:val="clear" w:color="auto" w:fill="auto"/>
            <w:vAlign w:val="center"/>
          </w:tcPr>
          <w:p w14:paraId="2311A486" w14:textId="77777777" w:rsidR="00563C47" w:rsidRDefault="006C358D">
            <w:pPr>
              <w:jc w:val="center"/>
              <w:rPr>
                <w:rFonts w:ascii="宋体" w:hAnsi="宋体"/>
              </w:rPr>
            </w:pPr>
            <w:r>
              <w:rPr>
                <w:rFonts w:ascii="宋体" w:hAnsi="宋体" w:hint="eastAsia"/>
              </w:rPr>
              <w:t>1</w:t>
            </w:r>
          </w:p>
        </w:tc>
        <w:tc>
          <w:tcPr>
            <w:tcW w:w="1037" w:type="pct"/>
            <w:shd w:val="clear" w:color="auto" w:fill="auto"/>
            <w:vAlign w:val="center"/>
          </w:tcPr>
          <w:p w14:paraId="76E1600C" w14:textId="77777777" w:rsidR="00563C47" w:rsidRDefault="006C358D">
            <w:pPr>
              <w:jc w:val="center"/>
              <w:rPr>
                <w:rFonts w:ascii="宋体" w:hAnsi="宋体"/>
              </w:rPr>
            </w:pPr>
            <w:r>
              <w:rPr>
                <w:rFonts w:ascii="宋体" w:hAnsi="宋体" w:hint="eastAsia"/>
              </w:rPr>
              <w:t>1</w:t>
            </w:r>
          </w:p>
        </w:tc>
        <w:tc>
          <w:tcPr>
            <w:tcW w:w="1037" w:type="pct"/>
            <w:shd w:val="clear" w:color="auto" w:fill="auto"/>
            <w:vAlign w:val="center"/>
          </w:tcPr>
          <w:p w14:paraId="3F2EB57B" w14:textId="77777777" w:rsidR="00563C47" w:rsidRDefault="006C358D">
            <w:pPr>
              <w:jc w:val="center"/>
              <w:rPr>
                <w:rFonts w:ascii="宋体" w:hAnsi="宋体"/>
              </w:rPr>
            </w:pPr>
            <w:r>
              <w:rPr>
                <w:rFonts w:ascii="宋体" w:hAnsi="宋体" w:hint="eastAsia"/>
              </w:rPr>
              <w:t>2</w:t>
            </w:r>
          </w:p>
        </w:tc>
        <w:tc>
          <w:tcPr>
            <w:tcW w:w="1037" w:type="pct"/>
            <w:shd w:val="clear" w:color="auto" w:fill="auto"/>
            <w:vAlign w:val="center"/>
          </w:tcPr>
          <w:p w14:paraId="7DF4F2BE" w14:textId="77777777" w:rsidR="00563C47" w:rsidRDefault="006C358D">
            <w:pPr>
              <w:jc w:val="center"/>
              <w:rPr>
                <w:rFonts w:ascii="宋体" w:hAnsi="宋体"/>
              </w:rPr>
            </w:pPr>
            <w:r>
              <w:rPr>
                <w:rFonts w:ascii="宋体" w:hAnsi="宋体" w:hint="eastAsia"/>
              </w:rPr>
              <w:t>5</w:t>
            </w:r>
          </w:p>
        </w:tc>
      </w:tr>
      <w:tr w:rsidR="00563C47" w14:paraId="626FE67A" w14:textId="77777777">
        <w:trPr>
          <w:jc w:val="center"/>
        </w:trPr>
        <w:tc>
          <w:tcPr>
            <w:tcW w:w="853" w:type="pct"/>
            <w:shd w:val="clear" w:color="auto" w:fill="auto"/>
            <w:vAlign w:val="center"/>
          </w:tcPr>
          <w:p w14:paraId="689D3679" w14:textId="77777777" w:rsidR="00563C47" w:rsidRDefault="006C358D">
            <w:pPr>
              <w:jc w:val="center"/>
              <w:rPr>
                <w:rFonts w:ascii="宋体" w:hAnsi="宋体"/>
              </w:rPr>
            </w:pPr>
            <w:r>
              <w:rPr>
                <w:rFonts w:ascii="宋体" w:hAnsi="宋体" w:hint="eastAsia"/>
              </w:rPr>
              <w:t>高山地</w:t>
            </w:r>
          </w:p>
        </w:tc>
        <w:tc>
          <w:tcPr>
            <w:tcW w:w="1037" w:type="pct"/>
            <w:shd w:val="clear" w:color="auto" w:fill="auto"/>
            <w:vAlign w:val="center"/>
          </w:tcPr>
          <w:p w14:paraId="723F9D51" w14:textId="77777777" w:rsidR="00563C47" w:rsidRDefault="006C358D">
            <w:pPr>
              <w:jc w:val="center"/>
              <w:rPr>
                <w:rFonts w:ascii="宋体" w:hAnsi="宋体"/>
              </w:rPr>
            </w:pPr>
            <w:r>
              <w:rPr>
                <w:rFonts w:ascii="宋体" w:hAnsi="宋体" w:hint="eastAsia"/>
              </w:rPr>
              <w:t>1</w:t>
            </w:r>
          </w:p>
        </w:tc>
        <w:tc>
          <w:tcPr>
            <w:tcW w:w="1037" w:type="pct"/>
            <w:shd w:val="clear" w:color="auto" w:fill="auto"/>
            <w:vAlign w:val="center"/>
          </w:tcPr>
          <w:p w14:paraId="0D8312B5" w14:textId="77777777" w:rsidR="00563C47" w:rsidRDefault="006C358D">
            <w:pPr>
              <w:jc w:val="center"/>
              <w:rPr>
                <w:rFonts w:ascii="宋体" w:hAnsi="宋体"/>
              </w:rPr>
            </w:pPr>
            <w:r>
              <w:rPr>
                <w:rFonts w:ascii="宋体" w:hAnsi="宋体" w:hint="eastAsia"/>
              </w:rPr>
              <w:t>2</w:t>
            </w:r>
          </w:p>
        </w:tc>
        <w:tc>
          <w:tcPr>
            <w:tcW w:w="1037" w:type="pct"/>
            <w:shd w:val="clear" w:color="auto" w:fill="auto"/>
            <w:vAlign w:val="center"/>
          </w:tcPr>
          <w:p w14:paraId="78715AFB" w14:textId="77777777" w:rsidR="00563C47" w:rsidRDefault="006C358D">
            <w:pPr>
              <w:jc w:val="center"/>
              <w:rPr>
                <w:rFonts w:ascii="宋体" w:hAnsi="宋体"/>
              </w:rPr>
            </w:pPr>
            <w:r>
              <w:rPr>
                <w:rFonts w:ascii="宋体" w:hAnsi="宋体" w:hint="eastAsia"/>
              </w:rPr>
              <w:t>2</w:t>
            </w:r>
          </w:p>
        </w:tc>
        <w:tc>
          <w:tcPr>
            <w:tcW w:w="1037" w:type="pct"/>
            <w:shd w:val="clear" w:color="auto" w:fill="auto"/>
            <w:vAlign w:val="center"/>
          </w:tcPr>
          <w:p w14:paraId="2FBC35FD" w14:textId="77777777" w:rsidR="00563C47" w:rsidRDefault="006C358D">
            <w:pPr>
              <w:jc w:val="center"/>
              <w:rPr>
                <w:rFonts w:ascii="宋体" w:hAnsi="宋体"/>
              </w:rPr>
            </w:pPr>
            <w:r>
              <w:rPr>
                <w:rFonts w:ascii="宋体" w:hAnsi="宋体" w:hint="eastAsia"/>
              </w:rPr>
              <w:t>5</w:t>
            </w:r>
          </w:p>
        </w:tc>
      </w:tr>
    </w:tbl>
    <w:p w14:paraId="79E9BFAB"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w:t>
      </w:r>
      <w:r>
        <w:rPr>
          <w:rFonts w:ascii="宋体" w:hAnsi="宋体"/>
          <w:b/>
        </w:rPr>
        <w:t>3</w:t>
      </w:r>
      <w:r>
        <w:rPr>
          <w:rFonts w:ascii="宋体" w:hAnsi="宋体" w:hint="eastAsia"/>
          <w:b/>
        </w:rPr>
        <w:t xml:space="preserve">.3  </w:t>
      </w:r>
      <w:r>
        <w:rPr>
          <w:rFonts w:ascii="宋体" w:hAnsi="宋体" w:hint="eastAsia"/>
          <w:b/>
        </w:rPr>
        <w:t>地形图上地物点的平面、高程精度应满足矿山</w:t>
      </w:r>
      <w:r>
        <w:rPr>
          <w:rFonts w:ascii="宋体" w:hAnsi="宋体"/>
          <w:b/>
        </w:rPr>
        <w:t>工程建设及生产</w:t>
      </w:r>
      <w:r>
        <w:rPr>
          <w:rFonts w:ascii="宋体" w:hAnsi="宋体" w:hint="eastAsia"/>
          <w:b/>
        </w:rPr>
        <w:t>要求。</w:t>
      </w:r>
    </w:p>
    <w:p w14:paraId="176AEBCC"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.3.</w:t>
      </w:r>
      <w:r>
        <w:rPr>
          <w:rFonts w:ascii="宋体" w:hAnsi="宋体"/>
          <w:b/>
        </w:rPr>
        <w:t>4</w:t>
      </w:r>
      <w:r>
        <w:rPr>
          <w:rFonts w:ascii="宋体" w:hAnsi="宋体" w:hint="eastAsia"/>
          <w:b/>
        </w:rPr>
        <w:t xml:space="preserve">  </w:t>
      </w:r>
      <w:r>
        <w:rPr>
          <w:rFonts w:ascii="宋体" w:hAnsi="宋体" w:hint="eastAsia"/>
          <w:b/>
        </w:rPr>
        <w:t>矿区铁路专用线和矿区公路、运输皮带走廊测量的首级平面、高程控制网等级均不低于四等。</w:t>
      </w:r>
    </w:p>
    <w:p w14:paraId="7BE4C181"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.3.</w:t>
      </w:r>
      <w:r>
        <w:rPr>
          <w:rFonts w:ascii="宋体" w:hAnsi="宋体"/>
          <w:b/>
        </w:rPr>
        <w:t>5</w:t>
      </w:r>
      <w:r>
        <w:rPr>
          <w:rFonts w:ascii="宋体" w:hAnsi="宋体" w:hint="eastAsia"/>
          <w:b/>
        </w:rPr>
        <w:t xml:space="preserve">  </w:t>
      </w:r>
      <w:r>
        <w:rPr>
          <w:rFonts w:ascii="宋体" w:hAnsi="宋体" w:hint="eastAsia"/>
          <w:b/>
        </w:rPr>
        <w:t>矿区线路纵断面测量应根据设计要求测定中线桩点、地形变化处加桩点的平面位</w:t>
      </w:r>
      <w:r>
        <w:rPr>
          <w:rFonts w:ascii="宋体" w:hAnsi="宋体" w:hint="eastAsia"/>
          <w:b/>
        </w:rPr>
        <w:lastRenderedPageBreak/>
        <w:t>置和高程。</w:t>
      </w:r>
    </w:p>
    <w:p w14:paraId="11E06E3F"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.3.</w:t>
      </w:r>
      <w:r>
        <w:rPr>
          <w:rFonts w:ascii="宋体" w:hAnsi="宋体"/>
          <w:b/>
        </w:rPr>
        <w:t xml:space="preserve">6  </w:t>
      </w:r>
      <w:r>
        <w:rPr>
          <w:rFonts w:ascii="宋体" w:hAnsi="宋体" w:hint="eastAsia"/>
          <w:b/>
        </w:rPr>
        <w:t>矿区铁路专用线和矿区公路横断面测量应符合</w:t>
      </w:r>
      <w:r>
        <w:rPr>
          <w:rFonts w:ascii="宋体" w:hAnsi="宋体"/>
          <w:b/>
        </w:rPr>
        <w:t>下列</w:t>
      </w:r>
      <w:r>
        <w:rPr>
          <w:rFonts w:ascii="宋体" w:hAnsi="宋体" w:hint="eastAsia"/>
          <w:b/>
        </w:rPr>
        <w:t>要求</w:t>
      </w:r>
      <w:r>
        <w:rPr>
          <w:rFonts w:ascii="宋体" w:hAnsi="宋体"/>
          <w:b/>
        </w:rPr>
        <w:t>：</w:t>
      </w:r>
    </w:p>
    <w:p w14:paraId="69F22E71" w14:textId="77777777" w:rsidR="00563C47" w:rsidRDefault="006C358D">
      <w:pPr>
        <w:pStyle w:val="12"/>
        <w:ind w:firstLine="482"/>
        <w:rPr>
          <w:rFonts w:ascii="宋体" w:hAnsi="宋体"/>
          <w:b/>
        </w:rPr>
      </w:pPr>
      <w:r>
        <w:rPr>
          <w:rFonts w:ascii="宋体" w:hAnsi="宋体"/>
          <w:b/>
        </w:rPr>
        <w:t xml:space="preserve">1  </w:t>
      </w:r>
      <w:r>
        <w:rPr>
          <w:rFonts w:ascii="宋体" w:hAnsi="宋体" w:hint="eastAsia"/>
          <w:b/>
        </w:rPr>
        <w:t>断面</w:t>
      </w:r>
      <w:r>
        <w:rPr>
          <w:rFonts w:ascii="宋体" w:hAnsi="宋体"/>
          <w:b/>
        </w:rPr>
        <w:t>测量</w:t>
      </w:r>
      <w:r>
        <w:rPr>
          <w:rFonts w:ascii="宋体" w:hAnsi="宋体" w:hint="eastAsia"/>
          <w:b/>
        </w:rPr>
        <w:t>的宽度应满足路基及排水设计、附属物设置等需要；</w:t>
      </w:r>
    </w:p>
    <w:p w14:paraId="0AEC90CD" w14:textId="77777777" w:rsidR="00563C47" w:rsidRDefault="006C358D">
      <w:pPr>
        <w:pStyle w:val="12"/>
        <w:ind w:firstLine="482"/>
        <w:rPr>
          <w:rFonts w:ascii="宋体" w:hAnsi="宋体"/>
          <w:b/>
        </w:rPr>
      </w:pPr>
      <w:r>
        <w:rPr>
          <w:rFonts w:ascii="宋体" w:hAnsi="宋体"/>
          <w:b/>
        </w:rPr>
        <w:t xml:space="preserve">2  </w:t>
      </w:r>
      <w:r>
        <w:rPr>
          <w:rFonts w:ascii="宋体" w:hAnsi="宋体" w:hint="eastAsia"/>
          <w:b/>
        </w:rPr>
        <w:t>横断面测量应对中线桩逐桩施测，其方向应与线路中线切线垂直；</w:t>
      </w:r>
    </w:p>
    <w:p w14:paraId="307BC398" w14:textId="77777777" w:rsidR="00563C47" w:rsidRDefault="006C358D">
      <w:pPr>
        <w:pStyle w:val="12"/>
        <w:ind w:firstLine="482"/>
        <w:rPr>
          <w:rFonts w:ascii="宋体" w:hAnsi="宋体"/>
          <w:b/>
        </w:rPr>
      </w:pPr>
      <w:r>
        <w:rPr>
          <w:rFonts w:ascii="宋体" w:hAnsi="宋体"/>
          <w:b/>
        </w:rPr>
        <w:t xml:space="preserve">3  </w:t>
      </w:r>
      <w:r>
        <w:rPr>
          <w:rFonts w:ascii="宋体" w:hAnsi="宋体" w:hint="eastAsia"/>
          <w:b/>
        </w:rPr>
        <w:t>在地形变化处应测断面点，反映出地形、地物的情况。</w:t>
      </w:r>
    </w:p>
    <w:p w14:paraId="170B5DC3" w14:textId="77777777" w:rsidR="00563C47" w:rsidRDefault="006C358D">
      <w:pPr>
        <w:pStyle w:val="12"/>
        <w:ind w:firstLineChars="0" w:firstLine="0"/>
        <w:rPr>
          <w:rFonts w:ascii="宋体" w:hAnsi="宋体"/>
          <w:b/>
        </w:rPr>
      </w:pPr>
      <w:r>
        <w:rPr>
          <w:rFonts w:ascii="宋体" w:hAnsi="宋体"/>
          <w:b/>
        </w:rPr>
        <w:t>5</w:t>
      </w:r>
      <w:r>
        <w:rPr>
          <w:rFonts w:ascii="宋体" w:hAnsi="宋体" w:hint="eastAsia"/>
          <w:b/>
        </w:rPr>
        <w:t>.3.</w:t>
      </w:r>
      <w:r>
        <w:rPr>
          <w:rFonts w:ascii="宋体" w:hAnsi="宋体"/>
          <w:b/>
        </w:rPr>
        <w:t xml:space="preserve">7  </w:t>
      </w:r>
      <w:r>
        <w:rPr>
          <w:rFonts w:ascii="宋体" w:hAnsi="宋体" w:hint="eastAsia"/>
          <w:b/>
        </w:rPr>
        <w:t>架空送电线路的测量工作应包括下列</w:t>
      </w:r>
      <w:r>
        <w:rPr>
          <w:rFonts w:ascii="宋体" w:hAnsi="宋体"/>
          <w:b/>
        </w:rPr>
        <w:t>内容：</w:t>
      </w:r>
    </w:p>
    <w:p w14:paraId="2A18B684"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hint="eastAsia"/>
          <w:b/>
        </w:rPr>
        <w:t>平面和断面测量；</w:t>
      </w:r>
    </w:p>
    <w:p w14:paraId="111EB408"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hint="eastAsia"/>
          <w:b/>
        </w:rPr>
        <w:t>交叉跨越测量；</w:t>
      </w:r>
    </w:p>
    <w:p w14:paraId="61ED54B8" w14:textId="77777777" w:rsidR="00563C47" w:rsidRDefault="006C358D">
      <w:pPr>
        <w:pStyle w:val="12"/>
        <w:ind w:firstLine="482"/>
        <w:rPr>
          <w:rFonts w:ascii="宋体" w:hAnsi="宋体"/>
          <w:b/>
        </w:rPr>
      </w:pPr>
      <w:r>
        <w:rPr>
          <w:rFonts w:ascii="宋体" w:hAnsi="宋体"/>
          <w:b/>
        </w:rPr>
        <w:t>3</w:t>
      </w:r>
      <w:r>
        <w:rPr>
          <w:rFonts w:ascii="宋体" w:hAnsi="宋体" w:hint="eastAsia"/>
          <w:b/>
        </w:rPr>
        <w:t xml:space="preserve">  </w:t>
      </w:r>
      <w:r>
        <w:rPr>
          <w:rFonts w:ascii="宋体" w:hAnsi="宋体" w:hint="eastAsia"/>
          <w:b/>
        </w:rPr>
        <w:t>线路起、终点和转角点点位测量；</w:t>
      </w:r>
    </w:p>
    <w:p w14:paraId="68D8116D" w14:textId="77777777" w:rsidR="00563C47" w:rsidRDefault="006C358D">
      <w:pPr>
        <w:pStyle w:val="12"/>
        <w:ind w:firstLine="482"/>
        <w:rPr>
          <w:rFonts w:ascii="宋体" w:hAnsi="宋体"/>
          <w:b/>
        </w:rPr>
      </w:pPr>
      <w:r>
        <w:rPr>
          <w:rFonts w:ascii="宋体" w:hAnsi="宋体" w:hint="eastAsia"/>
          <w:b/>
        </w:rPr>
        <w:t>4</w:t>
      </w:r>
      <w:r>
        <w:rPr>
          <w:rFonts w:ascii="宋体" w:hAnsi="宋体"/>
          <w:b/>
        </w:rPr>
        <w:t xml:space="preserve">  </w:t>
      </w:r>
      <w:r>
        <w:rPr>
          <w:rFonts w:ascii="宋体" w:hAnsi="宋体" w:hint="eastAsia"/>
          <w:b/>
        </w:rPr>
        <w:t>可能影响设计、施工的特殊位置的简单地形测量。</w:t>
      </w:r>
    </w:p>
    <w:p w14:paraId="442162BB" w14:textId="77777777" w:rsidR="00563C47" w:rsidRDefault="006C358D">
      <w:pPr>
        <w:pStyle w:val="12"/>
        <w:ind w:firstLineChars="0" w:firstLine="0"/>
        <w:rPr>
          <w:rFonts w:ascii="宋体" w:hAnsi="宋体"/>
        </w:rPr>
      </w:pPr>
      <w:r>
        <w:rPr>
          <w:rFonts w:ascii="宋体" w:hAnsi="宋体"/>
          <w:b/>
        </w:rPr>
        <w:t>5</w:t>
      </w:r>
      <w:r>
        <w:rPr>
          <w:rFonts w:ascii="宋体" w:hAnsi="宋体" w:hint="eastAsia"/>
          <w:b/>
        </w:rPr>
        <w:t>.</w:t>
      </w:r>
      <w:r>
        <w:rPr>
          <w:rFonts w:ascii="宋体" w:hAnsi="宋体"/>
          <w:b/>
        </w:rPr>
        <w:t>3</w:t>
      </w:r>
      <w:r>
        <w:rPr>
          <w:rFonts w:ascii="宋体" w:hAnsi="宋体" w:hint="eastAsia"/>
          <w:b/>
        </w:rPr>
        <w:t>.</w:t>
      </w:r>
      <w:r>
        <w:rPr>
          <w:rFonts w:ascii="宋体" w:hAnsi="宋体"/>
          <w:b/>
        </w:rPr>
        <w:t>8</w:t>
      </w:r>
      <w:r>
        <w:rPr>
          <w:rFonts w:ascii="宋体" w:hAnsi="宋体" w:hint="eastAsia"/>
          <w:b/>
        </w:rPr>
        <w:t xml:space="preserve">  </w:t>
      </w:r>
      <w:r>
        <w:rPr>
          <w:rFonts w:ascii="宋体" w:hAnsi="宋体" w:hint="eastAsia"/>
          <w:b/>
        </w:rPr>
        <w:t>矿山</w:t>
      </w:r>
      <w:proofErr w:type="gramStart"/>
      <w:r>
        <w:rPr>
          <w:rFonts w:ascii="宋体" w:hAnsi="宋体" w:hint="eastAsia"/>
          <w:b/>
        </w:rPr>
        <w:t>基本矿图的</w:t>
      </w:r>
      <w:proofErr w:type="gramEnd"/>
      <w:r>
        <w:rPr>
          <w:rFonts w:ascii="宋体" w:hAnsi="宋体" w:hint="eastAsia"/>
          <w:b/>
        </w:rPr>
        <w:t>测绘内容、比例尺及精度应满足矿山工程对基础技术资料的要求，</w:t>
      </w:r>
      <w:proofErr w:type="gramStart"/>
      <w:r>
        <w:rPr>
          <w:rFonts w:ascii="宋体" w:hAnsi="宋体" w:hint="eastAsia"/>
          <w:b/>
        </w:rPr>
        <w:t>基本矿图包括</w:t>
      </w:r>
      <w:proofErr w:type="gramEnd"/>
      <w:r>
        <w:rPr>
          <w:rFonts w:ascii="宋体" w:hAnsi="宋体" w:hint="eastAsia"/>
          <w:b/>
        </w:rPr>
        <w:t>：矿区地形图、井底车场平面图、采掘工程平面图、主要巷道平面图、井上下对照图，井筒断面图、主要保护矿柱图等。</w:t>
      </w:r>
      <w:r>
        <w:rPr>
          <w:rFonts w:ascii="宋体" w:hAnsi="宋体" w:hint="eastAsia"/>
          <w:b/>
        </w:rPr>
        <w:t xml:space="preserve"> </w:t>
      </w:r>
    </w:p>
    <w:p w14:paraId="4FD57B7F" w14:textId="77777777" w:rsidR="00563C47" w:rsidRDefault="006C358D">
      <w:pPr>
        <w:pStyle w:val="2"/>
        <w:spacing w:before="312" w:after="312"/>
      </w:pPr>
      <w:bookmarkStart w:id="34" w:name="_Toc53428773"/>
      <w:bookmarkStart w:id="35" w:name="_Toc22048756"/>
      <w:r>
        <w:rPr>
          <w:rFonts w:hint="eastAsia"/>
        </w:rPr>
        <w:t xml:space="preserve">5.4  </w:t>
      </w:r>
      <w:r>
        <w:rPr>
          <w:rFonts w:hint="eastAsia"/>
        </w:rPr>
        <w:t>施工测量</w:t>
      </w:r>
      <w:bookmarkEnd w:id="34"/>
      <w:bookmarkEnd w:id="35"/>
    </w:p>
    <w:p w14:paraId="4BEF8FA0" w14:textId="77777777" w:rsidR="00563C47" w:rsidRDefault="006C358D">
      <w:pPr>
        <w:pStyle w:val="12"/>
        <w:ind w:firstLineChars="0" w:firstLine="0"/>
        <w:rPr>
          <w:rFonts w:ascii="宋体" w:hAnsi="宋体"/>
          <w:b/>
        </w:rPr>
      </w:pPr>
      <w:r>
        <w:rPr>
          <w:rFonts w:ascii="宋体" w:hAnsi="宋体" w:hint="eastAsia"/>
          <w:b/>
        </w:rPr>
        <w:t xml:space="preserve">5.4.1  </w:t>
      </w:r>
      <w:r>
        <w:rPr>
          <w:rFonts w:ascii="宋体" w:hAnsi="宋体" w:hint="eastAsia"/>
          <w:b/>
        </w:rPr>
        <w:t>矿山</w:t>
      </w:r>
      <w:r>
        <w:rPr>
          <w:rFonts w:ascii="宋体" w:hAnsi="宋体"/>
          <w:b/>
        </w:rPr>
        <w:t>施工控制测量应符合下列规定：</w:t>
      </w:r>
    </w:p>
    <w:p w14:paraId="4065DAD2"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hint="eastAsia"/>
          <w:b/>
        </w:rPr>
        <w:t>施工测量的平面和高程控制点均应不少于</w:t>
      </w:r>
      <w:r>
        <w:rPr>
          <w:rFonts w:ascii="宋体" w:hAnsi="宋体" w:hint="eastAsia"/>
          <w:b/>
        </w:rPr>
        <w:t>3</w:t>
      </w:r>
      <w:r>
        <w:rPr>
          <w:rFonts w:ascii="宋体" w:hAnsi="宋体" w:hint="eastAsia"/>
          <w:b/>
        </w:rPr>
        <w:t>个；</w:t>
      </w:r>
    </w:p>
    <w:p w14:paraId="1E888122" w14:textId="77777777" w:rsidR="00563C47" w:rsidRDefault="006C358D">
      <w:pPr>
        <w:pStyle w:val="12"/>
        <w:ind w:firstLine="482"/>
        <w:rPr>
          <w:rFonts w:ascii="宋体" w:hAnsi="宋体"/>
          <w:b/>
        </w:rPr>
      </w:pPr>
      <w:r>
        <w:rPr>
          <w:rFonts w:ascii="宋体" w:hAnsi="宋体" w:hint="eastAsia"/>
          <w:b/>
        </w:rPr>
        <w:t xml:space="preserve">2  </w:t>
      </w:r>
      <w:r>
        <w:rPr>
          <w:rFonts w:ascii="宋体" w:hAnsi="宋体" w:hint="eastAsia"/>
          <w:b/>
        </w:rPr>
        <w:t>施工测量引用的控制点应根据需要进行复测或检测，复测精度应不低于原测精度要求。</w:t>
      </w:r>
    </w:p>
    <w:p w14:paraId="75CEBCD5"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2</w:t>
      </w:r>
      <w:r>
        <w:rPr>
          <w:rFonts w:ascii="宋体" w:hAnsi="宋体" w:hint="eastAsia"/>
          <w:b/>
        </w:rPr>
        <w:t xml:space="preserve">  </w:t>
      </w:r>
      <w:r>
        <w:rPr>
          <w:rFonts w:ascii="宋体" w:hAnsi="宋体" w:hint="eastAsia"/>
          <w:b/>
        </w:rPr>
        <w:t>建筑物、构筑物施工放样精度应满足工程项目</w:t>
      </w:r>
      <w:r>
        <w:rPr>
          <w:rFonts w:ascii="宋体" w:hAnsi="宋体"/>
          <w:b/>
        </w:rPr>
        <w:t>的</w:t>
      </w:r>
      <w:r>
        <w:rPr>
          <w:rFonts w:ascii="宋体" w:hAnsi="宋体" w:hint="eastAsia"/>
          <w:b/>
        </w:rPr>
        <w:t>限差要求。</w:t>
      </w:r>
    </w:p>
    <w:p w14:paraId="172F1C29"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3</w:t>
      </w:r>
      <w:r>
        <w:rPr>
          <w:rFonts w:ascii="宋体" w:hAnsi="宋体" w:hint="eastAsia"/>
          <w:b/>
        </w:rPr>
        <w:t xml:space="preserve">  </w:t>
      </w:r>
      <w:r>
        <w:rPr>
          <w:rFonts w:ascii="宋体" w:hAnsi="宋体" w:hint="eastAsia"/>
          <w:b/>
        </w:rPr>
        <w:t>竖井井筒</w:t>
      </w:r>
      <w:proofErr w:type="gramStart"/>
      <w:r>
        <w:rPr>
          <w:rFonts w:ascii="宋体" w:hAnsi="宋体" w:hint="eastAsia"/>
          <w:b/>
        </w:rPr>
        <w:t>掘砌和设备</w:t>
      </w:r>
      <w:proofErr w:type="gramEnd"/>
      <w:r>
        <w:rPr>
          <w:rFonts w:ascii="宋体" w:hAnsi="宋体" w:hint="eastAsia"/>
          <w:b/>
        </w:rPr>
        <w:t>安装期的各项测量工作均应以井筒中心线为依据。</w:t>
      </w:r>
    </w:p>
    <w:p w14:paraId="05581036"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4</w:t>
      </w:r>
      <w:r>
        <w:rPr>
          <w:rFonts w:ascii="宋体" w:hAnsi="宋体" w:hint="eastAsia"/>
          <w:b/>
        </w:rPr>
        <w:t xml:space="preserve">  </w:t>
      </w:r>
      <w:r>
        <w:rPr>
          <w:rFonts w:ascii="宋体" w:hAnsi="宋体" w:hint="eastAsia"/>
          <w:b/>
        </w:rPr>
        <w:t>井筒中心和十字中心线的标定应符合表</w:t>
      </w:r>
      <w:r>
        <w:rPr>
          <w:rFonts w:ascii="宋体" w:hAnsi="宋体" w:hint="eastAsia"/>
          <w:b/>
        </w:rPr>
        <w:t>5.4.</w:t>
      </w:r>
      <w:r>
        <w:rPr>
          <w:rFonts w:ascii="宋体" w:hAnsi="宋体"/>
          <w:b/>
        </w:rPr>
        <w:t>4</w:t>
      </w:r>
      <w:r>
        <w:rPr>
          <w:rFonts w:ascii="宋体" w:hAnsi="宋体" w:hint="eastAsia"/>
          <w:b/>
        </w:rPr>
        <w:t>的规定。</w:t>
      </w:r>
    </w:p>
    <w:p w14:paraId="1E72ADC1" w14:textId="77777777" w:rsidR="00563C47" w:rsidRDefault="006C358D">
      <w:pPr>
        <w:pStyle w:val="12"/>
        <w:ind w:firstLineChars="0" w:firstLine="0"/>
        <w:jc w:val="center"/>
        <w:rPr>
          <w:rFonts w:ascii="宋体" w:hAnsi="宋体"/>
          <w:b/>
          <w:sz w:val="21"/>
          <w:szCs w:val="21"/>
        </w:rPr>
      </w:pPr>
      <w:r>
        <w:rPr>
          <w:rFonts w:ascii="宋体" w:hAnsi="宋体" w:hint="eastAsia"/>
          <w:sz w:val="21"/>
          <w:szCs w:val="21"/>
        </w:rPr>
        <w:t>表</w:t>
      </w:r>
      <w:r>
        <w:rPr>
          <w:rFonts w:ascii="宋体" w:hAnsi="宋体" w:hint="eastAsia"/>
          <w:sz w:val="21"/>
          <w:szCs w:val="21"/>
        </w:rPr>
        <w:t>5.4.</w:t>
      </w:r>
      <w:r>
        <w:rPr>
          <w:rFonts w:ascii="宋体" w:hAnsi="宋体"/>
          <w:sz w:val="21"/>
          <w:szCs w:val="21"/>
        </w:rPr>
        <w:t>4</w:t>
      </w:r>
      <w:r>
        <w:rPr>
          <w:rFonts w:ascii="宋体" w:hAnsi="宋体" w:hint="eastAsia"/>
          <w:sz w:val="21"/>
          <w:szCs w:val="21"/>
        </w:rPr>
        <w:t xml:space="preserve">  </w:t>
      </w:r>
      <w:r>
        <w:rPr>
          <w:rFonts w:ascii="宋体" w:hAnsi="宋体" w:hint="eastAsia"/>
          <w:sz w:val="21"/>
          <w:szCs w:val="21"/>
        </w:rPr>
        <w:t>井筒中心和十字中心线的标定要求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7"/>
        <w:gridCol w:w="1560"/>
        <w:gridCol w:w="1591"/>
        <w:gridCol w:w="1808"/>
      </w:tblGrid>
      <w:tr w:rsidR="00563C47" w14:paraId="39BD102C" w14:textId="77777777">
        <w:tc>
          <w:tcPr>
            <w:tcW w:w="2410" w:type="dxa"/>
            <w:vMerge w:val="restart"/>
            <w:shd w:val="clear" w:color="auto" w:fill="auto"/>
            <w:vAlign w:val="center"/>
          </w:tcPr>
          <w:p w14:paraId="30807931" w14:textId="77777777" w:rsidR="00563C47" w:rsidRDefault="006C358D">
            <w:pPr>
              <w:jc w:val="center"/>
              <w:rPr>
                <w:rFonts w:ascii="宋体" w:hAnsi="宋体"/>
                <w:szCs w:val="21"/>
              </w:rPr>
            </w:pPr>
            <w:r>
              <w:rPr>
                <w:rFonts w:ascii="宋体" w:hAnsi="宋体"/>
              </w:rPr>
              <w:t>标定条件</w:t>
            </w:r>
          </w:p>
        </w:tc>
        <w:tc>
          <w:tcPr>
            <w:tcW w:w="4568" w:type="dxa"/>
            <w:gridSpan w:val="3"/>
            <w:shd w:val="clear" w:color="auto" w:fill="auto"/>
            <w:vAlign w:val="center"/>
          </w:tcPr>
          <w:p w14:paraId="4BB6097E" w14:textId="77777777" w:rsidR="00563C47" w:rsidRDefault="006C358D">
            <w:pPr>
              <w:jc w:val="center"/>
              <w:rPr>
                <w:rFonts w:ascii="宋体" w:hAnsi="宋体"/>
                <w:szCs w:val="21"/>
              </w:rPr>
            </w:pPr>
            <w:r>
              <w:rPr>
                <w:rFonts w:ascii="宋体" w:hAnsi="宋体"/>
              </w:rPr>
              <w:t>实测与设计允许偏差</w:t>
            </w:r>
          </w:p>
        </w:tc>
        <w:tc>
          <w:tcPr>
            <w:tcW w:w="1808" w:type="dxa"/>
            <w:vMerge w:val="restart"/>
            <w:shd w:val="clear" w:color="auto" w:fill="auto"/>
            <w:vAlign w:val="center"/>
          </w:tcPr>
          <w:p w14:paraId="2197058F" w14:textId="77777777" w:rsidR="00563C47" w:rsidRDefault="006C358D">
            <w:pPr>
              <w:jc w:val="center"/>
              <w:rPr>
                <w:rFonts w:ascii="宋体" w:hAnsi="宋体"/>
                <w:szCs w:val="21"/>
              </w:rPr>
            </w:pPr>
            <w:r>
              <w:rPr>
                <w:rFonts w:ascii="宋体" w:hAnsi="宋体"/>
              </w:rPr>
              <w:t>十字中心线垂直程度的偏差</w:t>
            </w:r>
          </w:p>
        </w:tc>
      </w:tr>
      <w:tr w:rsidR="00563C47" w14:paraId="2C9C9BB7" w14:textId="77777777">
        <w:tc>
          <w:tcPr>
            <w:tcW w:w="2410" w:type="dxa"/>
            <w:vMerge/>
            <w:shd w:val="clear" w:color="auto" w:fill="auto"/>
          </w:tcPr>
          <w:p w14:paraId="25223DEE" w14:textId="77777777" w:rsidR="00563C47" w:rsidRDefault="00563C47">
            <w:pPr>
              <w:rPr>
                <w:rFonts w:ascii="宋体" w:hAnsi="宋体"/>
                <w:szCs w:val="21"/>
              </w:rPr>
            </w:pPr>
          </w:p>
        </w:tc>
        <w:tc>
          <w:tcPr>
            <w:tcW w:w="1417" w:type="dxa"/>
            <w:shd w:val="clear" w:color="auto" w:fill="auto"/>
            <w:vAlign w:val="center"/>
          </w:tcPr>
          <w:p w14:paraId="2DAE940D" w14:textId="77777777" w:rsidR="00563C47" w:rsidRDefault="006C358D">
            <w:pPr>
              <w:pStyle w:val="ac"/>
              <w:snapToGrid w:val="0"/>
              <w:contextualSpacing/>
              <w:jc w:val="center"/>
              <w:rPr>
                <w:rFonts w:ascii="宋体" w:hAnsi="宋体"/>
              </w:rPr>
            </w:pPr>
            <w:r>
              <w:rPr>
                <w:rFonts w:ascii="宋体" w:hAnsi="宋体"/>
              </w:rPr>
              <w:t>井筒中心</w:t>
            </w:r>
          </w:p>
          <w:p w14:paraId="1D72803B" w14:textId="77777777" w:rsidR="00563C47" w:rsidRDefault="006C358D">
            <w:pPr>
              <w:jc w:val="center"/>
              <w:rPr>
                <w:rFonts w:ascii="宋体" w:hAnsi="宋体"/>
                <w:szCs w:val="21"/>
              </w:rPr>
            </w:pPr>
            <w:r>
              <w:rPr>
                <w:rFonts w:ascii="宋体" w:hAnsi="宋体"/>
              </w:rPr>
              <w:t>（</w:t>
            </w:r>
            <w:r>
              <w:rPr>
                <w:rFonts w:ascii="宋体" w:hAnsi="宋体"/>
              </w:rPr>
              <w:t>m</w:t>
            </w:r>
            <w:r>
              <w:rPr>
                <w:rFonts w:ascii="宋体" w:hAnsi="宋体"/>
              </w:rPr>
              <w:t>）</w:t>
            </w:r>
          </w:p>
        </w:tc>
        <w:tc>
          <w:tcPr>
            <w:tcW w:w="1560" w:type="dxa"/>
            <w:shd w:val="clear" w:color="auto" w:fill="auto"/>
            <w:vAlign w:val="center"/>
          </w:tcPr>
          <w:p w14:paraId="4CAE122D" w14:textId="77777777" w:rsidR="00563C47" w:rsidRDefault="006C358D">
            <w:pPr>
              <w:pStyle w:val="ac"/>
              <w:snapToGrid w:val="0"/>
              <w:contextualSpacing/>
              <w:jc w:val="center"/>
              <w:rPr>
                <w:rFonts w:ascii="宋体" w:hAnsi="宋体"/>
              </w:rPr>
            </w:pPr>
            <w:r>
              <w:rPr>
                <w:rFonts w:ascii="宋体" w:hAnsi="宋体"/>
              </w:rPr>
              <w:t>井口标高</w:t>
            </w:r>
          </w:p>
          <w:p w14:paraId="4CFC31C5" w14:textId="77777777" w:rsidR="00563C47" w:rsidRDefault="006C358D">
            <w:pPr>
              <w:jc w:val="center"/>
              <w:rPr>
                <w:rFonts w:ascii="宋体" w:hAnsi="宋体"/>
                <w:szCs w:val="21"/>
              </w:rPr>
            </w:pPr>
            <w:r>
              <w:rPr>
                <w:rFonts w:ascii="宋体" w:hAnsi="宋体"/>
              </w:rPr>
              <w:t>（</w:t>
            </w:r>
            <w:r>
              <w:rPr>
                <w:rFonts w:ascii="宋体" w:hAnsi="宋体"/>
              </w:rPr>
              <w:t>m</w:t>
            </w:r>
            <w:r>
              <w:rPr>
                <w:rFonts w:ascii="宋体" w:hAnsi="宋体"/>
              </w:rPr>
              <w:t>）</w:t>
            </w:r>
          </w:p>
        </w:tc>
        <w:tc>
          <w:tcPr>
            <w:tcW w:w="1591" w:type="dxa"/>
            <w:shd w:val="clear" w:color="auto" w:fill="auto"/>
            <w:vAlign w:val="center"/>
          </w:tcPr>
          <w:p w14:paraId="020E4237" w14:textId="77777777" w:rsidR="00563C47" w:rsidRDefault="006C358D">
            <w:pPr>
              <w:pStyle w:val="ac"/>
              <w:snapToGrid w:val="0"/>
              <w:contextualSpacing/>
              <w:jc w:val="center"/>
              <w:rPr>
                <w:rFonts w:ascii="宋体" w:hAnsi="宋体"/>
              </w:rPr>
            </w:pPr>
            <w:r>
              <w:rPr>
                <w:rFonts w:ascii="宋体" w:hAnsi="宋体"/>
              </w:rPr>
              <w:t>主中心线</w:t>
            </w:r>
          </w:p>
          <w:p w14:paraId="780EDDD1" w14:textId="77777777" w:rsidR="00563C47" w:rsidRDefault="006C358D">
            <w:pPr>
              <w:jc w:val="center"/>
              <w:rPr>
                <w:rFonts w:ascii="宋体" w:hAnsi="宋体"/>
                <w:szCs w:val="21"/>
              </w:rPr>
            </w:pPr>
            <w:r>
              <w:rPr>
                <w:rFonts w:ascii="宋体" w:hAnsi="宋体"/>
              </w:rPr>
              <w:t>方位角</w:t>
            </w:r>
          </w:p>
        </w:tc>
        <w:tc>
          <w:tcPr>
            <w:tcW w:w="1808" w:type="dxa"/>
            <w:vMerge/>
            <w:shd w:val="clear" w:color="auto" w:fill="auto"/>
          </w:tcPr>
          <w:p w14:paraId="6D6090B7" w14:textId="77777777" w:rsidR="00563C47" w:rsidRDefault="00563C47">
            <w:pPr>
              <w:rPr>
                <w:rFonts w:ascii="宋体" w:hAnsi="宋体"/>
                <w:szCs w:val="21"/>
              </w:rPr>
            </w:pPr>
          </w:p>
        </w:tc>
      </w:tr>
      <w:tr w:rsidR="00563C47" w14:paraId="1816A449" w14:textId="77777777">
        <w:tc>
          <w:tcPr>
            <w:tcW w:w="2410" w:type="dxa"/>
            <w:shd w:val="clear" w:color="auto" w:fill="auto"/>
          </w:tcPr>
          <w:p w14:paraId="0F0E903A" w14:textId="77777777" w:rsidR="00563C47" w:rsidRDefault="006C358D">
            <w:pPr>
              <w:rPr>
                <w:rFonts w:ascii="宋体" w:hAnsi="宋体"/>
                <w:szCs w:val="21"/>
              </w:rPr>
            </w:pPr>
            <w:r>
              <w:rPr>
                <w:rFonts w:ascii="宋体" w:hAnsi="宋体"/>
              </w:rPr>
              <w:t>与井筒有关的井巷工程和建筑物尚未施工时</w:t>
            </w:r>
          </w:p>
        </w:tc>
        <w:tc>
          <w:tcPr>
            <w:tcW w:w="1417" w:type="dxa"/>
            <w:shd w:val="clear" w:color="auto" w:fill="auto"/>
            <w:vAlign w:val="center"/>
          </w:tcPr>
          <w:p w14:paraId="3CBFC541" w14:textId="77777777" w:rsidR="00563C47" w:rsidRDefault="006C358D">
            <w:pPr>
              <w:jc w:val="center"/>
              <w:rPr>
                <w:rFonts w:ascii="宋体" w:hAnsi="宋体"/>
                <w:szCs w:val="21"/>
              </w:rPr>
            </w:pPr>
            <w:r>
              <w:rPr>
                <w:rFonts w:ascii="宋体" w:hAnsi="宋体"/>
              </w:rPr>
              <w:t>0.</w:t>
            </w:r>
            <w:r>
              <w:rPr>
                <w:rFonts w:ascii="宋体" w:hAnsi="宋体" w:hint="eastAsia"/>
              </w:rPr>
              <w:t>3</w:t>
            </w:r>
          </w:p>
        </w:tc>
        <w:tc>
          <w:tcPr>
            <w:tcW w:w="1560" w:type="dxa"/>
            <w:shd w:val="clear" w:color="auto" w:fill="auto"/>
            <w:vAlign w:val="center"/>
          </w:tcPr>
          <w:p w14:paraId="23FF33B2" w14:textId="77777777" w:rsidR="00563C47" w:rsidRDefault="006C358D">
            <w:pPr>
              <w:jc w:val="center"/>
              <w:rPr>
                <w:rFonts w:ascii="宋体" w:hAnsi="宋体"/>
                <w:szCs w:val="21"/>
              </w:rPr>
            </w:pPr>
            <w:r>
              <w:rPr>
                <w:rFonts w:ascii="宋体" w:hAnsi="宋体"/>
              </w:rPr>
              <w:t>0.05</w:t>
            </w:r>
          </w:p>
        </w:tc>
        <w:tc>
          <w:tcPr>
            <w:tcW w:w="1591" w:type="dxa"/>
            <w:shd w:val="clear" w:color="auto" w:fill="auto"/>
            <w:vAlign w:val="center"/>
          </w:tcPr>
          <w:p w14:paraId="106EE86B" w14:textId="77777777" w:rsidR="00563C47" w:rsidRDefault="006C358D">
            <w:pPr>
              <w:jc w:val="center"/>
              <w:rPr>
                <w:rFonts w:ascii="宋体" w:hAnsi="宋体"/>
                <w:szCs w:val="21"/>
              </w:rPr>
            </w:pPr>
            <w:r>
              <w:rPr>
                <w:rFonts w:ascii="宋体" w:hAnsi="宋体"/>
              </w:rPr>
              <w:t>3′</w:t>
            </w:r>
          </w:p>
        </w:tc>
        <w:tc>
          <w:tcPr>
            <w:tcW w:w="1808" w:type="dxa"/>
            <w:shd w:val="clear" w:color="auto" w:fill="auto"/>
            <w:vAlign w:val="center"/>
          </w:tcPr>
          <w:p w14:paraId="09D6FF8E" w14:textId="77777777" w:rsidR="00563C47" w:rsidRDefault="006C358D">
            <w:pPr>
              <w:jc w:val="center"/>
              <w:rPr>
                <w:rFonts w:ascii="宋体" w:hAnsi="宋体"/>
                <w:szCs w:val="21"/>
              </w:rPr>
            </w:pPr>
            <w:r>
              <w:rPr>
                <w:rFonts w:ascii="宋体" w:hAnsi="宋体"/>
              </w:rPr>
              <w:t>30″</w:t>
            </w:r>
          </w:p>
        </w:tc>
      </w:tr>
      <w:tr w:rsidR="00563C47" w14:paraId="1AC62E85" w14:textId="77777777">
        <w:tc>
          <w:tcPr>
            <w:tcW w:w="2410" w:type="dxa"/>
            <w:shd w:val="clear" w:color="auto" w:fill="auto"/>
          </w:tcPr>
          <w:p w14:paraId="37A932C0" w14:textId="77777777" w:rsidR="00563C47" w:rsidRDefault="006C358D">
            <w:pPr>
              <w:rPr>
                <w:rFonts w:ascii="宋体" w:hAnsi="宋体"/>
                <w:szCs w:val="21"/>
              </w:rPr>
            </w:pPr>
            <w:r>
              <w:rPr>
                <w:rFonts w:ascii="宋体" w:hAnsi="宋体"/>
              </w:rPr>
              <w:t>与井筒有关的井巷工程和建筑物已施工时</w:t>
            </w:r>
          </w:p>
        </w:tc>
        <w:tc>
          <w:tcPr>
            <w:tcW w:w="1417" w:type="dxa"/>
            <w:shd w:val="clear" w:color="auto" w:fill="auto"/>
            <w:vAlign w:val="center"/>
          </w:tcPr>
          <w:p w14:paraId="710CCC5C" w14:textId="77777777" w:rsidR="00563C47" w:rsidRDefault="006C358D">
            <w:pPr>
              <w:jc w:val="center"/>
              <w:rPr>
                <w:rFonts w:ascii="宋体" w:hAnsi="宋体"/>
                <w:szCs w:val="21"/>
              </w:rPr>
            </w:pPr>
            <w:r>
              <w:rPr>
                <w:rFonts w:ascii="宋体" w:hAnsi="宋体"/>
              </w:rPr>
              <w:t>0.</w:t>
            </w:r>
            <w:r>
              <w:rPr>
                <w:rFonts w:ascii="宋体" w:hAnsi="宋体" w:hint="eastAsia"/>
              </w:rPr>
              <w:t>1</w:t>
            </w:r>
          </w:p>
        </w:tc>
        <w:tc>
          <w:tcPr>
            <w:tcW w:w="1560" w:type="dxa"/>
            <w:shd w:val="clear" w:color="auto" w:fill="auto"/>
            <w:vAlign w:val="center"/>
          </w:tcPr>
          <w:p w14:paraId="1308D2BF" w14:textId="77777777" w:rsidR="00563C47" w:rsidRDefault="006C358D">
            <w:pPr>
              <w:jc w:val="center"/>
              <w:rPr>
                <w:rFonts w:ascii="宋体" w:hAnsi="宋体"/>
                <w:szCs w:val="21"/>
              </w:rPr>
            </w:pPr>
            <w:r>
              <w:rPr>
                <w:rFonts w:ascii="宋体" w:hAnsi="宋体"/>
              </w:rPr>
              <w:t>0.03</w:t>
            </w:r>
          </w:p>
        </w:tc>
        <w:tc>
          <w:tcPr>
            <w:tcW w:w="1591" w:type="dxa"/>
            <w:shd w:val="clear" w:color="auto" w:fill="auto"/>
            <w:vAlign w:val="center"/>
          </w:tcPr>
          <w:p w14:paraId="54899D76" w14:textId="77777777" w:rsidR="00563C47" w:rsidRDefault="006C358D">
            <w:pPr>
              <w:jc w:val="center"/>
              <w:rPr>
                <w:rFonts w:ascii="宋体" w:hAnsi="宋体"/>
                <w:szCs w:val="21"/>
              </w:rPr>
            </w:pPr>
            <w:r>
              <w:rPr>
                <w:rFonts w:ascii="宋体" w:hAnsi="宋体"/>
              </w:rPr>
              <w:t>1′30″</w:t>
            </w:r>
          </w:p>
        </w:tc>
        <w:tc>
          <w:tcPr>
            <w:tcW w:w="1808" w:type="dxa"/>
            <w:shd w:val="clear" w:color="auto" w:fill="auto"/>
            <w:vAlign w:val="center"/>
          </w:tcPr>
          <w:p w14:paraId="3E6A9AEC" w14:textId="77777777" w:rsidR="00563C47" w:rsidRDefault="006C358D">
            <w:pPr>
              <w:jc w:val="center"/>
              <w:rPr>
                <w:rFonts w:ascii="宋体" w:hAnsi="宋体"/>
                <w:szCs w:val="21"/>
              </w:rPr>
            </w:pPr>
            <w:r>
              <w:rPr>
                <w:rFonts w:ascii="宋体" w:hAnsi="宋体"/>
              </w:rPr>
              <w:t>30″</w:t>
            </w:r>
          </w:p>
        </w:tc>
      </w:tr>
    </w:tbl>
    <w:p w14:paraId="3FF3758A"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5</w:t>
      </w:r>
      <w:r>
        <w:rPr>
          <w:rFonts w:ascii="宋体" w:hAnsi="宋体" w:hint="eastAsia"/>
          <w:b/>
        </w:rPr>
        <w:t xml:space="preserve">  </w:t>
      </w:r>
      <w:r>
        <w:rPr>
          <w:rFonts w:ascii="宋体" w:hAnsi="宋体" w:hint="eastAsia"/>
          <w:b/>
        </w:rPr>
        <w:t>竖井井筒十字中线基点在井筒每侧中心线上均应不少于</w:t>
      </w:r>
      <w:r>
        <w:rPr>
          <w:rFonts w:ascii="宋体" w:hAnsi="宋体" w:hint="eastAsia"/>
          <w:b/>
        </w:rPr>
        <w:t>3</w:t>
      </w:r>
      <w:r>
        <w:rPr>
          <w:rFonts w:ascii="宋体" w:hAnsi="宋体" w:hint="eastAsia"/>
          <w:b/>
        </w:rPr>
        <w:t>个。</w:t>
      </w:r>
    </w:p>
    <w:p w14:paraId="79F10513"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6</w:t>
      </w:r>
      <w:r>
        <w:rPr>
          <w:rFonts w:ascii="宋体" w:hAnsi="宋体" w:hint="eastAsia"/>
          <w:b/>
        </w:rPr>
        <w:t xml:space="preserve">  </w:t>
      </w:r>
      <w:r>
        <w:rPr>
          <w:rFonts w:ascii="宋体" w:hAnsi="宋体" w:hint="eastAsia"/>
          <w:b/>
        </w:rPr>
        <w:t>竖井延</w:t>
      </w:r>
      <w:proofErr w:type="gramStart"/>
      <w:r>
        <w:rPr>
          <w:rFonts w:ascii="宋体" w:hAnsi="宋体" w:hint="eastAsia"/>
          <w:b/>
        </w:rPr>
        <w:t>深转设井筒</w:t>
      </w:r>
      <w:proofErr w:type="gramEnd"/>
      <w:r>
        <w:rPr>
          <w:rFonts w:ascii="宋体" w:hAnsi="宋体" w:hint="eastAsia"/>
          <w:b/>
        </w:rPr>
        <w:t>中心和十字中线时，必须独立进行两次测量，两次测量位置的</w:t>
      </w:r>
      <w:r>
        <w:rPr>
          <w:rFonts w:ascii="宋体" w:hAnsi="宋体" w:hint="eastAsia"/>
          <w:b/>
        </w:rPr>
        <w:lastRenderedPageBreak/>
        <w:t>互差不应超过</w:t>
      </w:r>
      <w:r>
        <w:rPr>
          <w:rFonts w:ascii="宋体" w:hAnsi="宋体" w:hint="eastAsia"/>
          <w:b/>
        </w:rPr>
        <w:t>20</w:t>
      </w:r>
      <w:r>
        <w:rPr>
          <w:rFonts w:ascii="宋体" w:hAnsi="宋体" w:hint="eastAsia"/>
          <w:b/>
        </w:rPr>
        <w:t>㎜，并应取其平均值作为标定的依据。</w:t>
      </w:r>
    </w:p>
    <w:p w14:paraId="2E5C90DB"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7</w:t>
      </w:r>
      <w:r>
        <w:rPr>
          <w:rFonts w:ascii="宋体" w:hAnsi="宋体" w:hint="eastAsia"/>
          <w:b/>
        </w:rPr>
        <w:t xml:space="preserve">  </w:t>
      </w:r>
      <w:r>
        <w:rPr>
          <w:rFonts w:ascii="宋体" w:hAnsi="宋体" w:hint="eastAsia"/>
          <w:b/>
        </w:rPr>
        <w:t>矿山</w:t>
      </w:r>
      <w:r>
        <w:rPr>
          <w:rFonts w:ascii="宋体" w:hAnsi="宋体"/>
          <w:b/>
        </w:rPr>
        <w:t>巷道中线</w:t>
      </w:r>
      <w:r>
        <w:rPr>
          <w:rFonts w:ascii="宋体" w:hAnsi="宋体" w:hint="eastAsia"/>
          <w:b/>
        </w:rPr>
        <w:t>和</w:t>
      </w:r>
      <w:r>
        <w:rPr>
          <w:rFonts w:ascii="宋体" w:hAnsi="宋体"/>
          <w:b/>
        </w:rPr>
        <w:t>腰线</w:t>
      </w:r>
      <w:r>
        <w:rPr>
          <w:rFonts w:ascii="宋体" w:hAnsi="宋体" w:hint="eastAsia"/>
          <w:b/>
        </w:rPr>
        <w:t>测量</w:t>
      </w:r>
      <w:r>
        <w:rPr>
          <w:rFonts w:ascii="宋体" w:hAnsi="宋体"/>
          <w:b/>
        </w:rPr>
        <w:t>应符合下列规定：</w:t>
      </w:r>
    </w:p>
    <w:p w14:paraId="302DEB37"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hint="eastAsia"/>
          <w:b/>
        </w:rPr>
        <w:t>同一矿井巷道腰线距</w:t>
      </w:r>
      <w:proofErr w:type="gramStart"/>
      <w:r>
        <w:rPr>
          <w:rFonts w:ascii="宋体" w:hAnsi="宋体" w:hint="eastAsia"/>
          <w:b/>
        </w:rPr>
        <w:t>底板或轨面的</w:t>
      </w:r>
      <w:proofErr w:type="gramEnd"/>
      <w:r>
        <w:rPr>
          <w:rFonts w:ascii="宋体" w:hAnsi="宋体" w:hint="eastAsia"/>
          <w:b/>
        </w:rPr>
        <w:t>高度应统一；</w:t>
      </w:r>
    </w:p>
    <w:p w14:paraId="6CA565A9"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hint="eastAsia"/>
          <w:b/>
        </w:rPr>
        <w:t>中线点、腰线点成组设置时，每组不得少于</w:t>
      </w:r>
      <w:r>
        <w:rPr>
          <w:rFonts w:ascii="宋体" w:hAnsi="宋体" w:hint="eastAsia"/>
          <w:b/>
        </w:rPr>
        <w:t>3</w:t>
      </w:r>
      <w:r>
        <w:rPr>
          <w:rFonts w:ascii="宋体" w:hAnsi="宋体" w:hint="eastAsia"/>
          <w:b/>
        </w:rPr>
        <w:t>个；</w:t>
      </w:r>
    </w:p>
    <w:p w14:paraId="2039E594"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折线巷道的每一个转角点及直线巷道每掘进</w:t>
      </w:r>
      <w:r>
        <w:rPr>
          <w:rFonts w:ascii="宋体" w:hAnsi="宋体" w:hint="eastAsia"/>
          <w:b/>
        </w:rPr>
        <w:t>1</w:t>
      </w:r>
      <w:r>
        <w:rPr>
          <w:rFonts w:ascii="宋体" w:hAnsi="宋体"/>
          <w:b/>
        </w:rPr>
        <w:t>00</w:t>
      </w:r>
      <w:r>
        <w:rPr>
          <w:rFonts w:ascii="宋体" w:hAnsi="宋体" w:hint="eastAsia"/>
          <w:b/>
        </w:rPr>
        <w:t>m</w:t>
      </w:r>
      <w:r>
        <w:rPr>
          <w:rFonts w:ascii="宋体" w:hAnsi="宋体" w:hint="eastAsia"/>
          <w:b/>
        </w:rPr>
        <w:t>，对中腰线应至少进行一次精确的标定与检查测量。</w:t>
      </w:r>
    </w:p>
    <w:p w14:paraId="682928DE" w14:textId="77777777" w:rsidR="00563C47" w:rsidRDefault="006C358D">
      <w:pPr>
        <w:pStyle w:val="12"/>
        <w:ind w:firstLineChars="0" w:firstLine="0"/>
        <w:rPr>
          <w:rFonts w:ascii="宋体" w:hAnsi="宋体"/>
          <w:b/>
        </w:rPr>
      </w:pPr>
      <w:r>
        <w:rPr>
          <w:rFonts w:ascii="宋体" w:hAnsi="宋体" w:hint="eastAsia"/>
          <w:b/>
        </w:rPr>
        <w:t>5.4.</w:t>
      </w:r>
      <w:r>
        <w:rPr>
          <w:rFonts w:ascii="宋体" w:hAnsi="宋体"/>
          <w:b/>
        </w:rPr>
        <w:t>8</w:t>
      </w:r>
      <w:r>
        <w:rPr>
          <w:rFonts w:ascii="宋体" w:hAnsi="宋体" w:hint="eastAsia"/>
          <w:b/>
        </w:rPr>
        <w:t xml:space="preserve">  </w:t>
      </w:r>
      <w:r>
        <w:rPr>
          <w:rFonts w:ascii="宋体" w:hAnsi="宋体" w:hint="eastAsia"/>
          <w:b/>
        </w:rPr>
        <w:t>开掘井底车场马头门时，标定马头门底板标高与设计的偏差应小于</w:t>
      </w:r>
      <w:r>
        <w:rPr>
          <w:rFonts w:ascii="宋体" w:hAnsi="宋体" w:hint="eastAsia"/>
          <w:b/>
        </w:rPr>
        <w:t>100mm</w:t>
      </w:r>
      <w:r>
        <w:rPr>
          <w:rFonts w:ascii="宋体" w:hAnsi="宋体" w:hint="eastAsia"/>
          <w:b/>
        </w:rPr>
        <w:t>，中心线偏差应小于</w:t>
      </w:r>
      <w:r>
        <w:rPr>
          <w:rFonts w:ascii="宋体" w:hAnsi="宋体" w:hint="eastAsia"/>
          <w:b/>
        </w:rPr>
        <w:t>50mm</w:t>
      </w:r>
      <w:r>
        <w:rPr>
          <w:rFonts w:ascii="宋体" w:hAnsi="宋体" w:hint="eastAsia"/>
          <w:b/>
        </w:rPr>
        <w:t>。</w:t>
      </w:r>
    </w:p>
    <w:p w14:paraId="0E11BF24" w14:textId="77777777" w:rsidR="00563C47" w:rsidRDefault="006C358D">
      <w:pPr>
        <w:pStyle w:val="12"/>
        <w:ind w:firstLineChars="0" w:firstLine="0"/>
        <w:contextualSpacing/>
        <w:rPr>
          <w:rFonts w:ascii="宋体" w:hAnsi="宋体"/>
          <w:b/>
        </w:rPr>
      </w:pPr>
      <w:r>
        <w:rPr>
          <w:rFonts w:ascii="宋体" w:hAnsi="宋体" w:hint="eastAsia"/>
          <w:b/>
        </w:rPr>
        <w:t>5.4.</w:t>
      </w:r>
      <w:r>
        <w:rPr>
          <w:rFonts w:ascii="宋体" w:hAnsi="宋体"/>
          <w:b/>
        </w:rPr>
        <w:t>9</w:t>
      </w:r>
      <w:r>
        <w:rPr>
          <w:rFonts w:ascii="宋体" w:hAnsi="宋体" w:hint="eastAsia"/>
          <w:b/>
        </w:rPr>
        <w:t xml:space="preserve">  </w:t>
      </w:r>
      <w:r>
        <w:rPr>
          <w:rFonts w:ascii="宋体" w:hAnsi="宋体"/>
          <w:b/>
        </w:rPr>
        <w:t>矿井提升系统设备的安装测量精度应满足设备安装的限差要求。</w:t>
      </w:r>
    </w:p>
    <w:p w14:paraId="59DE9088" w14:textId="77777777" w:rsidR="00563C47" w:rsidRDefault="006C358D">
      <w:pPr>
        <w:pStyle w:val="12"/>
        <w:ind w:firstLineChars="0" w:firstLine="0"/>
        <w:contextualSpacing/>
        <w:rPr>
          <w:rFonts w:ascii="宋体" w:hAnsi="宋体"/>
          <w:b/>
        </w:rPr>
      </w:pPr>
      <w:r>
        <w:rPr>
          <w:rFonts w:ascii="宋体" w:hAnsi="宋体" w:hint="eastAsia"/>
          <w:b/>
        </w:rPr>
        <w:t>5.4.1</w:t>
      </w:r>
      <w:r>
        <w:rPr>
          <w:rFonts w:ascii="宋体" w:hAnsi="宋体"/>
          <w:b/>
        </w:rPr>
        <w:t>0</w:t>
      </w:r>
      <w:r>
        <w:rPr>
          <w:rFonts w:ascii="宋体" w:hAnsi="宋体" w:hint="eastAsia"/>
          <w:b/>
        </w:rPr>
        <w:t xml:space="preserve">  </w:t>
      </w:r>
      <w:r>
        <w:rPr>
          <w:rFonts w:ascii="宋体" w:hAnsi="宋体"/>
          <w:b/>
        </w:rPr>
        <w:t>井筒罐道安装完后，应</w:t>
      </w:r>
      <w:r>
        <w:rPr>
          <w:rFonts w:ascii="宋体" w:hAnsi="宋体" w:hint="eastAsia"/>
          <w:b/>
        </w:rPr>
        <w:t>进行下列</w:t>
      </w:r>
      <w:r>
        <w:rPr>
          <w:rFonts w:ascii="宋体" w:hAnsi="宋体"/>
          <w:b/>
        </w:rPr>
        <w:t>测绘工作：</w:t>
      </w:r>
    </w:p>
    <w:p w14:paraId="4A5BA40C" w14:textId="77777777" w:rsidR="00563C47" w:rsidRDefault="006C358D">
      <w:pPr>
        <w:pStyle w:val="12"/>
        <w:ind w:firstLine="482"/>
        <w:contextualSpacing/>
        <w:rPr>
          <w:rFonts w:ascii="宋体" w:hAnsi="宋体"/>
          <w:b/>
        </w:rPr>
      </w:pPr>
      <w:r>
        <w:rPr>
          <w:rFonts w:ascii="宋体" w:hAnsi="宋体"/>
          <w:b/>
        </w:rPr>
        <w:t>1</w:t>
      </w:r>
      <w:r>
        <w:rPr>
          <w:rFonts w:ascii="宋体" w:hAnsi="宋体" w:hint="eastAsia"/>
          <w:b/>
        </w:rPr>
        <w:t xml:space="preserve">  </w:t>
      </w:r>
      <w:r>
        <w:rPr>
          <w:rFonts w:ascii="宋体" w:hAnsi="宋体"/>
          <w:b/>
        </w:rPr>
        <w:t>在每层罐梁位置罐道</w:t>
      </w:r>
      <w:r>
        <w:rPr>
          <w:rFonts w:ascii="宋体" w:hAnsi="宋体" w:hint="eastAsia"/>
          <w:b/>
        </w:rPr>
        <w:t>进行竖直程度测量；</w:t>
      </w:r>
    </w:p>
    <w:p w14:paraId="38B136C1" w14:textId="77777777" w:rsidR="00563C47" w:rsidRDefault="006C358D">
      <w:pPr>
        <w:pStyle w:val="12"/>
        <w:ind w:firstLine="482"/>
        <w:contextualSpacing/>
        <w:rPr>
          <w:rFonts w:ascii="宋体" w:hAnsi="宋体"/>
          <w:b/>
        </w:rPr>
      </w:pPr>
      <w:r>
        <w:rPr>
          <w:rFonts w:ascii="宋体" w:hAnsi="宋体" w:hint="eastAsia"/>
          <w:b/>
        </w:rPr>
        <w:t xml:space="preserve">2  </w:t>
      </w:r>
      <w:r>
        <w:rPr>
          <w:rFonts w:ascii="宋体" w:hAnsi="宋体" w:hint="eastAsia"/>
          <w:b/>
        </w:rPr>
        <w:t>绘制</w:t>
      </w:r>
      <w:r>
        <w:rPr>
          <w:rFonts w:ascii="宋体" w:hAnsi="宋体"/>
          <w:b/>
        </w:rPr>
        <w:t>罐道竖直程度断面图。</w:t>
      </w:r>
    </w:p>
    <w:p w14:paraId="018E4E27" w14:textId="77777777" w:rsidR="00563C47" w:rsidRDefault="006C358D">
      <w:pPr>
        <w:pStyle w:val="12"/>
        <w:ind w:firstLineChars="0" w:firstLine="0"/>
        <w:contextualSpacing/>
        <w:rPr>
          <w:rFonts w:ascii="宋体" w:hAnsi="宋体"/>
          <w:b/>
        </w:rPr>
      </w:pPr>
      <w:r>
        <w:rPr>
          <w:rFonts w:ascii="宋体" w:hAnsi="宋体" w:hint="eastAsia"/>
          <w:b/>
        </w:rPr>
        <w:t>5.4.1</w:t>
      </w:r>
      <w:r>
        <w:rPr>
          <w:rFonts w:ascii="宋体" w:hAnsi="宋体"/>
          <w:b/>
        </w:rPr>
        <w:t>1</w:t>
      </w:r>
      <w:r>
        <w:rPr>
          <w:rFonts w:ascii="宋体" w:hAnsi="宋体" w:hint="eastAsia"/>
          <w:b/>
        </w:rPr>
        <w:t xml:space="preserve">  </w:t>
      </w:r>
      <w:r>
        <w:rPr>
          <w:rFonts w:ascii="宋体" w:hAnsi="宋体"/>
          <w:b/>
        </w:rPr>
        <w:t>永久轨道铺设</w:t>
      </w:r>
      <w:r>
        <w:rPr>
          <w:rFonts w:ascii="宋体" w:hAnsi="宋体" w:hint="eastAsia"/>
          <w:b/>
        </w:rPr>
        <w:t>的</w:t>
      </w:r>
      <w:r>
        <w:rPr>
          <w:rFonts w:ascii="宋体" w:hAnsi="宋体"/>
          <w:b/>
        </w:rPr>
        <w:t>标定应</w:t>
      </w:r>
      <w:r>
        <w:rPr>
          <w:rFonts w:ascii="宋体" w:hAnsi="宋体" w:hint="eastAsia"/>
          <w:b/>
        </w:rPr>
        <w:t>以</w:t>
      </w:r>
      <w:r>
        <w:rPr>
          <w:rFonts w:ascii="宋体" w:hAnsi="宋体"/>
          <w:b/>
        </w:rPr>
        <w:t>原巷道</w:t>
      </w:r>
      <w:proofErr w:type="gramStart"/>
      <w:r>
        <w:rPr>
          <w:rFonts w:ascii="宋体" w:hAnsi="宋体"/>
          <w:b/>
        </w:rPr>
        <w:t>掘砌时的</w:t>
      </w:r>
      <w:proofErr w:type="gramEnd"/>
      <w:r>
        <w:rPr>
          <w:rFonts w:ascii="宋体" w:hAnsi="宋体"/>
          <w:b/>
        </w:rPr>
        <w:t>中腰线为基准。</w:t>
      </w:r>
    </w:p>
    <w:p w14:paraId="4B58DEF2" w14:textId="77777777" w:rsidR="00563C47" w:rsidRDefault="006C358D">
      <w:pPr>
        <w:pStyle w:val="12"/>
        <w:ind w:firstLineChars="0" w:firstLine="0"/>
        <w:rPr>
          <w:rFonts w:ascii="宋体" w:hAnsi="宋体"/>
          <w:b/>
        </w:rPr>
      </w:pPr>
      <w:r>
        <w:rPr>
          <w:rFonts w:ascii="宋体" w:hAnsi="宋体" w:hint="eastAsia"/>
          <w:b/>
        </w:rPr>
        <w:t>5.4.1</w:t>
      </w:r>
      <w:r>
        <w:rPr>
          <w:rFonts w:ascii="宋体" w:hAnsi="宋体"/>
          <w:b/>
        </w:rPr>
        <w:t>2</w:t>
      </w:r>
      <w:r>
        <w:rPr>
          <w:rFonts w:ascii="宋体" w:hAnsi="宋体" w:hint="eastAsia"/>
          <w:b/>
        </w:rPr>
        <w:t xml:space="preserve">  </w:t>
      </w:r>
      <w:r>
        <w:rPr>
          <w:rFonts w:ascii="宋体" w:hAnsi="宋体" w:hint="eastAsia"/>
          <w:b/>
        </w:rPr>
        <w:t>贯通测量应</w:t>
      </w:r>
      <w:r>
        <w:rPr>
          <w:rFonts w:ascii="宋体" w:hAnsi="宋体"/>
          <w:b/>
        </w:rPr>
        <w:t>符合</w:t>
      </w:r>
      <w:r>
        <w:rPr>
          <w:rFonts w:ascii="宋体" w:hAnsi="宋体" w:hint="eastAsia"/>
          <w:b/>
        </w:rPr>
        <w:t>下列</w:t>
      </w:r>
      <w:r>
        <w:rPr>
          <w:rFonts w:ascii="宋体" w:hAnsi="宋体"/>
          <w:b/>
        </w:rPr>
        <w:t>规定：</w:t>
      </w:r>
    </w:p>
    <w:p w14:paraId="2B6DCD46"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hint="eastAsia"/>
          <w:b/>
        </w:rPr>
        <w:t>应通过误差预计，选择满足贯通精度要求的测量方案；</w:t>
      </w:r>
    </w:p>
    <w:p w14:paraId="2E68AFD3" w14:textId="77777777" w:rsidR="00563C47" w:rsidRDefault="006C358D">
      <w:pPr>
        <w:pStyle w:val="12"/>
        <w:ind w:firstLine="482"/>
        <w:rPr>
          <w:rFonts w:ascii="宋体" w:hAnsi="宋体"/>
          <w:b/>
        </w:rPr>
      </w:pPr>
      <w:r>
        <w:rPr>
          <w:rFonts w:ascii="宋体" w:hAnsi="宋体" w:hint="eastAsia"/>
          <w:b/>
        </w:rPr>
        <w:t xml:space="preserve">2  </w:t>
      </w:r>
      <w:r>
        <w:rPr>
          <w:rFonts w:ascii="宋体" w:hAnsi="宋体" w:hint="eastAsia"/>
          <w:b/>
        </w:rPr>
        <w:t>贯通两端的控制网在贯通前应进行联测</w:t>
      </w:r>
      <w:r>
        <w:rPr>
          <w:rFonts w:ascii="宋体" w:hAnsi="宋体" w:hint="eastAsia"/>
          <w:b/>
        </w:rPr>
        <w:t>；</w:t>
      </w:r>
    </w:p>
    <w:p w14:paraId="012E10BE" w14:textId="77777777" w:rsidR="00563C47" w:rsidRDefault="006C358D">
      <w:pPr>
        <w:pStyle w:val="12"/>
        <w:ind w:firstLine="482"/>
        <w:rPr>
          <w:rFonts w:ascii="宋体" w:hAnsi="宋体"/>
          <w:b/>
        </w:rPr>
      </w:pPr>
      <w:r>
        <w:rPr>
          <w:rFonts w:ascii="宋体" w:hAnsi="宋体" w:hint="eastAsia"/>
          <w:b/>
        </w:rPr>
        <w:t xml:space="preserve">3  </w:t>
      </w:r>
      <w:r>
        <w:rPr>
          <w:rFonts w:ascii="宋体" w:hAnsi="宋体" w:hint="eastAsia"/>
          <w:b/>
        </w:rPr>
        <w:t>巷道贯通后，应联测两端的导线点及水准点，测量实际贯通误差，并对控制网进行统一平差。</w:t>
      </w:r>
    </w:p>
    <w:p w14:paraId="5F44E964" w14:textId="77777777" w:rsidR="00563C47" w:rsidRDefault="006C358D">
      <w:pPr>
        <w:pStyle w:val="12"/>
        <w:ind w:firstLineChars="0" w:firstLine="0"/>
        <w:rPr>
          <w:rFonts w:ascii="宋体" w:hAnsi="宋体"/>
          <w:b/>
        </w:rPr>
      </w:pPr>
      <w:r>
        <w:rPr>
          <w:rFonts w:ascii="宋体" w:hAnsi="宋体" w:hint="eastAsia"/>
          <w:b/>
        </w:rPr>
        <w:t>5.4.1</w:t>
      </w:r>
      <w:r>
        <w:rPr>
          <w:rFonts w:ascii="宋体" w:hAnsi="宋体"/>
          <w:b/>
        </w:rPr>
        <w:t>3</w:t>
      </w:r>
      <w:r>
        <w:rPr>
          <w:rFonts w:ascii="宋体" w:hAnsi="宋体" w:hint="eastAsia"/>
          <w:b/>
        </w:rPr>
        <w:t xml:space="preserve">  </w:t>
      </w:r>
      <w:r>
        <w:rPr>
          <w:rFonts w:ascii="宋体" w:hAnsi="宋体" w:hint="eastAsia"/>
          <w:b/>
        </w:rPr>
        <w:t>贯通测量</w:t>
      </w:r>
      <w:r>
        <w:rPr>
          <w:rFonts w:ascii="宋体" w:hAnsi="宋体"/>
          <w:b/>
        </w:rPr>
        <w:t>应</w:t>
      </w:r>
      <w:r>
        <w:rPr>
          <w:rFonts w:ascii="宋体" w:hAnsi="宋体" w:hint="eastAsia"/>
          <w:b/>
        </w:rPr>
        <w:t>及时</w:t>
      </w:r>
      <w:r>
        <w:rPr>
          <w:rFonts w:ascii="宋体" w:hAnsi="宋体"/>
          <w:b/>
        </w:rPr>
        <w:t>测定</w:t>
      </w:r>
      <w:r>
        <w:rPr>
          <w:rFonts w:ascii="宋体" w:hAnsi="宋体" w:hint="eastAsia"/>
          <w:b/>
        </w:rPr>
        <w:t>两相向工作面的直线距离，当直线距离小于</w:t>
      </w:r>
      <w:r>
        <w:rPr>
          <w:rFonts w:ascii="宋体" w:hAnsi="宋体" w:hint="eastAsia"/>
          <w:b/>
        </w:rPr>
        <w:t>20m</w:t>
      </w:r>
      <w:r>
        <w:rPr>
          <w:rFonts w:ascii="宋体" w:hAnsi="宋体" w:hint="eastAsia"/>
          <w:b/>
        </w:rPr>
        <w:t>时，应书面通知监理单位与施工单位。</w:t>
      </w:r>
    </w:p>
    <w:p w14:paraId="71BA8D26" w14:textId="77777777" w:rsidR="00563C47" w:rsidRDefault="006C358D">
      <w:pPr>
        <w:pStyle w:val="12"/>
        <w:ind w:firstLineChars="0" w:firstLine="0"/>
        <w:rPr>
          <w:rFonts w:ascii="宋体" w:hAnsi="宋体"/>
          <w:b/>
        </w:rPr>
      </w:pPr>
      <w:r>
        <w:rPr>
          <w:rFonts w:ascii="宋体" w:hAnsi="宋体" w:hint="eastAsia"/>
          <w:b/>
        </w:rPr>
        <w:t>5.4.1</w:t>
      </w:r>
      <w:r>
        <w:rPr>
          <w:rFonts w:ascii="宋体" w:hAnsi="宋体"/>
          <w:b/>
        </w:rPr>
        <w:t>4</w:t>
      </w:r>
      <w:r>
        <w:rPr>
          <w:rFonts w:ascii="宋体" w:hAnsi="宋体" w:hint="eastAsia"/>
          <w:b/>
        </w:rPr>
        <w:t xml:space="preserve">  </w:t>
      </w:r>
      <w:r>
        <w:rPr>
          <w:rFonts w:ascii="宋体" w:hAnsi="宋体"/>
          <w:b/>
        </w:rPr>
        <w:t>井巷工程</w:t>
      </w:r>
      <w:r>
        <w:rPr>
          <w:rFonts w:ascii="宋体" w:hAnsi="宋体" w:hint="eastAsia"/>
          <w:b/>
        </w:rPr>
        <w:t>的</w:t>
      </w:r>
      <w:r>
        <w:rPr>
          <w:rFonts w:ascii="宋体" w:hAnsi="宋体"/>
          <w:b/>
        </w:rPr>
        <w:t>施工验收测量</w:t>
      </w:r>
      <w:r>
        <w:rPr>
          <w:rFonts w:ascii="宋体" w:hAnsi="宋体" w:hint="eastAsia"/>
          <w:b/>
        </w:rPr>
        <w:t>应</w:t>
      </w:r>
      <w:r>
        <w:rPr>
          <w:rFonts w:ascii="宋体" w:hAnsi="宋体"/>
          <w:b/>
        </w:rPr>
        <w:t>符合下列要求：</w:t>
      </w:r>
    </w:p>
    <w:p w14:paraId="1CC5DEB9" w14:textId="77777777" w:rsidR="00563C47" w:rsidRDefault="006C358D">
      <w:pPr>
        <w:pStyle w:val="12"/>
        <w:ind w:firstLine="482"/>
        <w:rPr>
          <w:rFonts w:ascii="宋体" w:hAnsi="宋体"/>
          <w:b/>
        </w:rPr>
      </w:pPr>
      <w:r>
        <w:rPr>
          <w:rFonts w:ascii="宋体" w:hAnsi="宋体" w:hint="eastAsia"/>
          <w:b/>
        </w:rPr>
        <w:t xml:space="preserve">1  </w:t>
      </w:r>
      <w:r>
        <w:rPr>
          <w:rFonts w:ascii="宋体" w:hAnsi="宋体" w:hint="eastAsia"/>
          <w:b/>
        </w:rPr>
        <w:t>井筒</w:t>
      </w:r>
      <w:r>
        <w:rPr>
          <w:rFonts w:ascii="宋体" w:hAnsi="宋体"/>
          <w:b/>
        </w:rPr>
        <w:t>验收测量应</w:t>
      </w:r>
      <w:r>
        <w:rPr>
          <w:rFonts w:ascii="宋体" w:hAnsi="宋体" w:hint="eastAsia"/>
          <w:b/>
        </w:rPr>
        <w:t>测绘井筒纵</w:t>
      </w:r>
      <w:r>
        <w:rPr>
          <w:rFonts w:ascii="宋体" w:hAnsi="宋体"/>
          <w:b/>
        </w:rPr>
        <w:t>断面图</w:t>
      </w:r>
      <w:r>
        <w:rPr>
          <w:rFonts w:ascii="宋体" w:hAnsi="宋体" w:hint="eastAsia"/>
          <w:b/>
        </w:rPr>
        <w:t>和</w:t>
      </w:r>
      <w:r>
        <w:rPr>
          <w:rFonts w:ascii="宋体" w:hAnsi="宋体"/>
          <w:b/>
        </w:rPr>
        <w:t>剖面图</w:t>
      </w:r>
      <w:r>
        <w:rPr>
          <w:rFonts w:ascii="宋体" w:hAnsi="宋体" w:hint="eastAsia"/>
          <w:b/>
        </w:rPr>
        <w:t>；</w:t>
      </w:r>
    </w:p>
    <w:p w14:paraId="6DFE12AE"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b/>
        </w:rPr>
        <w:t>巷道验收测量应</w:t>
      </w:r>
      <w:r>
        <w:rPr>
          <w:rFonts w:ascii="宋体" w:hAnsi="宋体" w:hint="eastAsia"/>
          <w:b/>
        </w:rPr>
        <w:t>测绘巷道</w:t>
      </w:r>
      <w:r>
        <w:rPr>
          <w:rFonts w:ascii="宋体" w:hAnsi="宋体"/>
          <w:b/>
        </w:rPr>
        <w:t>水平截面</w:t>
      </w:r>
      <w:r>
        <w:rPr>
          <w:rFonts w:ascii="宋体" w:hAnsi="宋体" w:hint="eastAsia"/>
          <w:b/>
        </w:rPr>
        <w:t>图</w:t>
      </w:r>
      <w:r>
        <w:rPr>
          <w:rFonts w:ascii="宋体" w:hAnsi="宋体"/>
          <w:b/>
        </w:rPr>
        <w:t>、</w:t>
      </w:r>
      <w:r>
        <w:rPr>
          <w:rFonts w:ascii="宋体" w:hAnsi="宋体" w:hint="eastAsia"/>
          <w:b/>
        </w:rPr>
        <w:t>纵</w:t>
      </w:r>
      <w:r>
        <w:rPr>
          <w:rFonts w:ascii="宋体" w:hAnsi="宋体"/>
          <w:b/>
        </w:rPr>
        <w:t>断面图</w:t>
      </w:r>
      <w:r>
        <w:rPr>
          <w:rFonts w:ascii="宋体" w:hAnsi="宋体" w:hint="eastAsia"/>
          <w:b/>
        </w:rPr>
        <w:t>和</w:t>
      </w:r>
      <w:r>
        <w:rPr>
          <w:rFonts w:ascii="宋体" w:hAnsi="宋体"/>
          <w:b/>
        </w:rPr>
        <w:t>剖面图</w:t>
      </w:r>
      <w:r>
        <w:rPr>
          <w:rFonts w:ascii="宋体" w:hAnsi="宋体" w:hint="eastAsia"/>
          <w:b/>
        </w:rPr>
        <w:t>，并</w:t>
      </w:r>
      <w:r>
        <w:rPr>
          <w:rFonts w:ascii="宋体" w:hAnsi="宋体"/>
          <w:b/>
        </w:rPr>
        <w:t>测量巷道进尺</w:t>
      </w:r>
      <w:r>
        <w:rPr>
          <w:rFonts w:ascii="宋体" w:hAnsi="宋体" w:hint="eastAsia"/>
          <w:b/>
        </w:rPr>
        <w:t>；</w:t>
      </w:r>
    </w:p>
    <w:p w14:paraId="471F953F" w14:textId="77777777" w:rsidR="00563C47" w:rsidRDefault="006C358D">
      <w:pPr>
        <w:pStyle w:val="12"/>
        <w:ind w:firstLine="482"/>
        <w:rPr>
          <w:rFonts w:ascii="宋体" w:hAnsi="宋体"/>
          <w:b/>
        </w:rPr>
      </w:pPr>
      <w:r>
        <w:rPr>
          <w:rFonts w:ascii="宋体" w:hAnsi="宋体"/>
          <w:b/>
        </w:rPr>
        <w:t>3</w:t>
      </w:r>
      <w:r>
        <w:rPr>
          <w:rFonts w:ascii="宋体" w:hAnsi="宋体" w:hint="eastAsia"/>
          <w:b/>
        </w:rPr>
        <w:t xml:space="preserve">  </w:t>
      </w:r>
      <w:r>
        <w:rPr>
          <w:rFonts w:ascii="宋体" w:hAnsi="宋体"/>
          <w:b/>
        </w:rPr>
        <w:t>验收</w:t>
      </w:r>
      <w:r>
        <w:rPr>
          <w:rFonts w:ascii="宋体" w:hAnsi="宋体" w:hint="eastAsia"/>
          <w:b/>
        </w:rPr>
        <w:t>测量</w:t>
      </w:r>
      <w:r>
        <w:rPr>
          <w:rFonts w:ascii="宋体" w:hAnsi="宋体"/>
          <w:b/>
        </w:rPr>
        <w:t>结果应形成工程验收测量报告。</w:t>
      </w:r>
    </w:p>
    <w:p w14:paraId="21AD6B6E" w14:textId="77777777" w:rsidR="00563C47" w:rsidRDefault="006C358D">
      <w:pPr>
        <w:pStyle w:val="2"/>
        <w:spacing w:before="312" w:after="312"/>
      </w:pPr>
      <w:bookmarkStart w:id="36" w:name="_Toc53428774"/>
      <w:bookmarkStart w:id="37" w:name="_Toc22048757"/>
      <w:r>
        <w:rPr>
          <w:rFonts w:hint="eastAsia"/>
        </w:rPr>
        <w:t xml:space="preserve">5.5  </w:t>
      </w:r>
      <w:r>
        <w:rPr>
          <w:rFonts w:hint="eastAsia"/>
        </w:rPr>
        <w:t>变形监测</w:t>
      </w:r>
      <w:bookmarkEnd w:id="36"/>
      <w:bookmarkEnd w:id="37"/>
    </w:p>
    <w:p w14:paraId="14FF10C3" w14:textId="77777777" w:rsidR="00563C47" w:rsidRDefault="006C358D">
      <w:pPr>
        <w:pStyle w:val="12"/>
        <w:ind w:firstLineChars="0" w:firstLine="0"/>
        <w:rPr>
          <w:rFonts w:ascii="宋体" w:hAnsi="宋体"/>
          <w:b/>
        </w:rPr>
      </w:pPr>
      <w:r>
        <w:rPr>
          <w:rFonts w:ascii="宋体" w:hAnsi="宋体" w:hint="eastAsia"/>
          <w:b/>
        </w:rPr>
        <w:t xml:space="preserve">5.5.1  </w:t>
      </w:r>
      <w:r>
        <w:rPr>
          <w:rFonts w:ascii="宋体" w:hAnsi="宋体" w:hint="eastAsia"/>
          <w:b/>
        </w:rPr>
        <w:t>矿山生产及运营过程中，应对影响区域内的重要建（构）筑物、露天矿边坡、排土场、尾矿坝、地表沉陷等进行监测。</w:t>
      </w:r>
    </w:p>
    <w:p w14:paraId="1832CC5A" w14:textId="77777777" w:rsidR="00563C47" w:rsidRDefault="006C358D">
      <w:pPr>
        <w:pStyle w:val="12"/>
        <w:ind w:firstLineChars="0" w:firstLine="0"/>
        <w:rPr>
          <w:rFonts w:ascii="宋体" w:hAnsi="宋体"/>
          <w:b/>
        </w:rPr>
      </w:pPr>
      <w:r>
        <w:rPr>
          <w:rFonts w:ascii="宋体" w:hAnsi="宋体" w:hint="eastAsia"/>
          <w:b/>
        </w:rPr>
        <w:t xml:space="preserve">5.5.2  </w:t>
      </w:r>
      <w:r>
        <w:rPr>
          <w:rFonts w:ascii="宋体" w:hAnsi="宋体" w:hint="eastAsia"/>
          <w:b/>
        </w:rPr>
        <w:t>矿山变形监测应制定监测方案，并</w:t>
      </w:r>
      <w:r>
        <w:rPr>
          <w:rFonts w:ascii="宋体" w:hAnsi="宋体"/>
          <w:b/>
        </w:rPr>
        <w:t>应符合下列规定：</w:t>
      </w:r>
    </w:p>
    <w:p w14:paraId="6FD6656B"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b/>
        </w:rPr>
        <w:t>确定监测精度</w:t>
      </w:r>
      <w:r>
        <w:rPr>
          <w:rFonts w:ascii="宋体" w:hAnsi="宋体" w:hint="eastAsia"/>
          <w:b/>
        </w:rPr>
        <w:t>等级、</w:t>
      </w:r>
      <w:r>
        <w:rPr>
          <w:rFonts w:ascii="宋体" w:hAnsi="宋体"/>
          <w:b/>
        </w:rPr>
        <w:t>监测</w:t>
      </w:r>
      <w:r>
        <w:rPr>
          <w:rFonts w:ascii="宋体" w:hAnsi="宋体" w:hint="eastAsia"/>
          <w:b/>
        </w:rPr>
        <w:t>频率、预警值；</w:t>
      </w:r>
    </w:p>
    <w:p w14:paraId="0EFDBA14" w14:textId="77777777" w:rsidR="00563C47" w:rsidRDefault="006C358D">
      <w:pPr>
        <w:pStyle w:val="12"/>
        <w:ind w:firstLine="482"/>
        <w:rPr>
          <w:rFonts w:ascii="宋体" w:hAnsi="宋体"/>
          <w:b/>
        </w:rPr>
      </w:pPr>
      <w:r>
        <w:rPr>
          <w:rFonts w:ascii="宋体" w:hAnsi="宋体"/>
          <w:b/>
        </w:rPr>
        <w:lastRenderedPageBreak/>
        <w:t>2</w:t>
      </w:r>
      <w:r>
        <w:rPr>
          <w:rFonts w:ascii="宋体" w:hAnsi="宋体" w:hint="eastAsia"/>
          <w:b/>
        </w:rPr>
        <w:t xml:space="preserve">  </w:t>
      </w:r>
      <w:r>
        <w:rPr>
          <w:rFonts w:ascii="宋体" w:hAnsi="宋体" w:hint="eastAsia"/>
          <w:b/>
        </w:rPr>
        <w:t>确定</w:t>
      </w:r>
      <w:r>
        <w:rPr>
          <w:rFonts w:ascii="宋体" w:hAnsi="宋体"/>
          <w:b/>
        </w:rPr>
        <w:t>基准点、工作基点和监测点的布设方案</w:t>
      </w:r>
      <w:r>
        <w:rPr>
          <w:rFonts w:ascii="宋体" w:hAnsi="宋体" w:hint="eastAsia"/>
          <w:b/>
        </w:rPr>
        <w:t>；</w:t>
      </w:r>
    </w:p>
    <w:p w14:paraId="36D83CA6" w14:textId="77777777" w:rsidR="00563C47" w:rsidRDefault="006C358D">
      <w:pPr>
        <w:pStyle w:val="12"/>
        <w:ind w:firstLine="482"/>
        <w:rPr>
          <w:rFonts w:ascii="宋体" w:hAnsi="宋体"/>
          <w:b/>
        </w:rPr>
      </w:pPr>
      <w:r>
        <w:rPr>
          <w:rFonts w:ascii="宋体" w:hAnsi="宋体"/>
          <w:b/>
        </w:rPr>
        <w:t>3</w:t>
      </w:r>
      <w:r>
        <w:rPr>
          <w:rFonts w:ascii="宋体" w:hAnsi="宋体" w:hint="eastAsia"/>
          <w:b/>
        </w:rPr>
        <w:t xml:space="preserve">  </w:t>
      </w:r>
      <w:r>
        <w:rPr>
          <w:rFonts w:ascii="宋体" w:hAnsi="宋体" w:hint="eastAsia"/>
          <w:b/>
        </w:rPr>
        <w:t>观测</w:t>
      </w:r>
      <w:r>
        <w:rPr>
          <w:rFonts w:ascii="宋体" w:hAnsi="宋体"/>
          <w:b/>
        </w:rPr>
        <w:t>作业</w:t>
      </w:r>
      <w:r>
        <w:rPr>
          <w:rFonts w:ascii="宋体" w:hAnsi="宋体" w:hint="eastAsia"/>
          <w:b/>
        </w:rPr>
        <w:t>与</w:t>
      </w:r>
      <w:r>
        <w:rPr>
          <w:rFonts w:ascii="宋体" w:hAnsi="宋体"/>
          <w:b/>
        </w:rPr>
        <w:t>数据处理</w:t>
      </w:r>
      <w:r>
        <w:rPr>
          <w:rFonts w:ascii="宋体" w:hAnsi="宋体" w:hint="eastAsia"/>
          <w:b/>
        </w:rPr>
        <w:t>的</w:t>
      </w:r>
      <w:r>
        <w:rPr>
          <w:rFonts w:ascii="宋体" w:hAnsi="宋体"/>
          <w:b/>
        </w:rPr>
        <w:t>方法和要求。</w:t>
      </w:r>
    </w:p>
    <w:p w14:paraId="209B8CAA" w14:textId="77777777" w:rsidR="00563C47" w:rsidRDefault="006C358D">
      <w:pPr>
        <w:pStyle w:val="12"/>
        <w:ind w:firstLineChars="0" w:firstLine="0"/>
        <w:rPr>
          <w:rFonts w:ascii="宋体" w:hAnsi="宋体"/>
          <w:b/>
        </w:rPr>
      </w:pPr>
      <w:r>
        <w:rPr>
          <w:rFonts w:ascii="宋体" w:hAnsi="宋体" w:hint="eastAsia"/>
          <w:b/>
        </w:rPr>
        <w:t xml:space="preserve">5.5.3  </w:t>
      </w:r>
      <w:r>
        <w:rPr>
          <w:rFonts w:ascii="宋体" w:hAnsi="宋体" w:hint="eastAsia"/>
          <w:b/>
        </w:rPr>
        <w:t>矿山变形监测基准点的</w:t>
      </w:r>
      <w:r>
        <w:rPr>
          <w:rFonts w:ascii="宋体" w:hAnsi="宋体"/>
          <w:b/>
        </w:rPr>
        <w:t>测设应符合下列规定：</w:t>
      </w:r>
    </w:p>
    <w:p w14:paraId="0A701FDE" w14:textId="77777777" w:rsidR="00563C47" w:rsidRDefault="006C358D">
      <w:pPr>
        <w:pStyle w:val="12"/>
        <w:ind w:firstLine="482"/>
        <w:rPr>
          <w:rFonts w:ascii="宋体" w:hAnsi="宋体"/>
          <w:b/>
        </w:rPr>
      </w:pPr>
      <w:r>
        <w:rPr>
          <w:rFonts w:ascii="宋体" w:hAnsi="宋体"/>
          <w:b/>
        </w:rPr>
        <w:t>1</w:t>
      </w:r>
      <w:r>
        <w:rPr>
          <w:rFonts w:ascii="宋体" w:hAnsi="宋体" w:hint="eastAsia"/>
          <w:b/>
        </w:rPr>
        <w:t xml:space="preserve">  </w:t>
      </w:r>
      <w:r>
        <w:rPr>
          <w:rFonts w:ascii="宋体" w:hAnsi="宋体" w:hint="eastAsia"/>
          <w:b/>
        </w:rPr>
        <w:t>基准点</w:t>
      </w:r>
      <w:r>
        <w:rPr>
          <w:rFonts w:ascii="宋体" w:hAnsi="宋体"/>
          <w:b/>
        </w:rPr>
        <w:t>应选在变形影响区域之外稳固的</w:t>
      </w:r>
      <w:r>
        <w:rPr>
          <w:rFonts w:ascii="宋体" w:hAnsi="宋体" w:hint="eastAsia"/>
          <w:b/>
        </w:rPr>
        <w:t>位置；</w:t>
      </w:r>
    </w:p>
    <w:p w14:paraId="0A832D6A"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hint="eastAsia"/>
          <w:b/>
        </w:rPr>
        <w:t>基准点应不少于</w:t>
      </w:r>
      <w:r>
        <w:rPr>
          <w:rFonts w:ascii="宋体" w:hAnsi="宋体" w:hint="eastAsia"/>
          <w:b/>
        </w:rPr>
        <w:t>3</w:t>
      </w:r>
      <w:r>
        <w:rPr>
          <w:rFonts w:ascii="宋体" w:hAnsi="宋体" w:hint="eastAsia"/>
          <w:b/>
        </w:rPr>
        <w:t>个；</w:t>
      </w:r>
    </w:p>
    <w:p w14:paraId="657203F6" w14:textId="77777777" w:rsidR="00563C47" w:rsidRDefault="006C358D">
      <w:pPr>
        <w:pStyle w:val="12"/>
        <w:ind w:firstLine="482"/>
        <w:rPr>
          <w:rFonts w:ascii="宋体" w:hAnsi="宋体"/>
          <w:b/>
        </w:rPr>
      </w:pPr>
      <w:r>
        <w:rPr>
          <w:rFonts w:ascii="宋体" w:hAnsi="宋体"/>
          <w:b/>
        </w:rPr>
        <w:t>3</w:t>
      </w:r>
      <w:r>
        <w:rPr>
          <w:rFonts w:ascii="宋体" w:hAnsi="宋体" w:hint="eastAsia"/>
          <w:b/>
        </w:rPr>
        <w:t xml:space="preserve">  </w:t>
      </w:r>
      <w:r>
        <w:rPr>
          <w:rFonts w:ascii="宋体" w:hAnsi="宋体" w:hint="eastAsia"/>
          <w:b/>
        </w:rPr>
        <w:t>基准点</w:t>
      </w:r>
      <w:r>
        <w:rPr>
          <w:rFonts w:ascii="宋体" w:hAnsi="宋体"/>
          <w:b/>
        </w:rPr>
        <w:t>应每期</w:t>
      </w:r>
      <w:r>
        <w:rPr>
          <w:rFonts w:ascii="宋体" w:hAnsi="宋体" w:hint="eastAsia"/>
          <w:b/>
        </w:rPr>
        <w:t>检测。</w:t>
      </w:r>
    </w:p>
    <w:p w14:paraId="620EE701" w14:textId="77777777" w:rsidR="00563C47" w:rsidRDefault="006C358D">
      <w:pPr>
        <w:pStyle w:val="12"/>
        <w:ind w:firstLineChars="0" w:firstLine="0"/>
        <w:rPr>
          <w:rFonts w:ascii="宋体" w:hAnsi="宋体"/>
          <w:b/>
        </w:rPr>
      </w:pPr>
      <w:r>
        <w:rPr>
          <w:rFonts w:ascii="宋体" w:hAnsi="宋体" w:hint="eastAsia"/>
          <w:b/>
        </w:rPr>
        <w:t>5</w:t>
      </w:r>
      <w:r>
        <w:rPr>
          <w:rFonts w:ascii="宋体" w:hAnsi="宋体"/>
          <w:b/>
        </w:rPr>
        <w:t>.5.4</w:t>
      </w:r>
      <w:r>
        <w:rPr>
          <w:rFonts w:ascii="宋体" w:hAnsi="宋体" w:hint="eastAsia"/>
          <w:b/>
        </w:rPr>
        <w:t xml:space="preserve">  </w:t>
      </w:r>
      <w:r>
        <w:rPr>
          <w:rFonts w:ascii="宋体" w:hAnsi="宋体" w:hint="eastAsia"/>
          <w:b/>
        </w:rPr>
        <w:t>每期</w:t>
      </w:r>
      <w:r>
        <w:rPr>
          <w:rFonts w:ascii="宋体" w:hAnsi="宋体"/>
          <w:b/>
        </w:rPr>
        <w:t>观测结束后，应及时处理观测数据</w:t>
      </w:r>
      <w:r>
        <w:rPr>
          <w:rFonts w:ascii="宋体" w:hAnsi="宋体" w:hint="eastAsia"/>
          <w:b/>
        </w:rPr>
        <w:t>。当监测</w:t>
      </w:r>
      <w:r>
        <w:rPr>
          <w:rFonts w:ascii="宋体" w:hAnsi="宋体"/>
          <w:b/>
        </w:rPr>
        <w:t>点的变形</w:t>
      </w:r>
      <w:r>
        <w:rPr>
          <w:rFonts w:ascii="宋体" w:hAnsi="宋体" w:hint="eastAsia"/>
          <w:b/>
        </w:rPr>
        <w:t>量</w:t>
      </w:r>
      <w:r>
        <w:rPr>
          <w:rFonts w:ascii="宋体" w:hAnsi="宋体"/>
          <w:b/>
        </w:rPr>
        <w:t>达到设计</w:t>
      </w:r>
      <w:r>
        <w:rPr>
          <w:rFonts w:ascii="宋体" w:hAnsi="宋体" w:hint="eastAsia"/>
          <w:b/>
        </w:rPr>
        <w:t>预</w:t>
      </w:r>
      <w:r>
        <w:rPr>
          <w:rFonts w:ascii="宋体" w:hAnsi="宋体"/>
          <w:b/>
        </w:rPr>
        <w:t>警值或</w:t>
      </w:r>
      <w:r>
        <w:rPr>
          <w:rFonts w:ascii="宋体" w:hAnsi="宋体" w:hint="eastAsia"/>
          <w:b/>
        </w:rPr>
        <w:t>接近</w:t>
      </w:r>
      <w:r>
        <w:rPr>
          <w:rFonts w:ascii="宋体" w:hAnsi="宋体"/>
          <w:b/>
        </w:rPr>
        <w:t>允许值时，应立即报告</w:t>
      </w:r>
      <w:r>
        <w:rPr>
          <w:rFonts w:ascii="宋体" w:hAnsi="宋体" w:hint="eastAsia"/>
          <w:b/>
        </w:rPr>
        <w:t>工程</w:t>
      </w:r>
      <w:r>
        <w:rPr>
          <w:rFonts w:ascii="宋体" w:hAnsi="宋体"/>
          <w:b/>
        </w:rPr>
        <w:t>建设</w:t>
      </w:r>
      <w:r>
        <w:rPr>
          <w:rFonts w:ascii="宋体" w:hAnsi="宋体" w:hint="eastAsia"/>
          <w:b/>
        </w:rPr>
        <w:t>与</w:t>
      </w:r>
      <w:r>
        <w:rPr>
          <w:rFonts w:ascii="宋体" w:hAnsi="宋体"/>
          <w:b/>
        </w:rPr>
        <w:t>施工单位</w:t>
      </w:r>
      <w:r>
        <w:rPr>
          <w:rFonts w:ascii="宋体" w:hAnsi="宋体" w:hint="eastAsia"/>
          <w:b/>
        </w:rPr>
        <w:t>。</w:t>
      </w:r>
    </w:p>
    <w:p w14:paraId="70C10E1E" w14:textId="77777777" w:rsidR="00563C47" w:rsidRDefault="006C358D">
      <w:pPr>
        <w:pStyle w:val="12"/>
        <w:ind w:firstLineChars="0" w:firstLine="0"/>
        <w:rPr>
          <w:rFonts w:ascii="宋体" w:hAnsi="宋体"/>
          <w:b/>
        </w:rPr>
      </w:pPr>
      <w:r>
        <w:rPr>
          <w:rFonts w:ascii="宋体" w:hAnsi="宋体" w:hint="eastAsia"/>
          <w:b/>
        </w:rPr>
        <w:t>5.5.</w:t>
      </w:r>
      <w:r>
        <w:rPr>
          <w:rFonts w:ascii="宋体" w:hAnsi="宋体"/>
          <w:b/>
        </w:rPr>
        <w:t>5</w:t>
      </w:r>
      <w:r>
        <w:rPr>
          <w:rFonts w:ascii="宋体" w:hAnsi="宋体" w:hint="eastAsia"/>
          <w:b/>
        </w:rPr>
        <w:t xml:space="preserve">  </w:t>
      </w:r>
      <w:r>
        <w:rPr>
          <w:rFonts w:ascii="宋体" w:hAnsi="宋体" w:hint="eastAsia"/>
          <w:b/>
        </w:rPr>
        <w:t>监测过程中应提供阶段性监测报告，遇特殊情况应提供专题报告，监测工作结束后应提交监测总结报告。</w:t>
      </w:r>
    </w:p>
    <w:p w14:paraId="39477F4C" w14:textId="77777777" w:rsidR="00563C47" w:rsidRDefault="006C358D">
      <w:pPr>
        <w:pStyle w:val="2"/>
        <w:spacing w:before="312" w:after="312"/>
      </w:pPr>
      <w:bookmarkStart w:id="38" w:name="_Toc53428775"/>
      <w:r>
        <w:rPr>
          <w:rFonts w:hint="eastAsia"/>
        </w:rPr>
        <w:t>5.</w:t>
      </w:r>
      <w:r>
        <w:t>6</w:t>
      </w:r>
      <w:r>
        <w:rPr>
          <w:rFonts w:hint="eastAsia"/>
        </w:rPr>
        <w:t xml:space="preserve">  </w:t>
      </w:r>
      <w:r>
        <w:rPr>
          <w:rFonts w:hint="eastAsia"/>
        </w:rPr>
        <w:t>竣工测量</w:t>
      </w:r>
      <w:bookmarkEnd w:id="38"/>
    </w:p>
    <w:p w14:paraId="06EB5DC1" w14:textId="77777777" w:rsidR="00563C47" w:rsidRDefault="006C358D">
      <w:pPr>
        <w:pStyle w:val="12"/>
        <w:ind w:firstLineChars="0" w:firstLine="0"/>
        <w:rPr>
          <w:rFonts w:ascii="宋体" w:hAnsi="宋体"/>
          <w:b/>
        </w:rPr>
      </w:pPr>
      <w:r>
        <w:rPr>
          <w:rFonts w:ascii="宋体" w:hAnsi="宋体"/>
          <w:b/>
        </w:rPr>
        <w:t>5.6.1</w:t>
      </w:r>
      <w:r>
        <w:rPr>
          <w:rFonts w:ascii="宋体" w:hAnsi="宋体" w:hint="eastAsia"/>
          <w:b/>
        </w:rPr>
        <w:t xml:space="preserve">  </w:t>
      </w:r>
      <w:r>
        <w:rPr>
          <w:rFonts w:ascii="宋体" w:hAnsi="宋体" w:hint="eastAsia"/>
          <w:b/>
        </w:rPr>
        <w:t>矿山工程项目建设完成后，应进行竣工测量，编绘竣工图。</w:t>
      </w:r>
    </w:p>
    <w:p w14:paraId="0E78721C" w14:textId="77777777" w:rsidR="00563C47" w:rsidRDefault="00563C47">
      <w:pPr>
        <w:pStyle w:val="12"/>
        <w:ind w:firstLineChars="0" w:firstLine="0"/>
        <w:rPr>
          <w:rFonts w:ascii="宋体" w:hAnsi="宋体"/>
        </w:rPr>
      </w:pPr>
    </w:p>
    <w:p w14:paraId="3DBE4A1A" w14:textId="77777777" w:rsidR="00563C47" w:rsidRDefault="006C358D">
      <w:pPr>
        <w:pStyle w:val="11"/>
        <w:spacing w:after="312"/>
        <w:jc w:val="center"/>
        <w:outlineLvl w:val="0"/>
        <w:rPr>
          <w:rFonts w:ascii="宋体" w:hAnsi="宋体"/>
          <w:szCs w:val="21"/>
        </w:rPr>
      </w:pPr>
      <w:r>
        <w:rPr>
          <w:rFonts w:ascii="宋体" w:hAnsi="宋体"/>
        </w:rPr>
        <w:br w:type="page"/>
      </w:r>
      <w:bookmarkStart w:id="39" w:name="_Toc53428776"/>
      <w:r>
        <w:rPr>
          <w:rFonts w:ascii="宋体" w:hAnsi="宋体" w:hint="eastAsia"/>
        </w:rPr>
        <w:lastRenderedPageBreak/>
        <w:t xml:space="preserve">6  </w:t>
      </w:r>
      <w:r>
        <w:rPr>
          <w:rFonts w:ascii="宋体" w:hAnsi="宋体" w:hint="eastAsia"/>
        </w:rPr>
        <w:t>矿山工程地质勘察与测量成果</w:t>
      </w:r>
      <w:bookmarkEnd w:id="39"/>
    </w:p>
    <w:p w14:paraId="482DAE8C" w14:textId="77777777" w:rsidR="00563C47" w:rsidRDefault="006C358D">
      <w:pPr>
        <w:pStyle w:val="2"/>
        <w:spacing w:before="312" w:after="312"/>
      </w:pPr>
      <w:bookmarkStart w:id="40" w:name="_Toc8123658"/>
      <w:bookmarkStart w:id="41" w:name="_Toc53428777"/>
      <w:r>
        <w:t>6</w:t>
      </w:r>
      <w:r>
        <w:rPr>
          <w:rFonts w:hint="eastAsia"/>
        </w:rPr>
        <w:t>.</w:t>
      </w:r>
      <w:r>
        <w:t>1</w:t>
      </w:r>
      <w:bookmarkEnd w:id="40"/>
      <w:r>
        <w:rPr>
          <w:rFonts w:hint="eastAsia"/>
        </w:rPr>
        <w:t xml:space="preserve">  </w:t>
      </w:r>
      <w:r>
        <w:rPr>
          <w:rFonts w:hint="eastAsia"/>
        </w:rPr>
        <w:t>工程地质勘察成果</w:t>
      </w:r>
      <w:bookmarkEnd w:id="41"/>
    </w:p>
    <w:p w14:paraId="1B8E084E" w14:textId="77777777" w:rsidR="00563C47" w:rsidRDefault="006C358D">
      <w:pPr>
        <w:pStyle w:val="12"/>
        <w:ind w:firstLineChars="0" w:firstLine="0"/>
        <w:rPr>
          <w:rFonts w:ascii="宋体" w:hAnsi="宋体"/>
          <w:b/>
        </w:rPr>
      </w:pPr>
      <w:r>
        <w:rPr>
          <w:rFonts w:ascii="宋体" w:hAnsi="宋体"/>
          <w:b/>
        </w:rPr>
        <w:t>6</w:t>
      </w:r>
      <w:r>
        <w:rPr>
          <w:rFonts w:ascii="宋体" w:hAnsi="宋体" w:hint="eastAsia"/>
          <w:b/>
        </w:rPr>
        <w:t>.</w:t>
      </w:r>
      <w:r>
        <w:rPr>
          <w:rFonts w:ascii="宋体" w:hAnsi="宋体"/>
          <w:b/>
        </w:rPr>
        <w:t>1</w:t>
      </w:r>
      <w:r>
        <w:rPr>
          <w:rFonts w:ascii="宋体" w:hAnsi="宋体" w:hint="eastAsia"/>
          <w:b/>
        </w:rPr>
        <w:t xml:space="preserve">.1  </w:t>
      </w:r>
      <w:r>
        <w:rPr>
          <w:rFonts w:ascii="宋体" w:hAnsi="宋体" w:hint="eastAsia"/>
          <w:b/>
        </w:rPr>
        <w:t>矿山工程地质勘察报告应根据工程特点和勘察任务书的要求，评价建设场地的稳定性、适宜性和地震效应，真实反映场地的工程地质条件和水文地质条件，资料完整，数据准确，图表清晰，结论正确，建议合理，满足工程建设的需要。</w:t>
      </w:r>
    </w:p>
    <w:p w14:paraId="32E14AD7" w14:textId="77777777" w:rsidR="00563C47" w:rsidRDefault="006C358D">
      <w:pPr>
        <w:pStyle w:val="12"/>
        <w:ind w:firstLineChars="0" w:firstLine="0"/>
        <w:rPr>
          <w:rFonts w:ascii="宋体" w:hAnsi="宋体"/>
          <w:b/>
        </w:rPr>
      </w:pPr>
      <w:r>
        <w:rPr>
          <w:rFonts w:ascii="宋体" w:hAnsi="宋体"/>
          <w:b/>
        </w:rPr>
        <w:t>6.1</w:t>
      </w:r>
      <w:r>
        <w:rPr>
          <w:rFonts w:ascii="宋体" w:hAnsi="宋体" w:hint="eastAsia"/>
          <w:b/>
        </w:rPr>
        <w:t xml:space="preserve">.2  </w:t>
      </w:r>
      <w:r>
        <w:rPr>
          <w:rFonts w:ascii="宋体" w:hAnsi="宋体" w:hint="eastAsia"/>
          <w:b/>
        </w:rPr>
        <w:t>矿山工程地质勘察报告应按照勘察阶段进行编写，</w:t>
      </w:r>
      <w:r>
        <w:rPr>
          <w:rFonts w:ascii="宋体" w:hAnsi="宋体"/>
          <w:b/>
        </w:rPr>
        <w:t>应包括下列内容：</w:t>
      </w:r>
    </w:p>
    <w:p w14:paraId="0800DDEB" w14:textId="77777777" w:rsidR="00563C47" w:rsidRDefault="006C358D">
      <w:pPr>
        <w:pStyle w:val="12"/>
        <w:ind w:firstLine="482"/>
        <w:rPr>
          <w:rFonts w:ascii="宋体" w:hAnsi="宋体" w:cs="HiddenHorzOCR"/>
          <w:b/>
        </w:rPr>
      </w:pPr>
      <w:r>
        <w:rPr>
          <w:rFonts w:ascii="宋体" w:hAnsi="宋体" w:cs="HiddenHorzOCR" w:hint="eastAsia"/>
          <w:b/>
        </w:rPr>
        <w:t xml:space="preserve">1  </w:t>
      </w:r>
      <w:r>
        <w:rPr>
          <w:rFonts w:ascii="宋体" w:hAnsi="宋体" w:cs="HiddenHorzOCR" w:hint="eastAsia"/>
          <w:b/>
        </w:rPr>
        <w:t>工程概况、勘察目的及要求、执行的技术标准、勘察方法和勘察工作量布置；</w:t>
      </w:r>
    </w:p>
    <w:p w14:paraId="244E429C" w14:textId="77777777" w:rsidR="00563C47" w:rsidRDefault="006C358D">
      <w:pPr>
        <w:pStyle w:val="12"/>
        <w:ind w:firstLine="482"/>
        <w:rPr>
          <w:rFonts w:ascii="宋体" w:hAnsi="宋体" w:cs="HiddenHorzOCR"/>
          <w:b/>
        </w:rPr>
      </w:pPr>
      <w:r>
        <w:rPr>
          <w:rFonts w:ascii="宋体" w:hAnsi="宋体" w:cs="HiddenHorzOCR" w:hint="eastAsia"/>
          <w:b/>
        </w:rPr>
        <w:t xml:space="preserve">2  </w:t>
      </w:r>
      <w:r>
        <w:rPr>
          <w:rFonts w:ascii="宋体" w:hAnsi="宋体" w:cs="HiddenHorzOCR" w:hint="eastAsia"/>
          <w:b/>
        </w:rPr>
        <w:t>场地工程地质条件与水文地质条件；</w:t>
      </w:r>
    </w:p>
    <w:p w14:paraId="695E2406" w14:textId="77777777" w:rsidR="00563C47" w:rsidRDefault="006C358D">
      <w:pPr>
        <w:pStyle w:val="12"/>
        <w:ind w:firstLine="482"/>
        <w:rPr>
          <w:rFonts w:ascii="宋体" w:hAnsi="宋体" w:cs="HiddenHorzOCR"/>
          <w:b/>
        </w:rPr>
      </w:pPr>
      <w:r>
        <w:rPr>
          <w:rFonts w:ascii="宋体" w:hAnsi="宋体" w:cs="HiddenHorzOCR" w:hint="eastAsia"/>
          <w:b/>
        </w:rPr>
        <w:t xml:space="preserve">3  </w:t>
      </w:r>
      <w:r>
        <w:rPr>
          <w:rFonts w:ascii="宋体" w:hAnsi="宋体" w:cs="HiddenHorzOCR" w:hint="eastAsia"/>
          <w:b/>
        </w:rPr>
        <w:t>区域地质构造与不良地质作用、场地地震效应、场地稳定性和适宜性评价；</w:t>
      </w:r>
    </w:p>
    <w:p w14:paraId="5B98F3B6" w14:textId="77777777" w:rsidR="00563C47" w:rsidRDefault="006C358D">
      <w:pPr>
        <w:pStyle w:val="12"/>
        <w:ind w:firstLine="482"/>
        <w:rPr>
          <w:rFonts w:ascii="宋体" w:hAnsi="宋体" w:cs="HiddenHorzOCR"/>
          <w:b/>
        </w:rPr>
      </w:pPr>
      <w:r>
        <w:rPr>
          <w:rFonts w:ascii="宋体" w:hAnsi="宋体" w:cs="HiddenHorzOCR" w:hint="eastAsia"/>
          <w:b/>
        </w:rPr>
        <w:t xml:space="preserve">4  </w:t>
      </w:r>
      <w:r>
        <w:rPr>
          <w:rFonts w:ascii="宋体" w:hAnsi="宋体" w:cs="HiddenHorzOCR" w:hint="eastAsia"/>
          <w:b/>
        </w:rPr>
        <w:t>工程地质分析与评价；</w:t>
      </w:r>
    </w:p>
    <w:p w14:paraId="15CA7EC9" w14:textId="77777777" w:rsidR="00563C47" w:rsidRDefault="006C358D">
      <w:pPr>
        <w:pStyle w:val="12"/>
        <w:ind w:firstLine="482"/>
        <w:rPr>
          <w:rFonts w:ascii="宋体" w:hAnsi="宋体" w:cs="HiddenHorzOCR"/>
          <w:b/>
        </w:rPr>
      </w:pPr>
      <w:r>
        <w:rPr>
          <w:rFonts w:ascii="宋体" w:hAnsi="宋体" w:cs="HiddenHorzOCR" w:hint="eastAsia"/>
          <w:b/>
        </w:rPr>
        <w:t xml:space="preserve">5  </w:t>
      </w:r>
      <w:r>
        <w:rPr>
          <w:rFonts w:ascii="宋体" w:hAnsi="宋体" w:cs="HiddenHorzOCR" w:hint="eastAsia"/>
          <w:b/>
        </w:rPr>
        <w:t>土和</w:t>
      </w:r>
      <w:r>
        <w:rPr>
          <w:rFonts w:ascii="宋体" w:hAnsi="宋体" w:cs="HiddenHorzOCR" w:hint="eastAsia"/>
          <w:b/>
        </w:rPr>
        <w:t>水对建筑材料的腐蚀性评价；</w:t>
      </w:r>
    </w:p>
    <w:p w14:paraId="146EAD8E" w14:textId="77777777" w:rsidR="00563C47" w:rsidRDefault="006C358D">
      <w:pPr>
        <w:pStyle w:val="12"/>
        <w:ind w:firstLine="482"/>
        <w:rPr>
          <w:rFonts w:ascii="宋体" w:hAnsi="宋体" w:cs="HiddenHorzOCR"/>
          <w:b/>
        </w:rPr>
      </w:pPr>
      <w:r>
        <w:rPr>
          <w:rFonts w:ascii="宋体" w:hAnsi="宋体" w:cs="HiddenHorzOCR" w:hint="eastAsia"/>
          <w:b/>
        </w:rPr>
        <w:t xml:space="preserve">6  </w:t>
      </w:r>
      <w:r>
        <w:rPr>
          <w:rFonts w:ascii="宋体" w:hAnsi="宋体" w:cs="HiddenHorzOCR" w:hint="eastAsia"/>
          <w:b/>
        </w:rPr>
        <w:t>工程与环境的相互影响评价；</w:t>
      </w:r>
    </w:p>
    <w:p w14:paraId="7504CD77" w14:textId="77777777" w:rsidR="00563C47" w:rsidRDefault="006C358D">
      <w:pPr>
        <w:pStyle w:val="12"/>
        <w:ind w:firstLine="482"/>
        <w:rPr>
          <w:rFonts w:ascii="宋体" w:hAnsi="宋体" w:cs="HiddenHorzOCR"/>
          <w:b/>
        </w:rPr>
      </w:pPr>
      <w:r>
        <w:rPr>
          <w:rFonts w:ascii="宋体" w:hAnsi="宋体" w:cs="HiddenHorzOCR" w:hint="eastAsia"/>
          <w:b/>
        </w:rPr>
        <w:t xml:space="preserve">7  </w:t>
      </w:r>
      <w:r>
        <w:rPr>
          <w:rFonts w:ascii="宋体" w:hAnsi="宋体" w:cs="HiddenHorzOCR" w:hint="eastAsia"/>
          <w:b/>
        </w:rPr>
        <w:t>与工程建设有关的岩土物理力学性质指标和有关设计参数；</w:t>
      </w:r>
    </w:p>
    <w:p w14:paraId="544B46DD" w14:textId="77777777" w:rsidR="00563C47" w:rsidRDefault="006C358D">
      <w:pPr>
        <w:pStyle w:val="12"/>
        <w:ind w:firstLine="482"/>
        <w:rPr>
          <w:rFonts w:ascii="宋体" w:hAnsi="宋体" w:cs="HiddenHorzOCR"/>
          <w:b/>
        </w:rPr>
      </w:pPr>
      <w:r>
        <w:rPr>
          <w:rFonts w:ascii="宋体" w:hAnsi="宋体" w:cs="HiddenHorzOCR" w:hint="eastAsia"/>
          <w:b/>
        </w:rPr>
        <w:t xml:space="preserve">8  </w:t>
      </w:r>
      <w:r>
        <w:rPr>
          <w:rFonts w:ascii="宋体" w:hAnsi="宋体" w:cs="HiddenHorzOCR" w:hint="eastAsia"/>
          <w:b/>
        </w:rPr>
        <w:t>结论与工程措施建议。</w:t>
      </w:r>
    </w:p>
    <w:p w14:paraId="66EA7735" w14:textId="77777777" w:rsidR="00563C47" w:rsidRDefault="006C358D">
      <w:pPr>
        <w:pStyle w:val="12"/>
        <w:ind w:firstLineChars="0" w:firstLine="0"/>
        <w:rPr>
          <w:rFonts w:ascii="宋体" w:hAnsi="宋体"/>
        </w:rPr>
      </w:pPr>
      <w:r>
        <w:rPr>
          <w:rFonts w:ascii="宋体" w:hAnsi="宋体"/>
          <w:b/>
        </w:rPr>
        <w:t>6.1</w:t>
      </w:r>
      <w:r>
        <w:rPr>
          <w:rFonts w:ascii="宋体" w:hAnsi="宋体" w:hint="eastAsia"/>
          <w:b/>
        </w:rPr>
        <w:t xml:space="preserve">.3  </w:t>
      </w:r>
      <w:r>
        <w:rPr>
          <w:rFonts w:ascii="宋体" w:hAnsi="宋体" w:hint="eastAsia"/>
          <w:b/>
        </w:rPr>
        <w:t>矿山工程地质勘察报告应提供工程地质分区图、勘探点平面布置图、工程地质剖面图、工程地质柱状图、原位测试成果图和土工试验成果报告、试验曲线等。</w:t>
      </w:r>
    </w:p>
    <w:p w14:paraId="4BEC0DCF" w14:textId="77777777" w:rsidR="00563C47" w:rsidRDefault="006C358D">
      <w:pPr>
        <w:pStyle w:val="2"/>
        <w:spacing w:before="312" w:after="312"/>
      </w:pPr>
      <w:bookmarkStart w:id="42" w:name="_Toc53428778"/>
      <w:r>
        <w:rPr>
          <w:rFonts w:hint="eastAsia"/>
        </w:rPr>
        <w:t xml:space="preserve">6.2  </w:t>
      </w:r>
      <w:r>
        <w:rPr>
          <w:rFonts w:hint="eastAsia"/>
        </w:rPr>
        <w:t>工程测量成果</w:t>
      </w:r>
      <w:bookmarkEnd w:id="42"/>
    </w:p>
    <w:p w14:paraId="39DAAB12" w14:textId="77777777" w:rsidR="00563C47" w:rsidRDefault="006C358D">
      <w:pPr>
        <w:pStyle w:val="12"/>
        <w:ind w:firstLineChars="0" w:firstLine="0"/>
        <w:rPr>
          <w:rFonts w:ascii="宋体" w:hAnsi="宋体"/>
          <w:b/>
        </w:rPr>
      </w:pPr>
      <w:r>
        <w:rPr>
          <w:rFonts w:ascii="宋体" w:hAnsi="宋体" w:hint="eastAsia"/>
          <w:b/>
        </w:rPr>
        <w:t xml:space="preserve">6.2.1  </w:t>
      </w:r>
      <w:r>
        <w:rPr>
          <w:rFonts w:ascii="宋体" w:hAnsi="宋体" w:hint="eastAsia"/>
          <w:b/>
        </w:rPr>
        <w:t>矿山工程测量成果应包括原始资料、过程资料、技术报告、检查验收资料。</w:t>
      </w:r>
    </w:p>
    <w:p w14:paraId="14E1A875" w14:textId="77777777" w:rsidR="00563C47" w:rsidRDefault="006C358D">
      <w:pPr>
        <w:pStyle w:val="12"/>
        <w:ind w:firstLineChars="0" w:firstLine="0"/>
        <w:rPr>
          <w:rFonts w:ascii="宋体" w:hAnsi="宋体"/>
          <w:b/>
        </w:rPr>
      </w:pPr>
      <w:r>
        <w:rPr>
          <w:rFonts w:ascii="宋体" w:hAnsi="宋体" w:hint="eastAsia"/>
          <w:b/>
        </w:rPr>
        <w:t>6</w:t>
      </w:r>
      <w:r>
        <w:rPr>
          <w:rFonts w:ascii="宋体" w:hAnsi="宋体"/>
          <w:b/>
        </w:rPr>
        <w:t>.2.2</w:t>
      </w:r>
      <w:r>
        <w:rPr>
          <w:rFonts w:ascii="宋体" w:hAnsi="宋体" w:hint="eastAsia"/>
          <w:b/>
        </w:rPr>
        <w:t xml:space="preserve">  </w:t>
      </w:r>
      <w:r>
        <w:rPr>
          <w:rFonts w:ascii="宋体" w:hAnsi="宋体" w:hint="eastAsia"/>
          <w:b/>
        </w:rPr>
        <w:t>矿山</w:t>
      </w:r>
      <w:r>
        <w:rPr>
          <w:rFonts w:ascii="宋体" w:hAnsi="宋体"/>
          <w:b/>
        </w:rPr>
        <w:t>测量技术报告应包括下列</w:t>
      </w:r>
      <w:r>
        <w:rPr>
          <w:rFonts w:ascii="宋体" w:hAnsi="宋体" w:hint="eastAsia"/>
          <w:b/>
        </w:rPr>
        <w:t>主要</w:t>
      </w:r>
      <w:r>
        <w:rPr>
          <w:rFonts w:ascii="宋体" w:hAnsi="宋体"/>
          <w:b/>
        </w:rPr>
        <w:t>内容：</w:t>
      </w:r>
    </w:p>
    <w:p w14:paraId="30085EF5" w14:textId="77777777" w:rsidR="00563C47" w:rsidRDefault="006C358D">
      <w:pPr>
        <w:pStyle w:val="12"/>
        <w:ind w:firstLine="482"/>
        <w:rPr>
          <w:rFonts w:ascii="宋体" w:hAnsi="宋体"/>
          <w:b/>
        </w:rPr>
      </w:pPr>
      <w:r>
        <w:rPr>
          <w:rFonts w:ascii="宋体" w:hAnsi="宋体" w:hint="eastAsia"/>
          <w:b/>
        </w:rPr>
        <w:t xml:space="preserve">1  </w:t>
      </w:r>
      <w:r>
        <w:rPr>
          <w:rFonts w:ascii="宋体" w:hAnsi="宋体" w:hint="eastAsia"/>
          <w:b/>
        </w:rPr>
        <w:t>项目概况</w:t>
      </w:r>
      <w:r>
        <w:rPr>
          <w:rFonts w:ascii="宋体" w:hAnsi="宋体"/>
          <w:b/>
        </w:rPr>
        <w:t>；</w:t>
      </w:r>
    </w:p>
    <w:p w14:paraId="4C2F974C" w14:textId="77777777" w:rsidR="00563C47" w:rsidRDefault="006C358D">
      <w:pPr>
        <w:pStyle w:val="12"/>
        <w:ind w:firstLine="482"/>
        <w:rPr>
          <w:rFonts w:ascii="宋体" w:hAnsi="宋体"/>
          <w:b/>
        </w:rPr>
      </w:pPr>
      <w:r>
        <w:rPr>
          <w:rFonts w:ascii="宋体" w:hAnsi="宋体"/>
          <w:b/>
        </w:rPr>
        <w:t>2</w:t>
      </w:r>
      <w:r>
        <w:rPr>
          <w:rFonts w:ascii="宋体" w:hAnsi="宋体" w:hint="eastAsia"/>
          <w:b/>
        </w:rPr>
        <w:t xml:space="preserve">  </w:t>
      </w:r>
      <w:r>
        <w:rPr>
          <w:rFonts w:ascii="宋体" w:hAnsi="宋体" w:hint="eastAsia"/>
          <w:b/>
        </w:rPr>
        <w:t>技术依据</w:t>
      </w:r>
      <w:r>
        <w:rPr>
          <w:rFonts w:ascii="宋体" w:hAnsi="宋体"/>
          <w:b/>
        </w:rPr>
        <w:t>及</w:t>
      </w:r>
      <w:r>
        <w:rPr>
          <w:rFonts w:ascii="宋体" w:hAnsi="宋体" w:hint="eastAsia"/>
          <w:b/>
        </w:rPr>
        <w:t>主要</w:t>
      </w:r>
      <w:r>
        <w:rPr>
          <w:rFonts w:ascii="宋体" w:hAnsi="宋体"/>
          <w:b/>
        </w:rPr>
        <w:t>技术</w:t>
      </w:r>
      <w:r>
        <w:rPr>
          <w:rFonts w:ascii="宋体" w:hAnsi="宋体" w:hint="eastAsia"/>
          <w:b/>
        </w:rPr>
        <w:t>要求；</w:t>
      </w:r>
    </w:p>
    <w:p w14:paraId="58CC2496" w14:textId="77777777" w:rsidR="00563C47" w:rsidRDefault="006C358D">
      <w:pPr>
        <w:pStyle w:val="12"/>
        <w:ind w:firstLine="482"/>
        <w:rPr>
          <w:rFonts w:ascii="宋体" w:hAnsi="宋体"/>
          <w:b/>
        </w:rPr>
      </w:pPr>
      <w:r>
        <w:rPr>
          <w:rFonts w:ascii="宋体" w:hAnsi="宋体"/>
          <w:b/>
        </w:rPr>
        <w:t>3</w:t>
      </w:r>
      <w:r>
        <w:rPr>
          <w:rFonts w:ascii="宋体" w:hAnsi="宋体" w:hint="eastAsia"/>
          <w:b/>
        </w:rPr>
        <w:t xml:space="preserve">  </w:t>
      </w:r>
      <w:r>
        <w:rPr>
          <w:rFonts w:ascii="宋体" w:hAnsi="宋体" w:hint="eastAsia"/>
          <w:b/>
        </w:rPr>
        <w:t>作业</w:t>
      </w:r>
      <w:r>
        <w:rPr>
          <w:rFonts w:ascii="宋体" w:hAnsi="宋体"/>
          <w:b/>
        </w:rPr>
        <w:t>过程及技术方法；</w:t>
      </w:r>
    </w:p>
    <w:p w14:paraId="2AA47080" w14:textId="77777777" w:rsidR="00563C47" w:rsidRDefault="006C358D">
      <w:pPr>
        <w:pStyle w:val="12"/>
        <w:ind w:firstLine="482"/>
        <w:rPr>
          <w:rFonts w:ascii="宋体" w:hAnsi="宋体"/>
          <w:b/>
        </w:rPr>
      </w:pPr>
      <w:r>
        <w:rPr>
          <w:rFonts w:ascii="宋体" w:hAnsi="宋体"/>
          <w:b/>
        </w:rPr>
        <w:t>4</w:t>
      </w:r>
      <w:r>
        <w:rPr>
          <w:rFonts w:ascii="宋体" w:hAnsi="宋体" w:hint="eastAsia"/>
          <w:b/>
        </w:rPr>
        <w:t xml:space="preserve">  </w:t>
      </w:r>
      <w:r>
        <w:rPr>
          <w:rFonts w:ascii="宋体" w:hAnsi="宋体" w:hint="eastAsia"/>
          <w:b/>
        </w:rPr>
        <w:t>成果质量及检验</w:t>
      </w:r>
      <w:r>
        <w:rPr>
          <w:rFonts w:ascii="宋体" w:hAnsi="宋体"/>
          <w:b/>
        </w:rPr>
        <w:t>情况</w:t>
      </w:r>
      <w:r>
        <w:rPr>
          <w:rFonts w:ascii="宋体" w:hAnsi="宋体" w:hint="eastAsia"/>
          <w:b/>
        </w:rPr>
        <w:t>；</w:t>
      </w:r>
    </w:p>
    <w:p w14:paraId="017CA875" w14:textId="77777777" w:rsidR="00563C47" w:rsidRDefault="006C358D">
      <w:pPr>
        <w:pStyle w:val="12"/>
        <w:ind w:firstLine="482"/>
        <w:rPr>
          <w:rFonts w:ascii="宋体" w:hAnsi="宋体"/>
          <w:b/>
        </w:rPr>
      </w:pPr>
      <w:r>
        <w:rPr>
          <w:rFonts w:ascii="宋体" w:hAnsi="宋体"/>
          <w:b/>
        </w:rPr>
        <w:t>5</w:t>
      </w:r>
      <w:r>
        <w:rPr>
          <w:rFonts w:ascii="宋体" w:hAnsi="宋体" w:hint="eastAsia"/>
          <w:b/>
        </w:rPr>
        <w:t xml:space="preserve">  </w:t>
      </w:r>
      <w:r>
        <w:rPr>
          <w:rFonts w:ascii="宋体" w:hAnsi="宋体" w:hint="eastAsia"/>
          <w:b/>
        </w:rPr>
        <w:t>成果图表</w:t>
      </w:r>
      <w:r>
        <w:rPr>
          <w:rFonts w:ascii="宋体" w:hAnsi="宋体"/>
          <w:b/>
        </w:rPr>
        <w:t>附件。</w:t>
      </w:r>
    </w:p>
    <w:p w14:paraId="26574EB2" w14:textId="77777777" w:rsidR="00563C47" w:rsidRDefault="006C358D">
      <w:pPr>
        <w:pStyle w:val="12"/>
        <w:ind w:firstLineChars="0" w:firstLine="0"/>
        <w:rPr>
          <w:rFonts w:ascii="宋体" w:hAnsi="宋体"/>
          <w:b/>
        </w:rPr>
      </w:pPr>
      <w:r>
        <w:rPr>
          <w:rFonts w:ascii="宋体" w:hAnsi="宋体" w:hint="eastAsia"/>
          <w:b/>
        </w:rPr>
        <w:t>6.2.</w:t>
      </w:r>
      <w:r>
        <w:rPr>
          <w:rFonts w:ascii="宋体" w:hAnsi="宋体"/>
          <w:b/>
        </w:rPr>
        <w:t>3</w:t>
      </w:r>
      <w:r>
        <w:rPr>
          <w:rFonts w:ascii="宋体" w:hAnsi="宋体" w:hint="eastAsia"/>
          <w:b/>
        </w:rPr>
        <w:t xml:space="preserve">  </w:t>
      </w:r>
      <w:r>
        <w:rPr>
          <w:rFonts w:ascii="宋体" w:hAnsi="宋体" w:hint="eastAsia"/>
          <w:b/>
        </w:rPr>
        <w:t>矿山工程测量成果的移交、接收、保管、使用、销毁等应符合国家有关法律、法规的规定；属于国家秘密的测量成果在传输与存档过程中，应采取保密措施。</w:t>
      </w:r>
    </w:p>
    <w:p w14:paraId="7E72D35C" w14:textId="77777777" w:rsidR="00563C47" w:rsidRDefault="00563C47">
      <w:pPr>
        <w:sectPr w:rsidR="00563C47">
          <w:pgSz w:w="11906" w:h="16838"/>
          <w:pgMar w:top="1134" w:right="1134" w:bottom="1134" w:left="1418" w:header="851" w:footer="992" w:gutter="0"/>
          <w:cols w:space="720"/>
          <w:docGrid w:type="lines" w:linePitch="312"/>
        </w:sectPr>
      </w:pPr>
    </w:p>
    <w:p w14:paraId="16236DD1" w14:textId="77777777" w:rsidR="00563C47" w:rsidRDefault="006C358D">
      <w:pPr>
        <w:spacing w:line="360" w:lineRule="auto"/>
        <w:jc w:val="center"/>
        <w:rPr>
          <w:b/>
          <w:sz w:val="32"/>
          <w:szCs w:val="32"/>
        </w:rPr>
      </w:pPr>
      <w:r>
        <w:rPr>
          <w:rFonts w:hint="eastAsia"/>
          <w:b/>
          <w:sz w:val="32"/>
          <w:szCs w:val="32"/>
        </w:rPr>
        <w:lastRenderedPageBreak/>
        <w:t>起</w:t>
      </w:r>
      <w:r>
        <w:rPr>
          <w:rFonts w:hint="eastAsia"/>
          <w:b/>
          <w:sz w:val="32"/>
          <w:szCs w:val="32"/>
        </w:rPr>
        <w:t xml:space="preserve"> </w:t>
      </w:r>
      <w:r>
        <w:rPr>
          <w:rFonts w:hint="eastAsia"/>
          <w:b/>
          <w:sz w:val="32"/>
          <w:szCs w:val="32"/>
        </w:rPr>
        <w:t>草</w:t>
      </w:r>
      <w:r>
        <w:rPr>
          <w:rFonts w:hint="eastAsia"/>
          <w:b/>
          <w:sz w:val="32"/>
          <w:szCs w:val="32"/>
        </w:rPr>
        <w:t xml:space="preserve"> </w:t>
      </w:r>
      <w:r>
        <w:rPr>
          <w:rFonts w:hint="eastAsia"/>
          <w:b/>
          <w:sz w:val="32"/>
          <w:szCs w:val="32"/>
        </w:rPr>
        <w:t>说</w:t>
      </w:r>
      <w:r>
        <w:rPr>
          <w:rFonts w:hint="eastAsia"/>
          <w:b/>
          <w:sz w:val="32"/>
          <w:szCs w:val="32"/>
        </w:rPr>
        <w:t xml:space="preserve"> </w:t>
      </w:r>
      <w:r>
        <w:rPr>
          <w:rFonts w:hint="eastAsia"/>
          <w:b/>
          <w:sz w:val="32"/>
          <w:szCs w:val="32"/>
        </w:rPr>
        <w:t>明</w:t>
      </w:r>
    </w:p>
    <w:p w14:paraId="6838B0AF" w14:textId="77777777" w:rsidR="00563C47" w:rsidRDefault="006C358D">
      <w:pPr>
        <w:pStyle w:val="ab"/>
        <w:numPr>
          <w:ilvl w:val="0"/>
          <w:numId w:val="1"/>
        </w:numPr>
        <w:spacing w:line="360" w:lineRule="auto"/>
        <w:ind w:firstLineChars="0"/>
        <w:rPr>
          <w:b/>
          <w:sz w:val="28"/>
          <w:szCs w:val="28"/>
        </w:rPr>
      </w:pPr>
      <w:r>
        <w:rPr>
          <w:rFonts w:hint="eastAsia"/>
          <w:b/>
          <w:sz w:val="28"/>
          <w:szCs w:val="28"/>
        </w:rPr>
        <w:t>起草说明</w:t>
      </w:r>
    </w:p>
    <w:p w14:paraId="61DF0788" w14:textId="77777777" w:rsidR="00563C47" w:rsidRDefault="006C358D">
      <w:pPr>
        <w:spacing w:line="360" w:lineRule="auto"/>
        <w:ind w:firstLineChars="200" w:firstLine="560"/>
        <w:rPr>
          <w:sz w:val="28"/>
          <w:szCs w:val="28"/>
        </w:rPr>
      </w:pPr>
      <w:r>
        <w:rPr>
          <w:rFonts w:hint="eastAsia"/>
          <w:sz w:val="28"/>
          <w:szCs w:val="28"/>
        </w:rPr>
        <w:t>根据国务院《深化标准化工作改革方案》（国发</w:t>
      </w:r>
      <w:r>
        <w:rPr>
          <w:rFonts w:hint="eastAsia"/>
          <w:sz w:val="28"/>
          <w:szCs w:val="28"/>
        </w:rPr>
        <w:t>[2015]13</w:t>
      </w:r>
      <w:r>
        <w:rPr>
          <w:rFonts w:hint="eastAsia"/>
          <w:sz w:val="28"/>
          <w:szCs w:val="28"/>
        </w:rPr>
        <w:t>号）要求，</w:t>
      </w:r>
      <w:r>
        <w:rPr>
          <w:rFonts w:hint="eastAsia"/>
          <w:sz w:val="28"/>
          <w:szCs w:val="28"/>
        </w:rPr>
        <w:t>2016</w:t>
      </w:r>
      <w:r>
        <w:rPr>
          <w:rFonts w:hint="eastAsia"/>
          <w:sz w:val="28"/>
          <w:szCs w:val="28"/>
        </w:rPr>
        <w:t>年住房城乡建设部印发了《关于深化工程建设标准化工作改革的意见》（建标</w:t>
      </w:r>
      <w:r>
        <w:rPr>
          <w:rFonts w:hint="eastAsia"/>
          <w:sz w:val="28"/>
          <w:szCs w:val="28"/>
        </w:rPr>
        <w:t>[2016]166</w:t>
      </w:r>
      <w:r>
        <w:rPr>
          <w:rFonts w:hint="eastAsia"/>
          <w:sz w:val="28"/>
          <w:szCs w:val="28"/>
        </w:rPr>
        <w:t>号），并在此基础上，全面启动了构建强制性标准体系、</w:t>
      </w:r>
      <w:proofErr w:type="gramStart"/>
      <w:r>
        <w:rPr>
          <w:rFonts w:hint="eastAsia"/>
          <w:sz w:val="28"/>
          <w:szCs w:val="28"/>
        </w:rPr>
        <w:t>研编工程</w:t>
      </w:r>
      <w:proofErr w:type="gramEnd"/>
      <w:r>
        <w:rPr>
          <w:rFonts w:hint="eastAsia"/>
          <w:sz w:val="28"/>
          <w:szCs w:val="28"/>
        </w:rPr>
        <w:t>规范工作。在</w:t>
      </w:r>
      <w:proofErr w:type="gramStart"/>
      <w:r>
        <w:rPr>
          <w:rFonts w:hint="eastAsia"/>
          <w:sz w:val="28"/>
          <w:szCs w:val="28"/>
        </w:rPr>
        <w:t>研</w:t>
      </w:r>
      <w:proofErr w:type="gramEnd"/>
      <w:r>
        <w:rPr>
          <w:rFonts w:hint="eastAsia"/>
          <w:sz w:val="28"/>
          <w:szCs w:val="28"/>
        </w:rPr>
        <w:t>编工作成果的基础上，规范起草组形成了征求意见稿。</w:t>
      </w:r>
    </w:p>
    <w:p w14:paraId="4430E411" w14:textId="77777777" w:rsidR="00563C47" w:rsidRDefault="006C358D">
      <w:pPr>
        <w:spacing w:line="360" w:lineRule="auto"/>
        <w:ind w:firstLineChars="200" w:firstLine="560"/>
        <w:rPr>
          <w:sz w:val="28"/>
          <w:szCs w:val="28"/>
        </w:rPr>
      </w:pPr>
      <w:r>
        <w:rPr>
          <w:rFonts w:hint="eastAsia"/>
          <w:sz w:val="28"/>
          <w:szCs w:val="28"/>
        </w:rPr>
        <w:t>在规范编制过程中，编制组收集了相关政策、法规、规程、规范及相关标准</w:t>
      </w:r>
      <w:r>
        <w:rPr>
          <w:rFonts w:hint="eastAsia"/>
          <w:sz w:val="28"/>
          <w:szCs w:val="28"/>
        </w:rPr>
        <w:t>78</w:t>
      </w:r>
      <w:r>
        <w:rPr>
          <w:rFonts w:hint="eastAsia"/>
          <w:sz w:val="28"/>
          <w:szCs w:val="28"/>
        </w:rPr>
        <w:t>部，进行了广泛的调研，对其中的强制性条文进行了汇集、分类和逐条分析研究，并对井巷工程、露天矿边坡工程、废弃物处理场地、地面建筑与管线工程、矿山测量工程等重点部</w:t>
      </w:r>
      <w:r>
        <w:rPr>
          <w:rFonts w:hint="eastAsia"/>
          <w:sz w:val="28"/>
          <w:szCs w:val="28"/>
        </w:rPr>
        <w:t>分编写了专题报告，在国内具有代表性的煤炭、冶金、有色、化工等行业矿山工程地质勘察与测量工作实践的基础上制定本规范。</w:t>
      </w:r>
    </w:p>
    <w:p w14:paraId="22AA3D17" w14:textId="77777777" w:rsidR="00563C47" w:rsidRDefault="006C358D">
      <w:pPr>
        <w:spacing w:line="360" w:lineRule="auto"/>
        <w:ind w:firstLineChars="200" w:firstLine="560"/>
        <w:rPr>
          <w:sz w:val="28"/>
          <w:szCs w:val="28"/>
        </w:rPr>
      </w:pPr>
      <w:r>
        <w:rPr>
          <w:rFonts w:hint="eastAsia"/>
          <w:sz w:val="28"/>
          <w:szCs w:val="28"/>
        </w:rPr>
        <w:t>本规范共分</w:t>
      </w:r>
      <w:r>
        <w:rPr>
          <w:rFonts w:hint="eastAsia"/>
          <w:sz w:val="28"/>
          <w:szCs w:val="28"/>
        </w:rPr>
        <w:t>6</w:t>
      </w:r>
      <w:r>
        <w:rPr>
          <w:rFonts w:hint="eastAsia"/>
          <w:sz w:val="28"/>
          <w:szCs w:val="28"/>
        </w:rPr>
        <w:t>章。主要内容有总则，基本规定，矿山工程地质勘察基本要求，勘察手段与方法，矿山工程测量基本要求，矿山工程地质勘察和测量成果等。</w:t>
      </w:r>
    </w:p>
    <w:p w14:paraId="77F657D2" w14:textId="77777777" w:rsidR="00563C47" w:rsidRDefault="006C358D">
      <w:pPr>
        <w:pStyle w:val="ab"/>
        <w:numPr>
          <w:ilvl w:val="0"/>
          <w:numId w:val="1"/>
        </w:numPr>
        <w:spacing w:line="360" w:lineRule="auto"/>
        <w:ind w:firstLineChars="0"/>
        <w:rPr>
          <w:b/>
          <w:sz w:val="28"/>
          <w:szCs w:val="28"/>
        </w:rPr>
      </w:pPr>
      <w:r>
        <w:rPr>
          <w:rFonts w:hint="eastAsia"/>
          <w:b/>
          <w:sz w:val="28"/>
          <w:szCs w:val="28"/>
        </w:rPr>
        <w:t>起草单位、起草人员和审查人员</w:t>
      </w:r>
    </w:p>
    <w:p w14:paraId="40940388" w14:textId="77777777" w:rsidR="00563C47" w:rsidRDefault="006C358D">
      <w:pPr>
        <w:pStyle w:val="ab"/>
        <w:numPr>
          <w:ilvl w:val="0"/>
          <w:numId w:val="2"/>
        </w:numPr>
        <w:spacing w:line="360" w:lineRule="auto"/>
        <w:ind w:firstLineChars="0"/>
        <w:rPr>
          <w:rFonts w:ascii="宋体" w:eastAsia="宋体" w:hAnsi="宋体"/>
          <w:b/>
          <w:sz w:val="28"/>
          <w:szCs w:val="28"/>
        </w:rPr>
      </w:pPr>
      <w:r>
        <w:rPr>
          <w:rFonts w:ascii="宋体" w:eastAsia="宋体" w:hAnsi="宋体" w:hint="eastAsia"/>
          <w:b/>
          <w:sz w:val="28"/>
          <w:szCs w:val="28"/>
        </w:rPr>
        <w:t>起草单位</w:t>
      </w:r>
    </w:p>
    <w:p w14:paraId="09585625" w14:textId="77777777" w:rsidR="00563C47" w:rsidRDefault="006C358D">
      <w:pPr>
        <w:spacing w:line="360" w:lineRule="auto"/>
        <w:ind w:firstLineChars="200" w:firstLine="560"/>
        <w:rPr>
          <w:sz w:val="28"/>
          <w:szCs w:val="28"/>
        </w:rPr>
      </w:pPr>
      <w:r>
        <w:rPr>
          <w:rFonts w:hint="eastAsia"/>
          <w:sz w:val="28"/>
          <w:szCs w:val="28"/>
        </w:rPr>
        <w:t>中煤科工集团武汉设计研究院有限公司、中煤邯郸设计工程有限责任公司、中煤西安设计工程有限责任公司、</w:t>
      </w:r>
      <w:proofErr w:type="gramStart"/>
      <w:r>
        <w:rPr>
          <w:rFonts w:hint="eastAsia"/>
          <w:sz w:val="28"/>
          <w:szCs w:val="28"/>
        </w:rPr>
        <w:t>中冶集团</w:t>
      </w:r>
      <w:proofErr w:type="gramEnd"/>
      <w:r>
        <w:rPr>
          <w:rFonts w:hint="eastAsia"/>
          <w:sz w:val="28"/>
          <w:szCs w:val="28"/>
        </w:rPr>
        <w:t>武汉勘察研究院有限公司、中</w:t>
      </w:r>
      <w:proofErr w:type="gramStart"/>
      <w:r>
        <w:rPr>
          <w:rFonts w:hint="eastAsia"/>
          <w:sz w:val="28"/>
          <w:szCs w:val="28"/>
        </w:rPr>
        <w:t>勘</w:t>
      </w:r>
      <w:proofErr w:type="gramEnd"/>
      <w:r>
        <w:rPr>
          <w:rFonts w:hint="eastAsia"/>
          <w:sz w:val="28"/>
          <w:szCs w:val="28"/>
        </w:rPr>
        <w:t>冶金勘察设计研究院有限责任公司、中煤科工集团南京设计研究院有限公司、煤炭工业太原设计研</w:t>
      </w:r>
      <w:r>
        <w:rPr>
          <w:rFonts w:hint="eastAsia"/>
          <w:sz w:val="28"/>
          <w:szCs w:val="28"/>
        </w:rPr>
        <w:t>究院</w:t>
      </w:r>
      <w:r>
        <w:rPr>
          <w:rFonts w:hint="eastAsia"/>
          <w:sz w:val="28"/>
          <w:szCs w:val="28"/>
        </w:rPr>
        <w:t>集团有限公司</w:t>
      </w:r>
      <w:r>
        <w:rPr>
          <w:rFonts w:hint="eastAsia"/>
          <w:sz w:val="28"/>
          <w:szCs w:val="28"/>
        </w:rPr>
        <w:t>、</w:t>
      </w:r>
      <w:r>
        <w:rPr>
          <w:rFonts w:hint="eastAsia"/>
          <w:sz w:val="28"/>
          <w:szCs w:val="28"/>
        </w:rPr>
        <w:lastRenderedPageBreak/>
        <w:t>中煤科工集团沈阳设计研究院有限公司、中国有色金属工业昆明勘察设计研究院有限公司、中国有色金属工业西安勘察设计研究院有限公司、中煤科工重庆设计研究院</w:t>
      </w:r>
      <w:r>
        <w:rPr>
          <w:rFonts w:hint="eastAsia"/>
          <w:sz w:val="28"/>
          <w:szCs w:val="28"/>
        </w:rPr>
        <w:t>（</w:t>
      </w:r>
      <w:r>
        <w:rPr>
          <w:rFonts w:hint="eastAsia"/>
          <w:sz w:val="28"/>
          <w:szCs w:val="28"/>
        </w:rPr>
        <w:t>集团</w:t>
      </w:r>
      <w:r>
        <w:rPr>
          <w:rFonts w:hint="eastAsia"/>
          <w:sz w:val="28"/>
          <w:szCs w:val="28"/>
        </w:rPr>
        <w:t>）</w:t>
      </w:r>
      <w:r>
        <w:rPr>
          <w:rFonts w:hint="eastAsia"/>
          <w:sz w:val="28"/>
          <w:szCs w:val="28"/>
        </w:rPr>
        <w:t>有限公司、煤炭工业合肥设计研究院有限责任公司、中国矿业大学、重庆大学、中煤科工集团唐山研究院有限公司、天地科技股份有限公司、通用技术集团工程设计有限公司、化学工业岩土工程有限公司、信息产业部电子综合勘察研究院、中煤平朔集团有限公司、中煤第五建设有限公司</w:t>
      </w:r>
    </w:p>
    <w:p w14:paraId="1CED85D6" w14:textId="77777777" w:rsidR="00563C47" w:rsidRDefault="006C358D">
      <w:pPr>
        <w:pStyle w:val="ab"/>
        <w:numPr>
          <w:ilvl w:val="0"/>
          <w:numId w:val="2"/>
        </w:numPr>
        <w:spacing w:line="360" w:lineRule="auto"/>
        <w:ind w:firstLineChars="0"/>
        <w:rPr>
          <w:b/>
          <w:sz w:val="28"/>
          <w:szCs w:val="28"/>
        </w:rPr>
      </w:pPr>
      <w:r>
        <w:rPr>
          <w:rFonts w:hint="eastAsia"/>
          <w:b/>
          <w:sz w:val="28"/>
          <w:szCs w:val="28"/>
        </w:rPr>
        <w:t>起草人员</w:t>
      </w:r>
    </w:p>
    <w:p w14:paraId="5F3425A7" w14:textId="77777777" w:rsidR="00563C47" w:rsidRDefault="006C358D">
      <w:pPr>
        <w:spacing w:line="360" w:lineRule="auto"/>
        <w:ind w:firstLineChars="200" w:firstLine="560"/>
        <w:rPr>
          <w:sz w:val="28"/>
          <w:szCs w:val="28"/>
        </w:rPr>
      </w:pPr>
      <w:r>
        <w:rPr>
          <w:rFonts w:hint="eastAsia"/>
          <w:sz w:val="28"/>
          <w:szCs w:val="28"/>
        </w:rPr>
        <w:t>徐杨青、张</w:t>
      </w:r>
      <w:r>
        <w:rPr>
          <w:rFonts w:hint="eastAsia"/>
          <w:sz w:val="28"/>
          <w:szCs w:val="28"/>
        </w:rPr>
        <w:t xml:space="preserve">  </w:t>
      </w:r>
      <w:r>
        <w:rPr>
          <w:rFonts w:hint="eastAsia"/>
          <w:sz w:val="28"/>
          <w:szCs w:val="28"/>
        </w:rPr>
        <w:t>峰、汪福来、张国欢、杨书涛、刘文连、董忠级、王亚伟、林杜军、吴</w:t>
      </w:r>
      <w:r>
        <w:rPr>
          <w:rFonts w:hint="eastAsia"/>
          <w:sz w:val="28"/>
          <w:szCs w:val="28"/>
        </w:rPr>
        <w:t>圣林、丁陈建、刘文谷、顾凤鸣、江</w:t>
      </w:r>
      <w:r>
        <w:rPr>
          <w:rFonts w:hint="eastAsia"/>
          <w:sz w:val="28"/>
          <w:szCs w:val="28"/>
        </w:rPr>
        <w:t xml:space="preserve">  </w:t>
      </w:r>
      <w:r>
        <w:rPr>
          <w:rFonts w:hint="eastAsia"/>
          <w:sz w:val="28"/>
          <w:szCs w:val="28"/>
        </w:rPr>
        <w:t>威、贾成刚、陈宗平、章晓余、陈友明、吕远强、刘</w:t>
      </w:r>
      <w:r>
        <w:rPr>
          <w:rFonts w:hint="eastAsia"/>
          <w:sz w:val="28"/>
          <w:szCs w:val="28"/>
        </w:rPr>
        <w:t xml:space="preserve">  </w:t>
      </w:r>
      <w:r>
        <w:rPr>
          <w:rFonts w:hint="eastAsia"/>
          <w:sz w:val="28"/>
          <w:szCs w:val="28"/>
        </w:rPr>
        <w:t>锋、顾元平、刘明河、唐秋元、高均海、尤苏南、</w:t>
      </w:r>
      <w:proofErr w:type="gramStart"/>
      <w:r>
        <w:rPr>
          <w:rFonts w:hint="eastAsia"/>
          <w:sz w:val="28"/>
          <w:szCs w:val="28"/>
        </w:rPr>
        <w:t>邓</w:t>
      </w:r>
      <w:proofErr w:type="gramEnd"/>
      <w:r>
        <w:rPr>
          <w:rFonts w:hint="eastAsia"/>
          <w:sz w:val="28"/>
          <w:szCs w:val="28"/>
        </w:rPr>
        <w:t>增兵、徐乃忠、孙</w:t>
      </w:r>
      <w:r>
        <w:rPr>
          <w:rFonts w:hint="eastAsia"/>
          <w:sz w:val="28"/>
          <w:szCs w:val="28"/>
        </w:rPr>
        <w:t xml:space="preserve">  </w:t>
      </w:r>
      <w:r>
        <w:rPr>
          <w:rFonts w:hint="eastAsia"/>
          <w:sz w:val="28"/>
          <w:szCs w:val="28"/>
        </w:rPr>
        <w:t>峰、吴悦光、赵建海、</w:t>
      </w:r>
      <w:proofErr w:type="gramStart"/>
      <w:r>
        <w:rPr>
          <w:rFonts w:hint="eastAsia"/>
          <w:sz w:val="28"/>
          <w:szCs w:val="28"/>
        </w:rPr>
        <w:t>眭</w:t>
      </w:r>
      <w:proofErr w:type="gramEnd"/>
      <w:r>
        <w:rPr>
          <w:rFonts w:hint="eastAsia"/>
          <w:sz w:val="28"/>
          <w:szCs w:val="28"/>
        </w:rPr>
        <w:t>素刚、南亚林、江强强、张婧雯、张吉宏</w:t>
      </w:r>
    </w:p>
    <w:p w14:paraId="6E95595F" w14:textId="77777777" w:rsidR="00563C47" w:rsidRDefault="006C358D">
      <w:pPr>
        <w:pStyle w:val="ab"/>
        <w:numPr>
          <w:ilvl w:val="0"/>
          <w:numId w:val="2"/>
        </w:numPr>
        <w:spacing w:line="360" w:lineRule="auto"/>
        <w:ind w:firstLineChars="0"/>
        <w:rPr>
          <w:b/>
          <w:sz w:val="28"/>
          <w:szCs w:val="28"/>
        </w:rPr>
      </w:pPr>
      <w:r>
        <w:rPr>
          <w:rFonts w:hint="eastAsia"/>
          <w:b/>
          <w:sz w:val="28"/>
          <w:szCs w:val="28"/>
        </w:rPr>
        <w:t>审查人员</w:t>
      </w:r>
    </w:p>
    <w:p w14:paraId="72928C51" w14:textId="77777777" w:rsidR="00563C47" w:rsidRDefault="006C358D">
      <w:pPr>
        <w:spacing w:line="360" w:lineRule="auto"/>
        <w:ind w:firstLineChars="200" w:firstLine="562"/>
        <w:rPr>
          <w:sz w:val="28"/>
          <w:szCs w:val="28"/>
        </w:rPr>
      </w:pPr>
      <w:r>
        <w:rPr>
          <w:rFonts w:hint="eastAsia"/>
          <w:b/>
          <w:sz w:val="28"/>
          <w:szCs w:val="28"/>
        </w:rPr>
        <w:t xml:space="preserve">  </w:t>
      </w:r>
      <w:r>
        <w:rPr>
          <w:rFonts w:hint="eastAsia"/>
          <w:sz w:val="28"/>
          <w:szCs w:val="28"/>
        </w:rPr>
        <w:t xml:space="preserve">  </w:t>
      </w:r>
    </w:p>
    <w:p w14:paraId="7B1DF489" w14:textId="77777777" w:rsidR="00563C47" w:rsidRDefault="00563C47">
      <w:pPr>
        <w:spacing w:line="360" w:lineRule="auto"/>
        <w:ind w:firstLineChars="200" w:firstLine="560"/>
        <w:rPr>
          <w:sz w:val="28"/>
          <w:szCs w:val="28"/>
        </w:rPr>
      </w:pPr>
    </w:p>
    <w:p w14:paraId="473B2860" w14:textId="77777777" w:rsidR="00563C47" w:rsidRDefault="00563C47">
      <w:pPr>
        <w:spacing w:line="360" w:lineRule="auto"/>
        <w:ind w:firstLineChars="200" w:firstLine="560"/>
        <w:rPr>
          <w:sz w:val="28"/>
          <w:szCs w:val="28"/>
        </w:rPr>
      </w:pPr>
    </w:p>
    <w:p w14:paraId="4388C769" w14:textId="77777777" w:rsidR="00563C47" w:rsidRDefault="00563C47">
      <w:pPr>
        <w:spacing w:line="360" w:lineRule="auto"/>
        <w:ind w:firstLineChars="200" w:firstLine="560"/>
        <w:rPr>
          <w:sz w:val="28"/>
          <w:szCs w:val="28"/>
        </w:rPr>
      </w:pPr>
    </w:p>
    <w:p w14:paraId="7156ED7E" w14:textId="77777777" w:rsidR="00563C47" w:rsidRDefault="006C358D">
      <w:pPr>
        <w:pStyle w:val="ab"/>
        <w:numPr>
          <w:ilvl w:val="0"/>
          <w:numId w:val="1"/>
        </w:numPr>
        <w:spacing w:line="360" w:lineRule="auto"/>
        <w:ind w:firstLineChars="0"/>
        <w:rPr>
          <w:b/>
          <w:sz w:val="28"/>
          <w:szCs w:val="28"/>
        </w:rPr>
      </w:pPr>
      <w:r>
        <w:rPr>
          <w:rFonts w:hint="eastAsia"/>
          <w:b/>
          <w:sz w:val="28"/>
          <w:szCs w:val="28"/>
        </w:rPr>
        <w:t>术语</w:t>
      </w:r>
    </w:p>
    <w:p w14:paraId="2EE1FF9F" w14:textId="77777777" w:rsidR="00563C47" w:rsidRDefault="006C358D">
      <w:pPr>
        <w:spacing w:line="360" w:lineRule="auto"/>
        <w:ind w:firstLineChars="200" w:firstLine="560"/>
        <w:rPr>
          <w:sz w:val="28"/>
          <w:szCs w:val="28"/>
        </w:rPr>
      </w:pPr>
      <w:r>
        <w:rPr>
          <w:rFonts w:hint="eastAsia"/>
          <w:sz w:val="28"/>
          <w:szCs w:val="28"/>
        </w:rPr>
        <w:t>1</w:t>
      </w:r>
      <w:r>
        <w:rPr>
          <w:rFonts w:hint="eastAsia"/>
          <w:sz w:val="28"/>
          <w:szCs w:val="28"/>
        </w:rPr>
        <w:t>、矿山工程地质勘察</w:t>
      </w:r>
    </w:p>
    <w:p w14:paraId="2F18528D" w14:textId="77777777" w:rsidR="00563C47" w:rsidRDefault="006C358D">
      <w:pPr>
        <w:spacing w:line="360" w:lineRule="auto"/>
        <w:ind w:firstLineChars="200" w:firstLine="560"/>
        <w:rPr>
          <w:sz w:val="28"/>
          <w:szCs w:val="28"/>
        </w:rPr>
      </w:pPr>
      <w:r>
        <w:rPr>
          <w:rFonts w:hint="eastAsia"/>
          <w:sz w:val="28"/>
          <w:szCs w:val="28"/>
        </w:rPr>
        <w:t>根据矿山建设工程的要求，查明、分析、评价矿山建设场地的地质、环境特征和岩土工程条件，编制勘察文件的活动。</w:t>
      </w:r>
    </w:p>
    <w:p w14:paraId="5323B241" w14:textId="77777777" w:rsidR="00563C47" w:rsidRDefault="006C358D">
      <w:pPr>
        <w:spacing w:line="360" w:lineRule="auto"/>
        <w:ind w:firstLineChars="200" w:firstLine="560"/>
        <w:rPr>
          <w:sz w:val="28"/>
          <w:szCs w:val="28"/>
        </w:rPr>
      </w:pPr>
      <w:r>
        <w:rPr>
          <w:rFonts w:hint="eastAsia"/>
          <w:sz w:val="28"/>
          <w:szCs w:val="28"/>
        </w:rPr>
        <w:lastRenderedPageBreak/>
        <w:t>2</w:t>
      </w:r>
      <w:r>
        <w:rPr>
          <w:rFonts w:hint="eastAsia"/>
          <w:sz w:val="28"/>
          <w:szCs w:val="28"/>
        </w:rPr>
        <w:t>、矿山工程测量</w:t>
      </w:r>
    </w:p>
    <w:p w14:paraId="1B7A48F3" w14:textId="77777777" w:rsidR="00563C47" w:rsidRDefault="006C358D">
      <w:pPr>
        <w:spacing w:line="360" w:lineRule="auto"/>
        <w:ind w:firstLineChars="200" w:firstLine="560"/>
        <w:rPr>
          <w:sz w:val="28"/>
          <w:szCs w:val="28"/>
        </w:rPr>
      </w:pPr>
      <w:r>
        <w:rPr>
          <w:rFonts w:hint="eastAsia"/>
          <w:sz w:val="28"/>
          <w:szCs w:val="28"/>
        </w:rPr>
        <w:t>为矿山的地质勘探、矿山建设和采矿工程的勘测、设计、施工、生产及维护管理等各阶段所进行的测量工作。</w:t>
      </w:r>
    </w:p>
    <w:p w14:paraId="3D4D43E1" w14:textId="77777777" w:rsidR="00563C47" w:rsidRDefault="006C358D">
      <w:pPr>
        <w:spacing w:line="360" w:lineRule="auto"/>
        <w:ind w:firstLineChars="200" w:firstLine="560"/>
        <w:rPr>
          <w:sz w:val="28"/>
          <w:szCs w:val="28"/>
        </w:rPr>
      </w:pPr>
      <w:r>
        <w:rPr>
          <w:rFonts w:hint="eastAsia"/>
          <w:sz w:val="28"/>
          <w:szCs w:val="28"/>
        </w:rPr>
        <w:t>3</w:t>
      </w:r>
      <w:r>
        <w:rPr>
          <w:rFonts w:hint="eastAsia"/>
          <w:sz w:val="28"/>
          <w:szCs w:val="28"/>
        </w:rPr>
        <w:t>、井巷工程</w:t>
      </w:r>
    </w:p>
    <w:p w14:paraId="5831F204" w14:textId="77777777" w:rsidR="00563C47" w:rsidRDefault="006C358D">
      <w:pPr>
        <w:spacing w:line="360" w:lineRule="auto"/>
        <w:ind w:firstLineChars="200" w:firstLine="560"/>
        <w:rPr>
          <w:sz w:val="28"/>
          <w:szCs w:val="28"/>
        </w:rPr>
      </w:pPr>
      <w:r>
        <w:rPr>
          <w:rFonts w:hint="eastAsia"/>
          <w:sz w:val="28"/>
          <w:szCs w:val="28"/>
        </w:rPr>
        <w:t>为开采煤炭而在地下开掘的井筒、巷道和硐室等工程的总称。</w:t>
      </w:r>
    </w:p>
    <w:p w14:paraId="0F1E7725" w14:textId="77777777" w:rsidR="00563C47" w:rsidRDefault="006C358D">
      <w:pPr>
        <w:spacing w:line="360" w:lineRule="auto"/>
        <w:ind w:firstLineChars="200" w:firstLine="560"/>
        <w:rPr>
          <w:sz w:val="28"/>
          <w:szCs w:val="28"/>
        </w:rPr>
      </w:pPr>
      <w:r>
        <w:rPr>
          <w:rFonts w:hint="eastAsia"/>
          <w:sz w:val="28"/>
          <w:szCs w:val="28"/>
        </w:rPr>
        <w:t>4</w:t>
      </w:r>
      <w:r>
        <w:rPr>
          <w:rFonts w:hint="eastAsia"/>
          <w:sz w:val="28"/>
          <w:szCs w:val="28"/>
        </w:rPr>
        <w:t>、露天矿边坡工程</w:t>
      </w:r>
    </w:p>
    <w:p w14:paraId="1ECD8B4E" w14:textId="77777777" w:rsidR="00563C47" w:rsidRDefault="006C358D">
      <w:pPr>
        <w:spacing w:line="360" w:lineRule="auto"/>
        <w:ind w:firstLineChars="200" w:firstLine="560"/>
        <w:rPr>
          <w:sz w:val="28"/>
          <w:szCs w:val="28"/>
        </w:rPr>
      </w:pPr>
      <w:r>
        <w:rPr>
          <w:rFonts w:hint="eastAsia"/>
          <w:sz w:val="28"/>
          <w:szCs w:val="28"/>
        </w:rPr>
        <w:t>露天开采工程中将矿床中部分矿岩采出后形成的露天采场四周由台阶、沟道及其附近土体、岩体组成的斜坡，称为露天矿边坡或露天矿边帮。</w:t>
      </w:r>
    </w:p>
    <w:p w14:paraId="4E65E00A" w14:textId="77777777" w:rsidR="00563C47" w:rsidRDefault="006C358D">
      <w:pPr>
        <w:spacing w:line="360" w:lineRule="auto"/>
        <w:ind w:firstLineChars="200" w:firstLine="560"/>
        <w:rPr>
          <w:sz w:val="28"/>
          <w:szCs w:val="28"/>
        </w:rPr>
      </w:pPr>
      <w:r>
        <w:rPr>
          <w:rFonts w:hint="eastAsia"/>
          <w:sz w:val="28"/>
          <w:szCs w:val="28"/>
        </w:rPr>
        <w:t>5</w:t>
      </w:r>
      <w:r>
        <w:rPr>
          <w:rFonts w:hint="eastAsia"/>
          <w:sz w:val="28"/>
          <w:szCs w:val="28"/>
        </w:rPr>
        <w:t>、矿山废弃物处理工程</w:t>
      </w:r>
    </w:p>
    <w:p w14:paraId="3550BC05" w14:textId="77777777" w:rsidR="00563C47" w:rsidRDefault="006C358D">
      <w:pPr>
        <w:spacing w:line="360" w:lineRule="auto"/>
        <w:ind w:firstLineChars="200" w:firstLine="560"/>
        <w:rPr>
          <w:sz w:val="28"/>
          <w:szCs w:val="28"/>
        </w:rPr>
      </w:pPr>
      <w:r>
        <w:rPr>
          <w:rFonts w:hint="eastAsia"/>
          <w:sz w:val="28"/>
          <w:szCs w:val="28"/>
        </w:rPr>
        <w:t>矿山开采工程中将矿床中部分矿岩采出后形成的排土场、尾矿库场地、尾矿堆积坝等废弃物堆场处理工程。</w:t>
      </w:r>
    </w:p>
    <w:p w14:paraId="7549E43B" w14:textId="77777777" w:rsidR="00563C47" w:rsidRDefault="006C358D">
      <w:pPr>
        <w:spacing w:line="360" w:lineRule="auto"/>
        <w:ind w:firstLineChars="200" w:firstLine="560"/>
        <w:rPr>
          <w:sz w:val="28"/>
          <w:szCs w:val="28"/>
        </w:rPr>
      </w:pPr>
      <w:r>
        <w:rPr>
          <w:rFonts w:hint="eastAsia"/>
          <w:sz w:val="28"/>
          <w:szCs w:val="28"/>
        </w:rPr>
        <w:t>6</w:t>
      </w:r>
      <w:r>
        <w:rPr>
          <w:rFonts w:hint="eastAsia"/>
          <w:sz w:val="28"/>
          <w:szCs w:val="28"/>
        </w:rPr>
        <w:t>、矿区测量控制网</w:t>
      </w:r>
    </w:p>
    <w:p w14:paraId="2EC59229" w14:textId="77777777" w:rsidR="00563C47" w:rsidRDefault="006C358D">
      <w:pPr>
        <w:spacing w:line="360" w:lineRule="auto"/>
        <w:ind w:firstLineChars="200" w:firstLine="560"/>
        <w:rPr>
          <w:sz w:val="28"/>
          <w:szCs w:val="28"/>
        </w:rPr>
      </w:pPr>
      <w:r>
        <w:rPr>
          <w:rFonts w:hint="eastAsia"/>
          <w:sz w:val="28"/>
          <w:szCs w:val="28"/>
        </w:rPr>
        <w:t>为满足矿井建设和生产对空间位置的精确需要而设立的平面和高程控制网。</w:t>
      </w:r>
    </w:p>
    <w:p w14:paraId="6C8509EE" w14:textId="77777777" w:rsidR="00563C47" w:rsidRDefault="006C358D">
      <w:pPr>
        <w:numPr>
          <w:ilvl w:val="0"/>
          <w:numId w:val="3"/>
        </w:numPr>
        <w:spacing w:line="360" w:lineRule="auto"/>
        <w:ind w:firstLineChars="200" w:firstLine="560"/>
        <w:rPr>
          <w:sz w:val="28"/>
          <w:szCs w:val="28"/>
        </w:rPr>
      </w:pPr>
      <w:r>
        <w:rPr>
          <w:rFonts w:hint="eastAsia"/>
          <w:sz w:val="28"/>
          <w:szCs w:val="28"/>
        </w:rPr>
        <w:t>联系测量</w:t>
      </w:r>
    </w:p>
    <w:p w14:paraId="46DAE3E6" w14:textId="77777777" w:rsidR="00563C47" w:rsidRDefault="006C358D">
      <w:pPr>
        <w:spacing w:line="360" w:lineRule="auto"/>
        <w:ind w:firstLineChars="200" w:firstLine="560"/>
        <w:rPr>
          <w:sz w:val="28"/>
          <w:szCs w:val="28"/>
        </w:rPr>
      </w:pPr>
      <w:r>
        <w:rPr>
          <w:rFonts w:hint="eastAsia"/>
          <w:sz w:val="28"/>
          <w:szCs w:val="28"/>
        </w:rPr>
        <w:t>将地面平面坐标系统和高程系统传递到井下的测量工作。平面联系测量也简称为定向，高程联系测量也简称为导入高程。</w:t>
      </w:r>
    </w:p>
    <w:p w14:paraId="5665D2E2" w14:textId="77777777" w:rsidR="00563C47" w:rsidRDefault="006C358D">
      <w:pPr>
        <w:spacing w:line="360" w:lineRule="auto"/>
        <w:ind w:firstLineChars="200" w:firstLine="560"/>
        <w:rPr>
          <w:sz w:val="28"/>
          <w:szCs w:val="28"/>
        </w:rPr>
      </w:pPr>
      <w:r>
        <w:rPr>
          <w:rFonts w:hint="eastAsia"/>
          <w:sz w:val="28"/>
          <w:szCs w:val="28"/>
        </w:rPr>
        <w:t>8</w:t>
      </w:r>
      <w:r>
        <w:rPr>
          <w:rFonts w:hint="eastAsia"/>
          <w:sz w:val="28"/>
          <w:szCs w:val="28"/>
        </w:rPr>
        <w:t>、贯通测量</w:t>
      </w:r>
    </w:p>
    <w:p w14:paraId="1B580A43" w14:textId="77777777" w:rsidR="00563C47" w:rsidRDefault="006C358D">
      <w:pPr>
        <w:spacing w:line="360" w:lineRule="auto"/>
        <w:ind w:firstLineChars="200" w:firstLine="560"/>
        <w:rPr>
          <w:sz w:val="28"/>
          <w:szCs w:val="28"/>
        </w:rPr>
      </w:pPr>
      <w:r>
        <w:rPr>
          <w:rFonts w:hint="eastAsia"/>
          <w:sz w:val="28"/>
          <w:szCs w:val="28"/>
        </w:rPr>
        <w:t>为确保掘进的井巷能按照设计要求，准确地与其他井巷在确定位置接通所进行的测量工作。</w:t>
      </w:r>
    </w:p>
    <w:p w14:paraId="1B8E5DDF" w14:textId="77777777" w:rsidR="00563C47" w:rsidRDefault="00563C47">
      <w:pPr>
        <w:ind w:firstLineChars="200" w:firstLine="560"/>
        <w:rPr>
          <w:sz w:val="28"/>
          <w:szCs w:val="28"/>
        </w:rPr>
      </w:pPr>
    </w:p>
    <w:p w14:paraId="3FB3E9F6" w14:textId="77777777" w:rsidR="00563C47" w:rsidRDefault="006C358D">
      <w:pPr>
        <w:pStyle w:val="ab"/>
        <w:numPr>
          <w:ilvl w:val="0"/>
          <w:numId w:val="1"/>
        </w:numPr>
        <w:ind w:firstLineChars="0"/>
        <w:rPr>
          <w:b/>
          <w:sz w:val="28"/>
          <w:szCs w:val="28"/>
        </w:rPr>
      </w:pPr>
      <w:r>
        <w:rPr>
          <w:rFonts w:hint="eastAsia"/>
          <w:b/>
          <w:sz w:val="28"/>
          <w:szCs w:val="28"/>
        </w:rPr>
        <w:lastRenderedPageBreak/>
        <w:t>条文说明</w:t>
      </w:r>
    </w:p>
    <w:p w14:paraId="742353D0" w14:textId="77777777" w:rsidR="00563C47" w:rsidRDefault="006C358D">
      <w:pPr>
        <w:ind w:firstLineChars="200" w:firstLine="560"/>
        <w:rPr>
          <w:sz w:val="28"/>
          <w:szCs w:val="28"/>
        </w:rPr>
      </w:pPr>
      <w:r>
        <w:rPr>
          <w:rFonts w:hint="eastAsia"/>
          <w:sz w:val="28"/>
          <w:szCs w:val="28"/>
        </w:rPr>
        <w:t>为便于政府有关管理部门和建设、设计、施工、科研等单位有关人员在使用本规范时能正确理解和执行条文规定，规</w:t>
      </w:r>
      <w:r>
        <w:rPr>
          <w:rFonts w:hint="eastAsia"/>
          <w:sz w:val="28"/>
          <w:szCs w:val="28"/>
        </w:rPr>
        <w:t>范编制组按条、款顺序编制了本规范的条文说明。但本条文说明不具备与规范正文同等的法律效力，仅供使用者作为理解和把握规范规定的参考。</w:t>
      </w:r>
    </w:p>
    <w:p w14:paraId="0A533D6A" w14:textId="77777777" w:rsidR="00563C47" w:rsidRDefault="00563C47">
      <w:pPr>
        <w:ind w:firstLineChars="200" w:firstLine="560"/>
        <w:rPr>
          <w:sz w:val="28"/>
          <w:szCs w:val="28"/>
        </w:rPr>
      </w:pPr>
    </w:p>
    <w:p w14:paraId="3667BFE2" w14:textId="77777777" w:rsidR="00563C47" w:rsidRDefault="006C358D">
      <w:pPr>
        <w:pStyle w:val="11"/>
        <w:spacing w:after="312"/>
        <w:jc w:val="center"/>
        <w:outlineLvl w:val="0"/>
      </w:pPr>
      <w:bookmarkStart w:id="43" w:name="_Toc53428784"/>
      <w:r>
        <w:rPr>
          <w:rFonts w:hint="eastAsia"/>
        </w:rPr>
        <w:t>1</w:t>
      </w:r>
      <w:r>
        <w:t xml:space="preserve">  </w:t>
      </w:r>
      <w:r>
        <w:rPr>
          <w:rFonts w:hint="eastAsia"/>
        </w:rPr>
        <w:t>总</w:t>
      </w:r>
      <w:r>
        <w:rPr>
          <w:rFonts w:hint="eastAsia"/>
        </w:rPr>
        <w:t xml:space="preserve">   </w:t>
      </w:r>
      <w:r>
        <w:rPr>
          <w:rFonts w:hint="eastAsia"/>
        </w:rPr>
        <w:t>则</w:t>
      </w:r>
      <w:bookmarkEnd w:id="43"/>
    </w:p>
    <w:p w14:paraId="453919AB" w14:textId="77777777" w:rsidR="00563C47" w:rsidRDefault="006C358D">
      <w:pPr>
        <w:pStyle w:val="12"/>
        <w:ind w:firstLineChars="0" w:firstLine="0"/>
        <w:rPr>
          <w:rFonts w:ascii="楷体" w:eastAsia="楷体" w:hAnsi="楷体"/>
        </w:rPr>
      </w:pPr>
      <w:r>
        <w:rPr>
          <w:rFonts w:ascii="楷体" w:eastAsia="楷体" w:hAnsi="楷体" w:hint="eastAsia"/>
        </w:rPr>
        <w:t>1</w:t>
      </w:r>
      <w:r>
        <w:rPr>
          <w:rFonts w:ascii="楷体" w:eastAsia="楷体" w:hAnsi="楷体"/>
        </w:rPr>
        <w:t>.0.1</w:t>
      </w:r>
      <w:r>
        <w:rPr>
          <w:rFonts w:ascii="楷体" w:eastAsia="楷体" w:hAnsi="楷体" w:hint="eastAsia"/>
        </w:rPr>
        <w:t>【来源】</w:t>
      </w:r>
      <w:r>
        <w:rPr>
          <w:rFonts w:ascii="楷体" w:eastAsia="楷体" w:hAnsi="楷体" w:hint="eastAsia"/>
        </w:rPr>
        <w:t>2017</w:t>
      </w:r>
      <w:r>
        <w:rPr>
          <w:rFonts w:ascii="楷体" w:eastAsia="楷体" w:hAnsi="楷体" w:hint="eastAsia"/>
        </w:rPr>
        <w:t>年</w:t>
      </w:r>
      <w:r>
        <w:rPr>
          <w:rFonts w:ascii="楷体" w:eastAsia="楷体" w:hAnsi="楷体" w:hint="eastAsia"/>
        </w:rPr>
        <w:t>11</w:t>
      </w:r>
      <w:r>
        <w:rPr>
          <w:rFonts w:ascii="楷体" w:eastAsia="楷体" w:hAnsi="楷体" w:hint="eastAsia"/>
        </w:rPr>
        <w:t>月</w:t>
      </w:r>
      <w:r>
        <w:rPr>
          <w:rFonts w:ascii="楷体" w:eastAsia="楷体" w:hAnsi="楷体" w:hint="eastAsia"/>
        </w:rPr>
        <w:t>4</w:t>
      </w:r>
      <w:r>
        <w:rPr>
          <w:rFonts w:ascii="楷体" w:eastAsia="楷体" w:hAnsi="楷体" w:hint="eastAsia"/>
        </w:rPr>
        <w:t>日第十二届全国人民代表大会常务委员会第三十次会议对《中华人民共和国标准化法》修订，</w:t>
      </w:r>
      <w:r>
        <w:rPr>
          <w:rFonts w:ascii="楷体" w:eastAsia="楷体" w:hAnsi="楷体"/>
        </w:rPr>
        <w:t>明确要求</w:t>
      </w:r>
      <w:r>
        <w:rPr>
          <w:rFonts w:ascii="楷体" w:eastAsia="楷体" w:hAnsi="楷体" w:hint="eastAsia"/>
          <w:b/>
        </w:rPr>
        <w:t>“对保障人身健康和生命财产安全、国家安全、生态环境安全以及满足经济社会管理基本需要的技术要求，应当制定强制性国家标准”</w:t>
      </w:r>
      <w:r>
        <w:rPr>
          <w:rFonts w:ascii="楷体" w:eastAsia="楷体" w:hAnsi="楷体" w:hint="eastAsia"/>
        </w:rPr>
        <w:t>。</w:t>
      </w:r>
    </w:p>
    <w:p w14:paraId="3A9A836C" w14:textId="77777777" w:rsidR="00563C47" w:rsidRDefault="006C358D">
      <w:pPr>
        <w:pStyle w:val="12"/>
        <w:ind w:firstLine="480"/>
        <w:rPr>
          <w:rFonts w:ascii="楷体" w:eastAsia="楷体" w:hAnsi="楷体"/>
        </w:rPr>
      </w:pPr>
      <w:r>
        <w:rPr>
          <w:rFonts w:ascii="楷体" w:eastAsia="楷体" w:hAnsi="楷体" w:hint="eastAsia"/>
        </w:rPr>
        <w:t>【起草说明】矿山工程地质勘察与测量是矿山工程</w:t>
      </w:r>
      <w:r>
        <w:rPr>
          <w:rFonts w:ascii="楷体" w:eastAsia="楷体" w:hAnsi="楷体"/>
        </w:rPr>
        <w:t>建设</w:t>
      </w:r>
      <w:r>
        <w:rPr>
          <w:rFonts w:ascii="楷体" w:eastAsia="楷体" w:hAnsi="楷体" w:hint="eastAsia"/>
        </w:rPr>
        <w:t>前期基本工作，是保障矿山工程规划、工程建设质量的基础，覆盖各个行业</w:t>
      </w:r>
      <w:r>
        <w:rPr>
          <w:rFonts w:ascii="楷体" w:eastAsia="楷体" w:hAnsi="楷体" w:hint="eastAsia"/>
        </w:rPr>
        <w:t>矿山工程建设过程</w:t>
      </w:r>
      <w:r>
        <w:rPr>
          <w:rFonts w:ascii="楷体" w:eastAsia="楷体" w:hAnsi="楷体"/>
        </w:rPr>
        <w:t>。为保障</w:t>
      </w:r>
      <w:r>
        <w:rPr>
          <w:rFonts w:ascii="楷体" w:eastAsia="楷体" w:hAnsi="楷体" w:hint="eastAsia"/>
        </w:rPr>
        <w:t>矿山工程</w:t>
      </w:r>
      <w:r>
        <w:rPr>
          <w:rFonts w:ascii="楷体" w:eastAsia="楷体" w:hAnsi="楷体"/>
        </w:rPr>
        <w:t>建设的质量安全、保护资源环境、维护公共利益，规范</w:t>
      </w:r>
      <w:r>
        <w:rPr>
          <w:rFonts w:ascii="楷体" w:eastAsia="楷体" w:hAnsi="楷体" w:hint="eastAsia"/>
        </w:rPr>
        <w:t>矿山工程规划、</w:t>
      </w:r>
      <w:r>
        <w:rPr>
          <w:rFonts w:ascii="楷体" w:eastAsia="楷体" w:hAnsi="楷体"/>
        </w:rPr>
        <w:t>建设</w:t>
      </w:r>
      <w:r>
        <w:rPr>
          <w:rFonts w:ascii="楷体" w:eastAsia="楷体" w:hAnsi="楷体" w:hint="eastAsia"/>
        </w:rPr>
        <w:t>勘测</w:t>
      </w:r>
      <w:r>
        <w:rPr>
          <w:rFonts w:ascii="楷体" w:eastAsia="楷体" w:hAnsi="楷体"/>
        </w:rPr>
        <w:t>工作的基本技术要求，提升</w:t>
      </w:r>
      <w:r>
        <w:rPr>
          <w:rFonts w:ascii="楷体" w:eastAsia="楷体" w:hAnsi="楷体" w:hint="eastAsia"/>
        </w:rPr>
        <w:t>勘测</w:t>
      </w:r>
      <w:r>
        <w:rPr>
          <w:rFonts w:ascii="楷体" w:eastAsia="楷体" w:hAnsi="楷体"/>
        </w:rPr>
        <w:t>对</w:t>
      </w:r>
      <w:r>
        <w:rPr>
          <w:rFonts w:ascii="楷体" w:eastAsia="楷体" w:hAnsi="楷体" w:hint="eastAsia"/>
        </w:rPr>
        <w:t>矿山工程规划与</w:t>
      </w:r>
      <w:r>
        <w:rPr>
          <w:rFonts w:ascii="楷体" w:eastAsia="楷体" w:hAnsi="楷体"/>
        </w:rPr>
        <w:t>建设的保障服务能力，</w:t>
      </w:r>
      <w:r>
        <w:rPr>
          <w:rFonts w:ascii="楷体" w:eastAsia="楷体" w:hAnsi="楷体" w:hint="eastAsia"/>
        </w:rPr>
        <w:t>强化政府有关部门监管执法的</w:t>
      </w:r>
      <w:r>
        <w:rPr>
          <w:rFonts w:ascii="楷体" w:eastAsia="楷体" w:hAnsi="楷体"/>
        </w:rPr>
        <w:t>“</w:t>
      </w:r>
      <w:r>
        <w:rPr>
          <w:rFonts w:ascii="楷体" w:eastAsia="楷体" w:hAnsi="楷体" w:hint="eastAsia"/>
        </w:rPr>
        <w:t>技术底线</w:t>
      </w:r>
      <w:r>
        <w:rPr>
          <w:rFonts w:ascii="楷体" w:eastAsia="楷体" w:hAnsi="楷体"/>
        </w:rPr>
        <w:t>”</w:t>
      </w:r>
      <w:r>
        <w:rPr>
          <w:rFonts w:ascii="楷体" w:eastAsia="楷体" w:hAnsi="楷体" w:hint="eastAsia"/>
        </w:rPr>
        <w:t>，</w:t>
      </w:r>
      <w:r>
        <w:rPr>
          <w:rFonts w:ascii="楷体" w:eastAsia="楷体" w:hAnsi="楷体"/>
        </w:rPr>
        <w:t>迫切需要研究制订一部强制性的</w:t>
      </w:r>
      <w:r>
        <w:rPr>
          <w:rFonts w:ascii="楷体" w:eastAsia="楷体" w:hAnsi="楷体" w:hint="eastAsia"/>
        </w:rPr>
        <w:t>矿山工程勘测</w:t>
      </w:r>
      <w:r>
        <w:rPr>
          <w:rFonts w:ascii="楷体" w:eastAsia="楷体" w:hAnsi="楷体"/>
        </w:rPr>
        <w:t>技术</w:t>
      </w:r>
      <w:r>
        <w:rPr>
          <w:rFonts w:ascii="楷体" w:eastAsia="楷体" w:hAnsi="楷体" w:hint="eastAsia"/>
        </w:rPr>
        <w:t>规范</w:t>
      </w:r>
      <w:r>
        <w:rPr>
          <w:rFonts w:ascii="楷体" w:eastAsia="楷体" w:hAnsi="楷体"/>
        </w:rPr>
        <w:t>。</w:t>
      </w:r>
      <w:r>
        <w:rPr>
          <w:rFonts w:ascii="楷体" w:eastAsia="楷体" w:hAnsi="楷体" w:hint="eastAsia"/>
        </w:rPr>
        <w:t>本</w:t>
      </w:r>
      <w:r>
        <w:rPr>
          <w:rFonts w:ascii="楷体" w:eastAsia="楷体" w:hAnsi="楷体"/>
        </w:rPr>
        <w:t>规范</w:t>
      </w:r>
      <w:r>
        <w:rPr>
          <w:rFonts w:ascii="楷体" w:eastAsia="楷体" w:hAnsi="楷体" w:hint="eastAsia"/>
        </w:rPr>
        <w:t>根据《</w:t>
      </w:r>
      <w:r>
        <w:rPr>
          <w:rFonts w:ascii="楷体" w:eastAsia="楷体" w:hAnsi="楷体"/>
        </w:rPr>
        <w:t>国务院关于印发深化标准化工作改革方案的通知</w:t>
      </w:r>
      <w:r>
        <w:rPr>
          <w:rFonts w:ascii="楷体" w:eastAsia="楷体" w:hAnsi="楷体" w:hint="eastAsia"/>
        </w:rPr>
        <w:t>》</w:t>
      </w:r>
      <w:r>
        <w:rPr>
          <w:rFonts w:ascii="楷体" w:eastAsia="楷体" w:hAnsi="楷体"/>
        </w:rPr>
        <w:t>（国发〔</w:t>
      </w:r>
      <w:r>
        <w:rPr>
          <w:rFonts w:ascii="楷体" w:eastAsia="楷体" w:hAnsi="楷体"/>
        </w:rPr>
        <w:t>2015</w:t>
      </w:r>
      <w:r>
        <w:rPr>
          <w:rFonts w:ascii="楷体" w:eastAsia="楷体" w:hAnsi="楷体"/>
        </w:rPr>
        <w:t>〕</w:t>
      </w:r>
      <w:r>
        <w:rPr>
          <w:rFonts w:ascii="楷体" w:eastAsia="楷体" w:hAnsi="楷体"/>
        </w:rPr>
        <w:t>13</w:t>
      </w:r>
      <w:r>
        <w:rPr>
          <w:rFonts w:ascii="楷体" w:eastAsia="楷体" w:hAnsi="楷体"/>
        </w:rPr>
        <w:t>号）的总体要求</w:t>
      </w:r>
      <w:r>
        <w:rPr>
          <w:rFonts w:ascii="楷体" w:eastAsia="楷体" w:hAnsi="楷体" w:hint="eastAsia"/>
        </w:rPr>
        <w:t>，依据《</w:t>
      </w:r>
      <w:r>
        <w:rPr>
          <w:rFonts w:ascii="楷体" w:eastAsia="楷体" w:hAnsi="楷体"/>
        </w:rPr>
        <w:t>中华人民共和国</w:t>
      </w:r>
      <w:r>
        <w:rPr>
          <w:rFonts w:ascii="楷体" w:eastAsia="楷体" w:hAnsi="楷体" w:hint="eastAsia"/>
        </w:rPr>
        <w:t>矿产资源法》、《</w:t>
      </w:r>
      <w:r>
        <w:rPr>
          <w:rFonts w:ascii="楷体" w:eastAsia="楷体" w:hAnsi="楷体"/>
        </w:rPr>
        <w:t>中华人民共和国</w:t>
      </w:r>
      <w:r>
        <w:rPr>
          <w:rFonts w:ascii="楷体" w:eastAsia="楷体" w:hAnsi="楷体" w:hint="eastAsia"/>
        </w:rPr>
        <w:t>煤炭法》、《中华人民共和国安全生产法》、《中华人民共和国矿山安全法》、《中华人民共和国防震减灾法》、《</w:t>
      </w:r>
      <w:r>
        <w:rPr>
          <w:rFonts w:ascii="楷体" w:eastAsia="楷体" w:hAnsi="楷体"/>
        </w:rPr>
        <w:t>中华人民共和国</w:t>
      </w:r>
      <w:r>
        <w:rPr>
          <w:rFonts w:ascii="楷体" w:eastAsia="楷体" w:hAnsi="楷体" w:hint="eastAsia"/>
        </w:rPr>
        <w:t>环境保护法》、《地质灾害防治条例》、</w:t>
      </w:r>
      <w:r>
        <w:rPr>
          <w:rFonts w:ascii="楷体" w:eastAsia="楷体" w:hAnsi="楷体"/>
        </w:rPr>
        <w:t>《建设工程质量管理条例》</w:t>
      </w:r>
      <w:r>
        <w:rPr>
          <w:rFonts w:ascii="楷体" w:eastAsia="楷体" w:hAnsi="楷体" w:hint="eastAsia"/>
        </w:rPr>
        <w:t>、</w:t>
      </w:r>
      <w:r>
        <w:rPr>
          <w:rFonts w:ascii="楷体" w:eastAsia="楷体" w:hAnsi="楷体"/>
        </w:rPr>
        <w:t>《建设工程勘察设计管理条例》</w:t>
      </w:r>
      <w:r>
        <w:rPr>
          <w:rFonts w:ascii="楷体" w:eastAsia="楷体" w:hAnsi="楷体" w:hint="eastAsia"/>
        </w:rPr>
        <w:t>、</w:t>
      </w:r>
      <w:r>
        <w:rPr>
          <w:rFonts w:ascii="楷体" w:eastAsia="楷体" w:hAnsi="楷体"/>
        </w:rPr>
        <w:t>《建设工程安全生产管理条例》等</w:t>
      </w:r>
      <w:r>
        <w:rPr>
          <w:rFonts w:ascii="楷体" w:eastAsia="楷体" w:hAnsi="楷体" w:hint="eastAsia"/>
        </w:rPr>
        <w:t>法律法规</w:t>
      </w:r>
      <w:r>
        <w:rPr>
          <w:rFonts w:ascii="楷体" w:eastAsia="楷体" w:hAnsi="楷体"/>
        </w:rPr>
        <w:t>要求</w:t>
      </w:r>
      <w:r>
        <w:rPr>
          <w:rFonts w:ascii="楷体" w:eastAsia="楷体" w:hAnsi="楷体" w:hint="eastAsia"/>
        </w:rPr>
        <w:t>和住房城乡建设部、国家能源局、工业和信息化部有关强制性工程建设标准制修订的规定，在深入分析、借鉴和整合</w:t>
      </w:r>
      <w:r>
        <w:rPr>
          <w:rFonts w:ascii="楷体" w:eastAsia="楷体" w:hAnsi="楷体"/>
        </w:rPr>
        <w:t>现行有关</w:t>
      </w:r>
      <w:r>
        <w:rPr>
          <w:rFonts w:ascii="楷体" w:eastAsia="楷体" w:hAnsi="楷体" w:hint="eastAsia"/>
        </w:rPr>
        <w:t>勘测标准</w:t>
      </w:r>
      <w:r>
        <w:rPr>
          <w:rFonts w:ascii="楷体" w:eastAsia="楷体" w:hAnsi="楷体"/>
        </w:rPr>
        <w:t>规范强制性内容的基础上，</w:t>
      </w:r>
      <w:r>
        <w:rPr>
          <w:rFonts w:ascii="楷体" w:eastAsia="楷体" w:hAnsi="楷体" w:hint="eastAsia"/>
        </w:rPr>
        <w:t>认真研究各类矿山工程规划</w:t>
      </w:r>
      <w:r>
        <w:rPr>
          <w:rFonts w:ascii="楷体" w:eastAsia="楷体" w:hAnsi="楷体"/>
        </w:rPr>
        <w:t>建设</w:t>
      </w:r>
      <w:r>
        <w:rPr>
          <w:rFonts w:ascii="楷体" w:eastAsia="楷体" w:hAnsi="楷体" w:hint="eastAsia"/>
        </w:rPr>
        <w:t>中勘测工作</w:t>
      </w:r>
      <w:r>
        <w:rPr>
          <w:rFonts w:ascii="楷体" w:eastAsia="楷体" w:hAnsi="楷体"/>
        </w:rPr>
        <w:t>的</w:t>
      </w:r>
      <w:r>
        <w:rPr>
          <w:rFonts w:ascii="楷体" w:eastAsia="楷体" w:hAnsi="楷体" w:hint="eastAsia"/>
        </w:rPr>
        <w:t>主要内容、成果和技术要求</w:t>
      </w:r>
      <w:r>
        <w:rPr>
          <w:rFonts w:ascii="楷体" w:eastAsia="楷体" w:hAnsi="楷体"/>
        </w:rPr>
        <w:t>，</w:t>
      </w:r>
      <w:r>
        <w:rPr>
          <w:rFonts w:ascii="楷体" w:eastAsia="楷体" w:hAnsi="楷体" w:hint="eastAsia"/>
        </w:rPr>
        <w:t>提炼</w:t>
      </w:r>
      <w:r>
        <w:rPr>
          <w:rFonts w:ascii="楷体" w:eastAsia="楷体" w:hAnsi="楷体"/>
        </w:rPr>
        <w:t>形成一部</w:t>
      </w:r>
      <w:r>
        <w:rPr>
          <w:rFonts w:ascii="楷体" w:eastAsia="楷体" w:hAnsi="楷体" w:hint="eastAsia"/>
        </w:rPr>
        <w:t>较为</w:t>
      </w:r>
      <w:r>
        <w:rPr>
          <w:rFonts w:ascii="楷体" w:eastAsia="楷体" w:hAnsi="楷体"/>
        </w:rPr>
        <w:t>系统全面、可操作性</w:t>
      </w:r>
      <w:r>
        <w:rPr>
          <w:rFonts w:ascii="楷体" w:eastAsia="楷体" w:hAnsi="楷体" w:hint="eastAsia"/>
        </w:rPr>
        <w:t>较</w:t>
      </w:r>
      <w:r>
        <w:rPr>
          <w:rFonts w:ascii="楷体" w:eastAsia="楷体" w:hAnsi="楷体"/>
        </w:rPr>
        <w:t>强的全文强制性</w:t>
      </w:r>
      <w:r>
        <w:rPr>
          <w:rFonts w:ascii="楷体" w:eastAsia="楷体" w:hAnsi="楷体" w:hint="eastAsia"/>
        </w:rPr>
        <w:t>工程</w:t>
      </w:r>
      <w:r>
        <w:rPr>
          <w:rFonts w:ascii="楷体" w:eastAsia="楷体" w:hAnsi="楷体" w:hint="eastAsia"/>
        </w:rPr>
        <w:t>建设</w:t>
      </w:r>
      <w:r>
        <w:rPr>
          <w:rFonts w:ascii="楷体" w:eastAsia="楷体" w:hAnsi="楷体"/>
        </w:rPr>
        <w:t>国家标准，</w:t>
      </w:r>
      <w:r>
        <w:rPr>
          <w:rFonts w:ascii="楷体" w:eastAsia="楷体" w:hAnsi="楷体" w:hint="eastAsia"/>
        </w:rPr>
        <w:t>规范矿山工程勘测工作技术要求，</w:t>
      </w:r>
      <w:r>
        <w:rPr>
          <w:rFonts w:ascii="楷体" w:eastAsia="楷体" w:hAnsi="楷体"/>
        </w:rPr>
        <w:t>保障</w:t>
      </w:r>
      <w:r>
        <w:rPr>
          <w:rFonts w:ascii="楷体" w:eastAsia="楷体" w:hAnsi="楷体" w:hint="eastAsia"/>
        </w:rPr>
        <w:lastRenderedPageBreak/>
        <w:t>矿山工程勘测</w:t>
      </w:r>
      <w:r>
        <w:rPr>
          <w:rFonts w:ascii="楷体" w:eastAsia="楷体" w:hAnsi="楷体"/>
        </w:rPr>
        <w:t>成果的可靠性，为</w:t>
      </w:r>
      <w:r>
        <w:rPr>
          <w:rFonts w:ascii="楷体" w:eastAsia="楷体" w:hAnsi="楷体" w:hint="eastAsia"/>
        </w:rPr>
        <w:t>矿山工程</w:t>
      </w:r>
      <w:r>
        <w:rPr>
          <w:rFonts w:ascii="楷体" w:eastAsia="楷体" w:hAnsi="楷体"/>
        </w:rPr>
        <w:t>规划建设、工程</w:t>
      </w:r>
      <w:r>
        <w:rPr>
          <w:rFonts w:ascii="楷体" w:eastAsia="楷体" w:hAnsi="楷体" w:hint="eastAsia"/>
        </w:rPr>
        <w:t>建设与</w:t>
      </w:r>
      <w:r>
        <w:rPr>
          <w:rFonts w:ascii="楷体" w:eastAsia="楷体" w:hAnsi="楷体"/>
        </w:rPr>
        <w:t>质量安全保障等提供安全、</w:t>
      </w:r>
      <w:r>
        <w:rPr>
          <w:rFonts w:ascii="楷体" w:eastAsia="楷体" w:hAnsi="楷体" w:hint="eastAsia"/>
        </w:rPr>
        <w:t>可靠、</w:t>
      </w:r>
      <w:r>
        <w:rPr>
          <w:rFonts w:ascii="楷体" w:eastAsia="楷体" w:hAnsi="楷体"/>
        </w:rPr>
        <w:t>适用、先进的</w:t>
      </w:r>
      <w:r>
        <w:rPr>
          <w:rFonts w:ascii="楷体" w:eastAsia="楷体" w:hAnsi="楷体" w:hint="eastAsia"/>
        </w:rPr>
        <w:t>技术</w:t>
      </w:r>
      <w:r>
        <w:rPr>
          <w:rFonts w:ascii="楷体" w:eastAsia="楷体" w:hAnsi="楷体"/>
        </w:rPr>
        <w:t>支撑。</w:t>
      </w:r>
      <w:r>
        <w:rPr>
          <w:rFonts w:ascii="楷体" w:eastAsia="楷体" w:hAnsi="楷体" w:hint="eastAsia"/>
        </w:rPr>
        <w:t>本规范</w:t>
      </w:r>
      <w:r>
        <w:rPr>
          <w:rFonts w:ascii="楷体" w:eastAsia="楷体" w:hAnsi="楷体"/>
        </w:rPr>
        <w:t>将</w:t>
      </w:r>
      <w:r>
        <w:rPr>
          <w:rFonts w:ascii="楷体" w:eastAsia="楷体" w:hAnsi="楷体" w:hint="eastAsia"/>
        </w:rPr>
        <w:t>规定服务于矿山工程建设的勘测工作的基本技术要求</w:t>
      </w:r>
      <w:r>
        <w:rPr>
          <w:rFonts w:ascii="楷体" w:eastAsia="楷体" w:hAnsi="楷体"/>
        </w:rPr>
        <w:t>，适用于</w:t>
      </w:r>
      <w:r>
        <w:rPr>
          <w:rFonts w:ascii="楷体" w:eastAsia="楷体" w:hAnsi="楷体" w:hint="eastAsia"/>
        </w:rPr>
        <w:t>矿山工程规划、</w:t>
      </w:r>
      <w:r>
        <w:rPr>
          <w:rFonts w:ascii="楷体" w:eastAsia="楷体" w:hAnsi="楷体"/>
        </w:rPr>
        <w:t>建设领域</w:t>
      </w:r>
      <w:r>
        <w:rPr>
          <w:rFonts w:ascii="楷体" w:eastAsia="楷体" w:hAnsi="楷体" w:hint="eastAsia"/>
        </w:rPr>
        <w:t>，为矿山工程建设行业相关政府部门监管矿山工程项目服务</w:t>
      </w:r>
      <w:r>
        <w:rPr>
          <w:rFonts w:ascii="楷体" w:eastAsia="楷体" w:hAnsi="楷体"/>
        </w:rPr>
        <w:t>。</w:t>
      </w:r>
    </w:p>
    <w:p w14:paraId="54B098F4" w14:textId="77777777" w:rsidR="00563C47" w:rsidRDefault="00563C47">
      <w:pPr>
        <w:pStyle w:val="12"/>
        <w:ind w:firstLineChars="0" w:firstLine="0"/>
        <w:rPr>
          <w:b/>
        </w:rPr>
      </w:pPr>
    </w:p>
    <w:p w14:paraId="15E8B6DD" w14:textId="77777777" w:rsidR="00563C47" w:rsidRDefault="006C358D">
      <w:pPr>
        <w:pStyle w:val="12"/>
        <w:ind w:firstLineChars="0" w:firstLine="0"/>
        <w:rPr>
          <w:rFonts w:ascii="楷体" w:eastAsia="楷体" w:hAnsi="楷体"/>
        </w:rPr>
      </w:pPr>
      <w:r>
        <w:rPr>
          <w:rFonts w:ascii="楷体" w:eastAsia="楷体" w:hAnsi="楷体" w:hint="eastAsia"/>
        </w:rPr>
        <w:t>1</w:t>
      </w:r>
      <w:r>
        <w:rPr>
          <w:rFonts w:ascii="楷体" w:eastAsia="楷体" w:hAnsi="楷体"/>
        </w:rPr>
        <w:t>.0.</w:t>
      </w:r>
      <w:r>
        <w:rPr>
          <w:rFonts w:ascii="楷体" w:eastAsia="楷体" w:hAnsi="楷体" w:hint="eastAsia"/>
        </w:rPr>
        <w:t>2</w:t>
      </w:r>
      <w:r>
        <w:rPr>
          <w:rFonts w:ascii="楷体" w:eastAsia="楷体" w:hAnsi="楷体" w:hint="eastAsia"/>
        </w:rPr>
        <w:t>【来源】《岩土工程勘察规范》（</w:t>
      </w:r>
      <w:r>
        <w:rPr>
          <w:rFonts w:ascii="楷体" w:eastAsia="楷体" w:hAnsi="楷体" w:hint="eastAsia"/>
        </w:rPr>
        <w:t xml:space="preserve">GB </w:t>
      </w:r>
      <w:r>
        <w:rPr>
          <w:rFonts w:ascii="楷体" w:eastAsia="楷体" w:hAnsi="楷体" w:hint="eastAsia"/>
        </w:rPr>
        <w:t>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1.0.2</w:t>
      </w:r>
      <w:r>
        <w:rPr>
          <w:rFonts w:ascii="楷体" w:eastAsia="楷体" w:hAnsi="楷体" w:hint="eastAsia"/>
        </w:rPr>
        <w:t>条“本规范适用于除水利工程、铁路、公路和桥隧工程以外的工程建设岩土工程勘察”；《煤炭工业矿井建设岩土工程勘察规范》（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1.0.2</w:t>
      </w:r>
      <w:r>
        <w:rPr>
          <w:rFonts w:ascii="楷体" w:eastAsia="楷体" w:hAnsi="楷体" w:hint="eastAsia"/>
        </w:rPr>
        <w:t>条“本规范适用于下列建设工程的勘察：煤矿矿井原煤生产系统与选煤厂洗选系统中的地面建筑工程；煤矿矿井与选煤厂储装运系统及辅助生产系统中的地面建筑工程和管线类工程；煤矿矿井与选煤厂中行政公共建筑工程；前述建筑工程中所涉及的自然边坡、人工边坡、基坑工程及地下水勘察；特殊性岩土、不良地质作用和地质灾害勘察”；《露</w:t>
      </w:r>
      <w:r>
        <w:rPr>
          <w:rFonts w:ascii="楷体" w:eastAsia="楷体" w:hAnsi="楷体" w:hint="eastAsia"/>
        </w:rPr>
        <w:t>天煤矿岩土工程勘察规范》（</w:t>
      </w:r>
      <w:r>
        <w:rPr>
          <w:rFonts w:ascii="楷体" w:eastAsia="楷体" w:hAnsi="楷体" w:hint="eastAsia"/>
        </w:rPr>
        <w:t>GB 50778-2012</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2</w:t>
      </w:r>
      <w:r>
        <w:rPr>
          <w:rFonts w:ascii="楷体" w:eastAsia="楷体" w:hAnsi="楷体" w:hint="eastAsia"/>
        </w:rPr>
        <w:t>条“本规范适用于新建、改建和扩建露天煤矿边坡和内、外排土场，以及采掘场内的岩土工程勘察”；《冶金工业建设岩土工程勘察规范》（</w:t>
      </w:r>
      <w:r>
        <w:rPr>
          <w:rFonts w:ascii="楷体" w:eastAsia="楷体" w:hAnsi="楷体" w:hint="eastAsia"/>
        </w:rPr>
        <w:t>GB 50749-2012</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2</w:t>
      </w:r>
      <w:r>
        <w:rPr>
          <w:rFonts w:ascii="楷体" w:eastAsia="楷体" w:hAnsi="楷体" w:hint="eastAsia"/>
        </w:rPr>
        <w:t>条“本规范适用于冶金工业建设岩土工程勘察”；《石灰石矿山工程勘察技术规范》（</w:t>
      </w:r>
      <w:r>
        <w:rPr>
          <w:rFonts w:ascii="楷体" w:eastAsia="楷体" w:hAnsi="楷体" w:hint="eastAsia"/>
        </w:rPr>
        <w:t>GB 50955-2013</w:t>
      </w:r>
      <w:r>
        <w:rPr>
          <w:rFonts w:ascii="楷体" w:eastAsia="楷体" w:hAnsi="楷体" w:hint="eastAsia"/>
        </w:rPr>
        <w:t>）第</w:t>
      </w:r>
      <w:r>
        <w:rPr>
          <w:rFonts w:ascii="楷体" w:eastAsia="楷体" w:hAnsi="楷体" w:hint="eastAsia"/>
        </w:rPr>
        <w:t>1.0.2</w:t>
      </w:r>
      <w:r>
        <w:rPr>
          <w:rFonts w:ascii="楷体" w:eastAsia="楷体" w:hAnsi="楷体" w:hint="eastAsia"/>
        </w:rPr>
        <w:t>条“本规范适用于新建、改建和扩建的生产水泥用露天石灰石矿山工程的勘察，也可用于其他石灰石矿山工程的勘察”；《工程测量规范》（</w:t>
      </w:r>
      <w:r>
        <w:rPr>
          <w:rFonts w:ascii="楷体" w:eastAsia="楷体" w:hAnsi="楷体" w:hint="eastAsia"/>
        </w:rPr>
        <w:t>GB 50026-2007</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2</w:t>
      </w:r>
      <w:r>
        <w:rPr>
          <w:rFonts w:ascii="楷体" w:eastAsia="楷体" w:hAnsi="楷体" w:hint="eastAsia"/>
        </w:rPr>
        <w:t>条</w:t>
      </w:r>
      <w:r>
        <w:rPr>
          <w:rFonts w:ascii="楷体" w:eastAsia="楷体" w:hAnsi="楷体" w:hint="eastAsia"/>
        </w:rPr>
        <w:t>“本规范适用于工程建设领域的通用性测量工作”；《冶金工程测量规范》（</w:t>
      </w:r>
      <w:r>
        <w:rPr>
          <w:rFonts w:ascii="楷体" w:eastAsia="楷体" w:hAnsi="楷体" w:hint="eastAsia"/>
        </w:rPr>
        <w:t>GB 50995-2014</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2</w:t>
      </w:r>
      <w:r>
        <w:rPr>
          <w:rFonts w:ascii="楷体" w:eastAsia="楷体" w:hAnsi="楷体" w:hint="eastAsia"/>
        </w:rPr>
        <w:t>条“本规范适用于冶金工厂、矿山的规划、勘察、设计、施工和生产阶段的工程测量工作”；《有色金属矿山井巷工程测量规程》（</w:t>
      </w:r>
      <w:r>
        <w:rPr>
          <w:rFonts w:ascii="楷体" w:eastAsia="楷体" w:hAnsi="楷体"/>
        </w:rPr>
        <w:t>YSJ 415-1993</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2</w:t>
      </w:r>
      <w:r>
        <w:rPr>
          <w:rFonts w:ascii="楷体" w:eastAsia="楷体" w:hAnsi="楷体" w:hint="eastAsia"/>
        </w:rPr>
        <w:t>条“本规范适用于有色金属矿山井巷工程各阶段的测量”。</w:t>
      </w:r>
    </w:p>
    <w:p w14:paraId="1BBBF72E"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工程地质勘察与测量的业务范围很广，涉及各行各业工程建设中所有与岩土和测量有关的工程技术问题，矿山工程专业性较强，工艺和技术上都有特殊要求。本规范矿山工程建设主要指固体矿井井下巷道及井筒</w:t>
      </w:r>
      <w:r>
        <w:rPr>
          <w:rFonts w:ascii="楷体" w:eastAsia="楷体" w:hAnsi="楷体" w:hint="eastAsia"/>
          <w:sz w:val="24"/>
        </w:rPr>
        <w:t>、露天矿及其边坡、与选矿活动有关的固体废弃物处理场地、与矿井生产系统和洗选系统中所有地面建（构）筑物及管线类工程。包括井塔、井架，内、外排土场，采掘场，尾矿库、尾矿坝，行政公共建筑，筒仓、半地下储仓，地下（或地上）输矿、输</w:t>
      </w:r>
      <w:r>
        <w:rPr>
          <w:rFonts w:ascii="楷体" w:eastAsia="楷体" w:hAnsi="楷体" w:hint="eastAsia"/>
          <w:sz w:val="24"/>
        </w:rPr>
        <w:lastRenderedPageBreak/>
        <w:t>气、输水、送电管道（线路），运输隧道等；同时包括上述建设工程所涉及的自然边坡、人工边坡、基坑工程、桩基础、地基处理、及地下水勘察；特殊性岩土、不良地质作用、采空区和地质灾害等勘察，同时包括上述建设工程所涉及的控制测量、现状测量、施工测量及监测。</w:t>
      </w:r>
    </w:p>
    <w:p w14:paraId="150670B6" w14:textId="77777777" w:rsidR="00563C47" w:rsidRDefault="00563C47">
      <w:pPr>
        <w:pStyle w:val="12"/>
        <w:ind w:firstLineChars="0" w:firstLine="0"/>
        <w:rPr>
          <w:b/>
        </w:rPr>
      </w:pPr>
    </w:p>
    <w:p w14:paraId="331EB728" w14:textId="77777777" w:rsidR="00563C47" w:rsidRDefault="006C358D">
      <w:pPr>
        <w:pStyle w:val="12"/>
        <w:ind w:firstLineChars="0" w:firstLine="0"/>
        <w:rPr>
          <w:rFonts w:ascii="楷体" w:eastAsia="楷体" w:hAnsi="楷体"/>
        </w:rPr>
      </w:pPr>
      <w:r>
        <w:rPr>
          <w:rFonts w:ascii="楷体" w:eastAsia="楷体" w:hAnsi="楷体" w:hint="eastAsia"/>
        </w:rPr>
        <w:t>1</w:t>
      </w:r>
      <w:r>
        <w:rPr>
          <w:rFonts w:ascii="楷体" w:eastAsia="楷体" w:hAnsi="楷体"/>
        </w:rPr>
        <w:t>.0.</w:t>
      </w:r>
      <w:r>
        <w:rPr>
          <w:rFonts w:ascii="楷体" w:eastAsia="楷体" w:hAnsi="楷体" w:hint="eastAsia"/>
        </w:rPr>
        <w:t>3</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w:t>
      </w:r>
      <w:r>
        <w:rPr>
          <w:rFonts w:ascii="楷体" w:eastAsia="楷体" w:hAnsi="楷体" w:hint="eastAsia"/>
          <w:b/>
        </w:rPr>
        <w:t>第</w:t>
      </w:r>
      <w:r>
        <w:rPr>
          <w:rFonts w:ascii="楷体" w:eastAsia="楷体" w:hAnsi="楷体" w:hint="eastAsia"/>
          <w:b/>
        </w:rPr>
        <w:t>1.0.3</w:t>
      </w:r>
      <w:r>
        <w:rPr>
          <w:rFonts w:ascii="楷体" w:eastAsia="楷体" w:hAnsi="楷体" w:hint="eastAsia"/>
          <w:b/>
        </w:rPr>
        <w:t>条“各项建设工程在设计和施工之前，必须按基本建设程序进行岩土工程勘察”（强制性条文）</w:t>
      </w:r>
      <w:r>
        <w:rPr>
          <w:rFonts w:ascii="楷体" w:eastAsia="楷体" w:hAnsi="楷体" w:hint="eastAsia"/>
        </w:rPr>
        <w:t>；《煤炭工业矿井建设岩土工程勘察规范》（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3</w:t>
      </w:r>
      <w:r>
        <w:rPr>
          <w:rFonts w:ascii="楷体" w:eastAsia="楷体" w:hAnsi="楷体" w:hint="eastAsia"/>
        </w:rPr>
        <w:t>条“各类建设工程在设计和施工之前，应按基本建设程序进行岩土工程勘察，并应坚持先勘察、后设计、再施工的原则”；《露天煤矿岩土工程勘察规范》（</w:t>
      </w:r>
      <w:r>
        <w:rPr>
          <w:rFonts w:ascii="楷体" w:eastAsia="楷体" w:hAnsi="楷体" w:hint="eastAsia"/>
        </w:rPr>
        <w:t>GB 50778-2012</w:t>
      </w:r>
      <w:r>
        <w:rPr>
          <w:rFonts w:ascii="楷体" w:eastAsia="楷体" w:hAnsi="楷体" w:hint="eastAsia"/>
        </w:rPr>
        <w:t>）</w:t>
      </w:r>
      <w:r>
        <w:rPr>
          <w:rFonts w:ascii="楷体" w:eastAsia="楷体" w:hAnsi="楷体" w:hint="eastAsia"/>
          <w:b/>
        </w:rPr>
        <w:t>第</w:t>
      </w:r>
      <w:r>
        <w:rPr>
          <w:rFonts w:ascii="楷体" w:eastAsia="楷体" w:hAnsi="楷体" w:hint="eastAsia"/>
          <w:b/>
        </w:rPr>
        <w:t>1</w:t>
      </w:r>
      <w:r>
        <w:rPr>
          <w:rFonts w:ascii="楷体" w:eastAsia="楷体" w:hAnsi="楷体"/>
          <w:b/>
        </w:rPr>
        <w:t>.</w:t>
      </w:r>
      <w:r>
        <w:rPr>
          <w:rFonts w:ascii="楷体" w:eastAsia="楷体" w:hAnsi="楷体" w:hint="eastAsia"/>
          <w:b/>
        </w:rPr>
        <w:t>0</w:t>
      </w:r>
      <w:r>
        <w:rPr>
          <w:rFonts w:ascii="楷体" w:eastAsia="楷体" w:hAnsi="楷体"/>
          <w:b/>
        </w:rPr>
        <w:t>.</w:t>
      </w:r>
      <w:r>
        <w:rPr>
          <w:rFonts w:ascii="楷体" w:eastAsia="楷体" w:hAnsi="楷体" w:hint="eastAsia"/>
          <w:b/>
        </w:rPr>
        <w:t>3</w:t>
      </w:r>
      <w:r>
        <w:rPr>
          <w:rFonts w:ascii="楷体" w:eastAsia="楷体" w:hAnsi="楷体" w:hint="eastAsia"/>
          <w:b/>
        </w:rPr>
        <w:t>条“露天煤矿工程建设在设计和施工前，必须按基本建设程序进行岩土工程勘察”（强制性条</w:t>
      </w:r>
      <w:r>
        <w:rPr>
          <w:rFonts w:ascii="楷体" w:eastAsia="楷体" w:hAnsi="楷体" w:hint="eastAsia"/>
          <w:b/>
        </w:rPr>
        <w:t>文）</w:t>
      </w:r>
      <w:r>
        <w:rPr>
          <w:rFonts w:ascii="楷体" w:eastAsia="楷体" w:hAnsi="楷体" w:hint="eastAsia"/>
        </w:rPr>
        <w:t>；《冶金工业建设岩土工程勘察规范》（</w:t>
      </w:r>
      <w:r>
        <w:rPr>
          <w:rFonts w:ascii="楷体" w:eastAsia="楷体" w:hAnsi="楷体" w:hint="eastAsia"/>
        </w:rPr>
        <w:t>GB 50749-2012</w:t>
      </w:r>
      <w:r>
        <w:rPr>
          <w:rFonts w:ascii="楷体" w:eastAsia="楷体" w:hAnsi="楷体" w:hint="eastAsia"/>
        </w:rPr>
        <w:t>）</w:t>
      </w:r>
      <w:r>
        <w:rPr>
          <w:rFonts w:ascii="楷体" w:eastAsia="楷体" w:hAnsi="楷体" w:hint="eastAsia"/>
          <w:b/>
        </w:rPr>
        <w:t>第</w:t>
      </w:r>
      <w:r>
        <w:rPr>
          <w:rFonts w:ascii="楷体" w:eastAsia="楷体" w:hAnsi="楷体" w:hint="eastAsia"/>
          <w:b/>
        </w:rPr>
        <w:t>1</w:t>
      </w:r>
      <w:r>
        <w:rPr>
          <w:rFonts w:ascii="楷体" w:eastAsia="楷体" w:hAnsi="楷体"/>
          <w:b/>
        </w:rPr>
        <w:t>.</w:t>
      </w:r>
      <w:r>
        <w:rPr>
          <w:rFonts w:ascii="楷体" w:eastAsia="楷体" w:hAnsi="楷体" w:hint="eastAsia"/>
          <w:b/>
        </w:rPr>
        <w:t>0</w:t>
      </w:r>
      <w:r>
        <w:rPr>
          <w:rFonts w:ascii="楷体" w:eastAsia="楷体" w:hAnsi="楷体"/>
          <w:b/>
        </w:rPr>
        <w:t>.</w:t>
      </w:r>
      <w:r>
        <w:rPr>
          <w:rFonts w:ascii="楷体" w:eastAsia="楷体" w:hAnsi="楷体" w:hint="eastAsia"/>
          <w:b/>
        </w:rPr>
        <w:t>3</w:t>
      </w:r>
      <w:r>
        <w:rPr>
          <w:rFonts w:ascii="楷体" w:eastAsia="楷体" w:hAnsi="楷体" w:hint="eastAsia"/>
          <w:b/>
        </w:rPr>
        <w:t>条“冶金工业建设的各类项目在设计、施工前，必须进行岩土工程勘察”（强制性条文）</w:t>
      </w:r>
      <w:r>
        <w:rPr>
          <w:rFonts w:ascii="楷体" w:eastAsia="楷体" w:hAnsi="楷体" w:hint="eastAsia"/>
        </w:rPr>
        <w:t>；《石灰石矿山工程勘察技术规范》（</w:t>
      </w:r>
      <w:r>
        <w:rPr>
          <w:rFonts w:ascii="楷体" w:eastAsia="楷体" w:hAnsi="楷体" w:hint="eastAsia"/>
        </w:rPr>
        <w:t>GB 50955-2013</w:t>
      </w:r>
      <w:r>
        <w:rPr>
          <w:rFonts w:ascii="楷体" w:eastAsia="楷体" w:hAnsi="楷体" w:hint="eastAsia"/>
        </w:rPr>
        <w:t>）</w:t>
      </w:r>
      <w:r>
        <w:rPr>
          <w:rFonts w:ascii="楷体" w:eastAsia="楷体" w:hAnsi="楷体" w:hint="eastAsia"/>
          <w:b/>
        </w:rPr>
        <w:t>第</w:t>
      </w:r>
      <w:r>
        <w:rPr>
          <w:rFonts w:ascii="楷体" w:eastAsia="楷体" w:hAnsi="楷体" w:hint="eastAsia"/>
          <w:b/>
        </w:rPr>
        <w:t>1</w:t>
      </w:r>
      <w:r>
        <w:rPr>
          <w:rFonts w:ascii="楷体" w:eastAsia="楷体" w:hAnsi="楷体"/>
          <w:b/>
        </w:rPr>
        <w:t>.</w:t>
      </w:r>
      <w:r>
        <w:rPr>
          <w:rFonts w:ascii="楷体" w:eastAsia="楷体" w:hAnsi="楷体" w:hint="eastAsia"/>
          <w:b/>
        </w:rPr>
        <w:t>0</w:t>
      </w:r>
      <w:r>
        <w:rPr>
          <w:rFonts w:ascii="楷体" w:eastAsia="楷体" w:hAnsi="楷体"/>
          <w:b/>
        </w:rPr>
        <w:t>.</w:t>
      </w:r>
      <w:r>
        <w:rPr>
          <w:rFonts w:ascii="楷体" w:eastAsia="楷体" w:hAnsi="楷体" w:hint="eastAsia"/>
          <w:b/>
        </w:rPr>
        <w:t>3</w:t>
      </w:r>
      <w:r>
        <w:rPr>
          <w:rFonts w:ascii="楷体" w:eastAsia="楷体" w:hAnsi="楷体" w:hint="eastAsia"/>
          <w:b/>
        </w:rPr>
        <w:t>条“石灰石矿山工程在规划、设计、施工（生产）和闭坑恢复前，必须进行工程勘察”（强制性条文）</w:t>
      </w:r>
      <w:r>
        <w:rPr>
          <w:rFonts w:ascii="楷体" w:eastAsia="楷体" w:hAnsi="楷体" w:hint="eastAsia"/>
        </w:rPr>
        <w:t>。</w:t>
      </w:r>
    </w:p>
    <w:p w14:paraId="3C65467C"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【起草说明】先勘察，后设计，再施工，是工程建设必须遵守的程序，是国家一再强调的十分重要的基本政策，目前现行的岩土工程勘察类规范中绝大多数将此条款列为强制性条文。</w:t>
      </w:r>
    </w:p>
    <w:p w14:paraId="144DCB6E" w14:textId="77777777" w:rsidR="00563C47" w:rsidRDefault="006C358D">
      <w:pPr>
        <w:pStyle w:val="12"/>
        <w:ind w:firstLineChars="0" w:firstLine="0"/>
        <w:rPr>
          <w:rFonts w:ascii="楷体" w:eastAsia="楷体" w:hAnsi="楷体"/>
        </w:rPr>
      </w:pPr>
      <w:r>
        <w:rPr>
          <w:rFonts w:ascii="楷体" w:eastAsia="楷体" w:hAnsi="楷体" w:hint="eastAsia"/>
        </w:rPr>
        <w:t>1</w:t>
      </w:r>
      <w:r>
        <w:rPr>
          <w:rFonts w:ascii="楷体" w:eastAsia="楷体" w:hAnsi="楷体"/>
        </w:rPr>
        <w:t>.0.</w:t>
      </w:r>
      <w:r>
        <w:rPr>
          <w:rFonts w:ascii="楷体" w:eastAsia="楷体" w:hAnsi="楷体" w:hint="eastAsia"/>
        </w:rPr>
        <w:t>4</w:t>
      </w:r>
      <w:r>
        <w:rPr>
          <w:rFonts w:ascii="楷体" w:eastAsia="楷体" w:hAnsi="楷体" w:hint="eastAsia"/>
        </w:rPr>
        <w:t>【来源】新增条</w:t>
      </w:r>
      <w:r>
        <w:rPr>
          <w:rFonts w:ascii="楷体" w:eastAsia="楷体" w:hAnsi="楷体" w:hint="eastAsia"/>
        </w:rPr>
        <w:t>文</w:t>
      </w:r>
    </w:p>
    <w:p w14:paraId="07820046"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各行业矿井、露天矿及选矿厂工程建设中的工程地质勘察和测量工作，必须遵守并满足本规范基本要求。同时，本规范规定了与现行法律、法规和其它标准的规定不一致时的处理原则。本规范作为全文强制性规范，主要对矿山工程建设中勘察和测量的基本技术要求和技术措施做出了规定，相当于矿山工程勘测领域的技术法规，其效力在现行法律、行政法规之下，而高于其它现行有关标准，在执行过程中应很好把握。</w:t>
      </w:r>
    </w:p>
    <w:p w14:paraId="21513195" w14:textId="77777777" w:rsidR="00563C47" w:rsidRDefault="00563C47">
      <w:pPr>
        <w:spacing w:line="360" w:lineRule="auto"/>
        <w:ind w:firstLineChars="200" w:firstLine="480"/>
        <w:rPr>
          <w:rFonts w:ascii="楷体" w:eastAsia="楷体" w:hAnsi="楷体"/>
          <w:sz w:val="24"/>
        </w:rPr>
      </w:pPr>
    </w:p>
    <w:p w14:paraId="42E7E4CA" w14:textId="77777777" w:rsidR="00563C47" w:rsidRDefault="006C358D">
      <w:pPr>
        <w:pStyle w:val="12"/>
        <w:ind w:firstLineChars="0" w:firstLine="0"/>
        <w:rPr>
          <w:rFonts w:ascii="楷体" w:eastAsia="楷体" w:hAnsi="楷体"/>
        </w:rPr>
      </w:pPr>
      <w:r>
        <w:rPr>
          <w:rFonts w:ascii="楷体" w:eastAsia="楷体" w:hAnsi="楷体" w:hint="eastAsia"/>
        </w:rPr>
        <w:t>1</w:t>
      </w:r>
      <w:r>
        <w:rPr>
          <w:rFonts w:ascii="楷体" w:eastAsia="楷体" w:hAnsi="楷体"/>
        </w:rPr>
        <w:t>.0.</w:t>
      </w:r>
      <w:r>
        <w:rPr>
          <w:rFonts w:ascii="楷体" w:eastAsia="楷体" w:hAnsi="楷体" w:hint="eastAsia"/>
        </w:rPr>
        <w:t>5</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1.0.4</w:t>
      </w:r>
      <w:r>
        <w:rPr>
          <w:rFonts w:ascii="楷体" w:eastAsia="楷体" w:hAnsi="楷体" w:hint="eastAsia"/>
        </w:rPr>
        <w:t>条“岩土工程勘察，除</w:t>
      </w:r>
      <w:r>
        <w:rPr>
          <w:rFonts w:ascii="楷体" w:eastAsia="楷体" w:hAnsi="楷体"/>
        </w:rPr>
        <w:t>应符合本</w:t>
      </w:r>
      <w:r>
        <w:rPr>
          <w:rFonts w:ascii="楷体" w:eastAsia="楷体" w:hAnsi="楷体" w:hint="eastAsia"/>
        </w:rPr>
        <w:t>规范的规定</w:t>
      </w:r>
      <w:r>
        <w:rPr>
          <w:rFonts w:ascii="楷体" w:eastAsia="楷体" w:hAnsi="楷体"/>
        </w:rPr>
        <w:t>外，尚应符合国家现行</w:t>
      </w:r>
      <w:r>
        <w:rPr>
          <w:rFonts w:ascii="楷体" w:eastAsia="楷体" w:hAnsi="楷体" w:hint="eastAsia"/>
        </w:rPr>
        <w:t>有关标准、规范</w:t>
      </w:r>
      <w:r>
        <w:rPr>
          <w:rFonts w:ascii="楷体" w:eastAsia="楷体" w:hAnsi="楷体"/>
        </w:rPr>
        <w:lastRenderedPageBreak/>
        <w:t>的规定</w:t>
      </w:r>
      <w:r>
        <w:rPr>
          <w:rFonts w:ascii="楷体" w:eastAsia="楷体" w:hAnsi="楷体" w:hint="eastAsia"/>
        </w:rPr>
        <w:t>”；《煤炭工业矿井建设岩土工程勘察规范》（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5</w:t>
      </w:r>
      <w:r>
        <w:rPr>
          <w:rFonts w:ascii="楷体" w:eastAsia="楷体" w:hAnsi="楷体" w:hint="eastAsia"/>
        </w:rPr>
        <w:t>条“煤炭工业矿井建设岩土工程勘察，除应符合本规范外，还应符合国家现行有关标准的规定”；《露天煤矿岩土工程勘察规范》（</w:t>
      </w:r>
      <w:r>
        <w:rPr>
          <w:rFonts w:ascii="楷体" w:eastAsia="楷体" w:hAnsi="楷体" w:hint="eastAsia"/>
        </w:rPr>
        <w:t>GB 50778-2012</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5</w:t>
      </w:r>
      <w:r>
        <w:rPr>
          <w:rFonts w:ascii="楷体" w:eastAsia="楷体" w:hAnsi="楷体" w:hint="eastAsia"/>
        </w:rPr>
        <w:t>条“露天煤矿岩土工程勘察，除应符合本规范外，尚</w:t>
      </w:r>
      <w:r>
        <w:rPr>
          <w:rFonts w:ascii="楷体" w:eastAsia="楷体" w:hAnsi="楷体"/>
        </w:rPr>
        <w:t>应符合国家现行</w:t>
      </w:r>
      <w:r>
        <w:rPr>
          <w:rFonts w:ascii="楷体" w:eastAsia="楷体" w:hAnsi="楷体" w:hint="eastAsia"/>
        </w:rPr>
        <w:t>有关标准</w:t>
      </w:r>
      <w:r>
        <w:rPr>
          <w:rFonts w:ascii="楷体" w:eastAsia="楷体" w:hAnsi="楷体"/>
        </w:rPr>
        <w:t>的规定</w:t>
      </w:r>
      <w:r>
        <w:rPr>
          <w:rFonts w:ascii="楷体" w:eastAsia="楷体" w:hAnsi="楷体" w:hint="eastAsia"/>
        </w:rPr>
        <w:t>”；《冶金工业建设岩土工程勘察规范》（</w:t>
      </w:r>
      <w:r>
        <w:rPr>
          <w:rFonts w:ascii="楷体" w:eastAsia="楷体" w:hAnsi="楷体" w:hint="eastAsia"/>
        </w:rPr>
        <w:t>GB 50749-2012</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5</w:t>
      </w:r>
      <w:r>
        <w:rPr>
          <w:rFonts w:ascii="楷体" w:eastAsia="楷体" w:hAnsi="楷体" w:hint="eastAsia"/>
        </w:rPr>
        <w:t>条“冶金工业建设岩土工程勘察，除应符合本规范外，尚</w:t>
      </w:r>
      <w:r>
        <w:rPr>
          <w:rFonts w:ascii="楷体" w:eastAsia="楷体" w:hAnsi="楷体"/>
        </w:rPr>
        <w:t>应符合国家现行</w:t>
      </w:r>
      <w:r>
        <w:rPr>
          <w:rFonts w:ascii="楷体" w:eastAsia="楷体" w:hAnsi="楷体" w:hint="eastAsia"/>
        </w:rPr>
        <w:t>有关标准</w:t>
      </w:r>
      <w:r>
        <w:rPr>
          <w:rFonts w:ascii="楷体" w:eastAsia="楷体" w:hAnsi="楷体"/>
        </w:rPr>
        <w:t>的规定</w:t>
      </w:r>
      <w:r>
        <w:rPr>
          <w:rFonts w:ascii="楷体" w:eastAsia="楷体" w:hAnsi="楷体" w:hint="eastAsia"/>
        </w:rPr>
        <w:t>”；《有色金属工业岩土工程勘察规范》（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4</w:t>
      </w:r>
      <w:r>
        <w:rPr>
          <w:rFonts w:ascii="楷体" w:eastAsia="楷体" w:hAnsi="楷体" w:hint="eastAsia"/>
        </w:rPr>
        <w:t>条“有色金属工业岩土工程勘察，除应符合本规范外，尚</w:t>
      </w:r>
      <w:r>
        <w:rPr>
          <w:rFonts w:ascii="楷体" w:eastAsia="楷体" w:hAnsi="楷体"/>
        </w:rPr>
        <w:t>应符合国家现行</w:t>
      </w:r>
      <w:r>
        <w:rPr>
          <w:rFonts w:ascii="楷体" w:eastAsia="楷体" w:hAnsi="楷体" w:hint="eastAsia"/>
        </w:rPr>
        <w:t>有关标准</w:t>
      </w:r>
      <w:r>
        <w:rPr>
          <w:rFonts w:ascii="楷体" w:eastAsia="楷体" w:hAnsi="楷体"/>
        </w:rPr>
        <w:t>的规定</w:t>
      </w:r>
      <w:r>
        <w:rPr>
          <w:rFonts w:ascii="楷体" w:eastAsia="楷体" w:hAnsi="楷体" w:hint="eastAsia"/>
        </w:rPr>
        <w:t>”；《石灰石矿山工程勘察技术规范》（</w:t>
      </w:r>
      <w:r>
        <w:rPr>
          <w:rFonts w:ascii="楷体" w:eastAsia="楷体" w:hAnsi="楷体" w:hint="eastAsia"/>
        </w:rPr>
        <w:t>GB 50955-2013</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4</w:t>
      </w:r>
      <w:r>
        <w:rPr>
          <w:rFonts w:ascii="楷体" w:eastAsia="楷体" w:hAnsi="楷体" w:hint="eastAsia"/>
        </w:rPr>
        <w:t>条“石灰石矿山工程勘察，除应符合本规范外，尚</w:t>
      </w:r>
      <w:r>
        <w:rPr>
          <w:rFonts w:ascii="楷体" w:eastAsia="楷体" w:hAnsi="楷体"/>
        </w:rPr>
        <w:t>应符合国家现行</w:t>
      </w:r>
      <w:r>
        <w:rPr>
          <w:rFonts w:ascii="楷体" w:eastAsia="楷体" w:hAnsi="楷体" w:hint="eastAsia"/>
        </w:rPr>
        <w:t>有关标准</w:t>
      </w:r>
      <w:r>
        <w:rPr>
          <w:rFonts w:ascii="楷体" w:eastAsia="楷体" w:hAnsi="楷体"/>
        </w:rPr>
        <w:t>的规定</w:t>
      </w:r>
      <w:r>
        <w:rPr>
          <w:rFonts w:ascii="楷体" w:eastAsia="楷体" w:hAnsi="楷体" w:hint="eastAsia"/>
        </w:rPr>
        <w:t>”《工程测量规范》（</w:t>
      </w:r>
      <w:r>
        <w:rPr>
          <w:rFonts w:ascii="楷体" w:eastAsia="楷体" w:hAnsi="楷体" w:hint="eastAsia"/>
        </w:rPr>
        <w:t>GB 50026-2007</w:t>
      </w:r>
      <w:r>
        <w:rPr>
          <w:rFonts w:ascii="楷体" w:eastAsia="楷体" w:hAnsi="楷体" w:hint="eastAsia"/>
        </w:rPr>
        <w:t>）第</w:t>
      </w:r>
      <w:r>
        <w:rPr>
          <w:rFonts w:ascii="楷体" w:eastAsia="楷体" w:hAnsi="楷体" w:hint="eastAsia"/>
        </w:rPr>
        <w:t>1.0.6</w:t>
      </w:r>
      <w:r>
        <w:rPr>
          <w:rFonts w:ascii="楷体" w:eastAsia="楷体" w:hAnsi="楷体" w:hint="eastAsia"/>
        </w:rPr>
        <w:t>条“各类工程的测量工作，除</w:t>
      </w:r>
      <w:r>
        <w:rPr>
          <w:rFonts w:ascii="楷体" w:eastAsia="楷体" w:hAnsi="楷体"/>
        </w:rPr>
        <w:t>应符合本</w:t>
      </w:r>
      <w:r>
        <w:rPr>
          <w:rFonts w:ascii="楷体" w:eastAsia="楷体" w:hAnsi="楷体" w:hint="eastAsia"/>
        </w:rPr>
        <w:t>规范的规定</w:t>
      </w:r>
      <w:r>
        <w:rPr>
          <w:rFonts w:ascii="楷体" w:eastAsia="楷体" w:hAnsi="楷体"/>
        </w:rPr>
        <w:t>外，尚应符合国家现行</w:t>
      </w:r>
      <w:r>
        <w:rPr>
          <w:rFonts w:ascii="楷体" w:eastAsia="楷体" w:hAnsi="楷体" w:hint="eastAsia"/>
        </w:rPr>
        <w:t>有关标准</w:t>
      </w:r>
      <w:r>
        <w:rPr>
          <w:rFonts w:ascii="楷体" w:eastAsia="楷体" w:hAnsi="楷体"/>
        </w:rPr>
        <w:t>的规定</w:t>
      </w:r>
      <w:r>
        <w:rPr>
          <w:rFonts w:ascii="楷体" w:eastAsia="楷体" w:hAnsi="楷体" w:hint="eastAsia"/>
        </w:rPr>
        <w:t>”；《冶金工程测量规范》（</w:t>
      </w:r>
      <w:r>
        <w:rPr>
          <w:rFonts w:ascii="楷体" w:eastAsia="楷体" w:hAnsi="楷体" w:hint="eastAsia"/>
        </w:rPr>
        <w:t xml:space="preserve">GB </w:t>
      </w:r>
      <w:r>
        <w:rPr>
          <w:rFonts w:ascii="楷体" w:eastAsia="楷体" w:hAnsi="楷体" w:hint="eastAsia"/>
        </w:rPr>
        <w:t>50995-2014</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4</w:t>
      </w:r>
      <w:r>
        <w:rPr>
          <w:rFonts w:ascii="楷体" w:eastAsia="楷体" w:hAnsi="楷体" w:hint="eastAsia"/>
        </w:rPr>
        <w:t>条“冶金工业测量工作除应符合本规范的规定外，还</w:t>
      </w:r>
      <w:r>
        <w:rPr>
          <w:rFonts w:ascii="楷体" w:eastAsia="楷体" w:hAnsi="楷体"/>
        </w:rPr>
        <w:t>应符合国家现行</w:t>
      </w:r>
      <w:r>
        <w:rPr>
          <w:rFonts w:ascii="楷体" w:eastAsia="楷体" w:hAnsi="楷体" w:hint="eastAsia"/>
        </w:rPr>
        <w:t>有关标准</w:t>
      </w:r>
      <w:r>
        <w:rPr>
          <w:rFonts w:ascii="楷体" w:eastAsia="楷体" w:hAnsi="楷体"/>
        </w:rPr>
        <w:t>的规定</w:t>
      </w:r>
      <w:r>
        <w:rPr>
          <w:rFonts w:ascii="楷体" w:eastAsia="楷体" w:hAnsi="楷体" w:hint="eastAsia"/>
        </w:rPr>
        <w:t>”；《有色金属矿山井巷工程测量规程》（</w:t>
      </w:r>
      <w:r>
        <w:rPr>
          <w:rFonts w:ascii="楷体" w:eastAsia="楷体" w:hAnsi="楷体"/>
        </w:rPr>
        <w:t>YSJ 415-1993</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7</w:t>
      </w:r>
      <w:r>
        <w:rPr>
          <w:rFonts w:ascii="楷体" w:eastAsia="楷体" w:hAnsi="楷体" w:hint="eastAsia"/>
        </w:rPr>
        <w:t>条“有色金属矿山井巷工程测量，除应符合本规程外，尚</w:t>
      </w:r>
      <w:r>
        <w:rPr>
          <w:rFonts w:ascii="楷体" w:eastAsia="楷体" w:hAnsi="楷体"/>
        </w:rPr>
        <w:t>应符合国家</w:t>
      </w:r>
      <w:r>
        <w:rPr>
          <w:rFonts w:ascii="楷体" w:eastAsia="楷体" w:hAnsi="楷体" w:hint="eastAsia"/>
        </w:rPr>
        <w:t>和本行业</w:t>
      </w:r>
      <w:r>
        <w:rPr>
          <w:rFonts w:ascii="楷体" w:eastAsia="楷体" w:hAnsi="楷体"/>
        </w:rPr>
        <w:t>现行</w:t>
      </w:r>
      <w:r>
        <w:rPr>
          <w:rFonts w:ascii="楷体" w:eastAsia="楷体" w:hAnsi="楷体" w:hint="eastAsia"/>
        </w:rPr>
        <w:t>的有关标准</w:t>
      </w:r>
      <w:r>
        <w:rPr>
          <w:rFonts w:ascii="楷体" w:eastAsia="楷体" w:hAnsi="楷体"/>
        </w:rPr>
        <w:t>的规定</w:t>
      </w:r>
      <w:r>
        <w:rPr>
          <w:rFonts w:ascii="楷体" w:eastAsia="楷体" w:hAnsi="楷体" w:hint="eastAsia"/>
        </w:rPr>
        <w:t>”。</w:t>
      </w:r>
    </w:p>
    <w:p w14:paraId="5540F40C"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规范是政府及其部门依法治理、依法履职的技术依据，是各类矿山工程建设中必须遵守的强制性技术规定。本规范内容是矿山工程建设的基本指南和底线要求，不可能将工程地质勘察与测量工作中遇到的所有技术问题全部包括进去，勘察与测量技术人</w:t>
      </w:r>
      <w:r>
        <w:rPr>
          <w:rFonts w:ascii="楷体" w:eastAsia="楷体" w:hAnsi="楷体" w:hint="eastAsia"/>
          <w:sz w:val="24"/>
        </w:rPr>
        <w:t>员在进行工作时，还需遵守其他有关规范的规定。</w:t>
      </w:r>
    </w:p>
    <w:p w14:paraId="37DF41F5" w14:textId="77777777" w:rsidR="00563C47" w:rsidRDefault="00563C47">
      <w:pPr>
        <w:spacing w:line="360" w:lineRule="auto"/>
        <w:ind w:firstLineChars="200" w:firstLine="480"/>
        <w:rPr>
          <w:rFonts w:ascii="楷体" w:eastAsia="楷体" w:hAnsi="楷体"/>
          <w:sz w:val="24"/>
        </w:rPr>
      </w:pPr>
    </w:p>
    <w:p w14:paraId="0AF2266E" w14:textId="77777777" w:rsidR="00563C47" w:rsidRDefault="006C358D">
      <w:pPr>
        <w:pStyle w:val="11"/>
        <w:spacing w:after="312"/>
        <w:jc w:val="center"/>
        <w:outlineLvl w:val="0"/>
      </w:pPr>
      <w:bookmarkStart w:id="44" w:name="_Toc53428785"/>
      <w:bookmarkStart w:id="45" w:name="_Toc22048731"/>
      <w:bookmarkStart w:id="46" w:name="_Toc28273925"/>
      <w:r>
        <w:t xml:space="preserve">2  </w:t>
      </w:r>
      <w:r>
        <w:rPr>
          <w:rFonts w:hint="eastAsia"/>
        </w:rPr>
        <w:t>基本规定</w:t>
      </w:r>
      <w:bookmarkEnd w:id="44"/>
      <w:bookmarkEnd w:id="45"/>
      <w:bookmarkEnd w:id="46"/>
    </w:p>
    <w:p w14:paraId="06B8F5F3" w14:textId="77777777" w:rsidR="00563C47" w:rsidRDefault="006C358D">
      <w:pPr>
        <w:pStyle w:val="2"/>
        <w:spacing w:before="312" w:after="312"/>
      </w:pPr>
      <w:bookmarkStart w:id="47" w:name="_Toc28273926"/>
      <w:bookmarkStart w:id="48" w:name="_Toc53428786"/>
      <w:bookmarkStart w:id="49" w:name="_Toc22048732"/>
      <w:r>
        <w:rPr>
          <w:rFonts w:hint="eastAsia"/>
        </w:rPr>
        <w:t>2</w:t>
      </w:r>
      <w:r>
        <w:t xml:space="preserve">.1 </w:t>
      </w:r>
      <w:r>
        <w:rPr>
          <w:rFonts w:hint="eastAsia"/>
        </w:rPr>
        <w:t xml:space="preserve"> </w:t>
      </w:r>
      <w:r>
        <w:rPr>
          <w:rFonts w:hint="eastAsia"/>
        </w:rPr>
        <w:t>目标功能要求</w:t>
      </w:r>
      <w:bookmarkEnd w:id="47"/>
      <w:bookmarkEnd w:id="48"/>
      <w:bookmarkEnd w:id="49"/>
    </w:p>
    <w:p w14:paraId="00C0104C" w14:textId="77777777" w:rsidR="00563C47" w:rsidRDefault="006C358D">
      <w:pPr>
        <w:pStyle w:val="12"/>
        <w:ind w:firstLineChars="0" w:firstLine="0"/>
        <w:rPr>
          <w:rFonts w:ascii="楷体" w:eastAsia="楷体" w:hAnsi="楷体"/>
        </w:rPr>
      </w:pPr>
      <w:r>
        <w:rPr>
          <w:rFonts w:ascii="楷体" w:eastAsia="楷体" w:hAnsi="楷体" w:hint="eastAsia"/>
        </w:rPr>
        <w:t>2</w:t>
      </w:r>
      <w:r>
        <w:rPr>
          <w:rFonts w:ascii="楷体" w:eastAsia="楷体" w:hAnsi="楷体"/>
        </w:rPr>
        <w:t>.1.1</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1.0.3A</w:t>
      </w:r>
      <w:r>
        <w:rPr>
          <w:rFonts w:ascii="楷体" w:eastAsia="楷体" w:hAnsi="楷体" w:hint="eastAsia"/>
        </w:rPr>
        <w:t>条“岩土工程勘察应按工程建设各阶段的要求，正确反映工程地质条件，查明不良地质作用和地质灾害，精心勘察，精心分析，提出资料完整、评价正确的勘察报告”；《煤炭工业矿井建设岩土工程勘察规范》（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4</w:t>
      </w:r>
      <w:r>
        <w:rPr>
          <w:rFonts w:ascii="楷体" w:eastAsia="楷体" w:hAnsi="楷体" w:hint="eastAsia"/>
        </w:rPr>
        <w:t>条“岩</w:t>
      </w:r>
      <w:r>
        <w:rPr>
          <w:rFonts w:ascii="楷体" w:eastAsia="楷体" w:hAnsi="楷体" w:hint="eastAsia"/>
        </w:rPr>
        <w:lastRenderedPageBreak/>
        <w:t>土工程勘察应正确反映建设场地工程地质和水文地质条件，并应进行岩土工程分析与评价”；《露天煤矿岩</w:t>
      </w:r>
      <w:r>
        <w:rPr>
          <w:rFonts w:ascii="楷体" w:eastAsia="楷体" w:hAnsi="楷体" w:hint="eastAsia"/>
        </w:rPr>
        <w:t>土工程勘察规范》（</w:t>
      </w:r>
      <w:r>
        <w:rPr>
          <w:rFonts w:ascii="楷体" w:eastAsia="楷体" w:hAnsi="楷体" w:hint="eastAsia"/>
        </w:rPr>
        <w:t>GB 50778-2012</w:t>
      </w:r>
      <w:r>
        <w:rPr>
          <w:rFonts w:ascii="楷体" w:eastAsia="楷体" w:hAnsi="楷体" w:hint="eastAsia"/>
        </w:rPr>
        <w:t>）第</w:t>
      </w:r>
      <w:r>
        <w:rPr>
          <w:rFonts w:ascii="楷体" w:eastAsia="楷体" w:hAnsi="楷体" w:hint="eastAsia"/>
        </w:rPr>
        <w:t>3.0.1</w:t>
      </w:r>
      <w:r>
        <w:rPr>
          <w:rFonts w:ascii="楷体" w:eastAsia="楷体" w:hAnsi="楷体" w:hint="eastAsia"/>
        </w:rPr>
        <w:t>条“露天煤矿岩土工程勘察应依据勘察类别、勘察规模及复杂程度等划分阶段，并应提供不同勘察阶段的勘察成果”；《冶金工业建设岩土工程勘察规范》（</w:t>
      </w:r>
      <w:r>
        <w:rPr>
          <w:rFonts w:ascii="楷体" w:eastAsia="楷体" w:hAnsi="楷体" w:hint="eastAsia"/>
        </w:rPr>
        <w:t>GB 50749-2012</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4</w:t>
      </w:r>
      <w:r>
        <w:rPr>
          <w:rFonts w:ascii="楷体" w:eastAsia="楷体" w:hAnsi="楷体" w:hint="eastAsia"/>
        </w:rPr>
        <w:t>条“冶金工业建设岩土工程勘察，应按各类建（构）筑物的技术要求进行，勘察成果应能全面、正确反映场地的岩土工程条件”；《有色金属工业岩土工程勘察规范》（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1</w:t>
      </w:r>
      <w:r>
        <w:rPr>
          <w:rFonts w:ascii="楷体" w:eastAsia="楷体" w:hAnsi="楷体"/>
        </w:rPr>
        <w:t>.</w:t>
      </w:r>
      <w:r>
        <w:rPr>
          <w:rFonts w:ascii="楷体" w:eastAsia="楷体" w:hAnsi="楷体" w:hint="eastAsia"/>
        </w:rPr>
        <w:t>0</w:t>
      </w:r>
      <w:r>
        <w:rPr>
          <w:rFonts w:ascii="楷体" w:eastAsia="楷体" w:hAnsi="楷体"/>
        </w:rPr>
        <w:t>.</w:t>
      </w:r>
      <w:r>
        <w:rPr>
          <w:rFonts w:ascii="楷体" w:eastAsia="楷体" w:hAnsi="楷体" w:hint="eastAsia"/>
        </w:rPr>
        <w:t>3</w:t>
      </w:r>
      <w:r>
        <w:rPr>
          <w:rFonts w:ascii="楷体" w:eastAsia="楷体" w:hAnsi="楷体" w:hint="eastAsia"/>
        </w:rPr>
        <w:t>条“有色金属工业岩土工程勘察，应根据有色金属工业的特点和工程要求，全面、正确反映工程地质</w:t>
      </w:r>
      <w:r>
        <w:rPr>
          <w:rFonts w:ascii="楷体" w:eastAsia="楷体" w:hAnsi="楷体" w:hint="eastAsia"/>
        </w:rPr>
        <w:t>和水文地质条件，提出资料完整、评价正确的勘察报告”。</w:t>
      </w:r>
    </w:p>
    <w:p w14:paraId="633DDCBE" w14:textId="77777777" w:rsidR="00563C47" w:rsidRDefault="006C358D">
      <w:pPr>
        <w:pStyle w:val="12"/>
        <w:ind w:firstLine="480"/>
        <w:rPr>
          <w:rFonts w:ascii="楷体" w:eastAsia="楷体" w:hAnsi="楷体"/>
        </w:rPr>
      </w:pPr>
      <w:r>
        <w:rPr>
          <w:rFonts w:ascii="楷体" w:eastAsia="楷体" w:hAnsi="楷体" w:hint="eastAsia"/>
        </w:rPr>
        <w:t>【起草说明】本条是矿山工程地质勘察目标要求。我国地域辽阔，各地区的地形、地貌、地震、气象、工程地质、水文地质等存在着较大的差异，这些差异对矿山工程建设会产生很大的影响，是工程建设必备的原始资料。由于各种自然灾害频频发生，一旦这些原始资料有误，就会给工程设施造成严重隐患。这些原始资料数据必须做到准确无误，才能针对不利因素事先采取有效的防范措施，才能避免造成严重的安全事故和财产损失。工程地质勘察服务于矿山工程规划、工程设计，必须符合规划、设计各阶段的要求。可</w:t>
      </w:r>
      <w:r>
        <w:rPr>
          <w:rFonts w:ascii="楷体" w:eastAsia="楷体" w:hAnsi="楷体" w:hint="eastAsia"/>
        </w:rPr>
        <w:t>行性研究阶段应符合选择场址方案、总体设计的要求；初步勘察应符合初步设计的要求；详细勘察应符合施工图设计的要求；对场地条件复杂、存在采空区、不良地质作用时或者有特殊要求的工程，还需进行专项勘察、施工勘察。</w:t>
      </w:r>
    </w:p>
    <w:p w14:paraId="574A5A83" w14:textId="77777777" w:rsidR="00563C47" w:rsidRDefault="00563C47">
      <w:pPr>
        <w:pStyle w:val="12"/>
        <w:ind w:firstLine="482"/>
        <w:rPr>
          <w:rFonts w:ascii="楷体" w:eastAsia="楷体" w:hAnsi="楷体"/>
          <w:b/>
        </w:rPr>
      </w:pPr>
    </w:p>
    <w:p w14:paraId="5A7F31B3" w14:textId="77777777" w:rsidR="00563C47" w:rsidRDefault="006C358D">
      <w:pPr>
        <w:pStyle w:val="12"/>
        <w:ind w:firstLineChars="0" w:firstLine="0"/>
        <w:rPr>
          <w:rFonts w:ascii="楷体" w:eastAsia="楷体" w:hAnsi="楷体"/>
        </w:rPr>
      </w:pPr>
      <w:r>
        <w:rPr>
          <w:rFonts w:ascii="楷体" w:eastAsia="楷体" w:hAnsi="楷体" w:hint="eastAsia"/>
        </w:rPr>
        <w:t>2</w:t>
      </w:r>
      <w:r>
        <w:rPr>
          <w:rFonts w:ascii="楷体" w:eastAsia="楷体" w:hAnsi="楷体"/>
        </w:rPr>
        <w:t>.1.2</w:t>
      </w:r>
      <w:r>
        <w:rPr>
          <w:rFonts w:ascii="楷体" w:eastAsia="楷体" w:hAnsi="楷体" w:hint="eastAsia"/>
        </w:rPr>
        <w:t>【来源】《工程测量规范》（</w:t>
      </w:r>
      <w:r>
        <w:rPr>
          <w:rFonts w:ascii="楷体" w:eastAsia="楷体" w:hAnsi="楷体" w:hint="eastAsia"/>
        </w:rPr>
        <w:t>GB 50026-2007</w:t>
      </w:r>
      <w:r>
        <w:rPr>
          <w:rFonts w:ascii="楷体" w:eastAsia="楷体" w:hAnsi="楷体" w:hint="eastAsia"/>
        </w:rPr>
        <w:t>）第</w:t>
      </w:r>
      <w:r>
        <w:rPr>
          <w:rFonts w:ascii="楷体" w:eastAsia="楷体" w:hAnsi="楷体" w:hint="eastAsia"/>
        </w:rPr>
        <w:t>1.0.5</w:t>
      </w:r>
      <w:r>
        <w:rPr>
          <w:rFonts w:ascii="楷体" w:eastAsia="楷体" w:hAnsi="楷体" w:hint="eastAsia"/>
        </w:rPr>
        <w:t>条“对工程中所引用的测量成果资料，应进行检核”；《冶金工程测量规范》（</w:t>
      </w:r>
      <w:r>
        <w:rPr>
          <w:rFonts w:ascii="楷体" w:eastAsia="楷体" w:hAnsi="楷体" w:hint="eastAsia"/>
        </w:rPr>
        <w:t>GB 50995-2014</w:t>
      </w:r>
      <w:r>
        <w:rPr>
          <w:rFonts w:ascii="楷体" w:eastAsia="楷体" w:hAnsi="楷体" w:hint="eastAsia"/>
        </w:rPr>
        <w:t>）第</w:t>
      </w:r>
      <w:r>
        <w:rPr>
          <w:rFonts w:ascii="楷体" w:eastAsia="楷体" w:hAnsi="楷体" w:hint="eastAsia"/>
        </w:rPr>
        <w:t>3.0.1</w:t>
      </w:r>
      <w:r>
        <w:rPr>
          <w:rFonts w:ascii="楷体" w:eastAsia="楷体" w:hAnsi="楷体" w:hint="eastAsia"/>
        </w:rPr>
        <w:t>条“对最终测绘成果应进行质量检查，并应编写检查报告。项目内外业工作结束后，应编写技术报告或技术说明书”。</w:t>
      </w:r>
    </w:p>
    <w:p w14:paraId="5CA27F43" w14:textId="77777777" w:rsidR="00563C47" w:rsidRDefault="006C358D">
      <w:pPr>
        <w:pStyle w:val="12"/>
        <w:ind w:firstLine="480"/>
        <w:rPr>
          <w:rFonts w:ascii="楷体" w:eastAsia="楷体" w:hAnsi="楷体"/>
          <w:b/>
        </w:rPr>
      </w:pPr>
      <w:r>
        <w:rPr>
          <w:rFonts w:ascii="楷体" w:eastAsia="楷体" w:hAnsi="楷体" w:hint="eastAsia"/>
        </w:rPr>
        <w:t>【起草说明】本条是矿山工程测量目标要求。测量应按个阶段要求提供设计所需的场地空间要素。</w:t>
      </w:r>
    </w:p>
    <w:p w14:paraId="60F90202" w14:textId="77777777" w:rsidR="00563C47" w:rsidRDefault="00563C47">
      <w:pPr>
        <w:pStyle w:val="12"/>
        <w:ind w:firstLineChars="0" w:firstLine="0"/>
        <w:rPr>
          <w:rFonts w:ascii="楷体" w:eastAsia="楷体" w:hAnsi="楷体"/>
          <w:b/>
        </w:rPr>
      </w:pPr>
    </w:p>
    <w:p w14:paraId="4BCEEA4E" w14:textId="77777777" w:rsidR="00563C47" w:rsidRDefault="006C358D">
      <w:pPr>
        <w:pStyle w:val="12"/>
        <w:ind w:firstLineChars="0" w:firstLine="0"/>
        <w:rPr>
          <w:rFonts w:ascii="楷体" w:eastAsia="楷体" w:hAnsi="楷体"/>
        </w:rPr>
      </w:pPr>
      <w:r>
        <w:rPr>
          <w:rFonts w:ascii="楷体" w:eastAsia="楷体" w:hAnsi="楷体" w:hint="eastAsia"/>
        </w:rPr>
        <w:t>2</w:t>
      </w:r>
      <w:r>
        <w:rPr>
          <w:rFonts w:ascii="楷体" w:eastAsia="楷体" w:hAnsi="楷体"/>
        </w:rPr>
        <w:t>.1.4</w:t>
      </w:r>
      <w:r>
        <w:rPr>
          <w:rFonts w:ascii="楷体" w:eastAsia="楷体" w:hAnsi="楷体" w:hint="eastAsia"/>
        </w:rPr>
        <w:t>【来源】本条在《岩土工程勘察规范》（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4.1.1</w:t>
      </w:r>
      <w:r>
        <w:rPr>
          <w:rFonts w:ascii="楷体" w:eastAsia="楷体" w:hAnsi="楷体" w:hint="eastAsia"/>
        </w:rPr>
        <w:t>条、</w:t>
      </w:r>
      <w:r>
        <w:rPr>
          <w:rFonts w:ascii="楷体" w:eastAsia="楷体" w:hAnsi="楷体" w:hint="eastAsia"/>
        </w:rPr>
        <w:t>4.1.11</w:t>
      </w:r>
      <w:r>
        <w:rPr>
          <w:rFonts w:ascii="楷体" w:eastAsia="楷体" w:hAnsi="楷体" w:hint="eastAsia"/>
        </w:rPr>
        <w:t>条；《煤炭工业矿井建设岩土工程勘察规范》（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w:t>
      </w:r>
      <w:r>
        <w:rPr>
          <w:rFonts w:ascii="楷体" w:eastAsia="楷体" w:hAnsi="楷体" w:hint="eastAsia"/>
        </w:rPr>
        <w:lastRenderedPageBreak/>
        <w:t>第</w:t>
      </w:r>
      <w:r>
        <w:rPr>
          <w:rFonts w:ascii="楷体" w:eastAsia="楷体" w:hAnsi="楷体" w:hint="eastAsia"/>
        </w:rPr>
        <w:t>4.2.11</w:t>
      </w:r>
      <w:r>
        <w:rPr>
          <w:rFonts w:ascii="楷体" w:eastAsia="楷体" w:hAnsi="楷体" w:hint="eastAsia"/>
        </w:rPr>
        <w:t>条、</w:t>
      </w:r>
      <w:r>
        <w:rPr>
          <w:rFonts w:ascii="楷体" w:eastAsia="楷体" w:hAnsi="楷体" w:hint="eastAsia"/>
        </w:rPr>
        <w:t>4.2.12</w:t>
      </w:r>
      <w:r>
        <w:rPr>
          <w:rFonts w:ascii="楷体" w:eastAsia="楷体" w:hAnsi="楷体" w:hint="eastAsia"/>
        </w:rPr>
        <w:t>条；《露天煤矿岩土工程勘察规范》（</w:t>
      </w:r>
      <w:r>
        <w:rPr>
          <w:rFonts w:ascii="楷体" w:eastAsia="楷体" w:hAnsi="楷体" w:hint="eastAsia"/>
        </w:rPr>
        <w:t>GB 50778-2012</w:t>
      </w:r>
      <w:r>
        <w:rPr>
          <w:rFonts w:ascii="楷体" w:eastAsia="楷体" w:hAnsi="楷体" w:hint="eastAsia"/>
        </w:rPr>
        <w:t>）第</w:t>
      </w:r>
      <w:r>
        <w:rPr>
          <w:rFonts w:ascii="楷体" w:eastAsia="楷体" w:hAnsi="楷体" w:hint="eastAsia"/>
        </w:rPr>
        <w:t>4.1.2</w:t>
      </w:r>
      <w:r>
        <w:rPr>
          <w:rFonts w:ascii="楷体" w:eastAsia="楷体" w:hAnsi="楷体" w:hint="eastAsia"/>
        </w:rPr>
        <w:t>条、第</w:t>
      </w:r>
      <w:r>
        <w:rPr>
          <w:rFonts w:ascii="楷体" w:eastAsia="楷体" w:hAnsi="楷体" w:hint="eastAsia"/>
        </w:rPr>
        <w:t>5.2.1</w:t>
      </w:r>
      <w:r>
        <w:rPr>
          <w:rFonts w:ascii="楷体" w:eastAsia="楷体" w:hAnsi="楷体" w:hint="eastAsia"/>
        </w:rPr>
        <w:t>条、第</w:t>
      </w:r>
      <w:r>
        <w:rPr>
          <w:rFonts w:ascii="楷体" w:eastAsia="楷体" w:hAnsi="楷体" w:hint="eastAsia"/>
        </w:rPr>
        <w:t>6.2.1</w:t>
      </w:r>
      <w:r>
        <w:rPr>
          <w:rFonts w:ascii="楷体" w:eastAsia="楷体" w:hAnsi="楷体" w:hint="eastAsia"/>
        </w:rPr>
        <w:t>条；《冶金工业建设岩土工程勘察规范》（</w:t>
      </w:r>
      <w:r>
        <w:rPr>
          <w:rFonts w:ascii="楷体" w:eastAsia="楷体" w:hAnsi="楷体" w:hint="eastAsia"/>
        </w:rPr>
        <w:t>GB 50749-2012</w:t>
      </w:r>
      <w:r>
        <w:rPr>
          <w:rFonts w:ascii="楷体" w:eastAsia="楷体" w:hAnsi="楷体" w:hint="eastAsia"/>
        </w:rPr>
        <w:t>）；《有色金属工业岩土工程勘察规范</w:t>
      </w:r>
      <w:r>
        <w:rPr>
          <w:rFonts w:ascii="楷体" w:eastAsia="楷体" w:hAnsi="楷体" w:hint="eastAsia"/>
        </w:rPr>
        <w:t>》（</w:t>
      </w:r>
      <w:r>
        <w:rPr>
          <w:rFonts w:ascii="楷体" w:eastAsia="楷体" w:hAnsi="楷体" w:hint="eastAsia"/>
        </w:rPr>
        <w:t>GB 51099-2015</w:t>
      </w:r>
      <w:r>
        <w:rPr>
          <w:rFonts w:ascii="楷体" w:eastAsia="楷体" w:hAnsi="楷体" w:hint="eastAsia"/>
        </w:rPr>
        <w:t>）；《石灰石矿山工程勘察技术规范》（</w:t>
      </w:r>
      <w:r>
        <w:rPr>
          <w:rFonts w:ascii="楷体" w:eastAsia="楷体" w:hAnsi="楷体" w:hint="eastAsia"/>
        </w:rPr>
        <w:t>GB 50955-2013</w:t>
      </w:r>
      <w:r>
        <w:rPr>
          <w:rFonts w:ascii="楷体" w:eastAsia="楷体" w:hAnsi="楷体" w:hint="eastAsia"/>
        </w:rPr>
        <w:t>）。</w:t>
      </w:r>
    </w:p>
    <w:p w14:paraId="5BFF9B89"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【起草说明】本条是矿山工程地质勘察功能要求。鉴于各类矿山工程行业存在差异，工程建设规模大小各不相同，目的要求、工程特点、自然条件等差别很大，本条主要参考《岩土工程勘察规范》（</w:t>
      </w:r>
      <w:r>
        <w:rPr>
          <w:rFonts w:ascii="楷体" w:eastAsia="楷体" w:hAnsi="楷体" w:hint="eastAsia"/>
          <w:sz w:val="24"/>
        </w:rPr>
        <w:t>GB 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年版）第</w:t>
      </w:r>
      <w:r>
        <w:rPr>
          <w:rFonts w:ascii="楷体" w:eastAsia="楷体" w:hAnsi="楷体" w:hint="eastAsia"/>
          <w:sz w:val="24"/>
        </w:rPr>
        <w:t>14.3.3</w:t>
      </w:r>
      <w:r>
        <w:rPr>
          <w:rFonts w:ascii="楷体" w:eastAsia="楷体" w:hAnsi="楷体" w:hint="eastAsia"/>
          <w:sz w:val="24"/>
        </w:rPr>
        <w:t>条</w:t>
      </w:r>
      <w:r>
        <w:rPr>
          <w:rFonts w:ascii="楷体" w:eastAsia="楷体" w:hAnsi="楷体" w:hint="eastAsia"/>
          <w:sz w:val="24"/>
        </w:rPr>
        <w:t xml:space="preserve"> (</w:t>
      </w:r>
      <w:r>
        <w:rPr>
          <w:rFonts w:ascii="楷体" w:eastAsia="楷体" w:hAnsi="楷体" w:hint="eastAsia"/>
          <w:sz w:val="24"/>
        </w:rPr>
        <w:t>强制性条文</w:t>
      </w:r>
      <w:r>
        <w:rPr>
          <w:rFonts w:ascii="楷体" w:eastAsia="楷体" w:hAnsi="楷体" w:hint="eastAsia"/>
          <w:sz w:val="24"/>
        </w:rPr>
        <w:t>)</w:t>
      </w:r>
      <w:r>
        <w:rPr>
          <w:rFonts w:ascii="楷体" w:eastAsia="楷体" w:hAnsi="楷体" w:hint="eastAsia"/>
          <w:sz w:val="24"/>
        </w:rPr>
        <w:t>对岩土工程勘察报告内容的基本要求，相应提出矿山工程建设中的工程地质勘察应满足的基本功能要求。</w:t>
      </w:r>
    </w:p>
    <w:p w14:paraId="77FEB181" w14:textId="77777777" w:rsidR="00563C47" w:rsidRDefault="00563C47">
      <w:pPr>
        <w:pStyle w:val="12"/>
        <w:ind w:firstLine="480"/>
        <w:rPr>
          <w:rFonts w:ascii="楷体" w:eastAsia="楷体" w:hAnsi="楷体"/>
        </w:rPr>
      </w:pPr>
    </w:p>
    <w:p w14:paraId="00ECA0CC" w14:textId="77777777" w:rsidR="00563C47" w:rsidRDefault="006C358D">
      <w:pPr>
        <w:pStyle w:val="12"/>
        <w:ind w:firstLineChars="0" w:firstLine="0"/>
        <w:rPr>
          <w:rFonts w:ascii="楷体" w:eastAsia="楷体" w:hAnsi="楷体"/>
        </w:rPr>
      </w:pPr>
      <w:r>
        <w:rPr>
          <w:rFonts w:ascii="楷体" w:eastAsia="楷体" w:hAnsi="楷体" w:hint="eastAsia"/>
        </w:rPr>
        <w:t>2</w:t>
      </w:r>
      <w:r>
        <w:rPr>
          <w:rFonts w:ascii="楷体" w:eastAsia="楷体" w:hAnsi="楷体"/>
        </w:rPr>
        <w:t>.1.4</w:t>
      </w:r>
      <w:r>
        <w:rPr>
          <w:rFonts w:ascii="楷体" w:eastAsia="楷体" w:hAnsi="楷体" w:hint="eastAsia"/>
        </w:rPr>
        <w:t>【来源】《工程测量规范》（</w:t>
      </w:r>
      <w:r>
        <w:rPr>
          <w:rFonts w:ascii="楷体" w:eastAsia="楷体" w:hAnsi="楷体" w:hint="eastAsia"/>
        </w:rPr>
        <w:t>GB 50026-2007</w:t>
      </w:r>
      <w:r>
        <w:rPr>
          <w:rFonts w:ascii="楷体" w:eastAsia="楷体" w:hAnsi="楷体" w:hint="eastAsia"/>
        </w:rPr>
        <w:t>）、《</w:t>
      </w:r>
      <w:r>
        <w:rPr>
          <w:rFonts w:ascii="楷体" w:eastAsia="楷体" w:hAnsi="楷体" w:hint="eastAsia"/>
        </w:rPr>
        <w:t>冶金工程测量规范》（</w:t>
      </w:r>
      <w:r>
        <w:rPr>
          <w:rFonts w:ascii="楷体" w:eastAsia="楷体" w:hAnsi="楷体" w:hint="eastAsia"/>
        </w:rPr>
        <w:t>GB 50995-2014</w:t>
      </w:r>
      <w:r>
        <w:rPr>
          <w:rFonts w:ascii="楷体" w:eastAsia="楷体" w:hAnsi="楷体" w:hint="eastAsia"/>
        </w:rPr>
        <w:t>）、《有色金属矿山井巷工程测量规程》（</w:t>
      </w:r>
      <w:r>
        <w:rPr>
          <w:rFonts w:ascii="楷体" w:eastAsia="楷体" w:hAnsi="楷体"/>
        </w:rPr>
        <w:t>YSJ 415-1993</w:t>
      </w:r>
      <w:r>
        <w:rPr>
          <w:rFonts w:ascii="楷体" w:eastAsia="楷体" w:hAnsi="楷体" w:hint="eastAsia"/>
        </w:rPr>
        <w:t>）等建筑、冶金、建材等行业测量规范中有关各类工程和场地测量基本要求的条文。</w:t>
      </w:r>
    </w:p>
    <w:p w14:paraId="10E15A33"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【起草说明】本条是矿山测量功能要求。鉴于工程测量服务对象及测量内容差异较大，具体工程项目实施前应进行技术设计，确定项目基本技术要求。本条主要参考《工程测量规范》（</w:t>
      </w:r>
      <w:r>
        <w:rPr>
          <w:rFonts w:ascii="楷体" w:eastAsia="楷体" w:hAnsi="楷体" w:hint="eastAsia"/>
          <w:sz w:val="24"/>
        </w:rPr>
        <w:t>GB 50026-2007</w:t>
      </w:r>
      <w:r>
        <w:rPr>
          <w:rFonts w:ascii="楷体" w:eastAsia="楷体" w:hAnsi="楷体" w:hint="eastAsia"/>
          <w:sz w:val="24"/>
        </w:rPr>
        <w:t>）中包含的工程测量主要内容，相应提出矿山工程测量应满足的基本功能要求。</w:t>
      </w:r>
    </w:p>
    <w:p w14:paraId="304E10D3" w14:textId="77777777" w:rsidR="00563C47" w:rsidRDefault="006C358D">
      <w:pPr>
        <w:pStyle w:val="2"/>
        <w:spacing w:before="312" w:after="312"/>
      </w:pPr>
      <w:bookmarkStart w:id="50" w:name="_Toc22048733"/>
      <w:bookmarkStart w:id="51" w:name="_Toc28273927"/>
      <w:bookmarkStart w:id="52" w:name="_Toc53428787"/>
      <w:r>
        <w:rPr>
          <w:rFonts w:hint="eastAsia"/>
        </w:rPr>
        <w:t>2</w:t>
      </w:r>
      <w:r>
        <w:t xml:space="preserve">.2 </w:t>
      </w:r>
      <w:r>
        <w:rPr>
          <w:rFonts w:hint="eastAsia"/>
        </w:rPr>
        <w:t xml:space="preserve"> </w:t>
      </w:r>
      <w:r>
        <w:rPr>
          <w:rFonts w:hint="eastAsia"/>
        </w:rPr>
        <w:t>技术管理要求</w:t>
      </w:r>
      <w:bookmarkEnd w:id="50"/>
      <w:bookmarkEnd w:id="51"/>
      <w:bookmarkEnd w:id="52"/>
    </w:p>
    <w:p w14:paraId="3DE839C5" w14:textId="77777777" w:rsidR="00563C47" w:rsidRDefault="006C358D">
      <w:pPr>
        <w:spacing w:line="360" w:lineRule="auto"/>
        <w:rPr>
          <w:rFonts w:ascii="楷体" w:eastAsia="楷体" w:hAnsi="楷体"/>
          <w:sz w:val="24"/>
        </w:rPr>
      </w:pPr>
      <w:r>
        <w:rPr>
          <w:rFonts w:ascii="楷体" w:eastAsia="楷体" w:hAnsi="楷体" w:hint="eastAsia"/>
          <w:sz w:val="24"/>
        </w:rPr>
        <w:t>2</w:t>
      </w:r>
      <w:r>
        <w:rPr>
          <w:rFonts w:ascii="楷体" w:eastAsia="楷体" w:hAnsi="楷体"/>
          <w:sz w:val="24"/>
        </w:rPr>
        <w:t>.2.1</w:t>
      </w:r>
      <w:r>
        <w:rPr>
          <w:rFonts w:ascii="楷体" w:eastAsia="楷体" w:hAnsi="楷体" w:hint="eastAsia"/>
          <w:sz w:val="24"/>
        </w:rPr>
        <w:t>【来源】新增条文</w:t>
      </w:r>
    </w:p>
    <w:p w14:paraId="10FD04DC"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【起草说明】建设批准文件是工程建设的基本依据前提，任务委托书和相关工程建设规范是满足具体工程任务的基础。</w:t>
      </w:r>
    </w:p>
    <w:p w14:paraId="55B03640" w14:textId="77777777" w:rsidR="00563C47" w:rsidRDefault="00563C47">
      <w:pPr>
        <w:pStyle w:val="12"/>
        <w:ind w:firstLineChars="0" w:firstLine="0"/>
        <w:rPr>
          <w:rFonts w:ascii="楷体" w:eastAsia="楷体" w:hAnsi="楷体"/>
          <w:b/>
        </w:rPr>
      </w:pPr>
    </w:p>
    <w:p w14:paraId="641E1648" w14:textId="77777777" w:rsidR="00563C47" w:rsidRDefault="006C358D">
      <w:pPr>
        <w:spacing w:line="360" w:lineRule="auto"/>
        <w:rPr>
          <w:rFonts w:ascii="楷体" w:eastAsia="楷体" w:hAnsi="楷体"/>
          <w:sz w:val="24"/>
        </w:rPr>
      </w:pPr>
      <w:r>
        <w:rPr>
          <w:rFonts w:ascii="楷体" w:eastAsia="楷体" w:hAnsi="楷体" w:hint="eastAsia"/>
          <w:sz w:val="24"/>
        </w:rPr>
        <w:t>2</w:t>
      </w:r>
      <w:r>
        <w:rPr>
          <w:rFonts w:ascii="楷体" w:eastAsia="楷体" w:hAnsi="楷体"/>
          <w:sz w:val="24"/>
        </w:rPr>
        <w:t>.2.</w:t>
      </w:r>
      <w:r>
        <w:rPr>
          <w:rFonts w:ascii="楷体" w:eastAsia="楷体" w:hAnsi="楷体" w:hint="eastAsia"/>
          <w:sz w:val="24"/>
        </w:rPr>
        <w:t>2</w:t>
      </w:r>
      <w:r>
        <w:rPr>
          <w:rFonts w:ascii="楷体" w:eastAsia="楷体" w:hAnsi="楷体" w:hint="eastAsia"/>
          <w:sz w:val="24"/>
        </w:rPr>
        <w:t>【来源】《有色金属工业岩土工程勘察规范》（</w:t>
      </w:r>
      <w:r>
        <w:rPr>
          <w:rFonts w:ascii="楷体" w:eastAsia="楷体" w:hAnsi="楷体" w:hint="eastAsia"/>
          <w:sz w:val="24"/>
        </w:rPr>
        <w:t>GB 51099-2015</w:t>
      </w:r>
      <w:r>
        <w:rPr>
          <w:rFonts w:ascii="楷体" w:eastAsia="楷体" w:hAnsi="楷体" w:hint="eastAsia"/>
          <w:sz w:val="24"/>
        </w:rPr>
        <w:t>）第</w:t>
      </w:r>
      <w:r>
        <w:rPr>
          <w:rFonts w:ascii="楷体" w:eastAsia="楷体" w:hAnsi="楷体" w:hint="eastAsia"/>
          <w:sz w:val="24"/>
        </w:rPr>
        <w:t>3.0.5</w:t>
      </w:r>
      <w:r>
        <w:rPr>
          <w:rFonts w:ascii="楷体" w:eastAsia="楷体" w:hAnsi="楷体" w:hint="eastAsia"/>
          <w:sz w:val="24"/>
        </w:rPr>
        <w:t>条“岩土工程勘察工作应取得勘察任务书。勘察任务书应包括该项目的性质、规模、结构类型等设计基本数据、资料和对勘察工作的技术要求”；第</w:t>
      </w:r>
      <w:r>
        <w:rPr>
          <w:rFonts w:ascii="楷体" w:eastAsia="楷体" w:hAnsi="楷体" w:hint="eastAsia"/>
          <w:sz w:val="24"/>
        </w:rPr>
        <w:t>3.0.7</w:t>
      </w:r>
      <w:r>
        <w:rPr>
          <w:rFonts w:ascii="楷体" w:eastAsia="楷体" w:hAnsi="楷体" w:hint="eastAsia"/>
          <w:sz w:val="24"/>
        </w:rPr>
        <w:t>条“各阶段的勘察在工作前应广泛搜集区域和场地已有的岩土工程资料，并应在综合分析的基础上编制勘察纲要”。</w:t>
      </w:r>
    </w:p>
    <w:p w14:paraId="7149AA9C" w14:textId="77777777" w:rsidR="00563C47" w:rsidRDefault="006C358D">
      <w:pPr>
        <w:pStyle w:val="12"/>
        <w:ind w:firstLine="480"/>
        <w:rPr>
          <w:rFonts w:ascii="楷体" w:eastAsia="楷体" w:hAnsi="楷体"/>
        </w:rPr>
      </w:pPr>
      <w:r>
        <w:rPr>
          <w:rFonts w:ascii="楷体" w:eastAsia="楷体" w:hAnsi="楷体" w:hint="eastAsia"/>
        </w:rPr>
        <w:t>【起草说明】在勘察工作开始前获得由设计单位提出的关于建设项目的基本</w:t>
      </w:r>
      <w:r>
        <w:rPr>
          <w:rFonts w:ascii="楷体" w:eastAsia="楷体" w:hAnsi="楷体" w:hint="eastAsia"/>
        </w:rPr>
        <w:lastRenderedPageBreak/>
        <w:t>设计数据和对勘察工作的技术要求，这是我国各行业勘察单位历来的工作方式。这对于勘察工作有的放矢地进行并全面取得设计单位所需的各种资料是很重要的。勘察纲要是每一项勘察工作的计划和指导书，是每一项勘察工作顺利</w:t>
      </w:r>
      <w:r>
        <w:rPr>
          <w:rFonts w:ascii="楷体" w:eastAsia="楷体" w:hAnsi="楷体" w:hint="eastAsia"/>
        </w:rPr>
        <w:t>进行和完成所必须的，有些工程往往为了抢进度，没有制订勘察纲要就到现场进行勘察作业，可能会造成工程浪费甚至工程事故，是绝不可取的。工程测量作为一种获取、测设、监测和提供自然或人工目标空间信息的活动，主要为工程规划建设管理提供直接支撑和服务保障，其政策性、专业性和技术性都很强。测量过程及成果总体上应该符合国家技术经济政策，保障人身健康和生命财产安全，满足工程建设现状管理和市场监管的需求，一些测量活动也涉及国家安全和公共利益保护。技术设计书是工程测量活动的一个重要环节。由于测量服务对象及测量内容差异较大，具体工程</w:t>
      </w:r>
      <w:r>
        <w:rPr>
          <w:rFonts w:ascii="楷体" w:eastAsia="楷体" w:hAnsi="楷体" w:hint="eastAsia"/>
        </w:rPr>
        <w:t>项目实施前应进行技术设计，确定项目基本技术要求。勘察与测量企业建立并执行工程勘察与测量质量、安全和环境保护体系，是保障勘察与测量质量、安全，保护环境的基本手段。</w:t>
      </w:r>
    </w:p>
    <w:p w14:paraId="32231670" w14:textId="77777777" w:rsidR="00563C47" w:rsidRDefault="00563C47">
      <w:pPr>
        <w:pStyle w:val="12"/>
        <w:ind w:firstLine="480"/>
        <w:rPr>
          <w:rFonts w:ascii="楷体" w:eastAsia="楷体" w:hAnsi="楷体"/>
        </w:rPr>
      </w:pPr>
    </w:p>
    <w:p w14:paraId="07209298" w14:textId="77777777" w:rsidR="00563C47" w:rsidRDefault="006C358D">
      <w:pPr>
        <w:pStyle w:val="12"/>
        <w:ind w:firstLineChars="0" w:firstLine="0"/>
        <w:rPr>
          <w:rFonts w:ascii="楷体" w:eastAsia="楷体" w:hAnsi="楷体"/>
        </w:rPr>
      </w:pPr>
      <w:r>
        <w:rPr>
          <w:rFonts w:ascii="楷体" w:eastAsia="楷体" w:hAnsi="楷体"/>
        </w:rPr>
        <w:t>2.2.</w:t>
      </w:r>
      <w:r>
        <w:rPr>
          <w:rFonts w:ascii="楷体" w:eastAsia="楷体" w:hAnsi="楷体" w:hint="eastAsia"/>
        </w:rPr>
        <w:t>3</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10.1.3</w:t>
      </w:r>
      <w:r>
        <w:rPr>
          <w:rFonts w:ascii="楷体" w:eastAsia="楷体" w:hAnsi="楷体" w:hint="eastAsia"/>
        </w:rPr>
        <w:t>条“原位测试的仪器设备应定期检验和标定”；《工程测量规范》（</w:t>
      </w:r>
      <w:r>
        <w:rPr>
          <w:rFonts w:ascii="楷体" w:eastAsia="楷体" w:hAnsi="楷体" w:hint="eastAsia"/>
        </w:rPr>
        <w:t>GB 50026-2007</w:t>
      </w:r>
      <w:r>
        <w:rPr>
          <w:rFonts w:ascii="楷体" w:eastAsia="楷体" w:hAnsi="楷体" w:hint="eastAsia"/>
        </w:rPr>
        <w:t>）第</w:t>
      </w:r>
      <w:r>
        <w:rPr>
          <w:rFonts w:ascii="楷体" w:eastAsia="楷体" w:hAnsi="楷体" w:hint="eastAsia"/>
        </w:rPr>
        <w:t>1.0.4</w:t>
      </w:r>
      <w:r>
        <w:rPr>
          <w:rFonts w:ascii="楷体" w:eastAsia="楷体" w:hAnsi="楷体" w:hint="eastAsia"/>
        </w:rPr>
        <w:t>条“工程测量作业所使用的仪器和相关设备，应做到及时检查校正，加强维护、定期保养”、第</w:t>
      </w:r>
      <w:r>
        <w:rPr>
          <w:rFonts w:ascii="楷体" w:eastAsia="楷体" w:hAnsi="楷体" w:hint="eastAsia"/>
        </w:rPr>
        <w:t>5.5.5</w:t>
      </w:r>
      <w:r>
        <w:rPr>
          <w:rFonts w:ascii="楷体" w:eastAsia="楷体" w:hAnsi="楷体" w:hint="eastAsia"/>
        </w:rPr>
        <w:t>条“建立数字高程模型作业时，对新购置的软件，应进行全面测</w:t>
      </w:r>
      <w:r>
        <w:rPr>
          <w:rFonts w:ascii="楷体" w:eastAsia="楷体" w:hAnsi="楷体" w:hint="eastAsia"/>
        </w:rPr>
        <w:t>试。满足本规范要求和工程需要后，方能投入使用”、第</w:t>
      </w:r>
      <w:r>
        <w:rPr>
          <w:rFonts w:ascii="楷体" w:eastAsia="楷体" w:hAnsi="楷体" w:hint="eastAsia"/>
        </w:rPr>
        <w:t>5.3.30</w:t>
      </w:r>
      <w:r>
        <w:rPr>
          <w:rFonts w:ascii="楷体" w:eastAsia="楷体" w:hAnsi="楷体" w:hint="eastAsia"/>
        </w:rPr>
        <w:t>条“数字地形图编辑处理软件首次使用前，应对软件的功能、图形输出的精度进行全面测试。满足本规范要求和工程需要后，方能投入使用”；《城市测量规范》</w:t>
      </w:r>
      <w:r>
        <w:rPr>
          <w:rFonts w:ascii="楷体" w:eastAsia="楷体" w:hAnsi="楷体" w:hint="eastAsia"/>
        </w:rPr>
        <w:t>(CJJ/T8-2011)</w:t>
      </w:r>
      <w:r>
        <w:rPr>
          <w:rFonts w:ascii="楷体" w:eastAsia="楷体" w:hAnsi="楷体" w:hint="eastAsia"/>
        </w:rPr>
        <w:t>第</w:t>
      </w:r>
      <w:r>
        <w:rPr>
          <w:rFonts w:ascii="楷体" w:eastAsia="楷体" w:hAnsi="楷体" w:hint="eastAsia"/>
        </w:rPr>
        <w:t>1.0.3</w:t>
      </w:r>
      <w:r>
        <w:rPr>
          <w:rFonts w:ascii="楷体" w:eastAsia="楷体" w:hAnsi="楷体" w:hint="eastAsia"/>
        </w:rPr>
        <w:t>条“城市测量使用的仪器设备应定期检验校正，并使其保持良好状态；使用的软件应通过测试”、第</w:t>
      </w:r>
      <w:r>
        <w:rPr>
          <w:rFonts w:ascii="楷体" w:eastAsia="楷体" w:hAnsi="楷体" w:hint="eastAsia"/>
        </w:rPr>
        <w:t>3.2.4</w:t>
      </w:r>
      <w:r>
        <w:rPr>
          <w:rFonts w:ascii="楷体" w:eastAsia="楷体" w:hAnsi="楷体" w:hint="eastAsia"/>
        </w:rPr>
        <w:t>条“作业期间，测量仪器设备应进行规定项目的检校，仪器参数设置应定期检查并记录。使用的软件宜定期升级维护”。</w:t>
      </w:r>
    </w:p>
    <w:p w14:paraId="07A484C6" w14:textId="77777777" w:rsidR="00563C47" w:rsidRDefault="006C358D">
      <w:pPr>
        <w:pStyle w:val="12"/>
        <w:ind w:firstLine="480"/>
        <w:rPr>
          <w:rFonts w:ascii="楷体" w:eastAsia="楷体" w:hAnsi="楷体"/>
        </w:rPr>
      </w:pPr>
      <w:r>
        <w:rPr>
          <w:rFonts w:ascii="楷体" w:eastAsia="楷体" w:hAnsi="楷体" w:hint="eastAsia"/>
        </w:rPr>
        <w:t>【起草说明】各类勘探、测试、量测仪器及设备保持正常使用状态，才能</w:t>
      </w:r>
      <w:r>
        <w:rPr>
          <w:rFonts w:ascii="楷体" w:eastAsia="楷体" w:hAnsi="楷体" w:hint="eastAsia"/>
        </w:rPr>
        <w:t>保障勘测工作正常的进行。</w:t>
      </w:r>
      <w:r>
        <w:rPr>
          <w:rFonts w:ascii="楷体" w:eastAsia="楷体" w:hAnsi="楷体"/>
        </w:rPr>
        <w:t>对于</w:t>
      </w:r>
      <w:r>
        <w:rPr>
          <w:rFonts w:ascii="楷体" w:eastAsia="楷体" w:hAnsi="楷体" w:hint="eastAsia"/>
        </w:rPr>
        <w:t>测量与测试</w:t>
      </w:r>
      <w:r>
        <w:rPr>
          <w:rFonts w:ascii="楷体" w:eastAsia="楷体" w:hAnsi="楷体"/>
        </w:rPr>
        <w:t>仪器</w:t>
      </w:r>
      <w:r>
        <w:rPr>
          <w:rFonts w:ascii="楷体" w:eastAsia="楷体" w:hAnsi="楷体" w:hint="eastAsia"/>
        </w:rPr>
        <w:t>（包括原位测试仪器、物探测试仪器、室内试验仪器、测量及监测仪器）</w:t>
      </w:r>
      <w:r>
        <w:rPr>
          <w:rFonts w:ascii="楷体" w:eastAsia="楷体" w:hAnsi="楷体"/>
        </w:rPr>
        <w:t>，</w:t>
      </w:r>
      <w:r>
        <w:rPr>
          <w:rFonts w:ascii="楷体" w:eastAsia="楷体" w:hAnsi="楷体" w:hint="eastAsia"/>
        </w:rPr>
        <w:t>要求在标定的有效期内使用，使用前对其进行</w:t>
      </w:r>
      <w:r>
        <w:rPr>
          <w:rFonts w:ascii="楷体" w:eastAsia="楷体" w:hAnsi="楷体"/>
        </w:rPr>
        <w:t>检查</w:t>
      </w:r>
      <w:r>
        <w:rPr>
          <w:rFonts w:ascii="楷体" w:eastAsia="楷体" w:hAnsi="楷体" w:hint="eastAsia"/>
        </w:rPr>
        <w:t>调试。勘察及测量软件在</w:t>
      </w:r>
      <w:r>
        <w:rPr>
          <w:rFonts w:ascii="楷体" w:eastAsia="楷体" w:hAnsi="楷体"/>
        </w:rPr>
        <w:t>开发过程中，可能存在缺陷</w:t>
      </w:r>
      <w:r>
        <w:rPr>
          <w:rFonts w:ascii="楷体" w:eastAsia="楷体" w:hAnsi="楷体" w:hint="eastAsia"/>
        </w:rPr>
        <w:t>，在使用前</w:t>
      </w:r>
      <w:r>
        <w:rPr>
          <w:rFonts w:ascii="楷体" w:eastAsia="楷体" w:hAnsi="楷体" w:hint="eastAsia"/>
        </w:rPr>
        <w:t>(</w:t>
      </w:r>
      <w:r>
        <w:rPr>
          <w:rFonts w:ascii="楷体" w:eastAsia="楷体" w:hAnsi="楷体" w:hint="eastAsia"/>
        </w:rPr>
        <w:t>尤</w:t>
      </w:r>
      <w:r>
        <w:rPr>
          <w:rFonts w:ascii="楷体" w:eastAsia="楷体" w:hAnsi="楷体" w:hint="eastAsia"/>
        </w:rPr>
        <w:lastRenderedPageBreak/>
        <w:t>其是初次使用</w:t>
      </w:r>
      <w:r>
        <w:rPr>
          <w:rFonts w:ascii="楷体" w:eastAsia="楷体" w:hAnsi="楷体" w:hint="eastAsia"/>
        </w:rPr>
        <w:t>)</w:t>
      </w:r>
      <w:r>
        <w:rPr>
          <w:rFonts w:ascii="楷体" w:eastAsia="楷体" w:hAnsi="楷体" w:hint="eastAsia"/>
        </w:rPr>
        <w:t>应全面进行测试和鉴定，保证软件的可靠性和适用性。</w:t>
      </w:r>
    </w:p>
    <w:p w14:paraId="4D865235" w14:textId="77777777" w:rsidR="00563C47" w:rsidRDefault="00563C47">
      <w:pPr>
        <w:pStyle w:val="12"/>
        <w:ind w:firstLineChars="0" w:firstLine="0"/>
        <w:rPr>
          <w:rFonts w:ascii="楷体" w:eastAsia="楷体" w:hAnsi="楷体"/>
          <w:b/>
        </w:rPr>
      </w:pPr>
    </w:p>
    <w:p w14:paraId="350C9086" w14:textId="77777777" w:rsidR="00563C47" w:rsidRDefault="006C358D">
      <w:pPr>
        <w:pStyle w:val="12"/>
        <w:ind w:firstLineChars="0" w:firstLine="0"/>
        <w:rPr>
          <w:rFonts w:ascii="楷体" w:eastAsia="楷体" w:hAnsi="楷体"/>
          <w:bCs/>
        </w:rPr>
      </w:pPr>
      <w:r>
        <w:rPr>
          <w:rFonts w:ascii="楷体" w:eastAsia="楷体" w:hAnsi="楷体" w:hint="eastAsia"/>
        </w:rPr>
        <w:t>2</w:t>
      </w:r>
      <w:r>
        <w:rPr>
          <w:rFonts w:ascii="楷体" w:eastAsia="楷体" w:hAnsi="楷体"/>
        </w:rPr>
        <w:t>.2.</w:t>
      </w:r>
      <w:r>
        <w:rPr>
          <w:rFonts w:ascii="楷体" w:eastAsia="楷体" w:hAnsi="楷体" w:hint="eastAsia"/>
        </w:rPr>
        <w:t>4</w:t>
      </w:r>
      <w:r>
        <w:rPr>
          <w:rFonts w:ascii="楷体" w:eastAsia="楷体" w:hAnsi="楷体" w:hint="eastAsia"/>
          <w:bCs/>
        </w:rPr>
        <w:t>【来源】《中华人民共和国测量成果管理条例》第二章第十一条“测绘成果保管单位应当建立健全测绘成果资料的保管制度，配备必要的设施，确保测绘成果资料的安全，并对基础测绘成果资料实行</w:t>
      </w:r>
      <w:r>
        <w:rPr>
          <w:rFonts w:hint="eastAsia"/>
        </w:rPr>
        <w:fldChar w:fldCharType="begin"/>
      </w:r>
      <w:r>
        <w:instrText xml:space="preserve"> HYPERLINK "https://baike</w:instrText>
      </w:r>
      <w:r>
        <w:instrText xml:space="preserve">.sogou.com/lemma/ShowInnerLink.htm?lemmaId=52040680&amp;ss_c=ssc.citiao.link" \t "https://baike.sogou.com/_blank" </w:instrText>
      </w:r>
      <w:r>
        <w:rPr>
          <w:rFonts w:hint="eastAsia"/>
        </w:rPr>
        <w:fldChar w:fldCharType="separate"/>
      </w:r>
      <w:r>
        <w:rPr>
          <w:rFonts w:ascii="楷体" w:eastAsia="楷体" w:hAnsi="楷体" w:hint="eastAsia"/>
          <w:bCs/>
        </w:rPr>
        <w:t>异地备份</w:t>
      </w:r>
      <w:r>
        <w:rPr>
          <w:rFonts w:ascii="楷体" w:eastAsia="楷体" w:hAnsi="楷体" w:hint="eastAsia"/>
          <w:bCs/>
        </w:rPr>
        <w:fldChar w:fldCharType="end"/>
      </w:r>
      <w:r>
        <w:rPr>
          <w:rFonts w:ascii="楷体" w:eastAsia="楷体" w:hAnsi="楷体" w:hint="eastAsia"/>
          <w:bCs/>
        </w:rPr>
        <w:t>存放制度。测绘成果资料的存放设施与条件，应当符合国家保密、消防及档案管理的有关规定和要求”；第二章第十二条“测绘成果保管单位应当按照规定保管测绘成果资料，不得损毁、散失、转让”。</w:t>
      </w:r>
    </w:p>
    <w:p w14:paraId="3E113348" w14:textId="77777777" w:rsidR="00563C47" w:rsidRDefault="006C358D">
      <w:pPr>
        <w:spacing w:line="360" w:lineRule="auto"/>
        <w:ind w:firstLineChars="200" w:firstLine="480"/>
        <w:rPr>
          <w:rFonts w:ascii="楷体" w:eastAsia="楷体" w:hAnsi="楷体"/>
        </w:rPr>
      </w:pPr>
      <w:r>
        <w:rPr>
          <w:rFonts w:ascii="楷体" w:eastAsia="楷体" w:hAnsi="楷体" w:hint="eastAsia"/>
          <w:bCs/>
          <w:sz w:val="24"/>
        </w:rPr>
        <w:t>【起草说明】</w:t>
      </w:r>
      <w:r>
        <w:rPr>
          <w:rFonts w:ascii="楷体" w:eastAsia="楷体" w:hAnsi="楷体" w:hint="eastAsia"/>
          <w:sz w:val="24"/>
        </w:rPr>
        <w:t>勘测成果资料存档，保持可追溯性，是强化责任制的一个重要方面。勘察存档文件包括现场勘探、测试记录、室内实验记录、勘察报告等。测量存档文件包括现场测量</w:t>
      </w:r>
      <w:r>
        <w:rPr>
          <w:rFonts w:ascii="楷体" w:eastAsia="楷体" w:hAnsi="楷体" w:hint="eastAsia"/>
          <w:bCs/>
        </w:rPr>
        <w:t>原始资料、技术报告、检查验收资料</w:t>
      </w:r>
      <w:r>
        <w:rPr>
          <w:rFonts w:ascii="楷体" w:eastAsia="楷体" w:hAnsi="楷体" w:hint="eastAsia"/>
          <w:sz w:val="24"/>
        </w:rPr>
        <w:t>等。</w:t>
      </w:r>
    </w:p>
    <w:p w14:paraId="34E91963" w14:textId="77777777" w:rsidR="00563C47" w:rsidRDefault="006C358D">
      <w:pPr>
        <w:pStyle w:val="2"/>
        <w:spacing w:before="312" w:after="312"/>
      </w:pPr>
      <w:bookmarkStart w:id="53" w:name="_Toc28273928"/>
      <w:bookmarkStart w:id="54" w:name="_Toc53428788"/>
      <w:bookmarkStart w:id="55" w:name="_Toc22048734"/>
      <w:r>
        <w:rPr>
          <w:rFonts w:hint="eastAsia"/>
        </w:rPr>
        <w:t xml:space="preserve">2.3  </w:t>
      </w:r>
      <w:r>
        <w:rPr>
          <w:rFonts w:hint="eastAsia"/>
        </w:rPr>
        <w:t>作业安全要求</w:t>
      </w:r>
      <w:bookmarkEnd w:id="53"/>
      <w:bookmarkEnd w:id="54"/>
      <w:bookmarkEnd w:id="55"/>
    </w:p>
    <w:p w14:paraId="6D7FC8B3" w14:textId="77777777" w:rsidR="00563C47" w:rsidRDefault="006C358D">
      <w:pPr>
        <w:pStyle w:val="12"/>
        <w:ind w:firstLineChars="0" w:firstLine="0"/>
        <w:contextualSpacing/>
        <w:rPr>
          <w:rFonts w:ascii="楷体" w:eastAsia="楷体" w:hAnsi="楷体"/>
        </w:rPr>
      </w:pPr>
      <w:r>
        <w:rPr>
          <w:rFonts w:ascii="楷体" w:eastAsia="楷体" w:hAnsi="楷体" w:hint="eastAsia"/>
        </w:rPr>
        <w:t>2</w:t>
      </w:r>
      <w:r>
        <w:rPr>
          <w:rFonts w:ascii="楷体" w:eastAsia="楷体" w:hAnsi="楷体"/>
        </w:rPr>
        <w:t>.</w:t>
      </w:r>
      <w:r>
        <w:rPr>
          <w:rFonts w:ascii="楷体" w:eastAsia="楷体" w:hAnsi="楷体" w:hint="eastAsia"/>
        </w:rPr>
        <w:t>3</w:t>
      </w:r>
      <w:r>
        <w:rPr>
          <w:rFonts w:ascii="楷体" w:eastAsia="楷体" w:hAnsi="楷体"/>
        </w:rPr>
        <w:t>.</w:t>
      </w:r>
      <w:r>
        <w:rPr>
          <w:rFonts w:ascii="楷体" w:eastAsia="楷体" w:hAnsi="楷体" w:hint="eastAsia"/>
        </w:rPr>
        <w:t>1</w:t>
      </w:r>
      <w:r>
        <w:rPr>
          <w:rFonts w:ascii="楷体" w:eastAsia="楷体" w:hAnsi="楷体" w:hint="eastAsia"/>
        </w:rPr>
        <w:t>【来源】《煤矿采空区岩土工程勘察规范》（</w:t>
      </w:r>
      <w:r>
        <w:rPr>
          <w:rFonts w:ascii="楷体" w:eastAsia="楷体" w:hAnsi="楷体" w:hint="eastAsia"/>
        </w:rPr>
        <w:t>GB 51044-2014</w:t>
      </w:r>
      <w:r>
        <w:rPr>
          <w:rFonts w:ascii="楷体" w:eastAsia="楷体" w:hAnsi="楷体" w:hint="eastAsia"/>
        </w:rPr>
        <w:t>）（</w:t>
      </w:r>
      <w:r>
        <w:rPr>
          <w:rFonts w:ascii="楷体" w:eastAsia="楷体" w:hAnsi="楷体" w:hint="eastAsia"/>
        </w:rPr>
        <w:t>2</w:t>
      </w:r>
      <w:r>
        <w:rPr>
          <w:rFonts w:ascii="楷体" w:eastAsia="楷体" w:hAnsi="楷体"/>
        </w:rPr>
        <w:t>017</w:t>
      </w:r>
      <w:r>
        <w:rPr>
          <w:rFonts w:ascii="楷体" w:eastAsia="楷体" w:hAnsi="楷体" w:hint="eastAsia"/>
        </w:rPr>
        <w:t>年版）第</w:t>
      </w:r>
      <w:r>
        <w:rPr>
          <w:rFonts w:ascii="楷体" w:eastAsia="楷体" w:hAnsi="楷体" w:hint="eastAsia"/>
        </w:rPr>
        <w:t>3.3.1</w:t>
      </w:r>
      <w:r>
        <w:rPr>
          <w:rFonts w:ascii="楷体" w:eastAsia="楷体" w:hAnsi="楷体" w:hint="eastAsia"/>
        </w:rPr>
        <w:t>条“勘察单位应对勘察从业人员进行安全生产教育及安全操作技能的培训</w:t>
      </w:r>
      <w:r>
        <w:rPr>
          <w:rFonts w:ascii="楷体" w:eastAsia="楷体" w:hAnsi="楷体" w:hint="eastAsia"/>
        </w:rPr>
        <w:t>,</w:t>
      </w:r>
      <w:r>
        <w:rPr>
          <w:rFonts w:ascii="楷体" w:eastAsia="楷体" w:hAnsi="楷体" w:hint="eastAsia"/>
        </w:rPr>
        <w:t>未经培训考核或考试不合格的人员，不得上岗；未按规定配备和使用劳动防护用品的勘察作业人员，不得上岗</w:t>
      </w:r>
      <w:proofErr w:type="gramStart"/>
      <w:r>
        <w:rPr>
          <w:rFonts w:ascii="楷体" w:eastAsia="楷体" w:hAnsi="楷体" w:hint="eastAsia"/>
        </w:rPr>
        <w:t>”</w:t>
      </w:r>
      <w:proofErr w:type="gramEnd"/>
      <w:r>
        <w:rPr>
          <w:rFonts w:ascii="楷体" w:eastAsia="楷体" w:hAnsi="楷体" w:hint="eastAsia"/>
        </w:rPr>
        <w:t>、第</w:t>
      </w:r>
      <w:r>
        <w:rPr>
          <w:rFonts w:ascii="楷体" w:eastAsia="楷体" w:hAnsi="楷体" w:hint="eastAsia"/>
        </w:rPr>
        <w:t>3.3.11</w:t>
      </w:r>
      <w:r>
        <w:rPr>
          <w:rFonts w:ascii="楷体" w:eastAsia="楷体" w:hAnsi="楷体" w:hint="eastAsia"/>
        </w:rPr>
        <w:t>条“勘察纲要中除应</w:t>
      </w:r>
      <w:r>
        <w:rPr>
          <w:rFonts w:ascii="楷体" w:eastAsia="楷体" w:hAnsi="楷体" w:hint="eastAsia"/>
        </w:rPr>
        <w:t>包括相应的勘察技术要求外，还应包括下列安全防护内容：</w:t>
      </w:r>
    </w:p>
    <w:p w14:paraId="5A435DC8" w14:textId="77777777" w:rsidR="00563C47" w:rsidRDefault="006C358D">
      <w:pPr>
        <w:pStyle w:val="12"/>
        <w:ind w:firstLine="480"/>
        <w:contextualSpacing/>
        <w:rPr>
          <w:rFonts w:ascii="楷体" w:eastAsia="楷体" w:hAnsi="楷体"/>
        </w:rPr>
      </w:pPr>
      <w:r>
        <w:rPr>
          <w:rFonts w:ascii="楷体" w:eastAsia="楷体" w:hAnsi="楷体" w:hint="eastAsia"/>
        </w:rPr>
        <w:t>1</w:t>
      </w:r>
      <w:r>
        <w:rPr>
          <w:rFonts w:ascii="楷体" w:eastAsia="楷体" w:hAnsi="楷体" w:hint="eastAsia"/>
        </w:rPr>
        <w:t>、安全组织机构及安全职责</w:t>
      </w:r>
      <w:r>
        <w:rPr>
          <w:rFonts w:ascii="楷体" w:eastAsia="楷体" w:hAnsi="楷体" w:hint="eastAsia"/>
        </w:rPr>
        <w:t xml:space="preserve">; </w:t>
      </w:r>
    </w:p>
    <w:p w14:paraId="6571AB14" w14:textId="77777777" w:rsidR="00563C47" w:rsidRDefault="006C358D">
      <w:pPr>
        <w:pStyle w:val="12"/>
        <w:ind w:firstLine="480"/>
        <w:contextualSpacing/>
        <w:rPr>
          <w:rFonts w:ascii="楷体" w:eastAsia="楷体" w:hAnsi="楷体"/>
        </w:rPr>
      </w:pPr>
      <w:r>
        <w:rPr>
          <w:rFonts w:ascii="楷体" w:eastAsia="楷体" w:hAnsi="楷体" w:hint="eastAsia"/>
        </w:rPr>
        <w:t>2</w:t>
      </w:r>
      <w:r>
        <w:rPr>
          <w:rFonts w:ascii="楷体" w:eastAsia="楷体" w:hAnsi="楷体" w:hint="eastAsia"/>
        </w:rPr>
        <w:t>、作业人员的上岗要求及安全教育要求</w:t>
      </w:r>
      <w:r>
        <w:rPr>
          <w:rFonts w:ascii="楷体" w:eastAsia="楷体" w:hAnsi="楷体" w:hint="eastAsia"/>
        </w:rPr>
        <w:t xml:space="preserve">; </w:t>
      </w:r>
    </w:p>
    <w:p w14:paraId="54BD0DE8" w14:textId="77777777" w:rsidR="00563C47" w:rsidRDefault="006C358D">
      <w:pPr>
        <w:pStyle w:val="12"/>
        <w:ind w:firstLine="480"/>
        <w:contextualSpacing/>
        <w:rPr>
          <w:rFonts w:ascii="楷体" w:eastAsia="楷体" w:hAnsi="楷体"/>
        </w:rPr>
      </w:pPr>
      <w:r>
        <w:rPr>
          <w:rFonts w:ascii="楷体" w:eastAsia="楷体" w:hAnsi="楷体" w:hint="eastAsia"/>
        </w:rPr>
        <w:t>3</w:t>
      </w:r>
      <w:r>
        <w:rPr>
          <w:rFonts w:ascii="楷体" w:eastAsia="楷体" w:hAnsi="楷体" w:hint="eastAsia"/>
        </w:rPr>
        <w:t>、对勘探作业现场的危险源辨识，以及针对危险</w:t>
      </w:r>
      <w:proofErr w:type="gramStart"/>
      <w:r>
        <w:rPr>
          <w:rFonts w:ascii="楷体" w:eastAsia="楷体" w:hAnsi="楷体" w:hint="eastAsia"/>
        </w:rPr>
        <w:t>源白护措施</w:t>
      </w:r>
      <w:proofErr w:type="gramEnd"/>
      <w:r>
        <w:rPr>
          <w:rFonts w:ascii="楷体" w:eastAsia="楷体" w:hAnsi="楷体" w:hint="eastAsia"/>
        </w:rPr>
        <w:t xml:space="preserve">; </w:t>
      </w:r>
    </w:p>
    <w:p w14:paraId="73CB6FD8" w14:textId="77777777" w:rsidR="00563C47" w:rsidRDefault="006C358D">
      <w:pPr>
        <w:pStyle w:val="12"/>
        <w:ind w:firstLine="480"/>
        <w:contextualSpacing/>
        <w:rPr>
          <w:rFonts w:ascii="楷体" w:eastAsia="楷体" w:hAnsi="楷体"/>
        </w:rPr>
      </w:pPr>
      <w:r>
        <w:rPr>
          <w:rFonts w:ascii="楷体" w:eastAsia="楷体" w:hAnsi="楷体" w:hint="eastAsia"/>
        </w:rPr>
        <w:t>4</w:t>
      </w:r>
      <w:r>
        <w:rPr>
          <w:rFonts w:ascii="楷体" w:eastAsia="楷体" w:hAnsi="楷体" w:hint="eastAsia"/>
        </w:rPr>
        <w:t>、作业人员和勘察设备的安全防护措施</w:t>
      </w:r>
      <w:r>
        <w:rPr>
          <w:rFonts w:ascii="楷体" w:eastAsia="楷体" w:hAnsi="楷体" w:hint="eastAsia"/>
        </w:rPr>
        <w:t xml:space="preserve">; </w:t>
      </w:r>
    </w:p>
    <w:p w14:paraId="5E8EA741" w14:textId="77777777" w:rsidR="00563C47" w:rsidRDefault="006C358D">
      <w:pPr>
        <w:pStyle w:val="12"/>
        <w:ind w:firstLine="480"/>
        <w:contextualSpacing/>
        <w:rPr>
          <w:rFonts w:ascii="楷体" w:eastAsia="楷体" w:hAnsi="楷体"/>
        </w:rPr>
      </w:pPr>
      <w:r>
        <w:rPr>
          <w:rFonts w:ascii="楷体" w:eastAsia="楷体" w:hAnsi="楷体" w:hint="eastAsia"/>
        </w:rPr>
        <w:t>5</w:t>
      </w:r>
      <w:r>
        <w:rPr>
          <w:rFonts w:ascii="楷体" w:eastAsia="楷体" w:hAnsi="楷体" w:hint="eastAsia"/>
        </w:rPr>
        <w:t>、应对危险的应急预案</w:t>
      </w:r>
      <w:proofErr w:type="gramStart"/>
      <w:r>
        <w:rPr>
          <w:rFonts w:ascii="楷体" w:eastAsia="楷体" w:hAnsi="楷体" w:hint="eastAsia"/>
        </w:rPr>
        <w:t>”</w:t>
      </w:r>
      <w:proofErr w:type="gramEnd"/>
      <w:r>
        <w:rPr>
          <w:rFonts w:ascii="楷体" w:eastAsia="楷体" w:hAnsi="楷体" w:hint="eastAsia"/>
        </w:rPr>
        <w:t>；</w:t>
      </w:r>
    </w:p>
    <w:p w14:paraId="21B35722" w14:textId="77777777" w:rsidR="00563C47" w:rsidRDefault="006C358D">
      <w:pPr>
        <w:pStyle w:val="12"/>
        <w:ind w:firstLine="480"/>
        <w:contextualSpacing/>
        <w:rPr>
          <w:rFonts w:ascii="楷体" w:eastAsia="楷体" w:hAnsi="楷体"/>
        </w:rPr>
      </w:pPr>
      <w:r>
        <w:rPr>
          <w:rFonts w:ascii="楷体" w:eastAsia="楷体" w:hAnsi="楷体" w:hint="eastAsia"/>
        </w:rPr>
        <w:t>《中华人民共和国安全生产法》第四条规定“</w:t>
      </w:r>
      <w:r>
        <w:rPr>
          <w:rFonts w:ascii="楷体" w:eastAsia="楷体" w:hAnsi="楷体"/>
        </w:rPr>
        <w:t>生产经营单位必须遵守本法和其他有关安全生产的法律、法规，加强安全生产管理，建立、健全安全生产责任制和安全生产规章制度，改善安全生产条件，推进安全生产标准化建设，提高安全生产水平，确保安全生产</w:t>
      </w:r>
      <w:r>
        <w:rPr>
          <w:rFonts w:ascii="楷体" w:eastAsia="楷体" w:hAnsi="楷体" w:hint="eastAsia"/>
        </w:rPr>
        <w:t>”；</w:t>
      </w:r>
    </w:p>
    <w:p w14:paraId="78228A1E" w14:textId="77777777" w:rsidR="00563C47" w:rsidRDefault="006C358D">
      <w:pPr>
        <w:pStyle w:val="12"/>
        <w:ind w:firstLine="480"/>
        <w:contextualSpacing/>
        <w:rPr>
          <w:rFonts w:ascii="楷体" w:eastAsia="楷体" w:hAnsi="楷体"/>
        </w:rPr>
      </w:pPr>
      <w:r>
        <w:rPr>
          <w:rFonts w:ascii="楷体" w:eastAsia="楷体" w:hAnsi="楷体" w:hint="eastAsia"/>
        </w:rPr>
        <w:t>《中华人民共和国劳</w:t>
      </w:r>
      <w:r>
        <w:rPr>
          <w:rFonts w:ascii="楷体" w:eastAsia="楷体" w:hAnsi="楷体" w:hint="eastAsia"/>
        </w:rPr>
        <w:t>动法》第六十八条规定“</w:t>
      </w:r>
      <w:r>
        <w:rPr>
          <w:rFonts w:ascii="楷体" w:eastAsia="楷体" w:hAnsi="楷体"/>
        </w:rPr>
        <w:t>用人单位应当建立职业培训制度，按照国家规定提取和使用职业培训经费，根据本单位实际，有计划地对劳动</w:t>
      </w:r>
      <w:r>
        <w:rPr>
          <w:rFonts w:ascii="楷体" w:eastAsia="楷体" w:hAnsi="楷体"/>
        </w:rPr>
        <w:lastRenderedPageBreak/>
        <w:t>者进行职业培训。从事技术工种的劳动者，上岗前必须经过培训</w:t>
      </w:r>
      <w:r>
        <w:rPr>
          <w:rFonts w:ascii="楷体" w:eastAsia="楷体" w:hAnsi="楷体" w:hint="eastAsia"/>
        </w:rPr>
        <w:t>”。</w:t>
      </w:r>
      <w:r>
        <w:rPr>
          <w:rFonts w:ascii="楷体" w:eastAsia="楷体" w:hAnsi="楷体"/>
        </w:rPr>
        <w:t xml:space="preserve"> </w:t>
      </w:r>
    </w:p>
    <w:p w14:paraId="601987C6" w14:textId="77777777" w:rsidR="00563C47" w:rsidRDefault="006C358D">
      <w:pPr>
        <w:pStyle w:val="12"/>
        <w:ind w:firstLine="480"/>
        <w:rPr>
          <w:rFonts w:ascii="楷体" w:eastAsia="楷体" w:hAnsi="楷体"/>
          <w:b/>
        </w:rPr>
      </w:pPr>
      <w:r>
        <w:rPr>
          <w:rFonts w:ascii="楷体" w:eastAsia="楷体" w:hAnsi="楷体" w:hint="eastAsia"/>
        </w:rPr>
        <w:t>【起草说明】本条是对勘察与测量单位的关于安全生产的基本要求，勘察单位必须完备各项规章管理制度做到安全生产有章可循，项目策划阶段应进行危险源辨识，针对不同的危险源，制定相应、具体的、完备的、具备可操作性及可实施性的应对措施及应急预案。一般要求对新从业人员的安全生产教育培训时间不得少于</w:t>
      </w:r>
      <w:r>
        <w:rPr>
          <w:rFonts w:ascii="楷体" w:eastAsia="楷体" w:hAnsi="楷体" w:hint="eastAsia"/>
        </w:rPr>
        <w:t>24</w:t>
      </w:r>
      <w:r>
        <w:rPr>
          <w:rFonts w:ascii="楷体" w:eastAsia="楷体" w:hAnsi="楷体" w:hint="eastAsia"/>
        </w:rPr>
        <w:t>学时，危险性较大的岗位不得少于</w:t>
      </w:r>
      <w:r>
        <w:rPr>
          <w:rFonts w:ascii="楷体" w:eastAsia="楷体" w:hAnsi="楷体" w:hint="eastAsia"/>
        </w:rPr>
        <w:t>48</w:t>
      </w:r>
      <w:r>
        <w:rPr>
          <w:rFonts w:ascii="楷体" w:eastAsia="楷体" w:hAnsi="楷体" w:hint="eastAsia"/>
        </w:rPr>
        <w:t>学时。</w:t>
      </w:r>
    </w:p>
    <w:p w14:paraId="4E7A9FE7" w14:textId="77777777" w:rsidR="00563C47" w:rsidRDefault="00563C47">
      <w:pPr>
        <w:pStyle w:val="12"/>
        <w:ind w:firstLineChars="0" w:firstLine="0"/>
        <w:contextualSpacing/>
        <w:rPr>
          <w:rFonts w:ascii="楷体" w:eastAsia="楷体" w:hAnsi="楷体"/>
          <w:b/>
        </w:rPr>
      </w:pPr>
    </w:p>
    <w:p w14:paraId="51554D1D" w14:textId="77777777" w:rsidR="00563C47" w:rsidRDefault="006C358D">
      <w:pPr>
        <w:pStyle w:val="12"/>
        <w:ind w:firstLineChars="0" w:firstLine="0"/>
        <w:contextualSpacing/>
        <w:rPr>
          <w:rFonts w:ascii="楷体" w:eastAsia="楷体" w:hAnsi="楷体"/>
        </w:rPr>
      </w:pPr>
      <w:r>
        <w:rPr>
          <w:rFonts w:ascii="楷体" w:eastAsia="楷体" w:hAnsi="楷体" w:hint="eastAsia"/>
        </w:rPr>
        <w:t>2.3.2</w:t>
      </w:r>
      <w:r>
        <w:rPr>
          <w:rFonts w:ascii="楷体" w:eastAsia="楷体" w:hAnsi="楷体" w:hint="eastAsia"/>
        </w:rPr>
        <w:t>【来源】《煤炭工业矿井建设岩土工程勘察规范》（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3.3.3</w:t>
      </w:r>
      <w:r>
        <w:rPr>
          <w:rFonts w:ascii="楷体" w:eastAsia="楷体" w:hAnsi="楷体" w:hint="eastAsia"/>
        </w:rPr>
        <w:t>条“现场踏勘应调查与搜集场地及其附近与勘探安全有关的各类地上、地下管线和建</w:t>
      </w:r>
      <w:r>
        <w:rPr>
          <w:rFonts w:ascii="楷体" w:eastAsia="楷体" w:hAnsi="楷体" w:hint="eastAsia"/>
        </w:rPr>
        <w:t>(</w:t>
      </w:r>
      <w:r>
        <w:rPr>
          <w:rFonts w:ascii="楷体" w:eastAsia="楷体" w:hAnsi="楷体" w:hint="eastAsia"/>
        </w:rPr>
        <w:t>构</w:t>
      </w:r>
      <w:r>
        <w:rPr>
          <w:rFonts w:ascii="楷体" w:eastAsia="楷体" w:hAnsi="楷体" w:hint="eastAsia"/>
        </w:rPr>
        <w:t>)</w:t>
      </w:r>
      <w:r>
        <w:rPr>
          <w:rFonts w:ascii="楷体" w:eastAsia="楷体" w:hAnsi="楷体" w:hint="eastAsia"/>
        </w:rPr>
        <w:t>筑物及水文气象资料等”；《建筑工程地质勘探与取样技术规程》（</w:t>
      </w:r>
      <w:r>
        <w:rPr>
          <w:rFonts w:ascii="楷体" w:eastAsia="楷体" w:hAnsi="楷体" w:hint="eastAsia"/>
        </w:rPr>
        <w:t>JGJ/T 87-2012</w:t>
      </w:r>
      <w:r>
        <w:rPr>
          <w:rFonts w:ascii="楷体" w:eastAsia="楷体" w:hAnsi="楷体" w:hint="eastAsia"/>
        </w:rPr>
        <w:t>）第</w:t>
      </w:r>
      <w:r>
        <w:rPr>
          <w:rFonts w:ascii="楷体" w:eastAsia="楷体" w:hAnsi="楷体" w:hint="eastAsia"/>
        </w:rPr>
        <w:t>3.0.4</w:t>
      </w:r>
      <w:r>
        <w:rPr>
          <w:rFonts w:ascii="楷体" w:eastAsia="楷体" w:hAnsi="楷体" w:hint="eastAsia"/>
        </w:rPr>
        <w:t>条“布置建筑工程地质勘探工作时，应进行资料搜集和现场调查，分析评估勘探对既有地上、地下建</w:t>
      </w:r>
      <w:r>
        <w:rPr>
          <w:rFonts w:ascii="楷体" w:eastAsia="楷体" w:hAnsi="楷体" w:hint="eastAsia"/>
        </w:rPr>
        <w:t>(</w:t>
      </w:r>
      <w:r>
        <w:rPr>
          <w:rFonts w:ascii="楷体" w:eastAsia="楷体" w:hAnsi="楷体" w:hint="eastAsia"/>
        </w:rPr>
        <w:t>构</w:t>
      </w:r>
      <w:r>
        <w:rPr>
          <w:rFonts w:ascii="楷体" w:eastAsia="楷体" w:hAnsi="楷体" w:hint="eastAsia"/>
        </w:rPr>
        <w:t>)</w:t>
      </w:r>
      <w:r>
        <w:rPr>
          <w:rFonts w:ascii="楷体" w:eastAsia="楷体" w:hAnsi="楷体" w:hint="eastAsia"/>
        </w:rPr>
        <w:t>筑物和自然环境的影响，并制定有效措施，防止损害地下工程、管线等设施”；《煤矿采空区岩土工程勘察规范》（</w:t>
      </w:r>
      <w:r>
        <w:rPr>
          <w:rFonts w:ascii="楷体" w:eastAsia="楷体" w:hAnsi="楷体" w:hint="eastAsia"/>
        </w:rPr>
        <w:t>GB 51044-2014</w:t>
      </w:r>
      <w:r>
        <w:rPr>
          <w:rFonts w:ascii="楷体" w:eastAsia="楷体" w:hAnsi="楷体" w:hint="eastAsia"/>
        </w:rPr>
        <w:t>）（</w:t>
      </w:r>
      <w:r>
        <w:rPr>
          <w:rFonts w:ascii="楷体" w:eastAsia="楷体" w:hAnsi="楷体" w:hint="eastAsia"/>
        </w:rPr>
        <w:t>2</w:t>
      </w:r>
      <w:r>
        <w:rPr>
          <w:rFonts w:ascii="楷体" w:eastAsia="楷体" w:hAnsi="楷体"/>
        </w:rPr>
        <w:t>017</w:t>
      </w:r>
      <w:r>
        <w:rPr>
          <w:rFonts w:ascii="楷体" w:eastAsia="楷体" w:hAnsi="楷体" w:hint="eastAsia"/>
        </w:rPr>
        <w:t>年版）</w:t>
      </w:r>
      <w:r>
        <w:rPr>
          <w:rFonts w:ascii="楷体" w:eastAsia="楷体" w:hAnsi="楷体" w:hint="eastAsia"/>
          <w:b/>
        </w:rPr>
        <w:t>第</w:t>
      </w:r>
      <w:r>
        <w:rPr>
          <w:rFonts w:ascii="楷体" w:eastAsia="楷体" w:hAnsi="楷体" w:hint="eastAsia"/>
          <w:b/>
        </w:rPr>
        <w:t>7.1.4</w:t>
      </w:r>
      <w:r>
        <w:rPr>
          <w:rFonts w:ascii="楷体" w:eastAsia="楷体" w:hAnsi="楷体" w:hint="eastAsia"/>
          <w:b/>
        </w:rPr>
        <w:t>条“采空区勘探过程中应采取防止采空区内有害气体和地表裂缝、隐伏塌陷坑等对人员、设备和环境等造成潜在危害的措施”（强制性条文）。</w:t>
      </w:r>
    </w:p>
    <w:p w14:paraId="507C3676"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【起草说明】在工程地质勘探或测试实施过程中，可能会影响交通、给人们的生产生活带来不便，甚至危及生命安全</w:t>
      </w:r>
      <w:r>
        <w:rPr>
          <w:rFonts w:ascii="楷体" w:eastAsia="楷体" w:hAnsi="楷体" w:hint="eastAsia"/>
          <w:sz w:val="24"/>
        </w:rPr>
        <w:t>;</w:t>
      </w:r>
      <w:r>
        <w:rPr>
          <w:rFonts w:ascii="楷体" w:eastAsia="楷体" w:hAnsi="楷体" w:hint="eastAsia"/>
          <w:sz w:val="24"/>
        </w:rPr>
        <w:t>可能会破坏地下设施</w:t>
      </w:r>
      <w:r>
        <w:rPr>
          <w:rFonts w:ascii="楷体" w:eastAsia="楷体" w:hAnsi="楷体" w:hint="eastAsia"/>
          <w:sz w:val="24"/>
        </w:rPr>
        <w:t>(</w:t>
      </w:r>
      <w:r>
        <w:rPr>
          <w:rFonts w:ascii="楷体" w:eastAsia="楷体" w:hAnsi="楷体" w:hint="eastAsia"/>
          <w:sz w:val="24"/>
        </w:rPr>
        <w:t>如地下人防、电力、通信、给水排水管道等</w:t>
      </w:r>
      <w:r>
        <w:rPr>
          <w:rFonts w:ascii="楷体" w:eastAsia="楷体" w:hAnsi="楷体" w:hint="eastAsia"/>
          <w:sz w:val="24"/>
        </w:rPr>
        <w:t>)</w:t>
      </w:r>
      <w:r>
        <w:rPr>
          <w:rFonts w:ascii="楷体" w:eastAsia="楷体" w:hAnsi="楷体" w:hint="eastAsia"/>
          <w:sz w:val="24"/>
        </w:rPr>
        <w:t>，造成其无法正常运行，甚至危及钻探操作人员的生命安全</w:t>
      </w:r>
      <w:r>
        <w:rPr>
          <w:rFonts w:ascii="楷体" w:eastAsia="楷体" w:hAnsi="楷体" w:hint="eastAsia"/>
          <w:sz w:val="24"/>
        </w:rPr>
        <w:t>;</w:t>
      </w:r>
      <w:r>
        <w:rPr>
          <w:rFonts w:ascii="楷体" w:eastAsia="楷体" w:hAnsi="楷体" w:hint="eastAsia"/>
          <w:sz w:val="24"/>
        </w:rPr>
        <w:t>可能会破坏环境、污染地下水等，因而采取有效措施，避免或减少事故发生是非常必要的。</w:t>
      </w:r>
    </w:p>
    <w:p w14:paraId="48424068" w14:textId="77777777" w:rsidR="00563C47" w:rsidRDefault="00563C47">
      <w:pPr>
        <w:spacing w:line="360" w:lineRule="auto"/>
        <w:contextualSpacing/>
        <w:rPr>
          <w:rFonts w:ascii="楷体" w:eastAsia="楷体" w:hAnsi="楷体"/>
          <w:sz w:val="24"/>
        </w:rPr>
      </w:pPr>
    </w:p>
    <w:p w14:paraId="30ADB311" w14:textId="77777777" w:rsidR="00563C47" w:rsidRDefault="006C358D">
      <w:pPr>
        <w:pStyle w:val="12"/>
        <w:ind w:firstLineChars="0" w:firstLine="0"/>
        <w:contextualSpacing/>
        <w:rPr>
          <w:rFonts w:ascii="楷体" w:eastAsia="楷体" w:hAnsi="楷体"/>
        </w:rPr>
      </w:pPr>
      <w:r>
        <w:rPr>
          <w:rFonts w:ascii="楷体" w:eastAsia="楷体" w:hAnsi="楷体" w:hint="eastAsia"/>
        </w:rPr>
        <w:t>2.3.3</w:t>
      </w:r>
      <w:r>
        <w:rPr>
          <w:rFonts w:ascii="楷体" w:eastAsia="楷体" w:hAnsi="楷体" w:hint="eastAsia"/>
        </w:rPr>
        <w:t>【来源】《煤炭工业矿井建设岩土工程勘察规范》（</w:t>
      </w:r>
      <w:r>
        <w:rPr>
          <w:rFonts w:ascii="楷体" w:eastAsia="楷体" w:hAnsi="楷体"/>
        </w:rPr>
        <w:t>GB</w:t>
      </w:r>
      <w:r>
        <w:rPr>
          <w:rFonts w:ascii="楷体" w:eastAsia="楷体" w:hAnsi="楷体" w:hint="eastAsia"/>
        </w:rPr>
        <w:t xml:space="preserve"> 5</w:t>
      </w:r>
      <w:r>
        <w:rPr>
          <w:rFonts w:ascii="楷体" w:eastAsia="楷体" w:hAnsi="楷体" w:hint="eastAsia"/>
        </w:rPr>
        <w:t>1144-2015</w:t>
      </w:r>
      <w:r>
        <w:rPr>
          <w:rFonts w:ascii="楷体" w:eastAsia="楷体" w:hAnsi="楷体" w:hint="eastAsia"/>
        </w:rPr>
        <w:t>）第</w:t>
      </w:r>
      <w:r>
        <w:rPr>
          <w:rFonts w:ascii="楷体" w:eastAsia="楷体" w:hAnsi="楷体" w:hint="eastAsia"/>
        </w:rPr>
        <w:t>3.3.8</w:t>
      </w:r>
      <w:r>
        <w:rPr>
          <w:rFonts w:ascii="楷体" w:eastAsia="楷体" w:hAnsi="楷体" w:hint="eastAsia"/>
        </w:rPr>
        <w:t>条“勘察现场接驳供电线路拆装和维修用电设备应由持证电工完成，不得带电作业”、第</w:t>
      </w:r>
      <w:r>
        <w:rPr>
          <w:rFonts w:ascii="楷体" w:eastAsia="楷体" w:hAnsi="楷体" w:hint="eastAsia"/>
        </w:rPr>
        <w:t>3.3.1</w:t>
      </w:r>
      <w:r>
        <w:rPr>
          <w:rFonts w:ascii="楷体" w:eastAsia="楷体" w:hAnsi="楷体" w:hint="eastAsia"/>
        </w:rPr>
        <w:t>条“勘察单位应对勘察从业人员进行安全生产教育及安全操作技能的培训</w:t>
      </w:r>
      <w:r>
        <w:rPr>
          <w:rFonts w:ascii="楷体" w:eastAsia="楷体" w:hAnsi="楷体" w:hint="eastAsia"/>
        </w:rPr>
        <w:t>,</w:t>
      </w:r>
      <w:r>
        <w:rPr>
          <w:rFonts w:ascii="楷体" w:eastAsia="楷体" w:hAnsi="楷体" w:hint="eastAsia"/>
        </w:rPr>
        <w:t>未经培训考核或考试不合格的人员，不得上岗；未按规定配备和使用劳动防护用品的勘察作业人员，不得上岗”、第</w:t>
      </w:r>
      <w:r>
        <w:rPr>
          <w:rFonts w:ascii="楷体" w:eastAsia="楷体" w:hAnsi="楷体" w:hint="eastAsia"/>
        </w:rPr>
        <w:t>3.3.4</w:t>
      </w:r>
      <w:r>
        <w:rPr>
          <w:rFonts w:ascii="楷体" w:eastAsia="楷体" w:hAnsi="楷体" w:hint="eastAsia"/>
        </w:rPr>
        <w:t>条“在危及人身安全的勘察作业区，应设置隔离带和安全标志，夜间应设置安全警示灯，现场作业人员应穿反光背心”、第</w:t>
      </w:r>
      <w:r>
        <w:rPr>
          <w:rFonts w:ascii="楷体" w:eastAsia="楷体" w:hAnsi="楷体" w:hint="eastAsia"/>
        </w:rPr>
        <w:t>3.3.10</w:t>
      </w:r>
      <w:r>
        <w:rPr>
          <w:rFonts w:ascii="楷体" w:eastAsia="楷体" w:hAnsi="楷体" w:hint="eastAsia"/>
        </w:rPr>
        <w:t>条“遇暴雨、雷电、冰雹、浓雾、台风、沙尘暴、暴风</w:t>
      </w:r>
      <w:r>
        <w:rPr>
          <w:rFonts w:ascii="楷体" w:eastAsia="楷体" w:hAnsi="楷体" w:hint="eastAsia"/>
        </w:rPr>
        <w:lastRenderedPageBreak/>
        <w:t>雪等气象灾害及超过</w:t>
      </w:r>
      <w:r>
        <w:rPr>
          <w:rFonts w:ascii="楷体" w:eastAsia="楷体" w:hAnsi="楷体" w:hint="eastAsia"/>
        </w:rPr>
        <w:t>40C</w:t>
      </w:r>
      <w:r>
        <w:rPr>
          <w:rFonts w:ascii="楷体" w:eastAsia="楷体" w:hAnsi="楷体" w:hint="eastAsia"/>
        </w:rPr>
        <w:t>的高温天气时，应停止现</w:t>
      </w:r>
      <w:r>
        <w:rPr>
          <w:rFonts w:ascii="楷体" w:eastAsia="楷体" w:hAnsi="楷体" w:hint="eastAsia"/>
        </w:rPr>
        <w:t>场勘察作业</w:t>
      </w:r>
      <w:r>
        <w:rPr>
          <w:rFonts w:ascii="楷体" w:eastAsia="楷体" w:hAnsi="楷体" w:hint="eastAsia"/>
        </w:rPr>
        <w:t>,</w:t>
      </w:r>
      <w:r>
        <w:rPr>
          <w:rFonts w:ascii="楷体" w:eastAsia="楷体" w:hAnsi="楷体" w:hint="eastAsia"/>
        </w:rPr>
        <w:t>并应做好勘察设备和作业人员的安全防护工作”、第</w:t>
      </w:r>
      <w:r>
        <w:rPr>
          <w:rFonts w:ascii="楷体" w:eastAsia="楷体" w:hAnsi="楷体" w:hint="eastAsia"/>
        </w:rPr>
        <w:t>3.3.7</w:t>
      </w:r>
      <w:r>
        <w:rPr>
          <w:rFonts w:ascii="楷体" w:eastAsia="楷体" w:hAnsi="楷体" w:hint="eastAsia"/>
        </w:rPr>
        <w:t>条“在架空送电线路附近</w:t>
      </w:r>
      <w:r>
        <w:rPr>
          <w:rFonts w:ascii="楷体" w:eastAsia="楷体" w:hAnsi="楷体" w:hint="eastAsia"/>
        </w:rPr>
        <w:t xml:space="preserve"> </w:t>
      </w:r>
      <w:r>
        <w:rPr>
          <w:rFonts w:ascii="楷体" w:eastAsia="楷体" w:hAnsi="楷体" w:hint="eastAsia"/>
        </w:rPr>
        <w:t>勘察作业时</w:t>
      </w:r>
      <w:r>
        <w:rPr>
          <w:rFonts w:ascii="楷体" w:eastAsia="楷体" w:hAnsi="楷体" w:hint="eastAsia"/>
        </w:rPr>
        <w:t>,</w:t>
      </w:r>
      <w:r>
        <w:rPr>
          <w:rFonts w:ascii="楷体" w:eastAsia="楷体" w:hAnsi="楷体" w:hint="eastAsia"/>
        </w:rPr>
        <w:t>导电物体外缘与架空送电线路之间的最小安全距离应符合表</w:t>
      </w:r>
      <w:r>
        <w:rPr>
          <w:rFonts w:ascii="楷体" w:eastAsia="楷体" w:hAnsi="楷体" w:hint="eastAsia"/>
        </w:rPr>
        <w:t>3.3.7</w:t>
      </w:r>
      <w:r>
        <w:rPr>
          <w:rFonts w:ascii="楷体" w:eastAsia="楷体" w:hAnsi="楷体" w:hint="eastAsia"/>
        </w:rPr>
        <w:t>的规定，并应设置醒目的安全标志”；</w:t>
      </w:r>
      <w:r>
        <w:rPr>
          <w:rFonts w:ascii="楷体" w:eastAsia="楷体" w:hAnsi="楷体" w:hint="eastAsia"/>
        </w:rPr>
        <w:t xml:space="preserve"> </w:t>
      </w:r>
      <w:r>
        <w:rPr>
          <w:rFonts w:ascii="楷体" w:eastAsia="楷体" w:hAnsi="楷体" w:hint="eastAsia"/>
        </w:rPr>
        <w:t>《测绘作业人员安全规范》（</w:t>
      </w:r>
      <w:r>
        <w:rPr>
          <w:rFonts w:ascii="楷体" w:eastAsia="楷体" w:hAnsi="楷体" w:hint="eastAsia"/>
        </w:rPr>
        <w:t>CH1016-2008</w:t>
      </w:r>
      <w:r>
        <w:rPr>
          <w:rFonts w:ascii="楷体" w:eastAsia="楷体" w:hAnsi="楷体" w:hint="eastAsia"/>
        </w:rPr>
        <w:t>）第</w:t>
      </w:r>
      <w:r>
        <w:rPr>
          <w:rFonts w:ascii="楷体" w:eastAsia="楷体" w:hAnsi="楷体" w:hint="eastAsia"/>
        </w:rPr>
        <w:t>5.3.1.4</w:t>
      </w:r>
      <w:r>
        <w:rPr>
          <w:rFonts w:ascii="楷体" w:eastAsia="楷体" w:hAnsi="楷体" w:hint="eastAsia"/>
        </w:rPr>
        <w:t>条“在高压输电线路、电网等区域作业时，应采取安全防护措施，优先选用绝缘性能好的辅助测量设备，避免人员和标尺、测钎、棱镜支杆等测量设备靠近高压线路，防止触电”；《煤矿安全规程》第三编第三章第一节详细规定了井下各种情况的通风要求；《</w:t>
      </w:r>
      <w:r>
        <w:rPr>
          <w:rFonts w:ascii="楷体" w:eastAsia="楷体" w:hAnsi="楷体"/>
        </w:rPr>
        <w:t>爆破安全规程》</w:t>
      </w:r>
      <w:r>
        <w:rPr>
          <w:rFonts w:ascii="楷体" w:eastAsia="楷体" w:hAnsi="楷体" w:hint="eastAsia"/>
        </w:rPr>
        <w:t>（</w:t>
      </w:r>
      <w:r>
        <w:rPr>
          <w:rFonts w:ascii="楷体" w:eastAsia="楷体" w:hAnsi="楷体"/>
        </w:rPr>
        <w:t>GB6722-2014</w:t>
      </w:r>
      <w:r>
        <w:rPr>
          <w:rFonts w:ascii="楷体" w:eastAsia="楷体" w:hAnsi="楷体" w:hint="eastAsia"/>
        </w:rPr>
        <w:t>）规定爆破工作应“</w:t>
      </w:r>
      <w:r>
        <w:rPr>
          <w:rFonts w:ascii="楷体" w:eastAsia="楷体" w:hAnsi="楷体"/>
        </w:rPr>
        <w:t>布置好岗哨，发出信号，使所有人员撤到安全地点</w:t>
      </w:r>
      <w:r>
        <w:rPr>
          <w:rFonts w:ascii="楷体" w:eastAsia="楷体" w:hAnsi="楷体"/>
        </w:rPr>
        <w:t>”</w:t>
      </w:r>
      <w:r>
        <w:rPr>
          <w:rFonts w:ascii="楷体" w:eastAsia="楷体" w:hAnsi="楷体"/>
        </w:rPr>
        <w:t>。《冶金工程测量规范》</w:t>
      </w:r>
      <w:r>
        <w:rPr>
          <w:rFonts w:ascii="楷体" w:eastAsia="楷体" w:hAnsi="楷体" w:hint="eastAsia"/>
        </w:rPr>
        <w:t>（</w:t>
      </w:r>
      <w:r>
        <w:rPr>
          <w:rFonts w:ascii="楷体" w:eastAsia="楷体" w:hAnsi="楷体"/>
        </w:rPr>
        <w:t>GB 50995-2014</w:t>
      </w:r>
      <w:r>
        <w:rPr>
          <w:rFonts w:ascii="楷体" w:eastAsia="楷体" w:hAnsi="楷体" w:hint="eastAsia"/>
        </w:rPr>
        <w:t>）第</w:t>
      </w:r>
      <w:r>
        <w:rPr>
          <w:rFonts w:ascii="楷体" w:eastAsia="楷体" w:hAnsi="楷体" w:hint="eastAsia"/>
        </w:rPr>
        <w:t>3.0.11</w:t>
      </w:r>
      <w:r>
        <w:rPr>
          <w:rFonts w:ascii="楷体" w:eastAsia="楷体" w:hAnsi="楷体" w:hint="eastAsia"/>
        </w:rPr>
        <w:t>条“在冶金厂矿进行现场测量作业时，必须严格遵守厂矿的安全管理制度，防止发生安全事故”；《电业工程安全规程》，</w:t>
      </w:r>
      <w:r>
        <w:rPr>
          <w:rFonts w:ascii="楷体" w:eastAsia="楷体" w:hAnsi="楷体"/>
        </w:rPr>
        <w:t>国家环保总局颁布的《</w:t>
      </w:r>
      <w:r>
        <w:rPr>
          <w:rFonts w:ascii="楷体" w:eastAsia="楷体" w:hAnsi="楷体"/>
        </w:rPr>
        <w:t>500</w:t>
      </w:r>
      <w:r>
        <w:rPr>
          <w:rFonts w:ascii="楷体" w:eastAsia="楷体" w:hAnsi="楷体"/>
        </w:rPr>
        <w:t>千伏超高压送变电工程电磁辐射环境影响评价技术规范》</w:t>
      </w:r>
      <w:r>
        <w:rPr>
          <w:rFonts w:ascii="楷体" w:eastAsia="楷体" w:hAnsi="楷体" w:hint="eastAsia"/>
        </w:rPr>
        <w:t>等架空输电线路附近测量作业有相关规定；《工程摄影测量规范》（</w:t>
      </w:r>
      <w:r>
        <w:rPr>
          <w:rFonts w:ascii="楷体" w:eastAsia="楷体" w:hAnsi="楷体" w:hint="eastAsia"/>
        </w:rPr>
        <w:t>GB50167-2014</w:t>
      </w:r>
      <w:r>
        <w:rPr>
          <w:rFonts w:ascii="楷体" w:eastAsia="楷体" w:hAnsi="楷体" w:hint="eastAsia"/>
        </w:rPr>
        <w:t>）第</w:t>
      </w:r>
      <w:r>
        <w:rPr>
          <w:rFonts w:ascii="楷体" w:eastAsia="楷体" w:hAnsi="楷体" w:hint="eastAsia"/>
        </w:rPr>
        <w:t>4.1.3</w:t>
      </w:r>
      <w:r>
        <w:rPr>
          <w:rFonts w:ascii="楷体" w:eastAsia="楷体" w:hAnsi="楷体" w:hint="eastAsia"/>
        </w:rPr>
        <w:t>条“低空数字摄影时，应制定飞行器失控的应急预案，并应能针对应急事件立即启动”。</w:t>
      </w:r>
    </w:p>
    <w:p w14:paraId="12BB727D"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【起草说明】本条规定了矿山工程野外勘测作业时在现场用电、劳保用品及一些特殊工作环境下的安全要求。</w:t>
      </w:r>
    </w:p>
    <w:p w14:paraId="3C23DAAF" w14:textId="77777777" w:rsidR="00563C47" w:rsidRDefault="00563C47">
      <w:pPr>
        <w:spacing w:line="360" w:lineRule="auto"/>
        <w:contextualSpacing/>
        <w:rPr>
          <w:rFonts w:ascii="楷体" w:eastAsia="楷体" w:hAnsi="楷体" w:cs="宋体"/>
          <w:kern w:val="0"/>
          <w:sz w:val="24"/>
        </w:rPr>
      </w:pPr>
    </w:p>
    <w:p w14:paraId="46894B08" w14:textId="77777777" w:rsidR="00563C47" w:rsidRDefault="006C358D">
      <w:pPr>
        <w:pStyle w:val="12"/>
        <w:ind w:firstLineChars="0" w:firstLine="0"/>
        <w:contextualSpacing/>
        <w:rPr>
          <w:rFonts w:ascii="楷体" w:eastAsia="楷体" w:hAnsi="楷体"/>
        </w:rPr>
      </w:pPr>
      <w:r>
        <w:rPr>
          <w:rFonts w:ascii="楷体" w:eastAsia="楷体" w:hAnsi="楷体" w:hint="eastAsia"/>
        </w:rPr>
        <w:t>2.3.</w:t>
      </w:r>
      <w:r>
        <w:rPr>
          <w:rFonts w:ascii="楷体" w:eastAsia="楷体" w:hAnsi="楷体"/>
        </w:rPr>
        <w:t>4</w:t>
      </w:r>
      <w:r>
        <w:rPr>
          <w:rFonts w:ascii="楷体" w:eastAsia="楷体" w:hAnsi="楷体" w:hint="eastAsia"/>
        </w:rPr>
        <w:t>【来源】《煤炭工业矿井建设岩土工程勘察规范》（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w:t>
      </w:r>
      <w:r>
        <w:rPr>
          <w:rFonts w:ascii="楷体" w:eastAsia="楷体" w:hAnsi="楷体" w:hint="eastAsia"/>
          <w:b/>
        </w:rPr>
        <w:t>第</w:t>
      </w:r>
      <w:r>
        <w:rPr>
          <w:rFonts w:ascii="楷体" w:eastAsia="楷体" w:hAnsi="楷体" w:hint="eastAsia"/>
          <w:b/>
        </w:rPr>
        <w:t>3.3.5</w:t>
      </w:r>
      <w:r>
        <w:rPr>
          <w:rFonts w:ascii="楷体" w:eastAsia="楷体" w:hAnsi="楷体" w:hint="eastAsia"/>
          <w:b/>
        </w:rPr>
        <w:t>条“在井、洞内作业时，应先进行有毒、有害气体的探测，并应采取通风措施。当井深超过</w:t>
      </w:r>
      <w:r>
        <w:rPr>
          <w:rFonts w:ascii="楷体" w:eastAsia="楷体" w:hAnsi="楷体" w:hint="eastAsia"/>
          <w:b/>
        </w:rPr>
        <w:t>5m</w:t>
      </w:r>
      <w:r>
        <w:rPr>
          <w:rFonts w:ascii="楷体" w:eastAsia="楷体" w:hAnsi="楷体" w:hint="eastAsia"/>
          <w:b/>
        </w:rPr>
        <w:t>时，应设置安全升降装置，并应在井口处设专人看守”</w:t>
      </w:r>
      <w:r>
        <w:rPr>
          <w:rFonts w:ascii="楷体" w:eastAsia="楷体" w:hAnsi="楷体" w:hint="eastAsia"/>
          <w:b/>
        </w:rPr>
        <w:t xml:space="preserve"> </w:t>
      </w:r>
      <w:r>
        <w:rPr>
          <w:rFonts w:ascii="楷体" w:eastAsia="楷体" w:hAnsi="楷体" w:hint="eastAsia"/>
          <w:b/>
        </w:rPr>
        <w:t>（强</w:t>
      </w:r>
      <w:r>
        <w:rPr>
          <w:rFonts w:ascii="楷体" w:eastAsia="楷体" w:hAnsi="楷体" w:hint="eastAsia"/>
          <w:b/>
        </w:rPr>
        <w:t>制性条文）、第</w:t>
      </w:r>
      <w:r>
        <w:rPr>
          <w:rFonts w:ascii="楷体" w:eastAsia="楷体" w:hAnsi="楷体" w:hint="eastAsia"/>
          <w:b/>
        </w:rPr>
        <w:t>11.3.3</w:t>
      </w:r>
      <w:r>
        <w:rPr>
          <w:rFonts w:ascii="楷体" w:eastAsia="楷体" w:hAnsi="楷体" w:hint="eastAsia"/>
          <w:b/>
        </w:rPr>
        <w:t>条“探槽和探井开挖出来的土石方应堆放在距离槽、井口边缘</w:t>
      </w:r>
      <w:r>
        <w:rPr>
          <w:rFonts w:ascii="楷体" w:eastAsia="楷体" w:hAnsi="楷体" w:hint="eastAsia"/>
          <w:b/>
        </w:rPr>
        <w:t>1.5m</w:t>
      </w:r>
      <w:r>
        <w:rPr>
          <w:rFonts w:ascii="楷体" w:eastAsia="楷体" w:hAnsi="楷体" w:hint="eastAsia"/>
          <w:b/>
        </w:rPr>
        <w:t>以外，堆土坡率应小于</w:t>
      </w:r>
      <w:r>
        <w:rPr>
          <w:rFonts w:ascii="楷体" w:eastAsia="楷体" w:hAnsi="楷体" w:hint="eastAsia"/>
          <w:b/>
        </w:rPr>
        <w:t>1:2.0</w:t>
      </w:r>
      <w:r>
        <w:rPr>
          <w:rFonts w:ascii="楷体" w:eastAsia="楷体" w:hAnsi="楷体" w:hint="eastAsia"/>
          <w:b/>
        </w:rPr>
        <w:t>。雨期施工时应在槽、井或洞口边设置挡水墙，并应架设防雨蓬”（强制性条文）。</w:t>
      </w:r>
    </w:p>
    <w:p w14:paraId="1C105B7C" w14:textId="77777777" w:rsidR="00563C47" w:rsidRDefault="006C358D">
      <w:pPr>
        <w:spacing w:line="360" w:lineRule="auto"/>
        <w:ind w:firstLineChars="200" w:firstLine="480"/>
        <w:rPr>
          <w:rFonts w:ascii="楷体" w:eastAsia="楷体" w:hAnsi="楷体"/>
          <w:szCs w:val="21"/>
        </w:rPr>
      </w:pPr>
      <w:r>
        <w:rPr>
          <w:rFonts w:ascii="楷体" w:eastAsia="楷体" w:hAnsi="楷体" w:hint="eastAsia"/>
          <w:sz w:val="24"/>
        </w:rPr>
        <w:t>【起草说明】本条规定了矿山工程探井、探槽或探洞作业的基本安全要求。</w:t>
      </w:r>
    </w:p>
    <w:p w14:paraId="3A9254E7" w14:textId="77777777" w:rsidR="00563C47" w:rsidRDefault="00563C47">
      <w:pPr>
        <w:pStyle w:val="12"/>
        <w:ind w:firstLine="420"/>
        <w:rPr>
          <w:rFonts w:ascii="楷体" w:eastAsia="楷体" w:hAnsi="楷体"/>
          <w:sz w:val="21"/>
          <w:szCs w:val="21"/>
        </w:rPr>
      </w:pPr>
    </w:p>
    <w:p w14:paraId="1ACFE5E1" w14:textId="77777777" w:rsidR="00563C47" w:rsidRDefault="006C358D">
      <w:pPr>
        <w:pStyle w:val="11"/>
        <w:spacing w:after="312"/>
        <w:jc w:val="center"/>
        <w:outlineLvl w:val="0"/>
      </w:pPr>
      <w:bookmarkStart w:id="56" w:name="_Toc28273929"/>
      <w:bookmarkStart w:id="57" w:name="_Toc22048735"/>
      <w:bookmarkStart w:id="58" w:name="_Toc53428789"/>
      <w:r>
        <w:rPr>
          <w:rFonts w:hint="eastAsia"/>
        </w:rPr>
        <w:t>3</w:t>
      </w:r>
      <w:r>
        <w:t xml:space="preserve">  </w:t>
      </w:r>
      <w:r>
        <w:rPr>
          <w:rFonts w:hint="eastAsia"/>
        </w:rPr>
        <w:t>矿山工程地质勘察要求</w:t>
      </w:r>
      <w:bookmarkEnd w:id="56"/>
      <w:bookmarkEnd w:id="57"/>
      <w:bookmarkEnd w:id="58"/>
    </w:p>
    <w:p w14:paraId="34B2B8EA" w14:textId="77777777" w:rsidR="00563C47" w:rsidRDefault="006C358D">
      <w:pPr>
        <w:pStyle w:val="2"/>
        <w:spacing w:before="312" w:after="312"/>
      </w:pPr>
      <w:bookmarkStart w:id="59" w:name="_Toc53428790"/>
      <w:bookmarkStart w:id="60" w:name="_Toc22048736"/>
      <w:bookmarkStart w:id="61" w:name="_Toc28273930"/>
      <w:r>
        <w:rPr>
          <w:rFonts w:hint="eastAsia"/>
        </w:rPr>
        <w:t xml:space="preserve">3.1  </w:t>
      </w:r>
      <w:r>
        <w:rPr>
          <w:rFonts w:hint="eastAsia"/>
        </w:rPr>
        <w:t>一般规定</w:t>
      </w:r>
      <w:bookmarkEnd w:id="59"/>
      <w:bookmarkEnd w:id="60"/>
      <w:bookmarkEnd w:id="61"/>
    </w:p>
    <w:p w14:paraId="476CAA1F" w14:textId="77777777" w:rsidR="00563C47" w:rsidRDefault="006C358D">
      <w:pPr>
        <w:pStyle w:val="12"/>
        <w:ind w:firstLineChars="0" w:firstLine="0"/>
        <w:contextualSpacing/>
        <w:rPr>
          <w:rFonts w:ascii="楷体" w:eastAsia="楷体" w:hAnsi="楷体"/>
        </w:rPr>
      </w:pPr>
      <w:r>
        <w:rPr>
          <w:rFonts w:ascii="楷体" w:eastAsia="楷体" w:hAnsi="楷体" w:hint="eastAsia"/>
        </w:rPr>
        <w:lastRenderedPageBreak/>
        <w:t>3.1.</w:t>
      </w:r>
      <w:r>
        <w:rPr>
          <w:rFonts w:ascii="楷体" w:eastAsia="楷体" w:hAnsi="楷体"/>
        </w:rPr>
        <w:t>1</w:t>
      </w:r>
      <w:r>
        <w:rPr>
          <w:rFonts w:ascii="楷体" w:eastAsia="楷体" w:hAnsi="楷体" w:hint="eastAsia"/>
        </w:rPr>
        <w:t>【来源】新增条文</w:t>
      </w:r>
    </w:p>
    <w:p w14:paraId="2EC73B2F"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【起草说明】岩土工程勘察应在搜集、分析已有资料和现场踏勘的基础上，依据勘察目的、任务和相应技术标准的要求，针对拟建工程的特点编制勘察纲要。勘察纲要必须经相关责任人签署并按程</w:t>
      </w:r>
      <w:r>
        <w:rPr>
          <w:rFonts w:ascii="楷体" w:eastAsia="楷体" w:hAnsi="楷体" w:hint="eastAsia"/>
          <w:sz w:val="24"/>
        </w:rPr>
        <w:t>序审批，可以强化责任，保障执行力度。</w:t>
      </w:r>
    </w:p>
    <w:p w14:paraId="2C363E56" w14:textId="77777777" w:rsidR="00563C47" w:rsidRDefault="00563C47">
      <w:pPr>
        <w:spacing w:line="360" w:lineRule="auto"/>
        <w:contextualSpacing/>
        <w:rPr>
          <w:rFonts w:ascii="楷体" w:eastAsia="楷体" w:hAnsi="楷体"/>
          <w:sz w:val="24"/>
        </w:rPr>
      </w:pPr>
    </w:p>
    <w:p w14:paraId="38022EED" w14:textId="77777777" w:rsidR="00563C47" w:rsidRDefault="006C358D">
      <w:pPr>
        <w:pStyle w:val="12"/>
        <w:ind w:firstLineChars="0" w:firstLine="0"/>
        <w:contextualSpacing/>
        <w:rPr>
          <w:rFonts w:ascii="楷体" w:eastAsia="楷体" w:hAnsi="楷体"/>
        </w:rPr>
      </w:pPr>
      <w:r>
        <w:rPr>
          <w:rFonts w:ascii="楷体" w:eastAsia="楷体" w:hAnsi="楷体" w:hint="eastAsia"/>
        </w:rPr>
        <w:t>3.1.</w:t>
      </w:r>
      <w:r>
        <w:rPr>
          <w:rFonts w:ascii="楷体" w:eastAsia="楷体" w:hAnsi="楷体"/>
        </w:rPr>
        <w:t>2</w:t>
      </w:r>
      <w:r>
        <w:rPr>
          <w:rFonts w:ascii="楷体" w:eastAsia="楷体" w:hAnsi="楷体" w:hint="eastAsia"/>
        </w:rPr>
        <w:t>【来源】新增条文</w:t>
      </w:r>
    </w:p>
    <w:p w14:paraId="46CF1117"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【起草说明】岩土工程</w:t>
      </w:r>
      <w:proofErr w:type="gramStart"/>
      <w:r>
        <w:rPr>
          <w:rFonts w:ascii="楷体" w:eastAsia="楷体" w:hAnsi="楷体" w:hint="eastAsia"/>
          <w:sz w:val="24"/>
        </w:rPr>
        <w:t>勘察勘察</w:t>
      </w:r>
      <w:proofErr w:type="gramEnd"/>
      <w:r>
        <w:rPr>
          <w:rFonts w:ascii="楷体" w:eastAsia="楷体" w:hAnsi="楷体" w:hint="eastAsia"/>
          <w:sz w:val="24"/>
        </w:rPr>
        <w:t>纲要主要包含且不限于工程概况、场地环境、工程地质条件、任务要求、技术问题、技术标准、技术路线、勘探方法、工作量布置、质量控制、安全保障和环境保护措施、仪器、设备、人员、进度计划等内容。</w:t>
      </w:r>
    </w:p>
    <w:p w14:paraId="10CF74C7" w14:textId="77777777" w:rsidR="00563C47" w:rsidRDefault="00563C47">
      <w:pPr>
        <w:spacing w:line="360" w:lineRule="auto"/>
        <w:contextualSpacing/>
        <w:rPr>
          <w:rFonts w:ascii="楷体" w:eastAsia="楷体" w:hAnsi="楷体"/>
          <w:sz w:val="24"/>
        </w:rPr>
      </w:pPr>
    </w:p>
    <w:p w14:paraId="01BFAC78" w14:textId="77777777" w:rsidR="00563C47" w:rsidRDefault="006C358D">
      <w:pPr>
        <w:pStyle w:val="12"/>
        <w:ind w:firstLineChars="0" w:firstLine="0"/>
        <w:contextualSpacing/>
        <w:rPr>
          <w:rFonts w:ascii="楷体" w:eastAsia="楷体" w:hAnsi="楷体"/>
        </w:rPr>
      </w:pPr>
      <w:r>
        <w:rPr>
          <w:rFonts w:ascii="楷体" w:eastAsia="楷体" w:hAnsi="楷体" w:hint="eastAsia"/>
        </w:rPr>
        <w:t>3.1.</w:t>
      </w:r>
      <w:r>
        <w:rPr>
          <w:rFonts w:ascii="楷体" w:eastAsia="楷体" w:hAnsi="楷体"/>
        </w:rPr>
        <w:t>3</w:t>
      </w:r>
      <w:r>
        <w:rPr>
          <w:rFonts w:ascii="楷体" w:eastAsia="楷体" w:hAnsi="楷体" w:hint="eastAsia"/>
        </w:rPr>
        <w:t>【来源】新增条文</w:t>
      </w:r>
    </w:p>
    <w:p w14:paraId="31483795"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w:t>
      </w:r>
      <w:proofErr w:type="gramStart"/>
      <w:r>
        <w:rPr>
          <w:rFonts w:ascii="楷体" w:eastAsia="楷体" w:hAnsi="楷体" w:hint="eastAsia"/>
          <w:sz w:val="24"/>
        </w:rPr>
        <w:t>当场地</w:t>
      </w:r>
      <w:proofErr w:type="gramEnd"/>
      <w:r>
        <w:rPr>
          <w:rFonts w:ascii="楷体" w:eastAsia="楷体" w:hAnsi="楷体" w:hint="eastAsia"/>
          <w:sz w:val="24"/>
        </w:rPr>
        <w:t>情况变化大或设计方案变更等原因，拟定勘察工作不能满足要求时，应及时调整勘察纲要或编制补充勘察纲要。导致调整或补充勘察的情况较多，主要包括：</w:t>
      </w:r>
    </w:p>
    <w:p w14:paraId="3A892D9E"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1</w:t>
      </w:r>
      <w:r>
        <w:rPr>
          <w:rFonts w:ascii="楷体" w:eastAsia="楷体" w:hAnsi="楷体" w:hint="eastAsia"/>
          <w:sz w:val="24"/>
        </w:rPr>
        <w:t>、实际勘探揭示的岩土条件与预测情况差异较</w:t>
      </w:r>
      <w:r>
        <w:rPr>
          <w:rFonts w:ascii="楷体" w:eastAsia="楷体" w:hAnsi="楷体" w:hint="eastAsia"/>
          <w:sz w:val="24"/>
        </w:rPr>
        <w:t>大，不能满足评价要求，需调整勘察方案；</w:t>
      </w:r>
    </w:p>
    <w:p w14:paraId="3BA7D2C0"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2</w:t>
      </w:r>
      <w:r>
        <w:rPr>
          <w:rFonts w:ascii="楷体" w:eastAsia="楷体" w:hAnsi="楷体" w:hint="eastAsia"/>
          <w:sz w:val="24"/>
        </w:rPr>
        <w:t>、勘探揭示场地岩土条件变化大，需要增加勘探点以进一步查明其变化规律；</w:t>
      </w:r>
    </w:p>
    <w:p w14:paraId="304CED1D"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3</w:t>
      </w:r>
      <w:r>
        <w:rPr>
          <w:rFonts w:ascii="楷体" w:eastAsia="楷体" w:hAnsi="楷体" w:hint="eastAsia"/>
          <w:sz w:val="24"/>
        </w:rPr>
        <w:t>、设计变更导致原勘察工作量不能满足设计要求。</w:t>
      </w:r>
    </w:p>
    <w:p w14:paraId="12313174" w14:textId="77777777" w:rsidR="00563C47" w:rsidRDefault="00563C47">
      <w:pPr>
        <w:pStyle w:val="12"/>
        <w:ind w:firstLineChars="0" w:firstLine="0"/>
        <w:rPr>
          <w:rFonts w:ascii="楷体" w:eastAsia="楷体" w:hAnsi="楷体"/>
          <w:b/>
        </w:rPr>
      </w:pPr>
    </w:p>
    <w:p w14:paraId="0442E04C" w14:textId="77777777" w:rsidR="00563C47" w:rsidRDefault="006C358D">
      <w:pPr>
        <w:pStyle w:val="12"/>
        <w:ind w:firstLineChars="0" w:firstLine="0"/>
        <w:rPr>
          <w:rFonts w:ascii="楷体" w:eastAsia="楷体" w:hAnsi="楷体"/>
        </w:rPr>
      </w:pPr>
      <w:r>
        <w:rPr>
          <w:rFonts w:ascii="楷体" w:eastAsia="楷体" w:hAnsi="楷体"/>
        </w:rPr>
        <w:t>3.</w:t>
      </w:r>
      <w:r>
        <w:rPr>
          <w:rFonts w:ascii="楷体" w:eastAsia="楷体" w:hAnsi="楷体" w:hint="eastAsia"/>
        </w:rPr>
        <w:t xml:space="preserve">1.4 </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w:t>
      </w:r>
      <w:r>
        <w:rPr>
          <w:rFonts w:ascii="楷体" w:eastAsia="楷体" w:hAnsi="楷体" w:hint="eastAsia"/>
          <w:b/>
        </w:rPr>
        <w:t>第</w:t>
      </w:r>
      <w:r>
        <w:rPr>
          <w:rFonts w:ascii="楷体" w:eastAsia="楷体" w:hAnsi="楷体" w:hint="eastAsia"/>
          <w:b/>
        </w:rPr>
        <w:t>5.7.2</w:t>
      </w:r>
      <w:r>
        <w:rPr>
          <w:rFonts w:ascii="楷体" w:eastAsia="楷体" w:hAnsi="楷体" w:hint="eastAsia"/>
          <w:b/>
        </w:rPr>
        <w:t>条</w:t>
      </w:r>
      <w:r>
        <w:rPr>
          <w:rFonts w:ascii="楷体" w:eastAsia="楷体" w:hAnsi="楷体" w:hint="eastAsia"/>
        </w:rPr>
        <w:t>“</w:t>
      </w:r>
      <w:r>
        <w:rPr>
          <w:rFonts w:ascii="楷体" w:eastAsia="楷体" w:hAnsi="楷体" w:hint="eastAsia"/>
          <w:b/>
        </w:rPr>
        <w:t>在抗震设防烈度等于或大于</w:t>
      </w:r>
      <w:r>
        <w:rPr>
          <w:rFonts w:ascii="楷体" w:eastAsia="楷体" w:hAnsi="楷体" w:hint="eastAsia"/>
          <w:b/>
        </w:rPr>
        <w:t>6</w:t>
      </w:r>
      <w:r>
        <w:rPr>
          <w:rFonts w:ascii="楷体" w:eastAsia="楷体" w:hAnsi="楷体" w:hint="eastAsia"/>
          <w:b/>
        </w:rPr>
        <w:t>度的地区进行勘察时，应确定场地类别。当场地位于抗震危险地段时，应根据现行国家标准《建筑抗震设计规范》（</w:t>
      </w:r>
      <w:r>
        <w:rPr>
          <w:rFonts w:ascii="楷体" w:eastAsia="楷体" w:hAnsi="楷体" w:hint="eastAsia"/>
          <w:b/>
        </w:rPr>
        <w:t>GB50011</w:t>
      </w:r>
      <w:r>
        <w:rPr>
          <w:rFonts w:ascii="楷体" w:eastAsia="楷体" w:hAnsi="楷体" w:hint="eastAsia"/>
          <w:b/>
        </w:rPr>
        <w:t>）的要求，提出专门研究的建议</w:t>
      </w:r>
      <w:r>
        <w:rPr>
          <w:rFonts w:ascii="楷体" w:eastAsia="楷体" w:hAnsi="楷体" w:hint="eastAsia"/>
        </w:rPr>
        <w:t>”</w:t>
      </w:r>
      <w:r>
        <w:rPr>
          <w:rFonts w:ascii="楷体" w:eastAsia="楷体" w:hAnsi="楷体" w:hint="eastAsia"/>
          <w:b/>
        </w:rPr>
        <w:t>（强制性条文）</w:t>
      </w:r>
      <w:r>
        <w:rPr>
          <w:rFonts w:ascii="楷体" w:eastAsia="楷体" w:hAnsi="楷体" w:hint="eastAsia"/>
        </w:rPr>
        <w:t>、</w:t>
      </w:r>
      <w:r>
        <w:rPr>
          <w:rFonts w:ascii="楷体" w:eastAsia="楷体" w:hAnsi="楷体" w:hint="eastAsia"/>
          <w:b/>
        </w:rPr>
        <w:t>第</w:t>
      </w:r>
      <w:r>
        <w:rPr>
          <w:rFonts w:ascii="楷体" w:eastAsia="楷体" w:hAnsi="楷体" w:hint="eastAsia"/>
          <w:b/>
        </w:rPr>
        <w:t>5.7.10</w:t>
      </w:r>
      <w:r>
        <w:rPr>
          <w:rFonts w:ascii="楷体" w:eastAsia="楷体" w:hAnsi="楷体" w:hint="eastAsia"/>
          <w:b/>
        </w:rPr>
        <w:t>条</w:t>
      </w:r>
      <w:r>
        <w:rPr>
          <w:rFonts w:ascii="楷体" w:eastAsia="楷体" w:hAnsi="楷体" w:hint="eastAsia"/>
        </w:rPr>
        <w:t>“</w:t>
      </w:r>
      <w:r>
        <w:rPr>
          <w:rFonts w:ascii="楷体" w:eastAsia="楷体" w:hAnsi="楷体" w:hint="eastAsia"/>
          <w:b/>
        </w:rPr>
        <w:t>凡判别为可液化的场地、应根据现行国家标准《建筑抗震设计规范》（</w:t>
      </w:r>
      <w:r>
        <w:rPr>
          <w:rFonts w:ascii="楷体" w:eastAsia="楷体" w:hAnsi="楷体" w:hint="eastAsia"/>
          <w:b/>
        </w:rPr>
        <w:t>GB50011</w:t>
      </w:r>
      <w:r>
        <w:rPr>
          <w:rFonts w:ascii="楷体" w:eastAsia="楷体" w:hAnsi="楷体" w:hint="eastAsia"/>
          <w:b/>
        </w:rPr>
        <w:t>）的规定确定其液化指数和液化等级。勘察报告除应阐明可液化的土层、各孔液化指数综合确定场地液化等级</w:t>
      </w:r>
      <w:r>
        <w:rPr>
          <w:rFonts w:ascii="楷体" w:eastAsia="楷体" w:hAnsi="楷体" w:hint="eastAsia"/>
        </w:rPr>
        <w:t>”</w:t>
      </w:r>
      <w:r>
        <w:rPr>
          <w:rFonts w:ascii="楷体" w:eastAsia="楷体" w:hAnsi="楷体" w:hint="eastAsia"/>
          <w:b/>
        </w:rPr>
        <w:t>（强制性条文）</w:t>
      </w:r>
      <w:r>
        <w:rPr>
          <w:rFonts w:ascii="楷体" w:eastAsia="楷体" w:hAnsi="楷体" w:hint="eastAsia"/>
        </w:rPr>
        <w:t>；《建筑抗震设计规范》</w:t>
      </w:r>
      <w:r>
        <w:rPr>
          <w:rFonts w:ascii="楷体" w:eastAsia="楷体" w:hAnsi="楷体" w:hint="eastAsia"/>
        </w:rPr>
        <w:t>GB50011-2010</w:t>
      </w:r>
      <w:r>
        <w:rPr>
          <w:rFonts w:ascii="楷体" w:eastAsia="楷体" w:hAnsi="楷体" w:hint="eastAsia"/>
        </w:rPr>
        <w:t>（</w:t>
      </w:r>
      <w:r>
        <w:rPr>
          <w:rFonts w:ascii="楷体" w:eastAsia="楷体" w:hAnsi="楷体" w:hint="eastAsia"/>
        </w:rPr>
        <w:t>2016</w:t>
      </w:r>
      <w:r>
        <w:rPr>
          <w:rFonts w:ascii="楷体" w:eastAsia="楷体" w:hAnsi="楷体" w:hint="eastAsia"/>
        </w:rPr>
        <w:t>年版）</w:t>
      </w:r>
      <w:r>
        <w:rPr>
          <w:rFonts w:ascii="楷体" w:eastAsia="楷体" w:hAnsi="楷体" w:hint="eastAsia"/>
          <w:b/>
        </w:rPr>
        <w:t>第</w:t>
      </w:r>
      <w:r>
        <w:rPr>
          <w:rFonts w:ascii="楷体" w:eastAsia="楷体" w:hAnsi="楷体" w:hint="eastAsia"/>
          <w:b/>
        </w:rPr>
        <w:t>4.3.2</w:t>
      </w:r>
      <w:r>
        <w:rPr>
          <w:rFonts w:ascii="楷体" w:eastAsia="楷体" w:hAnsi="楷体" w:hint="eastAsia"/>
          <w:b/>
        </w:rPr>
        <w:t>条“地面下存在饱和砂土和饱和粉土时，除</w:t>
      </w:r>
      <w:r>
        <w:rPr>
          <w:rFonts w:ascii="楷体" w:eastAsia="楷体" w:hAnsi="楷体" w:hint="eastAsia"/>
          <w:b/>
        </w:rPr>
        <w:t>6</w:t>
      </w:r>
      <w:r>
        <w:rPr>
          <w:rFonts w:ascii="楷体" w:eastAsia="楷体" w:hAnsi="楷体" w:hint="eastAsia"/>
          <w:b/>
        </w:rPr>
        <w:t>度外</w:t>
      </w:r>
      <w:r>
        <w:rPr>
          <w:rFonts w:ascii="楷体" w:eastAsia="楷体" w:hAnsi="楷体" w:hint="eastAsia"/>
          <w:b/>
        </w:rPr>
        <w:t>，应进行液化</w:t>
      </w:r>
      <w:r>
        <w:rPr>
          <w:rFonts w:ascii="楷体" w:eastAsia="楷体" w:hAnsi="楷体" w:hint="eastAsia"/>
          <w:b/>
        </w:rPr>
        <w:lastRenderedPageBreak/>
        <w:t>判别；存在液化土层的地基，应根据建筑的抗震设防类别、地基的液化等级，结合具体情况采取相应的措施”（强制性条文）</w:t>
      </w:r>
      <w:r>
        <w:rPr>
          <w:rFonts w:ascii="楷体" w:eastAsia="楷体" w:hAnsi="楷体" w:hint="eastAsia"/>
        </w:rPr>
        <w:t>。</w:t>
      </w:r>
    </w:p>
    <w:p w14:paraId="14A37D15" w14:textId="77777777" w:rsidR="00563C47" w:rsidRDefault="006C358D">
      <w:pPr>
        <w:pStyle w:val="12"/>
        <w:ind w:firstLine="480"/>
        <w:rPr>
          <w:rFonts w:ascii="楷体" w:eastAsia="楷体" w:hAnsi="楷体"/>
        </w:rPr>
      </w:pPr>
      <w:r>
        <w:rPr>
          <w:rFonts w:ascii="楷体" w:eastAsia="楷体" w:hAnsi="楷体" w:hint="eastAsia"/>
        </w:rPr>
        <w:t>【起草说明】“抗震设防烈度”是指按国家按规定权限批准作为一个地区抗震设防依据的地震烈度。一般情况，取</w:t>
      </w:r>
      <w:r>
        <w:rPr>
          <w:rFonts w:ascii="楷体" w:eastAsia="楷体" w:hAnsi="楷体" w:hint="eastAsia"/>
        </w:rPr>
        <w:t>50</w:t>
      </w:r>
      <w:r>
        <w:rPr>
          <w:rFonts w:ascii="楷体" w:eastAsia="楷体" w:hAnsi="楷体" w:hint="eastAsia"/>
        </w:rPr>
        <w:t>年内超越概率</w:t>
      </w:r>
      <w:r>
        <w:rPr>
          <w:rFonts w:ascii="楷体" w:eastAsia="楷体" w:hAnsi="楷体" w:hint="eastAsia"/>
        </w:rPr>
        <w:t>10%</w:t>
      </w:r>
      <w:r>
        <w:rPr>
          <w:rFonts w:ascii="楷体" w:eastAsia="楷体" w:hAnsi="楷体" w:hint="eastAsia"/>
        </w:rPr>
        <w:t>的地震烈度。设计基本地震加速度是指</w:t>
      </w:r>
      <w:r>
        <w:rPr>
          <w:rFonts w:ascii="楷体" w:eastAsia="楷体" w:hAnsi="楷体" w:hint="eastAsia"/>
        </w:rPr>
        <w:t>50</w:t>
      </w:r>
      <w:r>
        <w:rPr>
          <w:rFonts w:ascii="楷体" w:eastAsia="楷体" w:hAnsi="楷体" w:hint="eastAsia"/>
        </w:rPr>
        <w:t>年设计基准期超越概率</w:t>
      </w:r>
      <w:r>
        <w:rPr>
          <w:rFonts w:ascii="楷体" w:eastAsia="楷体" w:hAnsi="楷体" w:hint="eastAsia"/>
        </w:rPr>
        <w:t>10%</w:t>
      </w:r>
      <w:r>
        <w:rPr>
          <w:rFonts w:ascii="楷体" w:eastAsia="楷体" w:hAnsi="楷体" w:hint="eastAsia"/>
        </w:rPr>
        <w:t>的地震加速度的设计取值。设计地震分组按照《中国地震动参数区划图（</w:t>
      </w:r>
      <w:r>
        <w:rPr>
          <w:rFonts w:ascii="楷体" w:eastAsia="楷体" w:hAnsi="楷体" w:hint="eastAsia"/>
        </w:rPr>
        <w:t>GB18306-2015</w:t>
      </w:r>
      <w:r>
        <w:rPr>
          <w:rFonts w:ascii="楷体" w:eastAsia="楷体" w:hAnsi="楷体" w:hint="eastAsia"/>
        </w:rPr>
        <w:t>）》附录</w:t>
      </w:r>
      <w:r>
        <w:rPr>
          <w:rFonts w:ascii="楷体" w:eastAsia="楷体" w:hAnsi="楷体" w:hint="eastAsia"/>
        </w:rPr>
        <w:t>B</w:t>
      </w:r>
      <w:r>
        <w:rPr>
          <w:rFonts w:ascii="楷体" w:eastAsia="楷体" w:hAnsi="楷体" w:hint="eastAsia"/>
        </w:rPr>
        <w:t>之规定来确定。《建筑抗震设计规范》</w:t>
      </w:r>
      <w:r>
        <w:rPr>
          <w:rFonts w:ascii="楷体" w:eastAsia="楷体" w:hAnsi="楷体" w:hint="eastAsia"/>
        </w:rPr>
        <w:t>GB50011-2010</w:t>
      </w:r>
      <w:r>
        <w:rPr>
          <w:rFonts w:ascii="楷体" w:eastAsia="楷体" w:hAnsi="楷体" w:hint="eastAsia"/>
        </w:rPr>
        <w:t>（</w:t>
      </w:r>
      <w:r>
        <w:rPr>
          <w:rFonts w:ascii="楷体" w:eastAsia="楷体" w:hAnsi="楷体" w:hint="eastAsia"/>
        </w:rPr>
        <w:t>2016</w:t>
      </w:r>
      <w:r>
        <w:rPr>
          <w:rFonts w:ascii="楷体" w:eastAsia="楷体" w:hAnsi="楷体" w:hint="eastAsia"/>
        </w:rPr>
        <w:t>年版）附录</w:t>
      </w:r>
      <w:r>
        <w:rPr>
          <w:rFonts w:ascii="楷体" w:eastAsia="楷体" w:hAnsi="楷体" w:hint="eastAsia"/>
        </w:rPr>
        <w:t>A</w:t>
      </w:r>
      <w:r>
        <w:rPr>
          <w:rFonts w:ascii="楷体" w:eastAsia="楷体" w:hAnsi="楷体" w:hint="eastAsia"/>
        </w:rPr>
        <w:t>给出了县级及县级以上城</w:t>
      </w:r>
      <w:r>
        <w:rPr>
          <w:rFonts w:ascii="楷体" w:eastAsia="楷体" w:hAnsi="楷体" w:hint="eastAsia"/>
        </w:rPr>
        <w:t>镇的中心地区的抗震设防烈度、设计基本地震加速度、设计地震分组。除</w:t>
      </w:r>
      <w:r>
        <w:rPr>
          <w:rFonts w:ascii="楷体" w:eastAsia="楷体" w:hAnsi="楷体" w:hint="eastAsia"/>
        </w:rPr>
        <w:t>6</w:t>
      </w:r>
      <w:r>
        <w:rPr>
          <w:rFonts w:ascii="楷体" w:eastAsia="楷体" w:hAnsi="楷体" w:hint="eastAsia"/>
        </w:rPr>
        <w:t>度设防外存在饱和砂土和饱和粉土的土层，一旦属于液化土，应确定地基的液化等级，并根据液化等级和建筑抗震设防分类，选择合适的处理措施，包括地基处理和对上部结构采取加强整体性的相应措施等。</w:t>
      </w:r>
    </w:p>
    <w:p w14:paraId="5F024E51" w14:textId="77777777" w:rsidR="00563C47" w:rsidRDefault="00563C47">
      <w:pPr>
        <w:pStyle w:val="a7"/>
        <w:shd w:val="clear" w:color="auto" w:fill="FFFFFF"/>
        <w:spacing w:before="0" w:beforeAutospacing="0" w:after="0" w:afterAutospacing="0" w:line="360" w:lineRule="auto"/>
        <w:contextualSpacing/>
        <w:rPr>
          <w:rFonts w:ascii="楷体" w:eastAsia="楷体" w:hAnsi="楷体" w:cs="Times New Roman"/>
          <w:kern w:val="2"/>
        </w:rPr>
      </w:pPr>
    </w:p>
    <w:p w14:paraId="76836266" w14:textId="77777777" w:rsidR="00563C47" w:rsidRDefault="006C358D">
      <w:pPr>
        <w:pStyle w:val="12"/>
        <w:ind w:firstLineChars="0" w:firstLine="0"/>
        <w:rPr>
          <w:rFonts w:ascii="楷体" w:eastAsia="楷体" w:hAnsi="楷体"/>
        </w:rPr>
      </w:pPr>
      <w:r>
        <w:rPr>
          <w:rFonts w:ascii="楷体" w:eastAsia="楷体" w:hAnsi="楷体" w:hint="eastAsia"/>
        </w:rPr>
        <w:t xml:space="preserve">3.1.5 </w:t>
      </w:r>
      <w:r>
        <w:rPr>
          <w:rFonts w:ascii="楷体" w:eastAsia="楷体" w:hAnsi="楷体" w:hint="eastAsia"/>
        </w:rPr>
        <w:t>【来源】《有色金属矿山井巷工程设计规范》（</w:t>
      </w:r>
      <w:r>
        <w:rPr>
          <w:rFonts w:ascii="楷体" w:eastAsia="楷体" w:hAnsi="楷体" w:hint="eastAsia"/>
        </w:rPr>
        <w:t>GB 50915-2013</w:t>
      </w:r>
      <w:r>
        <w:rPr>
          <w:rFonts w:ascii="楷体" w:eastAsia="楷体" w:hAnsi="楷体" w:hint="eastAsia"/>
        </w:rPr>
        <w:t>）第</w:t>
      </w:r>
      <w:r>
        <w:rPr>
          <w:rFonts w:ascii="楷体" w:eastAsia="楷体" w:hAnsi="楷体" w:hint="eastAsia"/>
        </w:rPr>
        <w:t>3.2.1</w:t>
      </w:r>
      <w:r>
        <w:rPr>
          <w:rFonts w:ascii="楷体" w:eastAsia="楷体" w:hAnsi="楷体" w:hint="eastAsia"/>
        </w:rPr>
        <w:t>条“井巷工程存在下列条件之一时，应开展岩石力学工作：</w:t>
      </w:r>
      <w:r>
        <w:rPr>
          <w:rFonts w:ascii="楷体" w:eastAsia="楷体" w:hAnsi="楷体"/>
        </w:rPr>
        <w:t xml:space="preserve"> </w:t>
      </w:r>
    </w:p>
    <w:p w14:paraId="2962CF41" w14:textId="77777777" w:rsidR="00563C47" w:rsidRDefault="006C358D">
      <w:pPr>
        <w:pStyle w:val="12"/>
        <w:ind w:firstLine="480"/>
        <w:rPr>
          <w:rFonts w:ascii="楷体" w:eastAsia="楷体" w:hAnsi="楷体"/>
        </w:rPr>
      </w:pPr>
      <w:r>
        <w:rPr>
          <w:rFonts w:ascii="楷体" w:eastAsia="楷体" w:hAnsi="楷体"/>
        </w:rPr>
        <w:t xml:space="preserve">1 </w:t>
      </w:r>
      <w:r>
        <w:rPr>
          <w:rFonts w:ascii="楷体" w:eastAsia="楷体" w:hAnsi="楷体" w:hint="eastAsia"/>
        </w:rPr>
        <w:t>地质构造复杂。</w:t>
      </w:r>
      <w:r>
        <w:rPr>
          <w:rFonts w:ascii="楷体" w:eastAsia="楷体" w:hAnsi="楷体"/>
        </w:rPr>
        <w:t xml:space="preserve"> </w:t>
      </w:r>
    </w:p>
    <w:p w14:paraId="4EB5AF2E" w14:textId="77777777" w:rsidR="00563C47" w:rsidRDefault="006C358D">
      <w:pPr>
        <w:pStyle w:val="12"/>
        <w:ind w:firstLine="480"/>
        <w:rPr>
          <w:rFonts w:ascii="楷体" w:eastAsia="楷体" w:hAnsi="楷体"/>
        </w:rPr>
      </w:pPr>
      <w:r>
        <w:rPr>
          <w:rFonts w:ascii="楷体" w:eastAsia="楷体" w:hAnsi="楷体"/>
        </w:rPr>
        <w:t xml:space="preserve">2 </w:t>
      </w:r>
      <w:r>
        <w:rPr>
          <w:rFonts w:ascii="楷体" w:eastAsia="楷体" w:hAnsi="楷体" w:hint="eastAsia"/>
        </w:rPr>
        <w:t>工程地质条件复杂。</w:t>
      </w:r>
    </w:p>
    <w:p w14:paraId="2B0E44E4" w14:textId="77777777" w:rsidR="00563C47" w:rsidRDefault="006C358D">
      <w:pPr>
        <w:pStyle w:val="12"/>
        <w:ind w:firstLine="480"/>
        <w:rPr>
          <w:rFonts w:ascii="楷体" w:eastAsia="楷体" w:hAnsi="楷体"/>
        </w:rPr>
      </w:pPr>
      <w:r>
        <w:rPr>
          <w:rFonts w:ascii="楷体" w:eastAsia="楷体" w:hAnsi="楷体"/>
        </w:rPr>
        <w:t xml:space="preserve">3 </w:t>
      </w:r>
      <w:r>
        <w:rPr>
          <w:rFonts w:ascii="楷体" w:eastAsia="楷体" w:hAnsi="楷体" w:hint="eastAsia"/>
        </w:rPr>
        <w:t>大型矿山的关键工程。</w:t>
      </w:r>
    </w:p>
    <w:p w14:paraId="5D7595C0" w14:textId="77777777" w:rsidR="00563C47" w:rsidRDefault="006C358D">
      <w:pPr>
        <w:pStyle w:val="12"/>
        <w:ind w:firstLine="480"/>
        <w:rPr>
          <w:rFonts w:ascii="楷体" w:eastAsia="楷体" w:hAnsi="楷体"/>
        </w:rPr>
      </w:pPr>
      <w:r>
        <w:rPr>
          <w:rFonts w:ascii="楷体" w:eastAsia="楷体" w:hAnsi="楷体"/>
        </w:rPr>
        <w:t xml:space="preserve">4 </w:t>
      </w:r>
      <w:r>
        <w:rPr>
          <w:rFonts w:ascii="楷体" w:eastAsia="楷体" w:hAnsi="楷体" w:hint="eastAsia"/>
        </w:rPr>
        <w:t>高应力条件。</w:t>
      </w:r>
    </w:p>
    <w:p w14:paraId="02FEC610" w14:textId="77777777" w:rsidR="00563C47" w:rsidRDefault="006C358D">
      <w:pPr>
        <w:pStyle w:val="12"/>
        <w:ind w:firstLine="480"/>
        <w:rPr>
          <w:rFonts w:ascii="楷体" w:eastAsia="楷体" w:hAnsi="楷体"/>
        </w:rPr>
      </w:pPr>
      <w:r>
        <w:rPr>
          <w:rFonts w:ascii="楷体" w:eastAsia="楷体" w:hAnsi="楷体"/>
        </w:rPr>
        <w:t xml:space="preserve">5 </w:t>
      </w:r>
      <w:r>
        <w:rPr>
          <w:rFonts w:ascii="楷体" w:eastAsia="楷体" w:hAnsi="楷体" w:hint="eastAsia"/>
        </w:rPr>
        <w:t>有岩爆倾向。</w:t>
      </w:r>
    </w:p>
    <w:p w14:paraId="03010917" w14:textId="77777777" w:rsidR="00563C47" w:rsidRDefault="006C358D">
      <w:pPr>
        <w:pStyle w:val="12"/>
        <w:ind w:firstLine="480"/>
        <w:rPr>
          <w:rFonts w:ascii="楷体" w:eastAsia="楷体" w:hAnsi="楷体"/>
        </w:rPr>
      </w:pPr>
      <w:r>
        <w:rPr>
          <w:rFonts w:ascii="楷体" w:eastAsia="楷体" w:hAnsi="楷体" w:hint="eastAsia"/>
        </w:rPr>
        <w:t>《</w:t>
      </w:r>
      <w:r>
        <w:rPr>
          <w:rFonts w:ascii="楷体" w:eastAsia="楷体" w:hAnsi="楷体" w:hint="eastAsia"/>
        </w:rPr>
        <w:t>防治煤矿冲击地压细则》第十四条“开采具有冲击倾向性的煤层，必须进行冲击危险性评价”；《防治煤与瓦斯突出规定》第九条“新建矿井在可行性研究阶段，应当对矿井内采掘工程可能揭露的所有平均厚度在</w:t>
      </w:r>
      <w:r>
        <w:rPr>
          <w:rFonts w:ascii="楷体" w:eastAsia="楷体" w:hAnsi="楷体" w:hint="eastAsia"/>
        </w:rPr>
        <w:t>0.3m</w:t>
      </w:r>
      <w:r>
        <w:rPr>
          <w:rFonts w:ascii="楷体" w:eastAsia="楷体" w:hAnsi="楷体" w:hint="eastAsia"/>
        </w:rPr>
        <w:t>以上的煤层进行突出危险性评估”。</w:t>
      </w:r>
    </w:p>
    <w:p w14:paraId="59C67074"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【起草说明】井下与巷道掘进、采矿相关的水害、冒顶、瓦斯等应属于矿井地质或采矿工程研究范畴，本次</w:t>
      </w:r>
      <w:proofErr w:type="gramStart"/>
      <w:r>
        <w:rPr>
          <w:rFonts w:ascii="楷体" w:eastAsia="楷体" w:hAnsi="楷体" w:hint="eastAsia"/>
          <w:sz w:val="24"/>
        </w:rPr>
        <w:t>研</w:t>
      </w:r>
      <w:proofErr w:type="gramEnd"/>
      <w:r>
        <w:rPr>
          <w:rFonts w:ascii="楷体" w:eastAsia="楷体" w:hAnsi="楷体" w:hint="eastAsia"/>
          <w:sz w:val="24"/>
        </w:rPr>
        <w:t>编暂不考虑这些内容。</w:t>
      </w:r>
    </w:p>
    <w:p w14:paraId="2CD4EC5A" w14:textId="77777777" w:rsidR="00563C47" w:rsidRDefault="00563C47">
      <w:pPr>
        <w:spacing w:line="360" w:lineRule="auto"/>
        <w:contextualSpacing/>
        <w:rPr>
          <w:rFonts w:ascii="楷体" w:eastAsia="楷体" w:hAnsi="楷体"/>
          <w:sz w:val="24"/>
        </w:rPr>
      </w:pPr>
    </w:p>
    <w:p w14:paraId="7F7BFF33" w14:textId="77777777" w:rsidR="00563C47" w:rsidRDefault="006C358D">
      <w:pPr>
        <w:pStyle w:val="12"/>
        <w:ind w:firstLineChars="0" w:firstLine="0"/>
        <w:rPr>
          <w:rFonts w:ascii="楷体" w:eastAsia="楷体" w:hAnsi="楷体"/>
          <w:b/>
        </w:rPr>
      </w:pPr>
      <w:r>
        <w:rPr>
          <w:rFonts w:ascii="楷体" w:eastAsia="楷体" w:hAnsi="楷体" w:hint="eastAsia"/>
        </w:rPr>
        <w:t xml:space="preserve">3.1.6 </w:t>
      </w:r>
      <w:r>
        <w:rPr>
          <w:rFonts w:ascii="楷体" w:eastAsia="楷体" w:hAnsi="楷体" w:hint="eastAsia"/>
        </w:rPr>
        <w:t>【来源】《建筑地基基础设计规范》</w:t>
      </w:r>
      <w:r>
        <w:rPr>
          <w:rFonts w:ascii="楷体" w:eastAsia="楷体" w:hAnsi="楷体" w:hint="eastAsia"/>
        </w:rPr>
        <w:t>GB50007-2011</w:t>
      </w:r>
      <w:r>
        <w:rPr>
          <w:rFonts w:ascii="楷体" w:eastAsia="楷体" w:hAnsi="楷体" w:hint="eastAsia"/>
        </w:rPr>
        <w:t>第</w:t>
      </w:r>
      <w:r>
        <w:rPr>
          <w:rFonts w:ascii="楷体" w:eastAsia="楷体" w:hAnsi="楷体" w:hint="eastAsia"/>
        </w:rPr>
        <w:t>10.2.1</w:t>
      </w:r>
      <w:r>
        <w:rPr>
          <w:rFonts w:ascii="楷体" w:eastAsia="楷体" w:hAnsi="楷体" w:hint="eastAsia"/>
        </w:rPr>
        <w:t>条“</w:t>
      </w:r>
      <w:r>
        <w:rPr>
          <w:rFonts w:ascii="楷体" w:eastAsia="楷体" w:hAnsi="楷体" w:hint="eastAsia"/>
          <w:b/>
        </w:rPr>
        <w:t>基槽（坑）开挖到底后，应进行基槽（坑）检验。当发现地质条件与勘察报告和设计文件</w:t>
      </w:r>
      <w:r>
        <w:rPr>
          <w:rFonts w:ascii="楷体" w:eastAsia="楷体" w:hAnsi="楷体" w:hint="eastAsia"/>
          <w:b/>
        </w:rPr>
        <w:t>不一致、或遇到异常情况时，应结合地质条件提出处理意见。检验应包括下列</w:t>
      </w:r>
      <w:r>
        <w:rPr>
          <w:rFonts w:ascii="楷体" w:eastAsia="楷体" w:hAnsi="楷体" w:hint="eastAsia"/>
          <w:b/>
        </w:rPr>
        <w:lastRenderedPageBreak/>
        <w:t>内容：</w:t>
      </w:r>
    </w:p>
    <w:p w14:paraId="52FA44CE" w14:textId="77777777" w:rsidR="00563C47" w:rsidRDefault="006C358D">
      <w:pPr>
        <w:pStyle w:val="12"/>
        <w:ind w:firstLine="482"/>
        <w:rPr>
          <w:rFonts w:ascii="楷体" w:eastAsia="楷体" w:hAnsi="楷体"/>
          <w:b/>
        </w:rPr>
      </w:pPr>
      <w:r>
        <w:rPr>
          <w:rFonts w:ascii="楷体" w:eastAsia="楷体" w:hAnsi="楷体" w:hint="eastAsia"/>
          <w:b/>
        </w:rPr>
        <w:t xml:space="preserve">1  </w:t>
      </w:r>
      <w:r>
        <w:rPr>
          <w:rFonts w:ascii="楷体" w:eastAsia="楷体" w:hAnsi="楷体" w:hint="eastAsia"/>
          <w:b/>
        </w:rPr>
        <w:t>岩土分布及其性质；</w:t>
      </w:r>
    </w:p>
    <w:p w14:paraId="662E87A6" w14:textId="77777777" w:rsidR="00563C47" w:rsidRDefault="006C358D">
      <w:pPr>
        <w:pStyle w:val="12"/>
        <w:ind w:firstLine="482"/>
        <w:rPr>
          <w:rFonts w:ascii="楷体" w:eastAsia="楷体" w:hAnsi="楷体"/>
          <w:b/>
        </w:rPr>
      </w:pPr>
      <w:r>
        <w:rPr>
          <w:rFonts w:ascii="楷体" w:eastAsia="楷体" w:hAnsi="楷体" w:hint="eastAsia"/>
          <w:b/>
        </w:rPr>
        <w:t xml:space="preserve">2  </w:t>
      </w:r>
      <w:r>
        <w:rPr>
          <w:rFonts w:ascii="楷体" w:eastAsia="楷体" w:hAnsi="楷体" w:hint="eastAsia"/>
          <w:b/>
        </w:rPr>
        <w:t>地下水情况；</w:t>
      </w:r>
    </w:p>
    <w:p w14:paraId="2216CBF7" w14:textId="77777777" w:rsidR="00563C47" w:rsidRDefault="006C358D">
      <w:pPr>
        <w:pStyle w:val="12"/>
        <w:ind w:firstLine="482"/>
        <w:rPr>
          <w:rFonts w:ascii="楷体" w:eastAsia="楷体" w:hAnsi="楷体"/>
        </w:rPr>
      </w:pPr>
      <w:r>
        <w:rPr>
          <w:rFonts w:ascii="楷体" w:eastAsia="楷体" w:hAnsi="楷体" w:hint="eastAsia"/>
          <w:b/>
        </w:rPr>
        <w:t xml:space="preserve">3  </w:t>
      </w:r>
      <w:r>
        <w:rPr>
          <w:rFonts w:ascii="楷体" w:eastAsia="楷体" w:hAnsi="楷体" w:hint="eastAsia"/>
          <w:b/>
        </w:rPr>
        <w:t>对土质地基，可采用轻型圆锥动力触探或其他机具进行检验</w:t>
      </w:r>
      <w:proofErr w:type="gramStart"/>
      <w:r>
        <w:rPr>
          <w:rFonts w:ascii="楷体" w:eastAsia="楷体" w:hAnsi="楷体" w:hint="eastAsia"/>
        </w:rPr>
        <w:t>”</w:t>
      </w:r>
      <w:proofErr w:type="gramEnd"/>
      <w:r>
        <w:rPr>
          <w:rFonts w:ascii="楷体" w:eastAsia="楷体" w:hAnsi="楷体" w:hint="eastAsia"/>
          <w:b/>
        </w:rPr>
        <w:t>（强制性条文）</w:t>
      </w:r>
      <w:r>
        <w:rPr>
          <w:rFonts w:ascii="楷体" w:eastAsia="楷体" w:hAnsi="楷体" w:hint="eastAsia"/>
        </w:rPr>
        <w:t>；</w:t>
      </w:r>
    </w:p>
    <w:p w14:paraId="5F9B8258" w14:textId="77777777" w:rsidR="00563C47" w:rsidRDefault="006C358D">
      <w:pPr>
        <w:pStyle w:val="12"/>
        <w:ind w:firstLine="480"/>
        <w:rPr>
          <w:rFonts w:ascii="楷体" w:eastAsia="楷体" w:hAnsi="楷体"/>
        </w:rPr>
      </w:pPr>
      <w:r>
        <w:rPr>
          <w:rFonts w:ascii="楷体" w:eastAsia="楷体" w:hAnsi="楷体" w:hint="eastAsia"/>
        </w:rPr>
        <w:t>《岩土工程勘察规范》</w:t>
      </w:r>
      <w:r>
        <w:rPr>
          <w:rFonts w:ascii="楷体" w:eastAsia="楷体" w:hAnsi="楷体" w:hint="eastAsia"/>
        </w:rPr>
        <w:t>GB50021-2001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13.2.1</w:t>
      </w:r>
      <w:r>
        <w:rPr>
          <w:rFonts w:ascii="楷体" w:eastAsia="楷体" w:hAnsi="楷体" w:hint="eastAsia"/>
        </w:rPr>
        <w:t>条“天然地基的基坑（基槽）开挖后，应检验开挖揭露的地基条件是否与勘察报告一致。如有异常情况，应提出处理措施或修改设计的建议。当与勘察报告出入较大时，应建议进行施工勘察。检验应包括下列内容：</w:t>
      </w:r>
      <w:r>
        <w:rPr>
          <w:rFonts w:ascii="楷体" w:eastAsia="楷体" w:hAnsi="楷体" w:hint="eastAsia"/>
        </w:rPr>
        <w:t xml:space="preserve">1 </w:t>
      </w:r>
      <w:r>
        <w:rPr>
          <w:rFonts w:ascii="楷体" w:eastAsia="楷体" w:hAnsi="楷体" w:hint="eastAsia"/>
        </w:rPr>
        <w:t>岩土分布及其性质；</w:t>
      </w:r>
      <w:r>
        <w:rPr>
          <w:rFonts w:ascii="楷体" w:eastAsia="楷体" w:hAnsi="楷体" w:hint="eastAsia"/>
        </w:rPr>
        <w:t xml:space="preserve">2 </w:t>
      </w:r>
      <w:r>
        <w:rPr>
          <w:rFonts w:ascii="楷体" w:eastAsia="楷体" w:hAnsi="楷体" w:hint="eastAsia"/>
        </w:rPr>
        <w:t>地下水情况；</w:t>
      </w:r>
      <w:r>
        <w:rPr>
          <w:rFonts w:ascii="楷体" w:eastAsia="楷体" w:hAnsi="楷体" w:hint="eastAsia"/>
        </w:rPr>
        <w:t xml:space="preserve">3 </w:t>
      </w:r>
      <w:r>
        <w:rPr>
          <w:rFonts w:ascii="楷体" w:eastAsia="楷体" w:hAnsi="楷体" w:hint="eastAsia"/>
        </w:rPr>
        <w:t>对土质地</w:t>
      </w:r>
      <w:r>
        <w:rPr>
          <w:rFonts w:ascii="楷体" w:eastAsia="楷体" w:hAnsi="楷体" w:hint="eastAsia"/>
        </w:rPr>
        <w:t>基，可采用轻型圆锥动力触探或其他机具进行检验”。</w:t>
      </w:r>
    </w:p>
    <w:p w14:paraId="6BE44BF9" w14:textId="77777777" w:rsidR="00563C47" w:rsidRDefault="006C358D">
      <w:pPr>
        <w:pStyle w:val="a7"/>
        <w:shd w:val="clear" w:color="auto" w:fill="FFFFFF"/>
        <w:spacing w:before="0" w:beforeAutospacing="0" w:after="0" w:afterAutospacing="0" w:line="360" w:lineRule="auto"/>
        <w:ind w:firstLineChars="200" w:firstLine="480"/>
        <w:contextualSpacing/>
        <w:rPr>
          <w:rFonts w:ascii="楷体" w:eastAsia="楷体" w:hAnsi="楷体"/>
          <w:szCs w:val="21"/>
        </w:rPr>
      </w:pPr>
      <w:r>
        <w:rPr>
          <w:rFonts w:ascii="楷体" w:eastAsia="楷体" w:hAnsi="楷体" w:cs="Times New Roman" w:hint="eastAsia"/>
          <w:kern w:val="2"/>
        </w:rPr>
        <w:t>【起草说明】</w:t>
      </w:r>
      <w:r>
        <w:rPr>
          <w:rFonts w:ascii="楷体" w:eastAsia="楷体" w:hAnsi="楷体" w:cs="Times New Roman"/>
          <w:kern w:val="2"/>
        </w:rPr>
        <w:t>验槽是为了普遍探明基槽的土质和特殊土情况，据此判断异常地基是否需要进行局部处理：原钻探是否需补充，原基础设计是否需修正，对自己所接受的资料和工程的外部环境进行确认。</w:t>
      </w:r>
      <w:hyperlink r:id="rId17" w:tgtFrame="_blank" w:history="1">
        <w:r>
          <w:rPr>
            <w:rFonts w:ascii="楷体" w:eastAsia="楷体" w:hAnsi="楷体" w:cs="Times New Roman"/>
            <w:kern w:val="2"/>
          </w:rPr>
          <w:t>基坑验槽</w:t>
        </w:r>
      </w:hyperlink>
      <w:r>
        <w:rPr>
          <w:rFonts w:ascii="楷体" w:eastAsia="楷体" w:hAnsi="楷体" w:cs="Times New Roman"/>
          <w:kern w:val="2"/>
        </w:rPr>
        <w:t>应在施工单位自检合格的基础上进行。</w:t>
      </w:r>
      <w:r>
        <w:rPr>
          <w:rFonts w:ascii="楷体" w:eastAsia="楷体" w:hAnsi="楷体" w:cs="Times New Roman" w:hint="eastAsia"/>
          <w:kern w:val="2"/>
        </w:rPr>
        <w:t>基坑（基槽）开挖后应进行验槽，检验开挖揭露的地基条件与勘察报告一致性。如有异常情况，应提出处理措施或修改设计的建议。</w:t>
      </w:r>
    </w:p>
    <w:p w14:paraId="30437FC7" w14:textId="77777777" w:rsidR="00563C47" w:rsidRDefault="006C358D">
      <w:pPr>
        <w:pStyle w:val="2"/>
        <w:spacing w:before="312" w:after="312"/>
      </w:pPr>
      <w:bookmarkStart w:id="62" w:name="_Toc22048737"/>
      <w:bookmarkStart w:id="63" w:name="_Toc28273931"/>
      <w:bookmarkStart w:id="64" w:name="_Toc53428791"/>
      <w:r>
        <w:rPr>
          <w:rFonts w:hint="eastAsia"/>
        </w:rPr>
        <w:t xml:space="preserve">3.2  </w:t>
      </w:r>
      <w:r>
        <w:rPr>
          <w:rFonts w:hint="eastAsia"/>
        </w:rPr>
        <w:t>井巷工程</w:t>
      </w:r>
      <w:bookmarkEnd w:id="62"/>
      <w:bookmarkEnd w:id="63"/>
      <w:r>
        <w:rPr>
          <w:rFonts w:hint="eastAsia"/>
        </w:rPr>
        <w:t>勘察</w:t>
      </w:r>
      <w:bookmarkEnd w:id="64"/>
    </w:p>
    <w:p w14:paraId="2889B38F" w14:textId="77777777" w:rsidR="00563C47" w:rsidRDefault="006C358D">
      <w:pPr>
        <w:pStyle w:val="12"/>
        <w:ind w:firstLineChars="0" w:firstLine="0"/>
        <w:contextualSpacing/>
        <w:rPr>
          <w:rFonts w:ascii="楷体" w:eastAsia="楷体" w:hAnsi="楷体"/>
          <w:b/>
        </w:rPr>
      </w:pPr>
      <w:r>
        <w:rPr>
          <w:rFonts w:ascii="楷体" w:eastAsia="楷体" w:hAnsi="楷体" w:hint="eastAsia"/>
        </w:rPr>
        <w:t>3.2.</w:t>
      </w:r>
      <w:r>
        <w:rPr>
          <w:rFonts w:ascii="楷体" w:eastAsia="楷体" w:hAnsi="楷体"/>
        </w:rPr>
        <w:t>1</w:t>
      </w:r>
      <w:r>
        <w:rPr>
          <w:rFonts w:ascii="楷体" w:eastAsia="楷体" w:hAnsi="楷体" w:hint="eastAsia"/>
        </w:rPr>
        <w:t xml:space="preserve"> </w:t>
      </w:r>
      <w:r>
        <w:rPr>
          <w:rFonts w:ascii="楷体" w:eastAsia="楷体" w:hAnsi="楷体" w:hint="eastAsia"/>
        </w:rPr>
        <w:t>【来源】《冶金工业建设岩土工程勘察规范》（</w:t>
      </w:r>
      <w:r>
        <w:rPr>
          <w:rFonts w:ascii="楷体" w:eastAsia="楷体" w:hAnsi="楷体" w:hint="eastAsia"/>
        </w:rPr>
        <w:t>GB50749-2012</w:t>
      </w:r>
      <w:r>
        <w:rPr>
          <w:rFonts w:ascii="楷体" w:eastAsia="楷体" w:hAnsi="楷体" w:hint="eastAsia"/>
        </w:rPr>
        <w:t>）第</w:t>
      </w:r>
      <w:r>
        <w:rPr>
          <w:rFonts w:ascii="楷体" w:eastAsia="楷体" w:hAnsi="楷体" w:hint="eastAsia"/>
        </w:rPr>
        <w:t>5.5.4</w:t>
      </w:r>
      <w:r>
        <w:rPr>
          <w:rFonts w:ascii="楷体" w:eastAsia="楷体" w:hAnsi="楷体" w:hint="eastAsia"/>
        </w:rPr>
        <w:t>条；《有色</w:t>
      </w:r>
      <w:r>
        <w:rPr>
          <w:rFonts w:ascii="楷体" w:eastAsia="楷体" w:hAnsi="楷体" w:hint="eastAsia"/>
        </w:rPr>
        <w:t>金属矿山井巷工程设计规范》</w:t>
      </w:r>
      <w:r>
        <w:rPr>
          <w:rFonts w:ascii="楷体" w:eastAsia="楷体" w:hAnsi="楷体" w:hint="eastAsia"/>
        </w:rPr>
        <w:t>GB 50915-2013</w:t>
      </w:r>
      <w:r>
        <w:rPr>
          <w:rFonts w:ascii="楷体" w:eastAsia="楷体" w:hAnsi="楷体" w:hint="eastAsia"/>
        </w:rPr>
        <w:t>第</w:t>
      </w:r>
      <w:r>
        <w:rPr>
          <w:rFonts w:ascii="楷体" w:eastAsia="楷体" w:hAnsi="楷体" w:hint="eastAsia"/>
        </w:rPr>
        <w:t>3.1.6</w:t>
      </w:r>
      <w:r>
        <w:rPr>
          <w:rFonts w:ascii="楷体" w:eastAsia="楷体" w:hAnsi="楷体" w:hint="eastAsia"/>
        </w:rPr>
        <w:t>条；《有色金属矿山井巷工程设计规范》（</w:t>
      </w:r>
      <w:r>
        <w:rPr>
          <w:rFonts w:ascii="楷体" w:eastAsia="楷体" w:hAnsi="楷体" w:hint="eastAsia"/>
        </w:rPr>
        <w:t>GB 50915-2013</w:t>
      </w:r>
      <w:r>
        <w:rPr>
          <w:rFonts w:ascii="楷体" w:eastAsia="楷体" w:hAnsi="楷体" w:hint="eastAsia"/>
        </w:rPr>
        <w:t>）第</w:t>
      </w:r>
      <w:r>
        <w:rPr>
          <w:rFonts w:ascii="楷体" w:eastAsia="楷体" w:hAnsi="楷体" w:hint="eastAsia"/>
        </w:rPr>
        <w:t>3.3.1</w:t>
      </w:r>
      <w:r>
        <w:rPr>
          <w:rFonts w:ascii="楷体" w:eastAsia="楷体" w:hAnsi="楷体" w:hint="eastAsia"/>
        </w:rPr>
        <w:t>条第</w:t>
      </w:r>
      <w:r>
        <w:rPr>
          <w:rFonts w:ascii="楷体" w:eastAsia="楷体" w:hAnsi="楷体" w:hint="eastAsia"/>
        </w:rPr>
        <w:t>3</w:t>
      </w:r>
      <w:r>
        <w:rPr>
          <w:rFonts w:ascii="楷体" w:eastAsia="楷体" w:hAnsi="楷体" w:hint="eastAsia"/>
        </w:rPr>
        <w:t>款“井口或</w:t>
      </w:r>
      <w:proofErr w:type="gramStart"/>
      <w:r>
        <w:rPr>
          <w:rFonts w:ascii="楷体" w:eastAsia="楷体" w:hAnsi="楷体" w:hint="eastAsia"/>
        </w:rPr>
        <w:t>硐</w:t>
      </w:r>
      <w:proofErr w:type="gramEnd"/>
      <w:r>
        <w:rPr>
          <w:rFonts w:ascii="楷体" w:eastAsia="楷体" w:hAnsi="楷体" w:hint="eastAsia"/>
        </w:rPr>
        <w:t>口的建筑物和构筑物不应受地表滑坡、滚石、雪崩、山洪和泥石流的危害”；《煤炭工业矿井设计规范》（</w:t>
      </w:r>
      <w:r>
        <w:rPr>
          <w:rFonts w:ascii="楷体" w:eastAsia="楷体" w:hAnsi="楷体" w:hint="eastAsia"/>
        </w:rPr>
        <w:t>GB50215-2015</w:t>
      </w:r>
      <w:r>
        <w:rPr>
          <w:rFonts w:ascii="楷体" w:eastAsia="楷体" w:hAnsi="楷体" w:hint="eastAsia"/>
        </w:rPr>
        <w:t>）第</w:t>
      </w:r>
      <w:r>
        <w:rPr>
          <w:rFonts w:ascii="楷体" w:eastAsia="楷体" w:hAnsi="楷体" w:hint="eastAsia"/>
        </w:rPr>
        <w:t>3.2.1</w:t>
      </w:r>
      <w:r>
        <w:rPr>
          <w:rFonts w:ascii="楷体" w:eastAsia="楷体" w:hAnsi="楷体" w:hint="eastAsia"/>
        </w:rPr>
        <w:t>条第</w:t>
      </w:r>
      <w:r>
        <w:rPr>
          <w:rFonts w:ascii="楷体" w:eastAsia="楷体" w:hAnsi="楷体" w:hint="eastAsia"/>
        </w:rPr>
        <w:t>5</w:t>
      </w:r>
      <w:r>
        <w:rPr>
          <w:rFonts w:ascii="楷体" w:eastAsia="楷体" w:hAnsi="楷体" w:hint="eastAsia"/>
        </w:rPr>
        <w:t>款“工业场地应具有较好的工程地质条件，并应避开法定保护的文物古迹、军事管理区、风景生态区、内涝低洼区、采空区和对工程抗震不利地段，且不应受岩崩、滑坡、泥石流和洪水等灾害威胁。”</w:t>
      </w:r>
      <w:r>
        <w:rPr>
          <w:rFonts w:ascii="楷体" w:eastAsia="楷体" w:hAnsi="楷体"/>
          <w:b/>
        </w:rPr>
        <w:t xml:space="preserve"> </w:t>
      </w:r>
    </w:p>
    <w:p w14:paraId="45BA4C9E"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【起草说明】鉴于井口及工业场地位置</w:t>
      </w:r>
      <w:r>
        <w:rPr>
          <w:rFonts w:ascii="楷体" w:eastAsia="楷体" w:hAnsi="楷体" w:hint="eastAsia"/>
          <w:sz w:val="24"/>
        </w:rPr>
        <w:t>的重要性，拟定本条文第</w:t>
      </w:r>
      <w:r>
        <w:rPr>
          <w:rFonts w:ascii="楷体" w:eastAsia="楷体" w:hAnsi="楷体" w:hint="eastAsia"/>
          <w:sz w:val="24"/>
        </w:rPr>
        <w:t>1</w:t>
      </w:r>
      <w:r>
        <w:rPr>
          <w:rFonts w:ascii="楷体" w:eastAsia="楷体" w:hAnsi="楷体" w:hint="eastAsia"/>
          <w:sz w:val="24"/>
        </w:rPr>
        <w:t>、</w:t>
      </w:r>
      <w:r>
        <w:rPr>
          <w:rFonts w:ascii="楷体" w:eastAsia="楷体" w:hAnsi="楷体" w:hint="eastAsia"/>
          <w:sz w:val="24"/>
        </w:rPr>
        <w:t>2</w:t>
      </w:r>
      <w:r>
        <w:rPr>
          <w:rFonts w:ascii="楷体" w:eastAsia="楷体" w:hAnsi="楷体" w:hint="eastAsia"/>
          <w:sz w:val="24"/>
        </w:rPr>
        <w:t>、</w:t>
      </w:r>
      <w:r>
        <w:rPr>
          <w:rFonts w:ascii="楷体" w:eastAsia="楷体" w:hAnsi="楷体" w:hint="eastAsia"/>
          <w:sz w:val="24"/>
        </w:rPr>
        <w:t>3</w:t>
      </w:r>
      <w:r>
        <w:rPr>
          <w:rFonts w:ascii="楷体" w:eastAsia="楷体" w:hAnsi="楷体" w:hint="eastAsia"/>
          <w:sz w:val="24"/>
        </w:rPr>
        <w:t>款，以指导井口位置选择、井筒设计安全。拟定本条文</w:t>
      </w:r>
      <w:r>
        <w:rPr>
          <w:rFonts w:ascii="楷体" w:eastAsia="楷体" w:hAnsi="楷体" w:hint="eastAsia"/>
          <w:sz w:val="24"/>
        </w:rPr>
        <w:t>4</w:t>
      </w:r>
      <w:r>
        <w:rPr>
          <w:rFonts w:ascii="楷体" w:eastAsia="楷体" w:hAnsi="楷体" w:hint="eastAsia"/>
          <w:sz w:val="24"/>
        </w:rPr>
        <w:t>、</w:t>
      </w:r>
      <w:r>
        <w:rPr>
          <w:rFonts w:ascii="楷体" w:eastAsia="楷体" w:hAnsi="楷体" w:hint="eastAsia"/>
          <w:sz w:val="24"/>
        </w:rPr>
        <w:t>5</w:t>
      </w:r>
      <w:r>
        <w:rPr>
          <w:rFonts w:ascii="楷体" w:eastAsia="楷体" w:hAnsi="楷体" w:hint="eastAsia"/>
          <w:sz w:val="24"/>
        </w:rPr>
        <w:t>、</w:t>
      </w:r>
      <w:r>
        <w:rPr>
          <w:rFonts w:ascii="楷体" w:eastAsia="楷体" w:hAnsi="楷体" w:hint="eastAsia"/>
          <w:sz w:val="24"/>
        </w:rPr>
        <w:t>6</w:t>
      </w:r>
      <w:r>
        <w:rPr>
          <w:rFonts w:ascii="楷体" w:eastAsia="楷体" w:hAnsi="楷体" w:hint="eastAsia"/>
          <w:sz w:val="24"/>
        </w:rPr>
        <w:t>、</w:t>
      </w:r>
      <w:r>
        <w:rPr>
          <w:rFonts w:ascii="楷体" w:eastAsia="楷体" w:hAnsi="楷体" w:hint="eastAsia"/>
          <w:sz w:val="24"/>
        </w:rPr>
        <w:t>7</w:t>
      </w:r>
      <w:r>
        <w:rPr>
          <w:rFonts w:ascii="楷体" w:eastAsia="楷体" w:hAnsi="楷体" w:hint="eastAsia"/>
          <w:sz w:val="24"/>
        </w:rPr>
        <w:t>款主要是查明井巷工程的工程地质及水文地质条件，为井巷工程设计和施工提供指导。拟定本条文</w:t>
      </w:r>
      <w:r>
        <w:rPr>
          <w:rFonts w:ascii="楷体" w:eastAsia="楷体" w:hAnsi="楷体" w:hint="eastAsia"/>
          <w:sz w:val="24"/>
        </w:rPr>
        <w:t>8</w:t>
      </w:r>
      <w:r>
        <w:rPr>
          <w:rFonts w:ascii="楷体" w:eastAsia="楷体" w:hAnsi="楷体" w:hint="eastAsia"/>
          <w:sz w:val="24"/>
        </w:rPr>
        <w:t>款主要是为深井井巷设计和施工、灾害治理提供设计依据。本条文第</w:t>
      </w:r>
      <w:r>
        <w:rPr>
          <w:rFonts w:ascii="楷体" w:eastAsia="楷体" w:hAnsi="楷体" w:hint="eastAsia"/>
          <w:sz w:val="24"/>
        </w:rPr>
        <w:t>9</w:t>
      </w:r>
      <w:r>
        <w:rPr>
          <w:rFonts w:ascii="楷体" w:eastAsia="楷体" w:hAnsi="楷体" w:hint="eastAsia"/>
          <w:sz w:val="24"/>
        </w:rPr>
        <w:lastRenderedPageBreak/>
        <w:t>款依据《煤矿井巷工程施工规范》</w:t>
      </w:r>
      <w:r>
        <w:rPr>
          <w:rFonts w:ascii="楷体" w:eastAsia="楷体" w:hAnsi="楷体" w:hint="eastAsia"/>
          <w:sz w:val="24"/>
        </w:rPr>
        <w:t>GB50515-2010</w:t>
      </w:r>
      <w:r>
        <w:rPr>
          <w:rFonts w:ascii="楷体" w:eastAsia="楷体" w:hAnsi="楷体" w:hint="eastAsia"/>
          <w:b/>
          <w:sz w:val="24"/>
        </w:rPr>
        <w:t>第</w:t>
      </w:r>
      <w:r>
        <w:rPr>
          <w:rFonts w:ascii="楷体" w:eastAsia="楷体" w:hAnsi="楷体" w:hint="eastAsia"/>
          <w:b/>
          <w:sz w:val="24"/>
        </w:rPr>
        <w:t>3.2.6</w:t>
      </w:r>
      <w:r>
        <w:rPr>
          <w:rFonts w:ascii="楷体" w:eastAsia="楷体" w:hAnsi="楷体" w:hint="eastAsia"/>
          <w:sz w:val="24"/>
        </w:rPr>
        <w:t>条第</w:t>
      </w:r>
      <w:r>
        <w:rPr>
          <w:rFonts w:ascii="楷体" w:eastAsia="楷体" w:hAnsi="楷体" w:hint="eastAsia"/>
          <w:sz w:val="24"/>
        </w:rPr>
        <w:t>5</w:t>
      </w:r>
      <w:r>
        <w:rPr>
          <w:rFonts w:ascii="楷体" w:eastAsia="楷体" w:hAnsi="楷体" w:hint="eastAsia"/>
          <w:sz w:val="24"/>
        </w:rPr>
        <w:t>款。冻结法凿井属于特殊法凿井，特殊法凿井工序复杂，对设计和施工要求较高，本条规定采用冻结法施工时应进行的一般试验项目，具体包括下列试验项目：</w:t>
      </w:r>
      <w:r>
        <w:rPr>
          <w:rFonts w:ascii="楷体" w:eastAsia="楷体" w:hAnsi="楷体" w:hint="eastAsia"/>
          <w:sz w:val="24"/>
        </w:rPr>
        <w:t xml:space="preserve"> </w:t>
      </w:r>
    </w:p>
    <w:p w14:paraId="171A10CF" w14:textId="77777777" w:rsidR="00563C47" w:rsidRDefault="006C358D">
      <w:pPr>
        <w:pStyle w:val="12"/>
        <w:ind w:firstLine="480"/>
        <w:rPr>
          <w:rFonts w:ascii="楷体" w:eastAsia="楷体" w:hAnsi="楷体"/>
        </w:rPr>
      </w:pPr>
      <w:r>
        <w:rPr>
          <w:rFonts w:ascii="楷体" w:eastAsia="楷体" w:hAnsi="楷体" w:hint="eastAsia"/>
        </w:rPr>
        <w:t>1</w:t>
      </w:r>
      <w:r>
        <w:rPr>
          <w:rFonts w:ascii="楷体" w:eastAsia="楷体" w:hAnsi="楷体"/>
        </w:rPr>
        <w:t>)</w:t>
      </w:r>
      <w:r>
        <w:rPr>
          <w:rFonts w:ascii="楷体" w:eastAsia="楷体" w:hAnsi="楷体" w:hint="eastAsia"/>
        </w:rPr>
        <w:t xml:space="preserve">  </w:t>
      </w:r>
      <w:r>
        <w:rPr>
          <w:rFonts w:ascii="楷体" w:eastAsia="楷体" w:hAnsi="楷体" w:hint="eastAsia"/>
        </w:rPr>
        <w:t>土层与岩层的冻结温度；</w:t>
      </w:r>
    </w:p>
    <w:p w14:paraId="5E038CA5" w14:textId="77777777" w:rsidR="00563C47" w:rsidRDefault="006C358D">
      <w:pPr>
        <w:pStyle w:val="12"/>
        <w:ind w:firstLine="480"/>
        <w:rPr>
          <w:rFonts w:ascii="楷体" w:eastAsia="楷体" w:hAnsi="楷体"/>
        </w:rPr>
      </w:pPr>
      <w:r>
        <w:rPr>
          <w:rFonts w:ascii="楷体" w:eastAsia="楷体" w:hAnsi="楷体" w:hint="eastAsia"/>
        </w:rPr>
        <w:t>2</w:t>
      </w:r>
      <w:r>
        <w:rPr>
          <w:rFonts w:ascii="楷体" w:eastAsia="楷体" w:hAnsi="楷体"/>
        </w:rPr>
        <w:t>)</w:t>
      </w:r>
      <w:r>
        <w:rPr>
          <w:rFonts w:ascii="楷体" w:eastAsia="楷体" w:hAnsi="楷体" w:hint="eastAsia"/>
        </w:rPr>
        <w:t xml:space="preserve">  </w:t>
      </w:r>
      <w:r>
        <w:rPr>
          <w:rFonts w:ascii="楷体" w:eastAsia="楷体" w:hAnsi="楷体" w:hint="eastAsia"/>
        </w:rPr>
        <w:t>土层与岩层在</w:t>
      </w:r>
      <w:r>
        <w:rPr>
          <w:rFonts w:ascii="楷体" w:eastAsia="楷体" w:hAnsi="楷体" w:hint="eastAsia"/>
        </w:rPr>
        <w:t>10</w:t>
      </w:r>
      <w:r>
        <w:rPr>
          <w:rFonts w:ascii="楷体" w:eastAsia="楷体" w:hAnsi="楷体" w:hint="eastAsia"/>
        </w:rPr>
        <w:t>℃～</w:t>
      </w:r>
      <w:r>
        <w:rPr>
          <w:rFonts w:ascii="楷体" w:eastAsia="楷体" w:hAnsi="楷体" w:hint="eastAsia"/>
        </w:rPr>
        <w:t>25</w:t>
      </w:r>
      <w:r>
        <w:rPr>
          <w:rFonts w:ascii="楷体" w:eastAsia="楷体" w:hAnsi="楷体" w:hint="eastAsia"/>
        </w:rPr>
        <w:t>℃和</w:t>
      </w:r>
      <w:r>
        <w:rPr>
          <w:rFonts w:ascii="楷体" w:eastAsia="楷体" w:hAnsi="楷体" w:hint="eastAsia"/>
        </w:rPr>
        <w:t>-10</w:t>
      </w:r>
      <w:r>
        <w:rPr>
          <w:rFonts w:ascii="楷体" w:eastAsia="楷体" w:hAnsi="楷体" w:hint="eastAsia"/>
        </w:rPr>
        <w:t>℃状态下的比热容、导热系数；</w:t>
      </w:r>
    </w:p>
    <w:p w14:paraId="49377FAA" w14:textId="77777777" w:rsidR="00563C47" w:rsidRDefault="006C358D">
      <w:pPr>
        <w:pStyle w:val="12"/>
        <w:ind w:firstLine="480"/>
        <w:rPr>
          <w:rFonts w:ascii="楷体" w:eastAsia="楷体" w:hAnsi="楷体"/>
        </w:rPr>
      </w:pPr>
      <w:r>
        <w:rPr>
          <w:rFonts w:ascii="楷体" w:eastAsia="楷体" w:hAnsi="楷体" w:hint="eastAsia"/>
        </w:rPr>
        <w:t>3</w:t>
      </w:r>
      <w:r>
        <w:rPr>
          <w:rFonts w:ascii="楷体" w:eastAsia="楷体" w:hAnsi="楷体"/>
        </w:rPr>
        <w:t>)</w:t>
      </w:r>
      <w:r>
        <w:rPr>
          <w:rFonts w:ascii="楷体" w:eastAsia="楷体" w:hAnsi="楷体" w:hint="eastAsia"/>
        </w:rPr>
        <w:t xml:space="preserve">  </w:t>
      </w:r>
      <w:r>
        <w:rPr>
          <w:rFonts w:ascii="楷体" w:eastAsia="楷体" w:hAnsi="楷体" w:hint="eastAsia"/>
        </w:rPr>
        <w:t>黏土层在</w:t>
      </w:r>
      <w:r>
        <w:rPr>
          <w:rFonts w:ascii="楷体" w:eastAsia="楷体" w:hAnsi="楷体" w:hint="eastAsia"/>
        </w:rPr>
        <w:t>-5</w:t>
      </w:r>
      <w:r>
        <w:rPr>
          <w:rFonts w:ascii="楷体" w:eastAsia="楷体" w:hAnsi="楷体" w:hint="eastAsia"/>
        </w:rPr>
        <w:t>℃、</w:t>
      </w:r>
      <w:r>
        <w:rPr>
          <w:rFonts w:ascii="楷体" w:eastAsia="楷体" w:hAnsi="楷体" w:hint="eastAsia"/>
        </w:rPr>
        <w:t>-10</w:t>
      </w:r>
      <w:r>
        <w:rPr>
          <w:rFonts w:ascii="楷体" w:eastAsia="楷体" w:hAnsi="楷体" w:hint="eastAsia"/>
        </w:rPr>
        <w:t>℃、</w:t>
      </w:r>
      <w:r>
        <w:rPr>
          <w:rFonts w:ascii="楷体" w:eastAsia="楷体" w:hAnsi="楷体" w:hint="eastAsia"/>
        </w:rPr>
        <w:t>-15</w:t>
      </w:r>
      <w:r>
        <w:rPr>
          <w:rFonts w:ascii="楷体" w:eastAsia="楷体" w:hAnsi="楷体" w:hint="eastAsia"/>
        </w:rPr>
        <w:t>℃状态下的冻胀力及冻胀量；</w:t>
      </w:r>
    </w:p>
    <w:p w14:paraId="712981E9" w14:textId="77777777" w:rsidR="00563C47" w:rsidRDefault="006C358D">
      <w:pPr>
        <w:pStyle w:val="12"/>
        <w:ind w:firstLine="480"/>
        <w:rPr>
          <w:rFonts w:ascii="楷体" w:eastAsia="楷体" w:hAnsi="楷体"/>
        </w:rPr>
      </w:pPr>
      <w:r>
        <w:rPr>
          <w:rFonts w:ascii="楷体" w:eastAsia="楷体" w:hAnsi="楷体" w:hint="eastAsia"/>
        </w:rPr>
        <w:t>4</w:t>
      </w:r>
      <w:r>
        <w:rPr>
          <w:rFonts w:ascii="楷体" w:eastAsia="楷体" w:hAnsi="楷体"/>
        </w:rPr>
        <w:t>)</w:t>
      </w:r>
      <w:r>
        <w:rPr>
          <w:rFonts w:ascii="楷体" w:eastAsia="楷体" w:hAnsi="楷体" w:hint="eastAsia"/>
        </w:rPr>
        <w:t xml:space="preserve">  </w:t>
      </w:r>
      <w:r>
        <w:rPr>
          <w:rFonts w:ascii="楷体" w:eastAsia="楷体" w:hAnsi="楷体" w:hint="eastAsia"/>
        </w:rPr>
        <w:t>冻土单轴压缩应力</w:t>
      </w:r>
      <w:r>
        <w:rPr>
          <w:rFonts w:ascii="楷体" w:eastAsia="楷体" w:hAnsi="楷体" w:hint="eastAsia"/>
        </w:rPr>
        <w:t>-</w:t>
      </w:r>
      <w:r>
        <w:rPr>
          <w:rFonts w:ascii="楷体" w:eastAsia="楷体" w:hAnsi="楷体" w:hint="eastAsia"/>
        </w:rPr>
        <w:t>应变曲线、单轴抗压强度、弹性模量和泊松比；</w:t>
      </w:r>
    </w:p>
    <w:p w14:paraId="6069A9B9" w14:textId="77777777" w:rsidR="00563C47" w:rsidRDefault="006C358D">
      <w:pPr>
        <w:pStyle w:val="12"/>
        <w:ind w:firstLine="480"/>
        <w:rPr>
          <w:rFonts w:ascii="楷体" w:eastAsia="楷体" w:hAnsi="楷体"/>
        </w:rPr>
      </w:pPr>
      <w:r>
        <w:rPr>
          <w:rFonts w:ascii="楷体" w:eastAsia="楷体" w:hAnsi="楷体" w:hint="eastAsia"/>
        </w:rPr>
        <w:t>5</w:t>
      </w:r>
      <w:r>
        <w:rPr>
          <w:rFonts w:ascii="楷体" w:eastAsia="楷体" w:hAnsi="楷体"/>
        </w:rPr>
        <w:t>)</w:t>
      </w:r>
      <w:r>
        <w:rPr>
          <w:rFonts w:ascii="楷体" w:eastAsia="楷体" w:hAnsi="楷体" w:hint="eastAsia"/>
        </w:rPr>
        <w:t xml:space="preserve">  </w:t>
      </w:r>
      <w:r>
        <w:rPr>
          <w:rFonts w:ascii="楷体" w:eastAsia="楷体" w:hAnsi="楷体" w:hint="eastAsia"/>
        </w:rPr>
        <w:t>冻土三轴压缩应力</w:t>
      </w:r>
      <w:r>
        <w:rPr>
          <w:rFonts w:ascii="楷体" w:eastAsia="楷体" w:hAnsi="楷体" w:hint="eastAsia"/>
        </w:rPr>
        <w:t>-</w:t>
      </w:r>
      <w:r>
        <w:rPr>
          <w:rFonts w:ascii="楷体" w:eastAsia="楷体" w:hAnsi="楷体" w:hint="eastAsia"/>
        </w:rPr>
        <w:t>应变曲线、三轴抗压强度、内摩擦角和内聚力；</w:t>
      </w:r>
    </w:p>
    <w:p w14:paraId="50A11591" w14:textId="77777777" w:rsidR="00563C47" w:rsidRDefault="006C358D">
      <w:pPr>
        <w:pStyle w:val="12"/>
        <w:ind w:firstLine="480"/>
        <w:rPr>
          <w:rFonts w:ascii="楷体" w:eastAsia="楷体" w:hAnsi="楷体"/>
        </w:rPr>
      </w:pPr>
      <w:r>
        <w:rPr>
          <w:rFonts w:ascii="楷体" w:eastAsia="楷体" w:hAnsi="楷体" w:hint="eastAsia"/>
        </w:rPr>
        <w:t>6</w:t>
      </w:r>
      <w:r>
        <w:rPr>
          <w:rFonts w:ascii="楷体" w:eastAsia="楷体" w:hAnsi="楷体"/>
        </w:rPr>
        <w:t>)</w:t>
      </w:r>
      <w:r>
        <w:rPr>
          <w:rFonts w:ascii="楷体" w:eastAsia="楷体" w:hAnsi="楷体" w:hint="eastAsia"/>
        </w:rPr>
        <w:t xml:space="preserve">  </w:t>
      </w:r>
      <w:r>
        <w:rPr>
          <w:rFonts w:ascii="楷体" w:eastAsia="楷体" w:hAnsi="楷体" w:hint="eastAsia"/>
        </w:rPr>
        <w:t>冻土单轴压缩蠕变性能；</w:t>
      </w:r>
    </w:p>
    <w:p w14:paraId="4EC54314" w14:textId="77777777" w:rsidR="00563C47" w:rsidRDefault="006C358D">
      <w:pPr>
        <w:pStyle w:val="12"/>
        <w:ind w:firstLine="480"/>
        <w:rPr>
          <w:rFonts w:ascii="楷体" w:eastAsia="楷体" w:hAnsi="楷体"/>
        </w:rPr>
      </w:pPr>
      <w:r>
        <w:rPr>
          <w:rFonts w:ascii="楷体" w:eastAsia="楷体" w:hAnsi="楷体" w:hint="eastAsia"/>
        </w:rPr>
        <w:t>7</w:t>
      </w:r>
      <w:r>
        <w:rPr>
          <w:rFonts w:ascii="楷体" w:eastAsia="楷体" w:hAnsi="楷体"/>
        </w:rPr>
        <w:t>)</w:t>
      </w:r>
      <w:r>
        <w:rPr>
          <w:rFonts w:ascii="楷体" w:eastAsia="楷体" w:hAnsi="楷体" w:hint="eastAsia"/>
        </w:rPr>
        <w:t xml:space="preserve">  </w:t>
      </w:r>
      <w:r>
        <w:rPr>
          <w:rFonts w:ascii="楷体" w:eastAsia="楷体" w:hAnsi="楷体" w:hint="eastAsia"/>
        </w:rPr>
        <w:t>冻土三轴压缩蠕变性能。</w:t>
      </w:r>
    </w:p>
    <w:p w14:paraId="00AB2339" w14:textId="77777777" w:rsidR="00563C47" w:rsidRDefault="00563C47">
      <w:pPr>
        <w:spacing w:line="360" w:lineRule="auto"/>
        <w:contextualSpacing/>
        <w:rPr>
          <w:rFonts w:ascii="楷体" w:eastAsia="楷体" w:hAnsi="楷体"/>
          <w:sz w:val="24"/>
        </w:rPr>
      </w:pPr>
    </w:p>
    <w:p w14:paraId="4072E3BA" w14:textId="77777777" w:rsidR="00563C47" w:rsidRDefault="006C358D">
      <w:pPr>
        <w:pStyle w:val="12"/>
        <w:ind w:firstLineChars="0" w:firstLine="0"/>
        <w:rPr>
          <w:rFonts w:ascii="楷体" w:eastAsia="楷体" w:hAnsi="楷体"/>
        </w:rPr>
      </w:pPr>
      <w:r>
        <w:rPr>
          <w:rFonts w:ascii="楷体" w:eastAsia="楷体" w:hAnsi="楷体" w:hint="eastAsia"/>
        </w:rPr>
        <w:t>3.2.</w:t>
      </w:r>
      <w:r>
        <w:rPr>
          <w:rFonts w:ascii="楷体" w:eastAsia="楷体" w:hAnsi="楷体"/>
        </w:rPr>
        <w:t>2</w:t>
      </w:r>
      <w:r>
        <w:rPr>
          <w:rFonts w:ascii="楷体" w:eastAsia="楷体" w:hAnsi="楷体" w:hint="eastAsia"/>
        </w:rPr>
        <w:t xml:space="preserve"> </w:t>
      </w:r>
      <w:r>
        <w:rPr>
          <w:rFonts w:ascii="楷体" w:eastAsia="楷体" w:hAnsi="楷体" w:hint="eastAsia"/>
        </w:rPr>
        <w:t>【来源】《煤矿安全规程》（</w:t>
      </w:r>
      <w:r>
        <w:rPr>
          <w:rFonts w:ascii="楷体" w:eastAsia="楷体" w:hAnsi="楷体" w:hint="eastAsia"/>
        </w:rPr>
        <w:t>2016</w:t>
      </w:r>
      <w:r>
        <w:rPr>
          <w:rFonts w:ascii="楷体" w:eastAsia="楷体" w:hAnsi="楷体" w:hint="eastAsia"/>
        </w:rPr>
        <w:t>版）</w:t>
      </w:r>
      <w:r>
        <w:rPr>
          <w:rFonts w:ascii="楷体" w:eastAsia="楷体" w:hAnsi="楷体" w:hint="eastAsia"/>
          <w:b/>
        </w:rPr>
        <w:t>第二十五条“井筒设计前，必须按下列要求施工井筒检查孔：立井井筒检查孔距井筒中心不得超过</w:t>
      </w:r>
      <w:r>
        <w:rPr>
          <w:rFonts w:ascii="楷体" w:eastAsia="楷体" w:hAnsi="楷体" w:hint="eastAsia"/>
          <w:b/>
        </w:rPr>
        <w:t>2</w:t>
      </w:r>
      <w:r>
        <w:rPr>
          <w:rFonts w:ascii="楷体" w:eastAsia="楷体" w:hAnsi="楷体"/>
          <w:b/>
        </w:rPr>
        <w:t>5</w:t>
      </w:r>
      <w:r>
        <w:rPr>
          <w:rFonts w:ascii="楷体" w:eastAsia="楷体" w:hAnsi="楷体" w:hint="eastAsia"/>
          <w:b/>
        </w:rPr>
        <w:t>m</w:t>
      </w:r>
      <w:r>
        <w:rPr>
          <w:rFonts w:ascii="楷体" w:eastAsia="楷体" w:hAnsi="楷体"/>
          <w:b/>
        </w:rPr>
        <w:t>,</w:t>
      </w:r>
      <w:r>
        <w:rPr>
          <w:rFonts w:ascii="楷体" w:eastAsia="楷体" w:hAnsi="楷体" w:hint="eastAsia"/>
          <w:b/>
        </w:rPr>
        <w:t>且不得布置在井筒范围内，孔深应当不小于井筒设计深度以下</w:t>
      </w:r>
      <w:r>
        <w:rPr>
          <w:rFonts w:ascii="楷体" w:eastAsia="楷体" w:hAnsi="楷体" w:hint="eastAsia"/>
          <w:b/>
        </w:rPr>
        <w:t>3</w:t>
      </w:r>
      <w:r>
        <w:rPr>
          <w:rFonts w:ascii="楷体" w:eastAsia="楷体" w:hAnsi="楷体"/>
          <w:b/>
        </w:rPr>
        <w:t>0</w:t>
      </w:r>
      <w:r>
        <w:rPr>
          <w:rFonts w:ascii="楷体" w:eastAsia="楷体" w:hAnsi="楷体" w:hint="eastAsia"/>
          <w:b/>
        </w:rPr>
        <w:t>m</w:t>
      </w:r>
      <w:r>
        <w:rPr>
          <w:rFonts w:ascii="楷体" w:eastAsia="楷体" w:hAnsi="楷体" w:hint="eastAsia"/>
          <w:b/>
        </w:rPr>
        <w:t>。地质条件复杂时，应当增加检查孔数量。斜井井筒检查孔距井筒纵向中心线不大于</w:t>
      </w:r>
      <w:r>
        <w:rPr>
          <w:rFonts w:ascii="楷体" w:eastAsia="楷体" w:hAnsi="楷体" w:hint="eastAsia"/>
          <w:b/>
        </w:rPr>
        <w:t>2</w:t>
      </w:r>
      <w:r>
        <w:rPr>
          <w:rFonts w:ascii="楷体" w:eastAsia="楷体" w:hAnsi="楷体"/>
          <w:b/>
        </w:rPr>
        <w:t>5</w:t>
      </w:r>
      <w:r>
        <w:rPr>
          <w:rFonts w:ascii="楷体" w:eastAsia="楷体" w:hAnsi="楷体" w:hint="eastAsia"/>
          <w:b/>
        </w:rPr>
        <w:t>m</w:t>
      </w:r>
      <w:r>
        <w:rPr>
          <w:rFonts w:ascii="楷体" w:eastAsia="楷体" w:hAnsi="楷体" w:hint="eastAsia"/>
          <w:b/>
        </w:rPr>
        <w:t>，且不得布置在井筒范围内，孔深应当不小于该孔所处斜井底板以下</w:t>
      </w:r>
      <w:r>
        <w:rPr>
          <w:rFonts w:ascii="楷体" w:eastAsia="楷体" w:hAnsi="楷体" w:hint="eastAsia"/>
          <w:b/>
        </w:rPr>
        <w:t>3</w:t>
      </w:r>
      <w:r>
        <w:rPr>
          <w:rFonts w:ascii="楷体" w:eastAsia="楷体" w:hAnsi="楷体"/>
          <w:b/>
        </w:rPr>
        <w:t>0m</w:t>
      </w:r>
      <w:r>
        <w:rPr>
          <w:rFonts w:ascii="楷体" w:eastAsia="楷体" w:hAnsi="楷体" w:hint="eastAsia"/>
          <w:b/>
        </w:rPr>
        <w:t>。检查孔的数量和布置应当满足设计和施工要求”；</w:t>
      </w:r>
      <w:r>
        <w:rPr>
          <w:rFonts w:ascii="楷体" w:eastAsia="楷体" w:hAnsi="楷体" w:hint="eastAsia"/>
        </w:rPr>
        <w:t>《有色金属矿山井巷工程设计规范》（</w:t>
      </w:r>
      <w:r>
        <w:rPr>
          <w:rFonts w:ascii="楷体" w:eastAsia="楷体" w:hAnsi="楷体" w:hint="eastAsia"/>
        </w:rPr>
        <w:t>GB 50915-2013</w:t>
      </w:r>
      <w:r>
        <w:rPr>
          <w:rFonts w:ascii="楷体" w:eastAsia="楷体" w:hAnsi="楷体" w:hint="eastAsia"/>
        </w:rPr>
        <w:t>）</w:t>
      </w:r>
      <w:r>
        <w:rPr>
          <w:rFonts w:ascii="楷体" w:eastAsia="楷体" w:hAnsi="楷体" w:hint="eastAsia"/>
          <w:b/>
        </w:rPr>
        <w:t>第</w:t>
      </w:r>
      <w:r>
        <w:rPr>
          <w:rFonts w:ascii="楷体" w:eastAsia="楷体" w:hAnsi="楷体" w:hint="eastAsia"/>
          <w:b/>
        </w:rPr>
        <w:t>3.1.3</w:t>
      </w:r>
      <w:r>
        <w:rPr>
          <w:rFonts w:ascii="楷体" w:eastAsia="楷体" w:hAnsi="楷体" w:hint="eastAsia"/>
          <w:b/>
        </w:rPr>
        <w:t>条“水文地质条件简单时，可在井筒中心或距井筒中心</w:t>
      </w:r>
      <w:r>
        <w:rPr>
          <w:rFonts w:ascii="楷体" w:eastAsia="楷体" w:hAnsi="楷体" w:hint="eastAsia"/>
          <w:b/>
        </w:rPr>
        <w:t>10</w:t>
      </w:r>
      <w:r>
        <w:rPr>
          <w:rFonts w:ascii="楷体" w:eastAsia="楷体" w:hAnsi="楷体" w:hint="eastAsia"/>
          <w:b/>
        </w:rPr>
        <w:t>～</w:t>
      </w:r>
      <w:r>
        <w:rPr>
          <w:rFonts w:ascii="楷体" w:eastAsia="楷体" w:hAnsi="楷体" w:hint="eastAsia"/>
          <w:b/>
        </w:rPr>
        <w:t>25m</w:t>
      </w:r>
      <w:r>
        <w:rPr>
          <w:rFonts w:ascii="楷体" w:eastAsia="楷体" w:hAnsi="楷体" w:hint="eastAsia"/>
          <w:b/>
        </w:rPr>
        <w:t>范围内布置</w:t>
      </w:r>
      <w:r>
        <w:rPr>
          <w:rFonts w:ascii="楷体" w:eastAsia="楷体" w:hAnsi="楷体" w:hint="eastAsia"/>
          <w:b/>
        </w:rPr>
        <w:t>1</w:t>
      </w:r>
      <w:r>
        <w:rPr>
          <w:rFonts w:ascii="楷体" w:eastAsia="楷体" w:hAnsi="楷体" w:hint="eastAsia"/>
          <w:b/>
        </w:rPr>
        <w:t>个勘察钻孔；水文地质条件复杂时，勘察钻孔的位置和数量应依据具体条件确定。在任何情况下，勘察钻孔不应布置在井底车场巷</w:t>
      </w:r>
      <w:r>
        <w:rPr>
          <w:rFonts w:ascii="楷体" w:eastAsia="楷体" w:hAnsi="楷体" w:hint="eastAsia"/>
          <w:b/>
        </w:rPr>
        <w:t>道的上方。”第</w:t>
      </w:r>
      <w:r>
        <w:rPr>
          <w:rFonts w:ascii="楷体" w:eastAsia="楷体" w:hAnsi="楷体" w:hint="eastAsia"/>
          <w:b/>
        </w:rPr>
        <w:t>3.1.4</w:t>
      </w:r>
      <w:r>
        <w:rPr>
          <w:rFonts w:ascii="楷体" w:eastAsia="楷体" w:hAnsi="楷体" w:hint="eastAsia"/>
          <w:b/>
        </w:rPr>
        <w:t>条“斜井工程地质勘察钻孔布置及数量应符合下列规定：工程、水文地质条件复杂的斜井工程应开展工程地质勘察工作，勘察钻孔应沿斜井轴向方向布置，数量不宜少于</w:t>
      </w:r>
      <w:r>
        <w:rPr>
          <w:rFonts w:ascii="楷体" w:eastAsia="楷体" w:hAnsi="楷体" w:hint="eastAsia"/>
          <w:b/>
        </w:rPr>
        <w:t>3</w:t>
      </w:r>
      <w:r>
        <w:rPr>
          <w:rFonts w:ascii="楷体" w:eastAsia="楷体" w:hAnsi="楷体" w:hint="eastAsia"/>
          <w:b/>
        </w:rPr>
        <w:t>个。”</w:t>
      </w:r>
      <w:r>
        <w:rPr>
          <w:rFonts w:ascii="楷体" w:eastAsia="楷体" w:hAnsi="楷体"/>
        </w:rPr>
        <w:t xml:space="preserve"> </w:t>
      </w:r>
    </w:p>
    <w:p w14:paraId="12971BE2" w14:textId="77777777" w:rsidR="00563C47" w:rsidRDefault="006C358D">
      <w:pPr>
        <w:spacing w:line="360" w:lineRule="auto"/>
        <w:ind w:firstLineChars="200" w:firstLine="480"/>
        <w:contextualSpacing/>
        <w:rPr>
          <w:rFonts w:ascii="楷体" w:eastAsia="楷体" w:hAnsi="楷体"/>
          <w:szCs w:val="21"/>
        </w:rPr>
      </w:pPr>
      <w:r>
        <w:rPr>
          <w:rFonts w:ascii="楷体" w:eastAsia="楷体" w:hAnsi="楷体" w:hint="eastAsia"/>
          <w:sz w:val="24"/>
        </w:rPr>
        <w:t>【起草说明】《煤矿安全规程》条文为强条，《有色金属矿山井巷工程设计规范》为非强条，全文修改后采用，并列为强条。</w:t>
      </w:r>
    </w:p>
    <w:p w14:paraId="4A156CB7" w14:textId="77777777" w:rsidR="00563C47" w:rsidRDefault="006C358D">
      <w:pPr>
        <w:pStyle w:val="2"/>
        <w:spacing w:before="312" w:after="312"/>
      </w:pPr>
      <w:bookmarkStart w:id="65" w:name="_Toc22048738"/>
      <w:bookmarkStart w:id="66" w:name="_Toc28273932"/>
      <w:bookmarkStart w:id="67" w:name="_Toc53428792"/>
      <w:r>
        <w:rPr>
          <w:rFonts w:hint="eastAsia"/>
        </w:rPr>
        <w:t>3</w:t>
      </w:r>
      <w:r>
        <w:t>.3</w:t>
      </w:r>
      <w:r>
        <w:rPr>
          <w:rFonts w:hint="eastAsia"/>
        </w:rPr>
        <w:t xml:space="preserve">  </w:t>
      </w:r>
      <w:r>
        <w:rPr>
          <w:rFonts w:hint="eastAsia"/>
        </w:rPr>
        <w:t>露天矿</w:t>
      </w:r>
      <w:proofErr w:type="gramStart"/>
      <w:r>
        <w:rPr>
          <w:rFonts w:hint="eastAsia"/>
        </w:rPr>
        <w:t>采掘场</w:t>
      </w:r>
      <w:proofErr w:type="gramEnd"/>
      <w:r>
        <w:rPr>
          <w:rFonts w:hint="eastAsia"/>
        </w:rPr>
        <w:t>工程</w:t>
      </w:r>
      <w:bookmarkEnd w:id="65"/>
      <w:bookmarkEnd w:id="66"/>
      <w:r>
        <w:rPr>
          <w:rFonts w:hint="eastAsia"/>
        </w:rPr>
        <w:t>勘察</w:t>
      </w:r>
      <w:bookmarkEnd w:id="67"/>
    </w:p>
    <w:p w14:paraId="32F88A7D" w14:textId="77777777" w:rsidR="00563C47" w:rsidRDefault="006C358D">
      <w:pPr>
        <w:pStyle w:val="12"/>
        <w:ind w:firstLineChars="0" w:firstLine="0"/>
        <w:rPr>
          <w:rFonts w:ascii="楷体" w:eastAsia="楷体" w:hAnsi="楷体"/>
        </w:rPr>
      </w:pPr>
      <w:r>
        <w:rPr>
          <w:rFonts w:ascii="楷体" w:eastAsia="楷体" w:hAnsi="楷体" w:hint="eastAsia"/>
        </w:rPr>
        <w:t>3</w:t>
      </w:r>
      <w:r>
        <w:rPr>
          <w:rFonts w:ascii="楷体" w:eastAsia="楷体" w:hAnsi="楷体"/>
        </w:rPr>
        <w:t>.3.1</w:t>
      </w:r>
      <w:r>
        <w:rPr>
          <w:rFonts w:ascii="楷体" w:eastAsia="楷体" w:hAnsi="楷体" w:hint="eastAsia"/>
        </w:rPr>
        <w:t>【来源】《煤炭工业露天矿边坡工程设计标准》（</w:t>
      </w:r>
      <w:r>
        <w:rPr>
          <w:rFonts w:ascii="楷体" w:eastAsia="楷体" w:hAnsi="楷体" w:hint="eastAsia"/>
        </w:rPr>
        <w:t>GB 51289-2018</w:t>
      </w:r>
      <w:r>
        <w:rPr>
          <w:rFonts w:ascii="楷体" w:eastAsia="楷体" w:hAnsi="楷体" w:hint="eastAsia"/>
        </w:rPr>
        <w:t>）</w:t>
      </w:r>
      <w:r>
        <w:rPr>
          <w:rFonts w:ascii="楷体" w:eastAsia="楷体" w:hAnsi="楷体" w:hint="eastAsia"/>
          <w:b/>
        </w:rPr>
        <w:t>第</w:t>
      </w:r>
      <w:r>
        <w:rPr>
          <w:rFonts w:ascii="楷体" w:eastAsia="楷体" w:hAnsi="楷体" w:hint="eastAsia"/>
          <w:b/>
        </w:rPr>
        <w:t>4.1.1</w:t>
      </w:r>
      <w:r>
        <w:rPr>
          <w:rFonts w:ascii="楷体" w:eastAsia="楷体" w:hAnsi="楷体" w:hint="eastAsia"/>
          <w:b/>
        </w:rPr>
        <w:t>条“在露天煤矿工程设计与生产阶段，应对边坡工程分阶段进行岩土工程勘察”</w:t>
      </w:r>
      <w:r>
        <w:rPr>
          <w:rFonts w:ascii="楷体" w:eastAsia="楷体" w:hAnsi="楷体" w:hint="eastAsia"/>
        </w:rPr>
        <w:t>；</w:t>
      </w:r>
      <w:r>
        <w:rPr>
          <w:rFonts w:ascii="楷体" w:eastAsia="楷体" w:hAnsi="楷体" w:hint="eastAsia"/>
        </w:rPr>
        <w:lastRenderedPageBreak/>
        <w:t>《冶金工业建设岩土</w:t>
      </w:r>
      <w:r>
        <w:rPr>
          <w:rFonts w:ascii="楷体" w:eastAsia="楷体" w:hAnsi="楷体" w:hint="eastAsia"/>
        </w:rPr>
        <w:t>工程勘察规范》（</w:t>
      </w:r>
      <w:r>
        <w:rPr>
          <w:rFonts w:ascii="楷体" w:eastAsia="楷体" w:hAnsi="楷体" w:hint="eastAsia"/>
        </w:rPr>
        <w:t>G</w:t>
      </w:r>
      <w:r>
        <w:rPr>
          <w:rFonts w:ascii="楷体" w:eastAsia="楷体" w:hAnsi="楷体"/>
        </w:rPr>
        <w:t>B 50749-2012</w:t>
      </w:r>
      <w:r>
        <w:rPr>
          <w:rFonts w:ascii="楷体" w:eastAsia="楷体" w:hAnsi="楷体" w:hint="eastAsia"/>
        </w:rPr>
        <w:t>）第</w:t>
      </w:r>
      <w:r>
        <w:rPr>
          <w:rFonts w:ascii="楷体" w:eastAsia="楷体" w:hAnsi="楷体" w:hint="eastAsia"/>
        </w:rPr>
        <w:t>5</w:t>
      </w:r>
      <w:r>
        <w:rPr>
          <w:rFonts w:ascii="楷体" w:eastAsia="楷体" w:hAnsi="楷体"/>
        </w:rPr>
        <w:t>.4.1</w:t>
      </w:r>
      <w:r>
        <w:rPr>
          <w:rFonts w:ascii="楷体" w:eastAsia="楷体" w:hAnsi="楷体" w:hint="eastAsia"/>
        </w:rPr>
        <w:t>条“露天矿边坡的工程地质勘察应与矿山开采的设计阶段相适应，可分为可行性研究阶段勘察、设计阶段勘察、矿山开采阶段勘察”；《非煤露天矿工程技术规范》（</w:t>
      </w:r>
      <w:r>
        <w:rPr>
          <w:rFonts w:ascii="楷体" w:eastAsia="楷体" w:hAnsi="楷体" w:hint="eastAsia"/>
        </w:rPr>
        <w:t>G</w:t>
      </w:r>
      <w:r>
        <w:rPr>
          <w:rFonts w:ascii="楷体" w:eastAsia="楷体" w:hAnsi="楷体"/>
        </w:rPr>
        <w:t>B 51016-2014</w:t>
      </w:r>
      <w:r>
        <w:rPr>
          <w:rFonts w:ascii="楷体" w:eastAsia="楷体" w:hAnsi="楷体" w:hint="eastAsia"/>
        </w:rPr>
        <w:t>）第</w:t>
      </w:r>
      <w:r>
        <w:rPr>
          <w:rFonts w:ascii="楷体" w:eastAsia="楷体" w:hAnsi="楷体" w:hint="eastAsia"/>
        </w:rPr>
        <w:t>3</w:t>
      </w:r>
      <w:r>
        <w:rPr>
          <w:rFonts w:ascii="楷体" w:eastAsia="楷体" w:hAnsi="楷体"/>
        </w:rPr>
        <w:t>.0.1</w:t>
      </w:r>
      <w:r>
        <w:rPr>
          <w:rFonts w:ascii="楷体" w:eastAsia="楷体" w:hAnsi="楷体" w:hint="eastAsia"/>
        </w:rPr>
        <w:t>条“露天矿边坡工程勘察宜分阶段进行，并与矿山开采的设计阶段相适应，分为可行性研究阶段边坡工程勘察、设计阶段边坡工程勘察和开采阶段边坡工程勘察”；《露天煤矿岩土工程勘察规范》（</w:t>
      </w:r>
      <w:r>
        <w:rPr>
          <w:rFonts w:ascii="楷体" w:eastAsia="楷体" w:hAnsi="楷体" w:hint="eastAsia"/>
        </w:rPr>
        <w:t>G</w:t>
      </w:r>
      <w:r>
        <w:rPr>
          <w:rFonts w:ascii="楷体" w:eastAsia="楷体" w:hAnsi="楷体"/>
        </w:rPr>
        <w:t>B 50778-2012</w:t>
      </w:r>
      <w:r>
        <w:rPr>
          <w:rFonts w:ascii="楷体" w:eastAsia="楷体" w:hAnsi="楷体" w:hint="eastAsia"/>
        </w:rPr>
        <w:t>）第</w:t>
      </w:r>
      <w:r>
        <w:rPr>
          <w:rFonts w:ascii="楷体" w:eastAsia="楷体" w:hAnsi="楷体" w:hint="eastAsia"/>
        </w:rPr>
        <w:t>1</w:t>
      </w:r>
      <w:r>
        <w:rPr>
          <w:rFonts w:ascii="楷体" w:eastAsia="楷体" w:hAnsi="楷体"/>
        </w:rPr>
        <w:t>.0.3</w:t>
      </w:r>
      <w:r>
        <w:rPr>
          <w:rFonts w:ascii="楷体" w:eastAsia="楷体" w:hAnsi="楷体" w:hint="eastAsia"/>
        </w:rPr>
        <w:t>条“露天煤矿工程建设在设计和施工前，必须按基本建设程序进</w:t>
      </w:r>
      <w:r>
        <w:rPr>
          <w:rFonts w:ascii="楷体" w:eastAsia="楷体" w:hAnsi="楷体" w:hint="eastAsia"/>
        </w:rPr>
        <w:t>行岩土工程勘察”、第</w:t>
      </w:r>
      <w:r>
        <w:rPr>
          <w:rFonts w:ascii="楷体" w:eastAsia="楷体" w:hAnsi="楷体" w:hint="eastAsia"/>
        </w:rPr>
        <w:t>1</w:t>
      </w:r>
      <w:r>
        <w:rPr>
          <w:rFonts w:ascii="楷体" w:eastAsia="楷体" w:hAnsi="楷体"/>
        </w:rPr>
        <w:t>.0.4</w:t>
      </w:r>
      <w:r>
        <w:rPr>
          <w:rFonts w:ascii="楷体" w:eastAsia="楷体" w:hAnsi="楷体" w:hint="eastAsia"/>
        </w:rPr>
        <w:t>条“露天煤矿岩土勘察应按阶段并遵循一定的程序进行，应结合露天煤矿设计任务的要求，并根据露天煤矿的具体特点，因地制宜，选择运用适宜的勘察手段，提供符合露天煤矿设计与施工要求的勘察成果。在勘察工作中应积极采用新技术、新方法和岩土工程新理论”、第</w:t>
      </w:r>
      <w:r>
        <w:rPr>
          <w:rFonts w:ascii="楷体" w:eastAsia="楷体" w:hAnsi="楷体" w:hint="eastAsia"/>
        </w:rPr>
        <w:t>3</w:t>
      </w:r>
      <w:r>
        <w:rPr>
          <w:rFonts w:ascii="楷体" w:eastAsia="楷体" w:hAnsi="楷体"/>
        </w:rPr>
        <w:t>.0.2</w:t>
      </w:r>
      <w:r>
        <w:rPr>
          <w:rFonts w:ascii="楷体" w:eastAsia="楷体" w:hAnsi="楷体" w:hint="eastAsia"/>
        </w:rPr>
        <w:t>条“露天煤矿岩土工程勘察阶段的划分应与建设阶段相适应，可分为下列阶段：</w:t>
      </w:r>
      <w:r>
        <w:rPr>
          <w:rFonts w:ascii="楷体" w:eastAsia="楷体" w:hAnsi="楷体"/>
        </w:rPr>
        <w:t xml:space="preserve">1 </w:t>
      </w:r>
      <w:r>
        <w:rPr>
          <w:rFonts w:ascii="楷体" w:eastAsia="楷体" w:hAnsi="楷体"/>
        </w:rPr>
        <w:t>可行性研究阶段岩土工程勘察；</w:t>
      </w:r>
      <w:r>
        <w:rPr>
          <w:rFonts w:ascii="楷体" w:eastAsia="楷体" w:hAnsi="楷体"/>
        </w:rPr>
        <w:t xml:space="preserve">2 </w:t>
      </w:r>
      <w:r>
        <w:rPr>
          <w:rFonts w:ascii="楷体" w:eastAsia="楷体" w:hAnsi="楷体"/>
        </w:rPr>
        <w:t>初步设计阶段岩土工程勘察；</w:t>
      </w:r>
      <w:r>
        <w:rPr>
          <w:rFonts w:ascii="楷体" w:eastAsia="楷体" w:hAnsi="楷体"/>
        </w:rPr>
        <w:t xml:space="preserve">3 </w:t>
      </w:r>
      <w:r>
        <w:rPr>
          <w:rFonts w:ascii="楷体" w:eastAsia="楷体" w:hAnsi="楷体"/>
        </w:rPr>
        <w:t>施工图设计阶段岩土工程勘察；</w:t>
      </w:r>
      <w:r>
        <w:rPr>
          <w:rFonts w:ascii="楷体" w:eastAsia="楷体" w:hAnsi="楷体"/>
        </w:rPr>
        <w:t xml:space="preserve">4 </w:t>
      </w:r>
      <w:r>
        <w:rPr>
          <w:rFonts w:ascii="楷体" w:eastAsia="楷体" w:hAnsi="楷体"/>
        </w:rPr>
        <w:t>开采阶段岩土工程勘察</w:t>
      </w:r>
      <w:r>
        <w:rPr>
          <w:rFonts w:ascii="楷体" w:eastAsia="楷体" w:hAnsi="楷体" w:hint="eastAsia"/>
        </w:rPr>
        <w:t>”、</w:t>
      </w:r>
      <w:r>
        <w:rPr>
          <w:rFonts w:ascii="楷体" w:eastAsia="楷体" w:hAnsi="楷体"/>
        </w:rPr>
        <w:t xml:space="preserve"> </w:t>
      </w:r>
      <w:r>
        <w:rPr>
          <w:rFonts w:ascii="楷体" w:eastAsia="楷体" w:hAnsi="楷体" w:hint="eastAsia"/>
        </w:rPr>
        <w:t>第</w:t>
      </w:r>
      <w:r>
        <w:rPr>
          <w:rFonts w:ascii="楷体" w:eastAsia="楷体" w:hAnsi="楷体"/>
        </w:rPr>
        <w:t>4.4.1</w:t>
      </w:r>
      <w:r>
        <w:rPr>
          <w:rFonts w:ascii="楷体" w:eastAsia="楷体" w:hAnsi="楷体" w:hint="eastAsia"/>
        </w:rPr>
        <w:t>条“</w:t>
      </w:r>
      <w:r>
        <w:rPr>
          <w:rFonts w:ascii="楷体" w:eastAsia="楷体" w:hAnsi="楷体"/>
        </w:rPr>
        <w:t>施工图设计阶段边坡岩土</w:t>
      </w:r>
      <w:r>
        <w:rPr>
          <w:rFonts w:ascii="楷体" w:eastAsia="楷体" w:hAnsi="楷体"/>
        </w:rPr>
        <w:t>工程勘察，应满足施工图设计所</w:t>
      </w:r>
      <w:r>
        <w:rPr>
          <w:rFonts w:ascii="楷体" w:eastAsia="楷体" w:hAnsi="楷体" w:hint="eastAsia"/>
        </w:rPr>
        <w:t>需的工程地质资料、各边帮（坡）角的确定、维护管理及治理监测的要求”、第</w:t>
      </w:r>
      <w:r>
        <w:rPr>
          <w:rFonts w:ascii="楷体" w:eastAsia="楷体" w:hAnsi="楷体"/>
        </w:rPr>
        <w:t>4.5.1</w:t>
      </w:r>
      <w:r>
        <w:rPr>
          <w:rFonts w:ascii="楷体" w:eastAsia="楷体" w:hAnsi="楷体" w:hint="eastAsia"/>
        </w:rPr>
        <w:t>条“</w:t>
      </w:r>
      <w:r>
        <w:rPr>
          <w:rFonts w:ascii="楷体" w:eastAsia="楷体" w:hAnsi="楷体"/>
        </w:rPr>
        <w:t>开采阶段的边坡岩土工程勘察，应充分利用剥离露头对以</w:t>
      </w:r>
      <w:r>
        <w:rPr>
          <w:rFonts w:ascii="楷体" w:eastAsia="楷体" w:hAnsi="楷体" w:hint="eastAsia"/>
        </w:rPr>
        <w:t>前勘察成果进行验证、校正、补充完善，并应对边坡岩士体稳定类型进一步划分，对各边帮岩土体的稳定性应进行评价。开采阶段岩土工程勘察应满足修改边坡设计或边坡治理所需工程地质资料的要求。”</w:t>
      </w:r>
    </w:p>
    <w:p w14:paraId="03E5A75E"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【起草说明】由于矿山开采的复杂性、长期性设计是分阶段进行的，而不同的设计阶段对勘察工作的要求是不同的，为满足相应设计阶段的需要，勘察工作也应分阶段进行。</w:t>
      </w:r>
    </w:p>
    <w:p w14:paraId="1C527F57" w14:textId="77777777" w:rsidR="00563C47" w:rsidRDefault="00563C47">
      <w:pPr>
        <w:spacing w:line="360" w:lineRule="auto"/>
        <w:rPr>
          <w:rFonts w:ascii="楷体" w:eastAsia="楷体" w:hAnsi="楷体"/>
          <w:sz w:val="24"/>
        </w:rPr>
      </w:pPr>
    </w:p>
    <w:p w14:paraId="23EBFD4E" w14:textId="77777777" w:rsidR="00563C47" w:rsidRDefault="006C358D">
      <w:pPr>
        <w:spacing w:line="360" w:lineRule="auto"/>
        <w:rPr>
          <w:rFonts w:ascii="楷体" w:eastAsia="楷体" w:hAnsi="楷体"/>
          <w:sz w:val="24"/>
        </w:rPr>
      </w:pPr>
      <w:r>
        <w:rPr>
          <w:rFonts w:ascii="楷体" w:eastAsia="楷体" w:hAnsi="楷体" w:hint="eastAsia"/>
          <w:sz w:val="24"/>
        </w:rPr>
        <w:t>3</w:t>
      </w:r>
      <w:r>
        <w:rPr>
          <w:rFonts w:ascii="楷体" w:eastAsia="楷体" w:hAnsi="楷体"/>
          <w:sz w:val="24"/>
        </w:rPr>
        <w:t>.3.2</w:t>
      </w:r>
      <w:r>
        <w:rPr>
          <w:rFonts w:ascii="楷体" w:eastAsia="楷体" w:hAnsi="楷体" w:hint="eastAsia"/>
          <w:sz w:val="24"/>
        </w:rPr>
        <w:t>【</w:t>
      </w:r>
      <w:r>
        <w:rPr>
          <w:rFonts w:ascii="楷体" w:eastAsia="楷体" w:hAnsi="楷体" w:hint="eastAsia"/>
          <w:sz w:val="24"/>
        </w:rPr>
        <w:t>来源】《露天煤矿岩土工程勘察规范》（</w:t>
      </w:r>
      <w:r>
        <w:rPr>
          <w:rFonts w:ascii="楷体" w:eastAsia="楷体" w:hAnsi="楷体" w:hint="eastAsia"/>
          <w:sz w:val="24"/>
        </w:rPr>
        <w:t>G</w:t>
      </w:r>
      <w:r>
        <w:rPr>
          <w:rFonts w:ascii="楷体" w:eastAsia="楷体" w:hAnsi="楷体"/>
          <w:sz w:val="24"/>
        </w:rPr>
        <w:t>B 50778-2012</w:t>
      </w:r>
      <w:r>
        <w:rPr>
          <w:rFonts w:ascii="楷体" w:eastAsia="楷体" w:hAnsi="楷体" w:hint="eastAsia"/>
          <w:sz w:val="24"/>
        </w:rPr>
        <w:t>）第</w:t>
      </w:r>
      <w:r>
        <w:rPr>
          <w:rFonts w:ascii="楷体" w:eastAsia="楷体" w:hAnsi="楷体" w:hint="eastAsia"/>
          <w:sz w:val="24"/>
        </w:rPr>
        <w:t>4</w:t>
      </w:r>
      <w:r>
        <w:rPr>
          <w:rFonts w:ascii="楷体" w:eastAsia="楷体" w:hAnsi="楷体"/>
          <w:sz w:val="24"/>
        </w:rPr>
        <w:t>.4</w:t>
      </w:r>
      <w:r>
        <w:rPr>
          <w:rFonts w:ascii="楷体" w:eastAsia="楷体" w:hAnsi="楷体" w:hint="eastAsia"/>
          <w:sz w:val="24"/>
        </w:rPr>
        <w:t>节“施工图设计阶段边坡岩土工程勘察</w:t>
      </w:r>
      <w:r>
        <w:rPr>
          <w:rFonts w:ascii="楷体" w:eastAsia="楷体" w:hAnsi="楷体"/>
          <w:sz w:val="24"/>
        </w:rPr>
        <w:t xml:space="preserve">4.4.1 </w:t>
      </w:r>
      <w:r>
        <w:rPr>
          <w:rFonts w:ascii="楷体" w:eastAsia="楷体" w:hAnsi="楷体"/>
          <w:sz w:val="24"/>
        </w:rPr>
        <w:t>施工图设计阶段边坡岩土工程勘察，应满足施工图设计所</w:t>
      </w:r>
      <w:r>
        <w:rPr>
          <w:rFonts w:ascii="楷体" w:eastAsia="楷体" w:hAnsi="楷体" w:hint="eastAsia"/>
          <w:sz w:val="24"/>
        </w:rPr>
        <w:t>需的工程地质资料、各边帮（坡）角的确定、维护管理及治理监测的要求。</w:t>
      </w:r>
      <w:r>
        <w:rPr>
          <w:rFonts w:ascii="楷体" w:eastAsia="楷体" w:hAnsi="楷体"/>
          <w:sz w:val="24"/>
        </w:rPr>
        <w:t xml:space="preserve">4.4.2 </w:t>
      </w:r>
      <w:r>
        <w:rPr>
          <w:rFonts w:ascii="楷体" w:eastAsia="楷体" w:hAnsi="楷体"/>
          <w:sz w:val="24"/>
        </w:rPr>
        <w:t>施工图设计阶段边坡岩土工程勘察，应符合下列规定：</w:t>
      </w:r>
      <w:r>
        <w:rPr>
          <w:rFonts w:ascii="楷体" w:eastAsia="楷体" w:hAnsi="楷体"/>
          <w:sz w:val="24"/>
        </w:rPr>
        <w:t xml:space="preserve">1 </w:t>
      </w:r>
      <w:r>
        <w:rPr>
          <w:rFonts w:ascii="楷体" w:eastAsia="楷体" w:hAnsi="楷体"/>
          <w:sz w:val="24"/>
        </w:rPr>
        <w:t>应查明</w:t>
      </w:r>
      <w:proofErr w:type="gramStart"/>
      <w:r>
        <w:rPr>
          <w:rFonts w:ascii="楷体" w:eastAsia="楷体" w:hAnsi="楷体"/>
          <w:sz w:val="24"/>
        </w:rPr>
        <w:t>勘察区</w:t>
      </w:r>
      <w:proofErr w:type="gramEnd"/>
      <w:r>
        <w:rPr>
          <w:rFonts w:ascii="楷体" w:eastAsia="楷体" w:hAnsi="楷体"/>
          <w:sz w:val="24"/>
        </w:rPr>
        <w:t>地层、岩性、产状；</w:t>
      </w:r>
      <w:r>
        <w:rPr>
          <w:rFonts w:ascii="楷体" w:eastAsia="楷体" w:hAnsi="楷体"/>
          <w:sz w:val="24"/>
        </w:rPr>
        <w:t xml:space="preserve">2 </w:t>
      </w:r>
      <w:r>
        <w:rPr>
          <w:rFonts w:ascii="楷体" w:eastAsia="楷体" w:hAnsi="楷体"/>
          <w:sz w:val="24"/>
        </w:rPr>
        <w:t>应查明岩、土层空间分布、成因、时代，地下水埋藏特点</w:t>
      </w:r>
      <w:proofErr w:type="gramStart"/>
      <w:r>
        <w:rPr>
          <w:rFonts w:ascii="楷体" w:eastAsia="楷体" w:hAnsi="楷体"/>
          <w:sz w:val="24"/>
        </w:rPr>
        <w:t>和</w:t>
      </w:r>
      <w:r>
        <w:rPr>
          <w:rFonts w:ascii="楷体" w:eastAsia="楷体" w:hAnsi="楷体" w:hint="eastAsia"/>
          <w:sz w:val="24"/>
        </w:rPr>
        <w:t>土岩接合面</w:t>
      </w:r>
      <w:proofErr w:type="gramEnd"/>
      <w:r>
        <w:rPr>
          <w:rFonts w:ascii="楷体" w:eastAsia="楷体" w:hAnsi="楷体" w:hint="eastAsia"/>
          <w:sz w:val="24"/>
        </w:rPr>
        <w:t>特点，并应查明</w:t>
      </w:r>
      <w:proofErr w:type="gramStart"/>
      <w:r>
        <w:rPr>
          <w:rFonts w:ascii="楷体" w:eastAsia="楷体" w:hAnsi="楷体" w:hint="eastAsia"/>
          <w:sz w:val="24"/>
        </w:rPr>
        <w:t>勘察区</w:t>
      </w:r>
      <w:proofErr w:type="gramEnd"/>
      <w:r>
        <w:rPr>
          <w:rFonts w:ascii="楷体" w:eastAsia="楷体" w:hAnsi="楷体" w:hint="eastAsia"/>
          <w:sz w:val="24"/>
        </w:rPr>
        <w:t>断层、褶皱、节理、裂隙等构造类</w:t>
      </w:r>
      <w:r>
        <w:rPr>
          <w:rFonts w:ascii="楷体" w:eastAsia="楷体" w:hAnsi="楷体" w:hint="eastAsia"/>
          <w:sz w:val="24"/>
        </w:rPr>
        <w:lastRenderedPageBreak/>
        <w:t>型分布、组合及其工程地质特征；</w:t>
      </w:r>
      <w:r>
        <w:rPr>
          <w:rFonts w:ascii="楷体" w:eastAsia="楷体" w:hAnsi="楷体"/>
          <w:sz w:val="24"/>
        </w:rPr>
        <w:t xml:space="preserve">3 </w:t>
      </w:r>
      <w:r>
        <w:rPr>
          <w:rFonts w:ascii="楷体" w:eastAsia="楷体" w:hAnsi="楷体"/>
          <w:sz w:val="24"/>
        </w:rPr>
        <w:t>应查明</w:t>
      </w:r>
      <w:proofErr w:type="gramStart"/>
      <w:r>
        <w:rPr>
          <w:rFonts w:ascii="楷体" w:eastAsia="楷体" w:hAnsi="楷体"/>
          <w:sz w:val="24"/>
        </w:rPr>
        <w:t>勘察区</w:t>
      </w:r>
      <w:proofErr w:type="gramEnd"/>
      <w:r>
        <w:rPr>
          <w:rFonts w:ascii="楷体" w:eastAsia="楷体" w:hAnsi="楷体"/>
          <w:sz w:val="24"/>
        </w:rPr>
        <w:t>软弱结构层（面）及分布、厚度及其工程地质</w:t>
      </w:r>
      <w:r>
        <w:rPr>
          <w:rFonts w:ascii="楷体" w:eastAsia="楷体" w:hAnsi="楷体" w:hint="eastAsia"/>
          <w:sz w:val="24"/>
        </w:rPr>
        <w:t>特征；</w:t>
      </w:r>
      <w:r>
        <w:rPr>
          <w:rFonts w:ascii="楷体" w:eastAsia="楷体" w:hAnsi="楷体"/>
          <w:sz w:val="24"/>
        </w:rPr>
        <w:t xml:space="preserve">4 </w:t>
      </w:r>
      <w:r>
        <w:rPr>
          <w:rFonts w:ascii="楷体" w:eastAsia="楷体" w:hAnsi="楷体"/>
          <w:sz w:val="24"/>
        </w:rPr>
        <w:t>应查明</w:t>
      </w:r>
      <w:proofErr w:type="gramStart"/>
      <w:r>
        <w:rPr>
          <w:rFonts w:ascii="楷体" w:eastAsia="楷体" w:hAnsi="楷体"/>
          <w:sz w:val="24"/>
        </w:rPr>
        <w:t>勘察区</w:t>
      </w:r>
      <w:proofErr w:type="gramEnd"/>
      <w:r>
        <w:rPr>
          <w:rFonts w:ascii="楷体" w:eastAsia="楷体" w:hAnsi="楷体"/>
          <w:sz w:val="24"/>
        </w:rPr>
        <w:t>水文地质条件</w:t>
      </w:r>
      <w:r>
        <w:rPr>
          <w:rFonts w:ascii="楷体" w:eastAsia="楷体" w:hAnsi="楷体" w:hint="eastAsia"/>
          <w:sz w:val="24"/>
        </w:rPr>
        <w:t>；</w:t>
      </w:r>
      <w:r>
        <w:rPr>
          <w:rFonts w:ascii="楷体" w:eastAsia="楷体" w:hAnsi="楷体" w:hint="eastAsia"/>
          <w:sz w:val="24"/>
        </w:rPr>
        <w:t>5</w:t>
      </w:r>
      <w:r>
        <w:rPr>
          <w:rFonts w:ascii="楷体" w:eastAsia="楷体" w:hAnsi="楷体"/>
          <w:sz w:val="24"/>
        </w:rPr>
        <w:t xml:space="preserve"> </w:t>
      </w:r>
      <w:r>
        <w:rPr>
          <w:rFonts w:ascii="楷体" w:eastAsia="楷体" w:hAnsi="楷体"/>
          <w:sz w:val="24"/>
        </w:rPr>
        <w:t>应确定岩、土物理力学性质，并应重点研究可能滑动面的</w:t>
      </w:r>
      <w:r>
        <w:rPr>
          <w:rFonts w:ascii="楷体" w:eastAsia="楷体" w:hAnsi="楷体" w:hint="eastAsia"/>
          <w:sz w:val="24"/>
        </w:rPr>
        <w:t>抗剪强度；</w:t>
      </w:r>
      <w:r>
        <w:rPr>
          <w:rFonts w:ascii="楷体" w:eastAsia="楷体" w:hAnsi="楷体"/>
          <w:sz w:val="24"/>
        </w:rPr>
        <w:t xml:space="preserve">6 </w:t>
      </w:r>
      <w:r>
        <w:rPr>
          <w:rFonts w:ascii="楷体" w:eastAsia="楷体" w:hAnsi="楷体"/>
          <w:sz w:val="24"/>
        </w:rPr>
        <w:t>应查明</w:t>
      </w:r>
      <w:proofErr w:type="gramStart"/>
      <w:r>
        <w:rPr>
          <w:rFonts w:ascii="楷体" w:eastAsia="楷体" w:hAnsi="楷体"/>
          <w:sz w:val="24"/>
        </w:rPr>
        <w:t>勘察区</w:t>
      </w:r>
      <w:proofErr w:type="gramEnd"/>
      <w:r>
        <w:rPr>
          <w:rFonts w:ascii="楷体" w:eastAsia="楷体" w:hAnsi="楷体"/>
          <w:sz w:val="24"/>
        </w:rPr>
        <w:t>不良地质作用的分布、成因、发展趋势和对</w:t>
      </w:r>
      <w:r>
        <w:rPr>
          <w:rFonts w:ascii="楷体" w:eastAsia="楷体" w:hAnsi="楷体" w:hint="eastAsia"/>
          <w:sz w:val="24"/>
        </w:rPr>
        <w:t>边坡稳定性的影响；</w:t>
      </w:r>
      <w:r>
        <w:rPr>
          <w:rFonts w:ascii="楷体" w:eastAsia="楷体" w:hAnsi="楷体"/>
          <w:sz w:val="24"/>
        </w:rPr>
        <w:t xml:space="preserve">7 </w:t>
      </w:r>
      <w:r>
        <w:rPr>
          <w:rFonts w:ascii="楷体" w:eastAsia="楷体" w:hAnsi="楷体"/>
          <w:sz w:val="24"/>
        </w:rPr>
        <w:t>对位于高应力区的高边坡，宜进行岩石原位地应力的测量</w:t>
      </w:r>
      <w:r>
        <w:rPr>
          <w:rFonts w:ascii="楷体" w:eastAsia="楷体" w:hAnsi="楷体" w:hint="eastAsia"/>
          <w:sz w:val="24"/>
        </w:rPr>
        <w:t>与分析；</w:t>
      </w:r>
      <w:r>
        <w:rPr>
          <w:rFonts w:ascii="楷体" w:eastAsia="楷体" w:hAnsi="楷体"/>
          <w:sz w:val="24"/>
        </w:rPr>
        <w:t xml:space="preserve">8 </w:t>
      </w:r>
      <w:r>
        <w:rPr>
          <w:rFonts w:ascii="楷体" w:eastAsia="楷体" w:hAnsi="楷体"/>
          <w:sz w:val="24"/>
        </w:rPr>
        <w:t>在地震基本烈度大于或等于</w:t>
      </w:r>
      <w:r>
        <w:rPr>
          <w:rFonts w:ascii="楷体" w:eastAsia="楷体" w:hAnsi="楷体"/>
          <w:sz w:val="24"/>
        </w:rPr>
        <w:t>7</w:t>
      </w:r>
      <w:r>
        <w:rPr>
          <w:rFonts w:ascii="楷体" w:eastAsia="楷体" w:hAnsi="楷体"/>
          <w:sz w:val="24"/>
        </w:rPr>
        <w:t>度的勘察区，应搜集和分析</w:t>
      </w:r>
      <w:r>
        <w:rPr>
          <w:rFonts w:ascii="楷体" w:eastAsia="楷体" w:hAnsi="楷体" w:hint="eastAsia"/>
          <w:sz w:val="24"/>
        </w:rPr>
        <w:t>区域地震资料；</w:t>
      </w:r>
      <w:r>
        <w:rPr>
          <w:rFonts w:ascii="楷体" w:eastAsia="楷体" w:hAnsi="楷体" w:hint="eastAsia"/>
          <w:sz w:val="24"/>
        </w:rPr>
        <w:t>9</w:t>
      </w:r>
      <w:r>
        <w:rPr>
          <w:rFonts w:ascii="楷体" w:eastAsia="楷体" w:hAnsi="楷体"/>
          <w:sz w:val="24"/>
        </w:rPr>
        <w:t xml:space="preserve"> </w:t>
      </w:r>
      <w:r>
        <w:rPr>
          <w:rFonts w:ascii="楷体" w:eastAsia="楷体" w:hAnsi="楷体"/>
          <w:sz w:val="24"/>
        </w:rPr>
        <w:t>对</w:t>
      </w:r>
      <w:proofErr w:type="gramStart"/>
      <w:r>
        <w:rPr>
          <w:rFonts w:ascii="楷体" w:eastAsia="楷体" w:hAnsi="楷体"/>
          <w:sz w:val="24"/>
        </w:rPr>
        <w:t>勘察区</w:t>
      </w:r>
      <w:proofErr w:type="gramEnd"/>
      <w:r>
        <w:rPr>
          <w:rFonts w:ascii="楷体" w:eastAsia="楷体" w:hAnsi="楷体"/>
          <w:sz w:val="24"/>
        </w:rPr>
        <w:t>应进行工程地质分区，并应按分区进行稳定性计</w:t>
      </w:r>
      <w:r>
        <w:rPr>
          <w:rFonts w:ascii="楷体" w:eastAsia="楷体" w:hAnsi="楷体" w:hint="eastAsia"/>
          <w:sz w:val="24"/>
        </w:rPr>
        <w:t>算，同时应</w:t>
      </w:r>
      <w:r>
        <w:rPr>
          <w:rFonts w:ascii="楷体" w:eastAsia="楷体" w:hAnsi="楷体" w:hint="eastAsia"/>
          <w:sz w:val="24"/>
        </w:rPr>
        <w:t>提供各分区边坡角；</w:t>
      </w:r>
      <w:r>
        <w:rPr>
          <w:rFonts w:ascii="楷体" w:eastAsia="楷体" w:hAnsi="楷体"/>
          <w:sz w:val="24"/>
        </w:rPr>
        <w:t xml:space="preserve">10 </w:t>
      </w:r>
      <w:r>
        <w:rPr>
          <w:rFonts w:ascii="楷体" w:eastAsia="楷体" w:hAnsi="楷体"/>
          <w:sz w:val="24"/>
        </w:rPr>
        <w:t>对稳定程度较低的边坡，应提出治理措施和对水压、位移</w:t>
      </w:r>
      <w:r>
        <w:rPr>
          <w:rFonts w:ascii="楷体" w:eastAsia="楷体" w:hAnsi="楷体" w:hint="eastAsia"/>
          <w:sz w:val="24"/>
        </w:rPr>
        <w:t>监测的建议。</w:t>
      </w:r>
      <w:r>
        <w:rPr>
          <w:rFonts w:ascii="楷体" w:eastAsia="楷体" w:hAnsi="楷体"/>
          <w:sz w:val="24"/>
        </w:rPr>
        <w:t xml:space="preserve">4.4.3 </w:t>
      </w:r>
      <w:r>
        <w:rPr>
          <w:rFonts w:ascii="楷体" w:eastAsia="楷体" w:hAnsi="楷体"/>
          <w:sz w:val="24"/>
        </w:rPr>
        <w:t>施工图设计阶段边坡岩土工程勘察，应在充分利用已有工</w:t>
      </w:r>
      <w:r>
        <w:rPr>
          <w:rFonts w:ascii="楷体" w:eastAsia="楷体" w:hAnsi="楷体" w:hint="eastAsia"/>
          <w:sz w:val="24"/>
        </w:rPr>
        <w:t>程地质资料基础上进行下列工作：</w:t>
      </w:r>
      <w:r>
        <w:rPr>
          <w:rFonts w:ascii="楷体" w:eastAsia="楷体" w:hAnsi="楷体"/>
          <w:sz w:val="24"/>
        </w:rPr>
        <w:t xml:space="preserve">1 </w:t>
      </w:r>
      <w:r>
        <w:rPr>
          <w:rFonts w:ascii="楷体" w:eastAsia="楷体" w:hAnsi="楷体"/>
          <w:sz w:val="24"/>
        </w:rPr>
        <w:t>工程地质测绘；</w:t>
      </w:r>
      <w:r>
        <w:rPr>
          <w:rFonts w:ascii="楷体" w:eastAsia="楷体" w:hAnsi="楷体"/>
          <w:sz w:val="24"/>
        </w:rPr>
        <w:t xml:space="preserve">2 </w:t>
      </w:r>
      <w:r>
        <w:rPr>
          <w:rFonts w:ascii="楷体" w:eastAsia="楷体" w:hAnsi="楷体"/>
          <w:sz w:val="24"/>
        </w:rPr>
        <w:t>工程地质勘探；</w:t>
      </w:r>
      <w:r>
        <w:rPr>
          <w:rFonts w:ascii="楷体" w:eastAsia="楷体" w:hAnsi="楷体"/>
          <w:sz w:val="24"/>
        </w:rPr>
        <w:t xml:space="preserve">3 </w:t>
      </w:r>
      <w:r>
        <w:rPr>
          <w:rFonts w:ascii="楷体" w:eastAsia="楷体" w:hAnsi="楷体"/>
          <w:sz w:val="24"/>
        </w:rPr>
        <w:t>水文地质试验和地下水长期观测；</w:t>
      </w:r>
      <w:r>
        <w:rPr>
          <w:rFonts w:ascii="楷体" w:eastAsia="楷体" w:hAnsi="楷体"/>
          <w:sz w:val="24"/>
        </w:rPr>
        <w:t xml:space="preserve">4 </w:t>
      </w:r>
      <w:r>
        <w:rPr>
          <w:rFonts w:ascii="楷体" w:eastAsia="楷体" w:hAnsi="楷体"/>
          <w:sz w:val="24"/>
        </w:rPr>
        <w:t>采取岩土试样，进行室内物理力学性质试验。对可能成为</w:t>
      </w:r>
      <w:r>
        <w:rPr>
          <w:rFonts w:ascii="楷体" w:eastAsia="楷体" w:hAnsi="楷体" w:hint="eastAsia"/>
          <w:sz w:val="24"/>
        </w:rPr>
        <w:t>滑动面的软弱结构层（面）及其相应的岩、土体应进行原位抗剪强度试验</w:t>
      </w:r>
      <w:proofErr w:type="gramStart"/>
      <w:r>
        <w:rPr>
          <w:rFonts w:ascii="楷体" w:eastAsia="楷体" w:hAnsi="楷体" w:hint="eastAsia"/>
          <w:sz w:val="24"/>
        </w:rPr>
        <w:t>”</w:t>
      </w:r>
      <w:proofErr w:type="gramEnd"/>
      <w:r>
        <w:rPr>
          <w:rFonts w:ascii="楷体" w:eastAsia="楷体" w:hAnsi="楷体" w:hint="eastAsia"/>
          <w:sz w:val="24"/>
        </w:rPr>
        <w:t>；</w:t>
      </w:r>
      <w:r>
        <w:rPr>
          <w:rFonts w:ascii="楷体" w:eastAsia="楷体" w:hAnsi="楷体"/>
          <w:sz w:val="24"/>
        </w:rPr>
        <w:t xml:space="preserve"> </w:t>
      </w:r>
    </w:p>
    <w:p w14:paraId="2F6164DD"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【起草说明】设计阶段的边坡勘察重点是查明各类结构面的相互关系和</w:t>
      </w:r>
      <w:proofErr w:type="gramStart"/>
      <w:r>
        <w:rPr>
          <w:rFonts w:ascii="楷体" w:eastAsia="楷体" w:hAnsi="楷体" w:hint="eastAsia"/>
          <w:sz w:val="24"/>
        </w:rPr>
        <w:t>各类岩土层</w:t>
      </w:r>
      <w:proofErr w:type="gramEnd"/>
      <w:r>
        <w:rPr>
          <w:rFonts w:ascii="楷体" w:eastAsia="楷体" w:hAnsi="楷体" w:hint="eastAsia"/>
          <w:sz w:val="24"/>
        </w:rPr>
        <w:t>的工程力学性质，但由于地质条件的多样性和每个勘探点的特殊性，很难</w:t>
      </w:r>
      <w:proofErr w:type="gramStart"/>
      <w:r>
        <w:rPr>
          <w:rFonts w:ascii="楷体" w:eastAsia="楷体" w:hAnsi="楷体" w:hint="eastAsia"/>
          <w:sz w:val="24"/>
        </w:rPr>
        <w:t>窥</w:t>
      </w:r>
      <w:proofErr w:type="gramEnd"/>
      <w:r>
        <w:rPr>
          <w:rFonts w:ascii="楷体" w:eastAsia="楷体" w:hAnsi="楷体" w:hint="eastAsia"/>
          <w:sz w:val="24"/>
        </w:rPr>
        <w:t>一斑而知全豹，因而综合分析</w:t>
      </w:r>
      <w:proofErr w:type="gramStart"/>
      <w:r>
        <w:rPr>
          <w:rFonts w:ascii="楷体" w:eastAsia="楷体" w:hAnsi="楷体" w:hint="eastAsia"/>
          <w:sz w:val="24"/>
        </w:rPr>
        <w:t>研</w:t>
      </w:r>
      <w:proofErr w:type="gramEnd"/>
      <w:r>
        <w:rPr>
          <w:rFonts w:ascii="楷体" w:eastAsia="楷体" w:hAnsi="楷体" w:hint="eastAsia"/>
          <w:sz w:val="24"/>
        </w:rPr>
        <w:t>判，才能给出合理的边坡角，做到既安全又经济。</w:t>
      </w:r>
    </w:p>
    <w:p w14:paraId="46674FB8" w14:textId="77777777" w:rsidR="00563C47" w:rsidRDefault="00563C47">
      <w:pPr>
        <w:spacing w:line="360" w:lineRule="auto"/>
        <w:rPr>
          <w:rFonts w:ascii="楷体" w:eastAsia="楷体" w:hAnsi="楷体"/>
          <w:sz w:val="24"/>
        </w:rPr>
      </w:pPr>
    </w:p>
    <w:p w14:paraId="046A3318" w14:textId="77777777" w:rsidR="00563C47" w:rsidRDefault="006C358D">
      <w:pPr>
        <w:spacing w:line="360" w:lineRule="auto"/>
        <w:rPr>
          <w:rFonts w:ascii="楷体" w:eastAsia="楷体" w:hAnsi="楷体"/>
          <w:sz w:val="24"/>
        </w:rPr>
      </w:pPr>
      <w:r>
        <w:rPr>
          <w:rFonts w:ascii="楷体" w:eastAsia="楷体" w:hAnsi="楷体"/>
          <w:sz w:val="24"/>
        </w:rPr>
        <w:t>3.3.3</w:t>
      </w:r>
      <w:r>
        <w:rPr>
          <w:rFonts w:ascii="楷体" w:eastAsia="楷体" w:hAnsi="楷体" w:hint="eastAsia"/>
          <w:sz w:val="24"/>
        </w:rPr>
        <w:t>【来源】《露天煤矿岩土工程勘察规范》（</w:t>
      </w:r>
      <w:r>
        <w:rPr>
          <w:rFonts w:ascii="楷体" w:eastAsia="楷体" w:hAnsi="楷体"/>
          <w:sz w:val="24"/>
        </w:rPr>
        <w:t>GB 50778-2012</w:t>
      </w:r>
      <w:r>
        <w:rPr>
          <w:rFonts w:ascii="楷体" w:eastAsia="楷体" w:hAnsi="楷体"/>
          <w:sz w:val="24"/>
        </w:rPr>
        <w:t>）</w:t>
      </w:r>
      <w:r>
        <w:rPr>
          <w:rFonts w:ascii="楷体" w:eastAsia="楷体" w:hAnsi="楷体" w:hint="eastAsia"/>
          <w:sz w:val="24"/>
        </w:rPr>
        <w:t>第</w:t>
      </w:r>
      <w:r>
        <w:rPr>
          <w:rFonts w:ascii="楷体" w:eastAsia="楷体" w:hAnsi="楷体" w:hint="eastAsia"/>
          <w:sz w:val="24"/>
        </w:rPr>
        <w:t>4</w:t>
      </w:r>
      <w:r>
        <w:rPr>
          <w:rFonts w:ascii="楷体" w:eastAsia="楷体" w:hAnsi="楷体"/>
          <w:sz w:val="24"/>
        </w:rPr>
        <w:t>.5</w:t>
      </w:r>
      <w:r>
        <w:rPr>
          <w:rFonts w:ascii="楷体" w:eastAsia="楷体" w:hAnsi="楷体" w:hint="eastAsia"/>
          <w:sz w:val="24"/>
        </w:rPr>
        <w:t>节“开采阶段边坡岩土工程勘察</w:t>
      </w:r>
      <w:r>
        <w:rPr>
          <w:rFonts w:ascii="楷体" w:eastAsia="楷体" w:hAnsi="楷体"/>
          <w:sz w:val="24"/>
        </w:rPr>
        <w:t xml:space="preserve">4.5.1 </w:t>
      </w:r>
      <w:r>
        <w:rPr>
          <w:rFonts w:ascii="楷体" w:eastAsia="楷体" w:hAnsi="楷体"/>
          <w:sz w:val="24"/>
        </w:rPr>
        <w:t>开采阶段的边坡岩土工程勘察，应充分利用剥离露头对以</w:t>
      </w:r>
      <w:r>
        <w:rPr>
          <w:rFonts w:ascii="楷体" w:eastAsia="楷体" w:hAnsi="楷体" w:hint="eastAsia"/>
          <w:sz w:val="24"/>
        </w:rPr>
        <w:t>前勘察成果进行验证、校正、补充完善，并应对边坡岩土体稳定类型进一步划分，对各边帮岩土体的稳定性应进行评价。开采阶段岩土工程勘</w:t>
      </w:r>
      <w:r>
        <w:rPr>
          <w:rFonts w:ascii="楷体" w:eastAsia="楷体" w:hAnsi="楷体" w:hint="eastAsia"/>
          <w:sz w:val="24"/>
        </w:rPr>
        <w:t>察应满足修改边坡设计或边坡治理所需工程地质资料的要求。</w:t>
      </w:r>
      <w:r>
        <w:rPr>
          <w:rFonts w:ascii="楷体" w:eastAsia="楷体" w:hAnsi="楷体"/>
          <w:sz w:val="24"/>
        </w:rPr>
        <w:t xml:space="preserve">4.5.2 </w:t>
      </w:r>
      <w:r>
        <w:rPr>
          <w:rFonts w:ascii="楷体" w:eastAsia="楷体" w:hAnsi="楷体"/>
          <w:sz w:val="24"/>
        </w:rPr>
        <w:t>开采阶段边坡岩土工程勘察工作，应充分利用岩体己被揭</w:t>
      </w:r>
      <w:r>
        <w:rPr>
          <w:rFonts w:ascii="楷体" w:eastAsia="楷体" w:hAnsi="楷体" w:hint="eastAsia"/>
          <w:sz w:val="24"/>
        </w:rPr>
        <w:t>露的有利条件和已有的工程地质资料，进行仔细地分析研究，并应根据工程的具体情况，具有针对性地布置工程地质测绘、勘探和试验工作。</w:t>
      </w:r>
      <w:r>
        <w:rPr>
          <w:rFonts w:ascii="楷体" w:eastAsia="楷体" w:hAnsi="楷体"/>
          <w:sz w:val="24"/>
        </w:rPr>
        <w:t xml:space="preserve">4.5.3 </w:t>
      </w:r>
      <w:r>
        <w:rPr>
          <w:rFonts w:ascii="楷体" w:eastAsia="楷体" w:hAnsi="楷体"/>
          <w:sz w:val="24"/>
        </w:rPr>
        <w:t>开采阶段边坡岩土工程勘察，应包括下列内容：</w:t>
      </w:r>
      <w:r>
        <w:rPr>
          <w:rFonts w:ascii="楷体" w:eastAsia="楷体" w:hAnsi="楷体"/>
          <w:sz w:val="24"/>
        </w:rPr>
        <w:t xml:space="preserve">1 </w:t>
      </w:r>
      <w:r>
        <w:rPr>
          <w:rFonts w:ascii="楷体" w:eastAsia="楷体" w:hAnsi="楷体"/>
          <w:sz w:val="24"/>
        </w:rPr>
        <w:t>利用已形成的边帮和采掘所揭露的岩体，进行有针对性的</w:t>
      </w:r>
      <w:r>
        <w:rPr>
          <w:rFonts w:ascii="楷体" w:eastAsia="楷体" w:hAnsi="楷体" w:hint="eastAsia"/>
          <w:sz w:val="24"/>
        </w:rPr>
        <w:t>工程地质测绘和调查；对各类结构面进行测量、统计和组合类型划分；</w:t>
      </w:r>
      <w:r>
        <w:rPr>
          <w:rFonts w:ascii="楷体" w:eastAsia="楷体" w:hAnsi="楷体"/>
          <w:sz w:val="24"/>
        </w:rPr>
        <w:t xml:space="preserve">2 </w:t>
      </w:r>
      <w:r>
        <w:rPr>
          <w:rFonts w:ascii="楷体" w:eastAsia="楷体" w:hAnsi="楷体"/>
          <w:sz w:val="24"/>
        </w:rPr>
        <w:t>对边坡改（扩）建地段或稳定条件较差的</w:t>
      </w:r>
      <w:proofErr w:type="gramStart"/>
      <w:r>
        <w:rPr>
          <w:rFonts w:ascii="楷体" w:eastAsia="楷体" w:hAnsi="楷体"/>
          <w:sz w:val="24"/>
        </w:rPr>
        <w:t>边坡需</w:t>
      </w:r>
      <w:proofErr w:type="gramEnd"/>
      <w:r>
        <w:rPr>
          <w:rFonts w:ascii="楷体" w:eastAsia="楷体" w:hAnsi="楷体"/>
          <w:sz w:val="24"/>
        </w:rPr>
        <w:t>确定滑动</w:t>
      </w:r>
      <w:r>
        <w:rPr>
          <w:rFonts w:ascii="楷体" w:eastAsia="楷体" w:hAnsi="楷体" w:hint="eastAsia"/>
          <w:sz w:val="24"/>
        </w:rPr>
        <w:t>面时，应</w:t>
      </w:r>
      <w:r>
        <w:rPr>
          <w:rFonts w:ascii="楷体" w:eastAsia="楷体" w:hAnsi="楷体"/>
          <w:sz w:val="24"/>
        </w:rPr>
        <w:t>进行适量的工程地质钻探、井探和槽探；</w:t>
      </w:r>
      <w:r>
        <w:rPr>
          <w:rFonts w:ascii="楷体" w:eastAsia="楷体" w:hAnsi="楷体"/>
          <w:sz w:val="24"/>
        </w:rPr>
        <w:t xml:space="preserve">3 </w:t>
      </w:r>
      <w:r>
        <w:rPr>
          <w:rFonts w:ascii="楷体" w:eastAsia="楷体" w:hAnsi="楷体"/>
          <w:sz w:val="24"/>
        </w:rPr>
        <w:t>利用边帮对崩塌等各种失稳现象进行详细的调查，分析失</w:t>
      </w:r>
      <w:r>
        <w:rPr>
          <w:rFonts w:ascii="楷体" w:eastAsia="楷体" w:hAnsi="楷体" w:hint="eastAsia"/>
          <w:sz w:val="24"/>
        </w:rPr>
        <w:t>稳原因和类型及破坏模式，</w:t>
      </w:r>
      <w:r>
        <w:rPr>
          <w:rFonts w:ascii="楷体" w:eastAsia="楷体" w:hAnsi="楷体" w:hint="eastAsia"/>
          <w:sz w:val="24"/>
        </w:rPr>
        <w:lastRenderedPageBreak/>
        <w:t>并对不稳定边坡进行位移监测和采取治理措施；</w:t>
      </w:r>
      <w:r>
        <w:rPr>
          <w:rFonts w:ascii="楷体" w:eastAsia="楷体" w:hAnsi="楷体"/>
          <w:sz w:val="24"/>
        </w:rPr>
        <w:t xml:space="preserve">4 </w:t>
      </w:r>
      <w:r>
        <w:rPr>
          <w:rFonts w:ascii="楷体" w:eastAsia="楷体" w:hAnsi="楷体"/>
          <w:sz w:val="24"/>
        </w:rPr>
        <w:t>进行物探工作，确定岩体风化程度及因采掘爆破致使岩体</w:t>
      </w:r>
      <w:r>
        <w:rPr>
          <w:rFonts w:ascii="楷体" w:eastAsia="楷体" w:hAnsi="楷体" w:hint="eastAsia"/>
          <w:sz w:val="24"/>
        </w:rPr>
        <w:t>松动的范围；</w:t>
      </w:r>
      <w:r>
        <w:rPr>
          <w:rFonts w:ascii="楷体" w:eastAsia="楷体" w:hAnsi="楷体"/>
          <w:sz w:val="24"/>
        </w:rPr>
        <w:t xml:space="preserve">5 </w:t>
      </w:r>
      <w:r>
        <w:rPr>
          <w:rFonts w:ascii="楷体" w:eastAsia="楷体" w:hAnsi="楷体"/>
          <w:sz w:val="24"/>
        </w:rPr>
        <w:t>利用地下水监测资料和适当进行水文地质试验工作，核定</w:t>
      </w:r>
      <w:r>
        <w:rPr>
          <w:rFonts w:ascii="楷体" w:eastAsia="楷体" w:hAnsi="楷体" w:hint="eastAsia"/>
          <w:sz w:val="24"/>
        </w:rPr>
        <w:t>水文地质特征，以便确定或修改疏、降水设计；</w:t>
      </w:r>
      <w:r>
        <w:rPr>
          <w:rFonts w:ascii="楷体" w:eastAsia="楷体" w:hAnsi="楷体"/>
          <w:sz w:val="24"/>
        </w:rPr>
        <w:t xml:space="preserve">6 </w:t>
      </w:r>
      <w:r>
        <w:rPr>
          <w:rFonts w:ascii="楷体" w:eastAsia="楷体" w:hAnsi="楷体"/>
          <w:sz w:val="24"/>
        </w:rPr>
        <w:t>利用边帮采取岩土试样，进行室内物理力学性质试验；利</w:t>
      </w:r>
      <w:r>
        <w:rPr>
          <w:rFonts w:ascii="楷体" w:eastAsia="楷体" w:hAnsi="楷体" w:hint="eastAsia"/>
          <w:sz w:val="24"/>
        </w:rPr>
        <w:t>用台阶进行原位抗剪强度试验，确定控制性不利结构面的力学参数</w:t>
      </w:r>
      <w:proofErr w:type="gramStart"/>
      <w:r>
        <w:rPr>
          <w:rFonts w:ascii="楷体" w:eastAsia="楷体" w:hAnsi="楷体" w:hint="eastAsia"/>
          <w:sz w:val="24"/>
        </w:rPr>
        <w:t>”</w:t>
      </w:r>
      <w:proofErr w:type="gramEnd"/>
      <w:r>
        <w:rPr>
          <w:rFonts w:ascii="楷体" w:eastAsia="楷体" w:hAnsi="楷体" w:hint="eastAsia"/>
          <w:sz w:val="24"/>
        </w:rPr>
        <w:t>；《冶金工业建设岩土工程勘察规范》（</w:t>
      </w:r>
      <w:r>
        <w:rPr>
          <w:rFonts w:ascii="楷体" w:eastAsia="楷体" w:hAnsi="楷体" w:hint="eastAsia"/>
          <w:sz w:val="24"/>
        </w:rPr>
        <w:t>G</w:t>
      </w:r>
      <w:r>
        <w:rPr>
          <w:rFonts w:ascii="楷体" w:eastAsia="楷体" w:hAnsi="楷体"/>
          <w:sz w:val="24"/>
        </w:rPr>
        <w:t>B 50749-2012</w:t>
      </w:r>
      <w:r>
        <w:rPr>
          <w:rFonts w:ascii="楷体" w:eastAsia="楷体" w:hAnsi="楷体" w:hint="eastAsia"/>
          <w:sz w:val="24"/>
        </w:rPr>
        <w:t>）第</w:t>
      </w:r>
      <w:r>
        <w:rPr>
          <w:rFonts w:ascii="楷体" w:eastAsia="楷体" w:hAnsi="楷体" w:hint="eastAsia"/>
          <w:sz w:val="24"/>
        </w:rPr>
        <w:t>5</w:t>
      </w:r>
      <w:r>
        <w:rPr>
          <w:rFonts w:ascii="楷体" w:eastAsia="楷体" w:hAnsi="楷体"/>
          <w:sz w:val="24"/>
        </w:rPr>
        <w:t>.4.4</w:t>
      </w:r>
      <w:r>
        <w:rPr>
          <w:rFonts w:ascii="楷体" w:eastAsia="楷体" w:hAnsi="楷体" w:hint="eastAsia"/>
          <w:sz w:val="24"/>
        </w:rPr>
        <w:t>条“</w:t>
      </w:r>
      <w:r>
        <w:rPr>
          <w:rFonts w:ascii="楷体" w:eastAsia="楷体" w:hAnsi="楷体"/>
          <w:sz w:val="24"/>
        </w:rPr>
        <w:t>矿山开采阶段的工程地质勘察应符合下列要求</w:t>
      </w:r>
      <w:r>
        <w:rPr>
          <w:rFonts w:ascii="楷体" w:eastAsia="楷体" w:hAnsi="楷体"/>
          <w:sz w:val="24"/>
        </w:rPr>
        <w:t>：</w:t>
      </w:r>
      <w:r>
        <w:rPr>
          <w:rFonts w:ascii="楷体" w:eastAsia="楷体" w:hAnsi="楷体"/>
          <w:sz w:val="24"/>
        </w:rPr>
        <w:t>1</w:t>
      </w:r>
      <w:r>
        <w:rPr>
          <w:rFonts w:ascii="楷体" w:eastAsia="楷体" w:hAnsi="楷体"/>
          <w:sz w:val="24"/>
        </w:rPr>
        <w:t>应充分利用岩体已被揭露的条件和已有的工程地质资料，</w:t>
      </w:r>
      <w:r>
        <w:rPr>
          <w:rFonts w:ascii="楷体" w:eastAsia="楷体" w:hAnsi="楷体" w:hint="eastAsia"/>
          <w:sz w:val="24"/>
        </w:rPr>
        <w:t>并应针对具体工程问题，补充适量的工程勘探和试验工作、完善以往的成果资料；</w:t>
      </w:r>
      <w:r>
        <w:rPr>
          <w:rFonts w:ascii="楷体" w:eastAsia="楷体" w:hAnsi="楷体"/>
          <w:sz w:val="24"/>
        </w:rPr>
        <w:t>2</w:t>
      </w:r>
      <w:r>
        <w:rPr>
          <w:rFonts w:ascii="楷体" w:eastAsia="楷体" w:hAnsi="楷体"/>
          <w:sz w:val="24"/>
        </w:rPr>
        <w:t>新圈入境界的地段或开挖后地质条件与设计所依据的资</w:t>
      </w:r>
      <w:r>
        <w:rPr>
          <w:rFonts w:ascii="楷体" w:eastAsia="楷体" w:hAnsi="楷体" w:hint="eastAsia"/>
          <w:sz w:val="24"/>
        </w:rPr>
        <w:t>料有较大差别的地段，当其深部地质条件不清，以及为进行边坡加固需确定滑动面位置时，应进行相应的钻探或井、巷探；</w:t>
      </w:r>
      <w:r>
        <w:rPr>
          <w:rFonts w:ascii="楷体" w:eastAsia="楷体" w:hAnsi="楷体"/>
          <w:sz w:val="24"/>
        </w:rPr>
        <w:t>3</w:t>
      </w:r>
      <w:r>
        <w:rPr>
          <w:rFonts w:ascii="楷体" w:eastAsia="楷体" w:hAnsi="楷体"/>
          <w:sz w:val="24"/>
        </w:rPr>
        <w:t>开采阶段的现状调查应包括下列内容：</w:t>
      </w:r>
      <w:r>
        <w:rPr>
          <w:rFonts w:ascii="楷体" w:eastAsia="楷体" w:hAnsi="楷体"/>
          <w:sz w:val="24"/>
        </w:rPr>
        <w:t>1)</w:t>
      </w:r>
      <w:r>
        <w:rPr>
          <w:rFonts w:ascii="楷体" w:eastAsia="楷体" w:hAnsi="楷体"/>
          <w:sz w:val="24"/>
        </w:rPr>
        <w:t>了解台阶边坡的变形与破坏情况及影响因素；</w:t>
      </w:r>
      <w:r>
        <w:rPr>
          <w:rFonts w:ascii="楷体" w:eastAsia="楷体" w:hAnsi="楷体"/>
          <w:sz w:val="24"/>
        </w:rPr>
        <w:t>2)</w:t>
      </w:r>
      <w:r>
        <w:rPr>
          <w:rFonts w:ascii="楷体" w:eastAsia="楷体" w:hAnsi="楷体"/>
          <w:sz w:val="24"/>
        </w:rPr>
        <w:t>查明有无危石及潜在的崩塌体和滑体，分析已发生的滑坡的类型及其形成机制，量测稳定台阶与不稳定台阶形成的台阶坡面角等</w:t>
      </w:r>
      <w:r>
        <w:rPr>
          <w:rFonts w:ascii="楷体" w:eastAsia="楷体" w:hAnsi="楷体" w:hint="eastAsia"/>
          <w:sz w:val="24"/>
        </w:rPr>
        <w:t>；</w:t>
      </w:r>
      <w:r>
        <w:rPr>
          <w:rFonts w:ascii="楷体" w:eastAsia="楷体" w:hAnsi="楷体"/>
          <w:sz w:val="24"/>
        </w:rPr>
        <w:t>3)</w:t>
      </w:r>
      <w:r>
        <w:rPr>
          <w:rFonts w:ascii="楷体" w:eastAsia="楷体" w:hAnsi="楷体"/>
          <w:sz w:val="24"/>
        </w:rPr>
        <w:t>根据台阶边坡的稳定程度予以</w:t>
      </w:r>
      <w:r>
        <w:rPr>
          <w:rFonts w:ascii="楷体" w:eastAsia="楷体" w:hAnsi="楷体"/>
          <w:sz w:val="24"/>
        </w:rPr>
        <w:t>分级并在平面图上加以圈定；</w:t>
      </w:r>
      <w:r>
        <w:rPr>
          <w:rFonts w:ascii="楷体" w:eastAsia="楷体" w:hAnsi="楷体"/>
          <w:sz w:val="24"/>
        </w:rPr>
        <w:t>4)</w:t>
      </w:r>
      <w:r>
        <w:rPr>
          <w:rFonts w:ascii="楷体" w:eastAsia="楷体" w:hAnsi="楷体"/>
          <w:sz w:val="24"/>
        </w:rPr>
        <w:t>调查露天采矿场区附近与边坡地质条件相似的自然山坡，分析其稳定坡角与山坡高度的关系</w:t>
      </w:r>
      <w:r>
        <w:rPr>
          <w:rFonts w:ascii="楷体" w:eastAsia="楷体" w:hAnsi="楷体" w:hint="eastAsia"/>
          <w:sz w:val="24"/>
        </w:rPr>
        <w:t>；</w:t>
      </w:r>
      <w:r>
        <w:rPr>
          <w:rFonts w:ascii="楷体" w:eastAsia="楷体" w:hAnsi="楷体" w:hint="eastAsia"/>
          <w:sz w:val="24"/>
        </w:rPr>
        <w:t>5</w:t>
      </w:r>
      <w:r>
        <w:rPr>
          <w:rFonts w:ascii="楷体" w:eastAsia="楷体" w:hAnsi="楷体"/>
          <w:sz w:val="24"/>
        </w:rPr>
        <w:t>)</w:t>
      </w:r>
      <w:r>
        <w:rPr>
          <w:rFonts w:ascii="楷体" w:eastAsia="楷体" w:hAnsi="楷体"/>
          <w:sz w:val="24"/>
        </w:rPr>
        <w:t>调查露天采矿及附近的滑坡；</w:t>
      </w:r>
      <w:r>
        <w:rPr>
          <w:rFonts w:ascii="楷体" w:eastAsia="楷体" w:hAnsi="楷体"/>
          <w:sz w:val="24"/>
        </w:rPr>
        <w:t>6)</w:t>
      </w:r>
      <w:r>
        <w:rPr>
          <w:rFonts w:ascii="楷体" w:eastAsia="楷体" w:hAnsi="楷体"/>
          <w:sz w:val="24"/>
        </w:rPr>
        <w:t>搜集区域构造地质、当地历史地震和现今地震活动等资料，调查由地震造成的物理地质现象及其他震害</w:t>
      </w:r>
      <w:r>
        <w:rPr>
          <w:rFonts w:ascii="楷体" w:eastAsia="楷体" w:hAnsi="楷体" w:hint="eastAsia"/>
          <w:sz w:val="24"/>
        </w:rPr>
        <w:t>；</w:t>
      </w:r>
      <w:r>
        <w:rPr>
          <w:rFonts w:ascii="楷体" w:eastAsia="楷体" w:hAnsi="楷体"/>
          <w:sz w:val="24"/>
        </w:rPr>
        <w:t>7)</w:t>
      </w:r>
      <w:r>
        <w:rPr>
          <w:rFonts w:ascii="楷体" w:eastAsia="楷体" w:hAnsi="楷体"/>
          <w:sz w:val="24"/>
        </w:rPr>
        <w:t>对生产爆破方式、一段最大爆破药量及震动影响进行调</w:t>
      </w:r>
      <w:r>
        <w:rPr>
          <w:rFonts w:ascii="楷体" w:eastAsia="楷体" w:hAnsi="楷体" w:hint="eastAsia"/>
          <w:sz w:val="24"/>
        </w:rPr>
        <w:t>查。对于较高的边坡需进行爆破测振”；《非煤露天矿工程技术规范》（</w:t>
      </w:r>
      <w:r>
        <w:rPr>
          <w:rFonts w:ascii="楷体" w:eastAsia="楷体" w:hAnsi="楷体" w:hint="eastAsia"/>
          <w:sz w:val="24"/>
        </w:rPr>
        <w:t>G</w:t>
      </w:r>
      <w:r>
        <w:rPr>
          <w:rFonts w:ascii="楷体" w:eastAsia="楷体" w:hAnsi="楷体"/>
          <w:sz w:val="24"/>
        </w:rPr>
        <w:t>B 51016-2014</w:t>
      </w:r>
      <w:r>
        <w:rPr>
          <w:rFonts w:ascii="楷体" w:eastAsia="楷体" w:hAnsi="楷体" w:hint="eastAsia"/>
          <w:sz w:val="24"/>
        </w:rPr>
        <w:t>）第</w:t>
      </w:r>
      <w:r>
        <w:rPr>
          <w:rFonts w:ascii="楷体" w:eastAsia="楷体" w:hAnsi="楷体" w:hint="eastAsia"/>
          <w:sz w:val="24"/>
        </w:rPr>
        <w:t>4</w:t>
      </w:r>
      <w:r>
        <w:rPr>
          <w:rFonts w:ascii="楷体" w:eastAsia="楷体" w:hAnsi="楷体"/>
          <w:sz w:val="24"/>
        </w:rPr>
        <w:t>.4.4</w:t>
      </w:r>
      <w:r>
        <w:rPr>
          <w:rFonts w:ascii="楷体" w:eastAsia="楷体" w:hAnsi="楷体" w:hint="eastAsia"/>
          <w:sz w:val="24"/>
        </w:rPr>
        <w:t>条“开采阶段应对已形成的台阶进行稳定性调查，标绘出不稳</w:t>
      </w:r>
      <w:r>
        <w:rPr>
          <w:rFonts w:ascii="楷体" w:eastAsia="楷体" w:hAnsi="楷体"/>
          <w:sz w:val="24"/>
        </w:rPr>
        <w:t>定性区段并预测其变形破坏的发展趋势</w:t>
      </w:r>
      <w:r>
        <w:rPr>
          <w:rFonts w:ascii="楷体" w:eastAsia="楷体" w:hAnsi="楷体" w:hint="eastAsia"/>
          <w:sz w:val="24"/>
        </w:rPr>
        <w:t>”及第</w:t>
      </w:r>
      <w:r>
        <w:rPr>
          <w:rFonts w:ascii="楷体" w:eastAsia="楷体" w:hAnsi="楷体" w:hint="eastAsia"/>
          <w:sz w:val="24"/>
        </w:rPr>
        <w:t>4</w:t>
      </w:r>
      <w:r>
        <w:rPr>
          <w:rFonts w:ascii="楷体" w:eastAsia="楷体" w:hAnsi="楷体"/>
          <w:sz w:val="24"/>
        </w:rPr>
        <w:t>.4.7</w:t>
      </w:r>
      <w:r>
        <w:rPr>
          <w:rFonts w:ascii="楷体" w:eastAsia="楷体" w:hAnsi="楷体" w:hint="eastAsia"/>
          <w:sz w:val="24"/>
        </w:rPr>
        <w:t>条“对于不稳定</w:t>
      </w:r>
      <w:r>
        <w:rPr>
          <w:rFonts w:ascii="楷体" w:eastAsia="楷体" w:hAnsi="楷体" w:hint="eastAsia"/>
          <w:sz w:val="24"/>
        </w:rPr>
        <w:t>区、新圈入境界地段或开挖后地质条件与设</w:t>
      </w:r>
      <w:r>
        <w:rPr>
          <w:rFonts w:ascii="楷体" w:eastAsia="楷体" w:hAnsi="楷体"/>
          <w:sz w:val="24"/>
        </w:rPr>
        <w:t>计所依据的资料有较大差别的地段，当其深部地质条件需要进一步查明时，除充分利用以往成果外</w:t>
      </w:r>
      <w:r>
        <w:rPr>
          <w:rFonts w:ascii="楷体" w:eastAsia="楷体" w:hAnsi="楷体" w:hint="eastAsia"/>
          <w:sz w:val="24"/>
        </w:rPr>
        <w:t>，</w:t>
      </w:r>
      <w:r>
        <w:rPr>
          <w:rFonts w:ascii="楷体" w:eastAsia="楷体" w:hAnsi="楷体"/>
          <w:sz w:val="24"/>
        </w:rPr>
        <w:t>尚应进行专门的钻探或井、洞探</w:t>
      </w:r>
      <w:r>
        <w:rPr>
          <w:rFonts w:ascii="楷体" w:eastAsia="楷体" w:hAnsi="楷体" w:hint="eastAsia"/>
          <w:sz w:val="24"/>
        </w:rPr>
        <w:t>”编写。</w:t>
      </w:r>
    </w:p>
    <w:p w14:paraId="7936CCBF"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【起草说明】开采阶段边坡勘察应充分利用已暴露界面的各种信息，对局部不稳定性查明原因提出处理建议，</w:t>
      </w:r>
      <w:proofErr w:type="gramStart"/>
      <w:r>
        <w:rPr>
          <w:rFonts w:ascii="楷体" w:eastAsia="楷体" w:hAnsi="楷体" w:hint="eastAsia"/>
          <w:sz w:val="24"/>
        </w:rPr>
        <w:t>对新圈入</w:t>
      </w:r>
      <w:proofErr w:type="gramEnd"/>
      <w:r>
        <w:rPr>
          <w:rFonts w:ascii="楷体" w:eastAsia="楷体" w:hAnsi="楷体" w:hint="eastAsia"/>
          <w:sz w:val="24"/>
        </w:rPr>
        <w:t>境界的区域应视具体情况决定是否进行专门勘察。</w:t>
      </w:r>
    </w:p>
    <w:p w14:paraId="4659C1F5" w14:textId="77777777" w:rsidR="00563C47" w:rsidRDefault="00563C47">
      <w:pPr>
        <w:spacing w:line="360" w:lineRule="auto"/>
        <w:rPr>
          <w:rFonts w:ascii="楷体" w:eastAsia="楷体" w:hAnsi="楷体"/>
          <w:sz w:val="24"/>
        </w:rPr>
      </w:pPr>
    </w:p>
    <w:p w14:paraId="7C72B688" w14:textId="77777777" w:rsidR="00563C47" w:rsidRDefault="006C358D">
      <w:pPr>
        <w:spacing w:line="360" w:lineRule="auto"/>
        <w:rPr>
          <w:rFonts w:ascii="楷体" w:eastAsia="楷体" w:hAnsi="楷体"/>
          <w:sz w:val="24"/>
        </w:rPr>
      </w:pPr>
      <w:r>
        <w:rPr>
          <w:rFonts w:ascii="楷体" w:eastAsia="楷体" w:hAnsi="楷体"/>
          <w:sz w:val="24"/>
        </w:rPr>
        <w:t>3.3.4</w:t>
      </w:r>
      <w:r>
        <w:rPr>
          <w:rFonts w:ascii="楷体" w:eastAsia="楷体" w:hAnsi="楷体" w:hint="eastAsia"/>
          <w:sz w:val="24"/>
        </w:rPr>
        <w:t>【来源】《非煤露天矿工程技术规范》（</w:t>
      </w:r>
      <w:r>
        <w:rPr>
          <w:rFonts w:ascii="楷体" w:eastAsia="楷体" w:hAnsi="楷体" w:hint="eastAsia"/>
          <w:sz w:val="24"/>
        </w:rPr>
        <w:t>G</w:t>
      </w:r>
      <w:r>
        <w:rPr>
          <w:rFonts w:ascii="楷体" w:eastAsia="楷体" w:hAnsi="楷体"/>
          <w:sz w:val="24"/>
        </w:rPr>
        <w:t>B 51016-2014</w:t>
      </w:r>
      <w:r>
        <w:rPr>
          <w:rFonts w:ascii="楷体" w:eastAsia="楷体" w:hAnsi="楷体" w:hint="eastAsia"/>
          <w:sz w:val="24"/>
        </w:rPr>
        <w:t>）第</w:t>
      </w:r>
      <w:r>
        <w:rPr>
          <w:rFonts w:ascii="楷体" w:eastAsia="楷体" w:hAnsi="楷体" w:hint="eastAsia"/>
          <w:sz w:val="24"/>
        </w:rPr>
        <w:t>4</w:t>
      </w:r>
      <w:r>
        <w:rPr>
          <w:rFonts w:ascii="楷体" w:eastAsia="楷体" w:hAnsi="楷体"/>
          <w:sz w:val="24"/>
        </w:rPr>
        <w:t>.3.7</w:t>
      </w:r>
      <w:r>
        <w:rPr>
          <w:rFonts w:ascii="楷体" w:eastAsia="楷体" w:hAnsi="楷体" w:hint="eastAsia"/>
          <w:sz w:val="24"/>
        </w:rPr>
        <w:t>条“对安全等级为Ⅰ、Ⅱ</w:t>
      </w:r>
      <w:r>
        <w:rPr>
          <w:rFonts w:ascii="楷体" w:eastAsia="楷体" w:hAnsi="楷体"/>
          <w:sz w:val="24"/>
        </w:rPr>
        <w:t>级的露天矿边坡，各工程地质分区</w:t>
      </w:r>
      <w:r>
        <w:rPr>
          <w:rFonts w:ascii="楷体" w:eastAsia="楷体" w:hAnsi="楷体" w:hint="eastAsia"/>
          <w:sz w:val="24"/>
        </w:rPr>
        <w:t>应布设不少于</w:t>
      </w:r>
      <w:r>
        <w:rPr>
          <w:rFonts w:ascii="楷体" w:eastAsia="楷体" w:hAnsi="楷体"/>
          <w:sz w:val="24"/>
        </w:rPr>
        <w:t>1</w:t>
      </w:r>
      <w:r>
        <w:rPr>
          <w:rFonts w:ascii="楷体" w:eastAsia="楷体" w:hAnsi="楷体"/>
          <w:sz w:val="24"/>
        </w:rPr>
        <w:t>条勘探线。勘</w:t>
      </w:r>
      <w:r>
        <w:rPr>
          <w:rFonts w:ascii="楷体" w:eastAsia="楷体" w:hAnsi="楷体"/>
          <w:sz w:val="24"/>
        </w:rPr>
        <w:lastRenderedPageBreak/>
        <w:t>探线宜垂直于边帮或沿潜在滑坡方向</w:t>
      </w:r>
      <w:r>
        <w:rPr>
          <w:rFonts w:ascii="楷体" w:eastAsia="楷体" w:hAnsi="楷体"/>
          <w:sz w:val="24"/>
        </w:rPr>
        <w:t>布设，钻孔间距应为</w:t>
      </w:r>
      <w:r>
        <w:rPr>
          <w:rFonts w:ascii="楷体" w:eastAsia="楷体" w:hAnsi="楷体"/>
          <w:sz w:val="24"/>
        </w:rPr>
        <w:t>50m</w:t>
      </w:r>
      <w:r>
        <w:rPr>
          <w:rFonts w:ascii="楷体" w:eastAsia="楷体" w:hAnsi="楷体" w:hint="eastAsia"/>
          <w:sz w:val="24"/>
        </w:rPr>
        <w:t>～</w:t>
      </w:r>
      <w:r>
        <w:rPr>
          <w:rFonts w:ascii="楷体" w:eastAsia="楷体" w:hAnsi="楷体"/>
          <w:sz w:val="24"/>
        </w:rPr>
        <w:t>100m</w:t>
      </w:r>
      <w:r>
        <w:rPr>
          <w:rFonts w:ascii="楷体" w:eastAsia="楷体" w:hAnsi="楷体"/>
          <w:sz w:val="24"/>
        </w:rPr>
        <w:t>，且每条勘探线不应少于</w:t>
      </w:r>
      <w:r>
        <w:rPr>
          <w:rFonts w:ascii="楷体" w:eastAsia="楷体" w:hAnsi="楷体"/>
          <w:sz w:val="24"/>
        </w:rPr>
        <w:t>3</w:t>
      </w:r>
      <w:r>
        <w:rPr>
          <w:rFonts w:ascii="楷体" w:eastAsia="楷体" w:hAnsi="楷体"/>
          <w:sz w:val="24"/>
        </w:rPr>
        <w:t>个钻孔</w:t>
      </w:r>
      <w:r>
        <w:rPr>
          <w:rFonts w:ascii="楷体" w:eastAsia="楷体" w:hAnsi="楷体" w:hint="eastAsia"/>
          <w:sz w:val="24"/>
        </w:rPr>
        <w:t>；</w:t>
      </w:r>
      <w:r>
        <w:rPr>
          <w:rFonts w:ascii="楷体" w:eastAsia="楷体" w:hAnsi="楷体"/>
          <w:sz w:val="24"/>
        </w:rPr>
        <w:t>对安全等级为</w:t>
      </w:r>
      <w:r>
        <w:rPr>
          <w:rFonts w:ascii="楷体" w:eastAsia="楷体" w:hAnsi="楷体" w:hint="eastAsia"/>
          <w:sz w:val="24"/>
        </w:rPr>
        <w:t>Ⅲ</w:t>
      </w:r>
      <w:r>
        <w:rPr>
          <w:rFonts w:ascii="楷体" w:eastAsia="楷体" w:hAnsi="楷体"/>
          <w:sz w:val="24"/>
        </w:rPr>
        <w:t>级的露天矿边坡，各边帮宜布设勘探线，每条勘探线不宜少于</w:t>
      </w:r>
      <w:r>
        <w:rPr>
          <w:rFonts w:ascii="楷体" w:eastAsia="楷体" w:hAnsi="楷体"/>
          <w:sz w:val="24"/>
        </w:rPr>
        <w:t>3</w:t>
      </w:r>
      <w:r>
        <w:rPr>
          <w:rFonts w:ascii="楷体" w:eastAsia="楷体" w:hAnsi="楷体"/>
          <w:sz w:val="24"/>
        </w:rPr>
        <w:t>个钻孔</w:t>
      </w:r>
      <w:r>
        <w:rPr>
          <w:rFonts w:ascii="楷体" w:eastAsia="楷体" w:hAnsi="楷体" w:hint="eastAsia"/>
          <w:sz w:val="24"/>
        </w:rPr>
        <w:t>”、第</w:t>
      </w:r>
      <w:r>
        <w:rPr>
          <w:rFonts w:ascii="楷体" w:eastAsia="楷体" w:hAnsi="楷体" w:hint="eastAsia"/>
          <w:sz w:val="24"/>
        </w:rPr>
        <w:t>4</w:t>
      </w:r>
      <w:r>
        <w:rPr>
          <w:rFonts w:ascii="楷体" w:eastAsia="楷体" w:hAnsi="楷体"/>
          <w:sz w:val="24"/>
        </w:rPr>
        <w:t>.3.8</w:t>
      </w:r>
      <w:r>
        <w:rPr>
          <w:rFonts w:ascii="楷体" w:eastAsia="楷体" w:hAnsi="楷体" w:hint="eastAsia"/>
          <w:sz w:val="24"/>
        </w:rPr>
        <w:t>条“钻孔应穿过不连续面或预计的最低可能滑动面，并应深入</w:t>
      </w:r>
      <w:r>
        <w:rPr>
          <w:rFonts w:ascii="楷体" w:eastAsia="楷体" w:hAnsi="楷体"/>
          <w:sz w:val="24"/>
        </w:rPr>
        <w:t>其下不小于</w:t>
      </w:r>
      <w:r>
        <w:rPr>
          <w:rFonts w:ascii="楷体" w:eastAsia="楷体" w:hAnsi="楷体"/>
          <w:sz w:val="24"/>
        </w:rPr>
        <w:t>10m</w:t>
      </w:r>
      <w:r>
        <w:rPr>
          <w:rFonts w:ascii="楷体" w:eastAsia="楷体" w:hAnsi="楷体" w:hint="eastAsia"/>
          <w:sz w:val="24"/>
        </w:rPr>
        <w:t>”、第</w:t>
      </w:r>
      <w:r>
        <w:rPr>
          <w:rFonts w:ascii="楷体" w:eastAsia="楷体" w:hAnsi="楷体" w:hint="eastAsia"/>
          <w:sz w:val="24"/>
        </w:rPr>
        <w:t>4</w:t>
      </w:r>
      <w:r>
        <w:rPr>
          <w:rFonts w:ascii="楷体" w:eastAsia="楷体" w:hAnsi="楷体"/>
          <w:sz w:val="24"/>
        </w:rPr>
        <w:t>.3.11</w:t>
      </w:r>
      <w:r>
        <w:rPr>
          <w:rFonts w:ascii="楷体" w:eastAsia="楷体" w:hAnsi="楷体" w:hint="eastAsia"/>
          <w:sz w:val="24"/>
        </w:rPr>
        <w:t>条“各类岩石应进行定性试验和物理力学性质试验。完整岩石</w:t>
      </w:r>
      <w:r>
        <w:rPr>
          <w:rFonts w:ascii="楷体" w:eastAsia="楷体" w:hAnsi="楷体"/>
          <w:sz w:val="24"/>
        </w:rPr>
        <w:t>和不连续面的力学性质试验应在试验</w:t>
      </w:r>
      <w:r>
        <w:rPr>
          <w:rFonts w:ascii="楷体" w:eastAsia="楷体" w:hAnsi="楷体" w:hint="eastAsia"/>
          <w:sz w:val="24"/>
        </w:rPr>
        <w:t>室</w:t>
      </w:r>
      <w:r>
        <w:rPr>
          <w:rFonts w:ascii="楷体" w:eastAsia="楷体" w:hAnsi="楷体"/>
          <w:sz w:val="24"/>
        </w:rPr>
        <w:t>进行，对于可能构成</w:t>
      </w:r>
      <w:r>
        <w:rPr>
          <w:rFonts w:ascii="楷体" w:eastAsia="楷体" w:hAnsi="楷体" w:hint="eastAsia"/>
          <w:sz w:val="24"/>
        </w:rPr>
        <w:t>破坏面的弱面和软弱夹层，应进行原位抗剪试验。试样的选取、原位</w:t>
      </w:r>
      <w:r>
        <w:rPr>
          <w:rFonts w:ascii="楷体" w:eastAsia="楷体" w:hAnsi="楷体"/>
          <w:sz w:val="24"/>
        </w:rPr>
        <w:t>试验地点的选择和试验方法的采用</w:t>
      </w:r>
      <w:r>
        <w:rPr>
          <w:rFonts w:ascii="楷体" w:eastAsia="楷体" w:hAnsi="楷体" w:hint="eastAsia"/>
          <w:sz w:val="24"/>
        </w:rPr>
        <w:t>，</w:t>
      </w:r>
      <w:r>
        <w:rPr>
          <w:rFonts w:ascii="楷体" w:eastAsia="楷体" w:hAnsi="楷体"/>
          <w:sz w:val="24"/>
        </w:rPr>
        <w:t>应在确定破坏模式的</w:t>
      </w:r>
      <w:r>
        <w:rPr>
          <w:rFonts w:ascii="楷体" w:eastAsia="楷体" w:hAnsi="楷体" w:hint="eastAsia"/>
          <w:sz w:val="24"/>
        </w:rPr>
        <w:t>基</w:t>
      </w:r>
      <w:r>
        <w:rPr>
          <w:rFonts w:ascii="楷体" w:eastAsia="楷体" w:hAnsi="楷体"/>
          <w:sz w:val="24"/>
        </w:rPr>
        <w:t>础</w:t>
      </w:r>
      <w:r>
        <w:rPr>
          <w:rFonts w:ascii="楷体" w:eastAsia="楷体" w:hAnsi="楷体" w:hint="eastAsia"/>
          <w:sz w:val="24"/>
        </w:rPr>
        <w:t>上</w:t>
      </w:r>
      <w:r>
        <w:rPr>
          <w:rFonts w:ascii="楷体" w:eastAsia="楷体" w:hAnsi="楷体"/>
          <w:sz w:val="24"/>
        </w:rPr>
        <w:t>进行</w:t>
      </w:r>
      <w:r>
        <w:rPr>
          <w:rFonts w:ascii="楷体" w:eastAsia="楷体" w:hAnsi="楷体" w:hint="eastAsia"/>
          <w:sz w:val="24"/>
        </w:rPr>
        <w:t>”及第</w:t>
      </w:r>
      <w:r>
        <w:rPr>
          <w:rFonts w:ascii="楷体" w:eastAsia="楷体" w:hAnsi="楷体" w:hint="eastAsia"/>
          <w:sz w:val="24"/>
        </w:rPr>
        <w:t>4.</w:t>
      </w:r>
      <w:r>
        <w:rPr>
          <w:rFonts w:ascii="楷体" w:eastAsia="楷体" w:hAnsi="楷体"/>
          <w:sz w:val="24"/>
        </w:rPr>
        <w:t>3.14</w:t>
      </w:r>
      <w:r>
        <w:rPr>
          <w:rFonts w:ascii="楷体" w:eastAsia="楷体" w:hAnsi="楷体" w:hint="eastAsia"/>
          <w:sz w:val="24"/>
        </w:rPr>
        <w:t>条“采场位于高地应力区且安全等级为Ⅰ级的边坡应进行岩体原位应力测试”。</w:t>
      </w:r>
    </w:p>
    <w:p w14:paraId="57D17A23"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【起草说明】本条为设计阶段的边坡勘察基本要求。</w:t>
      </w:r>
    </w:p>
    <w:p w14:paraId="1A477EF0" w14:textId="77777777" w:rsidR="00563C47" w:rsidRDefault="00563C47">
      <w:pPr>
        <w:spacing w:line="360" w:lineRule="auto"/>
        <w:rPr>
          <w:rFonts w:ascii="楷体" w:eastAsia="楷体" w:hAnsi="楷体"/>
          <w:sz w:val="24"/>
        </w:rPr>
      </w:pPr>
    </w:p>
    <w:p w14:paraId="43DD7815" w14:textId="77777777" w:rsidR="00563C47" w:rsidRDefault="006C358D">
      <w:pPr>
        <w:spacing w:line="360" w:lineRule="auto"/>
        <w:rPr>
          <w:rFonts w:ascii="楷体" w:eastAsia="楷体" w:hAnsi="楷体"/>
          <w:sz w:val="24"/>
        </w:rPr>
      </w:pPr>
      <w:r>
        <w:rPr>
          <w:rFonts w:ascii="楷体" w:eastAsia="楷体" w:hAnsi="楷体" w:hint="eastAsia"/>
          <w:sz w:val="24"/>
        </w:rPr>
        <w:t>3</w:t>
      </w:r>
      <w:r>
        <w:rPr>
          <w:rFonts w:ascii="楷体" w:eastAsia="楷体" w:hAnsi="楷体"/>
          <w:sz w:val="24"/>
        </w:rPr>
        <w:t>.3.</w:t>
      </w:r>
      <w:r>
        <w:rPr>
          <w:rFonts w:ascii="楷体" w:eastAsia="楷体" w:hAnsi="楷体" w:hint="eastAsia"/>
          <w:sz w:val="24"/>
        </w:rPr>
        <w:t>5</w:t>
      </w:r>
      <w:r>
        <w:rPr>
          <w:rFonts w:ascii="楷体" w:eastAsia="楷体" w:hAnsi="楷体" w:hint="eastAsia"/>
          <w:sz w:val="24"/>
        </w:rPr>
        <w:t>【来源】《非煤露天矿工程技术规范》（</w:t>
      </w:r>
      <w:r>
        <w:rPr>
          <w:rFonts w:ascii="楷体" w:eastAsia="楷体" w:hAnsi="楷体" w:hint="eastAsia"/>
          <w:sz w:val="24"/>
        </w:rPr>
        <w:t>G</w:t>
      </w:r>
      <w:r>
        <w:rPr>
          <w:rFonts w:ascii="楷体" w:eastAsia="楷体" w:hAnsi="楷体"/>
          <w:sz w:val="24"/>
        </w:rPr>
        <w:t>B 51016-2014</w:t>
      </w:r>
      <w:r>
        <w:rPr>
          <w:rFonts w:ascii="楷体" w:eastAsia="楷体" w:hAnsi="楷体" w:hint="eastAsia"/>
          <w:sz w:val="24"/>
        </w:rPr>
        <w:t>）第</w:t>
      </w:r>
      <w:r>
        <w:rPr>
          <w:rFonts w:ascii="楷体" w:eastAsia="楷体" w:hAnsi="楷体" w:hint="eastAsia"/>
          <w:sz w:val="24"/>
        </w:rPr>
        <w:t>4</w:t>
      </w:r>
      <w:r>
        <w:rPr>
          <w:rFonts w:ascii="楷体" w:eastAsia="楷体" w:hAnsi="楷体"/>
          <w:sz w:val="24"/>
        </w:rPr>
        <w:t>.2.6</w:t>
      </w:r>
      <w:r>
        <w:rPr>
          <w:rFonts w:ascii="楷体" w:eastAsia="楷体" w:hAnsi="楷体" w:hint="eastAsia"/>
          <w:sz w:val="24"/>
        </w:rPr>
        <w:t>条“当存在规模很大的构造，对总体边坡稳定性构成威胁并关系到矿山可否合理开发时，应进行专门的调查研究或专项勘察，予以查明”编写。</w:t>
      </w:r>
    </w:p>
    <w:p w14:paraId="22548EA1"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【起草说明】矿山边坡服务于整个矿山开采过程，确定合理的、可保持边坡稳定的边坡角是勘察工作的重要目的，因此对控制性地质构造区须予以查明。</w:t>
      </w:r>
    </w:p>
    <w:p w14:paraId="20F07787" w14:textId="77777777" w:rsidR="00563C47" w:rsidRDefault="00563C47">
      <w:pPr>
        <w:spacing w:line="360" w:lineRule="auto"/>
        <w:rPr>
          <w:rFonts w:ascii="楷体" w:eastAsia="楷体" w:hAnsi="楷体"/>
          <w:sz w:val="24"/>
        </w:rPr>
      </w:pPr>
    </w:p>
    <w:p w14:paraId="442642FF" w14:textId="77777777" w:rsidR="00563C47" w:rsidRDefault="006C358D">
      <w:pPr>
        <w:spacing w:line="360" w:lineRule="auto"/>
        <w:rPr>
          <w:rFonts w:ascii="楷体" w:eastAsia="楷体" w:hAnsi="楷体"/>
          <w:sz w:val="24"/>
        </w:rPr>
      </w:pPr>
      <w:r>
        <w:rPr>
          <w:rFonts w:ascii="楷体" w:eastAsia="楷体" w:hAnsi="楷体"/>
          <w:sz w:val="24"/>
        </w:rPr>
        <w:t>3.3.</w:t>
      </w:r>
      <w:r>
        <w:rPr>
          <w:rFonts w:ascii="楷体" w:eastAsia="楷体" w:hAnsi="楷体" w:hint="eastAsia"/>
          <w:sz w:val="24"/>
        </w:rPr>
        <w:t>6</w:t>
      </w:r>
      <w:r>
        <w:rPr>
          <w:rFonts w:ascii="楷体" w:eastAsia="楷体" w:hAnsi="楷体" w:hint="eastAsia"/>
          <w:sz w:val="24"/>
        </w:rPr>
        <w:t>【来源】《石灰石矿山工程勘察</w:t>
      </w:r>
      <w:r>
        <w:rPr>
          <w:rFonts w:ascii="楷体" w:eastAsia="楷体" w:hAnsi="楷体" w:hint="eastAsia"/>
          <w:sz w:val="24"/>
        </w:rPr>
        <w:t>技术规范》（</w:t>
      </w:r>
      <w:r>
        <w:rPr>
          <w:rFonts w:ascii="楷体" w:eastAsia="楷体" w:hAnsi="楷体" w:hint="eastAsia"/>
          <w:sz w:val="24"/>
        </w:rPr>
        <w:t>G</w:t>
      </w:r>
      <w:r>
        <w:rPr>
          <w:rFonts w:ascii="楷体" w:eastAsia="楷体" w:hAnsi="楷体"/>
          <w:sz w:val="24"/>
        </w:rPr>
        <w:t>B 50955-2013</w:t>
      </w:r>
      <w:r>
        <w:rPr>
          <w:rFonts w:ascii="楷体" w:eastAsia="楷体" w:hAnsi="楷体" w:hint="eastAsia"/>
          <w:sz w:val="24"/>
        </w:rPr>
        <w:t>）第</w:t>
      </w:r>
      <w:r>
        <w:rPr>
          <w:rFonts w:ascii="楷体" w:eastAsia="楷体" w:hAnsi="楷体" w:hint="eastAsia"/>
          <w:sz w:val="24"/>
        </w:rPr>
        <w:t>1</w:t>
      </w:r>
      <w:r>
        <w:rPr>
          <w:rFonts w:ascii="楷体" w:eastAsia="楷体" w:hAnsi="楷体"/>
          <w:sz w:val="24"/>
        </w:rPr>
        <w:t>.0.3</w:t>
      </w:r>
      <w:r>
        <w:rPr>
          <w:rFonts w:ascii="楷体" w:eastAsia="楷体" w:hAnsi="楷体" w:hint="eastAsia"/>
          <w:sz w:val="24"/>
        </w:rPr>
        <w:t>条“石灰石矿山工程在规划、设计、施工（生产）和闭坑恢复前，必须进行工程勘察”；《装饰石材矿山露天开采工程设计规范》（</w:t>
      </w:r>
      <w:r>
        <w:rPr>
          <w:rFonts w:ascii="楷体" w:eastAsia="楷体" w:hAnsi="楷体" w:hint="eastAsia"/>
          <w:sz w:val="24"/>
        </w:rPr>
        <w:t>G</w:t>
      </w:r>
      <w:r>
        <w:rPr>
          <w:rFonts w:ascii="楷体" w:eastAsia="楷体" w:hAnsi="楷体"/>
          <w:sz w:val="24"/>
        </w:rPr>
        <w:t>B 50970-2014</w:t>
      </w:r>
      <w:r>
        <w:rPr>
          <w:rFonts w:ascii="楷体" w:eastAsia="楷体" w:hAnsi="楷体" w:hint="eastAsia"/>
          <w:sz w:val="24"/>
        </w:rPr>
        <w:t>）第</w:t>
      </w:r>
      <w:r>
        <w:rPr>
          <w:rFonts w:ascii="楷体" w:eastAsia="楷体" w:hAnsi="楷体" w:hint="eastAsia"/>
          <w:sz w:val="24"/>
        </w:rPr>
        <w:t>1</w:t>
      </w:r>
      <w:r>
        <w:rPr>
          <w:rFonts w:ascii="楷体" w:eastAsia="楷体" w:hAnsi="楷体"/>
          <w:sz w:val="24"/>
        </w:rPr>
        <w:t>.0.3</w:t>
      </w:r>
      <w:r>
        <w:rPr>
          <w:rFonts w:ascii="楷体" w:eastAsia="楷体" w:hAnsi="楷体" w:hint="eastAsia"/>
          <w:sz w:val="24"/>
        </w:rPr>
        <w:t>条“装饰石材矿山露天开采工程设计应以批准的地质勘查报告、矿山开发利用方案、土地复垦方案、矿山地质环境保护与治理恢复方案和工程勘察报告为主要依据”；《冶金矿山采矿设计规范》（</w:t>
      </w:r>
      <w:r>
        <w:rPr>
          <w:rFonts w:ascii="楷体" w:eastAsia="楷体" w:hAnsi="楷体" w:hint="eastAsia"/>
          <w:sz w:val="24"/>
        </w:rPr>
        <w:t>G</w:t>
      </w:r>
      <w:r>
        <w:rPr>
          <w:rFonts w:ascii="楷体" w:eastAsia="楷体" w:hAnsi="楷体"/>
          <w:sz w:val="24"/>
        </w:rPr>
        <w:t>B 50830-2013</w:t>
      </w:r>
      <w:r>
        <w:rPr>
          <w:rFonts w:ascii="楷体" w:eastAsia="楷体" w:hAnsi="楷体" w:hint="eastAsia"/>
          <w:sz w:val="24"/>
        </w:rPr>
        <w:t>）第</w:t>
      </w:r>
      <w:r>
        <w:rPr>
          <w:rFonts w:ascii="楷体" w:eastAsia="楷体" w:hAnsi="楷体" w:hint="eastAsia"/>
          <w:sz w:val="24"/>
        </w:rPr>
        <w:t>1</w:t>
      </w:r>
      <w:r>
        <w:rPr>
          <w:rFonts w:ascii="楷体" w:eastAsia="楷体" w:hAnsi="楷体"/>
          <w:sz w:val="24"/>
        </w:rPr>
        <w:t>.0.3</w:t>
      </w:r>
      <w:r>
        <w:rPr>
          <w:rFonts w:ascii="楷体" w:eastAsia="楷体" w:hAnsi="楷体" w:hint="eastAsia"/>
          <w:sz w:val="24"/>
        </w:rPr>
        <w:t>条“矿山设计应贯彻执行安全生产、职业健康和环境保护法规。安全设施、环保工程、水土保持和土地复</w:t>
      </w:r>
      <w:r>
        <w:rPr>
          <w:rFonts w:ascii="楷体" w:eastAsia="楷体" w:hAnsi="楷体" w:hint="eastAsia"/>
          <w:sz w:val="24"/>
        </w:rPr>
        <w:t>垦工程设计应与主体工程设计同时进行。”</w:t>
      </w:r>
    </w:p>
    <w:p w14:paraId="0AE4F905"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【起草说明】开发矿山保护环境是我们面临的共同主题，因此做好矿山的复垦复绿，保证矿山边坡的长期基本稳定，是矿山开发者的不可推卸的责任。</w:t>
      </w:r>
    </w:p>
    <w:p w14:paraId="0D31FA21" w14:textId="77777777" w:rsidR="00563C47" w:rsidRDefault="00563C47">
      <w:pPr>
        <w:spacing w:line="360" w:lineRule="auto"/>
        <w:ind w:firstLineChars="200" w:firstLine="420"/>
        <w:rPr>
          <w:rFonts w:ascii="楷体" w:eastAsia="楷体" w:hAnsi="楷体"/>
          <w:szCs w:val="21"/>
        </w:rPr>
      </w:pPr>
    </w:p>
    <w:p w14:paraId="51557823" w14:textId="77777777" w:rsidR="00563C47" w:rsidRDefault="00563C47">
      <w:pPr>
        <w:pStyle w:val="12"/>
        <w:ind w:firstLineChars="0" w:firstLine="0"/>
        <w:rPr>
          <w:b/>
        </w:rPr>
      </w:pPr>
    </w:p>
    <w:p w14:paraId="56EEC0BD" w14:textId="77777777" w:rsidR="00563C47" w:rsidRDefault="006C358D">
      <w:pPr>
        <w:pStyle w:val="2"/>
        <w:spacing w:before="312" w:after="312"/>
      </w:pPr>
      <w:bookmarkStart w:id="68" w:name="_Toc28273933"/>
      <w:bookmarkStart w:id="69" w:name="_Toc22048739"/>
      <w:bookmarkStart w:id="70" w:name="_Toc53428793"/>
      <w:r>
        <w:lastRenderedPageBreak/>
        <w:t>3.4</w:t>
      </w:r>
      <w:r>
        <w:rPr>
          <w:rFonts w:hint="eastAsia"/>
        </w:rPr>
        <w:t xml:space="preserve">  </w:t>
      </w:r>
      <w:r>
        <w:rPr>
          <w:rFonts w:hint="eastAsia"/>
        </w:rPr>
        <w:t>废弃物处理场地</w:t>
      </w:r>
      <w:bookmarkEnd w:id="68"/>
      <w:bookmarkEnd w:id="69"/>
      <w:r>
        <w:rPr>
          <w:rFonts w:hint="eastAsia"/>
        </w:rPr>
        <w:t>勘察</w:t>
      </w:r>
      <w:bookmarkEnd w:id="70"/>
    </w:p>
    <w:p w14:paraId="2064ED53" w14:textId="77777777" w:rsidR="00563C47" w:rsidRDefault="006C358D">
      <w:pPr>
        <w:spacing w:line="360" w:lineRule="auto"/>
        <w:rPr>
          <w:rFonts w:ascii="楷体" w:eastAsia="楷体" w:hAnsi="楷体"/>
          <w:sz w:val="24"/>
        </w:rPr>
      </w:pPr>
      <w:r>
        <w:rPr>
          <w:rFonts w:ascii="楷体" w:eastAsia="楷体" w:hAnsi="楷体" w:hint="eastAsia"/>
          <w:sz w:val="24"/>
        </w:rPr>
        <w:t>3.4.</w:t>
      </w:r>
      <w:r>
        <w:rPr>
          <w:rFonts w:ascii="楷体" w:eastAsia="楷体" w:hAnsi="楷体"/>
          <w:sz w:val="24"/>
        </w:rPr>
        <w:t>1</w:t>
      </w:r>
      <w:r>
        <w:rPr>
          <w:rFonts w:ascii="楷体" w:eastAsia="楷体" w:hAnsi="楷体" w:hint="eastAsia"/>
          <w:sz w:val="24"/>
        </w:rPr>
        <w:t>【来源】《岩土工程勘察技术规范》（</w:t>
      </w:r>
      <w:r>
        <w:rPr>
          <w:rFonts w:ascii="楷体" w:eastAsia="楷体" w:hAnsi="楷体" w:hint="eastAsia"/>
          <w:sz w:val="24"/>
        </w:rPr>
        <w:t>YS5202-2004 J300-2004</w:t>
      </w:r>
      <w:r>
        <w:rPr>
          <w:rFonts w:ascii="楷体" w:eastAsia="楷体" w:hAnsi="楷体" w:hint="eastAsia"/>
          <w:sz w:val="24"/>
        </w:rPr>
        <w:t>）</w:t>
      </w:r>
      <w:r>
        <w:rPr>
          <w:rFonts w:ascii="楷体" w:eastAsia="楷体" w:hAnsi="楷体" w:hint="eastAsia"/>
          <w:sz w:val="24"/>
        </w:rPr>
        <w:t>4.</w:t>
      </w:r>
      <w:r>
        <w:rPr>
          <w:rFonts w:ascii="楷体" w:eastAsia="楷体" w:hAnsi="楷体"/>
          <w:sz w:val="24"/>
        </w:rPr>
        <w:t>4</w:t>
      </w:r>
      <w:r>
        <w:rPr>
          <w:rFonts w:ascii="楷体" w:eastAsia="楷体" w:hAnsi="楷体" w:hint="eastAsia"/>
          <w:sz w:val="24"/>
        </w:rPr>
        <w:t>.</w:t>
      </w:r>
      <w:r>
        <w:rPr>
          <w:rFonts w:ascii="楷体" w:eastAsia="楷体" w:hAnsi="楷体"/>
          <w:sz w:val="24"/>
        </w:rPr>
        <w:t>13</w:t>
      </w:r>
      <w:r>
        <w:rPr>
          <w:rFonts w:ascii="楷体" w:eastAsia="楷体" w:hAnsi="楷体" w:hint="eastAsia"/>
          <w:sz w:val="24"/>
        </w:rPr>
        <w:t>条“</w:t>
      </w:r>
      <w:r>
        <w:rPr>
          <w:rFonts w:ascii="楷体" w:eastAsia="楷体" w:hAnsi="楷体"/>
          <w:sz w:val="24"/>
        </w:rPr>
        <w:t>详细勘察工作应符合下列要求：</w:t>
      </w:r>
      <w:r>
        <w:rPr>
          <w:rFonts w:ascii="楷体" w:eastAsia="楷体" w:hAnsi="楷体"/>
          <w:sz w:val="24"/>
        </w:rPr>
        <w:t xml:space="preserve">1 </w:t>
      </w:r>
      <w:r>
        <w:rPr>
          <w:rFonts w:ascii="楷体" w:eastAsia="楷体" w:hAnsi="楷体"/>
          <w:sz w:val="24"/>
        </w:rPr>
        <w:t>详细查明坝基、坝肩以及各拟建构筑物位置的岩土组成、分布特征、工程特性，提供岩土的强度和变形参数；</w:t>
      </w:r>
      <w:r>
        <w:rPr>
          <w:rFonts w:ascii="楷体" w:eastAsia="楷体" w:hAnsi="楷体"/>
          <w:sz w:val="24"/>
        </w:rPr>
        <w:t xml:space="preserve">2 </w:t>
      </w:r>
      <w:r>
        <w:rPr>
          <w:rFonts w:ascii="楷体" w:eastAsia="楷体" w:hAnsi="楷体"/>
          <w:sz w:val="24"/>
        </w:rPr>
        <w:t>分析和评价坝基、坝肩、库岸、溢洪道等的稳定性，对潜在的不稳定因素提出</w:t>
      </w:r>
      <w:r>
        <w:rPr>
          <w:rFonts w:ascii="楷体" w:eastAsia="楷体" w:hAnsi="楷体"/>
          <w:sz w:val="24"/>
        </w:rPr>
        <w:t>治理措施建议；</w:t>
      </w:r>
      <w:r>
        <w:rPr>
          <w:rFonts w:ascii="楷体" w:eastAsia="楷体" w:hAnsi="楷体"/>
          <w:sz w:val="24"/>
        </w:rPr>
        <w:t xml:space="preserve">3 </w:t>
      </w:r>
      <w:r>
        <w:rPr>
          <w:rFonts w:ascii="楷体" w:eastAsia="楷体" w:hAnsi="楷体"/>
          <w:sz w:val="24"/>
        </w:rPr>
        <w:t>分析和评价坝基、坝肩、库区的渗漏及其对环境的影响，提出防治渗漏的整治措施建议；</w:t>
      </w:r>
      <w:r>
        <w:rPr>
          <w:rFonts w:ascii="楷体" w:eastAsia="楷体" w:hAnsi="楷体"/>
          <w:sz w:val="24"/>
        </w:rPr>
        <w:t xml:space="preserve">4 </w:t>
      </w:r>
      <w:r>
        <w:rPr>
          <w:rFonts w:ascii="楷体" w:eastAsia="楷体" w:hAnsi="楷体"/>
          <w:sz w:val="24"/>
        </w:rPr>
        <w:t>查明场地内有潜在危害性的不良地质现象，提出治理措施建议；</w:t>
      </w:r>
      <w:r>
        <w:rPr>
          <w:rFonts w:ascii="楷体" w:eastAsia="楷体" w:hAnsi="楷体"/>
          <w:sz w:val="24"/>
        </w:rPr>
        <w:t xml:space="preserve">5 </w:t>
      </w:r>
      <w:r>
        <w:rPr>
          <w:rFonts w:ascii="楷体" w:eastAsia="楷体" w:hAnsi="楷体"/>
          <w:sz w:val="24"/>
        </w:rPr>
        <w:t>分析和评价排水井和排水管地基的压缩和变形特征，需要时，对其不均匀性提出地基处理措施建议；</w:t>
      </w:r>
      <w:r>
        <w:rPr>
          <w:rFonts w:ascii="楷体" w:eastAsia="楷体" w:hAnsi="楷体"/>
          <w:sz w:val="24"/>
        </w:rPr>
        <w:t xml:space="preserve">6 </w:t>
      </w:r>
      <w:r>
        <w:rPr>
          <w:rFonts w:ascii="楷体" w:eastAsia="楷体" w:hAnsi="楷体"/>
          <w:sz w:val="24"/>
        </w:rPr>
        <w:t>对上述</w:t>
      </w:r>
      <w:r>
        <w:rPr>
          <w:rFonts w:ascii="楷体" w:eastAsia="楷体" w:hAnsi="楷体"/>
          <w:sz w:val="24"/>
        </w:rPr>
        <w:t>2</w:t>
      </w:r>
      <w:r>
        <w:rPr>
          <w:rFonts w:ascii="楷体" w:eastAsia="楷体" w:hAnsi="楷体" w:hint="eastAsia"/>
          <w:sz w:val="24"/>
        </w:rPr>
        <w:t>～</w:t>
      </w:r>
      <w:r>
        <w:rPr>
          <w:rFonts w:ascii="楷体" w:eastAsia="楷体" w:hAnsi="楷体"/>
          <w:sz w:val="24"/>
        </w:rPr>
        <w:t>5</w:t>
      </w:r>
      <w:r>
        <w:rPr>
          <w:rFonts w:ascii="楷体" w:eastAsia="楷体" w:hAnsi="楷体"/>
          <w:sz w:val="24"/>
        </w:rPr>
        <w:t>款的治理措施提供设计所需的各项岩土参数</w:t>
      </w:r>
      <w:r>
        <w:rPr>
          <w:rFonts w:ascii="楷体" w:eastAsia="楷体" w:hAnsi="楷体" w:hint="eastAsia"/>
          <w:sz w:val="24"/>
        </w:rPr>
        <w:t>”；《有色金属工业岩土工程勘察规范》（</w:t>
      </w:r>
      <w:r>
        <w:rPr>
          <w:rFonts w:ascii="楷体" w:eastAsia="楷体" w:hAnsi="楷体" w:hint="eastAsia"/>
          <w:sz w:val="24"/>
        </w:rPr>
        <w:t>GB51099-2015</w:t>
      </w:r>
      <w:r>
        <w:rPr>
          <w:rFonts w:ascii="楷体" w:eastAsia="楷体" w:hAnsi="楷体" w:hint="eastAsia"/>
          <w:sz w:val="24"/>
        </w:rPr>
        <w:t>）第</w:t>
      </w:r>
      <w:r>
        <w:rPr>
          <w:rFonts w:ascii="楷体" w:eastAsia="楷体" w:hAnsi="楷体" w:hint="eastAsia"/>
          <w:sz w:val="24"/>
        </w:rPr>
        <w:t>5.4.14</w:t>
      </w:r>
      <w:r>
        <w:rPr>
          <w:rFonts w:ascii="楷体" w:eastAsia="楷体" w:hAnsi="楷体" w:hint="eastAsia"/>
          <w:sz w:val="24"/>
        </w:rPr>
        <w:t>条“详细勘察工作应符合下列规定：</w:t>
      </w:r>
      <w:r>
        <w:rPr>
          <w:rFonts w:ascii="楷体" w:eastAsia="楷体" w:hAnsi="楷体" w:hint="eastAsia"/>
          <w:sz w:val="24"/>
        </w:rPr>
        <w:t xml:space="preserve">1 </w:t>
      </w:r>
      <w:r>
        <w:rPr>
          <w:rFonts w:ascii="楷体" w:eastAsia="楷体" w:hAnsi="楷体" w:hint="eastAsia"/>
          <w:sz w:val="24"/>
        </w:rPr>
        <w:t>应详细查明坝基、坝肩以及各拟建构筑物地段的岩土组成、分布特征、工程特性，并提供岩土的强度和变形参</w:t>
      </w:r>
      <w:r>
        <w:rPr>
          <w:rFonts w:ascii="楷体" w:eastAsia="楷体" w:hAnsi="楷体" w:hint="eastAsia"/>
          <w:sz w:val="24"/>
        </w:rPr>
        <w:t>数。</w:t>
      </w:r>
      <w:r>
        <w:rPr>
          <w:rFonts w:ascii="楷体" w:eastAsia="楷体" w:hAnsi="楷体" w:hint="eastAsia"/>
          <w:sz w:val="24"/>
        </w:rPr>
        <w:t xml:space="preserve">2 </w:t>
      </w:r>
      <w:r>
        <w:rPr>
          <w:rFonts w:ascii="楷体" w:eastAsia="楷体" w:hAnsi="楷体" w:hint="eastAsia"/>
          <w:sz w:val="24"/>
        </w:rPr>
        <w:t>应分析和评价坝基、坝肩、库岸、溢洪道等的稳定性，并对潜在的不稳定因素提出治理措施建议。</w:t>
      </w:r>
      <w:r>
        <w:rPr>
          <w:rFonts w:ascii="楷体" w:eastAsia="楷体" w:hAnsi="楷体" w:hint="eastAsia"/>
          <w:sz w:val="24"/>
        </w:rPr>
        <w:t xml:space="preserve">3 </w:t>
      </w:r>
      <w:r>
        <w:rPr>
          <w:rFonts w:ascii="楷体" w:eastAsia="楷体" w:hAnsi="楷体" w:hint="eastAsia"/>
          <w:sz w:val="24"/>
        </w:rPr>
        <w:t>应分析和评价坝基、坝肩、库区的渗漏及其对环境的影响，并提出防治渗漏的措施建议。</w:t>
      </w:r>
      <w:r>
        <w:rPr>
          <w:rFonts w:ascii="楷体" w:eastAsia="楷体" w:hAnsi="楷体" w:hint="eastAsia"/>
          <w:sz w:val="24"/>
        </w:rPr>
        <w:t xml:space="preserve">4 </w:t>
      </w:r>
      <w:r>
        <w:rPr>
          <w:rFonts w:ascii="楷体" w:eastAsia="楷体" w:hAnsi="楷体" w:hint="eastAsia"/>
          <w:sz w:val="24"/>
        </w:rPr>
        <w:t>应查明场地内的潜在不良地质作用，并提出治理措施建议。</w:t>
      </w:r>
      <w:r>
        <w:rPr>
          <w:rFonts w:ascii="楷体" w:eastAsia="楷体" w:hAnsi="楷体" w:hint="eastAsia"/>
          <w:sz w:val="24"/>
        </w:rPr>
        <w:t xml:space="preserve">5 </w:t>
      </w:r>
      <w:r>
        <w:rPr>
          <w:rFonts w:ascii="楷体" w:eastAsia="楷体" w:hAnsi="楷体" w:hint="eastAsia"/>
          <w:sz w:val="24"/>
        </w:rPr>
        <w:t>应分析和评价排水井和排水管地基的压缩和变形特征当地基不均匀或存在软弱地基时，应提出地基处理措施建议。</w:t>
      </w:r>
      <w:r>
        <w:rPr>
          <w:rFonts w:ascii="楷体" w:eastAsia="楷体" w:hAnsi="楷体" w:hint="eastAsia"/>
          <w:sz w:val="24"/>
        </w:rPr>
        <w:t xml:space="preserve">6 </w:t>
      </w:r>
      <w:r>
        <w:rPr>
          <w:rFonts w:ascii="楷体" w:eastAsia="楷体" w:hAnsi="楷体" w:hint="eastAsia"/>
          <w:sz w:val="24"/>
        </w:rPr>
        <w:t>应判定水和土对建筑材料的腐蚀性”；《岩土工程勘察规范》</w:t>
      </w:r>
      <w:r>
        <w:rPr>
          <w:rFonts w:ascii="楷体" w:eastAsia="楷体" w:hAnsi="楷体" w:hint="eastAsia"/>
          <w:sz w:val="24"/>
        </w:rPr>
        <w:t>GB50021-2001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年版）第</w:t>
      </w:r>
      <w:r>
        <w:rPr>
          <w:rFonts w:ascii="楷体" w:eastAsia="楷体" w:hAnsi="楷体" w:hint="eastAsia"/>
          <w:sz w:val="24"/>
        </w:rPr>
        <w:t>4.5.9</w:t>
      </w:r>
      <w:r>
        <w:rPr>
          <w:rFonts w:ascii="楷体" w:eastAsia="楷体" w:hAnsi="楷体" w:hint="eastAsia"/>
          <w:sz w:val="24"/>
        </w:rPr>
        <w:t>条“初期</w:t>
      </w:r>
      <w:r>
        <w:rPr>
          <w:rFonts w:ascii="楷体" w:eastAsia="楷体" w:hAnsi="楷体"/>
          <w:sz w:val="24"/>
        </w:rPr>
        <w:t>坝的筑坝材料勘察及防渗和</w:t>
      </w:r>
      <w:r>
        <w:rPr>
          <w:rFonts w:ascii="楷体" w:eastAsia="楷体" w:hAnsi="楷体" w:hint="eastAsia"/>
          <w:sz w:val="24"/>
        </w:rPr>
        <w:t>覆盖</w:t>
      </w:r>
      <w:r>
        <w:rPr>
          <w:rFonts w:ascii="楷体" w:eastAsia="楷体" w:hAnsi="楷体"/>
          <w:sz w:val="24"/>
        </w:rPr>
        <w:t>用黏土材料的勘察，应包括材料的</w:t>
      </w:r>
      <w:r>
        <w:rPr>
          <w:rFonts w:ascii="楷体" w:eastAsia="楷体" w:hAnsi="楷体"/>
          <w:sz w:val="24"/>
        </w:rPr>
        <w:t>产地、储量、性能指标、开</w:t>
      </w:r>
      <w:r>
        <w:rPr>
          <w:rFonts w:ascii="楷体" w:eastAsia="楷体" w:hAnsi="楷体" w:hint="eastAsia"/>
          <w:sz w:val="24"/>
        </w:rPr>
        <w:t>采</w:t>
      </w:r>
      <w:r>
        <w:rPr>
          <w:rFonts w:ascii="楷体" w:eastAsia="楷体" w:hAnsi="楷体"/>
          <w:sz w:val="24"/>
        </w:rPr>
        <w:t>和运输条件。</w:t>
      </w:r>
      <w:r>
        <w:rPr>
          <w:rFonts w:ascii="楷体" w:eastAsia="楷体" w:hAnsi="楷体" w:hint="eastAsia"/>
          <w:sz w:val="24"/>
        </w:rPr>
        <w:t>”</w:t>
      </w:r>
      <w:r>
        <w:rPr>
          <w:rFonts w:ascii="楷体" w:eastAsia="楷体" w:hAnsi="楷体"/>
          <w:sz w:val="24"/>
        </w:rPr>
        <w:t xml:space="preserve"> </w:t>
      </w:r>
    </w:p>
    <w:p w14:paraId="5AF15ABF"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【起草说明】本条</w:t>
      </w:r>
      <w:r>
        <w:rPr>
          <w:rFonts w:ascii="楷体" w:eastAsia="楷体" w:hAnsi="楷体"/>
          <w:sz w:val="24"/>
        </w:rPr>
        <w:t>规定了</w:t>
      </w:r>
      <w:r>
        <w:rPr>
          <w:rFonts w:ascii="楷体" w:eastAsia="楷体" w:hAnsi="楷体" w:hint="eastAsia"/>
          <w:sz w:val="24"/>
        </w:rPr>
        <w:t>排土</w:t>
      </w:r>
      <w:r>
        <w:rPr>
          <w:rFonts w:ascii="楷体" w:eastAsia="楷体" w:hAnsi="楷体"/>
          <w:sz w:val="24"/>
        </w:rPr>
        <w:t>场</w:t>
      </w:r>
      <w:r>
        <w:rPr>
          <w:rFonts w:ascii="楷体" w:eastAsia="楷体" w:hAnsi="楷体" w:hint="eastAsia"/>
          <w:sz w:val="24"/>
        </w:rPr>
        <w:t>、</w:t>
      </w:r>
      <w:r>
        <w:rPr>
          <w:rFonts w:ascii="楷体" w:eastAsia="楷体" w:hAnsi="楷体"/>
          <w:sz w:val="24"/>
        </w:rPr>
        <w:t>尾矿库场地勘察应完成的主要工作。</w:t>
      </w:r>
      <w:r>
        <w:rPr>
          <w:rFonts w:ascii="楷体" w:eastAsia="楷体" w:hAnsi="楷体" w:hint="eastAsia"/>
          <w:sz w:val="24"/>
        </w:rPr>
        <w:t>主要</w:t>
      </w:r>
      <w:r>
        <w:rPr>
          <w:rFonts w:ascii="楷体" w:eastAsia="楷体" w:hAnsi="楷体"/>
          <w:sz w:val="24"/>
        </w:rPr>
        <w:t>基于</w:t>
      </w:r>
      <w:r>
        <w:rPr>
          <w:rFonts w:ascii="楷体" w:eastAsia="楷体" w:hAnsi="楷体" w:hint="eastAsia"/>
          <w:sz w:val="24"/>
        </w:rPr>
        <w:t>排土</w:t>
      </w:r>
      <w:r>
        <w:rPr>
          <w:rFonts w:ascii="楷体" w:eastAsia="楷体" w:hAnsi="楷体"/>
          <w:sz w:val="24"/>
        </w:rPr>
        <w:t>场</w:t>
      </w:r>
      <w:r>
        <w:rPr>
          <w:rFonts w:ascii="楷体" w:eastAsia="楷体" w:hAnsi="楷体" w:hint="eastAsia"/>
          <w:sz w:val="24"/>
        </w:rPr>
        <w:t>、</w:t>
      </w:r>
      <w:r>
        <w:rPr>
          <w:rFonts w:ascii="楷体" w:eastAsia="楷体" w:hAnsi="楷体"/>
          <w:sz w:val="24"/>
        </w:rPr>
        <w:t>尾矿库场地的</w:t>
      </w:r>
      <w:r>
        <w:rPr>
          <w:rFonts w:ascii="楷体" w:eastAsia="楷体" w:hAnsi="楷体" w:hint="eastAsia"/>
          <w:sz w:val="24"/>
        </w:rPr>
        <w:t>稳定性</w:t>
      </w:r>
      <w:r>
        <w:rPr>
          <w:rFonts w:ascii="楷体" w:eastAsia="楷体" w:hAnsi="楷体"/>
          <w:sz w:val="24"/>
        </w:rPr>
        <w:t>、变形、地灾防治</w:t>
      </w:r>
      <w:r>
        <w:rPr>
          <w:rFonts w:ascii="楷体" w:eastAsia="楷体" w:hAnsi="楷体" w:hint="eastAsia"/>
          <w:sz w:val="24"/>
        </w:rPr>
        <w:t>等</w:t>
      </w:r>
      <w:r>
        <w:rPr>
          <w:rFonts w:ascii="楷体" w:eastAsia="楷体" w:hAnsi="楷体"/>
          <w:sz w:val="24"/>
        </w:rPr>
        <w:t>主要工程地质问题</w:t>
      </w:r>
      <w:r>
        <w:rPr>
          <w:rFonts w:ascii="楷体" w:eastAsia="楷体" w:hAnsi="楷体" w:hint="eastAsia"/>
          <w:sz w:val="24"/>
        </w:rPr>
        <w:t>并依据</w:t>
      </w:r>
      <w:r>
        <w:rPr>
          <w:rFonts w:ascii="楷体" w:eastAsia="楷体" w:hAnsi="楷体"/>
          <w:sz w:val="24"/>
        </w:rPr>
        <w:t>其工程特性进行规定。尾矿库</w:t>
      </w:r>
      <w:r>
        <w:rPr>
          <w:rFonts w:ascii="楷体" w:eastAsia="楷体" w:hAnsi="楷体" w:hint="eastAsia"/>
          <w:sz w:val="24"/>
        </w:rPr>
        <w:t>坝址、库区等</w:t>
      </w:r>
      <w:r>
        <w:rPr>
          <w:rFonts w:ascii="楷体" w:eastAsia="楷体" w:hAnsi="楷体"/>
          <w:sz w:val="24"/>
        </w:rPr>
        <w:t>工程的渗漏</w:t>
      </w:r>
      <w:r>
        <w:rPr>
          <w:rFonts w:ascii="楷体" w:eastAsia="楷体" w:hAnsi="楷体" w:hint="eastAsia"/>
          <w:sz w:val="24"/>
        </w:rPr>
        <w:t>是</w:t>
      </w:r>
      <w:r>
        <w:rPr>
          <w:rFonts w:ascii="楷体" w:eastAsia="楷体" w:hAnsi="楷体"/>
          <w:sz w:val="24"/>
        </w:rPr>
        <w:t>勘察时应查明的问题，</w:t>
      </w:r>
      <w:r>
        <w:rPr>
          <w:rFonts w:ascii="楷体" w:eastAsia="楷体" w:hAnsi="楷体" w:hint="eastAsia"/>
          <w:sz w:val="24"/>
        </w:rPr>
        <w:t>因为尾矿库</w:t>
      </w:r>
      <w:r>
        <w:rPr>
          <w:rFonts w:ascii="楷体" w:eastAsia="楷体" w:hAnsi="楷体"/>
          <w:sz w:val="24"/>
        </w:rPr>
        <w:t>堆积物一般含有</w:t>
      </w:r>
      <w:r>
        <w:rPr>
          <w:rFonts w:ascii="楷体" w:eastAsia="楷体" w:hAnsi="楷体" w:hint="eastAsia"/>
          <w:sz w:val="24"/>
        </w:rPr>
        <w:t>有毒</w:t>
      </w:r>
      <w:r>
        <w:rPr>
          <w:rFonts w:ascii="楷体" w:eastAsia="楷体" w:hAnsi="楷体"/>
          <w:sz w:val="24"/>
        </w:rPr>
        <w:t>化学成分或</w:t>
      </w:r>
      <w:r>
        <w:rPr>
          <w:rFonts w:ascii="楷体" w:eastAsia="楷体" w:hAnsi="楷体" w:hint="eastAsia"/>
          <w:sz w:val="24"/>
        </w:rPr>
        <w:t>强</w:t>
      </w:r>
      <w:r>
        <w:rPr>
          <w:rFonts w:ascii="楷体" w:eastAsia="楷体" w:hAnsi="楷体"/>
          <w:sz w:val="24"/>
        </w:rPr>
        <w:t>碱性物质，</w:t>
      </w:r>
      <w:r>
        <w:rPr>
          <w:rFonts w:ascii="楷体" w:eastAsia="楷体" w:hAnsi="楷体" w:hint="eastAsia"/>
          <w:sz w:val="24"/>
        </w:rPr>
        <w:t>会</w:t>
      </w:r>
      <w:r>
        <w:rPr>
          <w:rFonts w:ascii="楷体" w:eastAsia="楷体" w:hAnsi="楷体"/>
          <w:sz w:val="24"/>
        </w:rPr>
        <w:t>造成环境污染，</w:t>
      </w:r>
      <w:r>
        <w:rPr>
          <w:rFonts w:ascii="楷体" w:eastAsia="楷体" w:hAnsi="楷体" w:hint="eastAsia"/>
          <w:sz w:val="24"/>
        </w:rPr>
        <w:t>所以</w:t>
      </w:r>
      <w:r>
        <w:rPr>
          <w:rFonts w:ascii="楷体" w:eastAsia="楷体" w:hAnsi="楷体"/>
          <w:sz w:val="24"/>
        </w:rPr>
        <w:t>对尾矿库渗漏的勘察</w:t>
      </w:r>
      <w:r>
        <w:rPr>
          <w:rFonts w:ascii="楷体" w:eastAsia="楷体" w:hAnsi="楷体" w:hint="eastAsia"/>
          <w:sz w:val="24"/>
        </w:rPr>
        <w:t>为</w:t>
      </w:r>
      <w:r>
        <w:rPr>
          <w:rFonts w:ascii="楷体" w:eastAsia="楷体" w:hAnsi="楷体"/>
          <w:sz w:val="24"/>
        </w:rPr>
        <w:t>基本要求，必须严格执行。</w:t>
      </w:r>
      <w:r>
        <w:rPr>
          <w:rFonts w:ascii="楷体" w:eastAsia="楷体" w:hAnsi="楷体" w:hint="eastAsia"/>
          <w:sz w:val="24"/>
        </w:rPr>
        <w:t>对于尾矿</w:t>
      </w:r>
      <w:r>
        <w:rPr>
          <w:rFonts w:ascii="楷体" w:eastAsia="楷体" w:hAnsi="楷体"/>
          <w:sz w:val="24"/>
        </w:rPr>
        <w:t>库工程，</w:t>
      </w:r>
      <w:r>
        <w:rPr>
          <w:rFonts w:ascii="楷体" w:eastAsia="楷体" w:hAnsi="楷体" w:hint="eastAsia"/>
          <w:sz w:val="24"/>
        </w:rPr>
        <w:t>对筑坝材料和防渗或覆盖用黏土材料的储量、性能指标、开采和运输条件</w:t>
      </w:r>
      <w:r>
        <w:rPr>
          <w:rFonts w:ascii="楷体" w:eastAsia="楷体" w:hAnsi="楷体"/>
          <w:sz w:val="24"/>
        </w:rPr>
        <w:t>评价</w:t>
      </w:r>
      <w:r>
        <w:rPr>
          <w:rFonts w:ascii="楷体" w:eastAsia="楷体" w:hAnsi="楷体" w:hint="eastAsia"/>
          <w:sz w:val="24"/>
        </w:rPr>
        <w:t>是</w:t>
      </w:r>
      <w:r>
        <w:rPr>
          <w:rFonts w:ascii="楷体" w:eastAsia="楷体" w:hAnsi="楷体"/>
          <w:sz w:val="24"/>
        </w:rPr>
        <w:t>必要的</w:t>
      </w:r>
      <w:r>
        <w:rPr>
          <w:rFonts w:ascii="楷体" w:eastAsia="楷体" w:hAnsi="楷体" w:hint="eastAsia"/>
          <w:sz w:val="24"/>
        </w:rPr>
        <w:t>，</w:t>
      </w:r>
      <w:r>
        <w:rPr>
          <w:rFonts w:ascii="楷体" w:eastAsia="楷体" w:hAnsi="楷体"/>
          <w:sz w:val="24"/>
        </w:rPr>
        <w:t>所以勘察</w:t>
      </w:r>
      <w:r>
        <w:rPr>
          <w:rFonts w:ascii="楷体" w:eastAsia="楷体" w:hAnsi="楷体" w:hint="eastAsia"/>
          <w:sz w:val="24"/>
        </w:rPr>
        <w:t>时</w:t>
      </w:r>
      <w:r>
        <w:rPr>
          <w:rFonts w:ascii="楷体" w:eastAsia="楷体" w:hAnsi="楷体"/>
          <w:sz w:val="24"/>
        </w:rPr>
        <w:t>规定要进行这项工作。</w:t>
      </w:r>
    </w:p>
    <w:p w14:paraId="78334A2B" w14:textId="77777777" w:rsidR="00563C47" w:rsidRDefault="00563C47">
      <w:pPr>
        <w:spacing w:line="360" w:lineRule="auto"/>
        <w:contextualSpacing/>
        <w:rPr>
          <w:rFonts w:ascii="楷体" w:eastAsia="楷体" w:hAnsi="楷体"/>
          <w:sz w:val="24"/>
        </w:rPr>
      </w:pPr>
    </w:p>
    <w:p w14:paraId="62B14C54" w14:textId="77777777" w:rsidR="00563C47" w:rsidRDefault="006C358D">
      <w:pPr>
        <w:spacing w:line="360" w:lineRule="auto"/>
        <w:rPr>
          <w:rFonts w:ascii="楷体" w:eastAsia="楷体" w:hAnsi="楷体"/>
          <w:sz w:val="24"/>
        </w:rPr>
      </w:pPr>
      <w:r>
        <w:rPr>
          <w:rFonts w:ascii="楷体" w:eastAsia="楷体" w:hAnsi="楷体" w:hint="eastAsia"/>
          <w:sz w:val="24"/>
        </w:rPr>
        <w:lastRenderedPageBreak/>
        <w:t>3.4.</w:t>
      </w:r>
      <w:r>
        <w:rPr>
          <w:rFonts w:ascii="楷体" w:eastAsia="楷体" w:hAnsi="楷体"/>
          <w:sz w:val="24"/>
        </w:rPr>
        <w:t>2</w:t>
      </w:r>
      <w:r>
        <w:rPr>
          <w:rFonts w:ascii="楷体" w:eastAsia="楷体" w:hAnsi="楷体" w:hint="eastAsia"/>
          <w:sz w:val="24"/>
        </w:rPr>
        <w:t>【来源】《岩土</w:t>
      </w:r>
      <w:r>
        <w:rPr>
          <w:rFonts w:ascii="楷体" w:eastAsia="楷体" w:hAnsi="楷体"/>
          <w:sz w:val="24"/>
        </w:rPr>
        <w:t>工程勘察技术规范</w:t>
      </w:r>
      <w:r>
        <w:rPr>
          <w:rFonts w:ascii="楷体" w:eastAsia="楷体" w:hAnsi="楷体" w:hint="eastAsia"/>
          <w:sz w:val="24"/>
        </w:rPr>
        <w:t>》（</w:t>
      </w:r>
      <w:r>
        <w:rPr>
          <w:rFonts w:ascii="楷体" w:eastAsia="楷体" w:hAnsi="楷体" w:hint="eastAsia"/>
          <w:sz w:val="24"/>
        </w:rPr>
        <w:t>YS52</w:t>
      </w:r>
      <w:r>
        <w:rPr>
          <w:rFonts w:ascii="楷体" w:eastAsia="楷体" w:hAnsi="楷体"/>
          <w:sz w:val="24"/>
        </w:rPr>
        <w:t>02-2004 J300-2004</w:t>
      </w:r>
      <w:r>
        <w:rPr>
          <w:rFonts w:ascii="楷体" w:eastAsia="楷体" w:hAnsi="楷体" w:hint="eastAsia"/>
          <w:sz w:val="24"/>
        </w:rPr>
        <w:t>）</w:t>
      </w:r>
      <w:r>
        <w:rPr>
          <w:rFonts w:ascii="楷体" w:eastAsia="楷体" w:hAnsi="楷体" w:hint="eastAsia"/>
          <w:sz w:val="24"/>
        </w:rPr>
        <w:t>4.5.6</w:t>
      </w:r>
      <w:r>
        <w:rPr>
          <w:rFonts w:ascii="楷体" w:eastAsia="楷体" w:hAnsi="楷体" w:hint="eastAsia"/>
          <w:sz w:val="24"/>
        </w:rPr>
        <w:t>条“</w:t>
      </w:r>
      <w:r>
        <w:rPr>
          <w:rFonts w:ascii="楷体" w:eastAsia="楷体" w:hAnsi="楷体"/>
          <w:sz w:val="24"/>
        </w:rPr>
        <w:t>废渣堆积坝的岩土工程勘察应符合下列要求：</w:t>
      </w:r>
      <w:r>
        <w:rPr>
          <w:rFonts w:ascii="楷体" w:eastAsia="楷体" w:hAnsi="楷体"/>
          <w:sz w:val="24"/>
        </w:rPr>
        <w:t xml:space="preserve">1 </w:t>
      </w:r>
      <w:r>
        <w:rPr>
          <w:rFonts w:ascii="楷体" w:eastAsia="楷体" w:hAnsi="楷体"/>
          <w:sz w:val="24"/>
        </w:rPr>
        <w:t>查明已有堆积体的成分、颗粒组成、密实程度、沉积规律。</w:t>
      </w:r>
      <w:r>
        <w:rPr>
          <w:rFonts w:ascii="楷体" w:eastAsia="楷体" w:hAnsi="楷体"/>
          <w:sz w:val="24"/>
        </w:rPr>
        <w:t xml:space="preserve">2 </w:t>
      </w:r>
      <w:r>
        <w:rPr>
          <w:rFonts w:ascii="楷体" w:eastAsia="楷体" w:hAnsi="楷体"/>
          <w:sz w:val="24"/>
        </w:rPr>
        <w:t>查明废渣材料的工程特性，特别是在高应力下的强度和变形特性；在强震区的堆场尚应查明其动力特性。</w:t>
      </w:r>
      <w:r>
        <w:rPr>
          <w:rFonts w:ascii="楷体" w:eastAsia="楷体" w:hAnsi="楷体"/>
          <w:sz w:val="24"/>
        </w:rPr>
        <w:t xml:space="preserve">3 </w:t>
      </w:r>
      <w:r>
        <w:rPr>
          <w:rFonts w:ascii="楷体" w:eastAsia="楷体" w:hAnsi="楷体"/>
          <w:sz w:val="24"/>
        </w:rPr>
        <w:t>查明堆积体内浸润线位置及其变化规律。</w:t>
      </w:r>
      <w:r>
        <w:rPr>
          <w:rFonts w:ascii="楷体" w:eastAsia="楷体" w:hAnsi="楷体"/>
          <w:sz w:val="24"/>
        </w:rPr>
        <w:t xml:space="preserve">4 </w:t>
      </w:r>
      <w:r>
        <w:rPr>
          <w:rFonts w:ascii="楷体" w:eastAsia="楷体" w:hAnsi="楷体"/>
          <w:sz w:val="24"/>
        </w:rPr>
        <w:t>分析和评价已运行坝体（包括初期坝和已建废渣堆积坝）的稳定性。</w:t>
      </w:r>
      <w:r>
        <w:rPr>
          <w:rFonts w:ascii="楷体" w:eastAsia="楷体" w:hAnsi="楷体"/>
          <w:sz w:val="24"/>
        </w:rPr>
        <w:t xml:space="preserve">5 </w:t>
      </w:r>
      <w:r>
        <w:rPr>
          <w:rFonts w:ascii="楷体" w:eastAsia="楷体" w:hAnsi="楷体"/>
          <w:sz w:val="24"/>
        </w:rPr>
        <w:t>分析和评价达到最终堆积高度时废渣堆积坝的适宜性和稳定性；在强震区尚应评价废渣堆积坝在地震作用下的稳定性和废渣材料的地震液</w:t>
      </w:r>
      <w:r>
        <w:rPr>
          <w:rFonts w:ascii="楷体" w:eastAsia="楷体" w:hAnsi="楷体"/>
          <w:sz w:val="24"/>
        </w:rPr>
        <w:t>化可能性。</w:t>
      </w:r>
      <w:r>
        <w:rPr>
          <w:rFonts w:ascii="楷体" w:eastAsia="楷体" w:hAnsi="楷体"/>
          <w:sz w:val="24"/>
        </w:rPr>
        <w:t xml:space="preserve">6 </w:t>
      </w:r>
      <w:r>
        <w:rPr>
          <w:rFonts w:ascii="楷体" w:eastAsia="楷体" w:hAnsi="楷体"/>
          <w:sz w:val="24"/>
        </w:rPr>
        <w:t>分析和预估废渣堆积坝运行时可能产生的环境问题，并提</w:t>
      </w:r>
      <w:r>
        <w:rPr>
          <w:rFonts w:ascii="楷体" w:eastAsia="楷体" w:hAnsi="楷体" w:hint="eastAsia"/>
          <w:sz w:val="24"/>
        </w:rPr>
        <w:t>出</w:t>
      </w:r>
      <w:r>
        <w:rPr>
          <w:rFonts w:ascii="楷体" w:eastAsia="楷体" w:hAnsi="楷体"/>
          <w:sz w:val="24"/>
        </w:rPr>
        <w:t>防治措施建议。</w:t>
      </w:r>
      <w:r>
        <w:rPr>
          <w:rFonts w:ascii="楷体" w:eastAsia="楷体" w:hAnsi="楷体"/>
          <w:sz w:val="24"/>
        </w:rPr>
        <w:t xml:space="preserve">7 </w:t>
      </w:r>
      <w:r>
        <w:rPr>
          <w:rFonts w:ascii="楷体" w:eastAsia="楷体" w:hAnsi="楷体"/>
          <w:sz w:val="24"/>
        </w:rPr>
        <w:t>提出废渣堆积坝的堆积方式、速率、堆积高度、运行管理坝体监测等的建议和增强坝体稳定性的治理措施建议</w:t>
      </w:r>
      <w:r>
        <w:rPr>
          <w:rFonts w:ascii="楷体" w:eastAsia="楷体" w:hAnsi="楷体" w:hint="eastAsia"/>
          <w:sz w:val="24"/>
        </w:rPr>
        <w:t>”；《岩土工程勘察规范》（</w:t>
      </w:r>
      <w:r>
        <w:rPr>
          <w:rFonts w:ascii="楷体" w:eastAsia="楷体" w:hAnsi="楷体" w:hint="eastAsia"/>
          <w:sz w:val="24"/>
        </w:rPr>
        <w:t>GB50021-2001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年版）第</w:t>
      </w:r>
      <w:r>
        <w:rPr>
          <w:rFonts w:ascii="楷体" w:eastAsia="楷体" w:hAnsi="楷体" w:hint="eastAsia"/>
          <w:sz w:val="24"/>
        </w:rPr>
        <w:t>4.5.1</w:t>
      </w:r>
      <w:r>
        <w:rPr>
          <w:rFonts w:ascii="楷体" w:eastAsia="楷体" w:hAnsi="楷体"/>
          <w:sz w:val="24"/>
        </w:rPr>
        <w:t>1</w:t>
      </w:r>
      <w:r>
        <w:rPr>
          <w:rFonts w:ascii="楷体" w:eastAsia="楷体" w:hAnsi="楷体" w:hint="eastAsia"/>
          <w:sz w:val="24"/>
        </w:rPr>
        <w:t>条“废渣</w:t>
      </w:r>
      <w:r>
        <w:rPr>
          <w:rFonts w:ascii="楷体" w:eastAsia="楷体" w:hAnsi="楷体"/>
          <w:sz w:val="24"/>
        </w:rPr>
        <w:t>材料加高坝的勘察，应采用勘探、原位测试和室内试验的方法进行，并</w:t>
      </w:r>
      <w:r>
        <w:rPr>
          <w:rFonts w:ascii="楷体" w:eastAsia="楷体" w:hAnsi="楷体" w:hint="eastAsia"/>
          <w:sz w:val="24"/>
        </w:rPr>
        <w:t>应</w:t>
      </w:r>
      <w:r>
        <w:rPr>
          <w:rFonts w:ascii="楷体" w:eastAsia="楷体" w:hAnsi="楷体"/>
          <w:sz w:val="24"/>
        </w:rPr>
        <w:t>着重查明下列内容</w:t>
      </w:r>
      <w:r>
        <w:rPr>
          <w:rFonts w:ascii="楷体" w:eastAsia="楷体" w:hAnsi="楷体" w:hint="eastAsia"/>
          <w:sz w:val="24"/>
        </w:rPr>
        <w:t>：</w:t>
      </w:r>
      <w:r>
        <w:rPr>
          <w:rFonts w:ascii="楷体" w:eastAsia="楷体" w:hAnsi="楷体" w:hint="eastAsia"/>
          <w:sz w:val="24"/>
        </w:rPr>
        <w:t>1</w:t>
      </w:r>
      <w:r>
        <w:rPr>
          <w:rFonts w:ascii="楷体" w:eastAsia="楷体" w:hAnsi="楷体" w:hint="eastAsia"/>
          <w:sz w:val="24"/>
        </w:rPr>
        <w:t>已有堆积体的成分、颗粒组成、密实程度、堆积规律。</w:t>
      </w:r>
      <w:r>
        <w:rPr>
          <w:rFonts w:ascii="楷体" w:eastAsia="楷体" w:hAnsi="楷体" w:hint="eastAsia"/>
          <w:sz w:val="24"/>
        </w:rPr>
        <w:t xml:space="preserve">2 </w:t>
      </w:r>
      <w:r>
        <w:rPr>
          <w:rFonts w:ascii="楷体" w:eastAsia="楷体" w:hAnsi="楷体" w:hint="eastAsia"/>
          <w:sz w:val="24"/>
        </w:rPr>
        <w:t>堆积材料</w:t>
      </w:r>
      <w:r>
        <w:rPr>
          <w:rFonts w:ascii="楷体" w:eastAsia="楷体" w:hAnsi="楷体"/>
          <w:sz w:val="24"/>
        </w:rPr>
        <w:t>的工程特性和化学性质</w:t>
      </w:r>
      <w:r>
        <w:rPr>
          <w:rFonts w:ascii="楷体" w:eastAsia="楷体" w:hAnsi="楷体" w:hint="eastAsia"/>
          <w:sz w:val="24"/>
        </w:rPr>
        <w:t>。</w:t>
      </w:r>
      <w:r>
        <w:rPr>
          <w:rFonts w:ascii="楷体" w:eastAsia="楷体" w:hAnsi="楷体" w:hint="eastAsia"/>
          <w:sz w:val="24"/>
        </w:rPr>
        <w:t xml:space="preserve">3 </w:t>
      </w:r>
      <w:r>
        <w:rPr>
          <w:rFonts w:ascii="楷体" w:eastAsia="楷体" w:hAnsi="楷体" w:hint="eastAsia"/>
          <w:sz w:val="24"/>
        </w:rPr>
        <w:t>堆积体内浸润线位置及其变化规律。</w:t>
      </w:r>
      <w:r>
        <w:rPr>
          <w:rFonts w:ascii="楷体" w:eastAsia="楷体" w:hAnsi="楷体" w:hint="eastAsia"/>
          <w:sz w:val="24"/>
        </w:rPr>
        <w:t>4</w:t>
      </w:r>
      <w:r>
        <w:rPr>
          <w:rFonts w:ascii="楷体" w:eastAsia="楷体" w:hAnsi="楷体" w:hint="eastAsia"/>
          <w:sz w:val="24"/>
        </w:rPr>
        <w:t>已运行坝体的稳定性，继续堆积至设计高度</w:t>
      </w:r>
      <w:r>
        <w:rPr>
          <w:rFonts w:ascii="楷体" w:eastAsia="楷体" w:hAnsi="楷体" w:hint="eastAsia"/>
          <w:sz w:val="24"/>
        </w:rPr>
        <w:t>的适宜性和稳定性。</w:t>
      </w:r>
      <w:r>
        <w:rPr>
          <w:rFonts w:ascii="楷体" w:eastAsia="楷体" w:hAnsi="楷体" w:hint="eastAsia"/>
          <w:sz w:val="24"/>
        </w:rPr>
        <w:t xml:space="preserve">5 </w:t>
      </w:r>
      <w:r>
        <w:rPr>
          <w:rFonts w:ascii="楷体" w:eastAsia="楷体" w:hAnsi="楷体" w:hint="eastAsia"/>
          <w:sz w:val="24"/>
        </w:rPr>
        <w:t>废渣</w:t>
      </w:r>
      <w:r>
        <w:rPr>
          <w:rFonts w:ascii="楷体" w:eastAsia="楷体" w:hAnsi="楷体"/>
          <w:sz w:val="24"/>
        </w:rPr>
        <w:t>堆积坝</w:t>
      </w:r>
      <w:r>
        <w:rPr>
          <w:rFonts w:ascii="楷体" w:eastAsia="楷体" w:hAnsi="楷体" w:hint="eastAsia"/>
          <w:sz w:val="24"/>
        </w:rPr>
        <w:t>在地震作用下的稳定性和</w:t>
      </w:r>
      <w:r>
        <w:rPr>
          <w:rFonts w:ascii="楷体" w:eastAsia="楷体" w:hAnsi="楷体"/>
          <w:sz w:val="24"/>
        </w:rPr>
        <w:t>废渣材料的地震液化可能性</w:t>
      </w:r>
      <w:r>
        <w:rPr>
          <w:rFonts w:ascii="楷体" w:eastAsia="楷体" w:hAnsi="楷体" w:hint="eastAsia"/>
          <w:sz w:val="24"/>
        </w:rPr>
        <w:t>。</w:t>
      </w:r>
      <w:r>
        <w:rPr>
          <w:rFonts w:ascii="楷体" w:eastAsia="楷体" w:hAnsi="楷体" w:hint="eastAsia"/>
          <w:sz w:val="24"/>
        </w:rPr>
        <w:t xml:space="preserve">6 </w:t>
      </w:r>
      <w:r>
        <w:rPr>
          <w:rFonts w:ascii="楷体" w:eastAsia="楷体" w:hAnsi="楷体" w:hint="eastAsia"/>
          <w:sz w:val="24"/>
        </w:rPr>
        <w:t>加高坝运行可能产生的环境影响。”</w:t>
      </w:r>
      <w:r>
        <w:rPr>
          <w:rFonts w:ascii="楷体" w:eastAsia="楷体" w:hAnsi="楷体"/>
          <w:sz w:val="24"/>
        </w:rPr>
        <w:t xml:space="preserve"> </w:t>
      </w:r>
    </w:p>
    <w:p w14:paraId="46CA2455"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【起草说明】本条对工业</w:t>
      </w:r>
      <w:r>
        <w:rPr>
          <w:rFonts w:ascii="楷体" w:eastAsia="楷体" w:hAnsi="楷体"/>
          <w:sz w:val="24"/>
        </w:rPr>
        <w:t>固体</w:t>
      </w:r>
      <w:r>
        <w:rPr>
          <w:rFonts w:ascii="楷体" w:eastAsia="楷体" w:hAnsi="楷体" w:hint="eastAsia"/>
          <w:sz w:val="24"/>
        </w:rPr>
        <w:t>废弃物加高坝的勘察进行了基本技术规定。尾矿</w:t>
      </w:r>
      <w:r>
        <w:rPr>
          <w:rFonts w:ascii="楷体" w:eastAsia="楷体" w:hAnsi="楷体"/>
          <w:sz w:val="24"/>
        </w:rPr>
        <w:t>堆积</w:t>
      </w:r>
      <w:proofErr w:type="gramStart"/>
      <w:r>
        <w:rPr>
          <w:rFonts w:ascii="楷体" w:eastAsia="楷体" w:hAnsi="楷体"/>
          <w:sz w:val="24"/>
        </w:rPr>
        <w:t>坝</w:t>
      </w:r>
      <w:r>
        <w:rPr>
          <w:rFonts w:ascii="楷体" w:eastAsia="楷体" w:hAnsi="楷体" w:hint="eastAsia"/>
          <w:sz w:val="24"/>
        </w:rPr>
        <w:t>不同</w:t>
      </w:r>
      <w:proofErr w:type="gramEnd"/>
      <w:r>
        <w:rPr>
          <w:rFonts w:ascii="楷体" w:eastAsia="楷体" w:hAnsi="楷体" w:hint="eastAsia"/>
          <w:sz w:val="24"/>
        </w:rPr>
        <w:t>于</w:t>
      </w:r>
      <w:r>
        <w:rPr>
          <w:rFonts w:ascii="楷体" w:eastAsia="楷体" w:hAnsi="楷体"/>
          <w:sz w:val="24"/>
        </w:rPr>
        <w:t>其它坝、</w:t>
      </w:r>
      <w:proofErr w:type="gramStart"/>
      <w:r>
        <w:rPr>
          <w:rFonts w:ascii="楷体" w:eastAsia="楷体" w:hAnsi="楷体"/>
          <w:sz w:val="24"/>
        </w:rPr>
        <w:t>库</w:t>
      </w:r>
      <w:r>
        <w:rPr>
          <w:rFonts w:ascii="楷体" w:eastAsia="楷体" w:hAnsi="楷体" w:hint="eastAsia"/>
          <w:sz w:val="24"/>
        </w:rPr>
        <w:t>类</w:t>
      </w:r>
      <w:r>
        <w:rPr>
          <w:rFonts w:ascii="楷体" w:eastAsia="楷体" w:hAnsi="楷体"/>
          <w:sz w:val="24"/>
        </w:rPr>
        <w:t>构筑物</w:t>
      </w:r>
      <w:proofErr w:type="gramEnd"/>
      <w:r>
        <w:rPr>
          <w:rFonts w:ascii="楷体" w:eastAsia="楷体" w:hAnsi="楷体"/>
          <w:sz w:val="24"/>
        </w:rPr>
        <w:t>，</w:t>
      </w:r>
      <w:r>
        <w:rPr>
          <w:rFonts w:ascii="楷体" w:eastAsia="楷体" w:hAnsi="楷体" w:hint="eastAsia"/>
          <w:sz w:val="24"/>
        </w:rPr>
        <w:t>主要用</w:t>
      </w:r>
      <w:r>
        <w:rPr>
          <w:rFonts w:ascii="楷体" w:eastAsia="楷体" w:hAnsi="楷体"/>
          <w:sz w:val="24"/>
        </w:rPr>
        <w:t>自身的</w:t>
      </w:r>
      <w:r>
        <w:rPr>
          <w:rFonts w:ascii="楷体" w:eastAsia="楷体" w:hAnsi="楷体" w:hint="eastAsia"/>
          <w:sz w:val="24"/>
        </w:rPr>
        <w:t>尾矿材料</w:t>
      </w:r>
      <w:r>
        <w:rPr>
          <w:rFonts w:ascii="楷体" w:eastAsia="楷体" w:hAnsi="楷体"/>
          <w:sz w:val="24"/>
        </w:rPr>
        <w:t>构筑</w:t>
      </w:r>
      <w:r>
        <w:rPr>
          <w:rFonts w:ascii="楷体" w:eastAsia="楷体" w:hAnsi="楷体" w:hint="eastAsia"/>
          <w:sz w:val="24"/>
        </w:rPr>
        <w:t>堆积</w:t>
      </w:r>
      <w:r>
        <w:rPr>
          <w:rFonts w:ascii="楷体" w:eastAsia="楷体" w:hAnsi="楷体"/>
          <w:sz w:val="24"/>
        </w:rPr>
        <w:t>子</w:t>
      </w:r>
      <w:r>
        <w:rPr>
          <w:rFonts w:ascii="楷体" w:eastAsia="楷体" w:hAnsi="楷体" w:hint="eastAsia"/>
          <w:sz w:val="24"/>
        </w:rPr>
        <w:t>坝</w:t>
      </w:r>
      <w:r>
        <w:rPr>
          <w:rFonts w:ascii="楷体" w:eastAsia="楷体" w:hAnsi="楷体"/>
          <w:sz w:val="24"/>
        </w:rPr>
        <w:t>，</w:t>
      </w:r>
      <w:r>
        <w:rPr>
          <w:rFonts w:ascii="楷体" w:eastAsia="楷体" w:hAnsi="楷体" w:hint="eastAsia"/>
          <w:sz w:val="24"/>
        </w:rPr>
        <w:t>且堆积</w:t>
      </w:r>
      <w:r>
        <w:rPr>
          <w:rFonts w:ascii="楷体" w:eastAsia="楷体" w:hAnsi="楷体"/>
          <w:sz w:val="24"/>
        </w:rPr>
        <w:t>物</w:t>
      </w:r>
      <w:r>
        <w:rPr>
          <w:rFonts w:ascii="楷体" w:eastAsia="楷体" w:hAnsi="楷体" w:hint="eastAsia"/>
          <w:sz w:val="24"/>
        </w:rPr>
        <w:t>物理</w:t>
      </w:r>
      <w:r>
        <w:rPr>
          <w:rFonts w:ascii="楷体" w:eastAsia="楷体" w:hAnsi="楷体"/>
          <w:sz w:val="24"/>
        </w:rPr>
        <w:t>力学</w:t>
      </w:r>
      <w:r>
        <w:rPr>
          <w:rFonts w:ascii="楷体" w:eastAsia="楷体" w:hAnsi="楷体" w:hint="eastAsia"/>
          <w:sz w:val="24"/>
        </w:rPr>
        <w:t>性质</w:t>
      </w:r>
      <w:r>
        <w:rPr>
          <w:rFonts w:ascii="楷体" w:eastAsia="楷体" w:hAnsi="楷体"/>
          <w:sz w:val="24"/>
        </w:rPr>
        <w:t>受水的影响大，</w:t>
      </w:r>
      <w:r>
        <w:rPr>
          <w:rFonts w:ascii="楷体" w:eastAsia="楷体" w:hAnsi="楷体" w:hint="eastAsia"/>
          <w:sz w:val="24"/>
        </w:rPr>
        <w:t>因此</w:t>
      </w:r>
      <w:r>
        <w:rPr>
          <w:rFonts w:ascii="楷体" w:eastAsia="楷体" w:hAnsi="楷体"/>
          <w:sz w:val="24"/>
        </w:rPr>
        <w:t>研究</w:t>
      </w:r>
      <w:r>
        <w:rPr>
          <w:rFonts w:ascii="楷体" w:eastAsia="楷体" w:hAnsi="楷体" w:hint="eastAsia"/>
          <w:sz w:val="24"/>
        </w:rPr>
        <w:t>自身</w:t>
      </w:r>
      <w:r>
        <w:rPr>
          <w:rFonts w:ascii="楷体" w:eastAsia="楷体" w:hAnsi="楷体"/>
          <w:sz w:val="24"/>
        </w:rPr>
        <w:t>的堆积体</w:t>
      </w:r>
      <w:r>
        <w:rPr>
          <w:rFonts w:ascii="楷体" w:eastAsia="楷体" w:hAnsi="楷体" w:hint="eastAsia"/>
          <w:sz w:val="24"/>
        </w:rPr>
        <w:t>成分为勘察</w:t>
      </w:r>
      <w:r>
        <w:rPr>
          <w:rFonts w:ascii="楷体" w:eastAsia="楷体" w:hAnsi="楷体"/>
          <w:sz w:val="24"/>
        </w:rPr>
        <w:t>的重要内容</w:t>
      </w:r>
      <w:r>
        <w:rPr>
          <w:rFonts w:ascii="楷体" w:eastAsia="楷体" w:hAnsi="楷体" w:hint="eastAsia"/>
          <w:sz w:val="24"/>
        </w:rPr>
        <w:t>。</w:t>
      </w:r>
    </w:p>
    <w:p w14:paraId="53E0A758" w14:textId="77777777" w:rsidR="00563C47" w:rsidRDefault="00563C47">
      <w:pPr>
        <w:spacing w:line="360" w:lineRule="auto"/>
        <w:contextualSpacing/>
        <w:rPr>
          <w:rFonts w:ascii="楷体" w:eastAsia="楷体" w:hAnsi="楷体"/>
          <w:sz w:val="24"/>
        </w:rPr>
      </w:pPr>
    </w:p>
    <w:p w14:paraId="6C80CC55" w14:textId="77777777" w:rsidR="00563C47" w:rsidRDefault="006C358D">
      <w:pPr>
        <w:spacing w:line="360" w:lineRule="auto"/>
        <w:rPr>
          <w:rFonts w:ascii="楷体" w:eastAsia="楷体" w:hAnsi="楷体"/>
          <w:sz w:val="24"/>
        </w:rPr>
      </w:pPr>
      <w:r>
        <w:rPr>
          <w:rFonts w:ascii="楷体" w:eastAsia="楷体" w:hAnsi="楷体" w:hint="eastAsia"/>
          <w:sz w:val="24"/>
        </w:rPr>
        <w:t>3.4.</w:t>
      </w:r>
      <w:r>
        <w:rPr>
          <w:rFonts w:ascii="楷体" w:eastAsia="楷体" w:hAnsi="楷体"/>
          <w:sz w:val="24"/>
        </w:rPr>
        <w:t>3</w:t>
      </w:r>
      <w:r>
        <w:rPr>
          <w:rFonts w:ascii="楷体" w:eastAsia="楷体" w:hAnsi="楷体" w:hint="eastAsia"/>
          <w:sz w:val="24"/>
        </w:rPr>
        <w:t>【来源】《有色金属工业岩土工程勘察规范》（</w:t>
      </w:r>
      <w:r>
        <w:rPr>
          <w:rFonts w:ascii="楷体" w:eastAsia="楷体" w:hAnsi="楷体" w:hint="eastAsia"/>
          <w:sz w:val="24"/>
        </w:rPr>
        <w:t>GB51099-2015</w:t>
      </w:r>
      <w:r>
        <w:rPr>
          <w:rFonts w:ascii="楷体" w:eastAsia="楷体" w:hAnsi="楷体" w:hint="eastAsia"/>
          <w:sz w:val="24"/>
        </w:rPr>
        <w:t>）第</w:t>
      </w:r>
      <w:r>
        <w:rPr>
          <w:rFonts w:ascii="楷体" w:eastAsia="楷体" w:hAnsi="楷体" w:hint="eastAsia"/>
          <w:sz w:val="24"/>
        </w:rPr>
        <w:t>5.</w:t>
      </w:r>
      <w:r>
        <w:rPr>
          <w:rFonts w:ascii="楷体" w:eastAsia="楷体" w:hAnsi="楷体"/>
          <w:sz w:val="24"/>
        </w:rPr>
        <w:t>5</w:t>
      </w:r>
      <w:r>
        <w:rPr>
          <w:rFonts w:ascii="楷体" w:eastAsia="楷体" w:hAnsi="楷体" w:hint="eastAsia"/>
          <w:sz w:val="24"/>
        </w:rPr>
        <w:t>.1</w:t>
      </w:r>
      <w:r>
        <w:rPr>
          <w:rFonts w:ascii="楷体" w:eastAsia="楷体" w:hAnsi="楷体"/>
          <w:sz w:val="24"/>
        </w:rPr>
        <w:t>3</w:t>
      </w:r>
      <w:r>
        <w:rPr>
          <w:rFonts w:ascii="楷体" w:eastAsia="楷体" w:hAnsi="楷体" w:hint="eastAsia"/>
          <w:sz w:val="24"/>
        </w:rPr>
        <w:t>条“详细勘察的勘探工作应符合下列规定：</w:t>
      </w:r>
      <w:r>
        <w:rPr>
          <w:rFonts w:ascii="楷体" w:eastAsia="楷体" w:hAnsi="楷体" w:hint="eastAsia"/>
          <w:sz w:val="24"/>
        </w:rPr>
        <w:t xml:space="preserve">1 </w:t>
      </w:r>
      <w:r>
        <w:rPr>
          <w:rFonts w:ascii="楷体" w:eastAsia="楷体" w:hAnsi="楷体" w:hint="eastAsia"/>
          <w:sz w:val="24"/>
        </w:rPr>
        <w:t>拦挡构筑物勘探线应沿轴线或平行轴线布置，勘探线数量可根据拦挡构筑物宽度确定，勘探线、勘探点距宜为</w:t>
      </w:r>
      <w:r>
        <w:rPr>
          <w:rFonts w:ascii="楷体" w:eastAsia="楷体" w:hAnsi="楷体" w:hint="eastAsia"/>
          <w:sz w:val="24"/>
        </w:rPr>
        <w:t>50-</w:t>
      </w:r>
      <w:r>
        <w:rPr>
          <w:rFonts w:ascii="楷体" w:eastAsia="楷体" w:hAnsi="楷体"/>
          <w:sz w:val="24"/>
        </w:rPr>
        <w:t>100m</w:t>
      </w:r>
      <w:r>
        <w:rPr>
          <w:rFonts w:ascii="楷体" w:eastAsia="楷体" w:hAnsi="楷体" w:hint="eastAsia"/>
          <w:sz w:val="24"/>
        </w:rPr>
        <w:t>。勘探深度应进入稳定坚硬地层或基岩，其中控制性钻孔应进入稳定坚硬地层或中等风化基岩不少于</w:t>
      </w:r>
      <w:r>
        <w:rPr>
          <w:rFonts w:ascii="楷体" w:eastAsia="楷体" w:hAnsi="楷体" w:hint="eastAsia"/>
          <w:sz w:val="24"/>
        </w:rPr>
        <w:t>5m</w:t>
      </w:r>
      <w:r>
        <w:rPr>
          <w:rFonts w:ascii="楷体" w:eastAsia="楷体" w:hAnsi="楷体" w:hint="eastAsia"/>
          <w:sz w:val="24"/>
        </w:rPr>
        <w:t>，且数量不宜少于勘探点总数的</w:t>
      </w:r>
      <w:r>
        <w:rPr>
          <w:rFonts w:ascii="楷体" w:eastAsia="楷体" w:hAnsi="楷体" w:hint="eastAsia"/>
          <w:sz w:val="24"/>
        </w:rPr>
        <w:t>1/2</w:t>
      </w:r>
      <w:r>
        <w:rPr>
          <w:rFonts w:ascii="楷体" w:eastAsia="楷体" w:hAnsi="楷体" w:hint="eastAsia"/>
          <w:sz w:val="24"/>
        </w:rPr>
        <w:t>。</w:t>
      </w:r>
      <w:r>
        <w:rPr>
          <w:rFonts w:ascii="楷体" w:eastAsia="楷体" w:hAnsi="楷体" w:hint="eastAsia"/>
          <w:sz w:val="24"/>
        </w:rPr>
        <w:t xml:space="preserve">2 </w:t>
      </w:r>
      <w:r>
        <w:rPr>
          <w:rFonts w:ascii="楷体" w:eastAsia="楷体" w:hAnsi="楷体" w:hint="eastAsia"/>
          <w:sz w:val="24"/>
        </w:rPr>
        <w:t>堆存区及截、排水设施等构筑物的勘探工作应符合本规范第</w:t>
      </w:r>
      <w:r>
        <w:rPr>
          <w:rFonts w:ascii="楷体" w:eastAsia="楷体" w:hAnsi="楷体" w:hint="eastAsia"/>
          <w:sz w:val="24"/>
        </w:rPr>
        <w:t>5.4</w:t>
      </w:r>
      <w:r>
        <w:rPr>
          <w:rFonts w:ascii="楷体" w:eastAsia="楷体" w:hAnsi="楷体" w:hint="eastAsia"/>
          <w:sz w:val="24"/>
        </w:rPr>
        <w:t>节同类工程的有关规定。”</w:t>
      </w:r>
      <w:r>
        <w:rPr>
          <w:rFonts w:ascii="楷体" w:eastAsia="楷体" w:hAnsi="楷体"/>
          <w:sz w:val="24"/>
        </w:rPr>
        <w:t xml:space="preserve"> </w:t>
      </w:r>
    </w:p>
    <w:p w14:paraId="242BD244"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【起草说明】本条对排土场场地的勘察进行了基本技术规定。排土场与尾矿</w:t>
      </w:r>
      <w:r>
        <w:rPr>
          <w:rFonts w:ascii="楷体" w:eastAsia="楷体" w:hAnsi="楷体" w:hint="eastAsia"/>
          <w:sz w:val="24"/>
        </w:rPr>
        <w:lastRenderedPageBreak/>
        <w:t>库勘察要求不同，主要因为其影响因素不同，排土场较之尾矿库，少了堆积物中水的影响，所以其稳定性一般较尾矿库稳定性要好，所</w:t>
      </w:r>
      <w:r>
        <w:rPr>
          <w:rFonts w:ascii="楷体" w:eastAsia="楷体" w:hAnsi="楷体" w:hint="eastAsia"/>
          <w:sz w:val="24"/>
        </w:rPr>
        <w:t>以其勘察技术规定与尾矿库勘察技术规定是不同的。</w:t>
      </w:r>
      <w:r>
        <w:rPr>
          <w:rFonts w:ascii="楷体" w:eastAsia="楷体" w:hAnsi="楷体"/>
          <w:sz w:val="24"/>
        </w:rPr>
        <w:t>其勘察</w:t>
      </w:r>
      <w:r>
        <w:rPr>
          <w:rFonts w:ascii="楷体" w:eastAsia="楷体" w:hAnsi="楷体" w:hint="eastAsia"/>
          <w:sz w:val="24"/>
        </w:rPr>
        <w:t>工作围绕具体的工程进行，拦挡区与库区的要求不同，所以这里分拦挡区</w:t>
      </w:r>
      <w:r>
        <w:rPr>
          <w:rFonts w:ascii="楷体" w:eastAsia="楷体" w:hAnsi="楷体"/>
          <w:sz w:val="24"/>
        </w:rPr>
        <w:t>、库区、库岸及截排水设施等不同工程进行技术规定；</w:t>
      </w:r>
      <w:r>
        <w:rPr>
          <w:rFonts w:ascii="楷体" w:eastAsia="楷体" w:hAnsi="楷体" w:hint="eastAsia"/>
          <w:sz w:val="24"/>
        </w:rPr>
        <w:t>而地质条件简单，岩土力学性质好地段与不良地质作用发育地段要求明显不同，所以</w:t>
      </w:r>
      <w:r>
        <w:rPr>
          <w:rFonts w:ascii="楷体" w:eastAsia="楷体" w:hAnsi="楷体"/>
          <w:sz w:val="24"/>
        </w:rPr>
        <w:t>这里只对</w:t>
      </w:r>
      <w:r>
        <w:rPr>
          <w:rFonts w:ascii="楷体" w:eastAsia="楷体" w:hAnsi="楷体" w:hint="eastAsia"/>
          <w:sz w:val="24"/>
        </w:rPr>
        <w:t>勘探线、勘探点间距及勘探孔深度</w:t>
      </w:r>
      <w:proofErr w:type="gramStart"/>
      <w:r>
        <w:rPr>
          <w:rFonts w:ascii="楷体" w:eastAsia="楷体" w:hAnsi="楷体" w:hint="eastAsia"/>
          <w:sz w:val="24"/>
        </w:rPr>
        <w:t>作原则</w:t>
      </w:r>
      <w:proofErr w:type="gramEnd"/>
      <w:r>
        <w:rPr>
          <w:rFonts w:ascii="楷体" w:eastAsia="楷体" w:hAnsi="楷体" w:hint="eastAsia"/>
          <w:sz w:val="24"/>
        </w:rPr>
        <w:t>规定，未做具体规定，对测试工作量也未做规定，这些应根据工程实际情况和有关行业标准的要求确定，以能满足查明情况和分析评价要求为准。</w:t>
      </w:r>
      <w:r>
        <w:rPr>
          <w:rFonts w:ascii="楷体" w:eastAsia="楷体" w:hAnsi="楷体" w:hint="eastAsia"/>
          <w:sz w:val="24"/>
        </w:rPr>
        <w:t xml:space="preserve">  </w:t>
      </w:r>
    </w:p>
    <w:p w14:paraId="402E3812" w14:textId="77777777" w:rsidR="00563C47" w:rsidRDefault="00563C47">
      <w:pPr>
        <w:autoSpaceDE w:val="0"/>
        <w:autoSpaceDN w:val="0"/>
        <w:adjustRightInd w:val="0"/>
        <w:snapToGrid w:val="0"/>
        <w:spacing w:line="360" w:lineRule="auto"/>
        <w:contextualSpacing/>
        <w:jc w:val="left"/>
        <w:rPr>
          <w:rFonts w:ascii="楷体" w:eastAsia="楷体" w:hAnsi="楷体"/>
          <w:sz w:val="24"/>
        </w:rPr>
      </w:pPr>
    </w:p>
    <w:p w14:paraId="4829DB50" w14:textId="77777777" w:rsidR="00563C47" w:rsidRDefault="006C358D">
      <w:pPr>
        <w:spacing w:line="360" w:lineRule="auto"/>
        <w:rPr>
          <w:rFonts w:ascii="楷体" w:eastAsia="楷体" w:hAnsi="楷体"/>
          <w:sz w:val="24"/>
        </w:rPr>
      </w:pPr>
      <w:r>
        <w:rPr>
          <w:rFonts w:ascii="楷体" w:eastAsia="楷体" w:hAnsi="楷体" w:hint="eastAsia"/>
          <w:sz w:val="24"/>
        </w:rPr>
        <w:t>3.4.</w:t>
      </w:r>
      <w:r>
        <w:rPr>
          <w:rFonts w:ascii="楷体" w:eastAsia="楷体" w:hAnsi="楷体"/>
          <w:sz w:val="24"/>
        </w:rPr>
        <w:t>4</w:t>
      </w:r>
      <w:r>
        <w:rPr>
          <w:rFonts w:ascii="楷体" w:eastAsia="楷体" w:hAnsi="楷体" w:hint="eastAsia"/>
          <w:sz w:val="24"/>
        </w:rPr>
        <w:t>【来源】《岩土工程勘察技术规范》（</w:t>
      </w:r>
      <w:r>
        <w:rPr>
          <w:rFonts w:ascii="楷体" w:eastAsia="楷体" w:hAnsi="楷体" w:hint="eastAsia"/>
          <w:sz w:val="24"/>
        </w:rPr>
        <w:t>YS5202-2004 J300-2004</w:t>
      </w:r>
      <w:r>
        <w:rPr>
          <w:rFonts w:ascii="楷体" w:eastAsia="楷体" w:hAnsi="楷体" w:hint="eastAsia"/>
          <w:sz w:val="24"/>
        </w:rPr>
        <w:t>）</w:t>
      </w:r>
      <w:r>
        <w:rPr>
          <w:rFonts w:ascii="楷体" w:eastAsia="楷体" w:hAnsi="楷体" w:hint="eastAsia"/>
          <w:sz w:val="24"/>
        </w:rPr>
        <w:t>4.</w:t>
      </w:r>
      <w:r>
        <w:rPr>
          <w:rFonts w:ascii="楷体" w:eastAsia="楷体" w:hAnsi="楷体"/>
          <w:sz w:val="24"/>
        </w:rPr>
        <w:t>4</w:t>
      </w:r>
      <w:r>
        <w:rPr>
          <w:rFonts w:ascii="楷体" w:eastAsia="楷体" w:hAnsi="楷体" w:hint="eastAsia"/>
          <w:sz w:val="24"/>
        </w:rPr>
        <w:t>.</w:t>
      </w:r>
      <w:r>
        <w:rPr>
          <w:rFonts w:ascii="楷体" w:eastAsia="楷体" w:hAnsi="楷体"/>
          <w:sz w:val="24"/>
        </w:rPr>
        <w:t>15</w:t>
      </w:r>
      <w:r>
        <w:rPr>
          <w:rFonts w:ascii="楷体" w:eastAsia="楷体" w:hAnsi="楷体" w:hint="eastAsia"/>
          <w:sz w:val="24"/>
        </w:rPr>
        <w:t>条</w:t>
      </w:r>
      <w:r>
        <w:rPr>
          <w:rFonts w:ascii="楷体" w:eastAsia="楷体" w:hAnsi="楷体"/>
          <w:sz w:val="24"/>
        </w:rPr>
        <w:t>“</w:t>
      </w:r>
      <w:r>
        <w:rPr>
          <w:rFonts w:ascii="楷体" w:eastAsia="楷体" w:hAnsi="楷体"/>
          <w:sz w:val="24"/>
        </w:rPr>
        <w:t>坝址区详细勘察的勘探工作应符合下列要求：</w:t>
      </w:r>
      <w:r>
        <w:rPr>
          <w:rFonts w:ascii="楷体" w:eastAsia="楷体" w:hAnsi="楷体"/>
          <w:sz w:val="24"/>
        </w:rPr>
        <w:t>1</w:t>
      </w:r>
      <w:r>
        <w:rPr>
          <w:rFonts w:ascii="楷体" w:eastAsia="楷体" w:hAnsi="楷体"/>
          <w:sz w:val="24"/>
        </w:rPr>
        <w:t>勘探线应沿坝轴线及其上下游平行坝轴线布置，并不宜少于</w:t>
      </w:r>
      <w:r>
        <w:rPr>
          <w:rFonts w:ascii="楷体" w:eastAsia="楷体" w:hAnsi="楷体"/>
          <w:sz w:val="24"/>
        </w:rPr>
        <w:t>3</w:t>
      </w:r>
      <w:r>
        <w:rPr>
          <w:rFonts w:ascii="楷体" w:eastAsia="楷体" w:hAnsi="楷体"/>
          <w:sz w:val="24"/>
        </w:rPr>
        <w:t>条勘探线；对坝址地质条件简单、坝基性能好，且无潜在渗漏和管涌地层的四、五等库，可沿坝轴线布置</w:t>
      </w:r>
      <w:r>
        <w:rPr>
          <w:rFonts w:ascii="楷体" w:eastAsia="楷体" w:hAnsi="楷体"/>
          <w:sz w:val="24"/>
        </w:rPr>
        <w:t>1</w:t>
      </w:r>
      <w:r>
        <w:rPr>
          <w:rFonts w:ascii="楷体" w:eastAsia="楷体" w:hAnsi="楷体"/>
          <w:sz w:val="24"/>
        </w:rPr>
        <w:t>条勘探线。</w:t>
      </w:r>
      <w:r>
        <w:rPr>
          <w:rFonts w:ascii="楷体" w:eastAsia="楷体" w:hAnsi="楷体"/>
          <w:sz w:val="24"/>
        </w:rPr>
        <w:t xml:space="preserve">2 </w:t>
      </w:r>
      <w:r>
        <w:rPr>
          <w:rFonts w:ascii="楷体" w:eastAsia="楷体" w:hAnsi="楷体"/>
          <w:sz w:val="24"/>
        </w:rPr>
        <w:t>勘探点间距宜为</w:t>
      </w:r>
      <w:r>
        <w:rPr>
          <w:rFonts w:ascii="楷体" w:eastAsia="楷体" w:hAnsi="楷体"/>
          <w:sz w:val="24"/>
        </w:rPr>
        <w:t>25-50m</w:t>
      </w:r>
      <w:r>
        <w:rPr>
          <w:rFonts w:ascii="楷体" w:eastAsia="楷体" w:hAnsi="楷体"/>
          <w:sz w:val="24"/>
        </w:rPr>
        <w:t>，平地型堆场宜为</w:t>
      </w:r>
      <w:r>
        <w:rPr>
          <w:rFonts w:ascii="楷体" w:eastAsia="楷体" w:hAnsi="楷体"/>
          <w:sz w:val="24"/>
        </w:rPr>
        <w:t>50-100m</w:t>
      </w:r>
      <w:r>
        <w:rPr>
          <w:rFonts w:ascii="楷体" w:eastAsia="楷体" w:hAnsi="楷体"/>
          <w:sz w:val="24"/>
        </w:rPr>
        <w:t>。</w:t>
      </w:r>
      <w:r>
        <w:rPr>
          <w:rFonts w:ascii="楷体" w:eastAsia="楷体" w:hAnsi="楷体"/>
          <w:sz w:val="24"/>
        </w:rPr>
        <w:t xml:space="preserve">3 </w:t>
      </w:r>
      <w:r>
        <w:rPr>
          <w:rFonts w:ascii="楷体" w:eastAsia="楷体" w:hAnsi="楷体"/>
          <w:sz w:val="24"/>
        </w:rPr>
        <w:t>控制性勘探点宜布置在坝轴线上，其深度宜为最终堆积坝高的</w:t>
      </w:r>
      <w:r>
        <w:rPr>
          <w:rFonts w:ascii="楷体" w:eastAsia="楷体" w:hAnsi="楷体"/>
          <w:sz w:val="24"/>
        </w:rPr>
        <w:t>1.0-1.5</w:t>
      </w:r>
      <w:r>
        <w:rPr>
          <w:rFonts w:ascii="楷体" w:eastAsia="楷体" w:hAnsi="楷体"/>
          <w:sz w:val="24"/>
        </w:rPr>
        <w:t>倍；一般性勘探点深度宜为初期坝高的</w:t>
      </w:r>
      <w:r>
        <w:rPr>
          <w:rFonts w:ascii="楷体" w:eastAsia="楷体" w:hAnsi="楷体"/>
          <w:sz w:val="24"/>
        </w:rPr>
        <w:t>0.6</w:t>
      </w:r>
      <w:r>
        <w:rPr>
          <w:rFonts w:ascii="楷体" w:eastAsia="楷体" w:hAnsi="楷体" w:hint="eastAsia"/>
          <w:sz w:val="24"/>
        </w:rPr>
        <w:t>-</w:t>
      </w:r>
      <w:r>
        <w:rPr>
          <w:rFonts w:ascii="楷体" w:eastAsia="楷体" w:hAnsi="楷体"/>
          <w:sz w:val="24"/>
        </w:rPr>
        <w:t>1.0</w:t>
      </w:r>
      <w:r>
        <w:rPr>
          <w:rFonts w:ascii="楷体" w:eastAsia="楷体" w:hAnsi="楷体"/>
          <w:sz w:val="24"/>
        </w:rPr>
        <w:t>倍。当地层性能良好，且透水性小时，勘探深度可取小值；在岩溶地区，或有强渗漏性地层或抗滑稳定性差的地层时，勘探深度应取大值</w:t>
      </w:r>
      <w:r>
        <w:rPr>
          <w:rFonts w:ascii="楷体" w:eastAsia="楷体" w:hAnsi="楷体"/>
          <w:sz w:val="24"/>
        </w:rPr>
        <w:t>。在预定深度内遇见基岩或分布稳定的弱渗透性</w:t>
      </w:r>
      <w:r>
        <w:rPr>
          <w:rFonts w:ascii="楷体" w:eastAsia="楷体" w:hAnsi="楷体" w:hint="eastAsia"/>
          <w:sz w:val="24"/>
        </w:rPr>
        <w:t>岩土层</w:t>
      </w:r>
      <w:r>
        <w:rPr>
          <w:rFonts w:ascii="楷体" w:eastAsia="楷体" w:hAnsi="楷体"/>
          <w:sz w:val="24"/>
        </w:rPr>
        <w:t>时，除部分勘探点应进入基岩中风化层外，其余各勘探点可</w:t>
      </w:r>
      <w:r>
        <w:rPr>
          <w:rFonts w:ascii="楷体" w:eastAsia="楷体" w:hAnsi="楷体" w:hint="eastAsia"/>
          <w:sz w:val="24"/>
        </w:rPr>
        <w:t>减小</w:t>
      </w:r>
      <w:r>
        <w:rPr>
          <w:rFonts w:ascii="楷体" w:eastAsia="楷体" w:hAnsi="楷体"/>
          <w:sz w:val="24"/>
        </w:rPr>
        <w:t>。控制性勘探点宜为勘探点总数的</w:t>
      </w:r>
      <w:r>
        <w:rPr>
          <w:rFonts w:ascii="楷体" w:eastAsia="楷体" w:hAnsi="楷体"/>
          <w:sz w:val="24"/>
        </w:rPr>
        <w:t>1/4-1/3</w:t>
      </w:r>
      <w:r>
        <w:rPr>
          <w:rFonts w:ascii="楷体" w:eastAsia="楷体" w:hAnsi="楷体"/>
          <w:sz w:val="24"/>
        </w:rPr>
        <w:t>，但每个地貌单元上应有控制性勘探点</w:t>
      </w:r>
      <w:proofErr w:type="gramStart"/>
      <w:r>
        <w:rPr>
          <w:rFonts w:ascii="楷体" w:eastAsia="楷体" w:hAnsi="楷体"/>
          <w:sz w:val="24"/>
        </w:rPr>
        <w:t>”</w:t>
      </w:r>
      <w:proofErr w:type="gramEnd"/>
      <w:r>
        <w:rPr>
          <w:rFonts w:ascii="楷体" w:eastAsia="楷体" w:hAnsi="楷体" w:hint="eastAsia"/>
          <w:sz w:val="24"/>
        </w:rPr>
        <w:t>、</w:t>
      </w:r>
      <w:r>
        <w:rPr>
          <w:rFonts w:ascii="楷体" w:eastAsia="楷体" w:hAnsi="楷体" w:hint="eastAsia"/>
          <w:sz w:val="24"/>
        </w:rPr>
        <w:t>4.4.16</w:t>
      </w:r>
      <w:r>
        <w:rPr>
          <w:rFonts w:ascii="楷体" w:eastAsia="楷体" w:hAnsi="楷体" w:hint="eastAsia"/>
          <w:sz w:val="24"/>
        </w:rPr>
        <w:t>条“</w:t>
      </w:r>
      <w:r>
        <w:rPr>
          <w:rFonts w:ascii="楷体" w:eastAsia="楷体" w:hAnsi="楷体"/>
          <w:sz w:val="24"/>
        </w:rPr>
        <w:t>库区详细勘察的勘探和测试工作应符合下列要求：</w:t>
      </w:r>
      <w:r>
        <w:rPr>
          <w:rFonts w:ascii="楷体" w:eastAsia="楷体" w:hAnsi="楷体"/>
          <w:sz w:val="24"/>
        </w:rPr>
        <w:t>1</w:t>
      </w:r>
      <w:r>
        <w:rPr>
          <w:rFonts w:ascii="楷体" w:eastAsia="楷体" w:hAnsi="楷体"/>
          <w:sz w:val="24"/>
        </w:rPr>
        <w:t>当库区存在岩溶、断裂构造、裂隙发育带或其他强渗漏性地层时，应进行勘探和测试工作。勘探点的数量和深度应能查明上述地质现象的分布、规模。</w:t>
      </w:r>
      <w:r>
        <w:rPr>
          <w:rFonts w:ascii="楷体" w:eastAsia="楷体" w:hAnsi="楷体"/>
          <w:sz w:val="24"/>
        </w:rPr>
        <w:t xml:space="preserve">2 </w:t>
      </w:r>
      <w:r>
        <w:rPr>
          <w:rFonts w:ascii="楷体" w:eastAsia="楷体" w:hAnsi="楷体"/>
          <w:sz w:val="24"/>
        </w:rPr>
        <w:t>当库区存在滑坡、崩塌或其他不良地质现象，且可能影响堆场正常和有效运行时，应布置勘探和测试工作，其手段、数量和深度应能查明其规模、</w:t>
      </w:r>
      <w:r>
        <w:rPr>
          <w:rFonts w:ascii="楷体" w:eastAsia="楷体" w:hAnsi="楷体"/>
          <w:sz w:val="24"/>
        </w:rPr>
        <w:t>失稳条件。</w:t>
      </w:r>
      <w:r>
        <w:rPr>
          <w:rFonts w:ascii="楷体" w:eastAsia="楷体" w:hAnsi="楷体"/>
          <w:sz w:val="24"/>
        </w:rPr>
        <w:t xml:space="preserve">3 </w:t>
      </w:r>
      <w:r>
        <w:rPr>
          <w:rFonts w:ascii="楷体" w:eastAsia="楷体" w:hAnsi="楷体"/>
          <w:sz w:val="24"/>
        </w:rPr>
        <w:t>排水构筑物的勘探点宜沿排水井、槽和排水管布墨勘探点间距宜为</w:t>
      </w:r>
      <w:r>
        <w:rPr>
          <w:rFonts w:ascii="楷体" w:eastAsia="楷体" w:hAnsi="楷体"/>
          <w:sz w:val="24"/>
        </w:rPr>
        <w:t>50-100m</w:t>
      </w:r>
      <w:r>
        <w:rPr>
          <w:rFonts w:ascii="楷体" w:eastAsia="楷体" w:hAnsi="楷体"/>
          <w:sz w:val="24"/>
        </w:rPr>
        <w:t>，在排水井和排水管转角位置</w:t>
      </w:r>
      <w:r>
        <w:rPr>
          <w:rFonts w:ascii="楷体" w:eastAsia="楷体" w:hAnsi="楷体" w:hint="eastAsia"/>
          <w:sz w:val="24"/>
        </w:rPr>
        <w:t>应</w:t>
      </w:r>
      <w:r>
        <w:rPr>
          <w:rFonts w:ascii="楷体" w:eastAsia="楷体" w:hAnsi="楷体"/>
          <w:sz w:val="24"/>
        </w:rPr>
        <w:t>布设勘探点。勘探点深度应根据排水管埋置深度、废渣最终堆积高度、地基岩土性能和地面超载条件确定</w:t>
      </w:r>
      <w:r>
        <w:rPr>
          <w:rFonts w:ascii="楷体" w:eastAsia="楷体" w:hAnsi="楷体" w:hint="eastAsia"/>
          <w:sz w:val="24"/>
        </w:rPr>
        <w:t>”；《有色金属工业岩土工程勘察规范》（</w:t>
      </w:r>
      <w:r>
        <w:rPr>
          <w:rFonts w:ascii="楷体" w:eastAsia="楷体" w:hAnsi="楷体" w:hint="eastAsia"/>
          <w:sz w:val="24"/>
        </w:rPr>
        <w:t>GB51099-2015</w:t>
      </w:r>
      <w:r>
        <w:rPr>
          <w:rFonts w:ascii="楷体" w:eastAsia="楷体" w:hAnsi="楷体" w:hint="eastAsia"/>
          <w:sz w:val="24"/>
        </w:rPr>
        <w:t>）第</w:t>
      </w:r>
      <w:r>
        <w:rPr>
          <w:rFonts w:ascii="楷体" w:eastAsia="楷体" w:hAnsi="楷体" w:hint="eastAsia"/>
          <w:sz w:val="24"/>
        </w:rPr>
        <w:t>5.4.16</w:t>
      </w:r>
      <w:r>
        <w:rPr>
          <w:rFonts w:ascii="楷体" w:eastAsia="楷体" w:hAnsi="楷体" w:hint="eastAsia"/>
          <w:sz w:val="24"/>
        </w:rPr>
        <w:t>条“坝址区详细勘察的勘探工作应符合下列规定：</w:t>
      </w:r>
      <w:r>
        <w:rPr>
          <w:rFonts w:ascii="楷体" w:eastAsia="楷体" w:hAnsi="楷体" w:hint="eastAsia"/>
          <w:sz w:val="24"/>
        </w:rPr>
        <w:t xml:space="preserve">1 </w:t>
      </w:r>
      <w:r>
        <w:rPr>
          <w:rFonts w:ascii="楷体" w:eastAsia="楷体" w:hAnsi="楷体" w:hint="eastAsia"/>
          <w:sz w:val="24"/>
        </w:rPr>
        <w:t>勘探线应沿坝轴线及其上下游平行坝轴线布置，勘探线</w:t>
      </w:r>
      <w:r>
        <w:rPr>
          <w:rFonts w:ascii="楷体" w:eastAsia="楷体" w:hAnsi="楷体" w:hint="eastAsia"/>
          <w:sz w:val="24"/>
        </w:rPr>
        <w:lastRenderedPageBreak/>
        <w:t>数量不应少于</w:t>
      </w:r>
      <w:r>
        <w:rPr>
          <w:rFonts w:ascii="楷体" w:eastAsia="楷体" w:hAnsi="楷体" w:hint="eastAsia"/>
          <w:sz w:val="24"/>
        </w:rPr>
        <w:t>3</w:t>
      </w:r>
      <w:r>
        <w:rPr>
          <w:rFonts w:ascii="楷体" w:eastAsia="楷体" w:hAnsi="楷体" w:hint="eastAsia"/>
          <w:sz w:val="24"/>
        </w:rPr>
        <w:t>条；对坝址地质条件简单的四、五等库，可沿坝轴线及沟底垂直坝轴线方向各布置一条勘探线；每条勘探线上的勘探点不应少于</w:t>
      </w:r>
      <w:r>
        <w:rPr>
          <w:rFonts w:ascii="楷体" w:eastAsia="楷体" w:hAnsi="楷体" w:hint="eastAsia"/>
          <w:sz w:val="24"/>
        </w:rPr>
        <w:t>3</w:t>
      </w:r>
      <w:r>
        <w:rPr>
          <w:rFonts w:ascii="楷体" w:eastAsia="楷体" w:hAnsi="楷体" w:hint="eastAsia"/>
          <w:sz w:val="24"/>
        </w:rPr>
        <w:t>个。</w:t>
      </w:r>
      <w:r>
        <w:rPr>
          <w:rFonts w:ascii="楷体" w:eastAsia="楷体" w:hAnsi="楷体" w:hint="eastAsia"/>
          <w:sz w:val="24"/>
        </w:rPr>
        <w:t xml:space="preserve">2 </w:t>
      </w:r>
      <w:r>
        <w:rPr>
          <w:rFonts w:ascii="楷体" w:eastAsia="楷体" w:hAnsi="楷体" w:hint="eastAsia"/>
          <w:sz w:val="24"/>
        </w:rPr>
        <w:t>勘探点间距宜为</w:t>
      </w:r>
      <w:r>
        <w:rPr>
          <w:rFonts w:ascii="楷体" w:eastAsia="楷体" w:hAnsi="楷体" w:hint="eastAsia"/>
          <w:sz w:val="24"/>
        </w:rPr>
        <w:t>25-50m</w:t>
      </w:r>
      <w:r>
        <w:rPr>
          <w:rFonts w:ascii="楷体" w:eastAsia="楷体" w:hAnsi="楷体" w:hint="eastAsia"/>
          <w:sz w:val="24"/>
        </w:rPr>
        <w:t>，地形平坦、开阔地段宜为</w:t>
      </w:r>
      <w:r>
        <w:rPr>
          <w:rFonts w:ascii="楷体" w:eastAsia="楷体" w:hAnsi="楷体" w:hint="eastAsia"/>
          <w:sz w:val="24"/>
        </w:rPr>
        <w:t>50-100m</w:t>
      </w:r>
      <w:r>
        <w:rPr>
          <w:rFonts w:ascii="楷体" w:eastAsia="楷体" w:hAnsi="楷体" w:hint="eastAsia"/>
          <w:sz w:val="24"/>
        </w:rPr>
        <w:t>；</w:t>
      </w:r>
      <w:r>
        <w:rPr>
          <w:rFonts w:ascii="楷体" w:eastAsia="楷体" w:hAnsi="楷体" w:hint="eastAsia"/>
          <w:sz w:val="24"/>
        </w:rPr>
        <w:t xml:space="preserve">3 </w:t>
      </w:r>
      <w:r>
        <w:rPr>
          <w:rFonts w:ascii="楷体" w:eastAsia="楷体" w:hAnsi="楷体" w:hint="eastAsia"/>
          <w:sz w:val="24"/>
        </w:rPr>
        <w:t>控制性勘探点宜布置在坝轴线上，其深度不宜小于最终堆积坝高的</w:t>
      </w:r>
      <w:r>
        <w:rPr>
          <w:rFonts w:ascii="楷体" w:eastAsia="楷体" w:hAnsi="楷体" w:hint="eastAsia"/>
          <w:sz w:val="24"/>
        </w:rPr>
        <w:t>1.0</w:t>
      </w:r>
      <w:r>
        <w:rPr>
          <w:rFonts w:ascii="楷体" w:eastAsia="楷体" w:hAnsi="楷体" w:hint="eastAsia"/>
          <w:sz w:val="24"/>
        </w:rPr>
        <w:t>倍；一般性勘探点深度宜为初期坝高的</w:t>
      </w:r>
      <w:r>
        <w:rPr>
          <w:rFonts w:ascii="楷体" w:eastAsia="楷体" w:hAnsi="楷体" w:hint="eastAsia"/>
          <w:sz w:val="24"/>
        </w:rPr>
        <w:t>0.6-1.0</w:t>
      </w:r>
      <w:r>
        <w:rPr>
          <w:rFonts w:ascii="楷体" w:eastAsia="楷体" w:hAnsi="楷体" w:hint="eastAsia"/>
          <w:sz w:val="24"/>
        </w:rPr>
        <w:t>倍。当地层性能良好，且透水性小时，勘探深度可取小值；在岩溶地区，或有强渗漏性地层或抗滑稳定性差的地层时，勘探深度应取大值，并应满足查明该不良地层的分布深度。在预定深度内遇见基岩或分布稳定的弱渗透性岩土层时，除部分勘探点应进入基岩中风化层外，其余各勘探点可减小深度。</w:t>
      </w:r>
      <w:r>
        <w:rPr>
          <w:rFonts w:ascii="楷体" w:eastAsia="楷体" w:hAnsi="楷体" w:hint="eastAsia"/>
          <w:sz w:val="24"/>
        </w:rPr>
        <w:t xml:space="preserve">4 </w:t>
      </w:r>
      <w:r>
        <w:rPr>
          <w:rFonts w:ascii="楷体" w:eastAsia="楷体" w:hAnsi="楷体" w:hint="eastAsia"/>
          <w:sz w:val="24"/>
        </w:rPr>
        <w:t>控制性勘探点不宜少于勘探点总数的</w:t>
      </w:r>
      <w:r>
        <w:rPr>
          <w:rFonts w:ascii="楷体" w:eastAsia="楷体" w:hAnsi="楷体" w:hint="eastAsia"/>
          <w:sz w:val="24"/>
        </w:rPr>
        <w:t>1/3</w:t>
      </w:r>
      <w:r>
        <w:rPr>
          <w:rFonts w:ascii="楷体" w:eastAsia="楷体" w:hAnsi="楷体" w:hint="eastAsia"/>
          <w:sz w:val="24"/>
        </w:rPr>
        <w:t>，且每个地貌单元均应</w:t>
      </w:r>
      <w:r>
        <w:rPr>
          <w:rFonts w:ascii="楷体" w:eastAsia="楷体" w:hAnsi="楷体" w:hint="eastAsia"/>
          <w:sz w:val="24"/>
        </w:rPr>
        <w:t>有控制性勘探点</w:t>
      </w:r>
      <w:proofErr w:type="gramStart"/>
      <w:r>
        <w:rPr>
          <w:rFonts w:ascii="楷体" w:eastAsia="楷体" w:hAnsi="楷体" w:hint="eastAsia"/>
          <w:sz w:val="24"/>
        </w:rPr>
        <w:t>”</w:t>
      </w:r>
      <w:proofErr w:type="gramEnd"/>
      <w:r>
        <w:rPr>
          <w:rFonts w:ascii="楷体" w:eastAsia="楷体" w:hAnsi="楷体" w:hint="eastAsia"/>
          <w:sz w:val="24"/>
        </w:rPr>
        <w:t>、</w:t>
      </w:r>
      <w:r>
        <w:rPr>
          <w:rFonts w:ascii="楷体" w:eastAsia="楷体" w:hAnsi="楷体" w:hint="eastAsia"/>
          <w:sz w:val="24"/>
        </w:rPr>
        <w:t>5.4.1</w:t>
      </w:r>
      <w:r>
        <w:rPr>
          <w:rFonts w:ascii="楷体" w:eastAsia="楷体" w:hAnsi="楷体"/>
          <w:sz w:val="24"/>
        </w:rPr>
        <w:t>7</w:t>
      </w:r>
      <w:r>
        <w:rPr>
          <w:rFonts w:ascii="楷体" w:eastAsia="楷体" w:hAnsi="楷体" w:hint="eastAsia"/>
          <w:sz w:val="24"/>
        </w:rPr>
        <w:t>条“库区详细勘察工作应符合下列要求：</w:t>
      </w:r>
      <w:r>
        <w:rPr>
          <w:rFonts w:ascii="楷体" w:eastAsia="楷体" w:hAnsi="楷体" w:hint="eastAsia"/>
          <w:sz w:val="24"/>
        </w:rPr>
        <w:t xml:space="preserve">1 </w:t>
      </w:r>
      <w:r>
        <w:rPr>
          <w:rFonts w:ascii="楷体" w:eastAsia="楷体" w:hAnsi="楷体" w:hint="eastAsia"/>
          <w:sz w:val="24"/>
        </w:rPr>
        <w:t>当库区存在岩溶、断裂构造、裂隙发育带或其它强渗漏性地层时，应进行勘探、测试和物探工作；勘探点的数量和深度应能查明其分布、规模。</w:t>
      </w:r>
      <w:r>
        <w:rPr>
          <w:rFonts w:ascii="楷体" w:eastAsia="楷体" w:hAnsi="楷体" w:hint="eastAsia"/>
          <w:sz w:val="24"/>
        </w:rPr>
        <w:t xml:space="preserve">2 </w:t>
      </w:r>
      <w:proofErr w:type="gramStart"/>
      <w:r>
        <w:rPr>
          <w:rFonts w:ascii="楷体" w:eastAsia="楷体" w:hAnsi="楷体" w:hint="eastAsia"/>
          <w:sz w:val="24"/>
        </w:rPr>
        <w:t>当库岸存在</w:t>
      </w:r>
      <w:proofErr w:type="gramEnd"/>
      <w:r>
        <w:rPr>
          <w:rFonts w:ascii="楷体" w:eastAsia="楷体" w:hAnsi="楷体" w:hint="eastAsia"/>
          <w:sz w:val="24"/>
        </w:rPr>
        <w:t>滑坡、崩塌或其它不良地质作用，且可能影响尾矿工程正常和有效运行时，应布置勘探和测试工作，其手段、数量和深度应能查明其规模、失稳条件。</w:t>
      </w:r>
      <w:r>
        <w:rPr>
          <w:rFonts w:ascii="楷体" w:eastAsia="楷体" w:hAnsi="楷体" w:hint="eastAsia"/>
          <w:sz w:val="24"/>
        </w:rPr>
        <w:t xml:space="preserve">3 </w:t>
      </w:r>
      <w:r>
        <w:rPr>
          <w:rFonts w:ascii="楷体" w:eastAsia="楷体" w:hAnsi="楷体" w:hint="eastAsia"/>
          <w:sz w:val="24"/>
        </w:rPr>
        <w:t>排水构筑物的勘探</w:t>
      </w:r>
      <w:proofErr w:type="gramStart"/>
      <w:r>
        <w:rPr>
          <w:rFonts w:ascii="楷体" w:eastAsia="楷体" w:hAnsi="楷体" w:hint="eastAsia"/>
          <w:sz w:val="24"/>
        </w:rPr>
        <w:t>点宜沿排水井</w:t>
      </w:r>
      <w:proofErr w:type="gramEnd"/>
      <w:r>
        <w:rPr>
          <w:rFonts w:ascii="楷体" w:eastAsia="楷体" w:hAnsi="楷体" w:hint="eastAsia"/>
          <w:sz w:val="24"/>
        </w:rPr>
        <w:t>、槽和排水管布置，勘探点间距宜为</w:t>
      </w:r>
      <w:r>
        <w:rPr>
          <w:rFonts w:ascii="楷体" w:eastAsia="楷体" w:hAnsi="楷体" w:hint="eastAsia"/>
          <w:sz w:val="24"/>
        </w:rPr>
        <w:t>50m-100m</w:t>
      </w:r>
      <w:r>
        <w:rPr>
          <w:rFonts w:ascii="楷体" w:eastAsia="楷体" w:hAnsi="楷体" w:hint="eastAsia"/>
          <w:sz w:val="24"/>
        </w:rPr>
        <w:t>，每个排水井应布设不少于</w:t>
      </w:r>
      <w:r>
        <w:rPr>
          <w:rFonts w:ascii="楷体" w:eastAsia="楷体" w:hAnsi="楷体" w:hint="eastAsia"/>
          <w:sz w:val="24"/>
        </w:rPr>
        <w:t>1</w:t>
      </w:r>
      <w:r>
        <w:rPr>
          <w:rFonts w:ascii="楷体" w:eastAsia="楷体" w:hAnsi="楷体" w:hint="eastAsia"/>
          <w:sz w:val="24"/>
        </w:rPr>
        <w:t>个勘探点，在排水管转角位置应布设勘探点；勘探点深度宜为</w:t>
      </w:r>
      <w:r>
        <w:rPr>
          <w:rFonts w:ascii="楷体" w:eastAsia="楷体" w:hAnsi="楷体" w:hint="eastAsia"/>
          <w:sz w:val="24"/>
        </w:rPr>
        <w:t>12m-2</w:t>
      </w:r>
      <w:r>
        <w:rPr>
          <w:rFonts w:ascii="楷体" w:eastAsia="楷体" w:hAnsi="楷体" w:hint="eastAsia"/>
          <w:sz w:val="24"/>
        </w:rPr>
        <w:t>0m</w:t>
      </w:r>
      <w:r>
        <w:rPr>
          <w:rFonts w:ascii="楷体" w:eastAsia="楷体" w:hAnsi="楷体" w:hint="eastAsia"/>
          <w:sz w:val="24"/>
        </w:rPr>
        <w:t>，并应根据排水管埋置深度、尾矿最终堆积高度、地基岩土性能和地面超载条件进行调整</w:t>
      </w:r>
      <w:proofErr w:type="gramStart"/>
      <w:r>
        <w:rPr>
          <w:rFonts w:ascii="楷体" w:eastAsia="楷体" w:hAnsi="楷体" w:hint="eastAsia"/>
          <w:sz w:val="24"/>
        </w:rPr>
        <w:t>”</w:t>
      </w:r>
      <w:proofErr w:type="gramEnd"/>
      <w:r>
        <w:rPr>
          <w:rFonts w:ascii="楷体" w:eastAsia="楷体" w:hAnsi="楷体" w:hint="eastAsia"/>
          <w:sz w:val="24"/>
        </w:rPr>
        <w:t>、</w:t>
      </w:r>
      <w:r>
        <w:rPr>
          <w:rFonts w:ascii="楷体" w:eastAsia="楷体" w:hAnsi="楷体"/>
          <w:sz w:val="24"/>
        </w:rPr>
        <w:t>5.4.18</w:t>
      </w:r>
      <w:r>
        <w:rPr>
          <w:rFonts w:ascii="楷体" w:eastAsia="楷体" w:hAnsi="楷体" w:hint="eastAsia"/>
          <w:sz w:val="24"/>
        </w:rPr>
        <w:t>条“当采用溢洪道排洪时，应在初步勘察工程地质测绘的基础上沿溢洪道及其岸坡布置勘探工作，其工作量应满足查明通过地段的地层分布、岩土工程性能、渗透性和岸坡稳定性的要求”、第</w:t>
      </w:r>
      <w:r>
        <w:rPr>
          <w:rFonts w:ascii="楷体" w:eastAsia="楷体" w:hAnsi="楷体" w:hint="eastAsia"/>
          <w:sz w:val="24"/>
        </w:rPr>
        <w:t>5.5.13</w:t>
      </w:r>
      <w:r>
        <w:rPr>
          <w:rFonts w:ascii="楷体" w:eastAsia="楷体" w:hAnsi="楷体" w:hint="eastAsia"/>
          <w:sz w:val="24"/>
        </w:rPr>
        <w:t>条“</w:t>
      </w:r>
      <w:r>
        <w:rPr>
          <w:rFonts w:ascii="楷体" w:eastAsia="楷体" w:hAnsi="楷体" w:hint="eastAsia"/>
          <w:sz w:val="24"/>
        </w:rPr>
        <w:t>1</w:t>
      </w:r>
      <w:r>
        <w:rPr>
          <w:rFonts w:ascii="楷体" w:eastAsia="楷体" w:hAnsi="楷体" w:hint="eastAsia"/>
          <w:sz w:val="24"/>
        </w:rPr>
        <w:t>拦挡构筑物勘探线应沿轴线或平行轴线布置，勘探线数量可根据拦挡构筑物宽度确定，勘探线、点间距宜为</w:t>
      </w:r>
      <w:r>
        <w:rPr>
          <w:rFonts w:ascii="楷体" w:eastAsia="楷体" w:hAnsi="楷体" w:hint="eastAsia"/>
          <w:sz w:val="24"/>
        </w:rPr>
        <w:t>50m-100m</w:t>
      </w:r>
      <w:r>
        <w:rPr>
          <w:rFonts w:ascii="楷体" w:eastAsia="楷体" w:hAnsi="楷体" w:hint="eastAsia"/>
          <w:sz w:val="24"/>
        </w:rPr>
        <w:t>。勘探孔深度应进入稳定坚硬地层或基岩，其中控制性勘探孔应进入稳定坚硬地层或中等风化基岩不少于</w:t>
      </w:r>
      <w:r>
        <w:rPr>
          <w:rFonts w:ascii="楷体" w:eastAsia="楷体" w:hAnsi="楷体" w:hint="eastAsia"/>
          <w:sz w:val="24"/>
        </w:rPr>
        <w:t>5m</w:t>
      </w:r>
      <w:r>
        <w:rPr>
          <w:rFonts w:ascii="楷体" w:eastAsia="楷体" w:hAnsi="楷体" w:hint="eastAsia"/>
          <w:sz w:val="24"/>
        </w:rPr>
        <w:t>，且数量不宜少于勘探点</w:t>
      </w:r>
      <w:r>
        <w:rPr>
          <w:rFonts w:ascii="楷体" w:eastAsia="楷体" w:hAnsi="楷体" w:hint="eastAsia"/>
          <w:sz w:val="24"/>
        </w:rPr>
        <w:t>总数的</w:t>
      </w:r>
      <w:r>
        <w:rPr>
          <w:rFonts w:ascii="楷体" w:eastAsia="楷体" w:hAnsi="楷体" w:hint="eastAsia"/>
          <w:sz w:val="24"/>
        </w:rPr>
        <w:t>1/2</w:t>
      </w:r>
      <w:r>
        <w:rPr>
          <w:rFonts w:ascii="楷体" w:eastAsia="楷体" w:hAnsi="楷体" w:hint="eastAsia"/>
          <w:sz w:val="24"/>
        </w:rPr>
        <w:t>。</w:t>
      </w:r>
      <w:r>
        <w:rPr>
          <w:rFonts w:ascii="楷体" w:eastAsia="楷体" w:hAnsi="楷体" w:hint="eastAsia"/>
          <w:sz w:val="24"/>
        </w:rPr>
        <w:t>2</w:t>
      </w:r>
      <w:r>
        <w:rPr>
          <w:rFonts w:ascii="楷体" w:eastAsia="楷体" w:hAnsi="楷体" w:hint="eastAsia"/>
          <w:sz w:val="24"/>
        </w:rPr>
        <w:t>堆存区及截、排水设施等构筑物的勘探工作应符合本规范第</w:t>
      </w:r>
      <w:r>
        <w:rPr>
          <w:rFonts w:ascii="楷体" w:eastAsia="楷体" w:hAnsi="楷体" w:hint="eastAsia"/>
          <w:sz w:val="24"/>
        </w:rPr>
        <w:t>5.4</w:t>
      </w:r>
      <w:r>
        <w:rPr>
          <w:rFonts w:ascii="楷体" w:eastAsia="楷体" w:hAnsi="楷体" w:hint="eastAsia"/>
          <w:sz w:val="24"/>
        </w:rPr>
        <w:t>节同类工程的有关规定。”</w:t>
      </w:r>
      <w:r>
        <w:rPr>
          <w:rFonts w:ascii="楷体" w:eastAsia="楷体" w:hAnsi="楷体"/>
          <w:sz w:val="24"/>
        </w:rPr>
        <w:t xml:space="preserve"> </w:t>
      </w:r>
    </w:p>
    <w:p w14:paraId="08CF5E90"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【起草说明】本条对废弃物处理场地的勘察进行了基本技术规定。尾矿库与排土场勘察要求不同，主要因为其影响因素不同，</w:t>
      </w:r>
      <w:proofErr w:type="gramStart"/>
      <w:r>
        <w:rPr>
          <w:rFonts w:ascii="楷体" w:eastAsia="楷体" w:hAnsi="楷体" w:hint="eastAsia"/>
          <w:sz w:val="24"/>
        </w:rPr>
        <w:t>尾矿库受浸润</w:t>
      </w:r>
      <w:proofErr w:type="gramEnd"/>
      <w:r>
        <w:rPr>
          <w:rFonts w:ascii="楷体" w:eastAsia="楷体" w:hAnsi="楷体" w:hint="eastAsia"/>
          <w:sz w:val="24"/>
        </w:rPr>
        <w:t>线影响较大，所以其稳定性较排土场一般要差得多，所以其勘察技术规定与排土场勘察技术规定是不同的。尾矿库场地勘察工作围绕具体的工程进行，坝址区、库区、库岸、截</w:t>
      </w:r>
      <w:r>
        <w:rPr>
          <w:rFonts w:ascii="楷体" w:eastAsia="楷体" w:hAnsi="楷体" w:hint="eastAsia"/>
          <w:sz w:val="24"/>
        </w:rPr>
        <w:lastRenderedPageBreak/>
        <w:t>排水设施的技术要求各</w:t>
      </w:r>
      <w:proofErr w:type="gramStart"/>
      <w:r>
        <w:rPr>
          <w:rFonts w:ascii="楷体" w:eastAsia="楷体" w:hAnsi="楷体"/>
          <w:sz w:val="24"/>
        </w:rPr>
        <w:t>不</w:t>
      </w:r>
      <w:proofErr w:type="gramEnd"/>
      <w:r>
        <w:rPr>
          <w:rFonts w:ascii="楷体" w:eastAsia="楷体" w:hAnsi="楷体" w:hint="eastAsia"/>
          <w:sz w:val="24"/>
        </w:rPr>
        <w:t>不同，所以这里分</w:t>
      </w:r>
      <w:r>
        <w:rPr>
          <w:rFonts w:ascii="楷体" w:eastAsia="楷体" w:hAnsi="楷体"/>
          <w:sz w:val="24"/>
        </w:rPr>
        <w:t>坝址区、库区、库岸及截排水设施等不同工程进行技术规定；</w:t>
      </w:r>
      <w:r>
        <w:rPr>
          <w:rFonts w:ascii="楷体" w:eastAsia="楷体" w:hAnsi="楷体" w:hint="eastAsia"/>
          <w:sz w:val="24"/>
        </w:rPr>
        <w:t>而地质条件简单，岩土力学性质好地段与不良地</w:t>
      </w:r>
      <w:r>
        <w:rPr>
          <w:rFonts w:ascii="楷体" w:eastAsia="楷体" w:hAnsi="楷体" w:hint="eastAsia"/>
          <w:sz w:val="24"/>
        </w:rPr>
        <w:t>质作用发育地段要求明显不同，所以</w:t>
      </w:r>
      <w:r>
        <w:rPr>
          <w:rFonts w:ascii="楷体" w:eastAsia="楷体" w:hAnsi="楷体"/>
          <w:sz w:val="24"/>
        </w:rPr>
        <w:t>这里只对</w:t>
      </w:r>
      <w:r>
        <w:rPr>
          <w:rFonts w:ascii="楷体" w:eastAsia="楷体" w:hAnsi="楷体" w:hint="eastAsia"/>
          <w:sz w:val="24"/>
        </w:rPr>
        <w:t>勘探线、勘探点间距及勘探孔深度</w:t>
      </w:r>
      <w:proofErr w:type="gramStart"/>
      <w:r>
        <w:rPr>
          <w:rFonts w:ascii="楷体" w:eastAsia="楷体" w:hAnsi="楷体" w:hint="eastAsia"/>
          <w:sz w:val="24"/>
        </w:rPr>
        <w:t>作原则</w:t>
      </w:r>
      <w:proofErr w:type="gramEnd"/>
      <w:r>
        <w:rPr>
          <w:rFonts w:ascii="楷体" w:eastAsia="楷体" w:hAnsi="楷体" w:hint="eastAsia"/>
          <w:sz w:val="24"/>
        </w:rPr>
        <w:t>规定，未做具体规定，对测试工作量也未做规定，这些应根据工程实际情况和有关行业标准的要求确定，以能满足查明情况和分析评价要求为最低要求。</w:t>
      </w:r>
    </w:p>
    <w:p w14:paraId="166B6D44" w14:textId="77777777" w:rsidR="00563C47" w:rsidRDefault="006C358D">
      <w:pPr>
        <w:spacing w:line="360" w:lineRule="auto"/>
        <w:contextualSpacing/>
        <w:rPr>
          <w:rFonts w:ascii="楷体" w:eastAsia="楷体" w:hAnsi="楷体"/>
          <w:sz w:val="24"/>
        </w:rPr>
      </w:pPr>
      <w:r>
        <w:rPr>
          <w:rFonts w:ascii="楷体" w:eastAsia="楷体" w:hAnsi="楷体" w:hint="eastAsia"/>
          <w:sz w:val="24"/>
        </w:rPr>
        <w:t xml:space="preserve">  </w:t>
      </w:r>
    </w:p>
    <w:p w14:paraId="324B90F6" w14:textId="77777777" w:rsidR="00563C47" w:rsidRDefault="006C358D">
      <w:pPr>
        <w:spacing w:line="360" w:lineRule="auto"/>
        <w:rPr>
          <w:rFonts w:ascii="楷体" w:eastAsia="楷体" w:hAnsi="楷体"/>
          <w:sz w:val="24"/>
        </w:rPr>
      </w:pPr>
      <w:r>
        <w:rPr>
          <w:rFonts w:ascii="楷体" w:eastAsia="楷体" w:hAnsi="楷体" w:hint="eastAsia"/>
          <w:sz w:val="24"/>
        </w:rPr>
        <w:t>3.4.</w:t>
      </w:r>
      <w:r>
        <w:rPr>
          <w:rFonts w:ascii="楷体" w:eastAsia="楷体" w:hAnsi="楷体"/>
          <w:sz w:val="24"/>
        </w:rPr>
        <w:t>5</w:t>
      </w:r>
      <w:r>
        <w:rPr>
          <w:rFonts w:ascii="楷体" w:eastAsia="楷体" w:hAnsi="楷体" w:hint="eastAsia"/>
          <w:sz w:val="24"/>
        </w:rPr>
        <w:t xml:space="preserve"> </w:t>
      </w:r>
      <w:r>
        <w:rPr>
          <w:rFonts w:ascii="楷体" w:eastAsia="楷体" w:hAnsi="楷体" w:hint="eastAsia"/>
          <w:sz w:val="24"/>
        </w:rPr>
        <w:t>【来源】《尾矿堆积坝岩土工程技术规范》（</w:t>
      </w:r>
      <w:r>
        <w:rPr>
          <w:rFonts w:ascii="楷体" w:eastAsia="楷体" w:hAnsi="楷体" w:hint="eastAsia"/>
          <w:sz w:val="24"/>
        </w:rPr>
        <w:t>GB50547-2010</w:t>
      </w:r>
      <w:r>
        <w:rPr>
          <w:rFonts w:ascii="楷体" w:eastAsia="楷体" w:hAnsi="楷体" w:hint="eastAsia"/>
          <w:sz w:val="24"/>
        </w:rPr>
        <w:t>）</w:t>
      </w:r>
      <w:r>
        <w:rPr>
          <w:rFonts w:ascii="楷体" w:eastAsia="楷体" w:hAnsi="楷体" w:hint="eastAsia"/>
          <w:b/>
          <w:sz w:val="24"/>
        </w:rPr>
        <w:t>第</w:t>
      </w:r>
      <w:r>
        <w:rPr>
          <w:rFonts w:ascii="楷体" w:eastAsia="楷体" w:hAnsi="楷体"/>
          <w:b/>
          <w:sz w:val="24"/>
        </w:rPr>
        <w:t>1</w:t>
      </w:r>
      <w:r>
        <w:rPr>
          <w:rFonts w:ascii="楷体" w:eastAsia="楷体" w:hAnsi="楷体" w:hint="eastAsia"/>
          <w:b/>
          <w:sz w:val="24"/>
        </w:rPr>
        <w:t>.</w:t>
      </w:r>
      <w:r>
        <w:rPr>
          <w:rFonts w:ascii="楷体" w:eastAsia="楷体" w:hAnsi="楷体"/>
          <w:b/>
          <w:sz w:val="24"/>
        </w:rPr>
        <w:t>0</w:t>
      </w:r>
      <w:r>
        <w:rPr>
          <w:rFonts w:ascii="楷体" w:eastAsia="楷体" w:hAnsi="楷体" w:hint="eastAsia"/>
          <w:b/>
          <w:sz w:val="24"/>
        </w:rPr>
        <w:t>.</w:t>
      </w:r>
      <w:r>
        <w:rPr>
          <w:rFonts w:ascii="楷体" w:eastAsia="楷体" w:hAnsi="楷体"/>
          <w:b/>
          <w:sz w:val="24"/>
        </w:rPr>
        <w:t>3</w:t>
      </w:r>
      <w:r>
        <w:rPr>
          <w:rFonts w:ascii="楷体" w:eastAsia="楷体" w:hAnsi="楷体"/>
          <w:b/>
          <w:sz w:val="24"/>
        </w:rPr>
        <w:t>强</w:t>
      </w:r>
      <w:r>
        <w:rPr>
          <w:rFonts w:ascii="楷体" w:eastAsia="楷体" w:hAnsi="楷体" w:hint="eastAsia"/>
          <w:b/>
          <w:sz w:val="24"/>
        </w:rPr>
        <w:t>条“尾矿堆积坝在堆筑运行过程中必须进行岩土工程勘察”（强制性条文）、</w:t>
      </w:r>
      <w:r>
        <w:rPr>
          <w:rFonts w:ascii="楷体" w:eastAsia="楷体" w:hAnsi="楷体" w:hint="eastAsia"/>
          <w:sz w:val="24"/>
        </w:rPr>
        <w:t>第</w:t>
      </w:r>
      <w:r>
        <w:rPr>
          <w:rFonts w:ascii="楷体" w:eastAsia="楷体" w:hAnsi="楷体"/>
          <w:sz w:val="24"/>
        </w:rPr>
        <w:t>3</w:t>
      </w:r>
      <w:r>
        <w:rPr>
          <w:rFonts w:ascii="楷体" w:eastAsia="楷体" w:hAnsi="楷体" w:hint="eastAsia"/>
          <w:sz w:val="24"/>
        </w:rPr>
        <w:t>.</w:t>
      </w:r>
      <w:r>
        <w:rPr>
          <w:rFonts w:ascii="楷体" w:eastAsia="楷体" w:hAnsi="楷体"/>
          <w:sz w:val="24"/>
        </w:rPr>
        <w:t>0</w:t>
      </w:r>
      <w:r>
        <w:rPr>
          <w:rFonts w:ascii="楷体" w:eastAsia="楷体" w:hAnsi="楷体" w:hint="eastAsia"/>
          <w:sz w:val="24"/>
        </w:rPr>
        <w:t>.4</w:t>
      </w:r>
      <w:r>
        <w:rPr>
          <w:rFonts w:ascii="楷体" w:eastAsia="楷体" w:hAnsi="楷体" w:hint="eastAsia"/>
          <w:sz w:val="24"/>
        </w:rPr>
        <w:t>条“堆积坝勘察应分别在堆积至总坝高的</w:t>
      </w:r>
      <w:r>
        <w:rPr>
          <w:rFonts w:ascii="楷体" w:eastAsia="楷体" w:hAnsi="楷体"/>
          <w:sz w:val="24"/>
        </w:rPr>
        <w:t xml:space="preserve">1/3 </w:t>
      </w:r>
      <w:r>
        <w:rPr>
          <w:rFonts w:ascii="楷体" w:eastAsia="楷体" w:hAnsi="楷体" w:hint="eastAsia"/>
          <w:sz w:val="24"/>
        </w:rPr>
        <w:t>和</w:t>
      </w:r>
      <w:r>
        <w:rPr>
          <w:rFonts w:ascii="楷体" w:eastAsia="楷体" w:hAnsi="楷体"/>
          <w:sz w:val="24"/>
        </w:rPr>
        <w:t xml:space="preserve">2/3 </w:t>
      </w:r>
      <w:r>
        <w:rPr>
          <w:rFonts w:ascii="楷体" w:eastAsia="楷体" w:hAnsi="楷体" w:hint="eastAsia"/>
          <w:sz w:val="24"/>
        </w:rPr>
        <w:t>时进行，对总坝高小于</w:t>
      </w:r>
      <w:r>
        <w:rPr>
          <w:rFonts w:ascii="楷体" w:eastAsia="楷体" w:hAnsi="楷体"/>
          <w:sz w:val="24"/>
        </w:rPr>
        <w:t xml:space="preserve">30m </w:t>
      </w:r>
      <w:r>
        <w:rPr>
          <w:rFonts w:ascii="楷体" w:eastAsia="楷体" w:hAnsi="楷体" w:hint="eastAsia"/>
          <w:sz w:val="24"/>
        </w:rPr>
        <w:t>的堆积坝可减少勘察次数。坝的堆筑运行有异常情况时应随时进行勘察。</w:t>
      </w:r>
      <w:proofErr w:type="gramStart"/>
      <w:r>
        <w:rPr>
          <w:rFonts w:ascii="楷体" w:eastAsia="楷体" w:hAnsi="楷体" w:hint="eastAsia"/>
          <w:sz w:val="24"/>
        </w:rPr>
        <w:t>闭库勘察</w:t>
      </w:r>
      <w:proofErr w:type="gramEnd"/>
      <w:r>
        <w:rPr>
          <w:rFonts w:ascii="楷体" w:eastAsia="楷体" w:hAnsi="楷体" w:hint="eastAsia"/>
          <w:sz w:val="24"/>
        </w:rPr>
        <w:t>宜在闭库前</w:t>
      </w:r>
      <w:proofErr w:type="gramStart"/>
      <w:r>
        <w:rPr>
          <w:rFonts w:ascii="楷体" w:eastAsia="楷体" w:hAnsi="楷体" w:hint="eastAsia"/>
          <w:sz w:val="24"/>
        </w:rPr>
        <w:t>或闭库时</w:t>
      </w:r>
      <w:proofErr w:type="gramEnd"/>
      <w:r>
        <w:rPr>
          <w:rFonts w:ascii="楷体" w:eastAsia="楷体" w:hAnsi="楷体" w:hint="eastAsia"/>
          <w:sz w:val="24"/>
        </w:rPr>
        <w:t>进行</w:t>
      </w:r>
      <w:proofErr w:type="gramStart"/>
      <w:r>
        <w:rPr>
          <w:rFonts w:ascii="楷体" w:eastAsia="楷体" w:hAnsi="楷体" w:hint="eastAsia"/>
          <w:sz w:val="24"/>
        </w:rPr>
        <w:t>”</w:t>
      </w:r>
      <w:proofErr w:type="gramEnd"/>
      <w:r>
        <w:rPr>
          <w:rFonts w:ascii="楷体" w:eastAsia="楷体" w:hAnsi="楷体" w:hint="eastAsia"/>
          <w:sz w:val="24"/>
        </w:rPr>
        <w:t>、《尾矿库安全监督管理规定》</w:t>
      </w:r>
      <w:r>
        <w:rPr>
          <w:rFonts w:ascii="楷体" w:eastAsia="楷体" w:hAnsi="楷体" w:hint="eastAsia"/>
          <w:sz w:val="24"/>
        </w:rPr>
        <w:t>(</w:t>
      </w:r>
      <w:r>
        <w:rPr>
          <w:rFonts w:ascii="楷体" w:eastAsia="楷体" w:hAnsi="楷体" w:hint="eastAsia"/>
          <w:sz w:val="24"/>
        </w:rPr>
        <w:t>安监总局令（第</w:t>
      </w:r>
      <w:r>
        <w:rPr>
          <w:rFonts w:ascii="楷体" w:eastAsia="楷体" w:hAnsi="楷体" w:hint="eastAsia"/>
          <w:sz w:val="24"/>
        </w:rPr>
        <w:t>38</w:t>
      </w:r>
      <w:r>
        <w:rPr>
          <w:rFonts w:ascii="楷体" w:eastAsia="楷体" w:hAnsi="楷体" w:hint="eastAsia"/>
          <w:sz w:val="24"/>
        </w:rPr>
        <w:t>号令）（</w:t>
      </w:r>
      <w:r>
        <w:rPr>
          <w:rFonts w:ascii="楷体" w:eastAsia="楷体" w:hAnsi="楷体" w:hint="eastAsia"/>
          <w:sz w:val="24"/>
        </w:rPr>
        <w:t>2015</w:t>
      </w:r>
      <w:r>
        <w:rPr>
          <w:rFonts w:ascii="楷体" w:eastAsia="楷体" w:hAnsi="楷体" w:hint="eastAsia"/>
          <w:sz w:val="24"/>
        </w:rPr>
        <w:t>年修正）第十九条“尾矿库应当每三年至少进行一次安全现状评价。安全现状评价应当符合国家标准或者行业标准的要求。上游式尾矿坝堆积至二分之一至三分之二最终设计坝高时，应当对坝体进行一次全面勘察，并进行稳定性专项评价”、第二十八、二十九条“尾矿库运行到设计最终标高或者不再进行排尾作业的，应当在一年内完成闭库。尾矿库运行到设计最终标高的前</w:t>
      </w:r>
      <w:r>
        <w:rPr>
          <w:rFonts w:ascii="楷体" w:eastAsia="楷体" w:hAnsi="楷体" w:hint="eastAsia"/>
          <w:sz w:val="24"/>
        </w:rPr>
        <w:t>12</w:t>
      </w:r>
      <w:r>
        <w:rPr>
          <w:rFonts w:ascii="楷体" w:eastAsia="楷体" w:hAnsi="楷体" w:hint="eastAsia"/>
          <w:sz w:val="24"/>
        </w:rPr>
        <w:t>个月内，生产经营单</w:t>
      </w:r>
      <w:r>
        <w:rPr>
          <w:rFonts w:ascii="楷体" w:eastAsia="楷体" w:hAnsi="楷体" w:hint="eastAsia"/>
          <w:sz w:val="24"/>
        </w:rPr>
        <w:t>位应当进行闭库前的安全现状评价和闭库设计，闭库设计应当包括安全设施设计”、第</w:t>
      </w:r>
      <w:r>
        <w:rPr>
          <w:rFonts w:ascii="楷体" w:eastAsia="楷体" w:hAnsi="楷体" w:hint="eastAsia"/>
          <w:sz w:val="24"/>
        </w:rPr>
        <w:t>4.3.4</w:t>
      </w:r>
      <w:r>
        <w:rPr>
          <w:rFonts w:ascii="楷体" w:eastAsia="楷体" w:hAnsi="楷体" w:hint="eastAsia"/>
          <w:sz w:val="24"/>
        </w:rPr>
        <w:t>条“</w:t>
      </w:r>
      <w:r>
        <w:rPr>
          <w:rFonts w:ascii="楷体" w:eastAsia="楷体" w:hAnsi="楷体"/>
          <w:sz w:val="24"/>
        </w:rPr>
        <w:t>勘探线应在工程地质调查和测绘的基础上，布置在对坝体稳定性评价有代表性的地段，勘探线方向宜垂直坝轴线。每个堆积坝应在预估稳定性较差的地段布置不少于</w:t>
      </w:r>
      <w:r>
        <w:rPr>
          <w:rFonts w:ascii="楷体" w:eastAsia="楷体" w:hAnsi="楷体"/>
          <w:sz w:val="24"/>
        </w:rPr>
        <w:t>1</w:t>
      </w:r>
      <w:r>
        <w:rPr>
          <w:rFonts w:ascii="楷体" w:eastAsia="楷体" w:hAnsi="楷体"/>
          <w:sz w:val="24"/>
        </w:rPr>
        <w:t>条的主要勘探线，其下游端宜达到初期坝</w:t>
      </w:r>
      <w:proofErr w:type="gramStart"/>
      <w:r>
        <w:rPr>
          <w:rFonts w:ascii="楷体" w:eastAsia="楷体" w:hAnsi="楷体"/>
          <w:sz w:val="24"/>
        </w:rPr>
        <w:t>趾</w:t>
      </w:r>
      <w:proofErr w:type="gramEnd"/>
      <w:r>
        <w:rPr>
          <w:rFonts w:ascii="楷体" w:eastAsia="楷体" w:hAnsi="楷体"/>
          <w:sz w:val="24"/>
        </w:rPr>
        <w:t>下游约</w:t>
      </w:r>
      <w:r>
        <w:rPr>
          <w:rFonts w:ascii="楷体" w:eastAsia="楷体" w:hAnsi="楷体"/>
          <w:sz w:val="24"/>
        </w:rPr>
        <w:t>30m</w:t>
      </w:r>
      <w:r>
        <w:rPr>
          <w:rFonts w:ascii="楷体" w:eastAsia="楷体" w:hAnsi="楷体"/>
          <w:sz w:val="24"/>
        </w:rPr>
        <w:t>，其上游端宜达到自坝顶起相当于拟评价坝高</w:t>
      </w:r>
      <w:r>
        <w:rPr>
          <w:rFonts w:ascii="楷体" w:eastAsia="楷体" w:hAnsi="楷体"/>
          <w:sz w:val="24"/>
        </w:rPr>
        <w:t>2</w:t>
      </w:r>
      <w:r>
        <w:rPr>
          <w:rFonts w:ascii="楷体" w:eastAsia="楷体" w:hAnsi="楷体"/>
          <w:sz w:val="24"/>
        </w:rPr>
        <w:t>倍</w:t>
      </w:r>
      <w:r>
        <w:rPr>
          <w:rFonts w:ascii="楷体" w:eastAsia="楷体" w:hAnsi="楷体" w:hint="eastAsia"/>
          <w:sz w:val="24"/>
        </w:rPr>
        <w:t>～</w:t>
      </w:r>
      <w:r>
        <w:rPr>
          <w:rFonts w:ascii="楷体" w:eastAsia="楷体" w:hAnsi="楷体"/>
          <w:sz w:val="24"/>
        </w:rPr>
        <w:t>3</w:t>
      </w:r>
      <w:r>
        <w:rPr>
          <w:rFonts w:ascii="楷体" w:eastAsia="楷体" w:hAnsi="楷体"/>
          <w:sz w:val="24"/>
        </w:rPr>
        <w:t>倍的距离。其他勘探线的长度可按实际条件</w:t>
      </w:r>
      <w:r>
        <w:rPr>
          <w:rFonts w:ascii="楷体" w:eastAsia="楷体" w:hAnsi="楷体" w:hint="eastAsia"/>
          <w:sz w:val="24"/>
        </w:rPr>
        <w:t>控制”、第</w:t>
      </w:r>
      <w:r>
        <w:rPr>
          <w:rFonts w:ascii="楷体" w:eastAsia="楷体" w:hAnsi="楷体" w:hint="eastAsia"/>
          <w:sz w:val="24"/>
        </w:rPr>
        <w:t>4.3.5</w:t>
      </w:r>
      <w:r>
        <w:rPr>
          <w:rFonts w:ascii="楷体" w:eastAsia="楷体" w:hAnsi="楷体" w:hint="eastAsia"/>
          <w:sz w:val="24"/>
        </w:rPr>
        <w:t>条“</w:t>
      </w:r>
      <w:r>
        <w:rPr>
          <w:rFonts w:ascii="楷体" w:eastAsia="楷体" w:hAnsi="楷体"/>
          <w:sz w:val="24"/>
        </w:rPr>
        <w:t>尾矿堆积坝勘察在主坝的勘探线数量不应少于</w:t>
      </w:r>
      <w:r>
        <w:rPr>
          <w:rFonts w:ascii="楷体" w:eastAsia="楷体" w:hAnsi="楷体"/>
          <w:sz w:val="24"/>
        </w:rPr>
        <w:t>3</w:t>
      </w:r>
      <w:r>
        <w:rPr>
          <w:rFonts w:ascii="楷体" w:eastAsia="楷体" w:hAnsi="楷体"/>
          <w:sz w:val="24"/>
        </w:rPr>
        <w:t>条</w:t>
      </w:r>
      <w:r>
        <w:rPr>
          <w:rFonts w:ascii="楷体" w:eastAsia="楷体" w:hAnsi="楷体" w:hint="eastAsia"/>
          <w:sz w:val="24"/>
        </w:rPr>
        <w:t>”、第</w:t>
      </w:r>
      <w:r>
        <w:rPr>
          <w:rFonts w:ascii="楷体" w:eastAsia="楷体" w:hAnsi="楷体" w:hint="eastAsia"/>
          <w:sz w:val="24"/>
        </w:rPr>
        <w:t>4.3.8</w:t>
      </w:r>
      <w:r>
        <w:rPr>
          <w:rFonts w:ascii="楷体" w:eastAsia="楷体" w:hAnsi="楷体" w:hint="eastAsia"/>
          <w:sz w:val="24"/>
        </w:rPr>
        <w:t>条“</w:t>
      </w:r>
      <w:r>
        <w:rPr>
          <w:rFonts w:ascii="楷体" w:eastAsia="楷体" w:hAnsi="楷体"/>
          <w:sz w:val="24"/>
        </w:rPr>
        <w:t>勘探孔深度应符合下列规定：</w:t>
      </w:r>
      <w:r>
        <w:rPr>
          <w:rFonts w:ascii="楷体" w:eastAsia="楷体" w:hAnsi="楷体"/>
          <w:sz w:val="24"/>
        </w:rPr>
        <w:t xml:space="preserve">1 </w:t>
      </w:r>
      <w:r>
        <w:rPr>
          <w:rFonts w:ascii="楷体" w:eastAsia="楷体" w:hAnsi="楷体"/>
          <w:sz w:val="24"/>
        </w:rPr>
        <w:t>控制性勘探孔不应少于勘</w:t>
      </w:r>
      <w:r>
        <w:rPr>
          <w:rFonts w:ascii="楷体" w:eastAsia="楷体" w:hAnsi="楷体"/>
          <w:sz w:val="24"/>
        </w:rPr>
        <w:t>探孔总数的</w:t>
      </w:r>
      <w:r>
        <w:rPr>
          <w:rFonts w:ascii="楷体" w:eastAsia="楷体" w:hAnsi="楷体"/>
          <w:sz w:val="24"/>
        </w:rPr>
        <w:t>1/2</w:t>
      </w:r>
      <w:r>
        <w:rPr>
          <w:rFonts w:ascii="楷体" w:eastAsia="楷体" w:hAnsi="楷体"/>
          <w:sz w:val="24"/>
        </w:rPr>
        <w:t>，且每条勘探线上不应少于</w:t>
      </w:r>
      <w:r>
        <w:rPr>
          <w:rFonts w:ascii="楷体" w:eastAsia="楷体" w:hAnsi="楷体"/>
          <w:sz w:val="24"/>
        </w:rPr>
        <w:t>3</w:t>
      </w:r>
      <w:r>
        <w:rPr>
          <w:rFonts w:ascii="楷体" w:eastAsia="楷体" w:hAnsi="楷体"/>
          <w:sz w:val="24"/>
        </w:rPr>
        <w:t>个。</w:t>
      </w:r>
      <w:r>
        <w:rPr>
          <w:rFonts w:ascii="楷体" w:eastAsia="楷体" w:hAnsi="楷体"/>
          <w:sz w:val="24"/>
        </w:rPr>
        <w:t xml:space="preserve">2 </w:t>
      </w:r>
      <w:r>
        <w:rPr>
          <w:rFonts w:ascii="楷体" w:eastAsia="楷体" w:hAnsi="楷体"/>
          <w:sz w:val="24"/>
        </w:rPr>
        <w:t>所有勘探孔深度应进入原天然地面以下</w:t>
      </w:r>
      <w:r>
        <w:rPr>
          <w:rFonts w:ascii="楷体" w:eastAsia="楷体" w:hAnsi="楷体"/>
          <w:sz w:val="24"/>
        </w:rPr>
        <w:t>1m</w:t>
      </w:r>
      <w:r>
        <w:rPr>
          <w:rFonts w:ascii="楷体" w:eastAsia="楷体" w:hAnsi="楷体" w:hint="eastAsia"/>
          <w:sz w:val="24"/>
        </w:rPr>
        <w:t>～</w:t>
      </w:r>
      <w:r>
        <w:rPr>
          <w:rFonts w:ascii="楷体" w:eastAsia="楷体" w:hAnsi="楷体"/>
          <w:sz w:val="24"/>
        </w:rPr>
        <w:t>2m</w:t>
      </w:r>
      <w:r>
        <w:rPr>
          <w:rFonts w:ascii="楷体" w:eastAsia="楷体" w:hAnsi="楷体"/>
          <w:sz w:val="24"/>
        </w:rPr>
        <w:t>，其中控制孔深度应满足表</w:t>
      </w:r>
      <w:r>
        <w:rPr>
          <w:rFonts w:ascii="楷体" w:eastAsia="楷体" w:hAnsi="楷体"/>
          <w:sz w:val="24"/>
        </w:rPr>
        <w:t>4.3.8</w:t>
      </w:r>
      <w:r>
        <w:rPr>
          <w:rFonts w:ascii="楷体" w:eastAsia="楷体" w:hAnsi="楷体"/>
          <w:sz w:val="24"/>
        </w:rPr>
        <w:t>的规定。</w:t>
      </w:r>
    </w:p>
    <w:p w14:paraId="1804FD3E" w14:textId="77777777" w:rsidR="00563C47" w:rsidRDefault="006C358D">
      <w:pPr>
        <w:spacing w:line="360" w:lineRule="auto"/>
        <w:contextualSpacing/>
        <w:jc w:val="center"/>
        <w:rPr>
          <w:rFonts w:ascii="楷体" w:eastAsia="楷体" w:hAnsi="楷体"/>
          <w:sz w:val="24"/>
        </w:rPr>
      </w:pPr>
      <w:r>
        <w:rPr>
          <w:rFonts w:ascii="楷体" w:eastAsia="楷体" w:hAnsi="楷体"/>
          <w:sz w:val="24"/>
        </w:rPr>
        <w:t>表</w:t>
      </w:r>
      <w:r>
        <w:rPr>
          <w:rFonts w:ascii="楷体" w:eastAsia="楷体" w:hAnsi="楷体"/>
          <w:sz w:val="24"/>
        </w:rPr>
        <w:t xml:space="preserve">4.3.8 </w:t>
      </w:r>
      <w:r>
        <w:rPr>
          <w:rFonts w:ascii="楷体" w:eastAsia="楷体" w:hAnsi="楷体"/>
          <w:sz w:val="24"/>
        </w:rPr>
        <w:t>控制性勘探孔深度（进入原天然地面以下</w:t>
      </w:r>
      <w:r>
        <w:rPr>
          <w:rFonts w:ascii="楷体" w:eastAsia="楷体" w:hAnsi="楷体" w:hint="eastAsia"/>
          <w:sz w:val="24"/>
        </w:rPr>
        <w:t>）（</w:t>
      </w:r>
      <w:r>
        <w:rPr>
          <w:rFonts w:ascii="楷体" w:eastAsia="楷体" w:hAnsi="楷体" w:hint="eastAsia"/>
          <w:sz w:val="24"/>
        </w:rPr>
        <w:t>m</w:t>
      </w:r>
      <w:r>
        <w:rPr>
          <w:rFonts w:ascii="楷体" w:eastAsia="楷体" w:hAnsi="楷体" w:hint="eastAsia"/>
          <w:sz w:val="24"/>
        </w:rPr>
        <w:t>）</w:t>
      </w:r>
    </w:p>
    <w:tbl>
      <w:tblPr>
        <w:tblW w:w="7479" w:type="dxa"/>
        <w:jc w:val="center"/>
        <w:tblLook w:val="04A0" w:firstRow="1" w:lastRow="0" w:firstColumn="1" w:lastColumn="0" w:noHBand="0" w:noVBand="1"/>
      </w:tblPr>
      <w:tblGrid>
        <w:gridCol w:w="2685"/>
        <w:gridCol w:w="2397"/>
        <w:gridCol w:w="2397"/>
      </w:tblGrid>
      <w:tr w:rsidR="00563C47" w14:paraId="49E59FE4" w14:textId="77777777">
        <w:trPr>
          <w:trHeight w:val="90"/>
          <w:jc w:val="center"/>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FF21"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尾矿坝级别</w:t>
            </w:r>
          </w:p>
        </w:tc>
        <w:tc>
          <w:tcPr>
            <w:tcW w:w="2397" w:type="dxa"/>
            <w:tcBorders>
              <w:top w:val="single" w:sz="4" w:space="0" w:color="auto"/>
              <w:left w:val="nil"/>
              <w:bottom w:val="single" w:sz="4" w:space="0" w:color="auto"/>
              <w:right w:val="single" w:sz="4" w:space="0" w:color="auto"/>
            </w:tcBorders>
            <w:shd w:val="clear" w:color="auto" w:fill="auto"/>
            <w:noWrap/>
            <w:vAlign w:val="center"/>
          </w:tcPr>
          <w:p w14:paraId="070F5308"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下游坝坡</w:t>
            </w:r>
          </w:p>
        </w:tc>
        <w:tc>
          <w:tcPr>
            <w:tcW w:w="2397" w:type="dxa"/>
            <w:tcBorders>
              <w:top w:val="single" w:sz="4" w:space="0" w:color="auto"/>
              <w:left w:val="nil"/>
              <w:bottom w:val="single" w:sz="4" w:space="0" w:color="auto"/>
              <w:right w:val="single" w:sz="4" w:space="0" w:color="auto"/>
            </w:tcBorders>
            <w:shd w:val="clear" w:color="auto" w:fill="auto"/>
            <w:noWrap/>
            <w:vAlign w:val="center"/>
          </w:tcPr>
          <w:p w14:paraId="71F11CAA"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沉积滩</w:t>
            </w:r>
          </w:p>
        </w:tc>
      </w:tr>
      <w:tr w:rsidR="00563C47" w14:paraId="120B420E" w14:textId="77777777">
        <w:trPr>
          <w:trHeight w:val="90"/>
          <w:jc w:val="center"/>
        </w:trPr>
        <w:tc>
          <w:tcPr>
            <w:tcW w:w="2685" w:type="dxa"/>
            <w:tcBorders>
              <w:top w:val="nil"/>
              <w:left w:val="single" w:sz="4" w:space="0" w:color="auto"/>
              <w:bottom w:val="single" w:sz="4" w:space="0" w:color="auto"/>
              <w:right w:val="single" w:sz="4" w:space="0" w:color="auto"/>
            </w:tcBorders>
            <w:shd w:val="clear" w:color="auto" w:fill="auto"/>
            <w:noWrap/>
            <w:vAlign w:val="center"/>
          </w:tcPr>
          <w:p w14:paraId="0933CAAB"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1</w:t>
            </w:r>
            <w:r>
              <w:rPr>
                <w:rFonts w:ascii="楷体" w:eastAsia="楷体" w:hAnsi="楷体" w:hint="eastAsia"/>
                <w:sz w:val="24"/>
              </w:rPr>
              <w:t>～</w:t>
            </w:r>
            <w:r>
              <w:rPr>
                <w:rFonts w:ascii="楷体" w:eastAsia="楷体" w:hAnsi="楷体" w:hint="eastAsia"/>
                <w:sz w:val="24"/>
              </w:rPr>
              <w:t>3</w:t>
            </w:r>
          </w:p>
        </w:tc>
        <w:tc>
          <w:tcPr>
            <w:tcW w:w="2397" w:type="dxa"/>
            <w:tcBorders>
              <w:top w:val="nil"/>
              <w:left w:val="nil"/>
              <w:bottom w:val="single" w:sz="4" w:space="0" w:color="auto"/>
              <w:right w:val="single" w:sz="4" w:space="0" w:color="auto"/>
            </w:tcBorders>
            <w:shd w:val="clear" w:color="auto" w:fill="auto"/>
            <w:noWrap/>
            <w:vAlign w:val="center"/>
          </w:tcPr>
          <w:p w14:paraId="22F2B79F"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15</w:t>
            </w:r>
            <w:r>
              <w:rPr>
                <w:rFonts w:ascii="楷体" w:eastAsia="楷体" w:hAnsi="楷体" w:hint="eastAsia"/>
                <w:sz w:val="24"/>
              </w:rPr>
              <w:t>～</w:t>
            </w:r>
            <w:r>
              <w:rPr>
                <w:rFonts w:ascii="楷体" w:eastAsia="楷体" w:hAnsi="楷体" w:hint="eastAsia"/>
                <w:sz w:val="24"/>
              </w:rPr>
              <w:t>20</w:t>
            </w:r>
          </w:p>
        </w:tc>
        <w:tc>
          <w:tcPr>
            <w:tcW w:w="2397" w:type="dxa"/>
            <w:tcBorders>
              <w:top w:val="nil"/>
              <w:left w:val="nil"/>
              <w:bottom w:val="single" w:sz="4" w:space="0" w:color="auto"/>
              <w:right w:val="single" w:sz="4" w:space="0" w:color="auto"/>
            </w:tcBorders>
            <w:shd w:val="clear" w:color="auto" w:fill="auto"/>
            <w:noWrap/>
            <w:vAlign w:val="center"/>
          </w:tcPr>
          <w:p w14:paraId="547B1CC3"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5</w:t>
            </w:r>
            <w:r>
              <w:rPr>
                <w:rFonts w:ascii="楷体" w:eastAsia="楷体" w:hAnsi="楷体" w:hint="eastAsia"/>
                <w:sz w:val="24"/>
              </w:rPr>
              <w:t>～</w:t>
            </w:r>
            <w:r>
              <w:rPr>
                <w:rFonts w:ascii="楷体" w:eastAsia="楷体" w:hAnsi="楷体" w:hint="eastAsia"/>
                <w:sz w:val="24"/>
              </w:rPr>
              <w:t>8</w:t>
            </w:r>
          </w:p>
        </w:tc>
      </w:tr>
      <w:tr w:rsidR="00563C47" w14:paraId="08C0585C" w14:textId="77777777">
        <w:trPr>
          <w:trHeight w:val="90"/>
          <w:jc w:val="center"/>
        </w:trPr>
        <w:tc>
          <w:tcPr>
            <w:tcW w:w="2685" w:type="dxa"/>
            <w:tcBorders>
              <w:top w:val="nil"/>
              <w:left w:val="single" w:sz="4" w:space="0" w:color="auto"/>
              <w:bottom w:val="single" w:sz="4" w:space="0" w:color="auto"/>
              <w:right w:val="single" w:sz="4" w:space="0" w:color="auto"/>
            </w:tcBorders>
            <w:shd w:val="clear" w:color="auto" w:fill="auto"/>
            <w:noWrap/>
            <w:vAlign w:val="center"/>
          </w:tcPr>
          <w:p w14:paraId="54F1C510"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lastRenderedPageBreak/>
              <w:t>4</w:t>
            </w:r>
            <w:r>
              <w:rPr>
                <w:rFonts w:ascii="楷体" w:eastAsia="楷体" w:hAnsi="楷体" w:hint="eastAsia"/>
                <w:sz w:val="24"/>
              </w:rPr>
              <w:t>、</w:t>
            </w:r>
            <w:r>
              <w:rPr>
                <w:rFonts w:ascii="楷体" w:eastAsia="楷体" w:hAnsi="楷体" w:hint="eastAsia"/>
                <w:sz w:val="24"/>
              </w:rPr>
              <w:t>5</w:t>
            </w:r>
          </w:p>
        </w:tc>
        <w:tc>
          <w:tcPr>
            <w:tcW w:w="2397" w:type="dxa"/>
            <w:tcBorders>
              <w:top w:val="nil"/>
              <w:left w:val="nil"/>
              <w:bottom w:val="single" w:sz="4" w:space="0" w:color="auto"/>
              <w:right w:val="single" w:sz="4" w:space="0" w:color="auto"/>
            </w:tcBorders>
            <w:shd w:val="clear" w:color="auto" w:fill="auto"/>
            <w:noWrap/>
            <w:vAlign w:val="center"/>
          </w:tcPr>
          <w:p w14:paraId="5A21D692"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10</w:t>
            </w:r>
            <w:r>
              <w:rPr>
                <w:rFonts w:ascii="楷体" w:eastAsia="楷体" w:hAnsi="楷体" w:hint="eastAsia"/>
                <w:sz w:val="24"/>
              </w:rPr>
              <w:t>～</w:t>
            </w:r>
            <w:r>
              <w:rPr>
                <w:rFonts w:ascii="楷体" w:eastAsia="楷体" w:hAnsi="楷体" w:hint="eastAsia"/>
                <w:sz w:val="24"/>
              </w:rPr>
              <w:t>15</w:t>
            </w:r>
          </w:p>
        </w:tc>
        <w:tc>
          <w:tcPr>
            <w:tcW w:w="2397" w:type="dxa"/>
            <w:tcBorders>
              <w:top w:val="nil"/>
              <w:left w:val="nil"/>
              <w:bottom w:val="single" w:sz="4" w:space="0" w:color="auto"/>
              <w:right w:val="single" w:sz="4" w:space="0" w:color="auto"/>
            </w:tcBorders>
            <w:shd w:val="clear" w:color="auto" w:fill="auto"/>
            <w:noWrap/>
            <w:vAlign w:val="center"/>
          </w:tcPr>
          <w:p w14:paraId="5F317E1F" w14:textId="77777777" w:rsidR="00563C47" w:rsidRDefault="006C358D">
            <w:pPr>
              <w:spacing w:line="360" w:lineRule="auto"/>
              <w:contextualSpacing/>
              <w:jc w:val="center"/>
              <w:rPr>
                <w:rFonts w:ascii="楷体" w:eastAsia="楷体" w:hAnsi="楷体"/>
                <w:sz w:val="24"/>
              </w:rPr>
            </w:pPr>
            <w:r>
              <w:rPr>
                <w:rFonts w:ascii="楷体" w:eastAsia="楷体" w:hAnsi="楷体" w:hint="eastAsia"/>
                <w:sz w:val="24"/>
              </w:rPr>
              <w:t>3</w:t>
            </w:r>
            <w:r>
              <w:rPr>
                <w:rFonts w:ascii="楷体" w:eastAsia="楷体" w:hAnsi="楷体" w:hint="eastAsia"/>
                <w:sz w:val="24"/>
              </w:rPr>
              <w:t>～</w:t>
            </w:r>
            <w:r>
              <w:rPr>
                <w:rFonts w:ascii="楷体" w:eastAsia="楷体" w:hAnsi="楷体" w:hint="eastAsia"/>
                <w:sz w:val="24"/>
              </w:rPr>
              <w:t>5</w:t>
            </w:r>
          </w:p>
        </w:tc>
      </w:tr>
    </w:tbl>
    <w:p w14:paraId="560A86E1" w14:textId="77777777" w:rsidR="00563C47" w:rsidRDefault="006C358D">
      <w:pPr>
        <w:spacing w:line="360" w:lineRule="auto"/>
        <w:contextualSpacing/>
        <w:rPr>
          <w:rFonts w:ascii="楷体" w:eastAsia="楷体" w:hAnsi="楷体"/>
          <w:sz w:val="24"/>
        </w:rPr>
      </w:pPr>
      <w:r>
        <w:rPr>
          <w:rFonts w:ascii="楷体" w:eastAsia="楷体" w:hAnsi="楷体"/>
          <w:sz w:val="24"/>
        </w:rPr>
        <w:t>注</w:t>
      </w:r>
      <w:r>
        <w:rPr>
          <w:rFonts w:ascii="楷体" w:eastAsia="楷体" w:hAnsi="楷体" w:hint="eastAsia"/>
          <w:sz w:val="24"/>
        </w:rPr>
        <w:t>:</w:t>
      </w:r>
      <w:r>
        <w:rPr>
          <w:rFonts w:ascii="楷体" w:eastAsia="楷体" w:hAnsi="楷体"/>
          <w:sz w:val="24"/>
        </w:rPr>
        <w:t xml:space="preserve"> 1 </w:t>
      </w:r>
      <w:r>
        <w:rPr>
          <w:rFonts w:ascii="楷体" w:eastAsia="楷体" w:hAnsi="楷体"/>
          <w:sz w:val="24"/>
        </w:rPr>
        <w:t>若表中所列</w:t>
      </w:r>
      <w:r>
        <w:rPr>
          <w:rFonts w:ascii="楷体" w:eastAsia="楷体" w:hAnsi="楷体" w:hint="eastAsia"/>
          <w:sz w:val="24"/>
        </w:rPr>
        <w:t>勘</w:t>
      </w:r>
      <w:r>
        <w:rPr>
          <w:rFonts w:ascii="楷体" w:eastAsia="楷体" w:hAnsi="楷体"/>
          <w:sz w:val="24"/>
        </w:rPr>
        <w:t>探孔深度以下存在软弱地层时，</w:t>
      </w:r>
      <w:r>
        <w:rPr>
          <w:rFonts w:ascii="楷体" w:eastAsia="楷体" w:hAnsi="楷体" w:hint="eastAsia"/>
          <w:sz w:val="24"/>
        </w:rPr>
        <w:t>勘</w:t>
      </w:r>
      <w:r>
        <w:rPr>
          <w:rFonts w:ascii="楷体" w:eastAsia="楷体" w:hAnsi="楷体"/>
          <w:sz w:val="24"/>
        </w:rPr>
        <w:t>探孔深度应穿过软弱地层</w:t>
      </w:r>
      <w:r>
        <w:rPr>
          <w:rFonts w:ascii="楷体" w:eastAsia="楷体" w:hAnsi="楷体" w:hint="eastAsia"/>
          <w:sz w:val="24"/>
        </w:rPr>
        <w:t>；</w:t>
      </w:r>
    </w:p>
    <w:p w14:paraId="6CE54E30" w14:textId="77777777" w:rsidR="00563C47" w:rsidRDefault="006C358D">
      <w:pPr>
        <w:spacing w:line="360" w:lineRule="auto"/>
        <w:contextualSpacing/>
        <w:rPr>
          <w:rFonts w:ascii="楷体" w:eastAsia="楷体" w:hAnsi="楷体"/>
          <w:sz w:val="24"/>
        </w:rPr>
      </w:pPr>
      <w:r>
        <w:rPr>
          <w:rFonts w:ascii="楷体" w:eastAsia="楷体" w:hAnsi="楷体"/>
          <w:sz w:val="24"/>
        </w:rPr>
        <w:t xml:space="preserve">2 </w:t>
      </w:r>
      <w:r>
        <w:rPr>
          <w:rFonts w:ascii="楷体" w:eastAsia="楷体" w:hAnsi="楷体"/>
          <w:sz w:val="24"/>
        </w:rPr>
        <w:t>在勘探深度内遇见稳定基岩时</w:t>
      </w:r>
      <w:r>
        <w:rPr>
          <w:rFonts w:ascii="楷体" w:eastAsia="楷体" w:hAnsi="楷体" w:hint="eastAsia"/>
          <w:sz w:val="24"/>
        </w:rPr>
        <w:t>，</w:t>
      </w:r>
      <w:proofErr w:type="gramStart"/>
      <w:r>
        <w:rPr>
          <w:rFonts w:ascii="楷体" w:eastAsia="楷体" w:hAnsi="楷体"/>
          <w:sz w:val="24"/>
        </w:rPr>
        <w:t>孔深可</w:t>
      </w:r>
      <w:proofErr w:type="gramEnd"/>
      <w:r>
        <w:rPr>
          <w:rFonts w:ascii="楷体" w:eastAsia="楷体" w:hAnsi="楷体"/>
          <w:sz w:val="24"/>
        </w:rPr>
        <w:t>减小</w:t>
      </w:r>
      <w:r>
        <w:rPr>
          <w:rFonts w:ascii="楷体" w:eastAsia="楷体" w:hAnsi="楷体" w:hint="eastAsia"/>
          <w:sz w:val="24"/>
        </w:rPr>
        <w:t>；</w:t>
      </w:r>
    </w:p>
    <w:p w14:paraId="33F56938" w14:textId="77777777" w:rsidR="00563C47" w:rsidRDefault="006C358D">
      <w:pPr>
        <w:spacing w:line="360" w:lineRule="auto"/>
        <w:contextualSpacing/>
        <w:rPr>
          <w:rFonts w:ascii="楷体" w:eastAsia="楷体" w:hAnsi="楷体"/>
          <w:sz w:val="24"/>
        </w:rPr>
      </w:pPr>
      <w:r>
        <w:rPr>
          <w:rFonts w:ascii="楷体" w:eastAsia="楷体" w:hAnsi="楷体"/>
          <w:sz w:val="24"/>
        </w:rPr>
        <w:t xml:space="preserve">3 </w:t>
      </w:r>
      <w:r>
        <w:rPr>
          <w:rFonts w:ascii="楷体" w:eastAsia="楷体" w:hAnsi="楷体"/>
          <w:sz w:val="24"/>
        </w:rPr>
        <w:t>场地内存在</w:t>
      </w:r>
      <w:r>
        <w:rPr>
          <w:rFonts w:ascii="楷体" w:eastAsia="楷体" w:hAnsi="楷体" w:hint="eastAsia"/>
          <w:sz w:val="24"/>
        </w:rPr>
        <w:t>岩溶</w:t>
      </w:r>
      <w:r>
        <w:rPr>
          <w:rFonts w:ascii="楷体" w:eastAsia="楷体" w:hAnsi="楷体"/>
          <w:sz w:val="24"/>
        </w:rPr>
        <w:t>等不良地质作用时，勘探点深度应另行确定</w:t>
      </w:r>
      <w:r>
        <w:rPr>
          <w:rFonts w:ascii="楷体" w:eastAsia="楷体" w:hAnsi="楷体" w:hint="eastAsia"/>
          <w:sz w:val="24"/>
        </w:rPr>
        <w:t>；</w:t>
      </w:r>
    </w:p>
    <w:p w14:paraId="68D264D4" w14:textId="77777777" w:rsidR="00563C47" w:rsidRDefault="006C358D">
      <w:pPr>
        <w:spacing w:line="360" w:lineRule="auto"/>
        <w:contextualSpacing/>
        <w:rPr>
          <w:rFonts w:ascii="楷体" w:eastAsia="楷体" w:hAnsi="楷体"/>
          <w:sz w:val="24"/>
        </w:rPr>
      </w:pPr>
      <w:r>
        <w:rPr>
          <w:rFonts w:ascii="楷体" w:eastAsia="楷体" w:hAnsi="楷体"/>
          <w:sz w:val="24"/>
        </w:rPr>
        <w:t xml:space="preserve">4 </w:t>
      </w:r>
      <w:r>
        <w:rPr>
          <w:rFonts w:ascii="楷体" w:eastAsia="楷体" w:hAnsi="楷体"/>
          <w:sz w:val="24"/>
        </w:rPr>
        <w:t>当</w:t>
      </w:r>
      <w:r>
        <w:rPr>
          <w:rFonts w:ascii="楷体" w:eastAsia="楷体" w:hAnsi="楷体" w:hint="eastAsia"/>
          <w:sz w:val="24"/>
        </w:rPr>
        <w:t>坝</w:t>
      </w:r>
      <w:r>
        <w:rPr>
          <w:rFonts w:ascii="楷体" w:eastAsia="楷体" w:hAnsi="楷体"/>
          <w:sz w:val="24"/>
        </w:rPr>
        <w:t>体和</w:t>
      </w:r>
      <w:r>
        <w:rPr>
          <w:rFonts w:ascii="楷体" w:eastAsia="楷体" w:hAnsi="楷体" w:hint="eastAsia"/>
          <w:sz w:val="24"/>
        </w:rPr>
        <w:t>堆</w:t>
      </w:r>
      <w:r>
        <w:rPr>
          <w:rFonts w:ascii="楷体" w:eastAsia="楷体" w:hAnsi="楷体"/>
          <w:sz w:val="24"/>
        </w:rPr>
        <w:t>场</w:t>
      </w:r>
      <w:r>
        <w:rPr>
          <w:rFonts w:ascii="楷体" w:eastAsia="楷体" w:hAnsi="楷体" w:hint="eastAsia"/>
          <w:sz w:val="24"/>
        </w:rPr>
        <w:t>内</w:t>
      </w:r>
      <w:r>
        <w:rPr>
          <w:rFonts w:ascii="楷体" w:eastAsia="楷体" w:hAnsi="楷体"/>
          <w:sz w:val="24"/>
        </w:rPr>
        <w:t>设有加</w:t>
      </w:r>
      <w:r>
        <w:rPr>
          <w:rFonts w:ascii="楷体" w:eastAsia="楷体" w:hAnsi="楷体" w:hint="eastAsia"/>
          <w:sz w:val="24"/>
        </w:rPr>
        <w:t>筋或</w:t>
      </w:r>
      <w:r>
        <w:rPr>
          <w:rFonts w:ascii="楷体" w:eastAsia="楷体" w:hAnsi="楷体"/>
          <w:sz w:val="24"/>
        </w:rPr>
        <w:t>防渗层时，</w:t>
      </w:r>
      <w:r>
        <w:rPr>
          <w:rFonts w:ascii="楷体" w:eastAsia="楷体" w:hAnsi="楷体" w:hint="eastAsia"/>
          <w:sz w:val="24"/>
        </w:rPr>
        <w:t>勘</w:t>
      </w:r>
      <w:r>
        <w:rPr>
          <w:rFonts w:ascii="楷体" w:eastAsia="楷体" w:hAnsi="楷体"/>
          <w:sz w:val="24"/>
        </w:rPr>
        <w:t>探孔</w:t>
      </w:r>
      <w:r>
        <w:rPr>
          <w:rFonts w:ascii="楷体" w:eastAsia="楷体" w:hAnsi="楷体" w:hint="eastAsia"/>
          <w:sz w:val="24"/>
        </w:rPr>
        <w:t>深度</w:t>
      </w:r>
      <w:r>
        <w:rPr>
          <w:rFonts w:ascii="楷体" w:eastAsia="楷体" w:hAnsi="楷体"/>
          <w:sz w:val="24"/>
        </w:rPr>
        <w:t>可根据情况进行调整。</w:t>
      </w:r>
      <w:r>
        <w:rPr>
          <w:rFonts w:ascii="楷体" w:eastAsia="楷体" w:hAnsi="楷体" w:hint="eastAsia"/>
          <w:sz w:val="24"/>
        </w:rPr>
        <w:t>”</w:t>
      </w:r>
    </w:p>
    <w:p w14:paraId="6A7310E6" w14:textId="77777777" w:rsidR="00563C47" w:rsidRDefault="006C358D">
      <w:pPr>
        <w:spacing w:line="360" w:lineRule="auto"/>
        <w:ind w:firstLineChars="200" w:firstLine="480"/>
        <w:contextualSpacing/>
        <w:rPr>
          <w:rFonts w:ascii="楷体" w:eastAsia="楷体" w:hAnsi="楷体"/>
          <w:szCs w:val="21"/>
        </w:rPr>
      </w:pPr>
      <w:r>
        <w:rPr>
          <w:rFonts w:ascii="楷体" w:eastAsia="楷体" w:hAnsi="楷体" w:hint="eastAsia"/>
          <w:sz w:val="24"/>
        </w:rPr>
        <w:t>【起草说明】本条对工业</w:t>
      </w:r>
      <w:r>
        <w:rPr>
          <w:rFonts w:ascii="楷体" w:eastAsia="楷体" w:hAnsi="楷体"/>
          <w:sz w:val="24"/>
        </w:rPr>
        <w:t>固体</w:t>
      </w:r>
      <w:r>
        <w:rPr>
          <w:rFonts w:ascii="楷体" w:eastAsia="楷体" w:hAnsi="楷体" w:hint="eastAsia"/>
          <w:sz w:val="24"/>
        </w:rPr>
        <w:t>废弃物加高坝的勘察进行了基本技术规定。由于采矿活动直接排放煤矸石、废石、废土的排土场</w:t>
      </w:r>
      <w:r>
        <w:rPr>
          <w:rFonts w:ascii="楷体" w:eastAsia="楷体" w:hAnsi="楷体"/>
          <w:sz w:val="24"/>
        </w:rPr>
        <w:t>堆积物</w:t>
      </w:r>
      <w:r>
        <w:rPr>
          <w:rFonts w:ascii="楷体" w:eastAsia="楷体" w:hAnsi="楷体" w:hint="eastAsia"/>
          <w:sz w:val="24"/>
        </w:rPr>
        <w:t>本身不</w:t>
      </w:r>
      <w:r>
        <w:rPr>
          <w:rFonts w:ascii="楷体" w:eastAsia="楷体" w:hAnsi="楷体"/>
          <w:sz w:val="24"/>
        </w:rPr>
        <w:t>存在水</w:t>
      </w:r>
      <w:r>
        <w:rPr>
          <w:rFonts w:ascii="楷体" w:eastAsia="楷体" w:hAnsi="楷体" w:hint="eastAsia"/>
          <w:sz w:val="24"/>
        </w:rPr>
        <w:t>的作用</w:t>
      </w:r>
      <w:r>
        <w:rPr>
          <w:rFonts w:ascii="楷体" w:eastAsia="楷体" w:hAnsi="楷体"/>
          <w:sz w:val="24"/>
        </w:rPr>
        <w:t>，稳定性相对较好，</w:t>
      </w:r>
      <w:r>
        <w:rPr>
          <w:rFonts w:ascii="楷体" w:eastAsia="楷体" w:hAnsi="楷体" w:hint="eastAsia"/>
          <w:sz w:val="24"/>
        </w:rPr>
        <w:t>所以</w:t>
      </w:r>
      <w:r>
        <w:rPr>
          <w:rFonts w:ascii="楷体" w:eastAsia="楷体" w:hAnsi="楷体"/>
          <w:sz w:val="24"/>
        </w:rPr>
        <w:t>对</w:t>
      </w:r>
      <w:r>
        <w:rPr>
          <w:rFonts w:ascii="楷体" w:eastAsia="楷体" w:hAnsi="楷体" w:hint="eastAsia"/>
          <w:sz w:val="24"/>
        </w:rPr>
        <w:t>排土</w:t>
      </w:r>
      <w:r>
        <w:rPr>
          <w:rFonts w:ascii="楷体" w:eastAsia="楷体" w:hAnsi="楷体"/>
          <w:sz w:val="24"/>
        </w:rPr>
        <w:t>场</w:t>
      </w:r>
      <w:r>
        <w:rPr>
          <w:rFonts w:ascii="楷体" w:eastAsia="楷体" w:hAnsi="楷体" w:hint="eastAsia"/>
          <w:sz w:val="24"/>
        </w:rPr>
        <w:t>运行期间和</w:t>
      </w:r>
      <w:r>
        <w:rPr>
          <w:rFonts w:ascii="楷体" w:eastAsia="楷体" w:hAnsi="楷体"/>
          <w:sz w:val="24"/>
        </w:rPr>
        <w:t>闭场勘察不做硬性要求</w:t>
      </w:r>
      <w:r>
        <w:rPr>
          <w:rFonts w:ascii="楷体" w:eastAsia="楷体" w:hAnsi="楷体" w:hint="eastAsia"/>
          <w:sz w:val="24"/>
        </w:rPr>
        <w:t>。尾矿堆积</w:t>
      </w:r>
      <w:proofErr w:type="gramStart"/>
      <w:r>
        <w:rPr>
          <w:rFonts w:ascii="楷体" w:eastAsia="楷体" w:hAnsi="楷体" w:hint="eastAsia"/>
          <w:sz w:val="24"/>
        </w:rPr>
        <w:t>坝</w:t>
      </w:r>
      <w:r>
        <w:rPr>
          <w:rFonts w:ascii="楷体" w:eastAsia="楷体" w:hAnsi="楷体"/>
          <w:sz w:val="24"/>
        </w:rPr>
        <w:t>运行</w:t>
      </w:r>
      <w:proofErr w:type="gramEnd"/>
      <w:r>
        <w:rPr>
          <w:rFonts w:ascii="楷体" w:eastAsia="楷体" w:hAnsi="楷体"/>
          <w:sz w:val="24"/>
        </w:rPr>
        <w:t>时</w:t>
      </w:r>
      <w:r>
        <w:rPr>
          <w:rFonts w:ascii="楷体" w:eastAsia="楷体" w:hAnsi="楷体" w:hint="eastAsia"/>
          <w:sz w:val="24"/>
        </w:rPr>
        <w:t>勘察应在排放尾矿堆积物至一定高度后再进行，其原因是为了获得堆积物的沉积规律和物理力学性质，目的是为了适时掌握堆积坝的状态，改变过去有了问题再查的被动状态，变为定期勘察，查出问题随即处理的主动管理。因此，为了满足工程安全要求，尾矿堆积坝的稳定性分析评价工作有必要根据安全</w:t>
      </w:r>
      <w:r>
        <w:rPr>
          <w:rFonts w:ascii="楷体" w:eastAsia="楷体" w:hAnsi="楷体"/>
          <w:sz w:val="24"/>
        </w:rPr>
        <w:t>需要</w:t>
      </w:r>
      <w:r>
        <w:rPr>
          <w:rFonts w:ascii="楷体" w:eastAsia="楷体" w:hAnsi="楷体" w:hint="eastAsia"/>
          <w:sz w:val="24"/>
        </w:rPr>
        <w:t>多次进行。另外</w:t>
      </w:r>
      <w:r>
        <w:rPr>
          <w:rFonts w:ascii="楷体" w:eastAsia="楷体" w:hAnsi="楷体"/>
          <w:sz w:val="24"/>
        </w:rPr>
        <w:t>，根据</w:t>
      </w:r>
      <w:r>
        <w:rPr>
          <w:rFonts w:ascii="楷体" w:eastAsia="楷体" w:hAnsi="楷体" w:hint="eastAsia"/>
          <w:sz w:val="24"/>
        </w:rPr>
        <w:t>《尾矿库安全监督管理规定》（</w:t>
      </w:r>
      <w:r>
        <w:rPr>
          <w:rFonts w:ascii="楷体" w:eastAsia="楷体" w:hAnsi="楷体" w:hint="eastAsia"/>
          <w:sz w:val="24"/>
        </w:rPr>
        <w:t>2015</w:t>
      </w:r>
      <w:r>
        <w:rPr>
          <w:rFonts w:ascii="楷体" w:eastAsia="楷体" w:hAnsi="楷体" w:hint="eastAsia"/>
          <w:sz w:val="24"/>
        </w:rPr>
        <w:t>年修正）第二十八、二十九条规定</w:t>
      </w:r>
      <w:r>
        <w:rPr>
          <w:rFonts w:ascii="楷体" w:eastAsia="楷体" w:hAnsi="楷体"/>
          <w:sz w:val="24"/>
        </w:rPr>
        <w:t>，</w:t>
      </w:r>
      <w:r>
        <w:rPr>
          <w:rFonts w:ascii="楷体" w:eastAsia="楷体" w:hAnsi="楷体" w:hint="eastAsia"/>
          <w:sz w:val="24"/>
        </w:rPr>
        <w:t>工业</w:t>
      </w:r>
      <w:r>
        <w:rPr>
          <w:rFonts w:ascii="楷体" w:eastAsia="楷体" w:hAnsi="楷体"/>
          <w:sz w:val="24"/>
        </w:rPr>
        <w:t>固体废弃物堆场</w:t>
      </w:r>
      <w:r>
        <w:rPr>
          <w:rFonts w:ascii="楷体" w:eastAsia="楷体" w:hAnsi="楷体" w:hint="eastAsia"/>
          <w:sz w:val="24"/>
        </w:rPr>
        <w:t>闭库前</w:t>
      </w:r>
      <w:r>
        <w:rPr>
          <w:rFonts w:ascii="楷体" w:eastAsia="楷体" w:hAnsi="楷体"/>
          <w:sz w:val="24"/>
        </w:rPr>
        <w:t>必须进行安全</w:t>
      </w:r>
      <w:r>
        <w:rPr>
          <w:rFonts w:ascii="楷体" w:eastAsia="楷体" w:hAnsi="楷体" w:hint="eastAsia"/>
          <w:sz w:val="24"/>
        </w:rPr>
        <w:t>现状</w:t>
      </w:r>
      <w:r>
        <w:rPr>
          <w:rFonts w:ascii="楷体" w:eastAsia="楷体" w:hAnsi="楷体"/>
          <w:sz w:val="24"/>
        </w:rPr>
        <w:t>评价</w:t>
      </w:r>
      <w:proofErr w:type="gramStart"/>
      <w:r>
        <w:rPr>
          <w:rFonts w:ascii="楷体" w:eastAsia="楷体" w:hAnsi="楷体"/>
          <w:sz w:val="24"/>
        </w:rPr>
        <w:t>和闭库设计</w:t>
      </w:r>
      <w:proofErr w:type="gramEnd"/>
      <w:r>
        <w:rPr>
          <w:rFonts w:ascii="楷体" w:eastAsia="楷体" w:hAnsi="楷体"/>
          <w:sz w:val="24"/>
        </w:rPr>
        <w:t>，基于此，</w:t>
      </w:r>
      <w:r>
        <w:rPr>
          <w:rFonts w:ascii="楷体" w:eastAsia="楷体" w:hAnsi="楷体" w:hint="eastAsia"/>
          <w:sz w:val="24"/>
        </w:rPr>
        <w:t>尾矿堆积坝</w:t>
      </w:r>
      <w:proofErr w:type="gramStart"/>
      <w:r>
        <w:rPr>
          <w:rFonts w:ascii="楷体" w:eastAsia="楷体" w:hAnsi="楷体" w:hint="eastAsia"/>
          <w:sz w:val="24"/>
        </w:rPr>
        <w:t>在闭库时</w:t>
      </w:r>
      <w:proofErr w:type="gramEnd"/>
      <w:r>
        <w:rPr>
          <w:rFonts w:ascii="楷体" w:eastAsia="楷体" w:hAnsi="楷体"/>
          <w:sz w:val="24"/>
        </w:rPr>
        <w:t>必须</w:t>
      </w:r>
      <w:proofErr w:type="gramStart"/>
      <w:r>
        <w:rPr>
          <w:rFonts w:ascii="楷体" w:eastAsia="楷体" w:hAnsi="楷体"/>
          <w:sz w:val="24"/>
        </w:rPr>
        <w:t>进行闭库勘察</w:t>
      </w:r>
      <w:proofErr w:type="gramEnd"/>
      <w:r>
        <w:rPr>
          <w:rFonts w:ascii="楷体" w:eastAsia="楷体" w:hAnsi="楷体"/>
          <w:sz w:val="24"/>
        </w:rPr>
        <w:t>。</w:t>
      </w:r>
      <w:r>
        <w:rPr>
          <w:rFonts w:ascii="楷体" w:eastAsia="楷体" w:hAnsi="楷体" w:hint="eastAsia"/>
          <w:sz w:val="24"/>
        </w:rPr>
        <w:t>在已有工程实例中，有些尾矿坝的抗滑稳定安全系数最小的</w:t>
      </w:r>
      <w:r>
        <w:rPr>
          <w:rFonts w:ascii="楷体" w:eastAsia="楷体" w:hAnsi="楷体" w:hint="eastAsia"/>
          <w:sz w:val="24"/>
        </w:rPr>
        <w:t>剖面并不是沿谷底的剖面，如果只在沿谷底垂直坝轴线布设一条勘探剖面，这样就可能使一些不安全因素被漏查，导致评价结果偏安全。为了勘察时不留盲点，保证评价结果的准确可靠，防止遗漏的隐患失事造成损失，本条将在主坝不应少于</w:t>
      </w:r>
      <w:r>
        <w:rPr>
          <w:rFonts w:ascii="楷体" w:eastAsia="楷体" w:hAnsi="楷体" w:hint="eastAsia"/>
          <w:sz w:val="24"/>
        </w:rPr>
        <w:t>3</w:t>
      </w:r>
      <w:r>
        <w:rPr>
          <w:rFonts w:ascii="楷体" w:eastAsia="楷体" w:hAnsi="楷体" w:hint="eastAsia"/>
          <w:sz w:val="24"/>
        </w:rPr>
        <w:t>条勘探线的为下限最低</w:t>
      </w:r>
      <w:r>
        <w:rPr>
          <w:rFonts w:ascii="楷体" w:eastAsia="楷体" w:hAnsi="楷体"/>
          <w:sz w:val="24"/>
        </w:rPr>
        <w:t>基本要求，不规定上限</w:t>
      </w:r>
      <w:r>
        <w:rPr>
          <w:rFonts w:ascii="楷体" w:eastAsia="楷体" w:hAnsi="楷体" w:hint="eastAsia"/>
          <w:sz w:val="24"/>
        </w:rPr>
        <w:t>。</w:t>
      </w:r>
      <w:proofErr w:type="gramStart"/>
      <w:r>
        <w:rPr>
          <w:rFonts w:ascii="楷体" w:eastAsia="楷体" w:hAnsi="楷体" w:hint="eastAsia"/>
          <w:sz w:val="24"/>
        </w:rPr>
        <w:t>勘察</w:t>
      </w:r>
      <w:r>
        <w:rPr>
          <w:rFonts w:ascii="楷体" w:eastAsia="楷体" w:hAnsi="楷体"/>
          <w:sz w:val="24"/>
        </w:rPr>
        <w:t>线</w:t>
      </w:r>
      <w:proofErr w:type="gramEnd"/>
      <w:r>
        <w:rPr>
          <w:rFonts w:ascii="楷体" w:eastAsia="楷体" w:hAnsi="楷体"/>
          <w:sz w:val="24"/>
        </w:rPr>
        <w:t>长度</w:t>
      </w:r>
      <w:r>
        <w:rPr>
          <w:rFonts w:ascii="楷体" w:eastAsia="楷体" w:hAnsi="楷体" w:hint="eastAsia"/>
          <w:sz w:val="24"/>
        </w:rPr>
        <w:t>范围</w:t>
      </w:r>
      <w:r>
        <w:rPr>
          <w:rFonts w:ascii="楷体" w:eastAsia="楷体" w:hAnsi="楷体"/>
          <w:sz w:val="24"/>
        </w:rPr>
        <w:t>以满足坝体稳定性评价要求为原则，这里不做硬性规定</w:t>
      </w:r>
      <w:r>
        <w:rPr>
          <w:rFonts w:ascii="楷体" w:eastAsia="楷体" w:hAnsi="楷体" w:hint="eastAsia"/>
          <w:sz w:val="24"/>
        </w:rPr>
        <w:t>。堆积坝稳定性受控于堆积物成分、堆积方式、浸润性位置、堆积坝高等条件，所以这里只对勘探点数量及勘探孔深度</w:t>
      </w:r>
      <w:proofErr w:type="gramStart"/>
      <w:r>
        <w:rPr>
          <w:rFonts w:ascii="楷体" w:eastAsia="楷体" w:hAnsi="楷体" w:hint="eastAsia"/>
          <w:sz w:val="24"/>
        </w:rPr>
        <w:t>作原则</w:t>
      </w:r>
      <w:proofErr w:type="gramEnd"/>
      <w:r>
        <w:rPr>
          <w:rFonts w:ascii="楷体" w:eastAsia="楷体" w:hAnsi="楷体" w:hint="eastAsia"/>
          <w:sz w:val="24"/>
        </w:rPr>
        <w:t>规定，未做具体规定，勘探点数量、深度应能满足查明堆积体特征、沉积规律，并能满足坝体稳</w:t>
      </w:r>
      <w:r>
        <w:rPr>
          <w:rFonts w:ascii="楷体" w:eastAsia="楷体" w:hAnsi="楷体" w:hint="eastAsia"/>
          <w:sz w:val="24"/>
        </w:rPr>
        <w:t>定性及变形分析为最低要求。</w:t>
      </w:r>
    </w:p>
    <w:p w14:paraId="5B5C395F" w14:textId="77777777" w:rsidR="00563C47" w:rsidRDefault="006C358D">
      <w:pPr>
        <w:pStyle w:val="2"/>
        <w:spacing w:before="312" w:after="312"/>
      </w:pPr>
      <w:bookmarkStart w:id="71" w:name="_Toc22048740"/>
      <w:bookmarkStart w:id="72" w:name="_Toc28273934"/>
      <w:bookmarkStart w:id="73" w:name="_Toc53428794"/>
      <w:r>
        <w:rPr>
          <w:rFonts w:hint="eastAsia"/>
        </w:rPr>
        <w:t xml:space="preserve">3.5  </w:t>
      </w:r>
      <w:r>
        <w:rPr>
          <w:rFonts w:hint="eastAsia"/>
        </w:rPr>
        <w:t>矿山建（构）筑物及管线</w:t>
      </w:r>
      <w:bookmarkEnd w:id="71"/>
      <w:bookmarkEnd w:id="72"/>
      <w:r>
        <w:rPr>
          <w:rFonts w:hint="eastAsia"/>
        </w:rPr>
        <w:t>勘察</w:t>
      </w:r>
      <w:bookmarkEnd w:id="73"/>
    </w:p>
    <w:p w14:paraId="7C11C7FA" w14:textId="77777777" w:rsidR="00563C47" w:rsidRDefault="006C358D">
      <w:pPr>
        <w:spacing w:line="360" w:lineRule="auto"/>
        <w:rPr>
          <w:rFonts w:ascii="楷体" w:eastAsia="楷体" w:hAnsi="楷体"/>
          <w:sz w:val="24"/>
        </w:rPr>
      </w:pPr>
      <w:r>
        <w:rPr>
          <w:rFonts w:ascii="楷体" w:eastAsia="楷体" w:hAnsi="楷体" w:hint="eastAsia"/>
          <w:sz w:val="24"/>
        </w:rPr>
        <w:t>3.5.</w:t>
      </w:r>
      <w:r>
        <w:rPr>
          <w:rFonts w:ascii="楷体" w:eastAsia="楷体" w:hAnsi="楷体"/>
          <w:sz w:val="24"/>
        </w:rPr>
        <w:t>1</w:t>
      </w:r>
      <w:r>
        <w:rPr>
          <w:rFonts w:ascii="楷体" w:eastAsia="楷体" w:hAnsi="楷体" w:hint="eastAsia"/>
          <w:sz w:val="24"/>
        </w:rPr>
        <w:t>【来源】《岩土工程勘察规范》（</w:t>
      </w:r>
      <w:r>
        <w:rPr>
          <w:rFonts w:ascii="楷体" w:eastAsia="楷体" w:hAnsi="楷体"/>
          <w:sz w:val="24"/>
        </w:rPr>
        <w:t>GB</w:t>
      </w:r>
      <w:r>
        <w:rPr>
          <w:rFonts w:ascii="楷体" w:eastAsia="楷体" w:hAnsi="楷体" w:hint="eastAsia"/>
          <w:sz w:val="24"/>
        </w:rPr>
        <w:t xml:space="preserve"> 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年版）第</w:t>
      </w:r>
      <w:r>
        <w:rPr>
          <w:rFonts w:ascii="楷体" w:eastAsia="楷体" w:hAnsi="楷体" w:hint="eastAsia"/>
          <w:sz w:val="24"/>
        </w:rPr>
        <w:t>4.1.11</w:t>
      </w:r>
      <w:r>
        <w:rPr>
          <w:rFonts w:ascii="楷体" w:eastAsia="楷体" w:hAnsi="楷体" w:hint="eastAsia"/>
          <w:sz w:val="24"/>
        </w:rPr>
        <w:t>条（强条）、《煤炭工业矿井抗震设计规范》（</w:t>
      </w:r>
      <w:r>
        <w:rPr>
          <w:rFonts w:ascii="楷体" w:eastAsia="楷体" w:hAnsi="楷体" w:hint="eastAsia"/>
          <w:sz w:val="24"/>
        </w:rPr>
        <w:t>GB 51185-2015</w:t>
      </w:r>
      <w:r>
        <w:rPr>
          <w:rFonts w:ascii="楷体" w:eastAsia="楷体" w:hAnsi="楷体" w:hint="eastAsia"/>
          <w:sz w:val="24"/>
        </w:rPr>
        <w:t>）第</w:t>
      </w:r>
      <w:r>
        <w:rPr>
          <w:rFonts w:ascii="楷体" w:eastAsia="楷体" w:hAnsi="楷体" w:hint="eastAsia"/>
          <w:sz w:val="24"/>
        </w:rPr>
        <w:t>3.4.1</w:t>
      </w:r>
      <w:r>
        <w:rPr>
          <w:rFonts w:ascii="楷体" w:eastAsia="楷体" w:hAnsi="楷体" w:hint="eastAsia"/>
          <w:sz w:val="24"/>
        </w:rPr>
        <w:t>条和《煤炭工业矿井建设岩土工程勘察规范》（</w:t>
      </w:r>
      <w:r>
        <w:rPr>
          <w:rFonts w:ascii="楷体" w:eastAsia="楷体" w:hAnsi="楷体"/>
          <w:sz w:val="24"/>
        </w:rPr>
        <w:t>GB</w:t>
      </w:r>
      <w:r>
        <w:rPr>
          <w:rFonts w:ascii="楷体" w:eastAsia="楷体" w:hAnsi="楷体" w:hint="eastAsia"/>
          <w:sz w:val="24"/>
        </w:rPr>
        <w:t xml:space="preserve"> 51144-2015</w:t>
      </w:r>
      <w:r>
        <w:rPr>
          <w:rFonts w:ascii="楷体" w:eastAsia="楷体" w:hAnsi="楷体" w:hint="eastAsia"/>
          <w:sz w:val="24"/>
        </w:rPr>
        <w:t>）第</w:t>
      </w:r>
      <w:r>
        <w:rPr>
          <w:rFonts w:ascii="楷体" w:eastAsia="楷体" w:hAnsi="楷体" w:hint="eastAsia"/>
          <w:sz w:val="24"/>
        </w:rPr>
        <w:t>4.2.11</w:t>
      </w:r>
      <w:r>
        <w:rPr>
          <w:rFonts w:ascii="楷体" w:eastAsia="楷体" w:hAnsi="楷体" w:hint="eastAsia"/>
          <w:sz w:val="24"/>
        </w:rPr>
        <w:t>条等规范条文及条文说明。</w:t>
      </w:r>
    </w:p>
    <w:p w14:paraId="5131B330" w14:textId="77777777" w:rsidR="00563C47" w:rsidRDefault="00563C47">
      <w:pPr>
        <w:pStyle w:val="12"/>
        <w:ind w:firstLine="480"/>
        <w:contextualSpacing/>
        <w:rPr>
          <w:rFonts w:ascii="楷体" w:eastAsia="楷体" w:hAnsi="楷体"/>
        </w:rPr>
      </w:pPr>
    </w:p>
    <w:p w14:paraId="7AB40B88" w14:textId="77777777" w:rsidR="00563C47" w:rsidRDefault="006C358D">
      <w:pPr>
        <w:pStyle w:val="12"/>
        <w:ind w:firstLineChars="0" w:firstLine="0"/>
        <w:contextualSpacing/>
        <w:rPr>
          <w:rFonts w:ascii="楷体" w:eastAsia="楷体" w:hAnsi="楷体"/>
        </w:rPr>
      </w:pPr>
      <w:r>
        <w:rPr>
          <w:rFonts w:ascii="楷体" w:eastAsia="楷体" w:hAnsi="楷体" w:hint="eastAsia"/>
        </w:rPr>
        <w:t>3.5.</w:t>
      </w:r>
      <w:r>
        <w:rPr>
          <w:rFonts w:ascii="楷体" w:eastAsia="楷体" w:hAnsi="楷体"/>
        </w:rPr>
        <w:t>2</w:t>
      </w:r>
      <w:r>
        <w:rPr>
          <w:rFonts w:ascii="楷体" w:eastAsia="楷体" w:hAnsi="楷体" w:hint="eastAsia"/>
        </w:rPr>
        <w:t>【来源】《岩土工程勘察规范》（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）第</w:t>
      </w:r>
      <w:r>
        <w:rPr>
          <w:rFonts w:ascii="楷体" w:eastAsia="楷体" w:hAnsi="楷体" w:hint="eastAsia"/>
        </w:rPr>
        <w:t>4.1.16</w:t>
      </w:r>
      <w:r>
        <w:rPr>
          <w:rFonts w:ascii="楷体" w:eastAsia="楷体" w:hAnsi="楷体" w:hint="eastAsia"/>
        </w:rPr>
        <w:t>条、第</w:t>
      </w:r>
      <w:r>
        <w:rPr>
          <w:rFonts w:ascii="楷体" w:eastAsia="楷体" w:hAnsi="楷体" w:hint="eastAsia"/>
        </w:rPr>
        <w:t>4.1.17</w:t>
      </w:r>
      <w:r>
        <w:rPr>
          <w:rFonts w:ascii="楷体" w:eastAsia="楷体" w:hAnsi="楷体" w:hint="eastAsia"/>
        </w:rPr>
        <w:t>条、《高层建筑岩土工程勘察标准》（</w:t>
      </w:r>
      <w:r>
        <w:rPr>
          <w:rFonts w:ascii="楷体" w:eastAsia="楷体" w:hAnsi="楷体" w:hint="eastAsia"/>
        </w:rPr>
        <w:t>JGJ/T 72-2017</w:t>
      </w:r>
      <w:r>
        <w:rPr>
          <w:rFonts w:ascii="楷体" w:eastAsia="楷体" w:hAnsi="楷体" w:hint="eastAsia"/>
        </w:rPr>
        <w:t>）第</w:t>
      </w:r>
      <w:r>
        <w:rPr>
          <w:rFonts w:ascii="楷体" w:eastAsia="楷体" w:hAnsi="楷体" w:hint="eastAsia"/>
        </w:rPr>
        <w:t>4.3.1</w:t>
      </w:r>
      <w:r>
        <w:rPr>
          <w:rFonts w:ascii="楷体" w:eastAsia="楷体" w:hAnsi="楷体" w:hint="eastAsia"/>
        </w:rPr>
        <w:t>条和《煤炭工业矿井建设岩土工程勘察规范》（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4.2.13</w:t>
      </w:r>
      <w:r>
        <w:rPr>
          <w:rFonts w:ascii="楷体" w:eastAsia="楷体" w:hAnsi="楷体" w:hint="eastAsia"/>
        </w:rPr>
        <w:t>条等规范条文及条文说明。</w:t>
      </w:r>
    </w:p>
    <w:p w14:paraId="682B4B1A"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【起草说明】《岩土工程勘察规范》（</w:t>
      </w:r>
      <w:r>
        <w:rPr>
          <w:rFonts w:ascii="楷体" w:eastAsia="楷体" w:hAnsi="楷体"/>
          <w:sz w:val="24"/>
        </w:rPr>
        <w:t>GB</w:t>
      </w:r>
      <w:r>
        <w:rPr>
          <w:rFonts w:ascii="楷体" w:eastAsia="楷体" w:hAnsi="楷体" w:hint="eastAsia"/>
          <w:sz w:val="24"/>
        </w:rPr>
        <w:t xml:space="preserve"> 50021-2001</w:t>
      </w:r>
      <w:r>
        <w:rPr>
          <w:rFonts w:ascii="楷体" w:eastAsia="楷体" w:hAnsi="楷体" w:hint="eastAsia"/>
          <w:sz w:val="24"/>
        </w:rPr>
        <w:t>）第</w:t>
      </w:r>
      <w:r>
        <w:rPr>
          <w:rFonts w:ascii="楷体" w:eastAsia="楷体" w:hAnsi="楷体" w:hint="eastAsia"/>
          <w:sz w:val="24"/>
        </w:rPr>
        <w:t>4.1.16-1</w:t>
      </w:r>
      <w:r>
        <w:rPr>
          <w:rFonts w:ascii="楷体" w:eastAsia="楷体" w:hAnsi="楷体" w:hint="eastAsia"/>
          <w:sz w:val="24"/>
        </w:rPr>
        <w:t>条“勘探点宜按建筑物周边线和角点布置”、《煤炭工业矿井建设岩土工程勘察规范》（</w:t>
      </w:r>
      <w:r>
        <w:rPr>
          <w:rFonts w:ascii="楷体" w:eastAsia="楷体" w:hAnsi="楷体"/>
          <w:sz w:val="24"/>
        </w:rPr>
        <w:t>GB</w:t>
      </w:r>
      <w:r>
        <w:rPr>
          <w:rFonts w:ascii="楷体" w:eastAsia="楷体" w:hAnsi="楷体" w:hint="eastAsia"/>
          <w:sz w:val="24"/>
        </w:rPr>
        <w:t xml:space="preserve"> 51144-2015</w:t>
      </w:r>
      <w:r>
        <w:rPr>
          <w:rFonts w:ascii="楷体" w:eastAsia="楷体" w:hAnsi="楷体" w:hint="eastAsia"/>
          <w:sz w:val="24"/>
        </w:rPr>
        <w:t>）第</w:t>
      </w:r>
      <w:r>
        <w:rPr>
          <w:rFonts w:ascii="楷体" w:eastAsia="楷体" w:hAnsi="楷体" w:hint="eastAsia"/>
          <w:sz w:val="24"/>
        </w:rPr>
        <w:t xml:space="preserve">4.2.13-1 </w:t>
      </w:r>
      <w:r>
        <w:rPr>
          <w:rFonts w:ascii="楷体" w:eastAsia="楷体" w:hAnsi="楷体" w:hint="eastAsia"/>
          <w:sz w:val="24"/>
        </w:rPr>
        <w:t>条“勘探点宜按地面建筑工程的外轮廓线和角点布置”；《高层建筑岩土工</w:t>
      </w:r>
      <w:r>
        <w:rPr>
          <w:rFonts w:ascii="楷体" w:eastAsia="楷体" w:hAnsi="楷体" w:hint="eastAsia"/>
          <w:sz w:val="24"/>
        </w:rPr>
        <w:t>程勘察标准》（</w:t>
      </w:r>
      <w:r>
        <w:rPr>
          <w:rFonts w:ascii="楷体" w:eastAsia="楷体" w:hAnsi="楷体" w:hint="eastAsia"/>
          <w:sz w:val="24"/>
        </w:rPr>
        <w:t>JGJ/T 72-2017</w:t>
      </w:r>
      <w:r>
        <w:rPr>
          <w:rFonts w:ascii="楷体" w:eastAsia="楷体" w:hAnsi="楷体" w:hint="eastAsia"/>
          <w:sz w:val="24"/>
        </w:rPr>
        <w:t>）第</w:t>
      </w:r>
      <w:r>
        <w:rPr>
          <w:rFonts w:ascii="楷体" w:eastAsia="楷体" w:hAnsi="楷体" w:hint="eastAsia"/>
          <w:sz w:val="24"/>
        </w:rPr>
        <w:t>4.1.3-1</w:t>
      </w:r>
      <w:r>
        <w:rPr>
          <w:rFonts w:ascii="楷体" w:eastAsia="楷体" w:hAnsi="楷体" w:hint="eastAsia"/>
          <w:sz w:val="24"/>
        </w:rPr>
        <w:t>条“当高层建筑平面为矩形时，应按双排布设；当为不规则形状时，宜在凸出部位的阳角和凹进的阴角布设勘探点”，其他相应规范都有类似的要求。为此本规范将“高大重要的地面建筑工程应按其柱列线或其周边布置”列为强制性内容，这是控制重大</w:t>
      </w:r>
      <w:proofErr w:type="gramStart"/>
      <w:r>
        <w:rPr>
          <w:rFonts w:ascii="楷体" w:eastAsia="楷体" w:hAnsi="楷体" w:hint="eastAsia"/>
          <w:sz w:val="24"/>
        </w:rPr>
        <w:t>地面建</w:t>
      </w:r>
      <w:proofErr w:type="gramEnd"/>
      <w:r>
        <w:rPr>
          <w:rFonts w:ascii="楷体" w:eastAsia="楷体" w:hAnsi="楷体" w:hint="eastAsia"/>
          <w:sz w:val="24"/>
        </w:rPr>
        <w:t>构筑物工程的基本要求。《煤炭工业矿井建设岩土工程勘察规范》</w:t>
      </w:r>
      <w:r>
        <w:rPr>
          <w:rFonts w:ascii="楷体" w:eastAsia="楷体" w:hAnsi="楷体" w:hint="eastAsia"/>
          <w:sz w:val="24"/>
        </w:rPr>
        <w:t>GB 51144</w:t>
      </w:r>
      <w:r>
        <w:rPr>
          <w:rFonts w:ascii="楷体" w:eastAsia="楷体" w:hAnsi="楷体" w:hint="eastAsia"/>
          <w:sz w:val="24"/>
        </w:rPr>
        <w:t>—</w:t>
      </w:r>
      <w:r>
        <w:rPr>
          <w:rFonts w:ascii="楷体" w:eastAsia="楷体" w:hAnsi="楷体" w:hint="eastAsia"/>
          <w:sz w:val="24"/>
        </w:rPr>
        <w:t xml:space="preserve">2015 </w:t>
      </w:r>
      <w:r>
        <w:rPr>
          <w:rFonts w:ascii="楷体" w:eastAsia="楷体" w:hAnsi="楷体" w:hint="eastAsia"/>
          <w:sz w:val="24"/>
        </w:rPr>
        <w:t>第</w:t>
      </w:r>
      <w:r>
        <w:rPr>
          <w:rFonts w:ascii="楷体" w:eastAsia="楷体" w:hAnsi="楷体" w:hint="eastAsia"/>
          <w:sz w:val="24"/>
        </w:rPr>
        <w:t xml:space="preserve">4.2.13-2 </w:t>
      </w:r>
      <w:r>
        <w:rPr>
          <w:rFonts w:ascii="楷体" w:eastAsia="楷体" w:hAnsi="楷体" w:hint="eastAsia"/>
          <w:sz w:val="24"/>
        </w:rPr>
        <w:t>条“地基等级为一级，且荷载大的一柱一桩工程，宜每柱（桩）布置勘探点”；《高层建筑岩土工程勘察标准》（</w:t>
      </w:r>
      <w:r>
        <w:rPr>
          <w:rFonts w:ascii="楷体" w:eastAsia="楷体" w:hAnsi="楷体" w:hint="eastAsia"/>
          <w:sz w:val="24"/>
        </w:rPr>
        <w:t>JGJ/T 72-2</w:t>
      </w:r>
      <w:r>
        <w:rPr>
          <w:rFonts w:ascii="楷体" w:eastAsia="楷体" w:hAnsi="楷体" w:hint="eastAsia"/>
          <w:sz w:val="24"/>
        </w:rPr>
        <w:t>017</w:t>
      </w:r>
      <w:r>
        <w:rPr>
          <w:rFonts w:ascii="楷体" w:eastAsia="楷体" w:hAnsi="楷体" w:hint="eastAsia"/>
          <w:sz w:val="24"/>
        </w:rPr>
        <w:t>）第</w:t>
      </w:r>
      <w:r>
        <w:rPr>
          <w:rFonts w:ascii="楷体" w:eastAsia="楷体" w:hAnsi="楷体" w:hint="eastAsia"/>
          <w:sz w:val="24"/>
        </w:rPr>
        <w:t>4.3.1-2</w:t>
      </w:r>
      <w:r>
        <w:rPr>
          <w:rFonts w:ascii="楷体" w:eastAsia="楷体" w:hAnsi="楷体" w:hint="eastAsia"/>
          <w:sz w:val="24"/>
        </w:rPr>
        <w:t>条“对荷载大或复杂地基的一柱一桩工程，应每柱设置勘探点”，其他相应规范也都有类似的要求。为此本规范将“地基复杂且荷载大的一柱一桩工程，勘探点应布置在桩位处”列为强制性内容；地基复杂且荷载大的一柱一桩工程，在桩位处布置勘探点十分必要，最低限度是查清了桩位处的地层分布与性质。《煤炭工业矿井建设岩土工程勘察规范》</w:t>
      </w:r>
      <w:r>
        <w:rPr>
          <w:rFonts w:ascii="楷体" w:eastAsia="楷体" w:hAnsi="楷体" w:hint="eastAsia"/>
          <w:sz w:val="24"/>
        </w:rPr>
        <w:t>GB 51144</w:t>
      </w:r>
      <w:r>
        <w:rPr>
          <w:rFonts w:ascii="楷体" w:eastAsia="楷体" w:hAnsi="楷体" w:hint="eastAsia"/>
          <w:sz w:val="24"/>
        </w:rPr>
        <w:t>—</w:t>
      </w:r>
      <w:r>
        <w:rPr>
          <w:rFonts w:ascii="楷体" w:eastAsia="楷体" w:hAnsi="楷体" w:hint="eastAsia"/>
          <w:sz w:val="24"/>
        </w:rPr>
        <w:t xml:space="preserve">2015 </w:t>
      </w:r>
      <w:r>
        <w:rPr>
          <w:rFonts w:ascii="楷体" w:eastAsia="楷体" w:hAnsi="楷体" w:hint="eastAsia"/>
          <w:sz w:val="24"/>
        </w:rPr>
        <w:t>第</w:t>
      </w:r>
      <w:r>
        <w:rPr>
          <w:rFonts w:ascii="楷体" w:eastAsia="楷体" w:hAnsi="楷体" w:hint="eastAsia"/>
          <w:sz w:val="24"/>
        </w:rPr>
        <w:t>4.2.13-4</w:t>
      </w:r>
      <w:r>
        <w:rPr>
          <w:rFonts w:ascii="楷体" w:eastAsia="楷体" w:hAnsi="楷体" w:hint="eastAsia"/>
          <w:sz w:val="24"/>
        </w:rPr>
        <w:t>条“岩质地基，应根据地质构造、岩体特性及风化程度，并结合建设工程对地基及稳定性的要求布置勘探点”。本规范将此列为强制性内容，是因为矿山</w:t>
      </w:r>
      <w:r>
        <w:rPr>
          <w:rFonts w:ascii="楷体" w:eastAsia="楷体" w:hAnsi="楷体" w:hint="eastAsia"/>
          <w:sz w:val="24"/>
        </w:rPr>
        <w:t>多在山区，基岩出露或埋藏较浅，这也是个基本的原则性要求。《岩土工程勘察规范》</w:t>
      </w:r>
      <w:r>
        <w:rPr>
          <w:rFonts w:ascii="楷体" w:eastAsia="楷体" w:hAnsi="楷体" w:hint="eastAsia"/>
          <w:sz w:val="24"/>
        </w:rPr>
        <w:t>GB 50021</w:t>
      </w:r>
      <w:r>
        <w:rPr>
          <w:rFonts w:ascii="楷体" w:eastAsia="楷体" w:hAnsi="楷体" w:hint="eastAsia"/>
          <w:sz w:val="24"/>
        </w:rPr>
        <w:t>—</w:t>
      </w:r>
      <w:r>
        <w:rPr>
          <w:rFonts w:ascii="楷体" w:eastAsia="楷体" w:hAnsi="楷体" w:hint="eastAsia"/>
          <w:sz w:val="24"/>
        </w:rPr>
        <w:t>2001</w:t>
      </w:r>
      <w:r>
        <w:rPr>
          <w:rFonts w:ascii="楷体" w:eastAsia="楷体" w:hAnsi="楷体" w:hint="eastAsia"/>
          <w:sz w:val="24"/>
        </w:rPr>
        <w:t>第</w:t>
      </w:r>
      <w:r>
        <w:rPr>
          <w:rFonts w:ascii="楷体" w:eastAsia="楷体" w:hAnsi="楷体" w:hint="eastAsia"/>
          <w:sz w:val="24"/>
        </w:rPr>
        <w:t>4.1.16-3</w:t>
      </w:r>
      <w:r>
        <w:rPr>
          <w:rFonts w:ascii="楷体" w:eastAsia="楷体" w:hAnsi="楷体" w:hint="eastAsia"/>
          <w:sz w:val="24"/>
        </w:rPr>
        <w:t>“重大设备基础应单独布置勘探点，重大的重大动力机器基础和高耸构筑物，勘探点不宜少于</w:t>
      </w:r>
      <w:r>
        <w:rPr>
          <w:rFonts w:ascii="楷体" w:eastAsia="楷体" w:hAnsi="楷体" w:hint="eastAsia"/>
          <w:sz w:val="24"/>
        </w:rPr>
        <w:t>3</w:t>
      </w:r>
      <w:r>
        <w:rPr>
          <w:rFonts w:ascii="楷体" w:eastAsia="楷体" w:hAnsi="楷体" w:hint="eastAsia"/>
          <w:sz w:val="24"/>
        </w:rPr>
        <w:t>个”；另外《煤炭工业矿井建设岩土工程勘察规范》</w:t>
      </w:r>
      <w:r>
        <w:rPr>
          <w:rFonts w:ascii="楷体" w:eastAsia="楷体" w:hAnsi="楷体" w:hint="eastAsia"/>
          <w:sz w:val="24"/>
        </w:rPr>
        <w:t>GB 51144</w:t>
      </w:r>
      <w:r>
        <w:rPr>
          <w:rFonts w:ascii="楷体" w:eastAsia="楷体" w:hAnsi="楷体" w:hint="eastAsia"/>
          <w:sz w:val="24"/>
        </w:rPr>
        <w:t>—</w:t>
      </w:r>
      <w:r>
        <w:rPr>
          <w:rFonts w:ascii="楷体" w:eastAsia="楷体" w:hAnsi="楷体" w:hint="eastAsia"/>
          <w:sz w:val="24"/>
        </w:rPr>
        <w:t xml:space="preserve">2015 </w:t>
      </w:r>
      <w:r>
        <w:rPr>
          <w:rFonts w:ascii="楷体" w:eastAsia="楷体" w:hAnsi="楷体" w:hint="eastAsia"/>
          <w:sz w:val="24"/>
        </w:rPr>
        <w:t>第</w:t>
      </w:r>
      <w:r>
        <w:rPr>
          <w:rFonts w:ascii="楷体" w:eastAsia="楷体" w:hAnsi="楷体" w:hint="eastAsia"/>
          <w:sz w:val="24"/>
        </w:rPr>
        <w:t>4.2.13-7</w:t>
      </w:r>
      <w:r>
        <w:rPr>
          <w:rFonts w:ascii="楷体" w:eastAsia="楷体" w:hAnsi="楷体" w:hint="eastAsia"/>
          <w:sz w:val="24"/>
        </w:rPr>
        <w:t>条“车间和厂房内的重大设备基础、重大动力机器基础，应单独布置勘探点”。对矿山工程来讲，重大设备基础或重大动力机器基础尤为重要，且往往单独出现</w:t>
      </w:r>
      <w:r>
        <w:rPr>
          <w:rFonts w:ascii="楷体" w:eastAsia="楷体" w:hAnsi="楷体" w:hint="eastAsia"/>
          <w:sz w:val="24"/>
        </w:rPr>
        <w:t>,</w:t>
      </w:r>
      <w:r>
        <w:rPr>
          <w:rFonts w:ascii="楷体" w:eastAsia="楷体" w:hAnsi="楷体" w:hint="eastAsia"/>
          <w:sz w:val="24"/>
        </w:rPr>
        <w:t>故将单独布孔列为强制性内容。《岩土工程勘察规范》</w:t>
      </w:r>
      <w:r>
        <w:rPr>
          <w:rFonts w:ascii="楷体" w:eastAsia="楷体" w:hAnsi="楷体" w:hint="eastAsia"/>
          <w:sz w:val="24"/>
        </w:rPr>
        <w:t>GB 50021</w:t>
      </w:r>
      <w:r>
        <w:rPr>
          <w:rFonts w:ascii="楷体" w:eastAsia="楷体" w:hAnsi="楷体" w:hint="eastAsia"/>
          <w:sz w:val="24"/>
        </w:rPr>
        <w:t>—</w:t>
      </w:r>
      <w:r>
        <w:rPr>
          <w:rFonts w:ascii="楷体" w:eastAsia="楷体" w:hAnsi="楷体" w:hint="eastAsia"/>
          <w:sz w:val="24"/>
        </w:rPr>
        <w:t>2001</w:t>
      </w:r>
      <w:r>
        <w:rPr>
          <w:rFonts w:ascii="楷体" w:eastAsia="楷体" w:hAnsi="楷体" w:hint="eastAsia"/>
          <w:sz w:val="24"/>
        </w:rPr>
        <w:t xml:space="preserve"> </w:t>
      </w:r>
      <w:r>
        <w:rPr>
          <w:rFonts w:ascii="楷体" w:eastAsia="楷体" w:hAnsi="楷体" w:hint="eastAsia"/>
          <w:sz w:val="24"/>
        </w:rPr>
        <w:t>第</w:t>
      </w:r>
      <w:r>
        <w:rPr>
          <w:rFonts w:ascii="楷体" w:eastAsia="楷体" w:hAnsi="楷体" w:hint="eastAsia"/>
          <w:sz w:val="24"/>
        </w:rPr>
        <w:t>4.1.17</w:t>
      </w:r>
      <w:r>
        <w:rPr>
          <w:rFonts w:ascii="楷体" w:eastAsia="楷体" w:hAnsi="楷体" w:hint="eastAsia"/>
          <w:sz w:val="24"/>
        </w:rPr>
        <w:t>条</w:t>
      </w:r>
      <w:r>
        <w:rPr>
          <w:rFonts w:ascii="楷体" w:eastAsia="楷体" w:hAnsi="楷体" w:hint="eastAsia"/>
          <w:b/>
          <w:sz w:val="24"/>
        </w:rPr>
        <w:t>“详细勘察的单栋高层建筑勘探点的布置，应满足对地基均</w:t>
      </w:r>
      <w:r>
        <w:rPr>
          <w:rFonts w:ascii="楷体" w:eastAsia="楷体" w:hAnsi="楷体" w:hint="eastAsia"/>
          <w:b/>
          <w:sz w:val="24"/>
        </w:rPr>
        <w:lastRenderedPageBreak/>
        <w:t>匀性评价的要求，且不应少于</w:t>
      </w:r>
      <w:r>
        <w:rPr>
          <w:rFonts w:ascii="楷体" w:eastAsia="楷体" w:hAnsi="楷体" w:hint="eastAsia"/>
          <w:b/>
          <w:sz w:val="24"/>
        </w:rPr>
        <w:t>4</w:t>
      </w:r>
      <w:r>
        <w:rPr>
          <w:rFonts w:ascii="楷体" w:eastAsia="楷体" w:hAnsi="楷体" w:hint="eastAsia"/>
          <w:b/>
          <w:sz w:val="24"/>
        </w:rPr>
        <w:t>个；对密集的高层建筑群，勘探可适当减少，但每栋建筑物至少应有</w:t>
      </w:r>
      <w:r>
        <w:rPr>
          <w:rFonts w:ascii="楷体" w:eastAsia="楷体" w:hAnsi="楷体" w:hint="eastAsia"/>
          <w:b/>
          <w:sz w:val="24"/>
        </w:rPr>
        <w:t>1</w:t>
      </w:r>
      <w:r>
        <w:rPr>
          <w:rFonts w:ascii="楷体" w:eastAsia="楷体" w:hAnsi="楷体" w:hint="eastAsia"/>
          <w:b/>
          <w:sz w:val="24"/>
        </w:rPr>
        <w:t>个控制性勘探点</w:t>
      </w:r>
      <w:r>
        <w:rPr>
          <w:rFonts w:ascii="楷体" w:eastAsia="楷体" w:hAnsi="楷体" w:hint="eastAsia"/>
          <w:sz w:val="24"/>
        </w:rPr>
        <w:t>”</w:t>
      </w:r>
      <w:r>
        <w:rPr>
          <w:rFonts w:ascii="楷体" w:eastAsia="楷体" w:hAnsi="楷体" w:hint="eastAsia"/>
          <w:b/>
          <w:sz w:val="24"/>
        </w:rPr>
        <w:t xml:space="preserve"> </w:t>
      </w:r>
      <w:r>
        <w:rPr>
          <w:rFonts w:ascii="楷体" w:eastAsia="楷体" w:hAnsi="楷体" w:hint="eastAsia"/>
          <w:b/>
          <w:sz w:val="24"/>
        </w:rPr>
        <w:t>（强制性条文）</w:t>
      </w:r>
      <w:r>
        <w:rPr>
          <w:rFonts w:ascii="楷体" w:eastAsia="楷体" w:hAnsi="楷体" w:hint="eastAsia"/>
          <w:sz w:val="24"/>
        </w:rPr>
        <w:t>；《煤炭工业矿井建设岩土工程勘察规范》</w:t>
      </w:r>
      <w:r>
        <w:rPr>
          <w:rFonts w:ascii="楷体" w:eastAsia="楷体" w:hAnsi="楷体" w:hint="eastAsia"/>
          <w:sz w:val="24"/>
        </w:rPr>
        <w:t>GB 51144</w:t>
      </w:r>
      <w:r>
        <w:rPr>
          <w:rFonts w:ascii="楷体" w:eastAsia="楷体" w:hAnsi="楷体" w:hint="eastAsia"/>
          <w:sz w:val="24"/>
        </w:rPr>
        <w:t>—</w:t>
      </w:r>
      <w:r>
        <w:rPr>
          <w:rFonts w:ascii="楷体" w:eastAsia="楷体" w:hAnsi="楷体" w:hint="eastAsia"/>
          <w:sz w:val="24"/>
        </w:rPr>
        <w:t xml:space="preserve">2015 </w:t>
      </w:r>
      <w:r>
        <w:rPr>
          <w:rFonts w:ascii="楷体" w:eastAsia="楷体" w:hAnsi="楷体" w:hint="eastAsia"/>
          <w:sz w:val="24"/>
        </w:rPr>
        <w:t>第</w:t>
      </w:r>
      <w:r>
        <w:rPr>
          <w:rFonts w:ascii="楷体" w:eastAsia="楷体" w:hAnsi="楷体" w:hint="eastAsia"/>
          <w:sz w:val="24"/>
        </w:rPr>
        <w:t xml:space="preserve">4.2.13-5 </w:t>
      </w:r>
      <w:r>
        <w:rPr>
          <w:rFonts w:ascii="楷体" w:eastAsia="楷体" w:hAnsi="楷体" w:hint="eastAsia"/>
          <w:sz w:val="24"/>
        </w:rPr>
        <w:t>条“控制性勘探点宜结合工程性质及其平面形状布置，其数量应满足变形计算与评价的要求”；《高层建筑岩土工程勘察标准》</w:t>
      </w:r>
      <w:r>
        <w:rPr>
          <w:rFonts w:ascii="楷体" w:eastAsia="楷体" w:hAnsi="楷体" w:hint="eastAsia"/>
          <w:sz w:val="24"/>
        </w:rPr>
        <w:t>JGJ/T 72-2017</w:t>
      </w:r>
      <w:r>
        <w:rPr>
          <w:rFonts w:ascii="楷体" w:eastAsia="楷体" w:hAnsi="楷体" w:hint="eastAsia"/>
          <w:sz w:val="24"/>
        </w:rPr>
        <w:t>第</w:t>
      </w:r>
      <w:r>
        <w:rPr>
          <w:rFonts w:ascii="楷体" w:eastAsia="楷体" w:hAnsi="楷体" w:hint="eastAsia"/>
          <w:sz w:val="24"/>
        </w:rPr>
        <w:t>4.1.3-4</w:t>
      </w:r>
      <w:r>
        <w:rPr>
          <w:rFonts w:ascii="楷体" w:eastAsia="楷体" w:hAnsi="楷体" w:hint="eastAsia"/>
          <w:sz w:val="24"/>
        </w:rPr>
        <w:t>条“单栋高层建筑的数量，对勘察等级为甲级及其以上的不应少于</w:t>
      </w:r>
      <w:r>
        <w:rPr>
          <w:rFonts w:ascii="楷体" w:eastAsia="楷体" w:hAnsi="楷体" w:hint="eastAsia"/>
          <w:sz w:val="24"/>
        </w:rPr>
        <w:t>5</w:t>
      </w:r>
      <w:r>
        <w:rPr>
          <w:rFonts w:ascii="楷体" w:eastAsia="楷体" w:hAnsi="楷体" w:hint="eastAsia"/>
          <w:sz w:val="24"/>
        </w:rPr>
        <w:t>个，乙级不应少于</w:t>
      </w:r>
      <w:r>
        <w:rPr>
          <w:rFonts w:ascii="楷体" w:eastAsia="楷体" w:hAnsi="楷体" w:hint="eastAsia"/>
          <w:sz w:val="24"/>
        </w:rPr>
        <w:t>4</w:t>
      </w:r>
      <w:r>
        <w:rPr>
          <w:rFonts w:ascii="楷体" w:eastAsia="楷体" w:hAnsi="楷体" w:hint="eastAsia"/>
          <w:sz w:val="24"/>
        </w:rPr>
        <w:t>个</w:t>
      </w:r>
      <w:r>
        <w:rPr>
          <w:rFonts w:ascii="楷体" w:eastAsia="楷体" w:hAnsi="楷体" w:hint="eastAsia"/>
          <w:sz w:val="24"/>
        </w:rPr>
        <w:t>；控制性勘探点的数量，对勘察等级为甲级及其以上的不应少于</w:t>
      </w:r>
      <w:r>
        <w:rPr>
          <w:rFonts w:ascii="楷体" w:eastAsia="楷体" w:hAnsi="楷体" w:hint="eastAsia"/>
          <w:sz w:val="24"/>
        </w:rPr>
        <w:t>3</w:t>
      </w:r>
      <w:r>
        <w:rPr>
          <w:rFonts w:ascii="楷体" w:eastAsia="楷体" w:hAnsi="楷体" w:hint="eastAsia"/>
          <w:sz w:val="24"/>
        </w:rPr>
        <w:t>个，乙级不应少于</w:t>
      </w:r>
      <w:r>
        <w:rPr>
          <w:rFonts w:ascii="楷体" w:eastAsia="楷体" w:hAnsi="楷体" w:hint="eastAsia"/>
          <w:sz w:val="24"/>
        </w:rPr>
        <w:t>2</w:t>
      </w:r>
      <w:r>
        <w:rPr>
          <w:rFonts w:ascii="楷体" w:eastAsia="楷体" w:hAnsi="楷体" w:hint="eastAsia"/>
          <w:sz w:val="24"/>
        </w:rPr>
        <w:t>个。”本条款只是对</w:t>
      </w:r>
      <w:proofErr w:type="gramStart"/>
      <w:r>
        <w:rPr>
          <w:rFonts w:ascii="楷体" w:eastAsia="楷体" w:hAnsi="楷体" w:hint="eastAsia"/>
          <w:sz w:val="24"/>
        </w:rPr>
        <w:t>高大重要</w:t>
      </w:r>
      <w:proofErr w:type="gramEnd"/>
      <w:r>
        <w:rPr>
          <w:rFonts w:ascii="楷体" w:eastAsia="楷体" w:hAnsi="楷体" w:hint="eastAsia"/>
          <w:sz w:val="24"/>
        </w:rPr>
        <w:t>的地面建筑的控制性勘探点做出要求，这是查清地基均匀性和评价倾斜的基本要求，十分必要，故规定单体控制性勘探点不应少于</w:t>
      </w:r>
      <w:r>
        <w:rPr>
          <w:rFonts w:ascii="楷体" w:eastAsia="楷体" w:hAnsi="楷体" w:hint="eastAsia"/>
          <w:sz w:val="24"/>
        </w:rPr>
        <w:t>2</w:t>
      </w:r>
      <w:r>
        <w:rPr>
          <w:rFonts w:ascii="楷体" w:eastAsia="楷体" w:hAnsi="楷体" w:hint="eastAsia"/>
          <w:sz w:val="24"/>
        </w:rPr>
        <w:t>个，连体时不应少于</w:t>
      </w:r>
      <w:r>
        <w:rPr>
          <w:rFonts w:ascii="楷体" w:eastAsia="楷体" w:hAnsi="楷体" w:hint="eastAsia"/>
          <w:sz w:val="24"/>
        </w:rPr>
        <w:t>4</w:t>
      </w:r>
      <w:r>
        <w:rPr>
          <w:rFonts w:ascii="楷体" w:eastAsia="楷体" w:hAnsi="楷体" w:hint="eastAsia"/>
          <w:sz w:val="24"/>
        </w:rPr>
        <w:t>个；连体时不应少于</w:t>
      </w:r>
      <w:r>
        <w:rPr>
          <w:rFonts w:ascii="楷体" w:eastAsia="楷体" w:hAnsi="楷体" w:hint="eastAsia"/>
          <w:sz w:val="24"/>
        </w:rPr>
        <w:t>4</w:t>
      </w:r>
      <w:r>
        <w:rPr>
          <w:rFonts w:ascii="楷体" w:eastAsia="楷体" w:hAnsi="楷体" w:hint="eastAsia"/>
          <w:sz w:val="24"/>
        </w:rPr>
        <w:t>个是基本要求，对</w:t>
      </w:r>
      <w:r>
        <w:rPr>
          <w:rFonts w:ascii="楷体" w:eastAsia="楷体" w:hAnsi="楷体" w:hint="eastAsia"/>
          <w:sz w:val="24"/>
        </w:rPr>
        <w:t>4</w:t>
      </w:r>
      <w:r>
        <w:rPr>
          <w:rFonts w:ascii="楷体" w:eastAsia="楷体" w:hAnsi="楷体" w:hint="eastAsia"/>
          <w:sz w:val="24"/>
        </w:rPr>
        <w:t>个及以上的多个单体的连体建筑群则应大于</w:t>
      </w:r>
      <w:r>
        <w:rPr>
          <w:rFonts w:ascii="楷体" w:eastAsia="楷体" w:hAnsi="楷体" w:hint="eastAsia"/>
          <w:sz w:val="24"/>
        </w:rPr>
        <w:t>4</w:t>
      </w:r>
      <w:r>
        <w:rPr>
          <w:rFonts w:ascii="楷体" w:eastAsia="楷体" w:hAnsi="楷体" w:hint="eastAsia"/>
          <w:sz w:val="24"/>
        </w:rPr>
        <w:t>个勘探点（以查清地层分布为准）。岩溶发育的地基十分复杂，难以查清，故本款做出了更严格的规定“岩溶发育的地基，故规定控制性勘探孔数量不应少于勘探孔总数的</w:t>
      </w:r>
      <w:r>
        <w:rPr>
          <w:rFonts w:ascii="楷体" w:eastAsia="楷体" w:hAnsi="楷体" w:hint="eastAsia"/>
          <w:sz w:val="24"/>
        </w:rPr>
        <w:t xml:space="preserve">2/3 </w:t>
      </w:r>
      <w:r>
        <w:rPr>
          <w:rFonts w:ascii="楷体" w:eastAsia="楷体" w:hAnsi="楷体" w:hint="eastAsia"/>
          <w:sz w:val="24"/>
        </w:rPr>
        <w:t>。”</w:t>
      </w:r>
    </w:p>
    <w:p w14:paraId="5FED1775" w14:textId="77777777" w:rsidR="00563C47" w:rsidRDefault="00563C47">
      <w:pPr>
        <w:pStyle w:val="12"/>
        <w:ind w:firstLine="480"/>
        <w:contextualSpacing/>
        <w:rPr>
          <w:rFonts w:ascii="楷体" w:eastAsia="楷体" w:hAnsi="楷体"/>
        </w:rPr>
      </w:pPr>
    </w:p>
    <w:p w14:paraId="25A9DCBD" w14:textId="77777777" w:rsidR="00563C47" w:rsidRDefault="006C358D">
      <w:pPr>
        <w:pStyle w:val="12"/>
        <w:ind w:firstLineChars="0" w:firstLine="0"/>
        <w:contextualSpacing/>
        <w:rPr>
          <w:rFonts w:ascii="楷体" w:eastAsia="楷体" w:hAnsi="楷体"/>
        </w:rPr>
      </w:pPr>
      <w:r>
        <w:rPr>
          <w:rFonts w:ascii="楷体" w:eastAsia="楷体" w:hAnsi="楷体" w:hint="eastAsia"/>
        </w:rPr>
        <w:t>3.5.</w:t>
      </w:r>
      <w:r>
        <w:rPr>
          <w:rFonts w:ascii="楷体" w:eastAsia="楷体" w:hAnsi="楷体"/>
        </w:rPr>
        <w:t>3</w:t>
      </w:r>
      <w:r>
        <w:rPr>
          <w:rFonts w:ascii="楷体" w:eastAsia="楷体" w:hAnsi="楷体" w:hint="eastAsia"/>
        </w:rPr>
        <w:t>【来源】《煤炭工业矿</w:t>
      </w:r>
      <w:r>
        <w:rPr>
          <w:rFonts w:ascii="楷体" w:eastAsia="楷体" w:hAnsi="楷体" w:hint="eastAsia"/>
        </w:rPr>
        <w:t>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4.5.2</w:t>
      </w:r>
      <w:r>
        <w:rPr>
          <w:rFonts w:ascii="楷体" w:eastAsia="楷体" w:hAnsi="楷体" w:hint="eastAsia"/>
        </w:rPr>
        <w:t>条、第</w:t>
      </w:r>
      <w:r>
        <w:rPr>
          <w:rFonts w:ascii="楷体" w:eastAsia="楷体" w:hAnsi="楷体" w:hint="eastAsia"/>
        </w:rPr>
        <w:t>4.5.3</w:t>
      </w:r>
      <w:r>
        <w:rPr>
          <w:rFonts w:ascii="楷体" w:eastAsia="楷体" w:hAnsi="楷体" w:hint="eastAsia"/>
        </w:rPr>
        <w:t>条、第</w:t>
      </w:r>
      <w:r>
        <w:rPr>
          <w:rFonts w:ascii="楷体" w:eastAsia="楷体" w:hAnsi="楷体" w:hint="eastAsia"/>
        </w:rPr>
        <w:t>4.6.4</w:t>
      </w:r>
      <w:r>
        <w:rPr>
          <w:rFonts w:ascii="楷体" w:eastAsia="楷体" w:hAnsi="楷体" w:hint="eastAsia"/>
        </w:rPr>
        <w:t>条等规范条文及条文说明。</w:t>
      </w:r>
    </w:p>
    <w:p w14:paraId="00861475"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管道穿越地段涉及的岩土工程问题多，往往涉及到深基坑设计与开挖，管道跨越地段往往涉及到桩基或独立基础上的立柱，故查清此区域的地层条件是基本要求，故应布置勘探点。水中的地质条件与临近陆地可能完全不同，可能还涉及到冲刷深度的问题，故必须查清水中支架位置的地层，这是设计支架的基础，故定为强制性内容。隧道有长有短，但隧道的进、出口处必须布置勘探点或测绘点，因为隧道进、出口处往往地质条</w:t>
      </w:r>
      <w:r>
        <w:rPr>
          <w:rFonts w:ascii="楷体" w:eastAsia="楷体" w:hAnsi="楷体" w:hint="eastAsia"/>
          <w:sz w:val="24"/>
        </w:rPr>
        <w:t>件复杂，影响设计与施工的安全，故引用此款作为本规范的强制性内容；隧道穿越断层破碎带可能存在重大工程地质问题或安全隐患，同时也涉及到围岩类别的确定，故将隧道穿越断层时在断层处布置勘探点定为强条。《岩土工程勘察规范》（</w:t>
      </w:r>
      <w:r>
        <w:rPr>
          <w:rFonts w:ascii="楷体" w:eastAsia="楷体" w:hAnsi="楷体"/>
          <w:sz w:val="24"/>
        </w:rPr>
        <w:t>GB</w:t>
      </w:r>
      <w:r>
        <w:rPr>
          <w:rFonts w:ascii="楷体" w:eastAsia="楷体" w:hAnsi="楷体" w:hint="eastAsia"/>
          <w:sz w:val="24"/>
        </w:rPr>
        <w:t xml:space="preserve"> 50021-2001</w:t>
      </w:r>
      <w:r>
        <w:rPr>
          <w:rFonts w:ascii="楷体" w:eastAsia="楷体" w:hAnsi="楷体" w:hint="eastAsia"/>
          <w:sz w:val="24"/>
        </w:rPr>
        <w:t>）第</w:t>
      </w:r>
      <w:r>
        <w:rPr>
          <w:rFonts w:ascii="楷体" w:eastAsia="楷体" w:hAnsi="楷体" w:hint="eastAsia"/>
          <w:sz w:val="24"/>
        </w:rPr>
        <w:t>4.1.18</w:t>
      </w:r>
      <w:r>
        <w:rPr>
          <w:rFonts w:ascii="楷体" w:eastAsia="楷体" w:hAnsi="楷体" w:hint="eastAsia"/>
          <w:sz w:val="24"/>
        </w:rPr>
        <w:t>条（强条）规范了勘探点的深度要求，其他矿山类规范、《高层建筑岩土工程勘察标准》</w:t>
      </w:r>
      <w:r>
        <w:rPr>
          <w:rFonts w:ascii="楷体" w:eastAsia="楷体" w:hAnsi="楷体" w:hint="eastAsia"/>
          <w:sz w:val="24"/>
        </w:rPr>
        <w:t>JGJ/T 72-2017</w:t>
      </w:r>
      <w:r>
        <w:rPr>
          <w:rFonts w:ascii="楷体" w:eastAsia="楷体" w:hAnsi="楷体" w:hint="eastAsia"/>
          <w:sz w:val="24"/>
        </w:rPr>
        <w:t>第</w:t>
      </w:r>
      <w:r>
        <w:rPr>
          <w:rFonts w:ascii="楷体" w:eastAsia="楷体" w:hAnsi="楷体" w:hint="eastAsia"/>
          <w:sz w:val="24"/>
        </w:rPr>
        <w:t>4.2.2</w:t>
      </w:r>
      <w:r>
        <w:rPr>
          <w:rFonts w:ascii="楷体" w:eastAsia="楷体" w:hAnsi="楷体" w:hint="eastAsia"/>
          <w:sz w:val="24"/>
        </w:rPr>
        <w:t>等也由此规定，这是勘察的基本要求，</w:t>
      </w:r>
      <w:proofErr w:type="gramStart"/>
      <w:r>
        <w:rPr>
          <w:rFonts w:ascii="楷体" w:eastAsia="楷体" w:hAnsi="楷体" w:hint="eastAsia"/>
          <w:sz w:val="24"/>
        </w:rPr>
        <w:t>故规范</w:t>
      </w:r>
      <w:proofErr w:type="gramEnd"/>
      <w:r>
        <w:rPr>
          <w:rFonts w:ascii="楷体" w:eastAsia="楷体" w:hAnsi="楷体" w:hint="eastAsia"/>
          <w:sz w:val="24"/>
        </w:rPr>
        <w:t>定位为强条。</w:t>
      </w:r>
    </w:p>
    <w:p w14:paraId="32CB7F28" w14:textId="77777777" w:rsidR="00563C47" w:rsidRDefault="00563C47">
      <w:pPr>
        <w:spacing w:line="360" w:lineRule="auto"/>
        <w:ind w:firstLineChars="200" w:firstLine="480"/>
        <w:contextualSpacing/>
        <w:rPr>
          <w:rFonts w:ascii="楷体" w:eastAsia="楷体" w:hAnsi="楷体"/>
          <w:sz w:val="24"/>
        </w:rPr>
      </w:pPr>
    </w:p>
    <w:p w14:paraId="43D9F347" w14:textId="77777777" w:rsidR="00563C47" w:rsidRDefault="006C358D">
      <w:pPr>
        <w:pStyle w:val="2"/>
        <w:spacing w:before="312" w:after="312"/>
      </w:pPr>
      <w:bookmarkStart w:id="74" w:name="_Toc28273935"/>
      <w:bookmarkStart w:id="75" w:name="_Toc22048741"/>
      <w:bookmarkStart w:id="76" w:name="_Toc53428795"/>
      <w:r>
        <w:rPr>
          <w:rFonts w:hint="eastAsia"/>
        </w:rPr>
        <w:lastRenderedPageBreak/>
        <w:t xml:space="preserve">3.6  </w:t>
      </w:r>
      <w:r>
        <w:rPr>
          <w:rFonts w:hint="eastAsia"/>
        </w:rPr>
        <w:t>建筑边坡工程</w:t>
      </w:r>
      <w:bookmarkEnd w:id="74"/>
      <w:bookmarkEnd w:id="75"/>
      <w:r>
        <w:rPr>
          <w:rFonts w:hint="eastAsia"/>
        </w:rPr>
        <w:t>勘察</w:t>
      </w:r>
      <w:bookmarkEnd w:id="76"/>
    </w:p>
    <w:p w14:paraId="1B56D6A8" w14:textId="77777777" w:rsidR="00563C47" w:rsidRDefault="006C358D">
      <w:pPr>
        <w:pStyle w:val="12"/>
        <w:ind w:firstLineChars="0" w:firstLine="0"/>
        <w:rPr>
          <w:rFonts w:ascii="楷体" w:eastAsia="楷体" w:hAnsi="楷体"/>
        </w:rPr>
      </w:pPr>
      <w:r>
        <w:rPr>
          <w:rFonts w:ascii="楷体" w:eastAsia="楷体" w:hAnsi="楷体" w:hint="eastAsia"/>
        </w:rPr>
        <w:t>3.6.1</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4.7.1</w:t>
      </w:r>
      <w:r>
        <w:rPr>
          <w:rFonts w:ascii="楷体" w:eastAsia="楷体" w:hAnsi="楷体" w:hint="eastAsia"/>
        </w:rPr>
        <w:t>条“边坡工程勘察应查明下列内容：</w:t>
      </w:r>
      <w:r>
        <w:rPr>
          <w:rFonts w:ascii="楷体" w:eastAsia="楷体" w:hAnsi="楷体" w:hint="eastAsia"/>
        </w:rPr>
        <w:t>1</w:t>
      </w:r>
      <w:r>
        <w:rPr>
          <w:rFonts w:ascii="楷体" w:eastAsia="楷体" w:hAnsi="楷体" w:hint="eastAsia"/>
        </w:rPr>
        <w:t>地貌形态，当存在滑坡、危岩和崩塌、泥石流等不良地质作用时，应符合本规范第</w:t>
      </w:r>
      <w:r>
        <w:rPr>
          <w:rFonts w:ascii="楷体" w:eastAsia="楷体" w:hAnsi="楷体" w:hint="eastAsia"/>
        </w:rPr>
        <w:t>5</w:t>
      </w:r>
      <w:r>
        <w:rPr>
          <w:rFonts w:ascii="楷体" w:eastAsia="楷体" w:hAnsi="楷体" w:hint="eastAsia"/>
        </w:rPr>
        <w:t>章的要求；</w:t>
      </w:r>
      <w:r>
        <w:rPr>
          <w:rFonts w:ascii="楷体" w:eastAsia="楷体" w:hAnsi="楷体" w:hint="eastAsia"/>
        </w:rPr>
        <w:t>2</w:t>
      </w:r>
      <w:r>
        <w:rPr>
          <w:rFonts w:ascii="楷体" w:eastAsia="楷体" w:hAnsi="楷体" w:hint="eastAsia"/>
        </w:rPr>
        <w:t>岩土的类型、成因、工程特性、覆盖层厚度、基岩面的形态和坡度；</w:t>
      </w:r>
      <w:r>
        <w:rPr>
          <w:rFonts w:ascii="楷体" w:eastAsia="楷体" w:hAnsi="楷体" w:hint="eastAsia"/>
        </w:rPr>
        <w:t>3</w:t>
      </w:r>
      <w:r>
        <w:rPr>
          <w:rFonts w:ascii="楷体" w:eastAsia="楷体" w:hAnsi="楷体" w:hint="eastAsia"/>
        </w:rPr>
        <w:t>岩体主要结构面的类型、产状、延展情况、闭合程度、充填状况、充水状况、力学属性和组合关系，主要结构面与临空面关系，是否存在外倾结构面；</w:t>
      </w:r>
      <w:r>
        <w:rPr>
          <w:rFonts w:ascii="楷体" w:eastAsia="楷体" w:hAnsi="楷体" w:hint="eastAsia"/>
        </w:rPr>
        <w:t>4</w:t>
      </w:r>
      <w:r>
        <w:rPr>
          <w:rFonts w:ascii="楷体" w:eastAsia="楷体" w:hAnsi="楷体" w:hint="eastAsia"/>
        </w:rPr>
        <w:t>地下水的类型、水位、水压、水量、补给和动态变化，岩土的透水性和地下水的出露情况；</w:t>
      </w:r>
      <w:r>
        <w:rPr>
          <w:rFonts w:ascii="楷体" w:eastAsia="楷体" w:hAnsi="楷体" w:hint="eastAsia"/>
        </w:rPr>
        <w:t>5</w:t>
      </w:r>
      <w:r>
        <w:rPr>
          <w:rFonts w:ascii="楷体" w:eastAsia="楷体" w:hAnsi="楷体" w:hint="eastAsia"/>
        </w:rPr>
        <w:t>地区气象条件</w:t>
      </w:r>
      <w:r>
        <w:rPr>
          <w:rFonts w:ascii="楷体" w:eastAsia="楷体" w:hAnsi="楷体" w:hint="eastAsia"/>
        </w:rPr>
        <w:t>(</w:t>
      </w:r>
      <w:r>
        <w:rPr>
          <w:rFonts w:ascii="楷体" w:eastAsia="楷体" w:hAnsi="楷体" w:hint="eastAsia"/>
        </w:rPr>
        <w:t>特别</w:t>
      </w:r>
      <w:r>
        <w:rPr>
          <w:rFonts w:ascii="楷体" w:eastAsia="楷体" w:hAnsi="楷体" w:hint="eastAsia"/>
        </w:rPr>
        <w:t>是雨期、暴雨强度</w:t>
      </w:r>
      <w:r>
        <w:rPr>
          <w:rFonts w:ascii="楷体" w:eastAsia="楷体" w:hAnsi="楷体" w:hint="eastAsia"/>
        </w:rPr>
        <w:t>)</w:t>
      </w:r>
      <w:r>
        <w:rPr>
          <w:rFonts w:ascii="楷体" w:eastAsia="楷体" w:hAnsi="楷体" w:hint="eastAsia"/>
        </w:rPr>
        <w:t>，汇水面积、坡面植被，地表水对坡面、坡脚的冲刷情况；</w:t>
      </w:r>
      <w:r>
        <w:rPr>
          <w:rFonts w:ascii="楷体" w:eastAsia="楷体" w:hAnsi="楷体" w:hint="eastAsia"/>
        </w:rPr>
        <w:t>6</w:t>
      </w:r>
      <w:r>
        <w:rPr>
          <w:rFonts w:ascii="楷体" w:eastAsia="楷体" w:hAnsi="楷体" w:hint="eastAsia"/>
        </w:rPr>
        <w:t>岩土的物理力学性质和软弱结构面的抗剪强度”、第</w:t>
      </w:r>
      <w:r>
        <w:rPr>
          <w:rFonts w:ascii="楷体" w:eastAsia="楷体" w:hAnsi="楷体" w:hint="eastAsia"/>
        </w:rPr>
        <w:t>4.7.9</w:t>
      </w:r>
      <w:r>
        <w:rPr>
          <w:rFonts w:ascii="楷体" w:eastAsia="楷体" w:hAnsi="楷体" w:hint="eastAsia"/>
        </w:rPr>
        <w:t>条“边坡岩土工程勘察报告除应符合本规范第</w:t>
      </w:r>
      <w:r>
        <w:rPr>
          <w:rFonts w:ascii="楷体" w:eastAsia="楷体" w:hAnsi="楷体" w:hint="eastAsia"/>
        </w:rPr>
        <w:t>14</w:t>
      </w:r>
      <w:r>
        <w:rPr>
          <w:rFonts w:ascii="楷体" w:eastAsia="楷体" w:hAnsi="楷体" w:hint="eastAsia"/>
        </w:rPr>
        <w:t>章的规定外，尚应论述下列内容：</w:t>
      </w:r>
      <w:r>
        <w:rPr>
          <w:rFonts w:ascii="楷体" w:eastAsia="楷体" w:hAnsi="楷体" w:hint="eastAsia"/>
        </w:rPr>
        <w:t>1</w:t>
      </w:r>
      <w:r>
        <w:rPr>
          <w:rFonts w:ascii="楷体" w:eastAsia="楷体" w:hAnsi="楷体" w:hint="eastAsia"/>
        </w:rPr>
        <w:t>边坡的工程地质条件和岩土工程计算参数；</w:t>
      </w:r>
      <w:r>
        <w:rPr>
          <w:rFonts w:ascii="楷体" w:eastAsia="楷体" w:hAnsi="楷体" w:hint="eastAsia"/>
        </w:rPr>
        <w:t>2</w:t>
      </w:r>
      <w:r>
        <w:rPr>
          <w:rFonts w:ascii="楷体" w:eastAsia="楷体" w:hAnsi="楷体" w:hint="eastAsia"/>
        </w:rPr>
        <w:t>分析边坡和建在坡顶、坡上建筑物的稳定性，对坡下建筑物的影响；</w:t>
      </w:r>
      <w:r>
        <w:rPr>
          <w:rFonts w:ascii="楷体" w:eastAsia="楷体" w:hAnsi="楷体" w:hint="eastAsia"/>
        </w:rPr>
        <w:t>3</w:t>
      </w:r>
      <w:r>
        <w:rPr>
          <w:rFonts w:ascii="楷体" w:eastAsia="楷体" w:hAnsi="楷体" w:hint="eastAsia"/>
        </w:rPr>
        <w:t>提出最优坡形和坡角的建议；</w:t>
      </w:r>
      <w:r>
        <w:rPr>
          <w:rFonts w:ascii="楷体" w:eastAsia="楷体" w:hAnsi="楷体" w:hint="eastAsia"/>
        </w:rPr>
        <w:t>4</w:t>
      </w:r>
      <w:r>
        <w:rPr>
          <w:rFonts w:ascii="楷体" w:eastAsia="楷体" w:hAnsi="楷体" w:hint="eastAsia"/>
        </w:rPr>
        <w:t>提出不稳定边坡整治措施和监测方案的建议”；《建筑边坡工程技术规范》（</w:t>
      </w:r>
      <w:r>
        <w:rPr>
          <w:rFonts w:ascii="楷体" w:eastAsia="楷体" w:hAnsi="楷体" w:hint="eastAsia"/>
        </w:rPr>
        <w:t>GB 50330-2013</w:t>
      </w:r>
      <w:r>
        <w:rPr>
          <w:rFonts w:ascii="楷体" w:eastAsia="楷体" w:hAnsi="楷体" w:hint="eastAsia"/>
        </w:rPr>
        <w:t>）第</w:t>
      </w:r>
      <w:r>
        <w:rPr>
          <w:rFonts w:ascii="楷体" w:eastAsia="楷体" w:hAnsi="楷体" w:hint="eastAsia"/>
        </w:rPr>
        <w:t>4.2.2</w:t>
      </w:r>
      <w:r>
        <w:rPr>
          <w:rFonts w:ascii="楷体" w:eastAsia="楷体" w:hAnsi="楷体" w:hint="eastAsia"/>
        </w:rPr>
        <w:t>条“边坡工程勘察应包括下列内容：</w:t>
      </w:r>
      <w:r>
        <w:rPr>
          <w:rFonts w:ascii="楷体" w:eastAsia="楷体" w:hAnsi="楷体" w:hint="eastAsia"/>
        </w:rPr>
        <w:t xml:space="preserve">1 </w:t>
      </w:r>
      <w:r>
        <w:rPr>
          <w:rFonts w:ascii="楷体" w:eastAsia="楷体" w:hAnsi="楷体" w:hint="eastAsia"/>
        </w:rPr>
        <w:t>场地地形和场地所在地貌单元；</w:t>
      </w:r>
      <w:r>
        <w:rPr>
          <w:rFonts w:ascii="楷体" w:eastAsia="楷体" w:hAnsi="楷体" w:hint="eastAsia"/>
        </w:rPr>
        <w:t xml:space="preserve">2 </w:t>
      </w:r>
      <w:r>
        <w:rPr>
          <w:rFonts w:ascii="楷体" w:eastAsia="楷体" w:hAnsi="楷体" w:hint="eastAsia"/>
        </w:rPr>
        <w:t>岩</w:t>
      </w:r>
      <w:r>
        <w:rPr>
          <w:rFonts w:ascii="楷体" w:eastAsia="楷体" w:hAnsi="楷体" w:hint="eastAsia"/>
        </w:rPr>
        <w:t>土时代、成因、类型、性状、覆盖层厚度、基岩面的形态和坡度、岩石风化和完整程度；</w:t>
      </w:r>
      <w:r>
        <w:rPr>
          <w:rFonts w:ascii="楷体" w:eastAsia="楷体" w:hAnsi="楷体" w:hint="eastAsia"/>
        </w:rPr>
        <w:t xml:space="preserve">3 </w:t>
      </w:r>
      <w:r>
        <w:rPr>
          <w:rFonts w:ascii="楷体" w:eastAsia="楷体" w:hAnsi="楷体" w:hint="eastAsia"/>
        </w:rPr>
        <w:t>岩、土体的物理力学性能；</w:t>
      </w:r>
      <w:r>
        <w:rPr>
          <w:rFonts w:ascii="楷体" w:eastAsia="楷体" w:hAnsi="楷体" w:hint="eastAsia"/>
        </w:rPr>
        <w:t xml:space="preserve">4 </w:t>
      </w:r>
      <w:r>
        <w:rPr>
          <w:rFonts w:ascii="楷体" w:eastAsia="楷体" w:hAnsi="楷体" w:hint="eastAsia"/>
        </w:rPr>
        <w:t>主要结构面（特别是软弱结构面）的类型、产状、发育程度、延伸程度、结合程度、充填状况、充水状况、组合关系、力学属性和与临空面的关系；</w:t>
      </w:r>
      <w:r>
        <w:rPr>
          <w:rFonts w:ascii="楷体" w:eastAsia="楷体" w:hAnsi="楷体" w:hint="eastAsia"/>
        </w:rPr>
        <w:t xml:space="preserve">5 </w:t>
      </w:r>
      <w:r>
        <w:rPr>
          <w:rFonts w:ascii="楷体" w:eastAsia="楷体" w:hAnsi="楷体" w:hint="eastAsia"/>
        </w:rPr>
        <w:t>地下水水位、水量、类型、主要含水层分布情况、补给及动态变化情况；</w:t>
      </w:r>
      <w:r>
        <w:rPr>
          <w:rFonts w:ascii="楷体" w:eastAsia="楷体" w:hAnsi="楷体" w:hint="eastAsia"/>
        </w:rPr>
        <w:t xml:space="preserve">6 </w:t>
      </w:r>
      <w:r>
        <w:rPr>
          <w:rFonts w:ascii="楷体" w:eastAsia="楷体" w:hAnsi="楷体" w:hint="eastAsia"/>
        </w:rPr>
        <w:t>岩土的透水性和地下水的出露情况；</w:t>
      </w:r>
      <w:r>
        <w:rPr>
          <w:rFonts w:ascii="楷体" w:eastAsia="楷体" w:hAnsi="楷体" w:hint="eastAsia"/>
        </w:rPr>
        <w:t xml:space="preserve">7 </w:t>
      </w:r>
      <w:r>
        <w:rPr>
          <w:rFonts w:ascii="楷体" w:eastAsia="楷体" w:hAnsi="楷体" w:hint="eastAsia"/>
        </w:rPr>
        <w:t>不良地质现象的范围和性质；</w:t>
      </w:r>
      <w:r>
        <w:rPr>
          <w:rFonts w:ascii="楷体" w:eastAsia="楷体" w:hAnsi="楷体" w:hint="eastAsia"/>
        </w:rPr>
        <w:t xml:space="preserve">8 </w:t>
      </w:r>
      <w:r>
        <w:rPr>
          <w:rFonts w:ascii="楷体" w:eastAsia="楷体" w:hAnsi="楷体" w:hint="eastAsia"/>
        </w:rPr>
        <w:t>地下水、土对支挡结构材料的腐蚀性；</w:t>
      </w:r>
      <w:r>
        <w:rPr>
          <w:rFonts w:ascii="楷体" w:eastAsia="楷体" w:hAnsi="楷体" w:hint="eastAsia"/>
        </w:rPr>
        <w:t xml:space="preserve">9 </w:t>
      </w:r>
      <w:r>
        <w:rPr>
          <w:rFonts w:ascii="楷体" w:eastAsia="楷体" w:hAnsi="楷体" w:hint="eastAsia"/>
        </w:rPr>
        <w:t>坡顶邻近（含基坑周边）建（构）筑物的荷载、结构、基础形式和埋深，地下设施的分布和埋深”；《煤矿工</w:t>
      </w:r>
      <w:r>
        <w:rPr>
          <w:rFonts w:ascii="楷体" w:eastAsia="楷体" w:hAnsi="楷体" w:hint="eastAsia"/>
        </w:rPr>
        <w:t>业矿井建设岩土工程勘察规范》（</w:t>
      </w:r>
      <w:r>
        <w:rPr>
          <w:rFonts w:ascii="楷体" w:eastAsia="楷体" w:hAnsi="楷体" w:hint="eastAsia"/>
        </w:rPr>
        <w:t>GB 51144-2015</w:t>
      </w:r>
      <w:r>
        <w:rPr>
          <w:rFonts w:ascii="楷体" w:eastAsia="楷体" w:hAnsi="楷体" w:hint="eastAsia"/>
        </w:rPr>
        <w:t>）第</w:t>
      </w:r>
      <w:r>
        <w:rPr>
          <w:rFonts w:ascii="楷体" w:eastAsia="楷体" w:hAnsi="楷体" w:hint="eastAsia"/>
        </w:rPr>
        <w:t>5.1.2</w:t>
      </w:r>
      <w:r>
        <w:rPr>
          <w:rFonts w:ascii="楷体" w:eastAsia="楷体" w:hAnsi="楷体" w:hint="eastAsia"/>
        </w:rPr>
        <w:t>条“</w:t>
      </w:r>
      <w:r>
        <w:rPr>
          <w:rFonts w:ascii="楷体" w:eastAsia="楷体" w:hAnsi="楷体" w:cs="楷体" w:hint="eastAsia"/>
        </w:rPr>
        <w:t>边坡工程详细勘察应在初步勘察的基础上以地质钻探、岩土测试及水文地质试验为主，并应符合下列规定：</w:t>
      </w:r>
      <w:r>
        <w:rPr>
          <w:rFonts w:ascii="楷体" w:eastAsia="楷体" w:hAnsi="楷体" w:cs="楷体" w:hint="eastAsia"/>
        </w:rPr>
        <w:t xml:space="preserve">1 </w:t>
      </w:r>
      <w:r>
        <w:rPr>
          <w:rFonts w:ascii="楷体" w:eastAsia="楷体" w:hAnsi="楷体" w:cs="楷体" w:hint="eastAsia"/>
        </w:rPr>
        <w:t>对高应力场地区，应查明应力场的作用方向，并应分析构造应力对边坡稳定性的影响；</w:t>
      </w:r>
      <w:r>
        <w:rPr>
          <w:rFonts w:ascii="楷体" w:eastAsia="楷体" w:hAnsi="楷体" w:cs="楷体" w:hint="eastAsia"/>
        </w:rPr>
        <w:t>2</w:t>
      </w:r>
      <w:r>
        <w:rPr>
          <w:rFonts w:ascii="楷体" w:eastAsia="楷体" w:hAnsi="楷体" w:cs="楷体" w:hint="eastAsia"/>
        </w:rPr>
        <w:t>对规模大、地质条件复杂的边坡宜进行工程地质测绘及物探，并应查明岩土层及软弱结构面的岩性、分布、产状及物理力学性质；</w:t>
      </w:r>
      <w:r>
        <w:rPr>
          <w:rFonts w:ascii="楷体" w:eastAsia="楷体" w:hAnsi="楷体" w:cs="楷体" w:hint="eastAsia"/>
        </w:rPr>
        <w:t>3</w:t>
      </w:r>
      <w:r>
        <w:rPr>
          <w:rFonts w:ascii="楷体" w:eastAsia="楷体" w:hAnsi="楷体" w:cs="楷体" w:hint="eastAsia"/>
        </w:rPr>
        <w:t>应查明上游的汇水面积及场地水文地质条件，必要时还应进行专门的水文地质勘察工作；</w:t>
      </w:r>
      <w:r>
        <w:rPr>
          <w:rFonts w:ascii="楷体" w:eastAsia="楷体" w:hAnsi="楷体" w:cs="楷体" w:hint="eastAsia"/>
        </w:rPr>
        <w:t>4</w:t>
      </w:r>
      <w:r>
        <w:rPr>
          <w:rFonts w:ascii="楷体" w:eastAsia="楷体" w:hAnsi="楷体" w:cs="楷体" w:hint="eastAsia"/>
        </w:rPr>
        <w:t>应分</w:t>
      </w:r>
      <w:r>
        <w:rPr>
          <w:rFonts w:ascii="楷体" w:eastAsia="楷体" w:hAnsi="楷体" w:cs="楷体" w:hint="eastAsia"/>
        </w:rPr>
        <w:lastRenderedPageBreak/>
        <w:t>区（或分层）确定边坡可能的失稳破坏形式，并应建议合理的开挖坡角</w:t>
      </w:r>
      <w:r>
        <w:rPr>
          <w:rFonts w:ascii="楷体" w:eastAsia="楷体" w:hAnsi="楷体" w:cs="楷体" w:hint="eastAsia"/>
        </w:rPr>
        <w:t>；</w:t>
      </w:r>
      <w:r>
        <w:rPr>
          <w:rFonts w:ascii="楷体" w:eastAsia="楷体" w:hAnsi="楷体" w:cs="楷体" w:hint="eastAsia"/>
        </w:rPr>
        <w:t xml:space="preserve">5 </w:t>
      </w:r>
      <w:r>
        <w:rPr>
          <w:rFonts w:ascii="楷体" w:eastAsia="楷体" w:hAnsi="楷体" w:cs="楷体" w:hint="eastAsia"/>
        </w:rPr>
        <w:t>应评价边坡的稳定性，并应提供边坡治理设计及维护管理的建议措施；</w:t>
      </w:r>
      <w:r>
        <w:rPr>
          <w:rFonts w:ascii="楷体" w:eastAsia="楷体" w:hAnsi="楷体" w:cs="楷体" w:hint="eastAsia"/>
        </w:rPr>
        <w:t>6</w:t>
      </w:r>
      <w:r>
        <w:rPr>
          <w:rFonts w:ascii="楷体" w:eastAsia="楷体" w:hAnsi="楷体" w:cs="楷体" w:hint="eastAsia"/>
        </w:rPr>
        <w:t>应提出对水压、边坡或支挡结构位移变形的监测建议</w:t>
      </w:r>
      <w:r>
        <w:rPr>
          <w:rFonts w:ascii="楷体" w:eastAsia="楷体" w:hAnsi="楷体" w:hint="eastAsia"/>
        </w:rPr>
        <w:t>”；《煤矿采空区岩土工程勘察规范》（</w:t>
      </w:r>
      <w:r>
        <w:rPr>
          <w:rFonts w:ascii="楷体" w:eastAsia="楷体" w:hAnsi="楷体" w:hint="eastAsia"/>
        </w:rPr>
        <w:t>GB 51044-2014</w:t>
      </w:r>
      <w:r>
        <w:rPr>
          <w:rFonts w:ascii="楷体" w:eastAsia="楷体" w:hAnsi="楷体" w:hint="eastAsia"/>
        </w:rPr>
        <w:t>）（</w:t>
      </w:r>
      <w:r>
        <w:rPr>
          <w:rFonts w:ascii="楷体" w:eastAsia="楷体" w:hAnsi="楷体" w:hint="eastAsia"/>
        </w:rPr>
        <w:t>2017</w:t>
      </w:r>
      <w:r>
        <w:rPr>
          <w:rFonts w:ascii="楷体" w:eastAsia="楷体" w:hAnsi="楷体" w:hint="eastAsia"/>
        </w:rPr>
        <w:t>年版）第</w:t>
      </w:r>
      <w:r>
        <w:rPr>
          <w:rFonts w:ascii="楷体" w:eastAsia="楷体" w:hAnsi="楷体" w:hint="eastAsia"/>
        </w:rPr>
        <w:t>4.7.2</w:t>
      </w:r>
      <w:r>
        <w:rPr>
          <w:rFonts w:ascii="楷体" w:eastAsia="楷体" w:hAnsi="楷体" w:hint="eastAsia"/>
        </w:rPr>
        <w:t>条“采动边坡勘察应查明老采空区上覆边坡的稳定性，并应预测新采空区和未来（准）采空区边坡移动变形的特征和规律及其对边坡稳定性的影响和可能的失稳模式，同时应对采动边坡提出合理的治理措施与监测方案”；《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5.8.6</w:t>
      </w:r>
      <w:r>
        <w:rPr>
          <w:rFonts w:ascii="楷体" w:eastAsia="楷体" w:hAnsi="楷体" w:hint="eastAsia"/>
        </w:rPr>
        <w:t>条“详细勘察应对需进行治理的边坡地段</w:t>
      </w:r>
      <w:r>
        <w:rPr>
          <w:rFonts w:ascii="楷体" w:eastAsia="楷体" w:hAnsi="楷体" w:hint="eastAsia"/>
        </w:rPr>
        <w:t>进行专门性勘察，并应符合下列规定：</w:t>
      </w:r>
      <w:r>
        <w:rPr>
          <w:rFonts w:ascii="楷体" w:eastAsia="楷体" w:hAnsi="楷体" w:hint="eastAsia"/>
        </w:rPr>
        <w:t xml:space="preserve">1 </w:t>
      </w:r>
      <w:r>
        <w:rPr>
          <w:rFonts w:ascii="楷体" w:eastAsia="楷体" w:hAnsi="楷体" w:hint="eastAsia"/>
        </w:rPr>
        <w:t>查明该地段的工程地质和水文地质条件。</w:t>
      </w:r>
      <w:r>
        <w:rPr>
          <w:rFonts w:ascii="楷体" w:eastAsia="楷体" w:hAnsi="楷体" w:hint="eastAsia"/>
        </w:rPr>
        <w:t xml:space="preserve">2 </w:t>
      </w:r>
      <w:r>
        <w:rPr>
          <w:rFonts w:ascii="楷体" w:eastAsia="楷体" w:hAnsi="楷体" w:hint="eastAsia"/>
        </w:rPr>
        <w:t>查明潜在滑移面和外倾结构面的性状及其抗剪强度，并提供设计所需岩土参数值。</w:t>
      </w:r>
      <w:r>
        <w:rPr>
          <w:rFonts w:ascii="楷体" w:eastAsia="楷体" w:hAnsi="楷体" w:hint="eastAsia"/>
        </w:rPr>
        <w:t xml:space="preserve">3 </w:t>
      </w:r>
      <w:r>
        <w:rPr>
          <w:rFonts w:ascii="楷体" w:eastAsia="楷体" w:hAnsi="楷体" w:hint="eastAsia"/>
        </w:rPr>
        <w:t>对潜在滑移体进行稳定性分析，并提出治理措施建议。</w:t>
      </w:r>
      <w:r>
        <w:rPr>
          <w:rFonts w:ascii="楷体" w:eastAsia="楷体" w:hAnsi="楷体" w:hint="eastAsia"/>
        </w:rPr>
        <w:t xml:space="preserve">4 </w:t>
      </w:r>
      <w:r>
        <w:rPr>
          <w:rFonts w:ascii="楷体" w:eastAsia="楷体" w:hAnsi="楷体" w:hint="eastAsia"/>
        </w:rPr>
        <w:t>判定水和土对建筑材料的腐蚀性。”</w:t>
      </w:r>
    </w:p>
    <w:p w14:paraId="6D759D61"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工程地质、水文地质条件包含的要素较多，边坡岩土厚度、岩土界面起伏状态、岩体结构面的产状及与边坡的组合关系对边坡稳定性影响至关重要，特意强调应予以查明。对于老采空区应查明采动对边坡的影响</w:t>
      </w:r>
      <w:proofErr w:type="gramStart"/>
      <w:r>
        <w:rPr>
          <w:rFonts w:ascii="楷体" w:eastAsia="楷体" w:hAnsi="楷体" w:hint="eastAsia"/>
          <w:sz w:val="24"/>
        </w:rPr>
        <w:t>及采动边坡</w:t>
      </w:r>
      <w:proofErr w:type="gramEnd"/>
      <w:r>
        <w:rPr>
          <w:rFonts w:ascii="楷体" w:eastAsia="楷体" w:hAnsi="楷体" w:hint="eastAsia"/>
          <w:sz w:val="24"/>
        </w:rPr>
        <w:t>的稳定性；对新采空区和未来（准）采区应预测新采空区和未来（准）采空</w:t>
      </w:r>
      <w:r>
        <w:rPr>
          <w:rFonts w:ascii="楷体" w:eastAsia="楷体" w:hAnsi="楷体" w:hint="eastAsia"/>
          <w:sz w:val="24"/>
        </w:rPr>
        <w:t>区对边坡稳定性的影响，分析</w:t>
      </w:r>
      <w:proofErr w:type="gramStart"/>
      <w:r>
        <w:rPr>
          <w:rFonts w:ascii="楷体" w:eastAsia="楷体" w:hAnsi="楷体" w:hint="eastAsia"/>
          <w:sz w:val="24"/>
        </w:rPr>
        <w:t>评价采动边坡稳定性</w:t>
      </w:r>
      <w:proofErr w:type="gramEnd"/>
      <w:r>
        <w:rPr>
          <w:rFonts w:ascii="楷体" w:eastAsia="楷体" w:hAnsi="楷体" w:hint="eastAsia"/>
          <w:sz w:val="24"/>
        </w:rPr>
        <w:t>。</w:t>
      </w:r>
    </w:p>
    <w:p w14:paraId="542394D6" w14:textId="77777777" w:rsidR="00563C47" w:rsidRDefault="00563C47">
      <w:pPr>
        <w:spacing w:line="360" w:lineRule="auto"/>
        <w:rPr>
          <w:rFonts w:ascii="楷体" w:eastAsia="楷体" w:hAnsi="楷体"/>
          <w:sz w:val="24"/>
        </w:rPr>
      </w:pPr>
    </w:p>
    <w:p w14:paraId="7411C6A8" w14:textId="77777777" w:rsidR="00563C47" w:rsidRDefault="006C358D">
      <w:pPr>
        <w:pStyle w:val="12"/>
        <w:ind w:firstLineChars="0" w:firstLine="0"/>
        <w:rPr>
          <w:rFonts w:ascii="楷体" w:eastAsia="楷体" w:hAnsi="楷体"/>
        </w:rPr>
      </w:pPr>
      <w:r>
        <w:rPr>
          <w:rFonts w:ascii="楷体" w:eastAsia="楷体" w:hAnsi="楷体" w:hint="eastAsia"/>
        </w:rPr>
        <w:t>3.6.</w:t>
      </w:r>
      <w:r>
        <w:rPr>
          <w:rFonts w:ascii="楷体" w:eastAsia="楷体" w:hAnsi="楷体"/>
        </w:rPr>
        <w:t>2</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4.7.4</w:t>
      </w:r>
      <w:r>
        <w:rPr>
          <w:rFonts w:ascii="楷体" w:eastAsia="楷体" w:hAnsi="楷体" w:hint="eastAsia"/>
        </w:rPr>
        <w:t>条“勘探线应垂直边坡走向布置，勘探点间距应根据地质条件确定。当遇有软弱夹层或不利结构面时，应适当加密”、“勘探孔深度应穿过潜在滑动面并深入稳定层</w:t>
      </w:r>
      <w:r>
        <w:rPr>
          <w:rFonts w:ascii="楷体" w:eastAsia="楷体" w:hAnsi="楷体" w:hint="eastAsia"/>
        </w:rPr>
        <w:t>2</w:t>
      </w:r>
      <w:r>
        <w:rPr>
          <w:rFonts w:ascii="楷体" w:eastAsia="楷体" w:hAnsi="楷体" w:hint="eastAsia"/>
        </w:rPr>
        <w:t>～</w:t>
      </w:r>
      <w:r>
        <w:rPr>
          <w:rFonts w:ascii="楷体" w:eastAsia="楷体" w:hAnsi="楷体" w:hint="eastAsia"/>
        </w:rPr>
        <w:t>5m</w:t>
      </w:r>
      <w:r>
        <w:rPr>
          <w:rFonts w:ascii="楷体" w:eastAsia="楷体" w:hAnsi="楷体" w:hint="eastAsia"/>
        </w:rPr>
        <w:t>”；《建筑边坡工程技术规范》（</w:t>
      </w:r>
      <w:r>
        <w:rPr>
          <w:rFonts w:ascii="楷体" w:eastAsia="楷体" w:hAnsi="楷体" w:hint="eastAsia"/>
        </w:rPr>
        <w:t>GB 50330-2013</w:t>
      </w:r>
      <w:r>
        <w:rPr>
          <w:rFonts w:ascii="楷体" w:eastAsia="楷体" w:hAnsi="楷体" w:hint="eastAsia"/>
        </w:rPr>
        <w:t>）第</w:t>
      </w:r>
      <w:r>
        <w:rPr>
          <w:rFonts w:ascii="楷体" w:eastAsia="楷体" w:hAnsi="楷体" w:hint="eastAsia"/>
        </w:rPr>
        <w:t>4.2.6</w:t>
      </w:r>
      <w:r>
        <w:rPr>
          <w:rFonts w:ascii="楷体" w:eastAsia="楷体" w:hAnsi="楷体" w:hint="eastAsia"/>
        </w:rPr>
        <w:t>条“勘探线应以垂直边坡走向或平行主滑方向布置为主，在拟设置支挡结构的位置应布置平行和垂直的勘探线”、第</w:t>
      </w:r>
      <w:r>
        <w:rPr>
          <w:rFonts w:ascii="楷体" w:eastAsia="楷体" w:hAnsi="楷体" w:hint="eastAsia"/>
        </w:rPr>
        <w:t>4.2.5</w:t>
      </w:r>
      <w:r>
        <w:rPr>
          <w:rFonts w:ascii="楷体" w:eastAsia="楷体" w:hAnsi="楷体" w:hint="eastAsia"/>
        </w:rPr>
        <w:t>条“边坡工程勘探范围应包括坡面区</w:t>
      </w:r>
      <w:r>
        <w:rPr>
          <w:rFonts w:ascii="楷体" w:eastAsia="楷体" w:hAnsi="楷体" w:hint="eastAsia"/>
        </w:rPr>
        <w:t>域和坡面外围一定的区域。对无外倾结构面控制的岩质边坡的勘探范围：到坡顶的水平距离一般不应小于边坡高度；外倾结构面控制的岩质边坡的勘探范围应根据组成边坡的岩土性质及可能破坏模式确定。对于可能按土体内部圆弧型破坏的土质边坡不应小于</w:t>
      </w:r>
      <w:r>
        <w:rPr>
          <w:rFonts w:ascii="楷体" w:eastAsia="楷体" w:hAnsi="楷体" w:hint="eastAsia"/>
        </w:rPr>
        <w:t>1.5</w:t>
      </w:r>
      <w:r>
        <w:rPr>
          <w:rFonts w:ascii="楷体" w:eastAsia="楷体" w:hAnsi="楷体" w:hint="eastAsia"/>
        </w:rPr>
        <w:t>倍坡高。对可能沿岩土界面滑动的土质边坡，后部应大于可能的后缘边界，前缘应大于可能的剪出口位置。勘察范围尚应包括可能对建（构）筑物有潜在安全影响的区域”、第</w:t>
      </w:r>
      <w:r>
        <w:rPr>
          <w:rFonts w:ascii="楷体" w:eastAsia="楷体" w:hAnsi="楷体" w:hint="eastAsia"/>
        </w:rPr>
        <w:t>4.2.9</w:t>
      </w:r>
      <w:r>
        <w:rPr>
          <w:rFonts w:ascii="楷体" w:eastAsia="楷体" w:hAnsi="楷体" w:hint="eastAsia"/>
        </w:rPr>
        <w:t>条“边坡工程勘探点深度应进入最下层潜在滑面</w:t>
      </w:r>
      <w:r>
        <w:rPr>
          <w:rFonts w:ascii="楷体" w:eastAsia="楷体" w:hAnsi="楷体" w:hint="eastAsia"/>
        </w:rPr>
        <w:lastRenderedPageBreak/>
        <w:t>2.0m-5.0m</w:t>
      </w:r>
      <w:r>
        <w:rPr>
          <w:rFonts w:ascii="楷体" w:eastAsia="楷体" w:hAnsi="楷体" w:hint="eastAsia"/>
        </w:rPr>
        <w:t>，控制性钻孔取大值，一般性钻孔取小值；支挡位置的控制性勘</w:t>
      </w:r>
      <w:r>
        <w:rPr>
          <w:rFonts w:ascii="楷体" w:eastAsia="楷体" w:hAnsi="楷体" w:hint="eastAsia"/>
        </w:rPr>
        <w:t>探孔深度应根据可能选择的支护结构型式确定。对于重力式挡墙、扶壁式挡墙和锚杆挡墙可进入持力层不小于</w:t>
      </w:r>
      <w:r>
        <w:rPr>
          <w:rFonts w:ascii="楷体" w:eastAsia="楷体" w:hAnsi="楷体" w:hint="eastAsia"/>
        </w:rPr>
        <w:t>2.0m</w:t>
      </w:r>
      <w:r>
        <w:rPr>
          <w:rFonts w:ascii="楷体" w:eastAsia="楷体" w:hAnsi="楷体" w:hint="eastAsia"/>
        </w:rPr>
        <w:t>；对于悬臂桩进入嵌固段的深度土质时不宜小于悬臂长度的</w:t>
      </w:r>
      <w:r>
        <w:rPr>
          <w:rFonts w:ascii="楷体" w:eastAsia="楷体" w:hAnsi="楷体" w:hint="eastAsia"/>
        </w:rPr>
        <w:t>1.0</w:t>
      </w:r>
      <w:r>
        <w:rPr>
          <w:rFonts w:ascii="楷体" w:eastAsia="楷体" w:hAnsi="楷体" w:hint="eastAsia"/>
        </w:rPr>
        <w:t>倍，岩质时不小于</w:t>
      </w:r>
      <w:r>
        <w:rPr>
          <w:rFonts w:ascii="楷体" w:eastAsia="楷体" w:hAnsi="楷体" w:hint="eastAsia"/>
        </w:rPr>
        <w:t>0.7</w:t>
      </w:r>
      <w:r>
        <w:rPr>
          <w:rFonts w:ascii="楷体" w:eastAsia="楷体" w:hAnsi="楷体" w:hint="eastAsia"/>
        </w:rPr>
        <w:t>倍”；《煤矿工业矿井建设岩土工程勘察规范》（</w:t>
      </w:r>
      <w:r>
        <w:rPr>
          <w:rFonts w:ascii="楷体" w:eastAsia="楷体" w:hAnsi="楷体" w:hint="eastAsia"/>
        </w:rPr>
        <w:t>GB 51144-2015</w:t>
      </w:r>
      <w:r>
        <w:rPr>
          <w:rFonts w:ascii="楷体" w:eastAsia="楷体" w:hAnsi="楷体" w:hint="eastAsia"/>
        </w:rPr>
        <w:t>）第</w:t>
      </w:r>
      <w:r>
        <w:rPr>
          <w:rFonts w:ascii="楷体" w:eastAsia="楷体" w:hAnsi="楷体" w:hint="eastAsia"/>
        </w:rPr>
        <w:t>5.1.3</w:t>
      </w:r>
      <w:r>
        <w:rPr>
          <w:rFonts w:ascii="楷体" w:eastAsia="楷体" w:hAnsi="楷体" w:hint="eastAsia"/>
        </w:rPr>
        <w:t>条“</w:t>
      </w:r>
      <w:r>
        <w:rPr>
          <w:rFonts w:ascii="楷体" w:eastAsia="楷体" w:hAnsi="楷体" w:hint="eastAsia"/>
        </w:rPr>
        <w:t xml:space="preserve"> </w:t>
      </w:r>
      <w:r>
        <w:rPr>
          <w:rFonts w:ascii="楷体" w:eastAsia="楷体" w:hAnsi="楷体" w:hint="eastAsia"/>
        </w:rPr>
        <w:t>边坡工程详细勘察的勘探线应垂直于边坡走向和沿支挡结构布置，勘探线间距及勘探线上的勘探点数量宜符合表</w:t>
      </w:r>
      <w:r>
        <w:rPr>
          <w:rFonts w:ascii="楷体" w:eastAsia="楷体" w:hAnsi="楷体" w:hint="eastAsia"/>
        </w:rPr>
        <w:t>5.1.3</w:t>
      </w:r>
      <w:r>
        <w:rPr>
          <w:rFonts w:ascii="楷体" w:eastAsia="楷体" w:hAnsi="楷体" w:hint="eastAsia"/>
        </w:rPr>
        <w:t>的规定。</w:t>
      </w:r>
      <w:proofErr w:type="gramStart"/>
      <w:r>
        <w:rPr>
          <w:rFonts w:ascii="楷体" w:eastAsia="楷体" w:hAnsi="楷体" w:hint="eastAsia"/>
        </w:rPr>
        <w:t>表注</w:t>
      </w:r>
      <w:proofErr w:type="gramEnd"/>
      <w:r>
        <w:rPr>
          <w:rFonts w:ascii="楷体" w:eastAsia="楷体" w:hAnsi="楷体" w:hint="eastAsia"/>
        </w:rPr>
        <w:t xml:space="preserve">1 </w:t>
      </w:r>
      <w:r>
        <w:rPr>
          <w:rFonts w:ascii="楷体" w:eastAsia="楷体" w:hAnsi="楷体" w:hint="eastAsia"/>
        </w:rPr>
        <w:t>地质条件复杂时宜缩小勘探线间距；注</w:t>
      </w:r>
      <w:r>
        <w:rPr>
          <w:rFonts w:ascii="楷体" w:eastAsia="楷体" w:hAnsi="楷体" w:hint="eastAsia"/>
        </w:rPr>
        <w:t xml:space="preserve">3 </w:t>
      </w:r>
      <w:r>
        <w:rPr>
          <w:rFonts w:ascii="楷体" w:eastAsia="楷体" w:hAnsi="楷体" w:hint="eastAsia"/>
        </w:rPr>
        <w:t>边坡工程存在软弱夹层或不利结构面时，宜增加勘探点数量</w:t>
      </w:r>
      <w:proofErr w:type="gramStart"/>
      <w:r>
        <w:rPr>
          <w:rFonts w:ascii="楷体" w:eastAsia="楷体" w:hAnsi="楷体" w:hint="eastAsia"/>
        </w:rPr>
        <w:t>”</w:t>
      </w:r>
      <w:proofErr w:type="gramEnd"/>
      <w:r>
        <w:rPr>
          <w:rFonts w:ascii="楷体" w:eastAsia="楷体" w:hAnsi="楷体" w:hint="eastAsia"/>
        </w:rPr>
        <w:t>、第</w:t>
      </w:r>
      <w:r>
        <w:rPr>
          <w:rFonts w:ascii="楷体" w:eastAsia="楷体" w:hAnsi="楷体" w:hint="eastAsia"/>
        </w:rPr>
        <w:t>5.2.4</w:t>
      </w:r>
      <w:r>
        <w:rPr>
          <w:rFonts w:ascii="楷体" w:eastAsia="楷体" w:hAnsi="楷体" w:hint="eastAsia"/>
        </w:rPr>
        <w:t>条“岩质</w:t>
      </w:r>
      <w:r>
        <w:rPr>
          <w:rFonts w:ascii="楷体" w:eastAsia="楷体" w:hAnsi="楷体" w:hint="eastAsia"/>
        </w:rPr>
        <w:t>边坡的勘探范围应包括坡面区域及坡顶线以上不小于</w:t>
      </w:r>
      <w:r>
        <w:rPr>
          <w:rFonts w:ascii="楷体" w:eastAsia="楷体" w:hAnsi="楷体" w:hint="eastAsia"/>
        </w:rPr>
        <w:t>1</w:t>
      </w:r>
      <w:r>
        <w:rPr>
          <w:rFonts w:ascii="楷体" w:eastAsia="楷体" w:hAnsi="楷体" w:hint="eastAsia"/>
        </w:rPr>
        <w:t>倍的坡高区域，必要时还应包括可能对边坡工程安全有潜在威胁的区域”、第</w:t>
      </w:r>
      <w:r>
        <w:rPr>
          <w:rFonts w:ascii="楷体" w:eastAsia="楷体" w:hAnsi="楷体" w:hint="eastAsia"/>
        </w:rPr>
        <w:t>5.3.3</w:t>
      </w:r>
      <w:r>
        <w:rPr>
          <w:rFonts w:ascii="楷体" w:eastAsia="楷体" w:hAnsi="楷体" w:hint="eastAsia"/>
        </w:rPr>
        <w:t>条“黄土边坡的勘探线间距宜取本规范表</w:t>
      </w:r>
      <w:r>
        <w:rPr>
          <w:rFonts w:ascii="楷体" w:eastAsia="楷体" w:hAnsi="楷体" w:hint="eastAsia"/>
        </w:rPr>
        <w:t>5.1.3</w:t>
      </w:r>
      <w:r>
        <w:rPr>
          <w:rFonts w:ascii="楷体" w:eastAsia="楷体" w:hAnsi="楷体" w:hint="eastAsia"/>
        </w:rPr>
        <w:t>中的大值，坡脚或支挡结构基础处及坡顶线以上</w:t>
      </w:r>
      <w:r>
        <w:rPr>
          <w:rFonts w:ascii="楷体" w:eastAsia="楷体" w:hAnsi="楷体" w:hint="eastAsia"/>
        </w:rPr>
        <w:t>10m</w:t>
      </w:r>
      <w:r>
        <w:rPr>
          <w:rFonts w:ascii="楷体" w:eastAsia="楷体" w:hAnsi="楷体" w:hint="eastAsia"/>
        </w:rPr>
        <w:t>范围应布置勘探点，采用多级放坡形式的高大黄土边坡，其中间区域应增加勘探点。在坡底以上遇到强风化岩层或存在与边坡倾向一致的软弱结构面时，应增加勘探点</w:t>
      </w:r>
      <w:proofErr w:type="gramStart"/>
      <w:r>
        <w:rPr>
          <w:rFonts w:ascii="楷体" w:eastAsia="楷体" w:hAnsi="楷体" w:hint="eastAsia"/>
        </w:rPr>
        <w:t>”</w:t>
      </w:r>
      <w:proofErr w:type="gramEnd"/>
      <w:r>
        <w:rPr>
          <w:rFonts w:ascii="楷体" w:eastAsia="楷体" w:hAnsi="楷体" w:hint="eastAsia"/>
        </w:rPr>
        <w:t>、第</w:t>
      </w:r>
      <w:r>
        <w:rPr>
          <w:rFonts w:ascii="楷体" w:eastAsia="楷体" w:hAnsi="楷体" w:hint="eastAsia"/>
        </w:rPr>
        <w:t>5.2.5</w:t>
      </w:r>
      <w:r>
        <w:rPr>
          <w:rFonts w:ascii="楷体" w:eastAsia="楷体" w:hAnsi="楷体" w:hint="eastAsia"/>
        </w:rPr>
        <w:t>条“岩质边坡的勘探孔深度应穿透最深潜在滑动面以下不小于</w:t>
      </w:r>
      <w:r>
        <w:rPr>
          <w:rFonts w:ascii="楷体" w:eastAsia="楷体" w:hAnsi="楷体" w:hint="eastAsia"/>
        </w:rPr>
        <w:t>2m</w:t>
      </w:r>
      <w:r>
        <w:rPr>
          <w:rFonts w:ascii="楷体" w:eastAsia="楷体" w:hAnsi="楷体" w:hint="eastAsia"/>
        </w:rPr>
        <w:t>，坡脚处的勘探孔深度应达到支挡结构基底以下不小于</w:t>
      </w:r>
      <w:r>
        <w:rPr>
          <w:rFonts w:ascii="楷体" w:eastAsia="楷体" w:hAnsi="楷体" w:hint="eastAsia"/>
        </w:rPr>
        <w:t>5m</w:t>
      </w:r>
      <w:r>
        <w:rPr>
          <w:rFonts w:ascii="楷体" w:eastAsia="楷体" w:hAnsi="楷体" w:hint="eastAsia"/>
        </w:rPr>
        <w:t>，进行抗滑桩设计时勘</w:t>
      </w:r>
      <w:r>
        <w:rPr>
          <w:rFonts w:ascii="楷体" w:eastAsia="楷体" w:hAnsi="楷体" w:hint="eastAsia"/>
        </w:rPr>
        <w:t>探孔深度尚应满足抗滑桩设计及稳定性评价的要求。”、第</w:t>
      </w:r>
      <w:r>
        <w:rPr>
          <w:rFonts w:ascii="楷体" w:eastAsia="楷体" w:hAnsi="楷体" w:hint="eastAsia"/>
        </w:rPr>
        <w:t>5.3.4</w:t>
      </w:r>
      <w:r>
        <w:rPr>
          <w:rFonts w:ascii="楷体" w:eastAsia="楷体" w:hAnsi="楷体" w:hint="eastAsia"/>
        </w:rPr>
        <w:t>条“黄土边坡的勘探点深度应满足边坡治理设计的要求，且应符合下列规定：</w:t>
      </w:r>
      <w:r>
        <w:rPr>
          <w:rFonts w:ascii="楷体" w:eastAsia="楷体" w:hAnsi="楷体" w:hint="eastAsia"/>
        </w:rPr>
        <w:t xml:space="preserve">1  </w:t>
      </w:r>
      <w:r>
        <w:rPr>
          <w:rFonts w:ascii="楷体" w:eastAsia="楷体" w:hAnsi="楷体" w:hint="eastAsia"/>
        </w:rPr>
        <w:t>对非自重湿陷性黄土，勘探点深度应穿透最深潜在滑动面以下不少于</w:t>
      </w:r>
      <w:r>
        <w:rPr>
          <w:rFonts w:ascii="楷体" w:eastAsia="楷体" w:hAnsi="楷体" w:hint="eastAsia"/>
        </w:rPr>
        <w:t>5m</w:t>
      </w:r>
      <w:r>
        <w:rPr>
          <w:rFonts w:ascii="楷体" w:eastAsia="楷体" w:hAnsi="楷体" w:hint="eastAsia"/>
        </w:rPr>
        <w:t>。</w:t>
      </w:r>
      <w:r>
        <w:rPr>
          <w:rFonts w:ascii="楷体" w:eastAsia="楷体" w:hAnsi="楷体" w:hint="eastAsia"/>
        </w:rPr>
        <w:t xml:space="preserve"> 2  </w:t>
      </w:r>
      <w:r>
        <w:rPr>
          <w:rFonts w:ascii="楷体" w:eastAsia="楷体" w:hAnsi="楷体" w:hint="eastAsia"/>
        </w:rPr>
        <w:t>陇西、陇东、陕北、晋西地区的自重湿陷性黄土，勘探点深度应穿透最深潜在滑动面以下不少于</w:t>
      </w:r>
      <w:r>
        <w:rPr>
          <w:rFonts w:ascii="楷体" w:eastAsia="楷体" w:hAnsi="楷体" w:hint="eastAsia"/>
        </w:rPr>
        <w:t>15m</w:t>
      </w:r>
      <w:r>
        <w:rPr>
          <w:rFonts w:ascii="楷体" w:eastAsia="楷体" w:hAnsi="楷体" w:hint="eastAsia"/>
        </w:rPr>
        <w:t>，其他地区应穿透最深潜在滑动面以下不少于</w:t>
      </w:r>
      <w:r>
        <w:rPr>
          <w:rFonts w:ascii="楷体" w:eastAsia="楷体" w:hAnsi="楷体" w:hint="eastAsia"/>
        </w:rPr>
        <w:t>10m</w:t>
      </w:r>
      <w:r>
        <w:rPr>
          <w:rFonts w:ascii="楷体" w:eastAsia="楷体" w:hAnsi="楷体" w:hint="eastAsia"/>
        </w:rPr>
        <w:t>；其中控制性勘探点深度尚应达到非湿陷性土层顶面以下不少于</w:t>
      </w:r>
      <w:r>
        <w:rPr>
          <w:rFonts w:ascii="楷体" w:eastAsia="楷体" w:hAnsi="楷体" w:hint="eastAsia"/>
        </w:rPr>
        <w:t>5m</w:t>
      </w:r>
      <w:r>
        <w:rPr>
          <w:rFonts w:ascii="楷体" w:eastAsia="楷体" w:hAnsi="楷体" w:hint="eastAsia"/>
        </w:rPr>
        <w:t>。</w:t>
      </w:r>
      <w:r>
        <w:rPr>
          <w:rFonts w:ascii="楷体" w:eastAsia="楷体" w:hAnsi="楷体" w:hint="eastAsia"/>
        </w:rPr>
        <w:t xml:space="preserve">3  </w:t>
      </w:r>
      <w:r>
        <w:rPr>
          <w:rFonts w:ascii="楷体" w:eastAsia="楷体" w:hAnsi="楷体" w:hint="eastAsia"/>
        </w:rPr>
        <w:t>坡脚及坡脚以上支挡处的勘探点深度除应符合本条第</w:t>
      </w:r>
      <w:r>
        <w:rPr>
          <w:rFonts w:ascii="楷体" w:eastAsia="楷体" w:hAnsi="楷体" w:hint="eastAsia"/>
        </w:rPr>
        <w:t>1</w:t>
      </w:r>
      <w:r>
        <w:rPr>
          <w:rFonts w:ascii="楷体" w:eastAsia="楷体" w:hAnsi="楷体" w:hint="eastAsia"/>
        </w:rPr>
        <w:t>、</w:t>
      </w:r>
      <w:r>
        <w:rPr>
          <w:rFonts w:ascii="楷体" w:eastAsia="楷体" w:hAnsi="楷体" w:hint="eastAsia"/>
        </w:rPr>
        <w:t>2</w:t>
      </w:r>
      <w:r>
        <w:rPr>
          <w:rFonts w:ascii="楷体" w:eastAsia="楷体" w:hAnsi="楷体" w:hint="eastAsia"/>
        </w:rPr>
        <w:t>款的规定外，尚应满足支挡设计的要求。</w:t>
      </w:r>
      <w:r>
        <w:rPr>
          <w:rFonts w:ascii="楷体" w:eastAsia="楷体" w:hAnsi="楷体" w:hint="eastAsia"/>
        </w:rPr>
        <w:t xml:space="preserve">4  </w:t>
      </w:r>
      <w:r>
        <w:rPr>
          <w:rFonts w:ascii="楷体" w:eastAsia="楷体" w:hAnsi="楷体" w:hint="eastAsia"/>
        </w:rPr>
        <w:t>在坡</w:t>
      </w:r>
      <w:r>
        <w:rPr>
          <w:rFonts w:ascii="楷体" w:eastAsia="楷体" w:hAnsi="楷体" w:hint="eastAsia"/>
        </w:rPr>
        <w:t>底以上遇到基岩时，勘探孔应钻透强风化岩进入下伏的稳定岩层，查明岩层产状、节理与裂隙发育程度及软弱结构面的性质与产状，并应查明强风化岩顶面坡度、倾向及其与黄土接触面（或带）的水文地质条件”、第</w:t>
      </w:r>
      <w:r>
        <w:rPr>
          <w:rFonts w:ascii="楷体" w:eastAsia="楷体" w:hAnsi="楷体" w:hint="eastAsia"/>
        </w:rPr>
        <w:t>5.4.4</w:t>
      </w:r>
      <w:r>
        <w:rPr>
          <w:rFonts w:ascii="楷体" w:eastAsia="楷体" w:hAnsi="楷体" w:hint="eastAsia"/>
        </w:rPr>
        <w:t>条“填土边坡的勘探点深度应穿透填土层进入下伏稳定岩层不小于</w:t>
      </w:r>
      <w:r>
        <w:rPr>
          <w:rFonts w:ascii="楷体" w:eastAsia="楷体" w:hAnsi="楷体" w:hint="eastAsia"/>
        </w:rPr>
        <w:t>2m</w:t>
      </w:r>
      <w:r>
        <w:rPr>
          <w:rFonts w:ascii="楷体" w:eastAsia="楷体" w:hAnsi="楷体" w:hint="eastAsia"/>
        </w:rPr>
        <w:t>或稳定土层不小于</w:t>
      </w:r>
      <w:r>
        <w:rPr>
          <w:rFonts w:ascii="楷体" w:eastAsia="楷体" w:hAnsi="楷体" w:hint="eastAsia"/>
        </w:rPr>
        <w:t>5m</w:t>
      </w:r>
      <w:r>
        <w:rPr>
          <w:rFonts w:ascii="楷体" w:eastAsia="楷体" w:hAnsi="楷体" w:hint="eastAsia"/>
        </w:rPr>
        <w:t>，坡脚处的勘探点深度应满足边坡稳定性评价及治理设计的要求，且宜低于坡底标高以下不小于</w:t>
      </w:r>
      <w:r>
        <w:rPr>
          <w:rFonts w:ascii="楷体" w:eastAsia="楷体" w:hAnsi="楷体" w:hint="eastAsia"/>
        </w:rPr>
        <w:t>10m</w:t>
      </w:r>
      <w:r>
        <w:rPr>
          <w:rFonts w:ascii="楷体" w:eastAsia="楷体" w:hAnsi="楷体" w:hint="eastAsia"/>
        </w:rPr>
        <w:t>，当在勘探深度内遇到基岩时可根据岩体特征与风化程度适当减小勘探点深度”；《煤矿采空区岩土工程勘察规范》（</w:t>
      </w:r>
      <w:r>
        <w:rPr>
          <w:rFonts w:ascii="楷体" w:eastAsia="楷体" w:hAnsi="楷体" w:hint="eastAsia"/>
        </w:rPr>
        <w:t>GB 51044-2014</w:t>
      </w:r>
      <w:r>
        <w:rPr>
          <w:rFonts w:ascii="楷体" w:eastAsia="楷体" w:hAnsi="楷体" w:hint="eastAsia"/>
        </w:rPr>
        <w:t>）（</w:t>
      </w:r>
      <w:r>
        <w:rPr>
          <w:rFonts w:ascii="楷体" w:eastAsia="楷体" w:hAnsi="楷体" w:hint="eastAsia"/>
        </w:rPr>
        <w:t>201</w:t>
      </w:r>
      <w:r>
        <w:rPr>
          <w:rFonts w:ascii="楷体" w:eastAsia="楷体" w:hAnsi="楷体" w:hint="eastAsia"/>
        </w:rPr>
        <w:t>7</w:t>
      </w:r>
      <w:r>
        <w:rPr>
          <w:rFonts w:ascii="楷体" w:eastAsia="楷体" w:hAnsi="楷体" w:hint="eastAsia"/>
        </w:rPr>
        <w:t>年版）第</w:t>
      </w:r>
      <w:r>
        <w:rPr>
          <w:rFonts w:ascii="楷体" w:eastAsia="楷体" w:hAnsi="楷体" w:hint="eastAsia"/>
        </w:rPr>
        <w:t>4.7.4</w:t>
      </w:r>
      <w:r>
        <w:rPr>
          <w:rFonts w:ascii="楷体" w:eastAsia="楷体" w:hAnsi="楷体" w:hint="eastAsia"/>
        </w:rPr>
        <w:lastRenderedPageBreak/>
        <w:t>条“</w:t>
      </w:r>
      <w:r>
        <w:rPr>
          <w:rFonts w:ascii="楷体" w:eastAsia="楷体" w:hAnsi="楷体" w:cs="楷体" w:hint="eastAsia"/>
        </w:rPr>
        <w:t>采空区边坡勘察范围应包括对工程安全有影响的边坡及对边坡稳定性有影响的地下采空区。对于存在新采或复采时，还应根据新采或复采的影响范围综合确定。</w:t>
      </w:r>
      <w:r>
        <w:rPr>
          <w:rFonts w:ascii="楷体" w:eastAsia="楷体" w:hAnsi="楷体" w:hint="eastAsia"/>
        </w:rPr>
        <w:t>”、第</w:t>
      </w:r>
      <w:r>
        <w:rPr>
          <w:rFonts w:ascii="楷体" w:eastAsia="楷体" w:hAnsi="楷体" w:hint="eastAsia"/>
        </w:rPr>
        <w:t>4.7.6</w:t>
      </w:r>
      <w:r>
        <w:rPr>
          <w:rFonts w:ascii="楷体" w:eastAsia="楷体" w:hAnsi="楷体" w:hint="eastAsia"/>
        </w:rPr>
        <w:t>条“</w:t>
      </w:r>
      <w:r>
        <w:rPr>
          <w:rFonts w:ascii="楷体" w:eastAsia="楷体" w:hAnsi="楷体" w:cs="楷体" w:hint="eastAsia"/>
        </w:rPr>
        <w:t>采空区边坡工程地质区（段）应根据边坡安全等级、地层岩性、地质构造、地形地貌、水文地质条件及采空区与边坡的相对关系等综合划分，每个区（段）应至少布置</w:t>
      </w:r>
      <w:r>
        <w:rPr>
          <w:rFonts w:ascii="楷体" w:eastAsia="楷体" w:hAnsi="楷体" w:cs="楷体" w:hint="eastAsia"/>
        </w:rPr>
        <w:t>1</w:t>
      </w:r>
      <w:r>
        <w:rPr>
          <w:rFonts w:ascii="楷体" w:eastAsia="楷体" w:hAnsi="楷体" w:cs="楷体" w:hint="eastAsia"/>
        </w:rPr>
        <w:t>条垂直于边坡走向的勘探线，各勘探线勘探点数量不应少于</w:t>
      </w:r>
      <w:r>
        <w:rPr>
          <w:rFonts w:ascii="楷体" w:eastAsia="楷体" w:hAnsi="楷体" w:cs="楷体" w:hint="eastAsia"/>
        </w:rPr>
        <w:t>3</w:t>
      </w:r>
      <w:r>
        <w:rPr>
          <w:rFonts w:ascii="楷体" w:eastAsia="楷体" w:hAnsi="楷体" w:cs="楷体" w:hint="eastAsia"/>
        </w:rPr>
        <w:t>个。当边坡工程地质条件复杂时，应加密布置</w:t>
      </w:r>
      <w:r>
        <w:rPr>
          <w:rFonts w:ascii="楷体" w:eastAsia="楷体" w:hAnsi="楷体" w:hint="eastAsia"/>
        </w:rPr>
        <w:t>”、第</w:t>
      </w:r>
      <w:r>
        <w:rPr>
          <w:rFonts w:ascii="楷体" w:eastAsia="楷体" w:hAnsi="楷体" w:hint="eastAsia"/>
        </w:rPr>
        <w:t>4.7.7</w:t>
      </w:r>
      <w:r>
        <w:rPr>
          <w:rFonts w:ascii="楷体" w:eastAsia="楷体" w:hAnsi="楷体" w:hint="eastAsia"/>
        </w:rPr>
        <w:t>条“对于资料缺乏、可靠性差的采动边坡场地，各勘探线应至少布置</w:t>
      </w:r>
      <w:r>
        <w:rPr>
          <w:rFonts w:ascii="楷体" w:eastAsia="楷体" w:hAnsi="楷体" w:hint="eastAsia"/>
        </w:rPr>
        <w:t>1</w:t>
      </w:r>
      <w:r>
        <w:rPr>
          <w:rFonts w:ascii="楷体" w:eastAsia="楷体" w:hAnsi="楷体" w:hint="eastAsia"/>
        </w:rPr>
        <w:t>个控制性</w:t>
      </w:r>
      <w:r>
        <w:rPr>
          <w:rFonts w:ascii="楷体" w:eastAsia="楷体" w:hAnsi="楷体" w:hint="eastAsia"/>
        </w:rPr>
        <w:t>勘探点，孔深进入采空区底板以下不少于</w:t>
      </w:r>
      <w:r>
        <w:rPr>
          <w:rFonts w:ascii="楷体" w:eastAsia="楷体" w:hAnsi="楷体" w:hint="eastAsia"/>
        </w:rPr>
        <w:t>5m</w:t>
      </w:r>
      <w:r>
        <w:rPr>
          <w:rFonts w:ascii="楷体" w:eastAsia="楷体" w:hAnsi="楷体" w:hint="eastAsia"/>
        </w:rPr>
        <w:t>；对于其它采动边坡，勘探点的深度应穿过最深潜在滑动面并进入稳定层不小于</w:t>
      </w:r>
      <w:r>
        <w:rPr>
          <w:rFonts w:ascii="楷体" w:eastAsia="楷体" w:hAnsi="楷体" w:hint="eastAsia"/>
        </w:rPr>
        <w:t>5m</w:t>
      </w:r>
      <w:r>
        <w:rPr>
          <w:rFonts w:ascii="楷体" w:eastAsia="楷体" w:hAnsi="楷体" w:hint="eastAsia"/>
        </w:rPr>
        <w:t>”；《有色金属工业岩土工程勘察规范》（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5.8.5</w:t>
      </w:r>
      <w:r>
        <w:rPr>
          <w:rFonts w:ascii="楷体" w:eastAsia="楷体" w:hAnsi="楷体" w:hint="eastAsia"/>
        </w:rPr>
        <w:t>条第</w:t>
      </w:r>
      <w:r>
        <w:rPr>
          <w:rFonts w:ascii="楷体" w:eastAsia="楷体" w:hAnsi="楷体" w:hint="eastAsia"/>
        </w:rPr>
        <w:t>2</w:t>
      </w:r>
      <w:r>
        <w:rPr>
          <w:rFonts w:ascii="楷体" w:eastAsia="楷体" w:hAnsi="楷体" w:hint="eastAsia"/>
        </w:rPr>
        <w:t>款“勘探线应垂直边坡走向布置，勘探线间距应根据地形地貌、地质构造、地层岩性等地质条件确定。”、第</w:t>
      </w:r>
      <w:r>
        <w:rPr>
          <w:rFonts w:ascii="楷体" w:eastAsia="楷体" w:hAnsi="楷体" w:hint="eastAsia"/>
        </w:rPr>
        <w:t>5.8.9</w:t>
      </w:r>
      <w:r>
        <w:rPr>
          <w:rFonts w:ascii="楷体" w:eastAsia="楷体" w:hAnsi="楷体" w:hint="eastAsia"/>
        </w:rPr>
        <w:t>条“详细勘察的勘探点的布置应在初勘的基础上加密，增加的数量应满足确定边坡失稳和可能失稳的边界条件的要求”、“勘探点深度应进入潜在滑移面（破坏面）以下稳定层深度不小于</w:t>
      </w:r>
      <w:r>
        <w:rPr>
          <w:rFonts w:ascii="楷体" w:eastAsia="楷体" w:hAnsi="楷体" w:hint="eastAsia"/>
        </w:rPr>
        <w:t>2m</w:t>
      </w:r>
      <w:r>
        <w:rPr>
          <w:rFonts w:ascii="楷体" w:eastAsia="楷体" w:hAnsi="楷体" w:hint="eastAsia"/>
        </w:rPr>
        <w:t>。”</w:t>
      </w:r>
      <w:r>
        <w:rPr>
          <w:rFonts w:ascii="楷体" w:eastAsia="楷体" w:hAnsi="楷体"/>
        </w:rPr>
        <w:t xml:space="preserve"> </w:t>
      </w:r>
    </w:p>
    <w:p w14:paraId="68FF10F7"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【起草说明】边坡变形失稳的方向与</w:t>
      </w:r>
      <w:r>
        <w:rPr>
          <w:rFonts w:ascii="楷体" w:eastAsia="楷体" w:hAnsi="楷体" w:hint="eastAsia"/>
          <w:sz w:val="24"/>
        </w:rPr>
        <w:t>边坡走向大角度相交，与边坡临空</w:t>
      </w:r>
      <w:proofErr w:type="gramStart"/>
      <w:r>
        <w:rPr>
          <w:rFonts w:ascii="楷体" w:eastAsia="楷体" w:hAnsi="楷体" w:hint="eastAsia"/>
          <w:sz w:val="24"/>
        </w:rPr>
        <w:t>面方向</w:t>
      </w:r>
      <w:proofErr w:type="gramEnd"/>
      <w:r>
        <w:rPr>
          <w:rFonts w:ascii="楷体" w:eastAsia="楷体" w:hAnsi="楷体" w:hint="eastAsia"/>
          <w:sz w:val="24"/>
        </w:rPr>
        <w:t>基本一致，因此，勘探线垂直边坡走向或平行</w:t>
      </w:r>
      <w:proofErr w:type="gramStart"/>
      <w:r>
        <w:rPr>
          <w:rFonts w:ascii="楷体" w:eastAsia="楷体" w:hAnsi="楷体" w:hint="eastAsia"/>
          <w:sz w:val="24"/>
        </w:rPr>
        <w:t>主滑方向</w:t>
      </w:r>
      <w:proofErr w:type="gramEnd"/>
      <w:r>
        <w:rPr>
          <w:rFonts w:ascii="楷体" w:eastAsia="楷体" w:hAnsi="楷体" w:hint="eastAsia"/>
          <w:sz w:val="24"/>
        </w:rPr>
        <w:t>能够更好的分析边坡的破坏模式及进行稳定性计算。</w:t>
      </w:r>
      <w:proofErr w:type="gramStart"/>
      <w:r>
        <w:rPr>
          <w:rFonts w:ascii="楷体" w:eastAsia="楷体" w:hAnsi="楷体" w:hint="eastAsia"/>
          <w:sz w:val="24"/>
        </w:rPr>
        <w:t>沿拟支挡结构</w:t>
      </w:r>
      <w:proofErr w:type="gramEnd"/>
      <w:r>
        <w:rPr>
          <w:rFonts w:ascii="楷体" w:eastAsia="楷体" w:hAnsi="楷体" w:hint="eastAsia"/>
          <w:sz w:val="24"/>
        </w:rPr>
        <w:t>布置勘探线是为了满足设计需要。勘探线、点间距根据控制的潜在破裂面的空间分布难易程度即地质条件的复杂程度确定，破裂面形态复杂的加密控制，破裂面形态简单的，间距可大点。勘探范围应控制到边坡前缘潜在的滑动剪出口，边坡后缘潜在的变形破坏区，以满足边坡稳定性分析评价。当边坡变形滑动失稳存在多层潜在的滑动面时，勘探点深度应控制到</w:t>
      </w:r>
      <w:proofErr w:type="gramStart"/>
      <w:r>
        <w:rPr>
          <w:rFonts w:ascii="楷体" w:eastAsia="楷体" w:hAnsi="楷体" w:hint="eastAsia"/>
          <w:sz w:val="24"/>
        </w:rPr>
        <w:t>最</w:t>
      </w:r>
      <w:proofErr w:type="gramEnd"/>
      <w:r>
        <w:rPr>
          <w:rFonts w:ascii="楷体" w:eastAsia="楷体" w:hAnsi="楷体" w:hint="eastAsia"/>
          <w:sz w:val="24"/>
        </w:rPr>
        <w:t>深层滑动面，以便分析评价边坡的破坏模式及稳定性。至</w:t>
      </w:r>
      <w:r>
        <w:rPr>
          <w:rFonts w:ascii="楷体" w:eastAsia="楷体" w:hAnsi="楷体" w:hint="eastAsia"/>
          <w:sz w:val="24"/>
        </w:rPr>
        <w:t>于进入滑动面以下多少，以能判断下</w:t>
      </w:r>
      <w:proofErr w:type="gramStart"/>
      <w:r>
        <w:rPr>
          <w:rFonts w:ascii="楷体" w:eastAsia="楷体" w:hAnsi="楷体" w:hint="eastAsia"/>
          <w:sz w:val="24"/>
        </w:rPr>
        <w:t>伏稳定</w:t>
      </w:r>
      <w:proofErr w:type="gramEnd"/>
      <w:r>
        <w:rPr>
          <w:rFonts w:ascii="楷体" w:eastAsia="楷体" w:hAnsi="楷体" w:hint="eastAsia"/>
          <w:sz w:val="24"/>
        </w:rPr>
        <w:t>岩土体为原则。</w:t>
      </w:r>
      <w:proofErr w:type="gramStart"/>
      <w:r>
        <w:rPr>
          <w:rFonts w:ascii="楷体" w:eastAsia="楷体" w:hAnsi="楷体" w:hint="eastAsia"/>
          <w:sz w:val="24"/>
        </w:rPr>
        <w:t>沿拟支挡结构</w:t>
      </w:r>
      <w:proofErr w:type="gramEnd"/>
      <w:r>
        <w:rPr>
          <w:rFonts w:ascii="楷体" w:eastAsia="楷体" w:hAnsi="楷体" w:hint="eastAsia"/>
          <w:sz w:val="24"/>
        </w:rPr>
        <w:t>布置的勘探点深度，应根据</w:t>
      </w:r>
      <w:proofErr w:type="gramStart"/>
      <w:r>
        <w:rPr>
          <w:rFonts w:ascii="楷体" w:eastAsia="楷体" w:hAnsi="楷体" w:hint="eastAsia"/>
          <w:sz w:val="24"/>
        </w:rPr>
        <w:t>拟支挡结构</w:t>
      </w:r>
      <w:proofErr w:type="gramEnd"/>
      <w:r>
        <w:rPr>
          <w:rFonts w:ascii="楷体" w:eastAsia="楷体" w:hAnsi="楷体" w:hint="eastAsia"/>
          <w:sz w:val="24"/>
        </w:rPr>
        <w:t>的形式确定，以查明</w:t>
      </w:r>
      <w:proofErr w:type="gramStart"/>
      <w:r>
        <w:rPr>
          <w:rFonts w:ascii="楷体" w:eastAsia="楷体" w:hAnsi="楷体" w:hint="eastAsia"/>
          <w:sz w:val="24"/>
        </w:rPr>
        <w:t>支挡结构嵌</w:t>
      </w:r>
      <w:proofErr w:type="gramEnd"/>
      <w:r>
        <w:rPr>
          <w:rFonts w:ascii="楷体" w:eastAsia="楷体" w:hAnsi="楷体" w:hint="eastAsia"/>
          <w:sz w:val="24"/>
        </w:rPr>
        <w:t>（锚）</w:t>
      </w:r>
      <w:proofErr w:type="gramStart"/>
      <w:r>
        <w:rPr>
          <w:rFonts w:ascii="楷体" w:eastAsia="楷体" w:hAnsi="楷体" w:hint="eastAsia"/>
          <w:sz w:val="24"/>
        </w:rPr>
        <w:t>固段及</w:t>
      </w:r>
      <w:proofErr w:type="gramEnd"/>
      <w:r>
        <w:rPr>
          <w:rFonts w:ascii="楷体" w:eastAsia="楷体" w:hAnsi="楷体" w:hint="eastAsia"/>
          <w:sz w:val="24"/>
        </w:rPr>
        <w:t>地基的</w:t>
      </w:r>
      <w:proofErr w:type="gramStart"/>
      <w:r>
        <w:rPr>
          <w:rFonts w:ascii="楷体" w:eastAsia="楷体" w:hAnsi="楷体" w:hint="eastAsia"/>
          <w:sz w:val="24"/>
        </w:rPr>
        <w:t>岩土地</w:t>
      </w:r>
      <w:proofErr w:type="gramEnd"/>
      <w:r>
        <w:rPr>
          <w:rFonts w:ascii="楷体" w:eastAsia="楷体" w:hAnsi="楷体" w:hint="eastAsia"/>
          <w:sz w:val="24"/>
        </w:rPr>
        <w:t>层岩性、参数及地基承载力为原则。</w:t>
      </w:r>
    </w:p>
    <w:p w14:paraId="1C3AD057" w14:textId="77777777" w:rsidR="00563C47" w:rsidRDefault="00563C47">
      <w:pPr>
        <w:spacing w:line="360" w:lineRule="auto"/>
        <w:rPr>
          <w:rFonts w:ascii="楷体" w:eastAsia="楷体" w:hAnsi="楷体"/>
          <w:sz w:val="24"/>
        </w:rPr>
      </w:pPr>
    </w:p>
    <w:p w14:paraId="17574FB5" w14:textId="77777777" w:rsidR="00563C47" w:rsidRDefault="006C358D">
      <w:pPr>
        <w:pStyle w:val="12"/>
        <w:ind w:firstLineChars="0" w:firstLine="0"/>
        <w:rPr>
          <w:rFonts w:ascii="楷体" w:eastAsia="楷体" w:hAnsi="楷体"/>
        </w:rPr>
      </w:pPr>
      <w:r>
        <w:rPr>
          <w:rFonts w:ascii="楷体" w:eastAsia="楷体" w:hAnsi="楷体" w:hint="eastAsia"/>
          <w:b/>
        </w:rPr>
        <w:t>3.6.</w:t>
      </w:r>
      <w:r>
        <w:rPr>
          <w:rFonts w:ascii="楷体" w:eastAsia="楷体" w:hAnsi="楷体"/>
          <w:b/>
        </w:rPr>
        <w:t>3</w:t>
      </w:r>
      <w:r>
        <w:rPr>
          <w:rFonts w:ascii="楷体" w:eastAsia="楷体" w:hAnsi="楷体" w:hint="eastAsia"/>
          <w:b/>
        </w:rPr>
        <w:t xml:space="preserve"> </w:t>
      </w:r>
      <w:r>
        <w:rPr>
          <w:rFonts w:ascii="楷体" w:eastAsia="楷体" w:hAnsi="楷体" w:hint="eastAsia"/>
        </w:rPr>
        <w:t>【来源】《建筑边坡工程技术规范》（</w:t>
      </w:r>
      <w:r>
        <w:rPr>
          <w:rFonts w:ascii="楷体" w:eastAsia="楷体" w:hAnsi="楷体" w:hint="eastAsia"/>
        </w:rPr>
        <w:t>GB 50330-2013</w:t>
      </w:r>
      <w:r>
        <w:rPr>
          <w:rFonts w:ascii="楷体" w:eastAsia="楷体" w:hAnsi="楷体" w:hint="eastAsia"/>
        </w:rPr>
        <w:t>）第</w:t>
      </w:r>
      <w:r>
        <w:rPr>
          <w:rFonts w:ascii="楷体" w:eastAsia="楷体" w:hAnsi="楷体" w:hint="eastAsia"/>
        </w:rPr>
        <w:t>4.1.1</w:t>
      </w:r>
      <w:r>
        <w:rPr>
          <w:rFonts w:ascii="楷体" w:eastAsia="楷体" w:hAnsi="楷体" w:hint="eastAsia"/>
        </w:rPr>
        <w:t>条“下列建筑边坡工程应进行专门性边坡工程地质勘察：</w:t>
      </w:r>
      <w:r>
        <w:rPr>
          <w:rFonts w:ascii="楷体" w:eastAsia="楷体" w:hAnsi="楷体" w:hint="eastAsia"/>
        </w:rPr>
        <w:t xml:space="preserve">1  </w:t>
      </w:r>
      <w:r>
        <w:rPr>
          <w:rFonts w:ascii="楷体" w:eastAsia="楷体" w:hAnsi="楷体" w:hint="eastAsia"/>
        </w:rPr>
        <w:t>超过本规范适用范围的边坡工程；</w:t>
      </w:r>
      <w:r>
        <w:rPr>
          <w:rFonts w:ascii="楷体" w:eastAsia="楷体" w:hAnsi="楷体" w:hint="eastAsia"/>
        </w:rPr>
        <w:t xml:space="preserve">2  </w:t>
      </w:r>
      <w:r>
        <w:rPr>
          <w:rFonts w:ascii="楷体" w:eastAsia="楷体" w:hAnsi="楷体" w:hint="eastAsia"/>
        </w:rPr>
        <w:t>地质条件和环境条件复杂、有明显变形迹象的一级边坡工程；</w:t>
      </w:r>
      <w:r>
        <w:rPr>
          <w:rFonts w:ascii="楷体" w:eastAsia="楷体" w:hAnsi="楷体" w:hint="eastAsia"/>
        </w:rPr>
        <w:t xml:space="preserve">3  </w:t>
      </w:r>
      <w:r>
        <w:rPr>
          <w:rFonts w:ascii="楷体" w:eastAsia="楷体" w:hAnsi="楷体" w:hint="eastAsia"/>
        </w:rPr>
        <w:t>边坡</w:t>
      </w:r>
      <w:r>
        <w:rPr>
          <w:rFonts w:ascii="楷体" w:eastAsia="楷体" w:hAnsi="楷体" w:hint="eastAsia"/>
        </w:rPr>
        <w:lastRenderedPageBreak/>
        <w:t>邻近有重要建（构）筑物的边坡工程”；《煤矿工业矿井建设岩土工程勘察规范》（</w:t>
      </w:r>
      <w:r>
        <w:rPr>
          <w:rFonts w:ascii="楷体" w:eastAsia="楷体" w:hAnsi="楷体" w:hint="eastAsia"/>
        </w:rPr>
        <w:t>GB 51</w:t>
      </w:r>
      <w:r>
        <w:rPr>
          <w:rFonts w:ascii="楷体" w:eastAsia="楷体" w:hAnsi="楷体" w:hint="eastAsia"/>
        </w:rPr>
        <w:t>144-2015</w:t>
      </w:r>
      <w:r>
        <w:rPr>
          <w:rFonts w:ascii="楷体" w:eastAsia="楷体" w:hAnsi="楷体" w:hint="eastAsia"/>
        </w:rPr>
        <w:t>）第</w:t>
      </w:r>
      <w:r>
        <w:rPr>
          <w:rFonts w:ascii="楷体" w:eastAsia="楷体" w:hAnsi="楷体" w:hint="eastAsia"/>
        </w:rPr>
        <w:t>5.1.4</w:t>
      </w:r>
      <w:r>
        <w:rPr>
          <w:rFonts w:ascii="楷体" w:eastAsia="楷体" w:hAnsi="楷体" w:hint="eastAsia"/>
        </w:rPr>
        <w:t>条“高度大于</w:t>
      </w:r>
      <w:r>
        <w:rPr>
          <w:rFonts w:ascii="楷体" w:eastAsia="楷体" w:hAnsi="楷体" w:hint="eastAsia"/>
        </w:rPr>
        <w:t>50m</w:t>
      </w:r>
      <w:r>
        <w:rPr>
          <w:rFonts w:ascii="楷体" w:eastAsia="楷体" w:hAnsi="楷体" w:hint="eastAsia"/>
        </w:rPr>
        <w:t>的岩质边坡或高度大于</w:t>
      </w:r>
      <w:r>
        <w:rPr>
          <w:rFonts w:ascii="楷体" w:eastAsia="楷体" w:hAnsi="楷体" w:hint="eastAsia"/>
        </w:rPr>
        <w:t>30m</w:t>
      </w:r>
      <w:r>
        <w:rPr>
          <w:rFonts w:ascii="楷体" w:eastAsia="楷体" w:hAnsi="楷体" w:hint="eastAsia"/>
        </w:rPr>
        <w:t>的土质边坡应制定专门的勘察方案，并应采用综合勘察手段进行专门勘察”；《煤矿采空区岩土工程勘察规范》（</w:t>
      </w:r>
      <w:r>
        <w:rPr>
          <w:rFonts w:ascii="楷体" w:eastAsia="楷体" w:hAnsi="楷体" w:hint="eastAsia"/>
        </w:rPr>
        <w:t>GB 51044-2014</w:t>
      </w:r>
      <w:r>
        <w:rPr>
          <w:rFonts w:ascii="楷体" w:eastAsia="楷体" w:hAnsi="楷体" w:hint="eastAsia"/>
        </w:rPr>
        <w:t>）（</w:t>
      </w:r>
      <w:r>
        <w:rPr>
          <w:rFonts w:ascii="楷体" w:eastAsia="楷体" w:hAnsi="楷体" w:hint="eastAsia"/>
        </w:rPr>
        <w:t>2017</w:t>
      </w:r>
      <w:r>
        <w:rPr>
          <w:rFonts w:ascii="楷体" w:eastAsia="楷体" w:hAnsi="楷体" w:hint="eastAsia"/>
        </w:rPr>
        <w:t>年版）第</w:t>
      </w:r>
      <w:r>
        <w:rPr>
          <w:rFonts w:ascii="楷体" w:eastAsia="楷体" w:hAnsi="楷体" w:hint="eastAsia"/>
        </w:rPr>
        <w:t>4.7.1</w:t>
      </w:r>
      <w:r>
        <w:rPr>
          <w:rFonts w:ascii="楷体" w:eastAsia="楷体" w:hAnsi="楷体" w:hint="eastAsia"/>
        </w:rPr>
        <w:t>条“拟建工程场地或其附近存在不利于工程安全的采动边坡时，应进行专门的采动边坡岩土工程勘察”；《有色金属工业岩土工程勘察规范》（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5.8.6</w:t>
      </w:r>
      <w:r>
        <w:rPr>
          <w:rFonts w:ascii="楷体" w:eastAsia="楷体" w:hAnsi="楷体" w:hint="eastAsia"/>
        </w:rPr>
        <w:t>条“详细勘察应对需进行治理的边坡地段进行专门性勘察。”</w:t>
      </w:r>
    </w:p>
    <w:p w14:paraId="0B998BC7" w14:textId="77777777" w:rsidR="00563C47" w:rsidRDefault="006C358D">
      <w:pPr>
        <w:spacing w:line="360" w:lineRule="auto"/>
        <w:ind w:firstLineChars="200" w:firstLine="480"/>
        <w:rPr>
          <w:rFonts w:ascii="楷体" w:eastAsia="楷体" w:hAnsi="楷体"/>
          <w:szCs w:val="21"/>
        </w:rPr>
      </w:pPr>
      <w:r>
        <w:rPr>
          <w:rFonts w:ascii="楷体" w:eastAsia="楷体" w:hAnsi="楷体" w:hint="eastAsia"/>
          <w:sz w:val="24"/>
        </w:rPr>
        <w:t>【起草说明】专门勘察是指针对具体边坡布置一定的勘察工作量，并</w:t>
      </w:r>
      <w:r>
        <w:rPr>
          <w:rFonts w:ascii="楷体" w:eastAsia="楷体" w:hAnsi="楷体" w:hint="eastAsia"/>
          <w:sz w:val="24"/>
        </w:rPr>
        <w:t>进行工程地质分析评价，为边坡治理设计提供地质依据。边坡地质条件和环境条件复杂，往往有变形趋势或迹象；矿山建设中往往</w:t>
      </w:r>
      <w:proofErr w:type="gramStart"/>
      <w:r>
        <w:rPr>
          <w:rFonts w:ascii="楷体" w:eastAsia="楷体" w:hAnsi="楷体" w:hint="eastAsia"/>
          <w:sz w:val="24"/>
        </w:rPr>
        <w:t>存在采动边坡</w:t>
      </w:r>
      <w:proofErr w:type="gramEnd"/>
      <w:r>
        <w:rPr>
          <w:rFonts w:ascii="楷体" w:eastAsia="楷体" w:hAnsi="楷体" w:hint="eastAsia"/>
          <w:sz w:val="24"/>
        </w:rPr>
        <w:t>；高度较大的</w:t>
      </w:r>
      <w:proofErr w:type="gramStart"/>
      <w:r>
        <w:rPr>
          <w:rFonts w:ascii="楷体" w:eastAsia="楷体" w:hAnsi="楷体" w:hint="eastAsia"/>
          <w:sz w:val="24"/>
        </w:rPr>
        <w:t>边坡易</w:t>
      </w:r>
      <w:proofErr w:type="gramEnd"/>
      <w:r>
        <w:rPr>
          <w:rFonts w:ascii="楷体" w:eastAsia="楷体" w:hAnsi="楷体" w:hint="eastAsia"/>
          <w:sz w:val="24"/>
        </w:rPr>
        <w:t>发生变形破坏，且变形破坏模式复杂，危害较大。经过归纳总结本条规定了需要进行专门勘察的建筑边坡工程范围。</w:t>
      </w:r>
    </w:p>
    <w:p w14:paraId="1C940D8A" w14:textId="77777777" w:rsidR="00563C47" w:rsidRDefault="006C358D">
      <w:pPr>
        <w:pStyle w:val="2"/>
        <w:spacing w:before="312" w:after="312"/>
      </w:pPr>
      <w:bookmarkStart w:id="77" w:name="_Toc28273936"/>
      <w:bookmarkStart w:id="78" w:name="_Toc22048742"/>
      <w:bookmarkStart w:id="79" w:name="_Toc53428796"/>
      <w:r>
        <w:t xml:space="preserve">3.7 </w:t>
      </w:r>
      <w:r>
        <w:rPr>
          <w:rFonts w:hint="eastAsia"/>
        </w:rPr>
        <w:t xml:space="preserve"> </w:t>
      </w:r>
      <w:r>
        <w:rPr>
          <w:rFonts w:hint="eastAsia"/>
        </w:rPr>
        <w:t>不良地质作用</w:t>
      </w:r>
      <w:bookmarkEnd w:id="77"/>
      <w:bookmarkEnd w:id="78"/>
      <w:r>
        <w:rPr>
          <w:rFonts w:hint="eastAsia"/>
        </w:rPr>
        <w:t>勘察</w:t>
      </w:r>
      <w:bookmarkEnd w:id="79"/>
    </w:p>
    <w:p w14:paraId="76D81C1B" w14:textId="77777777" w:rsidR="00563C47" w:rsidRDefault="006C358D">
      <w:pPr>
        <w:pStyle w:val="12"/>
        <w:ind w:firstLineChars="0" w:firstLine="0"/>
        <w:rPr>
          <w:rFonts w:ascii="楷体" w:eastAsia="楷体" w:hAnsi="楷体"/>
        </w:rPr>
      </w:pPr>
      <w:r>
        <w:rPr>
          <w:rFonts w:ascii="楷体" w:eastAsia="楷体" w:hAnsi="楷体"/>
        </w:rPr>
        <w:t>3.7.1</w:t>
      </w:r>
      <w:r>
        <w:rPr>
          <w:rFonts w:ascii="楷体" w:eastAsia="楷体" w:hAnsi="楷体" w:hint="eastAsia"/>
        </w:rPr>
        <w:t>【来源】《煤炭工业矿井建设岩土工程勘察规范》（</w:t>
      </w:r>
      <w:r>
        <w:rPr>
          <w:rFonts w:ascii="楷体" w:eastAsia="楷体" w:hAnsi="楷体"/>
        </w:rPr>
        <w:t>GB51144-2015</w:t>
      </w:r>
      <w:r>
        <w:rPr>
          <w:rFonts w:ascii="楷体" w:eastAsia="楷体" w:hAnsi="楷体" w:hint="eastAsia"/>
        </w:rPr>
        <w:t>）</w:t>
      </w:r>
      <w:r>
        <w:rPr>
          <w:rFonts w:ascii="楷体" w:eastAsia="楷体" w:hAnsi="楷体" w:hint="eastAsia"/>
          <w:b/>
        </w:rPr>
        <w:t>第</w:t>
      </w:r>
      <w:r>
        <w:rPr>
          <w:rFonts w:ascii="楷体" w:eastAsia="楷体" w:hAnsi="楷体"/>
          <w:b/>
        </w:rPr>
        <w:t>4.1.4</w:t>
      </w:r>
      <w:r>
        <w:rPr>
          <w:rFonts w:ascii="楷体" w:eastAsia="楷体" w:hAnsi="楷体" w:hint="eastAsia"/>
          <w:b/>
        </w:rPr>
        <w:t>条</w:t>
      </w:r>
      <w:r>
        <w:rPr>
          <w:rFonts w:ascii="楷体" w:eastAsia="楷体" w:hAnsi="楷体" w:hint="eastAsia"/>
        </w:rPr>
        <w:t>“</w:t>
      </w:r>
      <w:r>
        <w:rPr>
          <w:rFonts w:ascii="楷体" w:eastAsia="楷体" w:hAnsi="楷体" w:hint="eastAsia"/>
          <w:b/>
        </w:rPr>
        <w:t>场地或其附近存在对建设工程安全有影响的不良作用和地质灾害时，应对其不良地质作用和地质灾害进行专门勘察</w:t>
      </w:r>
      <w:r>
        <w:rPr>
          <w:rFonts w:ascii="楷体" w:eastAsia="楷体" w:hAnsi="楷体" w:hint="eastAsia"/>
        </w:rPr>
        <w:t>”</w:t>
      </w:r>
      <w:r>
        <w:rPr>
          <w:rFonts w:ascii="楷体" w:eastAsia="楷体" w:hAnsi="楷体" w:hint="eastAsia"/>
          <w:b/>
        </w:rPr>
        <w:t>（强制性条文）</w:t>
      </w:r>
      <w:r>
        <w:rPr>
          <w:rFonts w:ascii="楷体" w:eastAsia="楷体" w:hAnsi="楷体" w:hint="eastAsia"/>
        </w:rPr>
        <w:t>；《有色金属工业岩土工</w:t>
      </w:r>
      <w:r>
        <w:rPr>
          <w:rFonts w:ascii="楷体" w:eastAsia="楷体" w:hAnsi="楷体" w:hint="eastAsia"/>
        </w:rPr>
        <w:t>程勘察规范》（</w:t>
      </w:r>
      <w:r>
        <w:rPr>
          <w:rFonts w:ascii="楷体" w:eastAsia="楷体" w:hAnsi="楷体"/>
        </w:rPr>
        <w:t>GB 51099-2015</w:t>
      </w:r>
      <w:r>
        <w:rPr>
          <w:rFonts w:ascii="楷体" w:eastAsia="楷体" w:hAnsi="楷体" w:hint="eastAsia"/>
        </w:rPr>
        <w:t>）</w:t>
      </w:r>
      <w:r>
        <w:rPr>
          <w:rFonts w:ascii="楷体" w:eastAsia="楷体" w:hAnsi="楷体" w:hint="eastAsia"/>
          <w:b/>
        </w:rPr>
        <w:t>第</w:t>
      </w:r>
      <w:r>
        <w:rPr>
          <w:rFonts w:ascii="楷体" w:eastAsia="楷体" w:hAnsi="楷体"/>
          <w:b/>
        </w:rPr>
        <w:t>3.0.8</w:t>
      </w:r>
      <w:r>
        <w:rPr>
          <w:rFonts w:ascii="楷体" w:eastAsia="楷体" w:hAnsi="楷体" w:hint="eastAsia"/>
          <w:b/>
        </w:rPr>
        <w:t>“拟建场地或其附近存在不良地质作用时，必须进行专门的勘察，并应查明不良地质作用的分布范围、性质、形成条件及对工程建设的影响，同时应根据工程条件提出治理措施建议和治理要求”（强制性条文）</w:t>
      </w:r>
      <w:r>
        <w:rPr>
          <w:rFonts w:ascii="楷体" w:eastAsia="楷体" w:hAnsi="楷体" w:hint="eastAsia"/>
        </w:rPr>
        <w:t>；《石灰石矿山工程勘察技术规范》（</w:t>
      </w:r>
      <w:r>
        <w:rPr>
          <w:rFonts w:ascii="楷体" w:eastAsia="楷体" w:hAnsi="楷体"/>
        </w:rPr>
        <w:t>GB 50955-2013</w:t>
      </w:r>
      <w:r>
        <w:rPr>
          <w:rFonts w:ascii="楷体" w:eastAsia="楷体" w:hAnsi="楷体" w:hint="eastAsia"/>
        </w:rPr>
        <w:t>）</w:t>
      </w:r>
      <w:r>
        <w:rPr>
          <w:rFonts w:ascii="楷体" w:eastAsia="楷体" w:hAnsi="楷体" w:hint="eastAsia"/>
          <w:b/>
        </w:rPr>
        <w:t>第</w:t>
      </w:r>
      <w:r>
        <w:rPr>
          <w:rFonts w:ascii="楷体" w:eastAsia="楷体" w:hAnsi="楷体"/>
          <w:b/>
        </w:rPr>
        <w:t>3.3.2</w:t>
      </w:r>
      <w:r>
        <w:rPr>
          <w:rFonts w:ascii="楷体" w:eastAsia="楷体" w:hAnsi="楷体" w:hint="eastAsia"/>
          <w:b/>
        </w:rPr>
        <w:t>条“对影响石灰石矿山工程安全的不良地质作用和地质灾害，必须进行专项评估和勘察。”（强制性条文）</w:t>
      </w:r>
      <w:r>
        <w:rPr>
          <w:rFonts w:ascii="楷体" w:eastAsia="楷体" w:hAnsi="楷体"/>
        </w:rPr>
        <w:t xml:space="preserve"> </w:t>
      </w:r>
    </w:p>
    <w:p w14:paraId="5BBB21C1"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【起草说明】本规范列入的岩溶、滑坡、危岩和崩塌、泥石流、地裂缝等不良地质作用是目前矿山工程建设中比较普</w:t>
      </w:r>
      <w:r>
        <w:rPr>
          <w:rFonts w:ascii="楷体" w:eastAsia="楷体" w:hAnsi="楷体" w:hint="eastAsia"/>
          <w:sz w:val="24"/>
        </w:rPr>
        <w:t>遍的地质现象，极易产生地质灾害，对矿山工程建设的设计方案、施工方案、工程安全、工程造价、工期等会产生重大影响，同时不良地质作用会随时空的变化而变化，因此，应对不良地质作用进行专项勘察工作。</w:t>
      </w:r>
    </w:p>
    <w:p w14:paraId="350AE353" w14:textId="77777777" w:rsidR="00563C47" w:rsidRDefault="00563C47">
      <w:pPr>
        <w:spacing w:line="360" w:lineRule="auto"/>
        <w:rPr>
          <w:rFonts w:ascii="楷体" w:eastAsia="楷体" w:hAnsi="楷体"/>
          <w:sz w:val="24"/>
        </w:rPr>
      </w:pPr>
    </w:p>
    <w:p w14:paraId="7DBFA471" w14:textId="77777777" w:rsidR="00563C47" w:rsidRDefault="006C358D">
      <w:pPr>
        <w:pStyle w:val="12"/>
        <w:ind w:firstLineChars="0" w:firstLine="0"/>
        <w:rPr>
          <w:rFonts w:ascii="楷体" w:eastAsia="楷体" w:hAnsi="楷体"/>
        </w:rPr>
      </w:pPr>
      <w:r>
        <w:rPr>
          <w:rFonts w:ascii="楷体" w:eastAsia="楷体" w:hAnsi="楷体"/>
        </w:rPr>
        <w:lastRenderedPageBreak/>
        <w:t>3.7.2</w:t>
      </w:r>
      <w:r>
        <w:rPr>
          <w:rFonts w:ascii="楷体" w:eastAsia="楷体" w:hAnsi="楷体" w:hint="eastAsia"/>
        </w:rPr>
        <w:t>【来源】《岩土工程勘察规范》（</w:t>
      </w:r>
      <w:r>
        <w:rPr>
          <w:rFonts w:ascii="楷体" w:eastAsia="楷体" w:hAnsi="楷体"/>
        </w:rPr>
        <w:t>GB 50021-2001</w:t>
      </w:r>
      <w:r>
        <w:rPr>
          <w:rFonts w:ascii="楷体" w:eastAsia="楷体" w:hAnsi="楷体" w:hint="eastAsia"/>
        </w:rPr>
        <w:t>）（</w:t>
      </w:r>
      <w:r>
        <w:rPr>
          <w:rFonts w:ascii="楷体" w:eastAsia="楷体" w:hAnsi="楷体"/>
        </w:rPr>
        <w:t>2009</w:t>
      </w:r>
      <w:r>
        <w:rPr>
          <w:rFonts w:ascii="楷体" w:eastAsia="楷体" w:hAnsi="楷体" w:hint="eastAsia"/>
        </w:rPr>
        <w:t>年版）</w:t>
      </w:r>
      <w:r>
        <w:rPr>
          <w:rFonts w:ascii="楷体" w:eastAsia="楷体" w:hAnsi="楷体" w:hint="eastAsia"/>
          <w:b/>
        </w:rPr>
        <w:t>第</w:t>
      </w:r>
      <w:r>
        <w:rPr>
          <w:rFonts w:ascii="楷体" w:eastAsia="楷体" w:hAnsi="楷体"/>
          <w:b/>
        </w:rPr>
        <w:t>5.1.1</w:t>
      </w:r>
      <w:r>
        <w:rPr>
          <w:rFonts w:ascii="楷体" w:eastAsia="楷体" w:hAnsi="楷体" w:hint="eastAsia"/>
          <w:b/>
        </w:rPr>
        <w:t>条“拟建工程场地或其附近存在对工程安全有影响的岩溶时，应进行岩溶勘察</w:t>
      </w:r>
      <w:r>
        <w:rPr>
          <w:rFonts w:ascii="楷体" w:eastAsia="楷体" w:hAnsi="楷体" w:hint="eastAsia"/>
        </w:rPr>
        <w:t>”</w:t>
      </w:r>
      <w:r>
        <w:rPr>
          <w:rFonts w:ascii="楷体" w:eastAsia="楷体" w:hAnsi="楷体" w:hint="eastAsia"/>
          <w:b/>
        </w:rPr>
        <w:t>（强制性条文）</w:t>
      </w:r>
      <w:r>
        <w:rPr>
          <w:rFonts w:ascii="楷体" w:eastAsia="楷体" w:hAnsi="楷体" w:hint="eastAsia"/>
        </w:rPr>
        <w:t>、第</w:t>
      </w:r>
      <w:r>
        <w:rPr>
          <w:rFonts w:ascii="楷体" w:eastAsia="楷体" w:hAnsi="楷体"/>
        </w:rPr>
        <w:t>5.1.2</w:t>
      </w:r>
      <w:r>
        <w:rPr>
          <w:rFonts w:ascii="楷体" w:eastAsia="楷体" w:hAnsi="楷体" w:hint="eastAsia"/>
        </w:rPr>
        <w:t>条“岩溶勘察宜采用工程地质测绘和调查、物探、钻探等多种手段结合的方法进行，并应符合下列要求：</w:t>
      </w:r>
      <w:r>
        <w:rPr>
          <w:rFonts w:ascii="楷体" w:eastAsia="楷体" w:hAnsi="楷体"/>
        </w:rPr>
        <w:t xml:space="preserve">1 </w:t>
      </w:r>
      <w:r>
        <w:rPr>
          <w:rFonts w:ascii="楷体" w:eastAsia="楷体" w:hAnsi="楷体" w:hint="eastAsia"/>
        </w:rPr>
        <w:t>可行性研究勘察应查明岩溶洞隙、土洞的发育条件，并对其危害程度和发展趋势</w:t>
      </w:r>
      <w:proofErr w:type="gramStart"/>
      <w:r>
        <w:rPr>
          <w:rFonts w:ascii="楷体" w:eastAsia="楷体" w:hAnsi="楷体" w:hint="eastAsia"/>
        </w:rPr>
        <w:t>作出</w:t>
      </w:r>
      <w:proofErr w:type="gramEnd"/>
      <w:r>
        <w:rPr>
          <w:rFonts w:ascii="楷体" w:eastAsia="楷体" w:hAnsi="楷体" w:hint="eastAsia"/>
        </w:rPr>
        <w:t>判断，对场地的稳定性和工程建设的适宜性</w:t>
      </w:r>
      <w:proofErr w:type="gramStart"/>
      <w:r>
        <w:rPr>
          <w:rFonts w:ascii="楷体" w:eastAsia="楷体" w:hAnsi="楷体" w:hint="eastAsia"/>
        </w:rPr>
        <w:t>作出</w:t>
      </w:r>
      <w:proofErr w:type="gramEnd"/>
      <w:r>
        <w:rPr>
          <w:rFonts w:ascii="楷体" w:eastAsia="楷体" w:hAnsi="楷体" w:hint="eastAsia"/>
        </w:rPr>
        <w:t>初步评价；</w:t>
      </w:r>
      <w:r>
        <w:rPr>
          <w:rFonts w:ascii="楷体" w:eastAsia="楷体" w:hAnsi="楷体"/>
        </w:rPr>
        <w:t xml:space="preserve">2 </w:t>
      </w:r>
      <w:r>
        <w:rPr>
          <w:rFonts w:ascii="楷体" w:eastAsia="楷体" w:hAnsi="楷体" w:hint="eastAsia"/>
        </w:rPr>
        <w:t>初步勘察应查明岩溶洞隙及其伴生土洞、塌陷的分布、发育程度和发育规律，并按场地的稳定性和适宜性进行分区；</w:t>
      </w:r>
      <w:r>
        <w:rPr>
          <w:rFonts w:ascii="楷体" w:eastAsia="楷体" w:hAnsi="楷体"/>
        </w:rPr>
        <w:t xml:space="preserve">3 </w:t>
      </w:r>
      <w:r>
        <w:rPr>
          <w:rFonts w:ascii="楷体" w:eastAsia="楷体" w:hAnsi="楷体" w:hint="eastAsia"/>
        </w:rPr>
        <w:t>详细勘察应查明拟建工程范围及有影响地段的各种岩溶洞隙和土洞的位置、规模、埋深，岩溶堆填物性状和地下水特征，对地基基础的设计和岩溶的治理提出建议；</w:t>
      </w:r>
      <w:r>
        <w:rPr>
          <w:rFonts w:ascii="楷体" w:eastAsia="楷体" w:hAnsi="楷体"/>
        </w:rPr>
        <w:t xml:space="preserve">4 </w:t>
      </w:r>
      <w:r>
        <w:rPr>
          <w:rFonts w:ascii="楷体" w:eastAsia="楷体" w:hAnsi="楷体" w:hint="eastAsia"/>
        </w:rPr>
        <w:t>施工勘察应针对某一地段或尚待查明</w:t>
      </w:r>
      <w:r>
        <w:rPr>
          <w:rFonts w:ascii="楷体" w:eastAsia="楷体" w:hAnsi="楷体" w:hint="eastAsia"/>
        </w:rPr>
        <w:t>的专门问题进行补充勘察”；《煤炭工业矿井建设岩土工程勘察规范》（</w:t>
      </w:r>
      <w:r>
        <w:rPr>
          <w:rFonts w:ascii="楷体" w:eastAsia="楷体" w:hAnsi="楷体"/>
        </w:rPr>
        <w:t>GB 51144-2015</w:t>
      </w:r>
      <w:r>
        <w:rPr>
          <w:rFonts w:ascii="楷体" w:eastAsia="楷体" w:hAnsi="楷体" w:hint="eastAsia"/>
        </w:rPr>
        <w:t>）第</w:t>
      </w:r>
      <w:r>
        <w:rPr>
          <w:rFonts w:ascii="楷体" w:eastAsia="楷体" w:hAnsi="楷体"/>
        </w:rPr>
        <w:t>8.2.2</w:t>
      </w:r>
      <w:r>
        <w:rPr>
          <w:rFonts w:ascii="楷体" w:eastAsia="楷体" w:hAnsi="楷体" w:hint="eastAsia"/>
        </w:rPr>
        <w:t>条“岩溶勘察应符合下列要求：</w:t>
      </w:r>
      <w:r>
        <w:rPr>
          <w:rFonts w:ascii="楷体" w:eastAsia="楷体" w:hAnsi="楷体"/>
        </w:rPr>
        <w:t xml:space="preserve">1 </w:t>
      </w:r>
      <w:r>
        <w:rPr>
          <w:rFonts w:ascii="楷体" w:eastAsia="楷体" w:hAnsi="楷体" w:hint="eastAsia"/>
        </w:rPr>
        <w:t>地面建设工程应查明基岩面起伏变化及上覆土层性质；各种岩溶洞隙和土洞的位置、形态、规模及埋深；岩溶顶板的厚度及破碎情况，洞壁岩体的结构及强度；洞隙内堆填物的性状及地下水的埋藏特征；</w:t>
      </w:r>
      <w:r>
        <w:rPr>
          <w:rFonts w:ascii="楷体" w:eastAsia="楷体" w:hAnsi="楷体"/>
        </w:rPr>
        <w:t xml:space="preserve">2 </w:t>
      </w:r>
      <w:r>
        <w:rPr>
          <w:rFonts w:ascii="楷体" w:eastAsia="楷体" w:hAnsi="楷体" w:hint="eastAsia"/>
        </w:rPr>
        <w:t>井巷工程等地下建设工程应查明溶洞及地下河的发育与分布；溶洞或地下河与上覆土层的关系；上部岩溶裂隙或土洞与地下水的补给、排泄关系；岩溶水量的大小与突水的可能性”；《有色金属工业岩土工程勘察规范》（</w:t>
      </w:r>
      <w:r>
        <w:rPr>
          <w:rFonts w:ascii="楷体" w:eastAsia="楷体" w:hAnsi="楷体"/>
        </w:rPr>
        <w:t>GB 51099-2015</w:t>
      </w:r>
      <w:r>
        <w:rPr>
          <w:rFonts w:ascii="楷体" w:eastAsia="楷体" w:hAnsi="楷体" w:hint="eastAsia"/>
        </w:rPr>
        <w:t>）第</w:t>
      </w:r>
      <w:r>
        <w:rPr>
          <w:rFonts w:ascii="楷体" w:eastAsia="楷体" w:hAnsi="楷体"/>
        </w:rPr>
        <w:t>6.1.5</w:t>
      </w:r>
      <w:r>
        <w:rPr>
          <w:rFonts w:ascii="楷体" w:eastAsia="楷体" w:hAnsi="楷体" w:hint="eastAsia"/>
        </w:rPr>
        <w:t>条“初步勘察应符合下列规定：</w:t>
      </w:r>
      <w:r>
        <w:rPr>
          <w:rFonts w:ascii="楷体" w:eastAsia="楷体" w:hAnsi="楷体"/>
        </w:rPr>
        <w:t xml:space="preserve">1 </w:t>
      </w:r>
      <w:r>
        <w:rPr>
          <w:rFonts w:ascii="楷体" w:eastAsia="楷体" w:hAnsi="楷体" w:hint="eastAsia"/>
        </w:rPr>
        <w:t>应初步查明岩溶的发育程度、基本形态、规模大小、分布规律及其与地层岩性、地质构造、地表及地下水之间的关系；</w:t>
      </w:r>
      <w:r>
        <w:rPr>
          <w:rFonts w:ascii="楷体" w:eastAsia="楷体" w:hAnsi="楷体"/>
        </w:rPr>
        <w:t xml:space="preserve">2 </w:t>
      </w:r>
      <w:r>
        <w:rPr>
          <w:rFonts w:ascii="楷体" w:eastAsia="楷体" w:hAnsi="楷体" w:hint="eastAsia"/>
        </w:rPr>
        <w:t>应初步查明岩溶水的埋藏特点、富水程度、补给、径流、排泄条件及地下水位特征；</w:t>
      </w:r>
      <w:r>
        <w:rPr>
          <w:rFonts w:ascii="楷体" w:eastAsia="楷体" w:hAnsi="楷体"/>
        </w:rPr>
        <w:t xml:space="preserve">3 </w:t>
      </w:r>
      <w:r>
        <w:rPr>
          <w:rFonts w:ascii="楷体" w:eastAsia="楷体" w:hAnsi="楷体" w:hint="eastAsia"/>
        </w:rPr>
        <w:t>应初步查明土洞及塌陷的发育程度、分布规律和规模大小；</w:t>
      </w:r>
      <w:r>
        <w:rPr>
          <w:rFonts w:ascii="楷体" w:eastAsia="楷体" w:hAnsi="楷体"/>
        </w:rPr>
        <w:t xml:space="preserve">4 </w:t>
      </w:r>
      <w:r>
        <w:rPr>
          <w:rFonts w:ascii="楷体" w:eastAsia="楷体" w:hAnsi="楷体" w:hint="eastAsia"/>
        </w:rPr>
        <w:t>应对场地的稳定性和适宜性进行分区和评价”、第</w:t>
      </w:r>
      <w:r>
        <w:rPr>
          <w:rFonts w:ascii="楷体" w:eastAsia="楷体" w:hAnsi="楷体"/>
        </w:rPr>
        <w:t>6.1.7</w:t>
      </w:r>
      <w:r>
        <w:rPr>
          <w:rFonts w:ascii="楷体" w:eastAsia="楷体" w:hAnsi="楷体" w:hint="eastAsia"/>
        </w:rPr>
        <w:t>条“详细勘察应符合下列规定：</w:t>
      </w:r>
      <w:r>
        <w:rPr>
          <w:rFonts w:ascii="楷体" w:eastAsia="楷体" w:hAnsi="楷体"/>
        </w:rPr>
        <w:t xml:space="preserve">1 </w:t>
      </w:r>
      <w:r>
        <w:rPr>
          <w:rFonts w:ascii="楷体" w:eastAsia="楷体" w:hAnsi="楷体" w:hint="eastAsia"/>
        </w:rPr>
        <w:t>查明影响拟建工程建筑物及相关地段稳定及安全的岩溶洞隙和土洞的形态、位置、规模、埋深、洞隙顶板厚度、洞隙充填物性状</w:t>
      </w:r>
      <w:r>
        <w:rPr>
          <w:rFonts w:ascii="楷体" w:eastAsia="楷体" w:hAnsi="楷体" w:hint="eastAsia"/>
        </w:rPr>
        <w:t>；</w:t>
      </w:r>
      <w:r>
        <w:rPr>
          <w:rFonts w:ascii="楷体" w:eastAsia="楷体" w:hAnsi="楷体"/>
        </w:rPr>
        <w:t xml:space="preserve">2 </w:t>
      </w:r>
      <w:r>
        <w:rPr>
          <w:rFonts w:ascii="楷体" w:eastAsia="楷体" w:hAnsi="楷体" w:hint="eastAsia"/>
        </w:rPr>
        <w:t>查明岩溶水的埋藏特点、水动力特征、水位及其变化幅度；</w:t>
      </w:r>
      <w:r>
        <w:rPr>
          <w:rFonts w:ascii="楷体" w:eastAsia="楷体" w:hAnsi="楷体"/>
        </w:rPr>
        <w:t xml:space="preserve">3 </w:t>
      </w:r>
      <w:r>
        <w:rPr>
          <w:rFonts w:ascii="楷体" w:eastAsia="楷体" w:hAnsi="楷体" w:hint="eastAsia"/>
        </w:rPr>
        <w:t>对地基基础的设计和岩溶的治理提出建议。”</w:t>
      </w:r>
    </w:p>
    <w:p w14:paraId="3C147338"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条对地面建设工程和井巷工程等地下建设工程的岩溶勘察工作内容做了基本要求，一般情况下，地面类建筑工程处在地表或地下较浅的深度内，多受岩溶垂直发育带的影响；井巷工程等地下建设工程处在地下深部，多受岩溶水平发育带的影响，故这两类工程勘察内容及勘察重点有所不同。实际工作</w:t>
      </w:r>
      <w:r>
        <w:rPr>
          <w:rFonts w:ascii="楷体" w:eastAsia="楷体" w:hAnsi="楷体" w:hint="eastAsia"/>
          <w:sz w:val="24"/>
        </w:rPr>
        <w:lastRenderedPageBreak/>
        <w:t>中，技术人员应根据具体的场地古地貌形态，地壳升降及侵蚀基岩面的历史变迁，结合现地形地貌特征、场地或区域河流的发育与位置分布等分析场地</w:t>
      </w:r>
      <w:r>
        <w:rPr>
          <w:rFonts w:ascii="楷体" w:eastAsia="楷体" w:hAnsi="楷体" w:hint="eastAsia"/>
          <w:sz w:val="24"/>
        </w:rPr>
        <w:t>所处的岩溶分带性，确定勘察重点和勘察内容。</w:t>
      </w:r>
    </w:p>
    <w:p w14:paraId="77950208" w14:textId="77777777" w:rsidR="00563C47" w:rsidRDefault="00563C47">
      <w:pPr>
        <w:spacing w:line="360" w:lineRule="auto"/>
        <w:rPr>
          <w:rFonts w:ascii="楷体" w:eastAsia="楷体" w:hAnsi="楷体"/>
          <w:sz w:val="24"/>
        </w:rPr>
      </w:pPr>
    </w:p>
    <w:p w14:paraId="2A7BF32E" w14:textId="77777777" w:rsidR="00563C47" w:rsidRDefault="006C358D">
      <w:pPr>
        <w:pStyle w:val="12"/>
        <w:ind w:firstLineChars="0" w:firstLine="0"/>
        <w:rPr>
          <w:rFonts w:ascii="楷体" w:eastAsia="楷体" w:hAnsi="楷体"/>
        </w:rPr>
      </w:pPr>
      <w:r>
        <w:rPr>
          <w:rFonts w:ascii="楷体" w:eastAsia="楷体" w:hAnsi="楷体"/>
        </w:rPr>
        <w:t>3.7.3</w:t>
      </w:r>
      <w:r>
        <w:rPr>
          <w:rFonts w:ascii="楷体" w:eastAsia="楷体" w:hAnsi="楷体" w:hint="eastAsia"/>
        </w:rPr>
        <w:t>【来源】《岩土工程勘察规范》（</w:t>
      </w:r>
      <w:r>
        <w:rPr>
          <w:rFonts w:ascii="楷体" w:eastAsia="楷体" w:hAnsi="楷体"/>
        </w:rPr>
        <w:t>GB 50021-2001</w:t>
      </w:r>
      <w:r>
        <w:rPr>
          <w:rFonts w:ascii="楷体" w:eastAsia="楷体" w:hAnsi="楷体" w:hint="eastAsia"/>
        </w:rPr>
        <w:t>）（</w:t>
      </w:r>
      <w:r>
        <w:rPr>
          <w:rFonts w:ascii="楷体" w:eastAsia="楷体" w:hAnsi="楷体"/>
        </w:rPr>
        <w:t>2009</w:t>
      </w:r>
      <w:r>
        <w:rPr>
          <w:rFonts w:ascii="楷体" w:eastAsia="楷体" w:hAnsi="楷体" w:hint="eastAsia"/>
        </w:rPr>
        <w:t>年版）</w:t>
      </w:r>
      <w:r>
        <w:rPr>
          <w:rFonts w:ascii="楷体" w:eastAsia="楷体" w:hAnsi="楷体" w:hint="eastAsia"/>
          <w:b/>
        </w:rPr>
        <w:t>第</w:t>
      </w:r>
      <w:r>
        <w:rPr>
          <w:rFonts w:ascii="楷体" w:eastAsia="楷体" w:hAnsi="楷体"/>
          <w:b/>
        </w:rPr>
        <w:t>5.2.1</w:t>
      </w:r>
      <w:r>
        <w:rPr>
          <w:rFonts w:ascii="楷体" w:eastAsia="楷体" w:hAnsi="楷体" w:hint="eastAsia"/>
          <w:b/>
        </w:rPr>
        <w:t>条“拟建工程场地或其附近存在对工程安全有影响的滑坡或有滑坡可能时，应进行专门的滑坡勘察”（强制性条文）、</w:t>
      </w:r>
      <w:r>
        <w:rPr>
          <w:rFonts w:ascii="楷体" w:eastAsia="楷体" w:hAnsi="楷体" w:hint="eastAsia"/>
        </w:rPr>
        <w:t>第</w:t>
      </w:r>
      <w:r>
        <w:rPr>
          <w:rFonts w:ascii="楷体" w:eastAsia="楷体" w:hAnsi="楷体"/>
        </w:rPr>
        <w:t>5.2.9</w:t>
      </w:r>
      <w:r>
        <w:rPr>
          <w:rFonts w:ascii="楷体" w:eastAsia="楷体" w:hAnsi="楷体" w:hint="eastAsia"/>
        </w:rPr>
        <w:t>条“滑坡稳定性的综合评价，应根据滑坡的规模、主导因素、滑坡前兆、滑坡区的工程地质和水文地质条件，以及稳定性验算结果进行，并应分析发展趋势和危害程度，提出治理方案的建议”；《煤炭工业矿井建设岩土工程勘察规范》（</w:t>
      </w:r>
      <w:r>
        <w:rPr>
          <w:rFonts w:ascii="楷体" w:eastAsia="楷体" w:hAnsi="楷体"/>
        </w:rPr>
        <w:t>GB51144-2015</w:t>
      </w:r>
      <w:r>
        <w:rPr>
          <w:rFonts w:ascii="楷体" w:eastAsia="楷体" w:hAnsi="楷体" w:hint="eastAsia"/>
        </w:rPr>
        <w:t>）第</w:t>
      </w:r>
      <w:r>
        <w:rPr>
          <w:rFonts w:ascii="楷体" w:eastAsia="楷体" w:hAnsi="楷体"/>
        </w:rPr>
        <w:t>8.1.1</w:t>
      </w:r>
      <w:r>
        <w:rPr>
          <w:rFonts w:ascii="楷体" w:eastAsia="楷体" w:hAnsi="楷体" w:hint="eastAsia"/>
        </w:rPr>
        <w:t>条“滑坡</w:t>
      </w:r>
      <w:r>
        <w:rPr>
          <w:rFonts w:ascii="楷体" w:eastAsia="楷体" w:hAnsi="楷体" w:hint="eastAsia"/>
        </w:rPr>
        <w:t>勘察应在工程地质测绘的基础上以钻探为主，宜分阶段进行初步勘察和详细勘察，并应查明下列工程内容：</w:t>
      </w:r>
      <w:r>
        <w:rPr>
          <w:rFonts w:ascii="楷体" w:eastAsia="楷体" w:hAnsi="楷体"/>
        </w:rPr>
        <w:t xml:space="preserve">1 </w:t>
      </w:r>
      <w:r>
        <w:rPr>
          <w:rFonts w:ascii="楷体" w:eastAsia="楷体" w:hAnsi="楷体" w:hint="eastAsia"/>
        </w:rPr>
        <w:t>地形地貌特征及水文气象条件；</w:t>
      </w:r>
      <w:r>
        <w:rPr>
          <w:rFonts w:ascii="楷体" w:eastAsia="楷体" w:hAnsi="楷体"/>
        </w:rPr>
        <w:t xml:space="preserve">2 </w:t>
      </w:r>
      <w:r>
        <w:rPr>
          <w:rFonts w:ascii="楷体" w:eastAsia="楷体" w:hAnsi="楷体" w:hint="eastAsia"/>
        </w:rPr>
        <w:t>岩土类型、成因、基岩面形态与坡度、岩石风化及岩体完整程度；</w:t>
      </w:r>
      <w:r>
        <w:rPr>
          <w:rFonts w:ascii="楷体" w:eastAsia="楷体" w:hAnsi="楷体"/>
        </w:rPr>
        <w:t xml:space="preserve">3 </w:t>
      </w:r>
      <w:r>
        <w:rPr>
          <w:rFonts w:ascii="楷体" w:eastAsia="楷体" w:hAnsi="楷体" w:hint="eastAsia"/>
        </w:rPr>
        <w:t>岩、土体的物理力学性质；</w:t>
      </w:r>
      <w:r>
        <w:rPr>
          <w:rFonts w:ascii="楷体" w:eastAsia="楷体" w:hAnsi="楷体"/>
        </w:rPr>
        <w:t>4</w:t>
      </w:r>
      <w:r>
        <w:rPr>
          <w:rFonts w:ascii="楷体" w:eastAsia="楷体" w:hAnsi="楷体" w:hint="eastAsia"/>
        </w:rPr>
        <w:t>滑坡类型、规模、范围、发育规律、滑坡成因及诱发因素；</w:t>
      </w:r>
      <w:r>
        <w:rPr>
          <w:rFonts w:ascii="楷体" w:eastAsia="楷体" w:hAnsi="楷体"/>
        </w:rPr>
        <w:t xml:space="preserve">5 </w:t>
      </w:r>
      <w:r>
        <w:rPr>
          <w:rFonts w:ascii="楷体" w:eastAsia="楷体" w:hAnsi="楷体" w:hint="eastAsia"/>
        </w:rPr>
        <w:t>滑坡体、滑坡周界、滑坡轴（主滑线）、滑坡壁、滑坡洼地、滑坡台阶、滑坡舌、滑坡鼓丘、滑坡裂缝、滑坡擦痕等滑坡要素的分布位置和发育情况；</w:t>
      </w:r>
      <w:r>
        <w:rPr>
          <w:rFonts w:ascii="楷体" w:eastAsia="楷体" w:hAnsi="楷体"/>
        </w:rPr>
        <w:t xml:space="preserve">6 </w:t>
      </w:r>
      <w:r>
        <w:rPr>
          <w:rFonts w:ascii="楷体" w:eastAsia="楷体" w:hAnsi="楷体" w:hint="eastAsia"/>
        </w:rPr>
        <w:t>滑坡床的分布位置、形态特征及物质组成；</w:t>
      </w:r>
      <w:r>
        <w:rPr>
          <w:rFonts w:ascii="楷体" w:eastAsia="楷体" w:hAnsi="楷体"/>
        </w:rPr>
        <w:t xml:space="preserve">7 </w:t>
      </w:r>
      <w:r>
        <w:rPr>
          <w:rFonts w:ascii="楷体" w:eastAsia="楷体" w:hAnsi="楷体" w:hint="eastAsia"/>
        </w:rPr>
        <w:t>滑动面（带）位置、厚度、层数、充水状态、物质组成及物理力学性质；</w:t>
      </w:r>
      <w:r>
        <w:rPr>
          <w:rFonts w:ascii="楷体" w:eastAsia="楷体" w:hAnsi="楷体"/>
        </w:rPr>
        <w:t>8</w:t>
      </w:r>
      <w:r>
        <w:rPr>
          <w:rFonts w:ascii="楷体" w:eastAsia="楷体" w:hAnsi="楷体" w:hint="eastAsia"/>
        </w:rPr>
        <w:t>含水层的层数、地下水类型、流向、流速及水压等水文地质条件；</w:t>
      </w:r>
      <w:r>
        <w:rPr>
          <w:rFonts w:ascii="楷体" w:eastAsia="楷体" w:hAnsi="楷体"/>
        </w:rPr>
        <w:t xml:space="preserve"> 9 </w:t>
      </w:r>
      <w:r>
        <w:rPr>
          <w:rFonts w:ascii="楷体" w:eastAsia="楷体" w:hAnsi="楷体" w:hint="eastAsia"/>
        </w:rPr>
        <w:t>滑坡体的稳定性，滑坡发展趋势及危害程度”；《有色金属工业岩土工程勘察规范》（</w:t>
      </w:r>
      <w:r>
        <w:rPr>
          <w:rFonts w:ascii="楷体" w:eastAsia="楷体" w:hAnsi="楷体"/>
        </w:rPr>
        <w:t>GB 51099-2015</w:t>
      </w:r>
      <w:r>
        <w:rPr>
          <w:rFonts w:ascii="楷体" w:eastAsia="楷体" w:hAnsi="楷体" w:hint="eastAsia"/>
        </w:rPr>
        <w:t>）第</w:t>
      </w:r>
      <w:r>
        <w:rPr>
          <w:rFonts w:ascii="楷体" w:eastAsia="楷体" w:hAnsi="楷体"/>
        </w:rPr>
        <w:t>6.2.1</w:t>
      </w:r>
      <w:r>
        <w:rPr>
          <w:rFonts w:ascii="楷体" w:eastAsia="楷体" w:hAnsi="楷体" w:hint="eastAsia"/>
        </w:rPr>
        <w:t>条“拟建工程场地或其附近存在对工程安全有影响的滑坡或有滑坡可能时，应进行专门的滑坡勘察。滑坡勘察应符合下列规定：</w:t>
      </w:r>
      <w:r>
        <w:rPr>
          <w:rFonts w:ascii="楷体" w:eastAsia="楷体" w:hAnsi="楷体"/>
        </w:rPr>
        <w:t xml:space="preserve">1 </w:t>
      </w:r>
      <w:r>
        <w:rPr>
          <w:rFonts w:ascii="楷体" w:eastAsia="楷体" w:hAnsi="楷体" w:hint="eastAsia"/>
        </w:rPr>
        <w:t>查明滑坡区的地形地貌、地层岩性、地质构造；</w:t>
      </w:r>
      <w:r>
        <w:rPr>
          <w:rFonts w:ascii="楷体" w:eastAsia="楷体" w:hAnsi="楷体"/>
        </w:rPr>
        <w:t xml:space="preserve">2 </w:t>
      </w:r>
      <w:r>
        <w:rPr>
          <w:rFonts w:ascii="楷体" w:eastAsia="楷体" w:hAnsi="楷体" w:hint="eastAsia"/>
        </w:rPr>
        <w:t>查明滑坡体的分布范围、边界条件、物质组成、厚度和体积；</w:t>
      </w:r>
      <w:r>
        <w:rPr>
          <w:rFonts w:ascii="楷体" w:eastAsia="楷体" w:hAnsi="楷体"/>
        </w:rPr>
        <w:t xml:space="preserve">3 </w:t>
      </w:r>
      <w:r>
        <w:rPr>
          <w:rFonts w:ascii="楷体" w:eastAsia="楷体" w:hAnsi="楷体" w:hint="eastAsia"/>
        </w:rPr>
        <w:t>查明滑动面（带）的形态、物质组成和物理力学性质</w:t>
      </w:r>
      <w:r>
        <w:rPr>
          <w:rFonts w:ascii="楷体" w:eastAsia="楷体" w:hAnsi="楷体" w:hint="eastAsia"/>
        </w:rPr>
        <w:t>；</w:t>
      </w:r>
      <w:r>
        <w:rPr>
          <w:rFonts w:ascii="楷体" w:eastAsia="楷体" w:hAnsi="楷体"/>
        </w:rPr>
        <w:t xml:space="preserve">4 </w:t>
      </w:r>
      <w:r>
        <w:rPr>
          <w:rFonts w:ascii="楷体" w:eastAsia="楷体" w:hAnsi="楷体" w:hint="eastAsia"/>
        </w:rPr>
        <w:t>查明滑床的岩性及完整程度；</w:t>
      </w:r>
      <w:r>
        <w:rPr>
          <w:rFonts w:ascii="楷体" w:eastAsia="楷体" w:hAnsi="楷体"/>
        </w:rPr>
        <w:t xml:space="preserve">5 </w:t>
      </w:r>
      <w:r>
        <w:rPr>
          <w:rFonts w:ascii="楷体" w:eastAsia="楷体" w:hAnsi="楷体" w:hint="eastAsia"/>
        </w:rPr>
        <w:t>查明滑坡引起的变形、破坏行迹；</w:t>
      </w:r>
      <w:r>
        <w:rPr>
          <w:rFonts w:ascii="楷体" w:eastAsia="楷体" w:hAnsi="楷体"/>
        </w:rPr>
        <w:t xml:space="preserve">6 </w:t>
      </w:r>
      <w:r>
        <w:rPr>
          <w:rFonts w:ascii="楷体" w:eastAsia="楷体" w:hAnsi="楷体" w:hint="eastAsia"/>
        </w:rPr>
        <w:t>查明滑坡区的水文地质条件；</w:t>
      </w:r>
      <w:r>
        <w:rPr>
          <w:rFonts w:ascii="楷体" w:eastAsia="楷体" w:hAnsi="楷体"/>
        </w:rPr>
        <w:t xml:space="preserve">7 </w:t>
      </w:r>
      <w:r>
        <w:rPr>
          <w:rFonts w:ascii="楷体" w:eastAsia="楷体" w:hAnsi="楷体" w:hint="eastAsia"/>
        </w:rPr>
        <w:t>查明滑坡的成因类型及诱发因素；</w:t>
      </w:r>
      <w:r>
        <w:rPr>
          <w:rFonts w:ascii="楷体" w:eastAsia="楷体" w:hAnsi="楷体"/>
        </w:rPr>
        <w:t xml:space="preserve">8 </w:t>
      </w:r>
      <w:r>
        <w:rPr>
          <w:rFonts w:ascii="楷体" w:eastAsia="楷体" w:hAnsi="楷体" w:hint="eastAsia"/>
        </w:rPr>
        <w:t>评价滑坡对拟建工程的影响，并提供滑坡防治措施建议。”</w:t>
      </w:r>
      <w:r>
        <w:rPr>
          <w:rFonts w:ascii="楷体" w:eastAsia="楷体" w:hAnsi="楷体"/>
        </w:rPr>
        <w:t xml:space="preserve"> </w:t>
      </w:r>
    </w:p>
    <w:p w14:paraId="702CF25E"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【起草说明】本条对滑坡勘察工作提出基本要求，各款内容均与滑坡稳定性分析评价密切相关。但由于滑坡的条件及滑坡的发育程度存在较大的差异，勘察内容应结合滑坡具体工程的实际情况确定。</w:t>
      </w:r>
    </w:p>
    <w:p w14:paraId="075AE501" w14:textId="77777777" w:rsidR="00563C47" w:rsidRDefault="00563C47">
      <w:pPr>
        <w:spacing w:line="360" w:lineRule="auto"/>
        <w:rPr>
          <w:rFonts w:ascii="楷体" w:eastAsia="楷体" w:hAnsi="楷体"/>
          <w:sz w:val="24"/>
        </w:rPr>
      </w:pPr>
    </w:p>
    <w:p w14:paraId="45101DB9" w14:textId="77777777" w:rsidR="00563C47" w:rsidRDefault="006C358D">
      <w:pPr>
        <w:pStyle w:val="12"/>
        <w:ind w:firstLineChars="0" w:firstLine="0"/>
        <w:rPr>
          <w:rFonts w:ascii="楷体" w:eastAsia="楷体" w:hAnsi="楷体"/>
        </w:rPr>
      </w:pPr>
      <w:r>
        <w:rPr>
          <w:rFonts w:ascii="楷体" w:eastAsia="楷体" w:hAnsi="楷体"/>
        </w:rPr>
        <w:t>3.7.4</w:t>
      </w:r>
      <w:r>
        <w:rPr>
          <w:rFonts w:ascii="楷体" w:eastAsia="楷体" w:hAnsi="楷体" w:hint="eastAsia"/>
        </w:rPr>
        <w:t>【来源】《岩土工程勘察规范》（</w:t>
      </w:r>
      <w:r>
        <w:rPr>
          <w:rFonts w:ascii="楷体" w:eastAsia="楷体" w:hAnsi="楷体"/>
        </w:rPr>
        <w:t>GB 50021-2001</w:t>
      </w:r>
      <w:r>
        <w:rPr>
          <w:rFonts w:ascii="楷体" w:eastAsia="楷体" w:hAnsi="楷体" w:hint="eastAsia"/>
        </w:rPr>
        <w:t>）（</w:t>
      </w:r>
      <w:r>
        <w:rPr>
          <w:rFonts w:ascii="楷体" w:eastAsia="楷体" w:hAnsi="楷体"/>
        </w:rPr>
        <w:t>2009</w:t>
      </w:r>
      <w:r>
        <w:rPr>
          <w:rFonts w:ascii="楷体" w:eastAsia="楷体" w:hAnsi="楷体" w:hint="eastAsia"/>
        </w:rPr>
        <w:t>年版）</w:t>
      </w:r>
      <w:r>
        <w:rPr>
          <w:rFonts w:ascii="楷体" w:eastAsia="楷体" w:hAnsi="楷体" w:hint="eastAsia"/>
          <w:b/>
        </w:rPr>
        <w:t>第</w:t>
      </w:r>
      <w:r>
        <w:rPr>
          <w:rFonts w:ascii="楷体" w:eastAsia="楷体" w:hAnsi="楷体"/>
          <w:b/>
        </w:rPr>
        <w:t>5.3.1</w:t>
      </w:r>
      <w:r>
        <w:rPr>
          <w:rFonts w:ascii="楷体" w:eastAsia="楷体" w:hAnsi="楷体" w:hint="eastAsia"/>
          <w:b/>
        </w:rPr>
        <w:t>条“拟建工程场地或其附近存在对工程安全有影响的危</w:t>
      </w:r>
      <w:r>
        <w:rPr>
          <w:rFonts w:ascii="楷体" w:eastAsia="楷体" w:hAnsi="楷体" w:hint="eastAsia"/>
          <w:b/>
        </w:rPr>
        <w:t>岩或崩塌时，应进行危岩和崩塌勘察</w:t>
      </w:r>
      <w:r>
        <w:rPr>
          <w:rFonts w:ascii="楷体" w:eastAsia="楷体" w:hAnsi="楷体" w:hint="eastAsia"/>
        </w:rPr>
        <w:t>”</w:t>
      </w:r>
      <w:r>
        <w:rPr>
          <w:rFonts w:ascii="楷体" w:eastAsia="楷体" w:hAnsi="楷体" w:hint="eastAsia"/>
          <w:b/>
        </w:rPr>
        <w:t>（强制性条文）</w:t>
      </w:r>
      <w:r>
        <w:rPr>
          <w:rFonts w:ascii="楷体" w:eastAsia="楷体" w:hAnsi="楷体" w:hint="eastAsia"/>
        </w:rPr>
        <w:t>、第</w:t>
      </w:r>
      <w:r>
        <w:rPr>
          <w:rFonts w:ascii="楷体" w:eastAsia="楷体" w:hAnsi="楷体"/>
        </w:rPr>
        <w:t>5.3.2</w:t>
      </w:r>
      <w:r>
        <w:rPr>
          <w:rFonts w:ascii="楷体" w:eastAsia="楷体" w:hAnsi="楷体" w:hint="eastAsia"/>
        </w:rPr>
        <w:t>条“危岩和崩塌勘察宜在可行性研究或初步勘察阶段进行，应查明产生崩塌的条件及其规模、类型、范围，并对工程建设适宜性进行评价，提出防治方案的建议”；《有色金属工业岩土工程勘察规范》（</w:t>
      </w:r>
      <w:r>
        <w:rPr>
          <w:rFonts w:ascii="楷体" w:eastAsia="楷体" w:hAnsi="楷体"/>
        </w:rPr>
        <w:t>GB 51099-2015</w:t>
      </w:r>
      <w:r>
        <w:rPr>
          <w:rFonts w:ascii="楷体" w:eastAsia="楷体" w:hAnsi="楷体" w:hint="eastAsia"/>
        </w:rPr>
        <w:t>）第</w:t>
      </w:r>
      <w:r>
        <w:rPr>
          <w:rFonts w:ascii="楷体" w:eastAsia="楷体" w:hAnsi="楷体"/>
        </w:rPr>
        <w:t>6.3.1</w:t>
      </w:r>
      <w:r>
        <w:rPr>
          <w:rFonts w:ascii="楷体" w:eastAsia="楷体" w:hAnsi="楷体" w:hint="eastAsia"/>
        </w:rPr>
        <w:t>条“拟建工程场地或其附近存在崩塌时，应进行崩塌勘察。崩塌勘察应符合下列规定：</w:t>
      </w:r>
      <w:r>
        <w:rPr>
          <w:rFonts w:ascii="楷体" w:eastAsia="楷体" w:hAnsi="楷体"/>
        </w:rPr>
        <w:t xml:space="preserve">1 </w:t>
      </w:r>
      <w:r>
        <w:rPr>
          <w:rFonts w:ascii="楷体" w:eastAsia="楷体" w:hAnsi="楷体" w:hint="eastAsia"/>
        </w:rPr>
        <w:t>应查明地形地貌类型及形态特征；</w:t>
      </w:r>
      <w:r>
        <w:rPr>
          <w:rFonts w:ascii="楷体" w:eastAsia="楷体" w:hAnsi="楷体"/>
        </w:rPr>
        <w:t xml:space="preserve">2 </w:t>
      </w:r>
      <w:r>
        <w:rPr>
          <w:rFonts w:ascii="楷体" w:eastAsia="楷体" w:hAnsi="楷体" w:hint="eastAsia"/>
        </w:rPr>
        <w:t>应收集调查降水、冻融、地震和地下水的活动情况，并查明其与崩塌的关系；</w:t>
      </w:r>
      <w:r>
        <w:rPr>
          <w:rFonts w:ascii="楷体" w:eastAsia="楷体" w:hAnsi="楷体"/>
        </w:rPr>
        <w:t xml:space="preserve">3 </w:t>
      </w:r>
      <w:r>
        <w:rPr>
          <w:rFonts w:ascii="楷体" w:eastAsia="楷体" w:hAnsi="楷体" w:hint="eastAsia"/>
        </w:rPr>
        <w:t>应查明地层岩性、岩层结构、岩石风化程度；</w:t>
      </w:r>
      <w:r>
        <w:rPr>
          <w:rFonts w:ascii="楷体" w:eastAsia="楷体" w:hAnsi="楷体"/>
        </w:rPr>
        <w:t xml:space="preserve">4 </w:t>
      </w:r>
      <w:r>
        <w:rPr>
          <w:rFonts w:ascii="楷体" w:eastAsia="楷体" w:hAnsi="楷体" w:hint="eastAsia"/>
        </w:rPr>
        <w:t>应</w:t>
      </w:r>
      <w:r>
        <w:rPr>
          <w:rFonts w:ascii="楷体" w:eastAsia="楷体" w:hAnsi="楷体" w:hint="eastAsia"/>
        </w:rPr>
        <w:t>查明地质构造，岩体结构面的产状、组合关系、闭合程度、力学性质、延展及贯穿情况、岩体基本质量等级；</w:t>
      </w:r>
      <w:r>
        <w:rPr>
          <w:rFonts w:ascii="楷体" w:eastAsia="楷体" w:hAnsi="楷体"/>
        </w:rPr>
        <w:t xml:space="preserve">5 </w:t>
      </w:r>
      <w:r>
        <w:rPr>
          <w:rFonts w:ascii="楷体" w:eastAsia="楷体" w:hAnsi="楷体" w:hint="eastAsia"/>
        </w:rPr>
        <w:t>应查明崩塌类型、规模、范围、崩塌体的大小和崩落方向；</w:t>
      </w:r>
      <w:r>
        <w:rPr>
          <w:rFonts w:ascii="楷体" w:eastAsia="楷体" w:hAnsi="楷体"/>
        </w:rPr>
        <w:t xml:space="preserve">6 </w:t>
      </w:r>
      <w:r>
        <w:rPr>
          <w:rFonts w:ascii="楷体" w:eastAsia="楷体" w:hAnsi="楷体" w:hint="eastAsia"/>
        </w:rPr>
        <w:t>应查明危岩的分布、规模及稳定性；</w:t>
      </w:r>
      <w:r>
        <w:rPr>
          <w:rFonts w:ascii="楷体" w:eastAsia="楷体" w:hAnsi="楷体"/>
        </w:rPr>
        <w:t xml:space="preserve">7 </w:t>
      </w:r>
      <w:r>
        <w:rPr>
          <w:rFonts w:ascii="楷体" w:eastAsia="楷体" w:hAnsi="楷体" w:hint="eastAsia"/>
        </w:rPr>
        <w:t>应调查崩塌前的迹象，查明崩塌原因；</w:t>
      </w:r>
      <w:r>
        <w:rPr>
          <w:rFonts w:ascii="楷体" w:eastAsia="楷体" w:hAnsi="楷体"/>
        </w:rPr>
        <w:t xml:space="preserve">8 </w:t>
      </w:r>
      <w:r>
        <w:rPr>
          <w:rFonts w:ascii="楷体" w:eastAsia="楷体" w:hAnsi="楷体" w:hint="eastAsia"/>
        </w:rPr>
        <w:t>应搜集当地防治崩塌的经验。”</w:t>
      </w:r>
      <w:r>
        <w:rPr>
          <w:rFonts w:ascii="楷体" w:eastAsia="楷体" w:hAnsi="楷体"/>
        </w:rPr>
        <w:t xml:space="preserve"> </w:t>
      </w:r>
    </w:p>
    <w:p w14:paraId="16510B31"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危岩和崩塌勘察的任务就是要从危岩的现状、形成崩塌的基本条件（地形条件、岩性条件、构造条件、温差、暴雨、地震等）着手，分析产生崩塌的可能性及其规模、类型、范围，提出防治方案的建议，预测发展趋势，为评价场地的适宜性提供依据。</w:t>
      </w:r>
    </w:p>
    <w:p w14:paraId="3E270721" w14:textId="77777777" w:rsidR="00563C47" w:rsidRDefault="00563C47">
      <w:pPr>
        <w:spacing w:line="360" w:lineRule="auto"/>
        <w:rPr>
          <w:rFonts w:ascii="楷体" w:eastAsia="楷体" w:hAnsi="楷体"/>
          <w:sz w:val="24"/>
        </w:rPr>
      </w:pPr>
    </w:p>
    <w:p w14:paraId="7A495CE5" w14:textId="77777777" w:rsidR="00563C47" w:rsidRDefault="006C358D">
      <w:pPr>
        <w:pStyle w:val="12"/>
        <w:ind w:firstLineChars="0" w:firstLine="0"/>
        <w:rPr>
          <w:rFonts w:ascii="楷体" w:eastAsia="楷体" w:hAnsi="楷体"/>
        </w:rPr>
      </w:pPr>
      <w:r>
        <w:rPr>
          <w:rFonts w:ascii="楷体" w:eastAsia="楷体" w:hAnsi="楷体"/>
        </w:rPr>
        <w:t>3.7.5</w:t>
      </w:r>
      <w:r>
        <w:rPr>
          <w:rFonts w:ascii="楷体" w:eastAsia="楷体" w:hAnsi="楷体" w:hint="eastAsia"/>
        </w:rPr>
        <w:t>【来</w:t>
      </w:r>
      <w:r>
        <w:rPr>
          <w:rFonts w:ascii="楷体" w:eastAsia="楷体" w:hAnsi="楷体" w:hint="eastAsia"/>
        </w:rPr>
        <w:t>源】《岩土工程勘察规范》（</w:t>
      </w:r>
      <w:r>
        <w:rPr>
          <w:rFonts w:ascii="楷体" w:eastAsia="楷体" w:hAnsi="楷体"/>
        </w:rPr>
        <w:t>GB 50021-2001</w:t>
      </w:r>
      <w:r>
        <w:rPr>
          <w:rFonts w:ascii="楷体" w:eastAsia="楷体" w:hAnsi="楷体" w:hint="eastAsia"/>
        </w:rPr>
        <w:t>）（</w:t>
      </w:r>
      <w:r>
        <w:rPr>
          <w:rFonts w:ascii="楷体" w:eastAsia="楷体" w:hAnsi="楷体"/>
        </w:rPr>
        <w:t>2009</w:t>
      </w:r>
      <w:r>
        <w:rPr>
          <w:rFonts w:ascii="楷体" w:eastAsia="楷体" w:hAnsi="楷体" w:hint="eastAsia"/>
        </w:rPr>
        <w:t>年版）</w:t>
      </w:r>
      <w:r>
        <w:rPr>
          <w:rFonts w:ascii="楷体" w:eastAsia="楷体" w:hAnsi="楷体" w:hint="eastAsia"/>
          <w:b/>
        </w:rPr>
        <w:t>第</w:t>
      </w:r>
      <w:r>
        <w:rPr>
          <w:rFonts w:ascii="楷体" w:eastAsia="楷体" w:hAnsi="楷体"/>
          <w:b/>
        </w:rPr>
        <w:t>5.4.1</w:t>
      </w:r>
      <w:r>
        <w:rPr>
          <w:rFonts w:ascii="楷体" w:eastAsia="楷体" w:hAnsi="楷体" w:hint="eastAsia"/>
          <w:b/>
        </w:rPr>
        <w:t>条“拟建工程场地或其附近有发生泥石流的条件并对工程安全有影响时，应进行专门的泥石流勘察</w:t>
      </w:r>
      <w:r>
        <w:rPr>
          <w:rFonts w:ascii="楷体" w:eastAsia="楷体" w:hAnsi="楷体" w:hint="eastAsia"/>
        </w:rPr>
        <w:t>”</w:t>
      </w:r>
      <w:r>
        <w:rPr>
          <w:rFonts w:ascii="楷体" w:eastAsia="楷体" w:hAnsi="楷体" w:hint="eastAsia"/>
          <w:b/>
        </w:rPr>
        <w:t>（强制性条文）</w:t>
      </w:r>
      <w:r>
        <w:rPr>
          <w:rFonts w:ascii="楷体" w:eastAsia="楷体" w:hAnsi="楷体" w:hint="eastAsia"/>
        </w:rPr>
        <w:t>、第</w:t>
      </w:r>
      <w:r>
        <w:rPr>
          <w:rFonts w:ascii="楷体" w:eastAsia="楷体" w:hAnsi="楷体"/>
        </w:rPr>
        <w:t>5.4.2</w:t>
      </w:r>
      <w:r>
        <w:rPr>
          <w:rFonts w:ascii="楷体" w:eastAsia="楷体" w:hAnsi="楷体" w:hint="eastAsia"/>
        </w:rPr>
        <w:t>条“泥石流勘察应在可行性研究或初步勘察阶段进行，应查明泥石流的形成和泥石流的类型、规模、发育阶段、活动规律，并对工程场地</w:t>
      </w:r>
      <w:proofErr w:type="gramStart"/>
      <w:r>
        <w:rPr>
          <w:rFonts w:ascii="楷体" w:eastAsia="楷体" w:hAnsi="楷体" w:hint="eastAsia"/>
        </w:rPr>
        <w:t>作出</w:t>
      </w:r>
      <w:proofErr w:type="gramEnd"/>
      <w:r>
        <w:rPr>
          <w:rFonts w:ascii="楷体" w:eastAsia="楷体" w:hAnsi="楷体" w:hint="eastAsia"/>
        </w:rPr>
        <w:t>适宜性评价，提出防治方案的建议”；《有色金属工业岩土工程勘察规范》（</w:t>
      </w:r>
      <w:r>
        <w:rPr>
          <w:rFonts w:ascii="楷体" w:eastAsia="楷体" w:hAnsi="楷体"/>
        </w:rPr>
        <w:t>GB 51099-2015</w:t>
      </w:r>
      <w:r>
        <w:rPr>
          <w:rFonts w:ascii="楷体" w:eastAsia="楷体" w:hAnsi="楷体" w:hint="eastAsia"/>
        </w:rPr>
        <w:t>）第</w:t>
      </w:r>
      <w:r>
        <w:rPr>
          <w:rFonts w:ascii="楷体" w:eastAsia="楷体" w:hAnsi="楷体"/>
        </w:rPr>
        <w:t>6.4.1</w:t>
      </w:r>
      <w:r>
        <w:rPr>
          <w:rFonts w:ascii="楷体" w:eastAsia="楷体" w:hAnsi="楷体" w:hint="eastAsia"/>
        </w:rPr>
        <w:t>条“拟建工程场地及其附近存在泥石流或有发生泥石流的条件时，应进行专门的泥石流勘察，并应查明下列问题：</w:t>
      </w:r>
      <w:r>
        <w:rPr>
          <w:rFonts w:ascii="楷体" w:eastAsia="楷体" w:hAnsi="楷体"/>
        </w:rPr>
        <w:t xml:space="preserve">1 </w:t>
      </w:r>
      <w:r>
        <w:rPr>
          <w:rFonts w:ascii="楷体" w:eastAsia="楷体" w:hAnsi="楷体" w:hint="eastAsia"/>
        </w:rPr>
        <w:t>场地的地形地貌、地层岩性、地质构造、水文地质条件、地震、气象和水文条件，特别是沟谷的地形、地貌特征，滑坡或崩塌等不良地质作用发育程度等；</w:t>
      </w:r>
      <w:r>
        <w:rPr>
          <w:rFonts w:ascii="楷体" w:eastAsia="楷体" w:hAnsi="楷体"/>
        </w:rPr>
        <w:t xml:space="preserve">2 </w:t>
      </w:r>
      <w:r>
        <w:rPr>
          <w:rFonts w:ascii="楷体" w:eastAsia="楷体" w:hAnsi="楷体" w:hint="eastAsia"/>
        </w:rPr>
        <w:t>历次泥石流的类型、分布、规模、成因、</w:t>
      </w:r>
      <w:r>
        <w:rPr>
          <w:rFonts w:ascii="楷体" w:eastAsia="楷体" w:hAnsi="楷体" w:hint="eastAsia"/>
        </w:rPr>
        <w:t>发生的时间及频率；</w:t>
      </w:r>
      <w:r>
        <w:rPr>
          <w:rFonts w:ascii="楷体" w:eastAsia="楷体" w:hAnsi="楷体"/>
        </w:rPr>
        <w:t xml:space="preserve">3 </w:t>
      </w:r>
      <w:r>
        <w:rPr>
          <w:rFonts w:ascii="楷体" w:eastAsia="楷体" w:hAnsi="楷体" w:hint="eastAsia"/>
        </w:rPr>
        <w:t>泥石流沟谷的纵横断面形态、沟槽宽度、粗糙程度和汇水面积；</w:t>
      </w:r>
      <w:r>
        <w:rPr>
          <w:rFonts w:ascii="楷体" w:eastAsia="楷体" w:hAnsi="楷体"/>
        </w:rPr>
        <w:t xml:space="preserve">4 </w:t>
      </w:r>
      <w:r>
        <w:rPr>
          <w:rFonts w:ascii="楷体" w:eastAsia="楷体" w:hAnsi="楷体" w:hint="eastAsia"/>
        </w:rPr>
        <w:t>泥石流形成区、流通区不良地质</w:t>
      </w:r>
      <w:r>
        <w:rPr>
          <w:rFonts w:ascii="楷体" w:eastAsia="楷体" w:hAnsi="楷体" w:hint="eastAsia"/>
        </w:rPr>
        <w:lastRenderedPageBreak/>
        <w:t>的发育情况及固体物质的来源和储量；</w:t>
      </w:r>
      <w:r>
        <w:rPr>
          <w:rFonts w:ascii="楷体" w:eastAsia="楷体" w:hAnsi="楷体"/>
        </w:rPr>
        <w:t xml:space="preserve">5 </w:t>
      </w:r>
      <w:r>
        <w:rPr>
          <w:rFonts w:ascii="楷体" w:eastAsia="楷体" w:hAnsi="楷体" w:hint="eastAsia"/>
        </w:rPr>
        <w:t>泥石流的冲淤情况、流动痕迹、沟谷转弯及沟道狭窄处最高泥痕的位置；</w:t>
      </w:r>
      <w:r>
        <w:rPr>
          <w:rFonts w:ascii="楷体" w:eastAsia="楷体" w:hAnsi="楷体"/>
        </w:rPr>
        <w:t xml:space="preserve">6 </w:t>
      </w:r>
      <w:r>
        <w:rPr>
          <w:rFonts w:ascii="楷体" w:eastAsia="楷体" w:hAnsi="楷体" w:hint="eastAsia"/>
        </w:rPr>
        <w:t>泥石流堆积物的分布范围、物质成分、数量和粒径组成。”</w:t>
      </w:r>
      <w:r>
        <w:rPr>
          <w:rFonts w:ascii="楷体" w:eastAsia="楷体" w:hAnsi="楷体"/>
        </w:rPr>
        <w:t xml:space="preserve"> </w:t>
      </w:r>
    </w:p>
    <w:p w14:paraId="6B7DAA36"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泥石流是山区特有的一种自然地质现象，它是由于降水（暴雨、融雪、冰川）而形成的一种夹带大量泥砂、石块等固体物质的特殊洪流。它暴发突然，历时短暂，来势凶猛，具有强大的破坏力。泥石流问题若不在前期发现和解决，会给以后工作造成被动或在经</w:t>
      </w:r>
      <w:r>
        <w:rPr>
          <w:rFonts w:ascii="楷体" w:eastAsia="楷体" w:hAnsi="楷体" w:hint="eastAsia"/>
          <w:sz w:val="24"/>
        </w:rPr>
        <w:t>济上造成损失。泥石流虽然有其危害性，但并不是所有泥石流沟谷都不能作为工程场地，而决定于泥石流的类型、规模、发育阶段、活动规律和危害程度等，因而勘察的任务应认真做好调查研究，做出确切的评价，正确判断作为工程场地的适宜性，并提出防治方案的建议。</w:t>
      </w:r>
    </w:p>
    <w:p w14:paraId="4EF7BE8C" w14:textId="77777777" w:rsidR="00563C47" w:rsidRDefault="00563C47">
      <w:pPr>
        <w:spacing w:line="360" w:lineRule="auto"/>
        <w:rPr>
          <w:rFonts w:ascii="楷体" w:eastAsia="楷体" w:hAnsi="楷体"/>
          <w:sz w:val="24"/>
        </w:rPr>
      </w:pPr>
    </w:p>
    <w:p w14:paraId="1155CE1D" w14:textId="77777777" w:rsidR="00563C47" w:rsidRDefault="006C358D">
      <w:pPr>
        <w:pStyle w:val="12"/>
        <w:ind w:firstLineChars="0" w:firstLine="0"/>
        <w:rPr>
          <w:rFonts w:ascii="楷体" w:eastAsia="楷体" w:hAnsi="楷体"/>
        </w:rPr>
      </w:pPr>
      <w:r>
        <w:rPr>
          <w:rFonts w:ascii="楷体" w:eastAsia="楷体" w:hAnsi="楷体"/>
        </w:rPr>
        <w:t>3.7.6</w:t>
      </w:r>
      <w:r>
        <w:rPr>
          <w:rFonts w:ascii="楷体" w:eastAsia="楷体" w:hAnsi="楷体" w:hint="eastAsia"/>
        </w:rPr>
        <w:t>【来源】《煤炭工业矿井建设岩土工程勘察规范》（</w:t>
      </w:r>
      <w:r>
        <w:rPr>
          <w:rFonts w:ascii="楷体" w:eastAsia="楷体" w:hAnsi="楷体"/>
        </w:rPr>
        <w:t>GB51144-2015</w:t>
      </w:r>
      <w:r>
        <w:rPr>
          <w:rFonts w:ascii="楷体" w:eastAsia="楷体" w:hAnsi="楷体" w:hint="eastAsia"/>
        </w:rPr>
        <w:t>）第</w:t>
      </w:r>
      <w:r>
        <w:rPr>
          <w:rFonts w:ascii="楷体" w:eastAsia="楷体" w:hAnsi="楷体"/>
        </w:rPr>
        <w:t>8.3.1</w:t>
      </w:r>
      <w:r>
        <w:rPr>
          <w:rFonts w:ascii="楷体" w:eastAsia="楷体" w:hAnsi="楷体" w:hint="eastAsia"/>
        </w:rPr>
        <w:t>条“地裂缝勘察宜在可</w:t>
      </w:r>
      <w:proofErr w:type="gramStart"/>
      <w:r>
        <w:rPr>
          <w:rFonts w:ascii="楷体" w:eastAsia="楷体" w:hAnsi="楷体" w:hint="eastAsia"/>
        </w:rPr>
        <w:t>研</w:t>
      </w:r>
      <w:proofErr w:type="gramEnd"/>
      <w:r>
        <w:rPr>
          <w:rFonts w:ascii="楷体" w:eastAsia="楷体" w:hAnsi="楷体" w:hint="eastAsia"/>
        </w:rPr>
        <w:t>或初步设计阶段进行，并应查明下列工程内容：</w:t>
      </w:r>
      <w:r>
        <w:rPr>
          <w:rFonts w:ascii="楷体" w:eastAsia="楷体" w:hAnsi="楷体"/>
        </w:rPr>
        <w:t xml:space="preserve">1 </w:t>
      </w:r>
      <w:r>
        <w:rPr>
          <w:rFonts w:ascii="楷体" w:eastAsia="楷体" w:hAnsi="楷体" w:hint="eastAsia"/>
        </w:rPr>
        <w:t>了解地震历史，查明地裂缝与地震或全新活动断裂的关系；</w:t>
      </w:r>
      <w:r>
        <w:rPr>
          <w:rFonts w:ascii="楷体" w:eastAsia="楷体" w:hAnsi="楷体"/>
        </w:rPr>
        <w:t xml:space="preserve">2 </w:t>
      </w:r>
      <w:r>
        <w:rPr>
          <w:rFonts w:ascii="楷体" w:eastAsia="楷体" w:hAnsi="楷体" w:hint="eastAsia"/>
        </w:rPr>
        <w:t>了解地裂缝发育地段的地形地貌特征，区域地质构造及活</w:t>
      </w:r>
      <w:r>
        <w:rPr>
          <w:rFonts w:ascii="楷体" w:eastAsia="楷体" w:hAnsi="楷体" w:hint="eastAsia"/>
        </w:rPr>
        <w:t>动性；</w:t>
      </w:r>
      <w:r>
        <w:rPr>
          <w:rFonts w:ascii="楷体" w:eastAsia="楷体" w:hAnsi="楷体"/>
        </w:rPr>
        <w:t xml:space="preserve">3 </w:t>
      </w:r>
      <w:r>
        <w:rPr>
          <w:rFonts w:ascii="楷体" w:eastAsia="楷体" w:hAnsi="楷体" w:hint="eastAsia"/>
        </w:rPr>
        <w:t>了解特殊性岩土与工程活动对地裂缝的影响；</w:t>
      </w:r>
      <w:r>
        <w:rPr>
          <w:rFonts w:ascii="楷体" w:eastAsia="楷体" w:hAnsi="楷体"/>
        </w:rPr>
        <w:t xml:space="preserve">4 </w:t>
      </w:r>
      <w:r>
        <w:rPr>
          <w:rFonts w:ascii="楷体" w:eastAsia="楷体" w:hAnsi="楷体" w:hint="eastAsia"/>
        </w:rPr>
        <w:t>了解地下水的赋存状态，查明地下水抽采与地裂缝的关系及其周期变化情况；</w:t>
      </w:r>
      <w:r>
        <w:rPr>
          <w:rFonts w:ascii="楷体" w:eastAsia="楷体" w:hAnsi="楷体"/>
        </w:rPr>
        <w:t xml:space="preserve">5 </w:t>
      </w:r>
      <w:r>
        <w:rPr>
          <w:rFonts w:ascii="楷体" w:eastAsia="楷体" w:hAnsi="楷体" w:hint="eastAsia"/>
        </w:rPr>
        <w:t>查明地裂缝的类型、延展方向、长度、深度、倾向、倾角、水平及竖向位移，分析其发展趋势和危害程度；</w:t>
      </w:r>
      <w:r>
        <w:rPr>
          <w:rFonts w:ascii="楷体" w:eastAsia="楷体" w:hAnsi="楷体"/>
        </w:rPr>
        <w:t xml:space="preserve">6 </w:t>
      </w:r>
      <w:r>
        <w:rPr>
          <w:rFonts w:ascii="楷体" w:eastAsia="楷体" w:hAnsi="楷体" w:hint="eastAsia"/>
        </w:rPr>
        <w:t>查明地裂缝两侧岩土层的性质、成因。”</w:t>
      </w:r>
    </w:p>
    <w:p w14:paraId="23D0EC6E"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地裂缝是由内动力地质作用（地震、活动断裂）或外动力地质营力作用（重力作用、环境作用、人类工程活动）在第四系松散地层内产生错动，在地表面出现破裂行迹，是一种地质灾害现象（分类见表</w:t>
      </w:r>
      <w:r>
        <w:rPr>
          <w:rFonts w:ascii="楷体" w:eastAsia="楷体" w:hAnsi="楷体"/>
          <w:sz w:val="24"/>
        </w:rPr>
        <w:t>3</w:t>
      </w:r>
      <w:r>
        <w:rPr>
          <w:rFonts w:ascii="楷体" w:eastAsia="楷体" w:hAnsi="楷体" w:hint="eastAsia"/>
          <w:sz w:val="24"/>
        </w:rPr>
        <w:t>.7</w:t>
      </w:r>
      <w:r>
        <w:rPr>
          <w:rFonts w:ascii="楷体" w:eastAsia="楷体" w:hAnsi="楷体"/>
          <w:sz w:val="24"/>
        </w:rPr>
        <w:t>-1</w:t>
      </w:r>
      <w:r>
        <w:rPr>
          <w:rFonts w:ascii="楷体" w:eastAsia="楷体" w:hAnsi="楷体" w:hint="eastAsia"/>
          <w:sz w:val="24"/>
        </w:rPr>
        <w:t>）。新构造运动活跃地区由于地震、全新活动断裂形成的构</w:t>
      </w:r>
      <w:r>
        <w:rPr>
          <w:rFonts w:ascii="楷体" w:eastAsia="楷体" w:hAnsi="楷体" w:hint="eastAsia"/>
          <w:sz w:val="24"/>
        </w:rPr>
        <w:t>造式地裂缝或第四系松散层过量抽采地下水所产生的重力式地裂缝具有地域性、规模大特征，给工程建设造成了严重的危害。通过查明地裂缝的分布范围、规模、性质和地质环境条件，预测其发展趋势，根据建筑物的重要性类别、结构形式和地裂缝活动性质合理确定避让距离。</w:t>
      </w:r>
    </w:p>
    <w:p w14:paraId="210AECCA" w14:textId="77777777" w:rsidR="00563C47" w:rsidRDefault="006C358D">
      <w:pPr>
        <w:jc w:val="center"/>
        <w:rPr>
          <w:rFonts w:ascii="楷体" w:eastAsia="楷体" w:hAnsi="楷体"/>
          <w:sz w:val="24"/>
        </w:rPr>
      </w:pPr>
      <w:r>
        <w:rPr>
          <w:rFonts w:ascii="楷体" w:eastAsia="楷体" w:hAnsi="楷体" w:hint="eastAsia"/>
          <w:sz w:val="24"/>
        </w:rPr>
        <w:t>表</w:t>
      </w:r>
      <w:r>
        <w:rPr>
          <w:rFonts w:ascii="楷体" w:eastAsia="楷体" w:hAnsi="楷体"/>
          <w:sz w:val="24"/>
        </w:rPr>
        <w:t>3</w:t>
      </w:r>
      <w:r>
        <w:rPr>
          <w:rFonts w:ascii="楷体" w:eastAsia="楷体" w:hAnsi="楷体" w:hint="eastAsia"/>
          <w:sz w:val="24"/>
        </w:rPr>
        <w:t>.7</w:t>
      </w:r>
      <w:r>
        <w:rPr>
          <w:rFonts w:ascii="楷体" w:eastAsia="楷体" w:hAnsi="楷体"/>
          <w:sz w:val="24"/>
        </w:rPr>
        <w:t xml:space="preserve">-1  </w:t>
      </w:r>
      <w:r>
        <w:rPr>
          <w:rFonts w:ascii="楷体" w:eastAsia="楷体" w:hAnsi="楷体" w:hint="eastAsia"/>
          <w:sz w:val="24"/>
        </w:rPr>
        <w:t>地裂缝的工程分类</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12"/>
        <w:gridCol w:w="756"/>
        <w:gridCol w:w="4962"/>
        <w:gridCol w:w="877"/>
      </w:tblGrid>
      <w:tr w:rsidR="00563C47" w14:paraId="5A615CBE" w14:textId="77777777">
        <w:trPr>
          <w:jc w:val="center"/>
        </w:trPr>
        <w:tc>
          <w:tcPr>
            <w:tcW w:w="787" w:type="dxa"/>
            <w:vAlign w:val="center"/>
          </w:tcPr>
          <w:p w14:paraId="3B2AB708"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类型</w:t>
            </w:r>
          </w:p>
        </w:tc>
        <w:tc>
          <w:tcPr>
            <w:tcW w:w="915" w:type="dxa"/>
            <w:vAlign w:val="center"/>
          </w:tcPr>
          <w:p w14:paraId="70BC89D7"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成因</w:t>
            </w:r>
          </w:p>
        </w:tc>
        <w:tc>
          <w:tcPr>
            <w:tcW w:w="850" w:type="dxa"/>
            <w:vAlign w:val="center"/>
          </w:tcPr>
          <w:p w14:paraId="0C00F87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类别</w:t>
            </w:r>
          </w:p>
        </w:tc>
        <w:tc>
          <w:tcPr>
            <w:tcW w:w="5812" w:type="dxa"/>
            <w:vAlign w:val="center"/>
          </w:tcPr>
          <w:p w14:paraId="1C47B9EE"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裂缝基本特征</w:t>
            </w:r>
          </w:p>
        </w:tc>
        <w:tc>
          <w:tcPr>
            <w:tcW w:w="992" w:type="dxa"/>
            <w:vAlign w:val="center"/>
          </w:tcPr>
          <w:p w14:paraId="06B49FC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产生部位</w:t>
            </w:r>
          </w:p>
        </w:tc>
      </w:tr>
      <w:tr w:rsidR="00563C47" w14:paraId="682FD129" w14:textId="77777777">
        <w:trPr>
          <w:jc w:val="center"/>
        </w:trPr>
        <w:tc>
          <w:tcPr>
            <w:tcW w:w="787" w:type="dxa"/>
            <w:vMerge w:val="restart"/>
            <w:vAlign w:val="center"/>
          </w:tcPr>
          <w:p w14:paraId="642FD69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构造式地裂缝</w:t>
            </w:r>
          </w:p>
        </w:tc>
        <w:tc>
          <w:tcPr>
            <w:tcW w:w="915" w:type="dxa"/>
            <w:vMerge w:val="restart"/>
            <w:vAlign w:val="center"/>
          </w:tcPr>
          <w:p w14:paraId="1A492CF7"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内动力地质作用（地</w:t>
            </w:r>
            <w:r>
              <w:rPr>
                <w:rFonts w:ascii="楷体" w:eastAsia="楷体" w:hAnsi="楷体" w:cs="Times New Roman" w:hint="eastAsia"/>
                <w:sz w:val="21"/>
                <w:szCs w:val="21"/>
              </w:rPr>
              <w:lastRenderedPageBreak/>
              <w:t>震作用、活动断裂作用）</w:t>
            </w:r>
          </w:p>
        </w:tc>
        <w:tc>
          <w:tcPr>
            <w:tcW w:w="850" w:type="dxa"/>
            <w:vAlign w:val="center"/>
          </w:tcPr>
          <w:p w14:paraId="044EB0B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lastRenderedPageBreak/>
              <w:t>地震</w:t>
            </w:r>
          </w:p>
          <w:p w14:paraId="59DEEE3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5864BC18"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1 </w:t>
            </w:r>
            <w:r>
              <w:rPr>
                <w:rFonts w:ascii="楷体" w:eastAsia="楷体" w:hAnsi="楷体" w:cs="Times New Roman" w:hint="eastAsia"/>
                <w:sz w:val="21"/>
                <w:szCs w:val="21"/>
              </w:rPr>
              <w:t>地震时产生，规模受地震强度控制；</w:t>
            </w:r>
          </w:p>
          <w:p w14:paraId="2B90CCF2"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2 </w:t>
            </w:r>
            <w:r>
              <w:rPr>
                <w:rFonts w:ascii="楷体" w:eastAsia="楷体" w:hAnsi="楷体" w:cs="Times New Roman" w:hint="eastAsia"/>
                <w:sz w:val="21"/>
                <w:szCs w:val="21"/>
              </w:rPr>
              <w:t>裂缝延伸长达数</w:t>
            </w:r>
            <w:proofErr w:type="gramStart"/>
            <w:r>
              <w:rPr>
                <w:rFonts w:ascii="楷体" w:eastAsia="楷体" w:hAnsi="楷体" w:cs="Times New Roman" w:hint="eastAsia"/>
                <w:sz w:val="21"/>
                <w:szCs w:val="21"/>
              </w:rPr>
              <w:t>公里～</w:t>
            </w:r>
            <w:proofErr w:type="gramEnd"/>
            <w:r>
              <w:rPr>
                <w:rFonts w:ascii="楷体" w:eastAsia="楷体" w:hAnsi="楷体" w:cs="Times New Roman" w:hint="eastAsia"/>
                <w:sz w:val="21"/>
                <w:szCs w:val="21"/>
              </w:rPr>
              <w:t>数百公里，裂缝深度大；</w:t>
            </w:r>
          </w:p>
          <w:p w14:paraId="6D132CCA"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3 </w:t>
            </w:r>
            <w:r>
              <w:rPr>
                <w:rFonts w:ascii="楷体" w:eastAsia="楷体" w:hAnsi="楷体" w:cs="Times New Roman" w:hint="eastAsia"/>
                <w:sz w:val="21"/>
                <w:szCs w:val="21"/>
              </w:rPr>
              <w:t>裂缝两侧有明显的水平、垂直位移；</w:t>
            </w:r>
          </w:p>
          <w:p w14:paraId="13AA2929"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4 </w:t>
            </w:r>
            <w:r>
              <w:rPr>
                <w:rFonts w:ascii="楷体" w:eastAsia="楷体" w:hAnsi="楷体" w:cs="Times New Roman" w:hint="eastAsia"/>
                <w:sz w:val="21"/>
                <w:szCs w:val="21"/>
              </w:rPr>
              <w:t>裂缝倾角陡立，裂面倾角</w:t>
            </w:r>
            <w:r>
              <w:rPr>
                <w:rFonts w:ascii="楷体" w:eastAsia="楷体" w:hAnsi="楷体" w:cs="Times New Roman"/>
                <w:sz w:val="21"/>
                <w:szCs w:val="21"/>
              </w:rPr>
              <w:t>70</w:t>
            </w:r>
            <w:r>
              <w:rPr>
                <w:rFonts w:ascii="楷体" w:eastAsia="楷体" w:hAnsi="楷体" w:cs="Times New Roman" w:hint="eastAsia"/>
                <w:sz w:val="21"/>
                <w:szCs w:val="21"/>
              </w:rPr>
              <w:t>～</w:t>
            </w:r>
            <w:r>
              <w:rPr>
                <w:rFonts w:ascii="楷体" w:eastAsia="楷体" w:hAnsi="楷体" w:cs="Times New Roman"/>
                <w:sz w:val="21"/>
                <w:szCs w:val="21"/>
              </w:rPr>
              <w:t>85</w:t>
            </w:r>
            <w:r>
              <w:rPr>
                <w:rFonts w:ascii="楷体" w:eastAsia="楷体" w:hAnsi="楷体" w:cs="Times New Roman" w:hint="eastAsia"/>
                <w:sz w:val="21"/>
                <w:szCs w:val="21"/>
              </w:rPr>
              <w:t>°。</w:t>
            </w:r>
          </w:p>
        </w:tc>
        <w:tc>
          <w:tcPr>
            <w:tcW w:w="992" w:type="dxa"/>
            <w:vAlign w:val="center"/>
          </w:tcPr>
          <w:p w14:paraId="01F9D367"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强地震区</w:t>
            </w:r>
          </w:p>
        </w:tc>
      </w:tr>
      <w:tr w:rsidR="00563C47" w14:paraId="19B5C64B" w14:textId="77777777">
        <w:trPr>
          <w:trHeight w:val="698"/>
          <w:jc w:val="center"/>
        </w:trPr>
        <w:tc>
          <w:tcPr>
            <w:tcW w:w="787" w:type="dxa"/>
            <w:vMerge/>
            <w:vAlign w:val="center"/>
          </w:tcPr>
          <w:p w14:paraId="0D77FB53"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4EF15912"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1BF2F10A"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构造</w:t>
            </w:r>
          </w:p>
          <w:p w14:paraId="5215DCE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2BC7922F"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1 </w:t>
            </w:r>
            <w:r>
              <w:rPr>
                <w:rFonts w:ascii="楷体" w:eastAsia="楷体" w:hAnsi="楷体" w:cs="Times New Roman" w:hint="eastAsia"/>
                <w:sz w:val="21"/>
                <w:szCs w:val="21"/>
              </w:rPr>
              <w:t>裂缝长达数</w:t>
            </w:r>
            <w:proofErr w:type="gramStart"/>
            <w:r>
              <w:rPr>
                <w:rFonts w:ascii="楷体" w:eastAsia="楷体" w:hAnsi="楷体" w:cs="Times New Roman" w:hint="eastAsia"/>
                <w:sz w:val="21"/>
                <w:szCs w:val="21"/>
              </w:rPr>
              <w:t>公里～</w:t>
            </w:r>
            <w:proofErr w:type="gramEnd"/>
            <w:r>
              <w:rPr>
                <w:rFonts w:ascii="楷体" w:eastAsia="楷体" w:hAnsi="楷体" w:cs="Times New Roman" w:hint="eastAsia"/>
                <w:sz w:val="21"/>
                <w:szCs w:val="21"/>
              </w:rPr>
              <w:t>数十公里，裂缝带宽数米到数十米；</w:t>
            </w:r>
          </w:p>
          <w:p w14:paraId="223FE4E0"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2 </w:t>
            </w:r>
            <w:r>
              <w:rPr>
                <w:rFonts w:ascii="楷体" w:eastAsia="楷体" w:hAnsi="楷体" w:cs="Times New Roman" w:hint="eastAsia"/>
                <w:sz w:val="21"/>
                <w:szCs w:val="21"/>
              </w:rPr>
              <w:t>裂缝是断层活动在地表的表现，与断层活动方式、速度一致；</w:t>
            </w:r>
          </w:p>
          <w:p w14:paraId="083C2A03"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3 </w:t>
            </w:r>
            <w:r>
              <w:rPr>
                <w:rFonts w:ascii="楷体" w:eastAsia="楷体" w:hAnsi="楷体" w:cs="Times New Roman" w:hint="eastAsia"/>
                <w:sz w:val="21"/>
                <w:szCs w:val="21"/>
              </w:rPr>
              <w:t>当为共轭裂缝时，常呈网格状；</w:t>
            </w:r>
          </w:p>
          <w:p w14:paraId="07247741"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4 </w:t>
            </w:r>
            <w:r>
              <w:rPr>
                <w:rFonts w:ascii="楷体" w:eastAsia="楷体" w:hAnsi="楷体" w:cs="Times New Roman" w:hint="eastAsia"/>
                <w:sz w:val="21"/>
                <w:szCs w:val="21"/>
              </w:rPr>
              <w:t>裂缝倾角陡立，裂面倾角</w:t>
            </w:r>
            <w:r>
              <w:rPr>
                <w:rFonts w:ascii="楷体" w:eastAsia="楷体" w:hAnsi="楷体" w:cs="Times New Roman"/>
                <w:sz w:val="21"/>
                <w:szCs w:val="21"/>
              </w:rPr>
              <w:t>60</w:t>
            </w:r>
            <w:r>
              <w:rPr>
                <w:rFonts w:ascii="楷体" w:eastAsia="楷体" w:hAnsi="楷体" w:cs="Times New Roman" w:hint="eastAsia"/>
                <w:sz w:val="21"/>
                <w:szCs w:val="21"/>
              </w:rPr>
              <w:t>～</w:t>
            </w:r>
            <w:r>
              <w:rPr>
                <w:rFonts w:ascii="楷体" w:eastAsia="楷体" w:hAnsi="楷体" w:cs="Times New Roman"/>
                <w:sz w:val="21"/>
                <w:szCs w:val="21"/>
              </w:rPr>
              <w:t>85</w:t>
            </w:r>
            <w:r>
              <w:rPr>
                <w:rFonts w:ascii="楷体" w:eastAsia="楷体" w:hAnsi="楷体" w:cs="Times New Roman" w:hint="eastAsia"/>
                <w:sz w:val="21"/>
                <w:szCs w:val="21"/>
              </w:rPr>
              <w:t>°。</w:t>
            </w:r>
          </w:p>
        </w:tc>
        <w:tc>
          <w:tcPr>
            <w:tcW w:w="992" w:type="dxa"/>
            <w:vAlign w:val="center"/>
          </w:tcPr>
          <w:p w14:paraId="1CFFBB0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活动断裂发育区</w:t>
            </w:r>
          </w:p>
        </w:tc>
      </w:tr>
      <w:tr w:rsidR="00563C47" w14:paraId="7CC25A79" w14:textId="77777777">
        <w:trPr>
          <w:jc w:val="center"/>
        </w:trPr>
        <w:tc>
          <w:tcPr>
            <w:tcW w:w="787" w:type="dxa"/>
            <w:vMerge w:val="restart"/>
            <w:vAlign w:val="center"/>
          </w:tcPr>
          <w:p w14:paraId="6D84F62C"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重力式地裂缝</w:t>
            </w:r>
          </w:p>
        </w:tc>
        <w:tc>
          <w:tcPr>
            <w:tcW w:w="915" w:type="dxa"/>
            <w:vMerge w:val="restart"/>
            <w:vAlign w:val="center"/>
          </w:tcPr>
          <w:p w14:paraId="20E4E867"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外动力地质营力作用（重力作用、环境地质作用或人类工程活动）。</w:t>
            </w:r>
          </w:p>
        </w:tc>
        <w:tc>
          <w:tcPr>
            <w:tcW w:w="850" w:type="dxa"/>
            <w:vAlign w:val="center"/>
          </w:tcPr>
          <w:p w14:paraId="08B478FC"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地下水抽采</w:t>
            </w:r>
          </w:p>
          <w:p w14:paraId="0E920C8E"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13F84F1F"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1 </w:t>
            </w:r>
            <w:r>
              <w:rPr>
                <w:rFonts w:ascii="楷体" w:eastAsia="楷体" w:hAnsi="楷体" w:cs="Times New Roman" w:hint="eastAsia"/>
                <w:sz w:val="21"/>
                <w:szCs w:val="21"/>
              </w:rPr>
              <w:t>主裂缝绕沉降中心直线形、弧形近似平行分布，边缘部位存在雁形剪切裂缝；</w:t>
            </w:r>
          </w:p>
          <w:p w14:paraId="38002032"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2 </w:t>
            </w:r>
            <w:r>
              <w:rPr>
                <w:rFonts w:ascii="楷体" w:eastAsia="楷体" w:hAnsi="楷体" w:cs="Times New Roman" w:hint="eastAsia"/>
                <w:sz w:val="21"/>
                <w:szCs w:val="21"/>
              </w:rPr>
              <w:t>裂缝长达数百米～数公里，裂缝深度较大；</w:t>
            </w:r>
          </w:p>
          <w:p w14:paraId="77DFE006"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3 </w:t>
            </w:r>
            <w:r>
              <w:rPr>
                <w:rFonts w:ascii="楷体" w:eastAsia="楷体" w:hAnsi="楷体" w:cs="Times New Roman" w:hint="eastAsia"/>
                <w:sz w:val="21"/>
                <w:szCs w:val="21"/>
              </w:rPr>
              <w:t>裂缝两侧存在明显的竖向位移，地面呈台阶状；</w:t>
            </w:r>
          </w:p>
          <w:p w14:paraId="62A2396B"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4 </w:t>
            </w:r>
            <w:r>
              <w:rPr>
                <w:rFonts w:ascii="楷体" w:eastAsia="楷体" w:hAnsi="楷体" w:cs="Times New Roman" w:hint="eastAsia"/>
                <w:sz w:val="21"/>
                <w:szCs w:val="21"/>
              </w:rPr>
              <w:t>裂缝运动方式为蠕动。</w:t>
            </w:r>
          </w:p>
        </w:tc>
        <w:tc>
          <w:tcPr>
            <w:tcW w:w="992" w:type="dxa"/>
            <w:vAlign w:val="center"/>
          </w:tcPr>
          <w:p w14:paraId="0481A5C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地下水过量抽采区</w:t>
            </w:r>
          </w:p>
        </w:tc>
      </w:tr>
      <w:tr w:rsidR="00563C47" w14:paraId="7BA1508F" w14:textId="77777777">
        <w:trPr>
          <w:jc w:val="center"/>
        </w:trPr>
        <w:tc>
          <w:tcPr>
            <w:tcW w:w="787" w:type="dxa"/>
            <w:vMerge/>
            <w:vAlign w:val="center"/>
          </w:tcPr>
          <w:p w14:paraId="4715CC38"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2A48485A"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320C6D87"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洞室</w:t>
            </w:r>
          </w:p>
          <w:p w14:paraId="21D29CC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开挖</w:t>
            </w:r>
          </w:p>
          <w:p w14:paraId="27D62643"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5D869E3F"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1 </w:t>
            </w:r>
            <w:r>
              <w:rPr>
                <w:rFonts w:ascii="楷体" w:eastAsia="楷体" w:hAnsi="楷体" w:cs="Times New Roman" w:hint="eastAsia"/>
                <w:sz w:val="21"/>
                <w:szCs w:val="21"/>
              </w:rPr>
              <w:t>裂缝有直线状、折线状、弧状、分叉状。</w:t>
            </w:r>
          </w:p>
          <w:p w14:paraId="1071C2C9"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2 </w:t>
            </w:r>
            <w:r>
              <w:rPr>
                <w:rFonts w:ascii="楷体" w:eastAsia="楷体" w:hAnsi="楷体" w:cs="Times New Roman" w:hint="eastAsia"/>
                <w:sz w:val="21"/>
                <w:szCs w:val="21"/>
              </w:rPr>
              <w:t>规模受人工洞室规模和洞室上覆岩土厚度及性质等控制，一般长达十几米至几十米。</w:t>
            </w:r>
          </w:p>
        </w:tc>
        <w:tc>
          <w:tcPr>
            <w:tcW w:w="992" w:type="dxa"/>
            <w:vAlign w:val="center"/>
          </w:tcPr>
          <w:p w14:paraId="774A6212"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人工洞室、隧道、基坑开挖区</w:t>
            </w:r>
          </w:p>
        </w:tc>
      </w:tr>
      <w:tr w:rsidR="00563C47" w14:paraId="233BA914" w14:textId="77777777">
        <w:trPr>
          <w:jc w:val="center"/>
        </w:trPr>
        <w:tc>
          <w:tcPr>
            <w:tcW w:w="787" w:type="dxa"/>
            <w:vMerge/>
            <w:vAlign w:val="center"/>
          </w:tcPr>
          <w:p w14:paraId="769C803F"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6CF0EC4B"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71A5D960"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岩溶</w:t>
            </w:r>
          </w:p>
          <w:p w14:paraId="029139E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186625E9"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1 </w:t>
            </w:r>
            <w:r>
              <w:rPr>
                <w:rFonts w:ascii="楷体" w:eastAsia="楷体" w:hAnsi="楷体" w:cs="Times New Roman" w:hint="eastAsia"/>
                <w:sz w:val="21"/>
                <w:szCs w:val="21"/>
              </w:rPr>
              <w:t>裂缝形态为弧形、直线形、同心圆形；</w:t>
            </w:r>
          </w:p>
          <w:p w14:paraId="21C925D4"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2 </w:t>
            </w:r>
            <w:r>
              <w:rPr>
                <w:rFonts w:ascii="楷体" w:eastAsia="楷体" w:hAnsi="楷体" w:cs="Times New Roman" w:hint="eastAsia"/>
                <w:sz w:val="21"/>
                <w:szCs w:val="21"/>
              </w:rPr>
              <w:t>裂缝较宽，深度较大，裂缝两侧常见大幅度的垂直位移，而水平位移少见；</w:t>
            </w:r>
          </w:p>
          <w:p w14:paraId="3CBCF9C0"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3 </w:t>
            </w:r>
            <w:r>
              <w:rPr>
                <w:rFonts w:ascii="楷体" w:eastAsia="楷体" w:hAnsi="楷体" w:cs="Times New Roman" w:hint="eastAsia"/>
                <w:sz w:val="21"/>
                <w:szCs w:val="21"/>
              </w:rPr>
              <w:t>裂面倾角陡，一般在</w:t>
            </w:r>
            <w:r>
              <w:rPr>
                <w:rFonts w:ascii="楷体" w:eastAsia="楷体" w:hAnsi="楷体" w:cs="Times New Roman"/>
                <w:sz w:val="21"/>
                <w:szCs w:val="21"/>
              </w:rPr>
              <w:t>70</w:t>
            </w:r>
            <w:r>
              <w:rPr>
                <w:rFonts w:ascii="楷体" w:eastAsia="楷体" w:hAnsi="楷体" w:cs="Times New Roman" w:hint="eastAsia"/>
                <w:sz w:val="21"/>
                <w:szCs w:val="21"/>
              </w:rPr>
              <w:t>°～</w:t>
            </w:r>
            <w:r>
              <w:rPr>
                <w:rFonts w:ascii="楷体" w:eastAsia="楷体" w:hAnsi="楷体" w:cs="Times New Roman"/>
                <w:sz w:val="21"/>
                <w:szCs w:val="21"/>
              </w:rPr>
              <w:t>80</w:t>
            </w:r>
            <w:r>
              <w:rPr>
                <w:rFonts w:ascii="楷体" w:eastAsia="楷体" w:hAnsi="楷体" w:cs="Times New Roman" w:hint="eastAsia"/>
                <w:sz w:val="21"/>
                <w:szCs w:val="21"/>
              </w:rPr>
              <w:t>°。</w:t>
            </w:r>
          </w:p>
        </w:tc>
        <w:tc>
          <w:tcPr>
            <w:tcW w:w="992" w:type="dxa"/>
            <w:vAlign w:val="center"/>
          </w:tcPr>
          <w:p w14:paraId="38C61C62"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岩溶发育区</w:t>
            </w:r>
          </w:p>
        </w:tc>
      </w:tr>
      <w:tr w:rsidR="00563C47" w14:paraId="07181BDA" w14:textId="77777777">
        <w:trPr>
          <w:jc w:val="center"/>
        </w:trPr>
        <w:tc>
          <w:tcPr>
            <w:tcW w:w="787" w:type="dxa"/>
            <w:vMerge/>
            <w:vAlign w:val="center"/>
          </w:tcPr>
          <w:p w14:paraId="42D23710"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15972FA4"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640B5D59"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采空区</w:t>
            </w:r>
          </w:p>
          <w:p w14:paraId="23091712"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2EC6CB0E"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1 </w:t>
            </w:r>
            <w:r>
              <w:rPr>
                <w:rFonts w:ascii="楷体" w:eastAsia="楷体" w:hAnsi="楷体" w:cs="Times New Roman" w:hint="eastAsia"/>
                <w:sz w:val="21"/>
                <w:szCs w:val="21"/>
              </w:rPr>
              <w:t>裂缝多呈直线状、折线状，裂缝长数米至上千米，小窑采空区可见圆弧形裂缝；</w:t>
            </w:r>
          </w:p>
          <w:p w14:paraId="1B68B6CC"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sz w:val="21"/>
                <w:szCs w:val="21"/>
              </w:rPr>
              <w:t xml:space="preserve">2 </w:t>
            </w:r>
            <w:r>
              <w:rPr>
                <w:rFonts w:ascii="楷体" w:eastAsia="楷体" w:hAnsi="楷体" w:cs="Times New Roman" w:hint="eastAsia"/>
                <w:sz w:val="21"/>
                <w:szCs w:val="21"/>
              </w:rPr>
              <w:t>裂缝宽、深度大，裂面倾角</w:t>
            </w:r>
            <w:r>
              <w:rPr>
                <w:rFonts w:ascii="楷体" w:eastAsia="楷体" w:hAnsi="楷体" w:cs="Times New Roman"/>
                <w:sz w:val="21"/>
                <w:szCs w:val="21"/>
              </w:rPr>
              <w:t>45</w:t>
            </w:r>
            <w:r>
              <w:rPr>
                <w:rFonts w:ascii="楷体" w:eastAsia="楷体" w:hAnsi="楷体" w:cs="Times New Roman" w:hint="eastAsia"/>
                <w:sz w:val="21"/>
                <w:szCs w:val="21"/>
              </w:rPr>
              <w:t>°～</w:t>
            </w:r>
            <w:r>
              <w:rPr>
                <w:rFonts w:ascii="楷体" w:eastAsia="楷体" w:hAnsi="楷体" w:cs="Times New Roman"/>
                <w:sz w:val="21"/>
                <w:szCs w:val="21"/>
              </w:rPr>
              <w:t>75</w:t>
            </w:r>
            <w:r>
              <w:rPr>
                <w:rFonts w:ascii="楷体" w:eastAsia="楷体" w:hAnsi="楷体" w:cs="Times New Roman" w:hint="eastAsia"/>
                <w:sz w:val="21"/>
                <w:szCs w:val="21"/>
              </w:rPr>
              <w:t>°。</w:t>
            </w:r>
          </w:p>
        </w:tc>
        <w:tc>
          <w:tcPr>
            <w:tcW w:w="992" w:type="dxa"/>
            <w:vAlign w:val="center"/>
          </w:tcPr>
          <w:p w14:paraId="1B397A5E"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采空区</w:t>
            </w:r>
          </w:p>
        </w:tc>
      </w:tr>
      <w:tr w:rsidR="00563C47" w14:paraId="30A2B82C" w14:textId="77777777">
        <w:trPr>
          <w:jc w:val="center"/>
        </w:trPr>
        <w:tc>
          <w:tcPr>
            <w:tcW w:w="787" w:type="dxa"/>
            <w:vMerge/>
            <w:vAlign w:val="center"/>
          </w:tcPr>
          <w:p w14:paraId="42F13A69"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3B5A9B2C"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1DFFB656"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滑坡</w:t>
            </w:r>
          </w:p>
          <w:p w14:paraId="7602C26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62E9D0D9"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hint="eastAsia"/>
                <w:sz w:val="21"/>
                <w:szCs w:val="21"/>
              </w:rPr>
              <w:t>滑坡体上部弧形，中下部折线形、放射性，滑坡体两侧呈雁列形。</w:t>
            </w:r>
          </w:p>
        </w:tc>
        <w:tc>
          <w:tcPr>
            <w:tcW w:w="992" w:type="dxa"/>
            <w:vAlign w:val="center"/>
          </w:tcPr>
          <w:p w14:paraId="3EFDFB69"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滑坡区</w:t>
            </w:r>
          </w:p>
        </w:tc>
      </w:tr>
      <w:tr w:rsidR="00563C47" w14:paraId="4770010F" w14:textId="77777777">
        <w:trPr>
          <w:jc w:val="center"/>
        </w:trPr>
        <w:tc>
          <w:tcPr>
            <w:tcW w:w="787" w:type="dxa"/>
            <w:vMerge/>
            <w:vAlign w:val="center"/>
          </w:tcPr>
          <w:p w14:paraId="6D803F55"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6C0A876D"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6AFA61FF"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湿陷土</w:t>
            </w:r>
          </w:p>
          <w:p w14:paraId="228E6827"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4C3E6507"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hint="eastAsia"/>
                <w:sz w:val="21"/>
                <w:szCs w:val="21"/>
              </w:rPr>
              <w:t>围绕</w:t>
            </w:r>
            <w:proofErr w:type="gramStart"/>
            <w:r>
              <w:rPr>
                <w:rFonts w:ascii="楷体" w:eastAsia="楷体" w:hAnsi="楷体" w:cs="Times New Roman" w:hint="eastAsia"/>
                <w:sz w:val="21"/>
                <w:szCs w:val="21"/>
              </w:rPr>
              <w:t>着湿陷</w:t>
            </w:r>
            <w:proofErr w:type="gramEnd"/>
            <w:r>
              <w:rPr>
                <w:rFonts w:ascii="楷体" w:eastAsia="楷体" w:hAnsi="楷体" w:cs="Times New Roman" w:hint="eastAsia"/>
                <w:sz w:val="21"/>
                <w:szCs w:val="21"/>
              </w:rPr>
              <w:t>部位呈向心环状分布，延伸短，无一定方向；</w:t>
            </w:r>
            <w:r>
              <w:rPr>
                <w:rFonts w:ascii="楷体" w:eastAsia="楷体" w:hAnsi="楷体" w:cs="Times New Roman"/>
                <w:sz w:val="21"/>
                <w:szCs w:val="21"/>
              </w:rPr>
              <w:t>.</w:t>
            </w:r>
            <w:r>
              <w:rPr>
                <w:rFonts w:ascii="楷体" w:eastAsia="楷体" w:hAnsi="楷体" w:cs="Times New Roman" w:hint="eastAsia"/>
                <w:sz w:val="21"/>
                <w:szCs w:val="21"/>
              </w:rPr>
              <w:t>裂面粗糙、直立，上宽下窄，深度小。</w:t>
            </w:r>
          </w:p>
        </w:tc>
        <w:tc>
          <w:tcPr>
            <w:tcW w:w="992" w:type="dxa"/>
            <w:vAlign w:val="center"/>
          </w:tcPr>
          <w:p w14:paraId="10B6949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湿</w:t>
            </w:r>
            <w:proofErr w:type="gramStart"/>
            <w:r>
              <w:rPr>
                <w:rFonts w:ascii="楷体" w:eastAsia="楷体" w:hAnsi="楷体" w:cs="Times New Roman" w:hint="eastAsia"/>
                <w:sz w:val="21"/>
                <w:szCs w:val="21"/>
              </w:rPr>
              <w:t>陷性土分布区</w:t>
            </w:r>
            <w:proofErr w:type="gramEnd"/>
          </w:p>
        </w:tc>
      </w:tr>
      <w:tr w:rsidR="00563C47" w14:paraId="7A3F7289" w14:textId="77777777">
        <w:trPr>
          <w:jc w:val="center"/>
        </w:trPr>
        <w:tc>
          <w:tcPr>
            <w:tcW w:w="787" w:type="dxa"/>
            <w:vMerge/>
            <w:vAlign w:val="center"/>
          </w:tcPr>
          <w:p w14:paraId="2EE574DE"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33C12903"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144F330E"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胀缩土</w:t>
            </w:r>
          </w:p>
          <w:p w14:paraId="3D666732"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1C91AB1A"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hint="eastAsia"/>
                <w:sz w:val="21"/>
                <w:szCs w:val="21"/>
              </w:rPr>
              <w:t>数量多，网格状，以竖向开裂为主，深度浅。</w:t>
            </w:r>
          </w:p>
        </w:tc>
        <w:tc>
          <w:tcPr>
            <w:tcW w:w="992" w:type="dxa"/>
            <w:vAlign w:val="center"/>
          </w:tcPr>
          <w:p w14:paraId="1B5DD84B"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膨胀土分布区</w:t>
            </w:r>
          </w:p>
        </w:tc>
      </w:tr>
      <w:tr w:rsidR="00563C47" w14:paraId="7AC30E1D" w14:textId="77777777">
        <w:trPr>
          <w:jc w:val="center"/>
        </w:trPr>
        <w:tc>
          <w:tcPr>
            <w:tcW w:w="787" w:type="dxa"/>
            <w:vMerge/>
            <w:vAlign w:val="center"/>
          </w:tcPr>
          <w:p w14:paraId="6F19E1EF"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4EFD8AE1"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6FC5B9B8"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填土地裂缝</w:t>
            </w:r>
          </w:p>
        </w:tc>
        <w:tc>
          <w:tcPr>
            <w:tcW w:w="5812" w:type="dxa"/>
          </w:tcPr>
          <w:p w14:paraId="0F72BBD6"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hint="eastAsia"/>
                <w:sz w:val="21"/>
                <w:szCs w:val="21"/>
              </w:rPr>
              <w:t>裂缝上大下小，深度浅，多位于填土区边缘。</w:t>
            </w:r>
          </w:p>
        </w:tc>
        <w:tc>
          <w:tcPr>
            <w:tcW w:w="992" w:type="dxa"/>
            <w:vAlign w:val="center"/>
          </w:tcPr>
          <w:p w14:paraId="3F9CBB1D"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厚填土分布图</w:t>
            </w:r>
          </w:p>
        </w:tc>
      </w:tr>
      <w:tr w:rsidR="00563C47" w14:paraId="20EDF3B1" w14:textId="77777777">
        <w:trPr>
          <w:jc w:val="center"/>
        </w:trPr>
        <w:tc>
          <w:tcPr>
            <w:tcW w:w="787" w:type="dxa"/>
            <w:vMerge/>
            <w:vAlign w:val="center"/>
          </w:tcPr>
          <w:p w14:paraId="280172C9"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915" w:type="dxa"/>
            <w:vMerge/>
            <w:vAlign w:val="center"/>
          </w:tcPr>
          <w:p w14:paraId="5A9D536C" w14:textId="77777777" w:rsidR="00563C47" w:rsidRDefault="00563C47">
            <w:pPr>
              <w:pStyle w:val="a7"/>
              <w:spacing w:before="0" w:beforeAutospacing="0" w:after="0" w:afterAutospacing="0"/>
              <w:jc w:val="center"/>
              <w:rPr>
                <w:rFonts w:ascii="楷体" w:eastAsia="楷体" w:hAnsi="楷体" w:cs="Times New Roman"/>
                <w:sz w:val="21"/>
                <w:szCs w:val="21"/>
              </w:rPr>
            </w:pPr>
          </w:p>
        </w:tc>
        <w:tc>
          <w:tcPr>
            <w:tcW w:w="850" w:type="dxa"/>
            <w:vAlign w:val="center"/>
          </w:tcPr>
          <w:p w14:paraId="60963E3C"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冻土</w:t>
            </w:r>
          </w:p>
          <w:p w14:paraId="7EDE6221"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地裂缝</w:t>
            </w:r>
          </w:p>
        </w:tc>
        <w:tc>
          <w:tcPr>
            <w:tcW w:w="5812" w:type="dxa"/>
          </w:tcPr>
          <w:p w14:paraId="34678021" w14:textId="77777777" w:rsidR="00563C47" w:rsidRDefault="006C358D">
            <w:pPr>
              <w:pStyle w:val="a7"/>
              <w:spacing w:before="0" w:beforeAutospacing="0" w:after="0" w:afterAutospacing="0"/>
              <w:jc w:val="both"/>
              <w:rPr>
                <w:rFonts w:ascii="楷体" w:eastAsia="楷体" w:hAnsi="楷体" w:cs="Times New Roman"/>
                <w:sz w:val="21"/>
                <w:szCs w:val="21"/>
              </w:rPr>
            </w:pPr>
            <w:r>
              <w:rPr>
                <w:rFonts w:ascii="楷体" w:eastAsia="楷体" w:hAnsi="楷体" w:cs="Times New Roman" w:hint="eastAsia"/>
                <w:sz w:val="21"/>
                <w:szCs w:val="21"/>
              </w:rPr>
              <w:t>裂缝呈放射状、块状或</w:t>
            </w:r>
            <w:proofErr w:type="gramStart"/>
            <w:r>
              <w:rPr>
                <w:rFonts w:ascii="楷体" w:eastAsia="楷体" w:hAnsi="楷体" w:cs="Times New Roman" w:hint="eastAsia"/>
                <w:sz w:val="21"/>
                <w:szCs w:val="21"/>
              </w:rPr>
              <w:t>雁形斜列式</w:t>
            </w:r>
            <w:proofErr w:type="gramEnd"/>
            <w:r>
              <w:rPr>
                <w:rFonts w:ascii="楷体" w:eastAsia="楷体" w:hAnsi="楷体" w:cs="Times New Roman" w:hint="eastAsia"/>
                <w:sz w:val="21"/>
                <w:szCs w:val="21"/>
              </w:rPr>
              <w:t>，单条裂缝长数米，宽度几厘米，深度数十米。</w:t>
            </w:r>
          </w:p>
        </w:tc>
        <w:tc>
          <w:tcPr>
            <w:tcW w:w="992" w:type="dxa"/>
            <w:vAlign w:val="center"/>
          </w:tcPr>
          <w:p w14:paraId="01AB3A73" w14:textId="77777777" w:rsidR="00563C47" w:rsidRDefault="006C358D">
            <w:pPr>
              <w:pStyle w:val="a7"/>
              <w:spacing w:before="0" w:beforeAutospacing="0" w:after="0" w:afterAutospacing="0"/>
              <w:jc w:val="center"/>
              <w:rPr>
                <w:rFonts w:ascii="楷体" w:eastAsia="楷体" w:hAnsi="楷体" w:cs="Times New Roman"/>
                <w:sz w:val="21"/>
                <w:szCs w:val="21"/>
              </w:rPr>
            </w:pPr>
            <w:r>
              <w:rPr>
                <w:rFonts w:ascii="楷体" w:eastAsia="楷体" w:hAnsi="楷体" w:cs="Times New Roman" w:hint="eastAsia"/>
                <w:sz w:val="21"/>
                <w:szCs w:val="21"/>
              </w:rPr>
              <w:t>冻土分布区</w:t>
            </w:r>
          </w:p>
        </w:tc>
      </w:tr>
    </w:tbl>
    <w:p w14:paraId="63AAA3B2" w14:textId="77777777" w:rsidR="00563C47" w:rsidRDefault="00563C47">
      <w:pPr>
        <w:rPr>
          <w:rFonts w:ascii="楷体" w:eastAsia="楷体" w:hAnsi="楷体"/>
          <w:sz w:val="24"/>
        </w:rPr>
      </w:pPr>
    </w:p>
    <w:p w14:paraId="2456BEB4" w14:textId="77777777" w:rsidR="00563C47" w:rsidRDefault="006C358D">
      <w:pPr>
        <w:pStyle w:val="12"/>
        <w:ind w:firstLineChars="0" w:firstLine="0"/>
        <w:rPr>
          <w:rFonts w:ascii="楷体" w:eastAsia="楷体" w:hAnsi="楷体"/>
        </w:rPr>
      </w:pPr>
      <w:r>
        <w:rPr>
          <w:rFonts w:ascii="楷体" w:eastAsia="楷体" w:hAnsi="楷体"/>
        </w:rPr>
        <w:t>3.7.7</w:t>
      </w:r>
      <w:r>
        <w:rPr>
          <w:rFonts w:ascii="楷体" w:eastAsia="楷体" w:hAnsi="楷体" w:hint="eastAsia"/>
        </w:rPr>
        <w:t>【来源】《岩土工程勘察规范》（</w:t>
      </w:r>
      <w:r>
        <w:rPr>
          <w:rFonts w:ascii="楷体" w:eastAsia="楷体" w:hAnsi="楷体"/>
        </w:rPr>
        <w:t>GB 50021-2001</w:t>
      </w:r>
      <w:r>
        <w:rPr>
          <w:rFonts w:ascii="楷体" w:eastAsia="楷体" w:hAnsi="楷体" w:hint="eastAsia"/>
        </w:rPr>
        <w:t>）（</w:t>
      </w:r>
      <w:r>
        <w:rPr>
          <w:rFonts w:ascii="楷体" w:eastAsia="楷体" w:hAnsi="楷体"/>
        </w:rPr>
        <w:t>2009</w:t>
      </w:r>
      <w:r>
        <w:rPr>
          <w:rFonts w:ascii="楷体" w:eastAsia="楷体" w:hAnsi="楷体" w:hint="eastAsia"/>
        </w:rPr>
        <w:t>年版）第</w:t>
      </w:r>
      <w:r>
        <w:rPr>
          <w:rFonts w:ascii="楷体" w:eastAsia="楷体" w:hAnsi="楷体"/>
        </w:rPr>
        <w:t>5.8.1</w:t>
      </w:r>
      <w:r>
        <w:rPr>
          <w:rFonts w:ascii="楷体" w:eastAsia="楷体" w:hAnsi="楷体" w:hint="eastAsia"/>
        </w:rPr>
        <w:t>条</w:t>
      </w:r>
      <w:r>
        <w:rPr>
          <w:rFonts w:ascii="楷体" w:eastAsia="楷体" w:hAnsi="楷体" w:hint="eastAsia"/>
        </w:rPr>
        <w:lastRenderedPageBreak/>
        <w:t>“抗震设防烈度等于或大于</w:t>
      </w:r>
      <w:r>
        <w:rPr>
          <w:rFonts w:ascii="楷体" w:eastAsia="楷体" w:hAnsi="楷体"/>
        </w:rPr>
        <w:t>7</w:t>
      </w:r>
      <w:r>
        <w:rPr>
          <w:rFonts w:ascii="楷体" w:eastAsia="楷体" w:hAnsi="楷体" w:hint="eastAsia"/>
        </w:rPr>
        <w:t>度的重大工程场地应进行活动断裂勘察。断裂勘察应查明断裂的位置和类型，分析其活动性和地震效应，评价断裂对工程建设可能产生的影响，并提出处理方案。”</w:t>
      </w:r>
      <w:r>
        <w:rPr>
          <w:rFonts w:ascii="楷体" w:eastAsia="楷体" w:hAnsi="楷体"/>
        </w:rPr>
        <w:t xml:space="preserve"> </w:t>
      </w:r>
    </w:p>
    <w:p w14:paraId="2EDECD78" w14:textId="77777777" w:rsidR="00563C47" w:rsidRDefault="006C358D">
      <w:pPr>
        <w:pStyle w:val="12"/>
        <w:ind w:firstLine="480"/>
      </w:pPr>
      <w:r>
        <w:rPr>
          <w:rFonts w:ascii="楷体" w:eastAsia="楷体" w:hAnsi="楷体" w:hint="eastAsia"/>
        </w:rPr>
        <w:t>【起草说明】《中华人民共和国防震减灾法》规定，重大建设工程和可能发生严重次生灾害的建设工程，必须进行地震安全性评价，并根据地震安全性评价的结果，确定抗震设防要求，进行抗震设防。考虑到断裂勘察的主要研究问题是断裂的活动性和地震，断裂主要在地震作用下才会对场地稳定性产生影响，结合工程安全的实际需要，将活动断裂分类为全新活动断裂及非全新活动断裂，这样划分可以将地壳上存</w:t>
      </w:r>
      <w:r>
        <w:rPr>
          <w:rFonts w:ascii="楷体" w:eastAsia="楷体" w:hAnsi="楷体" w:hint="eastAsia"/>
        </w:rPr>
        <w:t>在的绝大多数断裂归入对工程建设场地稳定性无影响的非全新活动断裂中去，对工程建设有利。</w:t>
      </w:r>
    </w:p>
    <w:p w14:paraId="347D3269" w14:textId="77777777" w:rsidR="00563C47" w:rsidRDefault="006C358D">
      <w:pPr>
        <w:pStyle w:val="2"/>
        <w:spacing w:before="312" w:after="312"/>
      </w:pPr>
      <w:bookmarkStart w:id="80" w:name="_Toc22048743"/>
      <w:bookmarkStart w:id="81" w:name="_Toc28273937"/>
      <w:bookmarkStart w:id="82" w:name="_Toc53428797"/>
      <w:r>
        <w:t xml:space="preserve">3.8 </w:t>
      </w:r>
      <w:r>
        <w:rPr>
          <w:rFonts w:hint="eastAsia"/>
        </w:rPr>
        <w:t xml:space="preserve"> </w:t>
      </w:r>
      <w:r>
        <w:rPr>
          <w:rFonts w:hint="eastAsia"/>
        </w:rPr>
        <w:t>采空区</w:t>
      </w:r>
      <w:bookmarkEnd w:id="80"/>
      <w:bookmarkEnd w:id="81"/>
      <w:r>
        <w:rPr>
          <w:rFonts w:hint="eastAsia"/>
        </w:rPr>
        <w:t>勘察</w:t>
      </w:r>
      <w:bookmarkEnd w:id="82"/>
    </w:p>
    <w:p w14:paraId="4203BA5D" w14:textId="77777777" w:rsidR="00563C47" w:rsidRDefault="006C358D">
      <w:pPr>
        <w:pStyle w:val="12"/>
        <w:ind w:firstLineChars="0" w:firstLine="0"/>
        <w:rPr>
          <w:rFonts w:ascii="楷体" w:eastAsia="楷体" w:hAnsi="楷体"/>
        </w:rPr>
      </w:pPr>
      <w:r>
        <w:rPr>
          <w:rFonts w:ascii="楷体" w:eastAsia="楷体" w:hAnsi="楷体"/>
        </w:rPr>
        <w:t>3.8.1</w:t>
      </w:r>
      <w:r>
        <w:rPr>
          <w:rFonts w:ascii="楷体" w:eastAsia="楷体" w:hAnsi="楷体" w:hint="eastAsia"/>
        </w:rPr>
        <w:t>【来源】《煤矿采空区岩土工程勘察规范》（</w:t>
      </w:r>
      <w:r>
        <w:rPr>
          <w:rFonts w:ascii="楷体" w:eastAsia="楷体" w:hAnsi="楷体"/>
        </w:rPr>
        <w:t>GB</w:t>
      </w:r>
      <w:r>
        <w:rPr>
          <w:rFonts w:ascii="楷体" w:eastAsia="楷体" w:hAnsi="楷体" w:hint="eastAsia"/>
        </w:rPr>
        <w:t xml:space="preserve"> 51044-2014</w:t>
      </w:r>
      <w:r>
        <w:rPr>
          <w:rFonts w:ascii="楷体" w:eastAsia="楷体" w:hAnsi="楷体" w:hint="eastAsia"/>
        </w:rPr>
        <w:t>）（</w:t>
      </w:r>
      <w:r>
        <w:rPr>
          <w:rFonts w:ascii="楷体" w:eastAsia="楷体" w:hAnsi="楷体" w:hint="eastAsia"/>
        </w:rPr>
        <w:t>2</w:t>
      </w:r>
      <w:r>
        <w:rPr>
          <w:rFonts w:ascii="楷体" w:eastAsia="楷体" w:hAnsi="楷体"/>
        </w:rPr>
        <w:t>017</w:t>
      </w:r>
      <w:r>
        <w:rPr>
          <w:rFonts w:ascii="楷体" w:eastAsia="楷体" w:hAnsi="楷体" w:hint="eastAsia"/>
        </w:rPr>
        <w:t>年版）第</w:t>
      </w:r>
      <w:r>
        <w:rPr>
          <w:rFonts w:ascii="楷体" w:eastAsia="楷体" w:hAnsi="楷体" w:hint="eastAsia"/>
        </w:rPr>
        <w:t>1.0.3</w:t>
      </w:r>
      <w:r>
        <w:rPr>
          <w:rFonts w:ascii="楷体" w:eastAsia="楷体" w:hAnsi="楷体" w:hint="eastAsia"/>
        </w:rPr>
        <w:t>条“煤矿采空区建设工程在设计和施工前，应按基本建设程序进行岩土工程勘察。各勘察阶段工作应正确反映场地工程地质条件，查明不良地质作用和地质灾害，判定作为工程场地的适宜性，提供勘察资料成果，并应提出工程处理措施建议”、</w:t>
      </w:r>
      <w:r>
        <w:rPr>
          <w:rFonts w:ascii="楷体" w:eastAsia="楷体" w:hAnsi="楷体" w:hint="eastAsia"/>
          <w:b/>
        </w:rPr>
        <w:t>第</w:t>
      </w:r>
      <w:r>
        <w:rPr>
          <w:rFonts w:ascii="楷体" w:eastAsia="楷体" w:hAnsi="楷体" w:hint="eastAsia"/>
          <w:b/>
        </w:rPr>
        <w:t>3.0.3</w:t>
      </w:r>
      <w:r>
        <w:rPr>
          <w:rFonts w:ascii="楷体" w:eastAsia="楷体" w:hAnsi="楷体" w:hint="eastAsia"/>
          <w:b/>
        </w:rPr>
        <w:t>条“拟建工程场地或其附近分布有不利于场地稳定和工程安全的采空区时，应进行</w:t>
      </w:r>
      <w:r>
        <w:rPr>
          <w:rFonts w:ascii="楷体" w:eastAsia="楷体" w:hAnsi="楷体" w:hint="eastAsia"/>
          <w:b/>
        </w:rPr>
        <w:t>采空区岩土工程勘察”（强制性条文）；</w:t>
      </w:r>
      <w:r>
        <w:rPr>
          <w:rFonts w:ascii="楷体" w:eastAsia="楷体" w:hAnsi="楷体" w:hint="eastAsia"/>
        </w:rPr>
        <w:t>《岩土工程勘察规范》（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5.5.1</w:t>
      </w:r>
      <w:r>
        <w:rPr>
          <w:rFonts w:ascii="楷体" w:eastAsia="楷体" w:hAnsi="楷体" w:hint="eastAsia"/>
        </w:rPr>
        <w:t>条等规范条文。</w:t>
      </w:r>
    </w:p>
    <w:p w14:paraId="241161EC"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采空区属于隐蔽、复杂、地表变形范围大、容易引发地质灾害的不良场地，对地面工程建设危害性很大。工程技术人员有针对性地布置岩土工程勘察的工作范围、工作重点及工作量，进行岩土工程分析评价，指导和服务采空区工程建设的全过程，确保采空区工程建设的质量和运营使用安全。</w:t>
      </w:r>
    </w:p>
    <w:p w14:paraId="49E64FEF" w14:textId="77777777" w:rsidR="00563C47" w:rsidRDefault="00563C47">
      <w:pPr>
        <w:spacing w:line="360" w:lineRule="auto"/>
        <w:ind w:firstLineChars="200" w:firstLine="480"/>
        <w:rPr>
          <w:rFonts w:ascii="楷体" w:eastAsia="楷体" w:hAnsi="楷体"/>
          <w:sz w:val="24"/>
        </w:rPr>
      </w:pPr>
    </w:p>
    <w:p w14:paraId="23955C51" w14:textId="77777777" w:rsidR="00563C47" w:rsidRDefault="006C358D">
      <w:pPr>
        <w:pStyle w:val="12"/>
        <w:ind w:firstLineChars="0" w:firstLine="0"/>
        <w:rPr>
          <w:rFonts w:ascii="楷体" w:eastAsia="楷体" w:hAnsi="楷体"/>
        </w:rPr>
      </w:pPr>
      <w:r>
        <w:rPr>
          <w:rFonts w:ascii="楷体" w:eastAsia="楷体" w:hAnsi="楷体"/>
        </w:rPr>
        <w:t>3.8.</w:t>
      </w:r>
      <w:r>
        <w:rPr>
          <w:rFonts w:ascii="楷体" w:eastAsia="楷体" w:hAnsi="楷体" w:hint="eastAsia"/>
        </w:rPr>
        <w:t>2</w:t>
      </w:r>
      <w:r>
        <w:rPr>
          <w:rFonts w:ascii="楷体" w:eastAsia="楷体" w:hAnsi="楷体" w:hint="eastAsia"/>
        </w:rPr>
        <w:t>【来源】《煤矿采空区岩土工程勘察规范》（</w:t>
      </w:r>
      <w:r>
        <w:rPr>
          <w:rFonts w:ascii="楷体" w:eastAsia="楷体" w:hAnsi="楷体"/>
        </w:rPr>
        <w:t>GB</w:t>
      </w:r>
      <w:r>
        <w:rPr>
          <w:rFonts w:ascii="楷体" w:eastAsia="楷体" w:hAnsi="楷体" w:hint="eastAsia"/>
        </w:rPr>
        <w:t xml:space="preserve"> 51044-2014</w:t>
      </w:r>
      <w:r>
        <w:rPr>
          <w:rFonts w:ascii="楷体" w:eastAsia="楷体" w:hAnsi="楷体" w:hint="eastAsia"/>
        </w:rPr>
        <w:t>）（</w:t>
      </w:r>
      <w:r>
        <w:rPr>
          <w:rFonts w:ascii="楷体" w:eastAsia="楷体" w:hAnsi="楷体" w:hint="eastAsia"/>
        </w:rPr>
        <w:t>2</w:t>
      </w:r>
      <w:r>
        <w:rPr>
          <w:rFonts w:ascii="楷体" w:eastAsia="楷体" w:hAnsi="楷体"/>
        </w:rPr>
        <w:t>017</w:t>
      </w:r>
      <w:r>
        <w:rPr>
          <w:rFonts w:ascii="楷体" w:eastAsia="楷体" w:hAnsi="楷体" w:hint="eastAsia"/>
        </w:rPr>
        <w:t>年版）第</w:t>
      </w:r>
      <w:r>
        <w:rPr>
          <w:rFonts w:ascii="楷体" w:eastAsia="楷体" w:hAnsi="楷体" w:hint="eastAsia"/>
        </w:rPr>
        <w:t>4.1.1</w:t>
      </w:r>
      <w:r>
        <w:rPr>
          <w:rFonts w:ascii="楷体" w:eastAsia="楷体" w:hAnsi="楷体" w:hint="eastAsia"/>
        </w:rPr>
        <w:t>条、</w:t>
      </w:r>
      <w:r>
        <w:rPr>
          <w:rFonts w:ascii="楷体" w:eastAsia="楷体" w:hAnsi="楷体" w:hint="eastAsia"/>
        </w:rPr>
        <w:t>《煤炭工业矿井建设岩土工程勘察规范》（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8.4.1</w:t>
      </w:r>
      <w:r>
        <w:rPr>
          <w:rFonts w:ascii="楷体" w:eastAsia="楷体" w:hAnsi="楷体" w:hint="eastAsia"/>
        </w:rPr>
        <w:t>条等规范条文基础上进行了修改，并定为强条。</w:t>
      </w:r>
    </w:p>
    <w:p w14:paraId="340356C2"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【起草说明】本条规定了采空区勘察所应达到的目的及工作内容，现作以下几点说明：</w:t>
      </w:r>
    </w:p>
    <w:p w14:paraId="7F242751" w14:textId="77777777" w:rsidR="00563C47" w:rsidRDefault="006C358D">
      <w:pPr>
        <w:spacing w:line="360" w:lineRule="auto"/>
        <w:ind w:firstLineChars="200" w:firstLine="480"/>
        <w:rPr>
          <w:rFonts w:ascii="楷体" w:eastAsia="楷体" w:hAnsi="楷体"/>
          <w:sz w:val="24"/>
        </w:rPr>
      </w:pPr>
      <w:r>
        <w:rPr>
          <w:rFonts w:ascii="楷体" w:eastAsia="楷体" w:hAnsi="楷体"/>
          <w:sz w:val="24"/>
        </w:rPr>
        <w:lastRenderedPageBreak/>
        <w:t xml:space="preserve">1 </w:t>
      </w:r>
      <w:r>
        <w:rPr>
          <w:rFonts w:ascii="楷体" w:eastAsia="楷体" w:hAnsi="楷体" w:hint="eastAsia"/>
          <w:sz w:val="24"/>
        </w:rPr>
        <w:t>为了使勘察工作的布置和岩土工程的评价具有明确的工程针对性，解决工程设计和施工中的实际问题，搜集有关工程结构资料，了解设计要求，是十分重要的工作；</w:t>
      </w:r>
    </w:p>
    <w:p w14:paraId="29053C46" w14:textId="77777777" w:rsidR="00563C47" w:rsidRDefault="006C358D">
      <w:pPr>
        <w:spacing w:line="360" w:lineRule="auto"/>
        <w:ind w:firstLineChars="200" w:firstLine="480"/>
        <w:rPr>
          <w:rFonts w:ascii="楷体" w:eastAsia="楷体" w:hAnsi="楷体"/>
          <w:sz w:val="24"/>
        </w:rPr>
      </w:pPr>
      <w:r>
        <w:rPr>
          <w:rFonts w:ascii="楷体" w:eastAsia="楷体" w:hAnsi="楷体"/>
          <w:sz w:val="24"/>
        </w:rPr>
        <w:t xml:space="preserve">2 </w:t>
      </w:r>
      <w:r>
        <w:rPr>
          <w:rFonts w:ascii="楷体" w:eastAsia="楷体" w:hAnsi="楷体" w:hint="eastAsia"/>
          <w:sz w:val="24"/>
        </w:rPr>
        <w:t>由于煤层的赋存条件、</w:t>
      </w:r>
      <w:proofErr w:type="gramStart"/>
      <w:r>
        <w:rPr>
          <w:rFonts w:ascii="楷体" w:eastAsia="楷体" w:hAnsi="楷体" w:hint="eastAsia"/>
          <w:sz w:val="24"/>
        </w:rPr>
        <w:t>覆岩性质</w:t>
      </w:r>
      <w:proofErr w:type="gramEnd"/>
      <w:r>
        <w:rPr>
          <w:rFonts w:ascii="楷体" w:eastAsia="楷体" w:hAnsi="楷体" w:hint="eastAsia"/>
          <w:sz w:val="24"/>
        </w:rPr>
        <w:t>及其组合类型、采煤方法和顶板管理方法不同，其移动与破坏形式也不相同；</w:t>
      </w:r>
    </w:p>
    <w:p w14:paraId="48E607FF" w14:textId="77777777" w:rsidR="00563C47" w:rsidRDefault="006C358D">
      <w:pPr>
        <w:spacing w:line="360" w:lineRule="auto"/>
        <w:ind w:firstLineChars="200" w:firstLine="480"/>
        <w:rPr>
          <w:rFonts w:ascii="楷体" w:eastAsia="楷体" w:hAnsi="楷体"/>
          <w:sz w:val="24"/>
        </w:rPr>
      </w:pPr>
      <w:r>
        <w:rPr>
          <w:rFonts w:ascii="楷体" w:eastAsia="楷体" w:hAnsi="楷体"/>
          <w:sz w:val="24"/>
        </w:rPr>
        <w:t>3</w:t>
      </w:r>
      <w:r>
        <w:rPr>
          <w:rFonts w:ascii="楷体" w:eastAsia="楷体" w:hAnsi="楷体" w:hint="eastAsia"/>
          <w:sz w:val="24"/>
        </w:rPr>
        <w:t xml:space="preserve"> </w:t>
      </w:r>
      <w:r>
        <w:rPr>
          <w:rFonts w:ascii="楷体" w:eastAsia="楷体" w:hAnsi="楷体" w:hint="eastAsia"/>
          <w:sz w:val="24"/>
        </w:rPr>
        <w:t>地下水的埋</w:t>
      </w:r>
      <w:proofErr w:type="gramStart"/>
      <w:r>
        <w:rPr>
          <w:rFonts w:ascii="楷体" w:eastAsia="楷体" w:hAnsi="楷体" w:hint="eastAsia"/>
          <w:sz w:val="24"/>
        </w:rPr>
        <w:t>臧</w:t>
      </w:r>
      <w:proofErr w:type="gramEnd"/>
      <w:r>
        <w:rPr>
          <w:rFonts w:ascii="楷体" w:eastAsia="楷体" w:hAnsi="楷体" w:hint="eastAsia"/>
          <w:sz w:val="24"/>
        </w:rPr>
        <w:t>条件是地基基础设计和基坑设计施工十分重要的依据，勘察时应予查明；</w:t>
      </w:r>
    </w:p>
    <w:p w14:paraId="3BCD8ED0" w14:textId="77777777" w:rsidR="00563C47" w:rsidRDefault="006C358D">
      <w:pPr>
        <w:spacing w:line="360" w:lineRule="auto"/>
        <w:ind w:firstLineChars="200" w:firstLine="480"/>
        <w:rPr>
          <w:rFonts w:ascii="楷体" w:eastAsia="楷体" w:hAnsi="楷体"/>
          <w:sz w:val="24"/>
        </w:rPr>
      </w:pPr>
      <w:r>
        <w:rPr>
          <w:rFonts w:ascii="楷体" w:eastAsia="楷体" w:hAnsi="楷体"/>
          <w:sz w:val="24"/>
        </w:rPr>
        <w:t xml:space="preserve">4 </w:t>
      </w:r>
      <w:proofErr w:type="gramStart"/>
      <w:r>
        <w:rPr>
          <w:rFonts w:ascii="楷体" w:eastAsia="楷体" w:hAnsi="楷体" w:hint="eastAsia"/>
          <w:sz w:val="24"/>
        </w:rPr>
        <w:t>老空积水</w:t>
      </w:r>
      <w:proofErr w:type="gramEnd"/>
      <w:r>
        <w:rPr>
          <w:rFonts w:ascii="楷体" w:eastAsia="楷体" w:hAnsi="楷体" w:hint="eastAsia"/>
          <w:sz w:val="24"/>
        </w:rPr>
        <w:t>、有害气体、塌陷沉降是采空区的三大主要危害，严重影响着各种工程建设及人类活动，需查明其分布范围及危害程度，为工程设计和采空区治理提供依据。</w:t>
      </w:r>
    </w:p>
    <w:p w14:paraId="57EC9ED9" w14:textId="77777777" w:rsidR="00563C47" w:rsidRDefault="00563C47">
      <w:pPr>
        <w:tabs>
          <w:tab w:val="left" w:pos="840"/>
        </w:tabs>
        <w:snapToGrid w:val="0"/>
        <w:spacing w:before="51" w:line="360" w:lineRule="auto"/>
        <w:ind w:firstLineChars="200" w:firstLine="480"/>
        <w:rPr>
          <w:rFonts w:ascii="楷体" w:eastAsia="楷体" w:hAnsi="楷体"/>
          <w:sz w:val="24"/>
        </w:rPr>
      </w:pPr>
    </w:p>
    <w:p w14:paraId="2B96CA24" w14:textId="77777777" w:rsidR="00563C47" w:rsidRDefault="006C358D">
      <w:pPr>
        <w:pStyle w:val="12"/>
        <w:ind w:firstLineChars="0" w:firstLine="0"/>
        <w:rPr>
          <w:rFonts w:ascii="楷体" w:eastAsia="楷体" w:hAnsi="楷体"/>
        </w:rPr>
      </w:pPr>
      <w:r>
        <w:rPr>
          <w:rFonts w:ascii="楷体" w:eastAsia="楷体" w:hAnsi="楷体"/>
        </w:rPr>
        <w:t>3.8.</w:t>
      </w:r>
      <w:r>
        <w:rPr>
          <w:rFonts w:ascii="楷体" w:eastAsia="楷体" w:hAnsi="楷体" w:hint="eastAsia"/>
        </w:rPr>
        <w:t>3</w:t>
      </w:r>
      <w:r>
        <w:rPr>
          <w:rFonts w:ascii="楷体" w:eastAsia="楷体" w:hAnsi="楷体" w:hint="eastAsia"/>
        </w:rPr>
        <w:t>【来源】《煤矿采空区岩土工程勘察规范》（</w:t>
      </w:r>
      <w:r>
        <w:rPr>
          <w:rFonts w:ascii="楷体" w:eastAsia="楷体" w:hAnsi="楷体"/>
        </w:rPr>
        <w:t>GB</w:t>
      </w:r>
      <w:r>
        <w:rPr>
          <w:rFonts w:ascii="楷体" w:eastAsia="楷体" w:hAnsi="楷体" w:hint="eastAsia"/>
        </w:rPr>
        <w:t xml:space="preserve"> 51044-2014</w:t>
      </w:r>
      <w:r>
        <w:rPr>
          <w:rFonts w:ascii="楷体" w:eastAsia="楷体" w:hAnsi="楷体" w:hint="eastAsia"/>
        </w:rPr>
        <w:t>）（</w:t>
      </w:r>
      <w:r>
        <w:rPr>
          <w:rFonts w:ascii="楷体" w:eastAsia="楷体" w:hAnsi="楷体" w:hint="eastAsia"/>
        </w:rPr>
        <w:t>2</w:t>
      </w:r>
      <w:r>
        <w:rPr>
          <w:rFonts w:ascii="楷体" w:eastAsia="楷体" w:hAnsi="楷体"/>
        </w:rPr>
        <w:t>017</w:t>
      </w:r>
      <w:r>
        <w:rPr>
          <w:rFonts w:ascii="楷体" w:eastAsia="楷体" w:hAnsi="楷体" w:hint="eastAsia"/>
        </w:rPr>
        <w:t>年版）第</w:t>
      </w:r>
      <w:r>
        <w:rPr>
          <w:rFonts w:ascii="楷体" w:eastAsia="楷体" w:hAnsi="楷体" w:hint="eastAsia"/>
        </w:rPr>
        <w:t>5.3</w:t>
      </w:r>
      <w:r>
        <w:rPr>
          <w:rFonts w:ascii="楷体" w:eastAsia="楷体" w:hAnsi="楷体" w:hint="eastAsia"/>
        </w:rPr>
        <w:t>节“工程地质调查与测绘内容”、第</w:t>
      </w:r>
      <w:r>
        <w:rPr>
          <w:rFonts w:ascii="楷体" w:eastAsia="楷体" w:hAnsi="楷体" w:hint="eastAsia"/>
        </w:rPr>
        <w:t>6.1.1</w:t>
      </w:r>
      <w:r>
        <w:rPr>
          <w:rFonts w:ascii="楷体" w:eastAsia="楷体" w:hAnsi="楷体" w:hint="eastAsia"/>
        </w:rPr>
        <w:t>条“对拟建工程影响大的采空区场地，</w:t>
      </w:r>
      <w:r>
        <w:rPr>
          <w:rFonts w:ascii="楷体" w:eastAsia="楷体" w:hAnsi="楷体" w:hint="eastAsia"/>
        </w:rPr>
        <w:t>当资料缺乏或可靠性较差时，应进行地球物理勘探”、第</w:t>
      </w:r>
      <w:r>
        <w:rPr>
          <w:rFonts w:ascii="楷体" w:eastAsia="楷体" w:hAnsi="楷体" w:hint="eastAsia"/>
        </w:rPr>
        <w:t>7.1.2</w:t>
      </w:r>
      <w:r>
        <w:rPr>
          <w:rFonts w:ascii="楷体" w:eastAsia="楷体" w:hAnsi="楷体" w:hint="eastAsia"/>
        </w:rPr>
        <w:t>条“钻探、井探、槽探等方法的选择，应根据地层、采空区和地表裂缝的埋深、取样、原位测试要求及场地现状确定”、第</w:t>
      </w:r>
      <w:r>
        <w:rPr>
          <w:rFonts w:ascii="楷体" w:eastAsia="楷体" w:hAnsi="楷体" w:hint="eastAsia"/>
        </w:rPr>
        <w:t>7.1.3</w:t>
      </w:r>
      <w:r>
        <w:rPr>
          <w:rFonts w:ascii="楷体" w:eastAsia="楷体" w:hAnsi="楷体" w:hint="eastAsia"/>
        </w:rPr>
        <w:t>条“岩土试样的采取方法应结合勘察目的、勘察阶段要求、地层条件、采空区覆岩破坏特征、试验要求等确定”；《岩土工程勘察规范》（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5.5.2</w:t>
      </w:r>
      <w:r>
        <w:rPr>
          <w:rFonts w:ascii="楷体" w:eastAsia="楷体" w:hAnsi="楷体" w:hint="eastAsia"/>
        </w:rPr>
        <w:t>条、第</w:t>
      </w:r>
      <w:r>
        <w:rPr>
          <w:rFonts w:ascii="楷体" w:eastAsia="楷体" w:hAnsi="楷体" w:hint="eastAsia"/>
        </w:rPr>
        <w:t>5.5.4</w:t>
      </w:r>
      <w:r>
        <w:rPr>
          <w:rFonts w:ascii="楷体" w:eastAsia="楷体" w:hAnsi="楷体" w:hint="eastAsia"/>
        </w:rPr>
        <w:t>条“对老采空区和现采空区，当工程地质调查不能查明采空区的特征时，应进行物探和钻探”、第</w:t>
      </w:r>
      <w:r>
        <w:rPr>
          <w:rFonts w:ascii="楷体" w:eastAsia="楷体" w:hAnsi="楷体" w:hint="eastAsia"/>
        </w:rPr>
        <w:t>5.5.4</w:t>
      </w:r>
      <w:r>
        <w:rPr>
          <w:rFonts w:ascii="楷体" w:eastAsia="楷体" w:hAnsi="楷体" w:hint="eastAsia"/>
        </w:rPr>
        <w:t>条“对老采空区和现采空区，当工程地质调查不能</w:t>
      </w:r>
      <w:r>
        <w:rPr>
          <w:rFonts w:ascii="楷体" w:eastAsia="楷体" w:hAnsi="楷体" w:hint="eastAsia"/>
        </w:rPr>
        <w:t>查明采空区的特征时，应进行物探和钻探”、第</w:t>
      </w:r>
      <w:r>
        <w:rPr>
          <w:rFonts w:ascii="楷体" w:eastAsia="楷体" w:hAnsi="楷体" w:hint="eastAsia"/>
        </w:rPr>
        <w:t>9.3.1</w:t>
      </w:r>
      <w:r>
        <w:rPr>
          <w:rFonts w:ascii="楷体" w:eastAsia="楷体" w:hAnsi="楷体" w:hint="eastAsia"/>
        </w:rPr>
        <w:t>条“当钻探方法难以准确查明地下情况时，可采用探井、探槽进行勘探”；《煤炭工业矿井建设岩土工程勘察规范》（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10.2.7</w:t>
      </w:r>
      <w:r>
        <w:rPr>
          <w:rFonts w:ascii="楷体" w:eastAsia="楷体" w:hAnsi="楷体" w:hint="eastAsia"/>
        </w:rPr>
        <w:t>条等规范条文。</w:t>
      </w:r>
    </w:p>
    <w:p w14:paraId="52D5A2B7" w14:textId="77777777" w:rsidR="00563C47" w:rsidRDefault="006C358D">
      <w:pPr>
        <w:spacing w:line="360" w:lineRule="auto"/>
        <w:ind w:firstLineChars="200" w:firstLine="480"/>
        <w:rPr>
          <w:rFonts w:ascii="楷体" w:eastAsia="楷体" w:hAnsi="楷体"/>
          <w:sz w:val="20"/>
          <w:szCs w:val="21"/>
        </w:rPr>
      </w:pPr>
      <w:r>
        <w:rPr>
          <w:rFonts w:ascii="楷体" w:eastAsia="楷体" w:hAnsi="楷体" w:hint="eastAsia"/>
          <w:sz w:val="24"/>
        </w:rPr>
        <w:t>【起草说明】采空区工程地质调查与测绘任务主要通过搜集资料和调查访问，必要时辅以物探、勘探和地表移动的观测，初步查明采空区分布、开采历史、计划、开采方法、开采边界、顶板管理方法、</w:t>
      </w:r>
      <w:proofErr w:type="gramStart"/>
      <w:r>
        <w:rPr>
          <w:rFonts w:ascii="楷体" w:eastAsia="楷体" w:hAnsi="楷体" w:hint="eastAsia"/>
          <w:sz w:val="24"/>
        </w:rPr>
        <w:t>覆岩种类</w:t>
      </w:r>
      <w:proofErr w:type="gramEnd"/>
      <w:r>
        <w:rPr>
          <w:rFonts w:ascii="楷体" w:eastAsia="楷体" w:hAnsi="楷体" w:hint="eastAsia"/>
          <w:sz w:val="24"/>
        </w:rPr>
        <w:t>及其破坏类型和基本要素、地表移动变形特征及参数等，为定量评价采空区稳定性和建设适宜性提供资料，为布置物探和钻探工作</w:t>
      </w:r>
      <w:r>
        <w:rPr>
          <w:rFonts w:ascii="楷体" w:eastAsia="楷体" w:hAnsi="楷体" w:hint="eastAsia"/>
          <w:sz w:val="24"/>
        </w:rPr>
        <w:t>量提供依据。物探工作量的确定应根据采空区资料的完整性及可靠性综合确定，对于资料丰富、可靠的采空区场地，物探可仅作为资料验</w:t>
      </w:r>
      <w:r>
        <w:rPr>
          <w:rFonts w:ascii="楷体" w:eastAsia="楷体" w:hAnsi="楷体" w:hint="eastAsia"/>
          <w:sz w:val="24"/>
        </w:rPr>
        <w:lastRenderedPageBreak/>
        <w:t>证手段；对于资料缺乏、可靠性差的采空区场地，物探应覆盖全部拟建工程场地及可能影响的采空区范围，以查明拟建场地及邻近区域是否分布有采空异常区。勘探与取样是采空区勘察最重要的手段之一，在工程地质调查、测绘和地球物理勘探成果的基础上，其成果是验证拟建场地范围内采空区发育特征并进行采空区稳定性评价和处理的基础资料。勘探和取样质量的高低对查明采空区</w:t>
      </w:r>
      <w:proofErr w:type="gramStart"/>
      <w:r>
        <w:rPr>
          <w:rFonts w:ascii="楷体" w:eastAsia="楷体" w:hAnsi="楷体" w:hint="eastAsia"/>
          <w:sz w:val="24"/>
        </w:rPr>
        <w:t>覆岩破坏</w:t>
      </w:r>
      <w:proofErr w:type="gramEnd"/>
      <w:r>
        <w:rPr>
          <w:rFonts w:ascii="楷体" w:eastAsia="楷体" w:hAnsi="楷体" w:hint="eastAsia"/>
          <w:sz w:val="24"/>
        </w:rPr>
        <w:t>特征及勘察成果质量起至关重要的作用。工程地质</w:t>
      </w:r>
      <w:r>
        <w:rPr>
          <w:rFonts w:ascii="楷体" w:eastAsia="楷体" w:hAnsi="楷体" w:hint="eastAsia"/>
          <w:sz w:val="24"/>
        </w:rPr>
        <w:t>钻探设备应根据采空区的地形地貌、埋深、地层岩性和地质构造等选用，当钻探方法难以查明采空区的基本情况时，可结合井探、槽探进行勘探。在预计的采空区拟建</w:t>
      </w:r>
      <w:proofErr w:type="gramStart"/>
      <w:r>
        <w:rPr>
          <w:rFonts w:ascii="楷体" w:eastAsia="楷体" w:hAnsi="楷体" w:hint="eastAsia"/>
          <w:sz w:val="24"/>
        </w:rPr>
        <w:t>建</w:t>
      </w:r>
      <w:proofErr w:type="gramEnd"/>
      <w:r>
        <w:rPr>
          <w:rFonts w:ascii="楷体" w:eastAsia="楷体" w:hAnsi="楷体" w:hint="eastAsia"/>
          <w:sz w:val="24"/>
        </w:rPr>
        <w:t>（构）筑物地基附加应力影响深度范围内，应采取Ⅰ、Ⅱ</w:t>
      </w:r>
      <w:proofErr w:type="gramStart"/>
      <w:r>
        <w:rPr>
          <w:rFonts w:ascii="楷体" w:eastAsia="楷体" w:hAnsi="楷体" w:hint="eastAsia"/>
          <w:sz w:val="24"/>
        </w:rPr>
        <w:t>级土试样</w:t>
      </w:r>
      <w:proofErr w:type="gramEnd"/>
      <w:r>
        <w:rPr>
          <w:rFonts w:ascii="楷体" w:eastAsia="楷体" w:hAnsi="楷体" w:hint="eastAsia"/>
          <w:sz w:val="24"/>
        </w:rPr>
        <w:t>，对于垮落带、断裂带中的岩芯，应以描述为主并进行详细编录，必要时可根据工程需要采取扰动岩、土样进行室内试验。</w:t>
      </w:r>
    </w:p>
    <w:p w14:paraId="68D025F0" w14:textId="77777777" w:rsidR="00563C47" w:rsidRDefault="006C358D">
      <w:pPr>
        <w:pStyle w:val="2"/>
        <w:spacing w:before="312" w:after="312"/>
      </w:pPr>
      <w:bookmarkStart w:id="83" w:name="_Toc28273938"/>
      <w:bookmarkStart w:id="84" w:name="_Toc22048744"/>
      <w:bookmarkStart w:id="85" w:name="_Toc53428798"/>
      <w:r>
        <w:t xml:space="preserve">3.9 </w:t>
      </w:r>
      <w:r>
        <w:rPr>
          <w:rFonts w:hint="eastAsia"/>
        </w:rPr>
        <w:t xml:space="preserve"> </w:t>
      </w:r>
      <w:r>
        <w:rPr>
          <w:rFonts w:hint="eastAsia"/>
        </w:rPr>
        <w:t>特殊性岩土</w:t>
      </w:r>
      <w:bookmarkEnd w:id="83"/>
      <w:bookmarkEnd w:id="84"/>
      <w:r>
        <w:rPr>
          <w:rFonts w:hint="eastAsia"/>
        </w:rPr>
        <w:t>勘察</w:t>
      </w:r>
      <w:bookmarkEnd w:id="85"/>
    </w:p>
    <w:p w14:paraId="144C51C4"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3.9.1 </w:t>
      </w:r>
      <w:r>
        <w:rPr>
          <w:rFonts w:ascii="楷体" w:eastAsia="楷体" w:hAnsi="楷体" w:hint="eastAsia"/>
        </w:rPr>
        <w:t>【来源】新增条文</w:t>
      </w:r>
    </w:p>
    <w:p w14:paraId="4EE97D0E"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【起草说明】根据矿山工程自身特点，在矿山建设过程常见的特殊性岩土主要包括湿陷性土、红黏土、软土、混合土、填土、多年冻土、人工冻融土、膨胀岩土</w:t>
      </w:r>
      <w:r>
        <w:rPr>
          <w:rFonts w:ascii="楷体" w:eastAsia="楷体" w:hAnsi="楷体" w:hint="eastAsia"/>
          <w:sz w:val="24"/>
        </w:rPr>
        <w:t>、盐渍岩土、风化岩和残积土、污染土等。特殊性岩土的地区建筑经验是十分重要的工程实践经验，可以更好的指导设计和施工，应注意收集。</w:t>
      </w:r>
    </w:p>
    <w:p w14:paraId="6E6F6C68" w14:textId="77777777" w:rsidR="00563C47" w:rsidRDefault="00563C47">
      <w:pPr>
        <w:spacing w:line="360" w:lineRule="auto"/>
        <w:contextualSpacing/>
        <w:rPr>
          <w:rFonts w:ascii="楷体" w:eastAsia="楷体" w:hAnsi="楷体"/>
          <w:sz w:val="24"/>
        </w:rPr>
      </w:pPr>
    </w:p>
    <w:p w14:paraId="439EC851"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3.9.2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6.1.3</w:t>
      </w:r>
      <w:r>
        <w:rPr>
          <w:rFonts w:ascii="楷体" w:eastAsia="楷体" w:hAnsi="楷体" w:hint="eastAsia"/>
        </w:rPr>
        <w:t>条和《湿陷性黄土地区建筑规范》（</w:t>
      </w:r>
      <w:r>
        <w:rPr>
          <w:rFonts w:ascii="楷体" w:eastAsia="楷体" w:hAnsi="楷体" w:hint="eastAsia"/>
        </w:rPr>
        <w:t>GB 51025-2019</w:t>
      </w:r>
      <w:r>
        <w:rPr>
          <w:rFonts w:ascii="楷体" w:eastAsia="楷体" w:hAnsi="楷体" w:hint="eastAsia"/>
        </w:rPr>
        <w:t>）第</w:t>
      </w:r>
      <w:r>
        <w:rPr>
          <w:rFonts w:ascii="楷体" w:eastAsia="楷体" w:hAnsi="楷体" w:hint="eastAsia"/>
        </w:rPr>
        <w:t>4.1.1</w:t>
      </w:r>
      <w:r>
        <w:rPr>
          <w:rFonts w:ascii="楷体" w:eastAsia="楷体" w:hAnsi="楷体" w:hint="eastAsia"/>
        </w:rPr>
        <w:t>条、第</w:t>
      </w:r>
      <w:r>
        <w:rPr>
          <w:rFonts w:ascii="楷体" w:eastAsia="楷体" w:hAnsi="楷体" w:hint="eastAsia"/>
        </w:rPr>
        <w:t>4.1.7</w:t>
      </w:r>
      <w:r>
        <w:rPr>
          <w:rFonts w:ascii="楷体" w:eastAsia="楷体" w:hAnsi="楷体" w:hint="eastAsia"/>
        </w:rPr>
        <w:t>条等规范条文及条文说明基础上进行了修改，结合矿山工程地质勘察特点进行归纳、总结，并定为强条。</w:t>
      </w:r>
    </w:p>
    <w:p w14:paraId="3D77B30D"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【起草说明】湿</w:t>
      </w:r>
      <w:proofErr w:type="gramStart"/>
      <w:r>
        <w:rPr>
          <w:rFonts w:ascii="楷体" w:eastAsia="楷体" w:hAnsi="楷体" w:hint="eastAsia"/>
          <w:sz w:val="24"/>
        </w:rPr>
        <w:t>陷性土在</w:t>
      </w:r>
      <w:proofErr w:type="gramEnd"/>
      <w:r>
        <w:rPr>
          <w:rFonts w:ascii="楷体" w:eastAsia="楷体" w:hAnsi="楷体" w:hint="eastAsia"/>
          <w:sz w:val="24"/>
        </w:rPr>
        <w:t>我国分布广泛，除常见的湿陷性黄土外，在我国干旱和半干旱地区，特别是在</w:t>
      </w:r>
      <w:r>
        <w:rPr>
          <w:rFonts w:ascii="楷体" w:eastAsia="楷体" w:hAnsi="楷体" w:hint="eastAsia"/>
          <w:sz w:val="24"/>
        </w:rPr>
        <w:t>山前洪、</w:t>
      </w:r>
      <w:proofErr w:type="gramStart"/>
      <w:r>
        <w:rPr>
          <w:rFonts w:ascii="楷体" w:eastAsia="楷体" w:hAnsi="楷体" w:hint="eastAsia"/>
          <w:sz w:val="24"/>
        </w:rPr>
        <w:t>坡积扇中常</w:t>
      </w:r>
      <w:proofErr w:type="gramEnd"/>
      <w:r>
        <w:rPr>
          <w:rFonts w:ascii="楷体" w:eastAsia="楷体" w:hAnsi="楷体" w:hint="eastAsia"/>
          <w:sz w:val="24"/>
        </w:rPr>
        <w:t>遇到湿陷性碎石土、湿陷性砂土等。这种土在一定压力下浸水也常呈现强烈的湿陷性。除要求控制性勘探点深度应穿透湿陷性土层外，这里还强调勘探深度应满足地基处理设计的要求。根据我国现行国家标准《湿陷性黄土地区建筑规范》（</w:t>
      </w:r>
      <w:r>
        <w:rPr>
          <w:rFonts w:ascii="楷体" w:eastAsia="楷体" w:hAnsi="楷体" w:hint="eastAsia"/>
          <w:sz w:val="24"/>
        </w:rPr>
        <w:t>GB 50025-2004</w:t>
      </w:r>
      <w:r>
        <w:rPr>
          <w:rFonts w:ascii="楷体" w:eastAsia="楷体" w:hAnsi="楷体" w:hint="eastAsia"/>
          <w:sz w:val="24"/>
        </w:rPr>
        <w:t>）中</w:t>
      </w:r>
      <w:proofErr w:type="gramStart"/>
      <w:r>
        <w:rPr>
          <w:rFonts w:ascii="楷体" w:eastAsia="楷体" w:hAnsi="楷体" w:hint="eastAsia"/>
          <w:sz w:val="24"/>
        </w:rPr>
        <w:t>作为强条要求</w:t>
      </w:r>
      <w:proofErr w:type="gramEnd"/>
      <w:r>
        <w:rPr>
          <w:rFonts w:ascii="楷体" w:eastAsia="楷体" w:hAnsi="楷体" w:hint="eastAsia"/>
          <w:sz w:val="24"/>
        </w:rPr>
        <w:t>，这里主要是强调在自重湿陷性场地。</w:t>
      </w:r>
    </w:p>
    <w:p w14:paraId="341CDB94" w14:textId="77777777" w:rsidR="00563C47" w:rsidRDefault="00563C47">
      <w:pPr>
        <w:spacing w:line="360" w:lineRule="auto"/>
        <w:contextualSpacing/>
        <w:rPr>
          <w:rFonts w:ascii="楷体" w:eastAsia="楷体" w:hAnsi="楷体"/>
          <w:sz w:val="24"/>
        </w:rPr>
      </w:pPr>
    </w:p>
    <w:p w14:paraId="52209F25"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3.9.3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6.2.3</w:t>
      </w:r>
      <w:r>
        <w:rPr>
          <w:rFonts w:ascii="楷体" w:eastAsia="楷体" w:hAnsi="楷体" w:hint="eastAsia"/>
        </w:rPr>
        <w:t>条和《煤炭工业矿井建设岩土工程勘察规范》（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7.4.5</w:t>
      </w:r>
      <w:r>
        <w:rPr>
          <w:rFonts w:ascii="楷体" w:eastAsia="楷体" w:hAnsi="楷体" w:hint="eastAsia"/>
        </w:rPr>
        <w:t>条等规范条文及条文说明基础上进行了修改，结合矿山工程地质勘察特点进行归纳、总结，并定为强条。</w:t>
      </w:r>
    </w:p>
    <w:p w14:paraId="48863B3D"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红黏土作为特殊性土有别于其他土类的主要特征是：上硬下软、表面收缩、裂隙发育。红黏土具有垂直方向状态变化大，水平方向厚度变化大的特点。地基是否均匀是红黏土分布区的重要问题，红黏土与岩石组成</w:t>
      </w:r>
      <w:proofErr w:type="gramStart"/>
      <w:r>
        <w:rPr>
          <w:rFonts w:ascii="楷体" w:eastAsia="楷体" w:hAnsi="楷体" w:hint="eastAsia"/>
          <w:sz w:val="24"/>
        </w:rPr>
        <w:t>的土岩组合</w:t>
      </w:r>
      <w:proofErr w:type="gramEnd"/>
      <w:r>
        <w:rPr>
          <w:rFonts w:ascii="楷体" w:eastAsia="楷体" w:hAnsi="楷体" w:hint="eastAsia"/>
          <w:sz w:val="24"/>
        </w:rPr>
        <w:t>地基，是很严重的不均匀地基。</w:t>
      </w:r>
    </w:p>
    <w:p w14:paraId="609B631B" w14:textId="77777777" w:rsidR="00563C47" w:rsidRDefault="00563C47">
      <w:pPr>
        <w:spacing w:line="360" w:lineRule="auto"/>
        <w:contextualSpacing/>
        <w:rPr>
          <w:rFonts w:ascii="楷体" w:eastAsia="楷体" w:hAnsi="楷体"/>
          <w:sz w:val="24"/>
        </w:rPr>
      </w:pPr>
    </w:p>
    <w:p w14:paraId="4435FBBE"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3.9.4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w:t>
      </w:r>
      <w:r>
        <w:rPr>
          <w:rFonts w:ascii="楷体" w:eastAsia="楷体" w:hAnsi="楷体" w:hint="eastAsia"/>
        </w:rPr>
        <w:t>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6.3.2</w:t>
      </w:r>
      <w:r>
        <w:rPr>
          <w:rFonts w:ascii="楷体" w:eastAsia="楷体" w:hAnsi="楷体" w:hint="eastAsia"/>
        </w:rPr>
        <w:t>条和《软土地区岩土工程勘察规范》（</w:t>
      </w:r>
      <w:r>
        <w:rPr>
          <w:rFonts w:ascii="楷体" w:eastAsia="楷体" w:hAnsi="楷体" w:hint="eastAsia"/>
        </w:rPr>
        <w:t>JGJ83-2011</w:t>
      </w:r>
      <w:r>
        <w:rPr>
          <w:rFonts w:ascii="楷体" w:eastAsia="楷体" w:hAnsi="楷体" w:hint="eastAsia"/>
        </w:rPr>
        <w:t>）第</w:t>
      </w:r>
      <w:r>
        <w:rPr>
          <w:rFonts w:ascii="楷体" w:eastAsia="楷体" w:hAnsi="楷体" w:hint="eastAsia"/>
        </w:rPr>
        <w:t>3.5.3</w:t>
      </w:r>
      <w:r>
        <w:rPr>
          <w:rFonts w:ascii="楷体" w:eastAsia="楷体" w:hAnsi="楷体" w:hint="eastAsia"/>
        </w:rPr>
        <w:t>条等规范条文及条文说明基础上进行了修改，结合矿山工程地质勘察特点进行归纳、总结，并定为强条。</w:t>
      </w:r>
    </w:p>
    <w:p w14:paraId="6607884E"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对软土的排水固结条件、沉降速率、强度增长等关键作用的薄层理与夹砂层特征。土层均匀，即厚度、土性等在水平向和垂直向的变化。软土的固结历史，确定是欠固结、正常固结或超固结土，是十分重要的。先期固结压力前后变形特性有很大不同，不同固结历史的软土的应力应变关系有不同特征；要很好确定先期固结压力，必须保证土样的质量</w:t>
      </w:r>
      <w:r>
        <w:rPr>
          <w:rFonts w:ascii="楷体" w:eastAsia="楷体" w:hAnsi="楷体" w:hint="eastAsia"/>
          <w:sz w:val="24"/>
        </w:rPr>
        <w:t>；另外，应注意灵敏性黏土受扰动后，结构破坏对强度和变形的影响。软土地区微地貌形态与不同性质的软土层分布有内在联系，查明微地貌、旧堤、堆土场、暗埋的塘、</w:t>
      </w:r>
      <w:proofErr w:type="gramStart"/>
      <w:r>
        <w:rPr>
          <w:rFonts w:ascii="楷体" w:eastAsia="楷体" w:hAnsi="楷体" w:hint="eastAsia"/>
          <w:sz w:val="24"/>
        </w:rPr>
        <w:t>浜</w:t>
      </w:r>
      <w:proofErr w:type="gramEnd"/>
      <w:r>
        <w:rPr>
          <w:rFonts w:ascii="楷体" w:eastAsia="楷体" w:hAnsi="楷体" w:hint="eastAsia"/>
          <w:sz w:val="24"/>
        </w:rPr>
        <w:t>、沟、穴等，有助于查明软土层的分布。施工活动引起的软土应力状态、强度、压缩性的变化。</w:t>
      </w:r>
    </w:p>
    <w:p w14:paraId="4A0501D6" w14:textId="77777777" w:rsidR="00563C47" w:rsidRDefault="00563C47">
      <w:pPr>
        <w:spacing w:line="360" w:lineRule="auto"/>
        <w:contextualSpacing/>
        <w:rPr>
          <w:rFonts w:ascii="楷体" w:eastAsia="楷体" w:hAnsi="楷体"/>
          <w:sz w:val="24"/>
        </w:rPr>
      </w:pPr>
    </w:p>
    <w:p w14:paraId="3D243EFE"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3.9.5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6.4.2</w:t>
      </w:r>
      <w:r>
        <w:rPr>
          <w:rFonts w:ascii="楷体" w:eastAsia="楷体" w:hAnsi="楷体" w:hint="eastAsia"/>
        </w:rPr>
        <w:t>条等规范条文及条文说明基础上进行了修改，结合矿山工程地质勘察特点进行归纳、总结，并定为强条。</w:t>
      </w:r>
    </w:p>
    <w:p w14:paraId="32915E5B"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【起草说明】本条是从混合土的特点出发，提出了勘察时应重点注意的问题。</w:t>
      </w:r>
    </w:p>
    <w:p w14:paraId="0DDD98DC" w14:textId="77777777" w:rsidR="00563C47" w:rsidRDefault="00563C47">
      <w:pPr>
        <w:spacing w:line="360" w:lineRule="auto"/>
        <w:contextualSpacing/>
        <w:rPr>
          <w:rFonts w:ascii="楷体" w:eastAsia="楷体" w:hAnsi="楷体"/>
          <w:sz w:val="24"/>
        </w:rPr>
      </w:pPr>
    </w:p>
    <w:p w14:paraId="093DF48F"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3.9.6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w:t>
      </w:r>
      <w:r>
        <w:rPr>
          <w:rFonts w:ascii="楷体" w:eastAsia="楷体" w:hAnsi="楷体" w:hint="eastAsia"/>
        </w:rPr>
        <w:lastRenderedPageBreak/>
        <w:t>版）第</w:t>
      </w:r>
      <w:r>
        <w:rPr>
          <w:rFonts w:ascii="楷体" w:eastAsia="楷体" w:hAnsi="楷体" w:hint="eastAsia"/>
        </w:rPr>
        <w:t>6.5.2</w:t>
      </w:r>
      <w:r>
        <w:rPr>
          <w:rFonts w:ascii="楷体" w:eastAsia="楷体" w:hAnsi="楷体" w:hint="eastAsia"/>
        </w:rPr>
        <w:t>条和《煤炭工业矿井建设岩土工程勘察规范》（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7.2.1</w:t>
      </w:r>
      <w:r>
        <w:rPr>
          <w:rFonts w:ascii="楷体" w:eastAsia="楷体" w:hAnsi="楷体" w:hint="eastAsia"/>
        </w:rPr>
        <w:t>条等规范条文及条文说明基础上进行了修改，结合矿山工程地质勘察特点进行归纳、总结，并定为强条。</w:t>
      </w:r>
    </w:p>
    <w:p w14:paraId="28DBD41D"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【起草说明】填土的均匀性和厚度差异非常大，应注意调查和收集资料，特别应调查地形和地物的变迁，填土的来源和堆积方式，这对填土的工程特性评价很重要。强调勘探深</w:t>
      </w:r>
      <w:r>
        <w:rPr>
          <w:rFonts w:ascii="楷体" w:eastAsia="楷体" w:hAnsi="楷体" w:hint="eastAsia"/>
          <w:sz w:val="24"/>
        </w:rPr>
        <w:t>度应穿越填土层，主要考虑了对填土层应用评价和处理方式方法。对矸石填土，是一种比较特殊的人工填土，自燃、风化情况、长期稳定性、自燃后的烧结物性等，对评价矸石填土的工程特性非常重要。对自燃的煤矸石填土应进行温度及有害气体的专门测试，目前也无统一的方法和标准，尤其是有害气体的收集方法、测试方法与测试内容等需要进一步研究确定。</w:t>
      </w:r>
    </w:p>
    <w:p w14:paraId="14651EED" w14:textId="77777777" w:rsidR="00563C47" w:rsidRDefault="00563C47">
      <w:pPr>
        <w:spacing w:line="360" w:lineRule="auto"/>
        <w:contextualSpacing/>
        <w:rPr>
          <w:rFonts w:ascii="楷体" w:eastAsia="楷体" w:hAnsi="楷体"/>
          <w:sz w:val="24"/>
        </w:rPr>
      </w:pPr>
    </w:p>
    <w:p w14:paraId="06601B08"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3.9.7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6.6.3</w:t>
      </w:r>
      <w:r>
        <w:rPr>
          <w:rFonts w:ascii="楷体" w:eastAsia="楷体" w:hAnsi="楷体" w:hint="eastAsia"/>
        </w:rPr>
        <w:t>条和《冻土工程地质勘察规范》（</w:t>
      </w:r>
      <w:r>
        <w:rPr>
          <w:rFonts w:ascii="楷体" w:eastAsia="楷体" w:hAnsi="楷体"/>
        </w:rPr>
        <w:t>GB</w:t>
      </w:r>
      <w:r>
        <w:rPr>
          <w:rFonts w:ascii="楷体" w:eastAsia="楷体" w:hAnsi="楷体" w:hint="eastAsia"/>
        </w:rPr>
        <w:t xml:space="preserve"> 50324-2014</w:t>
      </w:r>
      <w:r>
        <w:rPr>
          <w:rFonts w:ascii="楷体" w:eastAsia="楷体" w:hAnsi="楷体" w:hint="eastAsia"/>
        </w:rPr>
        <w:t>）第</w:t>
      </w:r>
      <w:r>
        <w:rPr>
          <w:rFonts w:ascii="楷体" w:eastAsia="楷体" w:hAnsi="楷体" w:hint="eastAsia"/>
        </w:rPr>
        <w:t>4.2.1</w:t>
      </w:r>
      <w:r>
        <w:rPr>
          <w:rFonts w:ascii="楷体" w:eastAsia="楷体" w:hAnsi="楷体" w:hint="eastAsia"/>
        </w:rPr>
        <w:t>条等规范</w:t>
      </w:r>
      <w:r>
        <w:rPr>
          <w:rFonts w:ascii="楷体" w:eastAsia="楷体" w:hAnsi="楷体" w:hint="eastAsia"/>
        </w:rPr>
        <w:t>条文及条文说明基础上进行了修改，结合矿山工程地质勘察特点进行归纳、总结，并定为强条。</w:t>
      </w:r>
    </w:p>
    <w:p w14:paraId="2FF9A679"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【起草说明】多年冻土对工程的主要危害是</w:t>
      </w:r>
      <w:proofErr w:type="gramStart"/>
      <w:r>
        <w:rPr>
          <w:rFonts w:ascii="楷体" w:eastAsia="楷体" w:hAnsi="楷体" w:hint="eastAsia"/>
          <w:sz w:val="24"/>
        </w:rPr>
        <w:t>其融沉性</w:t>
      </w:r>
      <w:proofErr w:type="gramEnd"/>
      <w:r>
        <w:rPr>
          <w:rFonts w:ascii="楷体" w:eastAsia="楷体" w:hAnsi="楷体" w:hint="eastAsia"/>
          <w:sz w:val="24"/>
        </w:rPr>
        <w:t>，在多年冻土勘察中，多年冻土上限深度及其变化值，是各项工程设计的主要参数。影响上限深度及其变化的因素很多，如季节融化层的导热性能、气温及其变化，地表受日照和反射热的条件，多年地温等。确定上限深度主要有下列方法：</w:t>
      </w:r>
    </w:p>
    <w:p w14:paraId="17743C03"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 xml:space="preserve">1 </w:t>
      </w:r>
      <w:r>
        <w:rPr>
          <w:rFonts w:ascii="楷体" w:eastAsia="楷体" w:hAnsi="楷体" w:hint="eastAsia"/>
          <w:sz w:val="24"/>
        </w:rPr>
        <w:t>野外直接测定。在最大融化深度的季节，通过勘探或实测地温，直接进行鉴定；在衔接的多年冻土地区，在非最大融化深度的季节进行勘探时，可根据地下冰的特征和位置判断上限深度；</w:t>
      </w:r>
      <w:r>
        <w:rPr>
          <w:rFonts w:ascii="楷体" w:eastAsia="楷体" w:hAnsi="楷体" w:hint="eastAsia"/>
          <w:sz w:val="24"/>
        </w:rPr>
        <w:t xml:space="preserve">2 </w:t>
      </w:r>
      <w:r>
        <w:rPr>
          <w:rFonts w:ascii="楷体" w:eastAsia="楷体" w:hAnsi="楷体" w:hint="eastAsia"/>
          <w:sz w:val="24"/>
        </w:rPr>
        <w:t>用有关参数或经验方法计算。东北地区常用上限深度的统计资料或公式计算，或用融化速率推算；青藏高原常用外推法判断或用气温法、地温法计算。</w:t>
      </w:r>
    </w:p>
    <w:p w14:paraId="612F0093" w14:textId="77777777" w:rsidR="00563C47" w:rsidRDefault="006C358D">
      <w:pPr>
        <w:spacing w:line="360" w:lineRule="auto"/>
        <w:contextualSpacing/>
        <w:rPr>
          <w:rFonts w:ascii="楷体" w:eastAsia="楷体" w:hAnsi="楷体"/>
          <w:sz w:val="24"/>
        </w:rPr>
      </w:pPr>
      <w:r>
        <w:rPr>
          <w:rFonts w:ascii="楷体" w:eastAsia="楷体" w:hAnsi="楷体" w:hint="eastAsia"/>
          <w:sz w:val="24"/>
        </w:rPr>
        <w:t xml:space="preserve">    </w:t>
      </w:r>
      <w:r>
        <w:rPr>
          <w:rFonts w:ascii="楷体" w:eastAsia="楷体" w:hAnsi="楷体" w:hint="eastAsia"/>
          <w:sz w:val="24"/>
        </w:rPr>
        <w:t>多年冻土的类型，按埋藏条件分为衔接多年冻土和不衔接多年冻土；按物质成分有盐渍多年冻土和泥炭多年冻土；按变形特性分为坚硬多年冻土、塑性多年冻土和松散多年冻土。多年冻土的构造特征有整体状构造、层状构造、网状构造等。为减少钻进中摩擦生热，保持岩芯核心土温不变，钻速要低，孔径要大，一般开孔孔径不宜小于</w:t>
      </w:r>
      <w:r>
        <w:rPr>
          <w:rFonts w:ascii="楷体" w:eastAsia="楷体" w:hAnsi="楷体" w:hint="eastAsia"/>
          <w:sz w:val="24"/>
        </w:rPr>
        <w:t xml:space="preserve"> 130mm</w:t>
      </w:r>
      <w:r>
        <w:rPr>
          <w:rFonts w:ascii="楷体" w:eastAsia="楷体" w:hAnsi="楷体" w:hint="eastAsia"/>
          <w:sz w:val="24"/>
        </w:rPr>
        <w:t>，</w:t>
      </w:r>
      <w:proofErr w:type="gramStart"/>
      <w:r>
        <w:rPr>
          <w:rFonts w:ascii="楷体" w:eastAsia="楷体" w:hAnsi="楷体" w:hint="eastAsia"/>
          <w:sz w:val="24"/>
        </w:rPr>
        <w:t>终孔孔径</w:t>
      </w:r>
      <w:proofErr w:type="gramEnd"/>
      <w:r>
        <w:rPr>
          <w:rFonts w:ascii="楷体" w:eastAsia="楷体" w:hAnsi="楷体" w:hint="eastAsia"/>
          <w:sz w:val="24"/>
        </w:rPr>
        <w:t>不宜小于</w:t>
      </w:r>
      <w:r>
        <w:rPr>
          <w:rFonts w:ascii="楷体" w:eastAsia="楷体" w:hAnsi="楷体" w:hint="eastAsia"/>
          <w:sz w:val="24"/>
        </w:rPr>
        <w:t xml:space="preserve"> 110mm</w:t>
      </w:r>
      <w:r>
        <w:rPr>
          <w:rFonts w:ascii="楷体" w:eastAsia="楷体" w:hAnsi="楷体" w:hint="eastAsia"/>
          <w:sz w:val="24"/>
        </w:rPr>
        <w:t>；回次钻进时间不宜超过</w:t>
      </w:r>
      <w:r>
        <w:rPr>
          <w:rFonts w:ascii="楷体" w:eastAsia="楷体" w:hAnsi="楷体" w:hint="eastAsia"/>
          <w:sz w:val="24"/>
        </w:rPr>
        <w:lastRenderedPageBreak/>
        <w:t xml:space="preserve">5 </w:t>
      </w:r>
      <w:r>
        <w:rPr>
          <w:rFonts w:ascii="楷体" w:eastAsia="楷体" w:hAnsi="楷体" w:hint="eastAsia"/>
          <w:sz w:val="24"/>
        </w:rPr>
        <w:t>分钟</w:t>
      </w:r>
      <w:r>
        <w:rPr>
          <w:rFonts w:ascii="楷体" w:eastAsia="楷体" w:hAnsi="楷体" w:hint="eastAsia"/>
          <w:sz w:val="24"/>
        </w:rPr>
        <w:t>，进尺不宜超过</w:t>
      </w:r>
      <w:r>
        <w:rPr>
          <w:rFonts w:ascii="楷体" w:eastAsia="楷体" w:hAnsi="楷体" w:hint="eastAsia"/>
          <w:sz w:val="24"/>
        </w:rPr>
        <w:t xml:space="preserve"> 0.3m</w:t>
      </w:r>
      <w:r>
        <w:rPr>
          <w:rFonts w:ascii="楷体" w:eastAsia="楷体" w:hAnsi="楷体" w:hint="eastAsia"/>
          <w:sz w:val="24"/>
        </w:rPr>
        <w:t>，遇含冰量大的泥炭或黏性土可进尺</w:t>
      </w:r>
      <w:r>
        <w:rPr>
          <w:rFonts w:ascii="楷体" w:eastAsia="楷体" w:hAnsi="楷体" w:hint="eastAsia"/>
          <w:sz w:val="24"/>
        </w:rPr>
        <w:t xml:space="preserve"> 0.5m</w:t>
      </w:r>
      <w:r>
        <w:rPr>
          <w:rFonts w:ascii="楷体" w:eastAsia="楷体" w:hAnsi="楷体" w:hint="eastAsia"/>
          <w:sz w:val="24"/>
        </w:rPr>
        <w:t>；钻进中使用的冲洗液可加入适量食盐，以降低冰点；进行热物理和冻土力学试验的冻土试样，取出后应立即冷藏，尽快试验；由于钻进过程中孔内蓄存了一定热量，要经过一段时间的散热后才能恢复到天然状态的地温，其恢复的时间随深度的增加而增加，一般</w:t>
      </w:r>
      <w:r>
        <w:rPr>
          <w:rFonts w:ascii="楷体" w:eastAsia="楷体" w:hAnsi="楷体" w:hint="eastAsia"/>
          <w:sz w:val="24"/>
        </w:rPr>
        <w:t xml:space="preserve"> 20m </w:t>
      </w:r>
      <w:r>
        <w:rPr>
          <w:rFonts w:ascii="楷体" w:eastAsia="楷体" w:hAnsi="楷体" w:hint="eastAsia"/>
          <w:sz w:val="24"/>
        </w:rPr>
        <w:t>深的钻孔需一星期左右的恢复时间，因此孔内测温工作应在</w:t>
      </w:r>
      <w:proofErr w:type="gramStart"/>
      <w:r>
        <w:rPr>
          <w:rFonts w:ascii="楷体" w:eastAsia="楷体" w:hAnsi="楷体" w:hint="eastAsia"/>
          <w:sz w:val="24"/>
        </w:rPr>
        <w:t>终孔七</w:t>
      </w:r>
      <w:proofErr w:type="gramEnd"/>
      <w:r>
        <w:rPr>
          <w:rFonts w:ascii="楷体" w:eastAsia="楷体" w:hAnsi="楷体" w:hint="eastAsia"/>
          <w:sz w:val="24"/>
        </w:rPr>
        <w:t>天后进行；多年冻土的室内试验和现场观测项目，应根据工程要求和现场具体情况，与设计单位协商后确定。多年冻土是一种在</w:t>
      </w:r>
      <w:proofErr w:type="gramStart"/>
      <w:r>
        <w:rPr>
          <w:rFonts w:ascii="楷体" w:eastAsia="楷体" w:hAnsi="楷体" w:hint="eastAsia"/>
          <w:sz w:val="24"/>
        </w:rPr>
        <w:t>极</w:t>
      </w:r>
      <w:proofErr w:type="gramEnd"/>
      <w:r>
        <w:rPr>
          <w:rFonts w:ascii="楷体" w:eastAsia="楷体" w:hAnsi="楷体" w:hint="eastAsia"/>
          <w:sz w:val="24"/>
        </w:rPr>
        <w:t>寒地带的特殊土，要得到真实的物理力</w:t>
      </w:r>
      <w:r>
        <w:rPr>
          <w:rFonts w:ascii="楷体" w:eastAsia="楷体" w:hAnsi="楷体" w:hint="eastAsia"/>
          <w:sz w:val="24"/>
        </w:rPr>
        <w:t>学性质参数，在试样在采取、搬运、贮存、试验过程中应避免融化。</w:t>
      </w:r>
    </w:p>
    <w:p w14:paraId="6335FE29" w14:textId="77777777" w:rsidR="00563C47" w:rsidRDefault="00563C47">
      <w:pPr>
        <w:pStyle w:val="12"/>
        <w:ind w:firstLine="480"/>
        <w:rPr>
          <w:rFonts w:ascii="楷体" w:eastAsia="楷体" w:hAnsi="楷体" w:cs="宋体"/>
        </w:rPr>
      </w:pPr>
    </w:p>
    <w:p w14:paraId="29646747"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3.9.8 </w:t>
      </w:r>
      <w:r>
        <w:rPr>
          <w:rFonts w:ascii="楷体" w:eastAsia="楷体" w:hAnsi="楷体" w:hint="eastAsia"/>
        </w:rPr>
        <w:t>【来源】本条主要参考《煤炭工业矿井建设岩土工程勘察规范》（</w:t>
      </w:r>
      <w:r>
        <w:rPr>
          <w:rFonts w:ascii="楷体" w:eastAsia="楷体" w:hAnsi="楷体"/>
        </w:rPr>
        <w:t>GB</w:t>
      </w:r>
      <w:r>
        <w:rPr>
          <w:rFonts w:ascii="楷体" w:eastAsia="楷体" w:hAnsi="楷体" w:hint="eastAsia"/>
        </w:rPr>
        <w:t xml:space="preserve"> 51144-2015</w:t>
      </w:r>
      <w:r>
        <w:rPr>
          <w:rFonts w:ascii="楷体" w:eastAsia="楷体" w:hAnsi="楷体" w:hint="eastAsia"/>
        </w:rPr>
        <w:t>）第</w:t>
      </w:r>
      <w:r>
        <w:rPr>
          <w:rFonts w:ascii="楷体" w:eastAsia="楷体" w:hAnsi="楷体" w:hint="eastAsia"/>
        </w:rPr>
        <w:t>7.3.6</w:t>
      </w:r>
      <w:r>
        <w:rPr>
          <w:rFonts w:ascii="楷体" w:eastAsia="楷体" w:hAnsi="楷体" w:hint="eastAsia"/>
        </w:rPr>
        <w:t>条、第</w:t>
      </w:r>
      <w:r>
        <w:rPr>
          <w:rFonts w:ascii="楷体" w:eastAsia="楷体" w:hAnsi="楷体" w:hint="eastAsia"/>
        </w:rPr>
        <w:t>7.3.7</w:t>
      </w:r>
      <w:r>
        <w:rPr>
          <w:rFonts w:ascii="楷体" w:eastAsia="楷体" w:hAnsi="楷体" w:hint="eastAsia"/>
        </w:rPr>
        <w:t>条等规范条文及条文说明基础上进行了修改，结合矿山工程地质勘察特点进行归纳、总结，并定为强条。</w:t>
      </w:r>
    </w:p>
    <w:p w14:paraId="0BDAD65A"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【起草说明】冻融土与正常土的性质一般差别较大，在不同的时间段勘察也有一定的变化。冻融的过程即是水的迁移过程，冻结过程水分向冻结面迁移产生冻胀，融化过程水分向周围排泄产生</w:t>
      </w:r>
      <w:proofErr w:type="gramStart"/>
      <w:r>
        <w:rPr>
          <w:rFonts w:ascii="楷体" w:eastAsia="楷体" w:hAnsi="楷体" w:hint="eastAsia"/>
          <w:sz w:val="24"/>
        </w:rPr>
        <w:t>融沉要</w:t>
      </w:r>
      <w:proofErr w:type="gramEnd"/>
      <w:r>
        <w:rPr>
          <w:rFonts w:ascii="楷体" w:eastAsia="楷体" w:hAnsi="楷体" w:hint="eastAsia"/>
          <w:sz w:val="24"/>
        </w:rPr>
        <w:t>冻融土在其刚刚融化时其力学指标最差，随时间逐渐固结</w:t>
      </w:r>
      <w:r>
        <w:rPr>
          <w:rFonts w:ascii="楷体" w:eastAsia="楷体" w:hAnsi="楷体" w:hint="eastAsia"/>
          <w:sz w:val="24"/>
        </w:rPr>
        <w:t>,</w:t>
      </w:r>
      <w:r>
        <w:rPr>
          <w:rFonts w:ascii="楷体" w:eastAsia="楷体" w:hAnsi="楷体" w:hint="eastAsia"/>
          <w:sz w:val="24"/>
        </w:rPr>
        <w:t>强</w:t>
      </w:r>
      <w:r>
        <w:rPr>
          <w:rFonts w:ascii="楷体" w:eastAsia="楷体" w:hAnsi="楷体" w:hint="eastAsia"/>
          <w:sz w:val="24"/>
        </w:rPr>
        <w:t>度会逐渐恢复。因此对冻融土进行</w:t>
      </w:r>
      <w:proofErr w:type="gramStart"/>
      <w:r>
        <w:rPr>
          <w:rFonts w:ascii="楷体" w:eastAsia="楷体" w:hAnsi="楷体" w:hint="eastAsia"/>
          <w:sz w:val="24"/>
        </w:rPr>
        <w:t>第多次</w:t>
      </w:r>
      <w:proofErr w:type="gramEnd"/>
      <w:r>
        <w:rPr>
          <w:rFonts w:ascii="楷体" w:eastAsia="楷体" w:hAnsi="楷体" w:hint="eastAsia"/>
          <w:sz w:val="24"/>
        </w:rPr>
        <w:t>勘察，通过每次勘察成果资料与正常</w:t>
      </w:r>
      <w:proofErr w:type="gramStart"/>
      <w:r>
        <w:rPr>
          <w:rFonts w:ascii="楷体" w:eastAsia="楷体" w:hAnsi="楷体" w:hint="eastAsia"/>
          <w:sz w:val="24"/>
        </w:rPr>
        <w:t>土指标</w:t>
      </w:r>
      <w:proofErr w:type="gramEnd"/>
      <w:r>
        <w:rPr>
          <w:rFonts w:ascii="楷体" w:eastAsia="楷体" w:hAnsi="楷体" w:hint="eastAsia"/>
          <w:sz w:val="24"/>
        </w:rPr>
        <w:t>对比</w:t>
      </w:r>
      <w:r>
        <w:rPr>
          <w:rFonts w:ascii="楷体" w:eastAsia="楷体" w:hAnsi="楷体" w:hint="eastAsia"/>
          <w:sz w:val="24"/>
        </w:rPr>
        <w:t>,</w:t>
      </w:r>
      <w:r>
        <w:rPr>
          <w:rFonts w:ascii="楷体" w:eastAsia="楷体" w:hAnsi="楷体" w:hint="eastAsia"/>
          <w:sz w:val="24"/>
        </w:rPr>
        <w:t>更好掌握冻融</w:t>
      </w:r>
      <w:proofErr w:type="gramStart"/>
      <w:r>
        <w:rPr>
          <w:rFonts w:ascii="楷体" w:eastAsia="楷体" w:hAnsi="楷体" w:hint="eastAsia"/>
          <w:sz w:val="24"/>
        </w:rPr>
        <w:t>土恢复</w:t>
      </w:r>
      <w:proofErr w:type="gramEnd"/>
      <w:r>
        <w:rPr>
          <w:rFonts w:ascii="楷体" w:eastAsia="楷体" w:hAnsi="楷体" w:hint="eastAsia"/>
          <w:sz w:val="24"/>
        </w:rPr>
        <w:t>情况。</w:t>
      </w:r>
    </w:p>
    <w:p w14:paraId="655E0014" w14:textId="77777777" w:rsidR="00563C47" w:rsidRDefault="00563C47">
      <w:pPr>
        <w:spacing w:line="360" w:lineRule="auto"/>
        <w:contextualSpacing/>
        <w:rPr>
          <w:rFonts w:ascii="楷体" w:eastAsia="楷体" w:hAnsi="楷体"/>
          <w:sz w:val="24"/>
        </w:rPr>
      </w:pPr>
    </w:p>
    <w:p w14:paraId="6235E0BF"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3.9.9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6.7</w:t>
      </w:r>
      <w:r>
        <w:rPr>
          <w:rFonts w:ascii="楷体" w:eastAsia="楷体" w:hAnsi="楷体" w:hint="eastAsia"/>
        </w:rPr>
        <w:t>节和《膨胀土地区建筑技术规范》（</w:t>
      </w:r>
      <w:r>
        <w:rPr>
          <w:rFonts w:ascii="楷体" w:eastAsia="楷体" w:hAnsi="楷体"/>
        </w:rPr>
        <w:t>GB</w:t>
      </w:r>
      <w:r>
        <w:rPr>
          <w:rFonts w:ascii="楷体" w:eastAsia="楷体" w:hAnsi="楷体" w:hint="eastAsia"/>
        </w:rPr>
        <w:t xml:space="preserve"> 50112-2013</w:t>
      </w:r>
      <w:r>
        <w:rPr>
          <w:rFonts w:ascii="楷体" w:eastAsia="楷体" w:hAnsi="楷体" w:hint="eastAsia"/>
        </w:rPr>
        <w:t>）第</w:t>
      </w:r>
      <w:r>
        <w:rPr>
          <w:rFonts w:ascii="楷体" w:eastAsia="楷体" w:hAnsi="楷体" w:hint="eastAsia"/>
        </w:rPr>
        <w:t>4.1.2</w:t>
      </w:r>
      <w:r>
        <w:rPr>
          <w:rFonts w:ascii="楷体" w:eastAsia="楷体" w:hAnsi="楷体" w:hint="eastAsia"/>
        </w:rPr>
        <w:t>条、</w:t>
      </w:r>
      <w:r>
        <w:rPr>
          <w:rFonts w:ascii="楷体" w:eastAsia="楷体" w:hAnsi="楷体" w:hint="eastAsia"/>
        </w:rPr>
        <w:t>4.1.3</w:t>
      </w:r>
      <w:r>
        <w:rPr>
          <w:rFonts w:ascii="楷体" w:eastAsia="楷体" w:hAnsi="楷体" w:hint="eastAsia"/>
        </w:rPr>
        <w:t>条、</w:t>
      </w:r>
      <w:r>
        <w:rPr>
          <w:rFonts w:ascii="楷体" w:eastAsia="楷体" w:hAnsi="楷体" w:hint="eastAsia"/>
        </w:rPr>
        <w:t>4.1.4</w:t>
      </w:r>
      <w:r>
        <w:rPr>
          <w:rFonts w:ascii="楷体" w:eastAsia="楷体" w:hAnsi="楷体" w:hint="eastAsia"/>
        </w:rPr>
        <w:t>条等规范条文及条文说明基础上进行了修改，结合矿山工程地质勘察特点进行归纳、总结，并定为强条。</w:t>
      </w:r>
    </w:p>
    <w:p w14:paraId="47FBE54A"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【起草说明】收集资料、工程地质调绘和调查是为了结合判定膨胀土的需要设定的。即从岩性条件、地形条件、水文地</w:t>
      </w:r>
      <w:r>
        <w:rPr>
          <w:rFonts w:ascii="楷体" w:eastAsia="楷体" w:hAnsi="楷体" w:hint="eastAsia"/>
          <w:sz w:val="24"/>
        </w:rPr>
        <w:t>质条件、水文和气象件以及当地建筑损坏情况和治理膨胀土的经验等诸方面判定膨胀土及其膨胀潜势，进行膨胀岩土评价，并为治理膨胀岩土提供资料。膨胀岩土四项指标是判定膨胀岩土，评价膨胀潜势，计算分级变形量和划分地基膨胀等级的主要被据，一般情况下都应测定。</w:t>
      </w:r>
    </w:p>
    <w:p w14:paraId="259822EC" w14:textId="77777777" w:rsidR="00563C47" w:rsidRDefault="00563C47">
      <w:pPr>
        <w:spacing w:line="360" w:lineRule="auto"/>
        <w:contextualSpacing/>
        <w:rPr>
          <w:rFonts w:ascii="楷体" w:eastAsia="楷体" w:hAnsi="楷体"/>
          <w:sz w:val="24"/>
        </w:rPr>
      </w:pPr>
    </w:p>
    <w:p w14:paraId="588085CF" w14:textId="77777777" w:rsidR="00563C47" w:rsidRDefault="006C358D">
      <w:pPr>
        <w:pStyle w:val="12"/>
        <w:ind w:firstLineChars="0" w:firstLine="0"/>
        <w:contextualSpacing/>
        <w:rPr>
          <w:rFonts w:ascii="楷体" w:eastAsia="楷体" w:hAnsi="楷体"/>
        </w:rPr>
      </w:pPr>
      <w:r>
        <w:rPr>
          <w:rFonts w:ascii="楷体" w:eastAsia="楷体" w:hAnsi="楷体"/>
          <w:b/>
        </w:rPr>
        <w:lastRenderedPageBreak/>
        <w:t xml:space="preserve">3.9.10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6.8.3</w:t>
      </w:r>
      <w:r>
        <w:rPr>
          <w:rFonts w:ascii="楷体" w:eastAsia="楷体" w:hAnsi="楷体" w:hint="eastAsia"/>
        </w:rPr>
        <w:t>条和《盐渍土地区建筑技术规范》（</w:t>
      </w:r>
      <w:r>
        <w:rPr>
          <w:rFonts w:ascii="楷体" w:eastAsia="楷体" w:hAnsi="楷体"/>
        </w:rPr>
        <w:t>GB</w:t>
      </w:r>
      <w:r>
        <w:rPr>
          <w:rFonts w:ascii="楷体" w:eastAsia="楷体" w:hAnsi="楷体" w:hint="eastAsia"/>
        </w:rPr>
        <w:t xml:space="preserve"> 50942-2014</w:t>
      </w:r>
      <w:r>
        <w:rPr>
          <w:rFonts w:ascii="楷体" w:eastAsia="楷体" w:hAnsi="楷体" w:hint="eastAsia"/>
        </w:rPr>
        <w:t>）第</w:t>
      </w:r>
      <w:r>
        <w:rPr>
          <w:rFonts w:ascii="楷体" w:eastAsia="楷体" w:hAnsi="楷体" w:hint="eastAsia"/>
        </w:rPr>
        <w:t>4.1.1</w:t>
      </w:r>
      <w:r>
        <w:rPr>
          <w:rFonts w:ascii="楷体" w:eastAsia="楷体" w:hAnsi="楷体" w:hint="eastAsia"/>
        </w:rPr>
        <w:t>条等规范条文及条文说明基础上进行了修改，结合矿山工程地质勘察特点进行归纳、总结，</w:t>
      </w:r>
      <w:r>
        <w:rPr>
          <w:rFonts w:ascii="楷体" w:eastAsia="楷体" w:hAnsi="楷体" w:hint="eastAsia"/>
        </w:rPr>
        <w:t>并定为强条。</w:t>
      </w:r>
    </w:p>
    <w:p w14:paraId="559A3A61"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【起草说明】盐渍</w:t>
      </w:r>
      <w:proofErr w:type="gramStart"/>
      <w:r>
        <w:rPr>
          <w:rFonts w:ascii="楷体" w:eastAsia="楷体" w:hAnsi="楷体" w:hint="eastAsia"/>
          <w:sz w:val="24"/>
        </w:rPr>
        <w:t>岩土地</w:t>
      </w:r>
      <w:proofErr w:type="gramEnd"/>
      <w:r>
        <w:rPr>
          <w:rFonts w:ascii="楷体" w:eastAsia="楷体" w:hAnsi="楷体" w:hint="eastAsia"/>
          <w:sz w:val="24"/>
        </w:rPr>
        <w:t>区的调查工作是根据盐渍岩土的具体条件拟定的。硬石膏</w:t>
      </w:r>
      <w:r>
        <w:rPr>
          <w:rFonts w:ascii="楷体" w:eastAsia="楷体" w:hAnsi="楷体"/>
          <w:sz w:val="24"/>
        </w:rPr>
        <w:t>(Ca</w:t>
      </w:r>
      <w:r>
        <w:rPr>
          <w:rFonts w:ascii="楷体" w:eastAsia="楷体" w:hAnsi="楷体" w:hint="eastAsia"/>
          <w:sz w:val="24"/>
        </w:rPr>
        <w:t>SO</w:t>
      </w:r>
      <w:r>
        <w:rPr>
          <w:rFonts w:ascii="楷体" w:eastAsia="楷体" w:hAnsi="楷体"/>
          <w:sz w:val="24"/>
        </w:rPr>
        <w:t>4)</w:t>
      </w:r>
      <w:r>
        <w:rPr>
          <w:rFonts w:ascii="楷体" w:eastAsia="楷体" w:hAnsi="楷体" w:hint="eastAsia"/>
          <w:sz w:val="24"/>
        </w:rPr>
        <w:t>经水位后形成石膏</w:t>
      </w:r>
      <w:r>
        <w:rPr>
          <w:rFonts w:ascii="楷体" w:eastAsia="楷体" w:hAnsi="楷体"/>
          <w:sz w:val="24"/>
        </w:rPr>
        <w:t>( CaS</w:t>
      </w:r>
      <w:r>
        <w:rPr>
          <w:rFonts w:ascii="楷体" w:eastAsia="楷体" w:hAnsi="楷体" w:hint="eastAsia"/>
          <w:sz w:val="24"/>
        </w:rPr>
        <w:t>O</w:t>
      </w:r>
      <w:r>
        <w:rPr>
          <w:rFonts w:ascii="楷体" w:eastAsia="楷体" w:hAnsi="楷体"/>
          <w:sz w:val="24"/>
        </w:rPr>
        <w:t>4</w:t>
      </w:r>
      <w:r>
        <w:rPr>
          <w:rFonts w:ascii="楷体" w:eastAsia="楷体" w:hAnsi="楷体" w:hint="eastAsia"/>
          <w:sz w:val="24"/>
        </w:rPr>
        <w:t>·</w:t>
      </w:r>
      <w:r>
        <w:rPr>
          <w:rFonts w:ascii="楷体" w:eastAsia="楷体" w:hAnsi="楷体"/>
          <w:sz w:val="24"/>
        </w:rPr>
        <w:t>2H2</w:t>
      </w:r>
      <w:r>
        <w:rPr>
          <w:rFonts w:ascii="楷体" w:eastAsia="楷体" w:hAnsi="楷体" w:hint="eastAsia"/>
          <w:sz w:val="24"/>
        </w:rPr>
        <w:t>O</w:t>
      </w:r>
      <w:r>
        <w:rPr>
          <w:rFonts w:ascii="楷体" w:eastAsia="楷体" w:hAnsi="楷体"/>
          <w:sz w:val="24"/>
        </w:rPr>
        <w:t>) ,</w:t>
      </w:r>
      <w:r>
        <w:rPr>
          <w:rFonts w:ascii="楷体" w:eastAsia="楷体" w:hAnsi="楷体" w:hint="eastAsia"/>
          <w:sz w:val="24"/>
        </w:rPr>
        <w:t>在水化过程中体积膨胀，可导致建筑物的破坏；另外，在石膏分布地区，几乎都发育岩溶化现象，在建筑物运营期间内，在石膏</w:t>
      </w:r>
      <w:r>
        <w:rPr>
          <w:rFonts w:ascii="楷体" w:eastAsia="楷体" w:hAnsi="楷体" w:hint="eastAsia"/>
          <w:sz w:val="24"/>
        </w:rPr>
        <w:t>-</w:t>
      </w:r>
      <w:r>
        <w:rPr>
          <w:rFonts w:ascii="楷体" w:eastAsia="楷体" w:hAnsi="楷体" w:hint="eastAsia"/>
          <w:sz w:val="24"/>
        </w:rPr>
        <w:t>硬石膏中出现岩溶化洞穴，而</w:t>
      </w:r>
      <w:proofErr w:type="gramStart"/>
      <w:r>
        <w:rPr>
          <w:rFonts w:ascii="楷体" w:eastAsia="楷体" w:hAnsi="楷体" w:hint="eastAsia"/>
          <w:sz w:val="24"/>
        </w:rPr>
        <w:t>而</w:t>
      </w:r>
      <w:proofErr w:type="gramEnd"/>
      <w:r>
        <w:rPr>
          <w:rFonts w:ascii="楷体" w:eastAsia="楷体" w:hAnsi="楷体" w:hint="eastAsia"/>
          <w:sz w:val="24"/>
        </w:rPr>
        <w:t>造成基础的不均匀沉陷。芒硝</w:t>
      </w:r>
      <w:r>
        <w:rPr>
          <w:rFonts w:ascii="楷体" w:eastAsia="楷体" w:hAnsi="楷体"/>
          <w:sz w:val="24"/>
        </w:rPr>
        <w:t>(Na</w:t>
      </w:r>
      <w:r>
        <w:rPr>
          <w:rFonts w:ascii="楷体" w:eastAsia="楷体" w:hAnsi="楷体" w:hint="eastAsia"/>
          <w:sz w:val="24"/>
        </w:rPr>
        <w:t>2SO</w:t>
      </w:r>
      <w:r>
        <w:rPr>
          <w:rFonts w:ascii="楷体" w:eastAsia="楷体" w:hAnsi="楷体"/>
          <w:sz w:val="24"/>
        </w:rPr>
        <w:t>4)</w:t>
      </w:r>
      <w:r>
        <w:rPr>
          <w:rFonts w:ascii="楷体" w:eastAsia="楷体" w:hAnsi="楷体" w:hint="eastAsia"/>
          <w:sz w:val="24"/>
        </w:rPr>
        <w:t>的物态变化导致其体职的膨胀与收缩；芒硝的溶解度，当温度在</w:t>
      </w:r>
      <w:r>
        <w:rPr>
          <w:rFonts w:ascii="楷体" w:eastAsia="楷体" w:hAnsi="楷体"/>
          <w:sz w:val="24"/>
        </w:rPr>
        <w:t>32</w:t>
      </w:r>
      <w:r>
        <w:rPr>
          <w:rFonts w:ascii="楷体" w:eastAsia="楷体" w:hAnsi="楷体" w:hint="eastAsia"/>
          <w:sz w:val="24"/>
        </w:rPr>
        <w:t>.</w:t>
      </w:r>
      <w:r>
        <w:rPr>
          <w:rFonts w:ascii="楷体" w:eastAsia="楷体" w:hAnsi="楷体"/>
          <w:sz w:val="24"/>
        </w:rPr>
        <w:t>4</w:t>
      </w:r>
      <w:r>
        <w:rPr>
          <w:rFonts w:ascii="楷体" w:eastAsia="楷体" w:hAnsi="楷体" w:hint="eastAsia"/>
          <w:sz w:val="24"/>
        </w:rPr>
        <w:t>℃以下时，随着温度的降低而降低。因此，温度变化，芒硝将发生严重的体积变化，造成建筑物基础和洞室围岩的破坏。</w:t>
      </w:r>
    </w:p>
    <w:p w14:paraId="18BE6F76" w14:textId="77777777" w:rsidR="00563C47" w:rsidRDefault="00563C47">
      <w:pPr>
        <w:spacing w:line="360" w:lineRule="auto"/>
        <w:contextualSpacing/>
        <w:rPr>
          <w:rFonts w:ascii="楷体" w:eastAsia="楷体" w:hAnsi="楷体"/>
          <w:sz w:val="24"/>
        </w:rPr>
      </w:pPr>
    </w:p>
    <w:p w14:paraId="5CC6BBA3"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3.9.11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6.9.2</w:t>
      </w:r>
      <w:r>
        <w:rPr>
          <w:rFonts w:ascii="楷体" w:eastAsia="楷体" w:hAnsi="楷体" w:hint="eastAsia"/>
        </w:rPr>
        <w:t>条等规范条文及条文说明基础上进行了修改，结合矿山工程地质勘察特点进行归纳、总结，并定为强条。</w:t>
      </w:r>
    </w:p>
    <w:p w14:paraId="4F1937C7"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【起草说明】本条规定了风化岩和残积土勘察的任务，针对</w:t>
      </w:r>
      <w:proofErr w:type="gramStart"/>
      <w:r>
        <w:rPr>
          <w:rFonts w:ascii="楷体" w:eastAsia="楷体" w:hAnsi="楷体" w:hint="eastAsia"/>
          <w:sz w:val="24"/>
        </w:rPr>
        <w:t>不</w:t>
      </w:r>
      <w:proofErr w:type="gramEnd"/>
      <w:r>
        <w:rPr>
          <w:rFonts w:ascii="楷体" w:eastAsia="楷体" w:hAnsi="楷体" w:hint="eastAsia"/>
          <w:sz w:val="24"/>
        </w:rPr>
        <w:t>间的工程应有所侧重。如作为建筑物天然地基时，在着重查明岩土的均匀性及其物理力学性质，作为桩基础时应重点查明破碎带和软弱夹层的位置和厚度等。</w:t>
      </w:r>
    </w:p>
    <w:p w14:paraId="157DA5C9" w14:textId="77777777" w:rsidR="00563C47" w:rsidRDefault="00563C47">
      <w:pPr>
        <w:spacing w:line="360" w:lineRule="auto"/>
        <w:contextualSpacing/>
        <w:rPr>
          <w:rFonts w:ascii="楷体" w:eastAsia="楷体" w:hAnsi="楷体"/>
          <w:sz w:val="24"/>
        </w:rPr>
      </w:pPr>
    </w:p>
    <w:p w14:paraId="104DD75B" w14:textId="77777777" w:rsidR="00563C47" w:rsidRDefault="006C358D">
      <w:pPr>
        <w:pStyle w:val="12"/>
        <w:ind w:firstLineChars="0" w:firstLine="0"/>
        <w:contextualSpacing/>
        <w:rPr>
          <w:rFonts w:ascii="楷体" w:eastAsia="楷体" w:hAnsi="楷体"/>
        </w:rPr>
      </w:pPr>
      <w:r>
        <w:rPr>
          <w:rFonts w:ascii="楷体" w:eastAsia="楷体" w:hAnsi="楷体"/>
          <w:b/>
        </w:rPr>
        <w:t xml:space="preserve">3.9.12 </w:t>
      </w:r>
      <w:r>
        <w:rPr>
          <w:rFonts w:ascii="楷体" w:eastAsia="楷体" w:hAnsi="楷体" w:hint="eastAsia"/>
        </w:rPr>
        <w:t>【来源】本条主要参考《岩土工程勘察规范》（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6.10</w:t>
      </w:r>
      <w:r>
        <w:rPr>
          <w:rFonts w:ascii="楷体" w:eastAsia="楷体" w:hAnsi="楷体" w:hint="eastAsia"/>
        </w:rPr>
        <w:t>节等规范条文及条文说明基础上进行了修改，结合矿山工程地质勘察特点进行归纳、总结，并定为强条。</w:t>
      </w:r>
    </w:p>
    <w:p w14:paraId="154B6E8A" w14:textId="77777777" w:rsidR="00563C47" w:rsidRDefault="006C358D">
      <w:pPr>
        <w:spacing w:line="360" w:lineRule="auto"/>
        <w:contextualSpacing/>
        <w:rPr>
          <w:rFonts w:ascii="楷体" w:eastAsia="楷体" w:hAnsi="楷体"/>
          <w:sz w:val="24"/>
        </w:rPr>
      </w:pPr>
      <w:r>
        <w:rPr>
          <w:rFonts w:ascii="楷体" w:eastAsia="楷体" w:hAnsi="楷体" w:hint="eastAsia"/>
          <w:sz w:val="24"/>
        </w:rPr>
        <w:t>【起草说明】本规范中的污染土是指工业污染土，尾矿污染土和垃圾填埋场渗滤液污染土。不包括核污染土。实际工程中</w:t>
      </w:r>
      <w:proofErr w:type="gramStart"/>
      <w:r>
        <w:rPr>
          <w:rFonts w:ascii="楷体" w:eastAsia="楷体" w:hAnsi="楷体" w:hint="eastAsia"/>
          <w:sz w:val="24"/>
        </w:rPr>
        <w:t>如遇核污染</w:t>
      </w:r>
      <w:proofErr w:type="gramEnd"/>
      <w:r>
        <w:rPr>
          <w:rFonts w:ascii="楷体" w:eastAsia="楷体" w:hAnsi="楷体" w:hint="eastAsia"/>
          <w:sz w:val="24"/>
        </w:rPr>
        <w:t>问题时，应建议进行专题研究。污染土勘察包括：对建筑材料的腐蚀性评价、污染对土的工程特性指标的影响程度评价以及污染土对环境的影响程度评价。考虑污染土对环境影响程度的评价需根据相关标准进行大量的室</w:t>
      </w:r>
      <w:r>
        <w:rPr>
          <w:rFonts w:ascii="楷体" w:eastAsia="楷体" w:hAnsi="楷体" w:hint="eastAsia"/>
          <w:sz w:val="24"/>
        </w:rPr>
        <w:t>内试验，故可根据任务要求进行。</w:t>
      </w:r>
    </w:p>
    <w:p w14:paraId="09DC6B9E" w14:textId="77777777" w:rsidR="00563C47" w:rsidRDefault="00563C47">
      <w:pPr>
        <w:spacing w:line="360" w:lineRule="auto"/>
        <w:contextualSpacing/>
        <w:rPr>
          <w:rFonts w:ascii="楷体" w:eastAsia="楷体" w:hAnsi="楷体"/>
          <w:sz w:val="24"/>
        </w:rPr>
      </w:pPr>
    </w:p>
    <w:p w14:paraId="68194AD0" w14:textId="77777777" w:rsidR="00563C47" w:rsidRDefault="00563C47">
      <w:pPr>
        <w:spacing w:line="360" w:lineRule="auto"/>
        <w:contextualSpacing/>
        <w:rPr>
          <w:rFonts w:ascii="楷体" w:eastAsia="楷体" w:hAnsi="楷体"/>
          <w:sz w:val="24"/>
        </w:rPr>
      </w:pPr>
    </w:p>
    <w:p w14:paraId="2D57F32B" w14:textId="77777777" w:rsidR="00563C47" w:rsidRDefault="006C358D">
      <w:pPr>
        <w:pStyle w:val="2"/>
        <w:spacing w:before="312" w:after="312"/>
      </w:pPr>
      <w:bookmarkStart w:id="86" w:name="_Toc28273939"/>
      <w:bookmarkStart w:id="87" w:name="_Toc22048745"/>
      <w:bookmarkStart w:id="88" w:name="_Toc53428799"/>
      <w:r>
        <w:lastRenderedPageBreak/>
        <w:t xml:space="preserve">3.10 </w:t>
      </w:r>
      <w:r>
        <w:rPr>
          <w:rFonts w:hint="eastAsia"/>
        </w:rPr>
        <w:t xml:space="preserve"> </w:t>
      </w:r>
      <w:r>
        <w:rPr>
          <w:rFonts w:hint="eastAsia"/>
        </w:rPr>
        <w:t>地下水</w:t>
      </w:r>
      <w:bookmarkEnd w:id="86"/>
      <w:bookmarkEnd w:id="87"/>
      <w:r>
        <w:rPr>
          <w:rFonts w:hint="eastAsia"/>
        </w:rPr>
        <w:t>勘察</w:t>
      </w:r>
      <w:bookmarkEnd w:id="88"/>
    </w:p>
    <w:p w14:paraId="221877CA" w14:textId="77777777" w:rsidR="00563C47" w:rsidRDefault="006C358D">
      <w:pPr>
        <w:pStyle w:val="12"/>
        <w:ind w:firstLineChars="0" w:firstLine="0"/>
        <w:rPr>
          <w:rFonts w:ascii="楷体" w:eastAsia="楷体" w:hAnsi="楷体"/>
        </w:rPr>
      </w:pPr>
      <w:r>
        <w:rPr>
          <w:rFonts w:ascii="楷体" w:eastAsia="楷体" w:hAnsi="楷体"/>
        </w:rPr>
        <w:t>3.10.</w:t>
      </w:r>
      <w:r>
        <w:rPr>
          <w:rFonts w:ascii="楷体" w:eastAsia="楷体" w:hAnsi="楷体" w:hint="eastAsia"/>
        </w:rPr>
        <w:t>1</w:t>
      </w:r>
      <w:r>
        <w:rPr>
          <w:rFonts w:ascii="楷体" w:eastAsia="楷体" w:hAnsi="楷体" w:hint="eastAsia"/>
        </w:rPr>
        <w:t>【来源】《岩土工程勘察规范》（</w:t>
      </w:r>
      <w:r>
        <w:rPr>
          <w:rFonts w:ascii="楷体" w:eastAsia="楷体" w:hAnsi="楷体" w:hint="eastAsia"/>
        </w:rPr>
        <w:t>GB50021-2001</w:t>
      </w:r>
      <w:r>
        <w:rPr>
          <w:rFonts w:ascii="楷体" w:eastAsia="楷体" w:hAnsi="楷体" w:hint="eastAsia"/>
        </w:rPr>
        <w:t>）（</w:t>
      </w:r>
      <w:r>
        <w:rPr>
          <w:rFonts w:ascii="楷体" w:eastAsia="楷体" w:hAnsi="楷体" w:hint="eastAsia"/>
        </w:rPr>
        <w:t>2009</w:t>
      </w:r>
      <w:r>
        <w:rPr>
          <w:rFonts w:ascii="楷体" w:eastAsia="楷体" w:hAnsi="楷体" w:hint="eastAsia"/>
        </w:rPr>
        <w:t>年版）</w:t>
      </w:r>
      <w:r>
        <w:rPr>
          <w:rFonts w:ascii="楷体" w:eastAsia="楷体" w:hAnsi="楷体" w:hint="eastAsia"/>
        </w:rPr>
        <w:t>4.1.11</w:t>
      </w:r>
      <w:r>
        <w:rPr>
          <w:rFonts w:ascii="楷体" w:eastAsia="楷体" w:hAnsi="楷体" w:hint="eastAsia"/>
        </w:rPr>
        <w:t>条中的“查明地下水位的埋藏条件，提供地下水位及其变化幅度</w:t>
      </w:r>
      <w:r>
        <w:rPr>
          <w:rFonts w:ascii="楷体" w:eastAsia="楷体" w:hAnsi="楷体" w:hint="eastAsia"/>
        </w:rPr>
        <w:t>;</w:t>
      </w:r>
      <w:r>
        <w:rPr>
          <w:rFonts w:ascii="楷体" w:eastAsia="楷体" w:hAnsi="楷体" w:hint="eastAsia"/>
        </w:rPr>
        <w:t>判定水和土对建筑材料的腐蚀性”；《</w:t>
      </w:r>
      <w:r>
        <w:rPr>
          <w:rFonts w:ascii="楷体" w:eastAsia="楷体" w:hAnsi="楷体"/>
        </w:rPr>
        <w:t>有色金属工业岩土工程勘察规范》</w:t>
      </w:r>
      <w:r>
        <w:rPr>
          <w:rFonts w:ascii="楷体" w:eastAsia="楷体" w:hAnsi="楷体" w:hint="eastAsia"/>
        </w:rPr>
        <w:t>（</w:t>
      </w:r>
      <w:r>
        <w:rPr>
          <w:rFonts w:ascii="楷体" w:eastAsia="楷体" w:hAnsi="楷体"/>
        </w:rPr>
        <w:t>GB 51099-2015</w:t>
      </w:r>
      <w:r>
        <w:rPr>
          <w:rFonts w:ascii="楷体" w:eastAsia="楷体" w:hAnsi="楷体" w:hint="eastAsia"/>
        </w:rPr>
        <w:t>）</w:t>
      </w:r>
      <w:r>
        <w:rPr>
          <w:rFonts w:ascii="楷体" w:eastAsia="楷体" w:hAnsi="楷体"/>
        </w:rPr>
        <w:t>7</w:t>
      </w:r>
      <w:r>
        <w:rPr>
          <w:rFonts w:ascii="楷体" w:eastAsia="楷体" w:hAnsi="楷体"/>
        </w:rPr>
        <w:t>．</w:t>
      </w:r>
      <w:r>
        <w:rPr>
          <w:rFonts w:ascii="楷体" w:eastAsia="楷体" w:hAnsi="楷体"/>
        </w:rPr>
        <w:t>1</w:t>
      </w:r>
      <w:r>
        <w:rPr>
          <w:rFonts w:ascii="楷体" w:eastAsia="楷体" w:hAnsi="楷体"/>
        </w:rPr>
        <w:t>．</w:t>
      </w:r>
      <w:r>
        <w:rPr>
          <w:rFonts w:ascii="楷体" w:eastAsia="楷体" w:hAnsi="楷体"/>
        </w:rPr>
        <w:t xml:space="preserve">1 </w:t>
      </w:r>
      <w:r>
        <w:rPr>
          <w:rFonts w:ascii="楷体" w:eastAsia="楷体" w:hAnsi="楷体" w:hint="eastAsia"/>
        </w:rPr>
        <w:t>条“</w:t>
      </w:r>
      <w:r>
        <w:rPr>
          <w:rFonts w:ascii="楷体" w:eastAsia="楷体" w:hAnsi="楷体"/>
        </w:rPr>
        <w:t>岩土工程勘察应根据工程要求，通过搜集资料和勘察工作，掌握下列水文地质条件：</w:t>
      </w:r>
      <w:r>
        <w:rPr>
          <w:rFonts w:ascii="楷体" w:eastAsia="楷体" w:hAnsi="楷体"/>
        </w:rPr>
        <w:t xml:space="preserve"> 1 </w:t>
      </w:r>
      <w:r>
        <w:rPr>
          <w:rFonts w:ascii="楷体" w:eastAsia="楷体" w:hAnsi="楷体"/>
        </w:rPr>
        <w:t>工程所在区域的气象资料，应包括年降水量、蒸发量及其变化和对地下水位的影响等。</w:t>
      </w:r>
      <w:r>
        <w:rPr>
          <w:rFonts w:ascii="楷体" w:eastAsia="楷体" w:hAnsi="楷体"/>
        </w:rPr>
        <w:t xml:space="preserve"> 2 </w:t>
      </w:r>
      <w:r>
        <w:rPr>
          <w:rFonts w:ascii="楷体" w:eastAsia="楷体" w:hAnsi="楷体"/>
        </w:rPr>
        <w:t>地下水的类型和赋存状态，主</w:t>
      </w:r>
      <w:r>
        <w:rPr>
          <w:rFonts w:ascii="楷体" w:eastAsia="楷体" w:hAnsi="楷体"/>
        </w:rPr>
        <w:t>要含水层的分布规律。</w:t>
      </w:r>
      <w:r>
        <w:rPr>
          <w:rFonts w:ascii="楷体" w:eastAsia="楷体" w:hAnsi="楷体"/>
        </w:rPr>
        <w:t xml:space="preserve"> 3 </w:t>
      </w:r>
      <w:r>
        <w:rPr>
          <w:rFonts w:ascii="楷体" w:eastAsia="楷体" w:hAnsi="楷体"/>
        </w:rPr>
        <w:t>地下水的补给、径流、排泄条件，地表水与地下水的补排关系及其对地下水位的影响。</w:t>
      </w:r>
      <w:r>
        <w:rPr>
          <w:rFonts w:ascii="楷体" w:eastAsia="楷体" w:hAnsi="楷体"/>
        </w:rPr>
        <w:t xml:space="preserve"> 4 </w:t>
      </w:r>
      <w:r>
        <w:rPr>
          <w:rFonts w:ascii="楷体" w:eastAsia="楷体" w:hAnsi="楷体"/>
        </w:rPr>
        <w:t>勘察期间场地的地下水位，历史最高地下水位，近年来最高地下水位，水位变化趋势和主要影响因素。</w:t>
      </w:r>
      <w:r>
        <w:rPr>
          <w:rFonts w:ascii="楷体" w:eastAsia="楷体" w:hAnsi="楷体"/>
        </w:rPr>
        <w:t xml:space="preserve"> 5 </w:t>
      </w:r>
      <w:r>
        <w:rPr>
          <w:rFonts w:ascii="楷体" w:eastAsia="楷体" w:hAnsi="楷体"/>
        </w:rPr>
        <w:t>对地表水和地下水可能存在的污染源及污染程度</w:t>
      </w:r>
      <w:r>
        <w:rPr>
          <w:rFonts w:ascii="楷体" w:eastAsia="楷体" w:hAnsi="楷体" w:hint="eastAsia"/>
        </w:rPr>
        <w:t>。”</w:t>
      </w:r>
    </w:p>
    <w:p w14:paraId="1FB83895"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w:t>
      </w:r>
      <w:r>
        <w:rPr>
          <w:rFonts w:ascii="楷体" w:eastAsia="楷体" w:hAnsi="楷体"/>
          <w:sz w:val="24"/>
        </w:rPr>
        <w:t>在岩土工程勘察、设计、施工过程中，地下水始终是一个极其重要的问题。</w:t>
      </w:r>
      <w:r>
        <w:rPr>
          <w:rFonts w:ascii="楷体" w:eastAsia="楷体" w:hAnsi="楷体" w:hint="eastAsia"/>
          <w:sz w:val="24"/>
        </w:rPr>
        <w:t>第</w:t>
      </w:r>
      <w:r>
        <w:rPr>
          <w:rFonts w:ascii="楷体" w:eastAsia="楷体" w:hAnsi="楷体" w:hint="eastAsia"/>
          <w:sz w:val="24"/>
        </w:rPr>
        <w:t>1</w:t>
      </w:r>
      <w:r>
        <w:rPr>
          <w:rFonts w:ascii="楷体" w:eastAsia="楷体" w:hAnsi="楷体" w:hint="eastAsia"/>
          <w:sz w:val="24"/>
        </w:rPr>
        <w:t>条目的是加强相关宏观资料的收集，加重初步勘察阶段对地下水勘察的要求。</w:t>
      </w:r>
      <w:r>
        <w:rPr>
          <w:rFonts w:ascii="Calibri" w:eastAsia="楷体" w:hAnsi="Calibri" w:cs="Calibri"/>
          <w:sz w:val="24"/>
        </w:rPr>
        <w:t> </w:t>
      </w:r>
      <w:r>
        <w:rPr>
          <w:rFonts w:ascii="楷体" w:eastAsia="楷体" w:hAnsi="楷体" w:hint="eastAsia"/>
          <w:sz w:val="24"/>
        </w:rPr>
        <w:t>第</w:t>
      </w:r>
      <w:r>
        <w:rPr>
          <w:rFonts w:ascii="楷体" w:eastAsia="楷体" w:hAnsi="楷体" w:hint="eastAsia"/>
          <w:sz w:val="24"/>
        </w:rPr>
        <w:t>2</w:t>
      </w:r>
      <w:r>
        <w:rPr>
          <w:rFonts w:ascii="楷体" w:eastAsia="楷体" w:hAnsi="楷体" w:hint="eastAsia"/>
          <w:sz w:val="24"/>
        </w:rPr>
        <w:t>条中强调划分含水层与隔水层是评价水文地质条件的基础工作。含水层与隔水层主要根据岩土的透水性强弱、含水性质</w:t>
      </w:r>
      <w:r>
        <w:rPr>
          <w:rFonts w:ascii="楷体" w:eastAsia="楷体" w:hAnsi="楷体" w:hint="eastAsia"/>
          <w:sz w:val="24"/>
        </w:rPr>
        <w:t>和工程条件综合确定。地下水位包括历年最高水位、最低水位、静止水位、初见水位、稳定水位等。埋设测压管是测量地下水位较准确的方法。第</w:t>
      </w:r>
      <w:r>
        <w:rPr>
          <w:rFonts w:ascii="楷体" w:eastAsia="楷体" w:hAnsi="楷体" w:hint="eastAsia"/>
          <w:sz w:val="24"/>
        </w:rPr>
        <w:t>3</w:t>
      </w:r>
      <w:r>
        <w:rPr>
          <w:rFonts w:ascii="楷体" w:eastAsia="楷体" w:hAnsi="楷体" w:hint="eastAsia"/>
          <w:sz w:val="24"/>
        </w:rPr>
        <w:t>条强调应重点查明地下水与江、河、湖、海大水体的水力联系。第</w:t>
      </w:r>
      <w:r>
        <w:rPr>
          <w:rFonts w:ascii="楷体" w:eastAsia="楷体" w:hAnsi="楷体" w:hint="eastAsia"/>
          <w:sz w:val="24"/>
        </w:rPr>
        <w:t>4</w:t>
      </w:r>
      <w:r>
        <w:rPr>
          <w:rFonts w:ascii="楷体" w:eastAsia="楷体" w:hAnsi="楷体" w:hint="eastAsia"/>
          <w:sz w:val="24"/>
        </w:rPr>
        <w:t>条强调</w:t>
      </w:r>
      <w:r>
        <w:rPr>
          <w:rFonts w:ascii="楷体" w:eastAsia="楷体" w:hAnsi="楷体"/>
          <w:sz w:val="24"/>
        </w:rPr>
        <w:t>查明场地及其周边的水文地质条件所需的水文地质参数是</w:t>
      </w:r>
      <w:r>
        <w:rPr>
          <w:rFonts w:ascii="楷体" w:eastAsia="楷体" w:hAnsi="楷体" w:hint="eastAsia"/>
          <w:sz w:val="24"/>
        </w:rPr>
        <w:t>地下水控制</w:t>
      </w:r>
      <w:r>
        <w:rPr>
          <w:rFonts w:ascii="楷体" w:eastAsia="楷体" w:hAnsi="楷体"/>
          <w:sz w:val="24"/>
        </w:rPr>
        <w:t>设计和施工方案合理选择的重要依据和基础资料。水文地质参数包括渗透系数、影响半径、导水系数、越流因数等</w:t>
      </w:r>
      <w:r>
        <w:rPr>
          <w:rFonts w:ascii="楷体" w:eastAsia="楷体" w:hAnsi="楷体" w:hint="eastAsia"/>
          <w:sz w:val="24"/>
        </w:rPr>
        <w:t>。</w:t>
      </w:r>
      <w:r>
        <w:rPr>
          <w:rFonts w:ascii="楷体" w:eastAsia="楷体" w:hAnsi="楷体"/>
          <w:sz w:val="24"/>
        </w:rPr>
        <w:t>渗透系数</w:t>
      </w:r>
      <w:r>
        <w:rPr>
          <w:rFonts w:ascii="楷体" w:eastAsia="楷体" w:hAnsi="楷体" w:hint="eastAsia"/>
          <w:sz w:val="24"/>
        </w:rPr>
        <w:t>宜采用</w:t>
      </w:r>
      <w:r>
        <w:rPr>
          <w:rFonts w:ascii="楷体" w:eastAsia="楷体" w:hAnsi="楷体"/>
          <w:sz w:val="24"/>
        </w:rPr>
        <w:t>现场抽水试验取得</w:t>
      </w:r>
      <w:r>
        <w:rPr>
          <w:rFonts w:ascii="楷体" w:eastAsia="楷体" w:hAnsi="楷体" w:hint="eastAsia"/>
          <w:sz w:val="24"/>
        </w:rPr>
        <w:t>。</w:t>
      </w:r>
    </w:p>
    <w:p w14:paraId="795F6871" w14:textId="77777777" w:rsidR="00563C47" w:rsidRDefault="00563C47">
      <w:pPr>
        <w:spacing w:line="360" w:lineRule="auto"/>
        <w:contextualSpacing/>
        <w:rPr>
          <w:rFonts w:ascii="楷体" w:eastAsia="楷体" w:hAnsi="楷体"/>
          <w:sz w:val="24"/>
        </w:rPr>
      </w:pPr>
    </w:p>
    <w:p w14:paraId="5C36BFB8" w14:textId="77777777" w:rsidR="00563C47" w:rsidRDefault="006C358D">
      <w:pPr>
        <w:spacing w:line="360" w:lineRule="auto"/>
        <w:rPr>
          <w:rFonts w:ascii="楷体" w:eastAsia="楷体" w:hAnsi="楷体"/>
          <w:sz w:val="24"/>
        </w:rPr>
      </w:pPr>
      <w:r>
        <w:rPr>
          <w:rFonts w:ascii="楷体" w:eastAsia="楷体" w:hAnsi="楷体"/>
          <w:sz w:val="24"/>
        </w:rPr>
        <w:t>3.10.</w:t>
      </w:r>
      <w:r>
        <w:rPr>
          <w:rFonts w:ascii="楷体" w:eastAsia="楷体" w:hAnsi="楷体" w:hint="eastAsia"/>
          <w:sz w:val="24"/>
        </w:rPr>
        <w:t>2</w:t>
      </w:r>
      <w:r>
        <w:rPr>
          <w:rFonts w:ascii="楷体" w:eastAsia="楷体" w:hAnsi="楷体" w:hint="eastAsia"/>
          <w:sz w:val="24"/>
        </w:rPr>
        <w:t>【来源】《岩土工程勘察规范》（</w:t>
      </w:r>
      <w:r>
        <w:rPr>
          <w:rFonts w:ascii="楷体" w:eastAsia="楷体" w:hAnsi="楷体" w:hint="eastAsia"/>
          <w:sz w:val="24"/>
        </w:rPr>
        <w:t>GB50021-2001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w:t>
      </w:r>
      <w:r>
        <w:rPr>
          <w:rFonts w:ascii="楷体" w:eastAsia="楷体" w:hAnsi="楷体" w:hint="eastAsia"/>
          <w:sz w:val="24"/>
        </w:rPr>
        <w:t>7.2.2</w:t>
      </w:r>
      <w:r>
        <w:rPr>
          <w:rFonts w:ascii="楷体" w:eastAsia="楷体" w:hAnsi="楷体" w:hint="eastAsia"/>
          <w:sz w:val="24"/>
        </w:rPr>
        <w:t>条“</w:t>
      </w:r>
      <w:r>
        <w:rPr>
          <w:rFonts w:ascii="楷体" w:eastAsia="楷体" w:hAnsi="楷体" w:hint="eastAsia"/>
          <w:b/>
          <w:sz w:val="24"/>
        </w:rPr>
        <w:t>地下水位量测应符合下</w:t>
      </w:r>
      <w:r>
        <w:rPr>
          <w:rFonts w:ascii="楷体" w:eastAsia="楷体" w:hAnsi="楷体" w:hint="eastAsia"/>
          <w:b/>
          <w:sz w:val="24"/>
        </w:rPr>
        <w:t>列规定：</w:t>
      </w:r>
      <w:r>
        <w:rPr>
          <w:rFonts w:ascii="楷体" w:eastAsia="楷体" w:hAnsi="楷体" w:hint="eastAsia"/>
          <w:b/>
          <w:sz w:val="24"/>
        </w:rPr>
        <w:t xml:space="preserve">1 </w:t>
      </w:r>
      <w:r>
        <w:rPr>
          <w:rFonts w:ascii="楷体" w:eastAsia="楷体" w:hAnsi="楷体" w:hint="eastAsia"/>
          <w:b/>
          <w:sz w:val="24"/>
        </w:rPr>
        <w:t>遇地下水时应量测水位；</w:t>
      </w:r>
      <w:r>
        <w:rPr>
          <w:rFonts w:ascii="楷体" w:eastAsia="楷体" w:hAnsi="楷体" w:hint="eastAsia"/>
          <w:b/>
          <w:sz w:val="24"/>
        </w:rPr>
        <w:t xml:space="preserve">3 </w:t>
      </w:r>
      <w:r>
        <w:rPr>
          <w:rFonts w:ascii="楷体" w:eastAsia="楷体" w:hAnsi="楷体" w:hint="eastAsia"/>
          <w:b/>
          <w:sz w:val="24"/>
        </w:rPr>
        <w:t>遇地下水时应量测水位，对工程有影响的多层含水层的水位量测，应采取分层隔水措施，将被测含水层与其他含水层隔开”（强制性条文）；</w:t>
      </w:r>
      <w:r>
        <w:rPr>
          <w:rFonts w:ascii="楷体" w:eastAsia="楷体" w:hAnsi="楷体" w:hint="eastAsia"/>
          <w:sz w:val="24"/>
        </w:rPr>
        <w:t>《矿井水文地质规程》（试行）《矿井水文地质规程》（试行）第</w:t>
      </w:r>
      <w:r>
        <w:rPr>
          <w:rFonts w:ascii="楷体" w:eastAsia="楷体" w:hAnsi="楷体" w:hint="eastAsia"/>
          <w:sz w:val="24"/>
        </w:rPr>
        <w:t>2</w:t>
      </w:r>
      <w:r>
        <w:rPr>
          <w:rFonts w:ascii="楷体" w:eastAsia="楷体" w:hAnsi="楷体" w:hint="eastAsia"/>
          <w:sz w:val="24"/>
        </w:rPr>
        <w:t>条“矿井水文地质工作的基本任务中第二款内容为：矿井建设、采掘、开拓延深、改扩建提供所需的水文地质资料或专门报告；第三</w:t>
      </w:r>
      <w:r>
        <w:rPr>
          <w:rFonts w:ascii="楷体" w:eastAsia="楷体" w:hAnsi="楷体" w:hint="eastAsia"/>
          <w:sz w:val="24"/>
        </w:rPr>
        <w:lastRenderedPageBreak/>
        <w:t>款的内容为：在采掘过程中进行水害分析、预测和防探水”、第</w:t>
      </w:r>
      <w:r>
        <w:rPr>
          <w:rFonts w:ascii="楷体" w:eastAsia="楷体" w:hAnsi="楷体" w:hint="eastAsia"/>
          <w:sz w:val="24"/>
        </w:rPr>
        <w:t>4</w:t>
      </w:r>
      <w:r>
        <w:rPr>
          <w:rFonts w:ascii="楷体" w:eastAsia="楷体" w:hAnsi="楷体" w:hint="eastAsia"/>
          <w:sz w:val="24"/>
        </w:rPr>
        <w:t>条“</w:t>
      </w:r>
      <w:r>
        <w:rPr>
          <w:rFonts w:ascii="楷体" w:eastAsia="楷体" w:hAnsi="楷体"/>
          <w:sz w:val="24"/>
        </w:rPr>
        <w:t>为了有针对性地做好矿井水文地质工作，从矿区水文地质条件、井巷充水及其相互关系出发，根据受采掘破坏或影响的含水层性质、富水性，补给条件，单井年平均涌水量和最大涌水量、开采受水害影响程度和防治水工作难易程度等项，把矿井水文地质划分为简单、中等、复杂、极复发杂四个类型</w:t>
      </w:r>
      <w:r>
        <w:rPr>
          <w:rFonts w:ascii="楷体" w:eastAsia="楷体" w:hAnsi="楷体" w:hint="eastAsia"/>
          <w:sz w:val="24"/>
        </w:rPr>
        <w:t>”；《煤炭工业露天矿设计规范》（</w:t>
      </w:r>
      <w:r>
        <w:rPr>
          <w:rFonts w:ascii="楷体" w:eastAsia="楷体" w:hAnsi="楷体" w:hint="eastAsia"/>
          <w:sz w:val="24"/>
        </w:rPr>
        <w:t>GB50197-2015</w:t>
      </w:r>
      <w:r>
        <w:rPr>
          <w:rFonts w:ascii="楷体" w:eastAsia="楷体" w:hAnsi="楷体" w:hint="eastAsia"/>
          <w:sz w:val="24"/>
        </w:rPr>
        <w:t>）第</w:t>
      </w:r>
      <w:r>
        <w:rPr>
          <w:rFonts w:ascii="楷体" w:eastAsia="楷体" w:hAnsi="楷体" w:hint="eastAsia"/>
          <w:sz w:val="24"/>
        </w:rPr>
        <w:t>7</w:t>
      </w:r>
      <w:r>
        <w:rPr>
          <w:rFonts w:ascii="楷体" w:eastAsia="楷体" w:hAnsi="楷体" w:hint="eastAsia"/>
          <w:sz w:val="24"/>
        </w:rPr>
        <w:t>章“地下水控制”中</w:t>
      </w:r>
      <w:r>
        <w:rPr>
          <w:rFonts w:ascii="楷体" w:eastAsia="楷体" w:hAnsi="楷体" w:hint="eastAsia"/>
          <w:sz w:val="24"/>
        </w:rPr>
        <w:t>7.1</w:t>
      </w:r>
      <w:r>
        <w:rPr>
          <w:rFonts w:ascii="楷体" w:eastAsia="楷体" w:hAnsi="楷体" w:hint="eastAsia"/>
          <w:sz w:val="24"/>
        </w:rPr>
        <w:t>节“一般规定”中内容。</w:t>
      </w:r>
    </w:p>
    <w:p w14:paraId="3B65DBAC"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【起草说明】一般在钻探过程中从钻具带上的土样中观测，</w:t>
      </w:r>
      <w:proofErr w:type="gramStart"/>
      <w:r>
        <w:rPr>
          <w:rFonts w:ascii="楷体" w:eastAsia="楷体" w:hAnsi="楷体" w:hint="eastAsia"/>
          <w:sz w:val="24"/>
        </w:rPr>
        <w:t>土样由湿到</w:t>
      </w:r>
      <w:proofErr w:type="gramEnd"/>
      <w:r>
        <w:rPr>
          <w:rFonts w:ascii="楷体" w:eastAsia="楷体" w:hAnsi="楷体" w:hint="eastAsia"/>
          <w:sz w:val="24"/>
        </w:rPr>
        <w:t>很湿带水时的标高为初见水位，在测得初见水位后，在黏性土中每</w:t>
      </w:r>
      <w:r>
        <w:rPr>
          <w:rFonts w:ascii="楷体" w:eastAsia="楷体" w:hAnsi="楷体" w:hint="eastAsia"/>
          <w:sz w:val="24"/>
        </w:rPr>
        <w:t>8h</w:t>
      </w:r>
      <w:r>
        <w:rPr>
          <w:rFonts w:ascii="楷体" w:eastAsia="楷体" w:hAnsi="楷体" w:hint="eastAsia"/>
          <w:sz w:val="24"/>
        </w:rPr>
        <w:t>，在砂类土和碎石</w:t>
      </w:r>
      <w:r>
        <w:rPr>
          <w:rFonts w:ascii="楷体" w:eastAsia="楷体" w:hAnsi="楷体" w:hint="eastAsia"/>
          <w:sz w:val="24"/>
        </w:rPr>
        <w:t>类土中每</w:t>
      </w:r>
      <w:r>
        <w:rPr>
          <w:rFonts w:ascii="楷体" w:eastAsia="楷体" w:hAnsi="楷体" w:hint="eastAsia"/>
          <w:sz w:val="24"/>
        </w:rPr>
        <w:t>0.5h</w:t>
      </w:r>
      <w:r>
        <w:rPr>
          <w:rFonts w:ascii="楷体" w:eastAsia="楷体" w:hAnsi="楷体" w:hint="eastAsia"/>
          <w:sz w:val="24"/>
        </w:rPr>
        <w:t>测量水位一次，连续两次水位相差小于</w:t>
      </w:r>
      <w:r>
        <w:rPr>
          <w:rFonts w:ascii="楷体" w:eastAsia="楷体" w:hAnsi="楷体" w:hint="eastAsia"/>
          <w:sz w:val="24"/>
        </w:rPr>
        <w:t>2cm</w:t>
      </w:r>
      <w:r>
        <w:rPr>
          <w:rFonts w:ascii="楷体" w:eastAsia="楷体" w:hAnsi="楷体" w:hint="eastAsia"/>
          <w:sz w:val="24"/>
        </w:rPr>
        <w:t>，即为稳定水位。这一条是地下水的量测方法，通用各类工程地下水量侧均按此条执行，单独列出。划分矿井水文地质类型的目的是按照不同类型的水文地质条件进行开采设计，并为采矿中认识、利用、保持、改造矿区水文地质条件提供科学依据。根据矿井受采掘破坏或者影响的含水层及水体、矿井及周边</w:t>
      </w:r>
      <w:proofErr w:type="gramStart"/>
      <w:r>
        <w:rPr>
          <w:rFonts w:ascii="楷体" w:eastAsia="楷体" w:hAnsi="楷体" w:hint="eastAsia"/>
          <w:sz w:val="24"/>
        </w:rPr>
        <w:t>老空水</w:t>
      </w:r>
      <w:proofErr w:type="gramEnd"/>
      <w:r>
        <w:rPr>
          <w:rFonts w:ascii="楷体" w:eastAsia="楷体" w:hAnsi="楷体" w:hint="eastAsia"/>
          <w:sz w:val="24"/>
        </w:rPr>
        <w:t>分布状况、矿井涌水量或者突水量分布规律、矿井开采受水害影响程度以及防治水工作难易程度，矿井水文地质类型划分为简单、中等、复杂、极复杂等四种类型。矿井水文地质类型划分是矿井水文地质工</w:t>
      </w:r>
      <w:r>
        <w:rPr>
          <w:rFonts w:ascii="楷体" w:eastAsia="楷体" w:hAnsi="楷体" w:hint="eastAsia"/>
          <w:sz w:val="24"/>
        </w:rPr>
        <w:t>作的基础。凡采掘工作面受水害影响的矿井，应开展水害因素分析和水害预测工作。其基本要求是：一、每年初，根据年采掘接续计划，结合水文地质资料，全面分析水害因素，提出水害分析预测表及水害预测图。二、在采掘过程中，对预测图、表要逐月进行检查，补充和修订。发现险情，应及时发出水害通知单，并报告调度室，通知可能受水害威胁地点的人员撤到安全地点。防探水具体内容包括</w:t>
      </w:r>
      <w:proofErr w:type="gramStart"/>
      <w:r>
        <w:rPr>
          <w:rFonts w:ascii="楷体" w:eastAsia="楷体" w:hAnsi="楷体" w:hint="eastAsia"/>
          <w:sz w:val="24"/>
        </w:rPr>
        <w:t>倾斜长壁综采</w:t>
      </w:r>
      <w:proofErr w:type="gramEnd"/>
      <w:r>
        <w:rPr>
          <w:rFonts w:ascii="楷体" w:eastAsia="楷体" w:hAnsi="楷体" w:hint="eastAsia"/>
          <w:sz w:val="24"/>
        </w:rPr>
        <w:t>工作面防顶板水、</w:t>
      </w:r>
      <w:proofErr w:type="gramStart"/>
      <w:r>
        <w:rPr>
          <w:rFonts w:ascii="楷体" w:eastAsia="楷体" w:hAnsi="楷体" w:hint="eastAsia"/>
          <w:sz w:val="24"/>
        </w:rPr>
        <w:t>防探老空水、防探</w:t>
      </w:r>
      <w:proofErr w:type="gramEnd"/>
      <w:r>
        <w:rPr>
          <w:rFonts w:ascii="楷体" w:eastAsia="楷体" w:hAnsi="楷体" w:hint="eastAsia"/>
          <w:sz w:val="24"/>
        </w:rPr>
        <w:t>断层水、防钻孔水、走向</w:t>
      </w:r>
      <w:proofErr w:type="gramStart"/>
      <w:r>
        <w:rPr>
          <w:rFonts w:ascii="楷体" w:eastAsia="楷体" w:hAnsi="楷体" w:hint="eastAsia"/>
          <w:sz w:val="24"/>
        </w:rPr>
        <w:t>长壁工作面防探顶板</w:t>
      </w:r>
      <w:proofErr w:type="gramEnd"/>
      <w:r>
        <w:rPr>
          <w:rFonts w:ascii="楷体" w:eastAsia="楷体" w:hAnsi="楷体" w:hint="eastAsia"/>
          <w:sz w:val="24"/>
        </w:rPr>
        <w:t>水。</w:t>
      </w:r>
      <w:r>
        <w:rPr>
          <w:rFonts w:ascii="楷体" w:eastAsia="楷体" w:hAnsi="楷体"/>
          <w:sz w:val="24"/>
        </w:rPr>
        <w:t>地下水沿采掘工作面的边坡或底部出露时，将给穿爆、采掘、运输工作带来困难。</w:t>
      </w:r>
      <w:r>
        <w:rPr>
          <w:rFonts w:ascii="楷体" w:eastAsia="楷体" w:hAnsi="楷体"/>
          <w:sz w:val="24"/>
        </w:rPr>
        <w:t>严寒地区，每至冬季地下水出露将形成大片冰包，当</w:t>
      </w:r>
      <w:r>
        <w:rPr>
          <w:rFonts w:ascii="楷体" w:eastAsia="楷体" w:hAnsi="楷体" w:hint="eastAsia"/>
          <w:sz w:val="24"/>
        </w:rPr>
        <w:t>矿</w:t>
      </w:r>
      <w:r>
        <w:rPr>
          <w:rFonts w:ascii="楷体" w:eastAsia="楷体" w:hAnsi="楷体"/>
          <w:sz w:val="24"/>
        </w:rPr>
        <w:t>层底板赋存有承压含水层时，</w:t>
      </w:r>
      <w:proofErr w:type="gramStart"/>
      <w:r>
        <w:rPr>
          <w:rFonts w:ascii="楷体" w:eastAsia="楷体" w:hAnsi="楷体"/>
          <w:sz w:val="24"/>
        </w:rPr>
        <w:t>如其浮托力</w:t>
      </w:r>
      <w:proofErr w:type="gramEnd"/>
      <w:r>
        <w:rPr>
          <w:rFonts w:ascii="楷体" w:eastAsia="楷体" w:hAnsi="楷体"/>
          <w:sz w:val="24"/>
        </w:rPr>
        <w:t>大于底板岩石重量将发生突水。露天矿边坡的岩土，受地下水浸润后内聚力显著减弱；地下水流动产生动水压力，地下水水头则产生静水压力。这些都是边坡稳定的不利因素</w:t>
      </w:r>
      <w:r>
        <w:rPr>
          <w:rFonts w:ascii="楷体" w:eastAsia="楷体" w:hAnsi="楷体" w:hint="eastAsia"/>
          <w:sz w:val="24"/>
        </w:rPr>
        <w:t>，</w:t>
      </w:r>
      <w:r>
        <w:rPr>
          <w:rFonts w:ascii="楷体" w:eastAsia="楷体" w:hAnsi="楷体"/>
          <w:sz w:val="24"/>
        </w:rPr>
        <w:t>地下水是影响边坡稳定性的重要原因。</w:t>
      </w:r>
    </w:p>
    <w:p w14:paraId="4DA9298E" w14:textId="77777777" w:rsidR="00563C47" w:rsidRDefault="00563C47">
      <w:pPr>
        <w:spacing w:line="360" w:lineRule="auto"/>
        <w:rPr>
          <w:rFonts w:ascii="楷体" w:eastAsia="楷体" w:hAnsi="楷体"/>
          <w:sz w:val="24"/>
        </w:rPr>
      </w:pPr>
    </w:p>
    <w:p w14:paraId="6DABFEC8" w14:textId="77777777" w:rsidR="00563C47" w:rsidRDefault="006C358D">
      <w:pPr>
        <w:pStyle w:val="12"/>
        <w:ind w:firstLineChars="0" w:firstLine="0"/>
        <w:rPr>
          <w:rFonts w:ascii="楷体" w:eastAsia="楷体" w:hAnsi="楷体"/>
        </w:rPr>
      </w:pPr>
      <w:r>
        <w:rPr>
          <w:rFonts w:ascii="楷体" w:eastAsia="楷体" w:hAnsi="楷体" w:hint="eastAsia"/>
        </w:rPr>
        <w:t>3.10.</w:t>
      </w:r>
      <w:r>
        <w:rPr>
          <w:rFonts w:ascii="楷体" w:eastAsia="楷体" w:hAnsi="楷体"/>
        </w:rPr>
        <w:t>3</w:t>
      </w:r>
      <w:r>
        <w:rPr>
          <w:rFonts w:ascii="楷体" w:eastAsia="楷体" w:hAnsi="楷体" w:hint="eastAsia"/>
        </w:rPr>
        <w:t>【来源】《矿井水文地质规程》（试行）第</w:t>
      </w:r>
      <w:r>
        <w:rPr>
          <w:rFonts w:ascii="楷体" w:eastAsia="楷体" w:hAnsi="楷体" w:hint="eastAsia"/>
        </w:rPr>
        <w:t>14</w:t>
      </w:r>
      <w:r>
        <w:rPr>
          <w:rFonts w:ascii="楷体" w:eastAsia="楷体" w:hAnsi="楷体" w:hint="eastAsia"/>
        </w:rPr>
        <w:t>条，</w:t>
      </w:r>
      <w:r>
        <w:rPr>
          <w:rFonts w:ascii="楷体" w:eastAsia="楷体" w:hAnsi="楷体"/>
        </w:rPr>
        <w:t>凡属下列情况之一者，</w:t>
      </w:r>
      <w:r>
        <w:rPr>
          <w:rFonts w:ascii="楷体" w:eastAsia="楷体" w:hAnsi="楷体"/>
        </w:rPr>
        <w:lastRenderedPageBreak/>
        <w:t>必须进行矿井水文地质补充勘探工作：一、原勘探工程量不足，水文地质尚未查清</w:t>
      </w:r>
      <w:r>
        <w:rPr>
          <w:rFonts w:ascii="楷体" w:eastAsia="楷体" w:hAnsi="楷体" w:hint="eastAsia"/>
        </w:rPr>
        <w:t>；</w:t>
      </w:r>
      <w:r>
        <w:rPr>
          <w:rFonts w:ascii="楷体" w:eastAsia="楷体" w:hAnsi="楷体"/>
        </w:rPr>
        <w:t>二、经采掘揭露，水文地质条件比原勘探报告复杂</w:t>
      </w:r>
      <w:r>
        <w:rPr>
          <w:rFonts w:ascii="楷体" w:eastAsia="楷体" w:hAnsi="楷体" w:hint="eastAsia"/>
        </w:rPr>
        <w:t>；</w:t>
      </w:r>
      <w:r>
        <w:rPr>
          <w:rFonts w:ascii="楷体" w:eastAsia="楷体" w:hAnsi="楷体"/>
        </w:rPr>
        <w:t>三、矿井开拓延深、开采新煤系（组），或</w:t>
      </w:r>
      <w:r>
        <w:rPr>
          <w:rFonts w:ascii="楷体" w:eastAsia="楷体" w:hAnsi="楷体"/>
        </w:rPr>
        <w:t>扩大井田范围设计需要</w:t>
      </w:r>
      <w:r>
        <w:rPr>
          <w:rFonts w:ascii="楷体" w:eastAsia="楷体" w:hAnsi="楷体" w:hint="eastAsia"/>
        </w:rPr>
        <w:t>；</w:t>
      </w:r>
      <w:r>
        <w:rPr>
          <w:rFonts w:ascii="楷体" w:eastAsia="楷体" w:hAnsi="楷体"/>
        </w:rPr>
        <w:t>四、专门防治水工程提出特殊要求</w:t>
      </w:r>
      <w:r>
        <w:rPr>
          <w:rFonts w:ascii="楷体" w:eastAsia="楷体" w:hAnsi="楷体" w:hint="eastAsia"/>
        </w:rPr>
        <w:t>；</w:t>
      </w:r>
      <w:r>
        <w:rPr>
          <w:rFonts w:ascii="楷体" w:eastAsia="楷体" w:hAnsi="楷体"/>
        </w:rPr>
        <w:t>五、各种井巷工程穿越富含水层时，施工需要</w:t>
      </w:r>
      <w:r>
        <w:rPr>
          <w:rFonts w:ascii="楷体" w:eastAsia="楷体" w:hAnsi="楷体" w:hint="eastAsia"/>
        </w:rPr>
        <w:t>；</w:t>
      </w:r>
      <w:r>
        <w:rPr>
          <w:rFonts w:ascii="楷体" w:eastAsia="楷体" w:hAnsi="楷体"/>
        </w:rPr>
        <w:t>六、补充供水需寻找新水源</w:t>
      </w:r>
      <w:r>
        <w:rPr>
          <w:rFonts w:ascii="楷体" w:eastAsia="楷体" w:hAnsi="楷体" w:hint="eastAsia"/>
        </w:rPr>
        <w:t>。</w:t>
      </w:r>
    </w:p>
    <w:p w14:paraId="7A5A2275"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【起草说明】《煤矿安全规程》（</w:t>
      </w:r>
      <w:r>
        <w:rPr>
          <w:rFonts w:ascii="楷体" w:eastAsia="楷体" w:hAnsi="楷体" w:hint="eastAsia"/>
          <w:sz w:val="24"/>
        </w:rPr>
        <w:t>2016</w:t>
      </w:r>
      <w:r>
        <w:rPr>
          <w:rFonts w:ascii="楷体" w:eastAsia="楷体" w:hAnsi="楷体" w:hint="eastAsia"/>
          <w:sz w:val="24"/>
        </w:rPr>
        <w:t>）第二十三条规定，因煤矿地质资料不能满足设计要求时，不得进行煤矿设计。当出现以上</w:t>
      </w:r>
      <w:r>
        <w:rPr>
          <w:rFonts w:ascii="楷体" w:eastAsia="楷体" w:hAnsi="楷体" w:hint="eastAsia"/>
          <w:sz w:val="24"/>
        </w:rPr>
        <w:t>4</w:t>
      </w:r>
      <w:r>
        <w:rPr>
          <w:rFonts w:ascii="楷体" w:eastAsia="楷体" w:hAnsi="楷体" w:hint="eastAsia"/>
          <w:sz w:val="24"/>
        </w:rPr>
        <w:t>条情况时，原有的勘探报告已不能满足设计要求，必须进行补充勘探。</w:t>
      </w:r>
    </w:p>
    <w:p w14:paraId="6EE8E09B" w14:textId="77777777" w:rsidR="00563C47" w:rsidRDefault="00563C47">
      <w:pPr>
        <w:spacing w:line="360" w:lineRule="auto"/>
        <w:ind w:firstLineChars="200" w:firstLine="480"/>
        <w:rPr>
          <w:rFonts w:ascii="楷体" w:eastAsia="楷体" w:hAnsi="楷体"/>
          <w:sz w:val="24"/>
        </w:rPr>
      </w:pPr>
    </w:p>
    <w:p w14:paraId="76FD8F1E" w14:textId="77777777" w:rsidR="00563C47" w:rsidRDefault="006C358D">
      <w:pPr>
        <w:pStyle w:val="11"/>
        <w:spacing w:after="312"/>
        <w:jc w:val="center"/>
        <w:outlineLvl w:val="0"/>
      </w:pPr>
      <w:bookmarkStart w:id="89" w:name="_Toc53428800"/>
      <w:bookmarkStart w:id="90" w:name="_Toc22048746"/>
      <w:bookmarkStart w:id="91" w:name="_Toc28273940"/>
      <w:r>
        <w:rPr>
          <w:rFonts w:hint="eastAsia"/>
        </w:rPr>
        <w:t xml:space="preserve">4  </w:t>
      </w:r>
      <w:r>
        <w:rPr>
          <w:rFonts w:hint="eastAsia"/>
        </w:rPr>
        <w:t>勘察手段与方法</w:t>
      </w:r>
      <w:bookmarkEnd w:id="89"/>
      <w:bookmarkEnd w:id="90"/>
      <w:bookmarkEnd w:id="91"/>
    </w:p>
    <w:p w14:paraId="786878FE" w14:textId="77777777" w:rsidR="00563C47" w:rsidRDefault="006C358D">
      <w:pPr>
        <w:pStyle w:val="2"/>
        <w:spacing w:before="312" w:after="312"/>
      </w:pPr>
      <w:bookmarkStart w:id="92" w:name="_Toc22048747"/>
      <w:bookmarkStart w:id="93" w:name="_Toc28273941"/>
      <w:bookmarkStart w:id="94" w:name="_Toc53428801"/>
      <w:r>
        <w:rPr>
          <w:rFonts w:hint="eastAsia"/>
        </w:rPr>
        <w:t xml:space="preserve">4.1  </w:t>
      </w:r>
      <w:r>
        <w:rPr>
          <w:rFonts w:hint="eastAsia"/>
        </w:rPr>
        <w:t>一般规定</w:t>
      </w:r>
      <w:bookmarkEnd w:id="92"/>
      <w:bookmarkEnd w:id="93"/>
      <w:bookmarkEnd w:id="94"/>
    </w:p>
    <w:p w14:paraId="5AF6954B"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sz w:val="24"/>
        </w:rPr>
        <w:t>4</w:t>
      </w:r>
      <w:r>
        <w:rPr>
          <w:rFonts w:ascii="楷体" w:eastAsia="楷体" w:hAnsi="楷体" w:cs="HiddenHorzOCR"/>
          <w:sz w:val="24"/>
        </w:rPr>
        <w:t>.1.1</w:t>
      </w:r>
      <w:r>
        <w:rPr>
          <w:rFonts w:ascii="楷体" w:eastAsia="楷体" w:hAnsi="楷体" w:hint="eastAsia"/>
          <w:sz w:val="24"/>
        </w:rPr>
        <w:t>【来源】《岩土工程勘察规范》（</w:t>
      </w:r>
      <w:r>
        <w:rPr>
          <w:rFonts w:ascii="楷体" w:eastAsia="楷体" w:hAnsi="楷体"/>
          <w:sz w:val="24"/>
        </w:rPr>
        <w:t>GB</w:t>
      </w:r>
      <w:r>
        <w:rPr>
          <w:rFonts w:ascii="楷体" w:eastAsia="楷体" w:hAnsi="楷体" w:hint="eastAsia"/>
          <w:sz w:val="24"/>
        </w:rPr>
        <w:t xml:space="preserve"> 50021-2001</w:t>
      </w:r>
      <w:r>
        <w:rPr>
          <w:rFonts w:ascii="楷体" w:eastAsia="楷体" w:hAnsi="楷体" w:hint="eastAsia"/>
          <w:sz w:val="24"/>
        </w:rPr>
        <w:t>）（</w:t>
      </w:r>
      <w:r>
        <w:rPr>
          <w:rFonts w:ascii="楷体" w:eastAsia="楷体" w:hAnsi="楷体" w:hint="eastAsia"/>
          <w:sz w:val="24"/>
        </w:rPr>
        <w:t>2</w:t>
      </w:r>
      <w:r>
        <w:rPr>
          <w:rFonts w:ascii="楷体" w:eastAsia="楷体" w:hAnsi="楷体"/>
          <w:sz w:val="24"/>
        </w:rPr>
        <w:t>009</w:t>
      </w:r>
      <w:r>
        <w:rPr>
          <w:rFonts w:ascii="楷体" w:eastAsia="楷体" w:hAnsi="楷体" w:hint="eastAsia"/>
          <w:sz w:val="24"/>
        </w:rPr>
        <w:t>年版）第</w:t>
      </w:r>
      <w:r>
        <w:rPr>
          <w:rFonts w:ascii="楷体" w:eastAsia="楷体" w:hAnsi="楷体" w:hint="eastAsia"/>
          <w:sz w:val="24"/>
        </w:rPr>
        <w:t>10.1.1</w:t>
      </w:r>
      <w:r>
        <w:rPr>
          <w:rFonts w:ascii="楷体" w:eastAsia="楷体" w:hAnsi="楷体" w:hint="eastAsia"/>
          <w:sz w:val="24"/>
        </w:rPr>
        <w:t>条“原位测试方法应根据岩土条件、设计对参数的要求、地区经验和测试方法的适用性等因素选用”；《有色金属工业岩土工程勘察规范》（</w:t>
      </w:r>
      <w:r>
        <w:rPr>
          <w:rFonts w:ascii="楷体" w:eastAsia="楷体" w:hAnsi="楷体" w:hint="eastAsia"/>
          <w:sz w:val="24"/>
        </w:rPr>
        <w:t>GB 51099-2015</w:t>
      </w:r>
      <w:r>
        <w:rPr>
          <w:rFonts w:ascii="楷体" w:eastAsia="楷体" w:hAnsi="楷体" w:hint="eastAsia"/>
          <w:sz w:val="24"/>
        </w:rPr>
        <w:t>）第</w:t>
      </w:r>
      <w:r>
        <w:rPr>
          <w:rFonts w:ascii="楷体" w:eastAsia="楷体" w:hAnsi="楷体" w:hint="eastAsia"/>
          <w:sz w:val="24"/>
        </w:rPr>
        <w:t>9.1.2</w:t>
      </w:r>
      <w:r>
        <w:rPr>
          <w:rFonts w:ascii="楷体" w:eastAsia="楷体" w:hAnsi="楷体" w:hint="eastAsia"/>
          <w:sz w:val="24"/>
        </w:rPr>
        <w:t>条“钻探时，应根据工程要求、场地地质条件、采用的钻探设备和方法选择钻进工艺和钻进技术参数”；《建筑工程地质勘探与取样技术规程》</w:t>
      </w:r>
      <w:r>
        <w:rPr>
          <w:rFonts w:ascii="楷体" w:eastAsia="楷体" w:hAnsi="楷体" w:hint="eastAsia"/>
          <w:sz w:val="24"/>
        </w:rPr>
        <w:t>JGJ/T 87-2012</w:t>
      </w:r>
      <w:r>
        <w:rPr>
          <w:rFonts w:ascii="楷体" w:eastAsia="楷体" w:hAnsi="楷体" w:hint="eastAsia"/>
          <w:sz w:val="24"/>
        </w:rPr>
        <w:t>第</w:t>
      </w:r>
      <w:r>
        <w:rPr>
          <w:rFonts w:ascii="楷体" w:eastAsia="楷体" w:hAnsi="楷体" w:hint="eastAsia"/>
          <w:sz w:val="24"/>
        </w:rPr>
        <w:t>3.1.2</w:t>
      </w:r>
      <w:r>
        <w:rPr>
          <w:rFonts w:ascii="楷体" w:eastAsia="楷体" w:hAnsi="楷体" w:hint="eastAsia"/>
          <w:sz w:val="24"/>
        </w:rPr>
        <w:t>条“建筑工程地质勘探与取样应按勘探任务书或勘察纲要执行。”</w:t>
      </w:r>
      <w:r>
        <w:rPr>
          <w:rFonts w:ascii="楷体" w:eastAsia="楷体" w:hAnsi="楷体"/>
          <w:sz w:val="24"/>
        </w:rPr>
        <w:t xml:space="preserve"> </w:t>
      </w:r>
    </w:p>
    <w:p w14:paraId="40CA432D"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【起草说明】各种勘察手段均有其局限性，因此应根据不同的地层、地区和任务要求应选择适宜的勘察手段。</w:t>
      </w:r>
    </w:p>
    <w:p w14:paraId="2A7FE287" w14:textId="77777777" w:rsidR="00563C47" w:rsidRDefault="00563C47">
      <w:pPr>
        <w:spacing w:line="360" w:lineRule="auto"/>
        <w:contextualSpacing/>
        <w:rPr>
          <w:rFonts w:ascii="楷体" w:eastAsia="楷体" w:hAnsi="楷体"/>
          <w:sz w:val="24"/>
        </w:rPr>
      </w:pPr>
    </w:p>
    <w:p w14:paraId="07220BF8"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sz w:val="24"/>
        </w:rPr>
        <w:t>4</w:t>
      </w:r>
      <w:r>
        <w:rPr>
          <w:rFonts w:ascii="楷体" w:eastAsia="楷体" w:hAnsi="楷体" w:cs="HiddenHorzOCR" w:hint="eastAsia"/>
          <w:sz w:val="24"/>
        </w:rPr>
        <w:t>.1.2</w:t>
      </w:r>
      <w:r>
        <w:rPr>
          <w:rFonts w:ascii="楷体" w:eastAsia="楷体" w:hAnsi="楷体" w:hint="eastAsia"/>
          <w:sz w:val="24"/>
        </w:rPr>
        <w:t>【来源】《岩土工程勘察规范》（</w:t>
      </w:r>
      <w:r>
        <w:rPr>
          <w:rFonts w:ascii="楷体" w:eastAsia="楷体" w:hAnsi="楷体"/>
          <w:sz w:val="24"/>
        </w:rPr>
        <w:t>GB</w:t>
      </w:r>
      <w:r>
        <w:rPr>
          <w:rFonts w:ascii="楷体" w:eastAsia="楷体" w:hAnsi="楷体" w:hint="eastAsia"/>
          <w:sz w:val="24"/>
        </w:rPr>
        <w:t xml:space="preserve"> 50021-2001</w:t>
      </w:r>
      <w:r>
        <w:rPr>
          <w:rFonts w:ascii="楷体" w:eastAsia="楷体" w:hAnsi="楷体" w:hint="eastAsia"/>
          <w:sz w:val="24"/>
        </w:rPr>
        <w:t>）（</w:t>
      </w:r>
      <w:r>
        <w:rPr>
          <w:rFonts w:ascii="楷体" w:eastAsia="楷体" w:hAnsi="楷体" w:hint="eastAsia"/>
          <w:sz w:val="24"/>
        </w:rPr>
        <w:t>2</w:t>
      </w:r>
      <w:r>
        <w:rPr>
          <w:rFonts w:ascii="楷体" w:eastAsia="楷体" w:hAnsi="楷体"/>
          <w:sz w:val="24"/>
        </w:rPr>
        <w:t>009</w:t>
      </w:r>
      <w:r>
        <w:rPr>
          <w:rFonts w:ascii="楷体" w:eastAsia="楷体" w:hAnsi="楷体" w:hint="eastAsia"/>
          <w:sz w:val="24"/>
        </w:rPr>
        <w:t>年版）第</w:t>
      </w:r>
      <w:r>
        <w:rPr>
          <w:rFonts w:ascii="楷体" w:eastAsia="楷体" w:hAnsi="楷体"/>
          <w:sz w:val="24"/>
        </w:rPr>
        <w:t xml:space="preserve">9.1.2 </w:t>
      </w:r>
      <w:r>
        <w:rPr>
          <w:rFonts w:ascii="楷体" w:eastAsia="楷体" w:hAnsi="楷体" w:hint="eastAsia"/>
          <w:sz w:val="24"/>
        </w:rPr>
        <w:t>条、《煤矿采空区岩土工程勘察规范》（</w:t>
      </w:r>
      <w:r>
        <w:rPr>
          <w:rFonts w:ascii="楷体" w:eastAsia="楷体" w:hAnsi="楷体" w:hint="eastAsia"/>
          <w:sz w:val="24"/>
        </w:rPr>
        <w:t>GB51044-2014</w:t>
      </w:r>
      <w:r>
        <w:rPr>
          <w:rFonts w:ascii="楷体" w:eastAsia="楷体" w:hAnsi="楷体" w:hint="eastAsia"/>
          <w:sz w:val="24"/>
        </w:rPr>
        <w:t>）（</w:t>
      </w:r>
      <w:r>
        <w:rPr>
          <w:rFonts w:ascii="楷体" w:eastAsia="楷体" w:hAnsi="楷体" w:hint="eastAsia"/>
          <w:sz w:val="24"/>
        </w:rPr>
        <w:t>2</w:t>
      </w:r>
      <w:r>
        <w:rPr>
          <w:rFonts w:ascii="楷体" w:eastAsia="楷体" w:hAnsi="楷体"/>
          <w:sz w:val="24"/>
        </w:rPr>
        <w:t>017</w:t>
      </w:r>
      <w:r>
        <w:rPr>
          <w:rFonts w:ascii="楷体" w:eastAsia="楷体" w:hAnsi="楷体" w:hint="eastAsia"/>
          <w:sz w:val="24"/>
        </w:rPr>
        <w:t>年版）第</w:t>
      </w:r>
      <w:r>
        <w:rPr>
          <w:rFonts w:ascii="楷体" w:eastAsia="楷体" w:hAnsi="楷体" w:hint="eastAsia"/>
          <w:sz w:val="24"/>
        </w:rPr>
        <w:t>3.0.8</w:t>
      </w:r>
      <w:r>
        <w:rPr>
          <w:rFonts w:ascii="楷体" w:eastAsia="楷体" w:hAnsi="楷体" w:hint="eastAsia"/>
          <w:sz w:val="24"/>
        </w:rPr>
        <w:t>条“布置勘探工作时应考虑勘探对工程自然环境的影响，防止对地下管线、地下工程和自然环境的破坏。钻孔、探井和探槽完工后应妥善回填”；《煤炭工业矿井建设岩土工程勘察规范》（</w:t>
      </w:r>
      <w:r>
        <w:rPr>
          <w:rFonts w:ascii="楷体" w:eastAsia="楷体" w:hAnsi="楷体" w:hint="eastAsia"/>
          <w:sz w:val="24"/>
        </w:rPr>
        <w:t>GB51144-2015</w:t>
      </w:r>
      <w:r>
        <w:rPr>
          <w:rFonts w:ascii="楷体" w:eastAsia="楷体" w:hAnsi="楷体" w:hint="eastAsia"/>
          <w:sz w:val="24"/>
        </w:rPr>
        <w:t>）第</w:t>
      </w:r>
      <w:r>
        <w:rPr>
          <w:rFonts w:ascii="楷体" w:eastAsia="楷体" w:hAnsi="楷体" w:hint="eastAsia"/>
          <w:sz w:val="24"/>
        </w:rPr>
        <w:t>11.1.3</w:t>
      </w:r>
      <w:r>
        <w:rPr>
          <w:rFonts w:ascii="楷体" w:eastAsia="楷体" w:hAnsi="楷体" w:hint="eastAsia"/>
          <w:sz w:val="24"/>
        </w:rPr>
        <w:t>条“现场勘探施工应注意保护环境，勘探孔、井等验收完成后，应使用原土进行回填。当设计要求或工程需要、存在承压水或多层含水层</w:t>
      </w:r>
      <w:r>
        <w:rPr>
          <w:rFonts w:ascii="楷体" w:eastAsia="楷体" w:hAnsi="楷体" w:hint="eastAsia"/>
          <w:sz w:val="24"/>
        </w:rPr>
        <w:t>时应采取有效的回填及隔水与封孔措施。”</w:t>
      </w:r>
      <w:r>
        <w:rPr>
          <w:rFonts w:ascii="楷体" w:eastAsia="楷体" w:hAnsi="楷体"/>
          <w:sz w:val="24"/>
        </w:rPr>
        <w:t xml:space="preserve"> </w:t>
      </w:r>
    </w:p>
    <w:p w14:paraId="4031E20A"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【起草说明】勘探过程中形成的钻孔、探井、探槽等不回填可能造成以下危</w:t>
      </w:r>
      <w:r>
        <w:rPr>
          <w:rFonts w:ascii="楷体" w:eastAsia="楷体" w:hAnsi="楷体" w:hint="eastAsia"/>
          <w:sz w:val="24"/>
        </w:rPr>
        <w:lastRenderedPageBreak/>
        <w:t>害：①影响人、畜安全；②形成地表水和地下水通道，污染地下水；③在堤防、坝体附近钻孔形成管涌通道，可能引起堤防的渗透破坏；④有深层承压水时，在隔水层中形成通道，引起基坑突涌；⑤斜井、平硐等地下隧道的钻孔可能引起透水、涌砂，影响地下工程安全。因此钻孔回填非常必要。回填也有利于保护地质环境和生态环境，实现文明施工。回填方式与具体要求，应根据各勘探场地的具体情况确定，必要时需要采取综合处理措施。</w:t>
      </w:r>
    </w:p>
    <w:p w14:paraId="54B97545" w14:textId="77777777" w:rsidR="00563C47" w:rsidRDefault="00563C47">
      <w:pPr>
        <w:spacing w:line="360" w:lineRule="auto"/>
        <w:contextualSpacing/>
        <w:rPr>
          <w:rFonts w:ascii="楷体" w:eastAsia="楷体" w:hAnsi="楷体"/>
          <w:sz w:val="24"/>
        </w:rPr>
      </w:pPr>
    </w:p>
    <w:p w14:paraId="69D4B786" w14:textId="77777777" w:rsidR="00563C47" w:rsidRDefault="006C358D">
      <w:pPr>
        <w:pStyle w:val="12"/>
        <w:ind w:firstLineChars="0" w:firstLine="0"/>
        <w:contextualSpacing/>
        <w:rPr>
          <w:rFonts w:ascii="楷体" w:eastAsia="楷体" w:hAnsi="楷体"/>
        </w:rPr>
      </w:pPr>
      <w:r>
        <w:rPr>
          <w:rFonts w:ascii="楷体" w:eastAsia="楷体" w:hAnsi="楷体" w:cs="HiddenHorzOCR" w:hint="eastAsia"/>
        </w:rPr>
        <w:t>4.1.3</w:t>
      </w:r>
      <w:r>
        <w:rPr>
          <w:rFonts w:ascii="楷体" w:eastAsia="楷体" w:hAnsi="楷体" w:hint="eastAsia"/>
        </w:rPr>
        <w:t>【来源】《煤矿采空区岩土工程勘察规范》（</w:t>
      </w:r>
      <w:r>
        <w:rPr>
          <w:rFonts w:ascii="楷体" w:eastAsia="楷体" w:hAnsi="楷体" w:hint="eastAsia"/>
        </w:rPr>
        <w:t>GB51044-2014</w:t>
      </w:r>
      <w:r>
        <w:rPr>
          <w:rFonts w:ascii="楷体" w:eastAsia="楷体" w:hAnsi="楷体" w:hint="eastAsia"/>
        </w:rPr>
        <w:t>）（</w:t>
      </w:r>
      <w:r>
        <w:rPr>
          <w:rFonts w:ascii="楷体" w:eastAsia="楷体" w:hAnsi="楷体" w:hint="eastAsia"/>
        </w:rPr>
        <w:t>2</w:t>
      </w:r>
      <w:r>
        <w:rPr>
          <w:rFonts w:ascii="楷体" w:eastAsia="楷体" w:hAnsi="楷体"/>
        </w:rPr>
        <w:t>017</w:t>
      </w:r>
      <w:r>
        <w:rPr>
          <w:rFonts w:ascii="楷体" w:eastAsia="楷体" w:hAnsi="楷体" w:hint="eastAsia"/>
        </w:rPr>
        <w:t>年版）第</w:t>
      </w:r>
      <w:r>
        <w:rPr>
          <w:rFonts w:ascii="楷体" w:eastAsia="楷体" w:hAnsi="楷体" w:hint="eastAsia"/>
        </w:rPr>
        <w:t>10.3.1</w:t>
      </w:r>
      <w:r>
        <w:rPr>
          <w:rFonts w:ascii="楷体" w:eastAsia="楷体" w:hAnsi="楷体" w:hint="eastAsia"/>
        </w:rPr>
        <w:t>条“当有害气体对采空区稳定性、岩土工程勘察及处治施工有影响时，应进行有害气体的采集与测试，具体采集方法应根据其特性综合选取”；《煤炭工业矿井建设岩土工程勘察规范》（</w:t>
      </w:r>
      <w:r>
        <w:rPr>
          <w:rFonts w:ascii="楷体" w:eastAsia="楷体" w:hAnsi="楷体" w:hint="eastAsia"/>
        </w:rPr>
        <w:t>GB51144-2015</w:t>
      </w:r>
      <w:r>
        <w:rPr>
          <w:rFonts w:ascii="楷体" w:eastAsia="楷体" w:hAnsi="楷体" w:hint="eastAsia"/>
        </w:rPr>
        <w:t>）第</w:t>
      </w:r>
      <w:r>
        <w:rPr>
          <w:rFonts w:ascii="楷体" w:eastAsia="楷体" w:hAnsi="楷体" w:hint="eastAsia"/>
        </w:rPr>
        <w:t>7.2.1</w:t>
      </w:r>
      <w:r>
        <w:rPr>
          <w:rFonts w:ascii="楷体" w:eastAsia="楷体" w:hAnsi="楷体" w:hint="eastAsia"/>
        </w:rPr>
        <w:t>条第</w:t>
      </w:r>
      <w:r>
        <w:rPr>
          <w:rFonts w:ascii="楷体" w:eastAsia="楷体" w:hAnsi="楷体" w:hint="eastAsia"/>
        </w:rPr>
        <w:t>4</w:t>
      </w:r>
      <w:r>
        <w:rPr>
          <w:rFonts w:ascii="楷体" w:eastAsia="楷体" w:hAnsi="楷体" w:hint="eastAsia"/>
        </w:rPr>
        <w:t>款“调查煤矸石的自燃及自燃后的烧结物性质，必要时进行有毒气体的专项研究。”</w:t>
      </w:r>
      <w:r>
        <w:rPr>
          <w:rFonts w:ascii="楷体" w:eastAsia="楷体" w:hAnsi="楷体"/>
        </w:rPr>
        <w:t xml:space="preserve"> </w:t>
      </w:r>
    </w:p>
    <w:p w14:paraId="20917942" w14:textId="77777777" w:rsidR="00563C47" w:rsidRDefault="006C358D">
      <w:pPr>
        <w:pStyle w:val="12"/>
        <w:ind w:firstLine="480"/>
        <w:contextualSpacing/>
      </w:pPr>
      <w:r>
        <w:rPr>
          <w:rFonts w:ascii="楷体" w:eastAsia="楷体" w:hAnsi="楷体" w:hint="eastAsia"/>
        </w:rPr>
        <w:t>【起草说明】矿山工程地质勘察不同于一般工程地质勘察，外业钻探过程中会遇到瓦斯、煤层自燃等特殊工作条件。煤矿采空区有毒、有害气体的采</w:t>
      </w:r>
      <w:r>
        <w:rPr>
          <w:rFonts w:ascii="楷体" w:eastAsia="楷体" w:hAnsi="楷体" w:hint="eastAsia"/>
        </w:rPr>
        <w:t>集应根据其特性综合选取。对于硫化氢、二氧化硫、二氧化氮、</w:t>
      </w:r>
      <w:proofErr w:type="gramStart"/>
      <w:r>
        <w:rPr>
          <w:rFonts w:ascii="楷体" w:eastAsia="楷体" w:hAnsi="楷体" w:hint="eastAsia"/>
        </w:rPr>
        <w:t>氨气等溶水性</w:t>
      </w:r>
      <w:proofErr w:type="gramEnd"/>
      <w:r>
        <w:rPr>
          <w:rFonts w:ascii="楷体" w:eastAsia="楷体" w:hAnsi="楷体" w:hint="eastAsia"/>
        </w:rPr>
        <w:t>气体可选用化学吸收采样法采集，不同的气体应采用不同的吸收药剂</w:t>
      </w:r>
      <w:r>
        <w:rPr>
          <w:rFonts w:ascii="楷体" w:eastAsia="楷体" w:hAnsi="楷体" w:hint="eastAsia"/>
        </w:rPr>
        <w:t>;</w:t>
      </w:r>
      <w:r>
        <w:rPr>
          <w:rFonts w:ascii="楷体" w:eastAsia="楷体" w:hAnsi="楷体" w:hint="eastAsia"/>
        </w:rPr>
        <w:t>对于不溶于水的甲烷、一氧化碳和氢气等可采用气袋采样法。</w:t>
      </w:r>
    </w:p>
    <w:p w14:paraId="07E589D5" w14:textId="77777777" w:rsidR="00563C47" w:rsidRDefault="006C358D">
      <w:pPr>
        <w:pStyle w:val="2"/>
        <w:spacing w:before="312" w:after="312"/>
      </w:pPr>
      <w:bookmarkStart w:id="95" w:name="_Toc53428802"/>
      <w:bookmarkStart w:id="96" w:name="_Toc22048748"/>
      <w:bookmarkStart w:id="97" w:name="_Toc28273942"/>
      <w:r>
        <w:rPr>
          <w:rFonts w:hint="eastAsia"/>
        </w:rPr>
        <w:t xml:space="preserve">4.2  </w:t>
      </w:r>
      <w:r>
        <w:rPr>
          <w:rFonts w:hint="eastAsia"/>
        </w:rPr>
        <w:t>工程地质测绘和调查</w:t>
      </w:r>
      <w:bookmarkEnd w:id="95"/>
      <w:bookmarkEnd w:id="96"/>
      <w:bookmarkEnd w:id="97"/>
    </w:p>
    <w:p w14:paraId="0BE57458" w14:textId="77777777" w:rsidR="00563C47" w:rsidRDefault="006C358D">
      <w:pPr>
        <w:pStyle w:val="12"/>
        <w:ind w:firstLineChars="0" w:firstLine="0"/>
        <w:contextualSpacing/>
        <w:rPr>
          <w:rFonts w:ascii="楷体" w:eastAsia="楷体" w:hAnsi="楷体"/>
        </w:rPr>
      </w:pPr>
      <w:r>
        <w:rPr>
          <w:rFonts w:ascii="楷体" w:eastAsia="楷体" w:hAnsi="楷体" w:cs="HiddenHorzOCR" w:hint="eastAsia"/>
        </w:rPr>
        <w:t>4.2.1</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8.0.2</w:t>
      </w:r>
      <w:r>
        <w:rPr>
          <w:rFonts w:ascii="楷体" w:eastAsia="楷体" w:hAnsi="楷体" w:hint="eastAsia"/>
        </w:rPr>
        <w:t>条“工程地质测绘和调查宜在可行性研究或初步勘察阶段进行。在可行性研究阶段搜集资料时，宜包括航空相片、卫星相片的解译结果。在详细勘察阶段可对某些专门地质问题作补充调查。”</w:t>
      </w:r>
      <w:r>
        <w:rPr>
          <w:rFonts w:ascii="楷体" w:eastAsia="楷体" w:hAnsi="楷体" w:hint="eastAsia"/>
        </w:rPr>
        <w:t xml:space="preserve"> </w:t>
      </w:r>
    </w:p>
    <w:p w14:paraId="7CACFDC6"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【起草说明】为查明场地及其附</w:t>
      </w:r>
      <w:r>
        <w:rPr>
          <w:rFonts w:ascii="楷体" w:eastAsia="楷体" w:hAnsi="楷体" w:hint="eastAsia"/>
          <w:sz w:val="24"/>
        </w:rPr>
        <w:t>近的地貌、地质条件，对稳定性和适宜性做出评价，工程地质测绘和调查具有很重要的意义。工程地质测绘和调查宜在可行性研究或初步勘察阶段进行；详细勘察时，可在初步勘察测绘和调查的基础上，对某些专门地题</w:t>
      </w:r>
      <w:r>
        <w:rPr>
          <w:rFonts w:ascii="楷体" w:eastAsia="楷体" w:hAnsi="楷体" w:hint="eastAsia"/>
          <w:sz w:val="24"/>
        </w:rPr>
        <w:t>(</w:t>
      </w:r>
      <w:r>
        <w:rPr>
          <w:rFonts w:ascii="楷体" w:eastAsia="楷体" w:hAnsi="楷体" w:hint="eastAsia"/>
          <w:sz w:val="24"/>
        </w:rPr>
        <w:t>如滑坡、断裂等</w:t>
      </w:r>
      <w:r>
        <w:rPr>
          <w:rFonts w:ascii="楷体" w:eastAsia="楷体" w:hAnsi="楷体" w:hint="eastAsia"/>
          <w:sz w:val="24"/>
        </w:rPr>
        <w:t>)</w:t>
      </w:r>
      <w:r>
        <w:rPr>
          <w:rFonts w:ascii="楷体" w:eastAsia="楷体" w:hAnsi="楷体" w:hint="eastAsia"/>
          <w:sz w:val="24"/>
        </w:rPr>
        <w:t>作必要的补充调查。</w:t>
      </w:r>
    </w:p>
    <w:p w14:paraId="1390A2C6" w14:textId="77777777" w:rsidR="00563C47" w:rsidRDefault="00563C47">
      <w:pPr>
        <w:pStyle w:val="12"/>
        <w:ind w:firstLine="480"/>
        <w:rPr>
          <w:rFonts w:ascii="楷体" w:eastAsia="楷体" w:hAnsi="楷体"/>
        </w:rPr>
      </w:pPr>
    </w:p>
    <w:p w14:paraId="2EC13390" w14:textId="77777777" w:rsidR="00563C47" w:rsidRDefault="006C358D">
      <w:pPr>
        <w:pStyle w:val="12"/>
        <w:ind w:firstLineChars="0" w:firstLine="0"/>
        <w:contextualSpacing/>
        <w:rPr>
          <w:rFonts w:ascii="楷体" w:eastAsia="楷体" w:hAnsi="楷体"/>
        </w:rPr>
      </w:pPr>
      <w:r>
        <w:rPr>
          <w:rFonts w:ascii="楷体" w:eastAsia="楷体" w:hAnsi="楷体" w:cs="HiddenHorzOCR" w:hint="eastAsia"/>
        </w:rPr>
        <w:t>4.2.2</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8.0.5</w:t>
      </w:r>
      <w:r>
        <w:rPr>
          <w:rFonts w:ascii="楷体" w:eastAsia="楷体" w:hAnsi="楷体" w:hint="eastAsia"/>
        </w:rPr>
        <w:t>条、</w:t>
      </w:r>
      <w:r>
        <w:rPr>
          <w:rFonts w:ascii="楷体" w:eastAsia="楷体" w:hAnsi="楷体" w:hint="eastAsia"/>
        </w:rPr>
        <w:lastRenderedPageBreak/>
        <w:t>《煤炭工业矿井建设岩土工程勘察规范》（</w:t>
      </w:r>
      <w:r>
        <w:rPr>
          <w:rFonts w:ascii="楷体" w:eastAsia="楷体" w:hAnsi="楷体" w:hint="eastAsia"/>
        </w:rPr>
        <w:t>GB 51144-2015</w:t>
      </w:r>
      <w:r>
        <w:rPr>
          <w:rFonts w:ascii="楷体" w:eastAsia="楷体" w:hAnsi="楷体" w:hint="eastAsia"/>
        </w:rPr>
        <w:t>）第</w:t>
      </w:r>
      <w:r>
        <w:rPr>
          <w:rFonts w:ascii="楷体" w:eastAsia="楷体" w:hAnsi="楷体" w:hint="eastAsia"/>
        </w:rPr>
        <w:t>10.2</w:t>
      </w:r>
      <w:r>
        <w:rPr>
          <w:rFonts w:ascii="楷体" w:eastAsia="楷体" w:hAnsi="楷体" w:hint="eastAsia"/>
        </w:rPr>
        <w:t>节、《露天煤矿岩土工程勘察规范》（</w:t>
      </w:r>
      <w:r>
        <w:rPr>
          <w:rFonts w:ascii="楷体" w:eastAsia="楷体" w:hAnsi="楷体" w:hint="eastAsia"/>
        </w:rPr>
        <w:t>GB 50778-2012</w:t>
      </w:r>
      <w:r>
        <w:rPr>
          <w:rFonts w:ascii="楷体" w:eastAsia="楷体" w:hAnsi="楷体" w:hint="eastAsia"/>
        </w:rPr>
        <w:t>）第</w:t>
      </w:r>
      <w:r>
        <w:rPr>
          <w:rFonts w:ascii="楷体" w:eastAsia="楷体" w:hAnsi="楷体" w:hint="eastAsia"/>
        </w:rPr>
        <w:t>7.3</w:t>
      </w:r>
      <w:r>
        <w:rPr>
          <w:rFonts w:ascii="楷体" w:eastAsia="楷体" w:hAnsi="楷体" w:hint="eastAsia"/>
        </w:rPr>
        <w:t>节、《煤矿采空区岩土工程勘察规范》</w:t>
      </w:r>
      <w:r>
        <w:rPr>
          <w:rFonts w:ascii="楷体" w:eastAsia="楷体" w:hAnsi="楷体" w:hint="eastAsia"/>
        </w:rPr>
        <w:t>（</w:t>
      </w:r>
      <w:r>
        <w:rPr>
          <w:rFonts w:ascii="楷体" w:eastAsia="楷体" w:hAnsi="楷体" w:hint="eastAsia"/>
        </w:rPr>
        <w:t>GB 51044-2014</w:t>
      </w:r>
      <w:r>
        <w:rPr>
          <w:rFonts w:ascii="楷体" w:eastAsia="楷体" w:hAnsi="楷体" w:hint="eastAsia"/>
        </w:rPr>
        <w:t>）第</w:t>
      </w:r>
      <w:r>
        <w:rPr>
          <w:rFonts w:ascii="楷体" w:eastAsia="楷体" w:hAnsi="楷体" w:hint="eastAsia"/>
        </w:rPr>
        <w:t>5.3</w:t>
      </w:r>
      <w:r>
        <w:rPr>
          <w:rFonts w:ascii="楷体" w:eastAsia="楷体" w:hAnsi="楷体" w:hint="eastAsia"/>
        </w:rPr>
        <w:t>节、《冶金工业建设岩土工程勘察规范》（</w:t>
      </w:r>
      <w:r>
        <w:rPr>
          <w:rFonts w:ascii="楷体" w:eastAsia="楷体" w:hAnsi="楷体" w:hint="eastAsia"/>
        </w:rPr>
        <w:t>GB 50749-2012</w:t>
      </w:r>
      <w:r>
        <w:rPr>
          <w:rFonts w:ascii="楷体" w:eastAsia="楷体" w:hAnsi="楷体" w:hint="eastAsia"/>
        </w:rPr>
        <w:t>）第</w:t>
      </w:r>
      <w:r>
        <w:rPr>
          <w:rFonts w:ascii="楷体" w:eastAsia="楷体" w:hAnsi="楷体" w:hint="eastAsia"/>
        </w:rPr>
        <w:t>6</w:t>
      </w:r>
      <w:r>
        <w:rPr>
          <w:rFonts w:ascii="楷体" w:eastAsia="楷体" w:hAnsi="楷体" w:hint="eastAsia"/>
        </w:rPr>
        <w:t>章、《有色金属工业岩土工程勘察规范》（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8.0.3</w:t>
      </w:r>
      <w:r>
        <w:rPr>
          <w:rFonts w:ascii="楷体" w:eastAsia="楷体" w:hAnsi="楷体" w:hint="eastAsia"/>
        </w:rPr>
        <w:t>条等规范条文及条文说明。</w:t>
      </w:r>
    </w:p>
    <w:p w14:paraId="44E3E68A" w14:textId="77777777" w:rsidR="00563C47" w:rsidRDefault="006C358D">
      <w:pPr>
        <w:spacing w:line="360" w:lineRule="auto"/>
        <w:ind w:firstLineChars="200" w:firstLine="480"/>
        <w:contextualSpacing/>
      </w:pPr>
      <w:r>
        <w:rPr>
          <w:rFonts w:ascii="楷体" w:eastAsia="楷体" w:hAnsi="楷体" w:hint="eastAsia"/>
          <w:sz w:val="24"/>
        </w:rPr>
        <w:t>【起草说明】本条规定了矿山工程工程地质测绘和调查的基本内容。</w:t>
      </w:r>
    </w:p>
    <w:p w14:paraId="7610240E" w14:textId="77777777" w:rsidR="00563C47" w:rsidRDefault="006C358D">
      <w:pPr>
        <w:pStyle w:val="2"/>
        <w:spacing w:before="312" w:after="312"/>
      </w:pPr>
      <w:bookmarkStart w:id="98" w:name="_Toc53428803"/>
      <w:bookmarkStart w:id="99" w:name="_Toc22048749"/>
      <w:bookmarkStart w:id="100" w:name="_Toc28273943"/>
      <w:r>
        <w:rPr>
          <w:rFonts w:hint="eastAsia"/>
        </w:rPr>
        <w:t xml:space="preserve">4.3  </w:t>
      </w:r>
      <w:r>
        <w:rPr>
          <w:rFonts w:hint="eastAsia"/>
        </w:rPr>
        <w:t>勘探与取样</w:t>
      </w:r>
      <w:bookmarkEnd w:id="98"/>
      <w:bookmarkEnd w:id="99"/>
      <w:bookmarkEnd w:id="100"/>
    </w:p>
    <w:p w14:paraId="64442AD0" w14:textId="77777777" w:rsidR="00563C47" w:rsidRDefault="006C358D">
      <w:pPr>
        <w:pStyle w:val="12"/>
        <w:ind w:firstLineChars="0" w:firstLine="0"/>
        <w:rPr>
          <w:rFonts w:ascii="楷体" w:eastAsia="楷体" w:hAnsi="楷体"/>
        </w:rPr>
      </w:pPr>
      <w:r>
        <w:rPr>
          <w:rFonts w:ascii="楷体" w:eastAsia="楷体" w:hAnsi="楷体" w:cs="HiddenHorzOCR" w:hint="eastAsia"/>
        </w:rPr>
        <w:t>4.3.1</w:t>
      </w:r>
      <w:r>
        <w:rPr>
          <w:rFonts w:ascii="楷体" w:eastAsia="楷体" w:hAnsi="楷体" w:hint="eastAsia"/>
        </w:rPr>
        <w:t>【来源】《建筑工程地质勘探与取样技术规程》（</w:t>
      </w:r>
      <w:r>
        <w:rPr>
          <w:rFonts w:ascii="楷体" w:eastAsia="楷体" w:hAnsi="楷体" w:hint="eastAsia"/>
        </w:rPr>
        <w:t>JGJ/T 87-2012</w:t>
      </w:r>
      <w:r>
        <w:rPr>
          <w:rFonts w:ascii="楷体" w:eastAsia="楷体" w:hAnsi="楷体" w:hint="eastAsia"/>
        </w:rPr>
        <w:t>）第</w:t>
      </w:r>
      <w:r>
        <w:rPr>
          <w:rFonts w:ascii="楷体" w:eastAsia="楷体" w:hAnsi="楷体" w:hint="eastAsia"/>
        </w:rPr>
        <w:t>3.0.1</w:t>
      </w:r>
      <w:r>
        <w:rPr>
          <w:rFonts w:ascii="楷体" w:eastAsia="楷体" w:hAnsi="楷体" w:hint="eastAsia"/>
        </w:rPr>
        <w:t>条。</w:t>
      </w:r>
    </w:p>
    <w:p w14:paraId="262B65F9" w14:textId="77777777" w:rsidR="00563C47" w:rsidRDefault="006C358D">
      <w:pPr>
        <w:pStyle w:val="12"/>
        <w:ind w:firstLine="480"/>
        <w:rPr>
          <w:rFonts w:ascii="楷体" w:eastAsia="楷体" w:hAnsi="楷体"/>
        </w:rPr>
      </w:pPr>
      <w:r>
        <w:rPr>
          <w:rFonts w:ascii="楷体" w:eastAsia="楷体" w:hAnsi="楷体" w:hint="eastAsia"/>
        </w:rPr>
        <w:t>【起草说明】本条是矿山工程地质勘探的基本要求。</w:t>
      </w:r>
      <w:r>
        <w:rPr>
          <w:rFonts w:ascii="楷体" w:eastAsia="楷体" w:hAnsi="楷体"/>
        </w:rPr>
        <w:t>钻探、井探、槽探、</w:t>
      </w:r>
      <w:proofErr w:type="gramStart"/>
      <w:r>
        <w:rPr>
          <w:rFonts w:ascii="楷体" w:eastAsia="楷体" w:hAnsi="楷体"/>
        </w:rPr>
        <w:t>洞探和</w:t>
      </w:r>
      <w:proofErr w:type="gramEnd"/>
      <w:r>
        <w:rPr>
          <w:rFonts w:ascii="楷体" w:eastAsia="楷体" w:hAnsi="楷体"/>
        </w:rPr>
        <w:t>地球物理勘探等</w:t>
      </w:r>
      <w:r>
        <w:rPr>
          <w:rFonts w:ascii="楷体" w:eastAsia="楷体" w:hAnsi="楷体" w:hint="eastAsia"/>
        </w:rPr>
        <w:t>勘探方法是矿山工程地质勘探的基本</w:t>
      </w:r>
      <w:r>
        <w:rPr>
          <w:rFonts w:ascii="楷体" w:eastAsia="楷体" w:hAnsi="楷体" w:hint="eastAsia"/>
        </w:rPr>
        <w:t>方法，不同的勘探方法与手段均有其适用性和局限性，因此在选用勘探方法时，</w:t>
      </w:r>
      <w:r>
        <w:rPr>
          <w:rFonts w:ascii="楷体" w:eastAsia="楷体" w:hAnsi="楷体"/>
        </w:rPr>
        <w:t>应符合勘察目的</w:t>
      </w:r>
      <w:r>
        <w:rPr>
          <w:rFonts w:ascii="楷体" w:eastAsia="楷体" w:hAnsi="楷体" w:hint="eastAsia"/>
        </w:rPr>
        <w:t>要求</w:t>
      </w:r>
      <w:r>
        <w:rPr>
          <w:rFonts w:ascii="楷体" w:eastAsia="楷体" w:hAnsi="楷体"/>
        </w:rPr>
        <w:t>和岩土的特性</w:t>
      </w:r>
      <w:r>
        <w:rPr>
          <w:rFonts w:ascii="楷体" w:eastAsia="楷体" w:hAnsi="楷体" w:hint="eastAsia"/>
        </w:rPr>
        <w:t>，满足查明岩土特性及分布、采样、原位测试及地下水赋存情况等。钻探是适用最广泛的勘探手段，可以鉴别描述地层、取样、原位测试等；井探一般适用于地下水位以上，可以直接观察地层，取出接近实际的原状结构土样；槽探一般适用于追踪、了解带状结构的位置和延伸方向等；</w:t>
      </w:r>
      <w:proofErr w:type="gramStart"/>
      <w:r>
        <w:rPr>
          <w:rFonts w:ascii="楷体" w:eastAsia="楷体" w:hAnsi="楷体" w:hint="eastAsia"/>
        </w:rPr>
        <w:t>洞探适用于</w:t>
      </w:r>
      <w:proofErr w:type="gramEnd"/>
      <w:r>
        <w:rPr>
          <w:rFonts w:ascii="楷体" w:eastAsia="楷体" w:hAnsi="楷体" w:hint="eastAsia"/>
        </w:rPr>
        <w:t>了解水平方向的</w:t>
      </w:r>
      <w:proofErr w:type="gramStart"/>
      <w:r>
        <w:rPr>
          <w:rFonts w:ascii="楷体" w:eastAsia="楷体" w:hAnsi="楷体" w:hint="eastAsia"/>
        </w:rPr>
        <w:t>的</w:t>
      </w:r>
      <w:proofErr w:type="gramEnd"/>
      <w:r>
        <w:rPr>
          <w:rFonts w:ascii="楷体" w:eastAsia="楷体" w:hAnsi="楷体" w:hint="eastAsia"/>
        </w:rPr>
        <w:t>地质条件的变化情况。钻孔和探井如不妥善回填，可能造成对自然环境的破坏，这种破坏往往在短期内或局部范围内不易察觉，但可能引起严重后果，同时</w:t>
      </w:r>
      <w:r>
        <w:rPr>
          <w:rFonts w:ascii="楷体" w:eastAsia="楷体" w:hAnsi="楷体" w:hint="eastAsia"/>
        </w:rPr>
        <w:t>还可能危及人和牲畜的安全，因此一般情况下钻孔、探井和探槽均应回填。尤其对于矿山地下工程及岩溶区的钻孔回填应引起足够重视。</w:t>
      </w:r>
    </w:p>
    <w:p w14:paraId="69F3D753" w14:textId="77777777" w:rsidR="00563C47" w:rsidRDefault="00563C47">
      <w:pPr>
        <w:pStyle w:val="20"/>
        <w:ind w:firstLine="480"/>
        <w:rPr>
          <w:rStyle w:val="a8"/>
          <w:rFonts w:ascii="楷体" w:eastAsia="楷体" w:hAnsi="楷体"/>
          <w:b w:val="0"/>
          <w:sz w:val="24"/>
        </w:rPr>
      </w:pPr>
    </w:p>
    <w:p w14:paraId="4A986B23" w14:textId="77777777" w:rsidR="00563C47" w:rsidRDefault="006C358D">
      <w:pPr>
        <w:pStyle w:val="12"/>
        <w:ind w:firstLineChars="0" w:firstLine="0"/>
        <w:rPr>
          <w:rFonts w:ascii="楷体" w:eastAsia="楷体" w:hAnsi="楷体"/>
        </w:rPr>
      </w:pPr>
      <w:r>
        <w:rPr>
          <w:rFonts w:ascii="楷体" w:eastAsia="楷体" w:hAnsi="楷体" w:cs="HiddenHorzOCR" w:hint="eastAsia"/>
        </w:rPr>
        <w:t>4.3.2</w:t>
      </w:r>
      <w:r>
        <w:rPr>
          <w:rFonts w:ascii="楷体" w:eastAsia="楷体" w:hAnsi="楷体" w:hint="eastAsia"/>
        </w:rPr>
        <w:t>【来源】《建筑工程地质勘探与取样技术规程》（</w:t>
      </w:r>
      <w:r>
        <w:rPr>
          <w:rFonts w:ascii="楷体" w:eastAsia="楷体" w:hAnsi="楷体" w:hint="eastAsia"/>
        </w:rPr>
        <w:t>JGJ/T 87-2012</w:t>
      </w:r>
      <w:r>
        <w:rPr>
          <w:rFonts w:ascii="楷体" w:eastAsia="楷体" w:hAnsi="楷体" w:hint="eastAsia"/>
        </w:rPr>
        <w:t>）第</w:t>
      </w:r>
      <w:r>
        <w:rPr>
          <w:rFonts w:ascii="楷体" w:eastAsia="楷体" w:hAnsi="楷体" w:hint="eastAsia"/>
        </w:rPr>
        <w:t>5</w:t>
      </w:r>
      <w:r>
        <w:rPr>
          <w:rFonts w:ascii="楷体" w:eastAsia="楷体" w:hAnsi="楷体" w:hint="eastAsia"/>
        </w:rPr>
        <w:t>章“钻探”中有关钻探工作的技术要求的条文及条文说明。</w:t>
      </w:r>
    </w:p>
    <w:p w14:paraId="5452EB57" w14:textId="77777777" w:rsidR="00563C47" w:rsidRDefault="006C358D">
      <w:pPr>
        <w:pStyle w:val="12"/>
        <w:ind w:firstLine="480"/>
        <w:rPr>
          <w:rFonts w:ascii="楷体" w:eastAsia="楷体" w:hAnsi="楷体"/>
        </w:rPr>
      </w:pPr>
      <w:r>
        <w:rPr>
          <w:rFonts w:ascii="楷体" w:eastAsia="楷体" w:hAnsi="楷体" w:hint="eastAsia"/>
        </w:rPr>
        <w:t>【起草说明】本条是矿山工程地质钻探的基本技术要求。勘探工作经常受地质条件、场地条件、环境的限制，应根据实际情况，合理地选择钻机、钻具和钻进或掘进方法，能保障勘探任务的顺利进行。目前国内外的一些规范、标准中，都有关于不同钻探方法或工具的条款，但侧重点</w:t>
      </w:r>
      <w:r>
        <w:rPr>
          <w:rFonts w:ascii="楷体" w:eastAsia="楷体" w:hAnsi="楷体" w:hint="eastAsia"/>
        </w:rPr>
        <w:t>依据其行业有所不同，实际工作中着重注意钻进的有效性，忽视勘察技术要求。为了避免这种偏向，制定勘察工</w:t>
      </w:r>
      <w:r>
        <w:rPr>
          <w:rFonts w:ascii="楷体" w:eastAsia="楷体" w:hAnsi="楷体" w:hint="eastAsia"/>
        </w:rPr>
        <w:lastRenderedPageBreak/>
        <w:t>作纲要时，不仅要规定孔位、孔深，而且要规定钻进方法。钻探单位应按任务书指定的方法钻进，提交成果中也应包括钻进方法的说明。</w:t>
      </w:r>
    </w:p>
    <w:p w14:paraId="0C1B4957" w14:textId="77777777" w:rsidR="00563C47" w:rsidRDefault="00563C47">
      <w:pPr>
        <w:pStyle w:val="12"/>
        <w:ind w:firstLine="480"/>
        <w:rPr>
          <w:rFonts w:ascii="楷体" w:eastAsia="楷体" w:hAnsi="楷体" w:cs="HiddenHorzOCR"/>
        </w:rPr>
      </w:pPr>
    </w:p>
    <w:p w14:paraId="0DD95531" w14:textId="77777777" w:rsidR="00563C47" w:rsidRDefault="006C358D">
      <w:pPr>
        <w:pStyle w:val="12"/>
        <w:ind w:firstLineChars="0" w:firstLine="0"/>
        <w:rPr>
          <w:rFonts w:ascii="楷体" w:eastAsia="楷体" w:hAnsi="楷体"/>
        </w:rPr>
      </w:pPr>
      <w:r>
        <w:rPr>
          <w:rFonts w:ascii="楷体" w:eastAsia="楷体" w:hAnsi="楷体" w:cs="HiddenHorzOCR" w:hint="eastAsia"/>
        </w:rPr>
        <w:t>4.3.3</w:t>
      </w:r>
      <w:r>
        <w:rPr>
          <w:rFonts w:ascii="楷体" w:eastAsia="楷体" w:hAnsi="楷体" w:hint="eastAsia"/>
        </w:rPr>
        <w:t>【来源】新增条文</w:t>
      </w:r>
    </w:p>
    <w:p w14:paraId="65A5F052"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【起草说明】湿</w:t>
      </w:r>
      <w:proofErr w:type="gramStart"/>
      <w:r>
        <w:rPr>
          <w:rFonts w:ascii="楷体" w:eastAsia="楷体" w:hAnsi="楷体" w:hint="eastAsia"/>
          <w:sz w:val="24"/>
        </w:rPr>
        <w:t>陷性土或</w:t>
      </w:r>
      <w:proofErr w:type="gramEnd"/>
      <w:r>
        <w:rPr>
          <w:rFonts w:ascii="楷体" w:eastAsia="楷体" w:hAnsi="楷体" w:hint="eastAsia"/>
          <w:sz w:val="24"/>
        </w:rPr>
        <w:t>膨胀岩土、填土等有特殊性土的场地，对岩土试验采取的要求高，一般钻探方法难以达到，布置适量的探井、探槽或探洞可保障岩土试验质量等级满足工程需要。</w:t>
      </w:r>
    </w:p>
    <w:p w14:paraId="2A016A7C" w14:textId="77777777" w:rsidR="00563C47" w:rsidRDefault="00563C47">
      <w:pPr>
        <w:pStyle w:val="12"/>
        <w:ind w:firstLineChars="0" w:firstLine="0"/>
        <w:rPr>
          <w:rFonts w:ascii="楷体" w:eastAsia="楷体" w:hAnsi="楷体" w:cs="HiddenHorzOCR"/>
          <w:b/>
        </w:rPr>
      </w:pPr>
    </w:p>
    <w:p w14:paraId="135ED1B8" w14:textId="77777777" w:rsidR="00563C47" w:rsidRDefault="006C358D">
      <w:pPr>
        <w:pStyle w:val="12"/>
        <w:ind w:firstLineChars="0" w:firstLine="0"/>
        <w:rPr>
          <w:rFonts w:ascii="楷体" w:eastAsia="楷体" w:hAnsi="楷体"/>
        </w:rPr>
      </w:pPr>
      <w:r>
        <w:rPr>
          <w:rFonts w:ascii="楷体" w:eastAsia="楷体" w:hAnsi="楷体" w:cs="HiddenHorzOCR" w:hint="eastAsia"/>
        </w:rPr>
        <w:t>4.3.4</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9.5.2</w:t>
      </w:r>
      <w:r>
        <w:rPr>
          <w:rFonts w:ascii="楷体" w:eastAsia="楷体" w:hAnsi="楷体" w:hint="eastAsia"/>
        </w:rPr>
        <w:t>条“应用地球物理勘探方法时，应具备下列条件：</w:t>
      </w:r>
      <w:r>
        <w:rPr>
          <w:rFonts w:ascii="楷体" w:eastAsia="楷体" w:hAnsi="楷体" w:hint="eastAsia"/>
        </w:rPr>
        <w:t xml:space="preserve">1 </w:t>
      </w:r>
      <w:r>
        <w:rPr>
          <w:rFonts w:ascii="楷体" w:eastAsia="楷体" w:hAnsi="楷体" w:hint="eastAsia"/>
        </w:rPr>
        <w:t>被探测对象与周围介质之间有明显的物理性质差异；</w:t>
      </w:r>
      <w:r>
        <w:rPr>
          <w:rFonts w:ascii="楷体" w:eastAsia="楷体" w:hAnsi="楷体" w:hint="eastAsia"/>
        </w:rPr>
        <w:t xml:space="preserve">2 </w:t>
      </w:r>
      <w:r>
        <w:rPr>
          <w:rFonts w:ascii="楷体" w:eastAsia="楷体" w:hAnsi="楷体" w:hint="eastAsia"/>
        </w:rPr>
        <w:t>被探测对象具有一定的埋藏深度和规模，且地球物理异常有足够的强度</w:t>
      </w:r>
      <w:r>
        <w:rPr>
          <w:rFonts w:ascii="楷体" w:eastAsia="楷体" w:hAnsi="楷体" w:hint="eastAsia"/>
        </w:rPr>
        <w:t>: 3</w:t>
      </w:r>
      <w:r>
        <w:rPr>
          <w:rFonts w:ascii="楷体" w:eastAsia="楷体" w:hAnsi="楷体" w:hint="eastAsia"/>
        </w:rPr>
        <w:t>能抑制干扰，区分有用信号和干扰信号；</w:t>
      </w:r>
      <w:r>
        <w:rPr>
          <w:rFonts w:ascii="楷体" w:eastAsia="楷体" w:hAnsi="楷体" w:hint="eastAsia"/>
        </w:rPr>
        <w:t xml:space="preserve">4 </w:t>
      </w:r>
      <w:r>
        <w:rPr>
          <w:rFonts w:ascii="楷体" w:eastAsia="楷体" w:hAnsi="楷体" w:hint="eastAsia"/>
        </w:rPr>
        <w:t>在有代表性地段进行方法的有效性试验”、第</w:t>
      </w:r>
      <w:r>
        <w:rPr>
          <w:rFonts w:ascii="楷体" w:eastAsia="楷体" w:hAnsi="楷体" w:hint="eastAsia"/>
        </w:rPr>
        <w:t>9</w:t>
      </w:r>
      <w:r>
        <w:rPr>
          <w:rFonts w:ascii="楷体" w:eastAsia="楷体" w:hAnsi="楷体" w:hint="eastAsia"/>
        </w:rPr>
        <w:t>.5.3</w:t>
      </w:r>
      <w:r>
        <w:rPr>
          <w:rFonts w:ascii="楷体" w:eastAsia="楷体" w:hAnsi="楷体" w:hint="eastAsia"/>
        </w:rPr>
        <w:t>条“地球物理勘探，应根据探测对象的埋深、规模及其与周围介质的物性差异，选择有效的方法”、第</w:t>
      </w:r>
      <w:r>
        <w:rPr>
          <w:rFonts w:ascii="楷体" w:eastAsia="楷体" w:hAnsi="楷体" w:hint="eastAsia"/>
        </w:rPr>
        <w:t>9.5.4</w:t>
      </w:r>
      <w:r>
        <w:rPr>
          <w:rFonts w:ascii="楷体" w:eastAsia="楷体" w:hAnsi="楷体" w:hint="eastAsia"/>
        </w:rPr>
        <w:t>条“地球物理勘探成果判释时，应考虑其多解性，区分有信息与干扰信号。需要时应采用多种方法探测，进行综合判释，并应有已知物探参数或一定数量的钻孔验证。”</w:t>
      </w:r>
      <w:r>
        <w:rPr>
          <w:rFonts w:ascii="楷体" w:eastAsia="楷体" w:hAnsi="楷体"/>
        </w:rPr>
        <w:t xml:space="preserve"> </w:t>
      </w:r>
    </w:p>
    <w:p w14:paraId="37A03BF0" w14:textId="77777777" w:rsidR="00563C47" w:rsidRDefault="006C358D">
      <w:pPr>
        <w:pStyle w:val="12"/>
        <w:ind w:firstLine="480"/>
        <w:rPr>
          <w:rFonts w:ascii="楷体" w:eastAsia="楷体" w:hAnsi="楷体" w:cs="HiddenHorzOCR"/>
        </w:rPr>
      </w:pPr>
      <w:r>
        <w:rPr>
          <w:rFonts w:ascii="楷体" w:eastAsia="楷体" w:hAnsi="楷体" w:hint="eastAsia"/>
        </w:rPr>
        <w:t>【起草说明】本条是矿山工程地质物探工作的基本技术要求。地球物理探勘方法是通过可以用来探测地层岩性、地质构造等地质条件的，是一种间接的勘探手段，其优点是轻便、经济而迅速，能够辅助地质工程师从宏观上把控地层岩性、地质构造的空间形态，物探可以经济而迅速地探测</w:t>
      </w:r>
      <w:r>
        <w:rPr>
          <w:rFonts w:ascii="楷体" w:eastAsia="楷体" w:hAnsi="楷体" w:hint="eastAsia"/>
        </w:rPr>
        <w:t>较大范围，通过多方向的</w:t>
      </w:r>
      <w:proofErr w:type="gramStart"/>
      <w:r>
        <w:rPr>
          <w:rFonts w:ascii="楷体" w:eastAsia="楷体" w:hAnsi="楷体" w:hint="eastAsia"/>
        </w:rPr>
        <w:t>剖面获</w:t>
      </w:r>
      <w:proofErr w:type="gramEnd"/>
      <w:r>
        <w:rPr>
          <w:rFonts w:ascii="楷体" w:eastAsia="楷体" w:hAnsi="楷体" w:hint="eastAsia"/>
        </w:rPr>
        <w:t>三维资料，在以这些资料的基础上，在异常点上布置勘探、试验工作，既可减少盲目性，又可提高精度。尤其在岩溶、采空区、断裂构造勘察方面。常用的地球物探方法有直流电勘探、交流电勘探、重力勘探、磁法勘探、地震勘探、声波勘探、放射性勘探，方法的选择必须满足地球物理异常有足够强度</w:t>
      </w:r>
      <w:r>
        <w:rPr>
          <w:rFonts w:ascii="楷体" w:eastAsia="楷体" w:hAnsi="楷体" w:cs="HiddenHorzOCR" w:hint="eastAsia"/>
          <w:b/>
        </w:rPr>
        <w:t>，</w:t>
      </w:r>
      <w:r>
        <w:rPr>
          <w:rFonts w:ascii="楷体" w:eastAsia="楷体" w:hAnsi="楷体" w:hint="eastAsia"/>
        </w:rPr>
        <w:t>仪器有足够的抗干扰能力。对于物探的多解性，因此必须采取一定的钻探验证其有效性。因此，地球物理探勘方法具体方案的制定与实施，需要工程地质、岩土工程与地球物理勘探的工程师密切配合，共同制定方案，</w:t>
      </w:r>
      <w:proofErr w:type="gramStart"/>
      <w:r>
        <w:rPr>
          <w:rFonts w:ascii="楷体" w:eastAsia="楷体" w:hAnsi="楷体" w:hint="eastAsia"/>
        </w:rPr>
        <w:t>分析判释成果</w:t>
      </w:r>
      <w:proofErr w:type="gramEnd"/>
      <w:r>
        <w:rPr>
          <w:rFonts w:ascii="楷体" w:eastAsia="楷体" w:hAnsi="楷体" w:hint="eastAsia"/>
        </w:rPr>
        <w:t>。在地质条件复</w:t>
      </w:r>
      <w:r>
        <w:rPr>
          <w:rFonts w:ascii="楷体" w:eastAsia="楷体" w:hAnsi="楷体" w:hint="eastAsia"/>
        </w:rPr>
        <w:t>杂地段，需要开展多种方法综合物探，根据综合成果进行对比分析，可以显著提高地质解释的质量，扩大物探解决问题的范围，缩短工程地质勘探周期并降低其成本。</w:t>
      </w:r>
      <w:r>
        <w:rPr>
          <w:rFonts w:ascii="楷体" w:eastAsia="楷体" w:hAnsi="楷体" w:hint="eastAsia"/>
        </w:rPr>
        <w:lastRenderedPageBreak/>
        <w:t>另外物探工作尚应执行现行工程地球物理勘探规程的有关规定。</w:t>
      </w:r>
    </w:p>
    <w:p w14:paraId="19283397" w14:textId="77777777" w:rsidR="00563C47" w:rsidRDefault="00563C47">
      <w:pPr>
        <w:spacing w:line="360" w:lineRule="auto"/>
        <w:contextualSpacing/>
        <w:rPr>
          <w:rFonts w:ascii="楷体" w:eastAsia="楷体" w:hAnsi="楷体"/>
          <w:sz w:val="24"/>
        </w:rPr>
      </w:pPr>
    </w:p>
    <w:p w14:paraId="364FF3AF" w14:textId="77777777" w:rsidR="00563C47" w:rsidRDefault="006C358D">
      <w:pPr>
        <w:pStyle w:val="12"/>
        <w:ind w:firstLineChars="0" w:firstLine="0"/>
        <w:rPr>
          <w:rFonts w:ascii="楷体" w:eastAsia="楷体" w:hAnsi="楷体"/>
        </w:rPr>
      </w:pPr>
      <w:r>
        <w:rPr>
          <w:rFonts w:ascii="楷体" w:eastAsia="楷体" w:hAnsi="楷体" w:cs="HiddenHorzOCR" w:hint="eastAsia"/>
        </w:rPr>
        <w:t>4.3.5</w:t>
      </w:r>
      <w:r>
        <w:rPr>
          <w:rFonts w:ascii="楷体" w:eastAsia="楷体" w:hAnsi="楷体" w:hint="eastAsia"/>
        </w:rPr>
        <w:t>【来源】《建筑工程地质勘探与取样技术规程》（</w:t>
      </w:r>
      <w:r>
        <w:rPr>
          <w:rFonts w:ascii="楷体" w:eastAsia="楷体" w:hAnsi="楷体" w:hint="eastAsia"/>
        </w:rPr>
        <w:t>JGJ/T 87-2012</w:t>
      </w:r>
      <w:r>
        <w:rPr>
          <w:rFonts w:ascii="楷体" w:eastAsia="楷体" w:hAnsi="楷体" w:hint="eastAsia"/>
        </w:rPr>
        <w:t>）第</w:t>
      </w:r>
      <w:r>
        <w:rPr>
          <w:rFonts w:ascii="楷体" w:eastAsia="楷体" w:hAnsi="楷体" w:hint="eastAsia"/>
        </w:rPr>
        <w:t>6</w:t>
      </w:r>
      <w:r>
        <w:rPr>
          <w:rFonts w:ascii="楷体" w:eastAsia="楷体" w:hAnsi="楷体" w:hint="eastAsia"/>
        </w:rPr>
        <w:t>章“钻孔取样”中有关现场钻探取样工作的技术要求的条文及条文说明。</w:t>
      </w:r>
    </w:p>
    <w:p w14:paraId="34445385" w14:textId="77777777" w:rsidR="00563C47" w:rsidRDefault="006C358D">
      <w:pPr>
        <w:pStyle w:val="12"/>
        <w:ind w:firstLine="480"/>
        <w:rPr>
          <w:rFonts w:ascii="楷体" w:eastAsia="楷体" w:hAnsi="楷体"/>
        </w:rPr>
      </w:pPr>
      <w:r>
        <w:rPr>
          <w:rFonts w:ascii="楷体" w:eastAsia="楷体" w:hAnsi="楷体" w:hint="eastAsia"/>
        </w:rPr>
        <w:t>【起草说明】本条是矿山工程地质钻探取样的基本技术要求。不同等级土试样的取样工具和方法可参考《岩土工程勘察规范》（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年版）表</w:t>
      </w:r>
      <w:r>
        <w:rPr>
          <w:rFonts w:ascii="楷体" w:eastAsia="楷体" w:hAnsi="楷体" w:hint="eastAsia"/>
        </w:rPr>
        <w:t>9.4.2</w:t>
      </w:r>
      <w:r>
        <w:rPr>
          <w:rFonts w:ascii="楷体" w:eastAsia="楷体" w:hAnsi="楷体" w:hint="eastAsia"/>
        </w:rPr>
        <w:t>，取土器的技术规格按《岩土工程勘察规范》（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年版）附录</w:t>
      </w:r>
      <w:r>
        <w:rPr>
          <w:rFonts w:ascii="楷体" w:eastAsia="楷体" w:hAnsi="楷体" w:hint="eastAsia"/>
        </w:rPr>
        <w:t>F</w:t>
      </w:r>
      <w:r>
        <w:rPr>
          <w:rFonts w:ascii="楷体" w:eastAsia="楷体" w:hAnsi="楷体" w:hint="eastAsia"/>
        </w:rPr>
        <w:t>执行。</w:t>
      </w:r>
    </w:p>
    <w:p w14:paraId="3C44F214" w14:textId="77777777" w:rsidR="00563C47" w:rsidRDefault="00563C47">
      <w:pPr>
        <w:pStyle w:val="12"/>
        <w:ind w:firstLineChars="0" w:firstLine="0"/>
        <w:rPr>
          <w:rFonts w:ascii="楷体" w:eastAsia="楷体" w:hAnsi="楷体" w:cs="HiddenHorzOCR"/>
          <w:b/>
        </w:rPr>
      </w:pPr>
    </w:p>
    <w:p w14:paraId="3C07BE29" w14:textId="77777777" w:rsidR="00563C47" w:rsidRDefault="006C358D">
      <w:pPr>
        <w:pStyle w:val="12"/>
        <w:ind w:firstLineChars="0" w:firstLine="0"/>
        <w:rPr>
          <w:rFonts w:ascii="楷体" w:eastAsia="楷体" w:hAnsi="楷体"/>
        </w:rPr>
      </w:pPr>
      <w:r>
        <w:rPr>
          <w:rFonts w:ascii="楷体" w:eastAsia="楷体" w:hAnsi="楷体" w:cs="HiddenHorzOCR" w:hint="eastAsia"/>
        </w:rPr>
        <w:t>4.3.6</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hint="eastAsia"/>
        </w:rPr>
        <w:t>9.5.2</w:t>
      </w:r>
      <w:r>
        <w:rPr>
          <w:rFonts w:ascii="楷体" w:eastAsia="楷体" w:hAnsi="楷体" w:hint="eastAsia"/>
        </w:rPr>
        <w:t>条“Ⅰ、Ⅱ、Ⅲ级土试样应要善密封，防止湿度变化，严防曝晒或冰冻。在运输中应避免振动，保存时间不宜超过三周。对易于振动液化和水分离析的土试样宜就近进</w:t>
      </w:r>
      <w:r>
        <w:rPr>
          <w:rFonts w:ascii="楷体" w:eastAsia="楷体" w:hAnsi="楷体" w:hint="eastAsia"/>
        </w:rPr>
        <w:t>行试验。”</w:t>
      </w:r>
      <w:r>
        <w:rPr>
          <w:rFonts w:ascii="楷体" w:eastAsia="楷体" w:hAnsi="楷体"/>
        </w:rPr>
        <w:t xml:space="preserve"> </w:t>
      </w:r>
    </w:p>
    <w:p w14:paraId="1016FD05" w14:textId="77777777" w:rsidR="00563C47" w:rsidRDefault="006C358D">
      <w:pPr>
        <w:pStyle w:val="12"/>
        <w:ind w:firstLine="480"/>
        <w:rPr>
          <w:rFonts w:ascii="楷体" w:eastAsia="楷体" w:hAnsi="楷体" w:cs="HiddenHorzOCR"/>
          <w:b/>
        </w:rPr>
      </w:pPr>
      <w:r>
        <w:rPr>
          <w:rFonts w:ascii="楷体" w:eastAsia="楷体" w:hAnsi="楷体" w:hint="eastAsia"/>
        </w:rPr>
        <w:t>【起草说明】本条是矿山工程地质勘探试样的保存和运输工作的基本技术要求。试样的密封方法和效果，会直接影响到试样质量的好坏。试样贮存期间的扰动影响很大，而又往往被人们忽视。有关研究结果表明、贮存期间</w:t>
      </w:r>
      <w:proofErr w:type="gramStart"/>
      <w:r>
        <w:rPr>
          <w:rFonts w:ascii="楷体" w:eastAsia="楷体" w:hAnsi="楷体" w:hint="eastAsia"/>
        </w:rPr>
        <w:t>的找动坑内</w:t>
      </w:r>
      <w:proofErr w:type="gramEnd"/>
      <w:r>
        <w:rPr>
          <w:rFonts w:ascii="楷体" w:eastAsia="楷体" w:hAnsi="楷体" w:hint="eastAsia"/>
        </w:rPr>
        <w:t>更甚于取样过程中的扰动，建议最长贮存时间不超过两周。</w:t>
      </w:r>
    </w:p>
    <w:p w14:paraId="5CF55F4A" w14:textId="77777777" w:rsidR="00563C47" w:rsidRDefault="006C358D">
      <w:pPr>
        <w:pStyle w:val="2"/>
        <w:spacing w:before="312" w:after="312"/>
      </w:pPr>
      <w:bookmarkStart w:id="101" w:name="_Toc22048750"/>
      <w:bookmarkStart w:id="102" w:name="_Toc28273944"/>
      <w:bookmarkStart w:id="103" w:name="_Toc53428804"/>
      <w:r>
        <w:rPr>
          <w:rFonts w:hint="eastAsia"/>
        </w:rPr>
        <w:t xml:space="preserve">4.4  </w:t>
      </w:r>
      <w:r>
        <w:rPr>
          <w:rFonts w:hint="eastAsia"/>
        </w:rPr>
        <w:t>原位测试</w:t>
      </w:r>
      <w:bookmarkEnd w:id="101"/>
      <w:bookmarkEnd w:id="102"/>
      <w:bookmarkEnd w:id="103"/>
    </w:p>
    <w:p w14:paraId="4C5575BF" w14:textId="77777777" w:rsidR="00563C47" w:rsidRDefault="006C358D">
      <w:pPr>
        <w:pStyle w:val="12"/>
        <w:ind w:firstLineChars="0" w:firstLine="0"/>
        <w:rPr>
          <w:rFonts w:ascii="楷体" w:eastAsia="楷体" w:hAnsi="楷体"/>
        </w:rPr>
      </w:pPr>
      <w:r>
        <w:rPr>
          <w:rFonts w:ascii="楷体" w:eastAsia="楷体" w:hAnsi="楷体" w:hint="eastAsia"/>
        </w:rPr>
        <w:t>4.4.1</w:t>
      </w:r>
      <w:r>
        <w:rPr>
          <w:rFonts w:ascii="楷体" w:eastAsia="楷体" w:hAnsi="楷体" w:hint="eastAsia"/>
        </w:rPr>
        <w:t>【来源】《岩土工程勘察规范》（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rPr>
        <w:t>2</w:t>
      </w:r>
      <w:r>
        <w:rPr>
          <w:rFonts w:ascii="楷体" w:eastAsia="楷体" w:hAnsi="楷体"/>
        </w:rPr>
        <w:t>009</w:t>
      </w:r>
      <w:r>
        <w:rPr>
          <w:rFonts w:ascii="楷体" w:eastAsia="楷体" w:hAnsi="楷体" w:hint="eastAsia"/>
        </w:rPr>
        <w:t>年版）第</w:t>
      </w:r>
      <w:r>
        <w:rPr>
          <w:rFonts w:ascii="楷体" w:eastAsia="楷体" w:hAnsi="楷体" w:hint="eastAsia"/>
        </w:rPr>
        <w:t>10.1.1</w:t>
      </w:r>
      <w:r>
        <w:rPr>
          <w:rFonts w:ascii="楷体" w:eastAsia="楷体" w:hAnsi="楷体"/>
        </w:rPr>
        <w:t xml:space="preserve"> </w:t>
      </w:r>
      <w:r>
        <w:rPr>
          <w:rFonts w:ascii="楷体" w:eastAsia="楷体" w:hAnsi="楷体" w:hint="eastAsia"/>
        </w:rPr>
        <w:t>条；《冶金工业建设岩土工程勘察规范》（</w:t>
      </w:r>
      <w:r>
        <w:rPr>
          <w:rFonts w:ascii="楷体" w:eastAsia="楷体" w:hAnsi="楷体" w:hint="eastAsia"/>
        </w:rPr>
        <w:t>GB 50749-2012</w:t>
      </w:r>
      <w:r>
        <w:rPr>
          <w:rFonts w:ascii="楷体" w:eastAsia="楷体" w:hAnsi="楷体" w:hint="eastAsia"/>
        </w:rPr>
        <w:t>）第</w:t>
      </w:r>
      <w:r>
        <w:rPr>
          <w:rFonts w:ascii="楷体" w:eastAsia="楷体" w:hAnsi="楷体" w:hint="eastAsia"/>
        </w:rPr>
        <w:t>7.1.4</w:t>
      </w:r>
      <w:r>
        <w:rPr>
          <w:rFonts w:ascii="楷体" w:eastAsia="楷体" w:hAnsi="楷体" w:hint="eastAsia"/>
        </w:rPr>
        <w:t>条“原位测试方法应根据岩土条件、设计对参数</w:t>
      </w:r>
      <w:r>
        <w:rPr>
          <w:rFonts w:ascii="楷体" w:eastAsia="楷体" w:hAnsi="楷体" w:hint="eastAsia"/>
        </w:rPr>
        <w:t>的要求、地区经验和测试方法的适用性等因素选用”；《冶金工业岩土勘察原位测试规范》（</w:t>
      </w:r>
      <w:r>
        <w:rPr>
          <w:rFonts w:ascii="楷体" w:eastAsia="楷体" w:hAnsi="楷体" w:hint="eastAsia"/>
        </w:rPr>
        <w:t>GB</w:t>
      </w:r>
      <w:r>
        <w:rPr>
          <w:rFonts w:ascii="楷体" w:eastAsia="楷体" w:hAnsi="楷体"/>
        </w:rPr>
        <w:t xml:space="preserve">/T </w:t>
      </w:r>
      <w:r>
        <w:rPr>
          <w:rFonts w:ascii="楷体" w:eastAsia="楷体" w:hAnsi="楷体" w:hint="eastAsia"/>
        </w:rPr>
        <w:t>50480-2008</w:t>
      </w:r>
      <w:r>
        <w:rPr>
          <w:rFonts w:ascii="楷体" w:eastAsia="楷体" w:hAnsi="楷体" w:hint="eastAsia"/>
        </w:rPr>
        <w:t>）第</w:t>
      </w:r>
      <w:r>
        <w:rPr>
          <w:rFonts w:ascii="楷体" w:eastAsia="楷体" w:hAnsi="楷体" w:hint="eastAsia"/>
        </w:rPr>
        <w:t>3.0.3</w:t>
      </w:r>
      <w:r>
        <w:rPr>
          <w:rFonts w:ascii="楷体" w:eastAsia="楷体" w:hAnsi="楷体" w:hint="eastAsia"/>
        </w:rPr>
        <w:t>条“原位测试孔位和点位的布置对场地岩土层应具有控制性和代表性，并应避开地下隐蔽工程及其它不利的环境”；《建筑抗震设计规范》（</w:t>
      </w:r>
      <w:r>
        <w:rPr>
          <w:rFonts w:ascii="楷体" w:eastAsia="楷体" w:hAnsi="楷体" w:hint="eastAsia"/>
        </w:rPr>
        <w:t>GB50011-2010</w:t>
      </w:r>
      <w:r>
        <w:rPr>
          <w:rFonts w:ascii="楷体" w:eastAsia="楷体" w:hAnsi="楷体" w:hint="eastAsia"/>
        </w:rPr>
        <w:t>）第</w:t>
      </w:r>
      <w:r>
        <w:rPr>
          <w:rFonts w:ascii="楷体" w:eastAsia="楷体" w:hAnsi="楷体" w:hint="eastAsia"/>
        </w:rPr>
        <w:t>4.3.4</w:t>
      </w:r>
      <w:r>
        <w:rPr>
          <w:rFonts w:ascii="楷体" w:eastAsia="楷体" w:hAnsi="楷体" w:hint="eastAsia"/>
        </w:rPr>
        <w:t>条“当饱和砂土、粉土的初步判别认为需进一步进行液化判别时，应采用标准贯人试验判别法判别地面下</w:t>
      </w:r>
      <w:r>
        <w:rPr>
          <w:rFonts w:ascii="楷体" w:eastAsia="楷体" w:hAnsi="楷体"/>
        </w:rPr>
        <w:t xml:space="preserve">20m </w:t>
      </w:r>
      <w:r>
        <w:rPr>
          <w:rFonts w:ascii="楷体" w:eastAsia="楷体" w:hAnsi="楷体" w:hint="eastAsia"/>
        </w:rPr>
        <w:t>范围内土的液化”；</w:t>
      </w:r>
      <w:r>
        <w:rPr>
          <w:rFonts w:ascii="楷体" w:eastAsia="楷体" w:hAnsi="楷体" w:hint="eastAsia"/>
          <w:b/>
        </w:rPr>
        <w:t>《冶金工业建设岩土工程勘察规范》（</w:t>
      </w:r>
      <w:r>
        <w:rPr>
          <w:rFonts w:ascii="楷体" w:eastAsia="楷体" w:hAnsi="楷体" w:hint="eastAsia"/>
          <w:b/>
        </w:rPr>
        <w:t>GB 50749-2012</w:t>
      </w:r>
      <w:r>
        <w:rPr>
          <w:rFonts w:ascii="楷体" w:eastAsia="楷体" w:hAnsi="楷体" w:hint="eastAsia"/>
          <w:b/>
        </w:rPr>
        <w:t>）第</w:t>
      </w:r>
      <w:r>
        <w:rPr>
          <w:rFonts w:ascii="楷体" w:eastAsia="楷体" w:hAnsi="楷体" w:hint="eastAsia"/>
          <w:b/>
        </w:rPr>
        <w:t>5.1.8</w:t>
      </w:r>
      <w:r>
        <w:rPr>
          <w:rFonts w:ascii="楷体" w:eastAsia="楷体" w:hAnsi="楷体" w:hint="eastAsia"/>
          <w:b/>
        </w:rPr>
        <w:t>条第</w:t>
      </w:r>
      <w:r>
        <w:rPr>
          <w:rFonts w:ascii="楷体" w:eastAsia="楷体" w:hAnsi="楷体" w:hint="eastAsia"/>
          <w:b/>
        </w:rPr>
        <w:t>2</w:t>
      </w:r>
      <w:r>
        <w:rPr>
          <w:rFonts w:ascii="楷体" w:eastAsia="楷体" w:hAnsi="楷体" w:hint="eastAsia"/>
          <w:b/>
        </w:rPr>
        <w:t>款“地震设防烈度大于或等于</w:t>
      </w:r>
      <w:r>
        <w:rPr>
          <w:rFonts w:ascii="楷体" w:eastAsia="楷体" w:hAnsi="楷体" w:hint="eastAsia"/>
          <w:b/>
        </w:rPr>
        <w:t>7</w:t>
      </w:r>
      <w:r>
        <w:rPr>
          <w:rFonts w:ascii="楷体" w:eastAsia="楷体" w:hAnsi="楷体" w:hint="eastAsia"/>
          <w:b/>
        </w:rPr>
        <w:t>度的场地，饱和砂土和粉土，应进行标准贯入试验，并从贯入器内选取代表性试样测定其</w:t>
      </w:r>
      <w:r>
        <w:rPr>
          <w:rFonts w:ascii="楷体" w:eastAsia="楷体" w:hAnsi="楷体" w:hint="eastAsia"/>
          <w:b/>
        </w:rPr>
        <w:lastRenderedPageBreak/>
        <w:t>黏粒含量”（强制性条文）</w:t>
      </w:r>
      <w:r>
        <w:rPr>
          <w:rFonts w:ascii="楷体" w:eastAsia="楷体" w:hAnsi="楷体" w:hint="eastAsia"/>
        </w:rPr>
        <w:t>；</w:t>
      </w:r>
      <w:r>
        <w:rPr>
          <w:rFonts w:ascii="楷体" w:eastAsia="楷体" w:hAnsi="楷体" w:hint="eastAsia"/>
          <w:b/>
        </w:rPr>
        <w:t>《冻土工程地质勘察规范》（</w:t>
      </w:r>
      <w:r>
        <w:rPr>
          <w:rFonts w:ascii="楷体" w:eastAsia="楷体" w:hAnsi="楷体" w:hint="eastAsia"/>
          <w:b/>
        </w:rPr>
        <w:t>GB50324-2014</w:t>
      </w:r>
      <w:r>
        <w:rPr>
          <w:rFonts w:ascii="楷体" w:eastAsia="楷体" w:hAnsi="楷体" w:hint="eastAsia"/>
          <w:b/>
        </w:rPr>
        <w:t>）第</w:t>
      </w:r>
      <w:r>
        <w:rPr>
          <w:rFonts w:ascii="楷体" w:eastAsia="楷体" w:hAnsi="楷体"/>
          <w:b/>
        </w:rPr>
        <w:t>4.1.11</w:t>
      </w:r>
      <w:r>
        <w:rPr>
          <w:rFonts w:ascii="楷体" w:eastAsia="楷体" w:hAnsi="楷体" w:hint="eastAsia"/>
          <w:b/>
        </w:rPr>
        <w:t>条“多年冻土地区工程地质勘察应设地温观测孔，并应进行地温观测”（强制性条文）；</w:t>
      </w:r>
      <w:r>
        <w:rPr>
          <w:rFonts w:ascii="楷体" w:eastAsia="楷体" w:hAnsi="楷体" w:hint="eastAsia"/>
        </w:rPr>
        <w:t>《煤矿安全规程》第二十五条第三款“井筒检查孔必须全孔取芯，全孔数字测井。”</w:t>
      </w:r>
      <w:r>
        <w:rPr>
          <w:rFonts w:ascii="楷体" w:eastAsia="楷体" w:hAnsi="楷体"/>
        </w:rPr>
        <w:t xml:space="preserve"> </w:t>
      </w:r>
    </w:p>
    <w:p w14:paraId="0592EE64" w14:textId="77777777" w:rsidR="00563C47" w:rsidRDefault="006C358D">
      <w:pPr>
        <w:pStyle w:val="12"/>
        <w:ind w:firstLine="480"/>
        <w:rPr>
          <w:rFonts w:ascii="楷体" w:eastAsia="楷体" w:hAnsi="楷体"/>
        </w:rPr>
      </w:pPr>
      <w:r>
        <w:rPr>
          <w:rFonts w:ascii="楷体" w:eastAsia="楷体" w:hAnsi="楷体" w:hint="eastAsia"/>
        </w:rPr>
        <w:t>【起草说明】原位测试是十分重要的勘察手段，在探测地层分布、测定岩土特性、确定地基承载力等方面，有突出的优点。在有经验的地区，工程勘察可以原位测试为主。本条规定了原位测试方法选用时应考虑</w:t>
      </w:r>
      <w:r>
        <w:rPr>
          <w:rFonts w:ascii="楷体" w:eastAsia="楷体" w:hAnsi="楷体" w:hint="eastAsia"/>
        </w:rPr>
        <w:t>的因素，测试方法的适用性及地区经验最为重要。原位</w:t>
      </w:r>
      <w:r>
        <w:rPr>
          <w:rFonts w:ascii="楷体" w:eastAsia="楷体" w:hAnsi="楷体"/>
        </w:rPr>
        <w:t>测试</w:t>
      </w:r>
      <w:r>
        <w:rPr>
          <w:rFonts w:ascii="楷体" w:eastAsia="楷体" w:hAnsi="楷体" w:hint="eastAsia"/>
        </w:rPr>
        <w:t>孔位和</w:t>
      </w:r>
      <w:r>
        <w:rPr>
          <w:rFonts w:ascii="楷体" w:eastAsia="楷体" w:hAnsi="楷体"/>
        </w:rPr>
        <w:t>点</w:t>
      </w:r>
      <w:r>
        <w:rPr>
          <w:rFonts w:ascii="楷体" w:eastAsia="楷体" w:hAnsi="楷体" w:hint="eastAsia"/>
        </w:rPr>
        <w:t>位</w:t>
      </w:r>
      <w:r>
        <w:rPr>
          <w:rFonts w:ascii="楷体" w:eastAsia="楷体" w:hAnsi="楷体"/>
        </w:rPr>
        <w:t>应</w:t>
      </w:r>
      <w:r>
        <w:rPr>
          <w:rFonts w:ascii="楷体" w:eastAsia="楷体" w:hAnsi="楷体" w:hint="eastAsia"/>
        </w:rPr>
        <w:t>能控制建筑场地主要地层（包括基础持力层、</w:t>
      </w:r>
      <w:r>
        <w:rPr>
          <w:rFonts w:ascii="楷体" w:eastAsia="楷体" w:hAnsi="楷体"/>
        </w:rPr>
        <w:t>软</w:t>
      </w:r>
      <w:r>
        <w:rPr>
          <w:rFonts w:ascii="楷体" w:eastAsia="楷体" w:hAnsi="楷体" w:hint="eastAsia"/>
        </w:rPr>
        <w:t>弱下</w:t>
      </w:r>
      <w:r>
        <w:rPr>
          <w:rFonts w:ascii="楷体" w:eastAsia="楷体" w:hAnsi="楷体"/>
        </w:rPr>
        <w:t>卧层</w:t>
      </w:r>
      <w:r>
        <w:rPr>
          <w:rFonts w:ascii="楷体" w:eastAsia="楷体" w:hAnsi="楷体" w:hint="eastAsia"/>
        </w:rPr>
        <w:t>）</w:t>
      </w:r>
      <w:r>
        <w:rPr>
          <w:rFonts w:ascii="楷体" w:eastAsia="楷体" w:hAnsi="楷体"/>
        </w:rPr>
        <w:t>，</w:t>
      </w:r>
      <w:r>
        <w:rPr>
          <w:rFonts w:ascii="楷体" w:eastAsia="楷体" w:hAnsi="楷体" w:hint="eastAsia"/>
        </w:rPr>
        <w:t>并</w:t>
      </w:r>
      <w:r>
        <w:rPr>
          <w:rFonts w:ascii="楷体" w:eastAsia="楷体" w:hAnsi="楷体"/>
        </w:rPr>
        <w:t>应满</w:t>
      </w:r>
      <w:r>
        <w:rPr>
          <w:rFonts w:ascii="楷体" w:eastAsia="楷体" w:hAnsi="楷体" w:hint="eastAsia"/>
        </w:rPr>
        <w:t>足</w:t>
      </w:r>
      <w:r>
        <w:rPr>
          <w:rFonts w:ascii="楷体" w:eastAsia="楷体" w:hAnsi="楷体"/>
        </w:rPr>
        <w:t>对</w:t>
      </w:r>
      <w:r>
        <w:rPr>
          <w:rFonts w:ascii="楷体" w:eastAsia="楷体" w:hAnsi="楷体" w:hint="eastAsia"/>
        </w:rPr>
        <w:t>其均</w:t>
      </w:r>
      <w:r>
        <w:rPr>
          <w:rFonts w:ascii="楷体" w:eastAsia="楷体" w:hAnsi="楷体"/>
        </w:rPr>
        <w:t>匀</w:t>
      </w:r>
      <w:r>
        <w:rPr>
          <w:rFonts w:ascii="楷体" w:eastAsia="楷体" w:hAnsi="楷体" w:hint="eastAsia"/>
        </w:rPr>
        <w:t>性</w:t>
      </w:r>
      <w:r>
        <w:rPr>
          <w:rFonts w:ascii="楷体" w:eastAsia="楷体" w:hAnsi="楷体"/>
        </w:rPr>
        <w:t>评</w:t>
      </w:r>
      <w:r>
        <w:rPr>
          <w:rFonts w:ascii="楷体" w:eastAsia="楷体" w:hAnsi="楷体" w:hint="eastAsia"/>
        </w:rPr>
        <w:t>价的要求。</w:t>
      </w:r>
      <w:r>
        <w:rPr>
          <w:rFonts w:ascii="楷体" w:eastAsia="楷体" w:hAnsi="楷体"/>
        </w:rPr>
        <w:t>在选</w:t>
      </w:r>
      <w:r>
        <w:rPr>
          <w:rFonts w:ascii="楷体" w:eastAsia="楷体" w:hAnsi="楷体" w:hint="eastAsia"/>
        </w:rPr>
        <w:t>定的代表性地</w:t>
      </w:r>
      <w:r>
        <w:rPr>
          <w:rFonts w:ascii="楷体" w:eastAsia="楷体" w:hAnsi="楷体"/>
        </w:rPr>
        <w:t>点或</w:t>
      </w:r>
      <w:r>
        <w:rPr>
          <w:rFonts w:ascii="楷体" w:eastAsia="楷体" w:hAnsi="楷体" w:hint="eastAsia"/>
        </w:rPr>
        <w:t>有重要意</w:t>
      </w:r>
      <w:r>
        <w:rPr>
          <w:rFonts w:ascii="楷体" w:eastAsia="楷体" w:hAnsi="楷体"/>
        </w:rPr>
        <w:t>义</w:t>
      </w:r>
      <w:r>
        <w:rPr>
          <w:rFonts w:ascii="楷体" w:eastAsia="楷体" w:hAnsi="楷体" w:hint="eastAsia"/>
        </w:rPr>
        <w:t>的地</w:t>
      </w:r>
      <w:r>
        <w:rPr>
          <w:rFonts w:ascii="楷体" w:eastAsia="楷体" w:hAnsi="楷体"/>
        </w:rPr>
        <w:t>点</w:t>
      </w:r>
      <w:r>
        <w:rPr>
          <w:rFonts w:ascii="楷体" w:eastAsia="楷体" w:hAnsi="楷体" w:hint="eastAsia"/>
        </w:rPr>
        <w:t>进行测试，有利于</w:t>
      </w:r>
      <w:r>
        <w:rPr>
          <w:rFonts w:ascii="楷体" w:eastAsia="楷体" w:hAnsi="楷体"/>
        </w:rPr>
        <w:t>缩</w:t>
      </w:r>
      <w:r>
        <w:rPr>
          <w:rFonts w:ascii="楷体" w:eastAsia="楷体" w:hAnsi="楷体" w:hint="eastAsia"/>
        </w:rPr>
        <w:t>短勘察周期，提高勘察</w:t>
      </w:r>
      <w:r>
        <w:rPr>
          <w:rFonts w:ascii="楷体" w:eastAsia="楷体" w:hAnsi="楷体"/>
        </w:rPr>
        <w:t>质</w:t>
      </w:r>
      <w:r>
        <w:rPr>
          <w:rFonts w:ascii="楷体" w:eastAsia="楷体" w:hAnsi="楷体" w:hint="eastAsia"/>
        </w:rPr>
        <w:t>量。同时所选择的试验位置，应具有可实施性。</w:t>
      </w:r>
      <w:proofErr w:type="gramStart"/>
      <w:r>
        <w:rPr>
          <w:rFonts w:ascii="楷体" w:eastAsia="楷体" w:hAnsi="楷体" w:hint="eastAsia"/>
        </w:rPr>
        <w:t>标贯法</w:t>
      </w:r>
      <w:proofErr w:type="gramEnd"/>
      <w:r>
        <w:rPr>
          <w:rFonts w:ascii="楷体" w:eastAsia="楷体" w:hAnsi="楷体" w:hint="eastAsia"/>
        </w:rPr>
        <w:t>液化判别是《建筑抗震设计规范》</w:t>
      </w:r>
      <w:r>
        <w:rPr>
          <w:rFonts w:ascii="楷体" w:eastAsia="楷体" w:hAnsi="楷体" w:hint="eastAsia"/>
        </w:rPr>
        <w:t>GB50011-2010</w:t>
      </w:r>
      <w:r>
        <w:rPr>
          <w:rFonts w:ascii="楷体" w:eastAsia="楷体" w:hAnsi="楷体" w:hint="eastAsia"/>
        </w:rPr>
        <w:t>采用的主要方法，因此对需进行液化判别的场地应</w:t>
      </w:r>
      <w:proofErr w:type="gramStart"/>
      <w:r>
        <w:rPr>
          <w:rFonts w:ascii="楷体" w:eastAsia="楷体" w:hAnsi="楷体" w:hint="eastAsia"/>
        </w:rPr>
        <w:t>布置标贯试验</w:t>
      </w:r>
      <w:proofErr w:type="gramEnd"/>
      <w:r>
        <w:rPr>
          <w:rFonts w:ascii="楷体" w:eastAsia="楷体" w:hAnsi="楷体" w:hint="eastAsia"/>
        </w:rPr>
        <w:t>。砂土密实度判定也主要依据</w:t>
      </w:r>
      <w:proofErr w:type="gramStart"/>
      <w:r>
        <w:rPr>
          <w:rFonts w:ascii="楷体" w:eastAsia="楷体" w:hAnsi="楷体" w:hint="eastAsia"/>
        </w:rPr>
        <w:t>标贯试验</w:t>
      </w:r>
      <w:proofErr w:type="gramEnd"/>
      <w:r>
        <w:rPr>
          <w:rFonts w:ascii="楷体" w:eastAsia="楷体" w:hAnsi="楷体" w:hint="eastAsia"/>
        </w:rPr>
        <w:t>成果。冻土地区岩土工程勘察地温是个非常重要指标，因为不同的冻土年平均地温表示着冻土受外界因素</w:t>
      </w:r>
      <w:r>
        <w:rPr>
          <w:rFonts w:ascii="楷体" w:eastAsia="楷体" w:hAnsi="楷体" w:hint="eastAsia"/>
        </w:rPr>
        <w:t>(</w:t>
      </w:r>
      <w:r>
        <w:rPr>
          <w:rFonts w:ascii="楷体" w:eastAsia="楷体" w:hAnsi="楷体" w:hint="eastAsia"/>
        </w:rPr>
        <w:t>气</w:t>
      </w:r>
      <w:r>
        <w:rPr>
          <w:rFonts w:ascii="楷体" w:eastAsia="楷体" w:hAnsi="楷体" w:hint="eastAsia"/>
        </w:rPr>
        <w:t>候、人为</w:t>
      </w:r>
      <w:r>
        <w:rPr>
          <w:rFonts w:ascii="楷体" w:eastAsia="楷体" w:hAnsi="楷体" w:hint="eastAsia"/>
        </w:rPr>
        <w:t>)</w:t>
      </w:r>
      <w:r>
        <w:rPr>
          <w:rFonts w:ascii="楷体" w:eastAsia="楷体" w:hAnsi="楷体" w:hint="eastAsia"/>
        </w:rPr>
        <w:t>热干扰时的稳定性，地温越低，冻土受外界热干扰性越小。正确评价冻土工程类型、划分冻土稳定带，为冻土工程建筑地基设计原则提供可靠依据，否则将造成设计原则上的失误。近年来，在多年冻土地区工程建设过程中，因勘察未布设地温观测</w:t>
      </w:r>
      <w:proofErr w:type="gramStart"/>
      <w:r>
        <w:rPr>
          <w:rFonts w:ascii="楷体" w:eastAsia="楷体" w:hAnsi="楷体" w:hint="eastAsia"/>
        </w:rPr>
        <w:t>孔提供</w:t>
      </w:r>
      <w:proofErr w:type="gramEnd"/>
      <w:r>
        <w:rPr>
          <w:rFonts w:ascii="楷体" w:eastAsia="楷体" w:hAnsi="楷体" w:hint="eastAsia"/>
        </w:rPr>
        <w:t>详实的地温观测资料，导致工程事故的案例时有发生，危及生命安全，造成严重的经济损失。工程勘察原位测试可应根据试验目的和工程需要提供的技术参数按表</w:t>
      </w:r>
      <w:r>
        <w:rPr>
          <w:rFonts w:ascii="楷体" w:eastAsia="楷体" w:hAnsi="楷体" w:hint="eastAsia"/>
        </w:rPr>
        <w:t>4.4.1</w:t>
      </w:r>
      <w:r>
        <w:rPr>
          <w:rFonts w:ascii="楷体" w:eastAsia="楷体" w:hAnsi="楷体" w:hint="eastAsia"/>
        </w:rPr>
        <w:t>选择。</w:t>
      </w:r>
    </w:p>
    <w:p w14:paraId="70D0292C" w14:textId="77777777" w:rsidR="00563C47" w:rsidRDefault="006C358D">
      <w:pPr>
        <w:spacing w:line="360" w:lineRule="exact"/>
        <w:jc w:val="center"/>
        <w:rPr>
          <w:rFonts w:ascii="楷体" w:eastAsia="楷体" w:hAnsi="楷体"/>
          <w:szCs w:val="21"/>
        </w:rPr>
      </w:pPr>
      <w:r>
        <w:rPr>
          <w:rFonts w:ascii="楷体" w:eastAsia="楷体" w:hAnsi="楷体" w:hint="eastAsia"/>
          <w:szCs w:val="21"/>
        </w:rPr>
        <w:t>表</w:t>
      </w:r>
      <w:r>
        <w:rPr>
          <w:rFonts w:ascii="楷体" w:eastAsia="楷体" w:hAnsi="楷体" w:hint="eastAsia"/>
          <w:szCs w:val="21"/>
        </w:rPr>
        <w:t xml:space="preserve">4.4.1  </w:t>
      </w:r>
      <w:r>
        <w:rPr>
          <w:rFonts w:ascii="楷体" w:eastAsia="楷体" w:hAnsi="楷体" w:hint="eastAsia"/>
          <w:szCs w:val="21"/>
        </w:rPr>
        <w:t>工程勘察原位测试方法的选用</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126"/>
        <w:gridCol w:w="1843"/>
        <w:gridCol w:w="3737"/>
      </w:tblGrid>
      <w:tr w:rsidR="00563C47" w14:paraId="5562B999" w14:textId="77777777">
        <w:trPr>
          <w:cantSplit/>
          <w:tblHeader/>
          <w:jc w:val="center"/>
        </w:trPr>
        <w:tc>
          <w:tcPr>
            <w:tcW w:w="1472" w:type="dxa"/>
            <w:vAlign w:val="center"/>
          </w:tcPr>
          <w:p w14:paraId="7CC87BAF"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试验项目</w:t>
            </w:r>
          </w:p>
        </w:tc>
        <w:tc>
          <w:tcPr>
            <w:tcW w:w="2126" w:type="dxa"/>
            <w:vAlign w:val="center"/>
          </w:tcPr>
          <w:p w14:paraId="323DEEC6"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测定参数</w:t>
            </w:r>
          </w:p>
        </w:tc>
        <w:tc>
          <w:tcPr>
            <w:tcW w:w="1843" w:type="dxa"/>
          </w:tcPr>
          <w:p w14:paraId="0CFDE1B2"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试验方法</w:t>
            </w:r>
          </w:p>
        </w:tc>
        <w:tc>
          <w:tcPr>
            <w:tcW w:w="3737" w:type="dxa"/>
          </w:tcPr>
          <w:p w14:paraId="02C8333F"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试验目的</w:t>
            </w:r>
          </w:p>
        </w:tc>
      </w:tr>
      <w:tr w:rsidR="00563C47" w14:paraId="14807E16" w14:textId="77777777">
        <w:trPr>
          <w:cantSplit/>
          <w:jc w:val="center"/>
        </w:trPr>
        <w:tc>
          <w:tcPr>
            <w:tcW w:w="1472" w:type="dxa"/>
            <w:vAlign w:val="center"/>
          </w:tcPr>
          <w:p w14:paraId="477707E3"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载荷试验</w:t>
            </w:r>
          </w:p>
        </w:tc>
        <w:tc>
          <w:tcPr>
            <w:tcW w:w="2126" w:type="dxa"/>
            <w:vAlign w:val="center"/>
          </w:tcPr>
          <w:p w14:paraId="3C76701F"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比例界限压力</w:t>
            </w:r>
            <w:r>
              <w:rPr>
                <w:rFonts w:ascii="楷体" w:eastAsia="楷体" w:hAnsi="楷体"/>
                <w:kern w:val="0"/>
                <w:position w:val="-12"/>
                <w:sz w:val="18"/>
                <w:szCs w:val="18"/>
              </w:rPr>
              <w:object w:dxaOrig="300" w:dyaOrig="360" w14:anchorId="1AB7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8" o:title=""/>
                </v:shape>
                <o:OLEObject Type="Embed" ProgID="Equation.3" ShapeID="_x0000_i1025" DrawAspect="Content" ObjectID="_1696687924" r:id="rId19"/>
              </w:object>
            </w:r>
            <w:r>
              <w:rPr>
                <w:rFonts w:ascii="楷体" w:eastAsia="楷体" w:hAnsi="楷体" w:hint="eastAsia"/>
                <w:kern w:val="0"/>
                <w:sz w:val="18"/>
                <w:szCs w:val="18"/>
              </w:rPr>
              <w:t>、极限压力</w:t>
            </w:r>
            <w:r>
              <w:rPr>
                <w:rFonts w:ascii="楷体" w:eastAsia="楷体" w:hAnsi="楷体"/>
                <w:kern w:val="0"/>
                <w:position w:val="-12"/>
                <w:sz w:val="18"/>
                <w:szCs w:val="18"/>
              </w:rPr>
              <w:object w:dxaOrig="315" w:dyaOrig="360" w14:anchorId="7EFBBAA9">
                <v:shape id="_x0000_i1026" type="#_x0000_t75" style="width:16pt;height:18pt" o:ole="">
                  <v:imagedata r:id="rId20" o:title=""/>
                </v:shape>
                <o:OLEObject Type="Embed" ProgID="Equation.3" ShapeID="_x0000_i1026" DrawAspect="Content" ObjectID="_1696687925" r:id="rId21"/>
              </w:object>
            </w:r>
            <w:r>
              <w:rPr>
                <w:rFonts w:ascii="楷体" w:eastAsia="楷体" w:hAnsi="楷体" w:hint="eastAsia"/>
                <w:kern w:val="0"/>
                <w:sz w:val="18"/>
                <w:szCs w:val="18"/>
              </w:rPr>
              <w:t>，压力与变形关系。</w:t>
            </w:r>
          </w:p>
        </w:tc>
        <w:tc>
          <w:tcPr>
            <w:tcW w:w="1843" w:type="dxa"/>
            <w:vAlign w:val="center"/>
          </w:tcPr>
          <w:p w14:paraId="26B83B3E"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浅层平板载荷试验</w:t>
            </w:r>
          </w:p>
          <w:p w14:paraId="04C5752C"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深层平板载荷试验</w:t>
            </w:r>
          </w:p>
          <w:p w14:paraId="262CBC94"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螺旋板载荷试验</w:t>
            </w:r>
          </w:p>
        </w:tc>
        <w:tc>
          <w:tcPr>
            <w:tcW w:w="3737" w:type="dxa"/>
            <w:vAlign w:val="center"/>
          </w:tcPr>
          <w:p w14:paraId="1D4B37F5"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确定地基岩土承载力</w:t>
            </w:r>
          </w:p>
          <w:p w14:paraId="69AE82B3"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估算地基土的变形模量</w:t>
            </w:r>
          </w:p>
          <w:p w14:paraId="66D8FEEB"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判断黄土的湿陷性和岩土的膨胀性；</w:t>
            </w:r>
          </w:p>
          <w:p w14:paraId="2DB85ACF"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计算岩土基床系数等。</w:t>
            </w:r>
          </w:p>
        </w:tc>
      </w:tr>
      <w:tr w:rsidR="00563C47" w14:paraId="44CE4AB0" w14:textId="77777777">
        <w:trPr>
          <w:cantSplit/>
          <w:jc w:val="center"/>
        </w:trPr>
        <w:tc>
          <w:tcPr>
            <w:tcW w:w="1472" w:type="dxa"/>
            <w:vAlign w:val="center"/>
          </w:tcPr>
          <w:p w14:paraId="2071BF07"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静力触探试验</w:t>
            </w:r>
          </w:p>
        </w:tc>
        <w:tc>
          <w:tcPr>
            <w:tcW w:w="2126" w:type="dxa"/>
            <w:vAlign w:val="center"/>
          </w:tcPr>
          <w:p w14:paraId="46BA2963"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单桥比贯入阻力</w:t>
            </w:r>
            <w:r>
              <w:rPr>
                <w:rFonts w:ascii="楷体" w:eastAsia="楷体" w:hAnsi="楷体"/>
                <w:kern w:val="0"/>
                <w:position w:val="-12"/>
                <w:sz w:val="18"/>
                <w:szCs w:val="18"/>
              </w:rPr>
              <w:object w:dxaOrig="300" w:dyaOrig="360" w14:anchorId="1A34D74A">
                <v:shape id="_x0000_i1027" type="#_x0000_t75" style="width:15pt;height:18pt" o:ole="">
                  <v:imagedata r:id="rId22" o:title=""/>
                </v:shape>
                <o:OLEObject Type="Embed" ProgID="Equation.3" ShapeID="_x0000_i1027" DrawAspect="Content" ObjectID="_1696687926" r:id="rId23"/>
              </w:object>
            </w:r>
            <w:r>
              <w:rPr>
                <w:rFonts w:ascii="楷体" w:eastAsia="楷体" w:hAnsi="楷体" w:hint="eastAsia"/>
                <w:kern w:val="0"/>
                <w:sz w:val="18"/>
                <w:szCs w:val="18"/>
              </w:rPr>
              <w:t>、双桥</w:t>
            </w:r>
            <w:proofErr w:type="gramStart"/>
            <w:r>
              <w:rPr>
                <w:rFonts w:ascii="楷体" w:eastAsia="楷体" w:hAnsi="楷体" w:hint="eastAsia"/>
                <w:kern w:val="0"/>
                <w:sz w:val="18"/>
                <w:szCs w:val="18"/>
              </w:rPr>
              <w:t>锥尖</w:t>
            </w:r>
            <w:proofErr w:type="gramEnd"/>
            <w:r>
              <w:rPr>
                <w:rFonts w:ascii="楷体" w:eastAsia="楷体" w:hAnsi="楷体" w:hint="eastAsia"/>
                <w:kern w:val="0"/>
                <w:sz w:val="18"/>
                <w:szCs w:val="18"/>
              </w:rPr>
              <w:t>阻力</w:t>
            </w:r>
            <w:r>
              <w:rPr>
                <w:rFonts w:ascii="楷体" w:eastAsia="楷体" w:hAnsi="楷体"/>
                <w:kern w:val="0"/>
                <w:position w:val="-12"/>
                <w:sz w:val="18"/>
                <w:szCs w:val="18"/>
              </w:rPr>
              <w:object w:dxaOrig="285" w:dyaOrig="360" w14:anchorId="7833E8F4">
                <v:shape id="_x0000_i1028" type="#_x0000_t75" style="width:14.5pt;height:18pt" o:ole="">
                  <v:imagedata r:id="rId24" o:title=""/>
                </v:shape>
                <o:OLEObject Type="Embed" ProgID="Equation.3" ShapeID="_x0000_i1028" DrawAspect="Content" ObjectID="_1696687927" r:id="rId25"/>
              </w:object>
            </w:r>
            <w:r>
              <w:rPr>
                <w:rFonts w:ascii="楷体" w:eastAsia="楷体" w:hAnsi="楷体" w:hint="eastAsia"/>
                <w:kern w:val="0"/>
                <w:sz w:val="18"/>
                <w:szCs w:val="18"/>
              </w:rPr>
              <w:t>、侧壁摩阻力</w:t>
            </w:r>
            <w:r>
              <w:rPr>
                <w:rFonts w:ascii="楷体" w:eastAsia="楷体" w:hAnsi="楷体"/>
                <w:kern w:val="0"/>
                <w:position w:val="-12"/>
                <w:sz w:val="18"/>
                <w:szCs w:val="18"/>
              </w:rPr>
              <w:object w:dxaOrig="285" w:dyaOrig="360" w14:anchorId="7A7CC5E2">
                <v:shape id="_x0000_i1029" type="#_x0000_t75" style="width:14.5pt;height:18pt" o:ole="">
                  <v:imagedata r:id="rId26" o:title=""/>
                </v:shape>
                <o:OLEObject Type="Embed" ProgID="Equation.3" ShapeID="_x0000_i1029" DrawAspect="Content" ObjectID="_1696687928" r:id="rId27"/>
              </w:object>
            </w:r>
            <w:r>
              <w:rPr>
                <w:rFonts w:ascii="楷体" w:eastAsia="楷体" w:hAnsi="楷体" w:hint="eastAsia"/>
                <w:kern w:val="0"/>
                <w:sz w:val="18"/>
                <w:szCs w:val="18"/>
              </w:rPr>
              <w:t>、摩阻比</w:t>
            </w:r>
            <w:r>
              <w:rPr>
                <w:rFonts w:ascii="楷体" w:eastAsia="楷体" w:hAnsi="楷体"/>
                <w:kern w:val="0"/>
                <w:position w:val="-14"/>
                <w:sz w:val="18"/>
                <w:szCs w:val="18"/>
              </w:rPr>
              <w:object w:dxaOrig="345" w:dyaOrig="375" w14:anchorId="1FC06903">
                <v:shape id="_x0000_i1030" type="#_x0000_t75" style="width:17.5pt;height:19pt" o:ole="">
                  <v:imagedata r:id="rId28" o:title=""/>
                </v:shape>
                <o:OLEObject Type="Embed" ProgID="Equation.3" ShapeID="_x0000_i1030" DrawAspect="Content" ObjectID="_1696687929" r:id="rId29"/>
              </w:object>
            </w:r>
            <w:r>
              <w:rPr>
                <w:rFonts w:ascii="楷体" w:eastAsia="楷体" w:hAnsi="楷体" w:hint="eastAsia"/>
                <w:kern w:val="0"/>
                <w:sz w:val="18"/>
                <w:szCs w:val="18"/>
              </w:rPr>
              <w:t>，</w:t>
            </w:r>
            <w:proofErr w:type="gramStart"/>
            <w:r>
              <w:rPr>
                <w:rFonts w:ascii="楷体" w:eastAsia="楷体" w:hAnsi="楷体" w:hint="eastAsia"/>
                <w:kern w:val="0"/>
                <w:sz w:val="18"/>
                <w:szCs w:val="18"/>
              </w:rPr>
              <w:t>孔压静力触探</w:t>
            </w:r>
            <w:proofErr w:type="gramEnd"/>
            <w:r>
              <w:rPr>
                <w:rFonts w:ascii="楷体" w:eastAsia="楷体" w:hAnsi="楷体" w:hint="eastAsia"/>
                <w:kern w:val="0"/>
                <w:sz w:val="18"/>
                <w:szCs w:val="18"/>
              </w:rPr>
              <w:t>的孔隙水压力</w:t>
            </w:r>
            <w:r>
              <w:rPr>
                <w:rFonts w:ascii="楷体" w:eastAsia="楷体" w:hAnsi="楷体"/>
                <w:kern w:val="0"/>
                <w:position w:val="-6"/>
                <w:sz w:val="18"/>
                <w:szCs w:val="18"/>
              </w:rPr>
              <w:object w:dxaOrig="195" w:dyaOrig="225" w14:anchorId="33895FF2">
                <v:shape id="_x0000_i1031" type="#_x0000_t75" style="width:10pt;height:11.5pt" o:ole="">
                  <v:imagedata r:id="rId30" o:title=""/>
                </v:shape>
                <o:OLEObject Type="Embed" ProgID="Equation.3" ShapeID="_x0000_i1031" DrawAspect="Content" ObjectID="_1696687930" r:id="rId31"/>
              </w:object>
            </w:r>
            <w:r>
              <w:rPr>
                <w:rFonts w:ascii="楷体" w:eastAsia="楷体" w:hAnsi="楷体" w:hint="eastAsia"/>
                <w:kern w:val="0"/>
                <w:sz w:val="18"/>
                <w:szCs w:val="18"/>
              </w:rPr>
              <w:t>。</w:t>
            </w:r>
          </w:p>
        </w:tc>
        <w:tc>
          <w:tcPr>
            <w:tcW w:w="1843" w:type="dxa"/>
            <w:vAlign w:val="center"/>
          </w:tcPr>
          <w:p w14:paraId="6ED29D7E"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单桥静力触探试验</w:t>
            </w:r>
          </w:p>
          <w:p w14:paraId="20F0E58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双桥静力触探试验</w:t>
            </w:r>
          </w:p>
          <w:p w14:paraId="54A17415"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孔压静力触探试验</w:t>
            </w:r>
          </w:p>
        </w:tc>
        <w:tc>
          <w:tcPr>
            <w:tcW w:w="3737" w:type="dxa"/>
          </w:tcPr>
          <w:p w14:paraId="50EF2AE3"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判别土层均匀性和划分土层</w:t>
            </w:r>
          </w:p>
          <w:p w14:paraId="024D177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估算地基土承载力和压缩模量；</w:t>
            </w:r>
          </w:p>
          <w:p w14:paraId="6289F144"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选择桩基持力层、估算单桩承载力；</w:t>
            </w:r>
          </w:p>
          <w:p w14:paraId="60F9B105"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判断沉桩可能性；</w:t>
            </w:r>
          </w:p>
          <w:p w14:paraId="6608EC33"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5.</w:t>
            </w:r>
            <w:r>
              <w:rPr>
                <w:rFonts w:ascii="楷体" w:eastAsia="楷体" w:hAnsi="楷体" w:hint="eastAsia"/>
                <w:kern w:val="0"/>
                <w:sz w:val="18"/>
                <w:szCs w:val="18"/>
              </w:rPr>
              <w:t>判别地基土液化可能性及等级。</w:t>
            </w:r>
          </w:p>
          <w:p w14:paraId="7F5A4321"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6.</w:t>
            </w:r>
            <w:r>
              <w:rPr>
                <w:rFonts w:ascii="楷体" w:eastAsia="楷体" w:hAnsi="楷体" w:hint="eastAsia"/>
                <w:kern w:val="0"/>
                <w:sz w:val="18"/>
                <w:szCs w:val="18"/>
              </w:rPr>
              <w:t>测定渗透系数和固结系数</w:t>
            </w:r>
          </w:p>
        </w:tc>
      </w:tr>
      <w:tr w:rsidR="00563C47" w14:paraId="09917DB4" w14:textId="77777777">
        <w:trPr>
          <w:cantSplit/>
          <w:jc w:val="center"/>
        </w:trPr>
        <w:tc>
          <w:tcPr>
            <w:tcW w:w="1472" w:type="dxa"/>
            <w:vAlign w:val="center"/>
          </w:tcPr>
          <w:p w14:paraId="39142BF6"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lastRenderedPageBreak/>
              <w:t>标准贯入试验</w:t>
            </w:r>
          </w:p>
        </w:tc>
        <w:tc>
          <w:tcPr>
            <w:tcW w:w="2126" w:type="dxa"/>
            <w:vAlign w:val="center"/>
          </w:tcPr>
          <w:p w14:paraId="55E75708"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标准贯</w:t>
            </w:r>
            <w:proofErr w:type="gramStart"/>
            <w:r>
              <w:rPr>
                <w:rFonts w:ascii="楷体" w:eastAsia="楷体" w:hAnsi="楷体" w:hint="eastAsia"/>
                <w:kern w:val="0"/>
                <w:sz w:val="18"/>
                <w:szCs w:val="18"/>
              </w:rPr>
              <w:t>入击数</w:t>
            </w:r>
            <w:proofErr w:type="gramEnd"/>
            <w:r>
              <w:rPr>
                <w:rFonts w:ascii="楷体" w:eastAsia="楷体" w:hAnsi="楷体"/>
                <w:kern w:val="0"/>
                <w:position w:val="-6"/>
                <w:sz w:val="18"/>
                <w:szCs w:val="18"/>
              </w:rPr>
              <w:object w:dxaOrig="285" w:dyaOrig="285" w14:anchorId="3832A82C">
                <v:shape id="_x0000_i1032" type="#_x0000_t75" style="width:14.5pt;height:14.5pt" o:ole="">
                  <v:imagedata r:id="rId32" o:title=""/>
                </v:shape>
                <o:OLEObject Type="Embed" ProgID="Equation.3" ShapeID="_x0000_i1032" DrawAspect="Content" ObjectID="_1696687931" r:id="rId33"/>
              </w:object>
            </w:r>
            <w:r>
              <w:rPr>
                <w:rFonts w:ascii="楷体" w:eastAsia="楷体" w:hAnsi="楷体" w:hint="eastAsia"/>
                <w:kern w:val="0"/>
                <w:sz w:val="18"/>
                <w:szCs w:val="18"/>
              </w:rPr>
              <w:t>。</w:t>
            </w:r>
          </w:p>
        </w:tc>
        <w:tc>
          <w:tcPr>
            <w:tcW w:w="1843" w:type="dxa"/>
          </w:tcPr>
          <w:p w14:paraId="27029F81"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2AADEA49"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判别土层均匀性和划分土层与风化带</w:t>
            </w:r>
          </w:p>
          <w:p w14:paraId="6D01C4DD"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估算地基承载力和压缩模量；</w:t>
            </w:r>
          </w:p>
          <w:p w14:paraId="77EA4406"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判别地基液化可能性及等级；</w:t>
            </w:r>
          </w:p>
          <w:p w14:paraId="71409030"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判定砂土密实度及内摩擦角；</w:t>
            </w:r>
          </w:p>
          <w:p w14:paraId="54E884F0"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5.</w:t>
            </w:r>
            <w:r>
              <w:rPr>
                <w:rFonts w:ascii="楷体" w:eastAsia="楷体" w:hAnsi="楷体" w:hint="eastAsia"/>
                <w:kern w:val="0"/>
                <w:sz w:val="18"/>
                <w:szCs w:val="18"/>
              </w:rPr>
              <w:t>选择桩基持力层、估算单桩承载力；</w:t>
            </w:r>
          </w:p>
          <w:p w14:paraId="7740BCA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6.</w:t>
            </w:r>
            <w:r>
              <w:rPr>
                <w:rFonts w:ascii="楷体" w:eastAsia="楷体" w:hAnsi="楷体" w:hint="eastAsia"/>
                <w:kern w:val="0"/>
                <w:sz w:val="18"/>
                <w:szCs w:val="18"/>
              </w:rPr>
              <w:t>判断沉桩的可能性。</w:t>
            </w:r>
          </w:p>
        </w:tc>
      </w:tr>
      <w:tr w:rsidR="00563C47" w14:paraId="5C12D1AB" w14:textId="77777777">
        <w:trPr>
          <w:cantSplit/>
          <w:jc w:val="center"/>
        </w:trPr>
        <w:tc>
          <w:tcPr>
            <w:tcW w:w="1472" w:type="dxa"/>
            <w:vAlign w:val="center"/>
          </w:tcPr>
          <w:p w14:paraId="2D9016C4"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动力触探试验</w:t>
            </w:r>
          </w:p>
        </w:tc>
        <w:tc>
          <w:tcPr>
            <w:tcW w:w="2126" w:type="dxa"/>
            <w:vAlign w:val="center"/>
          </w:tcPr>
          <w:p w14:paraId="0BC635C6"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动力</w:t>
            </w:r>
            <w:proofErr w:type="gramStart"/>
            <w:r>
              <w:rPr>
                <w:rFonts w:ascii="楷体" w:eastAsia="楷体" w:hAnsi="楷体" w:hint="eastAsia"/>
                <w:kern w:val="0"/>
                <w:sz w:val="18"/>
                <w:szCs w:val="18"/>
              </w:rPr>
              <w:t>触探击数</w:t>
            </w:r>
            <w:proofErr w:type="gramEnd"/>
            <w:r>
              <w:rPr>
                <w:rFonts w:ascii="楷体" w:eastAsia="楷体" w:hAnsi="楷体"/>
                <w:kern w:val="0"/>
                <w:position w:val="-12"/>
                <w:sz w:val="18"/>
                <w:szCs w:val="18"/>
              </w:rPr>
              <w:object w:dxaOrig="315" w:dyaOrig="285" w14:anchorId="0A6A70FC">
                <v:shape id="_x0000_i1033" type="#_x0000_t75" style="width:16pt;height:14.5pt" o:ole="">
                  <v:imagedata r:id="rId34" o:title=""/>
                </v:shape>
                <o:OLEObject Type="Embed" ProgID="Equation.3" ShapeID="_x0000_i1033" DrawAspect="Content" ObjectID="_1696687932" r:id="rId35"/>
              </w:object>
            </w:r>
            <w:r>
              <w:rPr>
                <w:rFonts w:ascii="楷体" w:eastAsia="楷体" w:hAnsi="楷体" w:hint="eastAsia"/>
                <w:kern w:val="0"/>
                <w:sz w:val="18"/>
                <w:szCs w:val="18"/>
              </w:rPr>
              <w:t>、</w:t>
            </w:r>
            <w:r>
              <w:rPr>
                <w:rFonts w:ascii="楷体" w:eastAsia="楷体" w:hAnsi="楷体"/>
                <w:kern w:val="0"/>
                <w:position w:val="-12"/>
                <w:sz w:val="18"/>
                <w:szCs w:val="18"/>
              </w:rPr>
              <w:object w:dxaOrig="375" w:dyaOrig="255" w14:anchorId="307D3496">
                <v:shape id="_x0000_i1034" type="#_x0000_t75" style="width:19pt;height:13pt" o:ole="">
                  <v:imagedata r:id="rId36" o:title=""/>
                </v:shape>
                <o:OLEObject Type="Embed" ProgID="Equation.3" ShapeID="_x0000_i1034" DrawAspect="Content" ObjectID="_1696687933" r:id="rId37"/>
              </w:object>
            </w:r>
            <w:r>
              <w:rPr>
                <w:rFonts w:ascii="楷体" w:eastAsia="楷体" w:hAnsi="楷体" w:hint="eastAsia"/>
                <w:kern w:val="0"/>
                <w:sz w:val="18"/>
                <w:szCs w:val="18"/>
              </w:rPr>
              <w:t>、</w:t>
            </w:r>
            <w:r>
              <w:rPr>
                <w:rFonts w:ascii="楷体" w:eastAsia="楷体" w:hAnsi="楷体"/>
                <w:kern w:val="0"/>
                <w:position w:val="-12"/>
                <w:sz w:val="18"/>
                <w:szCs w:val="18"/>
              </w:rPr>
              <w:object w:dxaOrig="345" w:dyaOrig="285" w14:anchorId="4E572B71">
                <v:shape id="_x0000_i1035" type="#_x0000_t75" style="width:17.5pt;height:14.5pt" o:ole="">
                  <v:imagedata r:id="rId38" o:title=""/>
                </v:shape>
                <o:OLEObject Type="Embed" ProgID="Equation.3" ShapeID="_x0000_i1035" DrawAspect="Content" ObjectID="_1696687934" r:id="rId39"/>
              </w:object>
            </w:r>
            <w:r>
              <w:rPr>
                <w:rFonts w:ascii="楷体" w:eastAsia="楷体" w:hAnsi="楷体" w:hint="eastAsia"/>
                <w:kern w:val="0"/>
                <w:sz w:val="18"/>
                <w:szCs w:val="18"/>
              </w:rPr>
              <w:t>等。</w:t>
            </w:r>
          </w:p>
        </w:tc>
        <w:tc>
          <w:tcPr>
            <w:tcW w:w="1843" w:type="dxa"/>
            <w:vAlign w:val="center"/>
          </w:tcPr>
          <w:p w14:paraId="4E0994DE"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轻型动力触探试验</w:t>
            </w:r>
          </w:p>
          <w:p w14:paraId="60A0DB5E"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重型动力触探试验</w:t>
            </w:r>
          </w:p>
          <w:p w14:paraId="160C935F"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超重型动力触探试验</w:t>
            </w:r>
          </w:p>
        </w:tc>
        <w:tc>
          <w:tcPr>
            <w:tcW w:w="3737" w:type="dxa"/>
          </w:tcPr>
          <w:p w14:paraId="7B7E5E6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判别土层均匀性和划分地层</w:t>
            </w:r>
          </w:p>
          <w:p w14:paraId="39F88CC8"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估算地基土承载力和压缩模量；</w:t>
            </w:r>
          </w:p>
          <w:p w14:paraId="0F3D95C6"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选择桩基持力层、估算单桩承载力；</w:t>
            </w:r>
          </w:p>
          <w:p w14:paraId="48A77A7C"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判断沉桩的可能性。</w:t>
            </w:r>
          </w:p>
        </w:tc>
      </w:tr>
      <w:tr w:rsidR="00563C47" w14:paraId="6259618D" w14:textId="77777777">
        <w:trPr>
          <w:cantSplit/>
          <w:jc w:val="center"/>
        </w:trPr>
        <w:tc>
          <w:tcPr>
            <w:tcW w:w="1472" w:type="dxa"/>
            <w:vAlign w:val="center"/>
          </w:tcPr>
          <w:p w14:paraId="5902792B"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十字板剪切试验</w:t>
            </w:r>
          </w:p>
        </w:tc>
        <w:tc>
          <w:tcPr>
            <w:tcW w:w="2126" w:type="dxa"/>
            <w:vAlign w:val="center"/>
          </w:tcPr>
          <w:p w14:paraId="4EEF3D9D" w14:textId="77777777" w:rsidR="00563C47" w:rsidRDefault="006C358D">
            <w:pPr>
              <w:autoSpaceDE w:val="0"/>
              <w:autoSpaceDN w:val="0"/>
              <w:spacing w:line="320" w:lineRule="exact"/>
              <w:rPr>
                <w:rFonts w:ascii="楷体" w:eastAsia="楷体" w:hAnsi="楷体"/>
                <w:kern w:val="0"/>
                <w:sz w:val="18"/>
                <w:szCs w:val="18"/>
                <w:vertAlign w:val="subscript"/>
              </w:rPr>
            </w:pPr>
            <w:r>
              <w:rPr>
                <w:rFonts w:ascii="楷体" w:eastAsia="楷体" w:hAnsi="楷体" w:hint="eastAsia"/>
                <w:kern w:val="0"/>
                <w:sz w:val="18"/>
                <w:szCs w:val="18"/>
              </w:rPr>
              <w:t>原状土抗剪强度</w:t>
            </w:r>
            <w:r>
              <w:rPr>
                <w:rFonts w:ascii="楷体" w:eastAsia="楷体" w:hAnsi="楷体"/>
                <w:kern w:val="0"/>
                <w:position w:val="-12"/>
                <w:sz w:val="18"/>
                <w:szCs w:val="18"/>
              </w:rPr>
              <w:object w:dxaOrig="315" w:dyaOrig="360" w14:anchorId="012A7CCD">
                <v:shape id="_x0000_i1036" type="#_x0000_t75" style="width:16pt;height:18pt" o:ole="">
                  <v:imagedata r:id="rId40" o:title=""/>
                </v:shape>
                <o:OLEObject Type="Embed" ProgID="Equation.3" ShapeID="_x0000_i1036" DrawAspect="Content" ObjectID="_1696687935" r:id="rId41"/>
              </w:object>
            </w:r>
            <w:r>
              <w:rPr>
                <w:rFonts w:ascii="楷体" w:eastAsia="楷体" w:hAnsi="楷体" w:hint="eastAsia"/>
                <w:kern w:val="0"/>
                <w:sz w:val="18"/>
                <w:szCs w:val="18"/>
              </w:rPr>
              <w:t>和重塑土抗剪强度</w:t>
            </w:r>
            <w:r>
              <w:rPr>
                <w:rFonts w:ascii="楷体" w:eastAsia="楷体" w:hAnsi="楷体"/>
                <w:kern w:val="0"/>
                <w:position w:val="-12"/>
                <w:sz w:val="18"/>
                <w:szCs w:val="18"/>
              </w:rPr>
              <w:object w:dxaOrig="315" w:dyaOrig="375" w14:anchorId="5602636B">
                <v:shape id="_x0000_i1037" type="#_x0000_t75" style="width:16pt;height:19pt" o:ole="">
                  <v:imagedata r:id="rId42" o:title=""/>
                </v:shape>
                <o:OLEObject Type="Embed" ProgID="Equation.3" ShapeID="_x0000_i1037" DrawAspect="Content" ObjectID="_1696687936" r:id="rId43"/>
              </w:object>
            </w:r>
            <w:r>
              <w:rPr>
                <w:rFonts w:ascii="楷体" w:eastAsia="楷体" w:hAnsi="楷体" w:hint="eastAsia"/>
                <w:kern w:val="0"/>
                <w:sz w:val="18"/>
                <w:szCs w:val="18"/>
              </w:rPr>
              <w:t>。</w:t>
            </w:r>
          </w:p>
        </w:tc>
        <w:tc>
          <w:tcPr>
            <w:tcW w:w="1843" w:type="dxa"/>
            <w:vAlign w:val="center"/>
          </w:tcPr>
          <w:p w14:paraId="4B1B8574"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79DB8FAD"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测求饱和黏性土的不排水抗剪强度及灵敏度</w:t>
            </w:r>
          </w:p>
          <w:p w14:paraId="7723C63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判断软黏性土的应力历史；</w:t>
            </w:r>
          </w:p>
          <w:p w14:paraId="3277712A"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估算地基土承载力和单桩承载力；</w:t>
            </w:r>
          </w:p>
          <w:p w14:paraId="2B3D1B9F"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计算边坡稳定性。</w:t>
            </w:r>
          </w:p>
        </w:tc>
      </w:tr>
      <w:tr w:rsidR="00563C47" w14:paraId="7F71AD99" w14:textId="77777777">
        <w:trPr>
          <w:cantSplit/>
          <w:jc w:val="center"/>
        </w:trPr>
        <w:tc>
          <w:tcPr>
            <w:tcW w:w="1472" w:type="dxa"/>
            <w:vAlign w:val="center"/>
          </w:tcPr>
          <w:p w14:paraId="1A00404E"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旁压试验</w:t>
            </w:r>
          </w:p>
        </w:tc>
        <w:tc>
          <w:tcPr>
            <w:tcW w:w="2126" w:type="dxa"/>
            <w:vAlign w:val="center"/>
          </w:tcPr>
          <w:p w14:paraId="16AFC143"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初始压力</w:t>
            </w:r>
            <w:r>
              <w:rPr>
                <w:rFonts w:ascii="楷体" w:eastAsia="楷体" w:hAnsi="楷体"/>
                <w:kern w:val="0"/>
                <w:position w:val="-12"/>
                <w:sz w:val="18"/>
                <w:szCs w:val="18"/>
              </w:rPr>
              <w:object w:dxaOrig="300" w:dyaOrig="360" w14:anchorId="34ACDA63">
                <v:shape id="_x0000_i1038" type="#_x0000_t75" style="width:15pt;height:18pt" o:ole="">
                  <v:imagedata r:id="rId44" o:title=""/>
                </v:shape>
                <o:OLEObject Type="Embed" ProgID="Equation.3" ShapeID="_x0000_i1038" DrawAspect="Content" ObjectID="_1696687937" r:id="rId45"/>
              </w:object>
            </w:r>
            <w:r>
              <w:rPr>
                <w:rFonts w:ascii="楷体" w:eastAsia="楷体" w:hAnsi="楷体" w:hint="eastAsia"/>
                <w:kern w:val="0"/>
                <w:sz w:val="18"/>
                <w:szCs w:val="18"/>
              </w:rPr>
              <w:t>、</w:t>
            </w:r>
            <w:proofErr w:type="gramStart"/>
            <w:r>
              <w:rPr>
                <w:rFonts w:ascii="楷体" w:eastAsia="楷体" w:hAnsi="楷体" w:hint="eastAsia"/>
                <w:kern w:val="0"/>
                <w:sz w:val="18"/>
                <w:szCs w:val="18"/>
              </w:rPr>
              <w:t>临塑压力</w:t>
            </w:r>
            <w:proofErr w:type="gramEnd"/>
            <w:r>
              <w:rPr>
                <w:rFonts w:ascii="楷体" w:eastAsia="楷体" w:hAnsi="楷体"/>
                <w:kern w:val="0"/>
                <w:position w:val="-14"/>
                <w:sz w:val="18"/>
                <w:szCs w:val="18"/>
              </w:rPr>
              <w:object w:dxaOrig="345" w:dyaOrig="375" w14:anchorId="6642D716">
                <v:shape id="_x0000_i1039" type="#_x0000_t75" style="width:17.5pt;height:19pt" o:ole="">
                  <v:imagedata r:id="rId46" o:title=""/>
                </v:shape>
                <o:OLEObject Type="Embed" ProgID="Equation.3" ShapeID="_x0000_i1039" DrawAspect="Content" ObjectID="_1696687938" r:id="rId47"/>
              </w:object>
            </w:r>
            <w:r>
              <w:rPr>
                <w:rFonts w:ascii="楷体" w:eastAsia="楷体" w:hAnsi="楷体" w:hint="eastAsia"/>
                <w:kern w:val="0"/>
                <w:sz w:val="18"/>
                <w:szCs w:val="18"/>
              </w:rPr>
              <w:t>、极限压力</w:t>
            </w:r>
            <w:r>
              <w:rPr>
                <w:rFonts w:ascii="楷体" w:eastAsia="楷体" w:hAnsi="楷体"/>
                <w:kern w:val="0"/>
                <w:position w:val="-10"/>
                <w:sz w:val="18"/>
                <w:szCs w:val="18"/>
              </w:rPr>
              <w:object w:dxaOrig="315" w:dyaOrig="345" w14:anchorId="2D426001">
                <v:shape id="_x0000_i1040" type="#_x0000_t75" style="width:16pt;height:17.5pt" o:ole="">
                  <v:imagedata r:id="rId48" o:title=""/>
                </v:shape>
                <o:OLEObject Type="Embed" ProgID="Equation.3" ShapeID="_x0000_i1040" DrawAspect="Content" ObjectID="_1696687939" r:id="rId49"/>
              </w:object>
            </w:r>
            <w:proofErr w:type="gramStart"/>
            <w:r>
              <w:rPr>
                <w:rFonts w:ascii="楷体" w:eastAsia="楷体" w:hAnsi="楷体" w:hint="eastAsia"/>
                <w:kern w:val="0"/>
                <w:sz w:val="18"/>
                <w:szCs w:val="18"/>
              </w:rPr>
              <w:t>和旁压模量</w:t>
            </w:r>
            <w:proofErr w:type="gramEnd"/>
            <w:r>
              <w:rPr>
                <w:rFonts w:ascii="楷体" w:eastAsia="楷体" w:hAnsi="楷体"/>
                <w:kern w:val="0"/>
                <w:position w:val="-12"/>
                <w:sz w:val="18"/>
                <w:szCs w:val="18"/>
              </w:rPr>
              <w:object w:dxaOrig="345" w:dyaOrig="360" w14:anchorId="6669C740">
                <v:shape id="_x0000_i1041" type="#_x0000_t75" style="width:17.5pt;height:18pt" o:ole="">
                  <v:imagedata r:id="rId50" o:title=""/>
                </v:shape>
                <o:OLEObject Type="Embed" ProgID="Equation.3" ShapeID="_x0000_i1041" DrawAspect="Content" ObjectID="_1696687940" r:id="rId51"/>
              </w:object>
            </w:r>
            <w:r>
              <w:rPr>
                <w:rFonts w:ascii="楷体" w:eastAsia="楷体" w:hAnsi="楷体" w:hint="eastAsia"/>
                <w:kern w:val="0"/>
                <w:sz w:val="18"/>
                <w:szCs w:val="18"/>
              </w:rPr>
              <w:t>。</w:t>
            </w:r>
          </w:p>
        </w:tc>
        <w:tc>
          <w:tcPr>
            <w:tcW w:w="1843" w:type="dxa"/>
            <w:vAlign w:val="center"/>
          </w:tcPr>
          <w:p w14:paraId="6F95E168"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预钻式旁压试验</w:t>
            </w:r>
          </w:p>
          <w:p w14:paraId="63F54A3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自钻式旁压试验</w:t>
            </w:r>
          </w:p>
        </w:tc>
        <w:tc>
          <w:tcPr>
            <w:tcW w:w="3737" w:type="dxa"/>
          </w:tcPr>
          <w:p w14:paraId="542D0E80"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测求地基土的临塑荷载和极限荷载强度，估算地基土的承载力；</w:t>
            </w:r>
          </w:p>
          <w:p w14:paraId="5F921B44"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测求地基土的变形模量；</w:t>
            </w:r>
          </w:p>
          <w:p w14:paraId="032CE695"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估算桩基承载力</w:t>
            </w:r>
          </w:p>
          <w:p w14:paraId="6C96A4AA"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计算侧向基床系数。</w:t>
            </w:r>
          </w:p>
          <w:p w14:paraId="6A37F2FC"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5.</w:t>
            </w:r>
            <w:r>
              <w:rPr>
                <w:rFonts w:ascii="楷体" w:eastAsia="楷体" w:hAnsi="楷体" w:hint="eastAsia"/>
                <w:kern w:val="0"/>
                <w:sz w:val="18"/>
                <w:szCs w:val="18"/>
              </w:rPr>
              <w:t>自钻式旁压试验可确定土的原位水平应力和静止侧压力系数</w:t>
            </w:r>
          </w:p>
        </w:tc>
      </w:tr>
      <w:tr w:rsidR="00563C47" w14:paraId="6CC2544F" w14:textId="77777777">
        <w:trPr>
          <w:cantSplit/>
          <w:trHeight w:val="1133"/>
          <w:jc w:val="center"/>
        </w:trPr>
        <w:tc>
          <w:tcPr>
            <w:tcW w:w="1472" w:type="dxa"/>
            <w:vAlign w:val="center"/>
          </w:tcPr>
          <w:p w14:paraId="471DB0AE"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扁铲侧胀试验</w:t>
            </w:r>
          </w:p>
        </w:tc>
        <w:tc>
          <w:tcPr>
            <w:tcW w:w="2126" w:type="dxa"/>
            <w:vAlign w:val="center"/>
          </w:tcPr>
          <w:p w14:paraId="590FE4D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扁胀模量</w:t>
            </w:r>
            <w:r>
              <w:rPr>
                <w:rFonts w:ascii="楷体" w:eastAsia="楷体" w:hAnsi="楷体"/>
                <w:kern w:val="0"/>
                <w:position w:val="-10"/>
                <w:sz w:val="18"/>
                <w:szCs w:val="18"/>
              </w:rPr>
              <w:object w:dxaOrig="300" w:dyaOrig="270" w14:anchorId="030DC7A2">
                <v:shape id="_x0000_i1042" type="#_x0000_t75" style="width:15pt;height:13.5pt" o:ole="">
                  <v:imagedata r:id="rId52" o:title=""/>
                </v:shape>
                <o:OLEObject Type="Embed" ProgID="Equation.3" ShapeID="_x0000_i1042" DrawAspect="Content" ObjectID="_1696687941" r:id="rId53"/>
              </w:object>
            </w:r>
            <w:r>
              <w:rPr>
                <w:rFonts w:ascii="楷体" w:eastAsia="楷体" w:hAnsi="楷体" w:hint="eastAsia"/>
                <w:kern w:val="0"/>
                <w:sz w:val="24"/>
              </w:rPr>
              <w:t>、</w:t>
            </w:r>
            <w:r>
              <w:rPr>
                <w:rFonts w:ascii="楷体" w:eastAsia="楷体" w:hAnsi="楷体" w:hint="eastAsia"/>
                <w:kern w:val="0"/>
                <w:sz w:val="18"/>
                <w:szCs w:val="18"/>
              </w:rPr>
              <w:t>土类指数</w:t>
            </w:r>
            <w:r>
              <w:rPr>
                <w:rFonts w:ascii="楷体" w:eastAsia="楷体" w:hAnsi="楷体"/>
                <w:kern w:val="0"/>
                <w:position w:val="-10"/>
                <w:sz w:val="18"/>
                <w:szCs w:val="18"/>
              </w:rPr>
              <w:object w:dxaOrig="240" w:dyaOrig="255" w14:anchorId="42B03C1C">
                <v:shape id="_x0000_i1043" type="#_x0000_t75" style="width:12pt;height:13pt" o:ole="">
                  <v:imagedata r:id="rId54" o:title=""/>
                </v:shape>
                <o:OLEObject Type="Embed" ProgID="Equation.3" ShapeID="_x0000_i1043" DrawAspect="Content" ObjectID="_1696687942" r:id="rId55"/>
              </w:object>
            </w:r>
            <w:r>
              <w:rPr>
                <w:rFonts w:ascii="楷体" w:eastAsia="楷体" w:hAnsi="楷体" w:hint="eastAsia"/>
                <w:kern w:val="0"/>
                <w:sz w:val="24"/>
              </w:rPr>
              <w:t>、</w:t>
            </w:r>
            <w:r>
              <w:rPr>
                <w:rFonts w:ascii="楷体" w:eastAsia="楷体" w:hAnsi="楷体" w:hint="eastAsia"/>
                <w:kern w:val="0"/>
                <w:sz w:val="18"/>
                <w:szCs w:val="18"/>
              </w:rPr>
              <w:t>侧</w:t>
            </w:r>
            <w:proofErr w:type="gramStart"/>
            <w:r>
              <w:rPr>
                <w:rFonts w:ascii="楷体" w:eastAsia="楷体" w:hAnsi="楷体" w:hint="eastAsia"/>
                <w:kern w:val="0"/>
                <w:sz w:val="18"/>
                <w:szCs w:val="18"/>
              </w:rPr>
              <w:t>胀水平</w:t>
            </w:r>
            <w:proofErr w:type="gramEnd"/>
            <w:r>
              <w:rPr>
                <w:rFonts w:ascii="楷体" w:eastAsia="楷体" w:hAnsi="楷体" w:hint="eastAsia"/>
                <w:kern w:val="0"/>
                <w:sz w:val="18"/>
                <w:szCs w:val="18"/>
              </w:rPr>
              <w:t>应力指数</w:t>
            </w:r>
            <w:r>
              <w:rPr>
                <w:rFonts w:ascii="楷体" w:eastAsia="楷体" w:hAnsi="楷体"/>
                <w:kern w:val="0"/>
                <w:position w:val="-10"/>
                <w:sz w:val="18"/>
                <w:szCs w:val="18"/>
              </w:rPr>
              <w:object w:dxaOrig="360" w:dyaOrig="330" w14:anchorId="7DFEE918">
                <v:shape id="_x0000_i1044" type="#_x0000_t75" style="width:18pt;height:16.5pt" o:ole="">
                  <v:imagedata r:id="rId56" o:title=""/>
                </v:shape>
                <o:OLEObject Type="Embed" ProgID="Equation.3" ShapeID="_x0000_i1044" DrawAspect="Content" ObjectID="_1696687943" r:id="rId57"/>
              </w:object>
            </w:r>
            <w:r>
              <w:rPr>
                <w:rFonts w:ascii="楷体" w:eastAsia="楷体" w:hAnsi="楷体" w:hint="eastAsia"/>
                <w:kern w:val="0"/>
                <w:sz w:val="18"/>
                <w:szCs w:val="18"/>
              </w:rPr>
              <w:t>和</w:t>
            </w:r>
            <w:proofErr w:type="gramStart"/>
            <w:r>
              <w:rPr>
                <w:rFonts w:ascii="楷体" w:eastAsia="楷体" w:hAnsi="楷体" w:hint="eastAsia"/>
                <w:kern w:val="0"/>
                <w:sz w:val="18"/>
                <w:szCs w:val="18"/>
              </w:rPr>
              <w:t>侧胀孔压</w:t>
            </w:r>
            <w:proofErr w:type="gramEnd"/>
            <w:r>
              <w:rPr>
                <w:rFonts w:ascii="楷体" w:eastAsia="楷体" w:hAnsi="楷体" w:hint="eastAsia"/>
                <w:kern w:val="0"/>
                <w:sz w:val="18"/>
                <w:szCs w:val="18"/>
              </w:rPr>
              <w:t>指数</w:t>
            </w:r>
            <w:r>
              <w:rPr>
                <w:rFonts w:ascii="楷体" w:eastAsia="楷体" w:hAnsi="楷体"/>
                <w:kern w:val="0"/>
                <w:position w:val="-10"/>
                <w:sz w:val="18"/>
                <w:szCs w:val="18"/>
              </w:rPr>
              <w:object w:dxaOrig="300" w:dyaOrig="300" w14:anchorId="37413647">
                <v:shape id="_x0000_i1045" type="#_x0000_t75" style="width:15pt;height:15pt" o:ole="">
                  <v:imagedata r:id="rId58" o:title=""/>
                </v:shape>
                <o:OLEObject Type="Embed" ProgID="Equation.3" ShapeID="_x0000_i1045" DrawAspect="Content" ObjectID="_1696687944" r:id="rId59"/>
              </w:object>
            </w:r>
            <w:r>
              <w:rPr>
                <w:rFonts w:ascii="楷体" w:eastAsia="楷体" w:hAnsi="楷体" w:hint="eastAsia"/>
                <w:kern w:val="0"/>
                <w:sz w:val="24"/>
              </w:rPr>
              <w:t>。</w:t>
            </w:r>
          </w:p>
        </w:tc>
        <w:tc>
          <w:tcPr>
            <w:tcW w:w="1843" w:type="dxa"/>
          </w:tcPr>
          <w:p w14:paraId="51CAFFF2"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73C9B9B5"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划分土层和区分土类；</w:t>
            </w:r>
          </w:p>
          <w:p w14:paraId="1CE649F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计算土的侧向基床系数。</w:t>
            </w:r>
          </w:p>
          <w:p w14:paraId="49AF7FB0"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计算土的静止侧压力系数。</w:t>
            </w:r>
          </w:p>
        </w:tc>
      </w:tr>
      <w:tr w:rsidR="00563C47" w14:paraId="7A0A564B" w14:textId="77777777">
        <w:trPr>
          <w:cantSplit/>
          <w:jc w:val="center"/>
        </w:trPr>
        <w:tc>
          <w:tcPr>
            <w:tcW w:w="1472" w:type="dxa"/>
            <w:vAlign w:val="center"/>
          </w:tcPr>
          <w:p w14:paraId="76293E93"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波速测试</w:t>
            </w:r>
          </w:p>
        </w:tc>
        <w:tc>
          <w:tcPr>
            <w:tcW w:w="2126" w:type="dxa"/>
            <w:vAlign w:val="center"/>
          </w:tcPr>
          <w:p w14:paraId="2752928D"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压缩波速度</w:t>
            </w:r>
            <w:r>
              <w:rPr>
                <w:rFonts w:ascii="楷体" w:eastAsia="楷体" w:hAnsi="楷体"/>
                <w:kern w:val="0"/>
                <w:position w:val="-14"/>
                <w:sz w:val="18"/>
                <w:szCs w:val="18"/>
              </w:rPr>
              <w:object w:dxaOrig="300" w:dyaOrig="375" w14:anchorId="5BCC25AC">
                <v:shape id="_x0000_i1046" type="#_x0000_t75" style="width:15pt;height:19pt" o:ole="">
                  <v:imagedata r:id="rId60" o:title=""/>
                </v:shape>
                <o:OLEObject Type="Embed" ProgID="Equation.3" ShapeID="_x0000_i1046" DrawAspect="Content" ObjectID="_1696687945" r:id="rId61"/>
              </w:object>
            </w:r>
            <w:r>
              <w:rPr>
                <w:rFonts w:ascii="楷体" w:eastAsia="楷体" w:hAnsi="楷体" w:hint="eastAsia"/>
                <w:kern w:val="0"/>
                <w:sz w:val="18"/>
                <w:szCs w:val="18"/>
              </w:rPr>
              <w:t>、剪切波速度</w:t>
            </w:r>
            <w:r>
              <w:rPr>
                <w:rFonts w:ascii="楷体" w:eastAsia="楷体" w:hAnsi="楷体"/>
                <w:kern w:val="0"/>
                <w:position w:val="-12"/>
                <w:sz w:val="18"/>
                <w:szCs w:val="18"/>
              </w:rPr>
              <w:object w:dxaOrig="255" w:dyaOrig="360" w14:anchorId="41CE1632">
                <v:shape id="_x0000_i1047" type="#_x0000_t75" style="width:13pt;height:18pt" o:ole="">
                  <v:imagedata r:id="rId62" o:title=""/>
                </v:shape>
                <o:OLEObject Type="Embed" ProgID="Equation.3" ShapeID="_x0000_i1047" DrawAspect="Content" ObjectID="_1696687946" r:id="rId63"/>
              </w:object>
            </w:r>
            <w:r>
              <w:rPr>
                <w:rFonts w:ascii="楷体" w:eastAsia="楷体" w:hAnsi="楷体" w:hint="eastAsia"/>
                <w:kern w:val="0"/>
                <w:sz w:val="18"/>
                <w:szCs w:val="18"/>
              </w:rPr>
              <w:t>、</w:t>
            </w:r>
            <w:r>
              <w:rPr>
                <w:rFonts w:ascii="楷体" w:eastAsia="楷体" w:hAnsi="楷体"/>
                <w:sz w:val="18"/>
                <w:szCs w:val="18"/>
              </w:rPr>
              <w:t>面波速度</w:t>
            </w:r>
            <w:r>
              <w:rPr>
                <w:rFonts w:ascii="楷体" w:eastAsia="楷体" w:hAnsi="楷体"/>
                <w:position w:val="-10"/>
                <w:sz w:val="18"/>
                <w:szCs w:val="18"/>
              </w:rPr>
              <w:object w:dxaOrig="300" w:dyaOrig="345" w14:anchorId="1A36466C">
                <v:shape id="_x0000_i1048" type="#_x0000_t75" style="width:15pt;height:17.5pt" o:ole="">
                  <v:imagedata r:id="rId64" o:title=""/>
                </v:shape>
                <o:OLEObject Type="Embed" ProgID="Equation.3" ShapeID="_x0000_i1048" DrawAspect="Content" ObjectID="_1696687947" r:id="rId65"/>
              </w:object>
            </w:r>
            <w:r>
              <w:rPr>
                <w:rFonts w:ascii="楷体" w:eastAsia="楷体" w:hAnsi="楷体" w:hint="eastAsia"/>
                <w:kern w:val="0"/>
                <w:sz w:val="18"/>
                <w:szCs w:val="18"/>
              </w:rPr>
              <w:t>。</w:t>
            </w:r>
          </w:p>
        </w:tc>
        <w:tc>
          <w:tcPr>
            <w:tcW w:w="1843" w:type="dxa"/>
            <w:vAlign w:val="center"/>
          </w:tcPr>
          <w:p w14:paraId="25CCFC86"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单孔波速试验</w:t>
            </w:r>
          </w:p>
          <w:p w14:paraId="4400573A"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跨孔波速试验</w:t>
            </w:r>
          </w:p>
          <w:p w14:paraId="5C1F2EE6"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kern w:val="0"/>
                <w:sz w:val="18"/>
                <w:szCs w:val="18"/>
              </w:rPr>
              <w:t>面波试验</w:t>
            </w:r>
          </w:p>
          <w:p w14:paraId="33571DCC" w14:textId="77777777" w:rsidR="00563C47" w:rsidRDefault="006C358D">
            <w:pPr>
              <w:autoSpaceDE w:val="0"/>
              <w:autoSpaceDN w:val="0"/>
              <w:spacing w:line="320" w:lineRule="exact"/>
              <w:jc w:val="left"/>
              <w:rPr>
                <w:rFonts w:ascii="楷体" w:eastAsia="楷体" w:hAnsi="楷体"/>
                <w:kern w:val="0"/>
                <w:sz w:val="18"/>
                <w:szCs w:val="18"/>
              </w:rPr>
            </w:pPr>
            <w:r>
              <w:rPr>
                <w:rFonts w:ascii="楷体" w:eastAsia="楷体" w:hAnsi="楷体" w:hint="eastAsia"/>
                <w:sz w:val="18"/>
                <w:szCs w:val="18"/>
              </w:rPr>
              <w:t>串式检波器</w:t>
            </w:r>
            <w:r>
              <w:rPr>
                <w:rFonts w:ascii="楷体" w:eastAsia="楷体" w:hAnsi="楷体" w:hint="eastAsia"/>
                <w:sz w:val="18"/>
                <w:szCs w:val="18"/>
              </w:rPr>
              <w:t>PS</w:t>
            </w:r>
            <w:r>
              <w:rPr>
                <w:rFonts w:ascii="楷体" w:eastAsia="楷体" w:hAnsi="楷体" w:hint="eastAsia"/>
                <w:sz w:val="18"/>
                <w:szCs w:val="18"/>
              </w:rPr>
              <w:t>测井</w:t>
            </w:r>
          </w:p>
        </w:tc>
        <w:tc>
          <w:tcPr>
            <w:tcW w:w="3737" w:type="dxa"/>
          </w:tcPr>
          <w:p w14:paraId="301EF8B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划分场地类别，提供地震反应分析所需的场地土动力参数、估算场地卓越周期；</w:t>
            </w:r>
          </w:p>
          <w:p w14:paraId="2F37997C"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划分岩石风化带；</w:t>
            </w:r>
          </w:p>
          <w:p w14:paraId="0307F534"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hint="eastAsia"/>
                <w:kern w:val="0"/>
                <w:sz w:val="18"/>
                <w:szCs w:val="18"/>
              </w:rPr>
              <w:t>判别土层均匀性和划分土层、估算地基土承载力和压缩模量；</w:t>
            </w:r>
          </w:p>
          <w:p w14:paraId="6356867C"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4.</w:t>
            </w:r>
            <w:r>
              <w:rPr>
                <w:rFonts w:ascii="楷体" w:eastAsia="楷体" w:hAnsi="楷体" w:hint="eastAsia"/>
                <w:kern w:val="0"/>
                <w:sz w:val="18"/>
                <w:szCs w:val="18"/>
              </w:rPr>
              <w:t>判别地基土液化可能性及等级；</w:t>
            </w:r>
          </w:p>
          <w:p w14:paraId="09721E8A"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5.</w:t>
            </w:r>
            <w:r>
              <w:rPr>
                <w:rFonts w:ascii="楷体" w:eastAsia="楷体" w:hAnsi="楷体" w:hint="eastAsia"/>
                <w:kern w:val="0"/>
                <w:sz w:val="18"/>
                <w:szCs w:val="18"/>
              </w:rPr>
              <w:t>评价岩体完整性。</w:t>
            </w:r>
          </w:p>
        </w:tc>
      </w:tr>
      <w:tr w:rsidR="00563C47" w14:paraId="10A91463" w14:textId="77777777">
        <w:trPr>
          <w:cantSplit/>
          <w:jc w:val="center"/>
        </w:trPr>
        <w:tc>
          <w:tcPr>
            <w:tcW w:w="1472" w:type="dxa"/>
            <w:vAlign w:val="center"/>
          </w:tcPr>
          <w:p w14:paraId="799D63FE"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sz w:val="18"/>
                <w:szCs w:val="18"/>
              </w:rPr>
              <w:t>现场</w:t>
            </w:r>
            <w:r>
              <w:rPr>
                <w:rFonts w:ascii="楷体" w:eastAsia="楷体" w:hAnsi="楷体" w:hint="eastAsia"/>
                <w:sz w:val="18"/>
                <w:szCs w:val="18"/>
              </w:rPr>
              <w:t>直</w:t>
            </w:r>
            <w:r>
              <w:rPr>
                <w:rFonts w:ascii="楷体" w:eastAsia="楷体" w:hAnsi="楷体"/>
                <w:sz w:val="18"/>
                <w:szCs w:val="18"/>
              </w:rPr>
              <w:t>剪试验</w:t>
            </w:r>
          </w:p>
        </w:tc>
        <w:tc>
          <w:tcPr>
            <w:tcW w:w="2126" w:type="dxa"/>
            <w:vAlign w:val="center"/>
          </w:tcPr>
          <w:p w14:paraId="26120514"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垂直应力</w:t>
            </w:r>
            <w:r>
              <w:rPr>
                <w:rFonts w:ascii="楷体" w:eastAsia="楷体" w:hAnsi="楷体"/>
                <w:kern w:val="0"/>
                <w:position w:val="-6"/>
                <w:sz w:val="18"/>
                <w:szCs w:val="18"/>
              </w:rPr>
              <w:object w:dxaOrig="240" w:dyaOrig="225" w14:anchorId="2F3850F0">
                <v:shape id="_x0000_i1049" type="#_x0000_t75" style="width:12pt;height:11.5pt" o:ole="">
                  <v:imagedata r:id="rId66" o:title=""/>
                </v:shape>
                <o:OLEObject Type="Embed" ProgID="Equation.3" ShapeID="_x0000_i1049" DrawAspect="Content" ObjectID="_1696687948" r:id="rId67"/>
              </w:object>
            </w:r>
            <w:r>
              <w:rPr>
                <w:rFonts w:ascii="楷体" w:eastAsia="楷体" w:hAnsi="楷体" w:hint="eastAsia"/>
                <w:kern w:val="0"/>
                <w:sz w:val="18"/>
                <w:szCs w:val="18"/>
              </w:rPr>
              <w:t>、剪应力</w:t>
            </w:r>
            <w:r>
              <w:rPr>
                <w:rFonts w:ascii="楷体" w:eastAsia="楷体" w:hAnsi="楷体"/>
                <w:kern w:val="0"/>
                <w:position w:val="-6"/>
                <w:sz w:val="18"/>
                <w:szCs w:val="18"/>
              </w:rPr>
              <w:object w:dxaOrig="195" w:dyaOrig="225" w14:anchorId="1E85C767">
                <v:shape id="_x0000_i1050" type="#_x0000_t75" style="width:10pt;height:11.5pt" o:ole="">
                  <v:imagedata r:id="rId68" o:title=""/>
                </v:shape>
                <o:OLEObject Type="Embed" ProgID="Equation.3" ShapeID="_x0000_i1050" DrawAspect="Content" ObjectID="_1696687949" r:id="rId69"/>
              </w:object>
            </w:r>
            <w:r>
              <w:rPr>
                <w:rFonts w:ascii="楷体" w:eastAsia="楷体" w:hAnsi="楷体" w:hint="eastAsia"/>
                <w:kern w:val="0"/>
                <w:sz w:val="18"/>
                <w:szCs w:val="18"/>
              </w:rPr>
              <w:t>。</w:t>
            </w:r>
          </w:p>
        </w:tc>
        <w:tc>
          <w:tcPr>
            <w:tcW w:w="1843" w:type="dxa"/>
            <w:vAlign w:val="center"/>
          </w:tcPr>
          <w:p w14:paraId="1C59A935" w14:textId="77777777" w:rsidR="00563C47" w:rsidRDefault="00563C47">
            <w:pPr>
              <w:autoSpaceDE w:val="0"/>
              <w:autoSpaceDN w:val="0"/>
              <w:spacing w:line="320" w:lineRule="exact"/>
              <w:jc w:val="left"/>
              <w:rPr>
                <w:rFonts w:ascii="楷体" w:eastAsia="楷体" w:hAnsi="楷体"/>
                <w:kern w:val="0"/>
                <w:sz w:val="18"/>
                <w:szCs w:val="18"/>
              </w:rPr>
            </w:pPr>
          </w:p>
        </w:tc>
        <w:tc>
          <w:tcPr>
            <w:tcW w:w="3737" w:type="dxa"/>
          </w:tcPr>
          <w:p w14:paraId="36BD2109"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计算剪切面的摩檫系数</w:t>
            </w:r>
            <w:r>
              <w:rPr>
                <w:rFonts w:ascii="楷体" w:eastAsia="楷体" w:hAnsi="楷体" w:hint="eastAsia"/>
                <w:kern w:val="0"/>
                <w:sz w:val="18"/>
                <w:szCs w:val="18"/>
              </w:rPr>
              <w:t>f</w:t>
            </w:r>
            <w:r>
              <w:rPr>
                <w:rFonts w:ascii="楷体" w:eastAsia="楷体" w:hAnsi="楷体" w:hint="eastAsia"/>
                <w:kern w:val="0"/>
                <w:sz w:val="18"/>
                <w:szCs w:val="18"/>
              </w:rPr>
              <w:t>、内摩擦角φ、黏聚力</w:t>
            </w:r>
            <w:r>
              <w:rPr>
                <w:rFonts w:ascii="楷体" w:eastAsia="楷体" w:hAnsi="楷体" w:hint="eastAsia"/>
                <w:kern w:val="0"/>
                <w:sz w:val="18"/>
                <w:szCs w:val="18"/>
              </w:rPr>
              <w:t>c</w:t>
            </w:r>
            <w:r>
              <w:rPr>
                <w:rFonts w:ascii="楷体" w:eastAsia="楷体" w:hAnsi="楷体" w:hint="eastAsia"/>
                <w:kern w:val="0"/>
                <w:sz w:val="18"/>
                <w:szCs w:val="18"/>
              </w:rPr>
              <w:t>。</w:t>
            </w:r>
          </w:p>
        </w:tc>
      </w:tr>
      <w:tr w:rsidR="00563C47" w14:paraId="348D5B8B" w14:textId="77777777">
        <w:trPr>
          <w:cantSplit/>
          <w:jc w:val="center"/>
        </w:trPr>
        <w:tc>
          <w:tcPr>
            <w:tcW w:w="1472" w:type="dxa"/>
            <w:vAlign w:val="center"/>
          </w:tcPr>
          <w:p w14:paraId="417FE3B2"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sz w:val="18"/>
                <w:szCs w:val="18"/>
              </w:rPr>
              <w:t>压水试验</w:t>
            </w:r>
          </w:p>
        </w:tc>
        <w:tc>
          <w:tcPr>
            <w:tcW w:w="2126" w:type="dxa"/>
            <w:vAlign w:val="center"/>
          </w:tcPr>
          <w:p w14:paraId="624EF350"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单位吸水量</w:t>
            </w:r>
            <w:r>
              <w:rPr>
                <w:rFonts w:ascii="楷体" w:eastAsia="楷体" w:hAnsi="楷体"/>
                <w:kern w:val="0"/>
                <w:position w:val="-6"/>
                <w:sz w:val="18"/>
                <w:szCs w:val="18"/>
              </w:rPr>
              <w:object w:dxaOrig="240" w:dyaOrig="225" w14:anchorId="0D3F8773">
                <v:shape id="_x0000_i1051" type="#_x0000_t75" style="width:12pt;height:11.5pt" o:ole="">
                  <v:imagedata r:id="rId70" o:title=""/>
                </v:shape>
                <o:OLEObject Type="Embed" ProgID="Equation.3" ShapeID="_x0000_i1051" DrawAspect="Content" ObjectID="_1696687950" r:id="rId71"/>
              </w:object>
            </w:r>
            <w:r>
              <w:rPr>
                <w:rFonts w:ascii="楷体" w:eastAsia="楷体" w:hAnsi="楷体" w:hint="eastAsia"/>
                <w:kern w:val="0"/>
                <w:sz w:val="18"/>
                <w:szCs w:val="18"/>
              </w:rPr>
              <w:t>。</w:t>
            </w:r>
          </w:p>
        </w:tc>
        <w:tc>
          <w:tcPr>
            <w:tcW w:w="1843" w:type="dxa"/>
          </w:tcPr>
          <w:p w14:paraId="09D92121"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69D8930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评价岩土层的裂隙发育程度和渗透性。</w:t>
            </w:r>
          </w:p>
        </w:tc>
      </w:tr>
      <w:tr w:rsidR="00563C47" w14:paraId="371ED5EC" w14:textId="77777777">
        <w:trPr>
          <w:cantSplit/>
          <w:jc w:val="center"/>
        </w:trPr>
        <w:tc>
          <w:tcPr>
            <w:tcW w:w="1472" w:type="dxa"/>
            <w:vAlign w:val="center"/>
          </w:tcPr>
          <w:p w14:paraId="2DFDC1D5" w14:textId="77777777" w:rsidR="00563C47" w:rsidRDefault="006C358D">
            <w:pPr>
              <w:autoSpaceDE w:val="0"/>
              <w:autoSpaceDN w:val="0"/>
              <w:spacing w:line="320" w:lineRule="exact"/>
              <w:jc w:val="center"/>
              <w:rPr>
                <w:rFonts w:ascii="楷体" w:eastAsia="楷体" w:hAnsi="楷体"/>
                <w:sz w:val="18"/>
                <w:szCs w:val="18"/>
              </w:rPr>
            </w:pPr>
            <w:r>
              <w:rPr>
                <w:rFonts w:ascii="楷体" w:eastAsia="楷体" w:hAnsi="楷体" w:hint="eastAsia"/>
                <w:sz w:val="18"/>
                <w:szCs w:val="18"/>
              </w:rPr>
              <w:t>注水试验</w:t>
            </w:r>
          </w:p>
        </w:tc>
        <w:tc>
          <w:tcPr>
            <w:tcW w:w="2126" w:type="dxa"/>
            <w:vAlign w:val="center"/>
          </w:tcPr>
          <w:p w14:paraId="7B01D62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滲透系数</w:t>
            </w:r>
            <w:r>
              <w:rPr>
                <w:rFonts w:ascii="楷体" w:eastAsia="楷体" w:hAnsi="楷体"/>
                <w:kern w:val="0"/>
                <w:position w:val="-6"/>
                <w:sz w:val="18"/>
                <w:szCs w:val="18"/>
              </w:rPr>
              <w:object w:dxaOrig="195" w:dyaOrig="285" w14:anchorId="593BEFC3">
                <v:shape id="_x0000_i1052" type="#_x0000_t75" style="width:10pt;height:14.5pt" o:ole="">
                  <v:imagedata r:id="rId72" o:title=""/>
                </v:shape>
                <o:OLEObject Type="Embed" ProgID="Equation.3" ShapeID="_x0000_i1052" DrawAspect="Content" ObjectID="_1696687951" r:id="rId73"/>
              </w:object>
            </w:r>
            <w:r>
              <w:rPr>
                <w:rFonts w:ascii="楷体" w:eastAsia="楷体" w:hAnsi="楷体" w:hint="eastAsia"/>
                <w:kern w:val="0"/>
                <w:sz w:val="18"/>
                <w:szCs w:val="18"/>
              </w:rPr>
              <w:t>。</w:t>
            </w:r>
          </w:p>
        </w:tc>
        <w:tc>
          <w:tcPr>
            <w:tcW w:w="1843" w:type="dxa"/>
          </w:tcPr>
          <w:p w14:paraId="108184D7"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53D1EA85"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预测基坑排水、降低或疏排地下水的可能性，</w:t>
            </w:r>
            <w:r>
              <w:rPr>
                <w:rFonts w:ascii="楷体" w:eastAsia="楷体" w:hAnsi="楷体" w:hint="eastAsia"/>
                <w:kern w:val="0"/>
                <w:sz w:val="18"/>
                <w:szCs w:val="18"/>
              </w:rPr>
              <w:t>2.</w:t>
            </w:r>
            <w:r>
              <w:rPr>
                <w:rFonts w:ascii="楷体" w:eastAsia="楷体" w:hAnsi="楷体" w:hint="eastAsia"/>
                <w:kern w:val="0"/>
                <w:sz w:val="18"/>
                <w:szCs w:val="18"/>
              </w:rPr>
              <w:t>评价贮水工程地基或边坡、坝体等的渗漏性。</w:t>
            </w:r>
          </w:p>
        </w:tc>
      </w:tr>
      <w:tr w:rsidR="00563C47" w14:paraId="74971E66" w14:textId="77777777">
        <w:trPr>
          <w:cantSplit/>
          <w:jc w:val="center"/>
        </w:trPr>
        <w:tc>
          <w:tcPr>
            <w:tcW w:w="1472" w:type="dxa"/>
            <w:vAlign w:val="center"/>
          </w:tcPr>
          <w:p w14:paraId="35017DE6"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sz w:val="18"/>
                <w:szCs w:val="18"/>
              </w:rPr>
              <w:t>抽水试验</w:t>
            </w:r>
          </w:p>
        </w:tc>
        <w:tc>
          <w:tcPr>
            <w:tcW w:w="2126" w:type="dxa"/>
            <w:vAlign w:val="center"/>
          </w:tcPr>
          <w:p w14:paraId="1547BF1E"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影响半径</w:t>
            </w:r>
            <w:r>
              <w:rPr>
                <w:rFonts w:ascii="楷体" w:eastAsia="楷体" w:hAnsi="楷体"/>
                <w:kern w:val="0"/>
                <w:position w:val="-4"/>
                <w:sz w:val="18"/>
                <w:szCs w:val="18"/>
              </w:rPr>
              <w:object w:dxaOrig="195" w:dyaOrig="210" w14:anchorId="6B69F363">
                <v:shape id="_x0000_i1053" type="#_x0000_t75" style="width:10pt;height:10.5pt" o:ole="">
                  <v:imagedata r:id="rId74" o:title=""/>
                </v:shape>
                <o:OLEObject Type="Embed" ProgID="Equation.3" ShapeID="_x0000_i1053" DrawAspect="Content" ObjectID="_1696687952" r:id="rId75"/>
              </w:object>
            </w:r>
            <w:r>
              <w:rPr>
                <w:rFonts w:ascii="楷体" w:eastAsia="楷体" w:hAnsi="楷体" w:hint="eastAsia"/>
                <w:kern w:val="0"/>
                <w:sz w:val="18"/>
                <w:szCs w:val="18"/>
              </w:rPr>
              <w:t>、滲透系数</w:t>
            </w:r>
            <w:r>
              <w:rPr>
                <w:rFonts w:ascii="楷体" w:eastAsia="楷体" w:hAnsi="楷体"/>
                <w:kern w:val="0"/>
                <w:position w:val="-6"/>
                <w:sz w:val="18"/>
                <w:szCs w:val="18"/>
              </w:rPr>
              <w:object w:dxaOrig="195" w:dyaOrig="285" w14:anchorId="5AAB1E37">
                <v:shape id="_x0000_i1054" type="#_x0000_t75" style="width:10pt;height:14.5pt" o:ole="">
                  <v:imagedata r:id="rId76" o:title=""/>
                </v:shape>
                <o:OLEObject Type="Embed" ProgID="Equation.3" ShapeID="_x0000_i1054" DrawAspect="Content" ObjectID="_1696687953" r:id="rId77"/>
              </w:object>
            </w:r>
            <w:r>
              <w:rPr>
                <w:rFonts w:ascii="楷体" w:eastAsia="楷体" w:hAnsi="楷体" w:hint="eastAsia"/>
                <w:kern w:val="0"/>
                <w:sz w:val="18"/>
                <w:szCs w:val="18"/>
              </w:rPr>
              <w:t>。</w:t>
            </w:r>
          </w:p>
        </w:tc>
        <w:tc>
          <w:tcPr>
            <w:tcW w:w="1843" w:type="dxa"/>
          </w:tcPr>
          <w:p w14:paraId="7C7B9E36"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2D71864A"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评价勘察场地含水层滲透性。</w:t>
            </w:r>
          </w:p>
          <w:p w14:paraId="77398458"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计算基坑、隧道涌水量。</w:t>
            </w:r>
          </w:p>
        </w:tc>
      </w:tr>
      <w:tr w:rsidR="00563C47" w14:paraId="578CA0F5" w14:textId="77777777">
        <w:trPr>
          <w:cantSplit/>
          <w:jc w:val="center"/>
        </w:trPr>
        <w:tc>
          <w:tcPr>
            <w:tcW w:w="1472" w:type="dxa"/>
            <w:vAlign w:val="center"/>
          </w:tcPr>
          <w:p w14:paraId="647627C3"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sz w:val="18"/>
                <w:szCs w:val="18"/>
              </w:rPr>
              <w:lastRenderedPageBreak/>
              <w:t>岩体应力测试</w:t>
            </w:r>
          </w:p>
        </w:tc>
        <w:tc>
          <w:tcPr>
            <w:tcW w:w="2126" w:type="dxa"/>
            <w:vAlign w:val="center"/>
          </w:tcPr>
          <w:p w14:paraId="23E055A8" w14:textId="77777777" w:rsidR="00563C47" w:rsidRDefault="006C358D">
            <w:pPr>
              <w:autoSpaceDE w:val="0"/>
              <w:autoSpaceDN w:val="0"/>
              <w:spacing w:line="400" w:lineRule="exact"/>
              <w:rPr>
                <w:rFonts w:ascii="楷体" w:eastAsia="楷体" w:hAnsi="楷体"/>
                <w:kern w:val="0"/>
                <w:sz w:val="28"/>
                <w:szCs w:val="28"/>
              </w:rPr>
            </w:pPr>
            <w:r>
              <w:rPr>
                <w:rFonts w:ascii="楷体" w:eastAsia="楷体" w:hAnsi="楷体" w:hint="eastAsia"/>
                <w:kern w:val="0"/>
                <w:sz w:val="18"/>
                <w:szCs w:val="18"/>
              </w:rPr>
              <w:t>空间应力分量及主应力</w:t>
            </w:r>
          </w:p>
        </w:tc>
        <w:tc>
          <w:tcPr>
            <w:tcW w:w="1843" w:type="dxa"/>
          </w:tcPr>
          <w:p w14:paraId="7042E47F"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5144CD81"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计算岩体空间应力</w:t>
            </w:r>
            <w:r>
              <w:rPr>
                <w:rFonts w:ascii="楷体" w:eastAsia="楷体" w:hAnsi="楷体" w:hint="eastAsia"/>
                <w:kern w:val="0"/>
                <w:sz w:val="18"/>
                <w:szCs w:val="18"/>
              </w:rPr>
              <w:t>,</w:t>
            </w:r>
            <w:r>
              <w:rPr>
                <w:rFonts w:ascii="楷体" w:eastAsia="楷体" w:hAnsi="楷体" w:hint="eastAsia"/>
                <w:kern w:val="0"/>
                <w:sz w:val="18"/>
                <w:szCs w:val="18"/>
              </w:rPr>
              <w:t>为井巷工程、露天矿工程设计、施工提供参数。</w:t>
            </w:r>
          </w:p>
        </w:tc>
      </w:tr>
      <w:tr w:rsidR="00563C47" w14:paraId="4C0CFACB" w14:textId="77777777">
        <w:trPr>
          <w:cantSplit/>
          <w:jc w:val="center"/>
        </w:trPr>
        <w:tc>
          <w:tcPr>
            <w:tcW w:w="1472" w:type="dxa"/>
            <w:vAlign w:val="center"/>
          </w:tcPr>
          <w:p w14:paraId="4907C1B4" w14:textId="77777777" w:rsidR="00563C47" w:rsidRDefault="006C358D">
            <w:pPr>
              <w:autoSpaceDE w:val="0"/>
              <w:autoSpaceDN w:val="0"/>
              <w:spacing w:line="320" w:lineRule="exact"/>
              <w:jc w:val="center"/>
              <w:rPr>
                <w:rFonts w:ascii="楷体" w:eastAsia="楷体" w:hAnsi="楷体"/>
                <w:sz w:val="18"/>
                <w:szCs w:val="18"/>
              </w:rPr>
            </w:pPr>
            <w:r>
              <w:rPr>
                <w:rFonts w:ascii="楷体" w:eastAsia="楷体" w:hAnsi="楷体" w:hint="eastAsia"/>
                <w:kern w:val="0"/>
                <w:sz w:val="18"/>
                <w:szCs w:val="18"/>
              </w:rPr>
              <w:t>土壤电阻率</w:t>
            </w:r>
            <w:r>
              <w:rPr>
                <w:rFonts w:ascii="楷体" w:eastAsia="楷体" w:hAnsi="楷体" w:hint="eastAsia"/>
                <w:sz w:val="18"/>
                <w:szCs w:val="18"/>
              </w:rPr>
              <w:t>测试</w:t>
            </w:r>
          </w:p>
        </w:tc>
        <w:tc>
          <w:tcPr>
            <w:tcW w:w="2126" w:type="dxa"/>
            <w:vAlign w:val="center"/>
          </w:tcPr>
          <w:p w14:paraId="499EE30B"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sz w:val="18"/>
                <w:szCs w:val="18"/>
              </w:rPr>
              <w:t>视电阻率</w:t>
            </w:r>
            <w:r>
              <w:rPr>
                <w:rFonts w:ascii="楷体" w:eastAsia="楷体" w:hAnsi="楷体"/>
                <w:position w:val="-10"/>
                <w:sz w:val="18"/>
                <w:szCs w:val="18"/>
              </w:rPr>
              <w:object w:dxaOrig="240" w:dyaOrig="255" w14:anchorId="71B30A8E">
                <v:shape id="_x0000_i1055" type="#_x0000_t75" style="width:12pt;height:13pt" o:ole="">
                  <v:imagedata r:id="rId78" o:title=""/>
                </v:shape>
                <o:OLEObject Type="Embed" ProgID="Equation.3" ShapeID="_x0000_i1055" DrawAspect="Content" ObjectID="_1696687954" r:id="rId79"/>
              </w:object>
            </w:r>
            <w:r>
              <w:rPr>
                <w:rFonts w:ascii="楷体" w:eastAsia="楷体" w:hAnsi="楷体" w:hint="eastAsia"/>
                <w:sz w:val="18"/>
                <w:szCs w:val="18"/>
              </w:rPr>
              <w:t>、大地导电率</w:t>
            </w:r>
            <w:r>
              <w:rPr>
                <w:rFonts w:ascii="楷体" w:eastAsia="楷体" w:hAnsi="楷体"/>
                <w:position w:val="-6"/>
                <w:sz w:val="18"/>
                <w:szCs w:val="18"/>
              </w:rPr>
              <w:object w:dxaOrig="240" w:dyaOrig="225" w14:anchorId="7CA8DCF9">
                <v:shape id="_x0000_i1056" type="#_x0000_t75" style="width:12pt;height:11.5pt" o:ole="">
                  <v:imagedata r:id="rId80" o:title=""/>
                </v:shape>
                <o:OLEObject Type="Embed" ProgID="Equation.3" ShapeID="_x0000_i1056" DrawAspect="Content" ObjectID="_1696687955" r:id="rId81"/>
              </w:object>
            </w:r>
            <w:r>
              <w:rPr>
                <w:rFonts w:ascii="楷体" w:eastAsia="楷体" w:hAnsi="楷体" w:hint="eastAsia"/>
                <w:kern w:val="0"/>
                <w:sz w:val="18"/>
                <w:szCs w:val="18"/>
              </w:rPr>
              <w:t>。</w:t>
            </w:r>
          </w:p>
        </w:tc>
        <w:tc>
          <w:tcPr>
            <w:tcW w:w="1843" w:type="dxa"/>
          </w:tcPr>
          <w:p w14:paraId="6F78EFDD"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四极电测深法</w:t>
            </w:r>
          </w:p>
          <w:p w14:paraId="0D96ED7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电测井法</w:t>
            </w:r>
          </w:p>
        </w:tc>
        <w:tc>
          <w:tcPr>
            <w:tcW w:w="3737" w:type="dxa"/>
          </w:tcPr>
          <w:p w14:paraId="721FE123"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为发电厂、输电线路、管线工程的设计提供地电参数。</w:t>
            </w:r>
          </w:p>
        </w:tc>
      </w:tr>
      <w:tr w:rsidR="00563C47" w14:paraId="4B533AFC" w14:textId="77777777">
        <w:trPr>
          <w:cantSplit/>
          <w:jc w:val="center"/>
        </w:trPr>
        <w:tc>
          <w:tcPr>
            <w:tcW w:w="1472" w:type="dxa"/>
            <w:vAlign w:val="center"/>
          </w:tcPr>
          <w:p w14:paraId="28FE19FC"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井下电视</w:t>
            </w:r>
          </w:p>
        </w:tc>
        <w:tc>
          <w:tcPr>
            <w:tcW w:w="2126" w:type="dxa"/>
            <w:vAlign w:val="center"/>
          </w:tcPr>
          <w:p w14:paraId="3737A307" w14:textId="77777777" w:rsidR="00563C47" w:rsidRDefault="00563C47">
            <w:pPr>
              <w:autoSpaceDE w:val="0"/>
              <w:autoSpaceDN w:val="0"/>
              <w:spacing w:line="320" w:lineRule="exact"/>
              <w:rPr>
                <w:rFonts w:ascii="楷体" w:eastAsia="楷体" w:hAnsi="楷体"/>
                <w:sz w:val="18"/>
                <w:szCs w:val="18"/>
              </w:rPr>
            </w:pPr>
          </w:p>
        </w:tc>
        <w:tc>
          <w:tcPr>
            <w:tcW w:w="1843" w:type="dxa"/>
          </w:tcPr>
          <w:p w14:paraId="6C760C25"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07BCE806"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kern w:val="0"/>
                <w:sz w:val="18"/>
                <w:szCs w:val="18"/>
              </w:rPr>
              <w:t>发现</w:t>
            </w:r>
            <w:r>
              <w:rPr>
                <w:rFonts w:ascii="楷体" w:eastAsia="楷体" w:hAnsi="楷体" w:hint="eastAsia"/>
                <w:kern w:val="0"/>
                <w:sz w:val="18"/>
                <w:szCs w:val="18"/>
              </w:rPr>
              <w:t>井结构</w:t>
            </w:r>
            <w:r>
              <w:rPr>
                <w:rFonts w:ascii="楷体" w:eastAsia="楷体" w:hAnsi="楷体"/>
                <w:kern w:val="0"/>
                <w:sz w:val="18"/>
                <w:szCs w:val="18"/>
              </w:rPr>
              <w:t>破损部位及其原因。</w:t>
            </w:r>
          </w:p>
          <w:p w14:paraId="751DD5F7"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观察</w:t>
            </w:r>
            <w:r>
              <w:rPr>
                <w:rFonts w:ascii="楷体" w:eastAsia="楷体" w:hAnsi="楷体"/>
                <w:kern w:val="0"/>
                <w:sz w:val="18"/>
                <w:szCs w:val="18"/>
              </w:rPr>
              <w:t>井</w:t>
            </w:r>
            <w:r>
              <w:rPr>
                <w:rFonts w:ascii="楷体" w:eastAsia="楷体" w:hAnsi="楷体" w:hint="eastAsia"/>
                <w:kern w:val="0"/>
                <w:sz w:val="18"/>
                <w:szCs w:val="18"/>
              </w:rPr>
              <w:t>孔</w:t>
            </w:r>
            <w:r>
              <w:rPr>
                <w:rFonts w:ascii="楷体" w:eastAsia="楷体" w:hAnsi="楷体"/>
                <w:kern w:val="0"/>
                <w:sz w:val="18"/>
                <w:szCs w:val="18"/>
              </w:rPr>
              <w:t>壁的岩性、裂隙、节理等情况；</w:t>
            </w:r>
          </w:p>
          <w:p w14:paraId="14A64FE2"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3.</w:t>
            </w:r>
            <w:r>
              <w:rPr>
                <w:rFonts w:ascii="楷体" w:eastAsia="楷体" w:hAnsi="楷体"/>
                <w:kern w:val="0"/>
                <w:sz w:val="18"/>
                <w:szCs w:val="18"/>
              </w:rPr>
              <w:t>发现被钻探遗漏的薄层、夹层、补充</w:t>
            </w:r>
            <w:r>
              <w:rPr>
                <w:rFonts w:ascii="楷体" w:eastAsia="楷体" w:hAnsi="楷体" w:hint="eastAsia"/>
                <w:kern w:val="0"/>
                <w:sz w:val="18"/>
                <w:szCs w:val="18"/>
              </w:rPr>
              <w:t>钻探</w:t>
            </w:r>
            <w:r>
              <w:rPr>
                <w:rFonts w:ascii="楷体" w:eastAsia="楷体" w:hAnsi="楷体"/>
                <w:kern w:val="0"/>
                <w:sz w:val="18"/>
                <w:szCs w:val="18"/>
              </w:rPr>
              <w:t>的不足。</w:t>
            </w:r>
          </w:p>
        </w:tc>
      </w:tr>
      <w:tr w:rsidR="00563C47" w14:paraId="3530E6EE" w14:textId="77777777">
        <w:trPr>
          <w:cantSplit/>
          <w:jc w:val="center"/>
        </w:trPr>
        <w:tc>
          <w:tcPr>
            <w:tcW w:w="1472" w:type="dxa"/>
            <w:vAlign w:val="center"/>
          </w:tcPr>
          <w:p w14:paraId="530AC3FE" w14:textId="77777777" w:rsidR="00563C47" w:rsidRDefault="006C358D">
            <w:pPr>
              <w:autoSpaceDE w:val="0"/>
              <w:autoSpaceDN w:val="0"/>
              <w:spacing w:line="320" w:lineRule="exact"/>
              <w:jc w:val="center"/>
              <w:rPr>
                <w:rFonts w:ascii="楷体" w:eastAsia="楷体" w:hAnsi="楷体"/>
                <w:kern w:val="0"/>
                <w:sz w:val="18"/>
                <w:szCs w:val="18"/>
              </w:rPr>
            </w:pPr>
            <w:r>
              <w:rPr>
                <w:rFonts w:ascii="楷体" w:eastAsia="楷体" w:hAnsi="楷体" w:hint="eastAsia"/>
                <w:kern w:val="0"/>
                <w:sz w:val="18"/>
                <w:szCs w:val="18"/>
              </w:rPr>
              <w:t>钻孔测斜</w:t>
            </w:r>
          </w:p>
        </w:tc>
        <w:tc>
          <w:tcPr>
            <w:tcW w:w="2126" w:type="dxa"/>
            <w:vAlign w:val="center"/>
          </w:tcPr>
          <w:p w14:paraId="5F0DB712" w14:textId="77777777" w:rsidR="00563C47" w:rsidRDefault="00563C47">
            <w:pPr>
              <w:autoSpaceDE w:val="0"/>
              <w:autoSpaceDN w:val="0"/>
              <w:spacing w:line="320" w:lineRule="exact"/>
              <w:rPr>
                <w:rFonts w:ascii="楷体" w:eastAsia="楷体" w:hAnsi="楷体"/>
                <w:sz w:val="18"/>
                <w:szCs w:val="18"/>
              </w:rPr>
            </w:pPr>
          </w:p>
        </w:tc>
        <w:tc>
          <w:tcPr>
            <w:tcW w:w="1843" w:type="dxa"/>
          </w:tcPr>
          <w:p w14:paraId="2C35188A" w14:textId="77777777" w:rsidR="00563C47" w:rsidRDefault="00563C47">
            <w:pPr>
              <w:autoSpaceDE w:val="0"/>
              <w:autoSpaceDN w:val="0"/>
              <w:spacing w:line="320" w:lineRule="exact"/>
              <w:rPr>
                <w:rFonts w:ascii="楷体" w:eastAsia="楷体" w:hAnsi="楷体"/>
                <w:kern w:val="0"/>
                <w:sz w:val="18"/>
                <w:szCs w:val="18"/>
              </w:rPr>
            </w:pPr>
          </w:p>
        </w:tc>
        <w:tc>
          <w:tcPr>
            <w:tcW w:w="3737" w:type="dxa"/>
          </w:tcPr>
          <w:p w14:paraId="0BFB284C"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1.</w:t>
            </w:r>
            <w:r>
              <w:rPr>
                <w:rFonts w:ascii="楷体" w:eastAsia="楷体" w:hAnsi="楷体" w:hint="eastAsia"/>
                <w:kern w:val="0"/>
                <w:sz w:val="18"/>
                <w:szCs w:val="18"/>
              </w:rPr>
              <w:t>测试</w:t>
            </w:r>
            <w:r>
              <w:rPr>
                <w:rFonts w:ascii="楷体" w:eastAsia="楷体" w:hAnsi="楷体"/>
                <w:kern w:val="0"/>
                <w:sz w:val="18"/>
                <w:szCs w:val="18"/>
              </w:rPr>
              <w:t>钻孔内目标深度岩土体横向位移</w:t>
            </w:r>
            <w:r>
              <w:rPr>
                <w:rFonts w:ascii="楷体" w:eastAsia="楷体" w:hAnsi="楷体" w:hint="eastAsia"/>
                <w:kern w:val="0"/>
                <w:sz w:val="18"/>
                <w:szCs w:val="18"/>
              </w:rPr>
              <w:t>；</w:t>
            </w:r>
          </w:p>
          <w:p w14:paraId="3D45ADFF" w14:textId="77777777" w:rsidR="00563C47" w:rsidRDefault="006C358D">
            <w:pPr>
              <w:autoSpaceDE w:val="0"/>
              <w:autoSpaceDN w:val="0"/>
              <w:spacing w:line="320" w:lineRule="exact"/>
              <w:rPr>
                <w:rFonts w:ascii="楷体" w:eastAsia="楷体" w:hAnsi="楷体"/>
                <w:kern w:val="0"/>
                <w:sz w:val="18"/>
                <w:szCs w:val="18"/>
              </w:rPr>
            </w:pPr>
            <w:r>
              <w:rPr>
                <w:rFonts w:ascii="楷体" w:eastAsia="楷体" w:hAnsi="楷体" w:hint="eastAsia"/>
                <w:kern w:val="0"/>
                <w:sz w:val="18"/>
                <w:szCs w:val="18"/>
              </w:rPr>
              <w:t>2.</w:t>
            </w:r>
            <w:r>
              <w:rPr>
                <w:rFonts w:ascii="楷体" w:eastAsia="楷体" w:hAnsi="楷体" w:hint="eastAsia"/>
                <w:kern w:val="0"/>
                <w:sz w:val="18"/>
                <w:szCs w:val="18"/>
              </w:rPr>
              <w:t>测试钻孔垂直度。</w:t>
            </w:r>
          </w:p>
        </w:tc>
      </w:tr>
    </w:tbl>
    <w:p w14:paraId="30180364" w14:textId="77777777" w:rsidR="00563C47" w:rsidRDefault="006C358D">
      <w:pPr>
        <w:pStyle w:val="12"/>
        <w:ind w:firstLineChars="0" w:firstLine="0"/>
        <w:rPr>
          <w:rFonts w:ascii="楷体" w:eastAsia="楷体" w:hAnsi="楷体"/>
        </w:rPr>
      </w:pPr>
      <w:r>
        <w:rPr>
          <w:rFonts w:ascii="楷体" w:eastAsia="楷体" w:hAnsi="楷体" w:hint="eastAsia"/>
        </w:rPr>
        <w:t>4.4.2</w:t>
      </w:r>
      <w:r>
        <w:rPr>
          <w:rFonts w:ascii="楷体" w:eastAsia="楷体" w:hAnsi="楷体" w:hint="eastAsia"/>
        </w:rPr>
        <w:t>【来源】</w:t>
      </w:r>
      <w:r>
        <w:rPr>
          <w:rFonts w:ascii="楷体" w:eastAsia="楷体" w:hAnsi="楷体" w:hint="eastAsia"/>
          <w:b/>
        </w:rPr>
        <w:t>《岩土工程勘察规范》（</w:t>
      </w:r>
      <w:r>
        <w:rPr>
          <w:rFonts w:ascii="楷体" w:eastAsia="楷体" w:hAnsi="楷体"/>
          <w:b/>
        </w:rPr>
        <w:t>GB</w:t>
      </w:r>
      <w:r>
        <w:rPr>
          <w:rFonts w:ascii="楷体" w:eastAsia="楷体" w:hAnsi="楷体" w:hint="eastAsia"/>
          <w:b/>
        </w:rPr>
        <w:t xml:space="preserve"> 50021-2001</w:t>
      </w:r>
      <w:r>
        <w:rPr>
          <w:rFonts w:ascii="楷体" w:eastAsia="楷体" w:hAnsi="楷体" w:hint="eastAsia"/>
          <w:b/>
        </w:rPr>
        <w:t>）（</w:t>
      </w:r>
      <w:r>
        <w:rPr>
          <w:rFonts w:ascii="楷体" w:eastAsia="楷体" w:hAnsi="楷体" w:hint="eastAsia"/>
          <w:b/>
        </w:rPr>
        <w:t>2</w:t>
      </w:r>
      <w:r>
        <w:rPr>
          <w:rFonts w:ascii="楷体" w:eastAsia="楷体" w:hAnsi="楷体"/>
          <w:b/>
        </w:rPr>
        <w:t>009</w:t>
      </w:r>
      <w:r>
        <w:rPr>
          <w:rFonts w:ascii="楷体" w:eastAsia="楷体" w:hAnsi="楷体" w:hint="eastAsia"/>
          <w:b/>
        </w:rPr>
        <w:t>年版）第</w:t>
      </w:r>
      <w:r>
        <w:rPr>
          <w:rFonts w:ascii="楷体" w:eastAsia="楷体" w:hAnsi="楷体" w:hint="eastAsia"/>
          <w:b/>
        </w:rPr>
        <w:t>4.8.5</w:t>
      </w:r>
      <w:r>
        <w:rPr>
          <w:rFonts w:ascii="楷体" w:eastAsia="楷体" w:hAnsi="楷体" w:hint="eastAsia"/>
          <w:b/>
        </w:rPr>
        <w:t>条“</w:t>
      </w:r>
      <w:r>
        <w:rPr>
          <w:rFonts w:ascii="楷体" w:eastAsia="楷体" w:hAnsi="楷体"/>
          <w:b/>
        </w:rPr>
        <w:t>当场地水文地质条件复杂，在基坑开挖过程中需要对地下水进行控制</w:t>
      </w:r>
      <w:r>
        <w:rPr>
          <w:rFonts w:ascii="楷体" w:eastAsia="楷体" w:hAnsi="楷体"/>
          <w:b/>
        </w:rPr>
        <w:t>(</w:t>
      </w:r>
      <w:r>
        <w:rPr>
          <w:rFonts w:ascii="楷体" w:eastAsia="楷体" w:hAnsi="楷体"/>
          <w:b/>
        </w:rPr>
        <w:t>降水或隔渗</w:t>
      </w:r>
      <w:r>
        <w:rPr>
          <w:rFonts w:ascii="楷体" w:eastAsia="楷体" w:hAnsi="楷体"/>
          <w:b/>
        </w:rPr>
        <w:t>)</w:t>
      </w:r>
      <w:r>
        <w:rPr>
          <w:rFonts w:ascii="楷体" w:eastAsia="楷体" w:hAnsi="楷体"/>
          <w:b/>
        </w:rPr>
        <w:t>，且已有资料不能满足要求时，应进行专门的水文地质勘察</w:t>
      </w:r>
      <w:r>
        <w:rPr>
          <w:rFonts w:ascii="楷体" w:eastAsia="楷体" w:hAnsi="楷体" w:hint="eastAsia"/>
          <w:b/>
        </w:rPr>
        <w:t>”（强制性条文）；</w:t>
      </w:r>
      <w:r>
        <w:rPr>
          <w:rFonts w:ascii="楷体" w:eastAsia="楷体" w:hAnsi="楷体" w:hint="eastAsia"/>
        </w:rPr>
        <w:t>《冶金工业建设岩土工程勘察规范》（</w:t>
      </w:r>
      <w:r>
        <w:rPr>
          <w:rFonts w:ascii="楷体" w:eastAsia="楷体" w:hAnsi="楷体" w:hint="eastAsia"/>
        </w:rPr>
        <w:t>GB 50749-2012</w:t>
      </w:r>
      <w:r>
        <w:rPr>
          <w:rFonts w:ascii="楷体" w:eastAsia="楷体" w:hAnsi="楷体" w:hint="eastAsia"/>
        </w:rPr>
        <w:t>）第</w:t>
      </w:r>
      <w:r>
        <w:rPr>
          <w:rFonts w:ascii="楷体" w:eastAsia="楷体" w:hAnsi="楷体" w:hint="eastAsia"/>
        </w:rPr>
        <w:t>8.1.2</w:t>
      </w:r>
      <w:r>
        <w:rPr>
          <w:rFonts w:ascii="楷体" w:eastAsia="楷体" w:hAnsi="楷体" w:hint="eastAsia"/>
        </w:rPr>
        <w:t>条“当地下水对地基评价、基坑开挖支护降水和基础抗浮有较大影响时，应进行专门的水文地质勘察”；《煤炭工业矿井建设岩土工程勘察规范》（</w:t>
      </w:r>
      <w:r>
        <w:rPr>
          <w:rFonts w:ascii="楷体" w:eastAsia="楷体" w:hAnsi="楷体" w:hint="eastAsia"/>
        </w:rPr>
        <w:t>GB51144-2015</w:t>
      </w:r>
      <w:r>
        <w:rPr>
          <w:rFonts w:ascii="楷体" w:eastAsia="楷体" w:hAnsi="楷体" w:hint="eastAsia"/>
        </w:rPr>
        <w:t>）第</w:t>
      </w:r>
      <w:r>
        <w:rPr>
          <w:rFonts w:ascii="楷体" w:eastAsia="楷体" w:hAnsi="楷体" w:hint="eastAsia"/>
        </w:rPr>
        <w:t>9.2.4</w:t>
      </w:r>
      <w:r>
        <w:rPr>
          <w:rFonts w:ascii="楷体" w:eastAsia="楷体" w:hAnsi="楷体" w:hint="eastAsia"/>
        </w:rPr>
        <w:t>条“地下水的涌水量、含水层</w:t>
      </w:r>
      <w:r>
        <w:rPr>
          <w:rFonts w:ascii="楷体" w:eastAsia="楷体" w:hAnsi="楷体" w:hint="eastAsia"/>
        </w:rPr>
        <w:t>渗透系数、流速与流向等水文地质参数应通过抽水试验确定。当水文地质条件复杂、影响基坑降水与隔渗设计或对建设工程设计与施工有重大影响时，应建议进行专门的水文地质勘察”；《煤矿采空区岩土工程勘察规范》（</w:t>
      </w:r>
      <w:r>
        <w:rPr>
          <w:rFonts w:ascii="楷体" w:eastAsia="楷体" w:hAnsi="楷体" w:hint="eastAsia"/>
        </w:rPr>
        <w:t>GB51044-2014</w:t>
      </w:r>
      <w:r>
        <w:rPr>
          <w:rFonts w:ascii="楷体" w:eastAsia="楷体" w:hAnsi="楷体" w:hint="eastAsia"/>
        </w:rPr>
        <w:t>）</w:t>
      </w:r>
      <w:r>
        <w:rPr>
          <w:rFonts w:ascii="楷体" w:eastAsia="楷体" w:hAnsi="楷体" w:hint="eastAsia"/>
          <w:bCs/>
        </w:rPr>
        <w:t>（</w:t>
      </w:r>
      <w:r>
        <w:rPr>
          <w:rFonts w:ascii="楷体" w:eastAsia="楷体" w:hAnsi="楷体" w:hint="eastAsia"/>
          <w:bCs/>
        </w:rPr>
        <w:t>2</w:t>
      </w:r>
      <w:r>
        <w:rPr>
          <w:rFonts w:ascii="楷体" w:eastAsia="楷体" w:hAnsi="楷体"/>
          <w:bCs/>
        </w:rPr>
        <w:t>017</w:t>
      </w:r>
      <w:r>
        <w:rPr>
          <w:rFonts w:ascii="楷体" w:eastAsia="楷体" w:hAnsi="楷体" w:hint="eastAsia"/>
          <w:bCs/>
        </w:rPr>
        <w:t>年版）</w:t>
      </w:r>
      <w:r>
        <w:rPr>
          <w:rFonts w:ascii="楷体" w:eastAsia="楷体" w:hAnsi="楷体" w:hint="eastAsia"/>
        </w:rPr>
        <w:t>第</w:t>
      </w:r>
      <w:r>
        <w:rPr>
          <w:rFonts w:ascii="楷体" w:eastAsia="楷体" w:hAnsi="楷体" w:hint="eastAsia"/>
        </w:rPr>
        <w:t xml:space="preserve">9.1.3 </w:t>
      </w:r>
      <w:r>
        <w:rPr>
          <w:rFonts w:ascii="楷体" w:eastAsia="楷体" w:hAnsi="楷体" w:hint="eastAsia"/>
        </w:rPr>
        <w:t>条“当水文地质条件对拟建场地稳定性或拟建工程有较大影响时，应进行专门的水文地质勘察。”</w:t>
      </w:r>
      <w:r>
        <w:rPr>
          <w:rFonts w:ascii="楷体" w:eastAsia="楷体" w:hAnsi="楷体"/>
        </w:rPr>
        <w:t xml:space="preserve"> </w:t>
      </w:r>
    </w:p>
    <w:p w14:paraId="2446DF62" w14:textId="77777777" w:rsidR="00563C47" w:rsidRDefault="006C358D">
      <w:pPr>
        <w:pStyle w:val="12"/>
        <w:ind w:firstLine="480"/>
        <w:rPr>
          <w:rFonts w:ascii="楷体" w:eastAsia="楷体" w:hAnsi="楷体"/>
        </w:rPr>
      </w:pPr>
      <w:r>
        <w:rPr>
          <w:rFonts w:ascii="楷体" w:eastAsia="楷体" w:hAnsi="楷体" w:hint="eastAsia"/>
        </w:rPr>
        <w:t>【起草说明】岩土工程</w:t>
      </w:r>
      <w:r>
        <w:rPr>
          <w:rFonts w:ascii="楷体" w:eastAsia="楷体" w:hAnsi="楷体"/>
        </w:rPr>
        <w:t>出现事故的原因很大部分与地下水有关，随着地下水控制</w:t>
      </w:r>
      <w:r>
        <w:rPr>
          <w:rFonts w:ascii="楷体" w:eastAsia="楷体" w:hAnsi="楷体" w:hint="eastAsia"/>
        </w:rPr>
        <w:t>的需要</w:t>
      </w:r>
      <w:r>
        <w:rPr>
          <w:rFonts w:ascii="楷体" w:eastAsia="楷体" w:hAnsi="楷体"/>
        </w:rPr>
        <w:t>，以及对施工降水浪费地下水资源和对地下水环境影响的重视，施工</w:t>
      </w:r>
      <w:r>
        <w:rPr>
          <w:rFonts w:ascii="楷体" w:eastAsia="楷体" w:hAnsi="楷体" w:hint="eastAsia"/>
        </w:rPr>
        <w:t>防治水</w:t>
      </w:r>
      <w:r>
        <w:rPr>
          <w:rFonts w:ascii="楷体" w:eastAsia="楷体" w:hAnsi="楷体"/>
        </w:rPr>
        <w:t>方法的使用将受到限制。为</w:t>
      </w:r>
      <w:r>
        <w:rPr>
          <w:rFonts w:ascii="楷体" w:eastAsia="楷体" w:hAnsi="楷体" w:hint="eastAsia"/>
        </w:rPr>
        <w:t>保证</w:t>
      </w:r>
      <w:r>
        <w:rPr>
          <w:rFonts w:ascii="楷体" w:eastAsia="楷体" w:hAnsi="楷体" w:hint="eastAsia"/>
        </w:rPr>
        <w:t>工程安全，</w:t>
      </w:r>
      <w:r>
        <w:rPr>
          <w:rFonts w:ascii="楷体" w:eastAsia="楷体" w:hAnsi="楷体"/>
        </w:rPr>
        <w:t>满足保护地下水资源和环境的需要，应开展专门的水文地质勘察，提出适宜的地下水控制方案。测定水文地质参数的方法有多种，</w:t>
      </w:r>
      <w:r>
        <w:rPr>
          <w:rFonts w:ascii="楷体" w:eastAsia="楷体" w:hAnsi="楷体" w:hint="eastAsia"/>
        </w:rPr>
        <w:t>可</w:t>
      </w:r>
      <w:r>
        <w:rPr>
          <w:rFonts w:ascii="楷体" w:eastAsia="楷体" w:hAnsi="楷体"/>
        </w:rPr>
        <w:t>根据地层透水性能的大小和工程的重要性以及对参数的要求，按</w:t>
      </w:r>
      <w:r>
        <w:rPr>
          <w:rFonts w:ascii="楷体" w:eastAsia="楷体" w:hAnsi="楷体" w:hint="eastAsia"/>
        </w:rPr>
        <w:t>表</w:t>
      </w:r>
      <w:r>
        <w:rPr>
          <w:rFonts w:ascii="楷体" w:eastAsia="楷体" w:hAnsi="楷体" w:hint="eastAsia"/>
        </w:rPr>
        <w:t>4.1</w:t>
      </w:r>
      <w:r>
        <w:rPr>
          <w:rFonts w:ascii="楷体" w:eastAsia="楷体" w:hAnsi="楷体"/>
        </w:rPr>
        <w:t>选择。</w:t>
      </w:r>
    </w:p>
    <w:p w14:paraId="4DF47417" w14:textId="77777777" w:rsidR="00563C47" w:rsidRDefault="00563C47">
      <w:pPr>
        <w:pStyle w:val="12"/>
        <w:ind w:firstLineChars="0" w:firstLine="0"/>
        <w:rPr>
          <w:rFonts w:ascii="楷体" w:eastAsia="楷体" w:hAnsi="楷体"/>
        </w:rPr>
      </w:pPr>
    </w:p>
    <w:p w14:paraId="361666C1" w14:textId="77777777" w:rsidR="00563C47" w:rsidRDefault="006C358D">
      <w:pPr>
        <w:pStyle w:val="12"/>
        <w:ind w:firstLineChars="0" w:firstLine="0"/>
        <w:rPr>
          <w:rFonts w:ascii="楷体" w:eastAsia="楷体" w:hAnsi="楷体"/>
        </w:rPr>
      </w:pPr>
      <w:r>
        <w:rPr>
          <w:rFonts w:ascii="楷体" w:eastAsia="楷体" w:hAnsi="楷体" w:hint="eastAsia"/>
          <w:b/>
        </w:rPr>
        <w:t xml:space="preserve">4.4.3 </w:t>
      </w:r>
      <w:r>
        <w:rPr>
          <w:rFonts w:ascii="楷体" w:eastAsia="楷体" w:hAnsi="楷体" w:hint="eastAsia"/>
        </w:rPr>
        <w:t>【来源】《岩土工程勘察规范》（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bCs/>
        </w:rPr>
        <w:t>（</w:t>
      </w:r>
      <w:r>
        <w:rPr>
          <w:rFonts w:ascii="楷体" w:eastAsia="楷体" w:hAnsi="楷体" w:hint="eastAsia"/>
          <w:bCs/>
        </w:rPr>
        <w:t>2</w:t>
      </w:r>
      <w:r>
        <w:rPr>
          <w:rFonts w:ascii="楷体" w:eastAsia="楷体" w:hAnsi="楷体"/>
          <w:bCs/>
        </w:rPr>
        <w:t>009</w:t>
      </w:r>
      <w:r>
        <w:rPr>
          <w:rFonts w:ascii="楷体" w:eastAsia="楷体" w:hAnsi="楷体" w:hint="eastAsia"/>
          <w:bCs/>
        </w:rPr>
        <w:t>年版）</w:t>
      </w:r>
      <w:r>
        <w:rPr>
          <w:rFonts w:ascii="楷体" w:eastAsia="楷体" w:hAnsi="楷体" w:hint="eastAsia"/>
        </w:rPr>
        <w:t>第</w:t>
      </w:r>
      <w:r>
        <w:rPr>
          <w:rFonts w:ascii="楷体" w:eastAsia="楷体" w:hAnsi="楷体" w:hint="eastAsia"/>
        </w:rPr>
        <w:t>10.1.4</w:t>
      </w:r>
      <w:r>
        <w:rPr>
          <w:rFonts w:ascii="楷体" w:eastAsia="楷体" w:hAnsi="楷体" w:hint="eastAsia"/>
        </w:rPr>
        <w:t>条“分析原位测试成果资料时，应注意仪器设备、试验条件、试验方法等对试验的影响，结合地层条件，剔除异常数据”；《冶金工业岩土勘察原位测试规范》（</w:t>
      </w:r>
      <w:r>
        <w:rPr>
          <w:rFonts w:ascii="楷体" w:eastAsia="楷体" w:hAnsi="楷体" w:hint="eastAsia"/>
        </w:rPr>
        <w:t>GB</w:t>
      </w:r>
      <w:r>
        <w:rPr>
          <w:rFonts w:ascii="楷体" w:eastAsia="楷体" w:hAnsi="楷体"/>
        </w:rPr>
        <w:t xml:space="preserve">/T </w:t>
      </w:r>
      <w:r>
        <w:rPr>
          <w:rFonts w:ascii="楷体" w:eastAsia="楷体" w:hAnsi="楷体" w:hint="eastAsia"/>
        </w:rPr>
        <w:t>50480-2008</w:t>
      </w:r>
      <w:r>
        <w:rPr>
          <w:rFonts w:ascii="楷体" w:eastAsia="楷体" w:hAnsi="楷体" w:hint="eastAsia"/>
        </w:rPr>
        <w:t>）第</w:t>
      </w:r>
      <w:r>
        <w:rPr>
          <w:rFonts w:ascii="楷体" w:eastAsia="楷体" w:hAnsi="楷体" w:hint="eastAsia"/>
        </w:rPr>
        <w:t>3.0.5</w:t>
      </w:r>
      <w:r>
        <w:rPr>
          <w:rFonts w:ascii="楷体" w:eastAsia="楷体" w:hAnsi="楷体" w:hint="eastAsia"/>
        </w:rPr>
        <w:t>条“</w:t>
      </w:r>
      <w:r>
        <w:rPr>
          <w:rFonts w:ascii="楷体" w:eastAsia="楷体" w:hAnsi="楷体"/>
        </w:rPr>
        <w:t>根据原位测试成果，</w:t>
      </w:r>
      <w:r>
        <w:rPr>
          <w:rFonts w:ascii="楷体" w:eastAsia="楷体" w:hAnsi="楷体" w:hint="eastAsia"/>
        </w:rPr>
        <w:t>判定</w:t>
      </w:r>
      <w:r>
        <w:rPr>
          <w:rFonts w:ascii="楷体" w:eastAsia="楷体" w:hAnsi="楷体"/>
        </w:rPr>
        <w:t>岩土工程特性参数和对岩土</w:t>
      </w:r>
      <w:r>
        <w:rPr>
          <w:rFonts w:ascii="楷体" w:eastAsia="楷体" w:hAnsi="楷体"/>
        </w:rPr>
        <w:lastRenderedPageBreak/>
        <w:t>工程问题做出评价时，应</w:t>
      </w:r>
      <w:r>
        <w:rPr>
          <w:rFonts w:ascii="楷体" w:eastAsia="楷体" w:hAnsi="楷体" w:hint="eastAsia"/>
        </w:rPr>
        <w:t>结合</w:t>
      </w:r>
      <w:r>
        <w:rPr>
          <w:rFonts w:ascii="楷体" w:eastAsia="楷体" w:hAnsi="楷体"/>
        </w:rPr>
        <w:t>室内试验和</w:t>
      </w:r>
      <w:r>
        <w:rPr>
          <w:rFonts w:ascii="楷体" w:eastAsia="楷体" w:hAnsi="楷体" w:hint="eastAsia"/>
        </w:rPr>
        <w:t>地区</w:t>
      </w:r>
      <w:r>
        <w:rPr>
          <w:rFonts w:ascii="楷体" w:eastAsia="楷体" w:hAnsi="楷体"/>
        </w:rPr>
        <w:t>工程</w:t>
      </w:r>
      <w:r>
        <w:rPr>
          <w:rFonts w:ascii="楷体" w:eastAsia="楷体" w:hAnsi="楷体" w:hint="eastAsia"/>
        </w:rPr>
        <w:t>经验进行综合分析</w:t>
      </w:r>
      <w:r>
        <w:rPr>
          <w:rFonts w:ascii="楷体" w:eastAsia="楷体" w:hAnsi="楷体"/>
        </w:rPr>
        <w:t>。</w:t>
      </w:r>
      <w:r>
        <w:rPr>
          <w:rFonts w:ascii="楷体" w:eastAsia="楷体" w:hAnsi="楷体" w:hint="eastAsia"/>
        </w:rPr>
        <w:t>”</w:t>
      </w:r>
      <w:r>
        <w:rPr>
          <w:rFonts w:ascii="楷体" w:eastAsia="楷体" w:hAnsi="楷体"/>
        </w:rPr>
        <w:t xml:space="preserve"> </w:t>
      </w:r>
    </w:p>
    <w:p w14:paraId="1470D022" w14:textId="77777777" w:rsidR="00563C47" w:rsidRDefault="006C358D">
      <w:pPr>
        <w:pStyle w:val="12"/>
        <w:ind w:firstLine="480"/>
      </w:pPr>
      <w:r>
        <w:rPr>
          <w:rFonts w:ascii="楷体" w:eastAsia="楷体" w:hAnsi="楷体" w:hint="eastAsia"/>
        </w:rPr>
        <w:t>【起草说明】原位测试成果的应用，应以地区经验的积累为依据，相关经验关系必须经过工程实践的验证。因此缺乏经验时应其它勘察测试手段</w:t>
      </w:r>
      <w:r>
        <w:rPr>
          <w:rFonts w:ascii="楷体" w:eastAsia="楷体" w:hAnsi="楷体"/>
        </w:rPr>
        <w:t>结合</w:t>
      </w:r>
      <w:r>
        <w:rPr>
          <w:rFonts w:ascii="楷体" w:eastAsia="楷体" w:hAnsi="楷体" w:hint="eastAsia"/>
        </w:rPr>
        <w:t>使用，</w:t>
      </w:r>
      <w:r>
        <w:rPr>
          <w:rFonts w:ascii="楷体" w:eastAsia="楷体" w:hAnsi="楷体"/>
        </w:rPr>
        <w:t>进行综</w:t>
      </w:r>
      <w:r>
        <w:rPr>
          <w:rFonts w:ascii="楷体" w:eastAsia="楷体" w:hAnsi="楷体" w:hint="eastAsia"/>
        </w:rPr>
        <w:t>合分析，</w:t>
      </w:r>
      <w:r>
        <w:rPr>
          <w:rFonts w:ascii="楷体" w:eastAsia="楷体" w:hAnsi="楷体"/>
        </w:rPr>
        <w:t>检验</w:t>
      </w:r>
      <w:r>
        <w:rPr>
          <w:rFonts w:ascii="楷体" w:eastAsia="楷体" w:hAnsi="楷体" w:hint="eastAsia"/>
        </w:rPr>
        <w:t>其可靠性。</w:t>
      </w:r>
    </w:p>
    <w:p w14:paraId="46ED6FE8" w14:textId="77777777" w:rsidR="00563C47" w:rsidRDefault="006C358D">
      <w:pPr>
        <w:pStyle w:val="2"/>
        <w:spacing w:before="312" w:after="312"/>
      </w:pPr>
      <w:bookmarkStart w:id="104" w:name="_Toc22048751"/>
      <w:bookmarkStart w:id="105" w:name="_Toc53428805"/>
      <w:bookmarkStart w:id="106" w:name="_Toc28273945"/>
      <w:r>
        <w:rPr>
          <w:rFonts w:hint="eastAsia"/>
        </w:rPr>
        <w:t xml:space="preserve">4.5  </w:t>
      </w:r>
      <w:r>
        <w:rPr>
          <w:rFonts w:hint="eastAsia"/>
        </w:rPr>
        <w:t>室内试验</w:t>
      </w:r>
      <w:bookmarkEnd w:id="104"/>
      <w:bookmarkEnd w:id="105"/>
      <w:bookmarkEnd w:id="106"/>
    </w:p>
    <w:p w14:paraId="1DEB0308" w14:textId="77777777" w:rsidR="00563C47" w:rsidRDefault="006C358D">
      <w:pPr>
        <w:pStyle w:val="12"/>
        <w:ind w:firstLineChars="0" w:firstLine="0"/>
        <w:rPr>
          <w:rFonts w:ascii="楷体" w:eastAsia="楷体" w:hAnsi="楷体"/>
        </w:rPr>
      </w:pPr>
      <w:r>
        <w:rPr>
          <w:rFonts w:ascii="楷体" w:eastAsia="楷体" w:hAnsi="楷体" w:hint="eastAsia"/>
        </w:rPr>
        <w:t>4.5.</w:t>
      </w:r>
      <w:r>
        <w:rPr>
          <w:rFonts w:ascii="楷体" w:eastAsia="楷体" w:hAnsi="楷体" w:hint="eastAsia"/>
        </w:rPr>
        <w:t>1</w:t>
      </w:r>
      <w:r>
        <w:rPr>
          <w:rFonts w:ascii="楷体" w:eastAsia="楷体" w:hAnsi="楷体" w:hint="eastAsia"/>
        </w:rPr>
        <w:t>【来源】《岩土工程勘察规范》（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w:t>
      </w:r>
      <w:r>
        <w:rPr>
          <w:rFonts w:ascii="楷体" w:eastAsia="楷体" w:hAnsi="楷体" w:hint="eastAsia"/>
          <w:bCs/>
        </w:rPr>
        <w:t>（</w:t>
      </w:r>
      <w:r>
        <w:rPr>
          <w:rFonts w:ascii="楷体" w:eastAsia="楷体" w:hAnsi="楷体" w:hint="eastAsia"/>
          <w:bCs/>
        </w:rPr>
        <w:t>2</w:t>
      </w:r>
      <w:r>
        <w:rPr>
          <w:rFonts w:ascii="楷体" w:eastAsia="楷体" w:hAnsi="楷体"/>
          <w:bCs/>
        </w:rPr>
        <w:t>009</w:t>
      </w:r>
      <w:r>
        <w:rPr>
          <w:rFonts w:ascii="楷体" w:eastAsia="楷体" w:hAnsi="楷体" w:hint="eastAsia"/>
          <w:bCs/>
        </w:rPr>
        <w:t>年版）</w:t>
      </w:r>
      <w:r>
        <w:rPr>
          <w:rFonts w:ascii="楷体" w:eastAsia="楷体" w:hAnsi="楷体" w:hint="eastAsia"/>
        </w:rPr>
        <w:t>第</w:t>
      </w:r>
      <w:r>
        <w:rPr>
          <w:rFonts w:ascii="楷体" w:eastAsia="楷体" w:hAnsi="楷体" w:hint="eastAsia"/>
        </w:rPr>
        <w:t>11.1.2</w:t>
      </w:r>
      <w:r>
        <w:rPr>
          <w:rFonts w:ascii="楷体" w:eastAsia="楷体" w:hAnsi="楷体" w:hint="eastAsia"/>
        </w:rPr>
        <w:t>条“试验项目和试验方法，应根据工程要求和岩土性质的特点确定。当需要时应考虑岩土的原位应力场和应力历史，工程活动引起的新应力场和新边界条件，使试验条件尽可能接近实际；并应注意岩土的非均质性、非等向性和不连续性以及由此产生的岩土体与岩土试样在工程性状上的差别。”、第</w:t>
      </w:r>
      <w:r>
        <w:rPr>
          <w:rFonts w:ascii="楷体" w:eastAsia="楷体" w:hAnsi="楷体" w:hint="eastAsia"/>
        </w:rPr>
        <w:t>11.4.3</w:t>
      </w:r>
      <w:r>
        <w:rPr>
          <w:rFonts w:ascii="楷体" w:eastAsia="楷体" w:hAnsi="楷体" w:hint="eastAsia"/>
        </w:rPr>
        <w:t>条“测定滑坡带等已经存在剪切破裂面的抗剪强度时，应进行残余强度试验。在确定计算参数时，宜与现场观测反分析的成果比较后确定”；《煤炭工业矿井建设岩土工</w:t>
      </w:r>
      <w:r>
        <w:rPr>
          <w:rFonts w:ascii="楷体" w:eastAsia="楷体" w:hAnsi="楷体" w:hint="eastAsia"/>
        </w:rPr>
        <w:t>程勘察规范》（</w:t>
      </w:r>
      <w:r>
        <w:rPr>
          <w:rFonts w:ascii="楷体" w:eastAsia="楷体" w:hAnsi="楷体" w:hint="eastAsia"/>
        </w:rPr>
        <w:t>GB51144-2015</w:t>
      </w:r>
      <w:r>
        <w:rPr>
          <w:rFonts w:ascii="楷体" w:eastAsia="楷体" w:hAnsi="楷体" w:hint="eastAsia"/>
        </w:rPr>
        <w:t>）第</w:t>
      </w:r>
      <w:r>
        <w:rPr>
          <w:rFonts w:ascii="楷体" w:eastAsia="楷体" w:hAnsi="楷体" w:hint="eastAsia"/>
        </w:rPr>
        <w:t xml:space="preserve"> 11.7.7</w:t>
      </w:r>
      <w:r>
        <w:rPr>
          <w:rFonts w:ascii="楷体" w:eastAsia="楷体" w:hAnsi="楷体" w:hint="eastAsia"/>
        </w:rPr>
        <w:t>条“土样的试验方法应与其实际受力状态相一致。边坡、基坑工程的剪切试验应符合本规范第</w:t>
      </w:r>
      <w:r>
        <w:rPr>
          <w:rFonts w:ascii="楷体" w:eastAsia="楷体" w:hAnsi="楷体" w:hint="eastAsia"/>
        </w:rPr>
        <w:t>5</w:t>
      </w:r>
      <w:r>
        <w:rPr>
          <w:rFonts w:ascii="楷体" w:eastAsia="楷体" w:hAnsi="楷体" w:hint="eastAsia"/>
        </w:rPr>
        <w:t>章、第</w:t>
      </w:r>
      <w:r>
        <w:rPr>
          <w:rFonts w:ascii="楷体" w:eastAsia="楷体" w:hAnsi="楷体" w:hint="eastAsia"/>
        </w:rPr>
        <w:t>6</w:t>
      </w:r>
      <w:r>
        <w:rPr>
          <w:rFonts w:ascii="楷体" w:eastAsia="楷体" w:hAnsi="楷体" w:hint="eastAsia"/>
        </w:rPr>
        <w:t>章的要求；用于地基强度计算时可进行自重压力下的不固结不排水剪试验，对排水条件差、施工速度快的工程可进行三轴不固结不排水剪试验；对高灵敏性土、软土等可进行直接固结剪切试验；对砂类土，可进行有效应力下的剪切试验。”</w:t>
      </w:r>
      <w:r>
        <w:rPr>
          <w:rFonts w:ascii="楷体" w:eastAsia="楷体" w:hAnsi="楷体"/>
        </w:rPr>
        <w:t xml:space="preserve"> </w:t>
      </w:r>
    </w:p>
    <w:p w14:paraId="5BE00506" w14:textId="77777777" w:rsidR="00563C47" w:rsidRDefault="006C358D">
      <w:pPr>
        <w:pStyle w:val="12"/>
        <w:ind w:firstLine="480"/>
        <w:rPr>
          <w:rFonts w:ascii="楷体" w:eastAsia="楷体" w:hAnsi="楷体"/>
        </w:rPr>
      </w:pPr>
      <w:r>
        <w:rPr>
          <w:rFonts w:ascii="楷体" w:eastAsia="楷体" w:hAnsi="楷体" w:hint="eastAsia"/>
        </w:rPr>
        <w:t>【起草说明】室内试验一般由项目负责人提出试验要求（试验委托），试验室据此开展工作。各类岩土层物理力学性质试验内容主要有：</w:t>
      </w:r>
      <w:r>
        <w:rPr>
          <w:rFonts w:ascii="楷体" w:eastAsia="楷体" w:hAnsi="楷体" w:hint="eastAsia"/>
        </w:rPr>
        <w:t>1</w:t>
      </w:r>
      <w:r>
        <w:rPr>
          <w:rFonts w:ascii="楷体" w:eastAsia="楷体" w:hAnsi="楷体" w:hint="eastAsia"/>
        </w:rPr>
        <w:t>）黏性土测定液限、塑限、比重</w:t>
      </w:r>
      <w:r>
        <w:rPr>
          <w:rFonts w:ascii="楷体" w:eastAsia="楷体" w:hAnsi="楷体" w:hint="eastAsia"/>
        </w:rPr>
        <w:t>、天然含水率、天然密度、有机质含量、压缩系数、压缩模量及抗剪强度。</w:t>
      </w:r>
      <w:r>
        <w:rPr>
          <w:rFonts w:ascii="楷体" w:eastAsia="楷体" w:hAnsi="楷体" w:hint="eastAsia"/>
        </w:rPr>
        <w:t>2</w:t>
      </w:r>
      <w:r>
        <w:rPr>
          <w:rFonts w:ascii="楷体" w:eastAsia="楷体" w:hAnsi="楷体" w:hint="eastAsia"/>
        </w:rPr>
        <w:t>）粉土宜测定颗粒级配、液限、塑限、比重、天然含水率、天然密度、压缩系数、压缩模量及抗剪强度。</w:t>
      </w:r>
      <w:r>
        <w:rPr>
          <w:rFonts w:ascii="楷体" w:eastAsia="楷体" w:hAnsi="楷体" w:hint="eastAsia"/>
        </w:rPr>
        <w:t>3</w:t>
      </w:r>
      <w:r>
        <w:rPr>
          <w:rFonts w:ascii="楷体" w:eastAsia="楷体" w:hAnsi="楷体" w:hint="eastAsia"/>
        </w:rPr>
        <w:t>）砂土宜测定颗粒级配、比重、最大和最小密度。</w:t>
      </w:r>
      <w:r>
        <w:rPr>
          <w:rFonts w:ascii="楷体" w:eastAsia="楷体" w:hAnsi="楷体" w:hint="eastAsia"/>
        </w:rPr>
        <w:t>4</w:t>
      </w:r>
      <w:r>
        <w:rPr>
          <w:rFonts w:ascii="楷体" w:eastAsia="楷体" w:hAnsi="楷体" w:hint="eastAsia"/>
        </w:rPr>
        <w:t>）岩样宜测定岩矿鉴定、颗粒密度和块体密度试验、吸水率和饱和吸水率试验、单轴抗压强度试验</w:t>
      </w:r>
      <w:r>
        <w:rPr>
          <w:rFonts w:ascii="楷体" w:eastAsia="楷体" w:hAnsi="楷体" w:hint="eastAsia"/>
        </w:rPr>
        <w:t>(</w:t>
      </w:r>
      <w:r>
        <w:rPr>
          <w:rFonts w:ascii="楷体" w:eastAsia="楷体" w:hAnsi="楷体" w:hint="eastAsia"/>
        </w:rPr>
        <w:t>饱和、干燥和天然</w:t>
      </w:r>
      <w:r>
        <w:rPr>
          <w:rFonts w:ascii="楷体" w:eastAsia="楷体" w:hAnsi="楷体" w:hint="eastAsia"/>
        </w:rPr>
        <w:t>)</w:t>
      </w:r>
      <w:r>
        <w:rPr>
          <w:rFonts w:ascii="楷体" w:eastAsia="楷体" w:hAnsi="楷体" w:hint="eastAsia"/>
        </w:rPr>
        <w:t>、直接剪切试验、抗拉强度、弹性模量及泊松比等。</w:t>
      </w:r>
      <w:r>
        <w:rPr>
          <w:rFonts w:ascii="楷体" w:eastAsia="楷体" w:hAnsi="楷体" w:hint="eastAsia"/>
        </w:rPr>
        <w:t>5</w:t>
      </w:r>
      <w:r>
        <w:rPr>
          <w:rFonts w:ascii="楷体" w:eastAsia="楷体" w:hAnsi="楷体" w:hint="eastAsia"/>
        </w:rPr>
        <w:t>）特殊性岩土试验项目应根据其工程特点确定试验项目。原状土开土时的土样描述对于试验成果的分析有很大的用处，所以应对岩土样的重要性状作肉眼鉴定和简要描述，</w:t>
      </w:r>
      <w:r>
        <w:rPr>
          <w:rFonts w:ascii="楷体" w:eastAsia="楷体" w:hAnsi="楷体" w:hint="eastAsia"/>
        </w:rPr>
        <w:t>一般描述内容包括：土样编号、取土深度、扰动情况、颜色、气味、夹杂物等。对土的抗剪强度指标测定，强调了试验方法应</w:t>
      </w:r>
      <w:r>
        <w:rPr>
          <w:rFonts w:ascii="楷体" w:eastAsia="楷体" w:hAnsi="楷体" w:hint="eastAsia"/>
        </w:rPr>
        <w:lastRenderedPageBreak/>
        <w:t>与分析计算需要配套。采用常规固结试验求得的压缩模量和一维固结理论进行沉降计算，是目前广泛应用的方法。由于压缩系数和压缩模量的值随压力段而变，故本条作了明确的规定。考虑土的应力历史，按</w:t>
      </w:r>
      <w:r>
        <w:rPr>
          <w:rFonts w:ascii="楷体" w:eastAsia="楷体" w:hAnsi="楷体" w:hint="eastAsia"/>
        </w:rPr>
        <w:t>e-</w:t>
      </w:r>
      <w:proofErr w:type="spellStart"/>
      <w:r>
        <w:rPr>
          <w:rFonts w:ascii="楷体" w:eastAsia="楷体" w:hAnsi="楷体" w:hint="eastAsia"/>
        </w:rPr>
        <w:t>lgp</w:t>
      </w:r>
      <w:proofErr w:type="spellEnd"/>
      <w:r>
        <w:rPr>
          <w:rFonts w:ascii="楷体" w:eastAsia="楷体" w:hAnsi="楷体" w:hint="eastAsia"/>
        </w:rPr>
        <w:t>曲线整理固结试验成果，计算压缩指数、回弹指数。确定先期固结压力，并按不同的固结状态（正常固结、欠固结、超固结）进行沉降计算，是国际上通用的方法。测滑坡带上土的残余强度、应首先考虑采用含有滑面的土样，进行滑面重合</w:t>
      </w:r>
      <w:r>
        <w:rPr>
          <w:rFonts w:ascii="楷体" w:eastAsia="楷体" w:hAnsi="楷体" w:hint="eastAsia"/>
        </w:rPr>
        <w:t>剪试验。但有时取不到这种土样，此时可用取自滑面或滑带附近的原状土样或控制含水量和密度的重塑土样做多次剪切。对于整体暂时稳定滑坡应采用滑带土的峰值强度；对于处于变形滑动滑坡应采用滑带土的残余强度。室内试验方法应根据试验目的和工程需要提供的技术参数按表</w:t>
      </w:r>
      <w:r>
        <w:rPr>
          <w:rFonts w:ascii="楷体" w:eastAsia="楷体" w:hAnsi="楷体" w:hint="eastAsia"/>
        </w:rPr>
        <w:t>4.</w:t>
      </w:r>
      <w:r>
        <w:rPr>
          <w:rFonts w:ascii="楷体" w:eastAsia="楷体" w:hAnsi="楷体"/>
        </w:rPr>
        <w:t>5.1</w:t>
      </w:r>
      <w:r>
        <w:rPr>
          <w:rFonts w:ascii="楷体" w:eastAsia="楷体" w:hAnsi="楷体" w:hint="eastAsia"/>
        </w:rPr>
        <w:t>选用。</w:t>
      </w:r>
    </w:p>
    <w:p w14:paraId="3C2D9D15" w14:textId="77777777" w:rsidR="00563C47" w:rsidRDefault="006C358D">
      <w:pPr>
        <w:spacing w:line="360" w:lineRule="exact"/>
        <w:jc w:val="center"/>
        <w:rPr>
          <w:rFonts w:ascii="楷体" w:eastAsia="楷体" w:hAnsi="楷体"/>
          <w:szCs w:val="21"/>
        </w:rPr>
      </w:pPr>
      <w:r>
        <w:rPr>
          <w:rFonts w:ascii="楷体" w:eastAsia="楷体" w:hAnsi="楷体" w:hint="eastAsia"/>
          <w:szCs w:val="21"/>
        </w:rPr>
        <w:t>表</w:t>
      </w:r>
      <w:r>
        <w:rPr>
          <w:rFonts w:ascii="楷体" w:eastAsia="楷体" w:hAnsi="楷体" w:hint="eastAsia"/>
          <w:szCs w:val="21"/>
        </w:rPr>
        <w:t>4.</w:t>
      </w:r>
      <w:r>
        <w:rPr>
          <w:rFonts w:ascii="楷体" w:eastAsia="楷体" w:hAnsi="楷体"/>
          <w:szCs w:val="21"/>
        </w:rPr>
        <w:t>5.1</w:t>
      </w:r>
      <w:r>
        <w:rPr>
          <w:rFonts w:ascii="楷体" w:eastAsia="楷体" w:hAnsi="楷体" w:hint="eastAsia"/>
          <w:szCs w:val="21"/>
        </w:rPr>
        <w:t xml:space="preserve"> </w:t>
      </w:r>
      <w:r>
        <w:rPr>
          <w:rFonts w:ascii="楷体" w:eastAsia="楷体" w:hAnsi="楷体" w:hint="eastAsia"/>
          <w:szCs w:val="21"/>
        </w:rPr>
        <w:t>工程勘察室内试验方法的选用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090"/>
        <w:gridCol w:w="2108"/>
        <w:gridCol w:w="2770"/>
      </w:tblGrid>
      <w:tr w:rsidR="00563C47" w14:paraId="68C0F691" w14:textId="77777777">
        <w:trPr>
          <w:cantSplit/>
          <w:tblHeader/>
          <w:jc w:val="center"/>
        </w:trPr>
        <w:tc>
          <w:tcPr>
            <w:tcW w:w="1476" w:type="dxa"/>
            <w:vAlign w:val="center"/>
          </w:tcPr>
          <w:p w14:paraId="3CF009AB"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试验项目</w:t>
            </w:r>
          </w:p>
        </w:tc>
        <w:tc>
          <w:tcPr>
            <w:tcW w:w="2321" w:type="dxa"/>
            <w:vAlign w:val="center"/>
          </w:tcPr>
          <w:p w14:paraId="5FAFB332"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测定参数</w:t>
            </w:r>
          </w:p>
        </w:tc>
        <w:tc>
          <w:tcPr>
            <w:tcW w:w="2322" w:type="dxa"/>
            <w:vAlign w:val="center"/>
          </w:tcPr>
          <w:p w14:paraId="727A6957"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试验方法</w:t>
            </w:r>
          </w:p>
        </w:tc>
        <w:tc>
          <w:tcPr>
            <w:tcW w:w="3061" w:type="dxa"/>
            <w:vAlign w:val="center"/>
          </w:tcPr>
          <w:p w14:paraId="5D282930"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适用条件或用途</w:t>
            </w:r>
          </w:p>
        </w:tc>
      </w:tr>
      <w:tr w:rsidR="00563C47" w14:paraId="46E5FD0A" w14:textId="77777777">
        <w:trPr>
          <w:cantSplit/>
          <w:jc w:val="center"/>
        </w:trPr>
        <w:tc>
          <w:tcPr>
            <w:tcW w:w="1476" w:type="dxa"/>
            <w:vAlign w:val="center"/>
          </w:tcPr>
          <w:p w14:paraId="4DC01A9A"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颗粒分析试验</w:t>
            </w:r>
          </w:p>
        </w:tc>
        <w:tc>
          <w:tcPr>
            <w:tcW w:w="2321" w:type="dxa"/>
            <w:vAlign w:val="center"/>
          </w:tcPr>
          <w:p w14:paraId="5DC95E6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颗粒级配曲线</w:t>
            </w:r>
          </w:p>
          <w:p w14:paraId="1138B606" w14:textId="77777777" w:rsidR="00563C47" w:rsidRDefault="006C358D">
            <w:pPr>
              <w:autoSpaceDE w:val="0"/>
              <w:autoSpaceDN w:val="0"/>
              <w:adjustRightInd w:val="0"/>
              <w:rPr>
                <w:rFonts w:ascii="楷体" w:eastAsia="楷体" w:hAnsi="楷体"/>
                <w:i/>
                <w:iCs/>
                <w:kern w:val="0"/>
                <w:sz w:val="18"/>
                <w:szCs w:val="18"/>
              </w:rPr>
            </w:pPr>
            <w:r>
              <w:rPr>
                <w:rFonts w:ascii="楷体" w:eastAsia="楷体" w:hAnsi="楷体" w:cs="宋体" w:hint="eastAsia"/>
                <w:kern w:val="0"/>
                <w:sz w:val="18"/>
                <w:szCs w:val="18"/>
              </w:rPr>
              <w:t>不均匀系数</w:t>
            </w:r>
            <w:r>
              <w:rPr>
                <w:rFonts w:ascii="楷体" w:eastAsia="楷体" w:hAnsi="楷体"/>
                <w:i/>
                <w:iCs/>
                <w:kern w:val="0"/>
                <w:sz w:val="18"/>
                <w:szCs w:val="18"/>
              </w:rPr>
              <w:t>Cu</w:t>
            </w:r>
          </w:p>
          <w:p w14:paraId="47ABB4A8"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曲率系数</w:t>
            </w:r>
            <w:r>
              <w:rPr>
                <w:rFonts w:ascii="楷体" w:eastAsia="楷体" w:hAnsi="楷体"/>
                <w:i/>
                <w:iCs/>
                <w:kern w:val="0"/>
                <w:sz w:val="18"/>
                <w:szCs w:val="18"/>
              </w:rPr>
              <w:t>Cc</w:t>
            </w:r>
          </w:p>
        </w:tc>
        <w:tc>
          <w:tcPr>
            <w:tcW w:w="2322" w:type="dxa"/>
            <w:vAlign w:val="center"/>
          </w:tcPr>
          <w:p w14:paraId="213E7EE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筛分法；</w:t>
            </w:r>
          </w:p>
          <w:p w14:paraId="75963C27"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密度计法；</w:t>
            </w:r>
          </w:p>
          <w:p w14:paraId="1F8E89C6"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3 </w:t>
            </w:r>
            <w:r>
              <w:rPr>
                <w:rFonts w:ascii="楷体" w:eastAsia="楷体" w:hAnsi="楷体" w:cs="宋体" w:hint="eastAsia"/>
                <w:kern w:val="0"/>
                <w:sz w:val="18"/>
                <w:szCs w:val="18"/>
              </w:rPr>
              <w:t>移液管法</w:t>
            </w:r>
          </w:p>
        </w:tc>
        <w:tc>
          <w:tcPr>
            <w:tcW w:w="3061" w:type="dxa"/>
            <w:vAlign w:val="center"/>
          </w:tcPr>
          <w:p w14:paraId="3A48301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土的定名；</w:t>
            </w:r>
          </w:p>
          <w:p w14:paraId="7E69E74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计算不均匀系数、曲率系数；</w:t>
            </w:r>
          </w:p>
          <w:p w14:paraId="3FDA717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3 </w:t>
            </w:r>
            <w:r>
              <w:rPr>
                <w:rFonts w:ascii="楷体" w:eastAsia="楷体" w:hAnsi="楷体" w:cs="宋体" w:hint="eastAsia"/>
                <w:kern w:val="0"/>
                <w:sz w:val="18"/>
                <w:szCs w:val="18"/>
              </w:rPr>
              <w:t>液化判别；</w:t>
            </w:r>
          </w:p>
          <w:p w14:paraId="3A401157"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4 </w:t>
            </w:r>
            <w:r>
              <w:rPr>
                <w:rFonts w:ascii="楷体" w:eastAsia="楷体" w:hAnsi="楷体" w:cs="宋体" w:hint="eastAsia"/>
                <w:kern w:val="0"/>
                <w:sz w:val="18"/>
                <w:szCs w:val="18"/>
              </w:rPr>
              <w:t>降水工程及渗透变形评价</w:t>
            </w:r>
          </w:p>
        </w:tc>
      </w:tr>
      <w:tr w:rsidR="00563C47" w14:paraId="3AE950BC" w14:textId="77777777">
        <w:trPr>
          <w:cantSplit/>
          <w:jc w:val="center"/>
        </w:trPr>
        <w:tc>
          <w:tcPr>
            <w:tcW w:w="1476" w:type="dxa"/>
            <w:vAlign w:val="center"/>
          </w:tcPr>
          <w:p w14:paraId="00293896"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相对密度试验</w:t>
            </w:r>
          </w:p>
        </w:tc>
        <w:tc>
          <w:tcPr>
            <w:tcW w:w="2321" w:type="dxa"/>
            <w:vAlign w:val="center"/>
          </w:tcPr>
          <w:p w14:paraId="486C7EB3"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最大干密度</w:t>
            </w:r>
            <w:r>
              <w:rPr>
                <w:rFonts w:ascii="楷体" w:eastAsia="楷体" w:hAnsi="楷体" w:cs="TimesNewRoman,Italic" w:hint="eastAsia"/>
                <w:i/>
                <w:iCs/>
                <w:kern w:val="0"/>
                <w:sz w:val="18"/>
                <w:szCs w:val="18"/>
              </w:rPr>
              <w:t>ρ</w:t>
            </w:r>
            <w:r>
              <w:rPr>
                <w:rFonts w:ascii="楷体" w:eastAsia="楷体" w:hAnsi="楷体"/>
                <w:i/>
                <w:iCs/>
                <w:kern w:val="0"/>
                <w:sz w:val="12"/>
                <w:szCs w:val="12"/>
              </w:rPr>
              <w:t>max</w:t>
            </w:r>
          </w:p>
          <w:p w14:paraId="0545795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最小干密度</w:t>
            </w:r>
            <w:r>
              <w:rPr>
                <w:rFonts w:ascii="楷体" w:eastAsia="楷体" w:hAnsi="楷体" w:cs="TimesNewRoman,Italic" w:hint="eastAsia"/>
                <w:i/>
                <w:iCs/>
                <w:kern w:val="0"/>
                <w:sz w:val="18"/>
                <w:szCs w:val="18"/>
              </w:rPr>
              <w:t>ρ</w:t>
            </w:r>
            <w:r>
              <w:rPr>
                <w:rFonts w:ascii="楷体" w:eastAsia="楷体" w:hAnsi="楷体"/>
                <w:i/>
                <w:iCs/>
                <w:kern w:val="0"/>
                <w:sz w:val="12"/>
                <w:szCs w:val="12"/>
              </w:rPr>
              <w:t>min</w:t>
            </w:r>
          </w:p>
          <w:p w14:paraId="554BC395"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相对密度</w:t>
            </w:r>
            <w:r>
              <w:rPr>
                <w:rFonts w:ascii="楷体" w:eastAsia="楷体" w:hAnsi="楷体"/>
                <w:i/>
                <w:iCs/>
                <w:kern w:val="0"/>
                <w:sz w:val="18"/>
                <w:szCs w:val="18"/>
              </w:rPr>
              <w:t>D</w:t>
            </w:r>
            <w:r>
              <w:rPr>
                <w:rFonts w:ascii="楷体" w:eastAsia="楷体" w:hAnsi="楷体"/>
                <w:i/>
                <w:iCs/>
                <w:kern w:val="0"/>
                <w:sz w:val="12"/>
                <w:szCs w:val="12"/>
              </w:rPr>
              <w:t>r</w:t>
            </w:r>
          </w:p>
        </w:tc>
        <w:tc>
          <w:tcPr>
            <w:tcW w:w="2322" w:type="dxa"/>
            <w:vAlign w:val="center"/>
          </w:tcPr>
          <w:p w14:paraId="569B1CF2"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最大干密度：振动锤击法，</w:t>
            </w:r>
          </w:p>
          <w:p w14:paraId="17B24662"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最小干密度：漏斗法或量筒</w:t>
            </w:r>
          </w:p>
          <w:p w14:paraId="2D42E89B"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法</w:t>
            </w:r>
          </w:p>
        </w:tc>
        <w:tc>
          <w:tcPr>
            <w:tcW w:w="3061" w:type="dxa"/>
            <w:vAlign w:val="center"/>
          </w:tcPr>
          <w:p w14:paraId="7AE25553"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划分砂土密实度</w:t>
            </w:r>
          </w:p>
          <w:p w14:paraId="57F05B3E"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2 </w:t>
            </w:r>
            <w:r>
              <w:rPr>
                <w:rFonts w:ascii="楷体" w:eastAsia="楷体" w:hAnsi="楷体" w:cs="宋体" w:hint="eastAsia"/>
                <w:kern w:val="0"/>
                <w:sz w:val="18"/>
                <w:szCs w:val="18"/>
              </w:rPr>
              <w:t>估算内摩擦角</w:t>
            </w:r>
          </w:p>
        </w:tc>
      </w:tr>
      <w:tr w:rsidR="00563C47" w14:paraId="2B49304C" w14:textId="77777777">
        <w:trPr>
          <w:cantSplit/>
          <w:jc w:val="center"/>
        </w:trPr>
        <w:tc>
          <w:tcPr>
            <w:tcW w:w="1476" w:type="dxa"/>
            <w:vAlign w:val="center"/>
          </w:tcPr>
          <w:p w14:paraId="23CB15C3"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界限含水率试验</w:t>
            </w:r>
          </w:p>
        </w:tc>
        <w:tc>
          <w:tcPr>
            <w:tcW w:w="2321" w:type="dxa"/>
            <w:vAlign w:val="center"/>
          </w:tcPr>
          <w:p w14:paraId="410EAF09"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液限</w:t>
            </w:r>
            <w:r>
              <w:rPr>
                <w:rFonts w:ascii="楷体" w:eastAsia="楷体" w:hAnsi="楷体"/>
                <w:i/>
                <w:iCs/>
                <w:kern w:val="0"/>
                <w:sz w:val="18"/>
                <w:szCs w:val="18"/>
              </w:rPr>
              <w:t>W</w:t>
            </w:r>
            <w:r>
              <w:rPr>
                <w:rFonts w:ascii="楷体" w:eastAsia="楷体" w:hAnsi="楷体"/>
                <w:i/>
                <w:iCs/>
                <w:kern w:val="0"/>
                <w:sz w:val="12"/>
                <w:szCs w:val="12"/>
              </w:rPr>
              <w:t>L</w:t>
            </w:r>
          </w:p>
          <w:p w14:paraId="6B5DB3E6"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塑限</w:t>
            </w:r>
            <w:r>
              <w:rPr>
                <w:rFonts w:ascii="楷体" w:eastAsia="楷体" w:hAnsi="楷体"/>
                <w:i/>
                <w:iCs/>
                <w:kern w:val="0"/>
                <w:sz w:val="18"/>
                <w:szCs w:val="18"/>
              </w:rPr>
              <w:t>W</w:t>
            </w:r>
            <w:r>
              <w:rPr>
                <w:rFonts w:ascii="楷体" w:eastAsia="楷体" w:hAnsi="楷体"/>
                <w:i/>
                <w:iCs/>
                <w:kern w:val="0"/>
                <w:sz w:val="12"/>
                <w:szCs w:val="12"/>
              </w:rPr>
              <w:t>P</w:t>
            </w:r>
          </w:p>
        </w:tc>
        <w:tc>
          <w:tcPr>
            <w:tcW w:w="2322" w:type="dxa"/>
            <w:vAlign w:val="center"/>
          </w:tcPr>
          <w:p w14:paraId="04CB714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液、塑限联合测定法；</w:t>
            </w:r>
          </w:p>
          <w:p w14:paraId="0BC5418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碟式仪液限试验；</w:t>
            </w:r>
          </w:p>
          <w:p w14:paraId="296EB8BF"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3 </w:t>
            </w:r>
            <w:r>
              <w:rPr>
                <w:rFonts w:ascii="楷体" w:eastAsia="楷体" w:hAnsi="楷体" w:cs="宋体" w:hint="eastAsia"/>
                <w:kern w:val="0"/>
                <w:sz w:val="18"/>
                <w:szCs w:val="18"/>
              </w:rPr>
              <w:t>滚搓法塑限试验</w:t>
            </w:r>
          </w:p>
        </w:tc>
        <w:tc>
          <w:tcPr>
            <w:tcW w:w="3061" w:type="dxa"/>
            <w:vAlign w:val="center"/>
          </w:tcPr>
          <w:p w14:paraId="17B24AC9" w14:textId="77777777" w:rsidR="00563C47" w:rsidRDefault="006C358D">
            <w:pPr>
              <w:autoSpaceDE w:val="0"/>
              <w:autoSpaceDN w:val="0"/>
              <w:adjustRightInd w:val="0"/>
              <w:rPr>
                <w:rFonts w:ascii="楷体" w:eastAsia="楷体" w:hAnsi="楷体"/>
                <w:kern w:val="0"/>
                <w:sz w:val="12"/>
                <w:szCs w:val="12"/>
              </w:rPr>
            </w:pPr>
            <w:r>
              <w:rPr>
                <w:rFonts w:ascii="楷体" w:eastAsia="楷体" w:hAnsi="楷体"/>
                <w:kern w:val="0"/>
                <w:sz w:val="18"/>
                <w:szCs w:val="18"/>
              </w:rPr>
              <w:t xml:space="preserve">1 </w:t>
            </w:r>
            <w:r>
              <w:rPr>
                <w:rFonts w:ascii="楷体" w:eastAsia="楷体" w:hAnsi="楷体" w:cs="宋体" w:hint="eastAsia"/>
                <w:kern w:val="0"/>
                <w:sz w:val="18"/>
                <w:szCs w:val="18"/>
              </w:rPr>
              <w:t>计算液限指数</w:t>
            </w:r>
            <w:r>
              <w:rPr>
                <w:rFonts w:ascii="楷体" w:eastAsia="楷体" w:hAnsi="楷体"/>
                <w:kern w:val="0"/>
                <w:sz w:val="18"/>
                <w:szCs w:val="18"/>
              </w:rPr>
              <w:t>I</w:t>
            </w:r>
            <w:r>
              <w:rPr>
                <w:rFonts w:ascii="楷体" w:eastAsia="楷体" w:hAnsi="楷体"/>
                <w:kern w:val="0"/>
                <w:sz w:val="12"/>
                <w:szCs w:val="12"/>
              </w:rPr>
              <w:t>L</w:t>
            </w:r>
            <w:r>
              <w:rPr>
                <w:rFonts w:ascii="楷体" w:eastAsia="楷体" w:hAnsi="楷体" w:cs="宋体" w:hint="eastAsia"/>
                <w:kern w:val="0"/>
                <w:sz w:val="18"/>
                <w:szCs w:val="18"/>
              </w:rPr>
              <w:t>、塑性指数</w:t>
            </w:r>
            <w:r>
              <w:rPr>
                <w:rFonts w:ascii="楷体" w:eastAsia="楷体" w:hAnsi="楷体"/>
                <w:kern w:val="0"/>
                <w:sz w:val="18"/>
                <w:szCs w:val="18"/>
              </w:rPr>
              <w:t>I</w:t>
            </w:r>
            <w:r>
              <w:rPr>
                <w:rFonts w:ascii="楷体" w:eastAsia="楷体" w:hAnsi="楷体"/>
                <w:kern w:val="0"/>
                <w:sz w:val="12"/>
                <w:szCs w:val="12"/>
              </w:rPr>
              <w:t>P</w:t>
            </w:r>
          </w:p>
          <w:p w14:paraId="2DEBBAD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评价土的状态</w:t>
            </w:r>
          </w:p>
          <w:p w14:paraId="476C92D1"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3 </w:t>
            </w:r>
            <w:r>
              <w:rPr>
                <w:rFonts w:ascii="楷体" w:eastAsia="楷体" w:hAnsi="楷体" w:cs="宋体" w:hint="eastAsia"/>
                <w:kern w:val="0"/>
                <w:sz w:val="18"/>
                <w:szCs w:val="18"/>
              </w:rPr>
              <w:t>评价地基承载力、桩基承载力</w:t>
            </w:r>
          </w:p>
        </w:tc>
      </w:tr>
      <w:tr w:rsidR="00563C47" w14:paraId="399DADE2" w14:textId="77777777">
        <w:trPr>
          <w:cantSplit/>
          <w:jc w:val="center"/>
        </w:trPr>
        <w:tc>
          <w:tcPr>
            <w:tcW w:w="1476" w:type="dxa"/>
            <w:vAlign w:val="center"/>
          </w:tcPr>
          <w:p w14:paraId="31CE9B51"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比重试验</w:t>
            </w:r>
          </w:p>
        </w:tc>
        <w:tc>
          <w:tcPr>
            <w:tcW w:w="2321" w:type="dxa"/>
            <w:vAlign w:val="center"/>
          </w:tcPr>
          <w:p w14:paraId="5E2945BF"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比重</w:t>
            </w:r>
            <w:r>
              <w:rPr>
                <w:rFonts w:ascii="楷体" w:eastAsia="楷体" w:hAnsi="楷体"/>
                <w:i/>
                <w:iCs/>
                <w:kern w:val="0"/>
                <w:sz w:val="18"/>
                <w:szCs w:val="18"/>
              </w:rPr>
              <w:t>G</w:t>
            </w:r>
            <w:r>
              <w:rPr>
                <w:rFonts w:ascii="楷体" w:eastAsia="楷体" w:hAnsi="楷体"/>
                <w:i/>
                <w:iCs/>
                <w:kern w:val="0"/>
                <w:sz w:val="12"/>
                <w:szCs w:val="12"/>
              </w:rPr>
              <w:t>s</w:t>
            </w:r>
          </w:p>
        </w:tc>
        <w:tc>
          <w:tcPr>
            <w:tcW w:w="2322" w:type="dxa"/>
            <w:vAlign w:val="center"/>
          </w:tcPr>
          <w:p w14:paraId="706589A0"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比重瓶法；</w:t>
            </w:r>
          </w:p>
          <w:p w14:paraId="025DA5C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浮称法；</w:t>
            </w:r>
          </w:p>
          <w:p w14:paraId="5DAD9770"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3 </w:t>
            </w:r>
            <w:r>
              <w:rPr>
                <w:rFonts w:ascii="楷体" w:eastAsia="楷体" w:hAnsi="楷体" w:cs="宋体" w:hint="eastAsia"/>
                <w:kern w:val="0"/>
                <w:sz w:val="18"/>
                <w:szCs w:val="18"/>
              </w:rPr>
              <w:t>虹吸筒法</w:t>
            </w:r>
          </w:p>
        </w:tc>
        <w:tc>
          <w:tcPr>
            <w:tcW w:w="3061" w:type="dxa"/>
            <w:vAlign w:val="center"/>
          </w:tcPr>
          <w:p w14:paraId="67977CDA"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换算各项物理指标</w:t>
            </w:r>
          </w:p>
        </w:tc>
      </w:tr>
      <w:tr w:rsidR="00563C47" w14:paraId="06334940" w14:textId="77777777">
        <w:trPr>
          <w:cantSplit/>
          <w:jc w:val="center"/>
        </w:trPr>
        <w:tc>
          <w:tcPr>
            <w:tcW w:w="1476" w:type="dxa"/>
            <w:vAlign w:val="center"/>
          </w:tcPr>
          <w:p w14:paraId="71248626"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含水率试验</w:t>
            </w:r>
          </w:p>
        </w:tc>
        <w:tc>
          <w:tcPr>
            <w:tcW w:w="2321" w:type="dxa"/>
            <w:vAlign w:val="center"/>
          </w:tcPr>
          <w:p w14:paraId="213B51D9"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含水率</w:t>
            </w:r>
            <w:r>
              <w:rPr>
                <w:rFonts w:ascii="楷体" w:eastAsia="楷体" w:hAnsi="楷体"/>
                <w:i/>
                <w:iCs/>
                <w:kern w:val="0"/>
                <w:sz w:val="18"/>
                <w:szCs w:val="18"/>
              </w:rPr>
              <w:t>w</w:t>
            </w:r>
          </w:p>
        </w:tc>
        <w:tc>
          <w:tcPr>
            <w:tcW w:w="2322" w:type="dxa"/>
            <w:vAlign w:val="center"/>
          </w:tcPr>
          <w:p w14:paraId="7BBFB6FD"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烘干法</w:t>
            </w:r>
          </w:p>
        </w:tc>
        <w:tc>
          <w:tcPr>
            <w:tcW w:w="3061" w:type="dxa"/>
            <w:vAlign w:val="center"/>
          </w:tcPr>
          <w:p w14:paraId="04DBFADB"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换算各项物理指标</w:t>
            </w:r>
          </w:p>
        </w:tc>
      </w:tr>
      <w:tr w:rsidR="00563C47" w14:paraId="3D59A2FF" w14:textId="77777777">
        <w:trPr>
          <w:cantSplit/>
          <w:jc w:val="center"/>
        </w:trPr>
        <w:tc>
          <w:tcPr>
            <w:tcW w:w="1476" w:type="dxa"/>
            <w:vAlign w:val="center"/>
          </w:tcPr>
          <w:p w14:paraId="788DDDBC"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密度试验</w:t>
            </w:r>
          </w:p>
        </w:tc>
        <w:tc>
          <w:tcPr>
            <w:tcW w:w="2321" w:type="dxa"/>
            <w:vAlign w:val="center"/>
          </w:tcPr>
          <w:p w14:paraId="75806C0E"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天然密度</w:t>
            </w:r>
            <w:r>
              <w:rPr>
                <w:rFonts w:ascii="楷体" w:eastAsia="楷体" w:hAnsi="楷体" w:cs="TimesNewRoman,Italic" w:hint="eastAsia"/>
                <w:i/>
                <w:iCs/>
                <w:kern w:val="0"/>
                <w:sz w:val="18"/>
                <w:szCs w:val="18"/>
              </w:rPr>
              <w:t>ρ</w:t>
            </w:r>
          </w:p>
        </w:tc>
        <w:tc>
          <w:tcPr>
            <w:tcW w:w="2322" w:type="dxa"/>
            <w:vAlign w:val="center"/>
          </w:tcPr>
          <w:p w14:paraId="5ABE518A"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环刀法；</w:t>
            </w:r>
          </w:p>
          <w:p w14:paraId="524B101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蜡封法；</w:t>
            </w:r>
          </w:p>
          <w:p w14:paraId="24B5575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3 </w:t>
            </w:r>
            <w:r>
              <w:rPr>
                <w:rFonts w:ascii="楷体" w:eastAsia="楷体" w:hAnsi="楷体" w:cs="宋体" w:hint="eastAsia"/>
                <w:kern w:val="0"/>
                <w:sz w:val="18"/>
                <w:szCs w:val="18"/>
              </w:rPr>
              <w:t>灌水法；</w:t>
            </w:r>
          </w:p>
          <w:p w14:paraId="5BE375CC"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4 </w:t>
            </w:r>
            <w:r>
              <w:rPr>
                <w:rFonts w:ascii="楷体" w:eastAsia="楷体" w:hAnsi="楷体" w:cs="宋体" w:hint="eastAsia"/>
                <w:kern w:val="0"/>
                <w:sz w:val="18"/>
                <w:szCs w:val="18"/>
              </w:rPr>
              <w:t>灌砂法；</w:t>
            </w:r>
          </w:p>
          <w:p w14:paraId="402AF5DD"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kern w:val="0"/>
                <w:sz w:val="18"/>
                <w:szCs w:val="18"/>
              </w:rPr>
              <w:t xml:space="preserve">5 </w:t>
            </w:r>
            <w:r>
              <w:rPr>
                <w:rFonts w:ascii="楷体" w:eastAsia="楷体" w:hAnsi="楷体" w:cs="宋体" w:hint="eastAsia"/>
                <w:kern w:val="0"/>
                <w:sz w:val="18"/>
                <w:szCs w:val="18"/>
              </w:rPr>
              <w:t>大容积法</w:t>
            </w:r>
          </w:p>
        </w:tc>
        <w:tc>
          <w:tcPr>
            <w:tcW w:w="3061" w:type="dxa"/>
            <w:vAlign w:val="center"/>
          </w:tcPr>
          <w:p w14:paraId="4B27088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换算各项物理指标；</w:t>
            </w:r>
          </w:p>
          <w:p w14:paraId="338037A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计算土压力、荷载；</w:t>
            </w:r>
          </w:p>
          <w:p w14:paraId="58E3FC79" w14:textId="77777777" w:rsidR="00563C47" w:rsidRDefault="006C358D">
            <w:pPr>
              <w:widowControl/>
              <w:rPr>
                <w:rFonts w:ascii="楷体" w:eastAsia="楷体" w:hAnsi="楷体" w:cs="黑体"/>
                <w:kern w:val="0"/>
                <w:szCs w:val="21"/>
              </w:rPr>
            </w:pPr>
            <w:r>
              <w:rPr>
                <w:rFonts w:ascii="楷体" w:eastAsia="楷体" w:hAnsi="楷体"/>
                <w:kern w:val="0"/>
                <w:sz w:val="18"/>
                <w:szCs w:val="18"/>
              </w:rPr>
              <w:t xml:space="preserve">3 </w:t>
            </w:r>
            <w:r>
              <w:rPr>
                <w:rFonts w:ascii="楷体" w:eastAsia="楷体" w:hAnsi="楷体" w:cs="宋体" w:hint="eastAsia"/>
                <w:kern w:val="0"/>
                <w:sz w:val="18"/>
                <w:szCs w:val="18"/>
              </w:rPr>
              <w:t>大容积法适用于碎石土、杂填土等</w:t>
            </w:r>
          </w:p>
        </w:tc>
      </w:tr>
      <w:tr w:rsidR="00563C47" w14:paraId="0B4F833D" w14:textId="77777777">
        <w:trPr>
          <w:cantSplit/>
          <w:jc w:val="center"/>
        </w:trPr>
        <w:tc>
          <w:tcPr>
            <w:tcW w:w="1476" w:type="dxa"/>
            <w:vMerge w:val="restart"/>
            <w:vAlign w:val="center"/>
          </w:tcPr>
          <w:p w14:paraId="32CEDFD6"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三轴压缩</w:t>
            </w:r>
          </w:p>
        </w:tc>
        <w:tc>
          <w:tcPr>
            <w:tcW w:w="2321" w:type="dxa"/>
            <w:vAlign w:val="center"/>
          </w:tcPr>
          <w:p w14:paraId="456DEE5B"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黏聚力</w:t>
            </w:r>
            <w:proofErr w:type="spellStart"/>
            <w:r>
              <w:rPr>
                <w:rFonts w:ascii="楷体" w:eastAsia="楷体" w:hAnsi="楷体"/>
                <w:i/>
                <w:iCs/>
                <w:kern w:val="0"/>
                <w:sz w:val="18"/>
                <w:szCs w:val="18"/>
              </w:rPr>
              <w:t>c</w:t>
            </w:r>
            <w:r>
              <w:rPr>
                <w:rFonts w:ascii="楷体" w:eastAsia="楷体" w:hAnsi="楷体"/>
                <w:i/>
                <w:iCs/>
                <w:kern w:val="0"/>
                <w:sz w:val="12"/>
                <w:szCs w:val="12"/>
              </w:rPr>
              <w:t>uu</w:t>
            </w:r>
            <w:proofErr w:type="spellEnd"/>
          </w:p>
          <w:p w14:paraId="255DFC31"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内摩擦角</w:t>
            </w:r>
            <w:r>
              <w:rPr>
                <w:rFonts w:ascii="楷体" w:eastAsia="楷体" w:hAnsi="楷体" w:cs="TimesNewRoman,Italic" w:hint="eastAsia"/>
                <w:i/>
                <w:iCs/>
                <w:kern w:val="0"/>
                <w:sz w:val="18"/>
                <w:szCs w:val="18"/>
              </w:rPr>
              <w:t>φ</w:t>
            </w:r>
            <w:proofErr w:type="spellStart"/>
            <w:r>
              <w:rPr>
                <w:rFonts w:ascii="楷体" w:eastAsia="楷体" w:hAnsi="楷体"/>
                <w:kern w:val="0"/>
                <w:sz w:val="12"/>
                <w:szCs w:val="12"/>
              </w:rPr>
              <w:t>uu</w:t>
            </w:r>
            <w:proofErr w:type="spellEnd"/>
          </w:p>
        </w:tc>
        <w:tc>
          <w:tcPr>
            <w:tcW w:w="2322" w:type="dxa"/>
            <w:vAlign w:val="center"/>
          </w:tcPr>
          <w:p w14:paraId="21A0A331"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不固结不排水剪（</w:t>
            </w:r>
            <w:r>
              <w:rPr>
                <w:rFonts w:ascii="楷体" w:eastAsia="楷体" w:hAnsi="楷体"/>
                <w:i/>
                <w:iCs/>
                <w:kern w:val="0"/>
                <w:sz w:val="18"/>
                <w:szCs w:val="18"/>
              </w:rPr>
              <w:t>UU</w:t>
            </w:r>
            <w:r>
              <w:rPr>
                <w:rFonts w:ascii="楷体" w:eastAsia="楷体" w:hAnsi="楷体" w:cs="宋体" w:hint="eastAsia"/>
                <w:kern w:val="0"/>
                <w:sz w:val="18"/>
                <w:szCs w:val="18"/>
              </w:rPr>
              <w:t>）试验</w:t>
            </w:r>
          </w:p>
        </w:tc>
        <w:tc>
          <w:tcPr>
            <w:tcW w:w="3061" w:type="dxa"/>
            <w:vAlign w:val="center"/>
          </w:tcPr>
          <w:p w14:paraId="2AA15BE7"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加荷速率较快的饱和黏性土（包括软土）。</w:t>
            </w:r>
          </w:p>
        </w:tc>
      </w:tr>
      <w:tr w:rsidR="00563C47" w14:paraId="7BEE5F1E" w14:textId="77777777">
        <w:trPr>
          <w:cantSplit/>
          <w:jc w:val="center"/>
        </w:trPr>
        <w:tc>
          <w:tcPr>
            <w:tcW w:w="1476" w:type="dxa"/>
            <w:vMerge/>
            <w:vAlign w:val="center"/>
          </w:tcPr>
          <w:p w14:paraId="046A783B"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03932456"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总应力黏聚力</w:t>
            </w:r>
            <w:proofErr w:type="spellStart"/>
            <w:r>
              <w:rPr>
                <w:rFonts w:ascii="楷体" w:eastAsia="楷体" w:hAnsi="楷体"/>
                <w:i/>
                <w:iCs/>
                <w:kern w:val="0"/>
                <w:sz w:val="18"/>
                <w:szCs w:val="18"/>
              </w:rPr>
              <w:t>c</w:t>
            </w:r>
            <w:r>
              <w:rPr>
                <w:rFonts w:ascii="楷体" w:eastAsia="楷体" w:hAnsi="楷体"/>
                <w:i/>
                <w:iCs/>
                <w:kern w:val="0"/>
                <w:sz w:val="12"/>
                <w:szCs w:val="12"/>
              </w:rPr>
              <w:t>cu</w:t>
            </w:r>
            <w:proofErr w:type="spellEnd"/>
          </w:p>
          <w:p w14:paraId="3EE5B3DC"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总应力内摩擦角</w:t>
            </w:r>
            <w:r>
              <w:rPr>
                <w:rFonts w:ascii="楷体" w:eastAsia="楷体" w:hAnsi="楷体" w:cs="TimesNewRoman,Italic" w:hint="eastAsia"/>
                <w:i/>
                <w:iCs/>
                <w:kern w:val="0"/>
                <w:sz w:val="18"/>
                <w:szCs w:val="18"/>
              </w:rPr>
              <w:t>φ</w:t>
            </w:r>
            <w:r>
              <w:rPr>
                <w:rFonts w:ascii="楷体" w:eastAsia="楷体" w:hAnsi="楷体"/>
                <w:i/>
                <w:iCs/>
                <w:kern w:val="0"/>
                <w:sz w:val="12"/>
                <w:szCs w:val="12"/>
              </w:rPr>
              <w:t>cu</w:t>
            </w:r>
          </w:p>
          <w:p w14:paraId="0D31D6BE" w14:textId="77777777" w:rsidR="00563C47" w:rsidRDefault="006C358D">
            <w:pPr>
              <w:autoSpaceDE w:val="0"/>
              <w:autoSpaceDN w:val="0"/>
              <w:adjustRightInd w:val="0"/>
              <w:rPr>
                <w:rFonts w:ascii="楷体" w:eastAsia="楷体" w:hAnsi="楷体" w:cs="TimesNewRoman,Italic"/>
                <w:i/>
                <w:iCs/>
                <w:kern w:val="0"/>
                <w:sz w:val="18"/>
                <w:szCs w:val="18"/>
              </w:rPr>
            </w:pPr>
            <w:r>
              <w:rPr>
                <w:rFonts w:ascii="楷体" w:eastAsia="楷体" w:hAnsi="楷体" w:cs="宋体" w:hint="eastAsia"/>
                <w:kern w:val="0"/>
                <w:sz w:val="18"/>
                <w:szCs w:val="18"/>
              </w:rPr>
              <w:t>有效应力黏聚力</w:t>
            </w:r>
            <w:r>
              <w:rPr>
                <w:rFonts w:ascii="楷体" w:eastAsia="楷体" w:hAnsi="楷体"/>
                <w:i/>
                <w:iCs/>
                <w:kern w:val="0"/>
                <w:sz w:val="18"/>
                <w:szCs w:val="18"/>
              </w:rPr>
              <w:t>c</w:t>
            </w:r>
            <w:r>
              <w:rPr>
                <w:rFonts w:ascii="楷体" w:eastAsia="楷体" w:hAnsi="楷体" w:cs="TimesNewRoman,Italic" w:hint="eastAsia"/>
                <w:i/>
                <w:iCs/>
                <w:kern w:val="0"/>
                <w:sz w:val="18"/>
                <w:szCs w:val="18"/>
              </w:rPr>
              <w:t>’</w:t>
            </w:r>
          </w:p>
          <w:p w14:paraId="4C07E60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有效应力内摩擦角</w:t>
            </w:r>
            <w:r>
              <w:rPr>
                <w:rFonts w:ascii="楷体" w:eastAsia="楷体" w:hAnsi="楷体" w:cs="TimesNewRoman,Italic" w:hint="eastAsia"/>
                <w:i/>
                <w:iCs/>
                <w:kern w:val="0"/>
                <w:sz w:val="18"/>
                <w:szCs w:val="18"/>
              </w:rPr>
              <w:t>φ’</w:t>
            </w:r>
          </w:p>
        </w:tc>
        <w:tc>
          <w:tcPr>
            <w:tcW w:w="2322" w:type="dxa"/>
            <w:vAlign w:val="center"/>
          </w:tcPr>
          <w:p w14:paraId="660F89EE"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固结不排水剪（</w:t>
            </w:r>
            <w:r>
              <w:rPr>
                <w:rFonts w:ascii="楷体" w:eastAsia="楷体" w:hAnsi="楷体"/>
                <w:i/>
                <w:iCs/>
                <w:kern w:val="0"/>
                <w:sz w:val="18"/>
                <w:szCs w:val="18"/>
              </w:rPr>
              <w:t>CU</w:t>
            </w:r>
            <w:r>
              <w:rPr>
                <w:rFonts w:ascii="楷体" w:eastAsia="楷体" w:hAnsi="楷体" w:cs="宋体" w:hint="eastAsia"/>
                <w:kern w:val="0"/>
                <w:sz w:val="18"/>
                <w:szCs w:val="18"/>
              </w:rPr>
              <w:t>）试验</w:t>
            </w:r>
          </w:p>
        </w:tc>
        <w:tc>
          <w:tcPr>
            <w:tcW w:w="3061" w:type="dxa"/>
            <w:vAlign w:val="center"/>
          </w:tcPr>
          <w:p w14:paraId="7D2B59E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对经预压处理的（软土）地基、排水条件好的地基、加荷速率慢的工程；</w:t>
            </w:r>
          </w:p>
          <w:p w14:paraId="032603F0"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加荷速率较快但土的超固结程度较高的工程；</w:t>
            </w:r>
          </w:p>
          <w:p w14:paraId="6471C70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3.</w:t>
            </w:r>
            <w:r>
              <w:rPr>
                <w:rFonts w:ascii="楷体" w:eastAsia="楷体" w:hAnsi="楷体" w:cs="宋体" w:hint="eastAsia"/>
                <w:kern w:val="0"/>
                <w:sz w:val="18"/>
                <w:szCs w:val="18"/>
              </w:rPr>
              <w:t>需验算水位迅速下降时的土坡稳定性</w:t>
            </w:r>
          </w:p>
        </w:tc>
      </w:tr>
      <w:tr w:rsidR="00563C47" w14:paraId="6E846186" w14:textId="77777777">
        <w:trPr>
          <w:cantSplit/>
          <w:jc w:val="center"/>
        </w:trPr>
        <w:tc>
          <w:tcPr>
            <w:tcW w:w="1476" w:type="dxa"/>
            <w:vMerge/>
            <w:vAlign w:val="center"/>
          </w:tcPr>
          <w:p w14:paraId="02C3FC7C"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33B9DAD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黏聚力</w:t>
            </w:r>
            <w:proofErr w:type="spellStart"/>
            <w:r>
              <w:rPr>
                <w:rFonts w:ascii="楷体" w:eastAsia="楷体" w:hAnsi="楷体"/>
                <w:i/>
                <w:iCs/>
                <w:kern w:val="0"/>
                <w:sz w:val="18"/>
                <w:szCs w:val="18"/>
              </w:rPr>
              <w:t>c</w:t>
            </w:r>
            <w:r>
              <w:rPr>
                <w:rFonts w:ascii="楷体" w:eastAsia="楷体" w:hAnsi="楷体"/>
                <w:i/>
                <w:iCs/>
                <w:kern w:val="0"/>
                <w:sz w:val="12"/>
                <w:szCs w:val="12"/>
              </w:rPr>
              <w:t>cd</w:t>
            </w:r>
            <w:proofErr w:type="spellEnd"/>
          </w:p>
          <w:p w14:paraId="7C0C5F7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内摩擦角</w:t>
            </w:r>
            <w:r>
              <w:rPr>
                <w:rFonts w:ascii="楷体" w:eastAsia="楷体" w:hAnsi="楷体" w:cs="TimesNewRoman,Italic" w:hint="eastAsia"/>
                <w:i/>
                <w:iCs/>
                <w:kern w:val="0"/>
                <w:sz w:val="18"/>
                <w:szCs w:val="18"/>
              </w:rPr>
              <w:t>φ</w:t>
            </w:r>
            <w:r>
              <w:rPr>
                <w:rFonts w:ascii="楷体" w:eastAsia="楷体" w:hAnsi="楷体"/>
                <w:i/>
                <w:iCs/>
                <w:kern w:val="0"/>
                <w:sz w:val="12"/>
                <w:szCs w:val="12"/>
              </w:rPr>
              <w:t>cd</w:t>
            </w:r>
          </w:p>
        </w:tc>
        <w:tc>
          <w:tcPr>
            <w:tcW w:w="2322" w:type="dxa"/>
            <w:vAlign w:val="center"/>
          </w:tcPr>
          <w:p w14:paraId="01B82DE8"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固结排水剪（</w:t>
            </w:r>
            <w:r>
              <w:rPr>
                <w:rFonts w:ascii="楷体" w:eastAsia="楷体" w:hAnsi="楷体"/>
                <w:i/>
                <w:iCs/>
                <w:kern w:val="0"/>
                <w:sz w:val="18"/>
                <w:szCs w:val="18"/>
              </w:rPr>
              <w:t>CD</w:t>
            </w:r>
            <w:r>
              <w:rPr>
                <w:rFonts w:ascii="楷体" w:eastAsia="楷体" w:hAnsi="楷体" w:cs="宋体" w:hint="eastAsia"/>
                <w:kern w:val="0"/>
                <w:sz w:val="18"/>
                <w:szCs w:val="18"/>
              </w:rPr>
              <w:t>）试验</w:t>
            </w:r>
          </w:p>
        </w:tc>
        <w:tc>
          <w:tcPr>
            <w:tcW w:w="3061" w:type="dxa"/>
            <w:vAlign w:val="center"/>
          </w:tcPr>
          <w:p w14:paraId="11C5DB8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施工速度缓慢、排水条件良好的地基长期稳定性验算</w:t>
            </w:r>
          </w:p>
        </w:tc>
      </w:tr>
      <w:tr w:rsidR="00563C47" w14:paraId="3AEDD741" w14:textId="77777777">
        <w:trPr>
          <w:cantSplit/>
          <w:jc w:val="center"/>
        </w:trPr>
        <w:tc>
          <w:tcPr>
            <w:tcW w:w="1476" w:type="dxa"/>
            <w:vAlign w:val="center"/>
          </w:tcPr>
          <w:p w14:paraId="679E5673"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无侧限抗压强</w:t>
            </w:r>
          </w:p>
          <w:p w14:paraId="406774E3"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度试验</w:t>
            </w:r>
          </w:p>
        </w:tc>
        <w:tc>
          <w:tcPr>
            <w:tcW w:w="2321" w:type="dxa"/>
            <w:vAlign w:val="center"/>
          </w:tcPr>
          <w:p w14:paraId="5BFBECA6"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原状土无侧限抗压强度</w:t>
            </w:r>
            <w:proofErr w:type="spellStart"/>
            <w:r>
              <w:rPr>
                <w:rFonts w:ascii="楷体" w:eastAsia="楷体" w:hAnsi="楷体"/>
                <w:i/>
                <w:iCs/>
                <w:kern w:val="0"/>
                <w:sz w:val="18"/>
                <w:szCs w:val="18"/>
              </w:rPr>
              <w:t>q</w:t>
            </w:r>
            <w:r>
              <w:rPr>
                <w:rFonts w:ascii="楷体" w:eastAsia="楷体" w:hAnsi="楷体"/>
                <w:i/>
                <w:iCs/>
                <w:kern w:val="0"/>
                <w:sz w:val="12"/>
                <w:szCs w:val="12"/>
              </w:rPr>
              <w:t>u</w:t>
            </w:r>
            <w:proofErr w:type="spellEnd"/>
          </w:p>
          <w:p w14:paraId="6AB2816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重塑土无侧限抗压强度</w:t>
            </w:r>
            <w:proofErr w:type="spellStart"/>
            <w:r>
              <w:rPr>
                <w:rFonts w:ascii="楷体" w:eastAsia="楷体" w:hAnsi="楷体"/>
                <w:i/>
                <w:iCs/>
                <w:kern w:val="0"/>
                <w:sz w:val="18"/>
                <w:szCs w:val="18"/>
              </w:rPr>
              <w:t>q</w:t>
            </w:r>
            <w:r>
              <w:rPr>
                <w:rFonts w:ascii="楷体" w:eastAsia="楷体" w:hAnsi="楷体"/>
                <w:i/>
                <w:iCs/>
                <w:kern w:val="0"/>
                <w:sz w:val="12"/>
                <w:szCs w:val="12"/>
              </w:rPr>
              <w:t>u</w:t>
            </w:r>
            <w:proofErr w:type="spellEnd"/>
            <w:r>
              <w:rPr>
                <w:rFonts w:ascii="楷体" w:eastAsia="楷体" w:hAnsi="楷体" w:cs="TimesNewRoman,Italic"/>
                <w:i/>
                <w:iCs/>
                <w:kern w:val="0"/>
                <w:sz w:val="18"/>
                <w:szCs w:val="18"/>
              </w:rPr>
              <w:t>’</w:t>
            </w:r>
          </w:p>
        </w:tc>
        <w:tc>
          <w:tcPr>
            <w:tcW w:w="2322" w:type="dxa"/>
            <w:vAlign w:val="center"/>
          </w:tcPr>
          <w:p w14:paraId="5D1A67B7" w14:textId="77777777" w:rsidR="00563C47" w:rsidRDefault="00563C47">
            <w:pPr>
              <w:autoSpaceDE w:val="0"/>
              <w:autoSpaceDN w:val="0"/>
              <w:adjustRightInd w:val="0"/>
              <w:rPr>
                <w:rFonts w:ascii="楷体" w:eastAsia="楷体" w:hAnsi="楷体" w:cs="黑体"/>
                <w:kern w:val="0"/>
                <w:szCs w:val="21"/>
              </w:rPr>
            </w:pPr>
          </w:p>
        </w:tc>
        <w:tc>
          <w:tcPr>
            <w:tcW w:w="3061" w:type="dxa"/>
            <w:vAlign w:val="center"/>
          </w:tcPr>
          <w:p w14:paraId="5909AC8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计算土的无侧限抗压强度；</w:t>
            </w:r>
          </w:p>
          <w:p w14:paraId="632C70BC"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计算灵敏度</w:t>
            </w:r>
            <w:r>
              <w:rPr>
                <w:rFonts w:ascii="楷体" w:eastAsia="楷体" w:hAnsi="楷体"/>
                <w:i/>
                <w:iCs/>
                <w:kern w:val="0"/>
                <w:sz w:val="18"/>
                <w:szCs w:val="18"/>
              </w:rPr>
              <w:t>S</w:t>
            </w:r>
            <w:r>
              <w:rPr>
                <w:rFonts w:ascii="楷体" w:eastAsia="楷体" w:hAnsi="楷体"/>
                <w:i/>
                <w:iCs/>
                <w:kern w:val="0"/>
                <w:sz w:val="12"/>
                <w:szCs w:val="12"/>
              </w:rPr>
              <w:t>t</w:t>
            </w:r>
          </w:p>
        </w:tc>
      </w:tr>
      <w:tr w:rsidR="00563C47" w14:paraId="50357B4A" w14:textId="77777777">
        <w:trPr>
          <w:cantSplit/>
          <w:jc w:val="center"/>
        </w:trPr>
        <w:tc>
          <w:tcPr>
            <w:tcW w:w="1476" w:type="dxa"/>
            <w:vAlign w:val="center"/>
          </w:tcPr>
          <w:p w14:paraId="5167B539"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无黏性土休止</w:t>
            </w:r>
          </w:p>
          <w:p w14:paraId="12A03908"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角试验</w:t>
            </w:r>
          </w:p>
        </w:tc>
        <w:tc>
          <w:tcPr>
            <w:tcW w:w="2321" w:type="dxa"/>
            <w:vAlign w:val="center"/>
          </w:tcPr>
          <w:p w14:paraId="27B89BE9"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水上休止角</w:t>
            </w:r>
            <w:r>
              <w:rPr>
                <w:rFonts w:ascii="楷体" w:eastAsia="楷体" w:hAnsi="楷体" w:cs="TimesNewRoman,Italic" w:hint="eastAsia"/>
                <w:i/>
                <w:iCs/>
                <w:kern w:val="0"/>
                <w:sz w:val="18"/>
                <w:szCs w:val="18"/>
              </w:rPr>
              <w:t>α</w:t>
            </w:r>
            <w:r>
              <w:rPr>
                <w:rFonts w:ascii="楷体" w:eastAsia="楷体" w:hAnsi="楷体"/>
                <w:i/>
                <w:iCs/>
                <w:kern w:val="0"/>
                <w:sz w:val="12"/>
                <w:szCs w:val="12"/>
              </w:rPr>
              <w:t>c</w:t>
            </w:r>
          </w:p>
          <w:p w14:paraId="7041EF5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水下休止角</w:t>
            </w:r>
            <w:r>
              <w:rPr>
                <w:rFonts w:ascii="楷体" w:eastAsia="楷体" w:hAnsi="楷体" w:cs="TimesNewRoman,Italic" w:hint="eastAsia"/>
                <w:i/>
                <w:iCs/>
                <w:kern w:val="0"/>
                <w:sz w:val="18"/>
                <w:szCs w:val="18"/>
              </w:rPr>
              <w:t>α</w:t>
            </w:r>
            <w:r>
              <w:rPr>
                <w:rFonts w:ascii="楷体" w:eastAsia="楷体" w:hAnsi="楷体"/>
                <w:i/>
                <w:iCs/>
                <w:kern w:val="0"/>
                <w:sz w:val="12"/>
                <w:szCs w:val="12"/>
              </w:rPr>
              <w:t>m</w:t>
            </w:r>
          </w:p>
        </w:tc>
        <w:tc>
          <w:tcPr>
            <w:tcW w:w="2322" w:type="dxa"/>
            <w:vAlign w:val="center"/>
          </w:tcPr>
          <w:p w14:paraId="2C88CC0E" w14:textId="77777777" w:rsidR="00563C47" w:rsidRDefault="00563C47">
            <w:pPr>
              <w:autoSpaceDE w:val="0"/>
              <w:autoSpaceDN w:val="0"/>
              <w:adjustRightInd w:val="0"/>
              <w:rPr>
                <w:rFonts w:ascii="楷体" w:eastAsia="楷体" w:hAnsi="楷体" w:cs="黑体"/>
                <w:kern w:val="0"/>
                <w:szCs w:val="21"/>
              </w:rPr>
            </w:pPr>
          </w:p>
        </w:tc>
        <w:tc>
          <w:tcPr>
            <w:tcW w:w="3061" w:type="dxa"/>
            <w:vAlign w:val="center"/>
          </w:tcPr>
          <w:p w14:paraId="170905F0"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推算砂土内摩擦角</w:t>
            </w:r>
          </w:p>
        </w:tc>
      </w:tr>
      <w:tr w:rsidR="00563C47" w14:paraId="502BA84E" w14:textId="77777777">
        <w:trPr>
          <w:cantSplit/>
          <w:jc w:val="center"/>
        </w:trPr>
        <w:tc>
          <w:tcPr>
            <w:tcW w:w="1476" w:type="dxa"/>
            <w:vAlign w:val="center"/>
          </w:tcPr>
          <w:p w14:paraId="2EC79B14"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直接剪切快剪</w:t>
            </w:r>
          </w:p>
          <w:p w14:paraId="3A9515E6"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试验</w:t>
            </w:r>
          </w:p>
        </w:tc>
        <w:tc>
          <w:tcPr>
            <w:tcW w:w="2321" w:type="dxa"/>
            <w:vAlign w:val="center"/>
          </w:tcPr>
          <w:p w14:paraId="0475E4E9"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黏聚力</w:t>
            </w:r>
            <w:proofErr w:type="spellStart"/>
            <w:r>
              <w:rPr>
                <w:rFonts w:ascii="楷体" w:eastAsia="楷体" w:hAnsi="楷体"/>
                <w:i/>
                <w:iCs/>
                <w:kern w:val="0"/>
                <w:sz w:val="18"/>
                <w:szCs w:val="18"/>
              </w:rPr>
              <w:t>c</w:t>
            </w:r>
            <w:r>
              <w:rPr>
                <w:rFonts w:ascii="楷体" w:eastAsia="楷体" w:hAnsi="楷体"/>
                <w:i/>
                <w:iCs/>
                <w:kern w:val="0"/>
                <w:sz w:val="12"/>
                <w:szCs w:val="12"/>
              </w:rPr>
              <w:t>q</w:t>
            </w:r>
            <w:proofErr w:type="spellEnd"/>
          </w:p>
          <w:p w14:paraId="39DB75A5"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内摩擦角</w:t>
            </w:r>
            <w:r>
              <w:rPr>
                <w:rFonts w:ascii="楷体" w:eastAsia="楷体" w:hAnsi="楷体" w:cs="TimesNewRoman,Italic" w:hint="eastAsia"/>
                <w:i/>
                <w:iCs/>
                <w:kern w:val="0"/>
                <w:sz w:val="18"/>
                <w:szCs w:val="18"/>
              </w:rPr>
              <w:t>φ</w:t>
            </w:r>
            <w:r>
              <w:rPr>
                <w:rFonts w:ascii="楷体" w:eastAsia="楷体" w:hAnsi="楷体"/>
                <w:i/>
                <w:iCs/>
                <w:kern w:val="0"/>
                <w:sz w:val="12"/>
                <w:szCs w:val="12"/>
              </w:rPr>
              <w:t>q</w:t>
            </w:r>
          </w:p>
        </w:tc>
        <w:tc>
          <w:tcPr>
            <w:tcW w:w="2322" w:type="dxa"/>
            <w:vMerge w:val="restart"/>
            <w:vAlign w:val="center"/>
          </w:tcPr>
          <w:p w14:paraId="333CFADB"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直接剪切试验</w:t>
            </w:r>
          </w:p>
          <w:p w14:paraId="45707B13" w14:textId="77777777" w:rsidR="00563C47" w:rsidRDefault="00563C47">
            <w:pPr>
              <w:autoSpaceDE w:val="0"/>
              <w:autoSpaceDN w:val="0"/>
              <w:adjustRightInd w:val="0"/>
              <w:rPr>
                <w:rFonts w:ascii="楷体" w:eastAsia="楷体" w:hAnsi="楷体" w:cs="黑体"/>
                <w:kern w:val="0"/>
                <w:szCs w:val="21"/>
              </w:rPr>
            </w:pPr>
          </w:p>
        </w:tc>
        <w:tc>
          <w:tcPr>
            <w:tcW w:w="3061" w:type="dxa"/>
            <w:vMerge w:val="restart"/>
            <w:vAlign w:val="center"/>
          </w:tcPr>
          <w:p w14:paraId="072E67B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土压力及边坡稳定性计算可采用固结快剪指标；</w:t>
            </w:r>
          </w:p>
          <w:p w14:paraId="1A4E7D5A"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地基长期稳定性验算采用慢剪试验指标</w:t>
            </w:r>
          </w:p>
        </w:tc>
      </w:tr>
      <w:tr w:rsidR="00563C47" w14:paraId="3E26C47C" w14:textId="77777777">
        <w:trPr>
          <w:cantSplit/>
          <w:jc w:val="center"/>
        </w:trPr>
        <w:tc>
          <w:tcPr>
            <w:tcW w:w="1476" w:type="dxa"/>
            <w:vAlign w:val="center"/>
          </w:tcPr>
          <w:p w14:paraId="35E4A489"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直接剪切固结</w:t>
            </w:r>
          </w:p>
          <w:p w14:paraId="1F88DA56"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快剪试验</w:t>
            </w:r>
          </w:p>
        </w:tc>
        <w:tc>
          <w:tcPr>
            <w:tcW w:w="2321" w:type="dxa"/>
            <w:vAlign w:val="center"/>
          </w:tcPr>
          <w:p w14:paraId="602CE26B"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黏聚力</w:t>
            </w:r>
            <w:proofErr w:type="spellStart"/>
            <w:r>
              <w:rPr>
                <w:rFonts w:ascii="楷体" w:eastAsia="楷体" w:hAnsi="楷体"/>
                <w:i/>
                <w:iCs/>
                <w:kern w:val="0"/>
                <w:sz w:val="18"/>
                <w:szCs w:val="18"/>
              </w:rPr>
              <w:t>c</w:t>
            </w:r>
            <w:r>
              <w:rPr>
                <w:rFonts w:ascii="楷体" w:eastAsia="楷体" w:hAnsi="楷体"/>
                <w:i/>
                <w:iCs/>
                <w:kern w:val="0"/>
                <w:sz w:val="12"/>
                <w:szCs w:val="12"/>
              </w:rPr>
              <w:t>cq</w:t>
            </w:r>
            <w:proofErr w:type="spellEnd"/>
          </w:p>
          <w:p w14:paraId="34F7002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内摩擦角</w:t>
            </w:r>
            <w:r>
              <w:rPr>
                <w:rFonts w:ascii="楷体" w:eastAsia="楷体" w:hAnsi="楷体" w:cs="TimesNewRoman,Italic" w:hint="eastAsia"/>
                <w:i/>
                <w:iCs/>
                <w:kern w:val="0"/>
                <w:sz w:val="18"/>
                <w:szCs w:val="18"/>
              </w:rPr>
              <w:t>φ</w:t>
            </w:r>
            <w:proofErr w:type="spellStart"/>
            <w:r>
              <w:rPr>
                <w:rFonts w:ascii="楷体" w:eastAsia="楷体" w:hAnsi="楷体"/>
                <w:i/>
                <w:iCs/>
                <w:kern w:val="0"/>
                <w:sz w:val="12"/>
                <w:szCs w:val="12"/>
              </w:rPr>
              <w:t>cq</w:t>
            </w:r>
            <w:proofErr w:type="spellEnd"/>
          </w:p>
        </w:tc>
        <w:tc>
          <w:tcPr>
            <w:tcW w:w="2322" w:type="dxa"/>
            <w:vMerge/>
            <w:vAlign w:val="center"/>
          </w:tcPr>
          <w:p w14:paraId="02CDDDD8" w14:textId="77777777" w:rsidR="00563C47" w:rsidRDefault="00563C47">
            <w:pPr>
              <w:autoSpaceDE w:val="0"/>
              <w:autoSpaceDN w:val="0"/>
              <w:adjustRightInd w:val="0"/>
              <w:rPr>
                <w:rFonts w:ascii="楷体" w:eastAsia="楷体" w:hAnsi="楷体" w:cs="黑体"/>
                <w:kern w:val="0"/>
                <w:szCs w:val="21"/>
              </w:rPr>
            </w:pPr>
          </w:p>
        </w:tc>
        <w:tc>
          <w:tcPr>
            <w:tcW w:w="3061" w:type="dxa"/>
            <w:vMerge/>
            <w:vAlign w:val="center"/>
          </w:tcPr>
          <w:p w14:paraId="2EC45CBF" w14:textId="77777777" w:rsidR="00563C47" w:rsidRDefault="00563C47">
            <w:pPr>
              <w:autoSpaceDE w:val="0"/>
              <w:autoSpaceDN w:val="0"/>
              <w:adjustRightInd w:val="0"/>
              <w:rPr>
                <w:rFonts w:ascii="楷体" w:eastAsia="楷体" w:hAnsi="楷体" w:cs="宋体"/>
                <w:kern w:val="0"/>
                <w:sz w:val="18"/>
                <w:szCs w:val="18"/>
              </w:rPr>
            </w:pPr>
          </w:p>
        </w:tc>
      </w:tr>
      <w:tr w:rsidR="00563C47" w14:paraId="599EF88E" w14:textId="77777777">
        <w:trPr>
          <w:cantSplit/>
          <w:jc w:val="center"/>
        </w:trPr>
        <w:tc>
          <w:tcPr>
            <w:tcW w:w="1476" w:type="dxa"/>
            <w:vAlign w:val="center"/>
          </w:tcPr>
          <w:p w14:paraId="704CA342"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直接剪切慢剪</w:t>
            </w:r>
          </w:p>
          <w:p w14:paraId="47200F7D"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试验</w:t>
            </w:r>
          </w:p>
        </w:tc>
        <w:tc>
          <w:tcPr>
            <w:tcW w:w="2321" w:type="dxa"/>
            <w:vAlign w:val="center"/>
          </w:tcPr>
          <w:p w14:paraId="33FF19A2"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黏聚力</w:t>
            </w:r>
            <w:r>
              <w:rPr>
                <w:rFonts w:ascii="楷体" w:eastAsia="楷体" w:hAnsi="楷体"/>
                <w:i/>
                <w:iCs/>
                <w:kern w:val="0"/>
                <w:sz w:val="18"/>
                <w:szCs w:val="18"/>
              </w:rPr>
              <w:t>c</w:t>
            </w:r>
            <w:r>
              <w:rPr>
                <w:rFonts w:ascii="楷体" w:eastAsia="楷体" w:hAnsi="楷体"/>
                <w:i/>
                <w:iCs/>
                <w:kern w:val="0"/>
                <w:sz w:val="12"/>
                <w:szCs w:val="12"/>
              </w:rPr>
              <w:t>s</w:t>
            </w:r>
          </w:p>
          <w:p w14:paraId="5C8732EB"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内摩擦角</w:t>
            </w:r>
            <w:r>
              <w:rPr>
                <w:rFonts w:ascii="楷体" w:eastAsia="楷体" w:hAnsi="楷体" w:cs="TimesNewRoman,Italic" w:hint="eastAsia"/>
                <w:i/>
                <w:iCs/>
                <w:kern w:val="0"/>
                <w:sz w:val="18"/>
                <w:szCs w:val="18"/>
              </w:rPr>
              <w:t>φ</w:t>
            </w:r>
            <w:r>
              <w:rPr>
                <w:rFonts w:ascii="楷体" w:eastAsia="楷体" w:hAnsi="楷体"/>
                <w:i/>
                <w:iCs/>
                <w:kern w:val="0"/>
                <w:sz w:val="12"/>
                <w:szCs w:val="12"/>
              </w:rPr>
              <w:t>s</w:t>
            </w:r>
          </w:p>
        </w:tc>
        <w:tc>
          <w:tcPr>
            <w:tcW w:w="2322" w:type="dxa"/>
            <w:vMerge/>
            <w:vAlign w:val="center"/>
          </w:tcPr>
          <w:p w14:paraId="49B93DC2" w14:textId="77777777" w:rsidR="00563C47" w:rsidRDefault="00563C47">
            <w:pPr>
              <w:autoSpaceDE w:val="0"/>
              <w:autoSpaceDN w:val="0"/>
              <w:adjustRightInd w:val="0"/>
              <w:rPr>
                <w:rFonts w:ascii="楷体" w:eastAsia="楷体" w:hAnsi="楷体" w:cs="黑体"/>
                <w:kern w:val="0"/>
                <w:szCs w:val="21"/>
              </w:rPr>
            </w:pPr>
          </w:p>
        </w:tc>
        <w:tc>
          <w:tcPr>
            <w:tcW w:w="3061" w:type="dxa"/>
            <w:vMerge/>
            <w:vAlign w:val="center"/>
          </w:tcPr>
          <w:p w14:paraId="628313E4" w14:textId="77777777" w:rsidR="00563C47" w:rsidRDefault="00563C47">
            <w:pPr>
              <w:autoSpaceDE w:val="0"/>
              <w:autoSpaceDN w:val="0"/>
              <w:adjustRightInd w:val="0"/>
              <w:rPr>
                <w:rFonts w:ascii="楷体" w:eastAsia="楷体" w:hAnsi="楷体" w:cs="宋体"/>
                <w:kern w:val="0"/>
                <w:sz w:val="18"/>
                <w:szCs w:val="18"/>
              </w:rPr>
            </w:pPr>
          </w:p>
        </w:tc>
      </w:tr>
      <w:tr w:rsidR="00563C47" w14:paraId="65BB8D35" w14:textId="77777777">
        <w:trPr>
          <w:cantSplit/>
          <w:jc w:val="center"/>
        </w:trPr>
        <w:tc>
          <w:tcPr>
            <w:tcW w:w="1476" w:type="dxa"/>
            <w:vAlign w:val="center"/>
          </w:tcPr>
          <w:p w14:paraId="42B23A8D"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反复直接剪切</w:t>
            </w:r>
          </w:p>
          <w:p w14:paraId="4A7CFA54"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试验</w:t>
            </w:r>
          </w:p>
        </w:tc>
        <w:tc>
          <w:tcPr>
            <w:tcW w:w="2321" w:type="dxa"/>
            <w:vAlign w:val="center"/>
          </w:tcPr>
          <w:p w14:paraId="379C50D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残余黏聚力</w:t>
            </w:r>
            <w:proofErr w:type="spellStart"/>
            <w:r>
              <w:rPr>
                <w:rFonts w:ascii="楷体" w:eastAsia="楷体" w:hAnsi="楷体"/>
                <w:i/>
                <w:iCs/>
                <w:kern w:val="0"/>
                <w:sz w:val="18"/>
                <w:szCs w:val="18"/>
              </w:rPr>
              <w:t>c</w:t>
            </w:r>
            <w:r>
              <w:rPr>
                <w:rFonts w:ascii="楷体" w:eastAsia="楷体" w:hAnsi="楷体"/>
                <w:i/>
                <w:iCs/>
                <w:kern w:val="0"/>
                <w:sz w:val="12"/>
                <w:szCs w:val="12"/>
              </w:rPr>
              <w:t>r</w:t>
            </w:r>
            <w:proofErr w:type="spellEnd"/>
          </w:p>
          <w:p w14:paraId="02D535C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残余内摩擦角</w:t>
            </w:r>
            <w:r>
              <w:rPr>
                <w:rFonts w:ascii="楷体" w:eastAsia="楷体" w:hAnsi="楷体" w:cs="TimesNewRoman,Italic" w:hint="eastAsia"/>
                <w:i/>
                <w:iCs/>
                <w:kern w:val="0"/>
                <w:sz w:val="18"/>
                <w:szCs w:val="18"/>
              </w:rPr>
              <w:t>φ</w:t>
            </w:r>
            <w:r>
              <w:rPr>
                <w:rFonts w:ascii="楷体" w:eastAsia="楷体" w:hAnsi="楷体"/>
                <w:i/>
                <w:iCs/>
                <w:kern w:val="0"/>
                <w:sz w:val="12"/>
                <w:szCs w:val="12"/>
              </w:rPr>
              <w:t>r</w:t>
            </w:r>
          </w:p>
        </w:tc>
        <w:tc>
          <w:tcPr>
            <w:tcW w:w="2322" w:type="dxa"/>
            <w:vAlign w:val="center"/>
          </w:tcPr>
          <w:p w14:paraId="487CAA39"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反复直接剪切强度试验</w:t>
            </w:r>
          </w:p>
        </w:tc>
        <w:tc>
          <w:tcPr>
            <w:tcW w:w="3061" w:type="dxa"/>
            <w:vAlign w:val="center"/>
          </w:tcPr>
          <w:p w14:paraId="719B1683"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确定滑动带或潜在滑动带的强度</w:t>
            </w:r>
          </w:p>
        </w:tc>
      </w:tr>
      <w:tr w:rsidR="00563C47" w14:paraId="56EB190D" w14:textId="77777777">
        <w:trPr>
          <w:cantSplit/>
          <w:jc w:val="center"/>
        </w:trPr>
        <w:tc>
          <w:tcPr>
            <w:tcW w:w="1476" w:type="dxa"/>
            <w:vMerge w:val="restart"/>
            <w:vAlign w:val="center"/>
          </w:tcPr>
          <w:p w14:paraId="67252090"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固结试验</w:t>
            </w:r>
          </w:p>
        </w:tc>
        <w:tc>
          <w:tcPr>
            <w:tcW w:w="2321" w:type="dxa"/>
            <w:vAlign w:val="center"/>
          </w:tcPr>
          <w:p w14:paraId="165F2D40"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压缩系数</w:t>
            </w:r>
            <w:r>
              <w:rPr>
                <w:rFonts w:ascii="楷体" w:eastAsia="楷体" w:hAnsi="楷体"/>
                <w:i/>
                <w:iCs/>
                <w:kern w:val="0"/>
                <w:sz w:val="18"/>
                <w:szCs w:val="18"/>
              </w:rPr>
              <w:t>a</w:t>
            </w:r>
            <w:r>
              <w:rPr>
                <w:rFonts w:ascii="楷体" w:eastAsia="楷体" w:hAnsi="楷体"/>
                <w:i/>
                <w:iCs/>
                <w:kern w:val="0"/>
                <w:sz w:val="12"/>
                <w:szCs w:val="12"/>
              </w:rPr>
              <w:t>v</w:t>
            </w:r>
          </w:p>
          <w:p w14:paraId="5C57AA2B"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压缩模量</w:t>
            </w:r>
            <w:r>
              <w:rPr>
                <w:rFonts w:ascii="楷体" w:eastAsia="楷体" w:hAnsi="楷体"/>
                <w:i/>
                <w:iCs/>
                <w:kern w:val="0"/>
                <w:sz w:val="18"/>
                <w:szCs w:val="18"/>
              </w:rPr>
              <w:t>E</w:t>
            </w:r>
            <w:r>
              <w:rPr>
                <w:rFonts w:ascii="楷体" w:eastAsia="楷体" w:hAnsi="楷体"/>
                <w:i/>
                <w:iCs/>
                <w:kern w:val="0"/>
                <w:sz w:val="12"/>
                <w:szCs w:val="12"/>
              </w:rPr>
              <w:t>s</w:t>
            </w:r>
          </w:p>
        </w:tc>
        <w:tc>
          <w:tcPr>
            <w:tcW w:w="2322" w:type="dxa"/>
            <w:vMerge w:val="restart"/>
            <w:vAlign w:val="center"/>
          </w:tcPr>
          <w:p w14:paraId="2A281D1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标准固结试验</w:t>
            </w:r>
          </w:p>
          <w:p w14:paraId="5FF1FE82"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快速固结试验</w:t>
            </w:r>
          </w:p>
          <w:p w14:paraId="61BDAFAB"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湿陷系数试验</w:t>
            </w:r>
          </w:p>
          <w:p w14:paraId="45092948"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自重湿陷系数试验</w:t>
            </w:r>
          </w:p>
        </w:tc>
        <w:tc>
          <w:tcPr>
            <w:tcW w:w="3061" w:type="dxa"/>
            <w:vAlign w:val="center"/>
          </w:tcPr>
          <w:p w14:paraId="0B819A2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评价土的压缩性；</w:t>
            </w:r>
          </w:p>
          <w:p w14:paraId="0603B2B2"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提供</w:t>
            </w:r>
            <w:r>
              <w:rPr>
                <w:rFonts w:ascii="楷体" w:eastAsia="楷体" w:hAnsi="楷体" w:cs="宋体"/>
                <w:kern w:val="0"/>
                <w:sz w:val="18"/>
                <w:szCs w:val="18"/>
              </w:rPr>
              <w:t xml:space="preserve"> </w:t>
            </w:r>
            <w:r>
              <w:rPr>
                <w:rFonts w:ascii="楷体" w:eastAsia="楷体" w:hAnsi="楷体"/>
                <w:i/>
                <w:iCs/>
                <w:kern w:val="0"/>
                <w:sz w:val="18"/>
                <w:szCs w:val="18"/>
              </w:rPr>
              <w:t>e</w:t>
            </w:r>
            <w:r>
              <w:rPr>
                <w:rFonts w:ascii="楷体" w:eastAsia="楷体" w:hAnsi="楷体" w:cs="TimesNewRoman,Italic" w:hint="eastAsia"/>
                <w:i/>
                <w:iCs/>
                <w:kern w:val="0"/>
                <w:sz w:val="18"/>
                <w:szCs w:val="18"/>
              </w:rPr>
              <w:t>—</w:t>
            </w:r>
            <w:r>
              <w:rPr>
                <w:rFonts w:ascii="楷体" w:eastAsia="楷体" w:hAnsi="楷体"/>
                <w:i/>
                <w:iCs/>
                <w:kern w:val="0"/>
                <w:sz w:val="18"/>
                <w:szCs w:val="18"/>
              </w:rPr>
              <w:t xml:space="preserve">p </w:t>
            </w:r>
            <w:r>
              <w:rPr>
                <w:rFonts w:ascii="楷体" w:eastAsia="楷体" w:hAnsi="楷体" w:cs="宋体" w:hint="eastAsia"/>
                <w:kern w:val="0"/>
                <w:sz w:val="18"/>
                <w:szCs w:val="18"/>
              </w:rPr>
              <w:t>曲线，进行沉降计算。</w:t>
            </w:r>
          </w:p>
        </w:tc>
      </w:tr>
      <w:tr w:rsidR="00563C47" w14:paraId="1B4F9ADD" w14:textId="77777777">
        <w:trPr>
          <w:cantSplit/>
          <w:jc w:val="center"/>
        </w:trPr>
        <w:tc>
          <w:tcPr>
            <w:tcW w:w="1476" w:type="dxa"/>
            <w:vMerge/>
            <w:vAlign w:val="center"/>
          </w:tcPr>
          <w:p w14:paraId="142CDF04"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18746762"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压缩指数</w:t>
            </w:r>
            <w:r>
              <w:rPr>
                <w:rFonts w:ascii="楷体" w:eastAsia="楷体" w:hAnsi="楷体"/>
                <w:i/>
                <w:iCs/>
                <w:kern w:val="0"/>
                <w:sz w:val="18"/>
                <w:szCs w:val="18"/>
              </w:rPr>
              <w:t>C</w:t>
            </w:r>
            <w:r>
              <w:rPr>
                <w:rFonts w:ascii="楷体" w:eastAsia="楷体" w:hAnsi="楷体"/>
                <w:i/>
                <w:iCs/>
                <w:kern w:val="0"/>
                <w:sz w:val="12"/>
                <w:szCs w:val="12"/>
              </w:rPr>
              <w:t>c</w:t>
            </w:r>
          </w:p>
          <w:p w14:paraId="44AEE6A7"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回弹指数</w:t>
            </w:r>
            <w:r>
              <w:rPr>
                <w:rFonts w:ascii="楷体" w:eastAsia="楷体" w:hAnsi="楷体"/>
                <w:i/>
                <w:iCs/>
                <w:kern w:val="0"/>
                <w:sz w:val="18"/>
                <w:szCs w:val="18"/>
              </w:rPr>
              <w:t>C</w:t>
            </w:r>
            <w:r>
              <w:rPr>
                <w:rFonts w:ascii="楷体" w:eastAsia="楷体" w:hAnsi="楷体"/>
                <w:i/>
                <w:iCs/>
                <w:kern w:val="0"/>
                <w:sz w:val="12"/>
                <w:szCs w:val="12"/>
              </w:rPr>
              <w:t>s</w:t>
            </w:r>
          </w:p>
          <w:p w14:paraId="04D37C86"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体积压缩系数</w:t>
            </w:r>
            <w:r>
              <w:rPr>
                <w:rFonts w:ascii="楷体" w:eastAsia="楷体" w:hAnsi="楷体"/>
                <w:i/>
                <w:iCs/>
                <w:kern w:val="0"/>
                <w:sz w:val="18"/>
                <w:szCs w:val="18"/>
              </w:rPr>
              <w:t>m</w:t>
            </w:r>
            <w:r>
              <w:rPr>
                <w:rFonts w:ascii="楷体" w:eastAsia="楷体" w:hAnsi="楷体"/>
                <w:i/>
                <w:iCs/>
                <w:kern w:val="0"/>
                <w:sz w:val="12"/>
                <w:szCs w:val="12"/>
              </w:rPr>
              <w:t>v</w:t>
            </w:r>
          </w:p>
          <w:p w14:paraId="405CCAB7"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先期固结压力</w:t>
            </w:r>
            <w:r>
              <w:rPr>
                <w:rFonts w:ascii="楷体" w:eastAsia="楷体" w:hAnsi="楷体"/>
                <w:i/>
                <w:iCs/>
                <w:kern w:val="0"/>
                <w:sz w:val="18"/>
                <w:szCs w:val="18"/>
              </w:rPr>
              <w:t>P</w:t>
            </w:r>
            <w:r>
              <w:rPr>
                <w:rFonts w:ascii="楷体" w:eastAsia="楷体" w:hAnsi="楷体"/>
                <w:i/>
                <w:iCs/>
                <w:kern w:val="0"/>
                <w:sz w:val="12"/>
                <w:szCs w:val="12"/>
              </w:rPr>
              <w:t>c</w:t>
            </w:r>
          </w:p>
        </w:tc>
        <w:tc>
          <w:tcPr>
            <w:tcW w:w="2322" w:type="dxa"/>
            <w:vMerge/>
            <w:vAlign w:val="center"/>
          </w:tcPr>
          <w:p w14:paraId="42D9A480" w14:textId="77777777" w:rsidR="00563C47" w:rsidRDefault="00563C47">
            <w:pPr>
              <w:autoSpaceDE w:val="0"/>
              <w:autoSpaceDN w:val="0"/>
              <w:adjustRightInd w:val="0"/>
              <w:rPr>
                <w:rFonts w:ascii="楷体" w:eastAsia="楷体" w:hAnsi="楷体" w:cs="宋体"/>
                <w:kern w:val="0"/>
                <w:sz w:val="18"/>
                <w:szCs w:val="18"/>
              </w:rPr>
            </w:pPr>
          </w:p>
        </w:tc>
        <w:tc>
          <w:tcPr>
            <w:tcW w:w="3061" w:type="dxa"/>
            <w:vAlign w:val="center"/>
          </w:tcPr>
          <w:p w14:paraId="32888A0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计算超固结比</w:t>
            </w:r>
            <w:r>
              <w:rPr>
                <w:rFonts w:ascii="楷体" w:eastAsia="楷体" w:hAnsi="楷体"/>
                <w:i/>
                <w:iCs/>
                <w:kern w:val="0"/>
                <w:sz w:val="18"/>
                <w:szCs w:val="18"/>
              </w:rPr>
              <w:t>OCR</w:t>
            </w:r>
            <w:r>
              <w:rPr>
                <w:rFonts w:ascii="楷体" w:eastAsia="楷体" w:hAnsi="楷体" w:cs="宋体" w:hint="eastAsia"/>
                <w:kern w:val="0"/>
                <w:sz w:val="18"/>
                <w:szCs w:val="18"/>
              </w:rPr>
              <w:t>，评价土的应力历史</w:t>
            </w:r>
          </w:p>
          <w:p w14:paraId="3B2526D5"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考虑应力历史的沉降计算</w:t>
            </w:r>
          </w:p>
        </w:tc>
      </w:tr>
      <w:tr w:rsidR="00563C47" w14:paraId="36F3084E" w14:textId="77777777">
        <w:trPr>
          <w:cantSplit/>
          <w:jc w:val="center"/>
        </w:trPr>
        <w:tc>
          <w:tcPr>
            <w:tcW w:w="1476" w:type="dxa"/>
            <w:vMerge/>
            <w:vAlign w:val="center"/>
          </w:tcPr>
          <w:p w14:paraId="57F4CFD3"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65D5ACB0"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回弹再压缩模量</w:t>
            </w:r>
            <w:proofErr w:type="spellStart"/>
            <w:r>
              <w:rPr>
                <w:rFonts w:ascii="楷体" w:eastAsia="楷体" w:hAnsi="楷体"/>
                <w:i/>
                <w:iCs/>
                <w:kern w:val="0"/>
                <w:sz w:val="18"/>
                <w:szCs w:val="18"/>
              </w:rPr>
              <w:t>E</w:t>
            </w:r>
            <w:r>
              <w:rPr>
                <w:rFonts w:ascii="楷体" w:eastAsia="楷体" w:hAnsi="楷体"/>
                <w:i/>
                <w:iCs/>
                <w:kern w:val="0"/>
                <w:sz w:val="12"/>
                <w:szCs w:val="12"/>
              </w:rPr>
              <w:t>c</w:t>
            </w:r>
            <w:proofErr w:type="spellEnd"/>
          </w:p>
        </w:tc>
        <w:tc>
          <w:tcPr>
            <w:tcW w:w="2322" w:type="dxa"/>
            <w:vMerge/>
            <w:vAlign w:val="center"/>
          </w:tcPr>
          <w:p w14:paraId="514ED060" w14:textId="77777777" w:rsidR="00563C47" w:rsidRDefault="00563C47">
            <w:pPr>
              <w:autoSpaceDE w:val="0"/>
              <w:autoSpaceDN w:val="0"/>
              <w:adjustRightInd w:val="0"/>
              <w:rPr>
                <w:rFonts w:ascii="楷体" w:eastAsia="楷体" w:hAnsi="楷体" w:cs="宋体"/>
                <w:kern w:val="0"/>
                <w:sz w:val="18"/>
                <w:szCs w:val="18"/>
              </w:rPr>
            </w:pPr>
          </w:p>
        </w:tc>
        <w:tc>
          <w:tcPr>
            <w:tcW w:w="3061" w:type="dxa"/>
            <w:vAlign w:val="center"/>
          </w:tcPr>
          <w:p w14:paraId="579CD70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开挖土体回弹量估算</w:t>
            </w:r>
          </w:p>
        </w:tc>
      </w:tr>
      <w:tr w:rsidR="00563C47" w14:paraId="0DECA8CF" w14:textId="77777777">
        <w:trPr>
          <w:cantSplit/>
          <w:jc w:val="center"/>
        </w:trPr>
        <w:tc>
          <w:tcPr>
            <w:tcW w:w="1476" w:type="dxa"/>
            <w:vMerge/>
            <w:vAlign w:val="center"/>
          </w:tcPr>
          <w:p w14:paraId="24927879"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22246F29"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湿陷系数</w:t>
            </w:r>
            <w:r>
              <w:rPr>
                <w:rFonts w:ascii="楷体" w:eastAsia="楷体" w:hAnsi="楷体" w:cs="TimesNewRoman,Italic" w:hint="eastAsia"/>
                <w:i/>
                <w:iCs/>
                <w:kern w:val="0"/>
                <w:sz w:val="18"/>
                <w:szCs w:val="18"/>
              </w:rPr>
              <w:t>δ</w:t>
            </w:r>
            <w:r>
              <w:rPr>
                <w:rFonts w:ascii="楷体" w:eastAsia="楷体" w:hAnsi="楷体"/>
                <w:i/>
                <w:iCs/>
                <w:kern w:val="0"/>
                <w:sz w:val="12"/>
                <w:szCs w:val="12"/>
              </w:rPr>
              <w:t>s</w:t>
            </w:r>
          </w:p>
          <w:p w14:paraId="6AC92A05"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自重湿陷系数</w:t>
            </w:r>
            <w:r>
              <w:rPr>
                <w:rFonts w:ascii="楷体" w:eastAsia="楷体" w:hAnsi="楷体" w:cs="TimesNewRoman,Italic" w:hint="eastAsia"/>
                <w:i/>
                <w:iCs/>
                <w:kern w:val="0"/>
                <w:sz w:val="18"/>
                <w:szCs w:val="18"/>
              </w:rPr>
              <w:t>δ</w:t>
            </w:r>
            <w:proofErr w:type="spellStart"/>
            <w:r>
              <w:rPr>
                <w:rFonts w:ascii="楷体" w:eastAsia="楷体" w:hAnsi="楷体"/>
                <w:i/>
                <w:iCs/>
                <w:kern w:val="0"/>
                <w:sz w:val="12"/>
                <w:szCs w:val="12"/>
              </w:rPr>
              <w:t>zs</w:t>
            </w:r>
            <w:proofErr w:type="spellEnd"/>
          </w:p>
        </w:tc>
        <w:tc>
          <w:tcPr>
            <w:tcW w:w="2322" w:type="dxa"/>
            <w:vMerge/>
            <w:vAlign w:val="center"/>
          </w:tcPr>
          <w:p w14:paraId="425DEF83" w14:textId="77777777" w:rsidR="00563C47" w:rsidRDefault="00563C47">
            <w:pPr>
              <w:autoSpaceDE w:val="0"/>
              <w:autoSpaceDN w:val="0"/>
              <w:adjustRightInd w:val="0"/>
              <w:rPr>
                <w:rFonts w:ascii="楷体" w:eastAsia="楷体" w:hAnsi="楷体" w:cs="宋体"/>
                <w:kern w:val="0"/>
                <w:sz w:val="18"/>
                <w:szCs w:val="18"/>
              </w:rPr>
            </w:pPr>
          </w:p>
        </w:tc>
        <w:tc>
          <w:tcPr>
            <w:tcW w:w="3061" w:type="dxa"/>
            <w:vAlign w:val="center"/>
          </w:tcPr>
          <w:p w14:paraId="28BA4B6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可用于评价土的湿陷性试验</w:t>
            </w:r>
          </w:p>
        </w:tc>
      </w:tr>
      <w:tr w:rsidR="00563C47" w14:paraId="383FF366" w14:textId="77777777">
        <w:trPr>
          <w:cantSplit/>
          <w:jc w:val="center"/>
        </w:trPr>
        <w:tc>
          <w:tcPr>
            <w:tcW w:w="1476" w:type="dxa"/>
            <w:vMerge/>
            <w:vAlign w:val="center"/>
          </w:tcPr>
          <w:p w14:paraId="4B14CB9D"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77D42BA3"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固结系数</w:t>
            </w:r>
            <w:proofErr w:type="spellStart"/>
            <w:r>
              <w:rPr>
                <w:rFonts w:ascii="楷体" w:eastAsia="楷体" w:hAnsi="楷体"/>
                <w:i/>
                <w:iCs/>
                <w:kern w:val="0"/>
                <w:sz w:val="18"/>
                <w:szCs w:val="18"/>
              </w:rPr>
              <w:t>C</w:t>
            </w:r>
            <w:r>
              <w:rPr>
                <w:rFonts w:ascii="楷体" w:eastAsia="楷体" w:hAnsi="楷体"/>
                <w:i/>
                <w:iCs/>
                <w:kern w:val="0"/>
                <w:sz w:val="12"/>
                <w:szCs w:val="12"/>
              </w:rPr>
              <w:t>v</w:t>
            </w:r>
            <w:proofErr w:type="spellEnd"/>
            <w:r>
              <w:rPr>
                <w:rFonts w:ascii="楷体" w:eastAsia="楷体" w:hAnsi="楷体"/>
                <w:i/>
                <w:iCs/>
                <w:kern w:val="0"/>
                <w:sz w:val="12"/>
                <w:szCs w:val="12"/>
              </w:rPr>
              <w:t xml:space="preserve"> </w:t>
            </w:r>
            <w:r>
              <w:rPr>
                <w:rFonts w:ascii="楷体" w:eastAsia="楷体" w:hAnsi="楷体" w:cs="SimSun,Italic" w:hint="eastAsia"/>
                <w:i/>
                <w:iCs/>
                <w:kern w:val="0"/>
                <w:sz w:val="9"/>
                <w:szCs w:val="9"/>
              </w:rPr>
              <w:t>、</w:t>
            </w:r>
            <w:r>
              <w:rPr>
                <w:rFonts w:ascii="楷体" w:eastAsia="楷体" w:hAnsi="楷体"/>
                <w:i/>
                <w:iCs/>
                <w:kern w:val="0"/>
                <w:sz w:val="18"/>
                <w:szCs w:val="18"/>
              </w:rPr>
              <w:t>C</w:t>
            </w:r>
            <w:r>
              <w:rPr>
                <w:rFonts w:ascii="楷体" w:eastAsia="楷体" w:hAnsi="楷体"/>
                <w:i/>
                <w:iCs/>
                <w:kern w:val="0"/>
                <w:sz w:val="12"/>
                <w:szCs w:val="12"/>
              </w:rPr>
              <w:t>h</w:t>
            </w:r>
          </w:p>
          <w:p w14:paraId="219AF1B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次固结系数</w:t>
            </w:r>
            <w:r>
              <w:rPr>
                <w:rFonts w:ascii="楷体" w:eastAsia="楷体" w:hAnsi="楷体"/>
                <w:i/>
                <w:iCs/>
                <w:kern w:val="0"/>
                <w:sz w:val="18"/>
                <w:szCs w:val="18"/>
              </w:rPr>
              <w:t>C</w:t>
            </w:r>
            <w:r>
              <w:rPr>
                <w:rFonts w:ascii="楷体" w:eastAsia="楷体" w:hAnsi="楷体" w:cs="ËÎÌå"/>
                <w:kern w:val="0"/>
                <w:sz w:val="18"/>
                <w:szCs w:val="18"/>
              </w:rPr>
              <w:t>a</w:t>
            </w:r>
          </w:p>
        </w:tc>
        <w:tc>
          <w:tcPr>
            <w:tcW w:w="2322" w:type="dxa"/>
            <w:vMerge/>
            <w:vAlign w:val="center"/>
          </w:tcPr>
          <w:p w14:paraId="5038E4A8" w14:textId="77777777" w:rsidR="00563C47" w:rsidRDefault="00563C47">
            <w:pPr>
              <w:autoSpaceDE w:val="0"/>
              <w:autoSpaceDN w:val="0"/>
              <w:adjustRightInd w:val="0"/>
              <w:rPr>
                <w:rFonts w:ascii="楷体" w:eastAsia="楷体" w:hAnsi="楷体" w:cs="宋体"/>
                <w:kern w:val="0"/>
                <w:sz w:val="18"/>
                <w:szCs w:val="18"/>
              </w:rPr>
            </w:pPr>
          </w:p>
        </w:tc>
        <w:tc>
          <w:tcPr>
            <w:tcW w:w="3061" w:type="dxa"/>
            <w:vAlign w:val="center"/>
          </w:tcPr>
          <w:p w14:paraId="31A8EAA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黏性土沉降速率和固结度的计算</w:t>
            </w:r>
          </w:p>
        </w:tc>
      </w:tr>
      <w:tr w:rsidR="00563C47" w14:paraId="4F00FA03" w14:textId="77777777">
        <w:trPr>
          <w:cantSplit/>
          <w:jc w:val="center"/>
        </w:trPr>
        <w:tc>
          <w:tcPr>
            <w:tcW w:w="1476" w:type="dxa"/>
            <w:vAlign w:val="center"/>
          </w:tcPr>
          <w:p w14:paraId="08694FE6"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基床系数</w:t>
            </w:r>
          </w:p>
        </w:tc>
        <w:tc>
          <w:tcPr>
            <w:tcW w:w="2321" w:type="dxa"/>
            <w:vAlign w:val="center"/>
          </w:tcPr>
          <w:p w14:paraId="4B2AD4B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基床系数（</w:t>
            </w:r>
            <w:proofErr w:type="spellStart"/>
            <w:r>
              <w:rPr>
                <w:rFonts w:ascii="楷体" w:eastAsia="楷体" w:hAnsi="楷体"/>
                <w:i/>
                <w:iCs/>
                <w:kern w:val="0"/>
                <w:sz w:val="18"/>
                <w:szCs w:val="18"/>
              </w:rPr>
              <w:t>K</w:t>
            </w:r>
            <w:r>
              <w:rPr>
                <w:rFonts w:ascii="楷体" w:eastAsia="楷体" w:hAnsi="楷体"/>
                <w:i/>
                <w:iCs/>
                <w:kern w:val="0"/>
                <w:sz w:val="12"/>
                <w:szCs w:val="12"/>
              </w:rPr>
              <w:t>h</w:t>
            </w:r>
            <w:proofErr w:type="spellEnd"/>
            <w:r>
              <w:rPr>
                <w:rFonts w:ascii="楷体" w:eastAsia="楷体" w:hAnsi="楷体" w:cs="SimSun,Italic" w:hint="eastAsia"/>
                <w:i/>
                <w:iCs/>
                <w:kern w:val="0"/>
                <w:sz w:val="9"/>
                <w:szCs w:val="9"/>
              </w:rPr>
              <w:t>、</w:t>
            </w:r>
            <w:proofErr w:type="spellStart"/>
            <w:r>
              <w:rPr>
                <w:rFonts w:ascii="楷体" w:eastAsia="楷体" w:hAnsi="楷体"/>
                <w:i/>
                <w:iCs/>
                <w:kern w:val="0"/>
                <w:sz w:val="18"/>
                <w:szCs w:val="18"/>
              </w:rPr>
              <w:t>K</w:t>
            </w:r>
            <w:r>
              <w:rPr>
                <w:rFonts w:ascii="楷体" w:eastAsia="楷体" w:hAnsi="楷体"/>
                <w:i/>
                <w:iCs/>
                <w:kern w:val="0"/>
                <w:sz w:val="12"/>
                <w:szCs w:val="12"/>
              </w:rPr>
              <w:t>v</w:t>
            </w:r>
            <w:proofErr w:type="spellEnd"/>
            <w:r>
              <w:rPr>
                <w:rFonts w:ascii="楷体" w:eastAsia="楷体" w:hAnsi="楷体" w:cs="宋体" w:hint="eastAsia"/>
                <w:kern w:val="0"/>
                <w:sz w:val="18"/>
                <w:szCs w:val="18"/>
              </w:rPr>
              <w:t>）</w:t>
            </w:r>
          </w:p>
        </w:tc>
        <w:tc>
          <w:tcPr>
            <w:tcW w:w="2322" w:type="dxa"/>
            <w:vAlign w:val="center"/>
          </w:tcPr>
          <w:p w14:paraId="45303A9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固结试验</w:t>
            </w:r>
          </w:p>
          <w:p w14:paraId="66457EB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三轴压缩试验</w:t>
            </w:r>
          </w:p>
        </w:tc>
        <w:tc>
          <w:tcPr>
            <w:tcW w:w="3061" w:type="dxa"/>
            <w:vAlign w:val="center"/>
          </w:tcPr>
          <w:p w14:paraId="131AF89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竖向基床系数用于弹性地基梁、板计算；</w:t>
            </w:r>
          </w:p>
          <w:p w14:paraId="0CC0797A"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水平向基床系数用于桩、墩台基础及地下结构的横向受力和变位计算</w:t>
            </w:r>
          </w:p>
        </w:tc>
      </w:tr>
      <w:tr w:rsidR="00563C47" w14:paraId="73849F2A" w14:textId="77777777">
        <w:trPr>
          <w:cantSplit/>
          <w:jc w:val="center"/>
        </w:trPr>
        <w:tc>
          <w:tcPr>
            <w:tcW w:w="1476" w:type="dxa"/>
            <w:vAlign w:val="center"/>
          </w:tcPr>
          <w:p w14:paraId="738423DF"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土的静止侧压力系数试验</w:t>
            </w:r>
          </w:p>
        </w:tc>
        <w:tc>
          <w:tcPr>
            <w:tcW w:w="2321" w:type="dxa"/>
            <w:vAlign w:val="center"/>
          </w:tcPr>
          <w:p w14:paraId="2F61199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静止侧压力系数</w:t>
            </w:r>
            <w:r>
              <w:rPr>
                <w:rFonts w:ascii="楷体" w:eastAsia="楷体" w:hAnsi="楷体"/>
                <w:i/>
                <w:iCs/>
                <w:kern w:val="0"/>
                <w:sz w:val="18"/>
                <w:szCs w:val="18"/>
              </w:rPr>
              <w:t>K</w:t>
            </w:r>
            <w:r>
              <w:rPr>
                <w:rFonts w:ascii="楷体" w:eastAsia="楷体" w:hAnsi="楷体"/>
                <w:i/>
                <w:iCs/>
                <w:kern w:val="0"/>
                <w:sz w:val="12"/>
                <w:szCs w:val="12"/>
              </w:rPr>
              <w:t>0</w:t>
            </w:r>
          </w:p>
        </w:tc>
        <w:tc>
          <w:tcPr>
            <w:tcW w:w="2322" w:type="dxa"/>
            <w:vAlign w:val="center"/>
          </w:tcPr>
          <w:p w14:paraId="3B1FD887" w14:textId="77777777" w:rsidR="00563C47" w:rsidRDefault="00563C47">
            <w:pPr>
              <w:autoSpaceDE w:val="0"/>
              <w:autoSpaceDN w:val="0"/>
              <w:adjustRightInd w:val="0"/>
              <w:rPr>
                <w:rFonts w:ascii="楷体" w:eastAsia="楷体" w:hAnsi="楷体" w:cs="宋体"/>
                <w:kern w:val="0"/>
                <w:sz w:val="18"/>
                <w:szCs w:val="18"/>
              </w:rPr>
            </w:pPr>
          </w:p>
        </w:tc>
        <w:tc>
          <w:tcPr>
            <w:tcW w:w="3061" w:type="dxa"/>
            <w:vAlign w:val="center"/>
          </w:tcPr>
          <w:p w14:paraId="4FC273A1" w14:textId="77777777" w:rsidR="00563C47" w:rsidRDefault="006C358D">
            <w:pPr>
              <w:autoSpaceDE w:val="0"/>
              <w:autoSpaceDN w:val="0"/>
              <w:adjustRightInd w:val="0"/>
              <w:rPr>
                <w:rFonts w:ascii="楷体" w:eastAsia="楷体" w:hAnsi="楷体" w:cs="SimSun,Italic"/>
                <w:i/>
                <w:iCs/>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计算泊松比</w:t>
            </w:r>
            <w:r>
              <w:rPr>
                <w:rFonts w:ascii="楷体" w:eastAsia="楷体" w:hAnsi="楷体" w:cs="SimSun,Italic" w:hint="eastAsia"/>
                <w:i/>
                <w:iCs/>
                <w:kern w:val="0"/>
                <w:sz w:val="18"/>
                <w:szCs w:val="18"/>
              </w:rPr>
              <w:t>μ</w:t>
            </w:r>
          </w:p>
          <w:p w14:paraId="71DAD75A"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土压力计算</w:t>
            </w:r>
          </w:p>
        </w:tc>
      </w:tr>
      <w:tr w:rsidR="00563C47" w14:paraId="3E9B04DF" w14:textId="77777777">
        <w:trPr>
          <w:cantSplit/>
          <w:jc w:val="center"/>
        </w:trPr>
        <w:tc>
          <w:tcPr>
            <w:tcW w:w="1476" w:type="dxa"/>
            <w:vAlign w:val="center"/>
          </w:tcPr>
          <w:p w14:paraId="41DAF7AF"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lastRenderedPageBreak/>
              <w:t>土的动力性质</w:t>
            </w:r>
          </w:p>
          <w:p w14:paraId="085CBDEF"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试验</w:t>
            </w:r>
          </w:p>
        </w:tc>
        <w:tc>
          <w:tcPr>
            <w:tcW w:w="2321" w:type="dxa"/>
            <w:vAlign w:val="center"/>
          </w:tcPr>
          <w:p w14:paraId="68EF26A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动弹性模量</w:t>
            </w:r>
            <w:r>
              <w:rPr>
                <w:rFonts w:ascii="楷体" w:eastAsia="楷体" w:hAnsi="楷体"/>
                <w:i/>
                <w:iCs/>
                <w:kern w:val="0"/>
                <w:sz w:val="18"/>
                <w:szCs w:val="18"/>
              </w:rPr>
              <w:t>E</w:t>
            </w:r>
            <w:r>
              <w:rPr>
                <w:rFonts w:ascii="楷体" w:eastAsia="楷体" w:hAnsi="楷体"/>
                <w:i/>
                <w:iCs/>
                <w:kern w:val="0"/>
                <w:sz w:val="12"/>
                <w:szCs w:val="12"/>
              </w:rPr>
              <w:t>d</w:t>
            </w:r>
          </w:p>
          <w:p w14:paraId="39A9E028"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动剪变模量</w:t>
            </w:r>
            <w:r>
              <w:rPr>
                <w:rFonts w:ascii="楷体" w:eastAsia="楷体" w:hAnsi="楷体"/>
                <w:i/>
                <w:iCs/>
                <w:kern w:val="0"/>
                <w:sz w:val="18"/>
                <w:szCs w:val="18"/>
              </w:rPr>
              <w:t>G</w:t>
            </w:r>
            <w:r>
              <w:rPr>
                <w:rFonts w:ascii="楷体" w:eastAsia="楷体" w:hAnsi="楷体"/>
                <w:i/>
                <w:iCs/>
                <w:kern w:val="0"/>
                <w:sz w:val="12"/>
                <w:szCs w:val="12"/>
              </w:rPr>
              <w:t>d</w:t>
            </w:r>
          </w:p>
          <w:p w14:paraId="45092710"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阻尼比</w:t>
            </w:r>
            <w:r>
              <w:rPr>
                <w:rFonts w:ascii="楷体" w:eastAsia="楷体" w:hAnsi="楷体" w:cs="TimesNewRoman,Italic" w:hint="eastAsia"/>
                <w:i/>
                <w:iCs/>
                <w:kern w:val="0"/>
                <w:sz w:val="18"/>
                <w:szCs w:val="18"/>
              </w:rPr>
              <w:t>ξ</w:t>
            </w:r>
            <w:r>
              <w:rPr>
                <w:rFonts w:ascii="楷体" w:eastAsia="楷体" w:hAnsi="楷体"/>
                <w:i/>
                <w:iCs/>
                <w:kern w:val="0"/>
                <w:sz w:val="12"/>
                <w:szCs w:val="12"/>
              </w:rPr>
              <w:t>1</w:t>
            </w:r>
          </w:p>
          <w:p w14:paraId="0B2C6410"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动强度</w:t>
            </w:r>
            <w:r>
              <w:rPr>
                <w:rFonts w:ascii="楷体" w:eastAsia="楷体" w:hAnsi="楷体" w:cs="TimesNewRoman,Italic" w:hint="eastAsia"/>
                <w:i/>
                <w:iCs/>
                <w:kern w:val="0"/>
                <w:sz w:val="18"/>
                <w:szCs w:val="18"/>
              </w:rPr>
              <w:t>σ</w:t>
            </w:r>
            <w:r>
              <w:rPr>
                <w:rFonts w:ascii="楷体" w:eastAsia="楷体" w:hAnsi="楷体"/>
                <w:i/>
                <w:iCs/>
                <w:kern w:val="0"/>
                <w:sz w:val="12"/>
                <w:szCs w:val="12"/>
              </w:rPr>
              <w:t>d</w:t>
            </w:r>
          </w:p>
        </w:tc>
        <w:tc>
          <w:tcPr>
            <w:tcW w:w="2322" w:type="dxa"/>
            <w:vAlign w:val="center"/>
          </w:tcPr>
          <w:p w14:paraId="410765B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动三轴试验</w:t>
            </w:r>
          </w:p>
          <w:p w14:paraId="53D62E9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动单剪试验</w:t>
            </w:r>
          </w:p>
          <w:p w14:paraId="5AC73704"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动扭剪试验</w:t>
            </w:r>
          </w:p>
          <w:p w14:paraId="2796899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共振柱试验</w:t>
            </w:r>
          </w:p>
        </w:tc>
        <w:tc>
          <w:tcPr>
            <w:tcW w:w="3061" w:type="dxa"/>
            <w:vAlign w:val="center"/>
          </w:tcPr>
          <w:p w14:paraId="552855D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动力反应分析；</w:t>
            </w:r>
          </w:p>
          <w:p w14:paraId="077214F7"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2.</w:t>
            </w:r>
            <w:r>
              <w:rPr>
                <w:rFonts w:ascii="楷体" w:eastAsia="楷体" w:hAnsi="楷体" w:cs="宋体" w:hint="eastAsia"/>
                <w:kern w:val="0"/>
                <w:sz w:val="18"/>
                <w:szCs w:val="18"/>
              </w:rPr>
              <w:t>地基液化分析</w:t>
            </w:r>
          </w:p>
        </w:tc>
      </w:tr>
      <w:tr w:rsidR="00563C47" w14:paraId="1F21C1CB" w14:textId="77777777">
        <w:trPr>
          <w:cantSplit/>
          <w:jc w:val="center"/>
        </w:trPr>
        <w:tc>
          <w:tcPr>
            <w:tcW w:w="1476" w:type="dxa"/>
            <w:vAlign w:val="center"/>
          </w:tcPr>
          <w:p w14:paraId="5C16C13E"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渗透试验</w:t>
            </w:r>
          </w:p>
        </w:tc>
        <w:tc>
          <w:tcPr>
            <w:tcW w:w="2321" w:type="dxa"/>
            <w:vAlign w:val="center"/>
          </w:tcPr>
          <w:p w14:paraId="7000466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渗透系数</w:t>
            </w:r>
            <w:proofErr w:type="spellStart"/>
            <w:r>
              <w:rPr>
                <w:rFonts w:ascii="楷体" w:eastAsia="楷体" w:hAnsi="楷体"/>
                <w:i/>
                <w:iCs/>
                <w:kern w:val="0"/>
                <w:sz w:val="18"/>
                <w:szCs w:val="18"/>
              </w:rPr>
              <w:t>k</w:t>
            </w:r>
            <w:r>
              <w:rPr>
                <w:rFonts w:ascii="楷体" w:eastAsia="楷体" w:hAnsi="楷体"/>
                <w:i/>
                <w:iCs/>
                <w:kern w:val="0"/>
                <w:sz w:val="12"/>
                <w:szCs w:val="12"/>
              </w:rPr>
              <w:t>h</w:t>
            </w:r>
            <w:proofErr w:type="spellEnd"/>
            <w:r>
              <w:rPr>
                <w:rFonts w:ascii="楷体" w:eastAsia="楷体" w:hAnsi="楷体" w:cs="SimSun,Italic" w:hint="eastAsia"/>
                <w:i/>
                <w:iCs/>
                <w:kern w:val="0"/>
                <w:sz w:val="18"/>
                <w:szCs w:val="18"/>
              </w:rPr>
              <w:t>、</w:t>
            </w:r>
            <w:proofErr w:type="spellStart"/>
            <w:r>
              <w:rPr>
                <w:rFonts w:ascii="楷体" w:eastAsia="楷体" w:hAnsi="楷体"/>
                <w:i/>
                <w:iCs/>
                <w:kern w:val="0"/>
                <w:sz w:val="18"/>
                <w:szCs w:val="18"/>
              </w:rPr>
              <w:t>k</w:t>
            </w:r>
            <w:r>
              <w:rPr>
                <w:rFonts w:ascii="楷体" w:eastAsia="楷体" w:hAnsi="楷体"/>
                <w:i/>
                <w:iCs/>
                <w:kern w:val="0"/>
                <w:sz w:val="12"/>
                <w:szCs w:val="12"/>
              </w:rPr>
              <w:t>v</w:t>
            </w:r>
            <w:proofErr w:type="spellEnd"/>
          </w:p>
        </w:tc>
        <w:tc>
          <w:tcPr>
            <w:tcW w:w="2322" w:type="dxa"/>
            <w:vAlign w:val="center"/>
          </w:tcPr>
          <w:p w14:paraId="5598F5CB"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1.</w:t>
            </w:r>
            <w:r>
              <w:rPr>
                <w:rFonts w:ascii="楷体" w:eastAsia="楷体" w:hAnsi="楷体" w:cs="宋体" w:hint="eastAsia"/>
                <w:kern w:val="0"/>
                <w:sz w:val="18"/>
                <w:szCs w:val="18"/>
              </w:rPr>
              <w:t>变水头法；</w:t>
            </w:r>
          </w:p>
          <w:p w14:paraId="681A3EA4"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2.</w:t>
            </w:r>
            <w:r>
              <w:rPr>
                <w:rFonts w:ascii="楷体" w:eastAsia="楷体" w:hAnsi="楷体" w:cs="宋体" w:hint="eastAsia"/>
                <w:kern w:val="0"/>
                <w:sz w:val="18"/>
                <w:szCs w:val="18"/>
              </w:rPr>
              <w:t>常水头法</w:t>
            </w:r>
          </w:p>
        </w:tc>
        <w:tc>
          <w:tcPr>
            <w:tcW w:w="3061" w:type="dxa"/>
            <w:vAlign w:val="center"/>
          </w:tcPr>
          <w:p w14:paraId="51E207D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透水性评价；</w:t>
            </w:r>
          </w:p>
          <w:p w14:paraId="6754DE3C"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降水方案评价；</w:t>
            </w:r>
          </w:p>
          <w:p w14:paraId="3DDE970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3 </w:t>
            </w:r>
            <w:r>
              <w:rPr>
                <w:rFonts w:ascii="楷体" w:eastAsia="楷体" w:hAnsi="楷体" w:cs="宋体" w:hint="eastAsia"/>
                <w:kern w:val="0"/>
                <w:sz w:val="18"/>
                <w:szCs w:val="18"/>
              </w:rPr>
              <w:t>涌水量计算；</w:t>
            </w:r>
          </w:p>
          <w:p w14:paraId="1F551C0C"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4 </w:t>
            </w:r>
            <w:r>
              <w:rPr>
                <w:rFonts w:ascii="楷体" w:eastAsia="楷体" w:hAnsi="楷体" w:cs="宋体" w:hint="eastAsia"/>
                <w:kern w:val="0"/>
                <w:sz w:val="18"/>
                <w:szCs w:val="18"/>
              </w:rPr>
              <w:t>地基处理的评价；</w:t>
            </w:r>
          </w:p>
        </w:tc>
      </w:tr>
      <w:tr w:rsidR="00563C47" w14:paraId="72ECE92A" w14:textId="77777777">
        <w:trPr>
          <w:cantSplit/>
          <w:jc w:val="center"/>
        </w:trPr>
        <w:tc>
          <w:tcPr>
            <w:tcW w:w="1476" w:type="dxa"/>
            <w:vAlign w:val="center"/>
          </w:tcPr>
          <w:p w14:paraId="6D143C85"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有机质含量试验</w:t>
            </w:r>
          </w:p>
        </w:tc>
        <w:tc>
          <w:tcPr>
            <w:tcW w:w="2321" w:type="dxa"/>
            <w:vAlign w:val="center"/>
          </w:tcPr>
          <w:p w14:paraId="3C62A7D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有机质含量</w:t>
            </w:r>
            <w:r>
              <w:rPr>
                <w:rFonts w:ascii="楷体" w:eastAsia="楷体" w:hAnsi="楷体"/>
                <w:i/>
                <w:iCs/>
                <w:kern w:val="0"/>
                <w:sz w:val="18"/>
                <w:szCs w:val="18"/>
              </w:rPr>
              <w:t>W</w:t>
            </w:r>
            <w:r>
              <w:rPr>
                <w:rFonts w:ascii="楷体" w:eastAsia="楷体" w:hAnsi="楷体"/>
                <w:i/>
                <w:iCs/>
                <w:kern w:val="0"/>
                <w:sz w:val="12"/>
                <w:szCs w:val="12"/>
              </w:rPr>
              <w:t>u</w:t>
            </w:r>
          </w:p>
        </w:tc>
        <w:tc>
          <w:tcPr>
            <w:tcW w:w="2322" w:type="dxa"/>
            <w:vAlign w:val="center"/>
          </w:tcPr>
          <w:p w14:paraId="2FCE9257"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1.</w:t>
            </w:r>
            <w:r>
              <w:rPr>
                <w:rFonts w:ascii="楷体" w:eastAsia="楷体" w:hAnsi="楷体" w:cs="宋体" w:hint="eastAsia"/>
                <w:kern w:val="0"/>
                <w:sz w:val="18"/>
                <w:szCs w:val="18"/>
              </w:rPr>
              <w:t>重铬酸钾容量法；</w:t>
            </w:r>
          </w:p>
          <w:p w14:paraId="22D0F145"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2.</w:t>
            </w:r>
            <w:r>
              <w:rPr>
                <w:rFonts w:ascii="楷体" w:eastAsia="楷体" w:hAnsi="楷体" w:cs="宋体" w:hint="eastAsia"/>
                <w:kern w:val="0"/>
                <w:sz w:val="18"/>
                <w:szCs w:val="18"/>
              </w:rPr>
              <w:t>烧灼失重法。</w:t>
            </w:r>
          </w:p>
        </w:tc>
        <w:tc>
          <w:tcPr>
            <w:tcW w:w="3061" w:type="dxa"/>
            <w:vAlign w:val="center"/>
          </w:tcPr>
          <w:p w14:paraId="44C4997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1 </w:t>
            </w:r>
            <w:r>
              <w:rPr>
                <w:rFonts w:ascii="楷体" w:eastAsia="楷体" w:hAnsi="楷体" w:cs="宋体" w:hint="eastAsia"/>
                <w:kern w:val="0"/>
                <w:sz w:val="18"/>
                <w:szCs w:val="18"/>
              </w:rPr>
              <w:t>土的分类；</w:t>
            </w:r>
          </w:p>
          <w:p w14:paraId="45413DC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 xml:space="preserve">2 </w:t>
            </w:r>
            <w:r>
              <w:rPr>
                <w:rFonts w:ascii="楷体" w:eastAsia="楷体" w:hAnsi="楷体" w:cs="宋体" w:hint="eastAsia"/>
                <w:kern w:val="0"/>
                <w:sz w:val="18"/>
                <w:szCs w:val="18"/>
              </w:rPr>
              <w:t>软土处理方法的评价</w:t>
            </w:r>
          </w:p>
        </w:tc>
      </w:tr>
      <w:tr w:rsidR="00563C47" w14:paraId="4F6F25B8" w14:textId="77777777">
        <w:trPr>
          <w:cantSplit/>
          <w:jc w:val="center"/>
        </w:trPr>
        <w:tc>
          <w:tcPr>
            <w:tcW w:w="1476" w:type="dxa"/>
            <w:vAlign w:val="center"/>
          </w:tcPr>
          <w:p w14:paraId="05B9EE97"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击实试验</w:t>
            </w:r>
          </w:p>
        </w:tc>
        <w:tc>
          <w:tcPr>
            <w:tcW w:w="2321" w:type="dxa"/>
            <w:vAlign w:val="center"/>
          </w:tcPr>
          <w:p w14:paraId="4902D3EC"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最大干密度</w:t>
            </w:r>
            <w:r>
              <w:rPr>
                <w:rFonts w:ascii="楷体" w:eastAsia="楷体" w:hAnsi="楷体" w:cs="TimesNewRoman,Italic" w:hint="eastAsia"/>
                <w:i/>
                <w:iCs/>
                <w:kern w:val="0"/>
                <w:sz w:val="18"/>
                <w:szCs w:val="18"/>
              </w:rPr>
              <w:t>ρ</w:t>
            </w:r>
            <w:proofErr w:type="spellStart"/>
            <w:r>
              <w:rPr>
                <w:rFonts w:ascii="楷体" w:eastAsia="楷体" w:hAnsi="楷体"/>
                <w:i/>
                <w:iCs/>
                <w:kern w:val="0"/>
                <w:sz w:val="12"/>
                <w:szCs w:val="12"/>
              </w:rPr>
              <w:t>dmax</w:t>
            </w:r>
            <w:proofErr w:type="spellEnd"/>
          </w:p>
          <w:p w14:paraId="0C88E000"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最优含水率</w:t>
            </w:r>
            <w:r>
              <w:rPr>
                <w:rFonts w:ascii="楷体" w:eastAsia="楷体" w:hAnsi="楷体"/>
                <w:i/>
                <w:iCs/>
                <w:kern w:val="0"/>
                <w:sz w:val="18"/>
                <w:szCs w:val="18"/>
              </w:rPr>
              <w:t>w</w:t>
            </w:r>
            <w:r>
              <w:rPr>
                <w:rFonts w:ascii="楷体" w:eastAsia="楷体" w:hAnsi="楷体"/>
                <w:i/>
                <w:iCs/>
                <w:kern w:val="0"/>
                <w:sz w:val="12"/>
                <w:szCs w:val="12"/>
              </w:rPr>
              <w:t>0pt</w:t>
            </w:r>
          </w:p>
        </w:tc>
        <w:tc>
          <w:tcPr>
            <w:tcW w:w="2322" w:type="dxa"/>
            <w:vAlign w:val="center"/>
          </w:tcPr>
          <w:p w14:paraId="7A061C9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1.</w:t>
            </w:r>
            <w:r>
              <w:rPr>
                <w:rFonts w:ascii="楷体" w:eastAsia="楷体" w:hAnsi="楷体" w:cs="宋体" w:hint="eastAsia"/>
                <w:kern w:val="0"/>
                <w:sz w:val="18"/>
                <w:szCs w:val="18"/>
              </w:rPr>
              <w:t>轻型击实法；</w:t>
            </w:r>
          </w:p>
          <w:p w14:paraId="5784B137"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2.</w:t>
            </w:r>
            <w:r>
              <w:rPr>
                <w:rFonts w:ascii="楷体" w:eastAsia="楷体" w:hAnsi="楷体" w:cs="宋体" w:hint="eastAsia"/>
                <w:kern w:val="0"/>
                <w:sz w:val="18"/>
                <w:szCs w:val="18"/>
              </w:rPr>
              <w:t>重型击实法。</w:t>
            </w:r>
          </w:p>
        </w:tc>
        <w:tc>
          <w:tcPr>
            <w:tcW w:w="3061" w:type="dxa"/>
            <w:vAlign w:val="center"/>
          </w:tcPr>
          <w:p w14:paraId="188F6054"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回填土压实度控制。</w:t>
            </w:r>
          </w:p>
        </w:tc>
      </w:tr>
      <w:tr w:rsidR="00563C47" w14:paraId="73FB8E7A" w14:textId="77777777">
        <w:trPr>
          <w:cantSplit/>
          <w:jc w:val="center"/>
        </w:trPr>
        <w:tc>
          <w:tcPr>
            <w:tcW w:w="1476" w:type="dxa"/>
            <w:vMerge w:val="restart"/>
            <w:vAlign w:val="center"/>
          </w:tcPr>
          <w:p w14:paraId="7606EE50"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胀缩性质试验</w:t>
            </w:r>
          </w:p>
        </w:tc>
        <w:tc>
          <w:tcPr>
            <w:tcW w:w="2321" w:type="dxa"/>
            <w:vAlign w:val="center"/>
          </w:tcPr>
          <w:p w14:paraId="02F1778A"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膨胀力</w:t>
            </w:r>
            <w:r>
              <w:rPr>
                <w:rFonts w:ascii="楷体" w:eastAsia="楷体" w:hAnsi="楷体"/>
                <w:i/>
                <w:iCs/>
                <w:kern w:val="0"/>
                <w:sz w:val="18"/>
                <w:szCs w:val="18"/>
              </w:rPr>
              <w:t>P</w:t>
            </w:r>
            <w:r>
              <w:rPr>
                <w:rFonts w:ascii="楷体" w:eastAsia="楷体" w:hAnsi="楷体"/>
                <w:i/>
                <w:iCs/>
                <w:kern w:val="0"/>
                <w:sz w:val="12"/>
                <w:szCs w:val="12"/>
              </w:rPr>
              <w:t>e</w:t>
            </w:r>
          </w:p>
        </w:tc>
        <w:tc>
          <w:tcPr>
            <w:tcW w:w="2322" w:type="dxa"/>
            <w:vAlign w:val="center"/>
          </w:tcPr>
          <w:p w14:paraId="0483A202"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膨胀力试验</w:t>
            </w:r>
          </w:p>
        </w:tc>
        <w:tc>
          <w:tcPr>
            <w:tcW w:w="3061" w:type="dxa"/>
            <w:vMerge w:val="restart"/>
            <w:vAlign w:val="center"/>
          </w:tcPr>
          <w:p w14:paraId="48EAD50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膨胀土分析、计算</w:t>
            </w:r>
          </w:p>
        </w:tc>
      </w:tr>
      <w:tr w:rsidR="00563C47" w14:paraId="46DE4005" w14:textId="77777777">
        <w:trPr>
          <w:cantSplit/>
          <w:jc w:val="center"/>
        </w:trPr>
        <w:tc>
          <w:tcPr>
            <w:tcW w:w="1476" w:type="dxa"/>
            <w:vMerge/>
            <w:vAlign w:val="center"/>
          </w:tcPr>
          <w:p w14:paraId="1495D589"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532D9BF2"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自由膨胀率</w:t>
            </w:r>
            <w:r>
              <w:rPr>
                <w:rFonts w:ascii="楷体" w:eastAsia="楷体" w:hAnsi="楷体" w:cs="TimesNewRoman,Italic" w:hint="eastAsia"/>
                <w:i/>
                <w:iCs/>
                <w:kern w:val="0"/>
                <w:sz w:val="18"/>
                <w:szCs w:val="18"/>
              </w:rPr>
              <w:t>δ</w:t>
            </w:r>
            <w:proofErr w:type="spellStart"/>
            <w:r>
              <w:rPr>
                <w:rFonts w:ascii="楷体" w:eastAsia="楷体" w:hAnsi="楷体"/>
                <w:i/>
                <w:iCs/>
                <w:kern w:val="0"/>
                <w:sz w:val="12"/>
                <w:szCs w:val="12"/>
              </w:rPr>
              <w:t>ef</w:t>
            </w:r>
            <w:proofErr w:type="spellEnd"/>
          </w:p>
        </w:tc>
        <w:tc>
          <w:tcPr>
            <w:tcW w:w="2322" w:type="dxa"/>
            <w:vAlign w:val="center"/>
          </w:tcPr>
          <w:p w14:paraId="17C46F14"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自由膨胀率试验</w:t>
            </w:r>
          </w:p>
        </w:tc>
        <w:tc>
          <w:tcPr>
            <w:tcW w:w="3061" w:type="dxa"/>
            <w:vMerge/>
            <w:vAlign w:val="center"/>
          </w:tcPr>
          <w:p w14:paraId="65E615C6" w14:textId="77777777" w:rsidR="00563C47" w:rsidRDefault="00563C47">
            <w:pPr>
              <w:autoSpaceDE w:val="0"/>
              <w:autoSpaceDN w:val="0"/>
              <w:adjustRightInd w:val="0"/>
              <w:rPr>
                <w:rFonts w:ascii="楷体" w:eastAsia="楷体" w:hAnsi="楷体" w:cs="宋体"/>
                <w:kern w:val="0"/>
                <w:sz w:val="18"/>
                <w:szCs w:val="18"/>
              </w:rPr>
            </w:pPr>
          </w:p>
        </w:tc>
      </w:tr>
      <w:tr w:rsidR="00563C47" w14:paraId="4B0578B9" w14:textId="77777777">
        <w:trPr>
          <w:cantSplit/>
          <w:jc w:val="center"/>
        </w:trPr>
        <w:tc>
          <w:tcPr>
            <w:tcW w:w="1476" w:type="dxa"/>
            <w:vMerge/>
            <w:vAlign w:val="center"/>
          </w:tcPr>
          <w:p w14:paraId="574AD9A8"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6D8CD3B3"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有荷膨胀率</w:t>
            </w:r>
            <w:r>
              <w:rPr>
                <w:rFonts w:ascii="楷体" w:eastAsia="楷体" w:hAnsi="楷体" w:cs="TimesNewRoman,Italic" w:hint="eastAsia"/>
                <w:i/>
                <w:iCs/>
                <w:kern w:val="0"/>
                <w:sz w:val="18"/>
                <w:szCs w:val="18"/>
              </w:rPr>
              <w:t>δ</w:t>
            </w:r>
            <w:r>
              <w:rPr>
                <w:rFonts w:ascii="楷体" w:eastAsia="楷体" w:hAnsi="楷体"/>
                <w:i/>
                <w:iCs/>
                <w:kern w:val="0"/>
                <w:sz w:val="12"/>
                <w:szCs w:val="12"/>
              </w:rPr>
              <w:t xml:space="preserve">ep </w:t>
            </w:r>
          </w:p>
        </w:tc>
        <w:tc>
          <w:tcPr>
            <w:tcW w:w="2322" w:type="dxa"/>
            <w:vAlign w:val="center"/>
          </w:tcPr>
          <w:p w14:paraId="4EA279C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有荷膨胀率试验</w:t>
            </w:r>
          </w:p>
        </w:tc>
        <w:tc>
          <w:tcPr>
            <w:tcW w:w="3061" w:type="dxa"/>
            <w:vMerge/>
            <w:vAlign w:val="center"/>
          </w:tcPr>
          <w:p w14:paraId="4A26BBF5" w14:textId="77777777" w:rsidR="00563C47" w:rsidRDefault="00563C47">
            <w:pPr>
              <w:autoSpaceDE w:val="0"/>
              <w:autoSpaceDN w:val="0"/>
              <w:adjustRightInd w:val="0"/>
              <w:rPr>
                <w:rFonts w:ascii="楷体" w:eastAsia="楷体" w:hAnsi="楷体" w:cs="宋体"/>
                <w:kern w:val="0"/>
                <w:sz w:val="18"/>
                <w:szCs w:val="18"/>
              </w:rPr>
            </w:pPr>
          </w:p>
        </w:tc>
      </w:tr>
      <w:tr w:rsidR="00563C47" w14:paraId="3A35FBBC" w14:textId="77777777">
        <w:trPr>
          <w:cantSplit/>
          <w:jc w:val="center"/>
        </w:trPr>
        <w:tc>
          <w:tcPr>
            <w:tcW w:w="1476" w:type="dxa"/>
            <w:vMerge/>
            <w:vAlign w:val="center"/>
          </w:tcPr>
          <w:p w14:paraId="2BF53F6E"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7A8F19DA"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无荷膨胀率</w:t>
            </w:r>
            <w:r>
              <w:rPr>
                <w:rFonts w:ascii="楷体" w:eastAsia="楷体" w:hAnsi="楷体" w:cs="TimesNewRoman,Italic" w:hint="eastAsia"/>
                <w:i/>
                <w:iCs/>
                <w:kern w:val="0"/>
                <w:sz w:val="18"/>
                <w:szCs w:val="18"/>
              </w:rPr>
              <w:t>δ</w:t>
            </w:r>
            <w:r>
              <w:rPr>
                <w:rFonts w:ascii="楷体" w:eastAsia="楷体" w:hAnsi="楷体"/>
                <w:i/>
                <w:iCs/>
                <w:kern w:val="0"/>
                <w:sz w:val="12"/>
                <w:szCs w:val="12"/>
              </w:rPr>
              <w:t>e</w:t>
            </w:r>
          </w:p>
        </w:tc>
        <w:tc>
          <w:tcPr>
            <w:tcW w:w="2322" w:type="dxa"/>
            <w:vAlign w:val="center"/>
          </w:tcPr>
          <w:p w14:paraId="5EDFB78E"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无荷膨胀率试验</w:t>
            </w:r>
          </w:p>
        </w:tc>
        <w:tc>
          <w:tcPr>
            <w:tcW w:w="3061" w:type="dxa"/>
            <w:vMerge/>
            <w:vAlign w:val="center"/>
          </w:tcPr>
          <w:p w14:paraId="4791AA10" w14:textId="77777777" w:rsidR="00563C47" w:rsidRDefault="00563C47">
            <w:pPr>
              <w:autoSpaceDE w:val="0"/>
              <w:autoSpaceDN w:val="0"/>
              <w:adjustRightInd w:val="0"/>
              <w:rPr>
                <w:rFonts w:ascii="楷体" w:eastAsia="楷体" w:hAnsi="楷体" w:cs="宋体"/>
                <w:kern w:val="0"/>
                <w:sz w:val="18"/>
                <w:szCs w:val="18"/>
              </w:rPr>
            </w:pPr>
          </w:p>
        </w:tc>
      </w:tr>
      <w:tr w:rsidR="00563C47" w14:paraId="338A7C2E" w14:textId="77777777">
        <w:trPr>
          <w:cantSplit/>
          <w:jc w:val="center"/>
        </w:trPr>
        <w:tc>
          <w:tcPr>
            <w:tcW w:w="1476" w:type="dxa"/>
            <w:vMerge/>
            <w:vAlign w:val="center"/>
          </w:tcPr>
          <w:p w14:paraId="44071F8E" w14:textId="77777777" w:rsidR="00563C47" w:rsidRDefault="00563C47">
            <w:pPr>
              <w:autoSpaceDE w:val="0"/>
              <w:autoSpaceDN w:val="0"/>
              <w:adjustRightInd w:val="0"/>
              <w:jc w:val="center"/>
              <w:rPr>
                <w:rFonts w:ascii="楷体" w:eastAsia="楷体" w:hAnsi="楷体" w:cs="宋体"/>
                <w:kern w:val="0"/>
                <w:sz w:val="18"/>
                <w:szCs w:val="18"/>
              </w:rPr>
            </w:pPr>
          </w:p>
        </w:tc>
        <w:tc>
          <w:tcPr>
            <w:tcW w:w="2321" w:type="dxa"/>
            <w:vAlign w:val="center"/>
          </w:tcPr>
          <w:p w14:paraId="605276A2"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线收缩率</w:t>
            </w:r>
            <w:r>
              <w:rPr>
                <w:rFonts w:ascii="楷体" w:eastAsia="楷体" w:hAnsi="楷体" w:cs="TimesNewRoman,Italic" w:hint="eastAsia"/>
                <w:i/>
                <w:iCs/>
                <w:kern w:val="0"/>
                <w:sz w:val="18"/>
                <w:szCs w:val="18"/>
              </w:rPr>
              <w:t>δ</w:t>
            </w:r>
            <w:proofErr w:type="spellStart"/>
            <w:r>
              <w:rPr>
                <w:rFonts w:ascii="楷体" w:eastAsia="楷体" w:hAnsi="楷体"/>
                <w:i/>
                <w:iCs/>
                <w:kern w:val="0"/>
                <w:sz w:val="12"/>
                <w:szCs w:val="12"/>
              </w:rPr>
              <w:t>si</w:t>
            </w:r>
            <w:proofErr w:type="spellEnd"/>
          </w:p>
          <w:p w14:paraId="569DFBD8"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体缩率</w:t>
            </w:r>
            <w:r>
              <w:rPr>
                <w:rFonts w:ascii="楷体" w:eastAsia="楷体" w:hAnsi="楷体" w:cs="TimesNewRoman,Italic" w:hint="eastAsia"/>
                <w:i/>
                <w:iCs/>
                <w:kern w:val="0"/>
                <w:sz w:val="18"/>
                <w:szCs w:val="18"/>
              </w:rPr>
              <w:t>δ</w:t>
            </w:r>
            <w:r>
              <w:rPr>
                <w:rFonts w:ascii="楷体" w:eastAsia="楷体" w:hAnsi="楷体"/>
                <w:i/>
                <w:iCs/>
                <w:kern w:val="0"/>
                <w:sz w:val="12"/>
                <w:szCs w:val="12"/>
              </w:rPr>
              <w:t>v</w:t>
            </w:r>
          </w:p>
          <w:p w14:paraId="05D362E4"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收缩系数</w:t>
            </w:r>
            <w:r>
              <w:rPr>
                <w:rFonts w:ascii="楷体" w:eastAsia="楷体" w:hAnsi="楷体" w:cs="TimesNewRoman" w:hint="eastAsia"/>
                <w:kern w:val="0"/>
                <w:sz w:val="18"/>
                <w:szCs w:val="18"/>
              </w:rPr>
              <w:t>λ</w:t>
            </w:r>
            <w:r>
              <w:rPr>
                <w:rFonts w:ascii="楷体" w:eastAsia="楷体" w:hAnsi="楷体"/>
                <w:i/>
                <w:iCs/>
                <w:kern w:val="0"/>
                <w:sz w:val="12"/>
                <w:szCs w:val="12"/>
              </w:rPr>
              <w:t>n</w:t>
            </w:r>
          </w:p>
        </w:tc>
        <w:tc>
          <w:tcPr>
            <w:tcW w:w="2322" w:type="dxa"/>
            <w:vAlign w:val="center"/>
          </w:tcPr>
          <w:p w14:paraId="19857B0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收缩试验</w:t>
            </w:r>
          </w:p>
        </w:tc>
        <w:tc>
          <w:tcPr>
            <w:tcW w:w="3061" w:type="dxa"/>
            <w:vMerge/>
            <w:vAlign w:val="center"/>
          </w:tcPr>
          <w:p w14:paraId="30CC955A" w14:textId="77777777" w:rsidR="00563C47" w:rsidRDefault="00563C47">
            <w:pPr>
              <w:autoSpaceDE w:val="0"/>
              <w:autoSpaceDN w:val="0"/>
              <w:adjustRightInd w:val="0"/>
              <w:rPr>
                <w:rFonts w:ascii="楷体" w:eastAsia="楷体" w:hAnsi="楷体" w:cs="宋体"/>
                <w:kern w:val="0"/>
                <w:sz w:val="18"/>
                <w:szCs w:val="18"/>
              </w:rPr>
            </w:pPr>
          </w:p>
        </w:tc>
      </w:tr>
      <w:tr w:rsidR="00563C47" w14:paraId="0992900D" w14:textId="77777777">
        <w:trPr>
          <w:cantSplit/>
          <w:jc w:val="center"/>
        </w:trPr>
        <w:tc>
          <w:tcPr>
            <w:tcW w:w="1476" w:type="dxa"/>
            <w:vAlign w:val="center"/>
          </w:tcPr>
          <w:p w14:paraId="62CACC6C"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热物理性质试验</w:t>
            </w:r>
          </w:p>
        </w:tc>
        <w:tc>
          <w:tcPr>
            <w:tcW w:w="2321" w:type="dxa"/>
            <w:vAlign w:val="center"/>
          </w:tcPr>
          <w:p w14:paraId="191131AA" w14:textId="77777777" w:rsidR="00563C47" w:rsidRDefault="006C358D">
            <w:pPr>
              <w:autoSpaceDE w:val="0"/>
              <w:autoSpaceDN w:val="0"/>
              <w:adjustRightInd w:val="0"/>
              <w:rPr>
                <w:rFonts w:ascii="楷体" w:eastAsia="楷体" w:hAnsi="楷体" w:cs="SimSun,Italic"/>
                <w:i/>
                <w:iCs/>
                <w:kern w:val="0"/>
                <w:sz w:val="18"/>
                <w:szCs w:val="18"/>
              </w:rPr>
            </w:pPr>
            <w:r>
              <w:rPr>
                <w:rFonts w:ascii="楷体" w:eastAsia="楷体" w:hAnsi="楷体" w:cs="宋体" w:hint="eastAsia"/>
                <w:kern w:val="0"/>
                <w:sz w:val="18"/>
                <w:szCs w:val="18"/>
              </w:rPr>
              <w:t>导温系数</w:t>
            </w:r>
            <w:r>
              <w:rPr>
                <w:rFonts w:ascii="楷体" w:eastAsia="楷体" w:hAnsi="楷体" w:cs="SimSun,Italic" w:hint="eastAsia"/>
                <w:i/>
                <w:iCs/>
                <w:kern w:val="0"/>
                <w:sz w:val="18"/>
                <w:szCs w:val="18"/>
              </w:rPr>
              <w:t>α</w:t>
            </w:r>
          </w:p>
          <w:p w14:paraId="43AB05D9" w14:textId="77777777" w:rsidR="00563C47" w:rsidRDefault="006C358D">
            <w:pPr>
              <w:autoSpaceDE w:val="0"/>
              <w:autoSpaceDN w:val="0"/>
              <w:adjustRightInd w:val="0"/>
              <w:rPr>
                <w:rFonts w:ascii="楷体" w:eastAsia="楷体" w:hAnsi="楷体" w:cs="SimSun,Italic"/>
                <w:i/>
                <w:iCs/>
                <w:kern w:val="0"/>
                <w:sz w:val="18"/>
                <w:szCs w:val="18"/>
              </w:rPr>
            </w:pPr>
            <w:r>
              <w:rPr>
                <w:rFonts w:ascii="楷体" w:eastAsia="楷体" w:hAnsi="楷体" w:cs="宋体" w:hint="eastAsia"/>
                <w:kern w:val="0"/>
                <w:sz w:val="18"/>
                <w:szCs w:val="18"/>
              </w:rPr>
              <w:t>导热系数</w:t>
            </w:r>
            <w:r>
              <w:rPr>
                <w:rFonts w:ascii="楷体" w:eastAsia="楷体" w:hAnsi="楷体" w:cs="SimSun,Italic" w:hint="eastAsia"/>
                <w:i/>
                <w:iCs/>
                <w:kern w:val="0"/>
                <w:sz w:val="18"/>
                <w:szCs w:val="18"/>
              </w:rPr>
              <w:t>λ</w:t>
            </w:r>
          </w:p>
          <w:p w14:paraId="130C2D6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比热容</w:t>
            </w:r>
            <w:r>
              <w:rPr>
                <w:rFonts w:ascii="楷体" w:eastAsia="楷体" w:hAnsi="楷体"/>
                <w:i/>
                <w:iCs/>
                <w:kern w:val="0"/>
                <w:sz w:val="18"/>
                <w:szCs w:val="18"/>
              </w:rPr>
              <w:t>C</w:t>
            </w:r>
          </w:p>
        </w:tc>
        <w:tc>
          <w:tcPr>
            <w:tcW w:w="2322" w:type="dxa"/>
            <w:vAlign w:val="center"/>
          </w:tcPr>
          <w:p w14:paraId="55376F0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1.</w:t>
            </w:r>
            <w:r>
              <w:rPr>
                <w:rFonts w:ascii="楷体" w:eastAsia="楷体" w:hAnsi="楷体" w:cs="宋体" w:hint="eastAsia"/>
                <w:kern w:val="0"/>
                <w:sz w:val="18"/>
                <w:szCs w:val="18"/>
              </w:rPr>
              <w:t>面热源法；</w:t>
            </w:r>
          </w:p>
          <w:p w14:paraId="4AAB8E33"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2.</w:t>
            </w:r>
            <w:r>
              <w:rPr>
                <w:rFonts w:ascii="楷体" w:eastAsia="楷体" w:hAnsi="楷体" w:cs="宋体" w:hint="eastAsia"/>
                <w:kern w:val="0"/>
                <w:sz w:val="18"/>
                <w:szCs w:val="18"/>
              </w:rPr>
              <w:t>热线法</w:t>
            </w:r>
          </w:p>
          <w:p w14:paraId="327B23E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kern w:val="0"/>
                <w:sz w:val="18"/>
                <w:szCs w:val="18"/>
              </w:rPr>
              <w:t>3.</w:t>
            </w:r>
            <w:r>
              <w:rPr>
                <w:rFonts w:ascii="楷体" w:eastAsia="楷体" w:hAnsi="楷体" w:cs="宋体" w:hint="eastAsia"/>
                <w:kern w:val="0"/>
                <w:sz w:val="18"/>
                <w:szCs w:val="18"/>
              </w:rPr>
              <w:t>热平衡法</w:t>
            </w:r>
          </w:p>
        </w:tc>
        <w:tc>
          <w:tcPr>
            <w:tcW w:w="3061" w:type="dxa"/>
            <w:vAlign w:val="center"/>
          </w:tcPr>
          <w:p w14:paraId="391C310D"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地下工程分析计算</w:t>
            </w:r>
          </w:p>
        </w:tc>
      </w:tr>
      <w:tr w:rsidR="00563C47" w14:paraId="7B936CFB" w14:textId="77777777">
        <w:trPr>
          <w:cantSplit/>
          <w:jc w:val="center"/>
        </w:trPr>
        <w:tc>
          <w:tcPr>
            <w:tcW w:w="1476" w:type="dxa"/>
            <w:vAlign w:val="center"/>
          </w:tcPr>
          <w:p w14:paraId="56ACEB68" w14:textId="77777777" w:rsidR="00563C47" w:rsidRDefault="006C358D">
            <w:pPr>
              <w:autoSpaceDE w:val="0"/>
              <w:autoSpaceDN w:val="0"/>
              <w:adjustRightInd w:val="0"/>
              <w:jc w:val="center"/>
              <w:rPr>
                <w:rFonts w:ascii="楷体" w:eastAsia="楷体" w:hAnsi="楷体" w:cs="宋体"/>
                <w:kern w:val="0"/>
                <w:sz w:val="18"/>
                <w:szCs w:val="18"/>
              </w:rPr>
            </w:pPr>
            <w:r>
              <w:rPr>
                <w:rFonts w:ascii="楷体" w:eastAsia="楷体" w:hAnsi="楷体" w:cs="宋体" w:hint="eastAsia"/>
                <w:kern w:val="0"/>
                <w:sz w:val="18"/>
                <w:szCs w:val="18"/>
              </w:rPr>
              <w:t>湿陷试验</w:t>
            </w:r>
          </w:p>
        </w:tc>
        <w:tc>
          <w:tcPr>
            <w:tcW w:w="2321" w:type="dxa"/>
            <w:vAlign w:val="center"/>
          </w:tcPr>
          <w:p w14:paraId="42CFE6D2"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湿陷系数</w:t>
            </w:r>
            <w:r>
              <w:rPr>
                <w:rFonts w:ascii="楷体" w:eastAsia="楷体" w:hAnsi="楷体" w:cs="TimesNewRoman,Italic" w:hint="eastAsia"/>
                <w:i/>
                <w:iCs/>
                <w:kern w:val="0"/>
                <w:sz w:val="18"/>
                <w:szCs w:val="18"/>
              </w:rPr>
              <w:t>δ</w:t>
            </w:r>
            <w:r>
              <w:rPr>
                <w:rFonts w:ascii="楷体" w:eastAsia="楷体" w:hAnsi="楷体"/>
                <w:i/>
                <w:iCs/>
                <w:kern w:val="0"/>
                <w:sz w:val="12"/>
                <w:szCs w:val="12"/>
              </w:rPr>
              <w:t>s</w:t>
            </w:r>
          </w:p>
          <w:p w14:paraId="3CD6F1A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自重湿陷系数</w:t>
            </w:r>
            <w:r>
              <w:rPr>
                <w:rFonts w:ascii="楷体" w:eastAsia="楷体" w:hAnsi="楷体" w:cs="TimesNewRoman,Italic" w:hint="eastAsia"/>
                <w:i/>
                <w:iCs/>
                <w:kern w:val="0"/>
                <w:sz w:val="18"/>
                <w:szCs w:val="18"/>
              </w:rPr>
              <w:t>δ</w:t>
            </w:r>
            <w:proofErr w:type="spellStart"/>
            <w:r>
              <w:rPr>
                <w:rFonts w:ascii="楷体" w:eastAsia="楷体" w:hAnsi="楷体"/>
                <w:i/>
                <w:iCs/>
                <w:kern w:val="0"/>
                <w:sz w:val="12"/>
                <w:szCs w:val="12"/>
              </w:rPr>
              <w:t>zs</w:t>
            </w:r>
            <w:proofErr w:type="spellEnd"/>
          </w:p>
        </w:tc>
        <w:tc>
          <w:tcPr>
            <w:tcW w:w="2322" w:type="dxa"/>
            <w:vAlign w:val="center"/>
          </w:tcPr>
          <w:p w14:paraId="1D01C56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湿陷系数试验</w:t>
            </w:r>
          </w:p>
          <w:p w14:paraId="67FEAE32" w14:textId="77777777" w:rsidR="00563C47" w:rsidRDefault="006C358D">
            <w:pPr>
              <w:autoSpaceDE w:val="0"/>
              <w:autoSpaceDN w:val="0"/>
              <w:adjustRightInd w:val="0"/>
              <w:rPr>
                <w:rFonts w:ascii="楷体" w:eastAsia="楷体" w:hAnsi="楷体"/>
                <w:kern w:val="0"/>
                <w:sz w:val="18"/>
                <w:szCs w:val="18"/>
              </w:rPr>
            </w:pPr>
            <w:r>
              <w:rPr>
                <w:rFonts w:ascii="楷体" w:eastAsia="楷体" w:hAnsi="楷体" w:cs="宋体" w:hint="eastAsia"/>
                <w:kern w:val="0"/>
                <w:sz w:val="18"/>
                <w:szCs w:val="18"/>
              </w:rPr>
              <w:t>自重湿陷系数试验</w:t>
            </w:r>
          </w:p>
        </w:tc>
        <w:tc>
          <w:tcPr>
            <w:tcW w:w="3061" w:type="dxa"/>
            <w:vAlign w:val="center"/>
          </w:tcPr>
          <w:p w14:paraId="306DB3B1"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可用于评价土的湿陷性</w:t>
            </w:r>
          </w:p>
        </w:tc>
      </w:tr>
      <w:tr w:rsidR="00563C47" w14:paraId="523703C7" w14:textId="77777777">
        <w:trPr>
          <w:cantSplit/>
          <w:jc w:val="center"/>
        </w:trPr>
        <w:tc>
          <w:tcPr>
            <w:tcW w:w="1476" w:type="dxa"/>
            <w:vAlign w:val="center"/>
          </w:tcPr>
          <w:p w14:paraId="61C8D7A9"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岩矿鉴定</w:t>
            </w:r>
          </w:p>
        </w:tc>
        <w:tc>
          <w:tcPr>
            <w:tcW w:w="2321" w:type="dxa"/>
            <w:vAlign w:val="center"/>
          </w:tcPr>
          <w:p w14:paraId="71065F9C"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矿物成份综合测定</w:t>
            </w:r>
          </w:p>
        </w:tc>
        <w:tc>
          <w:tcPr>
            <w:tcW w:w="2322" w:type="dxa"/>
            <w:vAlign w:val="center"/>
          </w:tcPr>
          <w:p w14:paraId="1C8ECF1F" w14:textId="77777777" w:rsidR="00563C47" w:rsidRDefault="00563C47">
            <w:pPr>
              <w:autoSpaceDE w:val="0"/>
              <w:autoSpaceDN w:val="0"/>
              <w:adjustRightInd w:val="0"/>
              <w:rPr>
                <w:rFonts w:ascii="楷体" w:eastAsia="楷体" w:hAnsi="楷体" w:cs="黑体"/>
                <w:kern w:val="0"/>
                <w:szCs w:val="21"/>
              </w:rPr>
            </w:pPr>
          </w:p>
        </w:tc>
        <w:tc>
          <w:tcPr>
            <w:tcW w:w="3061" w:type="dxa"/>
            <w:vAlign w:val="center"/>
          </w:tcPr>
          <w:p w14:paraId="2DAC9E05"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定名</w:t>
            </w:r>
          </w:p>
        </w:tc>
      </w:tr>
      <w:tr w:rsidR="00563C47" w14:paraId="6DB624F5" w14:textId="77777777">
        <w:trPr>
          <w:cantSplit/>
          <w:jc w:val="center"/>
        </w:trPr>
        <w:tc>
          <w:tcPr>
            <w:tcW w:w="1476" w:type="dxa"/>
            <w:vAlign w:val="center"/>
          </w:tcPr>
          <w:p w14:paraId="2398BA98"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块体密度试验</w:t>
            </w:r>
          </w:p>
        </w:tc>
        <w:tc>
          <w:tcPr>
            <w:tcW w:w="2321" w:type="dxa"/>
            <w:vAlign w:val="center"/>
          </w:tcPr>
          <w:p w14:paraId="353B0FC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块体密度</w:t>
            </w:r>
            <w:r>
              <w:rPr>
                <w:rFonts w:ascii="楷体" w:eastAsia="楷体" w:hAnsi="楷体" w:cs="TimesNewRoman,Italic" w:hint="eastAsia"/>
                <w:i/>
                <w:iCs/>
                <w:kern w:val="0"/>
                <w:sz w:val="18"/>
                <w:szCs w:val="18"/>
              </w:rPr>
              <w:t>ρ</w:t>
            </w:r>
          </w:p>
        </w:tc>
        <w:tc>
          <w:tcPr>
            <w:tcW w:w="2322" w:type="dxa"/>
            <w:vAlign w:val="center"/>
          </w:tcPr>
          <w:p w14:paraId="35D8B50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量积法</w:t>
            </w:r>
          </w:p>
          <w:p w14:paraId="55A5E426"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水中称量法</w:t>
            </w:r>
          </w:p>
          <w:p w14:paraId="582E636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蜡封法</w:t>
            </w:r>
          </w:p>
        </w:tc>
        <w:tc>
          <w:tcPr>
            <w:tcW w:w="3061" w:type="dxa"/>
            <w:vAlign w:val="center"/>
          </w:tcPr>
          <w:p w14:paraId="06A7C827" w14:textId="77777777" w:rsidR="00563C47" w:rsidRDefault="00563C47">
            <w:pPr>
              <w:autoSpaceDE w:val="0"/>
              <w:autoSpaceDN w:val="0"/>
              <w:adjustRightInd w:val="0"/>
              <w:rPr>
                <w:rFonts w:ascii="楷体" w:eastAsia="楷体" w:hAnsi="楷体" w:cs="黑体"/>
                <w:kern w:val="0"/>
                <w:szCs w:val="21"/>
              </w:rPr>
            </w:pPr>
          </w:p>
        </w:tc>
      </w:tr>
      <w:tr w:rsidR="00563C47" w14:paraId="42B0C164" w14:textId="77777777">
        <w:trPr>
          <w:cantSplit/>
          <w:jc w:val="center"/>
        </w:trPr>
        <w:tc>
          <w:tcPr>
            <w:tcW w:w="1476" w:type="dxa"/>
            <w:vAlign w:val="center"/>
          </w:tcPr>
          <w:p w14:paraId="7FB4ABF5"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吸水性试验</w:t>
            </w:r>
          </w:p>
        </w:tc>
        <w:tc>
          <w:tcPr>
            <w:tcW w:w="2321" w:type="dxa"/>
            <w:vAlign w:val="center"/>
          </w:tcPr>
          <w:p w14:paraId="5135D801"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吸水率</w:t>
            </w:r>
            <w:r>
              <w:rPr>
                <w:rFonts w:ascii="楷体" w:eastAsia="楷体" w:hAnsi="楷体" w:cs="TimesNewRoman,Italic" w:hint="eastAsia"/>
                <w:i/>
                <w:iCs/>
                <w:kern w:val="0"/>
                <w:sz w:val="18"/>
                <w:szCs w:val="18"/>
              </w:rPr>
              <w:t>ω</w:t>
            </w:r>
            <w:r>
              <w:rPr>
                <w:rFonts w:ascii="楷体" w:eastAsia="楷体" w:hAnsi="楷体"/>
                <w:i/>
                <w:iCs/>
                <w:kern w:val="0"/>
                <w:sz w:val="12"/>
                <w:szCs w:val="12"/>
              </w:rPr>
              <w:t>a</w:t>
            </w:r>
          </w:p>
        </w:tc>
        <w:tc>
          <w:tcPr>
            <w:tcW w:w="2322" w:type="dxa"/>
            <w:vAlign w:val="center"/>
          </w:tcPr>
          <w:p w14:paraId="19AC7DE6"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自由浸水法</w:t>
            </w:r>
          </w:p>
        </w:tc>
        <w:tc>
          <w:tcPr>
            <w:tcW w:w="3061" w:type="dxa"/>
            <w:vAlign w:val="center"/>
          </w:tcPr>
          <w:p w14:paraId="0966AABD" w14:textId="77777777" w:rsidR="00563C47" w:rsidRDefault="00563C47">
            <w:pPr>
              <w:autoSpaceDE w:val="0"/>
              <w:autoSpaceDN w:val="0"/>
              <w:adjustRightInd w:val="0"/>
              <w:rPr>
                <w:rFonts w:ascii="楷体" w:eastAsia="楷体" w:hAnsi="楷体" w:cs="黑体"/>
                <w:kern w:val="0"/>
                <w:szCs w:val="21"/>
              </w:rPr>
            </w:pPr>
          </w:p>
        </w:tc>
      </w:tr>
      <w:tr w:rsidR="00563C47" w14:paraId="4723498B" w14:textId="77777777">
        <w:trPr>
          <w:cantSplit/>
          <w:jc w:val="center"/>
        </w:trPr>
        <w:tc>
          <w:tcPr>
            <w:tcW w:w="1476" w:type="dxa"/>
            <w:vAlign w:val="center"/>
          </w:tcPr>
          <w:p w14:paraId="11F80407"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饱和吸水率试验</w:t>
            </w:r>
          </w:p>
        </w:tc>
        <w:tc>
          <w:tcPr>
            <w:tcW w:w="2321" w:type="dxa"/>
            <w:vAlign w:val="center"/>
          </w:tcPr>
          <w:p w14:paraId="72BF4D31"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饱和吸水率</w:t>
            </w:r>
            <w:r>
              <w:rPr>
                <w:rFonts w:ascii="楷体" w:eastAsia="楷体" w:hAnsi="楷体" w:cs="TimesNewRoman,Italic" w:hint="eastAsia"/>
                <w:i/>
                <w:iCs/>
                <w:kern w:val="0"/>
                <w:sz w:val="18"/>
                <w:szCs w:val="18"/>
              </w:rPr>
              <w:t>ω</w:t>
            </w:r>
            <w:proofErr w:type="spellStart"/>
            <w:r>
              <w:rPr>
                <w:rFonts w:ascii="楷体" w:eastAsia="楷体" w:hAnsi="楷体"/>
                <w:i/>
                <w:iCs/>
                <w:kern w:val="0"/>
                <w:sz w:val="12"/>
                <w:szCs w:val="12"/>
              </w:rPr>
              <w:t>sa</w:t>
            </w:r>
            <w:proofErr w:type="spellEnd"/>
          </w:p>
        </w:tc>
        <w:tc>
          <w:tcPr>
            <w:tcW w:w="2322" w:type="dxa"/>
            <w:vAlign w:val="center"/>
          </w:tcPr>
          <w:p w14:paraId="30014A0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煮沸法</w:t>
            </w:r>
          </w:p>
          <w:p w14:paraId="3C821136"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真空抽气法</w:t>
            </w:r>
          </w:p>
        </w:tc>
        <w:tc>
          <w:tcPr>
            <w:tcW w:w="3061" w:type="dxa"/>
            <w:vAlign w:val="center"/>
          </w:tcPr>
          <w:p w14:paraId="64DB2B91" w14:textId="77777777" w:rsidR="00563C47" w:rsidRDefault="00563C47">
            <w:pPr>
              <w:autoSpaceDE w:val="0"/>
              <w:autoSpaceDN w:val="0"/>
              <w:adjustRightInd w:val="0"/>
              <w:rPr>
                <w:rFonts w:ascii="楷体" w:eastAsia="楷体" w:hAnsi="楷体" w:cs="黑体"/>
                <w:kern w:val="0"/>
                <w:szCs w:val="21"/>
              </w:rPr>
            </w:pPr>
          </w:p>
        </w:tc>
      </w:tr>
      <w:tr w:rsidR="00563C47" w14:paraId="3FF06CB4" w14:textId="77777777">
        <w:trPr>
          <w:cantSplit/>
          <w:jc w:val="center"/>
        </w:trPr>
        <w:tc>
          <w:tcPr>
            <w:tcW w:w="1476" w:type="dxa"/>
            <w:vAlign w:val="center"/>
          </w:tcPr>
          <w:p w14:paraId="2FC93A9B"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耐崩解性试验</w:t>
            </w:r>
          </w:p>
        </w:tc>
        <w:tc>
          <w:tcPr>
            <w:tcW w:w="2321" w:type="dxa"/>
            <w:vAlign w:val="center"/>
          </w:tcPr>
          <w:p w14:paraId="55DA0F5E"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耐崩解指数</w:t>
            </w:r>
            <w:r>
              <w:rPr>
                <w:rFonts w:ascii="楷体" w:eastAsia="楷体" w:hAnsi="楷体"/>
                <w:i/>
                <w:iCs/>
                <w:kern w:val="0"/>
                <w:sz w:val="18"/>
                <w:szCs w:val="18"/>
              </w:rPr>
              <w:t>I</w:t>
            </w:r>
            <w:r>
              <w:rPr>
                <w:rFonts w:ascii="楷体" w:eastAsia="楷体" w:hAnsi="楷体"/>
                <w:i/>
                <w:iCs/>
                <w:kern w:val="0"/>
                <w:sz w:val="12"/>
                <w:szCs w:val="12"/>
              </w:rPr>
              <w:t>d2</w:t>
            </w:r>
          </w:p>
        </w:tc>
        <w:tc>
          <w:tcPr>
            <w:tcW w:w="2322" w:type="dxa"/>
            <w:vAlign w:val="center"/>
          </w:tcPr>
          <w:p w14:paraId="298C78CB"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干燥、浸水称重</w:t>
            </w:r>
          </w:p>
        </w:tc>
        <w:tc>
          <w:tcPr>
            <w:tcW w:w="3061" w:type="dxa"/>
            <w:vAlign w:val="center"/>
          </w:tcPr>
          <w:p w14:paraId="0D02CFF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黏土类岩石、风化岩</w:t>
            </w:r>
          </w:p>
        </w:tc>
      </w:tr>
      <w:tr w:rsidR="00563C47" w14:paraId="59C9F822" w14:textId="77777777">
        <w:trPr>
          <w:cantSplit/>
          <w:jc w:val="center"/>
        </w:trPr>
        <w:tc>
          <w:tcPr>
            <w:tcW w:w="1476" w:type="dxa"/>
            <w:vAlign w:val="center"/>
          </w:tcPr>
          <w:p w14:paraId="0586FD8D"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膨胀性试验</w:t>
            </w:r>
          </w:p>
        </w:tc>
        <w:tc>
          <w:tcPr>
            <w:tcW w:w="2321" w:type="dxa"/>
            <w:vAlign w:val="center"/>
          </w:tcPr>
          <w:p w14:paraId="26B9BAA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岩石轴向自由膨胀率</w:t>
            </w:r>
            <w:r>
              <w:rPr>
                <w:rFonts w:ascii="楷体" w:eastAsia="楷体" w:hAnsi="楷体"/>
                <w:i/>
                <w:iCs/>
                <w:kern w:val="0"/>
                <w:sz w:val="18"/>
                <w:szCs w:val="18"/>
              </w:rPr>
              <w:t>V</w:t>
            </w:r>
            <w:r>
              <w:rPr>
                <w:rFonts w:ascii="楷体" w:eastAsia="楷体" w:hAnsi="楷体"/>
                <w:i/>
                <w:iCs/>
                <w:kern w:val="0"/>
                <w:sz w:val="12"/>
                <w:szCs w:val="12"/>
              </w:rPr>
              <w:t>H</w:t>
            </w:r>
          </w:p>
          <w:p w14:paraId="3E39730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岩石径向自由膨胀率</w:t>
            </w:r>
            <w:r>
              <w:rPr>
                <w:rFonts w:ascii="楷体" w:eastAsia="楷体" w:hAnsi="楷体"/>
                <w:i/>
                <w:iCs/>
                <w:kern w:val="0"/>
                <w:sz w:val="18"/>
                <w:szCs w:val="18"/>
              </w:rPr>
              <w:t>V</w:t>
            </w:r>
            <w:r>
              <w:rPr>
                <w:rFonts w:ascii="楷体" w:eastAsia="楷体" w:hAnsi="楷体"/>
                <w:i/>
                <w:iCs/>
                <w:kern w:val="0"/>
                <w:sz w:val="12"/>
                <w:szCs w:val="12"/>
              </w:rPr>
              <w:t>D</w:t>
            </w:r>
          </w:p>
          <w:p w14:paraId="3CFDAFE6"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岩石侧向约束膨胀率</w:t>
            </w:r>
            <w:r>
              <w:rPr>
                <w:rFonts w:ascii="楷体" w:eastAsia="楷体" w:hAnsi="楷体"/>
                <w:i/>
                <w:iCs/>
                <w:kern w:val="0"/>
                <w:sz w:val="18"/>
                <w:szCs w:val="18"/>
              </w:rPr>
              <w:t>V</w:t>
            </w:r>
            <w:r>
              <w:rPr>
                <w:rFonts w:ascii="楷体" w:eastAsia="楷体" w:hAnsi="楷体"/>
                <w:i/>
                <w:iCs/>
                <w:kern w:val="0"/>
                <w:sz w:val="12"/>
                <w:szCs w:val="12"/>
              </w:rPr>
              <w:t>HP</w:t>
            </w:r>
          </w:p>
          <w:p w14:paraId="6B51EFC8"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膨胀压力</w:t>
            </w:r>
            <w:proofErr w:type="spellStart"/>
            <w:r>
              <w:rPr>
                <w:rFonts w:ascii="楷体" w:eastAsia="楷体" w:hAnsi="楷体"/>
                <w:i/>
                <w:iCs/>
                <w:kern w:val="0"/>
                <w:sz w:val="18"/>
                <w:szCs w:val="18"/>
              </w:rPr>
              <w:t>p</w:t>
            </w:r>
            <w:r>
              <w:rPr>
                <w:rFonts w:ascii="楷体" w:eastAsia="楷体" w:hAnsi="楷体"/>
                <w:i/>
                <w:iCs/>
                <w:kern w:val="0"/>
                <w:sz w:val="12"/>
                <w:szCs w:val="12"/>
              </w:rPr>
              <w:t>s</w:t>
            </w:r>
            <w:proofErr w:type="spellEnd"/>
          </w:p>
        </w:tc>
        <w:tc>
          <w:tcPr>
            <w:tcW w:w="2322" w:type="dxa"/>
            <w:vAlign w:val="center"/>
          </w:tcPr>
          <w:p w14:paraId="4168B4B5" w14:textId="77777777" w:rsidR="00563C47" w:rsidRDefault="00563C47">
            <w:pPr>
              <w:autoSpaceDE w:val="0"/>
              <w:autoSpaceDN w:val="0"/>
              <w:adjustRightInd w:val="0"/>
              <w:rPr>
                <w:rFonts w:ascii="楷体" w:eastAsia="楷体" w:hAnsi="楷体" w:cs="黑体"/>
                <w:kern w:val="0"/>
                <w:szCs w:val="21"/>
              </w:rPr>
            </w:pPr>
          </w:p>
        </w:tc>
        <w:tc>
          <w:tcPr>
            <w:tcW w:w="3061" w:type="dxa"/>
            <w:vAlign w:val="center"/>
          </w:tcPr>
          <w:p w14:paraId="68E950B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膨胀岩</w:t>
            </w:r>
          </w:p>
        </w:tc>
      </w:tr>
      <w:tr w:rsidR="00563C47" w14:paraId="3FC42F72" w14:textId="77777777">
        <w:trPr>
          <w:cantSplit/>
          <w:jc w:val="center"/>
        </w:trPr>
        <w:tc>
          <w:tcPr>
            <w:tcW w:w="1476" w:type="dxa"/>
            <w:vAlign w:val="center"/>
          </w:tcPr>
          <w:p w14:paraId="34411C06"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单轴抗压强度试验</w:t>
            </w:r>
          </w:p>
        </w:tc>
        <w:tc>
          <w:tcPr>
            <w:tcW w:w="2321" w:type="dxa"/>
            <w:vAlign w:val="center"/>
          </w:tcPr>
          <w:p w14:paraId="40DCECB1" w14:textId="77777777" w:rsidR="00563C47" w:rsidRDefault="006C358D">
            <w:pPr>
              <w:autoSpaceDE w:val="0"/>
              <w:autoSpaceDN w:val="0"/>
              <w:adjustRightInd w:val="0"/>
              <w:rPr>
                <w:rFonts w:ascii="楷体" w:eastAsia="楷体" w:hAnsi="楷体"/>
                <w:i/>
                <w:iCs/>
                <w:kern w:val="0"/>
                <w:sz w:val="18"/>
                <w:szCs w:val="18"/>
              </w:rPr>
            </w:pPr>
            <w:r>
              <w:rPr>
                <w:rFonts w:ascii="楷体" w:eastAsia="楷体" w:hAnsi="楷体" w:cs="宋体" w:hint="eastAsia"/>
                <w:kern w:val="0"/>
                <w:sz w:val="18"/>
                <w:szCs w:val="18"/>
              </w:rPr>
              <w:t>天然单轴抗压强度</w:t>
            </w:r>
            <w:r>
              <w:rPr>
                <w:rFonts w:ascii="楷体" w:eastAsia="楷体" w:hAnsi="楷体"/>
                <w:i/>
                <w:iCs/>
                <w:kern w:val="0"/>
                <w:sz w:val="18"/>
                <w:szCs w:val="18"/>
              </w:rPr>
              <w:t>R</w:t>
            </w:r>
          </w:p>
          <w:p w14:paraId="76712C52"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饱和单轴抗压强度</w:t>
            </w:r>
            <w:proofErr w:type="spellStart"/>
            <w:r>
              <w:rPr>
                <w:rFonts w:ascii="楷体" w:eastAsia="楷体" w:hAnsi="楷体"/>
                <w:i/>
                <w:iCs/>
                <w:kern w:val="0"/>
                <w:sz w:val="18"/>
                <w:szCs w:val="18"/>
              </w:rPr>
              <w:t>R</w:t>
            </w:r>
            <w:r>
              <w:rPr>
                <w:rFonts w:ascii="楷体" w:eastAsia="楷体" w:hAnsi="楷体"/>
                <w:i/>
                <w:iCs/>
                <w:kern w:val="0"/>
                <w:sz w:val="12"/>
                <w:szCs w:val="12"/>
              </w:rPr>
              <w:t>c</w:t>
            </w:r>
            <w:proofErr w:type="spellEnd"/>
          </w:p>
          <w:p w14:paraId="6EBE46D0"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干燥单轴抗压强度</w:t>
            </w:r>
            <w:r>
              <w:rPr>
                <w:rFonts w:ascii="楷体" w:eastAsia="楷体" w:hAnsi="楷体"/>
                <w:i/>
                <w:iCs/>
                <w:kern w:val="0"/>
                <w:sz w:val="18"/>
                <w:szCs w:val="18"/>
              </w:rPr>
              <w:t>R</w:t>
            </w:r>
            <w:r>
              <w:rPr>
                <w:rFonts w:ascii="楷体" w:eastAsia="楷体" w:hAnsi="楷体"/>
                <w:i/>
                <w:iCs/>
                <w:kern w:val="0"/>
                <w:sz w:val="12"/>
                <w:szCs w:val="12"/>
              </w:rPr>
              <w:t>d</w:t>
            </w:r>
          </w:p>
        </w:tc>
        <w:tc>
          <w:tcPr>
            <w:tcW w:w="2322" w:type="dxa"/>
            <w:vAlign w:val="center"/>
          </w:tcPr>
          <w:p w14:paraId="14AF91AD"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无侧限轴向受压</w:t>
            </w:r>
          </w:p>
        </w:tc>
        <w:tc>
          <w:tcPr>
            <w:tcW w:w="3061" w:type="dxa"/>
            <w:vAlign w:val="center"/>
          </w:tcPr>
          <w:p w14:paraId="2E7453EB"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确定岩石的强度，一般进行饱和单轴抗压强度试验，黏土质岩和极软岩可采用天然单轴抗压强度试验，当需考虑岩体软化时需进行干燥单轴抗压强度试验计算软化系数</w:t>
            </w:r>
          </w:p>
        </w:tc>
      </w:tr>
      <w:tr w:rsidR="00563C47" w14:paraId="534312F1" w14:textId="77777777">
        <w:trPr>
          <w:cantSplit/>
          <w:jc w:val="center"/>
        </w:trPr>
        <w:tc>
          <w:tcPr>
            <w:tcW w:w="1476" w:type="dxa"/>
            <w:vAlign w:val="center"/>
          </w:tcPr>
          <w:p w14:paraId="645CF06B"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点荷载试验</w:t>
            </w:r>
          </w:p>
        </w:tc>
        <w:tc>
          <w:tcPr>
            <w:tcW w:w="2321" w:type="dxa"/>
            <w:vAlign w:val="center"/>
          </w:tcPr>
          <w:p w14:paraId="5C802810"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点荷载强度</w:t>
            </w:r>
            <w:r>
              <w:rPr>
                <w:rFonts w:ascii="楷体" w:eastAsia="楷体" w:hAnsi="楷体"/>
                <w:i/>
                <w:iCs/>
                <w:kern w:val="0"/>
                <w:sz w:val="18"/>
                <w:szCs w:val="18"/>
              </w:rPr>
              <w:t>I</w:t>
            </w:r>
            <w:r>
              <w:rPr>
                <w:rFonts w:ascii="楷体" w:eastAsia="楷体" w:hAnsi="楷体"/>
                <w:i/>
                <w:iCs/>
                <w:kern w:val="0"/>
                <w:sz w:val="12"/>
                <w:szCs w:val="12"/>
              </w:rPr>
              <w:t>s(50)</w:t>
            </w:r>
          </w:p>
        </w:tc>
        <w:tc>
          <w:tcPr>
            <w:tcW w:w="2322" w:type="dxa"/>
            <w:vAlign w:val="center"/>
          </w:tcPr>
          <w:p w14:paraId="3B8DDCEF" w14:textId="77777777" w:rsidR="00563C47" w:rsidRDefault="00563C47">
            <w:pPr>
              <w:autoSpaceDE w:val="0"/>
              <w:autoSpaceDN w:val="0"/>
              <w:adjustRightInd w:val="0"/>
              <w:rPr>
                <w:rFonts w:ascii="楷体" w:eastAsia="楷体" w:hAnsi="楷体" w:cs="黑体"/>
                <w:kern w:val="0"/>
                <w:szCs w:val="21"/>
              </w:rPr>
            </w:pPr>
          </w:p>
        </w:tc>
        <w:tc>
          <w:tcPr>
            <w:tcW w:w="3061" w:type="dxa"/>
            <w:vAlign w:val="center"/>
          </w:tcPr>
          <w:p w14:paraId="4C617E9C"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确定岩石的强度，一般用于破碎岩石</w:t>
            </w:r>
          </w:p>
        </w:tc>
      </w:tr>
      <w:tr w:rsidR="00563C47" w14:paraId="1B2B1356" w14:textId="77777777">
        <w:trPr>
          <w:cantSplit/>
          <w:jc w:val="center"/>
        </w:trPr>
        <w:tc>
          <w:tcPr>
            <w:tcW w:w="1476" w:type="dxa"/>
            <w:vAlign w:val="center"/>
          </w:tcPr>
          <w:p w14:paraId="4F3A9372"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lastRenderedPageBreak/>
              <w:t>直接剪切试验</w:t>
            </w:r>
          </w:p>
        </w:tc>
        <w:tc>
          <w:tcPr>
            <w:tcW w:w="2321" w:type="dxa"/>
            <w:vAlign w:val="center"/>
          </w:tcPr>
          <w:p w14:paraId="15376BD6" w14:textId="77777777" w:rsidR="00563C47" w:rsidRDefault="006C358D">
            <w:pPr>
              <w:autoSpaceDE w:val="0"/>
              <w:autoSpaceDN w:val="0"/>
              <w:adjustRightInd w:val="0"/>
              <w:rPr>
                <w:rFonts w:ascii="楷体" w:eastAsia="楷体" w:hAnsi="楷体"/>
                <w:i/>
                <w:iCs/>
                <w:kern w:val="0"/>
                <w:sz w:val="18"/>
                <w:szCs w:val="18"/>
              </w:rPr>
            </w:pPr>
            <w:r>
              <w:rPr>
                <w:rFonts w:ascii="楷体" w:eastAsia="楷体" w:hAnsi="楷体" w:cs="宋体" w:hint="eastAsia"/>
                <w:kern w:val="0"/>
                <w:sz w:val="18"/>
                <w:szCs w:val="18"/>
              </w:rPr>
              <w:t>岩石内聚力</w:t>
            </w:r>
            <w:r>
              <w:rPr>
                <w:rFonts w:ascii="楷体" w:eastAsia="楷体" w:hAnsi="楷体"/>
                <w:i/>
                <w:iCs/>
                <w:kern w:val="0"/>
                <w:sz w:val="18"/>
                <w:szCs w:val="18"/>
              </w:rPr>
              <w:t>C</w:t>
            </w:r>
          </w:p>
          <w:p w14:paraId="0A30A80B" w14:textId="77777777" w:rsidR="00563C47" w:rsidRDefault="006C358D">
            <w:pPr>
              <w:autoSpaceDE w:val="0"/>
              <w:autoSpaceDN w:val="0"/>
              <w:adjustRightInd w:val="0"/>
              <w:rPr>
                <w:rFonts w:ascii="楷体" w:eastAsia="楷体" w:hAnsi="楷体" w:cs="TimesNewRoman,Italic"/>
                <w:i/>
                <w:iCs/>
                <w:kern w:val="0"/>
                <w:sz w:val="18"/>
                <w:szCs w:val="18"/>
              </w:rPr>
            </w:pPr>
            <w:r>
              <w:rPr>
                <w:rFonts w:ascii="楷体" w:eastAsia="楷体" w:hAnsi="楷体" w:cs="宋体" w:hint="eastAsia"/>
                <w:kern w:val="0"/>
                <w:sz w:val="18"/>
                <w:szCs w:val="18"/>
              </w:rPr>
              <w:t>岩石内摩擦角</w:t>
            </w:r>
            <w:r>
              <w:rPr>
                <w:rFonts w:ascii="楷体" w:eastAsia="楷体" w:hAnsi="楷体" w:cs="TimesNewRoman,Italic" w:hint="eastAsia"/>
                <w:i/>
                <w:iCs/>
                <w:kern w:val="0"/>
                <w:sz w:val="18"/>
                <w:szCs w:val="18"/>
              </w:rPr>
              <w:t>φ</w:t>
            </w:r>
          </w:p>
          <w:p w14:paraId="07AB636C" w14:textId="77777777" w:rsidR="00563C47" w:rsidRDefault="006C358D">
            <w:pPr>
              <w:autoSpaceDE w:val="0"/>
              <w:autoSpaceDN w:val="0"/>
              <w:adjustRightInd w:val="0"/>
              <w:rPr>
                <w:rFonts w:ascii="楷体" w:eastAsia="楷体" w:hAnsi="楷体"/>
                <w:i/>
                <w:iCs/>
                <w:kern w:val="0"/>
                <w:sz w:val="18"/>
                <w:szCs w:val="18"/>
              </w:rPr>
            </w:pPr>
            <w:r>
              <w:rPr>
                <w:rFonts w:ascii="楷体" w:eastAsia="楷体" w:hAnsi="楷体" w:cs="宋体" w:hint="eastAsia"/>
                <w:kern w:val="0"/>
                <w:sz w:val="18"/>
                <w:szCs w:val="18"/>
              </w:rPr>
              <w:t>结构面内聚力</w:t>
            </w:r>
            <w:r>
              <w:rPr>
                <w:rFonts w:ascii="楷体" w:eastAsia="楷体" w:hAnsi="楷体"/>
                <w:i/>
                <w:iCs/>
                <w:kern w:val="0"/>
                <w:sz w:val="18"/>
                <w:szCs w:val="18"/>
              </w:rPr>
              <w:t>C</w:t>
            </w:r>
          </w:p>
          <w:p w14:paraId="5511ED4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结构面内摩擦角</w:t>
            </w:r>
            <w:r>
              <w:rPr>
                <w:rFonts w:ascii="楷体" w:eastAsia="楷体" w:hAnsi="楷体" w:cs="TimesNewRoman,Italic" w:hint="eastAsia"/>
                <w:i/>
                <w:iCs/>
                <w:kern w:val="0"/>
                <w:sz w:val="18"/>
                <w:szCs w:val="18"/>
              </w:rPr>
              <w:t>φ</w:t>
            </w:r>
          </w:p>
        </w:tc>
        <w:tc>
          <w:tcPr>
            <w:tcW w:w="2322" w:type="dxa"/>
            <w:vAlign w:val="center"/>
          </w:tcPr>
          <w:p w14:paraId="2BC82B09"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直接剪切</w:t>
            </w:r>
          </w:p>
          <w:p w14:paraId="3927D03C"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三轴压缩</w:t>
            </w:r>
          </w:p>
          <w:p w14:paraId="476C711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扭转试验</w:t>
            </w:r>
          </w:p>
        </w:tc>
        <w:tc>
          <w:tcPr>
            <w:tcW w:w="3061" w:type="dxa"/>
            <w:vAlign w:val="center"/>
          </w:tcPr>
          <w:p w14:paraId="263AD998"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hint="eastAsia"/>
                <w:kern w:val="0"/>
                <w:sz w:val="18"/>
                <w:szCs w:val="18"/>
              </w:rPr>
              <w:t>用于硐室（体）、岩质边坡的稳定评价等；</w:t>
            </w:r>
          </w:p>
          <w:p w14:paraId="3ABA611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2.</w:t>
            </w:r>
            <w:r>
              <w:rPr>
                <w:rFonts w:ascii="楷体" w:eastAsia="楷体" w:hAnsi="楷体" w:cs="宋体" w:hint="eastAsia"/>
                <w:kern w:val="0"/>
                <w:sz w:val="18"/>
                <w:szCs w:val="18"/>
              </w:rPr>
              <w:t>结构面直接剪切强度应采用室内结构面（重合）直接剪切试验。</w:t>
            </w:r>
          </w:p>
        </w:tc>
      </w:tr>
      <w:tr w:rsidR="00563C47" w14:paraId="67875477" w14:textId="77777777">
        <w:trPr>
          <w:cantSplit/>
          <w:jc w:val="center"/>
        </w:trPr>
        <w:tc>
          <w:tcPr>
            <w:tcW w:w="1476" w:type="dxa"/>
            <w:vAlign w:val="center"/>
          </w:tcPr>
          <w:p w14:paraId="5E918044"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变形试验</w:t>
            </w:r>
          </w:p>
        </w:tc>
        <w:tc>
          <w:tcPr>
            <w:tcW w:w="2321" w:type="dxa"/>
            <w:vAlign w:val="center"/>
          </w:tcPr>
          <w:p w14:paraId="0EF2891F" w14:textId="77777777" w:rsidR="00563C47" w:rsidRDefault="006C358D">
            <w:pPr>
              <w:autoSpaceDE w:val="0"/>
              <w:autoSpaceDN w:val="0"/>
              <w:adjustRightInd w:val="0"/>
              <w:rPr>
                <w:rFonts w:ascii="楷体" w:eastAsia="楷体" w:hAnsi="楷体"/>
                <w:i/>
                <w:iCs/>
                <w:kern w:val="0"/>
                <w:sz w:val="18"/>
                <w:szCs w:val="18"/>
              </w:rPr>
            </w:pPr>
            <w:r>
              <w:rPr>
                <w:rFonts w:ascii="楷体" w:eastAsia="楷体" w:hAnsi="楷体" w:cs="宋体" w:hint="eastAsia"/>
                <w:kern w:val="0"/>
                <w:sz w:val="18"/>
                <w:szCs w:val="18"/>
              </w:rPr>
              <w:t>弹性模量</w:t>
            </w:r>
            <w:r>
              <w:rPr>
                <w:rFonts w:ascii="楷体" w:eastAsia="楷体" w:hAnsi="楷体"/>
                <w:i/>
                <w:iCs/>
                <w:kern w:val="0"/>
                <w:sz w:val="18"/>
                <w:szCs w:val="18"/>
              </w:rPr>
              <w:t>E</w:t>
            </w:r>
          </w:p>
          <w:p w14:paraId="09832AA1" w14:textId="77777777" w:rsidR="00563C47" w:rsidRDefault="006C358D">
            <w:pPr>
              <w:autoSpaceDE w:val="0"/>
              <w:autoSpaceDN w:val="0"/>
              <w:adjustRightInd w:val="0"/>
              <w:rPr>
                <w:rFonts w:ascii="楷体" w:eastAsia="楷体" w:hAnsi="楷体"/>
                <w:i/>
                <w:iCs/>
                <w:kern w:val="0"/>
                <w:sz w:val="12"/>
                <w:szCs w:val="12"/>
              </w:rPr>
            </w:pPr>
            <w:r>
              <w:rPr>
                <w:rFonts w:ascii="楷体" w:eastAsia="楷体" w:hAnsi="楷体" w:cs="宋体" w:hint="eastAsia"/>
                <w:kern w:val="0"/>
                <w:sz w:val="18"/>
                <w:szCs w:val="18"/>
              </w:rPr>
              <w:t>变形模量</w:t>
            </w:r>
            <w:r>
              <w:rPr>
                <w:rFonts w:ascii="楷体" w:eastAsia="楷体" w:hAnsi="楷体"/>
                <w:i/>
                <w:iCs/>
                <w:kern w:val="0"/>
                <w:sz w:val="18"/>
                <w:szCs w:val="18"/>
              </w:rPr>
              <w:t>E</w:t>
            </w:r>
            <w:r>
              <w:rPr>
                <w:rFonts w:ascii="楷体" w:eastAsia="楷体" w:hAnsi="楷体"/>
                <w:i/>
                <w:iCs/>
                <w:kern w:val="0"/>
                <w:sz w:val="12"/>
                <w:szCs w:val="12"/>
              </w:rPr>
              <w:t>0</w:t>
            </w:r>
          </w:p>
          <w:p w14:paraId="08071717"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泊松比</w:t>
            </w:r>
            <w:r>
              <w:rPr>
                <w:rFonts w:ascii="楷体" w:eastAsia="楷体" w:hAnsi="楷体" w:cs="TimesNewRoman,Italic" w:hint="eastAsia"/>
                <w:i/>
                <w:iCs/>
                <w:kern w:val="0"/>
                <w:sz w:val="18"/>
                <w:szCs w:val="18"/>
              </w:rPr>
              <w:t>μ</w:t>
            </w:r>
          </w:p>
        </w:tc>
        <w:tc>
          <w:tcPr>
            <w:tcW w:w="2322" w:type="dxa"/>
            <w:vAlign w:val="center"/>
          </w:tcPr>
          <w:p w14:paraId="130D9477" w14:textId="77777777" w:rsidR="00563C47" w:rsidRDefault="00563C47">
            <w:pPr>
              <w:autoSpaceDE w:val="0"/>
              <w:autoSpaceDN w:val="0"/>
              <w:adjustRightInd w:val="0"/>
              <w:rPr>
                <w:rFonts w:ascii="楷体" w:eastAsia="楷体" w:hAnsi="楷体" w:cs="黑体"/>
                <w:kern w:val="0"/>
                <w:szCs w:val="21"/>
              </w:rPr>
            </w:pPr>
          </w:p>
        </w:tc>
        <w:tc>
          <w:tcPr>
            <w:tcW w:w="3061" w:type="dxa"/>
            <w:vAlign w:val="center"/>
          </w:tcPr>
          <w:p w14:paraId="0B055B2C"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单轴压缩变形特性评价</w:t>
            </w:r>
          </w:p>
        </w:tc>
      </w:tr>
      <w:tr w:rsidR="00563C47" w14:paraId="525CB169" w14:textId="77777777">
        <w:trPr>
          <w:cantSplit/>
          <w:jc w:val="center"/>
        </w:trPr>
        <w:tc>
          <w:tcPr>
            <w:tcW w:w="1476" w:type="dxa"/>
            <w:vAlign w:val="center"/>
          </w:tcPr>
          <w:p w14:paraId="4DC03CE2" w14:textId="77777777" w:rsidR="00563C47" w:rsidRDefault="006C358D">
            <w:pPr>
              <w:autoSpaceDE w:val="0"/>
              <w:autoSpaceDN w:val="0"/>
              <w:adjustRightInd w:val="0"/>
              <w:jc w:val="center"/>
              <w:rPr>
                <w:rFonts w:ascii="楷体" w:eastAsia="楷体" w:hAnsi="楷体" w:cs="黑体"/>
                <w:kern w:val="0"/>
                <w:szCs w:val="21"/>
              </w:rPr>
            </w:pPr>
            <w:r>
              <w:rPr>
                <w:rFonts w:ascii="楷体" w:eastAsia="楷体" w:hAnsi="楷体" w:cs="宋体" w:hint="eastAsia"/>
                <w:kern w:val="0"/>
                <w:sz w:val="18"/>
                <w:szCs w:val="18"/>
              </w:rPr>
              <w:t>岩石抗拉强度试验</w:t>
            </w:r>
          </w:p>
        </w:tc>
        <w:tc>
          <w:tcPr>
            <w:tcW w:w="2321" w:type="dxa"/>
            <w:vAlign w:val="center"/>
          </w:tcPr>
          <w:p w14:paraId="62EC9A4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岩石抗拉强度</w:t>
            </w:r>
            <w:r>
              <w:rPr>
                <w:rFonts w:ascii="楷体" w:eastAsia="楷体" w:hAnsi="楷体" w:cs="TimesNewRoman,Italic" w:hint="eastAsia"/>
                <w:i/>
                <w:iCs/>
                <w:kern w:val="0"/>
                <w:sz w:val="18"/>
                <w:szCs w:val="18"/>
              </w:rPr>
              <w:t>σ</w:t>
            </w:r>
            <w:r>
              <w:rPr>
                <w:rFonts w:ascii="楷体" w:eastAsia="楷体" w:hAnsi="楷体"/>
                <w:i/>
                <w:iCs/>
                <w:kern w:val="0"/>
                <w:sz w:val="12"/>
                <w:szCs w:val="12"/>
              </w:rPr>
              <w:t>t</w:t>
            </w:r>
          </w:p>
        </w:tc>
        <w:tc>
          <w:tcPr>
            <w:tcW w:w="2322" w:type="dxa"/>
            <w:vAlign w:val="center"/>
          </w:tcPr>
          <w:p w14:paraId="29E71FAF" w14:textId="77777777" w:rsidR="00563C47" w:rsidRDefault="006C358D">
            <w:pPr>
              <w:autoSpaceDE w:val="0"/>
              <w:autoSpaceDN w:val="0"/>
              <w:adjustRightInd w:val="0"/>
              <w:rPr>
                <w:rFonts w:ascii="楷体" w:eastAsia="楷体" w:hAnsi="楷体" w:cs="宋体"/>
                <w:kern w:val="0"/>
                <w:sz w:val="18"/>
                <w:szCs w:val="18"/>
              </w:rPr>
            </w:pPr>
            <w:r>
              <w:rPr>
                <w:rFonts w:ascii="楷体" w:eastAsia="楷体" w:hAnsi="楷体" w:cs="宋体" w:hint="eastAsia"/>
                <w:kern w:val="0"/>
                <w:sz w:val="18"/>
                <w:szCs w:val="18"/>
              </w:rPr>
              <w:t>劈裂法</w:t>
            </w:r>
          </w:p>
          <w:p w14:paraId="22B75584" w14:textId="77777777" w:rsidR="00563C47" w:rsidRDefault="006C358D">
            <w:pPr>
              <w:autoSpaceDE w:val="0"/>
              <w:autoSpaceDN w:val="0"/>
              <w:adjustRightInd w:val="0"/>
              <w:rPr>
                <w:rFonts w:ascii="楷体" w:eastAsia="楷体" w:hAnsi="楷体" w:cs="黑体"/>
                <w:kern w:val="0"/>
                <w:szCs w:val="21"/>
              </w:rPr>
            </w:pPr>
            <w:r>
              <w:rPr>
                <w:rFonts w:ascii="楷体" w:eastAsia="楷体" w:hAnsi="楷体" w:cs="宋体" w:hint="eastAsia"/>
                <w:kern w:val="0"/>
                <w:sz w:val="18"/>
                <w:szCs w:val="18"/>
              </w:rPr>
              <w:t>直接法</w:t>
            </w:r>
          </w:p>
        </w:tc>
        <w:tc>
          <w:tcPr>
            <w:tcW w:w="3061" w:type="dxa"/>
            <w:vAlign w:val="center"/>
          </w:tcPr>
          <w:p w14:paraId="6E5873BB" w14:textId="77777777" w:rsidR="00563C47" w:rsidRDefault="00563C47">
            <w:pPr>
              <w:autoSpaceDE w:val="0"/>
              <w:autoSpaceDN w:val="0"/>
              <w:adjustRightInd w:val="0"/>
              <w:rPr>
                <w:rFonts w:ascii="楷体" w:eastAsia="楷体" w:hAnsi="楷体" w:cs="黑体"/>
                <w:kern w:val="0"/>
                <w:szCs w:val="21"/>
              </w:rPr>
            </w:pPr>
          </w:p>
        </w:tc>
      </w:tr>
    </w:tbl>
    <w:p w14:paraId="490EF950" w14:textId="77777777" w:rsidR="00563C47" w:rsidRDefault="006C358D">
      <w:pPr>
        <w:pStyle w:val="12"/>
        <w:ind w:firstLineChars="0" w:firstLine="0"/>
        <w:rPr>
          <w:rFonts w:ascii="楷体" w:eastAsia="楷体" w:hAnsi="楷体"/>
        </w:rPr>
      </w:pPr>
      <w:r>
        <w:rPr>
          <w:rFonts w:ascii="楷体" w:eastAsia="楷体" w:hAnsi="楷体" w:hint="eastAsia"/>
        </w:rPr>
        <w:t>4.5.2</w:t>
      </w:r>
      <w:r>
        <w:rPr>
          <w:rFonts w:ascii="楷体" w:eastAsia="楷体" w:hAnsi="楷体" w:hint="eastAsia"/>
        </w:rPr>
        <w:t>【来源】《岩土工程勘察规范》（</w:t>
      </w:r>
      <w:r>
        <w:rPr>
          <w:rFonts w:ascii="楷体" w:eastAsia="楷体" w:hAnsi="楷体"/>
        </w:rPr>
        <w:t>GB</w:t>
      </w:r>
      <w:r>
        <w:rPr>
          <w:rFonts w:ascii="楷体" w:eastAsia="楷体" w:hAnsi="楷体" w:hint="eastAsia"/>
        </w:rPr>
        <w:t xml:space="preserve"> 50021-2001</w:t>
      </w:r>
      <w:r>
        <w:rPr>
          <w:rFonts w:ascii="楷体" w:eastAsia="楷体" w:hAnsi="楷体" w:hint="eastAsia"/>
        </w:rPr>
        <w:t>）第</w:t>
      </w:r>
      <w:r>
        <w:rPr>
          <w:rFonts w:ascii="楷体" w:eastAsia="楷体" w:hAnsi="楷体" w:hint="eastAsia"/>
        </w:rPr>
        <w:t>12.1.1</w:t>
      </w:r>
      <w:r>
        <w:rPr>
          <w:rFonts w:ascii="楷体" w:eastAsia="楷体" w:hAnsi="楷体" w:hint="eastAsia"/>
        </w:rPr>
        <w:t>条“当有足够经验或充分资料，认定工程场地及其附近的土或水（地下水或地表水）对建筑材料为微腐蚀时，可不取样试验进行腐蚀性评价。否则，应取水试样或土试样进行试验，并按本章评定其对建筑材料的腐蚀性。土对钢结构腐蚀性的评价可根据任务要求进行”；《有色金属工业岩土工程勘察规范》（</w:t>
      </w:r>
      <w:r>
        <w:rPr>
          <w:rFonts w:ascii="楷体" w:eastAsia="楷体" w:hAnsi="楷体" w:hint="eastAsia"/>
        </w:rPr>
        <w:t>GB 51099-2015</w:t>
      </w:r>
      <w:r>
        <w:rPr>
          <w:rFonts w:ascii="楷体" w:eastAsia="楷体" w:hAnsi="楷体" w:hint="eastAsia"/>
        </w:rPr>
        <w:t>）第</w:t>
      </w:r>
      <w:r>
        <w:rPr>
          <w:rFonts w:ascii="楷体" w:eastAsia="楷体" w:hAnsi="楷体" w:hint="eastAsia"/>
        </w:rPr>
        <w:t>13.0.1</w:t>
      </w:r>
      <w:r>
        <w:rPr>
          <w:rFonts w:ascii="楷体" w:eastAsia="楷体" w:hAnsi="楷体" w:hint="eastAsia"/>
        </w:rPr>
        <w:t>条“岩土工程勘察时，应进行场地水（地下水和地表水）水质分析和土化学成分分析，并评价场地水和土对混凝土结构及钢筋混凝土中的钢筋的腐蚀性；当工程有要求时，尚应评价场地</w:t>
      </w:r>
      <w:r>
        <w:rPr>
          <w:rFonts w:ascii="楷体" w:eastAsia="楷体" w:hAnsi="楷体" w:hint="eastAsia"/>
        </w:rPr>
        <w:t>土对钢结构的腐蚀性。当有足够经验或资料可认定工程场地及其附近的水或土对建筑材料为微腐蚀时，可不取样试验。”</w:t>
      </w:r>
    </w:p>
    <w:p w14:paraId="5E7F48AE"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【起草说明】矿山项目多远离城镇，工程建设经验或资料不充分，因此要求建设场地进行取样试验。试验项目和方法应根据腐蚀性评价的需要选择。</w:t>
      </w:r>
    </w:p>
    <w:p w14:paraId="54141426" w14:textId="77777777" w:rsidR="00563C47" w:rsidRDefault="00563C47">
      <w:pPr>
        <w:spacing w:line="360" w:lineRule="auto"/>
        <w:ind w:firstLineChars="200" w:firstLine="480"/>
        <w:rPr>
          <w:rFonts w:ascii="楷体" w:eastAsia="楷体" w:hAnsi="楷体"/>
          <w:sz w:val="24"/>
        </w:rPr>
      </w:pPr>
    </w:p>
    <w:p w14:paraId="2155E6F3" w14:textId="77777777" w:rsidR="00563C47" w:rsidRDefault="006C358D">
      <w:pPr>
        <w:pStyle w:val="11"/>
        <w:spacing w:after="312"/>
        <w:jc w:val="center"/>
        <w:outlineLvl w:val="0"/>
      </w:pPr>
      <w:bookmarkStart w:id="107" w:name="_Toc28273946"/>
      <w:bookmarkStart w:id="108" w:name="_Toc53428806"/>
      <w:r>
        <w:rPr>
          <w:rFonts w:hint="eastAsia"/>
        </w:rPr>
        <w:t xml:space="preserve">5  </w:t>
      </w:r>
      <w:r>
        <w:rPr>
          <w:rFonts w:hint="eastAsia"/>
        </w:rPr>
        <w:t>矿山工程测量要求</w:t>
      </w:r>
      <w:bookmarkEnd w:id="107"/>
      <w:bookmarkEnd w:id="108"/>
    </w:p>
    <w:p w14:paraId="7789B664" w14:textId="77777777" w:rsidR="00563C47" w:rsidRDefault="006C358D">
      <w:pPr>
        <w:pStyle w:val="2"/>
        <w:spacing w:before="312" w:after="312"/>
      </w:pPr>
      <w:bookmarkStart w:id="109" w:name="_Toc28273947"/>
      <w:bookmarkStart w:id="110" w:name="_Toc53428807"/>
      <w:r>
        <w:rPr>
          <w:rFonts w:hint="eastAsia"/>
        </w:rPr>
        <w:t xml:space="preserve">5.1  </w:t>
      </w:r>
      <w:r>
        <w:rPr>
          <w:rFonts w:hint="eastAsia"/>
        </w:rPr>
        <w:t>一般规定</w:t>
      </w:r>
      <w:bookmarkEnd w:id="109"/>
      <w:bookmarkEnd w:id="110"/>
    </w:p>
    <w:p w14:paraId="79270A6B"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.1.1</w:t>
      </w:r>
      <w:r>
        <w:rPr>
          <w:rFonts w:ascii="楷体" w:eastAsia="楷体" w:hAnsi="楷体" w:hint="eastAsia"/>
        </w:rPr>
        <w:t>【来源】《国家</w:t>
      </w:r>
      <w:r>
        <w:rPr>
          <w:rFonts w:ascii="楷体" w:eastAsia="楷体" w:hAnsi="楷体"/>
        </w:rPr>
        <w:t>测绘局</w:t>
      </w:r>
      <w:r>
        <w:rPr>
          <w:rFonts w:ascii="楷体" w:eastAsia="楷体" w:hAnsi="楷体" w:hint="eastAsia"/>
        </w:rPr>
        <w:t>2008</w:t>
      </w:r>
      <w:r>
        <w:rPr>
          <w:rFonts w:ascii="楷体" w:eastAsia="楷体" w:hAnsi="楷体" w:hint="eastAsia"/>
        </w:rPr>
        <w:t>年</w:t>
      </w:r>
      <w:r>
        <w:rPr>
          <w:rFonts w:ascii="楷体" w:eastAsia="楷体" w:hAnsi="楷体"/>
        </w:rPr>
        <w:t>第</w:t>
      </w:r>
      <w:r>
        <w:rPr>
          <w:rFonts w:ascii="楷体" w:eastAsia="楷体" w:hAnsi="楷体" w:hint="eastAsia"/>
        </w:rPr>
        <w:t>2</w:t>
      </w:r>
      <w:r>
        <w:rPr>
          <w:rFonts w:ascii="楷体" w:eastAsia="楷体" w:hAnsi="楷体" w:hint="eastAsia"/>
        </w:rPr>
        <w:t>号</w:t>
      </w:r>
      <w:r>
        <w:rPr>
          <w:rFonts w:ascii="楷体" w:eastAsia="楷体" w:hAnsi="楷体"/>
        </w:rPr>
        <w:t>公告</w:t>
      </w:r>
      <w:r>
        <w:rPr>
          <w:rFonts w:ascii="楷体" w:eastAsia="楷体" w:hAnsi="楷体" w:hint="eastAsia"/>
        </w:rPr>
        <w:t>》“根据</w:t>
      </w:r>
      <w:r>
        <w:rPr>
          <w:rFonts w:ascii="楷体" w:eastAsia="楷体" w:hAnsi="楷体"/>
        </w:rPr>
        <w:t>《</w:t>
      </w:r>
      <w:r>
        <w:rPr>
          <w:rFonts w:ascii="楷体" w:eastAsia="楷体" w:hAnsi="楷体" w:hint="eastAsia"/>
        </w:rPr>
        <w:t>中华人民</w:t>
      </w:r>
      <w:r>
        <w:rPr>
          <w:rFonts w:ascii="楷体" w:eastAsia="楷体" w:hAnsi="楷体"/>
        </w:rPr>
        <w:t>共和国测绘法》</w:t>
      </w:r>
      <w:r>
        <w:rPr>
          <w:rFonts w:ascii="楷体" w:eastAsia="楷体" w:hAnsi="楷体" w:hint="eastAsia"/>
        </w:rPr>
        <w:t>，</w:t>
      </w:r>
      <w:r>
        <w:rPr>
          <w:rFonts w:ascii="楷体" w:eastAsia="楷体" w:hAnsi="楷体"/>
        </w:rPr>
        <w:t>经国务院批准，我国自</w:t>
      </w:r>
      <w:r>
        <w:rPr>
          <w:rFonts w:ascii="楷体" w:eastAsia="楷体" w:hAnsi="楷体" w:hint="eastAsia"/>
        </w:rPr>
        <w:t>2008</w:t>
      </w:r>
      <w:r>
        <w:rPr>
          <w:rFonts w:ascii="楷体" w:eastAsia="楷体" w:hAnsi="楷体" w:hint="eastAsia"/>
        </w:rPr>
        <w:t>年</w:t>
      </w:r>
      <w:r>
        <w:rPr>
          <w:rFonts w:ascii="楷体" w:eastAsia="楷体" w:hAnsi="楷体" w:hint="eastAsia"/>
        </w:rPr>
        <w:t>7</w:t>
      </w:r>
      <w:r>
        <w:rPr>
          <w:rFonts w:ascii="楷体" w:eastAsia="楷体" w:hAnsi="楷体" w:hint="eastAsia"/>
        </w:rPr>
        <w:t>月</w:t>
      </w:r>
      <w:r>
        <w:rPr>
          <w:rFonts w:ascii="楷体" w:eastAsia="楷体" w:hAnsi="楷体" w:hint="eastAsia"/>
        </w:rPr>
        <w:t>1</w:t>
      </w:r>
      <w:r>
        <w:rPr>
          <w:rFonts w:ascii="楷体" w:eastAsia="楷体" w:hAnsi="楷体" w:hint="eastAsia"/>
        </w:rPr>
        <w:t>日</w:t>
      </w:r>
      <w:r>
        <w:rPr>
          <w:rFonts w:ascii="楷体" w:eastAsia="楷体" w:hAnsi="楷体"/>
        </w:rPr>
        <w:t>期，启用</w:t>
      </w:r>
      <w:r>
        <w:rPr>
          <w:rFonts w:ascii="楷体" w:eastAsia="楷体" w:hAnsi="楷体" w:hint="eastAsia"/>
        </w:rPr>
        <w:t>2000</w:t>
      </w:r>
      <w:r>
        <w:rPr>
          <w:rFonts w:ascii="楷体" w:eastAsia="楷体" w:hAnsi="楷体" w:hint="eastAsia"/>
        </w:rPr>
        <w:t>国家</w:t>
      </w:r>
      <w:r>
        <w:rPr>
          <w:rFonts w:ascii="楷体" w:eastAsia="楷体" w:hAnsi="楷体"/>
        </w:rPr>
        <w:t>大地坐标系。</w:t>
      </w:r>
      <w:r>
        <w:rPr>
          <w:rFonts w:ascii="楷体" w:eastAsia="楷体" w:hAnsi="楷体" w:hint="eastAsia"/>
        </w:rPr>
        <w:t>”《冶金</w:t>
      </w:r>
      <w:r>
        <w:rPr>
          <w:rFonts w:ascii="楷体" w:eastAsia="楷体" w:hAnsi="楷体"/>
        </w:rPr>
        <w:t>工程测量</w:t>
      </w:r>
      <w:r>
        <w:rPr>
          <w:rFonts w:ascii="楷体" w:eastAsia="楷体" w:hAnsi="楷体" w:hint="eastAsia"/>
        </w:rPr>
        <w:t>》（</w:t>
      </w:r>
      <w:r>
        <w:rPr>
          <w:rFonts w:ascii="楷体" w:eastAsia="楷体" w:hAnsi="楷体" w:hint="eastAsia"/>
        </w:rPr>
        <w:t>GB</w:t>
      </w:r>
      <w:r>
        <w:rPr>
          <w:rFonts w:ascii="楷体" w:eastAsia="楷体" w:hAnsi="楷体"/>
        </w:rPr>
        <w:t>/50995-2014</w:t>
      </w:r>
      <w:r>
        <w:rPr>
          <w:rFonts w:ascii="楷体" w:eastAsia="楷体" w:hAnsi="楷体" w:hint="eastAsia"/>
        </w:rPr>
        <w:t>）第</w:t>
      </w:r>
      <w:r>
        <w:rPr>
          <w:rFonts w:ascii="楷体" w:eastAsia="楷体" w:hAnsi="楷体" w:hint="eastAsia"/>
        </w:rPr>
        <w:t>3.0.6</w:t>
      </w:r>
      <w:r>
        <w:rPr>
          <w:rFonts w:ascii="楷体" w:eastAsia="楷体" w:hAnsi="楷体" w:hint="eastAsia"/>
        </w:rPr>
        <w:t>第</w:t>
      </w:r>
      <w:r>
        <w:rPr>
          <w:rFonts w:ascii="楷体" w:eastAsia="楷体" w:hAnsi="楷体" w:hint="eastAsia"/>
        </w:rPr>
        <w:t>1</w:t>
      </w:r>
      <w:r>
        <w:rPr>
          <w:rFonts w:ascii="楷体" w:eastAsia="楷体" w:hAnsi="楷体" w:hint="eastAsia"/>
        </w:rPr>
        <w:t>款规定</w:t>
      </w:r>
      <w:r>
        <w:rPr>
          <w:rFonts w:ascii="楷体" w:eastAsia="楷体" w:hAnsi="楷体"/>
        </w:rPr>
        <w:t>，平面坐标系统应优先采用</w:t>
      </w:r>
      <w:r>
        <w:rPr>
          <w:rFonts w:ascii="楷体" w:eastAsia="楷体" w:hAnsi="楷体" w:hint="eastAsia"/>
        </w:rPr>
        <w:t>2000</w:t>
      </w:r>
      <w:r>
        <w:rPr>
          <w:rFonts w:ascii="楷体" w:eastAsia="楷体" w:hAnsi="楷体" w:hint="eastAsia"/>
        </w:rPr>
        <w:t>国家</w:t>
      </w:r>
      <w:r>
        <w:rPr>
          <w:rFonts w:ascii="楷体" w:eastAsia="楷体" w:hAnsi="楷体"/>
        </w:rPr>
        <w:t>大地坐标系。</w:t>
      </w:r>
      <w:r>
        <w:rPr>
          <w:rFonts w:ascii="楷体" w:eastAsia="楷体" w:hAnsi="楷体" w:hint="eastAsia"/>
        </w:rPr>
        <w:t>《建材</w:t>
      </w:r>
      <w:r>
        <w:rPr>
          <w:rFonts w:ascii="楷体" w:eastAsia="楷体" w:hAnsi="楷体"/>
        </w:rPr>
        <w:t>矿山工程测量技术</w:t>
      </w:r>
      <w:r>
        <w:rPr>
          <w:rFonts w:ascii="楷体" w:eastAsia="楷体" w:hAnsi="楷体" w:hint="eastAsia"/>
        </w:rPr>
        <w:t>规范》（</w:t>
      </w:r>
      <w:r>
        <w:rPr>
          <w:rFonts w:ascii="楷体" w:eastAsia="楷体" w:hAnsi="楷体" w:hint="eastAsia"/>
        </w:rPr>
        <w:t>GB/T51178</w:t>
      </w:r>
      <w:r>
        <w:rPr>
          <w:rFonts w:ascii="楷体" w:eastAsia="楷体" w:hAnsi="楷体"/>
        </w:rPr>
        <w:t>-2016</w:t>
      </w:r>
      <w:r>
        <w:rPr>
          <w:rFonts w:ascii="楷体" w:eastAsia="楷体" w:hAnsi="楷体" w:hint="eastAsia"/>
        </w:rPr>
        <w:t>）第</w:t>
      </w:r>
      <w:r>
        <w:rPr>
          <w:rFonts w:ascii="楷体" w:eastAsia="楷体" w:hAnsi="楷体" w:hint="eastAsia"/>
        </w:rPr>
        <w:t>3.0.6</w:t>
      </w:r>
      <w:r>
        <w:rPr>
          <w:rFonts w:ascii="楷体" w:eastAsia="楷体" w:hAnsi="楷体" w:hint="eastAsia"/>
        </w:rPr>
        <w:t>条</w:t>
      </w:r>
      <w:r>
        <w:rPr>
          <w:rFonts w:ascii="楷体" w:eastAsia="楷体" w:hAnsi="楷体"/>
        </w:rPr>
        <w:t>“</w:t>
      </w:r>
      <w:r>
        <w:rPr>
          <w:rFonts w:ascii="楷体" w:eastAsia="楷体" w:hAnsi="楷体" w:hint="eastAsia"/>
        </w:rPr>
        <w:t>矿山</w:t>
      </w:r>
      <w:r>
        <w:rPr>
          <w:rFonts w:ascii="楷体" w:eastAsia="楷体" w:hAnsi="楷体"/>
        </w:rPr>
        <w:t>工程</w:t>
      </w:r>
      <w:r>
        <w:rPr>
          <w:rFonts w:ascii="楷体" w:eastAsia="楷体" w:hAnsi="楷体" w:hint="eastAsia"/>
        </w:rPr>
        <w:t>控制</w:t>
      </w:r>
      <w:r>
        <w:rPr>
          <w:rFonts w:ascii="楷体" w:eastAsia="楷体" w:hAnsi="楷体"/>
        </w:rPr>
        <w:t>测量</w:t>
      </w:r>
      <w:r>
        <w:rPr>
          <w:rFonts w:ascii="楷体" w:eastAsia="楷体" w:hAnsi="楷体" w:hint="eastAsia"/>
        </w:rPr>
        <w:t>应</w:t>
      </w:r>
      <w:r>
        <w:rPr>
          <w:rFonts w:ascii="楷体" w:eastAsia="楷体" w:hAnsi="楷体"/>
        </w:rPr>
        <w:t>采用</w:t>
      </w:r>
      <w:r>
        <w:rPr>
          <w:rFonts w:ascii="楷体" w:eastAsia="楷体" w:hAnsi="楷体" w:hint="eastAsia"/>
        </w:rPr>
        <w:t>2000</w:t>
      </w:r>
      <w:r>
        <w:rPr>
          <w:rFonts w:ascii="楷体" w:eastAsia="楷体" w:hAnsi="楷体" w:hint="eastAsia"/>
        </w:rPr>
        <w:t>国家</w:t>
      </w:r>
      <w:r>
        <w:rPr>
          <w:rFonts w:ascii="楷体" w:eastAsia="楷体" w:hAnsi="楷体"/>
        </w:rPr>
        <w:t>大地坐标系，特殊情况也可</w:t>
      </w:r>
      <w:r>
        <w:rPr>
          <w:rFonts w:ascii="楷体" w:eastAsia="楷体" w:hAnsi="楷体" w:hint="eastAsia"/>
        </w:rPr>
        <w:t>根据</w:t>
      </w:r>
      <w:r>
        <w:rPr>
          <w:rFonts w:ascii="楷体" w:eastAsia="楷体" w:hAnsi="楷体"/>
        </w:rPr>
        <w:t>实际情况选用其他坐标系</w:t>
      </w:r>
      <w:r>
        <w:rPr>
          <w:rFonts w:ascii="楷体" w:eastAsia="楷体" w:hAnsi="楷体"/>
        </w:rPr>
        <w:t>”</w:t>
      </w:r>
      <w:r>
        <w:rPr>
          <w:rFonts w:ascii="楷体" w:eastAsia="楷体" w:hAnsi="楷体" w:hint="eastAsia"/>
        </w:rPr>
        <w:t>。</w:t>
      </w:r>
      <w:r>
        <w:rPr>
          <w:rFonts w:ascii="楷体" w:eastAsia="楷体" w:hAnsi="楷体" w:hint="eastAsia"/>
        </w:rPr>
        <w:t xml:space="preserve"> </w:t>
      </w:r>
      <w:r>
        <w:rPr>
          <w:rFonts w:ascii="楷体" w:eastAsia="楷体" w:hAnsi="楷体" w:hint="eastAsia"/>
        </w:rPr>
        <w:t>《冶金</w:t>
      </w:r>
      <w:r>
        <w:rPr>
          <w:rFonts w:ascii="楷体" w:eastAsia="楷体" w:hAnsi="楷体"/>
        </w:rPr>
        <w:t>工程测量</w:t>
      </w:r>
      <w:r>
        <w:rPr>
          <w:rFonts w:ascii="楷体" w:eastAsia="楷体" w:hAnsi="楷体" w:hint="eastAsia"/>
        </w:rPr>
        <w:t>》（</w:t>
      </w:r>
      <w:r>
        <w:rPr>
          <w:rFonts w:ascii="楷体" w:eastAsia="楷体" w:hAnsi="楷体" w:hint="eastAsia"/>
        </w:rPr>
        <w:t>GB</w:t>
      </w:r>
      <w:r>
        <w:rPr>
          <w:rFonts w:ascii="楷体" w:eastAsia="楷体" w:hAnsi="楷体"/>
        </w:rPr>
        <w:t>/50995-2014</w:t>
      </w:r>
      <w:r>
        <w:rPr>
          <w:rFonts w:ascii="楷体" w:eastAsia="楷体" w:hAnsi="楷体" w:hint="eastAsia"/>
        </w:rPr>
        <w:t>）第</w:t>
      </w:r>
      <w:r>
        <w:rPr>
          <w:rFonts w:ascii="楷体" w:eastAsia="楷体" w:hAnsi="楷体" w:hint="eastAsia"/>
        </w:rPr>
        <w:t>3.0.</w:t>
      </w:r>
      <w:r>
        <w:rPr>
          <w:rFonts w:ascii="楷体" w:eastAsia="楷体" w:hAnsi="楷体"/>
        </w:rPr>
        <w:t>7</w:t>
      </w:r>
      <w:r>
        <w:rPr>
          <w:rFonts w:ascii="楷体" w:eastAsia="楷体" w:hAnsi="楷体" w:hint="eastAsia"/>
        </w:rPr>
        <w:t>第</w:t>
      </w:r>
      <w:r>
        <w:rPr>
          <w:rFonts w:ascii="楷体" w:eastAsia="楷体" w:hAnsi="楷体" w:hint="eastAsia"/>
        </w:rPr>
        <w:t>1</w:t>
      </w:r>
      <w:r>
        <w:rPr>
          <w:rFonts w:ascii="楷体" w:eastAsia="楷体" w:hAnsi="楷体" w:hint="eastAsia"/>
        </w:rPr>
        <w:t>款规定</w:t>
      </w:r>
      <w:r>
        <w:rPr>
          <w:rFonts w:ascii="楷体" w:eastAsia="楷体" w:hAnsi="楷体"/>
        </w:rPr>
        <w:t>，</w:t>
      </w:r>
      <w:r>
        <w:rPr>
          <w:rFonts w:ascii="楷体" w:eastAsia="楷体" w:hAnsi="楷体" w:hint="eastAsia"/>
        </w:rPr>
        <w:t>高程</w:t>
      </w:r>
      <w:r>
        <w:rPr>
          <w:rFonts w:ascii="楷体" w:eastAsia="楷体" w:hAnsi="楷体"/>
        </w:rPr>
        <w:t>系统应优先采用</w:t>
      </w:r>
      <w:r>
        <w:rPr>
          <w:rFonts w:ascii="楷体" w:eastAsia="楷体" w:hAnsi="楷体"/>
        </w:rPr>
        <w:t>1985</w:t>
      </w:r>
      <w:r>
        <w:rPr>
          <w:rFonts w:ascii="楷体" w:eastAsia="楷体" w:hAnsi="楷体" w:hint="eastAsia"/>
        </w:rPr>
        <w:t>国家</w:t>
      </w:r>
      <w:r>
        <w:rPr>
          <w:rFonts w:ascii="楷体" w:eastAsia="楷体" w:hAnsi="楷体"/>
        </w:rPr>
        <w:t>高程基准。</w:t>
      </w:r>
    </w:p>
    <w:p w14:paraId="69C7A0E2" w14:textId="77777777" w:rsidR="00563C47" w:rsidRDefault="006C358D">
      <w:pPr>
        <w:pStyle w:val="12"/>
        <w:ind w:firstLine="480"/>
        <w:rPr>
          <w:rFonts w:ascii="楷体" w:eastAsia="楷体" w:hAnsi="楷体"/>
        </w:rPr>
      </w:pPr>
      <w:r>
        <w:rPr>
          <w:rFonts w:ascii="楷体" w:eastAsia="楷体" w:hAnsi="楷体" w:hint="eastAsia"/>
        </w:rPr>
        <w:lastRenderedPageBreak/>
        <w:t>《建材矿山工程测量技术规范》（</w:t>
      </w:r>
      <w:r>
        <w:rPr>
          <w:rFonts w:ascii="楷体" w:eastAsia="楷体" w:hAnsi="楷体" w:hint="eastAsia"/>
        </w:rPr>
        <w:t>G</w:t>
      </w:r>
      <w:r>
        <w:rPr>
          <w:rFonts w:ascii="楷体" w:eastAsia="楷体" w:hAnsi="楷体"/>
        </w:rPr>
        <w:t>B/T</w:t>
      </w:r>
      <w:r>
        <w:rPr>
          <w:rFonts w:ascii="楷体" w:eastAsia="楷体" w:hAnsi="楷体" w:hint="eastAsia"/>
        </w:rPr>
        <w:t>51178</w:t>
      </w:r>
      <w:r>
        <w:rPr>
          <w:rFonts w:ascii="楷体" w:eastAsia="楷体" w:hAnsi="楷体"/>
        </w:rPr>
        <w:t>-201</w:t>
      </w:r>
      <w:r>
        <w:rPr>
          <w:rFonts w:ascii="楷体" w:eastAsia="楷体" w:hAnsi="楷体" w:hint="eastAsia"/>
        </w:rPr>
        <w:t>6</w:t>
      </w:r>
      <w:r>
        <w:rPr>
          <w:rFonts w:ascii="楷体" w:eastAsia="楷体" w:hAnsi="楷体" w:hint="eastAsia"/>
        </w:rPr>
        <w:t>）第</w:t>
      </w:r>
      <w:r>
        <w:rPr>
          <w:rFonts w:ascii="楷体" w:eastAsia="楷体" w:hAnsi="楷体" w:hint="eastAsia"/>
        </w:rPr>
        <w:t>5.1.2</w:t>
      </w:r>
      <w:r>
        <w:rPr>
          <w:rFonts w:ascii="楷体" w:eastAsia="楷体" w:hAnsi="楷体" w:hint="eastAsia"/>
        </w:rPr>
        <w:t>条“地面、井下施工控制测量应采用统一的平面坐标系统和高程基准。通往地面的井巷宜进行联系测量</w:t>
      </w:r>
      <w:r>
        <w:rPr>
          <w:rFonts w:ascii="楷体" w:eastAsia="楷体" w:hAnsi="楷体" w:hint="eastAsia"/>
        </w:rPr>
        <w:t>”；《冶金矿山井巷工程测量规程》（</w:t>
      </w:r>
      <w:r>
        <w:rPr>
          <w:rFonts w:ascii="楷体" w:eastAsia="楷体" w:hAnsi="楷体"/>
        </w:rPr>
        <w:t>YB/T4385-2013)</w:t>
      </w:r>
      <w:r>
        <w:rPr>
          <w:rFonts w:ascii="楷体" w:eastAsia="楷体" w:hAnsi="楷体" w:hint="eastAsia"/>
        </w:rPr>
        <w:t>第</w:t>
      </w:r>
      <w:r>
        <w:rPr>
          <w:rFonts w:ascii="楷体" w:eastAsia="楷体" w:hAnsi="楷体"/>
        </w:rPr>
        <w:t>6.1.1</w:t>
      </w:r>
      <w:r>
        <w:rPr>
          <w:rFonts w:ascii="楷体" w:eastAsia="楷体" w:hAnsi="楷体" w:hint="eastAsia"/>
        </w:rPr>
        <w:t>条“矿井联系测量的目的是将地面控制测量成果引测到井下，建立地面和井下统一的平面坐标系统和高程系统”；《有色金属矿山井巷工程测量规程》（</w:t>
      </w:r>
      <w:r>
        <w:rPr>
          <w:rFonts w:ascii="楷体" w:eastAsia="楷体" w:hAnsi="楷体"/>
        </w:rPr>
        <w:t>YSJ 415-1993</w:t>
      </w:r>
      <w:r>
        <w:rPr>
          <w:rFonts w:ascii="楷体" w:eastAsia="楷体" w:hAnsi="楷体" w:hint="eastAsia"/>
        </w:rPr>
        <w:t>）第</w:t>
      </w:r>
      <w:r>
        <w:rPr>
          <w:rFonts w:ascii="楷体" w:eastAsia="楷体" w:hAnsi="楷体"/>
        </w:rPr>
        <w:t>4.1.1</w:t>
      </w:r>
      <w:r>
        <w:rPr>
          <w:rFonts w:ascii="楷体" w:eastAsia="楷体" w:hAnsi="楷体" w:hint="eastAsia"/>
        </w:rPr>
        <w:t>条“通往地面的井巷工程，均应进行联系测量”；</w:t>
      </w:r>
      <w:r>
        <w:rPr>
          <w:rFonts w:ascii="楷体" w:eastAsia="楷体" w:hAnsi="楷体" w:hint="eastAsia"/>
          <w:lang w:bidi="ar"/>
        </w:rPr>
        <w:t>《煤矿测量规程》（能源煤总【</w:t>
      </w:r>
      <w:r>
        <w:rPr>
          <w:rFonts w:ascii="楷体" w:eastAsia="楷体" w:hAnsi="楷体" w:hint="eastAsia"/>
          <w:lang w:bidi="ar"/>
        </w:rPr>
        <w:t>1989</w:t>
      </w:r>
      <w:r>
        <w:rPr>
          <w:rFonts w:ascii="楷体" w:eastAsia="楷体" w:hAnsi="楷体" w:hint="eastAsia"/>
          <w:lang w:bidi="ar"/>
        </w:rPr>
        <w:t>】</w:t>
      </w:r>
      <w:r>
        <w:rPr>
          <w:rFonts w:ascii="楷体" w:eastAsia="楷体" w:hAnsi="楷体" w:hint="eastAsia"/>
          <w:lang w:bidi="ar"/>
        </w:rPr>
        <w:t>25</w:t>
      </w:r>
      <w:r>
        <w:rPr>
          <w:rFonts w:ascii="楷体" w:eastAsia="楷体" w:hAnsi="楷体" w:hint="eastAsia"/>
          <w:lang w:bidi="ar"/>
        </w:rPr>
        <w:t>号）第</w:t>
      </w:r>
      <w:r>
        <w:rPr>
          <w:rFonts w:ascii="楷体" w:eastAsia="楷体" w:hAnsi="楷体" w:hint="eastAsia"/>
          <w:lang w:bidi="ar"/>
        </w:rPr>
        <w:t>41</w:t>
      </w:r>
      <w:r>
        <w:rPr>
          <w:rFonts w:ascii="楷体" w:eastAsia="楷体" w:hAnsi="楷体" w:hint="eastAsia"/>
          <w:lang w:bidi="ar"/>
        </w:rPr>
        <w:t>条</w:t>
      </w:r>
      <w:r>
        <w:rPr>
          <w:rFonts w:ascii="楷体" w:eastAsia="楷体" w:hAnsi="楷体" w:hint="eastAsia"/>
        </w:rPr>
        <w:t>“为了井上、下采用统一的平面坐标系统和高程系统，应进行联系测量。联系测量应至少独立进行两次，</w:t>
      </w:r>
      <w:r>
        <w:rPr>
          <w:rFonts w:ascii="楷体" w:eastAsia="楷体" w:hAnsi="楷体" w:cs="楷体" w:hint="eastAsia"/>
        </w:rPr>
        <w:t>在互差不超过限差时，采用加权平均值或算术平均值作为测量成果。</w:t>
      </w:r>
      <w:r>
        <w:rPr>
          <w:rFonts w:ascii="楷体" w:eastAsia="楷体" w:hAnsi="楷体" w:hint="eastAsia"/>
        </w:rPr>
        <w:t>”</w:t>
      </w:r>
    </w:p>
    <w:p w14:paraId="2A73DB3D" w14:textId="77777777" w:rsidR="00563C47" w:rsidRDefault="006C358D">
      <w:pPr>
        <w:pStyle w:val="12"/>
        <w:ind w:firstLine="480"/>
        <w:rPr>
          <w:rFonts w:ascii="楷体" w:eastAsia="楷体" w:hAnsi="楷体"/>
        </w:rPr>
      </w:pPr>
      <w:r>
        <w:rPr>
          <w:rFonts w:ascii="楷体" w:eastAsia="楷体" w:hAnsi="楷体" w:hint="eastAsia"/>
        </w:rPr>
        <w:t>【起草说明】</w:t>
      </w:r>
      <w:r>
        <w:rPr>
          <w:rFonts w:ascii="楷体" w:eastAsia="楷体" w:hAnsi="楷体" w:hint="eastAsia"/>
        </w:rPr>
        <w:t>原国家</w:t>
      </w:r>
      <w:r>
        <w:rPr>
          <w:rFonts w:ascii="楷体" w:eastAsia="楷体" w:hAnsi="楷体"/>
        </w:rPr>
        <w:t>测绘局</w:t>
      </w:r>
      <w:r>
        <w:rPr>
          <w:rFonts w:ascii="楷体" w:eastAsia="楷体" w:hAnsi="楷体" w:hint="eastAsia"/>
        </w:rPr>
        <w:t>2008</w:t>
      </w:r>
      <w:r>
        <w:rPr>
          <w:rFonts w:ascii="楷体" w:eastAsia="楷体" w:hAnsi="楷体" w:hint="eastAsia"/>
        </w:rPr>
        <w:t>年</w:t>
      </w:r>
      <w:r>
        <w:rPr>
          <w:rFonts w:ascii="楷体" w:eastAsia="楷体" w:hAnsi="楷体"/>
        </w:rPr>
        <w:t>第</w:t>
      </w:r>
      <w:r>
        <w:rPr>
          <w:rFonts w:ascii="楷体" w:eastAsia="楷体" w:hAnsi="楷体" w:hint="eastAsia"/>
        </w:rPr>
        <w:t>2</w:t>
      </w:r>
      <w:r>
        <w:rPr>
          <w:rFonts w:ascii="楷体" w:eastAsia="楷体" w:hAnsi="楷体" w:hint="eastAsia"/>
        </w:rPr>
        <w:t>号</w:t>
      </w:r>
      <w:r>
        <w:rPr>
          <w:rFonts w:ascii="楷体" w:eastAsia="楷体" w:hAnsi="楷体"/>
        </w:rPr>
        <w:t>公告已明确要求</w:t>
      </w:r>
      <w:r>
        <w:rPr>
          <w:rFonts w:ascii="楷体" w:eastAsia="楷体" w:hAnsi="楷体" w:hint="eastAsia"/>
        </w:rPr>
        <w:t>，</w:t>
      </w:r>
      <w:r>
        <w:rPr>
          <w:rFonts w:ascii="楷体" w:eastAsia="楷体" w:hAnsi="楷体"/>
        </w:rPr>
        <w:t>我国自</w:t>
      </w:r>
      <w:r>
        <w:rPr>
          <w:rFonts w:ascii="楷体" w:eastAsia="楷体" w:hAnsi="楷体" w:hint="eastAsia"/>
        </w:rPr>
        <w:t>2008</w:t>
      </w:r>
      <w:r>
        <w:rPr>
          <w:rFonts w:ascii="楷体" w:eastAsia="楷体" w:hAnsi="楷体" w:hint="eastAsia"/>
        </w:rPr>
        <w:t>年</w:t>
      </w:r>
      <w:r>
        <w:rPr>
          <w:rFonts w:ascii="楷体" w:eastAsia="楷体" w:hAnsi="楷体" w:hint="eastAsia"/>
        </w:rPr>
        <w:t>7</w:t>
      </w:r>
      <w:r>
        <w:rPr>
          <w:rFonts w:ascii="楷体" w:eastAsia="楷体" w:hAnsi="楷体" w:hint="eastAsia"/>
        </w:rPr>
        <w:t>月</w:t>
      </w:r>
      <w:r>
        <w:rPr>
          <w:rFonts w:ascii="楷体" w:eastAsia="楷体" w:hAnsi="楷体" w:hint="eastAsia"/>
        </w:rPr>
        <w:t>1</w:t>
      </w:r>
      <w:r>
        <w:rPr>
          <w:rFonts w:ascii="楷体" w:eastAsia="楷体" w:hAnsi="楷体" w:hint="eastAsia"/>
        </w:rPr>
        <w:t>日起</w:t>
      </w:r>
      <w:r>
        <w:rPr>
          <w:rFonts w:ascii="楷体" w:eastAsia="楷体" w:hAnsi="楷体"/>
        </w:rPr>
        <w:t>，启用</w:t>
      </w:r>
      <w:r>
        <w:rPr>
          <w:rFonts w:ascii="楷体" w:eastAsia="楷体" w:hAnsi="楷体" w:hint="eastAsia"/>
        </w:rPr>
        <w:t>2000</w:t>
      </w:r>
      <w:r>
        <w:rPr>
          <w:rFonts w:ascii="楷体" w:eastAsia="楷体" w:hAnsi="楷体" w:hint="eastAsia"/>
        </w:rPr>
        <w:t>国家</w:t>
      </w:r>
      <w:r>
        <w:rPr>
          <w:rFonts w:ascii="楷体" w:eastAsia="楷体" w:hAnsi="楷体"/>
        </w:rPr>
        <w:t>大地坐标系。</w:t>
      </w:r>
      <w:r>
        <w:rPr>
          <w:rFonts w:ascii="楷体" w:eastAsia="楷体" w:hAnsi="楷体" w:hint="eastAsia"/>
        </w:rPr>
        <w:t>为</w:t>
      </w:r>
      <w:r>
        <w:rPr>
          <w:rFonts w:ascii="楷体" w:eastAsia="楷体" w:hAnsi="楷体"/>
        </w:rPr>
        <w:t>了保证测量成果的统一，</w:t>
      </w:r>
      <w:r>
        <w:rPr>
          <w:rFonts w:ascii="楷体" w:eastAsia="楷体" w:hAnsi="楷体" w:hint="eastAsia"/>
        </w:rPr>
        <w:t>新建</w:t>
      </w:r>
      <w:r>
        <w:rPr>
          <w:rFonts w:ascii="楷体" w:eastAsia="楷体" w:hAnsi="楷体"/>
        </w:rPr>
        <w:t>矿山</w:t>
      </w:r>
      <w:r>
        <w:rPr>
          <w:rFonts w:ascii="楷体" w:eastAsia="楷体" w:hAnsi="楷体" w:hint="eastAsia"/>
        </w:rPr>
        <w:t>工程测量</w:t>
      </w:r>
      <w:r>
        <w:rPr>
          <w:rFonts w:ascii="楷体" w:eastAsia="楷体" w:hAnsi="楷体"/>
        </w:rPr>
        <w:t>应</w:t>
      </w:r>
      <w:r>
        <w:rPr>
          <w:rFonts w:ascii="楷体" w:eastAsia="楷体" w:hAnsi="楷体" w:hint="eastAsia"/>
        </w:rPr>
        <w:t>优先采用</w:t>
      </w:r>
      <w:r>
        <w:rPr>
          <w:rFonts w:ascii="楷体" w:eastAsia="楷体" w:hAnsi="楷体" w:hint="eastAsia"/>
        </w:rPr>
        <w:t>2000</w:t>
      </w:r>
      <w:r>
        <w:rPr>
          <w:rFonts w:ascii="楷体" w:eastAsia="楷体" w:hAnsi="楷体" w:hint="eastAsia"/>
        </w:rPr>
        <w:t>国家</w:t>
      </w:r>
      <w:r>
        <w:rPr>
          <w:rFonts w:ascii="楷体" w:eastAsia="楷体" w:hAnsi="楷体"/>
        </w:rPr>
        <w:t>大地坐标系</w:t>
      </w:r>
      <w:r>
        <w:rPr>
          <w:rFonts w:ascii="楷体" w:eastAsia="楷体" w:hAnsi="楷体" w:hint="eastAsia"/>
        </w:rPr>
        <w:t>。矿区平面控制网坐标系统的</w:t>
      </w:r>
      <w:r>
        <w:rPr>
          <w:rFonts w:ascii="楷体" w:eastAsia="楷体" w:hAnsi="楷体"/>
        </w:rPr>
        <w:t>选择</w:t>
      </w:r>
      <w:r>
        <w:rPr>
          <w:rFonts w:ascii="楷体" w:eastAsia="楷体" w:hAnsi="楷体" w:hint="eastAsia"/>
        </w:rPr>
        <w:t>应满足投影长度变形不大于</w:t>
      </w:r>
      <w:r>
        <w:rPr>
          <w:rFonts w:ascii="楷体" w:eastAsia="楷体" w:hAnsi="楷体" w:hint="eastAsia"/>
        </w:rPr>
        <w:t>1/40000</w:t>
      </w:r>
      <w:r>
        <w:rPr>
          <w:rFonts w:ascii="楷体" w:eastAsia="楷体" w:hAnsi="楷体" w:hint="eastAsia"/>
        </w:rPr>
        <w:t>的要求。”为了满足长度变形，往往需要改变中央子午线、投影面或同时改变中央子午线和投影面，以建立独立坐标系。独立坐标系应与</w:t>
      </w:r>
      <w:r>
        <w:rPr>
          <w:rFonts w:ascii="楷体" w:eastAsia="楷体" w:hAnsi="楷体" w:hint="eastAsia"/>
        </w:rPr>
        <w:t>2</w:t>
      </w:r>
      <w:r>
        <w:rPr>
          <w:rFonts w:ascii="楷体" w:eastAsia="楷体" w:hAnsi="楷体"/>
        </w:rPr>
        <w:t>000</w:t>
      </w:r>
      <w:r>
        <w:rPr>
          <w:rFonts w:ascii="楷体" w:eastAsia="楷体" w:hAnsi="楷体" w:hint="eastAsia"/>
        </w:rPr>
        <w:t>国家大地坐标系建立转换关系。我国</w:t>
      </w:r>
      <w:r>
        <w:rPr>
          <w:rFonts w:ascii="楷体" w:eastAsia="楷体" w:hAnsi="楷体"/>
        </w:rPr>
        <w:t>于</w:t>
      </w:r>
      <w:r>
        <w:rPr>
          <w:rFonts w:ascii="楷体" w:eastAsia="楷体" w:hAnsi="楷体"/>
        </w:rPr>
        <w:t>1987</w:t>
      </w:r>
      <w:r>
        <w:rPr>
          <w:rFonts w:ascii="楷体" w:eastAsia="楷体" w:hAnsi="楷体"/>
        </w:rPr>
        <w:t>年</w:t>
      </w:r>
      <w:r>
        <w:rPr>
          <w:rFonts w:ascii="楷体" w:eastAsia="楷体" w:hAnsi="楷体"/>
        </w:rPr>
        <w:t>5</w:t>
      </w:r>
      <w:r>
        <w:rPr>
          <w:rFonts w:ascii="楷体" w:eastAsia="楷体" w:hAnsi="楷体"/>
        </w:rPr>
        <w:t>月开始启用</w:t>
      </w:r>
      <w:r>
        <w:rPr>
          <w:rFonts w:ascii="楷体" w:eastAsia="楷体" w:hAnsi="楷体"/>
        </w:rPr>
        <w:t>1985</w:t>
      </w:r>
      <w:r>
        <w:rPr>
          <w:rFonts w:ascii="楷体" w:eastAsia="楷体" w:hAnsi="楷体"/>
        </w:rPr>
        <w:t>年国家高程基准</w:t>
      </w:r>
      <w:r>
        <w:rPr>
          <w:rFonts w:ascii="楷体" w:eastAsia="楷体" w:hAnsi="楷体" w:hint="eastAsia"/>
        </w:rPr>
        <w:t>，</w:t>
      </w:r>
      <w:r>
        <w:rPr>
          <w:rFonts w:ascii="楷体" w:eastAsia="楷体" w:hAnsi="楷体"/>
        </w:rPr>
        <w:t>是目前普遍采用的高程基准</w:t>
      </w:r>
      <w:r>
        <w:rPr>
          <w:rFonts w:ascii="楷体" w:eastAsia="楷体" w:hAnsi="楷体" w:hint="eastAsia"/>
        </w:rPr>
        <w:t>。为了</w:t>
      </w:r>
      <w:r>
        <w:rPr>
          <w:rFonts w:ascii="楷体" w:eastAsia="楷体" w:hAnsi="楷体"/>
        </w:rPr>
        <w:t>保证测量成果的统一，</w:t>
      </w:r>
      <w:r>
        <w:rPr>
          <w:rFonts w:ascii="楷体" w:eastAsia="楷体" w:hAnsi="楷体" w:hint="eastAsia"/>
        </w:rPr>
        <w:t>新建矿山工程</w:t>
      </w:r>
      <w:r>
        <w:rPr>
          <w:rFonts w:ascii="楷体" w:eastAsia="楷体" w:hAnsi="楷体"/>
        </w:rPr>
        <w:t>测量应统一采用</w:t>
      </w:r>
      <w:r>
        <w:rPr>
          <w:rFonts w:ascii="楷体" w:eastAsia="楷体" w:hAnsi="楷体"/>
        </w:rPr>
        <w:t>1985</w:t>
      </w:r>
      <w:r>
        <w:rPr>
          <w:rFonts w:ascii="楷体" w:eastAsia="楷体" w:hAnsi="楷体"/>
        </w:rPr>
        <w:t>年国家高程基准</w:t>
      </w:r>
      <w:r>
        <w:rPr>
          <w:rFonts w:ascii="楷体" w:eastAsia="楷体" w:hAnsi="楷体" w:hint="eastAsia"/>
        </w:rPr>
        <w:t>。</w:t>
      </w:r>
    </w:p>
    <w:p w14:paraId="39AE8488" w14:textId="77777777" w:rsidR="00563C47" w:rsidRDefault="006C358D">
      <w:pPr>
        <w:pStyle w:val="12"/>
        <w:ind w:firstLine="480"/>
        <w:rPr>
          <w:rFonts w:ascii="楷体" w:eastAsia="楷体" w:hAnsi="楷体"/>
        </w:rPr>
      </w:pPr>
      <w:r>
        <w:rPr>
          <w:rFonts w:ascii="楷体" w:eastAsia="楷体" w:hAnsi="楷体" w:hint="eastAsia"/>
        </w:rPr>
        <w:t>同一</w:t>
      </w:r>
      <w:r>
        <w:rPr>
          <w:rFonts w:ascii="楷体" w:eastAsia="楷体" w:hAnsi="楷体"/>
        </w:rPr>
        <w:t>矿区地面与井下</w:t>
      </w:r>
      <w:r>
        <w:rPr>
          <w:rFonts w:ascii="楷体" w:eastAsia="楷体" w:hAnsi="楷体" w:hint="eastAsia"/>
        </w:rPr>
        <w:t>建筑物</w:t>
      </w:r>
      <w:r>
        <w:rPr>
          <w:rFonts w:ascii="楷体" w:eastAsia="楷体" w:hAnsi="楷体"/>
        </w:rPr>
        <w:t>间空间位置关系</w:t>
      </w:r>
      <w:r>
        <w:rPr>
          <w:rFonts w:ascii="楷体" w:eastAsia="楷体" w:hAnsi="楷体" w:hint="eastAsia"/>
        </w:rPr>
        <w:t>的</w:t>
      </w:r>
      <w:r>
        <w:rPr>
          <w:rFonts w:ascii="楷体" w:eastAsia="楷体" w:hAnsi="楷体"/>
        </w:rPr>
        <w:t>准确性</w:t>
      </w:r>
      <w:r>
        <w:rPr>
          <w:rFonts w:ascii="楷体" w:eastAsia="楷体" w:hAnsi="楷体" w:hint="eastAsia"/>
        </w:rPr>
        <w:t>直接</w:t>
      </w:r>
      <w:r>
        <w:rPr>
          <w:rFonts w:ascii="楷体" w:eastAsia="楷体" w:hAnsi="楷体"/>
        </w:rPr>
        <w:t>影响到矿山建设与生产的安全，</w:t>
      </w:r>
      <w:r>
        <w:rPr>
          <w:rFonts w:ascii="楷体" w:eastAsia="楷体" w:hAnsi="楷体" w:hint="eastAsia"/>
        </w:rPr>
        <w:t>为了</w:t>
      </w:r>
      <w:r>
        <w:rPr>
          <w:rFonts w:ascii="楷体" w:eastAsia="楷体" w:hAnsi="楷体"/>
        </w:rPr>
        <w:t>保证矿山工程测量成果的统一性，</w:t>
      </w:r>
      <w:r>
        <w:rPr>
          <w:rFonts w:ascii="楷体" w:eastAsia="楷体" w:hAnsi="楷体" w:hint="eastAsia"/>
        </w:rPr>
        <w:t>方便</w:t>
      </w:r>
      <w:r>
        <w:rPr>
          <w:rFonts w:ascii="楷体" w:eastAsia="楷体" w:hAnsi="楷体"/>
        </w:rPr>
        <w:t>矿山</w:t>
      </w:r>
      <w:r>
        <w:rPr>
          <w:rFonts w:ascii="楷体" w:eastAsia="楷体" w:hAnsi="楷体" w:hint="eastAsia"/>
        </w:rPr>
        <w:t>同一</w:t>
      </w:r>
      <w:r>
        <w:rPr>
          <w:rFonts w:ascii="楷体" w:eastAsia="楷体" w:hAnsi="楷体"/>
        </w:rPr>
        <w:t>矿区各种测量工作</w:t>
      </w:r>
      <w:r>
        <w:rPr>
          <w:rFonts w:ascii="楷体" w:eastAsia="楷体" w:hAnsi="楷体" w:hint="eastAsia"/>
        </w:rPr>
        <w:t>的</w:t>
      </w:r>
      <w:r>
        <w:rPr>
          <w:rFonts w:ascii="楷体" w:eastAsia="楷体" w:hAnsi="楷体"/>
        </w:rPr>
        <w:t>有效衔接，</w:t>
      </w:r>
      <w:r>
        <w:rPr>
          <w:rFonts w:ascii="楷体" w:eastAsia="楷体" w:hAnsi="楷体" w:hint="eastAsia"/>
        </w:rPr>
        <w:t>保障</w:t>
      </w:r>
      <w:r>
        <w:rPr>
          <w:rFonts w:ascii="楷体" w:eastAsia="楷体" w:hAnsi="楷体"/>
        </w:rPr>
        <w:t>矿山地面和井下</w:t>
      </w:r>
      <w:r>
        <w:rPr>
          <w:rFonts w:ascii="楷体" w:eastAsia="楷体" w:hAnsi="楷体" w:hint="eastAsia"/>
        </w:rPr>
        <w:t>建筑物</w:t>
      </w:r>
      <w:r>
        <w:rPr>
          <w:rFonts w:ascii="楷体" w:eastAsia="楷体" w:hAnsi="楷体"/>
        </w:rPr>
        <w:t>相对空间位置的准确性</w:t>
      </w:r>
      <w:r>
        <w:rPr>
          <w:rFonts w:ascii="楷体" w:eastAsia="楷体" w:hAnsi="楷体" w:hint="eastAsia"/>
        </w:rPr>
        <w:t xml:space="preserve">  </w:t>
      </w:r>
      <w:r>
        <w:rPr>
          <w:rFonts w:ascii="楷体" w:eastAsia="楷体" w:hAnsi="楷体"/>
        </w:rPr>
        <w:t>，</w:t>
      </w:r>
      <w:r>
        <w:rPr>
          <w:rFonts w:ascii="楷体" w:eastAsia="楷体" w:hAnsi="楷体" w:hint="eastAsia"/>
        </w:rPr>
        <w:t>同一</w:t>
      </w:r>
      <w:r>
        <w:rPr>
          <w:rFonts w:ascii="楷体" w:eastAsia="楷体" w:hAnsi="楷体"/>
        </w:rPr>
        <w:t>矿区</w:t>
      </w:r>
      <w:r>
        <w:rPr>
          <w:rFonts w:ascii="楷体" w:eastAsia="楷体" w:hAnsi="楷体" w:hint="eastAsia"/>
        </w:rPr>
        <w:t>地面测量</w:t>
      </w:r>
      <w:r>
        <w:rPr>
          <w:rFonts w:ascii="楷体" w:eastAsia="楷体" w:hAnsi="楷体"/>
        </w:rPr>
        <w:t>与井下测量</w:t>
      </w:r>
      <w:r>
        <w:rPr>
          <w:rFonts w:ascii="楷体" w:eastAsia="楷体" w:hAnsi="楷体" w:hint="eastAsia"/>
        </w:rPr>
        <w:t>应采用统一的空间基准和高程基准。井上、井下控制网的联系测量是通过井筒将地面的平面坐标、方位和高程传递到井下，其目的是建立矿山地面和井下统一的平面坐标系统和高程基准。矿井联系测量可采用陀螺经纬仪定向法、一井定向和二井定向等方法。</w:t>
      </w:r>
    </w:p>
    <w:p w14:paraId="771F3948" w14:textId="77777777" w:rsidR="00563C47" w:rsidRDefault="00563C47">
      <w:pPr>
        <w:pStyle w:val="12"/>
        <w:ind w:firstLine="480"/>
        <w:rPr>
          <w:rFonts w:ascii="楷体" w:eastAsia="楷体" w:hAnsi="楷体"/>
          <w:color w:val="FF0000"/>
        </w:rPr>
      </w:pPr>
    </w:p>
    <w:p w14:paraId="03E5843C"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w:t>
      </w:r>
      <w:r>
        <w:rPr>
          <w:rFonts w:ascii="楷体" w:eastAsia="楷体" w:hAnsi="楷体"/>
          <w:b/>
        </w:rPr>
        <w:t>1</w:t>
      </w:r>
      <w:r>
        <w:rPr>
          <w:rFonts w:ascii="楷体" w:eastAsia="楷体" w:hAnsi="楷体" w:hint="eastAsia"/>
          <w:b/>
        </w:rPr>
        <w:t>.</w:t>
      </w:r>
      <w:r>
        <w:rPr>
          <w:rFonts w:ascii="楷体" w:eastAsia="楷体" w:hAnsi="楷体"/>
          <w:b/>
        </w:rPr>
        <w:t>2</w:t>
      </w:r>
      <w:r>
        <w:rPr>
          <w:rFonts w:ascii="楷体" w:eastAsia="楷体" w:hAnsi="楷体" w:hint="eastAsia"/>
        </w:rPr>
        <w:t>【来源】《工程测量规范》（</w:t>
      </w:r>
      <w:r>
        <w:rPr>
          <w:rFonts w:ascii="楷体" w:eastAsia="楷体" w:hAnsi="楷体" w:hint="eastAsia"/>
        </w:rPr>
        <w:t>GB 50026-2007</w:t>
      </w:r>
      <w:r>
        <w:rPr>
          <w:rFonts w:ascii="楷体" w:eastAsia="楷体" w:hAnsi="楷体" w:hint="eastAsia"/>
        </w:rPr>
        <w:t>）第</w:t>
      </w:r>
      <w:r>
        <w:rPr>
          <w:rFonts w:ascii="楷体" w:eastAsia="楷体" w:hAnsi="楷体" w:hint="eastAsia"/>
        </w:rPr>
        <w:t>1.0.3</w:t>
      </w:r>
      <w:r>
        <w:rPr>
          <w:rFonts w:ascii="楷体" w:eastAsia="楷体" w:hAnsi="楷体" w:hint="eastAsia"/>
        </w:rPr>
        <w:t>条“本规范以中误差作为衡量测绘精度的标准，并以二倍中误差作为极限误差。对于精度要求较高的工程，可按附录</w:t>
      </w:r>
      <w:r>
        <w:rPr>
          <w:rFonts w:ascii="楷体" w:eastAsia="楷体" w:hAnsi="楷体" w:hint="eastAsia"/>
        </w:rPr>
        <w:t>A</w:t>
      </w:r>
      <w:r>
        <w:rPr>
          <w:rFonts w:ascii="楷体" w:eastAsia="楷体" w:hAnsi="楷体" w:hint="eastAsia"/>
        </w:rPr>
        <w:t>的方法评定观测精度。</w:t>
      </w:r>
      <w:r>
        <w:rPr>
          <w:rFonts w:ascii="楷体" w:eastAsia="楷体" w:hAnsi="楷体"/>
        </w:rPr>
        <w:t>”</w:t>
      </w:r>
      <w:r>
        <w:rPr>
          <w:rFonts w:ascii="楷体" w:eastAsia="楷体" w:hAnsi="楷体" w:hint="eastAsia"/>
        </w:rPr>
        <w:t>、《城市测量规范》</w:t>
      </w:r>
      <w:r>
        <w:rPr>
          <w:rFonts w:ascii="楷体" w:eastAsia="楷体" w:hAnsi="楷体" w:hint="eastAsia"/>
        </w:rPr>
        <w:t>(CJJ/T8-2011)</w:t>
      </w:r>
      <w:r>
        <w:rPr>
          <w:rFonts w:ascii="楷体" w:eastAsia="楷体" w:hAnsi="楷体" w:hint="eastAsia"/>
        </w:rPr>
        <w:t>第</w:t>
      </w:r>
      <w:r>
        <w:rPr>
          <w:rFonts w:ascii="楷体" w:eastAsia="楷体" w:hAnsi="楷体" w:hint="eastAsia"/>
        </w:rPr>
        <w:t>1.0.4</w:t>
      </w:r>
      <w:r>
        <w:rPr>
          <w:rFonts w:ascii="楷体" w:eastAsia="楷体" w:hAnsi="楷体" w:hint="eastAsia"/>
        </w:rPr>
        <w:t>条“城市测量应采用中误差</w:t>
      </w:r>
      <w:r>
        <w:rPr>
          <w:rFonts w:ascii="楷体" w:eastAsia="楷体" w:hAnsi="楷体" w:hint="eastAsia"/>
        </w:rPr>
        <w:t>作为测量精度的衡量标准，并应以二倍中误</w:t>
      </w:r>
      <w:r>
        <w:rPr>
          <w:rFonts w:ascii="楷体" w:eastAsia="楷体" w:hAnsi="楷体" w:hint="eastAsia"/>
        </w:rPr>
        <w:lastRenderedPageBreak/>
        <w:t>差作为极限误差。”、《公路勘测规范》（</w:t>
      </w:r>
      <w:r>
        <w:rPr>
          <w:rFonts w:ascii="楷体" w:eastAsia="楷体" w:hAnsi="楷体" w:hint="eastAsia"/>
        </w:rPr>
        <w:t>JTG C10-2007</w:t>
      </w:r>
      <w:r>
        <w:rPr>
          <w:rFonts w:ascii="楷体" w:eastAsia="楷体" w:hAnsi="楷体" w:hint="eastAsia"/>
        </w:rPr>
        <w:t>）第</w:t>
      </w:r>
      <w:r>
        <w:rPr>
          <w:rFonts w:ascii="楷体" w:eastAsia="楷体" w:hAnsi="楷体" w:hint="eastAsia"/>
        </w:rPr>
        <w:t>1.0.5</w:t>
      </w:r>
      <w:r>
        <w:rPr>
          <w:rFonts w:ascii="楷体" w:eastAsia="楷体" w:hAnsi="楷体" w:hint="eastAsia"/>
        </w:rPr>
        <w:t>“本规范以中误差作为衡量测量精度的指标，以</w:t>
      </w:r>
      <w:r>
        <w:rPr>
          <w:rFonts w:ascii="楷体" w:eastAsia="楷体" w:hAnsi="楷体" w:hint="eastAsia"/>
        </w:rPr>
        <w:t>2</w:t>
      </w:r>
      <w:r>
        <w:rPr>
          <w:rFonts w:ascii="楷体" w:eastAsia="楷体" w:hAnsi="楷体" w:hint="eastAsia"/>
        </w:rPr>
        <w:t>倍中误差为极限误差。”、《卫星定位城市测量技术规范》</w:t>
      </w:r>
      <w:r>
        <w:rPr>
          <w:rFonts w:ascii="楷体" w:eastAsia="楷体" w:hAnsi="楷体" w:hint="eastAsia"/>
        </w:rPr>
        <w:t>(CJJ/T73-2010)</w:t>
      </w:r>
      <w:r>
        <w:rPr>
          <w:rFonts w:ascii="楷体" w:eastAsia="楷体" w:hAnsi="楷体" w:hint="eastAsia"/>
        </w:rPr>
        <w:t>第</w:t>
      </w:r>
      <w:r>
        <w:rPr>
          <w:rFonts w:ascii="楷体" w:eastAsia="楷体" w:hAnsi="楷体" w:hint="eastAsia"/>
        </w:rPr>
        <w:t>1.0.4</w:t>
      </w:r>
      <w:r>
        <w:rPr>
          <w:rFonts w:ascii="楷体" w:eastAsia="楷体" w:hAnsi="楷体" w:hint="eastAsia"/>
        </w:rPr>
        <w:t>条“本规程以中误差作为衡量精度的标准，并以两倍中误差作为极限误差”。</w:t>
      </w:r>
    </w:p>
    <w:p w14:paraId="170E95B1" w14:textId="77777777" w:rsidR="00563C47" w:rsidRDefault="006C358D">
      <w:pPr>
        <w:pStyle w:val="12"/>
        <w:ind w:firstLine="480"/>
        <w:rPr>
          <w:rFonts w:ascii="楷体" w:eastAsia="楷体" w:hAnsi="楷体"/>
        </w:rPr>
      </w:pPr>
      <w:r>
        <w:rPr>
          <w:rFonts w:ascii="楷体" w:eastAsia="楷体" w:hAnsi="楷体" w:hint="eastAsia"/>
        </w:rPr>
        <w:t>【起草说明】根据统计规律，以二倍中误差作为限差，其误差出现的概率不大于</w:t>
      </w:r>
      <w:r>
        <w:rPr>
          <w:rFonts w:ascii="楷体" w:eastAsia="楷体" w:hAnsi="楷体" w:hint="eastAsia"/>
        </w:rPr>
        <w:t>5%</w:t>
      </w:r>
      <w:r>
        <w:rPr>
          <w:rFonts w:ascii="楷体" w:eastAsia="楷体" w:hAnsi="楷体" w:hint="eastAsia"/>
        </w:rPr>
        <w:t>”，因此规定以</w:t>
      </w:r>
      <w:r>
        <w:rPr>
          <w:rFonts w:ascii="楷体" w:eastAsia="楷体" w:hAnsi="楷体" w:hint="eastAsia"/>
        </w:rPr>
        <w:t>2</w:t>
      </w:r>
      <w:r>
        <w:rPr>
          <w:rFonts w:ascii="楷体" w:eastAsia="楷体" w:hAnsi="楷体" w:hint="eastAsia"/>
        </w:rPr>
        <w:t>倍中误差作为极限误差。</w:t>
      </w:r>
    </w:p>
    <w:p w14:paraId="25915B01" w14:textId="77777777" w:rsidR="00563C47" w:rsidRDefault="00563C47">
      <w:pPr>
        <w:pStyle w:val="12"/>
        <w:ind w:firstLineChars="0" w:firstLine="0"/>
        <w:rPr>
          <w:rFonts w:ascii="楷体" w:eastAsia="楷体" w:hAnsi="楷体"/>
        </w:rPr>
      </w:pPr>
    </w:p>
    <w:p w14:paraId="545CF593" w14:textId="77777777" w:rsidR="00563C47" w:rsidRDefault="006C358D">
      <w:pPr>
        <w:pStyle w:val="12"/>
        <w:ind w:firstLineChars="0" w:firstLine="0"/>
        <w:rPr>
          <w:rFonts w:ascii="楷体" w:eastAsia="楷体" w:hAnsi="楷体"/>
        </w:rPr>
      </w:pPr>
      <w:r>
        <w:rPr>
          <w:rFonts w:ascii="楷体" w:eastAsia="楷体" w:hAnsi="楷体"/>
          <w:b/>
        </w:rPr>
        <w:t>5.1</w:t>
      </w:r>
      <w:r>
        <w:rPr>
          <w:rFonts w:ascii="楷体" w:eastAsia="楷体" w:hAnsi="楷体" w:hint="eastAsia"/>
          <w:b/>
        </w:rPr>
        <w:t>.</w:t>
      </w:r>
      <w:r>
        <w:rPr>
          <w:rFonts w:ascii="楷体" w:eastAsia="楷体" w:hAnsi="楷体"/>
          <w:b/>
        </w:rPr>
        <w:t>3</w:t>
      </w:r>
      <w:r>
        <w:rPr>
          <w:rFonts w:ascii="楷体" w:eastAsia="楷体" w:hAnsi="楷体" w:hint="eastAsia"/>
        </w:rPr>
        <w:t>【来源】《工程测量规范》（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1.0.5</w:t>
      </w:r>
      <w:r>
        <w:rPr>
          <w:rFonts w:ascii="楷体" w:eastAsia="楷体" w:hAnsi="楷体" w:hint="eastAsia"/>
        </w:rPr>
        <w:t>条</w:t>
      </w:r>
      <w:r>
        <w:rPr>
          <w:rFonts w:ascii="楷体" w:eastAsia="楷体" w:hAnsi="楷体" w:hint="eastAsia"/>
        </w:rPr>
        <w:t>“对工程中所引用的测量成果资料，应进行检核。”；《城市测量规范》</w:t>
      </w:r>
      <w:r>
        <w:rPr>
          <w:rFonts w:ascii="楷体" w:eastAsia="楷体" w:hAnsi="楷体" w:hint="eastAsia"/>
        </w:rPr>
        <w:t>(CJJ/T8-2011)</w:t>
      </w:r>
      <w:r>
        <w:rPr>
          <w:rFonts w:ascii="楷体" w:eastAsia="楷体" w:hAnsi="楷体" w:hint="eastAsia"/>
        </w:rPr>
        <w:t>第</w:t>
      </w:r>
      <w:r>
        <w:rPr>
          <w:rFonts w:ascii="楷体" w:eastAsia="楷体" w:hAnsi="楷体" w:hint="eastAsia"/>
        </w:rPr>
        <w:t>3.2.5</w:t>
      </w:r>
      <w:r>
        <w:rPr>
          <w:rFonts w:ascii="楷体" w:eastAsia="楷体" w:hAnsi="楷体" w:hint="eastAsia"/>
        </w:rPr>
        <w:t>条“测量作业过程中，应进行自检和互校，并应做好工程进度、技术问题等内部沟通及用户需求、意见反馈等外部沟通。”；《城市测量规范》（</w:t>
      </w:r>
      <w:r>
        <w:rPr>
          <w:rFonts w:ascii="楷体" w:eastAsia="楷体" w:hAnsi="楷体" w:hint="eastAsia"/>
        </w:rPr>
        <w:t>CJJ/T8-2011</w:t>
      </w:r>
      <w:r>
        <w:rPr>
          <w:rFonts w:ascii="楷体" w:eastAsia="楷体" w:hAnsi="楷体"/>
        </w:rPr>
        <w:t>）</w:t>
      </w:r>
      <w:r>
        <w:rPr>
          <w:rFonts w:ascii="楷体" w:eastAsia="楷体" w:hAnsi="楷体" w:hint="eastAsia"/>
        </w:rPr>
        <w:t>第</w:t>
      </w:r>
      <w:r>
        <w:rPr>
          <w:rFonts w:ascii="楷体" w:eastAsia="楷体" w:hAnsi="楷体" w:hint="eastAsia"/>
        </w:rPr>
        <w:t>3.3.1</w:t>
      </w:r>
      <w:r>
        <w:rPr>
          <w:rFonts w:ascii="楷体" w:eastAsia="楷体" w:hAnsi="楷体" w:hint="eastAsia"/>
        </w:rPr>
        <w:t>“测量成果应按现行国家标准《测绘成果质量检查与验收》</w:t>
      </w:r>
      <w:r>
        <w:rPr>
          <w:rFonts w:ascii="楷体" w:eastAsia="楷体" w:hAnsi="楷体" w:hint="eastAsia"/>
        </w:rPr>
        <w:t>GB/T24356</w:t>
      </w:r>
      <w:r>
        <w:rPr>
          <w:rFonts w:ascii="楷体" w:eastAsia="楷体" w:hAnsi="楷体" w:hint="eastAsia"/>
        </w:rPr>
        <w:t>和《数字测绘成果质量检查与验收》</w:t>
      </w:r>
      <w:r>
        <w:rPr>
          <w:rFonts w:ascii="楷体" w:eastAsia="楷体" w:hAnsi="楷体" w:hint="eastAsia"/>
        </w:rPr>
        <w:t xml:space="preserve">GB/T18316 </w:t>
      </w:r>
      <w:r>
        <w:rPr>
          <w:rFonts w:ascii="楷体" w:eastAsia="楷体" w:hAnsi="楷体" w:hint="eastAsia"/>
        </w:rPr>
        <w:t>的规定进行检查验收</w:t>
      </w:r>
      <w:r>
        <w:rPr>
          <w:rFonts w:ascii="楷体" w:eastAsia="楷体" w:hAnsi="楷体" w:hint="eastAsia"/>
        </w:rPr>
        <w:t xml:space="preserve"> </w:t>
      </w:r>
      <w:r>
        <w:rPr>
          <w:rFonts w:ascii="楷体" w:eastAsia="楷体" w:hAnsi="楷体" w:hint="eastAsia"/>
        </w:rPr>
        <w:t>，并应按要求编写检查验收报告。”、第</w:t>
      </w:r>
      <w:r>
        <w:rPr>
          <w:rFonts w:ascii="楷体" w:eastAsia="楷体" w:hAnsi="楷体" w:hint="eastAsia"/>
        </w:rPr>
        <w:t>3.3.3</w:t>
      </w:r>
      <w:r>
        <w:rPr>
          <w:rFonts w:ascii="楷体" w:eastAsia="楷体" w:hAnsi="楷体" w:hint="eastAsia"/>
        </w:rPr>
        <w:t>条“测量成果质量检查与验收应实行过程检查与最终检查、验收的</w:t>
      </w:r>
      <w:r>
        <w:rPr>
          <w:rFonts w:ascii="楷体" w:eastAsia="楷体" w:hAnsi="楷体" w:hint="eastAsia"/>
        </w:rPr>
        <w:t>两级检查一级验收制度，并应保存相关记录。记录应完整、规范、清晰，签注应齐全，内容不得随意更改”；《测绘成果质量检查与验收》（</w:t>
      </w:r>
      <w:r>
        <w:rPr>
          <w:rFonts w:ascii="楷体" w:eastAsia="楷体" w:hAnsi="楷体" w:hint="eastAsia"/>
        </w:rPr>
        <w:t>GB/T24356-2009</w:t>
      </w:r>
      <w:r>
        <w:rPr>
          <w:rFonts w:ascii="楷体" w:eastAsia="楷体" w:hAnsi="楷体"/>
        </w:rPr>
        <w:t>）</w:t>
      </w:r>
      <w:r>
        <w:rPr>
          <w:rFonts w:ascii="楷体" w:eastAsia="楷体" w:hAnsi="楷体" w:hint="eastAsia"/>
        </w:rPr>
        <w:t>第</w:t>
      </w:r>
      <w:r>
        <w:rPr>
          <w:rFonts w:ascii="楷体" w:eastAsia="楷体" w:hAnsi="楷体" w:hint="eastAsia"/>
        </w:rPr>
        <w:t>4.1</w:t>
      </w:r>
      <w:r>
        <w:rPr>
          <w:rFonts w:ascii="楷体" w:eastAsia="楷体" w:hAnsi="楷体" w:hint="eastAsia"/>
        </w:rPr>
        <w:t>条“测绘成果质量通过二级检查一级验收方式进行控制，测绘成果应依次通过测绘单位作业部门的过程检查、测绘单位质量管理部门的最终检查和项目管理单位组织的验收或委托具有资质的质量检验机构进行质量验收”、</w:t>
      </w:r>
      <w:r>
        <w:rPr>
          <w:rFonts w:ascii="楷体" w:eastAsia="楷体" w:hAnsi="楷体" w:hint="eastAsia"/>
        </w:rPr>
        <w:t>4.5.1</w:t>
      </w:r>
      <w:r>
        <w:rPr>
          <w:rFonts w:ascii="楷体" w:eastAsia="楷体" w:hAnsi="楷体" w:hint="eastAsia"/>
        </w:rPr>
        <w:t>条“检查验收记录包括质量问题及其处理记录、质量统计记录等。记录填写应及时、完整、规范、清晰，检验人员和校核人员的签名后的记录禁止更改、增删记录”、</w:t>
      </w:r>
      <w:r>
        <w:rPr>
          <w:rFonts w:ascii="楷体" w:eastAsia="楷体" w:hAnsi="楷体" w:hint="eastAsia"/>
        </w:rPr>
        <w:t>4.5.2</w:t>
      </w:r>
      <w:r>
        <w:rPr>
          <w:rFonts w:ascii="楷体" w:eastAsia="楷体" w:hAnsi="楷体" w:hint="eastAsia"/>
        </w:rPr>
        <w:t>条“最终检查完成后，应编写检查报告；验收工作完成后，应编写检验报告。检查报告和检验报告随测绘成果一并归档”；《城市轨道交通工程测量规范》（</w:t>
      </w:r>
      <w:r>
        <w:rPr>
          <w:rFonts w:ascii="楷体" w:eastAsia="楷体" w:hAnsi="楷体" w:hint="eastAsia"/>
        </w:rPr>
        <w:t>GB50308-2017</w:t>
      </w:r>
      <w:r>
        <w:rPr>
          <w:rFonts w:ascii="楷体" w:eastAsia="楷体" w:hAnsi="楷体" w:hint="eastAsia"/>
        </w:rPr>
        <w:t>）第</w:t>
      </w:r>
      <w:r>
        <w:rPr>
          <w:rFonts w:ascii="楷体" w:eastAsia="楷体" w:hAnsi="楷体" w:hint="eastAsia"/>
        </w:rPr>
        <w:t>17.1</w:t>
      </w:r>
      <w:r>
        <w:rPr>
          <w:rFonts w:ascii="楷体" w:eastAsia="楷体" w:hAnsi="楷体" w:hint="eastAsia"/>
        </w:rPr>
        <w:t>节相关条款。</w:t>
      </w:r>
    </w:p>
    <w:p w14:paraId="0D45FBCC" w14:textId="77777777" w:rsidR="00563C47" w:rsidRDefault="006C358D">
      <w:pPr>
        <w:pStyle w:val="12"/>
        <w:ind w:firstLine="480"/>
        <w:rPr>
          <w:rFonts w:ascii="楷体" w:eastAsia="楷体" w:hAnsi="楷体"/>
          <w:sz w:val="21"/>
          <w:szCs w:val="21"/>
        </w:rPr>
      </w:pPr>
      <w:r>
        <w:rPr>
          <w:rFonts w:ascii="楷体" w:eastAsia="楷体" w:hAnsi="楷体" w:hint="eastAsia"/>
        </w:rPr>
        <w:t>【起草说明】测量过程中所利用的初始资料是否正确，关系到后续所有测量工作，因此必须进行检核，以保证后续测量工作的正确性。初始资料的检核可以在测量过程中一并进行。为了保证测量成果的精度、正确性、可靠性，测量作业的每一过程均需检核、检验，各种测量规范大部分都规定了测绘成果应进行二级检查一级验收，检验验收记录是测量工作成</w:t>
      </w:r>
      <w:r>
        <w:rPr>
          <w:rFonts w:ascii="楷体" w:eastAsia="楷体" w:hAnsi="楷体" w:hint="eastAsia"/>
        </w:rPr>
        <w:t>果的内容，必须保留成果检验记录。</w:t>
      </w:r>
    </w:p>
    <w:p w14:paraId="50D96A18" w14:textId="77777777" w:rsidR="00563C47" w:rsidRDefault="006C358D">
      <w:pPr>
        <w:pStyle w:val="2"/>
        <w:spacing w:before="312" w:after="312"/>
      </w:pPr>
      <w:bookmarkStart w:id="111" w:name="_Toc28273948"/>
      <w:bookmarkStart w:id="112" w:name="_Toc53428808"/>
      <w:r>
        <w:rPr>
          <w:rFonts w:hint="eastAsia"/>
        </w:rPr>
        <w:lastRenderedPageBreak/>
        <w:t xml:space="preserve">5.2  </w:t>
      </w:r>
      <w:r>
        <w:rPr>
          <w:rFonts w:hint="eastAsia"/>
        </w:rPr>
        <w:t>控制测量</w:t>
      </w:r>
      <w:bookmarkEnd w:id="111"/>
      <w:bookmarkEnd w:id="112"/>
    </w:p>
    <w:p w14:paraId="3FC80245"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b/>
          <w:sz w:val="24"/>
        </w:rPr>
        <w:t>5.2.1</w:t>
      </w:r>
      <w:r>
        <w:rPr>
          <w:rFonts w:ascii="楷体" w:eastAsia="楷体" w:hAnsi="楷体" w:hint="eastAsia"/>
          <w:sz w:val="24"/>
        </w:rPr>
        <w:t>【来源】《工程测量规范》（</w:t>
      </w:r>
      <w:r>
        <w:rPr>
          <w:rFonts w:ascii="楷体" w:eastAsia="楷体" w:hAnsi="楷体"/>
          <w:sz w:val="24"/>
        </w:rPr>
        <w:t>GB 50026-2007</w:t>
      </w:r>
      <w:r>
        <w:rPr>
          <w:rFonts w:ascii="楷体" w:eastAsia="楷体" w:hAnsi="楷体" w:hint="eastAsia"/>
          <w:sz w:val="24"/>
        </w:rPr>
        <w:t>）第</w:t>
      </w:r>
      <w:r>
        <w:rPr>
          <w:rFonts w:ascii="楷体" w:eastAsia="楷体" w:hAnsi="楷体"/>
          <w:sz w:val="24"/>
        </w:rPr>
        <w:t>3.1.3</w:t>
      </w:r>
      <w:r>
        <w:rPr>
          <w:rFonts w:ascii="楷体" w:eastAsia="楷体" w:hAnsi="楷体" w:hint="eastAsia"/>
          <w:sz w:val="24"/>
        </w:rPr>
        <w:t>条“首级控制网的等级，应根据工程规模、控制网的用途和精度要求合理确定”；《冶金矿山井巷工程测量规程》（</w:t>
      </w:r>
      <w:r>
        <w:rPr>
          <w:rFonts w:ascii="楷体" w:eastAsia="楷体" w:hAnsi="楷体"/>
          <w:sz w:val="24"/>
        </w:rPr>
        <w:t>YB/T4385-2013)</w:t>
      </w:r>
      <w:r>
        <w:rPr>
          <w:rFonts w:ascii="楷体" w:eastAsia="楷体" w:hAnsi="楷体" w:hint="eastAsia"/>
          <w:sz w:val="24"/>
        </w:rPr>
        <w:t>第</w:t>
      </w:r>
      <w:r>
        <w:rPr>
          <w:rFonts w:ascii="楷体" w:eastAsia="楷体" w:hAnsi="楷体"/>
          <w:sz w:val="24"/>
        </w:rPr>
        <w:t>4.1.2</w:t>
      </w:r>
      <w:r>
        <w:rPr>
          <w:rFonts w:ascii="楷体" w:eastAsia="楷体" w:hAnsi="楷体" w:hint="eastAsia"/>
          <w:sz w:val="24"/>
        </w:rPr>
        <w:t>“矿区首级控制网应考虑矿区远景发展的需要，一般在国家一、二等控制网基础上布设，其等级应依矿区面积或走向长度确定，精度应满足矿区发展规划、设计的需要”；《有色金属矿山井巷工程测量规程》（</w:t>
      </w:r>
      <w:r>
        <w:rPr>
          <w:rFonts w:ascii="楷体" w:eastAsia="楷体" w:hAnsi="楷体"/>
          <w:sz w:val="24"/>
        </w:rPr>
        <w:t>YSJ 415-1993</w:t>
      </w:r>
      <w:r>
        <w:rPr>
          <w:rFonts w:ascii="楷体" w:eastAsia="楷体" w:hAnsi="楷体" w:hint="eastAsia"/>
          <w:sz w:val="24"/>
        </w:rPr>
        <w:t>）第</w:t>
      </w:r>
      <w:r>
        <w:rPr>
          <w:rFonts w:ascii="楷体" w:eastAsia="楷体" w:hAnsi="楷体" w:hint="eastAsia"/>
          <w:sz w:val="24"/>
        </w:rPr>
        <w:t>2</w:t>
      </w:r>
      <w:r>
        <w:rPr>
          <w:rFonts w:ascii="楷体" w:eastAsia="楷体" w:hAnsi="楷体"/>
          <w:sz w:val="24"/>
        </w:rPr>
        <w:t>.1.1</w:t>
      </w:r>
      <w:r>
        <w:rPr>
          <w:rFonts w:ascii="楷体" w:eastAsia="楷体" w:hAnsi="楷体" w:hint="eastAsia"/>
          <w:sz w:val="24"/>
        </w:rPr>
        <w:t>条“矿区首级平面控制网的布设范围和等级的选择，必须考虑矿区的发展远景、作业方便、经济合理，并宜在国家一、二等平面控制的基础上布设”；</w:t>
      </w:r>
      <w:r>
        <w:rPr>
          <w:rFonts w:ascii="楷体" w:eastAsia="楷体" w:hAnsi="楷体" w:hint="eastAsia"/>
          <w:sz w:val="24"/>
          <w:lang w:bidi="ar"/>
        </w:rPr>
        <w:t>《煤矿测量规程》（能源煤总【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号）第</w:t>
      </w:r>
      <w:r>
        <w:rPr>
          <w:rFonts w:ascii="楷体" w:eastAsia="楷体" w:hAnsi="楷体" w:hint="eastAsia"/>
          <w:sz w:val="24"/>
          <w:lang w:bidi="ar"/>
        </w:rPr>
        <w:t>10</w:t>
      </w:r>
      <w:r>
        <w:rPr>
          <w:rFonts w:ascii="楷体" w:eastAsia="楷体" w:hAnsi="楷体" w:hint="eastAsia"/>
          <w:sz w:val="24"/>
          <w:lang w:bidi="ar"/>
        </w:rPr>
        <w:t>条“</w:t>
      </w:r>
      <w:r>
        <w:rPr>
          <w:rFonts w:ascii="楷体" w:eastAsia="楷体" w:hAnsi="楷体" w:hint="eastAsia"/>
          <w:sz w:val="24"/>
        </w:rPr>
        <w:t>矿区首级平面控制网必须考虑矿区远景发展的需要。一般在国家一、二等平面控制网基础上布设，其等级应依矿区走</w:t>
      </w:r>
      <w:r>
        <w:rPr>
          <w:rFonts w:ascii="楷体" w:eastAsia="楷体" w:hAnsi="楷体" w:hint="eastAsia"/>
          <w:sz w:val="24"/>
        </w:rPr>
        <w:t>向长度，参照表</w:t>
      </w:r>
      <w:r>
        <w:rPr>
          <w:rFonts w:ascii="楷体" w:eastAsia="楷体" w:hAnsi="楷体" w:hint="eastAsia"/>
          <w:sz w:val="24"/>
        </w:rPr>
        <w:t>1</w:t>
      </w:r>
      <w:r>
        <w:rPr>
          <w:rFonts w:ascii="楷体" w:eastAsia="楷体" w:hAnsi="楷体" w:hint="eastAsia"/>
          <w:sz w:val="24"/>
        </w:rPr>
        <w:t>选定。</w:t>
      </w:r>
      <w:r>
        <w:rPr>
          <w:rFonts w:ascii="楷体" w:eastAsia="楷体" w:hAnsi="楷体" w:hint="eastAsia"/>
          <w:sz w:val="24"/>
          <w:lang w:bidi="ar"/>
        </w:rPr>
        <w:t>”</w:t>
      </w:r>
    </w:p>
    <w:p w14:paraId="770BEBF4" w14:textId="77777777" w:rsidR="00563C47" w:rsidRDefault="006C358D">
      <w:pPr>
        <w:pStyle w:val="12"/>
        <w:ind w:firstLine="480"/>
        <w:rPr>
          <w:rFonts w:ascii="楷体" w:eastAsia="楷体" w:hAnsi="楷体"/>
        </w:rPr>
      </w:pPr>
      <w:r>
        <w:rPr>
          <w:rFonts w:ascii="楷体" w:eastAsia="楷体" w:hAnsi="楷体" w:hint="eastAsia"/>
        </w:rPr>
        <w:t>【起草说明】平面和高程控制网是矿山规划、建设和生产期间地面和井下控制测量和联系测量的重要内容，是矿山现状测量、施工测量和变形监测必不可少的基础工作。控制网的精度等级应能满足矿山大比例尺数字测图等现状测量精度要求，还应满足施工测量、变形测量等要求，其控制网的精度等级需根据矿区面积、矿山工程建设规模和工程特点确定。平面控制网的等级划分如下：</w:t>
      </w:r>
      <w:r>
        <w:rPr>
          <w:rFonts w:ascii="楷体" w:eastAsia="楷体" w:hAnsi="楷体"/>
        </w:rPr>
        <w:t>1</w:t>
      </w:r>
      <w:r>
        <w:rPr>
          <w:rFonts w:ascii="楷体" w:eastAsia="楷体" w:hAnsi="楷体" w:hint="eastAsia"/>
        </w:rPr>
        <w:t>、卫星导航定位控制测量分为二、三、四等和一、二级；</w:t>
      </w:r>
      <w:r>
        <w:rPr>
          <w:rFonts w:ascii="楷体" w:eastAsia="楷体" w:hAnsi="楷体"/>
        </w:rPr>
        <w:t>2</w:t>
      </w:r>
      <w:r>
        <w:rPr>
          <w:rFonts w:ascii="楷体" w:eastAsia="楷体" w:hAnsi="楷体" w:hint="eastAsia"/>
        </w:rPr>
        <w:t>、导线控制测量分为三、四等和一、二、三级。平面控制网的基本精度应符合下列规定：</w:t>
      </w:r>
      <w:r>
        <w:rPr>
          <w:rFonts w:ascii="楷体" w:eastAsia="楷体" w:hAnsi="楷体"/>
        </w:rPr>
        <w:t>1</w:t>
      </w:r>
      <w:r>
        <w:rPr>
          <w:rFonts w:ascii="楷体" w:eastAsia="楷体" w:hAnsi="楷体" w:hint="eastAsia"/>
        </w:rPr>
        <w:t>、二、三、四等</w:t>
      </w:r>
      <w:r>
        <w:rPr>
          <w:rFonts w:ascii="楷体" w:eastAsia="楷体" w:hAnsi="楷体" w:hint="eastAsia"/>
        </w:rPr>
        <w:t>网最弱相邻点的点位中误差不应大于</w:t>
      </w:r>
      <w:r>
        <w:rPr>
          <w:rFonts w:ascii="楷体" w:eastAsia="楷体" w:hAnsi="楷体"/>
        </w:rPr>
        <w:t>50mm</w:t>
      </w:r>
      <w:r>
        <w:rPr>
          <w:rFonts w:ascii="楷体" w:eastAsia="楷体" w:hAnsi="楷体" w:hint="eastAsia"/>
        </w:rPr>
        <w:t>；</w:t>
      </w:r>
      <w:r>
        <w:rPr>
          <w:rFonts w:ascii="楷体" w:eastAsia="楷体" w:hAnsi="楷体"/>
        </w:rPr>
        <w:t>2</w:t>
      </w:r>
      <w:r>
        <w:rPr>
          <w:rFonts w:ascii="楷体" w:eastAsia="楷体" w:hAnsi="楷体" w:hint="eastAsia"/>
        </w:rPr>
        <w:t>、四等以下网中最弱点的点位中误差（相对于起算点）不应大于</w:t>
      </w:r>
      <w:r>
        <w:rPr>
          <w:rFonts w:ascii="楷体" w:eastAsia="楷体" w:hAnsi="楷体"/>
        </w:rPr>
        <w:t>50mm</w:t>
      </w:r>
      <w:r>
        <w:rPr>
          <w:rFonts w:ascii="楷体" w:eastAsia="楷体" w:hAnsi="楷体" w:hint="eastAsia"/>
        </w:rPr>
        <w:t>。高程控制网的精度等级划分为二、三、四、五等，高程控制网的最弱点高程中误差：二等不应大于</w:t>
      </w:r>
      <w:r>
        <w:rPr>
          <w:rFonts w:ascii="楷体" w:eastAsia="楷体" w:hAnsi="楷体"/>
        </w:rPr>
        <w:t>20mm</w:t>
      </w:r>
      <w:r>
        <w:rPr>
          <w:rFonts w:ascii="楷体" w:eastAsia="楷体" w:hAnsi="楷体" w:hint="eastAsia"/>
        </w:rPr>
        <w:t>，三、四、五等不应大于</w:t>
      </w:r>
      <w:r>
        <w:rPr>
          <w:rFonts w:ascii="楷体" w:eastAsia="楷体" w:hAnsi="楷体"/>
        </w:rPr>
        <w:t>30mm</w:t>
      </w:r>
      <w:r>
        <w:rPr>
          <w:rFonts w:ascii="楷体" w:eastAsia="楷体" w:hAnsi="楷体" w:hint="eastAsia"/>
        </w:rPr>
        <w:t>。</w:t>
      </w:r>
    </w:p>
    <w:p w14:paraId="1F67D625" w14:textId="77777777" w:rsidR="00563C47" w:rsidRDefault="006C358D">
      <w:pPr>
        <w:spacing w:line="360" w:lineRule="auto"/>
        <w:rPr>
          <w:rFonts w:ascii="楷体" w:eastAsia="楷体" w:hAnsi="楷体"/>
          <w:sz w:val="24"/>
        </w:rPr>
      </w:pPr>
      <w:r>
        <w:rPr>
          <w:rFonts w:ascii="楷体" w:eastAsia="楷体" w:hAnsi="楷体"/>
          <w:sz w:val="24"/>
        </w:rPr>
        <w:t xml:space="preserve"> </w:t>
      </w:r>
    </w:p>
    <w:p w14:paraId="6D8F0F7F"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 xml:space="preserve">2 </w:t>
      </w:r>
      <w:r>
        <w:rPr>
          <w:rFonts w:ascii="楷体" w:eastAsia="楷体" w:hAnsi="楷体" w:hint="eastAsia"/>
          <w:sz w:val="24"/>
        </w:rPr>
        <w:t>【来源】《工程测量规范》（</w:t>
      </w:r>
      <w:r>
        <w:rPr>
          <w:rFonts w:ascii="楷体" w:eastAsia="楷体" w:hAnsi="楷体" w:hint="eastAsia"/>
          <w:sz w:val="24"/>
        </w:rPr>
        <w:t>G</w:t>
      </w:r>
      <w:r>
        <w:rPr>
          <w:rFonts w:ascii="楷体" w:eastAsia="楷体" w:hAnsi="楷体"/>
          <w:sz w:val="24"/>
        </w:rPr>
        <w:t>B50026-2007</w:t>
      </w:r>
      <w:r>
        <w:rPr>
          <w:rFonts w:ascii="楷体" w:eastAsia="楷体" w:hAnsi="楷体" w:hint="eastAsia"/>
          <w:sz w:val="24"/>
        </w:rPr>
        <w:t>）第</w:t>
      </w:r>
      <w:r>
        <w:rPr>
          <w:rFonts w:ascii="楷体" w:eastAsia="楷体" w:hAnsi="楷体" w:hint="eastAsia"/>
          <w:sz w:val="24"/>
        </w:rPr>
        <w:t>3.</w:t>
      </w:r>
      <w:r>
        <w:rPr>
          <w:rFonts w:ascii="楷体" w:eastAsia="楷体" w:hAnsi="楷体"/>
          <w:sz w:val="24"/>
        </w:rPr>
        <w:t>2</w:t>
      </w:r>
      <w:r>
        <w:rPr>
          <w:rFonts w:ascii="楷体" w:eastAsia="楷体" w:hAnsi="楷体" w:hint="eastAsia"/>
          <w:sz w:val="24"/>
        </w:rPr>
        <w:t>.</w:t>
      </w:r>
      <w:r>
        <w:rPr>
          <w:rFonts w:ascii="楷体" w:eastAsia="楷体" w:hAnsi="楷体"/>
          <w:sz w:val="24"/>
        </w:rPr>
        <w:t>13</w:t>
      </w:r>
      <w:r>
        <w:rPr>
          <w:rFonts w:ascii="楷体" w:eastAsia="楷体" w:hAnsi="楷体" w:hint="eastAsia"/>
          <w:sz w:val="24"/>
        </w:rPr>
        <w:t>“外业观测数据检验合格后，应按</w:t>
      </w:r>
      <w:r>
        <w:rPr>
          <w:rFonts w:ascii="楷体" w:eastAsia="楷体" w:hAnsi="楷体" w:hint="eastAsia"/>
          <w:sz w:val="24"/>
        </w:rPr>
        <w:t>3.</w:t>
      </w:r>
      <w:r>
        <w:rPr>
          <w:rFonts w:ascii="楷体" w:eastAsia="楷体" w:hAnsi="楷体"/>
          <w:sz w:val="24"/>
        </w:rPr>
        <w:t>2</w:t>
      </w:r>
      <w:r>
        <w:rPr>
          <w:rFonts w:ascii="楷体" w:eastAsia="楷体" w:hAnsi="楷体" w:hint="eastAsia"/>
          <w:sz w:val="24"/>
        </w:rPr>
        <w:t>.</w:t>
      </w:r>
      <w:r>
        <w:rPr>
          <w:rFonts w:ascii="楷体" w:eastAsia="楷体" w:hAnsi="楷体"/>
          <w:sz w:val="24"/>
        </w:rPr>
        <w:t>3</w:t>
      </w:r>
      <w:r>
        <w:rPr>
          <w:rFonts w:ascii="楷体" w:eastAsia="楷体" w:hAnsi="楷体" w:hint="eastAsia"/>
          <w:sz w:val="24"/>
        </w:rPr>
        <w:t>条对</w:t>
      </w:r>
      <w:r>
        <w:rPr>
          <w:rFonts w:ascii="楷体" w:eastAsia="楷体" w:hAnsi="楷体" w:hint="eastAsia"/>
          <w:sz w:val="24"/>
        </w:rPr>
        <w:t>GPS</w:t>
      </w:r>
      <w:r>
        <w:rPr>
          <w:rFonts w:ascii="楷体" w:eastAsia="楷体" w:hAnsi="楷体" w:hint="eastAsia"/>
          <w:sz w:val="24"/>
        </w:rPr>
        <w:t>网的观测精度进行评定。”；第</w:t>
      </w:r>
      <w:r>
        <w:rPr>
          <w:rFonts w:ascii="楷体" w:eastAsia="楷体" w:hAnsi="楷体" w:hint="eastAsia"/>
          <w:sz w:val="24"/>
        </w:rPr>
        <w:t>3.</w:t>
      </w:r>
      <w:r>
        <w:rPr>
          <w:rFonts w:ascii="楷体" w:eastAsia="楷体" w:hAnsi="楷体"/>
          <w:sz w:val="24"/>
        </w:rPr>
        <w:t>3</w:t>
      </w:r>
      <w:r>
        <w:rPr>
          <w:rFonts w:ascii="楷体" w:eastAsia="楷体" w:hAnsi="楷体" w:hint="eastAsia"/>
          <w:sz w:val="24"/>
        </w:rPr>
        <w:t>.</w:t>
      </w:r>
      <w:r>
        <w:rPr>
          <w:rFonts w:ascii="楷体" w:eastAsia="楷体" w:hAnsi="楷体"/>
          <w:sz w:val="24"/>
        </w:rPr>
        <w:t>30</w:t>
      </w:r>
      <w:r>
        <w:rPr>
          <w:rFonts w:ascii="楷体" w:eastAsia="楷体" w:hAnsi="楷体" w:hint="eastAsia"/>
          <w:sz w:val="24"/>
        </w:rPr>
        <w:t>条“平差后的评定，应包含有单位权中误差、点位误差椭圆参数或相对点位误差椭圆参数、边长相对中误差或点位中</w:t>
      </w:r>
      <w:r>
        <w:rPr>
          <w:rFonts w:ascii="楷体" w:eastAsia="楷体" w:hAnsi="楷体" w:hint="eastAsia"/>
          <w:sz w:val="24"/>
        </w:rPr>
        <w:t>误差等。当采用简化平差时，平差后的精度评定，可作相应简化。”</w:t>
      </w:r>
      <w:r>
        <w:rPr>
          <w:rFonts w:ascii="楷体" w:eastAsia="楷体" w:hAnsi="楷体"/>
          <w:sz w:val="24"/>
        </w:rPr>
        <w:t xml:space="preserve"> </w:t>
      </w:r>
    </w:p>
    <w:p w14:paraId="245274F9"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lastRenderedPageBreak/>
        <w:t>【起草说明】矿山控制测量最终成果实际达到的精度应按一定的方法进行评价，从而判断测量成果是否达到了预期的精度要求。通过精度评定或检测计算精度后，需要判定其是否符合矿山项目技术设计或所用标准的要求。精度是矿山工程测量中反映观测数据和测量成果质量的基本特征以及判断数据和成果是否满足应用需求的最重要定量指标。</w:t>
      </w:r>
    </w:p>
    <w:p w14:paraId="0A5E356C" w14:textId="77777777" w:rsidR="00563C47" w:rsidRDefault="00563C47">
      <w:pPr>
        <w:spacing w:line="360" w:lineRule="auto"/>
        <w:rPr>
          <w:rFonts w:ascii="楷体" w:eastAsia="楷体" w:hAnsi="楷体"/>
          <w:sz w:val="24"/>
        </w:rPr>
      </w:pPr>
    </w:p>
    <w:p w14:paraId="5B343637"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b/>
          <w:sz w:val="24"/>
        </w:rPr>
        <w:t>5.2.3</w:t>
      </w:r>
      <w:r>
        <w:rPr>
          <w:rFonts w:ascii="楷体" w:eastAsia="楷体" w:hAnsi="楷体" w:hint="eastAsia"/>
          <w:sz w:val="24"/>
        </w:rPr>
        <w:t>【来源】《冶金工程测量规范》（</w:t>
      </w:r>
      <w:r>
        <w:rPr>
          <w:rFonts w:ascii="楷体" w:eastAsia="楷体" w:hAnsi="楷体"/>
          <w:sz w:val="24"/>
        </w:rPr>
        <w:t>GB 50995-2014</w:t>
      </w:r>
      <w:r>
        <w:rPr>
          <w:rFonts w:ascii="楷体" w:eastAsia="楷体" w:hAnsi="楷体" w:hint="eastAsia"/>
          <w:sz w:val="24"/>
        </w:rPr>
        <w:t>）第</w:t>
      </w:r>
      <w:r>
        <w:rPr>
          <w:rFonts w:ascii="楷体" w:eastAsia="楷体" w:hAnsi="楷体"/>
          <w:sz w:val="24"/>
        </w:rPr>
        <w:t>3.0.8</w:t>
      </w:r>
      <w:r>
        <w:rPr>
          <w:rFonts w:ascii="楷体" w:eastAsia="楷体" w:hAnsi="楷体" w:hint="eastAsia"/>
          <w:sz w:val="24"/>
        </w:rPr>
        <w:t>规定“平面</w:t>
      </w:r>
      <w:r>
        <w:rPr>
          <w:rFonts w:ascii="楷体" w:eastAsia="楷体" w:hAnsi="楷体"/>
          <w:sz w:val="24"/>
        </w:rPr>
        <w:t>控制网的各种起算依据，应采用测角或测边方法进行可靠性检验</w:t>
      </w:r>
      <w:r>
        <w:rPr>
          <w:rFonts w:ascii="楷体" w:eastAsia="楷体" w:hAnsi="楷体" w:hint="eastAsia"/>
          <w:sz w:val="24"/>
        </w:rPr>
        <w:t>。”，</w:t>
      </w:r>
      <w:r>
        <w:rPr>
          <w:rFonts w:ascii="楷体" w:eastAsia="楷体" w:hAnsi="楷体"/>
          <w:sz w:val="24"/>
        </w:rPr>
        <w:t>第</w:t>
      </w:r>
      <w:r>
        <w:rPr>
          <w:rFonts w:ascii="楷体" w:eastAsia="楷体" w:hAnsi="楷体" w:hint="eastAsia"/>
          <w:sz w:val="24"/>
        </w:rPr>
        <w:t>3</w:t>
      </w:r>
      <w:r>
        <w:rPr>
          <w:rFonts w:ascii="楷体" w:eastAsia="楷体" w:hAnsi="楷体"/>
          <w:sz w:val="24"/>
        </w:rPr>
        <w:t>.0.9</w:t>
      </w:r>
      <w:r>
        <w:rPr>
          <w:rFonts w:ascii="楷体" w:eastAsia="楷体" w:hAnsi="楷体" w:hint="eastAsia"/>
          <w:sz w:val="24"/>
        </w:rPr>
        <w:t>条“高程控制网起算点应</w:t>
      </w:r>
      <w:r>
        <w:rPr>
          <w:rFonts w:ascii="楷体" w:eastAsia="楷体" w:hAnsi="楷体"/>
          <w:sz w:val="24"/>
        </w:rPr>
        <w:t>应采用高差测量方法</w:t>
      </w:r>
      <w:r>
        <w:rPr>
          <w:rFonts w:ascii="楷体" w:eastAsia="楷体" w:hAnsi="楷体" w:hint="eastAsia"/>
          <w:sz w:val="24"/>
        </w:rPr>
        <w:t>进行</w:t>
      </w:r>
      <w:r>
        <w:rPr>
          <w:rFonts w:ascii="楷体" w:eastAsia="楷体" w:hAnsi="楷体"/>
          <w:sz w:val="24"/>
        </w:rPr>
        <w:t>可靠性检验</w:t>
      </w:r>
      <w:r>
        <w:rPr>
          <w:rFonts w:ascii="楷体" w:eastAsia="楷体" w:hAnsi="楷体" w:hint="eastAsia"/>
          <w:sz w:val="24"/>
        </w:rPr>
        <w:t>”。</w:t>
      </w:r>
    </w:p>
    <w:p w14:paraId="7D10CED8" w14:textId="77777777" w:rsidR="00563C47" w:rsidRDefault="006C358D">
      <w:pPr>
        <w:autoSpaceDE w:val="0"/>
        <w:autoSpaceDN w:val="0"/>
        <w:adjustRightInd w:val="0"/>
        <w:spacing w:line="360" w:lineRule="auto"/>
        <w:ind w:firstLineChars="200" w:firstLine="480"/>
        <w:contextualSpacing/>
        <w:jc w:val="left"/>
        <w:rPr>
          <w:rFonts w:ascii="楷体" w:eastAsia="楷体" w:hAnsi="楷体"/>
          <w:sz w:val="24"/>
        </w:rPr>
      </w:pPr>
      <w:r>
        <w:rPr>
          <w:rFonts w:ascii="楷体" w:eastAsia="楷体" w:hAnsi="楷体" w:hint="eastAsia"/>
          <w:sz w:val="24"/>
        </w:rPr>
        <w:t>【起草说明】矿山控制测量的</w:t>
      </w:r>
      <w:r>
        <w:rPr>
          <w:rFonts w:ascii="楷体" w:eastAsia="楷体" w:hAnsi="楷体"/>
          <w:sz w:val="24"/>
        </w:rPr>
        <w:t>起算点直接影响整个控制网成果的</w:t>
      </w:r>
      <w:r>
        <w:rPr>
          <w:rFonts w:ascii="楷体" w:eastAsia="楷体" w:hAnsi="楷体" w:hint="eastAsia"/>
          <w:sz w:val="24"/>
        </w:rPr>
        <w:t>准确性和精度</w:t>
      </w:r>
      <w:r>
        <w:rPr>
          <w:rFonts w:ascii="楷体" w:eastAsia="楷体" w:hAnsi="楷体"/>
          <w:sz w:val="24"/>
        </w:rPr>
        <w:t>，</w:t>
      </w:r>
      <w:r>
        <w:rPr>
          <w:rFonts w:ascii="楷体" w:eastAsia="楷体" w:hAnsi="楷体" w:hint="eastAsia"/>
          <w:sz w:val="24"/>
        </w:rPr>
        <w:t>因此</w:t>
      </w:r>
      <w:r>
        <w:rPr>
          <w:rFonts w:ascii="楷体" w:eastAsia="楷体" w:hAnsi="楷体"/>
          <w:sz w:val="24"/>
        </w:rPr>
        <w:t>，必须事前</w:t>
      </w:r>
      <w:r>
        <w:rPr>
          <w:rFonts w:ascii="楷体" w:eastAsia="楷体" w:hAnsi="楷体" w:hint="eastAsia"/>
          <w:sz w:val="24"/>
        </w:rPr>
        <w:t>采取</w:t>
      </w:r>
      <w:r>
        <w:rPr>
          <w:rFonts w:ascii="楷体" w:eastAsia="楷体" w:hAnsi="楷体"/>
          <w:sz w:val="24"/>
        </w:rPr>
        <w:t>有效的方法进行可靠性检验，以保证整个控制</w:t>
      </w:r>
      <w:r>
        <w:rPr>
          <w:rFonts w:ascii="楷体" w:eastAsia="楷体" w:hAnsi="楷体" w:hint="eastAsia"/>
          <w:sz w:val="24"/>
        </w:rPr>
        <w:t>测量成果</w:t>
      </w:r>
      <w:r>
        <w:rPr>
          <w:rFonts w:ascii="楷体" w:eastAsia="楷体" w:hAnsi="楷体"/>
          <w:sz w:val="24"/>
        </w:rPr>
        <w:t>的</w:t>
      </w:r>
      <w:r>
        <w:rPr>
          <w:rFonts w:ascii="楷体" w:eastAsia="楷体" w:hAnsi="楷体" w:hint="eastAsia"/>
          <w:sz w:val="24"/>
        </w:rPr>
        <w:t>可靠</w:t>
      </w:r>
      <w:r>
        <w:rPr>
          <w:rFonts w:ascii="楷体" w:eastAsia="楷体" w:hAnsi="楷体"/>
          <w:sz w:val="24"/>
        </w:rPr>
        <w:t>。</w:t>
      </w:r>
    </w:p>
    <w:p w14:paraId="08DC1FC5" w14:textId="77777777" w:rsidR="00563C47" w:rsidRDefault="00563C47">
      <w:pPr>
        <w:autoSpaceDE w:val="0"/>
        <w:autoSpaceDN w:val="0"/>
        <w:adjustRightInd w:val="0"/>
        <w:spacing w:line="360" w:lineRule="auto"/>
        <w:contextualSpacing/>
        <w:jc w:val="left"/>
        <w:rPr>
          <w:rFonts w:ascii="楷体" w:eastAsia="楷体" w:hAnsi="楷体"/>
          <w:sz w:val="24"/>
        </w:rPr>
      </w:pPr>
    </w:p>
    <w:p w14:paraId="7FBB803C"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4</w:t>
      </w:r>
      <w:r>
        <w:rPr>
          <w:rFonts w:ascii="楷体" w:eastAsia="楷体" w:hAnsi="楷体" w:hint="eastAsia"/>
          <w:sz w:val="24"/>
        </w:rPr>
        <w:t>【来源】《工程测量规范》（</w:t>
      </w:r>
      <w:r>
        <w:rPr>
          <w:rFonts w:ascii="楷体" w:eastAsia="楷体" w:hAnsi="楷体"/>
          <w:sz w:val="24"/>
        </w:rPr>
        <w:t>GB 50026-2007</w:t>
      </w:r>
      <w:r>
        <w:rPr>
          <w:rFonts w:ascii="楷体" w:eastAsia="楷体" w:hAnsi="楷体" w:hint="eastAsia"/>
          <w:sz w:val="24"/>
        </w:rPr>
        <w:t>）第</w:t>
      </w:r>
      <w:r>
        <w:rPr>
          <w:rFonts w:ascii="楷体" w:eastAsia="楷体" w:hAnsi="楷体"/>
          <w:sz w:val="24"/>
        </w:rPr>
        <w:t>3.1.4</w:t>
      </w:r>
      <w:r>
        <w:rPr>
          <w:rFonts w:ascii="楷体" w:eastAsia="楷体" w:hAnsi="楷体" w:hint="eastAsia"/>
          <w:sz w:val="24"/>
        </w:rPr>
        <w:t>条“平面控制网的坐标系统，应在满足测区内投影长度变形不大于</w:t>
      </w:r>
      <w:r>
        <w:rPr>
          <w:rFonts w:ascii="楷体" w:eastAsia="楷体" w:hAnsi="楷体"/>
          <w:sz w:val="24"/>
        </w:rPr>
        <w:t xml:space="preserve">2.5cm/km </w:t>
      </w:r>
      <w:r>
        <w:rPr>
          <w:rFonts w:ascii="楷体" w:eastAsia="楷体" w:hAnsi="楷体" w:hint="eastAsia"/>
          <w:sz w:val="24"/>
        </w:rPr>
        <w:t>的要求”；《冶金工程测量规范》（</w:t>
      </w:r>
      <w:r>
        <w:rPr>
          <w:rFonts w:ascii="楷体" w:eastAsia="楷体" w:hAnsi="楷体"/>
          <w:sz w:val="24"/>
        </w:rPr>
        <w:t>GB 50995-2014</w:t>
      </w:r>
      <w:r>
        <w:rPr>
          <w:rFonts w:ascii="楷体" w:eastAsia="楷体" w:hAnsi="楷体" w:hint="eastAsia"/>
          <w:sz w:val="24"/>
        </w:rPr>
        <w:t>）第</w:t>
      </w:r>
      <w:r>
        <w:rPr>
          <w:rFonts w:ascii="楷体" w:eastAsia="楷体" w:hAnsi="楷体"/>
          <w:sz w:val="24"/>
        </w:rPr>
        <w:t>3.0.6</w:t>
      </w:r>
      <w:r>
        <w:rPr>
          <w:rFonts w:ascii="楷体" w:eastAsia="楷体" w:hAnsi="楷体" w:hint="eastAsia"/>
          <w:sz w:val="24"/>
        </w:rPr>
        <w:t>条“平</w:t>
      </w:r>
      <w:r>
        <w:rPr>
          <w:rFonts w:ascii="楷体" w:eastAsia="楷体" w:hAnsi="楷体" w:hint="eastAsia"/>
          <w:sz w:val="24"/>
        </w:rPr>
        <w:t>面坐标系统的选择，应满足测区内控制网边长的投影变形不大于</w:t>
      </w:r>
      <w:r>
        <w:rPr>
          <w:rFonts w:ascii="楷体" w:eastAsia="楷体" w:hAnsi="楷体"/>
          <w:sz w:val="24"/>
        </w:rPr>
        <w:t>25mm/km</w:t>
      </w:r>
      <w:r>
        <w:rPr>
          <w:rFonts w:ascii="楷体" w:eastAsia="楷体" w:hAnsi="楷体" w:hint="eastAsia"/>
          <w:sz w:val="24"/>
        </w:rPr>
        <w:t>的要求”；《建材矿山工程测量技术规范》（</w:t>
      </w:r>
      <w:r>
        <w:rPr>
          <w:rFonts w:ascii="楷体" w:eastAsia="楷体" w:hAnsi="楷体" w:hint="eastAsia"/>
          <w:sz w:val="24"/>
        </w:rPr>
        <w:t>G</w:t>
      </w:r>
      <w:r>
        <w:rPr>
          <w:rFonts w:ascii="楷体" w:eastAsia="楷体" w:hAnsi="楷体"/>
          <w:sz w:val="24"/>
        </w:rPr>
        <w:t>B/T</w:t>
      </w:r>
      <w:r>
        <w:rPr>
          <w:rFonts w:ascii="楷体" w:eastAsia="楷体" w:hAnsi="楷体" w:hint="eastAsia"/>
          <w:sz w:val="24"/>
        </w:rPr>
        <w:t>51178</w:t>
      </w:r>
      <w:r>
        <w:rPr>
          <w:rFonts w:ascii="楷体" w:eastAsia="楷体" w:hAnsi="楷体"/>
          <w:sz w:val="24"/>
        </w:rPr>
        <w:t>-201</w:t>
      </w:r>
      <w:r>
        <w:rPr>
          <w:rFonts w:ascii="楷体" w:eastAsia="楷体" w:hAnsi="楷体" w:hint="eastAsia"/>
          <w:sz w:val="24"/>
        </w:rPr>
        <w:t>6</w:t>
      </w:r>
      <w:r>
        <w:rPr>
          <w:rFonts w:ascii="楷体" w:eastAsia="楷体" w:hAnsi="楷体" w:hint="eastAsia"/>
          <w:sz w:val="24"/>
        </w:rPr>
        <w:t>）第</w:t>
      </w:r>
      <w:r>
        <w:rPr>
          <w:rFonts w:ascii="楷体" w:eastAsia="楷体" w:hAnsi="楷体" w:hint="eastAsia"/>
          <w:sz w:val="24"/>
        </w:rPr>
        <w:t>3.0.7</w:t>
      </w:r>
      <w:r>
        <w:rPr>
          <w:rFonts w:ascii="楷体" w:eastAsia="楷体" w:hAnsi="楷体" w:hint="eastAsia"/>
          <w:sz w:val="24"/>
        </w:rPr>
        <w:t>条“</w:t>
      </w:r>
      <w:r>
        <w:rPr>
          <w:rFonts w:ascii="楷体" w:eastAsia="楷体" w:hAnsi="楷体" w:hint="eastAsia"/>
          <w:sz w:val="24"/>
        </w:rPr>
        <w:t xml:space="preserve">5 </w:t>
      </w:r>
      <w:r>
        <w:rPr>
          <w:rFonts w:ascii="楷体" w:eastAsia="楷体" w:hAnsi="楷体" w:hint="eastAsia"/>
          <w:sz w:val="24"/>
        </w:rPr>
        <w:t>测区内平面控制测量投影长度变形值不应大于</w:t>
      </w:r>
      <w:r>
        <w:rPr>
          <w:rFonts w:ascii="楷体" w:eastAsia="楷体" w:hAnsi="楷体"/>
          <w:sz w:val="24"/>
        </w:rPr>
        <w:t xml:space="preserve">2.5cm/km </w:t>
      </w:r>
      <w:r>
        <w:rPr>
          <w:rFonts w:ascii="楷体" w:eastAsia="楷体" w:hAnsi="楷体" w:hint="eastAsia"/>
          <w:sz w:val="24"/>
        </w:rPr>
        <w:t>。”</w:t>
      </w:r>
      <w:r>
        <w:rPr>
          <w:rFonts w:ascii="楷体" w:eastAsia="楷体" w:hAnsi="楷体"/>
          <w:sz w:val="24"/>
        </w:rPr>
        <w:t xml:space="preserve"> </w:t>
      </w:r>
    </w:p>
    <w:p w14:paraId="57337C6D"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【起草说明】地面平面控制网满足测区内投影所引起的长度变形不大于</w:t>
      </w:r>
      <w:r>
        <w:rPr>
          <w:rFonts w:ascii="楷体" w:eastAsia="楷体" w:hAnsi="楷体" w:hint="eastAsia"/>
          <w:sz w:val="24"/>
        </w:rPr>
        <w:t>2.</w:t>
      </w:r>
      <w:r>
        <w:rPr>
          <w:rFonts w:ascii="楷体" w:eastAsia="楷体" w:hAnsi="楷体"/>
          <w:sz w:val="24"/>
        </w:rPr>
        <w:t>5cm</w:t>
      </w:r>
      <w:r>
        <w:rPr>
          <w:rFonts w:ascii="楷体" w:eastAsia="楷体" w:hAnsi="楷体" w:hint="eastAsia"/>
          <w:sz w:val="24"/>
        </w:rPr>
        <w:t>／</w:t>
      </w:r>
      <w:r>
        <w:rPr>
          <w:rFonts w:ascii="楷体" w:eastAsia="楷体" w:hAnsi="楷体"/>
          <w:sz w:val="24"/>
        </w:rPr>
        <w:t>km</w:t>
      </w:r>
      <w:r>
        <w:rPr>
          <w:rFonts w:ascii="楷体" w:eastAsia="楷体" w:hAnsi="楷体" w:hint="eastAsia"/>
          <w:sz w:val="24"/>
        </w:rPr>
        <w:t>，是建立或选择平面坐标系统的前提条件和核心参数。</w:t>
      </w:r>
      <w:r>
        <w:rPr>
          <w:rFonts w:ascii="楷体" w:eastAsia="楷体" w:hAnsi="楷体" w:hint="eastAsia"/>
          <w:sz w:val="24"/>
        </w:rPr>
        <w:t>2.</w:t>
      </w:r>
      <w:r>
        <w:rPr>
          <w:rFonts w:ascii="楷体" w:eastAsia="楷体" w:hAnsi="楷体"/>
          <w:sz w:val="24"/>
        </w:rPr>
        <w:t>5mm/km</w:t>
      </w:r>
      <w:r>
        <w:rPr>
          <w:rFonts w:ascii="楷体" w:eastAsia="楷体" w:hAnsi="楷体" w:hint="eastAsia"/>
          <w:sz w:val="24"/>
        </w:rPr>
        <w:t>的长度变形其边长相对中误差为</w:t>
      </w:r>
      <w:r>
        <w:rPr>
          <w:rFonts w:ascii="楷体" w:eastAsia="楷体" w:hAnsi="楷体"/>
          <w:sz w:val="24"/>
        </w:rPr>
        <w:t>1/40000</w:t>
      </w:r>
      <w:r>
        <w:rPr>
          <w:rFonts w:ascii="楷体" w:eastAsia="楷体" w:hAnsi="楷体" w:hint="eastAsia"/>
          <w:sz w:val="24"/>
        </w:rPr>
        <w:t>，这样的长度变形可满足矿山</w:t>
      </w:r>
      <w:r>
        <w:rPr>
          <w:rFonts w:ascii="楷体" w:eastAsia="楷体" w:hAnsi="楷体"/>
          <w:sz w:val="24"/>
        </w:rPr>
        <w:t>1</w:t>
      </w:r>
      <w:r>
        <w:rPr>
          <w:rFonts w:ascii="楷体" w:eastAsia="楷体" w:hAnsi="楷体" w:hint="eastAsia"/>
          <w:sz w:val="24"/>
        </w:rPr>
        <w:t>∶</w:t>
      </w:r>
      <w:r>
        <w:rPr>
          <w:rFonts w:ascii="楷体" w:eastAsia="楷体" w:hAnsi="楷体"/>
          <w:sz w:val="24"/>
        </w:rPr>
        <w:t>500</w:t>
      </w:r>
      <w:r>
        <w:rPr>
          <w:rFonts w:ascii="楷体" w:eastAsia="楷体" w:hAnsi="楷体" w:hint="eastAsia"/>
          <w:sz w:val="24"/>
        </w:rPr>
        <w:t>大比例尺数字测图和一般施工放样测量精度不小于</w:t>
      </w:r>
      <w:r>
        <w:rPr>
          <w:rFonts w:ascii="楷体" w:eastAsia="楷体" w:hAnsi="楷体"/>
          <w:sz w:val="24"/>
        </w:rPr>
        <w:t>1/20000</w:t>
      </w:r>
      <w:r>
        <w:rPr>
          <w:rFonts w:ascii="楷体" w:eastAsia="楷体" w:hAnsi="楷体" w:hint="eastAsia"/>
          <w:sz w:val="24"/>
        </w:rPr>
        <w:t>的精度要</w:t>
      </w:r>
      <w:r>
        <w:rPr>
          <w:rFonts w:ascii="楷体" w:eastAsia="楷体" w:hAnsi="楷体" w:hint="eastAsia"/>
          <w:sz w:val="24"/>
        </w:rPr>
        <w:t>求。</w:t>
      </w:r>
      <w:r>
        <w:rPr>
          <w:rFonts w:ascii="楷体" w:eastAsia="楷体" w:hAnsi="楷体"/>
          <w:sz w:val="24"/>
        </w:rPr>
        <w:t xml:space="preserve"> </w:t>
      </w:r>
    </w:p>
    <w:p w14:paraId="6D393A89" w14:textId="77777777" w:rsidR="00563C47" w:rsidRDefault="00563C47">
      <w:pPr>
        <w:spacing w:line="360" w:lineRule="auto"/>
        <w:rPr>
          <w:rFonts w:ascii="楷体" w:eastAsia="楷体" w:hAnsi="楷体"/>
          <w:sz w:val="24"/>
        </w:rPr>
      </w:pPr>
    </w:p>
    <w:p w14:paraId="47878AE9"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5</w:t>
      </w:r>
      <w:r>
        <w:rPr>
          <w:rFonts w:ascii="楷体" w:eastAsia="楷体" w:hAnsi="楷体" w:hint="eastAsia"/>
          <w:sz w:val="24"/>
        </w:rPr>
        <w:t>【来源】《工程测量规范》（</w:t>
      </w:r>
      <w:r>
        <w:rPr>
          <w:rFonts w:ascii="楷体" w:eastAsia="楷体" w:hAnsi="楷体"/>
          <w:sz w:val="24"/>
        </w:rPr>
        <w:t>GB 50026-2007</w:t>
      </w:r>
      <w:r>
        <w:rPr>
          <w:rFonts w:ascii="楷体" w:eastAsia="楷体" w:hAnsi="楷体" w:hint="eastAsia"/>
          <w:sz w:val="24"/>
        </w:rPr>
        <w:t>）第</w:t>
      </w:r>
      <w:r>
        <w:rPr>
          <w:rFonts w:ascii="楷体" w:eastAsia="楷体" w:hAnsi="楷体" w:hint="eastAsia"/>
          <w:sz w:val="24"/>
        </w:rPr>
        <w:t>3.2.1</w:t>
      </w:r>
      <w:r>
        <w:rPr>
          <w:rFonts w:ascii="楷体" w:eastAsia="楷体" w:hAnsi="楷体" w:hint="eastAsia"/>
          <w:sz w:val="24"/>
        </w:rPr>
        <w:t>条“各等级卫星定位测量控制网的主要技术指标，应符合表</w:t>
      </w:r>
      <w:r>
        <w:rPr>
          <w:rFonts w:ascii="楷体" w:eastAsia="楷体" w:hAnsi="楷体" w:hint="eastAsia"/>
          <w:sz w:val="24"/>
        </w:rPr>
        <w:t>3.2.1</w:t>
      </w:r>
      <w:r>
        <w:rPr>
          <w:rFonts w:ascii="楷体" w:eastAsia="楷体" w:hAnsi="楷体" w:hint="eastAsia"/>
          <w:sz w:val="24"/>
        </w:rPr>
        <w:t>的规定”和第</w:t>
      </w:r>
      <w:r>
        <w:rPr>
          <w:rFonts w:ascii="楷体" w:eastAsia="楷体" w:hAnsi="楷体" w:hint="eastAsia"/>
          <w:sz w:val="24"/>
        </w:rPr>
        <w:t>3.3.1</w:t>
      </w:r>
      <w:r>
        <w:rPr>
          <w:rFonts w:ascii="楷体" w:eastAsia="楷体" w:hAnsi="楷体" w:hint="eastAsia"/>
          <w:sz w:val="24"/>
        </w:rPr>
        <w:t>条“各等级导线测量的主要技术指标，应符合表</w:t>
      </w:r>
      <w:r>
        <w:rPr>
          <w:rFonts w:ascii="楷体" w:eastAsia="楷体" w:hAnsi="楷体" w:hint="eastAsia"/>
          <w:sz w:val="24"/>
        </w:rPr>
        <w:t>3.3.1</w:t>
      </w:r>
      <w:r>
        <w:rPr>
          <w:rFonts w:ascii="楷体" w:eastAsia="楷体" w:hAnsi="楷体" w:hint="eastAsia"/>
          <w:sz w:val="24"/>
        </w:rPr>
        <w:t>的规定”；《冶金工程测量规范》（</w:t>
      </w:r>
      <w:r>
        <w:rPr>
          <w:rFonts w:ascii="楷体" w:eastAsia="楷体" w:hAnsi="楷体"/>
          <w:sz w:val="24"/>
        </w:rPr>
        <w:t>GB 50995-2014</w:t>
      </w:r>
      <w:r>
        <w:rPr>
          <w:rFonts w:ascii="楷体" w:eastAsia="楷体" w:hAnsi="楷体" w:hint="eastAsia"/>
          <w:sz w:val="24"/>
        </w:rPr>
        <w:t>）第</w:t>
      </w:r>
      <w:r>
        <w:rPr>
          <w:rFonts w:ascii="楷体" w:eastAsia="楷体" w:hAnsi="楷体"/>
          <w:sz w:val="24"/>
        </w:rPr>
        <w:t>4.2.1</w:t>
      </w:r>
      <w:r>
        <w:rPr>
          <w:rFonts w:ascii="楷体" w:eastAsia="楷体" w:hAnsi="楷体" w:hint="eastAsia"/>
          <w:sz w:val="24"/>
        </w:rPr>
        <w:t>条“</w:t>
      </w:r>
      <w:r>
        <w:rPr>
          <w:rFonts w:ascii="楷体" w:eastAsia="楷体" w:hAnsi="楷体"/>
          <w:sz w:val="24"/>
        </w:rPr>
        <w:t>GNSS</w:t>
      </w:r>
      <w:r>
        <w:rPr>
          <w:rFonts w:ascii="楷体" w:eastAsia="楷体" w:hAnsi="楷体" w:hint="eastAsia"/>
          <w:sz w:val="24"/>
        </w:rPr>
        <w:t>平面控制测量的主要技术要求及表</w:t>
      </w:r>
      <w:r>
        <w:rPr>
          <w:rFonts w:ascii="楷体" w:eastAsia="楷体" w:hAnsi="楷体"/>
          <w:sz w:val="24"/>
        </w:rPr>
        <w:t>4.2.1</w:t>
      </w:r>
      <w:r>
        <w:rPr>
          <w:rFonts w:ascii="楷体" w:eastAsia="楷体" w:hAnsi="楷体" w:hint="eastAsia"/>
          <w:sz w:val="24"/>
        </w:rPr>
        <w:t>”；《冶金矿山井巷工程测量规程》（</w:t>
      </w:r>
      <w:r>
        <w:rPr>
          <w:rFonts w:ascii="楷体" w:eastAsia="楷体" w:hAnsi="楷体"/>
          <w:sz w:val="24"/>
        </w:rPr>
        <w:t>YB/T4385-2013)</w:t>
      </w:r>
      <w:r>
        <w:rPr>
          <w:rFonts w:ascii="楷体" w:eastAsia="楷体" w:hAnsi="楷体" w:hint="eastAsia"/>
          <w:sz w:val="24"/>
        </w:rPr>
        <w:t>第</w:t>
      </w:r>
      <w:r>
        <w:rPr>
          <w:rFonts w:ascii="楷体" w:eastAsia="楷体" w:hAnsi="楷体"/>
          <w:sz w:val="24"/>
        </w:rPr>
        <w:t>4.2.2</w:t>
      </w:r>
      <w:r>
        <w:rPr>
          <w:rFonts w:ascii="楷体" w:eastAsia="楷体" w:hAnsi="楷体" w:hint="eastAsia"/>
          <w:sz w:val="24"/>
        </w:rPr>
        <w:t>条“</w:t>
      </w:r>
      <w:r>
        <w:rPr>
          <w:rFonts w:ascii="楷体" w:eastAsia="楷体" w:hAnsi="楷体"/>
          <w:sz w:val="24"/>
        </w:rPr>
        <w:t>2</w:t>
      </w:r>
      <w:r>
        <w:rPr>
          <w:rFonts w:ascii="楷体" w:eastAsia="楷体" w:hAnsi="楷体" w:hint="eastAsia"/>
          <w:sz w:val="24"/>
        </w:rPr>
        <w:t>、导线测量的等级及主</w:t>
      </w:r>
      <w:r>
        <w:rPr>
          <w:rFonts w:ascii="楷体" w:eastAsia="楷体" w:hAnsi="楷体" w:hint="eastAsia"/>
          <w:sz w:val="24"/>
        </w:rPr>
        <w:lastRenderedPageBreak/>
        <w:t>要技术要求和表</w:t>
      </w:r>
      <w:r>
        <w:rPr>
          <w:rFonts w:ascii="楷体" w:eastAsia="楷体" w:hAnsi="楷体"/>
          <w:sz w:val="24"/>
        </w:rPr>
        <w:t>4.2.2-2</w:t>
      </w:r>
      <w:r>
        <w:rPr>
          <w:rFonts w:ascii="楷体" w:eastAsia="楷体" w:hAnsi="楷体" w:hint="eastAsia"/>
          <w:sz w:val="24"/>
        </w:rPr>
        <w:t>”；《有色金属矿山井巷工程测量规程》（</w:t>
      </w:r>
      <w:r>
        <w:rPr>
          <w:rFonts w:ascii="楷体" w:eastAsia="楷体" w:hAnsi="楷体"/>
          <w:sz w:val="24"/>
        </w:rPr>
        <w:t>YSJ 415-1993</w:t>
      </w:r>
      <w:r>
        <w:rPr>
          <w:rFonts w:ascii="楷体" w:eastAsia="楷体" w:hAnsi="楷体" w:hint="eastAsia"/>
          <w:sz w:val="24"/>
        </w:rPr>
        <w:t>）第</w:t>
      </w:r>
      <w:r>
        <w:rPr>
          <w:rFonts w:ascii="楷体" w:eastAsia="楷体" w:hAnsi="楷体" w:hint="eastAsia"/>
          <w:sz w:val="24"/>
        </w:rPr>
        <w:t>2.1.2</w:t>
      </w:r>
      <w:r>
        <w:rPr>
          <w:rFonts w:ascii="楷体" w:eastAsia="楷体" w:hAnsi="楷体" w:hint="eastAsia"/>
          <w:sz w:val="24"/>
        </w:rPr>
        <w:t>条“三</w:t>
      </w:r>
      <w:r>
        <w:rPr>
          <w:rFonts w:ascii="楷体" w:eastAsia="楷体" w:hAnsi="楷体" w:hint="eastAsia"/>
          <w:sz w:val="24"/>
        </w:rPr>
        <w:t xml:space="preserve"> </w:t>
      </w:r>
      <w:r>
        <w:rPr>
          <w:rFonts w:ascii="楷体" w:eastAsia="楷体" w:hAnsi="楷体" w:hint="eastAsia"/>
          <w:sz w:val="24"/>
        </w:rPr>
        <w:t>电磁波测距导线主要技术要求应符合表</w:t>
      </w:r>
      <w:r>
        <w:rPr>
          <w:rFonts w:ascii="楷体" w:eastAsia="楷体" w:hAnsi="楷体" w:hint="eastAsia"/>
          <w:sz w:val="24"/>
        </w:rPr>
        <w:t>2.1.2-3</w:t>
      </w:r>
      <w:r>
        <w:rPr>
          <w:rFonts w:ascii="楷体" w:eastAsia="楷体" w:hAnsi="楷体" w:hint="eastAsia"/>
          <w:sz w:val="24"/>
        </w:rPr>
        <w:t>的规定”；</w:t>
      </w:r>
      <w:r>
        <w:rPr>
          <w:rFonts w:ascii="楷体" w:eastAsia="楷体" w:hAnsi="楷体" w:hint="eastAsia"/>
          <w:sz w:val="24"/>
          <w:lang w:bidi="ar"/>
        </w:rPr>
        <w:t>《煤矿测量规程》（能源煤总【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号）第</w:t>
      </w:r>
      <w:r>
        <w:rPr>
          <w:rFonts w:ascii="楷体" w:eastAsia="楷体" w:hAnsi="楷体" w:hint="eastAsia"/>
          <w:sz w:val="24"/>
          <w:lang w:bidi="ar"/>
        </w:rPr>
        <w:t>11</w:t>
      </w:r>
      <w:r>
        <w:rPr>
          <w:rFonts w:ascii="楷体" w:eastAsia="楷体" w:hAnsi="楷体" w:hint="eastAsia"/>
          <w:sz w:val="24"/>
          <w:lang w:bidi="ar"/>
        </w:rPr>
        <w:t>条“</w:t>
      </w:r>
      <w:r>
        <w:rPr>
          <w:rFonts w:ascii="楷体" w:eastAsia="楷体" w:hAnsi="楷体" w:cs="楷体" w:hint="eastAsia"/>
          <w:sz w:val="24"/>
        </w:rPr>
        <w:t>3</w:t>
      </w:r>
      <w:r>
        <w:rPr>
          <w:rFonts w:ascii="楷体" w:eastAsia="楷体" w:hAnsi="楷体" w:cs="楷体" w:hint="eastAsia"/>
          <w:sz w:val="24"/>
        </w:rPr>
        <w:t>、光电测距导线的布设应符合表</w:t>
      </w:r>
      <w:r>
        <w:rPr>
          <w:rFonts w:ascii="楷体" w:eastAsia="楷体" w:hAnsi="楷体" w:cs="楷体" w:hint="eastAsia"/>
          <w:sz w:val="24"/>
        </w:rPr>
        <w:t>4</w:t>
      </w:r>
      <w:r>
        <w:rPr>
          <w:rFonts w:ascii="楷体" w:eastAsia="楷体" w:hAnsi="楷体" w:cs="楷体" w:hint="eastAsia"/>
          <w:sz w:val="24"/>
        </w:rPr>
        <w:t>规定。</w:t>
      </w:r>
      <w:r>
        <w:rPr>
          <w:rFonts w:ascii="楷体" w:eastAsia="楷体" w:hAnsi="楷体" w:hint="eastAsia"/>
          <w:sz w:val="24"/>
          <w:lang w:bidi="ar"/>
        </w:rPr>
        <w:t>”</w:t>
      </w:r>
      <w:r>
        <w:rPr>
          <w:rFonts w:ascii="楷体" w:eastAsia="楷体" w:hAnsi="楷体"/>
          <w:sz w:val="24"/>
        </w:rPr>
        <w:t xml:space="preserve"> </w:t>
      </w:r>
    </w:p>
    <w:p w14:paraId="35E8F146"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随着现代测量技术的发展，测量手段的不断更新，卫星定位测量和全站仪导线测量已是矿山地面各级平面控制测量采用的主要方法。矿山平面控制网等级应根据矿区面积、矿区走向长度和建设规模来确定，考虑矿区发展需要一般矿区布设二等、三等、四等网可满足矿山建设生产的要求，对于中小型矿山可布设一级、二级、三级控制网即可。平面控制网等级精度是矿山工程测量重要而基本的性能指标之一。卫星定位控制测量主要技术要求的确定，是从矿山工程测量对相应等级的工程控制网的基本技术要求出发，依据《工程测量规范》（</w:t>
      </w:r>
      <w:r>
        <w:rPr>
          <w:rFonts w:ascii="楷体" w:eastAsia="楷体" w:hAnsi="楷体"/>
          <w:sz w:val="24"/>
        </w:rPr>
        <w:t>GB 50026-2007</w:t>
      </w:r>
      <w:r>
        <w:rPr>
          <w:rFonts w:ascii="楷体" w:eastAsia="楷体" w:hAnsi="楷体" w:hint="eastAsia"/>
          <w:sz w:val="24"/>
        </w:rPr>
        <w:t>）和《冶金工程测量规范》（</w:t>
      </w:r>
      <w:r>
        <w:rPr>
          <w:rFonts w:ascii="楷体" w:eastAsia="楷体" w:hAnsi="楷体"/>
          <w:sz w:val="24"/>
        </w:rPr>
        <w:t>GB 50995-2014</w:t>
      </w:r>
      <w:r>
        <w:rPr>
          <w:rFonts w:ascii="楷体" w:eastAsia="楷体" w:hAnsi="楷体" w:hint="eastAsia"/>
          <w:sz w:val="24"/>
        </w:rPr>
        <w:t>）等相关的基本指标为依据制定的。导线控制测量主要技术要求的是以依据《工程测量规范》（</w:t>
      </w:r>
      <w:r>
        <w:rPr>
          <w:rFonts w:ascii="楷体" w:eastAsia="楷体" w:hAnsi="楷体"/>
          <w:sz w:val="24"/>
        </w:rPr>
        <w:t>GB 50026-2007</w:t>
      </w:r>
      <w:r>
        <w:rPr>
          <w:rFonts w:ascii="楷体" w:eastAsia="楷体" w:hAnsi="楷体" w:hint="eastAsia"/>
          <w:sz w:val="24"/>
        </w:rPr>
        <w:t>）、《冶金矿山井巷工程测量规程》（</w:t>
      </w:r>
      <w:r>
        <w:rPr>
          <w:rFonts w:ascii="楷体" w:eastAsia="楷体" w:hAnsi="楷体"/>
          <w:sz w:val="24"/>
        </w:rPr>
        <w:t>YB/T4385-2013)</w:t>
      </w:r>
      <w:r>
        <w:rPr>
          <w:rFonts w:ascii="楷体" w:eastAsia="楷体" w:hAnsi="楷体" w:hint="eastAsia"/>
          <w:sz w:val="24"/>
        </w:rPr>
        <w:t>和《有色金属矿山井巷工程测量规程》（</w:t>
      </w:r>
      <w:r>
        <w:rPr>
          <w:rFonts w:ascii="楷体" w:eastAsia="楷体" w:hAnsi="楷体"/>
          <w:sz w:val="24"/>
        </w:rPr>
        <w:t>YSJ 415-1993</w:t>
      </w:r>
      <w:r>
        <w:rPr>
          <w:rFonts w:ascii="楷体" w:eastAsia="楷体" w:hAnsi="楷体" w:hint="eastAsia"/>
          <w:sz w:val="24"/>
        </w:rPr>
        <w:t>）等相关的基本指标为依据制定的。</w:t>
      </w:r>
    </w:p>
    <w:p w14:paraId="447CE219" w14:textId="77777777" w:rsidR="00563C47" w:rsidRDefault="006C358D">
      <w:pPr>
        <w:spacing w:line="360" w:lineRule="auto"/>
        <w:rPr>
          <w:rFonts w:ascii="楷体" w:eastAsia="楷体" w:hAnsi="楷体"/>
          <w:sz w:val="24"/>
        </w:rPr>
      </w:pPr>
      <w:r>
        <w:rPr>
          <w:rFonts w:ascii="楷体" w:eastAsia="楷体" w:hAnsi="楷体"/>
          <w:sz w:val="24"/>
        </w:rPr>
        <w:t xml:space="preserve"> </w:t>
      </w:r>
    </w:p>
    <w:p w14:paraId="05FAA07E"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6</w:t>
      </w:r>
      <w:r>
        <w:rPr>
          <w:rFonts w:ascii="楷体" w:eastAsia="楷体" w:hAnsi="楷体" w:hint="eastAsia"/>
          <w:sz w:val="24"/>
        </w:rPr>
        <w:t>【来源】《工程测量规范》（</w:t>
      </w:r>
      <w:r>
        <w:rPr>
          <w:rFonts w:ascii="楷体" w:eastAsia="楷体" w:hAnsi="楷体"/>
          <w:sz w:val="24"/>
        </w:rPr>
        <w:t>GB 50026-2007</w:t>
      </w:r>
      <w:r>
        <w:rPr>
          <w:rFonts w:ascii="楷体" w:eastAsia="楷体" w:hAnsi="楷体" w:hint="eastAsia"/>
          <w:sz w:val="24"/>
        </w:rPr>
        <w:t>）第</w:t>
      </w:r>
      <w:r>
        <w:rPr>
          <w:rFonts w:ascii="楷体" w:eastAsia="楷体" w:hAnsi="楷体"/>
          <w:sz w:val="24"/>
        </w:rPr>
        <w:t>4.2.1</w:t>
      </w:r>
      <w:r>
        <w:rPr>
          <w:rFonts w:ascii="楷体" w:eastAsia="楷体" w:hAnsi="楷体" w:hint="eastAsia"/>
          <w:sz w:val="24"/>
        </w:rPr>
        <w:t>条“水准测量的主要技术要求，应符合表</w:t>
      </w:r>
      <w:r>
        <w:rPr>
          <w:rFonts w:ascii="楷体" w:eastAsia="楷体" w:hAnsi="楷体"/>
          <w:sz w:val="24"/>
        </w:rPr>
        <w:t xml:space="preserve">4.2.1 </w:t>
      </w:r>
      <w:r>
        <w:rPr>
          <w:rFonts w:ascii="楷体" w:eastAsia="楷体" w:hAnsi="楷体" w:hint="eastAsia"/>
          <w:sz w:val="24"/>
        </w:rPr>
        <w:t>的规定”和第</w:t>
      </w:r>
      <w:r>
        <w:rPr>
          <w:rFonts w:ascii="楷体" w:eastAsia="楷体" w:hAnsi="楷体"/>
          <w:sz w:val="24"/>
        </w:rPr>
        <w:t>4.3.2</w:t>
      </w:r>
      <w:r>
        <w:rPr>
          <w:rFonts w:ascii="楷体" w:eastAsia="楷体" w:hAnsi="楷体" w:hint="eastAsia"/>
          <w:sz w:val="24"/>
        </w:rPr>
        <w:t>条“电磁波测距三角高程测量的主要技术要求应符</w:t>
      </w:r>
      <w:r>
        <w:rPr>
          <w:rFonts w:ascii="楷体" w:eastAsia="楷体" w:hAnsi="楷体" w:hint="eastAsia"/>
          <w:sz w:val="24"/>
        </w:rPr>
        <w:t>合表</w:t>
      </w:r>
      <w:r>
        <w:rPr>
          <w:rFonts w:ascii="楷体" w:eastAsia="楷体" w:hAnsi="楷体"/>
          <w:sz w:val="24"/>
        </w:rPr>
        <w:t>4</w:t>
      </w:r>
      <w:r>
        <w:rPr>
          <w:rFonts w:ascii="楷体" w:eastAsia="楷体" w:hAnsi="楷体" w:hint="eastAsia"/>
          <w:sz w:val="24"/>
        </w:rPr>
        <w:t>．</w:t>
      </w:r>
      <w:r>
        <w:rPr>
          <w:rFonts w:ascii="楷体" w:eastAsia="楷体" w:hAnsi="楷体"/>
          <w:sz w:val="24"/>
        </w:rPr>
        <w:t>3</w:t>
      </w:r>
      <w:r>
        <w:rPr>
          <w:rFonts w:ascii="楷体" w:eastAsia="楷体" w:hAnsi="楷体" w:hint="eastAsia"/>
          <w:sz w:val="24"/>
        </w:rPr>
        <w:t>．</w:t>
      </w:r>
      <w:r>
        <w:rPr>
          <w:rFonts w:ascii="楷体" w:eastAsia="楷体" w:hAnsi="楷体"/>
          <w:sz w:val="24"/>
        </w:rPr>
        <w:t xml:space="preserve">2 </w:t>
      </w:r>
      <w:r>
        <w:rPr>
          <w:rFonts w:ascii="楷体" w:eastAsia="楷体" w:hAnsi="楷体" w:hint="eastAsia"/>
          <w:sz w:val="24"/>
        </w:rPr>
        <w:t>的规定”；《冶金工程测量规范》（</w:t>
      </w:r>
      <w:r>
        <w:rPr>
          <w:rFonts w:ascii="楷体" w:eastAsia="楷体" w:hAnsi="楷体"/>
          <w:sz w:val="24"/>
        </w:rPr>
        <w:t>GB50995-2014</w:t>
      </w:r>
      <w:r>
        <w:rPr>
          <w:rFonts w:ascii="楷体" w:eastAsia="楷体" w:hAnsi="楷体" w:hint="eastAsia"/>
          <w:sz w:val="24"/>
        </w:rPr>
        <w:t>）第</w:t>
      </w:r>
      <w:r>
        <w:rPr>
          <w:rFonts w:ascii="楷体" w:eastAsia="楷体" w:hAnsi="楷体"/>
          <w:sz w:val="24"/>
        </w:rPr>
        <w:t>5.2.1</w:t>
      </w:r>
      <w:r>
        <w:rPr>
          <w:rFonts w:ascii="楷体" w:eastAsia="楷体" w:hAnsi="楷体" w:hint="eastAsia"/>
          <w:sz w:val="24"/>
        </w:rPr>
        <w:t>条“水准测量的主要技术要求应符合表</w:t>
      </w:r>
      <w:r>
        <w:rPr>
          <w:rFonts w:ascii="楷体" w:eastAsia="楷体" w:hAnsi="楷体"/>
          <w:sz w:val="24"/>
        </w:rPr>
        <w:t xml:space="preserve">5.2.1 </w:t>
      </w:r>
      <w:r>
        <w:rPr>
          <w:rFonts w:ascii="楷体" w:eastAsia="楷体" w:hAnsi="楷体" w:hint="eastAsia"/>
          <w:sz w:val="24"/>
        </w:rPr>
        <w:t>的规定”和第</w:t>
      </w:r>
      <w:r>
        <w:rPr>
          <w:rFonts w:ascii="楷体" w:eastAsia="楷体" w:hAnsi="楷体"/>
          <w:sz w:val="24"/>
        </w:rPr>
        <w:t>5.3.1</w:t>
      </w:r>
      <w:r>
        <w:rPr>
          <w:rFonts w:ascii="楷体" w:eastAsia="楷体" w:hAnsi="楷体" w:hint="eastAsia"/>
          <w:sz w:val="24"/>
        </w:rPr>
        <w:t>条“全站仪三角高程测量的主要技术要求应符合表</w:t>
      </w:r>
      <w:r>
        <w:rPr>
          <w:rFonts w:ascii="楷体" w:eastAsia="楷体" w:hAnsi="楷体"/>
          <w:sz w:val="24"/>
        </w:rPr>
        <w:t>5.3.1</w:t>
      </w:r>
      <w:r>
        <w:rPr>
          <w:rFonts w:ascii="楷体" w:eastAsia="楷体" w:hAnsi="楷体" w:hint="eastAsia"/>
          <w:sz w:val="24"/>
        </w:rPr>
        <w:t>的规定”；《有色金属矿山井巷工程测量规程》（</w:t>
      </w:r>
      <w:r>
        <w:rPr>
          <w:rFonts w:ascii="楷体" w:eastAsia="楷体" w:hAnsi="楷体"/>
          <w:sz w:val="24"/>
        </w:rPr>
        <w:t>YSJ 415-1993</w:t>
      </w:r>
      <w:r>
        <w:rPr>
          <w:rFonts w:ascii="楷体" w:eastAsia="楷体" w:hAnsi="楷体" w:hint="eastAsia"/>
          <w:sz w:val="24"/>
        </w:rPr>
        <w:t>）第</w:t>
      </w:r>
      <w:r>
        <w:rPr>
          <w:rFonts w:ascii="楷体" w:eastAsia="楷体" w:hAnsi="楷体" w:hint="eastAsia"/>
          <w:sz w:val="24"/>
        </w:rPr>
        <w:t>3.2.2</w:t>
      </w:r>
      <w:r>
        <w:rPr>
          <w:rFonts w:ascii="楷体" w:eastAsia="楷体" w:hAnsi="楷体" w:hint="eastAsia"/>
          <w:sz w:val="24"/>
        </w:rPr>
        <w:t>条“水准网测量的主要技术要求，应符合表</w:t>
      </w:r>
      <w:r>
        <w:rPr>
          <w:rFonts w:ascii="楷体" w:eastAsia="楷体" w:hAnsi="楷体" w:hint="eastAsia"/>
          <w:sz w:val="24"/>
        </w:rPr>
        <w:t>3.2.2</w:t>
      </w:r>
      <w:r>
        <w:rPr>
          <w:rFonts w:ascii="楷体" w:eastAsia="楷体" w:hAnsi="楷体" w:hint="eastAsia"/>
          <w:sz w:val="24"/>
        </w:rPr>
        <w:t>的规定”和第</w:t>
      </w:r>
      <w:r>
        <w:rPr>
          <w:rFonts w:ascii="楷体" w:eastAsia="楷体" w:hAnsi="楷体" w:hint="eastAsia"/>
          <w:sz w:val="24"/>
        </w:rPr>
        <w:t>3.4.3</w:t>
      </w:r>
      <w:r>
        <w:rPr>
          <w:rFonts w:ascii="楷体" w:eastAsia="楷体" w:hAnsi="楷体" w:hint="eastAsia"/>
          <w:sz w:val="24"/>
        </w:rPr>
        <w:t>条“电磁波三角高程测量的主要技术要求，应符合表</w:t>
      </w:r>
      <w:r>
        <w:rPr>
          <w:rFonts w:ascii="楷体" w:eastAsia="楷体" w:hAnsi="楷体" w:hint="eastAsia"/>
          <w:sz w:val="24"/>
        </w:rPr>
        <w:t>3.4.3</w:t>
      </w:r>
      <w:r>
        <w:rPr>
          <w:rFonts w:ascii="楷体" w:eastAsia="楷体" w:hAnsi="楷体" w:hint="eastAsia"/>
          <w:sz w:val="24"/>
        </w:rPr>
        <w:t>的规定”；</w:t>
      </w:r>
      <w:r>
        <w:rPr>
          <w:rFonts w:ascii="楷体" w:eastAsia="楷体" w:hAnsi="楷体" w:hint="eastAsia"/>
          <w:sz w:val="24"/>
          <w:lang w:bidi="ar"/>
        </w:rPr>
        <w:t>《煤矿测量规程》（能源煤总【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号）第</w:t>
      </w:r>
      <w:r>
        <w:rPr>
          <w:rFonts w:ascii="楷体" w:eastAsia="楷体" w:hAnsi="楷体" w:hint="eastAsia"/>
          <w:sz w:val="24"/>
          <w:lang w:bidi="ar"/>
        </w:rPr>
        <w:t>33</w:t>
      </w:r>
      <w:r>
        <w:rPr>
          <w:rFonts w:ascii="楷体" w:eastAsia="楷体" w:hAnsi="楷体" w:hint="eastAsia"/>
          <w:sz w:val="24"/>
          <w:lang w:bidi="ar"/>
        </w:rPr>
        <w:t>条“</w:t>
      </w:r>
      <w:r>
        <w:rPr>
          <w:rFonts w:ascii="楷体" w:eastAsia="楷体" w:hAnsi="楷体" w:cs="楷体" w:hint="eastAsia"/>
          <w:sz w:val="24"/>
        </w:rPr>
        <w:t>水准网的主要技术要求，应符合表</w:t>
      </w:r>
      <w:r>
        <w:rPr>
          <w:rFonts w:ascii="楷体" w:eastAsia="楷体" w:hAnsi="楷体" w:cs="楷体" w:hint="eastAsia"/>
          <w:sz w:val="24"/>
        </w:rPr>
        <w:t>19</w:t>
      </w:r>
      <w:r>
        <w:rPr>
          <w:rFonts w:ascii="楷体" w:eastAsia="楷体" w:hAnsi="楷体" w:cs="楷体" w:hint="eastAsia"/>
          <w:sz w:val="24"/>
        </w:rPr>
        <w:t>的规定。</w:t>
      </w:r>
      <w:r>
        <w:rPr>
          <w:rFonts w:ascii="楷体" w:eastAsia="楷体" w:hAnsi="楷体" w:hint="eastAsia"/>
          <w:sz w:val="24"/>
          <w:lang w:bidi="ar"/>
        </w:rPr>
        <w:t>”</w:t>
      </w:r>
      <w:r>
        <w:rPr>
          <w:rFonts w:ascii="楷体" w:eastAsia="楷体" w:hAnsi="楷体"/>
          <w:sz w:val="24"/>
        </w:rPr>
        <w:t xml:space="preserve"> </w:t>
      </w:r>
    </w:p>
    <w:p w14:paraId="7AEBB938"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根据矿区面积、走向长度，高程控制网可采用不同等级的布网，同时还要考虑矿区的发展需要。高程控制网分为二等、三等、四等和五等，不同等级高程控制网适合不同规模的矿山，应用时可根据矿山的工程规模大小、测区控制面积来选取。水准测量是当前高程控制测量最主要的手段。各等级水准网中</w:t>
      </w:r>
      <w:r>
        <w:rPr>
          <w:rFonts w:ascii="楷体" w:eastAsia="楷体" w:hAnsi="楷体" w:hint="eastAsia"/>
          <w:sz w:val="24"/>
        </w:rPr>
        <w:lastRenderedPageBreak/>
        <w:t>相对于起算点的最弱点高程中误差不应大于</w:t>
      </w:r>
      <w:r>
        <w:rPr>
          <w:rFonts w:ascii="楷体" w:eastAsia="楷体" w:hAnsi="楷体"/>
          <w:sz w:val="24"/>
        </w:rPr>
        <w:t>20mm</w:t>
      </w:r>
      <w:r>
        <w:rPr>
          <w:rFonts w:ascii="楷体" w:eastAsia="楷体" w:hAnsi="楷体" w:hint="eastAsia"/>
          <w:sz w:val="24"/>
        </w:rPr>
        <w:t>。全站仪三角高程测量控制网起讫点的精度等级，四等应起讫于不低于三等水准的高程点上，五等应起讫于不低于四等水准的高程点上。</w:t>
      </w:r>
    </w:p>
    <w:p w14:paraId="402D8311" w14:textId="77777777" w:rsidR="00563C47" w:rsidRDefault="006C358D">
      <w:pPr>
        <w:spacing w:line="360" w:lineRule="auto"/>
        <w:rPr>
          <w:rFonts w:ascii="楷体" w:eastAsia="楷体" w:hAnsi="楷体"/>
          <w:sz w:val="24"/>
        </w:rPr>
      </w:pPr>
      <w:r>
        <w:rPr>
          <w:rFonts w:ascii="楷体" w:eastAsia="楷体" w:hAnsi="楷体"/>
          <w:sz w:val="24"/>
        </w:rPr>
        <w:t xml:space="preserve"> </w:t>
      </w:r>
    </w:p>
    <w:p w14:paraId="2D0A0868"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7</w:t>
      </w:r>
      <w:r>
        <w:rPr>
          <w:rFonts w:ascii="楷体" w:eastAsia="楷体" w:hAnsi="楷体" w:hint="eastAsia"/>
          <w:sz w:val="24"/>
        </w:rPr>
        <w:t>【来源】《冶金工程测量规范》（</w:t>
      </w:r>
      <w:r>
        <w:rPr>
          <w:rFonts w:ascii="楷体" w:eastAsia="楷体" w:hAnsi="楷体"/>
          <w:sz w:val="24"/>
        </w:rPr>
        <w:t>GB50995-2014</w:t>
      </w:r>
      <w:r>
        <w:rPr>
          <w:rFonts w:ascii="楷体" w:eastAsia="楷体" w:hAnsi="楷体" w:hint="eastAsia"/>
          <w:sz w:val="24"/>
        </w:rPr>
        <w:t>）第</w:t>
      </w:r>
      <w:r>
        <w:rPr>
          <w:rFonts w:ascii="楷体" w:eastAsia="楷体" w:hAnsi="楷体" w:hint="eastAsia"/>
          <w:sz w:val="24"/>
        </w:rPr>
        <w:t>11.7.2</w:t>
      </w:r>
      <w:r>
        <w:rPr>
          <w:rFonts w:ascii="楷体" w:eastAsia="楷体" w:hAnsi="楷体" w:hint="eastAsia"/>
          <w:sz w:val="24"/>
        </w:rPr>
        <w:t>条“井下导线测量的主要技术要求应符合表</w:t>
      </w:r>
      <w:r>
        <w:rPr>
          <w:rFonts w:ascii="楷体" w:eastAsia="楷体" w:hAnsi="楷体" w:hint="eastAsia"/>
          <w:sz w:val="24"/>
        </w:rPr>
        <w:t>11.7.2</w:t>
      </w:r>
      <w:r>
        <w:rPr>
          <w:rFonts w:ascii="楷体" w:eastAsia="楷体" w:hAnsi="楷体" w:hint="eastAsia"/>
          <w:sz w:val="24"/>
        </w:rPr>
        <w:t>的规定”；《建材矿山工程测量技术规范》（</w:t>
      </w:r>
      <w:r>
        <w:rPr>
          <w:rFonts w:ascii="楷体" w:eastAsia="楷体" w:hAnsi="楷体" w:hint="eastAsia"/>
          <w:sz w:val="24"/>
        </w:rPr>
        <w:t>G</w:t>
      </w:r>
      <w:r>
        <w:rPr>
          <w:rFonts w:ascii="楷体" w:eastAsia="楷体" w:hAnsi="楷体"/>
          <w:sz w:val="24"/>
        </w:rPr>
        <w:t>B/T</w:t>
      </w:r>
      <w:r>
        <w:rPr>
          <w:rFonts w:ascii="楷体" w:eastAsia="楷体" w:hAnsi="楷体" w:hint="eastAsia"/>
          <w:sz w:val="24"/>
        </w:rPr>
        <w:t>51178</w:t>
      </w:r>
      <w:r>
        <w:rPr>
          <w:rFonts w:ascii="楷体" w:eastAsia="楷体" w:hAnsi="楷体"/>
          <w:sz w:val="24"/>
        </w:rPr>
        <w:t>-201</w:t>
      </w:r>
      <w:r>
        <w:rPr>
          <w:rFonts w:ascii="楷体" w:eastAsia="楷体" w:hAnsi="楷体" w:hint="eastAsia"/>
          <w:sz w:val="24"/>
        </w:rPr>
        <w:t>6</w:t>
      </w:r>
      <w:r>
        <w:rPr>
          <w:rFonts w:ascii="楷体" w:eastAsia="楷体" w:hAnsi="楷体" w:hint="eastAsia"/>
          <w:sz w:val="24"/>
        </w:rPr>
        <w:t>）附录</w:t>
      </w:r>
      <w:r>
        <w:rPr>
          <w:rFonts w:ascii="楷体" w:eastAsia="楷体" w:hAnsi="楷体" w:hint="eastAsia"/>
          <w:sz w:val="24"/>
        </w:rPr>
        <w:t>A.0.3</w:t>
      </w:r>
      <w:r>
        <w:rPr>
          <w:rFonts w:ascii="楷体" w:eastAsia="楷体" w:hAnsi="楷体" w:hint="eastAsia"/>
          <w:sz w:val="24"/>
        </w:rPr>
        <w:t>“井下基本控制导线的主要技术指标应符合表</w:t>
      </w:r>
      <w:r>
        <w:rPr>
          <w:rFonts w:ascii="楷体" w:eastAsia="楷体" w:hAnsi="楷体" w:hint="eastAsia"/>
          <w:sz w:val="24"/>
        </w:rPr>
        <w:t>A.0.3</w:t>
      </w:r>
      <w:r>
        <w:rPr>
          <w:rFonts w:ascii="楷体" w:eastAsia="楷体" w:hAnsi="楷体" w:hint="eastAsia"/>
          <w:sz w:val="24"/>
        </w:rPr>
        <w:t>的规定”和附录</w:t>
      </w:r>
      <w:r>
        <w:rPr>
          <w:rFonts w:ascii="楷体" w:eastAsia="楷体" w:hAnsi="楷体" w:hint="eastAsia"/>
          <w:sz w:val="24"/>
        </w:rPr>
        <w:t>A.0.4</w:t>
      </w:r>
      <w:r>
        <w:rPr>
          <w:rFonts w:ascii="楷体" w:eastAsia="楷体" w:hAnsi="楷体" w:hint="eastAsia"/>
          <w:sz w:val="24"/>
        </w:rPr>
        <w:t>“井下采区控制导线的主要技术指标应符合表</w:t>
      </w:r>
      <w:r>
        <w:rPr>
          <w:rFonts w:ascii="楷体" w:eastAsia="楷体" w:hAnsi="楷体" w:hint="eastAsia"/>
          <w:sz w:val="24"/>
        </w:rPr>
        <w:t>A.0.4</w:t>
      </w:r>
      <w:r>
        <w:rPr>
          <w:rFonts w:ascii="楷体" w:eastAsia="楷体" w:hAnsi="楷体" w:hint="eastAsia"/>
          <w:sz w:val="24"/>
        </w:rPr>
        <w:t>的规定”；《有色金属矿山井巷工程测量规程》（</w:t>
      </w:r>
      <w:r>
        <w:rPr>
          <w:rFonts w:ascii="楷体" w:eastAsia="楷体" w:hAnsi="楷体"/>
          <w:sz w:val="24"/>
        </w:rPr>
        <w:t>YSJ 415-1993</w:t>
      </w:r>
      <w:r>
        <w:rPr>
          <w:rFonts w:ascii="楷体" w:eastAsia="楷体" w:hAnsi="楷体" w:hint="eastAsia"/>
          <w:sz w:val="24"/>
        </w:rPr>
        <w:t>）第</w:t>
      </w:r>
      <w:r>
        <w:rPr>
          <w:rFonts w:ascii="楷体" w:eastAsia="楷体" w:hAnsi="楷体" w:hint="eastAsia"/>
          <w:sz w:val="24"/>
        </w:rPr>
        <w:t>5.1.1</w:t>
      </w:r>
      <w:r>
        <w:rPr>
          <w:rFonts w:ascii="楷体" w:eastAsia="楷体" w:hAnsi="楷体" w:hint="eastAsia"/>
          <w:sz w:val="24"/>
        </w:rPr>
        <w:t>条“井下经纬仪导线分为一、二、三、四级。其主要技术要求应符合表</w:t>
      </w:r>
      <w:r>
        <w:rPr>
          <w:rFonts w:ascii="楷体" w:eastAsia="楷体" w:hAnsi="楷体" w:hint="eastAsia"/>
          <w:sz w:val="24"/>
        </w:rPr>
        <w:t>5.1.1</w:t>
      </w:r>
      <w:r>
        <w:rPr>
          <w:rFonts w:ascii="楷体" w:eastAsia="楷体" w:hAnsi="楷体" w:hint="eastAsia"/>
          <w:sz w:val="24"/>
        </w:rPr>
        <w:t>的规定”；</w:t>
      </w:r>
      <w:r>
        <w:rPr>
          <w:rFonts w:ascii="楷体" w:eastAsia="楷体" w:hAnsi="楷体" w:hint="eastAsia"/>
          <w:sz w:val="24"/>
          <w:lang w:bidi="ar"/>
        </w:rPr>
        <w:t>《煤矿测量规程》（能</w:t>
      </w:r>
      <w:r>
        <w:rPr>
          <w:rFonts w:ascii="楷体" w:eastAsia="楷体" w:hAnsi="楷体" w:hint="eastAsia"/>
          <w:sz w:val="24"/>
          <w:lang w:bidi="ar"/>
        </w:rPr>
        <w:t>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号）第</w:t>
      </w:r>
      <w:r>
        <w:rPr>
          <w:rFonts w:ascii="楷体" w:eastAsia="楷体" w:hAnsi="楷体" w:hint="eastAsia"/>
          <w:sz w:val="24"/>
          <w:lang w:bidi="ar"/>
        </w:rPr>
        <w:t>75</w:t>
      </w:r>
      <w:r>
        <w:rPr>
          <w:rFonts w:ascii="楷体" w:eastAsia="楷体" w:hAnsi="楷体" w:hint="eastAsia"/>
          <w:sz w:val="24"/>
          <w:lang w:bidi="ar"/>
        </w:rPr>
        <w:t>条“</w:t>
      </w:r>
      <w:r>
        <w:rPr>
          <w:rFonts w:ascii="楷体" w:eastAsia="楷体" w:hAnsi="楷体" w:cs="楷体" w:hint="eastAsia"/>
          <w:sz w:val="24"/>
        </w:rPr>
        <w:t>1</w:t>
      </w:r>
      <w:r>
        <w:rPr>
          <w:rFonts w:ascii="楷体" w:eastAsia="楷体" w:hAnsi="楷体" w:cs="楷体" w:hint="eastAsia"/>
          <w:sz w:val="24"/>
        </w:rPr>
        <w:t>、基本控制导线的主要技术指标参照表</w:t>
      </w:r>
      <w:r>
        <w:rPr>
          <w:rFonts w:ascii="楷体" w:eastAsia="楷体" w:hAnsi="楷体" w:cs="楷体" w:hint="eastAsia"/>
          <w:sz w:val="24"/>
        </w:rPr>
        <w:t>25</w:t>
      </w:r>
      <w:r>
        <w:rPr>
          <w:rFonts w:ascii="楷体" w:eastAsia="楷体" w:hAnsi="楷体" w:cs="楷体" w:hint="eastAsia"/>
          <w:sz w:val="24"/>
        </w:rPr>
        <w:t>选定。</w:t>
      </w:r>
      <w:r>
        <w:rPr>
          <w:rFonts w:ascii="楷体" w:eastAsia="楷体" w:hAnsi="楷体" w:cs="楷体" w:hint="eastAsia"/>
          <w:sz w:val="24"/>
        </w:rPr>
        <w:t>2</w:t>
      </w:r>
      <w:r>
        <w:rPr>
          <w:rFonts w:ascii="楷体" w:eastAsia="楷体" w:hAnsi="楷体" w:cs="楷体" w:hint="eastAsia"/>
          <w:sz w:val="24"/>
        </w:rPr>
        <w:t>、采区控制导线的主要技术指标参照表</w:t>
      </w:r>
      <w:r>
        <w:rPr>
          <w:rFonts w:ascii="楷体" w:eastAsia="楷体" w:hAnsi="楷体" w:cs="楷体" w:hint="eastAsia"/>
          <w:sz w:val="24"/>
        </w:rPr>
        <w:t>26</w:t>
      </w:r>
      <w:r>
        <w:rPr>
          <w:rFonts w:ascii="楷体" w:eastAsia="楷体" w:hAnsi="楷体" w:cs="楷体" w:hint="eastAsia"/>
          <w:sz w:val="24"/>
        </w:rPr>
        <w:t>选定。</w:t>
      </w:r>
      <w:r>
        <w:rPr>
          <w:rFonts w:ascii="楷体" w:eastAsia="楷体" w:hAnsi="楷体" w:hint="eastAsia"/>
          <w:sz w:val="24"/>
          <w:lang w:bidi="ar"/>
        </w:rPr>
        <w:t>”</w:t>
      </w:r>
      <w:r>
        <w:rPr>
          <w:rFonts w:ascii="楷体" w:eastAsia="楷体" w:hAnsi="楷体"/>
          <w:sz w:val="24"/>
        </w:rPr>
        <w:t xml:space="preserve"> </w:t>
      </w:r>
    </w:p>
    <w:p w14:paraId="74F14077" w14:textId="77777777" w:rsidR="00563C47" w:rsidRDefault="006C358D">
      <w:pPr>
        <w:pStyle w:val="12"/>
        <w:ind w:firstLine="480"/>
        <w:rPr>
          <w:rFonts w:ascii="楷体" w:eastAsia="楷体" w:hAnsi="楷体" w:cs="楷体"/>
        </w:rPr>
      </w:pPr>
      <w:r>
        <w:rPr>
          <w:rFonts w:ascii="楷体" w:eastAsia="楷体" w:hAnsi="楷体" w:hint="eastAsia"/>
        </w:rPr>
        <w:t>【起草说明】</w:t>
      </w:r>
      <w:r>
        <w:rPr>
          <w:rFonts w:ascii="楷体" w:eastAsia="楷体" w:hAnsi="楷体" w:cs="楷体" w:hint="eastAsia"/>
        </w:rPr>
        <w:t>由于工作环境的限制，导线测量是目前井下平面控制测量的唯一布设方式，导线应布设成附合导线、闭合导线或支导线。井下导线点的误差由井筒附近向两边逐渐增加，所以要求布设导线的等级按测角中误差确定，等级要求高低与井田一翼的长度有关，长度越长，需要布设的导线精度等级越高。</w:t>
      </w:r>
      <w:r>
        <w:rPr>
          <w:rFonts w:ascii="楷体" w:eastAsia="楷体" w:hAnsi="楷体" w:cs="楷体" w:hint="eastAsia"/>
        </w:rPr>
        <w:t xml:space="preserve"> </w:t>
      </w:r>
    </w:p>
    <w:p w14:paraId="66430865" w14:textId="77777777" w:rsidR="00563C47" w:rsidRDefault="00563C47">
      <w:pPr>
        <w:pStyle w:val="12"/>
        <w:ind w:firstLineChars="0" w:firstLine="0"/>
        <w:rPr>
          <w:rFonts w:ascii="楷体" w:eastAsia="楷体" w:hAnsi="楷体" w:cs="楷体"/>
        </w:rPr>
      </w:pPr>
    </w:p>
    <w:p w14:paraId="34A5EB93"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8</w:t>
      </w:r>
      <w:r>
        <w:rPr>
          <w:rFonts w:ascii="楷体" w:eastAsia="楷体" w:hAnsi="楷体" w:hint="eastAsia"/>
          <w:sz w:val="24"/>
        </w:rPr>
        <w:t>【来源】《建材矿山工程测量技术规范》（</w:t>
      </w:r>
      <w:r>
        <w:rPr>
          <w:rFonts w:ascii="楷体" w:eastAsia="楷体" w:hAnsi="楷体" w:hint="eastAsia"/>
          <w:sz w:val="24"/>
        </w:rPr>
        <w:t>G</w:t>
      </w:r>
      <w:r>
        <w:rPr>
          <w:rFonts w:ascii="楷体" w:eastAsia="楷体" w:hAnsi="楷体"/>
          <w:sz w:val="24"/>
        </w:rPr>
        <w:t>B/T</w:t>
      </w:r>
      <w:r>
        <w:rPr>
          <w:rFonts w:ascii="楷体" w:eastAsia="楷体" w:hAnsi="楷体" w:hint="eastAsia"/>
          <w:sz w:val="24"/>
        </w:rPr>
        <w:t>51178</w:t>
      </w:r>
      <w:r>
        <w:rPr>
          <w:rFonts w:ascii="楷体" w:eastAsia="楷体" w:hAnsi="楷体"/>
          <w:sz w:val="24"/>
        </w:rPr>
        <w:t>-201</w:t>
      </w:r>
      <w:r>
        <w:rPr>
          <w:rFonts w:ascii="楷体" w:eastAsia="楷体" w:hAnsi="楷体" w:hint="eastAsia"/>
          <w:sz w:val="24"/>
        </w:rPr>
        <w:t>6</w:t>
      </w:r>
      <w:r>
        <w:rPr>
          <w:rFonts w:ascii="楷体" w:eastAsia="楷体" w:hAnsi="楷体" w:hint="eastAsia"/>
          <w:sz w:val="24"/>
        </w:rPr>
        <w:t>）附录</w:t>
      </w:r>
      <w:r>
        <w:rPr>
          <w:rFonts w:ascii="楷体" w:eastAsia="楷体" w:hAnsi="楷体" w:hint="eastAsia"/>
          <w:sz w:val="24"/>
        </w:rPr>
        <w:t>A.0.7</w:t>
      </w:r>
      <w:r>
        <w:rPr>
          <w:rFonts w:ascii="楷体" w:eastAsia="楷体" w:hAnsi="楷体" w:hint="eastAsia"/>
          <w:sz w:val="24"/>
        </w:rPr>
        <w:t>“</w:t>
      </w:r>
      <w:r>
        <w:rPr>
          <w:rFonts w:ascii="楷体" w:eastAsia="楷体" w:hAnsi="楷体" w:cs="楷体" w:hint="eastAsia"/>
          <w:sz w:val="24"/>
        </w:rPr>
        <w:t>在布设</w:t>
      </w:r>
      <w:r>
        <w:rPr>
          <w:rFonts w:ascii="楷体" w:eastAsia="楷体" w:hAnsi="楷体" w:cs="楷体" w:hint="eastAsia"/>
          <w:sz w:val="24"/>
        </w:rPr>
        <w:t>井下基本控制导线时，应每隔</w:t>
      </w:r>
      <w:r>
        <w:rPr>
          <w:rFonts w:ascii="楷体" w:eastAsia="楷体" w:hAnsi="楷体" w:cs="楷体" w:hint="eastAsia"/>
          <w:sz w:val="24"/>
        </w:rPr>
        <w:t>1.5</w:t>
      </w:r>
      <w:r>
        <w:rPr>
          <w:rFonts w:ascii="楷体" w:eastAsia="楷体" w:hAnsi="楷体" w:cs="楷体" w:hint="eastAsia"/>
          <w:sz w:val="24"/>
        </w:rPr>
        <w:t>～</w:t>
      </w:r>
      <w:r>
        <w:rPr>
          <w:rFonts w:ascii="楷体" w:eastAsia="楷体" w:hAnsi="楷体" w:cs="楷体" w:hint="eastAsia"/>
          <w:sz w:val="24"/>
        </w:rPr>
        <w:t>2.0km</w:t>
      </w:r>
      <w:r>
        <w:rPr>
          <w:rFonts w:ascii="楷体" w:eastAsia="楷体" w:hAnsi="楷体" w:cs="楷体" w:hint="eastAsia"/>
          <w:sz w:val="24"/>
        </w:rPr>
        <w:t>应加测陀螺定向边。</w:t>
      </w:r>
      <w:r>
        <w:rPr>
          <w:rFonts w:ascii="楷体" w:eastAsia="楷体" w:hAnsi="楷体" w:cs="楷体" w:hint="eastAsia"/>
          <w:sz w:val="24"/>
        </w:rPr>
        <w:t>7</w:t>
      </w:r>
      <w:r>
        <w:rPr>
          <w:rFonts w:ascii="楷体" w:eastAsia="楷体" w:hAnsi="楷体" w:cs="楷体" w:hint="eastAsia"/>
          <w:sz w:val="24"/>
        </w:rPr>
        <w:t>″、</w:t>
      </w:r>
      <w:r>
        <w:rPr>
          <w:rFonts w:ascii="楷体" w:eastAsia="楷体" w:hAnsi="楷体" w:cs="楷体" w:hint="eastAsia"/>
          <w:sz w:val="24"/>
        </w:rPr>
        <w:t>15</w:t>
      </w:r>
      <w:r>
        <w:rPr>
          <w:rFonts w:ascii="楷体" w:eastAsia="楷体" w:hAnsi="楷体" w:cs="楷体" w:hint="eastAsia"/>
          <w:sz w:val="24"/>
        </w:rPr>
        <w:t>″级基本控制导线的陀螺经纬仪定向精度不应低于±</w:t>
      </w:r>
      <w:r>
        <w:rPr>
          <w:rFonts w:ascii="楷体" w:eastAsia="楷体" w:hAnsi="楷体" w:cs="楷体" w:hint="eastAsia"/>
          <w:sz w:val="24"/>
        </w:rPr>
        <w:t>10</w:t>
      </w:r>
      <w:r>
        <w:rPr>
          <w:rFonts w:ascii="楷体" w:eastAsia="楷体" w:hAnsi="楷体" w:cs="楷体" w:hint="eastAsia"/>
          <w:sz w:val="24"/>
        </w:rPr>
        <w:t>″，</w:t>
      </w:r>
      <w:r>
        <w:rPr>
          <w:rFonts w:ascii="楷体" w:eastAsia="楷体" w:hAnsi="楷体" w:cs="楷体" w:hint="eastAsia"/>
          <w:sz w:val="24"/>
        </w:rPr>
        <w:t>15</w:t>
      </w:r>
      <w:r>
        <w:rPr>
          <w:rFonts w:ascii="楷体" w:eastAsia="楷体" w:hAnsi="楷体" w:cs="楷体" w:hint="eastAsia"/>
          <w:sz w:val="24"/>
        </w:rPr>
        <w:t>″级基本控制导线的陀螺经纬仪定向精度不应低于±</w:t>
      </w:r>
      <w:r>
        <w:rPr>
          <w:rFonts w:ascii="楷体" w:eastAsia="楷体" w:hAnsi="楷体" w:cs="楷体" w:hint="eastAsia"/>
          <w:sz w:val="24"/>
        </w:rPr>
        <w:t>15</w:t>
      </w:r>
      <w:r>
        <w:rPr>
          <w:rFonts w:ascii="楷体" w:eastAsia="楷体" w:hAnsi="楷体" w:cs="楷体" w:hint="eastAsia"/>
          <w:sz w:val="24"/>
        </w:rPr>
        <w:t>″</w:t>
      </w:r>
      <w:r>
        <w:rPr>
          <w:rFonts w:ascii="楷体" w:eastAsia="楷体" w:hAnsi="楷体" w:hint="eastAsia"/>
          <w:sz w:val="24"/>
        </w:rPr>
        <w:t>”；《冶金矿山井巷工程测量规范》（</w:t>
      </w:r>
      <w:r>
        <w:rPr>
          <w:rFonts w:ascii="楷体" w:eastAsia="楷体" w:hAnsi="楷体"/>
          <w:sz w:val="24"/>
        </w:rPr>
        <w:t>YB/T 4385-2013</w:t>
      </w:r>
      <w:r>
        <w:rPr>
          <w:rFonts w:ascii="楷体" w:eastAsia="楷体" w:hAnsi="楷体" w:hint="eastAsia"/>
          <w:sz w:val="24"/>
        </w:rPr>
        <w:t>）第</w:t>
      </w:r>
      <w:r>
        <w:rPr>
          <w:rFonts w:ascii="楷体" w:eastAsia="楷体" w:hAnsi="楷体"/>
          <w:sz w:val="24"/>
        </w:rPr>
        <w:t>5.1.5</w:t>
      </w:r>
      <w:r>
        <w:rPr>
          <w:rFonts w:ascii="楷体" w:eastAsia="楷体" w:hAnsi="楷体" w:hint="eastAsia"/>
          <w:sz w:val="24"/>
        </w:rPr>
        <w:t>条“在布设井下经纬仪导线时如有条件应每隔</w:t>
      </w:r>
      <w:r>
        <w:rPr>
          <w:rFonts w:ascii="楷体" w:eastAsia="楷体" w:hAnsi="楷体"/>
          <w:sz w:val="24"/>
        </w:rPr>
        <w:t>1.5</w:t>
      </w:r>
      <w:r>
        <w:rPr>
          <w:rFonts w:ascii="楷体" w:eastAsia="楷体" w:hAnsi="楷体" w:hint="eastAsia"/>
          <w:sz w:val="24"/>
        </w:rPr>
        <w:t>～</w:t>
      </w:r>
      <w:r>
        <w:rPr>
          <w:rFonts w:ascii="楷体" w:eastAsia="楷体" w:hAnsi="楷体"/>
          <w:sz w:val="24"/>
        </w:rPr>
        <w:t>2km</w:t>
      </w:r>
      <w:r>
        <w:rPr>
          <w:rFonts w:ascii="楷体" w:eastAsia="楷体" w:hAnsi="楷体" w:hint="eastAsia"/>
          <w:sz w:val="24"/>
        </w:rPr>
        <w:t>加测陀螺定向边。</w:t>
      </w:r>
      <w:r>
        <w:rPr>
          <w:rFonts w:ascii="楷体" w:eastAsia="楷体" w:hAnsi="楷体"/>
          <w:sz w:val="24"/>
        </w:rPr>
        <w:t>7</w:t>
      </w:r>
      <w:r>
        <w:rPr>
          <w:rFonts w:ascii="楷体" w:eastAsia="楷体" w:hAnsi="楷体" w:hint="eastAsia"/>
          <w:sz w:val="24"/>
        </w:rPr>
        <w:t>″、</w:t>
      </w:r>
      <w:r>
        <w:rPr>
          <w:rFonts w:ascii="楷体" w:eastAsia="楷体" w:hAnsi="楷体"/>
          <w:sz w:val="24"/>
        </w:rPr>
        <w:t>15</w:t>
      </w:r>
      <w:r>
        <w:rPr>
          <w:rFonts w:ascii="楷体" w:eastAsia="楷体" w:hAnsi="楷体" w:hint="eastAsia"/>
          <w:sz w:val="24"/>
        </w:rPr>
        <w:t>″级基本控制导线的陀螺经纬仪定向精度应分别不低于±</w:t>
      </w:r>
      <w:r>
        <w:rPr>
          <w:rFonts w:ascii="楷体" w:eastAsia="楷体" w:hAnsi="楷体"/>
          <w:sz w:val="24"/>
        </w:rPr>
        <w:t>10</w:t>
      </w:r>
      <w:r>
        <w:rPr>
          <w:rFonts w:ascii="楷体" w:eastAsia="楷体" w:hAnsi="楷体" w:hint="eastAsia"/>
          <w:sz w:val="24"/>
        </w:rPr>
        <w:t>″和±</w:t>
      </w:r>
      <w:r>
        <w:rPr>
          <w:rFonts w:ascii="楷体" w:eastAsia="楷体" w:hAnsi="楷体"/>
          <w:sz w:val="24"/>
        </w:rPr>
        <w:t>15</w:t>
      </w:r>
      <w:r>
        <w:rPr>
          <w:rFonts w:ascii="楷体" w:eastAsia="楷体" w:hAnsi="楷体" w:hint="eastAsia"/>
          <w:sz w:val="24"/>
        </w:rPr>
        <w:t>″”；</w:t>
      </w:r>
      <w:r>
        <w:rPr>
          <w:rFonts w:ascii="楷体" w:eastAsia="楷体" w:hAnsi="楷体" w:hint="eastAsia"/>
          <w:sz w:val="24"/>
          <w:lang w:bidi="ar"/>
        </w:rPr>
        <w:t>《煤矿测量规程》（能源煤总【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号）第</w:t>
      </w:r>
      <w:r>
        <w:rPr>
          <w:rFonts w:ascii="楷体" w:eastAsia="楷体" w:hAnsi="楷体" w:hint="eastAsia"/>
          <w:sz w:val="24"/>
          <w:lang w:bidi="ar"/>
        </w:rPr>
        <w:t>76</w:t>
      </w:r>
      <w:r>
        <w:rPr>
          <w:rFonts w:ascii="楷体" w:eastAsia="楷体" w:hAnsi="楷体" w:hint="eastAsia"/>
          <w:sz w:val="24"/>
          <w:lang w:bidi="ar"/>
        </w:rPr>
        <w:t>条“</w:t>
      </w:r>
      <w:r>
        <w:rPr>
          <w:rFonts w:ascii="楷体" w:eastAsia="楷体" w:hAnsi="楷体" w:cs="楷体" w:hint="eastAsia"/>
          <w:sz w:val="24"/>
        </w:rPr>
        <w:t>在布设井下基本控制导线时，一般每隔</w:t>
      </w:r>
      <w:r>
        <w:rPr>
          <w:rFonts w:ascii="楷体" w:eastAsia="楷体" w:hAnsi="楷体" w:cs="楷体" w:hint="eastAsia"/>
          <w:sz w:val="24"/>
        </w:rPr>
        <w:t>1.5</w:t>
      </w:r>
      <w:r>
        <w:rPr>
          <w:rFonts w:ascii="楷体" w:eastAsia="楷体" w:hAnsi="楷体" w:cs="楷体" w:hint="eastAsia"/>
          <w:sz w:val="24"/>
        </w:rPr>
        <w:t>～</w:t>
      </w:r>
      <w:r>
        <w:rPr>
          <w:rFonts w:ascii="楷体" w:eastAsia="楷体" w:hAnsi="楷体" w:cs="楷体" w:hint="eastAsia"/>
          <w:sz w:val="24"/>
        </w:rPr>
        <w:t>2.0</w:t>
      </w:r>
      <w:r>
        <w:rPr>
          <w:rFonts w:ascii="楷体" w:eastAsia="楷体" w:hAnsi="楷体" w:cs="楷体" w:hint="eastAsia"/>
          <w:sz w:val="24"/>
        </w:rPr>
        <w:t>km</w:t>
      </w:r>
      <w:r>
        <w:rPr>
          <w:rFonts w:ascii="楷体" w:eastAsia="楷体" w:hAnsi="楷体" w:cs="楷体" w:hint="eastAsia"/>
          <w:sz w:val="24"/>
        </w:rPr>
        <w:t>应加测陀螺定向边。</w:t>
      </w:r>
      <w:r>
        <w:rPr>
          <w:rFonts w:ascii="楷体" w:eastAsia="楷体" w:hAnsi="楷体" w:cs="楷体" w:hint="eastAsia"/>
          <w:sz w:val="24"/>
        </w:rPr>
        <w:t>7</w:t>
      </w:r>
      <w:r>
        <w:rPr>
          <w:rFonts w:ascii="楷体" w:eastAsia="楷体" w:hAnsi="楷体" w:cs="楷体" w:hint="eastAsia"/>
          <w:sz w:val="24"/>
        </w:rPr>
        <w:t>″、</w:t>
      </w:r>
      <w:r>
        <w:rPr>
          <w:rFonts w:ascii="楷体" w:eastAsia="楷体" w:hAnsi="楷体" w:cs="楷体" w:hint="eastAsia"/>
          <w:sz w:val="24"/>
        </w:rPr>
        <w:t>15</w:t>
      </w:r>
      <w:r>
        <w:rPr>
          <w:rFonts w:ascii="楷体" w:eastAsia="楷体" w:hAnsi="楷体" w:cs="楷体" w:hint="eastAsia"/>
          <w:sz w:val="24"/>
        </w:rPr>
        <w:t>″级基本控制导线的陀螺经纬仪定向精度分别不得低于±</w:t>
      </w:r>
      <w:r>
        <w:rPr>
          <w:rFonts w:ascii="楷体" w:eastAsia="楷体" w:hAnsi="楷体" w:cs="楷体" w:hint="eastAsia"/>
          <w:sz w:val="24"/>
        </w:rPr>
        <w:t>10</w:t>
      </w:r>
      <w:r>
        <w:rPr>
          <w:rFonts w:ascii="楷体" w:eastAsia="楷体" w:hAnsi="楷体" w:cs="楷体" w:hint="eastAsia"/>
          <w:sz w:val="24"/>
        </w:rPr>
        <w:t>″和±</w:t>
      </w:r>
      <w:r>
        <w:rPr>
          <w:rFonts w:ascii="楷体" w:eastAsia="楷体" w:hAnsi="楷体" w:cs="楷体" w:hint="eastAsia"/>
          <w:sz w:val="24"/>
        </w:rPr>
        <w:t>15</w:t>
      </w:r>
      <w:r>
        <w:rPr>
          <w:rFonts w:ascii="楷体" w:eastAsia="楷体" w:hAnsi="楷体" w:cs="楷体" w:hint="eastAsia"/>
          <w:sz w:val="24"/>
        </w:rPr>
        <w:t>″。</w:t>
      </w:r>
      <w:r>
        <w:rPr>
          <w:rFonts w:ascii="楷体" w:eastAsia="楷体" w:hAnsi="楷体" w:hint="eastAsia"/>
          <w:sz w:val="24"/>
          <w:lang w:bidi="ar"/>
        </w:rPr>
        <w:t>”</w:t>
      </w:r>
      <w:r>
        <w:rPr>
          <w:rFonts w:ascii="楷体" w:eastAsia="楷体" w:hAnsi="楷体"/>
          <w:sz w:val="24"/>
        </w:rPr>
        <w:t xml:space="preserve"> </w:t>
      </w:r>
    </w:p>
    <w:p w14:paraId="5C4B3AEC"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w:t>
      </w:r>
      <w:r>
        <w:rPr>
          <w:rFonts w:ascii="楷体" w:eastAsia="楷体" w:hAnsi="楷体" w:cs="楷体" w:hint="eastAsia"/>
          <w:sz w:val="24"/>
        </w:rPr>
        <w:t>定向误差是影响井下导线点精度的主要因素，定向误差随着导线测量向远处延伸而放大。井下基本控制导线用加测陀螺定向边的方法，使支导线形成方向附合导线，这样既能防止测角粗差的产生，又能控制方向误差的积累，</w:t>
      </w:r>
      <w:r>
        <w:rPr>
          <w:rFonts w:ascii="楷体" w:eastAsia="楷体" w:hAnsi="楷体" w:cs="楷体" w:hint="eastAsia"/>
          <w:sz w:val="24"/>
        </w:rPr>
        <w:lastRenderedPageBreak/>
        <w:t>提高导线控制测量的精度。</w:t>
      </w:r>
    </w:p>
    <w:p w14:paraId="4D204560" w14:textId="77777777" w:rsidR="00563C47" w:rsidRDefault="006C358D">
      <w:pPr>
        <w:pStyle w:val="12"/>
        <w:ind w:firstLineChars="0" w:firstLine="0"/>
        <w:rPr>
          <w:rFonts w:ascii="楷体" w:eastAsia="楷体" w:hAnsi="楷体"/>
        </w:rPr>
      </w:pPr>
      <w:r>
        <w:rPr>
          <w:rFonts w:ascii="楷体" w:eastAsia="楷体" w:hAnsi="楷体"/>
        </w:rPr>
        <w:t xml:space="preserve"> </w:t>
      </w:r>
    </w:p>
    <w:p w14:paraId="6A126550"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 xml:space="preserve">9 </w:t>
      </w:r>
      <w:r>
        <w:rPr>
          <w:rFonts w:ascii="楷体" w:eastAsia="楷体" w:hAnsi="楷体" w:hint="eastAsia"/>
          <w:sz w:val="24"/>
        </w:rPr>
        <w:t>【来源】《建材矿山工程测量技术规范》（</w:t>
      </w:r>
      <w:r>
        <w:rPr>
          <w:rFonts w:ascii="楷体" w:eastAsia="楷体" w:hAnsi="楷体" w:hint="eastAsia"/>
          <w:sz w:val="24"/>
        </w:rPr>
        <w:t>G</w:t>
      </w:r>
      <w:r>
        <w:rPr>
          <w:rFonts w:ascii="楷体" w:eastAsia="楷体" w:hAnsi="楷体"/>
          <w:sz w:val="24"/>
        </w:rPr>
        <w:t>B/T</w:t>
      </w:r>
      <w:r>
        <w:rPr>
          <w:rFonts w:ascii="楷体" w:eastAsia="楷体" w:hAnsi="楷体" w:hint="eastAsia"/>
          <w:sz w:val="24"/>
        </w:rPr>
        <w:t>51178</w:t>
      </w:r>
      <w:r>
        <w:rPr>
          <w:rFonts w:ascii="楷体" w:eastAsia="楷体" w:hAnsi="楷体"/>
          <w:sz w:val="24"/>
        </w:rPr>
        <w:t>-201</w:t>
      </w:r>
      <w:r>
        <w:rPr>
          <w:rFonts w:ascii="楷体" w:eastAsia="楷体" w:hAnsi="楷体" w:hint="eastAsia"/>
          <w:sz w:val="24"/>
        </w:rPr>
        <w:t>6</w:t>
      </w:r>
      <w:r>
        <w:rPr>
          <w:rFonts w:ascii="楷体" w:eastAsia="楷体" w:hAnsi="楷体" w:hint="eastAsia"/>
          <w:sz w:val="24"/>
        </w:rPr>
        <w:t>）附录</w:t>
      </w:r>
      <w:r>
        <w:rPr>
          <w:rFonts w:ascii="楷体" w:eastAsia="楷体" w:hAnsi="楷体" w:hint="eastAsia"/>
          <w:sz w:val="24"/>
        </w:rPr>
        <w:t>B.0.4</w:t>
      </w:r>
      <w:r>
        <w:rPr>
          <w:rFonts w:ascii="楷体" w:eastAsia="楷体" w:hAnsi="楷体" w:hint="eastAsia"/>
          <w:sz w:val="24"/>
        </w:rPr>
        <w:t>“井下每组水准点间高差应采用往返测量的方法确定，往返测量高差的较差不应大于±</w:t>
      </w:r>
      <w:r>
        <w:rPr>
          <w:rFonts w:ascii="楷体" w:eastAsia="楷体" w:hAnsi="楷体"/>
          <w:sz w:val="24"/>
        </w:rPr>
        <w:t>50mm</w:t>
      </w:r>
      <w:r>
        <w:rPr>
          <w:rFonts w:ascii="楷体" w:eastAsia="楷体" w:hAnsi="楷体"/>
          <w:sz w:val="24"/>
        </w:rPr>
        <w:fldChar w:fldCharType="begin"/>
      </w:r>
      <w:r>
        <w:rPr>
          <w:rFonts w:ascii="楷体" w:eastAsia="楷体" w:hAnsi="楷体"/>
          <w:sz w:val="24"/>
        </w:rPr>
        <w:instrText xml:space="preserve"> INCLUDEPICTURE "C:\\Users\\wyw\\AppData\\Local\\Temp\\ksohtml12472\\wps13.jpg" \* MERGEFORMATINET </w:instrText>
      </w:r>
      <w:r>
        <w:rPr>
          <w:rFonts w:ascii="楷体" w:eastAsia="楷体" w:hAnsi="楷体"/>
          <w:sz w:val="24"/>
        </w:rPr>
        <w:fldChar w:fldCharType="separate"/>
      </w:r>
      <w:r>
        <w:rPr>
          <w:rFonts w:ascii="楷体" w:eastAsia="楷体" w:hAnsi="楷体"/>
          <w:sz w:val="24"/>
        </w:rPr>
        <w:fldChar w:fldCharType="begin"/>
      </w:r>
      <w:r>
        <w:rPr>
          <w:rFonts w:ascii="楷体" w:eastAsia="楷体" w:hAnsi="楷体"/>
          <w:sz w:val="24"/>
        </w:rPr>
        <w:instrText xml:space="preserve"> INCLUDEPICTURE  "C:\\Users\\wyw\\AppData\\Local\\Temp\\ksohtml12472\\wps13.jpg" \* MERGEFORMATINET </w:instrText>
      </w:r>
      <w:r>
        <w:rPr>
          <w:rFonts w:ascii="楷体" w:eastAsia="楷体" w:hAnsi="楷体"/>
          <w:sz w:val="24"/>
        </w:rPr>
        <w:fldChar w:fldCharType="separate"/>
      </w:r>
      <w:r>
        <w:rPr>
          <w:rFonts w:ascii="楷体" w:eastAsia="楷体" w:hAnsi="楷体"/>
          <w:noProof/>
          <w:sz w:val="24"/>
        </w:rPr>
        <w:drawing>
          <wp:inline distT="0" distB="0" distL="114300" distR="114300" wp14:anchorId="7532322B" wp14:editId="21BB8340">
            <wp:extent cx="257175" cy="219075"/>
            <wp:effectExtent l="0" t="0" r="9525" b="9525"/>
            <wp:docPr id="12" name="图片 43"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3"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楷体" w:eastAsia="楷体" w:hAnsi="楷体"/>
          <w:sz w:val="24"/>
        </w:rPr>
        <w:fldChar w:fldCharType="end"/>
      </w:r>
      <w:r>
        <w:rPr>
          <w:rFonts w:ascii="楷体" w:eastAsia="楷体" w:hAnsi="楷体"/>
          <w:sz w:val="24"/>
        </w:rPr>
        <w:fldChar w:fldCharType="end"/>
      </w:r>
      <w:r>
        <w:rPr>
          <w:rFonts w:ascii="楷体" w:eastAsia="楷体" w:hAnsi="楷体" w:hint="eastAsia"/>
          <w:sz w:val="24"/>
        </w:rPr>
        <w:t>，其中</w:t>
      </w:r>
      <w:r>
        <w:rPr>
          <w:rFonts w:ascii="楷体" w:eastAsia="楷体" w:hAnsi="楷体" w:hint="eastAsia"/>
          <w:sz w:val="24"/>
        </w:rPr>
        <w:t>L</w:t>
      </w:r>
      <w:r>
        <w:rPr>
          <w:rFonts w:ascii="楷体" w:eastAsia="楷体" w:hAnsi="楷体" w:hint="eastAsia"/>
          <w:sz w:val="24"/>
        </w:rPr>
        <w:t>为水准点间的路线长度，单位为</w:t>
      </w:r>
      <w:r>
        <w:rPr>
          <w:rFonts w:ascii="楷体" w:eastAsia="楷体" w:hAnsi="楷体"/>
          <w:sz w:val="24"/>
        </w:rPr>
        <w:t>km</w:t>
      </w:r>
      <w:r>
        <w:rPr>
          <w:rFonts w:ascii="楷体" w:eastAsia="楷体" w:hAnsi="楷体" w:hint="eastAsia"/>
          <w:sz w:val="24"/>
        </w:rPr>
        <w:t>。”和附录</w:t>
      </w:r>
      <w:r>
        <w:rPr>
          <w:rFonts w:ascii="楷体" w:eastAsia="楷体" w:hAnsi="楷体" w:hint="eastAsia"/>
          <w:sz w:val="24"/>
        </w:rPr>
        <w:t>B.0.7</w:t>
      </w:r>
      <w:r>
        <w:rPr>
          <w:rFonts w:ascii="楷体" w:eastAsia="楷体" w:hAnsi="楷体" w:hint="eastAsia"/>
          <w:sz w:val="24"/>
        </w:rPr>
        <w:t>“三角高程导线的高程闭合差不应大于±</w:t>
      </w:r>
      <w:r>
        <w:rPr>
          <w:rFonts w:ascii="楷体" w:eastAsia="楷体" w:hAnsi="楷体"/>
          <w:sz w:val="24"/>
        </w:rPr>
        <w:t>100mm</w:t>
      </w:r>
      <w:r>
        <w:rPr>
          <w:rFonts w:ascii="楷体" w:eastAsia="楷体" w:hAnsi="楷体"/>
          <w:sz w:val="24"/>
        </w:rPr>
        <w:fldChar w:fldCharType="begin"/>
      </w:r>
      <w:r>
        <w:rPr>
          <w:rFonts w:ascii="楷体" w:eastAsia="楷体" w:hAnsi="楷体"/>
          <w:sz w:val="24"/>
        </w:rPr>
        <w:instrText xml:space="preserve"> INCLUDEPICTURE "C:\\Users\\wyw\\AppData\\Local\\Temp\\ksohtml12472\\wps13.jpg" \* MERGEFORMATINET </w:instrText>
      </w:r>
      <w:r>
        <w:rPr>
          <w:rFonts w:ascii="楷体" w:eastAsia="楷体" w:hAnsi="楷体"/>
          <w:sz w:val="24"/>
        </w:rPr>
        <w:fldChar w:fldCharType="separate"/>
      </w:r>
      <w:r>
        <w:rPr>
          <w:rFonts w:ascii="楷体" w:eastAsia="楷体" w:hAnsi="楷体"/>
          <w:sz w:val="24"/>
        </w:rPr>
        <w:fldChar w:fldCharType="begin"/>
      </w:r>
      <w:r>
        <w:rPr>
          <w:rFonts w:ascii="楷体" w:eastAsia="楷体" w:hAnsi="楷体"/>
          <w:sz w:val="24"/>
        </w:rPr>
        <w:instrText xml:space="preserve"> INCLUDEPICTURE  "C:\\Users\\wyw\\AppData\\Local\\Temp\\ksohtml12472\\wps13.jpg" \* MERGEFORMATINET </w:instrText>
      </w:r>
      <w:r>
        <w:rPr>
          <w:rFonts w:ascii="楷体" w:eastAsia="楷体" w:hAnsi="楷体"/>
          <w:sz w:val="24"/>
        </w:rPr>
        <w:fldChar w:fldCharType="separate"/>
      </w:r>
      <w:r>
        <w:rPr>
          <w:rFonts w:ascii="楷体" w:eastAsia="楷体" w:hAnsi="楷体"/>
          <w:noProof/>
          <w:sz w:val="24"/>
        </w:rPr>
        <w:drawing>
          <wp:inline distT="0" distB="0" distL="114300" distR="114300" wp14:anchorId="31A6E9D2" wp14:editId="6B64E046">
            <wp:extent cx="257175" cy="219075"/>
            <wp:effectExtent l="0" t="0" r="9525" b="9525"/>
            <wp:docPr id="11" name="图片 44"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4"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楷体" w:eastAsia="楷体" w:hAnsi="楷体"/>
          <w:sz w:val="24"/>
        </w:rPr>
        <w:fldChar w:fldCharType="end"/>
      </w:r>
      <w:r>
        <w:rPr>
          <w:rFonts w:ascii="楷体" w:eastAsia="楷体" w:hAnsi="楷体"/>
          <w:sz w:val="24"/>
        </w:rPr>
        <w:fldChar w:fldCharType="end"/>
      </w:r>
      <w:r>
        <w:rPr>
          <w:rFonts w:ascii="楷体" w:eastAsia="楷体" w:hAnsi="楷体" w:hint="eastAsia"/>
          <w:sz w:val="24"/>
        </w:rPr>
        <w:t>，其中</w:t>
      </w:r>
      <w:r>
        <w:rPr>
          <w:rFonts w:ascii="楷体" w:eastAsia="楷体" w:hAnsi="楷体"/>
          <w:sz w:val="24"/>
        </w:rPr>
        <w:t>L</w:t>
      </w:r>
      <w:r>
        <w:rPr>
          <w:rFonts w:ascii="楷体" w:eastAsia="楷体" w:hAnsi="楷体" w:hint="eastAsia"/>
          <w:sz w:val="24"/>
        </w:rPr>
        <w:t>为导线长度，单位为</w:t>
      </w:r>
      <w:r>
        <w:rPr>
          <w:rFonts w:ascii="楷体" w:eastAsia="楷体" w:hAnsi="楷体"/>
          <w:sz w:val="24"/>
        </w:rPr>
        <w:t>km</w:t>
      </w:r>
      <w:r>
        <w:rPr>
          <w:rFonts w:ascii="楷体" w:eastAsia="楷体" w:hAnsi="楷体" w:hint="eastAsia"/>
          <w:sz w:val="24"/>
        </w:rPr>
        <w:t>。”；</w:t>
      </w:r>
      <w:r>
        <w:rPr>
          <w:rFonts w:ascii="楷体" w:eastAsia="楷体" w:hAnsi="楷体" w:hint="eastAsia"/>
          <w:sz w:val="24"/>
          <w:lang w:bidi="ar"/>
        </w:rPr>
        <w:t>《煤矿测量规程》（</w:t>
      </w:r>
      <w:proofErr w:type="gramStart"/>
      <w:r>
        <w:rPr>
          <w:rFonts w:ascii="楷体" w:eastAsia="楷体" w:hAnsi="楷体" w:hint="eastAsia"/>
          <w:sz w:val="24"/>
          <w:lang w:bidi="ar"/>
        </w:rPr>
        <w:t>能源煤总【</w:t>
      </w:r>
      <w:r>
        <w:rPr>
          <w:rFonts w:ascii="楷体" w:eastAsia="楷体" w:hAnsi="楷体" w:hint="eastAsia"/>
          <w:sz w:val="24"/>
          <w:lang w:bidi="ar"/>
        </w:rPr>
        <w:t>1989</w:t>
      </w:r>
      <w:r>
        <w:rPr>
          <w:rFonts w:ascii="楷体" w:eastAsia="楷体" w:hAnsi="楷体" w:hint="eastAsia"/>
          <w:sz w:val="24"/>
          <w:lang w:bidi="ar"/>
        </w:rPr>
        <w:t>】</w:t>
      </w:r>
      <w:proofErr w:type="gramEnd"/>
      <w:r>
        <w:rPr>
          <w:rFonts w:ascii="楷体" w:eastAsia="楷体" w:hAnsi="楷体" w:hint="eastAsia"/>
          <w:sz w:val="24"/>
          <w:lang w:bidi="ar"/>
        </w:rPr>
        <w:t>25</w:t>
      </w:r>
      <w:r>
        <w:rPr>
          <w:rFonts w:ascii="楷体" w:eastAsia="楷体" w:hAnsi="楷体" w:hint="eastAsia"/>
          <w:sz w:val="24"/>
          <w:lang w:bidi="ar"/>
        </w:rPr>
        <w:t>号）</w:t>
      </w:r>
      <w:r>
        <w:rPr>
          <w:rFonts w:ascii="楷体" w:eastAsia="楷体" w:hAnsi="楷体" w:hint="eastAsia"/>
          <w:sz w:val="24"/>
        </w:rPr>
        <w:t>第</w:t>
      </w:r>
      <w:r>
        <w:rPr>
          <w:rFonts w:ascii="楷体" w:eastAsia="楷体" w:hAnsi="楷体"/>
          <w:sz w:val="24"/>
        </w:rPr>
        <w:t>101</w:t>
      </w:r>
      <w:r>
        <w:rPr>
          <w:rFonts w:ascii="楷体" w:eastAsia="楷体" w:hAnsi="楷体" w:hint="eastAsia"/>
          <w:sz w:val="24"/>
        </w:rPr>
        <w:t>条“井下每组水准点间高差应采用往返测量的方法确定，往返测量高差的较差不应大于±</w:t>
      </w:r>
      <w:r>
        <w:rPr>
          <w:rFonts w:ascii="楷体" w:eastAsia="楷体" w:hAnsi="楷体"/>
          <w:sz w:val="24"/>
        </w:rPr>
        <w:t>50mm</w:t>
      </w:r>
      <w:r>
        <w:rPr>
          <w:rFonts w:ascii="楷体" w:eastAsia="楷体" w:hAnsi="楷体"/>
          <w:sz w:val="24"/>
        </w:rPr>
        <w:fldChar w:fldCharType="begin"/>
      </w:r>
      <w:r>
        <w:rPr>
          <w:rFonts w:ascii="楷体" w:eastAsia="楷体" w:hAnsi="楷体"/>
          <w:sz w:val="24"/>
        </w:rPr>
        <w:instrText xml:space="preserve"> INCLUDEPICTURE "C:\\Users\\wyw\\AppData\\Local\\Temp\\ksohtml12472\\wps10.jpg" \* MERGEFORMATINET </w:instrText>
      </w:r>
      <w:r>
        <w:rPr>
          <w:rFonts w:ascii="楷体" w:eastAsia="楷体" w:hAnsi="楷体"/>
          <w:sz w:val="24"/>
        </w:rPr>
        <w:fldChar w:fldCharType="separate"/>
      </w:r>
      <w:r>
        <w:rPr>
          <w:rFonts w:ascii="楷体" w:eastAsia="楷体" w:hAnsi="楷体"/>
          <w:sz w:val="24"/>
        </w:rPr>
        <w:fldChar w:fldCharType="begin"/>
      </w:r>
      <w:r>
        <w:rPr>
          <w:rFonts w:ascii="楷体" w:eastAsia="楷体" w:hAnsi="楷体"/>
          <w:sz w:val="24"/>
        </w:rPr>
        <w:instrText xml:space="preserve"> INCLUDEPICTURE  "C:\\Users\\wyw\\AppData\\Local\\Temp\\ksohtml12</w:instrText>
      </w:r>
      <w:r>
        <w:rPr>
          <w:rFonts w:ascii="楷体" w:eastAsia="楷体" w:hAnsi="楷体"/>
          <w:sz w:val="24"/>
        </w:rPr>
        <w:instrText xml:space="preserve">472\\wps10.jpg" \* MERGEFORMATINET </w:instrText>
      </w:r>
      <w:r>
        <w:rPr>
          <w:rFonts w:ascii="楷体" w:eastAsia="楷体" w:hAnsi="楷体"/>
          <w:sz w:val="24"/>
        </w:rPr>
        <w:fldChar w:fldCharType="separate"/>
      </w:r>
      <w:r>
        <w:rPr>
          <w:rFonts w:ascii="楷体" w:eastAsia="楷体" w:hAnsi="楷体"/>
          <w:noProof/>
          <w:sz w:val="24"/>
        </w:rPr>
        <w:drawing>
          <wp:inline distT="0" distB="0" distL="114300" distR="114300" wp14:anchorId="17FCC61B" wp14:editId="5748CA35">
            <wp:extent cx="276225" cy="219075"/>
            <wp:effectExtent l="0" t="0" r="9525" b="9525"/>
            <wp:docPr id="13" name="图片 45" descr="w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5" descr="wps10"/>
                    <pic:cNvPicPr>
                      <a:picLocks noChangeAspect="1"/>
                    </pic:cNvPicPr>
                  </pic:nvPicPr>
                  <pic:blipFill>
                    <a:blip r:embed="rId16"/>
                    <a:stretch>
                      <a:fillRect/>
                    </a:stretch>
                  </pic:blipFill>
                  <pic:spPr>
                    <a:xfrm>
                      <a:off x="0" y="0"/>
                      <a:ext cx="276225" cy="219075"/>
                    </a:xfrm>
                    <a:prstGeom prst="rect">
                      <a:avLst/>
                    </a:prstGeom>
                    <a:noFill/>
                    <a:ln>
                      <a:noFill/>
                    </a:ln>
                  </pic:spPr>
                </pic:pic>
              </a:graphicData>
            </a:graphic>
          </wp:inline>
        </w:drawing>
      </w:r>
      <w:r>
        <w:rPr>
          <w:rFonts w:ascii="楷体" w:eastAsia="楷体" w:hAnsi="楷体"/>
          <w:sz w:val="24"/>
        </w:rPr>
        <w:fldChar w:fldCharType="end"/>
      </w:r>
      <w:r>
        <w:rPr>
          <w:rFonts w:ascii="楷体" w:eastAsia="楷体" w:hAnsi="楷体"/>
          <w:sz w:val="24"/>
        </w:rPr>
        <w:fldChar w:fldCharType="end"/>
      </w:r>
      <w:r>
        <w:rPr>
          <w:rFonts w:ascii="楷体" w:eastAsia="楷体" w:hAnsi="楷体" w:hint="eastAsia"/>
          <w:sz w:val="24"/>
        </w:rPr>
        <w:t>（</w:t>
      </w:r>
      <w:r>
        <w:rPr>
          <w:rFonts w:ascii="楷体" w:eastAsia="楷体" w:hAnsi="楷体"/>
          <w:sz w:val="24"/>
        </w:rPr>
        <w:t>R</w:t>
      </w:r>
      <w:r>
        <w:rPr>
          <w:rFonts w:ascii="楷体" w:eastAsia="楷体" w:hAnsi="楷体" w:hint="eastAsia"/>
          <w:sz w:val="24"/>
        </w:rPr>
        <w:t>为水准点间的路线长度，以</w:t>
      </w:r>
      <w:r>
        <w:rPr>
          <w:rFonts w:ascii="楷体" w:eastAsia="楷体" w:hAnsi="楷体"/>
          <w:sz w:val="24"/>
        </w:rPr>
        <w:t>km</w:t>
      </w:r>
      <w:r>
        <w:rPr>
          <w:rFonts w:ascii="楷体" w:eastAsia="楷体" w:hAnsi="楷体" w:hint="eastAsia"/>
          <w:sz w:val="24"/>
        </w:rPr>
        <w:t>为单位）。</w:t>
      </w:r>
      <w:r>
        <w:rPr>
          <w:rFonts w:ascii="楷体" w:eastAsia="楷体" w:hAnsi="楷体"/>
          <w:sz w:val="24"/>
        </w:rPr>
        <w:t>”</w:t>
      </w:r>
      <w:r>
        <w:rPr>
          <w:rFonts w:ascii="楷体" w:eastAsia="楷体" w:hAnsi="楷体" w:hint="eastAsia"/>
          <w:sz w:val="24"/>
        </w:rPr>
        <w:t>和第</w:t>
      </w:r>
      <w:r>
        <w:rPr>
          <w:rFonts w:ascii="楷体" w:eastAsia="楷体" w:hAnsi="楷体"/>
          <w:sz w:val="24"/>
        </w:rPr>
        <w:t>104</w:t>
      </w:r>
      <w:r>
        <w:rPr>
          <w:rFonts w:ascii="楷体" w:eastAsia="楷体" w:hAnsi="楷体" w:hint="eastAsia"/>
          <w:sz w:val="24"/>
        </w:rPr>
        <w:t>条“三角高程导线的高程闭合差不应大于±</w:t>
      </w:r>
      <w:r>
        <w:rPr>
          <w:rFonts w:ascii="楷体" w:eastAsia="楷体" w:hAnsi="楷体"/>
          <w:sz w:val="24"/>
        </w:rPr>
        <w:t>100mm</w:t>
      </w:r>
      <w:r>
        <w:rPr>
          <w:rFonts w:ascii="楷体" w:eastAsia="楷体" w:hAnsi="楷体"/>
          <w:sz w:val="24"/>
        </w:rPr>
        <w:fldChar w:fldCharType="begin"/>
      </w:r>
      <w:r>
        <w:rPr>
          <w:rFonts w:ascii="楷体" w:eastAsia="楷体" w:hAnsi="楷体"/>
          <w:sz w:val="24"/>
        </w:rPr>
        <w:instrText xml:space="preserve"> INCLUDEPICTURE "C:\\Users\\wyw\\AppData\\Local\\Temp\\ksohtml12472\\wps13.jpg" \* MERGEFORMATINET </w:instrText>
      </w:r>
      <w:r>
        <w:rPr>
          <w:rFonts w:ascii="楷体" w:eastAsia="楷体" w:hAnsi="楷体"/>
          <w:sz w:val="24"/>
        </w:rPr>
        <w:fldChar w:fldCharType="separate"/>
      </w:r>
      <w:r>
        <w:rPr>
          <w:rFonts w:ascii="楷体" w:eastAsia="楷体" w:hAnsi="楷体"/>
          <w:sz w:val="24"/>
        </w:rPr>
        <w:fldChar w:fldCharType="begin"/>
      </w:r>
      <w:r>
        <w:rPr>
          <w:rFonts w:ascii="楷体" w:eastAsia="楷体" w:hAnsi="楷体"/>
          <w:sz w:val="24"/>
        </w:rPr>
        <w:instrText xml:space="preserve"> INCLUDEPICTURE  "C:\\Users\\wyw\\AppData\\Local\\Temp\\ksohtml1</w:instrText>
      </w:r>
      <w:r>
        <w:rPr>
          <w:rFonts w:ascii="楷体" w:eastAsia="楷体" w:hAnsi="楷体"/>
          <w:sz w:val="24"/>
        </w:rPr>
        <w:instrText xml:space="preserve">2472\\wps13.jpg" \* MERGEFORMATINET </w:instrText>
      </w:r>
      <w:r>
        <w:rPr>
          <w:rFonts w:ascii="楷体" w:eastAsia="楷体" w:hAnsi="楷体"/>
          <w:sz w:val="24"/>
        </w:rPr>
        <w:fldChar w:fldCharType="separate"/>
      </w:r>
      <w:r>
        <w:rPr>
          <w:rFonts w:ascii="楷体" w:eastAsia="楷体" w:hAnsi="楷体"/>
          <w:noProof/>
          <w:sz w:val="24"/>
        </w:rPr>
        <w:drawing>
          <wp:inline distT="0" distB="0" distL="114300" distR="114300" wp14:anchorId="1E822946" wp14:editId="027629FE">
            <wp:extent cx="257175" cy="219075"/>
            <wp:effectExtent l="0" t="0" r="9525" b="9525"/>
            <wp:docPr id="14" name="图片 46" descr="wp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6" descr="wps13"/>
                    <pic:cNvPicPr>
                      <a:picLocks noChangeAspect="1"/>
                    </pic:cNvPicPr>
                  </pic:nvPicPr>
                  <pic:blipFill>
                    <a:blip r:embed="rId11"/>
                    <a:stretch>
                      <a:fillRect/>
                    </a:stretch>
                  </pic:blipFill>
                  <pic:spPr>
                    <a:xfrm>
                      <a:off x="0" y="0"/>
                      <a:ext cx="257175" cy="219075"/>
                    </a:xfrm>
                    <a:prstGeom prst="rect">
                      <a:avLst/>
                    </a:prstGeom>
                    <a:noFill/>
                    <a:ln>
                      <a:noFill/>
                    </a:ln>
                  </pic:spPr>
                </pic:pic>
              </a:graphicData>
            </a:graphic>
          </wp:inline>
        </w:drawing>
      </w:r>
      <w:r>
        <w:rPr>
          <w:rFonts w:ascii="楷体" w:eastAsia="楷体" w:hAnsi="楷体"/>
          <w:sz w:val="24"/>
        </w:rPr>
        <w:fldChar w:fldCharType="end"/>
      </w:r>
      <w:r>
        <w:rPr>
          <w:rFonts w:ascii="楷体" w:eastAsia="楷体" w:hAnsi="楷体"/>
          <w:sz w:val="24"/>
        </w:rPr>
        <w:fldChar w:fldCharType="end"/>
      </w:r>
      <w:r>
        <w:rPr>
          <w:rFonts w:ascii="楷体" w:eastAsia="楷体" w:hAnsi="楷体" w:hint="eastAsia"/>
          <w:sz w:val="24"/>
        </w:rPr>
        <w:t>（</w:t>
      </w:r>
      <w:r>
        <w:rPr>
          <w:rFonts w:ascii="楷体" w:eastAsia="楷体" w:hAnsi="楷体"/>
          <w:sz w:val="24"/>
        </w:rPr>
        <w:t>L</w:t>
      </w:r>
      <w:r>
        <w:rPr>
          <w:rFonts w:ascii="楷体" w:eastAsia="楷体" w:hAnsi="楷体" w:hint="eastAsia"/>
          <w:sz w:val="24"/>
        </w:rPr>
        <w:t>为导线长度，以</w:t>
      </w:r>
      <w:r>
        <w:rPr>
          <w:rFonts w:ascii="楷体" w:eastAsia="楷体" w:hAnsi="楷体"/>
          <w:sz w:val="24"/>
        </w:rPr>
        <w:t>km</w:t>
      </w:r>
      <w:r>
        <w:rPr>
          <w:rFonts w:ascii="楷体" w:eastAsia="楷体" w:hAnsi="楷体" w:hint="eastAsia"/>
          <w:sz w:val="24"/>
        </w:rPr>
        <w:t>为单位）。</w:t>
      </w:r>
      <w:r>
        <w:rPr>
          <w:rFonts w:ascii="楷体" w:eastAsia="楷体" w:hAnsi="楷体"/>
          <w:sz w:val="24"/>
        </w:rPr>
        <w:t xml:space="preserve">” </w:t>
      </w:r>
    </w:p>
    <w:p w14:paraId="5EC5AE6A" w14:textId="77777777" w:rsidR="00563C47" w:rsidRDefault="006C358D">
      <w:pPr>
        <w:pStyle w:val="12"/>
        <w:ind w:firstLine="480"/>
        <w:rPr>
          <w:rFonts w:ascii="楷体" w:eastAsia="楷体" w:hAnsi="楷体" w:cs="楷体"/>
        </w:rPr>
      </w:pPr>
      <w:r>
        <w:rPr>
          <w:rFonts w:ascii="楷体" w:eastAsia="楷体" w:hAnsi="楷体" w:hint="eastAsia"/>
        </w:rPr>
        <w:t>【起草说明】</w:t>
      </w:r>
      <w:r>
        <w:rPr>
          <w:rFonts w:ascii="楷体" w:eastAsia="楷体" w:hAnsi="楷体" w:cs="楷体" w:hint="eastAsia"/>
        </w:rPr>
        <w:t>井下高程控制测量在平巷内或在傾角小于等于</w:t>
      </w:r>
      <w:r>
        <w:rPr>
          <w:rFonts w:ascii="楷体" w:eastAsia="楷体" w:hAnsi="楷体" w:cs="楷体" w:hint="eastAsia"/>
        </w:rPr>
        <w:t>8</w:t>
      </w:r>
      <w:r>
        <w:rPr>
          <w:rFonts w:ascii="楷体" w:eastAsia="楷体" w:hAnsi="楷体" w:cs="楷体" w:hint="eastAsia"/>
        </w:rPr>
        <w:t>º的巷道内，宜采用水准测量方法。水准点应设在巷道顶、底板或两帮的稳定岩石中，碹体上或井下永久固定设备的基础上。永久导线点可作为水准点。水准点一般每隔</w:t>
      </w:r>
      <w:r>
        <w:rPr>
          <w:rFonts w:ascii="楷体" w:eastAsia="楷体" w:hAnsi="楷体" w:cs="楷体" w:hint="eastAsia"/>
        </w:rPr>
        <w:t>300</w:t>
      </w:r>
      <w:r>
        <w:rPr>
          <w:rFonts w:ascii="楷体" w:eastAsia="楷体" w:hAnsi="楷体" w:cs="楷体" w:hint="eastAsia"/>
        </w:rPr>
        <w:t>至</w:t>
      </w:r>
      <w:r>
        <w:rPr>
          <w:rFonts w:ascii="楷体" w:eastAsia="楷体" w:hAnsi="楷体" w:cs="楷体" w:hint="eastAsia"/>
        </w:rPr>
        <w:t>500M</w:t>
      </w:r>
      <w:r>
        <w:rPr>
          <w:rFonts w:ascii="楷体" w:eastAsia="楷体" w:hAnsi="楷体" w:cs="楷体" w:hint="eastAsia"/>
        </w:rPr>
        <w:t>设置一组，每组至少由三个水准点组成，两个水准点间距离以</w:t>
      </w:r>
      <w:r>
        <w:rPr>
          <w:rFonts w:ascii="楷体" w:eastAsia="楷体" w:hAnsi="楷体" w:cs="楷体" w:hint="eastAsia"/>
        </w:rPr>
        <w:t>30</w:t>
      </w:r>
      <w:r>
        <w:rPr>
          <w:rFonts w:ascii="楷体" w:eastAsia="楷体" w:hAnsi="楷体" w:cs="楷体" w:hint="eastAsia"/>
        </w:rPr>
        <w:t>～</w:t>
      </w:r>
      <w:r>
        <w:rPr>
          <w:rFonts w:ascii="楷体" w:eastAsia="楷体" w:hAnsi="楷体" w:cs="楷体" w:hint="eastAsia"/>
        </w:rPr>
        <w:t>80M</w:t>
      </w:r>
      <w:r>
        <w:rPr>
          <w:rFonts w:ascii="楷体" w:eastAsia="楷体" w:hAnsi="楷体" w:cs="楷体" w:hint="eastAsia"/>
        </w:rPr>
        <w:t>为宜。根据工程需要和井下观测条件，井下水准测量精度应不低于等外水准。井下高程控制测量在傾角大于</w:t>
      </w:r>
      <w:r>
        <w:rPr>
          <w:rFonts w:ascii="楷体" w:eastAsia="楷体" w:hAnsi="楷体" w:cs="楷体" w:hint="eastAsia"/>
        </w:rPr>
        <w:t>8</w:t>
      </w:r>
      <w:r>
        <w:rPr>
          <w:rFonts w:ascii="楷体" w:eastAsia="楷体" w:hAnsi="楷体" w:cs="楷体" w:hint="eastAsia"/>
        </w:rPr>
        <w:t>º的傾斜巷道内或斜井中宜采用三角高程测量方法进行。垂直角和边长用全站仪等仪器测定，根据三角原理求出两点间高差，以达到测定巷道中水准点高程的目的。</w:t>
      </w:r>
      <w:r>
        <w:rPr>
          <w:rFonts w:ascii="楷体" w:eastAsia="楷体" w:hAnsi="楷体" w:cs="楷体" w:hint="eastAsia"/>
        </w:rPr>
        <w:t>为降低测量误差，尽量进行对向观测。</w:t>
      </w:r>
    </w:p>
    <w:p w14:paraId="60C0F81D" w14:textId="77777777" w:rsidR="00563C47" w:rsidRDefault="00563C47">
      <w:pPr>
        <w:pStyle w:val="12"/>
        <w:ind w:firstLineChars="0" w:firstLine="0"/>
        <w:rPr>
          <w:rFonts w:ascii="楷体" w:eastAsia="楷体" w:hAnsi="楷体"/>
          <w:b/>
          <w:bCs/>
        </w:rPr>
      </w:pPr>
    </w:p>
    <w:p w14:paraId="65FB680B"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.10</w:t>
      </w:r>
      <w:r>
        <w:rPr>
          <w:rFonts w:ascii="楷体" w:eastAsia="楷体" w:hAnsi="楷体" w:hint="eastAsia"/>
          <w:sz w:val="24"/>
        </w:rPr>
        <w:t>【来源】《建材矿山工程测量技术规范》（</w:t>
      </w:r>
      <w:r>
        <w:rPr>
          <w:rFonts w:ascii="楷体" w:eastAsia="楷体" w:hAnsi="楷体" w:hint="eastAsia"/>
          <w:sz w:val="24"/>
        </w:rPr>
        <w:t>G</w:t>
      </w:r>
      <w:r>
        <w:rPr>
          <w:rFonts w:ascii="楷体" w:eastAsia="楷体" w:hAnsi="楷体"/>
          <w:sz w:val="24"/>
        </w:rPr>
        <w:t>B/T</w:t>
      </w:r>
      <w:r>
        <w:rPr>
          <w:rFonts w:ascii="楷体" w:eastAsia="楷体" w:hAnsi="楷体" w:hint="eastAsia"/>
          <w:sz w:val="24"/>
        </w:rPr>
        <w:t>51178</w:t>
      </w:r>
      <w:r>
        <w:rPr>
          <w:rFonts w:ascii="楷体" w:eastAsia="楷体" w:hAnsi="楷体"/>
          <w:sz w:val="24"/>
        </w:rPr>
        <w:t>-201</w:t>
      </w:r>
      <w:r>
        <w:rPr>
          <w:rFonts w:ascii="楷体" w:eastAsia="楷体" w:hAnsi="楷体" w:hint="eastAsia"/>
          <w:sz w:val="24"/>
        </w:rPr>
        <w:t>6</w:t>
      </w:r>
      <w:r>
        <w:rPr>
          <w:rFonts w:ascii="楷体" w:eastAsia="楷体" w:hAnsi="楷体" w:hint="eastAsia"/>
          <w:sz w:val="24"/>
        </w:rPr>
        <w:t>）第</w:t>
      </w:r>
      <w:r>
        <w:rPr>
          <w:rFonts w:ascii="楷体" w:eastAsia="楷体" w:hAnsi="楷体" w:hint="eastAsia"/>
          <w:sz w:val="24"/>
        </w:rPr>
        <w:t>5.3.7</w:t>
      </w:r>
      <w:r>
        <w:rPr>
          <w:rFonts w:ascii="楷体" w:eastAsia="楷体" w:hAnsi="楷体" w:hint="eastAsia"/>
          <w:sz w:val="24"/>
        </w:rPr>
        <w:t>条“</w:t>
      </w:r>
      <w:r>
        <w:rPr>
          <w:rFonts w:ascii="楷体" w:eastAsia="楷体" w:hAnsi="楷体" w:hint="eastAsia"/>
          <w:sz w:val="24"/>
        </w:rPr>
        <w:t xml:space="preserve">3 </w:t>
      </w:r>
      <w:r>
        <w:rPr>
          <w:rFonts w:ascii="楷体" w:eastAsia="楷体" w:hAnsi="楷体" w:cs="楷体" w:hint="eastAsia"/>
          <w:sz w:val="24"/>
        </w:rPr>
        <w:t>联系测量应至少独立进行</w:t>
      </w:r>
      <w:r>
        <w:rPr>
          <w:rFonts w:ascii="楷体" w:eastAsia="楷体" w:hAnsi="楷体" w:cs="楷体" w:hint="eastAsia"/>
          <w:sz w:val="24"/>
        </w:rPr>
        <w:t>2</w:t>
      </w:r>
      <w:r>
        <w:rPr>
          <w:rFonts w:ascii="楷体" w:eastAsia="楷体" w:hAnsi="楷体" w:cs="楷体" w:hint="eastAsia"/>
          <w:sz w:val="24"/>
        </w:rPr>
        <w:t>次，在互差不超过限差时，应采用加权平均值或算术平均值作为测量成果</w:t>
      </w:r>
      <w:r>
        <w:rPr>
          <w:rFonts w:ascii="楷体" w:eastAsia="楷体" w:hAnsi="楷体" w:hint="eastAsia"/>
          <w:sz w:val="24"/>
        </w:rPr>
        <w:t>”；《冶金工程测量规范》（</w:t>
      </w:r>
      <w:r>
        <w:rPr>
          <w:rFonts w:ascii="楷体" w:eastAsia="楷体" w:hAnsi="楷体"/>
          <w:sz w:val="24"/>
        </w:rPr>
        <w:t>GB 50995-2014</w:t>
      </w:r>
      <w:r>
        <w:rPr>
          <w:rFonts w:ascii="楷体" w:eastAsia="楷体" w:hAnsi="楷体" w:hint="eastAsia"/>
          <w:sz w:val="24"/>
        </w:rPr>
        <w:t>）第</w:t>
      </w:r>
      <w:r>
        <w:rPr>
          <w:rFonts w:ascii="楷体" w:eastAsia="楷体" w:hAnsi="楷体"/>
          <w:sz w:val="24"/>
        </w:rPr>
        <w:t>11.</w:t>
      </w:r>
      <w:r>
        <w:rPr>
          <w:rFonts w:ascii="楷体" w:eastAsia="楷体" w:hAnsi="楷体" w:hint="eastAsia"/>
          <w:sz w:val="24"/>
        </w:rPr>
        <w:t>1.5</w:t>
      </w:r>
      <w:r>
        <w:rPr>
          <w:rFonts w:ascii="楷体" w:eastAsia="楷体" w:hAnsi="楷体" w:hint="eastAsia"/>
          <w:sz w:val="24"/>
        </w:rPr>
        <w:t>条“</w:t>
      </w:r>
      <w:r>
        <w:rPr>
          <w:rFonts w:ascii="楷体" w:eastAsia="楷体" w:hAnsi="楷体" w:cs="楷体" w:hint="eastAsia"/>
          <w:sz w:val="24"/>
        </w:rPr>
        <w:t>矿井联系测量应独立进行两次</w:t>
      </w:r>
      <w:r>
        <w:rPr>
          <w:rFonts w:ascii="楷体" w:eastAsia="楷体" w:hAnsi="楷体" w:cs="楷体" w:hint="eastAsia"/>
          <w:sz w:val="24"/>
        </w:rPr>
        <w:t>,</w:t>
      </w:r>
      <w:r>
        <w:rPr>
          <w:rFonts w:ascii="楷体" w:eastAsia="楷体" w:hAnsi="楷体" w:cs="楷体" w:hint="eastAsia"/>
          <w:sz w:val="24"/>
        </w:rPr>
        <w:t>”和第</w:t>
      </w:r>
      <w:r>
        <w:rPr>
          <w:rFonts w:ascii="楷体" w:eastAsia="楷体" w:hAnsi="楷体" w:cs="楷体" w:hint="eastAsia"/>
          <w:sz w:val="24"/>
        </w:rPr>
        <w:t>11.1.6</w:t>
      </w:r>
      <w:r>
        <w:rPr>
          <w:rFonts w:ascii="楷体" w:eastAsia="楷体" w:hAnsi="楷体" w:cs="楷体" w:hint="eastAsia"/>
          <w:sz w:val="24"/>
        </w:rPr>
        <w:t>条“竖井采用一井定向或二井定向时，两次独立定向结果</w:t>
      </w:r>
      <w:r>
        <w:rPr>
          <w:rFonts w:ascii="楷体" w:eastAsia="楷体" w:hAnsi="楷体" w:hint="eastAsia"/>
          <w:sz w:val="24"/>
        </w:rPr>
        <w:t>应符合下列规定：</w:t>
      </w:r>
      <w:r>
        <w:rPr>
          <w:rFonts w:ascii="楷体" w:eastAsia="楷体" w:hAnsi="楷体"/>
          <w:sz w:val="24"/>
        </w:rPr>
        <w:t>1</w:t>
      </w:r>
      <w:r>
        <w:rPr>
          <w:rFonts w:ascii="楷体" w:eastAsia="楷体" w:hAnsi="楷体" w:hint="eastAsia"/>
          <w:sz w:val="24"/>
        </w:rPr>
        <w:t>、近井点推算至井下定向边的方位角较差：一井定向不应大于</w:t>
      </w:r>
      <w:r>
        <w:rPr>
          <w:rFonts w:ascii="楷体" w:eastAsia="楷体" w:hAnsi="楷体"/>
          <w:sz w:val="24"/>
        </w:rPr>
        <w:t>2</w:t>
      </w:r>
      <w:r>
        <w:rPr>
          <w:rFonts w:ascii="楷体" w:eastAsia="楷体" w:hAnsi="楷体" w:hint="eastAsia"/>
          <w:sz w:val="24"/>
        </w:rPr>
        <w:t>′，二井定向不应大于</w:t>
      </w:r>
      <w:r>
        <w:rPr>
          <w:rFonts w:ascii="楷体" w:eastAsia="楷体" w:hAnsi="楷体"/>
          <w:sz w:val="24"/>
        </w:rPr>
        <w:t>1</w:t>
      </w:r>
      <w:r>
        <w:rPr>
          <w:rFonts w:ascii="楷体" w:eastAsia="楷体" w:hAnsi="楷体" w:hint="eastAsia"/>
          <w:sz w:val="24"/>
        </w:rPr>
        <w:t>′</w:t>
      </w:r>
      <w:r>
        <w:rPr>
          <w:rFonts w:ascii="楷体" w:eastAsia="楷体" w:hAnsi="楷体"/>
          <w:sz w:val="24"/>
        </w:rPr>
        <w:t>”</w:t>
      </w:r>
      <w:r>
        <w:rPr>
          <w:rFonts w:ascii="楷体" w:eastAsia="楷体" w:hAnsi="楷体" w:hint="eastAsia"/>
          <w:sz w:val="24"/>
        </w:rPr>
        <w:t>；《有色金属矿山井</w:t>
      </w:r>
      <w:r>
        <w:rPr>
          <w:rFonts w:ascii="楷体" w:eastAsia="楷体" w:hAnsi="楷体" w:hint="eastAsia"/>
          <w:sz w:val="24"/>
        </w:rPr>
        <w:t>巷工程测量规程》（</w:t>
      </w:r>
      <w:r>
        <w:rPr>
          <w:rFonts w:ascii="楷体" w:eastAsia="楷体" w:hAnsi="楷体"/>
          <w:sz w:val="24"/>
        </w:rPr>
        <w:t>YSJ 415-1993</w:t>
      </w:r>
      <w:r>
        <w:rPr>
          <w:rFonts w:ascii="楷体" w:eastAsia="楷体" w:hAnsi="楷体" w:hint="eastAsia"/>
          <w:sz w:val="24"/>
        </w:rPr>
        <w:t>）第</w:t>
      </w:r>
      <w:r>
        <w:rPr>
          <w:rFonts w:ascii="楷体" w:eastAsia="楷体" w:hAnsi="楷体" w:hint="eastAsia"/>
          <w:sz w:val="24"/>
        </w:rPr>
        <w:t>4.1.1</w:t>
      </w:r>
      <w:r>
        <w:rPr>
          <w:rFonts w:ascii="楷体" w:eastAsia="楷体" w:hAnsi="楷体" w:hint="eastAsia"/>
          <w:sz w:val="24"/>
        </w:rPr>
        <w:t>条“</w:t>
      </w:r>
      <w:r>
        <w:rPr>
          <w:rFonts w:ascii="楷体" w:eastAsia="楷体" w:hAnsi="楷体" w:cs="楷体" w:hint="eastAsia"/>
          <w:sz w:val="24"/>
        </w:rPr>
        <w:t>联系测量应至少独立进行</w:t>
      </w:r>
      <w:r>
        <w:rPr>
          <w:rFonts w:ascii="楷体" w:eastAsia="楷体" w:hAnsi="楷体" w:cs="楷体" w:hint="eastAsia"/>
          <w:sz w:val="24"/>
        </w:rPr>
        <w:t>2</w:t>
      </w:r>
      <w:r>
        <w:rPr>
          <w:rFonts w:ascii="楷体" w:eastAsia="楷体" w:hAnsi="楷体" w:cs="楷体" w:hint="eastAsia"/>
          <w:sz w:val="24"/>
        </w:rPr>
        <w:t>次。</w:t>
      </w:r>
      <w:r>
        <w:rPr>
          <w:rFonts w:ascii="楷体" w:eastAsia="楷体" w:hAnsi="楷体" w:hint="eastAsia"/>
          <w:sz w:val="24"/>
        </w:rPr>
        <w:t>”和第</w:t>
      </w:r>
      <w:r>
        <w:rPr>
          <w:rFonts w:ascii="楷体" w:eastAsia="楷体" w:hAnsi="楷体" w:hint="eastAsia"/>
          <w:sz w:val="24"/>
        </w:rPr>
        <w:t>4.1.4</w:t>
      </w:r>
      <w:r>
        <w:rPr>
          <w:rFonts w:ascii="楷体" w:eastAsia="楷体" w:hAnsi="楷体" w:hint="eastAsia"/>
          <w:sz w:val="24"/>
        </w:rPr>
        <w:t>“采用几何定向测量方法时，以近井点推算的井下导线起始边两次独立定向值的互差，对两井和一井定向分别不应大于</w:t>
      </w:r>
      <w:r>
        <w:rPr>
          <w:rFonts w:ascii="楷体" w:eastAsia="楷体" w:hAnsi="楷体"/>
          <w:sz w:val="24"/>
        </w:rPr>
        <w:t>1</w:t>
      </w:r>
      <w:r>
        <w:rPr>
          <w:rFonts w:ascii="楷体" w:eastAsia="楷体" w:hAnsi="楷体" w:hint="eastAsia"/>
          <w:sz w:val="24"/>
        </w:rPr>
        <w:t>′和</w:t>
      </w:r>
      <w:r>
        <w:rPr>
          <w:rFonts w:ascii="楷体" w:eastAsia="楷体" w:hAnsi="楷体"/>
          <w:sz w:val="24"/>
        </w:rPr>
        <w:t>2</w:t>
      </w:r>
      <w:r>
        <w:rPr>
          <w:rFonts w:ascii="楷体" w:eastAsia="楷体" w:hAnsi="楷体" w:hint="eastAsia"/>
          <w:sz w:val="24"/>
        </w:rPr>
        <w:t>′”；</w:t>
      </w:r>
      <w:r>
        <w:rPr>
          <w:rFonts w:ascii="楷体" w:eastAsia="楷体" w:hAnsi="楷体" w:hint="eastAsia"/>
          <w:sz w:val="24"/>
          <w:lang w:bidi="ar"/>
        </w:rPr>
        <w:t>《煤矿测量规程》（能源煤总</w:t>
      </w:r>
      <w:r>
        <w:rPr>
          <w:rFonts w:ascii="楷体" w:eastAsia="楷体" w:hAnsi="楷体" w:hint="eastAsia"/>
          <w:sz w:val="24"/>
          <w:lang w:bidi="ar"/>
        </w:rPr>
        <w:lastRenderedPageBreak/>
        <w:t>【</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w:t>
      </w:r>
      <w:r>
        <w:rPr>
          <w:rFonts w:ascii="楷体" w:eastAsia="楷体" w:hAnsi="楷体" w:hint="eastAsia"/>
          <w:sz w:val="24"/>
        </w:rPr>
        <w:t>第</w:t>
      </w:r>
      <w:r>
        <w:rPr>
          <w:rFonts w:ascii="楷体" w:eastAsia="楷体" w:hAnsi="楷体" w:hint="eastAsia"/>
          <w:sz w:val="24"/>
        </w:rPr>
        <w:t>45</w:t>
      </w:r>
      <w:r>
        <w:rPr>
          <w:rFonts w:ascii="楷体" w:eastAsia="楷体" w:hAnsi="楷体" w:hint="eastAsia"/>
          <w:sz w:val="24"/>
        </w:rPr>
        <w:t>条</w:t>
      </w:r>
      <w:r>
        <w:rPr>
          <w:rFonts w:ascii="楷体" w:eastAsia="楷体" w:hAnsi="楷体"/>
          <w:sz w:val="24"/>
        </w:rPr>
        <w:t xml:space="preserve"> </w:t>
      </w:r>
      <w:r>
        <w:rPr>
          <w:rFonts w:ascii="楷体" w:eastAsia="楷体" w:hAnsi="楷体" w:hint="eastAsia"/>
          <w:sz w:val="24"/>
        </w:rPr>
        <w:t>“采用几何定向测量方法时，从近井点推算的两次独立定向结果的互差，对两井和一井定向测量分别不得超过</w:t>
      </w:r>
      <w:r>
        <w:rPr>
          <w:rFonts w:ascii="楷体" w:eastAsia="楷体" w:hAnsi="楷体"/>
          <w:sz w:val="24"/>
        </w:rPr>
        <w:t>1</w:t>
      </w:r>
      <w:r>
        <w:rPr>
          <w:rFonts w:ascii="楷体" w:eastAsia="楷体" w:hAnsi="楷体" w:hint="eastAsia"/>
          <w:sz w:val="24"/>
        </w:rPr>
        <w:t>′和</w:t>
      </w:r>
      <w:r>
        <w:rPr>
          <w:rFonts w:ascii="楷体" w:eastAsia="楷体" w:hAnsi="楷体"/>
          <w:sz w:val="24"/>
        </w:rPr>
        <w:t>2</w:t>
      </w:r>
      <w:r>
        <w:rPr>
          <w:rFonts w:ascii="楷体" w:eastAsia="楷体" w:hAnsi="楷体" w:hint="eastAsia"/>
          <w:sz w:val="24"/>
        </w:rPr>
        <w:t>′。”</w:t>
      </w:r>
      <w:r>
        <w:rPr>
          <w:rFonts w:ascii="楷体" w:eastAsia="楷体" w:hAnsi="楷体"/>
          <w:sz w:val="24"/>
        </w:rPr>
        <w:t xml:space="preserve"> </w:t>
      </w:r>
    </w:p>
    <w:p w14:paraId="78D36355" w14:textId="77777777" w:rsidR="00563C47" w:rsidRDefault="006C358D">
      <w:pPr>
        <w:spacing w:line="360" w:lineRule="auto"/>
        <w:ind w:firstLineChars="200" w:firstLine="480"/>
        <w:contextualSpacing/>
        <w:rPr>
          <w:rFonts w:ascii="楷体" w:eastAsia="楷体" w:hAnsi="楷体" w:cs="楷体"/>
          <w:sz w:val="24"/>
        </w:rPr>
      </w:pPr>
      <w:r>
        <w:rPr>
          <w:rFonts w:ascii="楷体" w:eastAsia="楷体" w:hAnsi="楷体" w:hint="eastAsia"/>
          <w:sz w:val="24"/>
        </w:rPr>
        <w:t>【起草说明】</w:t>
      </w:r>
      <w:r>
        <w:rPr>
          <w:rFonts w:ascii="楷体" w:eastAsia="楷体" w:hAnsi="楷体" w:cs="楷体" w:hint="eastAsia"/>
          <w:sz w:val="24"/>
        </w:rPr>
        <w:t>联系测量包括平面联系测量和高程联系测量。平面联系测量简称定向，高程联系测量简称导入高程。通过一个立井的几何定向为一井定向，通过两个立井的几何定向为两井定向。矿井联系测量本身比较特殊，作业环境、作业条件、作业难度较地面相差较大，成果必须可靠。联系测量工作由于校核条件所限，为防止定向过程中产生粗差，提高定向精度，规定必须至少独立进行两次定向。对两次独立定向值互差加以限制，实质上是控制定向精度。</w:t>
      </w:r>
    </w:p>
    <w:p w14:paraId="60969EF3" w14:textId="77777777" w:rsidR="00563C47" w:rsidRDefault="006C358D">
      <w:pPr>
        <w:pStyle w:val="12"/>
        <w:ind w:firstLineChars="0" w:firstLine="0"/>
        <w:rPr>
          <w:rFonts w:ascii="楷体" w:eastAsia="楷体" w:hAnsi="楷体"/>
        </w:rPr>
      </w:pPr>
      <w:r>
        <w:rPr>
          <w:rFonts w:ascii="楷体" w:eastAsia="楷体" w:hAnsi="楷体"/>
        </w:rPr>
        <w:t xml:space="preserve"> </w:t>
      </w:r>
    </w:p>
    <w:p w14:paraId="0D5CBFD9"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t>5.2</w:t>
      </w:r>
      <w:r>
        <w:rPr>
          <w:rFonts w:ascii="楷体" w:eastAsia="楷体" w:hAnsi="楷体" w:cs="HiddenHorzOCR"/>
          <w:b/>
          <w:sz w:val="24"/>
        </w:rPr>
        <w:t>.</w:t>
      </w:r>
      <w:r>
        <w:rPr>
          <w:rFonts w:ascii="楷体" w:eastAsia="楷体" w:hAnsi="楷体" w:cs="HiddenHorzOCR" w:hint="eastAsia"/>
          <w:b/>
          <w:sz w:val="24"/>
        </w:rPr>
        <w:t>1</w:t>
      </w:r>
      <w:r>
        <w:rPr>
          <w:rFonts w:ascii="楷体" w:eastAsia="楷体" w:hAnsi="楷体" w:cs="HiddenHorzOCR"/>
          <w:b/>
          <w:sz w:val="24"/>
        </w:rPr>
        <w:t>1</w:t>
      </w:r>
      <w:r>
        <w:rPr>
          <w:rFonts w:ascii="楷体" w:eastAsia="楷体" w:hAnsi="楷体" w:hint="eastAsia"/>
          <w:sz w:val="24"/>
        </w:rPr>
        <w:t>【来源】《冶金矿山井巷工程测量规程》（</w:t>
      </w:r>
      <w:r>
        <w:rPr>
          <w:rFonts w:ascii="楷体" w:eastAsia="楷体" w:hAnsi="楷体"/>
          <w:sz w:val="24"/>
        </w:rPr>
        <w:t>YB/T4385-2013)</w:t>
      </w:r>
      <w:r>
        <w:rPr>
          <w:rFonts w:ascii="楷体" w:eastAsia="楷体" w:hAnsi="楷体" w:hint="eastAsia"/>
          <w:sz w:val="24"/>
        </w:rPr>
        <w:t>第</w:t>
      </w:r>
      <w:r>
        <w:rPr>
          <w:rFonts w:ascii="楷体" w:eastAsia="楷体" w:hAnsi="楷体" w:hint="eastAsia"/>
          <w:sz w:val="24"/>
        </w:rPr>
        <w:t>5.2.1</w:t>
      </w:r>
      <w:r>
        <w:rPr>
          <w:rFonts w:ascii="楷体" w:eastAsia="楷体" w:hAnsi="楷体" w:hint="eastAsia"/>
          <w:sz w:val="24"/>
        </w:rPr>
        <w:t>条“建井测量之前，应在地</w:t>
      </w:r>
      <w:r>
        <w:rPr>
          <w:rFonts w:ascii="楷体" w:eastAsia="楷体" w:hAnsi="楷体" w:hint="eastAsia"/>
          <w:sz w:val="24"/>
        </w:rPr>
        <w:t>面井口附近建立近井点和高程基点”和第</w:t>
      </w:r>
      <w:r>
        <w:rPr>
          <w:rFonts w:ascii="楷体" w:eastAsia="楷体" w:hAnsi="楷体" w:hint="eastAsia"/>
          <w:sz w:val="24"/>
        </w:rPr>
        <w:t>5.2.2</w:t>
      </w:r>
      <w:r>
        <w:rPr>
          <w:rFonts w:ascii="楷体" w:eastAsia="楷体" w:hAnsi="楷体" w:hint="eastAsia"/>
          <w:sz w:val="24"/>
        </w:rPr>
        <w:t>条“</w:t>
      </w:r>
      <w:r>
        <w:rPr>
          <w:rFonts w:ascii="楷体" w:eastAsia="楷体" w:hAnsi="楷体" w:hint="eastAsia"/>
          <w:sz w:val="24"/>
        </w:rPr>
        <w:t xml:space="preserve">3 </w:t>
      </w:r>
      <w:r>
        <w:rPr>
          <w:rFonts w:ascii="楷体" w:eastAsia="楷体" w:hAnsi="楷体" w:hint="eastAsia"/>
          <w:sz w:val="24"/>
        </w:rPr>
        <w:t>近井点至井口连接点的导线边不应超过</w:t>
      </w:r>
      <w:r>
        <w:rPr>
          <w:rFonts w:ascii="楷体" w:eastAsia="楷体" w:hAnsi="楷体" w:hint="eastAsia"/>
          <w:sz w:val="24"/>
        </w:rPr>
        <w:t>3</w:t>
      </w:r>
      <w:r>
        <w:rPr>
          <w:rFonts w:ascii="楷体" w:eastAsia="楷体" w:hAnsi="楷体" w:hint="eastAsia"/>
          <w:sz w:val="24"/>
        </w:rPr>
        <w:t>条。</w:t>
      </w:r>
      <w:r>
        <w:rPr>
          <w:rFonts w:ascii="楷体" w:eastAsia="楷体" w:hAnsi="楷体" w:hint="eastAsia"/>
          <w:sz w:val="24"/>
        </w:rPr>
        <w:t xml:space="preserve">4 </w:t>
      </w:r>
      <w:r>
        <w:rPr>
          <w:rFonts w:ascii="楷体" w:eastAsia="楷体" w:hAnsi="楷体" w:hint="eastAsia"/>
          <w:sz w:val="24"/>
        </w:rPr>
        <w:t>高程基点不应少于两个（近井点可以作为高程基准点）”；《有色金属矿山井巷工程测量规程》（</w:t>
      </w:r>
      <w:r>
        <w:rPr>
          <w:rFonts w:ascii="楷体" w:eastAsia="楷体" w:hAnsi="楷体"/>
          <w:sz w:val="24"/>
        </w:rPr>
        <w:t>YSJ 415-1993</w:t>
      </w:r>
      <w:r>
        <w:rPr>
          <w:rFonts w:ascii="楷体" w:eastAsia="楷体" w:hAnsi="楷体" w:hint="eastAsia"/>
          <w:sz w:val="24"/>
        </w:rPr>
        <w:t>）第</w:t>
      </w:r>
      <w:r>
        <w:rPr>
          <w:rFonts w:ascii="楷体" w:eastAsia="楷体" w:hAnsi="楷体" w:hint="eastAsia"/>
          <w:sz w:val="24"/>
        </w:rPr>
        <w:t>4.1.2</w:t>
      </w:r>
      <w:r>
        <w:rPr>
          <w:rFonts w:ascii="楷体" w:eastAsia="楷体" w:hAnsi="楷体" w:hint="eastAsia"/>
          <w:sz w:val="24"/>
        </w:rPr>
        <w:t>条“三</w:t>
      </w:r>
      <w:r>
        <w:rPr>
          <w:rFonts w:ascii="楷体" w:eastAsia="楷体" w:hAnsi="楷体" w:hint="eastAsia"/>
          <w:sz w:val="24"/>
        </w:rPr>
        <w:t xml:space="preserve"> </w:t>
      </w:r>
      <w:r>
        <w:rPr>
          <w:rFonts w:ascii="楷体" w:eastAsia="楷体" w:hAnsi="楷体" w:cs="楷体" w:hint="eastAsia"/>
          <w:sz w:val="24"/>
        </w:rPr>
        <w:t>井口附近应建立近井点、水准基点和连测导线点；四</w:t>
      </w:r>
      <w:r>
        <w:rPr>
          <w:rFonts w:ascii="楷体" w:eastAsia="楷体" w:hAnsi="楷体" w:cs="楷体" w:hint="eastAsia"/>
          <w:sz w:val="24"/>
        </w:rPr>
        <w:t xml:space="preserve"> </w:t>
      </w:r>
      <w:r>
        <w:rPr>
          <w:rFonts w:ascii="楷体" w:eastAsia="楷体" w:hAnsi="楷体" w:cs="楷体" w:hint="eastAsia"/>
          <w:sz w:val="24"/>
        </w:rPr>
        <w:t>井底车场埋设不少于</w:t>
      </w:r>
      <w:r>
        <w:rPr>
          <w:rFonts w:ascii="楷体" w:eastAsia="楷体" w:hAnsi="楷体" w:cs="楷体" w:hint="eastAsia"/>
          <w:sz w:val="24"/>
        </w:rPr>
        <w:t>3</w:t>
      </w:r>
      <w:r>
        <w:rPr>
          <w:rFonts w:ascii="楷体" w:eastAsia="楷体" w:hAnsi="楷体" w:cs="楷体" w:hint="eastAsia"/>
          <w:sz w:val="24"/>
        </w:rPr>
        <w:t>个永久导线点和</w:t>
      </w:r>
      <w:r>
        <w:rPr>
          <w:rFonts w:ascii="楷体" w:eastAsia="楷体" w:hAnsi="楷体" w:cs="楷体" w:hint="eastAsia"/>
          <w:sz w:val="24"/>
        </w:rPr>
        <w:t>2</w:t>
      </w:r>
      <w:r>
        <w:rPr>
          <w:rFonts w:ascii="楷体" w:eastAsia="楷体" w:hAnsi="楷体" w:cs="楷体" w:hint="eastAsia"/>
          <w:sz w:val="24"/>
        </w:rPr>
        <w:t>个水准基点，也可用永久导线点作为水准基点</w:t>
      </w:r>
      <w:r>
        <w:rPr>
          <w:rFonts w:ascii="楷体" w:eastAsia="楷体" w:hAnsi="楷体" w:hint="eastAsia"/>
          <w:sz w:val="24"/>
        </w:rPr>
        <w:t>”；</w:t>
      </w:r>
      <w:r>
        <w:rPr>
          <w:rFonts w:ascii="楷体" w:eastAsia="楷体" w:hAnsi="楷体" w:hint="eastAsia"/>
          <w:sz w:val="24"/>
          <w:lang w:bidi="ar"/>
        </w:rPr>
        <w:t>《煤矿测量规程》（能源煤总【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w:t>
      </w:r>
      <w:r>
        <w:rPr>
          <w:rFonts w:ascii="楷体" w:eastAsia="楷体" w:hAnsi="楷体" w:hint="eastAsia"/>
          <w:sz w:val="24"/>
        </w:rPr>
        <w:t>第</w:t>
      </w:r>
      <w:r>
        <w:rPr>
          <w:rFonts w:ascii="楷体" w:eastAsia="楷体" w:hAnsi="楷体" w:hint="eastAsia"/>
          <w:sz w:val="24"/>
        </w:rPr>
        <w:t>42</w:t>
      </w:r>
      <w:r>
        <w:rPr>
          <w:rFonts w:ascii="楷体" w:eastAsia="楷体" w:hAnsi="楷体" w:hint="eastAsia"/>
          <w:sz w:val="24"/>
        </w:rPr>
        <w:t>条</w:t>
      </w:r>
      <w:r>
        <w:rPr>
          <w:rFonts w:ascii="楷体" w:eastAsia="楷体" w:hAnsi="楷体"/>
          <w:sz w:val="24"/>
        </w:rPr>
        <w:t xml:space="preserve"> </w:t>
      </w:r>
      <w:r>
        <w:rPr>
          <w:rFonts w:ascii="楷体" w:eastAsia="楷体" w:hAnsi="楷体" w:hint="eastAsia"/>
          <w:sz w:val="24"/>
        </w:rPr>
        <w:t>“</w:t>
      </w:r>
      <w:r>
        <w:rPr>
          <w:rFonts w:ascii="楷体" w:eastAsia="楷体" w:hAnsi="楷体" w:cs="楷体" w:hint="eastAsia"/>
          <w:sz w:val="24"/>
        </w:rPr>
        <w:t>在进行联系测量工作前，必须在井口附近建立近井点、高程基点和连测导线点，同时在井底车场稳固的岩石中</w:t>
      </w:r>
      <w:r>
        <w:rPr>
          <w:rFonts w:ascii="楷体" w:eastAsia="楷体" w:hAnsi="楷体" w:cs="楷体" w:hint="eastAsia"/>
          <w:sz w:val="24"/>
        </w:rPr>
        <w:t>或碹体上埋设不少于四个永久导线点和三个高程基点（也可用永久导线点作为高程基点）。</w:t>
      </w:r>
      <w:r>
        <w:rPr>
          <w:rFonts w:ascii="楷体" w:eastAsia="楷体" w:hAnsi="楷体" w:hint="eastAsia"/>
          <w:sz w:val="24"/>
        </w:rPr>
        <w:t>”</w:t>
      </w:r>
      <w:r>
        <w:rPr>
          <w:rFonts w:ascii="楷体" w:eastAsia="楷体" w:hAnsi="楷体"/>
          <w:sz w:val="24"/>
        </w:rPr>
        <w:t xml:space="preserve"> </w:t>
      </w:r>
    </w:p>
    <w:p w14:paraId="3A38AD11" w14:textId="77777777" w:rsidR="00563C47" w:rsidRDefault="006C358D">
      <w:pPr>
        <w:spacing w:line="360" w:lineRule="auto"/>
        <w:ind w:firstLineChars="200" w:firstLine="480"/>
        <w:rPr>
          <w:rFonts w:ascii="楷体" w:eastAsia="楷体" w:hAnsi="楷体" w:cs="楷体"/>
          <w:sz w:val="24"/>
        </w:rPr>
      </w:pPr>
      <w:r>
        <w:rPr>
          <w:rFonts w:ascii="楷体" w:eastAsia="楷体" w:hAnsi="楷体" w:hint="eastAsia"/>
          <w:sz w:val="24"/>
        </w:rPr>
        <w:t>【起草说明】</w:t>
      </w:r>
      <w:r>
        <w:rPr>
          <w:rFonts w:ascii="楷体" w:eastAsia="楷体" w:hAnsi="楷体" w:cs="楷体" w:hint="eastAsia"/>
          <w:sz w:val="24"/>
        </w:rPr>
        <w:t>在进行联系测量前，必须在地面井口附近设立做联系测量时与垂线连接的点，称之为“连接点”。由于井口建筑物多，连接点不能与矿区地面控制点通视，还需要设立近井点。为传递高程需要设立高程基点。近井点和高程基点应满足下列要求：</w:t>
      </w:r>
    </w:p>
    <w:p w14:paraId="2B5438B9" w14:textId="77777777" w:rsidR="00563C47" w:rsidRDefault="006C358D">
      <w:pPr>
        <w:tabs>
          <w:tab w:val="left" w:pos="312"/>
        </w:tabs>
        <w:spacing w:line="360" w:lineRule="auto"/>
        <w:ind w:left="480"/>
        <w:rPr>
          <w:rFonts w:ascii="楷体" w:eastAsia="楷体" w:hAnsi="楷体" w:cs="楷体"/>
          <w:sz w:val="24"/>
        </w:rPr>
      </w:pPr>
      <w:r>
        <w:rPr>
          <w:rFonts w:ascii="楷体" w:eastAsia="楷体" w:hAnsi="楷体" w:cs="楷体" w:hint="eastAsia"/>
          <w:sz w:val="24"/>
        </w:rPr>
        <w:t xml:space="preserve">1  </w:t>
      </w:r>
      <w:r>
        <w:rPr>
          <w:rFonts w:ascii="楷体" w:eastAsia="楷体" w:hAnsi="楷体" w:cs="楷体" w:hint="eastAsia"/>
          <w:sz w:val="24"/>
        </w:rPr>
        <w:t>尽可能埋设在便于观测、保存和不受开采影响的地点；</w:t>
      </w:r>
    </w:p>
    <w:p w14:paraId="5910D8FD" w14:textId="77777777" w:rsidR="00563C47" w:rsidRDefault="006C358D">
      <w:pPr>
        <w:tabs>
          <w:tab w:val="left" w:pos="312"/>
        </w:tabs>
        <w:spacing w:line="360" w:lineRule="auto"/>
        <w:ind w:left="480"/>
        <w:rPr>
          <w:rFonts w:ascii="楷体" w:eastAsia="楷体" w:hAnsi="楷体" w:cs="楷体"/>
          <w:sz w:val="24"/>
        </w:rPr>
      </w:pPr>
      <w:r>
        <w:rPr>
          <w:rFonts w:ascii="楷体" w:eastAsia="楷体" w:hAnsi="楷体" w:cs="楷体" w:hint="eastAsia"/>
          <w:sz w:val="24"/>
        </w:rPr>
        <w:t xml:space="preserve">2  </w:t>
      </w:r>
      <w:r>
        <w:rPr>
          <w:rFonts w:ascii="楷体" w:eastAsia="楷体" w:hAnsi="楷体" w:cs="楷体" w:hint="eastAsia"/>
          <w:sz w:val="24"/>
        </w:rPr>
        <w:t>近井点至连接点连测导线的边数应不超过三个；</w:t>
      </w:r>
    </w:p>
    <w:p w14:paraId="76613C32" w14:textId="77777777" w:rsidR="00563C47" w:rsidRDefault="006C358D">
      <w:pPr>
        <w:tabs>
          <w:tab w:val="left" w:pos="312"/>
        </w:tabs>
        <w:spacing w:line="360" w:lineRule="auto"/>
        <w:ind w:left="480"/>
        <w:rPr>
          <w:rFonts w:ascii="楷体" w:eastAsia="楷体" w:hAnsi="楷体" w:cs="楷体"/>
          <w:sz w:val="24"/>
        </w:rPr>
      </w:pPr>
      <w:r>
        <w:rPr>
          <w:rFonts w:ascii="楷体" w:eastAsia="楷体" w:hAnsi="楷体" w:cs="楷体" w:hint="eastAsia"/>
          <w:sz w:val="24"/>
        </w:rPr>
        <w:t xml:space="preserve">3  </w:t>
      </w:r>
      <w:r>
        <w:rPr>
          <w:rFonts w:ascii="楷体" w:eastAsia="楷体" w:hAnsi="楷体" w:cs="楷体" w:hint="eastAsia"/>
          <w:sz w:val="24"/>
        </w:rPr>
        <w:t>高程基点不少于两个（近井点可以作为高程基点）。</w:t>
      </w:r>
    </w:p>
    <w:p w14:paraId="0B4F45A6" w14:textId="77777777" w:rsidR="00563C47" w:rsidRDefault="006C358D">
      <w:pPr>
        <w:spacing w:line="360" w:lineRule="auto"/>
        <w:ind w:firstLineChars="200" w:firstLine="480"/>
        <w:rPr>
          <w:rFonts w:ascii="楷体" w:eastAsia="楷体" w:hAnsi="楷体" w:cs="楷体"/>
          <w:sz w:val="24"/>
        </w:rPr>
      </w:pPr>
      <w:r>
        <w:rPr>
          <w:rFonts w:ascii="楷体" w:eastAsia="楷体" w:hAnsi="楷体" w:cs="楷体" w:hint="eastAsia"/>
          <w:sz w:val="24"/>
        </w:rPr>
        <w:t>点位条件符合要求的二至四等控制点或同级导线点可作为近井点。同一矿井多个井口的近井点应统一合理布置。每个井口应设置一个近井点。</w:t>
      </w:r>
    </w:p>
    <w:p w14:paraId="7B2FB1F7" w14:textId="77777777" w:rsidR="00563C47" w:rsidRDefault="00563C47">
      <w:pPr>
        <w:pStyle w:val="12"/>
        <w:ind w:firstLineChars="0" w:firstLine="0"/>
        <w:rPr>
          <w:rFonts w:ascii="楷体" w:eastAsia="楷体" w:hAnsi="楷体"/>
          <w:b/>
          <w:bCs/>
        </w:rPr>
      </w:pPr>
    </w:p>
    <w:p w14:paraId="6FCB4790"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hint="eastAsia"/>
          <w:b/>
          <w:sz w:val="24"/>
        </w:rPr>
        <w:lastRenderedPageBreak/>
        <w:t>5.2</w:t>
      </w:r>
      <w:r>
        <w:rPr>
          <w:rFonts w:ascii="楷体" w:eastAsia="楷体" w:hAnsi="楷体" w:cs="HiddenHorzOCR"/>
          <w:b/>
          <w:sz w:val="24"/>
        </w:rPr>
        <w:t>.</w:t>
      </w:r>
      <w:r>
        <w:rPr>
          <w:rFonts w:ascii="楷体" w:eastAsia="楷体" w:hAnsi="楷体" w:cs="HiddenHorzOCR" w:hint="eastAsia"/>
          <w:b/>
          <w:sz w:val="24"/>
        </w:rPr>
        <w:t>12</w:t>
      </w:r>
      <w:r>
        <w:rPr>
          <w:rFonts w:ascii="楷体" w:eastAsia="楷体" w:hAnsi="楷体" w:cs="HiddenHorzOCR"/>
          <w:b/>
          <w:sz w:val="24"/>
        </w:rPr>
        <w:t xml:space="preserve"> </w:t>
      </w:r>
      <w:r>
        <w:rPr>
          <w:rFonts w:ascii="楷体" w:eastAsia="楷体" w:hAnsi="楷体" w:hint="eastAsia"/>
          <w:sz w:val="24"/>
        </w:rPr>
        <w:t>【来源】《冶金工程测量规范》</w:t>
      </w:r>
      <w:r>
        <w:rPr>
          <w:rFonts w:ascii="楷体" w:eastAsia="楷体" w:hAnsi="楷体"/>
          <w:sz w:val="24"/>
        </w:rPr>
        <w:t>GB 50995-2014</w:t>
      </w:r>
      <w:r>
        <w:rPr>
          <w:rFonts w:ascii="楷体" w:eastAsia="楷体" w:hAnsi="楷体" w:hint="eastAsia"/>
          <w:sz w:val="24"/>
        </w:rPr>
        <w:t>第</w:t>
      </w:r>
      <w:r>
        <w:rPr>
          <w:rFonts w:ascii="楷体" w:eastAsia="楷体" w:hAnsi="楷体"/>
          <w:sz w:val="24"/>
        </w:rPr>
        <w:t>11.2.2</w:t>
      </w:r>
      <w:r>
        <w:rPr>
          <w:rFonts w:ascii="楷体" w:eastAsia="楷体" w:hAnsi="楷体" w:hint="eastAsia"/>
          <w:sz w:val="24"/>
        </w:rPr>
        <w:t>条“近井点应以矿区控制网为依据，应按不低于四等网的精度和技术要求实测”；</w:t>
      </w:r>
      <w:r>
        <w:rPr>
          <w:rFonts w:ascii="楷体" w:eastAsia="楷体" w:hAnsi="楷体" w:hint="eastAsia"/>
          <w:sz w:val="24"/>
          <w:lang w:bidi="ar"/>
        </w:rPr>
        <w:t>《煤矿测量规程》（能源煤总【</w:t>
      </w:r>
      <w:r>
        <w:rPr>
          <w:rFonts w:ascii="楷体" w:eastAsia="楷体" w:hAnsi="楷体" w:hint="eastAsia"/>
          <w:sz w:val="24"/>
          <w:lang w:bidi="ar"/>
        </w:rPr>
        <w:t>1989</w:t>
      </w:r>
      <w:r>
        <w:rPr>
          <w:rFonts w:ascii="楷体" w:eastAsia="楷体" w:hAnsi="楷体" w:hint="eastAsia"/>
          <w:sz w:val="24"/>
          <w:lang w:bidi="ar"/>
        </w:rPr>
        <w:t>】</w:t>
      </w:r>
      <w:r>
        <w:rPr>
          <w:rFonts w:ascii="楷体" w:eastAsia="楷体" w:hAnsi="楷体" w:hint="eastAsia"/>
          <w:sz w:val="24"/>
          <w:lang w:bidi="ar"/>
        </w:rPr>
        <w:t>25</w:t>
      </w:r>
      <w:r>
        <w:rPr>
          <w:rFonts w:ascii="楷体" w:eastAsia="楷体" w:hAnsi="楷体" w:hint="eastAsia"/>
          <w:sz w:val="24"/>
          <w:lang w:bidi="ar"/>
        </w:rPr>
        <w:t>号）</w:t>
      </w:r>
      <w:r>
        <w:rPr>
          <w:rFonts w:ascii="楷体" w:eastAsia="楷体" w:hAnsi="楷体" w:hint="eastAsia"/>
          <w:sz w:val="24"/>
        </w:rPr>
        <w:t>第</w:t>
      </w:r>
      <w:r>
        <w:rPr>
          <w:rFonts w:ascii="楷体" w:eastAsia="楷体" w:hAnsi="楷体" w:hint="eastAsia"/>
          <w:sz w:val="24"/>
        </w:rPr>
        <w:t>50</w:t>
      </w:r>
      <w:r>
        <w:rPr>
          <w:rFonts w:ascii="楷体" w:eastAsia="楷体" w:hAnsi="楷体" w:hint="eastAsia"/>
          <w:sz w:val="24"/>
        </w:rPr>
        <w:t>条“近井点可在矿区三、四等三角网、测边网或边角网的基础上，用插网、插点和敷设经纬仪导线（钢尺量距或光电测距）等方法测设。近井点的精</w:t>
      </w:r>
      <w:r>
        <w:rPr>
          <w:rFonts w:ascii="楷体" w:eastAsia="楷体" w:hAnsi="楷体" w:hint="eastAsia"/>
          <w:sz w:val="24"/>
        </w:rPr>
        <w:t>度，对于测设它的起算点来说，其点位中误差不得超过±</w:t>
      </w:r>
      <w:r>
        <w:rPr>
          <w:rFonts w:ascii="楷体" w:eastAsia="楷体" w:hAnsi="楷体"/>
          <w:sz w:val="24"/>
        </w:rPr>
        <w:t>7cm</w:t>
      </w:r>
      <w:r>
        <w:rPr>
          <w:rFonts w:ascii="楷体" w:eastAsia="楷体" w:hAnsi="楷体" w:hint="eastAsia"/>
          <w:sz w:val="24"/>
        </w:rPr>
        <w:t>，后视边方位角中误差不得超过±</w:t>
      </w:r>
      <w:r>
        <w:rPr>
          <w:rFonts w:ascii="楷体" w:eastAsia="楷体" w:hAnsi="楷体"/>
          <w:sz w:val="24"/>
        </w:rPr>
        <w:t>10</w:t>
      </w:r>
      <w:r>
        <w:rPr>
          <w:rFonts w:ascii="楷体" w:eastAsia="楷体" w:hAnsi="楷体" w:hint="eastAsia"/>
          <w:sz w:val="24"/>
        </w:rPr>
        <w:t>″。”</w:t>
      </w:r>
    </w:p>
    <w:p w14:paraId="648562CF" w14:textId="77777777" w:rsidR="00563C47" w:rsidRDefault="006C358D">
      <w:pPr>
        <w:pStyle w:val="12"/>
        <w:ind w:firstLine="480"/>
        <w:rPr>
          <w:rFonts w:ascii="楷体" w:eastAsia="楷体" w:hAnsi="楷体" w:cs="楷体"/>
        </w:rPr>
      </w:pPr>
      <w:r>
        <w:rPr>
          <w:rFonts w:ascii="楷体" w:eastAsia="楷体" w:hAnsi="楷体" w:hint="eastAsia"/>
        </w:rPr>
        <w:t>【起草说明】</w:t>
      </w:r>
      <w:r>
        <w:rPr>
          <w:rFonts w:ascii="楷体" w:eastAsia="楷体" w:hAnsi="楷体" w:cs="楷体" w:hint="eastAsia"/>
        </w:rPr>
        <w:t>近井点的点位精度应能满足以它为基础而进行的各类矿山工程测量对它的精度要求。其中贯通工程对近井点的点位精度要求最高，为了保证贯通精度不受近井点的点位误差的影响，规定了近井点的施测精度。</w:t>
      </w:r>
    </w:p>
    <w:p w14:paraId="6C2C9702" w14:textId="77777777" w:rsidR="00563C47" w:rsidRDefault="006C358D">
      <w:pPr>
        <w:pStyle w:val="12"/>
        <w:ind w:firstLineChars="0" w:firstLine="0"/>
        <w:rPr>
          <w:rFonts w:ascii="楷体" w:eastAsia="楷体" w:hAnsi="楷体"/>
        </w:rPr>
      </w:pPr>
      <w:r>
        <w:rPr>
          <w:rFonts w:ascii="楷体" w:eastAsia="楷体" w:hAnsi="楷体"/>
        </w:rPr>
        <w:t xml:space="preserve"> </w:t>
      </w:r>
    </w:p>
    <w:p w14:paraId="05AA1294" w14:textId="77777777" w:rsidR="00563C47" w:rsidRDefault="006C358D">
      <w:pPr>
        <w:pStyle w:val="12"/>
        <w:ind w:firstLineChars="0" w:firstLine="0"/>
        <w:rPr>
          <w:rFonts w:ascii="楷体" w:eastAsia="楷体" w:hAnsi="楷体"/>
        </w:rPr>
      </w:pPr>
      <w:r>
        <w:rPr>
          <w:rFonts w:ascii="楷体" w:eastAsia="楷体" w:hAnsi="楷体"/>
          <w:b/>
          <w:bCs/>
        </w:rPr>
        <w:t>5.2.13</w:t>
      </w:r>
      <w:r>
        <w:rPr>
          <w:rFonts w:ascii="楷体" w:eastAsia="楷体" w:hAnsi="楷体" w:hint="eastAsia"/>
        </w:rPr>
        <w:t>【来源】《有色金属矿山井巷工程测量规程》（</w:t>
      </w:r>
      <w:r>
        <w:rPr>
          <w:rFonts w:ascii="楷体" w:eastAsia="楷体" w:hAnsi="楷体"/>
        </w:rPr>
        <w:t>YSJ 415-1993</w:t>
      </w:r>
      <w:r>
        <w:rPr>
          <w:rFonts w:ascii="楷体" w:eastAsia="楷体" w:hAnsi="楷体" w:hint="eastAsia"/>
        </w:rPr>
        <w:t>）第</w:t>
      </w:r>
      <w:r>
        <w:rPr>
          <w:rFonts w:ascii="楷体" w:eastAsia="楷体" w:hAnsi="楷体" w:hint="eastAsia"/>
        </w:rPr>
        <w:t>4.3.9</w:t>
      </w:r>
      <w:r>
        <w:rPr>
          <w:rFonts w:ascii="楷体" w:eastAsia="楷体" w:hAnsi="楷体" w:hint="eastAsia"/>
        </w:rPr>
        <w:t>条“当采用陀螺仪投点传递坐标进行定向测量时，可采用钢丝投点或激光竖直投点。当采用激光竖直仪投点时，激光投点的位置误差不应大于</w:t>
      </w:r>
      <w:r>
        <w:rPr>
          <w:rFonts w:ascii="楷体" w:eastAsia="楷体" w:hAnsi="楷体"/>
        </w:rPr>
        <w:t>20mm</w:t>
      </w:r>
      <w:r>
        <w:rPr>
          <w:rFonts w:ascii="楷体" w:eastAsia="楷体" w:hAnsi="楷体" w:hint="eastAsia"/>
        </w:rPr>
        <w:t>”；</w:t>
      </w:r>
      <w:r>
        <w:rPr>
          <w:rFonts w:ascii="楷体" w:eastAsia="楷体" w:hAnsi="楷体" w:hint="eastAsia"/>
          <w:lang w:bidi="ar"/>
        </w:rPr>
        <w:t>《煤矿测量规程》（能源煤总【</w:t>
      </w:r>
      <w:r>
        <w:rPr>
          <w:rFonts w:ascii="楷体" w:eastAsia="楷体" w:hAnsi="楷体" w:hint="eastAsia"/>
          <w:lang w:bidi="ar"/>
        </w:rPr>
        <w:t>1989</w:t>
      </w:r>
      <w:r>
        <w:rPr>
          <w:rFonts w:ascii="楷体" w:eastAsia="楷体" w:hAnsi="楷体" w:hint="eastAsia"/>
          <w:lang w:bidi="ar"/>
        </w:rPr>
        <w:t>】</w:t>
      </w:r>
      <w:r>
        <w:rPr>
          <w:rFonts w:ascii="楷体" w:eastAsia="楷体" w:hAnsi="楷体" w:hint="eastAsia"/>
          <w:lang w:bidi="ar"/>
        </w:rPr>
        <w:t>25</w:t>
      </w:r>
      <w:r>
        <w:rPr>
          <w:rFonts w:ascii="楷体" w:eastAsia="楷体" w:hAnsi="楷体" w:hint="eastAsia"/>
          <w:lang w:bidi="ar"/>
        </w:rPr>
        <w:t>号）</w:t>
      </w:r>
      <w:r>
        <w:rPr>
          <w:rFonts w:ascii="楷体" w:eastAsia="楷体" w:hAnsi="楷体" w:hint="eastAsia"/>
        </w:rPr>
        <w:t>第</w:t>
      </w:r>
      <w:r>
        <w:rPr>
          <w:rFonts w:ascii="楷体" w:eastAsia="楷体" w:hAnsi="楷体" w:hint="eastAsia"/>
        </w:rPr>
        <w:t>59</w:t>
      </w:r>
      <w:r>
        <w:rPr>
          <w:rFonts w:ascii="楷体" w:eastAsia="楷体" w:hAnsi="楷体" w:hint="eastAsia"/>
        </w:rPr>
        <w:t>条“用陀螺经纬仪进行定向测量，需要投点传递坐标时，可采用钢丝投点或激光投点。投点误差不得大于</w:t>
      </w:r>
      <w:r>
        <w:rPr>
          <w:rFonts w:ascii="楷体" w:eastAsia="楷体" w:hAnsi="楷体"/>
        </w:rPr>
        <w:t>20mm</w:t>
      </w:r>
      <w:r>
        <w:rPr>
          <w:rFonts w:ascii="楷体" w:eastAsia="楷体" w:hAnsi="楷体" w:hint="eastAsia"/>
        </w:rPr>
        <w:t>”；《冶金矿山井巷工程测量规程》</w:t>
      </w:r>
      <w:r>
        <w:rPr>
          <w:rFonts w:ascii="楷体" w:eastAsia="楷体" w:hAnsi="楷体"/>
        </w:rPr>
        <w:t>YB/T 4385-2013</w:t>
      </w:r>
      <w:r>
        <w:rPr>
          <w:rFonts w:ascii="楷体" w:eastAsia="楷体" w:hAnsi="楷体" w:hint="eastAsia"/>
        </w:rPr>
        <w:t>第</w:t>
      </w:r>
      <w:r>
        <w:rPr>
          <w:rFonts w:ascii="楷体" w:eastAsia="楷体" w:hAnsi="楷体"/>
        </w:rPr>
        <w:t>6.2.1</w:t>
      </w:r>
      <w:r>
        <w:rPr>
          <w:rFonts w:ascii="楷体" w:eastAsia="楷体" w:hAnsi="楷体" w:hint="eastAsia"/>
        </w:rPr>
        <w:t>条</w:t>
      </w:r>
      <w:r>
        <w:rPr>
          <w:rFonts w:ascii="楷体" w:eastAsia="楷体" w:hAnsi="楷体"/>
        </w:rPr>
        <w:t xml:space="preserve"> </w:t>
      </w:r>
      <w:r>
        <w:rPr>
          <w:rFonts w:ascii="楷体" w:eastAsia="楷体" w:hAnsi="楷体" w:hint="eastAsia"/>
        </w:rPr>
        <w:t>“由地面向井下转递坐标，可采用吊钢丝投点法、激光投点投点法。投点误差不应大于</w:t>
      </w:r>
      <w:r>
        <w:rPr>
          <w:rFonts w:ascii="楷体" w:eastAsia="楷体" w:hAnsi="楷体"/>
        </w:rPr>
        <w:t>20mm</w:t>
      </w:r>
      <w:r>
        <w:rPr>
          <w:rFonts w:ascii="楷体" w:eastAsia="楷体" w:hAnsi="楷体" w:hint="eastAsia"/>
        </w:rPr>
        <w:t>”。</w:t>
      </w:r>
    </w:p>
    <w:p w14:paraId="68976C23" w14:textId="77777777" w:rsidR="00563C47" w:rsidRDefault="006C358D">
      <w:pPr>
        <w:spacing w:line="360" w:lineRule="auto"/>
        <w:ind w:firstLineChars="200" w:firstLine="480"/>
        <w:rPr>
          <w:rFonts w:ascii="楷体" w:eastAsia="楷体" w:hAnsi="楷体" w:cs="楷体"/>
        </w:rPr>
      </w:pPr>
      <w:r>
        <w:rPr>
          <w:rFonts w:ascii="楷体" w:eastAsia="楷体" w:hAnsi="楷体" w:hint="eastAsia"/>
          <w:sz w:val="24"/>
        </w:rPr>
        <w:t>【起草说明】</w:t>
      </w:r>
      <w:r>
        <w:rPr>
          <w:rFonts w:ascii="楷体" w:eastAsia="楷体" w:hAnsi="楷体" w:cs="楷体" w:hint="eastAsia"/>
          <w:sz w:val="24"/>
        </w:rPr>
        <w:t>通过立井井筒向井下投放钢丝或激光</w:t>
      </w:r>
      <w:r>
        <w:rPr>
          <w:rFonts w:ascii="楷体" w:eastAsia="楷体" w:hAnsi="楷体" w:cs="楷体" w:hint="eastAsia"/>
          <w:sz w:val="24"/>
        </w:rPr>
        <w:t>投点将坐标传递到井下。在投点过程中由于井筒内气流、滴水等因素影响，致使地面上的位置到井下产生的偏差，称为投点误差。</w:t>
      </w:r>
      <w:r>
        <w:rPr>
          <w:rFonts w:ascii="楷体" w:eastAsia="楷体" w:hAnsi="楷体" w:hint="eastAsia"/>
          <w:sz w:val="24"/>
        </w:rPr>
        <w:t>随着激光投点仪的广泛使用，投点作业方式的简单、快捷、高精度，广泛应用于矿井的联系测量过程中，依据以往的规范、规程要求和实际工作中的应用，投点误差涉及到井下导线起算点的精度，对井下控制起到重要作用，故此</w:t>
      </w:r>
      <w:r>
        <w:rPr>
          <w:rFonts w:ascii="楷体" w:eastAsia="楷体" w:hAnsi="楷体" w:cs="楷体" w:hint="eastAsia"/>
          <w:sz w:val="24"/>
        </w:rPr>
        <w:t>规定了投点误差的限差。</w:t>
      </w:r>
    </w:p>
    <w:p w14:paraId="141C79A5" w14:textId="77777777" w:rsidR="00563C47" w:rsidRDefault="006C358D">
      <w:pPr>
        <w:pStyle w:val="2"/>
        <w:spacing w:before="312" w:after="312"/>
      </w:pPr>
      <w:bookmarkStart w:id="113" w:name="_Toc28273949"/>
      <w:bookmarkStart w:id="114" w:name="_Toc53428809"/>
      <w:r>
        <w:rPr>
          <w:rFonts w:hint="eastAsia"/>
        </w:rPr>
        <w:t xml:space="preserve">5.3  </w:t>
      </w:r>
      <w:r>
        <w:rPr>
          <w:rFonts w:hint="eastAsia"/>
        </w:rPr>
        <w:t>现状测量</w:t>
      </w:r>
      <w:bookmarkEnd w:id="113"/>
      <w:bookmarkEnd w:id="114"/>
    </w:p>
    <w:p w14:paraId="23737D3E" w14:textId="77777777" w:rsidR="00563C47" w:rsidRDefault="006C358D">
      <w:pPr>
        <w:autoSpaceDE w:val="0"/>
        <w:autoSpaceDN w:val="0"/>
        <w:adjustRightInd w:val="0"/>
        <w:spacing w:line="360" w:lineRule="auto"/>
        <w:contextualSpacing/>
        <w:jc w:val="left"/>
        <w:rPr>
          <w:rFonts w:ascii="楷体" w:eastAsia="楷体" w:hAnsi="楷体"/>
          <w:sz w:val="24"/>
        </w:rPr>
      </w:pPr>
      <w:r>
        <w:rPr>
          <w:rFonts w:ascii="楷体" w:eastAsia="楷体" w:hAnsi="楷体" w:cs="HiddenHorzOCR"/>
          <w:b/>
          <w:sz w:val="24"/>
        </w:rPr>
        <w:t>5</w:t>
      </w:r>
      <w:r>
        <w:rPr>
          <w:rFonts w:ascii="楷体" w:eastAsia="楷体" w:hAnsi="楷体" w:cs="HiddenHorzOCR" w:hint="eastAsia"/>
          <w:b/>
          <w:sz w:val="24"/>
        </w:rPr>
        <w:t>.</w:t>
      </w:r>
      <w:r>
        <w:rPr>
          <w:rFonts w:ascii="楷体" w:eastAsia="楷体" w:hAnsi="楷体" w:cs="HiddenHorzOCR"/>
          <w:b/>
          <w:sz w:val="24"/>
        </w:rPr>
        <w:t>3</w:t>
      </w:r>
      <w:r>
        <w:rPr>
          <w:rFonts w:ascii="楷体" w:eastAsia="楷体" w:hAnsi="楷体" w:cs="HiddenHorzOCR" w:hint="eastAsia"/>
          <w:b/>
          <w:sz w:val="24"/>
        </w:rPr>
        <w:t>.1</w:t>
      </w:r>
      <w:r>
        <w:rPr>
          <w:rFonts w:ascii="楷体" w:eastAsia="楷体" w:hAnsi="楷体"/>
          <w:sz w:val="24"/>
        </w:rPr>
        <w:t>【来源】《工程测量规范》（</w:t>
      </w:r>
      <w:r>
        <w:rPr>
          <w:rFonts w:ascii="楷体" w:eastAsia="楷体" w:hAnsi="楷体"/>
          <w:sz w:val="24"/>
        </w:rPr>
        <w:t>GB 50026-2007</w:t>
      </w:r>
      <w:r>
        <w:rPr>
          <w:rFonts w:ascii="楷体" w:eastAsia="楷体" w:hAnsi="楷体"/>
          <w:sz w:val="24"/>
        </w:rPr>
        <w:t>）第</w:t>
      </w:r>
      <w:r>
        <w:rPr>
          <w:rFonts w:ascii="楷体" w:eastAsia="楷体" w:hAnsi="楷体"/>
          <w:sz w:val="24"/>
        </w:rPr>
        <w:t>5.1.1</w:t>
      </w:r>
      <w:r>
        <w:rPr>
          <w:rFonts w:ascii="楷体" w:eastAsia="楷体" w:hAnsi="楷体"/>
          <w:sz w:val="24"/>
        </w:rPr>
        <w:t>条、</w:t>
      </w:r>
      <w:r>
        <w:rPr>
          <w:rFonts w:ascii="楷体" w:eastAsia="楷体" w:hAnsi="楷体"/>
          <w:sz w:val="24"/>
        </w:rPr>
        <w:t>5.8</w:t>
      </w:r>
      <w:r>
        <w:rPr>
          <w:rFonts w:ascii="楷体" w:eastAsia="楷体" w:hAnsi="楷体"/>
          <w:sz w:val="24"/>
        </w:rPr>
        <w:t>条中规定的相关技术及精度要求、</w:t>
      </w:r>
      <w:r>
        <w:rPr>
          <w:rFonts w:ascii="楷体" w:eastAsia="楷体" w:hAnsi="楷体"/>
          <w:sz w:val="24"/>
        </w:rPr>
        <w:t>5.8.1</w:t>
      </w:r>
      <w:r>
        <w:rPr>
          <w:rFonts w:ascii="楷体" w:eastAsia="楷体" w:hAnsi="楷体"/>
          <w:sz w:val="24"/>
        </w:rPr>
        <w:t>条</w:t>
      </w:r>
      <w:r>
        <w:rPr>
          <w:rFonts w:ascii="楷体" w:eastAsia="楷体" w:hAnsi="楷体"/>
          <w:sz w:val="24"/>
        </w:rPr>
        <w:t>“</w:t>
      </w:r>
      <w:r>
        <w:rPr>
          <w:rFonts w:ascii="楷体" w:eastAsia="楷体" w:hAnsi="楷体"/>
          <w:sz w:val="24"/>
        </w:rPr>
        <w:t>工矿区现状图测量，宜采用</w:t>
      </w:r>
      <w:r>
        <w:rPr>
          <w:rFonts w:ascii="楷体" w:eastAsia="楷体" w:hAnsi="楷体"/>
          <w:sz w:val="24"/>
        </w:rPr>
        <w:t>全站仪测图。测图比例尺，宜采用</w:t>
      </w:r>
      <w:r>
        <w:rPr>
          <w:rFonts w:ascii="楷体" w:eastAsia="楷体" w:hAnsi="楷体"/>
          <w:sz w:val="24"/>
        </w:rPr>
        <w:t xml:space="preserve">1:500 </w:t>
      </w:r>
      <w:r>
        <w:rPr>
          <w:rFonts w:ascii="楷体" w:eastAsia="楷体" w:hAnsi="楷体"/>
          <w:sz w:val="24"/>
        </w:rPr>
        <w:t>或</w:t>
      </w:r>
      <w:r>
        <w:rPr>
          <w:rFonts w:ascii="楷体" w:eastAsia="楷体" w:hAnsi="楷体"/>
          <w:sz w:val="24"/>
        </w:rPr>
        <w:t>1:1000”</w:t>
      </w:r>
      <w:r>
        <w:rPr>
          <w:rFonts w:ascii="楷体" w:eastAsia="楷体" w:hAnsi="楷体" w:hint="eastAsia"/>
          <w:sz w:val="24"/>
        </w:rPr>
        <w:t>；</w:t>
      </w:r>
      <w:r>
        <w:rPr>
          <w:rFonts w:ascii="楷体" w:eastAsia="楷体" w:hAnsi="楷体"/>
          <w:sz w:val="24"/>
        </w:rPr>
        <w:t>《冶金工程测量规范》（</w:t>
      </w:r>
      <w:r>
        <w:rPr>
          <w:rFonts w:ascii="楷体" w:eastAsia="楷体" w:hAnsi="楷体"/>
          <w:sz w:val="24"/>
        </w:rPr>
        <w:t>GB 50995-2014</w:t>
      </w:r>
      <w:r>
        <w:rPr>
          <w:rFonts w:ascii="楷体" w:eastAsia="楷体" w:hAnsi="楷体"/>
          <w:sz w:val="24"/>
        </w:rPr>
        <w:t>）第</w:t>
      </w:r>
      <w:r>
        <w:rPr>
          <w:rFonts w:ascii="楷体" w:eastAsia="楷体" w:hAnsi="楷体"/>
          <w:sz w:val="24"/>
        </w:rPr>
        <w:t>6.1.2</w:t>
      </w:r>
      <w:r>
        <w:rPr>
          <w:rFonts w:ascii="楷体" w:eastAsia="楷体" w:hAnsi="楷体"/>
          <w:sz w:val="24"/>
        </w:rPr>
        <w:t>条、第</w:t>
      </w:r>
      <w:r>
        <w:rPr>
          <w:rFonts w:ascii="楷体" w:eastAsia="楷体" w:hAnsi="楷体"/>
          <w:sz w:val="24"/>
        </w:rPr>
        <w:t>6.5.1</w:t>
      </w:r>
      <w:r>
        <w:rPr>
          <w:rFonts w:ascii="楷体" w:eastAsia="楷体" w:hAnsi="楷体"/>
          <w:sz w:val="24"/>
        </w:rPr>
        <w:t>条中的技术规定及精度要求</w:t>
      </w:r>
      <w:r>
        <w:rPr>
          <w:rFonts w:ascii="楷体" w:eastAsia="楷体" w:hAnsi="楷体" w:hint="eastAsia"/>
          <w:sz w:val="24"/>
        </w:rPr>
        <w:t>；</w:t>
      </w:r>
      <w:r>
        <w:rPr>
          <w:rFonts w:ascii="楷体" w:eastAsia="楷体" w:hAnsi="楷体"/>
          <w:sz w:val="24"/>
        </w:rPr>
        <w:t>《城市测量规范》（</w:t>
      </w:r>
      <w:r>
        <w:rPr>
          <w:rFonts w:ascii="楷体" w:eastAsia="楷体" w:hAnsi="楷体"/>
          <w:sz w:val="24"/>
        </w:rPr>
        <w:t>CJJ/T 8-2011</w:t>
      </w:r>
      <w:r>
        <w:rPr>
          <w:rFonts w:ascii="楷体" w:eastAsia="楷体" w:hAnsi="楷体"/>
          <w:sz w:val="24"/>
        </w:rPr>
        <w:t>）第</w:t>
      </w:r>
      <w:r>
        <w:rPr>
          <w:rFonts w:ascii="楷体" w:eastAsia="楷体" w:hAnsi="楷体"/>
          <w:sz w:val="24"/>
        </w:rPr>
        <w:t>6</w:t>
      </w:r>
      <w:r>
        <w:rPr>
          <w:rFonts w:ascii="楷体" w:eastAsia="楷体" w:hAnsi="楷体"/>
          <w:sz w:val="24"/>
        </w:rPr>
        <w:lastRenderedPageBreak/>
        <w:t>章</w:t>
      </w:r>
      <w:r>
        <w:rPr>
          <w:rFonts w:ascii="楷体" w:eastAsia="楷体" w:hAnsi="楷体"/>
          <w:sz w:val="24"/>
        </w:rPr>
        <w:t>“</w:t>
      </w:r>
      <w:r>
        <w:rPr>
          <w:rFonts w:ascii="楷体" w:eastAsia="楷体" w:hAnsi="楷体"/>
          <w:sz w:val="24"/>
        </w:rPr>
        <w:t>数字线划图测绘</w:t>
      </w:r>
      <w:r>
        <w:rPr>
          <w:rFonts w:ascii="楷体" w:eastAsia="楷体" w:hAnsi="楷体"/>
          <w:sz w:val="24"/>
        </w:rPr>
        <w:t>”</w:t>
      </w:r>
      <w:r>
        <w:rPr>
          <w:rFonts w:ascii="楷体" w:eastAsia="楷体" w:hAnsi="楷体"/>
          <w:sz w:val="24"/>
        </w:rPr>
        <w:t>相关技术及精度要求、第</w:t>
      </w:r>
      <w:r>
        <w:rPr>
          <w:rFonts w:ascii="楷体" w:eastAsia="楷体" w:hAnsi="楷体"/>
          <w:sz w:val="24"/>
        </w:rPr>
        <w:t>6.1.2</w:t>
      </w:r>
      <w:r>
        <w:rPr>
          <w:rFonts w:ascii="楷体" w:eastAsia="楷体" w:hAnsi="楷体"/>
          <w:sz w:val="24"/>
        </w:rPr>
        <w:t>条、第</w:t>
      </w:r>
      <w:r>
        <w:rPr>
          <w:rFonts w:ascii="楷体" w:eastAsia="楷体" w:hAnsi="楷体"/>
          <w:sz w:val="24"/>
        </w:rPr>
        <w:t>9.5.1“</w:t>
      </w:r>
      <w:r>
        <w:rPr>
          <w:rFonts w:ascii="楷体" w:eastAsia="楷体" w:hAnsi="楷体"/>
          <w:sz w:val="24"/>
        </w:rPr>
        <w:t>工程图的比例尺宜根据工程性质、用图需要和测区大小选用</w:t>
      </w:r>
      <w:r>
        <w:rPr>
          <w:rFonts w:ascii="楷体" w:eastAsia="楷体" w:hAnsi="楷体"/>
          <w:sz w:val="24"/>
        </w:rPr>
        <w:t xml:space="preserve">1:500-1: 5000 </w:t>
      </w:r>
      <w:r>
        <w:rPr>
          <w:rFonts w:ascii="楷体" w:eastAsia="楷体" w:hAnsi="楷体"/>
          <w:sz w:val="24"/>
        </w:rPr>
        <w:t>比例尺，也可采用大于</w:t>
      </w:r>
      <w:r>
        <w:rPr>
          <w:rFonts w:ascii="楷体" w:eastAsia="楷体" w:hAnsi="楷体"/>
          <w:sz w:val="24"/>
        </w:rPr>
        <w:t xml:space="preserve">1:500 </w:t>
      </w:r>
      <w:r>
        <w:rPr>
          <w:rFonts w:ascii="楷体" w:eastAsia="楷体" w:hAnsi="楷体"/>
          <w:sz w:val="24"/>
        </w:rPr>
        <w:t>的比例尺。</w:t>
      </w:r>
      <w:r>
        <w:rPr>
          <w:rFonts w:ascii="楷体" w:eastAsia="楷体" w:hAnsi="楷体"/>
          <w:sz w:val="24"/>
        </w:rPr>
        <w:t>”</w:t>
      </w:r>
    </w:p>
    <w:p w14:paraId="2098863F" w14:textId="77777777" w:rsidR="00563C47" w:rsidRDefault="006C358D">
      <w:pPr>
        <w:pStyle w:val="12"/>
        <w:ind w:firstLine="480"/>
        <w:rPr>
          <w:rFonts w:ascii="楷体" w:eastAsia="楷体" w:hAnsi="楷体"/>
        </w:rPr>
      </w:pPr>
      <w:r>
        <w:rPr>
          <w:rFonts w:ascii="楷体" w:eastAsia="楷体" w:hAnsi="楷体"/>
        </w:rPr>
        <w:t>【起草说明】本条为技术要求。矿山现状测量是为矿山工程可行性研究、规划、设计、施工、竣工及运营管理等各阶段</w:t>
      </w:r>
      <w:r>
        <w:rPr>
          <w:rFonts w:ascii="楷体" w:eastAsia="楷体" w:hAnsi="楷体"/>
        </w:rPr>
        <w:t>提供反映地物地貌及景观特征的现势性地理信息，应用非常广泛。矿山建设过程中对现状地形图精度和内容的要求，是矿山地形测量的基本属性之一。现状地形图的比例尺，要求按规划、设计等不同阶段及规模大小和运营管理需要选用。一个项目所需的具体成果形式及技术要求等应在技术设计中明确规定。技术及精度要求必须符合相关规范规定。</w:t>
      </w:r>
    </w:p>
    <w:p w14:paraId="1662E6BF" w14:textId="77777777" w:rsidR="00563C47" w:rsidRDefault="00563C47">
      <w:pPr>
        <w:autoSpaceDE w:val="0"/>
        <w:autoSpaceDN w:val="0"/>
        <w:spacing w:line="360" w:lineRule="auto"/>
        <w:jc w:val="left"/>
        <w:rPr>
          <w:rFonts w:ascii="楷体" w:eastAsia="楷体" w:hAnsi="楷体"/>
          <w:sz w:val="24"/>
        </w:rPr>
      </w:pPr>
    </w:p>
    <w:p w14:paraId="6B3AE847"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w:t>
      </w:r>
      <w:r>
        <w:rPr>
          <w:rFonts w:ascii="楷体" w:eastAsia="楷体" w:hAnsi="楷体"/>
          <w:b/>
        </w:rPr>
        <w:t>3</w:t>
      </w:r>
      <w:r>
        <w:rPr>
          <w:rFonts w:ascii="楷体" w:eastAsia="楷体" w:hAnsi="楷体" w:hint="eastAsia"/>
          <w:b/>
        </w:rPr>
        <w:t>.2</w:t>
      </w:r>
      <w:r>
        <w:rPr>
          <w:rFonts w:ascii="楷体" w:eastAsia="楷体" w:hAnsi="楷体"/>
        </w:rPr>
        <w:t>【来源】《工程测量规范》（</w:t>
      </w:r>
      <w:r>
        <w:rPr>
          <w:rFonts w:ascii="楷体" w:eastAsia="楷体" w:hAnsi="楷体"/>
        </w:rPr>
        <w:t>GB 50026-2007</w:t>
      </w:r>
      <w:r>
        <w:rPr>
          <w:rFonts w:ascii="楷体" w:eastAsia="楷体" w:hAnsi="楷体"/>
        </w:rPr>
        <w:t>）第</w:t>
      </w:r>
      <w:r>
        <w:rPr>
          <w:rFonts w:ascii="楷体" w:eastAsia="楷体" w:hAnsi="楷体"/>
        </w:rPr>
        <w:t>5.1.3</w:t>
      </w:r>
      <w:r>
        <w:rPr>
          <w:rFonts w:ascii="楷体" w:eastAsia="楷体" w:hAnsi="楷体"/>
        </w:rPr>
        <w:t>条</w:t>
      </w:r>
      <w:r>
        <w:rPr>
          <w:rFonts w:ascii="楷体" w:eastAsia="楷体" w:hAnsi="楷体" w:hint="eastAsia"/>
        </w:rPr>
        <w:t>；</w:t>
      </w:r>
      <w:r>
        <w:rPr>
          <w:rFonts w:ascii="楷体" w:eastAsia="楷体" w:hAnsi="楷体"/>
        </w:rPr>
        <w:t>《冶金工程测量规范》（</w:t>
      </w:r>
      <w:r>
        <w:rPr>
          <w:rFonts w:ascii="楷体" w:eastAsia="楷体" w:hAnsi="楷体"/>
        </w:rPr>
        <w:t xml:space="preserve">GB </w:t>
      </w:r>
      <w:r>
        <w:rPr>
          <w:rFonts w:ascii="楷体" w:eastAsia="楷体" w:hAnsi="楷体"/>
        </w:rPr>
        <w:t>50995-2014</w:t>
      </w:r>
      <w:r>
        <w:rPr>
          <w:rFonts w:ascii="楷体" w:eastAsia="楷体" w:hAnsi="楷体"/>
        </w:rPr>
        <w:t>）第</w:t>
      </w:r>
      <w:r>
        <w:rPr>
          <w:rFonts w:ascii="楷体" w:eastAsia="楷体" w:hAnsi="楷体"/>
        </w:rPr>
        <w:t>6.1.8</w:t>
      </w:r>
      <w:r>
        <w:rPr>
          <w:rFonts w:ascii="楷体" w:eastAsia="楷体" w:hAnsi="楷体"/>
        </w:rPr>
        <w:t>、第</w:t>
      </w:r>
      <w:r>
        <w:rPr>
          <w:rFonts w:ascii="楷体" w:eastAsia="楷体" w:hAnsi="楷体"/>
        </w:rPr>
        <w:t>6.1.9</w:t>
      </w:r>
      <w:r>
        <w:rPr>
          <w:rFonts w:ascii="楷体" w:eastAsia="楷体" w:hAnsi="楷体"/>
        </w:rPr>
        <w:t>条。同一测区同一种比例尺地形图，应采用一种基本等高距</w:t>
      </w:r>
      <w:r>
        <w:rPr>
          <w:rFonts w:ascii="楷体" w:eastAsia="楷体" w:hAnsi="楷体" w:hint="eastAsia"/>
        </w:rPr>
        <w:t>”；</w:t>
      </w:r>
      <w:r>
        <w:rPr>
          <w:rFonts w:ascii="楷体" w:eastAsia="楷体" w:hAnsi="楷体"/>
        </w:rPr>
        <w:t>《城市测量规范》（</w:t>
      </w:r>
      <w:r>
        <w:rPr>
          <w:rFonts w:ascii="楷体" w:eastAsia="楷体" w:hAnsi="楷体"/>
        </w:rPr>
        <w:t>CJJ/T 8-2011</w:t>
      </w:r>
      <w:r>
        <w:rPr>
          <w:rFonts w:ascii="楷体" w:eastAsia="楷体" w:hAnsi="楷体"/>
        </w:rPr>
        <w:t>）第</w:t>
      </w:r>
      <w:r>
        <w:rPr>
          <w:rFonts w:ascii="楷体" w:eastAsia="楷体" w:hAnsi="楷体"/>
        </w:rPr>
        <w:t>6.1.4</w:t>
      </w:r>
      <w:r>
        <w:rPr>
          <w:rFonts w:ascii="楷体" w:eastAsia="楷体" w:hAnsi="楷体"/>
        </w:rPr>
        <w:t>条、第</w:t>
      </w:r>
      <w:r>
        <w:rPr>
          <w:rFonts w:ascii="楷体" w:eastAsia="楷体" w:hAnsi="楷体"/>
        </w:rPr>
        <w:t>6.1.5</w:t>
      </w:r>
      <w:r>
        <w:rPr>
          <w:rFonts w:ascii="楷体" w:eastAsia="楷体" w:hAnsi="楷体"/>
        </w:rPr>
        <w:t>条。同一幅图应采用一种基本等高距。</w:t>
      </w:r>
      <w:r>
        <w:rPr>
          <w:rFonts w:ascii="楷体" w:eastAsia="楷体" w:hAnsi="楷体" w:hint="eastAsia"/>
        </w:rPr>
        <w:t>”</w:t>
      </w:r>
    </w:p>
    <w:p w14:paraId="4DEDE327" w14:textId="77777777" w:rsidR="00563C47" w:rsidRDefault="006C358D">
      <w:pPr>
        <w:pStyle w:val="12"/>
        <w:ind w:firstLine="480"/>
        <w:rPr>
          <w:rFonts w:ascii="楷体" w:eastAsia="楷体" w:hAnsi="楷体"/>
        </w:rPr>
      </w:pPr>
      <w:r>
        <w:rPr>
          <w:rFonts w:ascii="楷体" w:eastAsia="楷体" w:hAnsi="楷体"/>
        </w:rPr>
        <w:t>【起草说明】本条为技术要求。线划地形图是以矢量形式表达的反映地物地貌特征的地理信息成果，是矿山等工程测量最重要的一种成果形式，应用十分广泛。其精度指标、基本技术规格等已相当成熟。本条根据国家标准《工程测量规范》（</w:t>
      </w:r>
      <w:r>
        <w:rPr>
          <w:rFonts w:ascii="楷体" w:eastAsia="楷体" w:hAnsi="楷体"/>
        </w:rPr>
        <w:t>GB 50026-2007</w:t>
      </w:r>
      <w:r>
        <w:rPr>
          <w:rFonts w:ascii="楷体" w:eastAsia="楷体" w:hAnsi="楷体"/>
        </w:rPr>
        <w:t>）、《冶金工程测量规范》（</w:t>
      </w:r>
      <w:r>
        <w:rPr>
          <w:rFonts w:ascii="楷体" w:eastAsia="楷体" w:hAnsi="楷体"/>
        </w:rPr>
        <w:t>GB 50995-2014</w:t>
      </w:r>
      <w:r>
        <w:rPr>
          <w:rFonts w:ascii="楷体" w:eastAsia="楷体" w:hAnsi="楷体"/>
        </w:rPr>
        <w:t>）、行业</w:t>
      </w:r>
      <w:r>
        <w:rPr>
          <w:rFonts w:ascii="楷体" w:eastAsia="楷体" w:hAnsi="楷体"/>
        </w:rPr>
        <w:t>标准《城市测量规范》（</w:t>
      </w:r>
      <w:r>
        <w:rPr>
          <w:rFonts w:ascii="楷体" w:eastAsia="楷体" w:hAnsi="楷体"/>
        </w:rPr>
        <w:t>CJJ/T 8-2011</w:t>
      </w:r>
      <w:r>
        <w:rPr>
          <w:rFonts w:ascii="楷体" w:eastAsia="楷体" w:hAnsi="楷体"/>
        </w:rPr>
        <w:t>）及有关测绘规范的规定确定。</w:t>
      </w:r>
      <w:r>
        <w:rPr>
          <w:rFonts w:ascii="楷体" w:eastAsia="楷体" w:hAnsi="楷体" w:hint="eastAsia"/>
        </w:rPr>
        <w:t>地形类别按如下原则根据地面倾角确定，平坦地：α</w:t>
      </w:r>
      <w:r>
        <w:rPr>
          <w:rFonts w:ascii="楷体" w:eastAsia="楷体" w:hAnsi="楷体" w:hint="eastAsia"/>
        </w:rPr>
        <w:t>&lt;2</w:t>
      </w:r>
      <w:r>
        <w:rPr>
          <w:rFonts w:ascii="微软雅黑" w:eastAsia="微软雅黑" w:hAnsi="微软雅黑" w:cs="微软雅黑" w:hint="eastAsia"/>
        </w:rPr>
        <w:t>︒</w:t>
      </w:r>
      <w:r>
        <w:rPr>
          <w:rFonts w:ascii="楷体" w:eastAsia="楷体" w:hAnsi="楷体" w:hint="eastAsia"/>
        </w:rPr>
        <w:t>；丘陵地：</w:t>
      </w:r>
      <w:r>
        <w:rPr>
          <w:rFonts w:ascii="楷体" w:eastAsia="楷体" w:hAnsi="楷体" w:hint="eastAsia"/>
        </w:rPr>
        <w:t>2</w:t>
      </w:r>
      <w:r>
        <w:rPr>
          <w:rFonts w:ascii="微软雅黑" w:eastAsia="微软雅黑" w:hAnsi="微软雅黑" w:cs="微软雅黑" w:hint="eastAsia"/>
        </w:rPr>
        <w:t>︒</w:t>
      </w:r>
      <w:r>
        <w:rPr>
          <w:rFonts w:ascii="楷体" w:eastAsia="楷体" w:hAnsi="楷体" w:hint="eastAsia"/>
        </w:rPr>
        <w:t>≤α</w:t>
      </w:r>
      <w:r>
        <w:rPr>
          <w:rFonts w:ascii="楷体" w:eastAsia="楷体" w:hAnsi="楷体" w:hint="eastAsia"/>
        </w:rPr>
        <w:t>&lt;6</w:t>
      </w:r>
      <w:r>
        <w:rPr>
          <w:rFonts w:ascii="微软雅黑" w:eastAsia="微软雅黑" w:hAnsi="微软雅黑" w:cs="微软雅黑" w:hint="eastAsia"/>
        </w:rPr>
        <w:t>︒</w:t>
      </w:r>
      <w:r>
        <w:rPr>
          <w:rFonts w:ascii="楷体" w:eastAsia="楷体" w:hAnsi="楷体" w:hint="eastAsia"/>
        </w:rPr>
        <w:t>；山地：</w:t>
      </w:r>
      <w:r>
        <w:rPr>
          <w:rFonts w:ascii="楷体" w:eastAsia="楷体" w:hAnsi="楷体" w:hint="eastAsia"/>
        </w:rPr>
        <w:t>6</w:t>
      </w:r>
      <w:r>
        <w:rPr>
          <w:rFonts w:ascii="微软雅黑" w:eastAsia="微软雅黑" w:hAnsi="微软雅黑" w:cs="微软雅黑" w:hint="eastAsia"/>
        </w:rPr>
        <w:t>︒</w:t>
      </w:r>
      <w:r>
        <w:rPr>
          <w:rFonts w:ascii="楷体" w:eastAsia="楷体" w:hAnsi="楷体" w:hint="eastAsia"/>
        </w:rPr>
        <w:t>≤α</w:t>
      </w:r>
      <w:r>
        <w:rPr>
          <w:rFonts w:ascii="楷体" w:eastAsia="楷体" w:hAnsi="楷体" w:hint="eastAsia"/>
        </w:rPr>
        <w:t>&lt;25</w:t>
      </w:r>
      <w:r>
        <w:rPr>
          <w:rFonts w:ascii="微软雅黑" w:eastAsia="微软雅黑" w:hAnsi="微软雅黑" w:cs="微软雅黑" w:hint="eastAsia"/>
        </w:rPr>
        <w:t>︒</w:t>
      </w:r>
      <w:r>
        <w:rPr>
          <w:rFonts w:ascii="楷体" w:eastAsia="楷体" w:hAnsi="楷体" w:hint="eastAsia"/>
        </w:rPr>
        <w:t>；高山地：α≥</w:t>
      </w:r>
      <w:r>
        <w:rPr>
          <w:rFonts w:ascii="楷体" w:eastAsia="楷体" w:hAnsi="楷体" w:hint="eastAsia"/>
        </w:rPr>
        <w:t>25</w:t>
      </w:r>
      <w:r>
        <w:rPr>
          <w:rFonts w:ascii="微软雅黑" w:eastAsia="微软雅黑" w:hAnsi="微软雅黑" w:cs="微软雅黑" w:hint="eastAsia"/>
        </w:rPr>
        <w:t>︒</w:t>
      </w:r>
      <w:r>
        <w:rPr>
          <w:rFonts w:ascii="楷体" w:eastAsia="楷体" w:hAnsi="楷体" w:hint="eastAsia"/>
        </w:rPr>
        <w:t>。</w:t>
      </w:r>
    </w:p>
    <w:p w14:paraId="3A3036A5" w14:textId="77777777" w:rsidR="00563C47" w:rsidRDefault="00563C47">
      <w:pPr>
        <w:pStyle w:val="12"/>
        <w:ind w:firstLineChars="0" w:firstLine="0"/>
        <w:rPr>
          <w:rFonts w:ascii="楷体" w:eastAsia="楷体" w:hAnsi="楷体"/>
        </w:rPr>
      </w:pPr>
    </w:p>
    <w:p w14:paraId="66AD2BDC"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w:t>
      </w:r>
      <w:r>
        <w:rPr>
          <w:rFonts w:ascii="楷体" w:eastAsia="楷体" w:hAnsi="楷体"/>
          <w:b/>
        </w:rPr>
        <w:t>3</w:t>
      </w:r>
      <w:r>
        <w:rPr>
          <w:rFonts w:ascii="楷体" w:eastAsia="楷体" w:hAnsi="楷体" w:hint="eastAsia"/>
          <w:b/>
        </w:rPr>
        <w:t>.3</w:t>
      </w:r>
      <w:r>
        <w:rPr>
          <w:rFonts w:ascii="楷体" w:eastAsia="楷体" w:hAnsi="楷体"/>
        </w:rPr>
        <w:t>【来源】《工程测量规范》（</w:t>
      </w:r>
      <w:r>
        <w:rPr>
          <w:rFonts w:ascii="楷体" w:eastAsia="楷体" w:hAnsi="楷体"/>
        </w:rPr>
        <w:t>GB 50026-2007</w:t>
      </w:r>
      <w:r>
        <w:rPr>
          <w:rFonts w:ascii="楷体" w:eastAsia="楷体" w:hAnsi="楷体"/>
        </w:rPr>
        <w:t>）第</w:t>
      </w:r>
      <w:r>
        <w:rPr>
          <w:rFonts w:ascii="楷体" w:eastAsia="楷体" w:hAnsi="楷体"/>
        </w:rPr>
        <w:t>5.8</w:t>
      </w:r>
      <w:r>
        <w:rPr>
          <w:rFonts w:ascii="楷体" w:eastAsia="楷体" w:hAnsi="楷体"/>
        </w:rPr>
        <w:t>节、第</w:t>
      </w:r>
      <w:r>
        <w:rPr>
          <w:rFonts w:ascii="楷体" w:eastAsia="楷体" w:hAnsi="楷体"/>
        </w:rPr>
        <w:t>5.1.5</w:t>
      </w:r>
      <w:r>
        <w:rPr>
          <w:rFonts w:ascii="楷体" w:eastAsia="楷体" w:hAnsi="楷体"/>
        </w:rPr>
        <w:t>条</w:t>
      </w:r>
      <w:r>
        <w:rPr>
          <w:rFonts w:ascii="楷体" w:eastAsia="楷体" w:hAnsi="楷体" w:hint="eastAsia"/>
        </w:rPr>
        <w:t>；</w:t>
      </w:r>
      <w:r>
        <w:rPr>
          <w:rFonts w:ascii="楷体" w:eastAsia="楷体" w:hAnsi="楷体"/>
        </w:rPr>
        <w:t>《冶金工程测量规范》（</w:t>
      </w:r>
      <w:r>
        <w:rPr>
          <w:rFonts w:ascii="楷体" w:eastAsia="楷体" w:hAnsi="楷体"/>
        </w:rPr>
        <w:t>GB 50995-2014</w:t>
      </w:r>
      <w:r>
        <w:rPr>
          <w:rFonts w:ascii="楷体" w:eastAsia="楷体" w:hAnsi="楷体"/>
        </w:rPr>
        <w:t>）第</w:t>
      </w:r>
      <w:r>
        <w:rPr>
          <w:rFonts w:ascii="楷体" w:eastAsia="楷体" w:hAnsi="楷体"/>
        </w:rPr>
        <w:t>6.5</w:t>
      </w:r>
      <w:r>
        <w:rPr>
          <w:rFonts w:ascii="楷体" w:eastAsia="楷体" w:hAnsi="楷体"/>
        </w:rPr>
        <w:t>节</w:t>
      </w:r>
      <w:r>
        <w:rPr>
          <w:rFonts w:ascii="楷体" w:eastAsia="楷体" w:hAnsi="楷体"/>
        </w:rPr>
        <w:t>“</w:t>
      </w:r>
      <w:r>
        <w:rPr>
          <w:rFonts w:ascii="楷体" w:eastAsia="楷体" w:hAnsi="楷体"/>
        </w:rPr>
        <w:t>厂矿现状图测量</w:t>
      </w:r>
      <w:r>
        <w:rPr>
          <w:rFonts w:ascii="楷体" w:eastAsia="楷体" w:hAnsi="楷体"/>
        </w:rPr>
        <w:t>”</w:t>
      </w:r>
      <w:r>
        <w:rPr>
          <w:rFonts w:ascii="楷体" w:eastAsia="楷体" w:hAnsi="楷体"/>
        </w:rPr>
        <w:t>中的技术和精度要求</w:t>
      </w:r>
      <w:r>
        <w:rPr>
          <w:rFonts w:ascii="楷体" w:eastAsia="楷体" w:hAnsi="楷体" w:hint="eastAsia"/>
        </w:rPr>
        <w:t>；</w:t>
      </w:r>
      <w:r>
        <w:rPr>
          <w:rFonts w:ascii="楷体" w:eastAsia="楷体" w:hAnsi="楷体"/>
        </w:rPr>
        <w:t>《城市测量规范》（</w:t>
      </w:r>
      <w:r>
        <w:rPr>
          <w:rFonts w:ascii="楷体" w:eastAsia="楷体" w:hAnsi="楷体"/>
        </w:rPr>
        <w:t>CJJ/T 8-2011</w:t>
      </w:r>
      <w:r>
        <w:rPr>
          <w:rFonts w:ascii="楷体" w:eastAsia="楷体" w:hAnsi="楷体"/>
        </w:rPr>
        <w:t>）第</w:t>
      </w:r>
      <w:r>
        <w:rPr>
          <w:rFonts w:ascii="楷体" w:eastAsia="楷体" w:hAnsi="楷体"/>
        </w:rPr>
        <w:t>6.1.6</w:t>
      </w:r>
      <w:r>
        <w:rPr>
          <w:rFonts w:ascii="楷体" w:eastAsia="楷体" w:hAnsi="楷体"/>
        </w:rPr>
        <w:t>条、第</w:t>
      </w:r>
      <w:r>
        <w:rPr>
          <w:rFonts w:ascii="楷体" w:eastAsia="楷体" w:hAnsi="楷体"/>
        </w:rPr>
        <w:t>6.1.7</w:t>
      </w:r>
      <w:r>
        <w:rPr>
          <w:rFonts w:ascii="楷体" w:eastAsia="楷体" w:hAnsi="楷体" w:hint="eastAsia"/>
        </w:rPr>
        <w:t>。</w:t>
      </w:r>
    </w:p>
    <w:p w14:paraId="1C78818C" w14:textId="77777777" w:rsidR="00563C47" w:rsidRDefault="006C358D">
      <w:pPr>
        <w:pStyle w:val="12"/>
        <w:ind w:firstLine="480"/>
        <w:rPr>
          <w:rFonts w:ascii="楷体" w:eastAsia="楷体" w:hAnsi="楷体"/>
        </w:rPr>
      </w:pPr>
      <w:r>
        <w:rPr>
          <w:rFonts w:ascii="楷体" w:eastAsia="楷体" w:hAnsi="楷体"/>
        </w:rPr>
        <w:t>【起草说明】本条为技术要求。按照矿山工程现状地</w:t>
      </w:r>
      <w:r>
        <w:rPr>
          <w:rFonts w:ascii="楷体" w:eastAsia="楷体" w:hAnsi="楷体"/>
        </w:rPr>
        <w:t>形图测量精度相关要求，根据国家标准《工程测量规范》（</w:t>
      </w:r>
      <w:r>
        <w:rPr>
          <w:rFonts w:ascii="楷体" w:eastAsia="楷体" w:hAnsi="楷体"/>
        </w:rPr>
        <w:t>GB 50026-2007</w:t>
      </w:r>
      <w:r>
        <w:rPr>
          <w:rFonts w:ascii="楷体" w:eastAsia="楷体" w:hAnsi="楷体"/>
        </w:rPr>
        <w:t>）、《冶金工程测量规范》（</w:t>
      </w:r>
      <w:r>
        <w:rPr>
          <w:rFonts w:ascii="楷体" w:eastAsia="楷体" w:hAnsi="楷体"/>
        </w:rPr>
        <w:t>GB 50995-2014</w:t>
      </w:r>
      <w:r>
        <w:rPr>
          <w:rFonts w:ascii="楷体" w:eastAsia="楷体" w:hAnsi="楷体"/>
        </w:rPr>
        <w:t>）、行业标准《城市测量规范》（</w:t>
      </w:r>
      <w:r>
        <w:rPr>
          <w:rFonts w:ascii="楷体" w:eastAsia="楷体" w:hAnsi="楷体"/>
        </w:rPr>
        <w:t>CJJ/T 8-2011</w:t>
      </w:r>
      <w:r>
        <w:rPr>
          <w:rFonts w:ascii="楷体" w:eastAsia="楷体" w:hAnsi="楷体"/>
        </w:rPr>
        <w:t>）及有关测绘规范的规定确定了本条内容，</w:t>
      </w:r>
      <w:r>
        <w:rPr>
          <w:rFonts w:ascii="楷体" w:eastAsia="楷体" w:hAnsi="楷体" w:hint="eastAsia"/>
        </w:rPr>
        <w:t>主要建（构）筑物的点位及高程中误差分别不大于</w:t>
      </w:r>
      <w:r>
        <w:rPr>
          <w:rFonts w:ascii="楷体" w:eastAsia="楷体" w:hAnsi="楷体" w:hint="eastAsia"/>
        </w:rPr>
        <w:t>5</w:t>
      </w:r>
      <w:r>
        <w:rPr>
          <w:rFonts w:ascii="楷体" w:eastAsia="楷体" w:hAnsi="楷体"/>
        </w:rPr>
        <w:t>cm</w:t>
      </w:r>
      <w:r>
        <w:rPr>
          <w:rFonts w:ascii="楷体" w:eastAsia="楷体" w:hAnsi="楷体" w:hint="eastAsia"/>
        </w:rPr>
        <w:t>、</w:t>
      </w:r>
      <w:r>
        <w:rPr>
          <w:rFonts w:ascii="楷体" w:eastAsia="楷体" w:hAnsi="楷体" w:hint="eastAsia"/>
        </w:rPr>
        <w:t>2</w:t>
      </w:r>
      <w:r>
        <w:rPr>
          <w:rFonts w:ascii="楷体" w:eastAsia="楷体" w:hAnsi="楷体"/>
        </w:rPr>
        <w:t>cm</w:t>
      </w:r>
      <w:r>
        <w:rPr>
          <w:rFonts w:ascii="楷体" w:eastAsia="楷体" w:hAnsi="楷体" w:hint="eastAsia"/>
        </w:rPr>
        <w:t>，</w:t>
      </w:r>
      <w:r>
        <w:rPr>
          <w:rFonts w:ascii="楷体" w:eastAsia="楷体" w:hAnsi="楷体" w:hint="eastAsia"/>
        </w:rPr>
        <w:lastRenderedPageBreak/>
        <w:t>一般建（构）筑物的点位及高程中误差分别不大于</w:t>
      </w:r>
      <w:r>
        <w:rPr>
          <w:rFonts w:ascii="楷体" w:eastAsia="楷体" w:hAnsi="楷体" w:hint="eastAsia"/>
        </w:rPr>
        <w:t>7</w:t>
      </w:r>
      <w:r>
        <w:rPr>
          <w:rFonts w:ascii="楷体" w:eastAsia="楷体" w:hAnsi="楷体"/>
        </w:rPr>
        <w:t>cm</w:t>
      </w:r>
      <w:r>
        <w:rPr>
          <w:rFonts w:ascii="楷体" w:eastAsia="楷体" w:hAnsi="楷体" w:hint="eastAsia"/>
        </w:rPr>
        <w:t>、</w:t>
      </w:r>
      <w:r>
        <w:rPr>
          <w:rFonts w:ascii="楷体" w:eastAsia="楷体" w:hAnsi="楷体" w:hint="eastAsia"/>
        </w:rPr>
        <w:t>3</w:t>
      </w:r>
      <w:r>
        <w:rPr>
          <w:rFonts w:ascii="楷体" w:eastAsia="楷体" w:hAnsi="楷体"/>
        </w:rPr>
        <w:t>cm</w:t>
      </w:r>
      <w:r>
        <w:rPr>
          <w:rFonts w:ascii="楷体" w:eastAsia="楷体" w:hAnsi="楷体" w:hint="eastAsia"/>
        </w:rPr>
        <w:t>，</w:t>
      </w:r>
      <w:r>
        <w:rPr>
          <w:rFonts w:ascii="楷体" w:eastAsia="楷体" w:hAnsi="楷体"/>
        </w:rPr>
        <w:t>以保证满足工程建设的需要。</w:t>
      </w:r>
    </w:p>
    <w:p w14:paraId="560E9D8B" w14:textId="77777777" w:rsidR="00563C47" w:rsidRDefault="00563C47">
      <w:pPr>
        <w:pStyle w:val="12"/>
        <w:ind w:firstLineChars="0" w:firstLine="0"/>
        <w:rPr>
          <w:rFonts w:ascii="楷体" w:eastAsia="楷体" w:hAnsi="楷体"/>
        </w:rPr>
      </w:pPr>
    </w:p>
    <w:p w14:paraId="09BEB47E"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.3.</w:t>
      </w:r>
      <w:r>
        <w:rPr>
          <w:rFonts w:ascii="楷体" w:eastAsia="楷体" w:hAnsi="楷体"/>
          <w:b/>
        </w:rPr>
        <w:t>4</w:t>
      </w:r>
      <w:r>
        <w:rPr>
          <w:rFonts w:ascii="楷体" w:eastAsia="楷体" w:hAnsi="楷体" w:hint="eastAsia"/>
        </w:rPr>
        <w:t>【来源】《工程测量规范》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6.2.1</w:t>
      </w:r>
      <w:r>
        <w:rPr>
          <w:rFonts w:ascii="楷体" w:eastAsia="楷体" w:hAnsi="楷体" w:hint="eastAsia"/>
        </w:rPr>
        <w:t>条“高速公路和一级公路的控制测量。平面控制可采用</w:t>
      </w:r>
      <w:r>
        <w:rPr>
          <w:rFonts w:ascii="楷体" w:eastAsia="楷体" w:hAnsi="楷体" w:hint="eastAsia"/>
        </w:rPr>
        <w:t>GPS</w:t>
      </w:r>
      <w:r>
        <w:rPr>
          <w:rFonts w:ascii="楷体" w:eastAsia="楷体" w:hAnsi="楷体" w:hint="eastAsia"/>
        </w:rPr>
        <w:t>和导线测量等方法</w:t>
      </w:r>
      <w:r>
        <w:rPr>
          <w:rFonts w:ascii="楷体" w:eastAsia="楷体" w:hAnsi="楷体" w:hint="eastAsia"/>
        </w:rPr>
        <w:t>，按本规范第</w:t>
      </w:r>
      <w:r>
        <w:rPr>
          <w:rFonts w:ascii="楷体" w:eastAsia="楷体" w:hAnsi="楷体" w:hint="eastAsia"/>
        </w:rPr>
        <w:t>3.2</w:t>
      </w:r>
      <w:r>
        <w:rPr>
          <w:rFonts w:ascii="楷体" w:eastAsia="楷体" w:hAnsi="楷体" w:hint="eastAsia"/>
        </w:rPr>
        <w:t>节、第</w:t>
      </w:r>
      <w:r>
        <w:rPr>
          <w:rFonts w:ascii="楷体" w:eastAsia="楷体" w:hAnsi="楷体" w:hint="eastAsia"/>
        </w:rPr>
        <w:t>3.3</w:t>
      </w:r>
      <w:r>
        <w:rPr>
          <w:rFonts w:ascii="楷体" w:eastAsia="楷体" w:hAnsi="楷体" w:hint="eastAsia"/>
        </w:rPr>
        <w:t>节中的有关规定执行，导线总长可放宽一倍；高程控制应布设成符合线路，按本规范第</w:t>
      </w:r>
      <w:r>
        <w:rPr>
          <w:rFonts w:ascii="楷体" w:eastAsia="楷体" w:hAnsi="楷体" w:hint="eastAsia"/>
        </w:rPr>
        <w:t>4.2</w:t>
      </w:r>
      <w:r>
        <w:rPr>
          <w:rFonts w:ascii="楷体" w:eastAsia="楷体" w:hAnsi="楷体" w:hint="eastAsia"/>
        </w:rPr>
        <w:t>节中四等水准测量的有关规定执行。”在《铁路工程测量规范》</w:t>
      </w:r>
      <w:r>
        <w:rPr>
          <w:rFonts w:ascii="楷体" w:eastAsia="楷体" w:hAnsi="楷体" w:hint="eastAsia"/>
        </w:rPr>
        <w:t>TB10101-2009</w:t>
      </w:r>
      <w:r>
        <w:rPr>
          <w:rFonts w:ascii="楷体" w:eastAsia="楷体" w:hAnsi="楷体" w:hint="eastAsia"/>
        </w:rPr>
        <w:t>第</w:t>
      </w:r>
      <w:r>
        <w:rPr>
          <w:rFonts w:ascii="楷体" w:eastAsia="楷体" w:hAnsi="楷体" w:hint="eastAsia"/>
        </w:rPr>
        <w:t>5.1.3</w:t>
      </w:r>
      <w:r>
        <w:rPr>
          <w:rFonts w:ascii="楷体" w:eastAsia="楷体" w:hAnsi="楷体" w:hint="eastAsia"/>
        </w:rPr>
        <w:t>条“线路各级平面控制网布网应附合表</w:t>
      </w:r>
      <w:r>
        <w:rPr>
          <w:rFonts w:ascii="楷体" w:eastAsia="楷体" w:hAnsi="楷体" w:hint="eastAsia"/>
        </w:rPr>
        <w:t>5.1.3</w:t>
      </w:r>
      <w:r>
        <w:rPr>
          <w:rFonts w:ascii="楷体" w:eastAsia="楷体" w:hAnsi="楷体" w:hint="eastAsia"/>
        </w:rPr>
        <w:t>的规定”，在第</w:t>
      </w:r>
      <w:r>
        <w:rPr>
          <w:rFonts w:ascii="楷体" w:eastAsia="楷体" w:hAnsi="楷体" w:hint="eastAsia"/>
        </w:rPr>
        <w:t>5.1.4</w:t>
      </w:r>
      <w:r>
        <w:rPr>
          <w:rFonts w:ascii="楷体" w:eastAsia="楷体" w:hAnsi="楷体" w:hint="eastAsia"/>
        </w:rPr>
        <w:t>条中“线路高程控制网布设应符合表</w:t>
      </w:r>
      <w:r>
        <w:rPr>
          <w:rFonts w:ascii="楷体" w:eastAsia="楷体" w:hAnsi="楷体" w:hint="eastAsia"/>
        </w:rPr>
        <w:t>5.1.4</w:t>
      </w:r>
      <w:r>
        <w:rPr>
          <w:rFonts w:ascii="楷体" w:eastAsia="楷体" w:hAnsi="楷体" w:hint="eastAsia"/>
        </w:rPr>
        <w:t>的规定”。</w:t>
      </w:r>
      <w:r>
        <w:rPr>
          <w:rFonts w:ascii="楷体" w:eastAsia="楷体" w:hAnsi="楷体" w:hint="eastAsia"/>
        </w:rPr>
        <w:t xml:space="preserve"> </w:t>
      </w:r>
      <w:r>
        <w:rPr>
          <w:rFonts w:ascii="楷体" w:eastAsia="楷体" w:hAnsi="楷体" w:hint="eastAsia"/>
        </w:rPr>
        <w:t>在《公路勘测规范》</w:t>
      </w:r>
      <w:r>
        <w:rPr>
          <w:rFonts w:ascii="楷体" w:eastAsia="楷体" w:hAnsi="楷体" w:hint="eastAsia"/>
        </w:rPr>
        <w:t>JTG C10-2007</w:t>
      </w:r>
      <w:r>
        <w:rPr>
          <w:rFonts w:ascii="楷体" w:eastAsia="楷体" w:hAnsi="楷体" w:hint="eastAsia"/>
        </w:rPr>
        <w:t>第</w:t>
      </w:r>
      <w:r>
        <w:rPr>
          <w:rFonts w:ascii="楷体" w:eastAsia="楷体" w:hAnsi="楷体" w:hint="eastAsia"/>
        </w:rPr>
        <w:t>2.0.6</w:t>
      </w:r>
      <w:r>
        <w:rPr>
          <w:rFonts w:ascii="楷体" w:eastAsia="楷体" w:hAnsi="楷体" w:hint="eastAsia"/>
        </w:rPr>
        <w:t>条“首级控制网</w:t>
      </w:r>
      <w:r>
        <w:rPr>
          <w:rFonts w:ascii="楷体" w:eastAsia="楷体" w:hAnsi="楷体" w:hint="eastAsia"/>
        </w:rPr>
        <w:t xml:space="preserve"> </w:t>
      </w:r>
      <w:r>
        <w:rPr>
          <w:rFonts w:ascii="楷体" w:eastAsia="楷体" w:hAnsi="楷体" w:hint="eastAsia"/>
        </w:rPr>
        <w:t>为建立路线控制网而施测的覆盖全路线的高等级控制网”。</w:t>
      </w:r>
    </w:p>
    <w:p w14:paraId="741EF4D3"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表</w:t>
      </w:r>
      <w:r>
        <w:rPr>
          <w:rFonts w:ascii="楷体" w:eastAsia="楷体" w:hAnsi="楷体" w:hint="eastAsia"/>
          <w:sz w:val="21"/>
          <w:szCs w:val="21"/>
        </w:rPr>
        <w:t xml:space="preserve">5.1.3 </w:t>
      </w:r>
      <w:r>
        <w:rPr>
          <w:rFonts w:ascii="楷体" w:eastAsia="楷体" w:hAnsi="楷体" w:hint="eastAsia"/>
          <w:sz w:val="21"/>
          <w:szCs w:val="21"/>
        </w:rPr>
        <w:t>各级平面控制网布网技术要求</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523"/>
        <w:gridCol w:w="1327"/>
        <w:gridCol w:w="1246"/>
        <w:gridCol w:w="1605"/>
        <w:gridCol w:w="1426"/>
      </w:tblGrid>
      <w:tr w:rsidR="00563C47" w14:paraId="397531FE" w14:textId="77777777">
        <w:trPr>
          <w:trHeight w:val="583"/>
          <w:jc w:val="center"/>
        </w:trPr>
        <w:tc>
          <w:tcPr>
            <w:tcW w:w="1425" w:type="dxa"/>
            <w:shd w:val="clear" w:color="auto" w:fill="auto"/>
            <w:vAlign w:val="center"/>
          </w:tcPr>
          <w:p w14:paraId="62A3458D"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等级</w:t>
            </w:r>
          </w:p>
        </w:tc>
        <w:tc>
          <w:tcPr>
            <w:tcW w:w="1523" w:type="dxa"/>
            <w:shd w:val="clear" w:color="auto" w:fill="auto"/>
            <w:vAlign w:val="center"/>
          </w:tcPr>
          <w:p w14:paraId="2CB018A7"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旅客列车设计行车速度（</w:t>
            </w:r>
            <w:r>
              <w:rPr>
                <w:rFonts w:ascii="楷体" w:eastAsia="楷体" w:hAnsi="楷体" w:hint="eastAsia"/>
                <w:sz w:val="21"/>
                <w:szCs w:val="21"/>
              </w:rPr>
              <w:t>km/h</w:t>
            </w:r>
            <w:r>
              <w:rPr>
                <w:rFonts w:ascii="楷体" w:eastAsia="楷体" w:hAnsi="楷体" w:hint="eastAsia"/>
                <w:sz w:val="21"/>
                <w:szCs w:val="21"/>
              </w:rPr>
              <w:t>）</w:t>
            </w:r>
          </w:p>
        </w:tc>
        <w:tc>
          <w:tcPr>
            <w:tcW w:w="1327" w:type="dxa"/>
            <w:shd w:val="clear" w:color="auto" w:fill="auto"/>
            <w:vAlign w:val="center"/>
          </w:tcPr>
          <w:p w14:paraId="7AAE7DC1"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测量方法</w:t>
            </w:r>
          </w:p>
        </w:tc>
        <w:tc>
          <w:tcPr>
            <w:tcW w:w="1246" w:type="dxa"/>
            <w:shd w:val="clear" w:color="auto" w:fill="auto"/>
            <w:vAlign w:val="center"/>
          </w:tcPr>
          <w:p w14:paraId="131B5312"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测量等级</w:t>
            </w:r>
          </w:p>
        </w:tc>
        <w:tc>
          <w:tcPr>
            <w:tcW w:w="1605" w:type="dxa"/>
            <w:shd w:val="clear" w:color="auto" w:fill="auto"/>
            <w:vAlign w:val="center"/>
          </w:tcPr>
          <w:p w14:paraId="1A4E9A0E"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点间距</w:t>
            </w:r>
          </w:p>
        </w:tc>
        <w:tc>
          <w:tcPr>
            <w:tcW w:w="1426" w:type="dxa"/>
            <w:shd w:val="clear" w:color="auto" w:fill="auto"/>
            <w:vAlign w:val="center"/>
          </w:tcPr>
          <w:p w14:paraId="5478CD9F"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备注</w:t>
            </w:r>
          </w:p>
        </w:tc>
      </w:tr>
      <w:tr w:rsidR="00563C47" w14:paraId="2E0AF43E" w14:textId="77777777">
        <w:trPr>
          <w:trHeight w:val="194"/>
          <w:jc w:val="center"/>
        </w:trPr>
        <w:tc>
          <w:tcPr>
            <w:tcW w:w="1425" w:type="dxa"/>
            <w:vMerge w:val="restart"/>
            <w:shd w:val="clear" w:color="auto" w:fill="auto"/>
            <w:vAlign w:val="center"/>
          </w:tcPr>
          <w:p w14:paraId="600B9FF5"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CPO</w:t>
            </w:r>
          </w:p>
        </w:tc>
        <w:tc>
          <w:tcPr>
            <w:tcW w:w="1523" w:type="dxa"/>
            <w:shd w:val="clear" w:color="auto" w:fill="auto"/>
            <w:vAlign w:val="center"/>
          </w:tcPr>
          <w:p w14:paraId="39046D2B"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200</w:t>
            </w:r>
          </w:p>
        </w:tc>
        <w:tc>
          <w:tcPr>
            <w:tcW w:w="1327" w:type="dxa"/>
            <w:vMerge w:val="restart"/>
            <w:shd w:val="clear" w:color="auto" w:fill="auto"/>
            <w:vAlign w:val="center"/>
          </w:tcPr>
          <w:p w14:paraId="79DCEB6D"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GPS</w:t>
            </w:r>
          </w:p>
        </w:tc>
        <w:tc>
          <w:tcPr>
            <w:tcW w:w="1246" w:type="dxa"/>
            <w:vMerge w:val="restart"/>
            <w:shd w:val="clear" w:color="auto" w:fill="auto"/>
            <w:vAlign w:val="center"/>
          </w:tcPr>
          <w:p w14:paraId="2B40A883"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一等</w:t>
            </w:r>
          </w:p>
        </w:tc>
        <w:tc>
          <w:tcPr>
            <w:tcW w:w="1605" w:type="dxa"/>
            <w:vMerge w:val="restart"/>
            <w:shd w:val="clear" w:color="auto" w:fill="auto"/>
            <w:vAlign w:val="center"/>
          </w:tcPr>
          <w:p w14:paraId="6A8D836D"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50km</w:t>
            </w:r>
            <w:r>
              <w:rPr>
                <w:rFonts w:ascii="楷体" w:eastAsia="楷体" w:hAnsi="楷体" w:hint="eastAsia"/>
                <w:sz w:val="21"/>
                <w:szCs w:val="21"/>
              </w:rPr>
              <w:t>左右一个</w:t>
            </w:r>
          </w:p>
        </w:tc>
        <w:tc>
          <w:tcPr>
            <w:tcW w:w="1426" w:type="dxa"/>
            <w:vMerge w:val="restart"/>
            <w:shd w:val="clear" w:color="auto" w:fill="auto"/>
            <w:vAlign w:val="center"/>
          </w:tcPr>
          <w:p w14:paraId="51F7E4A2"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专门设计</w:t>
            </w:r>
          </w:p>
        </w:tc>
      </w:tr>
      <w:tr w:rsidR="00563C47" w14:paraId="368CA531" w14:textId="77777777">
        <w:trPr>
          <w:trHeight w:val="60"/>
          <w:jc w:val="center"/>
        </w:trPr>
        <w:tc>
          <w:tcPr>
            <w:tcW w:w="1425" w:type="dxa"/>
            <w:vMerge/>
            <w:shd w:val="clear" w:color="auto" w:fill="auto"/>
            <w:vAlign w:val="center"/>
          </w:tcPr>
          <w:p w14:paraId="7548BCBF" w14:textId="77777777" w:rsidR="00563C47" w:rsidRDefault="00563C47">
            <w:pPr>
              <w:pStyle w:val="12"/>
              <w:ind w:firstLine="420"/>
              <w:jc w:val="center"/>
              <w:rPr>
                <w:rFonts w:ascii="楷体" w:eastAsia="楷体" w:hAnsi="楷体"/>
                <w:sz w:val="21"/>
                <w:szCs w:val="21"/>
              </w:rPr>
            </w:pPr>
          </w:p>
        </w:tc>
        <w:tc>
          <w:tcPr>
            <w:tcW w:w="1523" w:type="dxa"/>
            <w:shd w:val="clear" w:color="auto" w:fill="auto"/>
            <w:vAlign w:val="center"/>
          </w:tcPr>
          <w:p w14:paraId="027DDD82"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160</w:t>
            </w:r>
          </w:p>
        </w:tc>
        <w:tc>
          <w:tcPr>
            <w:tcW w:w="1327" w:type="dxa"/>
            <w:vMerge/>
            <w:shd w:val="clear" w:color="auto" w:fill="auto"/>
            <w:vAlign w:val="center"/>
          </w:tcPr>
          <w:p w14:paraId="31A769EB" w14:textId="77777777" w:rsidR="00563C47" w:rsidRDefault="00563C47">
            <w:pPr>
              <w:pStyle w:val="12"/>
              <w:ind w:firstLine="420"/>
              <w:jc w:val="center"/>
              <w:rPr>
                <w:rFonts w:ascii="楷体" w:eastAsia="楷体" w:hAnsi="楷体"/>
                <w:sz w:val="21"/>
                <w:szCs w:val="21"/>
              </w:rPr>
            </w:pPr>
          </w:p>
        </w:tc>
        <w:tc>
          <w:tcPr>
            <w:tcW w:w="1246" w:type="dxa"/>
            <w:vMerge/>
            <w:shd w:val="clear" w:color="auto" w:fill="auto"/>
            <w:vAlign w:val="center"/>
          </w:tcPr>
          <w:p w14:paraId="7E971DDB" w14:textId="77777777" w:rsidR="00563C47" w:rsidRDefault="00563C47">
            <w:pPr>
              <w:pStyle w:val="12"/>
              <w:ind w:firstLine="420"/>
              <w:jc w:val="center"/>
              <w:rPr>
                <w:rFonts w:ascii="楷体" w:eastAsia="楷体" w:hAnsi="楷体"/>
                <w:sz w:val="21"/>
                <w:szCs w:val="21"/>
              </w:rPr>
            </w:pPr>
          </w:p>
        </w:tc>
        <w:tc>
          <w:tcPr>
            <w:tcW w:w="1605" w:type="dxa"/>
            <w:vMerge/>
            <w:shd w:val="clear" w:color="auto" w:fill="auto"/>
            <w:vAlign w:val="center"/>
          </w:tcPr>
          <w:p w14:paraId="06616854" w14:textId="77777777" w:rsidR="00563C47" w:rsidRDefault="00563C47">
            <w:pPr>
              <w:pStyle w:val="12"/>
              <w:ind w:firstLine="420"/>
              <w:jc w:val="center"/>
              <w:rPr>
                <w:rFonts w:ascii="楷体" w:eastAsia="楷体" w:hAnsi="楷体"/>
                <w:sz w:val="21"/>
                <w:szCs w:val="21"/>
              </w:rPr>
            </w:pPr>
          </w:p>
        </w:tc>
        <w:tc>
          <w:tcPr>
            <w:tcW w:w="1426" w:type="dxa"/>
            <w:vMerge/>
            <w:shd w:val="clear" w:color="auto" w:fill="auto"/>
            <w:vAlign w:val="center"/>
          </w:tcPr>
          <w:p w14:paraId="61EC051A" w14:textId="77777777" w:rsidR="00563C47" w:rsidRDefault="00563C47">
            <w:pPr>
              <w:pStyle w:val="12"/>
              <w:ind w:firstLine="420"/>
              <w:jc w:val="center"/>
              <w:rPr>
                <w:rFonts w:ascii="楷体" w:eastAsia="楷体" w:hAnsi="楷体"/>
                <w:sz w:val="21"/>
                <w:szCs w:val="21"/>
              </w:rPr>
            </w:pPr>
          </w:p>
        </w:tc>
      </w:tr>
      <w:tr w:rsidR="00563C47" w14:paraId="5796DFCF" w14:textId="77777777">
        <w:trPr>
          <w:trHeight w:val="186"/>
          <w:jc w:val="center"/>
        </w:trPr>
        <w:tc>
          <w:tcPr>
            <w:tcW w:w="1425" w:type="dxa"/>
            <w:vMerge w:val="restart"/>
            <w:shd w:val="clear" w:color="auto" w:fill="auto"/>
            <w:vAlign w:val="center"/>
          </w:tcPr>
          <w:p w14:paraId="4CAA0E1C"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CPI</w:t>
            </w:r>
          </w:p>
        </w:tc>
        <w:tc>
          <w:tcPr>
            <w:tcW w:w="1523" w:type="dxa"/>
            <w:shd w:val="clear" w:color="auto" w:fill="auto"/>
            <w:vAlign w:val="center"/>
          </w:tcPr>
          <w:p w14:paraId="32EC22B0"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200</w:t>
            </w:r>
          </w:p>
        </w:tc>
        <w:tc>
          <w:tcPr>
            <w:tcW w:w="1327" w:type="dxa"/>
            <w:vMerge w:val="restart"/>
            <w:shd w:val="clear" w:color="auto" w:fill="auto"/>
            <w:vAlign w:val="center"/>
          </w:tcPr>
          <w:p w14:paraId="27FB7D99"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GPS</w:t>
            </w:r>
          </w:p>
        </w:tc>
        <w:tc>
          <w:tcPr>
            <w:tcW w:w="1246" w:type="dxa"/>
            <w:shd w:val="clear" w:color="auto" w:fill="auto"/>
            <w:vAlign w:val="center"/>
          </w:tcPr>
          <w:p w14:paraId="760E313E"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三等</w:t>
            </w:r>
          </w:p>
        </w:tc>
        <w:tc>
          <w:tcPr>
            <w:tcW w:w="1605" w:type="dxa"/>
            <w:vMerge w:val="restart"/>
            <w:shd w:val="clear" w:color="auto" w:fill="auto"/>
            <w:vAlign w:val="center"/>
          </w:tcPr>
          <w:p w14:paraId="19840F7C"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4km</w:t>
            </w:r>
          </w:p>
        </w:tc>
        <w:tc>
          <w:tcPr>
            <w:tcW w:w="1426" w:type="dxa"/>
            <w:vMerge w:val="restart"/>
            <w:shd w:val="clear" w:color="auto" w:fill="auto"/>
            <w:vAlign w:val="center"/>
          </w:tcPr>
          <w:p w14:paraId="7A52DA8A"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点对间距≥</w:t>
            </w:r>
            <w:r>
              <w:rPr>
                <w:rFonts w:ascii="楷体" w:eastAsia="楷体" w:hAnsi="楷体" w:hint="eastAsia"/>
                <w:sz w:val="21"/>
                <w:szCs w:val="21"/>
              </w:rPr>
              <w:t>800m</w:t>
            </w:r>
          </w:p>
        </w:tc>
      </w:tr>
      <w:tr w:rsidR="00563C47" w14:paraId="7C2043DE" w14:textId="77777777">
        <w:trPr>
          <w:trHeight w:val="60"/>
          <w:jc w:val="center"/>
        </w:trPr>
        <w:tc>
          <w:tcPr>
            <w:tcW w:w="1425" w:type="dxa"/>
            <w:vMerge/>
            <w:shd w:val="clear" w:color="auto" w:fill="auto"/>
          </w:tcPr>
          <w:p w14:paraId="5214F5D2" w14:textId="77777777" w:rsidR="00563C47" w:rsidRDefault="00563C47">
            <w:pPr>
              <w:pStyle w:val="12"/>
              <w:ind w:firstLine="420"/>
              <w:rPr>
                <w:rFonts w:ascii="楷体" w:eastAsia="楷体" w:hAnsi="楷体"/>
                <w:sz w:val="21"/>
                <w:szCs w:val="21"/>
              </w:rPr>
            </w:pPr>
          </w:p>
        </w:tc>
        <w:tc>
          <w:tcPr>
            <w:tcW w:w="1523" w:type="dxa"/>
            <w:shd w:val="clear" w:color="auto" w:fill="auto"/>
            <w:vAlign w:val="center"/>
          </w:tcPr>
          <w:p w14:paraId="0927492B"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160</w:t>
            </w:r>
          </w:p>
        </w:tc>
        <w:tc>
          <w:tcPr>
            <w:tcW w:w="1327" w:type="dxa"/>
            <w:vMerge/>
            <w:shd w:val="clear" w:color="auto" w:fill="auto"/>
            <w:vAlign w:val="center"/>
          </w:tcPr>
          <w:p w14:paraId="432E9BDC" w14:textId="77777777" w:rsidR="00563C47" w:rsidRDefault="00563C47">
            <w:pPr>
              <w:pStyle w:val="12"/>
              <w:ind w:firstLine="420"/>
              <w:jc w:val="center"/>
              <w:rPr>
                <w:rFonts w:ascii="楷体" w:eastAsia="楷体" w:hAnsi="楷体"/>
                <w:sz w:val="21"/>
                <w:szCs w:val="21"/>
              </w:rPr>
            </w:pPr>
          </w:p>
        </w:tc>
        <w:tc>
          <w:tcPr>
            <w:tcW w:w="1246" w:type="dxa"/>
            <w:shd w:val="clear" w:color="auto" w:fill="auto"/>
            <w:vAlign w:val="center"/>
          </w:tcPr>
          <w:p w14:paraId="6E1E2B53"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四等</w:t>
            </w:r>
          </w:p>
        </w:tc>
        <w:tc>
          <w:tcPr>
            <w:tcW w:w="1605" w:type="dxa"/>
            <w:vMerge/>
            <w:shd w:val="clear" w:color="auto" w:fill="auto"/>
          </w:tcPr>
          <w:p w14:paraId="1670F848" w14:textId="77777777" w:rsidR="00563C47" w:rsidRDefault="00563C47">
            <w:pPr>
              <w:pStyle w:val="12"/>
              <w:ind w:firstLine="420"/>
              <w:rPr>
                <w:rFonts w:ascii="楷体" w:eastAsia="楷体" w:hAnsi="楷体"/>
                <w:sz w:val="21"/>
                <w:szCs w:val="21"/>
              </w:rPr>
            </w:pPr>
          </w:p>
        </w:tc>
        <w:tc>
          <w:tcPr>
            <w:tcW w:w="1426" w:type="dxa"/>
            <w:vMerge/>
            <w:shd w:val="clear" w:color="auto" w:fill="auto"/>
          </w:tcPr>
          <w:p w14:paraId="06F18FA4" w14:textId="77777777" w:rsidR="00563C47" w:rsidRDefault="00563C47">
            <w:pPr>
              <w:pStyle w:val="12"/>
              <w:ind w:firstLine="420"/>
              <w:rPr>
                <w:rFonts w:ascii="楷体" w:eastAsia="楷体" w:hAnsi="楷体"/>
                <w:sz w:val="21"/>
                <w:szCs w:val="21"/>
              </w:rPr>
            </w:pPr>
          </w:p>
        </w:tc>
      </w:tr>
    </w:tbl>
    <w:p w14:paraId="7CD88BD0"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表</w:t>
      </w:r>
      <w:r>
        <w:rPr>
          <w:rFonts w:ascii="楷体" w:eastAsia="楷体" w:hAnsi="楷体" w:hint="eastAsia"/>
          <w:sz w:val="21"/>
          <w:szCs w:val="21"/>
        </w:rPr>
        <w:t xml:space="preserve">5.1.4 </w:t>
      </w:r>
      <w:r>
        <w:rPr>
          <w:rFonts w:ascii="楷体" w:eastAsia="楷体" w:hAnsi="楷体" w:hint="eastAsia"/>
          <w:sz w:val="21"/>
          <w:szCs w:val="21"/>
        </w:rPr>
        <w:t>线路高程控制网布设</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296"/>
        <w:gridCol w:w="2591"/>
        <w:gridCol w:w="1395"/>
      </w:tblGrid>
      <w:tr w:rsidR="00563C47" w14:paraId="50F58F6B" w14:textId="77777777">
        <w:trPr>
          <w:jc w:val="center"/>
        </w:trPr>
        <w:tc>
          <w:tcPr>
            <w:tcW w:w="3224" w:type="dxa"/>
            <w:shd w:val="clear" w:color="auto" w:fill="auto"/>
          </w:tcPr>
          <w:p w14:paraId="1A78A79F"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旅客列车设计行车速度（</w:t>
            </w:r>
            <w:r>
              <w:rPr>
                <w:rFonts w:ascii="楷体" w:eastAsia="楷体" w:hAnsi="楷体" w:hint="eastAsia"/>
                <w:sz w:val="21"/>
                <w:szCs w:val="21"/>
              </w:rPr>
              <w:t>km/h</w:t>
            </w:r>
            <w:r>
              <w:rPr>
                <w:rFonts w:ascii="楷体" w:eastAsia="楷体" w:hAnsi="楷体" w:hint="eastAsia"/>
                <w:sz w:val="21"/>
                <w:szCs w:val="21"/>
              </w:rPr>
              <w:t>）</w:t>
            </w:r>
          </w:p>
        </w:tc>
        <w:tc>
          <w:tcPr>
            <w:tcW w:w="1296" w:type="dxa"/>
            <w:shd w:val="clear" w:color="auto" w:fill="auto"/>
          </w:tcPr>
          <w:p w14:paraId="21C33862"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测量等级</w:t>
            </w:r>
          </w:p>
        </w:tc>
        <w:tc>
          <w:tcPr>
            <w:tcW w:w="2591" w:type="dxa"/>
            <w:shd w:val="clear" w:color="auto" w:fill="auto"/>
          </w:tcPr>
          <w:p w14:paraId="5956D53A"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测量方法</w:t>
            </w:r>
          </w:p>
        </w:tc>
        <w:tc>
          <w:tcPr>
            <w:tcW w:w="1395" w:type="dxa"/>
            <w:shd w:val="clear" w:color="auto" w:fill="auto"/>
            <w:vAlign w:val="center"/>
          </w:tcPr>
          <w:p w14:paraId="733EF2CD"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点间距</w:t>
            </w:r>
          </w:p>
        </w:tc>
      </w:tr>
      <w:tr w:rsidR="00563C47" w14:paraId="6DF5F2BA" w14:textId="77777777">
        <w:trPr>
          <w:trHeight w:val="426"/>
          <w:jc w:val="center"/>
        </w:trPr>
        <w:tc>
          <w:tcPr>
            <w:tcW w:w="3224" w:type="dxa"/>
            <w:vMerge w:val="restart"/>
            <w:shd w:val="clear" w:color="auto" w:fill="auto"/>
            <w:vAlign w:val="center"/>
          </w:tcPr>
          <w:p w14:paraId="778BD9E7"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200</w:t>
            </w:r>
          </w:p>
        </w:tc>
        <w:tc>
          <w:tcPr>
            <w:tcW w:w="1296" w:type="dxa"/>
            <w:vMerge w:val="restart"/>
            <w:shd w:val="clear" w:color="auto" w:fill="auto"/>
            <w:vAlign w:val="center"/>
          </w:tcPr>
          <w:p w14:paraId="4B33718C"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三等</w:t>
            </w:r>
          </w:p>
        </w:tc>
        <w:tc>
          <w:tcPr>
            <w:tcW w:w="2591" w:type="dxa"/>
            <w:shd w:val="clear" w:color="auto" w:fill="auto"/>
          </w:tcPr>
          <w:p w14:paraId="0F97E0CD"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水准</w:t>
            </w:r>
          </w:p>
        </w:tc>
        <w:tc>
          <w:tcPr>
            <w:tcW w:w="1395" w:type="dxa"/>
            <w:vMerge w:val="restart"/>
            <w:shd w:val="clear" w:color="auto" w:fill="auto"/>
            <w:vAlign w:val="center"/>
          </w:tcPr>
          <w:p w14:paraId="5097E340"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2km</w:t>
            </w:r>
          </w:p>
        </w:tc>
      </w:tr>
      <w:tr w:rsidR="00563C47" w14:paraId="7FD592C0" w14:textId="77777777">
        <w:trPr>
          <w:jc w:val="center"/>
        </w:trPr>
        <w:tc>
          <w:tcPr>
            <w:tcW w:w="3224" w:type="dxa"/>
            <w:vMerge/>
            <w:shd w:val="clear" w:color="auto" w:fill="auto"/>
            <w:vAlign w:val="center"/>
          </w:tcPr>
          <w:p w14:paraId="0F6DB9AB" w14:textId="77777777" w:rsidR="00563C47" w:rsidRDefault="00563C47">
            <w:pPr>
              <w:pStyle w:val="12"/>
              <w:ind w:firstLineChars="0" w:firstLine="0"/>
              <w:jc w:val="center"/>
              <w:rPr>
                <w:rFonts w:ascii="楷体" w:eastAsia="楷体" w:hAnsi="楷体"/>
                <w:sz w:val="21"/>
                <w:szCs w:val="21"/>
              </w:rPr>
            </w:pPr>
          </w:p>
        </w:tc>
        <w:tc>
          <w:tcPr>
            <w:tcW w:w="1296" w:type="dxa"/>
            <w:vMerge/>
            <w:shd w:val="clear" w:color="auto" w:fill="auto"/>
            <w:vAlign w:val="center"/>
          </w:tcPr>
          <w:p w14:paraId="7F787E67" w14:textId="77777777" w:rsidR="00563C47" w:rsidRDefault="00563C47">
            <w:pPr>
              <w:pStyle w:val="12"/>
              <w:ind w:firstLineChars="0" w:firstLine="0"/>
              <w:jc w:val="center"/>
              <w:rPr>
                <w:rFonts w:ascii="楷体" w:eastAsia="楷体" w:hAnsi="楷体"/>
                <w:sz w:val="21"/>
                <w:szCs w:val="21"/>
              </w:rPr>
            </w:pPr>
          </w:p>
        </w:tc>
        <w:tc>
          <w:tcPr>
            <w:tcW w:w="2591" w:type="dxa"/>
            <w:shd w:val="clear" w:color="auto" w:fill="auto"/>
          </w:tcPr>
          <w:p w14:paraId="4C9638D7"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光电测距三角高程</w:t>
            </w:r>
          </w:p>
        </w:tc>
        <w:tc>
          <w:tcPr>
            <w:tcW w:w="1395" w:type="dxa"/>
            <w:vMerge/>
            <w:shd w:val="clear" w:color="auto" w:fill="auto"/>
          </w:tcPr>
          <w:p w14:paraId="3A0F8106" w14:textId="77777777" w:rsidR="00563C47" w:rsidRDefault="00563C47">
            <w:pPr>
              <w:pStyle w:val="12"/>
              <w:ind w:firstLineChars="0" w:firstLine="0"/>
              <w:jc w:val="center"/>
              <w:rPr>
                <w:rFonts w:ascii="楷体" w:eastAsia="楷体" w:hAnsi="楷体"/>
                <w:sz w:val="21"/>
                <w:szCs w:val="21"/>
              </w:rPr>
            </w:pPr>
          </w:p>
        </w:tc>
      </w:tr>
      <w:tr w:rsidR="00563C47" w14:paraId="586680A7" w14:textId="77777777">
        <w:trPr>
          <w:jc w:val="center"/>
        </w:trPr>
        <w:tc>
          <w:tcPr>
            <w:tcW w:w="3224" w:type="dxa"/>
            <w:vMerge w:val="restart"/>
            <w:shd w:val="clear" w:color="auto" w:fill="auto"/>
            <w:vAlign w:val="center"/>
          </w:tcPr>
          <w:p w14:paraId="3F6BCC35"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w:t>
            </w:r>
            <w:r>
              <w:rPr>
                <w:rFonts w:ascii="楷体" w:eastAsia="楷体" w:hAnsi="楷体" w:hint="eastAsia"/>
                <w:sz w:val="21"/>
                <w:szCs w:val="21"/>
              </w:rPr>
              <w:t>160</w:t>
            </w:r>
          </w:p>
        </w:tc>
        <w:tc>
          <w:tcPr>
            <w:tcW w:w="1296" w:type="dxa"/>
            <w:vMerge w:val="restart"/>
            <w:shd w:val="clear" w:color="auto" w:fill="auto"/>
            <w:vAlign w:val="center"/>
          </w:tcPr>
          <w:p w14:paraId="2585DBDB"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四等</w:t>
            </w:r>
          </w:p>
        </w:tc>
        <w:tc>
          <w:tcPr>
            <w:tcW w:w="2591" w:type="dxa"/>
            <w:shd w:val="clear" w:color="auto" w:fill="auto"/>
          </w:tcPr>
          <w:p w14:paraId="1B5028CB"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水准</w:t>
            </w:r>
          </w:p>
        </w:tc>
        <w:tc>
          <w:tcPr>
            <w:tcW w:w="1395" w:type="dxa"/>
            <w:vMerge/>
            <w:shd w:val="clear" w:color="auto" w:fill="auto"/>
          </w:tcPr>
          <w:p w14:paraId="6D39AB1E" w14:textId="77777777" w:rsidR="00563C47" w:rsidRDefault="00563C47">
            <w:pPr>
              <w:pStyle w:val="12"/>
              <w:ind w:firstLineChars="0" w:firstLine="0"/>
              <w:jc w:val="center"/>
              <w:rPr>
                <w:rFonts w:ascii="楷体" w:eastAsia="楷体" w:hAnsi="楷体"/>
                <w:sz w:val="21"/>
                <w:szCs w:val="21"/>
              </w:rPr>
            </w:pPr>
          </w:p>
        </w:tc>
      </w:tr>
      <w:tr w:rsidR="00563C47" w14:paraId="64F5375C" w14:textId="77777777">
        <w:trPr>
          <w:jc w:val="center"/>
        </w:trPr>
        <w:tc>
          <w:tcPr>
            <w:tcW w:w="3224" w:type="dxa"/>
            <w:vMerge/>
            <w:shd w:val="clear" w:color="auto" w:fill="auto"/>
          </w:tcPr>
          <w:p w14:paraId="6F627017" w14:textId="77777777" w:rsidR="00563C47" w:rsidRDefault="00563C47">
            <w:pPr>
              <w:pStyle w:val="12"/>
              <w:ind w:firstLineChars="0" w:firstLine="0"/>
              <w:jc w:val="center"/>
              <w:rPr>
                <w:rFonts w:ascii="楷体" w:eastAsia="楷体" w:hAnsi="楷体"/>
                <w:sz w:val="21"/>
                <w:szCs w:val="21"/>
              </w:rPr>
            </w:pPr>
          </w:p>
        </w:tc>
        <w:tc>
          <w:tcPr>
            <w:tcW w:w="1296" w:type="dxa"/>
            <w:vMerge/>
            <w:shd w:val="clear" w:color="auto" w:fill="auto"/>
          </w:tcPr>
          <w:p w14:paraId="2E731200" w14:textId="77777777" w:rsidR="00563C47" w:rsidRDefault="00563C47">
            <w:pPr>
              <w:pStyle w:val="12"/>
              <w:ind w:firstLineChars="0" w:firstLine="0"/>
              <w:jc w:val="center"/>
              <w:rPr>
                <w:rFonts w:ascii="楷体" w:eastAsia="楷体" w:hAnsi="楷体"/>
                <w:sz w:val="21"/>
                <w:szCs w:val="21"/>
              </w:rPr>
            </w:pPr>
          </w:p>
        </w:tc>
        <w:tc>
          <w:tcPr>
            <w:tcW w:w="2591" w:type="dxa"/>
            <w:shd w:val="clear" w:color="auto" w:fill="auto"/>
          </w:tcPr>
          <w:p w14:paraId="0F86565B" w14:textId="77777777" w:rsidR="00563C47" w:rsidRDefault="006C358D">
            <w:pPr>
              <w:pStyle w:val="12"/>
              <w:ind w:firstLineChars="0" w:firstLine="0"/>
              <w:jc w:val="center"/>
              <w:rPr>
                <w:rFonts w:ascii="楷体" w:eastAsia="楷体" w:hAnsi="楷体"/>
                <w:sz w:val="21"/>
                <w:szCs w:val="21"/>
              </w:rPr>
            </w:pPr>
            <w:r>
              <w:rPr>
                <w:rFonts w:ascii="楷体" w:eastAsia="楷体" w:hAnsi="楷体" w:hint="eastAsia"/>
                <w:sz w:val="21"/>
                <w:szCs w:val="21"/>
              </w:rPr>
              <w:t>光电测距三角高程</w:t>
            </w:r>
          </w:p>
        </w:tc>
        <w:tc>
          <w:tcPr>
            <w:tcW w:w="1395" w:type="dxa"/>
            <w:vMerge/>
            <w:shd w:val="clear" w:color="auto" w:fill="auto"/>
          </w:tcPr>
          <w:p w14:paraId="2FAB980F" w14:textId="77777777" w:rsidR="00563C47" w:rsidRDefault="00563C47">
            <w:pPr>
              <w:pStyle w:val="12"/>
              <w:ind w:firstLineChars="0" w:firstLine="0"/>
              <w:jc w:val="center"/>
              <w:rPr>
                <w:rFonts w:ascii="楷体" w:eastAsia="楷体" w:hAnsi="楷体"/>
                <w:sz w:val="21"/>
                <w:szCs w:val="21"/>
              </w:rPr>
            </w:pPr>
          </w:p>
        </w:tc>
      </w:tr>
    </w:tbl>
    <w:p w14:paraId="2E59C24E" w14:textId="77777777" w:rsidR="00563C47" w:rsidRDefault="006C358D">
      <w:pPr>
        <w:pStyle w:val="12"/>
        <w:ind w:firstLine="480"/>
        <w:rPr>
          <w:rFonts w:ascii="楷体" w:eastAsia="楷体" w:hAnsi="楷体"/>
        </w:rPr>
      </w:pPr>
      <w:r>
        <w:rPr>
          <w:rFonts w:ascii="楷体" w:eastAsia="楷体" w:hAnsi="楷体" w:hint="eastAsia"/>
        </w:rPr>
        <w:t>【起草说明】目前平面首级控制测量一般采用卫星定位测量，高程首级控制测量一般采用水准测量。参照《工程测量规范》</w:t>
      </w:r>
      <w:r>
        <w:rPr>
          <w:rFonts w:ascii="楷体" w:eastAsia="楷体" w:hAnsi="楷体" w:hint="eastAsia"/>
        </w:rPr>
        <w:t>GB50026-2007</w:t>
      </w:r>
      <w:r>
        <w:rPr>
          <w:rFonts w:ascii="楷体" w:eastAsia="楷体" w:hAnsi="楷体" w:hint="eastAsia"/>
        </w:rPr>
        <w:t>、《铁路工程测量规范》</w:t>
      </w:r>
      <w:r>
        <w:rPr>
          <w:rFonts w:ascii="楷体" w:eastAsia="楷体" w:hAnsi="楷体" w:hint="eastAsia"/>
        </w:rPr>
        <w:t>TB10101-2009</w:t>
      </w:r>
      <w:r>
        <w:rPr>
          <w:rFonts w:ascii="楷体" w:eastAsia="楷体" w:hAnsi="楷体" w:hint="eastAsia"/>
        </w:rPr>
        <w:t>和《公路勘测规范》</w:t>
      </w:r>
      <w:r>
        <w:rPr>
          <w:rFonts w:ascii="楷体" w:eastAsia="楷体" w:hAnsi="楷体" w:hint="eastAsia"/>
        </w:rPr>
        <w:t>JTG C10-2007</w:t>
      </w:r>
      <w:r>
        <w:rPr>
          <w:rFonts w:ascii="楷体" w:eastAsia="楷体" w:hAnsi="楷体" w:hint="eastAsia"/>
        </w:rPr>
        <w:t>中有关内容，结合实际中的需要并留有一定的精度储备，选用合适的精度等级。</w:t>
      </w:r>
    </w:p>
    <w:p w14:paraId="447FE3CE" w14:textId="77777777" w:rsidR="00563C47" w:rsidRDefault="00563C47">
      <w:pPr>
        <w:pStyle w:val="12"/>
        <w:ind w:firstLineChars="0" w:firstLine="0"/>
        <w:rPr>
          <w:rFonts w:ascii="楷体" w:eastAsia="楷体" w:hAnsi="楷体"/>
        </w:rPr>
      </w:pPr>
    </w:p>
    <w:p w14:paraId="79533BE3"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.3.</w:t>
      </w:r>
      <w:r>
        <w:rPr>
          <w:rFonts w:ascii="楷体" w:eastAsia="楷体" w:hAnsi="楷体"/>
          <w:b/>
        </w:rPr>
        <w:t xml:space="preserve">5 </w:t>
      </w:r>
      <w:r>
        <w:rPr>
          <w:rFonts w:ascii="楷体" w:eastAsia="楷体" w:hAnsi="楷体" w:hint="eastAsia"/>
        </w:rPr>
        <w:t>【来源】《工程测量规范》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6.2.5</w:t>
      </w:r>
      <w:r>
        <w:rPr>
          <w:rFonts w:ascii="楷体" w:eastAsia="楷体" w:hAnsi="楷体" w:hint="eastAsia"/>
        </w:rPr>
        <w:t>条“定测中线桩位测量，应符合下列规定：</w:t>
      </w:r>
    </w:p>
    <w:p w14:paraId="092D5C71" w14:textId="77777777" w:rsidR="00563C47" w:rsidRDefault="006C358D">
      <w:pPr>
        <w:pStyle w:val="12"/>
        <w:ind w:firstLine="480"/>
        <w:rPr>
          <w:rFonts w:ascii="楷体" w:eastAsia="楷体" w:hAnsi="楷体"/>
        </w:rPr>
      </w:pPr>
      <w:r>
        <w:rPr>
          <w:rFonts w:ascii="楷体" w:eastAsia="楷体" w:hAnsi="楷体" w:hint="eastAsia"/>
        </w:rPr>
        <w:t xml:space="preserve">1 </w:t>
      </w:r>
      <w:r>
        <w:rPr>
          <w:rFonts w:ascii="楷体" w:eastAsia="楷体" w:hAnsi="楷体" w:hint="eastAsia"/>
        </w:rPr>
        <w:t>线路中线上，应设立线路起终点桩、千米桩、百米桩、平曲线控制桩、桥隧或隧道轴线控制桩、转点桩和断链桩，并应根据竖曲线的变化适当加桩。</w:t>
      </w:r>
    </w:p>
    <w:p w14:paraId="2C4020F6" w14:textId="77777777" w:rsidR="00563C47" w:rsidRDefault="006C358D">
      <w:pPr>
        <w:pStyle w:val="12"/>
        <w:ind w:firstLine="480"/>
        <w:rPr>
          <w:rFonts w:ascii="楷体" w:eastAsia="楷体" w:hAnsi="楷体"/>
        </w:rPr>
      </w:pPr>
      <w:r>
        <w:rPr>
          <w:rFonts w:ascii="楷体" w:eastAsia="楷体" w:hAnsi="楷体" w:hint="eastAsia"/>
        </w:rPr>
        <w:t xml:space="preserve">2 </w:t>
      </w:r>
      <w:r>
        <w:rPr>
          <w:rFonts w:ascii="楷体" w:eastAsia="楷体" w:hAnsi="楷体" w:hint="eastAsia"/>
        </w:rPr>
        <w:t>线路中线桩的间距，直线部分不应大于</w:t>
      </w:r>
      <w:r>
        <w:rPr>
          <w:rFonts w:ascii="楷体" w:eastAsia="楷体" w:hAnsi="楷体" w:hint="eastAsia"/>
        </w:rPr>
        <w:t>50m,</w:t>
      </w:r>
      <w:r>
        <w:rPr>
          <w:rFonts w:ascii="楷体" w:eastAsia="楷体" w:hAnsi="楷体" w:hint="eastAsia"/>
        </w:rPr>
        <w:t>平曲线部分宜为</w:t>
      </w:r>
      <w:r>
        <w:rPr>
          <w:rFonts w:ascii="楷体" w:eastAsia="楷体" w:hAnsi="楷体" w:hint="eastAsia"/>
        </w:rPr>
        <w:t>20m</w:t>
      </w:r>
      <w:r>
        <w:rPr>
          <w:rFonts w:ascii="楷体" w:eastAsia="楷体" w:hAnsi="楷体" w:hint="eastAsia"/>
        </w:rPr>
        <w:t>。当铁路曲线半径大于</w:t>
      </w:r>
      <w:r>
        <w:rPr>
          <w:rFonts w:ascii="楷体" w:eastAsia="楷体" w:hAnsi="楷体" w:hint="eastAsia"/>
        </w:rPr>
        <w:t>800m</w:t>
      </w:r>
      <w:r>
        <w:rPr>
          <w:rFonts w:ascii="楷体" w:eastAsia="楷体" w:hAnsi="楷体" w:hint="eastAsia"/>
        </w:rPr>
        <w:t>且地势平坦时，其中线桩间距可为</w:t>
      </w:r>
      <w:r>
        <w:rPr>
          <w:rFonts w:ascii="楷体" w:eastAsia="楷体" w:hAnsi="楷体" w:hint="eastAsia"/>
        </w:rPr>
        <w:t>40M</w:t>
      </w:r>
      <w:r>
        <w:rPr>
          <w:rFonts w:ascii="楷体" w:eastAsia="楷体" w:hAnsi="楷体" w:hint="eastAsia"/>
        </w:rPr>
        <w:t>。当公路曲线半径为</w:t>
      </w:r>
      <w:r>
        <w:rPr>
          <w:rFonts w:ascii="楷体" w:eastAsia="楷体" w:hAnsi="楷体" w:hint="eastAsia"/>
        </w:rPr>
        <w:t>30</w:t>
      </w:r>
      <w:r>
        <w:rPr>
          <w:rFonts w:ascii="楷体" w:eastAsia="楷体" w:hAnsi="楷体" w:cs="宋体" w:hint="eastAsia"/>
        </w:rPr>
        <w:t>～</w:t>
      </w:r>
      <w:r>
        <w:rPr>
          <w:rFonts w:ascii="楷体" w:eastAsia="楷体" w:hAnsi="楷体" w:cs="楷体" w:hint="eastAsia"/>
        </w:rPr>
        <w:t>6</w:t>
      </w:r>
      <w:r>
        <w:rPr>
          <w:rFonts w:ascii="楷体" w:eastAsia="楷体" w:hAnsi="楷体" w:hint="eastAsia"/>
        </w:rPr>
        <w:t>0m</w:t>
      </w:r>
      <w:r>
        <w:rPr>
          <w:rFonts w:ascii="楷体" w:eastAsia="楷体" w:hAnsi="楷体" w:hint="eastAsia"/>
        </w:rPr>
        <w:t>或缓和曲线长度为</w:t>
      </w:r>
      <w:r>
        <w:rPr>
          <w:rFonts w:ascii="楷体" w:eastAsia="楷体" w:hAnsi="楷体" w:hint="eastAsia"/>
        </w:rPr>
        <w:t>30</w:t>
      </w:r>
      <w:r>
        <w:rPr>
          <w:rFonts w:ascii="楷体" w:eastAsia="楷体" w:hAnsi="楷体" w:cs="宋体" w:hint="eastAsia"/>
        </w:rPr>
        <w:t>～</w:t>
      </w:r>
      <w:r>
        <w:rPr>
          <w:rFonts w:ascii="楷体" w:eastAsia="楷体" w:hAnsi="楷体" w:cs="楷体" w:hint="eastAsia"/>
        </w:rPr>
        <w:t>5</w:t>
      </w:r>
      <w:r>
        <w:rPr>
          <w:rFonts w:ascii="楷体" w:eastAsia="楷体" w:hAnsi="楷体" w:hint="eastAsia"/>
        </w:rPr>
        <w:t>0m</w:t>
      </w:r>
      <w:r>
        <w:rPr>
          <w:rFonts w:ascii="楷体" w:eastAsia="楷体" w:hAnsi="楷体" w:hint="eastAsia"/>
        </w:rPr>
        <w:t>时，其中线桩间距不应大于</w:t>
      </w:r>
      <w:r>
        <w:rPr>
          <w:rFonts w:ascii="楷体" w:eastAsia="楷体" w:hAnsi="楷体" w:hint="eastAsia"/>
        </w:rPr>
        <w:t>10m</w:t>
      </w:r>
      <w:r>
        <w:rPr>
          <w:rFonts w:ascii="楷体" w:eastAsia="楷体" w:hAnsi="楷体" w:hint="eastAsia"/>
        </w:rPr>
        <w:t>；对于公路曲线半径小于</w:t>
      </w:r>
      <w:r>
        <w:rPr>
          <w:rFonts w:ascii="楷体" w:eastAsia="楷体" w:hAnsi="楷体" w:cs="楷体" w:hint="eastAsia"/>
        </w:rPr>
        <w:t>3</w:t>
      </w:r>
      <w:r>
        <w:rPr>
          <w:rFonts w:ascii="楷体" w:eastAsia="楷体" w:hAnsi="楷体" w:hint="eastAsia"/>
        </w:rPr>
        <w:t>0m</w:t>
      </w:r>
      <w:r>
        <w:rPr>
          <w:rFonts w:ascii="楷体" w:eastAsia="楷体" w:hAnsi="楷体" w:hint="eastAsia"/>
        </w:rPr>
        <w:t>、缓和曲线长度小于</w:t>
      </w:r>
      <w:r>
        <w:rPr>
          <w:rFonts w:ascii="楷体" w:eastAsia="楷体" w:hAnsi="楷体" w:cs="楷体" w:hint="eastAsia"/>
        </w:rPr>
        <w:t>3</w:t>
      </w:r>
      <w:r>
        <w:rPr>
          <w:rFonts w:ascii="楷体" w:eastAsia="楷体" w:hAnsi="楷体" w:hint="eastAsia"/>
        </w:rPr>
        <w:t>0m</w:t>
      </w:r>
      <w:r>
        <w:rPr>
          <w:rFonts w:ascii="楷体" w:eastAsia="楷体" w:hAnsi="楷体" w:hint="eastAsia"/>
        </w:rPr>
        <w:t>或回头曲线段，中线桩间距均不应大于</w:t>
      </w:r>
      <w:r>
        <w:rPr>
          <w:rFonts w:ascii="楷体" w:eastAsia="楷体" w:hAnsi="楷体" w:hint="eastAsia"/>
        </w:rPr>
        <w:t>5m</w:t>
      </w:r>
      <w:r>
        <w:rPr>
          <w:rFonts w:ascii="楷体" w:eastAsia="楷体" w:hAnsi="楷体" w:hint="eastAsia"/>
        </w:rPr>
        <w:t>。</w:t>
      </w:r>
    </w:p>
    <w:p w14:paraId="333D42E7" w14:textId="77777777" w:rsidR="00563C47" w:rsidRDefault="006C358D">
      <w:pPr>
        <w:pStyle w:val="12"/>
        <w:ind w:firstLine="480"/>
        <w:rPr>
          <w:rFonts w:ascii="楷体" w:eastAsia="楷体" w:hAnsi="楷体"/>
        </w:rPr>
      </w:pPr>
      <w:r>
        <w:rPr>
          <w:rFonts w:ascii="楷体" w:eastAsia="楷体" w:hAnsi="楷体" w:hint="eastAsia"/>
        </w:rPr>
        <w:t xml:space="preserve">3 </w:t>
      </w:r>
      <w:r>
        <w:rPr>
          <w:rFonts w:ascii="楷体" w:eastAsia="楷体" w:hAnsi="楷体" w:hint="eastAsia"/>
        </w:rPr>
        <w:t>中线桩位测量误差，直线段不应超过表</w:t>
      </w:r>
      <w:r>
        <w:rPr>
          <w:rFonts w:ascii="楷体" w:eastAsia="楷体" w:hAnsi="楷体" w:hint="eastAsia"/>
        </w:rPr>
        <w:t>6.2.5-1</w:t>
      </w:r>
      <w:r>
        <w:rPr>
          <w:rFonts w:ascii="楷体" w:eastAsia="楷体" w:hAnsi="楷体" w:hint="eastAsia"/>
        </w:rPr>
        <w:t>的规定；曲线部分</w:t>
      </w:r>
      <w:r>
        <w:rPr>
          <w:rFonts w:ascii="楷体" w:eastAsia="楷体" w:hAnsi="楷体" w:hint="eastAsia"/>
        </w:rPr>
        <w:t>不应超过表</w:t>
      </w:r>
      <w:r>
        <w:rPr>
          <w:rFonts w:ascii="楷体" w:eastAsia="楷体" w:hAnsi="楷体" w:hint="eastAsia"/>
        </w:rPr>
        <w:t>6.2.5-2</w:t>
      </w:r>
      <w:r>
        <w:rPr>
          <w:rFonts w:ascii="楷体" w:eastAsia="楷体" w:hAnsi="楷体" w:hint="eastAsia"/>
        </w:rPr>
        <w:t>的规定。</w:t>
      </w:r>
    </w:p>
    <w:p w14:paraId="503C60F9" w14:textId="77777777" w:rsidR="00563C47" w:rsidRDefault="006C358D">
      <w:pPr>
        <w:pStyle w:val="12"/>
        <w:ind w:firstLine="480"/>
        <w:rPr>
          <w:rFonts w:ascii="楷体" w:eastAsia="楷体" w:hAnsi="楷体"/>
        </w:rPr>
      </w:pPr>
      <w:r>
        <w:rPr>
          <w:rFonts w:ascii="楷体" w:eastAsia="楷体" w:hAnsi="楷体" w:hint="eastAsia"/>
        </w:rPr>
        <w:t xml:space="preserve">4 </w:t>
      </w:r>
      <w:r>
        <w:rPr>
          <w:rFonts w:ascii="楷体" w:eastAsia="楷体" w:hAnsi="楷体" w:hint="eastAsia"/>
        </w:rPr>
        <w:t>断链桩应设立在线路的直线段，不得在桥梁、隧道、平曲线、公路立交或铁路车站范围内设立。</w:t>
      </w:r>
    </w:p>
    <w:p w14:paraId="37610E1E" w14:textId="77777777" w:rsidR="00563C47" w:rsidRDefault="006C358D">
      <w:pPr>
        <w:pStyle w:val="12"/>
        <w:ind w:firstLine="480"/>
        <w:rPr>
          <w:rFonts w:ascii="楷体" w:eastAsia="楷体" w:hAnsi="楷体"/>
        </w:rPr>
      </w:pPr>
      <w:r>
        <w:rPr>
          <w:rFonts w:ascii="楷体" w:eastAsia="楷体" w:hAnsi="楷体" w:hint="eastAsia"/>
        </w:rPr>
        <w:t xml:space="preserve">5 </w:t>
      </w:r>
      <w:r>
        <w:rPr>
          <w:rFonts w:ascii="楷体" w:eastAsia="楷体" w:hAnsi="楷体" w:hint="eastAsia"/>
        </w:rPr>
        <w:t>中线桩的高程测量，应布设成附合路线，其闭合差不应超过</w:t>
      </w:r>
      <w:r>
        <w:rPr>
          <w:rFonts w:ascii="楷体" w:eastAsia="楷体" w:hAnsi="楷体" w:hint="eastAsia"/>
        </w:rPr>
        <w:t>50</w:t>
      </w:r>
      <w:r>
        <w:rPr>
          <w:rFonts w:ascii="楷体" w:eastAsia="楷体" w:hAnsi="楷体" w:hint="eastAsia"/>
          <w:position w:val="-6"/>
        </w:rPr>
        <w:object w:dxaOrig="405" w:dyaOrig="345" w14:anchorId="0A35944C">
          <v:shape id="_x0000_i1057" type="#_x0000_t75" style="width:20.5pt;height:17.5pt" o:ole="">
            <v:imagedata r:id="rId82" o:title=""/>
          </v:shape>
          <o:OLEObject Type="Embed" ProgID="Equation.KSEE3" ShapeID="_x0000_i1057" DrawAspect="Content" ObjectID="_1696687956" r:id="rId83"/>
        </w:object>
      </w:r>
      <w:r>
        <w:rPr>
          <w:rFonts w:ascii="楷体" w:eastAsia="楷体" w:hAnsi="楷体" w:hint="eastAsia"/>
        </w:rPr>
        <w:t>mm(L</w:t>
      </w:r>
      <w:r>
        <w:rPr>
          <w:rFonts w:ascii="楷体" w:eastAsia="楷体" w:hAnsi="楷体" w:hint="eastAsia"/>
        </w:rPr>
        <w:t>为附合路线的长度，单位为</w:t>
      </w:r>
      <w:r>
        <w:rPr>
          <w:rFonts w:ascii="楷体" w:eastAsia="楷体" w:hAnsi="楷体" w:hint="eastAsia"/>
        </w:rPr>
        <w:t>km</w:t>
      </w:r>
      <w:r>
        <w:rPr>
          <w:rFonts w:ascii="楷体" w:eastAsia="楷体" w:hAnsi="楷体" w:hint="eastAsia"/>
        </w:rPr>
        <w:t>。”</w:t>
      </w:r>
    </w:p>
    <w:p w14:paraId="216770B0" w14:textId="77777777" w:rsidR="00563C47" w:rsidRDefault="006C358D">
      <w:pPr>
        <w:pStyle w:val="12"/>
        <w:ind w:firstLine="480"/>
        <w:rPr>
          <w:rFonts w:ascii="楷体" w:eastAsia="楷体" w:hAnsi="楷体"/>
        </w:rPr>
      </w:pPr>
      <w:r>
        <w:rPr>
          <w:rFonts w:ascii="楷体" w:eastAsia="楷体" w:hAnsi="楷体" w:hint="eastAsia"/>
        </w:rPr>
        <w:t>在第</w:t>
      </w:r>
      <w:r>
        <w:rPr>
          <w:rFonts w:ascii="楷体" w:eastAsia="楷体" w:hAnsi="楷体" w:hint="eastAsia"/>
        </w:rPr>
        <w:t>6.5.3</w:t>
      </w:r>
      <w:r>
        <w:rPr>
          <w:rFonts w:ascii="楷体" w:eastAsia="楷体" w:hAnsi="楷体" w:hint="eastAsia"/>
        </w:rPr>
        <w:t>条“纵断面测量，应符合下列规定：</w:t>
      </w:r>
    </w:p>
    <w:p w14:paraId="185AD6F9" w14:textId="77777777" w:rsidR="00563C47" w:rsidRDefault="006C358D">
      <w:pPr>
        <w:pStyle w:val="12"/>
        <w:ind w:firstLine="480"/>
        <w:rPr>
          <w:rFonts w:ascii="楷体" w:eastAsia="楷体" w:hAnsi="楷体"/>
        </w:rPr>
      </w:pPr>
      <w:r>
        <w:rPr>
          <w:rFonts w:ascii="楷体" w:eastAsia="楷体" w:hAnsi="楷体" w:hint="eastAsia"/>
        </w:rPr>
        <w:t xml:space="preserve">1 </w:t>
      </w:r>
      <w:r>
        <w:rPr>
          <w:rFonts w:ascii="楷体" w:eastAsia="楷体" w:hAnsi="楷体" w:hint="eastAsia"/>
        </w:rPr>
        <w:t>纵断面测量的视距长度，不宜大于</w:t>
      </w:r>
      <w:r>
        <w:rPr>
          <w:rFonts w:ascii="楷体" w:eastAsia="楷体" w:hAnsi="楷体" w:cs="楷体" w:hint="eastAsia"/>
        </w:rPr>
        <w:t>30</w:t>
      </w:r>
      <w:r>
        <w:rPr>
          <w:rFonts w:ascii="楷体" w:eastAsia="楷体" w:hAnsi="楷体" w:hint="eastAsia"/>
        </w:rPr>
        <w:t>0m</w:t>
      </w:r>
      <w:r>
        <w:rPr>
          <w:rFonts w:ascii="楷体" w:eastAsia="楷体" w:hAnsi="楷体" w:hint="eastAsia"/>
        </w:rPr>
        <w:t>，距离相对误差不应大于</w:t>
      </w:r>
      <w:r>
        <w:rPr>
          <w:rFonts w:ascii="楷体" w:eastAsia="楷体" w:hAnsi="楷体" w:hint="eastAsia"/>
        </w:rPr>
        <w:t>1/200,</w:t>
      </w:r>
      <w:r>
        <w:rPr>
          <w:rFonts w:ascii="楷体" w:eastAsia="楷体" w:hAnsi="楷体" w:hint="eastAsia"/>
        </w:rPr>
        <w:t>垂直角较差不应大于</w:t>
      </w:r>
      <w:r>
        <w:rPr>
          <w:rFonts w:ascii="楷体" w:eastAsia="楷体" w:hAnsi="楷体" w:hint="eastAsia"/>
        </w:rPr>
        <w:t>1</w:t>
      </w:r>
      <w:r>
        <w:rPr>
          <w:rFonts w:ascii="楷体" w:eastAsia="楷体" w:hAnsi="楷体" w:hint="eastAsia"/>
        </w:rPr>
        <w:t>分。超过</w:t>
      </w:r>
      <w:r>
        <w:rPr>
          <w:rFonts w:ascii="楷体" w:eastAsia="楷体" w:hAnsi="楷体" w:cs="楷体" w:hint="eastAsia"/>
        </w:rPr>
        <w:t>30</w:t>
      </w:r>
      <w:r>
        <w:rPr>
          <w:rFonts w:ascii="楷体" w:eastAsia="楷体" w:hAnsi="楷体" w:hint="eastAsia"/>
        </w:rPr>
        <w:t>0m</w:t>
      </w:r>
      <w:r>
        <w:rPr>
          <w:rFonts w:ascii="楷体" w:eastAsia="楷体" w:hAnsi="楷体" w:hint="eastAsia"/>
        </w:rPr>
        <w:t>时，宜采用电磁波测距方法。</w:t>
      </w:r>
    </w:p>
    <w:p w14:paraId="6FF5C96C" w14:textId="77777777" w:rsidR="00563C47" w:rsidRDefault="006C358D">
      <w:pPr>
        <w:pStyle w:val="12"/>
        <w:ind w:firstLine="480"/>
        <w:rPr>
          <w:rFonts w:ascii="楷体" w:eastAsia="楷体" w:hAnsi="楷体"/>
        </w:rPr>
      </w:pPr>
      <w:r>
        <w:rPr>
          <w:rFonts w:ascii="楷体" w:eastAsia="楷体" w:hAnsi="楷体" w:hint="eastAsia"/>
        </w:rPr>
        <w:t xml:space="preserve">2 </w:t>
      </w:r>
      <w:r>
        <w:rPr>
          <w:rFonts w:ascii="楷体" w:eastAsia="楷体" w:hAnsi="楷体" w:hint="eastAsia"/>
        </w:rPr>
        <w:t>断面点的间距不宜大于</w:t>
      </w:r>
      <w:r>
        <w:rPr>
          <w:rFonts w:ascii="楷体" w:eastAsia="楷体" w:hAnsi="楷体" w:cs="楷体" w:hint="eastAsia"/>
        </w:rPr>
        <w:t>5</w:t>
      </w:r>
      <w:r>
        <w:rPr>
          <w:rFonts w:ascii="楷体" w:eastAsia="楷体" w:hAnsi="楷体" w:hint="eastAsia"/>
        </w:rPr>
        <w:t>0m</w:t>
      </w:r>
      <w:r>
        <w:rPr>
          <w:rFonts w:ascii="楷体" w:eastAsia="楷体" w:hAnsi="楷体" w:hint="eastAsia"/>
        </w:rPr>
        <w:t>，地形变化处适当</w:t>
      </w:r>
      <w:r>
        <w:rPr>
          <w:rFonts w:ascii="楷体" w:eastAsia="楷体" w:hAnsi="楷体" w:hint="eastAsia"/>
        </w:rPr>
        <w:t>加测点；独立山头不应少于</w:t>
      </w:r>
      <w:r>
        <w:rPr>
          <w:rFonts w:ascii="楷体" w:eastAsia="楷体" w:hAnsi="楷体" w:hint="eastAsia"/>
        </w:rPr>
        <w:t>3</w:t>
      </w:r>
      <w:r>
        <w:rPr>
          <w:rFonts w:ascii="楷体" w:eastAsia="楷体" w:hAnsi="楷体" w:hint="eastAsia"/>
        </w:rPr>
        <w:t>个断面点。</w:t>
      </w:r>
    </w:p>
    <w:p w14:paraId="433D3290" w14:textId="77777777" w:rsidR="00563C47" w:rsidRDefault="006C358D">
      <w:pPr>
        <w:pStyle w:val="12"/>
        <w:ind w:firstLine="480"/>
        <w:rPr>
          <w:rFonts w:ascii="楷体" w:eastAsia="楷体" w:hAnsi="楷体"/>
        </w:rPr>
      </w:pPr>
      <w:r>
        <w:rPr>
          <w:rFonts w:ascii="楷体" w:eastAsia="楷体" w:hAnsi="楷体" w:hint="eastAsia"/>
        </w:rPr>
        <w:t xml:space="preserve">3 </w:t>
      </w:r>
      <w:r>
        <w:rPr>
          <w:rFonts w:ascii="楷体" w:eastAsia="楷体" w:hAnsi="楷体" w:hint="eastAsia"/>
        </w:rPr>
        <w:t>在送电导线的对地距离可能有危险影响的地段，应适当加密断面点。</w:t>
      </w:r>
    </w:p>
    <w:p w14:paraId="1DC9A1BF" w14:textId="77777777" w:rsidR="00563C47" w:rsidRDefault="006C358D">
      <w:pPr>
        <w:pStyle w:val="12"/>
        <w:ind w:firstLine="480"/>
        <w:rPr>
          <w:rFonts w:ascii="楷体" w:eastAsia="楷体" w:hAnsi="楷体"/>
        </w:rPr>
      </w:pPr>
      <w:r>
        <w:rPr>
          <w:rFonts w:ascii="楷体" w:eastAsia="楷体" w:hAnsi="楷体" w:hint="eastAsia"/>
        </w:rPr>
        <w:t xml:space="preserve">4 </w:t>
      </w:r>
      <w:r>
        <w:rPr>
          <w:rFonts w:ascii="楷体" w:eastAsia="楷体" w:hAnsi="楷体" w:hint="eastAsia"/>
        </w:rPr>
        <w:t>在线路经过山谷、深沟等不影响送电导线对地距离安全之处，纵断面线可中断。</w:t>
      </w:r>
    </w:p>
    <w:p w14:paraId="5B4ED149" w14:textId="77777777" w:rsidR="00563C47" w:rsidRDefault="006C358D">
      <w:pPr>
        <w:pStyle w:val="12"/>
        <w:ind w:firstLine="480"/>
        <w:rPr>
          <w:rFonts w:ascii="楷体" w:eastAsia="楷体" w:hAnsi="楷体"/>
        </w:rPr>
      </w:pPr>
      <w:r>
        <w:rPr>
          <w:rFonts w:ascii="楷体" w:eastAsia="楷体" w:hAnsi="楷体" w:hint="eastAsia"/>
        </w:rPr>
        <w:t xml:space="preserve">5 </w:t>
      </w:r>
      <w:r>
        <w:rPr>
          <w:rFonts w:ascii="楷体" w:eastAsia="楷体" w:hAnsi="楷体" w:hint="eastAsia"/>
        </w:rPr>
        <w:t>送电导线排列较宽的线路，当边线的地面高出实测中心线地面</w:t>
      </w:r>
      <w:r>
        <w:rPr>
          <w:rFonts w:ascii="楷体" w:eastAsia="楷体" w:hAnsi="楷体" w:hint="eastAsia"/>
        </w:rPr>
        <w:t>0.5m</w:t>
      </w:r>
      <w:r>
        <w:rPr>
          <w:rFonts w:ascii="楷体" w:eastAsia="楷体" w:hAnsi="楷体" w:hint="eastAsia"/>
        </w:rPr>
        <w:t>时，应实测边线纵断面。”</w:t>
      </w:r>
    </w:p>
    <w:p w14:paraId="79BFC07F" w14:textId="77777777" w:rsidR="00563C47" w:rsidRDefault="006C358D">
      <w:pPr>
        <w:pStyle w:val="12"/>
        <w:ind w:firstLine="480"/>
        <w:rPr>
          <w:rFonts w:ascii="楷体" w:eastAsia="楷体" w:hAnsi="楷体"/>
        </w:rPr>
      </w:pPr>
      <w:r>
        <w:rPr>
          <w:rFonts w:ascii="楷体" w:eastAsia="楷体" w:hAnsi="楷体" w:hint="eastAsia"/>
        </w:rPr>
        <w:t>【起草说明】不同类型的线路对纵断面测量的要求不完全相同，正确测量出线路中线方向地面上各点的起伏形态，为线路设计提供合格的资料，为线路设计的安全性和合理性提供保障。</w:t>
      </w:r>
    </w:p>
    <w:p w14:paraId="4C48C651" w14:textId="77777777" w:rsidR="00563C47" w:rsidRDefault="00563C47">
      <w:pPr>
        <w:pStyle w:val="12"/>
        <w:ind w:firstLineChars="0" w:firstLine="0"/>
        <w:rPr>
          <w:rFonts w:ascii="楷体" w:eastAsia="楷体" w:hAnsi="楷体"/>
        </w:rPr>
      </w:pPr>
    </w:p>
    <w:p w14:paraId="1EECE6C5"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.3.</w:t>
      </w:r>
      <w:r>
        <w:rPr>
          <w:rFonts w:ascii="楷体" w:eastAsia="楷体" w:hAnsi="楷体"/>
          <w:b/>
        </w:rPr>
        <w:t>6</w:t>
      </w:r>
      <w:r>
        <w:rPr>
          <w:rFonts w:ascii="楷体" w:eastAsia="楷体" w:hAnsi="楷体" w:hint="eastAsia"/>
        </w:rPr>
        <w:t>【来源】《工程测量规范》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6.2.6</w:t>
      </w:r>
      <w:r>
        <w:rPr>
          <w:rFonts w:ascii="楷体" w:eastAsia="楷体" w:hAnsi="楷体" w:hint="eastAsia"/>
        </w:rPr>
        <w:t>条“横断面测量的误差，不应超过表</w:t>
      </w:r>
      <w:r>
        <w:rPr>
          <w:rFonts w:ascii="楷体" w:eastAsia="楷体" w:hAnsi="楷体" w:hint="eastAsia"/>
        </w:rPr>
        <w:t>6.2.6</w:t>
      </w:r>
      <w:r>
        <w:rPr>
          <w:rFonts w:ascii="楷体" w:eastAsia="楷体" w:hAnsi="楷体" w:hint="eastAsia"/>
        </w:rPr>
        <w:t>的规定。”第</w:t>
      </w:r>
      <w:r>
        <w:rPr>
          <w:rFonts w:ascii="楷体" w:eastAsia="楷体" w:hAnsi="楷体" w:hint="eastAsia"/>
        </w:rPr>
        <w:t>6.4.4</w:t>
      </w:r>
      <w:r>
        <w:rPr>
          <w:rFonts w:ascii="楷体" w:eastAsia="楷体" w:hAnsi="楷体" w:hint="eastAsia"/>
        </w:rPr>
        <w:t>（</w:t>
      </w:r>
      <w:r>
        <w:rPr>
          <w:rFonts w:ascii="楷体" w:eastAsia="楷体" w:hAnsi="楷体" w:hint="eastAsia"/>
        </w:rPr>
        <w:t>3</w:t>
      </w:r>
      <w:r>
        <w:rPr>
          <w:rFonts w:ascii="楷体" w:eastAsia="楷体" w:hAnsi="楷体" w:hint="eastAsia"/>
        </w:rPr>
        <w:t>）条“横断面测量的相邻断面点间距，不应大于图上</w:t>
      </w:r>
      <w:r>
        <w:rPr>
          <w:rFonts w:ascii="楷体" w:eastAsia="楷体" w:hAnsi="楷体" w:hint="eastAsia"/>
        </w:rPr>
        <w:t>2cm</w:t>
      </w:r>
      <w:r>
        <w:rPr>
          <w:rFonts w:ascii="楷体" w:eastAsia="楷体" w:hAnsi="楷体" w:hint="eastAsia"/>
        </w:rPr>
        <w:t>。”在《铁路工程测量规范》</w:t>
      </w:r>
      <w:r>
        <w:rPr>
          <w:rFonts w:ascii="楷体" w:eastAsia="楷体" w:hAnsi="楷体" w:hint="eastAsia"/>
        </w:rPr>
        <w:t>TB10101-2009</w:t>
      </w:r>
      <w:r>
        <w:rPr>
          <w:rFonts w:ascii="楷体" w:eastAsia="楷体" w:hAnsi="楷体" w:hint="eastAsia"/>
        </w:rPr>
        <w:t>第</w:t>
      </w:r>
      <w:r>
        <w:rPr>
          <w:rFonts w:ascii="楷体" w:eastAsia="楷体" w:hAnsi="楷体" w:hint="eastAsia"/>
        </w:rPr>
        <w:t>5.4.1</w:t>
      </w:r>
      <w:r>
        <w:rPr>
          <w:rFonts w:ascii="楷体" w:eastAsia="楷体" w:hAnsi="楷体" w:hint="eastAsia"/>
        </w:rPr>
        <w:t>条“横断面施测的宽度和密度，应根据地形、地质情况和设计需要确定，并应在公里桩、曲线控制桩、线路</w:t>
      </w:r>
      <w:r>
        <w:rPr>
          <w:rFonts w:ascii="楷体" w:eastAsia="楷体" w:hAnsi="楷体" w:hint="eastAsia"/>
        </w:rPr>
        <w:t>纵横向地形明显变化处测绘横断面。在大中桥头、隧道洞口、挡土墙等重点工程地段及不良地质地段，应按专业要求布测。”在《公路勘测规范》</w:t>
      </w:r>
      <w:r>
        <w:rPr>
          <w:rFonts w:ascii="楷体" w:eastAsia="楷体" w:hAnsi="楷体" w:hint="eastAsia"/>
        </w:rPr>
        <w:t>JTG C10-2007</w:t>
      </w:r>
      <w:r>
        <w:rPr>
          <w:rFonts w:ascii="楷体" w:eastAsia="楷体" w:hAnsi="楷体" w:hint="eastAsia"/>
        </w:rPr>
        <w:t>第</w:t>
      </w:r>
      <w:r>
        <w:rPr>
          <w:rFonts w:ascii="楷体" w:eastAsia="楷体" w:hAnsi="楷体" w:hint="eastAsia"/>
        </w:rPr>
        <w:t>9.4.1</w:t>
      </w:r>
      <w:r>
        <w:rPr>
          <w:rFonts w:ascii="楷体" w:eastAsia="楷体" w:hAnsi="楷体" w:hint="eastAsia"/>
        </w:rPr>
        <w:t>条“横断面测量的宽度应满足路基及排水设计、附属物设置等需要。”第</w:t>
      </w:r>
      <w:r>
        <w:rPr>
          <w:rFonts w:ascii="楷体" w:eastAsia="楷体" w:hAnsi="楷体" w:hint="eastAsia"/>
        </w:rPr>
        <w:t>9.4.2</w:t>
      </w:r>
      <w:r>
        <w:rPr>
          <w:rFonts w:ascii="楷体" w:eastAsia="楷体" w:hAnsi="楷体" w:hint="eastAsia"/>
        </w:rPr>
        <w:t>条“横断面方向应与路线中线切线垂直，横断面中的距离、高程的读数应取至</w:t>
      </w:r>
      <w:r>
        <w:rPr>
          <w:rFonts w:ascii="楷体" w:eastAsia="楷体" w:hAnsi="楷体" w:hint="eastAsia"/>
        </w:rPr>
        <w:t>0.1m</w:t>
      </w:r>
      <w:r>
        <w:rPr>
          <w:rFonts w:ascii="楷体" w:eastAsia="楷体" w:hAnsi="楷体" w:hint="eastAsia"/>
        </w:rPr>
        <w:t>，检测互差限差应符合表</w:t>
      </w:r>
      <w:r>
        <w:rPr>
          <w:rFonts w:ascii="楷体" w:eastAsia="楷体" w:hAnsi="楷体" w:hint="eastAsia"/>
        </w:rPr>
        <w:t>9.4.2</w:t>
      </w:r>
      <w:r>
        <w:rPr>
          <w:rFonts w:ascii="楷体" w:eastAsia="楷体" w:hAnsi="楷体" w:hint="eastAsia"/>
        </w:rPr>
        <w:t>的规定。”</w:t>
      </w:r>
    </w:p>
    <w:p w14:paraId="015DE923" w14:textId="77777777" w:rsidR="00563C47" w:rsidRDefault="006C358D">
      <w:pPr>
        <w:pStyle w:val="12"/>
        <w:ind w:firstLine="480"/>
        <w:rPr>
          <w:rFonts w:ascii="楷体" w:eastAsia="楷体" w:hAnsi="楷体"/>
        </w:rPr>
      </w:pPr>
      <w:r>
        <w:rPr>
          <w:rFonts w:ascii="楷体" w:eastAsia="楷体" w:hAnsi="楷体" w:hint="eastAsia"/>
        </w:rPr>
        <w:t>【起草说明】横断面测量的数据应能反映出测量中桩处垂直于线路中线方向上的地面起伏情况，它是路基设计、土石方计算及施工中确定路基填挖边界的依据。</w:t>
      </w:r>
    </w:p>
    <w:p w14:paraId="0AC5A7D4" w14:textId="77777777" w:rsidR="00563C47" w:rsidRDefault="00563C47">
      <w:pPr>
        <w:pStyle w:val="12"/>
        <w:ind w:firstLineChars="0" w:firstLine="0"/>
        <w:rPr>
          <w:rFonts w:ascii="楷体" w:eastAsia="楷体" w:hAnsi="楷体"/>
        </w:rPr>
      </w:pPr>
    </w:p>
    <w:p w14:paraId="5BC427C3"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.3.</w:t>
      </w:r>
      <w:r>
        <w:rPr>
          <w:rFonts w:ascii="楷体" w:eastAsia="楷体" w:hAnsi="楷体"/>
          <w:b/>
        </w:rPr>
        <w:t>7</w:t>
      </w:r>
      <w:r>
        <w:rPr>
          <w:rFonts w:ascii="楷体" w:eastAsia="楷体" w:hAnsi="楷体" w:hint="eastAsia"/>
        </w:rPr>
        <w:t>【来源】《工程测量规范》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6.5.1</w:t>
      </w:r>
      <w:r>
        <w:rPr>
          <w:rFonts w:ascii="楷体" w:eastAsia="楷体" w:hAnsi="楷体" w:hint="eastAsia"/>
        </w:rPr>
        <w:t>条“架空送电线路的选线，应根据批准的路径方案，配合设计实地选线。当线路通过协议区和相关地物比较密集的地段时，应进行必要的联测和相关地物、地貌测量。”在《</w:t>
      </w:r>
      <w:r>
        <w:rPr>
          <w:rFonts w:ascii="楷体" w:eastAsia="楷体" w:hAnsi="楷体" w:hint="eastAsia"/>
        </w:rPr>
        <w:t>220KV</w:t>
      </w:r>
      <w:r>
        <w:rPr>
          <w:rFonts w:ascii="楷体" w:eastAsia="楷体" w:hAnsi="楷体" w:hint="eastAsia"/>
        </w:rPr>
        <w:t>及以下架空送电线路勘测技术规程》第</w:t>
      </w:r>
      <w:r>
        <w:rPr>
          <w:rFonts w:ascii="楷体" w:eastAsia="楷体" w:hAnsi="楷体" w:hint="eastAsia"/>
        </w:rPr>
        <w:t>5.5.1</w:t>
      </w:r>
      <w:r>
        <w:rPr>
          <w:rFonts w:ascii="楷体" w:eastAsia="楷体" w:hAnsi="楷体" w:hint="eastAsia"/>
        </w:rPr>
        <w:t>条“配合设计人员完成线路路径方案图，根据设计人员的要求提供进出线平面图、交叉跨越分图等测量成果。”</w:t>
      </w:r>
    </w:p>
    <w:p w14:paraId="0F364E94" w14:textId="77777777" w:rsidR="00563C47" w:rsidRDefault="006C358D">
      <w:pPr>
        <w:pStyle w:val="12"/>
        <w:ind w:firstLine="480"/>
        <w:rPr>
          <w:rFonts w:ascii="楷体" w:eastAsia="楷体" w:hAnsi="楷体"/>
        </w:rPr>
      </w:pPr>
      <w:r>
        <w:rPr>
          <w:rFonts w:ascii="楷体" w:eastAsia="楷体" w:hAnsi="楷体" w:hint="eastAsia"/>
        </w:rPr>
        <w:t>第</w:t>
      </w:r>
      <w:r>
        <w:rPr>
          <w:rFonts w:ascii="楷体" w:eastAsia="楷体" w:hAnsi="楷体" w:hint="eastAsia"/>
        </w:rPr>
        <w:t>6.5.1</w:t>
      </w:r>
      <w:r>
        <w:rPr>
          <w:rFonts w:ascii="楷体" w:eastAsia="楷体" w:hAnsi="楷体" w:hint="eastAsia"/>
        </w:rPr>
        <w:t>条“根据任务要求，宜提供以下测量成果资料：</w:t>
      </w:r>
    </w:p>
    <w:p w14:paraId="317140C2" w14:textId="77777777" w:rsidR="00563C47" w:rsidRDefault="006C358D">
      <w:pPr>
        <w:pStyle w:val="12"/>
        <w:ind w:firstLine="480"/>
        <w:rPr>
          <w:rFonts w:ascii="楷体" w:eastAsia="楷体" w:hAnsi="楷体"/>
        </w:rPr>
      </w:pPr>
      <w:r>
        <w:rPr>
          <w:rFonts w:ascii="楷体" w:eastAsia="楷体" w:hAnsi="楷体" w:hint="eastAsia"/>
        </w:rPr>
        <w:t xml:space="preserve">1 </w:t>
      </w:r>
      <w:r>
        <w:rPr>
          <w:rFonts w:ascii="楷体" w:eastAsia="楷体" w:hAnsi="楷体" w:hint="eastAsia"/>
        </w:rPr>
        <w:t>测量技术报告。</w:t>
      </w:r>
    </w:p>
    <w:p w14:paraId="60CE26C5" w14:textId="77777777" w:rsidR="00563C47" w:rsidRDefault="006C358D">
      <w:pPr>
        <w:pStyle w:val="12"/>
        <w:ind w:firstLine="480"/>
        <w:rPr>
          <w:rFonts w:ascii="楷体" w:eastAsia="楷体" w:hAnsi="楷体"/>
        </w:rPr>
      </w:pPr>
      <w:r>
        <w:rPr>
          <w:rFonts w:ascii="楷体" w:eastAsia="楷体" w:hAnsi="楷体" w:hint="eastAsia"/>
        </w:rPr>
        <w:t xml:space="preserve">2 </w:t>
      </w:r>
      <w:r>
        <w:rPr>
          <w:rFonts w:ascii="楷体" w:eastAsia="楷体" w:hAnsi="楷体" w:hint="eastAsia"/>
        </w:rPr>
        <w:t>线路路径图（配合设计）。</w:t>
      </w:r>
    </w:p>
    <w:p w14:paraId="5FB23AAB" w14:textId="77777777" w:rsidR="00563C47" w:rsidRDefault="006C358D">
      <w:pPr>
        <w:pStyle w:val="12"/>
        <w:ind w:firstLine="480"/>
        <w:rPr>
          <w:rFonts w:ascii="楷体" w:eastAsia="楷体" w:hAnsi="楷体"/>
        </w:rPr>
      </w:pPr>
      <w:r>
        <w:rPr>
          <w:rFonts w:ascii="楷体" w:eastAsia="楷体" w:hAnsi="楷体" w:hint="eastAsia"/>
        </w:rPr>
        <w:t xml:space="preserve">3 </w:t>
      </w:r>
      <w:r>
        <w:rPr>
          <w:rFonts w:ascii="楷体" w:eastAsia="楷体" w:hAnsi="楷体" w:hint="eastAsia"/>
        </w:rPr>
        <w:t>线路平断面图。</w:t>
      </w:r>
    </w:p>
    <w:p w14:paraId="53818990" w14:textId="77777777" w:rsidR="00563C47" w:rsidRDefault="006C358D">
      <w:pPr>
        <w:pStyle w:val="12"/>
        <w:ind w:firstLine="480"/>
        <w:rPr>
          <w:rFonts w:ascii="楷体" w:eastAsia="楷体" w:hAnsi="楷体"/>
        </w:rPr>
      </w:pPr>
      <w:r>
        <w:rPr>
          <w:rFonts w:ascii="楷体" w:eastAsia="楷体" w:hAnsi="楷体" w:hint="eastAsia"/>
        </w:rPr>
        <w:t xml:space="preserve">4 </w:t>
      </w:r>
      <w:r>
        <w:rPr>
          <w:rFonts w:ascii="楷体" w:eastAsia="楷体" w:hAnsi="楷体" w:hint="eastAsia"/>
        </w:rPr>
        <w:t>重要交叉跨越平断分面。</w:t>
      </w:r>
    </w:p>
    <w:p w14:paraId="2B87322E" w14:textId="77777777" w:rsidR="00563C47" w:rsidRDefault="006C358D">
      <w:pPr>
        <w:pStyle w:val="12"/>
        <w:ind w:firstLine="480"/>
        <w:rPr>
          <w:rFonts w:ascii="楷体" w:eastAsia="楷体" w:hAnsi="楷体"/>
        </w:rPr>
      </w:pPr>
      <w:r>
        <w:rPr>
          <w:rFonts w:ascii="楷体" w:eastAsia="楷体" w:hAnsi="楷体" w:hint="eastAsia"/>
        </w:rPr>
        <w:t xml:space="preserve">5 </w:t>
      </w:r>
      <w:r>
        <w:rPr>
          <w:rFonts w:ascii="楷体" w:eastAsia="楷体" w:hAnsi="楷体" w:hint="eastAsia"/>
        </w:rPr>
        <w:t>变电站进出线平面图。</w:t>
      </w:r>
    </w:p>
    <w:p w14:paraId="7C9CD285" w14:textId="77777777" w:rsidR="00563C47" w:rsidRDefault="006C358D">
      <w:pPr>
        <w:pStyle w:val="12"/>
        <w:ind w:firstLine="480"/>
        <w:rPr>
          <w:rFonts w:ascii="楷体" w:eastAsia="楷体" w:hAnsi="楷体"/>
        </w:rPr>
      </w:pPr>
      <w:r>
        <w:rPr>
          <w:rFonts w:ascii="楷体" w:eastAsia="楷体" w:hAnsi="楷体" w:hint="eastAsia"/>
        </w:rPr>
        <w:t xml:space="preserve">6 </w:t>
      </w:r>
      <w:r>
        <w:rPr>
          <w:rFonts w:ascii="楷体" w:eastAsia="楷体" w:hAnsi="楷体" w:hint="eastAsia"/>
        </w:rPr>
        <w:t>拥挤地段平面图。</w:t>
      </w:r>
    </w:p>
    <w:p w14:paraId="274520EB" w14:textId="77777777" w:rsidR="00563C47" w:rsidRDefault="006C358D">
      <w:pPr>
        <w:pStyle w:val="12"/>
        <w:ind w:firstLine="480"/>
        <w:rPr>
          <w:rFonts w:ascii="楷体" w:eastAsia="楷体" w:hAnsi="楷体"/>
        </w:rPr>
      </w:pPr>
      <w:r>
        <w:rPr>
          <w:rFonts w:ascii="楷体" w:eastAsia="楷体" w:hAnsi="楷体" w:hint="eastAsia"/>
        </w:rPr>
        <w:t xml:space="preserve">7 </w:t>
      </w:r>
      <w:r>
        <w:rPr>
          <w:rFonts w:ascii="楷体" w:eastAsia="楷体" w:hAnsi="楷体" w:hint="eastAsia"/>
        </w:rPr>
        <w:t>塔基断面图或塔基地形图。”</w:t>
      </w:r>
    </w:p>
    <w:p w14:paraId="220CA0BA" w14:textId="77777777" w:rsidR="00563C47" w:rsidRDefault="006C358D">
      <w:pPr>
        <w:pStyle w:val="12"/>
        <w:ind w:firstLine="480"/>
        <w:rPr>
          <w:rFonts w:ascii="楷体" w:eastAsia="楷体" w:hAnsi="楷体"/>
        </w:rPr>
      </w:pPr>
      <w:r>
        <w:rPr>
          <w:rFonts w:ascii="楷体" w:eastAsia="楷体" w:hAnsi="楷体" w:hint="eastAsia"/>
        </w:rPr>
        <w:t>【起草说明】矿山建设需要架设架空送电线路的等级一般不超过</w:t>
      </w:r>
      <w:r>
        <w:rPr>
          <w:rFonts w:ascii="楷体" w:eastAsia="楷体" w:hAnsi="楷体" w:hint="eastAsia"/>
        </w:rPr>
        <w:t>220KV</w:t>
      </w:r>
      <w:r>
        <w:rPr>
          <w:rFonts w:ascii="楷体" w:eastAsia="楷体" w:hAnsi="楷体" w:hint="eastAsia"/>
        </w:rPr>
        <w:t>。架空送电线路测量是为设计、建设成安全、可靠的送电线路提供技术保障。</w:t>
      </w:r>
    </w:p>
    <w:p w14:paraId="597ED2BD" w14:textId="77777777" w:rsidR="00563C47" w:rsidRDefault="00563C47">
      <w:pPr>
        <w:pStyle w:val="12"/>
        <w:ind w:firstLineChars="0" w:firstLine="0"/>
        <w:rPr>
          <w:rFonts w:ascii="楷体" w:eastAsia="楷体" w:hAnsi="楷体"/>
        </w:rPr>
      </w:pPr>
    </w:p>
    <w:p w14:paraId="71678E53" w14:textId="77777777" w:rsidR="00563C47" w:rsidRDefault="006C358D">
      <w:pPr>
        <w:pStyle w:val="12"/>
        <w:ind w:firstLineChars="0" w:firstLine="0"/>
        <w:rPr>
          <w:rFonts w:ascii="楷体" w:eastAsia="楷体" w:hAnsi="楷体"/>
        </w:rPr>
      </w:pPr>
      <w:r>
        <w:rPr>
          <w:rFonts w:ascii="楷体" w:eastAsia="楷体" w:hAnsi="楷体"/>
          <w:b/>
        </w:rPr>
        <w:t>5</w:t>
      </w:r>
      <w:r>
        <w:rPr>
          <w:rFonts w:ascii="楷体" w:eastAsia="楷体" w:hAnsi="楷体" w:hint="eastAsia"/>
          <w:b/>
        </w:rPr>
        <w:t>.</w:t>
      </w:r>
      <w:r>
        <w:rPr>
          <w:rFonts w:ascii="楷体" w:eastAsia="楷体" w:hAnsi="楷体"/>
          <w:b/>
        </w:rPr>
        <w:t>3</w:t>
      </w:r>
      <w:r>
        <w:rPr>
          <w:rFonts w:ascii="楷体" w:eastAsia="楷体" w:hAnsi="楷体" w:hint="eastAsia"/>
          <w:b/>
        </w:rPr>
        <w:t>.</w:t>
      </w:r>
      <w:r>
        <w:rPr>
          <w:rFonts w:ascii="楷体" w:eastAsia="楷体" w:hAnsi="楷体"/>
          <w:b/>
        </w:rPr>
        <w:t xml:space="preserve">8 </w:t>
      </w:r>
      <w:r>
        <w:rPr>
          <w:rFonts w:ascii="楷体" w:eastAsia="楷体" w:hAnsi="楷体" w:hint="eastAsia"/>
        </w:rPr>
        <w:t>【来源】《冶金工程测量规范》</w:t>
      </w:r>
      <w:r>
        <w:rPr>
          <w:rFonts w:ascii="楷体" w:eastAsia="楷体" w:hAnsi="楷体" w:hint="eastAsia"/>
        </w:rPr>
        <w:t>GB 50995-2014</w:t>
      </w:r>
      <w:r>
        <w:rPr>
          <w:rFonts w:ascii="楷体" w:eastAsia="楷体" w:hAnsi="楷体" w:hint="eastAsia"/>
        </w:rPr>
        <w:t>第</w:t>
      </w:r>
      <w:r>
        <w:rPr>
          <w:rFonts w:ascii="楷体" w:eastAsia="楷体" w:hAnsi="楷体" w:hint="eastAsia"/>
        </w:rPr>
        <w:t>12.4.2</w:t>
      </w:r>
      <w:r>
        <w:rPr>
          <w:rFonts w:ascii="楷体" w:eastAsia="楷体" w:hAnsi="楷体" w:hint="eastAsia"/>
        </w:rPr>
        <w:t>条“井巷平面图测量应符合下列规定：</w:t>
      </w:r>
    </w:p>
    <w:p w14:paraId="2CCBF50C" w14:textId="77777777" w:rsidR="00563C47" w:rsidRDefault="006C358D">
      <w:pPr>
        <w:pStyle w:val="12"/>
        <w:ind w:firstLine="480"/>
        <w:rPr>
          <w:rFonts w:ascii="楷体" w:eastAsia="楷体" w:hAnsi="楷体"/>
        </w:rPr>
      </w:pPr>
      <w:r>
        <w:rPr>
          <w:rFonts w:ascii="楷体" w:eastAsia="楷体" w:hAnsi="楷体" w:hint="eastAsia"/>
        </w:rPr>
        <w:t xml:space="preserve">1 </w:t>
      </w:r>
      <w:r>
        <w:rPr>
          <w:rFonts w:ascii="楷体" w:eastAsia="楷体" w:hAnsi="楷体" w:hint="eastAsia"/>
        </w:rPr>
        <w:t>测图比例尺宜为</w:t>
      </w:r>
      <w:r>
        <w:rPr>
          <w:rFonts w:ascii="楷体" w:eastAsia="楷体" w:hAnsi="楷体" w:hint="eastAsia"/>
        </w:rPr>
        <w:t>1:500</w:t>
      </w:r>
      <w:r>
        <w:rPr>
          <w:rFonts w:ascii="楷体" w:eastAsia="楷体" w:hAnsi="楷体" w:hint="eastAsia"/>
        </w:rPr>
        <w:t>或</w:t>
      </w:r>
      <w:r>
        <w:rPr>
          <w:rFonts w:ascii="楷体" w:eastAsia="楷体" w:hAnsi="楷体" w:hint="eastAsia"/>
        </w:rPr>
        <w:t>1:1000</w:t>
      </w:r>
      <w:r>
        <w:rPr>
          <w:rFonts w:ascii="楷体" w:eastAsia="楷体" w:hAnsi="楷体" w:hint="eastAsia"/>
        </w:rPr>
        <w:t>，高程注记至</w:t>
      </w:r>
      <w:r>
        <w:rPr>
          <w:rFonts w:ascii="楷体" w:eastAsia="楷体" w:hAnsi="楷体" w:hint="eastAsia"/>
        </w:rPr>
        <w:t>0.01m</w:t>
      </w:r>
      <w:r>
        <w:rPr>
          <w:rFonts w:ascii="楷体" w:eastAsia="楷体" w:hAnsi="楷体" w:hint="eastAsia"/>
        </w:rPr>
        <w:t>。</w:t>
      </w:r>
    </w:p>
    <w:p w14:paraId="2784A09B" w14:textId="77777777" w:rsidR="00563C47" w:rsidRDefault="006C358D">
      <w:pPr>
        <w:pStyle w:val="12"/>
        <w:ind w:firstLine="480"/>
        <w:rPr>
          <w:rFonts w:ascii="楷体" w:eastAsia="楷体" w:hAnsi="楷体"/>
        </w:rPr>
      </w:pPr>
      <w:r>
        <w:rPr>
          <w:rFonts w:ascii="楷体" w:eastAsia="楷体" w:hAnsi="楷体" w:hint="eastAsia"/>
        </w:rPr>
        <w:t xml:space="preserve">2 </w:t>
      </w:r>
      <w:r>
        <w:rPr>
          <w:rFonts w:ascii="楷体" w:eastAsia="楷体" w:hAnsi="楷体" w:hint="eastAsia"/>
        </w:rPr>
        <w:t>巷道平面范围线应以腰线高度面上两帮的实际形状为准，巷道高程应以底部高程为准。</w:t>
      </w:r>
    </w:p>
    <w:p w14:paraId="26122C95" w14:textId="77777777" w:rsidR="00563C47" w:rsidRDefault="006C358D">
      <w:pPr>
        <w:pStyle w:val="12"/>
        <w:ind w:firstLine="480"/>
        <w:rPr>
          <w:rFonts w:ascii="楷体" w:eastAsia="楷体" w:hAnsi="楷体"/>
        </w:rPr>
      </w:pPr>
      <w:r>
        <w:rPr>
          <w:rFonts w:ascii="楷体" w:eastAsia="楷体" w:hAnsi="楷体" w:hint="eastAsia"/>
        </w:rPr>
        <w:t xml:space="preserve">3 </w:t>
      </w:r>
      <w:r>
        <w:rPr>
          <w:rFonts w:ascii="楷体" w:eastAsia="楷体" w:hAnsi="楷体" w:hint="eastAsia"/>
        </w:rPr>
        <w:t>构筑物和永久性设备应实测表示。”在《煤矿测量规程》第六篇第二章第</w:t>
      </w:r>
      <w:r>
        <w:rPr>
          <w:rFonts w:ascii="楷体" w:eastAsia="楷体" w:hAnsi="楷体" w:hint="eastAsia"/>
        </w:rPr>
        <w:t>230</w:t>
      </w:r>
      <w:r>
        <w:rPr>
          <w:rFonts w:ascii="楷体" w:eastAsia="楷体" w:hAnsi="楷体" w:hint="eastAsia"/>
        </w:rPr>
        <w:t>条“</w:t>
      </w:r>
      <w:r>
        <w:rPr>
          <w:rFonts w:ascii="楷体" w:eastAsia="楷体" w:hAnsi="楷体" w:hint="eastAsia"/>
        </w:rPr>
        <w:t xml:space="preserve"> </w:t>
      </w:r>
      <w:r>
        <w:rPr>
          <w:rFonts w:ascii="楷体" w:eastAsia="楷体" w:hAnsi="楷体" w:hint="eastAsia"/>
        </w:rPr>
        <w:t>矿井必须具备的基本矿图种类和比例尺应符合表</w:t>
      </w:r>
      <w:r>
        <w:rPr>
          <w:rFonts w:ascii="楷体" w:eastAsia="楷体" w:hAnsi="楷体" w:hint="eastAsia"/>
        </w:rPr>
        <w:t>4l</w:t>
      </w:r>
      <w:r>
        <w:rPr>
          <w:rFonts w:ascii="楷体" w:eastAsia="楷体" w:hAnsi="楷体" w:hint="eastAsia"/>
        </w:rPr>
        <w:t>规定。”</w:t>
      </w:r>
    </w:p>
    <w:p w14:paraId="2245148A" w14:textId="77777777" w:rsidR="00563C47" w:rsidRDefault="006C358D">
      <w:pPr>
        <w:spacing w:line="400" w:lineRule="exact"/>
        <w:jc w:val="right"/>
        <w:rPr>
          <w:rFonts w:ascii="楷体" w:eastAsia="楷体" w:hAnsi="楷体"/>
          <w:szCs w:val="21"/>
        </w:rPr>
      </w:pPr>
      <w:r>
        <w:rPr>
          <w:rFonts w:ascii="楷体" w:eastAsia="楷体" w:hAnsi="楷体" w:hint="eastAsia"/>
          <w:szCs w:val="21"/>
        </w:rPr>
        <w:t>表</w:t>
      </w:r>
      <w:r>
        <w:rPr>
          <w:rFonts w:ascii="楷体" w:eastAsia="楷体" w:hAnsi="楷体" w:hint="eastAsia"/>
          <w:szCs w:val="21"/>
        </w:rPr>
        <w:t xml:space="preserve">41    </w:t>
      </w:r>
    </w:p>
    <w:tbl>
      <w:tblPr>
        <w:tblW w:w="9016"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005"/>
        <w:gridCol w:w="3005"/>
        <w:gridCol w:w="3006"/>
      </w:tblGrid>
      <w:tr w:rsidR="00563C47" w14:paraId="01FDBEA3" w14:textId="77777777">
        <w:trPr>
          <w:trHeight w:val="348"/>
          <w:jc w:val="center"/>
        </w:trPr>
        <w:tc>
          <w:tcPr>
            <w:tcW w:w="3005" w:type="dxa"/>
            <w:vAlign w:val="center"/>
          </w:tcPr>
          <w:p w14:paraId="4F31C5C1" w14:textId="77777777" w:rsidR="00563C47" w:rsidRDefault="006C358D">
            <w:pPr>
              <w:spacing w:line="400" w:lineRule="exact"/>
              <w:rPr>
                <w:rFonts w:ascii="楷体" w:eastAsia="楷体" w:hAnsi="楷体"/>
                <w:szCs w:val="21"/>
              </w:rPr>
            </w:pPr>
            <w:r>
              <w:rPr>
                <w:rFonts w:ascii="楷体" w:eastAsia="楷体" w:hAnsi="楷体" w:hint="eastAsia"/>
                <w:szCs w:val="21"/>
              </w:rPr>
              <w:t>图名</w:t>
            </w:r>
          </w:p>
        </w:tc>
        <w:tc>
          <w:tcPr>
            <w:tcW w:w="3005" w:type="dxa"/>
            <w:vAlign w:val="center"/>
          </w:tcPr>
          <w:p w14:paraId="437C4BDD" w14:textId="77777777" w:rsidR="00563C47" w:rsidRDefault="006C358D">
            <w:pPr>
              <w:spacing w:line="400" w:lineRule="exact"/>
              <w:rPr>
                <w:rFonts w:ascii="楷体" w:eastAsia="楷体" w:hAnsi="楷体"/>
                <w:szCs w:val="21"/>
              </w:rPr>
            </w:pPr>
            <w:r>
              <w:rPr>
                <w:rFonts w:ascii="楷体" w:eastAsia="楷体" w:hAnsi="楷体" w:hint="eastAsia"/>
                <w:szCs w:val="21"/>
              </w:rPr>
              <w:t>比例尺</w:t>
            </w:r>
          </w:p>
        </w:tc>
        <w:tc>
          <w:tcPr>
            <w:tcW w:w="3006" w:type="dxa"/>
            <w:vAlign w:val="center"/>
          </w:tcPr>
          <w:p w14:paraId="12773375" w14:textId="77777777" w:rsidR="00563C47" w:rsidRDefault="006C358D">
            <w:pPr>
              <w:spacing w:line="400" w:lineRule="exact"/>
              <w:rPr>
                <w:rFonts w:ascii="楷体" w:eastAsia="楷体" w:hAnsi="楷体"/>
                <w:szCs w:val="21"/>
              </w:rPr>
            </w:pPr>
            <w:r>
              <w:rPr>
                <w:rFonts w:ascii="楷体" w:eastAsia="楷体" w:hAnsi="楷体" w:hint="eastAsia"/>
                <w:szCs w:val="21"/>
              </w:rPr>
              <w:t>说明</w:t>
            </w:r>
          </w:p>
        </w:tc>
      </w:tr>
      <w:tr w:rsidR="00563C47" w14:paraId="41D52783" w14:textId="77777777">
        <w:trPr>
          <w:trHeight w:val="366"/>
          <w:jc w:val="center"/>
        </w:trPr>
        <w:tc>
          <w:tcPr>
            <w:tcW w:w="3005" w:type="dxa"/>
            <w:vAlign w:val="center"/>
          </w:tcPr>
          <w:p w14:paraId="7E87305A"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．井田区域地形图</w:t>
            </w:r>
          </w:p>
        </w:tc>
        <w:tc>
          <w:tcPr>
            <w:tcW w:w="3005" w:type="dxa"/>
            <w:vAlign w:val="center"/>
          </w:tcPr>
          <w:p w14:paraId="2356F54B"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2000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5000</w:t>
            </w:r>
          </w:p>
        </w:tc>
        <w:tc>
          <w:tcPr>
            <w:tcW w:w="3006" w:type="dxa"/>
            <w:vAlign w:val="center"/>
          </w:tcPr>
          <w:p w14:paraId="5A0D0DBE" w14:textId="77777777" w:rsidR="00563C47" w:rsidRDefault="006C358D">
            <w:pPr>
              <w:spacing w:line="400" w:lineRule="exact"/>
              <w:rPr>
                <w:rFonts w:ascii="楷体" w:eastAsia="楷体" w:hAnsi="楷体"/>
                <w:szCs w:val="21"/>
              </w:rPr>
            </w:pPr>
            <w:r>
              <w:rPr>
                <w:rFonts w:ascii="楷体" w:eastAsia="楷体" w:hAnsi="楷体" w:hint="eastAsia"/>
                <w:szCs w:val="21"/>
              </w:rPr>
              <w:t>—</w:t>
            </w:r>
          </w:p>
        </w:tc>
      </w:tr>
      <w:tr w:rsidR="00563C47" w14:paraId="46FF585C" w14:textId="77777777">
        <w:trPr>
          <w:trHeight w:val="348"/>
          <w:jc w:val="center"/>
        </w:trPr>
        <w:tc>
          <w:tcPr>
            <w:tcW w:w="3005" w:type="dxa"/>
            <w:vAlign w:val="center"/>
          </w:tcPr>
          <w:p w14:paraId="29599F3D" w14:textId="77777777" w:rsidR="00563C47" w:rsidRDefault="006C358D">
            <w:pPr>
              <w:spacing w:line="400" w:lineRule="exact"/>
              <w:rPr>
                <w:rFonts w:ascii="楷体" w:eastAsia="楷体" w:hAnsi="楷体"/>
                <w:szCs w:val="21"/>
              </w:rPr>
            </w:pPr>
            <w:r>
              <w:rPr>
                <w:rFonts w:ascii="楷体" w:eastAsia="楷体" w:hAnsi="楷体" w:hint="eastAsia"/>
                <w:szCs w:val="21"/>
              </w:rPr>
              <w:t>2</w:t>
            </w:r>
            <w:r>
              <w:rPr>
                <w:rFonts w:ascii="楷体" w:eastAsia="楷体" w:hAnsi="楷体" w:hint="eastAsia"/>
                <w:szCs w:val="21"/>
              </w:rPr>
              <w:t>．工业广场平面图</w:t>
            </w:r>
          </w:p>
        </w:tc>
        <w:tc>
          <w:tcPr>
            <w:tcW w:w="3005" w:type="dxa"/>
            <w:vAlign w:val="center"/>
          </w:tcPr>
          <w:p w14:paraId="6E3EA80C"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500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1000</w:t>
            </w:r>
          </w:p>
        </w:tc>
        <w:tc>
          <w:tcPr>
            <w:tcW w:w="3006" w:type="dxa"/>
            <w:vAlign w:val="center"/>
          </w:tcPr>
          <w:p w14:paraId="74C1B9BC" w14:textId="77777777" w:rsidR="00563C47" w:rsidRDefault="006C358D">
            <w:pPr>
              <w:spacing w:line="400" w:lineRule="exact"/>
              <w:rPr>
                <w:rFonts w:ascii="楷体" w:eastAsia="楷体" w:hAnsi="楷体"/>
                <w:szCs w:val="21"/>
              </w:rPr>
            </w:pPr>
            <w:r>
              <w:rPr>
                <w:rFonts w:ascii="楷体" w:eastAsia="楷体" w:hAnsi="楷体" w:hint="eastAsia"/>
                <w:szCs w:val="21"/>
              </w:rPr>
              <w:t>包括选煤厂</w:t>
            </w:r>
          </w:p>
        </w:tc>
      </w:tr>
      <w:tr w:rsidR="00563C47" w14:paraId="21B31563" w14:textId="77777777">
        <w:trPr>
          <w:trHeight w:val="366"/>
          <w:jc w:val="center"/>
        </w:trPr>
        <w:tc>
          <w:tcPr>
            <w:tcW w:w="3005" w:type="dxa"/>
            <w:vAlign w:val="center"/>
          </w:tcPr>
          <w:p w14:paraId="4CED8D06" w14:textId="77777777" w:rsidR="00563C47" w:rsidRDefault="006C358D">
            <w:pPr>
              <w:spacing w:line="400" w:lineRule="exact"/>
              <w:rPr>
                <w:rFonts w:ascii="楷体" w:eastAsia="楷体" w:hAnsi="楷体"/>
                <w:szCs w:val="21"/>
              </w:rPr>
            </w:pPr>
            <w:r>
              <w:rPr>
                <w:rFonts w:ascii="楷体" w:eastAsia="楷体" w:hAnsi="楷体" w:hint="eastAsia"/>
                <w:szCs w:val="21"/>
              </w:rPr>
              <w:t>3</w:t>
            </w:r>
            <w:r>
              <w:rPr>
                <w:rFonts w:ascii="楷体" w:eastAsia="楷体" w:hAnsi="楷体" w:hint="eastAsia"/>
                <w:szCs w:val="21"/>
              </w:rPr>
              <w:t>．井底车场平面图</w:t>
            </w:r>
          </w:p>
        </w:tc>
        <w:tc>
          <w:tcPr>
            <w:tcW w:w="3005" w:type="dxa"/>
            <w:vAlign w:val="center"/>
          </w:tcPr>
          <w:p w14:paraId="50480395"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200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500</w:t>
            </w:r>
          </w:p>
        </w:tc>
        <w:tc>
          <w:tcPr>
            <w:tcW w:w="3006" w:type="dxa"/>
            <w:vAlign w:val="center"/>
          </w:tcPr>
          <w:p w14:paraId="75BE5440" w14:textId="77777777" w:rsidR="00563C47" w:rsidRDefault="006C358D">
            <w:pPr>
              <w:spacing w:line="400" w:lineRule="exact"/>
              <w:rPr>
                <w:rFonts w:ascii="楷体" w:eastAsia="楷体" w:hAnsi="楷体"/>
                <w:szCs w:val="21"/>
              </w:rPr>
            </w:pPr>
            <w:r>
              <w:rPr>
                <w:rFonts w:ascii="楷体" w:eastAsia="楷体" w:hAnsi="楷体" w:hint="eastAsia"/>
                <w:szCs w:val="21"/>
              </w:rPr>
              <w:t>斜井、平硐的井底车场一般可不单独绘制</w:t>
            </w:r>
          </w:p>
        </w:tc>
      </w:tr>
      <w:tr w:rsidR="00563C47" w14:paraId="29D39FA9" w14:textId="77777777">
        <w:trPr>
          <w:trHeight w:val="348"/>
          <w:jc w:val="center"/>
        </w:trPr>
        <w:tc>
          <w:tcPr>
            <w:tcW w:w="3005" w:type="dxa"/>
            <w:vAlign w:val="center"/>
          </w:tcPr>
          <w:p w14:paraId="6E482D6F" w14:textId="77777777" w:rsidR="00563C47" w:rsidRDefault="006C358D">
            <w:pPr>
              <w:spacing w:line="400" w:lineRule="exact"/>
              <w:rPr>
                <w:rFonts w:ascii="楷体" w:eastAsia="楷体" w:hAnsi="楷体"/>
                <w:szCs w:val="21"/>
              </w:rPr>
            </w:pPr>
            <w:r>
              <w:rPr>
                <w:rFonts w:ascii="楷体" w:eastAsia="楷体" w:hAnsi="楷体" w:hint="eastAsia"/>
                <w:szCs w:val="21"/>
              </w:rPr>
              <w:t>4</w:t>
            </w:r>
            <w:r>
              <w:rPr>
                <w:rFonts w:ascii="楷体" w:eastAsia="楷体" w:hAnsi="楷体" w:hint="eastAsia"/>
                <w:szCs w:val="21"/>
              </w:rPr>
              <w:t>．采掘工程平面图</w:t>
            </w:r>
          </w:p>
        </w:tc>
        <w:tc>
          <w:tcPr>
            <w:tcW w:w="3005" w:type="dxa"/>
            <w:vAlign w:val="center"/>
          </w:tcPr>
          <w:p w14:paraId="6203FD8C"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1000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2000</w:t>
            </w:r>
          </w:p>
        </w:tc>
        <w:tc>
          <w:tcPr>
            <w:tcW w:w="3006" w:type="dxa"/>
            <w:vAlign w:val="center"/>
          </w:tcPr>
          <w:p w14:paraId="4E22D85F" w14:textId="77777777" w:rsidR="00563C47" w:rsidRDefault="006C358D">
            <w:pPr>
              <w:spacing w:line="400" w:lineRule="exact"/>
              <w:rPr>
                <w:rFonts w:ascii="楷体" w:eastAsia="楷体" w:hAnsi="楷体"/>
                <w:szCs w:val="21"/>
              </w:rPr>
            </w:pPr>
            <w:r>
              <w:rPr>
                <w:rFonts w:ascii="楷体" w:eastAsia="楷体" w:hAnsi="楷体" w:hint="eastAsia"/>
                <w:szCs w:val="21"/>
              </w:rPr>
              <w:t>须分煤层绘制</w:t>
            </w:r>
          </w:p>
        </w:tc>
      </w:tr>
      <w:tr w:rsidR="00563C47" w14:paraId="47B4126A" w14:textId="77777777">
        <w:trPr>
          <w:trHeight w:val="366"/>
          <w:jc w:val="center"/>
        </w:trPr>
        <w:tc>
          <w:tcPr>
            <w:tcW w:w="3005" w:type="dxa"/>
            <w:vAlign w:val="center"/>
          </w:tcPr>
          <w:p w14:paraId="36A0E67E" w14:textId="77777777" w:rsidR="00563C47" w:rsidRDefault="006C358D">
            <w:pPr>
              <w:spacing w:line="400" w:lineRule="exact"/>
              <w:rPr>
                <w:rFonts w:ascii="楷体" w:eastAsia="楷体" w:hAnsi="楷体"/>
                <w:szCs w:val="21"/>
              </w:rPr>
            </w:pPr>
            <w:r>
              <w:rPr>
                <w:rFonts w:ascii="楷体" w:eastAsia="楷体" w:hAnsi="楷体" w:hint="eastAsia"/>
                <w:szCs w:val="21"/>
              </w:rPr>
              <w:t>5</w:t>
            </w:r>
            <w:r>
              <w:rPr>
                <w:rFonts w:ascii="楷体" w:eastAsia="楷体" w:hAnsi="楷体" w:hint="eastAsia"/>
                <w:szCs w:val="21"/>
              </w:rPr>
              <w:t>．主要巷道平面图</w:t>
            </w:r>
          </w:p>
        </w:tc>
        <w:tc>
          <w:tcPr>
            <w:tcW w:w="3005" w:type="dxa"/>
            <w:vAlign w:val="center"/>
          </w:tcPr>
          <w:p w14:paraId="55B75048"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1000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2000</w:t>
            </w:r>
          </w:p>
        </w:tc>
        <w:tc>
          <w:tcPr>
            <w:tcW w:w="3006" w:type="dxa"/>
            <w:vAlign w:val="center"/>
          </w:tcPr>
          <w:p w14:paraId="748FB232" w14:textId="77777777" w:rsidR="00563C47" w:rsidRDefault="006C358D">
            <w:pPr>
              <w:spacing w:line="400" w:lineRule="exact"/>
              <w:rPr>
                <w:rFonts w:ascii="楷体" w:eastAsia="楷体" w:hAnsi="楷体"/>
                <w:szCs w:val="21"/>
              </w:rPr>
            </w:pPr>
            <w:r>
              <w:rPr>
                <w:rFonts w:ascii="楷体" w:eastAsia="楷体" w:hAnsi="楷体" w:hint="eastAsia"/>
                <w:szCs w:val="21"/>
              </w:rPr>
              <w:t>可按每一开采水平或各水平综合绘制。如开拓系统比较简单，且分层采掘工程平面图上已包括主要巷道，可不单独绘制。</w:t>
            </w:r>
          </w:p>
        </w:tc>
      </w:tr>
      <w:tr w:rsidR="00563C47" w14:paraId="21E936BB" w14:textId="77777777">
        <w:trPr>
          <w:trHeight w:val="348"/>
          <w:jc w:val="center"/>
        </w:trPr>
        <w:tc>
          <w:tcPr>
            <w:tcW w:w="3005" w:type="dxa"/>
            <w:vAlign w:val="center"/>
          </w:tcPr>
          <w:p w14:paraId="623335DC" w14:textId="77777777" w:rsidR="00563C47" w:rsidRDefault="006C358D">
            <w:pPr>
              <w:spacing w:line="400" w:lineRule="exact"/>
              <w:rPr>
                <w:rFonts w:ascii="楷体" w:eastAsia="楷体" w:hAnsi="楷体"/>
                <w:szCs w:val="21"/>
              </w:rPr>
            </w:pPr>
            <w:r>
              <w:rPr>
                <w:rFonts w:ascii="楷体" w:eastAsia="楷体" w:hAnsi="楷体" w:hint="eastAsia"/>
                <w:szCs w:val="21"/>
              </w:rPr>
              <w:t>6</w:t>
            </w:r>
            <w:r>
              <w:rPr>
                <w:rFonts w:ascii="楷体" w:eastAsia="楷体" w:hAnsi="楷体" w:hint="eastAsia"/>
                <w:szCs w:val="21"/>
              </w:rPr>
              <w:t>．井上下对照图</w:t>
            </w:r>
          </w:p>
        </w:tc>
        <w:tc>
          <w:tcPr>
            <w:tcW w:w="3005" w:type="dxa"/>
            <w:vAlign w:val="center"/>
          </w:tcPr>
          <w:p w14:paraId="61A63274"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2000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5000</w:t>
            </w:r>
          </w:p>
        </w:tc>
        <w:tc>
          <w:tcPr>
            <w:tcW w:w="3006" w:type="dxa"/>
            <w:vAlign w:val="center"/>
          </w:tcPr>
          <w:p w14:paraId="3FEA7DCF" w14:textId="77777777" w:rsidR="00563C47" w:rsidRDefault="006C358D">
            <w:pPr>
              <w:spacing w:line="400" w:lineRule="exact"/>
              <w:rPr>
                <w:rFonts w:ascii="楷体" w:eastAsia="楷体" w:hAnsi="楷体"/>
                <w:szCs w:val="21"/>
              </w:rPr>
            </w:pPr>
            <w:r>
              <w:rPr>
                <w:rFonts w:ascii="楷体" w:eastAsia="楷体" w:hAnsi="楷体" w:hint="eastAsia"/>
                <w:szCs w:val="21"/>
              </w:rPr>
              <w:t>—</w:t>
            </w:r>
          </w:p>
        </w:tc>
      </w:tr>
      <w:tr w:rsidR="00563C47" w14:paraId="26E1CEA0" w14:textId="77777777">
        <w:trPr>
          <w:trHeight w:val="348"/>
          <w:jc w:val="center"/>
        </w:trPr>
        <w:tc>
          <w:tcPr>
            <w:tcW w:w="3005" w:type="dxa"/>
            <w:vAlign w:val="center"/>
          </w:tcPr>
          <w:p w14:paraId="0AE5772F" w14:textId="77777777" w:rsidR="00563C47" w:rsidRDefault="006C358D">
            <w:pPr>
              <w:spacing w:line="400" w:lineRule="exact"/>
              <w:rPr>
                <w:rFonts w:ascii="楷体" w:eastAsia="楷体" w:hAnsi="楷体"/>
                <w:szCs w:val="21"/>
              </w:rPr>
            </w:pPr>
            <w:r>
              <w:rPr>
                <w:rFonts w:ascii="楷体" w:eastAsia="楷体" w:hAnsi="楷体" w:hint="eastAsia"/>
                <w:szCs w:val="21"/>
              </w:rPr>
              <w:t>7</w:t>
            </w:r>
            <w:r>
              <w:rPr>
                <w:rFonts w:ascii="楷体" w:eastAsia="楷体" w:hAnsi="楷体" w:hint="eastAsia"/>
                <w:szCs w:val="21"/>
              </w:rPr>
              <w:t>．井筒（包括立井和主斜井）断面图</w:t>
            </w:r>
          </w:p>
        </w:tc>
        <w:tc>
          <w:tcPr>
            <w:tcW w:w="3005" w:type="dxa"/>
            <w:vAlign w:val="center"/>
          </w:tcPr>
          <w:p w14:paraId="2019F1FC" w14:textId="77777777" w:rsidR="00563C47" w:rsidRDefault="006C358D">
            <w:pPr>
              <w:spacing w:line="400" w:lineRule="exact"/>
              <w:rPr>
                <w:rFonts w:ascii="楷体" w:eastAsia="楷体" w:hAnsi="楷体"/>
                <w:szCs w:val="21"/>
              </w:rPr>
            </w:pP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200</w:t>
            </w:r>
            <w:r>
              <w:rPr>
                <w:rFonts w:ascii="楷体" w:eastAsia="楷体" w:hAnsi="楷体" w:hint="eastAsia"/>
                <w:szCs w:val="21"/>
              </w:rPr>
              <w:t>或</w:t>
            </w:r>
            <w:r>
              <w:rPr>
                <w:rFonts w:ascii="楷体" w:eastAsia="楷体" w:hAnsi="楷体" w:hint="eastAsia"/>
                <w:szCs w:val="21"/>
              </w:rPr>
              <w:t>1</w:t>
            </w:r>
            <w:r>
              <w:rPr>
                <w:rFonts w:ascii="楷体" w:eastAsia="楷体" w:hAnsi="楷体" w:hint="eastAsia"/>
                <w:szCs w:val="21"/>
              </w:rPr>
              <w:t>：</w:t>
            </w:r>
            <w:r>
              <w:rPr>
                <w:rFonts w:ascii="楷体" w:eastAsia="楷体" w:hAnsi="楷体" w:hint="eastAsia"/>
                <w:szCs w:val="21"/>
              </w:rPr>
              <w:t>500</w:t>
            </w:r>
          </w:p>
        </w:tc>
        <w:tc>
          <w:tcPr>
            <w:tcW w:w="3006" w:type="dxa"/>
            <w:vAlign w:val="center"/>
          </w:tcPr>
          <w:p w14:paraId="1E6514F5" w14:textId="77777777" w:rsidR="00563C47" w:rsidRDefault="006C358D">
            <w:pPr>
              <w:spacing w:line="400" w:lineRule="exact"/>
              <w:rPr>
                <w:rFonts w:ascii="楷体" w:eastAsia="楷体" w:hAnsi="楷体"/>
                <w:szCs w:val="21"/>
              </w:rPr>
            </w:pPr>
            <w:r>
              <w:rPr>
                <w:rFonts w:ascii="楷体" w:eastAsia="楷体" w:hAnsi="楷体" w:hint="eastAsia"/>
                <w:szCs w:val="21"/>
              </w:rPr>
              <w:t>—</w:t>
            </w:r>
          </w:p>
        </w:tc>
      </w:tr>
      <w:tr w:rsidR="00563C47" w14:paraId="5C30276A" w14:textId="77777777">
        <w:trPr>
          <w:trHeight w:val="383"/>
          <w:jc w:val="center"/>
        </w:trPr>
        <w:tc>
          <w:tcPr>
            <w:tcW w:w="3005" w:type="dxa"/>
            <w:vAlign w:val="center"/>
          </w:tcPr>
          <w:p w14:paraId="3FC09EE0" w14:textId="77777777" w:rsidR="00563C47" w:rsidRDefault="006C358D">
            <w:pPr>
              <w:spacing w:line="400" w:lineRule="exact"/>
              <w:rPr>
                <w:rFonts w:ascii="楷体" w:eastAsia="楷体" w:hAnsi="楷体"/>
                <w:szCs w:val="21"/>
              </w:rPr>
            </w:pPr>
            <w:r>
              <w:rPr>
                <w:rFonts w:ascii="楷体" w:eastAsia="楷体" w:hAnsi="楷体" w:hint="eastAsia"/>
                <w:szCs w:val="21"/>
              </w:rPr>
              <w:t>8</w:t>
            </w:r>
            <w:r>
              <w:rPr>
                <w:rFonts w:ascii="楷体" w:eastAsia="楷体" w:hAnsi="楷体" w:hint="eastAsia"/>
                <w:szCs w:val="21"/>
              </w:rPr>
              <w:t>．主要保护煤柱图</w:t>
            </w:r>
          </w:p>
        </w:tc>
        <w:tc>
          <w:tcPr>
            <w:tcW w:w="3005" w:type="dxa"/>
            <w:vAlign w:val="center"/>
          </w:tcPr>
          <w:p w14:paraId="5B9BCD8B" w14:textId="77777777" w:rsidR="00563C47" w:rsidRDefault="006C358D">
            <w:pPr>
              <w:spacing w:line="400" w:lineRule="exact"/>
              <w:rPr>
                <w:rFonts w:ascii="楷体" w:eastAsia="楷体" w:hAnsi="楷体"/>
                <w:szCs w:val="21"/>
              </w:rPr>
            </w:pPr>
            <w:r>
              <w:rPr>
                <w:rFonts w:ascii="楷体" w:eastAsia="楷体" w:hAnsi="楷体" w:hint="eastAsia"/>
                <w:szCs w:val="21"/>
              </w:rPr>
              <w:t>一般与采掘工程平面图一致</w:t>
            </w:r>
          </w:p>
        </w:tc>
        <w:tc>
          <w:tcPr>
            <w:tcW w:w="3006" w:type="dxa"/>
            <w:vAlign w:val="center"/>
          </w:tcPr>
          <w:p w14:paraId="032922FE" w14:textId="77777777" w:rsidR="00563C47" w:rsidRDefault="006C358D">
            <w:pPr>
              <w:spacing w:line="400" w:lineRule="exact"/>
              <w:rPr>
                <w:rFonts w:ascii="楷体" w:eastAsia="楷体" w:hAnsi="楷体"/>
                <w:szCs w:val="21"/>
              </w:rPr>
            </w:pPr>
            <w:r>
              <w:rPr>
                <w:rFonts w:ascii="楷体" w:eastAsia="楷体" w:hAnsi="楷体" w:hint="eastAsia"/>
                <w:szCs w:val="21"/>
              </w:rPr>
              <w:t>包括平面图和断面图</w:t>
            </w:r>
          </w:p>
        </w:tc>
      </w:tr>
    </w:tbl>
    <w:p w14:paraId="3E64EFBE" w14:textId="77777777" w:rsidR="00563C47" w:rsidRDefault="006C358D">
      <w:pPr>
        <w:spacing w:line="400" w:lineRule="exact"/>
        <w:rPr>
          <w:rFonts w:ascii="楷体" w:eastAsia="楷体" w:hAnsi="楷体"/>
          <w:sz w:val="24"/>
        </w:rPr>
      </w:pPr>
      <w:r>
        <w:rPr>
          <w:rFonts w:ascii="楷体" w:eastAsia="楷体" w:hAnsi="楷体" w:hint="eastAsia"/>
          <w:sz w:val="24"/>
        </w:rPr>
        <w:t>在第六篇第二章第</w:t>
      </w:r>
      <w:r>
        <w:rPr>
          <w:rFonts w:ascii="楷体" w:eastAsia="楷体" w:hAnsi="楷体" w:hint="eastAsia"/>
          <w:sz w:val="24"/>
        </w:rPr>
        <w:t>233</w:t>
      </w:r>
      <w:r>
        <w:rPr>
          <w:rFonts w:ascii="楷体" w:eastAsia="楷体" w:hAnsi="楷体" w:hint="eastAsia"/>
          <w:sz w:val="24"/>
        </w:rPr>
        <w:t>条“</w:t>
      </w:r>
      <w:r>
        <w:rPr>
          <w:rFonts w:ascii="楷体" w:eastAsia="楷体" w:hAnsi="楷体" w:hint="eastAsia"/>
          <w:sz w:val="24"/>
        </w:rPr>
        <w:t xml:space="preserve"> </w:t>
      </w:r>
      <w:r>
        <w:rPr>
          <w:rFonts w:ascii="楷体" w:eastAsia="楷体" w:hAnsi="楷体" w:hint="eastAsia"/>
          <w:sz w:val="24"/>
        </w:rPr>
        <w:t>露天矿必须具备的基本矿图种类及比例尺应符合表</w:t>
      </w:r>
      <w:r>
        <w:rPr>
          <w:rFonts w:ascii="楷体" w:eastAsia="楷体" w:hAnsi="楷体" w:hint="eastAsia"/>
          <w:sz w:val="24"/>
        </w:rPr>
        <w:t>42</w:t>
      </w:r>
      <w:r>
        <w:rPr>
          <w:rFonts w:ascii="楷体" w:eastAsia="楷体" w:hAnsi="楷体" w:hint="eastAsia"/>
          <w:sz w:val="24"/>
        </w:rPr>
        <w:t>规定。</w:t>
      </w:r>
    </w:p>
    <w:p w14:paraId="414E1B86" w14:textId="77777777" w:rsidR="00563C47" w:rsidRDefault="006C358D">
      <w:pPr>
        <w:spacing w:line="400" w:lineRule="exact"/>
        <w:rPr>
          <w:rFonts w:ascii="楷体" w:eastAsia="楷体" w:hAnsi="楷体"/>
          <w:sz w:val="24"/>
        </w:rPr>
      </w:pPr>
      <w:r>
        <w:rPr>
          <w:rFonts w:ascii="楷体" w:eastAsia="楷体" w:hAnsi="楷体" w:hint="eastAsia"/>
          <w:sz w:val="24"/>
        </w:rPr>
        <w:t>”</w:t>
      </w:r>
    </w:p>
    <w:p w14:paraId="6C82B2CD" w14:textId="77777777" w:rsidR="00563C47" w:rsidRDefault="006C358D">
      <w:pPr>
        <w:spacing w:line="400" w:lineRule="exact"/>
        <w:jc w:val="right"/>
        <w:rPr>
          <w:rFonts w:ascii="楷体" w:eastAsia="楷体" w:hAnsi="楷体"/>
          <w:szCs w:val="21"/>
        </w:rPr>
      </w:pPr>
      <w:r>
        <w:rPr>
          <w:rFonts w:ascii="楷体" w:eastAsia="楷体" w:hAnsi="楷体" w:hint="eastAsia"/>
          <w:szCs w:val="21"/>
        </w:rPr>
        <w:t>表</w:t>
      </w:r>
      <w:r>
        <w:rPr>
          <w:rFonts w:ascii="楷体" w:eastAsia="楷体" w:hAnsi="楷体" w:hint="eastAsia"/>
          <w:szCs w:val="21"/>
        </w:rPr>
        <w:t>42</w:t>
      </w:r>
    </w:p>
    <w:tbl>
      <w:tblPr>
        <w:tblpPr w:leftFromText="180" w:rightFromText="180" w:vertAnchor="text" w:horzAnchor="margin" w:tblpXSpec="center" w:tblpY="38"/>
        <w:tblOverlap w:val="never"/>
        <w:tblW w:w="9076"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025"/>
        <w:gridCol w:w="2675"/>
        <w:gridCol w:w="3376"/>
      </w:tblGrid>
      <w:tr w:rsidR="00563C47" w14:paraId="76E28759" w14:textId="77777777">
        <w:trPr>
          <w:trHeight w:val="326"/>
          <w:jc w:val="center"/>
        </w:trPr>
        <w:tc>
          <w:tcPr>
            <w:tcW w:w="3025" w:type="dxa"/>
            <w:vAlign w:val="center"/>
          </w:tcPr>
          <w:p w14:paraId="6D125B7B" w14:textId="77777777" w:rsidR="00563C47" w:rsidRDefault="006C358D">
            <w:pPr>
              <w:spacing w:line="400" w:lineRule="exact"/>
              <w:jc w:val="center"/>
              <w:rPr>
                <w:szCs w:val="21"/>
              </w:rPr>
            </w:pPr>
            <w:r>
              <w:rPr>
                <w:rFonts w:hint="eastAsia"/>
                <w:szCs w:val="21"/>
              </w:rPr>
              <w:t>图</w:t>
            </w:r>
            <w:r>
              <w:rPr>
                <w:rFonts w:hint="eastAsia"/>
                <w:szCs w:val="21"/>
              </w:rPr>
              <w:t xml:space="preserve">    </w:t>
            </w:r>
            <w:r>
              <w:rPr>
                <w:rFonts w:hint="eastAsia"/>
                <w:szCs w:val="21"/>
              </w:rPr>
              <w:t>名</w:t>
            </w:r>
          </w:p>
        </w:tc>
        <w:tc>
          <w:tcPr>
            <w:tcW w:w="2675" w:type="dxa"/>
            <w:vAlign w:val="center"/>
          </w:tcPr>
          <w:p w14:paraId="744C6502" w14:textId="77777777" w:rsidR="00563C47" w:rsidRDefault="006C358D">
            <w:pPr>
              <w:spacing w:line="400" w:lineRule="exact"/>
              <w:jc w:val="center"/>
              <w:rPr>
                <w:szCs w:val="21"/>
              </w:rPr>
            </w:pPr>
            <w:r>
              <w:rPr>
                <w:rFonts w:hint="eastAsia"/>
                <w:szCs w:val="21"/>
              </w:rPr>
              <w:t>比例尺</w:t>
            </w:r>
          </w:p>
        </w:tc>
        <w:tc>
          <w:tcPr>
            <w:tcW w:w="3376" w:type="dxa"/>
            <w:vAlign w:val="center"/>
          </w:tcPr>
          <w:p w14:paraId="31CBEA26" w14:textId="77777777" w:rsidR="00563C47" w:rsidRDefault="006C358D">
            <w:pPr>
              <w:spacing w:line="400" w:lineRule="exact"/>
              <w:jc w:val="center"/>
              <w:rPr>
                <w:szCs w:val="21"/>
              </w:rPr>
            </w:pPr>
            <w:r>
              <w:rPr>
                <w:rFonts w:hint="eastAsia"/>
                <w:szCs w:val="21"/>
              </w:rPr>
              <w:t>说</w:t>
            </w:r>
            <w:r>
              <w:rPr>
                <w:rFonts w:hint="eastAsia"/>
                <w:szCs w:val="21"/>
              </w:rPr>
              <w:t xml:space="preserve">    </w:t>
            </w:r>
            <w:r>
              <w:rPr>
                <w:rFonts w:hint="eastAsia"/>
                <w:szCs w:val="21"/>
              </w:rPr>
              <w:t>明</w:t>
            </w:r>
          </w:p>
        </w:tc>
      </w:tr>
      <w:tr w:rsidR="00563C47" w14:paraId="05305E11" w14:textId="77777777">
        <w:trPr>
          <w:trHeight w:val="343"/>
          <w:jc w:val="center"/>
        </w:trPr>
        <w:tc>
          <w:tcPr>
            <w:tcW w:w="3025" w:type="dxa"/>
            <w:vAlign w:val="center"/>
          </w:tcPr>
          <w:p w14:paraId="6B6F4F79" w14:textId="77777777" w:rsidR="00563C47" w:rsidRDefault="006C358D">
            <w:pPr>
              <w:spacing w:line="400" w:lineRule="exact"/>
              <w:jc w:val="center"/>
              <w:rPr>
                <w:szCs w:val="21"/>
              </w:rPr>
            </w:pPr>
            <w:r>
              <w:rPr>
                <w:rFonts w:hint="eastAsia"/>
                <w:szCs w:val="21"/>
              </w:rPr>
              <w:t>1</w:t>
            </w:r>
            <w:r>
              <w:rPr>
                <w:rFonts w:hint="eastAsia"/>
                <w:szCs w:val="21"/>
              </w:rPr>
              <w:t>．矿田区域地形图</w:t>
            </w:r>
          </w:p>
        </w:tc>
        <w:tc>
          <w:tcPr>
            <w:tcW w:w="2675" w:type="dxa"/>
            <w:vAlign w:val="center"/>
          </w:tcPr>
          <w:p w14:paraId="2848D5C3"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1000</w:t>
            </w:r>
            <w:r>
              <w:rPr>
                <w:rFonts w:hint="eastAsia"/>
                <w:szCs w:val="21"/>
              </w:rPr>
              <w:t>或</w:t>
            </w:r>
            <w:r>
              <w:rPr>
                <w:rFonts w:hint="eastAsia"/>
                <w:szCs w:val="21"/>
              </w:rPr>
              <w:t>1</w:t>
            </w:r>
            <w:r>
              <w:rPr>
                <w:rFonts w:hint="eastAsia"/>
                <w:szCs w:val="21"/>
              </w:rPr>
              <w:t>：</w:t>
            </w:r>
            <w:r>
              <w:rPr>
                <w:rFonts w:hint="eastAsia"/>
                <w:szCs w:val="21"/>
              </w:rPr>
              <w:t>2000</w:t>
            </w:r>
          </w:p>
        </w:tc>
        <w:tc>
          <w:tcPr>
            <w:tcW w:w="3376" w:type="dxa"/>
            <w:vAlign w:val="center"/>
          </w:tcPr>
          <w:p w14:paraId="0D3D569C" w14:textId="77777777" w:rsidR="00563C47" w:rsidRDefault="006C358D">
            <w:pPr>
              <w:spacing w:line="400" w:lineRule="exact"/>
              <w:jc w:val="center"/>
              <w:rPr>
                <w:szCs w:val="21"/>
              </w:rPr>
            </w:pPr>
            <w:r>
              <w:rPr>
                <w:rFonts w:hint="eastAsia"/>
                <w:szCs w:val="21"/>
              </w:rPr>
              <w:t>根据需要可加绘</w:t>
            </w:r>
            <w:r>
              <w:rPr>
                <w:rFonts w:hint="eastAsia"/>
                <w:szCs w:val="21"/>
              </w:rPr>
              <w:t>1</w:t>
            </w:r>
            <w:r>
              <w:rPr>
                <w:rFonts w:hint="eastAsia"/>
                <w:szCs w:val="21"/>
              </w:rPr>
              <w:t>：</w:t>
            </w:r>
            <w:r>
              <w:rPr>
                <w:rFonts w:hint="eastAsia"/>
                <w:szCs w:val="21"/>
              </w:rPr>
              <w:t>5000</w:t>
            </w:r>
            <w:r>
              <w:rPr>
                <w:rFonts w:hint="eastAsia"/>
                <w:szCs w:val="21"/>
              </w:rPr>
              <w:t>或</w:t>
            </w:r>
            <w:r>
              <w:rPr>
                <w:rFonts w:hint="eastAsia"/>
                <w:szCs w:val="21"/>
              </w:rPr>
              <w:t>1</w:t>
            </w:r>
            <w:r>
              <w:rPr>
                <w:rFonts w:hint="eastAsia"/>
                <w:szCs w:val="21"/>
              </w:rPr>
              <w:t>：</w:t>
            </w:r>
            <w:r>
              <w:rPr>
                <w:rFonts w:hint="eastAsia"/>
                <w:szCs w:val="21"/>
              </w:rPr>
              <w:t>10000</w:t>
            </w:r>
            <w:r>
              <w:rPr>
                <w:rFonts w:hint="eastAsia"/>
                <w:szCs w:val="21"/>
              </w:rPr>
              <w:t>比例尺的</w:t>
            </w:r>
          </w:p>
        </w:tc>
      </w:tr>
      <w:tr w:rsidR="00563C47" w14:paraId="1AC37850" w14:textId="77777777">
        <w:trPr>
          <w:trHeight w:val="326"/>
          <w:jc w:val="center"/>
        </w:trPr>
        <w:tc>
          <w:tcPr>
            <w:tcW w:w="3025" w:type="dxa"/>
            <w:vAlign w:val="center"/>
          </w:tcPr>
          <w:p w14:paraId="2B9558EA" w14:textId="77777777" w:rsidR="00563C47" w:rsidRDefault="006C358D">
            <w:pPr>
              <w:spacing w:line="400" w:lineRule="exact"/>
              <w:jc w:val="center"/>
              <w:rPr>
                <w:szCs w:val="21"/>
              </w:rPr>
            </w:pPr>
            <w:r>
              <w:rPr>
                <w:rFonts w:hint="eastAsia"/>
                <w:szCs w:val="21"/>
              </w:rPr>
              <w:t>2</w:t>
            </w:r>
            <w:r>
              <w:rPr>
                <w:rFonts w:hint="eastAsia"/>
                <w:szCs w:val="21"/>
              </w:rPr>
              <w:t>．工业广场平面图</w:t>
            </w:r>
          </w:p>
        </w:tc>
        <w:tc>
          <w:tcPr>
            <w:tcW w:w="2675" w:type="dxa"/>
            <w:vAlign w:val="center"/>
          </w:tcPr>
          <w:p w14:paraId="1B80DF54"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500</w:t>
            </w:r>
            <w:r>
              <w:rPr>
                <w:rFonts w:hint="eastAsia"/>
                <w:szCs w:val="21"/>
              </w:rPr>
              <w:t>或</w:t>
            </w:r>
            <w:r>
              <w:rPr>
                <w:rFonts w:hint="eastAsia"/>
                <w:szCs w:val="21"/>
              </w:rPr>
              <w:t>1</w:t>
            </w:r>
            <w:r>
              <w:rPr>
                <w:rFonts w:hint="eastAsia"/>
                <w:szCs w:val="21"/>
              </w:rPr>
              <w:t>：</w:t>
            </w:r>
            <w:r>
              <w:rPr>
                <w:rFonts w:hint="eastAsia"/>
                <w:szCs w:val="21"/>
              </w:rPr>
              <w:t>1000</w:t>
            </w:r>
          </w:p>
        </w:tc>
        <w:tc>
          <w:tcPr>
            <w:tcW w:w="3376" w:type="dxa"/>
            <w:vAlign w:val="center"/>
          </w:tcPr>
          <w:p w14:paraId="3A045695" w14:textId="77777777" w:rsidR="00563C47" w:rsidRDefault="006C358D">
            <w:pPr>
              <w:spacing w:line="400" w:lineRule="exact"/>
              <w:jc w:val="center"/>
              <w:rPr>
                <w:szCs w:val="21"/>
              </w:rPr>
            </w:pPr>
            <w:r>
              <w:rPr>
                <w:rFonts w:hint="eastAsia"/>
                <w:szCs w:val="21"/>
              </w:rPr>
              <w:t>如在</w:t>
            </w:r>
            <w:r>
              <w:rPr>
                <w:rFonts w:hint="eastAsia"/>
                <w:szCs w:val="21"/>
              </w:rPr>
              <w:t>1</w:t>
            </w:r>
            <w:r>
              <w:rPr>
                <w:rFonts w:hint="eastAsia"/>
                <w:szCs w:val="21"/>
              </w:rPr>
              <w:t>：</w:t>
            </w:r>
            <w:r>
              <w:rPr>
                <w:rFonts w:hint="eastAsia"/>
                <w:szCs w:val="21"/>
              </w:rPr>
              <w:t>1000</w:t>
            </w:r>
            <w:r>
              <w:rPr>
                <w:rFonts w:hint="eastAsia"/>
                <w:szCs w:val="21"/>
              </w:rPr>
              <w:t>矿田区域地形图上</w:t>
            </w:r>
          </w:p>
          <w:p w14:paraId="537A6D64" w14:textId="77777777" w:rsidR="00563C47" w:rsidRDefault="006C358D">
            <w:pPr>
              <w:spacing w:line="400" w:lineRule="exact"/>
              <w:jc w:val="center"/>
              <w:rPr>
                <w:szCs w:val="21"/>
              </w:rPr>
            </w:pPr>
            <w:r>
              <w:rPr>
                <w:rFonts w:hint="eastAsia"/>
                <w:szCs w:val="21"/>
              </w:rPr>
              <w:t>已包括工业广场可不单独绘制</w:t>
            </w:r>
          </w:p>
        </w:tc>
      </w:tr>
      <w:tr w:rsidR="00563C47" w14:paraId="472300F8" w14:textId="77777777">
        <w:trPr>
          <w:trHeight w:val="343"/>
          <w:jc w:val="center"/>
        </w:trPr>
        <w:tc>
          <w:tcPr>
            <w:tcW w:w="3025" w:type="dxa"/>
            <w:vAlign w:val="center"/>
          </w:tcPr>
          <w:p w14:paraId="57EB4684" w14:textId="77777777" w:rsidR="00563C47" w:rsidRDefault="006C358D">
            <w:pPr>
              <w:spacing w:line="400" w:lineRule="exact"/>
              <w:jc w:val="center"/>
              <w:rPr>
                <w:szCs w:val="21"/>
              </w:rPr>
            </w:pPr>
            <w:r>
              <w:rPr>
                <w:rFonts w:hint="eastAsia"/>
                <w:szCs w:val="21"/>
              </w:rPr>
              <w:lastRenderedPageBreak/>
              <w:t>3</w:t>
            </w:r>
            <w:r>
              <w:rPr>
                <w:rFonts w:hint="eastAsia"/>
                <w:szCs w:val="21"/>
              </w:rPr>
              <w:t>．分阶段采剥工程平面图</w:t>
            </w:r>
          </w:p>
        </w:tc>
        <w:tc>
          <w:tcPr>
            <w:tcW w:w="2675" w:type="dxa"/>
            <w:vAlign w:val="center"/>
          </w:tcPr>
          <w:p w14:paraId="77FD0B4B"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500</w:t>
            </w:r>
            <w:r>
              <w:rPr>
                <w:rFonts w:hint="eastAsia"/>
                <w:szCs w:val="21"/>
              </w:rPr>
              <w:t>或</w:t>
            </w:r>
            <w:r>
              <w:rPr>
                <w:rFonts w:hint="eastAsia"/>
                <w:szCs w:val="21"/>
              </w:rPr>
              <w:t>1</w:t>
            </w:r>
            <w:r>
              <w:rPr>
                <w:rFonts w:hint="eastAsia"/>
                <w:szCs w:val="21"/>
              </w:rPr>
              <w:t>：</w:t>
            </w:r>
            <w:r>
              <w:rPr>
                <w:rFonts w:hint="eastAsia"/>
                <w:szCs w:val="21"/>
              </w:rPr>
              <w:t>1000</w:t>
            </w:r>
          </w:p>
        </w:tc>
        <w:tc>
          <w:tcPr>
            <w:tcW w:w="3376" w:type="dxa"/>
            <w:vAlign w:val="center"/>
          </w:tcPr>
          <w:p w14:paraId="41A7382D" w14:textId="77777777" w:rsidR="00563C47" w:rsidRDefault="006C358D">
            <w:pPr>
              <w:spacing w:line="400" w:lineRule="exact"/>
              <w:jc w:val="center"/>
              <w:rPr>
                <w:szCs w:val="21"/>
              </w:rPr>
            </w:pPr>
            <w:r>
              <w:rPr>
                <w:rFonts w:hint="eastAsia"/>
                <w:szCs w:val="21"/>
              </w:rPr>
              <w:t>—</w:t>
            </w:r>
          </w:p>
        </w:tc>
      </w:tr>
      <w:tr w:rsidR="00563C47" w14:paraId="2D3A288B" w14:textId="77777777">
        <w:trPr>
          <w:trHeight w:val="326"/>
          <w:jc w:val="center"/>
        </w:trPr>
        <w:tc>
          <w:tcPr>
            <w:tcW w:w="3025" w:type="dxa"/>
            <w:vAlign w:val="center"/>
          </w:tcPr>
          <w:p w14:paraId="24E91624" w14:textId="77777777" w:rsidR="00563C47" w:rsidRDefault="006C358D">
            <w:pPr>
              <w:spacing w:line="400" w:lineRule="exact"/>
              <w:jc w:val="center"/>
              <w:rPr>
                <w:szCs w:val="21"/>
              </w:rPr>
            </w:pPr>
            <w:r>
              <w:rPr>
                <w:rFonts w:hint="eastAsia"/>
                <w:szCs w:val="21"/>
              </w:rPr>
              <w:t>4</w:t>
            </w:r>
            <w:r>
              <w:rPr>
                <w:rFonts w:hint="eastAsia"/>
                <w:szCs w:val="21"/>
              </w:rPr>
              <w:t>．采剥工程断面图</w:t>
            </w:r>
          </w:p>
        </w:tc>
        <w:tc>
          <w:tcPr>
            <w:tcW w:w="2675" w:type="dxa"/>
            <w:vAlign w:val="center"/>
          </w:tcPr>
          <w:p w14:paraId="1D033A13"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500</w:t>
            </w:r>
            <w:r>
              <w:rPr>
                <w:rFonts w:hint="eastAsia"/>
                <w:szCs w:val="21"/>
              </w:rPr>
              <w:t>或</w:t>
            </w:r>
            <w:r>
              <w:rPr>
                <w:rFonts w:hint="eastAsia"/>
                <w:szCs w:val="21"/>
              </w:rPr>
              <w:t>1</w:t>
            </w:r>
            <w:r>
              <w:rPr>
                <w:rFonts w:hint="eastAsia"/>
                <w:szCs w:val="21"/>
              </w:rPr>
              <w:t>：</w:t>
            </w:r>
            <w:r>
              <w:rPr>
                <w:rFonts w:hint="eastAsia"/>
                <w:szCs w:val="21"/>
              </w:rPr>
              <w:t>1000</w:t>
            </w:r>
          </w:p>
        </w:tc>
        <w:tc>
          <w:tcPr>
            <w:tcW w:w="3376" w:type="dxa"/>
            <w:vAlign w:val="center"/>
          </w:tcPr>
          <w:p w14:paraId="1FD799F6" w14:textId="77777777" w:rsidR="00563C47" w:rsidRDefault="006C358D">
            <w:pPr>
              <w:spacing w:line="400" w:lineRule="exact"/>
              <w:jc w:val="center"/>
              <w:rPr>
                <w:szCs w:val="21"/>
              </w:rPr>
            </w:pPr>
            <w:r>
              <w:rPr>
                <w:rFonts w:hint="eastAsia"/>
                <w:szCs w:val="21"/>
              </w:rPr>
              <w:t>—</w:t>
            </w:r>
          </w:p>
        </w:tc>
      </w:tr>
      <w:tr w:rsidR="00563C47" w14:paraId="47A56553" w14:textId="77777777">
        <w:trPr>
          <w:trHeight w:val="343"/>
          <w:jc w:val="center"/>
        </w:trPr>
        <w:tc>
          <w:tcPr>
            <w:tcW w:w="3025" w:type="dxa"/>
            <w:vAlign w:val="center"/>
          </w:tcPr>
          <w:p w14:paraId="2B321C7D" w14:textId="77777777" w:rsidR="00563C47" w:rsidRDefault="006C358D">
            <w:pPr>
              <w:spacing w:line="400" w:lineRule="exact"/>
              <w:jc w:val="center"/>
              <w:rPr>
                <w:szCs w:val="21"/>
              </w:rPr>
            </w:pPr>
            <w:r>
              <w:rPr>
                <w:rFonts w:hint="eastAsia"/>
                <w:szCs w:val="21"/>
              </w:rPr>
              <w:t>5</w:t>
            </w:r>
            <w:r>
              <w:rPr>
                <w:rFonts w:hint="eastAsia"/>
                <w:szCs w:val="21"/>
              </w:rPr>
              <w:t>．采剥工程综合平面图</w:t>
            </w:r>
          </w:p>
        </w:tc>
        <w:tc>
          <w:tcPr>
            <w:tcW w:w="2675" w:type="dxa"/>
            <w:vAlign w:val="center"/>
          </w:tcPr>
          <w:p w14:paraId="3C7B9F88"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1000</w:t>
            </w:r>
            <w:r>
              <w:rPr>
                <w:rFonts w:hint="eastAsia"/>
                <w:szCs w:val="21"/>
              </w:rPr>
              <w:t>或</w:t>
            </w:r>
            <w:r>
              <w:rPr>
                <w:rFonts w:hint="eastAsia"/>
                <w:szCs w:val="21"/>
              </w:rPr>
              <w:t>1</w:t>
            </w:r>
            <w:r>
              <w:rPr>
                <w:rFonts w:hint="eastAsia"/>
                <w:szCs w:val="21"/>
              </w:rPr>
              <w:t>：</w:t>
            </w:r>
            <w:r>
              <w:rPr>
                <w:rFonts w:hint="eastAsia"/>
                <w:szCs w:val="21"/>
              </w:rPr>
              <w:t>2000</w:t>
            </w:r>
          </w:p>
        </w:tc>
        <w:tc>
          <w:tcPr>
            <w:tcW w:w="3376" w:type="dxa"/>
            <w:vAlign w:val="center"/>
          </w:tcPr>
          <w:p w14:paraId="6DA4001E" w14:textId="77777777" w:rsidR="00563C47" w:rsidRDefault="006C358D">
            <w:pPr>
              <w:spacing w:line="400" w:lineRule="exact"/>
              <w:jc w:val="center"/>
              <w:rPr>
                <w:szCs w:val="21"/>
              </w:rPr>
            </w:pPr>
            <w:r>
              <w:rPr>
                <w:rFonts w:hint="eastAsia"/>
                <w:szCs w:val="21"/>
              </w:rPr>
              <w:t>根据需要可加绘</w:t>
            </w:r>
            <w:r>
              <w:rPr>
                <w:rFonts w:hint="eastAsia"/>
                <w:szCs w:val="21"/>
              </w:rPr>
              <w:t>1</w:t>
            </w:r>
            <w:r>
              <w:rPr>
                <w:rFonts w:hint="eastAsia"/>
                <w:szCs w:val="21"/>
              </w:rPr>
              <w:t>：</w:t>
            </w:r>
            <w:r>
              <w:rPr>
                <w:rFonts w:hint="eastAsia"/>
                <w:szCs w:val="21"/>
              </w:rPr>
              <w:t>5000</w:t>
            </w:r>
            <w:r>
              <w:rPr>
                <w:rFonts w:hint="eastAsia"/>
                <w:szCs w:val="21"/>
              </w:rPr>
              <w:t>比例尺的</w:t>
            </w:r>
          </w:p>
        </w:tc>
      </w:tr>
      <w:tr w:rsidR="00563C47" w14:paraId="2FFF7245" w14:textId="77777777">
        <w:trPr>
          <w:trHeight w:val="326"/>
          <w:jc w:val="center"/>
        </w:trPr>
        <w:tc>
          <w:tcPr>
            <w:tcW w:w="3025" w:type="dxa"/>
            <w:vAlign w:val="center"/>
          </w:tcPr>
          <w:p w14:paraId="2F2D06AE" w14:textId="77777777" w:rsidR="00563C47" w:rsidRDefault="006C358D">
            <w:pPr>
              <w:spacing w:line="400" w:lineRule="exact"/>
              <w:jc w:val="center"/>
              <w:rPr>
                <w:szCs w:val="21"/>
              </w:rPr>
            </w:pPr>
            <w:r>
              <w:rPr>
                <w:rFonts w:hint="eastAsia"/>
                <w:szCs w:val="21"/>
              </w:rPr>
              <w:t>6</w:t>
            </w:r>
            <w:r>
              <w:rPr>
                <w:rFonts w:hint="eastAsia"/>
                <w:szCs w:val="21"/>
              </w:rPr>
              <w:t>．排土场平面图</w:t>
            </w:r>
          </w:p>
        </w:tc>
        <w:tc>
          <w:tcPr>
            <w:tcW w:w="2675" w:type="dxa"/>
            <w:vAlign w:val="center"/>
          </w:tcPr>
          <w:p w14:paraId="6D661FC5"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1000</w:t>
            </w:r>
            <w:r>
              <w:rPr>
                <w:rFonts w:hint="eastAsia"/>
                <w:szCs w:val="21"/>
              </w:rPr>
              <w:t>或</w:t>
            </w:r>
            <w:r>
              <w:rPr>
                <w:rFonts w:hint="eastAsia"/>
                <w:szCs w:val="21"/>
              </w:rPr>
              <w:t>1</w:t>
            </w:r>
            <w:r>
              <w:rPr>
                <w:rFonts w:hint="eastAsia"/>
                <w:szCs w:val="21"/>
              </w:rPr>
              <w:t>：</w:t>
            </w:r>
            <w:r>
              <w:rPr>
                <w:rFonts w:hint="eastAsia"/>
                <w:szCs w:val="21"/>
              </w:rPr>
              <w:t>2000</w:t>
            </w:r>
          </w:p>
        </w:tc>
        <w:tc>
          <w:tcPr>
            <w:tcW w:w="3376" w:type="dxa"/>
            <w:vAlign w:val="center"/>
          </w:tcPr>
          <w:p w14:paraId="01DDAB40" w14:textId="77777777" w:rsidR="00563C47" w:rsidRDefault="006C358D">
            <w:pPr>
              <w:spacing w:line="400" w:lineRule="exact"/>
              <w:jc w:val="center"/>
              <w:rPr>
                <w:szCs w:val="21"/>
              </w:rPr>
            </w:pPr>
            <w:r>
              <w:rPr>
                <w:rFonts w:hint="eastAsia"/>
                <w:szCs w:val="21"/>
              </w:rPr>
              <w:t>根据需要可加绘</w:t>
            </w:r>
            <w:r>
              <w:rPr>
                <w:rFonts w:hint="eastAsia"/>
                <w:szCs w:val="21"/>
              </w:rPr>
              <w:t>1</w:t>
            </w:r>
            <w:r>
              <w:rPr>
                <w:rFonts w:hint="eastAsia"/>
                <w:szCs w:val="21"/>
              </w:rPr>
              <w:t>：</w:t>
            </w:r>
            <w:r>
              <w:rPr>
                <w:rFonts w:hint="eastAsia"/>
                <w:szCs w:val="21"/>
              </w:rPr>
              <w:t>5000</w:t>
            </w:r>
            <w:r>
              <w:rPr>
                <w:rFonts w:hint="eastAsia"/>
                <w:szCs w:val="21"/>
              </w:rPr>
              <w:t>比例尺的</w:t>
            </w:r>
          </w:p>
        </w:tc>
      </w:tr>
      <w:tr w:rsidR="00563C47" w14:paraId="49BA19CA" w14:textId="77777777">
        <w:trPr>
          <w:trHeight w:val="326"/>
          <w:jc w:val="center"/>
        </w:trPr>
        <w:tc>
          <w:tcPr>
            <w:tcW w:w="3025" w:type="dxa"/>
            <w:vAlign w:val="center"/>
          </w:tcPr>
          <w:p w14:paraId="75CF8780" w14:textId="77777777" w:rsidR="00563C47" w:rsidRDefault="006C358D">
            <w:pPr>
              <w:spacing w:line="400" w:lineRule="exact"/>
              <w:jc w:val="center"/>
              <w:rPr>
                <w:szCs w:val="21"/>
              </w:rPr>
            </w:pPr>
            <w:r>
              <w:rPr>
                <w:rFonts w:hint="eastAsia"/>
                <w:szCs w:val="21"/>
              </w:rPr>
              <w:t>7</w:t>
            </w:r>
            <w:r>
              <w:rPr>
                <w:rFonts w:hint="eastAsia"/>
                <w:szCs w:val="21"/>
              </w:rPr>
              <w:t>．防排水系统图</w:t>
            </w:r>
          </w:p>
        </w:tc>
        <w:tc>
          <w:tcPr>
            <w:tcW w:w="2675" w:type="dxa"/>
            <w:vAlign w:val="center"/>
          </w:tcPr>
          <w:p w14:paraId="358E2074"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1000</w:t>
            </w:r>
            <w:r>
              <w:rPr>
                <w:rFonts w:hint="eastAsia"/>
                <w:szCs w:val="21"/>
              </w:rPr>
              <w:t>或</w:t>
            </w:r>
            <w:r>
              <w:rPr>
                <w:rFonts w:hint="eastAsia"/>
                <w:szCs w:val="21"/>
              </w:rPr>
              <w:t>1</w:t>
            </w:r>
            <w:r>
              <w:rPr>
                <w:rFonts w:hint="eastAsia"/>
                <w:szCs w:val="21"/>
              </w:rPr>
              <w:t>：</w:t>
            </w:r>
            <w:r>
              <w:rPr>
                <w:rFonts w:hint="eastAsia"/>
                <w:szCs w:val="21"/>
              </w:rPr>
              <w:t>2000</w:t>
            </w:r>
          </w:p>
        </w:tc>
        <w:tc>
          <w:tcPr>
            <w:tcW w:w="3376" w:type="dxa"/>
            <w:vAlign w:val="center"/>
          </w:tcPr>
          <w:p w14:paraId="287FCBCC" w14:textId="77777777" w:rsidR="00563C47" w:rsidRDefault="006C358D">
            <w:pPr>
              <w:spacing w:line="400" w:lineRule="exact"/>
              <w:jc w:val="center"/>
              <w:rPr>
                <w:szCs w:val="21"/>
              </w:rPr>
            </w:pPr>
            <w:r>
              <w:rPr>
                <w:rFonts w:hint="eastAsia"/>
                <w:szCs w:val="21"/>
              </w:rPr>
              <w:t>根据需要可加绘</w:t>
            </w:r>
            <w:r>
              <w:rPr>
                <w:rFonts w:hint="eastAsia"/>
                <w:szCs w:val="21"/>
              </w:rPr>
              <w:t>1</w:t>
            </w:r>
            <w:r>
              <w:rPr>
                <w:rFonts w:hint="eastAsia"/>
                <w:szCs w:val="21"/>
              </w:rPr>
              <w:t>：</w:t>
            </w:r>
            <w:r>
              <w:rPr>
                <w:rFonts w:hint="eastAsia"/>
                <w:szCs w:val="21"/>
              </w:rPr>
              <w:t>5000</w:t>
            </w:r>
            <w:r>
              <w:rPr>
                <w:rFonts w:hint="eastAsia"/>
                <w:szCs w:val="21"/>
              </w:rPr>
              <w:t>比例尺的</w:t>
            </w:r>
          </w:p>
        </w:tc>
      </w:tr>
      <w:tr w:rsidR="00563C47" w14:paraId="6A987C95" w14:textId="77777777">
        <w:trPr>
          <w:trHeight w:val="359"/>
          <w:jc w:val="center"/>
        </w:trPr>
        <w:tc>
          <w:tcPr>
            <w:tcW w:w="3025" w:type="dxa"/>
            <w:vAlign w:val="center"/>
          </w:tcPr>
          <w:p w14:paraId="037C3B92" w14:textId="77777777" w:rsidR="00563C47" w:rsidRDefault="006C358D">
            <w:pPr>
              <w:spacing w:line="400" w:lineRule="exact"/>
              <w:ind w:firstLineChars="200" w:firstLine="420"/>
              <w:jc w:val="center"/>
              <w:rPr>
                <w:szCs w:val="21"/>
              </w:rPr>
            </w:pPr>
            <w:r>
              <w:rPr>
                <w:rFonts w:hint="eastAsia"/>
                <w:szCs w:val="21"/>
              </w:rPr>
              <w:t>8</w:t>
            </w:r>
            <w:r>
              <w:rPr>
                <w:rFonts w:hint="eastAsia"/>
                <w:szCs w:val="21"/>
              </w:rPr>
              <w:t>．排水井巷平面图</w:t>
            </w:r>
          </w:p>
        </w:tc>
        <w:tc>
          <w:tcPr>
            <w:tcW w:w="2675" w:type="dxa"/>
            <w:vAlign w:val="center"/>
          </w:tcPr>
          <w:p w14:paraId="5005F3B4" w14:textId="77777777" w:rsidR="00563C47" w:rsidRDefault="006C358D">
            <w:pPr>
              <w:spacing w:line="400" w:lineRule="exact"/>
              <w:jc w:val="center"/>
              <w:rPr>
                <w:szCs w:val="21"/>
              </w:rPr>
            </w:pPr>
            <w:r>
              <w:rPr>
                <w:rFonts w:hint="eastAsia"/>
                <w:szCs w:val="21"/>
              </w:rPr>
              <w:t>1</w:t>
            </w:r>
            <w:r>
              <w:rPr>
                <w:rFonts w:hint="eastAsia"/>
                <w:szCs w:val="21"/>
              </w:rPr>
              <w:t>：</w:t>
            </w:r>
            <w:r>
              <w:rPr>
                <w:rFonts w:hint="eastAsia"/>
                <w:szCs w:val="21"/>
              </w:rPr>
              <w:t>1000</w:t>
            </w:r>
            <w:r>
              <w:rPr>
                <w:rFonts w:hint="eastAsia"/>
                <w:szCs w:val="21"/>
              </w:rPr>
              <w:t>或</w:t>
            </w:r>
            <w:r>
              <w:rPr>
                <w:rFonts w:hint="eastAsia"/>
                <w:szCs w:val="21"/>
              </w:rPr>
              <w:t>1</w:t>
            </w:r>
            <w:r>
              <w:rPr>
                <w:rFonts w:hint="eastAsia"/>
                <w:szCs w:val="21"/>
              </w:rPr>
              <w:t>：</w:t>
            </w:r>
            <w:r>
              <w:rPr>
                <w:rFonts w:hint="eastAsia"/>
                <w:szCs w:val="21"/>
              </w:rPr>
              <w:t>2000</w:t>
            </w:r>
          </w:p>
        </w:tc>
        <w:tc>
          <w:tcPr>
            <w:tcW w:w="3376" w:type="dxa"/>
            <w:vAlign w:val="center"/>
          </w:tcPr>
          <w:p w14:paraId="0F632BEA" w14:textId="77777777" w:rsidR="00563C47" w:rsidRDefault="006C358D">
            <w:pPr>
              <w:spacing w:line="400" w:lineRule="exact"/>
              <w:ind w:firstLineChars="200" w:firstLine="420"/>
              <w:jc w:val="center"/>
              <w:rPr>
                <w:szCs w:val="21"/>
              </w:rPr>
            </w:pPr>
            <w:r>
              <w:rPr>
                <w:rFonts w:hint="eastAsia"/>
                <w:szCs w:val="21"/>
              </w:rPr>
              <w:t>也可与防排水系统图绘在一起</w:t>
            </w:r>
          </w:p>
        </w:tc>
      </w:tr>
    </w:tbl>
    <w:p w14:paraId="76F05264"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【起草说明】这八种矿图是矿山生产建设过程中必不可少的基础技术资料。</w:t>
      </w:r>
    </w:p>
    <w:p w14:paraId="7C95C69A"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1 </w:t>
      </w:r>
      <w:r>
        <w:rPr>
          <w:rFonts w:ascii="楷体" w:eastAsia="楷体" w:hAnsi="楷体" w:hint="eastAsia"/>
          <w:sz w:val="24"/>
        </w:rPr>
        <w:t>井田区域地形图是全面反映井田范围内地物和地貌的综合性地面图件。</w:t>
      </w:r>
    </w:p>
    <w:p w14:paraId="18F100F4"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2 </w:t>
      </w:r>
      <w:r>
        <w:rPr>
          <w:rFonts w:ascii="楷体" w:eastAsia="楷体" w:hAnsi="楷体" w:hint="eastAsia"/>
          <w:sz w:val="24"/>
        </w:rPr>
        <w:t>工业广场平面图是反映工业广场范围内的生产系统和生活福利设施建筑以及地物地貌的综合性图件。</w:t>
      </w:r>
    </w:p>
    <w:p w14:paraId="70BE3F9E"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3 </w:t>
      </w:r>
      <w:r>
        <w:rPr>
          <w:rFonts w:ascii="楷体" w:eastAsia="楷体" w:hAnsi="楷体" w:hint="eastAsia"/>
          <w:sz w:val="24"/>
        </w:rPr>
        <w:t>井底车场平面图是反映主要开采水平的井底车场的巷道与硐室的位置分布以及运输与排水系统综合性图件。</w:t>
      </w:r>
    </w:p>
    <w:p w14:paraId="4D9B8C54"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4 </w:t>
      </w:r>
      <w:r>
        <w:rPr>
          <w:rFonts w:ascii="楷体" w:eastAsia="楷体" w:hAnsi="楷体" w:hint="eastAsia"/>
          <w:sz w:val="24"/>
        </w:rPr>
        <w:t>采掘工程平面图是反映开采矿层或开采分层内采掘工程和地质资料的综合性图件，是矿山建设中最基本最重要的图纸。</w:t>
      </w:r>
    </w:p>
    <w:p w14:paraId="63635D23"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5 </w:t>
      </w:r>
      <w:r>
        <w:rPr>
          <w:rFonts w:ascii="楷体" w:eastAsia="楷体" w:hAnsi="楷体" w:hint="eastAsia"/>
          <w:sz w:val="24"/>
        </w:rPr>
        <w:t>主要巷道平面图是反映矿井某一开采水平内的采掘工程和地质资料的综合性图件，是矿山建设中最基本的图纸。</w:t>
      </w:r>
    </w:p>
    <w:p w14:paraId="75F8F3C2"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6 </w:t>
      </w:r>
      <w:r>
        <w:rPr>
          <w:rFonts w:ascii="楷体" w:eastAsia="楷体" w:hAnsi="楷体" w:hint="eastAsia"/>
          <w:sz w:val="24"/>
        </w:rPr>
        <w:t>井上下对照图是反映地面的地物地貌和井下的采掘工程之间的空间位置关系的综合性图件，主要用来掌握井下回采对地面产生的采动影响，为在井田范围内进行各类工程规划、农村搬迁、征购土地等提供资料依据。</w:t>
      </w:r>
    </w:p>
    <w:p w14:paraId="6AAC56D4"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7 </w:t>
      </w:r>
      <w:r>
        <w:rPr>
          <w:rFonts w:ascii="楷体" w:eastAsia="楷体" w:hAnsi="楷体" w:hint="eastAsia"/>
          <w:sz w:val="24"/>
        </w:rPr>
        <w:t>井筒</w:t>
      </w:r>
      <w:r>
        <w:rPr>
          <w:rFonts w:ascii="楷体" w:eastAsia="楷体" w:hAnsi="楷体" w:hint="eastAsia"/>
          <w:sz w:val="24"/>
        </w:rPr>
        <w:t>断面图是反映井筒施工和井筒穿越的岩层柱状的综合性图件，主要为井筒延伸设计和井筒维修提供资料依据。</w:t>
      </w:r>
    </w:p>
    <w:p w14:paraId="708BFEDF" w14:textId="77777777" w:rsidR="00563C47" w:rsidRDefault="006C358D">
      <w:pPr>
        <w:spacing w:line="400" w:lineRule="exact"/>
        <w:ind w:firstLineChars="200" w:firstLine="480"/>
        <w:rPr>
          <w:rFonts w:ascii="楷体" w:eastAsia="楷体" w:hAnsi="楷体"/>
          <w:sz w:val="24"/>
        </w:rPr>
      </w:pPr>
      <w:r>
        <w:rPr>
          <w:rFonts w:ascii="楷体" w:eastAsia="楷体" w:hAnsi="楷体" w:hint="eastAsia"/>
          <w:sz w:val="24"/>
        </w:rPr>
        <w:t xml:space="preserve">8 </w:t>
      </w:r>
      <w:r>
        <w:rPr>
          <w:rFonts w:ascii="楷体" w:eastAsia="楷体" w:hAnsi="楷体" w:hint="eastAsia"/>
          <w:sz w:val="24"/>
        </w:rPr>
        <w:t>主要保护煤柱图是反映井筒和各种重要建筑物和构筑物为免受采动影响所划定的煤层开采边界的综合性图件，由平面图和沿煤层走向、倾向的若干剖面图组成，为矿井改扩建设计、确定开采煤层的开采边界等提供资料依据。</w:t>
      </w:r>
    </w:p>
    <w:p w14:paraId="45BD9484" w14:textId="77777777" w:rsidR="00563C47" w:rsidRDefault="006C358D">
      <w:pPr>
        <w:pStyle w:val="2"/>
        <w:spacing w:before="312" w:after="312"/>
      </w:pPr>
      <w:bookmarkStart w:id="115" w:name="_Toc28273950"/>
      <w:bookmarkStart w:id="116" w:name="_Toc53428810"/>
      <w:r>
        <w:rPr>
          <w:rFonts w:hint="eastAsia"/>
        </w:rPr>
        <w:t xml:space="preserve">5.4  </w:t>
      </w:r>
      <w:r>
        <w:rPr>
          <w:rFonts w:hint="eastAsia"/>
        </w:rPr>
        <w:t>施工测量</w:t>
      </w:r>
      <w:bookmarkEnd w:id="115"/>
      <w:bookmarkEnd w:id="116"/>
    </w:p>
    <w:p w14:paraId="14F76E30" w14:textId="77777777" w:rsidR="00563C47" w:rsidRDefault="006C358D">
      <w:pPr>
        <w:pStyle w:val="12"/>
        <w:ind w:firstLineChars="0" w:firstLine="0"/>
        <w:rPr>
          <w:rFonts w:ascii="楷体" w:eastAsia="楷体" w:hAnsi="楷体"/>
        </w:rPr>
      </w:pPr>
      <w:r>
        <w:rPr>
          <w:rFonts w:ascii="楷体" w:eastAsia="楷体" w:hAnsi="楷体" w:hint="eastAsia"/>
          <w:b/>
        </w:rPr>
        <w:t>5.4.1</w:t>
      </w:r>
      <w:r>
        <w:rPr>
          <w:rFonts w:ascii="楷体" w:eastAsia="楷体" w:hAnsi="楷体" w:hint="eastAsia"/>
        </w:rPr>
        <w:t>【来源】《建材矿山工程测量技术规范》（</w:t>
      </w:r>
      <w:r>
        <w:rPr>
          <w:rFonts w:ascii="楷体" w:eastAsia="楷体" w:hAnsi="楷体" w:hint="eastAsia"/>
        </w:rPr>
        <w:t>GB/T51178-2016</w:t>
      </w:r>
      <w:r>
        <w:rPr>
          <w:rFonts w:ascii="楷体" w:eastAsia="楷体" w:hAnsi="楷体" w:hint="eastAsia"/>
        </w:rPr>
        <w:t>）第</w:t>
      </w:r>
      <w:r>
        <w:rPr>
          <w:rFonts w:ascii="楷体" w:eastAsia="楷体" w:hAnsi="楷体" w:hint="eastAsia"/>
        </w:rPr>
        <w:t>3.0.8</w:t>
      </w:r>
      <w:r>
        <w:rPr>
          <w:rFonts w:ascii="楷体" w:eastAsia="楷体" w:hAnsi="楷体" w:hint="eastAsia"/>
        </w:rPr>
        <w:t>“高程控制点的间距宜控制在</w:t>
      </w:r>
      <w:r>
        <w:rPr>
          <w:rFonts w:ascii="楷体" w:eastAsia="楷体" w:hAnsi="楷体" w:hint="eastAsia"/>
        </w:rPr>
        <w:t>1Km-3Km</w:t>
      </w:r>
      <w:r>
        <w:rPr>
          <w:rFonts w:ascii="楷体" w:eastAsia="楷体" w:hAnsi="楷体" w:hint="eastAsia"/>
        </w:rPr>
        <w:t>之间，但一个测区及周围至少应有</w:t>
      </w:r>
      <w:r>
        <w:rPr>
          <w:rFonts w:ascii="楷体" w:eastAsia="楷体" w:hAnsi="楷体" w:hint="eastAsia"/>
        </w:rPr>
        <w:t>3</w:t>
      </w:r>
      <w:r>
        <w:rPr>
          <w:rFonts w:ascii="楷体" w:eastAsia="楷体" w:hAnsi="楷体" w:hint="eastAsia"/>
        </w:rPr>
        <w:t>个高程控制点”、《工程测量规范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3</w:t>
      </w:r>
      <w:r>
        <w:rPr>
          <w:rFonts w:ascii="楷体" w:eastAsia="楷体" w:hAnsi="楷体" w:hint="eastAsia"/>
        </w:rPr>
        <w:t>、</w:t>
      </w:r>
      <w:r>
        <w:rPr>
          <w:rFonts w:ascii="楷体" w:eastAsia="楷体" w:hAnsi="楷体" w:hint="eastAsia"/>
        </w:rPr>
        <w:t>4</w:t>
      </w:r>
      <w:r>
        <w:rPr>
          <w:rFonts w:ascii="楷体" w:eastAsia="楷体" w:hAnsi="楷体" w:hint="eastAsia"/>
        </w:rPr>
        <w:t>章，《矿山测量规范》第</w:t>
      </w:r>
      <w:r>
        <w:rPr>
          <w:rFonts w:ascii="楷体" w:eastAsia="楷体" w:hAnsi="楷体" w:hint="eastAsia"/>
        </w:rPr>
        <w:t>2</w:t>
      </w:r>
      <w:r>
        <w:rPr>
          <w:rFonts w:ascii="楷体" w:eastAsia="楷体" w:hAnsi="楷体" w:hint="eastAsia"/>
        </w:rPr>
        <w:t>章、第</w:t>
      </w:r>
      <w:r>
        <w:rPr>
          <w:rFonts w:ascii="楷体" w:eastAsia="楷体" w:hAnsi="楷体" w:hint="eastAsia"/>
        </w:rPr>
        <w:t>4</w:t>
      </w:r>
      <w:r>
        <w:rPr>
          <w:rFonts w:ascii="楷体" w:eastAsia="楷体" w:hAnsi="楷体" w:hint="eastAsia"/>
        </w:rPr>
        <w:t>章有详细的说明和技术要求。</w:t>
      </w:r>
    </w:p>
    <w:p w14:paraId="734ADFEE" w14:textId="77777777" w:rsidR="00563C47" w:rsidRDefault="006C358D">
      <w:pPr>
        <w:spacing w:line="360" w:lineRule="auto"/>
        <w:contextualSpacing/>
        <w:rPr>
          <w:rFonts w:ascii="楷体" w:eastAsia="楷体" w:hAnsi="楷体"/>
          <w:sz w:val="24"/>
        </w:rPr>
      </w:pPr>
      <w:r>
        <w:rPr>
          <w:rFonts w:ascii="楷体" w:eastAsia="楷体" w:hAnsi="楷体" w:hint="eastAsia"/>
          <w:sz w:val="24"/>
        </w:rPr>
        <w:t xml:space="preserve">    </w:t>
      </w:r>
      <w:r>
        <w:rPr>
          <w:rFonts w:ascii="楷体" w:eastAsia="楷体" w:hAnsi="楷体" w:hint="eastAsia"/>
          <w:sz w:val="24"/>
        </w:rPr>
        <w:t>《城市轨道交通工程测量规范》（</w:t>
      </w:r>
      <w:r>
        <w:rPr>
          <w:rFonts w:ascii="楷体" w:eastAsia="楷体" w:hAnsi="楷体" w:hint="eastAsia"/>
          <w:sz w:val="24"/>
        </w:rPr>
        <w:t>GB50308-2008</w:t>
      </w:r>
      <w:r>
        <w:rPr>
          <w:rFonts w:ascii="楷体" w:eastAsia="楷体" w:hAnsi="楷体" w:hint="eastAsia"/>
          <w:sz w:val="24"/>
        </w:rPr>
        <w:t>）第</w:t>
      </w:r>
      <w:r>
        <w:rPr>
          <w:rFonts w:ascii="楷体" w:eastAsia="楷体" w:hAnsi="楷体" w:hint="eastAsia"/>
          <w:sz w:val="24"/>
        </w:rPr>
        <w:t>1.0.3</w:t>
      </w:r>
      <w:r>
        <w:rPr>
          <w:rFonts w:ascii="楷体" w:eastAsia="楷体" w:hAnsi="楷体" w:hint="eastAsia"/>
          <w:sz w:val="24"/>
        </w:rPr>
        <w:t>“施工前应对已建成的平面、高程控制网进行复测，建设中应对其进行检测”、第</w:t>
      </w:r>
      <w:r>
        <w:rPr>
          <w:rFonts w:ascii="楷体" w:eastAsia="楷体" w:hAnsi="楷体" w:hint="eastAsia"/>
          <w:sz w:val="24"/>
        </w:rPr>
        <w:t>3.1.6</w:t>
      </w:r>
      <w:r>
        <w:rPr>
          <w:rFonts w:ascii="楷体" w:eastAsia="楷体" w:hAnsi="楷体" w:hint="eastAsia"/>
          <w:sz w:val="24"/>
        </w:rPr>
        <w:t>“对已</w:t>
      </w:r>
      <w:r>
        <w:rPr>
          <w:rFonts w:ascii="楷体" w:eastAsia="楷体" w:hAnsi="楷体" w:hint="eastAsia"/>
          <w:sz w:val="24"/>
        </w:rPr>
        <w:lastRenderedPageBreak/>
        <w:t>建成的卫星定位控制网和精密导线网应定期进行复测。复测精度不应低于初测精度”《冶金工程测量规范》（</w:t>
      </w:r>
      <w:r>
        <w:rPr>
          <w:rFonts w:ascii="楷体" w:eastAsia="楷体" w:hAnsi="楷体" w:hint="eastAsia"/>
          <w:sz w:val="24"/>
        </w:rPr>
        <w:t>GB50995-2014</w:t>
      </w:r>
      <w:r>
        <w:rPr>
          <w:rFonts w:ascii="楷体" w:eastAsia="楷体" w:hAnsi="楷体" w:hint="eastAsia"/>
          <w:sz w:val="24"/>
        </w:rPr>
        <w:t>）第</w:t>
      </w:r>
      <w:r>
        <w:rPr>
          <w:rFonts w:ascii="楷体" w:eastAsia="楷体" w:hAnsi="楷体" w:hint="eastAsia"/>
          <w:sz w:val="24"/>
        </w:rPr>
        <w:t>8.1.1</w:t>
      </w:r>
      <w:r>
        <w:rPr>
          <w:rFonts w:ascii="楷体" w:eastAsia="楷体" w:hAnsi="楷体" w:hint="eastAsia"/>
          <w:sz w:val="24"/>
        </w:rPr>
        <w:t>条“工程准备阶段，应对建设单位提供的平面和高程控制网（点）进行复核检查”</w:t>
      </w:r>
      <w:r>
        <w:rPr>
          <w:rFonts w:ascii="楷体" w:eastAsia="楷体" w:hAnsi="楷体" w:hint="eastAsia"/>
          <w:sz w:val="24"/>
        </w:rPr>
        <w:t xml:space="preserve"> </w:t>
      </w:r>
      <w:r>
        <w:rPr>
          <w:rFonts w:ascii="楷体" w:eastAsia="楷体" w:hAnsi="楷体" w:hint="eastAsia"/>
          <w:sz w:val="24"/>
        </w:rPr>
        <w:t>、《建材矿山工程测量技术规范》（</w:t>
      </w:r>
      <w:r>
        <w:rPr>
          <w:rFonts w:ascii="楷体" w:eastAsia="楷体" w:hAnsi="楷体" w:hint="eastAsia"/>
          <w:sz w:val="24"/>
        </w:rPr>
        <w:t>GB/T511</w:t>
      </w:r>
      <w:r>
        <w:rPr>
          <w:rFonts w:ascii="楷体" w:eastAsia="楷体" w:hAnsi="楷体" w:hint="eastAsia"/>
          <w:sz w:val="24"/>
        </w:rPr>
        <w:t>78-20116</w:t>
      </w:r>
      <w:r>
        <w:rPr>
          <w:rFonts w:ascii="楷体" w:eastAsia="楷体" w:hAnsi="楷体" w:hint="eastAsia"/>
          <w:sz w:val="24"/>
        </w:rPr>
        <w:t>）第</w:t>
      </w:r>
      <w:r>
        <w:rPr>
          <w:rFonts w:ascii="楷体" w:eastAsia="楷体" w:hAnsi="楷体" w:hint="eastAsia"/>
          <w:sz w:val="24"/>
        </w:rPr>
        <w:t>5.1.7</w:t>
      </w:r>
      <w:r>
        <w:rPr>
          <w:rFonts w:ascii="楷体" w:eastAsia="楷体" w:hAnsi="楷体" w:hint="eastAsia"/>
          <w:sz w:val="24"/>
        </w:rPr>
        <w:t>“施工用的基准点应至少每月复核</w:t>
      </w:r>
      <w:r>
        <w:rPr>
          <w:rFonts w:ascii="楷体" w:eastAsia="楷体" w:hAnsi="楷体" w:hint="eastAsia"/>
          <w:sz w:val="24"/>
        </w:rPr>
        <w:t>1</w:t>
      </w:r>
      <w:r>
        <w:rPr>
          <w:rFonts w:ascii="楷体" w:eastAsia="楷体" w:hAnsi="楷体" w:hint="eastAsia"/>
          <w:sz w:val="24"/>
        </w:rPr>
        <w:t>次”</w:t>
      </w:r>
    </w:p>
    <w:p w14:paraId="1A7DAC04"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规定控制点的数量不少于三个，是能满足相互检测的最基本要求，另外控制点在施工过程中容易被破坏，有时也会因施工产生位移及沉降，因此应根据需要进行复测与复核。复测时的精度要求如果低于原精度，则起不到复测检核的作用。</w:t>
      </w:r>
    </w:p>
    <w:p w14:paraId="623CE759" w14:textId="77777777" w:rsidR="00563C47" w:rsidRDefault="00563C47">
      <w:pPr>
        <w:spacing w:line="360" w:lineRule="auto"/>
        <w:contextualSpacing/>
        <w:rPr>
          <w:rFonts w:ascii="楷体" w:eastAsia="楷体" w:hAnsi="楷体"/>
          <w:b/>
          <w:sz w:val="24"/>
        </w:rPr>
      </w:pPr>
    </w:p>
    <w:p w14:paraId="55842FA0" w14:textId="77777777" w:rsidR="00563C47" w:rsidRDefault="006C358D">
      <w:pPr>
        <w:pStyle w:val="12"/>
        <w:ind w:firstLineChars="0" w:firstLine="0"/>
        <w:rPr>
          <w:rFonts w:ascii="楷体" w:eastAsia="楷体" w:hAnsi="楷体"/>
        </w:rPr>
      </w:pPr>
      <w:r>
        <w:rPr>
          <w:rFonts w:ascii="楷体" w:eastAsia="楷体" w:hAnsi="楷体" w:hint="eastAsia"/>
          <w:b/>
        </w:rPr>
        <w:t>5.4.</w:t>
      </w:r>
      <w:r>
        <w:rPr>
          <w:rFonts w:ascii="楷体" w:eastAsia="楷体" w:hAnsi="楷体"/>
          <w:b/>
        </w:rPr>
        <w:t>2</w:t>
      </w:r>
      <w:r>
        <w:rPr>
          <w:rFonts w:ascii="楷体" w:eastAsia="楷体" w:hAnsi="楷体" w:hint="eastAsia"/>
        </w:rPr>
        <w:t>【来源】《冶金工程测量规范》（</w:t>
      </w:r>
      <w:r>
        <w:rPr>
          <w:rFonts w:ascii="楷体" w:eastAsia="楷体" w:hAnsi="楷体" w:hint="eastAsia"/>
        </w:rPr>
        <w:t>GB50995-2014</w:t>
      </w:r>
      <w:r>
        <w:rPr>
          <w:rFonts w:ascii="楷体" w:eastAsia="楷体" w:hAnsi="楷体" w:hint="eastAsia"/>
        </w:rPr>
        <w:t>）第</w:t>
      </w:r>
      <w:r>
        <w:rPr>
          <w:rFonts w:ascii="楷体" w:eastAsia="楷体" w:hAnsi="楷体" w:hint="eastAsia"/>
        </w:rPr>
        <w:t>8.1.5</w:t>
      </w:r>
      <w:r>
        <w:rPr>
          <w:rFonts w:ascii="楷体" w:eastAsia="楷体" w:hAnsi="楷体" w:hint="eastAsia"/>
        </w:rPr>
        <w:t>条“施工测量精度指标及评定方法应符合下列规定：</w:t>
      </w:r>
      <w:r>
        <w:rPr>
          <w:rFonts w:ascii="楷体" w:eastAsia="楷体" w:hAnsi="楷体" w:hint="eastAsia"/>
        </w:rPr>
        <w:t>1</w:t>
      </w:r>
      <w:r>
        <w:rPr>
          <w:rFonts w:ascii="楷体" w:eastAsia="楷体" w:hAnsi="楷体" w:hint="eastAsia"/>
        </w:rPr>
        <w:t>测量误差与施工误差的联合影响，不应大于工程限差。</w:t>
      </w:r>
      <w:r>
        <w:rPr>
          <w:rFonts w:ascii="楷体" w:eastAsia="楷体" w:hAnsi="楷体" w:hint="eastAsia"/>
        </w:rPr>
        <w:t>2</w:t>
      </w:r>
      <w:r>
        <w:rPr>
          <w:rFonts w:ascii="楷体" w:eastAsia="楷体" w:hAnsi="楷体" w:hint="eastAsia"/>
        </w:rPr>
        <w:t>测量误差不应大于工程限差的</w:t>
      </w:r>
      <w:r>
        <w:rPr>
          <w:rFonts w:ascii="楷体" w:eastAsia="楷体" w:hAnsi="楷体" w:hint="eastAsia"/>
        </w:rPr>
        <w:t>1/3</w:t>
      </w:r>
      <w:r>
        <w:rPr>
          <w:rFonts w:ascii="楷体" w:eastAsia="楷体" w:hAnsi="楷体" w:hint="eastAsia"/>
        </w:rPr>
        <w:t>～</w:t>
      </w:r>
      <w:r>
        <w:rPr>
          <w:rFonts w:ascii="楷体" w:eastAsia="楷体" w:hAnsi="楷体" w:hint="eastAsia"/>
        </w:rPr>
        <w:t>1/2</w:t>
      </w:r>
      <w:r>
        <w:rPr>
          <w:rFonts w:ascii="楷体" w:eastAsia="楷体" w:hAnsi="楷体" w:hint="eastAsia"/>
        </w:rPr>
        <w:t>。</w:t>
      </w:r>
      <w:r>
        <w:rPr>
          <w:rFonts w:ascii="楷体" w:eastAsia="楷体" w:hAnsi="楷体" w:hint="eastAsia"/>
        </w:rPr>
        <w:t>3</w:t>
      </w:r>
      <w:r>
        <w:rPr>
          <w:rFonts w:ascii="楷体" w:eastAsia="楷体" w:hAnsi="楷体" w:hint="eastAsia"/>
        </w:rPr>
        <w:t>细部放样点采用同等精度方法检查时，检查值与原测值的较差不应大于测量限差的√</w:t>
      </w:r>
      <w:r>
        <w:rPr>
          <w:rFonts w:ascii="楷体" w:eastAsia="楷体" w:hAnsi="楷体" w:hint="eastAsia"/>
        </w:rPr>
        <w:t>2</w:t>
      </w:r>
      <w:r>
        <w:rPr>
          <w:rFonts w:ascii="楷体" w:eastAsia="楷体" w:hAnsi="楷体" w:hint="eastAsia"/>
        </w:rPr>
        <w:t>倍。</w:t>
      </w:r>
      <w:r>
        <w:rPr>
          <w:rFonts w:ascii="楷体" w:eastAsia="楷体" w:hAnsi="楷体" w:hint="eastAsia"/>
        </w:rPr>
        <w:t>4</w:t>
      </w:r>
      <w:r>
        <w:rPr>
          <w:rFonts w:ascii="楷体" w:eastAsia="楷体" w:hAnsi="楷体" w:hint="eastAsia"/>
        </w:rPr>
        <w:t>工程竣工验收时，检查值与设计值的较差，对于主控项目，不应大于工程限差；一般项目，</w:t>
      </w:r>
      <w:r>
        <w:rPr>
          <w:rFonts w:ascii="楷体" w:eastAsia="楷体" w:hAnsi="楷体" w:hint="eastAsia"/>
        </w:rPr>
        <w:t>80%</w:t>
      </w:r>
      <w:r>
        <w:rPr>
          <w:rFonts w:ascii="楷体" w:eastAsia="楷体" w:hAnsi="楷体" w:hint="eastAsia"/>
        </w:rPr>
        <w:t>的检测点应小于限差，其余点不就大于限差的</w:t>
      </w:r>
      <w:r>
        <w:rPr>
          <w:rFonts w:ascii="楷体" w:eastAsia="楷体" w:hAnsi="楷体" w:hint="eastAsia"/>
        </w:rPr>
        <w:t>1.2</w:t>
      </w:r>
      <w:r>
        <w:rPr>
          <w:rFonts w:ascii="楷体" w:eastAsia="楷体" w:hAnsi="楷体" w:hint="eastAsia"/>
        </w:rPr>
        <w:t>倍。”</w:t>
      </w:r>
    </w:p>
    <w:p w14:paraId="4B23F55A"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【起草说明】建筑物、构筑物施工放样的精度要满足工程建设所需的精度要求，测量误差与</w:t>
      </w:r>
      <w:r>
        <w:rPr>
          <w:rFonts w:ascii="楷体" w:eastAsia="楷体" w:hAnsi="楷体" w:hint="eastAsia"/>
          <w:sz w:val="24"/>
        </w:rPr>
        <w:t>施工误差的联合影响，不应大于工程限差，测量误差不应大于工程限差的</w:t>
      </w:r>
      <w:r>
        <w:rPr>
          <w:rFonts w:ascii="楷体" w:eastAsia="楷体" w:hAnsi="楷体" w:hint="eastAsia"/>
          <w:sz w:val="24"/>
        </w:rPr>
        <w:t>1/3</w:t>
      </w:r>
      <w:r>
        <w:rPr>
          <w:rFonts w:ascii="楷体" w:eastAsia="楷体" w:hAnsi="楷体" w:hint="eastAsia"/>
          <w:sz w:val="24"/>
        </w:rPr>
        <w:t>。</w:t>
      </w:r>
    </w:p>
    <w:p w14:paraId="3D884A92" w14:textId="77777777" w:rsidR="00563C47" w:rsidRDefault="00563C47">
      <w:pPr>
        <w:spacing w:line="360" w:lineRule="auto"/>
        <w:contextualSpacing/>
        <w:rPr>
          <w:rFonts w:ascii="楷体" w:eastAsia="楷体" w:hAnsi="楷体"/>
          <w:sz w:val="24"/>
        </w:rPr>
      </w:pPr>
    </w:p>
    <w:p w14:paraId="30A1AAD1" w14:textId="77777777" w:rsidR="00563C47" w:rsidRDefault="006C358D">
      <w:pPr>
        <w:pStyle w:val="12"/>
        <w:ind w:firstLineChars="0" w:firstLine="0"/>
        <w:rPr>
          <w:rFonts w:ascii="楷体" w:eastAsia="楷体" w:hAnsi="楷体"/>
        </w:rPr>
      </w:pPr>
      <w:r>
        <w:rPr>
          <w:rFonts w:ascii="楷体" w:eastAsia="楷体" w:hAnsi="楷体" w:hint="eastAsia"/>
          <w:b/>
        </w:rPr>
        <w:t>5.4.</w:t>
      </w:r>
      <w:r>
        <w:rPr>
          <w:rFonts w:ascii="楷体" w:eastAsia="楷体" w:hAnsi="楷体"/>
          <w:b/>
        </w:rPr>
        <w:t>3</w:t>
      </w:r>
      <w:r>
        <w:rPr>
          <w:rFonts w:ascii="楷体" w:eastAsia="楷体" w:hAnsi="楷体" w:hint="eastAsia"/>
          <w:b/>
        </w:rPr>
        <w:t xml:space="preserve"> </w:t>
      </w:r>
      <w:r>
        <w:rPr>
          <w:rFonts w:ascii="楷体" w:eastAsia="楷体" w:hAnsi="楷体" w:hint="eastAsia"/>
        </w:rPr>
        <w:t>【来源】《冶金矿山测量规范》第</w:t>
      </w:r>
      <w:r>
        <w:rPr>
          <w:rFonts w:ascii="楷体" w:eastAsia="楷体" w:hAnsi="楷体" w:hint="eastAsia"/>
        </w:rPr>
        <w:t>10.3.1</w:t>
      </w:r>
      <w:r>
        <w:rPr>
          <w:rFonts w:ascii="楷体" w:eastAsia="楷体" w:hAnsi="楷体" w:hint="eastAsia"/>
        </w:rPr>
        <w:t>条</w:t>
      </w:r>
    </w:p>
    <w:p w14:paraId="4522DD5B"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立井井筒中心就是立井井筒水平断面的几何中心。通过井筒中心且互相垂直的两条方向线为井筒十字中线。其中一条与井筒提升中线平行或重合，称为井筒主十字线。通过井筒中心的铅垂线称为井筒中心线。井筒中心线是竖井井筒掘砌和井内设备安装的唯一依据，必须经常校核，井筒内的一切工作均应以井筒中心线为依据。</w:t>
      </w:r>
    </w:p>
    <w:p w14:paraId="6592C632" w14:textId="77777777" w:rsidR="00563C47" w:rsidRDefault="00563C47">
      <w:pPr>
        <w:spacing w:line="360" w:lineRule="auto"/>
        <w:contextualSpacing/>
        <w:rPr>
          <w:rFonts w:ascii="楷体" w:eastAsia="楷体" w:hAnsi="楷体"/>
          <w:b/>
          <w:sz w:val="24"/>
        </w:rPr>
      </w:pPr>
    </w:p>
    <w:p w14:paraId="4ACA59B5" w14:textId="77777777" w:rsidR="00563C47" w:rsidRDefault="006C358D">
      <w:pPr>
        <w:pStyle w:val="12"/>
        <w:ind w:firstLineChars="0" w:firstLine="0"/>
        <w:rPr>
          <w:rFonts w:ascii="楷体" w:eastAsia="楷体" w:hAnsi="楷体"/>
        </w:rPr>
      </w:pPr>
      <w:r>
        <w:rPr>
          <w:rFonts w:ascii="楷体" w:eastAsia="楷体" w:hAnsi="楷体" w:hint="eastAsia"/>
          <w:b/>
        </w:rPr>
        <w:t>5.4.</w:t>
      </w:r>
      <w:r>
        <w:rPr>
          <w:rFonts w:ascii="楷体" w:eastAsia="楷体" w:hAnsi="楷体"/>
          <w:b/>
        </w:rPr>
        <w:t>4</w:t>
      </w:r>
      <w:r>
        <w:rPr>
          <w:rFonts w:ascii="楷体" w:eastAsia="楷体" w:hAnsi="楷体" w:hint="eastAsia"/>
          <w:b/>
        </w:rPr>
        <w:t xml:space="preserve"> </w:t>
      </w:r>
      <w:r>
        <w:rPr>
          <w:rFonts w:ascii="楷体" w:eastAsia="楷体" w:hAnsi="楷体" w:hint="eastAsia"/>
        </w:rPr>
        <w:t>【来源】《冶金矿山测量规范》</w:t>
      </w:r>
      <w:r>
        <w:rPr>
          <w:rFonts w:ascii="楷体" w:eastAsia="楷体" w:hAnsi="楷体" w:hint="eastAsia"/>
        </w:rPr>
        <w:t>50995-2014</w:t>
      </w:r>
      <w:r>
        <w:rPr>
          <w:rFonts w:ascii="楷体" w:eastAsia="楷体" w:hAnsi="楷体" w:hint="eastAsia"/>
        </w:rPr>
        <w:t>第</w:t>
      </w:r>
      <w:r>
        <w:rPr>
          <w:rFonts w:ascii="楷体" w:eastAsia="楷体" w:hAnsi="楷体" w:hint="eastAsia"/>
        </w:rPr>
        <w:t>10.2.1</w:t>
      </w:r>
      <w:r>
        <w:rPr>
          <w:rFonts w:ascii="楷体" w:eastAsia="楷体" w:hAnsi="楷体" w:hint="eastAsia"/>
        </w:rPr>
        <w:t>条</w:t>
      </w:r>
      <w:r>
        <w:rPr>
          <w:rFonts w:ascii="楷体" w:eastAsia="楷体" w:hAnsi="楷体" w:hint="eastAsia"/>
        </w:rPr>
        <w:t>规定</w:t>
      </w:r>
    </w:p>
    <w:p w14:paraId="4FE06406"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【起草说明】根据提升理论，钢丝绳偏角不应大于</w:t>
      </w:r>
      <w:r>
        <w:rPr>
          <w:rFonts w:ascii="楷体" w:eastAsia="楷体" w:hAnsi="楷体" w:hint="eastAsia"/>
          <w:sz w:val="24"/>
        </w:rPr>
        <w:t>1</w:t>
      </w:r>
      <w:r>
        <w:rPr>
          <w:rFonts w:ascii="楷体" w:eastAsia="楷体" w:hAnsi="楷体" w:hint="eastAsia"/>
          <w:sz w:val="24"/>
        </w:rPr>
        <w:t>′</w:t>
      </w:r>
      <w:r>
        <w:rPr>
          <w:rFonts w:ascii="楷体" w:eastAsia="楷体" w:hAnsi="楷体" w:hint="eastAsia"/>
          <w:sz w:val="24"/>
        </w:rPr>
        <w:t>30</w:t>
      </w:r>
      <w:r>
        <w:rPr>
          <w:rFonts w:ascii="楷体" w:eastAsia="楷体" w:hAnsi="楷体" w:hint="eastAsia"/>
          <w:sz w:val="24"/>
        </w:rPr>
        <w:t>″，设计时偏角通常取</w:t>
      </w:r>
      <w:r>
        <w:rPr>
          <w:rFonts w:ascii="楷体" w:eastAsia="楷体" w:hAnsi="楷体" w:hint="eastAsia"/>
          <w:sz w:val="24"/>
        </w:rPr>
        <w:t>1</w:t>
      </w:r>
      <w:r>
        <w:rPr>
          <w:rFonts w:ascii="楷体" w:eastAsia="楷体" w:hAnsi="楷体" w:hint="eastAsia"/>
          <w:sz w:val="24"/>
        </w:rPr>
        <w:t>′</w:t>
      </w:r>
      <w:r>
        <w:rPr>
          <w:rFonts w:ascii="楷体" w:eastAsia="楷体" w:hAnsi="楷体" w:hint="eastAsia"/>
          <w:sz w:val="24"/>
        </w:rPr>
        <w:t>20</w:t>
      </w:r>
      <w:r>
        <w:rPr>
          <w:rFonts w:ascii="楷体" w:eastAsia="楷体" w:hAnsi="楷体" w:hint="eastAsia"/>
          <w:sz w:val="24"/>
        </w:rPr>
        <w:t>″。由此可计算得出钢丝绳偏角放样允许误差不应大于</w:t>
      </w:r>
      <w:r>
        <w:rPr>
          <w:rFonts w:ascii="楷体" w:eastAsia="楷体" w:hAnsi="楷体" w:hint="eastAsia"/>
          <w:sz w:val="24"/>
        </w:rPr>
        <w:t>1</w:t>
      </w:r>
      <w:r>
        <w:rPr>
          <w:rFonts w:ascii="楷体" w:eastAsia="楷体" w:hAnsi="楷体" w:hint="eastAsia"/>
          <w:sz w:val="24"/>
        </w:rPr>
        <w:t>′</w:t>
      </w:r>
      <w:r>
        <w:rPr>
          <w:rFonts w:ascii="楷体" w:eastAsia="楷体" w:hAnsi="楷体" w:hint="eastAsia"/>
          <w:sz w:val="24"/>
        </w:rPr>
        <w:t>40</w:t>
      </w:r>
      <w:r>
        <w:rPr>
          <w:rFonts w:ascii="楷体" w:eastAsia="楷体" w:hAnsi="楷体" w:hint="eastAsia"/>
          <w:sz w:val="24"/>
        </w:rPr>
        <w:t>″。以</w:t>
      </w:r>
      <w:r>
        <w:rPr>
          <w:rFonts w:ascii="楷体" w:eastAsia="楷体" w:hAnsi="楷体" w:hint="eastAsia"/>
          <w:sz w:val="24"/>
        </w:rPr>
        <w:lastRenderedPageBreak/>
        <w:t>井筒十字线为依据的提升系统标定中，标定误差主要包括：标定井筒十字中心线间的垂直度偏差；根据井筒中心线标定天轮中心线的方向误差；根据井筒中心线标定提升机中心线的方向误差；根据天轮中心线标定天轮轴的方向误差；根据提升机中心线标定提升机主轴的方向误差；根据天轮轴线位置与提升机主轴位置间距离误差引起的引起的钢绳偏角误差。按等影响考虑，则钢丝绳偏角误差为</w:t>
      </w:r>
      <w:r>
        <w:rPr>
          <w:rFonts w:ascii="楷体" w:eastAsia="楷体" w:hAnsi="楷体" w:hint="eastAsia"/>
          <w:sz w:val="24"/>
        </w:rPr>
        <w:t>m=1</w:t>
      </w:r>
      <w:r>
        <w:rPr>
          <w:rFonts w:ascii="楷体" w:eastAsia="楷体" w:hAnsi="楷体" w:hint="eastAsia"/>
          <w:sz w:val="24"/>
        </w:rPr>
        <w:t>′</w:t>
      </w:r>
      <w:r>
        <w:rPr>
          <w:rFonts w:ascii="楷体" w:eastAsia="楷体" w:hAnsi="楷体" w:hint="eastAsia"/>
          <w:sz w:val="24"/>
        </w:rPr>
        <w:t>40</w:t>
      </w:r>
      <w:r>
        <w:rPr>
          <w:rFonts w:ascii="楷体" w:eastAsia="楷体" w:hAnsi="楷体" w:hint="eastAsia"/>
          <w:sz w:val="24"/>
        </w:rPr>
        <w:t>″</w:t>
      </w:r>
      <w:r>
        <w:rPr>
          <w:rFonts w:ascii="楷体" w:eastAsia="楷体" w:hAnsi="楷体" w:hint="eastAsia"/>
          <w:sz w:val="24"/>
        </w:rPr>
        <w:t>/</w:t>
      </w:r>
      <w:r>
        <w:rPr>
          <w:rFonts w:ascii="楷体" w:eastAsia="楷体" w:hAnsi="楷体" w:hint="eastAsia"/>
          <w:sz w:val="24"/>
        </w:rPr>
        <w:t>√</w:t>
      </w:r>
      <w:r>
        <w:rPr>
          <w:rFonts w:ascii="楷体" w:eastAsia="楷体" w:hAnsi="楷体" w:hint="eastAsia"/>
          <w:sz w:val="24"/>
        </w:rPr>
        <w:t>6=40</w:t>
      </w:r>
      <w:r>
        <w:rPr>
          <w:rFonts w:ascii="楷体" w:eastAsia="楷体" w:hAnsi="楷体" w:hint="eastAsia"/>
          <w:sz w:val="24"/>
        </w:rPr>
        <w:t>″。为留有余地，取用</w:t>
      </w:r>
      <w:r>
        <w:rPr>
          <w:rFonts w:ascii="楷体" w:eastAsia="楷体" w:hAnsi="楷体" w:hint="eastAsia"/>
          <w:sz w:val="24"/>
        </w:rPr>
        <w:t>30</w:t>
      </w:r>
      <w:r>
        <w:rPr>
          <w:rFonts w:ascii="楷体" w:eastAsia="楷体" w:hAnsi="楷体" w:hint="eastAsia"/>
          <w:sz w:val="24"/>
        </w:rPr>
        <w:t>″。且规定，无论井筒及建构物施工与否，均应小于</w:t>
      </w:r>
      <w:r>
        <w:rPr>
          <w:rFonts w:ascii="楷体" w:eastAsia="楷体" w:hAnsi="楷体" w:hint="eastAsia"/>
          <w:sz w:val="24"/>
        </w:rPr>
        <w:t>30</w:t>
      </w:r>
      <w:r>
        <w:rPr>
          <w:rFonts w:ascii="楷体" w:eastAsia="楷体" w:hAnsi="楷体" w:hint="eastAsia"/>
          <w:sz w:val="24"/>
        </w:rPr>
        <w:t>″。</w:t>
      </w:r>
    </w:p>
    <w:p w14:paraId="6E6A09E7" w14:textId="77777777" w:rsidR="00563C47" w:rsidRDefault="00563C47">
      <w:pPr>
        <w:spacing w:line="360" w:lineRule="auto"/>
        <w:contextualSpacing/>
        <w:rPr>
          <w:rFonts w:ascii="楷体" w:eastAsia="楷体" w:hAnsi="楷体"/>
          <w:sz w:val="24"/>
        </w:rPr>
      </w:pPr>
    </w:p>
    <w:p w14:paraId="750AC6F2" w14:textId="77777777" w:rsidR="00563C47" w:rsidRDefault="006C358D">
      <w:pPr>
        <w:pStyle w:val="12"/>
        <w:ind w:firstLineChars="0" w:firstLine="0"/>
        <w:rPr>
          <w:rFonts w:ascii="楷体" w:eastAsia="楷体" w:hAnsi="楷体"/>
        </w:rPr>
      </w:pPr>
      <w:r>
        <w:rPr>
          <w:rFonts w:ascii="楷体" w:eastAsia="楷体" w:hAnsi="楷体" w:hint="eastAsia"/>
          <w:b/>
        </w:rPr>
        <w:t>5.4.</w:t>
      </w:r>
      <w:r>
        <w:rPr>
          <w:rFonts w:ascii="楷体" w:eastAsia="楷体" w:hAnsi="楷体"/>
          <w:b/>
        </w:rPr>
        <w:t>5</w:t>
      </w:r>
      <w:r>
        <w:rPr>
          <w:rFonts w:ascii="楷体" w:eastAsia="楷体" w:hAnsi="楷体" w:hint="eastAsia"/>
        </w:rPr>
        <w:t>【来源】《冶金矿山测量规范》第</w:t>
      </w:r>
      <w:r>
        <w:rPr>
          <w:rFonts w:ascii="楷体" w:eastAsia="楷体" w:hAnsi="楷体" w:hint="eastAsia"/>
        </w:rPr>
        <w:t>10.2.2</w:t>
      </w:r>
      <w:r>
        <w:rPr>
          <w:rFonts w:ascii="楷体" w:eastAsia="楷体" w:hAnsi="楷体" w:hint="eastAsia"/>
        </w:rPr>
        <w:t>条</w:t>
      </w:r>
    </w:p>
    <w:p w14:paraId="397F1EA3"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【起草说明】十字中心线是井筒建构筑物放样的依据，其基点必须有足够的数量的质量，以便于使用与检测。井筒每侧中心线上最少不得少于</w:t>
      </w:r>
      <w:r>
        <w:rPr>
          <w:rFonts w:ascii="楷体" w:eastAsia="楷体" w:hAnsi="楷体" w:hint="eastAsia"/>
          <w:sz w:val="24"/>
        </w:rPr>
        <w:t>3</w:t>
      </w:r>
      <w:r>
        <w:rPr>
          <w:rFonts w:ascii="楷体" w:eastAsia="楷体" w:hAnsi="楷体" w:hint="eastAsia"/>
          <w:sz w:val="24"/>
        </w:rPr>
        <w:t>个。在施工过程中对十字中心线基点应经常进行检查，破坏的点可根据其它点及时补设。</w:t>
      </w:r>
    </w:p>
    <w:p w14:paraId="5CC71C45" w14:textId="77777777" w:rsidR="00563C47" w:rsidRDefault="00563C47">
      <w:pPr>
        <w:spacing w:line="360" w:lineRule="auto"/>
        <w:contextualSpacing/>
        <w:rPr>
          <w:rFonts w:ascii="楷体" w:eastAsia="楷体" w:hAnsi="楷体"/>
          <w:b/>
          <w:sz w:val="24"/>
        </w:rPr>
      </w:pPr>
    </w:p>
    <w:p w14:paraId="5D9460BA" w14:textId="77777777" w:rsidR="00563C47" w:rsidRDefault="006C358D">
      <w:pPr>
        <w:pStyle w:val="12"/>
        <w:ind w:firstLineChars="0" w:firstLine="0"/>
        <w:rPr>
          <w:rFonts w:ascii="楷体" w:eastAsia="楷体" w:hAnsi="楷体"/>
        </w:rPr>
      </w:pPr>
      <w:r>
        <w:rPr>
          <w:rFonts w:ascii="楷体" w:eastAsia="楷体" w:hAnsi="楷体" w:hint="eastAsia"/>
          <w:b/>
        </w:rPr>
        <w:t>5.4.</w:t>
      </w:r>
      <w:r>
        <w:rPr>
          <w:rFonts w:ascii="楷体" w:eastAsia="楷体" w:hAnsi="楷体"/>
          <w:b/>
        </w:rPr>
        <w:t>6</w:t>
      </w:r>
      <w:r>
        <w:rPr>
          <w:rFonts w:ascii="楷体" w:eastAsia="楷体" w:hAnsi="楷体" w:hint="eastAsia"/>
        </w:rPr>
        <w:t>【来源】《冶金矿山测量规范》第</w:t>
      </w:r>
      <w:r>
        <w:rPr>
          <w:rFonts w:ascii="楷体" w:eastAsia="楷体" w:hAnsi="楷体" w:hint="eastAsia"/>
        </w:rPr>
        <w:t>10.3.11</w:t>
      </w:r>
      <w:r>
        <w:rPr>
          <w:rFonts w:ascii="楷体" w:eastAsia="楷体" w:hAnsi="楷体" w:hint="eastAsia"/>
        </w:rPr>
        <w:t>条</w:t>
      </w:r>
    </w:p>
    <w:p w14:paraId="204F9B5C"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【起草说明】延深转设井筒中心和十字中心线没有多余观测条件，独立进行两次不仅能避免错误，同时可以提高精度。两次标定较差满足要求时，取其平均值作为标定点。</w:t>
      </w:r>
    </w:p>
    <w:p w14:paraId="2907DF75" w14:textId="77777777" w:rsidR="00563C47" w:rsidRDefault="00563C47">
      <w:pPr>
        <w:spacing w:line="360" w:lineRule="auto"/>
        <w:ind w:firstLineChars="200" w:firstLine="482"/>
        <w:contextualSpacing/>
        <w:rPr>
          <w:rFonts w:ascii="楷体" w:eastAsia="楷体" w:hAnsi="楷体"/>
          <w:b/>
          <w:sz w:val="24"/>
        </w:rPr>
      </w:pPr>
    </w:p>
    <w:p w14:paraId="2E144679" w14:textId="77777777" w:rsidR="00563C47" w:rsidRDefault="006C358D">
      <w:pPr>
        <w:pStyle w:val="12"/>
        <w:ind w:firstLineChars="0" w:firstLine="0"/>
        <w:rPr>
          <w:rFonts w:ascii="楷体" w:eastAsia="楷体" w:hAnsi="楷体"/>
        </w:rPr>
      </w:pPr>
      <w:r>
        <w:rPr>
          <w:rFonts w:ascii="楷体" w:eastAsia="楷体" w:hAnsi="楷体" w:hint="eastAsia"/>
          <w:b/>
        </w:rPr>
        <w:t>5.4.</w:t>
      </w:r>
      <w:r>
        <w:rPr>
          <w:rFonts w:ascii="楷体" w:eastAsia="楷体" w:hAnsi="楷体"/>
          <w:b/>
        </w:rPr>
        <w:t>7</w:t>
      </w:r>
      <w:r>
        <w:rPr>
          <w:rFonts w:ascii="楷体" w:eastAsia="楷体" w:hAnsi="楷体" w:hint="eastAsia"/>
        </w:rPr>
        <w:t>【来源】《冶金矿山测量规范》第</w:t>
      </w:r>
      <w:r>
        <w:rPr>
          <w:rFonts w:ascii="楷体" w:eastAsia="楷体" w:hAnsi="楷体" w:hint="eastAsia"/>
        </w:rPr>
        <w:t>12.2.3</w:t>
      </w:r>
      <w:r>
        <w:rPr>
          <w:rFonts w:ascii="楷体" w:eastAsia="楷体" w:hAnsi="楷体" w:hint="eastAsia"/>
        </w:rPr>
        <w:t>条，《</w:t>
      </w:r>
      <w:r>
        <w:rPr>
          <w:rFonts w:ascii="楷体" w:eastAsia="楷体" w:hAnsi="楷体" w:hint="eastAsia"/>
        </w:rPr>
        <w:t xml:space="preserve"> </w:t>
      </w:r>
      <w:r>
        <w:rPr>
          <w:rFonts w:ascii="楷体" w:eastAsia="楷体" w:hAnsi="楷体" w:hint="eastAsia"/>
        </w:rPr>
        <w:t>煤矿测量规程》第</w:t>
      </w:r>
      <w:r>
        <w:rPr>
          <w:rFonts w:ascii="楷体" w:eastAsia="楷体" w:hAnsi="楷体" w:hint="eastAsia"/>
        </w:rPr>
        <w:t>207</w:t>
      </w:r>
      <w:r>
        <w:rPr>
          <w:rFonts w:ascii="楷体" w:eastAsia="楷体" w:hAnsi="楷体" w:hint="eastAsia"/>
        </w:rPr>
        <w:t>条，巷道每</w:t>
      </w:r>
      <w:r>
        <w:rPr>
          <w:rFonts w:ascii="楷体" w:eastAsia="楷体" w:hAnsi="楷体" w:hint="eastAsia"/>
        </w:rPr>
        <w:t>掘进</w:t>
      </w:r>
      <w:r>
        <w:rPr>
          <w:rFonts w:ascii="楷体" w:eastAsia="楷体" w:hAnsi="楷体" w:hint="eastAsia"/>
        </w:rPr>
        <w:t>l00m</w:t>
      </w:r>
      <w:r>
        <w:rPr>
          <w:rFonts w:ascii="楷体" w:eastAsia="楷体" w:hAnsi="楷体" w:hint="eastAsia"/>
        </w:rPr>
        <w:t>，应至少对中、腰线点进行一次检查测量，并根据检查测量结果调整中、腰线。</w:t>
      </w:r>
    </w:p>
    <w:p w14:paraId="5AE067EC"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【起草说明】巷道腰线距底板或轨面高度的统一，可以避免腰线的标高混乱现象，减少掘进指向错误的发生。中线点应成组设置。腰线点可成组设置也可每</w:t>
      </w:r>
      <w:r>
        <w:rPr>
          <w:rFonts w:ascii="楷体" w:eastAsia="楷体" w:hAnsi="楷体" w:hint="eastAsia"/>
          <w:sz w:val="24"/>
        </w:rPr>
        <w:t>30</w:t>
      </w:r>
      <w:r>
        <w:rPr>
          <w:rFonts w:ascii="楷体" w:eastAsia="楷体" w:hAnsi="楷体" w:hint="eastAsia"/>
          <w:sz w:val="24"/>
        </w:rPr>
        <w:t>—</w:t>
      </w:r>
      <w:r>
        <w:rPr>
          <w:rFonts w:ascii="楷体" w:eastAsia="楷体" w:hAnsi="楷体" w:hint="eastAsia"/>
          <w:sz w:val="24"/>
        </w:rPr>
        <w:t>40m</w:t>
      </w:r>
      <w:r>
        <w:rPr>
          <w:rFonts w:ascii="楷体" w:eastAsia="楷体" w:hAnsi="楷体" w:hint="eastAsia"/>
          <w:sz w:val="24"/>
        </w:rPr>
        <w:t>设置一个。成组设置中、腰线点时，每组均不得少于三个</w:t>
      </w:r>
      <w:r>
        <w:rPr>
          <w:rFonts w:ascii="楷体" w:eastAsia="楷体" w:hAnsi="楷体" w:hint="eastAsia"/>
          <w:sz w:val="24"/>
        </w:rPr>
        <w:t>(</w:t>
      </w:r>
      <w:r>
        <w:rPr>
          <w:rFonts w:ascii="楷体" w:eastAsia="楷体" w:hAnsi="楷体" w:hint="eastAsia"/>
          <w:sz w:val="24"/>
        </w:rPr>
        <w:t>对</w:t>
      </w:r>
      <w:r>
        <w:rPr>
          <w:rFonts w:ascii="楷体" w:eastAsia="楷体" w:hAnsi="楷体" w:hint="eastAsia"/>
          <w:sz w:val="24"/>
        </w:rPr>
        <w:t>)</w:t>
      </w:r>
      <w:r>
        <w:rPr>
          <w:rFonts w:ascii="楷体" w:eastAsia="楷体" w:hAnsi="楷体" w:hint="eastAsia"/>
          <w:sz w:val="24"/>
        </w:rPr>
        <w:t>，点间距离以不小于</w:t>
      </w:r>
      <w:r>
        <w:rPr>
          <w:rFonts w:ascii="楷体" w:eastAsia="楷体" w:hAnsi="楷体" w:hint="eastAsia"/>
          <w:sz w:val="24"/>
        </w:rPr>
        <w:t>2m</w:t>
      </w:r>
      <w:r>
        <w:rPr>
          <w:rFonts w:ascii="楷体" w:eastAsia="楷体" w:hAnsi="楷体" w:hint="eastAsia"/>
          <w:sz w:val="24"/>
        </w:rPr>
        <w:t>为宜。以利于中、腰线点的检核。</w:t>
      </w:r>
    </w:p>
    <w:p w14:paraId="6DFFAC03"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折线巷道的转角点测角误差、测距误差影响最为突出，直线巷道测距误差影响较为突出，所以折线巷道每个转角点，直线巷道每</w:t>
      </w:r>
      <w:r>
        <w:rPr>
          <w:rFonts w:ascii="楷体" w:eastAsia="楷体" w:hAnsi="楷体" w:hint="eastAsia"/>
          <w:sz w:val="24"/>
        </w:rPr>
        <w:t>100</w:t>
      </w:r>
      <w:r>
        <w:rPr>
          <w:rFonts w:ascii="楷体" w:eastAsia="楷体" w:hAnsi="楷体" w:hint="eastAsia"/>
          <w:sz w:val="24"/>
        </w:rPr>
        <w:t>米必须对中腰线进行精度标定和检查测量，以提高标定精度</w:t>
      </w:r>
      <w:r>
        <w:rPr>
          <w:rFonts w:ascii="楷体" w:eastAsia="楷体" w:hAnsi="楷体" w:hint="eastAsia"/>
          <w:sz w:val="24"/>
        </w:rPr>
        <w:t>。</w:t>
      </w:r>
    </w:p>
    <w:p w14:paraId="0476E2C8" w14:textId="77777777" w:rsidR="00563C47" w:rsidRDefault="00563C47">
      <w:pPr>
        <w:spacing w:line="360" w:lineRule="auto"/>
        <w:contextualSpacing/>
        <w:rPr>
          <w:rFonts w:ascii="楷体" w:eastAsia="楷体" w:hAnsi="楷体"/>
          <w:b/>
          <w:sz w:val="24"/>
        </w:rPr>
      </w:pPr>
    </w:p>
    <w:p w14:paraId="5FE6D784" w14:textId="77777777" w:rsidR="00563C47" w:rsidRDefault="006C358D">
      <w:pPr>
        <w:pStyle w:val="12"/>
        <w:ind w:firstLineChars="0" w:firstLine="0"/>
        <w:rPr>
          <w:rFonts w:ascii="楷体" w:eastAsia="楷体" w:hAnsi="楷体"/>
        </w:rPr>
      </w:pPr>
      <w:r>
        <w:rPr>
          <w:rFonts w:ascii="楷体" w:eastAsia="楷体" w:hAnsi="楷体" w:hint="eastAsia"/>
          <w:b/>
        </w:rPr>
        <w:lastRenderedPageBreak/>
        <w:t>5.4.</w:t>
      </w:r>
      <w:r>
        <w:rPr>
          <w:rFonts w:ascii="楷体" w:eastAsia="楷体" w:hAnsi="楷体"/>
          <w:b/>
        </w:rPr>
        <w:t xml:space="preserve">8 </w:t>
      </w:r>
      <w:r>
        <w:rPr>
          <w:rFonts w:ascii="楷体" w:eastAsia="楷体" w:hAnsi="楷体" w:hint="eastAsia"/>
        </w:rPr>
        <w:t>【来源】《《冶金矿山测量规范》</w:t>
      </w:r>
      <w:r>
        <w:rPr>
          <w:rFonts w:ascii="楷体" w:eastAsia="楷体" w:hAnsi="楷体" w:hint="eastAsia"/>
        </w:rPr>
        <w:t>12.2.10</w:t>
      </w:r>
    </w:p>
    <w:p w14:paraId="35E6BA05" w14:textId="77777777" w:rsidR="00563C47" w:rsidRDefault="006C358D">
      <w:pPr>
        <w:spacing w:line="360" w:lineRule="auto"/>
        <w:ind w:firstLineChars="200" w:firstLine="480"/>
        <w:contextualSpacing/>
        <w:rPr>
          <w:rFonts w:ascii="楷体" w:eastAsia="楷体" w:hAnsi="楷体"/>
          <w:sz w:val="24"/>
        </w:rPr>
      </w:pPr>
      <w:r>
        <w:rPr>
          <w:rFonts w:ascii="楷体" w:eastAsia="楷体" w:hAnsi="楷体" w:hint="eastAsia"/>
          <w:sz w:val="24"/>
        </w:rPr>
        <w:t>【起草说明】关于马头门的标定需要强调。所以在此单独列为一条。</w:t>
      </w:r>
    </w:p>
    <w:p w14:paraId="6F7B2E33" w14:textId="77777777" w:rsidR="00563C47" w:rsidRDefault="00563C47">
      <w:pPr>
        <w:spacing w:line="360" w:lineRule="auto"/>
        <w:contextualSpacing/>
        <w:rPr>
          <w:rFonts w:ascii="楷体" w:eastAsia="楷体" w:hAnsi="楷体"/>
          <w:b/>
          <w:sz w:val="24"/>
        </w:rPr>
      </w:pPr>
    </w:p>
    <w:p w14:paraId="63A8594E" w14:textId="77777777" w:rsidR="00563C47" w:rsidRDefault="006C358D">
      <w:pPr>
        <w:pStyle w:val="12"/>
        <w:ind w:firstLineChars="0" w:firstLine="0"/>
        <w:contextualSpacing/>
        <w:rPr>
          <w:rFonts w:ascii="楷体" w:eastAsia="楷体" w:hAnsi="楷体"/>
        </w:rPr>
      </w:pPr>
      <w:r>
        <w:rPr>
          <w:rFonts w:ascii="楷体" w:eastAsia="楷体" w:hAnsi="楷体" w:hint="eastAsia"/>
          <w:b/>
        </w:rPr>
        <w:t>5.4.</w:t>
      </w:r>
      <w:r>
        <w:rPr>
          <w:rFonts w:ascii="楷体" w:eastAsia="楷体" w:hAnsi="楷体"/>
          <w:b/>
        </w:rPr>
        <w:t xml:space="preserve">9 </w:t>
      </w:r>
      <w:r>
        <w:rPr>
          <w:rFonts w:ascii="楷体" w:eastAsia="楷体" w:hAnsi="楷体"/>
        </w:rPr>
        <w:t>【来源】在《煤矿测量规程》第五篇第三章第</w:t>
      </w:r>
      <w:r>
        <w:rPr>
          <w:rFonts w:ascii="楷体" w:eastAsia="楷体" w:hAnsi="楷体"/>
        </w:rPr>
        <w:t>191~198</w:t>
      </w:r>
      <w:r>
        <w:rPr>
          <w:rFonts w:ascii="楷体" w:eastAsia="楷体" w:hAnsi="楷体"/>
        </w:rPr>
        <w:t>条对矿井提升设备安装测量的方法和精度要求根据不同阶段、不同设备作了详细规定。《冶金工程测量规范》</w:t>
      </w:r>
      <w:r>
        <w:rPr>
          <w:rFonts w:ascii="楷体" w:eastAsia="楷体" w:hAnsi="楷体"/>
        </w:rPr>
        <w:t>GB 50995-2014</w:t>
      </w:r>
      <w:r>
        <w:rPr>
          <w:rFonts w:ascii="楷体" w:eastAsia="楷体" w:hAnsi="楷体"/>
        </w:rPr>
        <w:t>第</w:t>
      </w:r>
      <w:r>
        <w:rPr>
          <w:rFonts w:ascii="楷体" w:eastAsia="楷体" w:hAnsi="楷体"/>
        </w:rPr>
        <w:t>10.5</w:t>
      </w:r>
      <w:r>
        <w:rPr>
          <w:rFonts w:ascii="楷体" w:eastAsia="楷体" w:hAnsi="楷体"/>
        </w:rPr>
        <w:t>节第</w:t>
      </w:r>
      <w:r>
        <w:rPr>
          <w:rFonts w:ascii="楷体" w:eastAsia="楷体" w:hAnsi="楷体"/>
        </w:rPr>
        <w:t>10.5.1~10.5.8</w:t>
      </w:r>
      <w:r>
        <w:rPr>
          <w:rFonts w:ascii="楷体" w:eastAsia="楷体" w:hAnsi="楷体"/>
        </w:rPr>
        <w:t>条对提升设备安装测量的方法和要求作了详细规定。《工程测量规范》未见有此方面规定。综合归纳简化后形成此条，定为强条。</w:t>
      </w:r>
    </w:p>
    <w:p w14:paraId="4C76EC10" w14:textId="77777777" w:rsidR="00563C47" w:rsidRDefault="006C358D">
      <w:pPr>
        <w:pStyle w:val="12"/>
        <w:ind w:firstLine="480"/>
        <w:contextualSpacing/>
        <w:rPr>
          <w:rFonts w:ascii="楷体" w:eastAsia="楷体" w:hAnsi="楷体"/>
        </w:rPr>
      </w:pPr>
      <w:r>
        <w:rPr>
          <w:rFonts w:ascii="楷体" w:eastAsia="楷体" w:hAnsi="楷体"/>
        </w:rPr>
        <w:t>【起草说明】本条为技术要求。我国矿山行业较多，矿山设备种类繁多，存在着较大的差异，安装工序、要求不同，测量程序、方法不同，但只</w:t>
      </w:r>
      <w:r>
        <w:rPr>
          <w:rFonts w:ascii="楷体" w:eastAsia="楷体" w:hAnsi="楷体" w:hint="eastAsia"/>
        </w:rPr>
        <w:t>要</w:t>
      </w:r>
      <w:r>
        <w:rPr>
          <w:rFonts w:ascii="楷体" w:eastAsia="楷体" w:hAnsi="楷体"/>
        </w:rPr>
        <w:t>满足设备安装</w:t>
      </w:r>
      <w:r>
        <w:rPr>
          <w:rFonts w:ascii="楷体" w:eastAsia="楷体" w:hAnsi="楷体" w:hint="eastAsia"/>
        </w:rPr>
        <w:t>、运行</w:t>
      </w:r>
      <w:r>
        <w:rPr>
          <w:rFonts w:ascii="楷体" w:eastAsia="楷体" w:hAnsi="楷体"/>
        </w:rPr>
        <w:t>要求就行。因此作了这条规定并作为强条，操作起来便于执行。</w:t>
      </w:r>
    </w:p>
    <w:p w14:paraId="094AFCC7" w14:textId="77777777" w:rsidR="00563C47" w:rsidRDefault="00563C47">
      <w:pPr>
        <w:pStyle w:val="12"/>
        <w:ind w:firstLineChars="0" w:firstLine="0"/>
        <w:contextualSpacing/>
        <w:rPr>
          <w:rFonts w:ascii="楷体" w:eastAsia="楷体" w:hAnsi="楷体"/>
        </w:rPr>
      </w:pPr>
    </w:p>
    <w:p w14:paraId="1CD02567" w14:textId="77777777" w:rsidR="00563C47" w:rsidRDefault="006C358D">
      <w:pPr>
        <w:pStyle w:val="12"/>
        <w:ind w:firstLineChars="0" w:firstLine="0"/>
        <w:contextualSpacing/>
        <w:rPr>
          <w:rFonts w:ascii="楷体" w:eastAsia="楷体" w:hAnsi="楷体"/>
        </w:rPr>
      </w:pPr>
      <w:r>
        <w:rPr>
          <w:rFonts w:ascii="楷体" w:eastAsia="楷体" w:hAnsi="楷体" w:hint="eastAsia"/>
          <w:b/>
        </w:rPr>
        <w:t>5.4.1</w:t>
      </w:r>
      <w:r>
        <w:rPr>
          <w:rFonts w:ascii="楷体" w:eastAsia="楷体" w:hAnsi="楷体"/>
          <w:b/>
        </w:rPr>
        <w:t>0</w:t>
      </w:r>
      <w:r>
        <w:rPr>
          <w:rFonts w:ascii="楷体" w:eastAsia="楷体" w:hAnsi="楷体"/>
        </w:rPr>
        <w:t>【来源】在《煤矿测量规程》第五篇第三章第</w:t>
      </w:r>
      <w:r>
        <w:rPr>
          <w:rFonts w:ascii="楷体" w:eastAsia="楷体" w:hAnsi="楷体"/>
        </w:rPr>
        <w:t>201</w:t>
      </w:r>
      <w:r>
        <w:rPr>
          <w:rFonts w:ascii="楷体" w:eastAsia="楷体" w:hAnsi="楷体"/>
        </w:rPr>
        <w:t>条</w:t>
      </w:r>
      <w:r>
        <w:rPr>
          <w:rFonts w:ascii="楷体" w:eastAsia="楷体" w:hAnsi="楷体"/>
        </w:rPr>
        <w:t>“</w:t>
      </w:r>
      <w:r>
        <w:rPr>
          <w:rFonts w:ascii="楷体" w:eastAsia="楷体" w:hAnsi="楷体"/>
        </w:rPr>
        <w:t>全井筒的罐道安好后，应在每根罐道附近悬挂垂线，在每层罐梁位置进行罐道竖直程度的测量工作，并按测量结果绘制罐道竖直程度断面图</w:t>
      </w:r>
      <w:r>
        <w:rPr>
          <w:rFonts w:ascii="楷体" w:eastAsia="楷体" w:hAnsi="楷体"/>
        </w:rPr>
        <w:t>”</w:t>
      </w:r>
      <w:r>
        <w:rPr>
          <w:rFonts w:ascii="楷体" w:eastAsia="楷体" w:hAnsi="楷体"/>
        </w:rPr>
        <w:t>。《冶金工程测量规范》</w:t>
      </w:r>
      <w:r>
        <w:rPr>
          <w:rFonts w:ascii="楷体" w:eastAsia="楷体" w:hAnsi="楷体"/>
        </w:rPr>
        <w:t>GB 50995-2014</w:t>
      </w:r>
      <w:r>
        <w:rPr>
          <w:rFonts w:ascii="楷体" w:eastAsia="楷体" w:hAnsi="楷体"/>
        </w:rPr>
        <w:t>第</w:t>
      </w:r>
      <w:r>
        <w:rPr>
          <w:rFonts w:ascii="楷体" w:eastAsia="楷体" w:hAnsi="楷体"/>
        </w:rPr>
        <w:t>10.4</w:t>
      </w:r>
      <w:r>
        <w:rPr>
          <w:rFonts w:ascii="楷体" w:eastAsia="楷体" w:hAnsi="楷体"/>
        </w:rPr>
        <w:t>节第</w:t>
      </w:r>
      <w:r>
        <w:rPr>
          <w:rFonts w:ascii="楷体" w:eastAsia="楷体" w:hAnsi="楷体"/>
        </w:rPr>
        <w:t>10.4.4~10.4.5</w:t>
      </w:r>
      <w:r>
        <w:rPr>
          <w:rFonts w:ascii="楷体" w:eastAsia="楷体" w:hAnsi="楷体"/>
        </w:rPr>
        <w:t>条对罐道竖直程度测量的方法和要求</w:t>
      </w:r>
      <w:r>
        <w:rPr>
          <w:rFonts w:ascii="楷体" w:eastAsia="楷体" w:hAnsi="楷体"/>
        </w:rPr>
        <w:t>作了详细规定。《工程测量规范》未见有此方面规定。综合归纳简化后形成此条，定为强条。</w:t>
      </w:r>
    </w:p>
    <w:p w14:paraId="7837A25A" w14:textId="77777777" w:rsidR="00563C47" w:rsidRDefault="006C358D">
      <w:pPr>
        <w:pStyle w:val="12"/>
        <w:ind w:firstLine="480"/>
        <w:contextualSpacing/>
        <w:rPr>
          <w:rFonts w:ascii="楷体" w:eastAsia="楷体" w:hAnsi="楷体"/>
        </w:rPr>
      </w:pPr>
      <w:r>
        <w:rPr>
          <w:rFonts w:ascii="楷体" w:eastAsia="楷体" w:hAnsi="楷体"/>
        </w:rPr>
        <w:t>【起草说明】本条为技术要求。矿山行业井筒提升工程量大，对罐道竖直度要求高，</w:t>
      </w:r>
      <w:r>
        <w:rPr>
          <w:rFonts w:ascii="楷体" w:eastAsia="楷体" w:hAnsi="楷体" w:hint="eastAsia"/>
        </w:rPr>
        <w:t>要求</w:t>
      </w:r>
      <w:r>
        <w:rPr>
          <w:rFonts w:ascii="楷体" w:eastAsia="楷体" w:hAnsi="楷体"/>
        </w:rPr>
        <w:t>定期进行日常检修，检查罐道竖直度，此条规定为矿井的今后工作留下原始资料。因两个规程规范对罐道竖直度要求不统一，作为强制标准，</w:t>
      </w:r>
      <w:r>
        <w:rPr>
          <w:rFonts w:ascii="楷体" w:eastAsia="楷体" w:hAnsi="楷体" w:hint="eastAsia"/>
        </w:rPr>
        <w:t>要求做竖直程度测量，绘制竖直程度断面图，其精度可在各种矿山的推荐标准中确定。</w:t>
      </w:r>
    </w:p>
    <w:p w14:paraId="095C50E8" w14:textId="77777777" w:rsidR="00563C47" w:rsidRDefault="00563C47">
      <w:pPr>
        <w:pStyle w:val="12"/>
        <w:ind w:firstLineChars="0" w:firstLine="0"/>
        <w:contextualSpacing/>
        <w:rPr>
          <w:rFonts w:ascii="楷体" w:eastAsia="楷体" w:hAnsi="楷体"/>
        </w:rPr>
      </w:pPr>
    </w:p>
    <w:p w14:paraId="359891A6" w14:textId="77777777" w:rsidR="00563C47" w:rsidRDefault="006C358D">
      <w:pPr>
        <w:pStyle w:val="12"/>
        <w:ind w:firstLineChars="0" w:firstLine="0"/>
        <w:contextualSpacing/>
        <w:rPr>
          <w:rFonts w:ascii="楷体" w:eastAsia="楷体" w:hAnsi="楷体"/>
        </w:rPr>
      </w:pPr>
      <w:r>
        <w:rPr>
          <w:rFonts w:ascii="楷体" w:eastAsia="楷体" w:hAnsi="楷体" w:hint="eastAsia"/>
          <w:b/>
        </w:rPr>
        <w:t>5.4.1</w:t>
      </w:r>
      <w:r>
        <w:rPr>
          <w:rFonts w:ascii="楷体" w:eastAsia="楷体" w:hAnsi="楷体"/>
          <w:b/>
        </w:rPr>
        <w:t>1</w:t>
      </w:r>
      <w:r>
        <w:rPr>
          <w:rFonts w:ascii="楷体" w:eastAsia="楷体" w:hAnsi="楷体"/>
        </w:rPr>
        <w:t>【来源】《冶金工程测量规范》</w:t>
      </w:r>
      <w:r>
        <w:rPr>
          <w:rFonts w:ascii="楷体" w:eastAsia="楷体" w:hAnsi="楷体"/>
        </w:rPr>
        <w:t>GB 50995-2014</w:t>
      </w:r>
      <w:r>
        <w:rPr>
          <w:rFonts w:ascii="楷体" w:eastAsia="楷体" w:hAnsi="楷体"/>
        </w:rPr>
        <w:t>第</w:t>
      </w:r>
      <w:r>
        <w:rPr>
          <w:rFonts w:ascii="楷体" w:eastAsia="楷体" w:hAnsi="楷体"/>
        </w:rPr>
        <w:t>10.5</w:t>
      </w:r>
      <w:r>
        <w:rPr>
          <w:rFonts w:ascii="楷体" w:eastAsia="楷体" w:hAnsi="楷体"/>
        </w:rPr>
        <w:t>节第</w:t>
      </w:r>
      <w:r>
        <w:rPr>
          <w:rFonts w:ascii="楷体" w:eastAsia="楷体" w:hAnsi="楷体"/>
        </w:rPr>
        <w:t>10.6.5</w:t>
      </w:r>
      <w:r>
        <w:rPr>
          <w:rFonts w:ascii="楷体" w:eastAsia="楷体" w:hAnsi="楷体"/>
        </w:rPr>
        <w:t>条</w:t>
      </w:r>
      <w:r>
        <w:rPr>
          <w:rFonts w:ascii="楷体" w:eastAsia="楷体" w:hAnsi="楷体"/>
        </w:rPr>
        <w:t>“</w:t>
      </w:r>
      <w:r>
        <w:rPr>
          <w:rFonts w:ascii="楷体" w:eastAsia="楷体" w:hAnsi="楷体"/>
        </w:rPr>
        <w:t>永久轨道铺设应以巷道掘砌时的中腰线为基准进行标定。</w:t>
      </w:r>
      <w:r>
        <w:rPr>
          <w:rFonts w:ascii="楷体" w:eastAsia="楷体" w:hAnsi="楷体"/>
        </w:rPr>
        <w:t>在施工前应将原中心线按</w:t>
      </w:r>
      <w:r>
        <w:rPr>
          <w:rFonts w:ascii="楷体" w:eastAsia="楷体" w:hAnsi="楷体"/>
        </w:rPr>
        <w:t>30~40m</w:t>
      </w:r>
      <w:r>
        <w:rPr>
          <w:rFonts w:ascii="楷体" w:eastAsia="楷体" w:hAnsi="楷体"/>
        </w:rPr>
        <w:t>一点，中腰线按</w:t>
      </w:r>
      <w:r>
        <w:rPr>
          <w:rFonts w:ascii="楷体" w:eastAsia="楷体" w:hAnsi="楷体"/>
        </w:rPr>
        <w:t>15~20m</w:t>
      </w:r>
      <w:r>
        <w:rPr>
          <w:rFonts w:ascii="楷体" w:eastAsia="楷体" w:hAnsi="楷体"/>
        </w:rPr>
        <w:t>一对点予以恢复。道岔岔心应采用支距法测设在与巷道中线垂直的两壁上</w:t>
      </w:r>
      <w:r>
        <w:rPr>
          <w:rFonts w:ascii="楷体" w:eastAsia="楷体" w:hAnsi="楷体"/>
        </w:rPr>
        <w:t>”</w:t>
      </w:r>
      <w:r>
        <w:rPr>
          <w:rFonts w:ascii="楷体" w:eastAsia="楷体" w:hAnsi="楷体"/>
        </w:rPr>
        <w:t>。其他规程规范未见有此方面规定。对这条简化后形成此条，定为强条。</w:t>
      </w:r>
    </w:p>
    <w:p w14:paraId="39185E14" w14:textId="77777777" w:rsidR="00563C47" w:rsidRDefault="006C358D">
      <w:pPr>
        <w:pStyle w:val="12"/>
        <w:ind w:firstLine="480"/>
        <w:contextualSpacing/>
        <w:rPr>
          <w:rFonts w:ascii="楷体" w:eastAsia="楷体" w:hAnsi="楷体"/>
        </w:rPr>
      </w:pPr>
      <w:r>
        <w:rPr>
          <w:rFonts w:ascii="楷体" w:eastAsia="楷体" w:hAnsi="楷体"/>
        </w:rPr>
        <w:t>【起草说明】本条为技术要求。说明了测量基准和依据。</w:t>
      </w:r>
    </w:p>
    <w:p w14:paraId="76DDF7C2" w14:textId="77777777" w:rsidR="00563C47" w:rsidRDefault="00563C47">
      <w:pPr>
        <w:pStyle w:val="12"/>
        <w:ind w:firstLineChars="0" w:firstLine="0"/>
        <w:rPr>
          <w:rFonts w:ascii="楷体" w:eastAsia="楷体" w:hAnsi="楷体"/>
          <w:b/>
        </w:rPr>
      </w:pPr>
    </w:p>
    <w:p w14:paraId="3C76CD28" w14:textId="77777777" w:rsidR="00563C47" w:rsidRDefault="006C358D">
      <w:pPr>
        <w:pStyle w:val="12"/>
        <w:ind w:firstLineChars="0" w:firstLine="0"/>
        <w:rPr>
          <w:rFonts w:ascii="楷体" w:eastAsia="楷体" w:hAnsi="楷体"/>
        </w:rPr>
      </w:pPr>
      <w:r>
        <w:rPr>
          <w:rFonts w:ascii="楷体" w:eastAsia="楷体" w:hAnsi="楷体" w:hint="eastAsia"/>
          <w:b/>
        </w:rPr>
        <w:lastRenderedPageBreak/>
        <w:t>5.4.1</w:t>
      </w:r>
      <w:r>
        <w:rPr>
          <w:rFonts w:ascii="楷体" w:eastAsia="楷体" w:hAnsi="楷体"/>
          <w:b/>
        </w:rPr>
        <w:t>2</w:t>
      </w:r>
      <w:r>
        <w:rPr>
          <w:rFonts w:ascii="楷体" w:eastAsia="楷体" w:hAnsi="楷体" w:hint="eastAsia"/>
        </w:rPr>
        <w:t>【来源】本条在《工程测量规范》</w:t>
      </w:r>
      <w:r>
        <w:rPr>
          <w:rFonts w:ascii="楷体" w:eastAsia="楷体" w:hAnsi="楷体" w:hint="eastAsia"/>
        </w:rPr>
        <w:t>GB50026-2007</w:t>
      </w:r>
      <w:r>
        <w:rPr>
          <w:rFonts w:ascii="楷体" w:eastAsia="楷体" w:hAnsi="楷体" w:hint="eastAsia"/>
        </w:rPr>
        <w:t>第</w:t>
      </w:r>
      <w:r>
        <w:rPr>
          <w:rFonts w:ascii="楷体" w:eastAsia="楷体" w:hAnsi="楷体" w:hint="eastAsia"/>
        </w:rPr>
        <w:t>8.6.1</w:t>
      </w:r>
      <w:r>
        <w:rPr>
          <w:rFonts w:ascii="楷体" w:eastAsia="楷体" w:hAnsi="楷体" w:hint="eastAsia"/>
        </w:rPr>
        <w:t>条“隧道工程施工前，应熟悉隧道工程的设计图纸，并根据隧道的长度、线路形状和对贯通误差的要求，进行井下隧道测量控制网的设计。”、《冶金工程测量规范》（</w:t>
      </w:r>
      <w:r>
        <w:rPr>
          <w:rFonts w:ascii="楷体" w:eastAsia="楷体" w:hAnsi="楷体" w:hint="eastAsia"/>
        </w:rPr>
        <w:t>GB 50995-2014</w:t>
      </w:r>
      <w:r>
        <w:rPr>
          <w:rFonts w:ascii="楷体" w:eastAsia="楷体" w:hAnsi="楷体" w:hint="eastAsia"/>
        </w:rPr>
        <w:t>）第</w:t>
      </w:r>
      <w:r>
        <w:rPr>
          <w:rFonts w:ascii="楷体" w:eastAsia="楷体" w:hAnsi="楷体" w:hint="eastAsia"/>
        </w:rPr>
        <w:t>12.3.</w:t>
      </w:r>
      <w:r>
        <w:rPr>
          <w:rFonts w:ascii="楷体" w:eastAsia="楷体" w:hAnsi="楷体" w:hint="eastAsia"/>
        </w:rPr>
        <w:t>2</w:t>
      </w:r>
      <w:r>
        <w:rPr>
          <w:rFonts w:ascii="楷体" w:eastAsia="楷体" w:hAnsi="楷体" w:hint="eastAsia"/>
        </w:rPr>
        <w:t>条“大型贯通工程应编制贯通测量技术设计书，并报上级主管部门审批。中、小型贯通工程的测量应进行误差估算，各项测量中误差宜采用本矿统计分析的实际值。”、《冶金矿山井巷工程测量规程》（</w:t>
      </w:r>
      <w:r>
        <w:rPr>
          <w:rFonts w:ascii="楷体" w:eastAsia="楷体" w:hAnsi="楷体" w:hint="eastAsia"/>
        </w:rPr>
        <w:t>YB/T4385-2013)</w:t>
      </w:r>
      <w:r>
        <w:rPr>
          <w:rFonts w:ascii="楷体" w:eastAsia="楷体" w:hAnsi="楷体" w:hint="eastAsia"/>
        </w:rPr>
        <w:t>第</w:t>
      </w:r>
      <w:r>
        <w:rPr>
          <w:rFonts w:ascii="楷体" w:eastAsia="楷体" w:hAnsi="楷体" w:hint="eastAsia"/>
        </w:rPr>
        <w:t>10.2.1</w:t>
      </w:r>
      <w:r>
        <w:rPr>
          <w:rFonts w:ascii="楷体" w:eastAsia="楷体" w:hAnsi="楷体" w:hint="eastAsia"/>
        </w:rPr>
        <w:t>条“大型贯通工程应编制测量设计书，中、小型贯通工程应进行误差估算，已经进行过同类贯通工程测量时，可直接采用其实施方案。”和第</w:t>
      </w:r>
      <w:r>
        <w:rPr>
          <w:rFonts w:ascii="楷体" w:eastAsia="楷体" w:hAnsi="楷体" w:hint="eastAsia"/>
        </w:rPr>
        <w:t>10.2.4</w:t>
      </w:r>
      <w:r>
        <w:rPr>
          <w:rFonts w:ascii="楷体" w:eastAsia="楷体" w:hAnsi="楷体" w:hint="eastAsia"/>
        </w:rPr>
        <w:t>条“大型贯通测量设计书应报上级主管部门审批”、《煤矿测量规程》第五篇第四章第</w:t>
      </w:r>
      <w:r>
        <w:rPr>
          <w:rFonts w:ascii="楷体" w:eastAsia="楷体" w:hAnsi="楷体" w:hint="eastAsia"/>
        </w:rPr>
        <w:t>208</w:t>
      </w:r>
      <w:r>
        <w:rPr>
          <w:rFonts w:ascii="楷体" w:eastAsia="楷体" w:hAnsi="楷体" w:hint="eastAsia"/>
        </w:rPr>
        <w:t>条“</w:t>
      </w:r>
      <w:r>
        <w:rPr>
          <w:rFonts w:ascii="楷体" w:eastAsia="楷体" w:hAnsi="楷体" w:hint="eastAsia"/>
        </w:rPr>
        <w:t xml:space="preserve"> </w:t>
      </w:r>
      <w:r>
        <w:rPr>
          <w:rFonts w:ascii="楷体" w:eastAsia="楷体" w:hAnsi="楷体" w:hint="eastAsia"/>
        </w:rPr>
        <w:t>进行重要贯通测量前，须编制贯通测量设计书，……重要贯通测量设计书应</w:t>
      </w:r>
      <w:r>
        <w:rPr>
          <w:rFonts w:ascii="楷体" w:eastAsia="楷体" w:hAnsi="楷体" w:hint="eastAsia"/>
        </w:rPr>
        <w:t>报矿务局</w:t>
      </w:r>
      <w:r>
        <w:rPr>
          <w:rFonts w:ascii="楷体" w:eastAsia="楷体" w:hAnsi="楷体" w:hint="eastAsia"/>
        </w:rPr>
        <w:t>(</w:t>
      </w:r>
      <w:r>
        <w:rPr>
          <w:rFonts w:ascii="楷体" w:eastAsia="楷体" w:hAnsi="楷体" w:hint="eastAsia"/>
        </w:rPr>
        <w:t>矿建公司或基建公司</w:t>
      </w:r>
      <w:r>
        <w:rPr>
          <w:rFonts w:ascii="楷体" w:eastAsia="楷体" w:hAnsi="楷体" w:hint="eastAsia"/>
        </w:rPr>
        <w:t>)</w:t>
      </w:r>
      <w:r>
        <w:rPr>
          <w:rFonts w:ascii="楷体" w:eastAsia="楷体" w:hAnsi="楷体" w:hint="eastAsia"/>
        </w:rPr>
        <w:t>审批。”等规范、规程条文基础上综合归纳并修改后确定此项规定，作为强条。</w:t>
      </w:r>
    </w:p>
    <w:p w14:paraId="34A93ECA" w14:textId="77777777" w:rsidR="00563C47" w:rsidRDefault="006C358D">
      <w:pPr>
        <w:pStyle w:val="12"/>
        <w:ind w:firstLine="480"/>
        <w:jc w:val="left"/>
        <w:rPr>
          <w:rFonts w:ascii="楷体" w:eastAsia="楷体" w:hAnsi="楷体"/>
        </w:rPr>
      </w:pPr>
      <w:r>
        <w:rPr>
          <w:rFonts w:ascii="楷体" w:eastAsia="楷体" w:hAnsi="楷体" w:hint="eastAsia"/>
        </w:rPr>
        <w:t>《冶金矿山井巷工程测量规程》（</w:t>
      </w:r>
      <w:r>
        <w:rPr>
          <w:rFonts w:ascii="楷体" w:eastAsia="楷体" w:hAnsi="楷体" w:hint="eastAsia"/>
        </w:rPr>
        <w:t>YB/T4385-2013)</w:t>
      </w:r>
      <w:r>
        <w:rPr>
          <w:rFonts w:ascii="楷体" w:eastAsia="楷体" w:hAnsi="楷体" w:hint="eastAsia"/>
        </w:rPr>
        <w:t>第</w:t>
      </w:r>
      <w:r>
        <w:rPr>
          <w:rFonts w:ascii="楷体" w:eastAsia="楷体" w:hAnsi="楷体" w:hint="eastAsia"/>
        </w:rPr>
        <w:t>10.3.6</w:t>
      </w:r>
      <w:r>
        <w:rPr>
          <w:rFonts w:ascii="楷体" w:eastAsia="楷体" w:hAnsi="楷体" w:hint="eastAsia"/>
        </w:rPr>
        <w:t>条“随巷道掘进向前延伸，贯通导线应定期进行复测。两相向工作面相</w:t>
      </w:r>
      <w:r>
        <w:rPr>
          <w:rFonts w:ascii="楷体" w:eastAsia="楷体" w:hAnsi="楷体" w:hint="eastAsia"/>
        </w:rPr>
        <w:t>50</w:t>
      </w:r>
      <w:r>
        <w:rPr>
          <w:rFonts w:ascii="楷体" w:eastAsia="楷体" w:hAnsi="楷体" w:hint="eastAsia"/>
        </w:rPr>
        <w:t>～</w:t>
      </w:r>
      <w:r>
        <w:rPr>
          <w:rFonts w:ascii="楷体" w:eastAsia="楷体" w:hAnsi="楷体" w:hint="eastAsia"/>
        </w:rPr>
        <w:t>100m</w:t>
      </w:r>
      <w:r>
        <w:rPr>
          <w:rFonts w:ascii="楷体" w:eastAsia="楷体" w:hAnsi="楷体" w:hint="eastAsia"/>
        </w:rPr>
        <w:t>时完成最后一次复测，采用各次测量结果的算术或加权平均值计算巷道贯通方向和距离，进行最后的贯通方向和坡度的调整”；《有色金属矿山井巷工程测量规程》（</w:t>
      </w:r>
      <w:r>
        <w:rPr>
          <w:rFonts w:ascii="楷体" w:eastAsia="楷体" w:hAnsi="楷体" w:hint="eastAsia"/>
        </w:rPr>
        <w:t>YS/J415-1993</w:t>
      </w:r>
      <w:r>
        <w:rPr>
          <w:rFonts w:ascii="楷体" w:eastAsia="楷体" w:hAnsi="楷体" w:hint="eastAsia"/>
        </w:rPr>
        <w:t>）第</w:t>
      </w:r>
      <w:r>
        <w:rPr>
          <w:rFonts w:ascii="楷体" w:eastAsia="楷体" w:hAnsi="楷体" w:hint="eastAsia"/>
        </w:rPr>
        <w:t>7.8.8</w:t>
      </w:r>
      <w:r>
        <w:rPr>
          <w:rFonts w:ascii="楷体" w:eastAsia="楷体" w:hAnsi="楷体" w:hint="eastAsia"/>
        </w:rPr>
        <w:t>条“贯通巷道两相向工作面相距</w:t>
      </w:r>
      <w:r>
        <w:rPr>
          <w:rFonts w:ascii="楷体" w:eastAsia="楷体" w:hAnsi="楷体" w:hint="eastAsia"/>
        </w:rPr>
        <w:t>50</w:t>
      </w:r>
      <w:r>
        <w:rPr>
          <w:rFonts w:ascii="楷体" w:eastAsia="楷体" w:hAnsi="楷体" w:hint="eastAsia"/>
        </w:rPr>
        <w:t>～</w:t>
      </w:r>
      <w:r>
        <w:rPr>
          <w:rFonts w:ascii="楷体" w:eastAsia="楷体" w:hAnsi="楷体" w:hint="eastAsia"/>
        </w:rPr>
        <w:t>100m</w:t>
      </w:r>
      <w:r>
        <w:rPr>
          <w:rFonts w:ascii="楷体" w:eastAsia="楷体" w:hAnsi="楷体" w:hint="eastAsia"/>
        </w:rPr>
        <w:t>时，应完成导线复测工作，并应调整好贯</w:t>
      </w:r>
      <w:r>
        <w:rPr>
          <w:rFonts w:ascii="楷体" w:eastAsia="楷体" w:hAnsi="楷体" w:hint="eastAsia"/>
        </w:rPr>
        <w:t>通方向和坡度。”</w:t>
      </w:r>
    </w:p>
    <w:p w14:paraId="5BDA9B41" w14:textId="77777777" w:rsidR="00563C47" w:rsidRDefault="006C358D">
      <w:pPr>
        <w:spacing w:line="360" w:lineRule="auto"/>
        <w:ind w:firstLineChars="200" w:firstLine="480"/>
        <w:rPr>
          <w:rFonts w:ascii="楷体" w:eastAsia="楷体" w:hAnsi="楷体" w:cs="楷体"/>
          <w:sz w:val="24"/>
        </w:rPr>
      </w:pPr>
      <w:r>
        <w:rPr>
          <w:rFonts w:ascii="楷体" w:eastAsia="楷体" w:hAnsi="楷体" w:cs="楷体" w:hint="eastAsia"/>
          <w:sz w:val="24"/>
        </w:rPr>
        <w:t>《工程测量规范》（</w:t>
      </w:r>
      <w:r>
        <w:rPr>
          <w:rFonts w:ascii="楷体" w:eastAsia="楷体" w:hAnsi="楷体" w:cs="楷体" w:hint="eastAsia"/>
          <w:sz w:val="24"/>
        </w:rPr>
        <w:t>GB 50026-2007</w:t>
      </w:r>
      <w:r>
        <w:rPr>
          <w:rFonts w:ascii="楷体" w:eastAsia="楷体" w:hAnsi="楷体" w:cs="楷体" w:hint="eastAsia"/>
          <w:sz w:val="24"/>
        </w:rPr>
        <w:t>）第</w:t>
      </w:r>
      <w:r>
        <w:rPr>
          <w:rFonts w:ascii="楷体" w:eastAsia="楷体" w:hAnsi="楷体" w:cs="楷体" w:hint="eastAsia"/>
          <w:sz w:val="24"/>
        </w:rPr>
        <w:t>8.6.13</w:t>
      </w:r>
      <w:r>
        <w:rPr>
          <w:rFonts w:ascii="楷体" w:eastAsia="楷体" w:hAnsi="楷体" w:cs="楷体" w:hint="eastAsia"/>
          <w:sz w:val="24"/>
        </w:rPr>
        <w:t>条“</w:t>
      </w:r>
      <w:r>
        <w:rPr>
          <w:rFonts w:ascii="楷体" w:eastAsia="楷体" w:hAnsi="楷体" w:cs="楷体" w:hint="eastAsia"/>
          <w:kern w:val="0"/>
          <w:sz w:val="24"/>
        </w:rPr>
        <w:t>隧道贯通后，应对贯通误差进行测定，并在调整段内进行中线调整</w:t>
      </w:r>
      <w:r>
        <w:rPr>
          <w:rFonts w:ascii="楷体" w:eastAsia="楷体" w:hAnsi="楷体" w:cs="楷体" w:hint="eastAsia"/>
          <w:sz w:val="24"/>
        </w:rPr>
        <w:t>”；《冶金工程测量规范》（</w:t>
      </w:r>
      <w:r>
        <w:rPr>
          <w:rFonts w:ascii="楷体" w:eastAsia="楷体" w:hAnsi="楷体" w:cs="楷体" w:hint="eastAsia"/>
          <w:sz w:val="24"/>
        </w:rPr>
        <w:t xml:space="preserve">GB </w:t>
      </w:r>
      <w:r>
        <w:rPr>
          <w:rFonts w:ascii="楷体" w:eastAsia="楷体" w:hAnsi="楷体" w:cs="楷体" w:hint="eastAsia"/>
          <w:sz w:val="24"/>
        </w:rPr>
        <w:t>50995-2014</w:t>
      </w:r>
      <w:r>
        <w:rPr>
          <w:rFonts w:ascii="楷体" w:eastAsia="楷体" w:hAnsi="楷体" w:cs="楷体" w:hint="eastAsia"/>
          <w:sz w:val="24"/>
        </w:rPr>
        <w:t>）第</w:t>
      </w:r>
      <w:r>
        <w:rPr>
          <w:rFonts w:ascii="楷体" w:eastAsia="楷体" w:hAnsi="楷体" w:cs="楷体" w:hint="eastAsia"/>
          <w:sz w:val="24"/>
        </w:rPr>
        <w:t>12.3.8</w:t>
      </w:r>
      <w:r>
        <w:rPr>
          <w:rFonts w:ascii="楷体" w:eastAsia="楷体" w:hAnsi="楷体" w:cs="楷体" w:hint="eastAsia"/>
          <w:sz w:val="24"/>
        </w:rPr>
        <w:t>条“井巷道贯通后，应测量计算实际贯通误差，并应将贯通面两侧的导线和水准点进行联测，并进行整体平差，作为最终结果”；《冶金矿山井巷工程测量规程》（</w:t>
      </w:r>
      <w:r>
        <w:rPr>
          <w:rFonts w:ascii="楷体" w:eastAsia="楷体" w:hAnsi="楷体" w:cs="楷体" w:hint="eastAsia"/>
          <w:sz w:val="24"/>
        </w:rPr>
        <w:t>YB/T4385-2013)</w:t>
      </w:r>
      <w:r>
        <w:rPr>
          <w:rFonts w:ascii="楷体" w:eastAsia="楷体" w:hAnsi="楷体" w:cs="楷体" w:hint="eastAsia"/>
          <w:sz w:val="24"/>
        </w:rPr>
        <w:t>第</w:t>
      </w:r>
      <w:r>
        <w:rPr>
          <w:rFonts w:ascii="楷体" w:eastAsia="楷体" w:hAnsi="楷体" w:cs="楷体" w:hint="eastAsia"/>
          <w:sz w:val="24"/>
        </w:rPr>
        <w:t>10.4.2</w:t>
      </w:r>
      <w:r>
        <w:rPr>
          <w:rFonts w:ascii="楷体" w:eastAsia="楷体" w:hAnsi="楷体" w:cs="楷体" w:hint="eastAsia"/>
          <w:sz w:val="24"/>
        </w:rPr>
        <w:t>条“巷道贯通后，应将贯通面两侧的导线和水准高程连成整体，按设计书中规定的最高一级的精度要求进行联测。联测应独立进行两次，分别计算各项闭合差，满足要求后方可进行平差”、</w:t>
      </w:r>
      <w:r>
        <w:rPr>
          <w:rFonts w:ascii="楷体" w:eastAsia="楷体" w:hAnsi="楷体" w:hint="eastAsia"/>
          <w:sz w:val="24"/>
        </w:rPr>
        <w:t>《煤矿测量规程》第五篇第四章</w:t>
      </w:r>
      <w:r>
        <w:rPr>
          <w:rFonts w:ascii="楷体" w:eastAsia="楷体" w:hAnsi="楷体" w:cs="楷体" w:hint="eastAsia"/>
          <w:bCs/>
          <w:sz w:val="24"/>
        </w:rPr>
        <w:t>第</w:t>
      </w:r>
      <w:r>
        <w:rPr>
          <w:rFonts w:ascii="楷体" w:eastAsia="楷体" w:hAnsi="楷体" w:cs="楷体" w:hint="eastAsia"/>
          <w:bCs/>
          <w:sz w:val="24"/>
        </w:rPr>
        <w:t>215</w:t>
      </w:r>
      <w:r>
        <w:rPr>
          <w:rFonts w:ascii="楷体" w:eastAsia="楷体" w:hAnsi="楷体" w:cs="楷体" w:hint="eastAsia"/>
          <w:bCs/>
          <w:sz w:val="24"/>
        </w:rPr>
        <w:t>条“</w:t>
      </w:r>
      <w:r>
        <w:rPr>
          <w:rFonts w:ascii="楷体" w:eastAsia="楷体" w:hAnsi="楷体" w:cs="楷体" w:hint="eastAsia"/>
          <w:sz w:val="24"/>
        </w:rPr>
        <w:t>井巷贯通后，应在贯通点处测量贯通实际偏差值，并将两端导线、高程连接起来，计算各项闭合</w:t>
      </w:r>
      <w:r>
        <w:rPr>
          <w:rFonts w:ascii="楷体" w:eastAsia="楷体" w:hAnsi="楷体" w:cs="楷体" w:hint="eastAsia"/>
          <w:sz w:val="24"/>
        </w:rPr>
        <w:t>差</w:t>
      </w:r>
      <w:r>
        <w:rPr>
          <w:rFonts w:ascii="楷体" w:eastAsia="楷体" w:hAnsi="楷体" w:hint="eastAsia"/>
          <w:sz w:val="24"/>
        </w:rPr>
        <w:t>。</w:t>
      </w:r>
      <w:r>
        <w:rPr>
          <w:rFonts w:ascii="楷体" w:eastAsia="楷体" w:hAnsi="楷体" w:cs="楷体" w:hint="eastAsia"/>
          <w:bCs/>
          <w:sz w:val="24"/>
        </w:rPr>
        <w:t>”</w:t>
      </w:r>
      <w:r>
        <w:rPr>
          <w:rFonts w:ascii="楷体" w:eastAsia="楷体" w:hAnsi="楷体" w:cs="楷体"/>
          <w:sz w:val="24"/>
        </w:rPr>
        <w:t xml:space="preserve"> </w:t>
      </w:r>
    </w:p>
    <w:p w14:paraId="6C82FE94" w14:textId="77777777" w:rsidR="00563C47" w:rsidRDefault="006C358D">
      <w:pPr>
        <w:spacing w:line="360" w:lineRule="auto"/>
        <w:ind w:firstLineChars="200" w:firstLine="480"/>
        <w:rPr>
          <w:rFonts w:ascii="楷体" w:eastAsia="楷体" w:hAnsi="楷体" w:cs="楷体"/>
          <w:sz w:val="24"/>
        </w:rPr>
      </w:pPr>
      <w:r>
        <w:rPr>
          <w:rFonts w:ascii="楷体" w:eastAsia="楷体" w:hAnsi="楷体" w:hint="eastAsia"/>
          <w:sz w:val="24"/>
        </w:rPr>
        <w:t>【起草说明】贯通测量是</w:t>
      </w:r>
      <w:r>
        <w:rPr>
          <w:rFonts w:ascii="楷体" w:eastAsia="楷体" w:hAnsi="楷体" w:cs="楷体" w:hint="eastAsia"/>
          <w:sz w:val="24"/>
        </w:rPr>
        <w:t>井巷两端相向掘进时，为使贯通面的平面和高程对接误差满足规定精度要求而进行的测量工作</w:t>
      </w:r>
      <w:r>
        <w:rPr>
          <w:rFonts w:ascii="楷体" w:eastAsia="楷体" w:hAnsi="楷体" w:hint="eastAsia"/>
          <w:sz w:val="24"/>
        </w:rPr>
        <w:t>。贯通工程，尤其是重要的贯通工程，</w:t>
      </w:r>
      <w:r>
        <w:rPr>
          <w:rFonts w:ascii="楷体" w:eastAsia="楷体" w:hAnsi="楷体" w:hint="eastAsia"/>
          <w:sz w:val="24"/>
        </w:rPr>
        <w:lastRenderedPageBreak/>
        <w:t>关系到整个矿井的设计、建设与生产，必须认真对待。矿山测量人员应在重要的贯通工程施测之前，编写贯通测量技术设计书，特别重要的贯通测量技术设计书要报上级主管部门审批。贯通测量技术设计书是井巷施工测量前期工作的重要内容，主要包括井巷内外控制网的网形设计、贯通误差分析和精度估算，选择合理的测量方案和测量方法，以保证巷道正确贯通。</w:t>
      </w:r>
    </w:p>
    <w:p w14:paraId="786D582B"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贯通测量技术设计书内容应包括：</w:t>
      </w:r>
    </w:p>
    <w:p w14:paraId="15DC52C0"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1</w:t>
      </w:r>
      <w:r>
        <w:rPr>
          <w:rFonts w:ascii="楷体" w:eastAsia="楷体" w:hAnsi="楷体" w:hint="eastAsia"/>
          <w:sz w:val="24"/>
        </w:rPr>
        <w:t>．根据</w:t>
      </w:r>
      <w:r>
        <w:rPr>
          <w:rFonts w:ascii="楷体" w:eastAsia="楷体" w:hAnsi="楷体" w:hint="eastAsia"/>
          <w:sz w:val="24"/>
        </w:rPr>
        <w:t>井巷贯通测量精度和施工工程的要求，进行井巷贯通点的误差预计；</w:t>
      </w:r>
    </w:p>
    <w:p w14:paraId="405F3D3B"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2</w:t>
      </w:r>
      <w:r>
        <w:rPr>
          <w:rFonts w:ascii="楷体" w:eastAsia="楷体" w:hAnsi="楷体" w:hint="eastAsia"/>
          <w:sz w:val="24"/>
        </w:rPr>
        <w:t>．按设计要求制定测设方案，选择测量仪器和工具，确定观测方法及限差要求；</w:t>
      </w:r>
    </w:p>
    <w:p w14:paraId="20BCE417"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3</w:t>
      </w:r>
      <w:r>
        <w:rPr>
          <w:rFonts w:ascii="楷体" w:eastAsia="楷体" w:hAnsi="楷体" w:hint="eastAsia"/>
          <w:sz w:val="24"/>
        </w:rPr>
        <w:t>．绘制贯通测量导线设计图，比例尺应不小于</w:t>
      </w:r>
      <w:r>
        <w:rPr>
          <w:rFonts w:ascii="楷体" w:eastAsia="楷体" w:hAnsi="楷体" w:hint="eastAsia"/>
          <w:sz w:val="24"/>
        </w:rPr>
        <w:t>1</w:t>
      </w:r>
      <w:r>
        <w:rPr>
          <w:rFonts w:ascii="楷体" w:eastAsia="楷体" w:hAnsi="楷体" w:hint="eastAsia"/>
          <w:sz w:val="24"/>
        </w:rPr>
        <w:t>：</w:t>
      </w:r>
      <w:r>
        <w:rPr>
          <w:rFonts w:ascii="楷体" w:eastAsia="楷体" w:hAnsi="楷体" w:hint="eastAsia"/>
          <w:sz w:val="24"/>
        </w:rPr>
        <w:t>2000</w:t>
      </w:r>
      <w:r>
        <w:rPr>
          <w:rFonts w:ascii="楷体" w:eastAsia="楷体" w:hAnsi="楷体" w:hint="eastAsia"/>
          <w:sz w:val="24"/>
        </w:rPr>
        <w:t>；</w:t>
      </w:r>
    </w:p>
    <w:p w14:paraId="0987102A"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4.</w:t>
      </w:r>
      <w:r>
        <w:rPr>
          <w:rFonts w:ascii="楷体" w:eastAsia="楷体" w:hAnsi="楷体" w:hint="eastAsia"/>
          <w:sz w:val="24"/>
        </w:rPr>
        <w:t>技术、安全措施和计划；</w:t>
      </w:r>
    </w:p>
    <w:p w14:paraId="1D83CB84"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5.</w:t>
      </w:r>
      <w:r>
        <w:rPr>
          <w:rFonts w:ascii="楷体" w:eastAsia="楷体" w:hAnsi="楷体" w:hint="eastAsia"/>
          <w:sz w:val="24"/>
        </w:rPr>
        <w:t>注意事项和要求。</w:t>
      </w:r>
    </w:p>
    <w:p w14:paraId="64233987"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在贯通前对两端控制网进行联测，特别是两井</w:t>
      </w:r>
      <w:r>
        <w:rPr>
          <w:rFonts w:ascii="楷体" w:eastAsia="楷体" w:hAnsi="楷体"/>
          <w:noProof/>
          <w:sz w:val="24"/>
        </w:rPr>
        <mc:AlternateContent>
          <mc:Choice Requires="wps">
            <w:drawing>
              <wp:inline distT="0" distB="0" distL="114300" distR="114300" wp14:anchorId="4486E2BB" wp14:editId="05B4F678">
                <wp:extent cx="635" cy="635"/>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635"/>
                        </a:xfrm>
                        <a:prstGeom prst="rect">
                          <a:avLst/>
                        </a:prstGeom>
                        <a:noFill/>
                        <a:ln>
                          <a:noFill/>
                        </a:ln>
                      </wps:spPr>
                      <wps:txbx>
                        <w:txbxContent>
                          <w:p w14:paraId="38673652" w14:textId="77777777" w:rsidR="00563C47" w:rsidRDefault="00563C47">
                            <w:pPr>
                              <w:jc w:val="center"/>
                            </w:pPr>
                          </w:p>
                        </w:txbxContent>
                      </wps:txbx>
                      <wps:bodyPr upright="1"/>
                    </wps:wsp>
                  </a:graphicData>
                </a:graphic>
              </wp:inline>
            </w:drawing>
          </mc:Choice>
          <mc:Fallback>
            <w:pict>
              <v:rect w14:anchorId="4486E2BB" id="矩形 15" o:spid="_x0000_s1026" style="width:.0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" filled="f" stroked="f">
                <o:lock v:ext="edit" aspectratio="t"/>
                <v:textbox>
                  <w:txbxContent>
                    <w:p w14:paraId="38673652" w14:textId="77777777" w:rsidR="00563C47" w:rsidRDefault="00563C47">
                      <w:pPr>
                        <w:jc w:val="center"/>
                      </w:pPr>
                    </w:p>
                  </w:txbxContent>
                </v:textbox>
                <w10:anchorlock/>
              </v:rect>
            </w:pict>
          </mc:Fallback>
        </mc:AlternateContent>
      </w:r>
      <w:r>
        <w:rPr>
          <w:rFonts w:ascii="楷体" w:eastAsia="楷体" w:hAnsi="楷体" w:hint="eastAsia"/>
          <w:sz w:val="24"/>
        </w:rPr>
        <w:t>贯通工程，实行两井控制网的联测，校核控制网的整体性，以提高巷道贯通的精度。</w:t>
      </w:r>
    </w:p>
    <w:p w14:paraId="3662E130" w14:textId="77777777" w:rsidR="00563C47" w:rsidRDefault="006C358D">
      <w:pPr>
        <w:spacing w:line="360" w:lineRule="auto"/>
        <w:ind w:firstLineChars="200" w:firstLine="480"/>
        <w:rPr>
          <w:rFonts w:ascii="楷体" w:eastAsia="楷体" w:hAnsi="楷体" w:cs="楷体"/>
          <w:sz w:val="24"/>
        </w:rPr>
      </w:pPr>
      <w:r>
        <w:rPr>
          <w:rFonts w:ascii="楷体" w:eastAsia="楷体" w:hAnsi="楷体" w:hint="eastAsia"/>
          <w:sz w:val="24"/>
        </w:rPr>
        <w:t>巷道贯通后应将贯通面两侧的导线和水准高程进行联测和复测，分别</w:t>
      </w:r>
      <w:r>
        <w:rPr>
          <w:rFonts w:ascii="楷体" w:eastAsia="楷体" w:hAnsi="楷体" w:cs="楷体" w:hint="eastAsia"/>
          <w:sz w:val="24"/>
        </w:rPr>
        <w:t>计算各项闭合差，进行精度分析，满足贯通测量设计中的要求后方可进行整体平差。其最终结果</w:t>
      </w:r>
      <w:r>
        <w:rPr>
          <w:rFonts w:ascii="楷体" w:eastAsia="楷体" w:hAnsi="楷体" w:cs="楷体" w:hint="eastAsia"/>
          <w:sz w:val="24"/>
        </w:rPr>
        <w:t>提供给设计等有关部门，作为完成巷道支护的连接，轨道平面及坡度的调整和处理的依据。</w:t>
      </w:r>
    </w:p>
    <w:p w14:paraId="0A65AC8F" w14:textId="77777777" w:rsidR="00563C47" w:rsidRDefault="00563C47">
      <w:pPr>
        <w:spacing w:line="360" w:lineRule="auto"/>
        <w:ind w:firstLineChars="200" w:firstLine="480"/>
        <w:rPr>
          <w:rFonts w:ascii="楷体" w:eastAsia="楷体" w:hAnsi="楷体"/>
          <w:sz w:val="24"/>
        </w:rPr>
      </w:pPr>
    </w:p>
    <w:p w14:paraId="79998D50" w14:textId="77777777" w:rsidR="00563C47" w:rsidRDefault="006C358D">
      <w:pPr>
        <w:pStyle w:val="12"/>
        <w:ind w:firstLineChars="0" w:firstLine="0"/>
        <w:rPr>
          <w:rFonts w:ascii="楷体" w:eastAsia="楷体" w:hAnsi="楷体"/>
        </w:rPr>
      </w:pPr>
      <w:r>
        <w:rPr>
          <w:rFonts w:ascii="楷体" w:eastAsia="楷体" w:hAnsi="楷体" w:hint="eastAsia"/>
          <w:b/>
        </w:rPr>
        <w:t>5.4.1</w:t>
      </w:r>
      <w:r>
        <w:rPr>
          <w:rFonts w:ascii="楷体" w:eastAsia="楷体" w:hAnsi="楷体"/>
          <w:b/>
        </w:rPr>
        <w:t xml:space="preserve">3 </w:t>
      </w:r>
      <w:r>
        <w:rPr>
          <w:rFonts w:ascii="楷体" w:eastAsia="楷体" w:hAnsi="楷体" w:hint="eastAsia"/>
        </w:rPr>
        <w:t>【来源】《冶金工程测量规范》（</w:t>
      </w:r>
      <w:r>
        <w:rPr>
          <w:rFonts w:ascii="楷体" w:eastAsia="楷体" w:hAnsi="楷体" w:hint="eastAsia"/>
        </w:rPr>
        <w:t>GB 50995-2014</w:t>
      </w:r>
      <w:r>
        <w:rPr>
          <w:rFonts w:ascii="楷体" w:eastAsia="楷体" w:hAnsi="楷体" w:hint="eastAsia"/>
        </w:rPr>
        <w:t>）第</w:t>
      </w:r>
      <w:r>
        <w:rPr>
          <w:rFonts w:ascii="楷体" w:eastAsia="楷体" w:hAnsi="楷体" w:hint="eastAsia"/>
        </w:rPr>
        <w:t>12.3.7</w:t>
      </w:r>
      <w:r>
        <w:rPr>
          <w:rFonts w:ascii="楷体" w:eastAsia="楷体" w:hAnsi="楷体" w:hint="eastAsia"/>
        </w:rPr>
        <w:t>条“</w:t>
      </w:r>
      <w:r>
        <w:rPr>
          <w:rFonts w:ascii="楷体" w:eastAsia="楷体" w:hAnsi="楷体" w:hint="eastAsia"/>
          <w:b/>
          <w:bCs/>
        </w:rPr>
        <w:t>贯通井巷两相向工作面的警戒距离不应小于</w:t>
      </w:r>
      <w:r>
        <w:rPr>
          <w:rFonts w:ascii="楷体" w:eastAsia="楷体" w:hAnsi="楷体" w:hint="eastAsia"/>
          <w:b/>
          <w:bCs/>
        </w:rPr>
        <w:t>20m</w:t>
      </w:r>
      <w:r>
        <w:rPr>
          <w:rFonts w:ascii="楷体" w:eastAsia="楷体" w:hAnsi="楷体" w:hint="eastAsia"/>
          <w:b/>
          <w:bCs/>
        </w:rPr>
        <w:t>。当接近警戒距离时，必须立即报告施工方</w:t>
      </w:r>
      <w:r>
        <w:rPr>
          <w:rFonts w:ascii="楷体" w:eastAsia="楷体" w:hAnsi="楷体" w:hint="eastAsia"/>
        </w:rPr>
        <w:t>”</w:t>
      </w:r>
      <w:r>
        <w:rPr>
          <w:rFonts w:ascii="楷体" w:eastAsia="楷体" w:hAnsi="楷体" w:hint="eastAsia"/>
          <w:b/>
        </w:rPr>
        <w:t xml:space="preserve"> </w:t>
      </w:r>
      <w:r>
        <w:rPr>
          <w:rFonts w:ascii="楷体" w:eastAsia="楷体" w:hAnsi="楷体" w:hint="eastAsia"/>
          <w:b/>
        </w:rPr>
        <w:t>（强制性条文）</w:t>
      </w:r>
      <w:r>
        <w:rPr>
          <w:rFonts w:ascii="楷体" w:eastAsia="楷体" w:hAnsi="楷体" w:hint="eastAsia"/>
        </w:rPr>
        <w:t>；《冶金矿山井巷工程测量规程》（</w:t>
      </w:r>
      <w:r>
        <w:rPr>
          <w:rFonts w:ascii="楷体" w:eastAsia="楷体" w:hAnsi="楷体" w:hint="eastAsia"/>
        </w:rPr>
        <w:t>YB/T4385-2013)</w:t>
      </w:r>
      <w:r>
        <w:rPr>
          <w:rFonts w:ascii="楷体" w:eastAsia="楷体" w:hAnsi="楷体" w:hint="eastAsia"/>
        </w:rPr>
        <w:t>第</w:t>
      </w:r>
      <w:r>
        <w:rPr>
          <w:rFonts w:ascii="楷体" w:eastAsia="楷体" w:hAnsi="楷体" w:hint="eastAsia"/>
        </w:rPr>
        <w:t>10.3.8</w:t>
      </w:r>
      <w:r>
        <w:rPr>
          <w:rFonts w:ascii="楷体" w:eastAsia="楷体" w:hAnsi="楷体" w:hint="eastAsia"/>
        </w:rPr>
        <w:t>条“贯通巷道两相向工作面的警戒距离可视地质及施工条件而定，一般不应小于</w:t>
      </w:r>
      <w:r>
        <w:rPr>
          <w:rFonts w:ascii="楷体" w:eastAsia="楷体" w:hAnsi="楷体" w:hint="eastAsia"/>
        </w:rPr>
        <w:t>20m</w:t>
      </w:r>
      <w:r>
        <w:rPr>
          <w:rFonts w:ascii="楷体" w:eastAsia="楷体" w:hAnsi="楷体" w:hint="eastAsia"/>
        </w:rPr>
        <w:t>。当接近警戒距离时，测量负责人应书面通知施工负责人和安全部门”；《煤矿测量规程》第五篇第四章</w:t>
      </w:r>
      <w:r>
        <w:rPr>
          <w:rFonts w:ascii="楷体" w:eastAsia="楷体" w:hAnsi="楷体" w:cs="楷体" w:hint="eastAsia"/>
          <w:bCs/>
        </w:rPr>
        <w:t>第</w:t>
      </w:r>
      <w:r>
        <w:rPr>
          <w:rFonts w:ascii="楷体" w:eastAsia="楷体" w:hAnsi="楷体" w:cs="楷体" w:hint="eastAsia"/>
          <w:bCs/>
        </w:rPr>
        <w:t>214</w:t>
      </w:r>
      <w:r>
        <w:rPr>
          <w:rFonts w:ascii="楷体" w:eastAsia="楷体" w:hAnsi="楷体" w:cs="楷体" w:hint="eastAsia"/>
          <w:bCs/>
        </w:rPr>
        <w:t>条“</w:t>
      </w:r>
      <w:r>
        <w:rPr>
          <w:rFonts w:ascii="楷体" w:eastAsia="楷体" w:hAnsi="楷体" w:cs="楷体" w:hint="eastAsia"/>
        </w:rPr>
        <w:t>贯通工程两工作面间的距离在岩巷中剩下</w:t>
      </w:r>
      <w:r>
        <w:rPr>
          <w:rFonts w:ascii="楷体" w:eastAsia="楷体" w:hAnsi="楷体" w:cs="楷体" w:hint="eastAsia"/>
        </w:rPr>
        <w:t>15</w:t>
      </w:r>
      <w:r>
        <w:rPr>
          <w:rFonts w:ascii="楷体" w:eastAsia="楷体" w:hAnsi="楷体" w:cs="楷体" w:hint="eastAsia"/>
        </w:rPr>
        <w:t>～</w:t>
      </w:r>
      <w:r>
        <w:rPr>
          <w:rFonts w:ascii="楷体" w:eastAsia="楷体" w:hAnsi="楷体" w:cs="楷体" w:hint="eastAsia"/>
        </w:rPr>
        <w:t>20m</w:t>
      </w:r>
      <w:r>
        <w:rPr>
          <w:rFonts w:ascii="楷体" w:eastAsia="楷体" w:hAnsi="楷体" w:cs="楷体" w:hint="eastAsia"/>
        </w:rPr>
        <w:t>、煤巷中剩下</w:t>
      </w:r>
      <w:r>
        <w:rPr>
          <w:rFonts w:ascii="楷体" w:eastAsia="楷体" w:hAnsi="楷体" w:cs="楷体" w:hint="eastAsia"/>
        </w:rPr>
        <w:t>20</w:t>
      </w:r>
      <w:r>
        <w:rPr>
          <w:rFonts w:ascii="楷体" w:eastAsia="楷体" w:hAnsi="楷体" w:cs="楷体" w:hint="eastAsia"/>
        </w:rPr>
        <w:t>～</w:t>
      </w:r>
      <w:r>
        <w:rPr>
          <w:rFonts w:ascii="楷体" w:eastAsia="楷体" w:hAnsi="楷体" w:cs="楷体" w:hint="eastAsia"/>
        </w:rPr>
        <w:t>30m(</w:t>
      </w:r>
      <w:r>
        <w:rPr>
          <w:rFonts w:ascii="楷体" w:eastAsia="楷体" w:hAnsi="楷体" w:cs="楷体" w:hint="eastAsia"/>
        </w:rPr>
        <w:t>快速掘进应于贯通前两天</w:t>
      </w:r>
      <w:r>
        <w:rPr>
          <w:rFonts w:ascii="楷体" w:eastAsia="楷体" w:hAnsi="楷体" w:cs="楷体" w:hint="eastAsia"/>
        </w:rPr>
        <w:t>)</w:t>
      </w:r>
      <w:r>
        <w:rPr>
          <w:rFonts w:ascii="楷体" w:eastAsia="楷体" w:hAnsi="楷体" w:cs="楷体" w:hint="eastAsia"/>
        </w:rPr>
        <w:t>时，测量负责人应以书面报告矿</w:t>
      </w:r>
      <w:r>
        <w:rPr>
          <w:rFonts w:ascii="楷体" w:eastAsia="楷体" w:hAnsi="楷体" w:cs="楷体" w:hint="eastAsia"/>
        </w:rPr>
        <w:t>(</w:t>
      </w:r>
      <w:r>
        <w:rPr>
          <w:rFonts w:ascii="楷体" w:eastAsia="楷体" w:hAnsi="楷体" w:cs="楷体" w:hint="eastAsia"/>
        </w:rPr>
        <w:t>井</w:t>
      </w:r>
      <w:r>
        <w:rPr>
          <w:rFonts w:ascii="楷体" w:eastAsia="楷体" w:hAnsi="楷体" w:cs="楷体" w:hint="eastAsia"/>
        </w:rPr>
        <w:t>)</w:t>
      </w:r>
      <w:r>
        <w:rPr>
          <w:rFonts w:ascii="楷体" w:eastAsia="楷体" w:hAnsi="楷体" w:cs="楷体" w:hint="eastAsia"/>
        </w:rPr>
        <w:t>技术负责人，并通知安全检查和施工区、队等有关部门。</w:t>
      </w:r>
      <w:r>
        <w:rPr>
          <w:rFonts w:ascii="楷体" w:eastAsia="楷体" w:hAnsi="楷体" w:cs="楷体" w:hint="eastAsia"/>
          <w:bCs/>
        </w:rPr>
        <w:t>”</w:t>
      </w:r>
      <w:r>
        <w:rPr>
          <w:rFonts w:ascii="楷体" w:eastAsia="楷体" w:hAnsi="楷体"/>
        </w:rPr>
        <w:t xml:space="preserve"> </w:t>
      </w:r>
    </w:p>
    <w:p w14:paraId="12CF2C14" w14:textId="77777777" w:rsidR="00563C47" w:rsidRDefault="006C358D">
      <w:pPr>
        <w:pStyle w:val="12"/>
        <w:ind w:firstLine="480"/>
        <w:rPr>
          <w:rFonts w:ascii="楷体" w:eastAsia="楷体" w:hAnsi="楷体"/>
        </w:rPr>
      </w:pPr>
      <w:r>
        <w:rPr>
          <w:rFonts w:ascii="楷体" w:eastAsia="楷体" w:hAnsi="楷体" w:hint="eastAsia"/>
        </w:rPr>
        <w:t>【起草说明】</w:t>
      </w:r>
      <w:r>
        <w:rPr>
          <w:rFonts w:ascii="楷体" w:eastAsia="楷体" w:hAnsi="楷体" w:cs="楷体" w:hint="eastAsia"/>
        </w:rPr>
        <w:t xml:space="preserve"> </w:t>
      </w:r>
      <w:r>
        <w:rPr>
          <w:rFonts w:ascii="楷体" w:eastAsia="楷体" w:hAnsi="楷体" w:cs="楷体" w:hint="eastAsia"/>
        </w:rPr>
        <w:t>在巷道施工过程中</w:t>
      </w:r>
      <w:r>
        <w:rPr>
          <w:rFonts w:ascii="楷体" w:eastAsia="楷体" w:hAnsi="楷体" w:cs="楷体" w:hint="eastAsia"/>
        </w:rPr>
        <w:t xml:space="preserve"> </w:t>
      </w:r>
      <w:r>
        <w:rPr>
          <w:rFonts w:ascii="楷体" w:eastAsia="楷体" w:hAnsi="楷体" w:cs="楷体" w:hint="eastAsia"/>
        </w:rPr>
        <w:t>，随着巷道两相向工作面的距离逐渐减小，</w:t>
      </w:r>
      <w:r>
        <w:rPr>
          <w:rFonts w:ascii="楷体" w:eastAsia="楷体" w:hAnsi="楷体" w:cs="楷体" w:hint="eastAsia"/>
        </w:rPr>
        <w:t>巷道围岩受力变化也逐渐增大，随时可能发生突变，容易造成巷道坍塌，引发安</w:t>
      </w:r>
      <w:r>
        <w:rPr>
          <w:rFonts w:ascii="楷体" w:eastAsia="楷体" w:hAnsi="楷体" w:cs="楷体" w:hint="eastAsia"/>
        </w:rPr>
        <w:lastRenderedPageBreak/>
        <w:t>全事故。故贯通测量时应及时测定两相向工作面的警戒距离，并通知相关部门采取防范措施。此条的目的是保证施工人员的安全。</w:t>
      </w:r>
      <w:r>
        <w:rPr>
          <w:rFonts w:ascii="楷体" w:eastAsia="楷体" w:hAnsi="楷体" w:hint="eastAsia"/>
        </w:rPr>
        <w:t>贯通巷道两相向工作面的警戒距离应不小于</w:t>
      </w:r>
      <w:r>
        <w:rPr>
          <w:rFonts w:ascii="楷体" w:eastAsia="楷体" w:hAnsi="楷体" w:hint="eastAsia"/>
        </w:rPr>
        <w:t>20m</w:t>
      </w:r>
      <w:r>
        <w:rPr>
          <w:rFonts w:ascii="楷体" w:eastAsia="楷体" w:hAnsi="楷体" w:hint="eastAsia"/>
        </w:rPr>
        <w:t>。</w:t>
      </w:r>
    </w:p>
    <w:p w14:paraId="30DAB20A" w14:textId="77777777" w:rsidR="00563C47" w:rsidRDefault="00563C47">
      <w:pPr>
        <w:pStyle w:val="12"/>
        <w:ind w:firstLineChars="0" w:firstLine="0"/>
        <w:rPr>
          <w:rFonts w:ascii="楷体" w:eastAsia="楷体" w:hAnsi="楷体"/>
        </w:rPr>
      </w:pPr>
    </w:p>
    <w:p w14:paraId="50ECFB01" w14:textId="77777777" w:rsidR="00563C47" w:rsidRDefault="006C358D">
      <w:pPr>
        <w:pStyle w:val="12"/>
        <w:ind w:firstLineChars="0" w:firstLine="0"/>
        <w:rPr>
          <w:rFonts w:ascii="楷体" w:eastAsia="楷体" w:hAnsi="楷体"/>
        </w:rPr>
      </w:pPr>
      <w:r>
        <w:rPr>
          <w:rFonts w:ascii="楷体" w:eastAsia="楷体" w:hAnsi="楷体" w:hint="eastAsia"/>
          <w:b/>
        </w:rPr>
        <w:t>5.4.1</w:t>
      </w:r>
      <w:r>
        <w:rPr>
          <w:rFonts w:ascii="楷体" w:eastAsia="楷体" w:hAnsi="楷体"/>
          <w:b/>
        </w:rPr>
        <w:t xml:space="preserve">4 </w:t>
      </w:r>
      <w:r>
        <w:rPr>
          <w:rFonts w:ascii="楷体" w:eastAsia="楷体" w:hAnsi="楷体"/>
        </w:rPr>
        <w:t>【来源】《煤矿测量规程》第五篇第三章第</w:t>
      </w:r>
      <w:r>
        <w:rPr>
          <w:rFonts w:ascii="楷体" w:eastAsia="楷体" w:hAnsi="楷体"/>
        </w:rPr>
        <w:t>182</w:t>
      </w:r>
      <w:r>
        <w:rPr>
          <w:rFonts w:ascii="楷体" w:eastAsia="楷体" w:hAnsi="楷体"/>
        </w:rPr>
        <w:t>条</w:t>
      </w:r>
      <w:r>
        <w:rPr>
          <w:rFonts w:ascii="楷体" w:eastAsia="楷体" w:hAnsi="楷体"/>
        </w:rPr>
        <w:t>“</w:t>
      </w:r>
      <w:r>
        <w:rPr>
          <w:rFonts w:ascii="楷体" w:eastAsia="楷体" w:hAnsi="楷体"/>
        </w:rPr>
        <w:t>井筒掘砌完毕后，应按下列要求测量全井筒的井壁竖直程度；根据测量井壁竖直程度的资料应绘制井壁竖直程度断面图，并附井筒水平截面图</w:t>
      </w:r>
      <w:r>
        <w:rPr>
          <w:rFonts w:ascii="楷体" w:eastAsia="楷体" w:hAnsi="楷体"/>
        </w:rPr>
        <w:t>”</w:t>
      </w:r>
      <w:r>
        <w:rPr>
          <w:rFonts w:ascii="楷体" w:eastAsia="楷体" w:hAnsi="楷体" w:hint="eastAsia"/>
        </w:rPr>
        <w:t>；</w:t>
      </w:r>
      <w:r>
        <w:rPr>
          <w:rFonts w:ascii="楷体" w:eastAsia="楷体" w:hAnsi="楷体"/>
        </w:rPr>
        <w:t>《冶金工程测量规范》</w:t>
      </w:r>
      <w:r>
        <w:rPr>
          <w:rFonts w:ascii="楷体" w:eastAsia="楷体" w:hAnsi="楷体"/>
        </w:rPr>
        <w:t>GB 50995-2014</w:t>
      </w:r>
      <w:r>
        <w:rPr>
          <w:rFonts w:ascii="楷体" w:eastAsia="楷体" w:hAnsi="楷体"/>
        </w:rPr>
        <w:t>第</w:t>
      </w:r>
      <w:r>
        <w:rPr>
          <w:rFonts w:ascii="楷体" w:eastAsia="楷体" w:hAnsi="楷体"/>
        </w:rPr>
        <w:t>12.4</w:t>
      </w:r>
      <w:r>
        <w:rPr>
          <w:rFonts w:ascii="楷体" w:eastAsia="楷体" w:hAnsi="楷体"/>
        </w:rPr>
        <w:t>节第</w:t>
      </w:r>
      <w:r>
        <w:rPr>
          <w:rFonts w:ascii="楷体" w:eastAsia="楷体" w:hAnsi="楷体"/>
        </w:rPr>
        <w:t>12.4.3</w:t>
      </w:r>
      <w:r>
        <w:rPr>
          <w:rFonts w:ascii="楷体" w:eastAsia="楷体" w:hAnsi="楷体"/>
        </w:rPr>
        <w:t>条对井筒纵横断面</w:t>
      </w:r>
      <w:r>
        <w:rPr>
          <w:rFonts w:ascii="楷体" w:eastAsia="楷体" w:hAnsi="楷体"/>
        </w:rPr>
        <w:t>图的测量作了规定以及第</w:t>
      </w:r>
      <w:r>
        <w:rPr>
          <w:rFonts w:ascii="楷体" w:eastAsia="楷体" w:hAnsi="楷体"/>
        </w:rPr>
        <w:t>12.4.5</w:t>
      </w:r>
      <w:r>
        <w:rPr>
          <w:rFonts w:ascii="楷体" w:eastAsia="楷体" w:hAnsi="楷体"/>
        </w:rPr>
        <w:t>条对溜井的平面、纵横断面图的测量作了规定。</w:t>
      </w:r>
    </w:p>
    <w:p w14:paraId="2E66393E" w14:textId="77777777" w:rsidR="00563C47" w:rsidRDefault="006C358D">
      <w:pPr>
        <w:pStyle w:val="12"/>
        <w:ind w:firstLine="480"/>
        <w:rPr>
          <w:rFonts w:ascii="楷体" w:eastAsia="楷体" w:hAnsi="楷体"/>
        </w:rPr>
      </w:pPr>
      <w:r>
        <w:rPr>
          <w:rFonts w:ascii="楷体" w:eastAsia="楷体" w:hAnsi="楷体"/>
        </w:rPr>
        <w:t>《冶金工程测量规范》</w:t>
      </w:r>
      <w:r>
        <w:rPr>
          <w:rFonts w:ascii="楷体" w:eastAsia="楷体" w:hAnsi="楷体"/>
        </w:rPr>
        <w:t>GB 50995-2014</w:t>
      </w:r>
      <w:r>
        <w:rPr>
          <w:rFonts w:ascii="楷体" w:eastAsia="楷体" w:hAnsi="楷体"/>
        </w:rPr>
        <w:t>第</w:t>
      </w:r>
      <w:r>
        <w:rPr>
          <w:rFonts w:ascii="楷体" w:eastAsia="楷体" w:hAnsi="楷体"/>
        </w:rPr>
        <w:t>12.4</w:t>
      </w:r>
      <w:r>
        <w:rPr>
          <w:rFonts w:ascii="楷体" w:eastAsia="楷体" w:hAnsi="楷体"/>
        </w:rPr>
        <w:t>节第</w:t>
      </w:r>
      <w:r>
        <w:rPr>
          <w:rFonts w:ascii="楷体" w:eastAsia="楷体" w:hAnsi="楷体"/>
        </w:rPr>
        <w:t>12.4.4</w:t>
      </w:r>
      <w:r>
        <w:rPr>
          <w:rFonts w:ascii="楷体" w:eastAsia="楷体" w:hAnsi="楷体"/>
        </w:rPr>
        <w:t>条对巷道平、剖面图的测量的方法和要求作了详细规定。</w:t>
      </w:r>
    </w:p>
    <w:p w14:paraId="22AEDE3C" w14:textId="77777777" w:rsidR="00563C47" w:rsidRDefault="006C358D">
      <w:pPr>
        <w:spacing w:line="360" w:lineRule="auto"/>
        <w:ind w:firstLineChars="200" w:firstLine="480"/>
        <w:rPr>
          <w:sz w:val="24"/>
        </w:rPr>
      </w:pPr>
      <w:r>
        <w:rPr>
          <w:rFonts w:ascii="楷体" w:eastAsia="楷体" w:hAnsi="楷体"/>
          <w:sz w:val="24"/>
        </w:rPr>
        <w:t>【起草说明】我国矿山较多，矿山</w:t>
      </w:r>
      <w:r>
        <w:rPr>
          <w:rFonts w:ascii="楷体" w:eastAsia="楷体" w:hAnsi="楷体" w:hint="eastAsia"/>
          <w:sz w:val="24"/>
        </w:rPr>
        <w:t>井</w:t>
      </w:r>
      <w:r>
        <w:rPr>
          <w:rFonts w:ascii="楷体" w:eastAsia="楷体" w:hAnsi="楷体"/>
          <w:sz w:val="24"/>
        </w:rPr>
        <w:t>巷道种类繁多，测量工序、要求不同，形成的巷道多种多样，特别是井巷工程多为隐蔽工程，必须进行验收测量，形成验收测量报告存档，以备日后查用。因此作了这条规定并作为强条。验收测量报告主要内容，测绘巷道</w:t>
      </w:r>
      <w:r>
        <w:rPr>
          <w:rFonts w:ascii="楷体" w:eastAsia="楷体" w:hAnsi="楷体" w:hint="eastAsia"/>
          <w:sz w:val="24"/>
        </w:rPr>
        <w:t>的</w:t>
      </w:r>
      <w:r>
        <w:rPr>
          <w:rFonts w:ascii="楷体" w:eastAsia="楷体" w:hAnsi="楷体"/>
          <w:sz w:val="24"/>
        </w:rPr>
        <w:t>平、剖面图以及施工过程</w:t>
      </w:r>
      <w:r>
        <w:rPr>
          <w:rFonts w:ascii="楷体" w:eastAsia="楷体" w:hAnsi="楷体" w:hint="eastAsia"/>
          <w:sz w:val="24"/>
        </w:rPr>
        <w:t>说明</w:t>
      </w:r>
      <w:r>
        <w:rPr>
          <w:rFonts w:ascii="楷体" w:eastAsia="楷体" w:hAnsi="楷体"/>
          <w:sz w:val="24"/>
        </w:rPr>
        <w:t>等。</w:t>
      </w:r>
      <w:r>
        <w:rPr>
          <w:rFonts w:ascii="楷体" w:eastAsia="楷体" w:hAnsi="楷体" w:hint="eastAsia"/>
          <w:sz w:val="24"/>
        </w:rPr>
        <w:t>本节内容在其它规程、规范中没有专门单列出来，没有明确</w:t>
      </w:r>
      <w:r>
        <w:rPr>
          <w:rFonts w:ascii="楷体" w:eastAsia="楷体" w:hAnsi="楷体" w:hint="eastAsia"/>
          <w:sz w:val="24"/>
        </w:rPr>
        <w:t>的规定。本次《矿山工程地质与测量通用规范》专门章节明确要求，很有必要，因矿山测量的特殊性（隐蔽、重复、周期长等），验收测量是必须做的，因此，作为通用规范，有必要作出规定。</w:t>
      </w:r>
    </w:p>
    <w:p w14:paraId="29906E0D" w14:textId="77777777" w:rsidR="00563C47" w:rsidRDefault="006C358D">
      <w:pPr>
        <w:pStyle w:val="2"/>
        <w:spacing w:before="312" w:after="312"/>
      </w:pPr>
      <w:bookmarkStart w:id="117" w:name="_Toc53428811"/>
      <w:bookmarkStart w:id="118" w:name="_Toc28273951"/>
      <w:r>
        <w:rPr>
          <w:rFonts w:hint="eastAsia"/>
        </w:rPr>
        <w:t xml:space="preserve">5.5  </w:t>
      </w:r>
      <w:r>
        <w:rPr>
          <w:rFonts w:hint="eastAsia"/>
        </w:rPr>
        <w:t>变形监测</w:t>
      </w:r>
      <w:bookmarkEnd w:id="117"/>
      <w:bookmarkEnd w:id="118"/>
    </w:p>
    <w:p w14:paraId="24DAC2CA" w14:textId="77777777" w:rsidR="00563C47" w:rsidRDefault="006C358D">
      <w:pPr>
        <w:pStyle w:val="12"/>
        <w:ind w:firstLineChars="0" w:firstLine="0"/>
        <w:rPr>
          <w:rFonts w:ascii="楷体" w:eastAsia="楷体" w:hAnsi="楷体"/>
        </w:rPr>
      </w:pPr>
      <w:r>
        <w:rPr>
          <w:rFonts w:ascii="楷体" w:eastAsia="楷体" w:hAnsi="楷体" w:hint="eastAsia"/>
          <w:b/>
        </w:rPr>
        <w:t>5.5.1</w:t>
      </w:r>
      <w:r>
        <w:rPr>
          <w:rFonts w:ascii="楷体" w:eastAsia="楷体" w:hAnsi="楷体"/>
        </w:rPr>
        <w:t>【来源】</w:t>
      </w:r>
      <w:r>
        <w:rPr>
          <w:rFonts w:ascii="楷体" w:eastAsia="楷体" w:hAnsi="楷体" w:hint="eastAsia"/>
        </w:rPr>
        <w:t>《煤炭工业露天矿边坡工程检测规范》</w:t>
      </w:r>
      <w:r>
        <w:rPr>
          <w:rFonts w:ascii="楷体" w:eastAsia="楷体" w:hAnsi="楷体" w:hint="eastAsia"/>
        </w:rPr>
        <w:t>(GB51214-2017)</w:t>
      </w:r>
      <w:r>
        <w:rPr>
          <w:rFonts w:ascii="楷体" w:eastAsia="楷体" w:hAnsi="楷体" w:hint="eastAsia"/>
        </w:rPr>
        <w:t>总则</w:t>
      </w:r>
      <w:r>
        <w:rPr>
          <w:rFonts w:ascii="楷体" w:eastAsia="楷体" w:hAnsi="楷体" w:hint="eastAsia"/>
        </w:rPr>
        <w:t xml:space="preserve"> </w:t>
      </w:r>
      <w:r>
        <w:rPr>
          <w:rFonts w:ascii="楷体" w:eastAsia="楷体" w:hAnsi="楷体" w:hint="eastAsia"/>
        </w:rPr>
        <w:t>第</w:t>
      </w:r>
      <w:r>
        <w:rPr>
          <w:rFonts w:ascii="楷体" w:eastAsia="楷体" w:hAnsi="楷体" w:hint="eastAsia"/>
        </w:rPr>
        <w:t>1.0.3</w:t>
      </w:r>
      <w:r>
        <w:rPr>
          <w:rFonts w:ascii="楷体" w:eastAsia="楷体" w:hAnsi="楷体" w:hint="eastAsia"/>
        </w:rPr>
        <w:t>条“露天煤矿在建设与开采阶段</w:t>
      </w:r>
      <w:r>
        <w:rPr>
          <w:rFonts w:ascii="楷体" w:eastAsia="楷体" w:hAnsi="楷体" w:hint="eastAsia"/>
        </w:rPr>
        <w:t>,</w:t>
      </w:r>
      <w:r>
        <w:rPr>
          <w:rFonts w:ascii="楷体" w:eastAsia="楷体" w:hAnsi="楷体" w:hint="eastAsia"/>
        </w:rPr>
        <w:t>必须按本规范规定对露天矿采场边坡排土场边坡进行工程检测”；</w:t>
      </w:r>
      <w:r>
        <w:rPr>
          <w:rFonts w:ascii="楷体" w:eastAsia="楷体" w:hAnsi="楷体"/>
        </w:rPr>
        <w:t>《工程测量规范》（</w:t>
      </w:r>
      <w:r>
        <w:rPr>
          <w:rFonts w:ascii="楷体" w:eastAsia="楷体" w:hAnsi="楷体"/>
        </w:rPr>
        <w:t>GB 50026-2007</w:t>
      </w:r>
      <w:r>
        <w:rPr>
          <w:rFonts w:ascii="楷体" w:eastAsia="楷体" w:hAnsi="楷体"/>
        </w:rPr>
        <w:t>）第</w:t>
      </w:r>
      <w:r>
        <w:rPr>
          <w:rFonts w:ascii="楷体" w:eastAsia="楷体" w:hAnsi="楷体"/>
        </w:rPr>
        <w:t>10.1.1</w:t>
      </w:r>
      <w:r>
        <w:rPr>
          <w:rFonts w:ascii="楷体" w:eastAsia="楷体" w:hAnsi="楷体"/>
        </w:rPr>
        <w:t>条</w:t>
      </w:r>
      <w:r>
        <w:rPr>
          <w:rFonts w:ascii="楷体" w:eastAsia="楷体" w:hAnsi="楷体"/>
        </w:rPr>
        <w:t>“</w:t>
      </w:r>
      <w:r>
        <w:rPr>
          <w:rFonts w:ascii="楷体" w:eastAsia="楷体" w:hAnsi="楷体"/>
        </w:rPr>
        <w:t>本章适用于工业与民用建</w:t>
      </w:r>
      <w:r>
        <w:rPr>
          <w:rFonts w:ascii="楷体" w:eastAsia="楷体" w:hAnsi="楷体"/>
        </w:rPr>
        <w:t>(</w:t>
      </w:r>
      <w:r>
        <w:rPr>
          <w:rFonts w:ascii="楷体" w:eastAsia="楷体" w:hAnsi="楷体"/>
        </w:rPr>
        <w:t>构</w:t>
      </w:r>
      <w:r>
        <w:rPr>
          <w:rFonts w:ascii="楷体" w:eastAsia="楷体" w:hAnsi="楷体"/>
        </w:rPr>
        <w:t>)</w:t>
      </w:r>
      <w:r>
        <w:rPr>
          <w:rFonts w:ascii="楷体" w:eastAsia="楷体" w:hAnsi="楷体"/>
        </w:rPr>
        <w:t>筑物、建筑场地、地基基础、水工建筑物、地下</w:t>
      </w:r>
      <w:r>
        <w:rPr>
          <w:rFonts w:ascii="楷体" w:eastAsia="楷体" w:hAnsi="楷体"/>
        </w:rPr>
        <w:t>工程建</w:t>
      </w:r>
      <w:r>
        <w:rPr>
          <w:rFonts w:ascii="楷体" w:eastAsia="楷体" w:hAnsi="楷体"/>
        </w:rPr>
        <w:t>(</w:t>
      </w:r>
      <w:r>
        <w:rPr>
          <w:rFonts w:ascii="楷体" w:eastAsia="楷体" w:hAnsi="楷体"/>
        </w:rPr>
        <w:t>构</w:t>
      </w:r>
      <w:r>
        <w:rPr>
          <w:rFonts w:ascii="楷体" w:eastAsia="楷体" w:hAnsi="楷体"/>
        </w:rPr>
        <w:t>)</w:t>
      </w:r>
      <w:r>
        <w:rPr>
          <w:rFonts w:ascii="楷体" w:eastAsia="楷体" w:hAnsi="楷体"/>
        </w:rPr>
        <w:t>筑物、桥梁、滑坡等的变形监测</w:t>
      </w:r>
      <w:r>
        <w:rPr>
          <w:rFonts w:ascii="楷体" w:eastAsia="楷体" w:hAnsi="楷体"/>
        </w:rPr>
        <w:t>”</w:t>
      </w:r>
      <w:r>
        <w:rPr>
          <w:rFonts w:ascii="楷体" w:eastAsia="楷体" w:hAnsi="楷体" w:hint="eastAsia"/>
        </w:rPr>
        <w:t>；</w:t>
      </w:r>
      <w:r>
        <w:rPr>
          <w:rFonts w:ascii="楷体" w:eastAsia="楷体" w:hAnsi="楷体"/>
        </w:rPr>
        <w:t>《冶金工程测量规范》（</w:t>
      </w:r>
      <w:r>
        <w:rPr>
          <w:rFonts w:ascii="楷体" w:eastAsia="楷体" w:hAnsi="楷体"/>
        </w:rPr>
        <w:t>GB 50995-2014</w:t>
      </w:r>
      <w:r>
        <w:rPr>
          <w:rFonts w:ascii="楷体" w:eastAsia="楷体" w:hAnsi="楷体"/>
        </w:rPr>
        <w:t>）第</w:t>
      </w:r>
      <w:r>
        <w:rPr>
          <w:rFonts w:ascii="楷体" w:eastAsia="楷体" w:hAnsi="楷体"/>
        </w:rPr>
        <w:t>13.1.1</w:t>
      </w:r>
      <w:r>
        <w:rPr>
          <w:rFonts w:ascii="楷体" w:eastAsia="楷体" w:hAnsi="楷体"/>
        </w:rPr>
        <w:t>条</w:t>
      </w:r>
      <w:r>
        <w:rPr>
          <w:rFonts w:ascii="楷体" w:eastAsia="楷体" w:hAnsi="楷体"/>
        </w:rPr>
        <w:t>“</w:t>
      </w:r>
      <w:r>
        <w:rPr>
          <w:rFonts w:ascii="楷体" w:eastAsia="楷体" w:hAnsi="楷体"/>
        </w:rPr>
        <w:t>本章适用于冶金工厂和矿山的厂房、设备、建构筑物及施工、生产工程项目的变形监测工作。有特殊要求的变形监测项目或采用新技术、新方法进行观测的项目，应按设计要求和相关规程规范的规定进行专门设计。</w:t>
      </w:r>
      <w:r>
        <w:rPr>
          <w:rFonts w:ascii="楷体" w:eastAsia="楷体" w:hAnsi="楷体"/>
        </w:rPr>
        <w:t>”</w:t>
      </w:r>
      <w:r>
        <w:rPr>
          <w:rFonts w:ascii="楷体" w:eastAsia="楷体" w:hAnsi="楷体"/>
        </w:rPr>
        <w:t>、第</w:t>
      </w:r>
      <w:r>
        <w:rPr>
          <w:rFonts w:ascii="楷体" w:eastAsia="楷体" w:hAnsi="楷体"/>
        </w:rPr>
        <w:t>13.1.2</w:t>
      </w:r>
      <w:r>
        <w:rPr>
          <w:rFonts w:ascii="楷体" w:eastAsia="楷体" w:hAnsi="楷体"/>
        </w:rPr>
        <w:t>条</w:t>
      </w:r>
      <w:r>
        <w:rPr>
          <w:rFonts w:ascii="楷体" w:eastAsia="楷体" w:hAnsi="楷体"/>
        </w:rPr>
        <w:t>“</w:t>
      </w:r>
      <w:r>
        <w:rPr>
          <w:rFonts w:ascii="楷体" w:eastAsia="楷体" w:hAnsi="楷体"/>
        </w:rPr>
        <w:t>变形监测的等级、精度及适用范围，应符合表</w:t>
      </w:r>
      <w:r>
        <w:rPr>
          <w:rFonts w:ascii="楷体" w:eastAsia="楷体" w:hAnsi="楷体"/>
        </w:rPr>
        <w:t>13.1.2</w:t>
      </w:r>
      <w:r>
        <w:rPr>
          <w:rFonts w:ascii="楷体" w:eastAsia="楷体" w:hAnsi="楷体"/>
        </w:rPr>
        <w:t>的规定（表</w:t>
      </w:r>
      <w:r>
        <w:rPr>
          <w:rFonts w:ascii="楷体" w:eastAsia="楷体" w:hAnsi="楷体"/>
        </w:rPr>
        <w:lastRenderedPageBreak/>
        <w:t>13.1.2</w:t>
      </w:r>
      <w:r>
        <w:rPr>
          <w:rFonts w:ascii="楷体" w:eastAsia="楷体" w:hAnsi="楷体"/>
        </w:rPr>
        <w:t>变形监测的等级、精度及适用范围中的：连续工艺生产线，精密设备、重要厂房、设备，高耸建构筑物、一般厂房、构筑物，重要民</w:t>
      </w:r>
      <w:r>
        <w:rPr>
          <w:rFonts w:ascii="楷体" w:eastAsia="楷体" w:hAnsi="楷体"/>
        </w:rPr>
        <w:t>用建构筑物，吊车轨道，混凝土尾矿坝，岩石边坡、一般民用建构筑物，原料场，土质边坡，土石尾矿坝）</w:t>
      </w:r>
      <w:r>
        <w:rPr>
          <w:rFonts w:ascii="楷体" w:eastAsia="楷体" w:hAnsi="楷体"/>
        </w:rPr>
        <w:t>”</w:t>
      </w:r>
      <w:r>
        <w:rPr>
          <w:rFonts w:ascii="楷体" w:eastAsia="楷体" w:hAnsi="楷体" w:hint="eastAsia"/>
        </w:rPr>
        <w:t>；</w:t>
      </w:r>
      <w:r>
        <w:rPr>
          <w:rFonts w:ascii="楷体" w:eastAsia="楷体" w:hAnsi="楷体"/>
        </w:rPr>
        <w:t>《城市测量规范》（</w:t>
      </w:r>
      <w:r>
        <w:rPr>
          <w:rFonts w:ascii="楷体" w:eastAsia="楷体" w:hAnsi="楷体"/>
        </w:rPr>
        <w:t>CJJ/T 8-2011</w:t>
      </w:r>
      <w:r>
        <w:rPr>
          <w:rFonts w:ascii="楷体" w:eastAsia="楷体" w:hAnsi="楷体"/>
        </w:rPr>
        <w:t>）第</w:t>
      </w:r>
      <w:r>
        <w:rPr>
          <w:rFonts w:ascii="楷体" w:eastAsia="楷体" w:hAnsi="楷体"/>
        </w:rPr>
        <w:t>9.11.1</w:t>
      </w:r>
      <w:r>
        <w:rPr>
          <w:rFonts w:ascii="楷体" w:eastAsia="楷体" w:hAnsi="楷体"/>
        </w:rPr>
        <w:t>条</w:t>
      </w:r>
      <w:r>
        <w:rPr>
          <w:rFonts w:ascii="楷体" w:eastAsia="楷体" w:hAnsi="楷体"/>
        </w:rPr>
        <w:t>“</w:t>
      </w:r>
      <w:r>
        <w:rPr>
          <w:rFonts w:ascii="楷体" w:eastAsia="楷体" w:hAnsi="楷体"/>
        </w:rPr>
        <w:t>变形测量应包括建筑变形测量、地面沉降观测和地裂缝观测</w:t>
      </w:r>
      <w:r>
        <w:rPr>
          <w:rFonts w:ascii="楷体" w:eastAsia="楷体" w:hAnsi="楷体"/>
        </w:rPr>
        <w:t>”</w:t>
      </w:r>
      <w:r>
        <w:rPr>
          <w:rFonts w:ascii="楷体" w:eastAsia="楷体" w:hAnsi="楷体" w:hint="eastAsia"/>
        </w:rPr>
        <w:t>；</w:t>
      </w:r>
      <w:r>
        <w:rPr>
          <w:rFonts w:ascii="楷体" w:eastAsia="楷体" w:hAnsi="楷体"/>
        </w:rPr>
        <w:t>《建筑变形测量规范》（</w:t>
      </w:r>
      <w:r>
        <w:rPr>
          <w:rFonts w:ascii="楷体" w:eastAsia="楷体" w:hAnsi="楷体"/>
        </w:rPr>
        <w:t>JGJ 8 -2016</w:t>
      </w:r>
      <w:r>
        <w:rPr>
          <w:rFonts w:ascii="楷体" w:eastAsia="楷体" w:hAnsi="楷体"/>
        </w:rPr>
        <w:t>）第</w:t>
      </w:r>
      <w:r>
        <w:rPr>
          <w:rFonts w:ascii="楷体" w:eastAsia="楷体" w:hAnsi="楷体"/>
        </w:rPr>
        <w:t>3.1.1</w:t>
      </w:r>
      <w:r>
        <w:rPr>
          <w:rFonts w:ascii="楷体" w:eastAsia="楷体" w:hAnsi="楷体"/>
        </w:rPr>
        <w:t>条</w:t>
      </w:r>
      <w:r>
        <w:rPr>
          <w:rFonts w:ascii="楷体" w:eastAsia="楷体" w:hAnsi="楷体"/>
        </w:rPr>
        <w:t>“</w:t>
      </w:r>
      <w:r>
        <w:rPr>
          <w:rFonts w:ascii="楷体" w:eastAsia="楷体" w:hAnsi="楷体"/>
        </w:rPr>
        <w:t>下列建筑在施工期间和使用期间应进行变形测量：</w:t>
      </w:r>
      <w:r>
        <w:rPr>
          <w:rFonts w:ascii="楷体" w:eastAsia="楷体" w:hAnsi="楷体"/>
        </w:rPr>
        <w:t xml:space="preserve">1 </w:t>
      </w:r>
      <w:r>
        <w:rPr>
          <w:rFonts w:ascii="楷体" w:eastAsia="楷体" w:hAnsi="楷体"/>
        </w:rPr>
        <w:t>地基基础设计等级为甲级的建筑。</w:t>
      </w:r>
      <w:r>
        <w:rPr>
          <w:rFonts w:ascii="楷体" w:eastAsia="楷体" w:hAnsi="楷体"/>
        </w:rPr>
        <w:t xml:space="preserve">2 </w:t>
      </w:r>
      <w:r>
        <w:rPr>
          <w:rFonts w:ascii="楷体" w:eastAsia="楷体" w:hAnsi="楷体"/>
        </w:rPr>
        <w:t>软弱地基上的地基基础设计等级为</w:t>
      </w:r>
      <w:r>
        <w:rPr>
          <w:rFonts w:ascii="楷体" w:eastAsia="楷体" w:hAnsi="楷体" w:hint="eastAsia"/>
        </w:rPr>
        <w:t>乙</w:t>
      </w:r>
      <w:r>
        <w:rPr>
          <w:rFonts w:ascii="楷体" w:eastAsia="楷体" w:hAnsi="楷体"/>
        </w:rPr>
        <w:t>级的建筑。</w:t>
      </w:r>
      <w:r>
        <w:rPr>
          <w:rFonts w:ascii="楷体" w:eastAsia="楷体" w:hAnsi="楷体"/>
        </w:rPr>
        <w:t xml:space="preserve">3 </w:t>
      </w:r>
      <w:r>
        <w:rPr>
          <w:rFonts w:ascii="楷体" w:eastAsia="楷体" w:hAnsi="楷体"/>
        </w:rPr>
        <w:t>加层、扩建建筑或处理地基上的建筑。</w:t>
      </w:r>
      <w:r>
        <w:rPr>
          <w:rFonts w:ascii="楷体" w:eastAsia="楷体" w:hAnsi="楷体"/>
        </w:rPr>
        <w:t xml:space="preserve">4 </w:t>
      </w:r>
      <w:r>
        <w:rPr>
          <w:rFonts w:ascii="楷体" w:eastAsia="楷体" w:hAnsi="楷体"/>
        </w:rPr>
        <w:t>受邻近施工影晌或受场地地下水等环境因素变化影晌的建筑。</w:t>
      </w:r>
      <w:r>
        <w:rPr>
          <w:rFonts w:ascii="楷体" w:eastAsia="楷体" w:hAnsi="楷体"/>
        </w:rPr>
        <w:t xml:space="preserve">5 </w:t>
      </w:r>
      <w:r>
        <w:rPr>
          <w:rFonts w:ascii="楷体" w:eastAsia="楷体" w:hAnsi="楷体"/>
        </w:rPr>
        <w:t>采用新型基</w:t>
      </w:r>
      <w:r>
        <w:rPr>
          <w:rFonts w:ascii="楷体" w:eastAsia="楷体" w:hAnsi="楷体"/>
        </w:rPr>
        <w:t>础或新型结构的建筑。</w:t>
      </w:r>
      <w:r>
        <w:rPr>
          <w:rFonts w:ascii="楷体" w:eastAsia="楷体" w:hAnsi="楷体"/>
        </w:rPr>
        <w:t xml:space="preserve">6 </w:t>
      </w:r>
      <w:r>
        <w:rPr>
          <w:rFonts w:ascii="楷体" w:eastAsia="楷体" w:hAnsi="楷体"/>
        </w:rPr>
        <w:t>大型城市基础设施。</w:t>
      </w:r>
      <w:r>
        <w:rPr>
          <w:rFonts w:ascii="楷体" w:eastAsia="楷体" w:hAnsi="楷体"/>
        </w:rPr>
        <w:t xml:space="preserve">7 </w:t>
      </w:r>
      <w:r>
        <w:rPr>
          <w:rFonts w:ascii="楷体" w:eastAsia="楷体" w:hAnsi="楷体"/>
        </w:rPr>
        <w:t>体型狭长且地基土变化明显的建筑</w:t>
      </w:r>
      <w:r>
        <w:rPr>
          <w:rFonts w:ascii="楷体" w:eastAsia="楷体" w:hAnsi="楷体"/>
        </w:rPr>
        <w:t>”</w:t>
      </w:r>
      <w:r>
        <w:rPr>
          <w:rFonts w:ascii="楷体" w:eastAsia="楷体" w:hAnsi="楷体" w:hint="eastAsia"/>
        </w:rPr>
        <w:t>；</w:t>
      </w:r>
      <w:r>
        <w:rPr>
          <w:rFonts w:ascii="楷体" w:eastAsia="楷体" w:hAnsi="楷体"/>
        </w:rPr>
        <w:t>《煤矿测量规程》（</w:t>
      </w:r>
      <w:r>
        <w:rPr>
          <w:rFonts w:ascii="楷体" w:eastAsia="楷体" w:hAnsi="楷体"/>
        </w:rPr>
        <w:t>1989</w:t>
      </w:r>
      <w:r>
        <w:rPr>
          <w:rFonts w:ascii="楷体" w:eastAsia="楷体" w:hAnsi="楷体"/>
        </w:rPr>
        <w:t>）第七篇</w:t>
      </w:r>
      <w:r>
        <w:rPr>
          <w:rFonts w:ascii="楷体" w:eastAsia="楷体" w:hAnsi="楷体"/>
        </w:rPr>
        <w:t>“</w:t>
      </w:r>
      <w:r>
        <w:rPr>
          <w:rFonts w:ascii="楷体" w:eastAsia="楷体" w:hAnsi="楷体"/>
        </w:rPr>
        <w:t>地表与岩层移动及</w:t>
      </w:r>
      <w:r>
        <w:rPr>
          <w:rFonts w:ascii="楷体" w:eastAsia="楷体" w:hAnsi="楷体"/>
        </w:rPr>
        <w:t>“</w:t>
      </w:r>
      <w:r>
        <w:rPr>
          <w:rFonts w:ascii="楷体" w:eastAsia="楷体" w:hAnsi="楷体"/>
        </w:rPr>
        <w:t>三下</w:t>
      </w:r>
      <w:r>
        <w:rPr>
          <w:rFonts w:ascii="楷体" w:eastAsia="楷体" w:hAnsi="楷体"/>
        </w:rPr>
        <w:t>”</w:t>
      </w:r>
      <w:r>
        <w:rPr>
          <w:rFonts w:ascii="楷体" w:eastAsia="楷体" w:hAnsi="楷体"/>
        </w:rPr>
        <w:t>采煤观测</w:t>
      </w:r>
      <w:r>
        <w:rPr>
          <w:rFonts w:ascii="楷体" w:eastAsia="楷体" w:hAnsi="楷体"/>
        </w:rPr>
        <w:t>”</w:t>
      </w:r>
      <w:r>
        <w:rPr>
          <w:rFonts w:ascii="楷体" w:eastAsia="楷体" w:hAnsi="楷体"/>
        </w:rPr>
        <w:t>中的相关规定</w:t>
      </w:r>
      <w:r>
        <w:rPr>
          <w:rFonts w:ascii="楷体" w:eastAsia="楷体" w:hAnsi="楷体" w:hint="eastAsia"/>
        </w:rPr>
        <w:t>；</w:t>
      </w:r>
      <w:r>
        <w:rPr>
          <w:rFonts w:ascii="楷体" w:eastAsia="楷体" w:hAnsi="楷体"/>
        </w:rPr>
        <w:t>《矿山地质环境监测技术规程》（</w:t>
      </w:r>
      <w:r>
        <w:rPr>
          <w:rFonts w:ascii="楷体" w:eastAsia="楷体" w:hAnsi="楷体"/>
        </w:rPr>
        <w:t>DZ/T 0287-2015</w:t>
      </w:r>
      <w:r>
        <w:rPr>
          <w:rFonts w:ascii="楷体" w:eastAsia="楷体" w:hAnsi="楷体"/>
        </w:rPr>
        <w:t>）中</w:t>
      </w:r>
      <w:r>
        <w:rPr>
          <w:rFonts w:ascii="楷体" w:eastAsia="楷体" w:hAnsi="楷体"/>
        </w:rPr>
        <w:t>“</w:t>
      </w:r>
      <w:r>
        <w:rPr>
          <w:rFonts w:ascii="楷体" w:eastAsia="楷体" w:hAnsi="楷体"/>
        </w:rPr>
        <w:t>本标准适用于矿产资源勘查开采扰动的地质环境背景、产生的矿山地质环境问题和治理恢复成效的监测</w:t>
      </w:r>
      <w:r>
        <w:rPr>
          <w:rFonts w:ascii="楷体" w:eastAsia="楷体" w:hAnsi="楷体"/>
        </w:rPr>
        <w:t>”</w:t>
      </w:r>
      <w:r>
        <w:rPr>
          <w:rFonts w:ascii="楷体" w:eastAsia="楷体" w:hAnsi="楷体" w:hint="eastAsia"/>
        </w:rPr>
        <w:t>；</w:t>
      </w:r>
      <w:r>
        <w:rPr>
          <w:rFonts w:ascii="楷体" w:eastAsia="楷体" w:hAnsi="楷体"/>
        </w:rPr>
        <w:t>《岩土工程勘察规范》（</w:t>
      </w:r>
      <w:r>
        <w:rPr>
          <w:rFonts w:ascii="楷体" w:eastAsia="楷体" w:hAnsi="楷体"/>
        </w:rPr>
        <w:t>GB 50021-2001</w:t>
      </w:r>
      <w:r>
        <w:rPr>
          <w:rFonts w:ascii="楷体" w:eastAsia="楷体" w:hAnsi="楷体"/>
        </w:rPr>
        <w:t>）（</w:t>
      </w:r>
      <w:r>
        <w:rPr>
          <w:rFonts w:ascii="楷体" w:eastAsia="楷体" w:hAnsi="楷体"/>
        </w:rPr>
        <w:t>2009</w:t>
      </w:r>
      <w:r>
        <w:rPr>
          <w:rFonts w:ascii="楷体" w:eastAsia="楷体" w:hAnsi="楷体"/>
        </w:rPr>
        <w:t>年版）第</w:t>
      </w:r>
      <w:r>
        <w:rPr>
          <w:rFonts w:ascii="楷体" w:eastAsia="楷体" w:hAnsi="楷体"/>
        </w:rPr>
        <w:t>13.3.1</w:t>
      </w:r>
      <w:r>
        <w:rPr>
          <w:rFonts w:ascii="楷体" w:eastAsia="楷体" w:hAnsi="楷体"/>
        </w:rPr>
        <w:t>条</w:t>
      </w:r>
      <w:r>
        <w:rPr>
          <w:rFonts w:ascii="楷体" w:eastAsia="楷体" w:hAnsi="楷体"/>
        </w:rPr>
        <w:t>“</w:t>
      </w:r>
      <w:r>
        <w:rPr>
          <w:rFonts w:ascii="楷体" w:eastAsia="楷体" w:hAnsi="楷体"/>
        </w:rPr>
        <w:t>下列情况应进行不良地质作用和地质灾害的监测</w:t>
      </w:r>
      <w:r>
        <w:rPr>
          <w:rFonts w:ascii="楷体" w:eastAsia="楷体" w:hAnsi="楷体"/>
        </w:rPr>
        <w:t xml:space="preserve">: 1 </w:t>
      </w:r>
      <w:r>
        <w:rPr>
          <w:rFonts w:ascii="楷体" w:eastAsia="楷体" w:hAnsi="楷体"/>
        </w:rPr>
        <w:t>场地及其附近有不良地质作用或地质灾害并可能危及工程的安全</w:t>
      </w:r>
      <w:r>
        <w:rPr>
          <w:rFonts w:ascii="楷体" w:eastAsia="楷体" w:hAnsi="楷体"/>
        </w:rPr>
        <w:t>或正常使用时</w:t>
      </w:r>
      <w:r>
        <w:rPr>
          <w:rFonts w:ascii="楷体" w:eastAsia="楷体" w:hAnsi="楷体"/>
        </w:rPr>
        <w:t xml:space="preserve">;2 </w:t>
      </w:r>
      <w:r>
        <w:rPr>
          <w:rFonts w:ascii="楷体" w:eastAsia="楷体" w:hAnsi="楷体"/>
        </w:rPr>
        <w:t>工程建设和运行，可能加速不良地质作用的发展或引发地质灾害时</w:t>
      </w:r>
      <w:r>
        <w:rPr>
          <w:rFonts w:ascii="楷体" w:eastAsia="楷体" w:hAnsi="楷体"/>
        </w:rPr>
        <w:t xml:space="preserve">; 3 </w:t>
      </w:r>
      <w:r>
        <w:rPr>
          <w:rFonts w:ascii="楷体" w:eastAsia="楷体" w:hAnsi="楷体"/>
        </w:rPr>
        <w:t>工程建设和运行，对附近环境可能产生显著不良影响时。</w:t>
      </w:r>
      <w:r>
        <w:rPr>
          <w:rFonts w:ascii="楷体" w:eastAsia="楷体" w:hAnsi="楷体"/>
        </w:rPr>
        <w:t>”</w:t>
      </w:r>
    </w:p>
    <w:p w14:paraId="776F7F98" w14:textId="77777777" w:rsidR="00563C47" w:rsidRDefault="006C358D">
      <w:pPr>
        <w:pStyle w:val="12"/>
        <w:ind w:firstLine="480"/>
        <w:rPr>
          <w:rFonts w:ascii="楷体" w:eastAsia="楷体" w:hAnsi="楷体"/>
        </w:rPr>
      </w:pPr>
      <w:r>
        <w:rPr>
          <w:rFonts w:ascii="楷体" w:eastAsia="楷体" w:hAnsi="楷体"/>
        </w:rPr>
        <w:t>【起草说明】本条为适用范围。矿山变形监测是矿山测量的重要内容之一，监测的对象类型广泛、差异较大，但监测的目的基本上都是获取关于对象形状或位置随</w:t>
      </w:r>
      <w:r>
        <w:rPr>
          <w:rFonts w:ascii="楷体" w:eastAsia="楷体" w:hAnsi="楷体" w:hint="eastAsia"/>
        </w:rPr>
        <w:t>时间及开采进度</w:t>
      </w:r>
      <w:r>
        <w:rPr>
          <w:rFonts w:ascii="楷体" w:eastAsia="楷体" w:hAnsi="楷体"/>
        </w:rPr>
        <w:t>的变化信息，为矿山工程设计、施工、</w:t>
      </w:r>
      <w:r>
        <w:rPr>
          <w:rFonts w:ascii="楷体" w:eastAsia="楷体" w:hAnsi="楷体" w:hint="eastAsia"/>
        </w:rPr>
        <w:t>安全生产运营</w:t>
      </w:r>
      <w:r>
        <w:rPr>
          <w:rFonts w:ascii="楷体" w:eastAsia="楷体" w:hAnsi="楷体"/>
        </w:rPr>
        <w:t>和管理提供数据支持及技术支撑。</w:t>
      </w:r>
    </w:p>
    <w:p w14:paraId="0B7EDD9D" w14:textId="77777777" w:rsidR="00563C47" w:rsidRDefault="00563C47">
      <w:pPr>
        <w:pStyle w:val="12"/>
        <w:ind w:firstLineChars="0" w:firstLine="0"/>
        <w:rPr>
          <w:rFonts w:ascii="楷体" w:eastAsia="楷体" w:hAnsi="楷体"/>
        </w:rPr>
      </w:pPr>
    </w:p>
    <w:p w14:paraId="1D087906" w14:textId="77777777" w:rsidR="00563C47" w:rsidRDefault="006C358D">
      <w:pPr>
        <w:pStyle w:val="12"/>
        <w:ind w:firstLineChars="0" w:firstLine="0"/>
        <w:rPr>
          <w:rFonts w:ascii="楷体" w:eastAsia="楷体" w:hAnsi="楷体"/>
        </w:rPr>
      </w:pPr>
      <w:r>
        <w:rPr>
          <w:rFonts w:ascii="楷体" w:eastAsia="楷体" w:hAnsi="楷体" w:hint="eastAsia"/>
          <w:b/>
        </w:rPr>
        <w:t xml:space="preserve">5.5.2 </w:t>
      </w:r>
      <w:r>
        <w:rPr>
          <w:rFonts w:ascii="楷体" w:eastAsia="楷体" w:hAnsi="楷体"/>
        </w:rPr>
        <w:t>【来源】《工程测量规范》（</w:t>
      </w:r>
      <w:r>
        <w:rPr>
          <w:rFonts w:ascii="楷体" w:eastAsia="楷体" w:hAnsi="楷体"/>
        </w:rPr>
        <w:t>GB 50026-2007</w:t>
      </w:r>
      <w:r>
        <w:rPr>
          <w:rFonts w:ascii="楷体" w:eastAsia="楷体" w:hAnsi="楷体"/>
        </w:rPr>
        <w:t>）第</w:t>
      </w:r>
      <w:r>
        <w:rPr>
          <w:rFonts w:ascii="楷体" w:eastAsia="楷体" w:hAnsi="楷体"/>
        </w:rPr>
        <w:t>10.1.2</w:t>
      </w:r>
      <w:r>
        <w:rPr>
          <w:rFonts w:ascii="楷体" w:eastAsia="楷体" w:hAnsi="楷体"/>
        </w:rPr>
        <w:t>条</w:t>
      </w:r>
      <w:r>
        <w:rPr>
          <w:rFonts w:ascii="楷体" w:eastAsia="楷体" w:hAnsi="楷体"/>
        </w:rPr>
        <w:t>“</w:t>
      </w:r>
      <w:r>
        <w:rPr>
          <w:rFonts w:ascii="楷体" w:eastAsia="楷体" w:hAnsi="楷体"/>
        </w:rPr>
        <w:t>重要的工程建</w:t>
      </w:r>
      <w:r>
        <w:rPr>
          <w:rFonts w:ascii="楷体" w:eastAsia="楷体" w:hAnsi="楷体"/>
        </w:rPr>
        <w:t>(</w:t>
      </w:r>
      <w:r>
        <w:rPr>
          <w:rFonts w:ascii="楷体" w:eastAsia="楷体" w:hAnsi="楷体"/>
        </w:rPr>
        <w:t>构</w:t>
      </w:r>
      <w:r>
        <w:rPr>
          <w:rFonts w:ascii="楷体" w:eastAsia="楷体" w:hAnsi="楷体"/>
        </w:rPr>
        <w:t>)</w:t>
      </w:r>
      <w:r>
        <w:rPr>
          <w:rFonts w:ascii="楷体" w:eastAsia="楷体" w:hAnsi="楷体"/>
        </w:rPr>
        <w:t>筑物，在工程设计时，应对变形监测的内</w:t>
      </w:r>
      <w:r>
        <w:rPr>
          <w:rFonts w:ascii="楷体" w:eastAsia="楷体" w:hAnsi="楷体"/>
        </w:rPr>
        <w:t>容和范围做出统筹安排，并应由监测单位制定详细的监测方案</w:t>
      </w:r>
      <w:r>
        <w:rPr>
          <w:rFonts w:ascii="楷体" w:eastAsia="楷体" w:hAnsi="楷体"/>
        </w:rPr>
        <w:t>”</w:t>
      </w:r>
      <w:r>
        <w:rPr>
          <w:rFonts w:ascii="楷体" w:eastAsia="楷体" w:hAnsi="楷体"/>
        </w:rPr>
        <w:t>、第</w:t>
      </w:r>
      <w:r>
        <w:rPr>
          <w:rFonts w:ascii="楷体" w:eastAsia="楷体" w:hAnsi="楷体"/>
        </w:rPr>
        <w:t>10.1.8</w:t>
      </w:r>
      <w:r>
        <w:rPr>
          <w:rFonts w:ascii="楷体" w:eastAsia="楷体" w:hAnsi="楷体"/>
        </w:rPr>
        <w:t>条</w:t>
      </w:r>
      <w:r>
        <w:rPr>
          <w:rFonts w:ascii="楷体" w:eastAsia="楷体" w:hAnsi="楷体"/>
        </w:rPr>
        <w:t>“</w:t>
      </w:r>
      <w:r>
        <w:rPr>
          <w:rFonts w:ascii="楷体" w:eastAsia="楷体" w:hAnsi="楷体"/>
        </w:rPr>
        <w:t>变形监测作业前，应收集相关水文地质、岩土了程资料和设计图纸，并根据岩土工程地质条件、工程类型、工程规模、基础埋深、建筑结构和施下方法等因素，进行变形监测方案设计。方案设计，应包括监测的目的、精度等级、监测方法、监测基准网的精度估算和布设、观测周期、项目预警值、使用的仪器设备等内容</w:t>
      </w:r>
      <w:r>
        <w:rPr>
          <w:rFonts w:ascii="楷体" w:eastAsia="楷体" w:hAnsi="楷体"/>
        </w:rPr>
        <w:t>”</w:t>
      </w:r>
      <w:r>
        <w:rPr>
          <w:rFonts w:ascii="楷体" w:eastAsia="楷体" w:hAnsi="楷体" w:hint="eastAsia"/>
        </w:rPr>
        <w:t>；</w:t>
      </w:r>
      <w:r>
        <w:rPr>
          <w:rFonts w:ascii="楷体" w:eastAsia="楷体" w:hAnsi="楷体"/>
        </w:rPr>
        <w:t>《冶金工程测量规范》（</w:t>
      </w:r>
      <w:r>
        <w:rPr>
          <w:rFonts w:ascii="楷体" w:eastAsia="楷体" w:hAnsi="楷体"/>
        </w:rPr>
        <w:t xml:space="preserve">GB </w:t>
      </w:r>
      <w:r>
        <w:rPr>
          <w:rFonts w:ascii="楷体" w:eastAsia="楷体" w:hAnsi="楷体"/>
        </w:rPr>
        <w:lastRenderedPageBreak/>
        <w:t>50995-2014</w:t>
      </w:r>
      <w:r>
        <w:rPr>
          <w:rFonts w:ascii="楷体" w:eastAsia="楷体" w:hAnsi="楷体"/>
        </w:rPr>
        <w:t>）第</w:t>
      </w:r>
      <w:r>
        <w:rPr>
          <w:rFonts w:ascii="楷体" w:eastAsia="楷体" w:hAnsi="楷体"/>
        </w:rPr>
        <w:t>13.1.1</w:t>
      </w:r>
      <w:r>
        <w:rPr>
          <w:rFonts w:ascii="楷体" w:eastAsia="楷体" w:hAnsi="楷体"/>
        </w:rPr>
        <w:t>条</w:t>
      </w:r>
      <w:r>
        <w:rPr>
          <w:rFonts w:ascii="楷体" w:eastAsia="楷体" w:hAnsi="楷体"/>
        </w:rPr>
        <w:t>“</w:t>
      </w:r>
      <w:r>
        <w:rPr>
          <w:rFonts w:ascii="楷体" w:eastAsia="楷体" w:hAnsi="楷体"/>
        </w:rPr>
        <w:t>本章适用于冶金工厂和矿山的厂房、设备、建构筑物及施工、生产工程项目的变形监测工作。有特殊要求的变形监测项目或采用新技术、新方法进行观测的项目，应按设计要求和相关规程规范的规定进行专门设计</w:t>
      </w:r>
      <w:r>
        <w:rPr>
          <w:rFonts w:ascii="楷体" w:eastAsia="楷体" w:hAnsi="楷体"/>
        </w:rPr>
        <w:t>”</w:t>
      </w:r>
      <w:r>
        <w:rPr>
          <w:rFonts w:ascii="楷体" w:eastAsia="楷体" w:hAnsi="楷体" w:hint="eastAsia"/>
        </w:rPr>
        <w:t>；</w:t>
      </w:r>
      <w:r>
        <w:rPr>
          <w:rFonts w:ascii="楷体" w:eastAsia="楷体" w:hAnsi="楷体"/>
        </w:rPr>
        <w:t>《城市测量规范》（</w:t>
      </w:r>
      <w:r>
        <w:rPr>
          <w:rFonts w:ascii="楷体" w:eastAsia="楷体" w:hAnsi="楷体"/>
        </w:rPr>
        <w:t>CJJ/T 8-2011</w:t>
      </w:r>
      <w:r>
        <w:rPr>
          <w:rFonts w:ascii="楷体" w:eastAsia="楷体" w:hAnsi="楷体"/>
        </w:rPr>
        <w:t>）第</w:t>
      </w:r>
      <w:r>
        <w:rPr>
          <w:rFonts w:ascii="楷体" w:eastAsia="楷体" w:hAnsi="楷体"/>
        </w:rPr>
        <w:t>9.11</w:t>
      </w:r>
      <w:r>
        <w:rPr>
          <w:rFonts w:ascii="楷体" w:eastAsia="楷体" w:hAnsi="楷体"/>
        </w:rPr>
        <w:t>节</w:t>
      </w:r>
      <w:r>
        <w:rPr>
          <w:rFonts w:ascii="楷体" w:eastAsia="楷体" w:hAnsi="楷体"/>
        </w:rPr>
        <w:t>“</w:t>
      </w:r>
      <w:r>
        <w:rPr>
          <w:rFonts w:ascii="楷体" w:eastAsia="楷体" w:hAnsi="楷体"/>
        </w:rPr>
        <w:t>变形测量</w:t>
      </w:r>
      <w:r>
        <w:rPr>
          <w:rFonts w:ascii="楷体" w:eastAsia="楷体" w:hAnsi="楷体"/>
        </w:rPr>
        <w:t>”</w:t>
      </w:r>
      <w:r>
        <w:rPr>
          <w:rFonts w:ascii="楷体" w:eastAsia="楷体" w:hAnsi="楷体"/>
        </w:rPr>
        <w:t>相关技术要求及处理精度规定</w:t>
      </w:r>
      <w:r>
        <w:rPr>
          <w:rFonts w:ascii="楷体" w:eastAsia="楷体" w:hAnsi="楷体" w:hint="eastAsia"/>
        </w:rPr>
        <w:t>；</w:t>
      </w:r>
      <w:r>
        <w:rPr>
          <w:rFonts w:ascii="楷体" w:eastAsia="楷体" w:hAnsi="楷体"/>
        </w:rPr>
        <w:t>《建筑变形测量规范》（</w:t>
      </w:r>
      <w:r>
        <w:rPr>
          <w:rFonts w:ascii="楷体" w:eastAsia="楷体" w:hAnsi="楷体"/>
        </w:rPr>
        <w:t>JGJ 8 -2016</w:t>
      </w:r>
      <w:r>
        <w:rPr>
          <w:rFonts w:ascii="楷体" w:eastAsia="楷体" w:hAnsi="楷体"/>
        </w:rPr>
        <w:t>）第</w:t>
      </w:r>
      <w:r>
        <w:rPr>
          <w:rFonts w:ascii="楷体" w:eastAsia="楷体" w:hAnsi="楷体"/>
        </w:rPr>
        <w:t>1.0.2</w:t>
      </w:r>
      <w:r>
        <w:rPr>
          <w:rFonts w:ascii="楷体" w:eastAsia="楷体" w:hAnsi="楷体"/>
        </w:rPr>
        <w:t>条</w:t>
      </w:r>
      <w:r>
        <w:rPr>
          <w:rFonts w:ascii="楷体" w:eastAsia="楷体" w:hAnsi="楷体"/>
        </w:rPr>
        <w:t>“</w:t>
      </w:r>
      <w:r>
        <w:rPr>
          <w:rFonts w:ascii="楷体" w:eastAsia="楷体" w:hAnsi="楷体"/>
        </w:rPr>
        <w:t>本规范适用于各种建筑在施工期间和使用期间变形测量的技术设计、作业实施、成果整理及质量检验等</w:t>
      </w:r>
      <w:r>
        <w:rPr>
          <w:rFonts w:ascii="楷体" w:eastAsia="楷体" w:hAnsi="楷体"/>
        </w:rPr>
        <w:t>”</w:t>
      </w:r>
      <w:r>
        <w:rPr>
          <w:rFonts w:ascii="楷体" w:eastAsia="楷体" w:hAnsi="楷体"/>
        </w:rPr>
        <w:t>、</w:t>
      </w:r>
      <w:r>
        <w:rPr>
          <w:rFonts w:ascii="楷体" w:eastAsia="楷体" w:hAnsi="楷体"/>
        </w:rPr>
        <w:t>3.3.2 “</w:t>
      </w:r>
      <w:r>
        <w:rPr>
          <w:rFonts w:ascii="楷体" w:eastAsia="楷体" w:hAnsi="楷体"/>
        </w:rPr>
        <w:t>对建筑变形测量项</w:t>
      </w:r>
      <w:r>
        <w:rPr>
          <w:rFonts w:ascii="楷体" w:eastAsia="楷体" w:hAnsi="楷体"/>
        </w:rPr>
        <w:t>目，应根据项目委托方要求、建筑类型、岩土工程勘察报告、地基基础和建筑结构设计资料、施工计划以及测区条件等编写技术设计。技术设计应包括下列主要内容</w:t>
      </w:r>
      <w:r>
        <w:rPr>
          <w:rFonts w:ascii="楷体" w:eastAsia="楷体" w:hAnsi="楷体"/>
        </w:rPr>
        <w:t xml:space="preserve">:1 </w:t>
      </w:r>
      <w:r>
        <w:rPr>
          <w:rFonts w:ascii="楷体" w:eastAsia="楷体" w:hAnsi="楷体"/>
        </w:rPr>
        <w:t>任务要求。</w:t>
      </w:r>
      <w:r>
        <w:rPr>
          <w:rFonts w:ascii="楷体" w:eastAsia="楷体" w:hAnsi="楷体"/>
        </w:rPr>
        <w:t xml:space="preserve">2 </w:t>
      </w:r>
      <w:r>
        <w:rPr>
          <w:rFonts w:ascii="楷体" w:eastAsia="楷体" w:hAnsi="楷体"/>
        </w:rPr>
        <w:t>待测建筑概况，包括建筑及其结构类型、岩士工程条件、建筑规模、所在位置、所处工程阶段等。</w:t>
      </w:r>
      <w:r>
        <w:rPr>
          <w:rFonts w:ascii="楷体" w:eastAsia="楷体" w:hAnsi="楷体"/>
        </w:rPr>
        <w:t xml:space="preserve">3 </w:t>
      </w:r>
      <w:r>
        <w:rPr>
          <w:rFonts w:ascii="楷体" w:eastAsia="楷体" w:hAnsi="楷体"/>
        </w:rPr>
        <w:t>已有变形测量成果资料及其分析。</w:t>
      </w:r>
      <w:r>
        <w:rPr>
          <w:rFonts w:ascii="楷体" w:eastAsia="楷体" w:hAnsi="楷体"/>
        </w:rPr>
        <w:t xml:space="preserve">4 </w:t>
      </w:r>
      <w:r>
        <w:rPr>
          <w:rFonts w:ascii="楷体" w:eastAsia="楷体" w:hAnsi="楷体"/>
        </w:rPr>
        <w:t>依据的技术标准名称及编号。</w:t>
      </w:r>
      <w:r>
        <w:rPr>
          <w:rFonts w:ascii="楷体" w:eastAsia="楷体" w:hAnsi="楷体"/>
        </w:rPr>
        <w:t xml:space="preserve">5 </w:t>
      </w:r>
      <w:r>
        <w:rPr>
          <w:rFonts w:ascii="楷体" w:eastAsia="楷体" w:hAnsi="楷体"/>
        </w:rPr>
        <w:t>变形测量的类型和精度等级。</w:t>
      </w:r>
      <w:r>
        <w:rPr>
          <w:rFonts w:ascii="楷体" w:eastAsia="楷体" w:hAnsi="楷体"/>
        </w:rPr>
        <w:t xml:space="preserve">6 </w:t>
      </w:r>
      <w:r>
        <w:rPr>
          <w:rFonts w:ascii="楷体" w:eastAsia="楷体" w:hAnsi="楷体"/>
        </w:rPr>
        <w:t>采用的平面坐标系统、高程基准。</w:t>
      </w:r>
      <w:r>
        <w:rPr>
          <w:rFonts w:ascii="楷体" w:eastAsia="楷体" w:hAnsi="楷体"/>
        </w:rPr>
        <w:t xml:space="preserve">7 </w:t>
      </w:r>
      <w:r>
        <w:rPr>
          <w:rFonts w:ascii="楷体" w:eastAsia="楷体" w:hAnsi="楷体"/>
        </w:rPr>
        <w:t>基准点、工作基点和监测点布设方案，包括标石与标志型式、埋设方式、点位分布及数量等。</w:t>
      </w:r>
      <w:r>
        <w:rPr>
          <w:rFonts w:ascii="楷体" w:eastAsia="楷体" w:hAnsi="楷体"/>
        </w:rPr>
        <w:t xml:space="preserve">8 </w:t>
      </w:r>
      <w:r>
        <w:rPr>
          <w:rFonts w:ascii="楷体" w:eastAsia="楷体" w:hAnsi="楷体"/>
        </w:rPr>
        <w:t>观测频率及观测周期。</w:t>
      </w:r>
      <w:r>
        <w:rPr>
          <w:rFonts w:ascii="楷体" w:eastAsia="楷体" w:hAnsi="楷体"/>
        </w:rPr>
        <w:t xml:space="preserve">9 </w:t>
      </w:r>
      <w:r>
        <w:rPr>
          <w:rFonts w:ascii="楷体" w:eastAsia="楷体" w:hAnsi="楷体"/>
        </w:rPr>
        <w:t>变形预警值及预警方式</w:t>
      </w:r>
      <w:r>
        <w:rPr>
          <w:rFonts w:ascii="楷体" w:eastAsia="楷体" w:hAnsi="楷体"/>
        </w:rPr>
        <w:t>。</w:t>
      </w:r>
      <w:r>
        <w:rPr>
          <w:rFonts w:ascii="楷体" w:eastAsia="楷体" w:hAnsi="楷体"/>
        </w:rPr>
        <w:t xml:space="preserve">10 </w:t>
      </w:r>
      <w:r>
        <w:rPr>
          <w:rFonts w:ascii="楷体" w:eastAsia="楷体" w:hAnsi="楷体"/>
        </w:rPr>
        <w:t>仪器设备及其检校要求。</w:t>
      </w:r>
      <w:r>
        <w:rPr>
          <w:rFonts w:ascii="楷体" w:eastAsia="楷体" w:hAnsi="楷体"/>
        </w:rPr>
        <w:t xml:space="preserve">11 </w:t>
      </w:r>
      <w:r>
        <w:rPr>
          <w:rFonts w:ascii="楷体" w:eastAsia="楷体" w:hAnsi="楷体"/>
        </w:rPr>
        <w:t>观测作业及数据处理方法要求。</w:t>
      </w:r>
      <w:r>
        <w:rPr>
          <w:rFonts w:ascii="楷体" w:eastAsia="楷体" w:hAnsi="楷体"/>
        </w:rPr>
        <w:t xml:space="preserve">12 </w:t>
      </w:r>
      <w:r>
        <w:rPr>
          <w:rFonts w:ascii="楷体" w:eastAsia="楷体" w:hAnsi="楷体"/>
        </w:rPr>
        <w:t>提交成果的内容、形式和时间要求。</w:t>
      </w:r>
      <w:r>
        <w:rPr>
          <w:rFonts w:ascii="楷体" w:eastAsia="楷体" w:hAnsi="楷体"/>
        </w:rPr>
        <w:t xml:space="preserve">13 </w:t>
      </w:r>
      <w:r>
        <w:rPr>
          <w:rFonts w:ascii="楷体" w:eastAsia="楷体" w:hAnsi="楷体"/>
        </w:rPr>
        <w:t>成果质量检验方式。</w:t>
      </w:r>
      <w:r>
        <w:rPr>
          <w:rFonts w:ascii="楷体" w:eastAsia="楷体" w:hAnsi="楷体"/>
        </w:rPr>
        <w:t xml:space="preserve">14 </w:t>
      </w:r>
      <w:r>
        <w:rPr>
          <w:rFonts w:ascii="楷体" w:eastAsia="楷体" w:hAnsi="楷体"/>
        </w:rPr>
        <w:t>相关附图、附表等</w:t>
      </w:r>
      <w:r>
        <w:rPr>
          <w:rFonts w:ascii="楷体" w:eastAsia="楷体" w:hAnsi="楷体"/>
        </w:rPr>
        <w:t>”</w:t>
      </w:r>
      <w:r>
        <w:rPr>
          <w:rFonts w:ascii="楷体" w:eastAsia="楷体" w:hAnsi="楷体" w:hint="eastAsia"/>
        </w:rPr>
        <w:t>；</w:t>
      </w:r>
      <w:r>
        <w:rPr>
          <w:rFonts w:ascii="楷体" w:eastAsia="楷体" w:hAnsi="楷体"/>
        </w:rPr>
        <w:t>《岩土工程勘察规范》（</w:t>
      </w:r>
      <w:r>
        <w:rPr>
          <w:rFonts w:ascii="楷体" w:eastAsia="楷体" w:hAnsi="楷体"/>
        </w:rPr>
        <w:t>GB 50021-2001</w:t>
      </w:r>
      <w:r>
        <w:rPr>
          <w:rFonts w:ascii="楷体" w:eastAsia="楷体" w:hAnsi="楷体"/>
        </w:rPr>
        <w:t>）（</w:t>
      </w:r>
      <w:r>
        <w:rPr>
          <w:rFonts w:ascii="楷体" w:eastAsia="楷体" w:hAnsi="楷体"/>
        </w:rPr>
        <w:t>2009</w:t>
      </w:r>
      <w:r>
        <w:rPr>
          <w:rFonts w:ascii="楷体" w:eastAsia="楷体" w:hAnsi="楷体"/>
        </w:rPr>
        <w:t>年版）第</w:t>
      </w:r>
      <w:r>
        <w:rPr>
          <w:rFonts w:ascii="楷体" w:eastAsia="楷体" w:hAnsi="楷体"/>
        </w:rPr>
        <w:t>13.3.2</w:t>
      </w:r>
      <w:r>
        <w:rPr>
          <w:rFonts w:ascii="楷体" w:eastAsia="楷体" w:hAnsi="楷体"/>
        </w:rPr>
        <w:t>条</w:t>
      </w:r>
      <w:r>
        <w:rPr>
          <w:rFonts w:ascii="楷体" w:eastAsia="楷体" w:hAnsi="楷体"/>
        </w:rPr>
        <w:t>“</w:t>
      </w:r>
      <w:r>
        <w:rPr>
          <w:rFonts w:ascii="楷体" w:eastAsia="楷体" w:hAnsi="楷体"/>
        </w:rPr>
        <w:t>不良地质作用和地质灾害的监测，应根据场地及其附近的地质条件和工程实际需要编制监测纲要，按纲要进行。纲要内容包括</w:t>
      </w:r>
      <w:r>
        <w:rPr>
          <w:rFonts w:ascii="楷体" w:eastAsia="楷体" w:hAnsi="楷体"/>
        </w:rPr>
        <w:t>:</w:t>
      </w:r>
      <w:r>
        <w:rPr>
          <w:rFonts w:ascii="楷体" w:eastAsia="楷体" w:hAnsi="楷体"/>
        </w:rPr>
        <w:t>监测目的和要求、监测项目、测点布置、观测时间间隔和期限、观测仪器、方法和精度、应提交的数据、图件等，并及时提出灾害预报和采取措施的建议</w:t>
      </w:r>
      <w:r>
        <w:rPr>
          <w:rFonts w:ascii="楷体" w:eastAsia="楷体" w:hAnsi="楷体"/>
        </w:rPr>
        <w:t>”</w:t>
      </w:r>
      <w:r>
        <w:rPr>
          <w:rFonts w:ascii="楷体" w:eastAsia="楷体" w:hAnsi="楷体" w:hint="eastAsia"/>
        </w:rPr>
        <w:t>；</w:t>
      </w:r>
      <w:r>
        <w:rPr>
          <w:rFonts w:ascii="楷体" w:eastAsia="楷体" w:hAnsi="楷体"/>
        </w:rPr>
        <w:t>《矿山地质环境监测技术规程</w:t>
      </w:r>
      <w:r>
        <w:rPr>
          <w:rFonts w:ascii="楷体" w:eastAsia="楷体" w:hAnsi="楷体"/>
        </w:rPr>
        <w:t>》（</w:t>
      </w:r>
      <w:r>
        <w:rPr>
          <w:rFonts w:ascii="楷体" w:eastAsia="楷体" w:hAnsi="楷体"/>
        </w:rPr>
        <w:t>DZ/T 0287-2015</w:t>
      </w:r>
      <w:r>
        <w:rPr>
          <w:rFonts w:ascii="楷体" w:eastAsia="楷体" w:hAnsi="楷体"/>
        </w:rPr>
        <w:t>）</w:t>
      </w:r>
      <w:r>
        <w:rPr>
          <w:rFonts w:ascii="楷体" w:eastAsia="楷体" w:hAnsi="楷体"/>
        </w:rPr>
        <w:t>“</w:t>
      </w:r>
      <w:r>
        <w:rPr>
          <w:rFonts w:ascii="楷体" w:eastAsia="楷体" w:hAnsi="楷体"/>
        </w:rPr>
        <w:t>本标准规定了矿山地质环境监测工作流程、监测方案编写、监测点布设、主要监测方法、监测数据采集、监测数据分析、监测成果编制等要求</w:t>
      </w:r>
      <w:r>
        <w:rPr>
          <w:rFonts w:ascii="楷体" w:eastAsia="楷体" w:hAnsi="楷体"/>
        </w:rPr>
        <w:t>”</w:t>
      </w:r>
      <w:r>
        <w:rPr>
          <w:rFonts w:ascii="楷体" w:eastAsia="楷体" w:hAnsi="楷体"/>
        </w:rPr>
        <w:t>及相关内容</w:t>
      </w:r>
      <w:r>
        <w:rPr>
          <w:rFonts w:ascii="楷体" w:eastAsia="楷体" w:hAnsi="楷体" w:hint="eastAsia"/>
        </w:rPr>
        <w:t>；</w:t>
      </w:r>
      <w:r>
        <w:rPr>
          <w:rFonts w:ascii="楷体" w:eastAsia="楷体" w:hAnsi="楷体"/>
        </w:rPr>
        <w:t>《煤矿测量规程》（</w:t>
      </w:r>
      <w:r>
        <w:rPr>
          <w:rFonts w:ascii="楷体" w:eastAsia="楷体" w:hAnsi="楷体"/>
        </w:rPr>
        <w:t>1989</w:t>
      </w:r>
      <w:r>
        <w:rPr>
          <w:rFonts w:ascii="楷体" w:eastAsia="楷体" w:hAnsi="楷体"/>
        </w:rPr>
        <w:t>）第七篇</w:t>
      </w:r>
      <w:r>
        <w:rPr>
          <w:rFonts w:ascii="楷体" w:eastAsia="楷体" w:hAnsi="楷体"/>
        </w:rPr>
        <w:t>“</w:t>
      </w:r>
      <w:r>
        <w:rPr>
          <w:rFonts w:ascii="楷体" w:eastAsia="楷体" w:hAnsi="楷体"/>
        </w:rPr>
        <w:t>地表与岩层移动及</w:t>
      </w:r>
      <w:r>
        <w:rPr>
          <w:rFonts w:ascii="楷体" w:eastAsia="楷体" w:hAnsi="楷体"/>
        </w:rPr>
        <w:t>“</w:t>
      </w:r>
      <w:r>
        <w:rPr>
          <w:rFonts w:ascii="楷体" w:eastAsia="楷体" w:hAnsi="楷体"/>
        </w:rPr>
        <w:t>三下</w:t>
      </w:r>
      <w:r>
        <w:rPr>
          <w:rFonts w:ascii="楷体" w:eastAsia="楷体" w:hAnsi="楷体"/>
        </w:rPr>
        <w:t>”</w:t>
      </w:r>
      <w:r>
        <w:rPr>
          <w:rFonts w:ascii="楷体" w:eastAsia="楷体" w:hAnsi="楷体"/>
        </w:rPr>
        <w:t>采煤观测</w:t>
      </w:r>
      <w:r>
        <w:rPr>
          <w:rFonts w:ascii="楷体" w:eastAsia="楷体" w:hAnsi="楷体"/>
        </w:rPr>
        <w:t>”</w:t>
      </w:r>
      <w:r>
        <w:rPr>
          <w:rFonts w:ascii="楷体" w:eastAsia="楷体" w:hAnsi="楷体"/>
        </w:rPr>
        <w:t>中的相关规定等。</w:t>
      </w:r>
    </w:p>
    <w:p w14:paraId="69179C5D" w14:textId="77777777" w:rsidR="00563C47" w:rsidRDefault="006C358D">
      <w:pPr>
        <w:autoSpaceDE w:val="0"/>
        <w:autoSpaceDN w:val="0"/>
        <w:spacing w:line="360" w:lineRule="auto"/>
        <w:ind w:firstLineChars="200" w:firstLine="480"/>
        <w:jc w:val="left"/>
        <w:rPr>
          <w:rFonts w:ascii="楷体" w:eastAsia="楷体" w:hAnsi="楷体"/>
          <w:sz w:val="24"/>
        </w:rPr>
      </w:pPr>
      <w:r>
        <w:rPr>
          <w:rFonts w:ascii="楷体" w:eastAsia="楷体" w:hAnsi="楷体"/>
          <w:sz w:val="24"/>
        </w:rPr>
        <w:t>【起草说明】本条为技术要求。建设施工期和生产运营期的变形监测，是矿山工程建设项目的一个必要环节，能及时地为项目的施工安全和生产运营安全提供监测预报。因此，需要对重要建（构）筑物、露天矿边坡、排土场、尾矿坝、地表沉陷等监测工作，要求在项目的设计阶段对变</w:t>
      </w:r>
      <w:r>
        <w:rPr>
          <w:rFonts w:ascii="楷体" w:eastAsia="楷体" w:hAnsi="楷体"/>
          <w:sz w:val="24"/>
        </w:rPr>
        <w:t>形监测的内容、范围和必要监测设施的位置做出统筹安排，制定出详细的监测方案。</w:t>
      </w:r>
    </w:p>
    <w:p w14:paraId="49D69D09" w14:textId="77777777" w:rsidR="00563C47" w:rsidRDefault="00563C47">
      <w:pPr>
        <w:autoSpaceDE w:val="0"/>
        <w:autoSpaceDN w:val="0"/>
        <w:spacing w:line="360" w:lineRule="auto"/>
        <w:jc w:val="left"/>
        <w:rPr>
          <w:rFonts w:ascii="楷体" w:eastAsia="楷体" w:hAnsi="楷体"/>
          <w:sz w:val="24"/>
        </w:rPr>
      </w:pPr>
    </w:p>
    <w:p w14:paraId="495348C5" w14:textId="77777777" w:rsidR="00563C47" w:rsidRDefault="006C358D">
      <w:pPr>
        <w:pStyle w:val="12"/>
        <w:ind w:firstLineChars="0" w:firstLine="0"/>
        <w:rPr>
          <w:rFonts w:ascii="楷体" w:eastAsia="楷体" w:hAnsi="楷体"/>
        </w:rPr>
      </w:pPr>
      <w:r>
        <w:rPr>
          <w:rFonts w:ascii="楷体" w:eastAsia="楷体" w:hAnsi="楷体" w:hint="eastAsia"/>
          <w:b/>
        </w:rPr>
        <w:t xml:space="preserve">5.5.3 </w:t>
      </w:r>
      <w:r>
        <w:rPr>
          <w:rFonts w:ascii="楷体" w:eastAsia="楷体" w:hAnsi="楷体"/>
        </w:rPr>
        <w:t>【来源】《工程测量规范》（</w:t>
      </w:r>
      <w:r>
        <w:rPr>
          <w:rFonts w:ascii="楷体" w:eastAsia="楷体" w:hAnsi="楷体"/>
        </w:rPr>
        <w:t>GB 50026-2007</w:t>
      </w:r>
      <w:r>
        <w:rPr>
          <w:rFonts w:ascii="楷体" w:eastAsia="楷体" w:hAnsi="楷体"/>
        </w:rPr>
        <w:t>）第</w:t>
      </w:r>
      <w:r>
        <w:rPr>
          <w:rFonts w:ascii="楷体" w:eastAsia="楷体" w:hAnsi="楷体"/>
        </w:rPr>
        <w:t>10.1.4</w:t>
      </w:r>
      <w:r>
        <w:rPr>
          <w:rFonts w:ascii="楷体" w:eastAsia="楷体" w:hAnsi="楷体"/>
        </w:rPr>
        <w:t>条</w:t>
      </w:r>
      <w:r>
        <w:rPr>
          <w:rFonts w:ascii="楷体" w:eastAsia="楷体" w:hAnsi="楷体"/>
        </w:rPr>
        <w:t>“</w:t>
      </w:r>
      <w:r>
        <w:rPr>
          <w:rFonts w:ascii="楷体" w:eastAsia="楷体" w:hAnsi="楷体"/>
        </w:rPr>
        <w:t>变形监测网的网点，宜分为基准点、工作基点和变形观测点。其布设应符合下列要求：</w:t>
      </w:r>
      <w:r>
        <w:rPr>
          <w:rFonts w:ascii="楷体" w:eastAsia="楷体" w:hAnsi="楷体"/>
        </w:rPr>
        <w:t xml:space="preserve">1 </w:t>
      </w:r>
      <w:r>
        <w:rPr>
          <w:rFonts w:ascii="楷体" w:eastAsia="楷体" w:hAnsi="楷体"/>
        </w:rPr>
        <w:t>基准点，应选在变形影响区域之外稳固可靠的位置。每个工程至少应有</w:t>
      </w:r>
      <w:r>
        <w:rPr>
          <w:rFonts w:ascii="楷体" w:eastAsia="楷体" w:hAnsi="楷体"/>
        </w:rPr>
        <w:t>3</w:t>
      </w:r>
      <w:r>
        <w:rPr>
          <w:rFonts w:ascii="楷体" w:eastAsia="楷体" w:hAnsi="楷体"/>
        </w:rPr>
        <w:t>个基准点。大型的工程项目，其水平位移基准点应采用带有强制归心装置的观测墩，垂直位移基准点宜采用双金属标或钢管标。</w:t>
      </w:r>
      <w:r>
        <w:rPr>
          <w:rFonts w:ascii="楷体" w:eastAsia="楷体" w:hAnsi="楷体"/>
        </w:rPr>
        <w:t>”</w:t>
      </w:r>
      <w:r>
        <w:rPr>
          <w:rFonts w:ascii="楷体" w:eastAsia="楷体" w:hAnsi="楷体"/>
        </w:rPr>
        <w:t>、《冶金工程测量规范》（</w:t>
      </w:r>
      <w:r>
        <w:rPr>
          <w:rFonts w:ascii="楷体" w:eastAsia="楷体" w:hAnsi="楷体"/>
        </w:rPr>
        <w:t>GB 50995-2014</w:t>
      </w:r>
      <w:r>
        <w:rPr>
          <w:rFonts w:ascii="楷体" w:eastAsia="楷体" w:hAnsi="楷体"/>
        </w:rPr>
        <w:t>）第</w:t>
      </w:r>
      <w:r>
        <w:rPr>
          <w:rFonts w:ascii="楷体" w:eastAsia="楷体" w:hAnsi="楷体"/>
        </w:rPr>
        <w:t>13.1.4</w:t>
      </w:r>
      <w:r>
        <w:rPr>
          <w:rFonts w:ascii="楷体" w:eastAsia="楷体" w:hAnsi="楷体"/>
        </w:rPr>
        <w:t>条</w:t>
      </w:r>
      <w:r>
        <w:rPr>
          <w:rFonts w:ascii="楷体" w:eastAsia="楷体" w:hAnsi="楷体"/>
        </w:rPr>
        <w:t>“</w:t>
      </w:r>
      <w:r>
        <w:rPr>
          <w:rFonts w:ascii="楷体" w:eastAsia="楷体" w:hAnsi="楷体"/>
        </w:rPr>
        <w:t>变形监测网点的布设应符</w:t>
      </w:r>
      <w:r>
        <w:rPr>
          <w:rFonts w:ascii="楷体" w:eastAsia="楷体" w:hAnsi="楷体"/>
        </w:rPr>
        <w:t>合下列规定：</w:t>
      </w:r>
      <w:r>
        <w:rPr>
          <w:rFonts w:ascii="楷体" w:eastAsia="楷体" w:hAnsi="楷体"/>
        </w:rPr>
        <w:t xml:space="preserve">1 </w:t>
      </w:r>
      <w:r>
        <w:rPr>
          <w:rFonts w:ascii="楷体" w:eastAsia="楷体" w:hAnsi="楷体"/>
        </w:rPr>
        <w:t>平面和高程基准点应布设在变形区以外的稳定区。</w:t>
      </w:r>
      <w:r>
        <w:rPr>
          <w:rFonts w:ascii="楷体" w:eastAsia="楷体" w:hAnsi="楷体"/>
        </w:rPr>
        <w:t xml:space="preserve">2 </w:t>
      </w:r>
      <w:r>
        <w:rPr>
          <w:rFonts w:ascii="楷体" w:eastAsia="楷体" w:hAnsi="楷体"/>
        </w:rPr>
        <w:t>变形监测点应布设在被监测对象的变形敏感点上，能充分反映被监测对象的变形特征。</w:t>
      </w:r>
      <w:r>
        <w:rPr>
          <w:rFonts w:ascii="楷体" w:eastAsia="楷体" w:hAnsi="楷体"/>
        </w:rPr>
        <w:t xml:space="preserve">3 </w:t>
      </w:r>
      <w:r>
        <w:rPr>
          <w:rFonts w:ascii="楷体" w:eastAsia="楷体" w:hAnsi="楷体"/>
        </w:rPr>
        <w:t>当在基准点上观测不方便时，可在相对稳定的变形区布设工作基点。</w:t>
      </w:r>
      <w:r>
        <w:rPr>
          <w:rFonts w:ascii="楷体" w:eastAsia="楷体" w:hAnsi="楷体"/>
        </w:rPr>
        <w:t>”</w:t>
      </w:r>
      <w:r>
        <w:rPr>
          <w:rFonts w:ascii="楷体" w:eastAsia="楷体" w:hAnsi="楷体"/>
        </w:rPr>
        <w:t>、第</w:t>
      </w:r>
      <w:r>
        <w:rPr>
          <w:rFonts w:ascii="楷体" w:eastAsia="楷体" w:hAnsi="楷体"/>
        </w:rPr>
        <w:t>13.2.1</w:t>
      </w:r>
      <w:r>
        <w:rPr>
          <w:rFonts w:ascii="楷体" w:eastAsia="楷体" w:hAnsi="楷体"/>
        </w:rPr>
        <w:t>条</w:t>
      </w:r>
      <w:r>
        <w:rPr>
          <w:rFonts w:ascii="楷体" w:eastAsia="楷体" w:hAnsi="楷体"/>
        </w:rPr>
        <w:t>“</w:t>
      </w:r>
      <w:r>
        <w:rPr>
          <w:rFonts w:ascii="楷体" w:eastAsia="楷体" w:hAnsi="楷体"/>
        </w:rPr>
        <w:t>每个项目的竖向位移基准点不应少于</w:t>
      </w:r>
      <w:r>
        <w:rPr>
          <w:rFonts w:ascii="楷体" w:eastAsia="楷体" w:hAnsi="楷体"/>
        </w:rPr>
        <w:t>3</w:t>
      </w:r>
      <w:r>
        <w:rPr>
          <w:rFonts w:ascii="楷体" w:eastAsia="楷体" w:hAnsi="楷体"/>
        </w:rPr>
        <w:t>点，竖向位移监测基准点和水平位移监测基准点可共用一个标石</w:t>
      </w:r>
      <w:r>
        <w:rPr>
          <w:rFonts w:ascii="楷体" w:eastAsia="楷体" w:hAnsi="楷体"/>
        </w:rPr>
        <w:t>”</w:t>
      </w:r>
      <w:r>
        <w:rPr>
          <w:rFonts w:ascii="楷体" w:eastAsia="楷体" w:hAnsi="楷体"/>
        </w:rPr>
        <w:t>、第</w:t>
      </w:r>
      <w:r>
        <w:rPr>
          <w:rFonts w:ascii="楷体" w:eastAsia="楷体" w:hAnsi="楷体"/>
        </w:rPr>
        <w:t>13.4.2</w:t>
      </w:r>
      <w:r>
        <w:rPr>
          <w:rFonts w:ascii="楷体" w:eastAsia="楷体" w:hAnsi="楷体"/>
        </w:rPr>
        <w:t>条</w:t>
      </w:r>
      <w:r>
        <w:rPr>
          <w:rFonts w:ascii="楷体" w:eastAsia="楷体" w:hAnsi="楷体"/>
        </w:rPr>
        <w:t>“</w:t>
      </w:r>
      <w:r>
        <w:rPr>
          <w:rFonts w:ascii="楷体" w:eastAsia="楷体" w:hAnsi="楷体"/>
        </w:rPr>
        <w:t>每个项目的水平位移基准点不应少于</w:t>
      </w:r>
      <w:r>
        <w:rPr>
          <w:rFonts w:ascii="楷体" w:eastAsia="楷体" w:hAnsi="楷体"/>
        </w:rPr>
        <w:t>3</w:t>
      </w:r>
      <w:r>
        <w:rPr>
          <w:rFonts w:ascii="楷体" w:eastAsia="楷体" w:hAnsi="楷体"/>
        </w:rPr>
        <w:t>点，水平位移监测基准点和竖向位移监测基准点可以共享。</w:t>
      </w:r>
      <w:r>
        <w:rPr>
          <w:rFonts w:ascii="楷体" w:eastAsia="楷体" w:hAnsi="楷体"/>
        </w:rPr>
        <w:t>”</w:t>
      </w:r>
      <w:r>
        <w:rPr>
          <w:rFonts w:ascii="楷体" w:eastAsia="楷体" w:hAnsi="楷体"/>
        </w:rPr>
        <w:t>、行业标准《城市测量规范》（</w:t>
      </w:r>
      <w:r>
        <w:rPr>
          <w:rFonts w:ascii="楷体" w:eastAsia="楷体" w:hAnsi="楷体"/>
        </w:rPr>
        <w:t>CJJ/T 8-2011</w:t>
      </w:r>
      <w:r>
        <w:rPr>
          <w:rFonts w:ascii="楷体" w:eastAsia="楷体" w:hAnsi="楷体"/>
        </w:rPr>
        <w:t>）第</w:t>
      </w:r>
      <w:r>
        <w:rPr>
          <w:rFonts w:ascii="楷体" w:eastAsia="楷体" w:hAnsi="楷体"/>
        </w:rPr>
        <w:t>9.11.4</w:t>
      </w:r>
      <w:r>
        <w:rPr>
          <w:rFonts w:ascii="楷体" w:eastAsia="楷体" w:hAnsi="楷体"/>
        </w:rPr>
        <w:t>条</w:t>
      </w:r>
      <w:r>
        <w:rPr>
          <w:rFonts w:ascii="楷体" w:eastAsia="楷体" w:hAnsi="楷体"/>
        </w:rPr>
        <w:t>“</w:t>
      </w:r>
      <w:r>
        <w:rPr>
          <w:rFonts w:ascii="楷体" w:eastAsia="楷体" w:hAnsi="楷体"/>
        </w:rPr>
        <w:t>沉降监测网的基</w:t>
      </w:r>
      <w:r>
        <w:rPr>
          <w:rFonts w:ascii="楷体" w:eastAsia="楷体" w:hAnsi="楷体"/>
        </w:rPr>
        <w:t>准点宜选择基岩水准点或相对稳定的水准点，且宜为国家一、二等水准点。</w:t>
      </w:r>
      <w:r>
        <w:rPr>
          <w:rFonts w:ascii="楷体" w:eastAsia="楷体" w:hAnsi="楷体"/>
        </w:rPr>
        <w:t>”</w:t>
      </w:r>
      <w:r>
        <w:rPr>
          <w:rFonts w:ascii="楷体" w:eastAsia="楷体" w:hAnsi="楷体"/>
        </w:rPr>
        <w:t>等相关条款规定、《建筑变形测量规范》（</w:t>
      </w:r>
      <w:r>
        <w:rPr>
          <w:rFonts w:ascii="楷体" w:eastAsia="楷体" w:hAnsi="楷体"/>
        </w:rPr>
        <w:t>JGJ 8 -2016</w:t>
      </w:r>
      <w:r>
        <w:rPr>
          <w:rFonts w:ascii="楷体" w:eastAsia="楷体" w:hAnsi="楷体"/>
        </w:rPr>
        <w:t>）第</w:t>
      </w:r>
      <w:r>
        <w:rPr>
          <w:rFonts w:ascii="楷体" w:eastAsia="楷体" w:hAnsi="楷体"/>
        </w:rPr>
        <w:t>3.3.6</w:t>
      </w:r>
      <w:r>
        <w:rPr>
          <w:rFonts w:ascii="楷体" w:eastAsia="楷体" w:hAnsi="楷体"/>
        </w:rPr>
        <w:t>条</w:t>
      </w:r>
      <w:r>
        <w:rPr>
          <w:rFonts w:ascii="楷体" w:eastAsia="楷体" w:hAnsi="楷体"/>
        </w:rPr>
        <w:t>“</w:t>
      </w:r>
      <w:r>
        <w:rPr>
          <w:rFonts w:ascii="楷体" w:eastAsia="楷体" w:hAnsi="楷体"/>
        </w:rPr>
        <w:t>对建筑变形测量项目的基准点、工作基点和监测点，首期</w:t>
      </w:r>
      <w:r>
        <w:rPr>
          <w:rFonts w:ascii="楷体" w:eastAsia="楷体" w:hAnsi="楷体"/>
        </w:rPr>
        <w:t>(</w:t>
      </w:r>
      <w:r>
        <w:rPr>
          <w:rFonts w:ascii="楷体" w:eastAsia="楷体" w:hAnsi="楷体"/>
        </w:rPr>
        <w:t>即零期</w:t>
      </w:r>
      <w:r>
        <w:rPr>
          <w:rFonts w:ascii="楷体" w:eastAsia="楷体" w:hAnsi="楷体"/>
        </w:rPr>
        <w:t>)</w:t>
      </w:r>
      <w:r>
        <w:rPr>
          <w:rFonts w:ascii="楷体" w:eastAsia="楷体" w:hAnsi="楷体"/>
        </w:rPr>
        <w:t>应连续进行两次独立测量。当相应两次观测数据的较差不大于极限误差时，应取其算术平均值作为该项目变形测量的初始值，否则应立即进行重测。</w:t>
      </w:r>
      <w:r>
        <w:rPr>
          <w:rFonts w:ascii="楷体" w:eastAsia="楷体" w:hAnsi="楷体"/>
        </w:rPr>
        <w:t>”</w:t>
      </w:r>
      <w:r>
        <w:rPr>
          <w:rFonts w:ascii="楷体" w:eastAsia="楷体" w:hAnsi="楷体"/>
        </w:rPr>
        <w:t>、第</w:t>
      </w:r>
      <w:r>
        <w:rPr>
          <w:rFonts w:ascii="楷体" w:eastAsia="楷体" w:hAnsi="楷体"/>
        </w:rPr>
        <w:t>5.1.3</w:t>
      </w:r>
      <w:r>
        <w:rPr>
          <w:rFonts w:ascii="楷体" w:eastAsia="楷体" w:hAnsi="楷体"/>
        </w:rPr>
        <w:t>条</w:t>
      </w:r>
      <w:r>
        <w:rPr>
          <w:rFonts w:ascii="楷体" w:eastAsia="楷体" w:hAnsi="楷体"/>
        </w:rPr>
        <w:t>“</w:t>
      </w:r>
      <w:r>
        <w:rPr>
          <w:rFonts w:ascii="楷体" w:eastAsia="楷体" w:hAnsi="楷体"/>
        </w:rPr>
        <w:t>基准点应每期检测、定期复测，并应符合下列规定：</w:t>
      </w:r>
      <w:r>
        <w:rPr>
          <w:rFonts w:ascii="楷体" w:eastAsia="楷体" w:hAnsi="楷体"/>
        </w:rPr>
        <w:t xml:space="preserve">1 </w:t>
      </w:r>
      <w:r>
        <w:rPr>
          <w:rFonts w:ascii="楷体" w:eastAsia="楷体" w:hAnsi="楷体"/>
        </w:rPr>
        <w:t>基准点复测周期应视其所在位置的稳定情况确定，在建筑施工过程中宜</w:t>
      </w:r>
      <w:r>
        <w:rPr>
          <w:rFonts w:ascii="楷体" w:eastAsia="楷体" w:hAnsi="楷体"/>
        </w:rPr>
        <w:t>1</w:t>
      </w:r>
      <w:r>
        <w:rPr>
          <w:rFonts w:ascii="楷体" w:eastAsia="楷体" w:hAnsi="楷体"/>
        </w:rPr>
        <w:t>月</w:t>
      </w:r>
      <w:r>
        <w:rPr>
          <w:rFonts w:ascii="楷体" w:eastAsia="楷体" w:hAnsi="楷体"/>
        </w:rPr>
        <w:t>~2</w:t>
      </w:r>
      <w:r>
        <w:rPr>
          <w:rFonts w:ascii="楷体" w:eastAsia="楷体" w:hAnsi="楷体"/>
        </w:rPr>
        <w:t>月复测</w:t>
      </w:r>
      <w:r>
        <w:rPr>
          <w:rFonts w:ascii="楷体" w:eastAsia="楷体" w:hAnsi="楷体"/>
        </w:rPr>
        <w:t>1</w:t>
      </w:r>
      <w:r>
        <w:rPr>
          <w:rFonts w:ascii="楷体" w:eastAsia="楷体" w:hAnsi="楷体"/>
        </w:rPr>
        <w:t>次，施工结束后宜每季度或每半</w:t>
      </w:r>
      <w:r>
        <w:rPr>
          <w:rFonts w:ascii="楷体" w:eastAsia="楷体" w:hAnsi="楷体"/>
        </w:rPr>
        <w:t>年复测</w:t>
      </w:r>
      <w:r>
        <w:rPr>
          <w:rFonts w:ascii="楷体" w:eastAsia="楷体" w:hAnsi="楷体"/>
        </w:rPr>
        <w:t>1</w:t>
      </w:r>
      <w:r>
        <w:rPr>
          <w:rFonts w:ascii="楷体" w:eastAsia="楷体" w:hAnsi="楷体"/>
        </w:rPr>
        <w:t>次。</w:t>
      </w:r>
      <w:r>
        <w:rPr>
          <w:rFonts w:ascii="楷体" w:eastAsia="楷体" w:hAnsi="楷体"/>
        </w:rPr>
        <w:t xml:space="preserve">2 </w:t>
      </w:r>
      <w:r>
        <w:rPr>
          <w:rFonts w:ascii="楷体" w:eastAsia="楷体" w:hAnsi="楷体"/>
        </w:rPr>
        <w:t>当某期检测发现基准点有可能变动时，应立即进行复测。</w:t>
      </w:r>
      <w:r>
        <w:rPr>
          <w:rFonts w:ascii="楷体" w:eastAsia="楷体" w:hAnsi="楷体"/>
        </w:rPr>
        <w:t xml:space="preserve">3 </w:t>
      </w:r>
      <w:r>
        <w:rPr>
          <w:rFonts w:ascii="楷体" w:eastAsia="楷体" w:hAnsi="楷体"/>
        </w:rPr>
        <w:t>当某期变形测量中多数监测点观测成果出现异常，或当测区受到地震、洪水、爆破等外界因素影响时，应立即进行复测。</w:t>
      </w:r>
      <w:r>
        <w:rPr>
          <w:rFonts w:ascii="楷体" w:eastAsia="楷体" w:hAnsi="楷体"/>
        </w:rPr>
        <w:t xml:space="preserve">4 </w:t>
      </w:r>
      <w:r>
        <w:rPr>
          <w:rFonts w:ascii="楷体" w:eastAsia="楷体" w:hAnsi="楷体"/>
        </w:rPr>
        <w:t>复测后，应按本规范第</w:t>
      </w:r>
      <w:r>
        <w:rPr>
          <w:rFonts w:ascii="楷体" w:eastAsia="楷体" w:hAnsi="楷体"/>
        </w:rPr>
        <w:t>5.4</w:t>
      </w:r>
      <w:r>
        <w:rPr>
          <w:rFonts w:ascii="楷体" w:eastAsia="楷体" w:hAnsi="楷体"/>
        </w:rPr>
        <w:t>节的规定对基准点的稳定性进行分析。</w:t>
      </w:r>
      <w:r>
        <w:rPr>
          <w:rFonts w:ascii="楷体" w:eastAsia="楷体" w:hAnsi="楷体"/>
        </w:rPr>
        <w:t>”</w:t>
      </w:r>
      <w:r>
        <w:rPr>
          <w:rFonts w:ascii="楷体" w:eastAsia="楷体" w:hAnsi="楷体"/>
        </w:rPr>
        <w:t>、行业标准《矿山地质环境监测技术规程》（</w:t>
      </w:r>
      <w:r>
        <w:rPr>
          <w:rFonts w:ascii="楷体" w:eastAsia="楷体" w:hAnsi="楷体"/>
        </w:rPr>
        <w:t>DZ/T 0287-2015</w:t>
      </w:r>
      <w:r>
        <w:rPr>
          <w:rFonts w:ascii="楷体" w:eastAsia="楷体" w:hAnsi="楷体"/>
        </w:rPr>
        <w:t>）第</w:t>
      </w:r>
      <w:r>
        <w:rPr>
          <w:rFonts w:ascii="楷体" w:eastAsia="楷体" w:hAnsi="楷体"/>
        </w:rPr>
        <w:t>7.1.4“</w:t>
      </w:r>
      <w:r>
        <w:rPr>
          <w:rFonts w:ascii="楷体" w:eastAsia="楷体" w:hAnsi="楷体"/>
        </w:rPr>
        <w:t>地形变监测点布设满足国家水准测量要求。要求首先布设基准点，之后再布设工作基点。</w:t>
      </w:r>
      <w:r>
        <w:rPr>
          <w:rFonts w:ascii="楷体" w:eastAsia="楷体" w:hAnsi="楷体"/>
        </w:rPr>
        <w:t>”</w:t>
      </w:r>
      <w:r>
        <w:rPr>
          <w:rFonts w:ascii="楷体" w:eastAsia="楷体" w:hAnsi="楷体"/>
        </w:rPr>
        <w:t>、行业标准《煤矿测量规程》（</w:t>
      </w:r>
      <w:r>
        <w:rPr>
          <w:rFonts w:ascii="楷体" w:eastAsia="楷体" w:hAnsi="楷体"/>
        </w:rPr>
        <w:t>1989</w:t>
      </w:r>
      <w:r>
        <w:rPr>
          <w:rFonts w:ascii="楷体" w:eastAsia="楷体" w:hAnsi="楷体"/>
        </w:rPr>
        <w:t>）第七篇</w:t>
      </w:r>
      <w:r>
        <w:rPr>
          <w:rFonts w:ascii="楷体" w:eastAsia="楷体" w:hAnsi="楷体"/>
        </w:rPr>
        <w:t>“</w:t>
      </w:r>
      <w:r>
        <w:rPr>
          <w:rFonts w:ascii="楷体" w:eastAsia="楷体" w:hAnsi="楷体"/>
        </w:rPr>
        <w:t>地表与岩层移动及</w:t>
      </w:r>
      <w:r>
        <w:rPr>
          <w:rFonts w:ascii="楷体" w:eastAsia="楷体" w:hAnsi="楷体"/>
        </w:rPr>
        <w:t>“</w:t>
      </w:r>
      <w:r>
        <w:rPr>
          <w:rFonts w:ascii="楷体" w:eastAsia="楷体" w:hAnsi="楷体"/>
        </w:rPr>
        <w:t>三下</w:t>
      </w:r>
      <w:r>
        <w:rPr>
          <w:rFonts w:ascii="楷体" w:eastAsia="楷体" w:hAnsi="楷体"/>
        </w:rPr>
        <w:t>”</w:t>
      </w:r>
      <w:r>
        <w:rPr>
          <w:rFonts w:ascii="楷体" w:eastAsia="楷体" w:hAnsi="楷体"/>
        </w:rPr>
        <w:t>采煤观测</w:t>
      </w:r>
      <w:r>
        <w:rPr>
          <w:rFonts w:ascii="楷体" w:eastAsia="楷体" w:hAnsi="楷体"/>
        </w:rPr>
        <w:t>”</w:t>
      </w:r>
      <w:r>
        <w:rPr>
          <w:rFonts w:ascii="楷体" w:eastAsia="楷体" w:hAnsi="楷体"/>
        </w:rPr>
        <w:t>中的相关规定等。</w:t>
      </w:r>
    </w:p>
    <w:p w14:paraId="1B1B99FD" w14:textId="77777777" w:rsidR="00563C47" w:rsidRDefault="006C358D">
      <w:pPr>
        <w:pStyle w:val="12"/>
        <w:ind w:firstLine="480"/>
        <w:rPr>
          <w:rFonts w:ascii="楷体" w:eastAsia="楷体" w:hAnsi="楷体"/>
        </w:rPr>
      </w:pPr>
      <w:r>
        <w:rPr>
          <w:rFonts w:ascii="楷体" w:eastAsia="楷体" w:hAnsi="楷体"/>
        </w:rPr>
        <w:t>【起草说</w:t>
      </w:r>
      <w:r>
        <w:rPr>
          <w:rFonts w:ascii="楷体" w:eastAsia="楷体" w:hAnsi="楷体"/>
        </w:rPr>
        <w:t>明】本条为技术要求</w:t>
      </w:r>
      <w:r>
        <w:rPr>
          <w:rFonts w:ascii="楷体" w:eastAsia="楷体" w:hAnsi="楷体"/>
        </w:rPr>
        <w:t xml:space="preserve"> </w:t>
      </w:r>
      <w:r>
        <w:rPr>
          <w:rFonts w:ascii="楷体" w:eastAsia="楷体" w:hAnsi="楷体"/>
        </w:rPr>
        <w:t>。本条涉及变形监测基准点检测、复测要求，是矿山工程变形监测的最基本技术要求之一，有必要做出强制性规定。</w:t>
      </w:r>
    </w:p>
    <w:p w14:paraId="0CEF5262" w14:textId="77777777" w:rsidR="00563C47" w:rsidRDefault="00563C47">
      <w:pPr>
        <w:pStyle w:val="12"/>
        <w:ind w:firstLineChars="0" w:firstLine="0"/>
        <w:rPr>
          <w:rFonts w:ascii="楷体" w:eastAsia="楷体" w:hAnsi="楷体"/>
        </w:rPr>
      </w:pPr>
    </w:p>
    <w:p w14:paraId="54383A6A" w14:textId="77777777" w:rsidR="00563C47" w:rsidRDefault="006C358D">
      <w:pPr>
        <w:pStyle w:val="12"/>
        <w:ind w:firstLineChars="0" w:firstLine="0"/>
        <w:rPr>
          <w:rFonts w:ascii="楷体" w:eastAsia="楷体" w:hAnsi="楷体"/>
        </w:rPr>
      </w:pPr>
      <w:r>
        <w:rPr>
          <w:rFonts w:ascii="楷体" w:eastAsia="楷体" w:hAnsi="楷体" w:hint="eastAsia"/>
          <w:b/>
        </w:rPr>
        <w:t>5</w:t>
      </w:r>
      <w:r>
        <w:rPr>
          <w:rFonts w:ascii="楷体" w:eastAsia="楷体" w:hAnsi="楷体"/>
          <w:b/>
        </w:rPr>
        <w:t xml:space="preserve">.5.4 </w:t>
      </w:r>
      <w:r>
        <w:rPr>
          <w:rFonts w:ascii="楷体" w:eastAsia="楷体" w:hAnsi="楷体"/>
        </w:rPr>
        <w:t>【来源】《</w:t>
      </w:r>
      <w:r>
        <w:rPr>
          <w:rFonts w:ascii="楷体" w:eastAsia="楷体" w:hAnsi="楷体" w:hint="eastAsia"/>
        </w:rPr>
        <w:t>冶金</w:t>
      </w:r>
      <w:r>
        <w:rPr>
          <w:rFonts w:ascii="楷体" w:eastAsia="楷体" w:hAnsi="楷体"/>
        </w:rPr>
        <w:t>工程测量规范》（</w:t>
      </w:r>
      <w:r>
        <w:rPr>
          <w:rFonts w:ascii="楷体" w:eastAsia="楷体" w:hAnsi="楷体"/>
        </w:rPr>
        <w:t>GB 50995-2014</w:t>
      </w:r>
      <w:r>
        <w:rPr>
          <w:rFonts w:ascii="楷体" w:eastAsia="楷体" w:hAnsi="楷体"/>
        </w:rPr>
        <w:t>）第</w:t>
      </w:r>
      <w:r>
        <w:rPr>
          <w:rFonts w:ascii="楷体" w:eastAsia="楷体" w:hAnsi="楷体"/>
        </w:rPr>
        <w:t>13.11.8</w:t>
      </w:r>
      <w:r>
        <w:rPr>
          <w:rFonts w:ascii="楷体" w:eastAsia="楷体" w:hAnsi="楷体"/>
        </w:rPr>
        <w:t>条</w:t>
      </w:r>
      <w:r>
        <w:rPr>
          <w:rFonts w:ascii="楷体" w:eastAsia="楷体" w:hAnsi="楷体"/>
        </w:rPr>
        <w:t>“</w:t>
      </w:r>
      <w:r>
        <w:rPr>
          <w:rFonts w:ascii="楷体" w:eastAsia="楷体" w:hAnsi="楷体" w:hint="eastAsia"/>
        </w:rPr>
        <w:t>当监测</w:t>
      </w:r>
      <w:r>
        <w:rPr>
          <w:rFonts w:ascii="楷体" w:eastAsia="楷体" w:hAnsi="楷体"/>
        </w:rPr>
        <w:t>点的变形达到设计报警值或允许值时，</w:t>
      </w:r>
      <w:r>
        <w:rPr>
          <w:rFonts w:ascii="楷体" w:eastAsia="楷体" w:hAnsi="楷体" w:hint="eastAsia"/>
        </w:rPr>
        <w:t>必须</w:t>
      </w:r>
      <w:r>
        <w:rPr>
          <w:rFonts w:ascii="楷体" w:eastAsia="楷体" w:hAnsi="楷体"/>
        </w:rPr>
        <w:t>立即报告</w:t>
      </w:r>
      <w:r>
        <w:rPr>
          <w:rFonts w:ascii="楷体" w:eastAsia="楷体" w:hAnsi="楷体" w:hint="eastAsia"/>
        </w:rPr>
        <w:t>委托方。</w:t>
      </w:r>
      <w:r>
        <w:rPr>
          <w:rFonts w:ascii="楷体" w:eastAsia="楷体" w:hAnsi="楷体"/>
        </w:rPr>
        <w:t>”</w:t>
      </w:r>
      <w:r>
        <w:rPr>
          <w:rFonts w:ascii="楷体" w:eastAsia="楷体" w:hAnsi="楷体" w:hint="eastAsia"/>
        </w:rPr>
        <w:t>是强条</w:t>
      </w:r>
      <w:r>
        <w:rPr>
          <w:rFonts w:ascii="楷体" w:eastAsia="楷体" w:hAnsi="楷体"/>
        </w:rPr>
        <w:t>；</w:t>
      </w:r>
      <w:r>
        <w:rPr>
          <w:rFonts w:ascii="楷体" w:eastAsia="楷体" w:hAnsi="楷体" w:hint="eastAsia"/>
        </w:rPr>
        <w:t>《工程</w:t>
      </w:r>
      <w:r>
        <w:rPr>
          <w:rFonts w:ascii="楷体" w:eastAsia="楷体" w:hAnsi="楷体"/>
        </w:rPr>
        <w:t>测量规范</w:t>
      </w:r>
      <w:r>
        <w:rPr>
          <w:rFonts w:ascii="楷体" w:eastAsia="楷体" w:hAnsi="楷体" w:hint="eastAsia"/>
        </w:rPr>
        <w:t>》（</w:t>
      </w:r>
      <w:r>
        <w:rPr>
          <w:rFonts w:ascii="楷体" w:eastAsia="楷体" w:hAnsi="楷体" w:hint="eastAsia"/>
        </w:rPr>
        <w:t>GB50026-2007</w:t>
      </w:r>
      <w:r>
        <w:rPr>
          <w:rFonts w:ascii="楷体" w:eastAsia="楷体" w:hAnsi="楷体" w:hint="eastAsia"/>
        </w:rPr>
        <w:t>）第</w:t>
      </w:r>
      <w:r>
        <w:rPr>
          <w:rFonts w:ascii="楷体" w:eastAsia="楷体" w:hAnsi="楷体" w:hint="eastAsia"/>
        </w:rPr>
        <w:t>10.1.10</w:t>
      </w:r>
      <w:r>
        <w:rPr>
          <w:rFonts w:ascii="楷体" w:eastAsia="楷体" w:hAnsi="楷体" w:hint="eastAsia"/>
        </w:rPr>
        <w:t>条</w:t>
      </w:r>
      <w:r>
        <w:rPr>
          <w:rFonts w:ascii="楷体" w:eastAsia="楷体" w:hAnsi="楷体"/>
        </w:rPr>
        <w:t>“</w:t>
      </w:r>
      <w:r>
        <w:rPr>
          <w:rFonts w:ascii="楷体" w:eastAsia="楷体" w:hAnsi="楷体" w:hint="eastAsia"/>
        </w:rPr>
        <w:t>每期</w:t>
      </w:r>
      <w:r>
        <w:rPr>
          <w:rFonts w:ascii="楷体" w:eastAsia="楷体" w:hAnsi="楷体"/>
        </w:rPr>
        <w:t>变形观测结束后，应及时处理观测数据</w:t>
      </w:r>
      <w:r>
        <w:rPr>
          <w:rFonts w:ascii="楷体" w:eastAsia="楷体" w:hAnsi="楷体" w:hint="eastAsia"/>
        </w:rPr>
        <w:t>。当数据</w:t>
      </w:r>
      <w:r>
        <w:rPr>
          <w:rFonts w:ascii="楷体" w:eastAsia="楷体" w:hAnsi="楷体"/>
        </w:rPr>
        <w:t>处理结果出现下列情况之一时，必须即刻通知建设单位和施工单位采取</w:t>
      </w:r>
      <w:r>
        <w:rPr>
          <w:rFonts w:ascii="楷体" w:eastAsia="楷体" w:hAnsi="楷体" w:hint="eastAsia"/>
        </w:rPr>
        <w:t>相应</w:t>
      </w:r>
      <w:r>
        <w:rPr>
          <w:rFonts w:ascii="楷体" w:eastAsia="楷体" w:hAnsi="楷体"/>
        </w:rPr>
        <w:t>措施：</w:t>
      </w:r>
      <w:r>
        <w:rPr>
          <w:rFonts w:ascii="楷体" w:eastAsia="楷体" w:hAnsi="楷体" w:hint="eastAsia"/>
        </w:rPr>
        <w:t xml:space="preserve">1 </w:t>
      </w:r>
      <w:r>
        <w:rPr>
          <w:rFonts w:ascii="楷体" w:eastAsia="楷体" w:hAnsi="楷体" w:hint="eastAsia"/>
        </w:rPr>
        <w:t>变形量</w:t>
      </w:r>
      <w:r>
        <w:rPr>
          <w:rFonts w:ascii="楷体" w:eastAsia="楷体" w:hAnsi="楷体"/>
        </w:rPr>
        <w:t>达到预警值或接近允许值。</w:t>
      </w:r>
      <w:r>
        <w:rPr>
          <w:rFonts w:ascii="楷体" w:eastAsia="楷体" w:hAnsi="楷体" w:hint="eastAsia"/>
        </w:rPr>
        <w:t>2</w:t>
      </w:r>
      <w:r>
        <w:rPr>
          <w:rFonts w:ascii="楷体" w:eastAsia="楷体" w:hAnsi="楷体"/>
        </w:rPr>
        <w:t xml:space="preserve">  </w:t>
      </w:r>
      <w:r>
        <w:rPr>
          <w:rFonts w:ascii="楷体" w:eastAsia="楷体" w:hAnsi="楷体" w:hint="eastAsia"/>
        </w:rPr>
        <w:t>变形</w:t>
      </w:r>
      <w:r>
        <w:rPr>
          <w:rFonts w:ascii="楷体" w:eastAsia="楷体" w:hAnsi="楷体"/>
        </w:rPr>
        <w:t>量出现异常变化。</w:t>
      </w:r>
      <w:r>
        <w:rPr>
          <w:rFonts w:ascii="楷体" w:eastAsia="楷体" w:hAnsi="楷体" w:hint="eastAsia"/>
        </w:rPr>
        <w:t xml:space="preserve">3  </w:t>
      </w:r>
      <w:r>
        <w:rPr>
          <w:rFonts w:ascii="楷体" w:eastAsia="楷体" w:hAnsi="楷体" w:hint="eastAsia"/>
        </w:rPr>
        <w:t>建</w:t>
      </w:r>
      <w:r>
        <w:rPr>
          <w:rFonts w:ascii="楷体" w:eastAsia="楷体" w:hAnsi="楷体"/>
        </w:rPr>
        <w:t>（</w:t>
      </w:r>
      <w:r>
        <w:rPr>
          <w:rFonts w:ascii="楷体" w:eastAsia="楷体" w:hAnsi="楷体" w:hint="eastAsia"/>
        </w:rPr>
        <w:t>构</w:t>
      </w:r>
      <w:r>
        <w:rPr>
          <w:rFonts w:ascii="楷体" w:eastAsia="楷体" w:hAnsi="楷体"/>
        </w:rPr>
        <w:t>）</w:t>
      </w:r>
      <w:r>
        <w:rPr>
          <w:rFonts w:ascii="楷体" w:eastAsia="楷体" w:hAnsi="楷体" w:hint="eastAsia"/>
        </w:rPr>
        <w:t>筑</w:t>
      </w:r>
      <w:r>
        <w:rPr>
          <w:rFonts w:ascii="楷体" w:eastAsia="楷体" w:hAnsi="楷体"/>
        </w:rPr>
        <w:t>物的裂缝或地表的裂缝快速扩大。</w:t>
      </w:r>
      <w:r>
        <w:rPr>
          <w:rFonts w:ascii="楷体" w:eastAsia="楷体" w:hAnsi="楷体"/>
        </w:rPr>
        <w:t>”</w:t>
      </w:r>
      <w:r>
        <w:rPr>
          <w:rFonts w:ascii="楷体" w:eastAsia="楷体" w:hAnsi="楷体" w:hint="eastAsia"/>
        </w:rPr>
        <w:t>也是</w:t>
      </w:r>
      <w:r>
        <w:rPr>
          <w:rFonts w:ascii="楷体" w:eastAsia="楷体" w:hAnsi="楷体"/>
        </w:rPr>
        <w:t>强条。</w:t>
      </w:r>
    </w:p>
    <w:p w14:paraId="0C25D2EC" w14:textId="77777777" w:rsidR="00563C47" w:rsidRDefault="006C358D">
      <w:pPr>
        <w:pStyle w:val="12"/>
        <w:ind w:firstLine="480"/>
        <w:rPr>
          <w:rFonts w:ascii="楷体" w:eastAsia="楷体" w:hAnsi="楷体"/>
        </w:rPr>
      </w:pPr>
      <w:r>
        <w:rPr>
          <w:rFonts w:ascii="楷体" w:eastAsia="楷体" w:hAnsi="楷体"/>
        </w:rPr>
        <w:t>【起草说明】本条为技术要求</w:t>
      </w:r>
      <w:r>
        <w:rPr>
          <w:rFonts w:ascii="楷体" w:eastAsia="楷体" w:hAnsi="楷体"/>
        </w:rPr>
        <w:t xml:space="preserve"> </w:t>
      </w:r>
      <w:r>
        <w:rPr>
          <w:rFonts w:ascii="楷体" w:eastAsia="楷体" w:hAnsi="楷体"/>
        </w:rPr>
        <w:t>。</w:t>
      </w:r>
      <w:r>
        <w:rPr>
          <w:rFonts w:ascii="楷体" w:eastAsia="楷体" w:hAnsi="楷体" w:hint="eastAsia"/>
        </w:rPr>
        <w:t>为了</w:t>
      </w:r>
      <w:r>
        <w:rPr>
          <w:rFonts w:ascii="楷体" w:eastAsia="楷体" w:hAnsi="楷体"/>
        </w:rPr>
        <w:t>及时掌握</w:t>
      </w:r>
      <w:r>
        <w:rPr>
          <w:rFonts w:ascii="楷体" w:eastAsia="楷体" w:hAnsi="楷体" w:hint="eastAsia"/>
        </w:rPr>
        <w:t>检测</w:t>
      </w:r>
      <w:r>
        <w:rPr>
          <w:rFonts w:ascii="楷体" w:eastAsia="楷体" w:hAnsi="楷体"/>
        </w:rPr>
        <w:t>对象的变形状况</w:t>
      </w:r>
      <w:r>
        <w:rPr>
          <w:rFonts w:ascii="楷体" w:eastAsia="楷体" w:hAnsi="楷体" w:hint="eastAsia"/>
        </w:rPr>
        <w:t>，</w:t>
      </w:r>
      <w:r>
        <w:rPr>
          <w:rFonts w:ascii="楷体" w:eastAsia="楷体" w:hAnsi="楷体"/>
        </w:rPr>
        <w:t>对</w:t>
      </w:r>
      <w:r>
        <w:rPr>
          <w:rFonts w:ascii="楷体" w:eastAsia="楷体" w:hAnsi="楷体" w:hint="eastAsia"/>
        </w:rPr>
        <w:t>每期</w:t>
      </w:r>
      <w:r>
        <w:rPr>
          <w:rFonts w:ascii="楷体" w:eastAsia="楷体" w:hAnsi="楷体"/>
        </w:rPr>
        <w:t>观测数据</w:t>
      </w:r>
      <w:r>
        <w:rPr>
          <w:rFonts w:ascii="楷体" w:eastAsia="楷体" w:hAnsi="楷体" w:hint="eastAsia"/>
        </w:rPr>
        <w:t>，</w:t>
      </w:r>
      <w:r>
        <w:rPr>
          <w:rFonts w:ascii="楷体" w:eastAsia="楷体" w:hAnsi="楷体"/>
        </w:rPr>
        <w:t>必须及时处理</w:t>
      </w:r>
      <w:r>
        <w:rPr>
          <w:rFonts w:ascii="楷体" w:eastAsia="楷体" w:hAnsi="楷体" w:hint="eastAsia"/>
        </w:rPr>
        <w:t>。当监测</w:t>
      </w:r>
      <w:r>
        <w:rPr>
          <w:rFonts w:ascii="楷体" w:eastAsia="楷体" w:hAnsi="楷体"/>
        </w:rPr>
        <w:t>点</w:t>
      </w:r>
      <w:r>
        <w:rPr>
          <w:rFonts w:ascii="楷体" w:eastAsia="楷体" w:hAnsi="楷体" w:hint="eastAsia"/>
        </w:rPr>
        <w:t>的</w:t>
      </w:r>
      <w:r>
        <w:rPr>
          <w:rFonts w:ascii="楷体" w:eastAsia="楷体" w:hAnsi="楷体"/>
        </w:rPr>
        <w:t>变形达到报警值或接近允许值</w:t>
      </w:r>
      <w:r>
        <w:rPr>
          <w:rFonts w:ascii="楷体" w:eastAsia="楷体" w:hAnsi="楷体" w:hint="eastAsia"/>
        </w:rPr>
        <w:t>时</w:t>
      </w:r>
      <w:r>
        <w:rPr>
          <w:rFonts w:ascii="楷体" w:eastAsia="楷体" w:hAnsi="楷体"/>
        </w:rPr>
        <w:t>，表</w:t>
      </w:r>
      <w:r>
        <w:rPr>
          <w:rFonts w:ascii="楷体" w:eastAsia="楷体" w:hAnsi="楷体" w:hint="eastAsia"/>
        </w:rPr>
        <w:t>明</w:t>
      </w:r>
      <w:r>
        <w:rPr>
          <w:rFonts w:ascii="楷体" w:eastAsia="楷体" w:hAnsi="楷体"/>
        </w:rPr>
        <w:t>监测</w:t>
      </w:r>
      <w:r>
        <w:rPr>
          <w:rFonts w:ascii="楷体" w:eastAsia="楷体" w:hAnsi="楷体" w:hint="eastAsia"/>
        </w:rPr>
        <w:t>对象</w:t>
      </w:r>
      <w:r>
        <w:rPr>
          <w:rFonts w:ascii="楷体" w:eastAsia="楷体" w:hAnsi="楷体"/>
        </w:rPr>
        <w:t>开始进入变形危险期，随时可能发生</w:t>
      </w:r>
      <w:r>
        <w:rPr>
          <w:rFonts w:ascii="楷体" w:eastAsia="楷体" w:hAnsi="楷体" w:hint="eastAsia"/>
        </w:rPr>
        <w:t>质量</w:t>
      </w:r>
      <w:r>
        <w:rPr>
          <w:rFonts w:ascii="楷体" w:eastAsia="楷体" w:hAnsi="楷体"/>
        </w:rPr>
        <w:t>或安全事故，必须立即报告工程建设与施工单位，以便及时</w:t>
      </w:r>
      <w:r>
        <w:rPr>
          <w:rFonts w:ascii="楷体" w:eastAsia="楷体" w:hAnsi="楷体" w:hint="eastAsia"/>
        </w:rPr>
        <w:t>采取</w:t>
      </w:r>
      <w:r>
        <w:rPr>
          <w:rFonts w:ascii="楷体" w:eastAsia="楷体" w:hAnsi="楷体"/>
        </w:rPr>
        <w:t>必要措施。</w:t>
      </w:r>
      <w:r>
        <w:rPr>
          <w:rFonts w:ascii="楷体" w:eastAsia="楷体" w:hAnsi="楷体" w:hint="eastAsia"/>
        </w:rPr>
        <w:t>同时根据实际需要对预警区域增加观测频率及观测内容。</w:t>
      </w:r>
    </w:p>
    <w:p w14:paraId="2219561E" w14:textId="77777777" w:rsidR="00563C47" w:rsidRDefault="00563C47">
      <w:pPr>
        <w:pStyle w:val="12"/>
        <w:ind w:firstLineChars="0" w:firstLine="0"/>
        <w:rPr>
          <w:rFonts w:ascii="楷体" w:eastAsia="楷体" w:hAnsi="楷体" w:cs="宋体"/>
          <w:b/>
          <w:kern w:val="0"/>
        </w:rPr>
      </w:pPr>
    </w:p>
    <w:p w14:paraId="41098115" w14:textId="77777777" w:rsidR="00563C47" w:rsidRDefault="006C358D">
      <w:pPr>
        <w:pStyle w:val="12"/>
        <w:ind w:firstLineChars="0" w:firstLine="0"/>
        <w:rPr>
          <w:rFonts w:ascii="楷体" w:eastAsia="楷体" w:hAnsi="楷体"/>
        </w:rPr>
      </w:pPr>
      <w:r>
        <w:rPr>
          <w:rFonts w:ascii="楷体" w:eastAsia="楷体" w:hAnsi="楷体" w:hint="eastAsia"/>
          <w:b/>
        </w:rPr>
        <w:t>5.5.</w:t>
      </w:r>
      <w:r>
        <w:rPr>
          <w:rFonts w:ascii="楷体" w:eastAsia="楷体" w:hAnsi="楷体"/>
          <w:b/>
        </w:rPr>
        <w:t>5</w:t>
      </w:r>
      <w:r>
        <w:rPr>
          <w:rFonts w:ascii="楷体" w:eastAsia="楷体" w:hAnsi="楷体"/>
        </w:rPr>
        <w:t>【来源】《冶金工程测量规范》（</w:t>
      </w:r>
      <w:r>
        <w:rPr>
          <w:rFonts w:ascii="楷体" w:eastAsia="楷体" w:hAnsi="楷体"/>
        </w:rPr>
        <w:t xml:space="preserve">GB </w:t>
      </w:r>
      <w:r>
        <w:rPr>
          <w:rFonts w:ascii="楷体" w:eastAsia="楷体" w:hAnsi="楷体"/>
        </w:rPr>
        <w:t>50995-2014</w:t>
      </w:r>
      <w:r>
        <w:rPr>
          <w:rFonts w:ascii="楷体" w:eastAsia="楷体" w:hAnsi="楷体"/>
        </w:rPr>
        <w:t>）第</w:t>
      </w:r>
      <w:r>
        <w:rPr>
          <w:rFonts w:ascii="楷体" w:eastAsia="楷体" w:hAnsi="楷体"/>
        </w:rPr>
        <w:t>13.11.7</w:t>
      </w:r>
      <w:r>
        <w:rPr>
          <w:rFonts w:ascii="楷体" w:eastAsia="楷体" w:hAnsi="楷体"/>
        </w:rPr>
        <w:t>条</w:t>
      </w:r>
      <w:r>
        <w:rPr>
          <w:rFonts w:ascii="楷体" w:eastAsia="楷体" w:hAnsi="楷体"/>
        </w:rPr>
        <w:t>“</w:t>
      </w:r>
      <w:r>
        <w:rPr>
          <w:rFonts w:ascii="楷体" w:eastAsia="楷体" w:hAnsi="楷体"/>
        </w:rPr>
        <w:t>周期监测项目，每期观测工作结束后应提交当次报表，并应包括下列内容和信息：</w:t>
      </w:r>
      <w:r>
        <w:rPr>
          <w:rFonts w:ascii="楷体" w:eastAsia="楷体" w:hAnsi="楷体"/>
        </w:rPr>
        <w:t xml:space="preserve">1 </w:t>
      </w:r>
      <w:r>
        <w:rPr>
          <w:rFonts w:ascii="楷体" w:eastAsia="楷体" w:hAnsi="楷体"/>
        </w:rPr>
        <w:t>观测日期、次数，观测对象周围物理条件的变化情况；</w:t>
      </w:r>
      <w:r>
        <w:rPr>
          <w:rFonts w:ascii="楷体" w:eastAsia="楷体" w:hAnsi="楷体"/>
        </w:rPr>
        <w:t xml:space="preserve">2 </w:t>
      </w:r>
      <w:r>
        <w:rPr>
          <w:rFonts w:ascii="楷体" w:eastAsia="楷体" w:hAnsi="楷体"/>
        </w:rPr>
        <w:t>变形监测点当次的测量成果，与首次和前一次观测比较的变化量及变化速率。</w:t>
      </w:r>
      <w:r>
        <w:rPr>
          <w:rFonts w:ascii="楷体" w:eastAsia="楷体" w:hAnsi="楷体"/>
        </w:rPr>
        <w:t>”</w:t>
      </w:r>
      <w:r>
        <w:rPr>
          <w:rFonts w:ascii="楷体" w:eastAsia="楷体" w:hAnsi="楷体"/>
        </w:rPr>
        <w:t>、</w:t>
      </w:r>
      <w:r>
        <w:rPr>
          <w:rFonts w:ascii="楷体" w:eastAsia="楷体" w:hAnsi="楷体" w:hint="eastAsia"/>
        </w:rPr>
        <w:t>第</w:t>
      </w:r>
      <w:r>
        <w:rPr>
          <w:rFonts w:ascii="楷体" w:eastAsia="楷体" w:hAnsi="楷体" w:hint="eastAsia"/>
        </w:rPr>
        <w:t>1</w:t>
      </w:r>
      <w:r>
        <w:rPr>
          <w:rFonts w:ascii="楷体" w:eastAsia="楷体" w:hAnsi="楷体"/>
        </w:rPr>
        <w:t>3.11.9</w:t>
      </w:r>
      <w:r>
        <w:rPr>
          <w:rFonts w:ascii="楷体" w:eastAsia="楷体" w:hAnsi="楷体" w:hint="eastAsia"/>
        </w:rPr>
        <w:t>条“工程项目观测工作全部结束后，应提交项目总结报告，并应包括下列资料：</w:t>
      </w:r>
      <w:r>
        <w:rPr>
          <w:rFonts w:ascii="楷体" w:eastAsia="楷体" w:hAnsi="楷体" w:hint="eastAsia"/>
        </w:rPr>
        <w:t>1</w:t>
      </w:r>
      <w:r>
        <w:rPr>
          <w:rFonts w:ascii="楷体" w:eastAsia="楷体" w:hAnsi="楷体"/>
        </w:rPr>
        <w:t xml:space="preserve"> </w:t>
      </w:r>
      <w:r>
        <w:rPr>
          <w:rFonts w:ascii="楷体" w:eastAsia="楷体" w:hAnsi="楷体" w:hint="eastAsia"/>
        </w:rPr>
        <w:t>技术设计书。</w:t>
      </w:r>
      <w:r>
        <w:rPr>
          <w:rFonts w:ascii="楷体" w:eastAsia="楷体" w:hAnsi="楷体" w:hint="eastAsia"/>
        </w:rPr>
        <w:t>2</w:t>
      </w:r>
      <w:r>
        <w:rPr>
          <w:rFonts w:ascii="楷体" w:eastAsia="楷体" w:hAnsi="楷体"/>
        </w:rPr>
        <w:t xml:space="preserve"> </w:t>
      </w:r>
      <w:r>
        <w:rPr>
          <w:rFonts w:ascii="楷体" w:eastAsia="楷体" w:hAnsi="楷体" w:hint="eastAsia"/>
        </w:rPr>
        <w:t>历次记录手簿，计算资料。</w:t>
      </w:r>
      <w:r>
        <w:rPr>
          <w:rFonts w:ascii="楷体" w:eastAsia="楷体" w:hAnsi="楷体" w:hint="eastAsia"/>
        </w:rPr>
        <w:t>3</w:t>
      </w:r>
      <w:r>
        <w:rPr>
          <w:rFonts w:ascii="楷体" w:eastAsia="楷体" w:hAnsi="楷体" w:hint="eastAsia"/>
        </w:rPr>
        <w:t>技术报告。报告书应包括下列内容：⑴观测目的、观测时间和周期、观测方法、数据质量；⑵基准点和监测点布置图；⑶历次观测成果汇总表，历次观测相对</w:t>
      </w:r>
      <w:r>
        <w:rPr>
          <w:rFonts w:ascii="楷体" w:eastAsia="楷体" w:hAnsi="楷体" w:hint="eastAsia"/>
        </w:rPr>
        <w:t>首次观测变形汇总表；⑷变形过程分析图、表；⑸变形过程的定量和定性分析，变形趋势预测；⑹结论和建议”；</w:t>
      </w:r>
      <w:r>
        <w:rPr>
          <w:rFonts w:ascii="楷体" w:eastAsia="楷体" w:hAnsi="楷体"/>
        </w:rPr>
        <w:t>《城市测量规范》（</w:t>
      </w:r>
      <w:r>
        <w:rPr>
          <w:rFonts w:ascii="楷体" w:eastAsia="楷体" w:hAnsi="楷体"/>
        </w:rPr>
        <w:t>CJJ/T 8-2011</w:t>
      </w:r>
      <w:r>
        <w:rPr>
          <w:rFonts w:ascii="楷体" w:eastAsia="楷体" w:hAnsi="楷体"/>
        </w:rPr>
        <w:t>）</w:t>
      </w:r>
      <w:r>
        <w:rPr>
          <w:rFonts w:ascii="楷体" w:eastAsia="楷体" w:hAnsi="楷体" w:hint="eastAsia"/>
        </w:rPr>
        <w:t>第</w:t>
      </w:r>
      <w:r>
        <w:rPr>
          <w:rFonts w:ascii="楷体" w:eastAsia="楷体" w:hAnsi="楷体" w:hint="eastAsia"/>
        </w:rPr>
        <w:t>1</w:t>
      </w:r>
      <w:r>
        <w:rPr>
          <w:rFonts w:ascii="楷体" w:eastAsia="楷体" w:hAnsi="楷体"/>
        </w:rPr>
        <w:t>1</w:t>
      </w:r>
      <w:r>
        <w:rPr>
          <w:rFonts w:ascii="楷体" w:eastAsia="楷体" w:hAnsi="楷体" w:hint="eastAsia"/>
        </w:rPr>
        <w:t>节“变形测量”相关内容；</w:t>
      </w:r>
      <w:r>
        <w:rPr>
          <w:rFonts w:ascii="楷体" w:eastAsia="楷体" w:hAnsi="楷体"/>
        </w:rPr>
        <w:t>《建筑变形测量规范》（</w:t>
      </w:r>
      <w:r>
        <w:rPr>
          <w:rFonts w:ascii="楷体" w:eastAsia="楷体" w:hAnsi="楷体"/>
        </w:rPr>
        <w:t>JGJ 8 -2016</w:t>
      </w:r>
      <w:r>
        <w:rPr>
          <w:rFonts w:ascii="楷体" w:eastAsia="楷体" w:hAnsi="楷体"/>
        </w:rPr>
        <w:t>）</w:t>
      </w:r>
      <w:r>
        <w:rPr>
          <w:rFonts w:ascii="楷体" w:eastAsia="楷体" w:hAnsi="楷体" w:hint="eastAsia"/>
        </w:rPr>
        <w:t>第</w:t>
      </w:r>
      <w:r>
        <w:rPr>
          <w:rFonts w:ascii="楷体" w:eastAsia="楷体" w:hAnsi="楷体"/>
        </w:rPr>
        <w:t>8. 1. 1</w:t>
      </w:r>
      <w:r>
        <w:rPr>
          <w:rFonts w:ascii="楷体" w:eastAsia="楷体" w:hAnsi="楷体" w:hint="eastAsia"/>
        </w:rPr>
        <w:t>条“每次变形观测结束后，应及时进行成果整理。项目完成后，应对成果资料进行整理并分类装订。成果整理应符合下列规定：</w:t>
      </w:r>
      <w:r>
        <w:rPr>
          <w:rFonts w:ascii="楷体" w:eastAsia="楷体" w:hAnsi="楷体"/>
        </w:rPr>
        <w:t xml:space="preserve">1 </w:t>
      </w:r>
      <w:r>
        <w:rPr>
          <w:rFonts w:ascii="楷体" w:eastAsia="楷体" w:hAnsi="楷体" w:hint="eastAsia"/>
        </w:rPr>
        <w:t>观测记录内容应真实完整，采用电子方式记录的数据，应完整存储在可靠的介质上。</w:t>
      </w:r>
      <w:r>
        <w:rPr>
          <w:rFonts w:ascii="楷体" w:eastAsia="楷体" w:hAnsi="楷体"/>
        </w:rPr>
        <w:t xml:space="preserve">2 </w:t>
      </w:r>
      <w:r>
        <w:rPr>
          <w:rFonts w:ascii="楷体" w:eastAsia="楷体" w:hAnsi="楷体" w:hint="eastAsia"/>
        </w:rPr>
        <w:t>数据处理、成果图表及检验分析资料应完整、清晰。</w:t>
      </w:r>
      <w:r>
        <w:rPr>
          <w:rFonts w:ascii="楷体" w:eastAsia="楷体" w:hAnsi="楷体"/>
        </w:rPr>
        <w:t xml:space="preserve">3 </w:t>
      </w:r>
      <w:r>
        <w:rPr>
          <w:rFonts w:ascii="楷体" w:eastAsia="楷体" w:hAnsi="楷体" w:hint="eastAsia"/>
        </w:rPr>
        <w:t>图式符号应规格统一、注记清楚。</w:t>
      </w:r>
      <w:r>
        <w:rPr>
          <w:rFonts w:ascii="楷体" w:eastAsia="楷体" w:hAnsi="楷体"/>
        </w:rPr>
        <w:t>4</w:t>
      </w:r>
      <w:r>
        <w:rPr>
          <w:rFonts w:ascii="楷体" w:eastAsia="楷体" w:hAnsi="楷体"/>
        </w:rPr>
        <w:t xml:space="preserve"> </w:t>
      </w:r>
      <w:r>
        <w:rPr>
          <w:rFonts w:ascii="楷体" w:eastAsia="楷体" w:hAnsi="楷体" w:hint="eastAsia"/>
        </w:rPr>
        <w:t>沉降观测、位移观测成果表宜符合本规范附录</w:t>
      </w:r>
      <w:r>
        <w:rPr>
          <w:rFonts w:ascii="楷体" w:eastAsia="楷体" w:hAnsi="楷体"/>
        </w:rPr>
        <w:t xml:space="preserve">A </w:t>
      </w:r>
      <w:r>
        <w:rPr>
          <w:rFonts w:ascii="楷体" w:eastAsia="楷体" w:hAnsi="楷体" w:hint="eastAsia"/>
        </w:rPr>
        <w:t>的规定。</w:t>
      </w:r>
      <w:r>
        <w:rPr>
          <w:rFonts w:ascii="楷体" w:eastAsia="楷体" w:hAnsi="楷体"/>
        </w:rPr>
        <w:t xml:space="preserve">5 </w:t>
      </w:r>
      <w:r>
        <w:rPr>
          <w:rFonts w:ascii="楷体" w:eastAsia="楷体" w:hAnsi="楷体" w:hint="eastAsia"/>
        </w:rPr>
        <w:t>观测记录、计算资料和技术成果均应有相关责任人签字，技术成果应加盖技术成果章。</w:t>
      </w:r>
      <w:r>
        <w:rPr>
          <w:rFonts w:ascii="楷体" w:eastAsia="楷体" w:hAnsi="楷体"/>
        </w:rPr>
        <w:t xml:space="preserve">6 </w:t>
      </w:r>
      <w:r>
        <w:rPr>
          <w:rFonts w:ascii="楷体" w:eastAsia="楷体" w:hAnsi="楷体" w:hint="eastAsia"/>
        </w:rPr>
        <w:t>观</w:t>
      </w:r>
      <w:r>
        <w:rPr>
          <w:rFonts w:ascii="楷体" w:eastAsia="楷体" w:hAnsi="楷体" w:hint="eastAsia"/>
        </w:rPr>
        <w:lastRenderedPageBreak/>
        <w:t>测记录、计算资料和技术成果应进行归档。”、第</w:t>
      </w:r>
      <w:r>
        <w:rPr>
          <w:rFonts w:ascii="楷体" w:eastAsia="楷体" w:hAnsi="楷体"/>
        </w:rPr>
        <w:t>8. 1. 2</w:t>
      </w:r>
      <w:r>
        <w:rPr>
          <w:rFonts w:ascii="楷体" w:eastAsia="楷体" w:hAnsi="楷体" w:hint="eastAsia"/>
        </w:rPr>
        <w:t>条“根据项目委托方的要求，可按期或按变形发展情况提交下列变形测量阶段性成果：</w:t>
      </w:r>
      <w:r>
        <w:rPr>
          <w:rFonts w:ascii="楷体" w:eastAsia="楷体" w:hAnsi="楷体"/>
        </w:rPr>
        <w:t xml:space="preserve">1 </w:t>
      </w:r>
      <w:r>
        <w:rPr>
          <w:rFonts w:ascii="楷体" w:eastAsia="楷体" w:hAnsi="楷体" w:hint="eastAsia"/>
        </w:rPr>
        <w:t>本期及前</w:t>
      </w:r>
      <w:r>
        <w:rPr>
          <w:rFonts w:ascii="楷体" w:eastAsia="楷体" w:hAnsi="楷体"/>
        </w:rPr>
        <w:t xml:space="preserve">1 </w:t>
      </w:r>
      <w:r>
        <w:rPr>
          <w:rFonts w:ascii="楷体" w:eastAsia="楷体" w:hAnsi="楷体" w:hint="eastAsia"/>
        </w:rPr>
        <w:t>期</w:t>
      </w:r>
      <w:r>
        <w:rPr>
          <w:rFonts w:ascii="楷体" w:eastAsia="楷体" w:hAnsi="楷体"/>
        </w:rPr>
        <w:t xml:space="preserve">~2 </w:t>
      </w:r>
      <w:r>
        <w:rPr>
          <w:rFonts w:ascii="楷体" w:eastAsia="楷体" w:hAnsi="楷体" w:hint="eastAsia"/>
        </w:rPr>
        <w:t>期的观测成果。</w:t>
      </w:r>
      <w:r>
        <w:rPr>
          <w:rFonts w:ascii="楷体" w:eastAsia="楷体" w:hAnsi="楷体"/>
        </w:rPr>
        <w:t xml:space="preserve">2 </w:t>
      </w:r>
      <w:r>
        <w:rPr>
          <w:rFonts w:ascii="楷体" w:eastAsia="楷体" w:hAnsi="楷体" w:hint="eastAsia"/>
        </w:rPr>
        <w:t>与前一期观测间的变形量和变形速率。</w:t>
      </w:r>
      <w:r>
        <w:rPr>
          <w:rFonts w:ascii="楷体" w:eastAsia="楷体" w:hAnsi="楷体"/>
        </w:rPr>
        <w:t xml:space="preserve">3 </w:t>
      </w:r>
      <w:r>
        <w:rPr>
          <w:rFonts w:ascii="楷体" w:eastAsia="楷体" w:hAnsi="楷体" w:hint="eastAsia"/>
        </w:rPr>
        <w:t>本期观测后的累计变形量。</w:t>
      </w:r>
      <w:r>
        <w:rPr>
          <w:rFonts w:ascii="楷体" w:eastAsia="楷体" w:hAnsi="楷体"/>
        </w:rPr>
        <w:t xml:space="preserve">4 </w:t>
      </w:r>
      <w:r>
        <w:rPr>
          <w:rFonts w:ascii="楷体" w:eastAsia="楷体" w:hAnsi="楷体" w:hint="eastAsia"/>
        </w:rPr>
        <w:t>相关图表及简要说明和建议等。”、第</w:t>
      </w:r>
      <w:r>
        <w:rPr>
          <w:rFonts w:ascii="楷体" w:eastAsia="楷体" w:hAnsi="楷体"/>
        </w:rPr>
        <w:t>8. 1. 3</w:t>
      </w:r>
      <w:r>
        <w:rPr>
          <w:rFonts w:ascii="楷体" w:eastAsia="楷体" w:hAnsi="楷体" w:hint="eastAsia"/>
        </w:rPr>
        <w:t>条“当建筑变形测量任务全部完成或项目委托方需要时，应提交各期观测成果和技术报告作为</w:t>
      </w:r>
      <w:r>
        <w:rPr>
          <w:rFonts w:ascii="楷体" w:eastAsia="楷体" w:hAnsi="楷体" w:hint="eastAsia"/>
        </w:rPr>
        <w:t>综合成果”；《城乡测量通用规范》第</w:t>
      </w:r>
      <w:r>
        <w:rPr>
          <w:rFonts w:ascii="楷体" w:eastAsia="楷体" w:hAnsi="楷体"/>
        </w:rPr>
        <w:t xml:space="preserve">6.1.3 </w:t>
      </w:r>
      <w:r>
        <w:rPr>
          <w:rFonts w:ascii="楷体" w:eastAsia="楷体" w:hAnsi="楷体" w:hint="eastAsia"/>
        </w:rPr>
        <w:t>变形监测过程中发生下列情况之一时，应立即实施安全预案进行预警，同时应提高观测频率或增加观测内容：</w:t>
      </w:r>
      <w:r>
        <w:rPr>
          <w:rFonts w:ascii="楷体" w:eastAsia="楷体" w:hAnsi="楷体"/>
        </w:rPr>
        <w:t xml:space="preserve">1 </w:t>
      </w:r>
      <w:r>
        <w:rPr>
          <w:rFonts w:ascii="楷体" w:eastAsia="楷体" w:hAnsi="楷体" w:hint="eastAsia"/>
        </w:rPr>
        <w:t>变形量或变形速率出现异常变化。</w:t>
      </w:r>
      <w:r>
        <w:rPr>
          <w:rFonts w:ascii="楷体" w:eastAsia="楷体" w:hAnsi="楷体"/>
        </w:rPr>
        <w:t xml:space="preserve">2 </w:t>
      </w:r>
      <w:r>
        <w:rPr>
          <w:rFonts w:ascii="楷体" w:eastAsia="楷体" w:hAnsi="楷体" w:hint="eastAsia"/>
        </w:rPr>
        <w:t>变形量或变形速率达到或超出变形预警值。</w:t>
      </w:r>
      <w:r>
        <w:rPr>
          <w:rFonts w:ascii="楷体" w:eastAsia="楷体" w:hAnsi="楷体"/>
        </w:rPr>
        <w:t xml:space="preserve">3 </w:t>
      </w:r>
      <w:r>
        <w:rPr>
          <w:rFonts w:ascii="楷体" w:eastAsia="楷体" w:hAnsi="楷体" w:hint="eastAsia"/>
        </w:rPr>
        <w:t>工程开挖面或周边出现塌陷、滑坡。</w:t>
      </w:r>
      <w:r>
        <w:rPr>
          <w:rFonts w:ascii="楷体" w:eastAsia="楷体" w:hAnsi="楷体"/>
        </w:rPr>
        <w:t xml:space="preserve">4 </w:t>
      </w:r>
      <w:r>
        <w:rPr>
          <w:rFonts w:ascii="楷体" w:eastAsia="楷体" w:hAnsi="楷体" w:hint="eastAsia"/>
        </w:rPr>
        <w:t>工程本身或其周边环境出现异常。</w:t>
      </w:r>
      <w:r>
        <w:rPr>
          <w:rFonts w:ascii="楷体" w:eastAsia="楷体" w:hAnsi="楷体"/>
        </w:rPr>
        <w:t xml:space="preserve">5 </w:t>
      </w:r>
      <w:r>
        <w:rPr>
          <w:rFonts w:ascii="楷体" w:eastAsia="楷体" w:hAnsi="楷体" w:hint="eastAsia"/>
        </w:rPr>
        <w:t>由于地震、暴雨、冻融等自然灾害引起的其他变形异常情况。</w:t>
      </w:r>
      <w:r>
        <w:rPr>
          <w:rFonts w:ascii="楷体" w:eastAsia="楷体" w:hAnsi="楷体"/>
        </w:rPr>
        <w:t xml:space="preserve">6.1.4 </w:t>
      </w:r>
      <w:r>
        <w:rPr>
          <w:rFonts w:ascii="楷体" w:eastAsia="楷体" w:hAnsi="楷体" w:hint="eastAsia"/>
        </w:rPr>
        <w:t>变形监测预警后，当采取相应措施处置后的变形量和变形速率符合设计或规范要求时，应及时消警；</w:t>
      </w:r>
      <w:r>
        <w:rPr>
          <w:rFonts w:ascii="楷体" w:eastAsia="楷体" w:hAnsi="楷体"/>
        </w:rPr>
        <w:t>《煤矿测量规程》（</w:t>
      </w:r>
      <w:r>
        <w:rPr>
          <w:rFonts w:ascii="楷体" w:eastAsia="楷体" w:hAnsi="楷体"/>
        </w:rPr>
        <w:t>1989</w:t>
      </w:r>
      <w:r>
        <w:rPr>
          <w:rFonts w:ascii="楷体" w:eastAsia="楷体" w:hAnsi="楷体"/>
        </w:rPr>
        <w:t>）第七篇</w:t>
      </w:r>
      <w:r>
        <w:rPr>
          <w:rFonts w:ascii="楷体" w:eastAsia="楷体" w:hAnsi="楷体"/>
        </w:rPr>
        <w:t>“</w:t>
      </w:r>
      <w:r>
        <w:rPr>
          <w:rFonts w:ascii="楷体" w:eastAsia="楷体" w:hAnsi="楷体"/>
        </w:rPr>
        <w:t>地表与岩层移动及</w:t>
      </w:r>
      <w:r>
        <w:rPr>
          <w:rFonts w:ascii="楷体" w:eastAsia="楷体" w:hAnsi="楷体"/>
        </w:rPr>
        <w:t>“</w:t>
      </w:r>
      <w:r>
        <w:rPr>
          <w:rFonts w:ascii="楷体" w:eastAsia="楷体" w:hAnsi="楷体"/>
        </w:rPr>
        <w:t>三下</w:t>
      </w:r>
      <w:r>
        <w:rPr>
          <w:rFonts w:ascii="楷体" w:eastAsia="楷体" w:hAnsi="楷体"/>
        </w:rPr>
        <w:t>”</w:t>
      </w:r>
      <w:r>
        <w:rPr>
          <w:rFonts w:ascii="楷体" w:eastAsia="楷体" w:hAnsi="楷体"/>
        </w:rPr>
        <w:t>采煤观</w:t>
      </w:r>
      <w:r>
        <w:rPr>
          <w:rFonts w:ascii="楷体" w:eastAsia="楷体" w:hAnsi="楷体"/>
        </w:rPr>
        <w:t>测</w:t>
      </w:r>
      <w:r>
        <w:rPr>
          <w:rFonts w:ascii="楷体" w:eastAsia="楷体" w:hAnsi="楷体"/>
        </w:rPr>
        <w:t>”</w:t>
      </w:r>
      <w:r>
        <w:rPr>
          <w:rFonts w:ascii="楷体" w:eastAsia="楷体" w:hAnsi="楷体"/>
        </w:rPr>
        <w:t>中的相关规定等</w:t>
      </w:r>
      <w:r>
        <w:rPr>
          <w:rFonts w:ascii="楷体" w:eastAsia="楷体" w:hAnsi="楷体" w:hint="eastAsia"/>
        </w:rPr>
        <w:t>。</w:t>
      </w:r>
    </w:p>
    <w:p w14:paraId="24A9E7B6" w14:textId="77777777" w:rsidR="00563C47" w:rsidRDefault="006C358D">
      <w:pPr>
        <w:spacing w:line="360" w:lineRule="auto"/>
        <w:ind w:firstLineChars="200" w:firstLine="480"/>
        <w:rPr>
          <w:rFonts w:ascii="楷体" w:eastAsia="楷体" w:hAnsi="楷体"/>
          <w:sz w:val="24"/>
        </w:rPr>
      </w:pPr>
      <w:r>
        <w:rPr>
          <w:rFonts w:ascii="楷体" w:eastAsia="楷体" w:hAnsi="楷体"/>
          <w:sz w:val="24"/>
        </w:rPr>
        <w:t>【起草说明】本条为技术要求。变形监测是一个重复测量过程，</w:t>
      </w:r>
      <w:r>
        <w:rPr>
          <w:rFonts w:ascii="楷体" w:eastAsia="楷体" w:hAnsi="楷体" w:hint="eastAsia"/>
          <w:sz w:val="24"/>
        </w:rPr>
        <w:t>一般观测时间较长，</w:t>
      </w:r>
      <w:r>
        <w:rPr>
          <w:rFonts w:ascii="楷体" w:eastAsia="楷体" w:hAnsi="楷体"/>
          <w:sz w:val="24"/>
        </w:rPr>
        <w:t>因此资料提交分为每期观测时提交和整个工程项目结束时提交两</w:t>
      </w:r>
      <w:r>
        <w:rPr>
          <w:rFonts w:ascii="楷体" w:eastAsia="楷体" w:hAnsi="楷体" w:hint="eastAsia"/>
          <w:sz w:val="24"/>
        </w:rPr>
        <w:t>种方式。每期观测提交资料主要是当次观测结果报表，并对变形发展的趋势做出分析解释。当监测点的变形达到报警值或允许值时，表明监测对象开始进入变形危险期，随时可能会发生质量或安全事故，必须立即报告委托方，以引起重视，采取必要的应对措施，并进行分析总结，提交专题报告。整个工程项目结束时，则应提交全面系统的技术总结报告。</w:t>
      </w:r>
    </w:p>
    <w:p w14:paraId="252AE5DE" w14:textId="77777777" w:rsidR="00563C47" w:rsidRDefault="006C358D">
      <w:pPr>
        <w:pStyle w:val="2"/>
        <w:spacing w:before="312" w:after="312"/>
      </w:pPr>
      <w:bookmarkStart w:id="119" w:name="_Toc53428812"/>
      <w:r>
        <w:t>5.6</w:t>
      </w:r>
      <w:r>
        <w:rPr>
          <w:rFonts w:hint="eastAsia"/>
        </w:rPr>
        <w:t xml:space="preserve">  </w:t>
      </w:r>
      <w:r>
        <w:rPr>
          <w:rFonts w:hint="eastAsia"/>
        </w:rPr>
        <w:t>竣工测量</w:t>
      </w:r>
      <w:bookmarkEnd w:id="119"/>
    </w:p>
    <w:p w14:paraId="79C14AB0" w14:textId="77777777" w:rsidR="00563C47" w:rsidRDefault="006C358D">
      <w:pPr>
        <w:pStyle w:val="12"/>
        <w:ind w:firstLineChars="0" w:firstLine="0"/>
        <w:rPr>
          <w:rFonts w:ascii="楷体" w:eastAsia="楷体" w:hAnsi="楷体"/>
        </w:rPr>
      </w:pPr>
      <w:r>
        <w:rPr>
          <w:rFonts w:ascii="楷体" w:eastAsia="楷体" w:hAnsi="楷体"/>
          <w:b/>
        </w:rPr>
        <w:t>5.6.1</w:t>
      </w:r>
      <w:r>
        <w:rPr>
          <w:rFonts w:ascii="楷体" w:eastAsia="楷体" w:hAnsi="楷体" w:hint="eastAsia"/>
          <w:b/>
        </w:rPr>
        <w:t xml:space="preserve"> </w:t>
      </w:r>
      <w:r>
        <w:rPr>
          <w:rFonts w:ascii="楷体" w:eastAsia="楷体" w:hAnsi="楷体"/>
        </w:rPr>
        <w:t>【来源】《工程测量规范》（</w:t>
      </w:r>
      <w:r>
        <w:rPr>
          <w:rFonts w:ascii="楷体" w:eastAsia="楷体" w:hAnsi="楷体"/>
        </w:rPr>
        <w:t xml:space="preserve">GB </w:t>
      </w:r>
      <w:r>
        <w:rPr>
          <w:rFonts w:ascii="楷体" w:eastAsia="楷体" w:hAnsi="楷体"/>
        </w:rPr>
        <w:t>50026-2007</w:t>
      </w:r>
      <w:r>
        <w:rPr>
          <w:rFonts w:ascii="楷体" w:eastAsia="楷体" w:hAnsi="楷体"/>
        </w:rPr>
        <w:t>）第</w:t>
      </w:r>
      <w:r>
        <w:rPr>
          <w:rFonts w:ascii="楷体" w:eastAsia="楷体" w:hAnsi="楷体"/>
        </w:rPr>
        <w:t>5.1.5</w:t>
      </w:r>
      <w:r>
        <w:rPr>
          <w:rFonts w:ascii="楷体" w:eastAsia="楷体" w:hAnsi="楷体"/>
        </w:rPr>
        <w:t>条</w:t>
      </w:r>
      <w:r>
        <w:rPr>
          <w:rFonts w:ascii="楷体" w:eastAsia="楷体" w:hAnsi="楷体"/>
        </w:rPr>
        <w:t>“</w:t>
      </w:r>
      <w:r>
        <w:rPr>
          <w:rFonts w:ascii="楷体" w:eastAsia="楷体" w:hAnsi="楷体"/>
        </w:rPr>
        <w:t>地形测量的基本精度要求</w:t>
      </w:r>
      <w:r>
        <w:rPr>
          <w:rFonts w:ascii="楷体" w:eastAsia="楷体" w:hAnsi="楷体"/>
        </w:rPr>
        <w:t>”</w:t>
      </w:r>
      <w:r>
        <w:rPr>
          <w:rFonts w:ascii="楷体" w:eastAsia="楷体" w:hAnsi="楷体"/>
        </w:rPr>
        <w:t>，第</w:t>
      </w:r>
      <w:r>
        <w:rPr>
          <w:rFonts w:ascii="楷体" w:eastAsia="楷体" w:hAnsi="楷体"/>
        </w:rPr>
        <w:t>9</w:t>
      </w:r>
      <w:r>
        <w:rPr>
          <w:rFonts w:ascii="楷体" w:eastAsia="楷体" w:hAnsi="楷体"/>
        </w:rPr>
        <w:t>章</w:t>
      </w:r>
      <w:r>
        <w:rPr>
          <w:rFonts w:ascii="楷体" w:eastAsia="楷体" w:hAnsi="楷体"/>
        </w:rPr>
        <w:t>“</w:t>
      </w:r>
      <w:r>
        <w:rPr>
          <w:rFonts w:ascii="楷体" w:eastAsia="楷体" w:hAnsi="楷体"/>
        </w:rPr>
        <w:t>竣工总图的编绘与实测</w:t>
      </w:r>
      <w:r>
        <w:rPr>
          <w:rFonts w:ascii="楷体" w:eastAsia="楷体" w:hAnsi="楷体"/>
        </w:rPr>
        <w:t>”</w:t>
      </w:r>
      <w:r>
        <w:rPr>
          <w:rFonts w:ascii="楷体" w:eastAsia="楷体" w:hAnsi="楷体"/>
        </w:rPr>
        <w:t>的技术及精度要求、《冶金工程测量规范》（</w:t>
      </w:r>
      <w:r>
        <w:rPr>
          <w:rFonts w:ascii="楷体" w:eastAsia="楷体" w:hAnsi="楷体"/>
        </w:rPr>
        <w:t>GB 50995-2014</w:t>
      </w:r>
      <w:r>
        <w:rPr>
          <w:rFonts w:ascii="楷体" w:eastAsia="楷体" w:hAnsi="楷体"/>
        </w:rPr>
        <w:t>）相关技术及精度要求、行业标准《城市测量规范》（</w:t>
      </w:r>
      <w:r>
        <w:rPr>
          <w:rFonts w:ascii="楷体" w:eastAsia="楷体" w:hAnsi="楷体"/>
        </w:rPr>
        <w:t>CJJ/T 8-2011</w:t>
      </w:r>
      <w:r>
        <w:rPr>
          <w:rFonts w:ascii="楷体" w:eastAsia="楷体" w:hAnsi="楷体"/>
        </w:rPr>
        <w:t>）第</w:t>
      </w:r>
      <w:r>
        <w:rPr>
          <w:rFonts w:ascii="楷体" w:eastAsia="楷体" w:hAnsi="楷体"/>
        </w:rPr>
        <w:t>9.5.4</w:t>
      </w:r>
      <w:r>
        <w:rPr>
          <w:rFonts w:ascii="楷体" w:eastAsia="楷体" w:hAnsi="楷体"/>
        </w:rPr>
        <w:t>条</w:t>
      </w:r>
      <w:r>
        <w:rPr>
          <w:rFonts w:ascii="楷体" w:eastAsia="楷体" w:hAnsi="楷体"/>
        </w:rPr>
        <w:t>“</w:t>
      </w:r>
      <w:r>
        <w:rPr>
          <w:rFonts w:ascii="楷体" w:eastAsia="楷体" w:hAnsi="楷体"/>
        </w:rPr>
        <w:t>工矿区细部测量应测定工矿区建</w:t>
      </w:r>
      <w:r>
        <w:rPr>
          <w:rFonts w:ascii="楷体" w:eastAsia="楷体" w:hAnsi="楷体"/>
        </w:rPr>
        <w:t>(</w:t>
      </w:r>
      <w:r>
        <w:rPr>
          <w:rFonts w:ascii="楷体" w:eastAsia="楷体" w:hAnsi="楷体"/>
        </w:rPr>
        <w:t>构</w:t>
      </w:r>
      <w:r>
        <w:rPr>
          <w:rFonts w:ascii="楷体" w:eastAsia="楷体" w:hAnsi="楷体"/>
        </w:rPr>
        <w:t>)</w:t>
      </w:r>
      <w:r>
        <w:rPr>
          <w:rFonts w:ascii="楷体" w:eastAsia="楷体" w:hAnsi="楷体"/>
        </w:rPr>
        <w:t>筑物主要拐角点或几何中心等细部点的坐标、高程</w:t>
      </w:r>
      <w:r>
        <w:rPr>
          <w:rFonts w:ascii="楷体" w:eastAsia="楷体" w:hAnsi="楷体"/>
        </w:rPr>
        <w:t>”</w:t>
      </w:r>
      <w:r>
        <w:rPr>
          <w:rFonts w:ascii="楷体" w:eastAsia="楷体" w:hAnsi="楷体"/>
        </w:rPr>
        <w:t>、第</w:t>
      </w:r>
      <w:r>
        <w:rPr>
          <w:rFonts w:ascii="楷体" w:eastAsia="楷体" w:hAnsi="楷体"/>
        </w:rPr>
        <w:t>9.9</w:t>
      </w:r>
      <w:r>
        <w:rPr>
          <w:rFonts w:ascii="楷体" w:eastAsia="楷体" w:hAnsi="楷体"/>
        </w:rPr>
        <w:t>节</w:t>
      </w:r>
      <w:r>
        <w:rPr>
          <w:rFonts w:ascii="楷体" w:eastAsia="楷体" w:hAnsi="楷体"/>
        </w:rPr>
        <w:t>“</w:t>
      </w:r>
      <w:r>
        <w:rPr>
          <w:rFonts w:ascii="楷体" w:eastAsia="楷体" w:hAnsi="楷体"/>
        </w:rPr>
        <w:t>竣工测量</w:t>
      </w:r>
      <w:r>
        <w:rPr>
          <w:rFonts w:ascii="楷体" w:eastAsia="楷体" w:hAnsi="楷体"/>
        </w:rPr>
        <w:t>”</w:t>
      </w:r>
      <w:r>
        <w:rPr>
          <w:rFonts w:ascii="楷体" w:eastAsia="楷体" w:hAnsi="楷体"/>
        </w:rPr>
        <w:t>技术及精度要求等规范条文。</w:t>
      </w:r>
    </w:p>
    <w:p w14:paraId="075B485D" w14:textId="77777777" w:rsidR="00563C47" w:rsidRDefault="006C358D">
      <w:pPr>
        <w:pStyle w:val="12"/>
        <w:ind w:firstLine="480"/>
        <w:rPr>
          <w:rFonts w:ascii="楷体" w:eastAsia="楷体" w:hAnsi="楷体"/>
        </w:rPr>
      </w:pPr>
      <w:r>
        <w:rPr>
          <w:rFonts w:ascii="楷体" w:eastAsia="楷体" w:hAnsi="楷体"/>
        </w:rPr>
        <w:t>【起草说明】本条为技术要求。竣工总图与一般的地形图不完全相同，主要</w:t>
      </w:r>
      <w:r>
        <w:rPr>
          <w:rFonts w:ascii="楷体" w:eastAsia="楷体" w:hAnsi="楷体"/>
        </w:rPr>
        <w:lastRenderedPageBreak/>
        <w:t>是为了反映矿山工程设计和施工的实际情况，是以编绘为主。当编绘资料</w:t>
      </w:r>
      <w:r>
        <w:rPr>
          <w:rFonts w:ascii="楷体" w:eastAsia="楷体" w:hAnsi="楷体"/>
        </w:rPr>
        <w:t>不全时，需要实测补充或全面实测。为了使实测竣工总图能与原设计图相协调，因此，其坐标系统、高程基准、测图比例尺、图例符号等，应与施工设计图相同。竣工时点进行的竣工测量，要求对建筑（人工建造物，包括建筑物和构筑物）等设施的主要细部点进行实测，并要求具有高的精度，这对于支撑矿山工程建设需求具有重要作用。</w:t>
      </w:r>
    </w:p>
    <w:p w14:paraId="53F3C62A" w14:textId="77777777" w:rsidR="00563C47" w:rsidRDefault="00563C47">
      <w:pPr>
        <w:pStyle w:val="12"/>
        <w:ind w:firstLine="480"/>
        <w:rPr>
          <w:rFonts w:ascii="楷体" w:eastAsia="楷体" w:hAnsi="楷体"/>
        </w:rPr>
      </w:pPr>
    </w:p>
    <w:p w14:paraId="4A0623CE" w14:textId="77777777" w:rsidR="00563C47" w:rsidRDefault="006C358D">
      <w:pPr>
        <w:pStyle w:val="11"/>
        <w:spacing w:after="312"/>
        <w:jc w:val="center"/>
        <w:outlineLvl w:val="0"/>
        <w:rPr>
          <w:rFonts w:ascii="楷体" w:eastAsia="楷体" w:hAnsi="楷体"/>
          <w:szCs w:val="21"/>
        </w:rPr>
      </w:pPr>
      <w:bookmarkStart w:id="120" w:name="_Toc53428813"/>
      <w:bookmarkStart w:id="121" w:name="_Toc22048758"/>
      <w:bookmarkStart w:id="122" w:name="_Toc28273952"/>
      <w:r>
        <w:rPr>
          <w:rFonts w:hint="eastAsia"/>
        </w:rPr>
        <w:t xml:space="preserve">6  </w:t>
      </w:r>
      <w:r>
        <w:rPr>
          <w:rFonts w:hint="eastAsia"/>
        </w:rPr>
        <w:t>矿山工程地质勘察和测量成果</w:t>
      </w:r>
      <w:bookmarkEnd w:id="120"/>
      <w:bookmarkEnd w:id="121"/>
      <w:bookmarkEnd w:id="122"/>
    </w:p>
    <w:p w14:paraId="68987AE9" w14:textId="77777777" w:rsidR="00563C47" w:rsidRDefault="006C358D">
      <w:pPr>
        <w:pStyle w:val="2"/>
        <w:spacing w:before="312" w:after="312"/>
      </w:pPr>
      <w:bookmarkStart w:id="123" w:name="_Toc22048759"/>
      <w:bookmarkStart w:id="124" w:name="_Toc28273953"/>
      <w:bookmarkStart w:id="125" w:name="_Toc53428814"/>
      <w:r>
        <w:t>6</w:t>
      </w:r>
      <w:r>
        <w:rPr>
          <w:rFonts w:hint="eastAsia"/>
        </w:rPr>
        <w:t>.</w:t>
      </w:r>
      <w:r>
        <w:t>1</w:t>
      </w:r>
      <w:r>
        <w:rPr>
          <w:rFonts w:hint="eastAsia"/>
        </w:rPr>
        <w:t xml:space="preserve">  </w:t>
      </w:r>
      <w:r>
        <w:rPr>
          <w:rFonts w:hint="eastAsia"/>
        </w:rPr>
        <w:t>工程地质勘察成果</w:t>
      </w:r>
      <w:bookmarkEnd w:id="123"/>
      <w:bookmarkEnd w:id="124"/>
      <w:bookmarkEnd w:id="125"/>
    </w:p>
    <w:p w14:paraId="3CB03E1F" w14:textId="77777777" w:rsidR="00563C47" w:rsidRDefault="006C358D">
      <w:pPr>
        <w:pStyle w:val="12"/>
        <w:ind w:firstLineChars="0" w:firstLine="0"/>
        <w:rPr>
          <w:rFonts w:ascii="楷体" w:eastAsia="楷体" w:hAnsi="楷体"/>
        </w:rPr>
      </w:pPr>
      <w:r>
        <w:rPr>
          <w:rFonts w:ascii="楷体" w:eastAsia="楷体" w:hAnsi="楷体"/>
          <w:b/>
        </w:rPr>
        <w:t>6</w:t>
      </w:r>
      <w:r>
        <w:rPr>
          <w:rFonts w:ascii="楷体" w:eastAsia="楷体" w:hAnsi="楷体" w:hint="eastAsia"/>
          <w:b/>
        </w:rPr>
        <w:t>.</w:t>
      </w:r>
      <w:r>
        <w:rPr>
          <w:rFonts w:ascii="楷体" w:eastAsia="楷体" w:hAnsi="楷体"/>
          <w:b/>
        </w:rPr>
        <w:t>1</w:t>
      </w:r>
      <w:r>
        <w:rPr>
          <w:rFonts w:ascii="楷体" w:eastAsia="楷体" w:hAnsi="楷体" w:hint="eastAsia"/>
          <w:b/>
        </w:rPr>
        <w:t>.1</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rPr>
        <w:t>14.3.2</w:t>
      </w:r>
      <w:r>
        <w:rPr>
          <w:rFonts w:ascii="楷体" w:eastAsia="楷体" w:hAnsi="楷体" w:hint="eastAsia"/>
        </w:rPr>
        <w:t>条“岩土工程勘察报告应资料完整、真实准确、数据无误</w:t>
      </w:r>
      <w:r>
        <w:rPr>
          <w:rFonts w:ascii="楷体" w:eastAsia="楷体" w:hAnsi="楷体" w:hint="eastAsia"/>
        </w:rPr>
        <w:t>、图表清晰、结论有据、建议合理、便于使用和适宜长期保存，并应因地制宜，重点突出，有明确的工程针对性”，第</w:t>
      </w:r>
      <w:r>
        <w:rPr>
          <w:rFonts w:ascii="楷体" w:eastAsia="楷体" w:hAnsi="楷体" w:hint="eastAsia"/>
        </w:rPr>
        <w:t>5</w:t>
      </w:r>
      <w:r>
        <w:rPr>
          <w:rFonts w:ascii="楷体" w:eastAsia="楷体" w:hAnsi="楷体"/>
        </w:rPr>
        <w:t>.7.2</w:t>
      </w:r>
      <w:r>
        <w:rPr>
          <w:rFonts w:ascii="楷体" w:eastAsia="楷体" w:hAnsi="楷体" w:hint="eastAsia"/>
        </w:rPr>
        <w:t>条规定“</w:t>
      </w:r>
      <w:r>
        <w:rPr>
          <w:rFonts w:ascii="楷体" w:eastAsia="楷体" w:hAnsi="楷体" w:hint="eastAsia"/>
          <w:b/>
        </w:rPr>
        <w:t>在抗震设防烈度等于或大于</w:t>
      </w:r>
      <w:r>
        <w:rPr>
          <w:rFonts w:ascii="楷体" w:eastAsia="楷体" w:hAnsi="楷体" w:hint="eastAsia"/>
          <w:b/>
        </w:rPr>
        <w:t>6</w:t>
      </w:r>
      <w:r>
        <w:rPr>
          <w:rFonts w:ascii="楷体" w:eastAsia="楷体" w:hAnsi="楷体" w:hint="eastAsia"/>
          <w:b/>
        </w:rPr>
        <w:t>度的地区进行勘察时，应确定场地类别</w:t>
      </w:r>
      <w:r>
        <w:rPr>
          <w:rFonts w:ascii="楷体" w:eastAsia="楷体" w:hAnsi="楷体" w:hint="eastAsia"/>
        </w:rPr>
        <w:t>”</w:t>
      </w:r>
      <w:r>
        <w:rPr>
          <w:rFonts w:ascii="楷体" w:eastAsia="楷体" w:hAnsi="楷体" w:hint="eastAsia"/>
          <w:b/>
        </w:rPr>
        <w:t xml:space="preserve"> </w:t>
      </w:r>
      <w:r>
        <w:rPr>
          <w:rFonts w:ascii="楷体" w:eastAsia="楷体" w:hAnsi="楷体" w:hint="eastAsia"/>
          <w:b/>
        </w:rPr>
        <w:t>（强制性条文）</w:t>
      </w:r>
      <w:r>
        <w:rPr>
          <w:rFonts w:ascii="楷体" w:eastAsia="楷体" w:hAnsi="楷体" w:hint="eastAsia"/>
        </w:rPr>
        <w:t>，第</w:t>
      </w:r>
      <w:r>
        <w:rPr>
          <w:rFonts w:ascii="楷体" w:eastAsia="楷体" w:hAnsi="楷体"/>
        </w:rPr>
        <w:t>14.3.3</w:t>
      </w:r>
      <w:r>
        <w:rPr>
          <w:rFonts w:ascii="楷体" w:eastAsia="楷体" w:hAnsi="楷体" w:hint="eastAsia"/>
        </w:rPr>
        <w:t>条规定应进行“</w:t>
      </w:r>
      <w:r>
        <w:rPr>
          <w:rFonts w:ascii="楷体" w:eastAsia="楷体" w:hAnsi="楷体" w:hint="eastAsia"/>
          <w:b/>
        </w:rPr>
        <w:t>场地稳定性和适宜性的评价</w:t>
      </w:r>
      <w:r>
        <w:rPr>
          <w:rFonts w:ascii="楷体" w:eastAsia="楷体" w:hAnsi="楷体" w:hint="eastAsia"/>
        </w:rPr>
        <w:t>”</w:t>
      </w:r>
      <w:r>
        <w:rPr>
          <w:rFonts w:ascii="楷体" w:eastAsia="楷体" w:hAnsi="楷体" w:hint="eastAsia"/>
          <w:b/>
        </w:rPr>
        <w:t>（强制性条文）</w:t>
      </w:r>
      <w:r>
        <w:rPr>
          <w:rFonts w:ascii="楷体" w:eastAsia="楷体" w:hAnsi="楷体" w:hint="eastAsia"/>
        </w:rPr>
        <w:t>。《煤炭工业矿井建设岩土工程勘察规范》（</w:t>
      </w:r>
      <w:r>
        <w:rPr>
          <w:rFonts w:ascii="楷体" w:eastAsia="楷体" w:hAnsi="楷体" w:hint="eastAsia"/>
        </w:rPr>
        <w:t xml:space="preserve">GB </w:t>
      </w:r>
      <w:r>
        <w:rPr>
          <w:rFonts w:ascii="楷体" w:eastAsia="楷体" w:hAnsi="楷体"/>
        </w:rPr>
        <w:t>51144</w:t>
      </w:r>
      <w:r>
        <w:rPr>
          <w:rFonts w:ascii="楷体" w:eastAsia="楷体" w:hAnsi="楷体" w:hint="eastAsia"/>
        </w:rPr>
        <w:t>-</w:t>
      </w:r>
      <w:r>
        <w:rPr>
          <w:rFonts w:ascii="楷体" w:eastAsia="楷体" w:hAnsi="楷体"/>
        </w:rPr>
        <w:t>2015</w:t>
      </w:r>
      <w:r>
        <w:rPr>
          <w:rFonts w:ascii="楷体" w:eastAsia="楷体" w:hAnsi="楷体" w:hint="eastAsia"/>
        </w:rPr>
        <w:t>）第</w:t>
      </w:r>
      <w:r>
        <w:rPr>
          <w:rFonts w:ascii="楷体" w:eastAsia="楷体" w:hAnsi="楷体"/>
        </w:rPr>
        <w:t>13.4.2</w:t>
      </w:r>
      <w:r>
        <w:rPr>
          <w:rFonts w:ascii="楷体" w:eastAsia="楷体" w:hAnsi="楷体" w:hint="eastAsia"/>
        </w:rPr>
        <w:t>条“勘察报告应结合勘察任务要求、工程特点、勘察阶段及场地条件进行编写，内容应满足建设工程相应勘察阶段的设计要求”。《冶金工业建设岩土工程勘察规范》（</w:t>
      </w:r>
      <w:r>
        <w:rPr>
          <w:rFonts w:ascii="楷体" w:eastAsia="楷体" w:hAnsi="楷体" w:hint="eastAsia"/>
        </w:rPr>
        <w:t>G</w:t>
      </w:r>
      <w:r>
        <w:rPr>
          <w:rFonts w:ascii="楷体" w:eastAsia="楷体" w:hAnsi="楷体"/>
        </w:rPr>
        <w:t>B 507</w:t>
      </w:r>
      <w:r>
        <w:rPr>
          <w:rFonts w:ascii="楷体" w:eastAsia="楷体" w:hAnsi="楷体"/>
        </w:rPr>
        <w:t>49-2012</w:t>
      </w:r>
      <w:r>
        <w:rPr>
          <w:rFonts w:ascii="楷体" w:eastAsia="楷体" w:hAnsi="楷体" w:hint="eastAsia"/>
        </w:rPr>
        <w:t>）第</w:t>
      </w:r>
      <w:r>
        <w:rPr>
          <w:rFonts w:ascii="楷体" w:eastAsia="楷体" w:hAnsi="楷体" w:hint="eastAsia"/>
        </w:rPr>
        <w:t>1</w:t>
      </w:r>
      <w:r>
        <w:rPr>
          <w:rFonts w:ascii="楷体" w:eastAsia="楷体" w:hAnsi="楷体"/>
        </w:rPr>
        <w:t>1.1.2</w:t>
      </w:r>
      <w:r>
        <w:rPr>
          <w:rFonts w:ascii="楷体" w:eastAsia="楷体" w:hAnsi="楷体" w:hint="eastAsia"/>
        </w:rPr>
        <w:t>条“勘察报告应根据任务要求、勘察阶段、工程特点和地质条件等具体情况编写”。《尾矿堆积坝岩土工程技术规范》（</w:t>
      </w:r>
      <w:r>
        <w:rPr>
          <w:rFonts w:ascii="楷体" w:eastAsia="楷体" w:hAnsi="楷体" w:hint="eastAsia"/>
        </w:rPr>
        <w:t>G</w:t>
      </w:r>
      <w:r>
        <w:rPr>
          <w:rFonts w:ascii="楷体" w:eastAsia="楷体" w:hAnsi="楷体"/>
        </w:rPr>
        <w:t>B 50547-2010</w:t>
      </w:r>
      <w:r>
        <w:rPr>
          <w:rFonts w:ascii="楷体" w:eastAsia="楷体" w:hAnsi="楷体" w:hint="eastAsia"/>
        </w:rPr>
        <w:t>）第</w:t>
      </w:r>
      <w:r>
        <w:rPr>
          <w:rFonts w:ascii="楷体" w:eastAsia="楷体" w:hAnsi="楷体" w:hint="eastAsia"/>
        </w:rPr>
        <w:t>7</w:t>
      </w:r>
      <w:r>
        <w:rPr>
          <w:rFonts w:ascii="楷体" w:eastAsia="楷体" w:hAnsi="楷体"/>
        </w:rPr>
        <w:t>.0.2</w:t>
      </w:r>
      <w:r>
        <w:rPr>
          <w:rFonts w:ascii="楷体" w:eastAsia="楷体" w:hAnsi="楷体" w:hint="eastAsia"/>
        </w:rPr>
        <w:t>条“岩土工程勘察报告应根据任务要求、工程特点、地质条件和所需要评价的问题进行编制”。《建筑抗震设计规范》（</w:t>
      </w:r>
      <w:r>
        <w:rPr>
          <w:rFonts w:ascii="楷体" w:eastAsia="楷体" w:hAnsi="楷体" w:hint="eastAsia"/>
        </w:rPr>
        <w:t xml:space="preserve">GB </w:t>
      </w:r>
      <w:r>
        <w:rPr>
          <w:rFonts w:ascii="楷体" w:eastAsia="楷体" w:hAnsi="楷体"/>
        </w:rPr>
        <w:t>50011</w:t>
      </w:r>
      <w:r>
        <w:rPr>
          <w:rFonts w:ascii="楷体" w:eastAsia="楷体" w:hAnsi="楷体" w:hint="eastAsia"/>
        </w:rPr>
        <w:t>-</w:t>
      </w:r>
      <w:r>
        <w:rPr>
          <w:rFonts w:ascii="楷体" w:eastAsia="楷体" w:hAnsi="楷体"/>
        </w:rPr>
        <w:t>2010</w:t>
      </w:r>
      <w:r>
        <w:rPr>
          <w:rFonts w:ascii="楷体" w:eastAsia="楷体" w:hAnsi="楷体" w:hint="eastAsia"/>
        </w:rPr>
        <w:t>）第</w:t>
      </w:r>
      <w:r>
        <w:rPr>
          <w:rFonts w:ascii="楷体" w:eastAsia="楷体" w:hAnsi="楷体" w:hint="eastAsia"/>
        </w:rPr>
        <w:t>4</w:t>
      </w:r>
      <w:r>
        <w:rPr>
          <w:rFonts w:ascii="楷体" w:eastAsia="楷体" w:hAnsi="楷体"/>
        </w:rPr>
        <w:t>.1.9</w:t>
      </w:r>
      <w:r>
        <w:rPr>
          <w:rFonts w:ascii="楷体" w:eastAsia="楷体" w:hAnsi="楷体" w:hint="eastAsia"/>
        </w:rPr>
        <w:t>条为强制性条文，规定“</w:t>
      </w:r>
      <w:r>
        <w:rPr>
          <w:rFonts w:ascii="楷体" w:eastAsia="楷体" w:hAnsi="楷体" w:hint="eastAsia"/>
          <w:b/>
        </w:rPr>
        <w:t>场地岩土工程勘察，应根据实际需要划分对建筑有利、一般、不利和危险的地段，提供建筑的场地类别和岩土地震稳定性（含滑坡、崩塌、液化和震陷特性）评价，对需要采用时程分析法补充</w:t>
      </w:r>
      <w:r>
        <w:rPr>
          <w:rFonts w:ascii="楷体" w:eastAsia="楷体" w:hAnsi="楷体" w:hint="eastAsia"/>
          <w:b/>
        </w:rPr>
        <w:t>计算的建筑，尚应根据设计要求提供土层剖面、场地覆盖层厚度和有关的动力参数</w:t>
      </w:r>
      <w:r>
        <w:rPr>
          <w:rFonts w:ascii="楷体" w:eastAsia="楷体" w:hAnsi="楷体" w:hint="eastAsia"/>
        </w:rPr>
        <w:t>”</w:t>
      </w:r>
      <w:r>
        <w:rPr>
          <w:rFonts w:ascii="楷体" w:eastAsia="楷体" w:hAnsi="楷体" w:hint="eastAsia"/>
          <w:b/>
        </w:rPr>
        <w:t>（强制性条文）</w:t>
      </w:r>
      <w:r>
        <w:rPr>
          <w:rFonts w:ascii="楷体" w:eastAsia="楷体" w:hAnsi="楷体" w:hint="eastAsia"/>
        </w:rPr>
        <w:t>。</w:t>
      </w:r>
    </w:p>
    <w:p w14:paraId="504C004E"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w:t>
      </w:r>
      <w:r>
        <w:rPr>
          <w:rFonts w:ascii="楷体" w:eastAsia="楷体" w:hAnsi="楷体"/>
          <w:sz w:val="24"/>
        </w:rPr>
        <w:t>矿山工程种类繁多</w:t>
      </w:r>
      <w:r>
        <w:rPr>
          <w:rFonts w:ascii="楷体" w:eastAsia="楷体" w:hAnsi="楷体" w:hint="eastAsia"/>
          <w:sz w:val="24"/>
        </w:rPr>
        <w:t>，工点分散，</w:t>
      </w:r>
      <w:r>
        <w:rPr>
          <w:rFonts w:ascii="楷体" w:eastAsia="楷体" w:hAnsi="楷体"/>
          <w:sz w:val="24"/>
        </w:rPr>
        <w:t>包括地面和地下工程</w:t>
      </w:r>
      <w:r>
        <w:rPr>
          <w:rFonts w:ascii="楷体" w:eastAsia="楷体" w:hAnsi="楷体" w:hint="eastAsia"/>
          <w:sz w:val="24"/>
        </w:rPr>
        <w:t>。</w:t>
      </w:r>
      <w:r>
        <w:rPr>
          <w:rFonts w:ascii="楷体" w:eastAsia="楷体" w:hAnsi="楷体"/>
          <w:sz w:val="24"/>
        </w:rPr>
        <w:t>地面工</w:t>
      </w:r>
      <w:r>
        <w:rPr>
          <w:rFonts w:ascii="楷体" w:eastAsia="楷体" w:hAnsi="楷体"/>
          <w:sz w:val="24"/>
        </w:rPr>
        <w:lastRenderedPageBreak/>
        <w:t>程主要包括矿用机械设备及设施，如</w:t>
      </w:r>
      <w:r>
        <w:rPr>
          <w:rFonts w:ascii="楷体" w:eastAsia="楷体" w:hAnsi="楷体" w:hint="eastAsia"/>
          <w:sz w:val="24"/>
        </w:rPr>
        <w:t>露天矿，</w:t>
      </w:r>
      <w:r>
        <w:rPr>
          <w:rFonts w:ascii="楷体" w:eastAsia="楷体" w:hAnsi="楷体"/>
          <w:sz w:val="24"/>
        </w:rPr>
        <w:t>选厂，尾矿设施</w:t>
      </w:r>
      <w:r>
        <w:rPr>
          <w:rFonts w:ascii="楷体" w:eastAsia="楷体" w:hAnsi="楷体" w:hint="eastAsia"/>
          <w:sz w:val="24"/>
        </w:rPr>
        <w:t>，</w:t>
      </w:r>
      <w:r>
        <w:rPr>
          <w:rFonts w:ascii="楷体" w:eastAsia="楷体" w:hAnsi="楷体"/>
          <w:sz w:val="24"/>
        </w:rPr>
        <w:t>管线，井塔等，地下工程</w:t>
      </w:r>
      <w:r>
        <w:rPr>
          <w:rFonts w:ascii="楷体" w:eastAsia="楷体" w:hAnsi="楷体" w:hint="eastAsia"/>
          <w:sz w:val="24"/>
        </w:rPr>
        <w:t>主要</w:t>
      </w:r>
      <w:r>
        <w:rPr>
          <w:rFonts w:ascii="楷体" w:eastAsia="楷体" w:hAnsi="楷体"/>
          <w:sz w:val="24"/>
        </w:rPr>
        <w:t>包括井巷工程，硐室工程等</w:t>
      </w:r>
      <w:r>
        <w:rPr>
          <w:rFonts w:ascii="楷体" w:eastAsia="楷体" w:hAnsi="楷体" w:hint="eastAsia"/>
          <w:sz w:val="24"/>
        </w:rPr>
        <w:t>，各类工程具有不同的工程特点，需要解决的工程地质问题差别很大，</w:t>
      </w:r>
      <w:r>
        <w:rPr>
          <w:rFonts w:ascii="楷体" w:eastAsia="楷体" w:hAnsi="楷体"/>
          <w:sz w:val="24"/>
        </w:rPr>
        <w:t>场地工程地质条件和水文地质条件复杂</w:t>
      </w:r>
      <w:r>
        <w:rPr>
          <w:rFonts w:ascii="楷体" w:eastAsia="楷体" w:hAnsi="楷体" w:hint="eastAsia"/>
          <w:sz w:val="24"/>
        </w:rPr>
        <w:t>且已有资料较少，因此在编制工程地质勘察报告时应充分了解工程的特点，有针对性的解决工程地质问题；任务书是勘察工作的依据，勘察工作应该根据任务书的要求进行勘察和评价。矿山建设场地的稳定性和适宜性评价时选址建厂的必要条件，且在《岩土工程勘察规范》（</w:t>
      </w:r>
      <w:r>
        <w:rPr>
          <w:rFonts w:ascii="楷体" w:eastAsia="楷体" w:hAnsi="楷体" w:hint="eastAsia"/>
          <w:sz w:val="24"/>
        </w:rPr>
        <w:t>GB 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年版）中为强制性条文，地震效应评价在《建筑抗震设计规范》（</w:t>
      </w:r>
      <w:r>
        <w:rPr>
          <w:rFonts w:ascii="楷体" w:eastAsia="楷体" w:hAnsi="楷体" w:hint="eastAsia"/>
          <w:sz w:val="24"/>
        </w:rPr>
        <w:t xml:space="preserve">GB </w:t>
      </w:r>
      <w:r>
        <w:rPr>
          <w:rFonts w:ascii="楷体" w:eastAsia="楷体" w:hAnsi="楷体"/>
          <w:sz w:val="24"/>
        </w:rPr>
        <w:t>50011</w:t>
      </w:r>
      <w:r>
        <w:rPr>
          <w:rFonts w:ascii="楷体" w:eastAsia="楷体" w:hAnsi="楷体" w:hint="eastAsia"/>
          <w:sz w:val="24"/>
        </w:rPr>
        <w:t>-</w:t>
      </w:r>
      <w:r>
        <w:rPr>
          <w:rFonts w:ascii="楷体" w:eastAsia="楷体" w:hAnsi="楷体"/>
          <w:sz w:val="24"/>
        </w:rPr>
        <w:t>2010</w:t>
      </w:r>
      <w:r>
        <w:rPr>
          <w:rFonts w:ascii="楷体" w:eastAsia="楷体" w:hAnsi="楷体" w:hint="eastAsia"/>
          <w:sz w:val="24"/>
        </w:rPr>
        <w:t>）和《岩土工程勘察规范》（</w:t>
      </w:r>
      <w:r>
        <w:rPr>
          <w:rFonts w:ascii="楷体" w:eastAsia="楷体" w:hAnsi="楷体" w:hint="eastAsia"/>
          <w:sz w:val="24"/>
        </w:rPr>
        <w:t>GB 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年版）中均为强制性条文，因此，场地的稳定性、适宜性及地震效应均应进行评价。真实反映场</w:t>
      </w:r>
      <w:r>
        <w:rPr>
          <w:rFonts w:ascii="楷体" w:eastAsia="楷体" w:hAnsi="楷体" w:hint="eastAsia"/>
          <w:sz w:val="24"/>
        </w:rPr>
        <w:t>地的工程地质和水文地质条件，数据可靠是进行工程地质评价的基础，结论正确，建议合理，才能满足矿山工程建设的需要。</w:t>
      </w:r>
    </w:p>
    <w:p w14:paraId="0EB49066" w14:textId="77777777" w:rsidR="00563C47" w:rsidRDefault="00563C47">
      <w:pPr>
        <w:spacing w:line="360" w:lineRule="auto"/>
        <w:rPr>
          <w:rFonts w:ascii="楷体" w:eastAsia="楷体" w:hAnsi="楷体"/>
          <w:sz w:val="24"/>
        </w:rPr>
      </w:pPr>
    </w:p>
    <w:p w14:paraId="40144749" w14:textId="77777777" w:rsidR="00563C47" w:rsidRDefault="006C358D">
      <w:pPr>
        <w:pStyle w:val="12"/>
        <w:ind w:firstLineChars="0" w:firstLine="0"/>
        <w:rPr>
          <w:rFonts w:ascii="楷体" w:eastAsia="楷体" w:hAnsi="楷体"/>
          <w:b/>
        </w:rPr>
      </w:pPr>
      <w:r>
        <w:rPr>
          <w:rFonts w:ascii="楷体" w:eastAsia="楷体" w:hAnsi="楷体"/>
          <w:b/>
        </w:rPr>
        <w:t>6.1</w:t>
      </w:r>
      <w:r>
        <w:rPr>
          <w:rFonts w:ascii="楷体" w:eastAsia="楷体" w:hAnsi="楷体" w:hint="eastAsia"/>
          <w:b/>
        </w:rPr>
        <w:t xml:space="preserve">.2 </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rPr>
        <w:t>14.3.3</w:t>
      </w:r>
      <w:r>
        <w:rPr>
          <w:rFonts w:ascii="楷体" w:eastAsia="楷体" w:hAnsi="楷体" w:hint="eastAsia"/>
        </w:rPr>
        <w:t>条中规定“</w:t>
      </w:r>
      <w:r>
        <w:rPr>
          <w:rFonts w:ascii="楷体" w:eastAsia="楷体" w:hAnsi="楷体" w:hint="eastAsia"/>
          <w:b/>
        </w:rPr>
        <w:t>岩土工程勘察报告应根据任务要求、勘察阶段、工程特点及工程地质条件等具体情况编写，并应包括下列内容：</w:t>
      </w:r>
    </w:p>
    <w:p w14:paraId="64FF9821"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1</w:t>
      </w:r>
      <w:r>
        <w:rPr>
          <w:rFonts w:ascii="楷体" w:eastAsia="楷体" w:hAnsi="楷体" w:hint="eastAsia"/>
          <w:b/>
          <w:sz w:val="24"/>
        </w:rPr>
        <w:t>勘察目的、任务要求和依据的技术标准；</w:t>
      </w:r>
    </w:p>
    <w:p w14:paraId="3C7C174F"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2</w:t>
      </w:r>
      <w:r>
        <w:rPr>
          <w:rFonts w:ascii="楷体" w:eastAsia="楷体" w:hAnsi="楷体" w:hint="eastAsia"/>
          <w:b/>
          <w:sz w:val="24"/>
        </w:rPr>
        <w:t>拟建工程概况；</w:t>
      </w:r>
    </w:p>
    <w:p w14:paraId="7F970C0F"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3</w:t>
      </w:r>
      <w:r>
        <w:rPr>
          <w:rFonts w:ascii="楷体" w:eastAsia="楷体" w:hAnsi="楷体" w:hint="eastAsia"/>
          <w:b/>
          <w:sz w:val="24"/>
        </w:rPr>
        <w:t>勘察方法和勘察工作布置；</w:t>
      </w:r>
    </w:p>
    <w:p w14:paraId="60B69DE6"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4</w:t>
      </w:r>
      <w:r>
        <w:rPr>
          <w:rFonts w:ascii="楷体" w:eastAsia="楷体" w:hAnsi="楷体" w:hint="eastAsia"/>
          <w:b/>
          <w:sz w:val="24"/>
        </w:rPr>
        <w:t>场地地形、地貌、地层、地质构造、岩土性质及其均匀性；</w:t>
      </w:r>
    </w:p>
    <w:p w14:paraId="58D46389"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5</w:t>
      </w:r>
      <w:r>
        <w:rPr>
          <w:rFonts w:ascii="楷体" w:eastAsia="楷体" w:hAnsi="楷体" w:hint="eastAsia"/>
          <w:b/>
          <w:sz w:val="24"/>
        </w:rPr>
        <w:t>各项岩土性质指标、岩土强度参数、变形参数、地</w:t>
      </w:r>
      <w:r>
        <w:rPr>
          <w:rFonts w:ascii="楷体" w:eastAsia="楷体" w:hAnsi="楷体" w:hint="eastAsia"/>
          <w:b/>
          <w:sz w:val="24"/>
        </w:rPr>
        <w:t>基承载力的建议值；</w:t>
      </w:r>
    </w:p>
    <w:p w14:paraId="66FB5695"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6</w:t>
      </w:r>
      <w:r>
        <w:rPr>
          <w:rFonts w:ascii="楷体" w:eastAsia="楷体" w:hAnsi="楷体" w:hint="eastAsia"/>
          <w:b/>
          <w:sz w:val="24"/>
        </w:rPr>
        <w:t>地下水埋藏情况、类型、水位及其变化；</w:t>
      </w:r>
    </w:p>
    <w:p w14:paraId="53358DD6"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7</w:t>
      </w:r>
      <w:r>
        <w:rPr>
          <w:rFonts w:ascii="楷体" w:eastAsia="楷体" w:hAnsi="楷体" w:hint="eastAsia"/>
          <w:b/>
          <w:sz w:val="24"/>
        </w:rPr>
        <w:t>土和水对建筑材料的腐蚀性；</w:t>
      </w:r>
    </w:p>
    <w:p w14:paraId="488F204F" w14:textId="77777777" w:rsidR="00563C47" w:rsidRDefault="006C358D">
      <w:pPr>
        <w:spacing w:line="360" w:lineRule="auto"/>
        <w:ind w:firstLineChars="400" w:firstLine="964"/>
        <w:rPr>
          <w:rFonts w:ascii="楷体" w:eastAsia="楷体" w:hAnsi="楷体"/>
          <w:b/>
          <w:sz w:val="24"/>
        </w:rPr>
      </w:pPr>
      <w:r>
        <w:rPr>
          <w:rFonts w:ascii="楷体" w:eastAsia="楷体" w:hAnsi="楷体" w:hint="eastAsia"/>
          <w:b/>
          <w:sz w:val="24"/>
        </w:rPr>
        <w:t>8</w:t>
      </w:r>
      <w:r>
        <w:rPr>
          <w:rFonts w:ascii="楷体" w:eastAsia="楷体" w:hAnsi="楷体" w:hint="eastAsia"/>
          <w:b/>
          <w:sz w:val="24"/>
        </w:rPr>
        <w:t>可能影响工程稳定的不良地质作用的描述和对工程危害程度的评价；</w:t>
      </w:r>
    </w:p>
    <w:p w14:paraId="35D7612C" w14:textId="77777777" w:rsidR="00563C47" w:rsidRDefault="006C358D">
      <w:pPr>
        <w:spacing w:line="360" w:lineRule="auto"/>
        <w:ind w:firstLineChars="400" w:firstLine="964"/>
        <w:rPr>
          <w:rFonts w:ascii="楷体" w:eastAsia="楷体" w:hAnsi="楷体"/>
          <w:sz w:val="24"/>
        </w:rPr>
      </w:pPr>
      <w:r>
        <w:rPr>
          <w:rFonts w:ascii="楷体" w:eastAsia="楷体" w:hAnsi="楷体" w:hint="eastAsia"/>
          <w:b/>
          <w:sz w:val="24"/>
        </w:rPr>
        <w:t>9</w:t>
      </w:r>
      <w:r>
        <w:rPr>
          <w:rFonts w:ascii="楷体" w:eastAsia="楷体" w:hAnsi="楷体" w:hint="eastAsia"/>
          <w:b/>
          <w:sz w:val="24"/>
        </w:rPr>
        <w:t>场地稳定性和适宜性的评价</w:t>
      </w:r>
      <w:r>
        <w:rPr>
          <w:rFonts w:ascii="楷体" w:eastAsia="楷体" w:hAnsi="楷体" w:hint="eastAsia"/>
          <w:sz w:val="24"/>
        </w:rPr>
        <w:t>”</w:t>
      </w:r>
      <w:r>
        <w:rPr>
          <w:rFonts w:ascii="楷体" w:eastAsia="楷体" w:hAnsi="楷体" w:hint="eastAsia"/>
          <w:b/>
          <w:sz w:val="24"/>
        </w:rPr>
        <w:t>（强制性条文）</w:t>
      </w:r>
      <w:r>
        <w:rPr>
          <w:rFonts w:ascii="楷体" w:eastAsia="楷体" w:hAnsi="楷体" w:hint="eastAsia"/>
          <w:sz w:val="24"/>
        </w:rPr>
        <w:t>。</w:t>
      </w:r>
    </w:p>
    <w:p w14:paraId="22B7B319"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《煤炭工业矿井建设岩土工程勘察规范》（</w:t>
      </w:r>
      <w:r>
        <w:rPr>
          <w:rFonts w:ascii="楷体" w:eastAsia="楷体" w:hAnsi="楷体" w:hint="eastAsia"/>
          <w:sz w:val="24"/>
        </w:rPr>
        <w:t xml:space="preserve">GB </w:t>
      </w:r>
      <w:r>
        <w:rPr>
          <w:rFonts w:ascii="楷体" w:eastAsia="楷体" w:hAnsi="楷体"/>
          <w:sz w:val="24"/>
        </w:rPr>
        <w:t>51144</w:t>
      </w:r>
      <w:r>
        <w:rPr>
          <w:rFonts w:ascii="楷体" w:eastAsia="楷体" w:hAnsi="楷体" w:hint="eastAsia"/>
          <w:sz w:val="24"/>
        </w:rPr>
        <w:t>-</w:t>
      </w:r>
      <w:r>
        <w:rPr>
          <w:rFonts w:ascii="楷体" w:eastAsia="楷体" w:hAnsi="楷体"/>
          <w:sz w:val="24"/>
        </w:rPr>
        <w:t>2015</w:t>
      </w:r>
      <w:r>
        <w:rPr>
          <w:rFonts w:ascii="楷体" w:eastAsia="楷体" w:hAnsi="楷体" w:hint="eastAsia"/>
          <w:sz w:val="24"/>
        </w:rPr>
        <w:t>）第</w:t>
      </w:r>
      <w:r>
        <w:rPr>
          <w:rFonts w:ascii="楷体" w:eastAsia="楷体" w:hAnsi="楷体"/>
          <w:sz w:val="24"/>
        </w:rPr>
        <w:t>13.4.3</w:t>
      </w:r>
      <w:r>
        <w:rPr>
          <w:rFonts w:ascii="楷体" w:eastAsia="楷体" w:hAnsi="楷体" w:hint="eastAsia"/>
          <w:sz w:val="24"/>
        </w:rPr>
        <w:t>条中规定“报告文字宜包括下列主要内容：</w:t>
      </w:r>
    </w:p>
    <w:p w14:paraId="7C5E7EF3"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hint="eastAsia"/>
          <w:sz w:val="24"/>
        </w:rPr>
        <w:t>建设工程概况及勘察等级；</w:t>
      </w:r>
    </w:p>
    <w:p w14:paraId="50392B4F"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2</w:t>
      </w:r>
      <w:r>
        <w:rPr>
          <w:rFonts w:ascii="楷体" w:eastAsia="楷体" w:hAnsi="楷体" w:hint="eastAsia"/>
          <w:sz w:val="24"/>
        </w:rPr>
        <w:t>勘察目的、任务要求及依据的技术标准、规范；</w:t>
      </w:r>
    </w:p>
    <w:p w14:paraId="3C3F596E"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3</w:t>
      </w:r>
      <w:r>
        <w:rPr>
          <w:rFonts w:ascii="楷体" w:eastAsia="楷体" w:hAnsi="楷体" w:hint="eastAsia"/>
          <w:sz w:val="24"/>
        </w:rPr>
        <w:t>勘察工作量布置原则及完成情况的说明；</w:t>
      </w:r>
    </w:p>
    <w:p w14:paraId="6556A1BB"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lastRenderedPageBreak/>
        <w:t>4</w:t>
      </w:r>
      <w:r>
        <w:rPr>
          <w:rFonts w:ascii="楷体" w:eastAsia="楷体" w:hAnsi="楷体" w:hint="eastAsia"/>
          <w:sz w:val="24"/>
        </w:rPr>
        <w:t>勘察方法与设备及钻探、取样、测试的工艺介绍，液限测定方法与仪器及黏粒含量测定方法与仪器的介绍，特殊性试验的介绍；</w:t>
      </w:r>
    </w:p>
    <w:p w14:paraId="47877BCB"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5</w:t>
      </w:r>
      <w:r>
        <w:rPr>
          <w:rFonts w:ascii="楷体" w:eastAsia="楷体" w:hAnsi="楷体" w:hint="eastAsia"/>
          <w:sz w:val="24"/>
        </w:rPr>
        <w:t>地形地貌、水文气象及地质构造条件的介绍，地层岩性描述及地基均匀性分析；</w:t>
      </w:r>
    </w:p>
    <w:p w14:paraId="33A4F410"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6</w:t>
      </w:r>
      <w:r>
        <w:rPr>
          <w:rFonts w:ascii="楷体" w:eastAsia="楷体" w:hAnsi="楷体" w:hint="eastAsia"/>
          <w:sz w:val="24"/>
        </w:rPr>
        <w:t>各项岩土性质指标、强度指标、变形参数、地基承载力的建议值；</w:t>
      </w:r>
    </w:p>
    <w:p w14:paraId="5A33D111"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7</w:t>
      </w:r>
      <w:r>
        <w:rPr>
          <w:rFonts w:ascii="楷体" w:eastAsia="楷体" w:hAnsi="楷体" w:hint="eastAsia"/>
          <w:sz w:val="24"/>
        </w:rPr>
        <w:t>地下水类型、性质、水位埋深及其变化幅度的说明；</w:t>
      </w:r>
    </w:p>
    <w:p w14:paraId="10E86F6A"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8</w:t>
      </w:r>
      <w:r>
        <w:rPr>
          <w:rFonts w:ascii="楷体" w:eastAsia="楷体" w:hAnsi="楷体" w:hint="eastAsia"/>
          <w:sz w:val="24"/>
        </w:rPr>
        <w:t>水和土对建筑材料的腐蚀性评价，冻土性质及冻土深度说明；</w:t>
      </w:r>
    </w:p>
    <w:p w14:paraId="4007011C"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9</w:t>
      </w:r>
      <w:r>
        <w:rPr>
          <w:rFonts w:ascii="楷体" w:eastAsia="楷体" w:hAnsi="楷体" w:hint="eastAsia"/>
          <w:sz w:val="24"/>
        </w:rPr>
        <w:t>地震动参数及地震效应的评价；</w:t>
      </w:r>
    </w:p>
    <w:p w14:paraId="67C27393"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 xml:space="preserve">0 </w:t>
      </w:r>
      <w:r>
        <w:rPr>
          <w:rFonts w:ascii="楷体" w:eastAsia="楷体" w:hAnsi="楷体" w:hint="eastAsia"/>
          <w:sz w:val="24"/>
        </w:rPr>
        <w:t>可能影响场地稳定性的不良地质作用的描述和其对建设工程危害程度的评价，以及治理的建议措施；</w:t>
      </w:r>
    </w:p>
    <w:p w14:paraId="29D8B787"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 xml:space="preserve">1 </w:t>
      </w:r>
      <w:r>
        <w:rPr>
          <w:rFonts w:ascii="楷体" w:eastAsia="楷体" w:hAnsi="楷体" w:hint="eastAsia"/>
          <w:sz w:val="24"/>
        </w:rPr>
        <w:t>场地类别与地段划分</w:t>
      </w:r>
      <w:r>
        <w:rPr>
          <w:rFonts w:ascii="楷体" w:eastAsia="楷体" w:hAnsi="楷体" w:hint="eastAsia"/>
          <w:sz w:val="24"/>
        </w:rPr>
        <w:t>及稳定性与适宜性评价；</w:t>
      </w:r>
    </w:p>
    <w:p w14:paraId="7A0589CF"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2</w:t>
      </w:r>
      <w:r>
        <w:rPr>
          <w:rFonts w:ascii="楷体" w:eastAsia="楷体" w:hAnsi="楷体" w:hint="eastAsia"/>
          <w:sz w:val="24"/>
        </w:rPr>
        <w:t>天然地基、复合地基或桩基础的分析与评价；</w:t>
      </w:r>
    </w:p>
    <w:p w14:paraId="4184CD40"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13</w:t>
      </w:r>
      <w:r>
        <w:rPr>
          <w:rFonts w:ascii="楷体" w:eastAsia="楷体" w:hAnsi="楷体" w:hint="eastAsia"/>
          <w:sz w:val="24"/>
        </w:rPr>
        <w:t>结论和建议”。</w:t>
      </w:r>
    </w:p>
    <w:p w14:paraId="1EC2DE41"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起草说明】矿山工程建设首先应进行选场工作，查明影响场地稳定性的不良地质作用分析评价建厂的可行性，对适宜建厂的场地在进行经济技术比较分析后应初步查明场地的工程地质及水文地质条件，进行平面布置设计，根据初步勘察资料进行详细工程地质勘察工作，上述各个阶段所关心和需要解决的工程地质问题不同，因此应根据各勘察阶段的特点编写勘察报告。根据矿山工程特点及需要解决的主要工程地质问题和深度，本条中规定的</w:t>
      </w:r>
      <w:r>
        <w:rPr>
          <w:rFonts w:ascii="楷体" w:eastAsia="楷体" w:hAnsi="楷体" w:hint="eastAsia"/>
          <w:sz w:val="24"/>
        </w:rPr>
        <w:t>6</w:t>
      </w:r>
      <w:r>
        <w:rPr>
          <w:rFonts w:ascii="楷体" w:eastAsia="楷体" w:hAnsi="楷体" w:hint="eastAsia"/>
          <w:sz w:val="24"/>
        </w:rPr>
        <w:t>款是解决工程地质问题必不可少的</w:t>
      </w:r>
      <w:r>
        <w:rPr>
          <w:rFonts w:ascii="楷体" w:eastAsia="楷体" w:hAnsi="楷体" w:hint="eastAsia"/>
          <w:sz w:val="24"/>
        </w:rPr>
        <w:t>内容，且为《岩土工程勘察规范》（</w:t>
      </w:r>
      <w:r>
        <w:rPr>
          <w:rFonts w:ascii="楷体" w:eastAsia="楷体" w:hAnsi="楷体" w:hint="eastAsia"/>
          <w:sz w:val="24"/>
        </w:rPr>
        <w:t>GB 50021-2001</w:t>
      </w:r>
      <w:r>
        <w:rPr>
          <w:rFonts w:ascii="楷体" w:eastAsia="楷体" w:hAnsi="楷体" w:hint="eastAsia"/>
          <w:sz w:val="24"/>
        </w:rPr>
        <w:t>）（</w:t>
      </w:r>
      <w:r>
        <w:rPr>
          <w:rFonts w:ascii="楷体" w:eastAsia="楷体" w:hAnsi="楷体" w:hint="eastAsia"/>
          <w:sz w:val="24"/>
        </w:rPr>
        <w:t>2009</w:t>
      </w:r>
      <w:r>
        <w:rPr>
          <w:rFonts w:ascii="楷体" w:eastAsia="楷体" w:hAnsi="楷体" w:hint="eastAsia"/>
          <w:sz w:val="24"/>
        </w:rPr>
        <w:t>年版）中的强制性条文，因此应按照上述规范要求的相关内容编写。同时，具体的工程还应根据工程特点具体分析，解决工程中的重点工程地质问题，提供专项报告。</w:t>
      </w:r>
    </w:p>
    <w:p w14:paraId="34D51A76" w14:textId="77777777" w:rsidR="00563C47" w:rsidRDefault="00563C47">
      <w:pPr>
        <w:spacing w:line="360" w:lineRule="auto"/>
        <w:ind w:firstLineChars="300" w:firstLine="720"/>
        <w:rPr>
          <w:rFonts w:ascii="楷体" w:eastAsia="楷体" w:hAnsi="楷体"/>
          <w:sz w:val="24"/>
        </w:rPr>
      </w:pPr>
    </w:p>
    <w:p w14:paraId="6E64F935" w14:textId="77777777" w:rsidR="00563C47" w:rsidRDefault="006C358D">
      <w:pPr>
        <w:pStyle w:val="12"/>
        <w:ind w:firstLineChars="0" w:firstLine="0"/>
        <w:rPr>
          <w:rFonts w:ascii="楷体" w:eastAsia="楷体" w:hAnsi="楷体"/>
        </w:rPr>
      </w:pPr>
      <w:r>
        <w:rPr>
          <w:rFonts w:ascii="楷体" w:eastAsia="楷体" w:hAnsi="楷体"/>
          <w:b/>
        </w:rPr>
        <w:t>6.1</w:t>
      </w:r>
      <w:r>
        <w:rPr>
          <w:rFonts w:ascii="楷体" w:eastAsia="楷体" w:hAnsi="楷体" w:hint="eastAsia"/>
          <w:b/>
        </w:rPr>
        <w:t xml:space="preserve">.3 </w:t>
      </w:r>
      <w:r>
        <w:rPr>
          <w:rFonts w:ascii="楷体" w:eastAsia="楷体" w:hAnsi="楷体" w:hint="eastAsia"/>
        </w:rPr>
        <w:t>【来源】《岩土工程勘察规范》（</w:t>
      </w:r>
      <w:r>
        <w:rPr>
          <w:rFonts w:ascii="楷体" w:eastAsia="楷体" w:hAnsi="楷体" w:hint="eastAsia"/>
        </w:rPr>
        <w:t>GB 50021-2001</w:t>
      </w:r>
      <w:r>
        <w:rPr>
          <w:rFonts w:ascii="楷体" w:eastAsia="楷体" w:hAnsi="楷体" w:hint="eastAsia"/>
        </w:rPr>
        <w:t>）（</w:t>
      </w:r>
      <w:r>
        <w:rPr>
          <w:rFonts w:ascii="楷体" w:eastAsia="楷体" w:hAnsi="楷体" w:hint="eastAsia"/>
        </w:rPr>
        <w:t>2009</w:t>
      </w:r>
      <w:r>
        <w:rPr>
          <w:rFonts w:ascii="楷体" w:eastAsia="楷体" w:hAnsi="楷体" w:hint="eastAsia"/>
        </w:rPr>
        <w:t>年版）第</w:t>
      </w:r>
      <w:r>
        <w:rPr>
          <w:rFonts w:ascii="楷体" w:eastAsia="楷体" w:hAnsi="楷体"/>
        </w:rPr>
        <w:t>14.3.5</w:t>
      </w:r>
      <w:r>
        <w:rPr>
          <w:rFonts w:ascii="楷体" w:eastAsia="楷体" w:hAnsi="楷体" w:hint="eastAsia"/>
        </w:rPr>
        <w:t>条“成果报告应附下列图件：</w:t>
      </w:r>
    </w:p>
    <w:p w14:paraId="32B94603"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hint="eastAsia"/>
          <w:sz w:val="24"/>
        </w:rPr>
        <w:t>勘探点平面布置图；</w:t>
      </w:r>
    </w:p>
    <w:p w14:paraId="08BFC054"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2</w:t>
      </w:r>
      <w:r>
        <w:rPr>
          <w:rFonts w:ascii="楷体" w:eastAsia="楷体" w:hAnsi="楷体" w:hint="eastAsia"/>
          <w:sz w:val="24"/>
        </w:rPr>
        <w:t>工程地质柱状图；</w:t>
      </w:r>
    </w:p>
    <w:p w14:paraId="3F4204D2"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3</w:t>
      </w:r>
      <w:r>
        <w:rPr>
          <w:rFonts w:ascii="楷体" w:eastAsia="楷体" w:hAnsi="楷体" w:hint="eastAsia"/>
          <w:sz w:val="24"/>
        </w:rPr>
        <w:t>工程地质剖面图；</w:t>
      </w:r>
    </w:p>
    <w:p w14:paraId="62BFCFDE"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4</w:t>
      </w:r>
      <w:r>
        <w:rPr>
          <w:rFonts w:ascii="楷体" w:eastAsia="楷体" w:hAnsi="楷体" w:hint="eastAsia"/>
          <w:sz w:val="24"/>
        </w:rPr>
        <w:t>原位测试成果图表；</w:t>
      </w:r>
    </w:p>
    <w:p w14:paraId="739660D8"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lastRenderedPageBreak/>
        <w:t>5</w:t>
      </w:r>
      <w:r>
        <w:rPr>
          <w:rFonts w:ascii="楷体" w:eastAsia="楷体" w:hAnsi="楷体" w:hint="eastAsia"/>
          <w:sz w:val="24"/>
        </w:rPr>
        <w:t>室内试验成果图表”。</w:t>
      </w:r>
    </w:p>
    <w:p w14:paraId="6B0E3F91"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《煤炭工业矿井建设岩土工程勘察规范》（</w:t>
      </w:r>
      <w:r>
        <w:rPr>
          <w:rFonts w:ascii="楷体" w:eastAsia="楷体" w:hAnsi="楷体" w:hint="eastAsia"/>
          <w:sz w:val="24"/>
        </w:rPr>
        <w:t xml:space="preserve">GB </w:t>
      </w:r>
      <w:r>
        <w:rPr>
          <w:rFonts w:ascii="楷体" w:eastAsia="楷体" w:hAnsi="楷体"/>
          <w:sz w:val="24"/>
        </w:rPr>
        <w:t>51144</w:t>
      </w:r>
      <w:r>
        <w:rPr>
          <w:rFonts w:ascii="楷体" w:eastAsia="楷体" w:hAnsi="楷体" w:hint="eastAsia"/>
          <w:sz w:val="24"/>
        </w:rPr>
        <w:t>-</w:t>
      </w:r>
      <w:r>
        <w:rPr>
          <w:rFonts w:ascii="楷体" w:eastAsia="楷体" w:hAnsi="楷体"/>
          <w:sz w:val="24"/>
        </w:rPr>
        <w:t>2015</w:t>
      </w:r>
      <w:r>
        <w:rPr>
          <w:rFonts w:ascii="楷体" w:eastAsia="楷体" w:hAnsi="楷体" w:hint="eastAsia"/>
          <w:sz w:val="24"/>
        </w:rPr>
        <w:t>）第</w:t>
      </w:r>
      <w:r>
        <w:rPr>
          <w:rFonts w:ascii="楷体" w:eastAsia="楷体" w:hAnsi="楷体"/>
          <w:sz w:val="24"/>
        </w:rPr>
        <w:t>13.4.4</w:t>
      </w:r>
      <w:r>
        <w:rPr>
          <w:rFonts w:ascii="楷体" w:eastAsia="楷体" w:hAnsi="楷体" w:hint="eastAsia"/>
          <w:sz w:val="24"/>
        </w:rPr>
        <w:t>条</w:t>
      </w:r>
      <w:r>
        <w:rPr>
          <w:rFonts w:ascii="楷体" w:eastAsia="楷体" w:hAnsi="楷体" w:hint="eastAsia"/>
          <w:sz w:val="24"/>
        </w:rPr>
        <w:t xml:space="preserve"> </w:t>
      </w:r>
      <w:r>
        <w:rPr>
          <w:rFonts w:ascii="楷体" w:eastAsia="楷体" w:hAnsi="楷体" w:hint="eastAsia"/>
          <w:sz w:val="24"/>
        </w:rPr>
        <w:t>“勘察成果资料应附相应的图表，应主要包括下列内容：</w:t>
      </w:r>
    </w:p>
    <w:p w14:paraId="1CA99CAF"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hint="eastAsia"/>
          <w:sz w:val="24"/>
        </w:rPr>
        <w:t>附有地形图的勘探点平面位置图；</w:t>
      </w:r>
    </w:p>
    <w:p w14:paraId="31EC948E"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 xml:space="preserve">2 </w:t>
      </w:r>
      <w:r>
        <w:rPr>
          <w:rFonts w:ascii="楷体" w:eastAsia="楷体" w:hAnsi="楷体" w:hint="eastAsia"/>
          <w:sz w:val="24"/>
        </w:rPr>
        <w:t>工程地质柱状图；</w:t>
      </w:r>
    </w:p>
    <w:p w14:paraId="5C0BE127"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3</w:t>
      </w:r>
      <w:r>
        <w:rPr>
          <w:rFonts w:ascii="楷体" w:eastAsia="楷体" w:hAnsi="楷体" w:hint="eastAsia"/>
          <w:sz w:val="24"/>
        </w:rPr>
        <w:t>工程地质剖面图；</w:t>
      </w:r>
    </w:p>
    <w:p w14:paraId="4EC97FA4"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4</w:t>
      </w:r>
      <w:r>
        <w:rPr>
          <w:rFonts w:ascii="楷体" w:eastAsia="楷体" w:hAnsi="楷体" w:hint="eastAsia"/>
          <w:sz w:val="24"/>
        </w:rPr>
        <w:t>原位测试成果图表；</w:t>
      </w:r>
    </w:p>
    <w:p w14:paraId="233294B1"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 xml:space="preserve">5 </w:t>
      </w:r>
      <w:r>
        <w:rPr>
          <w:rFonts w:ascii="楷体" w:eastAsia="楷体" w:hAnsi="楷体" w:hint="eastAsia"/>
          <w:sz w:val="24"/>
        </w:rPr>
        <w:t>室内试验成果图表”。</w:t>
      </w:r>
    </w:p>
    <w:p w14:paraId="667F032B"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《冶金工业建设岩土工程勘察规范》（</w:t>
      </w:r>
      <w:r>
        <w:rPr>
          <w:rFonts w:ascii="楷体" w:eastAsia="楷体" w:hAnsi="楷体" w:hint="eastAsia"/>
          <w:sz w:val="24"/>
        </w:rPr>
        <w:t>G</w:t>
      </w:r>
      <w:r>
        <w:rPr>
          <w:rFonts w:ascii="楷体" w:eastAsia="楷体" w:hAnsi="楷体"/>
          <w:sz w:val="24"/>
        </w:rPr>
        <w:t>B 50749-2012</w:t>
      </w:r>
      <w:r>
        <w:rPr>
          <w:rFonts w:ascii="楷体" w:eastAsia="楷体" w:hAnsi="楷体" w:hint="eastAsia"/>
          <w:sz w:val="24"/>
        </w:rPr>
        <w:t>）第</w:t>
      </w:r>
      <w:r>
        <w:rPr>
          <w:rFonts w:ascii="楷体" w:eastAsia="楷体" w:hAnsi="楷体" w:hint="eastAsia"/>
          <w:sz w:val="24"/>
        </w:rPr>
        <w:t>1</w:t>
      </w:r>
      <w:r>
        <w:rPr>
          <w:rFonts w:ascii="楷体" w:eastAsia="楷体" w:hAnsi="楷体"/>
          <w:sz w:val="24"/>
        </w:rPr>
        <w:t>1.2.4</w:t>
      </w:r>
      <w:r>
        <w:rPr>
          <w:rFonts w:ascii="楷体" w:eastAsia="楷体" w:hAnsi="楷体" w:hint="eastAsia"/>
          <w:sz w:val="24"/>
        </w:rPr>
        <w:t>条“勘察报告应提供下列图表：</w:t>
      </w:r>
    </w:p>
    <w:p w14:paraId="31A983A8"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hint="eastAsia"/>
          <w:sz w:val="24"/>
        </w:rPr>
        <w:t>勘探点主要数据一览表；</w:t>
      </w:r>
    </w:p>
    <w:p w14:paraId="4F2C813F"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2</w:t>
      </w:r>
      <w:r>
        <w:rPr>
          <w:rFonts w:ascii="楷体" w:eastAsia="楷体" w:hAnsi="楷体" w:hint="eastAsia"/>
          <w:sz w:val="24"/>
        </w:rPr>
        <w:t>勘探点平面位置图；</w:t>
      </w:r>
    </w:p>
    <w:p w14:paraId="79673715"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3</w:t>
      </w:r>
      <w:r>
        <w:rPr>
          <w:rFonts w:ascii="楷体" w:eastAsia="楷体" w:hAnsi="楷体" w:hint="eastAsia"/>
          <w:sz w:val="24"/>
        </w:rPr>
        <w:t>工程地质柱状图；</w:t>
      </w:r>
    </w:p>
    <w:p w14:paraId="07B921BC"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 xml:space="preserve">4 </w:t>
      </w:r>
      <w:r>
        <w:rPr>
          <w:rFonts w:ascii="楷体" w:eastAsia="楷体" w:hAnsi="楷体" w:hint="eastAsia"/>
          <w:sz w:val="24"/>
        </w:rPr>
        <w:t>工程地质剖面图；</w:t>
      </w:r>
    </w:p>
    <w:p w14:paraId="644FDB92"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5</w:t>
      </w:r>
      <w:r>
        <w:rPr>
          <w:rFonts w:ascii="楷体" w:eastAsia="楷体" w:hAnsi="楷体" w:hint="eastAsia"/>
          <w:sz w:val="24"/>
        </w:rPr>
        <w:t>原位测试成果图表；</w:t>
      </w:r>
    </w:p>
    <w:p w14:paraId="66A76BAB"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6</w:t>
      </w:r>
      <w:r>
        <w:rPr>
          <w:rFonts w:ascii="楷体" w:eastAsia="楷体" w:hAnsi="楷体" w:hint="eastAsia"/>
          <w:sz w:val="24"/>
        </w:rPr>
        <w:t>室内试验成果图表”。</w:t>
      </w:r>
    </w:p>
    <w:p w14:paraId="3FDA7416" w14:textId="77777777" w:rsidR="00563C47" w:rsidRDefault="006C358D">
      <w:pPr>
        <w:spacing w:line="360" w:lineRule="auto"/>
        <w:ind w:firstLineChars="200" w:firstLine="480"/>
        <w:rPr>
          <w:rFonts w:ascii="楷体" w:eastAsia="楷体" w:hAnsi="楷体"/>
          <w:sz w:val="24"/>
        </w:rPr>
      </w:pPr>
      <w:r>
        <w:rPr>
          <w:rFonts w:ascii="楷体" w:eastAsia="楷体" w:hAnsi="楷体" w:hint="eastAsia"/>
          <w:sz w:val="24"/>
        </w:rPr>
        <w:t>《露天煤矿岩土工程勘察规范》（</w:t>
      </w:r>
      <w:r>
        <w:rPr>
          <w:rFonts w:ascii="楷体" w:eastAsia="楷体" w:hAnsi="楷体" w:hint="eastAsia"/>
          <w:sz w:val="24"/>
        </w:rPr>
        <w:t>G</w:t>
      </w:r>
      <w:r>
        <w:rPr>
          <w:rFonts w:ascii="楷体" w:eastAsia="楷体" w:hAnsi="楷体"/>
          <w:sz w:val="24"/>
        </w:rPr>
        <w:t xml:space="preserve">B </w:t>
      </w:r>
      <w:r>
        <w:rPr>
          <w:rFonts w:ascii="楷体" w:eastAsia="楷体" w:hAnsi="楷体"/>
          <w:sz w:val="24"/>
        </w:rPr>
        <w:t>50778-2012</w:t>
      </w:r>
      <w:r>
        <w:rPr>
          <w:rFonts w:ascii="楷体" w:eastAsia="楷体" w:hAnsi="楷体" w:hint="eastAsia"/>
          <w:sz w:val="24"/>
        </w:rPr>
        <w:t>）第</w:t>
      </w:r>
      <w:r>
        <w:rPr>
          <w:rFonts w:ascii="楷体" w:eastAsia="楷体" w:hAnsi="楷体" w:hint="eastAsia"/>
          <w:sz w:val="24"/>
        </w:rPr>
        <w:t>1</w:t>
      </w:r>
      <w:r>
        <w:rPr>
          <w:rFonts w:ascii="楷体" w:eastAsia="楷体" w:hAnsi="楷体"/>
          <w:sz w:val="24"/>
        </w:rPr>
        <w:t>2.3.2</w:t>
      </w:r>
      <w:r>
        <w:rPr>
          <w:rFonts w:ascii="楷体" w:eastAsia="楷体" w:hAnsi="楷体" w:hint="eastAsia"/>
          <w:sz w:val="24"/>
        </w:rPr>
        <w:t>条“岩土工程勘察报告，应包括下列图表：</w:t>
      </w:r>
    </w:p>
    <w:p w14:paraId="3AA43839"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hint="eastAsia"/>
          <w:sz w:val="24"/>
        </w:rPr>
        <w:t>露天煤矿交通位置图；</w:t>
      </w:r>
    </w:p>
    <w:p w14:paraId="490DC071"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2</w:t>
      </w:r>
      <w:r>
        <w:rPr>
          <w:rFonts w:ascii="楷体" w:eastAsia="楷体" w:hAnsi="楷体" w:hint="eastAsia"/>
          <w:sz w:val="24"/>
        </w:rPr>
        <w:t>矿区地质地形图；</w:t>
      </w:r>
    </w:p>
    <w:p w14:paraId="2F9C91CF"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 xml:space="preserve">3 </w:t>
      </w:r>
      <w:r>
        <w:rPr>
          <w:rFonts w:ascii="楷体" w:eastAsia="楷体" w:hAnsi="楷体" w:hint="eastAsia"/>
          <w:sz w:val="24"/>
        </w:rPr>
        <w:t>工程地质勘察实际材料图；</w:t>
      </w:r>
    </w:p>
    <w:p w14:paraId="2492751D"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4</w:t>
      </w:r>
      <w:r>
        <w:rPr>
          <w:rFonts w:ascii="楷体" w:eastAsia="楷体" w:hAnsi="楷体" w:hint="eastAsia"/>
          <w:sz w:val="24"/>
        </w:rPr>
        <w:t>工程地质综合平面图（包括工程地质分区、边坡分区等）；</w:t>
      </w:r>
    </w:p>
    <w:p w14:paraId="21A394E1"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5</w:t>
      </w:r>
      <w:r>
        <w:rPr>
          <w:rFonts w:ascii="楷体" w:eastAsia="楷体" w:hAnsi="楷体" w:hint="eastAsia"/>
          <w:sz w:val="24"/>
        </w:rPr>
        <w:t>人工边坡、自然边坡、滑坡及地下采空区的调查资料及图件；</w:t>
      </w:r>
    </w:p>
    <w:p w14:paraId="1B93502F"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6</w:t>
      </w:r>
      <w:r>
        <w:rPr>
          <w:rFonts w:ascii="楷体" w:eastAsia="楷体" w:hAnsi="楷体" w:hint="eastAsia"/>
          <w:sz w:val="24"/>
        </w:rPr>
        <w:t>工程地质剖面图；</w:t>
      </w:r>
    </w:p>
    <w:p w14:paraId="7D77E9BF"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7</w:t>
      </w:r>
      <w:r>
        <w:rPr>
          <w:rFonts w:ascii="楷体" w:eastAsia="楷体" w:hAnsi="楷体" w:hint="eastAsia"/>
          <w:sz w:val="24"/>
        </w:rPr>
        <w:t>边坡稳定分析剖面图；</w:t>
      </w:r>
    </w:p>
    <w:p w14:paraId="7C4F39F2"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8</w:t>
      </w:r>
      <w:r>
        <w:rPr>
          <w:rFonts w:ascii="楷体" w:eastAsia="楷体" w:hAnsi="楷体" w:hint="eastAsia"/>
          <w:sz w:val="24"/>
        </w:rPr>
        <w:t>钻孔柱状图；</w:t>
      </w:r>
    </w:p>
    <w:p w14:paraId="066EF8F8" w14:textId="77777777" w:rsidR="00563C47" w:rsidRDefault="006C358D">
      <w:pPr>
        <w:spacing w:line="360" w:lineRule="auto"/>
        <w:ind w:firstLineChars="400" w:firstLine="960"/>
        <w:rPr>
          <w:rFonts w:ascii="楷体" w:eastAsia="楷体" w:hAnsi="楷体"/>
          <w:sz w:val="24"/>
        </w:rPr>
      </w:pPr>
      <w:r>
        <w:rPr>
          <w:rFonts w:ascii="楷体" w:eastAsia="楷体" w:hAnsi="楷体"/>
          <w:sz w:val="24"/>
        </w:rPr>
        <w:t>9</w:t>
      </w:r>
      <w:r>
        <w:rPr>
          <w:rFonts w:ascii="楷体" w:eastAsia="楷体" w:hAnsi="楷体" w:hint="eastAsia"/>
          <w:sz w:val="24"/>
        </w:rPr>
        <w:t>槽探、井探展开素描图；</w:t>
      </w:r>
    </w:p>
    <w:p w14:paraId="6A5205E7"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 xml:space="preserve">0 </w:t>
      </w:r>
      <w:r>
        <w:rPr>
          <w:rFonts w:ascii="楷体" w:eastAsia="楷体" w:hAnsi="楷体" w:hint="eastAsia"/>
          <w:sz w:val="24"/>
        </w:rPr>
        <w:t>节理、裂隙等结构面调查统计图表；</w:t>
      </w:r>
    </w:p>
    <w:p w14:paraId="67B95784"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 xml:space="preserve">1 </w:t>
      </w:r>
      <w:r>
        <w:rPr>
          <w:rFonts w:ascii="楷体" w:eastAsia="楷体" w:hAnsi="楷体" w:hint="eastAsia"/>
          <w:sz w:val="24"/>
        </w:rPr>
        <w:t>水文地质平面图；</w:t>
      </w:r>
    </w:p>
    <w:p w14:paraId="4C5F52AC"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lastRenderedPageBreak/>
        <w:t>1</w:t>
      </w:r>
      <w:r>
        <w:rPr>
          <w:rFonts w:ascii="楷体" w:eastAsia="楷体" w:hAnsi="楷体"/>
          <w:sz w:val="24"/>
        </w:rPr>
        <w:t xml:space="preserve">2 </w:t>
      </w:r>
      <w:r>
        <w:rPr>
          <w:rFonts w:ascii="楷体" w:eastAsia="楷体" w:hAnsi="楷体" w:hint="eastAsia"/>
          <w:sz w:val="24"/>
        </w:rPr>
        <w:t>水文地质断面图；</w:t>
      </w:r>
    </w:p>
    <w:p w14:paraId="7FF363A7"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 xml:space="preserve">3 </w:t>
      </w:r>
      <w:r>
        <w:rPr>
          <w:rFonts w:ascii="楷体" w:eastAsia="楷体" w:hAnsi="楷体" w:hint="eastAsia"/>
          <w:sz w:val="24"/>
        </w:rPr>
        <w:t>主要含水层等水位（水压）线图；</w:t>
      </w:r>
    </w:p>
    <w:p w14:paraId="3742EF56"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4</w:t>
      </w:r>
      <w:r>
        <w:rPr>
          <w:rFonts w:ascii="楷体" w:eastAsia="楷体" w:hAnsi="楷体" w:hint="eastAsia"/>
          <w:sz w:val="24"/>
        </w:rPr>
        <w:t>主要含水层地板等高线图；</w:t>
      </w:r>
    </w:p>
    <w:p w14:paraId="1DE47EDA"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5</w:t>
      </w:r>
      <w:r>
        <w:rPr>
          <w:rFonts w:ascii="楷体" w:eastAsia="楷体" w:hAnsi="楷体" w:hint="eastAsia"/>
          <w:sz w:val="24"/>
        </w:rPr>
        <w:t>岩</w:t>
      </w:r>
      <w:r>
        <w:rPr>
          <w:rFonts w:ascii="楷体" w:eastAsia="楷体" w:hAnsi="楷体" w:hint="eastAsia"/>
          <w:sz w:val="24"/>
        </w:rPr>
        <w:t>、土物理力学性质试验资料及其图表；</w:t>
      </w:r>
    </w:p>
    <w:p w14:paraId="61E3250B" w14:textId="77777777" w:rsidR="00563C47" w:rsidRDefault="006C358D">
      <w:pPr>
        <w:spacing w:line="360" w:lineRule="auto"/>
        <w:ind w:firstLineChars="400" w:firstLine="960"/>
        <w:rPr>
          <w:rFonts w:ascii="楷体" w:eastAsia="楷体" w:hAnsi="楷体"/>
          <w:sz w:val="24"/>
        </w:rPr>
      </w:pPr>
      <w:r>
        <w:rPr>
          <w:rFonts w:ascii="楷体" w:eastAsia="楷体" w:hAnsi="楷体" w:hint="eastAsia"/>
          <w:sz w:val="24"/>
        </w:rPr>
        <w:t>1</w:t>
      </w:r>
      <w:r>
        <w:rPr>
          <w:rFonts w:ascii="楷体" w:eastAsia="楷体" w:hAnsi="楷体"/>
          <w:sz w:val="24"/>
        </w:rPr>
        <w:t>6</w:t>
      </w:r>
      <w:r>
        <w:rPr>
          <w:rFonts w:ascii="楷体" w:eastAsia="楷体" w:hAnsi="楷体" w:hint="eastAsia"/>
          <w:sz w:val="24"/>
        </w:rPr>
        <w:t>其他有关的图表及资料”。</w:t>
      </w:r>
    </w:p>
    <w:p w14:paraId="62110B82" w14:textId="77777777" w:rsidR="00563C47" w:rsidRDefault="006C358D">
      <w:pPr>
        <w:spacing w:line="360" w:lineRule="auto"/>
        <w:ind w:firstLineChars="200" w:firstLine="480"/>
      </w:pPr>
      <w:r>
        <w:rPr>
          <w:rFonts w:ascii="楷体" w:eastAsia="楷体" w:hAnsi="楷体" w:hint="eastAsia"/>
          <w:sz w:val="24"/>
        </w:rPr>
        <w:t>【起草说明】矿山工程地质条件复杂，地貌单元多，工程地质分区图显得尤为重要。矿山工程一般位于山区，工程经验较少，应采用原位测试手段查明场地土的物理力学性质，因此应提供相应的原位测试成果图。本条规定的应提供的图表是勘察报告中最基本的要求，其他图表应根据工程需求提供。</w:t>
      </w:r>
    </w:p>
    <w:p w14:paraId="42F36560" w14:textId="77777777" w:rsidR="00563C47" w:rsidRDefault="006C358D">
      <w:pPr>
        <w:pStyle w:val="2"/>
        <w:spacing w:before="312" w:after="312"/>
      </w:pPr>
      <w:bookmarkStart w:id="126" w:name="_Toc28273954"/>
      <w:bookmarkStart w:id="127" w:name="_Toc22048760"/>
      <w:bookmarkStart w:id="128" w:name="_Toc53428815"/>
      <w:r>
        <w:rPr>
          <w:rFonts w:hint="eastAsia"/>
        </w:rPr>
        <w:t xml:space="preserve">6.2  </w:t>
      </w:r>
      <w:r>
        <w:rPr>
          <w:rFonts w:hint="eastAsia"/>
        </w:rPr>
        <w:t>工程测量成果</w:t>
      </w:r>
      <w:bookmarkEnd w:id="126"/>
      <w:bookmarkEnd w:id="127"/>
      <w:bookmarkEnd w:id="128"/>
    </w:p>
    <w:p w14:paraId="0E84E3FA" w14:textId="77777777" w:rsidR="00563C47" w:rsidRDefault="006C358D">
      <w:pPr>
        <w:pStyle w:val="12"/>
        <w:ind w:firstLineChars="0" w:firstLine="0"/>
        <w:rPr>
          <w:rFonts w:ascii="楷体" w:eastAsia="楷体" w:hAnsi="楷体"/>
          <w:bCs/>
        </w:rPr>
      </w:pPr>
      <w:r>
        <w:rPr>
          <w:rFonts w:ascii="楷体" w:eastAsia="楷体" w:hAnsi="楷体" w:hint="eastAsia"/>
          <w:b/>
        </w:rPr>
        <w:t>6.2.1</w:t>
      </w:r>
      <w:r>
        <w:rPr>
          <w:rFonts w:ascii="楷体" w:eastAsia="楷体" w:hAnsi="楷体"/>
          <w:b/>
        </w:rPr>
        <w:t xml:space="preserve"> </w:t>
      </w:r>
      <w:r>
        <w:rPr>
          <w:rFonts w:ascii="楷体" w:eastAsia="楷体" w:hAnsi="楷体" w:hint="eastAsia"/>
          <w:bCs/>
        </w:rPr>
        <w:t>【来源】《中华人民共和国测量成果管理条例》第一章第二条“本条例所称测绘成果，是指通过测绘形成的数据、信息、图件以及相关的技术资料。测绘成果分为基础测绘成果和非基础测绘成果。”在《工程测量通用规范》（征求意见稿）第</w:t>
      </w:r>
      <w:r>
        <w:rPr>
          <w:rFonts w:ascii="楷体" w:eastAsia="楷体" w:hAnsi="楷体" w:hint="eastAsia"/>
          <w:bCs/>
        </w:rPr>
        <w:t>2.4.1</w:t>
      </w:r>
      <w:r>
        <w:rPr>
          <w:rFonts w:ascii="楷体" w:eastAsia="楷体" w:hAnsi="楷体" w:hint="eastAsia"/>
          <w:bCs/>
        </w:rPr>
        <w:t>条“工程测量成果的内容、形式、规格、质量等应符合项目技术设计或所用标准的规定。”在《地质矿产勘查测量规范》</w:t>
      </w:r>
      <w:r>
        <w:rPr>
          <w:rFonts w:ascii="楷体" w:eastAsia="楷体" w:hAnsi="楷体" w:hint="eastAsia"/>
          <w:bCs/>
        </w:rPr>
        <w:t>GB/T18341-2018</w:t>
      </w:r>
      <w:r>
        <w:rPr>
          <w:rFonts w:ascii="楷体" w:eastAsia="楷体" w:hAnsi="楷体" w:hint="eastAsia"/>
          <w:bCs/>
        </w:rPr>
        <w:t>第</w:t>
      </w:r>
      <w:r>
        <w:rPr>
          <w:rFonts w:ascii="楷体" w:eastAsia="楷体" w:hAnsi="楷体" w:hint="eastAsia"/>
          <w:bCs/>
        </w:rPr>
        <w:t>12.3.2</w:t>
      </w:r>
      <w:r>
        <w:rPr>
          <w:rFonts w:ascii="楷体" w:eastAsia="楷体" w:hAnsi="楷体" w:hint="eastAsia"/>
          <w:bCs/>
        </w:rPr>
        <w:t>条“测绘项目均应提交技术设计书、技术总结和检查报告，除此之外，不同测绘工序（项目）按下列规定提交资料。”在第</w:t>
      </w:r>
      <w:r>
        <w:rPr>
          <w:rFonts w:ascii="楷体" w:eastAsia="楷体" w:hAnsi="楷体" w:hint="eastAsia"/>
          <w:bCs/>
        </w:rPr>
        <w:t>12.3.3</w:t>
      </w:r>
      <w:r>
        <w:rPr>
          <w:rFonts w:ascii="楷体" w:eastAsia="楷体" w:hAnsi="楷体" w:hint="eastAsia"/>
          <w:bCs/>
        </w:rPr>
        <w:t>条“平面（高程）控制测</w:t>
      </w:r>
      <w:r>
        <w:rPr>
          <w:rFonts w:ascii="楷体" w:eastAsia="楷体" w:hAnsi="楷体" w:hint="eastAsia"/>
          <w:bCs/>
        </w:rPr>
        <w:t>量上交资料项目：</w:t>
      </w:r>
    </w:p>
    <w:p w14:paraId="1B2AA7F8" w14:textId="77777777" w:rsidR="00563C47" w:rsidRDefault="006C358D">
      <w:pPr>
        <w:pStyle w:val="12"/>
        <w:numPr>
          <w:ilvl w:val="0"/>
          <w:numId w:val="4"/>
        </w:numPr>
        <w:ind w:firstLine="480"/>
        <w:rPr>
          <w:rFonts w:ascii="楷体" w:eastAsia="楷体" w:hAnsi="楷体"/>
          <w:bCs/>
        </w:rPr>
      </w:pPr>
      <w:r>
        <w:rPr>
          <w:rFonts w:ascii="楷体" w:eastAsia="楷体" w:hAnsi="楷体" w:hint="eastAsia"/>
          <w:bCs/>
        </w:rPr>
        <w:t>按适当的比例绘制的平面（高程）控制网图、点之记及平面（高程）控制点标志委托保管书；</w:t>
      </w:r>
    </w:p>
    <w:p w14:paraId="4E7A86C5" w14:textId="77777777" w:rsidR="00563C47" w:rsidRDefault="006C358D">
      <w:pPr>
        <w:pStyle w:val="12"/>
        <w:numPr>
          <w:ilvl w:val="0"/>
          <w:numId w:val="4"/>
        </w:numPr>
        <w:ind w:firstLine="480"/>
        <w:rPr>
          <w:rFonts w:ascii="楷体" w:eastAsia="楷体" w:hAnsi="楷体"/>
          <w:bCs/>
        </w:rPr>
      </w:pPr>
      <w:r>
        <w:rPr>
          <w:rFonts w:ascii="楷体" w:eastAsia="楷体" w:hAnsi="楷体" w:hint="eastAsia"/>
          <w:bCs/>
        </w:rPr>
        <w:t>测量仪器、气象及其他仪器的检验资料；</w:t>
      </w:r>
    </w:p>
    <w:p w14:paraId="4D911DD0" w14:textId="77777777" w:rsidR="00563C47" w:rsidRDefault="006C358D">
      <w:pPr>
        <w:pStyle w:val="12"/>
        <w:numPr>
          <w:ilvl w:val="0"/>
          <w:numId w:val="4"/>
        </w:numPr>
        <w:ind w:firstLine="480"/>
        <w:rPr>
          <w:rFonts w:ascii="楷体" w:eastAsia="楷体" w:hAnsi="楷体"/>
          <w:bCs/>
        </w:rPr>
      </w:pPr>
      <w:r>
        <w:rPr>
          <w:rFonts w:ascii="楷体" w:eastAsia="楷体" w:hAnsi="楷体" w:hint="eastAsia"/>
          <w:bCs/>
        </w:rPr>
        <w:t>全部外业观测记录、测量手薄、外业概算与验算资料；</w:t>
      </w:r>
    </w:p>
    <w:p w14:paraId="5331A421" w14:textId="77777777" w:rsidR="00563C47" w:rsidRDefault="006C358D">
      <w:pPr>
        <w:pStyle w:val="12"/>
        <w:numPr>
          <w:ilvl w:val="0"/>
          <w:numId w:val="4"/>
        </w:numPr>
        <w:ind w:firstLine="480"/>
        <w:rPr>
          <w:rFonts w:ascii="楷体" w:eastAsia="楷体" w:hAnsi="楷体"/>
          <w:bCs/>
        </w:rPr>
      </w:pPr>
      <w:r>
        <w:rPr>
          <w:rFonts w:ascii="楷体" w:eastAsia="楷体" w:hAnsi="楷体" w:hint="eastAsia"/>
          <w:bCs/>
        </w:rPr>
        <w:t>全部内业计算资料、数据加工处理中生成的文件、资料及成果表。”</w:t>
      </w:r>
    </w:p>
    <w:p w14:paraId="32727196" w14:textId="77777777" w:rsidR="00563C47" w:rsidRDefault="006C358D">
      <w:pPr>
        <w:pStyle w:val="12"/>
        <w:ind w:firstLine="480"/>
        <w:rPr>
          <w:rFonts w:ascii="楷体" w:eastAsia="楷体" w:hAnsi="楷体"/>
          <w:bCs/>
        </w:rPr>
      </w:pPr>
      <w:r>
        <w:rPr>
          <w:rFonts w:ascii="楷体" w:eastAsia="楷体" w:hAnsi="楷体" w:hint="eastAsia"/>
          <w:bCs/>
        </w:rPr>
        <w:t>【起草说明】测量成果是指各类测绘活动形成的记录和描述自然地理要素或者地表人工设施的形状、大小、空间位置及其属性的地理信息、数据、资料图件和档案。矿山测量成果资料和原始资料包括采用电子手薄记录的原始电子数据、纸质（电子）数据成果和数据库成果。可以使用的合格测量成</w:t>
      </w:r>
      <w:r>
        <w:rPr>
          <w:rFonts w:ascii="楷体" w:eastAsia="楷体" w:hAnsi="楷体" w:hint="eastAsia"/>
          <w:bCs/>
        </w:rPr>
        <w:t>果，是根据原始资料，经过各种计算、绘图编写而成，并最终经过各级检查及验收而成的成果。要</w:t>
      </w:r>
      <w:r>
        <w:rPr>
          <w:rFonts w:ascii="楷体" w:eastAsia="楷体" w:hAnsi="楷体" w:hint="eastAsia"/>
          <w:bCs/>
        </w:rPr>
        <w:lastRenderedPageBreak/>
        <w:t>求提供原始资料、技术报告、检查验收资料，可以保证资料的可追溯性，以保证万无一失。</w:t>
      </w:r>
    </w:p>
    <w:p w14:paraId="6B7C5B09" w14:textId="77777777" w:rsidR="00563C47" w:rsidRDefault="00563C47">
      <w:pPr>
        <w:pStyle w:val="12"/>
        <w:ind w:firstLineChars="0" w:firstLine="0"/>
        <w:rPr>
          <w:rFonts w:ascii="楷体" w:eastAsia="楷体" w:hAnsi="楷体"/>
          <w:bCs/>
        </w:rPr>
      </w:pPr>
    </w:p>
    <w:p w14:paraId="1CBD566B" w14:textId="77777777" w:rsidR="00563C47" w:rsidRDefault="006C358D">
      <w:pPr>
        <w:pStyle w:val="12"/>
        <w:ind w:firstLineChars="0" w:firstLine="0"/>
        <w:rPr>
          <w:rFonts w:ascii="楷体" w:eastAsia="楷体" w:hAnsi="楷体" w:cs="楷体"/>
          <w:bCs/>
        </w:rPr>
      </w:pPr>
      <w:r>
        <w:rPr>
          <w:rFonts w:ascii="楷体" w:eastAsia="楷体" w:hAnsi="楷体" w:hint="eastAsia"/>
          <w:b/>
        </w:rPr>
        <w:t>6</w:t>
      </w:r>
      <w:r>
        <w:rPr>
          <w:rFonts w:ascii="楷体" w:eastAsia="楷体" w:hAnsi="楷体"/>
          <w:b/>
        </w:rPr>
        <w:t xml:space="preserve">.2.2 </w:t>
      </w:r>
      <w:r>
        <w:rPr>
          <w:rFonts w:ascii="楷体" w:eastAsia="楷体" w:hAnsi="楷体" w:cs="楷体" w:hint="eastAsia"/>
          <w:bCs/>
        </w:rPr>
        <w:t>【来源】《测绘</w:t>
      </w:r>
      <w:r>
        <w:rPr>
          <w:rFonts w:ascii="楷体" w:eastAsia="楷体" w:hAnsi="楷体" w:cs="楷体"/>
          <w:bCs/>
        </w:rPr>
        <w:t>技术总结编写规定</w:t>
      </w:r>
      <w:r>
        <w:rPr>
          <w:rFonts w:ascii="楷体" w:eastAsia="楷体" w:hAnsi="楷体" w:cs="楷体" w:hint="eastAsia"/>
          <w:bCs/>
        </w:rPr>
        <w:t>》</w:t>
      </w:r>
      <w:r>
        <w:rPr>
          <w:rFonts w:ascii="楷体" w:eastAsia="楷体" w:hAnsi="楷体" w:cs="楷体" w:hint="eastAsia"/>
          <w:bCs/>
        </w:rPr>
        <w:t>CH/</w:t>
      </w:r>
      <w:r>
        <w:rPr>
          <w:rFonts w:ascii="楷体" w:eastAsia="楷体" w:hAnsi="楷体" w:cs="楷体"/>
          <w:bCs/>
        </w:rPr>
        <w:t>T1001</w:t>
      </w:r>
      <w:r>
        <w:rPr>
          <w:rFonts w:ascii="楷体" w:eastAsia="楷体" w:hAnsi="楷体" w:cs="楷体" w:hint="eastAsia"/>
          <w:bCs/>
        </w:rPr>
        <w:t>第</w:t>
      </w:r>
      <w:r>
        <w:rPr>
          <w:rFonts w:ascii="楷体" w:eastAsia="楷体" w:hAnsi="楷体" w:cs="楷体" w:hint="eastAsia"/>
          <w:bCs/>
        </w:rPr>
        <w:t>4</w:t>
      </w:r>
      <w:r>
        <w:rPr>
          <w:rFonts w:ascii="楷体" w:eastAsia="楷体" w:hAnsi="楷体" w:cs="楷体"/>
          <w:bCs/>
        </w:rPr>
        <w:t>.1.1</w:t>
      </w:r>
      <w:r>
        <w:rPr>
          <w:rFonts w:ascii="楷体" w:eastAsia="楷体" w:hAnsi="楷体" w:cs="楷体" w:hint="eastAsia"/>
          <w:bCs/>
        </w:rPr>
        <w:t>条规定</w:t>
      </w:r>
      <w:r>
        <w:rPr>
          <w:rFonts w:ascii="楷体" w:eastAsia="楷体" w:hAnsi="楷体" w:cs="楷体"/>
          <w:bCs/>
        </w:rPr>
        <w:t>，</w:t>
      </w:r>
      <w:r>
        <w:rPr>
          <w:rFonts w:ascii="楷体" w:eastAsia="楷体" w:hAnsi="楷体" w:cs="楷体" w:hint="eastAsia"/>
          <w:bCs/>
        </w:rPr>
        <w:t>“</w:t>
      </w:r>
      <w:r>
        <w:rPr>
          <w:rFonts w:ascii="楷体" w:eastAsia="楷体" w:hAnsi="楷体" w:cs="楷体"/>
          <w:bCs/>
        </w:rPr>
        <w:t>测绘技术总结</w:t>
      </w:r>
      <w:r>
        <w:rPr>
          <w:rFonts w:ascii="楷体" w:eastAsia="楷体" w:hAnsi="楷体" w:cs="楷体" w:hint="eastAsia"/>
          <w:bCs/>
        </w:rPr>
        <w:t>”（包括</w:t>
      </w:r>
      <w:r>
        <w:rPr>
          <w:rFonts w:ascii="楷体" w:eastAsia="楷体" w:hAnsi="楷体" w:cs="楷体"/>
          <w:bCs/>
        </w:rPr>
        <w:t>项目</w:t>
      </w:r>
      <w:r>
        <w:rPr>
          <w:rFonts w:ascii="楷体" w:eastAsia="楷体" w:hAnsi="楷体" w:cs="楷体" w:hint="eastAsia"/>
          <w:bCs/>
        </w:rPr>
        <w:t>总结</w:t>
      </w:r>
      <w:r>
        <w:rPr>
          <w:rFonts w:ascii="楷体" w:eastAsia="楷体" w:hAnsi="楷体" w:cs="楷体"/>
          <w:bCs/>
        </w:rPr>
        <w:t>和专业技术总结</w:t>
      </w:r>
      <w:r>
        <w:rPr>
          <w:rFonts w:ascii="楷体" w:eastAsia="楷体" w:hAnsi="楷体" w:cs="楷体" w:hint="eastAsia"/>
          <w:bCs/>
        </w:rPr>
        <w:t>）通常</w:t>
      </w:r>
      <w:r>
        <w:rPr>
          <w:rFonts w:ascii="楷体" w:eastAsia="楷体" w:hAnsi="楷体" w:cs="楷体"/>
          <w:bCs/>
        </w:rPr>
        <w:t>由概述、技术设计执行情况、成果（</w:t>
      </w:r>
      <w:r>
        <w:rPr>
          <w:rFonts w:ascii="楷体" w:eastAsia="楷体" w:hAnsi="楷体" w:cs="楷体" w:hint="eastAsia"/>
          <w:bCs/>
        </w:rPr>
        <w:t>或产品</w:t>
      </w:r>
      <w:r>
        <w:rPr>
          <w:rFonts w:ascii="楷体" w:eastAsia="楷体" w:hAnsi="楷体" w:cs="楷体"/>
          <w:bCs/>
        </w:rPr>
        <w:t>）</w:t>
      </w:r>
      <w:r>
        <w:rPr>
          <w:rFonts w:ascii="楷体" w:eastAsia="楷体" w:hAnsi="楷体" w:cs="楷体" w:hint="eastAsia"/>
          <w:bCs/>
        </w:rPr>
        <w:t>质量</w:t>
      </w:r>
      <w:r>
        <w:rPr>
          <w:rFonts w:ascii="楷体" w:eastAsia="楷体" w:hAnsi="楷体" w:cs="楷体"/>
          <w:bCs/>
        </w:rPr>
        <w:t>说明和评价、上交和归档的成果（</w:t>
      </w:r>
      <w:r>
        <w:rPr>
          <w:rFonts w:ascii="楷体" w:eastAsia="楷体" w:hAnsi="楷体" w:cs="楷体" w:hint="eastAsia"/>
          <w:bCs/>
        </w:rPr>
        <w:t>或</w:t>
      </w:r>
      <w:r>
        <w:rPr>
          <w:rFonts w:ascii="楷体" w:eastAsia="楷体" w:hAnsi="楷体" w:cs="楷体"/>
          <w:bCs/>
        </w:rPr>
        <w:t>产品）</w:t>
      </w:r>
      <w:r>
        <w:rPr>
          <w:rFonts w:ascii="楷体" w:eastAsia="楷体" w:hAnsi="楷体" w:cs="楷体" w:hint="eastAsia"/>
          <w:bCs/>
        </w:rPr>
        <w:t>及其</w:t>
      </w:r>
      <w:r>
        <w:rPr>
          <w:rFonts w:ascii="楷体" w:eastAsia="楷体" w:hAnsi="楷体" w:cs="楷体"/>
          <w:bCs/>
        </w:rPr>
        <w:t>资料清单四部分组成。</w:t>
      </w:r>
      <w:r>
        <w:rPr>
          <w:rFonts w:ascii="楷体" w:eastAsia="楷体" w:hAnsi="楷体" w:cs="楷体" w:hint="eastAsia"/>
          <w:bCs/>
        </w:rPr>
        <w:t>《建筑</w:t>
      </w:r>
      <w:r>
        <w:rPr>
          <w:rFonts w:ascii="楷体" w:eastAsia="楷体" w:hAnsi="楷体" w:cs="楷体"/>
          <w:bCs/>
        </w:rPr>
        <w:t>变形测量规范</w:t>
      </w:r>
      <w:r>
        <w:rPr>
          <w:rFonts w:ascii="楷体" w:eastAsia="楷体" w:hAnsi="楷体" w:cs="楷体" w:hint="eastAsia"/>
          <w:bCs/>
        </w:rPr>
        <w:t>》</w:t>
      </w:r>
      <w:r>
        <w:rPr>
          <w:rFonts w:ascii="楷体" w:eastAsia="楷体" w:hAnsi="楷体" w:cs="楷体" w:hint="eastAsia"/>
          <w:bCs/>
        </w:rPr>
        <w:t>JGJ8-2016</w:t>
      </w:r>
      <w:r>
        <w:rPr>
          <w:rFonts w:ascii="楷体" w:eastAsia="楷体" w:hAnsi="楷体" w:cs="楷体"/>
          <w:bCs/>
        </w:rPr>
        <w:t>第</w:t>
      </w:r>
      <w:r>
        <w:rPr>
          <w:rFonts w:ascii="楷体" w:eastAsia="楷体" w:hAnsi="楷体" w:cs="楷体"/>
          <w:bCs/>
        </w:rPr>
        <w:t>8.1.4</w:t>
      </w:r>
      <w:r>
        <w:rPr>
          <w:rFonts w:ascii="楷体" w:eastAsia="楷体" w:hAnsi="楷体" w:cs="楷体" w:hint="eastAsia"/>
          <w:bCs/>
        </w:rPr>
        <w:t>条规定，建筑</w:t>
      </w:r>
      <w:r>
        <w:rPr>
          <w:rFonts w:ascii="楷体" w:eastAsia="楷体" w:hAnsi="楷体" w:cs="楷体"/>
          <w:bCs/>
        </w:rPr>
        <w:t>变形测量技术报告</w:t>
      </w:r>
      <w:r>
        <w:rPr>
          <w:rFonts w:ascii="楷体" w:eastAsia="楷体" w:hAnsi="楷体" w:cs="楷体" w:hint="eastAsia"/>
          <w:bCs/>
        </w:rPr>
        <w:t>应包括</w:t>
      </w:r>
      <w:r>
        <w:rPr>
          <w:rFonts w:ascii="楷体" w:eastAsia="楷体" w:hAnsi="楷体" w:cs="楷体"/>
          <w:bCs/>
        </w:rPr>
        <w:t>项目概况</w:t>
      </w:r>
      <w:r>
        <w:rPr>
          <w:rFonts w:ascii="楷体" w:eastAsia="楷体" w:hAnsi="楷体" w:cs="楷体" w:hint="eastAsia"/>
          <w:bCs/>
        </w:rPr>
        <w:t>，</w:t>
      </w:r>
      <w:r>
        <w:rPr>
          <w:rFonts w:ascii="楷体" w:eastAsia="楷体" w:hAnsi="楷体" w:cs="楷体"/>
          <w:bCs/>
        </w:rPr>
        <w:t>作业过程及技</w:t>
      </w:r>
      <w:r>
        <w:rPr>
          <w:rFonts w:ascii="楷体" w:eastAsia="楷体" w:hAnsi="楷体" w:cs="楷体"/>
          <w:bCs/>
        </w:rPr>
        <w:t>术方法</w:t>
      </w:r>
      <w:r>
        <w:rPr>
          <w:rFonts w:ascii="楷体" w:eastAsia="楷体" w:hAnsi="楷体" w:cs="楷体" w:hint="eastAsia"/>
          <w:bCs/>
        </w:rPr>
        <w:t>，成果</w:t>
      </w:r>
      <w:r>
        <w:rPr>
          <w:rFonts w:ascii="楷体" w:eastAsia="楷体" w:hAnsi="楷体" w:cs="楷体"/>
          <w:bCs/>
        </w:rPr>
        <w:t>质量检验情况</w:t>
      </w:r>
      <w:r>
        <w:rPr>
          <w:rFonts w:ascii="楷体" w:eastAsia="楷体" w:hAnsi="楷体" w:cs="楷体" w:hint="eastAsia"/>
          <w:bCs/>
        </w:rPr>
        <w:t>，</w:t>
      </w:r>
      <w:r>
        <w:rPr>
          <w:rFonts w:ascii="楷体" w:eastAsia="楷体" w:hAnsi="楷体" w:cs="楷体"/>
          <w:bCs/>
        </w:rPr>
        <w:t>变形分析方法、结论及建议</w:t>
      </w:r>
      <w:r>
        <w:rPr>
          <w:rFonts w:ascii="楷体" w:eastAsia="楷体" w:hAnsi="楷体" w:cs="楷体" w:hint="eastAsia"/>
          <w:bCs/>
        </w:rPr>
        <w:t>，项目</w:t>
      </w:r>
      <w:r>
        <w:rPr>
          <w:rFonts w:ascii="楷体" w:eastAsia="楷体" w:hAnsi="楷体" w:cs="楷体"/>
          <w:bCs/>
        </w:rPr>
        <w:t>成果清单、图、表等附件等主要内容</w:t>
      </w:r>
      <w:r>
        <w:rPr>
          <w:rFonts w:ascii="楷体" w:eastAsia="楷体" w:hAnsi="楷体" w:cs="楷体" w:hint="eastAsia"/>
          <w:bCs/>
        </w:rPr>
        <w:t>。</w:t>
      </w:r>
    </w:p>
    <w:p w14:paraId="26A8FAF3" w14:textId="77777777" w:rsidR="00563C47" w:rsidRDefault="006C358D">
      <w:pPr>
        <w:pStyle w:val="12"/>
        <w:ind w:firstLine="480"/>
        <w:rPr>
          <w:rFonts w:ascii="楷体" w:eastAsia="楷体" w:hAnsi="楷体" w:cs="楷体"/>
          <w:bCs/>
        </w:rPr>
      </w:pPr>
      <w:r>
        <w:rPr>
          <w:rFonts w:ascii="楷体" w:eastAsia="楷体" w:hAnsi="楷体" w:cs="楷体" w:hint="eastAsia"/>
          <w:bCs/>
        </w:rPr>
        <w:t>【起草说明】技术</w:t>
      </w:r>
      <w:r>
        <w:rPr>
          <w:rFonts w:ascii="楷体" w:eastAsia="楷体" w:hAnsi="楷体" w:cs="楷体"/>
          <w:bCs/>
        </w:rPr>
        <w:t>报告书是矿山测量的</w:t>
      </w:r>
      <w:r>
        <w:rPr>
          <w:rFonts w:ascii="楷体" w:eastAsia="楷体" w:hAnsi="楷体" w:cs="楷体" w:hint="eastAsia"/>
          <w:bCs/>
        </w:rPr>
        <w:t>主要成果</w:t>
      </w:r>
      <w:r>
        <w:rPr>
          <w:rFonts w:ascii="楷体" w:eastAsia="楷体" w:hAnsi="楷体" w:cs="楷体"/>
          <w:bCs/>
        </w:rPr>
        <w:t>，应做到内容完整，</w:t>
      </w:r>
      <w:r>
        <w:rPr>
          <w:rFonts w:ascii="楷体" w:eastAsia="楷体" w:hAnsi="楷体" w:cs="楷体" w:hint="eastAsia"/>
          <w:bCs/>
        </w:rPr>
        <w:t>表述</w:t>
      </w:r>
      <w:r>
        <w:rPr>
          <w:rFonts w:ascii="楷体" w:eastAsia="楷体" w:hAnsi="楷体" w:cs="楷体"/>
          <w:bCs/>
        </w:rPr>
        <w:t>规范</w:t>
      </w:r>
      <w:r>
        <w:rPr>
          <w:rFonts w:ascii="楷体" w:eastAsia="楷体" w:hAnsi="楷体" w:cs="楷体" w:hint="eastAsia"/>
          <w:bCs/>
        </w:rPr>
        <w:t>，结论明确，便于使用，</w:t>
      </w:r>
      <w:r>
        <w:rPr>
          <w:rFonts w:ascii="楷体" w:eastAsia="楷体" w:hAnsi="楷体" w:cs="楷体"/>
          <w:bCs/>
        </w:rPr>
        <w:t>因此，</w:t>
      </w:r>
      <w:r>
        <w:rPr>
          <w:rFonts w:ascii="楷体" w:eastAsia="楷体" w:hAnsi="楷体" w:cs="楷体" w:hint="eastAsia"/>
          <w:bCs/>
        </w:rPr>
        <w:t>有必要</w:t>
      </w:r>
      <w:r>
        <w:rPr>
          <w:rFonts w:ascii="楷体" w:eastAsia="楷体" w:hAnsi="楷体" w:cs="楷体"/>
          <w:bCs/>
        </w:rPr>
        <w:t>在</w:t>
      </w:r>
      <w:r>
        <w:rPr>
          <w:rFonts w:ascii="楷体" w:eastAsia="楷体" w:hAnsi="楷体" w:cs="楷体" w:hint="eastAsia"/>
          <w:bCs/>
        </w:rPr>
        <w:t>本</w:t>
      </w:r>
      <w:r>
        <w:rPr>
          <w:rFonts w:ascii="楷体" w:eastAsia="楷体" w:hAnsi="楷体" w:cs="楷体"/>
          <w:bCs/>
        </w:rPr>
        <w:t>规范中作出强制性规定。</w:t>
      </w:r>
    </w:p>
    <w:p w14:paraId="3BAFF8F8" w14:textId="77777777" w:rsidR="00563C47" w:rsidRDefault="00563C47">
      <w:pPr>
        <w:pStyle w:val="12"/>
        <w:ind w:firstLineChars="0" w:firstLine="0"/>
        <w:rPr>
          <w:rFonts w:ascii="楷体" w:eastAsia="楷体" w:hAnsi="楷体"/>
          <w:bCs/>
        </w:rPr>
      </w:pPr>
    </w:p>
    <w:p w14:paraId="68EF20E0" w14:textId="77777777" w:rsidR="00563C47" w:rsidRDefault="006C358D">
      <w:pPr>
        <w:pStyle w:val="12"/>
        <w:ind w:firstLineChars="0" w:firstLine="0"/>
        <w:rPr>
          <w:rFonts w:ascii="楷体" w:eastAsia="楷体" w:hAnsi="楷体"/>
          <w:bCs/>
        </w:rPr>
      </w:pPr>
      <w:r>
        <w:rPr>
          <w:rFonts w:ascii="楷体" w:eastAsia="楷体" w:hAnsi="楷体" w:hint="eastAsia"/>
          <w:b/>
        </w:rPr>
        <w:t>6.2.</w:t>
      </w:r>
      <w:r>
        <w:rPr>
          <w:rFonts w:ascii="楷体" w:eastAsia="楷体" w:hAnsi="楷体"/>
          <w:b/>
        </w:rPr>
        <w:t>3</w:t>
      </w:r>
      <w:r>
        <w:rPr>
          <w:rFonts w:ascii="楷体" w:eastAsia="楷体" w:hAnsi="楷体" w:hint="eastAsia"/>
          <w:b/>
        </w:rPr>
        <w:t xml:space="preserve"> </w:t>
      </w:r>
      <w:r>
        <w:rPr>
          <w:rFonts w:ascii="楷体" w:eastAsia="楷体" w:hAnsi="楷体" w:hint="eastAsia"/>
          <w:bCs/>
        </w:rPr>
        <w:t>【来源】《中华人民共和国测量成果管理条例》第二章第十一条“测绘成果保管单位应当建立健全测绘成果资料的保管制度，配备必要的设施，确保测绘成果资料的安全，并对基础测绘成果资料实行</w:t>
      </w:r>
      <w:hyperlink r:id="rId84" w:tgtFrame="https://baike.sogou.com/_blank" w:history="1">
        <w:r>
          <w:rPr>
            <w:rFonts w:ascii="楷体" w:eastAsia="楷体" w:hAnsi="楷体" w:hint="eastAsia"/>
            <w:bCs/>
          </w:rPr>
          <w:t>异地备份</w:t>
        </w:r>
      </w:hyperlink>
      <w:r>
        <w:rPr>
          <w:rFonts w:ascii="楷体" w:eastAsia="楷体" w:hAnsi="楷体" w:hint="eastAsia"/>
          <w:bCs/>
        </w:rPr>
        <w:t>存放制度。测绘成果资料的存放设施与条件，应当符合国家保</w:t>
      </w:r>
      <w:r>
        <w:rPr>
          <w:rFonts w:ascii="楷体" w:eastAsia="楷体" w:hAnsi="楷体" w:hint="eastAsia"/>
          <w:bCs/>
        </w:rPr>
        <w:t>密、消防及档案管理的有关规定和要求”；第二章第十二条“测绘成果保管单位应当按照规定保管测绘成果资料，不得损毁、散失、转让”；</w:t>
      </w:r>
      <w:r>
        <w:rPr>
          <w:rFonts w:ascii="楷体" w:eastAsia="楷体" w:hAnsi="楷体" w:cs="楷体" w:hint="eastAsia"/>
          <w:bCs/>
        </w:rPr>
        <w:t>第二章第十三条“测绘项目的出资人或者承担测绘项目的单位，应当采取必要的措施，确保其获取的测绘成果的安全”；第三章第十六条“法人或者其他组织需要利用属于国家秘密的基础测绘成果的，应当提出明确的利用目的和范围，报测绘成果所在地的测绘行政主管部门审批。测绘要求”</w:t>
      </w:r>
      <w:r>
        <w:rPr>
          <w:rFonts w:ascii="楷体" w:eastAsia="楷体" w:hAnsi="楷体" w:hint="eastAsia"/>
          <w:bCs/>
        </w:rPr>
        <w:t>。</w:t>
      </w:r>
    </w:p>
    <w:p w14:paraId="38CD28F6"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hint="eastAsia"/>
          <w:bCs/>
        </w:rPr>
        <w:t>《中华人民共和国保守国家秘密法》第二十一条“</w:t>
      </w:r>
      <w:r>
        <w:rPr>
          <w:rFonts w:ascii="楷体" w:eastAsia="楷体" w:hAnsi="楷体" w:cs="楷体"/>
          <w:bCs/>
        </w:rPr>
        <w:t>国家秘密载体的制作、收发、传递、使用、复制、保存、维修和销毁，应当符合国家保密规定</w:t>
      </w:r>
      <w:r>
        <w:rPr>
          <w:rFonts w:ascii="楷体" w:eastAsia="楷体" w:hAnsi="楷体" w:cs="楷体" w:hint="eastAsia"/>
          <w:bCs/>
        </w:rPr>
        <w:t>”</w:t>
      </w:r>
      <w:r>
        <w:rPr>
          <w:rFonts w:ascii="楷体" w:eastAsia="楷体" w:hAnsi="楷体" w:cs="楷体" w:hint="eastAsia"/>
          <w:bCs/>
        </w:rPr>
        <w:t>；第二十二条“</w:t>
      </w:r>
      <w:r>
        <w:rPr>
          <w:rFonts w:ascii="楷体" w:eastAsia="楷体" w:hAnsi="楷体" w:cs="楷体" w:hint="eastAsia"/>
          <w:bCs/>
        </w:rPr>
        <w:t xml:space="preserve"> </w:t>
      </w:r>
      <w:r>
        <w:rPr>
          <w:rFonts w:ascii="楷体" w:eastAsia="楷体" w:hAnsi="楷体" w:cs="楷体" w:hint="eastAsia"/>
          <w:bCs/>
        </w:rPr>
        <w:t>销毁国家秘密载体应当符合国家保密规定和标准，确保销毁的国家秘密信息无法还原。行政主管部门审查同意的，应当以书面形式告知测绘成果的秘密等级、保密要求以及相关</w:t>
      </w:r>
      <w:hyperlink r:id="rId85" w:tgtFrame="https://baike.sogou.com/_blank" w:history="1">
        <w:r>
          <w:rPr>
            <w:rFonts w:ascii="楷体" w:eastAsia="楷体" w:hAnsi="楷体" w:cs="楷体" w:hint="eastAsia"/>
            <w:bCs/>
          </w:rPr>
          <w:t>著作权保护</w:t>
        </w:r>
      </w:hyperlink>
      <w:r>
        <w:rPr>
          <w:rFonts w:ascii="楷体" w:eastAsia="楷体" w:hAnsi="楷体" w:cs="楷体" w:hint="eastAsia"/>
          <w:bCs/>
        </w:rPr>
        <w:t>。销毁国家秘密载体应当履行清点、登记、审批手续，并送交保密</w:t>
      </w:r>
      <w:r>
        <w:rPr>
          <w:rFonts w:ascii="楷体" w:eastAsia="楷体" w:hAnsi="楷体" w:cs="楷体" w:hint="eastAsia"/>
          <w:bCs/>
        </w:rPr>
        <w:t>行政管理部门设立的销毁工作机构或者保密行政管理部门指定的单位销毁。机关、单位确因工作需要，自行销毁少量国家秘密载体的，应当使用符合国家保密标准的销毁设备和方法”；第二十三条“</w:t>
      </w:r>
      <w:r>
        <w:rPr>
          <w:rFonts w:ascii="楷体" w:eastAsia="楷体" w:hAnsi="楷体" w:cs="楷体"/>
          <w:bCs/>
        </w:rPr>
        <w:t>存储、处理国家秘</w:t>
      </w:r>
      <w:r>
        <w:rPr>
          <w:rFonts w:ascii="楷体" w:eastAsia="楷体" w:hAnsi="楷体" w:cs="楷体"/>
          <w:bCs/>
        </w:rPr>
        <w:lastRenderedPageBreak/>
        <w:t>密的</w:t>
      </w:r>
      <w:hyperlink r:id="rId86" w:tgtFrame="https://baike.baidu.com/item/%E4%B8%AD%E5%8D%8E%E4%BA%BA%E6%B0%91%E5%85%B1%E5%92%8C%E5%9B%BD%E4%BF%9D%E5%AE%88%E5%9B%BD%E5%AE%B6%E7%A7%98%E5%AF%86%E6%B3%95/_blank" w:history="1">
        <w:r>
          <w:rPr>
            <w:rFonts w:ascii="楷体" w:eastAsia="楷体" w:hAnsi="楷体" w:cs="楷体"/>
            <w:bCs/>
          </w:rPr>
          <w:t>计算机信息系统</w:t>
        </w:r>
      </w:hyperlink>
      <w:r>
        <w:rPr>
          <w:rFonts w:ascii="楷体" w:eastAsia="楷体" w:hAnsi="楷体" w:cs="楷体"/>
          <w:bCs/>
        </w:rPr>
        <w:t>（以下简称</w:t>
      </w:r>
      <w:hyperlink r:id="rId87" w:tgtFrame="https://baike.baidu.com/item/%E4%B8%AD%E5%8D%8E%E4%BA%BA%E6%B0%91%E5%85%B1%E5%92%8C%E5%9B%BD%E4%BF%9D%E5%AE%88%E5%9B%BD%E5%AE%B6%E7%A7%98%E5%AF%86%E6%B3%95/_blank" w:history="1">
        <w:r>
          <w:rPr>
            <w:rFonts w:ascii="楷体" w:eastAsia="楷体" w:hAnsi="楷体" w:cs="楷体"/>
            <w:bCs/>
          </w:rPr>
          <w:t>涉密信息系统</w:t>
        </w:r>
      </w:hyperlink>
      <w:r>
        <w:rPr>
          <w:rFonts w:ascii="楷体" w:eastAsia="楷体" w:hAnsi="楷体" w:cs="楷体"/>
          <w:bCs/>
        </w:rPr>
        <w:t>）按照涉密程度实行分级保护。涉密信息系统应当按照国家保密标准配备保密设施、设备。保密设施、设备应当与涉密信息系统同步规划，同步建设，同步运行。涉密信息系统应当按照规定，经检查合格后，方可投入使用</w:t>
      </w:r>
      <w:r>
        <w:rPr>
          <w:rFonts w:ascii="楷体" w:eastAsia="楷体" w:hAnsi="楷体" w:cs="楷体" w:hint="eastAsia"/>
          <w:bCs/>
        </w:rPr>
        <w:t>”；</w:t>
      </w:r>
      <w:r>
        <w:rPr>
          <w:rFonts w:ascii="楷体" w:eastAsia="楷体" w:hAnsi="楷体" w:cs="楷体"/>
          <w:bCs/>
        </w:rPr>
        <w:t>第二十四条</w:t>
      </w:r>
      <w:r>
        <w:rPr>
          <w:rFonts w:ascii="楷体" w:eastAsia="楷体" w:hAnsi="楷体" w:cs="楷体" w:hint="eastAsia"/>
          <w:bCs/>
        </w:rPr>
        <w:t>“</w:t>
      </w:r>
      <w:r>
        <w:rPr>
          <w:rFonts w:ascii="楷体" w:eastAsia="楷体" w:hAnsi="楷体" w:cs="楷体"/>
          <w:bCs/>
        </w:rPr>
        <w:t xml:space="preserve"> </w:t>
      </w:r>
      <w:r>
        <w:rPr>
          <w:rFonts w:ascii="楷体" w:eastAsia="楷体" w:hAnsi="楷体" w:cs="楷体"/>
          <w:bCs/>
        </w:rPr>
        <w:t>机关</w:t>
      </w:r>
      <w:r>
        <w:rPr>
          <w:rFonts w:ascii="楷体" w:eastAsia="楷体" w:hAnsi="楷体" w:cs="楷体"/>
          <w:bCs/>
        </w:rPr>
        <w:t>、单位应当加强对涉密信息系统的管理，任何组织和个人不得有下列行为：</w:t>
      </w:r>
    </w:p>
    <w:p w14:paraId="31A93B50"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bCs/>
        </w:rPr>
        <w:t>（一）将涉密计算机、涉密存储设备接入互联网及其他公共信息网络；</w:t>
      </w:r>
    </w:p>
    <w:p w14:paraId="44552CA7"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bCs/>
        </w:rPr>
        <w:t>（二）在未采取防护措施的情况下，在涉密信息系统与互联网及其他公共信息网络之间进行信息交换；</w:t>
      </w:r>
    </w:p>
    <w:p w14:paraId="129ECC2D"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bCs/>
        </w:rPr>
        <w:t>（三）使用非涉密计算机、非涉密存储设备存储、处理国家秘密信息；</w:t>
      </w:r>
    </w:p>
    <w:p w14:paraId="710B9517"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bCs/>
        </w:rPr>
        <w:t>（四）擅自</w:t>
      </w:r>
      <w:hyperlink r:id="rId88" w:tgtFrame="https://baike.baidu.com/item/%E4%B8%AD%E5%8D%8E%E4%BA%BA%E6%B0%91%E5%85%B1%E5%92%8C%E5%9B%BD%E4%BF%9D%E5%AE%88%E5%9B%BD%E5%AE%B6%E7%A7%98%E5%AF%86%E6%B3%95/_blank" w:history="1">
        <w:r>
          <w:rPr>
            <w:rFonts w:ascii="楷体" w:eastAsia="楷体" w:hAnsi="楷体" w:cs="楷体"/>
            <w:bCs/>
          </w:rPr>
          <w:t>卸载</w:t>
        </w:r>
      </w:hyperlink>
      <w:r>
        <w:rPr>
          <w:rFonts w:ascii="楷体" w:eastAsia="楷体" w:hAnsi="楷体" w:cs="楷体"/>
          <w:bCs/>
        </w:rPr>
        <w:t>、修改涉密信息系统的安全技术程序、管理程序；</w:t>
      </w:r>
    </w:p>
    <w:p w14:paraId="64637CC7"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bCs/>
        </w:rPr>
        <w:t>（五）将未经安全技术处理的退出使用的涉密计算机、涉密存储设备赠送、出售、丢弃或者改作其他用途。</w:t>
      </w:r>
      <w:r>
        <w:rPr>
          <w:rFonts w:ascii="楷体" w:eastAsia="楷体" w:hAnsi="楷体" w:cs="楷体" w:hint="eastAsia"/>
          <w:bCs/>
        </w:rPr>
        <w:t>”</w:t>
      </w:r>
      <w:r>
        <w:rPr>
          <w:rFonts w:ascii="楷体" w:eastAsia="楷体" w:hAnsi="楷体" w:cs="楷体"/>
          <w:bCs/>
        </w:rPr>
        <w:t xml:space="preserve"> </w:t>
      </w:r>
    </w:p>
    <w:p w14:paraId="57B6CE03"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hint="eastAsia"/>
          <w:bCs/>
          <w:kern w:val="2"/>
        </w:rPr>
        <w:t>《基础地理信息数据档案管理与保护规范》</w:t>
      </w:r>
      <w:r>
        <w:rPr>
          <w:rFonts w:ascii="楷体" w:eastAsia="楷体" w:hAnsi="楷体" w:cs="楷体" w:hint="eastAsia"/>
          <w:bCs/>
          <w:kern w:val="2"/>
        </w:rPr>
        <w:t>CH/T1014-2006</w:t>
      </w:r>
      <w:r>
        <w:rPr>
          <w:rFonts w:ascii="楷体" w:eastAsia="楷体" w:hAnsi="楷体" w:cs="楷体" w:hint="eastAsia"/>
          <w:bCs/>
          <w:kern w:val="2"/>
        </w:rPr>
        <w:t>第</w:t>
      </w:r>
      <w:r>
        <w:rPr>
          <w:rFonts w:ascii="楷体" w:eastAsia="楷体" w:hAnsi="楷体" w:cs="楷体" w:hint="eastAsia"/>
          <w:bCs/>
          <w:kern w:val="2"/>
        </w:rPr>
        <w:t>9.1</w:t>
      </w:r>
      <w:r>
        <w:rPr>
          <w:rFonts w:ascii="楷体" w:eastAsia="楷体" w:hAnsi="楷体" w:cs="楷体" w:hint="eastAsia"/>
          <w:bCs/>
          <w:kern w:val="2"/>
        </w:rPr>
        <w:t>条“数据档案在销毁之前应进行鉴定。经鉴定</w:t>
      </w:r>
      <w:r>
        <w:rPr>
          <w:rFonts w:ascii="楷体" w:eastAsia="楷体" w:hAnsi="楷体" w:cs="楷体" w:hint="eastAsia"/>
          <w:bCs/>
          <w:kern w:val="2"/>
        </w:rPr>
        <w:t>需要销毁的数据档案，应按有关规定履行销毁手续。”</w:t>
      </w:r>
    </w:p>
    <w:p w14:paraId="1B0A1C43" w14:textId="77777777" w:rsidR="00563C47" w:rsidRDefault="006C358D">
      <w:pPr>
        <w:pStyle w:val="a7"/>
        <w:spacing w:before="0" w:beforeAutospacing="0" w:after="0" w:afterAutospacing="0" w:line="360" w:lineRule="auto"/>
        <w:ind w:firstLineChars="200" w:firstLine="480"/>
        <w:rPr>
          <w:rFonts w:ascii="楷体" w:eastAsia="楷体" w:hAnsi="楷体" w:cs="楷体"/>
          <w:bCs/>
        </w:rPr>
      </w:pPr>
      <w:r>
        <w:rPr>
          <w:rFonts w:ascii="楷体" w:eastAsia="楷体" w:hAnsi="楷体" w:cs="楷体" w:hint="eastAsia"/>
          <w:bCs/>
        </w:rPr>
        <w:t>【起草说明】矿山测量的成果是测绘工作人员认真努力工作，付出艰辛劳动后获得的结果，有些成果属于国家秘密的范畴，事关国家安全。成果保管单位应当本着对国家和人民的利益高度负责的精神，在成果的移交、接收、保管、使用、销毁的过程中，采取必要的措施管理好矿山测量的成果，防止成果的损坏、丢失和泄密。成果保管单位应当严格执行国家有关的法律、法规，制定完善的成果存放、保管、提供、销毁、保密等方面的制度，配备存放载体介质的库房设施、存放载体介质的柜架设施、专业技术设备、安全防护</w:t>
      </w:r>
      <w:r>
        <w:rPr>
          <w:rFonts w:ascii="楷体" w:eastAsia="楷体" w:hAnsi="楷体" w:cs="楷体" w:hint="eastAsia"/>
          <w:bCs/>
        </w:rPr>
        <w:t>设备、管理与服务设备等必要的设施，确保成果资料的安全。文件传输和存档过程是出现涉密成果泄密事故的重要环节，必须重点防范。涉密成果传输和存档的设施与条件必须符合国家保密、消防及档案管理的有关规定和要求。成果的保管单位应当按照规定保管好涉密成果，不得擅自损毁、散失、转让矿山测量的成果资料。</w:t>
      </w:r>
    </w:p>
    <w:sectPr w:rsidR="00563C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2CFC" w14:textId="77777777" w:rsidR="006C358D" w:rsidRDefault="006C358D">
      <w:r>
        <w:separator/>
      </w:r>
    </w:p>
  </w:endnote>
  <w:endnote w:type="continuationSeparator" w:id="0">
    <w:p w14:paraId="45661A53" w14:textId="77777777" w:rsidR="006C358D" w:rsidRDefault="006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iddenHorzOCR">
    <w:altName w:val="Yu Gothic"/>
    <w:charset w:val="80"/>
    <w:family w:val="auto"/>
    <w:pitch w:val="default"/>
    <w:sig w:usb0="00000000" w:usb1="00000000" w:usb2="00000010" w:usb3="00000000" w:csb0="00020000" w:csb1="00000000"/>
  </w:font>
  <w:font w:name="楷体">
    <w:panose1 w:val="02010609060101010101"/>
    <w:charset w:val="86"/>
    <w:family w:val="modern"/>
    <w:pitch w:val="fixed"/>
    <w:sig w:usb0="800002BF" w:usb1="38CF7CFA" w:usb2="00000016" w:usb3="00000000" w:csb0="00040001" w:csb1="00000000"/>
  </w:font>
  <w:font w:name="TimesNewRoman,Italic">
    <w:altName w:val="微软雅黑"/>
    <w:charset w:val="86"/>
    <w:family w:val="auto"/>
    <w:pitch w:val="default"/>
    <w:sig w:usb0="00000000" w:usb1="00000000" w:usb2="00000010" w:usb3="00000000" w:csb0="00040000" w:csb1="00000000"/>
  </w:font>
  <w:font w:name="SimSun,Italic">
    <w:altName w:val="宋体"/>
    <w:charset w:val="86"/>
    <w:family w:val="auto"/>
    <w:pitch w:val="default"/>
    <w:sig w:usb0="00000000" w:usb1="00000000" w:usb2="00000010" w:usb3="00000000" w:csb0="00040000" w:csb1="00000000"/>
  </w:font>
  <w:font w:name="ËÎÌå">
    <w:altName w:val="Arial"/>
    <w:charset w:val="00"/>
    <w:family w:val="swiss"/>
    <w:pitch w:val="default"/>
    <w:sig w:usb0="00000000" w:usb1="00000000" w:usb2="00000000" w:usb3="00000000" w:csb0="00000001" w:csb1="00000000"/>
  </w:font>
  <w:font w:name="TimesNewRoman">
    <w:altName w:val="Yu Gothic"/>
    <w:charset w:val="80"/>
    <w:family w:val="auto"/>
    <w:pitch w:val="default"/>
    <w:sig w:usb0="00000000" w:usb1="0000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119E" w14:textId="77777777" w:rsidR="00563C47" w:rsidRDefault="006C358D">
    <w:pPr>
      <w:pStyle w:val="a3"/>
      <w:framePr w:wrap="around" w:vAnchor="text" w:hAnchor="margin" w:xAlign="center" w:y="1"/>
      <w:rPr>
        <w:rStyle w:val="a9"/>
      </w:rPr>
    </w:pPr>
    <w:r>
      <w:fldChar w:fldCharType="begin"/>
    </w:r>
    <w:r>
      <w:rPr>
        <w:rStyle w:val="a9"/>
      </w:rPr>
      <w:instrText xml:space="preserve">PAGE  </w:instrText>
    </w:r>
    <w:r>
      <w:fldChar w:fldCharType="end"/>
    </w:r>
  </w:p>
  <w:p w14:paraId="50C9D548" w14:textId="77777777" w:rsidR="00563C47" w:rsidRDefault="00563C4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838D" w14:textId="77777777" w:rsidR="00563C47" w:rsidRDefault="006C358D">
    <w:pPr>
      <w:pStyle w:val="a3"/>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17AA9237" w14:textId="77777777" w:rsidR="00563C47" w:rsidRDefault="00563C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C0AB" w14:textId="77777777" w:rsidR="006C358D" w:rsidRDefault="006C358D">
      <w:r>
        <w:separator/>
      </w:r>
    </w:p>
  </w:footnote>
  <w:footnote w:type="continuationSeparator" w:id="0">
    <w:p w14:paraId="3C4E8E84" w14:textId="77777777" w:rsidR="006C358D" w:rsidRDefault="006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D13" w14:textId="77777777" w:rsidR="00563C47" w:rsidRDefault="00563C4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7AB650"/>
    <w:multiLevelType w:val="singleLevel"/>
    <w:tmpl w:val="CE7AB650"/>
    <w:lvl w:ilvl="0">
      <w:start w:val="1"/>
      <w:numFmt w:val="lowerLetter"/>
      <w:suff w:val="space"/>
      <w:lvlText w:val="%1."/>
      <w:lvlJc w:val="left"/>
    </w:lvl>
  </w:abstractNum>
  <w:abstractNum w:abstractNumId="1" w15:restartNumberingAfterBreak="0">
    <w:nsid w:val="DA5FE1D7"/>
    <w:multiLevelType w:val="singleLevel"/>
    <w:tmpl w:val="DA5FE1D7"/>
    <w:lvl w:ilvl="0">
      <w:start w:val="7"/>
      <w:numFmt w:val="decimal"/>
      <w:suff w:val="nothing"/>
      <w:lvlText w:val="%1、"/>
      <w:lvlJc w:val="left"/>
    </w:lvl>
  </w:abstractNum>
  <w:abstractNum w:abstractNumId="2" w15:restartNumberingAfterBreak="0">
    <w:nsid w:val="08445864"/>
    <w:multiLevelType w:val="multilevel"/>
    <w:tmpl w:val="08445864"/>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87825CA"/>
    <w:multiLevelType w:val="multilevel"/>
    <w:tmpl w:val="387825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38"/>
    <w:rsid w:val="0010656B"/>
    <w:rsid w:val="00141661"/>
    <w:rsid w:val="00193896"/>
    <w:rsid w:val="002C50AC"/>
    <w:rsid w:val="00312C13"/>
    <w:rsid w:val="00441AF7"/>
    <w:rsid w:val="00472CB3"/>
    <w:rsid w:val="00563C47"/>
    <w:rsid w:val="006C358D"/>
    <w:rsid w:val="006E0D26"/>
    <w:rsid w:val="00855139"/>
    <w:rsid w:val="00926FFE"/>
    <w:rsid w:val="009921F6"/>
    <w:rsid w:val="009E2653"/>
    <w:rsid w:val="00A56AC1"/>
    <w:rsid w:val="00A76CC2"/>
    <w:rsid w:val="00B24A52"/>
    <w:rsid w:val="00B8515C"/>
    <w:rsid w:val="00C60D2D"/>
    <w:rsid w:val="00CA1238"/>
    <w:rsid w:val="00CD29F9"/>
    <w:rsid w:val="00CE7D96"/>
    <w:rsid w:val="00D34748"/>
    <w:rsid w:val="00E05CCB"/>
    <w:rsid w:val="00EF60D5"/>
    <w:rsid w:val="00FE677C"/>
    <w:rsid w:val="02A836C8"/>
    <w:rsid w:val="0B5C4CC2"/>
    <w:rsid w:val="0F544299"/>
    <w:rsid w:val="13FB30CD"/>
    <w:rsid w:val="15EC3826"/>
    <w:rsid w:val="24174DA7"/>
    <w:rsid w:val="26021811"/>
    <w:rsid w:val="32C5231C"/>
    <w:rsid w:val="486020A1"/>
    <w:rsid w:val="504B2492"/>
    <w:rsid w:val="51584AA4"/>
    <w:rsid w:val="551A463C"/>
    <w:rsid w:val="68177726"/>
    <w:rsid w:val="6BC422BA"/>
    <w:rsid w:val="6DC240E4"/>
    <w:rsid w:val="7167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B9130C"/>
  <w15:docId w15:val="{51965E3E-C5AB-434F-91EF-828EF3E6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344"/>
      </w:tabs>
      <w:spacing w:before="120" w:after="120" w:line="360" w:lineRule="auto"/>
      <w:contextualSpacing/>
      <w:jc w:val="center"/>
    </w:pPr>
    <w:rPr>
      <w:rFonts w:ascii="宋体" w:hAnsi="宋体"/>
      <w:b/>
      <w:bCs/>
      <w:caps/>
      <w:color w:val="FF0000"/>
      <w:sz w:val="28"/>
      <w:szCs w:val="28"/>
    </w:rPr>
  </w:style>
  <w:style w:type="paragraph" w:styleId="TOC2">
    <w:name w:val="toc 2"/>
    <w:basedOn w:val="a"/>
    <w:next w:val="a"/>
    <w:uiPriority w:val="39"/>
    <w:qFormat/>
    <w:pPr>
      <w:tabs>
        <w:tab w:val="right" w:leader="dot" w:pos="9344"/>
      </w:tabs>
      <w:spacing w:line="360" w:lineRule="auto"/>
      <w:ind w:left="210"/>
      <w:contextualSpacing/>
      <w:jc w:val="left"/>
    </w:pPr>
    <w:rPr>
      <w:rFonts w:ascii="宋体" w:hAnsi="宋体"/>
      <w:smallCaps/>
      <w:sz w:val="24"/>
    </w:rPr>
  </w:style>
  <w:style w:type="paragraph" w:styleId="a7">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8">
    <w:name w:val="Strong"/>
    <w:qFormat/>
    <w:rPr>
      <w:b/>
    </w:rPr>
  </w:style>
  <w:style w:type="character" w:styleId="a9">
    <w:name w:val="page number"/>
    <w:basedOn w:val="a0"/>
  </w:style>
  <w:style w:type="character" w:styleId="aa">
    <w:name w:val="Hyperlink"/>
    <w:uiPriority w:val="99"/>
    <w:unhideWhenUsed/>
    <w:rPr>
      <w:color w:val="0563C1"/>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
    <w:name w:val="标题 1 字符"/>
    <w:basedOn w:val="a0"/>
    <w:link w:val="1"/>
    <w:uiPriority w:val="9"/>
    <w:qFormat/>
    <w:rPr>
      <w:b/>
      <w:bCs/>
      <w:kern w:val="44"/>
      <w:sz w:val="44"/>
      <w:szCs w:val="44"/>
    </w:rPr>
  </w:style>
  <w:style w:type="paragraph" w:styleId="ab">
    <w:name w:val="List Paragraph"/>
    <w:basedOn w:val="a"/>
    <w:uiPriority w:val="34"/>
    <w:qFormat/>
    <w:pPr>
      <w:ind w:firstLineChars="200" w:firstLine="420"/>
    </w:pPr>
  </w:style>
  <w:style w:type="paragraph" w:customStyle="1" w:styleId="11">
    <w:name w:val="标题1"/>
    <w:basedOn w:val="a"/>
    <w:qFormat/>
    <w:pPr>
      <w:tabs>
        <w:tab w:val="left" w:pos="5966"/>
      </w:tabs>
      <w:spacing w:afterLines="100" w:after="100" w:line="360" w:lineRule="auto"/>
      <w:contextualSpacing/>
      <w:jc w:val="left"/>
    </w:pPr>
    <w:rPr>
      <w:b/>
      <w:sz w:val="30"/>
      <w:szCs w:val="28"/>
    </w:rPr>
  </w:style>
  <w:style w:type="paragraph" w:customStyle="1" w:styleId="12">
    <w:name w:val="正文1"/>
    <w:basedOn w:val="a"/>
    <w:qFormat/>
    <w:pPr>
      <w:spacing w:line="360" w:lineRule="auto"/>
      <w:ind w:firstLineChars="200" w:firstLine="200"/>
    </w:pPr>
    <w:rPr>
      <w:sz w:val="24"/>
    </w:rPr>
  </w:style>
  <w:style w:type="paragraph" w:customStyle="1" w:styleId="2">
    <w:name w:val="标题2"/>
    <w:basedOn w:val="a"/>
    <w:qFormat/>
    <w:pPr>
      <w:tabs>
        <w:tab w:val="left" w:pos="5966"/>
      </w:tabs>
      <w:spacing w:beforeLines="100" w:before="100" w:afterLines="100" w:after="100" w:line="360" w:lineRule="auto"/>
      <w:contextualSpacing/>
      <w:jc w:val="center"/>
      <w:outlineLvl w:val="1"/>
    </w:pPr>
    <w:rPr>
      <w:b/>
      <w:sz w:val="28"/>
      <w:szCs w:val="28"/>
    </w:rPr>
  </w:style>
  <w:style w:type="paragraph" w:styleId="ac">
    <w:name w:val="No Spacing"/>
    <w:uiPriority w:val="99"/>
    <w:qFormat/>
    <w:pPr>
      <w:widowControl w:val="0"/>
    </w:pPr>
    <w:rPr>
      <w:rFonts w:ascii="等线" w:hAnsi="等线"/>
      <w:kern w:val="2"/>
      <w:sz w:val="21"/>
      <w:szCs w:val="22"/>
    </w:rPr>
  </w:style>
  <w:style w:type="paragraph" w:customStyle="1" w:styleId="13">
    <w:name w:val="无间隔1"/>
    <w:basedOn w:val="a"/>
    <w:uiPriority w:val="99"/>
    <w:qFormat/>
    <w:pPr>
      <w:jc w:val="left"/>
    </w:pPr>
    <w:rPr>
      <w:rFonts w:ascii="等线" w:eastAsia="等线" w:hAnsi="等线" w:cs="宋体"/>
      <w:szCs w:val="21"/>
    </w:rPr>
  </w:style>
  <w:style w:type="paragraph" w:customStyle="1" w:styleId="20">
    <w:name w:val="样式2"/>
    <w:basedOn w:val="a"/>
    <w:qFormat/>
    <w:pPr>
      <w:ind w:firstLineChars="200" w:firstLine="200"/>
    </w:pPr>
    <w:rPr>
      <w:rFonts w:ascii="仿宋_GB2312"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2.bin"/><Relationship Id="rId42" Type="http://schemas.openxmlformats.org/officeDocument/2006/relationships/image" Target="media/image19.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2.wmf"/><Relationship Id="rId84" Type="http://schemas.openxmlformats.org/officeDocument/2006/relationships/hyperlink" Target="https://baike.sogou.com/lemma/ShowInnerLink.htm?lemmaId=52040680&amp;ss_c=ssc.citiao.link" TargetMode="External"/><Relationship Id="rId89" Type="http://schemas.openxmlformats.org/officeDocument/2006/relationships/fontTable" Target="fontTable.xml"/><Relationship Id="rId16" Type="http://schemas.openxmlformats.org/officeDocument/2006/relationships/image" Target="media/image6.jpeg"/><Relationship Id="rId11" Type="http://schemas.openxmlformats.org/officeDocument/2006/relationships/image" Target="media/image1.jpeg"/><Relationship Id="rId32" Type="http://schemas.openxmlformats.org/officeDocument/2006/relationships/image" Target="media/image14.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hyperlink" Target="https://baike.sogou.com/lemma/ShowInnerLink.htm?lemmaId=6050779&amp;ss_c=ssc.citiao.link"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baike.sogou.com/lemma/ShowInnerLink.htm?lemmaId=8917394&amp;ss_c=ssc.citiao.link"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8.wmf"/><Relationship Id="rId41" Type="http://schemas.openxmlformats.org/officeDocument/2006/relationships/oleObject" Target="embeddings/oleObject12.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hyperlink" Target="https://baike.baidu.com/item/%E5%8D%B8%E8%BD%B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7.wmf"/><Relationship Id="rId81" Type="http://schemas.openxmlformats.org/officeDocument/2006/relationships/oleObject" Target="embeddings/oleObject32.bin"/><Relationship Id="rId86" Type="http://schemas.openxmlformats.org/officeDocument/2006/relationships/hyperlink" Target="https://baike.baidu.com/item/%E8%AE%A1%E7%AE%97%E6%9C%BA%E4%BF%A1%E6%81%AF%E7%B3%BB%E7%BB%9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wmf"/><Relationship Id="rId39" Type="http://schemas.openxmlformats.org/officeDocument/2006/relationships/oleObject" Target="embeddings/oleObject1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19.bin"/><Relationship Id="rId76"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4.bin"/><Relationship Id="rId66" Type="http://schemas.openxmlformats.org/officeDocument/2006/relationships/image" Target="media/image31.wmf"/><Relationship Id="rId87" Type="http://schemas.openxmlformats.org/officeDocument/2006/relationships/hyperlink" Target="https://baike.baidu.com/item/%E6%B6%89%E5%AF%86%E4%BF%A1%E6%81%AF%E7%B3%BB%E7%BB%9F" TargetMode="External"/><Relationship Id="rId61" Type="http://schemas.openxmlformats.org/officeDocument/2006/relationships/oleObject" Target="embeddings/oleObject22.bin"/><Relationship Id="rId82" Type="http://schemas.openxmlformats.org/officeDocument/2006/relationships/image" Target="media/image39.wmf"/><Relationship Id="rId1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16626</Words>
  <Characters>94771</Characters>
  <Application>Microsoft Office Word</Application>
  <DocSecurity>0</DocSecurity>
  <Lines>789</Lines>
  <Paragraphs>222</Paragraphs>
  <ScaleCrop>false</ScaleCrop>
  <Company/>
  <LinksUpToDate>false</LinksUpToDate>
  <CharactersWithSpaces>111175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bmn</dc:creator>
  <cp:lastModifiedBy>s201004022@163.com</cp:lastModifiedBy>
  <cp:revision>2</cp:revision>
  <cp:lastPrinted>2021-10-25T09:24:00Z</cp:lastPrinted>
  <dcterms:created xsi:type="dcterms:W3CDTF">2021-10-25T09:25:00Z</dcterms:created>
  <dcterms:modified xsi:type="dcterms:W3CDTF">2021-10-25T09:25:00Z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