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民用建筑节能管理规定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（2005年11月10日中华人民共和国建设部令第143号公布　自2006年1月1日起施行）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