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城市危险房屋管理规定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（1989年11月21日中华人民共和国建设部令第4号公布　自1990年1月1日起施行）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