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超限高层建筑工程抗震设防管理规定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（2002年7月25日中华人民共和国建设部令第111号公布　自2002年9月1日起施行）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