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城市燃气安全管理规定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（1991年3月30日中华人民共和国建设部　中华人民共和国劳动部　中华人民共和国公安部令第10号公布　自1991年5月1日起施行　根据2011年9月7日中华人民共和国住房和城乡建设部令第10号废止）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