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建设部关于修改《物业管理企业资质管理办法》的决定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（2007年11月26日中华人民共和国建设部令第164号公布　自公布之日起施行　根据2018年3年8日中华人民共和国住房和城乡建设部令第39号废止）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