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cs="方正黑体_GBK"/>
          <w:bCs/>
          <w:spacing w:val="1"/>
          <w:sz w:val="30"/>
          <w:szCs w:val="30"/>
        </w:rPr>
      </w:pPr>
      <w:r>
        <w:rPr>
          <w:rFonts w:hint="eastAsia" w:ascii="黑体" w:hAnsi="黑体" w:eastAsia="黑体" w:cs="方正黑体_GBK"/>
          <w:bCs/>
          <w:spacing w:val="1"/>
          <w:sz w:val="30"/>
          <w:szCs w:val="30"/>
        </w:rPr>
        <w:t>附件</w:t>
      </w:r>
      <w:r>
        <w:rPr>
          <w:rFonts w:hint="eastAsia" w:ascii="Times New Roman" w:hAnsi="Times New Roman" w:eastAsia="黑体"/>
          <w:bCs/>
          <w:color w:val="000000"/>
          <w:spacing w:val="1"/>
          <w:sz w:val="30"/>
          <w:szCs w:val="30"/>
        </w:rPr>
        <w:t>2</w:t>
      </w:r>
    </w:p>
    <w:p>
      <w:pPr>
        <w:spacing w:line="600" w:lineRule="exact"/>
        <w:jc w:val="center"/>
        <w:rPr>
          <w:rFonts w:ascii="方正仿宋_GBK" w:hAnsi="方正仿宋_GBK" w:eastAsia="方正仿宋_GBK" w:cs="方正仿宋_GBK"/>
          <w:bCs/>
          <w:spacing w:val="1"/>
          <w:sz w:val="40"/>
          <w:szCs w:val="40"/>
        </w:rPr>
      </w:pPr>
    </w:p>
    <w:p>
      <w:pPr>
        <w:spacing w:line="600" w:lineRule="exact"/>
        <w:jc w:val="center"/>
        <w:rPr>
          <w:rFonts w:ascii="方正小标宋_GBK" w:hAnsi="方正小标宋_GBK" w:eastAsia="方正小标宋_GBK" w:cs="方正小标宋_GBK"/>
          <w:bCs/>
          <w:spacing w:val="1"/>
          <w:sz w:val="40"/>
          <w:szCs w:val="40"/>
        </w:rPr>
      </w:pPr>
      <w:r>
        <w:rPr>
          <w:rFonts w:hint="eastAsia" w:ascii="方正小标宋_GBK" w:hAnsi="方正小标宋_GBK" w:eastAsia="方正小标宋_GBK" w:cs="方正小标宋_GBK"/>
          <w:bCs/>
          <w:spacing w:val="1"/>
          <w:sz w:val="40"/>
          <w:szCs w:val="40"/>
        </w:rPr>
        <w:t>邯郸市保障性租赁住房领导小组</w:t>
      </w:r>
    </w:p>
    <w:p>
      <w:pPr>
        <w:spacing w:line="600" w:lineRule="exact"/>
        <w:jc w:val="center"/>
        <w:rPr>
          <w:rFonts w:ascii="方正小标宋_GBK" w:hAnsi="方正小标宋_GBK" w:eastAsia="方正小标宋_GBK" w:cs="方正小标宋_GBK"/>
          <w:bCs/>
          <w:spacing w:val="1"/>
          <w:sz w:val="40"/>
          <w:szCs w:val="40"/>
        </w:rPr>
      </w:pPr>
      <w:r>
        <w:rPr>
          <w:rFonts w:hint="eastAsia" w:ascii="方正小标宋_GBK" w:hAnsi="方正小标宋_GBK" w:eastAsia="方正小标宋_GBK" w:cs="方正小标宋_GBK"/>
          <w:bCs/>
          <w:spacing w:val="1"/>
          <w:sz w:val="40"/>
          <w:szCs w:val="40"/>
        </w:rPr>
        <w:t>联席会议制度</w:t>
      </w:r>
    </w:p>
    <w:p>
      <w:pPr>
        <w:spacing w:line="600" w:lineRule="exact"/>
        <w:jc w:val="center"/>
        <w:rPr>
          <w:rFonts w:ascii="方正仿宋_GBK" w:hAnsi="方正仿宋_GBK" w:eastAsia="方正仿宋_GBK" w:cs="方正仿宋_GBK"/>
          <w:bCs/>
          <w:spacing w:val="1"/>
          <w:sz w:val="40"/>
          <w:szCs w:val="40"/>
        </w:rPr>
      </w:pPr>
    </w:p>
    <w:p>
      <w:pPr>
        <w:spacing w:line="584" w:lineRule="exact"/>
        <w:ind w:firstLine="624" w:firstLineChars="200"/>
        <w:rPr>
          <w:rFonts w:ascii="仿宋_GB2312" w:hAnsi="方正仿宋_GBK" w:eastAsia="仿宋_GB2312" w:cs="方正仿宋_GBK"/>
          <w:bCs/>
          <w:spacing w:val="6"/>
          <w:sz w:val="30"/>
          <w:szCs w:val="30"/>
        </w:rPr>
      </w:pPr>
      <w:r>
        <w:rPr>
          <w:rFonts w:hint="eastAsia" w:ascii="仿宋_GB2312" w:hAnsi="方正仿宋_GBK" w:eastAsia="仿宋_GB2312" w:cs="方正仿宋_GBK"/>
          <w:bCs/>
          <w:spacing w:val="6"/>
          <w:sz w:val="30"/>
          <w:szCs w:val="30"/>
        </w:rPr>
        <w:t>为进一步加快推进保障性租赁住房工作，建立保障性租赁住房领导小组联席会议制度（以下简称“联席会议”）。</w:t>
      </w:r>
    </w:p>
    <w:p>
      <w:pPr>
        <w:spacing w:line="584" w:lineRule="exact"/>
        <w:ind w:firstLine="624" w:firstLineChars="200"/>
        <w:rPr>
          <w:rFonts w:ascii="黑体" w:hAnsi="黑体" w:eastAsia="黑体" w:cs="方正黑体_GBK"/>
          <w:bCs/>
          <w:spacing w:val="6"/>
          <w:sz w:val="30"/>
          <w:szCs w:val="30"/>
        </w:rPr>
      </w:pPr>
      <w:r>
        <w:rPr>
          <w:rFonts w:hint="eastAsia" w:ascii="黑体" w:hAnsi="黑体" w:eastAsia="黑体" w:cs="方正黑体_GBK"/>
          <w:bCs/>
          <w:spacing w:val="6"/>
          <w:sz w:val="30"/>
          <w:szCs w:val="30"/>
        </w:rPr>
        <w:t>一、联席会议的组成</w:t>
      </w:r>
    </w:p>
    <w:p>
      <w:pPr>
        <w:spacing w:line="584" w:lineRule="exact"/>
        <w:ind w:firstLine="624" w:firstLineChars="200"/>
        <w:rPr>
          <w:rFonts w:ascii="仿宋_GB2312" w:hAnsi="方正仿宋_GBK" w:eastAsia="仿宋_GB2312" w:cs="方正仿宋_GBK"/>
          <w:bCs/>
          <w:spacing w:val="6"/>
          <w:sz w:val="30"/>
          <w:szCs w:val="30"/>
        </w:rPr>
      </w:pPr>
      <w:r>
        <w:rPr>
          <w:rFonts w:hint="eastAsia" w:ascii="仿宋_GB2312" w:hAnsi="方正仿宋_GBK" w:eastAsia="仿宋_GB2312" w:cs="方正仿宋_GBK"/>
          <w:bCs/>
          <w:spacing w:val="6"/>
          <w:sz w:val="30"/>
          <w:szCs w:val="30"/>
        </w:rPr>
        <w:t>联席会议由市保障性租赁住房工作领导小组组长任召集人，或委托副组长召集会议。日常工作由市保障性租赁住房工作领导小组办公室牵头组织，各成员单位参加。</w:t>
      </w:r>
    </w:p>
    <w:p>
      <w:pPr>
        <w:spacing w:line="584" w:lineRule="exact"/>
        <w:ind w:firstLine="624" w:firstLineChars="200"/>
        <w:rPr>
          <w:rFonts w:ascii="黑体" w:hAnsi="黑体" w:eastAsia="黑体" w:cs="方正黑体_GBK"/>
          <w:bCs/>
          <w:spacing w:val="6"/>
          <w:sz w:val="30"/>
          <w:szCs w:val="30"/>
        </w:rPr>
      </w:pPr>
      <w:r>
        <w:rPr>
          <w:rFonts w:hint="eastAsia" w:ascii="黑体" w:hAnsi="黑体" w:eastAsia="黑体" w:cs="方正黑体_GBK"/>
          <w:bCs/>
          <w:spacing w:val="6"/>
          <w:sz w:val="30"/>
          <w:szCs w:val="30"/>
        </w:rPr>
        <w:t>二、联席会议主要职责</w:t>
      </w:r>
    </w:p>
    <w:p>
      <w:pPr>
        <w:spacing w:line="584" w:lineRule="exact"/>
        <w:ind w:firstLine="624" w:firstLineChars="200"/>
        <w:rPr>
          <w:rFonts w:ascii="仿宋_GB2312" w:hAnsi="方正仿宋_GBK" w:eastAsia="仿宋_GB2312" w:cs="方正仿宋_GBK"/>
          <w:bCs/>
          <w:spacing w:val="6"/>
          <w:sz w:val="30"/>
          <w:szCs w:val="30"/>
        </w:rPr>
      </w:pPr>
      <w:r>
        <w:rPr>
          <w:rFonts w:hint="eastAsia" w:ascii="仿宋_GB2312" w:hAnsi="方正仿宋_GBK" w:eastAsia="仿宋_GB2312" w:cs="方正仿宋_GBK"/>
          <w:bCs/>
          <w:spacing w:val="6"/>
          <w:sz w:val="30"/>
          <w:szCs w:val="30"/>
        </w:rPr>
        <w:t>在市政府领导下，负责研究、协调、解决在推进保障性租赁住房项目建设过程中遇到的各类重大问题；负责制定邯郸市关于加快发展保障性租赁住房的实施办法；负责制定“十四五”发展规划和年度计划，并向社会公布；组织对市内四区各类社会机构利用集体经营性建设用地，企事业单位自有土地，产业园区工业用地，低效利用的商业办公、旅馆、厂房、仓储、科研教育等非居住存量住房进行建设或改建保障性租赁住房项目的建设方案进行联合审查，并出具保障性租赁住房项目认定书；负责全市保障性租赁住房协调、督导工作。</w:t>
      </w:r>
    </w:p>
    <w:p>
      <w:pPr>
        <w:spacing w:line="584" w:lineRule="exact"/>
        <w:ind w:firstLine="624" w:firstLineChars="200"/>
        <w:rPr>
          <w:rFonts w:ascii="仿宋_GB2312" w:hAnsi="方正仿宋_GBK" w:eastAsia="仿宋_GB2312" w:cs="方正仿宋_GBK"/>
          <w:bCs/>
          <w:spacing w:val="6"/>
          <w:sz w:val="30"/>
          <w:szCs w:val="30"/>
        </w:rPr>
      </w:pPr>
      <w:r>
        <w:rPr>
          <w:rFonts w:hint="eastAsia" w:ascii="仿宋_GB2312" w:hAnsi="方正仿宋_GBK" w:eastAsia="仿宋_GB2312" w:cs="方正仿宋_GBK"/>
          <w:bCs/>
          <w:spacing w:val="6"/>
          <w:sz w:val="30"/>
          <w:szCs w:val="30"/>
        </w:rPr>
        <w:t>各成员单位职责如下：</w:t>
      </w:r>
    </w:p>
    <w:p>
      <w:pPr>
        <w:spacing w:line="584" w:lineRule="exact"/>
        <w:ind w:firstLine="624" w:firstLineChars="200"/>
        <w:rPr>
          <w:rFonts w:ascii="仿宋_GB2312" w:hAnsi="方正仿宋_GBK" w:eastAsia="仿宋_GB2312" w:cs="方正仿宋_GBK"/>
          <w:bCs/>
          <w:spacing w:val="6"/>
          <w:sz w:val="30"/>
          <w:szCs w:val="30"/>
        </w:rPr>
      </w:pPr>
      <w:r>
        <w:rPr>
          <w:rFonts w:hint="eastAsia" w:ascii="楷体_GB2312" w:hAnsi="方正楷体_GBK" w:eastAsia="楷体_GB2312" w:cs="方正楷体_GBK"/>
          <w:bCs/>
          <w:spacing w:val="6"/>
          <w:sz w:val="30"/>
          <w:szCs w:val="30"/>
        </w:rPr>
        <w:t>（一）市住房保障房产管理局：</w:t>
      </w:r>
      <w:r>
        <w:rPr>
          <w:rFonts w:hint="eastAsia" w:ascii="仿宋_GB2312" w:hAnsi="方正仿宋_GBK" w:eastAsia="仿宋_GB2312" w:cs="方正仿宋_GBK"/>
          <w:bCs/>
          <w:spacing w:val="6"/>
          <w:sz w:val="30"/>
          <w:szCs w:val="30"/>
        </w:rPr>
        <w:t>负责联席会议的日常工作，受领导小组委托，为保障性租赁住房项目出具项目认定书。</w:t>
      </w:r>
    </w:p>
    <w:p>
      <w:pPr>
        <w:spacing w:line="584" w:lineRule="exact"/>
        <w:ind w:firstLine="624" w:firstLineChars="200"/>
        <w:rPr>
          <w:rFonts w:ascii="仿宋_GB2312" w:hAnsi="方正仿宋_GBK" w:eastAsia="仿宋_GB2312" w:cs="方正仿宋_GBK"/>
          <w:bCs/>
          <w:spacing w:val="6"/>
          <w:sz w:val="30"/>
          <w:szCs w:val="30"/>
        </w:rPr>
      </w:pPr>
      <w:r>
        <w:rPr>
          <w:rFonts w:hint="eastAsia" w:ascii="楷体_GB2312" w:hAnsi="方正楷体_GBK" w:eastAsia="楷体_GB2312" w:cs="方正楷体_GBK"/>
          <w:bCs/>
          <w:spacing w:val="6"/>
          <w:sz w:val="30"/>
          <w:szCs w:val="30"/>
        </w:rPr>
        <w:t>（二）市建设局：</w:t>
      </w:r>
      <w:r>
        <w:rPr>
          <w:rFonts w:hint="eastAsia" w:ascii="仿宋_GB2312" w:hAnsi="方正仿宋_GBK" w:eastAsia="仿宋_GB2312" w:cs="方正仿宋_GBK"/>
          <w:bCs/>
          <w:spacing w:val="6"/>
          <w:sz w:val="30"/>
          <w:szCs w:val="30"/>
        </w:rPr>
        <w:t>负责保障性租赁住房项目质量、安全、消防工作并监督检查验收。</w:t>
      </w:r>
    </w:p>
    <w:p>
      <w:pPr>
        <w:spacing w:line="584" w:lineRule="exact"/>
        <w:ind w:firstLine="624" w:firstLineChars="200"/>
        <w:rPr>
          <w:rFonts w:ascii="仿宋_GB2312" w:hAnsi="方正仿宋_GBK" w:eastAsia="仿宋_GB2312" w:cs="方正仿宋_GBK"/>
          <w:bCs/>
          <w:spacing w:val="6"/>
          <w:sz w:val="30"/>
          <w:szCs w:val="30"/>
        </w:rPr>
      </w:pPr>
      <w:r>
        <w:rPr>
          <w:rFonts w:hint="eastAsia" w:ascii="楷体_GB2312" w:hAnsi="方正楷体_GBK" w:eastAsia="楷体_GB2312" w:cs="方正楷体_GBK"/>
          <w:bCs/>
          <w:spacing w:val="6"/>
          <w:sz w:val="30"/>
          <w:szCs w:val="30"/>
        </w:rPr>
        <w:t>（三）市发展改革委：</w:t>
      </w:r>
      <w:r>
        <w:rPr>
          <w:rFonts w:hint="eastAsia" w:ascii="仿宋_GB2312" w:hAnsi="方正仿宋_GBK" w:eastAsia="仿宋_GB2312" w:cs="方正仿宋_GBK"/>
          <w:bCs/>
          <w:spacing w:val="6"/>
          <w:sz w:val="30"/>
          <w:szCs w:val="30"/>
        </w:rPr>
        <w:t>负责对水电气价格等情况进行审核并出具意见。负责中央预算内投资计划申报，同时协同行业主管部门加强督促指导，压实县（市、区）属地管理责任；落实民用水电气价格政策；指导地方政府专项债券和企业债券项目申报工作。</w:t>
      </w:r>
    </w:p>
    <w:p>
      <w:pPr>
        <w:spacing w:line="584" w:lineRule="exact"/>
        <w:ind w:firstLine="624" w:firstLineChars="200"/>
        <w:rPr>
          <w:rFonts w:ascii="仿宋_GB2312" w:hAnsi="方正仿宋_GBK" w:eastAsia="仿宋_GB2312" w:cs="方正仿宋_GBK"/>
          <w:bCs/>
          <w:spacing w:val="6"/>
          <w:sz w:val="30"/>
          <w:szCs w:val="30"/>
        </w:rPr>
      </w:pPr>
      <w:r>
        <w:rPr>
          <w:rFonts w:hint="eastAsia" w:ascii="楷体_GB2312" w:hAnsi="方正楷体_GBK" w:eastAsia="楷体_GB2312" w:cs="方正楷体_GBK"/>
          <w:bCs/>
          <w:spacing w:val="6"/>
          <w:sz w:val="30"/>
          <w:szCs w:val="30"/>
        </w:rPr>
        <w:t>（四）市财政局:</w:t>
      </w:r>
      <w:r>
        <w:rPr>
          <w:rFonts w:hint="eastAsia" w:ascii="仿宋_GB2312" w:hAnsi="方正仿宋_GBK" w:eastAsia="仿宋_GB2312" w:cs="方正仿宋_GBK"/>
          <w:bCs/>
          <w:spacing w:val="6"/>
          <w:sz w:val="30"/>
          <w:szCs w:val="30"/>
        </w:rPr>
        <w:t>负责配合市住房保障房产管理局积极申请上级专项资金，以及指导绩效管理工作。</w:t>
      </w:r>
    </w:p>
    <w:p>
      <w:pPr>
        <w:spacing w:line="584" w:lineRule="exact"/>
        <w:ind w:firstLine="624" w:firstLineChars="200"/>
        <w:rPr>
          <w:rFonts w:ascii="仿宋_GB2312" w:hAnsi="方正仿宋_GBK" w:eastAsia="仿宋_GB2312" w:cs="方正仿宋_GBK"/>
          <w:bCs/>
          <w:spacing w:val="6"/>
          <w:sz w:val="30"/>
          <w:szCs w:val="30"/>
        </w:rPr>
      </w:pPr>
      <w:r>
        <w:rPr>
          <w:rFonts w:hint="eastAsia" w:ascii="楷体_GB2312" w:hAnsi="方正楷体_GBK" w:eastAsia="楷体_GB2312" w:cs="方正楷体_GBK"/>
          <w:bCs/>
          <w:spacing w:val="6"/>
          <w:sz w:val="30"/>
          <w:szCs w:val="30"/>
        </w:rPr>
        <w:t>（五）市自然资源和规划局:</w:t>
      </w:r>
      <w:r>
        <w:rPr>
          <w:rFonts w:hint="eastAsia" w:ascii="仿宋_GB2312" w:hAnsi="方正仿宋_GBK" w:eastAsia="仿宋_GB2312" w:cs="方正仿宋_GBK"/>
          <w:bCs/>
          <w:spacing w:val="6"/>
          <w:sz w:val="30"/>
          <w:szCs w:val="30"/>
        </w:rPr>
        <w:t>负责对建设方案中土地性质、规划内容等方面进行审核并出具意见。为保障性租赁住房办理用地、规划等手续；负责梳理全市土地闲置情况。落实土地支持政策，对保障性租赁住房用地应保尽保。</w:t>
      </w:r>
    </w:p>
    <w:p>
      <w:pPr>
        <w:spacing w:line="584" w:lineRule="exact"/>
        <w:ind w:firstLine="624" w:firstLineChars="200"/>
        <w:rPr>
          <w:rFonts w:ascii="仿宋_GB2312" w:hAnsi="方正仿宋_GBK" w:eastAsia="仿宋_GB2312" w:cs="方正仿宋_GBK"/>
          <w:bCs/>
          <w:spacing w:val="6"/>
          <w:sz w:val="30"/>
          <w:szCs w:val="30"/>
        </w:rPr>
      </w:pPr>
      <w:r>
        <w:rPr>
          <w:rFonts w:hint="eastAsia" w:ascii="楷体_GB2312" w:hAnsi="方正楷体_GBK" w:eastAsia="楷体_GB2312" w:cs="方正楷体_GBK"/>
          <w:bCs/>
          <w:spacing w:val="6"/>
          <w:sz w:val="30"/>
          <w:szCs w:val="30"/>
        </w:rPr>
        <w:t>（六）市行政审批局：</w:t>
      </w:r>
      <w:r>
        <w:rPr>
          <w:rFonts w:hint="eastAsia" w:ascii="仿宋_GB2312" w:hAnsi="方正仿宋_GBK" w:eastAsia="仿宋_GB2312" w:cs="方正仿宋_GBK"/>
          <w:bCs/>
          <w:spacing w:val="6"/>
          <w:sz w:val="30"/>
          <w:szCs w:val="30"/>
        </w:rPr>
        <w:t>负责优化各类型保障性租赁住房项目审批事项和环节，构建快速审批流程；探索将工程建设许可和施工许可合并为一个阶段，落实各方联合验收。</w:t>
      </w:r>
    </w:p>
    <w:p>
      <w:pPr>
        <w:spacing w:line="584" w:lineRule="exact"/>
        <w:ind w:firstLine="624" w:firstLineChars="200"/>
        <w:rPr>
          <w:rFonts w:ascii="仿宋_GB2312" w:hAnsi="方正仿宋_GBK" w:eastAsia="仿宋_GB2312" w:cs="方正仿宋_GBK"/>
          <w:bCs/>
          <w:spacing w:val="6"/>
          <w:sz w:val="30"/>
          <w:szCs w:val="30"/>
        </w:rPr>
      </w:pPr>
      <w:r>
        <w:rPr>
          <w:rFonts w:hint="eastAsia" w:ascii="楷体_GB2312" w:hAnsi="方正楷体_GBK" w:eastAsia="楷体_GB2312" w:cs="方正楷体_GBK"/>
          <w:bCs/>
          <w:spacing w:val="6"/>
          <w:sz w:val="30"/>
          <w:szCs w:val="30"/>
        </w:rPr>
        <w:t>（七）市税务局:</w:t>
      </w:r>
      <w:r>
        <w:rPr>
          <w:rFonts w:hint="eastAsia" w:ascii="仿宋_GB2312" w:hAnsi="方正仿宋_GBK" w:eastAsia="仿宋_GB2312" w:cs="方正仿宋_GBK"/>
          <w:bCs/>
          <w:spacing w:val="6"/>
          <w:sz w:val="30"/>
          <w:szCs w:val="30"/>
        </w:rPr>
        <w:t>对持有保障性租赁住房项目认定书、利用非居住存量土地和非居住存量房屋建设的保障性租赁住房，落实住房租赁增值税、房产税等税收优惠政策。</w:t>
      </w:r>
    </w:p>
    <w:p>
      <w:pPr>
        <w:spacing w:line="584" w:lineRule="exact"/>
        <w:ind w:firstLine="624" w:firstLineChars="200"/>
        <w:rPr>
          <w:rFonts w:ascii="仿宋_GB2312" w:hAnsi="方正仿宋_GBK" w:eastAsia="仿宋_GB2312" w:cs="方正仿宋_GBK"/>
          <w:bCs/>
          <w:spacing w:val="6"/>
          <w:sz w:val="30"/>
          <w:szCs w:val="30"/>
        </w:rPr>
      </w:pPr>
      <w:r>
        <w:rPr>
          <w:rFonts w:hint="eastAsia" w:ascii="楷体_GB2312" w:hAnsi="方正楷体_GBK" w:eastAsia="楷体_GB2312" w:cs="方正楷体_GBK"/>
          <w:bCs/>
          <w:spacing w:val="6"/>
          <w:sz w:val="30"/>
          <w:szCs w:val="30"/>
        </w:rPr>
        <w:t>（八）人行邯郸市中心支行、市地方金融监管局:</w:t>
      </w:r>
      <w:r>
        <w:rPr>
          <w:rFonts w:hint="eastAsia" w:ascii="仿宋_GB2312" w:hAnsi="方正仿宋_GBK" w:eastAsia="仿宋_GB2312" w:cs="方正仿宋_GBK"/>
          <w:bCs/>
          <w:spacing w:val="6"/>
          <w:sz w:val="30"/>
          <w:szCs w:val="30"/>
        </w:rPr>
        <w:t>负责指导保障性租赁住房金融融资工作。</w:t>
      </w:r>
    </w:p>
    <w:p>
      <w:pPr>
        <w:spacing w:line="584" w:lineRule="exact"/>
        <w:ind w:firstLine="624" w:firstLineChars="200"/>
        <w:rPr>
          <w:rFonts w:ascii="仿宋_GB2312" w:hAnsi="方正仿宋_GBK" w:eastAsia="仿宋_GB2312" w:cs="方正仿宋_GBK"/>
          <w:bCs/>
          <w:spacing w:val="6"/>
          <w:sz w:val="30"/>
          <w:szCs w:val="30"/>
        </w:rPr>
      </w:pPr>
      <w:r>
        <w:rPr>
          <w:rFonts w:hint="eastAsia" w:ascii="楷体_GB2312" w:hAnsi="方正楷体_GBK" w:eastAsia="楷体_GB2312" w:cs="方正楷体_GBK"/>
          <w:bCs/>
          <w:spacing w:val="6"/>
          <w:sz w:val="30"/>
          <w:szCs w:val="30"/>
        </w:rPr>
        <w:t>（九）建行邯郸分行：</w:t>
      </w:r>
      <w:r>
        <w:rPr>
          <w:rFonts w:hint="eastAsia" w:ascii="仿宋_GB2312" w:hAnsi="方正仿宋_GBK" w:eastAsia="仿宋_GB2312" w:cs="方正仿宋_GBK"/>
          <w:bCs/>
          <w:spacing w:val="6"/>
          <w:sz w:val="30"/>
          <w:szCs w:val="30"/>
        </w:rPr>
        <w:t>负责保障性租赁住房信息系统建设与维护；负责指导保障性租赁住房项目金融支持工作。</w:t>
      </w:r>
    </w:p>
    <w:p>
      <w:pPr>
        <w:spacing w:line="584" w:lineRule="exact"/>
        <w:ind w:firstLine="624" w:firstLineChars="200"/>
        <w:rPr>
          <w:rFonts w:ascii="仿宋_GB2312" w:hAnsi="方正仿宋_GBK" w:eastAsia="仿宋_GB2312" w:cs="方正仿宋_GBK"/>
          <w:bCs/>
          <w:spacing w:val="6"/>
          <w:sz w:val="30"/>
          <w:szCs w:val="30"/>
        </w:rPr>
      </w:pPr>
      <w:r>
        <w:rPr>
          <w:rFonts w:hint="eastAsia" w:ascii="楷体_GB2312" w:hAnsi="方正楷体_GBK" w:eastAsia="楷体_GB2312" w:cs="方正楷体_GBK"/>
          <w:bCs/>
          <w:spacing w:val="6"/>
          <w:sz w:val="30"/>
          <w:szCs w:val="30"/>
        </w:rPr>
        <w:t>（十）邯山区、丛台区、复兴区政府和邯郸经济技术开发区管委会：</w:t>
      </w:r>
      <w:r>
        <w:rPr>
          <w:rFonts w:hint="eastAsia" w:ascii="仿宋_GB2312" w:hAnsi="方正仿宋_GBK" w:eastAsia="仿宋_GB2312" w:cs="方正仿宋_GBK"/>
          <w:bCs/>
          <w:spacing w:val="6"/>
          <w:sz w:val="30"/>
          <w:szCs w:val="30"/>
        </w:rPr>
        <w:t>负责保障性租赁住房项目年度计划、建设方案申报及房源筹集工作，统筹推进本辖区内各类社会主体建设（筹集）的保障性租赁住房项目筛选、管理和其他相关工作。</w:t>
      </w:r>
    </w:p>
    <w:p>
      <w:pPr>
        <w:spacing w:line="584" w:lineRule="exact"/>
        <w:ind w:firstLine="624" w:firstLineChars="200"/>
        <w:rPr>
          <w:rFonts w:eastAsia="方正小标宋_GBK" w:asciiTheme="minorHAnsi" w:hAnsiTheme="minorHAnsi"/>
          <w:b/>
          <w:spacing w:val="6"/>
          <w:sz w:val="40"/>
          <w:szCs w:val="40"/>
        </w:rPr>
      </w:pPr>
      <w:r>
        <w:rPr>
          <w:rFonts w:hint="eastAsia" w:ascii="仿宋_GB2312" w:hAnsi="方正仿宋_GBK" w:eastAsia="仿宋_GB2312" w:cs="方正仿宋_GBK"/>
          <w:bCs/>
          <w:spacing w:val="6"/>
          <w:sz w:val="30"/>
          <w:szCs w:val="30"/>
        </w:rPr>
        <w:t>其余县（市、区）政府（管委会）保障性租赁住房工作领导小组参照执行。</w:t>
      </w:r>
      <w:bookmarkStart w:id="0" w:name="_GoBack"/>
      <w:bookmarkEnd w:id="0"/>
    </w:p>
    <w:p>
      <w:pPr>
        <w:spacing w:line="160" w:lineRule="exact"/>
        <w:jc w:val="center"/>
        <w:rPr>
          <w:rFonts w:eastAsia="方正小标宋_GBK" w:asciiTheme="minorHAnsi" w:hAnsiTheme="minorHAnsi"/>
          <w:b/>
          <w:spacing w:val="6"/>
          <w:sz w:val="40"/>
          <w:szCs w:val="40"/>
        </w:rPr>
      </w:pPr>
    </w:p>
    <w:p>
      <w:pPr>
        <w:spacing w:line="160" w:lineRule="exact"/>
        <w:jc w:val="center"/>
        <w:rPr>
          <w:rFonts w:eastAsia="方正小标宋_GBK" w:asciiTheme="minorHAnsi" w:hAnsiTheme="minorHAnsi"/>
          <w:b/>
          <w:spacing w:val="6"/>
          <w:sz w:val="40"/>
          <w:szCs w:val="40"/>
        </w:rPr>
      </w:pPr>
    </w:p>
    <w:p>
      <w:pPr>
        <w:spacing w:line="160" w:lineRule="exact"/>
        <w:jc w:val="center"/>
        <w:rPr>
          <w:rFonts w:eastAsia="方正小标宋_GBK" w:asciiTheme="minorHAnsi" w:hAnsiTheme="minorHAnsi"/>
          <w:b/>
          <w:spacing w:val="6"/>
          <w:sz w:val="40"/>
          <w:szCs w:val="40"/>
        </w:rPr>
      </w:pPr>
    </w:p>
    <w:p>
      <w:pPr>
        <w:spacing w:line="160" w:lineRule="exact"/>
        <w:jc w:val="center"/>
        <w:rPr>
          <w:rFonts w:eastAsia="方正小标宋_GBK" w:asciiTheme="minorHAnsi" w:hAnsiTheme="minorHAnsi"/>
          <w:b/>
          <w:spacing w:val="6"/>
          <w:sz w:val="40"/>
          <w:szCs w:val="40"/>
        </w:rPr>
      </w:pPr>
    </w:p>
    <w:p>
      <w:pPr>
        <w:spacing w:line="240" w:lineRule="exact"/>
        <w:jc w:val="center"/>
        <w:rPr>
          <w:rFonts w:eastAsia="方正小标宋_GBK" w:asciiTheme="minorHAnsi" w:hAnsiTheme="minorHAnsi"/>
          <w:b/>
          <w:spacing w:val="6"/>
          <w:sz w:val="40"/>
          <w:szCs w:val="40"/>
        </w:rPr>
      </w:pPr>
    </w:p>
    <w:p>
      <w:pPr>
        <w:spacing w:line="160" w:lineRule="exact"/>
        <w:jc w:val="center"/>
        <w:rPr>
          <w:rFonts w:eastAsia="方正小标宋_GBK" w:asciiTheme="minorHAnsi" w:hAnsiTheme="minorHAnsi"/>
          <w:b/>
          <w:spacing w:val="6"/>
          <w:sz w:val="40"/>
          <w:szCs w:val="40"/>
        </w:rPr>
      </w:pPr>
    </w:p>
    <w:p>
      <w:pPr>
        <w:spacing w:line="260" w:lineRule="exact"/>
        <w:jc w:val="center"/>
        <w:rPr>
          <w:rFonts w:eastAsia="方正小标宋_GBK" w:asciiTheme="minorHAnsi" w:hAnsiTheme="minorHAnsi"/>
          <w:b/>
          <w:spacing w:val="6"/>
          <w:sz w:val="40"/>
          <w:szCs w:val="40"/>
        </w:rPr>
      </w:pPr>
    </w:p>
    <w:p>
      <w:pPr>
        <w:spacing w:line="260" w:lineRule="exact"/>
        <w:jc w:val="center"/>
        <w:rPr>
          <w:rFonts w:eastAsia="方正小标宋_GBK" w:asciiTheme="minorHAnsi" w:hAnsiTheme="minorHAnsi"/>
          <w:b/>
          <w:spacing w:val="6"/>
          <w:sz w:val="40"/>
          <w:szCs w:val="40"/>
        </w:rPr>
      </w:pPr>
    </w:p>
    <w:p>
      <w:pPr>
        <w:spacing w:line="260" w:lineRule="exact"/>
        <w:jc w:val="center"/>
        <w:rPr>
          <w:rFonts w:eastAsia="方正小标宋_GBK" w:asciiTheme="minorHAnsi" w:hAnsiTheme="minorHAnsi"/>
          <w:b/>
          <w:spacing w:val="6"/>
          <w:sz w:val="40"/>
          <w:szCs w:val="40"/>
        </w:rPr>
      </w:pPr>
    </w:p>
    <w:p>
      <w:pPr>
        <w:spacing w:line="260" w:lineRule="exact"/>
        <w:jc w:val="center"/>
        <w:rPr>
          <w:rFonts w:eastAsia="方正小标宋_GBK" w:asciiTheme="minorHAnsi" w:hAnsiTheme="minorHAnsi"/>
          <w:b/>
          <w:spacing w:val="6"/>
          <w:sz w:val="40"/>
          <w:szCs w:val="40"/>
        </w:rPr>
      </w:pPr>
    </w:p>
    <w:p>
      <w:pPr>
        <w:spacing w:line="260" w:lineRule="exact"/>
        <w:jc w:val="center"/>
        <w:rPr>
          <w:rFonts w:eastAsia="方正小标宋_GBK" w:asciiTheme="minorHAnsi" w:hAnsiTheme="minorHAnsi"/>
          <w:b/>
          <w:spacing w:val="6"/>
          <w:sz w:val="40"/>
          <w:szCs w:val="40"/>
        </w:rPr>
      </w:pPr>
    </w:p>
    <w:p>
      <w:pPr>
        <w:spacing w:line="260" w:lineRule="exact"/>
        <w:jc w:val="center"/>
        <w:rPr>
          <w:rFonts w:eastAsia="方正小标宋_GBK" w:asciiTheme="minorHAnsi" w:hAnsiTheme="minorHAnsi"/>
          <w:b/>
          <w:spacing w:val="6"/>
          <w:sz w:val="40"/>
          <w:szCs w:val="40"/>
        </w:rPr>
      </w:pPr>
    </w:p>
    <w:p>
      <w:pPr>
        <w:spacing w:line="260" w:lineRule="exact"/>
        <w:jc w:val="center"/>
        <w:rPr>
          <w:rFonts w:eastAsia="方正小标宋_GBK" w:asciiTheme="minorHAnsi" w:hAnsiTheme="minorHAnsi"/>
          <w:b/>
          <w:spacing w:val="6"/>
          <w:sz w:val="40"/>
          <w:szCs w:val="40"/>
        </w:rPr>
      </w:pPr>
    </w:p>
    <w:p>
      <w:pPr>
        <w:spacing w:line="260" w:lineRule="exact"/>
        <w:jc w:val="center"/>
        <w:rPr>
          <w:rFonts w:eastAsia="方正小标宋_GBK" w:asciiTheme="minorHAnsi" w:hAnsiTheme="minorHAnsi"/>
          <w:b/>
          <w:spacing w:val="6"/>
          <w:sz w:val="40"/>
          <w:szCs w:val="40"/>
        </w:rPr>
      </w:pPr>
    </w:p>
    <w:p>
      <w:pPr>
        <w:spacing w:line="260" w:lineRule="exact"/>
        <w:jc w:val="center"/>
        <w:rPr>
          <w:rFonts w:eastAsia="方正小标宋_GBK" w:asciiTheme="minorHAnsi" w:hAnsiTheme="minorHAnsi"/>
          <w:b/>
          <w:spacing w:val="6"/>
          <w:sz w:val="40"/>
          <w:szCs w:val="40"/>
        </w:rPr>
      </w:pPr>
    </w:p>
    <w:p>
      <w:pPr>
        <w:spacing w:line="260" w:lineRule="exact"/>
        <w:jc w:val="center"/>
        <w:rPr>
          <w:rFonts w:eastAsia="方正小标宋_GBK" w:asciiTheme="minorHAnsi" w:hAnsiTheme="minorHAnsi"/>
          <w:b/>
          <w:spacing w:val="6"/>
          <w:sz w:val="40"/>
          <w:szCs w:val="40"/>
        </w:rPr>
      </w:pPr>
    </w:p>
    <w:p>
      <w:pPr>
        <w:spacing w:line="260" w:lineRule="exact"/>
        <w:jc w:val="center"/>
        <w:rPr>
          <w:rFonts w:eastAsia="方正小标宋_GBK" w:asciiTheme="minorHAnsi" w:hAnsiTheme="minorHAnsi"/>
          <w:b/>
          <w:spacing w:val="6"/>
          <w:sz w:val="40"/>
          <w:szCs w:val="40"/>
        </w:rPr>
      </w:pPr>
    </w:p>
    <w:p>
      <w:pPr>
        <w:spacing w:line="260" w:lineRule="exact"/>
        <w:jc w:val="center"/>
        <w:rPr>
          <w:rFonts w:eastAsia="方正小标宋_GBK" w:asciiTheme="minorHAnsi" w:hAnsiTheme="minorHAnsi"/>
          <w:b/>
          <w:spacing w:val="6"/>
          <w:sz w:val="40"/>
          <w:szCs w:val="40"/>
        </w:rPr>
      </w:pPr>
    </w:p>
    <w:p>
      <w:pPr>
        <w:spacing w:line="260" w:lineRule="exact"/>
        <w:jc w:val="center"/>
        <w:rPr>
          <w:rFonts w:eastAsia="方正小标宋_GBK" w:asciiTheme="minorHAnsi" w:hAnsiTheme="minorHAnsi"/>
          <w:b/>
          <w:spacing w:val="6"/>
          <w:sz w:val="40"/>
          <w:szCs w:val="40"/>
        </w:rPr>
      </w:pPr>
    </w:p>
    <w:p>
      <w:pPr>
        <w:spacing w:line="260" w:lineRule="exact"/>
        <w:jc w:val="center"/>
        <w:rPr>
          <w:rFonts w:eastAsia="方正小标宋_GBK" w:asciiTheme="minorHAnsi" w:hAnsiTheme="minorHAnsi"/>
          <w:b/>
          <w:spacing w:val="6"/>
          <w:sz w:val="40"/>
          <w:szCs w:val="40"/>
        </w:rPr>
      </w:pPr>
    </w:p>
    <w:p>
      <w:pPr>
        <w:spacing w:line="260" w:lineRule="exact"/>
        <w:jc w:val="center"/>
        <w:rPr>
          <w:rFonts w:eastAsia="方正小标宋_GBK" w:asciiTheme="minorHAnsi" w:hAnsiTheme="minorHAnsi"/>
          <w:b/>
          <w:spacing w:val="6"/>
          <w:sz w:val="40"/>
          <w:szCs w:val="40"/>
        </w:rPr>
      </w:pPr>
    </w:p>
    <w:p>
      <w:pPr>
        <w:spacing w:line="260" w:lineRule="exact"/>
        <w:jc w:val="center"/>
        <w:rPr>
          <w:rFonts w:eastAsia="方正小标宋_GBK" w:asciiTheme="minorHAnsi" w:hAnsiTheme="minorHAnsi"/>
          <w:b/>
          <w:spacing w:val="6"/>
          <w:sz w:val="40"/>
          <w:szCs w:val="40"/>
        </w:rPr>
      </w:pPr>
    </w:p>
    <w:p>
      <w:pPr>
        <w:spacing w:line="260" w:lineRule="exact"/>
        <w:jc w:val="center"/>
        <w:rPr>
          <w:rFonts w:eastAsia="方正小标宋_GBK" w:asciiTheme="minorHAnsi" w:hAnsiTheme="minorHAnsi"/>
          <w:b/>
          <w:spacing w:val="6"/>
          <w:sz w:val="40"/>
          <w:szCs w:val="40"/>
        </w:rPr>
      </w:pPr>
    </w:p>
    <w:p>
      <w:pPr>
        <w:spacing w:line="160" w:lineRule="exact"/>
        <w:jc w:val="center"/>
        <w:rPr>
          <w:rFonts w:eastAsia="方正小标宋_GBK" w:asciiTheme="minorHAnsi" w:hAnsiTheme="minorHAnsi"/>
          <w:b/>
          <w:spacing w:val="6"/>
          <w:sz w:val="40"/>
          <w:szCs w:val="40"/>
        </w:rPr>
      </w:pPr>
    </w:p>
    <w:p>
      <w:pPr>
        <w:spacing w:line="160" w:lineRule="exact"/>
        <w:jc w:val="center"/>
        <w:rPr>
          <w:rFonts w:eastAsia="方正小标宋_GBK" w:asciiTheme="minorHAnsi" w:hAnsiTheme="minorHAnsi"/>
          <w:b/>
          <w:spacing w:val="6"/>
          <w:sz w:val="40"/>
          <w:szCs w:val="40"/>
        </w:rPr>
      </w:pPr>
    </w:p>
    <w:p>
      <w:pPr>
        <w:spacing w:line="160" w:lineRule="exact"/>
        <w:jc w:val="center"/>
        <w:rPr>
          <w:rFonts w:eastAsia="方正小标宋_GBK" w:asciiTheme="minorHAnsi" w:hAnsiTheme="minorHAnsi"/>
          <w:b/>
          <w:spacing w:val="6"/>
          <w:sz w:val="40"/>
          <w:szCs w:val="40"/>
        </w:rPr>
      </w:pPr>
    </w:p>
    <w:p>
      <w:pPr>
        <w:spacing w:line="160" w:lineRule="exact"/>
        <w:jc w:val="center"/>
        <w:rPr>
          <w:rFonts w:eastAsia="方正小标宋_GBK" w:asciiTheme="minorHAnsi" w:hAnsiTheme="minorHAnsi"/>
          <w:b/>
          <w:spacing w:val="6"/>
          <w:sz w:val="40"/>
          <w:szCs w:val="40"/>
        </w:rPr>
      </w:pPr>
    </w:p>
    <w:p>
      <w:pPr>
        <w:spacing w:line="40" w:lineRule="exact"/>
        <w:rPr>
          <w:rFonts w:ascii="仿宋_GB2312" w:eastAsia="仿宋_GB2312"/>
          <w:color w:val="000000"/>
          <w:sz w:val="30"/>
          <w:szCs w:val="30"/>
        </w:rPr>
      </w:pPr>
    </w:p>
    <w:sectPr>
      <w:headerReference r:id="rId5" w:type="first"/>
      <w:footerReference r:id="rId8" w:type="first"/>
      <w:headerReference r:id="rId3" w:type="default"/>
      <w:footerReference r:id="rId6" w:type="default"/>
      <w:headerReference r:id="rId4" w:type="even"/>
      <w:footerReference r:id="rId7" w:type="even"/>
      <w:pgSz w:w="11906" w:h="16838"/>
      <w:pgMar w:top="2041" w:right="1531" w:bottom="1814" w:left="1531"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2000000000000000000"/>
    <w:charset w:val="86"/>
    <w:family w:val="script"/>
    <w:pitch w:val="default"/>
    <w:sig w:usb0="00000000" w:usb1="00000000" w:usb2="00000012"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2000000000000000000"/>
    <w:charset w:val="86"/>
    <w:family w:val="script"/>
    <w:pitch w:val="default"/>
    <w:sig w:usb0="00000000" w:usb1="00000000" w:usb2="00000000" w:usb3="00000000" w:csb0="00040000" w:csb1="00000000"/>
  </w:font>
  <w:font w:name="方正黑体_GBK">
    <w:altName w:val="微软雅黑"/>
    <w:panose1 w:val="02000000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楷体_GBK">
    <w:altName w:val="微软雅黑"/>
    <w:panose1 w:val="02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ind w:right="270"/>
      <w:jc w:val="right"/>
    </w:pPr>
    <w:r>
      <w:rPr>
        <w:rFonts w:ascii="宋体" w:hAnsi="宋体"/>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9</w:t>
    </w:r>
    <w:r>
      <w:rPr>
        <w:rFonts w:ascii="Times New Roman" w:hAnsi="Times New Roman"/>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420" w:firstLineChars="150"/>
    </w:pPr>
    <w:r>
      <w:rPr>
        <w:rFonts w:ascii="宋体" w:hAnsi="宋体"/>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10</w:t>
    </w:r>
    <w:r>
      <w:rPr>
        <w:rFonts w:ascii="Times New Roman" w:hAnsi="Times New Roman"/>
        <w:sz w:val="28"/>
        <w:szCs w:val="28"/>
      </w:rPr>
      <w:fldChar w:fldCharType="end"/>
    </w:r>
    <w:r>
      <w:rPr>
        <w:rFonts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NotTrackMove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92A"/>
    <w:rsid w:val="00004323"/>
    <w:rsid w:val="00006E38"/>
    <w:rsid w:val="0002488B"/>
    <w:rsid w:val="000254F1"/>
    <w:rsid w:val="00026B7F"/>
    <w:rsid w:val="00033589"/>
    <w:rsid w:val="000414D6"/>
    <w:rsid w:val="000460BE"/>
    <w:rsid w:val="00051030"/>
    <w:rsid w:val="00061848"/>
    <w:rsid w:val="00063412"/>
    <w:rsid w:val="0007030E"/>
    <w:rsid w:val="000720E4"/>
    <w:rsid w:val="00073D16"/>
    <w:rsid w:val="00084616"/>
    <w:rsid w:val="00084631"/>
    <w:rsid w:val="000A2F03"/>
    <w:rsid w:val="000A64D5"/>
    <w:rsid w:val="000A7B26"/>
    <w:rsid w:val="000B18FC"/>
    <w:rsid w:val="000B3D23"/>
    <w:rsid w:val="000B6B2A"/>
    <w:rsid w:val="000B7ABA"/>
    <w:rsid w:val="000C5485"/>
    <w:rsid w:val="000C6C37"/>
    <w:rsid w:val="000D43CF"/>
    <w:rsid w:val="000D58C7"/>
    <w:rsid w:val="000E3AA0"/>
    <w:rsid w:val="000F6062"/>
    <w:rsid w:val="000F6D6B"/>
    <w:rsid w:val="000F749F"/>
    <w:rsid w:val="00113742"/>
    <w:rsid w:val="001210A4"/>
    <w:rsid w:val="00121353"/>
    <w:rsid w:val="00121D84"/>
    <w:rsid w:val="00134943"/>
    <w:rsid w:val="0013622B"/>
    <w:rsid w:val="001509CE"/>
    <w:rsid w:val="001577FE"/>
    <w:rsid w:val="00165304"/>
    <w:rsid w:val="00176E47"/>
    <w:rsid w:val="0018277D"/>
    <w:rsid w:val="00183C76"/>
    <w:rsid w:val="00183E84"/>
    <w:rsid w:val="0019172E"/>
    <w:rsid w:val="001948C1"/>
    <w:rsid w:val="00195528"/>
    <w:rsid w:val="001C239E"/>
    <w:rsid w:val="001C3400"/>
    <w:rsid w:val="001C4CF8"/>
    <w:rsid w:val="001C5B0C"/>
    <w:rsid w:val="001D3E8E"/>
    <w:rsid w:val="001D492D"/>
    <w:rsid w:val="001D4AAB"/>
    <w:rsid w:val="001E5267"/>
    <w:rsid w:val="001F0566"/>
    <w:rsid w:val="001F6CF8"/>
    <w:rsid w:val="0020409B"/>
    <w:rsid w:val="002107A9"/>
    <w:rsid w:val="00225B24"/>
    <w:rsid w:val="002314BD"/>
    <w:rsid w:val="00232A2C"/>
    <w:rsid w:val="00233B12"/>
    <w:rsid w:val="002360A6"/>
    <w:rsid w:val="00242600"/>
    <w:rsid w:val="00243F14"/>
    <w:rsid w:val="0024412E"/>
    <w:rsid w:val="00245FBC"/>
    <w:rsid w:val="00250070"/>
    <w:rsid w:val="002563BB"/>
    <w:rsid w:val="0026436D"/>
    <w:rsid w:val="0026502B"/>
    <w:rsid w:val="00265065"/>
    <w:rsid w:val="00267DD6"/>
    <w:rsid w:val="00281575"/>
    <w:rsid w:val="00282EB0"/>
    <w:rsid w:val="00283130"/>
    <w:rsid w:val="00286DE4"/>
    <w:rsid w:val="002877E7"/>
    <w:rsid w:val="002A2583"/>
    <w:rsid w:val="002A4EFE"/>
    <w:rsid w:val="002B08A4"/>
    <w:rsid w:val="002B1AAB"/>
    <w:rsid w:val="002B6FD3"/>
    <w:rsid w:val="002D729F"/>
    <w:rsid w:val="002D790F"/>
    <w:rsid w:val="002E1820"/>
    <w:rsid w:val="002F14F9"/>
    <w:rsid w:val="002F3245"/>
    <w:rsid w:val="002F4A16"/>
    <w:rsid w:val="003038D5"/>
    <w:rsid w:val="00303CCB"/>
    <w:rsid w:val="00304C74"/>
    <w:rsid w:val="00321C6E"/>
    <w:rsid w:val="0033141B"/>
    <w:rsid w:val="00335149"/>
    <w:rsid w:val="0034255C"/>
    <w:rsid w:val="00352376"/>
    <w:rsid w:val="00360301"/>
    <w:rsid w:val="00361521"/>
    <w:rsid w:val="0036250E"/>
    <w:rsid w:val="003679C0"/>
    <w:rsid w:val="003744B6"/>
    <w:rsid w:val="00383373"/>
    <w:rsid w:val="00386649"/>
    <w:rsid w:val="003904A5"/>
    <w:rsid w:val="0039302F"/>
    <w:rsid w:val="00393CF8"/>
    <w:rsid w:val="003B2947"/>
    <w:rsid w:val="003B6E18"/>
    <w:rsid w:val="003C14E2"/>
    <w:rsid w:val="003C2435"/>
    <w:rsid w:val="003C3911"/>
    <w:rsid w:val="003D534E"/>
    <w:rsid w:val="003D638C"/>
    <w:rsid w:val="003E0FD9"/>
    <w:rsid w:val="003E4017"/>
    <w:rsid w:val="003E63AB"/>
    <w:rsid w:val="003F074F"/>
    <w:rsid w:val="00410575"/>
    <w:rsid w:val="00413A91"/>
    <w:rsid w:val="00414CDE"/>
    <w:rsid w:val="004217C0"/>
    <w:rsid w:val="00430F06"/>
    <w:rsid w:val="00432FDD"/>
    <w:rsid w:val="00433309"/>
    <w:rsid w:val="00433512"/>
    <w:rsid w:val="0043522E"/>
    <w:rsid w:val="004371DB"/>
    <w:rsid w:val="00440D90"/>
    <w:rsid w:val="0044162F"/>
    <w:rsid w:val="00443EA4"/>
    <w:rsid w:val="00444708"/>
    <w:rsid w:val="00447E51"/>
    <w:rsid w:val="0045241A"/>
    <w:rsid w:val="004524F1"/>
    <w:rsid w:val="004531A3"/>
    <w:rsid w:val="00455238"/>
    <w:rsid w:val="00460CC4"/>
    <w:rsid w:val="00461883"/>
    <w:rsid w:val="00476643"/>
    <w:rsid w:val="00477E77"/>
    <w:rsid w:val="0048606C"/>
    <w:rsid w:val="0049654D"/>
    <w:rsid w:val="004A1186"/>
    <w:rsid w:val="004A1604"/>
    <w:rsid w:val="004A3960"/>
    <w:rsid w:val="004C4D7F"/>
    <w:rsid w:val="004C529D"/>
    <w:rsid w:val="004C5D28"/>
    <w:rsid w:val="004D5430"/>
    <w:rsid w:val="004D7870"/>
    <w:rsid w:val="004E60E9"/>
    <w:rsid w:val="004F4FF3"/>
    <w:rsid w:val="005234D0"/>
    <w:rsid w:val="00541F93"/>
    <w:rsid w:val="00544EE4"/>
    <w:rsid w:val="00552149"/>
    <w:rsid w:val="005530C4"/>
    <w:rsid w:val="00553643"/>
    <w:rsid w:val="0055424C"/>
    <w:rsid w:val="0057018C"/>
    <w:rsid w:val="00575703"/>
    <w:rsid w:val="005759BF"/>
    <w:rsid w:val="005759FD"/>
    <w:rsid w:val="00582D2B"/>
    <w:rsid w:val="00584746"/>
    <w:rsid w:val="00584A84"/>
    <w:rsid w:val="00585AA7"/>
    <w:rsid w:val="00592F65"/>
    <w:rsid w:val="00592F6E"/>
    <w:rsid w:val="0059355B"/>
    <w:rsid w:val="00594DD7"/>
    <w:rsid w:val="005A1A9F"/>
    <w:rsid w:val="005A25C8"/>
    <w:rsid w:val="005A67E2"/>
    <w:rsid w:val="005A69E1"/>
    <w:rsid w:val="005C3106"/>
    <w:rsid w:val="005D1DF9"/>
    <w:rsid w:val="005D28A3"/>
    <w:rsid w:val="005D2F50"/>
    <w:rsid w:val="005F0079"/>
    <w:rsid w:val="005F5189"/>
    <w:rsid w:val="00605748"/>
    <w:rsid w:val="006138BD"/>
    <w:rsid w:val="00620018"/>
    <w:rsid w:val="006223D0"/>
    <w:rsid w:val="00640AB7"/>
    <w:rsid w:val="00641933"/>
    <w:rsid w:val="006503A6"/>
    <w:rsid w:val="006564A6"/>
    <w:rsid w:val="006604BF"/>
    <w:rsid w:val="00661735"/>
    <w:rsid w:val="00674D2B"/>
    <w:rsid w:val="00674E02"/>
    <w:rsid w:val="00682EC8"/>
    <w:rsid w:val="00684679"/>
    <w:rsid w:val="00687BBD"/>
    <w:rsid w:val="006930F7"/>
    <w:rsid w:val="0069498E"/>
    <w:rsid w:val="006A1BC4"/>
    <w:rsid w:val="006A66C0"/>
    <w:rsid w:val="006A66CA"/>
    <w:rsid w:val="006B3301"/>
    <w:rsid w:val="006C13E6"/>
    <w:rsid w:val="006C1660"/>
    <w:rsid w:val="006C4A43"/>
    <w:rsid w:val="006D3A6F"/>
    <w:rsid w:val="006F1BDA"/>
    <w:rsid w:val="006F2154"/>
    <w:rsid w:val="006F35DA"/>
    <w:rsid w:val="006F3DEE"/>
    <w:rsid w:val="00701F9C"/>
    <w:rsid w:val="00705B1B"/>
    <w:rsid w:val="007061C4"/>
    <w:rsid w:val="00706590"/>
    <w:rsid w:val="00726ADB"/>
    <w:rsid w:val="00727C41"/>
    <w:rsid w:val="007414B0"/>
    <w:rsid w:val="00760FF2"/>
    <w:rsid w:val="007717F6"/>
    <w:rsid w:val="00774BCB"/>
    <w:rsid w:val="00777A11"/>
    <w:rsid w:val="00777E5C"/>
    <w:rsid w:val="0078401A"/>
    <w:rsid w:val="007945A8"/>
    <w:rsid w:val="007A11CD"/>
    <w:rsid w:val="007A3D26"/>
    <w:rsid w:val="007B5B0F"/>
    <w:rsid w:val="007C13D7"/>
    <w:rsid w:val="007C341C"/>
    <w:rsid w:val="007D58A4"/>
    <w:rsid w:val="007F1542"/>
    <w:rsid w:val="00801AB9"/>
    <w:rsid w:val="008042F8"/>
    <w:rsid w:val="00806195"/>
    <w:rsid w:val="00816977"/>
    <w:rsid w:val="008218CB"/>
    <w:rsid w:val="00830175"/>
    <w:rsid w:val="008339CC"/>
    <w:rsid w:val="00837A1C"/>
    <w:rsid w:val="00840CB6"/>
    <w:rsid w:val="00841C77"/>
    <w:rsid w:val="00843F41"/>
    <w:rsid w:val="00857EA9"/>
    <w:rsid w:val="00860FB6"/>
    <w:rsid w:val="00860FED"/>
    <w:rsid w:val="0086711F"/>
    <w:rsid w:val="00875EBA"/>
    <w:rsid w:val="008803E1"/>
    <w:rsid w:val="0088158D"/>
    <w:rsid w:val="0089304B"/>
    <w:rsid w:val="0089463D"/>
    <w:rsid w:val="00894A1D"/>
    <w:rsid w:val="00896162"/>
    <w:rsid w:val="0089679C"/>
    <w:rsid w:val="008A4B93"/>
    <w:rsid w:val="008B1484"/>
    <w:rsid w:val="008B19D2"/>
    <w:rsid w:val="008B507C"/>
    <w:rsid w:val="008B7CC9"/>
    <w:rsid w:val="008C5DC5"/>
    <w:rsid w:val="008D1137"/>
    <w:rsid w:val="008D2128"/>
    <w:rsid w:val="008D24C6"/>
    <w:rsid w:val="008D5F79"/>
    <w:rsid w:val="008D6A13"/>
    <w:rsid w:val="008D79A7"/>
    <w:rsid w:val="008F0086"/>
    <w:rsid w:val="008F06A5"/>
    <w:rsid w:val="008F2513"/>
    <w:rsid w:val="008F4276"/>
    <w:rsid w:val="008F4C60"/>
    <w:rsid w:val="008F5BA0"/>
    <w:rsid w:val="009105D5"/>
    <w:rsid w:val="00921B75"/>
    <w:rsid w:val="009242A7"/>
    <w:rsid w:val="00924E37"/>
    <w:rsid w:val="00933971"/>
    <w:rsid w:val="009372B9"/>
    <w:rsid w:val="0095730D"/>
    <w:rsid w:val="0096162C"/>
    <w:rsid w:val="009677D8"/>
    <w:rsid w:val="00967C9D"/>
    <w:rsid w:val="00971FA8"/>
    <w:rsid w:val="00973D04"/>
    <w:rsid w:val="009827B6"/>
    <w:rsid w:val="00984618"/>
    <w:rsid w:val="00990C76"/>
    <w:rsid w:val="0099108B"/>
    <w:rsid w:val="00996FB0"/>
    <w:rsid w:val="009A0419"/>
    <w:rsid w:val="009A1372"/>
    <w:rsid w:val="009B3396"/>
    <w:rsid w:val="009B3E2E"/>
    <w:rsid w:val="009C189A"/>
    <w:rsid w:val="009D017F"/>
    <w:rsid w:val="009D622D"/>
    <w:rsid w:val="009E33E2"/>
    <w:rsid w:val="009F2153"/>
    <w:rsid w:val="009F2E16"/>
    <w:rsid w:val="00A03EF4"/>
    <w:rsid w:val="00A0636A"/>
    <w:rsid w:val="00A11EE5"/>
    <w:rsid w:val="00A122B1"/>
    <w:rsid w:val="00A17057"/>
    <w:rsid w:val="00A27E42"/>
    <w:rsid w:val="00A42F62"/>
    <w:rsid w:val="00A461C8"/>
    <w:rsid w:val="00A46535"/>
    <w:rsid w:val="00A543C4"/>
    <w:rsid w:val="00A566DB"/>
    <w:rsid w:val="00A64799"/>
    <w:rsid w:val="00A7318C"/>
    <w:rsid w:val="00A75A39"/>
    <w:rsid w:val="00A8028A"/>
    <w:rsid w:val="00A8434A"/>
    <w:rsid w:val="00A8615D"/>
    <w:rsid w:val="00A9106C"/>
    <w:rsid w:val="00A95228"/>
    <w:rsid w:val="00A96E0E"/>
    <w:rsid w:val="00A9771F"/>
    <w:rsid w:val="00AB254D"/>
    <w:rsid w:val="00AB34E9"/>
    <w:rsid w:val="00AB4D74"/>
    <w:rsid w:val="00AB66F2"/>
    <w:rsid w:val="00AB69B0"/>
    <w:rsid w:val="00AB6CF9"/>
    <w:rsid w:val="00AD0697"/>
    <w:rsid w:val="00AE6CDD"/>
    <w:rsid w:val="00AE7DA7"/>
    <w:rsid w:val="00AF3A36"/>
    <w:rsid w:val="00B038EE"/>
    <w:rsid w:val="00B04002"/>
    <w:rsid w:val="00B04CE0"/>
    <w:rsid w:val="00B1448A"/>
    <w:rsid w:val="00B21D57"/>
    <w:rsid w:val="00B223D7"/>
    <w:rsid w:val="00B25A17"/>
    <w:rsid w:val="00B3310A"/>
    <w:rsid w:val="00B34AFF"/>
    <w:rsid w:val="00B37D18"/>
    <w:rsid w:val="00B409EA"/>
    <w:rsid w:val="00B41AFD"/>
    <w:rsid w:val="00B475F6"/>
    <w:rsid w:val="00B5756C"/>
    <w:rsid w:val="00B62A5B"/>
    <w:rsid w:val="00B70BE6"/>
    <w:rsid w:val="00B7538D"/>
    <w:rsid w:val="00B7756D"/>
    <w:rsid w:val="00B8095A"/>
    <w:rsid w:val="00B925F5"/>
    <w:rsid w:val="00B9728E"/>
    <w:rsid w:val="00BA45AF"/>
    <w:rsid w:val="00BD1623"/>
    <w:rsid w:val="00BD5EBF"/>
    <w:rsid w:val="00BD7847"/>
    <w:rsid w:val="00BF3FA5"/>
    <w:rsid w:val="00BF43A8"/>
    <w:rsid w:val="00BF68D2"/>
    <w:rsid w:val="00BF693C"/>
    <w:rsid w:val="00C02B46"/>
    <w:rsid w:val="00C12AA9"/>
    <w:rsid w:val="00C135CC"/>
    <w:rsid w:val="00C2090B"/>
    <w:rsid w:val="00C22E4F"/>
    <w:rsid w:val="00C34088"/>
    <w:rsid w:val="00C3420E"/>
    <w:rsid w:val="00C36DCA"/>
    <w:rsid w:val="00C37616"/>
    <w:rsid w:val="00C412A0"/>
    <w:rsid w:val="00C42511"/>
    <w:rsid w:val="00C4754A"/>
    <w:rsid w:val="00C52D0A"/>
    <w:rsid w:val="00C54544"/>
    <w:rsid w:val="00C61AC6"/>
    <w:rsid w:val="00C64668"/>
    <w:rsid w:val="00C667F6"/>
    <w:rsid w:val="00C676DB"/>
    <w:rsid w:val="00C74ACF"/>
    <w:rsid w:val="00C7503B"/>
    <w:rsid w:val="00C75376"/>
    <w:rsid w:val="00C80589"/>
    <w:rsid w:val="00C811A0"/>
    <w:rsid w:val="00C87FF5"/>
    <w:rsid w:val="00C93021"/>
    <w:rsid w:val="00C979A9"/>
    <w:rsid w:val="00CC14F3"/>
    <w:rsid w:val="00CC70B2"/>
    <w:rsid w:val="00CD4AAD"/>
    <w:rsid w:val="00CE6891"/>
    <w:rsid w:val="00CF0AEB"/>
    <w:rsid w:val="00CF0E45"/>
    <w:rsid w:val="00CF3491"/>
    <w:rsid w:val="00D02E56"/>
    <w:rsid w:val="00D058FD"/>
    <w:rsid w:val="00D211D1"/>
    <w:rsid w:val="00D3197E"/>
    <w:rsid w:val="00D36D8A"/>
    <w:rsid w:val="00D428B5"/>
    <w:rsid w:val="00D446D4"/>
    <w:rsid w:val="00D549D7"/>
    <w:rsid w:val="00D54F1B"/>
    <w:rsid w:val="00D55D1A"/>
    <w:rsid w:val="00D55EB2"/>
    <w:rsid w:val="00D571E1"/>
    <w:rsid w:val="00D61A61"/>
    <w:rsid w:val="00D67558"/>
    <w:rsid w:val="00D70E3A"/>
    <w:rsid w:val="00D716BC"/>
    <w:rsid w:val="00D80A37"/>
    <w:rsid w:val="00D84F7D"/>
    <w:rsid w:val="00D90164"/>
    <w:rsid w:val="00D91492"/>
    <w:rsid w:val="00D931C3"/>
    <w:rsid w:val="00D94A94"/>
    <w:rsid w:val="00DA19D5"/>
    <w:rsid w:val="00DA53A8"/>
    <w:rsid w:val="00DA6E5F"/>
    <w:rsid w:val="00DB17F4"/>
    <w:rsid w:val="00DB3A5F"/>
    <w:rsid w:val="00DB42A0"/>
    <w:rsid w:val="00DC2A47"/>
    <w:rsid w:val="00DC544C"/>
    <w:rsid w:val="00DD459D"/>
    <w:rsid w:val="00DD592E"/>
    <w:rsid w:val="00DD5B18"/>
    <w:rsid w:val="00DD5F52"/>
    <w:rsid w:val="00DF2F58"/>
    <w:rsid w:val="00DF4385"/>
    <w:rsid w:val="00DF7AD6"/>
    <w:rsid w:val="00E03024"/>
    <w:rsid w:val="00E03B39"/>
    <w:rsid w:val="00E055B5"/>
    <w:rsid w:val="00E0691F"/>
    <w:rsid w:val="00E104C4"/>
    <w:rsid w:val="00E122E1"/>
    <w:rsid w:val="00E151F6"/>
    <w:rsid w:val="00E221D2"/>
    <w:rsid w:val="00E23ADA"/>
    <w:rsid w:val="00E268D5"/>
    <w:rsid w:val="00E30FC4"/>
    <w:rsid w:val="00E35671"/>
    <w:rsid w:val="00E35F09"/>
    <w:rsid w:val="00E37542"/>
    <w:rsid w:val="00E41808"/>
    <w:rsid w:val="00E41A89"/>
    <w:rsid w:val="00E42FD8"/>
    <w:rsid w:val="00E43ECF"/>
    <w:rsid w:val="00E560B1"/>
    <w:rsid w:val="00E568DC"/>
    <w:rsid w:val="00E60D62"/>
    <w:rsid w:val="00E632CB"/>
    <w:rsid w:val="00E66DB3"/>
    <w:rsid w:val="00E75756"/>
    <w:rsid w:val="00E80D3C"/>
    <w:rsid w:val="00E9292A"/>
    <w:rsid w:val="00E9483D"/>
    <w:rsid w:val="00E9615B"/>
    <w:rsid w:val="00EA20AB"/>
    <w:rsid w:val="00EB3C0E"/>
    <w:rsid w:val="00EB68A4"/>
    <w:rsid w:val="00EC017E"/>
    <w:rsid w:val="00EC50EE"/>
    <w:rsid w:val="00ED360F"/>
    <w:rsid w:val="00ED5926"/>
    <w:rsid w:val="00ED643F"/>
    <w:rsid w:val="00EF058C"/>
    <w:rsid w:val="00EF2583"/>
    <w:rsid w:val="00EF5CFF"/>
    <w:rsid w:val="00EF7868"/>
    <w:rsid w:val="00F04DE8"/>
    <w:rsid w:val="00F11E95"/>
    <w:rsid w:val="00F15543"/>
    <w:rsid w:val="00F15603"/>
    <w:rsid w:val="00F34A37"/>
    <w:rsid w:val="00F5240C"/>
    <w:rsid w:val="00F5284D"/>
    <w:rsid w:val="00F65139"/>
    <w:rsid w:val="00F660BC"/>
    <w:rsid w:val="00F7029E"/>
    <w:rsid w:val="00F7623F"/>
    <w:rsid w:val="00F81231"/>
    <w:rsid w:val="00F87D2F"/>
    <w:rsid w:val="00F908B8"/>
    <w:rsid w:val="00F9234E"/>
    <w:rsid w:val="00F9488C"/>
    <w:rsid w:val="00F94E2E"/>
    <w:rsid w:val="00FD2168"/>
    <w:rsid w:val="00FD40C6"/>
    <w:rsid w:val="00FD61A6"/>
    <w:rsid w:val="00FF4390"/>
    <w:rsid w:val="293E3780"/>
    <w:rsid w:val="775F6FE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0" w:semiHidden="0"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1"/>
    <w:qFormat/>
    <w:locked/>
    <w:uiPriority w:val="99"/>
    <w:pPr>
      <w:spacing w:before="100" w:beforeAutospacing="1" w:after="100" w:afterAutospacing="1"/>
      <w:jc w:val="left"/>
      <w:outlineLvl w:val="0"/>
    </w:pPr>
    <w:rPr>
      <w:rFonts w:ascii="宋体" w:hAnsi="宋体"/>
      <w:b/>
      <w:kern w:val="44"/>
      <w:sz w:val="48"/>
      <w:szCs w:val="48"/>
    </w:rPr>
  </w:style>
  <w:style w:type="paragraph" w:styleId="3">
    <w:name w:val="heading 2"/>
    <w:basedOn w:val="1"/>
    <w:next w:val="1"/>
    <w:link w:val="22"/>
    <w:qFormat/>
    <w:locked/>
    <w:uiPriority w:val="99"/>
    <w:pPr>
      <w:keepNext/>
      <w:keepLines/>
      <w:spacing w:before="260" w:after="260" w:line="416" w:lineRule="auto"/>
      <w:outlineLvl w:val="1"/>
    </w:pPr>
    <w:rPr>
      <w:rFonts w:ascii="Cambria" w:hAnsi="Cambria"/>
      <w:b/>
      <w:bCs/>
      <w:sz w:val="32"/>
      <w:szCs w:val="32"/>
    </w:rPr>
  </w:style>
  <w:style w:type="paragraph" w:styleId="4">
    <w:name w:val="heading 4"/>
    <w:basedOn w:val="1"/>
    <w:next w:val="1"/>
    <w:link w:val="53"/>
    <w:semiHidden/>
    <w:unhideWhenUsed/>
    <w:qFormat/>
    <w:locked/>
    <w:uiPriority w:val="0"/>
    <w:pPr>
      <w:keepNext/>
      <w:keepLines/>
      <w:spacing w:before="280" w:after="290" w:line="376" w:lineRule="auto"/>
      <w:outlineLvl w:val="3"/>
    </w:pPr>
    <w:rPr>
      <w:rFonts w:ascii="Cambria" w:hAnsi="Cambria"/>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7"/>
    <w:qFormat/>
    <w:uiPriority w:val="0"/>
    <w:pPr>
      <w:jc w:val="left"/>
    </w:pPr>
    <w:rPr>
      <w:rFonts w:ascii="Times New Roman" w:hAnsi="Times New Roman"/>
      <w:szCs w:val="24"/>
    </w:rPr>
  </w:style>
  <w:style w:type="paragraph" w:styleId="6">
    <w:name w:val="Body Text Indent"/>
    <w:basedOn w:val="1"/>
    <w:next w:val="1"/>
    <w:link w:val="57"/>
    <w:qFormat/>
    <w:uiPriority w:val="0"/>
    <w:pPr>
      <w:spacing w:after="120"/>
      <w:ind w:left="420" w:leftChars="200"/>
    </w:pPr>
    <w:rPr>
      <w:rFonts w:ascii="Times New Roman" w:hAnsi="Times New Roman"/>
      <w:szCs w:val="24"/>
    </w:rPr>
  </w:style>
  <w:style w:type="paragraph" w:styleId="7">
    <w:name w:val="Plain Text"/>
    <w:basedOn w:val="1"/>
    <w:link w:val="35"/>
    <w:qFormat/>
    <w:uiPriority w:val="99"/>
    <w:rPr>
      <w:rFonts w:ascii="宋体" w:hAnsi="Courier New"/>
      <w:kern w:val="0"/>
      <w:sz w:val="20"/>
      <w:szCs w:val="20"/>
    </w:rPr>
  </w:style>
  <w:style w:type="paragraph" w:styleId="8">
    <w:name w:val="Date"/>
    <w:basedOn w:val="1"/>
    <w:next w:val="1"/>
    <w:link w:val="25"/>
    <w:semiHidden/>
    <w:qFormat/>
    <w:uiPriority w:val="99"/>
    <w:pPr>
      <w:ind w:left="100" w:leftChars="2500"/>
    </w:pPr>
  </w:style>
  <w:style w:type="paragraph" w:styleId="9">
    <w:name w:val="Body Text Indent 2"/>
    <w:basedOn w:val="1"/>
    <w:link w:val="33"/>
    <w:qFormat/>
    <w:uiPriority w:val="99"/>
    <w:pPr>
      <w:ind w:firstLine="640" w:firstLineChars="200"/>
    </w:pPr>
    <w:rPr>
      <w:rFonts w:ascii="仿宋_GB2312" w:hAnsi="Times New Roman" w:eastAsia="仿宋_GB2312"/>
      <w:kern w:val="0"/>
      <w:sz w:val="32"/>
      <w:szCs w:val="32"/>
    </w:rPr>
  </w:style>
  <w:style w:type="paragraph" w:styleId="10">
    <w:name w:val="Balloon Text"/>
    <w:basedOn w:val="1"/>
    <w:link w:val="28"/>
    <w:semiHidden/>
    <w:qFormat/>
    <w:uiPriority w:val="99"/>
    <w:rPr>
      <w:sz w:val="18"/>
      <w:szCs w:val="18"/>
    </w:rPr>
  </w:style>
  <w:style w:type="paragraph" w:styleId="11">
    <w:name w:val="footer"/>
    <w:basedOn w:val="1"/>
    <w:link w:val="24"/>
    <w:qFormat/>
    <w:uiPriority w:val="99"/>
    <w:pPr>
      <w:tabs>
        <w:tab w:val="center" w:pos="4153"/>
        <w:tab w:val="right" w:pos="8306"/>
      </w:tabs>
      <w:snapToGrid w:val="0"/>
      <w:jc w:val="left"/>
    </w:pPr>
    <w:rPr>
      <w:sz w:val="18"/>
      <w:szCs w:val="18"/>
    </w:rPr>
  </w:style>
  <w:style w:type="paragraph" w:styleId="12">
    <w:name w:val="header"/>
    <w:basedOn w:val="1"/>
    <w:link w:val="23"/>
    <w:semiHidden/>
    <w:qFormat/>
    <w:uiPriority w:val="99"/>
    <w:pPr>
      <w:pBdr>
        <w:bottom w:val="single" w:color="auto" w:sz="6" w:space="1"/>
      </w:pBdr>
      <w:tabs>
        <w:tab w:val="center" w:pos="4153"/>
        <w:tab w:val="right" w:pos="8306"/>
      </w:tabs>
      <w:snapToGrid w:val="0"/>
      <w:jc w:val="center"/>
    </w:pPr>
    <w:rPr>
      <w:sz w:val="18"/>
      <w:szCs w:val="18"/>
    </w:rPr>
  </w:style>
  <w:style w:type="paragraph" w:styleId="13">
    <w:name w:val="HTML Preformatted"/>
    <w:basedOn w:val="1"/>
    <w:link w:val="56"/>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14">
    <w:name w:val="Normal (Web)"/>
    <w:basedOn w:val="1"/>
    <w:qFormat/>
    <w:uiPriority w:val="99"/>
    <w:pPr>
      <w:widowControl/>
      <w:adjustRightInd w:val="0"/>
      <w:snapToGrid w:val="0"/>
      <w:jc w:val="left"/>
    </w:pPr>
    <w:rPr>
      <w:rFonts w:ascii="Tahoma" w:hAnsi="Tahoma"/>
      <w:kern w:val="0"/>
      <w:sz w:val="24"/>
    </w:rPr>
  </w:style>
  <w:style w:type="paragraph" w:styleId="15">
    <w:name w:val="Title"/>
    <w:basedOn w:val="1"/>
    <w:next w:val="6"/>
    <w:link w:val="58"/>
    <w:qFormat/>
    <w:locked/>
    <w:uiPriority w:val="0"/>
    <w:pPr>
      <w:spacing w:line="0" w:lineRule="atLeast"/>
      <w:jc w:val="center"/>
    </w:pPr>
    <w:rPr>
      <w:rFonts w:ascii="Arial" w:hAnsi="Arial" w:eastAsia="黑体"/>
      <w:sz w:val="52"/>
      <w:szCs w:val="24"/>
    </w:rPr>
  </w:style>
  <w:style w:type="table" w:styleId="17">
    <w:name w:val="Table Grid"/>
    <w:basedOn w:val="16"/>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9">
    <w:name w:val="Strong"/>
    <w:basedOn w:val="18"/>
    <w:qFormat/>
    <w:locked/>
    <w:uiPriority w:val="99"/>
    <w:rPr>
      <w:rFonts w:cs="Times New Roman"/>
      <w:b/>
    </w:rPr>
  </w:style>
  <w:style w:type="character" w:styleId="20">
    <w:name w:val="annotation reference"/>
    <w:basedOn w:val="18"/>
    <w:semiHidden/>
    <w:qFormat/>
    <w:uiPriority w:val="99"/>
    <w:rPr>
      <w:rFonts w:cs="Times New Roman"/>
      <w:sz w:val="21"/>
      <w:szCs w:val="21"/>
    </w:rPr>
  </w:style>
  <w:style w:type="character" w:customStyle="1" w:styleId="21">
    <w:name w:val="标题 1 Char"/>
    <w:basedOn w:val="18"/>
    <w:link w:val="2"/>
    <w:qFormat/>
    <w:locked/>
    <w:uiPriority w:val="99"/>
    <w:rPr>
      <w:rFonts w:ascii="宋体" w:eastAsia="宋体" w:cs="Times New Roman"/>
      <w:b/>
      <w:kern w:val="44"/>
      <w:sz w:val="48"/>
      <w:szCs w:val="48"/>
    </w:rPr>
  </w:style>
  <w:style w:type="character" w:customStyle="1" w:styleId="22">
    <w:name w:val="标题 2 Char"/>
    <w:basedOn w:val="18"/>
    <w:link w:val="3"/>
    <w:semiHidden/>
    <w:qFormat/>
    <w:locked/>
    <w:uiPriority w:val="99"/>
    <w:rPr>
      <w:rFonts w:ascii="Cambria" w:hAnsi="Cambria" w:eastAsia="宋体" w:cs="Times New Roman"/>
      <w:b/>
      <w:bCs/>
      <w:kern w:val="2"/>
      <w:sz w:val="32"/>
      <w:szCs w:val="32"/>
    </w:rPr>
  </w:style>
  <w:style w:type="character" w:customStyle="1" w:styleId="23">
    <w:name w:val="页眉 Char"/>
    <w:basedOn w:val="18"/>
    <w:link w:val="12"/>
    <w:semiHidden/>
    <w:qFormat/>
    <w:locked/>
    <w:uiPriority w:val="99"/>
    <w:rPr>
      <w:rFonts w:cs="Times New Roman"/>
      <w:sz w:val="18"/>
      <w:szCs w:val="18"/>
    </w:rPr>
  </w:style>
  <w:style w:type="character" w:customStyle="1" w:styleId="24">
    <w:name w:val="页脚 Char"/>
    <w:basedOn w:val="18"/>
    <w:link w:val="11"/>
    <w:qFormat/>
    <w:locked/>
    <w:uiPriority w:val="99"/>
    <w:rPr>
      <w:rFonts w:cs="Times New Roman"/>
      <w:sz w:val="18"/>
      <w:szCs w:val="18"/>
    </w:rPr>
  </w:style>
  <w:style w:type="character" w:customStyle="1" w:styleId="25">
    <w:name w:val="日期 Char"/>
    <w:basedOn w:val="18"/>
    <w:link w:val="8"/>
    <w:semiHidden/>
    <w:qFormat/>
    <w:locked/>
    <w:uiPriority w:val="99"/>
    <w:rPr>
      <w:rFonts w:ascii="Calibri" w:hAnsi="Calibri" w:eastAsia="宋体" w:cs="Times New Roman"/>
    </w:rPr>
  </w:style>
  <w:style w:type="paragraph" w:styleId="26">
    <w:name w:val="List Paragraph"/>
    <w:basedOn w:val="1"/>
    <w:qFormat/>
    <w:uiPriority w:val="99"/>
    <w:pPr>
      <w:ind w:firstLine="420" w:firstLineChars="200"/>
    </w:pPr>
  </w:style>
  <w:style w:type="character" w:customStyle="1" w:styleId="27">
    <w:name w:val="批注文字 Char"/>
    <w:basedOn w:val="18"/>
    <w:link w:val="5"/>
    <w:qFormat/>
    <w:locked/>
    <w:uiPriority w:val="0"/>
    <w:rPr>
      <w:rFonts w:ascii="Times New Roman" w:hAnsi="Times New Roman" w:eastAsia="宋体" w:cs="Times New Roman"/>
      <w:sz w:val="24"/>
      <w:szCs w:val="24"/>
    </w:rPr>
  </w:style>
  <w:style w:type="character" w:customStyle="1" w:styleId="28">
    <w:name w:val="批注框文本 Char"/>
    <w:basedOn w:val="18"/>
    <w:link w:val="10"/>
    <w:semiHidden/>
    <w:qFormat/>
    <w:locked/>
    <w:uiPriority w:val="99"/>
    <w:rPr>
      <w:rFonts w:ascii="Calibri" w:hAnsi="Calibri" w:eastAsia="宋体" w:cs="Times New Roman"/>
      <w:sz w:val="18"/>
      <w:szCs w:val="18"/>
    </w:rPr>
  </w:style>
  <w:style w:type="character" w:customStyle="1" w:styleId="29">
    <w:name w:val="Plain Text Char"/>
    <w:qFormat/>
    <w:locked/>
    <w:uiPriority w:val="99"/>
    <w:rPr>
      <w:rFonts w:ascii="宋体" w:hAnsi="Courier New" w:eastAsia="宋体"/>
    </w:rPr>
  </w:style>
  <w:style w:type="character" w:customStyle="1" w:styleId="30">
    <w:name w:val="Body Text Indent 2 Char"/>
    <w:qFormat/>
    <w:locked/>
    <w:uiPriority w:val="99"/>
    <w:rPr>
      <w:rFonts w:ascii="仿宋_GB2312" w:hAnsi="Times New Roman" w:eastAsia="仿宋_GB2312"/>
      <w:sz w:val="32"/>
    </w:rPr>
  </w:style>
  <w:style w:type="paragraph" w:customStyle="1" w:styleId="31">
    <w:name w:val="p17"/>
    <w:basedOn w:val="1"/>
    <w:qFormat/>
    <w:uiPriority w:val="99"/>
    <w:pPr>
      <w:widowControl/>
    </w:pPr>
    <w:rPr>
      <w:rFonts w:ascii="宋体" w:hAnsi="宋体" w:cs="宋体"/>
      <w:kern w:val="0"/>
      <w:szCs w:val="21"/>
    </w:rPr>
  </w:style>
  <w:style w:type="character" w:customStyle="1" w:styleId="32">
    <w:name w:val="Body Text Indent 2 Char1"/>
    <w:basedOn w:val="18"/>
    <w:link w:val="9"/>
    <w:semiHidden/>
    <w:qFormat/>
    <w:locked/>
    <w:uiPriority w:val="99"/>
    <w:rPr>
      <w:rFonts w:cs="Times New Roman"/>
    </w:rPr>
  </w:style>
  <w:style w:type="character" w:customStyle="1" w:styleId="33">
    <w:name w:val="正文文本缩进 2 Char"/>
    <w:basedOn w:val="18"/>
    <w:link w:val="9"/>
    <w:semiHidden/>
    <w:qFormat/>
    <w:locked/>
    <w:uiPriority w:val="99"/>
    <w:rPr>
      <w:rFonts w:ascii="Calibri" w:hAnsi="Calibri" w:eastAsia="宋体" w:cs="Times New Roman"/>
    </w:rPr>
  </w:style>
  <w:style w:type="character" w:customStyle="1" w:styleId="34">
    <w:name w:val="Plain Text Char1"/>
    <w:basedOn w:val="18"/>
    <w:link w:val="7"/>
    <w:semiHidden/>
    <w:qFormat/>
    <w:locked/>
    <w:uiPriority w:val="99"/>
    <w:rPr>
      <w:rFonts w:ascii="宋体" w:hAnsi="Courier New" w:cs="Courier New"/>
      <w:sz w:val="21"/>
      <w:szCs w:val="21"/>
    </w:rPr>
  </w:style>
  <w:style w:type="character" w:customStyle="1" w:styleId="35">
    <w:name w:val="纯文本 Char"/>
    <w:basedOn w:val="18"/>
    <w:link w:val="7"/>
    <w:qFormat/>
    <w:locked/>
    <w:uiPriority w:val="99"/>
    <w:rPr>
      <w:rFonts w:ascii="宋体" w:hAnsi="Courier New" w:eastAsia="宋体" w:cs="Courier New"/>
      <w:sz w:val="21"/>
      <w:szCs w:val="21"/>
    </w:rPr>
  </w:style>
  <w:style w:type="paragraph" w:customStyle="1" w:styleId="36">
    <w:name w:val="普通(网站)1"/>
    <w:basedOn w:val="1"/>
    <w:qFormat/>
    <w:uiPriority w:val="99"/>
    <w:pPr>
      <w:spacing w:before="100" w:beforeAutospacing="1" w:after="100" w:afterAutospacing="1"/>
      <w:jc w:val="left"/>
    </w:pPr>
    <w:rPr>
      <w:kern w:val="0"/>
      <w:sz w:val="24"/>
      <w:szCs w:val="24"/>
    </w:rPr>
  </w:style>
  <w:style w:type="paragraph" w:customStyle="1" w:styleId="37">
    <w:name w:val="正文 New New New New New New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正文 New"/>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39">
    <w:name w:val="Subtle Reference"/>
    <w:basedOn w:val="18"/>
    <w:qFormat/>
    <w:uiPriority w:val="99"/>
    <w:rPr>
      <w:rFonts w:cs="Times New Roman"/>
      <w:smallCaps/>
      <w:color w:val="C0504D"/>
      <w:u w:val="single"/>
    </w:rPr>
  </w:style>
  <w:style w:type="paragraph" w:customStyle="1" w:styleId="40">
    <w:name w:val="默认段落字体 Para Char Char Char Char Char Char Char"/>
    <w:basedOn w:val="1"/>
    <w:qFormat/>
    <w:uiPriority w:val="0"/>
    <w:rPr>
      <w:szCs w:val="24"/>
    </w:rPr>
  </w:style>
  <w:style w:type="character" w:customStyle="1" w:styleId="41">
    <w:name w:val="NormalCharacter"/>
    <w:semiHidden/>
    <w:qFormat/>
    <w:uiPriority w:val="0"/>
    <w:rPr>
      <w:rFonts w:ascii="Times New Roman" w:hAnsi="Times New Roman" w:eastAsia="宋体"/>
      <w:kern w:val="2"/>
      <w:sz w:val="24"/>
      <w:lang w:val="en-US" w:eastAsia="zh-CN"/>
    </w:rPr>
  </w:style>
  <w:style w:type="paragraph" w:customStyle="1" w:styleId="42">
    <w:name w:val="列出段落3"/>
    <w:basedOn w:val="1"/>
    <w:qFormat/>
    <w:uiPriority w:val="99"/>
    <w:pPr>
      <w:ind w:firstLine="420" w:firstLineChars="200"/>
    </w:pPr>
    <w:rPr>
      <w:rFonts w:ascii="Times New Roman" w:hAnsi="Times New Roman"/>
      <w:szCs w:val="24"/>
    </w:rPr>
  </w:style>
  <w:style w:type="paragraph" w:customStyle="1" w:styleId="43">
    <w:name w:val="列出段落11"/>
    <w:basedOn w:val="1"/>
    <w:qFormat/>
    <w:uiPriority w:val="99"/>
    <w:pPr>
      <w:ind w:firstLine="420" w:firstLineChars="200"/>
    </w:pPr>
    <w:rPr>
      <w:rFonts w:ascii="Times New Roman" w:hAnsi="Times New Roman"/>
      <w:szCs w:val="24"/>
    </w:rPr>
  </w:style>
  <w:style w:type="paragraph" w:customStyle="1" w:styleId="44">
    <w:name w:val="列出段落2"/>
    <w:basedOn w:val="1"/>
    <w:qFormat/>
    <w:uiPriority w:val="99"/>
    <w:pPr>
      <w:ind w:firstLine="420" w:firstLineChars="200"/>
    </w:pPr>
    <w:rPr>
      <w:rFonts w:ascii="Times New Roman" w:hAnsi="Times New Roman"/>
      <w:szCs w:val="24"/>
    </w:rPr>
  </w:style>
  <w:style w:type="character" w:customStyle="1" w:styleId="45">
    <w:name w:val="Body text|1_"/>
    <w:link w:val="46"/>
    <w:qFormat/>
    <w:uiPriority w:val="0"/>
    <w:rPr>
      <w:rFonts w:ascii="宋体" w:hAnsi="宋体" w:cs="宋体"/>
      <w:color w:val="000000"/>
      <w:sz w:val="26"/>
      <w:szCs w:val="26"/>
      <w:lang w:val="zh-TW" w:eastAsia="zh-TW" w:bidi="zh-TW"/>
    </w:rPr>
  </w:style>
  <w:style w:type="paragraph" w:customStyle="1" w:styleId="46">
    <w:name w:val="Body text|1"/>
    <w:link w:val="45"/>
    <w:qFormat/>
    <w:uiPriority w:val="0"/>
    <w:pPr>
      <w:widowControl w:val="0"/>
      <w:spacing w:line="480" w:lineRule="auto"/>
      <w:ind w:firstLine="400"/>
    </w:pPr>
    <w:rPr>
      <w:rFonts w:ascii="宋体" w:hAnsi="宋体" w:eastAsia="宋体" w:cs="宋体"/>
      <w:color w:val="000000"/>
      <w:sz w:val="26"/>
      <w:szCs w:val="26"/>
      <w:lang w:val="zh-TW" w:eastAsia="zh-TW" w:bidi="zh-TW"/>
    </w:rPr>
  </w:style>
  <w:style w:type="paragraph" w:customStyle="1" w:styleId="47">
    <w:name w:val="Heading #2|1"/>
    <w:qFormat/>
    <w:uiPriority w:val="0"/>
    <w:pPr>
      <w:widowControl w:val="0"/>
      <w:spacing w:before="680" w:after="280" w:line="701" w:lineRule="exact"/>
      <w:jc w:val="center"/>
      <w:outlineLvl w:val="1"/>
    </w:pPr>
    <w:rPr>
      <w:rFonts w:ascii="宋体" w:hAnsi="宋体" w:eastAsia="宋体" w:cs="宋体"/>
      <w:color w:val="000000"/>
      <w:sz w:val="42"/>
      <w:szCs w:val="42"/>
      <w:lang w:val="zh-TW" w:eastAsia="zh-TW" w:bidi="zh-TW"/>
    </w:rPr>
  </w:style>
  <w:style w:type="paragraph" w:customStyle="1" w:styleId="48">
    <w:name w:val="Normal_1"/>
    <w:qFormat/>
    <w:uiPriority w:val="0"/>
    <w:rPr>
      <w:rFonts w:ascii="Times New Roman" w:hAnsi="Times New Roman" w:eastAsia="宋体" w:cs="Times New Roman"/>
      <w:sz w:val="24"/>
      <w:szCs w:val="24"/>
      <w:lang w:val="en-US" w:eastAsia="zh-CN" w:bidi="ar-SA"/>
    </w:rPr>
  </w:style>
  <w:style w:type="paragraph" w:customStyle="1" w:styleId="49">
    <w:name w:val="Normal_0"/>
    <w:qFormat/>
    <w:uiPriority w:val="0"/>
    <w:rPr>
      <w:rFonts w:ascii="Times New Roman" w:hAnsi="Times New Roman" w:eastAsia="宋体" w:cs="Times New Roman"/>
      <w:sz w:val="24"/>
      <w:szCs w:val="24"/>
      <w:lang w:val="en-US" w:eastAsia="zh-CN" w:bidi="ar-SA"/>
    </w:rPr>
  </w:style>
  <w:style w:type="paragraph" w:customStyle="1" w:styleId="50">
    <w:name w:val="Normal_2"/>
    <w:qFormat/>
    <w:uiPriority w:val="0"/>
    <w:rPr>
      <w:rFonts w:ascii="Times New Roman" w:hAnsi="Times New Roman" w:eastAsia="宋体" w:cs="Times New Roman"/>
      <w:sz w:val="24"/>
      <w:szCs w:val="24"/>
      <w:lang w:val="en-US" w:eastAsia="zh-CN" w:bidi="ar-SA"/>
    </w:rPr>
  </w:style>
  <w:style w:type="paragraph" w:customStyle="1" w:styleId="51">
    <w:name w:val="_Style 3"/>
    <w:basedOn w:val="1"/>
    <w:next w:val="1"/>
    <w:qFormat/>
    <w:uiPriority w:val="0"/>
    <w:pPr>
      <w:spacing w:before="480" w:line="276" w:lineRule="auto"/>
    </w:pPr>
    <w:rPr>
      <w:rFonts w:ascii="仿宋" w:hAnsi="仿宋" w:eastAsia="仿宋"/>
      <w:color w:val="000000"/>
      <w:kern w:val="0"/>
      <w:sz w:val="32"/>
      <w:szCs w:val="32"/>
    </w:rPr>
  </w:style>
  <w:style w:type="paragraph" w:customStyle="1" w:styleId="52">
    <w:name w:val="_Style 7"/>
    <w:basedOn w:val="1"/>
    <w:next w:val="4"/>
    <w:qFormat/>
    <w:uiPriority w:val="0"/>
    <w:pPr>
      <w:widowControl/>
      <w:spacing w:after="160" w:line="240" w:lineRule="exact"/>
      <w:jc w:val="left"/>
    </w:pPr>
    <w:rPr>
      <w:rFonts w:ascii="Times New Roman" w:hAnsi="Times New Roman"/>
      <w:szCs w:val="24"/>
    </w:rPr>
  </w:style>
  <w:style w:type="character" w:customStyle="1" w:styleId="53">
    <w:name w:val="标题 4 Char"/>
    <w:basedOn w:val="18"/>
    <w:link w:val="4"/>
    <w:semiHidden/>
    <w:qFormat/>
    <w:uiPriority w:val="0"/>
    <w:rPr>
      <w:rFonts w:ascii="Cambria" w:hAnsi="Cambria" w:eastAsia="宋体" w:cs="Times New Roman"/>
      <w:b/>
      <w:bCs/>
      <w:kern w:val="2"/>
      <w:sz w:val="28"/>
      <w:szCs w:val="28"/>
    </w:rPr>
  </w:style>
  <w:style w:type="paragraph" w:customStyle="1" w:styleId="54">
    <w:name w:val="Default1"/>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55">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character" w:customStyle="1" w:styleId="56">
    <w:name w:val="HTML 预设格式 Char"/>
    <w:basedOn w:val="18"/>
    <w:link w:val="13"/>
    <w:qFormat/>
    <w:uiPriority w:val="0"/>
    <w:rPr>
      <w:rFonts w:ascii="宋体" w:hAnsi="宋体"/>
      <w:sz w:val="24"/>
      <w:szCs w:val="24"/>
    </w:rPr>
  </w:style>
  <w:style w:type="character" w:customStyle="1" w:styleId="57">
    <w:name w:val="正文文本缩进 Char"/>
    <w:basedOn w:val="18"/>
    <w:link w:val="6"/>
    <w:qFormat/>
    <w:uiPriority w:val="0"/>
    <w:rPr>
      <w:rFonts w:ascii="Times New Roman" w:hAnsi="Times New Roman"/>
      <w:kern w:val="2"/>
      <w:sz w:val="21"/>
      <w:szCs w:val="24"/>
    </w:rPr>
  </w:style>
  <w:style w:type="character" w:customStyle="1" w:styleId="58">
    <w:name w:val="标题 Char"/>
    <w:basedOn w:val="18"/>
    <w:link w:val="15"/>
    <w:qFormat/>
    <w:uiPriority w:val="0"/>
    <w:rPr>
      <w:rFonts w:ascii="Arial" w:hAnsi="Arial" w:eastAsia="黑体"/>
      <w:kern w:val="2"/>
      <w:sz w:val="52"/>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1001</Words>
  <Characters>5710</Characters>
  <Lines>47</Lines>
  <Paragraphs>13</Paragraphs>
  <TotalTime>9</TotalTime>
  <ScaleCrop>false</ScaleCrop>
  <LinksUpToDate>false</LinksUpToDate>
  <CharactersWithSpaces>6698</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2018-06-29T10:12:00Z</dcterms:created>
  <dc:creator>微软用户</dc:creator>
  <cp:lastModifiedBy>蕾雷</cp:lastModifiedBy>
  <cp:lastPrinted>2021-12-29T17:43:00Z</cp:lastPrinted>
  <dcterms:modified xsi:type="dcterms:W3CDTF">2022-05-11T03:19:03Z</dcterms:modified>
  <cp:revision>254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1622AA4FE7A440ADA0F23A15BF6CFD98</vt:lpwstr>
  </property>
</Properties>
</file>