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7840" w:type="dxa"/>
        <w:tblInd w:w="9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1120"/>
        <w:gridCol w:w="1120"/>
        <w:gridCol w:w="1120"/>
        <w:gridCol w:w="1120"/>
        <w:gridCol w:w="1120"/>
        <w:gridCol w:w="11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附件5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4"/>
                <w:szCs w:val="44"/>
              </w:rPr>
              <w:t>准予注册化工工程师初始注册人员名单（2022年第九批）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北京市(1人)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刘垒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河北省(1人)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彭琦淏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山西省(3人)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韩鑫凤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靳娇娜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田志国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江苏省(2人)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张鹰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顾凯杰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浙江省(2人)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贾亚兵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路怀良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安徽省(5人)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王暠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曹伟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余海清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刘珂欣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丁方园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山东省(2人)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崔立琼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申言同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河南省(2人)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段周朋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鲁明飞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湖北省(2人)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李广涛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易梦华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湖南省(3人)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翟鹏辉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杨挺成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周鹏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广东省(1人)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司马蒙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</w:tbl>
    <w:p>
      <w:pPr>
        <w:rPr>
          <w:rFonts w:ascii="宋体" w:hAnsi="宋体" w:eastAsia="宋体" w:cs="宋体"/>
          <w:color w:val="000000"/>
          <w:sz w:val="22"/>
        </w:rPr>
      </w:pPr>
    </w:p>
    <w:p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40" w:right="1800" w:bottom="1440" w:left="1800" w:header="851" w:footer="992" w:gutter="0"/>
      <w:pgNumType w:start="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sz w:val="28"/>
        <w:szCs w:val="28"/>
      </w:rPr>
      <w:id w:val="1972475540"/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2"/>
          <w:jc w:val="right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asciiTheme="majorEastAsia" w:hAnsiTheme="majorEastAsia" w:eastAsiaTheme="majorEastAsia"/>
            <w:sz w:val="28"/>
            <w:szCs w:val="28"/>
          </w:rPr>
          <w:t xml:space="preserve">— 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</w:rPr>
          <w:t>25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  <w:r>
          <w:rPr>
            <w:rFonts w:asciiTheme="majorEastAsia" w:hAnsiTheme="majorEastAsia" w:eastAsiaTheme="majorEastAsia"/>
            <w:sz w:val="28"/>
            <w:szCs w:val="28"/>
          </w:rPr>
          <w:t xml:space="preserve"> —</w:t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6557793"/>
    </w:sdtPr>
    <w:sdtEndPr>
      <w:rPr>
        <w:rFonts w:asciiTheme="majorEastAsia" w:hAnsiTheme="majorEastAsia" w:eastAsiaTheme="majorEastAsia"/>
        <w:sz w:val="24"/>
        <w:szCs w:val="24"/>
      </w:rPr>
    </w:sdtEndPr>
    <w:sdtContent>
      <w:p>
        <w:pPr>
          <w:pStyle w:val="6"/>
          <w:numPr>
            <w:ilvl w:val="0"/>
            <w:numId w:val="1"/>
          </w:numPr>
          <w:rPr>
            <w:rFonts w:asciiTheme="majorEastAsia" w:hAnsiTheme="majorEastAsia" w:eastAsiaTheme="majorEastAsia"/>
            <w:sz w:val="24"/>
            <w:szCs w:val="24"/>
          </w:rPr>
        </w:pPr>
        <w:r>
          <w:t xml:space="preserve"> 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24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  <w:r>
          <w:rPr>
            <w:rFonts w:asciiTheme="majorEastAsia" w:hAnsiTheme="majorEastAsia" w:eastAsiaTheme="majorEastAsia"/>
            <w:sz w:val="28"/>
            <w:szCs w:val="28"/>
          </w:rPr>
          <w:t xml:space="preserve"> —</w:t>
        </w:r>
      </w:p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48E452D"/>
    <w:multiLevelType w:val="multilevel"/>
    <w:tmpl w:val="448E452D"/>
    <w:lvl w:ilvl="0" w:tentative="0">
      <w:start w:val="0"/>
      <w:numFmt w:val="bullet"/>
      <w:lvlText w:val="—"/>
      <w:lvlJc w:val="left"/>
      <w:pPr>
        <w:ind w:left="360" w:hanging="360"/>
      </w:pPr>
      <w:rPr>
        <w:rFonts w:hint="eastAsia" w:ascii="宋体" w:hAnsi="宋体" w:eastAsia="宋体" w:cstheme="minorBidi"/>
        <w:sz w:val="28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xZDFiOTYwY2FkZGZkNDgxMzdmMWNlMjJhODM1NGIifQ=="/>
  </w:docVars>
  <w:rsids>
    <w:rsidRoot w:val="00000000"/>
    <w:rsid w:val="22F1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2022-06-09T06:33:20Z</dcterms:created>
  <dc:creator>yanglinyi</dc:creator>
  <cp:lastModifiedBy>yanglinyi</cp:lastModifiedBy>
  <dcterms:modified xsi:type="dcterms:W3CDTF">2022-06-09T06:33:30Z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0007C81A85CA4437B6F8259FBD3746D1</vt:lpwstr>
  </property>
</Properties>
</file>