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highlight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highlight w:val="none"/>
          <w:lang w:val="en-US" w:eastAsia="zh-CN" w:bidi="ar"/>
        </w:rPr>
        <w:t>2021年严重问题高尔夫球场清理整治结果清单</w:t>
      </w: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highlight w:val="none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6475"/>
        <w:gridCol w:w="4775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64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球场名称</w:t>
            </w:r>
          </w:p>
        </w:tc>
        <w:tc>
          <w:tcPr>
            <w:tcW w:w="47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球场地址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清理整治情况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647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辽宁营口盖州市双台温泉高尔夫球场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辽宁省盖州市双台镇思拉堡村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647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云南昆明铭真生态爱心苑高尔夫球场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云南省昆明市环湖东路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866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号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47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青海海东互助彩虹故乡生态农业园高尔夫球场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青海省海东市互助县威远镇古城村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取缔到位</w:t>
            </w:r>
          </w:p>
        </w:tc>
      </w:tr>
    </w:tbl>
    <w:p>
      <w:pPr>
        <w:pStyle w:val="2"/>
        <w:jc w:val="both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941B963-85E5-4A9C-A17A-C2C6BA262009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0AB8E7EC-C9D0-45E6-975C-24924F70F967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E968B7BB-C2D1-465F-8E3B-0434DD34BA3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2109CF07-F1C1-4205-9526-AACC5778901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98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ind w:firstLine="0" w:firstLineChars="0"/>
      <w:jc w:val="center"/>
    </w:pPr>
    <w:rPr>
      <w:b/>
      <w:bCs/>
      <w:sz w:val="36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2022-06-30T02:50:31Z</dcterms:created>
  <dc:creator>yanglinyi</dc:creator>
  <cp:lastModifiedBy>tinykerman</cp:lastModifiedBy>
  <dcterms:modified xsi:type="dcterms:W3CDTF">2022-06-30T02:50:35Z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76B6387DBBFE4E3788BBB4C0D82F719C</vt:lpwstr>
  </property>
</Properties>
</file>