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lang w:val="nl-NL"/>
        </w:rPr>
      </w:pPr>
      <w:r>
        <w:rPr>
          <w:b/>
          <w:sz w:val="28"/>
          <w:szCs w:val="28"/>
        </w:rPr>
        <mc:AlternateContent>
          <mc:Choice Requires="wps">
            <w:drawing>
              <wp:anchor distT="0" distB="0" distL="114300" distR="114300" simplePos="0" relativeHeight="251659264" behindDoc="0" locked="0" layoutInCell="1" allowOverlap="1">
                <wp:simplePos x="0" y="0"/>
                <wp:positionH relativeFrom="column">
                  <wp:posOffset>3907790</wp:posOffset>
                </wp:positionH>
                <wp:positionV relativeFrom="paragraph">
                  <wp:posOffset>-58420</wp:posOffset>
                </wp:positionV>
                <wp:extent cx="1548765" cy="748665"/>
                <wp:effectExtent l="4445" t="4445" r="8890" b="8890"/>
                <wp:wrapNone/>
                <wp:docPr id="2" name="Text Box 34"/>
                <wp:cNvGraphicFramePr/>
                <a:graphic xmlns:a="http://schemas.openxmlformats.org/drawingml/2006/main">
                  <a:graphicData uri="http://schemas.microsoft.com/office/word/2010/wordprocessingShape">
                    <wps:wsp>
                      <wps:cNvSpPr txBox="1">
                        <a:spLocks noChangeArrowheads="1"/>
                      </wps:cNvSpPr>
                      <wps:spPr bwMode="auto">
                        <a:xfrm>
                          <a:off x="0" y="0"/>
                          <a:ext cx="1548765" cy="748665"/>
                        </a:xfrm>
                        <a:prstGeom prst="rect">
                          <a:avLst/>
                        </a:prstGeom>
                        <a:solidFill>
                          <a:srgbClr val="FFFFFF"/>
                        </a:solidFill>
                        <a:ln w="9525">
                          <a:solidFill>
                            <a:srgbClr val="FFFFFF"/>
                          </a:solidFill>
                          <a:miter lim="800000"/>
                        </a:ln>
                        <a:effectLst/>
                      </wps:spPr>
                      <wps:txbx>
                        <w:txbxContent>
                          <w:p>
                            <w:pPr>
                              <w:spacing w:line="1200" w:lineRule="exact"/>
                            </w:pPr>
                            <w:r>
                              <w:rPr>
                                <w:rFonts w:hint="eastAsia"/>
                                <w:b/>
                                <w:bCs/>
                                <w:sz w:val="84"/>
                              </w:rPr>
                              <w:t>CJJ</w:t>
                            </w:r>
                          </w:p>
                        </w:txbxContent>
                      </wps:txbx>
                      <wps:bodyPr rot="0" vert="horz" wrap="square" lIns="91440" tIns="45720" rIns="91440" bIns="45720" anchor="t" anchorCtr="0" upright="1">
                        <a:noAutofit/>
                      </wps:bodyPr>
                    </wps:wsp>
                  </a:graphicData>
                </a:graphic>
              </wp:anchor>
            </w:drawing>
          </mc:Choice>
          <mc:Fallback>
            <w:pict>
              <v:shape id="Text Box 34" o:spid="_x0000_s1026" o:spt="202" type="#_x0000_t202" style="position:absolute;left:0pt;margin-left:307.7pt;margin-top:-4.6pt;height:58.95pt;width:121.95pt;z-index:251659264;mso-width-relative:page;mso-height-relative:page;" fillcolor="#FFFFFF" filled="t" stroked="t" coordsize="21600,21600" o:gfxdata="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0TCpDZAAAACgEAAA8AAAAAAAAAAQAgAAAAIgAAAGRycy9kb3ducmV2&#10;LnhtbFBLAQIUABQAAAAIAIdO4kDnDRF7NAIAAJUEAAAOAAAAAAAAAAEAIAAAACgBAABkcnMvZTJv&#10;RG9jLnhtbFBLBQYAAAAABgAGAFkBAADOBQAAAAA=&#10;">
                <v:fill on="t" focussize="0,0"/>
                <v:stroke color="#FFFFFF" miterlimit="8" joinstyle="miter"/>
                <v:imagedata o:title=""/>
                <o:lock v:ext="edit" aspectratio="f"/>
                <v:textbox>
                  <w:txbxContent>
                    <w:p>
                      <w:pPr>
                        <w:spacing w:line="1200" w:lineRule="exact"/>
                      </w:pPr>
                      <w:r>
                        <w:rPr>
                          <w:rFonts w:hint="eastAsia"/>
                          <w:b/>
                          <w:bCs/>
                          <w:sz w:val="84"/>
                        </w:rPr>
                        <w:t>CJJ</w:t>
                      </w:r>
                    </w:p>
                  </w:txbxContent>
                </v:textbox>
              </v:shape>
            </w:pict>
          </mc:Fallback>
        </mc:AlternateContent>
      </w:r>
      <w:r>
        <w:rPr>
          <w:sz w:val="32"/>
          <w:szCs w:val="32"/>
          <w:lang w:val="nl-NL"/>
        </w:rPr>
        <w:t>UDC</w:t>
      </w:r>
    </w:p>
    <w:p>
      <w:pPr>
        <w:pStyle w:val="15"/>
        <w:jc w:val="center"/>
      </w:pPr>
      <w:r>
        <w:rPr>
          <w:b/>
          <w:sz w:val="28"/>
          <w:szCs w:val="28"/>
        </w:rPr>
        <w:t>中华人民共和国行业标准</w:t>
      </w:r>
    </w:p>
    <w:p>
      <w:pPr>
        <w:adjustRightInd w:val="0"/>
        <w:snapToGrid w:val="0"/>
        <w:spacing w:line="360" w:lineRule="auto"/>
        <w:ind w:firstLine="600" w:firstLineChars="200"/>
        <w:jc w:val="right"/>
        <w:outlineLvl w:val="0"/>
        <w:rPr>
          <w:b/>
          <w:sz w:val="28"/>
          <w:lang w:val="nl-NL"/>
        </w:rPr>
      </w:pPr>
      <w:r>
        <w:rPr>
          <w:rFonts w:hint="eastAsia"/>
          <w:sz w:val="30"/>
          <w:szCs w:val="30"/>
        </w:rPr>
        <w:t>CJJ139-20XX</w:t>
      </w:r>
    </w:p>
    <w:p>
      <w:pPr>
        <w:ind w:firstLine="0"/>
        <w:jc w:val="right"/>
        <w:rPr>
          <w:sz w:val="24"/>
          <w:szCs w:val="24"/>
          <w:u w:val="single"/>
          <w:lang w:val="nl-NL"/>
        </w:rPr>
      </w:pPr>
      <w:r>
        <w:rPr>
          <w:sz w:val="30"/>
          <w:szCs w:val="30"/>
          <w:u w:val="single"/>
        </w:rPr>
        <w:t xml:space="preserve">P                           备案号 J </w:t>
      </w:r>
      <w:r>
        <w:rPr>
          <w:rFonts w:hint="eastAsia" w:ascii="宋体" w:hAnsi="宋体"/>
          <w:sz w:val="30"/>
          <w:szCs w:val="30"/>
          <w:u w:val="single"/>
        </w:rPr>
        <w:t>××××</w:t>
      </w:r>
      <w:r>
        <w:rPr>
          <w:sz w:val="30"/>
          <w:szCs w:val="30"/>
          <w:u w:val="single"/>
        </w:rPr>
        <w:t xml:space="preserve"> – 20</w:t>
      </w:r>
      <w:r>
        <w:rPr>
          <w:rFonts w:hint="eastAsia" w:ascii="宋体" w:hAnsi="宋体"/>
          <w:sz w:val="30"/>
          <w:szCs w:val="30"/>
          <w:u w:val="single"/>
        </w:rPr>
        <w:t>××</w:t>
      </w:r>
    </w:p>
    <w:p>
      <w:pPr>
        <w:spacing w:after="156" w:afterLines="50" w:line="360" w:lineRule="auto"/>
        <w:ind w:firstLine="0"/>
        <w:jc w:val="center"/>
        <w:rPr>
          <w:b/>
          <w:bCs/>
          <w:sz w:val="28"/>
          <w:szCs w:val="28"/>
        </w:rPr>
      </w:pPr>
    </w:p>
    <w:p>
      <w:pPr>
        <w:spacing w:after="156" w:afterLines="50" w:line="360" w:lineRule="auto"/>
        <w:ind w:firstLine="0"/>
        <w:jc w:val="center"/>
        <w:rPr>
          <w:rFonts w:ascii="黑体" w:hAnsi="黑体" w:eastAsia="黑体"/>
          <w:b/>
          <w:sz w:val="44"/>
          <w:szCs w:val="24"/>
        </w:rPr>
      </w:pPr>
      <w:r>
        <w:rPr>
          <w:rFonts w:hint="eastAsia" w:ascii="黑体" w:hAnsi="黑体" w:eastAsia="黑体"/>
          <w:b/>
          <w:sz w:val="44"/>
          <w:szCs w:val="24"/>
        </w:rPr>
        <w:t>城市桥梁桥面防水工程技术规程</w:t>
      </w:r>
    </w:p>
    <w:p>
      <w:pPr>
        <w:pStyle w:val="7"/>
        <w:jc w:val="center"/>
        <w:rPr>
          <w:sz w:val="36"/>
          <w:szCs w:val="36"/>
        </w:rPr>
      </w:pPr>
      <w:r>
        <w:rPr>
          <w:sz w:val="36"/>
          <w:szCs w:val="36"/>
        </w:rPr>
        <w:t xml:space="preserve">Technical specification for waterproofing of </w:t>
      </w:r>
    </w:p>
    <w:p>
      <w:pPr>
        <w:pStyle w:val="7"/>
        <w:jc w:val="center"/>
        <w:rPr>
          <w:sz w:val="36"/>
          <w:szCs w:val="36"/>
        </w:rPr>
      </w:pPr>
      <w:r>
        <w:rPr>
          <w:rFonts w:hint="eastAsia"/>
          <w:sz w:val="36"/>
          <w:szCs w:val="36"/>
        </w:rPr>
        <w:t>city</w:t>
      </w:r>
      <w:r>
        <w:rPr>
          <w:sz w:val="36"/>
          <w:szCs w:val="36"/>
        </w:rPr>
        <w:t>bridge decks</w:t>
      </w:r>
    </w:p>
    <w:p>
      <w:pPr>
        <w:pStyle w:val="7"/>
        <w:jc w:val="center"/>
        <w:rPr>
          <w:spacing w:val="-10"/>
          <w:sz w:val="36"/>
          <w:szCs w:val="36"/>
        </w:rPr>
      </w:pPr>
      <w:r>
        <w:rPr>
          <w:rFonts w:hint="eastAsia"/>
          <w:sz w:val="36"/>
          <w:szCs w:val="36"/>
        </w:rPr>
        <w:t>（局部修订征求意见稿）</w:t>
      </w:r>
    </w:p>
    <w:p>
      <w:pPr>
        <w:ind w:left="549"/>
        <w:jc w:val="center"/>
        <w:rPr>
          <w:rFonts w:eastAsia="黑体"/>
          <w:sz w:val="28"/>
          <w:szCs w:val="28"/>
        </w:rPr>
      </w:pPr>
    </w:p>
    <w:p>
      <w:pPr>
        <w:ind w:left="549"/>
        <w:jc w:val="center"/>
        <w:rPr>
          <w:rFonts w:eastAsia="黑体"/>
          <w:sz w:val="28"/>
          <w:szCs w:val="28"/>
        </w:rPr>
      </w:pPr>
    </w:p>
    <w:p>
      <w:pPr>
        <w:ind w:left="549"/>
        <w:jc w:val="center"/>
        <w:rPr>
          <w:rFonts w:hAnsi="宋体"/>
          <w:b/>
          <w:sz w:val="28"/>
          <w:szCs w:val="28"/>
        </w:rPr>
      </w:pPr>
    </w:p>
    <w:p>
      <w:pPr>
        <w:ind w:left="549"/>
        <w:jc w:val="center"/>
        <w:rPr>
          <w:rFonts w:eastAsia="黑体"/>
          <w:sz w:val="28"/>
          <w:szCs w:val="28"/>
        </w:rPr>
      </w:pPr>
    </w:p>
    <w:p>
      <w:pPr>
        <w:ind w:left="549"/>
        <w:jc w:val="center"/>
        <w:rPr>
          <w:rFonts w:eastAsia="黑体"/>
          <w:sz w:val="28"/>
          <w:szCs w:val="28"/>
        </w:rPr>
      </w:pPr>
    </w:p>
    <w:p>
      <w:pPr>
        <w:ind w:firstLine="0"/>
        <w:rPr>
          <w:rFonts w:eastAsia="黑体"/>
          <w:sz w:val="28"/>
          <w:szCs w:val="28"/>
        </w:rPr>
      </w:pPr>
    </w:p>
    <w:p>
      <w:pPr>
        <w:ind w:firstLine="0"/>
        <w:rPr>
          <w:rFonts w:eastAsia="黑体"/>
          <w:sz w:val="28"/>
          <w:szCs w:val="28"/>
        </w:rPr>
      </w:pPr>
    </w:p>
    <w:p>
      <w:pPr>
        <w:ind w:left="-735" w:leftChars="-350" w:firstLine="750" w:firstLineChars="250"/>
        <w:jc w:val="left"/>
        <w:rPr>
          <w:rFonts w:ascii="黑体" w:hAnsi="黑体" w:eastAsia="黑体"/>
          <w:sz w:val="30"/>
          <w:szCs w:val="30"/>
          <w:u w:val="single"/>
        </w:rPr>
      </w:pPr>
      <w:r>
        <w:rPr>
          <w:rFonts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 xml:space="preserve">发布               </w:t>
      </w:r>
      <w:r>
        <w:rPr>
          <w:rFonts w:hint="eastAsia"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实施</w:t>
      </w:r>
    </w:p>
    <w:p>
      <w:pPr>
        <w:adjustRightInd w:val="0"/>
        <w:snapToGrid w:val="0"/>
        <w:spacing w:line="240" w:lineRule="atLeast"/>
        <w:ind w:firstLine="0"/>
        <w:jc w:val="center"/>
        <w:rPr>
          <w:rFonts w:ascii="黑体" w:hAnsi="黑体" w:eastAsia="黑体"/>
          <w:sz w:val="36"/>
          <w:szCs w:val="36"/>
        </w:rPr>
      </w:pPr>
      <w:r>
        <w:rPr>
          <w:rFonts w:ascii="黑体" w:hAnsi="黑体" w:eastAsia="黑体"/>
          <w:sz w:val="36"/>
          <w:szCs w:val="36"/>
        </w:rPr>
        <w:t>中华人民共和国住房和城乡建设部</w:t>
      </w:r>
      <w:r>
        <w:rPr>
          <w:rFonts w:hint="eastAsia" w:ascii="黑体" w:hAnsi="黑体" w:eastAsia="黑体"/>
          <w:sz w:val="36"/>
          <w:szCs w:val="36"/>
        </w:rPr>
        <w:t>发布</w:t>
      </w:r>
    </w:p>
    <w:p/>
    <w:p>
      <w:pPr>
        <w:sectPr>
          <w:footerReference r:id="rId5" w:type="even"/>
          <w:pgSz w:w="11906" w:h="16838"/>
          <w:pgMar w:top="1440" w:right="1800" w:bottom="1440" w:left="1800" w:header="851" w:footer="992" w:gutter="0"/>
          <w:cols w:space="720" w:num="1"/>
          <w:docGrid w:type="lines" w:linePitch="312" w:charSpace="0"/>
        </w:sectPr>
      </w:pPr>
    </w:p>
    <w:p>
      <w:pPr>
        <w:spacing w:line="360" w:lineRule="auto"/>
        <w:ind w:firstLine="0"/>
        <w:jc w:val="center"/>
        <w:rPr>
          <w:rFonts w:eastAsiaTheme="minorEastAsia"/>
          <w:b/>
          <w:sz w:val="32"/>
          <w:szCs w:val="32"/>
        </w:rPr>
      </w:pPr>
      <w:r>
        <w:rPr>
          <w:rFonts w:hint="eastAsia" w:eastAsiaTheme="minorEastAsia"/>
          <w:b/>
          <w:sz w:val="32"/>
          <w:szCs w:val="32"/>
        </w:rPr>
        <w:t>《城市桥梁桥面防水工程技术规程》CJJ139-2010</w:t>
      </w:r>
    </w:p>
    <w:p>
      <w:pPr>
        <w:spacing w:line="360" w:lineRule="auto"/>
        <w:ind w:firstLine="0"/>
        <w:jc w:val="center"/>
        <w:rPr>
          <w:rFonts w:eastAsiaTheme="minorEastAsia"/>
          <w:b/>
          <w:sz w:val="32"/>
          <w:szCs w:val="32"/>
        </w:rPr>
      </w:pPr>
      <w:r>
        <w:rPr>
          <w:rFonts w:hint="eastAsia" w:eastAsiaTheme="minorEastAsia"/>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22"/>
        <w:tblW w:w="83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38"/>
        <w:gridCol w:w="40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238" w:type="dxa"/>
            <w:vAlign w:val="center"/>
          </w:tcPr>
          <w:p>
            <w:pPr>
              <w:spacing w:line="360" w:lineRule="auto"/>
              <w:jc w:val="center"/>
              <w:rPr>
                <w:rFonts w:eastAsiaTheme="minorEastAsia"/>
                <w:color w:val="000000" w:themeColor="text1"/>
                <w:sz w:val="24"/>
                <w:szCs w:val="24"/>
              </w:rPr>
            </w:pPr>
            <w:r>
              <w:rPr>
                <w:rFonts w:eastAsiaTheme="minorEastAsia"/>
                <w:color w:val="000000" w:themeColor="text1"/>
                <w:sz w:val="24"/>
                <w:szCs w:val="24"/>
              </w:rPr>
              <w:t>现行《标准》条文</w:t>
            </w:r>
          </w:p>
        </w:tc>
        <w:tc>
          <w:tcPr>
            <w:tcW w:w="4076" w:type="dxa"/>
            <w:vAlign w:val="center"/>
          </w:tcPr>
          <w:p>
            <w:pPr>
              <w:spacing w:line="360" w:lineRule="auto"/>
              <w:jc w:val="center"/>
              <w:rPr>
                <w:rFonts w:eastAsiaTheme="minorEastAsia"/>
                <w:color w:val="000000" w:themeColor="text1"/>
                <w:sz w:val="24"/>
                <w:szCs w:val="24"/>
              </w:rPr>
            </w:pPr>
            <w:r>
              <w:rPr>
                <w:rFonts w:eastAsiaTheme="minorEastAsia"/>
                <w:color w:val="000000" w:themeColor="text1"/>
                <w:sz w:val="24"/>
                <w:szCs w:val="24"/>
              </w:rPr>
              <w:t>局部修订征求意见稿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4238" w:type="dxa"/>
            <w:vAlign w:val="center"/>
          </w:tcPr>
          <w:p>
            <w:pPr>
              <w:widowControl/>
              <w:shd w:val="clear" w:color="auto" w:fill="FFFFFF"/>
              <w:spacing w:before="300" w:after="150"/>
              <w:ind w:firstLine="0"/>
              <w:jc w:val="center"/>
              <w:outlineLvl w:val="0"/>
              <w:rPr>
                <w:rFonts w:eastAsiaTheme="minorEastAsia"/>
                <w:color w:val="000000" w:themeColor="text1"/>
                <w:sz w:val="24"/>
                <w:szCs w:val="24"/>
              </w:rPr>
            </w:pPr>
            <w:r>
              <w:rPr>
                <w:rFonts w:eastAsiaTheme="minorEastAsia"/>
                <w:b/>
                <w:bCs/>
                <w:color w:val="000000" w:themeColor="text1"/>
                <w:spacing w:val="30"/>
                <w:kern w:val="36"/>
                <w:sz w:val="24"/>
                <w:szCs w:val="24"/>
              </w:rPr>
              <w:t>1 总则</w:t>
            </w:r>
          </w:p>
        </w:tc>
        <w:tc>
          <w:tcPr>
            <w:tcW w:w="4076" w:type="dxa"/>
            <w:vAlign w:val="center"/>
          </w:tcPr>
          <w:p>
            <w:pPr>
              <w:widowControl/>
              <w:shd w:val="clear" w:color="auto" w:fill="FFFFFF"/>
              <w:spacing w:before="300" w:after="150"/>
              <w:ind w:firstLine="0"/>
              <w:jc w:val="center"/>
              <w:outlineLvl w:val="0"/>
              <w:rPr>
                <w:rFonts w:eastAsiaTheme="minorEastAsia"/>
                <w:color w:val="000000" w:themeColor="text1"/>
                <w:sz w:val="24"/>
                <w:szCs w:val="24"/>
              </w:rPr>
            </w:pPr>
            <w:r>
              <w:rPr>
                <w:rFonts w:eastAsiaTheme="minorEastAsia"/>
                <w:b/>
                <w:bCs/>
                <w:color w:val="000000" w:themeColor="text1"/>
                <w:spacing w:val="30"/>
                <w:kern w:val="36"/>
                <w:sz w:val="24"/>
                <w:szCs w:val="24"/>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9" w:hRule="atLeast"/>
          <w:jc w:val="center"/>
        </w:trPr>
        <w:tc>
          <w:tcPr>
            <w:tcW w:w="4238" w:type="dxa"/>
            <w:vAlign w:val="center"/>
          </w:tcPr>
          <w:p>
            <w:pPr>
              <w:snapToGrid w:val="0"/>
              <w:spacing w:line="360" w:lineRule="auto"/>
              <w:ind w:firstLine="0"/>
              <w:jc w:val="left"/>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1.0.</w:t>
            </w:r>
            <w:r>
              <w:rPr>
                <w:rFonts w:hint="eastAsia" w:asciiTheme="minorEastAsia" w:hAnsiTheme="minorEastAsia" w:eastAsiaTheme="minorEastAsia"/>
                <w:color w:val="000000" w:themeColor="text1"/>
                <w:sz w:val="24"/>
                <w:szCs w:val="24"/>
              </w:rPr>
              <w:t>1为提高城市桥梁</w:t>
            </w:r>
            <w:r>
              <w:rPr>
                <w:rFonts w:hint="eastAsia" w:asciiTheme="minorEastAsia" w:hAnsiTheme="minorEastAsia" w:eastAsiaTheme="minorEastAsia"/>
                <w:color w:val="000000" w:themeColor="text1"/>
                <w:sz w:val="24"/>
                <w:szCs w:val="24"/>
                <w:bdr w:val="single" w:color="auto" w:sz="4" w:space="0"/>
              </w:rPr>
              <w:t>混凝土</w:t>
            </w:r>
            <w:r>
              <w:rPr>
                <w:rFonts w:hint="eastAsia" w:asciiTheme="minorEastAsia" w:hAnsiTheme="minorEastAsia" w:eastAsiaTheme="minorEastAsia"/>
                <w:color w:val="000000" w:themeColor="text1"/>
                <w:sz w:val="24"/>
                <w:szCs w:val="24"/>
              </w:rPr>
              <w:t>桥面防水工程技术水平，防止桥面水渗入桥梁工程结构，保证桥面防水工程的功能、质量和耐久性能，制定本规程。</w:t>
            </w:r>
          </w:p>
        </w:tc>
        <w:tc>
          <w:tcPr>
            <w:tcW w:w="4076" w:type="dxa"/>
            <w:vAlign w:val="center"/>
          </w:tcPr>
          <w:p>
            <w:pPr>
              <w:snapToGrid w:val="0"/>
              <w:spacing w:line="360" w:lineRule="auto"/>
              <w:ind w:firstLine="0"/>
              <w:jc w:val="left"/>
              <w:rPr>
                <w:rFonts w:asciiTheme="minorEastAsia" w:hAnsiTheme="minorEastAsia" w:eastAsiaTheme="minorEastAsia"/>
                <w:color w:val="000000" w:themeColor="text1"/>
                <w:sz w:val="24"/>
                <w:szCs w:val="24"/>
                <w:u w:val="single"/>
              </w:rPr>
            </w:pPr>
            <w:r>
              <w:rPr>
                <w:rFonts w:asciiTheme="minorEastAsia" w:hAnsiTheme="minorEastAsia" w:eastAsiaTheme="minorEastAsia"/>
                <w:color w:val="000000" w:themeColor="text1"/>
                <w:sz w:val="24"/>
                <w:szCs w:val="24"/>
              </w:rPr>
              <w:t>1.0.</w:t>
            </w:r>
            <w:r>
              <w:rPr>
                <w:rFonts w:hint="eastAsia" w:asciiTheme="minorEastAsia" w:hAnsiTheme="minorEastAsia" w:eastAsiaTheme="minorEastAsia"/>
                <w:color w:val="000000" w:themeColor="text1"/>
                <w:sz w:val="24"/>
                <w:szCs w:val="24"/>
              </w:rPr>
              <w:t>1为提高城市桥梁桥面防水工程技术水平，防止桥面水渗入桥梁工程结构，保证桥面防水工程的功能、质量和耐久性能，制定本规程。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0" w:hRule="atLeast"/>
          <w:jc w:val="center"/>
        </w:trPr>
        <w:tc>
          <w:tcPr>
            <w:tcW w:w="4238" w:type="dxa"/>
            <w:vAlign w:val="center"/>
          </w:tcPr>
          <w:p>
            <w:pPr>
              <w:snapToGrid w:val="0"/>
              <w:spacing w:line="360" w:lineRule="auto"/>
              <w:ind w:firstLine="0"/>
              <w:jc w:val="left"/>
              <w:rPr>
                <w:rFonts w:asciiTheme="minorEastAsia" w:hAnsiTheme="minorEastAsia" w:eastAsiaTheme="minorEastAsia"/>
                <w:bCs/>
                <w:sz w:val="24"/>
                <w:szCs w:val="24"/>
              </w:rPr>
            </w:pPr>
            <w:r>
              <w:rPr>
                <w:rFonts w:asciiTheme="minorEastAsia" w:hAnsiTheme="minorEastAsia" w:eastAsiaTheme="minorEastAsia"/>
                <w:color w:val="000000" w:themeColor="text1"/>
                <w:sz w:val="24"/>
                <w:szCs w:val="24"/>
              </w:rPr>
              <w:t>1.0.</w:t>
            </w:r>
            <w:r>
              <w:rPr>
                <w:rFonts w:hint="eastAsia" w:asciiTheme="minorEastAsia" w:hAnsiTheme="minorEastAsia" w:eastAsiaTheme="minorEastAsia"/>
                <w:color w:val="000000" w:themeColor="text1"/>
                <w:sz w:val="24"/>
                <w:szCs w:val="24"/>
              </w:rPr>
              <w:t>2</w:t>
            </w:r>
            <w:r>
              <w:rPr>
                <w:rFonts w:hint="eastAsia" w:asciiTheme="minorEastAsia" w:hAnsiTheme="minorEastAsia" w:eastAsiaTheme="minorEastAsia"/>
                <w:bCs/>
                <w:sz w:val="24"/>
                <w:szCs w:val="24"/>
              </w:rPr>
              <w:t>本规程适用于</w:t>
            </w:r>
            <w:r>
              <w:rPr>
                <w:rFonts w:hint="eastAsia" w:asciiTheme="minorEastAsia" w:hAnsiTheme="minorEastAsia" w:eastAsiaTheme="minorEastAsia"/>
                <w:bCs/>
                <w:sz w:val="24"/>
                <w:szCs w:val="24"/>
                <w:bdr w:val="single" w:color="auto" w:sz="4" w:space="0"/>
              </w:rPr>
              <w:t>基层为混凝土桥面板或整平层的</w:t>
            </w:r>
            <w:r>
              <w:rPr>
                <w:rFonts w:hint="eastAsia" w:asciiTheme="minorEastAsia" w:hAnsiTheme="minorEastAsia" w:eastAsiaTheme="minorEastAsia"/>
                <w:bCs/>
                <w:sz w:val="24"/>
                <w:szCs w:val="24"/>
              </w:rPr>
              <w:t>城市桥梁</w:t>
            </w:r>
            <w:r>
              <w:rPr>
                <w:rFonts w:hint="eastAsia" w:asciiTheme="minorEastAsia" w:hAnsiTheme="minorEastAsia" w:eastAsiaTheme="minorEastAsia"/>
                <w:bCs/>
                <w:sz w:val="24"/>
                <w:szCs w:val="24"/>
                <w:bdr w:val="single" w:color="auto" w:sz="4" w:space="0"/>
              </w:rPr>
              <w:t>混凝土</w:t>
            </w:r>
            <w:r>
              <w:rPr>
                <w:rFonts w:hint="eastAsia" w:asciiTheme="minorEastAsia" w:hAnsiTheme="minorEastAsia" w:eastAsiaTheme="minorEastAsia"/>
                <w:bCs/>
                <w:sz w:val="24"/>
                <w:szCs w:val="24"/>
              </w:rPr>
              <w:t>桥面防水工程的设计、施工和质量验收。</w:t>
            </w:r>
          </w:p>
        </w:tc>
        <w:tc>
          <w:tcPr>
            <w:tcW w:w="4076" w:type="dxa"/>
            <w:vAlign w:val="center"/>
          </w:tcPr>
          <w:p>
            <w:pPr>
              <w:snapToGrid w:val="0"/>
              <w:spacing w:line="360" w:lineRule="auto"/>
              <w:ind w:firstLine="0"/>
              <w:jc w:val="left"/>
              <w:rPr>
                <w:rFonts w:asciiTheme="minorEastAsia" w:hAnsiTheme="minorEastAsia" w:eastAsiaTheme="minorEastAsia"/>
                <w:color w:val="000000" w:themeColor="text1"/>
                <w:sz w:val="24"/>
                <w:szCs w:val="24"/>
                <w:u w:val="single"/>
              </w:rPr>
            </w:pPr>
            <w:r>
              <w:rPr>
                <w:rFonts w:asciiTheme="minorEastAsia" w:hAnsiTheme="minorEastAsia" w:eastAsiaTheme="minorEastAsia"/>
                <w:color w:val="000000" w:themeColor="text1"/>
                <w:sz w:val="24"/>
                <w:szCs w:val="24"/>
              </w:rPr>
              <w:t>1.0.</w:t>
            </w:r>
            <w:r>
              <w:rPr>
                <w:rFonts w:hint="eastAsia" w:asciiTheme="minorEastAsia" w:hAnsiTheme="minorEastAsia" w:eastAsiaTheme="minorEastAsia"/>
                <w:color w:val="000000" w:themeColor="text1"/>
                <w:sz w:val="24"/>
                <w:szCs w:val="24"/>
              </w:rPr>
              <w:t>2本规程适用于城市桥梁桥面防水工程的设计、施工和质量验收。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0" w:hRule="atLeast"/>
          <w:jc w:val="center"/>
        </w:trPr>
        <w:tc>
          <w:tcPr>
            <w:tcW w:w="4238" w:type="dxa"/>
            <w:vAlign w:val="center"/>
          </w:tcPr>
          <w:p>
            <w:pPr>
              <w:adjustRightInd w:val="0"/>
              <w:snapToGrid w:val="0"/>
              <w:spacing w:line="360" w:lineRule="auto"/>
              <w:ind w:firstLine="0"/>
              <w:rPr>
                <w:rFonts w:asciiTheme="minorEastAsia" w:hAnsiTheme="minorEastAsia" w:eastAsiaTheme="minorEastAsia"/>
                <w:color w:val="000000" w:themeColor="text1"/>
                <w:sz w:val="24"/>
                <w:szCs w:val="24"/>
              </w:rPr>
            </w:pPr>
            <w:r>
              <w:rPr>
                <w:rFonts w:hint="eastAsia" w:asciiTheme="minorEastAsia" w:hAnsiTheme="minorEastAsia" w:eastAsiaTheme="minorEastAsia"/>
                <w:bCs/>
                <w:sz w:val="24"/>
                <w:szCs w:val="24"/>
              </w:rPr>
              <w:t>1.0.3本规程规定了城市桥梁</w:t>
            </w:r>
            <w:r>
              <w:rPr>
                <w:rFonts w:hint="eastAsia" w:asciiTheme="minorEastAsia" w:hAnsiTheme="minorEastAsia" w:eastAsiaTheme="minorEastAsia"/>
                <w:bCs/>
                <w:sz w:val="24"/>
                <w:szCs w:val="24"/>
                <w:bdr w:val="single" w:color="auto" w:sz="4" w:space="0"/>
              </w:rPr>
              <w:t>混凝土</w:t>
            </w:r>
            <w:r>
              <w:rPr>
                <w:rFonts w:hint="eastAsia" w:asciiTheme="minorEastAsia" w:hAnsiTheme="minorEastAsia" w:eastAsiaTheme="minorEastAsia"/>
                <w:bCs/>
                <w:sz w:val="24"/>
                <w:szCs w:val="24"/>
              </w:rPr>
              <w:t>桥面防水工程的设计、施工和质量验收的基本要求。当本规程与国家法律、行政法规的规定相抵触时，应按国家法律、行政法规的规定执行。</w:t>
            </w:r>
          </w:p>
        </w:tc>
        <w:tc>
          <w:tcPr>
            <w:tcW w:w="4076" w:type="dxa"/>
            <w:vAlign w:val="center"/>
          </w:tcPr>
          <w:p>
            <w:pPr>
              <w:snapToGrid w:val="0"/>
              <w:spacing w:line="360" w:lineRule="auto"/>
              <w:ind w:firstLine="0"/>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bCs/>
                <w:sz w:val="24"/>
                <w:szCs w:val="24"/>
              </w:rPr>
              <w:t>1.0.3本规程规定了城市桥梁桥面防水工程的设计、施工和质量验收的基本要求。当本规程与国家法律、行政法规的规定相抵触时，应按国家法律、行政法规的规定执行。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bookmarkStart w:id="0" w:name="_Toc228327437"/>
            <w:bookmarkStart w:id="1" w:name="_Toc228093806"/>
            <w:bookmarkStart w:id="2" w:name="_Toc228327213"/>
            <w:bookmarkStart w:id="3" w:name="_Toc47364432"/>
            <w:bookmarkStart w:id="4" w:name="_Toc228328991"/>
            <w:bookmarkStart w:id="5" w:name="_Toc228327293"/>
            <w:bookmarkStart w:id="6" w:name="_Toc47364814"/>
            <w:bookmarkStart w:id="7" w:name="_Toc228327120"/>
            <w:bookmarkStart w:id="8" w:name="_Toc228682248"/>
            <w:bookmarkStart w:id="9" w:name="_Toc47363699"/>
            <w:r>
              <w:rPr>
                <w:rFonts w:eastAsiaTheme="minorEastAsia"/>
                <w:b/>
                <w:bCs/>
                <w:color w:val="000000" w:themeColor="text1"/>
                <w:spacing w:val="30"/>
                <w:kern w:val="36"/>
                <w:sz w:val="24"/>
                <w:szCs w:val="24"/>
              </w:rPr>
              <w:t>2  术语和符号</w:t>
            </w:r>
          </w:p>
        </w:tc>
        <w:tc>
          <w:tcPr>
            <w:tcW w:w="4076" w:type="dxa"/>
            <w:vAlign w:val="center"/>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2  术语和符号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4238" w:type="dxa"/>
            <w:vAlign w:val="center"/>
          </w:tcPr>
          <w:p>
            <w:pPr>
              <w:adjustRightInd w:val="0"/>
              <w:snapToGrid w:val="0"/>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 xml:space="preserve">2.0.1桥面防水系统 </w:t>
            </w:r>
            <w:r>
              <w:rPr>
                <w:rFonts w:eastAsiaTheme="minorEastAsia"/>
                <w:bCs/>
                <w:sz w:val="24"/>
                <w:szCs w:val="24"/>
              </w:rPr>
              <w:t>Waterproof system of bridge deck</w:t>
            </w:r>
          </w:p>
          <w:p>
            <w:pPr>
              <w:adjustRightInd w:val="0"/>
              <w:snapToGrid w:val="0"/>
              <w:spacing w:line="360" w:lineRule="auto"/>
              <w:ind w:firstLine="0"/>
              <w:rPr>
                <w:rFonts w:eastAsiaTheme="minorEastAsia"/>
                <w:b/>
                <w:bCs/>
                <w:color w:val="000000" w:themeColor="text1"/>
                <w:spacing w:val="30"/>
                <w:kern w:val="36"/>
                <w:sz w:val="24"/>
                <w:szCs w:val="24"/>
              </w:rPr>
            </w:pPr>
            <w:r>
              <w:rPr>
                <w:rFonts w:hint="eastAsia" w:asciiTheme="minorEastAsia" w:hAnsiTheme="minorEastAsia" w:eastAsiaTheme="minorEastAsia"/>
                <w:bCs/>
                <w:sz w:val="24"/>
                <w:szCs w:val="24"/>
                <w:bdr w:val="single" w:color="auto" w:sz="4" w:space="0"/>
              </w:rPr>
              <w:t>由</w:t>
            </w:r>
            <w:r>
              <w:rPr>
                <w:rFonts w:asciiTheme="minorEastAsia" w:hAnsiTheme="minorEastAsia" w:eastAsiaTheme="minorEastAsia"/>
                <w:bCs/>
                <w:sz w:val="24"/>
                <w:szCs w:val="24"/>
                <w:bdr w:val="single" w:color="auto" w:sz="4" w:space="0"/>
              </w:rPr>
              <w:t>桥面铺装中的沥青混凝土面层或混凝土面层、过渡层、防水层、基层处理剂、混凝土基层及桥面排水口、渗漏管等与防排水有关构造</w:t>
            </w:r>
            <w:r>
              <w:rPr>
                <w:rFonts w:hint="eastAsia" w:asciiTheme="minorEastAsia" w:hAnsiTheme="minorEastAsia" w:eastAsiaTheme="minorEastAsia"/>
                <w:bCs/>
                <w:sz w:val="24"/>
                <w:szCs w:val="24"/>
                <w:bdr w:val="single" w:color="auto" w:sz="4" w:space="0"/>
              </w:rPr>
              <w:t>构成的</w:t>
            </w:r>
            <w:r>
              <w:rPr>
                <w:rFonts w:asciiTheme="minorEastAsia" w:hAnsiTheme="minorEastAsia" w:eastAsiaTheme="minorEastAsia"/>
                <w:bCs/>
                <w:sz w:val="24"/>
                <w:szCs w:val="24"/>
                <w:bdr w:val="single" w:color="auto" w:sz="4" w:space="0"/>
              </w:rPr>
              <w:t>整体。</w:t>
            </w:r>
          </w:p>
        </w:tc>
        <w:tc>
          <w:tcPr>
            <w:tcW w:w="4076" w:type="dxa"/>
          </w:tcPr>
          <w:p>
            <w:pPr>
              <w:adjustRightInd w:val="0"/>
              <w:snapToGrid w:val="0"/>
              <w:spacing w:line="360" w:lineRule="auto"/>
              <w:ind w:firstLine="0"/>
              <w:jc w:val="left"/>
              <w:rPr>
                <w:rFonts w:asciiTheme="minorEastAsia" w:hAnsiTheme="minorEastAsia" w:eastAsiaTheme="minorEastAsia"/>
                <w:bCs/>
                <w:sz w:val="24"/>
                <w:szCs w:val="24"/>
              </w:rPr>
            </w:pPr>
            <w:r>
              <w:rPr>
                <w:rFonts w:asciiTheme="minorEastAsia" w:hAnsiTheme="minorEastAsia" w:eastAsiaTheme="minorEastAsia"/>
                <w:bCs/>
                <w:sz w:val="24"/>
                <w:szCs w:val="24"/>
              </w:rPr>
              <w:t xml:space="preserve">2.0.1桥面防水系统 </w:t>
            </w:r>
            <w:r>
              <w:rPr>
                <w:rFonts w:eastAsiaTheme="minorEastAsia"/>
                <w:bCs/>
                <w:sz w:val="24"/>
                <w:szCs w:val="24"/>
              </w:rPr>
              <w:t>Waterproof system of bridge deck</w:t>
            </w:r>
          </w:p>
          <w:p>
            <w:pPr>
              <w:spacing w:line="360" w:lineRule="auto"/>
              <w:ind w:firstLine="0"/>
              <w:rPr>
                <w:rFonts w:asciiTheme="minorEastAsia" w:hAnsiTheme="minorEastAsia" w:eastAsiaTheme="minorEastAsia"/>
                <w:color w:val="000000" w:themeColor="text1"/>
                <w:sz w:val="24"/>
                <w:szCs w:val="24"/>
                <w:u w:val="single"/>
              </w:rPr>
            </w:pPr>
            <w:r>
              <w:rPr>
                <w:rFonts w:hint="eastAsia" w:asciiTheme="minorEastAsia" w:hAnsiTheme="minorEastAsia" w:eastAsiaTheme="minorEastAsia"/>
                <w:color w:val="000000" w:themeColor="text1"/>
                <w:sz w:val="24"/>
                <w:szCs w:val="24"/>
                <w:u w:val="single"/>
              </w:rPr>
              <w:t>由桥面铺装层、按桥面板结构设置的过渡层或缓冲层、防水层或防水粘结层、基层处理或防腐层及排水口、渗水管等与防排水有关构造形成的整体。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440" w:lineRule="exact"/>
              <w:ind w:firstLine="0"/>
              <w:rPr>
                <w:rFonts w:eastAsiaTheme="minorEastAsia"/>
                <w:color w:val="000000" w:themeColor="text1"/>
                <w:sz w:val="24"/>
                <w:szCs w:val="24"/>
              </w:rPr>
            </w:pPr>
          </w:p>
        </w:tc>
        <w:tc>
          <w:tcPr>
            <w:tcW w:w="4076" w:type="dxa"/>
            <w:vAlign w:val="center"/>
          </w:tcPr>
          <w:p>
            <w:pPr>
              <w:spacing w:line="360" w:lineRule="auto"/>
              <w:ind w:firstLine="0"/>
              <w:rPr>
                <w:rFonts w:asciiTheme="minorEastAsia" w:hAnsiTheme="minorEastAsia" w:eastAsiaTheme="minorEastAsia"/>
                <w:color w:val="000000" w:themeColor="text1"/>
                <w:sz w:val="24"/>
                <w:szCs w:val="24"/>
                <w:u w:val="single"/>
              </w:rPr>
            </w:pPr>
            <w:r>
              <w:rPr>
                <w:rFonts w:asciiTheme="minorEastAsia" w:hAnsiTheme="minorEastAsia" w:eastAsiaTheme="minorEastAsia"/>
                <w:color w:val="000000" w:themeColor="text1"/>
                <w:sz w:val="24"/>
                <w:szCs w:val="24"/>
                <w:u w:val="single"/>
              </w:rPr>
              <w:t>2.0.</w:t>
            </w:r>
            <w:r>
              <w:rPr>
                <w:rFonts w:hint="eastAsia" w:asciiTheme="minorEastAsia" w:hAnsiTheme="minorEastAsia" w:eastAsiaTheme="minorEastAsia"/>
                <w:color w:val="000000" w:themeColor="text1"/>
                <w:sz w:val="24"/>
                <w:szCs w:val="24"/>
                <w:u w:val="single"/>
              </w:rPr>
              <w:t>12防腐层anti-corrosion coat</w:t>
            </w:r>
          </w:p>
          <w:p>
            <w:pPr>
              <w:spacing w:line="360" w:lineRule="auto"/>
              <w:ind w:firstLine="0"/>
              <w:rPr>
                <w:rFonts w:asciiTheme="minorEastAsia" w:hAnsiTheme="minorEastAsia" w:eastAsiaTheme="minorEastAsia"/>
                <w:color w:val="000000" w:themeColor="text1"/>
                <w:sz w:val="24"/>
                <w:szCs w:val="24"/>
                <w:u w:val="single"/>
              </w:rPr>
            </w:pPr>
            <w:r>
              <w:rPr>
                <w:rFonts w:hint="eastAsia" w:asciiTheme="minorEastAsia" w:hAnsiTheme="minorEastAsia" w:eastAsiaTheme="minorEastAsia"/>
                <w:color w:val="000000" w:themeColor="text1"/>
                <w:sz w:val="24"/>
                <w:szCs w:val="24"/>
                <w:u w:val="single"/>
              </w:rPr>
              <w:t>涂布在钢桥面顶板表面，防止钢板生锈腐蚀的界面薄层。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440" w:lineRule="exact"/>
              <w:ind w:firstLine="0"/>
              <w:rPr>
                <w:rFonts w:eastAsiaTheme="minorEastAsia"/>
                <w:color w:val="000000" w:themeColor="text1"/>
                <w:sz w:val="24"/>
                <w:szCs w:val="24"/>
              </w:rPr>
            </w:pPr>
          </w:p>
        </w:tc>
        <w:tc>
          <w:tcPr>
            <w:tcW w:w="4076" w:type="dxa"/>
            <w:vAlign w:val="center"/>
          </w:tcPr>
          <w:p>
            <w:pPr>
              <w:spacing w:line="360" w:lineRule="auto"/>
              <w:ind w:firstLine="0"/>
              <w:jc w:val="left"/>
              <w:rPr>
                <w:rFonts w:asciiTheme="minorEastAsia" w:hAnsiTheme="minorEastAsia" w:eastAsiaTheme="minorEastAsia"/>
                <w:color w:val="000000" w:themeColor="text1"/>
                <w:sz w:val="24"/>
                <w:szCs w:val="24"/>
                <w:u w:val="single"/>
              </w:rPr>
            </w:pPr>
            <w:r>
              <w:rPr>
                <w:rFonts w:asciiTheme="minorEastAsia" w:hAnsiTheme="minorEastAsia" w:eastAsiaTheme="minorEastAsia"/>
                <w:color w:val="000000" w:themeColor="text1"/>
                <w:sz w:val="24"/>
                <w:szCs w:val="24"/>
                <w:u w:val="single"/>
              </w:rPr>
              <w:t>2.0.</w:t>
            </w:r>
            <w:r>
              <w:rPr>
                <w:rFonts w:hint="eastAsia" w:asciiTheme="minorEastAsia" w:hAnsiTheme="minorEastAsia" w:eastAsiaTheme="minorEastAsia"/>
                <w:color w:val="000000" w:themeColor="text1"/>
                <w:sz w:val="24"/>
                <w:szCs w:val="24"/>
                <w:u w:val="single"/>
              </w:rPr>
              <w:t>13防水粘结层waterproof-bonding layer</w:t>
            </w:r>
          </w:p>
          <w:p>
            <w:pPr>
              <w:spacing w:line="360" w:lineRule="auto"/>
              <w:ind w:firstLine="0"/>
              <w:rPr>
                <w:rFonts w:asciiTheme="minorEastAsia" w:hAnsiTheme="minorEastAsia" w:eastAsiaTheme="minorEastAsia"/>
                <w:color w:val="000000" w:themeColor="text1"/>
                <w:sz w:val="24"/>
                <w:szCs w:val="24"/>
                <w:u w:val="single"/>
              </w:rPr>
            </w:pPr>
            <w:r>
              <w:rPr>
                <w:rFonts w:hint="eastAsia" w:asciiTheme="minorEastAsia" w:hAnsiTheme="minorEastAsia" w:eastAsiaTheme="minorEastAsia"/>
                <w:color w:val="000000" w:themeColor="text1"/>
                <w:sz w:val="24"/>
                <w:szCs w:val="24"/>
                <w:u w:val="single"/>
              </w:rPr>
              <w:t>用于钢板与沥青混凝土结构层之间，起界面联结作用，并能阻止水分对钢板腐蚀的层次。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440" w:lineRule="exact"/>
              <w:ind w:firstLine="0"/>
              <w:rPr>
                <w:rFonts w:eastAsiaTheme="minorEastAsia"/>
                <w:color w:val="000000" w:themeColor="text1"/>
                <w:sz w:val="24"/>
                <w:szCs w:val="24"/>
              </w:rPr>
            </w:pPr>
          </w:p>
        </w:tc>
        <w:tc>
          <w:tcPr>
            <w:tcW w:w="4076" w:type="dxa"/>
            <w:vAlign w:val="center"/>
          </w:tcPr>
          <w:p>
            <w:pPr>
              <w:spacing w:line="360" w:lineRule="auto"/>
              <w:ind w:firstLine="0"/>
              <w:jc w:val="left"/>
              <w:rPr>
                <w:rFonts w:asciiTheme="minorEastAsia" w:hAnsiTheme="minorEastAsia" w:eastAsiaTheme="minorEastAsia"/>
                <w:color w:val="000000" w:themeColor="text1"/>
                <w:sz w:val="24"/>
                <w:szCs w:val="24"/>
                <w:u w:val="single"/>
              </w:rPr>
            </w:pPr>
            <w:r>
              <w:rPr>
                <w:rFonts w:asciiTheme="minorEastAsia" w:hAnsiTheme="minorEastAsia" w:eastAsiaTheme="minorEastAsia"/>
                <w:color w:val="000000" w:themeColor="text1"/>
                <w:sz w:val="24"/>
                <w:szCs w:val="24"/>
                <w:u w:val="single"/>
              </w:rPr>
              <w:t>2.0.</w:t>
            </w:r>
            <w:r>
              <w:rPr>
                <w:rFonts w:hint="eastAsia" w:asciiTheme="minorEastAsia" w:hAnsiTheme="minorEastAsia" w:eastAsiaTheme="minorEastAsia"/>
                <w:color w:val="000000" w:themeColor="text1"/>
                <w:sz w:val="24"/>
                <w:szCs w:val="24"/>
                <w:u w:val="single"/>
              </w:rPr>
              <w:t>14缓冲层cushioning layer</w:t>
            </w:r>
          </w:p>
          <w:p>
            <w:pPr>
              <w:autoSpaceDE w:val="0"/>
              <w:autoSpaceDN w:val="0"/>
              <w:adjustRightInd w:val="0"/>
              <w:spacing w:line="360" w:lineRule="auto"/>
              <w:ind w:firstLine="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u w:val="single"/>
              </w:rPr>
              <w:t>用于防水粘结层与沥青混凝土结构层之间，具有一定厚度，起隔热、缓冲荷载、提供施工平台等作用的层次。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3  基本规定</w:t>
            </w:r>
          </w:p>
        </w:tc>
        <w:tc>
          <w:tcPr>
            <w:tcW w:w="4076" w:type="dxa"/>
            <w:vAlign w:val="center"/>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3  基本规定</w:t>
            </w:r>
          </w:p>
        </w:tc>
      </w:tr>
      <w:bookmarkEnd w:id="0"/>
      <w:bookmarkEnd w:id="1"/>
      <w:bookmarkEnd w:id="2"/>
      <w:bookmarkEnd w:id="3"/>
      <w:bookmarkEnd w:id="4"/>
      <w:bookmarkEnd w:id="5"/>
      <w:bookmarkEnd w:id="6"/>
      <w:bookmarkEnd w:id="7"/>
      <w:bookmarkEnd w:id="8"/>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adjustRightInd w:val="0"/>
              <w:snapToGrid w:val="0"/>
              <w:spacing w:line="360" w:lineRule="auto"/>
              <w:ind w:firstLine="0"/>
              <w:rPr>
                <w:rFonts w:eastAsiaTheme="minorEastAsia"/>
                <w:b/>
                <w:bCs/>
                <w:color w:val="000000" w:themeColor="text1"/>
                <w:spacing w:val="30"/>
                <w:kern w:val="36"/>
                <w:sz w:val="24"/>
                <w:szCs w:val="24"/>
              </w:rPr>
            </w:pPr>
            <w:r>
              <w:rPr>
                <w:rFonts w:hint="eastAsia" w:asciiTheme="minorEastAsia" w:hAnsiTheme="minorEastAsia" w:eastAsiaTheme="minorEastAsia"/>
                <w:bCs/>
                <w:sz w:val="24"/>
                <w:szCs w:val="24"/>
              </w:rPr>
              <w:t>3.0.1</w:t>
            </w:r>
            <w:r>
              <w:rPr>
                <w:rFonts w:hint="eastAsia" w:asciiTheme="minorEastAsia" w:hAnsiTheme="minorEastAsia" w:eastAsiaTheme="minorEastAsia"/>
                <w:bCs/>
                <w:sz w:val="24"/>
                <w:szCs w:val="24"/>
                <w:bdr w:val="single" w:color="auto" w:sz="4" w:space="0"/>
              </w:rPr>
              <w:t>混凝土</w:t>
            </w:r>
            <w:r>
              <w:rPr>
                <w:rFonts w:hint="eastAsia" w:asciiTheme="minorEastAsia" w:hAnsiTheme="minorEastAsia" w:eastAsiaTheme="minorEastAsia"/>
                <w:bCs/>
                <w:sz w:val="24"/>
                <w:szCs w:val="24"/>
              </w:rPr>
              <w:t>桥面铺装内应设防水层。桥面系应有完善的防水、排水系统。</w:t>
            </w:r>
          </w:p>
        </w:tc>
        <w:tc>
          <w:tcPr>
            <w:tcW w:w="4076" w:type="dxa"/>
            <w:vAlign w:val="center"/>
          </w:tcPr>
          <w:p>
            <w:pPr>
              <w:adjustRightInd w:val="0"/>
              <w:snapToGrid w:val="0"/>
              <w:spacing w:line="440" w:lineRule="exact"/>
              <w:ind w:firstLine="0"/>
              <w:rPr>
                <w:rFonts w:eastAsiaTheme="minorEastAsia"/>
                <w:b/>
                <w:bCs/>
                <w:color w:val="000000" w:themeColor="text1"/>
                <w:spacing w:val="30"/>
                <w:kern w:val="36"/>
                <w:sz w:val="24"/>
                <w:szCs w:val="24"/>
              </w:rPr>
            </w:pPr>
            <w:r>
              <w:rPr>
                <w:rFonts w:hint="eastAsia" w:asciiTheme="minorEastAsia" w:hAnsiTheme="minorEastAsia" w:eastAsiaTheme="minorEastAsia"/>
                <w:bCs/>
                <w:sz w:val="24"/>
                <w:szCs w:val="24"/>
              </w:rPr>
              <w:t>3.0.1桥面铺装内应设防水层。桥面系应有完善的防水、排水</w:t>
            </w:r>
            <w:r>
              <w:rPr>
                <w:rFonts w:hint="eastAsia" w:asciiTheme="minorEastAsia" w:hAnsiTheme="minorEastAsia" w:eastAsiaTheme="minorEastAsia"/>
                <w:bCs/>
                <w:sz w:val="24"/>
                <w:szCs w:val="24"/>
                <w:u w:val="single"/>
              </w:rPr>
              <w:t>及渗水引流</w:t>
            </w:r>
            <w:r>
              <w:rPr>
                <w:rFonts w:hint="eastAsia" w:asciiTheme="minorEastAsia" w:hAnsiTheme="minorEastAsia" w:eastAsiaTheme="minorEastAsia"/>
                <w:bCs/>
                <w:sz w:val="24"/>
                <w:szCs w:val="24"/>
              </w:rPr>
              <w:t>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4238" w:type="dxa"/>
          </w:tcPr>
          <w:p>
            <w:pPr>
              <w:adjustRightInd w:val="0"/>
              <w:snapToGrid w:val="0"/>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3.0.4  防水卷材及防水涂料的材料性能应符合现行行业标准《道桥用改性沥青防水卷材》</w:t>
            </w:r>
            <w:r>
              <w:rPr>
                <w:rFonts w:asciiTheme="minorEastAsia" w:hAnsiTheme="minorEastAsia" w:eastAsiaTheme="minorEastAsia"/>
                <w:bCs/>
                <w:sz w:val="24"/>
                <w:szCs w:val="24"/>
              </w:rPr>
              <w:t>JC/T974</w:t>
            </w:r>
            <w:r>
              <w:rPr>
                <w:rFonts w:hint="eastAsia" w:asciiTheme="minorEastAsia" w:hAnsiTheme="minorEastAsia" w:eastAsiaTheme="minorEastAsia"/>
                <w:bCs/>
                <w:sz w:val="24"/>
                <w:szCs w:val="24"/>
              </w:rPr>
              <w:t>及《道桥用防水涂料》</w:t>
            </w:r>
            <w:r>
              <w:rPr>
                <w:rFonts w:asciiTheme="minorEastAsia" w:hAnsiTheme="minorEastAsia" w:eastAsiaTheme="minorEastAsia"/>
                <w:bCs/>
                <w:sz w:val="24"/>
                <w:szCs w:val="24"/>
              </w:rPr>
              <w:t>JC/T975</w:t>
            </w:r>
            <w:r>
              <w:rPr>
                <w:rFonts w:hint="eastAsia" w:asciiTheme="minorEastAsia" w:hAnsiTheme="minorEastAsia" w:eastAsiaTheme="minorEastAsia"/>
                <w:bCs/>
                <w:sz w:val="24"/>
                <w:szCs w:val="24"/>
              </w:rPr>
              <w:t>的要求。防水卷材和防水涂料适用范围应符合表</w:t>
            </w:r>
            <w:r>
              <w:rPr>
                <w:rFonts w:asciiTheme="minorEastAsia" w:hAnsiTheme="minorEastAsia" w:eastAsiaTheme="minorEastAsia"/>
                <w:bCs/>
                <w:sz w:val="24"/>
                <w:szCs w:val="24"/>
              </w:rPr>
              <w:t>3.0.</w:t>
            </w:r>
            <w:r>
              <w:rPr>
                <w:rFonts w:hint="eastAsia" w:asciiTheme="minorEastAsia" w:hAnsiTheme="minorEastAsia" w:eastAsiaTheme="minorEastAsia"/>
                <w:bCs/>
                <w:sz w:val="24"/>
                <w:szCs w:val="24"/>
              </w:rPr>
              <w:t>4的要求。</w:t>
            </w:r>
          </w:p>
          <w:p>
            <w:pPr>
              <w:spacing w:line="240" w:lineRule="exact"/>
              <w:ind w:right="25" w:firstLine="0"/>
              <w:jc w:val="center"/>
              <w:rPr>
                <w:rFonts w:eastAsia="黑体"/>
              </w:rPr>
            </w:pPr>
            <w:r>
              <w:rPr>
                <w:rFonts w:hint="eastAsia" w:eastAsia="黑体"/>
              </w:rPr>
              <w:t>表3.0.4  防水卷材和防水涂料的适用范围</w:t>
            </w:r>
          </w:p>
          <w:p>
            <w:pPr>
              <w:spacing w:line="240" w:lineRule="auto"/>
              <w:ind w:right="23" w:firstLine="0"/>
              <w:rPr>
                <w:rFonts w:ascii="宋体" w:hAnsi="宋体"/>
                <w:sz w:val="18"/>
                <w:szCs w:val="18"/>
              </w:rPr>
            </w:pPr>
            <w:r>
              <w:rPr>
                <w:rFonts w:hint="eastAsia" w:ascii="宋体" w:hAnsi="宋体"/>
                <w:sz w:val="18"/>
                <w:szCs w:val="18"/>
              </w:rPr>
              <w:drawing>
                <wp:inline distT="0" distB="0" distL="0" distR="0">
                  <wp:extent cx="2553335" cy="1501140"/>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9"/>
                          <a:srcRect/>
                          <a:stretch>
                            <a:fillRect/>
                          </a:stretch>
                        </pic:blipFill>
                        <pic:spPr>
                          <a:xfrm>
                            <a:off x="0" y="0"/>
                            <a:ext cx="2553335" cy="1501140"/>
                          </a:xfrm>
                          <a:prstGeom prst="rect">
                            <a:avLst/>
                          </a:prstGeom>
                          <a:noFill/>
                          <a:ln w="9525">
                            <a:noFill/>
                            <a:miter lim="800000"/>
                            <a:headEnd/>
                            <a:tailEnd/>
                          </a:ln>
                        </pic:spPr>
                      </pic:pic>
                    </a:graphicData>
                  </a:graphic>
                </wp:inline>
              </w:drawing>
            </w:r>
          </w:p>
          <w:p>
            <w:pPr>
              <w:spacing w:line="320" w:lineRule="exact"/>
              <w:ind w:right="23"/>
              <w:rPr>
                <w:rFonts w:ascii="宋体" w:hAnsi="宋体"/>
                <w:sz w:val="18"/>
                <w:szCs w:val="18"/>
              </w:rPr>
            </w:pPr>
            <w:r>
              <w:rPr>
                <w:rFonts w:ascii="宋体" w:hAnsi="宋体"/>
                <w:sz w:val="18"/>
                <w:szCs w:val="18"/>
              </w:rPr>
              <w:t>注：</w:t>
            </w:r>
            <w:r>
              <w:rPr>
                <w:rFonts w:hint="eastAsia" w:ascii="宋体" w:hAnsi="宋体"/>
                <w:sz w:val="18"/>
                <w:szCs w:val="18"/>
              </w:rPr>
              <w:t>表中</w:t>
            </w:r>
            <w:r>
              <w:rPr>
                <w:rFonts w:ascii="宋体" w:hAnsi="宋体"/>
                <w:sz w:val="18"/>
                <w:szCs w:val="18"/>
              </w:rPr>
              <w:t>严寒地区</w:t>
            </w:r>
            <w:r>
              <w:rPr>
                <w:rFonts w:hint="eastAsia" w:ascii="宋体" w:hAnsi="宋体"/>
                <w:sz w:val="18"/>
                <w:szCs w:val="18"/>
              </w:rPr>
              <w:t>、</w:t>
            </w:r>
            <w:r>
              <w:rPr>
                <w:rFonts w:ascii="宋体" w:hAnsi="宋体"/>
                <w:sz w:val="18"/>
                <w:szCs w:val="18"/>
              </w:rPr>
              <w:t>寒冷地区</w:t>
            </w:r>
            <w:r>
              <w:rPr>
                <w:rFonts w:hint="eastAsia" w:ascii="宋体" w:hAnsi="宋体"/>
                <w:sz w:val="18"/>
                <w:szCs w:val="18"/>
              </w:rPr>
              <w:t>和</w:t>
            </w:r>
            <w:r>
              <w:rPr>
                <w:rFonts w:ascii="宋体" w:hAnsi="宋体"/>
                <w:sz w:val="18"/>
                <w:szCs w:val="18"/>
              </w:rPr>
              <w:t>温热地区</w:t>
            </w:r>
            <w:r>
              <w:rPr>
                <w:rFonts w:hint="eastAsia" w:ascii="宋体" w:hAnsi="宋体"/>
                <w:sz w:val="18"/>
                <w:szCs w:val="18"/>
              </w:rPr>
              <w:t>应按现行行业标准《公路桥涵设计通用规范》JTG D60中《全国气温分区图》的定义。</w:t>
            </w:r>
          </w:p>
          <w:p>
            <w:pPr>
              <w:spacing w:line="240" w:lineRule="exact"/>
              <w:ind w:right="23" w:firstLine="0"/>
              <w:rPr>
                <w:rFonts w:asciiTheme="minorEastAsia" w:hAnsiTheme="minorEastAsia" w:eastAsiaTheme="minorEastAsia"/>
                <w:bCs/>
                <w:sz w:val="24"/>
                <w:szCs w:val="24"/>
              </w:rPr>
            </w:pPr>
          </w:p>
        </w:tc>
        <w:tc>
          <w:tcPr>
            <w:tcW w:w="4076" w:type="dxa"/>
          </w:tcPr>
          <w:p>
            <w:pPr>
              <w:spacing w:line="440" w:lineRule="exact"/>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3.0.4  防水卷材及防水涂料的材料性能应符合现行行业标准《道桥用改性沥青防水卷材》</w:t>
            </w:r>
            <w:r>
              <w:rPr>
                <w:rFonts w:asciiTheme="minorEastAsia" w:hAnsiTheme="minorEastAsia" w:eastAsiaTheme="minorEastAsia"/>
                <w:bCs/>
                <w:sz w:val="24"/>
                <w:szCs w:val="24"/>
              </w:rPr>
              <w:t>JC/T974</w:t>
            </w:r>
            <w:r>
              <w:rPr>
                <w:rFonts w:hint="eastAsia" w:asciiTheme="minorEastAsia" w:hAnsiTheme="minorEastAsia" w:eastAsiaTheme="minorEastAsia"/>
                <w:bCs/>
                <w:sz w:val="24"/>
                <w:szCs w:val="24"/>
              </w:rPr>
              <w:t>及《道桥用防水涂料》</w:t>
            </w:r>
            <w:r>
              <w:rPr>
                <w:rFonts w:asciiTheme="minorEastAsia" w:hAnsiTheme="minorEastAsia" w:eastAsiaTheme="minorEastAsia"/>
                <w:bCs/>
                <w:sz w:val="24"/>
                <w:szCs w:val="24"/>
              </w:rPr>
              <w:t>JC/T975</w:t>
            </w:r>
            <w:r>
              <w:rPr>
                <w:rFonts w:hint="eastAsia" w:asciiTheme="minorEastAsia" w:hAnsiTheme="minorEastAsia" w:eastAsiaTheme="minorEastAsia"/>
                <w:bCs/>
                <w:sz w:val="24"/>
                <w:szCs w:val="24"/>
              </w:rPr>
              <w:t>的要求。</w:t>
            </w:r>
            <w:r>
              <w:rPr>
                <w:rFonts w:hint="eastAsia" w:ascii="宋体" w:hAnsi="宋体"/>
                <w:bCs/>
                <w:sz w:val="24"/>
                <w:szCs w:val="24"/>
                <w:u w:val="single"/>
              </w:rPr>
              <w:t>聚氨酯防水涂料的材料性能应符合现行国家标准《聚氨酯防水涂料》</w:t>
            </w:r>
            <w:r>
              <w:rPr>
                <w:rFonts w:ascii="宋体" w:hAnsi="宋体"/>
                <w:bCs/>
                <w:sz w:val="24"/>
                <w:szCs w:val="24"/>
                <w:u w:val="single"/>
              </w:rPr>
              <w:t xml:space="preserve">GB/T19250 </w:t>
            </w:r>
            <w:r>
              <w:rPr>
                <w:rFonts w:hint="eastAsia" w:ascii="宋体" w:hAnsi="宋体"/>
                <w:bCs/>
                <w:sz w:val="24"/>
                <w:szCs w:val="24"/>
                <w:u w:val="single"/>
              </w:rPr>
              <w:t>中</w:t>
            </w:r>
            <w:r>
              <w:rPr>
                <w:rFonts w:ascii="宋体" w:hAnsi="宋体"/>
                <w:bCs/>
                <w:sz w:val="24"/>
                <w:szCs w:val="24"/>
                <w:u w:val="single"/>
              </w:rPr>
              <w:t xml:space="preserve">III </w:t>
            </w:r>
            <w:r>
              <w:rPr>
                <w:rFonts w:hint="eastAsia" w:ascii="宋体" w:hAnsi="宋体"/>
                <w:bCs/>
                <w:sz w:val="24"/>
                <w:szCs w:val="24"/>
                <w:u w:val="single"/>
              </w:rPr>
              <w:t>型要求。聚脲防水涂料的材料性能应符合现行国家标准《喷涂聚脲防水涂料》</w:t>
            </w:r>
            <w:r>
              <w:rPr>
                <w:rFonts w:ascii="宋体" w:hAnsi="宋体"/>
                <w:bCs/>
                <w:sz w:val="24"/>
                <w:szCs w:val="24"/>
                <w:u w:val="single"/>
              </w:rPr>
              <w:t xml:space="preserve">GB/T23446 </w:t>
            </w:r>
            <w:r>
              <w:rPr>
                <w:rFonts w:hint="eastAsia" w:ascii="宋体" w:hAnsi="宋体"/>
                <w:bCs/>
                <w:sz w:val="24"/>
                <w:szCs w:val="24"/>
                <w:u w:val="single"/>
              </w:rPr>
              <w:t>的要求。单组分聚脲防水涂料的材料性能应符合国家现行标准《单组分聚脲防水涂料》</w:t>
            </w:r>
            <w:r>
              <w:rPr>
                <w:rFonts w:ascii="宋体" w:hAnsi="宋体"/>
                <w:bCs/>
                <w:sz w:val="24"/>
                <w:szCs w:val="24"/>
                <w:u w:val="single"/>
              </w:rPr>
              <w:t xml:space="preserve">JC/T2345 </w:t>
            </w:r>
            <w:r>
              <w:rPr>
                <w:rFonts w:hint="eastAsia" w:ascii="宋体" w:hAnsi="宋体"/>
                <w:bCs/>
                <w:sz w:val="24"/>
                <w:szCs w:val="24"/>
                <w:u w:val="single"/>
              </w:rPr>
              <w:t>的要求。</w:t>
            </w:r>
            <w:r>
              <w:rPr>
                <w:rFonts w:hint="eastAsia" w:asciiTheme="minorEastAsia" w:hAnsiTheme="minorEastAsia" w:eastAsiaTheme="minorEastAsia"/>
                <w:bCs/>
                <w:sz w:val="24"/>
                <w:szCs w:val="24"/>
              </w:rPr>
              <w:t>防水卷材和防水涂料适用范围应符合表</w:t>
            </w:r>
            <w:r>
              <w:rPr>
                <w:rFonts w:asciiTheme="minorEastAsia" w:hAnsiTheme="minorEastAsia" w:eastAsiaTheme="minorEastAsia"/>
                <w:bCs/>
                <w:sz w:val="24"/>
                <w:szCs w:val="24"/>
              </w:rPr>
              <w:t>3.0.</w:t>
            </w:r>
            <w:r>
              <w:rPr>
                <w:rFonts w:hint="eastAsia" w:asciiTheme="minorEastAsia" w:hAnsiTheme="minorEastAsia" w:eastAsiaTheme="minorEastAsia"/>
                <w:bCs/>
                <w:sz w:val="24"/>
                <w:szCs w:val="24"/>
              </w:rPr>
              <w:t>4的要求。</w:t>
            </w:r>
          </w:p>
          <w:p>
            <w:pPr>
              <w:spacing w:line="240" w:lineRule="exact"/>
              <w:ind w:right="25" w:firstLine="0"/>
              <w:jc w:val="center"/>
              <w:rPr>
                <w:rFonts w:eastAsia="黑体"/>
              </w:rPr>
            </w:pPr>
            <w:r>
              <w:rPr>
                <w:rFonts w:hint="eastAsia" w:eastAsia="黑体"/>
              </w:rPr>
              <w:t>表3.0.4  防水卷材和防水涂料的适用范围</w:t>
            </w:r>
          </w:p>
          <w:p>
            <w:pPr>
              <w:spacing w:line="240" w:lineRule="auto"/>
              <w:ind w:left="-214" w:leftChars="-102" w:right="23"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drawing>
                <wp:inline distT="0" distB="0" distL="0" distR="0">
                  <wp:extent cx="2644140" cy="1386840"/>
                  <wp:effectExtent l="19050" t="0" r="3451"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10"/>
                          <a:srcRect/>
                          <a:stretch>
                            <a:fillRect/>
                          </a:stretch>
                        </pic:blipFill>
                        <pic:spPr>
                          <a:xfrm>
                            <a:off x="0" y="0"/>
                            <a:ext cx="2646168" cy="1388244"/>
                          </a:xfrm>
                          <a:prstGeom prst="rect">
                            <a:avLst/>
                          </a:prstGeom>
                          <a:noFill/>
                          <a:ln w="9525">
                            <a:noFill/>
                            <a:miter lim="800000"/>
                            <a:headEnd/>
                            <a:tailEnd/>
                          </a:ln>
                        </pic:spPr>
                      </pic:pic>
                    </a:graphicData>
                  </a:graphic>
                </wp:inline>
              </w:drawing>
            </w:r>
          </w:p>
          <w:p>
            <w:pPr>
              <w:spacing w:line="320" w:lineRule="exact"/>
              <w:ind w:right="23"/>
              <w:rPr>
                <w:rFonts w:ascii="宋体" w:hAnsi="宋体"/>
                <w:sz w:val="18"/>
                <w:szCs w:val="18"/>
              </w:rPr>
            </w:pPr>
            <w:r>
              <w:rPr>
                <w:rFonts w:ascii="宋体" w:hAnsi="宋体"/>
                <w:sz w:val="18"/>
                <w:szCs w:val="18"/>
              </w:rPr>
              <w:t>注：</w:t>
            </w:r>
            <w:r>
              <w:rPr>
                <w:rFonts w:hint="eastAsia" w:ascii="宋体" w:hAnsi="宋体"/>
                <w:sz w:val="18"/>
                <w:szCs w:val="18"/>
              </w:rPr>
              <w:t>表中</w:t>
            </w:r>
            <w:r>
              <w:rPr>
                <w:rFonts w:ascii="宋体" w:hAnsi="宋体"/>
                <w:sz w:val="18"/>
                <w:szCs w:val="18"/>
              </w:rPr>
              <w:t>严寒地区</w:t>
            </w:r>
            <w:r>
              <w:rPr>
                <w:rFonts w:hint="eastAsia" w:ascii="宋体" w:hAnsi="宋体"/>
                <w:sz w:val="18"/>
                <w:szCs w:val="18"/>
              </w:rPr>
              <w:t>、</w:t>
            </w:r>
            <w:r>
              <w:rPr>
                <w:rFonts w:ascii="宋体" w:hAnsi="宋体"/>
                <w:sz w:val="18"/>
                <w:szCs w:val="18"/>
              </w:rPr>
              <w:t>寒冷地区</w:t>
            </w:r>
            <w:r>
              <w:rPr>
                <w:rFonts w:hint="eastAsia" w:ascii="宋体" w:hAnsi="宋体"/>
                <w:sz w:val="18"/>
                <w:szCs w:val="18"/>
              </w:rPr>
              <w:t>和</w:t>
            </w:r>
            <w:r>
              <w:rPr>
                <w:rFonts w:ascii="宋体" w:hAnsi="宋体"/>
                <w:sz w:val="18"/>
                <w:szCs w:val="18"/>
              </w:rPr>
              <w:t>温热地区</w:t>
            </w:r>
            <w:r>
              <w:rPr>
                <w:rFonts w:hint="eastAsia" w:ascii="宋体" w:hAnsi="宋体"/>
                <w:sz w:val="18"/>
                <w:szCs w:val="18"/>
              </w:rPr>
              <w:t>应按现行行业标准《公路桥涵设计通用规范》JTG D60中《全国气温分区图》的定义。</w:t>
            </w:r>
          </w:p>
          <w:p>
            <w:pPr>
              <w:spacing w:line="240" w:lineRule="auto"/>
              <w:ind w:left="-214" w:leftChars="-102" w:right="23" w:firstLine="0"/>
              <w:rPr>
                <w:rFonts w:asciiTheme="minorEastAsia" w:hAnsiTheme="minorEastAsia" w:eastAsiaTheme="minorEastAsia"/>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4238" w:type="dxa"/>
          </w:tcPr>
          <w:p>
            <w:pPr>
              <w:adjustRightInd w:val="0"/>
              <w:snapToGrid w:val="0"/>
              <w:spacing w:line="360" w:lineRule="auto"/>
              <w:ind w:firstLine="0"/>
              <w:rPr>
                <w:rFonts w:ascii="宋体" w:hAnsi="宋体"/>
                <w:bCs/>
              </w:rPr>
            </w:pPr>
            <w:r>
              <w:rPr>
                <w:rFonts w:hint="eastAsia" w:asciiTheme="minorEastAsia" w:hAnsiTheme="minorEastAsia" w:eastAsiaTheme="minorEastAsia"/>
                <w:bCs/>
                <w:sz w:val="24"/>
                <w:szCs w:val="24"/>
              </w:rPr>
              <w:t>3.0.11  防水材料进场后，施工单位应对材料性能进行复测，</w:t>
            </w:r>
            <w:r>
              <w:rPr>
                <w:rFonts w:hint="eastAsia" w:asciiTheme="minorEastAsia" w:hAnsiTheme="minorEastAsia" w:eastAsiaTheme="minorEastAsia"/>
                <w:bCs/>
                <w:sz w:val="24"/>
                <w:szCs w:val="24"/>
                <w:bdr w:val="single" w:color="auto" w:sz="4" w:space="0"/>
              </w:rPr>
              <w:t>严禁工程中使用不合格产品</w:t>
            </w:r>
            <w:r>
              <w:rPr>
                <w:rFonts w:hint="eastAsia" w:asciiTheme="minorEastAsia" w:hAnsiTheme="minorEastAsia" w:eastAsiaTheme="minorEastAsia"/>
                <w:bCs/>
                <w:sz w:val="24"/>
                <w:szCs w:val="24"/>
              </w:rPr>
              <w:t>。</w:t>
            </w:r>
          </w:p>
        </w:tc>
        <w:tc>
          <w:tcPr>
            <w:tcW w:w="4076" w:type="dxa"/>
          </w:tcPr>
          <w:p>
            <w:pPr>
              <w:adjustRightInd w:val="0"/>
              <w:snapToGrid w:val="0"/>
              <w:spacing w:line="360" w:lineRule="auto"/>
              <w:ind w:firstLine="0"/>
              <w:rPr>
                <w:rFonts w:eastAsiaTheme="minorEastAsia"/>
                <w:b/>
                <w:bCs/>
                <w:color w:val="000000" w:themeColor="text1"/>
                <w:spacing w:val="30"/>
                <w:kern w:val="36"/>
                <w:sz w:val="24"/>
                <w:szCs w:val="24"/>
              </w:rPr>
            </w:pPr>
            <w:r>
              <w:rPr>
                <w:rFonts w:hint="eastAsia" w:asciiTheme="minorEastAsia" w:hAnsiTheme="minorEastAsia" w:eastAsiaTheme="minorEastAsia"/>
                <w:bCs/>
                <w:sz w:val="24"/>
                <w:szCs w:val="24"/>
              </w:rPr>
              <w:t>3.0.11  防水材料进场后，施工单位应对材料性能进行复测，</w:t>
            </w:r>
            <w:r>
              <w:rPr>
                <w:rFonts w:hint="eastAsia" w:asciiTheme="minorEastAsia" w:hAnsiTheme="minorEastAsia" w:eastAsiaTheme="minorEastAsia"/>
                <w:bCs/>
                <w:sz w:val="24"/>
                <w:szCs w:val="24"/>
                <w:u w:val="single"/>
              </w:rPr>
              <w:t>检测合格方可使用。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4" w:hRule="atLeast"/>
          <w:jc w:val="center"/>
        </w:trPr>
        <w:tc>
          <w:tcPr>
            <w:tcW w:w="4238" w:type="dxa"/>
          </w:tcPr>
          <w:p>
            <w:pPr>
              <w:adjustRightInd w:val="0"/>
              <w:snapToGrid w:val="0"/>
              <w:spacing w:line="360" w:lineRule="auto"/>
              <w:ind w:firstLine="0"/>
              <w:rPr>
                <w:rFonts w:ascii="宋体" w:hAnsi="宋体"/>
              </w:rPr>
            </w:pPr>
            <w:r>
              <w:rPr>
                <w:rFonts w:hint="eastAsia" w:asciiTheme="minorEastAsia" w:hAnsiTheme="minorEastAsia" w:eastAsiaTheme="minorEastAsia"/>
                <w:bCs/>
                <w:sz w:val="24"/>
                <w:szCs w:val="24"/>
              </w:rPr>
              <w:t>3.0.12  桥面防水系统应建立管理、维修、养护制度，并应按现行行业标准</w:t>
            </w:r>
            <w:r>
              <w:rPr>
                <w:rFonts w:hint="eastAsia" w:asciiTheme="minorEastAsia" w:hAnsiTheme="minorEastAsia" w:eastAsiaTheme="minorEastAsia"/>
                <w:bCs/>
                <w:sz w:val="24"/>
                <w:szCs w:val="24"/>
                <w:bdr w:val="single" w:color="auto" w:sz="4" w:space="0"/>
              </w:rPr>
              <w:t>《城市桥梁养护技术规范》</w:t>
            </w:r>
            <w:r>
              <w:rPr>
                <w:rFonts w:hint="eastAsia" w:asciiTheme="minorEastAsia" w:hAnsiTheme="minorEastAsia" w:eastAsiaTheme="minorEastAsia"/>
                <w:bCs/>
                <w:sz w:val="24"/>
                <w:szCs w:val="24"/>
              </w:rPr>
              <w:t>CJJ99、《公路桥涵养护规范》JTG H11的要求定期检查。</w:t>
            </w:r>
          </w:p>
        </w:tc>
        <w:tc>
          <w:tcPr>
            <w:tcW w:w="4076" w:type="dxa"/>
          </w:tcPr>
          <w:p>
            <w:pPr>
              <w:adjustRightInd w:val="0"/>
              <w:snapToGrid w:val="0"/>
              <w:spacing w:line="360" w:lineRule="auto"/>
              <w:ind w:firstLine="0"/>
              <w:rPr>
                <w:rFonts w:eastAsiaTheme="minorEastAsia"/>
                <w:b/>
                <w:bCs/>
                <w:color w:val="000000" w:themeColor="text1"/>
                <w:spacing w:val="30"/>
                <w:kern w:val="36"/>
                <w:sz w:val="24"/>
                <w:szCs w:val="24"/>
              </w:rPr>
            </w:pPr>
            <w:r>
              <w:rPr>
                <w:rFonts w:hint="eastAsia" w:asciiTheme="minorEastAsia" w:hAnsiTheme="minorEastAsia" w:eastAsiaTheme="minorEastAsia"/>
                <w:bCs/>
                <w:sz w:val="24"/>
                <w:szCs w:val="24"/>
              </w:rPr>
              <w:t>3.0.12  桥面防水系统应建立管理、维修、养护制度，并应按现行行业标准</w:t>
            </w:r>
            <w:r>
              <w:rPr>
                <w:rFonts w:hint="eastAsia" w:asciiTheme="minorEastAsia" w:hAnsiTheme="minorEastAsia" w:eastAsiaTheme="minorEastAsia"/>
                <w:bCs/>
                <w:sz w:val="24"/>
                <w:szCs w:val="24"/>
                <w:u w:val="single"/>
              </w:rPr>
              <w:t>《城市桥梁养护技术标准》</w:t>
            </w:r>
            <w:r>
              <w:rPr>
                <w:rFonts w:hint="eastAsia" w:asciiTheme="minorEastAsia" w:hAnsiTheme="minorEastAsia" w:eastAsiaTheme="minorEastAsia"/>
                <w:bCs/>
                <w:sz w:val="24"/>
                <w:szCs w:val="24"/>
              </w:rPr>
              <w:t>CJJ99、《公路桥涵养护规范》JTG H11的要求定期检查。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238" w:type="dxa"/>
            <w:tcMar>
              <w:top w:w="0" w:type="dxa"/>
              <w:left w:w="108" w:type="dxa"/>
              <w:bottom w:w="0" w:type="dxa"/>
              <w:right w:w="108" w:type="dxa"/>
            </w:tcMar>
            <w:vAlign w:val="center"/>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hint="eastAsia" w:eastAsiaTheme="minorEastAsia"/>
                <w:b/>
                <w:bCs/>
                <w:color w:val="000000" w:themeColor="text1"/>
                <w:spacing w:val="30"/>
                <w:kern w:val="36"/>
                <w:sz w:val="24"/>
                <w:szCs w:val="24"/>
              </w:rPr>
              <w:t>4桥面防水系统设计</w:t>
            </w:r>
          </w:p>
        </w:tc>
        <w:tc>
          <w:tcPr>
            <w:tcW w:w="4076" w:type="dxa"/>
            <w:vAlign w:val="center"/>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hint="eastAsia" w:eastAsiaTheme="minorEastAsia"/>
                <w:b/>
                <w:bCs/>
                <w:color w:val="000000" w:themeColor="text1"/>
                <w:spacing w:val="30"/>
                <w:kern w:val="36"/>
                <w:sz w:val="24"/>
                <w:szCs w:val="24"/>
              </w:rPr>
              <w:t>4</w:t>
            </w:r>
            <w:r>
              <w:rPr>
                <w:rFonts w:hint="eastAsia" w:eastAsiaTheme="minorEastAsia"/>
                <w:b/>
                <w:bCs/>
                <w:color w:val="000000" w:themeColor="text1"/>
                <w:spacing w:val="30"/>
                <w:kern w:val="36"/>
                <w:sz w:val="24"/>
                <w:szCs w:val="24"/>
                <w:u w:val="single"/>
              </w:rPr>
              <w:t>混凝土</w:t>
            </w:r>
            <w:r>
              <w:rPr>
                <w:rFonts w:hint="eastAsia" w:eastAsiaTheme="minorEastAsia"/>
                <w:b/>
                <w:bCs/>
                <w:color w:val="000000" w:themeColor="text1"/>
                <w:spacing w:val="30"/>
                <w:kern w:val="36"/>
                <w:sz w:val="24"/>
                <w:szCs w:val="24"/>
              </w:rPr>
              <w:t>桥面防水系统设计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4238" w:type="dxa"/>
            <w:tcMar>
              <w:top w:w="0" w:type="dxa"/>
              <w:left w:w="108" w:type="dxa"/>
              <w:bottom w:w="0" w:type="dxa"/>
              <w:right w:w="108" w:type="dxa"/>
            </w:tcMar>
          </w:tcPr>
          <w:p>
            <w:pPr>
              <w:widowControl/>
              <w:shd w:val="clear" w:color="auto" w:fill="FFFFFF"/>
              <w:spacing w:before="300" w:after="150"/>
              <w:ind w:firstLine="0"/>
              <w:jc w:val="center"/>
              <w:outlineLvl w:val="0"/>
              <w:rPr>
                <w:rFonts w:asciiTheme="minorEastAsia" w:hAnsiTheme="minorEastAsia" w:eastAsiaTheme="minorEastAsia"/>
                <w:bCs/>
                <w:sz w:val="24"/>
                <w:szCs w:val="24"/>
              </w:rPr>
            </w:pPr>
            <w:r>
              <w:rPr>
                <w:rFonts w:hint="eastAsia" w:eastAsiaTheme="minorEastAsia"/>
                <w:b/>
                <w:bCs/>
                <w:color w:val="000000" w:themeColor="text1"/>
                <w:spacing w:val="30"/>
                <w:kern w:val="36"/>
                <w:sz w:val="24"/>
                <w:szCs w:val="24"/>
              </w:rPr>
              <w:t>4.1一般规定</w:t>
            </w:r>
          </w:p>
        </w:tc>
        <w:tc>
          <w:tcPr>
            <w:tcW w:w="4076" w:type="dxa"/>
          </w:tcPr>
          <w:p>
            <w:pPr>
              <w:widowControl/>
              <w:shd w:val="clear" w:color="auto" w:fill="FFFFFF"/>
              <w:spacing w:before="300" w:after="150"/>
              <w:ind w:firstLine="0"/>
              <w:jc w:val="center"/>
              <w:outlineLvl w:val="0"/>
              <w:rPr>
                <w:rFonts w:asciiTheme="minorEastAsia" w:hAnsiTheme="minorEastAsia" w:eastAsiaTheme="minorEastAsia"/>
                <w:bCs/>
                <w:sz w:val="24"/>
                <w:szCs w:val="24"/>
              </w:rPr>
            </w:pPr>
            <w:r>
              <w:rPr>
                <w:rFonts w:hint="eastAsia" w:eastAsiaTheme="minorEastAsia"/>
                <w:b/>
                <w:bCs/>
                <w:color w:val="000000" w:themeColor="text1"/>
                <w:spacing w:val="30"/>
                <w:kern w:val="36"/>
                <w:sz w:val="24"/>
                <w:szCs w:val="24"/>
              </w:rPr>
              <w:t>4.1一般规定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4" w:hRule="atLeast"/>
          <w:jc w:val="center"/>
        </w:trPr>
        <w:tc>
          <w:tcPr>
            <w:tcW w:w="4238" w:type="dxa"/>
            <w:tcMar>
              <w:top w:w="0" w:type="dxa"/>
              <w:left w:w="108" w:type="dxa"/>
              <w:bottom w:w="0" w:type="dxa"/>
              <w:right w:w="108" w:type="dxa"/>
            </w:tcMar>
          </w:tcPr>
          <w:p>
            <w:pPr>
              <w:adjustRightInd w:val="0"/>
              <w:snapToGrid w:val="0"/>
              <w:spacing w:line="440" w:lineRule="exact"/>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4.1.1 桥面防水系统设计应包括下列内容：</w:t>
            </w:r>
          </w:p>
          <w:p>
            <w:pPr>
              <w:adjustRightInd w:val="0"/>
              <w:snapToGrid w:val="0"/>
              <w:spacing w:line="440" w:lineRule="exact"/>
              <w:ind w:firstLine="0"/>
              <w:rPr>
                <w:rFonts w:asciiTheme="minorEastAsia" w:hAnsiTheme="minorEastAsia" w:eastAsiaTheme="minorEastAsia"/>
                <w:b/>
                <w:color w:val="000000" w:themeColor="text1"/>
                <w:sz w:val="24"/>
                <w:szCs w:val="24"/>
              </w:rPr>
            </w:pPr>
            <w:r>
              <w:rPr>
                <w:rFonts w:hint="eastAsia" w:asciiTheme="minorEastAsia" w:hAnsiTheme="minorEastAsia" w:eastAsiaTheme="minorEastAsia"/>
                <w:sz w:val="24"/>
                <w:szCs w:val="24"/>
              </w:rPr>
              <w:t>1确定桥面防水设计等级和</w:t>
            </w:r>
            <w:r>
              <w:rPr>
                <w:rFonts w:hint="eastAsia" w:asciiTheme="minorEastAsia" w:hAnsiTheme="minorEastAsia" w:eastAsiaTheme="minorEastAsia"/>
                <w:sz w:val="24"/>
                <w:szCs w:val="24"/>
                <w:bdr w:val="single" w:color="auto" w:sz="4" w:space="0"/>
              </w:rPr>
              <w:t>设防要求</w:t>
            </w:r>
            <w:r>
              <w:rPr>
                <w:rFonts w:hint="eastAsia" w:asciiTheme="minorEastAsia" w:hAnsiTheme="minorEastAsia" w:eastAsiaTheme="minorEastAsia"/>
                <w:sz w:val="24"/>
                <w:szCs w:val="24"/>
              </w:rPr>
              <w:t>；</w:t>
            </w:r>
          </w:p>
        </w:tc>
        <w:tc>
          <w:tcPr>
            <w:tcW w:w="4076" w:type="dxa"/>
          </w:tcPr>
          <w:p>
            <w:pPr>
              <w:adjustRightInd w:val="0"/>
              <w:snapToGrid w:val="0"/>
              <w:spacing w:line="440" w:lineRule="exact"/>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4.1.1  桥面防水系统设计应包括下列内容：</w:t>
            </w:r>
          </w:p>
          <w:p>
            <w:pPr>
              <w:adjustRightInd w:val="0"/>
              <w:snapToGrid w:val="0"/>
              <w:spacing w:line="440" w:lineRule="exact"/>
              <w:ind w:firstLine="0"/>
              <w:rPr>
                <w:rFonts w:asciiTheme="minorEastAsia" w:hAnsiTheme="minorEastAsia" w:eastAsiaTheme="minorEastAsia"/>
                <w:b/>
                <w:color w:val="000000" w:themeColor="text1"/>
                <w:sz w:val="24"/>
                <w:szCs w:val="24"/>
              </w:rPr>
            </w:pPr>
            <w:r>
              <w:rPr>
                <w:rFonts w:hint="eastAsia" w:asciiTheme="minorEastAsia" w:hAnsiTheme="minorEastAsia" w:eastAsiaTheme="minorEastAsia"/>
                <w:sz w:val="24"/>
                <w:szCs w:val="24"/>
              </w:rPr>
              <w:t>1确定桥面防水设计等级和</w:t>
            </w:r>
            <w:r>
              <w:rPr>
                <w:rFonts w:hint="eastAsia" w:asciiTheme="minorEastAsia" w:hAnsiTheme="minorEastAsia" w:eastAsiaTheme="minorEastAsia"/>
                <w:sz w:val="24"/>
                <w:szCs w:val="24"/>
                <w:u w:val="single"/>
              </w:rPr>
              <w:t>铺装类型</w:t>
            </w:r>
            <w:r>
              <w:rPr>
                <w:rFonts w:hint="eastAsia" w:asciiTheme="minorEastAsia" w:hAnsiTheme="minorEastAsia" w:eastAsiaTheme="minor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238" w:type="dxa"/>
            <w:tcMar>
              <w:top w:w="0" w:type="dxa"/>
              <w:left w:w="108" w:type="dxa"/>
              <w:bottom w:w="0" w:type="dxa"/>
              <w:right w:w="108" w:type="dxa"/>
            </w:tcMar>
          </w:tcPr>
          <w:p>
            <w:pPr>
              <w:widowControl/>
              <w:shd w:val="clear" w:color="auto" w:fill="FFFFFF"/>
              <w:spacing w:before="300" w:after="150"/>
              <w:ind w:firstLine="0"/>
              <w:jc w:val="center"/>
              <w:outlineLvl w:val="0"/>
              <w:rPr>
                <w:rFonts w:asciiTheme="minorEastAsia" w:hAnsiTheme="minorEastAsia" w:eastAsiaTheme="minorEastAsia"/>
                <w:bCs/>
                <w:sz w:val="24"/>
                <w:szCs w:val="24"/>
              </w:rPr>
            </w:pPr>
            <w:r>
              <w:rPr>
                <w:rFonts w:hint="eastAsia" w:eastAsiaTheme="minorEastAsia"/>
                <w:b/>
                <w:bCs/>
                <w:color w:val="000000" w:themeColor="text1"/>
                <w:spacing w:val="30"/>
                <w:kern w:val="36"/>
                <w:sz w:val="24"/>
                <w:szCs w:val="24"/>
              </w:rPr>
              <w:t>4.2桥面防水设防要求</w:t>
            </w:r>
          </w:p>
        </w:tc>
        <w:tc>
          <w:tcPr>
            <w:tcW w:w="4076" w:type="dxa"/>
          </w:tcPr>
          <w:p>
            <w:pPr>
              <w:widowControl/>
              <w:shd w:val="clear" w:color="auto" w:fill="FFFFFF"/>
              <w:spacing w:before="300" w:after="150"/>
              <w:ind w:firstLine="0"/>
              <w:jc w:val="center"/>
              <w:outlineLvl w:val="0"/>
              <w:rPr>
                <w:rFonts w:asciiTheme="minorEastAsia" w:hAnsiTheme="minorEastAsia" w:eastAsiaTheme="minorEastAsia"/>
                <w:bCs/>
                <w:sz w:val="24"/>
                <w:szCs w:val="24"/>
              </w:rPr>
            </w:pPr>
            <w:r>
              <w:rPr>
                <w:rFonts w:hint="eastAsia" w:eastAsiaTheme="minorEastAsia"/>
                <w:b/>
                <w:bCs/>
                <w:color w:val="000000" w:themeColor="text1"/>
                <w:spacing w:val="30"/>
                <w:kern w:val="36"/>
                <w:sz w:val="24"/>
                <w:szCs w:val="24"/>
              </w:rPr>
              <w:t>4.2桥面防水设防要求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238" w:type="dxa"/>
            <w:tcMar>
              <w:top w:w="0" w:type="dxa"/>
              <w:left w:w="108" w:type="dxa"/>
              <w:bottom w:w="0" w:type="dxa"/>
              <w:right w:w="108" w:type="dxa"/>
            </w:tcMar>
          </w:tcPr>
          <w:p>
            <w:pPr>
              <w:adjustRightInd w:val="0"/>
              <w:snapToGrid w:val="0"/>
              <w:spacing w:line="360" w:lineRule="auto"/>
              <w:ind w:firstLine="0"/>
              <w:rPr>
                <w:rFonts w:asciiTheme="minorEastAsia" w:hAnsiTheme="minorEastAsia" w:eastAsiaTheme="minorEastAsia"/>
                <w:bCs/>
                <w:sz w:val="24"/>
                <w:szCs w:val="24"/>
              </w:rPr>
            </w:pPr>
          </w:p>
        </w:tc>
        <w:tc>
          <w:tcPr>
            <w:tcW w:w="4076" w:type="dxa"/>
          </w:tcPr>
          <w:p>
            <w:pPr>
              <w:adjustRightInd w:val="0"/>
              <w:snapToGrid w:val="0"/>
              <w:spacing w:line="360" w:lineRule="auto"/>
              <w:ind w:firstLine="0"/>
              <w:rPr>
                <w:rFonts w:asciiTheme="minorEastAsia" w:hAnsiTheme="minorEastAsia" w:eastAsiaTheme="minorEastAsia"/>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238" w:type="dxa"/>
            <w:tcMar>
              <w:top w:w="0" w:type="dxa"/>
              <w:left w:w="108" w:type="dxa"/>
              <w:bottom w:w="0" w:type="dxa"/>
              <w:right w:w="108" w:type="dxa"/>
            </w:tcMar>
          </w:tcPr>
          <w:p>
            <w:pPr>
              <w:adjustRightInd w:val="0"/>
              <w:snapToGrid w:val="0"/>
              <w:spacing w:line="360" w:lineRule="auto"/>
              <w:ind w:firstLine="0"/>
              <w:rPr>
                <w:rFonts w:asciiTheme="minorEastAsia" w:hAnsiTheme="minorEastAsia" w:eastAsiaTheme="minorEastAsia"/>
                <w:b/>
                <w:color w:val="000000" w:themeColor="text1"/>
                <w:sz w:val="24"/>
                <w:szCs w:val="24"/>
              </w:rPr>
            </w:pPr>
            <w:r>
              <w:rPr>
                <w:rFonts w:hint="eastAsia" w:asciiTheme="minorEastAsia" w:hAnsiTheme="minorEastAsia" w:eastAsiaTheme="minorEastAsia"/>
                <w:bCs/>
                <w:sz w:val="24"/>
                <w:szCs w:val="24"/>
              </w:rPr>
              <w:t>4.2.2  当桥面需设置混凝土整平层时，整平层的厚度不应小于</w:t>
            </w:r>
            <w:r>
              <w:rPr>
                <w:rFonts w:asciiTheme="minorEastAsia" w:hAnsiTheme="minorEastAsia" w:eastAsiaTheme="minorEastAsia"/>
                <w:bCs/>
                <w:sz w:val="24"/>
                <w:szCs w:val="24"/>
              </w:rPr>
              <w:t>6</w:t>
            </w:r>
            <w:r>
              <w:rPr>
                <w:rFonts w:hint="eastAsia" w:asciiTheme="minorEastAsia" w:hAnsiTheme="minorEastAsia" w:eastAsiaTheme="minorEastAsia"/>
                <w:bCs/>
                <w:sz w:val="24"/>
                <w:szCs w:val="24"/>
              </w:rPr>
              <w:t>0</w:t>
            </w:r>
            <w:r>
              <w:rPr>
                <w:rFonts w:asciiTheme="minorEastAsia" w:hAnsiTheme="minorEastAsia" w:eastAsiaTheme="minorEastAsia"/>
                <w:bCs/>
                <w:sz w:val="24"/>
                <w:szCs w:val="24"/>
              </w:rPr>
              <w:t>mm</w:t>
            </w:r>
            <w:r>
              <w:rPr>
                <w:rFonts w:hint="eastAsia" w:asciiTheme="minorEastAsia" w:hAnsiTheme="minorEastAsia" w:eastAsiaTheme="minorEastAsia"/>
                <w:bCs/>
                <w:sz w:val="24"/>
                <w:szCs w:val="24"/>
              </w:rPr>
              <w:t>，混凝土强度不宜小于</w:t>
            </w:r>
            <w:r>
              <w:rPr>
                <w:rFonts w:asciiTheme="minorEastAsia" w:hAnsiTheme="minorEastAsia" w:eastAsiaTheme="minorEastAsia"/>
                <w:bCs/>
                <w:sz w:val="24"/>
                <w:szCs w:val="24"/>
              </w:rPr>
              <w:t>C</w:t>
            </w: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0</w:t>
            </w: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bdr w:val="single" w:color="auto" w:sz="4" w:space="0"/>
              </w:rPr>
              <w:t>抗渗等级不应低于S</w:t>
            </w:r>
            <w:r>
              <w:rPr>
                <w:rFonts w:asciiTheme="minorEastAsia" w:hAnsiTheme="minorEastAsia" w:eastAsiaTheme="minorEastAsia"/>
                <w:bCs/>
                <w:sz w:val="24"/>
                <w:szCs w:val="24"/>
                <w:bdr w:val="single" w:color="auto" w:sz="4" w:space="0"/>
              </w:rPr>
              <w:t>6</w:t>
            </w:r>
            <w:r>
              <w:rPr>
                <w:rFonts w:hint="eastAsia" w:asciiTheme="minorEastAsia" w:hAnsiTheme="minorEastAsia" w:eastAsiaTheme="minorEastAsia"/>
                <w:bCs/>
                <w:sz w:val="24"/>
                <w:szCs w:val="24"/>
              </w:rPr>
              <w:t>，并应在整平层内配置直径不小于</w:t>
            </w:r>
            <w:r>
              <w:rPr>
                <w:rFonts w:asciiTheme="minorEastAsia" w:hAnsiTheme="minorEastAsia" w:eastAsiaTheme="minorEastAsia"/>
                <w:bCs/>
                <w:sz w:val="24"/>
                <w:szCs w:val="24"/>
              </w:rPr>
              <w:sym w:font="Symbol" w:char="F066"/>
            </w:r>
            <w:r>
              <w:rPr>
                <w:rFonts w:asciiTheme="minorEastAsia" w:hAnsiTheme="minorEastAsia" w:eastAsiaTheme="minorEastAsia"/>
                <w:bCs/>
                <w:sz w:val="24"/>
                <w:szCs w:val="24"/>
              </w:rPr>
              <w:t>8</w:t>
            </w:r>
            <w:r>
              <w:rPr>
                <w:rFonts w:hint="eastAsia" w:asciiTheme="minorEastAsia" w:hAnsiTheme="minorEastAsia" w:eastAsiaTheme="minorEastAsia"/>
                <w:bCs/>
                <w:sz w:val="24"/>
                <w:szCs w:val="24"/>
              </w:rPr>
              <w:t>、间距不大于</w:t>
            </w:r>
            <w:r>
              <w:rPr>
                <w:rFonts w:asciiTheme="minorEastAsia" w:hAnsiTheme="minorEastAsia" w:eastAsiaTheme="minorEastAsia"/>
                <w:bCs/>
                <w:sz w:val="24"/>
                <w:szCs w:val="24"/>
              </w:rPr>
              <w:t>10</w:t>
            </w:r>
            <w:r>
              <w:rPr>
                <w:rFonts w:hint="eastAsia" w:asciiTheme="minorEastAsia" w:hAnsiTheme="minorEastAsia" w:eastAsiaTheme="minorEastAsia"/>
                <w:bCs/>
                <w:sz w:val="24"/>
                <w:szCs w:val="24"/>
              </w:rPr>
              <w:t>0</w:t>
            </w:r>
            <w:r>
              <w:rPr>
                <w:rFonts w:asciiTheme="minorEastAsia" w:hAnsiTheme="minorEastAsia" w:eastAsiaTheme="minorEastAsia"/>
                <w:bCs/>
                <w:sz w:val="24"/>
                <w:szCs w:val="24"/>
              </w:rPr>
              <w:t>mm</w:t>
            </w:r>
            <w:r>
              <w:rPr>
                <w:rFonts w:hint="eastAsia" w:asciiTheme="minorEastAsia" w:hAnsiTheme="minorEastAsia" w:eastAsiaTheme="minorEastAsia"/>
                <w:bCs/>
                <w:sz w:val="24"/>
                <w:szCs w:val="24"/>
              </w:rPr>
              <w:t>的钢筋网，或采用直径</w:t>
            </w:r>
            <w:r>
              <w:rPr>
                <w:rFonts w:asciiTheme="minorEastAsia" w:hAnsiTheme="minorEastAsia" w:eastAsiaTheme="minorEastAsia"/>
                <w:bCs/>
                <w:sz w:val="24"/>
                <w:szCs w:val="24"/>
              </w:rPr>
              <w:sym w:font="Symbol" w:char="F066"/>
            </w:r>
            <w:r>
              <w:rPr>
                <w:rFonts w:asciiTheme="minorEastAsia" w:hAnsiTheme="minorEastAsia" w:eastAsiaTheme="minorEastAsia"/>
                <w:bCs/>
                <w:sz w:val="24"/>
                <w:szCs w:val="24"/>
              </w:rPr>
              <w:t>7</w:t>
            </w:r>
            <w:r>
              <w:rPr>
                <w:rFonts w:hint="eastAsia" w:asciiTheme="minorEastAsia" w:hAnsiTheme="minorEastAsia" w:eastAsiaTheme="minorEastAsia"/>
                <w:bCs/>
                <w:sz w:val="24"/>
                <w:szCs w:val="24"/>
              </w:rPr>
              <w:t>、间距为</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0</w:t>
            </w:r>
            <w:r>
              <w:rPr>
                <w:rFonts w:asciiTheme="minorEastAsia" w:hAnsiTheme="minorEastAsia" w:eastAsiaTheme="minorEastAsia"/>
                <w:bCs/>
                <w:sz w:val="24"/>
                <w:szCs w:val="24"/>
              </w:rPr>
              <w:t>0mm</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10</w:t>
            </w:r>
            <w:r>
              <w:rPr>
                <w:rFonts w:hint="eastAsia" w:asciiTheme="minorEastAsia" w:hAnsiTheme="minorEastAsia" w:eastAsiaTheme="minorEastAsia"/>
                <w:bCs/>
                <w:sz w:val="24"/>
                <w:szCs w:val="24"/>
              </w:rPr>
              <w:t>0</w:t>
            </w:r>
            <w:r>
              <w:rPr>
                <w:rFonts w:asciiTheme="minorEastAsia" w:hAnsiTheme="minorEastAsia" w:eastAsiaTheme="minorEastAsia"/>
                <w:bCs/>
                <w:sz w:val="24"/>
                <w:szCs w:val="24"/>
              </w:rPr>
              <w:t>mm</w:t>
            </w:r>
            <w:r>
              <w:rPr>
                <w:rFonts w:hint="eastAsia" w:asciiTheme="minorEastAsia" w:hAnsiTheme="minorEastAsia" w:eastAsiaTheme="minorEastAsia"/>
                <w:bCs/>
                <w:sz w:val="24"/>
                <w:szCs w:val="24"/>
              </w:rPr>
              <w:t>冷轧带肋钢筋焊网。</w:t>
            </w:r>
          </w:p>
        </w:tc>
        <w:tc>
          <w:tcPr>
            <w:tcW w:w="4076" w:type="dxa"/>
          </w:tcPr>
          <w:p>
            <w:pPr>
              <w:adjustRightInd w:val="0"/>
              <w:snapToGrid w:val="0"/>
              <w:spacing w:line="360" w:lineRule="auto"/>
              <w:ind w:firstLine="0"/>
              <w:rPr>
                <w:rFonts w:asciiTheme="minorEastAsia" w:hAnsiTheme="minorEastAsia" w:eastAsiaTheme="minorEastAsia"/>
                <w:b/>
                <w:color w:val="000000" w:themeColor="text1"/>
                <w:sz w:val="24"/>
                <w:szCs w:val="24"/>
              </w:rPr>
            </w:pPr>
            <w:r>
              <w:rPr>
                <w:rFonts w:hint="eastAsia" w:asciiTheme="minorEastAsia" w:hAnsiTheme="minorEastAsia" w:eastAsiaTheme="minorEastAsia"/>
                <w:bCs/>
                <w:sz w:val="24"/>
                <w:szCs w:val="24"/>
              </w:rPr>
              <w:t>4.2.2  当桥面需设置混凝土整平层时，整平层的厚度不应小于</w:t>
            </w:r>
            <w:r>
              <w:rPr>
                <w:rFonts w:asciiTheme="minorEastAsia" w:hAnsiTheme="minorEastAsia" w:eastAsiaTheme="minorEastAsia"/>
                <w:bCs/>
                <w:sz w:val="24"/>
                <w:szCs w:val="24"/>
              </w:rPr>
              <w:t>6</w:t>
            </w:r>
            <w:r>
              <w:rPr>
                <w:rFonts w:hint="eastAsia" w:asciiTheme="minorEastAsia" w:hAnsiTheme="minorEastAsia" w:eastAsiaTheme="minorEastAsia"/>
                <w:bCs/>
                <w:sz w:val="24"/>
                <w:szCs w:val="24"/>
              </w:rPr>
              <w:t>0</w:t>
            </w:r>
            <w:r>
              <w:rPr>
                <w:rFonts w:asciiTheme="minorEastAsia" w:hAnsiTheme="minorEastAsia" w:eastAsiaTheme="minorEastAsia"/>
                <w:bCs/>
                <w:sz w:val="24"/>
                <w:szCs w:val="24"/>
              </w:rPr>
              <w:t>mm</w:t>
            </w:r>
            <w:r>
              <w:rPr>
                <w:rFonts w:hint="eastAsia" w:asciiTheme="minorEastAsia" w:hAnsiTheme="minorEastAsia" w:eastAsiaTheme="minorEastAsia"/>
                <w:bCs/>
                <w:sz w:val="24"/>
                <w:szCs w:val="24"/>
              </w:rPr>
              <w:t>，混凝土强度不宜小于</w:t>
            </w:r>
            <w:r>
              <w:rPr>
                <w:rFonts w:asciiTheme="minorEastAsia" w:hAnsiTheme="minorEastAsia" w:eastAsiaTheme="minorEastAsia"/>
                <w:bCs/>
                <w:sz w:val="24"/>
                <w:szCs w:val="24"/>
              </w:rPr>
              <w:t>C</w:t>
            </w: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0</w:t>
            </w: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u w:val="single"/>
              </w:rPr>
              <w:t>氯离子扩散系数</w:t>
            </w:r>
            <w:r>
              <w:rPr>
                <w:rFonts w:hint="eastAsia" w:asciiTheme="minorEastAsia" w:hAnsiTheme="minorEastAsia" w:eastAsiaTheme="minorEastAsia"/>
                <w:sz w:val="24"/>
                <w:szCs w:val="24"/>
                <w:u w:val="single"/>
              </w:rPr>
              <w:t>D</w:t>
            </w:r>
            <w:r>
              <w:rPr>
                <w:rFonts w:hint="eastAsia" w:asciiTheme="minorEastAsia" w:hAnsiTheme="minorEastAsia" w:eastAsiaTheme="minorEastAsia"/>
                <w:sz w:val="24"/>
                <w:szCs w:val="24"/>
                <w:u w:val="single"/>
                <w:vertAlign w:val="subscript"/>
              </w:rPr>
              <w:t>CRM</w:t>
            </w:r>
            <w:r>
              <w:rPr>
                <w:rFonts w:hint="eastAsia" w:asciiTheme="minorEastAsia" w:hAnsiTheme="minorEastAsia" w:eastAsiaTheme="minorEastAsia"/>
                <w:sz w:val="24"/>
                <w:szCs w:val="24"/>
                <w:u w:val="single"/>
              </w:rPr>
              <w:t>不应大于5（10</w:t>
            </w:r>
            <w:r>
              <w:rPr>
                <w:rFonts w:hint="eastAsia" w:asciiTheme="minorEastAsia" w:hAnsiTheme="minorEastAsia" w:eastAsiaTheme="minorEastAsia"/>
                <w:sz w:val="24"/>
                <w:szCs w:val="24"/>
                <w:u w:val="single"/>
                <w:vertAlign w:val="superscript"/>
              </w:rPr>
              <w:t>-12</w:t>
            </w:r>
            <w:r>
              <w:rPr>
                <w:rFonts w:hint="eastAsia" w:asciiTheme="minorEastAsia" w:hAnsiTheme="minorEastAsia" w:eastAsiaTheme="minorEastAsia"/>
                <w:sz w:val="24"/>
                <w:szCs w:val="24"/>
                <w:u w:val="single"/>
              </w:rPr>
              <w:t>m</w:t>
            </w:r>
            <w:r>
              <w:rPr>
                <w:rFonts w:hint="eastAsia" w:asciiTheme="minorEastAsia" w:hAnsiTheme="minorEastAsia" w:eastAsiaTheme="minorEastAsia"/>
                <w:sz w:val="24"/>
                <w:szCs w:val="24"/>
                <w:u w:val="single"/>
                <w:vertAlign w:val="superscript"/>
              </w:rPr>
              <w:t>2</w:t>
            </w:r>
            <w:r>
              <w:rPr>
                <w:rFonts w:hint="eastAsia" w:asciiTheme="minorEastAsia" w:hAnsiTheme="minorEastAsia" w:eastAsiaTheme="minorEastAsia"/>
                <w:sz w:val="24"/>
                <w:szCs w:val="24"/>
                <w:u w:val="single"/>
              </w:rPr>
              <w:t>/s）</w:t>
            </w:r>
            <w:r>
              <w:rPr>
                <w:rFonts w:hint="eastAsia" w:asciiTheme="minorEastAsia" w:hAnsiTheme="minorEastAsia" w:eastAsiaTheme="minorEastAsia"/>
                <w:bCs/>
                <w:sz w:val="24"/>
                <w:szCs w:val="24"/>
              </w:rPr>
              <w:t>，并应在整平层内配置直径不小于</w:t>
            </w:r>
            <w:r>
              <w:rPr>
                <w:rFonts w:asciiTheme="minorEastAsia" w:hAnsiTheme="minorEastAsia" w:eastAsiaTheme="minorEastAsia"/>
                <w:bCs/>
                <w:sz w:val="24"/>
                <w:szCs w:val="24"/>
              </w:rPr>
              <w:sym w:font="Symbol" w:char="F066"/>
            </w:r>
            <w:r>
              <w:rPr>
                <w:rFonts w:asciiTheme="minorEastAsia" w:hAnsiTheme="minorEastAsia" w:eastAsiaTheme="minorEastAsia"/>
                <w:bCs/>
                <w:sz w:val="24"/>
                <w:szCs w:val="24"/>
              </w:rPr>
              <w:t>8</w:t>
            </w:r>
            <w:r>
              <w:rPr>
                <w:rFonts w:hint="eastAsia" w:asciiTheme="minorEastAsia" w:hAnsiTheme="minorEastAsia" w:eastAsiaTheme="minorEastAsia"/>
                <w:bCs/>
                <w:sz w:val="24"/>
                <w:szCs w:val="24"/>
              </w:rPr>
              <w:t>、间距不大于</w:t>
            </w:r>
            <w:r>
              <w:rPr>
                <w:rFonts w:asciiTheme="minorEastAsia" w:hAnsiTheme="minorEastAsia" w:eastAsiaTheme="minorEastAsia"/>
                <w:bCs/>
                <w:sz w:val="24"/>
                <w:szCs w:val="24"/>
              </w:rPr>
              <w:t>10</w:t>
            </w:r>
            <w:r>
              <w:rPr>
                <w:rFonts w:hint="eastAsia" w:asciiTheme="minorEastAsia" w:hAnsiTheme="minorEastAsia" w:eastAsiaTheme="minorEastAsia"/>
                <w:bCs/>
                <w:sz w:val="24"/>
                <w:szCs w:val="24"/>
              </w:rPr>
              <w:t>0</w:t>
            </w:r>
            <w:r>
              <w:rPr>
                <w:rFonts w:asciiTheme="minorEastAsia" w:hAnsiTheme="minorEastAsia" w:eastAsiaTheme="minorEastAsia"/>
                <w:bCs/>
                <w:sz w:val="24"/>
                <w:szCs w:val="24"/>
              </w:rPr>
              <w:t>mm</w:t>
            </w:r>
            <w:r>
              <w:rPr>
                <w:rFonts w:hint="eastAsia" w:asciiTheme="minorEastAsia" w:hAnsiTheme="minorEastAsia" w:eastAsiaTheme="minorEastAsia"/>
                <w:bCs/>
                <w:sz w:val="24"/>
                <w:szCs w:val="24"/>
              </w:rPr>
              <w:t>的钢筋网，或采用直径</w:t>
            </w:r>
            <w:r>
              <w:rPr>
                <w:rFonts w:asciiTheme="minorEastAsia" w:hAnsiTheme="minorEastAsia" w:eastAsiaTheme="minorEastAsia"/>
                <w:bCs/>
                <w:sz w:val="24"/>
                <w:szCs w:val="24"/>
              </w:rPr>
              <w:sym w:font="Symbol" w:char="F066"/>
            </w:r>
            <w:r>
              <w:rPr>
                <w:rFonts w:asciiTheme="minorEastAsia" w:hAnsiTheme="minorEastAsia" w:eastAsiaTheme="minorEastAsia"/>
                <w:bCs/>
                <w:sz w:val="24"/>
                <w:szCs w:val="24"/>
              </w:rPr>
              <w:t>7</w:t>
            </w:r>
            <w:r>
              <w:rPr>
                <w:rFonts w:hint="eastAsia" w:asciiTheme="minorEastAsia" w:hAnsiTheme="minorEastAsia" w:eastAsiaTheme="minorEastAsia"/>
                <w:bCs/>
                <w:sz w:val="24"/>
                <w:szCs w:val="24"/>
              </w:rPr>
              <w:t>、间距为</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0</w:t>
            </w:r>
            <w:r>
              <w:rPr>
                <w:rFonts w:asciiTheme="minorEastAsia" w:hAnsiTheme="minorEastAsia" w:eastAsiaTheme="minorEastAsia"/>
                <w:bCs/>
                <w:sz w:val="24"/>
                <w:szCs w:val="24"/>
              </w:rPr>
              <w:t>0mm</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10</w:t>
            </w:r>
            <w:r>
              <w:rPr>
                <w:rFonts w:hint="eastAsia" w:asciiTheme="minorEastAsia" w:hAnsiTheme="minorEastAsia" w:eastAsiaTheme="minorEastAsia"/>
                <w:bCs/>
                <w:sz w:val="24"/>
                <w:szCs w:val="24"/>
              </w:rPr>
              <w:t>0</w:t>
            </w:r>
            <w:r>
              <w:rPr>
                <w:rFonts w:asciiTheme="minorEastAsia" w:hAnsiTheme="minorEastAsia" w:eastAsiaTheme="minorEastAsia"/>
                <w:bCs/>
                <w:sz w:val="24"/>
                <w:szCs w:val="24"/>
              </w:rPr>
              <w:t>mm</w:t>
            </w:r>
            <w:r>
              <w:rPr>
                <w:rFonts w:hint="eastAsia" w:asciiTheme="minorEastAsia" w:hAnsiTheme="minorEastAsia" w:eastAsiaTheme="minorEastAsia"/>
                <w:bCs/>
                <w:sz w:val="24"/>
                <w:szCs w:val="24"/>
              </w:rPr>
              <w:t>冷轧带肋钢筋焊网。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238" w:type="dxa"/>
            <w:tcMar>
              <w:top w:w="0" w:type="dxa"/>
              <w:left w:w="108" w:type="dxa"/>
              <w:bottom w:w="0" w:type="dxa"/>
              <w:right w:w="108" w:type="dxa"/>
            </w:tcMar>
          </w:tcPr>
          <w:p>
            <w:pPr>
              <w:adjustRightInd w:val="0"/>
              <w:snapToGrid w:val="0"/>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4.2.4  当桥面铺装面层材料为沥青混凝土、且选用道桥用聚合物改性沥青防水涂料</w:t>
            </w:r>
            <w:r>
              <w:rPr>
                <w:rFonts w:asciiTheme="minorEastAsia" w:hAnsiTheme="minorEastAsia" w:eastAsiaTheme="minorEastAsia"/>
                <w:bCs/>
                <w:sz w:val="24"/>
                <w:szCs w:val="24"/>
                <w:bdr w:val="single" w:color="auto" w:sz="4" w:space="0"/>
              </w:rPr>
              <w:t>（PB）</w:t>
            </w:r>
            <w:r>
              <w:rPr>
                <w:rFonts w:hint="eastAsia" w:asciiTheme="minorEastAsia" w:hAnsiTheme="minorEastAsia" w:eastAsiaTheme="minorEastAsia"/>
                <w:bCs/>
                <w:sz w:val="24"/>
                <w:szCs w:val="24"/>
                <w:bdr w:val="single" w:color="auto" w:sz="4" w:space="0"/>
              </w:rPr>
              <w:t>或道桥用聚合物水泥防水涂料</w:t>
            </w:r>
            <w:r>
              <w:rPr>
                <w:rFonts w:asciiTheme="minorEastAsia" w:hAnsiTheme="minorEastAsia" w:eastAsiaTheme="minorEastAsia"/>
                <w:bCs/>
                <w:sz w:val="24"/>
                <w:szCs w:val="24"/>
                <w:bdr w:val="single" w:color="auto" w:sz="4" w:space="0"/>
              </w:rPr>
              <w:t>（JS）</w:t>
            </w:r>
            <w:r>
              <w:rPr>
                <w:rFonts w:hint="eastAsia" w:asciiTheme="minorEastAsia" w:hAnsiTheme="minorEastAsia" w:eastAsiaTheme="minorEastAsia"/>
                <w:bCs/>
                <w:sz w:val="24"/>
                <w:szCs w:val="24"/>
                <w:bdr w:val="single" w:color="auto" w:sz="4" w:space="0"/>
              </w:rPr>
              <w:t>涂料</w:t>
            </w:r>
            <w:r>
              <w:rPr>
                <w:rFonts w:hint="eastAsia" w:asciiTheme="minorEastAsia" w:hAnsiTheme="minorEastAsia" w:eastAsiaTheme="minorEastAsia"/>
                <w:bCs/>
                <w:sz w:val="24"/>
                <w:szCs w:val="24"/>
              </w:rPr>
              <w:t>作为防水层时，必须在涂料层内设置胎体增强材料，胎体增强材料下面的涂料厚度不应小于</w:t>
            </w:r>
            <w:r>
              <w:rPr>
                <w:rFonts w:asciiTheme="minorEastAsia" w:hAnsiTheme="minorEastAsia" w:eastAsiaTheme="minorEastAsia"/>
                <w:bCs/>
                <w:sz w:val="24"/>
                <w:szCs w:val="24"/>
              </w:rPr>
              <w:t>0.5mm</w:t>
            </w:r>
            <w:r>
              <w:rPr>
                <w:rFonts w:hint="eastAsia" w:asciiTheme="minorEastAsia" w:hAnsiTheme="minorEastAsia" w:eastAsiaTheme="minorEastAsia"/>
                <w:bCs/>
                <w:sz w:val="24"/>
                <w:szCs w:val="24"/>
              </w:rPr>
              <w:t>、且不应大于</w:t>
            </w:r>
            <w:r>
              <w:rPr>
                <w:rFonts w:asciiTheme="minorEastAsia" w:hAnsiTheme="minorEastAsia" w:eastAsiaTheme="minorEastAsia"/>
                <w:bCs/>
                <w:sz w:val="24"/>
                <w:szCs w:val="24"/>
              </w:rPr>
              <w:t>1.0mm</w:t>
            </w:r>
            <w:r>
              <w:rPr>
                <w:rFonts w:hint="eastAsia" w:asciiTheme="minorEastAsia" w:hAnsiTheme="minorEastAsia" w:eastAsiaTheme="minorEastAsia"/>
                <w:bCs/>
                <w:sz w:val="24"/>
                <w:szCs w:val="24"/>
              </w:rPr>
              <w:t>，胎体增强材料</w:t>
            </w:r>
            <w:r>
              <w:rPr>
                <w:rFonts w:hint="eastAsia" w:asciiTheme="minorEastAsia" w:hAnsiTheme="minorEastAsia" w:eastAsiaTheme="minorEastAsia"/>
                <w:bCs/>
                <w:sz w:val="24"/>
                <w:szCs w:val="24"/>
                <w:bdr w:val="single" w:color="auto" w:sz="4" w:space="0"/>
              </w:rPr>
              <w:t>采用聚酯无纺布或无碱玻璃纤维的</w:t>
            </w:r>
            <w:r>
              <w:rPr>
                <w:rFonts w:hint="eastAsia" w:asciiTheme="minorEastAsia" w:hAnsiTheme="minorEastAsia" w:eastAsiaTheme="minorEastAsia"/>
                <w:bCs/>
                <w:sz w:val="24"/>
                <w:szCs w:val="24"/>
              </w:rPr>
              <w:t>用量应符合本规程表</w:t>
            </w:r>
            <w:r>
              <w:rPr>
                <w:rFonts w:asciiTheme="minorEastAsia" w:hAnsiTheme="minorEastAsia" w:eastAsiaTheme="minorEastAsia"/>
                <w:bCs/>
                <w:sz w:val="24"/>
                <w:szCs w:val="24"/>
              </w:rPr>
              <w:t>4.3.</w:t>
            </w:r>
            <w:r>
              <w:rPr>
                <w:rFonts w:hint="eastAsia" w:asciiTheme="minorEastAsia" w:hAnsiTheme="minorEastAsia" w:eastAsiaTheme="minorEastAsia"/>
                <w:bCs/>
                <w:sz w:val="24"/>
                <w:szCs w:val="24"/>
              </w:rPr>
              <w:t>3的要求。</w:t>
            </w:r>
          </w:p>
        </w:tc>
        <w:tc>
          <w:tcPr>
            <w:tcW w:w="4076" w:type="dxa"/>
          </w:tcPr>
          <w:p>
            <w:pPr>
              <w:adjustRightInd w:val="0"/>
              <w:snapToGrid w:val="0"/>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4.2.4  当桥面铺装面层材料为沥青混凝土、且选用道桥用聚合物改性沥青防水涂料作为防水层时，必须在涂料层内设置胎体增强材料，胎体增强材料下面的涂料厚度不应小于</w:t>
            </w:r>
            <w:r>
              <w:rPr>
                <w:rFonts w:asciiTheme="minorEastAsia" w:hAnsiTheme="minorEastAsia" w:eastAsiaTheme="minorEastAsia"/>
                <w:bCs/>
                <w:sz w:val="24"/>
                <w:szCs w:val="24"/>
              </w:rPr>
              <w:t>0.5mm</w:t>
            </w:r>
            <w:r>
              <w:rPr>
                <w:rFonts w:hint="eastAsia" w:asciiTheme="minorEastAsia" w:hAnsiTheme="minorEastAsia" w:eastAsiaTheme="minorEastAsia"/>
                <w:bCs/>
                <w:sz w:val="24"/>
                <w:szCs w:val="24"/>
              </w:rPr>
              <w:t>、且不应大于</w:t>
            </w:r>
            <w:r>
              <w:rPr>
                <w:rFonts w:asciiTheme="minorEastAsia" w:hAnsiTheme="minorEastAsia" w:eastAsiaTheme="minorEastAsia"/>
                <w:bCs/>
                <w:sz w:val="24"/>
                <w:szCs w:val="24"/>
              </w:rPr>
              <w:t>1.0mm</w:t>
            </w:r>
            <w:r>
              <w:rPr>
                <w:rFonts w:hint="eastAsia" w:asciiTheme="minorEastAsia" w:hAnsiTheme="minorEastAsia" w:eastAsiaTheme="minorEastAsia"/>
                <w:bCs/>
                <w:sz w:val="24"/>
                <w:szCs w:val="24"/>
              </w:rPr>
              <w:t>，胎体增强材料用量应符合本规程表</w:t>
            </w:r>
            <w:r>
              <w:rPr>
                <w:rFonts w:asciiTheme="minorEastAsia" w:hAnsiTheme="minorEastAsia" w:eastAsiaTheme="minorEastAsia"/>
                <w:bCs/>
                <w:sz w:val="24"/>
                <w:szCs w:val="24"/>
              </w:rPr>
              <w:t>4.3.</w:t>
            </w:r>
            <w:r>
              <w:rPr>
                <w:rFonts w:hint="eastAsia" w:asciiTheme="minorEastAsia" w:hAnsiTheme="minorEastAsia" w:eastAsiaTheme="minorEastAsia"/>
                <w:bCs/>
                <w:sz w:val="24"/>
                <w:szCs w:val="24"/>
              </w:rPr>
              <w:t>3的要求。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4238" w:type="dxa"/>
            <w:tcMar>
              <w:top w:w="0" w:type="dxa"/>
              <w:left w:w="108" w:type="dxa"/>
              <w:bottom w:w="0" w:type="dxa"/>
              <w:right w:w="108" w:type="dxa"/>
            </w:tcMar>
          </w:tcPr>
          <w:p>
            <w:pPr>
              <w:widowControl/>
              <w:shd w:val="clear" w:color="auto" w:fill="FFFFFF"/>
              <w:spacing w:before="300" w:after="150"/>
              <w:ind w:firstLine="0"/>
              <w:jc w:val="center"/>
              <w:outlineLvl w:val="0"/>
              <w:rPr>
                <w:rFonts w:asciiTheme="minorEastAsia" w:hAnsiTheme="minorEastAsia" w:eastAsiaTheme="minorEastAsia"/>
                <w:bCs/>
                <w:sz w:val="24"/>
                <w:szCs w:val="24"/>
              </w:rPr>
            </w:pPr>
            <w:r>
              <w:rPr>
                <w:rFonts w:hint="eastAsia" w:eastAsiaTheme="minorEastAsia"/>
                <w:b/>
                <w:bCs/>
                <w:color w:val="000000" w:themeColor="text1"/>
                <w:spacing w:val="30"/>
                <w:kern w:val="36"/>
                <w:sz w:val="24"/>
                <w:szCs w:val="24"/>
              </w:rPr>
              <w:t>4.3 材料要求</w:t>
            </w:r>
          </w:p>
        </w:tc>
        <w:tc>
          <w:tcPr>
            <w:tcW w:w="4076" w:type="dxa"/>
          </w:tcPr>
          <w:p>
            <w:pPr>
              <w:widowControl/>
              <w:shd w:val="clear" w:color="auto" w:fill="FFFFFF"/>
              <w:spacing w:before="300" w:after="150"/>
              <w:ind w:firstLine="0"/>
              <w:jc w:val="center"/>
              <w:outlineLvl w:val="0"/>
              <w:rPr>
                <w:rFonts w:asciiTheme="minorEastAsia" w:hAnsiTheme="minorEastAsia" w:eastAsiaTheme="minorEastAsia"/>
                <w:bCs/>
                <w:sz w:val="24"/>
                <w:szCs w:val="24"/>
              </w:rPr>
            </w:pPr>
            <w:r>
              <w:rPr>
                <w:rFonts w:hint="eastAsia" w:eastAsiaTheme="minorEastAsia"/>
                <w:b/>
                <w:bCs/>
                <w:color w:val="000000" w:themeColor="text1"/>
                <w:spacing w:val="30"/>
                <w:kern w:val="36"/>
                <w:sz w:val="24"/>
                <w:szCs w:val="24"/>
              </w:rPr>
              <w:t>4.3 材料要求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5" w:hRule="atLeast"/>
          <w:jc w:val="center"/>
        </w:trPr>
        <w:tc>
          <w:tcPr>
            <w:tcW w:w="4238" w:type="dxa"/>
            <w:vAlign w:val="center"/>
          </w:tcPr>
          <w:p>
            <w:pPr>
              <w:adjustRightInd w:val="0"/>
              <w:snapToGrid w:val="0"/>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4.3.2  卷材防水层厚度应按表</w:t>
            </w:r>
            <w:r>
              <w:rPr>
                <w:rFonts w:asciiTheme="minorEastAsia" w:hAnsiTheme="minorEastAsia" w:eastAsiaTheme="minorEastAsia"/>
                <w:bCs/>
                <w:sz w:val="24"/>
                <w:szCs w:val="24"/>
              </w:rPr>
              <w:t>4.3.</w:t>
            </w:r>
            <w:r>
              <w:rPr>
                <w:rFonts w:hint="eastAsia" w:asciiTheme="minorEastAsia" w:hAnsiTheme="minorEastAsia" w:eastAsiaTheme="minorEastAsia"/>
                <w:bCs/>
                <w:sz w:val="24"/>
                <w:szCs w:val="24"/>
              </w:rPr>
              <w:t>2选用。</w:t>
            </w:r>
          </w:p>
          <w:p>
            <w:pPr>
              <w:spacing w:line="360" w:lineRule="auto"/>
              <w:ind w:right="25"/>
              <w:jc w:val="center"/>
              <w:rPr>
                <w:rFonts w:asciiTheme="minorEastAsia" w:hAnsiTheme="minorEastAsia" w:eastAsiaTheme="minorEastAsia"/>
              </w:rPr>
            </w:pPr>
            <w:r>
              <w:rPr>
                <w:rFonts w:hint="eastAsia" w:asciiTheme="minorEastAsia" w:hAnsiTheme="minorEastAsia" w:eastAsiaTheme="minorEastAsia"/>
              </w:rPr>
              <w:t>表</w:t>
            </w:r>
            <w:r>
              <w:rPr>
                <w:rFonts w:asciiTheme="minorEastAsia" w:hAnsiTheme="minorEastAsia" w:eastAsiaTheme="minorEastAsia"/>
              </w:rPr>
              <w:t>4.3.</w:t>
            </w:r>
            <w:r>
              <w:rPr>
                <w:rFonts w:hint="eastAsia" w:asciiTheme="minorEastAsia" w:hAnsiTheme="minorEastAsia" w:eastAsiaTheme="minorEastAsia"/>
              </w:rPr>
              <w:t>2  卷材防水层厚度</w:t>
            </w:r>
          </w:p>
          <w:tbl>
            <w:tblPr>
              <w:tblStyle w:val="21"/>
              <w:tblW w:w="4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017"/>
              <w:gridCol w:w="113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90"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桥面防水等级</w:t>
                  </w:r>
                </w:p>
              </w:tc>
              <w:tc>
                <w:tcPr>
                  <w:tcW w:w="1017"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热熔型卷材防水（</w:t>
                  </w:r>
                  <w:r>
                    <w:rPr>
                      <w:rFonts w:asciiTheme="minorEastAsia" w:hAnsiTheme="minorEastAsia" w:eastAsiaTheme="minorEastAsia"/>
                      <w:sz w:val="18"/>
                      <w:szCs w:val="18"/>
                    </w:rPr>
                    <w:t>mm</w:t>
                  </w:r>
                  <w:r>
                    <w:rPr>
                      <w:rFonts w:hint="eastAsia" w:asciiTheme="minorEastAsia" w:hAnsiTheme="minorEastAsia" w:eastAsiaTheme="minorEastAsia"/>
                      <w:sz w:val="18"/>
                      <w:szCs w:val="18"/>
                    </w:rPr>
                    <w:t>）</w:t>
                  </w:r>
                </w:p>
              </w:tc>
              <w:tc>
                <w:tcPr>
                  <w:tcW w:w="1134"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hint="eastAsia" w:asciiTheme="minorEastAsia" w:hAnsiTheme="minorEastAsia" w:eastAsiaTheme="minorEastAsia"/>
                      <w:sz w:val="18"/>
                      <w:szCs w:val="18"/>
                      <w:bdr w:val="single" w:color="auto" w:sz="4" w:space="0"/>
                    </w:rPr>
                    <w:t>热熔胶型卷材防水</w:t>
                  </w:r>
                  <w:r>
                    <w:rPr>
                      <w:rFonts w:hint="eastAsia" w:asciiTheme="minorEastAsia" w:hAnsiTheme="minorEastAsia" w:eastAsiaTheme="minorEastAsia"/>
                      <w:sz w:val="18"/>
                      <w:szCs w:val="18"/>
                    </w:rPr>
                    <w:t>（</w:t>
                  </w:r>
                  <w:r>
                    <w:rPr>
                      <w:rFonts w:asciiTheme="minorEastAsia" w:hAnsiTheme="minorEastAsia" w:eastAsiaTheme="minorEastAsia"/>
                      <w:sz w:val="18"/>
                      <w:szCs w:val="18"/>
                    </w:rPr>
                    <w:t>mm</w:t>
                  </w:r>
                  <w:r>
                    <w:rPr>
                      <w:rFonts w:hint="eastAsia" w:asciiTheme="minorEastAsia" w:hAnsiTheme="minorEastAsia" w:eastAsiaTheme="minorEastAsia"/>
                      <w:sz w:val="18"/>
                      <w:szCs w:val="18"/>
                    </w:rPr>
                    <w:t>）</w:t>
                  </w:r>
                </w:p>
              </w:tc>
              <w:tc>
                <w:tcPr>
                  <w:tcW w:w="989"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自粘型卷材防水（</w:t>
                  </w:r>
                  <w:r>
                    <w:rPr>
                      <w:rFonts w:asciiTheme="minorEastAsia" w:hAnsiTheme="minorEastAsia" w:eastAsiaTheme="minorEastAsia"/>
                      <w:sz w:val="18"/>
                      <w:szCs w:val="18"/>
                    </w:rPr>
                    <w:t>mm</w:t>
                  </w: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090"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Ⅰ</w:t>
                  </w:r>
                </w:p>
              </w:tc>
              <w:tc>
                <w:tcPr>
                  <w:tcW w:w="1017"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1134"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3.5</w:t>
                  </w:r>
                </w:p>
              </w:tc>
              <w:tc>
                <w:tcPr>
                  <w:tcW w:w="989"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090"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Ⅱ</w:t>
                  </w:r>
                </w:p>
              </w:tc>
              <w:tc>
                <w:tcPr>
                  <w:tcW w:w="1017"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3.5</w:t>
                  </w:r>
                </w:p>
              </w:tc>
              <w:tc>
                <w:tcPr>
                  <w:tcW w:w="1134"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989"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r>
          </w:tbl>
          <w:p>
            <w:pPr>
              <w:adjustRightInd w:val="0"/>
              <w:snapToGrid w:val="0"/>
              <w:spacing w:line="440" w:lineRule="exact"/>
              <w:ind w:firstLine="602"/>
              <w:jc w:val="center"/>
              <w:rPr>
                <w:rFonts w:asciiTheme="minorEastAsia" w:hAnsiTheme="minorEastAsia" w:eastAsiaTheme="minorEastAsia"/>
                <w:b/>
                <w:bCs/>
                <w:color w:val="000000" w:themeColor="text1"/>
                <w:spacing w:val="30"/>
                <w:kern w:val="36"/>
                <w:sz w:val="24"/>
                <w:szCs w:val="24"/>
              </w:rPr>
            </w:pPr>
          </w:p>
        </w:tc>
        <w:tc>
          <w:tcPr>
            <w:tcW w:w="4076" w:type="dxa"/>
            <w:vAlign w:val="center"/>
          </w:tcPr>
          <w:p>
            <w:pPr>
              <w:adjustRightInd w:val="0"/>
              <w:snapToGrid w:val="0"/>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4.3.2  卷材防水层厚度应按表</w:t>
            </w:r>
            <w:r>
              <w:rPr>
                <w:rFonts w:asciiTheme="minorEastAsia" w:hAnsiTheme="minorEastAsia" w:eastAsiaTheme="minorEastAsia"/>
                <w:bCs/>
                <w:sz w:val="24"/>
                <w:szCs w:val="24"/>
              </w:rPr>
              <w:t>4.3.</w:t>
            </w:r>
            <w:r>
              <w:rPr>
                <w:rFonts w:hint="eastAsia" w:asciiTheme="minorEastAsia" w:hAnsiTheme="minorEastAsia" w:eastAsiaTheme="minorEastAsia"/>
                <w:bCs/>
                <w:sz w:val="24"/>
                <w:szCs w:val="24"/>
              </w:rPr>
              <w:t>2选用。</w:t>
            </w:r>
          </w:p>
          <w:p>
            <w:pPr>
              <w:spacing w:line="360" w:lineRule="auto"/>
              <w:ind w:right="25"/>
              <w:jc w:val="center"/>
              <w:rPr>
                <w:rFonts w:asciiTheme="minorEastAsia" w:hAnsiTheme="minorEastAsia" w:eastAsiaTheme="minorEastAsia"/>
              </w:rPr>
            </w:pPr>
            <w:r>
              <w:rPr>
                <w:rFonts w:hint="eastAsia" w:asciiTheme="minorEastAsia" w:hAnsiTheme="minorEastAsia" w:eastAsiaTheme="minorEastAsia"/>
              </w:rPr>
              <w:t>表</w:t>
            </w:r>
            <w:r>
              <w:rPr>
                <w:rFonts w:asciiTheme="minorEastAsia" w:hAnsiTheme="minorEastAsia" w:eastAsiaTheme="minorEastAsia"/>
              </w:rPr>
              <w:t>4.3.</w:t>
            </w:r>
            <w:r>
              <w:rPr>
                <w:rFonts w:hint="eastAsia" w:asciiTheme="minorEastAsia" w:hAnsiTheme="minorEastAsia" w:eastAsiaTheme="minorEastAsia"/>
              </w:rPr>
              <w:t>2  卷材防水层厚度</w:t>
            </w:r>
          </w:p>
          <w:tbl>
            <w:tblPr>
              <w:tblStyle w:val="21"/>
              <w:tblW w:w="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973"/>
              <w:gridCol w:w="108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43"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桥面防水等级</w:t>
                  </w:r>
                </w:p>
              </w:tc>
              <w:tc>
                <w:tcPr>
                  <w:tcW w:w="973"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热熔型防水卷材</w:t>
                  </w:r>
                </w:p>
                <w:p>
                  <w:pPr>
                    <w:snapToGrid w:val="0"/>
                    <w:spacing w:line="240" w:lineRule="exact"/>
                    <w:ind w:left="-57" w:right="-57" w:firstLine="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mm</w:t>
                  </w:r>
                  <w:r>
                    <w:rPr>
                      <w:rFonts w:hint="eastAsia" w:asciiTheme="minorEastAsia" w:hAnsiTheme="minorEastAsia" w:eastAsiaTheme="minorEastAsia"/>
                      <w:sz w:val="18"/>
                      <w:szCs w:val="18"/>
                    </w:rPr>
                    <w:t>）</w:t>
                  </w:r>
                </w:p>
              </w:tc>
              <w:tc>
                <w:tcPr>
                  <w:tcW w:w="1085" w:type="dxa"/>
                  <w:vAlign w:val="center"/>
                </w:tcPr>
                <w:p>
                  <w:pPr>
                    <w:snapToGrid w:val="0"/>
                    <w:spacing w:line="240" w:lineRule="exact"/>
                    <w:ind w:left="-57" w:right="-57"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热熔胶粘结的防水卷材</w:t>
                  </w:r>
                </w:p>
                <w:p>
                  <w:pPr>
                    <w:snapToGrid w:val="0"/>
                    <w:spacing w:line="240" w:lineRule="exact"/>
                    <w:ind w:left="-57" w:right="-57" w:firstLine="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mm</w:t>
                  </w:r>
                  <w:r>
                    <w:rPr>
                      <w:rFonts w:hint="eastAsia" w:asciiTheme="minorEastAsia" w:hAnsiTheme="minorEastAsia" w:eastAsiaTheme="minorEastAsia"/>
                      <w:sz w:val="18"/>
                      <w:szCs w:val="18"/>
                    </w:rPr>
                    <w:t>）</w:t>
                  </w:r>
                </w:p>
              </w:tc>
              <w:tc>
                <w:tcPr>
                  <w:tcW w:w="947"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自粘型防水卷材</w:t>
                  </w:r>
                </w:p>
                <w:p>
                  <w:pPr>
                    <w:snapToGrid w:val="0"/>
                    <w:spacing w:line="240" w:lineRule="exact"/>
                    <w:ind w:left="-409" w:leftChars="-195" w:right="-57" w:firstLine="351" w:firstLineChars="19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mm</w:t>
                  </w: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1043"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Ⅰ</w:t>
                  </w:r>
                </w:p>
              </w:tc>
              <w:tc>
                <w:tcPr>
                  <w:tcW w:w="973"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1085"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3.5</w:t>
                  </w:r>
                </w:p>
              </w:tc>
              <w:tc>
                <w:tcPr>
                  <w:tcW w:w="947"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043"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Ⅱ</w:t>
                  </w:r>
                </w:p>
              </w:tc>
              <w:tc>
                <w:tcPr>
                  <w:tcW w:w="973"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3.5</w:t>
                  </w:r>
                </w:p>
              </w:tc>
              <w:tc>
                <w:tcPr>
                  <w:tcW w:w="1085"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947" w:type="dxa"/>
                  <w:vAlign w:val="center"/>
                </w:tcPr>
                <w:p>
                  <w:pPr>
                    <w:snapToGrid w:val="0"/>
                    <w:spacing w:line="240" w:lineRule="exact"/>
                    <w:ind w:left="-57" w:right="-57" w:firstLine="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r>
          </w:tbl>
          <w:p>
            <w:pPr>
              <w:snapToGrid w:val="0"/>
              <w:spacing w:line="360" w:lineRule="auto"/>
              <w:ind w:firstLine="602"/>
              <w:jc w:val="center"/>
              <w:rPr>
                <w:rFonts w:asciiTheme="minorEastAsia" w:hAnsiTheme="minorEastAsia" w:eastAsiaTheme="minorEastAsia"/>
                <w:b/>
                <w:bCs/>
                <w:color w:val="000000" w:themeColor="text1"/>
                <w:spacing w:val="30"/>
                <w:kern w:val="3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adjustRightInd w:val="0"/>
              <w:snapToGrid w:val="0"/>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4.3.3  防水涂料厚度及其他材料用量应按表</w:t>
            </w:r>
            <w:r>
              <w:rPr>
                <w:rFonts w:asciiTheme="minorEastAsia" w:hAnsiTheme="minorEastAsia" w:eastAsiaTheme="minorEastAsia"/>
                <w:bCs/>
                <w:sz w:val="24"/>
                <w:szCs w:val="24"/>
              </w:rPr>
              <w:t>4.3.</w:t>
            </w:r>
            <w:r>
              <w:rPr>
                <w:rFonts w:hint="eastAsia" w:asciiTheme="minorEastAsia" w:hAnsiTheme="minorEastAsia" w:eastAsiaTheme="minorEastAsia"/>
                <w:bCs/>
                <w:sz w:val="24"/>
                <w:szCs w:val="24"/>
              </w:rPr>
              <w:t xml:space="preserve">3选用。 </w:t>
            </w:r>
          </w:p>
          <w:p>
            <w:pPr>
              <w:spacing w:line="360" w:lineRule="auto"/>
              <w:ind w:right="25" w:firstLine="0"/>
              <w:jc w:val="center"/>
              <w:rPr>
                <w:rFonts w:asciiTheme="minorEastAsia" w:hAnsiTheme="minorEastAsia" w:eastAsiaTheme="minorEastAsia"/>
              </w:rPr>
            </w:pPr>
            <w:r>
              <w:rPr>
                <w:rFonts w:hint="eastAsia" w:asciiTheme="minorEastAsia" w:hAnsiTheme="minorEastAsia" w:eastAsiaTheme="minorEastAsia"/>
              </w:rPr>
              <w:t>表</w:t>
            </w:r>
            <w:r>
              <w:rPr>
                <w:rFonts w:asciiTheme="minorEastAsia" w:hAnsiTheme="minorEastAsia" w:eastAsiaTheme="minorEastAsia"/>
              </w:rPr>
              <w:t>4.3.</w:t>
            </w:r>
            <w:r>
              <w:rPr>
                <w:rFonts w:hint="eastAsia" w:asciiTheme="minorEastAsia" w:hAnsiTheme="minorEastAsia" w:eastAsiaTheme="minorEastAsia"/>
              </w:rPr>
              <w:t>3防水涂料厚度及其他材料用量</w:t>
            </w:r>
          </w:p>
          <w:tbl>
            <w:tblPr>
              <w:tblStyle w:val="21"/>
              <w:tblW w:w="4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
              <w:gridCol w:w="1023"/>
              <w:gridCol w:w="908"/>
              <w:gridCol w:w="908"/>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2262" w:type="dxa"/>
                  <w:gridSpan w:val="3"/>
                  <w:vMerge w:val="restart"/>
                </w:tcPr>
                <w:p>
                  <w:pPr>
                    <w:snapToGrid w:val="0"/>
                    <w:spacing w:line="240" w:lineRule="exact"/>
                    <w:ind w:left="-57" w:right="-57" w:firstLine="0"/>
                    <w:jc w:val="center"/>
                    <w:rPr>
                      <w:sz w:val="18"/>
                      <w:szCs w:val="18"/>
                    </w:rPr>
                  </w:pPr>
                </w:p>
                <w:p>
                  <w:pPr>
                    <w:snapToGrid w:val="0"/>
                    <w:spacing w:line="240" w:lineRule="exact"/>
                    <w:ind w:left="-57" w:right="-57" w:firstLine="0"/>
                    <w:jc w:val="center"/>
                    <w:rPr>
                      <w:sz w:val="18"/>
                      <w:szCs w:val="18"/>
                    </w:rPr>
                  </w:pPr>
                  <w:r>
                    <w:rPr>
                      <w:sz w:val="18"/>
                      <w:szCs w:val="18"/>
                    </w:rPr>
                    <w:t>材料类型</w:t>
                  </w:r>
                </w:p>
              </w:tc>
              <w:tc>
                <w:tcPr>
                  <w:tcW w:w="1816" w:type="dxa"/>
                  <w:gridSpan w:val="2"/>
                </w:tcPr>
                <w:p>
                  <w:pPr>
                    <w:snapToGrid w:val="0"/>
                    <w:spacing w:line="240" w:lineRule="exact"/>
                    <w:ind w:left="-57" w:right="-57" w:firstLine="0"/>
                    <w:jc w:val="center"/>
                    <w:rPr>
                      <w:sz w:val="18"/>
                      <w:szCs w:val="18"/>
                    </w:rPr>
                  </w:pPr>
                  <w:r>
                    <w:rPr>
                      <w:sz w:val="18"/>
                      <w:szCs w:val="18"/>
                    </w:rPr>
                    <w:t>桥面防水等级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2262" w:type="dxa"/>
                  <w:gridSpan w:val="3"/>
                  <w:vMerge w:val="continue"/>
                  <w:tcBorders>
                    <w:tl2br w:val="single" w:color="auto" w:sz="4" w:space="0"/>
                  </w:tcBorders>
                </w:tcPr>
                <w:p>
                  <w:pPr>
                    <w:snapToGrid w:val="0"/>
                    <w:spacing w:line="240" w:lineRule="exact"/>
                    <w:ind w:left="-57" w:right="-57" w:firstLine="0"/>
                    <w:jc w:val="center"/>
                    <w:rPr>
                      <w:sz w:val="18"/>
                      <w:szCs w:val="18"/>
                    </w:rPr>
                  </w:pPr>
                </w:p>
              </w:tc>
              <w:tc>
                <w:tcPr>
                  <w:tcW w:w="908" w:type="dxa"/>
                </w:tcPr>
                <w:p>
                  <w:pPr>
                    <w:snapToGrid w:val="0"/>
                    <w:spacing w:line="240" w:lineRule="exact"/>
                    <w:ind w:left="-57" w:right="-57" w:firstLine="0"/>
                    <w:jc w:val="center"/>
                    <w:rPr>
                      <w:sz w:val="18"/>
                      <w:szCs w:val="18"/>
                    </w:rPr>
                  </w:pPr>
                  <w:r>
                    <w:rPr>
                      <w:rFonts w:hint="eastAsia" w:ascii="宋体" w:hAnsi="宋体" w:cs="宋体"/>
                      <w:sz w:val="18"/>
                      <w:szCs w:val="18"/>
                    </w:rPr>
                    <w:t>Ⅰ</w:t>
                  </w:r>
                  <w:r>
                    <w:rPr>
                      <w:sz w:val="18"/>
                      <w:szCs w:val="18"/>
                    </w:rPr>
                    <w:t>级</w:t>
                  </w:r>
                </w:p>
              </w:tc>
              <w:tc>
                <w:tcPr>
                  <w:tcW w:w="908" w:type="dxa"/>
                </w:tcPr>
                <w:p>
                  <w:pPr>
                    <w:snapToGrid w:val="0"/>
                    <w:spacing w:line="240" w:lineRule="exact"/>
                    <w:ind w:left="-57" w:right="-57" w:firstLine="0"/>
                    <w:jc w:val="center"/>
                    <w:rPr>
                      <w:sz w:val="18"/>
                      <w:szCs w:val="18"/>
                    </w:rPr>
                  </w:pPr>
                  <w:r>
                    <w:rPr>
                      <w:rFonts w:hint="eastAsia" w:ascii="宋体" w:hAnsi="宋体" w:cs="宋体"/>
                      <w:sz w:val="18"/>
                      <w:szCs w:val="18"/>
                    </w:rPr>
                    <w:t>Ⅱ</w:t>
                  </w:r>
                  <w:r>
                    <w:rPr>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31" w:type="dxa"/>
                  <w:vMerge w:val="restart"/>
                  <w:vAlign w:val="center"/>
                </w:tcPr>
                <w:p>
                  <w:pPr>
                    <w:snapToGrid w:val="0"/>
                    <w:spacing w:line="240" w:lineRule="exact"/>
                    <w:ind w:left="-57" w:right="-57" w:firstLine="0"/>
                    <w:jc w:val="center"/>
                    <w:rPr>
                      <w:sz w:val="18"/>
                      <w:szCs w:val="18"/>
                    </w:rPr>
                  </w:pPr>
                  <w:r>
                    <w:rPr>
                      <w:sz w:val="18"/>
                      <w:szCs w:val="18"/>
                    </w:rPr>
                    <w:t>涂料厚度</w:t>
                  </w:r>
                </w:p>
              </w:tc>
              <w:tc>
                <w:tcPr>
                  <w:tcW w:w="1023" w:type="dxa"/>
                  <w:vMerge w:val="restart"/>
                  <w:vAlign w:val="center"/>
                </w:tcPr>
                <w:p>
                  <w:pPr>
                    <w:snapToGrid w:val="0"/>
                    <w:spacing w:line="240" w:lineRule="exact"/>
                    <w:ind w:left="-57" w:right="-57" w:firstLine="0"/>
                    <w:jc w:val="center"/>
                    <w:rPr>
                      <w:sz w:val="18"/>
                      <w:szCs w:val="18"/>
                    </w:rPr>
                  </w:pPr>
                  <w:r>
                    <w:rPr>
                      <w:sz w:val="18"/>
                      <w:szCs w:val="18"/>
                    </w:rPr>
                    <w:t>聚合物改性沥青</w:t>
                  </w:r>
                  <w:r>
                    <w:rPr>
                      <w:sz w:val="18"/>
                      <w:szCs w:val="18"/>
                      <w:bdr w:val="single" w:color="auto" w:sz="4" w:space="0"/>
                    </w:rPr>
                    <w:t>PB (</w:t>
                  </w:r>
                  <w:r>
                    <w:rPr>
                      <w:rFonts w:hint="eastAsia" w:ascii="宋体" w:hAnsi="宋体" w:cs="宋体"/>
                      <w:sz w:val="18"/>
                      <w:szCs w:val="18"/>
                      <w:bdr w:val="single" w:color="auto" w:sz="4" w:space="0"/>
                    </w:rPr>
                    <w:t>Ⅰ</w:t>
                  </w:r>
                  <w:r>
                    <w:rPr>
                      <w:sz w:val="18"/>
                      <w:szCs w:val="18"/>
                      <w:bdr w:val="single" w:color="auto" w:sz="4" w:space="0"/>
                    </w:rPr>
                    <w:t>) PB(</w:t>
                  </w:r>
                  <w:r>
                    <w:rPr>
                      <w:rFonts w:hint="eastAsia" w:ascii="宋体" w:hAnsi="宋体" w:cs="宋体"/>
                      <w:sz w:val="18"/>
                      <w:szCs w:val="18"/>
                      <w:bdr w:val="single" w:color="auto" w:sz="4" w:space="0"/>
                    </w:rPr>
                    <w:t>Ⅱ</w:t>
                  </w:r>
                  <w:r>
                    <w:rPr>
                      <w:sz w:val="18"/>
                      <w:szCs w:val="18"/>
                      <w:bdr w:val="single" w:color="auto" w:sz="4" w:space="0"/>
                    </w:rPr>
                    <w:t>)</w:t>
                  </w:r>
                </w:p>
                <w:p>
                  <w:pPr>
                    <w:snapToGrid w:val="0"/>
                    <w:spacing w:line="240" w:lineRule="exact"/>
                    <w:ind w:left="-57" w:right="-57" w:firstLine="0"/>
                    <w:jc w:val="center"/>
                    <w:rPr>
                      <w:sz w:val="18"/>
                      <w:szCs w:val="18"/>
                    </w:rPr>
                  </w:pPr>
                  <w:r>
                    <w:rPr>
                      <w:sz w:val="18"/>
                      <w:szCs w:val="18"/>
                    </w:rPr>
                    <w:t>（mm）</w:t>
                  </w:r>
                </w:p>
              </w:tc>
              <w:tc>
                <w:tcPr>
                  <w:tcW w:w="908" w:type="dxa"/>
                  <w:vAlign w:val="center"/>
                </w:tcPr>
                <w:p>
                  <w:pPr>
                    <w:snapToGrid w:val="0"/>
                    <w:spacing w:line="240" w:lineRule="exact"/>
                    <w:ind w:left="-57" w:right="-57" w:firstLine="0"/>
                    <w:jc w:val="center"/>
                    <w:rPr>
                      <w:sz w:val="18"/>
                      <w:szCs w:val="18"/>
                    </w:rPr>
                  </w:pPr>
                  <w:r>
                    <w:rPr>
                      <w:sz w:val="18"/>
                      <w:szCs w:val="18"/>
                    </w:rPr>
                    <w:t>热熔型防水涂料</w:t>
                  </w: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3.0</w:t>
                  </w:r>
                </w:p>
              </w:tc>
              <w:tc>
                <w:tcPr>
                  <w:tcW w:w="908" w:type="dxa"/>
                  <w:vMerge w:val="restart"/>
                  <w:vAlign w:val="center"/>
                </w:tcPr>
                <w:p>
                  <w:pPr>
                    <w:snapToGrid w:val="0"/>
                    <w:spacing w:line="240" w:lineRule="exact"/>
                    <w:ind w:left="-57" w:right="-57" w:firstLine="0"/>
                    <w:jc w:val="center"/>
                    <w:rPr>
                      <w:sz w:val="18"/>
                      <w:szCs w:val="18"/>
                    </w:rPr>
                  </w:pPr>
                  <w:r>
                    <w:rPr>
                      <w:sz w:val="18"/>
                      <w:szCs w:val="18"/>
                    </w:rPr>
                    <w:sym w:font="Symbol" w:char="F0B3"/>
                  </w:r>
                  <w:r>
                    <w:rPr>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31" w:type="dxa"/>
                  <w:vMerge w:val="continue"/>
                  <w:vAlign w:val="center"/>
                </w:tcPr>
                <w:p>
                  <w:pPr>
                    <w:snapToGrid w:val="0"/>
                    <w:spacing w:line="240" w:lineRule="exact"/>
                    <w:ind w:left="-57" w:right="-57" w:firstLine="0"/>
                    <w:jc w:val="center"/>
                    <w:rPr>
                      <w:sz w:val="18"/>
                      <w:szCs w:val="18"/>
                    </w:rPr>
                  </w:pPr>
                </w:p>
              </w:tc>
              <w:tc>
                <w:tcPr>
                  <w:tcW w:w="1023" w:type="dxa"/>
                  <w:vMerge w:val="continue"/>
                  <w:vAlign w:val="center"/>
                </w:tcPr>
                <w:p>
                  <w:pPr>
                    <w:snapToGrid w:val="0"/>
                    <w:spacing w:line="240" w:lineRule="exact"/>
                    <w:ind w:left="-57" w:right="-57" w:firstLine="0"/>
                    <w:jc w:val="center"/>
                    <w:rPr>
                      <w:sz w:val="18"/>
                      <w:szCs w:val="18"/>
                    </w:rPr>
                  </w:pPr>
                </w:p>
              </w:tc>
              <w:tc>
                <w:tcPr>
                  <w:tcW w:w="908" w:type="dxa"/>
                  <w:vAlign w:val="center"/>
                </w:tcPr>
                <w:p>
                  <w:pPr>
                    <w:snapToGrid w:val="0"/>
                    <w:spacing w:line="240" w:lineRule="exact"/>
                    <w:ind w:left="-57" w:right="-57" w:firstLine="0"/>
                    <w:jc w:val="center"/>
                    <w:rPr>
                      <w:sz w:val="18"/>
                      <w:szCs w:val="18"/>
                    </w:rPr>
                  </w:pPr>
                  <w:r>
                    <w:rPr>
                      <w:sz w:val="18"/>
                      <w:szCs w:val="18"/>
                    </w:rPr>
                    <w:t>水性防水涂料</w:t>
                  </w: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2.</w:t>
                  </w:r>
                  <w:r>
                    <w:rPr>
                      <w:rFonts w:hint="eastAsia"/>
                      <w:sz w:val="18"/>
                      <w:szCs w:val="18"/>
                    </w:rPr>
                    <w:t>0</w:t>
                  </w:r>
                </w:p>
              </w:tc>
              <w:tc>
                <w:tcPr>
                  <w:tcW w:w="908" w:type="dxa"/>
                  <w:vMerge w:val="continue"/>
                  <w:vAlign w:val="center"/>
                </w:tcPr>
                <w:p>
                  <w:pPr>
                    <w:snapToGrid w:val="0"/>
                    <w:spacing w:line="240" w:lineRule="exact"/>
                    <w:ind w:left="-57" w:right="-57"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331" w:type="dxa"/>
                  <w:vMerge w:val="continue"/>
                  <w:vAlign w:val="center"/>
                </w:tcPr>
                <w:p>
                  <w:pPr>
                    <w:snapToGrid w:val="0"/>
                    <w:spacing w:line="240" w:lineRule="exact"/>
                    <w:ind w:left="-57" w:right="-57" w:firstLine="0"/>
                    <w:jc w:val="center"/>
                    <w:rPr>
                      <w:sz w:val="18"/>
                      <w:szCs w:val="18"/>
                    </w:rPr>
                  </w:pPr>
                </w:p>
              </w:tc>
              <w:tc>
                <w:tcPr>
                  <w:tcW w:w="1023" w:type="dxa"/>
                  <w:vAlign w:val="center"/>
                </w:tcPr>
                <w:p>
                  <w:pPr>
                    <w:snapToGrid w:val="0"/>
                    <w:spacing w:line="240" w:lineRule="exact"/>
                    <w:ind w:left="-57" w:right="-57" w:firstLine="0"/>
                    <w:jc w:val="center"/>
                    <w:rPr>
                      <w:sz w:val="18"/>
                      <w:szCs w:val="18"/>
                    </w:rPr>
                  </w:pPr>
                  <w:r>
                    <w:rPr>
                      <w:sz w:val="18"/>
                      <w:szCs w:val="18"/>
                    </w:rPr>
                    <w:t>聚氨脂（PU）</w:t>
                  </w:r>
                </w:p>
                <w:p>
                  <w:pPr>
                    <w:snapToGrid w:val="0"/>
                    <w:spacing w:line="240" w:lineRule="exact"/>
                    <w:ind w:left="-57" w:right="-57" w:firstLine="0"/>
                    <w:jc w:val="center"/>
                    <w:rPr>
                      <w:sz w:val="18"/>
                      <w:szCs w:val="18"/>
                    </w:rPr>
                  </w:pPr>
                  <w:r>
                    <w:rPr>
                      <w:sz w:val="18"/>
                      <w:szCs w:val="18"/>
                    </w:rPr>
                    <w:t>（固体含量≥98%）</w:t>
                  </w:r>
                </w:p>
                <w:p>
                  <w:pPr>
                    <w:snapToGrid w:val="0"/>
                    <w:spacing w:line="240" w:lineRule="exact"/>
                    <w:ind w:left="-57" w:right="-57" w:firstLine="0"/>
                    <w:jc w:val="center"/>
                    <w:rPr>
                      <w:sz w:val="18"/>
                      <w:szCs w:val="18"/>
                    </w:rPr>
                  </w:pPr>
                  <w:r>
                    <w:rPr>
                      <w:sz w:val="18"/>
                      <w:szCs w:val="18"/>
                    </w:rPr>
                    <w:t>（mm）</w:t>
                  </w:r>
                </w:p>
              </w:tc>
              <w:tc>
                <w:tcPr>
                  <w:tcW w:w="908" w:type="dxa"/>
                  <w:vAlign w:val="center"/>
                </w:tcPr>
                <w:p>
                  <w:pPr>
                    <w:snapToGrid w:val="0"/>
                    <w:spacing w:line="240" w:lineRule="exact"/>
                    <w:ind w:left="-57" w:right="-57" w:firstLine="0"/>
                    <w:jc w:val="center"/>
                    <w:rPr>
                      <w:sz w:val="18"/>
                      <w:szCs w:val="18"/>
                    </w:rPr>
                  </w:pPr>
                  <w:r>
                    <w:rPr>
                      <w:rFonts w:hint="eastAsia"/>
                      <w:sz w:val="18"/>
                      <w:szCs w:val="18"/>
                    </w:rPr>
                    <w:t>——</w:t>
                  </w: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1.5</w:t>
                  </w: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331" w:type="dxa"/>
                  <w:vMerge w:val="continue"/>
                  <w:vAlign w:val="center"/>
                </w:tcPr>
                <w:p>
                  <w:pPr>
                    <w:snapToGrid w:val="0"/>
                    <w:spacing w:line="240" w:lineRule="exact"/>
                    <w:ind w:left="-57" w:right="-57" w:firstLine="0"/>
                    <w:jc w:val="center"/>
                    <w:rPr>
                      <w:sz w:val="18"/>
                      <w:szCs w:val="18"/>
                    </w:rPr>
                  </w:pPr>
                </w:p>
              </w:tc>
              <w:tc>
                <w:tcPr>
                  <w:tcW w:w="1023" w:type="dxa"/>
                  <w:vAlign w:val="center"/>
                </w:tcPr>
                <w:p>
                  <w:pPr>
                    <w:snapToGrid w:val="0"/>
                    <w:spacing w:line="240" w:lineRule="exact"/>
                    <w:ind w:left="-57" w:right="-57" w:firstLine="0"/>
                    <w:jc w:val="center"/>
                    <w:rPr>
                      <w:sz w:val="18"/>
                      <w:szCs w:val="18"/>
                      <w:bdr w:val="single" w:color="auto" w:sz="4" w:space="0"/>
                    </w:rPr>
                  </w:pPr>
                  <w:r>
                    <w:rPr>
                      <w:sz w:val="18"/>
                      <w:szCs w:val="18"/>
                      <w:bdr w:val="single" w:color="auto" w:sz="4" w:space="0"/>
                    </w:rPr>
                    <w:t>聚合物水泥（JS）</w:t>
                  </w:r>
                </w:p>
                <w:p>
                  <w:pPr>
                    <w:snapToGrid w:val="0"/>
                    <w:spacing w:line="240" w:lineRule="exact"/>
                    <w:ind w:left="-57" w:right="-57" w:firstLine="0"/>
                    <w:jc w:val="center"/>
                    <w:rPr>
                      <w:sz w:val="18"/>
                      <w:szCs w:val="18"/>
                    </w:rPr>
                  </w:pPr>
                  <w:r>
                    <w:rPr>
                      <w:sz w:val="18"/>
                      <w:szCs w:val="18"/>
                      <w:bdr w:val="single" w:color="auto" w:sz="4" w:space="0"/>
                    </w:rPr>
                    <w:t>（mm）</w:t>
                  </w:r>
                </w:p>
              </w:tc>
              <w:tc>
                <w:tcPr>
                  <w:tcW w:w="908" w:type="dxa"/>
                  <w:vAlign w:val="center"/>
                </w:tcPr>
                <w:p>
                  <w:pPr>
                    <w:snapToGrid w:val="0"/>
                    <w:spacing w:line="240" w:lineRule="exact"/>
                    <w:ind w:left="-57" w:right="-57" w:firstLine="0"/>
                    <w:jc w:val="center"/>
                    <w:rPr>
                      <w:sz w:val="18"/>
                      <w:szCs w:val="18"/>
                      <w:bdr w:val="single" w:color="auto" w:sz="4" w:space="0"/>
                    </w:rPr>
                  </w:pPr>
                  <w:r>
                    <w:rPr>
                      <w:rFonts w:hint="eastAsia"/>
                      <w:sz w:val="18"/>
                      <w:szCs w:val="18"/>
                      <w:bdr w:val="single" w:color="auto" w:sz="4" w:space="0"/>
                    </w:rPr>
                    <w:t>——</w:t>
                  </w:r>
                </w:p>
              </w:tc>
              <w:tc>
                <w:tcPr>
                  <w:tcW w:w="908" w:type="dxa"/>
                  <w:vAlign w:val="center"/>
                </w:tcPr>
                <w:p>
                  <w:pPr>
                    <w:snapToGrid w:val="0"/>
                    <w:spacing w:line="240" w:lineRule="exact"/>
                    <w:ind w:left="-57" w:right="-57" w:firstLine="0"/>
                    <w:jc w:val="center"/>
                    <w:rPr>
                      <w:sz w:val="18"/>
                      <w:szCs w:val="18"/>
                      <w:bdr w:val="single" w:color="auto" w:sz="4" w:space="0"/>
                    </w:rPr>
                  </w:pPr>
                  <w:r>
                    <w:rPr>
                      <w:rFonts w:hint="eastAsia"/>
                      <w:sz w:val="18"/>
                      <w:szCs w:val="18"/>
                      <w:bdr w:val="single" w:color="auto" w:sz="4" w:space="0"/>
                    </w:rPr>
                    <w:t>——</w:t>
                  </w:r>
                </w:p>
              </w:tc>
              <w:tc>
                <w:tcPr>
                  <w:tcW w:w="908" w:type="dxa"/>
                  <w:vAlign w:val="center"/>
                </w:tcPr>
                <w:p>
                  <w:pPr>
                    <w:snapToGrid w:val="0"/>
                    <w:spacing w:line="240" w:lineRule="exact"/>
                    <w:ind w:left="-57" w:right="-57" w:firstLine="0"/>
                    <w:jc w:val="center"/>
                    <w:rPr>
                      <w:sz w:val="18"/>
                      <w:szCs w:val="18"/>
                      <w:bdr w:val="single" w:color="auto" w:sz="4" w:space="0"/>
                    </w:rPr>
                  </w:pPr>
                  <w:r>
                    <w:rPr>
                      <w:sz w:val="18"/>
                      <w:szCs w:val="18"/>
                      <w:bdr w:val="single" w:color="auto" w:sz="4" w:space="0"/>
                    </w:rPr>
                    <w:sym w:font="Symbol" w:char="F0B3"/>
                  </w:r>
                  <w:r>
                    <w:rPr>
                      <w:sz w:val="18"/>
                      <w:szCs w:val="18"/>
                      <w:bdr w:val="single" w:color="auto" w:sz="4" w:space="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354" w:type="dxa"/>
                  <w:gridSpan w:val="2"/>
                  <w:vAlign w:val="center"/>
                </w:tcPr>
                <w:p>
                  <w:pPr>
                    <w:snapToGrid w:val="0"/>
                    <w:spacing w:line="240" w:lineRule="exact"/>
                    <w:ind w:left="-57" w:right="-57" w:firstLine="0"/>
                    <w:jc w:val="center"/>
                    <w:rPr>
                      <w:sz w:val="18"/>
                      <w:szCs w:val="18"/>
                    </w:rPr>
                  </w:pPr>
                  <w:r>
                    <w:rPr>
                      <w:sz w:val="18"/>
                      <w:szCs w:val="18"/>
                    </w:rPr>
                    <w:t>渗透结晶型防水涂料用量</w:t>
                  </w:r>
                </w:p>
                <w:p>
                  <w:pPr>
                    <w:snapToGrid w:val="0"/>
                    <w:spacing w:line="240" w:lineRule="exact"/>
                    <w:ind w:left="-57" w:right="-57" w:firstLine="0"/>
                    <w:jc w:val="center"/>
                    <w:rPr>
                      <w:sz w:val="18"/>
                      <w:szCs w:val="18"/>
                    </w:rPr>
                  </w:pPr>
                  <w:r>
                    <w:rPr>
                      <w:sz w:val="18"/>
                      <w:szCs w:val="18"/>
                    </w:rPr>
                    <w:t>（g/m2）</w:t>
                  </w:r>
                </w:p>
              </w:tc>
              <w:tc>
                <w:tcPr>
                  <w:tcW w:w="908" w:type="dxa"/>
                  <w:vAlign w:val="center"/>
                </w:tcPr>
                <w:p>
                  <w:pPr>
                    <w:snapToGrid w:val="0"/>
                    <w:spacing w:line="240" w:lineRule="exact"/>
                    <w:ind w:left="-57" w:right="-57" w:firstLine="0"/>
                    <w:jc w:val="center"/>
                    <w:rPr>
                      <w:sz w:val="18"/>
                      <w:szCs w:val="18"/>
                    </w:rPr>
                  </w:pP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1800</w:t>
                  </w: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1354" w:type="dxa"/>
                  <w:gridSpan w:val="2"/>
                  <w:vMerge w:val="restart"/>
                  <w:vAlign w:val="center"/>
                </w:tcPr>
                <w:p>
                  <w:pPr>
                    <w:snapToGrid w:val="0"/>
                    <w:spacing w:line="240" w:lineRule="exact"/>
                    <w:ind w:left="-57" w:right="-57" w:firstLine="0"/>
                    <w:jc w:val="center"/>
                    <w:rPr>
                      <w:sz w:val="18"/>
                      <w:szCs w:val="18"/>
                    </w:rPr>
                  </w:pPr>
                  <w:r>
                    <w:rPr>
                      <w:sz w:val="18"/>
                      <w:szCs w:val="18"/>
                    </w:rPr>
                    <w:t>胎体增强材料用量</w:t>
                  </w:r>
                </w:p>
                <w:p>
                  <w:pPr>
                    <w:snapToGrid w:val="0"/>
                    <w:spacing w:line="240" w:lineRule="exact"/>
                    <w:ind w:left="-57" w:right="-57" w:firstLine="0"/>
                    <w:jc w:val="center"/>
                    <w:rPr>
                      <w:sz w:val="18"/>
                      <w:szCs w:val="18"/>
                    </w:rPr>
                  </w:pPr>
                  <w:r>
                    <w:rPr>
                      <w:sz w:val="18"/>
                      <w:szCs w:val="18"/>
                    </w:rPr>
                    <w:t>（g/m2）</w:t>
                  </w:r>
                </w:p>
              </w:tc>
              <w:tc>
                <w:tcPr>
                  <w:tcW w:w="908" w:type="dxa"/>
                  <w:vAlign w:val="center"/>
                </w:tcPr>
                <w:p>
                  <w:pPr>
                    <w:snapToGrid w:val="0"/>
                    <w:spacing w:line="240" w:lineRule="exact"/>
                    <w:ind w:left="-57" w:right="-57" w:firstLine="0"/>
                    <w:jc w:val="center"/>
                    <w:rPr>
                      <w:sz w:val="18"/>
                      <w:szCs w:val="18"/>
                    </w:rPr>
                  </w:pPr>
                  <w:r>
                    <w:rPr>
                      <w:sz w:val="18"/>
                      <w:szCs w:val="18"/>
                    </w:rPr>
                    <w:t>聚酯无纺布</w:t>
                  </w: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220</w:t>
                  </w: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354" w:type="dxa"/>
                  <w:gridSpan w:val="2"/>
                  <w:vMerge w:val="continue"/>
                  <w:vAlign w:val="center"/>
                </w:tcPr>
                <w:p>
                  <w:pPr>
                    <w:adjustRightInd w:val="0"/>
                    <w:snapToGrid w:val="0"/>
                    <w:spacing w:line="360" w:lineRule="auto"/>
                    <w:ind w:firstLine="0"/>
                    <w:jc w:val="center"/>
                    <w:rPr>
                      <w:sz w:val="18"/>
                      <w:szCs w:val="18"/>
                    </w:rPr>
                  </w:pPr>
                </w:p>
              </w:tc>
              <w:tc>
                <w:tcPr>
                  <w:tcW w:w="908" w:type="dxa"/>
                  <w:vAlign w:val="center"/>
                </w:tcPr>
                <w:p>
                  <w:pPr>
                    <w:snapToGrid w:val="0"/>
                    <w:spacing w:line="240" w:lineRule="exact"/>
                    <w:ind w:left="-57" w:right="-57" w:firstLine="0"/>
                    <w:jc w:val="center"/>
                    <w:rPr>
                      <w:sz w:val="18"/>
                      <w:szCs w:val="18"/>
                    </w:rPr>
                  </w:pPr>
                  <w:r>
                    <w:rPr>
                      <w:sz w:val="18"/>
                      <w:szCs w:val="18"/>
                    </w:rPr>
                    <w:t>无碱玻璃纤维</w:t>
                  </w: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300</w:t>
                  </w:r>
                </w:p>
              </w:tc>
              <w:tc>
                <w:tcPr>
                  <w:tcW w:w="908"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200</w:t>
                  </w:r>
                </w:p>
              </w:tc>
            </w:tr>
          </w:tbl>
          <w:p>
            <w:pPr>
              <w:ind w:firstLine="0"/>
              <w:rPr>
                <w:rFonts w:eastAsiaTheme="minorEastAsia"/>
                <w:color w:val="000000" w:themeColor="text1"/>
                <w:sz w:val="24"/>
                <w:szCs w:val="24"/>
              </w:rPr>
            </w:pPr>
            <w:r>
              <w:rPr>
                <w:rFonts w:hint="eastAsia" w:ascii="宋体" w:hAnsi="宋体"/>
                <w:sz w:val="18"/>
                <w:szCs w:val="18"/>
              </w:rPr>
              <w:t>注：表中所列防水涂料厚度为含胎体增强材料的总厚度。</w:t>
            </w:r>
          </w:p>
        </w:tc>
        <w:tc>
          <w:tcPr>
            <w:tcW w:w="4076" w:type="dxa"/>
          </w:tcPr>
          <w:p>
            <w:pPr>
              <w:adjustRightInd w:val="0"/>
              <w:snapToGrid w:val="0"/>
              <w:spacing w:line="440" w:lineRule="exact"/>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4.3.3  防水涂料厚度及其他材料用量应按表</w:t>
            </w:r>
            <w:r>
              <w:rPr>
                <w:rFonts w:asciiTheme="minorEastAsia" w:hAnsiTheme="minorEastAsia" w:eastAsiaTheme="minorEastAsia"/>
                <w:bCs/>
                <w:sz w:val="24"/>
                <w:szCs w:val="24"/>
              </w:rPr>
              <w:t>4.3.</w:t>
            </w:r>
            <w:r>
              <w:rPr>
                <w:rFonts w:hint="eastAsia" w:asciiTheme="minorEastAsia" w:hAnsiTheme="minorEastAsia" w:eastAsiaTheme="minorEastAsia"/>
                <w:bCs/>
                <w:sz w:val="24"/>
                <w:szCs w:val="24"/>
              </w:rPr>
              <w:t xml:space="preserve">3选用。 </w:t>
            </w:r>
          </w:p>
          <w:p>
            <w:pPr>
              <w:spacing w:line="360" w:lineRule="auto"/>
              <w:ind w:right="25" w:firstLine="0"/>
              <w:jc w:val="center"/>
              <w:rPr>
                <w:rFonts w:asciiTheme="minorEastAsia" w:hAnsiTheme="minorEastAsia" w:eastAsiaTheme="minorEastAsia"/>
              </w:rPr>
            </w:pPr>
            <w:r>
              <w:rPr>
                <w:rFonts w:hint="eastAsia" w:asciiTheme="minorEastAsia" w:hAnsiTheme="minorEastAsia" w:eastAsiaTheme="minorEastAsia"/>
              </w:rPr>
              <w:t>表</w:t>
            </w:r>
            <w:r>
              <w:rPr>
                <w:rFonts w:asciiTheme="minorEastAsia" w:hAnsiTheme="minorEastAsia" w:eastAsiaTheme="minorEastAsia"/>
              </w:rPr>
              <w:t>4.3.</w:t>
            </w:r>
            <w:r>
              <w:rPr>
                <w:rFonts w:hint="eastAsia" w:asciiTheme="minorEastAsia" w:hAnsiTheme="minorEastAsia" w:eastAsiaTheme="minorEastAsia"/>
              </w:rPr>
              <w:t>3防水涂料厚度及其他材料用量</w:t>
            </w:r>
          </w:p>
          <w:tbl>
            <w:tblPr>
              <w:tblStyle w:val="21"/>
              <w:tblW w:w="3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
              <w:gridCol w:w="1200"/>
              <w:gridCol w:w="851"/>
              <w:gridCol w:w="77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397" w:type="dxa"/>
                  <w:gridSpan w:val="3"/>
                  <w:vMerge w:val="restart"/>
                </w:tcPr>
                <w:p>
                  <w:pPr>
                    <w:snapToGrid w:val="0"/>
                    <w:spacing w:line="240" w:lineRule="exact"/>
                    <w:ind w:left="-57" w:right="-57" w:firstLine="0"/>
                    <w:jc w:val="center"/>
                    <w:rPr>
                      <w:sz w:val="18"/>
                      <w:szCs w:val="18"/>
                    </w:rPr>
                  </w:pPr>
                </w:p>
                <w:p>
                  <w:pPr>
                    <w:snapToGrid w:val="0"/>
                    <w:spacing w:line="240" w:lineRule="exact"/>
                    <w:ind w:left="-57" w:right="-57" w:firstLine="0"/>
                    <w:jc w:val="center"/>
                    <w:rPr>
                      <w:sz w:val="18"/>
                      <w:szCs w:val="18"/>
                    </w:rPr>
                  </w:pPr>
                  <w:r>
                    <w:rPr>
                      <w:sz w:val="18"/>
                      <w:szCs w:val="18"/>
                    </w:rPr>
                    <w:t>材料类型</w:t>
                  </w:r>
                </w:p>
              </w:tc>
              <w:tc>
                <w:tcPr>
                  <w:tcW w:w="1343" w:type="dxa"/>
                  <w:gridSpan w:val="2"/>
                </w:tcPr>
                <w:p>
                  <w:pPr>
                    <w:snapToGrid w:val="0"/>
                    <w:spacing w:line="240" w:lineRule="exact"/>
                    <w:ind w:left="-57" w:right="-57" w:firstLine="0"/>
                    <w:jc w:val="center"/>
                    <w:rPr>
                      <w:sz w:val="18"/>
                      <w:szCs w:val="18"/>
                    </w:rPr>
                  </w:pPr>
                  <w:r>
                    <w:rPr>
                      <w:sz w:val="18"/>
                      <w:szCs w:val="18"/>
                    </w:rPr>
                    <w:t>桥面防水等级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397" w:type="dxa"/>
                  <w:gridSpan w:val="3"/>
                  <w:vMerge w:val="continue"/>
                  <w:tcBorders>
                    <w:tl2br w:val="single" w:color="auto" w:sz="4" w:space="0"/>
                  </w:tcBorders>
                </w:tcPr>
                <w:p>
                  <w:pPr>
                    <w:snapToGrid w:val="0"/>
                    <w:spacing w:line="240" w:lineRule="exact"/>
                    <w:ind w:left="-57" w:right="-57" w:firstLine="0"/>
                    <w:jc w:val="center"/>
                    <w:rPr>
                      <w:sz w:val="18"/>
                      <w:szCs w:val="18"/>
                    </w:rPr>
                  </w:pPr>
                </w:p>
              </w:tc>
              <w:tc>
                <w:tcPr>
                  <w:tcW w:w="776" w:type="dxa"/>
                </w:tcPr>
                <w:p>
                  <w:pPr>
                    <w:snapToGrid w:val="0"/>
                    <w:spacing w:line="240" w:lineRule="exact"/>
                    <w:ind w:left="-57" w:right="-57" w:firstLine="0"/>
                    <w:jc w:val="center"/>
                    <w:rPr>
                      <w:sz w:val="18"/>
                      <w:szCs w:val="18"/>
                    </w:rPr>
                  </w:pPr>
                  <w:r>
                    <w:rPr>
                      <w:rFonts w:hint="eastAsia" w:ascii="宋体" w:hAnsi="宋体" w:cs="宋体"/>
                      <w:sz w:val="18"/>
                      <w:szCs w:val="18"/>
                    </w:rPr>
                    <w:t>Ⅰ</w:t>
                  </w:r>
                  <w:r>
                    <w:rPr>
                      <w:sz w:val="18"/>
                      <w:szCs w:val="18"/>
                    </w:rPr>
                    <w:t>级</w:t>
                  </w:r>
                </w:p>
              </w:tc>
              <w:tc>
                <w:tcPr>
                  <w:tcW w:w="567" w:type="dxa"/>
                </w:tcPr>
                <w:p>
                  <w:pPr>
                    <w:snapToGrid w:val="0"/>
                    <w:spacing w:line="240" w:lineRule="exact"/>
                    <w:ind w:left="-57" w:right="-57" w:firstLine="0"/>
                    <w:jc w:val="center"/>
                    <w:rPr>
                      <w:sz w:val="18"/>
                      <w:szCs w:val="18"/>
                    </w:rPr>
                  </w:pPr>
                  <w:r>
                    <w:rPr>
                      <w:rFonts w:hint="eastAsia" w:ascii="宋体" w:hAnsi="宋体" w:cs="宋体"/>
                      <w:sz w:val="18"/>
                      <w:szCs w:val="18"/>
                    </w:rPr>
                    <w:t>Ⅱ</w:t>
                  </w:r>
                  <w:r>
                    <w:rPr>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346" w:type="dxa"/>
                  <w:vMerge w:val="restart"/>
                  <w:vAlign w:val="center"/>
                </w:tcPr>
                <w:p>
                  <w:pPr>
                    <w:snapToGrid w:val="0"/>
                    <w:spacing w:line="240" w:lineRule="exact"/>
                    <w:ind w:left="-57" w:right="-57" w:firstLine="0"/>
                    <w:jc w:val="center"/>
                    <w:rPr>
                      <w:sz w:val="18"/>
                      <w:szCs w:val="18"/>
                    </w:rPr>
                  </w:pPr>
                  <w:r>
                    <w:rPr>
                      <w:sz w:val="18"/>
                      <w:szCs w:val="18"/>
                    </w:rPr>
                    <w:t>涂料厚度</w:t>
                  </w:r>
                </w:p>
              </w:tc>
              <w:tc>
                <w:tcPr>
                  <w:tcW w:w="1200" w:type="dxa"/>
                  <w:vMerge w:val="restart"/>
                  <w:vAlign w:val="center"/>
                </w:tcPr>
                <w:p>
                  <w:pPr>
                    <w:snapToGrid w:val="0"/>
                    <w:spacing w:line="240" w:lineRule="exact"/>
                    <w:ind w:left="-57" w:right="-57" w:firstLine="0"/>
                    <w:jc w:val="center"/>
                    <w:rPr>
                      <w:sz w:val="18"/>
                      <w:szCs w:val="18"/>
                    </w:rPr>
                  </w:pPr>
                  <w:r>
                    <w:rPr>
                      <w:sz w:val="18"/>
                      <w:szCs w:val="18"/>
                    </w:rPr>
                    <w:t>聚合物改性沥青</w:t>
                  </w:r>
                </w:p>
                <w:p>
                  <w:pPr>
                    <w:snapToGrid w:val="0"/>
                    <w:spacing w:line="240" w:lineRule="exact"/>
                    <w:ind w:left="-57" w:right="-57" w:firstLine="0"/>
                    <w:jc w:val="center"/>
                    <w:rPr>
                      <w:sz w:val="18"/>
                      <w:szCs w:val="18"/>
                    </w:rPr>
                  </w:pPr>
                  <w:r>
                    <w:rPr>
                      <w:sz w:val="18"/>
                      <w:szCs w:val="18"/>
                    </w:rPr>
                    <w:t>（mm）</w:t>
                  </w:r>
                </w:p>
              </w:tc>
              <w:tc>
                <w:tcPr>
                  <w:tcW w:w="851" w:type="dxa"/>
                  <w:vAlign w:val="center"/>
                </w:tcPr>
                <w:p>
                  <w:pPr>
                    <w:snapToGrid w:val="0"/>
                    <w:spacing w:line="240" w:lineRule="exact"/>
                    <w:ind w:left="-57" w:right="-57" w:firstLine="0"/>
                    <w:jc w:val="center"/>
                    <w:rPr>
                      <w:sz w:val="18"/>
                      <w:szCs w:val="18"/>
                    </w:rPr>
                  </w:pPr>
                  <w:r>
                    <w:rPr>
                      <w:sz w:val="18"/>
                      <w:szCs w:val="18"/>
                    </w:rPr>
                    <w:t>热熔型防水涂料</w:t>
                  </w:r>
                </w:p>
              </w:tc>
              <w:tc>
                <w:tcPr>
                  <w:tcW w:w="776"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3.0</w:t>
                  </w:r>
                </w:p>
              </w:tc>
              <w:tc>
                <w:tcPr>
                  <w:tcW w:w="567" w:type="dxa"/>
                  <w:vMerge w:val="restart"/>
                  <w:vAlign w:val="center"/>
                </w:tcPr>
                <w:p>
                  <w:pPr>
                    <w:snapToGrid w:val="0"/>
                    <w:spacing w:line="240" w:lineRule="exact"/>
                    <w:ind w:left="-57" w:right="-57" w:firstLine="0"/>
                    <w:jc w:val="center"/>
                    <w:rPr>
                      <w:sz w:val="18"/>
                      <w:szCs w:val="18"/>
                    </w:rPr>
                  </w:pPr>
                  <w:r>
                    <w:rPr>
                      <w:sz w:val="18"/>
                      <w:szCs w:val="18"/>
                    </w:rPr>
                    <w:sym w:font="Symbol" w:char="F0B3"/>
                  </w:r>
                  <w:r>
                    <w:rPr>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346" w:type="dxa"/>
                  <w:vMerge w:val="continue"/>
                  <w:vAlign w:val="center"/>
                </w:tcPr>
                <w:p>
                  <w:pPr>
                    <w:snapToGrid w:val="0"/>
                    <w:spacing w:line="240" w:lineRule="exact"/>
                    <w:ind w:left="-57" w:right="-57" w:firstLine="0"/>
                    <w:jc w:val="center"/>
                    <w:rPr>
                      <w:sz w:val="18"/>
                      <w:szCs w:val="18"/>
                    </w:rPr>
                  </w:pPr>
                </w:p>
              </w:tc>
              <w:tc>
                <w:tcPr>
                  <w:tcW w:w="1200" w:type="dxa"/>
                  <w:vMerge w:val="continue"/>
                  <w:vAlign w:val="center"/>
                </w:tcPr>
                <w:p>
                  <w:pPr>
                    <w:snapToGrid w:val="0"/>
                    <w:spacing w:line="240" w:lineRule="exact"/>
                    <w:ind w:left="-57" w:right="-57" w:firstLine="0"/>
                    <w:jc w:val="center"/>
                    <w:rPr>
                      <w:sz w:val="18"/>
                      <w:szCs w:val="18"/>
                    </w:rPr>
                  </w:pPr>
                </w:p>
              </w:tc>
              <w:tc>
                <w:tcPr>
                  <w:tcW w:w="851" w:type="dxa"/>
                  <w:vAlign w:val="center"/>
                </w:tcPr>
                <w:p>
                  <w:pPr>
                    <w:snapToGrid w:val="0"/>
                    <w:spacing w:line="240" w:lineRule="exact"/>
                    <w:ind w:left="-57" w:right="-57" w:firstLine="0"/>
                    <w:jc w:val="center"/>
                    <w:rPr>
                      <w:sz w:val="18"/>
                      <w:szCs w:val="18"/>
                    </w:rPr>
                  </w:pPr>
                  <w:r>
                    <w:rPr>
                      <w:sz w:val="18"/>
                      <w:szCs w:val="18"/>
                    </w:rPr>
                    <w:t>水性防水涂料</w:t>
                  </w:r>
                </w:p>
              </w:tc>
              <w:tc>
                <w:tcPr>
                  <w:tcW w:w="776"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2.</w:t>
                  </w:r>
                  <w:r>
                    <w:rPr>
                      <w:rFonts w:hint="eastAsia"/>
                      <w:sz w:val="18"/>
                      <w:szCs w:val="18"/>
                    </w:rPr>
                    <w:t>0</w:t>
                  </w:r>
                </w:p>
              </w:tc>
              <w:tc>
                <w:tcPr>
                  <w:tcW w:w="567" w:type="dxa"/>
                  <w:vMerge w:val="continue"/>
                  <w:vAlign w:val="center"/>
                </w:tcPr>
                <w:p>
                  <w:pPr>
                    <w:snapToGrid w:val="0"/>
                    <w:spacing w:line="240" w:lineRule="exact"/>
                    <w:ind w:left="-57" w:right="-57"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346" w:type="dxa"/>
                  <w:vMerge w:val="continue"/>
                  <w:vAlign w:val="center"/>
                </w:tcPr>
                <w:p>
                  <w:pPr>
                    <w:snapToGrid w:val="0"/>
                    <w:spacing w:line="240" w:lineRule="exact"/>
                    <w:ind w:left="-57" w:right="-57" w:firstLine="0"/>
                    <w:jc w:val="center"/>
                    <w:rPr>
                      <w:sz w:val="18"/>
                      <w:szCs w:val="18"/>
                    </w:rPr>
                  </w:pPr>
                </w:p>
              </w:tc>
              <w:tc>
                <w:tcPr>
                  <w:tcW w:w="1200" w:type="dxa"/>
                  <w:vAlign w:val="center"/>
                </w:tcPr>
                <w:p>
                  <w:pPr>
                    <w:snapToGrid w:val="0"/>
                    <w:spacing w:line="240" w:lineRule="exact"/>
                    <w:ind w:left="-57" w:right="-57" w:firstLine="0"/>
                    <w:jc w:val="center"/>
                    <w:rPr>
                      <w:sz w:val="18"/>
                      <w:szCs w:val="18"/>
                    </w:rPr>
                  </w:pPr>
                  <w:r>
                    <w:rPr>
                      <w:sz w:val="18"/>
                      <w:szCs w:val="18"/>
                    </w:rPr>
                    <w:t>聚氨脂（PU）</w:t>
                  </w:r>
                  <w:r>
                    <w:rPr>
                      <w:rFonts w:hint="eastAsia"/>
                      <w:sz w:val="18"/>
                      <w:szCs w:val="18"/>
                      <w:u w:val="single"/>
                    </w:rPr>
                    <w:t>聚脲（PUA）</w:t>
                  </w:r>
                </w:p>
                <w:p>
                  <w:pPr>
                    <w:snapToGrid w:val="0"/>
                    <w:spacing w:line="240" w:lineRule="exact"/>
                    <w:ind w:left="-57" w:right="-57" w:firstLine="0"/>
                    <w:jc w:val="center"/>
                    <w:rPr>
                      <w:sz w:val="18"/>
                      <w:szCs w:val="18"/>
                    </w:rPr>
                  </w:pPr>
                  <w:r>
                    <w:rPr>
                      <w:sz w:val="18"/>
                      <w:szCs w:val="18"/>
                    </w:rPr>
                    <w:t>（固体含量≥98%）</w:t>
                  </w:r>
                </w:p>
                <w:p>
                  <w:pPr>
                    <w:snapToGrid w:val="0"/>
                    <w:spacing w:line="240" w:lineRule="exact"/>
                    <w:ind w:left="-57" w:right="-57" w:firstLine="0"/>
                    <w:jc w:val="center"/>
                    <w:rPr>
                      <w:sz w:val="18"/>
                      <w:szCs w:val="18"/>
                    </w:rPr>
                  </w:pPr>
                  <w:r>
                    <w:rPr>
                      <w:sz w:val="18"/>
                      <w:szCs w:val="18"/>
                    </w:rPr>
                    <w:t>（mm）</w:t>
                  </w:r>
                </w:p>
              </w:tc>
              <w:tc>
                <w:tcPr>
                  <w:tcW w:w="851" w:type="dxa"/>
                  <w:vAlign w:val="center"/>
                </w:tcPr>
                <w:p>
                  <w:pPr>
                    <w:snapToGrid w:val="0"/>
                    <w:spacing w:line="240" w:lineRule="exact"/>
                    <w:ind w:left="-57" w:right="-57" w:firstLine="0"/>
                    <w:jc w:val="center"/>
                    <w:rPr>
                      <w:sz w:val="18"/>
                      <w:szCs w:val="18"/>
                    </w:rPr>
                  </w:pPr>
                  <w:r>
                    <w:rPr>
                      <w:rFonts w:hint="eastAsia"/>
                      <w:sz w:val="18"/>
                      <w:szCs w:val="18"/>
                    </w:rPr>
                    <w:t>——</w:t>
                  </w:r>
                </w:p>
              </w:tc>
              <w:tc>
                <w:tcPr>
                  <w:tcW w:w="776"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1.5</w:t>
                  </w:r>
                </w:p>
              </w:tc>
              <w:tc>
                <w:tcPr>
                  <w:tcW w:w="567"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546" w:type="dxa"/>
                  <w:gridSpan w:val="2"/>
                  <w:vAlign w:val="center"/>
                </w:tcPr>
                <w:p>
                  <w:pPr>
                    <w:snapToGrid w:val="0"/>
                    <w:spacing w:line="240" w:lineRule="exact"/>
                    <w:ind w:left="-57" w:right="-57" w:firstLine="0"/>
                    <w:jc w:val="center"/>
                    <w:rPr>
                      <w:sz w:val="18"/>
                      <w:szCs w:val="18"/>
                    </w:rPr>
                  </w:pPr>
                  <w:r>
                    <w:rPr>
                      <w:sz w:val="18"/>
                      <w:szCs w:val="18"/>
                    </w:rPr>
                    <w:t>渗透结晶型防水涂料用量</w:t>
                  </w:r>
                </w:p>
                <w:p>
                  <w:pPr>
                    <w:snapToGrid w:val="0"/>
                    <w:spacing w:line="240" w:lineRule="exact"/>
                    <w:ind w:left="-57" w:right="-57" w:firstLine="0"/>
                    <w:jc w:val="center"/>
                    <w:rPr>
                      <w:sz w:val="18"/>
                      <w:szCs w:val="18"/>
                    </w:rPr>
                  </w:pPr>
                  <w:r>
                    <w:rPr>
                      <w:sz w:val="18"/>
                      <w:szCs w:val="18"/>
                    </w:rPr>
                    <w:t>（g/m2）</w:t>
                  </w:r>
                </w:p>
              </w:tc>
              <w:tc>
                <w:tcPr>
                  <w:tcW w:w="851" w:type="dxa"/>
                  <w:vAlign w:val="center"/>
                </w:tcPr>
                <w:p>
                  <w:pPr>
                    <w:snapToGrid w:val="0"/>
                    <w:spacing w:line="240" w:lineRule="exact"/>
                    <w:ind w:left="-57" w:right="-57" w:firstLine="0"/>
                    <w:jc w:val="center"/>
                    <w:rPr>
                      <w:sz w:val="18"/>
                      <w:szCs w:val="18"/>
                    </w:rPr>
                  </w:pPr>
                </w:p>
              </w:tc>
              <w:tc>
                <w:tcPr>
                  <w:tcW w:w="776"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1800</w:t>
                  </w:r>
                </w:p>
              </w:tc>
              <w:tc>
                <w:tcPr>
                  <w:tcW w:w="567"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1546" w:type="dxa"/>
                  <w:gridSpan w:val="2"/>
                  <w:vMerge w:val="restart"/>
                  <w:vAlign w:val="center"/>
                </w:tcPr>
                <w:p>
                  <w:pPr>
                    <w:snapToGrid w:val="0"/>
                    <w:spacing w:line="240" w:lineRule="exact"/>
                    <w:ind w:left="-57" w:right="-57" w:firstLine="0"/>
                    <w:jc w:val="center"/>
                    <w:rPr>
                      <w:sz w:val="18"/>
                      <w:szCs w:val="18"/>
                    </w:rPr>
                  </w:pPr>
                  <w:r>
                    <w:rPr>
                      <w:sz w:val="18"/>
                      <w:szCs w:val="18"/>
                    </w:rPr>
                    <w:t>胎体增强材料用量</w:t>
                  </w:r>
                </w:p>
                <w:p>
                  <w:pPr>
                    <w:snapToGrid w:val="0"/>
                    <w:spacing w:line="240" w:lineRule="exact"/>
                    <w:ind w:left="-57" w:right="-57" w:firstLine="0"/>
                    <w:jc w:val="center"/>
                    <w:rPr>
                      <w:sz w:val="18"/>
                      <w:szCs w:val="18"/>
                    </w:rPr>
                  </w:pPr>
                  <w:r>
                    <w:rPr>
                      <w:sz w:val="18"/>
                      <w:szCs w:val="18"/>
                    </w:rPr>
                    <w:t>（g/m2）</w:t>
                  </w:r>
                </w:p>
              </w:tc>
              <w:tc>
                <w:tcPr>
                  <w:tcW w:w="851" w:type="dxa"/>
                  <w:vAlign w:val="center"/>
                </w:tcPr>
                <w:p>
                  <w:pPr>
                    <w:snapToGrid w:val="0"/>
                    <w:spacing w:line="240" w:lineRule="exact"/>
                    <w:ind w:left="-57" w:right="-57" w:firstLine="0"/>
                    <w:jc w:val="center"/>
                    <w:rPr>
                      <w:sz w:val="18"/>
                      <w:szCs w:val="18"/>
                    </w:rPr>
                  </w:pPr>
                  <w:r>
                    <w:rPr>
                      <w:sz w:val="18"/>
                      <w:szCs w:val="18"/>
                    </w:rPr>
                    <w:t>聚酯无纺布</w:t>
                  </w:r>
                </w:p>
              </w:tc>
              <w:tc>
                <w:tcPr>
                  <w:tcW w:w="776"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220</w:t>
                  </w:r>
                </w:p>
              </w:tc>
              <w:tc>
                <w:tcPr>
                  <w:tcW w:w="567"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1546" w:type="dxa"/>
                  <w:gridSpan w:val="2"/>
                  <w:vMerge w:val="continue"/>
                  <w:vAlign w:val="center"/>
                </w:tcPr>
                <w:p>
                  <w:pPr>
                    <w:snapToGrid w:val="0"/>
                    <w:spacing w:line="240" w:lineRule="exact"/>
                    <w:ind w:left="-57" w:right="-57" w:firstLine="0"/>
                    <w:jc w:val="center"/>
                    <w:rPr>
                      <w:sz w:val="18"/>
                      <w:szCs w:val="18"/>
                    </w:rPr>
                  </w:pPr>
                </w:p>
              </w:tc>
              <w:tc>
                <w:tcPr>
                  <w:tcW w:w="851" w:type="dxa"/>
                  <w:vAlign w:val="center"/>
                </w:tcPr>
                <w:p>
                  <w:pPr>
                    <w:snapToGrid w:val="0"/>
                    <w:spacing w:line="240" w:lineRule="exact"/>
                    <w:ind w:left="-57" w:right="-57" w:firstLine="0"/>
                    <w:jc w:val="center"/>
                    <w:rPr>
                      <w:sz w:val="18"/>
                      <w:szCs w:val="18"/>
                      <w:u w:val="single"/>
                    </w:rPr>
                  </w:pPr>
                  <w:r>
                    <w:rPr>
                      <w:sz w:val="18"/>
                      <w:szCs w:val="18"/>
                      <w:u w:val="single"/>
                    </w:rPr>
                    <w:t>聚酯玻纤土工布</w:t>
                  </w:r>
                </w:p>
              </w:tc>
              <w:tc>
                <w:tcPr>
                  <w:tcW w:w="776" w:type="dxa"/>
                  <w:vAlign w:val="center"/>
                </w:tcPr>
                <w:p>
                  <w:pPr>
                    <w:snapToGrid w:val="0"/>
                    <w:spacing w:line="240" w:lineRule="exact"/>
                    <w:ind w:left="-57" w:right="-57" w:firstLine="0"/>
                    <w:jc w:val="center"/>
                    <w:rPr>
                      <w:sz w:val="18"/>
                      <w:szCs w:val="18"/>
                      <w:u w:val="single"/>
                    </w:rPr>
                  </w:pPr>
                  <w:r>
                    <w:rPr>
                      <w:sz w:val="18"/>
                      <w:szCs w:val="18"/>
                      <w:u w:val="single"/>
                    </w:rPr>
                    <w:sym w:font="Symbol" w:char="F0B3"/>
                  </w:r>
                  <w:r>
                    <w:rPr>
                      <w:sz w:val="18"/>
                      <w:szCs w:val="18"/>
                      <w:u w:val="single"/>
                    </w:rPr>
                    <w:t>280</w:t>
                  </w:r>
                </w:p>
              </w:tc>
              <w:tc>
                <w:tcPr>
                  <w:tcW w:w="567" w:type="dxa"/>
                  <w:vAlign w:val="center"/>
                </w:tcPr>
                <w:p>
                  <w:pPr>
                    <w:snapToGrid w:val="0"/>
                    <w:spacing w:line="240" w:lineRule="exact"/>
                    <w:ind w:left="-57" w:right="-57" w:firstLine="0"/>
                    <w:jc w:val="center"/>
                    <w:rPr>
                      <w:sz w:val="18"/>
                      <w:szCs w:val="18"/>
                      <w:u w:val="single"/>
                    </w:rPr>
                  </w:pPr>
                  <w:r>
                    <w:rPr>
                      <w:sz w:val="18"/>
                      <w:szCs w:val="18"/>
                      <w:u w:val="single"/>
                    </w:rPr>
                    <w:sym w:font="Symbol" w:char="F0B3"/>
                  </w:r>
                  <w:r>
                    <w:rPr>
                      <w:sz w:val="18"/>
                      <w:szCs w:val="18"/>
                      <w:u w:val="single"/>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1546" w:type="dxa"/>
                  <w:gridSpan w:val="2"/>
                  <w:vMerge w:val="continue"/>
                  <w:vAlign w:val="center"/>
                </w:tcPr>
                <w:p>
                  <w:pPr>
                    <w:adjustRightInd w:val="0"/>
                    <w:snapToGrid w:val="0"/>
                    <w:spacing w:line="360" w:lineRule="auto"/>
                    <w:ind w:firstLine="0"/>
                    <w:jc w:val="center"/>
                    <w:rPr>
                      <w:sz w:val="18"/>
                      <w:szCs w:val="18"/>
                    </w:rPr>
                  </w:pPr>
                </w:p>
              </w:tc>
              <w:tc>
                <w:tcPr>
                  <w:tcW w:w="851" w:type="dxa"/>
                  <w:vAlign w:val="center"/>
                </w:tcPr>
                <w:p>
                  <w:pPr>
                    <w:adjustRightInd w:val="0"/>
                    <w:snapToGrid w:val="0"/>
                    <w:spacing w:line="360" w:lineRule="auto"/>
                    <w:ind w:firstLine="0"/>
                    <w:rPr>
                      <w:sz w:val="18"/>
                      <w:szCs w:val="18"/>
                    </w:rPr>
                  </w:pPr>
                  <w:r>
                    <w:rPr>
                      <w:sz w:val="18"/>
                      <w:szCs w:val="18"/>
                    </w:rPr>
                    <w:t>无碱玻璃纤维</w:t>
                  </w:r>
                </w:p>
              </w:tc>
              <w:tc>
                <w:tcPr>
                  <w:tcW w:w="776"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300</w:t>
                  </w:r>
                </w:p>
              </w:tc>
              <w:tc>
                <w:tcPr>
                  <w:tcW w:w="567" w:type="dxa"/>
                  <w:vAlign w:val="center"/>
                </w:tcPr>
                <w:p>
                  <w:pPr>
                    <w:snapToGrid w:val="0"/>
                    <w:spacing w:line="240" w:lineRule="exact"/>
                    <w:ind w:left="-57" w:right="-57" w:firstLine="0"/>
                    <w:jc w:val="center"/>
                    <w:rPr>
                      <w:sz w:val="18"/>
                      <w:szCs w:val="18"/>
                    </w:rPr>
                  </w:pPr>
                  <w:r>
                    <w:rPr>
                      <w:sz w:val="18"/>
                      <w:szCs w:val="18"/>
                    </w:rPr>
                    <w:sym w:font="Symbol" w:char="F0B3"/>
                  </w:r>
                  <w:r>
                    <w:rPr>
                      <w:sz w:val="18"/>
                      <w:szCs w:val="18"/>
                    </w:rPr>
                    <w:t>200</w:t>
                  </w:r>
                </w:p>
              </w:tc>
            </w:tr>
          </w:tbl>
          <w:p>
            <w:pPr>
              <w:ind w:firstLine="0"/>
              <w:rPr>
                <w:rFonts w:eastAsiaTheme="minorEastAsia"/>
                <w:color w:val="000000" w:themeColor="text1"/>
                <w:sz w:val="24"/>
                <w:szCs w:val="24"/>
              </w:rPr>
            </w:pPr>
            <w:r>
              <w:rPr>
                <w:rFonts w:hint="eastAsia" w:ascii="宋体" w:hAnsi="宋体"/>
                <w:sz w:val="18"/>
                <w:szCs w:val="18"/>
              </w:rPr>
              <w:t>注：表中所列防水涂料厚度为含胎体增强材料的总厚度。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ind w:firstLine="0"/>
              <w:jc w:val="left"/>
              <w:rPr>
                <w:rFonts w:eastAsiaTheme="minorEastAsia"/>
                <w:b/>
                <w:bCs/>
                <w:color w:val="000000" w:themeColor="text1"/>
                <w:sz w:val="24"/>
                <w:szCs w:val="24"/>
              </w:rPr>
            </w:pPr>
          </w:p>
        </w:tc>
        <w:tc>
          <w:tcPr>
            <w:tcW w:w="4076" w:type="dxa"/>
          </w:tcPr>
          <w:p>
            <w:pPr>
              <w:autoSpaceDE w:val="0"/>
              <w:autoSpaceDN w:val="0"/>
              <w:adjustRightInd w:val="0"/>
              <w:spacing w:line="360" w:lineRule="auto"/>
              <w:ind w:firstLine="0"/>
              <w:jc w:val="left"/>
              <w:rPr>
                <w:rFonts w:ascii="宋体" w:hAnsi="宋体"/>
                <w:bCs/>
                <w:sz w:val="24"/>
                <w:szCs w:val="24"/>
                <w:u w:val="single"/>
              </w:rPr>
            </w:pPr>
            <w:r>
              <w:rPr>
                <w:rFonts w:hint="eastAsia" w:ascii="宋体" w:hAnsi="宋体"/>
                <w:bCs/>
                <w:sz w:val="24"/>
                <w:szCs w:val="24"/>
                <w:u w:val="single"/>
              </w:rPr>
              <w:t>4.3.3A 砂粒式聚合物改性沥青防水粘结料的主要性能应符合表4.3.3A的要求，桥面铺装为摊铺式沥青混凝土。</w:t>
            </w:r>
          </w:p>
          <w:p>
            <w:pPr>
              <w:adjustRightInd w:val="0"/>
              <w:snapToGrid w:val="0"/>
              <w:spacing w:line="440" w:lineRule="exact"/>
              <w:jc w:val="center"/>
              <w:rPr>
                <w:rFonts w:asciiTheme="minorEastAsia" w:hAnsiTheme="minorEastAsia" w:eastAsiaTheme="minorEastAsia"/>
                <w:u w:val="single"/>
              </w:rPr>
            </w:pPr>
            <w:r>
              <w:rPr>
                <w:rFonts w:hint="eastAsia" w:asciiTheme="minorEastAsia" w:hAnsiTheme="minorEastAsia" w:eastAsiaTheme="minorEastAsia"/>
                <w:u w:val="single"/>
              </w:rPr>
              <w:t>表4.3.3A砂粒式聚合物改性沥青防水粘结料的主要性能</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22"/>
              <w:gridCol w:w="967"/>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934" w:type="dxa"/>
                  <w:gridSpan w:val="2"/>
                </w:tcPr>
                <w:p>
                  <w:pPr>
                    <w:snapToGrid w:val="0"/>
                    <w:spacing w:line="240" w:lineRule="exact"/>
                    <w:ind w:left="-57" w:right="-57" w:firstLine="0"/>
                    <w:jc w:val="center"/>
                    <w:rPr>
                      <w:sz w:val="18"/>
                      <w:szCs w:val="18"/>
                      <w:u w:val="single"/>
                    </w:rPr>
                  </w:pPr>
                  <w:r>
                    <w:rPr>
                      <w:rFonts w:hint="eastAsia"/>
                      <w:sz w:val="18"/>
                      <w:szCs w:val="18"/>
                      <w:u w:val="single"/>
                    </w:rPr>
                    <w:t>项目</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指标</w:t>
                  </w:r>
                </w:p>
              </w:tc>
              <w:tc>
                <w:tcPr>
                  <w:tcW w:w="967" w:type="dxa"/>
                </w:tcPr>
                <w:p>
                  <w:pPr>
                    <w:spacing w:line="360" w:lineRule="auto"/>
                    <w:ind w:firstLine="0"/>
                    <w:jc w:val="left"/>
                    <w:rPr>
                      <w:sz w:val="18"/>
                      <w:szCs w:val="18"/>
                      <w:u w:val="single"/>
                    </w:rPr>
                  </w:pPr>
                  <w:r>
                    <w:rPr>
                      <w:rFonts w:hint="eastAsia"/>
                      <w:sz w:val="18"/>
                      <w:szCs w:val="18"/>
                      <w:u w:val="single"/>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934" w:type="dxa"/>
                  <w:gridSpan w:val="2"/>
                </w:tcPr>
                <w:p>
                  <w:pPr>
                    <w:snapToGrid w:val="0"/>
                    <w:spacing w:line="240" w:lineRule="exact"/>
                    <w:ind w:left="-57" w:right="-57" w:firstLine="0"/>
                    <w:jc w:val="center"/>
                    <w:rPr>
                      <w:sz w:val="18"/>
                      <w:szCs w:val="18"/>
                      <w:u w:val="single"/>
                    </w:rPr>
                  </w:pPr>
                  <w:r>
                    <w:rPr>
                      <w:rFonts w:hint="eastAsia"/>
                      <w:sz w:val="18"/>
                      <w:szCs w:val="18"/>
                      <w:u w:val="single"/>
                    </w:rPr>
                    <w:t>针入度（</w:t>
                  </w:r>
                  <w:r>
                    <w:rPr>
                      <w:sz w:val="18"/>
                      <w:szCs w:val="18"/>
                      <w:u w:val="single"/>
                    </w:rPr>
                    <w:t>25</w:t>
                  </w:r>
                  <w:r>
                    <w:rPr>
                      <w:rFonts w:hint="eastAsia"/>
                      <w:sz w:val="18"/>
                      <w:szCs w:val="18"/>
                      <w:u w:val="single"/>
                    </w:rPr>
                    <w:t>℃）</w:t>
                  </w:r>
                  <w:r>
                    <w:rPr>
                      <w:sz w:val="18"/>
                      <w:szCs w:val="18"/>
                      <w:u w:val="single"/>
                    </w:rPr>
                    <w:t xml:space="preserve">1/10mm </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60</w:t>
                  </w:r>
                </w:p>
              </w:tc>
              <w:tc>
                <w:tcPr>
                  <w:tcW w:w="967" w:type="dxa"/>
                  <w:vMerge w:val="restart"/>
                </w:tcPr>
                <w:p>
                  <w:pPr>
                    <w:spacing w:line="360" w:lineRule="auto"/>
                    <w:ind w:firstLine="0"/>
                    <w:jc w:val="left"/>
                    <w:rPr>
                      <w:sz w:val="18"/>
                      <w:szCs w:val="18"/>
                      <w:u w:val="single"/>
                    </w:rPr>
                  </w:pPr>
                  <w:r>
                    <w:rPr>
                      <w:rFonts w:hint="eastAsia"/>
                      <w:sz w:val="18"/>
                      <w:szCs w:val="18"/>
                      <w:u w:val="single"/>
                    </w:rPr>
                    <w:t>JTG E20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934" w:type="dxa"/>
                  <w:gridSpan w:val="2"/>
                </w:tcPr>
                <w:p>
                  <w:pPr>
                    <w:snapToGrid w:val="0"/>
                    <w:spacing w:line="240" w:lineRule="exact"/>
                    <w:ind w:left="-57" w:right="-57" w:firstLine="0"/>
                    <w:jc w:val="center"/>
                    <w:rPr>
                      <w:sz w:val="18"/>
                      <w:szCs w:val="18"/>
                      <w:u w:val="single"/>
                    </w:rPr>
                  </w:pPr>
                  <w:r>
                    <w:rPr>
                      <w:rFonts w:hint="eastAsia"/>
                      <w:sz w:val="18"/>
                      <w:szCs w:val="18"/>
                      <w:u w:val="single"/>
                    </w:rPr>
                    <w:t>软化点℃≥</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70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934" w:type="dxa"/>
                  <w:gridSpan w:val="2"/>
                </w:tcPr>
                <w:p>
                  <w:pPr>
                    <w:snapToGrid w:val="0"/>
                    <w:spacing w:line="240" w:lineRule="exact"/>
                    <w:ind w:left="-57" w:right="-57" w:firstLine="0"/>
                    <w:jc w:val="center"/>
                    <w:rPr>
                      <w:sz w:val="18"/>
                      <w:szCs w:val="18"/>
                      <w:u w:val="single"/>
                    </w:rPr>
                  </w:pPr>
                  <w:r>
                    <w:rPr>
                      <w:rFonts w:hint="eastAsia"/>
                      <w:sz w:val="18"/>
                      <w:szCs w:val="18"/>
                      <w:u w:val="single"/>
                    </w:rPr>
                    <w:t>延度（</w:t>
                  </w:r>
                  <w:r>
                    <w:rPr>
                      <w:sz w:val="18"/>
                      <w:szCs w:val="18"/>
                      <w:u w:val="single"/>
                    </w:rPr>
                    <w:t>5</w:t>
                  </w:r>
                  <w:r>
                    <w:rPr>
                      <w:rFonts w:hint="eastAsia"/>
                      <w:sz w:val="18"/>
                      <w:szCs w:val="18"/>
                      <w:u w:val="single"/>
                    </w:rPr>
                    <w:t>℃）</w:t>
                  </w:r>
                  <w:r>
                    <w:rPr>
                      <w:sz w:val="18"/>
                      <w:szCs w:val="18"/>
                      <w:u w:val="single"/>
                    </w:rPr>
                    <w:t xml:space="preserve"> cm </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30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934" w:type="dxa"/>
                  <w:gridSpan w:val="2"/>
                </w:tcPr>
                <w:p>
                  <w:pPr>
                    <w:snapToGrid w:val="0"/>
                    <w:spacing w:line="240" w:lineRule="exact"/>
                    <w:ind w:left="-57" w:right="-57" w:firstLine="0"/>
                    <w:jc w:val="center"/>
                    <w:rPr>
                      <w:sz w:val="18"/>
                      <w:szCs w:val="18"/>
                      <w:u w:val="single"/>
                    </w:rPr>
                  </w:pPr>
                  <w:r>
                    <w:rPr>
                      <w:rFonts w:hint="eastAsia"/>
                      <w:sz w:val="18"/>
                      <w:szCs w:val="18"/>
                      <w:u w:val="single"/>
                    </w:rPr>
                    <w:t>旋转粘度（</w:t>
                  </w:r>
                  <w:r>
                    <w:rPr>
                      <w:sz w:val="18"/>
                      <w:szCs w:val="18"/>
                      <w:u w:val="single"/>
                    </w:rPr>
                    <w:t>135</w:t>
                  </w:r>
                  <w:r>
                    <w:rPr>
                      <w:rFonts w:hint="eastAsia"/>
                      <w:sz w:val="18"/>
                      <w:szCs w:val="18"/>
                      <w:u w:val="single"/>
                    </w:rPr>
                    <w:t>℃）</w:t>
                  </w:r>
                  <w:r>
                    <w:rPr>
                      <w:sz w:val="18"/>
                      <w:szCs w:val="18"/>
                      <w:u w:val="single"/>
                    </w:rPr>
                    <w:t>Pa.s</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4.0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12" w:type="dxa"/>
                </w:tcPr>
                <w:p>
                  <w:pPr>
                    <w:snapToGrid w:val="0"/>
                    <w:spacing w:line="240" w:lineRule="exact"/>
                    <w:ind w:left="-57" w:right="-57" w:firstLine="0"/>
                    <w:jc w:val="center"/>
                    <w:rPr>
                      <w:sz w:val="18"/>
                      <w:szCs w:val="18"/>
                      <w:u w:val="single"/>
                    </w:rPr>
                  </w:pPr>
                  <w:r>
                    <w:rPr>
                      <w:rFonts w:hint="eastAsia"/>
                      <w:sz w:val="18"/>
                      <w:szCs w:val="18"/>
                      <w:u w:val="single"/>
                    </w:rPr>
                    <w:t>离析</w:t>
                  </w:r>
                </w:p>
              </w:tc>
              <w:tc>
                <w:tcPr>
                  <w:tcW w:w="1122" w:type="dxa"/>
                </w:tcPr>
                <w:p>
                  <w:pPr>
                    <w:snapToGrid w:val="0"/>
                    <w:spacing w:line="240" w:lineRule="exact"/>
                    <w:ind w:left="-57" w:right="-57" w:firstLine="0"/>
                    <w:jc w:val="center"/>
                    <w:rPr>
                      <w:sz w:val="18"/>
                      <w:szCs w:val="18"/>
                      <w:u w:val="single"/>
                    </w:rPr>
                  </w:pPr>
                  <w:r>
                    <w:rPr>
                      <w:rFonts w:hint="eastAsia"/>
                      <w:sz w:val="18"/>
                      <w:szCs w:val="18"/>
                      <w:u w:val="single"/>
                    </w:rPr>
                    <w:t>软化点差（</w:t>
                  </w:r>
                  <w:r>
                    <w:rPr>
                      <w:sz w:val="18"/>
                      <w:szCs w:val="18"/>
                      <w:u w:val="single"/>
                    </w:rPr>
                    <w:t>25</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6</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12" w:type="dxa"/>
                  <w:vMerge w:val="restart"/>
                </w:tcPr>
                <w:p>
                  <w:pPr>
                    <w:snapToGrid w:val="0"/>
                    <w:spacing w:line="240" w:lineRule="exact"/>
                    <w:ind w:left="-57" w:right="-57" w:firstLine="0"/>
                    <w:jc w:val="center"/>
                    <w:rPr>
                      <w:sz w:val="18"/>
                      <w:szCs w:val="18"/>
                      <w:u w:val="single"/>
                    </w:rPr>
                  </w:pPr>
                  <w:r>
                    <w:rPr>
                      <w:rFonts w:hint="eastAsia"/>
                      <w:sz w:val="18"/>
                      <w:szCs w:val="18"/>
                      <w:u w:val="single"/>
                    </w:rPr>
                    <w:t>旋转薄膜烘箱</w:t>
                  </w:r>
                </w:p>
                <w:p>
                  <w:pPr>
                    <w:snapToGrid w:val="0"/>
                    <w:spacing w:line="240" w:lineRule="exact"/>
                    <w:ind w:left="-57" w:right="-57" w:firstLine="0"/>
                    <w:jc w:val="center"/>
                    <w:rPr>
                      <w:sz w:val="18"/>
                      <w:szCs w:val="18"/>
                      <w:u w:val="single"/>
                    </w:rPr>
                  </w:pPr>
                  <w:r>
                    <w:rPr>
                      <w:rFonts w:hint="eastAsia"/>
                      <w:sz w:val="18"/>
                      <w:szCs w:val="18"/>
                      <w:u w:val="single"/>
                    </w:rPr>
                    <w:t>试验</w:t>
                  </w:r>
                </w:p>
              </w:tc>
              <w:tc>
                <w:tcPr>
                  <w:tcW w:w="1122" w:type="dxa"/>
                </w:tcPr>
                <w:p>
                  <w:pPr>
                    <w:snapToGrid w:val="0"/>
                    <w:spacing w:line="240" w:lineRule="exact"/>
                    <w:ind w:left="-57" w:right="-57" w:firstLine="0"/>
                    <w:jc w:val="center"/>
                    <w:rPr>
                      <w:sz w:val="18"/>
                      <w:szCs w:val="18"/>
                      <w:u w:val="single"/>
                    </w:rPr>
                  </w:pPr>
                  <w:r>
                    <w:rPr>
                      <w:rFonts w:hint="eastAsia"/>
                      <w:sz w:val="18"/>
                      <w:szCs w:val="18"/>
                      <w:u w:val="single"/>
                    </w:rPr>
                    <w:t>质量损失</w:t>
                  </w:r>
                  <w:r>
                    <w:rPr>
                      <w:sz w:val="18"/>
                      <w:szCs w:val="18"/>
                      <w:u w:val="single"/>
                    </w:rPr>
                    <w:t xml:space="preserve"> % </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1.0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812" w:type="dxa"/>
                  <w:vMerge w:val="continue"/>
                </w:tcPr>
                <w:p>
                  <w:pPr>
                    <w:snapToGrid w:val="0"/>
                    <w:spacing w:line="240" w:lineRule="exact"/>
                    <w:ind w:left="-57" w:right="-57" w:firstLine="0"/>
                    <w:jc w:val="center"/>
                    <w:rPr>
                      <w:sz w:val="18"/>
                      <w:szCs w:val="18"/>
                      <w:u w:val="single"/>
                    </w:rPr>
                  </w:pPr>
                </w:p>
              </w:tc>
              <w:tc>
                <w:tcPr>
                  <w:tcW w:w="1122" w:type="dxa"/>
                </w:tcPr>
                <w:p>
                  <w:pPr>
                    <w:snapToGrid w:val="0"/>
                    <w:spacing w:line="240" w:lineRule="exact"/>
                    <w:ind w:left="-57" w:right="-57" w:firstLine="0"/>
                    <w:jc w:val="center"/>
                    <w:rPr>
                      <w:sz w:val="18"/>
                      <w:szCs w:val="18"/>
                      <w:u w:val="single"/>
                    </w:rPr>
                  </w:pPr>
                  <w:r>
                    <w:rPr>
                      <w:rFonts w:hint="eastAsia"/>
                      <w:sz w:val="18"/>
                      <w:szCs w:val="18"/>
                      <w:u w:val="single"/>
                    </w:rPr>
                    <w:t>针入度比（</w:t>
                  </w:r>
                  <w:r>
                    <w:rPr>
                      <w:sz w:val="18"/>
                      <w:szCs w:val="18"/>
                      <w:u w:val="single"/>
                    </w:rPr>
                    <w:t>25</w:t>
                  </w:r>
                  <w:r>
                    <w:rPr>
                      <w:rFonts w:hint="eastAsia"/>
                      <w:sz w:val="18"/>
                      <w:szCs w:val="18"/>
                      <w:u w:val="single"/>
                    </w:rPr>
                    <w:t>℃）</w:t>
                  </w:r>
                  <w:r>
                    <w:rPr>
                      <w:sz w:val="18"/>
                      <w:szCs w:val="18"/>
                      <w:u w:val="single"/>
                    </w:rPr>
                    <w:t xml:space="preserve"> % </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60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812" w:type="dxa"/>
                  <w:vMerge w:val="continue"/>
                </w:tcPr>
                <w:p>
                  <w:pPr>
                    <w:snapToGrid w:val="0"/>
                    <w:spacing w:line="240" w:lineRule="exact"/>
                    <w:ind w:left="-57" w:right="-57" w:firstLine="0"/>
                    <w:jc w:val="center"/>
                    <w:rPr>
                      <w:sz w:val="18"/>
                      <w:szCs w:val="18"/>
                      <w:u w:val="single"/>
                    </w:rPr>
                  </w:pPr>
                </w:p>
              </w:tc>
              <w:tc>
                <w:tcPr>
                  <w:tcW w:w="1122" w:type="dxa"/>
                </w:tcPr>
                <w:p>
                  <w:pPr>
                    <w:snapToGrid w:val="0"/>
                    <w:spacing w:line="240" w:lineRule="exact"/>
                    <w:ind w:left="-57" w:right="-57" w:firstLine="0"/>
                    <w:jc w:val="center"/>
                    <w:rPr>
                      <w:sz w:val="18"/>
                      <w:szCs w:val="18"/>
                      <w:u w:val="single"/>
                    </w:rPr>
                  </w:pPr>
                  <w:r>
                    <w:rPr>
                      <w:rFonts w:hint="eastAsia"/>
                      <w:sz w:val="18"/>
                      <w:szCs w:val="18"/>
                      <w:u w:val="single"/>
                    </w:rPr>
                    <w:t>延度（</w:t>
                  </w:r>
                  <w:r>
                    <w:rPr>
                      <w:sz w:val="18"/>
                      <w:szCs w:val="18"/>
                      <w:u w:val="single"/>
                    </w:rPr>
                    <w:t>5</w:t>
                  </w:r>
                  <w:r>
                    <w:rPr>
                      <w:rFonts w:hint="eastAsia"/>
                      <w:sz w:val="18"/>
                      <w:szCs w:val="18"/>
                      <w:u w:val="single"/>
                    </w:rPr>
                    <w:t>℃）</w:t>
                  </w:r>
                  <w:r>
                    <w:rPr>
                      <w:sz w:val="18"/>
                      <w:szCs w:val="18"/>
                      <w:u w:val="single"/>
                    </w:rPr>
                    <w:t xml:space="preserve"> cm </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20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812" w:type="dxa"/>
                  <w:vMerge w:val="continue"/>
                </w:tcPr>
                <w:p>
                  <w:pPr>
                    <w:snapToGrid w:val="0"/>
                    <w:spacing w:line="240" w:lineRule="exact"/>
                    <w:ind w:left="-57" w:right="-57" w:firstLine="0"/>
                    <w:jc w:val="center"/>
                    <w:rPr>
                      <w:sz w:val="18"/>
                      <w:szCs w:val="18"/>
                      <w:u w:val="single"/>
                    </w:rPr>
                  </w:pPr>
                </w:p>
              </w:tc>
              <w:tc>
                <w:tcPr>
                  <w:tcW w:w="1122" w:type="dxa"/>
                </w:tcPr>
                <w:p>
                  <w:pPr>
                    <w:snapToGrid w:val="0"/>
                    <w:spacing w:line="240" w:lineRule="exact"/>
                    <w:ind w:left="-57" w:right="-57" w:firstLine="0"/>
                    <w:jc w:val="center"/>
                    <w:rPr>
                      <w:sz w:val="18"/>
                      <w:szCs w:val="18"/>
                      <w:u w:val="single"/>
                    </w:rPr>
                  </w:pPr>
                  <w:r>
                    <w:rPr>
                      <w:rFonts w:hint="eastAsia"/>
                      <w:sz w:val="18"/>
                      <w:szCs w:val="18"/>
                      <w:u w:val="single"/>
                    </w:rPr>
                    <w:t>弹性恢复（</w:t>
                  </w:r>
                  <w:r>
                    <w:rPr>
                      <w:sz w:val="18"/>
                      <w:szCs w:val="18"/>
                      <w:u w:val="single"/>
                    </w:rPr>
                    <w:t>25</w:t>
                  </w:r>
                  <w:r>
                    <w:rPr>
                      <w:rFonts w:hint="eastAsia"/>
                      <w:sz w:val="18"/>
                      <w:szCs w:val="18"/>
                      <w:u w:val="single"/>
                    </w:rPr>
                    <w:t>℃）</w:t>
                  </w:r>
                  <w:r>
                    <w:rPr>
                      <w:sz w:val="18"/>
                      <w:szCs w:val="18"/>
                      <w:u w:val="single"/>
                    </w:rPr>
                    <w:t xml:space="preserve"> % </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70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934" w:type="dxa"/>
                  <w:gridSpan w:val="2"/>
                </w:tcPr>
                <w:p>
                  <w:pPr>
                    <w:snapToGrid w:val="0"/>
                    <w:spacing w:line="240" w:lineRule="exact"/>
                    <w:ind w:left="-57" w:right="-57" w:firstLine="0"/>
                    <w:jc w:val="center"/>
                    <w:rPr>
                      <w:sz w:val="18"/>
                      <w:szCs w:val="18"/>
                      <w:u w:val="single"/>
                    </w:rPr>
                  </w:pPr>
                  <w:r>
                    <w:rPr>
                      <w:rFonts w:hint="eastAsia"/>
                      <w:sz w:val="18"/>
                      <w:szCs w:val="18"/>
                      <w:u w:val="single"/>
                    </w:rPr>
                    <w:t>抗剪强度</w:t>
                  </w:r>
                  <w:r>
                    <w:rPr>
                      <w:sz w:val="18"/>
                      <w:szCs w:val="18"/>
                      <w:u w:val="single"/>
                    </w:rPr>
                    <w:t xml:space="preserve"> MPa </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0.30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934" w:type="dxa"/>
                  <w:gridSpan w:val="2"/>
                </w:tcPr>
                <w:p>
                  <w:pPr>
                    <w:snapToGrid w:val="0"/>
                    <w:spacing w:line="240" w:lineRule="exact"/>
                    <w:ind w:left="-57" w:right="-57" w:firstLine="0"/>
                    <w:jc w:val="center"/>
                    <w:rPr>
                      <w:sz w:val="18"/>
                      <w:szCs w:val="18"/>
                      <w:u w:val="single"/>
                    </w:rPr>
                  </w:pPr>
                  <w:r>
                    <w:rPr>
                      <w:rFonts w:hint="eastAsia"/>
                      <w:sz w:val="18"/>
                      <w:szCs w:val="18"/>
                      <w:u w:val="single"/>
                    </w:rPr>
                    <w:t>小梁低温弯曲抗弯拉强度</w:t>
                  </w:r>
                  <w:r>
                    <w:rPr>
                      <w:sz w:val="18"/>
                      <w:szCs w:val="18"/>
                      <w:u w:val="single"/>
                    </w:rPr>
                    <w:t xml:space="preserve"> MPa </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6.0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934" w:type="dxa"/>
                  <w:gridSpan w:val="2"/>
                </w:tcPr>
                <w:p>
                  <w:pPr>
                    <w:snapToGrid w:val="0"/>
                    <w:spacing w:line="240" w:lineRule="exact"/>
                    <w:ind w:left="-57" w:right="-57" w:firstLine="0"/>
                    <w:jc w:val="center"/>
                    <w:rPr>
                      <w:sz w:val="18"/>
                      <w:szCs w:val="18"/>
                      <w:u w:val="single"/>
                    </w:rPr>
                  </w:pPr>
                  <w:r>
                    <w:rPr>
                      <w:rFonts w:hint="eastAsia"/>
                      <w:sz w:val="18"/>
                      <w:szCs w:val="18"/>
                      <w:u w:val="single"/>
                    </w:rPr>
                    <w:t>冻融劈裂强度比</w:t>
                  </w:r>
                  <w:r>
                    <w:rPr>
                      <w:sz w:val="18"/>
                      <w:szCs w:val="18"/>
                      <w:u w:val="single"/>
                    </w:rPr>
                    <w:t xml:space="preserve"> % </w:t>
                  </w:r>
                  <w:r>
                    <w:rPr>
                      <w:rFonts w:hint="eastAsia"/>
                      <w:sz w:val="18"/>
                      <w:szCs w:val="18"/>
                      <w:u w:val="single"/>
                    </w:rPr>
                    <w:t>≥</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90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934" w:type="dxa"/>
                  <w:gridSpan w:val="2"/>
                </w:tcPr>
                <w:p>
                  <w:pPr>
                    <w:snapToGrid w:val="0"/>
                    <w:spacing w:line="240" w:lineRule="exact"/>
                    <w:ind w:left="-57" w:right="-57" w:firstLine="0"/>
                    <w:jc w:val="center"/>
                    <w:rPr>
                      <w:sz w:val="18"/>
                      <w:szCs w:val="18"/>
                      <w:u w:val="single"/>
                    </w:rPr>
                  </w:pPr>
                  <w:r>
                    <w:rPr>
                      <w:rFonts w:hint="eastAsia"/>
                      <w:sz w:val="18"/>
                      <w:szCs w:val="18"/>
                      <w:u w:val="single"/>
                    </w:rPr>
                    <w:t>四点弯曲疲劳性能（</w:t>
                  </w:r>
                  <w:r>
                    <w:rPr>
                      <w:sz w:val="18"/>
                      <w:szCs w:val="18"/>
                      <w:u w:val="single"/>
                    </w:rPr>
                    <w:t>20</w:t>
                  </w:r>
                  <w:r>
                    <w:rPr>
                      <w:rFonts w:hint="eastAsia"/>
                      <w:sz w:val="18"/>
                      <w:szCs w:val="18"/>
                      <w:u w:val="single"/>
                    </w:rPr>
                    <w:t>℃，</w:t>
                  </w:r>
                  <w:r>
                    <w:rPr>
                      <w:sz w:val="18"/>
                      <w:szCs w:val="18"/>
                      <w:u w:val="single"/>
                    </w:rPr>
                    <w:t>2000</w:t>
                  </w:r>
                  <w:r>
                    <w:rPr>
                      <w:rFonts w:hint="eastAsia"/>
                      <w:sz w:val="18"/>
                      <w:szCs w:val="18"/>
                      <w:u w:val="single"/>
                    </w:rPr>
                    <w:t>με应变）次≥</w:t>
                  </w:r>
                </w:p>
              </w:tc>
              <w:tc>
                <w:tcPr>
                  <w:tcW w:w="967" w:type="dxa"/>
                </w:tcPr>
                <w:p>
                  <w:pPr>
                    <w:snapToGrid w:val="0"/>
                    <w:spacing w:line="240" w:lineRule="exact"/>
                    <w:ind w:left="-57" w:right="-57" w:firstLine="0"/>
                    <w:jc w:val="center"/>
                    <w:rPr>
                      <w:sz w:val="18"/>
                      <w:szCs w:val="18"/>
                      <w:u w:val="single"/>
                    </w:rPr>
                  </w:pPr>
                  <w:r>
                    <w:rPr>
                      <w:rFonts w:hint="eastAsia"/>
                      <w:sz w:val="18"/>
                      <w:szCs w:val="18"/>
                      <w:u w:val="single"/>
                    </w:rPr>
                    <w:t>200000</w:t>
                  </w:r>
                </w:p>
              </w:tc>
              <w:tc>
                <w:tcPr>
                  <w:tcW w:w="967" w:type="dxa"/>
                  <w:vMerge w:val="continue"/>
                </w:tcPr>
                <w:p>
                  <w:pPr>
                    <w:spacing w:line="240" w:lineRule="exact"/>
                    <w:ind w:left="-57" w:right="-57"/>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869" w:type="dxa"/>
                  <w:gridSpan w:val="4"/>
                </w:tcPr>
                <w:p>
                  <w:pPr>
                    <w:autoSpaceDE w:val="0"/>
                    <w:autoSpaceDN w:val="0"/>
                    <w:adjustRightInd w:val="0"/>
                    <w:ind w:firstLine="0"/>
                    <w:jc w:val="left"/>
                    <w:rPr>
                      <w:rFonts w:hAnsi="宋体"/>
                      <w:sz w:val="18"/>
                      <w:szCs w:val="18"/>
                    </w:rPr>
                  </w:pPr>
                  <w:r>
                    <w:rPr>
                      <w:rFonts w:hint="eastAsia" w:ascii="宋体" w:hAnsi="宋体"/>
                      <w:kern w:val="0"/>
                      <w:sz w:val="18"/>
                      <w:szCs w:val="18"/>
                      <w:u w:val="single"/>
                    </w:rPr>
                    <w:t>注：前6项为沥青性能，后4项为砂粒式聚合物改性沥青防水粘结料性能，用于摊铺式沥青混凝土时，中间宜加入纤维增强。</w:t>
                  </w:r>
                </w:p>
              </w:tc>
            </w:tr>
          </w:tbl>
          <w:p>
            <w:pPr>
              <w:ind w:firstLine="0"/>
              <w:jc w:val="center"/>
              <w:rPr>
                <w:rFonts w:eastAsiaTheme="minorEastAsia"/>
                <w:b/>
                <w:bCs/>
                <w:color w:val="000000" w:themeColor="text1"/>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adjustRightInd w:val="0"/>
              <w:snapToGrid w:val="0"/>
              <w:spacing w:line="360" w:lineRule="auto"/>
              <w:ind w:firstLine="0"/>
              <w:rPr>
                <w:rFonts w:ascii="宋体" w:hAnsi="宋体"/>
                <w:sz w:val="24"/>
                <w:szCs w:val="24"/>
              </w:rPr>
            </w:pPr>
            <w:r>
              <w:rPr>
                <w:rFonts w:hint="eastAsia" w:ascii="黑体" w:hAnsi="宋体" w:eastAsia="黑体"/>
                <w:sz w:val="24"/>
                <w:szCs w:val="24"/>
              </w:rPr>
              <w:t>4.3.4</w:t>
            </w:r>
            <w:r>
              <w:rPr>
                <w:rFonts w:hint="eastAsia" w:ascii="宋体" w:hAnsi="宋体"/>
                <w:sz w:val="24"/>
                <w:szCs w:val="24"/>
                <w:bdr w:val="single" w:color="auto" w:sz="4" w:space="0"/>
              </w:rPr>
              <w:t>当桥面防水工程采用聚氨酯防水涂料时，除应满足现行行业标准《道桥用防水涂料》JC/T975的要求以外，还应满足固体含量不小于</w:t>
            </w:r>
            <w:r>
              <w:rPr>
                <w:rFonts w:ascii="宋体" w:hAnsi="宋体"/>
                <w:sz w:val="24"/>
                <w:szCs w:val="24"/>
                <w:bdr w:val="single" w:color="auto" w:sz="4" w:space="0"/>
              </w:rPr>
              <w:t>98%</w:t>
            </w:r>
            <w:r>
              <w:rPr>
                <w:rFonts w:hint="eastAsia" w:ascii="宋体" w:hAnsi="宋体"/>
                <w:sz w:val="24"/>
                <w:szCs w:val="24"/>
                <w:bdr w:val="single" w:color="auto" w:sz="4" w:space="0"/>
              </w:rPr>
              <w:t>、拉伸强度不小于</w:t>
            </w:r>
            <w:r>
              <w:rPr>
                <w:rFonts w:ascii="宋体" w:hAnsi="宋体"/>
                <w:sz w:val="24"/>
                <w:szCs w:val="24"/>
                <w:bdr w:val="single" w:color="auto" w:sz="4" w:space="0"/>
              </w:rPr>
              <w:t>10MPa</w:t>
            </w:r>
            <w:r>
              <w:rPr>
                <w:rFonts w:hint="eastAsia" w:ascii="宋体" w:hAnsi="宋体"/>
                <w:sz w:val="24"/>
                <w:szCs w:val="24"/>
                <w:bdr w:val="single" w:color="auto" w:sz="4" w:space="0"/>
              </w:rPr>
              <w:t>的要求。</w:t>
            </w:r>
          </w:p>
          <w:p>
            <w:pPr>
              <w:spacing w:line="360" w:lineRule="auto"/>
              <w:ind w:firstLine="0"/>
              <w:rPr>
                <w:rFonts w:asciiTheme="minorEastAsia" w:hAnsiTheme="minorEastAsia" w:eastAsiaTheme="minorEastAsia"/>
                <w:bCs/>
                <w:sz w:val="24"/>
                <w:szCs w:val="24"/>
              </w:rPr>
            </w:pPr>
          </w:p>
        </w:tc>
        <w:tc>
          <w:tcPr>
            <w:tcW w:w="4076" w:type="dxa"/>
          </w:tcPr>
          <w:p>
            <w:pPr>
              <w:adjustRightInd w:val="0"/>
              <w:snapToGrid w:val="0"/>
              <w:spacing w:line="360" w:lineRule="auto"/>
              <w:ind w:firstLine="0"/>
              <w:jc w:val="center"/>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4.3.4</w:t>
            </w:r>
            <w:r>
              <w:rPr>
                <w:rFonts w:hint="eastAsia" w:asciiTheme="minorEastAsia" w:hAnsiTheme="minorEastAsia" w:eastAsiaTheme="minorEastAsia"/>
                <w:bCs/>
                <w:sz w:val="24"/>
                <w:szCs w:val="24"/>
                <w:u w:val="single"/>
              </w:rPr>
              <w:t>防水层与混凝土桥面基层</w:t>
            </w:r>
            <w:r>
              <w:rPr>
                <w:rFonts w:asciiTheme="minorEastAsia" w:hAnsiTheme="minorEastAsia" w:eastAsiaTheme="minorEastAsia"/>
                <w:bCs/>
                <w:sz w:val="24"/>
                <w:szCs w:val="24"/>
                <w:u w:val="single"/>
              </w:rPr>
              <w:t>23</w:t>
            </w:r>
            <w:r>
              <w:rPr>
                <w:rFonts w:hint="eastAsia" w:asciiTheme="minorEastAsia" w:hAnsiTheme="minorEastAsia" w:eastAsiaTheme="minorEastAsia"/>
                <w:bCs/>
                <w:sz w:val="24"/>
                <w:szCs w:val="24"/>
                <w:u w:val="single"/>
              </w:rPr>
              <w:t>℃时的粘结强度不应小于</w:t>
            </w:r>
            <w:r>
              <w:rPr>
                <w:rFonts w:asciiTheme="minorEastAsia" w:hAnsiTheme="minorEastAsia" w:eastAsiaTheme="minorEastAsia"/>
                <w:bCs/>
                <w:sz w:val="24"/>
                <w:szCs w:val="24"/>
                <w:u w:val="single"/>
              </w:rPr>
              <w:t>0.25MPa</w:t>
            </w:r>
            <w:r>
              <w:rPr>
                <w:rFonts w:hint="eastAsia" w:asciiTheme="minorEastAsia" w:hAnsiTheme="minorEastAsia" w:eastAsiaTheme="minor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vAlign w:val="center"/>
          </w:tcPr>
          <w:p>
            <w:pPr>
              <w:adjustRightInd w:val="0"/>
              <w:snapToGrid w:val="0"/>
              <w:spacing w:line="360" w:lineRule="auto"/>
              <w:ind w:firstLine="0"/>
              <w:jc w:val="left"/>
              <w:rPr>
                <w:rFonts w:ascii="宋体" w:hAnsi="宋体"/>
                <w:sz w:val="24"/>
                <w:szCs w:val="24"/>
              </w:rPr>
            </w:pPr>
            <w:r>
              <w:rPr>
                <w:rFonts w:hint="eastAsia" w:asciiTheme="minorEastAsia" w:hAnsiTheme="minorEastAsia" w:eastAsiaTheme="minorEastAsia"/>
                <w:sz w:val="24"/>
                <w:szCs w:val="24"/>
              </w:rPr>
              <w:t xml:space="preserve">4.3.7  </w:t>
            </w:r>
            <w:r>
              <w:rPr>
                <w:rFonts w:hint="eastAsia" w:ascii="宋体" w:hAnsi="宋体"/>
                <w:sz w:val="24"/>
                <w:szCs w:val="24"/>
              </w:rPr>
              <w:t>桥面防水工程的细部构造处理应采用聚硫密封胶，技术指标应满足现行行业标准《道桥嵌缝用密封胶》</w:t>
            </w:r>
            <w:r>
              <w:rPr>
                <w:rFonts w:ascii="宋体" w:hAnsi="宋体"/>
                <w:sz w:val="24"/>
                <w:szCs w:val="24"/>
              </w:rPr>
              <w:t>JC/T976</w:t>
            </w:r>
            <w:r>
              <w:rPr>
                <w:rFonts w:hint="eastAsia" w:ascii="宋体" w:hAnsi="宋体"/>
                <w:sz w:val="24"/>
                <w:szCs w:val="24"/>
              </w:rPr>
              <w:t>的要求。桥面铺装面层材料为沥青混凝土时，宜选用沥青类的密封材料。</w:t>
            </w:r>
          </w:p>
          <w:p>
            <w:pPr>
              <w:adjustRightInd w:val="0"/>
              <w:snapToGrid w:val="0"/>
              <w:spacing w:line="360" w:lineRule="auto"/>
              <w:rPr>
                <w:rFonts w:ascii="黑体" w:hAnsi="宋体" w:eastAsia="黑体"/>
                <w:sz w:val="24"/>
                <w:szCs w:val="24"/>
              </w:rPr>
            </w:pPr>
          </w:p>
        </w:tc>
        <w:tc>
          <w:tcPr>
            <w:tcW w:w="4076" w:type="dxa"/>
            <w:vAlign w:val="center"/>
          </w:tcPr>
          <w:p>
            <w:pPr>
              <w:adjustRightInd w:val="0"/>
              <w:snapToGrid w:val="0"/>
              <w:spacing w:line="360" w:lineRule="auto"/>
              <w:ind w:hanging="8"/>
              <w:jc w:val="left"/>
              <w:rPr>
                <w:rFonts w:ascii="黑体" w:hAnsi="宋体" w:eastAsia="黑体"/>
                <w:sz w:val="24"/>
                <w:szCs w:val="24"/>
              </w:rPr>
            </w:pPr>
            <w:r>
              <w:rPr>
                <w:rFonts w:hint="eastAsia" w:asciiTheme="minorEastAsia" w:hAnsiTheme="minorEastAsia" w:eastAsiaTheme="minorEastAsia"/>
                <w:sz w:val="24"/>
                <w:szCs w:val="24"/>
              </w:rPr>
              <w:t xml:space="preserve">4.3.7  </w:t>
            </w:r>
            <w:r>
              <w:rPr>
                <w:rFonts w:hint="eastAsia" w:ascii="宋体" w:hAnsi="宋体"/>
                <w:sz w:val="24"/>
                <w:szCs w:val="24"/>
              </w:rPr>
              <w:t>桥面防水工程的细部构造处理应采用聚硫密封胶，技术指标应满足现行行业标准《道桥嵌缝用密封胶》</w:t>
            </w:r>
            <w:r>
              <w:rPr>
                <w:rFonts w:ascii="宋体" w:hAnsi="宋体"/>
                <w:sz w:val="24"/>
                <w:szCs w:val="24"/>
              </w:rPr>
              <w:t>JC/T976</w:t>
            </w:r>
            <w:r>
              <w:rPr>
                <w:rFonts w:hint="eastAsia" w:ascii="宋体" w:hAnsi="宋体"/>
                <w:sz w:val="24"/>
                <w:szCs w:val="24"/>
              </w:rPr>
              <w:t>的要求，</w:t>
            </w:r>
            <w:r>
              <w:rPr>
                <w:rFonts w:hint="eastAsia" w:ascii="宋体" w:hAnsi="宋体"/>
                <w:sz w:val="24"/>
                <w:szCs w:val="24"/>
                <w:u w:val="single"/>
              </w:rPr>
              <w:t>当采用改性硅酮密封胶时应符合现行国家标准《硅酮和改性硅酮建筑密封胶》GB/T14683的要求。</w:t>
            </w:r>
            <w:r>
              <w:rPr>
                <w:rFonts w:hint="eastAsia" w:ascii="宋体" w:hAnsi="宋体"/>
                <w:sz w:val="24"/>
                <w:szCs w:val="24"/>
              </w:rPr>
              <w:t>桥面铺装面层材料为沥青混凝土时，宜选用沥青类的密封材料。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r>
              <w:rPr>
                <w:rFonts w:hint="eastAsia" w:eastAsiaTheme="minorEastAsia"/>
                <w:b/>
                <w:color w:val="000000" w:themeColor="text1"/>
                <w:sz w:val="24"/>
                <w:szCs w:val="24"/>
              </w:rPr>
              <w:t>5桥面防水系统施工控制</w:t>
            </w:r>
          </w:p>
        </w:tc>
        <w:tc>
          <w:tcPr>
            <w:tcW w:w="4076" w:type="dxa"/>
          </w:tcPr>
          <w:p>
            <w:pPr>
              <w:ind w:firstLine="0"/>
              <w:rPr>
                <w:rFonts w:eastAsiaTheme="minorEastAsia"/>
                <w:b/>
                <w:color w:val="000000" w:themeColor="text1"/>
                <w:sz w:val="24"/>
                <w:szCs w:val="24"/>
              </w:rPr>
            </w:pPr>
            <w:r>
              <w:rPr>
                <w:rFonts w:hint="eastAsia" w:eastAsiaTheme="minorEastAsia"/>
                <w:b/>
                <w:color w:val="000000" w:themeColor="text1"/>
                <w:sz w:val="24"/>
                <w:szCs w:val="24"/>
              </w:rPr>
              <w:t>5</w:t>
            </w:r>
            <w:r>
              <w:rPr>
                <w:rFonts w:hint="eastAsia" w:eastAsiaTheme="minorEastAsia"/>
                <w:b/>
                <w:color w:val="000000" w:themeColor="text1"/>
                <w:sz w:val="24"/>
                <w:szCs w:val="24"/>
                <w:u w:val="single"/>
              </w:rPr>
              <w:t>混凝土</w:t>
            </w:r>
            <w:r>
              <w:rPr>
                <w:rFonts w:hint="eastAsia" w:eastAsiaTheme="minorEastAsia"/>
                <w:b/>
                <w:color w:val="000000" w:themeColor="text1"/>
                <w:sz w:val="24"/>
                <w:szCs w:val="24"/>
              </w:rPr>
              <w:t>桥面防水系统施工控制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238" w:type="dxa"/>
            <w:tcMar>
              <w:top w:w="0" w:type="dxa"/>
              <w:left w:w="108" w:type="dxa"/>
              <w:bottom w:w="0" w:type="dxa"/>
              <w:right w:w="108" w:type="dxa"/>
            </w:tcMar>
          </w:tcPr>
          <w:p>
            <w:pPr>
              <w:spacing w:line="440" w:lineRule="exact"/>
              <w:ind w:firstLine="0"/>
              <w:jc w:val="left"/>
              <w:rPr>
                <w:rFonts w:asciiTheme="minorEastAsia" w:hAnsiTheme="minorEastAsia" w:eastAsiaTheme="minorEastAsia"/>
                <w:b/>
                <w:bCs/>
                <w:szCs w:val="24"/>
              </w:rPr>
            </w:pPr>
            <w:r>
              <w:rPr>
                <w:rFonts w:eastAsiaTheme="minorEastAsia"/>
                <w:b/>
                <w:bCs/>
                <w:color w:val="000000" w:themeColor="text1"/>
                <w:sz w:val="24"/>
                <w:szCs w:val="24"/>
              </w:rPr>
              <w:t>5.1</w:t>
            </w:r>
            <w:r>
              <w:rPr>
                <w:rFonts w:hint="eastAsia" w:eastAsiaTheme="minorEastAsia"/>
                <w:b/>
                <w:bCs/>
                <w:color w:val="000000" w:themeColor="text1"/>
                <w:sz w:val="24"/>
                <w:szCs w:val="24"/>
              </w:rPr>
              <w:t>基层要求</w:t>
            </w:r>
          </w:p>
        </w:tc>
        <w:tc>
          <w:tcPr>
            <w:tcW w:w="4076" w:type="dxa"/>
          </w:tcPr>
          <w:p>
            <w:pPr>
              <w:spacing w:line="440" w:lineRule="exact"/>
              <w:ind w:firstLine="0"/>
              <w:jc w:val="left"/>
              <w:rPr>
                <w:rFonts w:eastAsiaTheme="minorEastAsia"/>
                <w:color w:val="000000" w:themeColor="text1"/>
                <w:spacing w:val="-4"/>
                <w:sz w:val="24"/>
                <w:szCs w:val="24"/>
              </w:rPr>
            </w:pPr>
            <w:r>
              <w:rPr>
                <w:rFonts w:eastAsiaTheme="minorEastAsia"/>
                <w:b/>
                <w:bCs/>
                <w:color w:val="000000" w:themeColor="text1"/>
                <w:sz w:val="24"/>
                <w:szCs w:val="24"/>
              </w:rPr>
              <w:t>5.1</w:t>
            </w:r>
            <w:r>
              <w:rPr>
                <w:rFonts w:hint="eastAsia" w:eastAsiaTheme="minorEastAsia"/>
                <w:b/>
                <w:bCs/>
                <w:color w:val="000000" w:themeColor="text1"/>
                <w:sz w:val="24"/>
                <w:szCs w:val="24"/>
              </w:rPr>
              <w:t>基层要求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1" w:hRule="atLeast"/>
          <w:jc w:val="center"/>
        </w:trPr>
        <w:tc>
          <w:tcPr>
            <w:tcW w:w="4238" w:type="dxa"/>
            <w:tcMar>
              <w:top w:w="0" w:type="dxa"/>
              <w:left w:w="108" w:type="dxa"/>
              <w:bottom w:w="0" w:type="dxa"/>
              <w:right w:w="108" w:type="dxa"/>
            </w:tcMar>
          </w:tcPr>
          <w:p>
            <w:pPr>
              <w:spacing w:line="360" w:lineRule="auto"/>
              <w:ind w:firstLine="0"/>
              <w:jc w:val="left"/>
            </w:pPr>
            <w:r>
              <w:rPr>
                <w:rFonts w:hint="eastAsia" w:eastAsiaTheme="minorEastAsia"/>
                <w:color w:val="000000" w:themeColor="text1"/>
                <w:spacing w:val="-4"/>
                <w:sz w:val="24"/>
                <w:szCs w:val="24"/>
              </w:rPr>
              <w:t>5.1.4当</w:t>
            </w:r>
            <w:r>
              <w:rPr>
                <w:rFonts w:eastAsiaTheme="minorEastAsia"/>
                <w:color w:val="000000" w:themeColor="text1"/>
                <w:spacing w:val="-4"/>
                <w:sz w:val="24"/>
                <w:szCs w:val="24"/>
              </w:rPr>
              <w:t>防水材料为卷材及聚氨酯涂料时，基层混凝土的含水率应</w:t>
            </w:r>
            <w:r>
              <w:rPr>
                <w:rFonts w:hint="eastAsia" w:eastAsiaTheme="minorEastAsia"/>
                <w:color w:val="000000" w:themeColor="text1"/>
                <w:spacing w:val="-4"/>
                <w:sz w:val="24"/>
                <w:szCs w:val="24"/>
              </w:rPr>
              <w:t>小</w:t>
            </w:r>
            <w:r>
              <w:rPr>
                <w:rFonts w:eastAsiaTheme="minorEastAsia"/>
                <w:color w:val="000000" w:themeColor="text1"/>
                <w:spacing w:val="-4"/>
                <w:sz w:val="24"/>
                <w:szCs w:val="24"/>
              </w:rPr>
              <w:t>于4%。防水材料为聚合物改性沥青涂料</w:t>
            </w:r>
            <w:r>
              <w:rPr>
                <w:rFonts w:eastAsiaTheme="minorEastAsia"/>
                <w:color w:val="000000" w:themeColor="text1"/>
                <w:spacing w:val="-4"/>
                <w:sz w:val="24"/>
                <w:szCs w:val="24"/>
                <w:bdr w:val="single" w:color="auto" w:sz="4" w:space="0"/>
              </w:rPr>
              <w:t>和聚合物水泥涂料</w:t>
            </w:r>
            <w:r>
              <w:rPr>
                <w:rFonts w:eastAsiaTheme="minorEastAsia"/>
                <w:color w:val="000000" w:themeColor="text1"/>
                <w:spacing w:val="-4"/>
                <w:sz w:val="24"/>
                <w:szCs w:val="24"/>
              </w:rPr>
              <w:t>时，基层混凝土的含水率应</w:t>
            </w:r>
            <w:r>
              <w:rPr>
                <w:rFonts w:hint="eastAsia" w:eastAsiaTheme="minorEastAsia"/>
                <w:color w:val="000000" w:themeColor="text1"/>
                <w:spacing w:val="-4"/>
                <w:sz w:val="24"/>
                <w:szCs w:val="24"/>
              </w:rPr>
              <w:t>小</w:t>
            </w:r>
            <w:r>
              <w:rPr>
                <w:rFonts w:eastAsiaTheme="minorEastAsia"/>
                <w:color w:val="000000" w:themeColor="text1"/>
                <w:spacing w:val="-4"/>
                <w:sz w:val="24"/>
                <w:szCs w:val="24"/>
              </w:rPr>
              <w:t>于10%。</w:t>
            </w:r>
          </w:p>
        </w:tc>
        <w:tc>
          <w:tcPr>
            <w:tcW w:w="4076" w:type="dxa"/>
          </w:tcPr>
          <w:p>
            <w:pPr>
              <w:spacing w:line="360" w:lineRule="auto"/>
              <w:ind w:firstLine="0"/>
              <w:jc w:val="left"/>
              <w:rPr>
                <w:rFonts w:eastAsiaTheme="minorEastAsia"/>
                <w:b/>
                <w:bCs/>
                <w:color w:val="000000" w:themeColor="text1"/>
                <w:sz w:val="24"/>
                <w:szCs w:val="24"/>
              </w:rPr>
            </w:pPr>
            <w:r>
              <w:rPr>
                <w:rFonts w:hint="eastAsia" w:eastAsiaTheme="minorEastAsia"/>
                <w:color w:val="000000" w:themeColor="text1"/>
                <w:spacing w:val="-4"/>
                <w:sz w:val="24"/>
                <w:szCs w:val="24"/>
              </w:rPr>
              <w:t>5.1.4当</w:t>
            </w:r>
            <w:r>
              <w:rPr>
                <w:rFonts w:eastAsiaTheme="minorEastAsia"/>
                <w:color w:val="000000" w:themeColor="text1"/>
                <w:spacing w:val="-4"/>
                <w:sz w:val="24"/>
                <w:szCs w:val="24"/>
              </w:rPr>
              <w:t>防水材料为卷材及聚氨酯涂料</w:t>
            </w:r>
            <w:r>
              <w:rPr>
                <w:rFonts w:hint="eastAsia" w:eastAsiaTheme="minorEastAsia"/>
                <w:color w:val="000000" w:themeColor="text1"/>
                <w:spacing w:val="-4"/>
                <w:sz w:val="24"/>
                <w:szCs w:val="24"/>
                <w:u w:val="single"/>
              </w:rPr>
              <w:t>等</w:t>
            </w:r>
            <w:r>
              <w:rPr>
                <w:rFonts w:eastAsiaTheme="minorEastAsia"/>
                <w:color w:val="000000" w:themeColor="text1"/>
                <w:spacing w:val="-4"/>
                <w:sz w:val="24"/>
                <w:szCs w:val="24"/>
              </w:rPr>
              <w:t>时，基层混凝土的含水率应</w:t>
            </w:r>
            <w:r>
              <w:rPr>
                <w:rFonts w:hint="eastAsia" w:eastAsiaTheme="minorEastAsia"/>
                <w:color w:val="000000" w:themeColor="text1"/>
                <w:spacing w:val="-4"/>
                <w:sz w:val="24"/>
                <w:szCs w:val="24"/>
              </w:rPr>
              <w:t>小</w:t>
            </w:r>
            <w:r>
              <w:rPr>
                <w:rFonts w:eastAsiaTheme="minorEastAsia"/>
                <w:color w:val="000000" w:themeColor="text1"/>
                <w:spacing w:val="-4"/>
                <w:sz w:val="24"/>
                <w:szCs w:val="24"/>
              </w:rPr>
              <w:t>于4%。防水材料为聚合物改性沥青涂料时，基层混凝土的含水率应</w:t>
            </w:r>
            <w:r>
              <w:rPr>
                <w:rFonts w:hint="eastAsia" w:eastAsiaTheme="minorEastAsia"/>
                <w:color w:val="000000" w:themeColor="text1"/>
                <w:spacing w:val="-4"/>
                <w:sz w:val="24"/>
                <w:szCs w:val="24"/>
              </w:rPr>
              <w:t>小</w:t>
            </w:r>
            <w:r>
              <w:rPr>
                <w:rFonts w:eastAsiaTheme="minorEastAsia"/>
                <w:color w:val="000000" w:themeColor="text1"/>
                <w:spacing w:val="-4"/>
                <w:sz w:val="24"/>
                <w:szCs w:val="24"/>
              </w:rPr>
              <w:t>于10%。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440" w:lineRule="exact"/>
              <w:ind w:firstLine="0"/>
              <w:jc w:val="left"/>
              <w:rPr>
                <w:rFonts w:eastAsiaTheme="minorEastAsia"/>
                <w:b/>
                <w:bCs/>
                <w:color w:val="000000" w:themeColor="text1"/>
                <w:sz w:val="24"/>
                <w:szCs w:val="24"/>
              </w:rPr>
            </w:pPr>
            <w:r>
              <w:rPr>
                <w:rFonts w:eastAsiaTheme="minorEastAsia"/>
                <w:b/>
                <w:bCs/>
                <w:color w:val="000000" w:themeColor="text1"/>
                <w:sz w:val="24"/>
                <w:szCs w:val="24"/>
              </w:rPr>
              <w:t>5.2</w:t>
            </w:r>
            <w:r>
              <w:rPr>
                <w:rFonts w:hint="eastAsia" w:eastAsiaTheme="minorEastAsia"/>
                <w:b/>
                <w:bCs/>
                <w:color w:val="000000" w:themeColor="text1"/>
                <w:sz w:val="24"/>
                <w:szCs w:val="24"/>
              </w:rPr>
              <w:t>基层处理</w:t>
            </w:r>
          </w:p>
        </w:tc>
        <w:tc>
          <w:tcPr>
            <w:tcW w:w="4076" w:type="dxa"/>
          </w:tcPr>
          <w:p>
            <w:pPr>
              <w:spacing w:line="440" w:lineRule="exact"/>
              <w:ind w:firstLine="0"/>
              <w:jc w:val="left"/>
              <w:rPr>
                <w:rFonts w:eastAsiaTheme="minorEastAsia"/>
                <w:b/>
                <w:bCs/>
                <w:color w:val="000000" w:themeColor="text1"/>
                <w:sz w:val="24"/>
                <w:szCs w:val="24"/>
              </w:rPr>
            </w:pPr>
            <w:r>
              <w:rPr>
                <w:rFonts w:eastAsiaTheme="minorEastAsia"/>
                <w:b/>
                <w:bCs/>
                <w:color w:val="000000" w:themeColor="text1"/>
                <w:sz w:val="24"/>
                <w:szCs w:val="24"/>
              </w:rPr>
              <w:t>5.2</w:t>
            </w:r>
            <w:r>
              <w:rPr>
                <w:rFonts w:hint="eastAsia" w:eastAsiaTheme="minorEastAsia"/>
                <w:b/>
                <w:bCs/>
                <w:color w:val="000000" w:themeColor="text1"/>
                <w:sz w:val="24"/>
                <w:szCs w:val="24"/>
              </w:rPr>
              <w:t>基层处理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uto"/>
              <w:ind w:firstLine="0"/>
              <w:jc w:val="left"/>
              <w:rPr>
                <w:rFonts w:eastAsiaTheme="minorEastAsia"/>
                <w:color w:val="000000" w:themeColor="text1"/>
                <w:spacing w:val="-4"/>
                <w:sz w:val="24"/>
                <w:szCs w:val="24"/>
              </w:rPr>
            </w:pPr>
            <w:r>
              <w:rPr>
                <w:rFonts w:hint="eastAsia" w:eastAsiaTheme="minorEastAsia"/>
                <w:color w:val="000000" w:themeColor="text1"/>
                <w:spacing w:val="-4"/>
                <w:sz w:val="24"/>
                <w:szCs w:val="24"/>
              </w:rPr>
              <w:t>5.2.1</w:t>
            </w:r>
            <w:r>
              <w:rPr>
                <w:rFonts w:eastAsiaTheme="minorEastAsia"/>
                <w:color w:val="000000" w:themeColor="text1"/>
                <w:spacing w:val="-4"/>
                <w:sz w:val="24"/>
                <w:szCs w:val="24"/>
              </w:rPr>
              <w:t>基层处理剂可采取喷涂法或刷涂法施工，</w:t>
            </w:r>
            <w:r>
              <w:rPr>
                <w:rFonts w:hint="eastAsia" w:eastAsiaTheme="minorEastAsia"/>
                <w:color w:val="000000" w:themeColor="text1"/>
                <w:spacing w:val="-4"/>
                <w:sz w:val="24"/>
                <w:szCs w:val="24"/>
                <w:bdr w:val="single" w:color="auto" w:sz="4" w:space="0"/>
              </w:rPr>
              <w:t>喷涂</w:t>
            </w:r>
            <w:r>
              <w:rPr>
                <w:rFonts w:eastAsiaTheme="minorEastAsia"/>
                <w:color w:val="000000" w:themeColor="text1"/>
                <w:spacing w:val="-4"/>
                <w:sz w:val="24"/>
                <w:szCs w:val="24"/>
              </w:rPr>
              <w:t>应均匀，覆盖完全，待其干燥后应及时进行防水层施工。</w:t>
            </w:r>
          </w:p>
        </w:tc>
        <w:tc>
          <w:tcPr>
            <w:tcW w:w="4076" w:type="dxa"/>
          </w:tcPr>
          <w:p>
            <w:pPr>
              <w:spacing w:line="360" w:lineRule="auto"/>
              <w:ind w:firstLine="0"/>
              <w:jc w:val="left"/>
              <w:rPr>
                <w:rFonts w:eastAsiaTheme="minorEastAsia"/>
                <w:color w:val="000000" w:themeColor="text1"/>
                <w:spacing w:val="-4"/>
                <w:sz w:val="24"/>
                <w:szCs w:val="24"/>
              </w:rPr>
            </w:pPr>
            <w:r>
              <w:rPr>
                <w:rFonts w:hint="eastAsia" w:eastAsiaTheme="minorEastAsia"/>
                <w:color w:val="000000" w:themeColor="text1"/>
                <w:spacing w:val="-4"/>
                <w:sz w:val="24"/>
                <w:szCs w:val="24"/>
              </w:rPr>
              <w:t>5.2.1</w:t>
            </w:r>
            <w:r>
              <w:rPr>
                <w:rFonts w:eastAsiaTheme="minorEastAsia"/>
                <w:color w:val="000000" w:themeColor="text1"/>
                <w:spacing w:val="-4"/>
                <w:sz w:val="24"/>
                <w:szCs w:val="24"/>
              </w:rPr>
              <w:t>基层处理剂可采取喷涂法或刷涂法施工，</w:t>
            </w:r>
            <w:r>
              <w:rPr>
                <w:rFonts w:hint="eastAsia" w:eastAsiaTheme="minorEastAsia"/>
                <w:color w:val="000000" w:themeColor="text1"/>
                <w:spacing w:val="-4"/>
                <w:sz w:val="24"/>
                <w:szCs w:val="24"/>
                <w:u w:val="single"/>
              </w:rPr>
              <w:t>涂覆</w:t>
            </w:r>
            <w:r>
              <w:rPr>
                <w:rFonts w:eastAsiaTheme="minorEastAsia"/>
                <w:color w:val="000000" w:themeColor="text1"/>
                <w:spacing w:val="-4"/>
                <w:sz w:val="24"/>
                <w:szCs w:val="24"/>
              </w:rPr>
              <w:t>应均匀，覆盖完全，待其干燥后应及时进行防水层施工。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8" w:hRule="atLeast"/>
          <w:jc w:val="center"/>
        </w:trPr>
        <w:tc>
          <w:tcPr>
            <w:tcW w:w="4238" w:type="dxa"/>
            <w:tcMar>
              <w:top w:w="0" w:type="dxa"/>
              <w:left w:w="108" w:type="dxa"/>
              <w:bottom w:w="0" w:type="dxa"/>
              <w:right w:w="108" w:type="dxa"/>
            </w:tcMar>
          </w:tcPr>
          <w:p>
            <w:pPr>
              <w:spacing w:line="360" w:lineRule="auto"/>
              <w:ind w:firstLine="0"/>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bCs/>
                <w:color w:val="000000" w:themeColor="text1"/>
                <w:sz w:val="24"/>
                <w:szCs w:val="24"/>
              </w:rPr>
              <w:t>5</w:t>
            </w:r>
            <w:r>
              <w:rPr>
                <w:rFonts w:asciiTheme="minorEastAsia" w:hAnsiTheme="minorEastAsia" w:eastAsiaTheme="minorEastAsia"/>
                <w:bCs/>
                <w:color w:val="000000" w:themeColor="text1"/>
                <w:sz w:val="24"/>
                <w:szCs w:val="24"/>
              </w:rPr>
              <w:t>.2.4</w:t>
            </w:r>
            <w:r>
              <w:rPr>
                <w:rFonts w:asciiTheme="minorEastAsia" w:hAnsiTheme="minorEastAsia" w:eastAsiaTheme="minorEastAsia"/>
                <w:color w:val="000000" w:themeColor="text1"/>
                <w:sz w:val="24"/>
                <w:szCs w:val="24"/>
              </w:rPr>
              <w:t>防水基层处理剂</w:t>
            </w:r>
            <w:r>
              <w:rPr>
                <w:rFonts w:hint="eastAsia" w:asciiTheme="minorEastAsia" w:hAnsiTheme="minorEastAsia" w:eastAsiaTheme="minorEastAsia"/>
                <w:color w:val="000000" w:themeColor="text1"/>
                <w:sz w:val="24"/>
                <w:szCs w:val="24"/>
              </w:rPr>
              <w:t>应</w:t>
            </w:r>
            <w:r>
              <w:rPr>
                <w:rFonts w:asciiTheme="minorEastAsia" w:hAnsiTheme="minorEastAsia" w:eastAsiaTheme="minorEastAsia"/>
                <w:color w:val="000000" w:themeColor="text1"/>
                <w:sz w:val="24"/>
                <w:szCs w:val="24"/>
              </w:rPr>
              <w:t>根据防水层类型</w:t>
            </w:r>
            <w:r>
              <w:rPr>
                <w:rFonts w:hint="eastAsia" w:asciiTheme="minorEastAsia" w:hAnsiTheme="minorEastAsia" w:eastAsiaTheme="minorEastAsia"/>
                <w:color w:val="000000" w:themeColor="text1"/>
                <w:sz w:val="24"/>
                <w:szCs w:val="24"/>
              </w:rPr>
              <w:t>进行</w:t>
            </w:r>
            <w:r>
              <w:rPr>
                <w:rFonts w:asciiTheme="minorEastAsia" w:hAnsiTheme="minorEastAsia" w:eastAsiaTheme="minorEastAsia"/>
                <w:color w:val="000000" w:themeColor="text1"/>
                <w:sz w:val="24"/>
                <w:szCs w:val="24"/>
              </w:rPr>
              <w:t>选用</w:t>
            </w:r>
            <w:r>
              <w:rPr>
                <w:rFonts w:hint="eastAsia" w:asciiTheme="minorEastAsia" w:hAnsiTheme="minorEastAsia" w:eastAsiaTheme="minorEastAsia"/>
                <w:color w:val="000000" w:themeColor="text1"/>
                <w:sz w:val="24"/>
                <w:szCs w:val="24"/>
              </w:rPr>
              <w:t>，</w:t>
            </w:r>
            <w:r>
              <w:rPr>
                <w:rFonts w:asciiTheme="minorEastAsia" w:hAnsiTheme="minorEastAsia" w:eastAsiaTheme="minorEastAsia"/>
                <w:color w:val="000000" w:themeColor="text1"/>
                <w:sz w:val="24"/>
                <w:szCs w:val="24"/>
              </w:rPr>
              <w:t>防水基层处理剂</w:t>
            </w:r>
            <w:r>
              <w:rPr>
                <w:rFonts w:hint="eastAsia" w:asciiTheme="minorEastAsia" w:hAnsiTheme="minorEastAsia" w:eastAsiaTheme="minorEastAsia"/>
                <w:color w:val="000000" w:themeColor="text1"/>
                <w:sz w:val="24"/>
                <w:szCs w:val="24"/>
              </w:rPr>
              <w:t>的</w:t>
            </w:r>
            <w:r>
              <w:rPr>
                <w:rFonts w:asciiTheme="minorEastAsia" w:hAnsiTheme="minorEastAsia" w:eastAsiaTheme="minorEastAsia"/>
                <w:color w:val="000000" w:themeColor="text1"/>
                <w:sz w:val="24"/>
                <w:szCs w:val="24"/>
              </w:rPr>
              <w:t>选用</w:t>
            </w:r>
            <w:r>
              <w:rPr>
                <w:rFonts w:hint="eastAsia" w:asciiTheme="minorEastAsia" w:hAnsiTheme="minorEastAsia" w:eastAsiaTheme="minorEastAsia"/>
                <w:color w:val="000000" w:themeColor="text1"/>
                <w:sz w:val="24"/>
                <w:szCs w:val="24"/>
              </w:rPr>
              <w:t>要求</w:t>
            </w:r>
            <w:r>
              <w:rPr>
                <w:rFonts w:asciiTheme="minorEastAsia" w:hAnsiTheme="minorEastAsia" w:eastAsiaTheme="minorEastAsia"/>
                <w:color w:val="000000" w:themeColor="text1"/>
                <w:sz w:val="24"/>
                <w:szCs w:val="24"/>
              </w:rPr>
              <w:t>应</w:t>
            </w:r>
            <w:r>
              <w:rPr>
                <w:rFonts w:hint="eastAsia" w:asciiTheme="minorEastAsia" w:hAnsiTheme="minorEastAsia" w:eastAsiaTheme="minorEastAsia"/>
                <w:color w:val="000000" w:themeColor="text1"/>
                <w:sz w:val="24"/>
                <w:szCs w:val="24"/>
              </w:rPr>
              <w:t>符合</w:t>
            </w:r>
            <w:r>
              <w:rPr>
                <w:rFonts w:asciiTheme="minorEastAsia" w:hAnsiTheme="minorEastAsia" w:eastAsiaTheme="minorEastAsia"/>
                <w:color w:val="000000" w:themeColor="text1"/>
                <w:sz w:val="24"/>
                <w:szCs w:val="24"/>
              </w:rPr>
              <w:t>表5.2.</w:t>
            </w:r>
            <w:r>
              <w:rPr>
                <w:rFonts w:hint="eastAsia" w:asciiTheme="minorEastAsia" w:hAnsiTheme="minorEastAsia" w:eastAsiaTheme="minorEastAsia"/>
                <w:color w:val="000000" w:themeColor="text1"/>
                <w:sz w:val="24"/>
                <w:szCs w:val="24"/>
              </w:rPr>
              <w:t>4</w:t>
            </w:r>
            <w:r>
              <w:rPr>
                <w:rFonts w:asciiTheme="minorEastAsia" w:hAnsiTheme="minorEastAsia" w:eastAsiaTheme="minorEastAsia"/>
                <w:color w:val="000000" w:themeColor="text1"/>
                <w:sz w:val="24"/>
                <w:szCs w:val="24"/>
              </w:rPr>
              <w:t>的规定</w:t>
            </w:r>
            <w:r>
              <w:rPr>
                <w:rFonts w:hint="eastAsia" w:asciiTheme="minorEastAsia" w:hAnsiTheme="minorEastAsia" w:eastAsiaTheme="minorEastAsia"/>
                <w:color w:val="000000" w:themeColor="text1"/>
                <w:sz w:val="24"/>
                <w:szCs w:val="24"/>
              </w:rPr>
              <w:t>。</w:t>
            </w:r>
          </w:p>
          <w:tbl>
            <w:tblPr>
              <w:tblStyle w:val="21"/>
              <w:tblpPr w:leftFromText="180" w:rightFromText="180" w:vertAnchor="text" w:horzAnchor="margin" w:tblpXSpec="center" w:tblpY="296"/>
              <w:tblOverlap w:val="never"/>
              <w:tblW w:w="3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13"/>
              <w:gridCol w:w="1019"/>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防水基层混凝土龄期</w:t>
                  </w:r>
                </w:p>
              </w:tc>
              <w:tc>
                <w:tcPr>
                  <w:tcW w:w="413" w:type="dxa"/>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防</w:t>
                  </w:r>
                  <w:r>
                    <w:rPr>
                      <w:rFonts w:asciiTheme="minorEastAsia" w:hAnsiTheme="minorEastAsia" w:eastAsiaTheme="minorEastAsia"/>
                      <w:color w:val="000000" w:themeColor="text1"/>
                      <w:sz w:val="18"/>
                      <w:szCs w:val="18"/>
                    </w:rPr>
                    <w:t>水层类型</w:t>
                  </w:r>
                </w:p>
              </w:tc>
              <w:tc>
                <w:tcPr>
                  <w:tcW w:w="1019"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基面层处理剂</w:t>
                  </w:r>
                </w:p>
              </w:tc>
              <w:tc>
                <w:tcPr>
                  <w:tcW w:w="85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涂刷处理剂前对防水基层的要求</w:t>
                  </w:r>
                </w:p>
              </w:tc>
              <w:tc>
                <w:tcPr>
                  <w:tcW w:w="851"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铺设防水层前对处理剂的要求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690" w:type="dxa"/>
                  <w:vMerge w:val="restart"/>
                  <w:vAlign w:val="center"/>
                </w:tcPr>
                <w:p>
                  <w:pPr>
                    <w:spacing w:line="240" w:lineRule="auto"/>
                    <w:ind w:firstLine="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7天</w:t>
                  </w:r>
                </w:p>
              </w:tc>
              <w:tc>
                <w:tcPr>
                  <w:tcW w:w="413"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卷材</w:t>
                  </w: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水性底涂料或水性渗透型无机防水剂</w:t>
                  </w:r>
                </w:p>
              </w:tc>
              <w:tc>
                <w:tcPr>
                  <w:tcW w:w="85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含水率</w:t>
                  </w:r>
                  <w:r>
                    <w:rPr>
                      <w:rFonts w:hint="eastAsia" w:asciiTheme="minorEastAsia" w:hAnsiTheme="minorEastAsia" w:eastAsiaTheme="minorEastAsia"/>
                      <w:color w:val="000000" w:themeColor="text1"/>
                      <w:sz w:val="18"/>
                      <w:szCs w:val="18"/>
                    </w:rPr>
                    <w:t>小于4</w:t>
                  </w:r>
                  <w:r>
                    <w:rPr>
                      <w:rFonts w:asciiTheme="minorEastAsia" w:hAnsiTheme="minorEastAsia" w:eastAsiaTheme="minorEastAsia"/>
                      <w:color w:val="000000" w:themeColor="text1"/>
                      <w:sz w:val="18"/>
                      <w:szCs w:val="18"/>
                    </w:rPr>
                    <w:t>％（质量比）</w:t>
                  </w:r>
                </w:p>
              </w:tc>
              <w:tc>
                <w:tcPr>
                  <w:tcW w:w="851"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后且干燥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690" w:type="dxa"/>
                  <w:vMerge w:val="continue"/>
                  <w:vAlign w:val="center"/>
                </w:tcPr>
                <w:p>
                  <w:pPr>
                    <w:widowControl/>
                    <w:spacing w:line="240" w:lineRule="auto"/>
                    <w:jc w:val="center"/>
                    <w:rPr>
                      <w:rFonts w:asciiTheme="minorEastAsia" w:hAnsiTheme="minorEastAsia" w:eastAsiaTheme="minorEastAsia"/>
                      <w:color w:val="000000" w:themeColor="text1"/>
                      <w:sz w:val="18"/>
                      <w:szCs w:val="18"/>
                    </w:rPr>
                  </w:pP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一层无溶剂的双组分环氧树脂涂层，用量500g/m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含水率</w:t>
                  </w: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4％（质量比）</w:t>
                  </w:r>
                </w:p>
              </w:tc>
              <w:tc>
                <w:tcPr>
                  <w:tcW w:w="851"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大于</w:t>
                  </w:r>
                  <w:r>
                    <w:rPr>
                      <w:rFonts w:asciiTheme="minorEastAsia" w:hAnsiTheme="minorEastAsia" w:eastAsiaTheme="minorEastAsia"/>
                      <w:color w:val="000000" w:themeColor="text1"/>
                      <w:sz w:val="18"/>
                      <w:szCs w:val="18"/>
                    </w:rPr>
                    <w:t>7天、</w:t>
                  </w:r>
                  <w:r>
                    <w:rPr>
                      <w:rFonts w:hint="eastAsia" w:asciiTheme="minorEastAsia" w:hAnsiTheme="minorEastAsia" w:eastAsiaTheme="minorEastAsia"/>
                      <w:color w:val="000000" w:themeColor="text1"/>
                      <w:sz w:val="18"/>
                      <w:szCs w:val="18"/>
                    </w:rPr>
                    <w:t>小于或等于</w:t>
                  </w:r>
                  <w:r>
                    <w:rPr>
                      <w:rFonts w:asciiTheme="minorEastAsia" w:hAnsiTheme="minorEastAsia" w:eastAsiaTheme="minorEastAsia"/>
                      <w:color w:val="000000" w:themeColor="text1"/>
                      <w:sz w:val="18"/>
                      <w:szCs w:val="18"/>
                    </w:rPr>
                    <w:t>4天</w:t>
                  </w: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两层无溶剂的双组分环氧树脂涂层，每层用量500g/m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851" w:type="dxa"/>
                  <w:vMerge w:val="continue"/>
                  <w:vAlign w:val="center"/>
                </w:tcPr>
                <w:p>
                  <w:pPr>
                    <w:widowControl/>
                    <w:spacing w:line="240" w:lineRule="auto"/>
                    <w:jc w:val="center"/>
                    <w:rPr>
                      <w:rFonts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防水基层混凝土龄期</w:t>
                  </w:r>
                </w:p>
              </w:tc>
              <w:tc>
                <w:tcPr>
                  <w:tcW w:w="413"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防水层类型</w:t>
                  </w:r>
                </w:p>
              </w:tc>
              <w:tc>
                <w:tcPr>
                  <w:tcW w:w="1019"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基面层处理剂</w:t>
                  </w:r>
                </w:p>
              </w:tc>
              <w:tc>
                <w:tcPr>
                  <w:tcW w:w="85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涂刷处理剂前对防水基层的要求</w:t>
                  </w:r>
                </w:p>
              </w:tc>
              <w:tc>
                <w:tcPr>
                  <w:tcW w:w="851"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铺设防水层前对处理剂的要求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690"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7天</w:t>
                  </w:r>
                </w:p>
              </w:tc>
              <w:tc>
                <w:tcPr>
                  <w:tcW w:w="413" w:type="dxa"/>
                  <w:vMerge w:val="restart"/>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聚合物改性沥青防水涂料</w:t>
                  </w:r>
                  <w:r>
                    <w:rPr>
                      <w:rFonts w:asciiTheme="minorEastAsia" w:hAnsiTheme="minorEastAsia" w:eastAsiaTheme="minorEastAsia"/>
                      <w:color w:val="000000" w:themeColor="text1"/>
                      <w:sz w:val="18"/>
                      <w:szCs w:val="18"/>
                      <w:bdr w:val="single" w:color="auto" w:sz="4" w:space="0"/>
                    </w:rPr>
                    <w:t>和聚合物水泥防水涂料</w:t>
                  </w:r>
                </w:p>
              </w:tc>
              <w:tc>
                <w:tcPr>
                  <w:tcW w:w="1019"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水性底涂料或水性渗透型无机防水剂</w:t>
                  </w:r>
                </w:p>
              </w:tc>
              <w:tc>
                <w:tcPr>
                  <w:tcW w:w="850"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含水率</w:t>
                  </w: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10％（质量比）</w:t>
                  </w:r>
                </w:p>
              </w:tc>
              <w:tc>
                <w:tcPr>
                  <w:tcW w:w="851" w:type="dxa"/>
                  <w:vAlign w:val="center"/>
                </w:tcPr>
                <w:p>
                  <w:pPr>
                    <w:widowControl/>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后且干燥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90"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一层无溶剂的双组分环氧树脂涂层，用量500g/m</w:t>
                  </w:r>
                  <w:r>
                    <w:rPr>
                      <w:rFonts w:asciiTheme="minorEastAsia" w:hAnsiTheme="minorEastAsia" w:eastAsiaTheme="minorEastAsia"/>
                      <w:color w:val="000000" w:themeColor="text1"/>
                      <w:sz w:val="18"/>
                      <w:szCs w:val="18"/>
                      <w:vertAlign w:val="superscript"/>
                    </w:rPr>
                    <w:t>2</w:t>
                  </w:r>
                </w:p>
              </w:tc>
              <w:tc>
                <w:tcPr>
                  <w:tcW w:w="850"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851"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7天、</w:t>
                  </w: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4天</w:t>
                  </w: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两层无溶剂的双组分环氧树脂涂层，每层用量500g/m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851" w:type="dxa"/>
                  <w:vMerge w:val="continue"/>
                  <w:vAlign w:val="center"/>
                </w:tcPr>
                <w:p>
                  <w:pPr>
                    <w:widowControl/>
                    <w:spacing w:line="240" w:lineRule="auto"/>
                    <w:jc w:val="center"/>
                    <w:rPr>
                      <w:rFonts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7天</w:t>
                  </w:r>
                </w:p>
              </w:tc>
              <w:tc>
                <w:tcPr>
                  <w:tcW w:w="413"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聚氨酯防水涂料</w:t>
                  </w: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一层无溶剂的双组分环氧树脂涂层，用量500g/m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含水率</w:t>
                  </w: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4％（质量比）</w:t>
                  </w:r>
                </w:p>
              </w:tc>
              <w:tc>
                <w:tcPr>
                  <w:tcW w:w="851" w:type="dxa"/>
                  <w:vMerge w:val="restart"/>
                  <w:vAlign w:val="center"/>
                </w:tcPr>
                <w:p>
                  <w:pPr>
                    <w:widowControl/>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7天、</w:t>
                  </w: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4天</w:t>
                  </w: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两层无溶剂的双组分环氧树脂涂层，每层用量500g/m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851" w:type="dxa"/>
                  <w:vMerge w:val="continue"/>
                  <w:vAlign w:val="center"/>
                </w:tcPr>
                <w:p>
                  <w:pPr>
                    <w:widowControl/>
                    <w:spacing w:line="240" w:lineRule="auto"/>
                    <w:jc w:val="center"/>
                    <w:rPr>
                      <w:rFonts w:asciiTheme="minorEastAsia" w:hAnsiTheme="minorEastAsia" w:eastAsiaTheme="minorEastAsia"/>
                      <w:color w:val="000000" w:themeColor="text1"/>
                      <w:sz w:val="18"/>
                      <w:szCs w:val="18"/>
                    </w:rPr>
                  </w:pPr>
                </w:p>
              </w:tc>
            </w:tr>
          </w:tbl>
          <w:p>
            <w:pPr>
              <w:spacing w:line="440" w:lineRule="exact"/>
              <w:ind w:firstLine="0"/>
              <w:jc w:val="center"/>
              <w:rPr>
                <w:rFonts w:asciiTheme="minorEastAsia" w:hAnsiTheme="minorEastAsia" w:eastAsiaTheme="minorEastAsia"/>
                <w:b/>
                <w:bCs/>
                <w:color w:val="000000" w:themeColor="text1"/>
                <w:sz w:val="18"/>
                <w:szCs w:val="18"/>
              </w:rPr>
            </w:pPr>
          </w:p>
        </w:tc>
        <w:tc>
          <w:tcPr>
            <w:tcW w:w="4076" w:type="dxa"/>
          </w:tcPr>
          <w:p>
            <w:pPr>
              <w:spacing w:line="440" w:lineRule="exact"/>
              <w:ind w:firstLine="0"/>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bCs/>
                <w:color w:val="000000" w:themeColor="text1"/>
                <w:sz w:val="24"/>
                <w:szCs w:val="24"/>
              </w:rPr>
              <w:t>5</w:t>
            </w:r>
            <w:r>
              <w:rPr>
                <w:rFonts w:asciiTheme="minorEastAsia" w:hAnsiTheme="minorEastAsia" w:eastAsiaTheme="minorEastAsia"/>
                <w:bCs/>
                <w:color w:val="000000" w:themeColor="text1"/>
                <w:sz w:val="24"/>
                <w:szCs w:val="24"/>
              </w:rPr>
              <w:t>.2.4</w:t>
            </w:r>
            <w:r>
              <w:rPr>
                <w:rFonts w:asciiTheme="minorEastAsia" w:hAnsiTheme="minorEastAsia" w:eastAsiaTheme="minorEastAsia"/>
                <w:color w:val="000000" w:themeColor="text1"/>
                <w:sz w:val="24"/>
                <w:szCs w:val="24"/>
              </w:rPr>
              <w:t>防水基层处理剂</w:t>
            </w:r>
            <w:r>
              <w:rPr>
                <w:rFonts w:hint="eastAsia" w:asciiTheme="minorEastAsia" w:hAnsiTheme="minorEastAsia" w:eastAsiaTheme="minorEastAsia"/>
                <w:color w:val="000000" w:themeColor="text1"/>
                <w:sz w:val="24"/>
                <w:szCs w:val="24"/>
              </w:rPr>
              <w:t>应</w:t>
            </w:r>
            <w:r>
              <w:rPr>
                <w:rFonts w:asciiTheme="minorEastAsia" w:hAnsiTheme="minorEastAsia" w:eastAsiaTheme="minorEastAsia"/>
                <w:color w:val="000000" w:themeColor="text1"/>
                <w:sz w:val="24"/>
                <w:szCs w:val="24"/>
              </w:rPr>
              <w:t>根据防水层类型</w:t>
            </w:r>
            <w:r>
              <w:rPr>
                <w:rFonts w:hint="eastAsia" w:asciiTheme="minorEastAsia" w:hAnsiTheme="minorEastAsia" w:eastAsiaTheme="minorEastAsia"/>
                <w:color w:val="000000" w:themeColor="text1"/>
                <w:sz w:val="24"/>
                <w:szCs w:val="24"/>
              </w:rPr>
              <w:t>进行</w:t>
            </w:r>
            <w:r>
              <w:rPr>
                <w:rFonts w:asciiTheme="minorEastAsia" w:hAnsiTheme="minorEastAsia" w:eastAsiaTheme="minorEastAsia"/>
                <w:color w:val="000000" w:themeColor="text1"/>
                <w:sz w:val="24"/>
                <w:szCs w:val="24"/>
              </w:rPr>
              <w:t>选用</w:t>
            </w:r>
            <w:r>
              <w:rPr>
                <w:rFonts w:hint="eastAsia" w:asciiTheme="minorEastAsia" w:hAnsiTheme="minorEastAsia" w:eastAsiaTheme="minorEastAsia"/>
                <w:color w:val="000000" w:themeColor="text1"/>
                <w:sz w:val="24"/>
                <w:szCs w:val="24"/>
              </w:rPr>
              <w:t>，</w:t>
            </w:r>
            <w:r>
              <w:rPr>
                <w:rFonts w:asciiTheme="minorEastAsia" w:hAnsiTheme="minorEastAsia" w:eastAsiaTheme="minorEastAsia"/>
                <w:color w:val="000000" w:themeColor="text1"/>
                <w:sz w:val="24"/>
                <w:szCs w:val="24"/>
              </w:rPr>
              <w:t>防水基层处理剂</w:t>
            </w:r>
            <w:r>
              <w:rPr>
                <w:rFonts w:hint="eastAsia" w:asciiTheme="minorEastAsia" w:hAnsiTheme="minorEastAsia" w:eastAsiaTheme="minorEastAsia"/>
                <w:color w:val="000000" w:themeColor="text1"/>
                <w:sz w:val="24"/>
                <w:szCs w:val="24"/>
              </w:rPr>
              <w:t>的</w:t>
            </w:r>
            <w:r>
              <w:rPr>
                <w:rFonts w:asciiTheme="minorEastAsia" w:hAnsiTheme="minorEastAsia" w:eastAsiaTheme="minorEastAsia"/>
                <w:color w:val="000000" w:themeColor="text1"/>
                <w:sz w:val="24"/>
                <w:szCs w:val="24"/>
              </w:rPr>
              <w:t>选用</w:t>
            </w:r>
            <w:r>
              <w:rPr>
                <w:rFonts w:hint="eastAsia" w:asciiTheme="minorEastAsia" w:hAnsiTheme="minorEastAsia" w:eastAsiaTheme="minorEastAsia"/>
                <w:color w:val="000000" w:themeColor="text1"/>
                <w:sz w:val="24"/>
                <w:szCs w:val="24"/>
              </w:rPr>
              <w:t>要求</w:t>
            </w:r>
            <w:r>
              <w:rPr>
                <w:rFonts w:asciiTheme="minorEastAsia" w:hAnsiTheme="minorEastAsia" w:eastAsiaTheme="minorEastAsia"/>
                <w:color w:val="000000" w:themeColor="text1"/>
                <w:sz w:val="24"/>
                <w:szCs w:val="24"/>
              </w:rPr>
              <w:t>应</w:t>
            </w:r>
            <w:r>
              <w:rPr>
                <w:rFonts w:hint="eastAsia" w:asciiTheme="minorEastAsia" w:hAnsiTheme="minorEastAsia" w:eastAsiaTheme="minorEastAsia"/>
                <w:color w:val="000000" w:themeColor="text1"/>
                <w:sz w:val="24"/>
                <w:szCs w:val="24"/>
              </w:rPr>
              <w:t>符合</w:t>
            </w:r>
            <w:r>
              <w:rPr>
                <w:rFonts w:asciiTheme="minorEastAsia" w:hAnsiTheme="minorEastAsia" w:eastAsiaTheme="minorEastAsia"/>
                <w:color w:val="000000" w:themeColor="text1"/>
                <w:sz w:val="24"/>
                <w:szCs w:val="24"/>
              </w:rPr>
              <w:t>表5.2.</w:t>
            </w:r>
            <w:r>
              <w:rPr>
                <w:rFonts w:hint="eastAsia" w:asciiTheme="minorEastAsia" w:hAnsiTheme="minorEastAsia" w:eastAsiaTheme="minorEastAsia"/>
                <w:color w:val="000000" w:themeColor="text1"/>
                <w:sz w:val="24"/>
                <w:szCs w:val="24"/>
              </w:rPr>
              <w:t>4</w:t>
            </w:r>
            <w:r>
              <w:rPr>
                <w:rFonts w:asciiTheme="minorEastAsia" w:hAnsiTheme="minorEastAsia" w:eastAsiaTheme="minorEastAsia"/>
                <w:color w:val="000000" w:themeColor="text1"/>
                <w:sz w:val="24"/>
                <w:szCs w:val="24"/>
              </w:rPr>
              <w:t>的规定</w:t>
            </w:r>
            <w:r>
              <w:rPr>
                <w:rFonts w:hint="eastAsia" w:asciiTheme="minorEastAsia" w:hAnsiTheme="minorEastAsia" w:eastAsiaTheme="minorEastAsia"/>
                <w:color w:val="000000" w:themeColor="text1"/>
                <w:sz w:val="24"/>
                <w:szCs w:val="24"/>
              </w:rPr>
              <w:t>。</w:t>
            </w:r>
          </w:p>
          <w:tbl>
            <w:tblPr>
              <w:tblStyle w:val="21"/>
              <w:tblpPr w:leftFromText="180" w:rightFromText="180" w:vertAnchor="text" w:horzAnchor="margin" w:tblpXSpec="center" w:tblpY="296"/>
              <w:tblOverlap w:val="never"/>
              <w:tblW w:w="3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13"/>
              <w:gridCol w:w="1019"/>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防水基层混凝土龄期</w:t>
                  </w:r>
                </w:p>
              </w:tc>
              <w:tc>
                <w:tcPr>
                  <w:tcW w:w="413" w:type="dxa"/>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防</w:t>
                  </w:r>
                  <w:r>
                    <w:rPr>
                      <w:rFonts w:asciiTheme="minorEastAsia" w:hAnsiTheme="minorEastAsia" w:eastAsiaTheme="minorEastAsia"/>
                      <w:color w:val="000000" w:themeColor="text1"/>
                      <w:sz w:val="18"/>
                      <w:szCs w:val="18"/>
                    </w:rPr>
                    <w:t>水层类型</w:t>
                  </w:r>
                </w:p>
              </w:tc>
              <w:tc>
                <w:tcPr>
                  <w:tcW w:w="1019"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基面层处理剂</w:t>
                  </w:r>
                </w:p>
              </w:tc>
              <w:tc>
                <w:tcPr>
                  <w:tcW w:w="85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涂刷处理剂前对防水基层的要求</w:t>
                  </w:r>
                </w:p>
              </w:tc>
              <w:tc>
                <w:tcPr>
                  <w:tcW w:w="851"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铺设防水层前对处理剂的要求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690"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7天</w:t>
                  </w:r>
                </w:p>
              </w:tc>
              <w:tc>
                <w:tcPr>
                  <w:tcW w:w="413"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卷材</w:t>
                  </w: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水性底涂料或水性渗透型无机防水剂</w:t>
                  </w:r>
                </w:p>
              </w:tc>
              <w:tc>
                <w:tcPr>
                  <w:tcW w:w="85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含水率</w:t>
                  </w:r>
                  <w:r>
                    <w:rPr>
                      <w:rFonts w:hint="eastAsia" w:asciiTheme="minorEastAsia" w:hAnsiTheme="minorEastAsia" w:eastAsiaTheme="minorEastAsia"/>
                      <w:color w:val="000000" w:themeColor="text1"/>
                      <w:sz w:val="18"/>
                      <w:szCs w:val="18"/>
                    </w:rPr>
                    <w:t>小于4</w:t>
                  </w:r>
                  <w:r>
                    <w:rPr>
                      <w:rFonts w:asciiTheme="minorEastAsia" w:hAnsiTheme="minorEastAsia" w:eastAsiaTheme="minorEastAsia"/>
                      <w:color w:val="000000" w:themeColor="text1"/>
                      <w:sz w:val="18"/>
                      <w:szCs w:val="18"/>
                    </w:rPr>
                    <w:t>％（质量比）</w:t>
                  </w:r>
                </w:p>
              </w:tc>
              <w:tc>
                <w:tcPr>
                  <w:tcW w:w="851"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后且干燥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690" w:type="dxa"/>
                  <w:vMerge w:val="continue"/>
                  <w:vAlign w:val="center"/>
                </w:tcPr>
                <w:p>
                  <w:pPr>
                    <w:widowControl/>
                    <w:spacing w:line="240" w:lineRule="auto"/>
                    <w:jc w:val="center"/>
                    <w:rPr>
                      <w:rFonts w:asciiTheme="minorEastAsia" w:hAnsiTheme="minorEastAsia" w:eastAsiaTheme="minorEastAsia"/>
                      <w:color w:val="000000" w:themeColor="text1"/>
                      <w:sz w:val="18"/>
                      <w:szCs w:val="18"/>
                    </w:rPr>
                  </w:pP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一层无溶剂的双组分环氧树脂涂层，用量500g/m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含水率</w:t>
                  </w: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4％（质量比）</w:t>
                  </w:r>
                </w:p>
              </w:tc>
              <w:tc>
                <w:tcPr>
                  <w:tcW w:w="851"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大于</w:t>
                  </w:r>
                  <w:r>
                    <w:rPr>
                      <w:rFonts w:asciiTheme="minorEastAsia" w:hAnsiTheme="minorEastAsia" w:eastAsiaTheme="minorEastAsia"/>
                      <w:color w:val="000000" w:themeColor="text1"/>
                      <w:sz w:val="18"/>
                      <w:szCs w:val="18"/>
                    </w:rPr>
                    <w:t>7天、</w:t>
                  </w:r>
                  <w:r>
                    <w:rPr>
                      <w:rFonts w:hint="eastAsia" w:asciiTheme="minorEastAsia" w:hAnsiTheme="minorEastAsia" w:eastAsiaTheme="minorEastAsia"/>
                      <w:color w:val="000000" w:themeColor="text1"/>
                      <w:sz w:val="18"/>
                      <w:szCs w:val="18"/>
                    </w:rPr>
                    <w:t>小于或等于</w:t>
                  </w:r>
                  <w:r>
                    <w:rPr>
                      <w:rFonts w:asciiTheme="minorEastAsia" w:hAnsiTheme="minorEastAsia" w:eastAsiaTheme="minorEastAsia"/>
                      <w:color w:val="000000" w:themeColor="text1"/>
                      <w:sz w:val="18"/>
                      <w:szCs w:val="18"/>
                    </w:rPr>
                    <w:t>4天</w:t>
                  </w: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两层无溶剂的双组分环氧树脂涂层，每层用量500g/m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851" w:type="dxa"/>
                  <w:vMerge w:val="continue"/>
                  <w:vAlign w:val="center"/>
                </w:tcPr>
                <w:p>
                  <w:pPr>
                    <w:widowControl/>
                    <w:spacing w:line="240" w:lineRule="auto"/>
                    <w:jc w:val="center"/>
                    <w:rPr>
                      <w:rFonts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防水基层混凝土龄期</w:t>
                  </w:r>
                </w:p>
              </w:tc>
              <w:tc>
                <w:tcPr>
                  <w:tcW w:w="413"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防水层类型</w:t>
                  </w: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基面层处理剂</w:t>
                  </w:r>
                </w:p>
              </w:tc>
              <w:tc>
                <w:tcPr>
                  <w:tcW w:w="85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涂刷处理剂前对防水基层的要求</w:t>
                  </w:r>
                </w:p>
              </w:tc>
              <w:tc>
                <w:tcPr>
                  <w:tcW w:w="851"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铺设防水层前对处理剂的要求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690"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7天</w:t>
                  </w:r>
                </w:p>
              </w:tc>
              <w:tc>
                <w:tcPr>
                  <w:tcW w:w="413"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聚合物改性沥青防水涂料</w:t>
                  </w: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水性底涂料或水性渗透型无机防水剂</w:t>
                  </w:r>
                  <w:r>
                    <w:rPr>
                      <w:rFonts w:hint="eastAsia"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u w:val="single"/>
                    </w:rPr>
                    <w:t>水性环氧</w:t>
                  </w:r>
                </w:p>
              </w:tc>
              <w:tc>
                <w:tcPr>
                  <w:tcW w:w="850"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含水率</w:t>
                  </w: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10％（质量比）</w:t>
                  </w:r>
                </w:p>
              </w:tc>
              <w:tc>
                <w:tcPr>
                  <w:tcW w:w="851" w:type="dxa"/>
                  <w:vAlign w:val="center"/>
                </w:tcPr>
                <w:p>
                  <w:pPr>
                    <w:widowControl/>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后且干燥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90" w:type="dxa"/>
                  <w:vMerge w:val="continue"/>
                  <w:vAlign w:val="center"/>
                </w:tcPr>
                <w:p>
                  <w:pPr>
                    <w:spacing w:line="240" w:lineRule="auto"/>
                    <w:rPr>
                      <w:rFonts w:asciiTheme="minorEastAsia" w:hAnsiTheme="minorEastAsia" w:eastAsiaTheme="minorEastAsia"/>
                      <w:color w:val="000000" w:themeColor="text1"/>
                      <w:sz w:val="18"/>
                      <w:szCs w:val="18"/>
                    </w:rPr>
                  </w:pP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一层无溶剂的双组分环氧树脂涂层，用量500g/m</w:t>
                  </w:r>
                  <w:r>
                    <w:rPr>
                      <w:rFonts w:asciiTheme="minorEastAsia" w:hAnsiTheme="minorEastAsia" w:eastAsiaTheme="minorEastAsia"/>
                      <w:color w:val="000000" w:themeColor="text1"/>
                      <w:sz w:val="18"/>
                      <w:szCs w:val="18"/>
                      <w:vertAlign w:val="superscript"/>
                    </w:rPr>
                    <w:t>2</w:t>
                  </w:r>
                </w:p>
              </w:tc>
              <w:tc>
                <w:tcPr>
                  <w:tcW w:w="850"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851"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7天、</w:t>
                  </w: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4天</w:t>
                  </w: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两层无溶剂的双组分环氧树脂涂层，每层用量500g/m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851" w:type="dxa"/>
                  <w:vMerge w:val="continue"/>
                  <w:vAlign w:val="center"/>
                </w:tcPr>
                <w:p>
                  <w:pPr>
                    <w:widowControl/>
                    <w:spacing w:line="240" w:lineRule="auto"/>
                    <w:jc w:val="center"/>
                    <w:rPr>
                      <w:rFonts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7天</w:t>
                  </w:r>
                </w:p>
              </w:tc>
              <w:tc>
                <w:tcPr>
                  <w:tcW w:w="413" w:type="dxa"/>
                  <w:vMerge w:val="restart"/>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聚氨酯防水涂料</w:t>
                  </w:r>
                  <w:r>
                    <w:rPr>
                      <w:rFonts w:hint="eastAsia" w:asciiTheme="minorEastAsia" w:hAnsiTheme="minorEastAsia" w:eastAsiaTheme="minorEastAsia"/>
                      <w:color w:val="000000" w:themeColor="text1"/>
                      <w:sz w:val="18"/>
                      <w:szCs w:val="18"/>
                    </w:rPr>
                    <w:t>、</w:t>
                  </w:r>
                </w:p>
                <w:p>
                  <w:pPr>
                    <w:spacing w:line="240" w:lineRule="auto"/>
                    <w:ind w:firstLine="0"/>
                    <w:rPr>
                      <w:rFonts w:asciiTheme="minorEastAsia" w:hAnsiTheme="minorEastAsia" w:eastAsiaTheme="minorEastAsia"/>
                      <w:color w:val="000000" w:themeColor="text1"/>
                      <w:sz w:val="18"/>
                      <w:szCs w:val="18"/>
                      <w:u w:val="single"/>
                    </w:rPr>
                  </w:pPr>
                  <w:r>
                    <w:rPr>
                      <w:rFonts w:hint="eastAsia" w:asciiTheme="minorEastAsia" w:hAnsiTheme="minorEastAsia" w:eastAsiaTheme="minorEastAsia"/>
                      <w:color w:val="000000" w:themeColor="text1"/>
                      <w:sz w:val="18"/>
                      <w:szCs w:val="18"/>
                      <w:u w:val="single"/>
                    </w:rPr>
                    <w:t>聚脲防水涂料</w:t>
                  </w: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一层无溶剂的双组分环氧树脂涂层，用量500g/m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含水率</w:t>
                  </w: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4％（质量比）</w:t>
                  </w:r>
                </w:p>
              </w:tc>
              <w:tc>
                <w:tcPr>
                  <w:tcW w:w="851" w:type="dxa"/>
                  <w:vMerge w:val="restart"/>
                  <w:vAlign w:val="center"/>
                </w:tcPr>
                <w:p>
                  <w:pPr>
                    <w:widowControl/>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涂刷24</w:t>
                  </w:r>
                  <w:r>
                    <w:rPr>
                      <w:rFonts w:hint="eastAsia" w:asciiTheme="minorEastAsia" w:hAnsiTheme="minorEastAsia" w:eastAsiaTheme="minorEastAsia"/>
                      <w:color w:val="000000" w:themeColor="text1"/>
                      <w:sz w:val="18"/>
                      <w:szCs w:val="18"/>
                    </w:rPr>
                    <w:t>h</w:t>
                  </w:r>
                  <w:r>
                    <w:rPr>
                      <w:rFonts w:asciiTheme="minorEastAsia" w:hAnsiTheme="minorEastAsia" w:eastAsiaTheme="minorEastAsia"/>
                      <w:color w:val="000000" w:themeColor="text1"/>
                      <w:sz w:val="18"/>
                      <w:szCs w:val="18"/>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90" w:type="dxa"/>
                  <w:vAlign w:val="center"/>
                </w:tcPr>
                <w:p>
                  <w:pPr>
                    <w:spacing w:line="240" w:lineRule="auto"/>
                    <w:ind w:firstLine="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小于</w:t>
                  </w:r>
                  <w:r>
                    <w:rPr>
                      <w:rFonts w:asciiTheme="minorEastAsia" w:hAnsiTheme="minorEastAsia" w:eastAsiaTheme="minorEastAsia"/>
                      <w:color w:val="000000" w:themeColor="text1"/>
                      <w:sz w:val="18"/>
                      <w:szCs w:val="18"/>
                    </w:rPr>
                    <w:t>7天、</w:t>
                  </w:r>
                  <w:r>
                    <w:rPr>
                      <w:rFonts w:hint="eastAsia" w:asciiTheme="minorEastAsia" w:hAnsiTheme="minorEastAsia" w:eastAsiaTheme="minorEastAsia"/>
                      <w:color w:val="000000" w:themeColor="text1"/>
                      <w:sz w:val="18"/>
                      <w:szCs w:val="18"/>
                    </w:rPr>
                    <w:t>大于或等于</w:t>
                  </w:r>
                  <w:r>
                    <w:rPr>
                      <w:rFonts w:asciiTheme="minorEastAsia" w:hAnsiTheme="minorEastAsia" w:eastAsiaTheme="minorEastAsia"/>
                      <w:color w:val="000000" w:themeColor="text1"/>
                      <w:sz w:val="18"/>
                      <w:szCs w:val="18"/>
                    </w:rPr>
                    <w:t>4天</w:t>
                  </w:r>
                </w:p>
              </w:tc>
              <w:tc>
                <w:tcPr>
                  <w:tcW w:w="413" w:type="dxa"/>
                  <w:vMerge w:val="continue"/>
                  <w:vAlign w:val="center"/>
                </w:tcPr>
                <w:p>
                  <w:pPr>
                    <w:spacing w:line="240" w:lineRule="auto"/>
                    <w:jc w:val="center"/>
                    <w:rPr>
                      <w:rFonts w:asciiTheme="minorEastAsia" w:hAnsiTheme="minorEastAsia" w:eastAsiaTheme="minorEastAsia"/>
                      <w:color w:val="000000" w:themeColor="text1"/>
                      <w:sz w:val="18"/>
                      <w:szCs w:val="18"/>
                    </w:rPr>
                  </w:pPr>
                </w:p>
              </w:tc>
              <w:tc>
                <w:tcPr>
                  <w:tcW w:w="1019" w:type="dxa"/>
                  <w:vAlign w:val="center"/>
                </w:tcPr>
                <w:p>
                  <w:pPr>
                    <w:spacing w:line="240" w:lineRule="auto"/>
                    <w:ind w:firstLine="0"/>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两层无溶剂的双组分环氧树脂涂层，每层用量500g/m</w:t>
                  </w:r>
                  <w:r>
                    <w:rPr>
                      <w:rFonts w:asciiTheme="minorEastAsia" w:hAnsiTheme="minorEastAsia" w:eastAsiaTheme="minorEastAsia"/>
                      <w:color w:val="000000" w:themeColor="text1"/>
                      <w:sz w:val="18"/>
                      <w:szCs w:val="18"/>
                      <w:vertAlign w:val="superscript"/>
                    </w:rPr>
                    <w:t>2</w:t>
                  </w:r>
                </w:p>
              </w:tc>
              <w:tc>
                <w:tcPr>
                  <w:tcW w:w="850" w:type="dxa"/>
                  <w:vAlign w:val="center"/>
                </w:tcPr>
                <w:p>
                  <w:pPr>
                    <w:spacing w:line="240" w:lineRule="auto"/>
                    <w:ind w:firstLine="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851" w:type="dxa"/>
                  <w:vMerge w:val="continue"/>
                  <w:vAlign w:val="center"/>
                </w:tcPr>
                <w:p>
                  <w:pPr>
                    <w:widowControl/>
                    <w:spacing w:line="240" w:lineRule="auto"/>
                    <w:jc w:val="center"/>
                    <w:rPr>
                      <w:rFonts w:asciiTheme="minorEastAsia" w:hAnsiTheme="minorEastAsia" w:eastAsiaTheme="minorEastAsia"/>
                      <w:color w:val="000000" w:themeColor="text1"/>
                      <w:sz w:val="18"/>
                      <w:szCs w:val="18"/>
                    </w:rPr>
                  </w:pPr>
                </w:p>
              </w:tc>
            </w:tr>
          </w:tbl>
          <w:p>
            <w:pPr>
              <w:spacing w:line="440" w:lineRule="exact"/>
              <w:ind w:firstLine="0"/>
              <w:jc w:val="left"/>
              <w:rPr>
                <w:rFonts w:eastAsiaTheme="minorEastAsia"/>
                <w:b/>
                <w:bCs/>
                <w:color w:val="000000" w:themeColor="text1"/>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440" w:lineRule="exact"/>
              <w:ind w:firstLine="0"/>
              <w:jc w:val="left"/>
              <w:rPr>
                <w:rFonts w:eastAsiaTheme="minorEastAsia"/>
                <w:color w:val="000000" w:themeColor="text1"/>
                <w:szCs w:val="24"/>
              </w:rPr>
            </w:pPr>
            <w:r>
              <w:rPr>
                <w:rFonts w:eastAsiaTheme="minorEastAsia"/>
                <w:b/>
                <w:bCs/>
                <w:color w:val="000000" w:themeColor="text1"/>
                <w:sz w:val="24"/>
                <w:szCs w:val="24"/>
              </w:rPr>
              <w:t>5.</w:t>
            </w:r>
            <w:r>
              <w:rPr>
                <w:rFonts w:hint="eastAsia" w:eastAsiaTheme="minorEastAsia"/>
                <w:b/>
                <w:bCs/>
                <w:color w:val="000000" w:themeColor="text1"/>
                <w:sz w:val="24"/>
                <w:szCs w:val="24"/>
              </w:rPr>
              <w:t>3防水卷材施工</w:t>
            </w:r>
          </w:p>
        </w:tc>
        <w:tc>
          <w:tcPr>
            <w:tcW w:w="4076" w:type="dxa"/>
          </w:tcPr>
          <w:p>
            <w:pPr>
              <w:spacing w:line="440" w:lineRule="exact"/>
              <w:ind w:firstLine="0"/>
              <w:jc w:val="left"/>
              <w:rPr>
                <w:rFonts w:eastAsiaTheme="minorEastAsia"/>
                <w:b/>
                <w:bCs/>
                <w:color w:val="000000" w:themeColor="text1"/>
                <w:sz w:val="24"/>
                <w:szCs w:val="24"/>
              </w:rPr>
            </w:pPr>
            <w:r>
              <w:rPr>
                <w:rFonts w:eastAsiaTheme="minorEastAsia"/>
                <w:b/>
                <w:bCs/>
                <w:color w:val="000000" w:themeColor="text1"/>
                <w:sz w:val="24"/>
                <w:szCs w:val="24"/>
              </w:rPr>
              <w:t>5.</w:t>
            </w:r>
            <w:r>
              <w:rPr>
                <w:rFonts w:hint="eastAsia" w:eastAsiaTheme="minorEastAsia"/>
                <w:b/>
                <w:bCs/>
                <w:color w:val="000000" w:themeColor="text1"/>
                <w:sz w:val="24"/>
                <w:szCs w:val="24"/>
              </w:rPr>
              <w:t>3防水卷材施工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adjustRightInd w:val="0"/>
              <w:snapToGrid w:val="0"/>
              <w:spacing w:line="360" w:lineRule="auto"/>
              <w:ind w:firstLine="0"/>
              <w:jc w:val="left"/>
              <w:rPr>
                <w:rFonts w:asciiTheme="minorEastAsia" w:hAnsiTheme="minorEastAsia" w:eastAsiaTheme="minorEastAsia"/>
                <w:b/>
                <w:color w:val="000000" w:themeColor="text1"/>
                <w:sz w:val="24"/>
                <w:szCs w:val="24"/>
              </w:rPr>
            </w:pPr>
            <w:r>
              <w:rPr>
                <w:rFonts w:asciiTheme="minorEastAsia" w:hAnsiTheme="minorEastAsia" w:eastAsiaTheme="minorEastAsia"/>
                <w:bCs/>
                <w:color w:val="000000" w:themeColor="text1"/>
                <w:sz w:val="24"/>
                <w:szCs w:val="24"/>
              </w:rPr>
              <w:t>5.</w:t>
            </w:r>
            <w:r>
              <w:rPr>
                <w:rFonts w:hint="eastAsia" w:asciiTheme="minorEastAsia" w:hAnsiTheme="minorEastAsia" w:eastAsiaTheme="minorEastAsia"/>
                <w:bCs/>
                <w:color w:val="000000" w:themeColor="text1"/>
                <w:sz w:val="24"/>
                <w:szCs w:val="24"/>
              </w:rPr>
              <w:t>3</w:t>
            </w:r>
            <w:r>
              <w:rPr>
                <w:rFonts w:asciiTheme="minorEastAsia" w:hAnsiTheme="minorEastAsia" w:eastAsiaTheme="minorEastAsia"/>
                <w:bCs/>
                <w:color w:val="000000" w:themeColor="text1"/>
                <w:sz w:val="24"/>
                <w:szCs w:val="24"/>
              </w:rPr>
              <w:t>.</w:t>
            </w:r>
            <w:r>
              <w:rPr>
                <w:rFonts w:hint="eastAsia" w:asciiTheme="minorEastAsia" w:hAnsiTheme="minorEastAsia" w:eastAsiaTheme="minorEastAsia"/>
                <w:bCs/>
                <w:color w:val="000000" w:themeColor="text1"/>
                <w:sz w:val="24"/>
                <w:szCs w:val="24"/>
              </w:rPr>
              <w:t>3</w:t>
            </w:r>
            <w:r>
              <w:rPr>
                <w:rFonts w:asciiTheme="minorEastAsia" w:hAnsiTheme="minorEastAsia" w:eastAsiaTheme="minorEastAsia"/>
                <w:color w:val="000000" w:themeColor="text1"/>
                <w:spacing w:val="-4"/>
                <w:sz w:val="24"/>
                <w:szCs w:val="24"/>
              </w:rPr>
              <w:t>铺设防水卷材时，任何区域的卷材不</w:t>
            </w:r>
            <w:r>
              <w:rPr>
                <w:rFonts w:hint="eastAsia" w:asciiTheme="minorEastAsia" w:hAnsiTheme="minorEastAsia" w:eastAsiaTheme="minorEastAsia"/>
                <w:color w:val="000000" w:themeColor="text1"/>
                <w:spacing w:val="-4"/>
                <w:sz w:val="24"/>
                <w:szCs w:val="24"/>
              </w:rPr>
              <w:t>得</w:t>
            </w:r>
            <w:r>
              <w:rPr>
                <w:rFonts w:asciiTheme="minorEastAsia" w:hAnsiTheme="minorEastAsia" w:eastAsiaTheme="minorEastAsia"/>
                <w:color w:val="000000" w:themeColor="text1"/>
                <w:spacing w:val="-4"/>
                <w:sz w:val="24"/>
                <w:szCs w:val="24"/>
              </w:rPr>
              <w:t>多于</w:t>
            </w:r>
            <w:r>
              <w:rPr>
                <w:rFonts w:hint="eastAsia" w:asciiTheme="minorEastAsia" w:hAnsiTheme="minorEastAsia" w:eastAsiaTheme="minorEastAsia"/>
                <w:color w:val="000000" w:themeColor="text1"/>
                <w:spacing w:val="-4"/>
                <w:sz w:val="24"/>
                <w:szCs w:val="24"/>
              </w:rPr>
              <w:t>3</w:t>
            </w:r>
            <w:r>
              <w:rPr>
                <w:rFonts w:asciiTheme="minorEastAsia" w:hAnsiTheme="minorEastAsia" w:eastAsiaTheme="minorEastAsia"/>
                <w:color w:val="000000" w:themeColor="text1"/>
                <w:spacing w:val="-4"/>
                <w:sz w:val="24"/>
                <w:szCs w:val="24"/>
              </w:rPr>
              <w:t>层，搭接接头应错开</w:t>
            </w:r>
            <w:r>
              <w:rPr>
                <w:rFonts w:hint="eastAsia" w:asciiTheme="minorEastAsia" w:hAnsiTheme="minorEastAsia" w:eastAsiaTheme="minorEastAsia"/>
                <w:color w:val="000000" w:themeColor="text1"/>
                <w:spacing w:val="-4"/>
                <w:sz w:val="24"/>
                <w:szCs w:val="24"/>
                <w:bdr w:val="single" w:color="auto" w:sz="4" w:space="0"/>
              </w:rPr>
              <w:t>500mm</w:t>
            </w:r>
            <w:r>
              <w:rPr>
                <w:rFonts w:asciiTheme="minorEastAsia" w:hAnsiTheme="minorEastAsia" w:eastAsiaTheme="minorEastAsia"/>
                <w:color w:val="000000" w:themeColor="text1"/>
                <w:spacing w:val="-4"/>
                <w:sz w:val="24"/>
                <w:szCs w:val="24"/>
              </w:rPr>
              <w:t>以上，严禁沿道路宽度方向搭接形成通缝。接头处卷材的搭接宽度沿卷材的长度方向</w:t>
            </w:r>
            <w:r>
              <w:rPr>
                <w:rFonts w:hint="eastAsia" w:asciiTheme="minorEastAsia" w:hAnsiTheme="minorEastAsia" w:eastAsiaTheme="minorEastAsia"/>
                <w:color w:val="000000" w:themeColor="text1"/>
                <w:spacing w:val="-4"/>
                <w:sz w:val="24"/>
                <w:szCs w:val="24"/>
              </w:rPr>
              <w:t>应</w:t>
            </w:r>
            <w:r>
              <w:rPr>
                <w:rFonts w:hint="eastAsia" w:asciiTheme="minorEastAsia" w:hAnsiTheme="minorEastAsia" w:eastAsiaTheme="minorEastAsia"/>
                <w:color w:val="000000" w:themeColor="text1"/>
                <w:spacing w:val="-4"/>
                <w:sz w:val="24"/>
                <w:szCs w:val="24"/>
                <w:bdr w:val="single" w:color="auto" w:sz="4" w:space="0"/>
              </w:rPr>
              <w:t>为</w:t>
            </w:r>
            <w:r>
              <w:rPr>
                <w:rFonts w:asciiTheme="minorEastAsia" w:hAnsiTheme="minorEastAsia" w:eastAsiaTheme="minorEastAsia"/>
                <w:color w:val="000000" w:themeColor="text1"/>
                <w:spacing w:val="-4"/>
                <w:sz w:val="24"/>
                <w:szCs w:val="24"/>
              </w:rPr>
              <w:t>150mm、沿卷材的宽度方向</w:t>
            </w:r>
            <w:r>
              <w:rPr>
                <w:rFonts w:hint="eastAsia" w:asciiTheme="minorEastAsia" w:hAnsiTheme="minorEastAsia" w:eastAsiaTheme="minorEastAsia"/>
                <w:color w:val="000000" w:themeColor="text1"/>
                <w:spacing w:val="-4"/>
                <w:sz w:val="24"/>
                <w:szCs w:val="24"/>
              </w:rPr>
              <w:t>应</w:t>
            </w:r>
            <w:r>
              <w:rPr>
                <w:rFonts w:hint="eastAsia" w:asciiTheme="minorEastAsia" w:hAnsiTheme="minorEastAsia" w:eastAsiaTheme="minorEastAsia"/>
                <w:color w:val="000000" w:themeColor="text1"/>
                <w:spacing w:val="-4"/>
                <w:sz w:val="24"/>
                <w:szCs w:val="24"/>
                <w:bdr w:val="single" w:color="auto" w:sz="4" w:space="0"/>
              </w:rPr>
              <w:t>为</w:t>
            </w:r>
            <w:r>
              <w:rPr>
                <w:rFonts w:asciiTheme="minorEastAsia" w:hAnsiTheme="minorEastAsia" w:eastAsiaTheme="minorEastAsia"/>
                <w:color w:val="000000" w:themeColor="text1"/>
                <w:spacing w:val="-4"/>
                <w:sz w:val="24"/>
                <w:szCs w:val="24"/>
              </w:rPr>
              <w:t>100mm。</w:t>
            </w:r>
          </w:p>
        </w:tc>
        <w:tc>
          <w:tcPr>
            <w:tcW w:w="4076" w:type="dxa"/>
          </w:tcPr>
          <w:p>
            <w:pPr>
              <w:adjustRightInd w:val="0"/>
              <w:snapToGrid w:val="0"/>
              <w:spacing w:line="360" w:lineRule="auto"/>
              <w:ind w:firstLine="0"/>
              <w:jc w:val="left"/>
              <w:rPr>
                <w:rFonts w:asciiTheme="minorEastAsia" w:hAnsiTheme="minorEastAsia" w:eastAsiaTheme="minorEastAsia"/>
                <w:b/>
                <w:bCs/>
                <w:color w:val="000000" w:themeColor="text1"/>
                <w:spacing w:val="30"/>
                <w:kern w:val="36"/>
                <w:sz w:val="24"/>
                <w:szCs w:val="24"/>
              </w:rPr>
            </w:pPr>
            <w:r>
              <w:rPr>
                <w:rFonts w:asciiTheme="minorEastAsia" w:hAnsiTheme="minorEastAsia" w:eastAsiaTheme="minorEastAsia"/>
                <w:bCs/>
                <w:color w:val="000000" w:themeColor="text1"/>
                <w:sz w:val="24"/>
                <w:szCs w:val="24"/>
              </w:rPr>
              <w:t>5.</w:t>
            </w:r>
            <w:r>
              <w:rPr>
                <w:rFonts w:hint="eastAsia" w:asciiTheme="minorEastAsia" w:hAnsiTheme="minorEastAsia" w:eastAsiaTheme="minorEastAsia"/>
                <w:bCs/>
                <w:color w:val="000000" w:themeColor="text1"/>
                <w:sz w:val="24"/>
                <w:szCs w:val="24"/>
              </w:rPr>
              <w:t>3</w:t>
            </w:r>
            <w:r>
              <w:rPr>
                <w:rFonts w:asciiTheme="minorEastAsia" w:hAnsiTheme="minorEastAsia" w:eastAsiaTheme="minorEastAsia"/>
                <w:bCs/>
                <w:color w:val="000000" w:themeColor="text1"/>
                <w:sz w:val="24"/>
                <w:szCs w:val="24"/>
              </w:rPr>
              <w:t>.</w:t>
            </w:r>
            <w:r>
              <w:rPr>
                <w:rFonts w:hint="eastAsia" w:asciiTheme="minorEastAsia" w:hAnsiTheme="minorEastAsia" w:eastAsiaTheme="minorEastAsia"/>
                <w:bCs/>
                <w:color w:val="000000" w:themeColor="text1"/>
                <w:sz w:val="24"/>
                <w:szCs w:val="24"/>
              </w:rPr>
              <w:t>3</w:t>
            </w:r>
            <w:r>
              <w:rPr>
                <w:rFonts w:asciiTheme="minorEastAsia" w:hAnsiTheme="minorEastAsia" w:eastAsiaTheme="minorEastAsia"/>
                <w:color w:val="000000" w:themeColor="text1"/>
                <w:spacing w:val="-4"/>
                <w:sz w:val="24"/>
                <w:szCs w:val="24"/>
              </w:rPr>
              <w:t>铺设防水卷材时，任何区域的卷材不</w:t>
            </w:r>
            <w:r>
              <w:rPr>
                <w:rFonts w:hint="eastAsia" w:asciiTheme="minorEastAsia" w:hAnsiTheme="minorEastAsia" w:eastAsiaTheme="minorEastAsia"/>
                <w:color w:val="000000" w:themeColor="text1"/>
                <w:spacing w:val="-4"/>
                <w:sz w:val="24"/>
                <w:szCs w:val="24"/>
              </w:rPr>
              <w:t>得</w:t>
            </w:r>
            <w:r>
              <w:rPr>
                <w:rFonts w:asciiTheme="minorEastAsia" w:hAnsiTheme="minorEastAsia" w:eastAsiaTheme="minorEastAsia"/>
                <w:color w:val="000000" w:themeColor="text1"/>
                <w:spacing w:val="-4"/>
                <w:sz w:val="24"/>
                <w:szCs w:val="24"/>
              </w:rPr>
              <w:t>多于</w:t>
            </w:r>
            <w:r>
              <w:rPr>
                <w:rFonts w:hint="eastAsia" w:asciiTheme="minorEastAsia" w:hAnsiTheme="minorEastAsia" w:eastAsiaTheme="minorEastAsia"/>
                <w:color w:val="000000" w:themeColor="text1"/>
                <w:spacing w:val="-4"/>
                <w:sz w:val="24"/>
                <w:szCs w:val="24"/>
              </w:rPr>
              <w:t>3</w:t>
            </w:r>
            <w:r>
              <w:rPr>
                <w:rFonts w:asciiTheme="minorEastAsia" w:hAnsiTheme="minorEastAsia" w:eastAsiaTheme="minorEastAsia"/>
                <w:color w:val="000000" w:themeColor="text1"/>
                <w:spacing w:val="-4"/>
                <w:sz w:val="24"/>
                <w:szCs w:val="24"/>
              </w:rPr>
              <w:t>层，</w:t>
            </w:r>
            <w:r>
              <w:rPr>
                <w:rFonts w:hint="eastAsia" w:asciiTheme="minorEastAsia" w:hAnsiTheme="minorEastAsia" w:eastAsiaTheme="minorEastAsia"/>
                <w:color w:val="000000" w:themeColor="text1"/>
                <w:spacing w:val="-4"/>
                <w:sz w:val="24"/>
                <w:szCs w:val="24"/>
                <w:u w:val="single"/>
              </w:rPr>
              <w:t>顺桥向</w:t>
            </w:r>
            <w:r>
              <w:rPr>
                <w:rFonts w:asciiTheme="minorEastAsia" w:hAnsiTheme="minorEastAsia" w:eastAsiaTheme="minorEastAsia"/>
                <w:color w:val="000000" w:themeColor="text1"/>
                <w:spacing w:val="-4"/>
                <w:sz w:val="24"/>
                <w:szCs w:val="24"/>
              </w:rPr>
              <w:t>搭接接头应错开</w:t>
            </w:r>
            <w:r>
              <w:rPr>
                <w:rFonts w:hint="eastAsia" w:asciiTheme="minorEastAsia" w:hAnsiTheme="minorEastAsia" w:eastAsiaTheme="minorEastAsia"/>
                <w:color w:val="000000" w:themeColor="text1"/>
                <w:spacing w:val="-4"/>
                <w:sz w:val="24"/>
                <w:szCs w:val="24"/>
                <w:u w:val="single"/>
              </w:rPr>
              <w:t>1.5m</w:t>
            </w:r>
            <w:r>
              <w:rPr>
                <w:rFonts w:asciiTheme="minorEastAsia" w:hAnsiTheme="minorEastAsia" w:eastAsiaTheme="minorEastAsia"/>
                <w:color w:val="000000" w:themeColor="text1"/>
                <w:spacing w:val="-4"/>
                <w:sz w:val="24"/>
                <w:szCs w:val="24"/>
              </w:rPr>
              <w:t>以上，严禁沿道路宽度方向搭接形成通缝。接头处卷材的搭接宽度沿卷材的长度方向</w:t>
            </w:r>
            <w:r>
              <w:rPr>
                <w:rFonts w:hint="eastAsia" w:asciiTheme="minorEastAsia" w:hAnsiTheme="minorEastAsia" w:eastAsiaTheme="minorEastAsia"/>
                <w:color w:val="000000" w:themeColor="text1"/>
                <w:spacing w:val="-4"/>
                <w:sz w:val="24"/>
                <w:szCs w:val="24"/>
              </w:rPr>
              <w:t>应</w:t>
            </w:r>
            <w:r>
              <w:rPr>
                <w:rFonts w:hint="eastAsia" w:asciiTheme="minorEastAsia" w:hAnsiTheme="minorEastAsia" w:eastAsiaTheme="minorEastAsia"/>
                <w:color w:val="000000" w:themeColor="text1"/>
                <w:spacing w:val="-4"/>
                <w:sz w:val="24"/>
                <w:szCs w:val="24"/>
                <w:u w:val="single"/>
              </w:rPr>
              <w:t>不小于</w:t>
            </w:r>
            <w:r>
              <w:rPr>
                <w:rFonts w:asciiTheme="minorEastAsia" w:hAnsiTheme="minorEastAsia" w:eastAsiaTheme="minorEastAsia"/>
                <w:color w:val="000000" w:themeColor="text1"/>
                <w:spacing w:val="-4"/>
                <w:sz w:val="24"/>
                <w:szCs w:val="24"/>
              </w:rPr>
              <w:t>150mm、沿卷材的宽度方向</w:t>
            </w:r>
            <w:r>
              <w:rPr>
                <w:rFonts w:hint="eastAsia" w:asciiTheme="minorEastAsia" w:hAnsiTheme="minorEastAsia" w:eastAsiaTheme="minorEastAsia"/>
                <w:color w:val="000000" w:themeColor="text1"/>
                <w:spacing w:val="-4"/>
                <w:sz w:val="24"/>
                <w:szCs w:val="24"/>
              </w:rPr>
              <w:t>应</w:t>
            </w:r>
            <w:r>
              <w:rPr>
                <w:rFonts w:hint="eastAsia" w:asciiTheme="minorEastAsia" w:hAnsiTheme="minorEastAsia" w:eastAsiaTheme="minorEastAsia"/>
                <w:color w:val="000000" w:themeColor="text1"/>
                <w:spacing w:val="-4"/>
                <w:sz w:val="24"/>
                <w:szCs w:val="24"/>
                <w:u w:val="single"/>
              </w:rPr>
              <w:t>不小于</w:t>
            </w:r>
            <w:r>
              <w:rPr>
                <w:rFonts w:asciiTheme="minorEastAsia" w:hAnsiTheme="minorEastAsia" w:eastAsiaTheme="minorEastAsia"/>
                <w:color w:val="000000" w:themeColor="text1"/>
                <w:spacing w:val="-4"/>
                <w:sz w:val="24"/>
                <w:szCs w:val="24"/>
              </w:rPr>
              <w:t>100mm。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440" w:lineRule="exact"/>
              <w:ind w:firstLine="0"/>
              <w:jc w:val="left"/>
              <w:rPr>
                <w:rFonts w:eastAsiaTheme="minorEastAsia"/>
                <w:b/>
                <w:bCs/>
                <w:color w:val="000000" w:themeColor="text1"/>
                <w:sz w:val="24"/>
                <w:szCs w:val="24"/>
              </w:rPr>
            </w:pPr>
            <w:r>
              <w:rPr>
                <w:rFonts w:eastAsiaTheme="minorEastAsia"/>
                <w:b/>
                <w:bCs/>
                <w:color w:val="000000" w:themeColor="text1"/>
                <w:sz w:val="24"/>
                <w:szCs w:val="24"/>
              </w:rPr>
              <w:t>5.</w:t>
            </w:r>
            <w:r>
              <w:rPr>
                <w:rFonts w:hint="eastAsia" w:eastAsiaTheme="minorEastAsia"/>
                <w:b/>
                <w:bCs/>
                <w:color w:val="000000" w:themeColor="text1"/>
                <w:sz w:val="24"/>
                <w:szCs w:val="24"/>
              </w:rPr>
              <w:t>4</w:t>
            </w:r>
            <w:bookmarkStart w:id="10" w:name="_Toc225646515"/>
            <w:bookmarkStart w:id="11" w:name="_Toc225646126"/>
            <w:r>
              <w:rPr>
                <w:rFonts w:hint="eastAsia" w:eastAsiaTheme="minorEastAsia"/>
                <w:b/>
                <w:bCs/>
                <w:color w:val="000000" w:themeColor="text1"/>
                <w:sz w:val="24"/>
                <w:szCs w:val="24"/>
              </w:rPr>
              <w:t>防水涂料施工</w:t>
            </w:r>
            <w:bookmarkEnd w:id="10"/>
            <w:bookmarkEnd w:id="11"/>
          </w:p>
        </w:tc>
        <w:tc>
          <w:tcPr>
            <w:tcW w:w="4076" w:type="dxa"/>
          </w:tcPr>
          <w:p>
            <w:pPr>
              <w:spacing w:line="440" w:lineRule="exact"/>
              <w:ind w:firstLine="0"/>
              <w:jc w:val="left"/>
              <w:rPr>
                <w:rFonts w:eastAsiaTheme="minorEastAsia"/>
                <w:b/>
                <w:bCs/>
                <w:color w:val="000000" w:themeColor="text1"/>
                <w:sz w:val="24"/>
                <w:szCs w:val="24"/>
              </w:rPr>
            </w:pPr>
            <w:r>
              <w:rPr>
                <w:rFonts w:eastAsiaTheme="minorEastAsia"/>
                <w:b/>
                <w:bCs/>
                <w:color w:val="000000" w:themeColor="text1"/>
                <w:sz w:val="24"/>
                <w:szCs w:val="24"/>
              </w:rPr>
              <w:t>5.</w:t>
            </w:r>
            <w:r>
              <w:rPr>
                <w:rFonts w:hint="eastAsia" w:eastAsiaTheme="minorEastAsia"/>
                <w:b/>
                <w:bCs/>
                <w:color w:val="000000" w:themeColor="text1"/>
                <w:sz w:val="24"/>
                <w:szCs w:val="24"/>
              </w:rPr>
              <w:t>4防水涂料施工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adjustRightInd w:val="0"/>
              <w:snapToGrid w:val="0"/>
              <w:spacing w:line="360" w:lineRule="auto"/>
              <w:ind w:firstLine="0"/>
              <w:jc w:val="left"/>
              <w:rPr>
                <w:rFonts w:asciiTheme="minorEastAsia" w:hAnsiTheme="minorEastAsia" w:eastAsiaTheme="minorEastAsia"/>
                <w:color w:val="000000" w:themeColor="text1"/>
                <w:szCs w:val="24"/>
              </w:rPr>
            </w:pPr>
            <w:r>
              <w:rPr>
                <w:rFonts w:hint="eastAsia" w:asciiTheme="minorEastAsia" w:hAnsiTheme="minorEastAsia" w:eastAsiaTheme="minorEastAsia"/>
                <w:bCs/>
                <w:color w:val="000000" w:themeColor="text1"/>
                <w:sz w:val="24"/>
                <w:szCs w:val="24"/>
              </w:rPr>
              <w:t>5.4.1</w:t>
            </w:r>
            <w:r>
              <w:rPr>
                <w:rFonts w:asciiTheme="minorEastAsia" w:hAnsiTheme="minorEastAsia" w:eastAsiaTheme="minorEastAsia"/>
                <w:color w:val="000000" w:themeColor="text1"/>
                <w:sz w:val="24"/>
                <w:szCs w:val="24"/>
              </w:rPr>
              <w:t xml:space="preserve">  防水涂料严禁在雨天、雪天</w:t>
            </w:r>
            <w:r>
              <w:rPr>
                <w:rFonts w:hint="eastAsia" w:asciiTheme="minorEastAsia" w:hAnsiTheme="minorEastAsia" w:eastAsiaTheme="minorEastAsia"/>
                <w:color w:val="000000" w:themeColor="text1"/>
                <w:sz w:val="24"/>
                <w:szCs w:val="24"/>
              </w:rPr>
              <w:t>、</w:t>
            </w:r>
            <w:r>
              <w:rPr>
                <w:rFonts w:asciiTheme="minorEastAsia" w:hAnsiTheme="minorEastAsia" w:eastAsiaTheme="minorEastAsia"/>
                <w:color w:val="000000" w:themeColor="text1"/>
                <w:sz w:val="24"/>
                <w:szCs w:val="24"/>
              </w:rPr>
              <w:t>风</w:t>
            </w:r>
            <w:r>
              <w:rPr>
                <w:rFonts w:hint="eastAsia" w:asciiTheme="minorEastAsia" w:hAnsiTheme="minorEastAsia" w:eastAsiaTheme="minorEastAsia"/>
                <w:color w:val="000000" w:themeColor="text1"/>
                <w:sz w:val="24"/>
                <w:szCs w:val="24"/>
              </w:rPr>
              <w:t>力大于或等于5级</w:t>
            </w:r>
            <w:r>
              <w:rPr>
                <w:rFonts w:asciiTheme="minorEastAsia" w:hAnsiTheme="minorEastAsia" w:eastAsiaTheme="minorEastAsia"/>
                <w:color w:val="000000" w:themeColor="text1"/>
                <w:sz w:val="24"/>
                <w:szCs w:val="24"/>
              </w:rPr>
              <w:t>时施工。聚合物改性沥青溶剂型防水涂料</w:t>
            </w:r>
            <w:r>
              <w:rPr>
                <w:rFonts w:hint="eastAsia" w:asciiTheme="minorEastAsia" w:hAnsiTheme="minorEastAsia" w:eastAsiaTheme="minorEastAsia"/>
                <w:color w:val="000000" w:themeColor="text1"/>
                <w:sz w:val="24"/>
                <w:szCs w:val="24"/>
              </w:rPr>
              <w:t>和</w:t>
            </w:r>
            <w:r>
              <w:rPr>
                <w:rFonts w:asciiTheme="minorEastAsia" w:hAnsiTheme="minorEastAsia" w:eastAsiaTheme="minorEastAsia"/>
                <w:color w:val="000000" w:themeColor="text1"/>
                <w:sz w:val="24"/>
                <w:szCs w:val="24"/>
              </w:rPr>
              <w:t>聚氨酯防水涂料施工环境气温宜为-5℃～35℃；聚合物改性沥青水乳型防水涂料施工环境气温宜为5℃～35℃；聚合物改性沥青热熔型防水涂料施工环境气温不宜低-10℃</w:t>
            </w:r>
            <w:r>
              <w:rPr>
                <w:rFonts w:asciiTheme="minorEastAsia" w:hAnsiTheme="minorEastAsia" w:eastAsiaTheme="minorEastAsia"/>
                <w:color w:val="000000" w:themeColor="text1"/>
                <w:sz w:val="24"/>
                <w:szCs w:val="24"/>
                <w:bdr w:val="single" w:color="auto" w:sz="4" w:space="0"/>
              </w:rPr>
              <w:t>；聚合物水泥涂料施工环境气温宜为5℃～35℃</w:t>
            </w:r>
            <w:r>
              <w:rPr>
                <w:rFonts w:asciiTheme="minorEastAsia" w:hAnsiTheme="minorEastAsia" w:eastAsiaTheme="minorEastAsia"/>
                <w:color w:val="000000" w:themeColor="text1"/>
                <w:sz w:val="24"/>
                <w:szCs w:val="24"/>
              </w:rPr>
              <w:t>。</w:t>
            </w:r>
          </w:p>
        </w:tc>
        <w:tc>
          <w:tcPr>
            <w:tcW w:w="4076" w:type="dxa"/>
          </w:tcPr>
          <w:p>
            <w:pPr>
              <w:pStyle w:val="3"/>
              <w:spacing w:line="360" w:lineRule="auto"/>
              <w:jc w:val="left"/>
              <w:outlineLvl w:val="1"/>
              <w:rPr>
                <w:rFonts w:eastAsiaTheme="minorEastAsia"/>
                <w:color w:val="000000" w:themeColor="text1"/>
                <w:szCs w:val="24"/>
              </w:rPr>
            </w:pPr>
            <w:r>
              <w:rPr>
                <w:rFonts w:hint="eastAsia" w:asciiTheme="minorEastAsia" w:hAnsiTheme="minorEastAsia" w:eastAsiaTheme="minorEastAsia"/>
                <w:b w:val="0"/>
                <w:color w:val="000000" w:themeColor="text1"/>
                <w:szCs w:val="24"/>
              </w:rPr>
              <w:t>5.4.1</w:t>
            </w:r>
            <w:r>
              <w:rPr>
                <w:rFonts w:asciiTheme="minorEastAsia" w:hAnsiTheme="minorEastAsia" w:eastAsiaTheme="minorEastAsia"/>
                <w:b w:val="0"/>
                <w:bCs w:val="0"/>
                <w:color w:val="000000" w:themeColor="text1"/>
                <w:szCs w:val="24"/>
              </w:rPr>
              <w:t>防水涂料严禁在雨天、雪天</w:t>
            </w:r>
            <w:r>
              <w:rPr>
                <w:rFonts w:hint="eastAsia" w:asciiTheme="minorEastAsia" w:hAnsiTheme="minorEastAsia" w:eastAsiaTheme="minorEastAsia"/>
                <w:b w:val="0"/>
                <w:bCs w:val="0"/>
                <w:color w:val="000000" w:themeColor="text1"/>
                <w:szCs w:val="24"/>
              </w:rPr>
              <w:t>、</w:t>
            </w:r>
            <w:r>
              <w:rPr>
                <w:rFonts w:asciiTheme="minorEastAsia" w:hAnsiTheme="minorEastAsia" w:eastAsiaTheme="minorEastAsia"/>
                <w:b w:val="0"/>
                <w:bCs w:val="0"/>
                <w:color w:val="000000" w:themeColor="text1"/>
                <w:szCs w:val="24"/>
              </w:rPr>
              <w:t>风</w:t>
            </w:r>
            <w:r>
              <w:rPr>
                <w:rFonts w:hint="eastAsia" w:asciiTheme="minorEastAsia" w:hAnsiTheme="minorEastAsia" w:eastAsiaTheme="minorEastAsia"/>
                <w:b w:val="0"/>
                <w:bCs w:val="0"/>
                <w:color w:val="000000" w:themeColor="text1"/>
                <w:szCs w:val="24"/>
              </w:rPr>
              <w:t>力大于或等于5级</w:t>
            </w:r>
            <w:r>
              <w:rPr>
                <w:rFonts w:asciiTheme="minorEastAsia" w:hAnsiTheme="minorEastAsia" w:eastAsiaTheme="minorEastAsia"/>
                <w:b w:val="0"/>
                <w:bCs w:val="0"/>
                <w:color w:val="000000" w:themeColor="text1"/>
                <w:szCs w:val="24"/>
              </w:rPr>
              <w:t>时施工。聚合物改性沥青溶剂型防水涂料</w:t>
            </w:r>
            <w:r>
              <w:rPr>
                <w:rFonts w:hint="eastAsia" w:asciiTheme="minorEastAsia" w:hAnsiTheme="minorEastAsia" w:eastAsiaTheme="minorEastAsia"/>
                <w:b w:val="0"/>
                <w:bCs w:val="0"/>
                <w:color w:val="000000" w:themeColor="text1"/>
                <w:szCs w:val="24"/>
              </w:rPr>
              <w:t>和</w:t>
            </w:r>
            <w:r>
              <w:rPr>
                <w:rFonts w:asciiTheme="minorEastAsia" w:hAnsiTheme="minorEastAsia" w:eastAsiaTheme="minorEastAsia"/>
                <w:b w:val="0"/>
                <w:bCs w:val="0"/>
                <w:color w:val="000000" w:themeColor="text1"/>
                <w:szCs w:val="24"/>
              </w:rPr>
              <w:t>聚氨酯防水涂料</w:t>
            </w:r>
            <w:r>
              <w:rPr>
                <w:rFonts w:hint="eastAsia" w:asciiTheme="minorEastAsia" w:hAnsiTheme="minorEastAsia" w:eastAsiaTheme="minorEastAsia"/>
                <w:b w:val="0"/>
                <w:bCs w:val="0"/>
                <w:color w:val="000000" w:themeColor="text1"/>
                <w:szCs w:val="24"/>
              </w:rPr>
              <w:t>、</w:t>
            </w:r>
            <w:r>
              <w:rPr>
                <w:rFonts w:hint="eastAsia" w:asciiTheme="minorEastAsia" w:hAnsiTheme="minorEastAsia" w:eastAsiaTheme="minorEastAsia"/>
                <w:b w:val="0"/>
                <w:bCs w:val="0"/>
                <w:color w:val="000000" w:themeColor="text1"/>
                <w:szCs w:val="24"/>
                <w:u w:val="single"/>
              </w:rPr>
              <w:t>聚脲防水涂料</w:t>
            </w:r>
            <w:r>
              <w:rPr>
                <w:rFonts w:asciiTheme="minorEastAsia" w:hAnsiTheme="minorEastAsia" w:eastAsiaTheme="minorEastAsia"/>
                <w:b w:val="0"/>
                <w:bCs w:val="0"/>
                <w:color w:val="000000" w:themeColor="text1"/>
                <w:szCs w:val="24"/>
              </w:rPr>
              <w:t>施工环境气温宜为-5℃～35℃；聚合物改性沥青水乳型防水涂料施工环境气温宜为5℃～35℃；聚合物改性沥青热熔型防水涂料施工环境气温不宜低-10℃。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adjustRightInd w:val="0"/>
              <w:snapToGrid w:val="0"/>
              <w:spacing w:line="360" w:lineRule="auto"/>
              <w:ind w:firstLine="0"/>
              <w:jc w:val="left"/>
              <w:rPr>
                <w:rFonts w:eastAsiaTheme="minorEastAsia"/>
                <w:color w:val="000000" w:themeColor="text1"/>
                <w:spacing w:val="-4"/>
                <w:sz w:val="24"/>
                <w:szCs w:val="24"/>
              </w:rPr>
            </w:pPr>
            <w:r>
              <w:rPr>
                <w:rFonts w:eastAsiaTheme="minorEastAsia"/>
                <w:color w:val="000000" w:themeColor="text1"/>
                <w:sz w:val="24"/>
                <w:szCs w:val="24"/>
              </w:rPr>
              <w:t>5.</w:t>
            </w:r>
            <w:r>
              <w:rPr>
                <w:rFonts w:hint="eastAsia" w:eastAsiaTheme="minorEastAsia"/>
                <w:color w:val="000000" w:themeColor="text1"/>
                <w:sz w:val="24"/>
                <w:szCs w:val="24"/>
              </w:rPr>
              <w:t>4</w:t>
            </w:r>
            <w:r>
              <w:rPr>
                <w:rFonts w:eastAsiaTheme="minorEastAsia"/>
                <w:color w:val="000000" w:themeColor="text1"/>
                <w:sz w:val="24"/>
                <w:szCs w:val="24"/>
              </w:rPr>
              <w:t>.</w:t>
            </w:r>
            <w:r>
              <w:rPr>
                <w:rFonts w:hint="eastAsia" w:eastAsiaTheme="minorEastAsia"/>
                <w:color w:val="000000" w:themeColor="text1"/>
                <w:sz w:val="24"/>
                <w:szCs w:val="24"/>
              </w:rPr>
              <w:t>3</w:t>
            </w:r>
            <w:r>
              <w:rPr>
                <w:rFonts w:eastAsiaTheme="minorEastAsia"/>
                <w:color w:val="000000" w:themeColor="text1"/>
                <w:spacing w:val="-4"/>
                <w:sz w:val="24"/>
                <w:szCs w:val="24"/>
              </w:rPr>
              <w:t>防水涂料宜多遍涂布。防水涂料应保障固化时间，待涂布的涂料干燥成膜后，方可涂布后一遍涂料。涂层的厚度应均匀，且表面</w:t>
            </w:r>
            <w:r>
              <w:rPr>
                <w:rFonts w:hint="eastAsia" w:eastAsiaTheme="minorEastAsia"/>
                <w:color w:val="000000" w:themeColor="text1"/>
                <w:spacing w:val="-4"/>
                <w:sz w:val="24"/>
                <w:szCs w:val="24"/>
              </w:rPr>
              <w:t>应</w:t>
            </w:r>
            <w:r>
              <w:rPr>
                <w:rFonts w:eastAsiaTheme="minorEastAsia"/>
                <w:color w:val="000000" w:themeColor="text1"/>
                <w:spacing w:val="-4"/>
                <w:sz w:val="24"/>
                <w:szCs w:val="24"/>
              </w:rPr>
              <w:t>平整，其总厚度应达到设计要求</w:t>
            </w:r>
            <w:r>
              <w:rPr>
                <w:rFonts w:hint="eastAsia" w:eastAsiaTheme="minorEastAsia"/>
                <w:color w:val="000000" w:themeColor="text1"/>
                <w:spacing w:val="-4"/>
                <w:sz w:val="24"/>
                <w:szCs w:val="24"/>
              </w:rPr>
              <w:t>，并应符合</w:t>
            </w:r>
            <w:r>
              <w:rPr>
                <w:rFonts w:eastAsiaTheme="minorEastAsia"/>
                <w:color w:val="000000" w:themeColor="text1"/>
                <w:spacing w:val="-4"/>
                <w:sz w:val="24"/>
                <w:szCs w:val="24"/>
              </w:rPr>
              <w:t>本</w:t>
            </w:r>
            <w:r>
              <w:rPr>
                <w:rFonts w:hint="eastAsia" w:eastAsiaTheme="minorEastAsia"/>
                <w:color w:val="000000" w:themeColor="text1"/>
                <w:spacing w:val="-4"/>
                <w:sz w:val="24"/>
                <w:szCs w:val="24"/>
              </w:rPr>
              <w:t>规程</w:t>
            </w:r>
            <w:r>
              <w:rPr>
                <w:rFonts w:eastAsiaTheme="minorEastAsia"/>
                <w:color w:val="000000" w:themeColor="text1"/>
                <w:spacing w:val="-4"/>
                <w:sz w:val="24"/>
                <w:szCs w:val="24"/>
              </w:rPr>
              <w:t>第4.3.</w:t>
            </w:r>
            <w:r>
              <w:rPr>
                <w:rFonts w:hint="eastAsia" w:eastAsiaTheme="minorEastAsia"/>
                <w:color w:val="000000" w:themeColor="text1"/>
                <w:spacing w:val="-4"/>
                <w:sz w:val="24"/>
                <w:szCs w:val="24"/>
              </w:rPr>
              <w:t>3</w:t>
            </w:r>
            <w:r>
              <w:rPr>
                <w:rFonts w:eastAsiaTheme="minorEastAsia"/>
                <w:color w:val="000000" w:themeColor="text1"/>
                <w:spacing w:val="-4"/>
                <w:sz w:val="24"/>
                <w:szCs w:val="24"/>
              </w:rPr>
              <w:t>条的规定。</w:t>
            </w:r>
          </w:p>
          <w:p>
            <w:pPr>
              <w:adjustRightInd w:val="0"/>
              <w:snapToGrid w:val="0"/>
              <w:spacing w:line="440" w:lineRule="exact"/>
              <w:ind w:firstLine="0"/>
              <w:jc w:val="left"/>
              <w:rPr>
                <w:rFonts w:eastAsiaTheme="minorEastAsia"/>
                <w:b/>
                <w:color w:val="000000" w:themeColor="text1"/>
                <w:sz w:val="24"/>
                <w:szCs w:val="24"/>
              </w:rPr>
            </w:pPr>
          </w:p>
        </w:tc>
        <w:tc>
          <w:tcPr>
            <w:tcW w:w="4076" w:type="dxa"/>
          </w:tcPr>
          <w:p>
            <w:pPr>
              <w:adjustRightInd w:val="0"/>
              <w:snapToGrid w:val="0"/>
              <w:spacing w:line="360" w:lineRule="auto"/>
              <w:ind w:firstLine="0"/>
              <w:jc w:val="left"/>
              <w:rPr>
                <w:rFonts w:eastAsiaTheme="minorEastAsia"/>
                <w:b/>
                <w:color w:val="000000" w:themeColor="text1"/>
                <w:sz w:val="24"/>
                <w:szCs w:val="24"/>
              </w:rPr>
            </w:pPr>
            <w:r>
              <w:rPr>
                <w:rFonts w:eastAsiaTheme="minorEastAsia"/>
                <w:color w:val="000000" w:themeColor="text1"/>
                <w:sz w:val="24"/>
                <w:szCs w:val="24"/>
              </w:rPr>
              <w:t>5.</w:t>
            </w:r>
            <w:r>
              <w:rPr>
                <w:rFonts w:hint="eastAsia" w:eastAsiaTheme="minorEastAsia"/>
                <w:color w:val="000000" w:themeColor="text1"/>
                <w:sz w:val="24"/>
                <w:szCs w:val="24"/>
              </w:rPr>
              <w:t>4</w:t>
            </w:r>
            <w:r>
              <w:rPr>
                <w:rFonts w:eastAsiaTheme="minorEastAsia"/>
                <w:color w:val="000000" w:themeColor="text1"/>
                <w:sz w:val="24"/>
                <w:szCs w:val="24"/>
              </w:rPr>
              <w:t>.</w:t>
            </w:r>
            <w:r>
              <w:rPr>
                <w:rFonts w:hint="eastAsia" w:eastAsiaTheme="minorEastAsia"/>
                <w:color w:val="000000" w:themeColor="text1"/>
                <w:sz w:val="24"/>
                <w:szCs w:val="24"/>
              </w:rPr>
              <w:t>3</w:t>
            </w:r>
            <w:r>
              <w:rPr>
                <w:rFonts w:eastAsiaTheme="minorEastAsia"/>
                <w:color w:val="000000" w:themeColor="text1"/>
                <w:spacing w:val="-4"/>
                <w:sz w:val="24"/>
                <w:szCs w:val="24"/>
              </w:rPr>
              <w:t>防水涂料宜多遍涂布。防水涂料应保障固化时间，待涂布的涂料干燥成膜后，方可涂布后一遍涂料。</w:t>
            </w:r>
            <w:r>
              <w:rPr>
                <w:rFonts w:hint="eastAsia" w:eastAsiaTheme="minorEastAsia"/>
                <w:color w:val="000000" w:themeColor="text1"/>
                <w:spacing w:val="-4"/>
                <w:sz w:val="24"/>
                <w:szCs w:val="24"/>
                <w:u w:val="single"/>
              </w:rPr>
              <w:t>多层涂料防水层涂刷时，相邻层涂刷方向相互垂。</w:t>
            </w:r>
            <w:r>
              <w:rPr>
                <w:rFonts w:eastAsiaTheme="minorEastAsia"/>
                <w:color w:val="000000" w:themeColor="text1"/>
                <w:spacing w:val="-4"/>
                <w:sz w:val="24"/>
                <w:szCs w:val="24"/>
              </w:rPr>
              <w:t>涂层的厚度应均匀，且表面</w:t>
            </w:r>
            <w:r>
              <w:rPr>
                <w:rFonts w:hint="eastAsia" w:eastAsiaTheme="minorEastAsia"/>
                <w:color w:val="000000" w:themeColor="text1"/>
                <w:spacing w:val="-4"/>
                <w:sz w:val="24"/>
                <w:szCs w:val="24"/>
              </w:rPr>
              <w:t>应</w:t>
            </w:r>
            <w:r>
              <w:rPr>
                <w:rFonts w:eastAsiaTheme="minorEastAsia"/>
                <w:color w:val="000000" w:themeColor="text1"/>
                <w:spacing w:val="-4"/>
                <w:sz w:val="24"/>
                <w:szCs w:val="24"/>
              </w:rPr>
              <w:t>平整，其总厚度应达到设计要求</w:t>
            </w:r>
            <w:r>
              <w:rPr>
                <w:rFonts w:hint="eastAsia" w:eastAsiaTheme="minorEastAsia"/>
                <w:color w:val="000000" w:themeColor="text1"/>
                <w:spacing w:val="-4"/>
                <w:sz w:val="24"/>
                <w:szCs w:val="24"/>
              </w:rPr>
              <w:t>，并应符合</w:t>
            </w:r>
            <w:r>
              <w:rPr>
                <w:rFonts w:eastAsiaTheme="minorEastAsia"/>
                <w:color w:val="000000" w:themeColor="text1"/>
                <w:spacing w:val="-4"/>
                <w:sz w:val="24"/>
                <w:szCs w:val="24"/>
              </w:rPr>
              <w:t>本</w:t>
            </w:r>
            <w:r>
              <w:rPr>
                <w:rFonts w:hint="eastAsia" w:eastAsiaTheme="minorEastAsia"/>
                <w:color w:val="000000" w:themeColor="text1"/>
                <w:spacing w:val="-4"/>
                <w:sz w:val="24"/>
                <w:szCs w:val="24"/>
              </w:rPr>
              <w:t>规程</w:t>
            </w:r>
            <w:r>
              <w:rPr>
                <w:rFonts w:eastAsiaTheme="minorEastAsia"/>
                <w:color w:val="000000" w:themeColor="text1"/>
                <w:spacing w:val="-4"/>
                <w:sz w:val="24"/>
                <w:szCs w:val="24"/>
              </w:rPr>
              <w:t>第4.3.</w:t>
            </w:r>
            <w:r>
              <w:rPr>
                <w:rFonts w:hint="eastAsia" w:eastAsiaTheme="minorEastAsia"/>
                <w:color w:val="000000" w:themeColor="text1"/>
                <w:spacing w:val="-4"/>
                <w:sz w:val="24"/>
                <w:szCs w:val="24"/>
              </w:rPr>
              <w:t>3</w:t>
            </w:r>
            <w:r>
              <w:rPr>
                <w:rFonts w:eastAsiaTheme="minorEastAsia"/>
                <w:color w:val="000000" w:themeColor="text1"/>
                <w:spacing w:val="-4"/>
                <w:sz w:val="24"/>
                <w:szCs w:val="24"/>
              </w:rPr>
              <w:t>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r>
              <w:rPr>
                <w:rFonts w:hint="eastAsia" w:eastAsiaTheme="minorEastAsia"/>
                <w:b/>
                <w:color w:val="000000" w:themeColor="text1"/>
                <w:sz w:val="24"/>
                <w:szCs w:val="24"/>
              </w:rPr>
              <w:t>6桥面防水质量验收</w:t>
            </w:r>
          </w:p>
        </w:tc>
        <w:tc>
          <w:tcPr>
            <w:tcW w:w="4076" w:type="dxa"/>
          </w:tcPr>
          <w:p>
            <w:pPr>
              <w:spacing w:line="440" w:lineRule="exact"/>
              <w:ind w:firstLine="0"/>
              <w:rPr>
                <w:rFonts w:eastAsiaTheme="minorEastAsia"/>
                <w:b/>
                <w:color w:val="000000" w:themeColor="text1"/>
                <w:sz w:val="24"/>
                <w:szCs w:val="24"/>
              </w:rPr>
            </w:pPr>
            <w:r>
              <w:rPr>
                <w:rFonts w:hint="eastAsia" w:eastAsiaTheme="minorEastAsia"/>
                <w:b/>
                <w:color w:val="000000" w:themeColor="text1"/>
                <w:sz w:val="24"/>
                <w:szCs w:val="24"/>
              </w:rPr>
              <w:t>6</w:t>
            </w:r>
            <w:r>
              <w:rPr>
                <w:rFonts w:hint="eastAsia" w:eastAsiaTheme="minorEastAsia"/>
                <w:b/>
                <w:color w:val="000000" w:themeColor="text1"/>
                <w:sz w:val="24"/>
                <w:szCs w:val="24"/>
                <w:u w:val="single"/>
              </w:rPr>
              <w:t>混凝土</w:t>
            </w:r>
            <w:r>
              <w:rPr>
                <w:rFonts w:hint="eastAsia" w:eastAsiaTheme="minorEastAsia"/>
                <w:b/>
                <w:color w:val="000000" w:themeColor="text1"/>
                <w:sz w:val="24"/>
                <w:szCs w:val="24"/>
              </w:rPr>
              <w:t>桥面防水质量验收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vAlign w:val="center"/>
          </w:tcPr>
          <w:p>
            <w:pPr>
              <w:spacing w:line="440" w:lineRule="exact"/>
              <w:ind w:firstLine="0"/>
              <w:rPr>
                <w:rFonts w:eastAsiaTheme="minorEastAsia"/>
                <w:b/>
                <w:color w:val="000000" w:themeColor="text1"/>
                <w:sz w:val="24"/>
                <w:szCs w:val="24"/>
              </w:rPr>
            </w:pPr>
            <w:r>
              <w:rPr>
                <w:rFonts w:hint="eastAsia" w:eastAsiaTheme="minorEastAsia"/>
                <w:b/>
                <w:color w:val="000000" w:themeColor="text1"/>
                <w:sz w:val="24"/>
                <w:szCs w:val="24"/>
              </w:rPr>
              <w:t>6.1  一般规定</w:t>
            </w:r>
          </w:p>
        </w:tc>
        <w:tc>
          <w:tcPr>
            <w:tcW w:w="4076" w:type="dxa"/>
            <w:vAlign w:val="center"/>
          </w:tcPr>
          <w:p>
            <w:pPr>
              <w:spacing w:line="440" w:lineRule="exact"/>
              <w:ind w:firstLine="0"/>
              <w:rPr>
                <w:rFonts w:eastAsiaTheme="minorEastAsia"/>
                <w:b/>
                <w:color w:val="000000" w:themeColor="text1"/>
                <w:sz w:val="24"/>
                <w:szCs w:val="24"/>
              </w:rPr>
            </w:pPr>
            <w:r>
              <w:rPr>
                <w:rFonts w:hint="eastAsia" w:eastAsiaTheme="minorEastAsia"/>
                <w:b/>
                <w:color w:val="000000" w:themeColor="text1"/>
                <w:sz w:val="24"/>
                <w:szCs w:val="24"/>
              </w:rPr>
              <w:t>6.1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vAlign w:val="center"/>
          </w:tcPr>
          <w:p>
            <w:pPr>
              <w:snapToGrid w:val="0"/>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bdr w:val="single" w:color="auto" w:sz="4" w:space="0"/>
              </w:rPr>
              <w:t>6.1.2  从事防水施工验收检验工作的人员应具备规定的资格。</w:t>
            </w:r>
          </w:p>
        </w:tc>
        <w:tc>
          <w:tcPr>
            <w:tcW w:w="4076" w:type="dxa"/>
            <w:vAlign w:val="center"/>
          </w:tcPr>
          <w:p>
            <w:pPr>
              <w:snapToGrid w:val="0"/>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6.1.</w:t>
            </w:r>
            <w:r>
              <w:rPr>
                <w:rFonts w:eastAsiaTheme="minorEastAsia"/>
                <w:color w:val="000000" w:themeColor="text1"/>
                <w:sz w:val="24"/>
                <w:szCs w:val="24"/>
              </w:rPr>
              <w:t>2</w:t>
            </w:r>
            <w:r>
              <w:rPr>
                <w:rFonts w:hint="eastAsia" w:eastAsiaTheme="minorEastAsia"/>
                <w:color w:val="000000" w:themeColor="text1"/>
                <w:sz w:val="24"/>
                <w:szCs w:val="24"/>
                <w:u w:val="single"/>
              </w:rPr>
              <w:t>验收部位分为正常验收区域和局部验收区域，局部验收区域为桥梁防撞护栏基础边缘、伸缩缝边缘、雨水口等防水边缘位置，其余为正常验收区域。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vAlign w:val="center"/>
          </w:tcPr>
          <w:p>
            <w:pPr>
              <w:snapToGrid w:val="0"/>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6.1.3防水施工验收应在施工单位自行检查评定的基础上进行。</w:t>
            </w:r>
          </w:p>
        </w:tc>
        <w:tc>
          <w:tcPr>
            <w:tcW w:w="4076" w:type="dxa"/>
            <w:vAlign w:val="center"/>
          </w:tcPr>
          <w:p>
            <w:pPr>
              <w:snapToGrid w:val="0"/>
              <w:spacing w:line="360" w:lineRule="auto"/>
              <w:ind w:firstLine="0"/>
              <w:jc w:val="left"/>
              <w:rPr>
                <w:rFonts w:eastAsiaTheme="minorEastAsia"/>
                <w:color w:val="000000" w:themeColor="text1"/>
                <w:sz w:val="24"/>
                <w:szCs w:val="24"/>
                <w:u w:val="single"/>
              </w:rPr>
            </w:pPr>
            <w:r>
              <w:rPr>
                <w:rFonts w:hint="eastAsia" w:eastAsiaTheme="minorEastAsia"/>
                <w:color w:val="000000" w:themeColor="text1"/>
                <w:sz w:val="24"/>
                <w:szCs w:val="24"/>
              </w:rPr>
              <w:t>6.1.3防水施工验收应在施工单位自行检查评定</w:t>
            </w:r>
            <w:r>
              <w:rPr>
                <w:rFonts w:hint="eastAsia" w:eastAsiaTheme="minorEastAsia"/>
                <w:color w:val="000000" w:themeColor="text1"/>
                <w:sz w:val="24"/>
                <w:szCs w:val="24"/>
                <w:u w:val="single"/>
              </w:rPr>
              <w:t>合格</w:t>
            </w:r>
            <w:r>
              <w:rPr>
                <w:rFonts w:hint="eastAsia" w:eastAsiaTheme="minorEastAsia"/>
                <w:color w:val="000000" w:themeColor="text1"/>
                <w:sz w:val="24"/>
                <w:szCs w:val="24"/>
              </w:rPr>
              <w:t>的基础上进行。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6.1.5检测单元应符合下列要求：</w:t>
            </w:r>
          </w:p>
          <w:p>
            <w:pPr>
              <w:snapToGrid w:val="0"/>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2  对选用同一型号规格防水材料、采用同一种方式施工的桥面，当一次连续浇筑的桥面混凝土基层面积大于10000m</w:t>
            </w:r>
            <w:r>
              <w:rPr>
                <w:rFonts w:hint="eastAsia" w:eastAsiaTheme="minorEastAsia"/>
                <w:color w:val="000000" w:themeColor="text1"/>
                <w:sz w:val="24"/>
                <w:szCs w:val="24"/>
                <w:vertAlign w:val="superscript"/>
              </w:rPr>
              <w:t>2</w:t>
            </w:r>
            <w:r>
              <w:rPr>
                <w:rFonts w:hint="eastAsia" w:eastAsiaTheme="minorEastAsia"/>
                <w:color w:val="000000" w:themeColor="text1"/>
                <w:sz w:val="24"/>
                <w:szCs w:val="24"/>
              </w:rPr>
              <w:t>时，以10000m</w:t>
            </w:r>
            <w:r>
              <w:rPr>
                <w:rFonts w:hint="eastAsia" w:eastAsiaTheme="minorEastAsia"/>
                <w:color w:val="000000" w:themeColor="text1"/>
                <w:sz w:val="24"/>
                <w:szCs w:val="24"/>
                <w:vertAlign w:val="superscript"/>
              </w:rPr>
              <w:t>2</w:t>
            </w:r>
            <w:r>
              <w:rPr>
                <w:rFonts w:hint="eastAsia" w:eastAsiaTheme="minorEastAsia"/>
                <w:color w:val="000000" w:themeColor="text1"/>
                <w:sz w:val="24"/>
                <w:szCs w:val="24"/>
              </w:rPr>
              <w:t>为单位划分后剩余的部分单独作为一个检测单元；</w:t>
            </w:r>
            <w:r>
              <w:rPr>
                <w:rFonts w:hint="eastAsia" w:eastAsiaTheme="minorEastAsia"/>
                <w:color w:val="000000" w:themeColor="text1"/>
                <w:sz w:val="24"/>
                <w:szCs w:val="24"/>
                <w:bdr w:val="single" w:color="auto" w:sz="4" w:space="0"/>
              </w:rPr>
              <w:t>当一次连续浇筑的桥面混凝土基层面积小于10000m</w:t>
            </w:r>
            <w:r>
              <w:rPr>
                <w:rFonts w:hint="eastAsia" w:eastAsiaTheme="minorEastAsia"/>
                <w:color w:val="000000" w:themeColor="text1"/>
                <w:sz w:val="24"/>
                <w:szCs w:val="24"/>
                <w:bdr w:val="single" w:color="auto" w:sz="4" w:space="0"/>
                <w:vertAlign w:val="superscript"/>
              </w:rPr>
              <w:t>2</w:t>
            </w:r>
            <w:r>
              <w:rPr>
                <w:rFonts w:hint="eastAsia" w:eastAsiaTheme="minorEastAsia"/>
                <w:color w:val="000000" w:themeColor="text1"/>
                <w:sz w:val="24"/>
                <w:szCs w:val="24"/>
                <w:bdr w:val="single" w:color="auto" w:sz="4" w:space="0"/>
              </w:rPr>
              <w:t>时，以一次连续浇筑的桥面混凝土基层面积为一个检测单元；</w:t>
            </w:r>
          </w:p>
          <w:p>
            <w:pPr>
              <w:snapToGrid w:val="0"/>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3  每一检测单元各项目检测数量应按表6.1.5的规定确定。</w:t>
            </w:r>
          </w:p>
          <w:p>
            <w:pPr>
              <w:snapToGrid w:val="0"/>
              <w:spacing w:line="360" w:lineRule="auto"/>
              <w:ind w:firstLine="0"/>
              <w:jc w:val="center"/>
              <w:rPr>
                <w:rFonts w:eastAsiaTheme="minorEastAsia"/>
                <w:color w:val="000000" w:themeColor="text1"/>
              </w:rPr>
            </w:pPr>
            <w:r>
              <w:rPr>
                <w:rFonts w:hint="eastAsia" w:eastAsiaTheme="minorEastAsia"/>
                <w:color w:val="000000" w:themeColor="text1"/>
              </w:rPr>
              <w:t>表6.1.5检测单元的检测数量</w:t>
            </w:r>
          </w:p>
          <w:p>
            <w:pPr>
              <w:snapToGrid w:val="0"/>
              <w:spacing w:line="360" w:lineRule="auto"/>
              <w:ind w:firstLine="0"/>
              <w:jc w:val="center"/>
              <w:rPr>
                <w:rFonts w:eastAsiaTheme="minorEastAsia"/>
                <w:color w:val="000000" w:themeColor="text1"/>
                <w:sz w:val="24"/>
                <w:szCs w:val="24"/>
              </w:rPr>
            </w:pPr>
            <w:r>
              <w:rPr>
                <w:rFonts w:hint="eastAsia" w:eastAsiaTheme="minorEastAsia"/>
                <w:color w:val="000000" w:themeColor="text1"/>
                <w:sz w:val="24"/>
                <w:szCs w:val="24"/>
              </w:rPr>
              <w:drawing>
                <wp:inline distT="0" distB="0" distL="0" distR="0">
                  <wp:extent cx="2462530" cy="1065530"/>
                  <wp:effectExtent l="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noChangeArrowheads="1"/>
                          </pic:cNvPicPr>
                        </pic:nvPicPr>
                        <pic:blipFill>
                          <a:blip r:embed="rId11" cstate="print">
                            <a:extLst>
                              <a:ext uri="{28A0092B-C50C-407E-A947-70E740481C1C}">
                                <a14:useLocalDpi xmlns:a14="http://schemas.microsoft.com/office/drawing/2010/main" val="0"/>
                              </a:ext>
                            </a:extLst>
                          </a:blip>
                          <a:srcRect l="13289" r="13694" b="6518"/>
                          <a:stretch>
                            <a:fillRect/>
                          </a:stretch>
                        </pic:blipFill>
                        <pic:spPr>
                          <a:xfrm>
                            <a:off x="0" y="0"/>
                            <a:ext cx="2580142" cy="1116339"/>
                          </a:xfrm>
                          <a:prstGeom prst="rect">
                            <a:avLst/>
                          </a:prstGeom>
                          <a:noFill/>
                          <a:ln>
                            <a:noFill/>
                          </a:ln>
                        </pic:spPr>
                      </pic:pic>
                    </a:graphicData>
                  </a:graphic>
                </wp:inline>
              </w:drawing>
            </w:r>
          </w:p>
        </w:tc>
        <w:tc>
          <w:tcPr>
            <w:tcW w:w="4076" w:type="dxa"/>
            <w:vAlign w:val="center"/>
          </w:tcPr>
          <w:p>
            <w:pPr>
              <w:snapToGrid w:val="0"/>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6.1.5</w:t>
            </w:r>
            <w:r>
              <w:rPr>
                <w:rFonts w:hint="eastAsia" w:eastAsiaTheme="minorEastAsia"/>
                <w:color w:val="000000" w:themeColor="text1"/>
                <w:sz w:val="24"/>
                <w:szCs w:val="24"/>
                <w:u w:val="single"/>
              </w:rPr>
              <w:t>正常验收区域</w:t>
            </w:r>
            <w:r>
              <w:rPr>
                <w:rFonts w:hint="eastAsia" w:eastAsiaTheme="minorEastAsia"/>
                <w:color w:val="000000" w:themeColor="text1"/>
                <w:sz w:val="24"/>
                <w:szCs w:val="24"/>
              </w:rPr>
              <w:t>检测单元应符合下列要求：</w:t>
            </w:r>
          </w:p>
          <w:p>
            <w:pPr>
              <w:snapToGrid w:val="0"/>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2对选用同一型号规格防水材料、采用同一种方式施工的桥面，当一次连续浇筑的桥面混凝土基层面积大于10000m</w:t>
            </w:r>
            <w:r>
              <w:rPr>
                <w:rFonts w:hint="eastAsia" w:eastAsiaTheme="minorEastAsia"/>
                <w:color w:val="000000" w:themeColor="text1"/>
                <w:sz w:val="24"/>
                <w:szCs w:val="24"/>
                <w:vertAlign w:val="superscript"/>
              </w:rPr>
              <w:t>2</w:t>
            </w:r>
            <w:r>
              <w:rPr>
                <w:rFonts w:hint="eastAsia" w:eastAsiaTheme="minorEastAsia"/>
                <w:color w:val="000000" w:themeColor="text1"/>
                <w:sz w:val="24"/>
                <w:szCs w:val="24"/>
              </w:rPr>
              <w:t>时，以10000m</w:t>
            </w:r>
            <w:r>
              <w:rPr>
                <w:rFonts w:hint="eastAsia" w:eastAsiaTheme="minorEastAsia"/>
                <w:color w:val="000000" w:themeColor="text1"/>
                <w:sz w:val="24"/>
                <w:szCs w:val="24"/>
                <w:vertAlign w:val="superscript"/>
              </w:rPr>
              <w:t>2</w:t>
            </w:r>
            <w:r>
              <w:rPr>
                <w:rFonts w:hint="eastAsia" w:eastAsiaTheme="minorEastAsia"/>
                <w:color w:val="000000" w:themeColor="text1"/>
                <w:sz w:val="24"/>
                <w:szCs w:val="24"/>
              </w:rPr>
              <w:t>为单位划分后剩余的部分单独作为一个检测单元；</w:t>
            </w:r>
          </w:p>
          <w:p>
            <w:pPr>
              <w:snapToGrid w:val="0"/>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3每一检测单元各项目检测数量应按表6.1.5的规定确定。</w:t>
            </w:r>
          </w:p>
          <w:p>
            <w:pPr>
              <w:snapToGrid w:val="0"/>
              <w:spacing w:line="360" w:lineRule="auto"/>
              <w:ind w:firstLine="0"/>
              <w:jc w:val="center"/>
              <w:rPr>
                <w:rFonts w:eastAsiaTheme="minorEastAsia"/>
                <w:color w:val="000000" w:themeColor="text1"/>
              </w:rPr>
            </w:pPr>
            <w:r>
              <w:rPr>
                <w:rFonts w:hint="eastAsia" w:eastAsiaTheme="minorEastAsia"/>
                <w:color w:val="000000" w:themeColor="text1"/>
              </w:rPr>
              <w:t>表6.1.5  检测单元的检测数量</w:t>
            </w:r>
          </w:p>
          <w:p>
            <w:pPr>
              <w:snapToGrid w:val="0"/>
              <w:spacing w:line="360" w:lineRule="auto"/>
              <w:ind w:left="-73" w:leftChars="-35" w:firstLine="0"/>
              <w:jc w:val="left"/>
              <w:rPr>
                <w:rFonts w:ascii="宋体" w:hAnsi="宋体"/>
              </w:rPr>
            </w:pPr>
            <w:r>
              <w:rPr>
                <w:rFonts w:ascii="宋体" w:hAnsi="宋体"/>
              </w:rPr>
              <w:drawing>
                <wp:inline distT="0" distB="0" distL="0" distR="0">
                  <wp:extent cx="2363470" cy="1184910"/>
                  <wp:effectExtent l="0" t="0" r="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363638" cy="1185060"/>
                          </a:xfrm>
                          <a:prstGeom prst="rect">
                            <a:avLst/>
                          </a:prstGeom>
                          <a:noFill/>
                          <a:ln>
                            <a:noFill/>
                          </a:ln>
                        </pic:spPr>
                      </pic:pic>
                    </a:graphicData>
                  </a:graphic>
                </wp:inline>
              </w:drawing>
            </w:r>
          </w:p>
          <w:p>
            <w:pPr>
              <w:snapToGrid w:val="0"/>
              <w:spacing w:line="360" w:lineRule="auto"/>
              <w:ind w:firstLine="0"/>
              <w:jc w:val="left"/>
              <w:rPr>
                <w:rFonts w:eastAsiaTheme="minorEastAsia"/>
                <w:b/>
                <w:bCs/>
                <w:color w:val="000000" w:themeColor="text1"/>
                <w:spacing w:val="30"/>
                <w:kern w:val="36"/>
                <w:sz w:val="24"/>
                <w:szCs w:val="24"/>
                <w:u w:val="single"/>
              </w:rPr>
            </w:pPr>
            <w:r>
              <w:rPr>
                <w:rFonts w:hint="eastAsia" w:ascii="宋体" w:hAnsi="宋体"/>
                <w:sz w:val="24"/>
                <w:szCs w:val="24"/>
                <w:u w:val="single"/>
              </w:rPr>
              <w:t>4相邻测点间距不小于1000mm，测点距离构件边缘不小于100mm。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vAlign w:val="center"/>
          </w:tcPr>
          <w:p>
            <w:pPr>
              <w:spacing w:line="360" w:lineRule="atLeast"/>
              <w:ind w:firstLine="0"/>
              <w:rPr>
                <w:rFonts w:eastAsiaTheme="minorEastAsia"/>
                <w:b/>
                <w:color w:val="000000" w:themeColor="text1"/>
                <w:sz w:val="24"/>
                <w:szCs w:val="24"/>
              </w:rPr>
            </w:pPr>
            <w:r>
              <w:rPr>
                <w:rFonts w:hint="eastAsia" w:eastAsiaTheme="minorEastAsia"/>
                <w:b/>
                <w:color w:val="000000" w:themeColor="text1"/>
                <w:sz w:val="24"/>
                <w:szCs w:val="24"/>
              </w:rPr>
              <w:t>6.2  混凝土基层</w:t>
            </w:r>
          </w:p>
        </w:tc>
        <w:tc>
          <w:tcPr>
            <w:tcW w:w="4076" w:type="dxa"/>
            <w:vAlign w:val="center"/>
          </w:tcPr>
          <w:p>
            <w:pPr>
              <w:spacing w:line="360" w:lineRule="atLeast"/>
              <w:ind w:firstLine="0"/>
              <w:rPr>
                <w:rFonts w:eastAsiaTheme="minorEastAsia"/>
                <w:color w:val="000000" w:themeColor="text1"/>
                <w:sz w:val="24"/>
                <w:szCs w:val="24"/>
              </w:rPr>
            </w:pPr>
            <w:r>
              <w:rPr>
                <w:rFonts w:hint="eastAsia" w:eastAsiaTheme="minorEastAsia"/>
                <w:b/>
                <w:color w:val="000000" w:themeColor="text1"/>
                <w:sz w:val="24"/>
                <w:szCs w:val="24"/>
              </w:rPr>
              <w:t>6.2  混凝土基层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6.2.1  混凝土基层检测主控项目应符合表6.2.1的规定。</w:t>
            </w:r>
          </w:p>
          <w:p>
            <w:pPr>
              <w:spacing w:line="360" w:lineRule="atLeast"/>
              <w:ind w:firstLine="0"/>
              <w:jc w:val="center"/>
              <w:rPr>
                <w:rFonts w:eastAsiaTheme="minorEastAsia"/>
                <w:color w:val="000000" w:themeColor="text1"/>
              </w:rPr>
            </w:pPr>
            <w:r>
              <w:rPr>
                <w:rFonts w:hint="eastAsia" w:eastAsiaTheme="minorEastAsia"/>
                <w:color w:val="000000" w:themeColor="text1"/>
              </w:rPr>
              <w:t>表6.2.1  混凝土基层检测主控项目表</w:t>
            </w:r>
          </w:p>
          <w:p>
            <w:pPr>
              <w:widowControl/>
              <w:shd w:val="clear" w:color="auto" w:fill="FFFFFF"/>
              <w:spacing w:before="300" w:after="150"/>
              <w:ind w:firstLine="0"/>
              <w:outlineLvl w:val="0"/>
              <w:rPr>
                <w:rFonts w:eastAsiaTheme="minorEastAsia"/>
                <w:b/>
                <w:bCs/>
                <w:color w:val="000000" w:themeColor="text1"/>
                <w:spacing w:val="30"/>
                <w:kern w:val="36"/>
                <w:sz w:val="24"/>
                <w:szCs w:val="24"/>
              </w:rPr>
            </w:pPr>
            <w:r>
              <w:rPr>
                <w:rFonts w:hint="eastAsia" w:eastAsiaTheme="minorEastAsia"/>
                <w:b/>
                <w:bCs/>
                <w:color w:val="000000" w:themeColor="text1"/>
                <w:spacing w:val="30"/>
                <w:kern w:val="36"/>
                <w:sz w:val="24"/>
                <w:szCs w:val="24"/>
              </w:rPr>
              <w:drawing>
                <wp:inline distT="0" distB="0" distL="0" distR="0">
                  <wp:extent cx="2550795" cy="1379855"/>
                  <wp:effectExtent l="0" t="0" r="1905" b="0"/>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l="3883" r="4559" b="5277"/>
                          <a:stretch>
                            <a:fillRect/>
                          </a:stretch>
                        </pic:blipFill>
                        <pic:spPr>
                          <a:xfrm>
                            <a:off x="0" y="0"/>
                            <a:ext cx="2574606" cy="1392994"/>
                          </a:xfrm>
                          <a:prstGeom prst="rect">
                            <a:avLst/>
                          </a:prstGeom>
                          <a:noFill/>
                          <a:ln>
                            <a:noFill/>
                          </a:ln>
                        </pic:spPr>
                      </pic:pic>
                    </a:graphicData>
                  </a:graphic>
                </wp:inline>
              </w:drawing>
            </w:r>
          </w:p>
        </w:tc>
        <w:tc>
          <w:tcPr>
            <w:tcW w:w="4076" w:type="dxa"/>
            <w:vAlign w:val="center"/>
          </w:tcPr>
          <w:p>
            <w:pPr>
              <w:spacing w:line="360" w:lineRule="atLeast"/>
              <w:ind w:firstLine="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6.2.1  混凝土基层检测主控项目应符合表6.2.1的规定。</w:t>
            </w:r>
          </w:p>
          <w:p>
            <w:pPr>
              <w:spacing w:line="360" w:lineRule="atLeast"/>
              <w:ind w:firstLine="0"/>
              <w:jc w:val="center"/>
              <w:rPr>
                <w:rFonts w:eastAsiaTheme="minorEastAsia"/>
                <w:color w:val="000000" w:themeColor="text1"/>
              </w:rPr>
            </w:pPr>
            <w:r>
              <w:rPr>
                <w:rFonts w:hint="eastAsia" w:eastAsiaTheme="minorEastAsia"/>
                <w:color w:val="000000" w:themeColor="text1"/>
              </w:rPr>
              <w:t>表6.2.1  混凝土基层检测主控项目表</w:t>
            </w:r>
          </w:p>
          <w:tbl>
            <w:tblPr>
              <w:tblStyle w:val="21"/>
              <w:tblW w:w="47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002"/>
              <w:gridCol w:w="6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pacing w:line="240" w:lineRule="auto"/>
                    <w:ind w:firstLine="0"/>
                    <w:jc w:val="center"/>
                    <w:rPr>
                      <w:rFonts w:ascii="宋体" w:hAnsi="宋体"/>
                      <w:sz w:val="18"/>
                      <w:szCs w:val="18"/>
                    </w:rPr>
                  </w:pPr>
                  <w:r>
                    <w:rPr>
                      <w:rFonts w:hint="eastAsia" w:ascii="宋体" w:hAnsi="宋体"/>
                      <w:sz w:val="18"/>
                      <w:szCs w:val="18"/>
                    </w:rPr>
                    <w:t>检测项目</w:t>
                  </w:r>
                </w:p>
              </w:tc>
              <w:tc>
                <w:tcPr>
                  <w:tcW w:w="1002" w:type="dxa"/>
                  <w:vAlign w:val="center"/>
                </w:tcPr>
                <w:p>
                  <w:pPr>
                    <w:adjustRightInd w:val="0"/>
                    <w:snapToGrid w:val="0"/>
                    <w:spacing w:line="240" w:lineRule="auto"/>
                    <w:ind w:firstLine="0"/>
                    <w:jc w:val="center"/>
                    <w:rPr>
                      <w:rFonts w:ascii="宋体" w:hAnsi="宋体"/>
                      <w:sz w:val="18"/>
                      <w:szCs w:val="18"/>
                    </w:rPr>
                  </w:pPr>
                  <w:r>
                    <w:rPr>
                      <w:rFonts w:ascii="宋体" w:hAnsi="宋体"/>
                      <w:sz w:val="18"/>
                      <w:szCs w:val="18"/>
                    </w:rPr>
                    <w:t>防水层类型</w:t>
                  </w:r>
                </w:p>
              </w:tc>
              <w:tc>
                <w:tcPr>
                  <w:tcW w:w="676" w:type="dxa"/>
                  <w:vAlign w:val="center"/>
                </w:tcPr>
                <w:p>
                  <w:pPr>
                    <w:adjustRightInd w:val="0"/>
                    <w:snapToGrid w:val="0"/>
                    <w:spacing w:line="240" w:lineRule="auto"/>
                    <w:ind w:firstLine="0"/>
                    <w:jc w:val="center"/>
                    <w:rPr>
                      <w:rFonts w:ascii="宋体" w:hAnsi="宋体"/>
                      <w:sz w:val="18"/>
                      <w:szCs w:val="18"/>
                    </w:rPr>
                  </w:pPr>
                  <w:r>
                    <w:rPr>
                      <w:rFonts w:ascii="宋体" w:hAnsi="宋体"/>
                      <w:sz w:val="18"/>
                      <w:szCs w:val="18"/>
                    </w:rPr>
                    <w:t>质量要求</w:t>
                  </w:r>
                </w:p>
              </w:tc>
              <w:tc>
                <w:tcPr>
                  <w:tcW w:w="1276" w:type="dxa"/>
                  <w:vAlign w:val="center"/>
                </w:tcPr>
                <w:p>
                  <w:pPr>
                    <w:adjustRightInd w:val="0"/>
                    <w:snapToGrid w:val="0"/>
                    <w:spacing w:line="240" w:lineRule="auto"/>
                    <w:ind w:firstLine="0"/>
                    <w:jc w:val="center"/>
                    <w:rPr>
                      <w:rFonts w:ascii="宋体" w:hAnsi="宋体"/>
                      <w:sz w:val="18"/>
                      <w:szCs w:val="18"/>
                    </w:rPr>
                  </w:pPr>
                  <w:r>
                    <w:rPr>
                      <w:rFonts w:ascii="宋体" w:hAnsi="宋体"/>
                      <w:sz w:val="18"/>
                      <w:szCs w:val="18"/>
                    </w:rPr>
                    <w:t>检测</w:t>
                  </w:r>
                  <w:r>
                    <w:rPr>
                      <w:rFonts w:hint="eastAsia" w:ascii="宋体" w:hAnsi="宋体"/>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restart"/>
                  <w:vAlign w:val="center"/>
                </w:tcPr>
                <w:p>
                  <w:pPr>
                    <w:spacing w:line="240" w:lineRule="auto"/>
                    <w:ind w:firstLine="0"/>
                    <w:jc w:val="center"/>
                    <w:rPr>
                      <w:rFonts w:ascii="宋体" w:hAnsi="宋体"/>
                      <w:sz w:val="18"/>
                      <w:szCs w:val="18"/>
                    </w:rPr>
                  </w:pPr>
                  <w:r>
                    <w:rPr>
                      <w:rFonts w:hint="eastAsia" w:ascii="宋体" w:hAnsi="宋体"/>
                      <w:sz w:val="18"/>
                      <w:szCs w:val="18"/>
                    </w:rPr>
                    <w:t>含水率</w:t>
                  </w:r>
                </w:p>
                <w:p>
                  <w:pPr>
                    <w:spacing w:line="240" w:lineRule="auto"/>
                    <w:ind w:firstLine="0"/>
                    <w:jc w:val="center"/>
                    <w:rPr>
                      <w:rFonts w:ascii="宋体" w:hAnsi="宋体"/>
                      <w:sz w:val="18"/>
                      <w:szCs w:val="18"/>
                    </w:rPr>
                  </w:pPr>
                  <w:r>
                    <w:rPr>
                      <w:rFonts w:hint="eastAsia" w:ascii="宋体" w:hAnsi="宋体"/>
                      <w:sz w:val="18"/>
                      <w:szCs w:val="18"/>
                    </w:rPr>
                    <w:t>（质量比）</w:t>
                  </w:r>
                </w:p>
              </w:tc>
              <w:tc>
                <w:tcPr>
                  <w:tcW w:w="1002" w:type="dxa"/>
                  <w:vAlign w:val="center"/>
                </w:tcPr>
                <w:p>
                  <w:pPr>
                    <w:adjustRightInd w:val="0"/>
                    <w:snapToGrid w:val="0"/>
                    <w:spacing w:line="240" w:lineRule="auto"/>
                    <w:ind w:firstLine="0"/>
                    <w:jc w:val="center"/>
                    <w:rPr>
                      <w:rFonts w:ascii="宋体" w:hAnsi="宋体"/>
                      <w:sz w:val="18"/>
                      <w:szCs w:val="18"/>
                    </w:rPr>
                  </w:pPr>
                  <w:r>
                    <w:rPr>
                      <w:rFonts w:ascii="宋体" w:hAnsi="宋体"/>
                      <w:sz w:val="18"/>
                      <w:szCs w:val="18"/>
                    </w:rPr>
                    <w:t>防水卷材</w:t>
                  </w:r>
                </w:p>
              </w:tc>
              <w:tc>
                <w:tcPr>
                  <w:tcW w:w="676" w:type="dxa"/>
                  <w:vAlign w:val="center"/>
                </w:tcPr>
                <w:p>
                  <w:pPr>
                    <w:adjustRightInd w:val="0"/>
                    <w:snapToGrid w:val="0"/>
                    <w:spacing w:line="240" w:lineRule="auto"/>
                    <w:ind w:firstLine="0"/>
                    <w:jc w:val="center"/>
                    <w:rPr>
                      <w:rFonts w:ascii="宋体" w:hAnsi="宋体"/>
                      <w:sz w:val="18"/>
                      <w:szCs w:val="18"/>
                    </w:rPr>
                  </w:pPr>
                  <w:r>
                    <w:rPr>
                      <w:rFonts w:hint="eastAsia" w:ascii="宋体" w:hAnsi="宋体"/>
                      <w:sz w:val="18"/>
                      <w:szCs w:val="18"/>
                    </w:rPr>
                    <w:t>＜</w:t>
                  </w:r>
                  <w:r>
                    <w:rPr>
                      <w:rFonts w:ascii="宋体" w:hAnsi="宋体"/>
                      <w:sz w:val="18"/>
                      <w:szCs w:val="18"/>
                    </w:rPr>
                    <w:t>4%</w:t>
                  </w:r>
                </w:p>
              </w:tc>
              <w:tc>
                <w:tcPr>
                  <w:tcW w:w="1276" w:type="dxa"/>
                  <w:vMerge w:val="restart"/>
                  <w:vAlign w:val="center"/>
                </w:tcPr>
                <w:p>
                  <w:pPr>
                    <w:spacing w:line="240" w:lineRule="auto"/>
                    <w:ind w:firstLine="0"/>
                    <w:jc w:val="center"/>
                    <w:rPr>
                      <w:rFonts w:ascii="宋体" w:hAnsi="宋体"/>
                      <w:sz w:val="18"/>
                      <w:szCs w:val="18"/>
                    </w:rPr>
                  </w:pPr>
                  <w:r>
                    <w:rPr>
                      <w:rFonts w:hint="eastAsia" w:ascii="宋体" w:hAnsi="宋体"/>
                      <w:sz w:val="18"/>
                      <w:szCs w:val="18"/>
                    </w:rPr>
                    <w:t>按附录D的检测方法，检测频率按表6.1.5执行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pacing w:line="240" w:lineRule="auto"/>
                    <w:ind w:firstLine="0"/>
                    <w:jc w:val="center"/>
                    <w:rPr>
                      <w:rFonts w:ascii="宋体" w:hAnsi="宋体"/>
                      <w:sz w:val="18"/>
                      <w:szCs w:val="18"/>
                    </w:rPr>
                  </w:pPr>
                </w:p>
              </w:tc>
              <w:tc>
                <w:tcPr>
                  <w:tcW w:w="1002" w:type="dxa"/>
                  <w:vAlign w:val="center"/>
                </w:tcPr>
                <w:p>
                  <w:pPr>
                    <w:spacing w:line="240" w:lineRule="auto"/>
                    <w:ind w:firstLine="0"/>
                    <w:jc w:val="center"/>
                    <w:rPr>
                      <w:rFonts w:ascii="宋体" w:hAnsi="宋体"/>
                      <w:sz w:val="18"/>
                      <w:szCs w:val="18"/>
                    </w:rPr>
                  </w:pPr>
                  <w:r>
                    <w:rPr>
                      <w:rFonts w:ascii="宋体" w:hAnsi="宋体"/>
                      <w:sz w:val="18"/>
                      <w:szCs w:val="18"/>
                    </w:rPr>
                    <w:t>聚合物改性沥青涂料</w:t>
                  </w:r>
                  <w:r>
                    <w:rPr>
                      <w:rFonts w:hint="eastAsia" w:ascii="宋体" w:hAnsi="宋体"/>
                      <w:sz w:val="18"/>
                      <w:szCs w:val="18"/>
                    </w:rPr>
                    <w:t>、</w:t>
                  </w:r>
                  <w:r>
                    <w:rPr>
                      <w:rFonts w:ascii="宋体" w:hAnsi="宋体"/>
                      <w:sz w:val="18"/>
                      <w:szCs w:val="18"/>
                    </w:rPr>
                    <w:t>聚合物水泥涂料</w:t>
                  </w:r>
                </w:p>
              </w:tc>
              <w:tc>
                <w:tcPr>
                  <w:tcW w:w="676" w:type="dxa"/>
                  <w:vAlign w:val="center"/>
                </w:tcPr>
                <w:p>
                  <w:pPr>
                    <w:adjustRightInd w:val="0"/>
                    <w:snapToGrid w:val="0"/>
                    <w:spacing w:line="240" w:lineRule="auto"/>
                    <w:ind w:firstLine="0"/>
                    <w:jc w:val="center"/>
                    <w:rPr>
                      <w:rFonts w:ascii="宋体" w:hAnsi="宋体"/>
                      <w:sz w:val="18"/>
                      <w:szCs w:val="18"/>
                    </w:rPr>
                  </w:pPr>
                  <w:r>
                    <w:rPr>
                      <w:rFonts w:hint="eastAsia" w:ascii="宋体" w:hAnsi="宋体"/>
                      <w:sz w:val="18"/>
                      <w:szCs w:val="18"/>
                    </w:rPr>
                    <w:t>＜</w:t>
                  </w:r>
                  <w:r>
                    <w:rPr>
                      <w:rFonts w:ascii="宋体" w:hAnsi="宋体"/>
                      <w:sz w:val="18"/>
                      <w:szCs w:val="18"/>
                    </w:rPr>
                    <w:t>10%</w:t>
                  </w:r>
                </w:p>
              </w:tc>
              <w:tc>
                <w:tcPr>
                  <w:tcW w:w="1276" w:type="dxa"/>
                  <w:vMerge w:val="continue"/>
                  <w:vAlign w:val="center"/>
                </w:tcPr>
                <w:p>
                  <w:pPr>
                    <w:spacing w:line="240" w:lineRule="auto"/>
                    <w:ind w:firstLine="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693" w:type="dxa"/>
                  <w:vMerge w:val="continue"/>
                  <w:vAlign w:val="center"/>
                </w:tcPr>
                <w:p>
                  <w:pPr>
                    <w:spacing w:line="240" w:lineRule="auto"/>
                    <w:ind w:firstLine="0"/>
                    <w:jc w:val="center"/>
                    <w:rPr>
                      <w:rFonts w:ascii="宋体" w:hAnsi="宋体"/>
                      <w:sz w:val="18"/>
                      <w:szCs w:val="18"/>
                    </w:rPr>
                  </w:pPr>
                </w:p>
              </w:tc>
              <w:tc>
                <w:tcPr>
                  <w:tcW w:w="1002" w:type="dxa"/>
                  <w:vAlign w:val="center"/>
                </w:tcPr>
                <w:p>
                  <w:pPr>
                    <w:spacing w:line="240" w:lineRule="auto"/>
                    <w:ind w:firstLine="0"/>
                    <w:jc w:val="center"/>
                    <w:rPr>
                      <w:rFonts w:ascii="宋体" w:hAnsi="宋体"/>
                      <w:sz w:val="18"/>
                      <w:szCs w:val="18"/>
                    </w:rPr>
                  </w:pPr>
                  <w:r>
                    <w:rPr>
                      <w:rFonts w:ascii="宋体" w:hAnsi="宋体"/>
                      <w:sz w:val="18"/>
                      <w:szCs w:val="18"/>
                    </w:rPr>
                    <w:t>聚氨酯类涂料</w:t>
                  </w:r>
                </w:p>
              </w:tc>
              <w:tc>
                <w:tcPr>
                  <w:tcW w:w="676" w:type="dxa"/>
                  <w:vAlign w:val="center"/>
                </w:tcPr>
                <w:p>
                  <w:pPr>
                    <w:adjustRightInd w:val="0"/>
                    <w:snapToGrid w:val="0"/>
                    <w:spacing w:line="240" w:lineRule="auto"/>
                    <w:ind w:firstLine="0"/>
                    <w:jc w:val="center"/>
                    <w:rPr>
                      <w:rFonts w:ascii="宋体" w:hAnsi="宋体"/>
                      <w:sz w:val="18"/>
                      <w:szCs w:val="18"/>
                    </w:rPr>
                  </w:pPr>
                  <w:r>
                    <w:rPr>
                      <w:rFonts w:hint="eastAsia" w:ascii="宋体" w:hAnsi="宋体"/>
                      <w:sz w:val="18"/>
                      <w:szCs w:val="18"/>
                    </w:rPr>
                    <w:t>＜</w:t>
                  </w:r>
                  <w:r>
                    <w:rPr>
                      <w:rFonts w:ascii="宋体" w:hAnsi="宋体"/>
                      <w:sz w:val="18"/>
                      <w:szCs w:val="18"/>
                    </w:rPr>
                    <w:t>4%</w:t>
                  </w:r>
                </w:p>
              </w:tc>
              <w:tc>
                <w:tcPr>
                  <w:tcW w:w="1276" w:type="dxa"/>
                  <w:vMerge w:val="continue"/>
                  <w:vAlign w:val="center"/>
                </w:tcPr>
                <w:p>
                  <w:pPr>
                    <w:spacing w:line="240" w:lineRule="auto"/>
                    <w:ind w:firstLine="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restart"/>
                  <w:vAlign w:val="center"/>
                </w:tcPr>
                <w:p>
                  <w:pPr>
                    <w:spacing w:line="240" w:lineRule="auto"/>
                    <w:ind w:firstLine="0"/>
                    <w:jc w:val="center"/>
                    <w:rPr>
                      <w:rFonts w:ascii="宋体" w:hAnsi="宋体"/>
                      <w:sz w:val="18"/>
                      <w:szCs w:val="18"/>
                    </w:rPr>
                  </w:pPr>
                  <w:r>
                    <w:rPr>
                      <w:rFonts w:hint="eastAsia" w:ascii="宋体" w:hAnsi="宋体"/>
                      <w:sz w:val="18"/>
                      <w:szCs w:val="18"/>
                    </w:rPr>
                    <w:t>粗糙度Rt</w:t>
                  </w:r>
                </w:p>
                <w:p>
                  <w:pPr>
                    <w:spacing w:line="240" w:lineRule="auto"/>
                    <w:ind w:firstLine="0"/>
                    <w:jc w:val="center"/>
                    <w:rPr>
                      <w:rFonts w:ascii="宋体" w:hAnsi="宋体"/>
                      <w:sz w:val="18"/>
                      <w:szCs w:val="18"/>
                    </w:rPr>
                  </w:pPr>
                  <w:r>
                    <w:rPr>
                      <w:rFonts w:hint="eastAsia" w:ascii="宋体" w:hAnsi="宋体"/>
                      <w:sz w:val="18"/>
                      <w:szCs w:val="18"/>
                    </w:rPr>
                    <w:t>(mm)</w:t>
                  </w:r>
                </w:p>
              </w:tc>
              <w:tc>
                <w:tcPr>
                  <w:tcW w:w="1002" w:type="dxa"/>
                  <w:vAlign w:val="center"/>
                </w:tcPr>
                <w:p>
                  <w:pPr>
                    <w:spacing w:line="240" w:lineRule="auto"/>
                    <w:ind w:firstLine="0"/>
                    <w:jc w:val="center"/>
                    <w:rPr>
                      <w:rFonts w:ascii="宋体" w:hAnsi="宋体"/>
                      <w:sz w:val="18"/>
                      <w:szCs w:val="18"/>
                    </w:rPr>
                  </w:pPr>
                  <w:r>
                    <w:rPr>
                      <w:rFonts w:ascii="宋体" w:hAnsi="宋体"/>
                      <w:sz w:val="18"/>
                      <w:szCs w:val="18"/>
                    </w:rPr>
                    <w:t>防水卷材</w:t>
                  </w:r>
                </w:p>
              </w:tc>
              <w:tc>
                <w:tcPr>
                  <w:tcW w:w="676" w:type="dxa"/>
                  <w:vAlign w:val="center"/>
                </w:tcPr>
                <w:p>
                  <w:pPr>
                    <w:adjustRightInd w:val="0"/>
                    <w:snapToGrid w:val="0"/>
                    <w:spacing w:line="240" w:lineRule="auto"/>
                    <w:ind w:firstLine="0"/>
                    <w:jc w:val="center"/>
                    <w:rPr>
                      <w:rFonts w:ascii="宋体" w:hAnsi="宋体"/>
                      <w:sz w:val="18"/>
                      <w:szCs w:val="18"/>
                    </w:rPr>
                  </w:pPr>
                  <w:r>
                    <w:rPr>
                      <w:rFonts w:ascii="宋体" w:hAnsi="宋体"/>
                      <w:sz w:val="18"/>
                      <w:szCs w:val="18"/>
                    </w:rPr>
                    <w:t>1.</w:t>
                  </w:r>
                  <w:r>
                    <w:rPr>
                      <w:rFonts w:hint="eastAsia" w:ascii="宋体" w:hAnsi="宋体"/>
                      <w:sz w:val="18"/>
                      <w:szCs w:val="18"/>
                    </w:rPr>
                    <w:t>5～2</w:t>
                  </w:r>
                  <w:r>
                    <w:rPr>
                      <w:rFonts w:ascii="宋体" w:hAnsi="宋体"/>
                      <w:sz w:val="18"/>
                      <w:szCs w:val="18"/>
                    </w:rPr>
                    <w:t>.</w:t>
                  </w:r>
                  <w:r>
                    <w:rPr>
                      <w:rFonts w:hint="eastAsia" w:ascii="宋体" w:hAnsi="宋体"/>
                      <w:sz w:val="18"/>
                      <w:szCs w:val="18"/>
                    </w:rPr>
                    <w:t>0</w:t>
                  </w:r>
                </w:p>
              </w:tc>
              <w:tc>
                <w:tcPr>
                  <w:tcW w:w="1276" w:type="dxa"/>
                  <w:vMerge w:val="restart"/>
                  <w:vAlign w:val="center"/>
                </w:tcPr>
                <w:p>
                  <w:pPr>
                    <w:spacing w:line="240" w:lineRule="auto"/>
                    <w:ind w:firstLine="0"/>
                    <w:jc w:val="center"/>
                    <w:rPr>
                      <w:rFonts w:ascii="宋体" w:hAnsi="宋体"/>
                      <w:sz w:val="18"/>
                      <w:szCs w:val="18"/>
                    </w:rPr>
                  </w:pPr>
                  <w:r>
                    <w:rPr>
                      <w:rFonts w:hint="eastAsia" w:ascii="宋体" w:hAnsi="宋体"/>
                      <w:sz w:val="18"/>
                      <w:szCs w:val="18"/>
                    </w:rPr>
                    <w:t>按附录A的检测方法，检测频率按表6.1.5执行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3" w:type="dxa"/>
                  <w:vMerge w:val="continue"/>
                  <w:vAlign w:val="center"/>
                </w:tcPr>
                <w:p>
                  <w:pPr>
                    <w:spacing w:line="240" w:lineRule="auto"/>
                    <w:ind w:firstLine="0"/>
                    <w:jc w:val="center"/>
                    <w:rPr>
                      <w:rFonts w:ascii="宋体" w:hAnsi="宋体"/>
                      <w:sz w:val="18"/>
                      <w:szCs w:val="18"/>
                    </w:rPr>
                  </w:pPr>
                </w:p>
              </w:tc>
              <w:tc>
                <w:tcPr>
                  <w:tcW w:w="1002" w:type="dxa"/>
                  <w:vAlign w:val="center"/>
                </w:tcPr>
                <w:p>
                  <w:pPr>
                    <w:spacing w:line="240" w:lineRule="auto"/>
                    <w:ind w:firstLine="0"/>
                    <w:jc w:val="center"/>
                    <w:rPr>
                      <w:rFonts w:ascii="宋体" w:hAnsi="宋体"/>
                      <w:sz w:val="18"/>
                      <w:szCs w:val="18"/>
                    </w:rPr>
                  </w:pPr>
                  <w:r>
                    <w:rPr>
                      <w:rFonts w:ascii="宋体" w:hAnsi="宋体"/>
                      <w:sz w:val="18"/>
                      <w:szCs w:val="18"/>
                    </w:rPr>
                    <w:t>防水涂料</w:t>
                  </w:r>
                </w:p>
              </w:tc>
              <w:tc>
                <w:tcPr>
                  <w:tcW w:w="676" w:type="dxa"/>
                  <w:vAlign w:val="center"/>
                </w:tcPr>
                <w:p>
                  <w:pPr>
                    <w:adjustRightInd w:val="0"/>
                    <w:snapToGrid w:val="0"/>
                    <w:spacing w:line="240" w:lineRule="auto"/>
                    <w:ind w:firstLine="0"/>
                    <w:jc w:val="center"/>
                    <w:rPr>
                      <w:rFonts w:ascii="宋体" w:hAnsi="宋体"/>
                      <w:sz w:val="18"/>
                      <w:szCs w:val="18"/>
                    </w:rPr>
                  </w:pPr>
                  <w:r>
                    <w:rPr>
                      <w:rFonts w:ascii="宋体" w:hAnsi="宋体"/>
                      <w:sz w:val="18"/>
                      <w:szCs w:val="18"/>
                    </w:rPr>
                    <w:t>0.5</w:t>
                  </w:r>
                  <w:r>
                    <w:rPr>
                      <w:rFonts w:hint="eastAsia" w:ascii="宋体" w:hAnsi="宋体"/>
                      <w:sz w:val="18"/>
                      <w:szCs w:val="18"/>
                    </w:rPr>
                    <w:t>～</w:t>
                  </w:r>
                  <w:r>
                    <w:rPr>
                      <w:rFonts w:ascii="宋体" w:hAnsi="宋体"/>
                      <w:sz w:val="18"/>
                      <w:szCs w:val="18"/>
                    </w:rPr>
                    <w:t>1.0</w:t>
                  </w:r>
                </w:p>
              </w:tc>
              <w:tc>
                <w:tcPr>
                  <w:tcW w:w="1276" w:type="dxa"/>
                  <w:vMerge w:val="continue"/>
                  <w:vAlign w:val="center"/>
                </w:tcPr>
                <w:p>
                  <w:pPr>
                    <w:spacing w:line="240" w:lineRule="auto"/>
                    <w:ind w:firstLine="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3" w:type="dxa"/>
                  <w:vAlign w:val="center"/>
                </w:tcPr>
                <w:p>
                  <w:pPr>
                    <w:spacing w:line="240" w:lineRule="auto"/>
                    <w:ind w:firstLine="0"/>
                    <w:jc w:val="center"/>
                    <w:rPr>
                      <w:rFonts w:ascii="宋体" w:hAnsi="宋体"/>
                      <w:sz w:val="18"/>
                      <w:szCs w:val="18"/>
                    </w:rPr>
                  </w:pPr>
                  <w:r>
                    <w:rPr>
                      <w:rFonts w:hint="eastAsia" w:ascii="宋体" w:hAnsi="宋体"/>
                      <w:sz w:val="18"/>
                      <w:szCs w:val="18"/>
                    </w:rPr>
                    <w:t>平整度</w:t>
                  </w:r>
                </w:p>
                <w:p>
                  <w:pPr>
                    <w:spacing w:line="240" w:lineRule="auto"/>
                    <w:ind w:firstLine="0"/>
                    <w:jc w:val="center"/>
                    <w:rPr>
                      <w:rFonts w:ascii="宋体" w:hAnsi="宋体"/>
                      <w:sz w:val="18"/>
                      <w:szCs w:val="18"/>
                    </w:rPr>
                  </w:pPr>
                  <w:r>
                    <w:rPr>
                      <w:rFonts w:hint="eastAsia" w:ascii="宋体" w:hAnsi="宋体"/>
                      <w:sz w:val="18"/>
                      <w:szCs w:val="18"/>
                    </w:rPr>
                    <w:t>(mm)</w:t>
                  </w:r>
                </w:p>
              </w:tc>
              <w:tc>
                <w:tcPr>
                  <w:tcW w:w="1002" w:type="dxa"/>
                  <w:vAlign w:val="center"/>
                </w:tcPr>
                <w:p>
                  <w:pPr>
                    <w:spacing w:line="240" w:lineRule="auto"/>
                    <w:ind w:firstLine="0"/>
                    <w:jc w:val="center"/>
                    <w:rPr>
                      <w:rFonts w:ascii="宋体" w:hAnsi="宋体"/>
                      <w:sz w:val="18"/>
                      <w:szCs w:val="18"/>
                    </w:rPr>
                  </w:pPr>
                  <w:r>
                    <w:rPr>
                      <w:rFonts w:ascii="宋体" w:hAnsi="宋体"/>
                      <w:sz w:val="18"/>
                      <w:szCs w:val="18"/>
                    </w:rPr>
                    <w:t>防水卷材</w:t>
                  </w:r>
                  <w:r>
                    <w:rPr>
                      <w:rFonts w:hint="eastAsia" w:ascii="宋体" w:hAnsi="宋体"/>
                      <w:sz w:val="18"/>
                      <w:szCs w:val="18"/>
                    </w:rPr>
                    <w:t>、</w:t>
                  </w:r>
                  <w:r>
                    <w:rPr>
                      <w:rFonts w:ascii="宋体" w:hAnsi="宋体"/>
                      <w:sz w:val="18"/>
                      <w:szCs w:val="18"/>
                    </w:rPr>
                    <w:t>防水涂料</w:t>
                  </w:r>
                </w:p>
              </w:tc>
              <w:tc>
                <w:tcPr>
                  <w:tcW w:w="676" w:type="dxa"/>
                  <w:vAlign w:val="center"/>
                </w:tcPr>
                <w:p>
                  <w:pPr>
                    <w:adjustRightInd w:val="0"/>
                    <w:snapToGrid w:val="0"/>
                    <w:spacing w:line="240" w:lineRule="auto"/>
                    <w:ind w:firstLine="0"/>
                    <w:jc w:val="center"/>
                    <w:rPr>
                      <w:rFonts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0</w:t>
                  </w:r>
                </w:p>
              </w:tc>
              <w:tc>
                <w:tcPr>
                  <w:tcW w:w="1276" w:type="dxa"/>
                  <w:vAlign w:val="center"/>
                </w:tcPr>
                <w:p>
                  <w:pPr>
                    <w:spacing w:line="240" w:lineRule="auto"/>
                    <w:ind w:firstLine="0"/>
                    <w:jc w:val="center"/>
                    <w:rPr>
                      <w:rFonts w:ascii="宋体" w:hAnsi="宋体"/>
                      <w:sz w:val="18"/>
                      <w:szCs w:val="18"/>
                    </w:rPr>
                  </w:pPr>
                  <w:r>
                    <w:rPr>
                      <w:rFonts w:hint="eastAsia" w:ascii="宋体" w:hAnsi="宋体"/>
                      <w:sz w:val="18"/>
                      <w:szCs w:val="18"/>
                    </w:rPr>
                    <w:t xml:space="preserve">3m靠尺、塞尺：量测最大间隙。顺桥向、横桥向各量测一次，取大值，精确到0.1mm检测频率按表6.1.5执行 </w:t>
                  </w:r>
                </w:p>
              </w:tc>
            </w:tr>
          </w:tbl>
          <w:p>
            <w:pPr>
              <w:spacing w:line="360" w:lineRule="atLeast"/>
              <w:ind w:firstLine="0"/>
              <w:jc w:val="center"/>
              <w:rPr>
                <w:rFonts w:eastAsiaTheme="minorEastAsia"/>
                <w:b/>
                <w:color w:val="000000" w:themeColor="text1"/>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vAlign w:val="center"/>
          </w:tcPr>
          <w:p>
            <w:pPr>
              <w:spacing w:line="360" w:lineRule="atLeast"/>
              <w:ind w:firstLine="0"/>
              <w:rPr>
                <w:rFonts w:eastAsiaTheme="minorEastAsia"/>
                <w:color w:val="000000" w:themeColor="text1"/>
                <w:sz w:val="24"/>
                <w:szCs w:val="24"/>
              </w:rPr>
            </w:pPr>
            <w:r>
              <w:rPr>
                <w:rFonts w:hint="eastAsia" w:eastAsiaTheme="minorEastAsia"/>
                <w:b/>
                <w:color w:val="000000" w:themeColor="text1"/>
                <w:sz w:val="24"/>
                <w:szCs w:val="24"/>
              </w:rPr>
              <w:t>6.3防水层</w:t>
            </w:r>
          </w:p>
        </w:tc>
        <w:tc>
          <w:tcPr>
            <w:tcW w:w="4076" w:type="dxa"/>
            <w:vAlign w:val="center"/>
          </w:tcPr>
          <w:p>
            <w:pPr>
              <w:spacing w:line="360" w:lineRule="atLeast"/>
              <w:ind w:firstLine="0"/>
              <w:rPr>
                <w:rFonts w:eastAsiaTheme="minorEastAsia"/>
                <w:color w:val="000000" w:themeColor="text1"/>
                <w:sz w:val="24"/>
                <w:szCs w:val="24"/>
              </w:rPr>
            </w:pPr>
            <w:r>
              <w:rPr>
                <w:rFonts w:hint="eastAsia" w:eastAsiaTheme="minorEastAsia"/>
                <w:b/>
                <w:color w:val="000000" w:themeColor="text1"/>
                <w:sz w:val="24"/>
                <w:szCs w:val="24"/>
              </w:rPr>
              <w:t>6.3防水层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440" w:lineRule="exact"/>
              <w:ind w:firstLine="0"/>
              <w:rPr>
                <w:rFonts w:eastAsiaTheme="minorEastAsia"/>
                <w:color w:val="000000" w:themeColor="text1"/>
                <w:sz w:val="24"/>
                <w:szCs w:val="24"/>
              </w:rPr>
            </w:pPr>
            <w:r>
              <w:rPr>
                <w:rFonts w:hint="eastAsia" w:eastAsiaTheme="minorEastAsia"/>
                <w:color w:val="000000" w:themeColor="text1"/>
                <w:sz w:val="24"/>
                <w:szCs w:val="24"/>
              </w:rPr>
              <w:t>6.3.3防水层施工现场检测主控项目应符合下列规定。</w:t>
            </w:r>
          </w:p>
          <w:p>
            <w:pPr>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1  粘结强度：质量要求</w:t>
            </w:r>
            <w:r>
              <w:rPr>
                <w:rFonts w:hint="eastAsia" w:eastAsiaTheme="minorEastAsia"/>
                <w:color w:val="000000" w:themeColor="text1"/>
                <w:sz w:val="24"/>
                <w:szCs w:val="24"/>
                <w:bdr w:val="single" w:color="auto" w:sz="4" w:space="0"/>
              </w:rPr>
              <w:t>按</w:t>
            </w:r>
            <w:r>
              <w:rPr>
                <w:rFonts w:hint="eastAsia" w:eastAsiaTheme="minorEastAsia"/>
                <w:color w:val="000000" w:themeColor="text1"/>
                <w:sz w:val="24"/>
                <w:szCs w:val="24"/>
              </w:rPr>
              <w:t>表6.3.3-1、6.3.3-2的</w:t>
            </w:r>
            <w:r>
              <w:rPr>
                <w:rFonts w:hint="eastAsia" w:eastAsiaTheme="minorEastAsia"/>
                <w:color w:val="000000" w:themeColor="text1"/>
                <w:sz w:val="24"/>
                <w:szCs w:val="24"/>
                <w:bdr w:val="single" w:color="auto" w:sz="4" w:space="0"/>
              </w:rPr>
              <w:t>规定取值</w:t>
            </w:r>
            <w:r>
              <w:rPr>
                <w:rFonts w:hint="eastAsia" w:eastAsiaTheme="minorEastAsia"/>
                <w:color w:val="000000" w:themeColor="text1"/>
                <w:sz w:val="24"/>
                <w:szCs w:val="24"/>
              </w:rPr>
              <w:t>，检测方法按本规程附录B的规定采用。</w:t>
            </w:r>
          </w:p>
          <w:p>
            <w:pPr>
              <w:spacing w:line="440" w:lineRule="exact"/>
              <w:ind w:firstLine="0"/>
              <w:jc w:val="center"/>
              <w:rPr>
                <w:rFonts w:eastAsiaTheme="minorEastAsia"/>
                <w:color w:val="000000" w:themeColor="text1"/>
                <w:bdr w:val="single" w:color="auto" w:sz="4" w:space="0"/>
              </w:rPr>
            </w:pPr>
            <w:r>
              <w:rPr>
                <w:rFonts w:hint="eastAsia" w:eastAsiaTheme="minorEastAsia"/>
                <w:color w:val="000000" w:themeColor="text1"/>
              </w:rPr>
              <w:t>表6.3.3-1基层处理剂粘结强度</w:t>
            </w:r>
            <w:r>
              <w:rPr>
                <w:rFonts w:hint="eastAsia" w:eastAsiaTheme="minorEastAsia"/>
                <w:color w:val="000000" w:themeColor="text1"/>
                <w:bdr w:val="single" w:color="auto" w:sz="4" w:space="0"/>
              </w:rPr>
              <w:t>控制值</w:t>
            </w:r>
          </w:p>
          <w:tbl>
            <w:tblPr>
              <w:tblStyle w:val="21"/>
              <w:tblW w:w="3601" w:type="dxa"/>
              <w:jc w:val="center"/>
              <w:tblLayout w:type="fixed"/>
              <w:tblCellMar>
                <w:top w:w="0" w:type="dxa"/>
                <w:left w:w="108" w:type="dxa"/>
                <w:bottom w:w="0" w:type="dxa"/>
                <w:right w:w="108" w:type="dxa"/>
              </w:tblCellMar>
            </w:tblPr>
            <w:tblGrid>
              <w:gridCol w:w="766"/>
              <w:gridCol w:w="567"/>
              <w:gridCol w:w="567"/>
              <w:gridCol w:w="567"/>
              <w:gridCol w:w="567"/>
              <w:gridCol w:w="567"/>
            </w:tblGrid>
            <w:tr>
              <w:tblPrEx>
                <w:tblCellMar>
                  <w:top w:w="0" w:type="dxa"/>
                  <w:left w:w="108" w:type="dxa"/>
                  <w:bottom w:w="0" w:type="dxa"/>
                  <w:right w:w="108" w:type="dxa"/>
                </w:tblCellMar>
              </w:tblPrEx>
              <w:trPr>
                <w:trHeight w:val="671" w:hRule="atLeast"/>
                <w:jc w:val="center"/>
              </w:trPr>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基层处理剂表面温度（℃）</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10</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20</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30</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40</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50</w:t>
                  </w:r>
                </w:p>
              </w:tc>
            </w:tr>
            <w:tr>
              <w:tblPrEx>
                <w:tblCellMar>
                  <w:top w:w="0" w:type="dxa"/>
                  <w:left w:w="108" w:type="dxa"/>
                  <w:bottom w:w="0" w:type="dxa"/>
                  <w:right w:w="108" w:type="dxa"/>
                </w:tblCellMar>
              </w:tblPrEx>
              <w:trPr>
                <w:trHeight w:val="360" w:hRule="atLeast"/>
                <w:jc w:val="center"/>
              </w:trPr>
              <w:tc>
                <w:tcPr>
                  <w:tcW w:w="766" w:type="dxa"/>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粘结强度（MPa）</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0.45</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0.40</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0.35</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0.30</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0.25</w:t>
                  </w:r>
                </w:p>
              </w:tc>
            </w:tr>
          </w:tbl>
          <w:p>
            <w:pPr>
              <w:spacing w:line="240" w:lineRule="auto"/>
              <w:ind w:firstLine="0"/>
              <w:rPr>
                <w:rFonts w:eastAsiaTheme="minorEastAsia"/>
                <w:color w:val="000000" w:themeColor="text1"/>
                <w:sz w:val="24"/>
                <w:szCs w:val="24"/>
              </w:rPr>
            </w:pPr>
          </w:p>
          <w:p>
            <w:pPr>
              <w:spacing w:line="440" w:lineRule="exact"/>
              <w:ind w:firstLine="0"/>
              <w:rPr>
                <w:rFonts w:eastAsiaTheme="minorEastAsia"/>
                <w:color w:val="000000" w:themeColor="text1"/>
              </w:rPr>
            </w:pPr>
            <w:r>
              <w:rPr>
                <w:rFonts w:hint="eastAsia" w:eastAsiaTheme="minorEastAsia"/>
                <w:color w:val="000000" w:themeColor="text1"/>
              </w:rPr>
              <w:t>表6.3.3-2  卷材、涂料粘结强度</w:t>
            </w:r>
            <w:r>
              <w:rPr>
                <w:rFonts w:hint="eastAsia" w:eastAsiaTheme="minorEastAsia"/>
                <w:color w:val="000000" w:themeColor="text1"/>
                <w:bdr w:val="single" w:color="auto" w:sz="4" w:space="0"/>
              </w:rPr>
              <w:t>控制值</w:t>
            </w:r>
          </w:p>
          <w:p>
            <w:pPr>
              <w:spacing w:line="440" w:lineRule="exact"/>
              <w:ind w:firstLine="0"/>
              <w:rPr>
                <w:rFonts w:eastAsiaTheme="minorEastAsia"/>
                <w:color w:val="000000" w:themeColor="text1"/>
                <w:sz w:val="24"/>
                <w:szCs w:val="24"/>
              </w:rPr>
            </w:pPr>
          </w:p>
          <w:tbl>
            <w:tblPr>
              <w:tblStyle w:val="21"/>
              <w:tblW w:w="3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防水层表面温度（℃）</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10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20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30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40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涂料粘结强度（MPa）</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0.40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0.35</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0.30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0.25</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卷材粘结强度（MPa）</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0.35</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0.30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0.25</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0.20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0.15</w:t>
                  </w:r>
                </w:p>
              </w:tc>
            </w:tr>
          </w:tbl>
          <w:p>
            <w:pPr>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2  涂料厚度：质量要求应</w:t>
            </w:r>
            <w:r>
              <w:rPr>
                <w:rFonts w:hint="eastAsia" w:eastAsiaTheme="minorEastAsia"/>
                <w:color w:val="000000" w:themeColor="text1"/>
                <w:sz w:val="24"/>
                <w:szCs w:val="24"/>
                <w:bdr w:val="single" w:color="auto" w:sz="4" w:space="0"/>
              </w:rPr>
              <w:t>符合本规程第4.3.3条的规定，</w:t>
            </w:r>
            <w:r>
              <w:rPr>
                <w:rFonts w:hint="eastAsia" w:eastAsiaTheme="minorEastAsia"/>
                <w:color w:val="000000" w:themeColor="text1"/>
                <w:sz w:val="24"/>
                <w:szCs w:val="24"/>
              </w:rPr>
              <w:t>利用测厚仪进行量测，每一测点连续读取数据三次，取平均值。</w:t>
            </w:r>
          </w:p>
          <w:p>
            <w:pPr>
              <w:spacing w:line="360" w:lineRule="atLeast"/>
              <w:ind w:firstLine="0"/>
              <w:rPr>
                <w:rFonts w:eastAsiaTheme="minorEastAsia"/>
                <w:color w:val="000000" w:themeColor="text1"/>
                <w:sz w:val="24"/>
                <w:szCs w:val="24"/>
              </w:rPr>
            </w:pPr>
          </w:p>
        </w:tc>
        <w:tc>
          <w:tcPr>
            <w:tcW w:w="4076" w:type="dxa"/>
          </w:tcPr>
          <w:p>
            <w:pPr>
              <w:spacing w:line="440" w:lineRule="exact"/>
              <w:ind w:firstLine="0"/>
              <w:rPr>
                <w:rFonts w:eastAsiaTheme="minorEastAsia"/>
                <w:color w:val="000000" w:themeColor="text1"/>
                <w:sz w:val="24"/>
                <w:szCs w:val="24"/>
              </w:rPr>
            </w:pPr>
            <w:r>
              <w:rPr>
                <w:rFonts w:hint="eastAsia" w:eastAsiaTheme="minorEastAsia"/>
                <w:color w:val="000000" w:themeColor="text1"/>
                <w:sz w:val="24"/>
                <w:szCs w:val="24"/>
              </w:rPr>
              <w:t>6.3.3  防水层施工现场</w:t>
            </w:r>
            <w:r>
              <w:rPr>
                <w:rFonts w:hint="eastAsia" w:eastAsiaTheme="minorEastAsia"/>
                <w:color w:val="000000" w:themeColor="text1"/>
                <w:sz w:val="24"/>
                <w:szCs w:val="24"/>
                <w:u w:val="single"/>
              </w:rPr>
              <w:t>正常区域</w:t>
            </w:r>
            <w:r>
              <w:rPr>
                <w:rFonts w:hint="eastAsia" w:eastAsiaTheme="minorEastAsia"/>
                <w:color w:val="000000" w:themeColor="text1"/>
                <w:sz w:val="24"/>
                <w:szCs w:val="24"/>
              </w:rPr>
              <w:t>检测主控项目应符合下列规定。</w:t>
            </w:r>
          </w:p>
          <w:p>
            <w:pPr>
              <w:spacing w:line="360" w:lineRule="auto"/>
              <w:ind w:firstLine="0"/>
              <w:jc w:val="left"/>
              <w:rPr>
                <w:rFonts w:eastAsiaTheme="minorEastAsia"/>
                <w:color w:val="000000" w:themeColor="text1"/>
                <w:sz w:val="24"/>
                <w:szCs w:val="24"/>
              </w:rPr>
            </w:pPr>
            <w:r>
              <w:rPr>
                <w:rFonts w:hint="eastAsia" w:eastAsiaTheme="minorEastAsia"/>
                <w:color w:val="000000" w:themeColor="text1"/>
                <w:sz w:val="24"/>
                <w:szCs w:val="24"/>
              </w:rPr>
              <w:t>1  粘接强度：质量要求</w:t>
            </w:r>
            <w:r>
              <w:rPr>
                <w:rFonts w:hint="eastAsia" w:eastAsiaTheme="minorEastAsia"/>
                <w:color w:val="000000" w:themeColor="text1"/>
                <w:sz w:val="24"/>
                <w:szCs w:val="24"/>
                <w:u w:val="single"/>
              </w:rPr>
              <w:t>应满足</w:t>
            </w:r>
            <w:r>
              <w:rPr>
                <w:rFonts w:hint="eastAsia" w:eastAsiaTheme="minorEastAsia"/>
                <w:color w:val="000000" w:themeColor="text1"/>
                <w:sz w:val="24"/>
                <w:szCs w:val="24"/>
              </w:rPr>
              <w:t>表6.3.3-1、6.3.3-2的要求，检测方法按本规程附录B的规定采用</w:t>
            </w:r>
            <w:r>
              <w:rPr>
                <w:rFonts w:hint="eastAsia" w:eastAsiaTheme="minorEastAsia"/>
                <w:color w:val="000000" w:themeColor="text1"/>
                <w:sz w:val="24"/>
                <w:szCs w:val="24"/>
                <w:u w:val="single"/>
              </w:rPr>
              <w:t>，检测频率按表6.1.5执行</w:t>
            </w:r>
            <w:r>
              <w:rPr>
                <w:rFonts w:hint="eastAsia" w:eastAsiaTheme="minorEastAsia"/>
                <w:color w:val="000000" w:themeColor="text1"/>
                <w:sz w:val="24"/>
                <w:szCs w:val="24"/>
              </w:rPr>
              <w:t>。</w:t>
            </w:r>
          </w:p>
          <w:p>
            <w:pPr>
              <w:spacing w:line="440" w:lineRule="exact"/>
              <w:ind w:firstLine="0"/>
              <w:jc w:val="center"/>
              <w:rPr>
                <w:rFonts w:eastAsiaTheme="minorEastAsia"/>
                <w:color w:val="000000" w:themeColor="text1"/>
              </w:rPr>
            </w:pPr>
            <w:r>
              <w:rPr>
                <w:rFonts w:hint="eastAsia" w:eastAsiaTheme="minorEastAsia"/>
                <w:color w:val="000000" w:themeColor="text1"/>
              </w:rPr>
              <w:t>表6.3.3-1  基层处理剂粘结强度</w:t>
            </w:r>
            <w:r>
              <w:rPr>
                <w:rFonts w:hint="eastAsia" w:eastAsiaTheme="minorEastAsia"/>
                <w:color w:val="000000" w:themeColor="text1"/>
                <w:u w:val="single"/>
              </w:rPr>
              <w:t>要求</w:t>
            </w:r>
          </w:p>
          <w:tbl>
            <w:tblPr>
              <w:tblStyle w:val="21"/>
              <w:tblW w:w="3601" w:type="dxa"/>
              <w:jc w:val="center"/>
              <w:tblLayout w:type="fixed"/>
              <w:tblCellMar>
                <w:top w:w="0" w:type="dxa"/>
                <w:left w:w="108" w:type="dxa"/>
                <w:bottom w:w="0" w:type="dxa"/>
                <w:right w:w="108" w:type="dxa"/>
              </w:tblCellMar>
            </w:tblPr>
            <w:tblGrid>
              <w:gridCol w:w="766"/>
              <w:gridCol w:w="567"/>
              <w:gridCol w:w="567"/>
              <w:gridCol w:w="567"/>
              <w:gridCol w:w="567"/>
              <w:gridCol w:w="567"/>
            </w:tblGrid>
            <w:tr>
              <w:tblPrEx>
                <w:tblCellMar>
                  <w:top w:w="0" w:type="dxa"/>
                  <w:left w:w="108" w:type="dxa"/>
                  <w:bottom w:w="0" w:type="dxa"/>
                  <w:right w:w="108" w:type="dxa"/>
                </w:tblCellMar>
              </w:tblPrEx>
              <w:trPr>
                <w:trHeight w:val="255" w:hRule="atLeast"/>
                <w:jc w:val="center"/>
              </w:trPr>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基层处理剂表面温度（℃）</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10</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20</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30</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40</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50</w:t>
                  </w:r>
                </w:p>
              </w:tc>
            </w:tr>
            <w:tr>
              <w:tblPrEx>
                <w:tblCellMar>
                  <w:top w:w="0" w:type="dxa"/>
                  <w:left w:w="108" w:type="dxa"/>
                  <w:bottom w:w="0" w:type="dxa"/>
                  <w:right w:w="108" w:type="dxa"/>
                </w:tblCellMar>
              </w:tblPrEx>
              <w:trPr>
                <w:trHeight w:val="360" w:hRule="atLeast"/>
                <w:jc w:val="center"/>
              </w:trPr>
              <w:tc>
                <w:tcPr>
                  <w:tcW w:w="766" w:type="dxa"/>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rPr>
                  </w:pPr>
                  <w:r>
                    <w:rPr>
                      <w:rFonts w:hint="eastAsia" w:ascii="宋体" w:hAnsi="宋体" w:cs="宋体"/>
                      <w:color w:val="000000"/>
                      <w:kern w:val="0"/>
                      <w:sz w:val="15"/>
                      <w:szCs w:val="15"/>
                    </w:rPr>
                    <w:t>粘结强度（MPa）</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u w:val="single"/>
                    </w:rPr>
                  </w:pPr>
                  <w:r>
                    <w:rPr>
                      <w:rFonts w:hint="eastAsia" w:ascii="宋体" w:hAnsi="宋体" w:cs="宋体"/>
                      <w:color w:val="000000"/>
                      <w:kern w:val="0"/>
                      <w:sz w:val="15"/>
                      <w:szCs w:val="15"/>
                      <w:u w:val="single"/>
                    </w:rPr>
                    <w:t>≥</w:t>
                  </w:r>
                  <w:r>
                    <w:rPr>
                      <w:rFonts w:hint="eastAsia" w:ascii="宋体" w:hAnsi="宋体" w:cs="宋体"/>
                      <w:color w:val="000000"/>
                      <w:kern w:val="0"/>
                      <w:sz w:val="15"/>
                      <w:szCs w:val="15"/>
                    </w:rPr>
                    <w:t>0.45</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u w:val="single"/>
                    </w:rPr>
                  </w:pPr>
                  <w:r>
                    <w:rPr>
                      <w:rFonts w:hint="eastAsia" w:ascii="宋体" w:hAnsi="宋体" w:cs="宋体"/>
                      <w:color w:val="000000"/>
                      <w:kern w:val="0"/>
                      <w:sz w:val="15"/>
                      <w:szCs w:val="15"/>
                      <w:u w:val="single"/>
                    </w:rPr>
                    <w:t>≥</w:t>
                  </w:r>
                  <w:r>
                    <w:rPr>
                      <w:rFonts w:hint="eastAsia" w:ascii="宋体" w:hAnsi="宋体" w:cs="宋体"/>
                      <w:color w:val="000000"/>
                      <w:kern w:val="0"/>
                      <w:sz w:val="15"/>
                      <w:szCs w:val="15"/>
                    </w:rPr>
                    <w:t>0.40</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u w:val="single"/>
                    </w:rPr>
                  </w:pPr>
                  <w:r>
                    <w:rPr>
                      <w:rFonts w:hint="eastAsia" w:ascii="宋体" w:hAnsi="宋体" w:cs="宋体"/>
                      <w:color w:val="000000"/>
                      <w:kern w:val="0"/>
                      <w:sz w:val="15"/>
                      <w:szCs w:val="15"/>
                      <w:u w:val="single"/>
                    </w:rPr>
                    <w:t>≥</w:t>
                  </w:r>
                  <w:r>
                    <w:rPr>
                      <w:rFonts w:hint="eastAsia" w:ascii="宋体" w:hAnsi="宋体" w:cs="宋体"/>
                      <w:color w:val="000000"/>
                      <w:kern w:val="0"/>
                      <w:sz w:val="15"/>
                      <w:szCs w:val="15"/>
                    </w:rPr>
                    <w:t>0.35</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u w:val="single"/>
                    </w:rPr>
                  </w:pPr>
                  <w:r>
                    <w:rPr>
                      <w:rFonts w:hint="eastAsia" w:ascii="宋体" w:hAnsi="宋体" w:cs="宋体"/>
                      <w:color w:val="000000"/>
                      <w:kern w:val="0"/>
                      <w:sz w:val="15"/>
                      <w:szCs w:val="15"/>
                      <w:u w:val="single"/>
                    </w:rPr>
                    <w:t>≥</w:t>
                  </w:r>
                  <w:r>
                    <w:rPr>
                      <w:rFonts w:hint="eastAsia" w:ascii="宋体" w:hAnsi="宋体" w:cs="宋体"/>
                      <w:color w:val="000000"/>
                      <w:kern w:val="0"/>
                      <w:sz w:val="15"/>
                      <w:szCs w:val="15"/>
                    </w:rPr>
                    <w:t>0.30</w:t>
                  </w:r>
                </w:p>
              </w:tc>
              <w:tc>
                <w:tcPr>
                  <w:tcW w:w="567" w:type="dxa"/>
                  <w:tcBorders>
                    <w:top w:val="nil"/>
                    <w:left w:val="nil"/>
                    <w:bottom w:val="single" w:color="auto" w:sz="8" w:space="0"/>
                    <w:right w:val="single" w:color="auto" w:sz="8" w:space="0"/>
                  </w:tcBorders>
                  <w:shd w:val="clear" w:color="auto" w:fill="auto"/>
                  <w:vAlign w:val="center"/>
                </w:tcPr>
                <w:p>
                  <w:pPr>
                    <w:widowControl/>
                    <w:spacing w:line="240" w:lineRule="auto"/>
                    <w:ind w:firstLine="0"/>
                    <w:jc w:val="center"/>
                    <w:rPr>
                      <w:rFonts w:ascii="宋体" w:hAnsi="宋体" w:cs="宋体"/>
                      <w:color w:val="000000"/>
                      <w:kern w:val="0"/>
                      <w:sz w:val="15"/>
                      <w:szCs w:val="15"/>
                      <w:u w:val="single"/>
                    </w:rPr>
                  </w:pPr>
                  <w:r>
                    <w:rPr>
                      <w:rFonts w:hint="eastAsia" w:ascii="宋体" w:hAnsi="宋体" w:cs="宋体"/>
                      <w:color w:val="000000"/>
                      <w:kern w:val="0"/>
                      <w:sz w:val="15"/>
                      <w:szCs w:val="15"/>
                      <w:u w:val="single"/>
                    </w:rPr>
                    <w:t>≥</w:t>
                  </w:r>
                  <w:r>
                    <w:rPr>
                      <w:rFonts w:hint="eastAsia" w:ascii="宋体" w:hAnsi="宋体" w:cs="宋体"/>
                      <w:color w:val="000000"/>
                      <w:kern w:val="0"/>
                      <w:sz w:val="15"/>
                      <w:szCs w:val="15"/>
                    </w:rPr>
                    <w:t>0.25</w:t>
                  </w:r>
                </w:p>
              </w:tc>
            </w:tr>
          </w:tbl>
          <w:p>
            <w:pPr>
              <w:spacing w:line="240" w:lineRule="auto"/>
              <w:ind w:firstLine="0"/>
              <w:rPr>
                <w:rFonts w:eastAsiaTheme="minorEastAsia"/>
                <w:color w:val="000000" w:themeColor="text1"/>
                <w:sz w:val="24"/>
                <w:szCs w:val="24"/>
              </w:rPr>
            </w:pPr>
          </w:p>
          <w:p>
            <w:pPr>
              <w:spacing w:line="440" w:lineRule="exact"/>
              <w:ind w:firstLine="0"/>
              <w:jc w:val="center"/>
              <w:rPr>
                <w:rFonts w:eastAsiaTheme="minorEastAsia"/>
                <w:color w:val="000000" w:themeColor="text1"/>
                <w:u w:val="single"/>
              </w:rPr>
            </w:pPr>
            <w:r>
              <w:rPr>
                <w:rFonts w:hint="eastAsia" w:eastAsiaTheme="minorEastAsia"/>
                <w:color w:val="000000" w:themeColor="text1"/>
              </w:rPr>
              <w:t>表6.3.3-2  卷材、涂料粘结强度</w:t>
            </w:r>
            <w:r>
              <w:rPr>
                <w:rFonts w:hint="eastAsia" w:eastAsiaTheme="minorEastAsia"/>
                <w:color w:val="000000" w:themeColor="text1"/>
                <w:u w:val="single"/>
              </w:rPr>
              <w:t>要求</w:t>
            </w:r>
          </w:p>
          <w:p>
            <w:pPr>
              <w:spacing w:line="440" w:lineRule="exact"/>
              <w:ind w:firstLine="0"/>
              <w:jc w:val="center"/>
              <w:rPr>
                <w:rFonts w:eastAsiaTheme="minorEastAsia"/>
                <w:color w:val="000000" w:themeColor="text1"/>
                <w:u w:val="single"/>
              </w:rPr>
            </w:pPr>
          </w:p>
          <w:tbl>
            <w:tblPr>
              <w:tblStyle w:val="21"/>
              <w:tblW w:w="3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67"/>
              <w:gridCol w:w="567"/>
              <w:gridCol w:w="663"/>
              <w:gridCol w:w="593"/>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防水层表面温度（℃）</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10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20</w:t>
                  </w:r>
                </w:p>
              </w:tc>
              <w:tc>
                <w:tcPr>
                  <w:tcW w:w="663" w:type="dxa"/>
                  <w:vAlign w:val="center"/>
                </w:tcPr>
                <w:p>
                  <w:pPr>
                    <w:spacing w:line="240" w:lineRule="exact"/>
                    <w:ind w:firstLine="0"/>
                    <w:jc w:val="center"/>
                    <w:rPr>
                      <w:rFonts w:ascii="宋体" w:hAnsi="宋体"/>
                      <w:sz w:val="15"/>
                      <w:szCs w:val="15"/>
                    </w:rPr>
                  </w:pPr>
                  <w:r>
                    <w:rPr>
                      <w:rFonts w:hint="eastAsia" w:ascii="宋体" w:hAnsi="宋体"/>
                      <w:sz w:val="15"/>
                      <w:szCs w:val="15"/>
                    </w:rPr>
                    <w:t>30</w:t>
                  </w:r>
                </w:p>
              </w:tc>
              <w:tc>
                <w:tcPr>
                  <w:tcW w:w="593" w:type="dxa"/>
                  <w:vAlign w:val="center"/>
                </w:tcPr>
                <w:p>
                  <w:pPr>
                    <w:spacing w:line="240" w:lineRule="exact"/>
                    <w:ind w:firstLine="0"/>
                    <w:jc w:val="center"/>
                    <w:rPr>
                      <w:rFonts w:ascii="宋体" w:hAnsi="宋体"/>
                      <w:sz w:val="15"/>
                      <w:szCs w:val="15"/>
                    </w:rPr>
                  </w:pPr>
                  <w:r>
                    <w:rPr>
                      <w:rFonts w:hint="eastAsia" w:ascii="宋体" w:hAnsi="宋体"/>
                      <w:sz w:val="15"/>
                      <w:szCs w:val="15"/>
                    </w:rPr>
                    <w:t>40</w:t>
                  </w:r>
                </w:p>
              </w:tc>
              <w:tc>
                <w:tcPr>
                  <w:tcW w:w="634" w:type="dxa"/>
                  <w:vAlign w:val="center"/>
                </w:tcPr>
                <w:p>
                  <w:pPr>
                    <w:spacing w:line="240" w:lineRule="exact"/>
                    <w:ind w:firstLine="0"/>
                    <w:jc w:val="center"/>
                    <w:rPr>
                      <w:rFonts w:ascii="宋体" w:hAnsi="宋体"/>
                      <w:sz w:val="15"/>
                      <w:szCs w:val="15"/>
                    </w:rPr>
                  </w:pPr>
                  <w:r>
                    <w:rPr>
                      <w:rFonts w:hint="eastAsia" w:ascii="宋体" w:hAnsi="宋体"/>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涂料粘结强度（MPa）</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0.40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0.35</w:t>
                  </w:r>
                </w:p>
              </w:tc>
              <w:tc>
                <w:tcPr>
                  <w:tcW w:w="663"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0.30</w:t>
                  </w:r>
                </w:p>
              </w:tc>
              <w:tc>
                <w:tcPr>
                  <w:tcW w:w="593"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0.25</w:t>
                  </w:r>
                </w:p>
              </w:tc>
              <w:tc>
                <w:tcPr>
                  <w:tcW w:w="634"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卷材粘结强度（MPa）</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0.35</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0.30</w:t>
                  </w:r>
                </w:p>
              </w:tc>
              <w:tc>
                <w:tcPr>
                  <w:tcW w:w="663"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0.25</w:t>
                  </w:r>
                </w:p>
              </w:tc>
              <w:tc>
                <w:tcPr>
                  <w:tcW w:w="593"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0.20</w:t>
                  </w:r>
                </w:p>
              </w:tc>
              <w:tc>
                <w:tcPr>
                  <w:tcW w:w="634"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0.15</w:t>
                  </w:r>
                </w:p>
              </w:tc>
            </w:tr>
          </w:tbl>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2  涂料厚度：质量要求应</w:t>
            </w:r>
            <w:r>
              <w:rPr>
                <w:rFonts w:hint="eastAsia" w:eastAsiaTheme="minorEastAsia"/>
                <w:color w:val="000000" w:themeColor="text1"/>
                <w:sz w:val="24"/>
                <w:szCs w:val="24"/>
                <w:u w:val="single"/>
              </w:rPr>
              <w:t>满足设计要求，平均厚度不小于设计厚度，最小厚度不小于设计厚度的80%，最大厚度不大于设计厚度的120%。</w:t>
            </w:r>
            <w:r>
              <w:rPr>
                <w:rFonts w:hint="eastAsia" w:eastAsiaTheme="minorEastAsia"/>
                <w:color w:val="000000" w:themeColor="text1"/>
                <w:sz w:val="24"/>
                <w:szCs w:val="24"/>
              </w:rPr>
              <w:t>利用测厚仪进行量测，每一测点连续读取数据三次，取平均值</w:t>
            </w:r>
            <w:r>
              <w:rPr>
                <w:rFonts w:hint="eastAsia" w:eastAsiaTheme="minorEastAsia"/>
                <w:color w:val="000000" w:themeColor="text1"/>
                <w:sz w:val="24"/>
                <w:szCs w:val="24"/>
                <w:u w:val="single"/>
              </w:rPr>
              <w:t>，精度到0.01mm</w:t>
            </w:r>
            <w:r>
              <w:rPr>
                <w:rFonts w:hint="eastAsia" w:eastAsiaTheme="minorEastAsia"/>
                <w:color w:val="000000" w:themeColor="text1"/>
                <w:sz w:val="24"/>
                <w:szCs w:val="24"/>
              </w:rPr>
              <w:t>。</w:t>
            </w:r>
            <w:r>
              <w:rPr>
                <w:rFonts w:hint="eastAsia" w:eastAsiaTheme="minorEastAsia"/>
                <w:color w:val="000000" w:themeColor="text1"/>
                <w:sz w:val="24"/>
                <w:szCs w:val="24"/>
                <w:u w:val="single"/>
              </w:rPr>
              <w:t>检测频率按表6.1.5执行。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6.3.</w:t>
            </w:r>
            <w:r>
              <w:rPr>
                <w:rFonts w:eastAsiaTheme="minorEastAsia"/>
                <w:color w:val="000000" w:themeColor="text1"/>
                <w:sz w:val="24"/>
                <w:szCs w:val="24"/>
                <w:u w:val="single"/>
              </w:rPr>
              <w:t>3A</w:t>
            </w:r>
            <w:r>
              <w:rPr>
                <w:rFonts w:hint="eastAsia" w:eastAsiaTheme="minorEastAsia"/>
                <w:color w:val="000000" w:themeColor="text1"/>
                <w:sz w:val="24"/>
                <w:szCs w:val="24"/>
                <w:u w:val="single"/>
              </w:rPr>
              <w:t>混凝土桥面防水层施工现场局部区域检测主控项目应符合下列规定。</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1  卷材剥离强度：质量要求应满足表6.3.</w:t>
            </w:r>
            <w:r>
              <w:rPr>
                <w:rFonts w:eastAsiaTheme="minorEastAsia"/>
                <w:color w:val="000000" w:themeColor="text1"/>
                <w:sz w:val="24"/>
                <w:szCs w:val="24"/>
                <w:u w:val="single"/>
              </w:rPr>
              <w:t>3A</w:t>
            </w:r>
            <w:r>
              <w:rPr>
                <w:rFonts w:hint="eastAsia" w:eastAsiaTheme="minorEastAsia"/>
                <w:color w:val="000000" w:themeColor="text1"/>
                <w:sz w:val="24"/>
                <w:szCs w:val="24"/>
                <w:u w:val="single"/>
              </w:rPr>
              <w:t>的要求，检测方法按本规程附录E的规定采用，检测频率按表6.1.5执行。</w:t>
            </w:r>
          </w:p>
          <w:p>
            <w:pPr>
              <w:spacing w:line="360" w:lineRule="atLeast"/>
              <w:ind w:firstLine="0"/>
              <w:jc w:val="center"/>
              <w:rPr>
                <w:rFonts w:eastAsiaTheme="minorEastAsia"/>
                <w:color w:val="000000" w:themeColor="text1"/>
                <w:u w:val="single"/>
              </w:rPr>
            </w:pPr>
            <w:r>
              <w:rPr>
                <w:rFonts w:hint="eastAsia" w:eastAsiaTheme="minorEastAsia"/>
                <w:color w:val="000000" w:themeColor="text1"/>
                <w:u w:val="single"/>
              </w:rPr>
              <w:t>表6.3.</w:t>
            </w:r>
            <w:r>
              <w:rPr>
                <w:rFonts w:eastAsiaTheme="minorEastAsia"/>
                <w:color w:val="000000" w:themeColor="text1"/>
                <w:u w:val="single"/>
              </w:rPr>
              <w:t>3A</w:t>
            </w:r>
            <w:r>
              <w:rPr>
                <w:rFonts w:hint="eastAsia" w:eastAsiaTheme="minorEastAsia"/>
                <w:color w:val="000000" w:themeColor="text1"/>
                <w:u w:val="single"/>
              </w:rPr>
              <w:t>卷材剥离强度要求</w:t>
            </w:r>
          </w:p>
          <w:tbl>
            <w:tblPr>
              <w:tblStyle w:val="21"/>
              <w:tblW w:w="3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0"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防水层表面温度（℃）</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10</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20</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30</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40</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50"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剥离强度（N/mm）</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≥0.35</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≥0.30</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≥0.25</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≥0.20</w:t>
                  </w:r>
                </w:p>
              </w:tc>
              <w:tc>
                <w:tcPr>
                  <w:tcW w:w="567" w:type="dxa"/>
                  <w:vAlign w:val="center"/>
                </w:tcPr>
                <w:p>
                  <w:pPr>
                    <w:spacing w:line="240" w:lineRule="exact"/>
                    <w:ind w:firstLine="0"/>
                    <w:jc w:val="center"/>
                    <w:rPr>
                      <w:rFonts w:ascii="宋体" w:hAnsi="宋体"/>
                      <w:sz w:val="15"/>
                      <w:szCs w:val="15"/>
                      <w:u w:val="single"/>
                    </w:rPr>
                  </w:pPr>
                  <w:r>
                    <w:rPr>
                      <w:rFonts w:hint="eastAsia" w:ascii="宋体" w:hAnsi="宋体"/>
                      <w:sz w:val="15"/>
                      <w:szCs w:val="15"/>
                      <w:u w:val="single"/>
                    </w:rPr>
                    <w:t>≥0.15</w:t>
                  </w:r>
                </w:p>
              </w:tc>
            </w:tr>
          </w:tbl>
          <w:p>
            <w:pPr>
              <w:spacing w:line="360" w:lineRule="atLeast"/>
              <w:ind w:firstLine="0"/>
              <w:rPr>
                <w:rFonts w:eastAsiaTheme="minorEastAsia"/>
                <w:color w:val="000000" w:themeColor="text1"/>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jc w:val="center"/>
              <w:rPr>
                <w:rFonts w:eastAsiaTheme="minorEastAsia"/>
                <w:color w:val="000000" w:themeColor="text1"/>
              </w:rPr>
            </w:pPr>
            <w:r>
              <w:rPr>
                <w:rFonts w:hint="eastAsia" w:eastAsiaTheme="minorEastAsia"/>
                <w:color w:val="000000" w:themeColor="text1"/>
              </w:rPr>
              <w:t>表6.3.4-2  防水层强度要求</w:t>
            </w:r>
          </w:p>
          <w:tbl>
            <w:tblPr>
              <w:tblStyle w:val="21"/>
              <w:tblW w:w="3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防水层表面温度（℃）</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10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20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30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40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涂料剪切强度（MPa）</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1.00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0.50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0.30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0.20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卷材剪切强度（MPa）</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1.00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0.50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0.30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0.15</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0.10</w:t>
                  </w:r>
                </w:p>
              </w:tc>
            </w:tr>
          </w:tbl>
          <w:p>
            <w:pPr>
              <w:spacing w:line="360" w:lineRule="atLeast"/>
              <w:ind w:firstLine="0"/>
              <w:rPr>
                <w:rFonts w:eastAsiaTheme="minorEastAsia"/>
                <w:color w:val="000000" w:themeColor="text1"/>
                <w:sz w:val="24"/>
                <w:szCs w:val="24"/>
              </w:rPr>
            </w:pPr>
          </w:p>
        </w:tc>
        <w:tc>
          <w:tcPr>
            <w:tcW w:w="4076" w:type="dxa"/>
          </w:tcPr>
          <w:p>
            <w:pPr>
              <w:spacing w:line="360" w:lineRule="atLeast"/>
              <w:ind w:firstLine="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表6.3.4-2  </w:t>
            </w:r>
            <w:r>
              <w:rPr>
                <w:rFonts w:hint="eastAsia" w:asciiTheme="minorEastAsia" w:hAnsiTheme="minorEastAsia" w:eastAsiaTheme="minorEastAsia"/>
                <w:color w:val="000000" w:themeColor="text1"/>
                <w:u w:val="single"/>
              </w:rPr>
              <w:t>卷材及涂料</w:t>
            </w:r>
            <w:r>
              <w:rPr>
                <w:rFonts w:hint="eastAsia" w:asciiTheme="minorEastAsia" w:hAnsiTheme="minorEastAsia" w:eastAsiaTheme="minorEastAsia"/>
                <w:color w:val="000000" w:themeColor="text1"/>
              </w:rPr>
              <w:t>防水层</w:t>
            </w:r>
          </w:p>
          <w:p>
            <w:pPr>
              <w:spacing w:line="360" w:lineRule="atLeast"/>
              <w:ind w:firstLine="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rPr>
              <w:t>剪切</w:t>
            </w:r>
            <w:r>
              <w:rPr>
                <w:rFonts w:hint="eastAsia" w:asciiTheme="minorEastAsia" w:hAnsiTheme="minorEastAsia" w:eastAsiaTheme="minorEastAsia"/>
                <w:color w:val="000000" w:themeColor="text1"/>
              </w:rPr>
              <w:t>强度</w:t>
            </w:r>
            <w:r>
              <w:rPr>
                <w:rFonts w:hint="eastAsia" w:asciiTheme="minorEastAsia" w:hAnsiTheme="minorEastAsia" w:eastAsiaTheme="minorEastAsia"/>
                <w:color w:val="000000" w:themeColor="text1"/>
                <w:u w:val="single"/>
              </w:rPr>
              <w:t>要求</w:t>
            </w:r>
          </w:p>
          <w:tbl>
            <w:tblPr>
              <w:tblStyle w:val="21"/>
              <w:tblW w:w="3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防水层表面温度（℃）</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10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20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30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40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涂料剪切强度（MPa）</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1.00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0.50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0.30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0.20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9" w:type="dxa"/>
                  <w:vAlign w:val="center"/>
                </w:tcPr>
                <w:p>
                  <w:pPr>
                    <w:spacing w:line="240" w:lineRule="exact"/>
                    <w:ind w:firstLine="0"/>
                    <w:jc w:val="center"/>
                    <w:rPr>
                      <w:rFonts w:ascii="宋体" w:hAnsi="宋体"/>
                      <w:sz w:val="15"/>
                      <w:szCs w:val="15"/>
                    </w:rPr>
                  </w:pPr>
                  <w:r>
                    <w:rPr>
                      <w:rFonts w:hint="eastAsia" w:ascii="宋体" w:hAnsi="宋体"/>
                      <w:sz w:val="15"/>
                      <w:szCs w:val="15"/>
                    </w:rPr>
                    <w:t>卷材剪切强度（MPa）</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1.00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0.50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0.30</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0.15</w:t>
                  </w:r>
                </w:p>
              </w:tc>
              <w:tc>
                <w:tcPr>
                  <w:tcW w:w="567" w:type="dxa"/>
                  <w:vAlign w:val="center"/>
                </w:tcPr>
                <w:p>
                  <w:pPr>
                    <w:spacing w:line="240" w:lineRule="exact"/>
                    <w:ind w:firstLine="0"/>
                    <w:jc w:val="center"/>
                    <w:rPr>
                      <w:rFonts w:ascii="宋体" w:hAnsi="宋体"/>
                      <w:sz w:val="15"/>
                      <w:szCs w:val="15"/>
                    </w:rPr>
                  </w:pPr>
                  <w:r>
                    <w:rPr>
                      <w:rFonts w:hint="eastAsia" w:ascii="宋体" w:hAnsi="宋体"/>
                      <w:sz w:val="15"/>
                      <w:szCs w:val="15"/>
                      <w:u w:val="single"/>
                    </w:rPr>
                    <w:t>≥</w:t>
                  </w:r>
                  <w:r>
                    <w:rPr>
                      <w:rFonts w:hint="eastAsia" w:ascii="宋体" w:hAnsi="宋体"/>
                      <w:sz w:val="15"/>
                      <w:szCs w:val="15"/>
                    </w:rPr>
                    <w:t>0.10</w:t>
                  </w:r>
                </w:p>
              </w:tc>
            </w:tr>
          </w:tbl>
          <w:p>
            <w:pPr>
              <w:spacing w:line="360" w:lineRule="atLeast"/>
              <w:ind w:firstLine="0"/>
              <w:rPr>
                <w:rFonts w:eastAsiaTheme="minorEastAsia"/>
                <w:color w:val="000000" w:themeColor="text1"/>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widowControl/>
              <w:shd w:val="clear" w:color="auto" w:fill="FFFFFF"/>
              <w:spacing w:before="300" w:after="150" w:line="440" w:lineRule="exact"/>
              <w:ind w:firstLine="0"/>
              <w:jc w:val="center"/>
              <w:outlineLvl w:val="0"/>
              <w:rPr>
                <w:rFonts w:eastAsiaTheme="minorEastAsia"/>
                <w:b/>
                <w:bCs/>
                <w:color w:val="000000" w:themeColor="text1"/>
                <w:spacing w:val="30"/>
                <w:kern w:val="36"/>
                <w:sz w:val="24"/>
                <w:szCs w:val="24"/>
              </w:rPr>
            </w:pPr>
            <w:bookmarkStart w:id="12" w:name="_Toc225646132"/>
            <w:bookmarkStart w:id="13" w:name="_Toc225646521"/>
            <w:r>
              <w:rPr>
                <w:rFonts w:hint="eastAsia" w:eastAsiaTheme="minorEastAsia"/>
                <w:b/>
                <w:bCs/>
                <w:color w:val="000000" w:themeColor="text1"/>
                <w:spacing w:val="30"/>
                <w:kern w:val="36"/>
                <w:sz w:val="24"/>
                <w:szCs w:val="24"/>
                <w:bdr w:val="single" w:color="auto" w:sz="4" w:space="0"/>
              </w:rPr>
              <w:t>6.4  沥青混凝土层</w:t>
            </w:r>
            <w:bookmarkEnd w:id="12"/>
            <w:bookmarkEnd w:id="13"/>
          </w:p>
        </w:tc>
        <w:tc>
          <w:tcPr>
            <w:tcW w:w="4076" w:type="dxa"/>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uto"/>
              <w:ind w:firstLine="0"/>
              <w:rPr>
                <w:rFonts w:ascii="宋体" w:hAnsi="宋体"/>
                <w:color w:val="000000" w:themeColor="text1"/>
                <w:sz w:val="24"/>
                <w:szCs w:val="24"/>
                <w:bdr w:val="single" w:color="auto" w:sz="4" w:space="0"/>
              </w:rPr>
            </w:pPr>
            <w:r>
              <w:rPr>
                <w:rFonts w:hint="eastAsia" w:ascii="宋体" w:hAnsi="宋体"/>
                <w:color w:val="000000" w:themeColor="text1"/>
                <w:sz w:val="24"/>
                <w:szCs w:val="24"/>
                <w:bdr w:val="single" w:color="auto" w:sz="4" w:space="0"/>
              </w:rPr>
              <w:t>6.4.1  在沥青混凝土摊铺之前，应对到场的沥青混凝土温度进行检测，主控项目应符合表6.4.1的规定。</w:t>
            </w:r>
          </w:p>
          <w:p>
            <w:pPr>
              <w:spacing w:line="360" w:lineRule="auto"/>
              <w:ind w:firstLine="0"/>
              <w:jc w:val="center"/>
              <w:rPr>
                <w:rFonts w:ascii="宋体" w:hAnsi="宋体"/>
                <w:color w:val="000000" w:themeColor="text1"/>
                <w:bdr w:val="single" w:color="auto" w:sz="4" w:space="0"/>
              </w:rPr>
            </w:pPr>
            <w:r>
              <w:rPr>
                <w:rFonts w:hint="eastAsia" w:ascii="宋体" w:hAnsi="宋体"/>
                <w:color w:val="000000" w:themeColor="text1"/>
                <w:bdr w:val="single" w:color="auto" w:sz="4" w:space="0"/>
              </w:rPr>
              <w:t>表6.4.1  沥青混凝土温度检测主控项目</w:t>
            </w:r>
          </w:p>
          <w:p>
            <w:pPr>
              <w:spacing w:line="240" w:lineRule="auto"/>
              <w:ind w:firstLine="0"/>
              <w:rPr>
                <w:rFonts w:eastAsiaTheme="minorEastAsia"/>
                <w:color w:val="000000" w:themeColor="text1"/>
                <w:sz w:val="24"/>
                <w:szCs w:val="24"/>
              </w:rPr>
            </w:pPr>
            <w:r>
              <w:rPr>
                <w:rFonts w:hint="eastAsia" w:eastAsiaTheme="minorEastAsia"/>
                <w:color w:val="000000" w:themeColor="text1"/>
                <w:sz w:val="24"/>
                <w:szCs w:val="24"/>
              </w:rPr>
              <w:drawing>
                <wp:inline distT="0" distB="0" distL="0" distR="0">
                  <wp:extent cx="2558415" cy="638175"/>
                  <wp:effectExtent l="0" t="0" r="0" b="0"/>
                  <wp:docPr id="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4"/>
                          <pic:cNvPicPr>
                            <a:picLocks noChangeAspect="1" noChangeArrowheads="1"/>
                          </pic:cNvPicPr>
                        </pic:nvPicPr>
                        <pic:blipFill>
                          <a:blip r:embed="rId14" cstate="print">
                            <a:extLst>
                              <a:ext uri="{28A0092B-C50C-407E-A947-70E740481C1C}">
                                <a14:useLocalDpi xmlns:a14="http://schemas.microsoft.com/office/drawing/2010/main" val="0"/>
                              </a:ext>
                            </a:extLst>
                          </a:blip>
                          <a:srcRect l="10441" r="7505" b="10242"/>
                          <a:stretch>
                            <a:fillRect/>
                          </a:stretch>
                        </pic:blipFill>
                        <pic:spPr>
                          <a:xfrm>
                            <a:off x="0" y="0"/>
                            <a:ext cx="2621609" cy="653787"/>
                          </a:xfrm>
                          <a:prstGeom prst="rect">
                            <a:avLst/>
                          </a:prstGeom>
                          <a:noFill/>
                          <a:ln>
                            <a:noFill/>
                          </a:ln>
                        </pic:spPr>
                      </pic:pic>
                    </a:graphicData>
                  </a:graphic>
                </wp:inline>
              </w:drawing>
            </w:r>
          </w:p>
        </w:tc>
        <w:tc>
          <w:tcPr>
            <w:tcW w:w="4076" w:type="dxa"/>
          </w:tcPr>
          <w:p>
            <w:pPr>
              <w:spacing w:line="360" w:lineRule="atLeast"/>
              <w:ind w:firstLine="0"/>
              <w:rPr>
                <w:rFonts w:eastAsiaTheme="minorEastAsia"/>
                <w:color w:val="000000" w:themeColor="text1"/>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rPr>
                <w:rFonts w:eastAsiaTheme="minorEastAsia"/>
                <w:b/>
                <w:color w:val="000000" w:themeColor="text1"/>
                <w:sz w:val="24"/>
                <w:szCs w:val="24"/>
                <w:u w:val="single"/>
              </w:rPr>
            </w:pPr>
            <w:r>
              <w:rPr>
                <w:rFonts w:hint="eastAsia" w:eastAsiaTheme="minorEastAsia"/>
                <w:b/>
                <w:color w:val="000000" w:themeColor="text1"/>
                <w:sz w:val="24"/>
                <w:szCs w:val="24"/>
                <w:u w:val="single"/>
              </w:rPr>
              <w:t>7 钢桥面防水系统设计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rFonts w:ascii="黑体" w:hAnsi="宋体" w:eastAsia="黑体"/>
                <w:b/>
                <w:bCs/>
                <w:sz w:val="24"/>
                <w:szCs w:val="24"/>
                <w:u w:val="single"/>
              </w:rPr>
            </w:pPr>
            <w:r>
              <w:rPr>
                <w:rFonts w:hint="eastAsia" w:ascii="宋体" w:hAnsi="宋体"/>
                <w:b/>
                <w:bCs/>
                <w:sz w:val="24"/>
                <w:szCs w:val="24"/>
                <w:u w:val="single"/>
              </w:rPr>
              <w:t>7</w:t>
            </w:r>
            <w:r>
              <w:rPr>
                <w:rFonts w:ascii="宋体" w:hAnsi="宋体"/>
                <w:b/>
                <w:bCs/>
                <w:sz w:val="24"/>
                <w:szCs w:val="24"/>
                <w:u w:val="single"/>
              </w:rPr>
              <w:t xml:space="preserve">.1  </w:t>
            </w:r>
            <w:r>
              <w:rPr>
                <w:rFonts w:hint="eastAsia" w:ascii="宋体" w:hAnsi="宋体"/>
                <w:b/>
                <w:bCs/>
                <w:sz w:val="24"/>
                <w:szCs w:val="24"/>
                <w:u w:val="single"/>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宋体" w:hAnsi="宋体"/>
                <w:bCs/>
                <w:sz w:val="24"/>
                <w:szCs w:val="24"/>
                <w:u w:val="single"/>
              </w:rPr>
            </w:pPr>
            <w:r>
              <w:rPr>
                <w:rFonts w:hint="eastAsia" w:ascii="宋体" w:hAnsi="宋体"/>
                <w:bCs/>
                <w:sz w:val="24"/>
                <w:szCs w:val="24"/>
                <w:u w:val="single"/>
              </w:rPr>
              <w:t>7</w:t>
            </w:r>
            <w:r>
              <w:rPr>
                <w:rFonts w:ascii="宋体" w:hAnsi="宋体"/>
                <w:bCs/>
                <w:sz w:val="24"/>
                <w:szCs w:val="24"/>
                <w:u w:val="single"/>
              </w:rPr>
              <w:t>.1.1</w:t>
            </w:r>
            <w:r>
              <w:rPr>
                <w:rFonts w:hint="eastAsia" w:ascii="宋体" w:hAnsi="宋体"/>
                <w:bCs/>
                <w:sz w:val="24"/>
                <w:szCs w:val="24"/>
                <w:u w:val="single"/>
              </w:rPr>
              <w:t xml:space="preserve">  钢桥面铺装应设置完善的防水、排水系统，其</w:t>
            </w:r>
            <w:r>
              <w:rPr>
                <w:rFonts w:ascii="宋体" w:hAnsi="宋体"/>
                <w:bCs/>
                <w:sz w:val="24"/>
                <w:szCs w:val="24"/>
                <w:u w:val="single"/>
              </w:rPr>
              <w:t>设计应包括以下内容：</w:t>
            </w:r>
            <w:r>
              <w:rPr>
                <w:rFonts w:ascii="宋体" w:hAnsi="宋体"/>
                <w:bCs/>
                <w:sz w:val="24"/>
                <w:szCs w:val="24"/>
                <w:u w:val="single"/>
              </w:rPr>
              <w:br w:type="textWrapping"/>
            </w:r>
            <w:r>
              <w:rPr>
                <w:rFonts w:ascii="宋体" w:hAnsi="宋体"/>
                <w:bCs/>
                <w:sz w:val="24"/>
                <w:szCs w:val="24"/>
                <w:u w:val="single"/>
              </w:rPr>
              <w:t>1</w:t>
            </w:r>
            <w:r>
              <w:rPr>
                <w:rFonts w:hint="eastAsia" w:ascii="宋体" w:hAnsi="宋体"/>
                <w:bCs/>
                <w:sz w:val="24"/>
                <w:szCs w:val="24"/>
                <w:u w:val="single"/>
              </w:rPr>
              <w:t xml:space="preserve">  </w:t>
            </w:r>
            <w:r>
              <w:rPr>
                <w:rFonts w:ascii="宋体" w:hAnsi="宋体"/>
                <w:bCs/>
                <w:sz w:val="24"/>
                <w:szCs w:val="24"/>
                <w:u w:val="single"/>
              </w:rPr>
              <w:t>确定钢桥面防水设计等级和设防要</w:t>
            </w:r>
            <w:r>
              <w:rPr>
                <w:rFonts w:hint="eastAsia" w:ascii="宋体" w:hAnsi="宋体"/>
                <w:bCs/>
                <w:sz w:val="24"/>
                <w:szCs w:val="24"/>
                <w:u w:val="single"/>
              </w:rPr>
              <w:t>求</w:t>
            </w:r>
            <w:r>
              <w:rPr>
                <w:rFonts w:ascii="宋体" w:hAnsi="宋体"/>
                <w:bCs/>
                <w:sz w:val="24"/>
                <w:szCs w:val="24"/>
                <w:u w:val="single"/>
              </w:rPr>
              <w:t>；</w:t>
            </w:r>
          </w:p>
          <w:p>
            <w:pPr>
              <w:adjustRightInd w:val="0"/>
              <w:snapToGrid w:val="0"/>
              <w:spacing w:line="360" w:lineRule="auto"/>
              <w:ind w:firstLine="0"/>
              <w:rPr>
                <w:rFonts w:ascii="宋体" w:hAnsi="宋体"/>
                <w:bCs/>
                <w:sz w:val="24"/>
                <w:szCs w:val="24"/>
                <w:u w:val="single"/>
              </w:rPr>
            </w:pPr>
            <w:r>
              <w:rPr>
                <w:rFonts w:ascii="宋体" w:hAnsi="宋体"/>
                <w:bCs/>
                <w:sz w:val="24"/>
                <w:szCs w:val="24"/>
                <w:u w:val="single"/>
              </w:rPr>
              <w:t>2</w:t>
            </w:r>
            <w:r>
              <w:rPr>
                <w:rFonts w:hint="eastAsia" w:ascii="宋体" w:hAnsi="宋体"/>
                <w:bCs/>
                <w:sz w:val="24"/>
                <w:szCs w:val="24"/>
                <w:u w:val="single"/>
              </w:rPr>
              <w:t xml:space="preserve">  </w:t>
            </w:r>
            <w:r>
              <w:rPr>
                <w:rFonts w:ascii="宋体" w:hAnsi="宋体"/>
                <w:bCs/>
                <w:sz w:val="24"/>
                <w:szCs w:val="24"/>
                <w:u w:val="single"/>
              </w:rPr>
              <w:t>钢桥面防水形式设计；</w:t>
            </w:r>
          </w:p>
          <w:p>
            <w:pPr>
              <w:adjustRightInd w:val="0"/>
              <w:snapToGrid w:val="0"/>
              <w:spacing w:line="360" w:lineRule="auto"/>
              <w:ind w:firstLine="0"/>
              <w:rPr>
                <w:rFonts w:ascii="宋体" w:hAnsi="宋体"/>
                <w:bCs/>
                <w:sz w:val="24"/>
                <w:szCs w:val="24"/>
                <w:u w:val="single"/>
              </w:rPr>
            </w:pPr>
            <w:r>
              <w:rPr>
                <w:rFonts w:ascii="宋体" w:hAnsi="宋体"/>
                <w:bCs/>
                <w:sz w:val="24"/>
                <w:szCs w:val="24"/>
                <w:u w:val="single"/>
              </w:rPr>
              <w:t>3  防水材料</w:t>
            </w:r>
            <w:r>
              <w:rPr>
                <w:rFonts w:hint="eastAsia" w:ascii="宋体" w:hAnsi="宋体"/>
                <w:bCs/>
                <w:sz w:val="24"/>
                <w:szCs w:val="24"/>
                <w:u w:val="single"/>
              </w:rPr>
              <w:t>性能及应用特点</w:t>
            </w:r>
          </w:p>
          <w:p>
            <w:pPr>
              <w:adjustRightInd w:val="0"/>
              <w:snapToGrid w:val="0"/>
              <w:spacing w:line="360" w:lineRule="auto"/>
              <w:ind w:firstLine="0"/>
              <w:rPr>
                <w:rFonts w:ascii="宋体" w:hAnsi="宋体"/>
                <w:bCs/>
                <w:sz w:val="24"/>
                <w:szCs w:val="24"/>
                <w:u w:val="single"/>
              </w:rPr>
            </w:pPr>
            <w:r>
              <w:rPr>
                <w:rFonts w:ascii="宋体" w:hAnsi="宋体"/>
                <w:bCs/>
                <w:sz w:val="24"/>
                <w:szCs w:val="24"/>
                <w:u w:val="single"/>
              </w:rPr>
              <w:t>4  钢桥面排水设施设计；</w:t>
            </w:r>
          </w:p>
          <w:p>
            <w:pPr>
              <w:adjustRightInd w:val="0"/>
              <w:snapToGrid w:val="0"/>
              <w:spacing w:line="360" w:lineRule="auto"/>
              <w:ind w:firstLine="0"/>
              <w:rPr>
                <w:rFonts w:ascii="宋体" w:hAnsi="宋体"/>
                <w:bCs/>
                <w:sz w:val="24"/>
                <w:szCs w:val="24"/>
                <w:u w:val="single"/>
              </w:rPr>
            </w:pPr>
            <w:r>
              <w:rPr>
                <w:rFonts w:ascii="宋体" w:hAnsi="宋体"/>
                <w:bCs/>
                <w:sz w:val="24"/>
                <w:szCs w:val="24"/>
                <w:u w:val="single"/>
              </w:rPr>
              <w:t>5  钢桥面防排水细部构造。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rFonts w:ascii="宋体" w:hAnsi="宋体"/>
                <w:bCs/>
                <w:sz w:val="24"/>
                <w:szCs w:val="24"/>
                <w:u w:val="single"/>
              </w:rPr>
              <w:t>7.1.</w:t>
            </w:r>
            <w:r>
              <w:rPr>
                <w:rFonts w:hint="eastAsia" w:ascii="宋体" w:hAnsi="宋体"/>
                <w:bCs/>
                <w:sz w:val="24"/>
                <w:szCs w:val="24"/>
                <w:u w:val="single"/>
              </w:rPr>
              <w:t xml:space="preserve">2  </w:t>
            </w:r>
            <w:r>
              <w:rPr>
                <w:rFonts w:ascii="宋体" w:hAnsi="宋体"/>
                <w:bCs/>
                <w:sz w:val="24"/>
                <w:szCs w:val="24"/>
                <w:u w:val="single"/>
              </w:rPr>
              <w:t>钢桥面防水材料应根据</w:t>
            </w:r>
            <w:r>
              <w:rPr>
                <w:rFonts w:hint="eastAsia" w:ascii="宋体" w:hAnsi="宋体"/>
                <w:bCs/>
                <w:sz w:val="24"/>
                <w:szCs w:val="24"/>
                <w:u w:val="single"/>
              </w:rPr>
              <w:t>桥址</w:t>
            </w:r>
            <w:r>
              <w:rPr>
                <w:rFonts w:ascii="宋体" w:hAnsi="宋体"/>
                <w:bCs/>
                <w:sz w:val="24"/>
                <w:szCs w:val="24"/>
                <w:u w:val="single"/>
              </w:rPr>
              <w:t>历年有效最高气温、有效最低气温、桥面坡度、铺装层</w:t>
            </w:r>
            <w:r>
              <w:rPr>
                <w:rFonts w:hint="eastAsia" w:ascii="宋体" w:hAnsi="宋体"/>
                <w:bCs/>
                <w:sz w:val="24"/>
                <w:szCs w:val="24"/>
                <w:u w:val="single"/>
              </w:rPr>
              <w:t>类型、</w:t>
            </w:r>
            <w:r>
              <w:rPr>
                <w:rFonts w:ascii="宋体" w:hAnsi="宋体"/>
                <w:bCs/>
                <w:sz w:val="24"/>
                <w:szCs w:val="24"/>
                <w:u w:val="single"/>
              </w:rPr>
              <w:t>厚度和防水层上方</w:t>
            </w:r>
            <w:r>
              <w:rPr>
                <w:rFonts w:hint="eastAsia" w:ascii="宋体" w:hAnsi="宋体"/>
                <w:bCs/>
                <w:sz w:val="24"/>
                <w:szCs w:val="24"/>
                <w:u w:val="single"/>
              </w:rPr>
              <w:t>铺装层</w:t>
            </w:r>
            <w:r>
              <w:rPr>
                <w:rFonts w:ascii="宋体" w:hAnsi="宋体"/>
                <w:bCs/>
                <w:sz w:val="24"/>
                <w:szCs w:val="24"/>
                <w:u w:val="single"/>
              </w:rPr>
              <w:t>的摊铺温度等因素进行选择</w:t>
            </w:r>
            <w:r>
              <w:rPr>
                <w:rFonts w:hint="eastAsia" w:ascii="宋体" w:hAnsi="宋体"/>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rFonts w:ascii="宋体" w:hAnsi="宋体"/>
                <w:bCs/>
                <w:sz w:val="24"/>
                <w:szCs w:val="24"/>
                <w:u w:val="single"/>
              </w:rPr>
              <w:t>7.1.</w:t>
            </w:r>
            <w:r>
              <w:rPr>
                <w:rFonts w:hint="eastAsia" w:ascii="宋体" w:hAnsi="宋体"/>
                <w:bCs/>
                <w:sz w:val="24"/>
                <w:szCs w:val="24"/>
                <w:u w:val="single"/>
              </w:rPr>
              <w:t>3  当钢桥面服役</w:t>
            </w:r>
            <w:r>
              <w:rPr>
                <w:rFonts w:ascii="宋体" w:hAnsi="宋体"/>
                <w:bCs/>
                <w:sz w:val="24"/>
                <w:szCs w:val="24"/>
                <w:u w:val="single"/>
              </w:rPr>
              <w:t>环境的最高有效温度和最低有效温度差、温度梯度较大</w:t>
            </w:r>
            <w:r>
              <w:rPr>
                <w:rFonts w:hint="eastAsia" w:ascii="宋体" w:hAnsi="宋体"/>
                <w:bCs/>
                <w:sz w:val="24"/>
                <w:szCs w:val="24"/>
                <w:u w:val="single"/>
              </w:rPr>
              <w:t>时</w:t>
            </w:r>
            <w:r>
              <w:rPr>
                <w:rFonts w:ascii="宋体" w:hAnsi="宋体"/>
                <w:bCs/>
                <w:sz w:val="24"/>
                <w:szCs w:val="24"/>
                <w:u w:val="single"/>
              </w:rPr>
              <w:t>，宜选用</w:t>
            </w:r>
            <w:r>
              <w:rPr>
                <w:rFonts w:hint="eastAsia" w:ascii="宋体" w:hAnsi="宋体"/>
                <w:bCs/>
                <w:sz w:val="24"/>
                <w:szCs w:val="24"/>
                <w:u w:val="single"/>
              </w:rPr>
              <w:t>具有较好拉伸性能和</w:t>
            </w:r>
            <w:r>
              <w:rPr>
                <w:rFonts w:ascii="宋体" w:hAnsi="宋体"/>
                <w:bCs/>
                <w:sz w:val="24"/>
                <w:szCs w:val="24"/>
                <w:u w:val="single"/>
              </w:rPr>
              <w:t>较</w:t>
            </w:r>
            <w:r>
              <w:rPr>
                <w:rFonts w:hint="eastAsia" w:ascii="宋体" w:hAnsi="宋体"/>
                <w:bCs/>
                <w:sz w:val="24"/>
                <w:szCs w:val="24"/>
                <w:u w:val="single"/>
              </w:rPr>
              <w:t>高粘结强度</w:t>
            </w:r>
            <w:r>
              <w:rPr>
                <w:rFonts w:ascii="宋体" w:hAnsi="宋体"/>
                <w:bCs/>
                <w:sz w:val="24"/>
                <w:szCs w:val="24"/>
                <w:u w:val="single"/>
              </w:rPr>
              <w:t>的防水涂料。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rFonts w:eastAsiaTheme="minorEastAsia"/>
                <w:b/>
                <w:color w:val="000000" w:themeColor="text1"/>
                <w:sz w:val="24"/>
                <w:szCs w:val="24"/>
              </w:rPr>
            </w:pPr>
            <w:r>
              <w:rPr>
                <w:rFonts w:hint="eastAsia" w:ascii="宋体" w:hAnsi="宋体"/>
                <w:b/>
                <w:bCs/>
                <w:sz w:val="24"/>
                <w:szCs w:val="24"/>
              </w:rPr>
              <w:t>7</w:t>
            </w:r>
            <w:r>
              <w:rPr>
                <w:rFonts w:ascii="宋体" w:hAnsi="宋体"/>
                <w:b/>
                <w:bCs/>
                <w:sz w:val="24"/>
                <w:szCs w:val="24"/>
              </w:rPr>
              <w:t>.</w:t>
            </w:r>
            <w:r>
              <w:rPr>
                <w:rFonts w:hint="eastAsia" w:ascii="宋体" w:hAnsi="宋体"/>
                <w:b/>
                <w:bCs/>
                <w:sz w:val="24"/>
                <w:szCs w:val="24"/>
              </w:rPr>
              <w:t>2钢桥面防水设防要求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jc w:val="left"/>
              <w:rPr>
                <w:sz w:val="24"/>
                <w:szCs w:val="24"/>
                <w:u w:val="single"/>
              </w:rPr>
            </w:pPr>
            <w:r>
              <w:rPr>
                <w:rFonts w:hint="eastAsia" w:ascii="黑体" w:hAnsi="黑体" w:eastAsia="黑体"/>
                <w:sz w:val="24"/>
                <w:szCs w:val="24"/>
                <w:u w:val="single"/>
              </w:rPr>
              <w:t>7</w:t>
            </w:r>
            <w:r>
              <w:rPr>
                <w:rFonts w:ascii="黑体" w:hAnsi="黑体" w:eastAsia="黑体"/>
                <w:sz w:val="24"/>
                <w:szCs w:val="24"/>
                <w:u w:val="single"/>
              </w:rPr>
              <w:t>.2.1</w:t>
            </w:r>
            <w:r>
              <w:rPr>
                <w:rFonts w:hint="eastAsia" w:ascii="黑体" w:hAnsi="黑体" w:eastAsia="黑体"/>
                <w:sz w:val="24"/>
                <w:szCs w:val="24"/>
                <w:u w:val="single"/>
              </w:rPr>
              <w:t xml:space="preserve"> </w:t>
            </w:r>
            <w:r>
              <w:rPr>
                <w:rFonts w:hint="eastAsia"/>
                <w:sz w:val="24"/>
                <w:szCs w:val="24"/>
                <w:u w:val="single"/>
              </w:rPr>
              <w:t>钢桥面防水系统宜设置防腐层，如防水粘结层具有防腐功能，则可不设置防腐层。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jc w:val="left"/>
              <w:rPr>
                <w:rFonts w:ascii="黑体" w:hAnsi="黑体" w:eastAsia="黑体"/>
                <w:sz w:val="24"/>
                <w:szCs w:val="24"/>
                <w:u w:val="single"/>
              </w:rPr>
            </w:pPr>
            <w:r>
              <w:rPr>
                <w:rFonts w:hint="eastAsia" w:ascii="黑体" w:hAnsi="黑体" w:eastAsia="黑体"/>
                <w:sz w:val="24"/>
                <w:szCs w:val="24"/>
                <w:u w:val="single"/>
              </w:rPr>
              <w:t>7</w:t>
            </w:r>
            <w:r>
              <w:rPr>
                <w:rFonts w:ascii="黑体" w:hAnsi="黑体" w:eastAsia="黑体"/>
                <w:sz w:val="24"/>
                <w:szCs w:val="24"/>
                <w:u w:val="single"/>
              </w:rPr>
              <w:t>.2.2</w:t>
            </w:r>
            <w:r>
              <w:rPr>
                <w:rFonts w:hint="eastAsia" w:ascii="黑体" w:hAnsi="黑体" w:eastAsia="黑体"/>
                <w:sz w:val="24"/>
                <w:szCs w:val="24"/>
                <w:u w:val="single"/>
              </w:rPr>
              <w:t xml:space="preserve"> </w:t>
            </w:r>
            <w:r>
              <w:rPr>
                <w:sz w:val="24"/>
                <w:szCs w:val="24"/>
                <w:u w:val="single"/>
              </w:rPr>
              <w:t>钢桥面防水层材料应与</w:t>
            </w:r>
            <w:r>
              <w:rPr>
                <w:rFonts w:hint="eastAsia"/>
                <w:sz w:val="24"/>
                <w:szCs w:val="24"/>
                <w:u w:val="single"/>
              </w:rPr>
              <w:t>相邻</w:t>
            </w:r>
            <w:r>
              <w:rPr>
                <w:sz w:val="24"/>
                <w:szCs w:val="24"/>
                <w:u w:val="single"/>
              </w:rPr>
              <w:t>两层材料具有良好的粘结性能。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jc w:val="left"/>
              <w:rPr>
                <w:color w:val="000000" w:themeColor="text1"/>
                <w:sz w:val="24"/>
                <w:szCs w:val="24"/>
                <w:u w:val="single"/>
              </w:rPr>
            </w:pPr>
            <w:r>
              <w:rPr>
                <w:rFonts w:hint="eastAsia" w:ascii="黑体" w:hAnsi="黑体" w:eastAsia="黑体"/>
                <w:sz w:val="24"/>
                <w:szCs w:val="24"/>
                <w:u w:val="single"/>
              </w:rPr>
              <w:t>7</w:t>
            </w:r>
            <w:r>
              <w:rPr>
                <w:rFonts w:ascii="黑体" w:hAnsi="黑体" w:eastAsia="黑体"/>
                <w:sz w:val="24"/>
                <w:szCs w:val="24"/>
                <w:u w:val="single"/>
              </w:rPr>
              <w:t>.2.3</w:t>
            </w:r>
            <w:r>
              <w:rPr>
                <w:rFonts w:hint="eastAsia" w:ascii="黑体" w:hAnsi="黑体" w:eastAsia="黑体"/>
                <w:sz w:val="24"/>
                <w:szCs w:val="24"/>
                <w:u w:val="single"/>
              </w:rPr>
              <w:t xml:space="preserve"> </w:t>
            </w:r>
            <w:r>
              <w:rPr>
                <w:rFonts w:hint="eastAsia"/>
                <w:color w:val="000000" w:themeColor="text1"/>
                <w:sz w:val="24"/>
                <w:szCs w:val="24"/>
                <w:u w:val="single"/>
              </w:rPr>
              <w:t>在钢桥面防水粘结层与改性SMA保护层之间宜设置缓冲层。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rPr>
                <w:rFonts w:eastAsiaTheme="minorEastAsia"/>
                <w:b/>
                <w:color w:val="000000" w:themeColor="text1"/>
                <w:sz w:val="24"/>
                <w:szCs w:val="24"/>
                <w:u w:val="single"/>
              </w:rPr>
            </w:pPr>
            <w:r>
              <w:rPr>
                <w:rFonts w:hint="eastAsia" w:ascii="宋体" w:hAnsi="宋体"/>
                <w:b/>
                <w:bCs/>
                <w:sz w:val="24"/>
                <w:szCs w:val="24"/>
                <w:u w:val="single"/>
              </w:rPr>
              <w:t>7</w:t>
            </w:r>
            <w:r>
              <w:rPr>
                <w:rFonts w:ascii="宋体" w:hAnsi="宋体"/>
                <w:b/>
                <w:bCs/>
                <w:sz w:val="24"/>
                <w:szCs w:val="24"/>
                <w:u w:val="single"/>
              </w:rPr>
              <w:t>.</w:t>
            </w:r>
            <w:r>
              <w:rPr>
                <w:rFonts w:hint="eastAsia" w:ascii="宋体" w:hAnsi="宋体"/>
                <w:b/>
                <w:bCs/>
                <w:sz w:val="24"/>
                <w:szCs w:val="24"/>
                <w:u w:val="single"/>
              </w:rPr>
              <w:t>3材料要求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sz w:val="24"/>
                <w:szCs w:val="24"/>
                <w:u w:val="single"/>
              </w:rPr>
            </w:pPr>
            <w:r>
              <w:rPr>
                <w:rFonts w:hint="eastAsia" w:ascii="黑体" w:hAnsi="黑体" w:eastAsia="黑体"/>
                <w:sz w:val="24"/>
                <w:szCs w:val="24"/>
                <w:u w:val="single"/>
              </w:rPr>
              <w:t>7</w:t>
            </w:r>
            <w:r>
              <w:rPr>
                <w:rFonts w:ascii="黑体" w:hAnsi="黑体" w:eastAsia="黑体"/>
                <w:sz w:val="24"/>
                <w:szCs w:val="24"/>
                <w:u w:val="single"/>
              </w:rPr>
              <w:t>.3.1</w:t>
            </w:r>
            <w:r>
              <w:rPr>
                <w:rFonts w:hint="eastAsia" w:ascii="黑体" w:hAnsi="黑体" w:eastAsia="黑体"/>
                <w:sz w:val="24"/>
                <w:szCs w:val="24"/>
                <w:u w:val="single"/>
              </w:rPr>
              <w:t xml:space="preserve"> </w:t>
            </w:r>
            <w:r>
              <w:rPr>
                <w:rFonts w:hint="eastAsia"/>
                <w:sz w:val="24"/>
                <w:szCs w:val="24"/>
                <w:u w:val="single"/>
              </w:rPr>
              <w:t>防水粘结层与防腐层材料和用量应按表</w:t>
            </w:r>
            <w:r>
              <w:rPr>
                <w:sz w:val="24"/>
                <w:szCs w:val="24"/>
                <w:u w:val="single"/>
              </w:rPr>
              <w:t>7.3.1</w:t>
            </w:r>
            <w:r>
              <w:rPr>
                <w:rFonts w:hint="eastAsia"/>
                <w:sz w:val="24"/>
                <w:szCs w:val="24"/>
                <w:u w:val="single"/>
              </w:rPr>
              <w:t>选择。</w:t>
            </w:r>
          </w:p>
          <w:p>
            <w:pPr>
              <w:spacing w:line="440" w:lineRule="exact"/>
              <w:ind w:right="25" w:firstLine="0"/>
              <w:jc w:val="center"/>
              <w:rPr>
                <w:rFonts w:ascii="宋体" w:hAnsi="宋体"/>
                <w:u w:val="single"/>
              </w:rPr>
            </w:pPr>
            <w:r>
              <w:rPr>
                <w:rFonts w:hint="eastAsia" w:ascii="宋体" w:hAnsi="宋体"/>
                <w:u w:val="single"/>
              </w:rPr>
              <w:t>表</w:t>
            </w:r>
            <w:r>
              <w:rPr>
                <w:rFonts w:ascii="宋体" w:hAnsi="宋体"/>
                <w:u w:val="single"/>
              </w:rPr>
              <w:t>7.3.1</w:t>
            </w:r>
            <w:r>
              <w:rPr>
                <w:rFonts w:hint="eastAsia" w:ascii="宋体" w:hAnsi="宋体"/>
                <w:u w:val="single"/>
              </w:rPr>
              <w:t>防水粘结层和防腐层的</w:t>
            </w:r>
          </w:p>
          <w:p>
            <w:pPr>
              <w:spacing w:line="440" w:lineRule="exact"/>
              <w:ind w:right="25" w:firstLine="0"/>
              <w:jc w:val="center"/>
              <w:rPr>
                <w:rFonts w:ascii="宋体" w:hAnsi="宋体"/>
                <w:u w:val="single"/>
              </w:rPr>
            </w:pPr>
            <w:r>
              <w:rPr>
                <w:rFonts w:hint="eastAsia" w:ascii="宋体" w:hAnsi="宋体"/>
                <w:u w:val="single"/>
              </w:rPr>
              <w:t>材料与用量</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510"/>
              <w:gridCol w:w="127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界面功能层类型</w:t>
                  </w:r>
                </w:p>
              </w:tc>
              <w:tc>
                <w:tcPr>
                  <w:tcW w:w="662"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序号</w:t>
                  </w:r>
                </w:p>
              </w:tc>
              <w:tc>
                <w:tcPr>
                  <w:tcW w:w="1657"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材料名称</w:t>
                  </w:r>
                </w:p>
              </w:tc>
              <w:tc>
                <w:tcPr>
                  <w:tcW w:w="1790"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材料用量（或厚度）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891" w:type="pct"/>
                  <w:vMerge w:val="restart"/>
                  <w:vAlign w:val="center"/>
                </w:tcPr>
                <w:p>
                  <w:pPr>
                    <w:spacing w:line="240" w:lineRule="exact"/>
                    <w:ind w:firstLine="0"/>
                    <w:jc w:val="center"/>
                    <w:rPr>
                      <w:color w:val="000000" w:themeColor="text1"/>
                      <w:sz w:val="18"/>
                      <w:szCs w:val="18"/>
                      <w:u w:val="single"/>
                    </w:rPr>
                  </w:pPr>
                </w:p>
                <w:p>
                  <w:pPr>
                    <w:spacing w:line="240" w:lineRule="exact"/>
                    <w:ind w:firstLine="0"/>
                    <w:jc w:val="center"/>
                    <w:rPr>
                      <w:color w:val="000000" w:themeColor="text1"/>
                      <w:sz w:val="18"/>
                      <w:szCs w:val="18"/>
                      <w:u w:val="single"/>
                    </w:rPr>
                  </w:pPr>
                  <w:r>
                    <w:rPr>
                      <w:color w:val="000000" w:themeColor="text1"/>
                      <w:sz w:val="18"/>
                      <w:szCs w:val="18"/>
                      <w:u w:val="single"/>
                    </w:rPr>
                    <w:t>防水粘结层</w:t>
                  </w:r>
                </w:p>
              </w:tc>
              <w:tc>
                <w:tcPr>
                  <w:tcW w:w="662" w:type="pct"/>
                  <w:vMerge w:val="restart"/>
                  <w:vAlign w:val="center"/>
                </w:tcPr>
                <w:p>
                  <w:pPr>
                    <w:spacing w:line="240" w:lineRule="exact"/>
                    <w:ind w:firstLine="0"/>
                    <w:jc w:val="center"/>
                    <w:rPr>
                      <w:color w:val="000000" w:themeColor="text1"/>
                      <w:sz w:val="18"/>
                      <w:szCs w:val="18"/>
                      <w:u w:val="single"/>
                    </w:rPr>
                  </w:pPr>
                  <w:r>
                    <w:rPr>
                      <w:color w:val="000000" w:themeColor="text1"/>
                      <w:sz w:val="18"/>
                      <w:szCs w:val="18"/>
                      <w:u w:val="single"/>
                    </w:rPr>
                    <w:t>1</w:t>
                  </w:r>
                </w:p>
              </w:tc>
              <w:tc>
                <w:tcPr>
                  <w:tcW w:w="1657"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甲基丙烯酸甲酯树脂</w:t>
                  </w:r>
                </w:p>
              </w:tc>
              <w:tc>
                <w:tcPr>
                  <w:tcW w:w="1790"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2.50~3.50kg/m</w:t>
                  </w:r>
                  <w:r>
                    <w:rPr>
                      <w:color w:val="000000" w:themeColor="text1"/>
                      <w:sz w:val="18"/>
                      <w:szCs w:val="18"/>
                      <w:u w:val="singl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91" w:type="pct"/>
                  <w:vMerge w:val="continue"/>
                  <w:vAlign w:val="center"/>
                </w:tcPr>
                <w:p>
                  <w:pPr>
                    <w:spacing w:line="240" w:lineRule="exact"/>
                    <w:ind w:firstLine="0"/>
                    <w:jc w:val="center"/>
                    <w:rPr>
                      <w:color w:val="000000" w:themeColor="text1"/>
                      <w:sz w:val="18"/>
                      <w:szCs w:val="18"/>
                      <w:u w:val="single"/>
                    </w:rPr>
                  </w:pPr>
                </w:p>
              </w:tc>
              <w:tc>
                <w:tcPr>
                  <w:tcW w:w="662" w:type="pct"/>
                  <w:vMerge w:val="continue"/>
                  <w:vAlign w:val="center"/>
                </w:tcPr>
                <w:p>
                  <w:pPr>
                    <w:spacing w:line="240" w:lineRule="exact"/>
                    <w:ind w:firstLine="0"/>
                    <w:jc w:val="center"/>
                    <w:rPr>
                      <w:color w:val="000000" w:themeColor="text1"/>
                      <w:sz w:val="18"/>
                      <w:szCs w:val="18"/>
                      <w:u w:val="single"/>
                    </w:rPr>
                  </w:pPr>
                </w:p>
              </w:tc>
              <w:tc>
                <w:tcPr>
                  <w:tcW w:w="1657"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丙烯酸树脂粘结剂</w:t>
                  </w:r>
                </w:p>
              </w:tc>
              <w:tc>
                <w:tcPr>
                  <w:tcW w:w="1790"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0.15~0.20kg/m</w:t>
                  </w:r>
                  <w:r>
                    <w:rPr>
                      <w:color w:val="000000" w:themeColor="text1"/>
                      <w:sz w:val="18"/>
                      <w:szCs w:val="18"/>
                      <w:u w:val="singl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91" w:type="pct"/>
                  <w:vMerge w:val="continue"/>
                  <w:vAlign w:val="center"/>
                </w:tcPr>
                <w:p>
                  <w:pPr>
                    <w:spacing w:line="240" w:lineRule="exact"/>
                    <w:ind w:firstLine="0"/>
                    <w:jc w:val="center"/>
                    <w:rPr>
                      <w:color w:val="000000" w:themeColor="text1"/>
                      <w:sz w:val="18"/>
                      <w:szCs w:val="18"/>
                      <w:u w:val="single"/>
                    </w:rPr>
                  </w:pPr>
                </w:p>
              </w:tc>
              <w:tc>
                <w:tcPr>
                  <w:tcW w:w="662"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2</w:t>
                  </w:r>
                </w:p>
              </w:tc>
              <w:tc>
                <w:tcPr>
                  <w:tcW w:w="1657"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环氧树脂粘结剂I型</w:t>
                  </w:r>
                </w:p>
              </w:tc>
              <w:tc>
                <w:tcPr>
                  <w:tcW w:w="1790"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0.60~1.10kg/m</w:t>
                  </w:r>
                  <w:r>
                    <w:rPr>
                      <w:color w:val="000000" w:themeColor="text1"/>
                      <w:sz w:val="18"/>
                      <w:szCs w:val="18"/>
                      <w:u w:val="singl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91" w:type="pct"/>
                  <w:vMerge w:val="continue"/>
                  <w:vAlign w:val="center"/>
                </w:tcPr>
                <w:p>
                  <w:pPr>
                    <w:spacing w:line="240" w:lineRule="exact"/>
                    <w:ind w:firstLine="0"/>
                    <w:jc w:val="center"/>
                    <w:rPr>
                      <w:color w:val="000000" w:themeColor="text1"/>
                      <w:sz w:val="18"/>
                      <w:szCs w:val="18"/>
                      <w:u w:val="single"/>
                    </w:rPr>
                  </w:pPr>
                </w:p>
              </w:tc>
              <w:tc>
                <w:tcPr>
                  <w:tcW w:w="662"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3</w:t>
                  </w:r>
                </w:p>
              </w:tc>
              <w:tc>
                <w:tcPr>
                  <w:tcW w:w="1657"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环氧树脂粘结剂II型</w:t>
                  </w:r>
                </w:p>
              </w:tc>
              <w:tc>
                <w:tcPr>
                  <w:tcW w:w="1790"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0.40~0.50kg/m</w:t>
                  </w:r>
                  <w:r>
                    <w:rPr>
                      <w:color w:val="000000" w:themeColor="text1"/>
                      <w:sz w:val="18"/>
                      <w:szCs w:val="18"/>
                      <w:u w:val="singl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91" w:type="pct"/>
                  <w:vMerge w:val="continue"/>
                  <w:vAlign w:val="center"/>
                </w:tcPr>
                <w:p>
                  <w:pPr>
                    <w:spacing w:line="240" w:lineRule="exact"/>
                    <w:ind w:firstLine="0"/>
                    <w:jc w:val="center"/>
                    <w:rPr>
                      <w:color w:val="000000" w:themeColor="text1"/>
                      <w:sz w:val="18"/>
                      <w:szCs w:val="18"/>
                      <w:u w:val="single"/>
                    </w:rPr>
                  </w:pPr>
                </w:p>
              </w:tc>
              <w:tc>
                <w:tcPr>
                  <w:tcW w:w="662"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4</w:t>
                  </w:r>
                </w:p>
              </w:tc>
              <w:tc>
                <w:tcPr>
                  <w:tcW w:w="1657"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环氧沥青粘结剂</w:t>
                  </w:r>
                </w:p>
              </w:tc>
              <w:tc>
                <w:tcPr>
                  <w:tcW w:w="1790"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0.65~0.71kg/m</w:t>
                  </w:r>
                  <w:r>
                    <w:rPr>
                      <w:color w:val="000000" w:themeColor="text1"/>
                      <w:sz w:val="18"/>
                      <w:szCs w:val="18"/>
                      <w:u w:val="singl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91" w:type="pct"/>
                  <w:vMerge w:val="continue"/>
                  <w:vAlign w:val="center"/>
                </w:tcPr>
                <w:p>
                  <w:pPr>
                    <w:spacing w:line="240" w:lineRule="exact"/>
                    <w:ind w:firstLine="0"/>
                    <w:jc w:val="center"/>
                    <w:rPr>
                      <w:color w:val="000000" w:themeColor="text1"/>
                      <w:sz w:val="18"/>
                      <w:szCs w:val="18"/>
                      <w:u w:val="single"/>
                    </w:rPr>
                  </w:pPr>
                </w:p>
              </w:tc>
              <w:tc>
                <w:tcPr>
                  <w:tcW w:w="662"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5</w:t>
                  </w:r>
                </w:p>
              </w:tc>
              <w:tc>
                <w:tcPr>
                  <w:tcW w:w="1657"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溶剂型沥青粘结剂</w:t>
                  </w:r>
                </w:p>
              </w:tc>
              <w:tc>
                <w:tcPr>
                  <w:tcW w:w="1790" w:type="pct"/>
                  <w:vAlign w:val="center"/>
                </w:tcPr>
                <w:p>
                  <w:pPr>
                    <w:spacing w:line="240" w:lineRule="exact"/>
                    <w:ind w:firstLine="0"/>
                    <w:jc w:val="center"/>
                    <w:rPr>
                      <w:color w:val="000000" w:themeColor="text1"/>
                      <w:sz w:val="18"/>
                      <w:szCs w:val="18"/>
                      <w:u w:val="single"/>
                    </w:rPr>
                  </w:pPr>
                  <w:r>
                    <w:rPr>
                      <w:color w:val="000000" w:themeColor="text1"/>
                      <w:sz w:val="18"/>
                      <w:szCs w:val="18"/>
                      <w:u w:val="single"/>
                    </w:rPr>
                    <w:t>0.20~0.40kg/m</w:t>
                  </w:r>
                  <w:r>
                    <w:rPr>
                      <w:color w:val="000000" w:themeColor="text1"/>
                      <w:sz w:val="18"/>
                      <w:szCs w:val="18"/>
                      <w:u w:val="singl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91" w:type="pct"/>
                  <w:vMerge w:val="continue"/>
                  <w:vAlign w:val="center"/>
                </w:tcPr>
                <w:p>
                  <w:pPr>
                    <w:spacing w:line="240" w:lineRule="exact"/>
                    <w:ind w:firstLine="0"/>
                    <w:jc w:val="center"/>
                    <w:rPr>
                      <w:color w:val="000000" w:themeColor="text1"/>
                      <w:sz w:val="18"/>
                      <w:szCs w:val="18"/>
                      <w:u w:val="single"/>
                    </w:rPr>
                  </w:pPr>
                </w:p>
              </w:tc>
              <w:tc>
                <w:tcPr>
                  <w:tcW w:w="662" w:type="pct"/>
                  <w:vAlign w:val="center"/>
                </w:tcPr>
                <w:p>
                  <w:pPr>
                    <w:spacing w:line="240" w:lineRule="exact"/>
                    <w:ind w:firstLine="0"/>
                    <w:jc w:val="center"/>
                    <w:rPr>
                      <w:color w:val="000000" w:themeColor="text1"/>
                      <w:sz w:val="18"/>
                      <w:szCs w:val="18"/>
                      <w:u w:val="single"/>
                    </w:rPr>
                  </w:pPr>
                  <w:r>
                    <w:rPr>
                      <w:rFonts w:hint="eastAsia"/>
                      <w:color w:val="000000" w:themeColor="text1"/>
                      <w:sz w:val="18"/>
                      <w:szCs w:val="18"/>
                    </w:rPr>
                    <w:t>6</w:t>
                  </w:r>
                </w:p>
              </w:tc>
              <w:tc>
                <w:tcPr>
                  <w:tcW w:w="1657" w:type="pct"/>
                  <w:vAlign w:val="center"/>
                </w:tcPr>
                <w:p>
                  <w:pPr>
                    <w:spacing w:line="240" w:lineRule="exact"/>
                    <w:ind w:firstLine="0"/>
                    <w:jc w:val="center"/>
                    <w:rPr>
                      <w:sz w:val="18"/>
                      <w:szCs w:val="18"/>
                      <w:u w:val="single"/>
                    </w:rPr>
                  </w:pPr>
                  <w:r>
                    <w:rPr>
                      <w:rFonts w:hint="eastAsia"/>
                      <w:sz w:val="18"/>
                      <w:szCs w:val="18"/>
                      <w:u w:val="single"/>
                    </w:rPr>
                    <w:t>热熔沥青</w:t>
                  </w:r>
                </w:p>
              </w:tc>
              <w:tc>
                <w:tcPr>
                  <w:tcW w:w="1790" w:type="pct"/>
                  <w:vAlign w:val="center"/>
                </w:tcPr>
                <w:p>
                  <w:pPr>
                    <w:spacing w:line="240" w:lineRule="exact"/>
                    <w:ind w:firstLine="0"/>
                    <w:jc w:val="center"/>
                    <w:rPr>
                      <w:sz w:val="18"/>
                      <w:szCs w:val="18"/>
                      <w:u w:val="single"/>
                    </w:rPr>
                  </w:pPr>
                  <w:r>
                    <w:rPr>
                      <w:rFonts w:hint="eastAsia"/>
                      <w:sz w:val="18"/>
                      <w:szCs w:val="18"/>
                      <w:u w:val="single"/>
                    </w:rPr>
                    <w:t>1.2</w:t>
                  </w:r>
                  <w:r>
                    <w:rPr>
                      <w:sz w:val="18"/>
                      <w:szCs w:val="18"/>
                      <w:u w:val="single"/>
                    </w:rPr>
                    <w:t>~</w:t>
                  </w:r>
                  <w:r>
                    <w:rPr>
                      <w:rFonts w:hint="eastAsia"/>
                      <w:sz w:val="18"/>
                      <w:szCs w:val="18"/>
                      <w:u w:val="single"/>
                    </w:rPr>
                    <w:t>1.5</w:t>
                  </w:r>
                  <w:r>
                    <w:rPr>
                      <w:sz w:val="18"/>
                      <w:szCs w:val="18"/>
                      <w:u w:val="single"/>
                    </w:rPr>
                    <w:t>kg/m</w:t>
                  </w:r>
                  <w:r>
                    <w:rPr>
                      <w:sz w:val="18"/>
                      <w:szCs w:val="18"/>
                      <w:u w:val="single"/>
                      <w:vertAlign w:val="superscript"/>
                    </w:rPr>
                    <w:t>2</w:t>
                  </w:r>
                </w:p>
              </w:tc>
            </w:tr>
          </w:tbl>
          <w:p>
            <w:pPr>
              <w:ind w:firstLine="0"/>
              <w:rPr>
                <w:rFonts w:eastAsiaTheme="minorEastAsia"/>
                <w:b/>
                <w:color w:val="000000" w:themeColor="text1"/>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7.3.2钢桥面防水体系中防水材料与</w:t>
            </w:r>
            <w:r>
              <w:rPr>
                <w:rFonts w:hint="eastAsia" w:asciiTheme="minorEastAsia" w:hAnsiTheme="minorEastAsia" w:eastAsiaTheme="minorEastAsia"/>
                <w:sz w:val="24"/>
                <w:szCs w:val="24"/>
                <w:u w:val="single"/>
              </w:rPr>
              <w:t>相邻材料</w:t>
            </w:r>
            <w:r>
              <w:rPr>
                <w:rFonts w:asciiTheme="minorEastAsia" w:hAnsiTheme="minorEastAsia" w:eastAsiaTheme="minorEastAsia"/>
                <w:sz w:val="24"/>
                <w:szCs w:val="24"/>
                <w:u w:val="single"/>
              </w:rPr>
              <w:t>之间</w:t>
            </w:r>
            <w:r>
              <w:rPr>
                <w:rFonts w:hint="eastAsia" w:asciiTheme="minorEastAsia" w:hAnsiTheme="minorEastAsia" w:eastAsiaTheme="minorEastAsia"/>
                <w:sz w:val="24"/>
                <w:szCs w:val="24"/>
                <w:u w:val="single"/>
              </w:rPr>
              <w:t>宜</w:t>
            </w:r>
            <w:r>
              <w:rPr>
                <w:rFonts w:asciiTheme="minorEastAsia" w:hAnsiTheme="minorEastAsia" w:eastAsiaTheme="minorEastAsia"/>
                <w:sz w:val="24"/>
                <w:szCs w:val="24"/>
                <w:u w:val="single"/>
              </w:rPr>
              <w:t>有</w:t>
            </w:r>
            <w:r>
              <w:rPr>
                <w:rFonts w:hint="eastAsia" w:asciiTheme="minorEastAsia" w:hAnsiTheme="minorEastAsia" w:eastAsiaTheme="minorEastAsia"/>
                <w:sz w:val="24"/>
                <w:szCs w:val="24"/>
                <w:u w:val="single"/>
              </w:rPr>
              <w:t>匹配性，防腐层与防水粘结层类型宜按表7</w:t>
            </w:r>
            <w:r>
              <w:rPr>
                <w:rFonts w:asciiTheme="minorEastAsia" w:hAnsiTheme="minorEastAsia" w:eastAsiaTheme="minorEastAsia"/>
                <w:sz w:val="24"/>
                <w:szCs w:val="24"/>
                <w:u w:val="single"/>
              </w:rPr>
              <w:t>.3.2</w:t>
            </w:r>
            <w:r>
              <w:rPr>
                <w:rFonts w:hint="eastAsia" w:asciiTheme="minorEastAsia" w:hAnsiTheme="minorEastAsia" w:eastAsiaTheme="minorEastAsia"/>
                <w:sz w:val="24"/>
                <w:szCs w:val="24"/>
                <w:u w:val="single"/>
              </w:rPr>
              <w:t>选取</w:t>
            </w:r>
            <w:r>
              <w:rPr>
                <w:rFonts w:asciiTheme="minorEastAsia" w:hAnsiTheme="minorEastAsia" w:eastAsiaTheme="minorEastAsia"/>
                <w:sz w:val="24"/>
                <w:szCs w:val="24"/>
                <w:u w:val="single"/>
              </w:rPr>
              <w:t>。</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表</w:t>
            </w:r>
            <w:r>
              <w:rPr>
                <w:rFonts w:asciiTheme="minorEastAsia" w:hAnsiTheme="minorEastAsia" w:eastAsiaTheme="minorEastAsia"/>
                <w:u w:val="single"/>
              </w:rPr>
              <w:t>7.3.2</w:t>
            </w:r>
            <w:r>
              <w:rPr>
                <w:rFonts w:hint="eastAsia" w:asciiTheme="minorEastAsia" w:hAnsiTheme="minorEastAsia" w:eastAsiaTheme="minorEastAsia"/>
                <w:u w:val="single"/>
              </w:rPr>
              <w:t>防腐层和防水粘结层组合</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参考方案</w:t>
            </w:r>
          </w:p>
          <w:tbl>
            <w:tblPr>
              <w:tblStyle w:val="22"/>
              <w:tblW w:w="3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460"/>
              <w:gridCol w:w="329"/>
              <w:gridCol w:w="329"/>
              <w:gridCol w:w="395"/>
              <w:gridCol w:w="461"/>
              <w:gridCol w:w="395"/>
              <w:gridCol w:w="61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58"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保护层类型</w:t>
                  </w:r>
                </w:p>
              </w:tc>
              <w:tc>
                <w:tcPr>
                  <w:tcW w:w="1118" w:type="dxa"/>
                  <w:gridSpan w:val="3"/>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浇筑式沥青混合料</w:t>
                  </w:r>
                </w:p>
              </w:tc>
              <w:tc>
                <w:tcPr>
                  <w:tcW w:w="395"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热拌</w:t>
                  </w:r>
                </w:p>
                <w:p>
                  <w:pPr>
                    <w:snapToGrid w:val="0"/>
                    <w:spacing w:line="240" w:lineRule="auto"/>
                    <w:ind w:firstLine="0"/>
                    <w:jc w:val="center"/>
                    <w:rPr>
                      <w:color w:val="000000" w:themeColor="text1"/>
                      <w:sz w:val="18"/>
                      <w:szCs w:val="18"/>
                      <w:u w:val="single"/>
                    </w:rPr>
                  </w:pPr>
                  <w:r>
                    <w:rPr>
                      <w:color w:val="000000" w:themeColor="text1"/>
                      <w:sz w:val="18"/>
                      <w:szCs w:val="18"/>
                      <w:u w:val="single"/>
                    </w:rPr>
                    <w:t>环氧沥青混合料</w:t>
                  </w:r>
                </w:p>
              </w:tc>
              <w:tc>
                <w:tcPr>
                  <w:tcW w:w="461"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温拌</w:t>
                  </w:r>
                </w:p>
                <w:p>
                  <w:pPr>
                    <w:snapToGrid w:val="0"/>
                    <w:spacing w:line="240" w:lineRule="auto"/>
                    <w:ind w:firstLine="0"/>
                    <w:jc w:val="center"/>
                    <w:rPr>
                      <w:color w:val="000000" w:themeColor="text1"/>
                      <w:sz w:val="18"/>
                      <w:szCs w:val="18"/>
                      <w:u w:val="single"/>
                    </w:rPr>
                  </w:pPr>
                  <w:r>
                    <w:rPr>
                      <w:color w:val="000000" w:themeColor="text1"/>
                      <w:sz w:val="18"/>
                      <w:szCs w:val="18"/>
                      <w:u w:val="single"/>
                    </w:rPr>
                    <w:t>环氧沥青混合料</w:t>
                  </w:r>
                </w:p>
              </w:tc>
              <w:tc>
                <w:tcPr>
                  <w:tcW w:w="395"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冷拌</w:t>
                  </w:r>
                </w:p>
                <w:p>
                  <w:pPr>
                    <w:snapToGrid w:val="0"/>
                    <w:spacing w:line="240" w:lineRule="auto"/>
                    <w:ind w:firstLine="0"/>
                    <w:jc w:val="center"/>
                    <w:rPr>
                      <w:color w:val="000000" w:themeColor="text1"/>
                      <w:sz w:val="18"/>
                      <w:szCs w:val="18"/>
                      <w:u w:val="single"/>
                    </w:rPr>
                  </w:pPr>
                  <w:r>
                    <w:rPr>
                      <w:color w:val="000000" w:themeColor="text1"/>
                      <w:sz w:val="18"/>
                      <w:szCs w:val="18"/>
                      <w:u w:val="single"/>
                    </w:rPr>
                    <w:t>环氧沥青混合料</w:t>
                  </w:r>
                </w:p>
              </w:tc>
              <w:tc>
                <w:tcPr>
                  <w:tcW w:w="1120" w:type="dxa"/>
                  <w:gridSpan w:val="2"/>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改性沥青混合料SMA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58"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防水粘结层类型</w:t>
                  </w:r>
                </w:p>
              </w:tc>
              <w:tc>
                <w:tcPr>
                  <w:tcW w:w="460"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1.丙烯酸树脂粘结剂；</w:t>
                  </w:r>
                </w:p>
                <w:p>
                  <w:pPr>
                    <w:snapToGrid w:val="0"/>
                    <w:spacing w:line="240" w:lineRule="auto"/>
                    <w:ind w:firstLine="0"/>
                    <w:jc w:val="center"/>
                    <w:rPr>
                      <w:color w:val="000000" w:themeColor="text1"/>
                      <w:sz w:val="18"/>
                      <w:szCs w:val="18"/>
                      <w:u w:val="single"/>
                    </w:rPr>
                  </w:pPr>
                  <w:r>
                    <w:rPr>
                      <w:color w:val="000000" w:themeColor="text1"/>
                      <w:sz w:val="18"/>
                      <w:szCs w:val="18"/>
                      <w:u w:val="single"/>
                    </w:rPr>
                    <w:t>2.甲基丙烯酸甲酯树脂。</w:t>
                  </w:r>
                </w:p>
              </w:tc>
              <w:tc>
                <w:tcPr>
                  <w:tcW w:w="329"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溶剂型沥青粘结剂</w:t>
                  </w:r>
                </w:p>
              </w:tc>
              <w:tc>
                <w:tcPr>
                  <w:tcW w:w="329"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环氧树脂粘结剂II型</w:t>
                  </w:r>
                </w:p>
              </w:tc>
              <w:tc>
                <w:tcPr>
                  <w:tcW w:w="395"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环氧树脂粘结剂II型</w:t>
                  </w:r>
                </w:p>
              </w:tc>
              <w:tc>
                <w:tcPr>
                  <w:tcW w:w="461"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环氧沥青粘结剂</w:t>
                  </w:r>
                </w:p>
              </w:tc>
              <w:tc>
                <w:tcPr>
                  <w:tcW w:w="395"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环氧树脂粘结剂I型，撒碎石。</w:t>
                  </w:r>
                </w:p>
              </w:tc>
              <w:tc>
                <w:tcPr>
                  <w:tcW w:w="610"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1.溶剂型沥青粘结剂；</w:t>
                  </w:r>
                </w:p>
                <w:p>
                  <w:pPr>
                    <w:snapToGrid w:val="0"/>
                    <w:spacing w:line="240" w:lineRule="auto"/>
                    <w:ind w:firstLine="0"/>
                    <w:jc w:val="center"/>
                    <w:rPr>
                      <w:color w:val="000000" w:themeColor="text1"/>
                      <w:sz w:val="18"/>
                      <w:szCs w:val="18"/>
                      <w:u w:val="single"/>
                    </w:rPr>
                  </w:pPr>
                  <w:r>
                    <w:rPr>
                      <w:color w:val="000000" w:themeColor="text1"/>
                      <w:sz w:val="18"/>
                      <w:szCs w:val="18"/>
                      <w:u w:val="single"/>
                    </w:rPr>
                    <w:t>2.第</w:t>
                  </w:r>
                  <w:r>
                    <w:rPr>
                      <w:rFonts w:hint="eastAsia"/>
                      <w:color w:val="000000" w:themeColor="text1"/>
                      <w:sz w:val="18"/>
                      <w:szCs w:val="18"/>
                      <w:u w:val="single"/>
                    </w:rPr>
                    <w:t>一</w:t>
                  </w:r>
                  <w:r>
                    <w:rPr>
                      <w:color w:val="000000" w:themeColor="text1"/>
                      <w:sz w:val="18"/>
                      <w:szCs w:val="18"/>
                      <w:u w:val="single"/>
                    </w:rPr>
                    <w:t>层环氧树脂粘结剂I型，撒碎石；3.第</w:t>
                  </w:r>
                  <w:r>
                    <w:rPr>
                      <w:rFonts w:hint="eastAsia"/>
                      <w:color w:val="000000" w:themeColor="text1"/>
                      <w:sz w:val="18"/>
                      <w:szCs w:val="18"/>
                      <w:u w:val="single"/>
                    </w:rPr>
                    <w:t>二</w:t>
                  </w:r>
                  <w:r>
                    <w:rPr>
                      <w:color w:val="000000" w:themeColor="text1"/>
                      <w:sz w:val="18"/>
                      <w:szCs w:val="18"/>
                      <w:u w:val="single"/>
                    </w:rPr>
                    <w:t>层环氧树脂粘结剂I型，撒碎石。</w:t>
                  </w:r>
                </w:p>
              </w:tc>
              <w:tc>
                <w:tcPr>
                  <w:tcW w:w="510" w:type="dxa"/>
                  <w:vAlign w:val="center"/>
                </w:tcPr>
                <w:p>
                  <w:pPr>
                    <w:snapToGrid w:val="0"/>
                    <w:spacing w:line="240" w:lineRule="auto"/>
                    <w:ind w:firstLine="0"/>
                    <w:jc w:val="center"/>
                    <w:rPr>
                      <w:sz w:val="18"/>
                      <w:szCs w:val="18"/>
                      <w:u w:val="single"/>
                    </w:rPr>
                  </w:pPr>
                  <w:r>
                    <w:rPr>
                      <w:rFonts w:hint="eastAsia"/>
                      <w:sz w:val="18"/>
                      <w:szCs w:val="18"/>
                      <w:u w:val="single"/>
                    </w:rPr>
                    <w:t>热熔沥青，撒硅砂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458"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防腐层类型</w:t>
                  </w:r>
                </w:p>
              </w:tc>
              <w:tc>
                <w:tcPr>
                  <w:tcW w:w="460"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丙烯酸防腐漆</w:t>
                  </w:r>
                </w:p>
              </w:tc>
              <w:tc>
                <w:tcPr>
                  <w:tcW w:w="329"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w:t>
                  </w:r>
                </w:p>
              </w:tc>
              <w:tc>
                <w:tcPr>
                  <w:tcW w:w="1185" w:type="dxa"/>
                  <w:gridSpan w:val="3"/>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环氧富锌漆</w:t>
                  </w:r>
                </w:p>
              </w:tc>
              <w:tc>
                <w:tcPr>
                  <w:tcW w:w="395"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w:t>
                  </w:r>
                </w:p>
              </w:tc>
              <w:tc>
                <w:tcPr>
                  <w:tcW w:w="610" w:type="dxa"/>
                  <w:tcMar>
                    <w:left w:w="0" w:type="dxa"/>
                    <w:right w:w="0" w:type="dxa"/>
                  </w:tcMar>
                  <w:vAlign w:val="center"/>
                </w:tcPr>
                <w:p>
                  <w:pPr>
                    <w:snapToGrid w:val="0"/>
                    <w:spacing w:line="240" w:lineRule="auto"/>
                    <w:ind w:firstLine="0"/>
                    <w:jc w:val="center"/>
                    <w:rPr>
                      <w:color w:val="000000" w:themeColor="text1"/>
                      <w:sz w:val="18"/>
                      <w:szCs w:val="18"/>
                      <w:u w:val="single"/>
                    </w:rPr>
                  </w:pPr>
                  <w:r>
                    <w:rPr>
                      <w:color w:val="000000" w:themeColor="text1"/>
                      <w:sz w:val="18"/>
                      <w:szCs w:val="18"/>
                      <w:u w:val="single"/>
                    </w:rPr>
                    <w:t>环氧富锌漆</w:t>
                  </w:r>
                </w:p>
              </w:tc>
              <w:tc>
                <w:tcPr>
                  <w:tcW w:w="510" w:type="dxa"/>
                  <w:vAlign w:val="center"/>
                </w:tcPr>
                <w:p>
                  <w:pPr>
                    <w:snapToGrid w:val="0"/>
                    <w:spacing w:line="240" w:lineRule="auto"/>
                    <w:ind w:firstLine="0"/>
                    <w:jc w:val="center"/>
                    <w:rPr>
                      <w:sz w:val="18"/>
                      <w:szCs w:val="18"/>
                      <w:u w:val="single"/>
                    </w:rPr>
                  </w:pPr>
                  <w:r>
                    <w:rPr>
                      <w:rFonts w:hint="eastAsia"/>
                      <w:sz w:val="18"/>
                      <w:szCs w:val="18"/>
                      <w:u w:val="single"/>
                    </w:rPr>
                    <w:t>溶剂型沥青漆</w:t>
                  </w:r>
                </w:p>
              </w:tc>
            </w:tr>
          </w:tbl>
          <w:p>
            <w:pPr>
              <w:ind w:firstLine="0"/>
              <w:rPr>
                <w:rFonts w:eastAsiaTheme="minorEastAsia"/>
                <w:b/>
                <w:color w:val="000000" w:themeColor="text1"/>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3"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7.3.3溶剂型沥青漆防腐层应符合表7.3.3的要求。</w:t>
            </w:r>
          </w:p>
          <w:p>
            <w:pPr>
              <w:adjustRightInd w:val="0"/>
              <w:snapToGrid w:val="0"/>
              <w:ind w:firstLine="0"/>
              <w:jc w:val="center"/>
              <w:rPr>
                <w:rFonts w:asciiTheme="minorEastAsia" w:hAnsiTheme="minorEastAsia" w:eastAsiaTheme="minorEastAsia"/>
                <w:u w:val="single"/>
              </w:rPr>
            </w:pPr>
            <w:r>
              <w:rPr>
                <w:rFonts w:hint="eastAsia" w:asciiTheme="minorEastAsia" w:hAnsiTheme="minorEastAsia" w:eastAsiaTheme="minorEastAsia"/>
                <w:u w:val="single"/>
              </w:rPr>
              <w:t>表7.3.3 溶剂型沥青漆防腐层技术要求</w:t>
            </w:r>
          </w:p>
          <w:tbl>
            <w:tblPr>
              <w:tblStyle w:val="22"/>
              <w:tblpPr w:leftFromText="180" w:rightFromText="180" w:vertAnchor="text" w:horzAnchor="margin" w:tblpY="75"/>
              <w:tblOverlap w:val="never"/>
              <w:tblW w:w="3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96"/>
              <w:gridCol w:w="789"/>
              <w:gridCol w:w="887"/>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00" w:type="dxa"/>
                  <w:gridSpan w:val="2"/>
                  <w:vAlign w:val="center"/>
                </w:tcPr>
                <w:p>
                  <w:pPr>
                    <w:spacing w:line="0" w:lineRule="atLeast"/>
                    <w:ind w:firstLine="0"/>
                    <w:jc w:val="center"/>
                    <w:rPr>
                      <w:sz w:val="18"/>
                      <w:szCs w:val="18"/>
                      <w:u w:val="single"/>
                    </w:rPr>
                  </w:pPr>
                  <w:r>
                    <w:rPr>
                      <w:rFonts w:hint="eastAsia"/>
                      <w:sz w:val="18"/>
                      <w:szCs w:val="18"/>
                      <w:u w:val="single"/>
                    </w:rPr>
                    <w:t>试验项目</w:t>
                  </w:r>
                </w:p>
              </w:tc>
              <w:tc>
                <w:tcPr>
                  <w:tcW w:w="789" w:type="dxa"/>
                  <w:vAlign w:val="center"/>
                </w:tcPr>
                <w:p>
                  <w:pPr>
                    <w:spacing w:line="0" w:lineRule="atLeast"/>
                    <w:ind w:firstLine="0"/>
                    <w:jc w:val="center"/>
                    <w:rPr>
                      <w:sz w:val="18"/>
                      <w:szCs w:val="18"/>
                      <w:u w:val="single"/>
                    </w:rPr>
                  </w:pPr>
                  <w:r>
                    <w:rPr>
                      <w:rFonts w:hint="eastAsia"/>
                      <w:sz w:val="18"/>
                      <w:szCs w:val="18"/>
                      <w:u w:val="single"/>
                    </w:rPr>
                    <w:t>单位</w:t>
                  </w:r>
                </w:p>
              </w:tc>
              <w:tc>
                <w:tcPr>
                  <w:tcW w:w="887" w:type="dxa"/>
                  <w:vAlign w:val="center"/>
                </w:tcPr>
                <w:p>
                  <w:pPr>
                    <w:spacing w:line="0" w:lineRule="atLeast"/>
                    <w:ind w:firstLine="0"/>
                    <w:jc w:val="center"/>
                    <w:rPr>
                      <w:sz w:val="18"/>
                      <w:szCs w:val="18"/>
                      <w:u w:val="single"/>
                    </w:rPr>
                  </w:pPr>
                  <w:r>
                    <w:rPr>
                      <w:rFonts w:hint="eastAsia"/>
                      <w:sz w:val="18"/>
                      <w:szCs w:val="18"/>
                      <w:u w:val="single"/>
                    </w:rPr>
                    <w:t>技术要求</w:t>
                  </w:r>
                </w:p>
              </w:tc>
              <w:tc>
                <w:tcPr>
                  <w:tcW w:w="887" w:type="dxa"/>
                  <w:vAlign w:val="center"/>
                </w:tcPr>
                <w:p>
                  <w:pPr>
                    <w:spacing w:line="0" w:lineRule="atLeast"/>
                    <w:ind w:firstLine="0"/>
                    <w:jc w:val="center"/>
                    <w:rPr>
                      <w:sz w:val="18"/>
                      <w:szCs w:val="18"/>
                      <w:u w:val="single"/>
                    </w:rPr>
                  </w:pPr>
                  <w:r>
                    <w:rPr>
                      <w:rFonts w:hint="eastAsia"/>
                      <w:sz w:val="18"/>
                      <w:szCs w:val="18"/>
                      <w:u w:val="single"/>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300" w:type="dxa"/>
                  <w:gridSpan w:val="2"/>
                  <w:vAlign w:val="center"/>
                </w:tcPr>
                <w:p>
                  <w:pPr>
                    <w:spacing w:line="0" w:lineRule="atLeast"/>
                    <w:ind w:firstLine="0"/>
                    <w:jc w:val="center"/>
                    <w:rPr>
                      <w:sz w:val="18"/>
                      <w:szCs w:val="18"/>
                      <w:u w:val="single"/>
                    </w:rPr>
                  </w:pPr>
                  <w:r>
                    <w:rPr>
                      <w:rFonts w:hint="eastAsia"/>
                      <w:sz w:val="18"/>
                      <w:szCs w:val="18"/>
                      <w:u w:val="single"/>
                    </w:rPr>
                    <w:t>固体含量</w:t>
                  </w:r>
                </w:p>
              </w:tc>
              <w:tc>
                <w:tcPr>
                  <w:tcW w:w="789" w:type="dxa"/>
                  <w:vAlign w:val="center"/>
                </w:tcPr>
                <w:p>
                  <w:pPr>
                    <w:spacing w:line="0" w:lineRule="atLeast"/>
                    <w:ind w:firstLine="0"/>
                    <w:jc w:val="center"/>
                    <w:rPr>
                      <w:sz w:val="18"/>
                      <w:szCs w:val="18"/>
                      <w:u w:val="single"/>
                    </w:rPr>
                  </w:pPr>
                  <w:r>
                    <w:rPr>
                      <w:rFonts w:hint="eastAsia"/>
                      <w:sz w:val="18"/>
                      <w:szCs w:val="18"/>
                      <w:u w:val="single"/>
                    </w:rPr>
                    <w:t>%</w:t>
                  </w:r>
                </w:p>
              </w:tc>
              <w:tc>
                <w:tcPr>
                  <w:tcW w:w="887" w:type="dxa"/>
                  <w:vAlign w:val="center"/>
                </w:tcPr>
                <w:p>
                  <w:pPr>
                    <w:spacing w:line="0" w:lineRule="atLeast"/>
                    <w:ind w:firstLine="0"/>
                    <w:jc w:val="center"/>
                    <w:rPr>
                      <w:sz w:val="18"/>
                      <w:szCs w:val="18"/>
                      <w:u w:val="single"/>
                    </w:rPr>
                  </w:pPr>
                  <w:r>
                    <w:rPr>
                      <w:rFonts w:hint="eastAsia"/>
                      <w:sz w:val="18"/>
                      <w:szCs w:val="18"/>
                      <w:u w:val="single"/>
                    </w:rPr>
                    <w:t>≧42</w:t>
                  </w:r>
                </w:p>
              </w:tc>
              <w:tc>
                <w:tcPr>
                  <w:tcW w:w="887" w:type="dxa"/>
                  <w:vMerge w:val="restart"/>
                  <w:vAlign w:val="center"/>
                </w:tcPr>
                <w:p>
                  <w:pPr>
                    <w:spacing w:line="0" w:lineRule="atLeast"/>
                    <w:ind w:firstLine="0"/>
                    <w:jc w:val="center"/>
                    <w:rPr>
                      <w:sz w:val="18"/>
                      <w:szCs w:val="18"/>
                      <w:u w:val="single"/>
                    </w:rPr>
                  </w:pPr>
                  <w:r>
                    <w:rPr>
                      <w:rFonts w:hint="eastAsia"/>
                      <w:sz w:val="18"/>
                      <w:szCs w:val="18"/>
                      <w:u w:val="single"/>
                    </w:rPr>
                    <w:t>GB/T16777-2008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300" w:type="dxa"/>
                  <w:gridSpan w:val="2"/>
                  <w:vAlign w:val="center"/>
                </w:tcPr>
                <w:p>
                  <w:pPr>
                    <w:spacing w:line="0" w:lineRule="atLeast"/>
                    <w:ind w:firstLine="0"/>
                    <w:jc w:val="center"/>
                    <w:rPr>
                      <w:sz w:val="18"/>
                      <w:szCs w:val="18"/>
                      <w:u w:val="single"/>
                    </w:rPr>
                  </w:pPr>
                  <w:r>
                    <w:rPr>
                      <w:rFonts w:hint="eastAsia"/>
                      <w:sz w:val="18"/>
                      <w:szCs w:val="18"/>
                      <w:u w:val="single"/>
                    </w:rPr>
                    <w:t>表干时间</w:t>
                  </w:r>
                </w:p>
              </w:tc>
              <w:tc>
                <w:tcPr>
                  <w:tcW w:w="789" w:type="dxa"/>
                  <w:vAlign w:val="center"/>
                </w:tcPr>
                <w:p>
                  <w:pPr>
                    <w:spacing w:line="0" w:lineRule="atLeast"/>
                    <w:ind w:firstLine="0"/>
                    <w:jc w:val="center"/>
                    <w:rPr>
                      <w:sz w:val="18"/>
                      <w:szCs w:val="18"/>
                      <w:u w:val="single"/>
                    </w:rPr>
                  </w:pPr>
                  <w:r>
                    <w:rPr>
                      <w:rFonts w:hint="eastAsia"/>
                      <w:sz w:val="18"/>
                      <w:szCs w:val="18"/>
                      <w:u w:val="single"/>
                    </w:rPr>
                    <w:t>h</w:t>
                  </w:r>
                </w:p>
              </w:tc>
              <w:tc>
                <w:tcPr>
                  <w:tcW w:w="887" w:type="dxa"/>
                  <w:vAlign w:val="center"/>
                </w:tcPr>
                <w:p>
                  <w:pPr>
                    <w:spacing w:line="0" w:lineRule="atLeast"/>
                    <w:ind w:firstLine="0"/>
                    <w:jc w:val="center"/>
                    <w:rPr>
                      <w:sz w:val="18"/>
                      <w:szCs w:val="18"/>
                      <w:u w:val="single"/>
                    </w:rPr>
                  </w:pPr>
                  <w:r>
                    <w:rPr>
                      <w:rFonts w:hint="eastAsia"/>
                      <w:sz w:val="18"/>
                      <w:szCs w:val="18"/>
                      <w:u w:val="single"/>
                    </w:rPr>
                    <w:t>≦2</w:t>
                  </w:r>
                </w:p>
              </w:tc>
              <w:tc>
                <w:tcPr>
                  <w:tcW w:w="887" w:type="dxa"/>
                  <w:vMerge w:val="continue"/>
                  <w:vAlign w:val="center"/>
                </w:tcPr>
                <w:p>
                  <w:pPr>
                    <w:spacing w:line="0" w:lineRule="atLeast"/>
                    <w:ind w:firstLine="0"/>
                    <w:jc w:val="center"/>
                    <w:rPr>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300" w:type="dxa"/>
                  <w:gridSpan w:val="2"/>
                  <w:vAlign w:val="center"/>
                </w:tcPr>
                <w:p>
                  <w:pPr>
                    <w:spacing w:line="0" w:lineRule="atLeast"/>
                    <w:ind w:firstLine="0"/>
                    <w:jc w:val="center"/>
                    <w:rPr>
                      <w:sz w:val="18"/>
                      <w:szCs w:val="18"/>
                      <w:u w:val="single"/>
                    </w:rPr>
                  </w:pPr>
                  <w:r>
                    <w:rPr>
                      <w:rFonts w:hint="eastAsia"/>
                      <w:sz w:val="18"/>
                      <w:szCs w:val="18"/>
                      <w:u w:val="single"/>
                    </w:rPr>
                    <w:t>实干时间</w:t>
                  </w:r>
                </w:p>
              </w:tc>
              <w:tc>
                <w:tcPr>
                  <w:tcW w:w="789" w:type="dxa"/>
                  <w:vAlign w:val="center"/>
                </w:tcPr>
                <w:p>
                  <w:pPr>
                    <w:spacing w:line="0" w:lineRule="atLeast"/>
                    <w:ind w:firstLine="0"/>
                    <w:jc w:val="center"/>
                    <w:rPr>
                      <w:sz w:val="18"/>
                      <w:szCs w:val="18"/>
                      <w:u w:val="single"/>
                    </w:rPr>
                  </w:pPr>
                  <w:r>
                    <w:rPr>
                      <w:rFonts w:hint="eastAsia"/>
                      <w:sz w:val="18"/>
                      <w:szCs w:val="18"/>
                      <w:u w:val="single"/>
                    </w:rPr>
                    <w:t>h</w:t>
                  </w:r>
                </w:p>
              </w:tc>
              <w:tc>
                <w:tcPr>
                  <w:tcW w:w="887" w:type="dxa"/>
                  <w:vAlign w:val="center"/>
                </w:tcPr>
                <w:p>
                  <w:pPr>
                    <w:spacing w:line="0" w:lineRule="atLeast"/>
                    <w:ind w:firstLine="0"/>
                    <w:jc w:val="center"/>
                    <w:rPr>
                      <w:sz w:val="18"/>
                      <w:szCs w:val="18"/>
                      <w:u w:val="single"/>
                    </w:rPr>
                  </w:pPr>
                  <w:r>
                    <w:rPr>
                      <w:rFonts w:hint="eastAsia"/>
                      <w:sz w:val="18"/>
                      <w:szCs w:val="18"/>
                      <w:u w:val="single"/>
                    </w:rPr>
                    <w:t>≦8</w:t>
                  </w:r>
                </w:p>
              </w:tc>
              <w:tc>
                <w:tcPr>
                  <w:tcW w:w="887" w:type="dxa"/>
                  <w:vMerge w:val="continue"/>
                  <w:vAlign w:val="center"/>
                </w:tcPr>
                <w:p>
                  <w:pPr>
                    <w:spacing w:line="0" w:lineRule="atLeast"/>
                    <w:ind w:firstLine="0"/>
                    <w:jc w:val="center"/>
                    <w:rPr>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 w:hRule="atLeast"/>
              </w:trPr>
              <w:tc>
                <w:tcPr>
                  <w:tcW w:w="1300" w:type="dxa"/>
                  <w:gridSpan w:val="2"/>
                  <w:vAlign w:val="center"/>
                </w:tcPr>
                <w:p>
                  <w:pPr>
                    <w:spacing w:line="0" w:lineRule="atLeast"/>
                    <w:ind w:firstLine="0"/>
                    <w:jc w:val="center"/>
                    <w:rPr>
                      <w:sz w:val="18"/>
                      <w:szCs w:val="18"/>
                      <w:u w:val="single"/>
                    </w:rPr>
                  </w:pPr>
                  <w:r>
                    <w:rPr>
                      <w:rFonts w:hint="eastAsia"/>
                      <w:sz w:val="18"/>
                      <w:szCs w:val="18"/>
                      <w:u w:val="single"/>
                    </w:rPr>
                    <w:t>不透水性（0.3M</w:t>
                  </w:r>
                  <w:r>
                    <w:rPr>
                      <w:sz w:val="18"/>
                      <w:szCs w:val="18"/>
                      <w:u w:val="single"/>
                    </w:rPr>
                    <w:t>Pa, 30min</w:t>
                  </w:r>
                  <w:r>
                    <w:rPr>
                      <w:rFonts w:hint="eastAsia"/>
                      <w:sz w:val="18"/>
                      <w:szCs w:val="18"/>
                      <w:u w:val="single"/>
                    </w:rPr>
                    <w:t>）</w:t>
                  </w:r>
                </w:p>
              </w:tc>
              <w:tc>
                <w:tcPr>
                  <w:tcW w:w="789" w:type="dxa"/>
                  <w:vAlign w:val="center"/>
                </w:tcPr>
                <w:p>
                  <w:pPr>
                    <w:spacing w:line="0" w:lineRule="atLeast"/>
                    <w:ind w:firstLine="0"/>
                    <w:jc w:val="center"/>
                    <w:rPr>
                      <w:sz w:val="18"/>
                      <w:szCs w:val="18"/>
                      <w:u w:val="single"/>
                    </w:rPr>
                  </w:pPr>
                  <w:r>
                    <w:rPr>
                      <w:rFonts w:hint="eastAsia"/>
                      <w:sz w:val="18"/>
                      <w:szCs w:val="18"/>
                      <w:u w:val="single"/>
                    </w:rPr>
                    <w:t>-</w:t>
                  </w:r>
                </w:p>
              </w:tc>
              <w:tc>
                <w:tcPr>
                  <w:tcW w:w="887" w:type="dxa"/>
                  <w:vAlign w:val="center"/>
                </w:tcPr>
                <w:p>
                  <w:pPr>
                    <w:spacing w:line="0" w:lineRule="atLeast"/>
                    <w:ind w:firstLine="0"/>
                    <w:jc w:val="center"/>
                    <w:rPr>
                      <w:sz w:val="18"/>
                      <w:szCs w:val="18"/>
                      <w:u w:val="single"/>
                    </w:rPr>
                  </w:pPr>
                  <w:r>
                    <w:rPr>
                      <w:rFonts w:hint="eastAsia"/>
                      <w:sz w:val="18"/>
                      <w:szCs w:val="18"/>
                      <w:u w:val="single"/>
                    </w:rPr>
                    <w:t>不透水</w:t>
                  </w:r>
                </w:p>
              </w:tc>
              <w:tc>
                <w:tcPr>
                  <w:tcW w:w="887" w:type="dxa"/>
                  <w:vMerge w:val="continue"/>
                  <w:vAlign w:val="center"/>
                </w:tcPr>
                <w:p>
                  <w:pPr>
                    <w:spacing w:line="0" w:lineRule="atLeast"/>
                    <w:ind w:firstLine="0"/>
                    <w:jc w:val="center"/>
                    <w:rPr>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704" w:type="dxa"/>
                  <w:vMerge w:val="restart"/>
                  <w:vAlign w:val="center"/>
                </w:tcPr>
                <w:p>
                  <w:pPr>
                    <w:spacing w:line="0" w:lineRule="atLeast"/>
                    <w:ind w:firstLine="0"/>
                    <w:rPr>
                      <w:sz w:val="18"/>
                      <w:szCs w:val="18"/>
                      <w:u w:val="single"/>
                    </w:rPr>
                  </w:pPr>
                  <w:r>
                    <w:rPr>
                      <w:rFonts w:hint="eastAsia"/>
                      <w:sz w:val="18"/>
                      <w:szCs w:val="18"/>
                      <w:u w:val="single"/>
                    </w:rPr>
                    <w:t>粘结强度（25℃）</w:t>
                  </w:r>
                </w:p>
              </w:tc>
              <w:tc>
                <w:tcPr>
                  <w:tcW w:w="596" w:type="dxa"/>
                  <w:vAlign w:val="center"/>
                </w:tcPr>
                <w:p>
                  <w:pPr>
                    <w:spacing w:line="0" w:lineRule="atLeast"/>
                    <w:ind w:firstLine="0"/>
                    <w:jc w:val="center"/>
                    <w:rPr>
                      <w:sz w:val="18"/>
                      <w:szCs w:val="18"/>
                      <w:u w:val="single"/>
                    </w:rPr>
                  </w:pPr>
                  <w:r>
                    <w:rPr>
                      <w:rFonts w:hint="eastAsia"/>
                      <w:sz w:val="18"/>
                      <w:szCs w:val="18"/>
                      <w:u w:val="single"/>
                    </w:rPr>
                    <w:t>与钢板</w:t>
                  </w:r>
                </w:p>
              </w:tc>
              <w:tc>
                <w:tcPr>
                  <w:tcW w:w="789" w:type="dxa"/>
                  <w:vAlign w:val="center"/>
                </w:tcPr>
                <w:p>
                  <w:pPr>
                    <w:spacing w:line="0" w:lineRule="atLeast"/>
                    <w:ind w:firstLine="0"/>
                    <w:jc w:val="center"/>
                    <w:rPr>
                      <w:sz w:val="18"/>
                      <w:szCs w:val="18"/>
                      <w:u w:val="single"/>
                    </w:rPr>
                  </w:pPr>
                  <w:r>
                    <w:rPr>
                      <w:rFonts w:hint="eastAsia"/>
                      <w:sz w:val="18"/>
                      <w:szCs w:val="18"/>
                      <w:u w:val="single"/>
                    </w:rPr>
                    <w:t>MPa</w:t>
                  </w:r>
                </w:p>
              </w:tc>
              <w:tc>
                <w:tcPr>
                  <w:tcW w:w="887" w:type="dxa"/>
                  <w:vAlign w:val="center"/>
                </w:tcPr>
                <w:p>
                  <w:pPr>
                    <w:spacing w:line="0" w:lineRule="atLeast"/>
                    <w:ind w:firstLine="0"/>
                    <w:jc w:val="center"/>
                    <w:rPr>
                      <w:sz w:val="18"/>
                      <w:szCs w:val="18"/>
                      <w:u w:val="single"/>
                    </w:rPr>
                  </w:pPr>
                  <w:r>
                    <w:rPr>
                      <w:rFonts w:hint="eastAsia"/>
                      <w:sz w:val="18"/>
                      <w:szCs w:val="18"/>
                      <w:u w:val="single"/>
                    </w:rPr>
                    <w:t>≧2.0</w:t>
                  </w:r>
                </w:p>
              </w:tc>
              <w:tc>
                <w:tcPr>
                  <w:tcW w:w="887" w:type="dxa"/>
                  <w:vMerge w:val="restart"/>
                  <w:vAlign w:val="center"/>
                </w:tcPr>
                <w:p>
                  <w:pPr>
                    <w:spacing w:line="0" w:lineRule="atLeast"/>
                    <w:ind w:firstLine="0"/>
                    <w:jc w:val="center"/>
                    <w:rPr>
                      <w:sz w:val="18"/>
                      <w:szCs w:val="18"/>
                      <w:u w:val="single"/>
                    </w:rPr>
                  </w:pPr>
                  <w:r>
                    <w:rPr>
                      <w:rFonts w:hint="eastAsia"/>
                      <w:sz w:val="18"/>
                      <w:szCs w:val="18"/>
                      <w:u w:val="single"/>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704" w:type="dxa"/>
                  <w:vMerge w:val="continue"/>
                  <w:vAlign w:val="center"/>
                </w:tcPr>
                <w:p>
                  <w:pPr>
                    <w:spacing w:line="0" w:lineRule="atLeast"/>
                    <w:ind w:firstLine="0"/>
                    <w:rPr>
                      <w:bCs/>
                      <w:color w:val="FF0000"/>
                      <w:sz w:val="18"/>
                      <w:szCs w:val="18"/>
                    </w:rPr>
                  </w:pPr>
                </w:p>
              </w:tc>
              <w:tc>
                <w:tcPr>
                  <w:tcW w:w="596" w:type="dxa"/>
                  <w:vAlign w:val="center"/>
                </w:tcPr>
                <w:p>
                  <w:pPr>
                    <w:spacing w:line="0" w:lineRule="atLeast"/>
                    <w:ind w:firstLine="0"/>
                    <w:jc w:val="center"/>
                    <w:rPr>
                      <w:sz w:val="18"/>
                      <w:szCs w:val="18"/>
                    </w:rPr>
                  </w:pPr>
                  <w:r>
                    <w:rPr>
                      <w:rFonts w:hint="eastAsia"/>
                      <w:sz w:val="18"/>
                      <w:szCs w:val="18"/>
                    </w:rPr>
                    <w:t>与保护层</w:t>
                  </w:r>
                </w:p>
              </w:tc>
              <w:tc>
                <w:tcPr>
                  <w:tcW w:w="789" w:type="dxa"/>
                  <w:vAlign w:val="center"/>
                </w:tcPr>
                <w:p>
                  <w:pPr>
                    <w:spacing w:line="0" w:lineRule="atLeast"/>
                    <w:ind w:firstLine="0"/>
                    <w:jc w:val="center"/>
                    <w:rPr>
                      <w:sz w:val="18"/>
                      <w:szCs w:val="18"/>
                    </w:rPr>
                  </w:pPr>
                  <w:r>
                    <w:rPr>
                      <w:rFonts w:hint="eastAsia"/>
                      <w:sz w:val="18"/>
                      <w:szCs w:val="18"/>
                    </w:rPr>
                    <w:t>MPa</w:t>
                  </w:r>
                </w:p>
              </w:tc>
              <w:tc>
                <w:tcPr>
                  <w:tcW w:w="887" w:type="dxa"/>
                  <w:vAlign w:val="center"/>
                </w:tcPr>
                <w:p>
                  <w:pPr>
                    <w:spacing w:line="0" w:lineRule="atLeast"/>
                    <w:ind w:firstLine="0"/>
                    <w:jc w:val="center"/>
                    <w:rPr>
                      <w:sz w:val="18"/>
                      <w:szCs w:val="18"/>
                    </w:rPr>
                  </w:pPr>
                  <w:r>
                    <w:rPr>
                      <w:rFonts w:hint="eastAsia"/>
                      <w:sz w:val="18"/>
                      <w:szCs w:val="18"/>
                    </w:rPr>
                    <w:t>≧1.0</w:t>
                  </w:r>
                </w:p>
              </w:tc>
              <w:tc>
                <w:tcPr>
                  <w:tcW w:w="887" w:type="dxa"/>
                  <w:vMerge w:val="continue"/>
                  <w:vAlign w:val="center"/>
                </w:tcPr>
                <w:p>
                  <w:pPr>
                    <w:spacing w:line="0" w:lineRule="atLeast"/>
                    <w:ind w:firstLine="0"/>
                    <w:rPr>
                      <w:bCs/>
                      <w:color w:val="FF0000"/>
                      <w:sz w:val="18"/>
                      <w:szCs w:val="18"/>
                    </w:rPr>
                  </w:pPr>
                </w:p>
              </w:tc>
            </w:tr>
          </w:tbl>
          <w:p>
            <w:pPr>
              <w:adjustRightInd w:val="0"/>
              <w:snapToGrid w:val="0"/>
              <w:spacing w:line="440" w:lineRule="exact"/>
              <w:ind w:firstLine="0"/>
              <w:rPr>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7.3.</w:t>
            </w:r>
            <w:r>
              <w:rPr>
                <w:rFonts w:hint="eastAsia" w:asciiTheme="minorEastAsia" w:hAnsiTheme="minorEastAsia" w:eastAsiaTheme="minorEastAsia"/>
                <w:sz w:val="24"/>
                <w:szCs w:val="24"/>
                <w:u w:val="single"/>
              </w:rPr>
              <w:t>4</w:t>
            </w:r>
            <w:r>
              <w:rPr>
                <w:rFonts w:asciiTheme="minorEastAsia" w:hAnsiTheme="minorEastAsia" w:eastAsiaTheme="minorEastAsia"/>
                <w:sz w:val="24"/>
                <w:szCs w:val="24"/>
                <w:u w:val="single"/>
              </w:rPr>
              <w:t>环氧树脂粘结剂性能应符合表7.3.</w:t>
            </w:r>
            <w:r>
              <w:rPr>
                <w:rFonts w:hint="eastAsia" w:asciiTheme="minorEastAsia" w:hAnsiTheme="minorEastAsia" w:eastAsiaTheme="minorEastAsia"/>
                <w:sz w:val="24"/>
                <w:szCs w:val="24"/>
                <w:u w:val="single"/>
              </w:rPr>
              <w:t>4</w:t>
            </w:r>
            <w:r>
              <w:rPr>
                <w:rFonts w:asciiTheme="minorEastAsia" w:hAnsiTheme="minorEastAsia" w:eastAsiaTheme="minorEastAsia"/>
                <w:sz w:val="24"/>
                <w:szCs w:val="24"/>
                <w:u w:val="single"/>
              </w:rPr>
              <w:t>的要求。</w:t>
            </w:r>
          </w:p>
          <w:p>
            <w:pPr>
              <w:adjustRightInd w:val="0"/>
              <w:snapToGrid w:val="0"/>
              <w:ind w:firstLine="0"/>
              <w:jc w:val="center"/>
              <w:rPr>
                <w:rFonts w:asciiTheme="minorEastAsia" w:hAnsiTheme="minorEastAsia" w:eastAsiaTheme="minorEastAsia"/>
                <w:u w:val="single"/>
              </w:rPr>
            </w:pPr>
            <w:r>
              <w:rPr>
                <w:rFonts w:hint="eastAsia" w:asciiTheme="minorEastAsia" w:hAnsiTheme="minorEastAsia" w:eastAsiaTheme="minorEastAsia"/>
                <w:u w:val="single"/>
              </w:rPr>
              <w:t>表7</w:t>
            </w:r>
            <w:r>
              <w:rPr>
                <w:rFonts w:asciiTheme="minorEastAsia" w:hAnsiTheme="minorEastAsia" w:eastAsiaTheme="minorEastAsia"/>
                <w:u w:val="single"/>
              </w:rPr>
              <w:t>.3.</w:t>
            </w:r>
            <w:r>
              <w:rPr>
                <w:rFonts w:hint="eastAsia" w:asciiTheme="minorEastAsia" w:hAnsiTheme="minorEastAsia" w:eastAsiaTheme="minorEastAsia"/>
                <w:u w:val="single"/>
              </w:rPr>
              <w:t>4环氧树脂粘结剂技术要求</w:t>
            </w:r>
          </w:p>
          <w:p>
            <w:pPr>
              <w:ind w:left="-73" w:leftChars="-35" w:firstLine="0"/>
              <w:rPr>
                <w:rFonts w:eastAsiaTheme="minorEastAsia"/>
                <w:b/>
                <w:color w:val="000000" w:themeColor="text1"/>
                <w:sz w:val="24"/>
                <w:szCs w:val="24"/>
                <w:u w:val="single"/>
              </w:rPr>
            </w:pPr>
            <w:r>
              <w:rPr>
                <w:rFonts w:hint="eastAsia" w:eastAsiaTheme="minorEastAsia"/>
                <w:b/>
                <w:color w:val="000000" w:themeColor="text1"/>
                <w:sz w:val="24"/>
                <w:szCs w:val="24"/>
                <w:u w:val="single"/>
              </w:rPr>
              <w:drawing>
                <wp:inline distT="0" distB="0" distL="0" distR="0">
                  <wp:extent cx="2561590" cy="1435735"/>
                  <wp:effectExtent l="19050" t="0" r="0" b="0"/>
                  <wp:docPr id="6"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53"/>
                          <pic:cNvPicPr>
                            <a:picLocks noChangeAspect="1" noChangeArrowheads="1"/>
                          </pic:cNvPicPr>
                        </pic:nvPicPr>
                        <pic:blipFill>
                          <a:blip r:embed="rId15" cstate="print"/>
                          <a:srcRect/>
                          <a:stretch>
                            <a:fillRect/>
                          </a:stretch>
                        </pic:blipFill>
                        <pic:spPr>
                          <a:xfrm>
                            <a:off x="0" y="0"/>
                            <a:ext cx="2555394" cy="1432608"/>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sz w:val="24"/>
                <w:szCs w:val="24"/>
                <w:u w:val="single"/>
              </w:rPr>
            </w:pPr>
            <w:r>
              <w:rPr>
                <w:sz w:val="24"/>
                <w:szCs w:val="24"/>
                <w:u w:val="single"/>
              </w:rPr>
              <w:t>7.3.</w:t>
            </w:r>
            <w:r>
              <w:rPr>
                <w:rFonts w:hint="eastAsia"/>
                <w:sz w:val="24"/>
                <w:szCs w:val="24"/>
                <w:u w:val="single"/>
              </w:rPr>
              <w:t>5</w:t>
            </w:r>
            <w:r>
              <w:rPr>
                <w:sz w:val="24"/>
                <w:szCs w:val="24"/>
                <w:u w:val="single"/>
              </w:rPr>
              <w:t>甲基丙烯酸甲酯树脂性能应符合表7.3.</w:t>
            </w:r>
            <w:r>
              <w:rPr>
                <w:rFonts w:hint="eastAsia"/>
                <w:sz w:val="24"/>
                <w:szCs w:val="24"/>
                <w:u w:val="single"/>
              </w:rPr>
              <w:t>5</w:t>
            </w:r>
            <w:r>
              <w:rPr>
                <w:sz w:val="24"/>
                <w:szCs w:val="24"/>
                <w:u w:val="single"/>
              </w:rPr>
              <w:t>的要求。</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表7</w:t>
            </w:r>
            <w:r>
              <w:rPr>
                <w:rFonts w:asciiTheme="minorEastAsia" w:hAnsiTheme="minorEastAsia" w:eastAsiaTheme="minorEastAsia"/>
                <w:u w:val="single"/>
              </w:rPr>
              <w:t>.3.</w:t>
            </w:r>
            <w:r>
              <w:rPr>
                <w:rFonts w:hint="eastAsia" w:asciiTheme="minorEastAsia" w:hAnsiTheme="minorEastAsia" w:eastAsiaTheme="minorEastAsia"/>
                <w:u w:val="single"/>
              </w:rPr>
              <w:t>5甲基丙烯酸甲酯树脂技术要求</w:t>
            </w:r>
          </w:p>
          <w:p>
            <w:pPr>
              <w:ind w:left="-214" w:leftChars="-102" w:firstLine="0"/>
              <w:rPr>
                <w:rFonts w:eastAsiaTheme="minorEastAsia"/>
                <w:b/>
                <w:color w:val="000000" w:themeColor="text1"/>
                <w:sz w:val="24"/>
                <w:szCs w:val="24"/>
                <w:u w:val="single"/>
              </w:rPr>
            </w:pPr>
            <w:r>
              <w:rPr>
                <w:rFonts w:hint="eastAsia" w:eastAsiaTheme="minorEastAsia"/>
                <w:b/>
                <w:color w:val="000000" w:themeColor="text1"/>
                <w:sz w:val="24"/>
                <w:szCs w:val="24"/>
                <w:u w:val="single"/>
              </w:rPr>
              <w:drawing>
                <wp:inline distT="0" distB="0" distL="0" distR="0">
                  <wp:extent cx="2619375" cy="706755"/>
                  <wp:effectExtent l="19050" t="0" r="8979" b="0"/>
                  <wp:docPr id="7"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56"/>
                          <pic:cNvPicPr>
                            <a:picLocks noChangeAspect="1" noChangeArrowheads="1"/>
                          </pic:cNvPicPr>
                        </pic:nvPicPr>
                        <pic:blipFill>
                          <a:blip r:embed="rId16" cstate="print"/>
                          <a:srcRect/>
                          <a:stretch>
                            <a:fillRect/>
                          </a:stretch>
                        </pic:blipFill>
                        <pic:spPr>
                          <a:xfrm>
                            <a:off x="0" y="0"/>
                            <a:ext cx="2620621" cy="707555"/>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sz w:val="24"/>
                <w:szCs w:val="24"/>
                <w:u w:val="single"/>
              </w:rPr>
            </w:pPr>
            <w:r>
              <w:rPr>
                <w:sz w:val="24"/>
                <w:szCs w:val="24"/>
                <w:u w:val="single"/>
              </w:rPr>
              <w:t>7.3.</w:t>
            </w:r>
            <w:r>
              <w:rPr>
                <w:rFonts w:hint="eastAsia"/>
                <w:sz w:val="24"/>
                <w:szCs w:val="24"/>
                <w:u w:val="single"/>
              </w:rPr>
              <w:t>6</w:t>
            </w:r>
            <w:r>
              <w:rPr>
                <w:sz w:val="24"/>
                <w:szCs w:val="24"/>
                <w:u w:val="single"/>
              </w:rPr>
              <w:t>丙烯酸树脂粘结剂性能应符合表7.3.</w:t>
            </w:r>
            <w:r>
              <w:rPr>
                <w:rFonts w:hint="eastAsia"/>
                <w:sz w:val="24"/>
                <w:szCs w:val="24"/>
                <w:u w:val="single"/>
              </w:rPr>
              <w:t>6</w:t>
            </w:r>
            <w:r>
              <w:rPr>
                <w:sz w:val="24"/>
                <w:szCs w:val="24"/>
                <w:u w:val="single"/>
              </w:rPr>
              <w:t>的要求。</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表7</w:t>
            </w:r>
            <w:r>
              <w:rPr>
                <w:rFonts w:asciiTheme="minorEastAsia" w:hAnsiTheme="minorEastAsia" w:eastAsiaTheme="minorEastAsia"/>
                <w:u w:val="single"/>
              </w:rPr>
              <w:t>.3.</w:t>
            </w:r>
            <w:r>
              <w:rPr>
                <w:rFonts w:hint="eastAsia" w:asciiTheme="minorEastAsia" w:hAnsiTheme="minorEastAsia" w:eastAsiaTheme="minorEastAsia"/>
                <w:u w:val="single"/>
              </w:rPr>
              <w:t>6丙烯酸树脂粘结剂技术要求</w:t>
            </w:r>
          </w:p>
          <w:p>
            <w:pPr>
              <w:ind w:left="-76" w:leftChars="-36" w:firstLine="0"/>
              <w:rPr>
                <w:rFonts w:eastAsiaTheme="minorEastAsia"/>
                <w:b/>
                <w:color w:val="000000" w:themeColor="text1"/>
                <w:sz w:val="24"/>
                <w:szCs w:val="24"/>
                <w:u w:val="single"/>
              </w:rPr>
            </w:pPr>
            <w:r>
              <w:rPr>
                <w:rFonts w:hint="eastAsia" w:eastAsiaTheme="minorEastAsia"/>
                <w:b/>
                <w:color w:val="000000" w:themeColor="text1"/>
                <w:sz w:val="24"/>
                <w:szCs w:val="24"/>
                <w:u w:val="single"/>
              </w:rPr>
              <w:drawing>
                <wp:inline distT="0" distB="0" distL="0" distR="0">
                  <wp:extent cx="2534285" cy="725170"/>
                  <wp:effectExtent l="19050" t="0" r="0" b="0"/>
                  <wp:docPr id="8"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59"/>
                          <pic:cNvPicPr>
                            <a:picLocks noChangeAspect="1" noChangeArrowheads="1"/>
                          </pic:cNvPicPr>
                        </pic:nvPicPr>
                        <pic:blipFill>
                          <a:blip r:embed="rId17" cstate="print"/>
                          <a:srcRect/>
                          <a:stretch>
                            <a:fillRect/>
                          </a:stretch>
                        </pic:blipFill>
                        <pic:spPr>
                          <a:xfrm>
                            <a:off x="0" y="0"/>
                            <a:ext cx="2531679" cy="724922"/>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7.3.</w:t>
            </w:r>
            <w:r>
              <w:rPr>
                <w:rFonts w:hint="eastAsia" w:asciiTheme="minorEastAsia" w:hAnsiTheme="minorEastAsia" w:eastAsiaTheme="minorEastAsia"/>
                <w:sz w:val="24"/>
                <w:szCs w:val="24"/>
                <w:u w:val="single"/>
              </w:rPr>
              <w:t>7</w:t>
            </w:r>
            <w:r>
              <w:rPr>
                <w:rFonts w:asciiTheme="minorEastAsia" w:hAnsiTheme="minorEastAsia" w:eastAsiaTheme="minorEastAsia"/>
                <w:sz w:val="24"/>
                <w:szCs w:val="24"/>
                <w:u w:val="single"/>
              </w:rPr>
              <w:t>溶剂型沥青粘结剂性能应符合表7.3.</w:t>
            </w:r>
            <w:r>
              <w:rPr>
                <w:rFonts w:hint="eastAsia" w:asciiTheme="minorEastAsia" w:hAnsiTheme="minorEastAsia" w:eastAsiaTheme="minorEastAsia"/>
                <w:sz w:val="24"/>
                <w:szCs w:val="24"/>
                <w:u w:val="single"/>
              </w:rPr>
              <w:t>7</w:t>
            </w:r>
            <w:r>
              <w:rPr>
                <w:rFonts w:asciiTheme="minorEastAsia" w:hAnsiTheme="minorEastAsia" w:eastAsiaTheme="minorEastAsia"/>
                <w:sz w:val="24"/>
                <w:szCs w:val="24"/>
                <w:u w:val="single"/>
              </w:rPr>
              <w:t>的要求。</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表7</w:t>
            </w:r>
            <w:r>
              <w:rPr>
                <w:rFonts w:asciiTheme="minorEastAsia" w:hAnsiTheme="minorEastAsia" w:eastAsiaTheme="minorEastAsia"/>
                <w:u w:val="single"/>
              </w:rPr>
              <w:t>.3.</w:t>
            </w:r>
            <w:r>
              <w:rPr>
                <w:rFonts w:hint="eastAsia" w:asciiTheme="minorEastAsia" w:hAnsiTheme="minorEastAsia" w:eastAsiaTheme="minorEastAsia"/>
                <w:u w:val="single"/>
              </w:rPr>
              <w:t>7溶剂型沥青粘结剂技术要求</w:t>
            </w:r>
          </w:p>
          <w:p>
            <w:pPr>
              <w:ind w:left="-143" w:leftChars="-68" w:firstLine="0"/>
              <w:rPr>
                <w:rFonts w:eastAsiaTheme="minorEastAsia"/>
                <w:b/>
                <w:color w:val="000000" w:themeColor="text1"/>
                <w:sz w:val="24"/>
                <w:szCs w:val="24"/>
                <w:u w:val="single"/>
              </w:rPr>
            </w:pPr>
            <w:r>
              <w:rPr>
                <w:rFonts w:eastAsiaTheme="minorEastAsia"/>
                <w:b/>
                <w:color w:val="000000" w:themeColor="text1"/>
                <w:sz w:val="24"/>
                <w:szCs w:val="24"/>
                <w:u w:val="single"/>
              </w:rPr>
              <w:drawing>
                <wp:inline distT="0" distB="0" distL="0" distR="0">
                  <wp:extent cx="2580640" cy="796925"/>
                  <wp:effectExtent l="19050" t="0" r="0" b="0"/>
                  <wp:docPr id="9"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62"/>
                          <pic:cNvPicPr>
                            <a:picLocks noChangeAspect="1" noChangeArrowheads="1"/>
                          </pic:cNvPicPr>
                        </pic:nvPicPr>
                        <pic:blipFill>
                          <a:blip r:embed="rId18" cstate="print"/>
                          <a:srcRect/>
                          <a:stretch>
                            <a:fillRect/>
                          </a:stretch>
                        </pic:blipFill>
                        <pic:spPr>
                          <a:xfrm>
                            <a:off x="0" y="0"/>
                            <a:ext cx="2583269" cy="798357"/>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7.3.</w:t>
            </w:r>
            <w:r>
              <w:rPr>
                <w:rFonts w:hint="eastAsia" w:asciiTheme="minorEastAsia" w:hAnsiTheme="minorEastAsia" w:eastAsiaTheme="minorEastAsia"/>
                <w:sz w:val="24"/>
                <w:szCs w:val="24"/>
                <w:u w:val="single"/>
              </w:rPr>
              <w:t>8</w:t>
            </w:r>
            <w:r>
              <w:rPr>
                <w:rFonts w:asciiTheme="minorEastAsia" w:hAnsiTheme="minorEastAsia" w:eastAsiaTheme="minorEastAsia"/>
                <w:sz w:val="24"/>
                <w:szCs w:val="24"/>
                <w:u w:val="single"/>
              </w:rPr>
              <w:t>环氧沥青粘结剂性能应符合表7.3.</w:t>
            </w:r>
            <w:r>
              <w:rPr>
                <w:rFonts w:hint="eastAsia" w:asciiTheme="minorEastAsia" w:hAnsiTheme="minorEastAsia" w:eastAsiaTheme="minorEastAsia"/>
                <w:sz w:val="24"/>
                <w:szCs w:val="24"/>
                <w:u w:val="single"/>
              </w:rPr>
              <w:t>8</w:t>
            </w:r>
            <w:r>
              <w:rPr>
                <w:rFonts w:asciiTheme="minorEastAsia" w:hAnsiTheme="minorEastAsia" w:eastAsiaTheme="minorEastAsia"/>
                <w:sz w:val="24"/>
                <w:szCs w:val="24"/>
                <w:u w:val="single"/>
              </w:rPr>
              <w:t>的要求。</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表7</w:t>
            </w:r>
            <w:r>
              <w:rPr>
                <w:rFonts w:asciiTheme="minorEastAsia" w:hAnsiTheme="minorEastAsia" w:eastAsiaTheme="minorEastAsia"/>
                <w:u w:val="single"/>
              </w:rPr>
              <w:t>.3.</w:t>
            </w:r>
            <w:r>
              <w:rPr>
                <w:rFonts w:hint="eastAsia" w:asciiTheme="minorEastAsia" w:hAnsiTheme="minorEastAsia" w:eastAsiaTheme="minorEastAsia"/>
                <w:u w:val="single"/>
              </w:rPr>
              <w:t>8环氧沥青粘结剂技术要求</w:t>
            </w:r>
          </w:p>
          <w:p>
            <w:pPr>
              <w:ind w:left="-214" w:leftChars="-102" w:firstLine="0"/>
              <w:rPr>
                <w:rFonts w:eastAsiaTheme="minorEastAsia"/>
                <w:b/>
                <w:color w:val="000000" w:themeColor="text1"/>
                <w:sz w:val="24"/>
                <w:szCs w:val="24"/>
              </w:rPr>
            </w:pPr>
            <w:r>
              <w:rPr>
                <w:rFonts w:hint="eastAsia" w:eastAsiaTheme="minorEastAsia"/>
                <w:b/>
                <w:color w:val="000000" w:themeColor="text1"/>
                <w:sz w:val="24"/>
                <w:szCs w:val="24"/>
              </w:rPr>
              <w:drawing>
                <wp:inline distT="0" distB="0" distL="0" distR="0">
                  <wp:extent cx="2591435" cy="627380"/>
                  <wp:effectExtent l="19050" t="0" r="0" b="0"/>
                  <wp:docPr id="10"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65"/>
                          <pic:cNvPicPr>
                            <a:picLocks noChangeAspect="1" noChangeArrowheads="1"/>
                          </pic:cNvPicPr>
                        </pic:nvPicPr>
                        <pic:blipFill>
                          <a:blip r:embed="rId19" cstate="print"/>
                          <a:srcRect/>
                          <a:stretch>
                            <a:fillRect/>
                          </a:stretch>
                        </pic:blipFill>
                        <pic:spPr>
                          <a:xfrm>
                            <a:off x="0" y="0"/>
                            <a:ext cx="2592000" cy="627518"/>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6"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7.3.9钢桥面板防水层用热熔沥青性能应符合表7.3.9的要求。</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表7.3.9热熔沥青技术指标</w:t>
            </w:r>
          </w:p>
          <w:tbl>
            <w:tblPr>
              <w:tblStyle w:val="21"/>
              <w:tblpPr w:leftFromText="180" w:rightFromText="180" w:vertAnchor="text" w:horzAnchor="margin" w:tblpY="75"/>
              <w:tblOverlap w:val="never"/>
              <w:tblW w:w="3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880"/>
              <w:gridCol w:w="629"/>
              <w:gridCol w:w="102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322" w:type="dxa"/>
                  <w:gridSpan w:val="2"/>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项目</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单位</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指标</w:t>
                  </w:r>
                </w:p>
              </w:tc>
              <w:tc>
                <w:tcPr>
                  <w:tcW w:w="95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试验</w:t>
                  </w:r>
                  <w:r>
                    <w:rPr>
                      <w:rFonts w:asciiTheme="minorEastAsia" w:hAnsiTheme="minorEastAsia" w:eastAsiaTheme="minorEastAsia"/>
                      <w:sz w:val="18"/>
                      <w:szCs w:val="18"/>
                      <w:u w:val="single"/>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322" w:type="dxa"/>
                  <w:gridSpan w:val="2"/>
                  <w:shd w:val="clear" w:color="auto" w:fill="auto"/>
                  <w:vAlign w:val="center"/>
                </w:tcPr>
                <w:p>
                  <w:pPr>
                    <w:pStyle w:val="36"/>
                    <w:spacing w:line="240" w:lineRule="auto"/>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针入度（</w:t>
                  </w:r>
                  <w:r>
                    <w:rPr>
                      <w:rFonts w:asciiTheme="minorEastAsia" w:hAnsiTheme="minorEastAsia" w:eastAsiaTheme="minorEastAsia"/>
                      <w:sz w:val="18"/>
                      <w:szCs w:val="18"/>
                      <w:u w:val="single"/>
                    </w:rPr>
                    <w:t>25</w:t>
                  </w:r>
                  <w:r>
                    <w:rPr>
                      <w:rFonts w:hint="eastAsia" w:asciiTheme="minorEastAsia" w:hAnsiTheme="minorEastAsia" w:eastAsiaTheme="minorEastAsia"/>
                      <w:sz w:val="18"/>
                      <w:szCs w:val="18"/>
                      <w:u w:val="single"/>
                    </w:rPr>
                    <w:t>℃，100g）</w:t>
                  </w:r>
                </w:p>
              </w:tc>
              <w:tc>
                <w:tcPr>
                  <w:tcW w:w="629" w:type="dxa"/>
                  <w:shd w:val="clear" w:color="auto" w:fill="auto"/>
                  <w:vAlign w:val="center"/>
                </w:tcPr>
                <w:p>
                  <w:pPr>
                    <w:pStyle w:val="36"/>
                    <w:spacing w:line="240" w:lineRule="auto"/>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0.1</w:t>
                  </w:r>
                  <w:r>
                    <w:rPr>
                      <w:rFonts w:asciiTheme="minorEastAsia" w:hAnsiTheme="minorEastAsia" w:eastAsiaTheme="minorEastAsia"/>
                      <w:sz w:val="18"/>
                      <w:szCs w:val="18"/>
                      <w:u w:val="single"/>
                    </w:rPr>
                    <w:t>mm</w:t>
                  </w:r>
                </w:p>
              </w:tc>
              <w:tc>
                <w:tcPr>
                  <w:tcW w:w="1020" w:type="dxa"/>
                  <w:shd w:val="clear" w:color="auto" w:fill="auto"/>
                  <w:vAlign w:val="center"/>
                </w:tcPr>
                <w:p>
                  <w:pPr>
                    <w:pStyle w:val="36"/>
                    <w:spacing w:line="240" w:lineRule="auto"/>
                    <w:rPr>
                      <w:rFonts w:asciiTheme="minorEastAsia" w:hAnsiTheme="minorEastAsia" w:eastAsiaTheme="minorEastAsia"/>
                      <w:sz w:val="18"/>
                      <w:szCs w:val="18"/>
                      <w:u w:val="single"/>
                    </w:rPr>
                  </w:pPr>
                  <w:r>
                    <w:rPr>
                      <w:rFonts w:asciiTheme="minorEastAsia" w:hAnsiTheme="minorEastAsia" w:eastAsiaTheme="minorEastAsia"/>
                      <w:sz w:val="18"/>
                      <w:szCs w:val="18"/>
                      <w:u w:val="single"/>
                    </w:rPr>
                    <w:t>1</w:t>
                  </w:r>
                  <w:r>
                    <w:rPr>
                      <w:rFonts w:hint="eastAsia" w:asciiTheme="minorEastAsia" w:hAnsiTheme="minorEastAsia" w:eastAsiaTheme="minorEastAsia"/>
                      <w:sz w:val="18"/>
                      <w:szCs w:val="18"/>
                      <w:u w:val="single"/>
                    </w:rPr>
                    <w:t>0</w:t>
                  </w:r>
                  <w:r>
                    <w:rPr>
                      <w:rFonts w:asciiTheme="minorEastAsia" w:hAnsiTheme="minorEastAsia" w:eastAsiaTheme="minorEastAsia"/>
                      <w:b/>
                      <w:spacing w:val="-8"/>
                      <w:sz w:val="18"/>
                      <w:szCs w:val="18"/>
                      <w:u w:val="single"/>
                    </w:rPr>
                    <w:t>~</w:t>
                  </w:r>
                  <w:r>
                    <w:rPr>
                      <w:rFonts w:hint="eastAsia" w:asciiTheme="minorEastAsia" w:hAnsiTheme="minorEastAsia" w:eastAsiaTheme="minorEastAsia"/>
                      <w:sz w:val="18"/>
                      <w:szCs w:val="18"/>
                      <w:u w:val="single"/>
                    </w:rPr>
                    <w:t>25</w:t>
                  </w:r>
                </w:p>
              </w:tc>
              <w:tc>
                <w:tcPr>
                  <w:tcW w:w="959" w:type="dxa"/>
                  <w:shd w:val="clear" w:color="auto" w:fill="auto"/>
                  <w:vAlign w:val="center"/>
                </w:tcPr>
                <w:p>
                  <w:pPr>
                    <w:pStyle w:val="36"/>
                    <w:spacing w:line="240" w:lineRule="auto"/>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JTG E20-2011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322" w:type="dxa"/>
                  <w:gridSpan w:val="2"/>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软化点</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r>
                    <w:rPr>
                      <w:rFonts w:asciiTheme="minorEastAsia" w:hAnsiTheme="minorEastAsia" w:eastAsiaTheme="minorEastAsia"/>
                      <w:sz w:val="18"/>
                      <w:szCs w:val="18"/>
                      <w:u w:val="single"/>
                    </w:rPr>
                    <w:t>120</w:t>
                  </w:r>
                </w:p>
              </w:tc>
              <w:tc>
                <w:tcPr>
                  <w:tcW w:w="959" w:type="dxa"/>
                  <w:shd w:val="clear" w:color="auto" w:fill="auto"/>
                  <w:vAlign w:val="center"/>
                </w:tcPr>
                <w:p>
                  <w:pPr>
                    <w:pStyle w:val="36"/>
                    <w:spacing w:line="240" w:lineRule="auto"/>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JTG E20-2011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322" w:type="dxa"/>
                  <w:gridSpan w:val="2"/>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弗拉斯脆化点</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r>
                    <w:rPr>
                      <w:rFonts w:asciiTheme="minorEastAsia" w:hAnsiTheme="minorEastAsia" w:eastAsiaTheme="minorEastAsia"/>
                      <w:sz w:val="18"/>
                      <w:szCs w:val="18"/>
                      <w:u w:val="single"/>
                    </w:rPr>
                    <w:t>-28</w:t>
                  </w:r>
                </w:p>
              </w:tc>
              <w:tc>
                <w:tcPr>
                  <w:tcW w:w="959" w:type="dxa"/>
                  <w:shd w:val="clear" w:color="auto" w:fill="auto"/>
                  <w:vAlign w:val="center"/>
                </w:tcPr>
                <w:p>
                  <w:pPr>
                    <w:pStyle w:val="36"/>
                    <w:spacing w:line="240" w:lineRule="auto"/>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JTG E20-2011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322" w:type="dxa"/>
                  <w:gridSpan w:val="2"/>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不透水性</w:t>
                  </w:r>
                  <w:r>
                    <w:rPr>
                      <w:rFonts w:asciiTheme="minorEastAsia" w:hAnsiTheme="minorEastAsia" w:eastAsiaTheme="minorEastAsia"/>
                      <w:sz w:val="18"/>
                      <w:szCs w:val="18"/>
                      <w:u w:val="single"/>
                    </w:rPr>
                    <w:t>/0.3MPa, 30min</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不透水</w:t>
                  </w:r>
                </w:p>
              </w:tc>
              <w:tc>
                <w:tcPr>
                  <w:tcW w:w="959" w:type="dxa"/>
                  <w:shd w:val="clear" w:color="auto" w:fill="auto"/>
                  <w:vAlign w:val="center"/>
                </w:tcPr>
                <w:p>
                  <w:pPr>
                    <w:pStyle w:val="36"/>
                    <w:spacing w:line="240" w:lineRule="auto"/>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322" w:type="dxa"/>
                  <w:gridSpan w:val="2"/>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拉伸强度（</w:t>
                  </w:r>
                  <w:r>
                    <w:rPr>
                      <w:rFonts w:asciiTheme="minorEastAsia" w:hAnsiTheme="minorEastAsia" w:eastAsiaTheme="minorEastAsia"/>
                      <w:sz w:val="18"/>
                      <w:szCs w:val="18"/>
                      <w:u w:val="single"/>
                    </w:rPr>
                    <w:t>23</w:t>
                  </w:r>
                  <w:r>
                    <w:rPr>
                      <w:rFonts w:hint="eastAsia" w:asciiTheme="minorEastAsia" w:hAnsiTheme="minorEastAsia" w:eastAsiaTheme="minorEastAsia"/>
                      <w:sz w:val="18"/>
                      <w:szCs w:val="18"/>
                      <w:u w:val="single"/>
                    </w:rPr>
                    <w:t>℃）</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MPa</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r>
                    <w:rPr>
                      <w:rFonts w:asciiTheme="minorEastAsia" w:hAnsiTheme="minorEastAsia" w:eastAsiaTheme="minorEastAsia"/>
                      <w:sz w:val="18"/>
                      <w:szCs w:val="18"/>
                      <w:u w:val="single"/>
                    </w:rPr>
                    <w:t>3.0</w:t>
                  </w:r>
                </w:p>
              </w:tc>
              <w:tc>
                <w:tcPr>
                  <w:tcW w:w="959" w:type="dxa"/>
                  <w:shd w:val="clear" w:color="auto" w:fill="auto"/>
                  <w:vAlign w:val="center"/>
                </w:tcPr>
                <w:p>
                  <w:pPr>
                    <w:pStyle w:val="36"/>
                    <w:spacing w:line="240" w:lineRule="auto"/>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322" w:type="dxa"/>
                  <w:gridSpan w:val="2"/>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断裂延伸率（</w:t>
                  </w:r>
                  <w:r>
                    <w:rPr>
                      <w:rFonts w:asciiTheme="minorEastAsia" w:hAnsiTheme="minorEastAsia" w:eastAsiaTheme="minorEastAsia"/>
                      <w:sz w:val="18"/>
                      <w:szCs w:val="18"/>
                      <w:u w:val="single"/>
                    </w:rPr>
                    <w:t>23</w:t>
                  </w:r>
                  <w:r>
                    <w:rPr>
                      <w:rFonts w:hint="eastAsia" w:asciiTheme="minorEastAsia" w:hAnsiTheme="minorEastAsia" w:eastAsiaTheme="minorEastAsia"/>
                      <w:sz w:val="18"/>
                      <w:szCs w:val="18"/>
                      <w:u w:val="single"/>
                    </w:rPr>
                    <w:t>℃）</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r>
                    <w:rPr>
                      <w:rFonts w:asciiTheme="minorEastAsia" w:hAnsiTheme="minorEastAsia" w:eastAsiaTheme="minorEastAsia"/>
                      <w:sz w:val="18"/>
                      <w:szCs w:val="18"/>
                      <w:u w:val="single"/>
                    </w:rPr>
                    <w:t>800</w:t>
                  </w:r>
                </w:p>
              </w:tc>
              <w:tc>
                <w:tcPr>
                  <w:tcW w:w="95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442" w:type="dxa"/>
                  <w:vMerge w:val="restart"/>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盐处理</w:t>
                  </w:r>
                </w:p>
              </w:tc>
              <w:tc>
                <w:tcPr>
                  <w:tcW w:w="88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拉伸强度保持率</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r>
                    <w:rPr>
                      <w:rFonts w:asciiTheme="minorEastAsia" w:hAnsiTheme="minorEastAsia" w:eastAsiaTheme="minorEastAsia"/>
                      <w:sz w:val="18"/>
                      <w:szCs w:val="18"/>
                      <w:u w:val="single"/>
                    </w:rPr>
                    <w:t>80</w:t>
                  </w:r>
                </w:p>
              </w:tc>
              <w:tc>
                <w:tcPr>
                  <w:tcW w:w="95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442" w:type="dxa"/>
                  <w:vMerge w:val="continue"/>
                  <w:shd w:val="clear" w:color="auto" w:fill="auto"/>
                  <w:vAlign w:val="center"/>
                </w:tcPr>
                <w:p>
                  <w:pPr>
                    <w:keepNext/>
                    <w:keepLines/>
                    <w:spacing w:line="240" w:lineRule="auto"/>
                    <w:ind w:firstLine="0"/>
                    <w:jc w:val="center"/>
                    <w:outlineLvl w:val="0"/>
                    <w:rPr>
                      <w:rFonts w:asciiTheme="minorEastAsia" w:hAnsiTheme="minorEastAsia" w:eastAsiaTheme="minorEastAsia"/>
                      <w:sz w:val="18"/>
                      <w:szCs w:val="18"/>
                      <w:u w:val="single"/>
                    </w:rPr>
                  </w:pPr>
                </w:p>
              </w:tc>
              <w:tc>
                <w:tcPr>
                  <w:tcW w:w="88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断裂延伸率</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r>
                    <w:rPr>
                      <w:rFonts w:asciiTheme="minorEastAsia" w:hAnsiTheme="minorEastAsia" w:eastAsiaTheme="minorEastAsia"/>
                      <w:sz w:val="18"/>
                      <w:szCs w:val="18"/>
                      <w:u w:val="single"/>
                    </w:rPr>
                    <w:t>800</w:t>
                  </w:r>
                </w:p>
              </w:tc>
              <w:tc>
                <w:tcPr>
                  <w:tcW w:w="95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442" w:type="dxa"/>
                  <w:vMerge w:val="continue"/>
                  <w:shd w:val="clear" w:color="auto" w:fill="auto"/>
                  <w:vAlign w:val="center"/>
                </w:tcPr>
                <w:p>
                  <w:pPr>
                    <w:keepNext/>
                    <w:keepLines/>
                    <w:spacing w:line="240" w:lineRule="auto"/>
                    <w:ind w:firstLine="0"/>
                    <w:jc w:val="center"/>
                    <w:outlineLvl w:val="0"/>
                    <w:rPr>
                      <w:rFonts w:asciiTheme="minorEastAsia" w:hAnsiTheme="minorEastAsia" w:eastAsiaTheme="minorEastAsia"/>
                      <w:sz w:val="18"/>
                      <w:szCs w:val="18"/>
                      <w:u w:val="single"/>
                    </w:rPr>
                  </w:pPr>
                </w:p>
              </w:tc>
              <w:tc>
                <w:tcPr>
                  <w:tcW w:w="88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质量增加</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r>
                    <w:rPr>
                      <w:rFonts w:asciiTheme="minorEastAsia" w:hAnsiTheme="minorEastAsia" w:eastAsiaTheme="minorEastAsia"/>
                      <w:sz w:val="18"/>
                      <w:szCs w:val="18"/>
                      <w:u w:val="single"/>
                    </w:rPr>
                    <w:t>2.0</w:t>
                  </w:r>
                </w:p>
              </w:tc>
              <w:tc>
                <w:tcPr>
                  <w:tcW w:w="95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442" w:type="dxa"/>
                  <w:vMerge w:val="restart"/>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热老化</w:t>
                  </w:r>
                </w:p>
              </w:tc>
              <w:tc>
                <w:tcPr>
                  <w:tcW w:w="88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拉伸强度保持率</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≥80</w:t>
                  </w:r>
                </w:p>
              </w:tc>
              <w:tc>
                <w:tcPr>
                  <w:tcW w:w="95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442" w:type="dxa"/>
                  <w:vMerge w:val="continue"/>
                  <w:shd w:val="clear" w:color="auto" w:fill="auto"/>
                  <w:vAlign w:val="center"/>
                </w:tcPr>
                <w:p>
                  <w:pPr>
                    <w:keepNext/>
                    <w:keepLines/>
                    <w:spacing w:line="240" w:lineRule="auto"/>
                    <w:ind w:firstLine="0"/>
                    <w:jc w:val="center"/>
                    <w:outlineLvl w:val="0"/>
                    <w:rPr>
                      <w:rFonts w:asciiTheme="minorEastAsia" w:hAnsiTheme="minorEastAsia" w:eastAsiaTheme="minorEastAsia"/>
                      <w:sz w:val="18"/>
                      <w:szCs w:val="18"/>
                      <w:u w:val="single"/>
                    </w:rPr>
                  </w:pPr>
                </w:p>
              </w:tc>
              <w:tc>
                <w:tcPr>
                  <w:tcW w:w="88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断裂延伸率</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r>
                    <w:rPr>
                      <w:rFonts w:asciiTheme="minorEastAsia" w:hAnsiTheme="minorEastAsia" w:eastAsiaTheme="minorEastAsia"/>
                      <w:sz w:val="18"/>
                      <w:szCs w:val="18"/>
                      <w:u w:val="single"/>
                    </w:rPr>
                    <w:t>600</w:t>
                  </w:r>
                </w:p>
              </w:tc>
              <w:tc>
                <w:tcPr>
                  <w:tcW w:w="95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442" w:type="dxa"/>
                  <w:vMerge w:val="continue"/>
                  <w:shd w:val="clear" w:color="auto" w:fill="auto"/>
                  <w:vAlign w:val="center"/>
                </w:tcPr>
                <w:p>
                  <w:pPr>
                    <w:keepNext/>
                    <w:keepLines/>
                    <w:spacing w:line="240" w:lineRule="auto"/>
                    <w:ind w:firstLine="0"/>
                    <w:jc w:val="center"/>
                    <w:outlineLvl w:val="0"/>
                    <w:rPr>
                      <w:rFonts w:asciiTheme="minorEastAsia" w:hAnsiTheme="minorEastAsia" w:eastAsiaTheme="minorEastAsia"/>
                      <w:sz w:val="18"/>
                      <w:szCs w:val="18"/>
                      <w:u w:val="single"/>
                    </w:rPr>
                  </w:pPr>
                </w:p>
              </w:tc>
              <w:tc>
                <w:tcPr>
                  <w:tcW w:w="88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加热伸缩率</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w:t>
                  </w:r>
                  <w:r>
                    <w:rPr>
                      <w:rFonts w:asciiTheme="minorEastAsia" w:hAnsiTheme="minorEastAsia" w:eastAsiaTheme="minorEastAsia"/>
                      <w:sz w:val="18"/>
                      <w:szCs w:val="18"/>
                      <w:u w:val="single"/>
                    </w:rPr>
                    <w:t>2.0</w:t>
                  </w:r>
                </w:p>
              </w:tc>
              <w:tc>
                <w:tcPr>
                  <w:tcW w:w="95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322" w:type="dxa"/>
                  <w:gridSpan w:val="2"/>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组合</w:t>
                  </w:r>
                  <w:r>
                    <w:rPr>
                      <w:rFonts w:asciiTheme="minorEastAsia" w:hAnsiTheme="minorEastAsia" w:eastAsiaTheme="minorEastAsia"/>
                      <w:sz w:val="18"/>
                      <w:szCs w:val="18"/>
                      <w:u w:val="single"/>
                    </w:rPr>
                    <w:t>结构</w:t>
                  </w:r>
                  <w:r>
                    <w:rPr>
                      <w:rFonts w:hint="eastAsia" w:asciiTheme="minorEastAsia" w:hAnsiTheme="minorEastAsia" w:eastAsiaTheme="minorEastAsia"/>
                      <w:sz w:val="18"/>
                      <w:szCs w:val="18"/>
                      <w:u w:val="single"/>
                    </w:rPr>
                    <w:t>50℃剪切强度</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MPa</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w:t>
                  </w:r>
                  <w:r>
                    <w:rPr>
                      <w:rFonts w:hint="eastAsia" w:asciiTheme="minorEastAsia" w:hAnsiTheme="minorEastAsia" w:eastAsiaTheme="minorEastAsia"/>
                      <w:sz w:val="18"/>
                      <w:szCs w:val="18"/>
                      <w:u w:val="single"/>
                    </w:rPr>
                    <w:t>0.15</w:t>
                  </w:r>
                </w:p>
              </w:tc>
              <w:tc>
                <w:tcPr>
                  <w:tcW w:w="959" w:type="dxa"/>
                  <w:shd w:val="clear" w:color="auto" w:fill="auto"/>
                  <w:vAlign w:val="center"/>
                </w:tcPr>
                <w:p>
                  <w:pPr>
                    <w:spacing w:line="240" w:lineRule="auto"/>
                    <w:ind w:firstLine="0"/>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JC/T-975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322" w:type="dxa"/>
                  <w:gridSpan w:val="2"/>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组合</w:t>
                  </w:r>
                  <w:r>
                    <w:rPr>
                      <w:rFonts w:asciiTheme="minorEastAsia" w:hAnsiTheme="minorEastAsia" w:eastAsiaTheme="minorEastAsia"/>
                      <w:sz w:val="18"/>
                      <w:szCs w:val="18"/>
                      <w:u w:val="single"/>
                    </w:rPr>
                    <w:t>结构</w:t>
                  </w:r>
                  <w:r>
                    <w:rPr>
                      <w:rFonts w:hint="eastAsia" w:asciiTheme="minorEastAsia" w:hAnsiTheme="minorEastAsia" w:eastAsiaTheme="minorEastAsia"/>
                      <w:sz w:val="18"/>
                      <w:szCs w:val="18"/>
                      <w:u w:val="single"/>
                    </w:rPr>
                    <w:t>50℃粘结强度</w:t>
                  </w:r>
                </w:p>
              </w:tc>
              <w:tc>
                <w:tcPr>
                  <w:tcW w:w="62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hint="eastAsia" w:asciiTheme="minorEastAsia" w:hAnsiTheme="minorEastAsia" w:eastAsiaTheme="minorEastAsia"/>
                      <w:sz w:val="18"/>
                      <w:szCs w:val="18"/>
                      <w:u w:val="single"/>
                    </w:rPr>
                    <w:t>MPa</w:t>
                  </w:r>
                </w:p>
              </w:tc>
              <w:tc>
                <w:tcPr>
                  <w:tcW w:w="1020"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asciiTheme="minorEastAsia" w:hAnsiTheme="minorEastAsia" w:eastAsiaTheme="minorEastAsia"/>
                      <w:sz w:val="18"/>
                      <w:szCs w:val="18"/>
                      <w:u w:val="single"/>
                    </w:rPr>
                    <w:t>≥</w:t>
                  </w:r>
                  <w:r>
                    <w:rPr>
                      <w:rFonts w:hint="eastAsia" w:asciiTheme="minorEastAsia" w:hAnsiTheme="minorEastAsia" w:eastAsiaTheme="minorEastAsia"/>
                      <w:sz w:val="18"/>
                      <w:szCs w:val="18"/>
                      <w:u w:val="single"/>
                    </w:rPr>
                    <w:t>0.10</w:t>
                  </w:r>
                </w:p>
              </w:tc>
              <w:tc>
                <w:tcPr>
                  <w:tcW w:w="959" w:type="dxa"/>
                  <w:shd w:val="clear" w:color="auto" w:fill="auto"/>
                  <w:vAlign w:val="center"/>
                </w:tcPr>
                <w:p>
                  <w:pPr>
                    <w:spacing w:line="240" w:lineRule="auto"/>
                    <w:ind w:firstLine="0"/>
                    <w:jc w:val="center"/>
                    <w:rPr>
                      <w:rFonts w:asciiTheme="minorEastAsia" w:hAnsiTheme="minorEastAsia" w:eastAsiaTheme="minorEastAsia"/>
                      <w:sz w:val="18"/>
                      <w:szCs w:val="18"/>
                      <w:u w:val="single"/>
                    </w:rPr>
                  </w:pPr>
                  <w:r>
                    <w:rPr>
                      <w:rFonts w:cs="Arial" w:asciiTheme="minorEastAsia" w:hAnsiTheme="minorEastAsia" w:eastAsiaTheme="minorEastAsia"/>
                      <w:kern w:val="0"/>
                      <w:sz w:val="18"/>
                      <w:szCs w:val="18"/>
                      <w:u w:val="single"/>
                    </w:rPr>
                    <w:t>GB/T</w:t>
                  </w:r>
                  <w:r>
                    <w:rPr>
                      <w:rFonts w:cs="Arial" w:asciiTheme="minorEastAsia" w:hAnsiTheme="minorEastAsia" w:eastAsiaTheme="minorEastAsia"/>
                      <w:spacing w:val="-2"/>
                      <w:w w:val="90"/>
                      <w:kern w:val="0"/>
                      <w:sz w:val="18"/>
                      <w:szCs w:val="18"/>
                      <w:u w:val="single"/>
                    </w:rPr>
                    <w:t>5</w:t>
                  </w:r>
                  <w:r>
                    <w:rPr>
                      <w:rFonts w:cs="Arial" w:asciiTheme="minorEastAsia" w:hAnsiTheme="minorEastAsia" w:eastAsiaTheme="minorEastAsia"/>
                      <w:w w:val="90"/>
                      <w:kern w:val="0"/>
                      <w:sz w:val="18"/>
                      <w:szCs w:val="18"/>
                      <w:u w:val="single"/>
                    </w:rPr>
                    <w:t>210</w:t>
                  </w:r>
                  <w:r>
                    <w:rPr>
                      <w:rFonts w:cs="Arial" w:asciiTheme="minorEastAsia" w:hAnsiTheme="minorEastAsia" w:eastAsiaTheme="minorEastAsia"/>
                      <w:spacing w:val="-2"/>
                      <w:w w:val="151"/>
                      <w:kern w:val="0"/>
                      <w:sz w:val="18"/>
                      <w:szCs w:val="18"/>
                      <w:u w:val="single"/>
                    </w:rPr>
                    <w:t>-</w:t>
                  </w:r>
                  <w:r>
                    <w:rPr>
                      <w:rFonts w:cs="Arial" w:asciiTheme="minorEastAsia" w:hAnsiTheme="minorEastAsia" w:eastAsiaTheme="minorEastAsia"/>
                      <w:w w:val="90"/>
                      <w:kern w:val="0"/>
                      <w:sz w:val="18"/>
                      <w:szCs w:val="18"/>
                      <w:u w:val="single"/>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3930" w:type="dxa"/>
                  <w:gridSpan w:val="5"/>
                  <w:shd w:val="clear" w:color="auto" w:fill="auto"/>
                  <w:vAlign w:val="center"/>
                </w:tcPr>
                <w:p>
                  <w:pPr>
                    <w:adjustRightInd w:val="0"/>
                    <w:snapToGrid w:val="0"/>
                    <w:spacing w:line="240" w:lineRule="auto"/>
                    <w:ind w:firstLine="0"/>
                    <w:rPr>
                      <w:rFonts w:cs="Arial" w:asciiTheme="minorEastAsia" w:hAnsiTheme="minorEastAsia" w:eastAsiaTheme="minorEastAsia"/>
                      <w:kern w:val="0"/>
                      <w:sz w:val="18"/>
                      <w:szCs w:val="18"/>
                      <w:u w:val="single"/>
                    </w:rPr>
                  </w:pPr>
                  <w:r>
                    <w:rPr>
                      <w:rFonts w:hint="eastAsia" w:asciiTheme="minorEastAsia" w:hAnsiTheme="minorEastAsia" w:eastAsiaTheme="minorEastAsia"/>
                      <w:sz w:val="18"/>
                      <w:szCs w:val="18"/>
                      <w:u w:val="single"/>
                    </w:rPr>
                    <w:t>注：组合结构为钢板，粘结层，防水层，沥青混合料铺装组成的组合试件。</w:t>
                  </w:r>
                </w:p>
              </w:tc>
            </w:tr>
          </w:tbl>
          <w:p>
            <w:pPr>
              <w:adjustRightInd w:val="0"/>
              <w:snapToGrid w:val="0"/>
              <w:spacing w:line="440" w:lineRule="exact"/>
              <w:ind w:firstLine="0"/>
              <w:rPr>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440" w:lineRule="exact"/>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7.3.10</w:t>
            </w:r>
            <w:r>
              <w:rPr>
                <w:rFonts w:hint="eastAsia" w:asciiTheme="minorEastAsia" w:hAnsiTheme="minorEastAsia" w:eastAsiaTheme="minorEastAsia"/>
                <w:sz w:val="24"/>
                <w:szCs w:val="24"/>
                <w:u w:val="single"/>
              </w:rPr>
              <w:t>防水粘结层用撒布碎石性能除应满足《公路沥青路面施工技术规范》（J</w:t>
            </w:r>
            <w:r>
              <w:rPr>
                <w:rFonts w:asciiTheme="minorEastAsia" w:hAnsiTheme="minorEastAsia" w:eastAsiaTheme="minorEastAsia"/>
                <w:sz w:val="24"/>
                <w:szCs w:val="24"/>
                <w:u w:val="single"/>
              </w:rPr>
              <w:t>TG F40-2017</w:t>
            </w:r>
            <w:r>
              <w:rPr>
                <w:rFonts w:hint="eastAsia" w:asciiTheme="minorEastAsia" w:hAnsiTheme="minorEastAsia" w:eastAsiaTheme="minorEastAsia"/>
                <w:sz w:val="24"/>
                <w:szCs w:val="24"/>
                <w:u w:val="single"/>
              </w:rPr>
              <w:t>）有关规定之外，还应符合表7</w:t>
            </w:r>
            <w:r>
              <w:rPr>
                <w:rFonts w:asciiTheme="minorEastAsia" w:hAnsiTheme="minorEastAsia" w:eastAsiaTheme="minorEastAsia"/>
                <w:sz w:val="24"/>
                <w:szCs w:val="24"/>
                <w:u w:val="single"/>
              </w:rPr>
              <w:t>.3.10</w:t>
            </w:r>
            <w:r>
              <w:rPr>
                <w:rFonts w:hint="eastAsia" w:asciiTheme="minorEastAsia" w:hAnsiTheme="minorEastAsia" w:eastAsiaTheme="minorEastAsia"/>
                <w:sz w:val="24"/>
                <w:szCs w:val="24"/>
                <w:u w:val="single"/>
              </w:rPr>
              <w:t>的要求。</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表7</w:t>
            </w:r>
            <w:r>
              <w:rPr>
                <w:rFonts w:asciiTheme="minorEastAsia" w:hAnsiTheme="minorEastAsia" w:eastAsiaTheme="minorEastAsia"/>
                <w:u w:val="single"/>
              </w:rPr>
              <w:t>.3.10</w:t>
            </w:r>
            <w:r>
              <w:rPr>
                <w:rFonts w:hint="eastAsia" w:asciiTheme="minorEastAsia" w:hAnsiTheme="minorEastAsia" w:eastAsiaTheme="minorEastAsia"/>
                <w:u w:val="single"/>
              </w:rPr>
              <w:t>防水粘结层撒布碎石技术要求</w:t>
            </w:r>
          </w:p>
          <w:p>
            <w:pPr>
              <w:ind w:left="-214" w:leftChars="-102" w:firstLine="0"/>
              <w:rPr>
                <w:rFonts w:eastAsiaTheme="minorEastAsia"/>
                <w:b/>
                <w:color w:val="000000" w:themeColor="text1"/>
                <w:sz w:val="24"/>
                <w:szCs w:val="24"/>
              </w:rPr>
            </w:pPr>
            <w:r>
              <w:rPr>
                <w:rFonts w:hint="eastAsia" w:eastAsiaTheme="minorEastAsia"/>
                <w:b/>
                <w:color w:val="000000" w:themeColor="text1"/>
                <w:sz w:val="24"/>
                <w:szCs w:val="24"/>
              </w:rPr>
              <w:drawing>
                <wp:inline distT="0" distB="0" distL="0" distR="0">
                  <wp:extent cx="2611755" cy="870585"/>
                  <wp:effectExtent l="19050" t="0" r="0" b="0"/>
                  <wp:docPr id="11"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68"/>
                          <pic:cNvPicPr>
                            <a:picLocks noChangeAspect="1" noChangeArrowheads="1"/>
                          </pic:cNvPicPr>
                        </pic:nvPicPr>
                        <pic:blipFill>
                          <a:blip r:embed="rId20" cstate="print"/>
                          <a:srcRect/>
                          <a:stretch>
                            <a:fillRect/>
                          </a:stretch>
                        </pic:blipFill>
                        <pic:spPr>
                          <a:xfrm>
                            <a:off x="0" y="0"/>
                            <a:ext cx="2613595" cy="871198"/>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7</w:t>
            </w:r>
            <w:r>
              <w:rPr>
                <w:rFonts w:asciiTheme="minorEastAsia" w:hAnsiTheme="minorEastAsia" w:eastAsiaTheme="minorEastAsia"/>
                <w:sz w:val="24"/>
                <w:szCs w:val="24"/>
                <w:u w:val="single"/>
              </w:rPr>
              <w:t>.3.11</w:t>
            </w:r>
            <w:r>
              <w:rPr>
                <w:rFonts w:hint="eastAsia" w:asciiTheme="minorEastAsia" w:hAnsiTheme="minorEastAsia" w:eastAsiaTheme="minorEastAsia"/>
                <w:sz w:val="24"/>
                <w:szCs w:val="24"/>
                <w:u w:val="single"/>
              </w:rPr>
              <w:t>钢桥面铺装埋设的螺旋排水管应由不锈钢金属材料或其他不易腐蚀且耐高温的材料制成，应具有一定的伸缩性及弹性，外径宜为</w:t>
            </w:r>
            <w:r>
              <w:rPr>
                <w:rFonts w:asciiTheme="minorEastAsia" w:hAnsiTheme="minorEastAsia" w:eastAsiaTheme="minorEastAsia"/>
                <w:sz w:val="24"/>
                <w:szCs w:val="24"/>
                <w:u w:val="single"/>
              </w:rPr>
              <w:t>Ф10</w:t>
            </w:r>
            <w:r>
              <w:rPr>
                <w:rFonts w:hint="eastAsia" w:asciiTheme="minorEastAsia" w:hAnsiTheme="minorEastAsia" w:eastAsiaTheme="minorEastAsia"/>
                <w:sz w:val="24"/>
                <w:szCs w:val="24"/>
                <w:u w:val="single"/>
              </w:rPr>
              <w:t>~</w:t>
            </w:r>
            <w:r>
              <w:rPr>
                <w:rFonts w:asciiTheme="minorEastAsia" w:hAnsiTheme="minorEastAsia" w:eastAsiaTheme="minorEastAsia"/>
                <w:sz w:val="24"/>
                <w:szCs w:val="24"/>
                <w:u w:val="single"/>
              </w:rPr>
              <w:t>Ф12</w:t>
            </w:r>
            <w:r>
              <w:rPr>
                <w:rFonts w:hint="eastAsia" w:asciiTheme="minorEastAsia" w:hAnsiTheme="minorEastAsia" w:eastAsiaTheme="minorEastAsia"/>
                <w:sz w:val="24"/>
                <w:szCs w:val="24"/>
                <w:u w:val="single"/>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jc w:val="left"/>
              <w:rPr>
                <w:rFonts w:asciiTheme="minorEastAsia" w:hAnsiTheme="minorEastAsia" w:eastAsiaTheme="minorEastAsia"/>
                <w:sz w:val="24"/>
                <w:szCs w:val="24"/>
                <w:u w:val="single"/>
              </w:rPr>
            </w:pPr>
            <w:r>
              <w:rPr>
                <w:rFonts w:asciiTheme="minorEastAsia" w:hAnsiTheme="minorEastAsia" w:eastAsiaTheme="minorEastAsia"/>
                <w:sz w:val="24"/>
                <w:szCs w:val="24"/>
                <w:u w:val="single"/>
              </w:rPr>
              <w:t>7.3.12</w:t>
            </w:r>
            <w:r>
              <w:rPr>
                <w:rFonts w:hint="eastAsia" w:asciiTheme="minorEastAsia" w:hAnsiTheme="minorEastAsia" w:eastAsiaTheme="minorEastAsia"/>
                <w:sz w:val="24"/>
                <w:szCs w:val="24"/>
                <w:u w:val="single"/>
              </w:rPr>
              <w:t>钢桥面铺装结构层与钢桥边缘结合部位的贴缝条性能应符合表</w:t>
            </w:r>
            <w:r>
              <w:rPr>
                <w:rFonts w:asciiTheme="minorEastAsia" w:hAnsiTheme="minorEastAsia" w:eastAsiaTheme="minorEastAsia"/>
                <w:sz w:val="24"/>
                <w:szCs w:val="24"/>
                <w:u w:val="single"/>
              </w:rPr>
              <w:t>7.3.12</w:t>
            </w:r>
            <w:r>
              <w:rPr>
                <w:rFonts w:hint="eastAsia" w:asciiTheme="minorEastAsia" w:hAnsiTheme="minorEastAsia" w:eastAsiaTheme="minorEastAsia"/>
                <w:sz w:val="24"/>
                <w:szCs w:val="24"/>
                <w:u w:val="single"/>
              </w:rPr>
              <w:t>。</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表</w:t>
            </w:r>
            <w:r>
              <w:rPr>
                <w:rFonts w:asciiTheme="minorEastAsia" w:hAnsiTheme="minorEastAsia" w:eastAsiaTheme="minorEastAsia"/>
                <w:u w:val="single"/>
              </w:rPr>
              <w:t>7.3.12</w:t>
            </w:r>
            <w:r>
              <w:rPr>
                <w:rFonts w:hint="eastAsia" w:asciiTheme="minorEastAsia" w:hAnsiTheme="minorEastAsia" w:eastAsiaTheme="minorEastAsia"/>
                <w:u w:val="single"/>
              </w:rPr>
              <w:t>贴缝条技术要求</w:t>
            </w:r>
          </w:p>
          <w:p>
            <w:pPr>
              <w:spacing w:line="360" w:lineRule="auto"/>
              <w:ind w:left="-214" w:leftChars="-102" w:firstLine="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drawing>
                <wp:inline distT="0" distB="0" distL="0" distR="0">
                  <wp:extent cx="2577465" cy="526415"/>
                  <wp:effectExtent l="19050" t="0" r="0" b="0"/>
                  <wp:docPr id="12"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71"/>
                          <pic:cNvPicPr>
                            <a:picLocks noChangeAspect="1" noChangeArrowheads="1"/>
                          </pic:cNvPicPr>
                        </pic:nvPicPr>
                        <pic:blipFill>
                          <a:blip r:embed="rId21" cstate="print"/>
                          <a:srcRect/>
                          <a:stretch>
                            <a:fillRect/>
                          </a:stretch>
                        </pic:blipFill>
                        <pic:spPr>
                          <a:xfrm>
                            <a:off x="0" y="0"/>
                            <a:ext cx="2582688" cy="527590"/>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jc w:val="left"/>
              <w:rPr>
                <w:rFonts w:asciiTheme="minorEastAsia" w:hAnsiTheme="minorEastAsia" w:eastAsiaTheme="minorEastAsia"/>
                <w:sz w:val="24"/>
                <w:szCs w:val="24"/>
                <w:u w:val="single"/>
              </w:rPr>
            </w:pPr>
            <w:r>
              <w:rPr>
                <w:rFonts w:asciiTheme="minorEastAsia" w:hAnsiTheme="minorEastAsia" w:eastAsiaTheme="minorEastAsia"/>
                <w:sz w:val="24"/>
                <w:szCs w:val="24"/>
                <w:u w:val="single"/>
              </w:rPr>
              <w:t>7.3.13</w:t>
            </w:r>
            <w:r>
              <w:rPr>
                <w:rFonts w:hint="eastAsia" w:asciiTheme="minorEastAsia" w:hAnsiTheme="minorEastAsia" w:eastAsiaTheme="minorEastAsia"/>
                <w:sz w:val="24"/>
                <w:szCs w:val="24"/>
                <w:u w:val="single"/>
              </w:rPr>
              <w:t>钢桥面铺装结构层与钢桥边缘结合部位的填缝料性能应满足表</w:t>
            </w:r>
            <w:r>
              <w:rPr>
                <w:rFonts w:asciiTheme="minorEastAsia" w:hAnsiTheme="minorEastAsia" w:eastAsiaTheme="minorEastAsia"/>
                <w:sz w:val="24"/>
                <w:szCs w:val="24"/>
                <w:u w:val="single"/>
              </w:rPr>
              <w:t>7.3.13</w:t>
            </w:r>
            <w:r>
              <w:rPr>
                <w:rFonts w:hint="eastAsia" w:asciiTheme="minorEastAsia" w:hAnsiTheme="minorEastAsia" w:eastAsiaTheme="minorEastAsia"/>
                <w:sz w:val="24"/>
                <w:szCs w:val="24"/>
                <w:u w:val="single"/>
              </w:rPr>
              <w:t>的要求。</w:t>
            </w:r>
          </w:p>
          <w:p>
            <w:pPr>
              <w:spacing w:line="440" w:lineRule="exact"/>
              <w:ind w:right="25" w:firstLine="0"/>
              <w:jc w:val="center"/>
              <w:rPr>
                <w:rFonts w:asciiTheme="minorEastAsia" w:hAnsiTheme="minorEastAsia" w:eastAsiaTheme="minorEastAsia"/>
                <w:u w:val="single"/>
              </w:rPr>
            </w:pPr>
            <w:r>
              <w:rPr>
                <w:rFonts w:hint="eastAsia" w:asciiTheme="minorEastAsia" w:hAnsiTheme="minorEastAsia" w:eastAsiaTheme="minorEastAsia"/>
                <w:u w:val="single"/>
              </w:rPr>
              <w:t>表</w:t>
            </w:r>
            <w:r>
              <w:rPr>
                <w:rFonts w:asciiTheme="minorEastAsia" w:hAnsiTheme="minorEastAsia" w:eastAsiaTheme="minorEastAsia"/>
                <w:u w:val="single"/>
              </w:rPr>
              <w:t>7.3.13</w:t>
            </w:r>
            <w:r>
              <w:rPr>
                <w:rFonts w:hint="eastAsia" w:asciiTheme="minorEastAsia" w:hAnsiTheme="minorEastAsia" w:eastAsiaTheme="minorEastAsia"/>
                <w:u w:val="single"/>
              </w:rPr>
              <w:t>填缝料技术要求</w:t>
            </w:r>
          </w:p>
          <w:p>
            <w:pPr>
              <w:adjustRightInd w:val="0"/>
              <w:snapToGrid w:val="0"/>
              <w:spacing w:line="240" w:lineRule="auto"/>
              <w:ind w:left="-74" w:leftChars="-36" w:hanging="2"/>
              <w:rPr>
                <w:rFonts w:ascii="黑体" w:hAnsi="黑体" w:eastAsia="黑体"/>
              </w:rPr>
            </w:pPr>
            <w:r>
              <w:rPr>
                <w:rFonts w:ascii="黑体" w:hAnsi="黑体" w:eastAsia="黑体"/>
              </w:rPr>
              <w:drawing>
                <wp:inline distT="0" distB="0" distL="0" distR="0">
                  <wp:extent cx="2555875" cy="523240"/>
                  <wp:effectExtent l="19050" t="0" r="0" b="0"/>
                  <wp:docPr id="13"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77"/>
                          <pic:cNvPicPr>
                            <a:picLocks noChangeAspect="1" noChangeArrowheads="1"/>
                          </pic:cNvPicPr>
                        </pic:nvPicPr>
                        <pic:blipFill>
                          <a:blip r:embed="rId22" cstate="print"/>
                          <a:srcRect/>
                          <a:stretch>
                            <a:fillRect/>
                          </a:stretch>
                        </pic:blipFill>
                        <pic:spPr>
                          <a:xfrm>
                            <a:off x="0" y="0"/>
                            <a:ext cx="2556000" cy="523369"/>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rPr>
                <w:rFonts w:ascii="黑体" w:hAnsi="宋体" w:eastAsia="黑体"/>
                <w:bCs/>
                <w:szCs w:val="24"/>
              </w:rPr>
            </w:pPr>
            <w:r>
              <w:rPr>
                <w:rFonts w:hint="eastAsia" w:ascii="宋体" w:hAnsi="宋体"/>
                <w:b/>
                <w:bCs/>
                <w:sz w:val="24"/>
                <w:szCs w:val="24"/>
                <w:u w:val="single"/>
              </w:rPr>
              <w:t>7</w:t>
            </w:r>
            <w:r>
              <w:rPr>
                <w:rFonts w:ascii="宋体" w:hAnsi="宋体"/>
                <w:b/>
                <w:bCs/>
                <w:sz w:val="24"/>
                <w:szCs w:val="24"/>
                <w:u w:val="single"/>
              </w:rPr>
              <w:t xml:space="preserve">.4  </w:t>
            </w:r>
            <w:r>
              <w:rPr>
                <w:rFonts w:hint="eastAsia" w:ascii="宋体" w:hAnsi="宋体"/>
                <w:b/>
                <w:bCs/>
                <w:sz w:val="24"/>
                <w:szCs w:val="24"/>
                <w:u w:val="single"/>
              </w:rPr>
              <w:t>细部构造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rPr>
            </w:pPr>
            <w:r>
              <w:rPr>
                <w:rFonts w:hint="eastAsia"/>
                <w:sz w:val="24"/>
                <w:szCs w:val="24"/>
                <w:u w:val="single"/>
              </w:rPr>
              <w:t>7</w:t>
            </w:r>
            <w:r>
              <w:rPr>
                <w:sz w:val="24"/>
                <w:szCs w:val="24"/>
                <w:u w:val="single"/>
              </w:rPr>
              <w:t>.4.1</w:t>
            </w:r>
            <w:r>
              <w:rPr>
                <w:rFonts w:hint="eastAsia"/>
                <w:sz w:val="24"/>
                <w:szCs w:val="24"/>
                <w:u w:val="single"/>
              </w:rPr>
              <w:t>钢桥面防水系统的细部构造指中央分隔带、索区、人行道、检修道，以及钢桥面铺装边缘部位和桥面构造物与钢桥面铺装接触部位等位置。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rPr>
            </w:pPr>
            <w:r>
              <w:rPr>
                <w:rFonts w:hint="eastAsia"/>
                <w:sz w:val="24"/>
                <w:szCs w:val="24"/>
                <w:u w:val="single"/>
              </w:rPr>
              <w:t>7</w:t>
            </w:r>
            <w:r>
              <w:rPr>
                <w:sz w:val="24"/>
                <w:szCs w:val="24"/>
                <w:u w:val="single"/>
              </w:rPr>
              <w:t>.4.2</w:t>
            </w:r>
            <w:r>
              <w:rPr>
                <w:rFonts w:hint="eastAsia"/>
                <w:sz w:val="24"/>
                <w:szCs w:val="24"/>
                <w:u w:val="single"/>
              </w:rPr>
              <w:t>中央分隔带、索区、人行道和检修道等位置钢桥面板需先进行喷砂除锈处理。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黑体" w:hAnsi="黑体" w:eastAsia="黑体"/>
                <w:sz w:val="24"/>
                <w:szCs w:val="24"/>
              </w:rPr>
            </w:pPr>
            <w:r>
              <w:rPr>
                <w:rFonts w:hint="eastAsia"/>
                <w:sz w:val="24"/>
                <w:szCs w:val="24"/>
                <w:u w:val="single"/>
              </w:rPr>
              <w:t>7</w:t>
            </w:r>
            <w:r>
              <w:rPr>
                <w:sz w:val="24"/>
                <w:szCs w:val="24"/>
                <w:u w:val="single"/>
              </w:rPr>
              <w:t>.4.3</w:t>
            </w:r>
            <w:r>
              <w:rPr>
                <w:rFonts w:hint="eastAsia"/>
                <w:sz w:val="24"/>
                <w:szCs w:val="24"/>
                <w:u w:val="single"/>
              </w:rPr>
              <w:t>中央分隔带、索区、人行道和检修道等位置钢桥面铺装层宜设置防水粘结层。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rFonts w:hint="eastAsia"/>
                <w:sz w:val="24"/>
                <w:szCs w:val="24"/>
                <w:u w:val="single"/>
              </w:rPr>
              <w:t>7</w:t>
            </w:r>
            <w:r>
              <w:rPr>
                <w:sz w:val="24"/>
                <w:szCs w:val="24"/>
                <w:u w:val="single"/>
              </w:rPr>
              <w:t>.4.4</w:t>
            </w:r>
            <w:r>
              <w:rPr>
                <w:rFonts w:hint="eastAsia"/>
                <w:sz w:val="24"/>
                <w:szCs w:val="24"/>
                <w:u w:val="single"/>
              </w:rPr>
              <w:t>中央分隔带、索区、人行道和检修道等位置钢桥面铺装应密实、不透水，宜选用无需碾压或易碾压密实的材料，可选用浇筑式沥青混合料撒布碎石、砂粒式沥青混合料、聚氨酯塑胶、甲基丙烯酸甲酯树脂涂层等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rPr>
                <w:rFonts w:ascii="宋体" w:hAnsi="宋体"/>
                <w:b/>
                <w:bCs/>
                <w:sz w:val="24"/>
                <w:szCs w:val="24"/>
                <w:u w:val="single"/>
              </w:rPr>
            </w:pPr>
            <w:r>
              <w:rPr>
                <w:rFonts w:ascii="宋体" w:hAnsi="宋体"/>
                <w:b/>
                <w:bCs/>
                <w:sz w:val="24"/>
                <w:szCs w:val="24"/>
                <w:u w:val="single"/>
              </w:rPr>
              <w:t xml:space="preserve">8  </w:t>
            </w:r>
            <w:r>
              <w:rPr>
                <w:rFonts w:hint="eastAsia" w:ascii="宋体" w:hAnsi="宋体"/>
                <w:b/>
                <w:bCs/>
                <w:sz w:val="24"/>
                <w:szCs w:val="24"/>
                <w:u w:val="single"/>
              </w:rPr>
              <w:t>钢桥面防水系统施工控制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rPr>
                <w:rFonts w:ascii="宋体" w:hAnsi="宋体"/>
                <w:b/>
                <w:bCs/>
                <w:sz w:val="24"/>
                <w:szCs w:val="24"/>
                <w:u w:val="single"/>
              </w:rPr>
            </w:pPr>
            <w:r>
              <w:rPr>
                <w:rFonts w:hint="eastAsia" w:ascii="宋体" w:hAnsi="宋体"/>
                <w:b/>
                <w:bCs/>
                <w:sz w:val="24"/>
                <w:szCs w:val="24"/>
                <w:u w:val="single"/>
              </w:rPr>
              <w:t>8</w:t>
            </w:r>
            <w:r>
              <w:rPr>
                <w:rFonts w:ascii="宋体" w:hAnsi="宋体"/>
                <w:b/>
                <w:bCs/>
                <w:sz w:val="24"/>
                <w:szCs w:val="24"/>
                <w:u w:val="single"/>
              </w:rPr>
              <w:t xml:space="preserve">.1  </w:t>
            </w:r>
            <w:r>
              <w:rPr>
                <w:rFonts w:hint="eastAsia" w:ascii="宋体" w:hAnsi="宋体"/>
                <w:b/>
                <w:bCs/>
                <w:sz w:val="24"/>
                <w:szCs w:val="24"/>
                <w:u w:val="single"/>
              </w:rPr>
              <w:t>钢桥面板要求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rPr>
            </w:pPr>
            <w:r>
              <w:rPr>
                <w:rFonts w:hint="eastAsia"/>
                <w:sz w:val="24"/>
                <w:szCs w:val="24"/>
                <w:u w:val="single"/>
              </w:rPr>
              <w:t>8</w:t>
            </w:r>
            <w:r>
              <w:rPr>
                <w:sz w:val="24"/>
                <w:szCs w:val="24"/>
                <w:u w:val="single"/>
              </w:rPr>
              <w:t xml:space="preserve">.1.1  </w:t>
            </w:r>
            <w:r>
              <w:rPr>
                <w:rFonts w:hint="eastAsia"/>
                <w:sz w:val="24"/>
                <w:szCs w:val="24"/>
                <w:u w:val="single"/>
              </w:rPr>
              <w:t>钢桥面防水系统施工宜避开雨季，严禁在下雨、下雪、结露等不利气候条件下施工。</w:t>
            </w:r>
            <w:r>
              <w:rPr>
                <w:rFonts w:hint="eastAsia" w:ascii="宋体" w:hAnsi="宋体"/>
                <w:sz w:val="24"/>
                <w:szCs w:val="24"/>
                <w:u w:val="single"/>
              </w:rPr>
              <w:t>施工环境温度应不低于1</w:t>
            </w:r>
            <w:r>
              <w:rPr>
                <w:rFonts w:ascii="宋体" w:hAnsi="宋体"/>
                <w:sz w:val="24"/>
                <w:szCs w:val="24"/>
                <w:u w:val="single"/>
              </w:rPr>
              <w:t>0</w:t>
            </w:r>
            <w:r>
              <w:rPr>
                <w:rFonts w:hint="eastAsia" w:ascii="宋体" w:hAnsi="宋体"/>
                <w:sz w:val="24"/>
                <w:szCs w:val="24"/>
                <w:u w:val="single"/>
              </w:rPr>
              <w:t>℃且钢板表面温度应高于空气露点3℃以上，空气相对湿度应不高于8</w:t>
            </w:r>
            <w:r>
              <w:rPr>
                <w:rFonts w:ascii="宋体" w:hAnsi="宋体"/>
                <w:sz w:val="24"/>
                <w:szCs w:val="24"/>
                <w:u w:val="single"/>
              </w:rPr>
              <w:t>5</w:t>
            </w:r>
            <w:r>
              <w:rPr>
                <w:rFonts w:hint="eastAsia" w:ascii="宋体" w:hAnsi="宋体"/>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rFonts w:hint="eastAsia"/>
                <w:sz w:val="24"/>
                <w:szCs w:val="24"/>
                <w:u w:val="single"/>
              </w:rPr>
              <w:t>8</w:t>
            </w:r>
            <w:r>
              <w:rPr>
                <w:sz w:val="24"/>
                <w:szCs w:val="24"/>
                <w:u w:val="single"/>
              </w:rPr>
              <w:t>.1.2</w:t>
            </w:r>
            <w:r>
              <w:rPr>
                <w:rFonts w:hint="eastAsia"/>
                <w:sz w:val="24"/>
                <w:szCs w:val="24"/>
                <w:u w:val="single"/>
              </w:rPr>
              <w:t>钢桥面喷砂除锈之前，应采用溶剂法或碱洗法清除油污。应采用I</w:t>
            </w:r>
            <w:r>
              <w:rPr>
                <w:sz w:val="24"/>
                <w:szCs w:val="24"/>
                <w:u w:val="single"/>
              </w:rPr>
              <w:t>SO 8502-9</w:t>
            </w:r>
            <w:r>
              <w:rPr>
                <w:rFonts w:hint="eastAsia"/>
                <w:sz w:val="24"/>
                <w:szCs w:val="24"/>
                <w:u w:val="single"/>
              </w:rPr>
              <w:t>标准的试纸测试钢桥面板上氯化物的含量，其值不应超过0</w:t>
            </w:r>
            <w:r>
              <w:rPr>
                <w:sz w:val="24"/>
                <w:szCs w:val="24"/>
                <w:u w:val="single"/>
              </w:rPr>
              <w:t>.014</w:t>
            </w:r>
            <w:r>
              <w:rPr>
                <w:rFonts w:hint="eastAsia"/>
                <w:sz w:val="24"/>
                <w:szCs w:val="24"/>
                <w:u w:val="single"/>
              </w:rPr>
              <w:t>%（约7</w:t>
            </w:r>
            <w:r>
              <w:rPr>
                <w:sz w:val="24"/>
                <w:szCs w:val="24"/>
                <w:u w:val="single"/>
              </w:rPr>
              <w:t>µ</w:t>
            </w:r>
            <w:r>
              <w:rPr>
                <w:rFonts w:hint="eastAsia"/>
                <w:sz w:val="24"/>
                <w:szCs w:val="24"/>
                <w:u w:val="single"/>
              </w:rPr>
              <w:t>g</w:t>
            </w:r>
            <w:r>
              <w:rPr>
                <w:sz w:val="24"/>
                <w:szCs w:val="24"/>
                <w:u w:val="single"/>
              </w:rPr>
              <w:t>/cm</w:t>
            </w:r>
            <w:r>
              <w:rPr>
                <w:sz w:val="24"/>
                <w:szCs w:val="24"/>
                <w:u w:val="single"/>
                <w:vertAlign w:val="superscript"/>
              </w:rPr>
              <w:t>2</w:t>
            </w:r>
            <w:r>
              <w:rPr>
                <w:rFonts w:hint="eastAsia"/>
                <w:sz w:val="24"/>
                <w:szCs w:val="24"/>
                <w:u w:val="single"/>
              </w:rPr>
              <w:t>）；在钢桥面板锈蚀严重位置，应采用I</w:t>
            </w:r>
            <w:r>
              <w:rPr>
                <w:sz w:val="24"/>
                <w:szCs w:val="24"/>
                <w:u w:val="single"/>
              </w:rPr>
              <w:t>SO 8502-1</w:t>
            </w:r>
            <w:r>
              <w:rPr>
                <w:rFonts w:hint="eastAsia"/>
                <w:sz w:val="24"/>
                <w:szCs w:val="24"/>
                <w:u w:val="single"/>
              </w:rPr>
              <w:t>标准以铁氰化钾试纸测试，以无蓝点视为合格。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rFonts w:hint="eastAsia"/>
                <w:sz w:val="24"/>
                <w:szCs w:val="24"/>
                <w:u w:val="single"/>
              </w:rPr>
              <w:t>8</w:t>
            </w:r>
            <w:r>
              <w:rPr>
                <w:sz w:val="24"/>
                <w:szCs w:val="24"/>
                <w:u w:val="single"/>
              </w:rPr>
              <w:t>.1.3</w:t>
            </w:r>
            <w:r>
              <w:rPr>
                <w:rFonts w:hint="eastAsia"/>
                <w:sz w:val="24"/>
                <w:szCs w:val="24"/>
                <w:u w:val="single"/>
              </w:rPr>
              <w:t>钢桥面防水系统施工前，应保证已进行喷砂除锈处理，且经过处理的钢桥面板表面清洁度应达到Sa</w:t>
            </w:r>
            <w:r>
              <w:rPr>
                <w:sz w:val="24"/>
                <w:szCs w:val="24"/>
                <w:u w:val="single"/>
              </w:rPr>
              <w:t>2.5</w:t>
            </w:r>
            <w:r>
              <w:rPr>
                <w:rFonts w:hint="eastAsia"/>
                <w:sz w:val="24"/>
                <w:szCs w:val="24"/>
                <w:u w:val="single"/>
              </w:rPr>
              <w:t>级，粗糙度应达到6</w:t>
            </w:r>
            <w:r>
              <w:rPr>
                <w:sz w:val="24"/>
                <w:szCs w:val="24"/>
                <w:u w:val="single"/>
              </w:rPr>
              <w:t>0~1</w:t>
            </w:r>
            <w:r>
              <w:rPr>
                <w:rFonts w:hint="eastAsia"/>
                <w:sz w:val="24"/>
                <w:szCs w:val="24"/>
                <w:u w:val="single"/>
              </w:rPr>
              <w:t>2</w:t>
            </w:r>
            <w:r>
              <w:rPr>
                <w:sz w:val="24"/>
                <w:szCs w:val="24"/>
                <w:u w:val="single"/>
              </w:rPr>
              <w:t>0µ</w:t>
            </w:r>
            <w:r>
              <w:rPr>
                <w:rFonts w:hint="eastAsia"/>
                <w:sz w:val="24"/>
                <w:szCs w:val="24"/>
                <w:u w:val="single"/>
              </w:rPr>
              <w:t>m；人工小范围打磨工艺除锈的清洁度应达到St</w:t>
            </w:r>
            <w:r>
              <w:rPr>
                <w:sz w:val="24"/>
                <w:szCs w:val="24"/>
                <w:u w:val="single"/>
              </w:rPr>
              <w:t>3.0</w:t>
            </w:r>
            <w:r>
              <w:rPr>
                <w:rFonts w:hint="eastAsia"/>
                <w:sz w:val="24"/>
                <w:szCs w:val="24"/>
                <w:u w:val="single"/>
              </w:rPr>
              <w:t>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rFonts w:hint="eastAsia"/>
                <w:sz w:val="24"/>
                <w:szCs w:val="24"/>
                <w:u w:val="single"/>
              </w:rPr>
              <w:t>8</w:t>
            </w:r>
            <w:r>
              <w:rPr>
                <w:sz w:val="24"/>
                <w:szCs w:val="24"/>
                <w:u w:val="single"/>
              </w:rPr>
              <w:t>.1.4</w:t>
            </w:r>
            <w:r>
              <w:rPr>
                <w:rFonts w:hint="eastAsia"/>
                <w:sz w:val="24"/>
                <w:szCs w:val="24"/>
                <w:u w:val="single"/>
              </w:rPr>
              <w:t>经过喷砂除锈的钢桥面板表面不应出现表面锐边、飞溅、不光滑焊缝等缺陷。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rPr>
                <w:rFonts w:ascii="黑体" w:hAnsi="宋体" w:eastAsia="黑体"/>
                <w:bCs/>
                <w:szCs w:val="24"/>
              </w:rPr>
            </w:pPr>
            <w:r>
              <w:rPr>
                <w:rFonts w:ascii="宋体" w:hAnsi="宋体"/>
                <w:b/>
                <w:bCs/>
                <w:sz w:val="24"/>
                <w:szCs w:val="24"/>
                <w:u w:val="single"/>
              </w:rPr>
              <w:t xml:space="preserve">8.2  </w:t>
            </w:r>
            <w:r>
              <w:rPr>
                <w:rFonts w:hint="eastAsia" w:ascii="宋体" w:hAnsi="宋体"/>
                <w:b/>
                <w:bCs/>
                <w:sz w:val="24"/>
                <w:szCs w:val="24"/>
                <w:u w:val="single"/>
              </w:rPr>
              <w:t>钢桥面除锈处理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sz w:val="24"/>
                <w:szCs w:val="24"/>
                <w:u w:val="single"/>
              </w:rPr>
              <w:t>8.2.</w:t>
            </w:r>
            <w:r>
              <w:rPr>
                <w:rFonts w:hint="eastAsia"/>
                <w:sz w:val="24"/>
                <w:szCs w:val="24"/>
                <w:u w:val="single"/>
              </w:rPr>
              <w:t>1钢桥面行车道喷砂除锈宜采用全自动无尘喷砂设备，对桥面边角部位、吊索区等特殊部位可采用手持压缩空气喷砂设备进行处理。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rFonts w:hint="eastAsia"/>
                <w:sz w:val="24"/>
                <w:szCs w:val="24"/>
                <w:u w:val="single"/>
              </w:rPr>
              <w:t>8</w:t>
            </w:r>
            <w:r>
              <w:rPr>
                <w:sz w:val="24"/>
                <w:szCs w:val="24"/>
                <w:u w:val="single"/>
              </w:rPr>
              <w:t>.2.</w:t>
            </w:r>
            <w:r>
              <w:rPr>
                <w:rFonts w:hint="eastAsia"/>
                <w:sz w:val="24"/>
                <w:szCs w:val="24"/>
                <w:u w:val="single"/>
              </w:rPr>
              <w:t>2钢桥面进行喷砂除锈施工时，对于无法或者不易进行机械喷砂除锈的位置，应采用打磨等其他工艺进行除锈处理，处理后的钢桥面板应满足8</w:t>
            </w:r>
            <w:r>
              <w:rPr>
                <w:sz w:val="24"/>
                <w:szCs w:val="24"/>
                <w:u w:val="single"/>
              </w:rPr>
              <w:t>.1.3</w:t>
            </w:r>
            <w:r>
              <w:rPr>
                <w:rFonts w:hint="eastAsia"/>
                <w:sz w:val="24"/>
                <w:szCs w:val="24"/>
                <w:u w:val="single"/>
              </w:rPr>
              <w:t>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rFonts w:hint="eastAsia"/>
                <w:sz w:val="24"/>
                <w:szCs w:val="24"/>
                <w:u w:val="single"/>
              </w:rPr>
              <w:t>8</w:t>
            </w:r>
            <w:r>
              <w:rPr>
                <w:sz w:val="24"/>
                <w:szCs w:val="24"/>
                <w:u w:val="single"/>
              </w:rPr>
              <w:t>.2.</w:t>
            </w:r>
            <w:r>
              <w:rPr>
                <w:rFonts w:hint="eastAsia"/>
                <w:sz w:val="24"/>
                <w:szCs w:val="24"/>
                <w:u w:val="single"/>
              </w:rPr>
              <w:t>3对已除锈的区域应实施严格管控措施，避免杂物、油类物质、有机质等造成钢桥面的再次污染。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sz w:val="24"/>
                <w:szCs w:val="24"/>
                <w:u w:val="single"/>
              </w:rPr>
            </w:pPr>
            <w:r>
              <w:rPr>
                <w:rFonts w:hint="eastAsia"/>
                <w:sz w:val="24"/>
                <w:szCs w:val="24"/>
                <w:u w:val="single"/>
              </w:rPr>
              <w:t>8</w:t>
            </w:r>
            <w:r>
              <w:rPr>
                <w:sz w:val="24"/>
                <w:szCs w:val="24"/>
                <w:u w:val="single"/>
              </w:rPr>
              <w:t>.2.</w:t>
            </w:r>
            <w:r>
              <w:rPr>
                <w:rFonts w:hint="eastAsia"/>
                <w:sz w:val="24"/>
                <w:szCs w:val="24"/>
                <w:u w:val="single"/>
              </w:rPr>
              <w:t>4钢桥面若设置防腐层，其与防水粘结层的组合宜按表</w:t>
            </w:r>
            <w:r>
              <w:rPr>
                <w:sz w:val="24"/>
                <w:szCs w:val="24"/>
                <w:u w:val="single"/>
              </w:rPr>
              <w:t>7.3.2</w:t>
            </w:r>
            <w:r>
              <w:rPr>
                <w:rFonts w:hint="eastAsia"/>
                <w:sz w:val="24"/>
                <w:szCs w:val="24"/>
                <w:u w:val="single"/>
              </w:rPr>
              <w:t>选用。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rPr>
                <w:rFonts w:ascii="宋体" w:hAnsi="宋体"/>
                <w:b/>
                <w:bCs/>
                <w:sz w:val="24"/>
                <w:szCs w:val="24"/>
                <w:u w:val="single"/>
              </w:rPr>
            </w:pPr>
            <w:r>
              <w:rPr>
                <w:rFonts w:hint="eastAsia" w:ascii="宋体" w:hAnsi="宋体"/>
                <w:b/>
                <w:bCs/>
                <w:sz w:val="24"/>
                <w:szCs w:val="24"/>
                <w:u w:val="single"/>
              </w:rPr>
              <w:t>8</w:t>
            </w:r>
            <w:r>
              <w:rPr>
                <w:rFonts w:ascii="宋体" w:hAnsi="宋体"/>
                <w:b/>
                <w:bCs/>
                <w:sz w:val="24"/>
                <w:szCs w:val="24"/>
                <w:u w:val="single"/>
              </w:rPr>
              <w:t>.</w:t>
            </w:r>
            <w:r>
              <w:rPr>
                <w:rFonts w:hint="eastAsia" w:ascii="宋体" w:hAnsi="宋体"/>
                <w:b/>
                <w:bCs/>
                <w:sz w:val="24"/>
                <w:szCs w:val="24"/>
                <w:u w:val="single"/>
              </w:rPr>
              <w:t>3防水涂料施工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8</w:t>
            </w:r>
            <w:r>
              <w:rPr>
                <w:rFonts w:asciiTheme="minorEastAsia" w:hAnsiTheme="minorEastAsia" w:eastAsiaTheme="minorEastAsia"/>
                <w:sz w:val="24"/>
                <w:szCs w:val="24"/>
                <w:u w:val="single"/>
              </w:rPr>
              <w:t>.</w:t>
            </w:r>
            <w:r>
              <w:rPr>
                <w:rFonts w:hint="eastAsia" w:asciiTheme="minorEastAsia" w:hAnsiTheme="minorEastAsia" w:eastAsiaTheme="minorEastAsia"/>
                <w:sz w:val="24"/>
                <w:szCs w:val="24"/>
                <w:u w:val="single"/>
              </w:rPr>
              <w:t>3</w:t>
            </w:r>
            <w:r>
              <w:rPr>
                <w:rFonts w:asciiTheme="minorEastAsia" w:hAnsiTheme="minorEastAsia" w:eastAsiaTheme="minorEastAsia"/>
                <w:sz w:val="24"/>
                <w:szCs w:val="24"/>
                <w:u w:val="single"/>
              </w:rPr>
              <w:t>.1</w:t>
            </w:r>
            <w:r>
              <w:rPr>
                <w:rFonts w:hint="eastAsia" w:asciiTheme="minorEastAsia" w:hAnsiTheme="minorEastAsia" w:eastAsiaTheme="minorEastAsia"/>
                <w:sz w:val="24"/>
                <w:szCs w:val="24"/>
                <w:u w:val="single"/>
              </w:rPr>
              <w:t>钢桥面防水粘结层可采用人工刮涂、辊涂或机械喷涂等方法。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8</w:t>
            </w:r>
            <w:r>
              <w:rPr>
                <w:rFonts w:asciiTheme="minorEastAsia" w:hAnsiTheme="minorEastAsia" w:eastAsiaTheme="minorEastAsia"/>
                <w:sz w:val="24"/>
                <w:szCs w:val="24"/>
                <w:u w:val="single"/>
              </w:rPr>
              <w:t>.</w:t>
            </w:r>
            <w:r>
              <w:rPr>
                <w:rFonts w:hint="eastAsia" w:asciiTheme="minorEastAsia" w:hAnsiTheme="minorEastAsia" w:eastAsiaTheme="minorEastAsia"/>
                <w:sz w:val="24"/>
                <w:szCs w:val="24"/>
                <w:u w:val="single"/>
              </w:rPr>
              <w:t>3.</w:t>
            </w:r>
            <w:r>
              <w:rPr>
                <w:rFonts w:asciiTheme="minorEastAsia" w:hAnsiTheme="minorEastAsia" w:eastAsiaTheme="minorEastAsia"/>
                <w:sz w:val="24"/>
                <w:szCs w:val="24"/>
                <w:u w:val="single"/>
              </w:rPr>
              <w:t>2</w:t>
            </w:r>
            <w:r>
              <w:rPr>
                <w:rFonts w:hint="eastAsia" w:asciiTheme="minorEastAsia" w:hAnsiTheme="minorEastAsia" w:eastAsiaTheme="minorEastAsia"/>
                <w:sz w:val="24"/>
                <w:szCs w:val="24"/>
                <w:u w:val="single"/>
              </w:rPr>
              <w:t>钢桥面防水粘结层施工应符合以下规定：</w:t>
            </w:r>
          </w:p>
          <w:p>
            <w:pPr>
              <w:adjustRightInd w:val="0"/>
              <w:snapToGrid w:val="0"/>
              <w:spacing w:line="360" w:lineRule="auto"/>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1</w:t>
            </w:r>
            <w:r>
              <w:rPr>
                <w:rFonts w:hint="eastAsia" w:asciiTheme="minorEastAsia" w:hAnsiTheme="minorEastAsia" w:eastAsiaTheme="minorEastAsia"/>
                <w:sz w:val="24"/>
                <w:szCs w:val="24"/>
                <w:u w:val="single"/>
              </w:rPr>
              <w:t>施工前应对工作面进行清洁处理，清楚油污、水分及其它污染物。</w:t>
            </w:r>
          </w:p>
          <w:p>
            <w:pPr>
              <w:adjustRightInd w:val="0"/>
              <w:snapToGrid w:val="0"/>
              <w:spacing w:line="360" w:lineRule="auto"/>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 xml:space="preserve"> 2  </w:t>
            </w:r>
            <w:r>
              <w:rPr>
                <w:rFonts w:hint="eastAsia" w:asciiTheme="minorEastAsia" w:hAnsiTheme="minorEastAsia" w:eastAsiaTheme="minorEastAsia"/>
                <w:sz w:val="24"/>
                <w:szCs w:val="24"/>
                <w:u w:val="single"/>
              </w:rPr>
              <w:t>如设置防腐层，应在防腐层彻底固化并检验合格后，进行防水粘结层施工。如未设置防腐层，应在喷砂除锈后4h内完成第一层防水粘结层施工。</w:t>
            </w:r>
          </w:p>
          <w:p>
            <w:pPr>
              <w:adjustRightInd w:val="0"/>
              <w:snapToGrid w:val="0"/>
              <w:spacing w:line="360" w:lineRule="auto"/>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 xml:space="preserve">3  </w:t>
            </w:r>
            <w:r>
              <w:rPr>
                <w:rFonts w:hint="eastAsia" w:asciiTheme="minorEastAsia" w:hAnsiTheme="minorEastAsia" w:eastAsiaTheme="minorEastAsia"/>
                <w:sz w:val="24"/>
                <w:szCs w:val="24"/>
                <w:u w:val="single"/>
              </w:rPr>
              <w:t>防水粘结层材料在涂布前应采用动力搅拌器充分搅拌均匀。</w:t>
            </w:r>
          </w:p>
          <w:p>
            <w:pPr>
              <w:adjustRightInd w:val="0"/>
              <w:snapToGrid w:val="0"/>
              <w:spacing w:line="360" w:lineRule="auto"/>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 xml:space="preserve">4  </w:t>
            </w:r>
            <w:r>
              <w:rPr>
                <w:rFonts w:hint="eastAsia" w:asciiTheme="minorEastAsia" w:hAnsiTheme="minorEastAsia" w:eastAsiaTheme="minorEastAsia"/>
                <w:sz w:val="24"/>
                <w:szCs w:val="24"/>
                <w:u w:val="single"/>
              </w:rPr>
              <w:t>如采用喷涂方式，喷涂前应对桥梁栏杆和其他易受喷涂飞溅影响的桥梁部位进行防护；喷涂作业时，当风速较大导致出现撒布斑痕，应采取有效的防风遮挡措施，风速大于1</w:t>
            </w:r>
            <w:r>
              <w:rPr>
                <w:rFonts w:asciiTheme="minorEastAsia" w:hAnsiTheme="minorEastAsia" w:eastAsiaTheme="minorEastAsia"/>
                <w:sz w:val="24"/>
                <w:szCs w:val="24"/>
                <w:u w:val="single"/>
              </w:rPr>
              <w:t>0m/s</w:t>
            </w:r>
            <w:r>
              <w:rPr>
                <w:rFonts w:hint="eastAsia" w:asciiTheme="minorEastAsia" w:hAnsiTheme="minorEastAsia" w:eastAsiaTheme="minorEastAsia"/>
                <w:sz w:val="24"/>
                <w:szCs w:val="24"/>
                <w:u w:val="single"/>
              </w:rPr>
              <w:t>时不得施工。</w:t>
            </w:r>
          </w:p>
          <w:p>
            <w:pPr>
              <w:adjustRightInd w:val="0"/>
              <w:snapToGrid w:val="0"/>
              <w:spacing w:line="360" w:lineRule="auto"/>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 xml:space="preserve">5  </w:t>
            </w:r>
            <w:r>
              <w:rPr>
                <w:rFonts w:hint="eastAsia" w:asciiTheme="minorEastAsia" w:hAnsiTheme="minorEastAsia" w:eastAsiaTheme="minorEastAsia"/>
                <w:sz w:val="24"/>
                <w:szCs w:val="24"/>
                <w:u w:val="single"/>
              </w:rPr>
              <w:t>涂布应均匀，对于漏涂、龟裂、流坠、针眼和气泡等缺陷应及时修补。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8</w:t>
            </w:r>
            <w:r>
              <w:rPr>
                <w:rFonts w:asciiTheme="minorEastAsia" w:hAnsiTheme="minorEastAsia" w:eastAsiaTheme="minorEastAsia"/>
                <w:sz w:val="24"/>
                <w:szCs w:val="24"/>
                <w:u w:val="single"/>
              </w:rPr>
              <w:t>.</w:t>
            </w:r>
            <w:r>
              <w:rPr>
                <w:rFonts w:hint="eastAsia" w:asciiTheme="minorEastAsia" w:hAnsiTheme="minorEastAsia" w:eastAsiaTheme="minorEastAsia"/>
                <w:sz w:val="24"/>
                <w:szCs w:val="24"/>
                <w:u w:val="single"/>
              </w:rPr>
              <w:t>3</w:t>
            </w:r>
            <w:r>
              <w:rPr>
                <w:rFonts w:asciiTheme="minorEastAsia" w:hAnsiTheme="minorEastAsia" w:eastAsiaTheme="minorEastAsia"/>
                <w:sz w:val="24"/>
                <w:szCs w:val="24"/>
                <w:u w:val="single"/>
              </w:rPr>
              <w:t>.3</w:t>
            </w:r>
            <w:r>
              <w:rPr>
                <w:rFonts w:hint="eastAsia" w:asciiTheme="minorEastAsia" w:hAnsiTheme="minorEastAsia" w:eastAsiaTheme="minorEastAsia"/>
                <w:sz w:val="24"/>
                <w:szCs w:val="24"/>
                <w:u w:val="single"/>
              </w:rPr>
              <w:t>当钢桥面采用甲基丙烯酸甲酯树脂、环氧树脂、环氧沥青或溶剂型沥青之一作为防水粘结层时，其施工应按《公路钢桥面铺装设计与施工技术规范》（J</w:t>
            </w:r>
            <w:r>
              <w:rPr>
                <w:rFonts w:asciiTheme="minorEastAsia" w:hAnsiTheme="minorEastAsia" w:eastAsiaTheme="minorEastAsia"/>
                <w:sz w:val="24"/>
                <w:szCs w:val="24"/>
                <w:u w:val="single"/>
              </w:rPr>
              <w:t>TG/T3364-02-2019</w:t>
            </w:r>
            <w:r>
              <w:rPr>
                <w:rFonts w:hint="eastAsia" w:asciiTheme="minorEastAsia" w:hAnsiTheme="minorEastAsia" w:eastAsiaTheme="minorEastAsia"/>
                <w:sz w:val="24"/>
                <w:szCs w:val="24"/>
                <w:u w:val="single"/>
              </w:rPr>
              <w:t>）中的规定进行。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8</w:t>
            </w:r>
            <w:r>
              <w:rPr>
                <w:rFonts w:asciiTheme="minorEastAsia" w:hAnsiTheme="minorEastAsia" w:eastAsiaTheme="minorEastAsia"/>
                <w:sz w:val="24"/>
                <w:szCs w:val="24"/>
                <w:u w:val="single"/>
              </w:rPr>
              <w:t>.</w:t>
            </w:r>
            <w:r>
              <w:rPr>
                <w:rFonts w:hint="eastAsia" w:asciiTheme="minorEastAsia" w:hAnsiTheme="minorEastAsia" w:eastAsiaTheme="minorEastAsia"/>
                <w:sz w:val="24"/>
                <w:szCs w:val="24"/>
                <w:u w:val="single"/>
              </w:rPr>
              <w:t>3</w:t>
            </w:r>
            <w:r>
              <w:rPr>
                <w:rFonts w:asciiTheme="minorEastAsia" w:hAnsiTheme="minorEastAsia" w:eastAsiaTheme="minorEastAsia"/>
                <w:sz w:val="24"/>
                <w:szCs w:val="24"/>
                <w:u w:val="single"/>
              </w:rPr>
              <w:t xml:space="preserve">.4  </w:t>
            </w:r>
            <w:r>
              <w:rPr>
                <w:rFonts w:hint="eastAsia" w:asciiTheme="minorEastAsia" w:hAnsiTheme="minorEastAsia" w:eastAsiaTheme="minorEastAsia"/>
                <w:sz w:val="24"/>
                <w:szCs w:val="24"/>
                <w:u w:val="single"/>
              </w:rPr>
              <w:t>如采用环氧树脂作为防水涂料，宜采用两层施工，以减少漏涂、少涂带来的影响。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8</w:t>
            </w:r>
            <w:r>
              <w:rPr>
                <w:rFonts w:asciiTheme="minorEastAsia" w:hAnsiTheme="minorEastAsia" w:eastAsiaTheme="minorEastAsia"/>
                <w:sz w:val="24"/>
                <w:szCs w:val="24"/>
                <w:u w:val="single"/>
              </w:rPr>
              <w:t>.</w:t>
            </w:r>
            <w:r>
              <w:rPr>
                <w:rFonts w:hint="eastAsia" w:asciiTheme="minorEastAsia" w:hAnsiTheme="minorEastAsia" w:eastAsiaTheme="minorEastAsia"/>
                <w:sz w:val="24"/>
                <w:szCs w:val="24"/>
                <w:u w:val="single"/>
              </w:rPr>
              <w:t>3</w:t>
            </w:r>
            <w:r>
              <w:rPr>
                <w:rFonts w:asciiTheme="minorEastAsia" w:hAnsiTheme="minorEastAsia" w:eastAsiaTheme="minorEastAsia"/>
                <w:sz w:val="24"/>
                <w:szCs w:val="24"/>
                <w:u w:val="single"/>
              </w:rPr>
              <w:t xml:space="preserve">.5  </w:t>
            </w:r>
            <w:r>
              <w:rPr>
                <w:rFonts w:hint="eastAsia" w:asciiTheme="minorEastAsia" w:hAnsiTheme="minorEastAsia" w:eastAsiaTheme="minorEastAsia"/>
                <w:sz w:val="24"/>
                <w:szCs w:val="24"/>
                <w:u w:val="single"/>
              </w:rPr>
              <w:t>如采用溶剂型沥青作为防水涂料，宜在溶剂型沥青粘结剂完全干燥后施工保护层，以避免沥青混合料出现鼓包。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u w:val="single"/>
              </w:rPr>
            </w:pPr>
          </w:p>
        </w:tc>
        <w:tc>
          <w:tcPr>
            <w:tcW w:w="4076" w:type="dxa"/>
          </w:tcPr>
          <w:p>
            <w:pPr>
              <w:snapToGrid w:val="0"/>
              <w:spacing w:line="360" w:lineRule="auto"/>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8</w:t>
            </w:r>
            <w:r>
              <w:rPr>
                <w:rFonts w:asciiTheme="minorEastAsia" w:hAnsiTheme="minorEastAsia" w:eastAsiaTheme="minorEastAsia"/>
                <w:sz w:val="24"/>
                <w:szCs w:val="24"/>
                <w:u w:val="single"/>
              </w:rPr>
              <w:t xml:space="preserve">.3.6 </w:t>
            </w:r>
            <w:r>
              <w:rPr>
                <w:rFonts w:hint="eastAsia" w:asciiTheme="minorEastAsia" w:hAnsiTheme="minorEastAsia" w:eastAsiaTheme="minorEastAsia"/>
                <w:sz w:val="24"/>
                <w:szCs w:val="24"/>
                <w:u w:val="single"/>
              </w:rPr>
              <w:t>溶剂型沥青漆防腐层，溶剂型沥青漆是将有机溶剂作为溶解剂将直溜沥青，高分子材料等物质溶解形成不含有水分并具有防腐功能的粘结层材料，涂布作业施工时原则上分两层涂布，2次涂抹方向必须垂直，第2次涂抹必须检查上次溶剂挥发情况和表面质量状况，并应避免钢板表面温度在65℃以上条件下涂抹，涂布作业中如下雨，既刻停止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8.3.</w:t>
            </w:r>
            <w:r>
              <w:rPr>
                <w:rFonts w:asciiTheme="minorEastAsia" w:hAnsiTheme="minorEastAsia" w:eastAsiaTheme="minorEastAsia"/>
                <w:sz w:val="24"/>
                <w:szCs w:val="24"/>
                <w:u w:val="single"/>
              </w:rPr>
              <w:t>7</w:t>
            </w:r>
            <w:r>
              <w:rPr>
                <w:rFonts w:hint="eastAsia" w:asciiTheme="minorEastAsia" w:hAnsiTheme="minorEastAsia" w:eastAsiaTheme="minorEastAsia"/>
                <w:sz w:val="24"/>
                <w:szCs w:val="24"/>
                <w:u w:val="single"/>
              </w:rPr>
              <w:t>热熔沥青防水层施工时必须先确认好防腐粘结层材料（溶剂型沥青漆）完全干燥后方可施工，热熔沥青的熔解温度为230~270℃，使用能够均匀涂布的器具进行施工，按照规定的涂布量均匀涂布。发生涂布不均的情况时，应涂布第二层进行修正。热熔沥青防水材料涂布后，推荐均匀散布粒径为</w:t>
            </w:r>
            <w:r>
              <w:rPr>
                <w:rFonts w:asciiTheme="minorEastAsia" w:hAnsiTheme="minorEastAsia" w:eastAsiaTheme="minorEastAsia"/>
                <w:sz w:val="24"/>
                <w:szCs w:val="24"/>
                <w:u w:val="single"/>
              </w:rPr>
              <w:t>1.18</w:t>
            </w:r>
            <w:r>
              <w:rPr>
                <w:rFonts w:hint="eastAsia" w:asciiTheme="minorEastAsia" w:hAnsiTheme="minorEastAsia" w:eastAsiaTheme="minorEastAsia"/>
                <w:sz w:val="24"/>
                <w:szCs w:val="24"/>
                <w:u w:val="single"/>
              </w:rPr>
              <w:t>-</w:t>
            </w:r>
            <w:r>
              <w:rPr>
                <w:rFonts w:asciiTheme="minorEastAsia" w:hAnsiTheme="minorEastAsia" w:eastAsiaTheme="minorEastAsia"/>
                <w:sz w:val="24"/>
                <w:szCs w:val="24"/>
                <w:u w:val="single"/>
              </w:rPr>
              <w:t>2.36</w:t>
            </w:r>
            <w:r>
              <w:rPr>
                <w:rFonts w:hint="eastAsia" w:asciiTheme="minorEastAsia" w:hAnsiTheme="minorEastAsia" w:eastAsiaTheme="minorEastAsia"/>
                <w:sz w:val="24"/>
                <w:szCs w:val="24"/>
                <w:u w:val="single"/>
              </w:rPr>
              <w:t>mm的单粒径过滤水用高强度硅砂进行养护，下雨时应立即停止施工。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pPr>
            <w:r>
              <w:rPr>
                <w:rFonts w:hint="eastAsia" w:ascii="宋体" w:hAnsi="宋体"/>
                <w:b/>
                <w:bCs/>
                <w:sz w:val="24"/>
                <w:szCs w:val="24"/>
                <w:u w:val="single"/>
              </w:rPr>
              <w:t>8</w:t>
            </w:r>
            <w:r>
              <w:rPr>
                <w:rFonts w:ascii="宋体" w:hAnsi="宋体"/>
                <w:b/>
                <w:bCs/>
                <w:sz w:val="24"/>
                <w:szCs w:val="24"/>
                <w:u w:val="single"/>
              </w:rPr>
              <w:t>.</w:t>
            </w:r>
            <w:r>
              <w:rPr>
                <w:rFonts w:hint="eastAsia" w:ascii="宋体" w:hAnsi="宋体"/>
                <w:b/>
                <w:bCs/>
                <w:sz w:val="24"/>
                <w:szCs w:val="24"/>
                <w:u w:val="single"/>
              </w:rPr>
              <w:t>4其他相关要求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8</w:t>
            </w:r>
            <w:r>
              <w:rPr>
                <w:rFonts w:asciiTheme="minorEastAsia" w:hAnsiTheme="minorEastAsia" w:eastAsiaTheme="minorEastAsia"/>
                <w:sz w:val="24"/>
                <w:szCs w:val="24"/>
                <w:u w:val="single"/>
              </w:rPr>
              <w:t>.</w:t>
            </w:r>
            <w:r>
              <w:rPr>
                <w:rFonts w:hint="eastAsia" w:asciiTheme="minorEastAsia" w:hAnsiTheme="minorEastAsia" w:eastAsiaTheme="minorEastAsia"/>
                <w:sz w:val="24"/>
                <w:szCs w:val="24"/>
                <w:u w:val="single"/>
              </w:rPr>
              <w:t>4</w:t>
            </w:r>
            <w:r>
              <w:rPr>
                <w:rFonts w:asciiTheme="minorEastAsia" w:hAnsiTheme="minorEastAsia" w:eastAsiaTheme="minorEastAsia"/>
                <w:sz w:val="24"/>
                <w:szCs w:val="24"/>
                <w:u w:val="single"/>
              </w:rPr>
              <w:t xml:space="preserve">.1  </w:t>
            </w:r>
            <w:r>
              <w:rPr>
                <w:rFonts w:hint="eastAsia" w:asciiTheme="minorEastAsia" w:hAnsiTheme="minorEastAsia" w:eastAsiaTheme="minorEastAsia"/>
                <w:sz w:val="24"/>
                <w:szCs w:val="24"/>
                <w:u w:val="single"/>
              </w:rPr>
              <w:t>防水层上方铺装层的摊铺温度应低于防水涂料的耐热度。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8.</w:t>
            </w:r>
            <w:r>
              <w:rPr>
                <w:rFonts w:hint="eastAsia" w:asciiTheme="minorEastAsia" w:hAnsiTheme="minorEastAsia" w:eastAsiaTheme="minorEastAsia"/>
                <w:sz w:val="24"/>
                <w:szCs w:val="24"/>
                <w:u w:val="single"/>
              </w:rPr>
              <w:t>4</w:t>
            </w:r>
            <w:r>
              <w:rPr>
                <w:rFonts w:asciiTheme="minorEastAsia" w:hAnsiTheme="minorEastAsia" w:eastAsiaTheme="minorEastAsia"/>
                <w:sz w:val="24"/>
                <w:szCs w:val="24"/>
                <w:u w:val="single"/>
              </w:rPr>
              <w:t xml:space="preserve">.2  </w:t>
            </w:r>
            <w:r>
              <w:rPr>
                <w:rFonts w:hint="eastAsia" w:asciiTheme="minorEastAsia" w:hAnsiTheme="minorEastAsia" w:eastAsiaTheme="minorEastAsia"/>
                <w:sz w:val="24"/>
                <w:szCs w:val="24"/>
                <w:u w:val="single"/>
              </w:rPr>
              <w:t>防水层在未采取保护措施的情况下，不得在防水层表面或其上方进行其他施工作业或直接堆放物品。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Theme="minorEastAsia" w:hAnsiTheme="minorEastAsia" w:eastAsiaTheme="minorEastAsia"/>
                <w:sz w:val="24"/>
                <w:szCs w:val="24"/>
                <w:u w:val="single"/>
              </w:rPr>
            </w:pPr>
            <w:r>
              <w:rPr>
                <w:rFonts w:asciiTheme="minorEastAsia" w:hAnsiTheme="minorEastAsia" w:eastAsiaTheme="minorEastAsia"/>
                <w:sz w:val="24"/>
                <w:szCs w:val="24"/>
                <w:u w:val="single"/>
              </w:rPr>
              <w:t>8.</w:t>
            </w:r>
            <w:r>
              <w:rPr>
                <w:rFonts w:hint="eastAsia" w:asciiTheme="minorEastAsia" w:hAnsiTheme="minorEastAsia" w:eastAsiaTheme="minorEastAsia"/>
                <w:sz w:val="24"/>
                <w:szCs w:val="24"/>
                <w:u w:val="single"/>
              </w:rPr>
              <w:t>4</w:t>
            </w:r>
            <w:r>
              <w:rPr>
                <w:rFonts w:asciiTheme="minorEastAsia" w:hAnsiTheme="minorEastAsia" w:eastAsiaTheme="minorEastAsia"/>
                <w:sz w:val="24"/>
                <w:szCs w:val="24"/>
                <w:u w:val="single"/>
              </w:rPr>
              <w:t xml:space="preserve">.3  </w:t>
            </w:r>
            <w:r>
              <w:rPr>
                <w:rFonts w:hint="eastAsia" w:asciiTheme="minorEastAsia" w:hAnsiTheme="minorEastAsia" w:eastAsiaTheme="minorEastAsia"/>
                <w:sz w:val="24"/>
                <w:szCs w:val="24"/>
                <w:u w:val="single"/>
              </w:rPr>
              <w:t>防水层涂刷完毕后，钢桥面下一铺装层施工前，应严禁控制车辆在其上的行驶和人员对其的踩踏，应采取措施保护防水层，避免受潮和污染。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pPr>
            <w:r>
              <w:rPr>
                <w:rFonts w:hint="eastAsia" w:ascii="宋体" w:hAnsi="宋体"/>
                <w:b/>
                <w:bCs/>
                <w:sz w:val="24"/>
                <w:szCs w:val="24"/>
                <w:u w:val="single"/>
              </w:rPr>
              <w:t>9钢桥面防水质量验收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360" w:lineRule="atLeast"/>
              <w:ind w:firstLine="0"/>
              <w:rPr>
                <w:rFonts w:eastAsiaTheme="minorEastAsia"/>
                <w:color w:val="000000" w:themeColor="text1"/>
                <w:sz w:val="24"/>
                <w:szCs w:val="24"/>
                <w:u w:val="single"/>
              </w:rPr>
            </w:pPr>
            <w:r>
              <w:rPr>
                <w:rFonts w:hint="eastAsia" w:eastAsiaTheme="minorEastAsia"/>
                <w:b/>
                <w:color w:val="000000" w:themeColor="text1"/>
                <w:sz w:val="24"/>
                <w:szCs w:val="24"/>
                <w:u w:val="single"/>
              </w:rPr>
              <w:t>9.1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360" w:lineRule="auto"/>
              <w:ind w:firstLine="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u w:val="single"/>
              </w:rPr>
              <w:t>9.1.</w:t>
            </w:r>
            <w:r>
              <w:rPr>
                <w:rFonts w:asciiTheme="minorEastAsia" w:hAnsiTheme="minorEastAsia" w:eastAsiaTheme="minorEastAsia"/>
                <w:color w:val="000000" w:themeColor="text1"/>
                <w:sz w:val="24"/>
                <w:szCs w:val="24"/>
                <w:u w:val="single"/>
              </w:rPr>
              <w:t>1</w:t>
            </w:r>
            <w:r>
              <w:rPr>
                <w:rFonts w:hint="eastAsia" w:asciiTheme="minorEastAsia" w:hAnsiTheme="minorEastAsia" w:eastAsiaTheme="minorEastAsia"/>
                <w:color w:val="000000" w:themeColor="text1"/>
                <w:sz w:val="24"/>
                <w:szCs w:val="24"/>
                <w:u w:val="single"/>
              </w:rPr>
              <w:t>钢桥面防水质量验收内容为防腐层或钢板与防水粘结层的粘结强度。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360" w:lineRule="auto"/>
              <w:ind w:firstLine="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u w:val="single"/>
              </w:rPr>
              <w:t>9.1.</w:t>
            </w:r>
            <w:r>
              <w:rPr>
                <w:rFonts w:asciiTheme="minorEastAsia" w:hAnsiTheme="minorEastAsia" w:eastAsiaTheme="minorEastAsia"/>
                <w:color w:val="000000" w:themeColor="text1"/>
                <w:sz w:val="24"/>
                <w:szCs w:val="24"/>
                <w:u w:val="single"/>
              </w:rPr>
              <w:t>2</w:t>
            </w:r>
            <w:r>
              <w:rPr>
                <w:rFonts w:hint="eastAsia" w:asciiTheme="minorEastAsia" w:hAnsiTheme="minorEastAsia" w:eastAsiaTheme="minorEastAsia"/>
                <w:color w:val="000000" w:themeColor="text1"/>
                <w:sz w:val="24"/>
                <w:szCs w:val="24"/>
                <w:u w:val="single"/>
              </w:rPr>
              <w:t>钢桥面防腐层与防水粘结层的粘结强度可结合钢桥面铺装试验段进行，提前定制钢板试件，制作试样制作，在试验室内进行检测。试验段的要求参见《公路钢桥面设计与施工技术规范》，试验方法及判定标准见《公路钢桥面设计与施工技术规范》附录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adjustRightInd w:val="0"/>
              <w:snapToGrid w:val="0"/>
              <w:spacing w:line="360" w:lineRule="auto"/>
              <w:ind w:firstLine="0"/>
              <w:rPr>
                <w:rFonts w:ascii="宋体" w:hAnsi="宋体"/>
                <w:sz w:val="24"/>
                <w:szCs w:val="24"/>
                <w:u w:val="single"/>
              </w:rPr>
            </w:pPr>
            <w:r>
              <w:rPr>
                <w:rFonts w:hint="eastAsia" w:ascii="宋体" w:hAnsi="宋体"/>
                <w:sz w:val="24"/>
                <w:szCs w:val="24"/>
                <w:u w:val="single"/>
              </w:rPr>
              <w:t>9</w:t>
            </w:r>
            <w:r>
              <w:rPr>
                <w:rFonts w:ascii="宋体" w:hAnsi="宋体"/>
                <w:sz w:val="24"/>
                <w:szCs w:val="24"/>
                <w:u w:val="single"/>
              </w:rPr>
              <w:t>.1.3 钢桥面防水粘结层质量检测应符合表</w:t>
            </w:r>
            <w:r>
              <w:rPr>
                <w:rFonts w:hint="eastAsia" w:ascii="宋体" w:hAnsi="宋体"/>
                <w:sz w:val="24"/>
                <w:szCs w:val="24"/>
                <w:u w:val="single"/>
              </w:rPr>
              <w:t>9</w:t>
            </w:r>
            <w:r>
              <w:rPr>
                <w:rFonts w:ascii="宋体" w:hAnsi="宋体"/>
                <w:sz w:val="24"/>
                <w:szCs w:val="24"/>
                <w:u w:val="single"/>
              </w:rPr>
              <w:t>.1.3</w:t>
            </w:r>
            <w:r>
              <w:rPr>
                <w:rFonts w:hint="eastAsia" w:ascii="宋体" w:hAnsi="宋体"/>
                <w:sz w:val="24"/>
                <w:szCs w:val="24"/>
                <w:u w:val="single"/>
              </w:rPr>
              <w:t>要求</w:t>
            </w:r>
            <w:r>
              <w:rPr>
                <w:rFonts w:ascii="宋体" w:hAnsi="宋体"/>
                <w:sz w:val="24"/>
                <w:szCs w:val="24"/>
                <w:u w:val="single"/>
              </w:rPr>
              <w:t>。</w:t>
            </w:r>
          </w:p>
          <w:p>
            <w:pPr>
              <w:adjustRightInd w:val="0"/>
              <w:snapToGrid w:val="0"/>
              <w:ind w:firstLine="0"/>
              <w:rPr>
                <w:spacing w:val="-2"/>
                <w:kern w:val="0"/>
                <w:u w:val="single"/>
              </w:rPr>
            </w:pPr>
            <w:r>
              <w:rPr>
                <w:rFonts w:ascii="宋体" w:hAnsi="宋体"/>
                <w:u w:val="single"/>
              </w:rPr>
              <w:t>表</w:t>
            </w:r>
            <w:r>
              <w:rPr>
                <w:rFonts w:hint="eastAsia" w:ascii="宋体" w:hAnsi="宋体"/>
                <w:u w:val="single"/>
              </w:rPr>
              <w:t>9</w:t>
            </w:r>
            <w:r>
              <w:rPr>
                <w:rFonts w:ascii="宋体" w:hAnsi="宋体"/>
                <w:u w:val="single"/>
              </w:rPr>
              <w:t>.1.3</w:t>
            </w:r>
            <w:r>
              <w:rPr>
                <w:rFonts w:hint="eastAsia"/>
                <w:spacing w:val="-2"/>
                <w:kern w:val="0"/>
                <w:u w:val="single"/>
              </w:rPr>
              <w:t>钢桥面防水粘结层质量检测要求</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851"/>
              <w:gridCol w:w="708"/>
              <w:gridCol w:w="96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工程分项</w:t>
                  </w:r>
                </w:p>
              </w:tc>
              <w:tc>
                <w:tcPr>
                  <w:tcW w:w="110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检测指标</w:t>
                  </w:r>
                </w:p>
              </w:tc>
              <w:tc>
                <w:tcPr>
                  <w:tcW w:w="919"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要求</w:t>
                  </w:r>
                </w:p>
              </w:tc>
              <w:tc>
                <w:tcPr>
                  <w:tcW w:w="125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合格判定</w:t>
                  </w:r>
                </w:p>
              </w:tc>
              <w:tc>
                <w:tcPr>
                  <w:tcW w:w="904"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检测频度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pct"/>
                  <w:vMerge w:val="restar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喷砂除锈</w:t>
                  </w:r>
                </w:p>
              </w:tc>
              <w:tc>
                <w:tcPr>
                  <w:tcW w:w="110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清洁度级</w:t>
                  </w:r>
                </w:p>
              </w:tc>
              <w:tc>
                <w:tcPr>
                  <w:tcW w:w="919" w:type="pct"/>
                  <w:vAlign w:val="center"/>
                </w:tcPr>
                <w:p>
                  <w:pPr>
                    <w:pStyle w:val="36"/>
                    <w:spacing w:line="240" w:lineRule="auto"/>
                    <w:rPr>
                      <w:rFonts w:ascii="Times New Roman" w:hAnsi="Times New Roman"/>
                      <w:sz w:val="18"/>
                      <w:szCs w:val="18"/>
                      <w:u w:val="single"/>
                    </w:rPr>
                  </w:pPr>
                  <w:r>
                    <w:rPr>
                      <w:rFonts w:hint="eastAsia" w:ascii="Times New Roman" w:hAnsi="Times New Roman"/>
                      <w:sz w:val="18"/>
                      <w:szCs w:val="18"/>
                      <w:u w:val="single"/>
                    </w:rPr>
                    <w:t>≥</w:t>
                  </w:r>
                  <w:r>
                    <w:rPr>
                      <w:rFonts w:ascii="Times New Roman" w:hAnsi="Times New Roman"/>
                      <w:sz w:val="18"/>
                      <w:szCs w:val="18"/>
                      <w:u w:val="single"/>
                    </w:rPr>
                    <w:t>Sa2.5</w:t>
                  </w:r>
                </w:p>
              </w:tc>
              <w:tc>
                <w:tcPr>
                  <w:tcW w:w="125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全部达到要求</w:t>
                  </w:r>
                </w:p>
              </w:tc>
              <w:tc>
                <w:tcPr>
                  <w:tcW w:w="904" w:type="pct"/>
                  <w:vMerge w:val="restar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3点/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pct"/>
                  <w:vMerge w:val="continue"/>
                  <w:vAlign w:val="center"/>
                </w:tcPr>
                <w:p>
                  <w:pPr>
                    <w:pStyle w:val="36"/>
                    <w:spacing w:line="240" w:lineRule="auto"/>
                    <w:rPr>
                      <w:rFonts w:ascii="Times New Roman" w:hAnsi="Times New Roman"/>
                      <w:sz w:val="18"/>
                      <w:szCs w:val="18"/>
                      <w:u w:val="single"/>
                    </w:rPr>
                  </w:pPr>
                </w:p>
              </w:tc>
              <w:tc>
                <w:tcPr>
                  <w:tcW w:w="110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粗糙度μm</w:t>
                  </w:r>
                </w:p>
              </w:tc>
              <w:tc>
                <w:tcPr>
                  <w:tcW w:w="919" w:type="pct"/>
                  <w:vAlign w:val="center"/>
                </w:tcPr>
                <w:p>
                  <w:pPr>
                    <w:pStyle w:val="36"/>
                    <w:spacing w:line="240" w:lineRule="auto"/>
                    <w:rPr>
                      <w:rFonts w:ascii="Times New Roman" w:hAnsi="Times New Roman"/>
                      <w:sz w:val="18"/>
                      <w:szCs w:val="18"/>
                      <w:u w:val="single"/>
                    </w:rPr>
                  </w:pPr>
                  <w:r>
                    <w:rPr>
                      <w:rFonts w:hint="eastAsia" w:ascii="Times New Roman" w:hAnsi="Times New Roman"/>
                      <w:sz w:val="18"/>
                      <w:szCs w:val="18"/>
                      <w:u w:val="single"/>
                    </w:rPr>
                    <w:t>60</w:t>
                  </w:r>
                  <w:r>
                    <w:rPr>
                      <w:rFonts w:ascii="Times New Roman" w:hAnsi="Times New Roman"/>
                      <w:sz w:val="18"/>
                      <w:szCs w:val="18"/>
                      <w:u w:val="single"/>
                    </w:rPr>
                    <w:t>～</w:t>
                  </w:r>
                  <w:r>
                    <w:rPr>
                      <w:rFonts w:hint="eastAsia" w:ascii="Times New Roman" w:hAnsi="Times New Roman"/>
                      <w:sz w:val="18"/>
                      <w:szCs w:val="18"/>
                      <w:u w:val="single"/>
                    </w:rPr>
                    <w:t>100</w:t>
                  </w:r>
                </w:p>
              </w:tc>
              <w:tc>
                <w:tcPr>
                  <w:tcW w:w="125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最</w:t>
                  </w:r>
                  <w:r>
                    <w:rPr>
                      <w:rFonts w:hint="eastAsia" w:ascii="Times New Roman" w:hAnsi="Times New Roman"/>
                      <w:sz w:val="18"/>
                      <w:szCs w:val="18"/>
                      <w:u w:val="single"/>
                    </w:rPr>
                    <w:t>小60</w:t>
                  </w:r>
                </w:p>
              </w:tc>
              <w:tc>
                <w:tcPr>
                  <w:tcW w:w="904" w:type="pct"/>
                  <w:vMerge w:val="continue"/>
                  <w:vAlign w:val="center"/>
                </w:tcPr>
                <w:p>
                  <w:pPr>
                    <w:pStyle w:val="36"/>
                    <w:spacing w:line="240" w:lineRule="auto"/>
                    <w:rPr>
                      <w:rFonts w:ascii="Times New Roman" w:hAnsi="Times New Roman"/>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pct"/>
                  <w:vMerge w:val="restar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溶剂型沥青</w:t>
                  </w:r>
                  <w:r>
                    <w:rPr>
                      <w:rFonts w:hint="eastAsia" w:ascii="Times New Roman" w:hAnsi="Times New Roman"/>
                      <w:sz w:val="18"/>
                      <w:szCs w:val="18"/>
                      <w:u w:val="single"/>
                    </w:rPr>
                    <w:t>漆</w:t>
                  </w:r>
                </w:p>
              </w:tc>
              <w:tc>
                <w:tcPr>
                  <w:tcW w:w="110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粘结强度  MPa</w:t>
                  </w:r>
                </w:p>
              </w:tc>
              <w:tc>
                <w:tcPr>
                  <w:tcW w:w="919"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w:t>
                  </w:r>
                  <w:r>
                    <w:rPr>
                      <w:rFonts w:hint="eastAsia" w:ascii="Times New Roman" w:hAnsi="Times New Roman"/>
                      <w:sz w:val="18"/>
                      <w:szCs w:val="18"/>
                      <w:u w:val="single"/>
                    </w:rPr>
                    <w:t>2.0</w:t>
                  </w:r>
                </w:p>
              </w:tc>
              <w:tc>
                <w:tcPr>
                  <w:tcW w:w="125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最小</w:t>
                  </w:r>
                  <w:r>
                    <w:rPr>
                      <w:rFonts w:hint="eastAsia" w:ascii="Times New Roman" w:hAnsi="Times New Roman"/>
                      <w:sz w:val="18"/>
                      <w:szCs w:val="18"/>
                      <w:u w:val="single"/>
                    </w:rPr>
                    <w:t>2.0</w:t>
                  </w:r>
                </w:p>
              </w:tc>
              <w:tc>
                <w:tcPr>
                  <w:tcW w:w="904"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3点/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pct"/>
                  <w:vMerge w:val="continue"/>
                  <w:vAlign w:val="center"/>
                </w:tcPr>
                <w:p>
                  <w:pPr>
                    <w:pStyle w:val="36"/>
                    <w:spacing w:line="240" w:lineRule="auto"/>
                    <w:rPr>
                      <w:rFonts w:ascii="Times New Roman" w:hAnsi="Times New Roman"/>
                      <w:sz w:val="18"/>
                      <w:szCs w:val="18"/>
                      <w:u w:val="single"/>
                    </w:rPr>
                  </w:pPr>
                </w:p>
              </w:tc>
              <w:tc>
                <w:tcPr>
                  <w:tcW w:w="110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目测</w:t>
                  </w:r>
                </w:p>
              </w:tc>
              <w:tc>
                <w:tcPr>
                  <w:tcW w:w="919"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w:t>
                  </w:r>
                </w:p>
              </w:tc>
              <w:tc>
                <w:tcPr>
                  <w:tcW w:w="1255" w:type="pct"/>
                  <w:vAlign w:val="center"/>
                </w:tcPr>
                <w:p>
                  <w:pPr>
                    <w:pStyle w:val="36"/>
                    <w:spacing w:line="240" w:lineRule="auto"/>
                    <w:rPr>
                      <w:rFonts w:ascii="Times New Roman" w:hAnsi="Times New Roman"/>
                      <w:sz w:val="18"/>
                      <w:szCs w:val="18"/>
                      <w:u w:val="single"/>
                      <w:lang w:eastAsia="ja-JP"/>
                    </w:rPr>
                  </w:pPr>
                  <w:r>
                    <w:rPr>
                      <w:rFonts w:ascii="Times New Roman" w:hAnsi="Times New Roman"/>
                      <w:sz w:val="18"/>
                      <w:szCs w:val="18"/>
                      <w:u w:val="single"/>
                      <w:lang w:eastAsia="ja-JP"/>
                    </w:rPr>
                    <w:t>无以下情形</w:t>
                  </w:r>
                  <w:r>
                    <w:rPr>
                      <w:rFonts w:hint="eastAsia" w:ascii="Times New Roman" w:hAnsi="Times New Roman"/>
                      <w:sz w:val="18"/>
                      <w:szCs w:val="18"/>
                      <w:u w:val="single"/>
                    </w:rPr>
                    <w:t>：</w:t>
                  </w:r>
                </w:p>
                <w:p>
                  <w:pPr>
                    <w:pStyle w:val="36"/>
                    <w:spacing w:line="240" w:lineRule="auto"/>
                    <w:rPr>
                      <w:rFonts w:ascii="Times New Roman" w:hAnsi="Times New Roman"/>
                      <w:sz w:val="18"/>
                      <w:szCs w:val="18"/>
                      <w:u w:val="single"/>
                      <w:lang w:eastAsia="ja-JP"/>
                    </w:rPr>
                  </w:pPr>
                  <w:r>
                    <w:rPr>
                      <w:rFonts w:ascii="Times New Roman" w:hAnsi="Times New Roman"/>
                      <w:sz w:val="18"/>
                      <w:szCs w:val="18"/>
                      <w:u w:val="single"/>
                      <w:lang w:eastAsia="ja-JP"/>
                    </w:rPr>
                    <w:t>涂布不匀</w:t>
                  </w:r>
                  <w:r>
                    <w:rPr>
                      <w:rFonts w:hint="eastAsia" w:ascii="Times New Roman" w:hAnsi="Times New Roman" w:eastAsia="微软雅黑"/>
                      <w:sz w:val="18"/>
                      <w:szCs w:val="18"/>
                      <w:u w:val="single"/>
                    </w:rPr>
                    <w:t>、</w:t>
                  </w:r>
                  <w:r>
                    <w:rPr>
                      <w:rFonts w:ascii="Times New Roman" w:hAnsi="Times New Roman"/>
                      <w:sz w:val="18"/>
                      <w:szCs w:val="18"/>
                      <w:u w:val="single"/>
                      <w:lang w:eastAsia="ja-JP"/>
                    </w:rPr>
                    <w:t>气泡</w:t>
                  </w:r>
                  <w:r>
                    <w:rPr>
                      <w:rFonts w:hint="eastAsia" w:ascii="Times New Roman" w:hAnsi="Times New Roman" w:eastAsia="微软雅黑"/>
                      <w:sz w:val="18"/>
                      <w:szCs w:val="18"/>
                      <w:u w:val="single"/>
                    </w:rPr>
                    <w:t>、</w:t>
                  </w:r>
                  <w:r>
                    <w:rPr>
                      <w:rFonts w:ascii="Times New Roman" w:hAnsi="Times New Roman"/>
                      <w:sz w:val="18"/>
                      <w:szCs w:val="18"/>
                      <w:u w:val="single"/>
                      <w:lang w:eastAsia="ja-JP"/>
                    </w:rPr>
                    <w:t>缺口</w:t>
                  </w:r>
                  <w:r>
                    <w:rPr>
                      <w:rFonts w:hint="eastAsia" w:ascii="Times New Roman" w:hAnsi="Times New Roman" w:eastAsia="微软雅黑"/>
                      <w:sz w:val="18"/>
                      <w:szCs w:val="18"/>
                      <w:u w:val="single"/>
                    </w:rPr>
                    <w:t>、</w:t>
                  </w:r>
                  <w:r>
                    <w:rPr>
                      <w:rFonts w:ascii="Times New Roman" w:hAnsi="Times New Roman"/>
                      <w:sz w:val="18"/>
                      <w:szCs w:val="18"/>
                      <w:u w:val="single"/>
                      <w:lang w:eastAsia="ja-JP"/>
                    </w:rPr>
                    <w:t>剥离</w:t>
                  </w:r>
                </w:p>
              </w:tc>
              <w:tc>
                <w:tcPr>
                  <w:tcW w:w="904"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1次/每施工日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pct"/>
                  <w:vMerge w:val="restart"/>
                  <w:vAlign w:val="center"/>
                </w:tcPr>
                <w:p>
                  <w:pPr>
                    <w:pStyle w:val="36"/>
                    <w:spacing w:line="240" w:lineRule="auto"/>
                    <w:rPr>
                      <w:rFonts w:ascii="Times New Roman" w:hAnsi="Times New Roman"/>
                      <w:sz w:val="18"/>
                      <w:szCs w:val="18"/>
                      <w:u w:val="single"/>
                    </w:rPr>
                  </w:pPr>
                  <w:r>
                    <w:rPr>
                      <w:rFonts w:hint="eastAsia" w:ascii="Times New Roman" w:hAnsi="Times New Roman"/>
                      <w:sz w:val="18"/>
                      <w:szCs w:val="18"/>
                      <w:u w:val="single"/>
                    </w:rPr>
                    <w:t>热熔沥青</w:t>
                  </w:r>
                </w:p>
              </w:tc>
              <w:tc>
                <w:tcPr>
                  <w:tcW w:w="1105" w:type="pct"/>
                  <w:vAlign w:val="center"/>
                </w:tcPr>
                <w:p>
                  <w:pPr>
                    <w:pStyle w:val="36"/>
                    <w:spacing w:line="240" w:lineRule="auto"/>
                    <w:rPr>
                      <w:rFonts w:ascii="Times New Roman" w:hAnsi="Times New Roman"/>
                      <w:sz w:val="18"/>
                      <w:szCs w:val="18"/>
                      <w:u w:val="single"/>
                    </w:rPr>
                  </w:pPr>
                  <w:r>
                    <w:rPr>
                      <w:rFonts w:hint="eastAsia" w:ascii="Times New Roman" w:hAnsi="Times New Roman"/>
                      <w:sz w:val="18"/>
                      <w:szCs w:val="18"/>
                      <w:u w:val="single"/>
                    </w:rPr>
                    <w:t>涂膜厚度</w:t>
                  </w:r>
                  <w:r>
                    <w:rPr>
                      <w:rFonts w:hint="eastAsia" w:ascii="Times New Roman" w:hAnsi="Times New Roman"/>
                      <w:snapToGrid w:val="0"/>
                      <w:sz w:val="18"/>
                      <w:szCs w:val="18"/>
                      <w:u w:val="single"/>
                    </w:rPr>
                    <w:t>mm</w:t>
                  </w:r>
                </w:p>
              </w:tc>
              <w:tc>
                <w:tcPr>
                  <w:tcW w:w="919"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w:t>
                  </w:r>
                  <w:r>
                    <w:rPr>
                      <w:rFonts w:hint="eastAsia" w:ascii="Times New Roman" w:hAnsi="Times New Roman"/>
                      <w:snapToGrid w:val="0"/>
                      <w:sz w:val="18"/>
                      <w:szCs w:val="18"/>
                      <w:u w:val="single"/>
                    </w:rPr>
                    <w:t>1.2</w:t>
                  </w:r>
                </w:p>
              </w:tc>
              <w:tc>
                <w:tcPr>
                  <w:tcW w:w="125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最小</w:t>
                  </w:r>
                  <w:r>
                    <w:rPr>
                      <w:rFonts w:hint="eastAsia" w:ascii="Times New Roman" w:hAnsi="Times New Roman"/>
                      <w:sz w:val="18"/>
                      <w:szCs w:val="18"/>
                      <w:u w:val="single"/>
                    </w:rPr>
                    <w:t>1.2</w:t>
                  </w:r>
                </w:p>
              </w:tc>
              <w:tc>
                <w:tcPr>
                  <w:tcW w:w="904"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3点/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pct"/>
                  <w:vMerge w:val="continue"/>
                  <w:vAlign w:val="center"/>
                </w:tcPr>
                <w:p>
                  <w:pPr>
                    <w:pStyle w:val="36"/>
                    <w:spacing w:line="240" w:lineRule="auto"/>
                    <w:rPr>
                      <w:rFonts w:ascii="Times New Roman" w:hAnsi="Times New Roman"/>
                      <w:sz w:val="18"/>
                      <w:szCs w:val="18"/>
                      <w:u w:val="single"/>
                    </w:rPr>
                  </w:pPr>
                </w:p>
              </w:tc>
              <w:tc>
                <w:tcPr>
                  <w:tcW w:w="110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目测</w:t>
                  </w:r>
                </w:p>
              </w:tc>
              <w:tc>
                <w:tcPr>
                  <w:tcW w:w="919"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w:t>
                  </w:r>
                </w:p>
              </w:tc>
              <w:tc>
                <w:tcPr>
                  <w:tcW w:w="1255" w:type="pct"/>
                  <w:vAlign w:val="center"/>
                </w:tcPr>
                <w:p>
                  <w:pPr>
                    <w:pStyle w:val="36"/>
                    <w:spacing w:line="240" w:lineRule="auto"/>
                    <w:rPr>
                      <w:rFonts w:ascii="Times New Roman" w:hAnsi="Times New Roman"/>
                      <w:sz w:val="18"/>
                      <w:szCs w:val="18"/>
                      <w:u w:val="single"/>
                      <w:lang w:eastAsia="ja-JP"/>
                    </w:rPr>
                  </w:pPr>
                  <w:r>
                    <w:rPr>
                      <w:rFonts w:ascii="Times New Roman" w:hAnsi="Times New Roman"/>
                      <w:sz w:val="18"/>
                      <w:szCs w:val="18"/>
                      <w:u w:val="single"/>
                      <w:lang w:eastAsia="ja-JP"/>
                    </w:rPr>
                    <w:t>无以下情形</w:t>
                  </w:r>
                </w:p>
                <w:p>
                  <w:pPr>
                    <w:pStyle w:val="36"/>
                    <w:spacing w:line="240" w:lineRule="auto"/>
                    <w:rPr>
                      <w:rFonts w:ascii="Times New Roman" w:hAnsi="Times New Roman"/>
                      <w:sz w:val="18"/>
                      <w:szCs w:val="18"/>
                      <w:u w:val="single"/>
                      <w:lang w:eastAsia="ja-JP"/>
                    </w:rPr>
                  </w:pPr>
                  <w:r>
                    <w:rPr>
                      <w:rFonts w:ascii="Times New Roman" w:hAnsi="Times New Roman"/>
                      <w:sz w:val="18"/>
                      <w:szCs w:val="18"/>
                      <w:u w:val="single"/>
                      <w:lang w:eastAsia="ja-JP"/>
                    </w:rPr>
                    <w:t>涂布不匀</w:t>
                  </w:r>
                  <w:r>
                    <w:rPr>
                      <w:rFonts w:ascii="Times New Roman" w:hAnsi="Times New Roman" w:eastAsia="微软雅黑"/>
                      <w:sz w:val="18"/>
                      <w:szCs w:val="18"/>
                      <w:u w:val="single"/>
                      <w:lang w:eastAsia="ja-JP"/>
                    </w:rPr>
                    <w:t>・</w:t>
                  </w:r>
                  <w:r>
                    <w:rPr>
                      <w:rFonts w:ascii="Times New Roman" w:hAnsi="Times New Roman"/>
                      <w:sz w:val="18"/>
                      <w:szCs w:val="18"/>
                      <w:u w:val="single"/>
                      <w:lang w:eastAsia="ja-JP"/>
                    </w:rPr>
                    <w:t>气泡</w:t>
                  </w:r>
                  <w:r>
                    <w:rPr>
                      <w:rFonts w:ascii="Times New Roman" w:hAnsi="Times New Roman" w:eastAsia="微软雅黑"/>
                      <w:sz w:val="18"/>
                      <w:szCs w:val="18"/>
                      <w:u w:val="single"/>
                      <w:lang w:eastAsia="ja-JP"/>
                    </w:rPr>
                    <w:t>・</w:t>
                  </w:r>
                  <w:r>
                    <w:rPr>
                      <w:rFonts w:ascii="Times New Roman" w:hAnsi="Times New Roman"/>
                      <w:sz w:val="18"/>
                      <w:szCs w:val="18"/>
                      <w:u w:val="single"/>
                      <w:lang w:eastAsia="ja-JP"/>
                    </w:rPr>
                    <w:t>缺口</w:t>
                  </w:r>
                  <w:r>
                    <w:rPr>
                      <w:rFonts w:ascii="Times New Roman" w:hAnsi="Times New Roman" w:eastAsia="微软雅黑"/>
                      <w:sz w:val="18"/>
                      <w:szCs w:val="18"/>
                      <w:u w:val="single"/>
                      <w:lang w:eastAsia="ja-JP"/>
                    </w:rPr>
                    <w:t>・</w:t>
                  </w:r>
                  <w:r>
                    <w:rPr>
                      <w:rFonts w:ascii="Times New Roman" w:hAnsi="Times New Roman"/>
                      <w:sz w:val="18"/>
                      <w:szCs w:val="18"/>
                      <w:u w:val="single"/>
                      <w:lang w:eastAsia="ja-JP"/>
                    </w:rPr>
                    <w:t>皱褶</w:t>
                  </w:r>
                </w:p>
              </w:tc>
              <w:tc>
                <w:tcPr>
                  <w:tcW w:w="904"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1次/每施工日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pct"/>
                  <w:vMerge w:val="continue"/>
                  <w:vAlign w:val="center"/>
                </w:tcPr>
                <w:p>
                  <w:pPr>
                    <w:pStyle w:val="36"/>
                    <w:spacing w:line="240" w:lineRule="auto"/>
                    <w:rPr>
                      <w:rFonts w:ascii="Times New Roman" w:hAnsi="Times New Roman"/>
                      <w:sz w:val="18"/>
                      <w:szCs w:val="18"/>
                      <w:u w:val="single"/>
                    </w:rPr>
                  </w:pPr>
                </w:p>
              </w:tc>
              <w:tc>
                <w:tcPr>
                  <w:tcW w:w="1105"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温度管理　</w:t>
                  </w:r>
                  <w:r>
                    <w:rPr>
                      <w:rFonts w:hint="eastAsia" w:cs="宋体"/>
                      <w:sz w:val="18"/>
                      <w:szCs w:val="18"/>
                      <w:u w:val="single"/>
                    </w:rPr>
                    <w:t>℃</w:t>
                  </w:r>
                </w:p>
              </w:tc>
              <w:tc>
                <w:tcPr>
                  <w:tcW w:w="919"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2</w:t>
                  </w:r>
                  <w:r>
                    <w:rPr>
                      <w:rFonts w:hint="eastAsia" w:ascii="Times New Roman" w:hAnsi="Times New Roman"/>
                      <w:sz w:val="18"/>
                      <w:szCs w:val="18"/>
                      <w:u w:val="single"/>
                    </w:rPr>
                    <w:t>3</w:t>
                  </w:r>
                  <w:r>
                    <w:rPr>
                      <w:rFonts w:ascii="Times New Roman" w:hAnsi="Times New Roman"/>
                      <w:sz w:val="18"/>
                      <w:szCs w:val="18"/>
                      <w:u w:val="single"/>
                    </w:rPr>
                    <w:t>0-270</w:t>
                  </w:r>
                </w:p>
              </w:tc>
              <w:tc>
                <w:tcPr>
                  <w:tcW w:w="1255" w:type="pct"/>
                  <w:vAlign w:val="center"/>
                </w:tcPr>
                <w:p>
                  <w:pPr>
                    <w:pStyle w:val="36"/>
                    <w:spacing w:line="240" w:lineRule="auto"/>
                    <w:rPr>
                      <w:rFonts w:ascii="Times New Roman" w:hAnsi="Times New Roman"/>
                      <w:sz w:val="18"/>
                      <w:szCs w:val="18"/>
                      <w:u w:val="single"/>
                    </w:rPr>
                  </w:pPr>
                  <w:r>
                    <w:rPr>
                      <w:rFonts w:hint="eastAsia" w:ascii="Times New Roman" w:hAnsi="Times New Roman"/>
                      <w:sz w:val="18"/>
                      <w:szCs w:val="18"/>
                      <w:u w:val="single"/>
                    </w:rPr>
                    <w:t>≤</w:t>
                  </w:r>
                  <w:r>
                    <w:rPr>
                      <w:rFonts w:ascii="Times New Roman" w:hAnsi="Times New Roman"/>
                      <w:sz w:val="18"/>
                      <w:szCs w:val="18"/>
                      <w:u w:val="single"/>
                    </w:rPr>
                    <w:t>270</w:t>
                  </w:r>
                </w:p>
              </w:tc>
              <w:tc>
                <w:tcPr>
                  <w:tcW w:w="904" w:type="pct"/>
                  <w:vAlign w:val="center"/>
                </w:tcPr>
                <w:p>
                  <w:pPr>
                    <w:pStyle w:val="36"/>
                    <w:spacing w:line="240" w:lineRule="auto"/>
                    <w:rPr>
                      <w:rFonts w:ascii="Times New Roman" w:hAnsi="Times New Roman"/>
                      <w:sz w:val="18"/>
                      <w:szCs w:val="18"/>
                      <w:u w:val="single"/>
                    </w:rPr>
                  </w:pPr>
                  <w:r>
                    <w:rPr>
                      <w:rFonts w:ascii="Times New Roman" w:hAnsi="Times New Roman"/>
                      <w:sz w:val="18"/>
                      <w:szCs w:val="18"/>
                      <w:u w:val="single"/>
                    </w:rPr>
                    <w:t>3次/每施工日</w:t>
                  </w:r>
                </w:p>
              </w:tc>
            </w:tr>
          </w:tbl>
          <w:p>
            <w:pPr>
              <w:adjustRightInd w:val="0"/>
              <w:snapToGrid w:val="0"/>
              <w:spacing w:line="360" w:lineRule="auto"/>
              <w:rPr>
                <w:rFonts w:ascii="宋体" w:hAnsi="宋体"/>
              </w:rPr>
            </w:pPr>
          </w:p>
          <w:p>
            <w:pPr>
              <w:spacing w:line="440" w:lineRule="exact"/>
              <w:ind w:firstLine="0"/>
              <w:rPr>
                <w:rFonts w:eastAsiaTheme="minorEastAsia"/>
                <w:color w:val="000000" w:themeColor="text1"/>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p>
        </w:tc>
        <w:tc>
          <w:tcPr>
            <w:tcW w:w="4076" w:type="dxa"/>
          </w:tcPr>
          <w:p>
            <w:pPr>
              <w:spacing w:line="440" w:lineRule="exact"/>
              <w:ind w:firstLine="0"/>
              <w:rPr>
                <w:rFonts w:eastAsiaTheme="minorEastAsia"/>
                <w:color w:val="000000" w:themeColor="text1"/>
                <w:sz w:val="24"/>
                <w:szCs w:val="24"/>
              </w:rPr>
            </w:pPr>
            <w:r>
              <w:rPr>
                <w:rFonts w:hint="eastAsia" w:eastAsiaTheme="minorEastAsia"/>
                <w:color w:val="000000" w:themeColor="text1"/>
                <w:sz w:val="24"/>
                <w:szCs w:val="24"/>
                <w:u w:val="single"/>
              </w:rPr>
              <w:t>9.1.</w:t>
            </w:r>
            <w:r>
              <w:rPr>
                <w:rFonts w:eastAsiaTheme="minorEastAsia"/>
                <w:color w:val="000000" w:themeColor="text1"/>
                <w:sz w:val="24"/>
                <w:szCs w:val="24"/>
                <w:u w:val="single"/>
              </w:rPr>
              <w:t>4</w:t>
            </w:r>
            <w:r>
              <w:rPr>
                <w:rFonts w:hint="eastAsia" w:eastAsiaTheme="minorEastAsia"/>
                <w:color w:val="000000" w:themeColor="text1"/>
                <w:sz w:val="24"/>
                <w:szCs w:val="24"/>
                <w:u w:val="single"/>
              </w:rPr>
              <w:t>粘结强度试验后的重要试样应封存2年。同批防水粘结层材料应封存5kg，封存时间不少于2年。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napToGrid w:val="0"/>
              <w:spacing w:line="400" w:lineRule="exact"/>
              <w:ind w:firstLine="0"/>
              <w:rPr>
                <w:rFonts w:eastAsiaTheme="minorEastAsia"/>
                <w:b/>
                <w:color w:val="000000" w:themeColor="text1"/>
                <w:sz w:val="24"/>
                <w:szCs w:val="24"/>
              </w:rPr>
            </w:pPr>
            <w:r>
              <w:rPr>
                <w:rFonts w:hint="eastAsia" w:eastAsiaTheme="minorEastAsia"/>
                <w:b/>
                <w:color w:val="000000" w:themeColor="text1"/>
                <w:sz w:val="24"/>
                <w:szCs w:val="24"/>
              </w:rPr>
              <w:t>附录</w:t>
            </w:r>
          </w:p>
        </w:tc>
        <w:tc>
          <w:tcPr>
            <w:tcW w:w="4076" w:type="dxa"/>
          </w:tcPr>
          <w:p>
            <w:pPr>
              <w:adjustRightInd w:val="0"/>
              <w:snapToGrid w:val="0"/>
              <w:spacing w:line="44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widowControl/>
              <w:shd w:val="clear" w:color="auto" w:fill="FFFFFF"/>
              <w:spacing w:before="300" w:after="150"/>
              <w:ind w:firstLine="0"/>
              <w:jc w:val="left"/>
              <w:outlineLvl w:val="0"/>
              <w:rPr>
                <w:rFonts w:eastAsiaTheme="minorEastAsia"/>
                <w:b/>
                <w:bCs/>
                <w:color w:val="000000" w:themeColor="text1"/>
                <w:spacing w:val="30"/>
                <w:kern w:val="36"/>
                <w:sz w:val="24"/>
                <w:szCs w:val="24"/>
              </w:rPr>
            </w:pPr>
            <w:r>
              <w:rPr>
                <w:rFonts w:hint="eastAsia" w:eastAsiaTheme="minorEastAsia"/>
                <w:b/>
                <w:bCs/>
                <w:color w:val="000000" w:themeColor="text1"/>
                <w:spacing w:val="30"/>
                <w:kern w:val="36"/>
                <w:sz w:val="24"/>
                <w:szCs w:val="24"/>
              </w:rPr>
              <w:t>附录B  粘接强度检测方法</w:t>
            </w:r>
          </w:p>
        </w:tc>
        <w:tc>
          <w:tcPr>
            <w:tcW w:w="4076" w:type="dxa"/>
          </w:tcPr>
          <w:p>
            <w:pPr>
              <w:widowControl/>
              <w:shd w:val="clear" w:color="auto" w:fill="FFFFFF"/>
              <w:spacing w:before="300" w:after="150"/>
              <w:ind w:firstLine="0"/>
              <w:jc w:val="left"/>
              <w:outlineLvl w:val="0"/>
              <w:rPr>
                <w:rFonts w:eastAsiaTheme="minorEastAsia"/>
                <w:b/>
                <w:bCs/>
                <w:color w:val="000000" w:themeColor="text1"/>
                <w:spacing w:val="30"/>
                <w:kern w:val="36"/>
                <w:sz w:val="24"/>
                <w:szCs w:val="24"/>
              </w:rPr>
            </w:pPr>
            <w:r>
              <w:rPr>
                <w:rFonts w:hint="eastAsia" w:eastAsiaTheme="minorEastAsia"/>
                <w:b/>
                <w:bCs/>
                <w:color w:val="000000" w:themeColor="text1"/>
                <w:spacing w:val="30"/>
                <w:kern w:val="36"/>
                <w:sz w:val="24"/>
                <w:szCs w:val="24"/>
              </w:rPr>
              <w:t>附录B  粘接强度检测方法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uto"/>
              <w:ind w:firstLine="0"/>
              <w:rPr>
                <w:rFonts w:eastAsiaTheme="minorEastAsia"/>
                <w:color w:val="000000" w:themeColor="text1"/>
                <w:sz w:val="24"/>
                <w:szCs w:val="24"/>
              </w:rPr>
            </w:pPr>
            <w:r>
              <w:rPr>
                <w:rFonts w:eastAsiaTheme="minorEastAsia"/>
                <w:color w:val="000000" w:themeColor="text1"/>
                <w:sz w:val="24"/>
                <w:szCs w:val="24"/>
              </w:rPr>
              <w:t xml:space="preserve">B.0.1  </w:t>
            </w:r>
            <w:r>
              <w:rPr>
                <w:rFonts w:hint="eastAsia" w:eastAsiaTheme="minorEastAsia"/>
                <w:color w:val="000000" w:themeColor="text1"/>
                <w:sz w:val="24"/>
                <w:szCs w:val="24"/>
              </w:rPr>
              <w:t>基层处理剂与基面粘接强度、卷材及涂料防水层与基面粘接强度检测应符合下列要求：</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5）匀速拉拔，记录粘接破坏时的荷载及破坏位置；</w:t>
            </w:r>
          </w:p>
        </w:tc>
        <w:tc>
          <w:tcPr>
            <w:tcW w:w="4076" w:type="dxa"/>
          </w:tcPr>
          <w:p>
            <w:pPr>
              <w:spacing w:line="360" w:lineRule="auto"/>
              <w:ind w:firstLine="0"/>
              <w:rPr>
                <w:rFonts w:eastAsiaTheme="minorEastAsia"/>
                <w:color w:val="000000" w:themeColor="text1"/>
                <w:sz w:val="24"/>
                <w:szCs w:val="24"/>
              </w:rPr>
            </w:pPr>
            <w:r>
              <w:rPr>
                <w:rFonts w:eastAsiaTheme="minorEastAsia"/>
                <w:color w:val="000000" w:themeColor="text1"/>
                <w:sz w:val="24"/>
                <w:szCs w:val="24"/>
              </w:rPr>
              <w:t xml:space="preserve">B.0.1  </w:t>
            </w:r>
            <w:r>
              <w:rPr>
                <w:rFonts w:hint="eastAsia" w:eastAsiaTheme="minorEastAsia"/>
                <w:color w:val="000000" w:themeColor="text1"/>
                <w:sz w:val="24"/>
                <w:szCs w:val="24"/>
              </w:rPr>
              <w:t>基层处理剂与基面粘接强度、卷材及涂料防水层与基面粘接强度检测应符合下列要求：</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5）匀速拉拔，记录粘接破坏时的荷载</w:t>
            </w:r>
            <w:r>
              <w:rPr>
                <w:rFonts w:hint="eastAsia" w:eastAsiaTheme="minorEastAsia"/>
                <w:color w:val="000000" w:themeColor="text1"/>
                <w:sz w:val="24"/>
                <w:szCs w:val="24"/>
                <w:u w:val="single"/>
              </w:rPr>
              <w:t>F（精确到1N）</w:t>
            </w:r>
            <w:r>
              <w:rPr>
                <w:rFonts w:hint="eastAsia" w:eastAsiaTheme="minorEastAsia"/>
                <w:color w:val="000000" w:themeColor="text1"/>
                <w:sz w:val="24"/>
                <w:szCs w:val="24"/>
              </w:rPr>
              <w:t>及破坏位置；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B.0.2  防水层与沥青混凝土层粘接强度试验应符合下列要求：</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5）匀速拉拔，记录粘接破坏时的荷载及破坏位置；</w:t>
            </w:r>
          </w:p>
        </w:tc>
        <w:tc>
          <w:tcPr>
            <w:tcW w:w="4076" w:type="dxa"/>
          </w:tcPr>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B.0.2  防水层与沥青混凝土层粘接强度试验应符合下列要求：</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5）匀速拉拔，记录粘接破坏时的荷载</w:t>
            </w:r>
            <w:r>
              <w:rPr>
                <w:rFonts w:hint="eastAsia" w:eastAsiaTheme="minorEastAsia"/>
                <w:color w:val="000000" w:themeColor="text1"/>
                <w:sz w:val="24"/>
                <w:szCs w:val="24"/>
                <w:u w:val="single"/>
              </w:rPr>
              <w:t>F（精确到1N）</w:t>
            </w:r>
            <w:r>
              <w:rPr>
                <w:rFonts w:hint="eastAsia" w:eastAsiaTheme="minorEastAsia"/>
                <w:color w:val="000000" w:themeColor="text1"/>
                <w:sz w:val="24"/>
                <w:szCs w:val="24"/>
              </w:rPr>
              <w:t>及破坏位置；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B.0.3   粘结强度计算公式：</w:t>
            </w:r>
          </w:p>
          <w:p>
            <w:pPr>
              <w:spacing w:line="360" w:lineRule="auto"/>
              <w:ind w:firstLine="0"/>
              <w:jc w:val="right"/>
              <w:rPr>
                <w:rFonts w:eastAsiaTheme="minorEastAsia"/>
                <w:color w:val="000000" w:themeColor="text1"/>
                <w:sz w:val="24"/>
                <w:szCs w:val="24"/>
                <w:u w:val="single"/>
              </w:rPr>
            </w:pPr>
            <w:r>
              <w:rPr>
                <w:rFonts w:hint="eastAsia" w:eastAsiaTheme="minorEastAsia"/>
                <w:color w:val="000000" w:themeColor="text1"/>
                <w:sz w:val="24"/>
                <w:szCs w:val="24"/>
                <w:u w:val="single"/>
              </w:rPr>
              <w:t>R=Ft/S     （B.0.3）</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式中：R——粘结强度，精确到0.01MPa；</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 xml:space="preserve">      Ft——粘结破坏时的荷载（N）;</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 xml:space="preserve">      S——粘结面积（mm</w:t>
            </w:r>
            <w:r>
              <w:rPr>
                <w:rFonts w:hint="eastAsia" w:eastAsiaTheme="minorEastAsia"/>
                <w:color w:val="000000" w:themeColor="text1"/>
                <w:sz w:val="24"/>
                <w:szCs w:val="24"/>
                <w:u w:val="single"/>
                <w:vertAlign w:val="superscript"/>
              </w:rPr>
              <w:t>2</w:t>
            </w:r>
            <w:r>
              <w:rPr>
                <w:rFonts w:hint="eastAsia" w:eastAsiaTheme="minorEastAsia"/>
                <w:color w:val="000000" w:themeColor="text1"/>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B.0.4   粘结强度检测结果的判定应符合下列规定：</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1  当测区内各测点检测值的算术平均值符合设计要求或国家现行有关标准的规定，且最小值不小于设计值的80%或国家现行标准规定值的80%时，判定该测区所检项目合格；</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2  当测区内测点检测值的最小值不小于设计值的80%或国家现行有关标准规定值的80%，且算术平均值小于设计值或国家现行有关标准的规定时，可在同一测区内加倍选取测点补测，并以前后两批测点检测值的算术平均值和最小值为该测区所检项目的检测结果；</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u w:val="single"/>
              </w:rPr>
              <w:t>3  全部测区合格时，判定该检测单元合格。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widowControl/>
              <w:shd w:val="clear" w:color="auto" w:fill="FFFFFF"/>
              <w:spacing w:before="300" w:after="150"/>
              <w:ind w:firstLine="0"/>
              <w:jc w:val="left"/>
              <w:outlineLvl w:val="0"/>
              <w:rPr>
                <w:rFonts w:eastAsiaTheme="minorEastAsia"/>
                <w:b/>
                <w:bCs/>
                <w:color w:val="000000" w:themeColor="text1"/>
                <w:spacing w:val="30"/>
                <w:kern w:val="36"/>
                <w:sz w:val="24"/>
                <w:szCs w:val="24"/>
              </w:rPr>
            </w:pPr>
            <w:r>
              <w:rPr>
                <w:rFonts w:hint="eastAsia" w:eastAsiaTheme="minorEastAsia"/>
                <w:b/>
                <w:bCs/>
                <w:color w:val="000000" w:themeColor="text1"/>
                <w:spacing w:val="30"/>
                <w:kern w:val="36"/>
                <w:sz w:val="24"/>
                <w:szCs w:val="24"/>
              </w:rPr>
              <w:t>附录C：抗剪强度试验检测方法</w:t>
            </w:r>
          </w:p>
        </w:tc>
        <w:tc>
          <w:tcPr>
            <w:tcW w:w="4076" w:type="dxa"/>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hint="eastAsia" w:eastAsiaTheme="minorEastAsia"/>
                <w:b/>
                <w:bCs/>
                <w:color w:val="000000" w:themeColor="text1"/>
                <w:spacing w:val="30"/>
                <w:kern w:val="36"/>
                <w:sz w:val="24"/>
                <w:szCs w:val="24"/>
              </w:rPr>
              <w:t>附录C：抗剪强度试验检测方法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C.0.2  检测宜按下列步骤进行：</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5匀速推移，记录剪切破坏时的荷载及破坏位置；</w:t>
            </w:r>
          </w:p>
        </w:tc>
        <w:tc>
          <w:tcPr>
            <w:tcW w:w="4076" w:type="dxa"/>
          </w:tcPr>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C.0.2  检测宜按下列步骤进行：</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rPr>
              <w:t>5 匀速推移，记录剪切破坏时的荷载</w:t>
            </w:r>
            <w:r>
              <w:rPr>
                <w:rFonts w:hint="eastAsia" w:eastAsiaTheme="minorEastAsia"/>
                <w:color w:val="000000" w:themeColor="text1"/>
                <w:sz w:val="24"/>
                <w:szCs w:val="24"/>
                <w:u w:val="single"/>
              </w:rPr>
              <w:t>V（精确到1N）</w:t>
            </w:r>
            <w:r>
              <w:rPr>
                <w:rFonts w:hint="eastAsia" w:eastAsiaTheme="minorEastAsia"/>
                <w:color w:val="000000" w:themeColor="text1"/>
                <w:sz w:val="24"/>
                <w:szCs w:val="24"/>
              </w:rPr>
              <w:t>及破坏位置；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uto"/>
              <w:ind w:firstLine="0"/>
              <w:rPr>
                <w:rFonts w:eastAsiaTheme="minorEastAsia"/>
                <w:color w:val="000000" w:themeColor="text1"/>
                <w:sz w:val="24"/>
                <w:szCs w:val="24"/>
              </w:rPr>
            </w:pPr>
          </w:p>
          <w:p>
            <w:pPr>
              <w:spacing w:line="360" w:lineRule="auto"/>
              <w:ind w:firstLine="0"/>
              <w:rPr>
                <w:rFonts w:eastAsiaTheme="minorEastAsia"/>
                <w:color w:val="000000" w:themeColor="text1"/>
                <w:sz w:val="24"/>
                <w:szCs w:val="24"/>
              </w:rPr>
            </w:pPr>
          </w:p>
          <w:p>
            <w:pPr>
              <w:spacing w:line="360" w:lineRule="auto"/>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C.0.3 剪切强度计算公式：</w:t>
            </w:r>
          </w:p>
          <w:p>
            <w:pPr>
              <w:spacing w:line="360" w:lineRule="auto"/>
              <w:ind w:firstLine="0"/>
              <w:jc w:val="left"/>
              <w:rPr>
                <w:rFonts w:eastAsiaTheme="minorEastAsia"/>
                <w:color w:val="000000" w:themeColor="text1"/>
                <w:sz w:val="24"/>
                <w:szCs w:val="24"/>
                <w:u w:val="single"/>
              </w:rPr>
            </w:pPr>
            <w:r>
              <w:rPr>
                <w:rFonts w:hint="eastAsia" w:eastAsiaTheme="minorEastAsia"/>
                <w:color w:val="000000" w:themeColor="text1"/>
                <w:sz w:val="24"/>
                <w:szCs w:val="24"/>
                <w:u w:val="single"/>
              </w:rPr>
              <w:t>τ=Fv/A       （C.0.3）</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式中：</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τ—剪切强度，精确到0.01MPa；</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Fv——剪切破坏时的荷载（N）;</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u w:val="single"/>
              </w:rPr>
              <w:t>A——剪切面积（mm</w:t>
            </w:r>
            <w:r>
              <w:rPr>
                <w:rFonts w:hint="eastAsia" w:eastAsiaTheme="minorEastAsia"/>
                <w:color w:val="000000" w:themeColor="text1"/>
                <w:sz w:val="24"/>
                <w:szCs w:val="24"/>
                <w:u w:val="single"/>
                <w:vertAlign w:val="superscript"/>
              </w:rPr>
              <w:t>2</w:t>
            </w:r>
            <w:r>
              <w:rPr>
                <w:rFonts w:hint="eastAsia" w:eastAsiaTheme="minorEastAsia"/>
                <w:color w:val="000000" w:themeColor="text1"/>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eastAsiaTheme="minorEastAsia"/>
                <w:color w:val="000000" w:themeColor="text1"/>
                <w:sz w:val="24"/>
                <w:szCs w:val="24"/>
                <w:u w:val="single"/>
              </w:rPr>
              <w:t>C</w:t>
            </w:r>
            <w:r>
              <w:rPr>
                <w:rFonts w:hint="eastAsia" w:eastAsiaTheme="minorEastAsia"/>
                <w:color w:val="000000" w:themeColor="text1"/>
                <w:sz w:val="24"/>
                <w:szCs w:val="24"/>
                <w:u w:val="single"/>
              </w:rPr>
              <w:t>.0.4   剪切强度检测结果的判定应符合下列规定：</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1  当测区内各测点检测值的算术平均值符合设计要求或国家现行有关标准的规定，且最小值不小于设计值的80%或国家现行标准规定值的80%时，判定该测区所检项目合格；</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2  当测区内测点检测值的最小值不小于设计值的80%或国家现行有关标准规定值的80%，且算术平均值小于设计值或国家现行有关标准的规定时，可在同一测区内加倍选取测点补测，并以前后两批测点检测值的算术平均值和最小值为该测区所检项目的检测结果；</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u w:val="single"/>
              </w:rPr>
              <w:t>3  全部测区合格时，判定该检测单元合格。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widowControl/>
              <w:shd w:val="clear" w:color="auto" w:fill="FFFFFF"/>
              <w:spacing w:before="300" w:after="150"/>
              <w:ind w:firstLine="0"/>
              <w:jc w:val="center"/>
              <w:outlineLvl w:val="0"/>
              <w:rPr>
                <w:rFonts w:eastAsiaTheme="minorEastAsia"/>
                <w:color w:val="000000" w:themeColor="text1"/>
                <w:sz w:val="24"/>
                <w:szCs w:val="24"/>
                <w:u w:val="single"/>
              </w:rPr>
            </w:pPr>
            <w:r>
              <w:rPr>
                <w:rFonts w:hint="eastAsia" w:eastAsiaTheme="minorEastAsia"/>
                <w:b/>
                <w:bCs/>
                <w:color w:val="000000" w:themeColor="text1"/>
                <w:spacing w:val="30"/>
                <w:kern w:val="36"/>
                <w:sz w:val="24"/>
                <w:szCs w:val="24"/>
              </w:rPr>
              <w:t>附录D  含水率检测方法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D.0.1每个检测单元的测区数不应少于3个，每个测区的测点数不应少于3个。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D.0.2基层含水率的测点间距不应小于1000mm，且距构件边缘不应小于100mm。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D.0.3基层含水率测定仪的允许误差为±0.5%，测量范围不应小于40%；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D.0.4基层含水率检测时，含水率测定仪探头应于测点表面充分接触，每个测点重复检测三次，以三次读数的平均值作为该测点的基层含水率，并精确至0.1%。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u w:val="single"/>
              </w:rPr>
              <w:t>D.0.5应以各测点的最大值作为该测区基层含水率的检测结果，并应以各测区检测结果的最大值为该检测单元基层含水率检测结果。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widowControl/>
              <w:shd w:val="clear" w:color="auto" w:fill="FFFFFF"/>
              <w:spacing w:before="300" w:after="150"/>
              <w:ind w:firstLine="0"/>
              <w:jc w:val="center"/>
              <w:outlineLvl w:val="0"/>
              <w:rPr>
                <w:rFonts w:eastAsiaTheme="minorEastAsia"/>
                <w:color w:val="000000" w:themeColor="text1"/>
                <w:sz w:val="24"/>
                <w:szCs w:val="24"/>
                <w:u w:val="single"/>
              </w:rPr>
            </w:pPr>
            <w:r>
              <w:rPr>
                <w:rFonts w:hint="eastAsia" w:eastAsiaTheme="minorEastAsia"/>
                <w:b/>
                <w:bCs/>
                <w:color w:val="000000" w:themeColor="text1"/>
                <w:spacing w:val="30"/>
                <w:kern w:val="36"/>
                <w:sz w:val="24"/>
                <w:szCs w:val="24"/>
                <w:u w:val="single"/>
              </w:rPr>
              <w:t>附录E  剥离强度检测方法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E.0.1  满粘工艺铺贴的卷材防水层与基层剥离强度、卷材防水层接缝剥离强度检测应采用下列仪器设备：</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1  90°剥离仪：应具有实时显示力值、位移等检测参数的功能和自动峰值显示功能；</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2  红外测温仪：分辨率应为0.1℃。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sz w:val="24"/>
                <w:szCs w:val="24"/>
                <w:u w:val="single"/>
              </w:rPr>
              <w:t xml:space="preserve">E.0.2 </w:t>
            </w:r>
            <w:r>
              <w:rPr>
                <w:rFonts w:hint="eastAsia" w:eastAsiaTheme="minorEastAsia"/>
                <w:color w:val="000000" w:themeColor="text1"/>
                <w:sz w:val="24"/>
                <w:szCs w:val="24"/>
                <w:u w:val="single"/>
              </w:rPr>
              <w:t>剥离强度现场检测用试件应按下列步骤进行制备：</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1  卷材防水层接缝剥离强度试件：先准备长度不小于200mm，宽度为（50±5)mm的卷材作为夹持辅助材料；再采用高强、快速固化的胶粘剂将其粘结在卷材防水层的接缝外边缘处，粘结面尺寸宜为50mm×30mm，其长度方向应与接缝垂直；然后沿夹持辅助材料的边缘，采用切割工具进行切割，制备试件，并将接缝上层卷材拉起30mm;</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u w:val="single"/>
              </w:rPr>
              <w:t>2 卷材防水层与基层剥离强度试件：采用切割工具沿纵向在卷材防水层上切割出长度为（400±10)mm，宽度为（50±5)mm的试件，并将试件的一端拉起30mm。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E.0.3  检测方法应符合下列要求：</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1  将90°剥离仪放置在测点上，使试件的拉起部分与防水层垂直；仪器调平后，将试件拉起部分放入夹具中，拧紧夹具；</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2  设定剥离速度为l00mm/min，开始剥离试验，在此过程中应保持拉力方向与基层垂直，当90°剥离仪运行至限位开关后，停止检测；</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3  量测防水层表面温度；</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4  记录剥离力峰值Fp（精确到1N）及破坏位置；</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5  破坏位置为非防水层表层时，利用备用试件补充试验；</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u w:val="single"/>
              </w:rPr>
              <w:t>6  检测完成后应对检测部位进行修补。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E.0.4  剥离强度计算公式：</w:t>
            </w:r>
          </w:p>
          <w:p>
            <w:pPr>
              <w:spacing w:line="360" w:lineRule="auto"/>
              <w:ind w:firstLine="0"/>
              <w:jc w:val="center"/>
              <w:rPr>
                <w:rFonts w:eastAsiaTheme="minorEastAsia"/>
                <w:color w:val="000000" w:themeColor="text1"/>
                <w:sz w:val="24"/>
                <w:szCs w:val="24"/>
                <w:u w:val="single"/>
              </w:rPr>
            </w:pPr>
            <w:r>
              <w:rPr>
                <w:rFonts w:hint="eastAsia" w:eastAsiaTheme="minorEastAsia"/>
                <w:color w:val="000000" w:themeColor="text1"/>
                <w:sz w:val="24"/>
                <w:szCs w:val="24"/>
                <w:u w:val="single"/>
              </w:rPr>
              <w:t>p=Fp/b       （E.0.4）</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式中：</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p——剥离强度，精确到0.1N/mm；</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Fp——剥离力峰值（N）;</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u w:val="single"/>
              </w:rPr>
              <w:t>b——试件宽度（mm）。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238" w:type="dxa"/>
            <w:tcMar>
              <w:top w:w="0" w:type="dxa"/>
              <w:left w:w="108" w:type="dxa"/>
              <w:bottom w:w="0" w:type="dxa"/>
              <w:right w:w="108" w:type="dxa"/>
            </w:tcMar>
          </w:tcPr>
          <w:p>
            <w:pPr>
              <w:spacing w:line="360" w:lineRule="atLeast"/>
              <w:ind w:firstLine="0"/>
              <w:rPr>
                <w:rFonts w:eastAsiaTheme="minorEastAsia"/>
                <w:color w:val="000000" w:themeColor="text1"/>
                <w:sz w:val="24"/>
                <w:szCs w:val="24"/>
              </w:rPr>
            </w:pPr>
          </w:p>
        </w:tc>
        <w:tc>
          <w:tcPr>
            <w:tcW w:w="4076" w:type="dxa"/>
          </w:tcPr>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E.0.5  剥离强度检测结果的判定应符合下列规定：</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1  当测区内各测点检测值的算术平均值符合设计要求或国家现行有关标准的规定，且最小值不小于设计值的80%或国家现行标准规定值的80%时，判定该测区所检项目合格；</w:t>
            </w:r>
          </w:p>
          <w:p>
            <w:pPr>
              <w:spacing w:line="360" w:lineRule="auto"/>
              <w:ind w:firstLine="0"/>
              <w:rPr>
                <w:rFonts w:eastAsiaTheme="minorEastAsia"/>
                <w:color w:val="000000" w:themeColor="text1"/>
                <w:sz w:val="24"/>
                <w:szCs w:val="24"/>
                <w:u w:val="single"/>
              </w:rPr>
            </w:pPr>
            <w:r>
              <w:rPr>
                <w:rFonts w:hint="eastAsia" w:eastAsiaTheme="minorEastAsia"/>
                <w:color w:val="000000" w:themeColor="text1"/>
                <w:sz w:val="24"/>
                <w:szCs w:val="24"/>
                <w:u w:val="single"/>
              </w:rPr>
              <w:t>2  当测区内测点检测值的最小值不小于设计值的80%或国家现行有关标准规定值的80%，且算术平均值小于设计值或国家现行有关标准的规定时，可在同一测区内加倍选取测点补测，并以前后两批测点检测值的算术平均值和最小值为该测区所检项目的检测结果；</w:t>
            </w:r>
          </w:p>
          <w:p>
            <w:pPr>
              <w:spacing w:line="360" w:lineRule="auto"/>
              <w:ind w:firstLine="0"/>
              <w:rPr>
                <w:rFonts w:eastAsiaTheme="minorEastAsia"/>
                <w:color w:val="000000" w:themeColor="text1"/>
                <w:sz w:val="24"/>
                <w:szCs w:val="24"/>
              </w:rPr>
            </w:pPr>
            <w:r>
              <w:rPr>
                <w:rFonts w:hint="eastAsia" w:eastAsiaTheme="minorEastAsia"/>
                <w:color w:val="000000" w:themeColor="text1"/>
                <w:sz w:val="24"/>
                <w:szCs w:val="24"/>
                <w:u w:val="single"/>
              </w:rPr>
              <w:t>3  全部测区合格时，判定该检测单元合格。</w:t>
            </w:r>
          </w:p>
        </w:tc>
      </w:tr>
    </w:tbl>
    <w:p>
      <w:pPr>
        <w:ind w:firstLine="0"/>
        <w:rPr>
          <w:rFonts w:eastAsiaTheme="minorEastAsia"/>
          <w:sz w:val="24"/>
          <w:szCs w:val="24"/>
        </w:rPr>
      </w:pPr>
    </w:p>
    <w:p>
      <w:pPr>
        <w:widowControl/>
        <w:spacing w:line="240" w:lineRule="auto"/>
        <w:ind w:firstLine="0"/>
        <w:jc w:val="left"/>
        <w:rPr>
          <w:rFonts w:eastAsiaTheme="minorEastAsia"/>
          <w:sz w:val="24"/>
          <w:szCs w:val="24"/>
        </w:rPr>
      </w:pPr>
      <w:bookmarkStart w:id="14" w:name="_GoBack"/>
      <w:bookmarkEnd w:id="14"/>
    </w:p>
    <w:sectPr>
      <w:footerReference r:id="rId7" w:type="first"/>
      <w:footerReference r:id="rId6" w:type="default"/>
      <w:pgSz w:w="11906" w:h="16838"/>
      <w:pgMar w:top="2098" w:right="1474" w:bottom="1531" w:left="1588"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rPr>
        <w:rStyle w:val="24"/>
      </w:rPr>
      <w:fldChar w:fldCharType="begin"/>
    </w:r>
    <w:r>
      <w:rPr>
        <w:rStyle w:val="24"/>
      </w:rPr>
      <w:instrText xml:space="preserve"> PAGE </w:instrText>
    </w:r>
    <w:r>
      <w:rPr>
        <w:rStyle w:val="24"/>
      </w:rPr>
      <w:fldChar w:fldCharType="separate"/>
    </w:r>
    <w:r>
      <w:rPr>
        <w:rStyle w:val="24"/>
      </w:rPr>
      <w:t>47</w:t>
    </w:r>
    <w:r>
      <w:rPr>
        <w:rStyle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24"/>
      </w:rPr>
      <w:fldChar w:fldCharType="begin"/>
    </w:r>
    <w:r>
      <w:rPr>
        <w:rStyle w:val="24"/>
      </w:rPr>
      <w:instrText xml:space="preserve"> PAGE </w:instrText>
    </w:r>
    <w:r>
      <w:rPr>
        <w:rStyle w:val="24"/>
      </w:rPr>
      <w:fldChar w:fldCharType="separate"/>
    </w:r>
    <w:r>
      <w:rPr>
        <w:rStyle w:val="24"/>
      </w:rPr>
      <w:t>2</w:t>
    </w:r>
    <w:r>
      <w:rPr>
        <w:rStyle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8"/>
  <w:drawingGridVerticalSpacing w:val="2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Mjg0MGFlNDA2OWVjMjIyNTcxNGIxZTkxODE0ODAifQ=="/>
  </w:docVars>
  <w:rsids>
    <w:rsidRoot w:val="00025855"/>
    <w:rsid w:val="00001033"/>
    <w:rsid w:val="00005561"/>
    <w:rsid w:val="00006BA1"/>
    <w:rsid w:val="00007198"/>
    <w:rsid w:val="00007514"/>
    <w:rsid w:val="00012171"/>
    <w:rsid w:val="00015554"/>
    <w:rsid w:val="00015C6D"/>
    <w:rsid w:val="000176F2"/>
    <w:rsid w:val="00020037"/>
    <w:rsid w:val="0002203D"/>
    <w:rsid w:val="00022630"/>
    <w:rsid w:val="00023003"/>
    <w:rsid w:val="0002542B"/>
    <w:rsid w:val="00025855"/>
    <w:rsid w:val="00027383"/>
    <w:rsid w:val="000312D8"/>
    <w:rsid w:val="000313FF"/>
    <w:rsid w:val="000319E4"/>
    <w:rsid w:val="00031E70"/>
    <w:rsid w:val="000325EC"/>
    <w:rsid w:val="00036833"/>
    <w:rsid w:val="00036A8E"/>
    <w:rsid w:val="0003765E"/>
    <w:rsid w:val="00037EAA"/>
    <w:rsid w:val="000402BC"/>
    <w:rsid w:val="000407AC"/>
    <w:rsid w:val="0004350D"/>
    <w:rsid w:val="000439E5"/>
    <w:rsid w:val="00044C2F"/>
    <w:rsid w:val="00044D71"/>
    <w:rsid w:val="00044EE0"/>
    <w:rsid w:val="00046143"/>
    <w:rsid w:val="00046E00"/>
    <w:rsid w:val="000528B3"/>
    <w:rsid w:val="00052EB4"/>
    <w:rsid w:val="000535B7"/>
    <w:rsid w:val="00054D9C"/>
    <w:rsid w:val="00055A2B"/>
    <w:rsid w:val="0005650C"/>
    <w:rsid w:val="000579FA"/>
    <w:rsid w:val="000613E0"/>
    <w:rsid w:val="00061578"/>
    <w:rsid w:val="000623C8"/>
    <w:rsid w:val="0006274C"/>
    <w:rsid w:val="000633C4"/>
    <w:rsid w:val="000635A6"/>
    <w:rsid w:val="000659CC"/>
    <w:rsid w:val="00066E90"/>
    <w:rsid w:val="00067B76"/>
    <w:rsid w:val="00067DD0"/>
    <w:rsid w:val="000707B8"/>
    <w:rsid w:val="00071327"/>
    <w:rsid w:val="00073E25"/>
    <w:rsid w:val="00074A35"/>
    <w:rsid w:val="00076DA5"/>
    <w:rsid w:val="000771AC"/>
    <w:rsid w:val="000772F4"/>
    <w:rsid w:val="00077472"/>
    <w:rsid w:val="000776A4"/>
    <w:rsid w:val="00077A3F"/>
    <w:rsid w:val="00081B6A"/>
    <w:rsid w:val="0008257C"/>
    <w:rsid w:val="0008334A"/>
    <w:rsid w:val="00083EF3"/>
    <w:rsid w:val="00083FE5"/>
    <w:rsid w:val="000846AE"/>
    <w:rsid w:val="000849A2"/>
    <w:rsid w:val="00090145"/>
    <w:rsid w:val="00090797"/>
    <w:rsid w:val="000907D6"/>
    <w:rsid w:val="00090A7F"/>
    <w:rsid w:val="00090DFB"/>
    <w:rsid w:val="00091D3C"/>
    <w:rsid w:val="00092AA4"/>
    <w:rsid w:val="00092FD8"/>
    <w:rsid w:val="0009473F"/>
    <w:rsid w:val="00094B7C"/>
    <w:rsid w:val="00096A34"/>
    <w:rsid w:val="000978C8"/>
    <w:rsid w:val="000A208A"/>
    <w:rsid w:val="000A219B"/>
    <w:rsid w:val="000A3D22"/>
    <w:rsid w:val="000A53DC"/>
    <w:rsid w:val="000A67CF"/>
    <w:rsid w:val="000A6E6E"/>
    <w:rsid w:val="000A74B8"/>
    <w:rsid w:val="000A7F82"/>
    <w:rsid w:val="000B0039"/>
    <w:rsid w:val="000B04AF"/>
    <w:rsid w:val="000B1708"/>
    <w:rsid w:val="000B1C4A"/>
    <w:rsid w:val="000B2308"/>
    <w:rsid w:val="000B32F2"/>
    <w:rsid w:val="000B37AD"/>
    <w:rsid w:val="000B4BD6"/>
    <w:rsid w:val="000B559E"/>
    <w:rsid w:val="000B61EF"/>
    <w:rsid w:val="000C2263"/>
    <w:rsid w:val="000C4057"/>
    <w:rsid w:val="000C4A95"/>
    <w:rsid w:val="000C5610"/>
    <w:rsid w:val="000C6E08"/>
    <w:rsid w:val="000C6E7E"/>
    <w:rsid w:val="000D02AA"/>
    <w:rsid w:val="000D0689"/>
    <w:rsid w:val="000D1F63"/>
    <w:rsid w:val="000D3679"/>
    <w:rsid w:val="000D472E"/>
    <w:rsid w:val="000D6785"/>
    <w:rsid w:val="000D7573"/>
    <w:rsid w:val="000E065E"/>
    <w:rsid w:val="000E196E"/>
    <w:rsid w:val="000E1B69"/>
    <w:rsid w:val="000E252A"/>
    <w:rsid w:val="000E31E8"/>
    <w:rsid w:val="000E3B6F"/>
    <w:rsid w:val="000E428C"/>
    <w:rsid w:val="000E50FB"/>
    <w:rsid w:val="000E553B"/>
    <w:rsid w:val="000F0C59"/>
    <w:rsid w:val="000F0CD1"/>
    <w:rsid w:val="000F1C0C"/>
    <w:rsid w:val="000F2829"/>
    <w:rsid w:val="000F5CEC"/>
    <w:rsid w:val="000F632E"/>
    <w:rsid w:val="000F68E1"/>
    <w:rsid w:val="000F75A4"/>
    <w:rsid w:val="000F79AB"/>
    <w:rsid w:val="000F79F7"/>
    <w:rsid w:val="000F7CF4"/>
    <w:rsid w:val="0010037A"/>
    <w:rsid w:val="00101539"/>
    <w:rsid w:val="0010196C"/>
    <w:rsid w:val="00101EEC"/>
    <w:rsid w:val="001025D6"/>
    <w:rsid w:val="001030D9"/>
    <w:rsid w:val="0010350E"/>
    <w:rsid w:val="001043A8"/>
    <w:rsid w:val="00104A72"/>
    <w:rsid w:val="00104DDF"/>
    <w:rsid w:val="00104F81"/>
    <w:rsid w:val="0010614C"/>
    <w:rsid w:val="00106563"/>
    <w:rsid w:val="001104B5"/>
    <w:rsid w:val="001105C0"/>
    <w:rsid w:val="00110613"/>
    <w:rsid w:val="00110663"/>
    <w:rsid w:val="00113211"/>
    <w:rsid w:val="00113C6D"/>
    <w:rsid w:val="001166A4"/>
    <w:rsid w:val="00116C11"/>
    <w:rsid w:val="00117993"/>
    <w:rsid w:val="001179E9"/>
    <w:rsid w:val="001204CB"/>
    <w:rsid w:val="00121AE2"/>
    <w:rsid w:val="001222BB"/>
    <w:rsid w:val="001233E1"/>
    <w:rsid w:val="00123A54"/>
    <w:rsid w:val="001240EE"/>
    <w:rsid w:val="00124C53"/>
    <w:rsid w:val="00125E68"/>
    <w:rsid w:val="00126316"/>
    <w:rsid w:val="00127595"/>
    <w:rsid w:val="00127C27"/>
    <w:rsid w:val="00127FD1"/>
    <w:rsid w:val="001304FC"/>
    <w:rsid w:val="00131488"/>
    <w:rsid w:val="00131AF6"/>
    <w:rsid w:val="00131BD6"/>
    <w:rsid w:val="00132BF2"/>
    <w:rsid w:val="0013375E"/>
    <w:rsid w:val="001350C1"/>
    <w:rsid w:val="0013645B"/>
    <w:rsid w:val="00137C67"/>
    <w:rsid w:val="00141CC5"/>
    <w:rsid w:val="00142A62"/>
    <w:rsid w:val="00144C56"/>
    <w:rsid w:val="00146197"/>
    <w:rsid w:val="001464E6"/>
    <w:rsid w:val="0014666A"/>
    <w:rsid w:val="001512DE"/>
    <w:rsid w:val="0015235E"/>
    <w:rsid w:val="00152DF9"/>
    <w:rsid w:val="001531F4"/>
    <w:rsid w:val="00153ACD"/>
    <w:rsid w:val="00154F60"/>
    <w:rsid w:val="00155391"/>
    <w:rsid w:val="001555B2"/>
    <w:rsid w:val="001561DC"/>
    <w:rsid w:val="00156A32"/>
    <w:rsid w:val="001607BC"/>
    <w:rsid w:val="00163AFE"/>
    <w:rsid w:val="00164C02"/>
    <w:rsid w:val="001665D8"/>
    <w:rsid w:val="00166995"/>
    <w:rsid w:val="00166AAC"/>
    <w:rsid w:val="00166EF5"/>
    <w:rsid w:val="001701CF"/>
    <w:rsid w:val="001714CA"/>
    <w:rsid w:val="00173DBA"/>
    <w:rsid w:val="001750C8"/>
    <w:rsid w:val="001802FC"/>
    <w:rsid w:val="00180C08"/>
    <w:rsid w:val="001826C8"/>
    <w:rsid w:val="00182A4E"/>
    <w:rsid w:val="00182D9C"/>
    <w:rsid w:val="001830FB"/>
    <w:rsid w:val="00183406"/>
    <w:rsid w:val="00183450"/>
    <w:rsid w:val="00183C01"/>
    <w:rsid w:val="001844C6"/>
    <w:rsid w:val="00184523"/>
    <w:rsid w:val="0018463F"/>
    <w:rsid w:val="00185E50"/>
    <w:rsid w:val="0018784A"/>
    <w:rsid w:val="001879F8"/>
    <w:rsid w:val="00192431"/>
    <w:rsid w:val="001948BA"/>
    <w:rsid w:val="001A0175"/>
    <w:rsid w:val="001A124F"/>
    <w:rsid w:val="001A1904"/>
    <w:rsid w:val="001A2097"/>
    <w:rsid w:val="001A28BA"/>
    <w:rsid w:val="001A2E00"/>
    <w:rsid w:val="001A53DA"/>
    <w:rsid w:val="001A5CFC"/>
    <w:rsid w:val="001A64C2"/>
    <w:rsid w:val="001B0005"/>
    <w:rsid w:val="001B16AB"/>
    <w:rsid w:val="001B2EE3"/>
    <w:rsid w:val="001B30CE"/>
    <w:rsid w:val="001B3FAF"/>
    <w:rsid w:val="001B4A8C"/>
    <w:rsid w:val="001B4B32"/>
    <w:rsid w:val="001B4EEF"/>
    <w:rsid w:val="001B5804"/>
    <w:rsid w:val="001B59A6"/>
    <w:rsid w:val="001B60DA"/>
    <w:rsid w:val="001B6E0E"/>
    <w:rsid w:val="001C1D5A"/>
    <w:rsid w:val="001C1E71"/>
    <w:rsid w:val="001C2E55"/>
    <w:rsid w:val="001C4190"/>
    <w:rsid w:val="001C483E"/>
    <w:rsid w:val="001C4B2E"/>
    <w:rsid w:val="001C60C5"/>
    <w:rsid w:val="001D0419"/>
    <w:rsid w:val="001D4038"/>
    <w:rsid w:val="001D5408"/>
    <w:rsid w:val="001D7BF6"/>
    <w:rsid w:val="001E0FFB"/>
    <w:rsid w:val="001E10B4"/>
    <w:rsid w:val="001E12C2"/>
    <w:rsid w:val="001E178A"/>
    <w:rsid w:val="001E3627"/>
    <w:rsid w:val="001E4AF6"/>
    <w:rsid w:val="001E6130"/>
    <w:rsid w:val="001E76A6"/>
    <w:rsid w:val="001E7FDA"/>
    <w:rsid w:val="001F115B"/>
    <w:rsid w:val="001F129B"/>
    <w:rsid w:val="001F1F50"/>
    <w:rsid w:val="001F22BF"/>
    <w:rsid w:val="001F2BE2"/>
    <w:rsid w:val="001F2BF7"/>
    <w:rsid w:val="001F3472"/>
    <w:rsid w:val="001F5662"/>
    <w:rsid w:val="001F5942"/>
    <w:rsid w:val="001F5BE3"/>
    <w:rsid w:val="001F7580"/>
    <w:rsid w:val="00202CBA"/>
    <w:rsid w:val="00203438"/>
    <w:rsid w:val="00204D7D"/>
    <w:rsid w:val="00206803"/>
    <w:rsid w:val="00207391"/>
    <w:rsid w:val="00210C60"/>
    <w:rsid w:val="002118DD"/>
    <w:rsid w:val="00212293"/>
    <w:rsid w:val="00212DEA"/>
    <w:rsid w:val="0021317B"/>
    <w:rsid w:val="00213BDB"/>
    <w:rsid w:val="00215951"/>
    <w:rsid w:val="00215DE5"/>
    <w:rsid w:val="00216D56"/>
    <w:rsid w:val="00216F2B"/>
    <w:rsid w:val="00217BC3"/>
    <w:rsid w:val="00217D57"/>
    <w:rsid w:val="0022279F"/>
    <w:rsid w:val="00223383"/>
    <w:rsid w:val="0022356F"/>
    <w:rsid w:val="00225E42"/>
    <w:rsid w:val="00226BAC"/>
    <w:rsid w:val="00227F1E"/>
    <w:rsid w:val="00230165"/>
    <w:rsid w:val="00231196"/>
    <w:rsid w:val="00231BF6"/>
    <w:rsid w:val="00232DE2"/>
    <w:rsid w:val="002332F5"/>
    <w:rsid w:val="00234294"/>
    <w:rsid w:val="00234FD2"/>
    <w:rsid w:val="00235F28"/>
    <w:rsid w:val="00236AC9"/>
    <w:rsid w:val="00236D5F"/>
    <w:rsid w:val="00236E5A"/>
    <w:rsid w:val="00237925"/>
    <w:rsid w:val="00237C8D"/>
    <w:rsid w:val="0024093C"/>
    <w:rsid w:val="00240A85"/>
    <w:rsid w:val="00240D61"/>
    <w:rsid w:val="00246AF8"/>
    <w:rsid w:val="002476F2"/>
    <w:rsid w:val="00251082"/>
    <w:rsid w:val="00251B73"/>
    <w:rsid w:val="00252816"/>
    <w:rsid w:val="002532F3"/>
    <w:rsid w:val="00253721"/>
    <w:rsid w:val="00253967"/>
    <w:rsid w:val="002546D9"/>
    <w:rsid w:val="00254796"/>
    <w:rsid w:val="00256224"/>
    <w:rsid w:val="00257065"/>
    <w:rsid w:val="002579DC"/>
    <w:rsid w:val="002603EF"/>
    <w:rsid w:val="002608B3"/>
    <w:rsid w:val="00263446"/>
    <w:rsid w:val="0026748A"/>
    <w:rsid w:val="00267E0B"/>
    <w:rsid w:val="00270B50"/>
    <w:rsid w:val="0027241E"/>
    <w:rsid w:val="0027291C"/>
    <w:rsid w:val="00273D4E"/>
    <w:rsid w:val="002769DD"/>
    <w:rsid w:val="00276B0D"/>
    <w:rsid w:val="002808A3"/>
    <w:rsid w:val="00280EBF"/>
    <w:rsid w:val="00281667"/>
    <w:rsid w:val="00282830"/>
    <w:rsid w:val="00282E72"/>
    <w:rsid w:val="00282FB9"/>
    <w:rsid w:val="00285059"/>
    <w:rsid w:val="002870D9"/>
    <w:rsid w:val="0029037F"/>
    <w:rsid w:val="00290B08"/>
    <w:rsid w:val="00292639"/>
    <w:rsid w:val="00296384"/>
    <w:rsid w:val="00297533"/>
    <w:rsid w:val="002A12A9"/>
    <w:rsid w:val="002A13F7"/>
    <w:rsid w:val="002A3E7B"/>
    <w:rsid w:val="002A40B0"/>
    <w:rsid w:val="002A5297"/>
    <w:rsid w:val="002A571A"/>
    <w:rsid w:val="002A5825"/>
    <w:rsid w:val="002A6329"/>
    <w:rsid w:val="002A7117"/>
    <w:rsid w:val="002A726D"/>
    <w:rsid w:val="002B02AB"/>
    <w:rsid w:val="002B1113"/>
    <w:rsid w:val="002B3D9A"/>
    <w:rsid w:val="002B635D"/>
    <w:rsid w:val="002C0206"/>
    <w:rsid w:val="002C1145"/>
    <w:rsid w:val="002C1747"/>
    <w:rsid w:val="002C1765"/>
    <w:rsid w:val="002C23B2"/>
    <w:rsid w:val="002C325E"/>
    <w:rsid w:val="002C40BF"/>
    <w:rsid w:val="002C5908"/>
    <w:rsid w:val="002C637D"/>
    <w:rsid w:val="002C7CFA"/>
    <w:rsid w:val="002D0C19"/>
    <w:rsid w:val="002D111E"/>
    <w:rsid w:val="002D192F"/>
    <w:rsid w:val="002D19A9"/>
    <w:rsid w:val="002D1E6D"/>
    <w:rsid w:val="002D260C"/>
    <w:rsid w:val="002D34ED"/>
    <w:rsid w:val="002D3F39"/>
    <w:rsid w:val="002D51A9"/>
    <w:rsid w:val="002D5B06"/>
    <w:rsid w:val="002D6606"/>
    <w:rsid w:val="002D68AD"/>
    <w:rsid w:val="002E0FC4"/>
    <w:rsid w:val="002E1E25"/>
    <w:rsid w:val="002E2106"/>
    <w:rsid w:val="002E233E"/>
    <w:rsid w:val="002E2558"/>
    <w:rsid w:val="002E48E9"/>
    <w:rsid w:val="002E60D5"/>
    <w:rsid w:val="002F08C1"/>
    <w:rsid w:val="002F21A3"/>
    <w:rsid w:val="002F2751"/>
    <w:rsid w:val="002F294A"/>
    <w:rsid w:val="002F42CF"/>
    <w:rsid w:val="002F4D73"/>
    <w:rsid w:val="002F59F6"/>
    <w:rsid w:val="002F638B"/>
    <w:rsid w:val="002F6D23"/>
    <w:rsid w:val="002F7212"/>
    <w:rsid w:val="00302EC1"/>
    <w:rsid w:val="003031F4"/>
    <w:rsid w:val="00303CD0"/>
    <w:rsid w:val="00304536"/>
    <w:rsid w:val="00306521"/>
    <w:rsid w:val="0030681C"/>
    <w:rsid w:val="003075F5"/>
    <w:rsid w:val="003100E3"/>
    <w:rsid w:val="003112C6"/>
    <w:rsid w:val="0031157B"/>
    <w:rsid w:val="003121A0"/>
    <w:rsid w:val="003126BC"/>
    <w:rsid w:val="0031285B"/>
    <w:rsid w:val="003132B6"/>
    <w:rsid w:val="003136A2"/>
    <w:rsid w:val="003136C1"/>
    <w:rsid w:val="0031493F"/>
    <w:rsid w:val="00315A14"/>
    <w:rsid w:val="00315BB2"/>
    <w:rsid w:val="0031648A"/>
    <w:rsid w:val="003173FE"/>
    <w:rsid w:val="00317850"/>
    <w:rsid w:val="00317C70"/>
    <w:rsid w:val="00321968"/>
    <w:rsid w:val="00323935"/>
    <w:rsid w:val="0032478F"/>
    <w:rsid w:val="00325629"/>
    <w:rsid w:val="00332631"/>
    <w:rsid w:val="00332FE8"/>
    <w:rsid w:val="00334122"/>
    <w:rsid w:val="003373E4"/>
    <w:rsid w:val="003375BA"/>
    <w:rsid w:val="003376A9"/>
    <w:rsid w:val="00340C19"/>
    <w:rsid w:val="00340F97"/>
    <w:rsid w:val="0034207E"/>
    <w:rsid w:val="00343149"/>
    <w:rsid w:val="0034442F"/>
    <w:rsid w:val="00344E55"/>
    <w:rsid w:val="00345505"/>
    <w:rsid w:val="00347C1F"/>
    <w:rsid w:val="00347F41"/>
    <w:rsid w:val="003507B6"/>
    <w:rsid w:val="00351C62"/>
    <w:rsid w:val="00354BBF"/>
    <w:rsid w:val="00356403"/>
    <w:rsid w:val="00356AFB"/>
    <w:rsid w:val="003574D7"/>
    <w:rsid w:val="0036021A"/>
    <w:rsid w:val="003603D6"/>
    <w:rsid w:val="0036191B"/>
    <w:rsid w:val="00361E56"/>
    <w:rsid w:val="00362C96"/>
    <w:rsid w:val="003642E5"/>
    <w:rsid w:val="00364557"/>
    <w:rsid w:val="0036490A"/>
    <w:rsid w:val="00364D71"/>
    <w:rsid w:val="00365029"/>
    <w:rsid w:val="0036689F"/>
    <w:rsid w:val="003678CA"/>
    <w:rsid w:val="00370AD7"/>
    <w:rsid w:val="003718E4"/>
    <w:rsid w:val="00374A7D"/>
    <w:rsid w:val="00375036"/>
    <w:rsid w:val="0037583F"/>
    <w:rsid w:val="00375F65"/>
    <w:rsid w:val="00376850"/>
    <w:rsid w:val="00380292"/>
    <w:rsid w:val="00383346"/>
    <w:rsid w:val="00383C78"/>
    <w:rsid w:val="00384C54"/>
    <w:rsid w:val="00385510"/>
    <w:rsid w:val="00386E59"/>
    <w:rsid w:val="00387F1C"/>
    <w:rsid w:val="0039035C"/>
    <w:rsid w:val="0039132F"/>
    <w:rsid w:val="003913AC"/>
    <w:rsid w:val="00391EE5"/>
    <w:rsid w:val="00394328"/>
    <w:rsid w:val="00395F3E"/>
    <w:rsid w:val="00397B7C"/>
    <w:rsid w:val="003A1709"/>
    <w:rsid w:val="003A32FE"/>
    <w:rsid w:val="003A33D4"/>
    <w:rsid w:val="003A4163"/>
    <w:rsid w:val="003A46BC"/>
    <w:rsid w:val="003A48EE"/>
    <w:rsid w:val="003A548E"/>
    <w:rsid w:val="003A6558"/>
    <w:rsid w:val="003A6AC6"/>
    <w:rsid w:val="003A7431"/>
    <w:rsid w:val="003B113A"/>
    <w:rsid w:val="003B1682"/>
    <w:rsid w:val="003B27BD"/>
    <w:rsid w:val="003B3099"/>
    <w:rsid w:val="003B3C5D"/>
    <w:rsid w:val="003B4905"/>
    <w:rsid w:val="003B5312"/>
    <w:rsid w:val="003B5474"/>
    <w:rsid w:val="003B54EF"/>
    <w:rsid w:val="003B6323"/>
    <w:rsid w:val="003B6A08"/>
    <w:rsid w:val="003C1E9D"/>
    <w:rsid w:val="003C22F0"/>
    <w:rsid w:val="003C2ADE"/>
    <w:rsid w:val="003C2F16"/>
    <w:rsid w:val="003C31A6"/>
    <w:rsid w:val="003C56E0"/>
    <w:rsid w:val="003C5CDC"/>
    <w:rsid w:val="003C68AD"/>
    <w:rsid w:val="003C69A1"/>
    <w:rsid w:val="003C6AEF"/>
    <w:rsid w:val="003C6D48"/>
    <w:rsid w:val="003C76B7"/>
    <w:rsid w:val="003D00EA"/>
    <w:rsid w:val="003D0308"/>
    <w:rsid w:val="003D0664"/>
    <w:rsid w:val="003D23C3"/>
    <w:rsid w:val="003D25DF"/>
    <w:rsid w:val="003D2717"/>
    <w:rsid w:val="003D454B"/>
    <w:rsid w:val="003D463C"/>
    <w:rsid w:val="003D4D3C"/>
    <w:rsid w:val="003D55BC"/>
    <w:rsid w:val="003D5EF9"/>
    <w:rsid w:val="003D632A"/>
    <w:rsid w:val="003D6427"/>
    <w:rsid w:val="003D71A5"/>
    <w:rsid w:val="003D7BB5"/>
    <w:rsid w:val="003E0920"/>
    <w:rsid w:val="003E0B70"/>
    <w:rsid w:val="003E2048"/>
    <w:rsid w:val="003E2A69"/>
    <w:rsid w:val="003E4ED3"/>
    <w:rsid w:val="003E5EA2"/>
    <w:rsid w:val="003E6447"/>
    <w:rsid w:val="003F00BD"/>
    <w:rsid w:val="003F0840"/>
    <w:rsid w:val="003F0D0B"/>
    <w:rsid w:val="003F281D"/>
    <w:rsid w:val="003F3823"/>
    <w:rsid w:val="003F3A86"/>
    <w:rsid w:val="003F4063"/>
    <w:rsid w:val="003F4383"/>
    <w:rsid w:val="003F6CEE"/>
    <w:rsid w:val="0040150F"/>
    <w:rsid w:val="0040269D"/>
    <w:rsid w:val="00403059"/>
    <w:rsid w:val="00403E83"/>
    <w:rsid w:val="00404A24"/>
    <w:rsid w:val="00404C30"/>
    <w:rsid w:val="00406D66"/>
    <w:rsid w:val="0041033E"/>
    <w:rsid w:val="00411977"/>
    <w:rsid w:val="00412400"/>
    <w:rsid w:val="004127A5"/>
    <w:rsid w:val="00413DC3"/>
    <w:rsid w:val="00414826"/>
    <w:rsid w:val="00414B0C"/>
    <w:rsid w:val="00414F0F"/>
    <w:rsid w:val="00416271"/>
    <w:rsid w:val="00416474"/>
    <w:rsid w:val="00416D7A"/>
    <w:rsid w:val="00416EEF"/>
    <w:rsid w:val="00421181"/>
    <w:rsid w:val="004219AF"/>
    <w:rsid w:val="00423961"/>
    <w:rsid w:val="0042431A"/>
    <w:rsid w:val="00424D33"/>
    <w:rsid w:val="0043046E"/>
    <w:rsid w:val="00431972"/>
    <w:rsid w:val="00431F88"/>
    <w:rsid w:val="00432130"/>
    <w:rsid w:val="004328CE"/>
    <w:rsid w:val="00432C06"/>
    <w:rsid w:val="00434157"/>
    <w:rsid w:val="00435AED"/>
    <w:rsid w:val="00436C7E"/>
    <w:rsid w:val="004412FA"/>
    <w:rsid w:val="00441A68"/>
    <w:rsid w:val="00442ABA"/>
    <w:rsid w:val="00442FB2"/>
    <w:rsid w:val="004438B3"/>
    <w:rsid w:val="00447553"/>
    <w:rsid w:val="004506CA"/>
    <w:rsid w:val="004530F6"/>
    <w:rsid w:val="00453DBE"/>
    <w:rsid w:val="00453E2B"/>
    <w:rsid w:val="00453E7F"/>
    <w:rsid w:val="0045434C"/>
    <w:rsid w:val="00455735"/>
    <w:rsid w:val="004559BF"/>
    <w:rsid w:val="00457819"/>
    <w:rsid w:val="00457860"/>
    <w:rsid w:val="00457F2E"/>
    <w:rsid w:val="00461E0A"/>
    <w:rsid w:val="00462756"/>
    <w:rsid w:val="00463C9F"/>
    <w:rsid w:val="00465530"/>
    <w:rsid w:val="00465BE6"/>
    <w:rsid w:val="004663B8"/>
    <w:rsid w:val="004679C9"/>
    <w:rsid w:val="0047069A"/>
    <w:rsid w:val="00471418"/>
    <w:rsid w:val="0047148B"/>
    <w:rsid w:val="00472870"/>
    <w:rsid w:val="00473B82"/>
    <w:rsid w:val="00473E3E"/>
    <w:rsid w:val="00477765"/>
    <w:rsid w:val="00480B11"/>
    <w:rsid w:val="004813FD"/>
    <w:rsid w:val="0048347F"/>
    <w:rsid w:val="00483553"/>
    <w:rsid w:val="004870A4"/>
    <w:rsid w:val="00490023"/>
    <w:rsid w:val="0049097E"/>
    <w:rsid w:val="00493245"/>
    <w:rsid w:val="00494943"/>
    <w:rsid w:val="00495817"/>
    <w:rsid w:val="00495C0E"/>
    <w:rsid w:val="00495FCD"/>
    <w:rsid w:val="00496503"/>
    <w:rsid w:val="00497B4C"/>
    <w:rsid w:val="00497EC8"/>
    <w:rsid w:val="004A26A7"/>
    <w:rsid w:val="004A350B"/>
    <w:rsid w:val="004A38FD"/>
    <w:rsid w:val="004A4D2D"/>
    <w:rsid w:val="004A5386"/>
    <w:rsid w:val="004A5577"/>
    <w:rsid w:val="004A6B0B"/>
    <w:rsid w:val="004A7ABD"/>
    <w:rsid w:val="004B05F1"/>
    <w:rsid w:val="004B34B9"/>
    <w:rsid w:val="004B53C2"/>
    <w:rsid w:val="004B5532"/>
    <w:rsid w:val="004B56C0"/>
    <w:rsid w:val="004B5750"/>
    <w:rsid w:val="004B6194"/>
    <w:rsid w:val="004C0719"/>
    <w:rsid w:val="004C08A1"/>
    <w:rsid w:val="004C092F"/>
    <w:rsid w:val="004C1CC1"/>
    <w:rsid w:val="004C246D"/>
    <w:rsid w:val="004C3558"/>
    <w:rsid w:val="004C4E23"/>
    <w:rsid w:val="004C727A"/>
    <w:rsid w:val="004D0254"/>
    <w:rsid w:val="004D0850"/>
    <w:rsid w:val="004D230D"/>
    <w:rsid w:val="004D3403"/>
    <w:rsid w:val="004D59FB"/>
    <w:rsid w:val="004D6F69"/>
    <w:rsid w:val="004E11FE"/>
    <w:rsid w:val="004E156F"/>
    <w:rsid w:val="004E1619"/>
    <w:rsid w:val="004E18FA"/>
    <w:rsid w:val="004E1C32"/>
    <w:rsid w:val="004E3A09"/>
    <w:rsid w:val="004E486C"/>
    <w:rsid w:val="004E5337"/>
    <w:rsid w:val="004E57FD"/>
    <w:rsid w:val="004E5EA5"/>
    <w:rsid w:val="004E663F"/>
    <w:rsid w:val="004E68C2"/>
    <w:rsid w:val="004E71FA"/>
    <w:rsid w:val="004E7E4E"/>
    <w:rsid w:val="004F01AE"/>
    <w:rsid w:val="004F0419"/>
    <w:rsid w:val="004F092B"/>
    <w:rsid w:val="004F1465"/>
    <w:rsid w:val="004F18A6"/>
    <w:rsid w:val="004F19CC"/>
    <w:rsid w:val="004F2188"/>
    <w:rsid w:val="004F37BD"/>
    <w:rsid w:val="004F389E"/>
    <w:rsid w:val="004F5844"/>
    <w:rsid w:val="004F6725"/>
    <w:rsid w:val="004F7609"/>
    <w:rsid w:val="005010A9"/>
    <w:rsid w:val="00503EB4"/>
    <w:rsid w:val="00503EC4"/>
    <w:rsid w:val="0050402A"/>
    <w:rsid w:val="00505809"/>
    <w:rsid w:val="0050737F"/>
    <w:rsid w:val="00507594"/>
    <w:rsid w:val="00510E42"/>
    <w:rsid w:val="005117A7"/>
    <w:rsid w:val="0051284D"/>
    <w:rsid w:val="00512E93"/>
    <w:rsid w:val="00513070"/>
    <w:rsid w:val="00513476"/>
    <w:rsid w:val="005145BB"/>
    <w:rsid w:val="0051614F"/>
    <w:rsid w:val="00516290"/>
    <w:rsid w:val="00516805"/>
    <w:rsid w:val="00517408"/>
    <w:rsid w:val="00520705"/>
    <w:rsid w:val="00521609"/>
    <w:rsid w:val="0052373D"/>
    <w:rsid w:val="00523F1B"/>
    <w:rsid w:val="00523F57"/>
    <w:rsid w:val="00524CDD"/>
    <w:rsid w:val="00525773"/>
    <w:rsid w:val="00525F0F"/>
    <w:rsid w:val="005261D7"/>
    <w:rsid w:val="00526FE8"/>
    <w:rsid w:val="0052707D"/>
    <w:rsid w:val="00530441"/>
    <w:rsid w:val="00530922"/>
    <w:rsid w:val="00530A78"/>
    <w:rsid w:val="00530F07"/>
    <w:rsid w:val="00533200"/>
    <w:rsid w:val="00533ECA"/>
    <w:rsid w:val="005366A2"/>
    <w:rsid w:val="00537772"/>
    <w:rsid w:val="00540065"/>
    <w:rsid w:val="00540F03"/>
    <w:rsid w:val="00541228"/>
    <w:rsid w:val="00543D66"/>
    <w:rsid w:val="00543F29"/>
    <w:rsid w:val="00545670"/>
    <w:rsid w:val="00545BEA"/>
    <w:rsid w:val="005470E9"/>
    <w:rsid w:val="00550FD9"/>
    <w:rsid w:val="00553D26"/>
    <w:rsid w:val="0055409C"/>
    <w:rsid w:val="0055770E"/>
    <w:rsid w:val="005602A8"/>
    <w:rsid w:val="005605A9"/>
    <w:rsid w:val="00561703"/>
    <w:rsid w:val="00563079"/>
    <w:rsid w:val="00564CEE"/>
    <w:rsid w:val="005659DC"/>
    <w:rsid w:val="00565ED6"/>
    <w:rsid w:val="00567A4A"/>
    <w:rsid w:val="005716C0"/>
    <w:rsid w:val="00571E1A"/>
    <w:rsid w:val="005747CC"/>
    <w:rsid w:val="00574E77"/>
    <w:rsid w:val="00575683"/>
    <w:rsid w:val="00576B23"/>
    <w:rsid w:val="00576D1B"/>
    <w:rsid w:val="00580E70"/>
    <w:rsid w:val="005813CA"/>
    <w:rsid w:val="00581458"/>
    <w:rsid w:val="005823E7"/>
    <w:rsid w:val="00583957"/>
    <w:rsid w:val="00583BBF"/>
    <w:rsid w:val="005850C8"/>
    <w:rsid w:val="00586748"/>
    <w:rsid w:val="00587752"/>
    <w:rsid w:val="005914FA"/>
    <w:rsid w:val="00591CE3"/>
    <w:rsid w:val="00591FF7"/>
    <w:rsid w:val="005931B8"/>
    <w:rsid w:val="005939C8"/>
    <w:rsid w:val="00593C15"/>
    <w:rsid w:val="00593EE3"/>
    <w:rsid w:val="00593FB9"/>
    <w:rsid w:val="00594C1B"/>
    <w:rsid w:val="00595EC2"/>
    <w:rsid w:val="00595F76"/>
    <w:rsid w:val="00596305"/>
    <w:rsid w:val="005A0918"/>
    <w:rsid w:val="005A369B"/>
    <w:rsid w:val="005A444A"/>
    <w:rsid w:val="005A5306"/>
    <w:rsid w:val="005A6349"/>
    <w:rsid w:val="005A6F92"/>
    <w:rsid w:val="005B039B"/>
    <w:rsid w:val="005B37D4"/>
    <w:rsid w:val="005B4B34"/>
    <w:rsid w:val="005B4EB5"/>
    <w:rsid w:val="005B503A"/>
    <w:rsid w:val="005B5C03"/>
    <w:rsid w:val="005B6F60"/>
    <w:rsid w:val="005B7007"/>
    <w:rsid w:val="005B7E96"/>
    <w:rsid w:val="005C0E51"/>
    <w:rsid w:val="005C21B0"/>
    <w:rsid w:val="005C32E1"/>
    <w:rsid w:val="005C3AAC"/>
    <w:rsid w:val="005C465A"/>
    <w:rsid w:val="005C4E0C"/>
    <w:rsid w:val="005C6255"/>
    <w:rsid w:val="005C64FC"/>
    <w:rsid w:val="005C75D8"/>
    <w:rsid w:val="005D090A"/>
    <w:rsid w:val="005D16B6"/>
    <w:rsid w:val="005D2E75"/>
    <w:rsid w:val="005D4538"/>
    <w:rsid w:val="005D5BB6"/>
    <w:rsid w:val="005D608C"/>
    <w:rsid w:val="005E0344"/>
    <w:rsid w:val="005E0683"/>
    <w:rsid w:val="005E1CEE"/>
    <w:rsid w:val="005E2D53"/>
    <w:rsid w:val="005E5443"/>
    <w:rsid w:val="005E5905"/>
    <w:rsid w:val="005F0585"/>
    <w:rsid w:val="005F14F4"/>
    <w:rsid w:val="005F19E3"/>
    <w:rsid w:val="005F1A4F"/>
    <w:rsid w:val="005F243E"/>
    <w:rsid w:val="005F24C5"/>
    <w:rsid w:val="005F3077"/>
    <w:rsid w:val="005F4604"/>
    <w:rsid w:val="005F4E2D"/>
    <w:rsid w:val="005F6975"/>
    <w:rsid w:val="006001C5"/>
    <w:rsid w:val="00600433"/>
    <w:rsid w:val="006019B0"/>
    <w:rsid w:val="00602F55"/>
    <w:rsid w:val="00603CB1"/>
    <w:rsid w:val="006042DF"/>
    <w:rsid w:val="006047D2"/>
    <w:rsid w:val="006068AE"/>
    <w:rsid w:val="00606949"/>
    <w:rsid w:val="00606E2F"/>
    <w:rsid w:val="00606FD5"/>
    <w:rsid w:val="00610063"/>
    <w:rsid w:val="006105FB"/>
    <w:rsid w:val="006135A7"/>
    <w:rsid w:val="00613AE4"/>
    <w:rsid w:val="00614EF6"/>
    <w:rsid w:val="00615032"/>
    <w:rsid w:val="0061560B"/>
    <w:rsid w:val="00620FFF"/>
    <w:rsid w:val="00621EFF"/>
    <w:rsid w:val="006226C2"/>
    <w:rsid w:val="006262CE"/>
    <w:rsid w:val="0062639D"/>
    <w:rsid w:val="00626914"/>
    <w:rsid w:val="006279F3"/>
    <w:rsid w:val="006305B7"/>
    <w:rsid w:val="006373EC"/>
    <w:rsid w:val="00637A28"/>
    <w:rsid w:val="0064048A"/>
    <w:rsid w:val="0064100D"/>
    <w:rsid w:val="00641C8C"/>
    <w:rsid w:val="006443B8"/>
    <w:rsid w:val="00647136"/>
    <w:rsid w:val="00647C09"/>
    <w:rsid w:val="00651D2E"/>
    <w:rsid w:val="00651FC6"/>
    <w:rsid w:val="006522C9"/>
    <w:rsid w:val="00653C38"/>
    <w:rsid w:val="00657044"/>
    <w:rsid w:val="0065744F"/>
    <w:rsid w:val="00657AC3"/>
    <w:rsid w:val="00661176"/>
    <w:rsid w:val="00662F5E"/>
    <w:rsid w:val="00663329"/>
    <w:rsid w:val="006635E4"/>
    <w:rsid w:val="00665D80"/>
    <w:rsid w:val="00666CBF"/>
    <w:rsid w:val="0066779F"/>
    <w:rsid w:val="00667F13"/>
    <w:rsid w:val="00670FD4"/>
    <w:rsid w:val="0067161D"/>
    <w:rsid w:val="006742F3"/>
    <w:rsid w:val="006743B4"/>
    <w:rsid w:val="006757B7"/>
    <w:rsid w:val="006764AD"/>
    <w:rsid w:val="00676C32"/>
    <w:rsid w:val="00677DBF"/>
    <w:rsid w:val="00680AF9"/>
    <w:rsid w:val="006817C1"/>
    <w:rsid w:val="00681888"/>
    <w:rsid w:val="0068248E"/>
    <w:rsid w:val="006827A0"/>
    <w:rsid w:val="00682C23"/>
    <w:rsid w:val="0068437C"/>
    <w:rsid w:val="00684A93"/>
    <w:rsid w:val="0068626D"/>
    <w:rsid w:val="00687373"/>
    <w:rsid w:val="00690085"/>
    <w:rsid w:val="00690DDE"/>
    <w:rsid w:val="00690FF5"/>
    <w:rsid w:val="00692024"/>
    <w:rsid w:val="0069299C"/>
    <w:rsid w:val="00692AF2"/>
    <w:rsid w:val="00694895"/>
    <w:rsid w:val="00694D7F"/>
    <w:rsid w:val="006951B1"/>
    <w:rsid w:val="00696831"/>
    <w:rsid w:val="006970DF"/>
    <w:rsid w:val="006974C2"/>
    <w:rsid w:val="00697A4D"/>
    <w:rsid w:val="006A0A81"/>
    <w:rsid w:val="006A1EBD"/>
    <w:rsid w:val="006A29A8"/>
    <w:rsid w:val="006A3E6A"/>
    <w:rsid w:val="006A513F"/>
    <w:rsid w:val="006A6214"/>
    <w:rsid w:val="006A71F0"/>
    <w:rsid w:val="006B0E20"/>
    <w:rsid w:val="006B12B1"/>
    <w:rsid w:val="006B293E"/>
    <w:rsid w:val="006B5DBF"/>
    <w:rsid w:val="006C0696"/>
    <w:rsid w:val="006C17FB"/>
    <w:rsid w:val="006C2A06"/>
    <w:rsid w:val="006C33AB"/>
    <w:rsid w:val="006C4194"/>
    <w:rsid w:val="006C54CF"/>
    <w:rsid w:val="006D0B97"/>
    <w:rsid w:val="006D0CBD"/>
    <w:rsid w:val="006D164F"/>
    <w:rsid w:val="006D2B36"/>
    <w:rsid w:val="006D3501"/>
    <w:rsid w:val="006D38BE"/>
    <w:rsid w:val="006D4285"/>
    <w:rsid w:val="006D5C65"/>
    <w:rsid w:val="006D5D79"/>
    <w:rsid w:val="006D6955"/>
    <w:rsid w:val="006D7185"/>
    <w:rsid w:val="006D7D51"/>
    <w:rsid w:val="006E285C"/>
    <w:rsid w:val="006E62B0"/>
    <w:rsid w:val="006F1307"/>
    <w:rsid w:val="006F1362"/>
    <w:rsid w:val="006F1CEE"/>
    <w:rsid w:val="006F329D"/>
    <w:rsid w:val="006F5FC7"/>
    <w:rsid w:val="006F6ABD"/>
    <w:rsid w:val="006F7E0D"/>
    <w:rsid w:val="0070172C"/>
    <w:rsid w:val="00701BCF"/>
    <w:rsid w:val="00701C44"/>
    <w:rsid w:val="0070265F"/>
    <w:rsid w:val="00702C65"/>
    <w:rsid w:val="00702E1D"/>
    <w:rsid w:val="00704411"/>
    <w:rsid w:val="007048B2"/>
    <w:rsid w:val="007057BC"/>
    <w:rsid w:val="007059C7"/>
    <w:rsid w:val="00706026"/>
    <w:rsid w:val="00707696"/>
    <w:rsid w:val="00707C67"/>
    <w:rsid w:val="0071007B"/>
    <w:rsid w:val="00710F27"/>
    <w:rsid w:val="00712D2B"/>
    <w:rsid w:val="00715B4C"/>
    <w:rsid w:val="00716E78"/>
    <w:rsid w:val="007201BD"/>
    <w:rsid w:val="00722F5E"/>
    <w:rsid w:val="00723997"/>
    <w:rsid w:val="00724C66"/>
    <w:rsid w:val="00725432"/>
    <w:rsid w:val="007264DB"/>
    <w:rsid w:val="00726A64"/>
    <w:rsid w:val="007271B7"/>
    <w:rsid w:val="007279EF"/>
    <w:rsid w:val="00727FCF"/>
    <w:rsid w:val="00731F71"/>
    <w:rsid w:val="0073305B"/>
    <w:rsid w:val="007335A7"/>
    <w:rsid w:val="007335AD"/>
    <w:rsid w:val="00733FAD"/>
    <w:rsid w:val="00734128"/>
    <w:rsid w:val="00734ED6"/>
    <w:rsid w:val="007351C3"/>
    <w:rsid w:val="0073643C"/>
    <w:rsid w:val="00736D20"/>
    <w:rsid w:val="007403C3"/>
    <w:rsid w:val="007403F3"/>
    <w:rsid w:val="007418FF"/>
    <w:rsid w:val="00742182"/>
    <w:rsid w:val="00742EDA"/>
    <w:rsid w:val="00744C25"/>
    <w:rsid w:val="007454F1"/>
    <w:rsid w:val="00746721"/>
    <w:rsid w:val="00746C33"/>
    <w:rsid w:val="0075026F"/>
    <w:rsid w:val="00750E42"/>
    <w:rsid w:val="00754BA8"/>
    <w:rsid w:val="00756521"/>
    <w:rsid w:val="00756D78"/>
    <w:rsid w:val="007600D5"/>
    <w:rsid w:val="00760818"/>
    <w:rsid w:val="00760825"/>
    <w:rsid w:val="00761E8A"/>
    <w:rsid w:val="0076364B"/>
    <w:rsid w:val="0076382C"/>
    <w:rsid w:val="00764985"/>
    <w:rsid w:val="00764D8D"/>
    <w:rsid w:val="007654A2"/>
    <w:rsid w:val="007659CB"/>
    <w:rsid w:val="00766A33"/>
    <w:rsid w:val="007725B6"/>
    <w:rsid w:val="007727F1"/>
    <w:rsid w:val="007731F5"/>
    <w:rsid w:val="0077435F"/>
    <w:rsid w:val="00775663"/>
    <w:rsid w:val="00776BAA"/>
    <w:rsid w:val="00781094"/>
    <w:rsid w:val="00784DFB"/>
    <w:rsid w:val="00785067"/>
    <w:rsid w:val="00785730"/>
    <w:rsid w:val="00787ACE"/>
    <w:rsid w:val="0079033B"/>
    <w:rsid w:val="007920EE"/>
    <w:rsid w:val="00793BC5"/>
    <w:rsid w:val="007949C0"/>
    <w:rsid w:val="00796003"/>
    <w:rsid w:val="00796906"/>
    <w:rsid w:val="00797685"/>
    <w:rsid w:val="007A01BA"/>
    <w:rsid w:val="007A04C6"/>
    <w:rsid w:val="007A2990"/>
    <w:rsid w:val="007A2B94"/>
    <w:rsid w:val="007A3048"/>
    <w:rsid w:val="007A3437"/>
    <w:rsid w:val="007A38FE"/>
    <w:rsid w:val="007A4A5A"/>
    <w:rsid w:val="007A6580"/>
    <w:rsid w:val="007B30A6"/>
    <w:rsid w:val="007B6FB5"/>
    <w:rsid w:val="007B7B0C"/>
    <w:rsid w:val="007C08C5"/>
    <w:rsid w:val="007C3C30"/>
    <w:rsid w:val="007C68D9"/>
    <w:rsid w:val="007D0EE8"/>
    <w:rsid w:val="007D2B77"/>
    <w:rsid w:val="007D30EB"/>
    <w:rsid w:val="007D524D"/>
    <w:rsid w:val="007D5AA0"/>
    <w:rsid w:val="007D6326"/>
    <w:rsid w:val="007D79FE"/>
    <w:rsid w:val="007E08EE"/>
    <w:rsid w:val="007E1A7F"/>
    <w:rsid w:val="007E1B63"/>
    <w:rsid w:val="007E22A8"/>
    <w:rsid w:val="007E2B56"/>
    <w:rsid w:val="007E3550"/>
    <w:rsid w:val="007E37E9"/>
    <w:rsid w:val="007E4717"/>
    <w:rsid w:val="007E494B"/>
    <w:rsid w:val="007E6207"/>
    <w:rsid w:val="007E799E"/>
    <w:rsid w:val="007E79A6"/>
    <w:rsid w:val="007F0735"/>
    <w:rsid w:val="007F0F8E"/>
    <w:rsid w:val="007F1729"/>
    <w:rsid w:val="007F2230"/>
    <w:rsid w:val="007F35B9"/>
    <w:rsid w:val="007F38DF"/>
    <w:rsid w:val="007F4CCA"/>
    <w:rsid w:val="007F58FD"/>
    <w:rsid w:val="007F5C30"/>
    <w:rsid w:val="007F67D2"/>
    <w:rsid w:val="007F683B"/>
    <w:rsid w:val="007F6871"/>
    <w:rsid w:val="007F750F"/>
    <w:rsid w:val="00800131"/>
    <w:rsid w:val="00801AD7"/>
    <w:rsid w:val="0080414B"/>
    <w:rsid w:val="00804DB7"/>
    <w:rsid w:val="00805712"/>
    <w:rsid w:val="00805C8A"/>
    <w:rsid w:val="00805E64"/>
    <w:rsid w:val="00805F4E"/>
    <w:rsid w:val="008067C2"/>
    <w:rsid w:val="00806EFE"/>
    <w:rsid w:val="008071D0"/>
    <w:rsid w:val="0081023E"/>
    <w:rsid w:val="00810AAB"/>
    <w:rsid w:val="0081144B"/>
    <w:rsid w:val="008128A6"/>
    <w:rsid w:val="00812C69"/>
    <w:rsid w:val="00812DAF"/>
    <w:rsid w:val="00813AB8"/>
    <w:rsid w:val="00814D27"/>
    <w:rsid w:val="0081532D"/>
    <w:rsid w:val="00820729"/>
    <w:rsid w:val="00820808"/>
    <w:rsid w:val="00820940"/>
    <w:rsid w:val="00821250"/>
    <w:rsid w:val="00821C75"/>
    <w:rsid w:val="00821CA9"/>
    <w:rsid w:val="00822FC8"/>
    <w:rsid w:val="008234F9"/>
    <w:rsid w:val="0082428F"/>
    <w:rsid w:val="00825E78"/>
    <w:rsid w:val="0082778E"/>
    <w:rsid w:val="008317AA"/>
    <w:rsid w:val="0083258F"/>
    <w:rsid w:val="00834458"/>
    <w:rsid w:val="008355B5"/>
    <w:rsid w:val="00836EDD"/>
    <w:rsid w:val="008401C0"/>
    <w:rsid w:val="008407F0"/>
    <w:rsid w:val="00840BFC"/>
    <w:rsid w:val="00840DD0"/>
    <w:rsid w:val="00841A15"/>
    <w:rsid w:val="0084407C"/>
    <w:rsid w:val="00844484"/>
    <w:rsid w:val="00844F63"/>
    <w:rsid w:val="00844F95"/>
    <w:rsid w:val="00847687"/>
    <w:rsid w:val="00850B05"/>
    <w:rsid w:val="00853978"/>
    <w:rsid w:val="00853A9C"/>
    <w:rsid w:val="008543BC"/>
    <w:rsid w:val="00855116"/>
    <w:rsid w:val="00855C6B"/>
    <w:rsid w:val="00855E1D"/>
    <w:rsid w:val="00856078"/>
    <w:rsid w:val="00857B38"/>
    <w:rsid w:val="00860141"/>
    <w:rsid w:val="008612F4"/>
    <w:rsid w:val="008614F7"/>
    <w:rsid w:val="00864286"/>
    <w:rsid w:val="00865B37"/>
    <w:rsid w:val="0086626D"/>
    <w:rsid w:val="008668B4"/>
    <w:rsid w:val="008701A1"/>
    <w:rsid w:val="00870AE0"/>
    <w:rsid w:val="008715B1"/>
    <w:rsid w:val="00873689"/>
    <w:rsid w:val="008748C7"/>
    <w:rsid w:val="008758E9"/>
    <w:rsid w:val="00875F18"/>
    <w:rsid w:val="008767DF"/>
    <w:rsid w:val="00877C5C"/>
    <w:rsid w:val="0088168F"/>
    <w:rsid w:val="00883F23"/>
    <w:rsid w:val="0088463E"/>
    <w:rsid w:val="0088487B"/>
    <w:rsid w:val="008850D2"/>
    <w:rsid w:val="00886599"/>
    <w:rsid w:val="00887A2F"/>
    <w:rsid w:val="00887AD9"/>
    <w:rsid w:val="0089018F"/>
    <w:rsid w:val="008915F2"/>
    <w:rsid w:val="0089258B"/>
    <w:rsid w:val="0089322E"/>
    <w:rsid w:val="00893D68"/>
    <w:rsid w:val="00894543"/>
    <w:rsid w:val="008953C6"/>
    <w:rsid w:val="00896375"/>
    <w:rsid w:val="0089649E"/>
    <w:rsid w:val="00896FEC"/>
    <w:rsid w:val="008974F7"/>
    <w:rsid w:val="008A0B51"/>
    <w:rsid w:val="008A1AF0"/>
    <w:rsid w:val="008A35FC"/>
    <w:rsid w:val="008A38DF"/>
    <w:rsid w:val="008A3CCA"/>
    <w:rsid w:val="008A49DC"/>
    <w:rsid w:val="008A5F0E"/>
    <w:rsid w:val="008A77E8"/>
    <w:rsid w:val="008A7A2E"/>
    <w:rsid w:val="008B0345"/>
    <w:rsid w:val="008B07CB"/>
    <w:rsid w:val="008B12EE"/>
    <w:rsid w:val="008B6961"/>
    <w:rsid w:val="008B7C33"/>
    <w:rsid w:val="008B7D0B"/>
    <w:rsid w:val="008C0711"/>
    <w:rsid w:val="008C09DD"/>
    <w:rsid w:val="008C38C6"/>
    <w:rsid w:val="008C3F20"/>
    <w:rsid w:val="008C48B6"/>
    <w:rsid w:val="008C5317"/>
    <w:rsid w:val="008C564E"/>
    <w:rsid w:val="008C5711"/>
    <w:rsid w:val="008C6772"/>
    <w:rsid w:val="008D070B"/>
    <w:rsid w:val="008D072F"/>
    <w:rsid w:val="008D07CC"/>
    <w:rsid w:val="008D1728"/>
    <w:rsid w:val="008D1970"/>
    <w:rsid w:val="008D29EE"/>
    <w:rsid w:val="008D2E23"/>
    <w:rsid w:val="008D2ECB"/>
    <w:rsid w:val="008D31FF"/>
    <w:rsid w:val="008D3C4D"/>
    <w:rsid w:val="008D5C51"/>
    <w:rsid w:val="008D6A7A"/>
    <w:rsid w:val="008D7DD4"/>
    <w:rsid w:val="008E22E3"/>
    <w:rsid w:val="008E525B"/>
    <w:rsid w:val="008E5635"/>
    <w:rsid w:val="008E57D7"/>
    <w:rsid w:val="008E66C4"/>
    <w:rsid w:val="008E74A0"/>
    <w:rsid w:val="008E7CA2"/>
    <w:rsid w:val="008F15A6"/>
    <w:rsid w:val="008F344F"/>
    <w:rsid w:val="008F38B8"/>
    <w:rsid w:val="008F3CE3"/>
    <w:rsid w:val="008F3E58"/>
    <w:rsid w:val="008F5CE5"/>
    <w:rsid w:val="008F681E"/>
    <w:rsid w:val="008F7B60"/>
    <w:rsid w:val="00900F40"/>
    <w:rsid w:val="0090168E"/>
    <w:rsid w:val="00901ED2"/>
    <w:rsid w:val="00902390"/>
    <w:rsid w:val="009028B7"/>
    <w:rsid w:val="00903CC3"/>
    <w:rsid w:val="00904054"/>
    <w:rsid w:val="00906FDF"/>
    <w:rsid w:val="009072FF"/>
    <w:rsid w:val="009100C0"/>
    <w:rsid w:val="0091114C"/>
    <w:rsid w:val="0091227D"/>
    <w:rsid w:val="00912439"/>
    <w:rsid w:val="00912885"/>
    <w:rsid w:val="009140DB"/>
    <w:rsid w:val="0091630B"/>
    <w:rsid w:val="00916B8A"/>
    <w:rsid w:val="00916FAF"/>
    <w:rsid w:val="0091788F"/>
    <w:rsid w:val="00921755"/>
    <w:rsid w:val="009223AA"/>
    <w:rsid w:val="009254C7"/>
    <w:rsid w:val="00930254"/>
    <w:rsid w:val="00930E68"/>
    <w:rsid w:val="00930F65"/>
    <w:rsid w:val="00932EAA"/>
    <w:rsid w:val="0093383C"/>
    <w:rsid w:val="009352C2"/>
    <w:rsid w:val="009354C6"/>
    <w:rsid w:val="00936740"/>
    <w:rsid w:val="009370A0"/>
    <w:rsid w:val="0093762E"/>
    <w:rsid w:val="00940BF1"/>
    <w:rsid w:val="00941649"/>
    <w:rsid w:val="009425E6"/>
    <w:rsid w:val="00942B26"/>
    <w:rsid w:val="00944583"/>
    <w:rsid w:val="009451BA"/>
    <w:rsid w:val="00945782"/>
    <w:rsid w:val="00945F14"/>
    <w:rsid w:val="0094700D"/>
    <w:rsid w:val="0094782A"/>
    <w:rsid w:val="009502C0"/>
    <w:rsid w:val="00950E67"/>
    <w:rsid w:val="0095110B"/>
    <w:rsid w:val="009516EB"/>
    <w:rsid w:val="009522FC"/>
    <w:rsid w:val="0095588B"/>
    <w:rsid w:val="0095723F"/>
    <w:rsid w:val="009574E1"/>
    <w:rsid w:val="009579B5"/>
    <w:rsid w:val="00962895"/>
    <w:rsid w:val="00962942"/>
    <w:rsid w:val="00963111"/>
    <w:rsid w:val="00963362"/>
    <w:rsid w:val="00963971"/>
    <w:rsid w:val="00963D8D"/>
    <w:rsid w:val="009676EB"/>
    <w:rsid w:val="00970096"/>
    <w:rsid w:val="00970B0E"/>
    <w:rsid w:val="00971FF1"/>
    <w:rsid w:val="00972831"/>
    <w:rsid w:val="00972B25"/>
    <w:rsid w:val="00973291"/>
    <w:rsid w:val="009761DF"/>
    <w:rsid w:val="009762B9"/>
    <w:rsid w:val="009766D2"/>
    <w:rsid w:val="00976D56"/>
    <w:rsid w:val="00977139"/>
    <w:rsid w:val="00977551"/>
    <w:rsid w:val="00977B63"/>
    <w:rsid w:val="009806B5"/>
    <w:rsid w:val="00980934"/>
    <w:rsid w:val="00980E00"/>
    <w:rsid w:val="00981D1F"/>
    <w:rsid w:val="00982B05"/>
    <w:rsid w:val="00982D90"/>
    <w:rsid w:val="00983C25"/>
    <w:rsid w:val="00985DA8"/>
    <w:rsid w:val="00993FBD"/>
    <w:rsid w:val="009955D4"/>
    <w:rsid w:val="00995ABC"/>
    <w:rsid w:val="009968D1"/>
    <w:rsid w:val="00996D59"/>
    <w:rsid w:val="009A1365"/>
    <w:rsid w:val="009A1B39"/>
    <w:rsid w:val="009A2192"/>
    <w:rsid w:val="009A2332"/>
    <w:rsid w:val="009A24B5"/>
    <w:rsid w:val="009A26B7"/>
    <w:rsid w:val="009A3204"/>
    <w:rsid w:val="009A3440"/>
    <w:rsid w:val="009A3A27"/>
    <w:rsid w:val="009A4F5E"/>
    <w:rsid w:val="009A7A17"/>
    <w:rsid w:val="009B0E02"/>
    <w:rsid w:val="009B169E"/>
    <w:rsid w:val="009B237F"/>
    <w:rsid w:val="009B2B56"/>
    <w:rsid w:val="009B2F0C"/>
    <w:rsid w:val="009B3F49"/>
    <w:rsid w:val="009B4171"/>
    <w:rsid w:val="009B54C6"/>
    <w:rsid w:val="009B6391"/>
    <w:rsid w:val="009B6B88"/>
    <w:rsid w:val="009B707B"/>
    <w:rsid w:val="009B7CD5"/>
    <w:rsid w:val="009C0DCC"/>
    <w:rsid w:val="009C41D4"/>
    <w:rsid w:val="009C63FF"/>
    <w:rsid w:val="009C6D27"/>
    <w:rsid w:val="009C7415"/>
    <w:rsid w:val="009C7BEF"/>
    <w:rsid w:val="009D19ED"/>
    <w:rsid w:val="009D1CD1"/>
    <w:rsid w:val="009D2474"/>
    <w:rsid w:val="009D2839"/>
    <w:rsid w:val="009D2A56"/>
    <w:rsid w:val="009D46F2"/>
    <w:rsid w:val="009D5295"/>
    <w:rsid w:val="009D617E"/>
    <w:rsid w:val="009D6385"/>
    <w:rsid w:val="009E2745"/>
    <w:rsid w:val="009E4BEB"/>
    <w:rsid w:val="009E57EB"/>
    <w:rsid w:val="009E5A7C"/>
    <w:rsid w:val="009E5FC9"/>
    <w:rsid w:val="009E6DDB"/>
    <w:rsid w:val="009E7139"/>
    <w:rsid w:val="009E7950"/>
    <w:rsid w:val="009F0167"/>
    <w:rsid w:val="009F0A91"/>
    <w:rsid w:val="009F116D"/>
    <w:rsid w:val="009F11B4"/>
    <w:rsid w:val="009F1DCF"/>
    <w:rsid w:val="009F247A"/>
    <w:rsid w:val="009F3557"/>
    <w:rsid w:val="009F5A38"/>
    <w:rsid w:val="009F66CA"/>
    <w:rsid w:val="009F6869"/>
    <w:rsid w:val="009F6956"/>
    <w:rsid w:val="009F7BE2"/>
    <w:rsid w:val="00A00BBF"/>
    <w:rsid w:val="00A01D02"/>
    <w:rsid w:val="00A02129"/>
    <w:rsid w:val="00A03371"/>
    <w:rsid w:val="00A05180"/>
    <w:rsid w:val="00A052CF"/>
    <w:rsid w:val="00A05429"/>
    <w:rsid w:val="00A060ED"/>
    <w:rsid w:val="00A065B0"/>
    <w:rsid w:val="00A071FA"/>
    <w:rsid w:val="00A07BC9"/>
    <w:rsid w:val="00A1175E"/>
    <w:rsid w:val="00A11771"/>
    <w:rsid w:val="00A11867"/>
    <w:rsid w:val="00A11E88"/>
    <w:rsid w:val="00A11FA1"/>
    <w:rsid w:val="00A122B2"/>
    <w:rsid w:val="00A12942"/>
    <w:rsid w:val="00A141D9"/>
    <w:rsid w:val="00A14B66"/>
    <w:rsid w:val="00A1565F"/>
    <w:rsid w:val="00A157CB"/>
    <w:rsid w:val="00A2037A"/>
    <w:rsid w:val="00A2078C"/>
    <w:rsid w:val="00A2078F"/>
    <w:rsid w:val="00A20CA8"/>
    <w:rsid w:val="00A22A35"/>
    <w:rsid w:val="00A242C6"/>
    <w:rsid w:val="00A24561"/>
    <w:rsid w:val="00A246E7"/>
    <w:rsid w:val="00A26A6E"/>
    <w:rsid w:val="00A27C62"/>
    <w:rsid w:val="00A30279"/>
    <w:rsid w:val="00A326A9"/>
    <w:rsid w:val="00A347C9"/>
    <w:rsid w:val="00A34A3A"/>
    <w:rsid w:val="00A375B8"/>
    <w:rsid w:val="00A40954"/>
    <w:rsid w:val="00A40DAF"/>
    <w:rsid w:val="00A426D6"/>
    <w:rsid w:val="00A427C9"/>
    <w:rsid w:val="00A4351F"/>
    <w:rsid w:val="00A43D33"/>
    <w:rsid w:val="00A44496"/>
    <w:rsid w:val="00A44D91"/>
    <w:rsid w:val="00A45A43"/>
    <w:rsid w:val="00A4685D"/>
    <w:rsid w:val="00A50763"/>
    <w:rsid w:val="00A51CC0"/>
    <w:rsid w:val="00A5359F"/>
    <w:rsid w:val="00A5480C"/>
    <w:rsid w:val="00A54DC1"/>
    <w:rsid w:val="00A575F9"/>
    <w:rsid w:val="00A60831"/>
    <w:rsid w:val="00A63304"/>
    <w:rsid w:val="00A64753"/>
    <w:rsid w:val="00A669FE"/>
    <w:rsid w:val="00A70399"/>
    <w:rsid w:val="00A7272B"/>
    <w:rsid w:val="00A7427D"/>
    <w:rsid w:val="00A74CBB"/>
    <w:rsid w:val="00A74D9D"/>
    <w:rsid w:val="00A76520"/>
    <w:rsid w:val="00A80715"/>
    <w:rsid w:val="00A80B2D"/>
    <w:rsid w:val="00A818F9"/>
    <w:rsid w:val="00A81B12"/>
    <w:rsid w:val="00A81F90"/>
    <w:rsid w:val="00A830A4"/>
    <w:rsid w:val="00A8374E"/>
    <w:rsid w:val="00A8464C"/>
    <w:rsid w:val="00A84A4A"/>
    <w:rsid w:val="00A86A9D"/>
    <w:rsid w:val="00A86F3C"/>
    <w:rsid w:val="00A91294"/>
    <w:rsid w:val="00A933F3"/>
    <w:rsid w:val="00A9355E"/>
    <w:rsid w:val="00A954DA"/>
    <w:rsid w:val="00A96484"/>
    <w:rsid w:val="00A97460"/>
    <w:rsid w:val="00AA0CAD"/>
    <w:rsid w:val="00AA1A60"/>
    <w:rsid w:val="00AA1C73"/>
    <w:rsid w:val="00AA2A59"/>
    <w:rsid w:val="00AA3D41"/>
    <w:rsid w:val="00AA5436"/>
    <w:rsid w:val="00AA5AE1"/>
    <w:rsid w:val="00AA77E2"/>
    <w:rsid w:val="00AA7CBE"/>
    <w:rsid w:val="00AA7F23"/>
    <w:rsid w:val="00AB032C"/>
    <w:rsid w:val="00AB0E4E"/>
    <w:rsid w:val="00AB3895"/>
    <w:rsid w:val="00AB414C"/>
    <w:rsid w:val="00AB55E9"/>
    <w:rsid w:val="00AB566D"/>
    <w:rsid w:val="00AB5972"/>
    <w:rsid w:val="00AB61D0"/>
    <w:rsid w:val="00AC149B"/>
    <w:rsid w:val="00AC1964"/>
    <w:rsid w:val="00AC2B3B"/>
    <w:rsid w:val="00AC3835"/>
    <w:rsid w:val="00AC3A41"/>
    <w:rsid w:val="00AC44BB"/>
    <w:rsid w:val="00AC5CAD"/>
    <w:rsid w:val="00AC6969"/>
    <w:rsid w:val="00AC7010"/>
    <w:rsid w:val="00AD073E"/>
    <w:rsid w:val="00AD29EE"/>
    <w:rsid w:val="00AD3A43"/>
    <w:rsid w:val="00AE1160"/>
    <w:rsid w:val="00AE3728"/>
    <w:rsid w:val="00AE3FAE"/>
    <w:rsid w:val="00AE741C"/>
    <w:rsid w:val="00AF1ACE"/>
    <w:rsid w:val="00AF4BEB"/>
    <w:rsid w:val="00AF505A"/>
    <w:rsid w:val="00AF6E75"/>
    <w:rsid w:val="00AF7C13"/>
    <w:rsid w:val="00B006D8"/>
    <w:rsid w:val="00B00D5B"/>
    <w:rsid w:val="00B01096"/>
    <w:rsid w:val="00B02D5C"/>
    <w:rsid w:val="00B03077"/>
    <w:rsid w:val="00B03628"/>
    <w:rsid w:val="00B037A2"/>
    <w:rsid w:val="00B05416"/>
    <w:rsid w:val="00B05990"/>
    <w:rsid w:val="00B05D61"/>
    <w:rsid w:val="00B07F9C"/>
    <w:rsid w:val="00B11163"/>
    <w:rsid w:val="00B117C3"/>
    <w:rsid w:val="00B142B9"/>
    <w:rsid w:val="00B144BB"/>
    <w:rsid w:val="00B161F3"/>
    <w:rsid w:val="00B17DF9"/>
    <w:rsid w:val="00B23FB0"/>
    <w:rsid w:val="00B24185"/>
    <w:rsid w:val="00B27737"/>
    <w:rsid w:val="00B27DF6"/>
    <w:rsid w:val="00B31E0D"/>
    <w:rsid w:val="00B33D00"/>
    <w:rsid w:val="00B33D14"/>
    <w:rsid w:val="00B33E78"/>
    <w:rsid w:val="00B33F18"/>
    <w:rsid w:val="00B35316"/>
    <w:rsid w:val="00B356FA"/>
    <w:rsid w:val="00B35DEE"/>
    <w:rsid w:val="00B373FC"/>
    <w:rsid w:val="00B37973"/>
    <w:rsid w:val="00B44246"/>
    <w:rsid w:val="00B459AF"/>
    <w:rsid w:val="00B474FB"/>
    <w:rsid w:val="00B504C8"/>
    <w:rsid w:val="00B52B74"/>
    <w:rsid w:val="00B54FB2"/>
    <w:rsid w:val="00B5595B"/>
    <w:rsid w:val="00B5718D"/>
    <w:rsid w:val="00B60713"/>
    <w:rsid w:val="00B61116"/>
    <w:rsid w:val="00B6117A"/>
    <w:rsid w:val="00B61480"/>
    <w:rsid w:val="00B614A9"/>
    <w:rsid w:val="00B621EE"/>
    <w:rsid w:val="00B631E8"/>
    <w:rsid w:val="00B6325A"/>
    <w:rsid w:val="00B63D6A"/>
    <w:rsid w:val="00B6426B"/>
    <w:rsid w:val="00B643E1"/>
    <w:rsid w:val="00B64BAA"/>
    <w:rsid w:val="00B65805"/>
    <w:rsid w:val="00B65B72"/>
    <w:rsid w:val="00B65F7F"/>
    <w:rsid w:val="00B66998"/>
    <w:rsid w:val="00B7049A"/>
    <w:rsid w:val="00B707E0"/>
    <w:rsid w:val="00B713ED"/>
    <w:rsid w:val="00B738F7"/>
    <w:rsid w:val="00B73C29"/>
    <w:rsid w:val="00B745B2"/>
    <w:rsid w:val="00B75F00"/>
    <w:rsid w:val="00B762E7"/>
    <w:rsid w:val="00B76789"/>
    <w:rsid w:val="00B806EF"/>
    <w:rsid w:val="00B83D1C"/>
    <w:rsid w:val="00B85D0C"/>
    <w:rsid w:val="00B86054"/>
    <w:rsid w:val="00B867FF"/>
    <w:rsid w:val="00B8730A"/>
    <w:rsid w:val="00B913A1"/>
    <w:rsid w:val="00B914AF"/>
    <w:rsid w:val="00B932D4"/>
    <w:rsid w:val="00B94C67"/>
    <w:rsid w:val="00B96287"/>
    <w:rsid w:val="00B96B18"/>
    <w:rsid w:val="00B970DE"/>
    <w:rsid w:val="00B97659"/>
    <w:rsid w:val="00BA1552"/>
    <w:rsid w:val="00BA1FC6"/>
    <w:rsid w:val="00BA2739"/>
    <w:rsid w:val="00BA3460"/>
    <w:rsid w:val="00BA44C5"/>
    <w:rsid w:val="00BA4F2F"/>
    <w:rsid w:val="00BA5392"/>
    <w:rsid w:val="00BA5CAD"/>
    <w:rsid w:val="00BA6EFA"/>
    <w:rsid w:val="00BB0E8A"/>
    <w:rsid w:val="00BB1A9D"/>
    <w:rsid w:val="00BB4676"/>
    <w:rsid w:val="00BB60FF"/>
    <w:rsid w:val="00BB6E09"/>
    <w:rsid w:val="00BB7309"/>
    <w:rsid w:val="00BB7A97"/>
    <w:rsid w:val="00BC0088"/>
    <w:rsid w:val="00BC1945"/>
    <w:rsid w:val="00BC1A3D"/>
    <w:rsid w:val="00BC3545"/>
    <w:rsid w:val="00BC36F5"/>
    <w:rsid w:val="00BC598E"/>
    <w:rsid w:val="00BC5B2A"/>
    <w:rsid w:val="00BC6B6D"/>
    <w:rsid w:val="00BD2556"/>
    <w:rsid w:val="00BD2672"/>
    <w:rsid w:val="00BD2925"/>
    <w:rsid w:val="00BD2FAB"/>
    <w:rsid w:val="00BD3232"/>
    <w:rsid w:val="00BD4DB3"/>
    <w:rsid w:val="00BD684F"/>
    <w:rsid w:val="00BD726E"/>
    <w:rsid w:val="00BE0527"/>
    <w:rsid w:val="00BE21EE"/>
    <w:rsid w:val="00BE2F57"/>
    <w:rsid w:val="00BE3FB8"/>
    <w:rsid w:val="00BE4550"/>
    <w:rsid w:val="00BE478A"/>
    <w:rsid w:val="00BE4A29"/>
    <w:rsid w:val="00BE62F6"/>
    <w:rsid w:val="00BF175A"/>
    <w:rsid w:val="00BF4B52"/>
    <w:rsid w:val="00BF5516"/>
    <w:rsid w:val="00BF7889"/>
    <w:rsid w:val="00C00BDA"/>
    <w:rsid w:val="00C00F60"/>
    <w:rsid w:val="00C01217"/>
    <w:rsid w:val="00C0233E"/>
    <w:rsid w:val="00C026C5"/>
    <w:rsid w:val="00C02E48"/>
    <w:rsid w:val="00C03779"/>
    <w:rsid w:val="00C03ED4"/>
    <w:rsid w:val="00C044DA"/>
    <w:rsid w:val="00C05BB5"/>
    <w:rsid w:val="00C07C03"/>
    <w:rsid w:val="00C1087E"/>
    <w:rsid w:val="00C112AF"/>
    <w:rsid w:val="00C1176E"/>
    <w:rsid w:val="00C11ECA"/>
    <w:rsid w:val="00C12EDE"/>
    <w:rsid w:val="00C141A7"/>
    <w:rsid w:val="00C174D3"/>
    <w:rsid w:val="00C201C3"/>
    <w:rsid w:val="00C2079F"/>
    <w:rsid w:val="00C245E0"/>
    <w:rsid w:val="00C24BC6"/>
    <w:rsid w:val="00C25B1E"/>
    <w:rsid w:val="00C2643A"/>
    <w:rsid w:val="00C26E07"/>
    <w:rsid w:val="00C301EB"/>
    <w:rsid w:val="00C30302"/>
    <w:rsid w:val="00C3160B"/>
    <w:rsid w:val="00C31EAC"/>
    <w:rsid w:val="00C34CDB"/>
    <w:rsid w:val="00C367AD"/>
    <w:rsid w:val="00C374E3"/>
    <w:rsid w:val="00C40331"/>
    <w:rsid w:val="00C418EE"/>
    <w:rsid w:val="00C41CF8"/>
    <w:rsid w:val="00C4461E"/>
    <w:rsid w:val="00C44AAF"/>
    <w:rsid w:val="00C44FBE"/>
    <w:rsid w:val="00C45595"/>
    <w:rsid w:val="00C46FEC"/>
    <w:rsid w:val="00C50145"/>
    <w:rsid w:val="00C50A97"/>
    <w:rsid w:val="00C50F22"/>
    <w:rsid w:val="00C51571"/>
    <w:rsid w:val="00C53E6B"/>
    <w:rsid w:val="00C54374"/>
    <w:rsid w:val="00C55AE3"/>
    <w:rsid w:val="00C57833"/>
    <w:rsid w:val="00C57DFF"/>
    <w:rsid w:val="00C6056A"/>
    <w:rsid w:val="00C60951"/>
    <w:rsid w:val="00C61207"/>
    <w:rsid w:val="00C61A9C"/>
    <w:rsid w:val="00C61D11"/>
    <w:rsid w:val="00C63E72"/>
    <w:rsid w:val="00C64FB2"/>
    <w:rsid w:val="00C6508D"/>
    <w:rsid w:val="00C665AE"/>
    <w:rsid w:val="00C670E4"/>
    <w:rsid w:val="00C707E5"/>
    <w:rsid w:val="00C70F9E"/>
    <w:rsid w:val="00C713AE"/>
    <w:rsid w:val="00C71448"/>
    <w:rsid w:val="00C75109"/>
    <w:rsid w:val="00C80BF3"/>
    <w:rsid w:val="00C8277B"/>
    <w:rsid w:val="00C82BB1"/>
    <w:rsid w:val="00C83984"/>
    <w:rsid w:val="00C84D4F"/>
    <w:rsid w:val="00C84E03"/>
    <w:rsid w:val="00C85029"/>
    <w:rsid w:val="00C8548B"/>
    <w:rsid w:val="00C856D5"/>
    <w:rsid w:val="00C85878"/>
    <w:rsid w:val="00C87F31"/>
    <w:rsid w:val="00C87F64"/>
    <w:rsid w:val="00C91438"/>
    <w:rsid w:val="00C91A0E"/>
    <w:rsid w:val="00C91C36"/>
    <w:rsid w:val="00C92532"/>
    <w:rsid w:val="00C93F02"/>
    <w:rsid w:val="00C94D45"/>
    <w:rsid w:val="00C950C3"/>
    <w:rsid w:val="00C9663D"/>
    <w:rsid w:val="00C96717"/>
    <w:rsid w:val="00C969C5"/>
    <w:rsid w:val="00C96AD2"/>
    <w:rsid w:val="00C96E06"/>
    <w:rsid w:val="00CA0038"/>
    <w:rsid w:val="00CA0F20"/>
    <w:rsid w:val="00CA240A"/>
    <w:rsid w:val="00CA2C9C"/>
    <w:rsid w:val="00CA415D"/>
    <w:rsid w:val="00CA4858"/>
    <w:rsid w:val="00CA6BD8"/>
    <w:rsid w:val="00CA6BEF"/>
    <w:rsid w:val="00CA77DE"/>
    <w:rsid w:val="00CA7958"/>
    <w:rsid w:val="00CB0793"/>
    <w:rsid w:val="00CB284E"/>
    <w:rsid w:val="00CB28DC"/>
    <w:rsid w:val="00CB2913"/>
    <w:rsid w:val="00CB3454"/>
    <w:rsid w:val="00CB4B8D"/>
    <w:rsid w:val="00CB5825"/>
    <w:rsid w:val="00CB5E15"/>
    <w:rsid w:val="00CB646D"/>
    <w:rsid w:val="00CB746D"/>
    <w:rsid w:val="00CB766E"/>
    <w:rsid w:val="00CC0AE8"/>
    <w:rsid w:val="00CC0E7C"/>
    <w:rsid w:val="00CC2076"/>
    <w:rsid w:val="00CC2229"/>
    <w:rsid w:val="00CC3826"/>
    <w:rsid w:val="00CC3C17"/>
    <w:rsid w:val="00CC4BC2"/>
    <w:rsid w:val="00CC65CF"/>
    <w:rsid w:val="00CC772F"/>
    <w:rsid w:val="00CD05C7"/>
    <w:rsid w:val="00CD05F0"/>
    <w:rsid w:val="00CD12D9"/>
    <w:rsid w:val="00CD1777"/>
    <w:rsid w:val="00CD1B25"/>
    <w:rsid w:val="00CD2844"/>
    <w:rsid w:val="00CD41F4"/>
    <w:rsid w:val="00CD4619"/>
    <w:rsid w:val="00CD4788"/>
    <w:rsid w:val="00CD4E2C"/>
    <w:rsid w:val="00CD595F"/>
    <w:rsid w:val="00CD5AE3"/>
    <w:rsid w:val="00CD5F34"/>
    <w:rsid w:val="00CD6402"/>
    <w:rsid w:val="00CD75E0"/>
    <w:rsid w:val="00CE0637"/>
    <w:rsid w:val="00CE0925"/>
    <w:rsid w:val="00CE0FCA"/>
    <w:rsid w:val="00CE158F"/>
    <w:rsid w:val="00CE19D8"/>
    <w:rsid w:val="00CE2B4A"/>
    <w:rsid w:val="00CE31F1"/>
    <w:rsid w:val="00CE3FAE"/>
    <w:rsid w:val="00CE55A5"/>
    <w:rsid w:val="00CE5C99"/>
    <w:rsid w:val="00CE6911"/>
    <w:rsid w:val="00CE6EAF"/>
    <w:rsid w:val="00CE79B1"/>
    <w:rsid w:val="00CF03A5"/>
    <w:rsid w:val="00CF152E"/>
    <w:rsid w:val="00CF21F0"/>
    <w:rsid w:val="00CF259D"/>
    <w:rsid w:val="00CF2EF7"/>
    <w:rsid w:val="00CF6B04"/>
    <w:rsid w:val="00CF7F11"/>
    <w:rsid w:val="00D01278"/>
    <w:rsid w:val="00D01A20"/>
    <w:rsid w:val="00D01A78"/>
    <w:rsid w:val="00D04DE0"/>
    <w:rsid w:val="00D11A9A"/>
    <w:rsid w:val="00D12BCA"/>
    <w:rsid w:val="00D149F2"/>
    <w:rsid w:val="00D15644"/>
    <w:rsid w:val="00D15A13"/>
    <w:rsid w:val="00D15D87"/>
    <w:rsid w:val="00D1658C"/>
    <w:rsid w:val="00D166BF"/>
    <w:rsid w:val="00D16D74"/>
    <w:rsid w:val="00D20129"/>
    <w:rsid w:val="00D214F8"/>
    <w:rsid w:val="00D21568"/>
    <w:rsid w:val="00D226B5"/>
    <w:rsid w:val="00D227AF"/>
    <w:rsid w:val="00D22CD1"/>
    <w:rsid w:val="00D231E5"/>
    <w:rsid w:val="00D25539"/>
    <w:rsid w:val="00D26547"/>
    <w:rsid w:val="00D30752"/>
    <w:rsid w:val="00D30E36"/>
    <w:rsid w:val="00D3101C"/>
    <w:rsid w:val="00D31396"/>
    <w:rsid w:val="00D314B7"/>
    <w:rsid w:val="00D328EE"/>
    <w:rsid w:val="00D334E1"/>
    <w:rsid w:val="00D3350E"/>
    <w:rsid w:val="00D33BA5"/>
    <w:rsid w:val="00D358D9"/>
    <w:rsid w:val="00D36D93"/>
    <w:rsid w:val="00D4193D"/>
    <w:rsid w:val="00D42FC5"/>
    <w:rsid w:val="00D43092"/>
    <w:rsid w:val="00D45F9C"/>
    <w:rsid w:val="00D4700C"/>
    <w:rsid w:val="00D47FDC"/>
    <w:rsid w:val="00D507E4"/>
    <w:rsid w:val="00D5160E"/>
    <w:rsid w:val="00D51940"/>
    <w:rsid w:val="00D525CE"/>
    <w:rsid w:val="00D5266D"/>
    <w:rsid w:val="00D527D8"/>
    <w:rsid w:val="00D54FA8"/>
    <w:rsid w:val="00D550A5"/>
    <w:rsid w:val="00D563DB"/>
    <w:rsid w:val="00D60819"/>
    <w:rsid w:val="00D6108C"/>
    <w:rsid w:val="00D616B3"/>
    <w:rsid w:val="00D619F3"/>
    <w:rsid w:val="00D62D51"/>
    <w:rsid w:val="00D64651"/>
    <w:rsid w:val="00D64FAA"/>
    <w:rsid w:val="00D708B2"/>
    <w:rsid w:val="00D715AE"/>
    <w:rsid w:val="00D71C3E"/>
    <w:rsid w:val="00D72512"/>
    <w:rsid w:val="00D74D4E"/>
    <w:rsid w:val="00D76903"/>
    <w:rsid w:val="00D8023A"/>
    <w:rsid w:val="00D815AD"/>
    <w:rsid w:val="00D81924"/>
    <w:rsid w:val="00D82A7C"/>
    <w:rsid w:val="00D82B8C"/>
    <w:rsid w:val="00D82CFB"/>
    <w:rsid w:val="00D932BF"/>
    <w:rsid w:val="00D948B1"/>
    <w:rsid w:val="00D95A7A"/>
    <w:rsid w:val="00D9605A"/>
    <w:rsid w:val="00D9734E"/>
    <w:rsid w:val="00D974C2"/>
    <w:rsid w:val="00DA068D"/>
    <w:rsid w:val="00DA2445"/>
    <w:rsid w:val="00DA24F1"/>
    <w:rsid w:val="00DA3D75"/>
    <w:rsid w:val="00DA47A9"/>
    <w:rsid w:val="00DA69B6"/>
    <w:rsid w:val="00DB03CA"/>
    <w:rsid w:val="00DB0B33"/>
    <w:rsid w:val="00DB297A"/>
    <w:rsid w:val="00DB2991"/>
    <w:rsid w:val="00DB2C6F"/>
    <w:rsid w:val="00DB338B"/>
    <w:rsid w:val="00DB38DB"/>
    <w:rsid w:val="00DB58D9"/>
    <w:rsid w:val="00DB670E"/>
    <w:rsid w:val="00DB6AA6"/>
    <w:rsid w:val="00DC0768"/>
    <w:rsid w:val="00DC2129"/>
    <w:rsid w:val="00DC220B"/>
    <w:rsid w:val="00DC23A1"/>
    <w:rsid w:val="00DC2B2A"/>
    <w:rsid w:val="00DC345F"/>
    <w:rsid w:val="00DC3688"/>
    <w:rsid w:val="00DC7318"/>
    <w:rsid w:val="00DC7648"/>
    <w:rsid w:val="00DD0CB8"/>
    <w:rsid w:val="00DD15A5"/>
    <w:rsid w:val="00DD1EB1"/>
    <w:rsid w:val="00DD1F38"/>
    <w:rsid w:val="00DD2C04"/>
    <w:rsid w:val="00DD375A"/>
    <w:rsid w:val="00DD4166"/>
    <w:rsid w:val="00DD46C6"/>
    <w:rsid w:val="00DD4AF3"/>
    <w:rsid w:val="00DD604B"/>
    <w:rsid w:val="00DD6C4D"/>
    <w:rsid w:val="00DE031B"/>
    <w:rsid w:val="00DE0A9B"/>
    <w:rsid w:val="00DE387B"/>
    <w:rsid w:val="00DE4144"/>
    <w:rsid w:val="00DE458A"/>
    <w:rsid w:val="00DE6B1C"/>
    <w:rsid w:val="00DE72B8"/>
    <w:rsid w:val="00DE79A1"/>
    <w:rsid w:val="00DF0201"/>
    <w:rsid w:val="00DF0247"/>
    <w:rsid w:val="00DF0855"/>
    <w:rsid w:val="00DF0871"/>
    <w:rsid w:val="00DF2A2A"/>
    <w:rsid w:val="00DF2EBE"/>
    <w:rsid w:val="00DF3219"/>
    <w:rsid w:val="00DF3771"/>
    <w:rsid w:val="00DF398D"/>
    <w:rsid w:val="00DF3D50"/>
    <w:rsid w:val="00DF3D66"/>
    <w:rsid w:val="00DF4BE1"/>
    <w:rsid w:val="00DF53E2"/>
    <w:rsid w:val="00DF609A"/>
    <w:rsid w:val="00DF7419"/>
    <w:rsid w:val="00DF7595"/>
    <w:rsid w:val="00DF7A8B"/>
    <w:rsid w:val="00E004F2"/>
    <w:rsid w:val="00E0091B"/>
    <w:rsid w:val="00E01956"/>
    <w:rsid w:val="00E01EBA"/>
    <w:rsid w:val="00E0369D"/>
    <w:rsid w:val="00E03777"/>
    <w:rsid w:val="00E04A3F"/>
    <w:rsid w:val="00E04DF4"/>
    <w:rsid w:val="00E07D97"/>
    <w:rsid w:val="00E103E6"/>
    <w:rsid w:val="00E1062F"/>
    <w:rsid w:val="00E106F5"/>
    <w:rsid w:val="00E11201"/>
    <w:rsid w:val="00E134E2"/>
    <w:rsid w:val="00E135E5"/>
    <w:rsid w:val="00E13DD9"/>
    <w:rsid w:val="00E1467A"/>
    <w:rsid w:val="00E14A4C"/>
    <w:rsid w:val="00E162FF"/>
    <w:rsid w:val="00E1668F"/>
    <w:rsid w:val="00E179B3"/>
    <w:rsid w:val="00E17AE3"/>
    <w:rsid w:val="00E20C39"/>
    <w:rsid w:val="00E2278B"/>
    <w:rsid w:val="00E230F6"/>
    <w:rsid w:val="00E242DE"/>
    <w:rsid w:val="00E26031"/>
    <w:rsid w:val="00E27D2E"/>
    <w:rsid w:val="00E3002E"/>
    <w:rsid w:val="00E3324F"/>
    <w:rsid w:val="00E357A0"/>
    <w:rsid w:val="00E36E86"/>
    <w:rsid w:val="00E377D9"/>
    <w:rsid w:val="00E40739"/>
    <w:rsid w:val="00E417EA"/>
    <w:rsid w:val="00E41A35"/>
    <w:rsid w:val="00E41E82"/>
    <w:rsid w:val="00E42C8E"/>
    <w:rsid w:val="00E43352"/>
    <w:rsid w:val="00E45CB0"/>
    <w:rsid w:val="00E50174"/>
    <w:rsid w:val="00E5086C"/>
    <w:rsid w:val="00E50BCE"/>
    <w:rsid w:val="00E50D8D"/>
    <w:rsid w:val="00E51792"/>
    <w:rsid w:val="00E5310B"/>
    <w:rsid w:val="00E53AF8"/>
    <w:rsid w:val="00E54595"/>
    <w:rsid w:val="00E54BC4"/>
    <w:rsid w:val="00E6082C"/>
    <w:rsid w:val="00E613F0"/>
    <w:rsid w:val="00E61975"/>
    <w:rsid w:val="00E61D39"/>
    <w:rsid w:val="00E61D65"/>
    <w:rsid w:val="00E61F2C"/>
    <w:rsid w:val="00E622D9"/>
    <w:rsid w:val="00E63D6A"/>
    <w:rsid w:val="00E64711"/>
    <w:rsid w:val="00E64770"/>
    <w:rsid w:val="00E66CAA"/>
    <w:rsid w:val="00E66E2F"/>
    <w:rsid w:val="00E67507"/>
    <w:rsid w:val="00E70221"/>
    <w:rsid w:val="00E7065F"/>
    <w:rsid w:val="00E718CA"/>
    <w:rsid w:val="00E72D6C"/>
    <w:rsid w:val="00E73601"/>
    <w:rsid w:val="00E74692"/>
    <w:rsid w:val="00E74BA2"/>
    <w:rsid w:val="00E770BF"/>
    <w:rsid w:val="00E7740A"/>
    <w:rsid w:val="00E77C32"/>
    <w:rsid w:val="00E803ED"/>
    <w:rsid w:val="00E809E6"/>
    <w:rsid w:val="00E80E60"/>
    <w:rsid w:val="00E82654"/>
    <w:rsid w:val="00E827B1"/>
    <w:rsid w:val="00E83993"/>
    <w:rsid w:val="00E90477"/>
    <w:rsid w:val="00E907F8"/>
    <w:rsid w:val="00E91AB0"/>
    <w:rsid w:val="00E91C04"/>
    <w:rsid w:val="00E92B10"/>
    <w:rsid w:val="00E939AA"/>
    <w:rsid w:val="00E949E2"/>
    <w:rsid w:val="00E96449"/>
    <w:rsid w:val="00E97CBD"/>
    <w:rsid w:val="00E97D9C"/>
    <w:rsid w:val="00EA01BE"/>
    <w:rsid w:val="00EA334C"/>
    <w:rsid w:val="00EA3FF8"/>
    <w:rsid w:val="00EA522D"/>
    <w:rsid w:val="00EA7CA9"/>
    <w:rsid w:val="00EA7EC8"/>
    <w:rsid w:val="00EA7FBF"/>
    <w:rsid w:val="00EB0167"/>
    <w:rsid w:val="00EB21AC"/>
    <w:rsid w:val="00EB27B9"/>
    <w:rsid w:val="00EB2B13"/>
    <w:rsid w:val="00EB6BCF"/>
    <w:rsid w:val="00EB72D4"/>
    <w:rsid w:val="00EC1F47"/>
    <w:rsid w:val="00EC3093"/>
    <w:rsid w:val="00EC3737"/>
    <w:rsid w:val="00EC3CC2"/>
    <w:rsid w:val="00EC51EF"/>
    <w:rsid w:val="00EC700F"/>
    <w:rsid w:val="00ED0856"/>
    <w:rsid w:val="00ED1F91"/>
    <w:rsid w:val="00ED4303"/>
    <w:rsid w:val="00ED539B"/>
    <w:rsid w:val="00ED541E"/>
    <w:rsid w:val="00ED6183"/>
    <w:rsid w:val="00ED6B1B"/>
    <w:rsid w:val="00ED7A30"/>
    <w:rsid w:val="00EE0635"/>
    <w:rsid w:val="00EE0740"/>
    <w:rsid w:val="00EE1016"/>
    <w:rsid w:val="00EE1A91"/>
    <w:rsid w:val="00EE3500"/>
    <w:rsid w:val="00EE448E"/>
    <w:rsid w:val="00EE5CF8"/>
    <w:rsid w:val="00EE616B"/>
    <w:rsid w:val="00EE6D8A"/>
    <w:rsid w:val="00EE73C5"/>
    <w:rsid w:val="00EF0290"/>
    <w:rsid w:val="00EF11E3"/>
    <w:rsid w:val="00EF12E9"/>
    <w:rsid w:val="00EF1583"/>
    <w:rsid w:val="00EF1883"/>
    <w:rsid w:val="00EF1D30"/>
    <w:rsid w:val="00EF2891"/>
    <w:rsid w:val="00EF2A28"/>
    <w:rsid w:val="00EF428C"/>
    <w:rsid w:val="00EF5A8D"/>
    <w:rsid w:val="00EF6115"/>
    <w:rsid w:val="00F00726"/>
    <w:rsid w:val="00F00DF2"/>
    <w:rsid w:val="00F00E35"/>
    <w:rsid w:val="00F043E1"/>
    <w:rsid w:val="00F044B8"/>
    <w:rsid w:val="00F04BB8"/>
    <w:rsid w:val="00F04D62"/>
    <w:rsid w:val="00F050D4"/>
    <w:rsid w:val="00F059B0"/>
    <w:rsid w:val="00F07F60"/>
    <w:rsid w:val="00F1060F"/>
    <w:rsid w:val="00F10949"/>
    <w:rsid w:val="00F11652"/>
    <w:rsid w:val="00F11B80"/>
    <w:rsid w:val="00F11EA4"/>
    <w:rsid w:val="00F1269A"/>
    <w:rsid w:val="00F129DE"/>
    <w:rsid w:val="00F20FE1"/>
    <w:rsid w:val="00F214BA"/>
    <w:rsid w:val="00F21F16"/>
    <w:rsid w:val="00F24B18"/>
    <w:rsid w:val="00F251E0"/>
    <w:rsid w:val="00F30E48"/>
    <w:rsid w:val="00F316BD"/>
    <w:rsid w:val="00F31887"/>
    <w:rsid w:val="00F33041"/>
    <w:rsid w:val="00F33EA7"/>
    <w:rsid w:val="00F34653"/>
    <w:rsid w:val="00F34657"/>
    <w:rsid w:val="00F34957"/>
    <w:rsid w:val="00F36399"/>
    <w:rsid w:val="00F37211"/>
    <w:rsid w:val="00F416CF"/>
    <w:rsid w:val="00F41E7E"/>
    <w:rsid w:val="00F420EF"/>
    <w:rsid w:val="00F42BB3"/>
    <w:rsid w:val="00F44DF0"/>
    <w:rsid w:val="00F450EB"/>
    <w:rsid w:val="00F45D27"/>
    <w:rsid w:val="00F474A2"/>
    <w:rsid w:val="00F50AE9"/>
    <w:rsid w:val="00F52403"/>
    <w:rsid w:val="00F52AB5"/>
    <w:rsid w:val="00F53366"/>
    <w:rsid w:val="00F555DF"/>
    <w:rsid w:val="00F603F4"/>
    <w:rsid w:val="00F60531"/>
    <w:rsid w:val="00F60D0A"/>
    <w:rsid w:val="00F610D3"/>
    <w:rsid w:val="00F611C3"/>
    <w:rsid w:val="00F62316"/>
    <w:rsid w:val="00F62449"/>
    <w:rsid w:val="00F62ACE"/>
    <w:rsid w:val="00F6371D"/>
    <w:rsid w:val="00F63F65"/>
    <w:rsid w:val="00F642CC"/>
    <w:rsid w:val="00F6552D"/>
    <w:rsid w:val="00F66721"/>
    <w:rsid w:val="00F674B9"/>
    <w:rsid w:val="00F707F8"/>
    <w:rsid w:val="00F70EE4"/>
    <w:rsid w:val="00F71234"/>
    <w:rsid w:val="00F7162F"/>
    <w:rsid w:val="00F7199E"/>
    <w:rsid w:val="00F75DC2"/>
    <w:rsid w:val="00F75EC0"/>
    <w:rsid w:val="00F80114"/>
    <w:rsid w:val="00F805DE"/>
    <w:rsid w:val="00F815ED"/>
    <w:rsid w:val="00F8186B"/>
    <w:rsid w:val="00F81903"/>
    <w:rsid w:val="00F82380"/>
    <w:rsid w:val="00F828C6"/>
    <w:rsid w:val="00F85202"/>
    <w:rsid w:val="00F85B73"/>
    <w:rsid w:val="00F86349"/>
    <w:rsid w:val="00F866E4"/>
    <w:rsid w:val="00F875FD"/>
    <w:rsid w:val="00F901D9"/>
    <w:rsid w:val="00F91881"/>
    <w:rsid w:val="00F92BCB"/>
    <w:rsid w:val="00F9318F"/>
    <w:rsid w:val="00F96746"/>
    <w:rsid w:val="00FA0713"/>
    <w:rsid w:val="00FA1277"/>
    <w:rsid w:val="00FA222E"/>
    <w:rsid w:val="00FA2248"/>
    <w:rsid w:val="00FA4015"/>
    <w:rsid w:val="00FA4297"/>
    <w:rsid w:val="00FA5016"/>
    <w:rsid w:val="00FA55E5"/>
    <w:rsid w:val="00FA5F86"/>
    <w:rsid w:val="00FA7DD4"/>
    <w:rsid w:val="00FB0748"/>
    <w:rsid w:val="00FB083C"/>
    <w:rsid w:val="00FB1F0E"/>
    <w:rsid w:val="00FB2510"/>
    <w:rsid w:val="00FB2A95"/>
    <w:rsid w:val="00FB2B1F"/>
    <w:rsid w:val="00FB3156"/>
    <w:rsid w:val="00FB3678"/>
    <w:rsid w:val="00FB55E2"/>
    <w:rsid w:val="00FB6C84"/>
    <w:rsid w:val="00FB6FCF"/>
    <w:rsid w:val="00FB7250"/>
    <w:rsid w:val="00FC0956"/>
    <w:rsid w:val="00FC0D46"/>
    <w:rsid w:val="00FC106F"/>
    <w:rsid w:val="00FC2831"/>
    <w:rsid w:val="00FC3E55"/>
    <w:rsid w:val="00FC5BAC"/>
    <w:rsid w:val="00FD03B5"/>
    <w:rsid w:val="00FD04A7"/>
    <w:rsid w:val="00FD05E8"/>
    <w:rsid w:val="00FD0AD4"/>
    <w:rsid w:val="00FD18AB"/>
    <w:rsid w:val="00FD1DCB"/>
    <w:rsid w:val="00FD3577"/>
    <w:rsid w:val="00FD3F4A"/>
    <w:rsid w:val="00FD4441"/>
    <w:rsid w:val="00FD4471"/>
    <w:rsid w:val="00FE0164"/>
    <w:rsid w:val="00FE2AF1"/>
    <w:rsid w:val="00FE3BA8"/>
    <w:rsid w:val="00FE460F"/>
    <w:rsid w:val="00FE4943"/>
    <w:rsid w:val="00FE66B7"/>
    <w:rsid w:val="00FF0D75"/>
    <w:rsid w:val="00FF1EBA"/>
    <w:rsid w:val="00FF3087"/>
    <w:rsid w:val="00FF31EE"/>
    <w:rsid w:val="00FF3413"/>
    <w:rsid w:val="00FF344E"/>
    <w:rsid w:val="00FF42BC"/>
    <w:rsid w:val="00FF47F6"/>
    <w:rsid w:val="00FF4883"/>
    <w:rsid w:val="00FF6EA4"/>
    <w:rsid w:val="0125024D"/>
    <w:rsid w:val="013A1219"/>
    <w:rsid w:val="01B217E8"/>
    <w:rsid w:val="01DD3781"/>
    <w:rsid w:val="020F273D"/>
    <w:rsid w:val="02253401"/>
    <w:rsid w:val="02802393"/>
    <w:rsid w:val="0292737C"/>
    <w:rsid w:val="02C60CBF"/>
    <w:rsid w:val="02F91E93"/>
    <w:rsid w:val="030C7707"/>
    <w:rsid w:val="032B6276"/>
    <w:rsid w:val="03317F19"/>
    <w:rsid w:val="034A668F"/>
    <w:rsid w:val="0356773D"/>
    <w:rsid w:val="03902501"/>
    <w:rsid w:val="03991BA4"/>
    <w:rsid w:val="03A20194"/>
    <w:rsid w:val="042668B5"/>
    <w:rsid w:val="04693344"/>
    <w:rsid w:val="04C34989"/>
    <w:rsid w:val="05383699"/>
    <w:rsid w:val="056A0DB0"/>
    <w:rsid w:val="05784516"/>
    <w:rsid w:val="058D671C"/>
    <w:rsid w:val="05CB1B45"/>
    <w:rsid w:val="05CC5F9F"/>
    <w:rsid w:val="05D539E9"/>
    <w:rsid w:val="05F7556F"/>
    <w:rsid w:val="06250829"/>
    <w:rsid w:val="06570C7C"/>
    <w:rsid w:val="06802F64"/>
    <w:rsid w:val="068E18F6"/>
    <w:rsid w:val="06C30DAA"/>
    <w:rsid w:val="06E87D99"/>
    <w:rsid w:val="06FA0042"/>
    <w:rsid w:val="06FE66C7"/>
    <w:rsid w:val="073876B2"/>
    <w:rsid w:val="075E688E"/>
    <w:rsid w:val="07797BF7"/>
    <w:rsid w:val="079434DD"/>
    <w:rsid w:val="07AE2F97"/>
    <w:rsid w:val="07C8290A"/>
    <w:rsid w:val="07CB2AC9"/>
    <w:rsid w:val="07D40043"/>
    <w:rsid w:val="08166DAC"/>
    <w:rsid w:val="081C7999"/>
    <w:rsid w:val="08277623"/>
    <w:rsid w:val="083B687D"/>
    <w:rsid w:val="086D18E2"/>
    <w:rsid w:val="08A40165"/>
    <w:rsid w:val="090C6D9F"/>
    <w:rsid w:val="09553FB4"/>
    <w:rsid w:val="09613292"/>
    <w:rsid w:val="09835ECD"/>
    <w:rsid w:val="099D1025"/>
    <w:rsid w:val="0A0A30FE"/>
    <w:rsid w:val="0A2032B9"/>
    <w:rsid w:val="0A2552FE"/>
    <w:rsid w:val="0A261A46"/>
    <w:rsid w:val="0A2B38A3"/>
    <w:rsid w:val="0A413D75"/>
    <w:rsid w:val="0A573120"/>
    <w:rsid w:val="0B0F4040"/>
    <w:rsid w:val="0B235443"/>
    <w:rsid w:val="0B4C299A"/>
    <w:rsid w:val="0B4E08D1"/>
    <w:rsid w:val="0B9252BA"/>
    <w:rsid w:val="0BEE227A"/>
    <w:rsid w:val="0C0F2870"/>
    <w:rsid w:val="0C280764"/>
    <w:rsid w:val="0C4E0349"/>
    <w:rsid w:val="0C624F43"/>
    <w:rsid w:val="0C8A7BE7"/>
    <w:rsid w:val="0C8D2279"/>
    <w:rsid w:val="0C9138A2"/>
    <w:rsid w:val="0D4D2501"/>
    <w:rsid w:val="0D5E0712"/>
    <w:rsid w:val="0D68351E"/>
    <w:rsid w:val="0E1B69E8"/>
    <w:rsid w:val="0E67167B"/>
    <w:rsid w:val="0E7004CE"/>
    <w:rsid w:val="0ED468C2"/>
    <w:rsid w:val="0F0C561C"/>
    <w:rsid w:val="0F435DC3"/>
    <w:rsid w:val="0F4733A6"/>
    <w:rsid w:val="0F47456A"/>
    <w:rsid w:val="0F47501D"/>
    <w:rsid w:val="0F631F24"/>
    <w:rsid w:val="0F645636"/>
    <w:rsid w:val="0F69563A"/>
    <w:rsid w:val="0F756ABE"/>
    <w:rsid w:val="0FA3089B"/>
    <w:rsid w:val="0FA44066"/>
    <w:rsid w:val="1037180F"/>
    <w:rsid w:val="107F0ACE"/>
    <w:rsid w:val="10BD14C2"/>
    <w:rsid w:val="114D682F"/>
    <w:rsid w:val="11695478"/>
    <w:rsid w:val="11C73493"/>
    <w:rsid w:val="11C83716"/>
    <w:rsid w:val="11D355FC"/>
    <w:rsid w:val="11EE7C40"/>
    <w:rsid w:val="11FE5A4D"/>
    <w:rsid w:val="120C3D68"/>
    <w:rsid w:val="121436E6"/>
    <w:rsid w:val="123A725D"/>
    <w:rsid w:val="128065D2"/>
    <w:rsid w:val="12A64900"/>
    <w:rsid w:val="12A75AF1"/>
    <w:rsid w:val="12BE1018"/>
    <w:rsid w:val="12DC7DC7"/>
    <w:rsid w:val="13243318"/>
    <w:rsid w:val="13AB436E"/>
    <w:rsid w:val="13B6263F"/>
    <w:rsid w:val="13ED5D5E"/>
    <w:rsid w:val="13F95B5D"/>
    <w:rsid w:val="140C3A82"/>
    <w:rsid w:val="143B589B"/>
    <w:rsid w:val="144653F1"/>
    <w:rsid w:val="145C7DEB"/>
    <w:rsid w:val="148712D0"/>
    <w:rsid w:val="148F171B"/>
    <w:rsid w:val="149F6733"/>
    <w:rsid w:val="14B24AD4"/>
    <w:rsid w:val="14B96D1E"/>
    <w:rsid w:val="14EA7C49"/>
    <w:rsid w:val="1514467F"/>
    <w:rsid w:val="151C2FB5"/>
    <w:rsid w:val="15381D7A"/>
    <w:rsid w:val="15745551"/>
    <w:rsid w:val="15A047B9"/>
    <w:rsid w:val="15E65DAF"/>
    <w:rsid w:val="15FC18F7"/>
    <w:rsid w:val="162454C7"/>
    <w:rsid w:val="163917F6"/>
    <w:rsid w:val="163B59E8"/>
    <w:rsid w:val="165A3425"/>
    <w:rsid w:val="16F150AC"/>
    <w:rsid w:val="171D668A"/>
    <w:rsid w:val="172213EA"/>
    <w:rsid w:val="1722394A"/>
    <w:rsid w:val="17274D21"/>
    <w:rsid w:val="173351A0"/>
    <w:rsid w:val="17410AFB"/>
    <w:rsid w:val="174135D1"/>
    <w:rsid w:val="177B6CEB"/>
    <w:rsid w:val="178D2351"/>
    <w:rsid w:val="17E97499"/>
    <w:rsid w:val="17F155B1"/>
    <w:rsid w:val="18051FA1"/>
    <w:rsid w:val="181E04FD"/>
    <w:rsid w:val="182767F3"/>
    <w:rsid w:val="1846497D"/>
    <w:rsid w:val="1854671A"/>
    <w:rsid w:val="186651D7"/>
    <w:rsid w:val="188755AF"/>
    <w:rsid w:val="189B5261"/>
    <w:rsid w:val="18D91359"/>
    <w:rsid w:val="18FB39AB"/>
    <w:rsid w:val="190B61BC"/>
    <w:rsid w:val="19541E66"/>
    <w:rsid w:val="197A6B10"/>
    <w:rsid w:val="19A30379"/>
    <w:rsid w:val="19B809FD"/>
    <w:rsid w:val="19BD08EF"/>
    <w:rsid w:val="1A041479"/>
    <w:rsid w:val="1A374F78"/>
    <w:rsid w:val="1A4812CA"/>
    <w:rsid w:val="1A6347C7"/>
    <w:rsid w:val="1A694412"/>
    <w:rsid w:val="1AAB0884"/>
    <w:rsid w:val="1B025D14"/>
    <w:rsid w:val="1B045D4C"/>
    <w:rsid w:val="1B4A4826"/>
    <w:rsid w:val="1B5B6FA0"/>
    <w:rsid w:val="1B801AA4"/>
    <w:rsid w:val="1B9331A1"/>
    <w:rsid w:val="1B9F3A08"/>
    <w:rsid w:val="1BCA623D"/>
    <w:rsid w:val="1BD664FB"/>
    <w:rsid w:val="1BEC452B"/>
    <w:rsid w:val="1BF41F41"/>
    <w:rsid w:val="1BF616DE"/>
    <w:rsid w:val="1BFF5C62"/>
    <w:rsid w:val="1C0A0444"/>
    <w:rsid w:val="1C0C48E3"/>
    <w:rsid w:val="1C241122"/>
    <w:rsid w:val="1C4B06E0"/>
    <w:rsid w:val="1C4F1319"/>
    <w:rsid w:val="1C6C5F16"/>
    <w:rsid w:val="1C9060B1"/>
    <w:rsid w:val="1C913317"/>
    <w:rsid w:val="1C925F14"/>
    <w:rsid w:val="1CBD4D96"/>
    <w:rsid w:val="1CD773B3"/>
    <w:rsid w:val="1D1B6B4E"/>
    <w:rsid w:val="1D2E62DF"/>
    <w:rsid w:val="1D4359D7"/>
    <w:rsid w:val="1D4C02EE"/>
    <w:rsid w:val="1D661287"/>
    <w:rsid w:val="1DCB26FC"/>
    <w:rsid w:val="1DD71F63"/>
    <w:rsid w:val="1DE27AA4"/>
    <w:rsid w:val="1E171A45"/>
    <w:rsid w:val="1E272040"/>
    <w:rsid w:val="1E67074C"/>
    <w:rsid w:val="1EA90F58"/>
    <w:rsid w:val="1EB04AC2"/>
    <w:rsid w:val="1EC72D78"/>
    <w:rsid w:val="1EC83A65"/>
    <w:rsid w:val="1ED5670B"/>
    <w:rsid w:val="1F003CBF"/>
    <w:rsid w:val="1F2538D5"/>
    <w:rsid w:val="1F552256"/>
    <w:rsid w:val="1F56191E"/>
    <w:rsid w:val="1F5A5E0E"/>
    <w:rsid w:val="1F5C402E"/>
    <w:rsid w:val="1FA145EB"/>
    <w:rsid w:val="1FCD1230"/>
    <w:rsid w:val="200A2B97"/>
    <w:rsid w:val="2010206B"/>
    <w:rsid w:val="206B10EA"/>
    <w:rsid w:val="20A9441A"/>
    <w:rsid w:val="20C43CC3"/>
    <w:rsid w:val="21433D75"/>
    <w:rsid w:val="214530FE"/>
    <w:rsid w:val="21923960"/>
    <w:rsid w:val="21AA40A1"/>
    <w:rsid w:val="21B62D99"/>
    <w:rsid w:val="21CE6F61"/>
    <w:rsid w:val="21F92E86"/>
    <w:rsid w:val="21FE33B1"/>
    <w:rsid w:val="21FE3C00"/>
    <w:rsid w:val="22137FDF"/>
    <w:rsid w:val="2249030B"/>
    <w:rsid w:val="225A7510"/>
    <w:rsid w:val="228949D7"/>
    <w:rsid w:val="228C4262"/>
    <w:rsid w:val="22DA0FAF"/>
    <w:rsid w:val="23394EF5"/>
    <w:rsid w:val="23592E97"/>
    <w:rsid w:val="237468C1"/>
    <w:rsid w:val="23AA320A"/>
    <w:rsid w:val="23B8682B"/>
    <w:rsid w:val="23BF6440"/>
    <w:rsid w:val="23C634A2"/>
    <w:rsid w:val="240B0F4A"/>
    <w:rsid w:val="24181EA0"/>
    <w:rsid w:val="24274087"/>
    <w:rsid w:val="245E1B57"/>
    <w:rsid w:val="24E41A1A"/>
    <w:rsid w:val="24ED594E"/>
    <w:rsid w:val="25251D4A"/>
    <w:rsid w:val="25415101"/>
    <w:rsid w:val="25446E0A"/>
    <w:rsid w:val="254F57B1"/>
    <w:rsid w:val="257C5984"/>
    <w:rsid w:val="258A0CDB"/>
    <w:rsid w:val="259F2960"/>
    <w:rsid w:val="25BB6B9A"/>
    <w:rsid w:val="25EC7CCC"/>
    <w:rsid w:val="261147F6"/>
    <w:rsid w:val="26856C3B"/>
    <w:rsid w:val="26AC64F8"/>
    <w:rsid w:val="26AC7BDD"/>
    <w:rsid w:val="26AE2AAF"/>
    <w:rsid w:val="2715766C"/>
    <w:rsid w:val="279948D9"/>
    <w:rsid w:val="27A90580"/>
    <w:rsid w:val="27D52E90"/>
    <w:rsid w:val="288751F4"/>
    <w:rsid w:val="28966AB7"/>
    <w:rsid w:val="28A9244E"/>
    <w:rsid w:val="28BF0F49"/>
    <w:rsid w:val="28C3551F"/>
    <w:rsid w:val="292546ED"/>
    <w:rsid w:val="297A517C"/>
    <w:rsid w:val="2980775E"/>
    <w:rsid w:val="298E0BAC"/>
    <w:rsid w:val="29F75880"/>
    <w:rsid w:val="2A334775"/>
    <w:rsid w:val="2A38005A"/>
    <w:rsid w:val="2A827725"/>
    <w:rsid w:val="2ABA2D3A"/>
    <w:rsid w:val="2AD36DDD"/>
    <w:rsid w:val="2AE72530"/>
    <w:rsid w:val="2AF04CB2"/>
    <w:rsid w:val="2B07758D"/>
    <w:rsid w:val="2B35295B"/>
    <w:rsid w:val="2B363870"/>
    <w:rsid w:val="2B3657C4"/>
    <w:rsid w:val="2B60086E"/>
    <w:rsid w:val="2B760567"/>
    <w:rsid w:val="2B8B195D"/>
    <w:rsid w:val="2BB0508B"/>
    <w:rsid w:val="2C2A0AA2"/>
    <w:rsid w:val="2C516A3E"/>
    <w:rsid w:val="2C902094"/>
    <w:rsid w:val="2C9A6F4B"/>
    <w:rsid w:val="2CBF0933"/>
    <w:rsid w:val="2CEE020A"/>
    <w:rsid w:val="2D062933"/>
    <w:rsid w:val="2D0C0395"/>
    <w:rsid w:val="2D4540D0"/>
    <w:rsid w:val="2DCC3301"/>
    <w:rsid w:val="2DE37959"/>
    <w:rsid w:val="2E0319E7"/>
    <w:rsid w:val="2E490FFB"/>
    <w:rsid w:val="2E822A82"/>
    <w:rsid w:val="2EC427B9"/>
    <w:rsid w:val="2ED91496"/>
    <w:rsid w:val="2EE563C1"/>
    <w:rsid w:val="2F1E3C8B"/>
    <w:rsid w:val="2F214E89"/>
    <w:rsid w:val="2F292C78"/>
    <w:rsid w:val="2F3D5EFE"/>
    <w:rsid w:val="2F681CFB"/>
    <w:rsid w:val="2F786576"/>
    <w:rsid w:val="2FBC44BB"/>
    <w:rsid w:val="30004AB3"/>
    <w:rsid w:val="305B4AEA"/>
    <w:rsid w:val="308A4F70"/>
    <w:rsid w:val="30936DCD"/>
    <w:rsid w:val="30B12011"/>
    <w:rsid w:val="30BB6F41"/>
    <w:rsid w:val="30E07F57"/>
    <w:rsid w:val="30E76A62"/>
    <w:rsid w:val="314F344F"/>
    <w:rsid w:val="315D4153"/>
    <w:rsid w:val="316E4101"/>
    <w:rsid w:val="319F68F6"/>
    <w:rsid w:val="31A10E4D"/>
    <w:rsid w:val="31D038F0"/>
    <w:rsid w:val="31E403D5"/>
    <w:rsid w:val="31F3196F"/>
    <w:rsid w:val="31FB4F13"/>
    <w:rsid w:val="32026111"/>
    <w:rsid w:val="32105BCD"/>
    <w:rsid w:val="32336DCE"/>
    <w:rsid w:val="32393281"/>
    <w:rsid w:val="32475CF7"/>
    <w:rsid w:val="32602A1C"/>
    <w:rsid w:val="331D50FB"/>
    <w:rsid w:val="33262B49"/>
    <w:rsid w:val="334114B8"/>
    <w:rsid w:val="33617E23"/>
    <w:rsid w:val="33706B06"/>
    <w:rsid w:val="33B35DD6"/>
    <w:rsid w:val="33B86274"/>
    <w:rsid w:val="33BC2C0B"/>
    <w:rsid w:val="34297AB9"/>
    <w:rsid w:val="34411FE6"/>
    <w:rsid w:val="34806F12"/>
    <w:rsid w:val="349B3AF9"/>
    <w:rsid w:val="34C23FEB"/>
    <w:rsid w:val="34ED4EA9"/>
    <w:rsid w:val="351B0A4C"/>
    <w:rsid w:val="351D482E"/>
    <w:rsid w:val="352942D2"/>
    <w:rsid w:val="357168BD"/>
    <w:rsid w:val="35831019"/>
    <w:rsid w:val="35AA001E"/>
    <w:rsid w:val="35AE08B9"/>
    <w:rsid w:val="35C95E3E"/>
    <w:rsid w:val="35D23042"/>
    <w:rsid w:val="361C367A"/>
    <w:rsid w:val="363703A0"/>
    <w:rsid w:val="36482F62"/>
    <w:rsid w:val="36854D07"/>
    <w:rsid w:val="369017F5"/>
    <w:rsid w:val="36AF5483"/>
    <w:rsid w:val="36C52D4E"/>
    <w:rsid w:val="36DB5206"/>
    <w:rsid w:val="376B7EE7"/>
    <w:rsid w:val="37896837"/>
    <w:rsid w:val="37B12006"/>
    <w:rsid w:val="37CA474D"/>
    <w:rsid w:val="37FA54E5"/>
    <w:rsid w:val="38226995"/>
    <w:rsid w:val="38342633"/>
    <w:rsid w:val="38364671"/>
    <w:rsid w:val="3866342D"/>
    <w:rsid w:val="387A4A01"/>
    <w:rsid w:val="38882AC7"/>
    <w:rsid w:val="38AC5331"/>
    <w:rsid w:val="38DB2D5B"/>
    <w:rsid w:val="38E4433C"/>
    <w:rsid w:val="38F27B17"/>
    <w:rsid w:val="390B399B"/>
    <w:rsid w:val="398359EB"/>
    <w:rsid w:val="39D86FEC"/>
    <w:rsid w:val="3A024414"/>
    <w:rsid w:val="3A16144C"/>
    <w:rsid w:val="3A7A653E"/>
    <w:rsid w:val="3A892311"/>
    <w:rsid w:val="3A8F15BB"/>
    <w:rsid w:val="3AA142F5"/>
    <w:rsid w:val="3AC21B1D"/>
    <w:rsid w:val="3ACC47F6"/>
    <w:rsid w:val="3ADB3B98"/>
    <w:rsid w:val="3B0B7121"/>
    <w:rsid w:val="3B1D1F4E"/>
    <w:rsid w:val="3B325D79"/>
    <w:rsid w:val="3B5B6D00"/>
    <w:rsid w:val="3B663C4C"/>
    <w:rsid w:val="3B703B05"/>
    <w:rsid w:val="3C104329"/>
    <w:rsid w:val="3C1130BB"/>
    <w:rsid w:val="3C2003BA"/>
    <w:rsid w:val="3C271EF2"/>
    <w:rsid w:val="3C6F77C1"/>
    <w:rsid w:val="3C8C504A"/>
    <w:rsid w:val="3C8E29E2"/>
    <w:rsid w:val="3C935EFE"/>
    <w:rsid w:val="3CB03940"/>
    <w:rsid w:val="3CB76A10"/>
    <w:rsid w:val="3CCB0BB6"/>
    <w:rsid w:val="3CF5570E"/>
    <w:rsid w:val="3D1E49B0"/>
    <w:rsid w:val="3D320ECF"/>
    <w:rsid w:val="3D805256"/>
    <w:rsid w:val="3D913B02"/>
    <w:rsid w:val="3DDB263E"/>
    <w:rsid w:val="3E0732B5"/>
    <w:rsid w:val="3E1A62D5"/>
    <w:rsid w:val="3E3D1788"/>
    <w:rsid w:val="3E6863C5"/>
    <w:rsid w:val="3E770FB2"/>
    <w:rsid w:val="3EF10570"/>
    <w:rsid w:val="3F412701"/>
    <w:rsid w:val="3F41386F"/>
    <w:rsid w:val="3F565F79"/>
    <w:rsid w:val="3F7F6465"/>
    <w:rsid w:val="3F864672"/>
    <w:rsid w:val="3FB6492A"/>
    <w:rsid w:val="3FB756DF"/>
    <w:rsid w:val="400A3D88"/>
    <w:rsid w:val="4029274F"/>
    <w:rsid w:val="402F1B66"/>
    <w:rsid w:val="40987F86"/>
    <w:rsid w:val="40BA65AF"/>
    <w:rsid w:val="40CD36A3"/>
    <w:rsid w:val="40DC67D4"/>
    <w:rsid w:val="41126EB4"/>
    <w:rsid w:val="411E67A0"/>
    <w:rsid w:val="41200BB5"/>
    <w:rsid w:val="41341F11"/>
    <w:rsid w:val="41676B0F"/>
    <w:rsid w:val="41705A42"/>
    <w:rsid w:val="4176002F"/>
    <w:rsid w:val="417B2F0F"/>
    <w:rsid w:val="417D5133"/>
    <w:rsid w:val="41CB6155"/>
    <w:rsid w:val="420C0A92"/>
    <w:rsid w:val="420E2D42"/>
    <w:rsid w:val="424B4A2E"/>
    <w:rsid w:val="42D85767"/>
    <w:rsid w:val="432D0269"/>
    <w:rsid w:val="436C6D59"/>
    <w:rsid w:val="43C5419C"/>
    <w:rsid w:val="43D40358"/>
    <w:rsid w:val="43F21D1F"/>
    <w:rsid w:val="441C5986"/>
    <w:rsid w:val="44541AFA"/>
    <w:rsid w:val="446F2AD7"/>
    <w:rsid w:val="44B70987"/>
    <w:rsid w:val="44EC2CBD"/>
    <w:rsid w:val="450409B0"/>
    <w:rsid w:val="451612DC"/>
    <w:rsid w:val="45527E76"/>
    <w:rsid w:val="45683D0B"/>
    <w:rsid w:val="45B00B89"/>
    <w:rsid w:val="45C309EA"/>
    <w:rsid w:val="45CD44E3"/>
    <w:rsid w:val="45D442AC"/>
    <w:rsid w:val="45E559D7"/>
    <w:rsid w:val="461E7857"/>
    <w:rsid w:val="463C61F4"/>
    <w:rsid w:val="4654319F"/>
    <w:rsid w:val="468B5FDF"/>
    <w:rsid w:val="46A10171"/>
    <w:rsid w:val="46A32778"/>
    <w:rsid w:val="46C060B3"/>
    <w:rsid w:val="46DA1EC5"/>
    <w:rsid w:val="46E1249B"/>
    <w:rsid w:val="46EE1561"/>
    <w:rsid w:val="472C1886"/>
    <w:rsid w:val="475F3B99"/>
    <w:rsid w:val="478B2851"/>
    <w:rsid w:val="47906368"/>
    <w:rsid w:val="479645CE"/>
    <w:rsid w:val="479A1064"/>
    <w:rsid w:val="47E04D62"/>
    <w:rsid w:val="47ED038D"/>
    <w:rsid w:val="47F23861"/>
    <w:rsid w:val="48120585"/>
    <w:rsid w:val="48205C3D"/>
    <w:rsid w:val="48784D15"/>
    <w:rsid w:val="48957404"/>
    <w:rsid w:val="48B24496"/>
    <w:rsid w:val="48DD4714"/>
    <w:rsid w:val="49087DDB"/>
    <w:rsid w:val="49117C18"/>
    <w:rsid w:val="4985670A"/>
    <w:rsid w:val="499E711E"/>
    <w:rsid w:val="49B52FB1"/>
    <w:rsid w:val="49C01822"/>
    <w:rsid w:val="49E26699"/>
    <w:rsid w:val="49FE23D9"/>
    <w:rsid w:val="4A1A4FBC"/>
    <w:rsid w:val="4A430475"/>
    <w:rsid w:val="4A871217"/>
    <w:rsid w:val="4A9C67F9"/>
    <w:rsid w:val="4AC453C2"/>
    <w:rsid w:val="4ADA2F2C"/>
    <w:rsid w:val="4AFE6732"/>
    <w:rsid w:val="4B0D0805"/>
    <w:rsid w:val="4B1D4E29"/>
    <w:rsid w:val="4B3D7ADD"/>
    <w:rsid w:val="4B5A32B4"/>
    <w:rsid w:val="4B602880"/>
    <w:rsid w:val="4C4A7ED5"/>
    <w:rsid w:val="4C4D7745"/>
    <w:rsid w:val="4C814D5D"/>
    <w:rsid w:val="4C837AB0"/>
    <w:rsid w:val="4CD91EE4"/>
    <w:rsid w:val="4CF50180"/>
    <w:rsid w:val="4D241E9E"/>
    <w:rsid w:val="4D3248FA"/>
    <w:rsid w:val="4D3B0B61"/>
    <w:rsid w:val="4D3D5484"/>
    <w:rsid w:val="4D7D3028"/>
    <w:rsid w:val="4DB965AF"/>
    <w:rsid w:val="4DCC1455"/>
    <w:rsid w:val="4DCC4067"/>
    <w:rsid w:val="4E1B6C85"/>
    <w:rsid w:val="4E3429C3"/>
    <w:rsid w:val="4E6206E9"/>
    <w:rsid w:val="4E722923"/>
    <w:rsid w:val="4EBF0EC5"/>
    <w:rsid w:val="4EF452A1"/>
    <w:rsid w:val="4F0573FE"/>
    <w:rsid w:val="4F1F59C6"/>
    <w:rsid w:val="4F474B35"/>
    <w:rsid w:val="4F59390E"/>
    <w:rsid w:val="4FC95E46"/>
    <w:rsid w:val="4FCC7D6B"/>
    <w:rsid w:val="4FE66B68"/>
    <w:rsid w:val="506805BF"/>
    <w:rsid w:val="50907E4F"/>
    <w:rsid w:val="50C408E5"/>
    <w:rsid w:val="50F56E40"/>
    <w:rsid w:val="51200FD8"/>
    <w:rsid w:val="51207052"/>
    <w:rsid w:val="514F7934"/>
    <w:rsid w:val="515856F9"/>
    <w:rsid w:val="51740A8C"/>
    <w:rsid w:val="51CD1BC8"/>
    <w:rsid w:val="52015DD3"/>
    <w:rsid w:val="521B1D95"/>
    <w:rsid w:val="52432DF0"/>
    <w:rsid w:val="529541E5"/>
    <w:rsid w:val="52C204B5"/>
    <w:rsid w:val="52C8277E"/>
    <w:rsid w:val="535709FA"/>
    <w:rsid w:val="536C6FB8"/>
    <w:rsid w:val="536F6403"/>
    <w:rsid w:val="53892E9E"/>
    <w:rsid w:val="539A30BC"/>
    <w:rsid w:val="53B41BA0"/>
    <w:rsid w:val="53CC6CD0"/>
    <w:rsid w:val="53E968EC"/>
    <w:rsid w:val="53F47D08"/>
    <w:rsid w:val="53FC0897"/>
    <w:rsid w:val="54161891"/>
    <w:rsid w:val="54211342"/>
    <w:rsid w:val="542E66EF"/>
    <w:rsid w:val="54373354"/>
    <w:rsid w:val="54390098"/>
    <w:rsid w:val="544636E6"/>
    <w:rsid w:val="54546B86"/>
    <w:rsid w:val="54597540"/>
    <w:rsid w:val="54861861"/>
    <w:rsid w:val="549E1EC4"/>
    <w:rsid w:val="54A91BC9"/>
    <w:rsid w:val="54AE69CD"/>
    <w:rsid w:val="54C5450E"/>
    <w:rsid w:val="54CF4C2E"/>
    <w:rsid w:val="54D76C36"/>
    <w:rsid w:val="54FD21DA"/>
    <w:rsid w:val="5570547D"/>
    <w:rsid w:val="55B0769A"/>
    <w:rsid w:val="55CA2E71"/>
    <w:rsid w:val="560A4CF5"/>
    <w:rsid w:val="56105A65"/>
    <w:rsid w:val="561E6E6C"/>
    <w:rsid w:val="563E6A09"/>
    <w:rsid w:val="566D03BF"/>
    <w:rsid w:val="56B80AD3"/>
    <w:rsid w:val="56E127B3"/>
    <w:rsid w:val="57356D15"/>
    <w:rsid w:val="57A32B62"/>
    <w:rsid w:val="57B73320"/>
    <w:rsid w:val="580D0F49"/>
    <w:rsid w:val="581C780B"/>
    <w:rsid w:val="582C77E5"/>
    <w:rsid w:val="585417ED"/>
    <w:rsid w:val="587C5A54"/>
    <w:rsid w:val="58BA1CAA"/>
    <w:rsid w:val="58D11C4E"/>
    <w:rsid w:val="590733FB"/>
    <w:rsid w:val="59347587"/>
    <w:rsid w:val="5939010D"/>
    <w:rsid w:val="597A048A"/>
    <w:rsid w:val="59CF4714"/>
    <w:rsid w:val="59F56F48"/>
    <w:rsid w:val="5A3B1A88"/>
    <w:rsid w:val="5A9F2742"/>
    <w:rsid w:val="5ABC0537"/>
    <w:rsid w:val="5ACF2FA2"/>
    <w:rsid w:val="5AEA1EAA"/>
    <w:rsid w:val="5B544721"/>
    <w:rsid w:val="5B5A12E4"/>
    <w:rsid w:val="5B5F3645"/>
    <w:rsid w:val="5B8776F7"/>
    <w:rsid w:val="5B9516BB"/>
    <w:rsid w:val="5BA846E2"/>
    <w:rsid w:val="5C0B6677"/>
    <w:rsid w:val="5C0C340A"/>
    <w:rsid w:val="5C0E1BF7"/>
    <w:rsid w:val="5C2D1A48"/>
    <w:rsid w:val="5C497440"/>
    <w:rsid w:val="5C5417E6"/>
    <w:rsid w:val="5C736E34"/>
    <w:rsid w:val="5CA46775"/>
    <w:rsid w:val="5CFC21C1"/>
    <w:rsid w:val="5D61489E"/>
    <w:rsid w:val="5D777EB0"/>
    <w:rsid w:val="5D93790F"/>
    <w:rsid w:val="5E23112C"/>
    <w:rsid w:val="5E64207F"/>
    <w:rsid w:val="5E8F42E6"/>
    <w:rsid w:val="5EA54C71"/>
    <w:rsid w:val="5ECF6CC6"/>
    <w:rsid w:val="5ED203D1"/>
    <w:rsid w:val="5ED60B68"/>
    <w:rsid w:val="5EE80F1A"/>
    <w:rsid w:val="5F2B6883"/>
    <w:rsid w:val="5F3626A6"/>
    <w:rsid w:val="5F6B777E"/>
    <w:rsid w:val="5FC76070"/>
    <w:rsid w:val="5FFE5D37"/>
    <w:rsid w:val="600F056B"/>
    <w:rsid w:val="604762B3"/>
    <w:rsid w:val="606C7A75"/>
    <w:rsid w:val="60EE5F61"/>
    <w:rsid w:val="613540B7"/>
    <w:rsid w:val="61735E7F"/>
    <w:rsid w:val="618A6135"/>
    <w:rsid w:val="61B20F50"/>
    <w:rsid w:val="61D5060A"/>
    <w:rsid w:val="61F735BA"/>
    <w:rsid w:val="62120699"/>
    <w:rsid w:val="621D6188"/>
    <w:rsid w:val="622464AA"/>
    <w:rsid w:val="627A3725"/>
    <w:rsid w:val="62B70A82"/>
    <w:rsid w:val="63025D75"/>
    <w:rsid w:val="634E4CEC"/>
    <w:rsid w:val="63636649"/>
    <w:rsid w:val="63652400"/>
    <w:rsid w:val="638B59CC"/>
    <w:rsid w:val="638F3F47"/>
    <w:rsid w:val="63E92F98"/>
    <w:rsid w:val="64356A66"/>
    <w:rsid w:val="643A0E9F"/>
    <w:rsid w:val="643C58E8"/>
    <w:rsid w:val="644F2836"/>
    <w:rsid w:val="64570343"/>
    <w:rsid w:val="645E1A9E"/>
    <w:rsid w:val="64AD470E"/>
    <w:rsid w:val="64E06057"/>
    <w:rsid w:val="64ED3D96"/>
    <w:rsid w:val="64F25122"/>
    <w:rsid w:val="65087F53"/>
    <w:rsid w:val="651E089D"/>
    <w:rsid w:val="65607D5D"/>
    <w:rsid w:val="65DE76EB"/>
    <w:rsid w:val="66090E6C"/>
    <w:rsid w:val="660B0817"/>
    <w:rsid w:val="66405CCB"/>
    <w:rsid w:val="664916CE"/>
    <w:rsid w:val="664D01F7"/>
    <w:rsid w:val="668B3440"/>
    <w:rsid w:val="668D6D78"/>
    <w:rsid w:val="66A23CE5"/>
    <w:rsid w:val="66B220E7"/>
    <w:rsid w:val="66E00834"/>
    <w:rsid w:val="66EE2357"/>
    <w:rsid w:val="66F864A5"/>
    <w:rsid w:val="67300193"/>
    <w:rsid w:val="6736155E"/>
    <w:rsid w:val="674653B7"/>
    <w:rsid w:val="67820CE8"/>
    <w:rsid w:val="67FB6500"/>
    <w:rsid w:val="680D7448"/>
    <w:rsid w:val="684D273C"/>
    <w:rsid w:val="68862BFF"/>
    <w:rsid w:val="68E06A41"/>
    <w:rsid w:val="6918716C"/>
    <w:rsid w:val="69796B33"/>
    <w:rsid w:val="69A730E4"/>
    <w:rsid w:val="69AC3512"/>
    <w:rsid w:val="69C41161"/>
    <w:rsid w:val="69C60BDA"/>
    <w:rsid w:val="69DA13F5"/>
    <w:rsid w:val="69DC7EE6"/>
    <w:rsid w:val="69E6135A"/>
    <w:rsid w:val="6A2F768E"/>
    <w:rsid w:val="6A5575CD"/>
    <w:rsid w:val="6A99529F"/>
    <w:rsid w:val="6B0F4568"/>
    <w:rsid w:val="6B156DED"/>
    <w:rsid w:val="6B2D7B9A"/>
    <w:rsid w:val="6B3A0B9F"/>
    <w:rsid w:val="6B3D3083"/>
    <w:rsid w:val="6B5C72C6"/>
    <w:rsid w:val="6B8F795C"/>
    <w:rsid w:val="6BB57979"/>
    <w:rsid w:val="6BC85BA2"/>
    <w:rsid w:val="6BF114C6"/>
    <w:rsid w:val="6C041CAE"/>
    <w:rsid w:val="6C0F5A94"/>
    <w:rsid w:val="6C2E7B94"/>
    <w:rsid w:val="6C36247F"/>
    <w:rsid w:val="6C697EA2"/>
    <w:rsid w:val="6C7E7B60"/>
    <w:rsid w:val="6CA06F0E"/>
    <w:rsid w:val="6CCB6547"/>
    <w:rsid w:val="6CD46C79"/>
    <w:rsid w:val="6CE900FF"/>
    <w:rsid w:val="6D10787D"/>
    <w:rsid w:val="6D15759F"/>
    <w:rsid w:val="6D675815"/>
    <w:rsid w:val="6D8348AA"/>
    <w:rsid w:val="6DA74E74"/>
    <w:rsid w:val="6DB260A8"/>
    <w:rsid w:val="6E074DC9"/>
    <w:rsid w:val="6E0779C4"/>
    <w:rsid w:val="6E206837"/>
    <w:rsid w:val="6E314E9C"/>
    <w:rsid w:val="6E397D64"/>
    <w:rsid w:val="6E653AAA"/>
    <w:rsid w:val="6E654562"/>
    <w:rsid w:val="6E6C6E9E"/>
    <w:rsid w:val="6EDD4953"/>
    <w:rsid w:val="6EF72A15"/>
    <w:rsid w:val="6F090EB1"/>
    <w:rsid w:val="6F1D666D"/>
    <w:rsid w:val="6F3C2192"/>
    <w:rsid w:val="6F490E52"/>
    <w:rsid w:val="6F6224AD"/>
    <w:rsid w:val="6F7008D5"/>
    <w:rsid w:val="6FAC1527"/>
    <w:rsid w:val="6FC7189C"/>
    <w:rsid w:val="6FED3B24"/>
    <w:rsid w:val="6FFA2BEA"/>
    <w:rsid w:val="70290F3A"/>
    <w:rsid w:val="702C7F8E"/>
    <w:rsid w:val="7038627A"/>
    <w:rsid w:val="70855AE8"/>
    <w:rsid w:val="708D648B"/>
    <w:rsid w:val="70AA167F"/>
    <w:rsid w:val="711078DC"/>
    <w:rsid w:val="713430A8"/>
    <w:rsid w:val="714B6587"/>
    <w:rsid w:val="715D7C3B"/>
    <w:rsid w:val="71C86E64"/>
    <w:rsid w:val="71D066A1"/>
    <w:rsid w:val="71E81A16"/>
    <w:rsid w:val="72022108"/>
    <w:rsid w:val="726B6985"/>
    <w:rsid w:val="72CF04C0"/>
    <w:rsid w:val="73411FD1"/>
    <w:rsid w:val="73717726"/>
    <w:rsid w:val="73A415C4"/>
    <w:rsid w:val="73B539AF"/>
    <w:rsid w:val="73BB2786"/>
    <w:rsid w:val="740C1449"/>
    <w:rsid w:val="740E43A5"/>
    <w:rsid w:val="74106396"/>
    <w:rsid w:val="746F0BDE"/>
    <w:rsid w:val="74EB5E0A"/>
    <w:rsid w:val="74F97D6D"/>
    <w:rsid w:val="752518EC"/>
    <w:rsid w:val="75300E55"/>
    <w:rsid w:val="75682212"/>
    <w:rsid w:val="75914566"/>
    <w:rsid w:val="759C4D80"/>
    <w:rsid w:val="75DE24FD"/>
    <w:rsid w:val="75DE548D"/>
    <w:rsid w:val="763503CE"/>
    <w:rsid w:val="764010A6"/>
    <w:rsid w:val="76654DB8"/>
    <w:rsid w:val="76883580"/>
    <w:rsid w:val="76A56AED"/>
    <w:rsid w:val="76B105AA"/>
    <w:rsid w:val="76B66C56"/>
    <w:rsid w:val="76BA77E3"/>
    <w:rsid w:val="76BB5C26"/>
    <w:rsid w:val="77362197"/>
    <w:rsid w:val="774C2BDB"/>
    <w:rsid w:val="77617DF2"/>
    <w:rsid w:val="77844995"/>
    <w:rsid w:val="77F76CB3"/>
    <w:rsid w:val="78231E9A"/>
    <w:rsid w:val="78253D04"/>
    <w:rsid w:val="7887062E"/>
    <w:rsid w:val="78EC0FD0"/>
    <w:rsid w:val="78EC1E49"/>
    <w:rsid w:val="78F34622"/>
    <w:rsid w:val="79126315"/>
    <w:rsid w:val="792851DE"/>
    <w:rsid w:val="793A04DE"/>
    <w:rsid w:val="798A7614"/>
    <w:rsid w:val="798F4D68"/>
    <w:rsid w:val="79913C5C"/>
    <w:rsid w:val="79927D02"/>
    <w:rsid w:val="79A03F8B"/>
    <w:rsid w:val="79C141F3"/>
    <w:rsid w:val="7A103F75"/>
    <w:rsid w:val="7A2E2EC6"/>
    <w:rsid w:val="7A7A6C88"/>
    <w:rsid w:val="7AF86111"/>
    <w:rsid w:val="7B2B69A4"/>
    <w:rsid w:val="7B5A2B1B"/>
    <w:rsid w:val="7B5C2EB1"/>
    <w:rsid w:val="7B7C797A"/>
    <w:rsid w:val="7BC81247"/>
    <w:rsid w:val="7BE2286B"/>
    <w:rsid w:val="7CB761DA"/>
    <w:rsid w:val="7CD45D2F"/>
    <w:rsid w:val="7CE45367"/>
    <w:rsid w:val="7D057E65"/>
    <w:rsid w:val="7D07642C"/>
    <w:rsid w:val="7D2F1A1D"/>
    <w:rsid w:val="7D2F41FE"/>
    <w:rsid w:val="7D540A8D"/>
    <w:rsid w:val="7D6A5C4B"/>
    <w:rsid w:val="7D823264"/>
    <w:rsid w:val="7D9368A0"/>
    <w:rsid w:val="7DD9408A"/>
    <w:rsid w:val="7DED6FF9"/>
    <w:rsid w:val="7E4412BB"/>
    <w:rsid w:val="7E651175"/>
    <w:rsid w:val="7E7F5332"/>
    <w:rsid w:val="7EFA2D62"/>
    <w:rsid w:val="7F541979"/>
    <w:rsid w:val="7FBA03FF"/>
    <w:rsid w:val="7FD75B30"/>
    <w:rsid w:val="7FEE10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uiPriority="0" w:name="toa heading"/>
    <w:lsdException w:uiPriority="0" w:semiHidden="0" w:name="List"/>
    <w:lsdException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atLeast"/>
      <w:ind w:firstLine="42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jc w:val="center"/>
      <w:outlineLvl w:val="0"/>
    </w:pPr>
    <w:rPr>
      <w:bCs/>
      <w:kern w:val="44"/>
      <w:sz w:val="32"/>
      <w:szCs w:val="32"/>
    </w:rPr>
  </w:style>
  <w:style w:type="paragraph" w:styleId="3">
    <w:name w:val="heading 2"/>
    <w:basedOn w:val="1"/>
    <w:next w:val="1"/>
    <w:qFormat/>
    <w:uiPriority w:val="0"/>
    <w:pPr>
      <w:keepNext/>
      <w:keepLines/>
      <w:adjustRightInd w:val="0"/>
      <w:ind w:firstLine="0"/>
      <w:jc w:val="center"/>
      <w:outlineLvl w:val="1"/>
    </w:pPr>
    <w:rPr>
      <w:rFonts w:eastAsia="黑体"/>
      <w:b/>
      <w:bCs/>
      <w:sz w:val="24"/>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200" w:firstLineChars="200"/>
    </w:pPr>
  </w:style>
  <w:style w:type="paragraph" w:styleId="5">
    <w:name w:val="Document Map"/>
    <w:basedOn w:val="1"/>
    <w:semiHidden/>
    <w:qFormat/>
    <w:uiPriority w:val="0"/>
    <w:pPr>
      <w:shd w:val="clear" w:color="auto" w:fill="000080"/>
    </w:pPr>
  </w:style>
  <w:style w:type="paragraph" w:styleId="6">
    <w:name w:val="annotation text"/>
    <w:basedOn w:val="1"/>
    <w:link w:val="38"/>
    <w:semiHidden/>
    <w:qFormat/>
    <w:uiPriority w:val="0"/>
    <w:pPr>
      <w:jc w:val="left"/>
    </w:pPr>
  </w:style>
  <w:style w:type="paragraph" w:styleId="7">
    <w:name w:val="Body Text"/>
    <w:basedOn w:val="1"/>
    <w:link w:val="35"/>
    <w:qFormat/>
    <w:uiPriority w:val="0"/>
    <w:pPr>
      <w:spacing w:after="120" w:line="240" w:lineRule="auto"/>
      <w:ind w:firstLine="0"/>
    </w:pPr>
    <w:rPr>
      <w:szCs w:val="24"/>
    </w:rPr>
  </w:style>
  <w:style w:type="paragraph" w:styleId="8">
    <w:name w:val="Body Text Indent"/>
    <w:basedOn w:val="1"/>
    <w:qFormat/>
    <w:uiPriority w:val="0"/>
    <w:pPr>
      <w:adjustRightInd w:val="0"/>
      <w:snapToGrid w:val="0"/>
      <w:spacing w:line="360" w:lineRule="auto"/>
      <w:ind w:firstLine="560" w:firstLineChars="200"/>
    </w:pPr>
    <w:rPr>
      <w:sz w:val="28"/>
      <w:szCs w:val="24"/>
    </w:rPr>
  </w:style>
  <w:style w:type="paragraph" w:styleId="9">
    <w:name w:val="Plain Text"/>
    <w:basedOn w:val="1"/>
    <w:qFormat/>
    <w:uiPriority w:val="0"/>
    <w:pPr>
      <w:adjustRightInd w:val="0"/>
      <w:spacing w:line="312" w:lineRule="atLeast"/>
      <w:ind w:firstLine="0"/>
      <w:textAlignment w:val="baseline"/>
    </w:pPr>
    <w:rPr>
      <w:rFonts w:ascii="宋体" w:hAnsi="Courier New"/>
      <w:kern w:val="0"/>
      <w:szCs w:val="20"/>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pPr>
  </w:style>
  <w:style w:type="paragraph" w:styleId="12">
    <w:name w:val="Balloon Text"/>
    <w:basedOn w:val="1"/>
    <w:semiHidden/>
    <w:qFormat/>
    <w:uiPriority w:val="0"/>
    <w:rPr>
      <w:sz w:val="18"/>
      <w:szCs w:val="18"/>
    </w:rPr>
  </w:style>
  <w:style w:type="paragraph" w:styleId="13">
    <w:name w:val="footer"/>
    <w:basedOn w:val="1"/>
    <w:link w:val="33"/>
    <w:qFormat/>
    <w:uiPriority w:val="0"/>
    <w:pPr>
      <w:tabs>
        <w:tab w:val="center" w:pos="4153"/>
        <w:tab w:val="right" w:pos="8306"/>
      </w:tabs>
      <w:snapToGrid w:val="0"/>
      <w:spacing w:line="240" w:lineRule="atLeast"/>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semiHidden/>
    <w:qFormat/>
    <w:uiPriority w:val="0"/>
    <w:pPr>
      <w:tabs>
        <w:tab w:val="right" w:leader="dot" w:pos="8296"/>
      </w:tabs>
      <w:snapToGrid w:val="0"/>
      <w:spacing w:line="360" w:lineRule="auto"/>
    </w:pPr>
  </w:style>
  <w:style w:type="paragraph" w:styleId="16">
    <w:name w:val="toc 2"/>
    <w:basedOn w:val="1"/>
    <w:next w:val="1"/>
    <w:semiHidden/>
    <w:qFormat/>
    <w:uiPriority w:val="0"/>
    <w:pPr>
      <w:ind w:left="420"/>
    </w:pPr>
  </w:style>
  <w:style w:type="paragraph" w:styleId="17">
    <w:name w:val="Body Text 2"/>
    <w:basedOn w:val="1"/>
    <w:qFormat/>
    <w:uiPriority w:val="0"/>
    <w:pPr>
      <w:spacing w:after="120" w:line="480" w:lineRule="auto"/>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link w:val="34"/>
    <w:qFormat/>
    <w:uiPriority w:val="0"/>
    <w:pPr>
      <w:spacing w:before="240" w:after="60" w:line="240" w:lineRule="auto"/>
      <w:ind w:firstLine="0"/>
      <w:jc w:val="center"/>
      <w:outlineLvl w:val="0"/>
    </w:pPr>
    <w:rPr>
      <w:rFonts w:ascii="Calibri Light" w:hAnsi="Calibri Light"/>
      <w:b/>
      <w:bCs/>
      <w:sz w:val="32"/>
      <w:szCs w:val="32"/>
    </w:rPr>
  </w:style>
  <w:style w:type="paragraph" w:styleId="20">
    <w:name w:val="annotation subject"/>
    <w:basedOn w:val="6"/>
    <w:next w:val="6"/>
    <w:semiHidden/>
    <w:qFormat/>
    <w:uiPriority w:val="0"/>
    <w:rPr>
      <w:b/>
      <w:bCs/>
    </w:rPr>
  </w:style>
  <w:style w:type="table" w:styleId="22">
    <w:name w:val="Table Grid"/>
    <w:basedOn w:val="21"/>
    <w:qFormat/>
    <w:uiPriority w:val="3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qFormat/>
    <w:uiPriority w:val="0"/>
    <w:rPr>
      <w:color w:val="0000FF"/>
      <w:u w:val="single"/>
    </w:rPr>
  </w:style>
  <w:style w:type="character" w:styleId="26">
    <w:name w:val="annotation reference"/>
    <w:basedOn w:val="23"/>
    <w:semiHidden/>
    <w:qFormat/>
    <w:uiPriority w:val="0"/>
    <w:rPr>
      <w:sz w:val="21"/>
      <w:szCs w:val="21"/>
    </w:rPr>
  </w:style>
  <w:style w:type="paragraph" w:customStyle="1" w:styleId="27">
    <w:name w:val="样式 小四"/>
    <w:basedOn w:val="1"/>
    <w:next w:val="1"/>
    <w:qFormat/>
    <w:uiPriority w:val="0"/>
    <w:pPr>
      <w:tabs>
        <w:tab w:val="left" w:pos="540"/>
      </w:tabs>
      <w:spacing w:line="240" w:lineRule="auto"/>
      <w:ind w:firstLine="200" w:firstLineChars="200"/>
    </w:pPr>
    <w:rPr>
      <w:rFonts w:ascii="宋体" w:hAnsi="宋体"/>
      <w:kern w:val="10"/>
      <w:sz w:val="24"/>
      <w:szCs w:val="24"/>
    </w:rPr>
  </w:style>
  <w:style w:type="character" w:customStyle="1" w:styleId="28">
    <w:name w:val="样式 小四 Char"/>
    <w:basedOn w:val="23"/>
    <w:qFormat/>
    <w:uiPriority w:val="0"/>
    <w:rPr>
      <w:rFonts w:ascii="宋体" w:hAnsi="宋体" w:eastAsia="宋体"/>
      <w:kern w:val="10"/>
      <w:sz w:val="24"/>
      <w:szCs w:val="24"/>
      <w:lang w:val="en-US" w:eastAsia="zh-CN" w:bidi="ar-SA"/>
    </w:rPr>
  </w:style>
  <w:style w:type="paragraph" w:customStyle="1" w:styleId="29">
    <w:name w:val="1"/>
    <w:basedOn w:val="1"/>
    <w:next w:val="4"/>
    <w:qFormat/>
    <w:uiPriority w:val="0"/>
    <w:pPr>
      <w:spacing w:line="240" w:lineRule="auto"/>
      <w:ind w:firstLine="200" w:firstLineChars="200"/>
    </w:pPr>
    <w:rPr>
      <w:szCs w:val="20"/>
    </w:rPr>
  </w:style>
  <w:style w:type="paragraph" w:customStyle="1" w:styleId="30">
    <w:name w:val="章"/>
    <w:basedOn w:val="1"/>
    <w:qFormat/>
    <w:uiPriority w:val="0"/>
    <w:pPr>
      <w:spacing w:beforeLines="100" w:afterLines="100" w:line="300" w:lineRule="auto"/>
      <w:ind w:firstLine="0"/>
      <w:jc w:val="center"/>
      <w:outlineLvl w:val="0"/>
    </w:pPr>
    <w:rPr>
      <w:b/>
      <w:bCs/>
      <w:sz w:val="28"/>
      <w:szCs w:val="28"/>
    </w:rPr>
  </w:style>
  <w:style w:type="paragraph" w:customStyle="1" w:styleId="31">
    <w:name w:val="分条"/>
    <w:basedOn w:val="1"/>
    <w:link w:val="32"/>
    <w:qFormat/>
    <w:uiPriority w:val="0"/>
    <w:pPr>
      <w:spacing w:line="360" w:lineRule="auto"/>
      <w:ind w:firstLine="200" w:firstLineChars="200"/>
    </w:pPr>
    <w:rPr>
      <w:sz w:val="24"/>
      <w:szCs w:val="24"/>
    </w:rPr>
  </w:style>
  <w:style w:type="character" w:customStyle="1" w:styleId="32">
    <w:name w:val="分条 Char"/>
    <w:basedOn w:val="23"/>
    <w:link w:val="31"/>
    <w:qFormat/>
    <w:uiPriority w:val="0"/>
    <w:rPr>
      <w:rFonts w:eastAsia="宋体"/>
      <w:kern w:val="2"/>
      <w:sz w:val="24"/>
      <w:szCs w:val="24"/>
      <w:lang w:val="en-US" w:eastAsia="zh-CN" w:bidi="ar-SA"/>
    </w:rPr>
  </w:style>
  <w:style w:type="character" w:customStyle="1" w:styleId="33">
    <w:name w:val="页脚 Char"/>
    <w:link w:val="13"/>
    <w:qFormat/>
    <w:uiPriority w:val="0"/>
    <w:rPr>
      <w:kern w:val="2"/>
      <w:sz w:val="18"/>
      <w:szCs w:val="18"/>
    </w:rPr>
  </w:style>
  <w:style w:type="character" w:customStyle="1" w:styleId="34">
    <w:name w:val="标题 Char"/>
    <w:basedOn w:val="23"/>
    <w:link w:val="19"/>
    <w:qFormat/>
    <w:uiPriority w:val="0"/>
    <w:rPr>
      <w:rFonts w:ascii="Calibri Light" w:hAnsi="Calibri Light"/>
      <w:b/>
      <w:bCs/>
      <w:kern w:val="2"/>
      <w:sz w:val="32"/>
      <w:szCs w:val="32"/>
    </w:rPr>
  </w:style>
  <w:style w:type="character" w:customStyle="1" w:styleId="35">
    <w:name w:val="正文文本 Char"/>
    <w:basedOn w:val="23"/>
    <w:link w:val="7"/>
    <w:qFormat/>
    <w:uiPriority w:val="0"/>
    <w:rPr>
      <w:kern w:val="2"/>
      <w:sz w:val="21"/>
      <w:szCs w:val="24"/>
    </w:rPr>
  </w:style>
  <w:style w:type="paragraph" w:customStyle="1" w:styleId="36">
    <w:name w:val="表格"/>
    <w:qFormat/>
    <w:uiPriority w:val="0"/>
    <w:pPr>
      <w:widowControl w:val="0"/>
      <w:adjustRightInd w:val="0"/>
      <w:snapToGrid w:val="0"/>
      <w:spacing w:line="320" w:lineRule="exact"/>
      <w:jc w:val="center"/>
    </w:pPr>
    <w:rPr>
      <w:rFonts w:ascii="宋体" w:hAnsi="宋体" w:eastAsia="宋体" w:cs="Times New Roman"/>
      <w:sz w:val="21"/>
      <w:szCs w:val="21"/>
      <w:lang w:val="en-US" w:eastAsia="zh-CN" w:bidi="ar-SA"/>
    </w:rPr>
  </w:style>
  <w:style w:type="paragraph" w:customStyle="1" w:styleId="37">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38">
    <w:name w:val="批注文字 Char"/>
    <w:basedOn w:val="23"/>
    <w:link w:val="6"/>
    <w:semiHidden/>
    <w:qFormat/>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5.xml"/><Relationship Id="rId26" Type="http://schemas.openxmlformats.org/officeDocument/2006/relationships/customXml" Target="../customXml/item4.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emf"/><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0CA703F16DAA4EAF47B6C307A9CE2C" ma:contentTypeVersion="0" ma:contentTypeDescription="Create a new document." ma:contentTypeScope="" ma:versionID="b3a6634b55dec71abbeafc9afb6391f1">
  <xsd:schema xmlns:xsd="http://www.w3.org/2001/XMLSchema" xmlns:xs="http://www.w3.org/2001/XMLSchema" xmlns:p="http://schemas.microsoft.com/office/2006/metadata/properties" targetNamespace="http://schemas.microsoft.com/office/2006/metadata/properties" ma:root="true" ma:fieldsID="8d08a3d6e81e0481a9bb19561abd64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64564-64CF-4DE0-8CAE-ECB94F299A19}">
  <ds:schemaRefs/>
</ds:datastoreItem>
</file>

<file path=customXml/itemProps3.xml><?xml version="1.0" encoding="utf-8"?>
<ds:datastoreItem xmlns:ds="http://schemas.openxmlformats.org/officeDocument/2006/customXml" ds:itemID="{FD71426F-A127-4A37-948D-CA2692E4DCDA}">
  <ds:schemaRefs/>
</ds:datastoreItem>
</file>

<file path=customXml/itemProps4.xml><?xml version="1.0" encoding="utf-8"?>
<ds:datastoreItem xmlns:ds="http://schemas.openxmlformats.org/officeDocument/2006/customXml" ds:itemID="{1CAFC6C5-9BEF-4909-984B-8CE4131E7191}">
  <ds:schemaRefs/>
</ds:datastoreItem>
</file>

<file path=customXml/itemProps5.xml><?xml version="1.0" encoding="utf-8"?>
<ds:datastoreItem xmlns:ds="http://schemas.openxmlformats.org/officeDocument/2006/customXml" ds:itemID="{F89A8B02-3D35-4077-AAE3-BC25DC1672D9}">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47</Pages>
  <Words>20072</Words>
  <Characters>23162</Characters>
  <Lines>177</Lines>
  <Paragraphs>50</Paragraphs>
  <TotalTime>256</TotalTime>
  <ScaleCrop>false</ScaleCrop>
  <LinksUpToDate>false</LinksUpToDate>
  <CharactersWithSpaces>23638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2022-09-26T09:36:00Z</dcterms:created>
  <dc:creator>赵基达</dc:creator>
  <cp:lastModifiedBy>珊</cp:lastModifiedBy>
  <cp:lastPrinted>2010-03-04T06:09:00Z</cp:lastPrinted>
  <dcterms:modified xsi:type="dcterms:W3CDTF">2022-10-20T01:58:35Z</dcterms:modified>
  <dc:title>1  总  则</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ContentTypeId">
    <vt:lpwstr>0x010100900CA703F16DAA4EAF47B6C307A9CE2C</vt:lpwstr>
  </property>
  <property fmtid="{D5CDD505-2E9C-101B-9397-08002B2CF9AE}" pid="4" name="ICV">
    <vt:lpwstr>039ACC0FA7474AC58231DE09F3D62ADC</vt:lpwstr>
  </property>
</Properties>
</file>