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bookmarkStart w:id="0" w:name="_Toc102292521"/>
      <w:r>
        <w:rPr>
          <w:szCs w:val="21"/>
        </w:rPr>
        <w:t>ICS 91.140.30</w:t>
      </w:r>
    </w:p>
    <w:p>
      <w:pPr>
        <w:rPr>
          <w:szCs w:val="21"/>
        </w:rPr>
      </w:pPr>
      <w:r>
        <w:rPr>
          <w:szCs w:val="21"/>
        </w:rPr>
        <w:t>P 48</w:t>
      </w:r>
    </w:p>
    <w:p>
      <w:pPr>
        <w:spacing w:after="160" w:line="259" w:lineRule="auto"/>
        <w:jc w:val="right"/>
        <w:rPr>
          <w:rFonts w:eastAsiaTheme="majorEastAsia"/>
          <w:sz w:val="32"/>
          <w:szCs w:val="32"/>
        </w:rPr>
      </w:pPr>
      <w:r>
        <w:drawing>
          <wp:inline distT="0" distB="0" distL="0" distR="0">
            <wp:extent cx="1367790" cy="755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67790" cy="755650"/>
                    </a:xfrm>
                    <a:prstGeom prst="rect">
                      <a:avLst/>
                    </a:prstGeom>
                    <a:noFill/>
                    <a:ln>
                      <a:noFill/>
                    </a:ln>
                  </pic:spPr>
                </pic:pic>
              </a:graphicData>
            </a:graphic>
          </wp:inline>
        </w:drawing>
      </w:r>
    </w:p>
    <w:p>
      <w:pPr>
        <w:pStyle w:val="44"/>
        <w:framePr w:hSpace="0" w:vSpace="0" w:wrap="auto" w:vAnchor="margin" w:hAnchor="text" w:xAlign="left" w:yAlign="inline"/>
        <w:rPr>
          <w:rFonts w:ascii="Times New Roman" w:hAnsi="Times New Roman"/>
        </w:rPr>
      </w:pPr>
      <w:r>
        <w:rPr>
          <w:rFonts w:ascii="Times New Roman" w:hAnsi="Times New Roman"/>
        </w:rPr>
        <w:t>中华人民共和国</w:t>
      </w:r>
      <w:r>
        <w:rPr>
          <w:rFonts w:ascii="Times New Roman" w:hAnsi="Times New Roman"/>
        </w:rPr>
        <w:fldChar w:fldCharType="begin">
          <w:ffData>
            <w:name w:val="c2"/>
            <w:enabled/>
            <w:calcOnExit w:val="0"/>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建筑工业</w:t>
      </w:r>
      <w:r>
        <w:rPr>
          <w:rFonts w:ascii="Times New Roman" w:hAnsi="Times New Roman"/>
        </w:rPr>
        <w:fldChar w:fldCharType="end"/>
      </w:r>
      <w:r>
        <w:rPr>
          <w:rFonts w:ascii="Times New Roman" w:hAnsi="Times New Roman"/>
        </w:rPr>
        <w:t>行业标准</w:t>
      </w:r>
    </w:p>
    <w:p>
      <w:pPr>
        <w:spacing w:after="160" w:line="259" w:lineRule="auto"/>
        <w:jc w:val="center"/>
        <w:rPr>
          <w:rFonts w:eastAsiaTheme="majorEastAsia"/>
          <w:sz w:val="32"/>
          <w:szCs w:val="32"/>
        </w:rPr>
      </w:pPr>
    </w:p>
    <w:p>
      <w:pPr>
        <w:pStyle w:val="40"/>
        <w:framePr w:wrap="around" w:x="1537" w:y="4151"/>
        <w:rPr>
          <w:rFonts w:ascii="Times New Roman"/>
        </w:rPr>
      </w:pPr>
      <w:bookmarkStart w:id="1" w:name="_Hlk127785193"/>
      <w:r>
        <w:rPr>
          <w:rFonts w:ascii="Times New Roman"/>
        </w:rPr>
        <w:t>JG/T 440—20XX</w:t>
      </w:r>
    </w:p>
    <w:p>
      <w:pPr>
        <w:pStyle w:val="40"/>
        <w:framePr w:wrap="around" w:x="1537" w:y="4151"/>
        <w:spacing w:before="57"/>
        <w:rPr>
          <w:rFonts w:ascii="Times New Roman"/>
          <w:sz w:val="21"/>
          <w:szCs w:val="21"/>
        </w:rPr>
      </w:pPr>
      <w:r>
        <w:rPr>
          <w:rFonts w:ascii="Times New Roman"/>
          <w:sz w:val="21"/>
          <w:szCs w:val="21"/>
        </w:rPr>
        <w:t>代替JG/T440-2012</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2"/>
              <w:framePr w:wrap="around" w:x="1537" w:y="4151"/>
              <w:wordWrap w:val="0"/>
              <w:ind w:right="840"/>
              <w:jc w:val="both"/>
              <w:rPr>
                <w:rFonts w:ascii="Times New Roman"/>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-191770</wp:posOffset>
                      </wp:positionH>
                      <wp:positionV relativeFrom="paragraph">
                        <wp:posOffset>139700</wp:posOffset>
                      </wp:positionV>
                      <wp:extent cx="6045200" cy="7620"/>
                      <wp:effectExtent l="0" t="0" r="12700" b="11430"/>
                      <wp:wrapNone/>
                      <wp:docPr id="5"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15.1pt;margin-top:11pt;height:0.6pt;width:476pt;z-index:251662336;mso-width-relative:page;mso-height-relative:page;" filled="f" stroked="t" coordsize="21600,21600" o:gfxdata="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dsGrdYAAAAJAQAADwAAAAAAAAABACAAAAAi&#10;AAAAZHJzL2Rvd25yZXYueG1sUEsBAhQAFAAAAAgAh07iQOjFPizTAQAArAMAAA4AAAAAAAAAAQAg&#10;AAAAJQEAAGRycy9lMm9Eb2MueG1sUEsFBgAAAAAGAAYAWQEAAGoFAAAAAA==&#10;">
                      <v:fill on="f" focussize="0,0"/>
                      <v:stroke color="#000000" joinstyle="round"/>
                      <v:imagedata o:title=""/>
                      <o:lock v:ext="edit" aspectratio="f"/>
                    </v:line>
                  </w:pict>
                </mc:Fallback>
              </mc:AlternateContent>
            </w:r>
          </w:p>
        </w:tc>
      </w:tr>
    </w:tbl>
    <w:p>
      <w:pPr>
        <w:pStyle w:val="40"/>
        <w:framePr w:wrap="around" w:x="1537" w:y="4151"/>
        <w:rPr>
          <w:rFonts w:ascii="Times New Roman"/>
        </w:rPr>
      </w:pPr>
    </w:p>
    <w:p>
      <w:pPr>
        <w:pStyle w:val="40"/>
        <w:framePr w:wrap="around" w:x="1537" w:y="4151"/>
        <w:rPr>
          <w:rFonts w:ascii="Times New Roman"/>
        </w:rPr>
      </w:pPr>
    </w:p>
    <w:bookmarkEnd w:id="1"/>
    <w:p>
      <w:pPr>
        <w:spacing w:after="160" w:line="259" w:lineRule="auto"/>
        <w:jc w:val="center"/>
        <w:rPr>
          <w:rFonts w:eastAsiaTheme="majorEastAsia"/>
          <w:sz w:val="32"/>
          <w:szCs w:val="32"/>
        </w:rPr>
      </w:pPr>
    </w:p>
    <w:p>
      <w:pPr>
        <w:spacing w:after="160" w:line="259" w:lineRule="auto"/>
        <w:jc w:val="center"/>
        <w:rPr>
          <w:rFonts w:eastAsia="黑体"/>
          <w:sz w:val="52"/>
          <w:szCs w:val="52"/>
        </w:rPr>
      </w:pPr>
      <w:r>
        <w:rPr>
          <w:rFonts w:eastAsia="黑体"/>
          <w:sz w:val="52"/>
          <w:szCs w:val="52"/>
        </w:rPr>
        <w:t>通风空调系统清洗服务标准</w:t>
      </w:r>
    </w:p>
    <w:p>
      <w:pPr>
        <w:spacing w:after="160" w:line="259" w:lineRule="auto"/>
        <w:jc w:val="center"/>
        <w:rPr>
          <w:rFonts w:eastAsiaTheme="majorEastAsia"/>
          <w:sz w:val="28"/>
          <w:szCs w:val="28"/>
        </w:rPr>
      </w:pPr>
      <w:r>
        <w:rPr>
          <w:rFonts w:eastAsiaTheme="majorEastAsia"/>
          <w:sz w:val="28"/>
          <w:szCs w:val="28"/>
        </w:rPr>
        <w:t>Cleaning service standard for ventilation and air conditioning systems</w:t>
      </w:r>
    </w:p>
    <w:p>
      <w:pPr>
        <w:spacing w:line="480" w:lineRule="auto"/>
        <w:jc w:val="center"/>
        <w:rPr>
          <w:rFonts w:eastAsia="黑体"/>
          <w:bCs/>
          <w:sz w:val="28"/>
          <w:szCs w:val="28"/>
        </w:rPr>
      </w:pPr>
      <w:r>
        <w:rPr>
          <w:bCs/>
          <w:sz w:val="28"/>
          <w:szCs w:val="28"/>
        </w:rPr>
        <w:t>（</w:t>
      </w:r>
      <w:r>
        <w:rPr>
          <w:rFonts w:hint="eastAsia"/>
          <w:bCs/>
          <w:sz w:val="28"/>
          <w:szCs w:val="28"/>
          <w:lang w:val="en-US" w:eastAsia="zh-CN"/>
        </w:rPr>
        <w:t>修订</w:t>
      </w:r>
      <w:bookmarkStart w:id="206" w:name="_GoBack"/>
      <w:bookmarkEnd w:id="206"/>
      <w:r>
        <w:rPr>
          <w:bCs/>
          <w:sz w:val="28"/>
          <w:szCs w:val="28"/>
        </w:rPr>
        <w:t>征求意见稿）</w:t>
      </w:r>
    </w:p>
    <w:p>
      <w:pPr>
        <w:spacing w:after="160" w:line="259" w:lineRule="auto"/>
        <w:jc w:val="center"/>
        <w:rPr>
          <w:rFonts w:eastAsiaTheme="majorEastAsia"/>
          <w:sz w:val="32"/>
          <w:szCs w:val="32"/>
        </w:rPr>
      </w:pPr>
    </w:p>
    <w:p>
      <w:pPr>
        <w:spacing w:after="160" w:line="259" w:lineRule="auto"/>
        <w:jc w:val="center"/>
        <w:rPr>
          <w:rFonts w:eastAsiaTheme="majorEastAsia"/>
          <w:sz w:val="32"/>
          <w:szCs w:val="32"/>
        </w:rPr>
      </w:pPr>
    </w:p>
    <w:p>
      <w:pPr>
        <w:spacing w:after="160" w:line="259" w:lineRule="auto"/>
        <w:jc w:val="center"/>
        <w:rPr>
          <w:rFonts w:eastAsiaTheme="majorEastAsia"/>
          <w:sz w:val="32"/>
          <w:szCs w:val="32"/>
        </w:rPr>
      </w:pPr>
    </w:p>
    <w:p>
      <w:pPr>
        <w:spacing w:after="160" w:line="259" w:lineRule="auto"/>
        <w:jc w:val="center"/>
        <w:rPr>
          <w:rFonts w:eastAsiaTheme="majorEastAsia"/>
          <w:sz w:val="32"/>
          <w:szCs w:val="32"/>
        </w:rPr>
      </w:pPr>
    </w:p>
    <w:p>
      <w:pPr>
        <w:spacing w:line="480" w:lineRule="auto"/>
        <w:rPr>
          <w:rFonts w:eastAsia="黑体"/>
          <w:sz w:val="28"/>
          <w:szCs w:val="28"/>
        </w:rPr>
      </w:pPr>
      <w:r>
        <w:rPr>
          <w:rFonts w:eastAsia="黑体"/>
          <w:sz w:val="28"/>
          <w:szCs w:val="28"/>
        </w:rPr>
        <w:t xml:space="preserve">                                     </w:t>
      </w:r>
    </w:p>
    <w:p>
      <w:pPr>
        <w:spacing w:line="480" w:lineRule="auto"/>
        <w:rPr>
          <w:rFonts w:eastAsia="黑体"/>
          <w:sz w:val="28"/>
          <w:szCs w:val="28"/>
        </w:rPr>
      </w:pPr>
    </w:p>
    <w:p>
      <w:pPr>
        <w:pStyle w:val="33"/>
        <w:framePr w:w="7938" w:h="1134" w:hRule="exact" w:hSpace="125" w:vSpace="181" w:wrap="around" w:vAnchor="page" w:hAnchor="page" w:x="2056" w:y="14901"/>
        <w:spacing w:before="312" w:after="312"/>
        <w:rPr>
          <w:rFonts w:ascii="Times New Roman"/>
        </w:rPr>
      </w:pPr>
      <w:r>
        <w:rPr>
          <w:rFonts w:ascii="Times New Roman"/>
          <w:sz w:val="28"/>
          <w:szCs w:val="16"/>
        </w:rPr>
        <w:t>中华人民共和国住房和城乡建设部 </w:t>
      </w:r>
      <w:r>
        <w:rPr>
          <w:rFonts w:ascii="Times New Roman"/>
        </w:rPr>
        <w:t>  </w:t>
      </w:r>
      <w:r>
        <w:rPr>
          <w:rStyle w:val="41"/>
          <w:rFonts w:ascii="Times New Roman"/>
        </w:rPr>
        <w:t>发布</w:t>
      </w:r>
    </w:p>
    <w:p>
      <w:pPr>
        <w:spacing w:after="160" w:line="259" w:lineRule="auto"/>
        <w:rPr>
          <w:rFonts w:eastAsiaTheme="majorEastAsia"/>
          <w:sz w:val="32"/>
          <w:szCs w:val="32"/>
        </w:rPr>
      </w:pPr>
      <w:r>
        <w:rPr>
          <w:rFonts w:eastAsia="黑体"/>
          <w:sz w:val="28"/>
          <w:szCs w:val="28"/>
        </w:rPr>
        <w:t>20XX－XX－XX  发布                                      20XX－XX－XX  实施</w:t>
      </w:r>
      <w:r>
        <w:rPr>
          <w:rFonts w:eastAsiaTheme="majorEastAsia"/>
          <w:sz w:val="32"/>
          <w:szCs w:val="32"/>
        </w:rPr>
        <mc:AlternateContent>
          <mc:Choice Requires="wps">
            <w:drawing>
              <wp:anchor distT="0" distB="0" distL="114300" distR="114300" simplePos="0" relativeHeight="251661312" behindDoc="0" locked="1" layoutInCell="1" allowOverlap="1">
                <wp:simplePos x="0" y="0"/>
                <wp:positionH relativeFrom="column">
                  <wp:posOffset>-86360</wp:posOffset>
                </wp:positionH>
                <wp:positionV relativeFrom="page">
                  <wp:posOffset>9321800</wp:posOffset>
                </wp:positionV>
                <wp:extent cx="5492750" cy="38100"/>
                <wp:effectExtent l="0" t="0" r="31750" b="1905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5492750" cy="381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pt;margin-top:734pt;height:3pt;width:432.5pt;mso-position-vertical-relative:page;z-index:251661312;mso-width-relative:page;mso-height-relative:page;" filled="f" stroked="t" coordsize="21600,21600" o:gfxdata="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zwBnaAAAADQEAAA8AAAAAAAAAAQAgAAAAIgAAAGRycy9kb3ducmV2LnhtbFBLAQIUABQAAAAI&#10;AIdO4kAS1Mny6wEAALADAAAOAAAAAAAAAAEAIAAAACkBAABkcnMvZTJvRG9jLnhtbFBLBQYAAAAA&#10;BgAGAFkBAACGBQAAAAA=&#10;">
                <v:fill on="f" focussize="0,0"/>
                <v:stroke color="#000000" joinstyle="round"/>
                <v:imagedata o:title=""/>
                <o:lock v:ext="edit" aspectratio="f"/>
                <w10:anchorlock/>
              </v:line>
            </w:pict>
          </mc:Fallback>
        </mc:AlternateContent>
      </w:r>
    </w:p>
    <w:p>
      <w:pPr>
        <w:pStyle w:val="31"/>
        <w:framePr w:w="0" w:hRule="auto" w:wrap="auto" w:vAnchor="margin" w:hAnchor="text" w:xAlign="left" w:yAlign="inline"/>
        <w:jc w:val="center"/>
        <w:rPr>
          <w:rFonts w:eastAsia="黑体"/>
          <w:sz w:val="32"/>
          <w:szCs w:val="40"/>
        </w:rPr>
      </w:pPr>
      <w:r>
        <w:rPr>
          <w:rFonts w:eastAsia="黑体"/>
          <w:b w:val="0"/>
          <w:bCs/>
          <w:w w:val="100"/>
          <w:sz w:val="28"/>
          <w:szCs w:val="4"/>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635" t="635" r="0" b="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u1tkAAAANAQAA&#10;DwAAAAAAAAABACAAAAAiAAAAZHJzL2Rvd25yZXYueG1sUEsBAhQAFAAAAAgAh07iQNCVnyQYAgAA&#10;KAQAAA4AAAAAAAAAAQAgAAAAKAEAAGRycy9lMm9Eb2MueG1sUEsFBgAAAAAGAAYAWQEAALIFAAAA&#10;AA==&#10;">
                <v:fill on="t" focussize="0,0"/>
                <v:stroke on="f"/>
                <v:imagedata o:title=""/>
                <o:lock v:ext="edit" aspectratio="f"/>
              </v:rect>
            </w:pict>
          </mc:Fallback>
        </mc:AlternateContent>
      </w:r>
      <w:r>
        <w:rPr>
          <w:rFonts w:eastAsia="黑体"/>
          <w:b w:val="0"/>
          <w:bCs/>
          <w:w w:val="100"/>
          <w:sz w:val="28"/>
          <w:szCs w:val="4"/>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3810" t="3810" r="0" b="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8mKEdoAAAAP&#10;AQAADwAAAAAAAAABACAAAAAiAAAAZHJzL2Rvd25yZXYueG1sUEsBAhQAFAAAAAgAh07iQP1Fnvoa&#10;AgAAKAQAAA4AAAAAAAAAAQAgAAAAKQEAAGRycy9lMm9Eb2MueG1sUEsFBgAAAAAGAAYAWQEAALUF&#10;AAAAAA==&#10;">
                <v:fill on="t" focussize="0,0"/>
                <v:stroke on="f"/>
                <v:imagedata o:title=""/>
                <o:lock v:ext="edit" aspectratio="f"/>
              </v:rect>
            </w:pict>
          </mc:Fallback>
        </mc:AlternateContent>
      </w:r>
      <w:bookmarkStart w:id="2" w:name="_Toc128996122"/>
      <w:bookmarkStart w:id="3" w:name="_Toc128996214"/>
      <w:r>
        <w:rPr>
          <w:rFonts w:eastAsia="黑体"/>
          <w:sz w:val="32"/>
          <w:szCs w:val="40"/>
        </w:rPr>
        <w:t>目</w:t>
      </w:r>
      <w:bookmarkStart w:id="4" w:name="BKML"/>
      <w:r>
        <w:rPr>
          <w:rFonts w:eastAsia="黑体"/>
          <w:sz w:val="32"/>
          <w:szCs w:val="40"/>
        </w:rPr>
        <w:t> 次</w:t>
      </w:r>
      <w:bookmarkEnd w:id="2"/>
      <w:bookmarkEnd w:id="3"/>
      <w:bookmarkEnd w:id="4"/>
    </w:p>
    <w:p>
      <w:pPr>
        <w:pStyle w:val="16"/>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"_Toc129162056" </w:instrText>
      </w:r>
      <w:r>
        <w:fldChar w:fldCharType="separate"/>
      </w:r>
      <w:r>
        <w:rPr>
          <w:rStyle w:val="23"/>
        </w:rPr>
        <w:t>前言</w:t>
      </w:r>
      <w:r>
        <w:tab/>
      </w:r>
      <w:r>
        <w:fldChar w:fldCharType="begin"/>
      </w:r>
      <w:r>
        <w:instrText xml:space="preserve"> PAGEREF _Toc129162056 \h </w:instrText>
      </w:r>
      <w:r>
        <w:fldChar w:fldCharType="separate"/>
      </w:r>
      <w:r>
        <w:t>II</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"_Toc129162057" </w:instrText>
      </w:r>
      <w:r>
        <w:fldChar w:fldCharType="separate"/>
      </w:r>
      <w:r>
        <w:rPr>
          <w:rStyle w:val="23"/>
        </w:rPr>
        <w:t>1  范围</w:t>
      </w:r>
      <w:r>
        <w:tab/>
      </w:r>
      <w:r>
        <w:fldChar w:fldCharType="begin"/>
      </w:r>
      <w:r>
        <w:instrText xml:space="preserve"> PAGEREF _Toc129162057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"_Toc129162058" </w:instrText>
      </w:r>
      <w:r>
        <w:fldChar w:fldCharType="separate"/>
      </w:r>
      <w:r>
        <w:rPr>
          <w:rStyle w:val="23"/>
        </w:rPr>
        <w:t>2  规范性引用文件</w:t>
      </w:r>
      <w:r>
        <w:tab/>
      </w:r>
      <w:r>
        <w:fldChar w:fldCharType="begin"/>
      </w:r>
      <w:r>
        <w:instrText xml:space="preserve"> PAGEREF _Toc129162058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"_Toc129162059" </w:instrText>
      </w:r>
      <w:r>
        <w:fldChar w:fldCharType="separate"/>
      </w:r>
      <w:r>
        <w:rPr>
          <w:rStyle w:val="23"/>
        </w:rPr>
        <w:t>3  术语和定义</w:t>
      </w:r>
      <w:r>
        <w:tab/>
      </w:r>
      <w:r>
        <w:fldChar w:fldCharType="begin"/>
      </w:r>
      <w:r>
        <w:instrText xml:space="preserve"> PAGEREF _Toc129162059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"_Toc129162076" </w:instrText>
      </w:r>
      <w:r>
        <w:fldChar w:fldCharType="separate"/>
      </w:r>
      <w:r>
        <w:rPr>
          <w:rStyle w:val="23"/>
        </w:rPr>
        <w:t>4  一般规定</w:t>
      </w:r>
      <w:r>
        <w:tab/>
      </w:r>
      <w:r>
        <w:fldChar w:fldCharType="begin"/>
      </w:r>
      <w:r>
        <w:instrText xml:space="preserve"> PAGEREF _Toc129162076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"_Toc129162077" </w:instrText>
      </w:r>
      <w:r>
        <w:fldChar w:fldCharType="separate"/>
      </w:r>
      <w:r>
        <w:rPr>
          <w:rStyle w:val="23"/>
        </w:rPr>
        <w:t>4.1 人员</w:t>
      </w:r>
      <w:r>
        <w:tab/>
      </w:r>
      <w:r>
        <w:fldChar w:fldCharType="begin"/>
      </w:r>
      <w:r>
        <w:instrText xml:space="preserve"> PAGEREF _Toc129162077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"_Toc129162078" </w:instrText>
      </w:r>
      <w:r>
        <w:fldChar w:fldCharType="separate"/>
      </w:r>
      <w:r>
        <w:rPr>
          <w:rStyle w:val="23"/>
        </w:rPr>
        <w:t>4.2 清洗服务机构资质</w:t>
      </w:r>
      <w:r>
        <w:tab/>
      </w:r>
      <w:r>
        <w:fldChar w:fldCharType="begin"/>
      </w:r>
      <w:r>
        <w:instrText xml:space="preserve"> PAGEREF _Toc129162078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"_Toc129162079" </w:instrText>
      </w:r>
      <w:r>
        <w:fldChar w:fldCharType="separate"/>
      </w:r>
      <w:r>
        <w:rPr>
          <w:rStyle w:val="23"/>
        </w:rPr>
        <w:t>4.3 清洗/消毒设备</w:t>
      </w:r>
      <w:r>
        <w:tab/>
      </w:r>
      <w:r>
        <w:fldChar w:fldCharType="begin"/>
      </w:r>
      <w:r>
        <w:instrText xml:space="preserve"> PAGEREF _Toc129162079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"_Toc129162080" </w:instrText>
      </w:r>
      <w:r>
        <w:fldChar w:fldCharType="separate"/>
      </w:r>
      <w:r>
        <w:rPr>
          <w:rStyle w:val="23"/>
        </w:rPr>
        <w:t>4.4 清洗/消毒过程要求</w:t>
      </w:r>
      <w:r>
        <w:tab/>
      </w:r>
      <w:r>
        <w:fldChar w:fldCharType="begin"/>
      </w:r>
      <w:r>
        <w:instrText xml:space="preserve"> PAGEREF _Toc129162080 \h </w:instrText>
      </w:r>
      <w:r>
        <w:fldChar w:fldCharType="separate"/>
      </w:r>
      <w:r>
        <w:t>3</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"_Toc129162081" </w:instrText>
      </w:r>
      <w:r>
        <w:fldChar w:fldCharType="separate"/>
      </w:r>
      <w:r>
        <w:rPr>
          <w:rStyle w:val="23"/>
        </w:rPr>
        <w:t>5 清洗/消毒要求</w:t>
      </w:r>
      <w:r>
        <w:tab/>
      </w:r>
      <w:r>
        <w:fldChar w:fldCharType="begin"/>
      </w:r>
      <w:r>
        <w:instrText xml:space="preserve"> PAGEREF _Toc129162081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"_Toc129162082" </w:instrText>
      </w:r>
      <w:r>
        <w:fldChar w:fldCharType="separate"/>
      </w:r>
      <w:r>
        <w:rPr>
          <w:rStyle w:val="23"/>
        </w:rPr>
        <w:t>5.1 通用要求</w:t>
      </w:r>
      <w:r>
        <w:tab/>
      </w:r>
      <w:r>
        <w:fldChar w:fldCharType="begin"/>
      </w:r>
      <w:r>
        <w:instrText xml:space="preserve"> PAGEREF _Toc129162082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"_Toc129162083" </w:instrText>
      </w:r>
      <w:r>
        <w:fldChar w:fldCharType="separate"/>
      </w:r>
      <w:r>
        <w:rPr>
          <w:rStyle w:val="23"/>
        </w:rPr>
        <w:t>5.2 风管</w:t>
      </w:r>
      <w:r>
        <w:tab/>
      </w:r>
      <w:r>
        <w:fldChar w:fldCharType="begin"/>
      </w:r>
      <w:r>
        <w:instrText xml:space="preserve"> PAGEREF _Toc129162083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"_Toc129162084" </w:instrText>
      </w:r>
      <w:r>
        <w:fldChar w:fldCharType="separate"/>
      </w:r>
      <w:r>
        <w:rPr>
          <w:rStyle w:val="23"/>
        </w:rPr>
        <w:t>5.3 空气处理机组</w:t>
      </w:r>
      <w:r>
        <w:tab/>
      </w:r>
      <w:r>
        <w:fldChar w:fldCharType="begin"/>
      </w:r>
      <w:r>
        <w:instrText xml:space="preserve"> PAGEREF _Toc129162084 \h </w:instrText>
      </w:r>
      <w:r>
        <w:fldChar w:fldCharType="separate"/>
      </w:r>
      <w:r>
        <w:t>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"_Toc129162085" </w:instrText>
      </w:r>
      <w:r>
        <w:fldChar w:fldCharType="separate"/>
      </w:r>
      <w:r>
        <w:rPr>
          <w:rStyle w:val="23"/>
        </w:rPr>
        <w:t>5.4 风机盘管</w:t>
      </w:r>
      <w:r>
        <w:tab/>
      </w:r>
      <w:r>
        <w:fldChar w:fldCharType="begin"/>
      </w:r>
      <w:r>
        <w:instrText xml:space="preserve"> PAGEREF _Toc129162085 \h </w:instrText>
      </w:r>
      <w:r>
        <w:fldChar w:fldCharType="separate"/>
      </w:r>
      <w:r>
        <w:t>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"_Toc129162086" </w:instrText>
      </w:r>
      <w:r>
        <w:fldChar w:fldCharType="separate"/>
      </w:r>
      <w:r>
        <w:rPr>
          <w:rStyle w:val="23"/>
        </w:rPr>
        <w:t>5.5 风口</w:t>
      </w:r>
      <w:r>
        <w:tab/>
      </w:r>
      <w:r>
        <w:fldChar w:fldCharType="begin"/>
      </w:r>
      <w:r>
        <w:instrText xml:space="preserve"> PAGEREF _Toc129162086 \h </w:instrText>
      </w:r>
      <w:r>
        <w:fldChar w:fldCharType="separate"/>
      </w:r>
      <w:r>
        <w:t>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"_Toc129162087" </w:instrText>
      </w:r>
      <w:r>
        <w:fldChar w:fldCharType="separate"/>
      </w:r>
      <w:r>
        <w:rPr>
          <w:rStyle w:val="23"/>
        </w:rPr>
        <w:t>5.6 冷却塔</w:t>
      </w:r>
      <w:r>
        <w:tab/>
      </w:r>
      <w:r>
        <w:fldChar w:fldCharType="begin"/>
      </w:r>
      <w:r>
        <w:instrText xml:space="preserve"> PAGEREF _Toc129162087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"_Toc129162088" </w:instrText>
      </w:r>
      <w:r>
        <w:fldChar w:fldCharType="separate"/>
      </w:r>
      <w:r>
        <w:rPr>
          <w:rStyle w:val="23"/>
        </w:rPr>
        <w:t>5.7 排风能量回收装置</w:t>
      </w:r>
      <w:r>
        <w:tab/>
      </w:r>
      <w:r>
        <w:fldChar w:fldCharType="begin"/>
      </w:r>
      <w:r>
        <w:instrText xml:space="preserve"> PAGEREF _Toc129162088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"_Toc129162089" </w:instrText>
      </w:r>
      <w:r>
        <w:fldChar w:fldCharType="separate"/>
      </w:r>
      <w:r>
        <w:rPr>
          <w:rStyle w:val="23"/>
        </w:rPr>
        <w:t>6 清洗/消毒作业实施步骤</w:t>
      </w:r>
      <w:r>
        <w:tab/>
      </w:r>
      <w:r>
        <w:fldChar w:fldCharType="begin"/>
      </w:r>
      <w:r>
        <w:instrText xml:space="preserve"> PAGEREF _Toc129162089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"_Toc129162090" </w:instrText>
      </w:r>
      <w:r>
        <w:fldChar w:fldCharType="separate"/>
      </w:r>
      <w:r>
        <w:rPr>
          <w:rStyle w:val="23"/>
        </w:rPr>
        <w:t>6.1 签订合同</w:t>
      </w:r>
      <w:r>
        <w:tab/>
      </w:r>
      <w:r>
        <w:fldChar w:fldCharType="begin"/>
      </w:r>
      <w:r>
        <w:instrText xml:space="preserve"> PAGEREF _Toc129162090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"_Toc129162091" </w:instrText>
      </w:r>
      <w:r>
        <w:fldChar w:fldCharType="separate"/>
      </w:r>
      <w:r>
        <w:rPr>
          <w:rStyle w:val="23"/>
        </w:rPr>
        <w:t>6.2 现场防护</w:t>
      </w:r>
      <w:r>
        <w:tab/>
      </w:r>
      <w:r>
        <w:fldChar w:fldCharType="begin"/>
      </w:r>
      <w:r>
        <w:instrText xml:space="preserve"> PAGEREF _Toc129162091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"_Toc129162092" </w:instrText>
      </w:r>
      <w:r>
        <w:fldChar w:fldCharType="separate"/>
      </w:r>
      <w:r>
        <w:rPr>
          <w:rStyle w:val="23"/>
        </w:rPr>
        <w:t>6.3 清洗/消毒作业</w:t>
      </w:r>
      <w:r>
        <w:tab/>
      </w:r>
      <w:r>
        <w:fldChar w:fldCharType="begin"/>
      </w:r>
      <w:r>
        <w:instrText xml:space="preserve"> PAGEREF _Toc129162092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"_Toc129162093" </w:instrText>
      </w:r>
      <w:r>
        <w:fldChar w:fldCharType="separate"/>
      </w:r>
      <w:r>
        <w:rPr>
          <w:rStyle w:val="23"/>
        </w:rPr>
        <w:t>6.4 现场恢复</w:t>
      </w:r>
      <w:r>
        <w:tab/>
      </w:r>
      <w:r>
        <w:fldChar w:fldCharType="begin"/>
      </w:r>
      <w:r>
        <w:instrText xml:space="preserve"> PAGEREF _Toc129162093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"_Toc129162094" </w:instrText>
      </w:r>
      <w:r>
        <w:fldChar w:fldCharType="separate"/>
      </w:r>
      <w:r>
        <w:rPr>
          <w:rStyle w:val="23"/>
        </w:rPr>
        <w:t>6.5 作业报告</w:t>
      </w:r>
      <w:r>
        <w:tab/>
      </w:r>
      <w:r>
        <w:fldChar w:fldCharType="begin"/>
      </w:r>
      <w:r>
        <w:instrText xml:space="preserve"> PAGEREF _Toc129162094 \h </w:instrText>
      </w:r>
      <w:r>
        <w:fldChar w:fldCharType="separate"/>
      </w:r>
      <w:r>
        <w:t>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"_Toc129162095" </w:instrText>
      </w:r>
      <w:r>
        <w:fldChar w:fldCharType="separate"/>
      </w:r>
      <w:r>
        <w:rPr>
          <w:rStyle w:val="23"/>
        </w:rPr>
        <w:t>7 清洗/消毒服务质量验收</w:t>
      </w:r>
      <w:r>
        <w:tab/>
      </w:r>
      <w:r>
        <w:fldChar w:fldCharType="begin"/>
      </w:r>
      <w:r>
        <w:instrText xml:space="preserve"> PAGEREF _Toc129162095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"_Toc129162096" </w:instrText>
      </w:r>
      <w:r>
        <w:fldChar w:fldCharType="separate"/>
      </w:r>
      <w:r>
        <w:rPr>
          <w:rStyle w:val="23"/>
        </w:rPr>
        <w:t>7.1 通用要求</w:t>
      </w:r>
      <w:r>
        <w:tab/>
      </w:r>
      <w:r>
        <w:fldChar w:fldCharType="begin"/>
      </w:r>
      <w:r>
        <w:instrText xml:space="preserve"> PAGEREF _Toc129162096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"_Toc129162097" </w:instrText>
      </w:r>
      <w:r>
        <w:fldChar w:fldCharType="separate"/>
      </w:r>
      <w:r>
        <w:rPr>
          <w:rStyle w:val="23"/>
        </w:rPr>
        <w:t>7.2 清洗的目测验收</w:t>
      </w:r>
      <w:r>
        <w:tab/>
      </w:r>
      <w:r>
        <w:fldChar w:fldCharType="begin"/>
      </w:r>
      <w:r>
        <w:instrText xml:space="preserve"> PAGEREF _Toc129162097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"_Toc129162098" </w:instrText>
      </w:r>
      <w:r>
        <w:fldChar w:fldCharType="separate"/>
      </w:r>
      <w:r>
        <w:rPr>
          <w:rStyle w:val="23"/>
        </w:rPr>
        <w:t>7.3 清洗的检测验收</w:t>
      </w:r>
      <w:r>
        <w:tab/>
      </w:r>
      <w:r>
        <w:fldChar w:fldCharType="begin"/>
      </w:r>
      <w:r>
        <w:instrText xml:space="preserve"> PAGEREF _Toc129162098 \h </w:instrText>
      </w:r>
      <w:r>
        <w:fldChar w:fldCharType="separate"/>
      </w:r>
      <w:r>
        <w:t>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"_Toc129162099" </w:instrText>
      </w:r>
      <w:r>
        <w:fldChar w:fldCharType="separate"/>
      </w:r>
      <w:r>
        <w:rPr>
          <w:rStyle w:val="23"/>
        </w:rPr>
        <w:t>7.4 清洗的验收结果判定</w:t>
      </w:r>
      <w:r>
        <w:tab/>
      </w:r>
      <w:r>
        <w:fldChar w:fldCharType="begin"/>
      </w:r>
      <w:r>
        <w:instrText xml:space="preserve"> PAGEREF _Toc129162099 \h </w:instrText>
      </w:r>
      <w:r>
        <w:fldChar w:fldCharType="separate"/>
      </w:r>
      <w:r>
        <w:t>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"_Toc129162100" </w:instrText>
      </w:r>
      <w:r>
        <w:fldChar w:fldCharType="separate"/>
      </w:r>
      <w:r>
        <w:rPr>
          <w:rStyle w:val="23"/>
        </w:rPr>
        <w:t>7.5 消毒效果要求和检验方法</w:t>
      </w:r>
      <w:r>
        <w:tab/>
      </w:r>
      <w:r>
        <w:fldChar w:fldCharType="begin"/>
      </w:r>
      <w:r>
        <w:instrText xml:space="preserve"> PAGEREF _Toc129162100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"_Toc129162101" </w:instrText>
      </w:r>
      <w:r>
        <w:fldChar w:fldCharType="separate"/>
      </w:r>
      <w:r>
        <w:rPr>
          <w:rStyle w:val="23"/>
        </w:rPr>
        <w:t>附 录 A（资料性）通风空调系统清洗/</w:t>
      </w:r>
      <w:r>
        <w:rPr>
          <w:rStyle w:val="23"/>
          <w:rFonts w:hint="eastAsia"/>
        </w:rPr>
        <w:t>消毒</w:t>
      </w:r>
      <w:r>
        <w:rPr>
          <w:rStyle w:val="23"/>
        </w:rPr>
        <w:t>主要工具及装备</w:t>
      </w:r>
      <w:r>
        <w:tab/>
      </w:r>
      <w:r>
        <w:fldChar w:fldCharType="begin"/>
      </w:r>
      <w:r>
        <w:instrText xml:space="preserve"> PAGEREF _Toc129162101 \h </w:instrText>
      </w:r>
      <w:r>
        <w:fldChar w:fldCharType="separate"/>
      </w:r>
      <w:r>
        <w:t>8</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"_Toc129162102" </w:instrText>
      </w:r>
      <w:r>
        <w:fldChar w:fldCharType="separate"/>
      </w:r>
      <w:r>
        <w:rPr>
          <w:rStyle w:val="23"/>
        </w:rPr>
        <w:t>附 录 B（资料性）通风空调系统清洗服务合同</w:t>
      </w:r>
      <w:r>
        <w:tab/>
      </w:r>
      <w:r>
        <w:fldChar w:fldCharType="begin"/>
      </w:r>
      <w:r>
        <w:instrText xml:space="preserve"> PAGEREF _Toc129162102 \h </w:instrText>
      </w:r>
      <w:r>
        <w:fldChar w:fldCharType="separate"/>
      </w:r>
      <w:r>
        <w:t>10</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"_Toc129162103" </w:instrText>
      </w:r>
      <w:r>
        <w:fldChar w:fldCharType="separate"/>
      </w:r>
      <w:r>
        <w:rPr>
          <w:rStyle w:val="23"/>
        </w:rPr>
        <w:t>附 录 C（规范性）积尘量检测方法</w:t>
      </w:r>
      <w:r>
        <w:tab/>
      </w:r>
      <w:r>
        <w:fldChar w:fldCharType="begin"/>
      </w:r>
      <w:r>
        <w:instrText xml:space="preserve"> PAGEREF _Toc129162103 \h </w:instrText>
      </w:r>
      <w:r>
        <w:fldChar w:fldCharType="separate"/>
      </w:r>
      <w:r>
        <w:t>15</w:t>
      </w:r>
      <w:r>
        <w:fldChar w:fldCharType="end"/>
      </w:r>
      <w:r>
        <w:fldChar w:fldCharType="end"/>
      </w:r>
    </w:p>
    <w:p>
      <w:pPr>
        <w:jc w:val="center"/>
      </w:pPr>
      <w:r>
        <w:fldChar w:fldCharType="end"/>
      </w: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bookmarkEnd w:id="0"/>
    <w:p>
      <w:pPr>
        <w:pStyle w:val="59"/>
        <w:spacing w:before="312" w:after="312"/>
        <w:jc w:val="center"/>
        <w:rPr>
          <w:rFonts w:ascii="Times New Roman"/>
          <w:sz w:val="32"/>
          <w:szCs w:val="32"/>
        </w:rPr>
      </w:pPr>
      <w:bookmarkStart w:id="5" w:name="_Toc129003202"/>
      <w:bookmarkStart w:id="6" w:name="_Toc108424267"/>
      <w:bookmarkStart w:id="7" w:name="_Toc129002685"/>
      <w:bookmarkStart w:id="8" w:name="_Toc129162056"/>
      <w:r>
        <w:rPr>
          <w:rFonts w:ascii="Times New Roman"/>
          <w:sz w:val="32"/>
          <w:szCs w:val="32"/>
        </w:rPr>
        <w:t>前</w:t>
      </w:r>
      <w:bookmarkStart w:id="9" w:name="BKQY"/>
      <w:r>
        <w:rPr>
          <w:rFonts w:ascii="Times New Roman"/>
          <w:sz w:val="32"/>
          <w:szCs w:val="32"/>
        </w:rPr>
        <w:t> 言</w:t>
      </w:r>
      <w:bookmarkEnd w:id="5"/>
      <w:bookmarkEnd w:id="6"/>
      <w:bookmarkEnd w:id="7"/>
      <w:bookmarkEnd w:id="8"/>
      <w:bookmarkEnd w:id="9"/>
    </w:p>
    <w:p>
      <w:pPr>
        <w:pStyle w:val="47"/>
        <w:rPr>
          <w:rFonts w:ascii="Times New Roman" w:eastAsia="宋体"/>
        </w:rPr>
      </w:pPr>
      <w:r>
        <w:rPr>
          <w:rFonts w:ascii="Times New Roman" w:eastAsia="宋体"/>
        </w:rPr>
        <w:t>本文件按照GB/T 1.1-2020</w:t>
      </w:r>
      <w:r>
        <w:rPr>
          <w:rFonts w:hint="eastAsia" w:hAnsi="宋体" w:eastAsia="宋体" w:cs="宋体"/>
          <w:szCs w:val="21"/>
        </w:rPr>
        <w:t>《标准化工作导则</w:t>
      </w:r>
      <w:r>
        <w:rPr>
          <w:rFonts w:ascii="Times New Roman"/>
          <w:szCs w:val="21"/>
        </w:rPr>
        <w:t xml:space="preserve"> </w:t>
      </w:r>
      <w:r>
        <w:rPr>
          <w:rFonts w:hint="eastAsia" w:hAnsi="宋体" w:eastAsia="宋体" w:cs="宋体"/>
          <w:szCs w:val="21"/>
        </w:rPr>
        <w:t>第</w:t>
      </w:r>
      <w:r>
        <w:rPr>
          <w:rFonts w:ascii="Times New Roman"/>
          <w:szCs w:val="21"/>
        </w:rPr>
        <w:t>1</w:t>
      </w:r>
      <w:r>
        <w:rPr>
          <w:rFonts w:hint="eastAsia" w:hAnsi="宋体" w:eastAsia="宋体" w:cs="宋体"/>
          <w:szCs w:val="21"/>
        </w:rPr>
        <w:t>部分：标准化文件的结构和起草规则》的规定</w:t>
      </w:r>
      <w:r>
        <w:rPr>
          <w:rFonts w:ascii="Times New Roman" w:eastAsia="宋体"/>
        </w:rPr>
        <w:t>起草。</w:t>
      </w:r>
    </w:p>
    <w:p>
      <w:pPr>
        <w:pStyle w:val="47"/>
        <w:rPr>
          <w:rFonts w:ascii="Times New Roman" w:eastAsia="宋体"/>
        </w:rPr>
      </w:pPr>
      <w:r>
        <w:rPr>
          <w:rFonts w:ascii="Times New Roman" w:eastAsia="宋体"/>
        </w:rPr>
        <w:t>本文件代替</w:t>
      </w:r>
      <w:bookmarkStart w:id="10" w:name="OLE_LINK22"/>
      <w:bookmarkStart w:id="11" w:name="OLE_LINK21"/>
      <w:r>
        <w:rPr>
          <w:rFonts w:ascii="Times New Roman" w:eastAsia="宋体"/>
        </w:rPr>
        <w:t xml:space="preserve"> JG/T 440-20</w:t>
      </w:r>
      <w:bookmarkEnd w:id="10"/>
      <w:bookmarkEnd w:id="11"/>
      <w:r>
        <w:rPr>
          <w:rFonts w:ascii="Times New Roman" w:eastAsia="宋体"/>
        </w:rPr>
        <w:t>12《通风空调系统清洗服务标准》，与JG/T 440-2012相比，除结构调整和编辑性改动外，主要技术变化如下：</w:t>
      </w:r>
    </w:p>
    <w:p>
      <w:pPr>
        <w:pStyle w:val="49"/>
        <w:numPr>
          <w:ilvl w:val="0"/>
          <w:numId w:val="0"/>
        </w:numPr>
        <w:ind w:left="210" w:leftChars="100" w:firstLine="210" w:firstLineChars="100"/>
        <w:rPr>
          <w:rFonts w:ascii="Times New Roman"/>
        </w:rPr>
      </w:pPr>
      <w:r>
        <w:rPr>
          <w:rFonts w:hint="eastAsia" w:ascii="Times New Roman"/>
        </w:rPr>
        <w:t>a）</w:t>
      </w:r>
      <w:r>
        <w:rPr>
          <w:rFonts w:ascii="Times New Roman"/>
        </w:rPr>
        <w:t>更改了“范围”（见第1章，2012年版的第1章）；</w:t>
      </w:r>
    </w:p>
    <w:p>
      <w:pPr>
        <w:pStyle w:val="49"/>
        <w:numPr>
          <w:ilvl w:val="0"/>
          <w:numId w:val="0"/>
        </w:numPr>
        <w:ind w:left="426"/>
        <w:rPr>
          <w:rFonts w:ascii="Times New Roman"/>
        </w:rPr>
      </w:pPr>
      <w:r>
        <w:rPr>
          <w:rFonts w:hint="eastAsia" w:ascii="Times New Roman"/>
        </w:rPr>
        <w:t>b）</w:t>
      </w:r>
      <w:r>
        <w:rPr>
          <w:rFonts w:ascii="Times New Roman"/>
        </w:rPr>
        <w:t>增加了“消毒”定义（见3.8）</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c</w:t>
      </w:r>
      <w:r>
        <w:rPr>
          <w:rFonts w:hint="eastAsia" w:ascii="Times New Roman"/>
        </w:rPr>
        <w:t>）</w:t>
      </w:r>
      <w:r>
        <w:rPr>
          <w:rFonts w:ascii="Times New Roman"/>
        </w:rPr>
        <w:t>更改了“清洗服务机构资质的规定”（见4.2，2012年版的</w:t>
      </w:r>
      <w:r>
        <w:rPr>
          <w:rFonts w:hint="eastAsia" w:ascii="Times New Roman"/>
        </w:rPr>
        <w:t>4</w:t>
      </w:r>
      <w:r>
        <w:rPr>
          <w:rFonts w:ascii="Times New Roman"/>
        </w:rPr>
        <w:t>.2）</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d</w:t>
      </w:r>
      <w:r>
        <w:rPr>
          <w:rFonts w:hint="eastAsia" w:ascii="Times New Roman"/>
        </w:rPr>
        <w:t>）</w:t>
      </w:r>
      <w:r>
        <w:rPr>
          <w:rFonts w:ascii="Times New Roman"/>
        </w:rPr>
        <w:t>更改了“风管清洗方法”，（见5.2.2，2012年版的5.1.2）</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e</w:t>
      </w:r>
      <w:r>
        <w:rPr>
          <w:rFonts w:hint="eastAsia" w:ascii="Times New Roman"/>
        </w:rPr>
        <w:t>）</w:t>
      </w:r>
      <w:r>
        <w:rPr>
          <w:rFonts w:ascii="Times New Roman"/>
        </w:rPr>
        <w:t>增加了“风管消毒要求”（见5.2.3）</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f</w:t>
      </w:r>
      <w:r>
        <w:rPr>
          <w:rFonts w:hint="eastAsia" w:ascii="Times New Roman"/>
        </w:rPr>
        <w:t>）</w:t>
      </w:r>
      <w:r>
        <w:rPr>
          <w:rFonts w:ascii="Times New Roman"/>
        </w:rPr>
        <w:t>将“新风处理机组”更改为“空气处理机组”</w:t>
      </w:r>
      <w:r>
        <w:rPr>
          <w:rFonts w:hint="eastAsia" w:ascii="Times New Roman"/>
        </w:rPr>
        <w:t>（见5</w:t>
      </w:r>
      <w:r>
        <w:rPr>
          <w:rFonts w:ascii="Times New Roman"/>
        </w:rPr>
        <w:t>.3，2012年版的5.2</w:t>
      </w:r>
      <w:r>
        <w:rPr>
          <w:rFonts w:hint="eastAsia" w:ascii="Times New Roman"/>
        </w:rPr>
        <w:t>）；</w:t>
      </w:r>
    </w:p>
    <w:p>
      <w:pPr>
        <w:pStyle w:val="49"/>
        <w:numPr>
          <w:ilvl w:val="0"/>
          <w:numId w:val="0"/>
        </w:numPr>
        <w:ind w:left="1155" w:leftChars="207" w:hanging="720" w:hangingChars="343"/>
        <w:rPr>
          <w:rFonts w:ascii="Times New Roman"/>
        </w:rPr>
      </w:pPr>
      <w:r>
        <w:rPr>
          <w:rFonts w:hint="eastAsia" w:ascii="Times New Roman"/>
        </w:rPr>
        <w:t>g）</w:t>
      </w:r>
      <w:r>
        <w:rPr>
          <w:rFonts w:ascii="Times New Roman"/>
        </w:rPr>
        <w:t>更改了“</w:t>
      </w:r>
      <w:r>
        <w:rPr>
          <w:rFonts w:hint="eastAsia" w:ascii="Times New Roman"/>
        </w:rPr>
        <w:t>空气处理机组</w:t>
      </w:r>
      <w:r>
        <w:rPr>
          <w:rFonts w:ascii="Times New Roman"/>
        </w:rPr>
        <w:t>清洗/消毒部位”（见5.3.1，2012年版的5.2</w:t>
      </w:r>
      <w:r>
        <w:rPr>
          <w:rFonts w:hint="eastAsia" w:ascii="Times New Roman"/>
        </w:rPr>
        <w:t>.1</w:t>
      </w:r>
      <w:r>
        <w:rPr>
          <w:rFonts w:ascii="Times New Roman"/>
        </w:rPr>
        <w:t>）</w:t>
      </w:r>
      <w:r>
        <w:rPr>
          <w:rFonts w:hint="eastAsia" w:ascii="Times New Roman"/>
        </w:rPr>
        <w:t>；</w:t>
      </w:r>
    </w:p>
    <w:p>
      <w:pPr>
        <w:pStyle w:val="49"/>
        <w:numPr>
          <w:ilvl w:val="0"/>
          <w:numId w:val="0"/>
        </w:numPr>
        <w:ind w:left="1155" w:leftChars="207" w:hanging="720" w:hangingChars="343"/>
        <w:rPr>
          <w:rFonts w:ascii="Times New Roman"/>
        </w:rPr>
      </w:pPr>
      <w:r>
        <w:rPr>
          <w:rFonts w:ascii="Times New Roman"/>
        </w:rPr>
        <w:t>h</w:t>
      </w:r>
      <w:r>
        <w:rPr>
          <w:rFonts w:hint="eastAsia" w:ascii="Times New Roman"/>
        </w:rPr>
        <w:t>）更改了</w:t>
      </w:r>
      <w:r>
        <w:rPr>
          <w:rFonts w:ascii="Times New Roman"/>
        </w:rPr>
        <w:t>“</w:t>
      </w:r>
      <w:r>
        <w:rPr>
          <w:rFonts w:hint="eastAsia" w:ascii="Times New Roman"/>
        </w:rPr>
        <w:t>空气处理机组</w:t>
      </w:r>
      <w:r>
        <w:rPr>
          <w:rFonts w:ascii="Times New Roman"/>
        </w:rPr>
        <w:t>清洗要求</w:t>
      </w:r>
      <w:r>
        <w:rPr>
          <w:rFonts w:hint="eastAsia" w:ascii="Times New Roman"/>
        </w:rPr>
        <w:t>”</w:t>
      </w:r>
      <w:r>
        <w:rPr>
          <w:rFonts w:ascii="Times New Roman"/>
        </w:rPr>
        <w:t>（见</w:t>
      </w:r>
      <w:r>
        <w:rPr>
          <w:rFonts w:hint="eastAsia" w:ascii="Times New Roman"/>
        </w:rPr>
        <w:t>5</w:t>
      </w:r>
      <w:r>
        <w:rPr>
          <w:rFonts w:ascii="Times New Roman"/>
        </w:rPr>
        <w:t>.3.2，2012年版的5.2</w:t>
      </w:r>
      <w:r>
        <w:rPr>
          <w:rFonts w:hint="eastAsia" w:ascii="Times New Roman"/>
        </w:rPr>
        <w:t>.</w:t>
      </w:r>
      <w:r>
        <w:rPr>
          <w:rFonts w:ascii="Times New Roman"/>
        </w:rPr>
        <w:t>2）</w:t>
      </w:r>
      <w:r>
        <w:rPr>
          <w:rFonts w:hint="eastAsia" w:ascii="Times New Roman"/>
        </w:rPr>
        <w:t>；</w:t>
      </w:r>
    </w:p>
    <w:p>
      <w:pPr>
        <w:pStyle w:val="49"/>
        <w:numPr>
          <w:ilvl w:val="0"/>
          <w:numId w:val="0"/>
        </w:numPr>
        <w:ind w:left="1155" w:leftChars="207" w:hanging="720" w:hangingChars="343"/>
        <w:rPr>
          <w:rFonts w:ascii="Times New Roman"/>
        </w:rPr>
      </w:pPr>
      <w:r>
        <w:rPr>
          <w:rFonts w:ascii="Times New Roman"/>
        </w:rPr>
        <w:t>i</w:t>
      </w:r>
      <w:r>
        <w:rPr>
          <w:rFonts w:hint="eastAsia" w:ascii="Times New Roman"/>
        </w:rPr>
        <w:t>）</w:t>
      </w:r>
      <w:r>
        <w:rPr>
          <w:rFonts w:ascii="Times New Roman"/>
        </w:rPr>
        <w:t>增加了“</w:t>
      </w:r>
      <w:r>
        <w:rPr>
          <w:rFonts w:hint="eastAsia" w:ascii="Times New Roman"/>
        </w:rPr>
        <w:t>空气</w:t>
      </w:r>
      <w:r>
        <w:rPr>
          <w:rFonts w:ascii="Times New Roman"/>
        </w:rPr>
        <w:t>处理机组消毒要求”（见5.3.3）</w:t>
      </w:r>
      <w:r>
        <w:rPr>
          <w:rFonts w:hint="eastAsia" w:ascii="Times New Roman"/>
        </w:rPr>
        <w:t>；</w:t>
      </w:r>
    </w:p>
    <w:p>
      <w:pPr>
        <w:pStyle w:val="49"/>
        <w:numPr>
          <w:ilvl w:val="0"/>
          <w:numId w:val="0"/>
        </w:numPr>
        <w:ind w:left="718" w:leftChars="200" w:hanging="298" w:hangingChars="142"/>
        <w:rPr>
          <w:rFonts w:ascii="Times New Roman"/>
        </w:rPr>
      </w:pPr>
      <w:r>
        <w:rPr>
          <w:rFonts w:hint="eastAsia" w:ascii="Times New Roman"/>
        </w:rPr>
        <w:t>j）</w:t>
      </w:r>
      <w:r>
        <w:rPr>
          <w:rFonts w:ascii="Times New Roman"/>
        </w:rPr>
        <w:t>更改了“风机盘管清洗/消毒部位”（</w:t>
      </w:r>
      <w:r>
        <w:rPr>
          <w:rFonts w:hint="eastAsia" w:ascii="Times New Roman"/>
        </w:rPr>
        <w:t>见</w:t>
      </w:r>
      <w:r>
        <w:rPr>
          <w:rFonts w:ascii="Times New Roman"/>
        </w:rPr>
        <w:t>5.4.1，2012年版的5.3</w:t>
      </w:r>
      <w:r>
        <w:rPr>
          <w:rFonts w:hint="eastAsia" w:ascii="Times New Roman"/>
        </w:rPr>
        <w:t>.1</w:t>
      </w:r>
      <w:r>
        <w:rPr>
          <w:rFonts w:ascii="Times New Roman"/>
        </w:rPr>
        <w:t>）</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k</w:t>
      </w:r>
      <w:r>
        <w:rPr>
          <w:rFonts w:hint="eastAsia" w:ascii="Times New Roman"/>
        </w:rPr>
        <w:t>）更改了</w:t>
      </w:r>
      <w:r>
        <w:rPr>
          <w:rFonts w:ascii="Times New Roman"/>
        </w:rPr>
        <w:t>“</w:t>
      </w:r>
      <w:r>
        <w:rPr>
          <w:rFonts w:hint="eastAsia" w:ascii="Times New Roman"/>
        </w:rPr>
        <w:t>风机盘管</w:t>
      </w:r>
      <w:r>
        <w:rPr>
          <w:rFonts w:ascii="Times New Roman"/>
        </w:rPr>
        <w:t>清洗方法”（</w:t>
      </w:r>
      <w:r>
        <w:rPr>
          <w:rFonts w:hint="eastAsia" w:hAnsi="宋体"/>
        </w:rPr>
        <w:t>见</w:t>
      </w:r>
      <w:r>
        <w:rPr>
          <w:rFonts w:ascii="Times New Roman"/>
        </w:rPr>
        <w:t>5.4.2，2012年版的5.3</w:t>
      </w:r>
      <w:r>
        <w:rPr>
          <w:rFonts w:hint="eastAsia" w:ascii="Times New Roman"/>
        </w:rPr>
        <w:t>.</w:t>
      </w:r>
      <w:r>
        <w:rPr>
          <w:rFonts w:ascii="Times New Roman"/>
        </w:rPr>
        <w:t>2）</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l</w:t>
      </w:r>
      <w:r>
        <w:rPr>
          <w:rFonts w:hint="eastAsia" w:ascii="Times New Roman"/>
        </w:rPr>
        <w:t>）</w:t>
      </w:r>
      <w:r>
        <w:rPr>
          <w:rFonts w:ascii="Times New Roman"/>
        </w:rPr>
        <w:t>增加了“风机盘管消毒方法” （见5.4.3）</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m</w:t>
      </w:r>
      <w:r>
        <w:rPr>
          <w:rFonts w:hint="eastAsia" w:ascii="Times New Roman"/>
        </w:rPr>
        <w:t>）</w:t>
      </w:r>
      <w:r>
        <w:rPr>
          <w:rFonts w:ascii="Times New Roman"/>
        </w:rPr>
        <w:t>更改了“风口清洗方法”（见5.5.2，2012年版的5.4.2）</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n</w:t>
      </w:r>
      <w:r>
        <w:rPr>
          <w:rFonts w:hint="eastAsia" w:ascii="Times New Roman"/>
        </w:rPr>
        <w:t>）</w:t>
      </w:r>
      <w:r>
        <w:rPr>
          <w:rFonts w:ascii="Times New Roman"/>
        </w:rPr>
        <w:t>增加了“风口消毒方法”（见5.5.3）</w:t>
      </w:r>
      <w:r>
        <w:rPr>
          <w:rFonts w:hint="eastAsia" w:ascii="Times New Roman"/>
        </w:rPr>
        <w:t>；</w:t>
      </w:r>
    </w:p>
    <w:p>
      <w:pPr>
        <w:pStyle w:val="49"/>
        <w:numPr>
          <w:ilvl w:val="0"/>
          <w:numId w:val="0"/>
        </w:numPr>
        <w:ind w:left="718" w:leftChars="200" w:hanging="298" w:hangingChars="142"/>
        <w:rPr>
          <w:rFonts w:ascii="Times New Roman"/>
        </w:rPr>
      </w:pPr>
      <w:r>
        <w:rPr>
          <w:rFonts w:hint="eastAsia" w:ascii="Times New Roman"/>
        </w:rPr>
        <w:t>o）</w:t>
      </w:r>
      <w:r>
        <w:rPr>
          <w:rFonts w:ascii="Times New Roman"/>
        </w:rPr>
        <w:t>增加了“冷却水和冷却塔消毒方法”（见5.6.3）</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p</w:t>
      </w:r>
      <w:r>
        <w:rPr>
          <w:rFonts w:hint="eastAsia" w:ascii="Times New Roman"/>
        </w:rPr>
        <w:t>）</w:t>
      </w:r>
      <w:r>
        <w:rPr>
          <w:rFonts w:ascii="Times New Roman"/>
        </w:rPr>
        <w:t>增加了“排风能量回收装置清洗要求”（见5.7）</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q</w:t>
      </w:r>
      <w:r>
        <w:rPr>
          <w:rFonts w:hint="eastAsia" w:ascii="Times New Roman"/>
        </w:rPr>
        <w:t>）</w:t>
      </w:r>
      <w:r>
        <w:rPr>
          <w:rFonts w:ascii="Times New Roman"/>
        </w:rPr>
        <w:t>增加了“清洗过程的污染控制规定”（见6.3.5）</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r</w:t>
      </w:r>
      <w:r>
        <w:rPr>
          <w:rFonts w:hint="eastAsia" w:ascii="Times New Roman"/>
        </w:rPr>
        <w:t>）</w:t>
      </w:r>
      <w:r>
        <w:rPr>
          <w:rFonts w:ascii="Times New Roman"/>
        </w:rPr>
        <w:t>更改了“目测验收的规定”（见7.2，2012年版的7.1）</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s</w:t>
      </w:r>
      <w:r>
        <w:rPr>
          <w:rFonts w:hint="eastAsia" w:ascii="Times New Roman"/>
        </w:rPr>
        <w:t>）</w:t>
      </w:r>
      <w:r>
        <w:rPr>
          <w:rFonts w:ascii="Times New Roman"/>
        </w:rPr>
        <w:t>增加了“排风能量回收装置</w:t>
      </w:r>
      <w:r>
        <w:rPr>
          <w:rFonts w:hint="eastAsia" w:ascii="Times New Roman"/>
        </w:rPr>
        <w:t>清洗的</w:t>
      </w:r>
      <w:r>
        <w:rPr>
          <w:rFonts w:ascii="Times New Roman"/>
        </w:rPr>
        <w:t>检测验收规定” （见7.3.3）</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t</w:t>
      </w:r>
      <w:r>
        <w:rPr>
          <w:rFonts w:hint="eastAsia" w:ascii="Times New Roman"/>
        </w:rPr>
        <w:t>）</w:t>
      </w:r>
      <w:r>
        <w:rPr>
          <w:rFonts w:ascii="Times New Roman"/>
        </w:rPr>
        <w:t>更改了“</w:t>
      </w:r>
      <w:r>
        <w:rPr>
          <w:rFonts w:hint="eastAsia" w:ascii="Times New Roman"/>
        </w:rPr>
        <w:t>通风空调系统清洗的</w:t>
      </w:r>
      <w:r>
        <w:rPr>
          <w:rFonts w:ascii="Times New Roman"/>
        </w:rPr>
        <w:t>验收结果判定”（见7.4，2012年版的7.3）</w:t>
      </w:r>
      <w:r>
        <w:rPr>
          <w:rFonts w:hint="eastAsia" w:ascii="Times New Roman"/>
        </w:rPr>
        <w:t>；</w:t>
      </w:r>
    </w:p>
    <w:p>
      <w:pPr>
        <w:pStyle w:val="49"/>
        <w:numPr>
          <w:ilvl w:val="0"/>
          <w:numId w:val="0"/>
        </w:numPr>
        <w:ind w:left="718" w:leftChars="200" w:hanging="298" w:hangingChars="142"/>
        <w:rPr>
          <w:rFonts w:ascii="Times New Roman"/>
        </w:rPr>
      </w:pPr>
      <w:r>
        <w:rPr>
          <w:rFonts w:hint="eastAsia" w:ascii="Times New Roman"/>
        </w:rPr>
        <w:t>u）</w:t>
      </w:r>
      <w:r>
        <w:rPr>
          <w:rFonts w:ascii="Times New Roman"/>
        </w:rPr>
        <w:t>增加了“</w:t>
      </w:r>
      <w:r>
        <w:rPr>
          <w:rFonts w:hint="eastAsia" w:ascii="Times New Roman"/>
        </w:rPr>
        <w:t>通风空调系统</w:t>
      </w:r>
      <w:r>
        <w:rPr>
          <w:rFonts w:ascii="Times New Roman"/>
        </w:rPr>
        <w:t>消毒效果要求和检验方法” （见7.5）</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v</w:t>
      </w:r>
      <w:r>
        <w:rPr>
          <w:rFonts w:hint="eastAsia" w:ascii="Times New Roman"/>
        </w:rPr>
        <w:t>）</w:t>
      </w:r>
      <w:r>
        <w:rPr>
          <w:rFonts w:ascii="Times New Roman"/>
        </w:rPr>
        <w:t>更改了“通风空调系统清洗主要工具及装备” （见附录A.1，2012年版的附录A）</w:t>
      </w:r>
      <w:r>
        <w:rPr>
          <w:rFonts w:hint="eastAsia" w:ascii="Times New Roman"/>
        </w:rPr>
        <w:t>；</w:t>
      </w:r>
    </w:p>
    <w:p>
      <w:pPr>
        <w:pStyle w:val="49"/>
        <w:numPr>
          <w:ilvl w:val="0"/>
          <w:numId w:val="0"/>
        </w:numPr>
        <w:ind w:left="718" w:leftChars="200" w:hanging="298" w:hangingChars="142"/>
        <w:rPr>
          <w:rFonts w:ascii="Times New Roman"/>
        </w:rPr>
      </w:pPr>
      <w:r>
        <w:rPr>
          <w:rFonts w:ascii="Times New Roman"/>
        </w:rPr>
        <w:t>w</w:t>
      </w:r>
      <w:r>
        <w:rPr>
          <w:rFonts w:hint="eastAsia" w:ascii="Times New Roman"/>
        </w:rPr>
        <w:t>）</w:t>
      </w:r>
      <w:r>
        <w:rPr>
          <w:rFonts w:ascii="Times New Roman"/>
        </w:rPr>
        <w:t>增加了“通风空调系统消毒主要工具及装备” （见附录A.2）</w:t>
      </w:r>
      <w:r>
        <w:rPr>
          <w:rFonts w:hint="eastAsia" w:ascii="Times New Roman"/>
        </w:rPr>
        <w:t>。</w:t>
      </w:r>
    </w:p>
    <w:p>
      <w:pPr>
        <w:pStyle w:val="47"/>
        <w:rPr>
          <w:rFonts w:ascii="Times New Roman" w:eastAsia="宋体"/>
        </w:rPr>
      </w:pPr>
      <w:r>
        <w:rPr>
          <w:rFonts w:hint="eastAsia" w:ascii="Times New Roman" w:eastAsia="宋体"/>
        </w:rPr>
        <w:t>请注意本文件的某些内容可能涉及专利。本文件的发布机构不承担识别专利的责任。</w:t>
      </w:r>
    </w:p>
    <w:p>
      <w:pPr>
        <w:pStyle w:val="47"/>
        <w:rPr>
          <w:rFonts w:ascii="Times New Roman" w:eastAsia="宋体"/>
        </w:rPr>
      </w:pPr>
      <w:r>
        <w:rPr>
          <w:rFonts w:hint="eastAsia" w:ascii="Times New Roman" w:eastAsia="宋体"/>
        </w:rPr>
        <w:t>本文件由中华人民共和国住房和城乡建设部提出。</w:t>
      </w:r>
    </w:p>
    <w:p>
      <w:pPr>
        <w:pStyle w:val="47"/>
        <w:rPr>
          <w:rFonts w:ascii="Times New Roman" w:eastAsia="宋体"/>
        </w:rPr>
      </w:pPr>
      <w:r>
        <w:rPr>
          <w:rFonts w:hint="eastAsia" w:ascii="Times New Roman" w:eastAsia="宋体"/>
        </w:rPr>
        <w:t>本文件由</w:t>
      </w:r>
      <w:r>
        <w:rPr>
          <w:rFonts w:ascii="Times New Roman" w:eastAsia="宋体"/>
        </w:rPr>
        <w:t>住房和城乡建设部建筑环境与节能标准化技术委员会</w:t>
      </w:r>
      <w:r>
        <w:rPr>
          <w:rFonts w:hint="eastAsia" w:ascii="Times New Roman" w:eastAsia="宋体"/>
        </w:rPr>
        <w:t>归口。</w:t>
      </w:r>
    </w:p>
    <w:p>
      <w:pPr>
        <w:pStyle w:val="47"/>
        <w:snapToGrid w:val="0"/>
        <w:spacing w:line="300" w:lineRule="auto"/>
        <w:ind w:firstLine="409" w:firstLineChars="195"/>
        <w:rPr>
          <w:rFonts w:ascii="Times New Roman"/>
        </w:rPr>
      </w:pPr>
      <w:r>
        <w:rPr>
          <w:rFonts w:hint="eastAsia" w:hAnsi="宋体" w:eastAsia="宋体" w:cs="宋体"/>
        </w:rPr>
        <w:t>本文件起草单位：</w:t>
      </w:r>
    </w:p>
    <w:p>
      <w:pPr>
        <w:pStyle w:val="47"/>
        <w:snapToGrid w:val="0"/>
        <w:spacing w:line="300" w:lineRule="auto"/>
        <w:ind w:firstLine="409" w:firstLineChars="195"/>
        <w:rPr>
          <w:rFonts w:ascii="Times New Roman"/>
        </w:rPr>
      </w:pPr>
      <w:r>
        <w:rPr>
          <w:rFonts w:hint="eastAsia" w:hAnsi="宋体" w:eastAsia="宋体" w:cs="宋体"/>
        </w:rPr>
        <w:t>本文件主要起草人：</w:t>
      </w:r>
    </w:p>
    <w:p>
      <w:pPr>
        <w:ind w:firstLine="420" w:firstLineChars="200"/>
      </w:pPr>
      <w:r>
        <w:t>本</w:t>
      </w:r>
      <w:r>
        <w:rPr>
          <w:szCs w:val="21"/>
        </w:rPr>
        <w:t>文件</w:t>
      </w:r>
      <w:r>
        <w:t>于2014年首次发布，本次为第一次修订。</w:t>
      </w:r>
    </w:p>
    <w:p>
      <w:pPr>
        <w:spacing w:before="156" w:beforeLines="50" w:after="156" w:afterLines="50" w:line="360" w:lineRule="auto"/>
      </w:pPr>
    </w:p>
    <w:p>
      <w:pPr>
        <w:spacing w:before="156" w:beforeLines="50" w:after="156" w:afterLines="50" w:line="360" w:lineRule="auto"/>
      </w:pPr>
    </w:p>
    <w:p>
      <w:pPr>
        <w:spacing w:before="156" w:beforeLines="50" w:after="156" w:afterLines="50" w:line="360" w:lineRule="auto"/>
      </w:pPr>
    </w:p>
    <w:p>
      <w:pPr>
        <w:spacing w:before="156" w:beforeLines="50" w:after="156" w:afterLines="50" w:line="360" w:lineRule="auto"/>
      </w:pPr>
    </w:p>
    <w:p>
      <w:pPr>
        <w:spacing w:before="640" w:after="560" w:line="460" w:lineRule="exact"/>
        <w:jc w:val="center"/>
        <w:rPr>
          <w:rFonts w:eastAsia="黑体"/>
          <w:sz w:val="32"/>
          <w:szCs w:val="40"/>
        </w:rPr>
      </w:pPr>
      <w:r>
        <w:rPr>
          <w:rFonts w:eastAsia="黑体"/>
          <w:sz w:val="32"/>
          <w:szCs w:val="40"/>
        </w:rPr>
        <w:t>通风空调系统清洗服务标准</w:t>
      </w:r>
    </w:p>
    <w:p>
      <w:pPr>
        <w:pStyle w:val="59"/>
        <w:spacing w:before="312" w:after="312"/>
        <w:rPr>
          <w:rFonts w:ascii="Times New Roman"/>
          <w:szCs w:val="21"/>
        </w:rPr>
      </w:pPr>
      <w:bookmarkStart w:id="12" w:name="_Toc127797339"/>
      <w:bookmarkStart w:id="13" w:name="_Toc129002686"/>
      <w:bookmarkStart w:id="14" w:name="_Toc129162057"/>
      <w:bookmarkStart w:id="15" w:name="_Toc129003203"/>
      <w:r>
        <w:rPr>
          <w:rFonts w:ascii="Times New Roman"/>
          <w:szCs w:val="21"/>
        </w:rPr>
        <w:t>1  范围</w:t>
      </w:r>
      <w:bookmarkEnd w:id="12"/>
      <w:bookmarkEnd w:id="13"/>
      <w:bookmarkEnd w:id="14"/>
      <w:bookmarkEnd w:id="15"/>
    </w:p>
    <w:p>
      <w:pPr>
        <w:pStyle w:val="47"/>
        <w:spacing w:before="156" w:after="156"/>
        <w:rPr>
          <w:rFonts w:ascii="Times New Roman" w:eastAsia="宋体"/>
          <w:szCs w:val="21"/>
        </w:rPr>
      </w:pPr>
      <w:r>
        <w:rPr>
          <w:rFonts w:ascii="Times New Roman" w:eastAsia="宋体"/>
          <w:szCs w:val="21"/>
        </w:rPr>
        <w:t>本标准规定了通风空调系统清洗服务的术语和定义、清洗服务要求、清洗/消毒服务实施步骤以及清洗/消毒作业服务质量验收。</w:t>
      </w:r>
    </w:p>
    <w:p>
      <w:pPr>
        <w:pStyle w:val="47"/>
        <w:spacing w:before="156" w:after="156"/>
        <w:rPr>
          <w:rFonts w:ascii="Times New Roman" w:eastAsia="宋体"/>
          <w:szCs w:val="21"/>
        </w:rPr>
      </w:pPr>
      <w:r>
        <w:rPr>
          <w:rFonts w:ascii="Times New Roman" w:eastAsia="宋体"/>
          <w:szCs w:val="21"/>
        </w:rPr>
        <w:t>本标准适用于工业和民用建筑通风空调系统中影响室内空气质量的设备、管道及部件的清洗/消毒服务，也适用于通风空调系统清洗服务的认证与评价。</w:t>
      </w:r>
    </w:p>
    <w:p>
      <w:pPr>
        <w:pStyle w:val="59"/>
        <w:spacing w:before="312" w:after="312"/>
        <w:rPr>
          <w:rFonts w:ascii="Times New Roman"/>
          <w:szCs w:val="21"/>
        </w:rPr>
      </w:pPr>
      <w:bookmarkStart w:id="16" w:name="_Toc129003204"/>
      <w:bookmarkStart w:id="17" w:name="_Toc127797340"/>
      <w:bookmarkStart w:id="18" w:name="_Toc129002687"/>
      <w:bookmarkStart w:id="19" w:name="_Toc129162058"/>
      <w:r>
        <w:rPr>
          <w:rFonts w:ascii="Times New Roman"/>
          <w:szCs w:val="21"/>
        </w:rPr>
        <w:t>2  规范性引用文件</w:t>
      </w:r>
      <w:bookmarkEnd w:id="16"/>
      <w:bookmarkEnd w:id="17"/>
      <w:bookmarkEnd w:id="18"/>
      <w:bookmarkEnd w:id="19"/>
    </w:p>
    <w:p>
      <w:pPr>
        <w:spacing w:before="156" w:after="156"/>
        <w:ind w:firstLine="420" w:firstLineChars="200"/>
        <w:rPr>
          <w:kern w:val="0"/>
          <w:szCs w:val="21"/>
        </w:rPr>
      </w:pPr>
      <w:r>
        <w:rPr>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00" w:lineRule="auto"/>
        <w:ind w:firstLine="420" w:firstLineChars="200"/>
        <w:rPr>
          <w:rFonts w:eastAsiaTheme="majorEastAsia"/>
          <w:szCs w:val="21"/>
        </w:rPr>
      </w:pPr>
      <w:r>
        <w:rPr>
          <w:rFonts w:eastAsiaTheme="majorEastAsia"/>
          <w:szCs w:val="21"/>
        </w:rPr>
        <w:t>GB/T 14295 空气过滤器</w:t>
      </w:r>
    </w:p>
    <w:p>
      <w:pPr>
        <w:spacing w:line="300" w:lineRule="auto"/>
        <w:ind w:firstLine="420" w:firstLineChars="200"/>
        <w:rPr>
          <w:rFonts w:eastAsiaTheme="majorEastAsia"/>
          <w:szCs w:val="21"/>
        </w:rPr>
      </w:pPr>
      <w:r>
        <w:rPr>
          <w:rFonts w:eastAsiaTheme="majorEastAsia"/>
          <w:szCs w:val="21"/>
        </w:rPr>
        <w:t>GB/T 18204.5 公共场所卫生检验方法 第5部分：集中空调通风系统</w:t>
      </w:r>
    </w:p>
    <w:p>
      <w:pPr>
        <w:spacing w:line="300" w:lineRule="auto"/>
        <w:ind w:firstLine="420" w:firstLineChars="200"/>
        <w:rPr>
          <w:rFonts w:eastAsiaTheme="majorEastAsia"/>
          <w:szCs w:val="21"/>
        </w:rPr>
      </w:pPr>
      <w:r>
        <w:rPr>
          <w:rFonts w:eastAsiaTheme="majorEastAsia"/>
          <w:szCs w:val="21"/>
        </w:rPr>
        <w:t>GB/T 21087-2020 热回收新风机组</w:t>
      </w:r>
    </w:p>
    <w:p>
      <w:pPr>
        <w:pStyle w:val="59"/>
        <w:spacing w:before="312" w:after="312"/>
        <w:rPr>
          <w:rFonts w:ascii="Times New Roman"/>
          <w:szCs w:val="21"/>
        </w:rPr>
      </w:pPr>
      <w:bookmarkStart w:id="20" w:name="_Toc129003205"/>
      <w:bookmarkStart w:id="21" w:name="_Toc127797341"/>
      <w:bookmarkStart w:id="22" w:name="_Toc129162059"/>
      <w:bookmarkStart w:id="23" w:name="_Toc129002688"/>
      <w:r>
        <w:rPr>
          <w:rFonts w:ascii="Times New Roman"/>
          <w:szCs w:val="21"/>
        </w:rPr>
        <w:t>3  术语和定义</w:t>
      </w:r>
      <w:bookmarkEnd w:id="20"/>
      <w:bookmarkEnd w:id="21"/>
      <w:bookmarkEnd w:id="22"/>
      <w:bookmarkEnd w:id="23"/>
    </w:p>
    <w:p>
      <w:pPr>
        <w:spacing w:line="300" w:lineRule="auto"/>
        <w:ind w:firstLine="420" w:firstLineChars="200"/>
        <w:rPr>
          <w:rFonts w:eastAsiaTheme="majorEastAsia"/>
          <w:szCs w:val="21"/>
        </w:rPr>
      </w:pPr>
      <w:r>
        <w:rPr>
          <w:rFonts w:eastAsiaTheme="majorEastAsia"/>
          <w:szCs w:val="21"/>
        </w:rPr>
        <w:t>下列术语和定义适用于本文件。</w:t>
      </w:r>
    </w:p>
    <w:p>
      <w:pPr>
        <w:pStyle w:val="60"/>
        <w:spacing w:before="156" w:after="156"/>
        <w:rPr>
          <w:rFonts w:ascii="Times New Roman"/>
        </w:rPr>
      </w:pPr>
      <w:bookmarkStart w:id="24" w:name="_Toc129003218"/>
      <w:bookmarkStart w:id="25" w:name="_Toc129162060"/>
      <w:bookmarkStart w:id="26" w:name="_Toc129009587"/>
      <w:bookmarkStart w:id="27" w:name="_Toc129002689"/>
      <w:bookmarkStart w:id="28" w:name="_Toc128996219"/>
      <w:bookmarkStart w:id="29" w:name="_Toc128995133"/>
      <w:bookmarkStart w:id="30" w:name="_Toc129007694"/>
      <w:r>
        <w:rPr>
          <w:rFonts w:ascii="Times New Roman"/>
        </w:rPr>
        <w:t>3.1</w:t>
      </w:r>
      <w:bookmarkEnd w:id="24"/>
      <w:bookmarkEnd w:id="25"/>
      <w:bookmarkEnd w:id="26"/>
      <w:bookmarkEnd w:id="27"/>
      <w:bookmarkEnd w:id="28"/>
      <w:bookmarkEnd w:id="29"/>
      <w:bookmarkEnd w:id="30"/>
    </w:p>
    <w:p>
      <w:pPr>
        <w:pStyle w:val="60"/>
        <w:spacing w:before="156" w:after="156"/>
        <w:ind w:firstLine="420" w:firstLineChars="200"/>
        <w:rPr>
          <w:rFonts w:ascii="Times New Roman"/>
        </w:rPr>
      </w:pPr>
      <w:bookmarkStart w:id="31" w:name="_Toc128995134"/>
      <w:bookmarkStart w:id="32" w:name="_Toc129002690"/>
      <w:bookmarkStart w:id="33" w:name="_Toc128996220"/>
      <w:bookmarkStart w:id="34" w:name="_Toc129009588"/>
      <w:bookmarkStart w:id="35" w:name="_Toc129003219"/>
      <w:bookmarkStart w:id="36" w:name="_Toc129007695"/>
      <w:bookmarkStart w:id="37" w:name="_Toc129162061"/>
      <w:r>
        <w:rPr>
          <w:rFonts w:ascii="Times New Roman"/>
        </w:rPr>
        <w:t>通风空调系统清洗服务cleaning service for ventilation and air conditioning systems</w:t>
      </w:r>
      <w:bookmarkEnd w:id="31"/>
      <w:bookmarkEnd w:id="32"/>
      <w:bookmarkEnd w:id="33"/>
      <w:bookmarkEnd w:id="34"/>
      <w:bookmarkEnd w:id="35"/>
      <w:bookmarkEnd w:id="36"/>
      <w:bookmarkEnd w:id="37"/>
    </w:p>
    <w:p>
      <w:pPr>
        <w:spacing w:line="300" w:lineRule="auto"/>
        <w:ind w:firstLine="420" w:firstLineChars="200"/>
        <w:rPr>
          <w:rFonts w:eastAsiaTheme="majorEastAsia"/>
          <w:szCs w:val="21"/>
        </w:rPr>
      </w:pPr>
      <w:r>
        <w:rPr>
          <w:rFonts w:eastAsiaTheme="majorEastAsia"/>
          <w:szCs w:val="21"/>
        </w:rPr>
        <w:t>为通风空调系统中用于处理和输送空气的风管、风口、空气处理机组及其他部件提供的清洗/消毒服务。</w:t>
      </w:r>
    </w:p>
    <w:p>
      <w:pPr>
        <w:pStyle w:val="60"/>
        <w:spacing w:before="156" w:after="156"/>
        <w:rPr>
          <w:rFonts w:ascii="Times New Roman"/>
        </w:rPr>
      </w:pPr>
      <w:bookmarkStart w:id="38" w:name="_Toc128996221"/>
      <w:bookmarkStart w:id="39" w:name="_Toc128995135"/>
      <w:bookmarkStart w:id="40" w:name="_Toc129002691"/>
      <w:bookmarkStart w:id="41" w:name="_Toc129003220"/>
      <w:bookmarkStart w:id="42" w:name="_Toc129007696"/>
      <w:bookmarkStart w:id="43" w:name="_Toc129009589"/>
      <w:bookmarkStart w:id="44" w:name="_Toc129162062"/>
      <w:r>
        <w:rPr>
          <w:rFonts w:ascii="Times New Roman"/>
        </w:rPr>
        <w:t>3.2</w:t>
      </w:r>
      <w:bookmarkEnd w:id="38"/>
      <w:bookmarkEnd w:id="39"/>
      <w:bookmarkEnd w:id="40"/>
      <w:bookmarkEnd w:id="41"/>
      <w:bookmarkEnd w:id="42"/>
      <w:bookmarkEnd w:id="43"/>
      <w:bookmarkEnd w:id="44"/>
    </w:p>
    <w:p>
      <w:pPr>
        <w:pStyle w:val="60"/>
        <w:spacing w:before="156" w:after="156"/>
        <w:ind w:firstLine="420" w:firstLineChars="200"/>
        <w:rPr>
          <w:rFonts w:ascii="Times New Roman"/>
        </w:rPr>
      </w:pPr>
      <w:bookmarkStart w:id="45" w:name="_Toc128995136"/>
      <w:bookmarkStart w:id="46" w:name="_Toc129002692"/>
      <w:bookmarkStart w:id="47" w:name="_Toc129003221"/>
      <w:bookmarkStart w:id="48" w:name="_Toc129009590"/>
      <w:bookmarkStart w:id="49" w:name="_Toc129162063"/>
      <w:bookmarkStart w:id="50" w:name="_Toc128996222"/>
      <w:bookmarkStart w:id="51" w:name="_Toc129007697"/>
      <w:r>
        <w:rPr>
          <w:rFonts w:ascii="Times New Roman"/>
        </w:rPr>
        <w:t>污物contaminants</w:t>
      </w:r>
      <w:bookmarkEnd w:id="45"/>
      <w:bookmarkEnd w:id="46"/>
      <w:bookmarkEnd w:id="47"/>
      <w:bookmarkEnd w:id="48"/>
      <w:bookmarkEnd w:id="49"/>
      <w:bookmarkEnd w:id="50"/>
      <w:bookmarkEnd w:id="51"/>
    </w:p>
    <w:p>
      <w:pPr>
        <w:spacing w:line="300" w:lineRule="auto"/>
        <w:ind w:firstLine="420" w:firstLineChars="200"/>
        <w:rPr>
          <w:rFonts w:eastAsiaTheme="majorEastAsia"/>
          <w:szCs w:val="21"/>
        </w:rPr>
      </w:pPr>
      <w:r>
        <w:rPr>
          <w:rFonts w:eastAsiaTheme="majorEastAsia"/>
          <w:szCs w:val="21"/>
        </w:rPr>
        <w:t>通风空调系统中影响室内空气品质和系统运行的积尘、生物污染物及建筑垃圾。</w:t>
      </w:r>
    </w:p>
    <w:p>
      <w:pPr>
        <w:pStyle w:val="60"/>
        <w:spacing w:before="156" w:after="156"/>
        <w:rPr>
          <w:rFonts w:ascii="Times New Roman"/>
        </w:rPr>
      </w:pPr>
      <w:bookmarkStart w:id="52" w:name="_Toc129009591"/>
      <w:bookmarkStart w:id="53" w:name="_Toc128996223"/>
      <w:bookmarkStart w:id="54" w:name="_Toc129003222"/>
      <w:bookmarkStart w:id="55" w:name="_Toc129002693"/>
      <w:bookmarkStart w:id="56" w:name="_Toc129162064"/>
      <w:bookmarkStart w:id="57" w:name="_Toc129007698"/>
      <w:bookmarkStart w:id="58" w:name="_Toc128995137"/>
      <w:r>
        <w:rPr>
          <w:rFonts w:ascii="Times New Roman"/>
        </w:rPr>
        <w:t>3.3</w:t>
      </w:r>
      <w:bookmarkEnd w:id="52"/>
      <w:bookmarkEnd w:id="53"/>
      <w:bookmarkEnd w:id="54"/>
      <w:bookmarkEnd w:id="55"/>
      <w:bookmarkEnd w:id="56"/>
      <w:bookmarkEnd w:id="57"/>
      <w:bookmarkEnd w:id="58"/>
    </w:p>
    <w:p>
      <w:pPr>
        <w:pStyle w:val="60"/>
        <w:spacing w:before="156" w:after="156"/>
        <w:ind w:left="210" w:firstLine="210" w:firstLineChars="100"/>
        <w:rPr>
          <w:rFonts w:ascii="Times New Roman"/>
        </w:rPr>
      </w:pPr>
      <w:bookmarkStart w:id="59" w:name="_Toc129162065"/>
      <w:bookmarkStart w:id="60" w:name="_Toc129009592"/>
      <w:bookmarkStart w:id="61" w:name="_Toc128996224"/>
      <w:bookmarkStart w:id="62" w:name="_Toc129002694"/>
      <w:bookmarkStart w:id="63" w:name="_Toc129007699"/>
      <w:bookmarkStart w:id="64" w:name="_Toc128995138"/>
      <w:bookmarkStart w:id="65" w:name="_Toc129003223"/>
      <w:r>
        <w:rPr>
          <w:rFonts w:ascii="Times New Roman"/>
        </w:rPr>
        <w:t>清洗cleaning</w:t>
      </w:r>
      <w:bookmarkEnd w:id="59"/>
      <w:bookmarkEnd w:id="60"/>
      <w:bookmarkEnd w:id="61"/>
      <w:bookmarkEnd w:id="62"/>
      <w:bookmarkEnd w:id="63"/>
      <w:bookmarkEnd w:id="64"/>
      <w:bookmarkEnd w:id="65"/>
    </w:p>
    <w:p>
      <w:pPr>
        <w:spacing w:line="300" w:lineRule="auto"/>
        <w:ind w:firstLine="420" w:firstLineChars="200"/>
        <w:rPr>
          <w:rFonts w:eastAsiaTheme="majorEastAsia"/>
          <w:szCs w:val="21"/>
        </w:rPr>
      </w:pPr>
      <w:r>
        <w:rPr>
          <w:rFonts w:eastAsiaTheme="majorEastAsia"/>
          <w:szCs w:val="21"/>
        </w:rPr>
        <w:t>采用安全、有效、合理的方法清除通风空调系统中积聚的污物。</w:t>
      </w:r>
    </w:p>
    <w:p>
      <w:pPr>
        <w:pStyle w:val="60"/>
        <w:spacing w:before="156" w:after="156"/>
        <w:rPr>
          <w:rFonts w:ascii="Times New Roman"/>
        </w:rPr>
      </w:pPr>
      <w:bookmarkStart w:id="66" w:name="_Toc128995139"/>
      <w:bookmarkStart w:id="67" w:name="_Toc129002695"/>
      <w:bookmarkStart w:id="68" w:name="_Toc128996225"/>
      <w:bookmarkStart w:id="69" w:name="_Toc129009593"/>
      <w:bookmarkStart w:id="70" w:name="_Toc129003224"/>
      <w:bookmarkStart w:id="71" w:name="_Toc129007700"/>
      <w:bookmarkStart w:id="72" w:name="_Toc129162066"/>
      <w:r>
        <w:rPr>
          <w:rFonts w:ascii="Times New Roman"/>
        </w:rPr>
        <w:t>3.4</w:t>
      </w:r>
      <w:bookmarkEnd w:id="66"/>
      <w:bookmarkEnd w:id="67"/>
      <w:bookmarkEnd w:id="68"/>
      <w:bookmarkEnd w:id="69"/>
      <w:bookmarkEnd w:id="70"/>
      <w:bookmarkEnd w:id="71"/>
      <w:bookmarkEnd w:id="72"/>
    </w:p>
    <w:p>
      <w:pPr>
        <w:pStyle w:val="60"/>
        <w:spacing w:before="156" w:after="156"/>
        <w:ind w:left="210" w:firstLine="210" w:firstLineChars="100"/>
        <w:rPr>
          <w:rFonts w:ascii="Times New Roman"/>
        </w:rPr>
      </w:pPr>
      <w:bookmarkStart w:id="73" w:name="_Toc128995140"/>
      <w:bookmarkStart w:id="74" w:name="_Toc128996226"/>
      <w:bookmarkStart w:id="75" w:name="_Toc129002696"/>
      <w:bookmarkStart w:id="76" w:name="_Toc129007701"/>
      <w:bookmarkStart w:id="77" w:name="_Toc129003225"/>
      <w:bookmarkStart w:id="78" w:name="_Toc129009594"/>
      <w:bookmarkStart w:id="79" w:name="_Toc129162067"/>
      <w:r>
        <w:rPr>
          <w:rFonts w:ascii="Times New Roman"/>
        </w:rPr>
        <w:t>专用清洗设备specialized cleaning equipment</w:t>
      </w:r>
      <w:bookmarkEnd w:id="73"/>
      <w:bookmarkEnd w:id="74"/>
      <w:bookmarkEnd w:id="75"/>
      <w:bookmarkEnd w:id="76"/>
      <w:bookmarkEnd w:id="77"/>
      <w:bookmarkEnd w:id="78"/>
      <w:bookmarkEnd w:id="79"/>
    </w:p>
    <w:p>
      <w:pPr>
        <w:spacing w:line="300" w:lineRule="auto"/>
        <w:ind w:firstLine="420" w:firstLineChars="200"/>
        <w:rPr>
          <w:rFonts w:eastAsiaTheme="majorEastAsia"/>
          <w:szCs w:val="21"/>
        </w:rPr>
      </w:pPr>
      <w:r>
        <w:rPr>
          <w:rFonts w:eastAsiaTheme="majorEastAsia"/>
          <w:szCs w:val="21"/>
        </w:rPr>
        <w:t>用于通风空调系统清洗服务的设备和器械的总称。</w:t>
      </w:r>
    </w:p>
    <w:p>
      <w:pPr>
        <w:pStyle w:val="60"/>
        <w:spacing w:before="156" w:after="156"/>
        <w:rPr>
          <w:rFonts w:ascii="Times New Roman"/>
        </w:rPr>
      </w:pPr>
      <w:bookmarkStart w:id="80" w:name="_Toc128995141"/>
      <w:bookmarkStart w:id="81" w:name="_Toc129009595"/>
      <w:bookmarkStart w:id="82" w:name="_Toc128996227"/>
      <w:bookmarkStart w:id="83" w:name="_Toc129003226"/>
      <w:bookmarkStart w:id="84" w:name="_Toc129007702"/>
      <w:bookmarkStart w:id="85" w:name="_Toc129002697"/>
      <w:bookmarkStart w:id="86" w:name="_Toc129162068"/>
      <w:r>
        <w:rPr>
          <w:rFonts w:ascii="Times New Roman"/>
        </w:rPr>
        <w:t>3.5</w:t>
      </w:r>
      <w:bookmarkEnd w:id="80"/>
      <w:bookmarkEnd w:id="81"/>
      <w:bookmarkEnd w:id="82"/>
      <w:bookmarkEnd w:id="83"/>
      <w:bookmarkEnd w:id="84"/>
      <w:bookmarkEnd w:id="85"/>
      <w:bookmarkEnd w:id="86"/>
    </w:p>
    <w:p>
      <w:pPr>
        <w:pStyle w:val="60"/>
        <w:spacing w:before="156" w:after="156"/>
        <w:ind w:left="210" w:firstLine="210" w:firstLineChars="100"/>
        <w:rPr>
          <w:rFonts w:ascii="Times New Roman"/>
        </w:rPr>
      </w:pPr>
      <w:bookmarkStart w:id="87" w:name="_Toc129009596"/>
      <w:bookmarkStart w:id="88" w:name="_Toc129162069"/>
      <w:bookmarkStart w:id="89" w:name="_Toc128996228"/>
      <w:bookmarkStart w:id="90" w:name="_Toc129002698"/>
      <w:bookmarkStart w:id="91" w:name="_Toc129007703"/>
      <w:bookmarkStart w:id="92" w:name="_Toc128995142"/>
      <w:bookmarkStart w:id="93" w:name="_Toc129003227"/>
      <w:r>
        <w:rPr>
          <w:rFonts w:ascii="Times New Roman"/>
        </w:rPr>
        <w:t>清洗服务机构professional cleaning service</w:t>
      </w:r>
      <w:bookmarkEnd w:id="87"/>
      <w:bookmarkEnd w:id="88"/>
      <w:bookmarkEnd w:id="89"/>
      <w:bookmarkEnd w:id="90"/>
      <w:bookmarkEnd w:id="91"/>
      <w:bookmarkEnd w:id="92"/>
      <w:bookmarkEnd w:id="93"/>
    </w:p>
    <w:p>
      <w:pPr>
        <w:spacing w:line="300" w:lineRule="auto"/>
        <w:ind w:firstLine="420" w:firstLineChars="200"/>
        <w:rPr>
          <w:rFonts w:eastAsiaTheme="majorEastAsia"/>
          <w:szCs w:val="21"/>
        </w:rPr>
      </w:pPr>
      <w:r>
        <w:rPr>
          <w:rFonts w:eastAsiaTheme="majorEastAsia"/>
          <w:szCs w:val="21"/>
        </w:rPr>
        <w:t>从事通风空调系统清洗/消毒的专业技术服务单位。</w:t>
      </w:r>
    </w:p>
    <w:p>
      <w:pPr>
        <w:pStyle w:val="60"/>
        <w:spacing w:before="156" w:after="156"/>
        <w:rPr>
          <w:rFonts w:ascii="Times New Roman"/>
        </w:rPr>
      </w:pPr>
      <w:bookmarkStart w:id="94" w:name="_Toc128995143"/>
      <w:bookmarkStart w:id="95" w:name="_Toc129002699"/>
      <w:bookmarkStart w:id="96" w:name="_Toc128996229"/>
      <w:bookmarkStart w:id="97" w:name="_Toc129009597"/>
      <w:bookmarkStart w:id="98" w:name="_Toc129162070"/>
      <w:bookmarkStart w:id="99" w:name="_Toc129007704"/>
      <w:bookmarkStart w:id="100" w:name="_Toc129003228"/>
      <w:r>
        <w:rPr>
          <w:rFonts w:ascii="Times New Roman"/>
        </w:rPr>
        <w:t>3.6</w:t>
      </w:r>
      <w:bookmarkEnd w:id="94"/>
      <w:bookmarkEnd w:id="95"/>
      <w:bookmarkEnd w:id="96"/>
      <w:bookmarkEnd w:id="97"/>
      <w:bookmarkEnd w:id="98"/>
      <w:bookmarkEnd w:id="99"/>
      <w:bookmarkEnd w:id="100"/>
    </w:p>
    <w:p>
      <w:pPr>
        <w:pStyle w:val="60"/>
        <w:spacing w:before="156" w:after="156"/>
        <w:ind w:left="210" w:firstLine="210" w:firstLineChars="100"/>
        <w:rPr>
          <w:rFonts w:ascii="Times New Roman"/>
        </w:rPr>
      </w:pPr>
      <w:bookmarkStart w:id="101" w:name="_Toc128995144"/>
      <w:bookmarkStart w:id="102" w:name="_Toc128996230"/>
      <w:bookmarkStart w:id="103" w:name="_Toc129002700"/>
      <w:bookmarkStart w:id="104" w:name="_Toc129003229"/>
      <w:bookmarkStart w:id="105" w:name="_Toc129162071"/>
      <w:bookmarkStart w:id="106" w:name="_Toc129007705"/>
      <w:bookmarkStart w:id="107" w:name="_Toc129009598"/>
      <w:r>
        <w:rPr>
          <w:rFonts w:ascii="Times New Roman"/>
        </w:rPr>
        <w:t>清扫口operation opening</w:t>
      </w:r>
      <w:bookmarkEnd w:id="101"/>
      <w:bookmarkEnd w:id="102"/>
      <w:bookmarkEnd w:id="103"/>
      <w:bookmarkEnd w:id="104"/>
      <w:bookmarkEnd w:id="105"/>
      <w:bookmarkEnd w:id="106"/>
      <w:bookmarkEnd w:id="107"/>
    </w:p>
    <w:p>
      <w:pPr>
        <w:spacing w:line="300" w:lineRule="auto"/>
        <w:ind w:firstLine="420" w:firstLineChars="200"/>
        <w:rPr>
          <w:rFonts w:eastAsiaTheme="majorEastAsia"/>
          <w:szCs w:val="21"/>
        </w:rPr>
      </w:pPr>
      <w:r>
        <w:rPr>
          <w:rFonts w:eastAsiaTheme="majorEastAsia"/>
          <w:szCs w:val="21"/>
        </w:rPr>
        <w:t>通风空调系统中为进行清洗作业预留或新开的作业口。</w:t>
      </w:r>
    </w:p>
    <w:p>
      <w:pPr>
        <w:pStyle w:val="60"/>
        <w:spacing w:before="156" w:after="156"/>
        <w:rPr>
          <w:rFonts w:ascii="Times New Roman"/>
        </w:rPr>
      </w:pPr>
      <w:bookmarkStart w:id="108" w:name="_Toc129009599"/>
      <w:bookmarkStart w:id="109" w:name="_Toc128996231"/>
      <w:bookmarkStart w:id="110" w:name="_Toc129162072"/>
      <w:bookmarkStart w:id="111" w:name="_Toc128995145"/>
      <w:bookmarkStart w:id="112" w:name="_Toc129003230"/>
      <w:bookmarkStart w:id="113" w:name="_Toc129007706"/>
      <w:bookmarkStart w:id="114" w:name="_Toc129002701"/>
      <w:r>
        <w:rPr>
          <w:rFonts w:ascii="Times New Roman"/>
        </w:rPr>
        <w:t>3.7</w:t>
      </w:r>
      <w:bookmarkEnd w:id="108"/>
      <w:bookmarkEnd w:id="109"/>
      <w:bookmarkEnd w:id="110"/>
      <w:bookmarkEnd w:id="111"/>
      <w:bookmarkEnd w:id="112"/>
      <w:bookmarkEnd w:id="113"/>
      <w:bookmarkEnd w:id="114"/>
    </w:p>
    <w:p>
      <w:pPr>
        <w:pStyle w:val="60"/>
        <w:spacing w:before="156" w:after="156"/>
        <w:ind w:left="210" w:firstLine="210" w:firstLineChars="100"/>
        <w:rPr>
          <w:rFonts w:ascii="Times New Roman"/>
        </w:rPr>
      </w:pPr>
      <w:bookmarkStart w:id="115" w:name="_Toc129009600"/>
      <w:bookmarkStart w:id="116" w:name="_Toc128996232"/>
      <w:bookmarkStart w:id="117" w:name="_Toc129003231"/>
      <w:bookmarkStart w:id="118" w:name="_Toc129002702"/>
      <w:bookmarkStart w:id="119" w:name="_Toc129162073"/>
      <w:bookmarkStart w:id="120" w:name="_Toc128995146"/>
      <w:bookmarkStart w:id="121" w:name="_Toc129007707"/>
      <w:r>
        <w:rPr>
          <w:rFonts w:ascii="Times New Roman"/>
        </w:rPr>
        <w:t>视觉清洁visible clean</w:t>
      </w:r>
      <w:bookmarkEnd w:id="115"/>
      <w:bookmarkEnd w:id="116"/>
      <w:bookmarkEnd w:id="117"/>
      <w:bookmarkEnd w:id="118"/>
      <w:bookmarkEnd w:id="119"/>
      <w:bookmarkEnd w:id="120"/>
      <w:bookmarkEnd w:id="121"/>
    </w:p>
    <w:p>
      <w:pPr>
        <w:spacing w:line="300" w:lineRule="auto"/>
        <w:ind w:firstLine="420" w:firstLineChars="200"/>
        <w:rPr>
          <w:rFonts w:eastAsiaTheme="majorEastAsia"/>
          <w:szCs w:val="21"/>
        </w:rPr>
      </w:pPr>
      <w:r>
        <w:rPr>
          <w:rFonts w:eastAsiaTheme="majorEastAsia"/>
          <w:szCs w:val="21"/>
        </w:rPr>
        <w:t>直接或间接目测通风空调系统内无明显污物。</w:t>
      </w:r>
    </w:p>
    <w:p>
      <w:pPr>
        <w:pStyle w:val="60"/>
        <w:spacing w:before="156" w:after="156"/>
        <w:rPr>
          <w:rFonts w:ascii="Times New Roman"/>
        </w:rPr>
      </w:pPr>
      <w:bookmarkStart w:id="122" w:name="_Toc128996233"/>
      <w:bookmarkStart w:id="123" w:name="_Toc128995147"/>
      <w:bookmarkStart w:id="124" w:name="_Toc129007708"/>
      <w:bookmarkStart w:id="125" w:name="_Toc129002703"/>
      <w:bookmarkStart w:id="126" w:name="_Toc129162074"/>
      <w:bookmarkStart w:id="127" w:name="_Toc129009601"/>
      <w:bookmarkStart w:id="128" w:name="_Toc129003232"/>
      <w:r>
        <w:rPr>
          <w:rFonts w:ascii="Times New Roman"/>
        </w:rPr>
        <w:t>3.8</w:t>
      </w:r>
      <w:bookmarkEnd w:id="122"/>
      <w:bookmarkEnd w:id="123"/>
      <w:bookmarkEnd w:id="124"/>
      <w:bookmarkEnd w:id="125"/>
      <w:bookmarkEnd w:id="126"/>
      <w:bookmarkEnd w:id="127"/>
      <w:bookmarkEnd w:id="128"/>
      <w:r>
        <w:rPr>
          <w:rFonts w:ascii="Times New Roman"/>
        </w:rPr>
        <w:t xml:space="preserve"> </w:t>
      </w:r>
    </w:p>
    <w:p>
      <w:pPr>
        <w:pStyle w:val="60"/>
        <w:spacing w:before="156" w:after="156"/>
        <w:ind w:left="210" w:firstLine="210" w:firstLineChars="100"/>
        <w:rPr>
          <w:rFonts w:ascii="Times New Roman"/>
        </w:rPr>
      </w:pPr>
      <w:bookmarkStart w:id="129" w:name="_Toc129002704"/>
      <w:bookmarkStart w:id="130" w:name="_Toc129007709"/>
      <w:bookmarkStart w:id="131" w:name="_Toc128995148"/>
      <w:bookmarkStart w:id="132" w:name="_Toc129009602"/>
      <w:bookmarkStart w:id="133" w:name="_Toc128996234"/>
      <w:bookmarkStart w:id="134" w:name="_Toc129003233"/>
      <w:bookmarkStart w:id="135" w:name="_Toc129162075"/>
      <w:r>
        <w:rPr>
          <w:rFonts w:ascii="Times New Roman"/>
        </w:rPr>
        <w:t>消毒 disinfection</w:t>
      </w:r>
      <w:bookmarkEnd w:id="129"/>
      <w:bookmarkEnd w:id="130"/>
      <w:bookmarkEnd w:id="131"/>
      <w:bookmarkEnd w:id="132"/>
      <w:bookmarkEnd w:id="133"/>
      <w:bookmarkEnd w:id="134"/>
      <w:bookmarkEnd w:id="135"/>
    </w:p>
    <w:p>
      <w:pPr>
        <w:spacing w:line="300" w:lineRule="auto"/>
        <w:rPr>
          <w:rFonts w:eastAsiaTheme="majorEastAsia"/>
          <w:szCs w:val="21"/>
        </w:rPr>
      </w:pPr>
      <w:r>
        <w:rPr>
          <w:rFonts w:eastAsiaTheme="majorEastAsia"/>
          <w:szCs w:val="21"/>
        </w:rPr>
        <w:t xml:space="preserve">        采用物理或化学方法，杀灭或清除通风空调系统及部件上的病原微生物的处理过程。</w:t>
      </w:r>
    </w:p>
    <w:p>
      <w:pPr>
        <w:pStyle w:val="59"/>
        <w:spacing w:before="312" w:after="312"/>
        <w:rPr>
          <w:rFonts w:ascii="Times New Roman"/>
          <w:szCs w:val="21"/>
        </w:rPr>
      </w:pPr>
      <w:bookmarkStart w:id="136" w:name="_Toc127797342"/>
      <w:bookmarkStart w:id="137" w:name="_Toc129003206"/>
      <w:bookmarkStart w:id="138" w:name="_Toc129002707"/>
      <w:bookmarkStart w:id="139" w:name="_Toc129162076"/>
      <w:r>
        <w:rPr>
          <w:rFonts w:ascii="Times New Roman"/>
          <w:szCs w:val="21"/>
        </w:rPr>
        <w:t>4  一般规定</w:t>
      </w:r>
      <w:bookmarkEnd w:id="136"/>
      <w:bookmarkEnd w:id="137"/>
      <w:bookmarkEnd w:id="138"/>
      <w:bookmarkEnd w:id="139"/>
    </w:p>
    <w:p>
      <w:pPr>
        <w:pStyle w:val="60"/>
        <w:spacing w:before="156" w:after="156"/>
        <w:rPr>
          <w:rFonts w:ascii="Times New Roman"/>
        </w:rPr>
      </w:pPr>
      <w:bookmarkStart w:id="140" w:name="_Toc129162077"/>
      <w:bookmarkStart w:id="141" w:name="_Toc129002708"/>
      <w:r>
        <w:rPr>
          <w:rFonts w:ascii="Times New Roman"/>
        </w:rPr>
        <w:t>4.1 人员</w:t>
      </w:r>
      <w:bookmarkEnd w:id="140"/>
      <w:bookmarkEnd w:id="141"/>
    </w:p>
    <w:p>
      <w:pPr>
        <w:pStyle w:val="62"/>
        <w:spacing w:before="156" w:after="156"/>
        <w:rPr>
          <w:rFonts w:eastAsiaTheme="minorEastAsia"/>
          <w:sz w:val="21"/>
          <w:szCs w:val="21"/>
        </w:rPr>
      </w:pPr>
      <w:r>
        <w:rPr>
          <w:rFonts w:eastAsiaTheme="minorEastAsia"/>
          <w:sz w:val="21"/>
          <w:szCs w:val="21"/>
        </w:rPr>
        <w:t>4.1.1 清洗服务机构的工程技术人员和清洗/消毒作业人员应熟悉通风空调系统工作原理，掌握清洗/消毒技术和相关安全技术。</w:t>
      </w:r>
    </w:p>
    <w:p>
      <w:pPr>
        <w:pStyle w:val="62"/>
        <w:spacing w:before="156" w:after="156"/>
        <w:rPr>
          <w:rFonts w:eastAsiaTheme="minorEastAsia"/>
          <w:sz w:val="21"/>
          <w:szCs w:val="21"/>
        </w:rPr>
      </w:pPr>
      <w:r>
        <w:rPr>
          <w:rFonts w:eastAsiaTheme="minorEastAsia"/>
          <w:sz w:val="21"/>
          <w:szCs w:val="21"/>
        </w:rPr>
        <w:t>4.1.2 清洗服务机构的项目管理人员、工程技术人员和清洗/消毒作业人员应经过相应专业技术知识培训和安全培训，并获得上岗证。</w:t>
      </w:r>
    </w:p>
    <w:p>
      <w:pPr>
        <w:pStyle w:val="62"/>
        <w:spacing w:before="156" w:after="156"/>
        <w:rPr>
          <w:rFonts w:eastAsiaTheme="minorEastAsia"/>
          <w:sz w:val="21"/>
          <w:szCs w:val="21"/>
        </w:rPr>
      </w:pPr>
      <w:r>
        <w:rPr>
          <w:rFonts w:eastAsiaTheme="minorEastAsia"/>
          <w:sz w:val="21"/>
          <w:szCs w:val="21"/>
        </w:rPr>
        <w:t>4.1.3 进人清洗/消毒作业现场的人员应有个体防护措施。</w:t>
      </w:r>
    </w:p>
    <w:p>
      <w:pPr>
        <w:pStyle w:val="62"/>
        <w:spacing w:before="156" w:after="156"/>
        <w:rPr>
          <w:rFonts w:eastAsiaTheme="minorEastAsia"/>
          <w:sz w:val="21"/>
          <w:szCs w:val="21"/>
        </w:rPr>
      </w:pPr>
      <w:r>
        <w:rPr>
          <w:rFonts w:eastAsiaTheme="minorEastAsia"/>
          <w:sz w:val="21"/>
          <w:szCs w:val="21"/>
        </w:rPr>
        <w:t>4.1.4 进行清洗/消毒作业时，现场应至少有两名清洗/消毒作业人员。</w:t>
      </w:r>
    </w:p>
    <w:p>
      <w:pPr>
        <w:pStyle w:val="60"/>
        <w:spacing w:before="156" w:after="156"/>
        <w:rPr>
          <w:rFonts w:ascii="Times New Roman"/>
        </w:rPr>
      </w:pPr>
      <w:bookmarkStart w:id="142" w:name="_Toc129002709"/>
      <w:bookmarkStart w:id="143" w:name="_Toc129162078"/>
      <w:r>
        <w:rPr>
          <w:rFonts w:ascii="Times New Roman"/>
        </w:rPr>
        <w:t>4.2 清洗服务机构资质</w:t>
      </w:r>
      <w:bookmarkEnd w:id="142"/>
      <w:bookmarkEnd w:id="143"/>
    </w:p>
    <w:p>
      <w:pPr>
        <w:pStyle w:val="62"/>
        <w:spacing w:before="156" w:after="156"/>
        <w:rPr>
          <w:sz w:val="21"/>
        </w:rPr>
      </w:pPr>
      <w:r>
        <w:rPr>
          <w:sz w:val="21"/>
        </w:rPr>
        <w:t>4.2.1 清洗服务机构应满足以下要求：</w:t>
      </w:r>
    </w:p>
    <w:p>
      <w:pPr>
        <w:pStyle w:val="62"/>
        <w:spacing w:before="156" w:after="156"/>
        <w:ind w:firstLine="210" w:firstLineChars="100"/>
        <w:rPr>
          <w:sz w:val="21"/>
        </w:rPr>
      </w:pPr>
      <w:r>
        <w:rPr>
          <w:rFonts w:hint="eastAsia"/>
          <w:sz w:val="21"/>
        </w:rPr>
        <w:t>a）</w:t>
      </w:r>
      <w:r>
        <w:rPr>
          <w:sz w:val="21"/>
        </w:rPr>
        <w:t>取得工商行政管理部门注册登记的企业法人营业执照；</w:t>
      </w:r>
    </w:p>
    <w:p>
      <w:pPr>
        <w:pStyle w:val="62"/>
        <w:spacing w:before="156" w:after="156"/>
        <w:ind w:firstLine="210" w:firstLineChars="100"/>
        <w:rPr>
          <w:sz w:val="21"/>
        </w:rPr>
      </w:pPr>
      <w:r>
        <w:rPr>
          <w:sz w:val="21"/>
        </w:rPr>
        <w:t>b</w:t>
      </w:r>
      <w:r>
        <w:rPr>
          <w:rFonts w:hint="eastAsia"/>
          <w:sz w:val="21"/>
        </w:rPr>
        <w:t>）</w:t>
      </w:r>
      <w:r>
        <w:rPr>
          <w:sz w:val="21"/>
        </w:rPr>
        <w:t>核准经营范围应包括通风空调系统清洗/清毒或维护保养等相关内容。</w:t>
      </w:r>
    </w:p>
    <w:p>
      <w:pPr>
        <w:pStyle w:val="62"/>
        <w:spacing w:before="156" w:after="156"/>
        <w:rPr>
          <w:sz w:val="21"/>
        </w:rPr>
      </w:pPr>
      <w:r>
        <w:rPr>
          <w:sz w:val="21"/>
        </w:rPr>
        <w:t>4.2.2 清洗服务机构应有完善的质量管理体系、环境管理体系、职业健康安全管理体系，应有清洗作业技术、消毒作业技术、绿色措施、质量控制等规范性文件和相关责任人。</w:t>
      </w:r>
    </w:p>
    <w:p>
      <w:pPr>
        <w:pStyle w:val="62"/>
        <w:spacing w:before="156" w:after="156"/>
        <w:rPr>
          <w:sz w:val="21"/>
        </w:rPr>
      </w:pPr>
      <w:r>
        <w:rPr>
          <w:sz w:val="21"/>
        </w:rPr>
        <w:t>4.2.3 清洗服务机构应设立专门质量管理部门</w:t>
      </w:r>
      <w:r>
        <w:rPr>
          <w:rFonts w:hint="eastAsia"/>
          <w:sz w:val="21"/>
        </w:rPr>
        <w:t>，</w:t>
      </w:r>
      <w:r>
        <w:rPr>
          <w:sz w:val="21"/>
        </w:rPr>
        <w:t>建立健全空调风管系统清洗全过程的质量管理规章制度和清洗工程档案、资料保管制度，制定出本机构具体的清洗操作规程、清洗质量保证措施、自检方法等。</w:t>
      </w:r>
    </w:p>
    <w:p>
      <w:pPr>
        <w:pStyle w:val="62"/>
        <w:spacing w:before="156" w:after="156"/>
        <w:rPr>
          <w:sz w:val="21"/>
        </w:rPr>
      </w:pPr>
      <w:r>
        <w:rPr>
          <w:sz w:val="21"/>
        </w:rPr>
        <w:t>4.2.4 清洗服务机构应制定严格的安全管理制度，主要包括现场安全员、现场工作人员的人身安全、人员防护、设备安全、环境保护、污染物处理制度等。</w:t>
      </w:r>
    </w:p>
    <w:p>
      <w:pPr>
        <w:pStyle w:val="62"/>
        <w:spacing w:before="156" w:after="156"/>
        <w:rPr>
          <w:sz w:val="21"/>
        </w:rPr>
      </w:pPr>
      <w:r>
        <w:rPr>
          <w:sz w:val="21"/>
        </w:rPr>
        <w:t>4.2.5清洗服务机构应为现场清洗工作人员提供必要的人身安全保护器材、个人防护用品、设备用电用气安全保护装置等 。</w:t>
      </w:r>
    </w:p>
    <w:p>
      <w:pPr>
        <w:pStyle w:val="60"/>
        <w:spacing w:before="156" w:after="156"/>
        <w:rPr>
          <w:rFonts w:ascii="Times New Roman"/>
        </w:rPr>
      </w:pPr>
      <w:bookmarkStart w:id="144" w:name="_Toc129002710"/>
      <w:bookmarkStart w:id="145" w:name="_Toc129162079"/>
      <w:r>
        <w:rPr>
          <w:rFonts w:ascii="Times New Roman"/>
        </w:rPr>
        <w:t>4.3 清洗/消毒设备</w:t>
      </w:r>
      <w:bookmarkEnd w:id="144"/>
      <w:bookmarkEnd w:id="145"/>
    </w:p>
    <w:p>
      <w:pPr>
        <w:spacing w:line="300" w:lineRule="auto"/>
        <w:ind w:firstLine="420" w:firstLineChars="200"/>
        <w:rPr>
          <w:kern w:val="0"/>
          <w:szCs w:val="20"/>
        </w:rPr>
      </w:pPr>
      <w:r>
        <w:rPr>
          <w:kern w:val="0"/>
          <w:szCs w:val="20"/>
        </w:rPr>
        <w:t>清洗服务机构应拥有安全、有效的专用清洗/消毒设备及其他工程设备、器具、材料。通风空调系统清洗和消毒主要工具及装备参见附录A。</w:t>
      </w:r>
    </w:p>
    <w:p>
      <w:pPr>
        <w:pStyle w:val="60"/>
        <w:spacing w:before="156" w:after="156"/>
        <w:rPr>
          <w:rFonts w:ascii="Times New Roman"/>
        </w:rPr>
      </w:pPr>
      <w:bookmarkStart w:id="146" w:name="_Toc129162080"/>
      <w:bookmarkStart w:id="147" w:name="_Toc129002711"/>
      <w:r>
        <w:rPr>
          <w:rFonts w:ascii="Times New Roman"/>
        </w:rPr>
        <w:t>4.4 清洗/消毒过程要求</w:t>
      </w:r>
      <w:bookmarkEnd w:id="146"/>
      <w:bookmarkEnd w:id="147"/>
    </w:p>
    <w:p>
      <w:pPr>
        <w:pStyle w:val="62"/>
        <w:spacing w:before="156" w:after="156"/>
        <w:rPr>
          <w:sz w:val="21"/>
        </w:rPr>
      </w:pPr>
      <w:r>
        <w:rPr>
          <w:sz w:val="21"/>
        </w:rPr>
        <w:t>4.4.1 清洗服务机构应了解拟清洗通风空调系统的下列具体技术状态：</w:t>
      </w:r>
    </w:p>
    <w:p>
      <w:pPr>
        <w:pStyle w:val="62"/>
        <w:spacing w:before="156" w:after="156"/>
        <w:ind w:firstLine="210" w:firstLineChars="100"/>
        <w:rPr>
          <w:sz w:val="21"/>
        </w:rPr>
      </w:pPr>
      <w:r>
        <w:rPr>
          <w:rFonts w:hint="eastAsia"/>
          <w:sz w:val="21"/>
        </w:rPr>
        <w:t>a）</w:t>
      </w:r>
      <w:r>
        <w:rPr>
          <w:sz w:val="21"/>
        </w:rPr>
        <w:t>系统图纸是否完备准确；</w:t>
      </w:r>
    </w:p>
    <w:p>
      <w:pPr>
        <w:pStyle w:val="62"/>
        <w:spacing w:before="156" w:after="156"/>
        <w:ind w:firstLine="210" w:firstLineChars="100"/>
        <w:rPr>
          <w:sz w:val="21"/>
        </w:rPr>
      </w:pPr>
      <w:r>
        <w:rPr>
          <w:sz w:val="21"/>
        </w:rPr>
        <w:t>b</w:t>
      </w:r>
      <w:r>
        <w:rPr>
          <w:rFonts w:hint="eastAsia"/>
          <w:sz w:val="21"/>
        </w:rPr>
        <w:t>）</w:t>
      </w:r>
      <w:r>
        <w:rPr>
          <w:sz w:val="21"/>
        </w:rPr>
        <w:t>系统的形式及分布；</w:t>
      </w:r>
    </w:p>
    <w:p>
      <w:pPr>
        <w:pStyle w:val="62"/>
        <w:spacing w:before="156" w:after="156"/>
        <w:ind w:firstLine="210" w:firstLineChars="100"/>
        <w:rPr>
          <w:sz w:val="21"/>
        </w:rPr>
      </w:pPr>
      <w:r>
        <w:rPr>
          <w:sz w:val="21"/>
        </w:rPr>
        <w:t>c</w:t>
      </w:r>
      <w:r>
        <w:rPr>
          <w:rFonts w:hint="eastAsia"/>
          <w:sz w:val="21"/>
        </w:rPr>
        <w:t>）</w:t>
      </w:r>
      <w:r>
        <w:rPr>
          <w:sz w:val="21"/>
        </w:rPr>
        <w:t>设备的形式与材质；</w:t>
      </w:r>
    </w:p>
    <w:p>
      <w:pPr>
        <w:pStyle w:val="62"/>
        <w:spacing w:before="156" w:after="156"/>
        <w:ind w:firstLine="210" w:firstLineChars="100"/>
        <w:rPr>
          <w:sz w:val="21"/>
        </w:rPr>
      </w:pPr>
      <w:r>
        <w:rPr>
          <w:sz w:val="21"/>
        </w:rPr>
        <w:t>d</w:t>
      </w:r>
      <w:r>
        <w:rPr>
          <w:rFonts w:hint="eastAsia"/>
          <w:sz w:val="21"/>
        </w:rPr>
        <w:t>）</w:t>
      </w:r>
      <w:r>
        <w:rPr>
          <w:sz w:val="21"/>
        </w:rPr>
        <w:t>是否具备可用于清洗作业的清扫口；</w:t>
      </w:r>
    </w:p>
    <w:p>
      <w:pPr>
        <w:pStyle w:val="62"/>
        <w:spacing w:before="156" w:after="156"/>
        <w:ind w:firstLine="210" w:firstLineChars="100"/>
        <w:rPr>
          <w:sz w:val="21"/>
        </w:rPr>
      </w:pPr>
      <w:r>
        <w:rPr>
          <w:sz w:val="21"/>
        </w:rPr>
        <w:t>e</w:t>
      </w:r>
      <w:r>
        <w:rPr>
          <w:rFonts w:hint="eastAsia"/>
          <w:sz w:val="21"/>
        </w:rPr>
        <w:t>）</w:t>
      </w:r>
      <w:r>
        <w:rPr>
          <w:sz w:val="21"/>
        </w:rPr>
        <w:t>系统与设备的运行维护等情况。</w:t>
      </w:r>
    </w:p>
    <w:p>
      <w:pPr>
        <w:pStyle w:val="62"/>
        <w:spacing w:before="156" w:after="156"/>
        <w:rPr>
          <w:sz w:val="21"/>
        </w:rPr>
      </w:pPr>
      <w:r>
        <w:rPr>
          <w:sz w:val="21"/>
        </w:rPr>
        <w:t>4.4.2 清洗服务机构应依据有关法规，结合具体情况和要求，与用户签订清洗/消毒服务合同。</w:t>
      </w:r>
    </w:p>
    <w:p>
      <w:pPr>
        <w:pStyle w:val="62"/>
        <w:spacing w:before="156" w:after="156"/>
        <w:rPr>
          <w:sz w:val="21"/>
        </w:rPr>
      </w:pPr>
      <w:r>
        <w:rPr>
          <w:sz w:val="21"/>
        </w:rPr>
        <w:t>4.4.3 清洗/消毒过程应设置相应的现场防护措施。</w:t>
      </w:r>
    </w:p>
    <w:p>
      <w:pPr>
        <w:pStyle w:val="62"/>
        <w:spacing w:before="156" w:after="156"/>
        <w:rPr>
          <w:sz w:val="21"/>
        </w:rPr>
      </w:pPr>
      <w:r>
        <w:rPr>
          <w:sz w:val="21"/>
        </w:rPr>
        <w:t>4.4.4 清洗服务机构应对清洗/消毒作业的全过程进行质量管理，做好文字及影像记录。</w:t>
      </w:r>
    </w:p>
    <w:p>
      <w:pPr>
        <w:pStyle w:val="59"/>
        <w:spacing w:before="312" w:after="312"/>
        <w:rPr>
          <w:rFonts w:ascii="Times New Roman"/>
          <w:szCs w:val="21"/>
        </w:rPr>
      </w:pPr>
      <w:bookmarkStart w:id="148" w:name="_Toc129002712"/>
      <w:bookmarkStart w:id="149" w:name="_Toc129003207"/>
      <w:bookmarkStart w:id="150" w:name="_Toc129162081"/>
      <w:bookmarkStart w:id="151" w:name="_Toc127797343"/>
      <w:r>
        <w:rPr>
          <w:rFonts w:ascii="Times New Roman"/>
          <w:szCs w:val="21"/>
        </w:rPr>
        <w:t>5 清洗/消毒要求</w:t>
      </w:r>
      <w:bookmarkEnd w:id="148"/>
      <w:bookmarkEnd w:id="149"/>
      <w:bookmarkEnd w:id="150"/>
      <w:bookmarkEnd w:id="151"/>
    </w:p>
    <w:p>
      <w:pPr>
        <w:pStyle w:val="60"/>
        <w:spacing w:before="156" w:after="156"/>
        <w:rPr>
          <w:rFonts w:ascii="Times New Roman"/>
        </w:rPr>
      </w:pPr>
      <w:bookmarkStart w:id="152" w:name="_Toc129162082"/>
      <w:r>
        <w:rPr>
          <w:rFonts w:hint="eastAsia" w:ascii="Times New Roman"/>
        </w:rPr>
        <w:t>5</w:t>
      </w:r>
      <w:r>
        <w:rPr>
          <w:rFonts w:ascii="Times New Roman"/>
        </w:rPr>
        <w:t xml:space="preserve">.1 </w:t>
      </w:r>
      <w:r>
        <w:rPr>
          <w:rFonts w:hint="eastAsia" w:ascii="Times New Roman"/>
        </w:rPr>
        <w:t>通用要求</w:t>
      </w:r>
      <w:bookmarkEnd w:id="152"/>
    </w:p>
    <w:p>
      <w:pPr>
        <w:ind w:firstLine="420" w:firstLineChars="200"/>
      </w:pPr>
      <w:r>
        <w:rPr>
          <w:szCs w:val="21"/>
        </w:rPr>
        <w:t>通风空调系统及部件清洗后，</w:t>
      </w:r>
      <w:r>
        <w:rPr>
          <w:rFonts w:hint="eastAsia"/>
          <w:szCs w:val="21"/>
        </w:rPr>
        <w:t>必要时应进行</w:t>
      </w:r>
      <w:r>
        <w:rPr>
          <w:szCs w:val="21"/>
        </w:rPr>
        <w:t>消毒。在发生传染病等卫生安全时，应对通风空调系统及部件加强清洗消毒，并应避免交叉感染。</w:t>
      </w:r>
    </w:p>
    <w:p>
      <w:pPr>
        <w:pStyle w:val="60"/>
        <w:spacing w:before="156" w:after="156"/>
        <w:rPr>
          <w:rFonts w:ascii="Times New Roman"/>
        </w:rPr>
      </w:pPr>
      <w:bookmarkStart w:id="153" w:name="_Toc129002713"/>
      <w:bookmarkStart w:id="154" w:name="_Toc129162083"/>
      <w:r>
        <w:rPr>
          <w:rFonts w:ascii="Times New Roman"/>
        </w:rPr>
        <w:t>5.2 风管</w:t>
      </w:r>
      <w:bookmarkEnd w:id="153"/>
      <w:bookmarkEnd w:id="154"/>
    </w:p>
    <w:p>
      <w:pPr>
        <w:pStyle w:val="62"/>
        <w:spacing w:before="156" w:after="156"/>
        <w:rPr>
          <w:sz w:val="21"/>
        </w:rPr>
      </w:pPr>
      <w:r>
        <w:rPr>
          <w:sz w:val="21"/>
        </w:rPr>
        <w:t>5.2.1 清洗/消毒部位</w:t>
      </w:r>
    </w:p>
    <w:p>
      <w:pPr>
        <w:pStyle w:val="62"/>
        <w:spacing w:before="156" w:after="156"/>
        <w:ind w:firstLine="420" w:firstLineChars="200"/>
        <w:rPr>
          <w:sz w:val="21"/>
        </w:rPr>
      </w:pPr>
      <w:r>
        <w:rPr>
          <w:sz w:val="21"/>
        </w:rPr>
        <w:t>风管的清洗/消毒应包括主管道内壁和支管道内壁。</w:t>
      </w:r>
    </w:p>
    <w:p>
      <w:pPr>
        <w:pStyle w:val="62"/>
        <w:spacing w:before="156" w:after="156"/>
        <w:rPr>
          <w:sz w:val="21"/>
        </w:rPr>
      </w:pPr>
      <w:r>
        <w:rPr>
          <w:sz w:val="21"/>
        </w:rPr>
        <w:t>5.2.2 清洗方法</w:t>
      </w:r>
    </w:p>
    <w:p>
      <w:pPr>
        <w:pStyle w:val="62"/>
        <w:spacing w:before="156" w:after="156"/>
        <w:rPr>
          <w:sz w:val="21"/>
        </w:rPr>
      </w:pPr>
      <w:r>
        <w:rPr>
          <w:rFonts w:hint="eastAsia"/>
          <w:sz w:val="21"/>
        </w:rPr>
        <w:t>5</w:t>
      </w:r>
      <w:r>
        <w:rPr>
          <w:sz w:val="21"/>
        </w:rPr>
        <w:t>.2.2.1风管的清洗工作应分段、分区域进行，在风管清洗工作段与非工作段之间、进行清洗的风管与相连通的室内区域之间应采取有效隔离空气措施。</w:t>
      </w:r>
    </w:p>
    <w:p>
      <w:pPr>
        <w:pStyle w:val="62"/>
        <w:spacing w:before="156" w:after="156"/>
        <w:rPr>
          <w:sz w:val="21"/>
        </w:rPr>
      </w:pPr>
      <w:r>
        <w:rPr>
          <w:sz w:val="21"/>
        </w:rPr>
        <w:t>5.2.2.2风管内壁的清洗，应采用可以进入风管的专用机械清洗设备，将风管内的可视污染物有效地输送到捕集装置中，作业人员不应进入风管内进行人工清洗。</w:t>
      </w:r>
    </w:p>
    <w:p>
      <w:pPr>
        <w:pStyle w:val="62"/>
        <w:spacing w:before="156" w:after="156"/>
        <w:rPr>
          <w:sz w:val="21"/>
        </w:rPr>
      </w:pPr>
      <w:r>
        <w:rPr>
          <w:sz w:val="21"/>
        </w:rPr>
        <w:t>5.2.3 消毒方法</w:t>
      </w:r>
    </w:p>
    <w:p>
      <w:pPr>
        <w:pStyle w:val="62"/>
        <w:spacing w:before="156" w:after="156"/>
        <w:ind w:firstLine="420" w:firstLineChars="200"/>
        <w:rPr>
          <w:sz w:val="21"/>
        </w:rPr>
      </w:pPr>
      <w:r>
        <w:rPr>
          <w:sz w:val="21"/>
        </w:rPr>
        <w:t>风管需要消毒时，宜采用臭氧消毒设备进行消毒，或化学消毒剂喷雾消毒或擦拭消毒，金属管壁首选季铵盐类消毒剂，非金属管壁首选过氧化物类消毒剂。</w:t>
      </w:r>
    </w:p>
    <w:p>
      <w:pPr>
        <w:pStyle w:val="60"/>
        <w:spacing w:before="156" w:after="156"/>
        <w:rPr>
          <w:rFonts w:ascii="Times New Roman"/>
        </w:rPr>
      </w:pPr>
      <w:bookmarkStart w:id="155" w:name="_Toc129002714"/>
      <w:bookmarkStart w:id="156" w:name="_Toc129162084"/>
      <w:r>
        <w:rPr>
          <w:rFonts w:ascii="Times New Roman"/>
        </w:rPr>
        <w:t>5.3 空气处理机组</w:t>
      </w:r>
      <w:bookmarkEnd w:id="155"/>
      <w:bookmarkEnd w:id="156"/>
    </w:p>
    <w:p>
      <w:pPr>
        <w:pStyle w:val="62"/>
        <w:spacing w:before="156" w:after="156"/>
        <w:rPr>
          <w:sz w:val="21"/>
        </w:rPr>
      </w:pPr>
      <w:r>
        <w:rPr>
          <w:sz w:val="21"/>
        </w:rPr>
        <w:t>5.3.1 清洗/消毒部位</w:t>
      </w:r>
    </w:p>
    <w:p>
      <w:pPr>
        <w:pStyle w:val="62"/>
        <w:spacing w:before="156" w:after="156"/>
        <w:ind w:firstLine="420" w:firstLineChars="200"/>
        <w:rPr>
          <w:sz w:val="21"/>
        </w:rPr>
      </w:pPr>
      <w:r>
        <w:rPr>
          <w:sz w:val="21"/>
        </w:rPr>
        <w:t>空气处理机组包括新风机组、组合式空调机组和其他类型空气处理机组，清洗/消毒的部位应包括过滤器、表冷器、加热器、冷凝排水槽、风机叶轮表面、蜗壳、加湿器、风阀和机组内外表面。</w:t>
      </w:r>
    </w:p>
    <w:p>
      <w:pPr>
        <w:pStyle w:val="62"/>
        <w:spacing w:before="156" w:after="156"/>
        <w:rPr>
          <w:sz w:val="21"/>
        </w:rPr>
      </w:pPr>
      <w:r>
        <w:rPr>
          <w:sz w:val="21"/>
        </w:rPr>
        <w:t>5.3.2 清洗方法</w:t>
      </w:r>
    </w:p>
    <w:p>
      <w:pPr>
        <w:pStyle w:val="62"/>
        <w:spacing w:before="156" w:after="156"/>
        <w:rPr>
          <w:sz w:val="21"/>
        </w:rPr>
      </w:pPr>
      <w:r>
        <w:rPr>
          <w:sz w:val="21"/>
        </w:rPr>
        <w:t>5.3.2.1金属过滤器应采用清水加碱性洗涤剂清洗；棉质（纸质）过滤器应采用吸尘器进行灰尘清理。</w:t>
      </w:r>
    </w:p>
    <w:p>
      <w:pPr>
        <w:pStyle w:val="62"/>
        <w:spacing w:before="156" w:after="156"/>
        <w:rPr>
          <w:sz w:val="21"/>
        </w:rPr>
      </w:pPr>
      <w:r>
        <w:rPr>
          <w:sz w:val="21"/>
        </w:rPr>
        <w:t>5.3.2.2表冷器和带翅片的加热器应采用喷雾器在翅片上喷洒清洗剂，待清洗剂充分反应后，再用高压水清洗机对翅片进行冲洗干净，并用抹布擦干或晾干。</w:t>
      </w:r>
    </w:p>
    <w:p>
      <w:pPr>
        <w:pStyle w:val="62"/>
        <w:spacing w:before="156" w:after="156"/>
        <w:rPr>
          <w:sz w:val="21"/>
        </w:rPr>
      </w:pPr>
      <w:r>
        <w:rPr>
          <w:sz w:val="21"/>
        </w:rPr>
        <w:t>5.3.2.3冷凝排水槽内应采用湿布加清洁剂将排水槽擦拭干净。清洗后的液体应由强力吸尘器吸出。</w:t>
      </w:r>
    </w:p>
    <w:p>
      <w:pPr>
        <w:pStyle w:val="62"/>
        <w:spacing w:before="156" w:after="156"/>
        <w:rPr>
          <w:sz w:val="21"/>
        </w:rPr>
      </w:pPr>
      <w:r>
        <w:rPr>
          <w:sz w:val="21"/>
        </w:rPr>
        <w:t>5.3.2.4风机叶轮表面、蜗壳和加湿器应采用吸尘器、清扫刷将其表面的尘土清扫干净。</w:t>
      </w:r>
    </w:p>
    <w:p>
      <w:pPr>
        <w:pStyle w:val="62"/>
        <w:spacing w:before="156" w:after="156"/>
        <w:rPr>
          <w:sz w:val="21"/>
        </w:rPr>
      </w:pPr>
      <w:r>
        <w:rPr>
          <w:sz w:val="21"/>
        </w:rPr>
        <w:t>5.3.2.5机组内外表面应用清水擦洗干净。</w:t>
      </w:r>
    </w:p>
    <w:p>
      <w:pPr>
        <w:pStyle w:val="62"/>
        <w:spacing w:before="156" w:after="156"/>
        <w:rPr>
          <w:sz w:val="21"/>
        </w:rPr>
      </w:pPr>
      <w:r>
        <w:rPr>
          <w:sz w:val="21"/>
        </w:rPr>
        <w:t>5.3.2.6风阀应采用吸尘器将灰尘除去，然后用湿布擦干净。</w:t>
      </w:r>
    </w:p>
    <w:p>
      <w:pPr>
        <w:pStyle w:val="62"/>
        <w:spacing w:before="156" w:after="156"/>
        <w:rPr>
          <w:sz w:val="21"/>
        </w:rPr>
      </w:pPr>
      <w:r>
        <w:rPr>
          <w:sz w:val="21"/>
        </w:rPr>
        <w:t>5.3.3 消毒方法</w:t>
      </w:r>
    </w:p>
    <w:p>
      <w:pPr>
        <w:pStyle w:val="62"/>
        <w:spacing w:before="156" w:after="156"/>
        <w:rPr>
          <w:sz w:val="21"/>
        </w:rPr>
      </w:pPr>
      <w:r>
        <w:rPr>
          <w:rFonts w:hint="eastAsia"/>
          <w:sz w:val="21"/>
        </w:rPr>
        <w:t>5</w:t>
      </w:r>
      <w:r>
        <w:rPr>
          <w:sz w:val="21"/>
        </w:rPr>
        <w:t>.3.3.1 过滤器、冷凝排水槽宜采用浸泡消毒方法，部件过大不易浸泡时可采用擦拭或喷雾消毒方法，可重复使用的部件首选季铵盐类消毒剂，不再重重使用的部件首选过氧化物类消毒剂。</w:t>
      </w:r>
    </w:p>
    <w:p>
      <w:pPr>
        <w:pStyle w:val="62"/>
        <w:spacing w:before="156" w:after="156"/>
        <w:rPr>
          <w:sz w:val="21"/>
        </w:rPr>
      </w:pPr>
      <w:r>
        <w:rPr>
          <w:sz w:val="21"/>
        </w:rPr>
        <w:t>5.3.3.2机组的内表面和外表面宜采用喷雾或擦拭消毒方法，宜采用季铵盐类消毒剂。</w:t>
      </w:r>
    </w:p>
    <w:p>
      <w:pPr>
        <w:pStyle w:val="62"/>
        <w:spacing w:before="156" w:after="156"/>
        <w:rPr>
          <w:sz w:val="21"/>
        </w:rPr>
      </w:pPr>
      <w:r>
        <w:rPr>
          <w:sz w:val="21"/>
        </w:rPr>
        <w:t>5.3.3.3表冷器、加热器、加湿器、风机、风阀等宜采用擦拭或喷雾消毒方法，宜采用季铵盐类消毒剂。</w:t>
      </w:r>
    </w:p>
    <w:p>
      <w:pPr>
        <w:pStyle w:val="60"/>
        <w:spacing w:before="156" w:after="156"/>
        <w:rPr>
          <w:rFonts w:ascii="Times New Roman"/>
        </w:rPr>
      </w:pPr>
      <w:bookmarkStart w:id="157" w:name="_Toc129002715"/>
      <w:bookmarkStart w:id="158" w:name="_Toc129162085"/>
      <w:r>
        <w:rPr>
          <w:rFonts w:ascii="Times New Roman"/>
        </w:rPr>
        <w:t>5.4 风机盘管</w:t>
      </w:r>
      <w:bookmarkEnd w:id="157"/>
      <w:bookmarkEnd w:id="158"/>
    </w:p>
    <w:p>
      <w:pPr>
        <w:pStyle w:val="62"/>
        <w:spacing w:before="156" w:after="156"/>
        <w:rPr>
          <w:sz w:val="21"/>
        </w:rPr>
      </w:pPr>
      <w:r>
        <w:rPr>
          <w:sz w:val="21"/>
        </w:rPr>
        <w:t>5.4.1 清洗/消毒部位</w:t>
      </w:r>
    </w:p>
    <w:p>
      <w:pPr>
        <w:pStyle w:val="62"/>
        <w:spacing w:before="156" w:after="156"/>
        <w:ind w:firstLine="420" w:firstLineChars="200"/>
        <w:rPr>
          <w:sz w:val="21"/>
        </w:rPr>
      </w:pPr>
      <w:r>
        <w:rPr>
          <w:sz w:val="21"/>
        </w:rPr>
        <w:t>风机盘管的清洗应包括表冷器、冷凝水排水槽、Y型过滤器、风机叶轮表面、蜗壳内部和回风过滤网。</w:t>
      </w:r>
    </w:p>
    <w:p>
      <w:pPr>
        <w:pStyle w:val="62"/>
        <w:spacing w:before="156" w:after="156"/>
        <w:rPr>
          <w:sz w:val="21"/>
        </w:rPr>
      </w:pPr>
      <w:r>
        <w:rPr>
          <w:sz w:val="21"/>
        </w:rPr>
        <w:t>5.4.2 清洗方法</w:t>
      </w:r>
    </w:p>
    <w:p>
      <w:pPr>
        <w:pStyle w:val="62"/>
        <w:spacing w:before="156" w:after="156"/>
        <w:rPr>
          <w:sz w:val="21"/>
        </w:rPr>
      </w:pPr>
      <w:r>
        <w:rPr>
          <w:rFonts w:hint="eastAsia"/>
          <w:sz w:val="21"/>
        </w:rPr>
        <w:t>5</w:t>
      </w:r>
      <w:r>
        <w:rPr>
          <w:sz w:val="21"/>
        </w:rPr>
        <w:t>.4.2.1 风机盘管的表冷器、冷凝水接水盘、风机叶轮表面、蜗壳内部和回风过滤网应按照5.3.2的相关方法进行清洗。</w:t>
      </w:r>
    </w:p>
    <w:p>
      <w:pPr>
        <w:pStyle w:val="62"/>
        <w:spacing w:before="156" w:after="156"/>
        <w:rPr>
          <w:sz w:val="21"/>
        </w:rPr>
      </w:pPr>
      <w:r>
        <w:rPr>
          <w:sz w:val="21"/>
        </w:rPr>
        <w:t>5.4.2.2 Y型过滤器清洗时应打开Y型过滤器螺盖，取出过滤网，用清水进行清洗，清洗后再装入Y型过滤器。</w:t>
      </w:r>
    </w:p>
    <w:p>
      <w:pPr>
        <w:pStyle w:val="62"/>
        <w:spacing w:before="156" w:after="156"/>
        <w:rPr>
          <w:sz w:val="21"/>
        </w:rPr>
      </w:pPr>
      <w:r>
        <w:rPr>
          <w:sz w:val="21"/>
        </w:rPr>
        <w:t>5.4.3 消毒方法</w:t>
      </w:r>
    </w:p>
    <w:p>
      <w:pPr>
        <w:pStyle w:val="62"/>
        <w:spacing w:before="156" w:after="156"/>
        <w:rPr>
          <w:sz w:val="21"/>
        </w:rPr>
      </w:pPr>
      <w:r>
        <w:rPr>
          <w:sz w:val="21"/>
        </w:rPr>
        <w:t>5.4.3.1回风过滤网和Y型过滤器过滤网宜采用浸泡消毒或喷雾消毒方法，宜选用季铵盐类消毒剂。</w:t>
      </w:r>
    </w:p>
    <w:p>
      <w:pPr>
        <w:pStyle w:val="62"/>
        <w:spacing w:before="156" w:after="156"/>
        <w:rPr>
          <w:sz w:val="21"/>
        </w:rPr>
      </w:pPr>
      <w:r>
        <w:rPr>
          <w:sz w:val="21"/>
        </w:rPr>
        <w:t>5.4.3.2表冷器、冷凝水接水盘、风机叶轮表面、蜗壳内部应按照5.3.3的相关方法进行消毒。</w:t>
      </w:r>
    </w:p>
    <w:p>
      <w:pPr>
        <w:pStyle w:val="60"/>
        <w:spacing w:before="156" w:after="156"/>
        <w:rPr>
          <w:rFonts w:ascii="Times New Roman"/>
        </w:rPr>
      </w:pPr>
      <w:bookmarkStart w:id="159" w:name="_Toc129002716"/>
      <w:bookmarkStart w:id="160" w:name="_Toc129162086"/>
      <w:r>
        <w:rPr>
          <w:rFonts w:ascii="Times New Roman"/>
        </w:rPr>
        <w:t>5.5 风口</w:t>
      </w:r>
      <w:bookmarkEnd w:id="159"/>
      <w:bookmarkEnd w:id="160"/>
    </w:p>
    <w:p>
      <w:pPr>
        <w:pStyle w:val="62"/>
        <w:spacing w:before="156" w:after="156"/>
        <w:rPr>
          <w:sz w:val="21"/>
        </w:rPr>
      </w:pPr>
      <w:r>
        <w:rPr>
          <w:sz w:val="21"/>
        </w:rPr>
        <w:t>5.5.1 清洗/消毒部位</w:t>
      </w:r>
    </w:p>
    <w:p>
      <w:pPr>
        <w:pStyle w:val="62"/>
        <w:spacing w:before="156" w:after="156"/>
        <w:ind w:firstLine="420" w:firstLineChars="200"/>
        <w:rPr>
          <w:sz w:val="21"/>
        </w:rPr>
      </w:pPr>
      <w:r>
        <w:rPr>
          <w:sz w:val="21"/>
        </w:rPr>
        <w:t>风口的清洗/消毒应包括送、回风口外表面及内侧夹缝。</w:t>
      </w:r>
    </w:p>
    <w:p>
      <w:pPr>
        <w:pStyle w:val="62"/>
        <w:spacing w:before="156" w:after="156"/>
        <w:rPr>
          <w:sz w:val="21"/>
        </w:rPr>
      </w:pPr>
      <w:r>
        <w:rPr>
          <w:sz w:val="21"/>
        </w:rPr>
        <w:t>5.5.2 清洗方法</w:t>
      </w:r>
    </w:p>
    <w:p>
      <w:pPr>
        <w:pStyle w:val="62"/>
        <w:spacing w:before="156" w:after="156"/>
        <w:rPr>
          <w:sz w:val="21"/>
        </w:rPr>
      </w:pPr>
      <w:r>
        <w:rPr>
          <w:rFonts w:hint="eastAsia"/>
          <w:sz w:val="21"/>
        </w:rPr>
        <w:t>5</w:t>
      </w:r>
      <w:r>
        <w:rPr>
          <w:sz w:val="21"/>
        </w:rPr>
        <w:t>.5.2.1风口应采用碱性洗涤剂清洗，同时用清洗刷擦拭风口表面，清洗干净后用清水冲洗。</w:t>
      </w:r>
    </w:p>
    <w:p>
      <w:pPr>
        <w:pStyle w:val="62"/>
        <w:spacing w:before="156" w:after="156"/>
        <w:rPr>
          <w:sz w:val="21"/>
        </w:rPr>
      </w:pPr>
      <w:r>
        <w:rPr>
          <w:sz w:val="21"/>
        </w:rPr>
        <w:t>5.5.2.2对不易拆下（距地高、螺丝固定及特殊风口）的送回风口则采用吸尘器、抹布对风口细缝、表面进行除灰处理。</w:t>
      </w:r>
    </w:p>
    <w:p>
      <w:pPr>
        <w:pStyle w:val="62"/>
        <w:spacing w:before="156" w:after="156"/>
        <w:rPr>
          <w:sz w:val="21"/>
        </w:rPr>
      </w:pPr>
      <w:r>
        <w:rPr>
          <w:sz w:val="21"/>
        </w:rPr>
        <w:t>5.5.2.3回风口过滤网的清洗，应使用高压水枪用清水冲洗干净后，将过滤网晾干。</w:t>
      </w:r>
    </w:p>
    <w:p>
      <w:pPr>
        <w:pStyle w:val="62"/>
        <w:spacing w:before="156" w:after="156"/>
        <w:rPr>
          <w:sz w:val="21"/>
        </w:rPr>
      </w:pPr>
      <w:r>
        <w:rPr>
          <w:sz w:val="21"/>
        </w:rPr>
        <w:t>5.5.3 消毒方法</w:t>
      </w:r>
    </w:p>
    <w:p>
      <w:pPr>
        <w:pStyle w:val="62"/>
        <w:spacing w:before="156" w:after="156"/>
        <w:ind w:firstLine="420" w:firstLineChars="200"/>
        <w:rPr>
          <w:sz w:val="21"/>
        </w:rPr>
      </w:pPr>
      <w:r>
        <w:rPr>
          <w:sz w:val="21"/>
        </w:rPr>
        <w:t>风口宜采用擦拭或喷雾消毒方法，首选季铵盐类消毒剂。</w:t>
      </w:r>
    </w:p>
    <w:p>
      <w:pPr>
        <w:pStyle w:val="60"/>
        <w:spacing w:before="156" w:after="156"/>
        <w:rPr>
          <w:rFonts w:ascii="Times New Roman"/>
        </w:rPr>
      </w:pPr>
      <w:bookmarkStart w:id="161" w:name="_Toc129162087"/>
      <w:bookmarkStart w:id="162" w:name="_Toc129002717"/>
      <w:r>
        <w:rPr>
          <w:rFonts w:ascii="Times New Roman"/>
        </w:rPr>
        <w:t>5.6 冷却塔</w:t>
      </w:r>
      <w:bookmarkEnd w:id="161"/>
      <w:bookmarkEnd w:id="162"/>
    </w:p>
    <w:p>
      <w:pPr>
        <w:pStyle w:val="62"/>
        <w:spacing w:before="156" w:after="156"/>
        <w:rPr>
          <w:sz w:val="21"/>
        </w:rPr>
      </w:pPr>
      <w:r>
        <w:rPr>
          <w:sz w:val="21"/>
        </w:rPr>
        <w:t>5.6.1 清洗部位</w:t>
      </w:r>
    </w:p>
    <w:p>
      <w:pPr>
        <w:pStyle w:val="62"/>
        <w:spacing w:before="156" w:after="156"/>
        <w:ind w:firstLine="420" w:firstLineChars="200"/>
        <w:rPr>
          <w:sz w:val="21"/>
        </w:rPr>
      </w:pPr>
      <w:r>
        <w:rPr>
          <w:sz w:val="21"/>
        </w:rPr>
        <w:t>通风空调系统冷却塔的清洗部位为填料、叶轮、内壁、外壁、清洗槽和分水盘。</w:t>
      </w:r>
    </w:p>
    <w:p>
      <w:pPr>
        <w:pStyle w:val="62"/>
        <w:spacing w:before="156" w:after="156"/>
        <w:rPr>
          <w:sz w:val="21"/>
        </w:rPr>
      </w:pPr>
      <w:r>
        <w:rPr>
          <w:sz w:val="21"/>
        </w:rPr>
        <w:t>5.6.2 清洗方法</w:t>
      </w:r>
    </w:p>
    <w:p>
      <w:pPr>
        <w:pStyle w:val="62"/>
        <w:spacing w:before="156" w:after="156"/>
        <w:rPr>
          <w:sz w:val="21"/>
        </w:rPr>
      </w:pPr>
      <w:r>
        <w:rPr>
          <w:sz w:val="21"/>
        </w:rPr>
        <w:t>5.6.2.1采用物理方法清洗填料时，应先对填料表面轻微震动，使其水垢脱落。然后用高压水枪冲洗填料，将水垢全部冲到清洗槽，利用排污阀将水垢排出。此方法应多次重复使用，并注意保护填料。</w:t>
      </w:r>
    </w:p>
    <w:p>
      <w:pPr>
        <w:pStyle w:val="62"/>
        <w:spacing w:before="156" w:after="156"/>
        <w:jc w:val="both"/>
        <w:rPr>
          <w:sz w:val="21"/>
        </w:rPr>
      </w:pPr>
      <w:r>
        <w:rPr>
          <w:rFonts w:hint="eastAsia"/>
          <w:sz w:val="21"/>
        </w:rPr>
        <w:t>5</w:t>
      </w:r>
      <w:r>
        <w:rPr>
          <w:sz w:val="21"/>
        </w:rPr>
        <w:t>.6.2.2采用化学方法清洗填料时，应选择循环法或浸泡法。采用循环法并且停机时，首先用清水将填料表面灰尘、水垢浸湿，然后添加固体酸洗剂、杀菌杀虫剂和缓蚀阻垢剂进行循环清洗，最后用清水对填料从上至下清洗，将残留水垢全部冲到清洗槽上，然后清理到垃圾袋内，利用排污阀将药水排出。采用循环法并且不停机时，利用集水盘及其循环泵进行清洗。采用浸泡法时，应搭建一一个清洗槽，将除垢剂融人清洗槽内，并且在水系统中加人清洗预膜剂。然后逐一取出填料，放入清洗槽内浸泡清洗，取出填料后应及时将垃圾清理到垃圾袋内。</w:t>
      </w:r>
    </w:p>
    <w:p>
      <w:pPr>
        <w:pStyle w:val="62"/>
        <w:spacing w:before="156" w:after="156"/>
        <w:rPr>
          <w:sz w:val="21"/>
        </w:rPr>
      </w:pPr>
      <w:r>
        <w:rPr>
          <w:rFonts w:hint="eastAsia"/>
          <w:sz w:val="21"/>
        </w:rPr>
        <w:t>5</w:t>
      </w:r>
      <w:r>
        <w:rPr>
          <w:sz w:val="21"/>
        </w:rPr>
        <w:t>.6.2.3冷却塔叶轮、内壁、外壁、清洗槽和分水盘应用高压水枪冲洗并用抹布清洁干净。</w:t>
      </w:r>
    </w:p>
    <w:p>
      <w:pPr>
        <w:pStyle w:val="62"/>
        <w:spacing w:before="156" w:after="156"/>
        <w:rPr>
          <w:sz w:val="21"/>
        </w:rPr>
      </w:pPr>
      <w:r>
        <w:rPr>
          <w:sz w:val="21"/>
        </w:rPr>
        <w:t>5.6.3消毒方法</w:t>
      </w:r>
    </w:p>
    <w:p>
      <w:pPr>
        <w:pStyle w:val="62"/>
        <w:spacing w:before="156" w:after="156"/>
        <w:ind w:firstLine="420" w:firstLineChars="200"/>
        <w:rPr>
          <w:sz w:val="21"/>
        </w:rPr>
      </w:pPr>
      <w:r>
        <w:rPr>
          <w:sz w:val="21"/>
        </w:rPr>
        <w:t>冷却水宜采用物理或化学持续消毒方法，当采用化学消毒时首选含氯消毒剂，将消毒剂加入冷却水中，对冷却水和冷却塔同时进行消毒。</w:t>
      </w:r>
    </w:p>
    <w:p>
      <w:pPr>
        <w:pStyle w:val="60"/>
        <w:spacing w:before="156" w:after="156"/>
        <w:rPr>
          <w:rFonts w:ascii="Times New Roman"/>
        </w:rPr>
      </w:pPr>
      <w:bookmarkStart w:id="163" w:name="_Toc129002718"/>
      <w:bookmarkStart w:id="164" w:name="_Toc129162088"/>
      <w:r>
        <w:rPr>
          <w:rFonts w:ascii="Times New Roman"/>
        </w:rPr>
        <w:t>5.7 排风能量回收装置</w:t>
      </w:r>
      <w:bookmarkEnd w:id="163"/>
      <w:bookmarkEnd w:id="164"/>
    </w:p>
    <w:p>
      <w:pPr>
        <w:pStyle w:val="62"/>
        <w:spacing w:before="156" w:after="156"/>
        <w:ind w:firstLine="420" w:firstLineChars="200"/>
        <w:rPr>
          <w:sz w:val="21"/>
        </w:rPr>
      </w:pPr>
      <w:bookmarkStart w:id="165" w:name="_Toc127797344"/>
      <w:r>
        <w:rPr>
          <w:sz w:val="21"/>
        </w:rPr>
        <w:t>纸质材料制成的排风能量回收装置应采用真空吸尘器进行灰尘清理。其他类型的排风能量回收装置可采用高压水枪清洗和高压气枪冲洗的方法，清洗后应将排风能量回收装置晾晒至干燥。</w:t>
      </w:r>
      <w:bookmarkEnd w:id="165"/>
    </w:p>
    <w:p>
      <w:pPr>
        <w:pStyle w:val="59"/>
        <w:spacing w:before="312" w:after="312"/>
        <w:rPr>
          <w:rFonts w:ascii="Times New Roman"/>
          <w:szCs w:val="21"/>
        </w:rPr>
      </w:pPr>
      <w:bookmarkStart w:id="166" w:name="_Toc127797348"/>
      <w:bookmarkStart w:id="167" w:name="_Toc129002719"/>
      <w:bookmarkStart w:id="168" w:name="_Toc129003208"/>
      <w:bookmarkStart w:id="169" w:name="_Toc129162089"/>
      <w:r>
        <w:rPr>
          <w:rFonts w:ascii="Times New Roman"/>
          <w:szCs w:val="21"/>
        </w:rPr>
        <w:t>6 清洗/消毒作业实施步骤</w:t>
      </w:r>
      <w:bookmarkEnd w:id="166"/>
      <w:bookmarkEnd w:id="167"/>
      <w:bookmarkEnd w:id="168"/>
      <w:bookmarkEnd w:id="169"/>
    </w:p>
    <w:p>
      <w:pPr>
        <w:pStyle w:val="60"/>
        <w:spacing w:before="156" w:after="156"/>
        <w:rPr>
          <w:rFonts w:ascii="Times New Roman"/>
        </w:rPr>
      </w:pPr>
      <w:bookmarkStart w:id="170" w:name="_Toc129002720"/>
      <w:bookmarkStart w:id="171" w:name="_Toc129162090"/>
      <w:r>
        <w:rPr>
          <w:rFonts w:ascii="Times New Roman"/>
        </w:rPr>
        <w:t>6.1 签</w:t>
      </w:r>
      <w:r>
        <w:rPr>
          <w:rFonts w:hint="eastAsia" w:ascii="Times New Roman"/>
        </w:rPr>
        <w:t>订</w:t>
      </w:r>
      <w:r>
        <w:rPr>
          <w:rFonts w:ascii="Times New Roman"/>
        </w:rPr>
        <w:t>合同</w:t>
      </w:r>
      <w:bookmarkEnd w:id="170"/>
      <w:bookmarkEnd w:id="171"/>
    </w:p>
    <w:p>
      <w:pPr>
        <w:pStyle w:val="62"/>
        <w:spacing w:before="156" w:after="156"/>
        <w:rPr>
          <w:sz w:val="21"/>
        </w:rPr>
      </w:pPr>
      <w:r>
        <w:rPr>
          <w:sz w:val="21"/>
        </w:rPr>
        <w:t>6.1.1 清洗服务机构与用户应在前期勘察及清洗/消毒作业方案的基础上，根据拟清洗/消毒通风空调系统的情况，以及清洗/消毒的范围要求和采用的清洗/消毒方法，签订清洗/消毒服务合同，合同形式和内容参照附录B。</w:t>
      </w:r>
    </w:p>
    <w:p>
      <w:pPr>
        <w:pStyle w:val="62"/>
        <w:spacing w:before="156" w:after="156"/>
        <w:rPr>
          <w:sz w:val="21"/>
        </w:rPr>
      </w:pPr>
      <w:r>
        <w:rPr>
          <w:sz w:val="21"/>
        </w:rPr>
        <w:t>6.1.2 服务协议可作为清洗/消毒服务合同的附件，亦可另行单独签订。</w:t>
      </w:r>
    </w:p>
    <w:p>
      <w:pPr>
        <w:pStyle w:val="60"/>
        <w:spacing w:before="156" w:after="156"/>
        <w:rPr>
          <w:rFonts w:ascii="Times New Roman"/>
        </w:rPr>
      </w:pPr>
      <w:bookmarkStart w:id="172" w:name="_Toc129002721"/>
      <w:bookmarkStart w:id="173" w:name="_Toc129162091"/>
      <w:r>
        <w:rPr>
          <w:rFonts w:ascii="Times New Roman"/>
        </w:rPr>
        <w:t>6.2 现场防护</w:t>
      </w:r>
      <w:bookmarkEnd w:id="172"/>
      <w:bookmarkEnd w:id="173"/>
    </w:p>
    <w:p>
      <w:pPr>
        <w:pStyle w:val="62"/>
        <w:spacing w:before="156" w:after="156"/>
        <w:rPr>
          <w:sz w:val="21"/>
        </w:rPr>
      </w:pPr>
      <w:r>
        <w:rPr>
          <w:sz w:val="21"/>
        </w:rPr>
        <w:t>6.2.1 清洗服务机构应采取妥善的隔离措施保护作业现场的用户设备、家具及建筑装修不被污染或损坏，尽可能避免对非作业区域的干扰。</w:t>
      </w:r>
    </w:p>
    <w:p>
      <w:pPr>
        <w:pStyle w:val="62"/>
        <w:spacing w:before="156" w:after="156"/>
        <w:rPr>
          <w:sz w:val="21"/>
        </w:rPr>
      </w:pPr>
      <w:r>
        <w:rPr>
          <w:sz w:val="21"/>
        </w:rPr>
        <w:t>6.2.2 清洗服务机构应采取必要措施保证清洗/消毒作业人员的操作安全，并防止清洗/消毒过程中涉及的污物危害清洗消毒作业人员的健康。</w:t>
      </w:r>
    </w:p>
    <w:p>
      <w:pPr>
        <w:pStyle w:val="62"/>
        <w:spacing w:before="156" w:after="156"/>
        <w:rPr>
          <w:sz w:val="21"/>
        </w:rPr>
      </w:pPr>
      <w:r>
        <w:rPr>
          <w:sz w:val="21"/>
        </w:rPr>
        <w:t>6.2.3 清洗服务机构应根据现场条件和具体情况，对可能发生的突发事件制定切实可行的应急预案与具体措施，以最大限度减少可能的人员伤害和财物损失。</w:t>
      </w:r>
    </w:p>
    <w:p>
      <w:pPr>
        <w:pStyle w:val="60"/>
        <w:spacing w:before="156" w:after="156"/>
        <w:rPr>
          <w:rFonts w:ascii="Times New Roman"/>
        </w:rPr>
      </w:pPr>
      <w:bookmarkStart w:id="174" w:name="_Toc129162092"/>
      <w:bookmarkStart w:id="175" w:name="_Toc129002722"/>
      <w:r>
        <w:rPr>
          <w:rFonts w:ascii="Times New Roman"/>
        </w:rPr>
        <w:t>6.3 清洗/消毒作业</w:t>
      </w:r>
      <w:bookmarkEnd w:id="174"/>
      <w:bookmarkEnd w:id="175"/>
    </w:p>
    <w:p>
      <w:pPr>
        <w:pStyle w:val="62"/>
        <w:spacing w:before="156" w:after="156"/>
        <w:rPr>
          <w:sz w:val="21"/>
        </w:rPr>
      </w:pPr>
      <w:r>
        <w:rPr>
          <w:sz w:val="21"/>
        </w:rPr>
        <w:t>6.3.1 清洗服务机构应按照第5章的要求实施清洗/消毒作业。实施过程如有变更，应与用户协商解决。</w:t>
      </w:r>
    </w:p>
    <w:p>
      <w:pPr>
        <w:pStyle w:val="62"/>
        <w:spacing w:before="156" w:after="156"/>
        <w:rPr>
          <w:sz w:val="21"/>
        </w:rPr>
      </w:pPr>
      <w:r>
        <w:rPr>
          <w:sz w:val="21"/>
        </w:rPr>
        <w:t>6.3.2 清洗/消毒作业过程应有相应的文字和影像记录。应由清洗服务机构的专人负责对作业进度、过程、解决的问题等进行及时、准确地记录。</w:t>
      </w:r>
    </w:p>
    <w:p>
      <w:pPr>
        <w:pStyle w:val="62"/>
        <w:spacing w:before="156" w:after="156"/>
        <w:rPr>
          <w:sz w:val="21"/>
        </w:rPr>
      </w:pPr>
      <w:r>
        <w:rPr>
          <w:sz w:val="21"/>
        </w:rPr>
        <w:t>6.3.3 通风空调系统清洗后，清洗服务机构应对风管的积尘量及设备的污染状况进行自检。</w:t>
      </w:r>
    </w:p>
    <w:p>
      <w:pPr>
        <w:pStyle w:val="62"/>
        <w:spacing w:before="156" w:after="156"/>
        <w:rPr>
          <w:sz w:val="21"/>
        </w:rPr>
      </w:pPr>
      <w:r>
        <w:rPr>
          <w:sz w:val="21"/>
        </w:rPr>
        <w:t>6.3.4 对清洗出的污物和清洗/消毒过程中采用的药剂，清洗服务机构应严格按照有关法规妥善处置，避免二次污染。</w:t>
      </w:r>
    </w:p>
    <w:p>
      <w:pPr>
        <w:pStyle w:val="62"/>
        <w:spacing w:before="156" w:after="156"/>
        <w:rPr>
          <w:sz w:val="21"/>
        </w:rPr>
      </w:pPr>
      <w:r>
        <w:rPr>
          <w:sz w:val="21"/>
        </w:rPr>
        <w:t>6.3.5 清洗过程中应采取风管内部保持负压、作业区隔离覆盖、清除的污物妥善收集等有效控制措施，防止集中空调通风系统内的污染物散布到非清洗工作区域。</w:t>
      </w:r>
    </w:p>
    <w:p>
      <w:pPr>
        <w:pStyle w:val="60"/>
        <w:spacing w:before="156" w:after="156"/>
        <w:rPr>
          <w:rFonts w:ascii="Times New Roman"/>
        </w:rPr>
      </w:pPr>
      <w:bookmarkStart w:id="176" w:name="_Toc129002723"/>
      <w:bookmarkStart w:id="177" w:name="_Toc129162093"/>
      <w:r>
        <w:rPr>
          <w:rFonts w:ascii="Times New Roman"/>
        </w:rPr>
        <w:t>6.4 现场恢复</w:t>
      </w:r>
      <w:bookmarkEnd w:id="176"/>
      <w:bookmarkEnd w:id="177"/>
    </w:p>
    <w:p>
      <w:pPr>
        <w:pStyle w:val="62"/>
        <w:spacing w:before="156" w:after="156"/>
        <w:rPr>
          <w:sz w:val="21"/>
        </w:rPr>
      </w:pPr>
      <w:r>
        <w:rPr>
          <w:sz w:val="21"/>
        </w:rPr>
        <w:t>6.4.1  清洗/消毒作业完成后，清洗服务机构应及时恢复被清洗和消毒的系统和部件，满足正常运行状况。</w:t>
      </w:r>
    </w:p>
    <w:p>
      <w:pPr>
        <w:pStyle w:val="62"/>
        <w:spacing w:before="156" w:after="156"/>
        <w:rPr>
          <w:sz w:val="21"/>
        </w:rPr>
      </w:pPr>
      <w:r>
        <w:rPr>
          <w:sz w:val="21"/>
        </w:rPr>
        <w:t>6.4.2  清洗/消毒作业完成后，清洗服务机构应及时恢复相关建筑装修，撤走清洗/消毒设备及清除清洗/消毒作业遗留的任何物质。</w:t>
      </w:r>
    </w:p>
    <w:p>
      <w:pPr>
        <w:pStyle w:val="60"/>
        <w:spacing w:before="156" w:after="156"/>
        <w:rPr>
          <w:rFonts w:ascii="Times New Roman"/>
        </w:rPr>
      </w:pPr>
      <w:bookmarkStart w:id="178" w:name="_Toc129002724"/>
      <w:bookmarkStart w:id="179" w:name="_Toc129162094"/>
      <w:r>
        <w:rPr>
          <w:rFonts w:ascii="Times New Roman"/>
        </w:rPr>
        <w:t>6.5 作业报告</w:t>
      </w:r>
      <w:bookmarkEnd w:id="178"/>
      <w:bookmarkEnd w:id="179"/>
    </w:p>
    <w:p>
      <w:pPr>
        <w:pStyle w:val="62"/>
        <w:spacing w:before="156" w:after="156"/>
        <w:rPr>
          <w:sz w:val="21"/>
        </w:rPr>
      </w:pPr>
      <w:r>
        <w:rPr>
          <w:sz w:val="21"/>
        </w:rPr>
        <w:t>6.5.1  清洗/消毒作业全部结束后，清洗服务机构应向用户提交清洗/消毒作业报告。</w:t>
      </w:r>
    </w:p>
    <w:p>
      <w:pPr>
        <w:pStyle w:val="62"/>
        <w:spacing w:before="156" w:after="156"/>
        <w:rPr>
          <w:sz w:val="21"/>
        </w:rPr>
      </w:pPr>
      <w:r>
        <w:rPr>
          <w:sz w:val="21"/>
        </w:rPr>
        <w:t>6.5.2  报告内容应包括清洗/消毒技术实施情况、清洗/消毒进度记录、清洗/消毒作业计划变更记录新开的清扫口位置图、特殊</w:t>
      </w:r>
      <w:r>
        <w:rPr>
          <w:rFonts w:hint="eastAsia"/>
          <w:sz w:val="21"/>
        </w:rPr>
        <w:t>问</w:t>
      </w:r>
      <w:r>
        <w:rPr>
          <w:sz w:val="21"/>
        </w:rPr>
        <w:t>题处置记录、清洗质量自检记录等文字、图纸和影像资料。合同中约定需要提交的其他材料。</w:t>
      </w:r>
    </w:p>
    <w:p>
      <w:pPr>
        <w:pStyle w:val="59"/>
        <w:spacing w:before="312" w:after="312"/>
        <w:rPr>
          <w:rFonts w:ascii="Times New Roman"/>
          <w:szCs w:val="21"/>
        </w:rPr>
      </w:pPr>
      <w:bookmarkStart w:id="180" w:name="_Toc129003209"/>
      <w:bookmarkStart w:id="181" w:name="_Toc127797349"/>
      <w:bookmarkStart w:id="182" w:name="_Toc129002725"/>
      <w:bookmarkStart w:id="183" w:name="_Toc129162095"/>
      <w:r>
        <w:rPr>
          <w:rFonts w:ascii="Times New Roman"/>
          <w:szCs w:val="21"/>
        </w:rPr>
        <w:t>7 清洗/消毒服务质量验收</w:t>
      </w:r>
      <w:bookmarkEnd w:id="180"/>
      <w:bookmarkEnd w:id="181"/>
      <w:bookmarkEnd w:id="182"/>
      <w:bookmarkEnd w:id="183"/>
    </w:p>
    <w:p>
      <w:pPr>
        <w:pStyle w:val="60"/>
        <w:spacing w:before="156" w:after="156"/>
        <w:rPr>
          <w:rFonts w:ascii="Times New Roman"/>
        </w:rPr>
      </w:pPr>
      <w:bookmarkStart w:id="184" w:name="_Toc129162096"/>
      <w:r>
        <w:rPr>
          <w:rFonts w:ascii="Times New Roman"/>
        </w:rPr>
        <w:t xml:space="preserve">7.1 </w:t>
      </w:r>
      <w:r>
        <w:rPr>
          <w:rFonts w:hint="eastAsia" w:ascii="Times New Roman"/>
        </w:rPr>
        <w:t>通用要求</w:t>
      </w:r>
      <w:bookmarkEnd w:id="184"/>
    </w:p>
    <w:p>
      <w:pPr>
        <w:spacing w:line="300" w:lineRule="auto"/>
        <w:ind w:firstLine="420" w:firstLineChars="200"/>
        <w:rPr>
          <w:rFonts w:eastAsiaTheme="majorEastAsia"/>
          <w:szCs w:val="21"/>
        </w:rPr>
      </w:pPr>
      <w:r>
        <w:rPr>
          <w:rFonts w:eastAsiaTheme="majorEastAsia"/>
          <w:szCs w:val="21"/>
        </w:rPr>
        <w:t>清洗服务机构和用户按照合同约定的方式和项目，根据本标准规定的清洗验收方法和消毒验收方法，由清洗服务机构和用户共同验收或邀请第三方验收。</w:t>
      </w:r>
    </w:p>
    <w:p>
      <w:pPr>
        <w:pStyle w:val="60"/>
        <w:spacing w:before="156" w:after="156"/>
        <w:rPr>
          <w:rFonts w:ascii="Times New Roman"/>
        </w:rPr>
      </w:pPr>
      <w:bookmarkStart w:id="185" w:name="_Toc129002726"/>
      <w:bookmarkStart w:id="186" w:name="_Toc129162097"/>
      <w:r>
        <w:rPr>
          <w:rFonts w:ascii="Times New Roman"/>
        </w:rPr>
        <w:t>7.2 清洗的目测验收</w:t>
      </w:r>
      <w:bookmarkEnd w:id="185"/>
      <w:bookmarkEnd w:id="186"/>
    </w:p>
    <w:p>
      <w:pPr>
        <w:ind w:firstLine="420" w:firstLineChars="200"/>
        <w:rPr>
          <w:kern w:val="0"/>
          <w:szCs w:val="20"/>
        </w:rPr>
      </w:pPr>
      <w:r>
        <w:rPr>
          <w:kern w:val="0"/>
          <w:szCs w:val="20"/>
        </w:rPr>
        <w:t>清洗后风管、空气处理机组、风机盘管、风口、冷却塔等的内壁及设备组件，应达到视觉清洁，无污物、无锈蚀、无破损。凝结水盘应保持排水畅通。</w:t>
      </w:r>
    </w:p>
    <w:p>
      <w:pPr>
        <w:ind w:firstLine="420" w:firstLineChars="200"/>
        <w:rPr>
          <w:kern w:val="0"/>
          <w:szCs w:val="20"/>
        </w:rPr>
      </w:pPr>
      <w:r>
        <w:rPr>
          <w:kern w:val="0"/>
          <w:szCs w:val="20"/>
        </w:rPr>
        <w:t>不能直接目测的设备，应采用内窥镜或带视频装置的移动设备或洁净的无纺布擦拭检查，并达到视觉清洁。</w:t>
      </w:r>
    </w:p>
    <w:p>
      <w:pPr>
        <w:pStyle w:val="60"/>
        <w:spacing w:before="156" w:after="156"/>
        <w:rPr>
          <w:rFonts w:ascii="Times New Roman"/>
        </w:rPr>
      </w:pPr>
      <w:bookmarkStart w:id="187" w:name="_Toc129002727"/>
      <w:bookmarkStart w:id="188" w:name="_Toc129162098"/>
      <w:r>
        <w:rPr>
          <w:rFonts w:ascii="Times New Roman"/>
        </w:rPr>
        <w:t>7.3 清洗的检测验收</w:t>
      </w:r>
      <w:bookmarkEnd w:id="187"/>
      <w:bookmarkEnd w:id="188"/>
    </w:p>
    <w:p>
      <w:pPr>
        <w:pStyle w:val="62"/>
        <w:spacing w:before="156" w:after="156"/>
        <w:rPr>
          <w:sz w:val="21"/>
        </w:rPr>
      </w:pPr>
      <w:r>
        <w:rPr>
          <w:sz w:val="21"/>
        </w:rPr>
        <w:t>7.3.1 风管内壁</w:t>
      </w:r>
    </w:p>
    <w:p>
      <w:pPr>
        <w:pStyle w:val="62"/>
        <w:spacing w:before="156" w:after="156"/>
        <w:ind w:firstLine="420" w:firstLineChars="200"/>
        <w:rPr>
          <w:sz w:val="21"/>
        </w:rPr>
      </w:pPr>
      <w:r>
        <w:rPr>
          <w:sz w:val="21"/>
        </w:rPr>
        <w:t>通风空调系统风管检测验收应按照附录C的规定，对风管清洗后的积尘量进行检测。清洗后的风管内壁积尘量应小于或等于1.0 mg/m</w:t>
      </w:r>
      <w:r>
        <w:rPr>
          <w:sz w:val="21"/>
          <w:vertAlign w:val="superscript"/>
        </w:rPr>
        <w:t>2</w:t>
      </w:r>
      <w:r>
        <w:rPr>
          <w:sz w:val="21"/>
        </w:rPr>
        <w:t>。</w:t>
      </w:r>
    </w:p>
    <w:p>
      <w:pPr>
        <w:pStyle w:val="62"/>
        <w:spacing w:before="156" w:after="156"/>
        <w:rPr>
          <w:sz w:val="21"/>
        </w:rPr>
      </w:pPr>
      <w:r>
        <w:rPr>
          <w:sz w:val="21"/>
        </w:rPr>
        <w:t>7.3.2 过滤器</w:t>
      </w:r>
    </w:p>
    <w:p>
      <w:pPr>
        <w:pStyle w:val="62"/>
        <w:spacing w:before="156" w:after="156"/>
        <w:ind w:firstLine="420" w:firstLineChars="200"/>
        <w:rPr>
          <w:sz w:val="21"/>
        </w:rPr>
      </w:pPr>
      <w:r>
        <w:rPr>
          <w:sz w:val="21"/>
        </w:rPr>
        <w:t>清洗后的过滤器检测验收应符合GB/T14295的有关规定。</w:t>
      </w:r>
    </w:p>
    <w:p>
      <w:pPr>
        <w:pStyle w:val="62"/>
        <w:spacing w:before="156" w:after="156"/>
        <w:rPr>
          <w:sz w:val="21"/>
        </w:rPr>
      </w:pPr>
      <w:r>
        <w:rPr>
          <w:sz w:val="21"/>
        </w:rPr>
        <w:t>7.3.3 排风能量回收装置</w:t>
      </w:r>
    </w:p>
    <w:p>
      <w:pPr>
        <w:pStyle w:val="62"/>
        <w:spacing w:before="156" w:after="156"/>
        <w:rPr>
          <w:sz w:val="21"/>
        </w:rPr>
      </w:pPr>
      <w:r>
        <w:rPr>
          <w:sz w:val="21"/>
        </w:rPr>
        <w:t xml:space="preserve">       清洗后的排风能量回收装置的热交换效率不应低于GB/T21087-2020</w:t>
      </w:r>
      <w:r>
        <w:rPr>
          <w:rFonts w:hint="eastAsia"/>
          <w:sz w:val="21"/>
        </w:rPr>
        <w:t>中6.1</w:t>
      </w:r>
      <w:r>
        <w:rPr>
          <w:sz w:val="21"/>
        </w:rPr>
        <w:t>1规定值的85%。</w:t>
      </w:r>
    </w:p>
    <w:p>
      <w:pPr>
        <w:pStyle w:val="60"/>
        <w:spacing w:before="156" w:after="156"/>
        <w:rPr>
          <w:rFonts w:ascii="Times New Roman"/>
        </w:rPr>
      </w:pPr>
      <w:bookmarkStart w:id="189" w:name="_Toc129162099"/>
      <w:bookmarkStart w:id="190" w:name="_Toc129002728"/>
      <w:r>
        <w:rPr>
          <w:rFonts w:ascii="Times New Roman"/>
        </w:rPr>
        <w:t>7.4 清洗的验收结果判定</w:t>
      </w:r>
      <w:bookmarkEnd w:id="189"/>
      <w:bookmarkEnd w:id="190"/>
    </w:p>
    <w:p>
      <w:pPr>
        <w:pStyle w:val="62"/>
        <w:spacing w:before="156" w:after="156"/>
        <w:rPr>
          <w:sz w:val="21"/>
        </w:rPr>
      </w:pPr>
      <w:r>
        <w:rPr>
          <w:sz w:val="21"/>
        </w:rPr>
        <w:t>7.4.1 采用目测验收的部件，目测结果符合7.1的相关规定，则判定为合格。</w:t>
      </w:r>
    </w:p>
    <w:p>
      <w:pPr>
        <w:pStyle w:val="62"/>
        <w:spacing w:before="156" w:after="156"/>
        <w:rPr>
          <w:sz w:val="21"/>
        </w:rPr>
      </w:pPr>
      <w:r>
        <w:rPr>
          <w:sz w:val="21"/>
        </w:rPr>
        <w:t>7.4.2 采用检测验收的部件，应先进行目测验收，目测验收合格，且检测结果符合7.2的相关规定时，则判定为合格。</w:t>
      </w:r>
    </w:p>
    <w:p>
      <w:pPr>
        <w:pStyle w:val="60"/>
        <w:spacing w:before="156" w:after="156"/>
        <w:rPr>
          <w:rFonts w:ascii="Times New Roman"/>
        </w:rPr>
      </w:pPr>
      <w:bookmarkStart w:id="191" w:name="_Toc127797351"/>
      <w:bookmarkStart w:id="192" w:name="_Toc129002730"/>
      <w:bookmarkStart w:id="193" w:name="_Toc129162100"/>
      <w:r>
        <w:rPr>
          <w:rFonts w:ascii="Times New Roman"/>
        </w:rPr>
        <w:t>7.5 消毒效果要求</w:t>
      </w:r>
      <w:bookmarkEnd w:id="191"/>
      <w:bookmarkEnd w:id="192"/>
      <w:r>
        <w:rPr>
          <w:rFonts w:ascii="Times New Roman"/>
        </w:rPr>
        <w:t>和检验方法</w:t>
      </w:r>
      <w:bookmarkEnd w:id="193"/>
    </w:p>
    <w:p>
      <w:pPr>
        <w:pStyle w:val="62"/>
        <w:spacing w:before="156" w:after="156"/>
        <w:rPr>
          <w:sz w:val="21"/>
        </w:rPr>
      </w:pPr>
      <w:r>
        <w:rPr>
          <w:sz w:val="21"/>
        </w:rPr>
        <w:t>7.5.1 通风空调系统消毒后，其自然菌去除率应大于90%，风管内表面细菌总数、真菌总数均应小于100CFU/m</w:t>
      </w:r>
      <w:r>
        <w:rPr>
          <w:sz w:val="21"/>
          <w:vertAlign w:val="superscript"/>
        </w:rPr>
        <w:t>2</w:t>
      </w:r>
      <w:r>
        <w:rPr>
          <w:sz w:val="21"/>
        </w:rPr>
        <w:t>，且致病微生物不得检出。</w:t>
      </w:r>
    </w:p>
    <w:p>
      <w:pPr>
        <w:pStyle w:val="62"/>
        <w:spacing w:before="156" w:after="156"/>
        <w:rPr>
          <w:sz w:val="21"/>
        </w:rPr>
      </w:pPr>
      <w:r>
        <w:rPr>
          <w:sz w:val="21"/>
        </w:rPr>
        <w:t>7.5.2 冷却水消毒后，其自然菌去除率应大于90%，且嗜肺军团菌等致病微生物不得检出。</w:t>
      </w:r>
    </w:p>
    <w:p>
      <w:pPr>
        <w:pStyle w:val="62"/>
        <w:spacing w:before="156" w:after="156"/>
        <w:rPr>
          <w:sz w:val="21"/>
        </w:rPr>
      </w:pPr>
      <w:r>
        <w:rPr>
          <w:sz w:val="21"/>
        </w:rPr>
        <w:t>7.5.3 通风空调系统中风管内表面及部件表面细菌、真菌总数检验方法按GB/T 18204.5的要求执行。冷却水中嗜肺军团菌检验方法按GB/T 18204.5的要求执行。</w:t>
      </w:r>
    </w:p>
    <w:p>
      <w:pPr>
        <w:spacing w:line="360" w:lineRule="auto"/>
        <w:outlineLvl w:val="0"/>
        <w:rPr>
          <w:rFonts w:eastAsia="黑体"/>
          <w:szCs w:val="21"/>
        </w:rPr>
      </w:pPr>
      <w:r>
        <w:rPr>
          <w:rFonts w:eastAsia="黑体"/>
          <w:szCs w:val="21"/>
        </w:rPr>
        <w:t xml:space="preserve">   </w:t>
      </w:r>
    </w:p>
    <w:p>
      <w:pPr>
        <w:spacing w:line="360" w:lineRule="auto"/>
        <w:outlineLvl w:val="0"/>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hint="eastAsia"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spacing w:line="300" w:lineRule="auto"/>
        <w:rPr>
          <w:rFonts w:eastAsiaTheme="majorEastAsia"/>
          <w:szCs w:val="21"/>
        </w:rPr>
      </w:pPr>
    </w:p>
    <w:p>
      <w:pPr>
        <w:pStyle w:val="59"/>
        <w:spacing w:before="312" w:afterLines="0"/>
        <w:jc w:val="center"/>
        <w:rPr>
          <w:rFonts w:ascii="Times New Roman"/>
          <w:szCs w:val="21"/>
        </w:rPr>
      </w:pPr>
      <w:bookmarkStart w:id="194" w:name="_Toc127797353"/>
      <w:bookmarkStart w:id="195" w:name="_Toc129002732"/>
      <w:bookmarkStart w:id="196" w:name="_Toc129003211"/>
      <w:bookmarkStart w:id="197" w:name="_Toc129162101"/>
      <w:r>
        <w:rPr>
          <w:rFonts w:ascii="Times New Roman"/>
          <w:szCs w:val="21"/>
        </w:rPr>
        <w:t>附 录 A</w:t>
      </w:r>
      <w:bookmarkEnd w:id="194"/>
      <w:bookmarkEnd w:id="195"/>
      <w:bookmarkEnd w:id="196"/>
      <w:bookmarkEnd w:id="197"/>
      <w:r>
        <w:rPr>
          <w:rFonts w:ascii="Times New Roman"/>
          <w:szCs w:val="21"/>
        </w:rPr>
        <w:t xml:space="preserve"> </w:t>
      </w:r>
    </w:p>
    <w:p>
      <w:pPr>
        <w:jc w:val="center"/>
        <w:rPr>
          <w:rFonts w:eastAsia="黑体"/>
        </w:rPr>
      </w:pPr>
      <w:r>
        <w:rPr>
          <w:rFonts w:eastAsia="黑体"/>
        </w:rPr>
        <w:t>（资料性附录）</w:t>
      </w:r>
    </w:p>
    <w:p>
      <w:pPr>
        <w:jc w:val="center"/>
        <w:rPr>
          <w:rFonts w:eastAsia="黑体"/>
          <w:szCs w:val="21"/>
        </w:rPr>
      </w:pPr>
      <w:r>
        <w:rPr>
          <w:rFonts w:eastAsia="黑体"/>
          <w:szCs w:val="21"/>
        </w:rPr>
        <w:t>通风空调系统清洗/消毒主要工具及装备</w:t>
      </w:r>
    </w:p>
    <w:p>
      <w:pPr>
        <w:spacing w:line="360" w:lineRule="auto"/>
        <w:jc w:val="left"/>
        <w:rPr>
          <w:rFonts w:eastAsia="黑体"/>
          <w:szCs w:val="21"/>
        </w:rPr>
      </w:pPr>
      <w:r>
        <w:rPr>
          <w:rFonts w:eastAsia="黑体"/>
          <w:szCs w:val="21"/>
        </w:rPr>
        <w:t>A.1</w:t>
      </w:r>
      <w:r>
        <w:rPr>
          <w:rFonts w:hint="eastAsia"/>
          <w:kern w:val="0"/>
          <w:szCs w:val="20"/>
        </w:rPr>
        <w:t>通风空调系统清洗主要工具及装备见表</w:t>
      </w:r>
      <w:r>
        <w:rPr>
          <w:kern w:val="0"/>
          <w:szCs w:val="20"/>
        </w:rPr>
        <w:t>A.1</w:t>
      </w:r>
      <w:r>
        <w:rPr>
          <w:rFonts w:hint="eastAsia"/>
          <w:kern w:val="0"/>
          <w:szCs w:val="20"/>
        </w:rPr>
        <w:t>。</w:t>
      </w:r>
    </w:p>
    <w:p>
      <w:pPr>
        <w:spacing w:line="360" w:lineRule="auto"/>
        <w:jc w:val="center"/>
        <w:rPr>
          <w:kern w:val="0"/>
          <w:szCs w:val="20"/>
        </w:rPr>
      </w:pPr>
      <w:r>
        <w:rPr>
          <w:rFonts w:hint="eastAsia"/>
          <w:kern w:val="0"/>
          <w:szCs w:val="20"/>
        </w:rPr>
        <w:t>表</w:t>
      </w:r>
      <w:r>
        <w:rPr>
          <w:kern w:val="0"/>
          <w:szCs w:val="20"/>
        </w:rPr>
        <w:t xml:space="preserve">A.1 </w:t>
      </w:r>
      <w:r>
        <w:rPr>
          <w:rFonts w:hint="eastAsia"/>
          <w:kern w:val="0"/>
          <w:szCs w:val="20"/>
        </w:rPr>
        <w:t>通风空调系统清洗主要工具及装备</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3688"/>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序号</w:t>
            </w:r>
          </w:p>
        </w:tc>
        <w:tc>
          <w:tcPr>
            <w:tcW w:w="3688" w:type="dxa"/>
            <w:vAlign w:val="center"/>
          </w:tcPr>
          <w:p>
            <w:pPr>
              <w:tabs>
                <w:tab w:val="left" w:pos="4996"/>
              </w:tabs>
              <w:jc w:val="center"/>
              <w:rPr>
                <w:rFonts w:eastAsiaTheme="majorEastAsia"/>
                <w:szCs w:val="21"/>
              </w:rPr>
            </w:pPr>
            <w:r>
              <w:rPr>
                <w:rFonts w:eastAsiaTheme="majorEastAsia"/>
                <w:szCs w:val="21"/>
              </w:rPr>
              <w:t>名称</w:t>
            </w:r>
          </w:p>
        </w:tc>
        <w:tc>
          <w:tcPr>
            <w:tcW w:w="4060" w:type="dxa"/>
            <w:vAlign w:val="center"/>
          </w:tcPr>
          <w:p>
            <w:pPr>
              <w:tabs>
                <w:tab w:val="left" w:pos="4996"/>
              </w:tabs>
              <w:jc w:val="center"/>
              <w:rPr>
                <w:rFonts w:eastAsiaTheme="majorEastAsia"/>
                <w:szCs w:val="21"/>
              </w:rPr>
            </w:pPr>
            <w:r>
              <w:rPr>
                <w:rFonts w:eastAsiaTheme="majorEastAsia"/>
                <w:szCs w:val="21"/>
              </w:rPr>
              <w:t>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3" w:type="dxa"/>
            <w:vAlign w:val="center"/>
          </w:tcPr>
          <w:p>
            <w:pPr>
              <w:tabs>
                <w:tab w:val="left" w:pos="4996"/>
              </w:tabs>
              <w:jc w:val="center"/>
              <w:rPr>
                <w:rFonts w:eastAsiaTheme="majorEastAsia"/>
                <w:szCs w:val="21"/>
              </w:rPr>
            </w:pPr>
            <w:r>
              <w:rPr>
                <w:rFonts w:eastAsiaTheme="majorEastAsia"/>
                <w:szCs w:val="21"/>
              </w:rPr>
              <w:t>1</w:t>
            </w:r>
          </w:p>
        </w:tc>
        <w:tc>
          <w:tcPr>
            <w:tcW w:w="3688" w:type="dxa"/>
            <w:vAlign w:val="center"/>
          </w:tcPr>
          <w:p>
            <w:pPr>
              <w:tabs>
                <w:tab w:val="left" w:pos="4996"/>
              </w:tabs>
              <w:jc w:val="center"/>
              <w:rPr>
                <w:rFonts w:eastAsiaTheme="majorEastAsia"/>
                <w:szCs w:val="21"/>
              </w:rPr>
            </w:pPr>
            <w:r>
              <w:rPr>
                <w:szCs w:val="21"/>
              </w:rPr>
              <w:t>清洁刷子</w:t>
            </w:r>
          </w:p>
        </w:tc>
        <w:tc>
          <w:tcPr>
            <w:tcW w:w="4060" w:type="dxa"/>
            <w:vMerge w:val="restart"/>
            <w:vAlign w:val="center"/>
          </w:tcPr>
          <w:p>
            <w:pPr>
              <w:tabs>
                <w:tab w:val="left" w:pos="4996"/>
              </w:tabs>
              <w:jc w:val="center"/>
              <w:rPr>
                <w:rFonts w:eastAsiaTheme="majorEastAsia"/>
                <w:szCs w:val="21"/>
              </w:rPr>
            </w:pPr>
            <w:r>
              <w:rPr>
                <w:rFonts w:eastAsiaTheme="majorEastAsia"/>
                <w:szCs w:val="21"/>
              </w:rPr>
              <w:t>风管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2</w:t>
            </w:r>
          </w:p>
        </w:tc>
        <w:tc>
          <w:tcPr>
            <w:tcW w:w="3688" w:type="dxa"/>
            <w:vAlign w:val="center"/>
          </w:tcPr>
          <w:p>
            <w:pPr>
              <w:tabs>
                <w:tab w:val="left" w:pos="4996"/>
              </w:tabs>
              <w:jc w:val="center"/>
              <w:rPr>
                <w:rFonts w:eastAsiaTheme="majorEastAsia"/>
                <w:szCs w:val="21"/>
              </w:rPr>
            </w:pPr>
            <w:r>
              <w:rPr>
                <w:szCs w:val="21"/>
              </w:rPr>
              <w:t>负压积尘单元</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3</w:t>
            </w:r>
          </w:p>
        </w:tc>
        <w:tc>
          <w:tcPr>
            <w:tcW w:w="3688" w:type="dxa"/>
            <w:vAlign w:val="center"/>
          </w:tcPr>
          <w:p>
            <w:pPr>
              <w:tabs>
                <w:tab w:val="left" w:pos="4996"/>
              </w:tabs>
              <w:jc w:val="center"/>
              <w:rPr>
                <w:rFonts w:eastAsiaTheme="majorEastAsia"/>
                <w:szCs w:val="21"/>
              </w:rPr>
            </w:pPr>
            <w:r>
              <w:rPr>
                <w:szCs w:val="21"/>
              </w:rPr>
              <w:t>防护装置</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4</w:t>
            </w:r>
          </w:p>
        </w:tc>
        <w:tc>
          <w:tcPr>
            <w:tcW w:w="3688" w:type="dxa"/>
            <w:vAlign w:val="center"/>
          </w:tcPr>
          <w:p>
            <w:pPr>
              <w:tabs>
                <w:tab w:val="left" w:pos="4996"/>
              </w:tabs>
              <w:jc w:val="center"/>
              <w:rPr>
                <w:szCs w:val="21"/>
              </w:rPr>
            </w:pPr>
            <w:r>
              <w:rPr>
                <w:szCs w:val="21"/>
              </w:rPr>
              <w:t>智能控制系统</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5</w:t>
            </w:r>
          </w:p>
        </w:tc>
        <w:tc>
          <w:tcPr>
            <w:tcW w:w="3688" w:type="dxa"/>
            <w:vAlign w:val="center"/>
          </w:tcPr>
          <w:p>
            <w:pPr>
              <w:tabs>
                <w:tab w:val="left" w:pos="4996"/>
              </w:tabs>
              <w:jc w:val="center"/>
              <w:rPr>
                <w:szCs w:val="21"/>
              </w:rPr>
            </w:pPr>
            <w:r>
              <w:rPr>
                <w:szCs w:val="21"/>
              </w:rPr>
              <w:t>检测机器人</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6</w:t>
            </w:r>
          </w:p>
        </w:tc>
        <w:tc>
          <w:tcPr>
            <w:tcW w:w="3688" w:type="dxa"/>
            <w:vAlign w:val="center"/>
          </w:tcPr>
          <w:p>
            <w:pPr>
              <w:tabs>
                <w:tab w:val="left" w:pos="4996"/>
              </w:tabs>
              <w:jc w:val="center"/>
              <w:rPr>
                <w:szCs w:val="21"/>
              </w:rPr>
            </w:pPr>
            <w:r>
              <w:rPr>
                <w:szCs w:val="21"/>
              </w:rPr>
              <w:t>清洗机器人</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3" w:type="dxa"/>
            <w:vAlign w:val="center"/>
          </w:tcPr>
          <w:p>
            <w:pPr>
              <w:tabs>
                <w:tab w:val="left" w:pos="4996"/>
              </w:tabs>
              <w:jc w:val="center"/>
              <w:rPr>
                <w:rFonts w:eastAsiaTheme="majorEastAsia"/>
                <w:szCs w:val="21"/>
              </w:rPr>
            </w:pPr>
            <w:r>
              <w:rPr>
                <w:rFonts w:eastAsiaTheme="majorEastAsia"/>
                <w:szCs w:val="21"/>
              </w:rPr>
              <w:t>7</w:t>
            </w:r>
          </w:p>
        </w:tc>
        <w:tc>
          <w:tcPr>
            <w:tcW w:w="3688" w:type="dxa"/>
            <w:vAlign w:val="center"/>
          </w:tcPr>
          <w:p>
            <w:pPr>
              <w:tabs>
                <w:tab w:val="left" w:pos="4996"/>
              </w:tabs>
              <w:jc w:val="center"/>
              <w:rPr>
                <w:rFonts w:eastAsiaTheme="majorEastAsia"/>
                <w:szCs w:val="21"/>
              </w:rPr>
            </w:pPr>
            <w:r>
              <w:rPr>
                <w:szCs w:val="21"/>
              </w:rPr>
              <w:t>高压水枪</w:t>
            </w:r>
          </w:p>
        </w:tc>
        <w:tc>
          <w:tcPr>
            <w:tcW w:w="4060" w:type="dxa"/>
            <w:vMerge w:val="restart"/>
            <w:vAlign w:val="center"/>
          </w:tcPr>
          <w:p>
            <w:pPr>
              <w:tabs>
                <w:tab w:val="left" w:pos="4996"/>
              </w:tabs>
              <w:jc w:val="center"/>
              <w:rPr>
                <w:rFonts w:eastAsiaTheme="majorEastAsia"/>
                <w:szCs w:val="21"/>
              </w:rPr>
            </w:pPr>
            <w:r>
              <w:rPr>
                <w:rFonts w:eastAsiaTheme="majorEastAsia"/>
                <w:szCs w:val="21"/>
              </w:rPr>
              <w:t>空气处理机组及冷却塔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8</w:t>
            </w:r>
          </w:p>
        </w:tc>
        <w:tc>
          <w:tcPr>
            <w:tcW w:w="3688" w:type="dxa"/>
            <w:vAlign w:val="center"/>
          </w:tcPr>
          <w:p>
            <w:pPr>
              <w:tabs>
                <w:tab w:val="left" w:pos="4996"/>
              </w:tabs>
              <w:jc w:val="center"/>
              <w:rPr>
                <w:rFonts w:eastAsiaTheme="majorEastAsia"/>
                <w:szCs w:val="21"/>
              </w:rPr>
            </w:pPr>
            <w:r>
              <w:rPr>
                <w:szCs w:val="21"/>
              </w:rPr>
              <w:t>防护装置</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9</w:t>
            </w:r>
          </w:p>
        </w:tc>
        <w:tc>
          <w:tcPr>
            <w:tcW w:w="3688" w:type="dxa"/>
            <w:vAlign w:val="center"/>
          </w:tcPr>
          <w:p>
            <w:pPr>
              <w:tabs>
                <w:tab w:val="left" w:pos="4996"/>
              </w:tabs>
              <w:jc w:val="center"/>
              <w:rPr>
                <w:rFonts w:eastAsiaTheme="majorEastAsia"/>
                <w:szCs w:val="21"/>
              </w:rPr>
            </w:pPr>
            <w:r>
              <w:rPr>
                <w:szCs w:val="21"/>
              </w:rPr>
              <w:t>喷壶</w:t>
            </w:r>
          </w:p>
        </w:tc>
        <w:tc>
          <w:tcPr>
            <w:tcW w:w="4060" w:type="dxa"/>
            <w:vMerge w:val="restart"/>
            <w:vAlign w:val="center"/>
          </w:tcPr>
          <w:p>
            <w:pPr>
              <w:tabs>
                <w:tab w:val="left" w:pos="4996"/>
              </w:tabs>
              <w:jc w:val="center"/>
              <w:rPr>
                <w:rFonts w:eastAsiaTheme="majorEastAsia"/>
                <w:szCs w:val="21"/>
              </w:rPr>
            </w:pPr>
            <w:r>
              <w:rPr>
                <w:rFonts w:eastAsiaTheme="majorEastAsia"/>
                <w:szCs w:val="21"/>
              </w:rPr>
              <w:t>空气处理机组及风机盘管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3" w:type="dxa"/>
            <w:vAlign w:val="center"/>
          </w:tcPr>
          <w:p>
            <w:pPr>
              <w:tabs>
                <w:tab w:val="left" w:pos="4996"/>
              </w:tabs>
              <w:jc w:val="center"/>
              <w:rPr>
                <w:rFonts w:eastAsiaTheme="majorEastAsia"/>
                <w:szCs w:val="21"/>
              </w:rPr>
            </w:pPr>
            <w:r>
              <w:rPr>
                <w:rFonts w:eastAsiaTheme="majorEastAsia"/>
                <w:szCs w:val="21"/>
              </w:rPr>
              <w:t>10</w:t>
            </w:r>
          </w:p>
        </w:tc>
        <w:tc>
          <w:tcPr>
            <w:tcW w:w="3688" w:type="dxa"/>
            <w:vAlign w:val="center"/>
          </w:tcPr>
          <w:p>
            <w:pPr>
              <w:tabs>
                <w:tab w:val="left" w:pos="4996"/>
              </w:tabs>
              <w:jc w:val="center"/>
              <w:rPr>
                <w:rFonts w:eastAsiaTheme="majorEastAsia"/>
                <w:szCs w:val="21"/>
              </w:rPr>
            </w:pPr>
            <w:r>
              <w:rPr>
                <w:szCs w:val="21"/>
              </w:rPr>
              <w:t>压力泵</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11</w:t>
            </w:r>
          </w:p>
        </w:tc>
        <w:tc>
          <w:tcPr>
            <w:tcW w:w="3688" w:type="dxa"/>
            <w:vAlign w:val="center"/>
          </w:tcPr>
          <w:p>
            <w:pPr>
              <w:tabs>
                <w:tab w:val="left" w:pos="4996"/>
              </w:tabs>
              <w:jc w:val="center"/>
              <w:rPr>
                <w:rFonts w:eastAsiaTheme="majorEastAsia"/>
                <w:szCs w:val="21"/>
              </w:rPr>
            </w:pPr>
            <w:r>
              <w:rPr>
                <w:szCs w:val="21"/>
              </w:rPr>
              <w:t>压力喷枪</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12</w:t>
            </w:r>
          </w:p>
        </w:tc>
        <w:tc>
          <w:tcPr>
            <w:tcW w:w="3688" w:type="dxa"/>
            <w:vAlign w:val="center"/>
          </w:tcPr>
          <w:p>
            <w:pPr>
              <w:tabs>
                <w:tab w:val="left" w:pos="4996"/>
              </w:tabs>
              <w:jc w:val="center"/>
              <w:rPr>
                <w:rFonts w:eastAsiaTheme="majorEastAsia"/>
                <w:szCs w:val="21"/>
              </w:rPr>
            </w:pPr>
            <w:r>
              <w:rPr>
                <w:szCs w:val="21"/>
              </w:rPr>
              <w:t>防护装置</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13</w:t>
            </w:r>
          </w:p>
        </w:tc>
        <w:tc>
          <w:tcPr>
            <w:tcW w:w="3688" w:type="dxa"/>
            <w:vAlign w:val="center"/>
          </w:tcPr>
          <w:p>
            <w:pPr>
              <w:tabs>
                <w:tab w:val="left" w:pos="4996"/>
              </w:tabs>
              <w:jc w:val="center"/>
              <w:rPr>
                <w:szCs w:val="21"/>
              </w:rPr>
            </w:pPr>
            <w:r>
              <w:rPr>
                <w:szCs w:val="21"/>
              </w:rPr>
              <w:t>毛刷</w:t>
            </w:r>
          </w:p>
        </w:tc>
        <w:tc>
          <w:tcPr>
            <w:tcW w:w="4060" w:type="dxa"/>
            <w:vMerge w:val="restart"/>
            <w:vAlign w:val="center"/>
          </w:tcPr>
          <w:p>
            <w:pPr>
              <w:tabs>
                <w:tab w:val="left" w:pos="4996"/>
              </w:tabs>
              <w:jc w:val="center"/>
              <w:rPr>
                <w:rFonts w:eastAsiaTheme="majorEastAsia"/>
                <w:szCs w:val="21"/>
              </w:rPr>
            </w:pPr>
            <w:r>
              <w:rPr>
                <w:rFonts w:eastAsiaTheme="majorEastAsia"/>
                <w:szCs w:val="21"/>
              </w:rPr>
              <w:t>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3" w:type="dxa"/>
            <w:vAlign w:val="center"/>
          </w:tcPr>
          <w:p>
            <w:pPr>
              <w:tabs>
                <w:tab w:val="left" w:pos="4996"/>
              </w:tabs>
              <w:jc w:val="center"/>
              <w:rPr>
                <w:rFonts w:eastAsiaTheme="majorEastAsia"/>
                <w:szCs w:val="21"/>
              </w:rPr>
            </w:pPr>
            <w:r>
              <w:rPr>
                <w:rFonts w:eastAsiaTheme="majorEastAsia"/>
                <w:szCs w:val="21"/>
              </w:rPr>
              <w:t>14</w:t>
            </w:r>
          </w:p>
        </w:tc>
        <w:tc>
          <w:tcPr>
            <w:tcW w:w="3688" w:type="dxa"/>
            <w:vAlign w:val="center"/>
          </w:tcPr>
          <w:p>
            <w:pPr>
              <w:tabs>
                <w:tab w:val="left" w:pos="4996"/>
              </w:tabs>
              <w:jc w:val="center"/>
              <w:rPr>
                <w:rFonts w:eastAsiaTheme="majorEastAsia"/>
                <w:szCs w:val="21"/>
              </w:rPr>
            </w:pPr>
            <w:r>
              <w:rPr>
                <w:szCs w:val="21"/>
              </w:rPr>
              <w:t>吸尘器</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23" w:type="dxa"/>
            <w:vAlign w:val="center"/>
          </w:tcPr>
          <w:p>
            <w:pPr>
              <w:tabs>
                <w:tab w:val="left" w:pos="4996"/>
              </w:tabs>
              <w:jc w:val="center"/>
              <w:rPr>
                <w:rFonts w:eastAsiaTheme="majorEastAsia"/>
                <w:szCs w:val="21"/>
              </w:rPr>
            </w:pPr>
            <w:r>
              <w:rPr>
                <w:rFonts w:eastAsiaTheme="majorEastAsia"/>
                <w:szCs w:val="21"/>
              </w:rPr>
              <w:t>15</w:t>
            </w:r>
          </w:p>
        </w:tc>
        <w:tc>
          <w:tcPr>
            <w:tcW w:w="3688" w:type="dxa"/>
            <w:vAlign w:val="center"/>
          </w:tcPr>
          <w:p>
            <w:pPr>
              <w:tabs>
                <w:tab w:val="left" w:pos="4996"/>
              </w:tabs>
              <w:jc w:val="center"/>
              <w:rPr>
                <w:rFonts w:eastAsiaTheme="majorEastAsia"/>
                <w:szCs w:val="21"/>
              </w:rPr>
            </w:pPr>
            <w:r>
              <w:rPr>
                <w:szCs w:val="21"/>
              </w:rPr>
              <w:t>抹布</w:t>
            </w:r>
          </w:p>
        </w:tc>
        <w:tc>
          <w:tcPr>
            <w:tcW w:w="4060" w:type="dxa"/>
            <w:vMerge w:val="continue"/>
            <w:vAlign w:val="center"/>
          </w:tcPr>
          <w:p>
            <w:pPr>
              <w:tabs>
                <w:tab w:val="left" w:pos="4996"/>
              </w:tabs>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3" w:type="dxa"/>
            <w:vAlign w:val="center"/>
          </w:tcPr>
          <w:p>
            <w:pPr>
              <w:tabs>
                <w:tab w:val="left" w:pos="4996"/>
              </w:tabs>
              <w:jc w:val="center"/>
              <w:rPr>
                <w:rFonts w:eastAsiaTheme="majorEastAsia"/>
                <w:szCs w:val="21"/>
              </w:rPr>
            </w:pPr>
            <w:r>
              <w:rPr>
                <w:rFonts w:eastAsiaTheme="majorEastAsia"/>
                <w:szCs w:val="21"/>
              </w:rPr>
              <w:t>16</w:t>
            </w:r>
          </w:p>
        </w:tc>
        <w:tc>
          <w:tcPr>
            <w:tcW w:w="3688" w:type="dxa"/>
            <w:vAlign w:val="center"/>
          </w:tcPr>
          <w:p>
            <w:pPr>
              <w:tabs>
                <w:tab w:val="left" w:pos="4996"/>
              </w:tabs>
              <w:jc w:val="center"/>
              <w:rPr>
                <w:rFonts w:eastAsiaTheme="majorEastAsia"/>
                <w:szCs w:val="21"/>
              </w:rPr>
            </w:pPr>
            <w:r>
              <w:rPr>
                <w:szCs w:val="21"/>
              </w:rPr>
              <w:t>防护装置</w:t>
            </w:r>
          </w:p>
        </w:tc>
        <w:tc>
          <w:tcPr>
            <w:tcW w:w="4060" w:type="dxa"/>
            <w:vMerge w:val="continue"/>
            <w:vAlign w:val="center"/>
          </w:tcPr>
          <w:p>
            <w:pPr>
              <w:tabs>
                <w:tab w:val="left" w:pos="4996"/>
              </w:tabs>
              <w:jc w:val="center"/>
              <w:rPr>
                <w:rFonts w:eastAsiaTheme="majorEastAsia"/>
                <w:szCs w:val="21"/>
              </w:rPr>
            </w:pPr>
          </w:p>
        </w:tc>
      </w:tr>
    </w:tbl>
    <w:p>
      <w:pPr>
        <w:tabs>
          <w:tab w:val="left" w:pos="4996"/>
        </w:tabs>
        <w:spacing w:line="360" w:lineRule="auto"/>
        <w:rPr>
          <w:rFonts w:eastAsiaTheme="majorEastAsia"/>
          <w:szCs w:val="21"/>
        </w:rPr>
      </w:pPr>
    </w:p>
    <w:p>
      <w:pPr>
        <w:spacing w:line="360" w:lineRule="auto"/>
        <w:rPr>
          <w:rFonts w:eastAsia="黑体"/>
          <w:szCs w:val="21"/>
        </w:rPr>
      </w:pPr>
      <w:r>
        <w:rPr>
          <w:rFonts w:eastAsia="黑体"/>
          <w:szCs w:val="21"/>
        </w:rPr>
        <w:t>A.2</w:t>
      </w:r>
      <w:r>
        <w:rPr>
          <w:kern w:val="0"/>
          <w:szCs w:val="20"/>
        </w:rPr>
        <w:t>通风空调系统消毒主要工具及装备</w:t>
      </w:r>
      <w:r>
        <w:rPr>
          <w:rFonts w:hint="eastAsia"/>
          <w:kern w:val="0"/>
          <w:szCs w:val="20"/>
        </w:rPr>
        <w:t>见表A.2。</w:t>
      </w:r>
    </w:p>
    <w:p>
      <w:pPr>
        <w:spacing w:line="360" w:lineRule="auto"/>
        <w:jc w:val="center"/>
        <w:rPr>
          <w:rFonts w:hint="eastAsia"/>
          <w:kern w:val="0"/>
          <w:szCs w:val="20"/>
        </w:rPr>
      </w:pPr>
      <w:r>
        <w:rPr>
          <w:rFonts w:hint="eastAsia"/>
          <w:kern w:val="0"/>
          <w:szCs w:val="20"/>
        </w:rPr>
        <w:t>表</w:t>
      </w:r>
      <w:r>
        <w:rPr>
          <w:kern w:val="0"/>
          <w:szCs w:val="20"/>
        </w:rPr>
        <w:t xml:space="preserve">A.2 </w:t>
      </w:r>
      <w:r>
        <w:rPr>
          <w:rFonts w:hint="eastAsia"/>
          <w:kern w:val="0"/>
          <w:szCs w:val="20"/>
        </w:rPr>
        <w:t>通风空调系统清洗主要工具及装备</w:t>
      </w:r>
    </w:p>
    <w:tbl>
      <w:tblPr>
        <w:tblStyle w:val="20"/>
        <w:tblW w:w="4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6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序号</w:t>
            </w:r>
          </w:p>
        </w:tc>
        <w:tc>
          <w:tcPr>
            <w:tcW w:w="4393" w:type="pct"/>
            <w:vAlign w:val="center"/>
          </w:tcPr>
          <w:p>
            <w:pPr>
              <w:tabs>
                <w:tab w:val="left" w:pos="4996"/>
              </w:tabs>
              <w:jc w:val="center"/>
              <w:rPr>
                <w:rFonts w:eastAsiaTheme="majorEastAsia"/>
                <w:szCs w:val="21"/>
              </w:rPr>
            </w:pPr>
            <w:r>
              <w:rPr>
                <w:rFonts w:eastAsiaTheme="majorEastAsia"/>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07" w:type="pct"/>
            <w:vAlign w:val="center"/>
          </w:tcPr>
          <w:p>
            <w:pPr>
              <w:tabs>
                <w:tab w:val="left" w:pos="4996"/>
              </w:tabs>
              <w:jc w:val="center"/>
              <w:rPr>
                <w:rFonts w:eastAsiaTheme="majorEastAsia"/>
                <w:szCs w:val="21"/>
              </w:rPr>
            </w:pPr>
            <w:r>
              <w:rPr>
                <w:rFonts w:eastAsiaTheme="majorEastAsia"/>
                <w:szCs w:val="21"/>
              </w:rPr>
              <w:t>1</w:t>
            </w:r>
          </w:p>
        </w:tc>
        <w:tc>
          <w:tcPr>
            <w:tcW w:w="4393" w:type="pct"/>
            <w:vAlign w:val="center"/>
          </w:tcPr>
          <w:p>
            <w:pPr>
              <w:tabs>
                <w:tab w:val="left" w:pos="4996"/>
              </w:tabs>
              <w:jc w:val="center"/>
              <w:rPr>
                <w:rFonts w:eastAsiaTheme="majorEastAsia"/>
                <w:szCs w:val="21"/>
              </w:rPr>
            </w:pPr>
            <w:r>
              <w:rPr>
                <w:rFonts w:eastAsiaTheme="majorEastAsia"/>
                <w:szCs w:val="21"/>
              </w:rPr>
              <w:t>雾化消毒机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2</w:t>
            </w:r>
          </w:p>
        </w:tc>
        <w:tc>
          <w:tcPr>
            <w:tcW w:w="4393" w:type="pct"/>
            <w:vAlign w:val="center"/>
          </w:tcPr>
          <w:p>
            <w:pPr>
              <w:tabs>
                <w:tab w:val="left" w:pos="4996"/>
              </w:tabs>
              <w:jc w:val="center"/>
              <w:rPr>
                <w:rFonts w:eastAsiaTheme="majorEastAsia"/>
                <w:szCs w:val="21"/>
              </w:rPr>
            </w:pPr>
            <w:r>
              <w:rPr>
                <w:rFonts w:eastAsiaTheme="majorEastAsia"/>
                <w:szCs w:val="21"/>
              </w:rPr>
              <w:t>臭氧消毒机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3</w:t>
            </w:r>
          </w:p>
        </w:tc>
        <w:tc>
          <w:tcPr>
            <w:tcW w:w="4393" w:type="pct"/>
            <w:vAlign w:val="center"/>
          </w:tcPr>
          <w:p>
            <w:pPr>
              <w:tabs>
                <w:tab w:val="left" w:pos="4996"/>
              </w:tabs>
              <w:jc w:val="center"/>
              <w:rPr>
                <w:rFonts w:eastAsiaTheme="majorEastAsia"/>
                <w:szCs w:val="21"/>
              </w:rPr>
            </w:pPr>
            <w:r>
              <w:rPr>
                <w:rFonts w:eastAsiaTheme="majorEastAsia"/>
                <w:szCs w:val="21"/>
              </w:rPr>
              <w:t>气动消毒泵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4</w:t>
            </w:r>
          </w:p>
        </w:tc>
        <w:tc>
          <w:tcPr>
            <w:tcW w:w="4393" w:type="pct"/>
            <w:vAlign w:val="center"/>
          </w:tcPr>
          <w:p>
            <w:pPr>
              <w:tabs>
                <w:tab w:val="left" w:pos="4996"/>
              </w:tabs>
              <w:jc w:val="center"/>
              <w:rPr>
                <w:rFonts w:eastAsiaTheme="majorEastAsia"/>
                <w:szCs w:val="21"/>
              </w:rPr>
            </w:pPr>
            <w:r>
              <w:rPr>
                <w:rFonts w:eastAsiaTheme="majorEastAsia"/>
                <w:szCs w:val="21"/>
              </w:rPr>
              <w:t>消毒机器人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07" w:type="pct"/>
            <w:vAlign w:val="center"/>
          </w:tcPr>
          <w:p>
            <w:pPr>
              <w:tabs>
                <w:tab w:val="left" w:pos="4996"/>
              </w:tabs>
              <w:jc w:val="center"/>
              <w:rPr>
                <w:rFonts w:eastAsiaTheme="majorEastAsia"/>
                <w:szCs w:val="21"/>
              </w:rPr>
            </w:pPr>
            <w:r>
              <w:rPr>
                <w:rFonts w:eastAsiaTheme="majorEastAsia"/>
                <w:szCs w:val="21"/>
              </w:rPr>
              <w:t>5</w:t>
            </w:r>
          </w:p>
        </w:tc>
        <w:tc>
          <w:tcPr>
            <w:tcW w:w="4393" w:type="pct"/>
            <w:vAlign w:val="center"/>
          </w:tcPr>
          <w:p>
            <w:pPr>
              <w:tabs>
                <w:tab w:val="left" w:pos="4996"/>
              </w:tabs>
              <w:jc w:val="center"/>
              <w:rPr>
                <w:rFonts w:eastAsiaTheme="majorEastAsia"/>
                <w:szCs w:val="21"/>
              </w:rPr>
            </w:pPr>
            <w:r>
              <w:rPr>
                <w:rFonts w:eastAsiaTheme="majorEastAsia"/>
                <w:szCs w:val="21"/>
              </w:rPr>
              <w:t>喷壶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6</w:t>
            </w:r>
          </w:p>
        </w:tc>
        <w:tc>
          <w:tcPr>
            <w:tcW w:w="4393" w:type="pct"/>
            <w:vAlign w:val="center"/>
          </w:tcPr>
          <w:p>
            <w:pPr>
              <w:tabs>
                <w:tab w:val="left" w:pos="4996"/>
              </w:tabs>
              <w:jc w:val="center"/>
              <w:rPr>
                <w:rFonts w:eastAsiaTheme="majorEastAsia"/>
                <w:szCs w:val="21"/>
              </w:rPr>
            </w:pPr>
            <w:r>
              <w:rPr>
                <w:rFonts w:eastAsiaTheme="majorEastAsia"/>
                <w:szCs w:val="21"/>
              </w:rPr>
              <w:t>医用防护服（连身式）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7" w:type="pct"/>
            <w:vAlign w:val="center"/>
          </w:tcPr>
          <w:p>
            <w:pPr>
              <w:tabs>
                <w:tab w:val="left" w:pos="4996"/>
              </w:tabs>
              <w:jc w:val="center"/>
              <w:rPr>
                <w:rFonts w:eastAsiaTheme="majorEastAsia"/>
                <w:szCs w:val="21"/>
              </w:rPr>
            </w:pPr>
            <w:r>
              <w:rPr>
                <w:rFonts w:eastAsiaTheme="majorEastAsia"/>
                <w:szCs w:val="21"/>
              </w:rPr>
              <w:t>7</w:t>
            </w:r>
          </w:p>
        </w:tc>
        <w:tc>
          <w:tcPr>
            <w:tcW w:w="4393" w:type="pct"/>
            <w:vAlign w:val="center"/>
          </w:tcPr>
          <w:p>
            <w:pPr>
              <w:tabs>
                <w:tab w:val="left" w:pos="4996"/>
              </w:tabs>
              <w:jc w:val="center"/>
              <w:rPr>
                <w:rFonts w:eastAsiaTheme="majorEastAsia"/>
                <w:szCs w:val="21"/>
              </w:rPr>
            </w:pPr>
            <w:r>
              <w:rPr>
                <w:rFonts w:eastAsiaTheme="majorEastAsia"/>
                <w:szCs w:val="21"/>
              </w:rPr>
              <w:t>医用防护口罩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07" w:type="pct"/>
            <w:vAlign w:val="center"/>
          </w:tcPr>
          <w:p>
            <w:pPr>
              <w:tabs>
                <w:tab w:val="left" w:pos="4996"/>
              </w:tabs>
              <w:jc w:val="center"/>
              <w:rPr>
                <w:rFonts w:eastAsiaTheme="majorEastAsia"/>
                <w:szCs w:val="21"/>
              </w:rPr>
            </w:pPr>
            <w:r>
              <w:rPr>
                <w:rFonts w:eastAsiaTheme="majorEastAsia"/>
                <w:szCs w:val="21"/>
              </w:rPr>
              <w:t>8</w:t>
            </w:r>
          </w:p>
        </w:tc>
        <w:tc>
          <w:tcPr>
            <w:tcW w:w="4393" w:type="pct"/>
            <w:vAlign w:val="center"/>
          </w:tcPr>
          <w:p>
            <w:pPr>
              <w:tabs>
                <w:tab w:val="left" w:pos="4996"/>
              </w:tabs>
              <w:jc w:val="center"/>
              <w:rPr>
                <w:rFonts w:eastAsiaTheme="majorEastAsia"/>
                <w:szCs w:val="21"/>
              </w:rPr>
            </w:pPr>
            <w:r>
              <w:rPr>
                <w:rFonts w:eastAsiaTheme="majorEastAsia"/>
                <w:szCs w:val="21"/>
              </w:rPr>
              <w:t>医用隔离鞋套</w:t>
            </w:r>
          </w:p>
        </w:tc>
      </w:tr>
    </w:tbl>
    <w:p>
      <w:pPr>
        <w:pStyle w:val="59"/>
        <w:spacing w:before="312" w:afterLines="0"/>
        <w:jc w:val="center"/>
        <w:rPr>
          <w:rFonts w:ascii="Times New Roman"/>
          <w:szCs w:val="21"/>
        </w:rPr>
      </w:pPr>
      <w:r>
        <w:rPr>
          <w:rFonts w:ascii="Times New Roman" w:eastAsiaTheme="majorEastAsia"/>
          <w:szCs w:val="21"/>
        </w:rPr>
        <w:br w:type="page"/>
      </w:r>
      <w:bookmarkStart w:id="198" w:name="_Toc127797354"/>
      <w:bookmarkStart w:id="199" w:name="_Toc129002733"/>
      <w:bookmarkStart w:id="200" w:name="_Toc129162102"/>
      <w:bookmarkStart w:id="201" w:name="_Toc129003212"/>
      <w:r>
        <w:rPr>
          <w:rFonts w:ascii="Times New Roman"/>
          <w:szCs w:val="21"/>
        </w:rPr>
        <w:t>附 录 B</w:t>
      </w:r>
      <w:bookmarkEnd w:id="198"/>
      <w:bookmarkEnd w:id="199"/>
      <w:bookmarkEnd w:id="200"/>
      <w:bookmarkEnd w:id="201"/>
    </w:p>
    <w:p>
      <w:pPr>
        <w:jc w:val="center"/>
        <w:rPr>
          <w:rFonts w:eastAsia="黑体"/>
        </w:rPr>
      </w:pPr>
      <w:r>
        <w:rPr>
          <w:rFonts w:eastAsia="黑体"/>
        </w:rPr>
        <w:t>（资料性附录）</w:t>
      </w:r>
    </w:p>
    <w:p>
      <w:pPr>
        <w:spacing w:line="360" w:lineRule="auto"/>
        <w:jc w:val="center"/>
        <w:rPr>
          <w:rFonts w:eastAsia="黑体"/>
          <w:szCs w:val="21"/>
        </w:rPr>
      </w:pPr>
      <w:r>
        <w:rPr>
          <w:rFonts w:eastAsia="黑体"/>
          <w:szCs w:val="21"/>
        </w:rPr>
        <w:t>通风空调系统清洗服务合同</w:t>
      </w:r>
    </w:p>
    <w:p>
      <w:pPr>
        <w:tabs>
          <w:tab w:val="left" w:pos="4996"/>
        </w:tabs>
        <w:wordWrap w:val="0"/>
        <w:spacing w:line="360" w:lineRule="auto"/>
        <w:jc w:val="right"/>
        <w:rPr>
          <w:rFonts w:eastAsiaTheme="minorEastAsia"/>
          <w:szCs w:val="21"/>
          <w:u w:val="single"/>
        </w:rPr>
      </w:pPr>
      <w:r>
        <w:rPr>
          <w:rFonts w:eastAsiaTheme="minorEastAsia"/>
          <w:szCs w:val="21"/>
        </w:rPr>
        <w:t xml:space="preserve">合同编号: </w:t>
      </w:r>
      <w:r>
        <w:rPr>
          <w:rFonts w:eastAsiaTheme="minorEastAsia"/>
          <w:szCs w:val="21"/>
          <w:u w:val="single"/>
        </w:rPr>
        <w:t xml:space="preserve">                             </w:t>
      </w:r>
    </w:p>
    <w:p>
      <w:pPr>
        <w:tabs>
          <w:tab w:val="left" w:pos="4996"/>
        </w:tabs>
        <w:spacing w:line="360" w:lineRule="auto"/>
        <w:rPr>
          <w:rFonts w:eastAsiaTheme="minorEastAsia"/>
          <w:szCs w:val="21"/>
          <w:u w:val="single"/>
        </w:rPr>
      </w:pPr>
      <w:r>
        <w:rPr>
          <w:rFonts w:eastAsiaTheme="minorEastAsia"/>
          <w:szCs w:val="21"/>
        </w:rPr>
        <w:t>用户（简称甲方）：</w:t>
      </w:r>
      <w:r>
        <w:rPr>
          <w:rFonts w:eastAsiaTheme="minorEastAsia"/>
          <w:szCs w:val="21"/>
          <w:u w:val="single"/>
        </w:rPr>
        <w:t xml:space="preserve">                                                                  </w:t>
      </w:r>
      <w:r>
        <w:rPr>
          <w:rFonts w:eastAsiaTheme="minorEastAsia"/>
          <w:color w:val="FFFFFF" w:themeColor="background1"/>
          <w:szCs w:val="21"/>
          <w:u w:val="single"/>
          <w14:textFill>
            <w14:solidFill>
              <w14:schemeClr w14:val="bg1"/>
            </w14:solidFill>
          </w14:textFill>
        </w:rPr>
        <w:t>。</w:t>
      </w:r>
    </w:p>
    <w:p>
      <w:pPr>
        <w:tabs>
          <w:tab w:val="left" w:pos="4996"/>
        </w:tabs>
        <w:spacing w:line="360" w:lineRule="auto"/>
        <w:rPr>
          <w:rFonts w:eastAsiaTheme="minorEastAsia"/>
          <w:szCs w:val="21"/>
          <w:u w:val="single"/>
        </w:rPr>
      </w:pPr>
      <w:r>
        <w:rPr>
          <w:rFonts w:eastAsiaTheme="minorEastAsia"/>
          <w:szCs w:val="21"/>
        </w:rPr>
        <w:t>清洗服务机构（简称乙方）：</w:t>
      </w:r>
      <w:r>
        <w:rPr>
          <w:rFonts w:eastAsiaTheme="minorEastAsia"/>
          <w:szCs w:val="21"/>
          <w:u w:val="single"/>
        </w:rPr>
        <w:t xml:space="preserve">                                                                  </w:t>
      </w:r>
      <w:r>
        <w:rPr>
          <w:rFonts w:eastAsiaTheme="minorEastAsia"/>
          <w:color w:val="FFFFFF" w:themeColor="background1"/>
          <w:szCs w:val="21"/>
          <w:u w:val="single"/>
          <w14:textFill>
            <w14:solidFill>
              <w14:schemeClr w14:val="bg1"/>
            </w14:solidFill>
          </w14:textFill>
        </w:rPr>
        <w:t>。</w:t>
      </w:r>
    </w:p>
    <w:p>
      <w:pPr>
        <w:tabs>
          <w:tab w:val="left" w:pos="4996"/>
        </w:tabs>
        <w:spacing w:line="360" w:lineRule="auto"/>
        <w:ind w:firstLine="420" w:firstLineChars="200"/>
        <w:rPr>
          <w:rFonts w:eastAsiaTheme="minorEastAsia"/>
          <w:szCs w:val="21"/>
        </w:rPr>
      </w:pPr>
      <w:r>
        <w:rPr>
          <w:rFonts w:eastAsiaTheme="minorEastAsia"/>
          <w:szCs w:val="21"/>
        </w:rPr>
        <w:t>根据《中华人民共和国民典法》以及其他有关法律、法规的规定,结合本项目的具体情况，甲、乙双方在平等、自愿、协商一致的基础上订立本合同，以资共同遵守。</w:t>
      </w:r>
    </w:p>
    <w:p>
      <w:pPr>
        <w:spacing w:line="300" w:lineRule="auto"/>
        <w:rPr>
          <w:rFonts w:eastAsiaTheme="minorEastAsia"/>
          <w:szCs w:val="21"/>
        </w:rPr>
      </w:pPr>
      <w:r>
        <w:rPr>
          <w:rFonts w:eastAsiaTheme="minorEastAsia"/>
          <w:szCs w:val="21"/>
        </w:rPr>
        <w:t>1  项目概况（有选择项的，请在需要的</w:t>
      </w:r>
      <w:r>
        <w:rPr>
          <w:rFonts w:eastAsiaTheme="majorEastAsia"/>
          <w:szCs w:val="21"/>
        </w:rPr>
        <w:t>□</w:t>
      </w:r>
      <w:r>
        <w:rPr>
          <w:rFonts w:eastAsiaTheme="minorEastAsia"/>
          <w:szCs w:val="21"/>
        </w:rPr>
        <w:t>中打“√”）</w:t>
      </w:r>
    </w:p>
    <w:p>
      <w:pPr>
        <w:tabs>
          <w:tab w:val="left" w:pos="4996"/>
        </w:tabs>
        <w:spacing w:line="300" w:lineRule="auto"/>
        <w:rPr>
          <w:rFonts w:eastAsiaTheme="minorEastAsia"/>
          <w:szCs w:val="21"/>
        </w:rPr>
      </w:pPr>
      <w:r>
        <w:rPr>
          <w:rFonts w:eastAsiaTheme="minorEastAsia"/>
          <w:szCs w:val="21"/>
        </w:rPr>
        <w:t>1.1  项目名称：</w:t>
      </w:r>
      <w:r>
        <w:rPr>
          <w:rFonts w:eastAsiaTheme="minorEastAsia"/>
          <w:szCs w:val="21"/>
          <w:u w:val="single"/>
        </w:rPr>
        <w:t xml:space="preserve">                                     </w:t>
      </w:r>
      <w:r>
        <w:rPr>
          <w:rFonts w:eastAsiaTheme="minorEastAsia"/>
          <w:szCs w:val="21"/>
        </w:rPr>
        <w:t>。</w:t>
      </w:r>
    </w:p>
    <w:p>
      <w:pPr>
        <w:tabs>
          <w:tab w:val="left" w:pos="4996"/>
        </w:tabs>
        <w:spacing w:line="300" w:lineRule="auto"/>
        <w:rPr>
          <w:rFonts w:eastAsiaTheme="minorEastAsia"/>
          <w:szCs w:val="21"/>
        </w:rPr>
      </w:pPr>
      <w:r>
        <w:rPr>
          <w:rFonts w:eastAsiaTheme="minorEastAsia"/>
          <w:szCs w:val="21"/>
        </w:rPr>
        <w:t>1.2  项目类别：</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 xml:space="preserve">商务办公楼   </w:t>
      </w:r>
      <w:r>
        <w:rPr>
          <w:rFonts w:eastAsiaTheme="majorEastAsia"/>
          <w:szCs w:val="21"/>
        </w:rPr>
        <w:t>□</w:t>
      </w:r>
      <w:r>
        <w:rPr>
          <w:rFonts w:eastAsiaTheme="minorEastAsia"/>
          <w:szCs w:val="21"/>
        </w:rPr>
        <w:t xml:space="preserve">厂房   </w:t>
      </w:r>
      <w:r>
        <w:rPr>
          <w:rFonts w:eastAsiaTheme="majorEastAsia"/>
          <w:szCs w:val="21"/>
        </w:rPr>
        <w:t>□</w:t>
      </w:r>
      <w:r>
        <w:rPr>
          <w:rFonts w:eastAsiaTheme="minorEastAsia"/>
          <w:szCs w:val="21"/>
        </w:rPr>
        <w:t xml:space="preserve">酒店    </w:t>
      </w:r>
      <w:r>
        <w:rPr>
          <w:rFonts w:eastAsiaTheme="majorEastAsia"/>
          <w:szCs w:val="21"/>
        </w:rPr>
        <w:t>□</w:t>
      </w:r>
      <w:r>
        <w:rPr>
          <w:rFonts w:eastAsiaTheme="minorEastAsia"/>
          <w:szCs w:val="21"/>
        </w:rPr>
        <w:t xml:space="preserve">医院    </w:t>
      </w:r>
      <w:r>
        <w:rPr>
          <w:rFonts w:eastAsiaTheme="majorEastAsia"/>
          <w:szCs w:val="21"/>
        </w:rPr>
        <w:t>□</w:t>
      </w:r>
      <w:r>
        <w:rPr>
          <w:rFonts w:eastAsiaTheme="minorEastAsia"/>
          <w:szCs w:val="21"/>
        </w:rPr>
        <w:t>学校</w:t>
      </w:r>
    </w:p>
    <w:p>
      <w:pPr>
        <w:spacing w:line="300" w:lineRule="auto"/>
        <w:ind w:firstLine="420" w:firstLineChars="200"/>
        <w:rPr>
          <w:rFonts w:eastAsiaTheme="minorEastAsia"/>
          <w:szCs w:val="21"/>
        </w:rPr>
      </w:pPr>
      <w:r>
        <w:rPr>
          <w:rFonts w:eastAsiaTheme="minorEastAsia"/>
          <w:szCs w:val="21"/>
        </w:rPr>
        <w:t>其他</w:t>
      </w:r>
      <w:r>
        <w:rPr>
          <w:rFonts w:eastAsiaTheme="minorEastAsia"/>
          <w:szCs w:val="21"/>
          <w:u w:val="single"/>
        </w:rPr>
        <w:t xml:space="preserve">                       </w:t>
      </w:r>
      <w:r>
        <w:rPr>
          <w:rFonts w:eastAsiaTheme="minorEastAsia"/>
          <w:szCs w:val="21"/>
        </w:rPr>
        <w:t>。</w:t>
      </w:r>
    </w:p>
    <w:p>
      <w:pPr>
        <w:tabs>
          <w:tab w:val="left" w:pos="4996"/>
        </w:tabs>
        <w:spacing w:line="300" w:lineRule="auto"/>
        <w:rPr>
          <w:rFonts w:eastAsiaTheme="minorEastAsia"/>
          <w:szCs w:val="21"/>
        </w:rPr>
      </w:pPr>
      <w:r>
        <w:rPr>
          <w:rFonts w:eastAsiaTheme="minorEastAsia"/>
          <w:szCs w:val="21"/>
        </w:rPr>
        <w:t>1.3  项目实施地点：</w:t>
      </w:r>
    </w:p>
    <w:p>
      <w:pPr>
        <w:tabs>
          <w:tab w:val="left" w:pos="4996"/>
        </w:tabs>
        <w:spacing w:line="300" w:lineRule="auto"/>
        <w:rPr>
          <w:rFonts w:eastAsiaTheme="minorEastAsia"/>
          <w:szCs w:val="21"/>
        </w:rPr>
      </w:pPr>
      <w:r>
        <w:rPr>
          <w:rFonts w:eastAsiaTheme="minorEastAsia"/>
          <w:szCs w:val="21"/>
        </w:rPr>
        <w:t>1.4  甲方需清洗的通风空调系统为合法  □拥有   □使用   □管理。</w:t>
      </w:r>
    </w:p>
    <w:p>
      <w:pPr>
        <w:spacing w:line="300" w:lineRule="auto"/>
        <w:rPr>
          <w:rFonts w:eastAsiaTheme="minorEastAsia"/>
          <w:szCs w:val="21"/>
        </w:rPr>
      </w:pPr>
      <w:r>
        <w:rPr>
          <w:rFonts w:eastAsiaTheme="minorEastAsia"/>
          <w:szCs w:val="21"/>
        </w:rPr>
        <w:t>2  清洗作业方案</w:t>
      </w:r>
    </w:p>
    <w:p>
      <w:pPr>
        <w:tabs>
          <w:tab w:val="left" w:pos="4996"/>
        </w:tabs>
        <w:spacing w:line="300" w:lineRule="auto"/>
        <w:rPr>
          <w:rFonts w:eastAsiaTheme="minorEastAsia"/>
          <w:szCs w:val="21"/>
        </w:rPr>
      </w:pPr>
      <w:r>
        <w:rPr>
          <w:rFonts w:eastAsiaTheme="minorEastAsia"/>
          <w:szCs w:val="21"/>
        </w:rPr>
        <w:t>2.1  作业时间与进度安排;</w:t>
      </w:r>
    </w:p>
    <w:p>
      <w:pPr>
        <w:spacing w:line="300" w:lineRule="auto"/>
        <w:ind w:firstLine="420" w:firstLineChars="200"/>
        <w:rPr>
          <w:rFonts w:eastAsiaTheme="minorEastAsia"/>
          <w:szCs w:val="21"/>
        </w:rPr>
      </w:pPr>
      <w:r>
        <w:rPr>
          <w:rFonts w:eastAsiaTheme="minorEastAsia"/>
          <w:szCs w:val="21"/>
        </w:rPr>
        <w:t>自</w:t>
      </w:r>
      <w:r>
        <w:rPr>
          <w:rFonts w:eastAsiaTheme="minorEastAsia"/>
          <w:szCs w:val="21"/>
          <w:u w:val="single"/>
        </w:rPr>
        <w:t xml:space="preserve">     </w:t>
      </w:r>
      <w:r>
        <w:rPr>
          <w:rFonts w:eastAsiaTheme="minorEastAsia"/>
          <w:szCs w:val="21"/>
        </w:rPr>
        <w:t>年</w:t>
      </w:r>
      <w:r>
        <w:rPr>
          <w:rFonts w:eastAsiaTheme="minorEastAsia"/>
          <w:szCs w:val="21"/>
          <w:u w:val="single"/>
        </w:rPr>
        <w:t xml:space="preserve">     </w:t>
      </w:r>
      <w:r>
        <w:rPr>
          <w:rFonts w:eastAsiaTheme="minorEastAsia"/>
          <w:szCs w:val="21"/>
        </w:rPr>
        <w:t>月</w:t>
      </w:r>
      <w:r>
        <w:rPr>
          <w:rFonts w:eastAsiaTheme="minorEastAsia"/>
          <w:szCs w:val="21"/>
          <w:u w:val="single"/>
        </w:rPr>
        <w:t xml:space="preserve">     </w:t>
      </w:r>
      <w:r>
        <w:rPr>
          <w:rFonts w:eastAsiaTheme="minorEastAsia"/>
          <w:szCs w:val="21"/>
        </w:rPr>
        <w:t>日开工，至</w:t>
      </w:r>
      <w:r>
        <w:rPr>
          <w:rFonts w:eastAsiaTheme="minorEastAsia"/>
          <w:szCs w:val="21"/>
          <w:u w:val="single"/>
        </w:rPr>
        <w:t xml:space="preserve">      </w:t>
      </w:r>
      <w:r>
        <w:rPr>
          <w:rFonts w:eastAsiaTheme="minorEastAsia"/>
          <w:szCs w:val="21"/>
        </w:rPr>
        <w:t>年_____ 月</w:t>
      </w:r>
      <w:r>
        <w:rPr>
          <w:rFonts w:eastAsiaTheme="minorEastAsia"/>
          <w:szCs w:val="21"/>
          <w:u w:val="single"/>
        </w:rPr>
        <w:t xml:space="preserve">     </w:t>
      </w:r>
      <w:r>
        <w:rPr>
          <w:rFonts w:eastAsiaTheme="minorEastAsia"/>
          <w:szCs w:val="21"/>
        </w:rPr>
        <w:t>日竣工，工日</w:t>
      </w:r>
      <w:r>
        <w:rPr>
          <w:rFonts w:eastAsiaTheme="minorEastAsia"/>
          <w:szCs w:val="21"/>
          <w:u w:val="single"/>
        </w:rPr>
        <w:t xml:space="preserve">      </w:t>
      </w:r>
      <w:r>
        <w:rPr>
          <w:rFonts w:eastAsiaTheme="minorEastAsia"/>
          <w:szCs w:val="21"/>
        </w:rPr>
        <w:t>天。</w:t>
      </w:r>
    </w:p>
    <w:p>
      <w:pPr>
        <w:tabs>
          <w:tab w:val="left" w:pos="4996"/>
        </w:tabs>
        <w:spacing w:line="300" w:lineRule="auto"/>
        <w:rPr>
          <w:rFonts w:eastAsiaTheme="minorEastAsia"/>
          <w:szCs w:val="21"/>
        </w:rPr>
      </w:pPr>
      <w:r>
        <w:rPr>
          <w:rFonts w:eastAsiaTheme="minorEastAsia"/>
          <w:szCs w:val="21"/>
        </w:rPr>
        <w:t>2.2  清洗作业过程的技术方案</w:t>
      </w:r>
    </w:p>
    <w:p>
      <w:pPr>
        <w:tabs>
          <w:tab w:val="left" w:pos="4996"/>
        </w:tabs>
        <w:spacing w:line="300" w:lineRule="auto"/>
        <w:rPr>
          <w:rFonts w:eastAsiaTheme="minorEastAsia"/>
          <w:szCs w:val="21"/>
          <w:u w:val="single"/>
        </w:rPr>
      </w:pPr>
      <w:r>
        <w:rPr>
          <w:rFonts w:eastAsiaTheme="minorEastAsia"/>
          <w:szCs w:val="21"/>
          <w:u w:val="single"/>
        </w:rPr>
        <w:t xml:space="preserve">                                                                                                                         </w:t>
      </w:r>
      <w:r>
        <w:rPr>
          <w:rFonts w:eastAsiaTheme="minorEastAsia"/>
          <w:color w:val="FFFFFF" w:themeColor="background1"/>
          <w:szCs w:val="21"/>
          <w:u w:val="single"/>
          <w14:textFill>
            <w14:solidFill>
              <w14:schemeClr w14:val="bg1"/>
            </w14:solidFill>
          </w14:textFill>
        </w:rPr>
        <w:t>。</w:t>
      </w:r>
    </w:p>
    <w:p>
      <w:pPr>
        <w:tabs>
          <w:tab w:val="left" w:pos="4996"/>
        </w:tabs>
        <w:spacing w:line="300" w:lineRule="auto"/>
        <w:rPr>
          <w:rFonts w:eastAsiaTheme="minorEastAsia"/>
          <w:szCs w:val="21"/>
        </w:rPr>
      </w:pPr>
      <w:r>
        <w:rPr>
          <w:rFonts w:eastAsiaTheme="minorEastAsia"/>
          <w:szCs w:val="21"/>
        </w:rPr>
        <w:t>2.3  拟采用的清洗设备、材料、药剂等</w:t>
      </w:r>
    </w:p>
    <w:p>
      <w:pPr>
        <w:tabs>
          <w:tab w:val="left" w:pos="4996"/>
        </w:tabs>
        <w:spacing w:line="300" w:lineRule="auto"/>
        <w:rPr>
          <w:rFonts w:eastAsiaTheme="minorEastAsia"/>
          <w:szCs w:val="21"/>
        </w:rPr>
      </w:pPr>
      <w:r>
        <w:rPr>
          <w:rFonts w:eastAsiaTheme="minorEastAsia"/>
          <w:szCs w:val="21"/>
          <w:u w:val="single"/>
        </w:rPr>
        <w:t xml:space="preserve">                                                                                                                         </w:t>
      </w:r>
      <w:r>
        <w:rPr>
          <w:rFonts w:eastAsiaTheme="minorEastAsia"/>
          <w:color w:val="FFFFFF" w:themeColor="background1"/>
          <w:szCs w:val="21"/>
          <w:u w:val="single"/>
          <w14:textFill>
            <w14:solidFill>
              <w14:schemeClr w14:val="bg1"/>
            </w14:solidFill>
          </w14:textFill>
        </w:rPr>
        <w:t>。</w:t>
      </w:r>
    </w:p>
    <w:p>
      <w:pPr>
        <w:tabs>
          <w:tab w:val="left" w:pos="4996"/>
        </w:tabs>
        <w:spacing w:line="300" w:lineRule="auto"/>
        <w:rPr>
          <w:rFonts w:eastAsiaTheme="minorEastAsia"/>
          <w:szCs w:val="21"/>
        </w:rPr>
      </w:pPr>
      <w:r>
        <w:rPr>
          <w:rFonts w:eastAsiaTheme="minorEastAsia"/>
          <w:szCs w:val="21"/>
        </w:rPr>
        <w:t>2.4  现场管理人员及操作技术人员配备</w:t>
      </w:r>
    </w:p>
    <w:p>
      <w:pPr>
        <w:tabs>
          <w:tab w:val="left" w:pos="4996"/>
        </w:tabs>
        <w:spacing w:line="300" w:lineRule="auto"/>
        <w:rPr>
          <w:rFonts w:eastAsiaTheme="minorEastAsia"/>
          <w:szCs w:val="21"/>
        </w:rPr>
      </w:pPr>
      <w:r>
        <w:rPr>
          <w:rFonts w:eastAsiaTheme="minorEastAsia"/>
          <w:szCs w:val="21"/>
          <w:u w:val="single"/>
        </w:rPr>
        <w:t xml:space="preserve">                                                                                                                          </w:t>
      </w:r>
      <w:r>
        <w:rPr>
          <w:rFonts w:eastAsiaTheme="minorEastAsia"/>
          <w:color w:val="FFFFFF" w:themeColor="background1"/>
          <w:szCs w:val="21"/>
          <w:u w:val="single"/>
          <w14:textFill>
            <w14:solidFill>
              <w14:schemeClr w14:val="bg1"/>
            </w14:solidFill>
          </w14:textFill>
        </w:rPr>
        <w:t>。</w:t>
      </w:r>
    </w:p>
    <w:p>
      <w:pPr>
        <w:tabs>
          <w:tab w:val="left" w:pos="4996"/>
        </w:tabs>
        <w:spacing w:line="300" w:lineRule="auto"/>
        <w:rPr>
          <w:rFonts w:eastAsiaTheme="minorEastAsia"/>
          <w:szCs w:val="21"/>
        </w:rPr>
      </w:pPr>
      <w:r>
        <w:rPr>
          <w:rFonts w:eastAsiaTheme="minorEastAsia"/>
          <w:szCs w:val="21"/>
        </w:rPr>
        <w:t>2.5  质量、安全、环保、文明作业保证措施</w:t>
      </w:r>
    </w:p>
    <w:p>
      <w:pPr>
        <w:spacing w:line="300" w:lineRule="auto"/>
        <w:rPr>
          <w:rFonts w:eastAsiaTheme="minorEastAsia"/>
          <w:szCs w:val="21"/>
        </w:rPr>
      </w:pPr>
      <w:r>
        <w:rPr>
          <w:rFonts w:eastAsiaTheme="minorEastAsia"/>
          <w:szCs w:val="21"/>
        </w:rPr>
        <w:t>3  清洗服务内容（有选择项的，请在需要的</w:t>
      </w:r>
      <w:r>
        <w:rPr>
          <w:rFonts w:eastAsiaTheme="majorEastAsia"/>
          <w:szCs w:val="21"/>
        </w:rPr>
        <w:t>□</w:t>
      </w:r>
      <w:r>
        <w:rPr>
          <w:rFonts w:eastAsiaTheme="minorEastAsia"/>
          <w:szCs w:val="21"/>
        </w:rPr>
        <w:t>中打“√”）</w:t>
      </w:r>
    </w:p>
    <w:p>
      <w:pPr>
        <w:tabs>
          <w:tab w:val="left" w:pos="4996"/>
        </w:tabs>
        <w:spacing w:line="300" w:lineRule="auto"/>
        <w:rPr>
          <w:rFonts w:eastAsiaTheme="minorEastAsia"/>
          <w:szCs w:val="21"/>
        </w:rPr>
      </w:pPr>
      <w:r>
        <w:rPr>
          <w:rFonts w:eastAsiaTheme="minorEastAsia"/>
          <w:szCs w:val="21"/>
        </w:rPr>
        <w:t>3.1  风管(含</w:t>
      </w:r>
      <w:r>
        <w:rPr>
          <w:rFonts w:eastAsiaTheme="majorEastAsia"/>
          <w:szCs w:val="21"/>
        </w:rPr>
        <w:t>□</w:t>
      </w:r>
      <w:r>
        <w:rPr>
          <w:rFonts w:eastAsiaTheme="minorEastAsia"/>
          <w:szCs w:val="21"/>
        </w:rPr>
        <w:t>送风管、</w:t>
      </w:r>
      <w:r>
        <w:rPr>
          <w:rFonts w:eastAsiaTheme="majorEastAsia"/>
          <w:szCs w:val="21"/>
        </w:rPr>
        <w:t>□</w:t>
      </w:r>
      <w:r>
        <w:rPr>
          <w:rFonts w:eastAsiaTheme="minorEastAsia"/>
          <w:szCs w:val="21"/>
        </w:rPr>
        <w:t>回风管、</w:t>
      </w:r>
      <w:r>
        <w:rPr>
          <w:rFonts w:eastAsiaTheme="majorEastAsia"/>
          <w:szCs w:val="21"/>
        </w:rPr>
        <w:t>□</w:t>
      </w:r>
      <w:r>
        <w:rPr>
          <w:rFonts w:eastAsiaTheme="minorEastAsia"/>
          <w:szCs w:val="21"/>
        </w:rPr>
        <w:t>新风管、</w:t>
      </w:r>
      <w:r>
        <w:rPr>
          <w:rFonts w:eastAsiaTheme="majorEastAsia"/>
          <w:szCs w:val="21"/>
        </w:rPr>
        <w:t>□</w:t>
      </w:r>
      <w:r>
        <w:rPr>
          <w:rFonts w:eastAsiaTheme="minorEastAsia"/>
          <w:szCs w:val="21"/>
        </w:rPr>
        <w:t>排风管)共</w:t>
      </w:r>
      <w:r>
        <w:rPr>
          <w:rFonts w:eastAsiaTheme="minorEastAsia"/>
          <w:szCs w:val="21"/>
          <w:u w:val="single"/>
        </w:rPr>
        <w:t xml:space="preserve">        </w:t>
      </w:r>
      <w:r>
        <w:rPr>
          <w:rFonts w:eastAsiaTheme="minorEastAsia"/>
          <w:szCs w:val="21"/>
        </w:rPr>
        <w:t>平方米；</w:t>
      </w:r>
    </w:p>
    <w:p>
      <w:pPr>
        <w:tabs>
          <w:tab w:val="left" w:pos="4996"/>
        </w:tabs>
        <w:spacing w:line="300" w:lineRule="auto"/>
        <w:rPr>
          <w:rFonts w:eastAsiaTheme="minorEastAsia"/>
          <w:szCs w:val="21"/>
        </w:rPr>
      </w:pPr>
      <w:r>
        <w:rPr>
          <w:rFonts w:eastAsiaTheme="minorEastAsia"/>
          <w:szCs w:val="21"/>
        </w:rPr>
        <w:t xml:space="preserve">3.2  </w:t>
      </w:r>
      <w:r>
        <w:rPr>
          <w:rFonts w:eastAsiaTheme="majorEastAsia"/>
          <w:szCs w:val="21"/>
        </w:rPr>
        <w:t>□</w:t>
      </w:r>
      <w:r>
        <w:rPr>
          <w:rFonts w:eastAsiaTheme="minorEastAsia"/>
          <w:szCs w:val="21"/>
        </w:rPr>
        <w:t>组合式空调机组</w:t>
      </w:r>
      <w:r>
        <w:rPr>
          <w:rFonts w:eastAsiaTheme="minorEastAsia"/>
          <w:szCs w:val="21"/>
          <w:u w:val="single"/>
        </w:rPr>
        <w:t xml:space="preserve">           </w:t>
      </w:r>
      <w:r>
        <w:rPr>
          <w:rFonts w:eastAsiaTheme="minorEastAsia"/>
          <w:szCs w:val="21"/>
        </w:rPr>
        <w:t>台、</w:t>
      </w:r>
      <w:r>
        <w:rPr>
          <w:rFonts w:eastAsiaTheme="majorEastAsia"/>
          <w:szCs w:val="21"/>
        </w:rPr>
        <w:t>□</w:t>
      </w:r>
      <w:r>
        <w:rPr>
          <w:rFonts w:eastAsiaTheme="minorEastAsia"/>
          <w:szCs w:val="21"/>
        </w:rPr>
        <w:t>空调箱</w:t>
      </w:r>
      <w:r>
        <w:rPr>
          <w:rFonts w:eastAsiaTheme="minorEastAsia"/>
          <w:szCs w:val="21"/>
          <w:u w:val="single"/>
        </w:rPr>
        <w:t xml:space="preserve">          </w:t>
      </w:r>
      <w:r>
        <w:rPr>
          <w:rFonts w:eastAsiaTheme="minorEastAsia"/>
          <w:szCs w:val="21"/>
        </w:rPr>
        <w:t>台、</w:t>
      </w:r>
      <w:r>
        <w:rPr>
          <w:rFonts w:eastAsiaTheme="majorEastAsia"/>
          <w:szCs w:val="21"/>
        </w:rPr>
        <w:t>□</w:t>
      </w:r>
      <w:r>
        <w:rPr>
          <w:rFonts w:eastAsiaTheme="minorEastAsia"/>
          <w:szCs w:val="21"/>
        </w:rPr>
        <w:t>新风机组</w:t>
      </w:r>
      <w:r>
        <w:rPr>
          <w:rFonts w:eastAsiaTheme="minorEastAsia"/>
          <w:szCs w:val="21"/>
          <w:u w:val="single"/>
        </w:rPr>
        <w:t xml:space="preserve">          </w:t>
      </w:r>
      <w:r>
        <w:rPr>
          <w:rFonts w:eastAsiaTheme="minorEastAsia"/>
          <w:szCs w:val="21"/>
        </w:rPr>
        <w:t>台；</w:t>
      </w:r>
    </w:p>
    <w:p>
      <w:pPr>
        <w:tabs>
          <w:tab w:val="left" w:pos="4996"/>
        </w:tabs>
        <w:spacing w:line="300" w:lineRule="auto"/>
        <w:rPr>
          <w:rFonts w:eastAsiaTheme="minorEastAsia"/>
          <w:szCs w:val="21"/>
        </w:rPr>
      </w:pPr>
      <w:r>
        <w:rPr>
          <w:rFonts w:eastAsiaTheme="minorEastAsia"/>
          <w:szCs w:val="21"/>
        </w:rPr>
        <w:t xml:space="preserve">3.3  </w:t>
      </w:r>
      <w:r>
        <w:rPr>
          <w:rFonts w:eastAsiaTheme="majorEastAsia"/>
          <w:szCs w:val="21"/>
        </w:rPr>
        <w:t>□</w:t>
      </w:r>
      <w:r>
        <w:rPr>
          <w:rFonts w:eastAsiaTheme="minorEastAsia"/>
          <w:szCs w:val="21"/>
        </w:rPr>
        <w:t>风机盘管</w:t>
      </w:r>
      <w:r>
        <w:rPr>
          <w:rFonts w:eastAsiaTheme="minorEastAsia"/>
          <w:szCs w:val="21"/>
          <w:u w:val="single"/>
        </w:rPr>
        <w:t xml:space="preserve">            </w:t>
      </w:r>
      <w:r>
        <w:rPr>
          <w:rFonts w:eastAsiaTheme="minorEastAsia"/>
          <w:szCs w:val="21"/>
        </w:rPr>
        <w:t>台、</w:t>
      </w:r>
      <w:r>
        <w:rPr>
          <w:rFonts w:eastAsiaTheme="majorEastAsia"/>
          <w:szCs w:val="21"/>
        </w:rPr>
        <w:t>□</w:t>
      </w:r>
      <w:r>
        <w:rPr>
          <w:rFonts w:eastAsiaTheme="minorEastAsia"/>
          <w:szCs w:val="21"/>
        </w:rPr>
        <w:t>VRV空调</w:t>
      </w:r>
      <w:r>
        <w:rPr>
          <w:rFonts w:eastAsiaTheme="minorEastAsia"/>
          <w:szCs w:val="21"/>
          <w:u w:val="single"/>
        </w:rPr>
        <w:t xml:space="preserve">           </w:t>
      </w:r>
      <w:r>
        <w:rPr>
          <w:rFonts w:eastAsiaTheme="minorEastAsia"/>
          <w:szCs w:val="21"/>
        </w:rPr>
        <w:t>台；</w:t>
      </w:r>
    </w:p>
    <w:p>
      <w:pPr>
        <w:tabs>
          <w:tab w:val="left" w:pos="4996"/>
        </w:tabs>
        <w:spacing w:line="300" w:lineRule="auto"/>
        <w:rPr>
          <w:rFonts w:eastAsiaTheme="minorEastAsia"/>
          <w:szCs w:val="21"/>
        </w:rPr>
      </w:pPr>
      <w:r>
        <w:rPr>
          <w:rFonts w:eastAsiaTheme="minorEastAsia"/>
          <w:szCs w:val="21"/>
        </w:rPr>
        <w:t xml:space="preserve">3.4  </w:t>
      </w:r>
      <w:r>
        <w:rPr>
          <w:rFonts w:eastAsiaTheme="majorEastAsia"/>
          <w:szCs w:val="21"/>
        </w:rPr>
        <w:t>□</w:t>
      </w:r>
      <w:r>
        <w:rPr>
          <w:rFonts w:eastAsiaTheme="minorEastAsia"/>
          <w:szCs w:val="21"/>
        </w:rPr>
        <w:t>送风口、</w:t>
      </w:r>
      <w:r>
        <w:rPr>
          <w:rFonts w:eastAsiaTheme="majorEastAsia"/>
          <w:szCs w:val="21"/>
        </w:rPr>
        <w:t>□</w:t>
      </w:r>
      <w:r>
        <w:rPr>
          <w:rFonts w:eastAsiaTheme="minorEastAsia"/>
          <w:szCs w:val="21"/>
        </w:rPr>
        <w:t>回风口、</w:t>
      </w:r>
      <w:r>
        <w:rPr>
          <w:rFonts w:eastAsiaTheme="majorEastAsia"/>
          <w:szCs w:val="21"/>
        </w:rPr>
        <w:t>□</w:t>
      </w:r>
      <w:r>
        <w:rPr>
          <w:rFonts w:eastAsiaTheme="minorEastAsia"/>
          <w:szCs w:val="21"/>
        </w:rPr>
        <w:t>新风口、</w:t>
      </w:r>
      <w:r>
        <w:rPr>
          <w:rFonts w:eastAsiaTheme="majorEastAsia"/>
          <w:szCs w:val="21"/>
        </w:rPr>
        <w:t>□</w:t>
      </w:r>
      <w:r>
        <w:rPr>
          <w:rFonts w:eastAsiaTheme="minorEastAsia"/>
          <w:szCs w:val="21"/>
        </w:rPr>
        <w:t>排风口、</w:t>
      </w:r>
      <w:r>
        <w:rPr>
          <w:rFonts w:eastAsiaTheme="majorEastAsia"/>
          <w:szCs w:val="21"/>
        </w:rPr>
        <w:t>□</w:t>
      </w:r>
      <w:r>
        <w:rPr>
          <w:rFonts w:eastAsiaTheme="minorEastAsia"/>
          <w:szCs w:val="21"/>
        </w:rPr>
        <w:t>进口风罩、</w:t>
      </w:r>
      <w:r>
        <w:rPr>
          <w:rFonts w:eastAsiaTheme="majorEastAsia"/>
          <w:szCs w:val="21"/>
        </w:rPr>
        <w:t>□</w:t>
      </w:r>
      <w:r>
        <w:rPr>
          <w:rFonts w:eastAsiaTheme="minorEastAsia"/>
          <w:szCs w:val="21"/>
        </w:rPr>
        <w:t>出口风罩</w:t>
      </w:r>
    </w:p>
    <w:p>
      <w:pPr>
        <w:tabs>
          <w:tab w:val="left" w:pos="4996"/>
        </w:tabs>
        <w:spacing w:line="300" w:lineRule="auto"/>
        <w:rPr>
          <w:rFonts w:eastAsiaTheme="minorEastAsia"/>
          <w:szCs w:val="21"/>
        </w:rPr>
      </w:pPr>
      <w:r>
        <w:rPr>
          <w:rFonts w:eastAsiaTheme="minorEastAsia"/>
          <w:szCs w:val="21"/>
        </w:rPr>
        <w:t>共</w:t>
      </w:r>
      <w:r>
        <w:rPr>
          <w:rFonts w:eastAsiaTheme="minorEastAsia"/>
          <w:szCs w:val="21"/>
          <w:u w:val="single"/>
        </w:rPr>
        <w:t xml:space="preserve">             </w:t>
      </w:r>
      <w:r>
        <w:rPr>
          <w:rFonts w:eastAsiaTheme="minorEastAsia"/>
          <w:szCs w:val="21"/>
        </w:rPr>
        <w:t>个；</w:t>
      </w:r>
    </w:p>
    <w:p>
      <w:pPr>
        <w:tabs>
          <w:tab w:val="left" w:pos="4996"/>
        </w:tabs>
        <w:spacing w:line="252" w:lineRule="auto"/>
        <w:rPr>
          <w:rFonts w:eastAsiaTheme="minorEastAsia"/>
          <w:szCs w:val="21"/>
        </w:rPr>
      </w:pPr>
      <w:r>
        <w:rPr>
          <w:rFonts w:eastAsiaTheme="minorEastAsia"/>
          <w:szCs w:val="21"/>
        </w:rPr>
        <w:br w:type="page"/>
      </w:r>
      <w:r>
        <w:rPr>
          <w:rFonts w:eastAsiaTheme="minorEastAsia"/>
          <w:szCs w:val="21"/>
        </w:rPr>
        <w:t xml:space="preserve">3.5   </w:t>
      </w:r>
      <w:r>
        <w:rPr>
          <w:rFonts w:eastAsiaTheme="majorEastAsia"/>
          <w:szCs w:val="21"/>
        </w:rPr>
        <w:t>□</w:t>
      </w:r>
      <w:r>
        <w:rPr>
          <w:rFonts w:eastAsiaTheme="minorEastAsia"/>
          <w:szCs w:val="21"/>
        </w:rPr>
        <w:t>过滤器、</w:t>
      </w:r>
      <w:r>
        <w:rPr>
          <w:rFonts w:eastAsiaTheme="majorEastAsia"/>
          <w:szCs w:val="21"/>
        </w:rPr>
        <w:t>□</w:t>
      </w:r>
      <w:r>
        <w:rPr>
          <w:rFonts w:eastAsiaTheme="minorEastAsia"/>
          <w:szCs w:val="21"/>
        </w:rPr>
        <w:t>过滤网、</w:t>
      </w:r>
      <w:r>
        <w:rPr>
          <w:rFonts w:eastAsiaTheme="majorEastAsia"/>
          <w:szCs w:val="21"/>
        </w:rPr>
        <w:t>□</w:t>
      </w:r>
      <w:r>
        <w:rPr>
          <w:rFonts w:eastAsiaTheme="minorEastAsia"/>
          <w:szCs w:val="21"/>
        </w:rPr>
        <w:t>过滤罩共</w:t>
      </w:r>
      <w:r>
        <w:rPr>
          <w:rFonts w:eastAsiaTheme="minorEastAsia"/>
          <w:szCs w:val="21"/>
          <w:u w:val="single"/>
        </w:rPr>
        <w:t xml:space="preserve">               </w:t>
      </w:r>
      <w:r>
        <w:rPr>
          <w:rFonts w:eastAsiaTheme="minorEastAsia"/>
          <w:szCs w:val="21"/>
        </w:rPr>
        <w:t>个；</w:t>
      </w:r>
    </w:p>
    <w:p>
      <w:pPr>
        <w:tabs>
          <w:tab w:val="left" w:pos="4996"/>
        </w:tabs>
        <w:spacing w:line="252" w:lineRule="auto"/>
        <w:rPr>
          <w:rFonts w:eastAsiaTheme="minorEastAsia"/>
          <w:szCs w:val="21"/>
        </w:rPr>
      </w:pPr>
      <w:r>
        <w:rPr>
          <w:rFonts w:eastAsiaTheme="minorEastAsia"/>
          <w:szCs w:val="21"/>
        </w:rPr>
        <w:t>3.6  其他：</w:t>
      </w:r>
      <w:r>
        <w:rPr>
          <w:rFonts w:eastAsiaTheme="minorEastAsia"/>
          <w:szCs w:val="21"/>
          <w:u w:val="single"/>
        </w:rPr>
        <w:t xml:space="preserve">                                                                </w:t>
      </w:r>
      <w:r>
        <w:rPr>
          <w:rFonts w:eastAsiaTheme="minorEastAsia"/>
          <w:szCs w:val="21"/>
        </w:rPr>
        <w:t>。</w:t>
      </w:r>
    </w:p>
    <w:p>
      <w:pPr>
        <w:spacing w:line="252" w:lineRule="auto"/>
        <w:rPr>
          <w:rFonts w:eastAsiaTheme="minorEastAsia"/>
          <w:szCs w:val="21"/>
        </w:rPr>
      </w:pPr>
      <w:r>
        <w:rPr>
          <w:rFonts w:eastAsiaTheme="minorEastAsia"/>
          <w:szCs w:val="21"/>
        </w:rPr>
        <w:t>4  清洗服务执行标准</w:t>
      </w:r>
    </w:p>
    <w:p>
      <w:pPr>
        <w:tabs>
          <w:tab w:val="left" w:pos="4996"/>
        </w:tabs>
        <w:spacing w:line="252" w:lineRule="auto"/>
        <w:rPr>
          <w:rFonts w:eastAsiaTheme="minorEastAsia"/>
          <w:szCs w:val="21"/>
        </w:rPr>
      </w:pPr>
      <w:r>
        <w:rPr>
          <w:rFonts w:eastAsiaTheme="minorEastAsia"/>
          <w:szCs w:val="21"/>
        </w:rPr>
        <w:t>4.1  《通风空调系统清洗服务标准》(JG/T 400)</w:t>
      </w:r>
    </w:p>
    <w:p>
      <w:pPr>
        <w:tabs>
          <w:tab w:val="left" w:pos="4996"/>
        </w:tabs>
        <w:spacing w:line="252" w:lineRule="auto"/>
        <w:rPr>
          <w:rFonts w:eastAsiaTheme="minorEastAsia"/>
          <w:szCs w:val="21"/>
        </w:rPr>
      </w:pPr>
      <w:r>
        <w:rPr>
          <w:rFonts w:eastAsiaTheme="minorEastAsia"/>
          <w:szCs w:val="21"/>
        </w:rPr>
        <w:t>4.2  《空调通风系统清洗规范》(GB 19210-2003)</w:t>
      </w:r>
    </w:p>
    <w:p>
      <w:pPr>
        <w:spacing w:line="252" w:lineRule="auto"/>
        <w:rPr>
          <w:rFonts w:eastAsiaTheme="minorEastAsia"/>
          <w:szCs w:val="21"/>
        </w:rPr>
      </w:pPr>
      <w:r>
        <w:rPr>
          <w:rFonts w:eastAsiaTheme="minorEastAsia"/>
          <w:szCs w:val="21"/>
        </w:rPr>
        <w:t>5  双方代表</w:t>
      </w:r>
    </w:p>
    <w:p>
      <w:pPr>
        <w:tabs>
          <w:tab w:val="left" w:pos="4996"/>
        </w:tabs>
        <w:spacing w:line="252" w:lineRule="auto"/>
        <w:rPr>
          <w:rFonts w:eastAsiaTheme="minorEastAsia"/>
          <w:szCs w:val="21"/>
        </w:rPr>
      </w:pPr>
      <w:r>
        <w:rPr>
          <w:rFonts w:eastAsiaTheme="minorEastAsia"/>
          <w:szCs w:val="21"/>
        </w:rPr>
        <w:t>5.1  甲方派</w:t>
      </w:r>
      <w:r>
        <w:rPr>
          <w:rFonts w:eastAsiaTheme="minorEastAsia"/>
          <w:szCs w:val="21"/>
          <w:u w:val="single"/>
        </w:rPr>
        <w:t xml:space="preserve">              </w:t>
      </w:r>
      <w:r>
        <w:rPr>
          <w:rFonts w:eastAsiaTheme="minorEastAsia"/>
          <w:szCs w:val="21"/>
        </w:rPr>
        <w:t>为现场代表，负责对清洗作业进度、质量进行监督，检查验收隐蔽工程，办理中间交工验收手续，督促乙方文明作业，负责签证、解决应由甲方解决的问题，并负责技术与协调、联络工作。</w:t>
      </w:r>
    </w:p>
    <w:p>
      <w:pPr>
        <w:tabs>
          <w:tab w:val="left" w:pos="4996"/>
        </w:tabs>
        <w:spacing w:line="252" w:lineRule="auto"/>
        <w:rPr>
          <w:rFonts w:eastAsiaTheme="minorEastAsia"/>
          <w:szCs w:val="21"/>
        </w:rPr>
      </w:pPr>
      <w:r>
        <w:rPr>
          <w:rFonts w:eastAsiaTheme="minorEastAsia"/>
          <w:szCs w:val="21"/>
        </w:rPr>
        <w:t>5.2  乙方派</w:t>
      </w:r>
      <w:r>
        <w:rPr>
          <w:rFonts w:eastAsiaTheme="minorEastAsia"/>
          <w:szCs w:val="21"/>
          <w:u w:val="single"/>
        </w:rPr>
        <w:t xml:space="preserve">          </w:t>
      </w:r>
      <w:r>
        <w:rPr>
          <w:rFonts w:eastAsiaTheme="minorEastAsia"/>
          <w:szCs w:val="21"/>
        </w:rPr>
        <w:t>为项目经理，全面负责本合同项目的实施，并随时与甲方的现场代表保持联系，协调处理项目实施过程中出现的问题。</w:t>
      </w:r>
    </w:p>
    <w:p>
      <w:pPr>
        <w:spacing w:line="252" w:lineRule="auto"/>
        <w:rPr>
          <w:rFonts w:eastAsiaTheme="minorEastAsia"/>
          <w:szCs w:val="21"/>
        </w:rPr>
      </w:pPr>
      <w:r>
        <w:rPr>
          <w:rFonts w:eastAsiaTheme="minorEastAsia"/>
          <w:szCs w:val="21"/>
        </w:rPr>
        <w:t>6   环境保护</w:t>
      </w:r>
    </w:p>
    <w:p>
      <w:pPr>
        <w:tabs>
          <w:tab w:val="left" w:pos="4996"/>
        </w:tabs>
        <w:spacing w:line="252" w:lineRule="auto"/>
        <w:rPr>
          <w:rFonts w:eastAsiaTheme="minorEastAsia"/>
          <w:szCs w:val="21"/>
        </w:rPr>
      </w:pPr>
      <w:r>
        <w:rPr>
          <w:rFonts w:eastAsiaTheme="minorEastAsia"/>
          <w:szCs w:val="21"/>
        </w:rPr>
        <w:t>6.1 乙方在清洗作业中应采取有效的防范措施，保护好作业现场环境。在尽量不影响甲方正常工作的前提下进行清洗作业。</w:t>
      </w:r>
    </w:p>
    <w:p>
      <w:pPr>
        <w:tabs>
          <w:tab w:val="left" w:pos="4996"/>
        </w:tabs>
        <w:spacing w:line="252" w:lineRule="auto"/>
        <w:rPr>
          <w:rFonts w:eastAsiaTheme="minorEastAsia"/>
          <w:szCs w:val="21"/>
        </w:rPr>
      </w:pPr>
      <w:r>
        <w:rPr>
          <w:rFonts w:eastAsiaTheme="minorEastAsia"/>
          <w:szCs w:val="21"/>
        </w:rPr>
        <w:t>6.2 甲方有权做出作业时间的调整，尽量避免和减少由于乙方清洗作业方法不当而引起的对环境的污染和影响。</w:t>
      </w:r>
    </w:p>
    <w:p>
      <w:pPr>
        <w:tabs>
          <w:tab w:val="left" w:pos="4996"/>
        </w:tabs>
        <w:spacing w:line="252" w:lineRule="auto"/>
        <w:rPr>
          <w:rFonts w:eastAsiaTheme="minorEastAsia"/>
          <w:szCs w:val="21"/>
        </w:rPr>
      </w:pPr>
      <w:r>
        <w:rPr>
          <w:rFonts w:eastAsiaTheme="minorEastAsia"/>
          <w:szCs w:val="21"/>
        </w:rPr>
        <w:t>7  清洗质量检查(有选择项的，请在需要的</w:t>
      </w:r>
      <w:r>
        <w:rPr>
          <w:rFonts w:eastAsiaTheme="majorEastAsia"/>
          <w:szCs w:val="21"/>
        </w:rPr>
        <w:t>□</w:t>
      </w:r>
      <w:r>
        <w:rPr>
          <w:rFonts w:eastAsiaTheme="minorEastAsia"/>
          <w:szCs w:val="21"/>
        </w:rPr>
        <w:t>中打“√”)</w:t>
      </w:r>
    </w:p>
    <w:p>
      <w:pPr>
        <w:tabs>
          <w:tab w:val="left" w:pos="4996"/>
        </w:tabs>
        <w:spacing w:line="252" w:lineRule="auto"/>
        <w:rPr>
          <w:rFonts w:eastAsiaTheme="minorEastAsia"/>
          <w:szCs w:val="21"/>
        </w:rPr>
      </w:pPr>
      <w:r>
        <w:rPr>
          <w:rFonts w:eastAsiaTheme="minorEastAsia"/>
          <w:szCs w:val="21"/>
        </w:rPr>
        <w:t>7.1  乙方在清洗毒作业现场必须设质检人员，负责整个清洗/消毒作业过程中的质量管理。</w:t>
      </w:r>
    </w:p>
    <w:p>
      <w:pPr>
        <w:tabs>
          <w:tab w:val="left" w:pos="4996"/>
        </w:tabs>
        <w:spacing w:line="252" w:lineRule="auto"/>
        <w:rPr>
          <w:rFonts w:eastAsiaTheme="minorEastAsia"/>
          <w:szCs w:val="21"/>
        </w:rPr>
      </w:pPr>
      <w:r>
        <w:rPr>
          <w:rFonts w:eastAsiaTheme="minorEastAsia"/>
          <w:szCs w:val="21"/>
        </w:rPr>
        <w:t>7.2  乙方应随时接受甲方</w:t>
      </w:r>
      <w:r>
        <w:rPr>
          <w:rFonts w:eastAsiaTheme="majorEastAsia"/>
          <w:szCs w:val="21"/>
        </w:rPr>
        <w:t>□</w:t>
      </w:r>
      <w:r>
        <w:rPr>
          <w:rFonts w:eastAsiaTheme="minorEastAsia"/>
          <w:szCs w:val="21"/>
        </w:rPr>
        <w:t>监管</w:t>
      </w:r>
      <w:r>
        <w:rPr>
          <w:rFonts w:eastAsiaTheme="majorEastAsia"/>
          <w:szCs w:val="21"/>
        </w:rPr>
        <w:t>□</w:t>
      </w:r>
      <w:r>
        <w:rPr>
          <w:rFonts w:eastAsiaTheme="minorEastAsia"/>
          <w:szCs w:val="21"/>
        </w:rPr>
        <w:t>检查。</w:t>
      </w:r>
    </w:p>
    <w:p>
      <w:pPr>
        <w:tabs>
          <w:tab w:val="left" w:pos="4996"/>
        </w:tabs>
        <w:spacing w:line="252" w:lineRule="auto"/>
        <w:rPr>
          <w:rFonts w:eastAsiaTheme="minorEastAsia"/>
          <w:szCs w:val="21"/>
        </w:rPr>
      </w:pPr>
      <w:r>
        <w:rPr>
          <w:rFonts w:eastAsiaTheme="minorEastAsia"/>
          <w:szCs w:val="21"/>
        </w:rPr>
        <w:t>8  清洗质量验收(有选择项的，请在需要的</w:t>
      </w:r>
      <w:r>
        <w:rPr>
          <w:rFonts w:eastAsiaTheme="majorEastAsia"/>
          <w:szCs w:val="21"/>
        </w:rPr>
        <w:t>□</w:t>
      </w:r>
      <w:r>
        <w:rPr>
          <w:rFonts w:eastAsiaTheme="minorEastAsia"/>
          <w:szCs w:val="21"/>
        </w:rPr>
        <w:t>中打“√”)</w:t>
      </w:r>
    </w:p>
    <w:p>
      <w:pPr>
        <w:tabs>
          <w:tab w:val="left" w:pos="4996"/>
        </w:tabs>
        <w:spacing w:line="252" w:lineRule="auto"/>
        <w:rPr>
          <w:rFonts w:eastAsiaTheme="minorEastAsia"/>
          <w:szCs w:val="21"/>
        </w:rPr>
      </w:pPr>
      <w:r>
        <w:rPr>
          <w:rFonts w:eastAsiaTheme="minorEastAsia"/>
          <w:szCs w:val="21"/>
        </w:rPr>
        <w:t>8.1  委托</w:t>
      </w:r>
      <w:r>
        <w:rPr>
          <w:rFonts w:eastAsiaTheme="minorEastAsia"/>
          <w:szCs w:val="21"/>
          <w:u w:val="single"/>
        </w:rPr>
        <w:t xml:space="preserve">                                                        </w:t>
      </w:r>
      <w:r>
        <w:rPr>
          <w:rFonts w:eastAsiaTheme="minorEastAsia"/>
          <w:szCs w:val="21"/>
        </w:rPr>
        <w:t>出具检测报告，作为验收对比资料。</w:t>
      </w:r>
    </w:p>
    <w:p>
      <w:pPr>
        <w:tabs>
          <w:tab w:val="left" w:pos="4996"/>
        </w:tabs>
        <w:spacing w:line="252" w:lineRule="auto"/>
        <w:rPr>
          <w:rFonts w:eastAsiaTheme="minorEastAsia"/>
          <w:szCs w:val="21"/>
        </w:rPr>
      </w:pPr>
      <w:r>
        <w:rPr>
          <w:rFonts w:eastAsiaTheme="minorEastAsia"/>
          <w:szCs w:val="21"/>
        </w:rPr>
        <w:t>8.2  采样点</w:t>
      </w:r>
    </w:p>
    <w:p>
      <w:pPr>
        <w:tabs>
          <w:tab w:val="left" w:pos="4996"/>
        </w:tabs>
        <w:spacing w:line="252" w:lineRule="auto"/>
        <w:rPr>
          <w:rFonts w:eastAsiaTheme="minorEastAsia"/>
          <w:szCs w:val="21"/>
        </w:rPr>
      </w:pPr>
      <w:r>
        <w:rPr>
          <w:rFonts w:eastAsiaTheme="minorEastAsia"/>
          <w:szCs w:val="21"/>
        </w:rPr>
        <w:t>8.2.1  清洗前： 随机抽取采样点</w:t>
      </w:r>
      <w:r>
        <w:rPr>
          <w:rFonts w:eastAsiaTheme="majorEastAsia"/>
          <w:szCs w:val="21"/>
        </w:rPr>
        <w:t>□</w:t>
      </w:r>
      <w:r>
        <w:rPr>
          <w:rFonts w:eastAsiaTheme="minorEastAsia"/>
          <w:szCs w:val="21"/>
        </w:rPr>
        <w:t>送风管___点、</w:t>
      </w:r>
      <w:r>
        <w:rPr>
          <w:rFonts w:eastAsiaTheme="majorEastAsia"/>
          <w:szCs w:val="21"/>
        </w:rPr>
        <w:t>□</w:t>
      </w:r>
      <w:r>
        <w:rPr>
          <w:rFonts w:eastAsiaTheme="minorEastAsia"/>
          <w:szCs w:val="21"/>
        </w:rPr>
        <w:t>回风管___点、</w:t>
      </w:r>
      <w:r>
        <w:rPr>
          <w:rFonts w:eastAsiaTheme="majorEastAsia"/>
          <w:szCs w:val="21"/>
        </w:rPr>
        <w:t>□</w:t>
      </w:r>
      <w:r>
        <w:rPr>
          <w:rFonts w:eastAsiaTheme="minorEastAsia"/>
          <w:szCs w:val="21"/>
        </w:rPr>
        <w:t>新风管___点、</w:t>
      </w:r>
    </w:p>
    <w:p>
      <w:pPr>
        <w:tabs>
          <w:tab w:val="left" w:pos="4996"/>
        </w:tabs>
        <w:spacing w:line="252" w:lineRule="auto"/>
        <w:ind w:firstLine="3150" w:firstLineChars="1500"/>
        <w:rPr>
          <w:rFonts w:eastAsiaTheme="minorEastAsia"/>
          <w:szCs w:val="21"/>
        </w:rPr>
      </w:pPr>
      <w:r>
        <w:rPr>
          <w:rFonts w:eastAsiaTheme="majorEastAsia"/>
          <w:szCs w:val="21"/>
        </w:rPr>
        <w:t>□</w:t>
      </w:r>
      <w:r>
        <w:rPr>
          <w:rFonts w:eastAsiaTheme="minorEastAsia"/>
          <w:szCs w:val="21"/>
        </w:rPr>
        <w:t>空调设备___ 点，合计____ 点；</w:t>
      </w:r>
    </w:p>
    <w:p>
      <w:pPr>
        <w:tabs>
          <w:tab w:val="left" w:pos="4996"/>
        </w:tabs>
        <w:spacing w:line="252" w:lineRule="auto"/>
        <w:rPr>
          <w:rFonts w:eastAsiaTheme="minorEastAsia"/>
          <w:szCs w:val="21"/>
        </w:rPr>
      </w:pPr>
      <w:r>
        <w:rPr>
          <w:rFonts w:eastAsiaTheme="minorEastAsia"/>
          <w:szCs w:val="21"/>
        </w:rPr>
        <w:t>8.2.2  清洗后： 随机抽取采样点</w:t>
      </w:r>
      <w:r>
        <w:rPr>
          <w:rFonts w:eastAsiaTheme="majorEastAsia"/>
          <w:szCs w:val="21"/>
        </w:rPr>
        <w:t>□</w:t>
      </w:r>
      <w:r>
        <w:rPr>
          <w:rFonts w:eastAsiaTheme="minorEastAsia"/>
          <w:szCs w:val="21"/>
        </w:rPr>
        <w:t>送风管___点、</w:t>
      </w:r>
      <w:r>
        <w:rPr>
          <w:rFonts w:eastAsiaTheme="majorEastAsia"/>
          <w:szCs w:val="21"/>
        </w:rPr>
        <w:t>□</w:t>
      </w:r>
      <w:r>
        <w:rPr>
          <w:rFonts w:eastAsiaTheme="minorEastAsia"/>
          <w:szCs w:val="21"/>
        </w:rPr>
        <w:t>回风管____点、</w:t>
      </w:r>
      <w:r>
        <w:rPr>
          <w:rFonts w:eastAsiaTheme="majorEastAsia"/>
          <w:szCs w:val="21"/>
        </w:rPr>
        <w:t>□</w:t>
      </w:r>
      <w:r>
        <w:rPr>
          <w:rFonts w:eastAsiaTheme="minorEastAsia"/>
          <w:szCs w:val="21"/>
        </w:rPr>
        <w:t>新风管___点、</w:t>
      </w:r>
    </w:p>
    <w:p>
      <w:pPr>
        <w:tabs>
          <w:tab w:val="left" w:pos="4996"/>
        </w:tabs>
        <w:spacing w:line="252" w:lineRule="auto"/>
        <w:ind w:firstLine="3150" w:firstLineChars="1500"/>
        <w:rPr>
          <w:rFonts w:eastAsiaTheme="minorEastAsia"/>
          <w:szCs w:val="21"/>
        </w:rPr>
      </w:pPr>
      <w:r>
        <w:rPr>
          <w:rFonts w:eastAsiaTheme="majorEastAsia"/>
          <w:szCs w:val="21"/>
        </w:rPr>
        <w:t>□</w:t>
      </w:r>
      <w:r>
        <w:rPr>
          <w:rFonts w:eastAsiaTheme="minorEastAsia"/>
          <w:szCs w:val="21"/>
        </w:rPr>
        <w:t>空调设备____ 点，合计____ 点。</w:t>
      </w:r>
    </w:p>
    <w:p>
      <w:pPr>
        <w:tabs>
          <w:tab w:val="left" w:pos="4996"/>
        </w:tabs>
        <w:spacing w:line="252" w:lineRule="auto"/>
        <w:rPr>
          <w:rFonts w:eastAsiaTheme="minorEastAsia"/>
          <w:szCs w:val="21"/>
        </w:rPr>
      </w:pPr>
      <w:r>
        <w:rPr>
          <w:rFonts w:eastAsiaTheme="minorEastAsia"/>
          <w:szCs w:val="21"/>
        </w:rPr>
        <w:t>8.3  费用支付</w:t>
      </w:r>
    </w:p>
    <w:p>
      <w:pPr>
        <w:tabs>
          <w:tab w:val="left" w:pos="4996"/>
        </w:tabs>
        <w:spacing w:line="252" w:lineRule="auto"/>
        <w:rPr>
          <w:rFonts w:eastAsiaTheme="minorEastAsia"/>
          <w:szCs w:val="21"/>
        </w:rPr>
      </w:pPr>
      <w:r>
        <w:rPr>
          <w:rFonts w:eastAsiaTheme="minorEastAsia"/>
          <w:szCs w:val="21"/>
        </w:rPr>
        <w:t xml:space="preserve">8.3.1  </w:t>
      </w:r>
      <w:r>
        <w:rPr>
          <w:rFonts w:eastAsiaTheme="majorEastAsia"/>
          <w:szCs w:val="21"/>
        </w:rPr>
        <w:t>□</w:t>
      </w:r>
      <w:r>
        <w:rPr>
          <w:rFonts w:eastAsiaTheme="minorEastAsia"/>
          <w:szCs w:val="21"/>
        </w:rPr>
        <w:t>甲方承担：清洗前</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元；清洗后</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 xml:space="preserve">8.3.2  </w:t>
      </w:r>
      <w:r>
        <w:rPr>
          <w:rFonts w:eastAsiaTheme="majorEastAsia"/>
          <w:szCs w:val="21"/>
        </w:rPr>
        <w:t>□</w:t>
      </w:r>
      <w:r>
        <w:rPr>
          <w:rFonts w:eastAsiaTheme="minorEastAsia"/>
          <w:szCs w:val="21"/>
        </w:rPr>
        <w:t>乙方承担：清洗前</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元；清洗后</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 xml:space="preserve">8.3.3  </w:t>
      </w:r>
      <w:r>
        <w:rPr>
          <w:rFonts w:eastAsiaTheme="majorEastAsia"/>
          <w:szCs w:val="21"/>
        </w:rPr>
        <w:t>□</w:t>
      </w:r>
      <w:r>
        <w:rPr>
          <w:rFonts w:eastAsiaTheme="minorEastAsia"/>
          <w:szCs w:val="21"/>
        </w:rPr>
        <w:t>双方承担： 甲方</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 乙方</w:t>
      </w:r>
      <w:r>
        <w:rPr>
          <w:rFonts w:eastAsiaTheme="minorEastAsia"/>
          <w:szCs w:val="21"/>
          <w:u w:val="single"/>
        </w:rPr>
        <w:t xml:space="preserve">      </w:t>
      </w:r>
      <w:r>
        <w:rPr>
          <w:rFonts w:eastAsiaTheme="minorEastAsia"/>
          <w:szCs w:val="21"/>
        </w:rPr>
        <w:t>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9   双方权利、义务(有选择项的，请在需要的□中打“√”)</w:t>
      </w:r>
    </w:p>
    <w:p>
      <w:pPr>
        <w:tabs>
          <w:tab w:val="left" w:pos="4996"/>
        </w:tabs>
        <w:spacing w:line="252" w:lineRule="auto"/>
        <w:rPr>
          <w:rFonts w:eastAsiaTheme="minorEastAsia"/>
          <w:szCs w:val="21"/>
        </w:rPr>
      </w:pPr>
      <w:r>
        <w:rPr>
          <w:rFonts w:eastAsiaTheme="minorEastAsia"/>
          <w:szCs w:val="21"/>
        </w:rPr>
        <w:t>9.1  甲方权利、义务</w:t>
      </w:r>
    </w:p>
    <w:p>
      <w:pPr>
        <w:tabs>
          <w:tab w:val="left" w:pos="4996"/>
        </w:tabs>
        <w:spacing w:line="252" w:lineRule="auto"/>
        <w:rPr>
          <w:rFonts w:eastAsiaTheme="minorEastAsia"/>
          <w:szCs w:val="21"/>
        </w:rPr>
      </w:pPr>
      <w:r>
        <w:rPr>
          <w:rFonts w:eastAsiaTheme="minorEastAsia"/>
          <w:szCs w:val="21"/>
        </w:rPr>
        <w:t>9.1.1  对乙方的清洗作业方案予以确认。</w:t>
      </w:r>
    </w:p>
    <w:p>
      <w:pPr>
        <w:tabs>
          <w:tab w:val="left" w:pos="4996"/>
        </w:tabs>
        <w:spacing w:line="252" w:lineRule="auto"/>
        <w:rPr>
          <w:rFonts w:eastAsiaTheme="minorEastAsia"/>
          <w:szCs w:val="21"/>
        </w:rPr>
      </w:pPr>
      <w:r>
        <w:rPr>
          <w:rFonts w:eastAsiaTheme="minorEastAsia"/>
          <w:szCs w:val="21"/>
        </w:rPr>
        <w:t>9.1.2  根据清洗作业情况，寻求第三方对清洗作业过程进行监管，并要求乙方纳人清洗作业方案。</w:t>
      </w:r>
    </w:p>
    <w:p>
      <w:pPr>
        <w:tabs>
          <w:tab w:val="left" w:pos="4996"/>
        </w:tabs>
        <w:spacing w:line="252" w:lineRule="auto"/>
        <w:rPr>
          <w:rFonts w:eastAsiaTheme="minorEastAsia"/>
          <w:szCs w:val="21"/>
        </w:rPr>
      </w:pPr>
      <w:r>
        <w:rPr>
          <w:rFonts w:eastAsiaTheme="minorEastAsia"/>
          <w:szCs w:val="21"/>
        </w:rPr>
        <w:t>9.1.3  向乙方提供空调通风系统的竣工图纸1份，并向乙方进行现场交底。</w:t>
      </w:r>
    </w:p>
    <w:p>
      <w:pPr>
        <w:tabs>
          <w:tab w:val="left" w:pos="4996"/>
        </w:tabs>
        <w:spacing w:line="252" w:lineRule="auto"/>
        <w:rPr>
          <w:rFonts w:eastAsiaTheme="minorEastAsia"/>
          <w:szCs w:val="21"/>
        </w:rPr>
      </w:pPr>
      <w:r>
        <w:rPr>
          <w:rFonts w:eastAsiaTheme="minorEastAsia"/>
          <w:szCs w:val="21"/>
        </w:rPr>
        <w:t>9.1.4  为乙方</w:t>
      </w:r>
      <w:r>
        <w:rPr>
          <w:rFonts w:eastAsiaTheme="majorEastAsia"/>
          <w:szCs w:val="21"/>
        </w:rPr>
        <w:t>□</w:t>
      </w:r>
      <w:r>
        <w:rPr>
          <w:rFonts w:eastAsiaTheme="minorEastAsia"/>
          <w:szCs w:val="21"/>
        </w:rPr>
        <w:t xml:space="preserve">全部腾空 </w:t>
      </w:r>
      <w:r>
        <w:rPr>
          <w:rFonts w:eastAsiaTheme="majorEastAsia"/>
          <w:szCs w:val="21"/>
        </w:rPr>
        <w:t>□</w:t>
      </w:r>
      <w:r>
        <w:rPr>
          <w:rFonts w:eastAsiaTheme="minorEastAsia"/>
          <w:szCs w:val="21"/>
        </w:rPr>
        <w:t>部分腾空清洗作业现场，清除影响清洗作业的障碍物。</w:t>
      </w:r>
    </w:p>
    <w:p>
      <w:pPr>
        <w:tabs>
          <w:tab w:val="left" w:pos="4996"/>
        </w:tabs>
        <w:spacing w:line="252" w:lineRule="auto"/>
        <w:rPr>
          <w:rFonts w:eastAsiaTheme="minorEastAsia"/>
          <w:szCs w:val="21"/>
        </w:rPr>
      </w:pPr>
      <w:r>
        <w:rPr>
          <w:rFonts w:eastAsiaTheme="minorEastAsia"/>
          <w:szCs w:val="21"/>
        </w:rPr>
        <w:t>9.1.5  协助乙方办理进人清洗作业现场的证件与各种必须的工作许可证。</w:t>
      </w:r>
    </w:p>
    <w:p>
      <w:pPr>
        <w:tabs>
          <w:tab w:val="left" w:pos="4996"/>
        </w:tabs>
        <w:spacing w:line="252" w:lineRule="auto"/>
        <w:rPr>
          <w:rFonts w:eastAsiaTheme="minorEastAsia"/>
          <w:szCs w:val="21"/>
        </w:rPr>
      </w:pPr>
      <w:r>
        <w:rPr>
          <w:rFonts w:eastAsiaTheme="minorEastAsia"/>
          <w:szCs w:val="21"/>
        </w:rPr>
        <w:t>9.1.6  若可能，向乙方进入清洗作业现场的人员提供食宿方便，费用乙方自理。</w:t>
      </w:r>
    </w:p>
    <w:p>
      <w:pPr>
        <w:tabs>
          <w:tab w:val="left" w:pos="4996"/>
        </w:tabs>
        <w:spacing w:line="252" w:lineRule="auto"/>
        <w:rPr>
          <w:rFonts w:eastAsiaTheme="minorEastAsia"/>
          <w:szCs w:val="21"/>
        </w:rPr>
      </w:pPr>
      <w:r>
        <w:rPr>
          <w:rFonts w:eastAsiaTheme="minorEastAsia"/>
          <w:szCs w:val="21"/>
        </w:rPr>
        <w:t>9.1.7  在清洗作业现场向乙方免费提供清洗作业需用的水、电，并提供水源、电源接口，说明使用的注意事项。</w:t>
      </w:r>
    </w:p>
    <w:p>
      <w:pPr>
        <w:tabs>
          <w:tab w:val="left" w:pos="4996"/>
        </w:tabs>
        <w:spacing w:line="252" w:lineRule="auto"/>
        <w:rPr>
          <w:rFonts w:eastAsiaTheme="minorEastAsia"/>
          <w:szCs w:val="21"/>
        </w:rPr>
      </w:pPr>
      <w:r>
        <w:rPr>
          <w:rFonts w:eastAsiaTheme="minorEastAsia"/>
          <w:szCs w:val="21"/>
        </w:rPr>
        <w:t>9.1.8  向乙方进入辐射区域内工作的人员免费提供相应防护用品。</w:t>
      </w:r>
    </w:p>
    <w:p>
      <w:pPr>
        <w:tabs>
          <w:tab w:val="left" w:pos="4996"/>
        </w:tabs>
        <w:spacing w:line="252" w:lineRule="auto"/>
        <w:rPr>
          <w:rFonts w:eastAsiaTheme="minorEastAsia"/>
          <w:szCs w:val="21"/>
        </w:rPr>
      </w:pPr>
      <w:r>
        <w:rPr>
          <w:rFonts w:eastAsiaTheme="minorEastAsia"/>
          <w:szCs w:val="21"/>
        </w:rPr>
        <w:t>9.1.9  做好清洗作业中因临时使用公用部位操作影响周边关系等的协调工作。</w:t>
      </w:r>
    </w:p>
    <w:p>
      <w:pPr>
        <w:tabs>
          <w:tab w:val="left" w:pos="4996"/>
        </w:tabs>
        <w:spacing w:line="252" w:lineRule="auto"/>
        <w:rPr>
          <w:rFonts w:eastAsiaTheme="minorEastAsia"/>
          <w:szCs w:val="21"/>
        </w:rPr>
      </w:pPr>
      <w:r>
        <w:rPr>
          <w:rFonts w:eastAsiaTheme="minorEastAsia"/>
          <w:szCs w:val="21"/>
        </w:rPr>
        <w:t>9.1.10  因甲方的原因而影响清洗质量，其返工费用自己承担，工期顺延。</w:t>
      </w:r>
    </w:p>
    <w:p>
      <w:pPr>
        <w:tabs>
          <w:tab w:val="left" w:pos="4996"/>
        </w:tabs>
        <w:spacing w:line="252" w:lineRule="auto"/>
        <w:rPr>
          <w:rFonts w:eastAsiaTheme="minorEastAsia"/>
          <w:szCs w:val="21"/>
        </w:rPr>
      </w:pPr>
      <w:r>
        <w:rPr>
          <w:rFonts w:eastAsiaTheme="minorEastAsia"/>
          <w:szCs w:val="21"/>
        </w:rPr>
        <w:br w:type="page"/>
      </w:r>
      <w:r>
        <w:rPr>
          <w:rFonts w:eastAsiaTheme="minorEastAsia"/>
          <w:szCs w:val="21"/>
        </w:rPr>
        <w:t>9.1.11  在清洗作业过程中，甲方提出修改意见或增减清洗内容，须提前与乙方联系。</w:t>
      </w:r>
    </w:p>
    <w:p>
      <w:pPr>
        <w:tabs>
          <w:tab w:val="left" w:pos="4996"/>
        </w:tabs>
        <w:spacing w:line="252" w:lineRule="auto"/>
        <w:rPr>
          <w:rFonts w:eastAsiaTheme="minorEastAsia"/>
          <w:szCs w:val="21"/>
        </w:rPr>
      </w:pPr>
      <w:r>
        <w:rPr>
          <w:rFonts w:eastAsiaTheme="minorEastAsia"/>
          <w:szCs w:val="21"/>
        </w:rPr>
        <w:t>9.2  乙方权利、义务</w:t>
      </w:r>
    </w:p>
    <w:p>
      <w:pPr>
        <w:tabs>
          <w:tab w:val="left" w:pos="4996"/>
        </w:tabs>
        <w:spacing w:line="252" w:lineRule="auto"/>
        <w:rPr>
          <w:rFonts w:eastAsiaTheme="minorEastAsia"/>
          <w:szCs w:val="21"/>
        </w:rPr>
      </w:pPr>
      <w:r>
        <w:rPr>
          <w:rFonts w:eastAsiaTheme="minorEastAsia"/>
          <w:szCs w:val="21"/>
        </w:rPr>
        <w:t>9.2.1  查阅通风空调系统有关的工程技术资料，对需要清洗的通风空调系统进行现场勘察，了解和记录污染情况，至少对一段典型风管或一台典型空调设备进行影像记录，确定适宜的清洗方法、设备和作业流程。</w:t>
      </w:r>
    </w:p>
    <w:p>
      <w:pPr>
        <w:tabs>
          <w:tab w:val="left" w:pos="4996"/>
        </w:tabs>
        <w:spacing w:line="252" w:lineRule="auto"/>
        <w:rPr>
          <w:rFonts w:eastAsiaTheme="minorEastAsia"/>
          <w:szCs w:val="21"/>
        </w:rPr>
      </w:pPr>
      <w:r>
        <w:rPr>
          <w:rFonts w:eastAsiaTheme="minorEastAsia"/>
          <w:szCs w:val="21"/>
        </w:rPr>
        <w:t>9.2.2  根据通风空调系统的实际情况，依据相关标准、规范的技术要求，结合甲方规定的时间和清洗质量要求，编制清洗作业方案。</w:t>
      </w:r>
    </w:p>
    <w:p>
      <w:pPr>
        <w:tabs>
          <w:tab w:val="left" w:pos="4996"/>
        </w:tabs>
        <w:spacing w:line="252" w:lineRule="auto"/>
        <w:rPr>
          <w:rFonts w:eastAsiaTheme="minorEastAsia"/>
          <w:szCs w:val="21"/>
        </w:rPr>
      </w:pPr>
      <w:r>
        <w:rPr>
          <w:rFonts w:eastAsiaTheme="minorEastAsia"/>
          <w:szCs w:val="21"/>
        </w:rPr>
        <w:t>9.2.3  可根据清洗作业要求寻求第三方对清洗作业过程的监管，并纳人清洗作业方案。</w:t>
      </w:r>
    </w:p>
    <w:p>
      <w:pPr>
        <w:tabs>
          <w:tab w:val="left" w:pos="4996"/>
        </w:tabs>
        <w:spacing w:line="252" w:lineRule="auto"/>
        <w:rPr>
          <w:rFonts w:eastAsiaTheme="minorEastAsia"/>
          <w:szCs w:val="21"/>
        </w:rPr>
      </w:pPr>
      <w:r>
        <w:rPr>
          <w:rFonts w:eastAsiaTheme="minorEastAsia"/>
          <w:szCs w:val="21"/>
        </w:rPr>
        <w:t>9.2.4  满足本合同约定的全部要求。</w:t>
      </w:r>
    </w:p>
    <w:p>
      <w:pPr>
        <w:tabs>
          <w:tab w:val="left" w:pos="4996"/>
        </w:tabs>
        <w:spacing w:line="252" w:lineRule="auto"/>
        <w:rPr>
          <w:rFonts w:eastAsiaTheme="minorEastAsia"/>
          <w:szCs w:val="21"/>
        </w:rPr>
      </w:pPr>
      <w:r>
        <w:rPr>
          <w:rFonts w:eastAsiaTheme="minorEastAsia"/>
          <w:szCs w:val="21"/>
        </w:rPr>
        <w:t>9.2.5  严格遵守甲方的保卫条款、安全条款和其他相关规章制度。</w:t>
      </w:r>
    </w:p>
    <w:p>
      <w:pPr>
        <w:tabs>
          <w:tab w:val="left" w:pos="4996"/>
        </w:tabs>
        <w:spacing w:line="252" w:lineRule="auto"/>
        <w:rPr>
          <w:rFonts w:eastAsiaTheme="minorEastAsia"/>
          <w:szCs w:val="21"/>
        </w:rPr>
      </w:pPr>
      <w:r>
        <w:rPr>
          <w:rFonts w:eastAsiaTheme="minorEastAsia"/>
          <w:szCs w:val="21"/>
        </w:rPr>
        <w:t>9.2.6  针对合同范围内的清洗作业进行风险分析，制定针对性的安全措施方案，并在开工前向全体清洗作业人员进行风险和安全措施交底。</w:t>
      </w:r>
    </w:p>
    <w:p>
      <w:pPr>
        <w:tabs>
          <w:tab w:val="left" w:pos="4996"/>
        </w:tabs>
        <w:spacing w:line="252" w:lineRule="auto"/>
        <w:rPr>
          <w:rFonts w:eastAsiaTheme="minorEastAsia"/>
          <w:szCs w:val="21"/>
        </w:rPr>
      </w:pPr>
      <w:r>
        <w:rPr>
          <w:rFonts w:eastAsiaTheme="minorEastAsia"/>
          <w:szCs w:val="21"/>
        </w:rPr>
        <w:t>9.2.7  为进入现场清洗作业的人员在清洗作业期间购买人身意外伤害保险或死亡保险。</w:t>
      </w:r>
    </w:p>
    <w:p>
      <w:pPr>
        <w:tabs>
          <w:tab w:val="left" w:pos="4996"/>
        </w:tabs>
        <w:spacing w:line="252" w:lineRule="auto"/>
        <w:rPr>
          <w:rFonts w:eastAsiaTheme="minorEastAsia"/>
          <w:szCs w:val="21"/>
        </w:rPr>
      </w:pPr>
      <w:r>
        <w:rPr>
          <w:rFonts w:eastAsiaTheme="minorEastAsia"/>
          <w:szCs w:val="21"/>
        </w:rPr>
        <w:t>9.2.8  在清洗作业过程中应采取必要的安全防护和消防措施，保障作业人员及相邻人员的安全，防止人员伤亡和物品毁坏等事故的发生。</w:t>
      </w:r>
    </w:p>
    <w:p>
      <w:pPr>
        <w:tabs>
          <w:tab w:val="left" w:pos="4996"/>
        </w:tabs>
        <w:spacing w:line="252" w:lineRule="auto"/>
        <w:rPr>
          <w:rFonts w:eastAsiaTheme="minorEastAsia"/>
          <w:szCs w:val="21"/>
        </w:rPr>
      </w:pPr>
      <w:r>
        <w:rPr>
          <w:rFonts w:eastAsiaTheme="minorEastAsia"/>
          <w:szCs w:val="21"/>
        </w:rPr>
        <w:t>9.2.9  在怀疑有污染发生时或少量的污染物危及敏感区域环境时，应采取环境控制措施。</w:t>
      </w:r>
    </w:p>
    <w:p>
      <w:pPr>
        <w:tabs>
          <w:tab w:val="left" w:pos="4996"/>
        </w:tabs>
        <w:spacing w:line="252" w:lineRule="auto"/>
        <w:rPr>
          <w:rFonts w:eastAsiaTheme="minorEastAsia"/>
          <w:szCs w:val="21"/>
        </w:rPr>
      </w:pPr>
      <w:r>
        <w:rPr>
          <w:rFonts w:eastAsiaTheme="minorEastAsia"/>
          <w:szCs w:val="21"/>
        </w:rPr>
        <w:t>9.2.10 由于乙方原因造成清洗质量事故，其返工费用由乙方承担，工期经协商可适当顺延。</w:t>
      </w:r>
    </w:p>
    <w:p>
      <w:pPr>
        <w:tabs>
          <w:tab w:val="left" w:pos="4996"/>
        </w:tabs>
        <w:spacing w:line="252" w:lineRule="auto"/>
        <w:rPr>
          <w:rFonts w:eastAsiaTheme="minorEastAsia"/>
          <w:szCs w:val="21"/>
        </w:rPr>
      </w:pPr>
      <w:r>
        <w:rPr>
          <w:rFonts w:eastAsiaTheme="minorEastAsia"/>
          <w:szCs w:val="21"/>
        </w:rPr>
        <w:t>10合同价款</w:t>
      </w:r>
    </w:p>
    <w:p>
      <w:pPr>
        <w:tabs>
          <w:tab w:val="left" w:pos="4996"/>
        </w:tabs>
        <w:spacing w:line="252" w:lineRule="auto"/>
        <w:rPr>
          <w:rFonts w:eastAsiaTheme="minorEastAsia"/>
          <w:szCs w:val="21"/>
        </w:rPr>
      </w:pPr>
      <w:r>
        <w:rPr>
          <w:rFonts w:eastAsiaTheme="minorEastAsia"/>
          <w:szCs w:val="21"/>
        </w:rPr>
        <w:t>10.1  合计人民币：</w:t>
      </w:r>
      <w:r>
        <w:rPr>
          <w:rFonts w:eastAsiaTheme="minorEastAsia"/>
          <w:szCs w:val="21"/>
          <w:u w:val="single"/>
        </w:rPr>
        <w:t xml:space="preserve">                        </w:t>
      </w:r>
      <w:r>
        <w:rPr>
          <w:rFonts w:eastAsiaTheme="minorEastAsia"/>
          <w:szCs w:val="21"/>
        </w:rPr>
        <w:t>元，大写：</w:t>
      </w:r>
      <w:r>
        <w:rPr>
          <w:rFonts w:eastAsiaTheme="minorEastAsia"/>
          <w:szCs w:val="21"/>
          <w:u w:val="single"/>
        </w:rPr>
        <w:t xml:space="preserve">                                  </w:t>
      </w:r>
      <w:r>
        <w:rPr>
          <w:rFonts w:eastAsiaTheme="minorEastAsia"/>
          <w:szCs w:val="21"/>
        </w:rPr>
        <w:t>元整。</w:t>
      </w:r>
    </w:p>
    <w:p>
      <w:pPr>
        <w:tabs>
          <w:tab w:val="left" w:pos="4996"/>
        </w:tabs>
        <w:spacing w:line="252" w:lineRule="auto"/>
        <w:rPr>
          <w:rFonts w:eastAsiaTheme="minorEastAsia"/>
          <w:szCs w:val="21"/>
        </w:rPr>
      </w:pPr>
      <w:r>
        <w:rPr>
          <w:rFonts w:eastAsiaTheme="minorEastAsia"/>
          <w:szCs w:val="21"/>
        </w:rPr>
        <w:t>10.2  如变更清洗/消毒内容和材料，则这部分的价款另行按实计算。</w:t>
      </w:r>
    </w:p>
    <w:p>
      <w:pPr>
        <w:tabs>
          <w:tab w:val="left" w:pos="4996"/>
        </w:tabs>
        <w:spacing w:line="252" w:lineRule="auto"/>
        <w:rPr>
          <w:rFonts w:eastAsiaTheme="minorEastAsia"/>
          <w:szCs w:val="21"/>
        </w:rPr>
      </w:pPr>
      <w:r>
        <w:rPr>
          <w:rFonts w:eastAsiaTheme="minorEastAsia"/>
          <w:szCs w:val="21"/>
        </w:rPr>
        <w:t>11  合同价款组成（有选择项的，请在需要的</w:t>
      </w:r>
      <w:r>
        <w:rPr>
          <w:rFonts w:eastAsiaTheme="majorEastAsia"/>
          <w:szCs w:val="21"/>
        </w:rPr>
        <w:t>□</w:t>
      </w:r>
      <w:r>
        <w:rPr>
          <w:rFonts w:eastAsiaTheme="minorEastAsia"/>
          <w:szCs w:val="21"/>
        </w:rPr>
        <w:t>中打“√”）</w:t>
      </w:r>
    </w:p>
    <w:p>
      <w:pPr>
        <w:tabs>
          <w:tab w:val="left" w:pos="4996"/>
        </w:tabs>
        <w:spacing w:line="252" w:lineRule="auto"/>
        <w:rPr>
          <w:rFonts w:eastAsiaTheme="minorEastAsia"/>
          <w:szCs w:val="21"/>
        </w:rPr>
      </w:pPr>
      <w:r>
        <w:rPr>
          <w:rFonts w:eastAsiaTheme="minorEastAsia"/>
          <w:szCs w:val="21"/>
        </w:rPr>
        <w:t>11.1  材料费: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11.2  人工费:</w:t>
      </w:r>
      <w:r>
        <w:rPr>
          <w:rFonts w:eastAsiaTheme="minorEastAsia"/>
          <w:szCs w:val="21"/>
          <w:u w:val="single"/>
        </w:rPr>
        <w:t xml:space="preserve">                       </w:t>
      </w:r>
      <w:r>
        <w:rPr>
          <w:rFonts w:eastAsiaTheme="minorEastAsia"/>
          <w:szCs w:val="21"/>
        </w:rPr>
        <w:t>元；其中：</w:t>
      </w:r>
    </w:p>
    <w:tbl>
      <w:tblPr>
        <w:tblStyle w:val="2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326"/>
        <w:gridCol w:w="1000"/>
        <w:gridCol w:w="1134"/>
        <w:gridCol w:w="1134"/>
        <w:gridCol w:w="9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项目</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内容</w:t>
            </w:r>
          </w:p>
        </w:tc>
        <w:tc>
          <w:tcPr>
            <w:tcW w:w="1000" w:type="dxa"/>
            <w:vAlign w:val="center"/>
          </w:tcPr>
          <w:p>
            <w:pPr>
              <w:tabs>
                <w:tab w:val="left" w:pos="4996"/>
              </w:tabs>
              <w:spacing w:line="252" w:lineRule="auto"/>
              <w:jc w:val="center"/>
              <w:rPr>
                <w:rFonts w:eastAsiaTheme="minorEastAsia"/>
                <w:szCs w:val="21"/>
              </w:rPr>
            </w:pPr>
            <w:r>
              <w:rPr>
                <w:rFonts w:eastAsiaTheme="minorEastAsia"/>
                <w:szCs w:val="21"/>
              </w:rPr>
              <w:t>数量</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单价</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单位</w:t>
            </w:r>
          </w:p>
        </w:tc>
        <w:tc>
          <w:tcPr>
            <w:tcW w:w="992" w:type="dxa"/>
            <w:vAlign w:val="center"/>
          </w:tcPr>
          <w:p>
            <w:pPr>
              <w:tabs>
                <w:tab w:val="left" w:pos="4996"/>
              </w:tabs>
              <w:spacing w:line="252" w:lineRule="auto"/>
              <w:jc w:val="center"/>
              <w:rPr>
                <w:rFonts w:eastAsiaTheme="minorEastAsia"/>
                <w:szCs w:val="21"/>
              </w:rPr>
            </w:pPr>
            <w:r>
              <w:rPr>
                <w:rFonts w:eastAsiaTheme="minorEastAsia"/>
                <w:szCs w:val="21"/>
              </w:rPr>
              <w:t>合价（元）</w:t>
            </w:r>
          </w:p>
        </w:tc>
        <w:tc>
          <w:tcPr>
            <w:tcW w:w="3119" w:type="dxa"/>
            <w:vAlign w:val="center"/>
          </w:tcPr>
          <w:p>
            <w:pPr>
              <w:tabs>
                <w:tab w:val="left" w:pos="4996"/>
              </w:tabs>
              <w:spacing w:line="252" w:lineRule="auto"/>
              <w:jc w:val="center"/>
              <w:rPr>
                <w:rFonts w:eastAsiaTheme="minorEastAsia"/>
                <w:szCs w:val="21"/>
              </w:rPr>
            </w:pPr>
            <w:r>
              <w:rPr>
                <w:rFonts w:eastAsia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风管</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清洗</w:t>
            </w: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元/ m</w:t>
            </w:r>
            <w:r>
              <w:rPr>
                <w:rFonts w:eastAsiaTheme="minorEastAsia"/>
                <w:szCs w:val="21"/>
                <w:vertAlign w:val="superscript"/>
              </w:rPr>
              <w:t>2</w:t>
            </w:r>
          </w:p>
        </w:tc>
        <w:tc>
          <w:tcPr>
            <w:tcW w:w="1134" w:type="dxa"/>
            <w:vAlign w:val="center"/>
          </w:tcPr>
          <w:p>
            <w:pPr>
              <w:tabs>
                <w:tab w:val="left" w:pos="4996"/>
              </w:tabs>
              <w:spacing w:line="252" w:lineRule="auto"/>
              <w:jc w:val="center"/>
              <w:rPr>
                <w:rFonts w:eastAsiaTheme="minorEastAsia"/>
                <w:szCs w:val="21"/>
                <w:vertAlign w:val="superscript"/>
              </w:rPr>
            </w:pPr>
            <w:r>
              <w:rPr>
                <w:rFonts w:eastAsiaTheme="minorEastAsia"/>
                <w:szCs w:val="21"/>
              </w:rPr>
              <w:t>m</w:t>
            </w:r>
            <w:r>
              <w:rPr>
                <w:rFonts w:eastAsiaTheme="minorEastAsia"/>
                <w:szCs w:val="21"/>
                <w:vertAlign w:val="superscript"/>
              </w:rPr>
              <w:t>2</w:t>
            </w: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rPr>
                <w:rFonts w:eastAsiaTheme="minorEastAsia"/>
                <w:szCs w:val="21"/>
              </w:rPr>
            </w:pPr>
            <w:r>
              <w:rPr>
                <w:rFonts w:eastAsiaTheme="minorEastAsia"/>
                <w:szCs w:val="21"/>
              </w:rPr>
              <w:t>含：</w:t>
            </w:r>
            <w:r>
              <w:rPr>
                <w:rFonts w:eastAsiaTheme="majorEastAsia"/>
                <w:szCs w:val="21"/>
              </w:rPr>
              <w:t>□</w:t>
            </w:r>
            <w:r>
              <w:rPr>
                <w:rFonts w:eastAsiaTheme="minorEastAsia"/>
                <w:szCs w:val="21"/>
              </w:rPr>
              <w:t xml:space="preserve">送风管 </w:t>
            </w:r>
            <w:r>
              <w:rPr>
                <w:rFonts w:eastAsiaTheme="majorEastAsia"/>
                <w:szCs w:val="21"/>
              </w:rPr>
              <w:t>□</w:t>
            </w:r>
            <w:r>
              <w:rPr>
                <w:rFonts w:eastAsiaTheme="minorEastAsia"/>
                <w:szCs w:val="21"/>
              </w:rPr>
              <w:t>回风管</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 xml:space="preserve">新风管 </w:t>
            </w:r>
            <w:r>
              <w:rPr>
                <w:rFonts w:eastAsiaTheme="majorEastAsia"/>
                <w:szCs w:val="21"/>
              </w:rPr>
              <w:t>□</w:t>
            </w:r>
            <w:r>
              <w:rPr>
                <w:rFonts w:eastAsiaTheme="minorEastAsia"/>
                <w:szCs w:val="21"/>
              </w:rPr>
              <w:t>排风管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空调器</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清洗</w:t>
            </w: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元/台</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2</w:t>
            </w: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rPr>
                <w:rFonts w:eastAsiaTheme="minorEastAsia"/>
                <w:szCs w:val="21"/>
              </w:rPr>
            </w:pPr>
            <w:r>
              <w:rPr>
                <w:rFonts w:eastAsiaTheme="minorEastAsia"/>
                <w:szCs w:val="21"/>
              </w:rPr>
              <w:t>含：</w:t>
            </w:r>
            <w:r>
              <w:rPr>
                <w:rFonts w:eastAsiaTheme="majorEastAsia"/>
                <w:szCs w:val="21"/>
              </w:rPr>
              <w:t>□</w:t>
            </w:r>
            <w:r>
              <w:rPr>
                <w:rFonts w:eastAsiaTheme="minorEastAsia"/>
                <w:szCs w:val="21"/>
              </w:rPr>
              <w:t>组合式空调机组</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 xml:space="preserve">空调箱 </w:t>
            </w:r>
            <w:r>
              <w:rPr>
                <w:rFonts w:eastAsiaTheme="majorEastAsia"/>
                <w:szCs w:val="21"/>
              </w:rPr>
              <w:t>□</w:t>
            </w:r>
            <w:r>
              <w:rPr>
                <w:rFonts w:eastAsiaTheme="minorEastAsia"/>
                <w:szCs w:val="21"/>
              </w:rPr>
              <w:t>新风机组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风机盘管</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清洗</w:t>
            </w: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元/台</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台</w:t>
            </w: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rPr>
                <w:rFonts w:eastAsiaTheme="minorEastAsia"/>
                <w:szCs w:val="21"/>
              </w:rPr>
            </w:pPr>
            <w:r>
              <w:rPr>
                <w:rFonts w:eastAsiaTheme="minorEastAsia"/>
                <w:szCs w:val="21"/>
              </w:rPr>
              <w:t>含：</w:t>
            </w:r>
            <w:r>
              <w:rPr>
                <w:rFonts w:eastAsiaTheme="majorEastAsia"/>
                <w:szCs w:val="21"/>
              </w:rPr>
              <w:t>□</w:t>
            </w:r>
            <w:r>
              <w:rPr>
                <w:rFonts w:eastAsiaTheme="minorEastAsia"/>
                <w:szCs w:val="21"/>
              </w:rPr>
              <w:t>风机盘管</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VRV空调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风口</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清洗</w:t>
            </w: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元/个</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台</w:t>
            </w: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rPr>
                <w:rFonts w:eastAsiaTheme="minorEastAsia"/>
                <w:szCs w:val="21"/>
              </w:rPr>
            </w:pPr>
            <w:r>
              <w:rPr>
                <w:rFonts w:eastAsiaTheme="minorEastAsia"/>
                <w:szCs w:val="21"/>
              </w:rPr>
              <w:t>含：</w:t>
            </w:r>
            <w:r>
              <w:rPr>
                <w:rFonts w:eastAsiaTheme="majorEastAsia"/>
                <w:szCs w:val="21"/>
              </w:rPr>
              <w:t>□</w:t>
            </w:r>
            <w:r>
              <w:rPr>
                <w:rFonts w:eastAsiaTheme="minorEastAsia"/>
                <w:szCs w:val="21"/>
              </w:rPr>
              <w:t xml:space="preserve">送风口 </w:t>
            </w:r>
            <w:r>
              <w:rPr>
                <w:rFonts w:eastAsiaTheme="majorEastAsia"/>
                <w:szCs w:val="21"/>
              </w:rPr>
              <w:t>□</w:t>
            </w:r>
            <w:r>
              <w:rPr>
                <w:rFonts w:eastAsiaTheme="minorEastAsia"/>
                <w:szCs w:val="21"/>
              </w:rPr>
              <w:t>回风口</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 xml:space="preserve">新风口 </w:t>
            </w:r>
            <w:r>
              <w:rPr>
                <w:rFonts w:eastAsiaTheme="majorEastAsia"/>
                <w:szCs w:val="21"/>
              </w:rPr>
              <w:t>□</w:t>
            </w:r>
            <w:r>
              <w:rPr>
                <w:rFonts w:eastAsiaTheme="minorEastAsia"/>
                <w:szCs w:val="21"/>
              </w:rPr>
              <w:t>排风口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tabs>
                <w:tab w:val="left" w:pos="4996"/>
              </w:tabs>
              <w:spacing w:line="252" w:lineRule="auto"/>
              <w:jc w:val="center"/>
              <w:rPr>
                <w:rFonts w:eastAsiaTheme="minorEastAsia"/>
                <w:szCs w:val="21"/>
              </w:rPr>
            </w:pPr>
            <w:r>
              <w:rPr>
                <w:rFonts w:eastAsiaTheme="minorEastAsia"/>
                <w:szCs w:val="21"/>
              </w:rPr>
              <w:t>过滤器</w:t>
            </w:r>
          </w:p>
        </w:tc>
        <w:tc>
          <w:tcPr>
            <w:tcW w:w="1326" w:type="dxa"/>
            <w:vAlign w:val="center"/>
          </w:tcPr>
          <w:p>
            <w:pPr>
              <w:tabs>
                <w:tab w:val="left" w:pos="4996"/>
              </w:tabs>
              <w:spacing w:line="252" w:lineRule="auto"/>
              <w:jc w:val="center"/>
              <w:rPr>
                <w:rFonts w:eastAsiaTheme="minorEastAsia"/>
                <w:szCs w:val="21"/>
              </w:rPr>
            </w:pPr>
            <w:r>
              <w:rPr>
                <w:rFonts w:eastAsiaTheme="minorEastAsia"/>
                <w:szCs w:val="21"/>
              </w:rPr>
              <w:t>清洗</w:t>
            </w: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元/个</w:t>
            </w:r>
          </w:p>
        </w:tc>
        <w:tc>
          <w:tcPr>
            <w:tcW w:w="1134" w:type="dxa"/>
            <w:vAlign w:val="center"/>
          </w:tcPr>
          <w:p>
            <w:pPr>
              <w:tabs>
                <w:tab w:val="left" w:pos="4996"/>
              </w:tabs>
              <w:spacing w:line="252" w:lineRule="auto"/>
              <w:jc w:val="center"/>
              <w:rPr>
                <w:rFonts w:eastAsiaTheme="minorEastAsia"/>
                <w:szCs w:val="21"/>
              </w:rPr>
            </w:pPr>
            <w:r>
              <w:rPr>
                <w:rFonts w:eastAsiaTheme="minorEastAsia"/>
                <w:szCs w:val="21"/>
              </w:rPr>
              <w:t>个</w:t>
            </w: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rPr>
                <w:rFonts w:eastAsiaTheme="minorEastAsia"/>
                <w:szCs w:val="21"/>
              </w:rPr>
            </w:pPr>
            <w:r>
              <w:rPr>
                <w:rFonts w:eastAsiaTheme="minorEastAsia"/>
                <w:szCs w:val="21"/>
              </w:rPr>
              <w:t>含：</w:t>
            </w:r>
            <w:r>
              <w:rPr>
                <w:rFonts w:eastAsiaTheme="majorEastAsia"/>
                <w:szCs w:val="21"/>
              </w:rPr>
              <w:t>□</w:t>
            </w:r>
            <w:r>
              <w:rPr>
                <w:rFonts w:eastAsiaTheme="minorEastAsia"/>
                <w:szCs w:val="21"/>
              </w:rPr>
              <w:t>过滤器</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过滤网</w:t>
            </w:r>
          </w:p>
          <w:p>
            <w:pPr>
              <w:tabs>
                <w:tab w:val="left" w:pos="4996"/>
              </w:tabs>
              <w:spacing w:line="252" w:lineRule="auto"/>
              <w:ind w:firstLine="420" w:firstLineChars="200"/>
              <w:rPr>
                <w:rFonts w:eastAsiaTheme="minorEastAsia"/>
                <w:szCs w:val="21"/>
              </w:rPr>
            </w:pPr>
            <w:r>
              <w:rPr>
                <w:rFonts w:eastAsiaTheme="majorEastAsia"/>
                <w:szCs w:val="21"/>
              </w:rPr>
              <w:t>□</w:t>
            </w:r>
            <w:r>
              <w:rPr>
                <w:rFonts w:eastAsiaTheme="minorEastAsia"/>
                <w:szCs w:val="21"/>
              </w:rPr>
              <w:t>过滤罩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26" w:type="dxa"/>
            <w:vAlign w:val="center"/>
          </w:tcPr>
          <w:p>
            <w:pPr>
              <w:tabs>
                <w:tab w:val="left" w:pos="4996"/>
              </w:tabs>
              <w:spacing w:line="252" w:lineRule="auto"/>
              <w:jc w:val="center"/>
              <w:rPr>
                <w:rFonts w:eastAsiaTheme="minorEastAsia"/>
                <w:szCs w:val="21"/>
              </w:rPr>
            </w:pPr>
            <w:r>
              <w:rPr>
                <w:rFonts w:eastAsiaTheme="minorEastAsia"/>
                <w:szCs w:val="21"/>
              </w:rPr>
              <w:t>其他约定</w:t>
            </w:r>
          </w:p>
        </w:tc>
        <w:tc>
          <w:tcPr>
            <w:tcW w:w="1326" w:type="dxa"/>
            <w:vAlign w:val="center"/>
          </w:tcPr>
          <w:p>
            <w:pPr>
              <w:tabs>
                <w:tab w:val="left" w:pos="4996"/>
              </w:tabs>
              <w:spacing w:line="252" w:lineRule="auto"/>
              <w:jc w:val="center"/>
              <w:rPr>
                <w:rFonts w:eastAsiaTheme="minorEastAsia"/>
                <w:szCs w:val="21"/>
              </w:rPr>
            </w:pPr>
          </w:p>
        </w:tc>
        <w:tc>
          <w:tcPr>
            <w:tcW w:w="1000"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p>
        </w:tc>
        <w:tc>
          <w:tcPr>
            <w:tcW w:w="1134" w:type="dxa"/>
            <w:vAlign w:val="center"/>
          </w:tcPr>
          <w:p>
            <w:pPr>
              <w:tabs>
                <w:tab w:val="left" w:pos="4996"/>
              </w:tabs>
              <w:spacing w:line="252" w:lineRule="auto"/>
              <w:jc w:val="center"/>
              <w:rPr>
                <w:rFonts w:eastAsiaTheme="minorEastAsia"/>
                <w:szCs w:val="21"/>
              </w:rPr>
            </w:pPr>
          </w:p>
        </w:tc>
        <w:tc>
          <w:tcPr>
            <w:tcW w:w="992" w:type="dxa"/>
            <w:vAlign w:val="center"/>
          </w:tcPr>
          <w:p>
            <w:pPr>
              <w:tabs>
                <w:tab w:val="left" w:pos="4996"/>
              </w:tabs>
              <w:spacing w:line="252" w:lineRule="auto"/>
              <w:jc w:val="center"/>
              <w:rPr>
                <w:rFonts w:eastAsiaTheme="minorEastAsia"/>
                <w:szCs w:val="21"/>
              </w:rPr>
            </w:pPr>
          </w:p>
        </w:tc>
        <w:tc>
          <w:tcPr>
            <w:tcW w:w="3119" w:type="dxa"/>
            <w:vAlign w:val="center"/>
          </w:tcPr>
          <w:p>
            <w:pPr>
              <w:tabs>
                <w:tab w:val="left" w:pos="4996"/>
              </w:tabs>
              <w:spacing w:line="252" w:lineRule="auto"/>
              <w:jc w:val="center"/>
              <w:rPr>
                <w:rFonts w:eastAsiaTheme="minorEastAsia"/>
                <w:szCs w:val="21"/>
              </w:rPr>
            </w:pPr>
          </w:p>
        </w:tc>
      </w:tr>
    </w:tbl>
    <w:p>
      <w:pPr>
        <w:tabs>
          <w:tab w:val="left" w:pos="4996"/>
        </w:tabs>
        <w:spacing w:line="252" w:lineRule="auto"/>
        <w:rPr>
          <w:rFonts w:eastAsiaTheme="minorEastAsia"/>
          <w:szCs w:val="21"/>
        </w:rPr>
      </w:pPr>
    </w:p>
    <w:p>
      <w:pPr>
        <w:tabs>
          <w:tab w:val="left" w:pos="4996"/>
        </w:tabs>
        <w:spacing w:line="252" w:lineRule="auto"/>
        <w:rPr>
          <w:rFonts w:eastAsiaTheme="minorEastAsia"/>
          <w:szCs w:val="21"/>
        </w:rPr>
      </w:pPr>
      <w:r>
        <w:rPr>
          <w:rFonts w:eastAsiaTheme="minorEastAsia"/>
          <w:szCs w:val="21"/>
        </w:rPr>
        <w:t>11.3  市内运输费: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11.4  垃圾清运费: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11.5  其他费用:</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11.6  企业管理费:</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11.7  利润:</w:t>
      </w:r>
      <w:r>
        <w:rPr>
          <w:rFonts w:eastAsiaTheme="minorEastAsia"/>
          <w:szCs w:val="21"/>
          <w:u w:val="single"/>
        </w:rPr>
        <w:t xml:space="preserve">                 </w:t>
      </w:r>
      <w:r>
        <w:rPr>
          <w:rFonts w:eastAsiaTheme="minorEastAsia"/>
          <w:szCs w:val="21"/>
        </w:rPr>
        <w:t>元；</w:t>
      </w:r>
    </w:p>
    <w:p>
      <w:pPr>
        <w:tabs>
          <w:tab w:val="left" w:pos="4996"/>
        </w:tabs>
        <w:spacing w:line="252" w:lineRule="auto"/>
        <w:rPr>
          <w:rFonts w:eastAsiaTheme="minorEastAsia"/>
          <w:szCs w:val="21"/>
        </w:rPr>
      </w:pPr>
      <w:r>
        <w:rPr>
          <w:rFonts w:eastAsiaTheme="minorEastAsia"/>
          <w:szCs w:val="21"/>
        </w:rPr>
        <w:t>11.8  税金：</w:t>
      </w:r>
      <w:r>
        <w:rPr>
          <w:rFonts w:eastAsiaTheme="minorEastAsia"/>
          <w:szCs w:val="21"/>
          <w:u w:val="single"/>
        </w:rPr>
        <w:t xml:space="preserve">               </w:t>
      </w:r>
      <w:r>
        <w:rPr>
          <w:rFonts w:eastAsiaTheme="minorEastAsia"/>
          <w:szCs w:val="21"/>
        </w:rPr>
        <w:t>元；</w:t>
      </w:r>
    </w:p>
    <w:p>
      <w:pPr>
        <w:tabs>
          <w:tab w:val="left" w:pos="4996"/>
        </w:tabs>
        <w:spacing w:line="276" w:lineRule="auto"/>
        <w:rPr>
          <w:rFonts w:eastAsiaTheme="minorEastAsia"/>
          <w:szCs w:val="21"/>
        </w:rPr>
      </w:pPr>
      <w:r>
        <w:rPr>
          <w:rFonts w:eastAsiaTheme="minorEastAsia"/>
          <w:szCs w:val="21"/>
        </w:rPr>
        <w:t>11.9  第三方检测费：</w:t>
      </w:r>
      <w:r>
        <w:rPr>
          <w:rFonts w:eastAsiaTheme="minorEastAsia"/>
          <w:szCs w:val="21"/>
          <w:u w:val="single"/>
        </w:rPr>
        <w:t xml:space="preserve">                </w:t>
      </w:r>
      <w:r>
        <w:rPr>
          <w:rFonts w:eastAsiaTheme="minorEastAsia"/>
          <w:szCs w:val="21"/>
        </w:rPr>
        <w:t>元。</w:t>
      </w:r>
    </w:p>
    <w:p>
      <w:pPr>
        <w:tabs>
          <w:tab w:val="left" w:pos="4996"/>
        </w:tabs>
        <w:spacing w:line="276" w:lineRule="auto"/>
        <w:rPr>
          <w:rFonts w:eastAsiaTheme="minorEastAsia"/>
          <w:szCs w:val="21"/>
        </w:rPr>
      </w:pPr>
      <w:r>
        <w:rPr>
          <w:rFonts w:eastAsiaTheme="minorEastAsia"/>
          <w:szCs w:val="21"/>
        </w:rPr>
        <w:t>12  结算方式(有选择项的,请在需要的</w:t>
      </w:r>
      <w:r>
        <w:rPr>
          <w:rFonts w:eastAsiaTheme="majorEastAsia"/>
          <w:szCs w:val="21"/>
        </w:rPr>
        <w:t>□</w:t>
      </w:r>
      <w:r>
        <w:rPr>
          <w:rFonts w:eastAsiaTheme="minorEastAsia"/>
          <w:szCs w:val="21"/>
        </w:rPr>
        <w:t>中打“√”)</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本合同签订后，甲方给付乙方定金</w:t>
      </w:r>
      <w:r>
        <w:rPr>
          <w:rFonts w:eastAsiaTheme="minorEastAsia"/>
          <w:szCs w:val="21"/>
          <w:u w:val="single"/>
        </w:rPr>
        <w:t xml:space="preserve">                </w:t>
      </w:r>
      <w:r>
        <w:rPr>
          <w:rFonts w:eastAsiaTheme="minorEastAsia"/>
          <w:szCs w:val="21"/>
        </w:rPr>
        <w:t>元，待清洗作业全部结束验收合格后</w:t>
      </w:r>
      <w:r>
        <w:rPr>
          <w:rFonts w:eastAsiaTheme="minorEastAsia"/>
          <w:szCs w:val="21"/>
          <w:u w:val="single"/>
        </w:rPr>
        <w:t xml:space="preserve">          </w:t>
      </w:r>
      <w:r>
        <w:rPr>
          <w:rFonts w:eastAsiaTheme="minorEastAsia"/>
          <w:szCs w:val="21"/>
        </w:rPr>
        <w:t>天内付清余款，定金抵作价款或返还。</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本合同签订后，甲方给付乙方预付款</w:t>
      </w:r>
      <w:r>
        <w:rPr>
          <w:rFonts w:eastAsiaTheme="minorEastAsia"/>
          <w:szCs w:val="21"/>
          <w:u w:val="single"/>
        </w:rPr>
        <w:t xml:space="preserve">                  </w:t>
      </w:r>
      <w:r>
        <w:rPr>
          <w:rFonts w:eastAsiaTheme="minorEastAsia"/>
          <w:szCs w:val="21"/>
        </w:rPr>
        <w:t>元，待清洗作业全部结束验收合格后</w:t>
      </w:r>
      <w:r>
        <w:rPr>
          <w:rFonts w:eastAsiaTheme="minorEastAsia"/>
          <w:szCs w:val="21"/>
          <w:u w:val="single"/>
        </w:rPr>
        <w:t xml:space="preserve">           </w:t>
      </w:r>
      <w:r>
        <w:rPr>
          <w:rFonts w:eastAsiaTheme="minorEastAsia"/>
          <w:szCs w:val="21"/>
        </w:rPr>
        <w:t>天内付清余款，预付款抵作价款。</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清洗作业全部结束验收合格后</w:t>
      </w:r>
      <w:r>
        <w:rPr>
          <w:rFonts w:eastAsiaTheme="minorEastAsia"/>
          <w:szCs w:val="21"/>
          <w:u w:val="single"/>
        </w:rPr>
        <w:t xml:space="preserve">            </w:t>
      </w:r>
      <w:r>
        <w:rPr>
          <w:rFonts w:eastAsiaTheme="minorEastAsia"/>
          <w:szCs w:val="21"/>
        </w:rPr>
        <w:t>天内一次性付清价款。</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双方协商约定的其他结算方式：</w:t>
      </w:r>
    </w:p>
    <w:p>
      <w:pPr>
        <w:tabs>
          <w:tab w:val="left" w:pos="4996"/>
        </w:tabs>
        <w:spacing w:line="276" w:lineRule="auto"/>
        <w:rPr>
          <w:rFonts w:eastAsiaTheme="minorEastAsia"/>
          <w:szCs w:val="21"/>
        </w:rPr>
      </w:pPr>
      <w:r>
        <w:rPr>
          <w:rFonts w:eastAsiaTheme="minorEastAsia"/>
          <w:szCs w:val="21"/>
        </w:rPr>
        <w:t>13 支付形式(有选择项的，请在需要的</w:t>
      </w:r>
      <w:r>
        <w:rPr>
          <w:rFonts w:eastAsiaTheme="majorEastAsia"/>
          <w:szCs w:val="21"/>
        </w:rPr>
        <w:t>□</w:t>
      </w:r>
      <w:r>
        <w:rPr>
          <w:rFonts w:eastAsiaTheme="minorEastAsia"/>
          <w:szCs w:val="21"/>
        </w:rPr>
        <w:t>中打“√”)</w:t>
      </w:r>
    </w:p>
    <w:p>
      <w:pPr>
        <w:tabs>
          <w:tab w:val="left" w:pos="4996"/>
        </w:tabs>
        <w:spacing w:line="276" w:lineRule="auto"/>
        <w:rPr>
          <w:rFonts w:eastAsiaTheme="minorEastAsia"/>
          <w:szCs w:val="21"/>
        </w:rPr>
      </w:pPr>
      <w:r>
        <w:rPr>
          <w:rFonts w:eastAsiaTheme="minorEastAsia"/>
          <w:szCs w:val="21"/>
        </w:rPr>
        <w:t xml:space="preserve">13.1  </w:t>
      </w:r>
      <w:r>
        <w:rPr>
          <w:rFonts w:eastAsiaTheme="majorEastAsia"/>
          <w:szCs w:val="21"/>
        </w:rPr>
        <w:t>□</w:t>
      </w:r>
      <w:r>
        <w:rPr>
          <w:rFonts w:eastAsiaTheme="minorEastAsia"/>
          <w:szCs w:val="21"/>
        </w:rPr>
        <w:t xml:space="preserve">支票  </w:t>
      </w:r>
      <w:r>
        <w:rPr>
          <w:rFonts w:eastAsiaTheme="majorEastAsia"/>
          <w:szCs w:val="21"/>
        </w:rPr>
        <w:t>□</w:t>
      </w:r>
      <w:r>
        <w:rPr>
          <w:rFonts w:eastAsiaTheme="minorEastAsia"/>
          <w:szCs w:val="21"/>
        </w:rPr>
        <w:t xml:space="preserve">银行转账  </w:t>
      </w:r>
      <w:r>
        <w:rPr>
          <w:rFonts w:eastAsiaTheme="majorEastAsia"/>
          <w:szCs w:val="21"/>
        </w:rPr>
        <w:t>□</w:t>
      </w:r>
      <w:r>
        <w:rPr>
          <w:rFonts w:eastAsiaTheme="minorEastAsia"/>
          <w:szCs w:val="21"/>
        </w:rPr>
        <w:t>现金</w:t>
      </w:r>
    </w:p>
    <w:p>
      <w:pPr>
        <w:tabs>
          <w:tab w:val="left" w:pos="4996"/>
        </w:tabs>
        <w:spacing w:line="276" w:lineRule="auto"/>
        <w:ind w:firstLine="630" w:firstLineChars="300"/>
        <w:rPr>
          <w:rFonts w:eastAsiaTheme="minorEastAsia"/>
          <w:szCs w:val="21"/>
        </w:rPr>
      </w:pPr>
      <w:r>
        <w:rPr>
          <w:rFonts w:eastAsiaTheme="majorEastAsia"/>
          <w:szCs w:val="21"/>
        </w:rPr>
        <w:t>□</w:t>
      </w:r>
      <w:r>
        <w:rPr>
          <w:rFonts w:eastAsiaTheme="minorEastAsia"/>
          <w:szCs w:val="21"/>
        </w:rPr>
        <w:t>其他：</w:t>
      </w:r>
      <w:r>
        <w:rPr>
          <w:rFonts w:eastAsiaTheme="minorEastAsia"/>
          <w:szCs w:val="21"/>
          <w:u w:val="single"/>
        </w:rPr>
        <w:t xml:space="preserve">                 </w:t>
      </w:r>
      <w:r>
        <w:rPr>
          <w:rFonts w:eastAsiaTheme="minorEastAsia"/>
          <w:szCs w:val="21"/>
        </w:rPr>
        <w:t xml:space="preserve"> </w:t>
      </w:r>
    </w:p>
    <w:p>
      <w:pPr>
        <w:tabs>
          <w:tab w:val="left" w:pos="4996"/>
        </w:tabs>
        <w:spacing w:line="276" w:lineRule="auto"/>
        <w:rPr>
          <w:rFonts w:eastAsiaTheme="minorEastAsia"/>
          <w:szCs w:val="21"/>
        </w:rPr>
      </w:pPr>
      <w:r>
        <w:rPr>
          <w:rFonts w:eastAsiaTheme="minorEastAsia"/>
          <w:szCs w:val="21"/>
        </w:rPr>
        <w:t>13.2  双方款项往来均应出具收据，清洗作业全部结束验收合格后乙方开具统一发票交予甲方进行结算。</w:t>
      </w:r>
    </w:p>
    <w:p>
      <w:pPr>
        <w:tabs>
          <w:tab w:val="left" w:pos="4996"/>
        </w:tabs>
        <w:spacing w:line="276" w:lineRule="auto"/>
        <w:rPr>
          <w:rFonts w:eastAsiaTheme="minorEastAsia"/>
          <w:szCs w:val="21"/>
        </w:rPr>
      </w:pPr>
      <w:r>
        <w:rPr>
          <w:rFonts w:eastAsiaTheme="minorEastAsia"/>
          <w:szCs w:val="21"/>
        </w:rPr>
        <w:t>14  竣工验收</w:t>
      </w:r>
    </w:p>
    <w:p>
      <w:pPr>
        <w:tabs>
          <w:tab w:val="left" w:pos="4996"/>
        </w:tabs>
        <w:spacing w:line="276" w:lineRule="auto"/>
        <w:rPr>
          <w:rFonts w:eastAsiaTheme="minorEastAsia"/>
          <w:szCs w:val="21"/>
        </w:rPr>
      </w:pPr>
      <w:r>
        <w:rPr>
          <w:rFonts w:eastAsiaTheme="minorEastAsia"/>
          <w:szCs w:val="21"/>
        </w:rPr>
        <w:t>14.1  验收前乙方向甲方提交清洗作业前后采用设备/装置对采样点进行检测和录像的资料，清洗作业验收单，清洗质量检测报告和清洗作业竣工报告。</w:t>
      </w:r>
    </w:p>
    <w:p>
      <w:pPr>
        <w:tabs>
          <w:tab w:val="left" w:pos="4996"/>
        </w:tabs>
        <w:spacing w:line="276" w:lineRule="auto"/>
        <w:rPr>
          <w:rFonts w:eastAsiaTheme="minorEastAsia"/>
          <w:szCs w:val="21"/>
        </w:rPr>
      </w:pPr>
      <w:r>
        <w:rPr>
          <w:rFonts w:eastAsiaTheme="minorEastAsia"/>
          <w:szCs w:val="21"/>
        </w:rPr>
        <w:t>14.2  验收：</w:t>
      </w:r>
    </w:p>
    <w:p>
      <w:pPr>
        <w:tabs>
          <w:tab w:val="left" w:pos="4996"/>
        </w:tabs>
        <w:spacing w:line="276" w:lineRule="auto"/>
        <w:rPr>
          <w:rFonts w:eastAsiaTheme="minorEastAsia"/>
          <w:szCs w:val="21"/>
        </w:rPr>
      </w:pPr>
      <w:r>
        <w:rPr>
          <w:rFonts w:eastAsiaTheme="minorEastAsia"/>
          <w:szCs w:val="21"/>
        </w:rPr>
        <w:t>14.2.1  由甲乙双方共同验收本合同约定的清洗项目。</w:t>
      </w:r>
    </w:p>
    <w:p>
      <w:pPr>
        <w:tabs>
          <w:tab w:val="left" w:pos="4996"/>
        </w:tabs>
        <w:spacing w:line="276" w:lineRule="auto"/>
        <w:rPr>
          <w:rFonts w:eastAsiaTheme="minorEastAsia"/>
          <w:szCs w:val="21"/>
        </w:rPr>
      </w:pPr>
      <w:r>
        <w:rPr>
          <w:rFonts w:eastAsiaTheme="minorEastAsia"/>
          <w:szCs w:val="21"/>
        </w:rPr>
        <w:t>14.2.2  乙方应提前3天通知甲方验收，甲方在接到通知后的3日内组织验收。</w:t>
      </w:r>
    </w:p>
    <w:p>
      <w:pPr>
        <w:tabs>
          <w:tab w:val="left" w:pos="4996"/>
        </w:tabs>
        <w:spacing w:line="276" w:lineRule="auto"/>
        <w:rPr>
          <w:rFonts w:eastAsiaTheme="minorEastAsia"/>
          <w:szCs w:val="21"/>
        </w:rPr>
      </w:pPr>
      <w:r>
        <w:rPr>
          <w:rFonts w:eastAsiaTheme="minorEastAsia"/>
          <w:szCs w:val="21"/>
        </w:rPr>
        <w:t>14.2.3  甲方在规定时间内不能组织验收，须及时通知乙方，另行约定验收日期。</w:t>
      </w:r>
    </w:p>
    <w:p>
      <w:pPr>
        <w:tabs>
          <w:tab w:val="left" w:pos="4996"/>
        </w:tabs>
        <w:spacing w:line="276" w:lineRule="auto"/>
        <w:rPr>
          <w:rFonts w:eastAsiaTheme="minorEastAsia"/>
          <w:szCs w:val="21"/>
        </w:rPr>
      </w:pPr>
      <w:r>
        <w:rPr>
          <w:rFonts w:eastAsiaTheme="minorEastAsia"/>
          <w:szCs w:val="21"/>
        </w:rPr>
        <w:t>14.2.4  清洗项目未办理验收、结算手续，甲方提前使用造成无法验收或损失的，由甲方负责。</w:t>
      </w:r>
    </w:p>
    <w:p>
      <w:pPr>
        <w:tabs>
          <w:tab w:val="left" w:pos="4996"/>
        </w:tabs>
        <w:spacing w:line="276" w:lineRule="auto"/>
        <w:rPr>
          <w:rFonts w:eastAsiaTheme="minorEastAsia"/>
          <w:szCs w:val="21"/>
        </w:rPr>
      </w:pPr>
      <w:r>
        <w:rPr>
          <w:rFonts w:eastAsiaTheme="minorEastAsia"/>
          <w:szCs w:val="21"/>
        </w:rPr>
        <w:t>15  违约及赔偿责任</w:t>
      </w:r>
    </w:p>
    <w:p>
      <w:pPr>
        <w:tabs>
          <w:tab w:val="left" w:pos="4996"/>
        </w:tabs>
        <w:spacing w:line="276" w:lineRule="auto"/>
        <w:rPr>
          <w:rFonts w:eastAsiaTheme="minorEastAsia"/>
          <w:szCs w:val="21"/>
        </w:rPr>
      </w:pPr>
      <w:r>
        <w:rPr>
          <w:rFonts w:eastAsiaTheme="minorEastAsia"/>
          <w:szCs w:val="21"/>
        </w:rPr>
        <w:t>15.1  由于甲方原因导致延期开工或中途停工，甲方应补偿乙方因停工、窝工所造成的损失，每停工或窝工一天，甲方向乙方支付</w:t>
      </w:r>
      <w:r>
        <w:rPr>
          <w:rFonts w:eastAsiaTheme="minorEastAsia"/>
          <w:szCs w:val="21"/>
          <w:u w:val="single"/>
        </w:rPr>
        <w:t xml:space="preserve">       </w:t>
      </w:r>
      <w:r>
        <w:rPr>
          <w:rFonts w:eastAsiaTheme="minorEastAsia"/>
          <w:szCs w:val="21"/>
        </w:rPr>
        <w:t>元违约金。</w:t>
      </w:r>
    </w:p>
    <w:p>
      <w:pPr>
        <w:tabs>
          <w:tab w:val="left" w:pos="4996"/>
        </w:tabs>
        <w:spacing w:line="276" w:lineRule="auto"/>
        <w:rPr>
          <w:rFonts w:eastAsiaTheme="minorEastAsia"/>
          <w:szCs w:val="21"/>
        </w:rPr>
      </w:pPr>
      <w:r>
        <w:rPr>
          <w:rFonts w:eastAsiaTheme="minorEastAsia"/>
          <w:szCs w:val="21"/>
        </w:rPr>
        <w:t>15.2  甲方未按合同约定时间付款的，每逾期一天，向乙方支付</w:t>
      </w:r>
      <w:r>
        <w:rPr>
          <w:rFonts w:eastAsiaTheme="minorEastAsia"/>
          <w:szCs w:val="21"/>
          <w:u w:val="single"/>
        </w:rPr>
        <w:t xml:space="preserve">                     </w:t>
      </w:r>
      <w:r>
        <w:rPr>
          <w:rFonts w:eastAsiaTheme="minorEastAsia"/>
          <w:szCs w:val="21"/>
        </w:rPr>
        <w:t>元违约金。</w:t>
      </w:r>
    </w:p>
    <w:p>
      <w:pPr>
        <w:tabs>
          <w:tab w:val="left" w:pos="4996"/>
        </w:tabs>
        <w:spacing w:line="276" w:lineRule="auto"/>
        <w:rPr>
          <w:rFonts w:eastAsiaTheme="minorEastAsia"/>
          <w:szCs w:val="21"/>
        </w:rPr>
      </w:pPr>
      <w:r>
        <w:rPr>
          <w:rFonts w:eastAsiaTheme="minorEastAsia"/>
          <w:szCs w:val="21"/>
        </w:rPr>
        <w:t>15.3  由于乙方原因逾期完工的，每逾期一天，乙方向甲方支付</w:t>
      </w:r>
      <w:r>
        <w:rPr>
          <w:rFonts w:eastAsiaTheme="minorEastAsia"/>
          <w:szCs w:val="21"/>
          <w:u w:val="single"/>
        </w:rPr>
        <w:t xml:space="preserve">                     </w:t>
      </w:r>
      <w:r>
        <w:rPr>
          <w:rFonts w:eastAsiaTheme="minorEastAsia"/>
          <w:szCs w:val="21"/>
        </w:rPr>
        <w:t>元违约金。</w:t>
      </w:r>
    </w:p>
    <w:p>
      <w:pPr>
        <w:tabs>
          <w:tab w:val="left" w:pos="4996"/>
        </w:tabs>
        <w:spacing w:line="276" w:lineRule="auto"/>
        <w:rPr>
          <w:rFonts w:eastAsiaTheme="minorEastAsia"/>
          <w:szCs w:val="21"/>
        </w:rPr>
      </w:pPr>
      <w:r>
        <w:rPr>
          <w:rFonts w:eastAsiaTheme="minorEastAsia"/>
          <w:szCs w:val="21"/>
        </w:rPr>
        <w:t>15.4  清洗/消毒质量不符合《通风空调系统清洗服务标准》（JG/T400-20XX）规定的，乙方应重新免费清洗，直至达到标准要求，给甲方造成损失的应予赔偿。</w:t>
      </w:r>
    </w:p>
    <w:p>
      <w:pPr>
        <w:tabs>
          <w:tab w:val="left" w:pos="4996"/>
        </w:tabs>
        <w:spacing w:line="276" w:lineRule="auto"/>
        <w:rPr>
          <w:rFonts w:eastAsiaTheme="minorEastAsia"/>
          <w:szCs w:val="21"/>
        </w:rPr>
      </w:pPr>
      <w:r>
        <w:rPr>
          <w:rFonts w:eastAsiaTheme="minorEastAsia"/>
          <w:szCs w:val="21"/>
        </w:rPr>
        <w:t>15.5  由于乙方原因导致延期开工给甲方带来损失的，甲方有权要求乙方赔偿；如导致甲方无法实现合同目的，甲方有权解除合同。</w:t>
      </w:r>
    </w:p>
    <w:p>
      <w:pPr>
        <w:tabs>
          <w:tab w:val="left" w:pos="4996"/>
        </w:tabs>
        <w:spacing w:line="276" w:lineRule="auto"/>
        <w:rPr>
          <w:rFonts w:eastAsiaTheme="minorEastAsia"/>
          <w:szCs w:val="21"/>
        </w:rPr>
      </w:pPr>
      <w:r>
        <w:rPr>
          <w:rFonts w:eastAsiaTheme="minorEastAsia"/>
          <w:szCs w:val="21"/>
        </w:rPr>
        <w:t>15.6  乙方供应的材料， □甲方 □监管方应到现场验收，如不符合清洗作业</w:t>
      </w:r>
      <w:r>
        <w:rPr>
          <w:rFonts w:eastAsiaTheme="minorEastAsia"/>
          <w:szCs w:val="21"/>
          <w:u w:val="single"/>
        </w:rPr>
        <w:t xml:space="preserve">                             </w:t>
      </w:r>
      <w:r>
        <w:rPr>
          <w:rFonts w:eastAsiaTheme="minorEastAsia"/>
          <w:szCs w:val="21"/>
        </w:rPr>
        <w:t>要求或规格有差异，应禁止使用。如已使用而造成的损失由乙负责。</w:t>
      </w:r>
    </w:p>
    <w:p>
      <w:pPr>
        <w:tabs>
          <w:tab w:val="left" w:pos="4996"/>
        </w:tabs>
        <w:spacing w:line="276" w:lineRule="auto"/>
        <w:rPr>
          <w:rFonts w:eastAsiaTheme="minorEastAsia"/>
          <w:szCs w:val="21"/>
        </w:rPr>
      </w:pPr>
      <w:r>
        <w:rPr>
          <w:rFonts w:eastAsiaTheme="minorEastAsia"/>
          <w:szCs w:val="21"/>
        </w:rPr>
        <w:t>15.7  其他违约责任：</w:t>
      </w:r>
    </w:p>
    <w:p>
      <w:pPr>
        <w:tabs>
          <w:tab w:val="left" w:pos="4996"/>
        </w:tabs>
        <w:spacing w:line="276" w:lineRule="auto"/>
        <w:rPr>
          <w:rFonts w:eastAsiaTheme="minorEastAsia"/>
          <w:szCs w:val="21"/>
          <w:u w:val="single"/>
        </w:rPr>
      </w:pPr>
      <w:r>
        <w:rPr>
          <w:rFonts w:eastAsiaTheme="minorEastAsia"/>
          <w:szCs w:val="21"/>
          <w:u w:val="single"/>
        </w:rPr>
        <w:t xml:space="preserve">                                                                               ；              </w:t>
      </w:r>
    </w:p>
    <w:p>
      <w:pPr>
        <w:tabs>
          <w:tab w:val="left" w:pos="4996"/>
        </w:tabs>
        <w:spacing w:line="276" w:lineRule="auto"/>
        <w:rPr>
          <w:rFonts w:eastAsiaTheme="minorEastAsia"/>
          <w:szCs w:val="21"/>
          <w:u w:val="single"/>
        </w:rPr>
      </w:pPr>
      <w:r>
        <w:rPr>
          <w:rFonts w:eastAsiaTheme="minorEastAsia"/>
          <w:szCs w:val="21"/>
          <w:u w:val="single"/>
        </w:rPr>
        <w:t xml:space="preserve">                                                                               。                </w:t>
      </w:r>
    </w:p>
    <w:p>
      <w:pPr>
        <w:tabs>
          <w:tab w:val="left" w:pos="4996"/>
        </w:tabs>
        <w:spacing w:line="276" w:lineRule="auto"/>
        <w:rPr>
          <w:rFonts w:eastAsiaTheme="minorEastAsia"/>
          <w:szCs w:val="21"/>
        </w:rPr>
      </w:pPr>
      <w:r>
        <w:rPr>
          <w:rFonts w:eastAsiaTheme="minorEastAsia"/>
          <w:szCs w:val="21"/>
        </w:rPr>
        <w:t>16  合同变更、解除</w:t>
      </w:r>
    </w:p>
    <w:p>
      <w:pPr>
        <w:tabs>
          <w:tab w:val="left" w:pos="4996"/>
        </w:tabs>
        <w:spacing w:line="276" w:lineRule="auto"/>
        <w:rPr>
          <w:rFonts w:eastAsiaTheme="minorEastAsia"/>
          <w:szCs w:val="21"/>
        </w:rPr>
      </w:pPr>
      <w:r>
        <w:rPr>
          <w:rFonts w:eastAsiaTheme="minorEastAsia"/>
          <w:szCs w:val="21"/>
        </w:rPr>
        <w:t>16.1  合同经双方签字盖章生效后，双方必须严格履行。任一方需变更合同内容，应经双方协商一致后，重新签订补充协议执行。</w:t>
      </w:r>
    </w:p>
    <w:p>
      <w:pPr>
        <w:tabs>
          <w:tab w:val="left" w:pos="4996"/>
        </w:tabs>
        <w:spacing w:line="276" w:lineRule="auto"/>
        <w:rPr>
          <w:rFonts w:eastAsiaTheme="minorEastAsia"/>
          <w:szCs w:val="21"/>
        </w:rPr>
      </w:pPr>
      <w:r>
        <w:rPr>
          <w:rFonts w:eastAsiaTheme="minorEastAsia"/>
          <w:szCs w:val="21"/>
        </w:rPr>
        <w:t>16.2  合同签订后清洗作业前，一方若要终止合同，应以书面形式向另一方提出，并按合同总价的</w:t>
      </w:r>
      <w:r>
        <w:rPr>
          <w:rFonts w:eastAsiaTheme="minorEastAsia"/>
          <w:szCs w:val="21"/>
          <w:u w:val="single"/>
        </w:rPr>
        <w:t xml:space="preserve">     </w:t>
      </w:r>
      <w:r>
        <w:rPr>
          <w:rFonts w:eastAsiaTheme="minorEastAsia"/>
          <w:szCs w:val="21"/>
        </w:rPr>
        <w:t>%支付违约金。</w:t>
      </w:r>
    </w:p>
    <w:p>
      <w:pPr>
        <w:tabs>
          <w:tab w:val="left" w:pos="4996"/>
        </w:tabs>
        <w:spacing w:line="264" w:lineRule="auto"/>
        <w:rPr>
          <w:rFonts w:eastAsiaTheme="minorEastAsia"/>
          <w:szCs w:val="21"/>
        </w:rPr>
      </w:pPr>
      <w:r>
        <w:rPr>
          <w:rFonts w:eastAsiaTheme="minorEastAsia"/>
          <w:szCs w:val="21"/>
        </w:rPr>
        <w:t>16.3 清洗作业过程中任一方提出终止合同，需向另一方以书面形式提出，经双方协商一致后订立终止协议，并由责任方按合同总价的</w:t>
      </w:r>
      <w:r>
        <w:rPr>
          <w:rFonts w:eastAsiaTheme="minorEastAsia"/>
          <w:szCs w:val="21"/>
          <w:u w:val="single"/>
        </w:rPr>
        <w:t xml:space="preserve">         </w:t>
      </w:r>
      <w:r>
        <w:rPr>
          <w:rFonts w:eastAsiaTheme="minorEastAsia"/>
          <w:szCs w:val="21"/>
        </w:rPr>
        <w:t>%赔偿给另一方，解除本合同。</w:t>
      </w:r>
    </w:p>
    <w:p>
      <w:pPr>
        <w:tabs>
          <w:tab w:val="left" w:pos="4996"/>
        </w:tabs>
        <w:spacing w:line="264" w:lineRule="auto"/>
        <w:rPr>
          <w:rFonts w:eastAsiaTheme="minorEastAsia"/>
          <w:szCs w:val="21"/>
        </w:rPr>
      </w:pPr>
      <w:r>
        <w:rPr>
          <w:rFonts w:eastAsiaTheme="minorEastAsia"/>
          <w:szCs w:val="21"/>
        </w:rPr>
        <w:t>17 解决争议的方式（有选择项的，请在需要的</w:t>
      </w:r>
      <w:r>
        <w:rPr>
          <w:rFonts w:eastAsiaTheme="majorEastAsia"/>
          <w:szCs w:val="21"/>
        </w:rPr>
        <w:t>□</w:t>
      </w:r>
      <w:r>
        <w:rPr>
          <w:rFonts w:eastAsiaTheme="minorEastAsia"/>
          <w:szCs w:val="21"/>
        </w:rPr>
        <w:t>中打“√”）</w:t>
      </w:r>
    </w:p>
    <w:p>
      <w:pPr>
        <w:tabs>
          <w:tab w:val="left" w:pos="4996"/>
        </w:tabs>
        <w:spacing w:line="264" w:lineRule="auto"/>
        <w:rPr>
          <w:rFonts w:eastAsiaTheme="minorEastAsia"/>
          <w:szCs w:val="21"/>
        </w:rPr>
      </w:pPr>
      <w:r>
        <w:rPr>
          <w:rFonts w:eastAsiaTheme="minorEastAsia"/>
          <w:szCs w:val="21"/>
        </w:rPr>
        <w:t>17.1  本合同属中华人民共和国的法律、法规管辖。</w:t>
      </w:r>
    </w:p>
    <w:p>
      <w:pPr>
        <w:tabs>
          <w:tab w:val="left" w:pos="4996"/>
        </w:tabs>
        <w:spacing w:line="264" w:lineRule="auto"/>
        <w:rPr>
          <w:rFonts w:eastAsiaTheme="minorEastAsia"/>
          <w:szCs w:val="21"/>
        </w:rPr>
      </w:pPr>
      <w:r>
        <w:rPr>
          <w:rFonts w:eastAsiaTheme="minorEastAsia"/>
          <w:szCs w:val="21"/>
        </w:rPr>
        <w:t>17.2  因清洗质量双方发生争议时,选择下列第</w:t>
      </w:r>
      <w:r>
        <w:rPr>
          <w:rFonts w:eastAsiaTheme="minorEastAsia"/>
          <w:szCs w:val="21"/>
          <w:u w:val="single"/>
        </w:rPr>
        <w:t xml:space="preserve">     </w:t>
      </w:r>
      <w:r>
        <w:rPr>
          <w:rFonts w:eastAsiaTheme="minorEastAsia"/>
          <w:szCs w:val="21"/>
        </w:rPr>
        <w:t>种方式解决：</w:t>
      </w:r>
    </w:p>
    <w:p>
      <w:pPr>
        <w:tabs>
          <w:tab w:val="left" w:pos="4996"/>
        </w:tabs>
        <w:spacing w:line="264" w:lineRule="auto"/>
        <w:rPr>
          <w:rFonts w:eastAsiaTheme="minorEastAsia"/>
          <w:szCs w:val="21"/>
        </w:rPr>
      </w:pPr>
      <w:r>
        <w:rPr>
          <w:rFonts w:eastAsiaTheme="minorEastAsia"/>
          <w:szCs w:val="21"/>
        </w:rPr>
        <w:t>（一）向</w:t>
      </w:r>
      <w:r>
        <w:rPr>
          <w:rFonts w:eastAsiaTheme="minorEastAsia"/>
          <w:szCs w:val="21"/>
          <w:u w:val="single"/>
        </w:rPr>
        <w:t xml:space="preserve">         </w:t>
      </w:r>
      <w:r>
        <w:rPr>
          <w:rFonts w:eastAsiaTheme="minorEastAsia"/>
          <w:szCs w:val="21"/>
        </w:rPr>
        <w:t>市仲裁委员会申请仲裁；</w:t>
      </w:r>
    </w:p>
    <w:p>
      <w:pPr>
        <w:tabs>
          <w:tab w:val="left" w:pos="4996"/>
        </w:tabs>
        <w:spacing w:line="264" w:lineRule="auto"/>
        <w:rPr>
          <w:rFonts w:eastAsiaTheme="minorEastAsia"/>
          <w:szCs w:val="21"/>
        </w:rPr>
      </w:pPr>
      <w:r>
        <w:rPr>
          <w:rFonts w:eastAsiaTheme="minorEastAsia"/>
          <w:szCs w:val="21"/>
        </w:rPr>
        <w:t>（二）向</w:t>
      </w:r>
      <w:r>
        <w:rPr>
          <w:rFonts w:eastAsiaTheme="majorEastAsia"/>
          <w:szCs w:val="21"/>
        </w:rPr>
        <w:t>□</w:t>
      </w:r>
      <w:r>
        <w:rPr>
          <w:rFonts w:eastAsiaTheme="minorEastAsia"/>
          <w:szCs w:val="21"/>
          <w:u w:val="single"/>
        </w:rPr>
        <w:t xml:space="preserve">         </w:t>
      </w:r>
      <w:r>
        <w:rPr>
          <w:rFonts w:eastAsiaTheme="minorEastAsia"/>
          <w:szCs w:val="21"/>
        </w:rPr>
        <w:t>市、</w:t>
      </w:r>
      <w:r>
        <w:rPr>
          <w:rFonts w:eastAsiaTheme="majorEastAsia"/>
          <w:szCs w:val="21"/>
        </w:rPr>
        <w:t>□</w:t>
      </w:r>
      <w:r>
        <w:rPr>
          <w:rFonts w:eastAsiaTheme="minorEastAsia"/>
          <w:szCs w:val="21"/>
          <w:u w:val="single"/>
        </w:rPr>
        <w:t xml:space="preserve">        </w:t>
      </w:r>
      <w:r>
        <w:rPr>
          <w:rFonts w:eastAsiaTheme="minorEastAsia"/>
          <w:szCs w:val="21"/>
        </w:rPr>
        <w:t>区、</w:t>
      </w:r>
      <w:r>
        <w:rPr>
          <w:rFonts w:eastAsiaTheme="majorEastAsia"/>
          <w:szCs w:val="21"/>
        </w:rPr>
        <w:t>□</w:t>
      </w:r>
      <w:r>
        <w:rPr>
          <w:rFonts w:eastAsiaTheme="minorEastAsia"/>
          <w:szCs w:val="21"/>
          <w:u w:val="single"/>
        </w:rPr>
        <w:t xml:space="preserve">         </w:t>
      </w:r>
      <w:r>
        <w:rPr>
          <w:rFonts w:eastAsiaTheme="minorEastAsia"/>
          <w:szCs w:val="21"/>
        </w:rPr>
        <w:t>县人民法院提起诉讼。</w:t>
      </w:r>
    </w:p>
    <w:p>
      <w:pPr>
        <w:tabs>
          <w:tab w:val="left" w:pos="4996"/>
        </w:tabs>
        <w:spacing w:line="264" w:lineRule="auto"/>
        <w:rPr>
          <w:rFonts w:eastAsiaTheme="minorEastAsia"/>
          <w:szCs w:val="21"/>
        </w:rPr>
      </w:pPr>
      <w:r>
        <w:rPr>
          <w:rFonts w:eastAsiaTheme="minorEastAsia"/>
          <w:szCs w:val="21"/>
        </w:rPr>
        <w:t>18  其他约定（有选择项的,请在需要的</w:t>
      </w:r>
      <w:r>
        <w:rPr>
          <w:rFonts w:eastAsiaTheme="majorEastAsia"/>
          <w:szCs w:val="21"/>
        </w:rPr>
        <w:t>□</w:t>
      </w:r>
      <w:r>
        <w:rPr>
          <w:rFonts w:eastAsiaTheme="minorEastAsia"/>
          <w:szCs w:val="21"/>
        </w:rPr>
        <w:t>中打“√”）</w:t>
      </w:r>
    </w:p>
    <w:p>
      <w:pPr>
        <w:tabs>
          <w:tab w:val="left" w:pos="4996"/>
        </w:tabs>
        <w:spacing w:line="264" w:lineRule="auto"/>
        <w:rPr>
          <w:rFonts w:eastAsiaTheme="minorEastAsia"/>
          <w:szCs w:val="21"/>
        </w:rPr>
      </w:pPr>
      <w:r>
        <w:rPr>
          <w:rFonts w:eastAsiaTheme="minorEastAsia"/>
          <w:szCs w:val="21"/>
        </w:rPr>
        <w:t>18.1  项目监管</w:t>
      </w:r>
    </w:p>
    <w:p>
      <w:pPr>
        <w:tabs>
          <w:tab w:val="left" w:pos="4996"/>
        </w:tabs>
        <w:spacing w:line="264" w:lineRule="auto"/>
        <w:rPr>
          <w:rFonts w:eastAsiaTheme="minorEastAsia"/>
          <w:szCs w:val="21"/>
        </w:rPr>
      </w:pPr>
      <w:r>
        <w:rPr>
          <w:rFonts w:eastAsiaTheme="minorEastAsia"/>
          <w:szCs w:val="21"/>
        </w:rPr>
        <w:t xml:space="preserve">18.1.1  </w:t>
      </w:r>
      <w:r>
        <w:rPr>
          <w:rFonts w:eastAsiaTheme="majorEastAsia"/>
          <w:szCs w:val="21"/>
        </w:rPr>
        <w:t>□</w:t>
      </w:r>
      <w:r>
        <w:rPr>
          <w:rFonts w:eastAsiaTheme="minorEastAsia"/>
          <w:szCs w:val="21"/>
        </w:rPr>
        <w:t>甲方</w:t>
      </w:r>
      <w:r>
        <w:rPr>
          <w:rFonts w:eastAsiaTheme="majorEastAsia"/>
          <w:szCs w:val="21"/>
        </w:rPr>
        <w:t>□</w:t>
      </w:r>
      <w:r>
        <w:rPr>
          <w:rFonts w:eastAsiaTheme="minorEastAsia"/>
          <w:szCs w:val="21"/>
        </w:rPr>
        <w:t>乙方</w:t>
      </w:r>
      <w:r>
        <w:rPr>
          <w:rFonts w:eastAsiaTheme="majorEastAsia"/>
          <w:szCs w:val="21"/>
        </w:rPr>
        <w:t>□</w:t>
      </w:r>
      <w:r>
        <w:rPr>
          <w:rFonts w:eastAsiaTheme="minorEastAsia"/>
          <w:szCs w:val="21"/>
        </w:rPr>
        <w:t>双方共同委托</w:t>
      </w:r>
      <w:r>
        <w:rPr>
          <w:rFonts w:eastAsiaTheme="minorEastAsia"/>
          <w:szCs w:val="21"/>
          <w:u w:val="single"/>
        </w:rPr>
        <w:t xml:space="preserve">       </w:t>
      </w:r>
      <w:r>
        <w:rPr>
          <w:rFonts w:eastAsiaTheme="minorEastAsia"/>
          <w:szCs w:val="21"/>
        </w:rPr>
        <w:t>作为第三方对清洗作业过程实施监管；</w:t>
      </w:r>
    </w:p>
    <w:p>
      <w:pPr>
        <w:tabs>
          <w:tab w:val="left" w:pos="4996"/>
        </w:tabs>
        <w:spacing w:line="264" w:lineRule="auto"/>
        <w:rPr>
          <w:rFonts w:eastAsiaTheme="minorEastAsia"/>
          <w:szCs w:val="21"/>
        </w:rPr>
      </w:pPr>
      <w:r>
        <w:rPr>
          <w:rFonts w:eastAsiaTheme="minorEastAsia"/>
          <w:szCs w:val="21"/>
        </w:rPr>
        <w:t>18.1.2  监管范围:清洗作业过程中对用户和清洗作业人员的保护；精密设备、建筑材料和隔离区的保护；检测要求（检测机构检测费用、检测协调及数量、检测报告、采样时间）等具体相关事宜。</w:t>
      </w:r>
    </w:p>
    <w:p>
      <w:pPr>
        <w:tabs>
          <w:tab w:val="left" w:pos="4996"/>
        </w:tabs>
        <w:spacing w:line="264" w:lineRule="auto"/>
        <w:rPr>
          <w:rFonts w:eastAsiaTheme="minorEastAsia"/>
          <w:szCs w:val="21"/>
        </w:rPr>
      </w:pPr>
      <w:r>
        <w:rPr>
          <w:rFonts w:eastAsiaTheme="minorEastAsia"/>
          <w:szCs w:val="21"/>
        </w:rPr>
        <w:t>18.1.3  费用支付(有选择项的，请在需要的</w:t>
      </w:r>
      <w:r>
        <w:rPr>
          <w:rFonts w:eastAsiaTheme="majorEastAsia"/>
          <w:szCs w:val="21"/>
        </w:rPr>
        <w:t>□</w:t>
      </w:r>
      <w:r>
        <w:rPr>
          <w:rFonts w:eastAsiaTheme="minorEastAsia"/>
          <w:szCs w:val="21"/>
        </w:rPr>
        <w:t>中打“√”)</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甲方支付</w:t>
      </w:r>
      <w:r>
        <w:rPr>
          <w:rFonts w:eastAsiaTheme="minorEastAsia"/>
          <w:szCs w:val="21"/>
          <w:u w:val="single"/>
        </w:rPr>
        <w:t xml:space="preserve">           </w:t>
      </w:r>
      <w:r>
        <w:rPr>
          <w:rFonts w:eastAsiaTheme="minorEastAsia"/>
          <w:szCs w:val="21"/>
        </w:rPr>
        <w:t>元。</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乙方支付</w:t>
      </w:r>
      <w:r>
        <w:rPr>
          <w:rFonts w:eastAsiaTheme="minorEastAsia"/>
          <w:szCs w:val="21"/>
          <w:u w:val="single"/>
        </w:rPr>
        <w:t xml:space="preserve">           </w:t>
      </w:r>
      <w:r>
        <w:rPr>
          <w:rFonts w:eastAsiaTheme="minorEastAsia"/>
          <w:szCs w:val="21"/>
        </w:rPr>
        <w:t>元。</w:t>
      </w:r>
    </w:p>
    <w:p>
      <w:pPr>
        <w:spacing w:line="300" w:lineRule="auto"/>
        <w:ind w:firstLine="420" w:firstLineChars="200"/>
        <w:rPr>
          <w:rFonts w:eastAsiaTheme="minorEastAsia"/>
          <w:szCs w:val="21"/>
        </w:rPr>
      </w:pPr>
      <w:r>
        <w:rPr>
          <w:rFonts w:eastAsiaTheme="majorEastAsia"/>
          <w:szCs w:val="21"/>
        </w:rPr>
        <w:t>□</w:t>
      </w:r>
      <w:r>
        <w:rPr>
          <w:rFonts w:eastAsiaTheme="minorEastAsia"/>
          <w:szCs w:val="21"/>
        </w:rPr>
        <w:t>甲方支付</w:t>
      </w:r>
      <w:r>
        <w:rPr>
          <w:rFonts w:eastAsiaTheme="minorEastAsia"/>
          <w:szCs w:val="21"/>
          <w:u w:val="single"/>
        </w:rPr>
        <w:t xml:space="preserve">           </w:t>
      </w:r>
      <w:r>
        <w:rPr>
          <w:rFonts w:eastAsiaTheme="minorEastAsia"/>
          <w:szCs w:val="21"/>
        </w:rPr>
        <w:t>元，乙方支付</w:t>
      </w:r>
      <w:r>
        <w:rPr>
          <w:rFonts w:eastAsiaTheme="minorEastAsia"/>
          <w:szCs w:val="21"/>
          <w:u w:val="single"/>
        </w:rPr>
        <w:t xml:space="preserve">           </w:t>
      </w:r>
      <w:r>
        <w:rPr>
          <w:rFonts w:eastAsiaTheme="minorEastAsia"/>
          <w:szCs w:val="21"/>
        </w:rPr>
        <w:t>元。</w:t>
      </w:r>
    </w:p>
    <w:p>
      <w:pPr>
        <w:tabs>
          <w:tab w:val="left" w:pos="4996"/>
        </w:tabs>
        <w:spacing w:line="264" w:lineRule="auto"/>
        <w:rPr>
          <w:rFonts w:eastAsiaTheme="minorEastAsia"/>
          <w:szCs w:val="21"/>
        </w:rPr>
      </w:pPr>
      <w:r>
        <w:rPr>
          <w:rFonts w:eastAsiaTheme="minorEastAsia"/>
          <w:szCs w:val="21"/>
        </w:rPr>
        <w:t>18.2  本合同自双方签字之日签字后第</w:t>
      </w:r>
      <w:r>
        <w:rPr>
          <w:rFonts w:eastAsiaTheme="minorEastAsia"/>
          <w:szCs w:val="21"/>
          <w:u w:val="single"/>
        </w:rPr>
        <w:t xml:space="preserve">          </w:t>
      </w:r>
      <w:r>
        <w:rPr>
          <w:rFonts w:eastAsiaTheme="minorEastAsia"/>
          <w:szCs w:val="21"/>
        </w:rPr>
        <w:t>天起生效。</w:t>
      </w:r>
    </w:p>
    <w:p>
      <w:pPr>
        <w:tabs>
          <w:tab w:val="left" w:pos="4996"/>
        </w:tabs>
        <w:spacing w:line="264" w:lineRule="auto"/>
        <w:rPr>
          <w:rFonts w:eastAsiaTheme="minorEastAsia"/>
          <w:szCs w:val="21"/>
        </w:rPr>
      </w:pPr>
      <w:r>
        <w:rPr>
          <w:rFonts w:eastAsiaTheme="minorEastAsia"/>
          <w:szCs w:val="21"/>
        </w:rPr>
        <w:t>18.3   本合同未尽事宜，经双方协商一致，可订立补充条款，补充条款为本合同不可分割的一部分。本合同及其补充条款内空格部分填写的文字与铅字文字具有同等效力。</w:t>
      </w:r>
    </w:p>
    <w:p>
      <w:pPr>
        <w:tabs>
          <w:tab w:val="left" w:pos="4996"/>
        </w:tabs>
        <w:spacing w:line="264" w:lineRule="auto"/>
        <w:rPr>
          <w:rFonts w:eastAsiaTheme="minorEastAsia"/>
          <w:szCs w:val="21"/>
        </w:rPr>
      </w:pPr>
      <w:r>
        <w:rPr>
          <w:rFonts w:eastAsiaTheme="minorEastAsia"/>
          <w:szCs w:val="21"/>
        </w:rPr>
        <w:t>18.4 双方在签署本合同时，已对各自的权利、义务清楚明白，并愿按合同规定严格执行。若一方违反本合同，另一方有权按本合同的约定追究违约责任。</w:t>
      </w:r>
    </w:p>
    <w:p>
      <w:pPr>
        <w:tabs>
          <w:tab w:val="left" w:pos="4996"/>
        </w:tabs>
        <w:spacing w:line="264" w:lineRule="auto"/>
        <w:rPr>
          <w:rFonts w:eastAsiaTheme="minorEastAsia"/>
          <w:szCs w:val="21"/>
        </w:rPr>
      </w:pPr>
      <w:r>
        <w:rPr>
          <w:rFonts w:eastAsiaTheme="minorEastAsia"/>
          <w:szCs w:val="21"/>
        </w:rPr>
        <w:t>18.5  双方向对方的联系地址以挂号信方式邮寄法律文书，即视为法律文书已经通知并送达对方。</w:t>
      </w:r>
    </w:p>
    <w:p>
      <w:pPr>
        <w:tabs>
          <w:tab w:val="left" w:pos="4996"/>
        </w:tabs>
        <w:spacing w:line="264" w:lineRule="auto"/>
        <w:rPr>
          <w:rFonts w:eastAsiaTheme="minorEastAsia"/>
          <w:szCs w:val="21"/>
        </w:rPr>
      </w:pPr>
      <w:r>
        <w:rPr>
          <w:rFonts w:eastAsiaTheme="minorEastAsia"/>
          <w:szCs w:val="21"/>
        </w:rPr>
        <w:t>18.6  本合同连同附件一式___份。 其中：甲方持___份、乙方持___份，均具有同等效力。</w:t>
      </w:r>
    </w:p>
    <w:p>
      <w:pPr>
        <w:tabs>
          <w:tab w:val="left" w:pos="4996"/>
        </w:tabs>
        <w:spacing w:line="264" w:lineRule="auto"/>
        <w:rPr>
          <w:rFonts w:eastAsiaTheme="minorEastAsia"/>
          <w:szCs w:val="21"/>
        </w:rPr>
      </w:pPr>
      <w:r>
        <w:rPr>
          <w:rFonts w:eastAsiaTheme="minorEastAsia"/>
          <w:szCs w:val="21"/>
        </w:rPr>
        <w:t>18.7  本合同附件：</w:t>
      </w:r>
    </w:p>
    <w:p>
      <w:pPr>
        <w:tabs>
          <w:tab w:val="left" w:pos="4996"/>
        </w:tabs>
        <w:spacing w:line="264" w:lineRule="auto"/>
        <w:rPr>
          <w:rFonts w:eastAsiaTheme="minorEastAsia"/>
          <w:szCs w:val="21"/>
        </w:rPr>
      </w:pPr>
      <w:r>
        <w:rPr>
          <w:rFonts w:eastAsiaTheme="minorEastAsia"/>
          <w:szCs w:val="21"/>
        </w:rPr>
        <w:t>18.7.1  附件一《通风空调系统清洗服务标准》（JG/T 400-20XX）</w:t>
      </w:r>
    </w:p>
    <w:p>
      <w:pPr>
        <w:tabs>
          <w:tab w:val="left" w:pos="4996"/>
        </w:tabs>
        <w:spacing w:line="264" w:lineRule="auto"/>
        <w:rPr>
          <w:rFonts w:eastAsiaTheme="minorEastAsia"/>
          <w:szCs w:val="21"/>
        </w:rPr>
      </w:pPr>
      <w:r>
        <w:rPr>
          <w:rFonts w:eastAsiaTheme="minorEastAsia"/>
          <w:szCs w:val="21"/>
        </w:rPr>
        <w:t>18.7.2  附件二《空调通风系统清洗规范》（GB 19210-2003）</w:t>
      </w:r>
    </w:p>
    <w:p>
      <w:pPr>
        <w:tabs>
          <w:tab w:val="left" w:pos="4996"/>
        </w:tabs>
        <w:spacing w:line="264" w:lineRule="auto"/>
        <w:rPr>
          <w:rFonts w:eastAsiaTheme="minorEastAsia"/>
          <w:szCs w:val="21"/>
        </w:rPr>
      </w:pPr>
      <w:r>
        <w:rPr>
          <w:rFonts w:eastAsiaTheme="minorEastAsia"/>
          <w:szCs w:val="21"/>
        </w:rPr>
        <w:t>18.7.3  附件三清洗作业方案</w:t>
      </w:r>
    </w:p>
    <w:p>
      <w:pPr>
        <w:tabs>
          <w:tab w:val="left" w:pos="4996"/>
        </w:tabs>
        <w:spacing w:line="264" w:lineRule="auto"/>
        <w:rPr>
          <w:rFonts w:eastAsiaTheme="minorEastAsia"/>
          <w:szCs w:val="21"/>
        </w:rPr>
      </w:pPr>
      <w:r>
        <w:rPr>
          <w:rFonts w:eastAsiaTheme="minorEastAsia"/>
          <w:szCs w:val="21"/>
        </w:rPr>
        <w:t>甲方：                                                                            乙方：</w:t>
      </w:r>
    </w:p>
    <w:p>
      <w:pPr>
        <w:tabs>
          <w:tab w:val="left" w:pos="4996"/>
        </w:tabs>
        <w:spacing w:line="264" w:lineRule="auto"/>
        <w:rPr>
          <w:rFonts w:eastAsiaTheme="minorEastAsia"/>
          <w:szCs w:val="21"/>
        </w:rPr>
      </w:pPr>
      <w:r>
        <w:rPr>
          <w:rFonts w:eastAsiaTheme="minorEastAsia"/>
          <w:szCs w:val="21"/>
        </w:rPr>
        <w:t>地址：                                                                            地址：</w:t>
      </w:r>
    </w:p>
    <w:p>
      <w:pPr>
        <w:tabs>
          <w:tab w:val="left" w:pos="4996"/>
        </w:tabs>
        <w:spacing w:line="264" w:lineRule="auto"/>
        <w:rPr>
          <w:rFonts w:eastAsiaTheme="minorEastAsia"/>
          <w:szCs w:val="21"/>
        </w:rPr>
      </w:pPr>
      <w:r>
        <w:rPr>
          <w:rFonts w:eastAsiaTheme="minorEastAsia"/>
          <w:szCs w:val="21"/>
        </w:rPr>
        <w:t>法定代表人：                                                                法定代表人：</w:t>
      </w:r>
    </w:p>
    <w:p>
      <w:pPr>
        <w:tabs>
          <w:tab w:val="left" w:pos="4996"/>
        </w:tabs>
        <w:spacing w:line="264" w:lineRule="auto"/>
        <w:rPr>
          <w:rFonts w:eastAsiaTheme="minorEastAsia"/>
          <w:szCs w:val="21"/>
        </w:rPr>
      </w:pPr>
      <w:r>
        <w:rPr>
          <w:rFonts w:eastAsiaTheme="minorEastAsia"/>
          <w:szCs w:val="21"/>
        </w:rPr>
        <w:t>委托代理人：                                                                委托代理人：</w:t>
      </w:r>
    </w:p>
    <w:p>
      <w:pPr>
        <w:tabs>
          <w:tab w:val="left" w:pos="4996"/>
        </w:tabs>
        <w:spacing w:line="264" w:lineRule="auto"/>
        <w:rPr>
          <w:rFonts w:eastAsiaTheme="minorEastAsia"/>
          <w:szCs w:val="21"/>
        </w:rPr>
      </w:pPr>
      <w:r>
        <w:rPr>
          <w:rFonts w:eastAsiaTheme="minorEastAsia"/>
          <w:szCs w:val="21"/>
        </w:rPr>
        <w:t>电话：                                                                            电话：</w:t>
      </w:r>
    </w:p>
    <w:p>
      <w:pPr>
        <w:tabs>
          <w:tab w:val="left" w:pos="4996"/>
        </w:tabs>
        <w:spacing w:line="264" w:lineRule="auto"/>
        <w:rPr>
          <w:rFonts w:eastAsiaTheme="minorEastAsia"/>
          <w:szCs w:val="21"/>
        </w:rPr>
      </w:pPr>
      <w:r>
        <w:rPr>
          <w:rFonts w:eastAsiaTheme="minorEastAsia"/>
          <w:szCs w:val="21"/>
        </w:rPr>
        <w:t>开户银行：                                                                    开户银行：</w:t>
      </w:r>
    </w:p>
    <w:p>
      <w:pPr>
        <w:tabs>
          <w:tab w:val="left" w:pos="4996"/>
        </w:tabs>
        <w:spacing w:line="264" w:lineRule="auto"/>
        <w:rPr>
          <w:rFonts w:eastAsiaTheme="minorEastAsia"/>
          <w:szCs w:val="21"/>
        </w:rPr>
      </w:pPr>
      <w:r>
        <w:rPr>
          <w:rFonts w:eastAsiaTheme="minorEastAsia"/>
          <w:szCs w:val="21"/>
        </w:rPr>
        <w:t>账号：                                                                            账号：</w:t>
      </w:r>
    </w:p>
    <w:p>
      <w:pPr>
        <w:tabs>
          <w:tab w:val="left" w:pos="4996"/>
        </w:tabs>
        <w:spacing w:line="264" w:lineRule="auto"/>
        <w:rPr>
          <w:rFonts w:eastAsiaTheme="minorEastAsia"/>
          <w:szCs w:val="21"/>
        </w:rPr>
      </w:pPr>
      <w:r>
        <w:rPr>
          <w:rFonts w:eastAsiaTheme="minorEastAsia"/>
          <w:szCs w:val="21"/>
        </w:rPr>
        <w:t>邮政编码：                                                                    邮政编码：</w:t>
      </w:r>
    </w:p>
    <w:p>
      <w:pPr>
        <w:tabs>
          <w:tab w:val="left" w:pos="4996"/>
        </w:tabs>
        <w:spacing w:line="264" w:lineRule="auto"/>
        <w:rPr>
          <w:rFonts w:eastAsiaTheme="minorEastAsia"/>
          <w:szCs w:val="21"/>
        </w:rPr>
      </w:pPr>
      <w:r>
        <w:rPr>
          <w:rFonts w:eastAsiaTheme="minorEastAsia"/>
          <w:szCs w:val="21"/>
        </w:rPr>
        <w:t>签订地点：                                                                    签订地点：</w:t>
      </w:r>
    </w:p>
    <w:p>
      <w:pPr>
        <w:tabs>
          <w:tab w:val="left" w:pos="4996"/>
        </w:tabs>
        <w:spacing w:line="264" w:lineRule="auto"/>
        <w:rPr>
          <w:rFonts w:eastAsiaTheme="majorEastAsia"/>
          <w:szCs w:val="21"/>
        </w:rPr>
      </w:pPr>
      <w:r>
        <w:rPr>
          <w:rFonts w:eastAsiaTheme="minorEastAsia"/>
          <w:szCs w:val="21"/>
        </w:rPr>
        <w:t>签订时间：</w:t>
      </w:r>
      <w:r>
        <w:rPr>
          <w:rFonts w:eastAsiaTheme="minorEastAsia"/>
          <w:szCs w:val="21"/>
          <w:u w:val="single"/>
        </w:rPr>
        <w:t xml:space="preserve">     </w:t>
      </w:r>
      <w:r>
        <w:rPr>
          <w:rFonts w:eastAsiaTheme="minorEastAsia"/>
          <w:szCs w:val="21"/>
        </w:rPr>
        <w:t>年</w:t>
      </w:r>
      <w:r>
        <w:rPr>
          <w:rFonts w:eastAsiaTheme="minorEastAsia"/>
          <w:szCs w:val="21"/>
          <w:u w:val="single"/>
        </w:rPr>
        <w:t xml:space="preserve">     </w:t>
      </w:r>
      <w:r>
        <w:rPr>
          <w:rFonts w:eastAsiaTheme="minorEastAsia"/>
          <w:szCs w:val="21"/>
        </w:rPr>
        <w:t>月</w:t>
      </w:r>
      <w:r>
        <w:rPr>
          <w:rFonts w:eastAsiaTheme="minorEastAsia"/>
          <w:szCs w:val="21"/>
          <w:u w:val="single"/>
        </w:rPr>
        <w:t xml:space="preserve">     </w:t>
      </w:r>
      <w:r>
        <w:rPr>
          <w:rFonts w:eastAsiaTheme="minorEastAsia"/>
          <w:szCs w:val="21"/>
        </w:rPr>
        <w:t>日                                         签订时间：</w:t>
      </w:r>
      <w:r>
        <w:rPr>
          <w:rFonts w:eastAsiaTheme="minorEastAsia"/>
          <w:szCs w:val="21"/>
          <w:u w:val="single"/>
        </w:rPr>
        <w:t xml:space="preserve">      </w:t>
      </w:r>
      <w:r>
        <w:rPr>
          <w:rFonts w:eastAsiaTheme="minorEastAsia"/>
          <w:szCs w:val="21"/>
        </w:rPr>
        <w:t>年</w:t>
      </w:r>
      <w:r>
        <w:rPr>
          <w:rFonts w:eastAsiaTheme="minorEastAsia"/>
          <w:szCs w:val="21"/>
          <w:u w:val="single"/>
        </w:rPr>
        <w:t xml:space="preserve">      </w:t>
      </w:r>
      <w:r>
        <w:rPr>
          <w:rFonts w:eastAsiaTheme="minorEastAsia"/>
          <w:szCs w:val="21"/>
        </w:rPr>
        <w:t>月</w:t>
      </w:r>
      <w:r>
        <w:rPr>
          <w:rFonts w:eastAsiaTheme="minorEastAsia"/>
          <w:szCs w:val="21"/>
          <w:u w:val="single"/>
        </w:rPr>
        <w:t xml:space="preserve">      </w:t>
      </w:r>
      <w:r>
        <w:rPr>
          <w:rFonts w:eastAsiaTheme="minorEastAsia"/>
          <w:szCs w:val="21"/>
        </w:rPr>
        <w:t>日</w:t>
      </w:r>
    </w:p>
    <w:p>
      <w:pPr>
        <w:pStyle w:val="59"/>
        <w:spacing w:before="312" w:afterLines="0"/>
        <w:jc w:val="center"/>
        <w:rPr>
          <w:rFonts w:ascii="Times New Roman"/>
          <w:szCs w:val="21"/>
        </w:rPr>
      </w:pPr>
      <w:r>
        <w:rPr>
          <w:rFonts w:ascii="Times New Roman" w:eastAsiaTheme="majorEastAsia"/>
          <w:szCs w:val="21"/>
        </w:rPr>
        <w:br w:type="page"/>
      </w:r>
      <w:bookmarkStart w:id="202" w:name="_Toc129003213"/>
      <w:bookmarkStart w:id="203" w:name="_Toc127797355"/>
      <w:bookmarkStart w:id="204" w:name="_Toc129162103"/>
      <w:bookmarkStart w:id="205" w:name="_Toc129002734"/>
      <w:r>
        <w:rPr>
          <w:rFonts w:ascii="Times New Roman"/>
          <w:szCs w:val="21"/>
        </w:rPr>
        <w:t>附 录 C</w:t>
      </w:r>
      <w:bookmarkEnd w:id="202"/>
      <w:bookmarkEnd w:id="203"/>
      <w:bookmarkEnd w:id="204"/>
      <w:bookmarkEnd w:id="205"/>
    </w:p>
    <w:p>
      <w:pPr>
        <w:jc w:val="center"/>
        <w:rPr>
          <w:rFonts w:eastAsia="黑体"/>
        </w:rPr>
      </w:pPr>
      <w:r>
        <w:rPr>
          <w:rFonts w:eastAsia="黑体"/>
        </w:rPr>
        <w:t>（规范性附录）</w:t>
      </w:r>
    </w:p>
    <w:p>
      <w:pPr>
        <w:spacing w:line="360" w:lineRule="auto"/>
        <w:jc w:val="center"/>
        <w:rPr>
          <w:rFonts w:eastAsia="黑体"/>
          <w:szCs w:val="21"/>
        </w:rPr>
      </w:pPr>
      <w:r>
        <w:rPr>
          <w:rFonts w:eastAsia="黑体"/>
          <w:szCs w:val="21"/>
        </w:rPr>
        <w:t>积尘量检测方法</w:t>
      </w:r>
    </w:p>
    <w:p>
      <w:pPr>
        <w:tabs>
          <w:tab w:val="left" w:pos="4996"/>
        </w:tabs>
        <w:spacing w:line="300" w:lineRule="auto"/>
        <w:rPr>
          <w:rFonts w:eastAsia="黑体"/>
          <w:szCs w:val="21"/>
        </w:rPr>
      </w:pPr>
      <w:r>
        <w:rPr>
          <w:rFonts w:eastAsia="黑体"/>
          <w:szCs w:val="21"/>
        </w:rPr>
        <w:t>C.1  使用器材</w:t>
      </w:r>
    </w:p>
    <w:p>
      <w:pPr>
        <w:tabs>
          <w:tab w:val="left" w:pos="4996"/>
        </w:tabs>
        <w:spacing w:line="300" w:lineRule="auto"/>
        <w:ind w:firstLine="420" w:firstLineChars="200"/>
        <w:rPr>
          <w:rFonts w:eastAsiaTheme="minorEastAsia"/>
          <w:szCs w:val="21"/>
        </w:rPr>
      </w:pPr>
      <w:r>
        <w:rPr>
          <w:rFonts w:eastAsiaTheme="minorEastAsia"/>
          <w:szCs w:val="21"/>
        </w:rPr>
        <w:t>积尘量检测使用器材</w:t>
      </w:r>
      <w:r>
        <w:rPr>
          <w:rFonts w:hint="eastAsia" w:eastAsiaTheme="minorEastAsia"/>
          <w:szCs w:val="21"/>
        </w:rPr>
        <w:t>包括</w:t>
      </w:r>
      <w:r>
        <w:rPr>
          <w:rFonts w:eastAsiaTheme="minorEastAsia"/>
          <w:szCs w:val="21"/>
        </w:rPr>
        <w:t>：</w:t>
      </w:r>
    </w:p>
    <w:p>
      <w:pPr>
        <w:tabs>
          <w:tab w:val="left" w:pos="4996"/>
        </w:tabs>
        <w:spacing w:line="300" w:lineRule="auto"/>
        <w:ind w:firstLine="420" w:firstLineChars="200"/>
        <w:rPr>
          <w:rFonts w:eastAsiaTheme="minorEastAsia"/>
          <w:szCs w:val="21"/>
        </w:rPr>
      </w:pPr>
      <w:r>
        <w:rPr>
          <w:rFonts w:eastAsiaTheme="minorEastAsia"/>
          <w:szCs w:val="21"/>
        </w:rPr>
        <w:t>a）磁性取样框，取样框的</w:t>
      </w:r>
      <w:r>
        <w:rPr>
          <w:rFonts w:hint="eastAsia" w:eastAsiaTheme="minorEastAsia"/>
          <w:szCs w:val="21"/>
        </w:rPr>
        <w:t>示意图</w:t>
      </w:r>
      <w:r>
        <w:rPr>
          <w:rFonts w:eastAsiaTheme="minorEastAsia"/>
          <w:szCs w:val="21"/>
        </w:rPr>
        <w:t>见图C.1；</w:t>
      </w:r>
    </w:p>
    <w:p>
      <w:pPr>
        <w:tabs>
          <w:tab w:val="left" w:pos="4996"/>
        </w:tabs>
        <w:spacing w:line="300" w:lineRule="auto"/>
        <w:jc w:val="center"/>
        <w:rPr>
          <w:rFonts w:eastAsiaTheme="majorEastAsia"/>
          <w:szCs w:val="21"/>
        </w:rPr>
      </w:pPr>
      <w:r>
        <w:rPr>
          <w:rFonts w:eastAsiaTheme="majorEastAsia"/>
          <w:szCs w:val="21"/>
        </w:rPr>
        <w:drawing>
          <wp:inline distT="0" distB="0" distL="0" distR="0">
            <wp:extent cx="2310130" cy="2076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24261" cy="2088894"/>
                    </a:xfrm>
                    <a:prstGeom prst="rect">
                      <a:avLst/>
                    </a:prstGeom>
                    <a:noFill/>
                    <a:ln>
                      <a:noFill/>
                    </a:ln>
                  </pic:spPr>
                </pic:pic>
              </a:graphicData>
            </a:graphic>
          </wp:inline>
        </w:drawing>
      </w:r>
    </w:p>
    <w:p>
      <w:pPr>
        <w:pStyle w:val="65"/>
        <w:snapToGrid w:val="0"/>
        <w:spacing w:line="300" w:lineRule="auto"/>
        <w:rPr>
          <w:rFonts w:ascii="Times New Roman" w:hAnsi="Times New Roman" w:eastAsia="宋体" w:cs="Times New Roman"/>
          <w:color w:val="auto"/>
          <w:sz w:val="18"/>
          <w:szCs w:val="21"/>
        </w:rPr>
      </w:pPr>
      <w:r>
        <w:rPr>
          <w:rFonts w:ascii="Times New Roman" w:hAnsi="Times New Roman" w:eastAsia="宋体" w:cs="Times New Roman"/>
          <w:color w:val="auto"/>
          <w:sz w:val="18"/>
          <w:szCs w:val="21"/>
        </w:rPr>
        <w:t>标引序号说明：</w:t>
      </w:r>
    </w:p>
    <w:p>
      <w:pPr>
        <w:pStyle w:val="65"/>
        <w:snapToGrid w:val="0"/>
        <w:spacing w:line="300" w:lineRule="auto"/>
        <w:ind w:firstLine="360" w:firstLineChars="200"/>
        <w:rPr>
          <w:rFonts w:ascii="Times New Roman" w:hAnsi="Times New Roman" w:eastAsia="宋体" w:cs="Times New Roman"/>
          <w:color w:val="auto"/>
          <w:sz w:val="18"/>
          <w:szCs w:val="21"/>
        </w:rPr>
      </w:pPr>
      <w:r>
        <w:rPr>
          <w:rFonts w:hint="eastAsia" w:ascii="Times New Roman" w:hAnsi="Times New Roman" w:eastAsia="宋体" w:cs="Times New Roman"/>
          <w:color w:val="auto"/>
          <w:sz w:val="18"/>
          <w:szCs w:val="21"/>
        </w:rPr>
        <w:t>X——取样框内边长, 1</w:t>
      </w:r>
      <w:r>
        <w:rPr>
          <w:rFonts w:ascii="Times New Roman" w:hAnsi="Times New Roman" w:eastAsia="宋体" w:cs="Times New Roman"/>
          <w:color w:val="auto"/>
          <w:sz w:val="18"/>
          <w:szCs w:val="21"/>
        </w:rPr>
        <w:t>00</w:t>
      </w:r>
      <w:r>
        <w:rPr>
          <w:rFonts w:hint="eastAsia" w:ascii="Times New Roman" w:hAnsi="Times New Roman" w:eastAsia="宋体" w:cs="Times New Roman"/>
          <w:color w:val="auto"/>
          <w:sz w:val="18"/>
          <w:szCs w:val="21"/>
        </w:rPr>
        <w:t>m</w:t>
      </w:r>
      <w:r>
        <w:rPr>
          <w:rFonts w:ascii="Times New Roman" w:hAnsi="Times New Roman" w:eastAsia="宋体" w:cs="Times New Roman"/>
          <w:color w:val="auto"/>
          <w:sz w:val="18"/>
          <w:szCs w:val="21"/>
        </w:rPr>
        <w:t>m(</w:t>
      </w:r>
      <w:r>
        <w:rPr>
          <w:rFonts w:hint="eastAsia" w:ascii="宋体" w:hAnsi="宋体" w:eastAsia="宋体" w:cs="Times New Roman"/>
          <w:color w:val="auto"/>
          <w:sz w:val="18"/>
          <w:szCs w:val="21"/>
        </w:rPr>
        <w:t>±</w:t>
      </w:r>
      <w:r>
        <w:rPr>
          <w:rFonts w:ascii="Times New Roman" w:hAnsi="Times New Roman" w:eastAsia="宋体" w:cs="Times New Roman"/>
          <w:color w:val="auto"/>
          <w:sz w:val="18"/>
          <w:szCs w:val="21"/>
        </w:rPr>
        <w:t>0</w:t>
      </w:r>
      <w:r>
        <w:rPr>
          <w:rFonts w:hint="eastAsia" w:ascii="Times New Roman" w:hAnsi="Times New Roman" w:eastAsia="宋体" w:cs="Times New Roman"/>
          <w:color w:val="auto"/>
          <w:sz w:val="18"/>
          <w:szCs w:val="21"/>
        </w:rPr>
        <w:t>.1</w:t>
      </w:r>
      <w:r>
        <w:rPr>
          <w:rFonts w:ascii="Times New Roman" w:hAnsi="Times New Roman" w:eastAsia="宋体" w:cs="Times New Roman"/>
          <w:color w:val="auto"/>
          <w:sz w:val="18"/>
          <w:szCs w:val="21"/>
        </w:rPr>
        <w:t xml:space="preserve">mm) </w:t>
      </w:r>
      <w:r>
        <w:rPr>
          <w:rFonts w:hint="eastAsia" w:ascii="Times New Roman" w:hAnsi="Times New Roman" w:eastAsia="宋体" w:cs="Times New Roman"/>
          <w:color w:val="auto"/>
          <w:sz w:val="18"/>
          <w:szCs w:val="21"/>
        </w:rPr>
        <w:t>或 2</w:t>
      </w:r>
      <w:r>
        <w:rPr>
          <w:rFonts w:ascii="Times New Roman" w:hAnsi="Times New Roman" w:eastAsia="宋体" w:cs="Times New Roman"/>
          <w:color w:val="auto"/>
          <w:sz w:val="18"/>
          <w:szCs w:val="21"/>
        </w:rPr>
        <w:t>00mm(</w:t>
      </w:r>
      <w:r>
        <w:rPr>
          <w:rFonts w:hint="eastAsia" w:ascii="宋体" w:hAnsi="宋体" w:eastAsia="宋体" w:cs="Times New Roman"/>
          <w:color w:val="auto"/>
          <w:sz w:val="18"/>
          <w:szCs w:val="21"/>
        </w:rPr>
        <w:t>±</w:t>
      </w:r>
      <w:r>
        <w:rPr>
          <w:rFonts w:ascii="Times New Roman" w:hAnsi="Times New Roman" w:eastAsia="宋体" w:cs="Times New Roman"/>
          <w:color w:val="auto"/>
          <w:sz w:val="18"/>
          <w:szCs w:val="21"/>
        </w:rPr>
        <w:t>0</w:t>
      </w:r>
      <w:r>
        <w:rPr>
          <w:rFonts w:hint="eastAsia" w:ascii="Times New Roman" w:hAnsi="Times New Roman" w:eastAsia="宋体" w:cs="Times New Roman"/>
          <w:color w:val="auto"/>
          <w:sz w:val="18"/>
          <w:szCs w:val="21"/>
        </w:rPr>
        <w:t>.1</w:t>
      </w:r>
      <w:r>
        <w:rPr>
          <w:rFonts w:ascii="Times New Roman" w:hAnsi="Times New Roman" w:eastAsia="宋体" w:cs="Times New Roman"/>
          <w:color w:val="auto"/>
          <w:sz w:val="18"/>
          <w:szCs w:val="21"/>
        </w:rPr>
        <w:t>mm)</w:t>
      </w:r>
      <w:r>
        <w:rPr>
          <w:rFonts w:hint="eastAsia" w:ascii="Times New Roman" w:hAnsi="Times New Roman" w:eastAsia="宋体" w:cs="Times New Roman"/>
          <w:color w:val="auto"/>
          <w:sz w:val="18"/>
          <w:szCs w:val="21"/>
        </w:rPr>
        <w:t>；</w:t>
      </w:r>
    </w:p>
    <w:p>
      <w:pPr>
        <w:pStyle w:val="65"/>
        <w:snapToGrid w:val="0"/>
        <w:spacing w:line="300" w:lineRule="auto"/>
        <w:ind w:firstLine="360" w:firstLineChars="200"/>
        <w:rPr>
          <w:rFonts w:ascii="Times New Roman" w:hAnsi="Times New Roman" w:eastAsia="宋体" w:cs="Times New Roman"/>
          <w:color w:val="auto"/>
          <w:sz w:val="18"/>
          <w:szCs w:val="21"/>
        </w:rPr>
      </w:pPr>
      <w:r>
        <w:rPr>
          <w:rFonts w:ascii="Times New Roman" w:hAnsi="Times New Roman" w:eastAsia="宋体" w:cs="Times New Roman"/>
          <w:color w:val="auto"/>
          <w:sz w:val="18"/>
          <w:szCs w:val="21"/>
        </w:rPr>
        <w:t xml:space="preserve">d </w:t>
      </w:r>
      <w:r>
        <w:rPr>
          <w:rFonts w:hint="eastAsia" w:ascii="Times New Roman" w:hAnsi="Times New Roman" w:eastAsia="宋体" w:cs="Times New Roman"/>
          <w:color w:val="auto"/>
          <w:sz w:val="18"/>
          <w:szCs w:val="21"/>
        </w:rPr>
        <w:t>——取样框宽度，2</w:t>
      </w:r>
      <w:r>
        <w:rPr>
          <w:rFonts w:ascii="Times New Roman" w:hAnsi="Times New Roman" w:eastAsia="宋体" w:cs="Times New Roman"/>
          <w:color w:val="auto"/>
          <w:sz w:val="18"/>
          <w:szCs w:val="21"/>
        </w:rPr>
        <w:t>0mm~30mm</w:t>
      </w:r>
      <w:r>
        <w:rPr>
          <w:rFonts w:hint="eastAsia" w:ascii="Times New Roman" w:hAnsi="Times New Roman" w:eastAsia="宋体" w:cs="Times New Roman"/>
          <w:color w:val="auto"/>
          <w:sz w:val="18"/>
          <w:szCs w:val="21"/>
        </w:rPr>
        <w:t>。</w:t>
      </w:r>
    </w:p>
    <w:p>
      <w:pPr>
        <w:tabs>
          <w:tab w:val="left" w:pos="4996"/>
        </w:tabs>
        <w:spacing w:line="300" w:lineRule="auto"/>
        <w:jc w:val="center"/>
        <w:rPr>
          <w:rFonts w:eastAsia="黑体"/>
          <w:szCs w:val="21"/>
        </w:rPr>
      </w:pPr>
      <w:r>
        <w:rPr>
          <w:rFonts w:eastAsia="黑体"/>
          <w:szCs w:val="21"/>
        </w:rPr>
        <w:t>图C.1</w:t>
      </w:r>
      <w:r>
        <w:rPr>
          <w:rFonts w:eastAsiaTheme="minorEastAsia"/>
          <w:szCs w:val="21"/>
        </w:rPr>
        <w:t>磁性取样框</w:t>
      </w:r>
      <w:r>
        <w:rPr>
          <w:rFonts w:hint="eastAsia" w:eastAsiaTheme="minorEastAsia"/>
          <w:szCs w:val="21"/>
        </w:rPr>
        <w:t>示意图</w:t>
      </w:r>
    </w:p>
    <w:p>
      <w:pPr>
        <w:tabs>
          <w:tab w:val="left" w:pos="4996"/>
        </w:tabs>
        <w:spacing w:line="300" w:lineRule="auto"/>
        <w:ind w:firstLine="420" w:firstLineChars="200"/>
        <w:rPr>
          <w:rFonts w:eastAsiaTheme="majorEastAsia"/>
          <w:szCs w:val="21"/>
        </w:rPr>
      </w:pPr>
      <w:r>
        <w:rPr>
          <w:rFonts w:eastAsiaTheme="majorEastAsia"/>
          <w:szCs w:val="21"/>
        </w:rPr>
        <w:t>b）无纺布；</w:t>
      </w:r>
    </w:p>
    <w:p>
      <w:pPr>
        <w:tabs>
          <w:tab w:val="left" w:pos="4996"/>
        </w:tabs>
        <w:spacing w:line="300" w:lineRule="auto"/>
        <w:ind w:firstLine="420" w:firstLineChars="200"/>
        <w:rPr>
          <w:rFonts w:eastAsiaTheme="majorEastAsia"/>
          <w:szCs w:val="21"/>
        </w:rPr>
      </w:pPr>
      <w:r>
        <w:rPr>
          <w:rFonts w:eastAsiaTheme="majorEastAsia"/>
          <w:szCs w:val="21"/>
        </w:rPr>
        <w:t>c）密封式塑料袋（120 mm×85 mm）；</w:t>
      </w:r>
    </w:p>
    <w:p>
      <w:pPr>
        <w:tabs>
          <w:tab w:val="left" w:pos="4996"/>
        </w:tabs>
        <w:spacing w:line="300" w:lineRule="auto"/>
        <w:ind w:firstLine="420" w:firstLineChars="200"/>
        <w:rPr>
          <w:rFonts w:eastAsiaTheme="majorEastAsia"/>
          <w:szCs w:val="21"/>
        </w:rPr>
      </w:pPr>
      <w:r>
        <w:rPr>
          <w:rFonts w:eastAsiaTheme="majorEastAsia"/>
          <w:szCs w:val="21"/>
        </w:rPr>
        <w:t>d）精密天平（</w:t>
      </w:r>
      <w:r>
        <w:rPr>
          <w:rFonts w:hint="eastAsia" w:asciiTheme="minorEastAsia" w:hAnsiTheme="minorEastAsia" w:eastAsiaTheme="minorEastAsia"/>
          <w:szCs w:val="21"/>
        </w:rPr>
        <w:t>±</w:t>
      </w:r>
      <w:r>
        <w:rPr>
          <w:rFonts w:eastAsiaTheme="majorEastAsia"/>
          <w:szCs w:val="21"/>
        </w:rPr>
        <w:t>0.0001 g）；</w:t>
      </w:r>
    </w:p>
    <w:p>
      <w:pPr>
        <w:tabs>
          <w:tab w:val="left" w:pos="4996"/>
        </w:tabs>
        <w:spacing w:line="300" w:lineRule="auto"/>
        <w:ind w:firstLine="420" w:firstLineChars="200"/>
        <w:rPr>
          <w:rFonts w:eastAsiaTheme="majorEastAsia"/>
          <w:szCs w:val="21"/>
        </w:rPr>
      </w:pPr>
      <w:r>
        <w:rPr>
          <w:rFonts w:eastAsiaTheme="majorEastAsia"/>
          <w:szCs w:val="21"/>
        </w:rPr>
        <w:t>e）一次性塑料手套；</w:t>
      </w:r>
    </w:p>
    <w:p>
      <w:pPr>
        <w:tabs>
          <w:tab w:val="left" w:pos="4996"/>
        </w:tabs>
        <w:spacing w:line="300" w:lineRule="auto"/>
        <w:ind w:firstLine="420" w:firstLineChars="200"/>
        <w:rPr>
          <w:rFonts w:eastAsiaTheme="majorEastAsia"/>
          <w:szCs w:val="21"/>
        </w:rPr>
      </w:pPr>
      <w:r>
        <w:rPr>
          <w:rFonts w:eastAsiaTheme="majorEastAsia"/>
          <w:szCs w:val="21"/>
        </w:rPr>
        <w:t>f）画线笔；</w:t>
      </w:r>
    </w:p>
    <w:p>
      <w:pPr>
        <w:tabs>
          <w:tab w:val="left" w:pos="4996"/>
        </w:tabs>
        <w:spacing w:line="300" w:lineRule="auto"/>
        <w:ind w:firstLine="420" w:firstLineChars="200"/>
        <w:rPr>
          <w:rFonts w:eastAsiaTheme="majorEastAsia"/>
          <w:szCs w:val="21"/>
        </w:rPr>
      </w:pPr>
      <w:r>
        <w:rPr>
          <w:rFonts w:eastAsiaTheme="majorEastAsia"/>
          <w:szCs w:val="21"/>
        </w:rPr>
        <w:t>g）称量托盘；</w:t>
      </w:r>
    </w:p>
    <w:p>
      <w:pPr>
        <w:tabs>
          <w:tab w:val="left" w:pos="4996"/>
        </w:tabs>
        <w:spacing w:line="300" w:lineRule="auto"/>
        <w:ind w:firstLine="420" w:firstLineChars="200"/>
        <w:rPr>
          <w:rFonts w:eastAsiaTheme="majorEastAsia"/>
          <w:szCs w:val="21"/>
        </w:rPr>
      </w:pPr>
      <w:r>
        <w:rPr>
          <w:rFonts w:eastAsiaTheme="majorEastAsia"/>
          <w:szCs w:val="21"/>
        </w:rPr>
        <w:t>h）保管箱；</w:t>
      </w:r>
    </w:p>
    <w:p>
      <w:pPr>
        <w:tabs>
          <w:tab w:val="left" w:pos="4996"/>
        </w:tabs>
        <w:spacing w:line="300" w:lineRule="auto"/>
        <w:ind w:firstLine="420" w:firstLineChars="200"/>
        <w:rPr>
          <w:rFonts w:eastAsiaTheme="majorEastAsia"/>
          <w:szCs w:val="21"/>
        </w:rPr>
      </w:pPr>
      <w:r>
        <w:rPr>
          <w:rFonts w:eastAsiaTheme="majorEastAsia"/>
          <w:szCs w:val="21"/>
        </w:rPr>
        <w:t>i）记录表。</w:t>
      </w:r>
    </w:p>
    <w:p>
      <w:pPr>
        <w:tabs>
          <w:tab w:val="left" w:pos="4996"/>
        </w:tabs>
        <w:spacing w:line="300" w:lineRule="auto"/>
        <w:rPr>
          <w:rFonts w:eastAsia="黑体"/>
          <w:szCs w:val="21"/>
        </w:rPr>
      </w:pPr>
      <w:r>
        <w:rPr>
          <w:rFonts w:eastAsia="黑体"/>
          <w:szCs w:val="21"/>
        </w:rPr>
        <w:t>C.2 检测方法</w:t>
      </w:r>
    </w:p>
    <w:p>
      <w:pPr>
        <w:tabs>
          <w:tab w:val="left" w:pos="4996"/>
        </w:tabs>
        <w:spacing w:line="300" w:lineRule="auto"/>
        <w:rPr>
          <w:rFonts w:eastAsia="黑体"/>
          <w:szCs w:val="21"/>
        </w:rPr>
      </w:pPr>
      <w:r>
        <w:rPr>
          <w:rFonts w:eastAsia="黑体"/>
          <w:szCs w:val="21"/>
        </w:rPr>
        <w:t>C.2.1 检测前准备</w:t>
      </w:r>
    </w:p>
    <w:p>
      <w:pPr>
        <w:tabs>
          <w:tab w:val="left" w:pos="4996"/>
        </w:tabs>
        <w:spacing w:line="300" w:lineRule="auto"/>
        <w:rPr>
          <w:rFonts w:eastAsiaTheme="minorEastAsia"/>
          <w:szCs w:val="21"/>
        </w:rPr>
      </w:pPr>
      <w:r>
        <w:rPr>
          <w:rFonts w:hint="eastAsia" w:eastAsiaTheme="minorEastAsia"/>
          <w:szCs w:val="21"/>
        </w:rPr>
        <w:t>C</w:t>
      </w:r>
      <w:r>
        <w:rPr>
          <w:rFonts w:eastAsiaTheme="minorEastAsia"/>
          <w:szCs w:val="21"/>
        </w:rPr>
        <w:t>.2.1.1 将一片无纺布分成4等份将每两份放入一个密封式塑料袋中(每袋为一套)，在密封式塑料袋上填写检测点和检测位置的编号，存放一天后使用。</w:t>
      </w:r>
    </w:p>
    <w:p>
      <w:pPr>
        <w:tabs>
          <w:tab w:val="left" w:pos="4996"/>
        </w:tabs>
        <w:spacing w:line="300" w:lineRule="auto"/>
        <w:rPr>
          <w:rFonts w:eastAsiaTheme="minorEastAsia"/>
          <w:szCs w:val="21"/>
        </w:rPr>
      </w:pPr>
      <w:r>
        <w:rPr>
          <w:rFonts w:hint="eastAsia" w:eastAsiaTheme="minorEastAsia"/>
          <w:szCs w:val="21"/>
        </w:rPr>
        <w:t>C</w:t>
      </w:r>
      <w:r>
        <w:rPr>
          <w:rFonts w:eastAsiaTheme="minorEastAsia"/>
          <w:szCs w:val="21"/>
        </w:rPr>
        <w:t>.2.1.2将每套无纺布放在称量托盘上用精密天平称量2次，取其平均值作为擦拭取样前的质量。</w:t>
      </w:r>
    </w:p>
    <w:p>
      <w:pPr>
        <w:tabs>
          <w:tab w:val="left" w:pos="4996"/>
        </w:tabs>
        <w:spacing w:line="300" w:lineRule="auto"/>
        <w:rPr>
          <w:rFonts w:eastAsia="黑体"/>
          <w:szCs w:val="21"/>
        </w:rPr>
      </w:pPr>
      <w:r>
        <w:rPr>
          <w:rFonts w:eastAsia="黑体"/>
          <w:szCs w:val="21"/>
        </w:rPr>
        <w:t>C.2.2现场取样</w:t>
      </w:r>
    </w:p>
    <w:p>
      <w:pPr>
        <w:tabs>
          <w:tab w:val="left" w:pos="4996"/>
        </w:tabs>
        <w:spacing w:line="300" w:lineRule="auto"/>
        <w:rPr>
          <w:rFonts w:eastAsiaTheme="majorEastAsia"/>
          <w:szCs w:val="21"/>
        </w:rPr>
      </w:pPr>
      <w:r>
        <w:rPr>
          <w:rFonts w:hint="eastAsia" w:eastAsiaTheme="minorEastAsia"/>
          <w:szCs w:val="21"/>
        </w:rPr>
        <w:t>C</w:t>
      </w:r>
      <w:r>
        <w:rPr>
          <w:rFonts w:eastAsiaTheme="minorEastAsia"/>
          <w:szCs w:val="21"/>
        </w:rPr>
        <w:t>.2.2.1</w:t>
      </w:r>
      <w:r>
        <w:rPr>
          <w:rFonts w:eastAsiaTheme="majorEastAsia"/>
          <w:szCs w:val="21"/>
        </w:rPr>
        <w:t>将磁性取样框固定在风管的检测位置上。</w:t>
      </w:r>
    </w:p>
    <w:p>
      <w:pPr>
        <w:tabs>
          <w:tab w:val="left" w:pos="4996"/>
        </w:tabs>
        <w:spacing w:line="300" w:lineRule="auto"/>
        <w:rPr>
          <w:rFonts w:eastAsiaTheme="majorEastAsia"/>
          <w:szCs w:val="21"/>
        </w:rPr>
      </w:pPr>
      <w:r>
        <w:rPr>
          <w:rFonts w:hint="eastAsia" w:eastAsiaTheme="minorEastAsia"/>
          <w:szCs w:val="21"/>
        </w:rPr>
        <w:t>C</w:t>
      </w:r>
      <w:r>
        <w:rPr>
          <w:rFonts w:eastAsiaTheme="minorEastAsia"/>
          <w:szCs w:val="21"/>
        </w:rPr>
        <w:t>.2.2.2</w:t>
      </w:r>
      <w:r>
        <w:rPr>
          <w:rFonts w:eastAsiaTheme="majorEastAsia"/>
          <w:szCs w:val="21"/>
        </w:rPr>
        <w:t>用2片无纺布先后擦拭取样框所包围的风管表面。</w:t>
      </w:r>
    </w:p>
    <w:p>
      <w:pPr>
        <w:tabs>
          <w:tab w:val="left" w:pos="4996"/>
        </w:tabs>
        <w:spacing w:line="300" w:lineRule="auto"/>
        <w:rPr>
          <w:rFonts w:eastAsiaTheme="majorEastAsia"/>
          <w:szCs w:val="21"/>
        </w:rPr>
      </w:pPr>
      <w:r>
        <w:rPr>
          <w:rFonts w:hint="eastAsia" w:eastAsiaTheme="minorEastAsia"/>
          <w:szCs w:val="21"/>
        </w:rPr>
        <w:t>C</w:t>
      </w:r>
      <w:r>
        <w:rPr>
          <w:rFonts w:eastAsiaTheme="minorEastAsia"/>
          <w:szCs w:val="21"/>
        </w:rPr>
        <w:t>.2.2.3</w:t>
      </w:r>
      <w:r>
        <w:rPr>
          <w:rFonts w:eastAsiaTheme="majorEastAsia"/>
          <w:szCs w:val="21"/>
        </w:rPr>
        <w:t>将取样后的无纺布放人密封式塑料袋内保管。</w:t>
      </w:r>
    </w:p>
    <w:p>
      <w:pPr>
        <w:tabs>
          <w:tab w:val="left" w:pos="4996"/>
        </w:tabs>
        <w:spacing w:line="300" w:lineRule="auto"/>
        <w:rPr>
          <w:rFonts w:eastAsia="黑体"/>
          <w:szCs w:val="21"/>
        </w:rPr>
      </w:pPr>
      <w:r>
        <w:rPr>
          <w:rFonts w:eastAsia="黑体"/>
          <w:szCs w:val="21"/>
        </w:rPr>
        <w:t>C.2.3实验室测量</w:t>
      </w:r>
    </w:p>
    <w:p>
      <w:pPr>
        <w:tabs>
          <w:tab w:val="left" w:pos="4996"/>
        </w:tabs>
        <w:spacing w:line="300" w:lineRule="auto"/>
        <w:rPr>
          <w:rFonts w:eastAsiaTheme="majorEastAsia"/>
          <w:szCs w:val="21"/>
        </w:rPr>
      </w:pPr>
      <w:r>
        <w:rPr>
          <w:rFonts w:hint="eastAsia" w:eastAsiaTheme="minorEastAsia"/>
          <w:szCs w:val="21"/>
        </w:rPr>
        <w:t>C</w:t>
      </w:r>
      <w:r>
        <w:rPr>
          <w:rFonts w:eastAsiaTheme="minorEastAsia"/>
          <w:szCs w:val="21"/>
        </w:rPr>
        <w:t>.2.3.1</w:t>
      </w:r>
      <w:r>
        <w:rPr>
          <w:rFonts w:eastAsiaTheme="majorEastAsia"/>
          <w:szCs w:val="21"/>
        </w:rPr>
        <w:t>将取回的各套无纺布放在天平上称量2次，取其平均值作为取样的质量。</w:t>
      </w:r>
    </w:p>
    <w:p>
      <w:pPr>
        <w:tabs>
          <w:tab w:val="left" w:pos="4996"/>
        </w:tabs>
        <w:spacing w:line="300" w:lineRule="auto"/>
        <w:rPr>
          <w:rFonts w:eastAsiaTheme="majorEastAsia"/>
          <w:szCs w:val="21"/>
        </w:rPr>
      </w:pPr>
      <w:r>
        <w:rPr>
          <w:rFonts w:hint="eastAsia" w:eastAsiaTheme="minorEastAsia"/>
          <w:szCs w:val="21"/>
        </w:rPr>
        <w:t>C</w:t>
      </w:r>
      <w:r>
        <w:rPr>
          <w:rFonts w:eastAsiaTheme="minorEastAsia"/>
          <w:szCs w:val="21"/>
        </w:rPr>
        <w:t>.2.3.2</w:t>
      </w:r>
      <w:r>
        <w:rPr>
          <w:rFonts w:eastAsiaTheme="majorEastAsia"/>
          <w:szCs w:val="21"/>
        </w:rPr>
        <w:t>求取各套试样的平均质量差，然后将其换算成每平米的数值，将此值作为残留积尘量。</w:t>
      </w:r>
    </w:p>
    <w:p>
      <w:pPr>
        <w:tabs>
          <w:tab w:val="left" w:pos="4996"/>
        </w:tabs>
        <w:spacing w:line="300" w:lineRule="auto"/>
        <w:rPr>
          <w:rFonts w:eastAsia="黑体"/>
          <w:szCs w:val="21"/>
        </w:rPr>
      </w:pPr>
      <w:r>
        <w:rPr>
          <w:rFonts w:eastAsia="黑体"/>
          <w:szCs w:val="21"/>
        </w:rPr>
        <w:t>C.2.4 判定指标</w:t>
      </w:r>
    </w:p>
    <w:p>
      <w:pPr>
        <w:tabs>
          <w:tab w:val="left" w:pos="4996"/>
        </w:tabs>
        <w:spacing w:line="300" w:lineRule="auto"/>
        <w:ind w:firstLine="420" w:firstLineChars="200"/>
        <w:rPr>
          <w:rFonts w:eastAsiaTheme="majorEastAsia"/>
          <w:szCs w:val="21"/>
        </w:rPr>
      </w:pPr>
      <w:r>
        <w:rPr>
          <w:rFonts w:eastAsiaTheme="majorEastAsia"/>
          <w:szCs w:val="21"/>
        </w:rPr>
        <w:t>残留积尘量应在1.0g/m</w:t>
      </w:r>
      <w:r>
        <w:rPr>
          <w:rFonts w:eastAsiaTheme="majorEastAsia"/>
          <w:szCs w:val="21"/>
          <w:vertAlign w:val="superscript"/>
        </w:rPr>
        <w:t>2</w:t>
      </w:r>
      <w:r>
        <w:rPr>
          <w:rFonts w:eastAsiaTheme="majorEastAsia"/>
          <w:szCs w:val="21"/>
        </w:rPr>
        <w:t>以下。</w:t>
      </w:r>
    </w:p>
    <w:p>
      <w:pPr>
        <w:tabs>
          <w:tab w:val="left" w:pos="4996"/>
        </w:tabs>
        <w:spacing w:line="300" w:lineRule="auto"/>
        <w:rPr>
          <w:rFonts w:eastAsia="黑体"/>
          <w:szCs w:val="21"/>
        </w:rPr>
      </w:pPr>
      <w:r>
        <w:rPr>
          <w:rFonts w:eastAsia="黑体"/>
          <w:szCs w:val="21"/>
        </w:rPr>
        <w:t>C.3检测规则</w:t>
      </w:r>
    </w:p>
    <w:p>
      <w:pPr>
        <w:spacing w:before="156" w:beforeLines="50" w:after="156" w:afterLines="50"/>
        <w:ind w:firstLine="420" w:firstLineChars="200"/>
        <w:rPr>
          <w:b/>
          <w:sz w:val="28"/>
          <w:szCs w:val="28"/>
        </w:rPr>
      </w:pPr>
      <w:r>
        <w:rPr>
          <w:rFonts w:eastAsiaTheme="majorEastAsia"/>
          <w:szCs w:val="21"/>
        </w:rPr>
        <w:t>应在清洗过的风管内随机抽取3个检测点（回风管1点、送风管2点），在每个检测点的管道内表面的上、下和一侧各取一个检测位置，求其总平均值，总平均值达到C.2.4所规定的要求则检测合格。</w:t>
      </w:r>
    </w:p>
    <w:sectPr>
      <w:headerReference r:id="rId5" w:type="default"/>
      <w:footerReference r:id="rId6" w:type="default"/>
      <w:type w:val="continuous"/>
      <w:pgSz w:w="11906" w:h="16838"/>
      <w:pgMar w:top="567" w:right="1134" w:bottom="113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624984"/>
      <w:docPartObj>
        <w:docPartGallery w:val="AutoText"/>
      </w:docPartObj>
    </w:sdtPr>
    <w:sdtContent>
      <w:p>
        <w:pPr>
          <w:pStyle w:val="13"/>
          <w:jc w:val="right"/>
        </w:pPr>
        <w:r>
          <w:fldChar w:fldCharType="begin"/>
        </w:r>
        <w:r>
          <w:instrText xml:space="preserve">PAGE   \* MERGEFORMAT</w:instrText>
        </w:r>
        <w:r>
          <w:fldChar w:fldCharType="separate"/>
        </w:r>
        <w:r>
          <w:rPr>
            <w:lang w:val="zh-CN"/>
          </w:rPr>
          <w:t>2</w:t>
        </w:r>
        <w:r>
          <w:fldChar w:fldCharType="end"/>
        </w:r>
      </w:p>
    </w:sdtContent>
  </w:sdt>
  <w:p>
    <w:pPr>
      <w:pStyle w:val="13"/>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2225838"/>
      <w:docPartObj>
        <w:docPartGallery w:val="AutoText"/>
      </w:docPartObj>
    </w:sdtPr>
    <w:sdtContent>
      <w:p>
        <w:pPr>
          <w:pStyle w:val="13"/>
          <w:jc w:val="right"/>
        </w:pPr>
        <w:r>
          <w:fldChar w:fldCharType="begin"/>
        </w:r>
        <w:r>
          <w:instrText xml:space="preserve">PAGE   \* MERGEFORMAT</w:instrText>
        </w:r>
        <w:r>
          <w:fldChar w:fldCharType="separate"/>
        </w:r>
        <w:r>
          <w:rPr>
            <w:lang w:val="zh-CN"/>
          </w:rPr>
          <w:t>2</w:t>
        </w:r>
        <w:r>
          <w:fldChar w:fldCharType="end"/>
        </w:r>
      </w:p>
    </w:sdtContent>
  </w:sdt>
  <w:p>
    <w:pPr>
      <w:pStyle w:val="13"/>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spacing w:after="240" w:afterLines="100"/>
      <w:jc w:val="right"/>
      <w:rPr>
        <w:rFonts w:ascii="黑体" w:hAnsi="黑体" w:eastAsia="黑体"/>
        <w:sz w:val="21"/>
        <w:szCs w:val="21"/>
      </w:rPr>
    </w:pPr>
    <w:r>
      <w:rPr>
        <w:rFonts w:ascii="黑体" w:hAnsi="黑体" w:eastAsia="黑体"/>
        <w:sz w:val="21"/>
        <w:szCs w:val="21"/>
      </w:rPr>
      <w:t>JG/T 440-20XX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spacing w:after="240" w:afterLines="100"/>
      <w:jc w:val="right"/>
      <w:rPr>
        <w:rFonts w:ascii="黑体" w:hAnsi="黑体" w:eastAsia="黑体"/>
        <w:sz w:val="21"/>
        <w:szCs w:val="21"/>
      </w:rPr>
    </w:pPr>
    <w:r>
      <w:rPr>
        <w:rFonts w:ascii="黑体" w:hAnsi="黑体" w:eastAsia="黑体"/>
        <w:sz w:val="21"/>
        <w:szCs w:val="21"/>
      </w:rPr>
      <w:t>JG/T 440-20XX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26937"/>
    <w:multiLevelType w:val="multilevel"/>
    <w:tmpl w:val="77426937"/>
    <w:lvl w:ilvl="0" w:tentative="0">
      <w:start w:val="1"/>
      <w:numFmt w:val="decimal"/>
      <w:pStyle w:val="49"/>
      <w:lvlText w:val="%1、"/>
      <w:lvlJc w:val="left"/>
      <w:pPr>
        <w:tabs>
          <w:tab w:val="left" w:pos="720"/>
        </w:tabs>
        <w:ind w:left="720" w:hanging="7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F36F53"/>
    <w:rsid w:val="00000217"/>
    <w:rsid w:val="00001413"/>
    <w:rsid w:val="0000169F"/>
    <w:rsid w:val="0000222D"/>
    <w:rsid w:val="000025F2"/>
    <w:rsid w:val="0000263F"/>
    <w:rsid w:val="00002C99"/>
    <w:rsid w:val="00003295"/>
    <w:rsid w:val="00003BD0"/>
    <w:rsid w:val="00004B00"/>
    <w:rsid w:val="000058AB"/>
    <w:rsid w:val="0000720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1A5"/>
    <w:rsid w:val="000339D1"/>
    <w:rsid w:val="00033A05"/>
    <w:rsid w:val="000347B5"/>
    <w:rsid w:val="000359D6"/>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378D"/>
    <w:rsid w:val="00054BBC"/>
    <w:rsid w:val="000560AF"/>
    <w:rsid w:val="00056671"/>
    <w:rsid w:val="00056DCF"/>
    <w:rsid w:val="00057012"/>
    <w:rsid w:val="00057257"/>
    <w:rsid w:val="00060724"/>
    <w:rsid w:val="00060A04"/>
    <w:rsid w:val="0006141D"/>
    <w:rsid w:val="000615AF"/>
    <w:rsid w:val="00061631"/>
    <w:rsid w:val="000623BB"/>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98F"/>
    <w:rsid w:val="00086B95"/>
    <w:rsid w:val="000872AA"/>
    <w:rsid w:val="0009104D"/>
    <w:rsid w:val="00091053"/>
    <w:rsid w:val="00091B9E"/>
    <w:rsid w:val="000925A6"/>
    <w:rsid w:val="000926B9"/>
    <w:rsid w:val="000927F7"/>
    <w:rsid w:val="00092A22"/>
    <w:rsid w:val="0009317F"/>
    <w:rsid w:val="000933EF"/>
    <w:rsid w:val="00093586"/>
    <w:rsid w:val="0009550D"/>
    <w:rsid w:val="00095F22"/>
    <w:rsid w:val="000971CA"/>
    <w:rsid w:val="000979CC"/>
    <w:rsid w:val="000A0758"/>
    <w:rsid w:val="000A189F"/>
    <w:rsid w:val="000A1B5E"/>
    <w:rsid w:val="000A30BF"/>
    <w:rsid w:val="000A34F0"/>
    <w:rsid w:val="000A3565"/>
    <w:rsid w:val="000A3E95"/>
    <w:rsid w:val="000A45FC"/>
    <w:rsid w:val="000A49A9"/>
    <w:rsid w:val="000A4E27"/>
    <w:rsid w:val="000A7FB5"/>
    <w:rsid w:val="000B0FF4"/>
    <w:rsid w:val="000B2400"/>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0BA"/>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5D9F"/>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6E8D"/>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4B16"/>
    <w:rsid w:val="00145376"/>
    <w:rsid w:val="0014550D"/>
    <w:rsid w:val="001455D0"/>
    <w:rsid w:val="00145A2B"/>
    <w:rsid w:val="00146C58"/>
    <w:rsid w:val="00146F30"/>
    <w:rsid w:val="00147D03"/>
    <w:rsid w:val="00150EA9"/>
    <w:rsid w:val="0015196C"/>
    <w:rsid w:val="001532E5"/>
    <w:rsid w:val="0015339D"/>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66915"/>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5395"/>
    <w:rsid w:val="001860DD"/>
    <w:rsid w:val="00186C44"/>
    <w:rsid w:val="00186EFC"/>
    <w:rsid w:val="00187EF3"/>
    <w:rsid w:val="00192341"/>
    <w:rsid w:val="0019254E"/>
    <w:rsid w:val="001925D0"/>
    <w:rsid w:val="00192A80"/>
    <w:rsid w:val="0019316E"/>
    <w:rsid w:val="00194FB5"/>
    <w:rsid w:val="001952F4"/>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2D0E"/>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801"/>
    <w:rsid w:val="001E1D03"/>
    <w:rsid w:val="001E22D4"/>
    <w:rsid w:val="001E2453"/>
    <w:rsid w:val="001E2FD2"/>
    <w:rsid w:val="001E3859"/>
    <w:rsid w:val="001E4240"/>
    <w:rsid w:val="001E473E"/>
    <w:rsid w:val="001E4B64"/>
    <w:rsid w:val="001E4EB5"/>
    <w:rsid w:val="001E5477"/>
    <w:rsid w:val="001E584F"/>
    <w:rsid w:val="001E620B"/>
    <w:rsid w:val="001E72E9"/>
    <w:rsid w:val="001E7E73"/>
    <w:rsid w:val="001F0B07"/>
    <w:rsid w:val="001F0BE9"/>
    <w:rsid w:val="001F169E"/>
    <w:rsid w:val="001F1E1E"/>
    <w:rsid w:val="001F3059"/>
    <w:rsid w:val="001F4417"/>
    <w:rsid w:val="001F4A14"/>
    <w:rsid w:val="001F4A5A"/>
    <w:rsid w:val="001F4B65"/>
    <w:rsid w:val="001F4D91"/>
    <w:rsid w:val="001F5B3B"/>
    <w:rsid w:val="001F5F46"/>
    <w:rsid w:val="001F5FF0"/>
    <w:rsid w:val="001F69CC"/>
    <w:rsid w:val="001F74EE"/>
    <w:rsid w:val="001F7B78"/>
    <w:rsid w:val="001F7C21"/>
    <w:rsid w:val="00203012"/>
    <w:rsid w:val="002030E1"/>
    <w:rsid w:val="00203547"/>
    <w:rsid w:val="00203888"/>
    <w:rsid w:val="00203B01"/>
    <w:rsid w:val="0020467B"/>
    <w:rsid w:val="002049FF"/>
    <w:rsid w:val="00206A45"/>
    <w:rsid w:val="00206D5E"/>
    <w:rsid w:val="002072FE"/>
    <w:rsid w:val="00210026"/>
    <w:rsid w:val="0021039F"/>
    <w:rsid w:val="00211B36"/>
    <w:rsid w:val="00214B06"/>
    <w:rsid w:val="00216049"/>
    <w:rsid w:val="002164CB"/>
    <w:rsid w:val="00217937"/>
    <w:rsid w:val="00220AB4"/>
    <w:rsid w:val="00220FA5"/>
    <w:rsid w:val="0022116B"/>
    <w:rsid w:val="00221ADE"/>
    <w:rsid w:val="00221EF3"/>
    <w:rsid w:val="00224ABD"/>
    <w:rsid w:val="002263D2"/>
    <w:rsid w:val="00231273"/>
    <w:rsid w:val="00231A04"/>
    <w:rsid w:val="00232663"/>
    <w:rsid w:val="00233238"/>
    <w:rsid w:val="00234145"/>
    <w:rsid w:val="0023447F"/>
    <w:rsid w:val="002344FA"/>
    <w:rsid w:val="002357AF"/>
    <w:rsid w:val="00236729"/>
    <w:rsid w:val="00236C16"/>
    <w:rsid w:val="00236F7A"/>
    <w:rsid w:val="0023746A"/>
    <w:rsid w:val="0024035E"/>
    <w:rsid w:val="0024048D"/>
    <w:rsid w:val="00240CB9"/>
    <w:rsid w:val="00241010"/>
    <w:rsid w:val="00242EFB"/>
    <w:rsid w:val="00242F49"/>
    <w:rsid w:val="0024374B"/>
    <w:rsid w:val="00243DEC"/>
    <w:rsid w:val="002451C0"/>
    <w:rsid w:val="00245211"/>
    <w:rsid w:val="002463D3"/>
    <w:rsid w:val="00246B41"/>
    <w:rsid w:val="00246E17"/>
    <w:rsid w:val="002472CA"/>
    <w:rsid w:val="00247AA9"/>
    <w:rsid w:val="00250777"/>
    <w:rsid w:val="002508EE"/>
    <w:rsid w:val="00250AA3"/>
    <w:rsid w:val="00250D95"/>
    <w:rsid w:val="0025116C"/>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285"/>
    <w:rsid w:val="00266743"/>
    <w:rsid w:val="002674D1"/>
    <w:rsid w:val="00267BD9"/>
    <w:rsid w:val="00270752"/>
    <w:rsid w:val="0027117E"/>
    <w:rsid w:val="002711E9"/>
    <w:rsid w:val="002714EB"/>
    <w:rsid w:val="002718AB"/>
    <w:rsid w:val="00272CA1"/>
    <w:rsid w:val="00272CF6"/>
    <w:rsid w:val="00273B8E"/>
    <w:rsid w:val="00274EF0"/>
    <w:rsid w:val="002753FA"/>
    <w:rsid w:val="00275485"/>
    <w:rsid w:val="00275F65"/>
    <w:rsid w:val="00276243"/>
    <w:rsid w:val="00280292"/>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4458"/>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5D6C"/>
    <w:rsid w:val="002B6266"/>
    <w:rsid w:val="002B657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23A"/>
    <w:rsid w:val="002D29F8"/>
    <w:rsid w:val="002D3AA4"/>
    <w:rsid w:val="002D4146"/>
    <w:rsid w:val="002D51B7"/>
    <w:rsid w:val="002D5702"/>
    <w:rsid w:val="002D5935"/>
    <w:rsid w:val="002D7C76"/>
    <w:rsid w:val="002D7F65"/>
    <w:rsid w:val="002E003B"/>
    <w:rsid w:val="002E1308"/>
    <w:rsid w:val="002E1476"/>
    <w:rsid w:val="002E1B45"/>
    <w:rsid w:val="002E262D"/>
    <w:rsid w:val="002E3FC9"/>
    <w:rsid w:val="002E52D3"/>
    <w:rsid w:val="002E5593"/>
    <w:rsid w:val="002E6110"/>
    <w:rsid w:val="002E7B4E"/>
    <w:rsid w:val="002E7BED"/>
    <w:rsid w:val="002F19D0"/>
    <w:rsid w:val="002F1F01"/>
    <w:rsid w:val="002F1F4D"/>
    <w:rsid w:val="002F2B93"/>
    <w:rsid w:val="002F2D3A"/>
    <w:rsid w:val="002F32FF"/>
    <w:rsid w:val="002F44BE"/>
    <w:rsid w:val="002F4F30"/>
    <w:rsid w:val="002F58A5"/>
    <w:rsid w:val="002F66D3"/>
    <w:rsid w:val="002F73F0"/>
    <w:rsid w:val="002F7BAB"/>
    <w:rsid w:val="003004C3"/>
    <w:rsid w:val="00300F5D"/>
    <w:rsid w:val="003020FB"/>
    <w:rsid w:val="0030368B"/>
    <w:rsid w:val="003049D3"/>
    <w:rsid w:val="0030559B"/>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791"/>
    <w:rsid w:val="00322AAC"/>
    <w:rsid w:val="003234B7"/>
    <w:rsid w:val="003251DF"/>
    <w:rsid w:val="00325660"/>
    <w:rsid w:val="00325984"/>
    <w:rsid w:val="0032684C"/>
    <w:rsid w:val="0033017E"/>
    <w:rsid w:val="00330314"/>
    <w:rsid w:val="00331F6A"/>
    <w:rsid w:val="00332733"/>
    <w:rsid w:val="003333CF"/>
    <w:rsid w:val="00333B6C"/>
    <w:rsid w:val="00333C07"/>
    <w:rsid w:val="0033484A"/>
    <w:rsid w:val="00334AFB"/>
    <w:rsid w:val="00334DF0"/>
    <w:rsid w:val="00335E6C"/>
    <w:rsid w:val="00337FA1"/>
    <w:rsid w:val="00340111"/>
    <w:rsid w:val="00341ABD"/>
    <w:rsid w:val="00342598"/>
    <w:rsid w:val="00342BE0"/>
    <w:rsid w:val="003451A3"/>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3737"/>
    <w:rsid w:val="00374284"/>
    <w:rsid w:val="00375008"/>
    <w:rsid w:val="0037503E"/>
    <w:rsid w:val="00375065"/>
    <w:rsid w:val="00376FB1"/>
    <w:rsid w:val="00377DFB"/>
    <w:rsid w:val="0038098B"/>
    <w:rsid w:val="00380B3F"/>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9F3"/>
    <w:rsid w:val="00394E33"/>
    <w:rsid w:val="00395078"/>
    <w:rsid w:val="003955A7"/>
    <w:rsid w:val="003968FA"/>
    <w:rsid w:val="003A06D1"/>
    <w:rsid w:val="003A1FA8"/>
    <w:rsid w:val="003A20A6"/>
    <w:rsid w:val="003A55F2"/>
    <w:rsid w:val="003A5787"/>
    <w:rsid w:val="003A61B8"/>
    <w:rsid w:val="003A62BE"/>
    <w:rsid w:val="003A64DE"/>
    <w:rsid w:val="003A7B42"/>
    <w:rsid w:val="003B0F6C"/>
    <w:rsid w:val="003B1065"/>
    <w:rsid w:val="003B1B17"/>
    <w:rsid w:val="003B1F58"/>
    <w:rsid w:val="003B33A6"/>
    <w:rsid w:val="003B3E1C"/>
    <w:rsid w:val="003B4233"/>
    <w:rsid w:val="003B45AB"/>
    <w:rsid w:val="003B4BF8"/>
    <w:rsid w:val="003B50C1"/>
    <w:rsid w:val="003B548B"/>
    <w:rsid w:val="003B64DA"/>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2692"/>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910"/>
    <w:rsid w:val="00415609"/>
    <w:rsid w:val="00415F8E"/>
    <w:rsid w:val="0041608E"/>
    <w:rsid w:val="004161E4"/>
    <w:rsid w:val="00420772"/>
    <w:rsid w:val="0042141D"/>
    <w:rsid w:val="0042159B"/>
    <w:rsid w:val="004219D8"/>
    <w:rsid w:val="00421F6D"/>
    <w:rsid w:val="0042323C"/>
    <w:rsid w:val="00423330"/>
    <w:rsid w:val="0042373F"/>
    <w:rsid w:val="0042377A"/>
    <w:rsid w:val="00423965"/>
    <w:rsid w:val="004242BA"/>
    <w:rsid w:val="00425AD9"/>
    <w:rsid w:val="00426F82"/>
    <w:rsid w:val="0042718C"/>
    <w:rsid w:val="00430269"/>
    <w:rsid w:val="004307F2"/>
    <w:rsid w:val="0043102C"/>
    <w:rsid w:val="00431461"/>
    <w:rsid w:val="00432AE1"/>
    <w:rsid w:val="00433341"/>
    <w:rsid w:val="00433356"/>
    <w:rsid w:val="0043338C"/>
    <w:rsid w:val="004341E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2A9"/>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20CD"/>
    <w:rsid w:val="004832AF"/>
    <w:rsid w:val="004834D4"/>
    <w:rsid w:val="0048513F"/>
    <w:rsid w:val="0048533F"/>
    <w:rsid w:val="004853E1"/>
    <w:rsid w:val="00486542"/>
    <w:rsid w:val="0048761A"/>
    <w:rsid w:val="00487BF5"/>
    <w:rsid w:val="00487C7C"/>
    <w:rsid w:val="00491626"/>
    <w:rsid w:val="00491D44"/>
    <w:rsid w:val="00492EFA"/>
    <w:rsid w:val="00492FBD"/>
    <w:rsid w:val="00492FFD"/>
    <w:rsid w:val="00493A21"/>
    <w:rsid w:val="00493D4E"/>
    <w:rsid w:val="00493DA7"/>
    <w:rsid w:val="004952D6"/>
    <w:rsid w:val="00496672"/>
    <w:rsid w:val="00496676"/>
    <w:rsid w:val="00497441"/>
    <w:rsid w:val="004A18F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0B0"/>
    <w:rsid w:val="004C23B6"/>
    <w:rsid w:val="004C2904"/>
    <w:rsid w:val="004C3000"/>
    <w:rsid w:val="004C32FB"/>
    <w:rsid w:val="004C3857"/>
    <w:rsid w:val="004C4FC7"/>
    <w:rsid w:val="004D0C64"/>
    <w:rsid w:val="004D193C"/>
    <w:rsid w:val="004D2601"/>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0B7"/>
    <w:rsid w:val="004E7B2E"/>
    <w:rsid w:val="004F013F"/>
    <w:rsid w:val="004F034B"/>
    <w:rsid w:val="004F1AC3"/>
    <w:rsid w:val="004F21B4"/>
    <w:rsid w:val="004F3209"/>
    <w:rsid w:val="004F3273"/>
    <w:rsid w:val="004F39D8"/>
    <w:rsid w:val="004F40E6"/>
    <w:rsid w:val="004F48FF"/>
    <w:rsid w:val="004F49C8"/>
    <w:rsid w:val="004F5261"/>
    <w:rsid w:val="004F5296"/>
    <w:rsid w:val="004F6881"/>
    <w:rsid w:val="00501524"/>
    <w:rsid w:val="00502A93"/>
    <w:rsid w:val="00503144"/>
    <w:rsid w:val="005056E4"/>
    <w:rsid w:val="00506BAA"/>
    <w:rsid w:val="00506C30"/>
    <w:rsid w:val="005101FC"/>
    <w:rsid w:val="005134DB"/>
    <w:rsid w:val="00513688"/>
    <w:rsid w:val="00513DDA"/>
    <w:rsid w:val="005158F9"/>
    <w:rsid w:val="0051605B"/>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10"/>
    <w:rsid w:val="0054734C"/>
    <w:rsid w:val="00547805"/>
    <w:rsid w:val="00547DFD"/>
    <w:rsid w:val="005512BB"/>
    <w:rsid w:val="005516B4"/>
    <w:rsid w:val="00551756"/>
    <w:rsid w:val="00551906"/>
    <w:rsid w:val="00551C92"/>
    <w:rsid w:val="00552D49"/>
    <w:rsid w:val="00553478"/>
    <w:rsid w:val="00554192"/>
    <w:rsid w:val="00554574"/>
    <w:rsid w:val="00556295"/>
    <w:rsid w:val="0056379B"/>
    <w:rsid w:val="00563ABA"/>
    <w:rsid w:val="0056405B"/>
    <w:rsid w:val="005658D1"/>
    <w:rsid w:val="00565A15"/>
    <w:rsid w:val="0056759B"/>
    <w:rsid w:val="00567C4E"/>
    <w:rsid w:val="005704F9"/>
    <w:rsid w:val="005707FC"/>
    <w:rsid w:val="005709BA"/>
    <w:rsid w:val="00570BDC"/>
    <w:rsid w:val="00571115"/>
    <w:rsid w:val="00571F0F"/>
    <w:rsid w:val="00572941"/>
    <w:rsid w:val="00572D43"/>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884"/>
    <w:rsid w:val="00590C3F"/>
    <w:rsid w:val="005915C6"/>
    <w:rsid w:val="00591761"/>
    <w:rsid w:val="00591845"/>
    <w:rsid w:val="0059206C"/>
    <w:rsid w:val="00592774"/>
    <w:rsid w:val="0059358F"/>
    <w:rsid w:val="00593DD8"/>
    <w:rsid w:val="005943EA"/>
    <w:rsid w:val="005944F6"/>
    <w:rsid w:val="00594CB1"/>
    <w:rsid w:val="00594EFA"/>
    <w:rsid w:val="00595C9E"/>
    <w:rsid w:val="00595EA6"/>
    <w:rsid w:val="005A0560"/>
    <w:rsid w:val="005A14F6"/>
    <w:rsid w:val="005A23DB"/>
    <w:rsid w:val="005A2C00"/>
    <w:rsid w:val="005A3244"/>
    <w:rsid w:val="005A5215"/>
    <w:rsid w:val="005A52FB"/>
    <w:rsid w:val="005A56CE"/>
    <w:rsid w:val="005A5895"/>
    <w:rsid w:val="005A623E"/>
    <w:rsid w:val="005A693B"/>
    <w:rsid w:val="005A7409"/>
    <w:rsid w:val="005A7647"/>
    <w:rsid w:val="005A7C45"/>
    <w:rsid w:val="005B1577"/>
    <w:rsid w:val="005B173E"/>
    <w:rsid w:val="005B1F50"/>
    <w:rsid w:val="005B3712"/>
    <w:rsid w:val="005B44C2"/>
    <w:rsid w:val="005B489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1CED"/>
    <w:rsid w:val="005D2D64"/>
    <w:rsid w:val="005D2FA9"/>
    <w:rsid w:val="005D3606"/>
    <w:rsid w:val="005D36FF"/>
    <w:rsid w:val="005D3D7E"/>
    <w:rsid w:val="005D4BE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6D77"/>
    <w:rsid w:val="005F7B8B"/>
    <w:rsid w:val="005F7DCF"/>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0DB6"/>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8E8"/>
    <w:rsid w:val="00640A8F"/>
    <w:rsid w:val="00640AA1"/>
    <w:rsid w:val="00641240"/>
    <w:rsid w:val="0064201D"/>
    <w:rsid w:val="0064334E"/>
    <w:rsid w:val="006436C6"/>
    <w:rsid w:val="00644355"/>
    <w:rsid w:val="006446D3"/>
    <w:rsid w:val="00644B3E"/>
    <w:rsid w:val="00644BAF"/>
    <w:rsid w:val="0064525C"/>
    <w:rsid w:val="00645526"/>
    <w:rsid w:val="006461EB"/>
    <w:rsid w:val="006466EA"/>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2C01"/>
    <w:rsid w:val="0066304B"/>
    <w:rsid w:val="00663607"/>
    <w:rsid w:val="00663B43"/>
    <w:rsid w:val="00665780"/>
    <w:rsid w:val="00665E0C"/>
    <w:rsid w:val="00666739"/>
    <w:rsid w:val="00666851"/>
    <w:rsid w:val="00667309"/>
    <w:rsid w:val="006675EE"/>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08E"/>
    <w:rsid w:val="00692220"/>
    <w:rsid w:val="00692C84"/>
    <w:rsid w:val="00692FE0"/>
    <w:rsid w:val="00693501"/>
    <w:rsid w:val="006946A6"/>
    <w:rsid w:val="00694AA7"/>
    <w:rsid w:val="006954A3"/>
    <w:rsid w:val="006958D4"/>
    <w:rsid w:val="006A0CFB"/>
    <w:rsid w:val="006A13CB"/>
    <w:rsid w:val="006A18E1"/>
    <w:rsid w:val="006A2440"/>
    <w:rsid w:val="006A3183"/>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2A0"/>
    <w:rsid w:val="006C5C5A"/>
    <w:rsid w:val="006C5DC4"/>
    <w:rsid w:val="006C5DCC"/>
    <w:rsid w:val="006C7F45"/>
    <w:rsid w:val="006D0058"/>
    <w:rsid w:val="006D27F5"/>
    <w:rsid w:val="006D3584"/>
    <w:rsid w:val="006D420D"/>
    <w:rsid w:val="006D4AD1"/>
    <w:rsid w:val="006D5082"/>
    <w:rsid w:val="006D50C3"/>
    <w:rsid w:val="006D5931"/>
    <w:rsid w:val="006D5F8A"/>
    <w:rsid w:val="006D666E"/>
    <w:rsid w:val="006D71BB"/>
    <w:rsid w:val="006D7915"/>
    <w:rsid w:val="006E0D45"/>
    <w:rsid w:val="006E277F"/>
    <w:rsid w:val="006E3A46"/>
    <w:rsid w:val="006E3B11"/>
    <w:rsid w:val="006E4EFD"/>
    <w:rsid w:val="006E7A29"/>
    <w:rsid w:val="006F038E"/>
    <w:rsid w:val="006F09C1"/>
    <w:rsid w:val="006F0DB9"/>
    <w:rsid w:val="006F1725"/>
    <w:rsid w:val="006F1DD5"/>
    <w:rsid w:val="006F2539"/>
    <w:rsid w:val="006F374A"/>
    <w:rsid w:val="006F3A8C"/>
    <w:rsid w:val="006F3D5F"/>
    <w:rsid w:val="006F4328"/>
    <w:rsid w:val="006F4AD0"/>
    <w:rsid w:val="006F4BAD"/>
    <w:rsid w:val="006F5531"/>
    <w:rsid w:val="006F5D02"/>
    <w:rsid w:val="006F6622"/>
    <w:rsid w:val="006F7B25"/>
    <w:rsid w:val="0070004E"/>
    <w:rsid w:val="00700C56"/>
    <w:rsid w:val="00701AE6"/>
    <w:rsid w:val="00701E9E"/>
    <w:rsid w:val="007024E9"/>
    <w:rsid w:val="007036F3"/>
    <w:rsid w:val="00703E93"/>
    <w:rsid w:val="00704ACE"/>
    <w:rsid w:val="0070563C"/>
    <w:rsid w:val="00707076"/>
    <w:rsid w:val="007077E8"/>
    <w:rsid w:val="00710016"/>
    <w:rsid w:val="00712502"/>
    <w:rsid w:val="007127D2"/>
    <w:rsid w:val="00713A18"/>
    <w:rsid w:val="00713D99"/>
    <w:rsid w:val="0071436E"/>
    <w:rsid w:val="007146A3"/>
    <w:rsid w:val="007161BA"/>
    <w:rsid w:val="00716E6A"/>
    <w:rsid w:val="00716ECD"/>
    <w:rsid w:val="0071718D"/>
    <w:rsid w:val="007175BA"/>
    <w:rsid w:val="0072045B"/>
    <w:rsid w:val="00720F6C"/>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1DBA"/>
    <w:rsid w:val="00753310"/>
    <w:rsid w:val="007538F0"/>
    <w:rsid w:val="00754477"/>
    <w:rsid w:val="00754D02"/>
    <w:rsid w:val="00757735"/>
    <w:rsid w:val="007577B7"/>
    <w:rsid w:val="007607CC"/>
    <w:rsid w:val="00760ABF"/>
    <w:rsid w:val="00761076"/>
    <w:rsid w:val="0076290F"/>
    <w:rsid w:val="007651A7"/>
    <w:rsid w:val="0076542F"/>
    <w:rsid w:val="0076680B"/>
    <w:rsid w:val="00767E0D"/>
    <w:rsid w:val="007700AC"/>
    <w:rsid w:val="007739DE"/>
    <w:rsid w:val="00773A83"/>
    <w:rsid w:val="00773B4B"/>
    <w:rsid w:val="00773DDE"/>
    <w:rsid w:val="00774C63"/>
    <w:rsid w:val="00774CA1"/>
    <w:rsid w:val="00775F74"/>
    <w:rsid w:val="007762DC"/>
    <w:rsid w:val="00776329"/>
    <w:rsid w:val="00777DFF"/>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3C2"/>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2789"/>
    <w:rsid w:val="007C51C0"/>
    <w:rsid w:val="007C6B38"/>
    <w:rsid w:val="007C6DB2"/>
    <w:rsid w:val="007C74F6"/>
    <w:rsid w:val="007C7634"/>
    <w:rsid w:val="007C797E"/>
    <w:rsid w:val="007C79B5"/>
    <w:rsid w:val="007D0337"/>
    <w:rsid w:val="007D0392"/>
    <w:rsid w:val="007D078B"/>
    <w:rsid w:val="007D0A1F"/>
    <w:rsid w:val="007D112C"/>
    <w:rsid w:val="007D17E0"/>
    <w:rsid w:val="007D1A18"/>
    <w:rsid w:val="007D1E50"/>
    <w:rsid w:val="007D1E76"/>
    <w:rsid w:val="007D29CA"/>
    <w:rsid w:val="007D2F82"/>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23"/>
    <w:rsid w:val="007E3284"/>
    <w:rsid w:val="007E3F4A"/>
    <w:rsid w:val="007E432D"/>
    <w:rsid w:val="007E45FF"/>
    <w:rsid w:val="007E6658"/>
    <w:rsid w:val="007E7CEE"/>
    <w:rsid w:val="007F15D0"/>
    <w:rsid w:val="007F223E"/>
    <w:rsid w:val="007F2D05"/>
    <w:rsid w:val="007F3073"/>
    <w:rsid w:val="007F3226"/>
    <w:rsid w:val="007F3D3C"/>
    <w:rsid w:val="007F4293"/>
    <w:rsid w:val="007F4584"/>
    <w:rsid w:val="007F4735"/>
    <w:rsid w:val="007F4993"/>
    <w:rsid w:val="007F54A4"/>
    <w:rsid w:val="007F56B5"/>
    <w:rsid w:val="007F6276"/>
    <w:rsid w:val="008024A3"/>
    <w:rsid w:val="008024DD"/>
    <w:rsid w:val="0080415A"/>
    <w:rsid w:val="00805598"/>
    <w:rsid w:val="008069C1"/>
    <w:rsid w:val="00807579"/>
    <w:rsid w:val="00807A7F"/>
    <w:rsid w:val="00811188"/>
    <w:rsid w:val="0081157B"/>
    <w:rsid w:val="00812CC3"/>
    <w:rsid w:val="00813442"/>
    <w:rsid w:val="008160B6"/>
    <w:rsid w:val="008165E3"/>
    <w:rsid w:val="00816AAF"/>
    <w:rsid w:val="00816E86"/>
    <w:rsid w:val="008223B8"/>
    <w:rsid w:val="008228E3"/>
    <w:rsid w:val="00822AE5"/>
    <w:rsid w:val="008230FD"/>
    <w:rsid w:val="00825174"/>
    <w:rsid w:val="00826975"/>
    <w:rsid w:val="00826C12"/>
    <w:rsid w:val="00827C8E"/>
    <w:rsid w:val="00831678"/>
    <w:rsid w:val="00832017"/>
    <w:rsid w:val="008320E6"/>
    <w:rsid w:val="0083279C"/>
    <w:rsid w:val="00832DC2"/>
    <w:rsid w:val="00833240"/>
    <w:rsid w:val="00833245"/>
    <w:rsid w:val="00833271"/>
    <w:rsid w:val="00833A50"/>
    <w:rsid w:val="00834E8A"/>
    <w:rsid w:val="008359DD"/>
    <w:rsid w:val="0084073E"/>
    <w:rsid w:val="00841992"/>
    <w:rsid w:val="00841D35"/>
    <w:rsid w:val="00842BD3"/>
    <w:rsid w:val="008439A4"/>
    <w:rsid w:val="00843DE8"/>
    <w:rsid w:val="00845525"/>
    <w:rsid w:val="00845962"/>
    <w:rsid w:val="008463B5"/>
    <w:rsid w:val="00847D3B"/>
    <w:rsid w:val="00850817"/>
    <w:rsid w:val="00851D99"/>
    <w:rsid w:val="00852103"/>
    <w:rsid w:val="00852B2B"/>
    <w:rsid w:val="008550A1"/>
    <w:rsid w:val="008550FA"/>
    <w:rsid w:val="00855229"/>
    <w:rsid w:val="00855711"/>
    <w:rsid w:val="00855A8F"/>
    <w:rsid w:val="00856230"/>
    <w:rsid w:val="00856E94"/>
    <w:rsid w:val="0085707B"/>
    <w:rsid w:val="00857356"/>
    <w:rsid w:val="00857385"/>
    <w:rsid w:val="00857976"/>
    <w:rsid w:val="00857A57"/>
    <w:rsid w:val="00857B2D"/>
    <w:rsid w:val="00860814"/>
    <w:rsid w:val="00860DEA"/>
    <w:rsid w:val="00861CEE"/>
    <w:rsid w:val="008620A2"/>
    <w:rsid w:val="008620A8"/>
    <w:rsid w:val="0086222A"/>
    <w:rsid w:val="00863558"/>
    <w:rsid w:val="00863708"/>
    <w:rsid w:val="00863719"/>
    <w:rsid w:val="008638EA"/>
    <w:rsid w:val="00864422"/>
    <w:rsid w:val="00864ED1"/>
    <w:rsid w:val="008657B3"/>
    <w:rsid w:val="008661B1"/>
    <w:rsid w:val="00866301"/>
    <w:rsid w:val="008663DE"/>
    <w:rsid w:val="00867D02"/>
    <w:rsid w:val="00867D14"/>
    <w:rsid w:val="00867E64"/>
    <w:rsid w:val="0087072D"/>
    <w:rsid w:val="00871B88"/>
    <w:rsid w:val="00872824"/>
    <w:rsid w:val="00873BBF"/>
    <w:rsid w:val="00873F67"/>
    <w:rsid w:val="00874705"/>
    <w:rsid w:val="0087665C"/>
    <w:rsid w:val="00877189"/>
    <w:rsid w:val="0087718A"/>
    <w:rsid w:val="00877258"/>
    <w:rsid w:val="008817A9"/>
    <w:rsid w:val="00881E6C"/>
    <w:rsid w:val="0088277C"/>
    <w:rsid w:val="00885F52"/>
    <w:rsid w:val="00887235"/>
    <w:rsid w:val="00887903"/>
    <w:rsid w:val="00890813"/>
    <w:rsid w:val="008916DD"/>
    <w:rsid w:val="008918AF"/>
    <w:rsid w:val="00892E6A"/>
    <w:rsid w:val="00892E83"/>
    <w:rsid w:val="00894A9B"/>
    <w:rsid w:val="00894B17"/>
    <w:rsid w:val="00895F70"/>
    <w:rsid w:val="00896241"/>
    <w:rsid w:val="008969DA"/>
    <w:rsid w:val="00896E0F"/>
    <w:rsid w:val="0089734D"/>
    <w:rsid w:val="00897534"/>
    <w:rsid w:val="00897BFD"/>
    <w:rsid w:val="00897F93"/>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CD0"/>
    <w:rsid w:val="008F0F1B"/>
    <w:rsid w:val="008F10FF"/>
    <w:rsid w:val="008F1112"/>
    <w:rsid w:val="008F2BED"/>
    <w:rsid w:val="008F3343"/>
    <w:rsid w:val="008F3C69"/>
    <w:rsid w:val="008F4A2E"/>
    <w:rsid w:val="008F5D9D"/>
    <w:rsid w:val="008F69F5"/>
    <w:rsid w:val="008F70B9"/>
    <w:rsid w:val="00900515"/>
    <w:rsid w:val="00900898"/>
    <w:rsid w:val="00900B71"/>
    <w:rsid w:val="0090128F"/>
    <w:rsid w:val="00901836"/>
    <w:rsid w:val="009023C6"/>
    <w:rsid w:val="00902E34"/>
    <w:rsid w:val="0090306D"/>
    <w:rsid w:val="009037E9"/>
    <w:rsid w:val="0090389D"/>
    <w:rsid w:val="00903B54"/>
    <w:rsid w:val="0090427E"/>
    <w:rsid w:val="00904CA0"/>
    <w:rsid w:val="009055D7"/>
    <w:rsid w:val="009069F5"/>
    <w:rsid w:val="00906A3B"/>
    <w:rsid w:val="00906E8E"/>
    <w:rsid w:val="009124C6"/>
    <w:rsid w:val="00912867"/>
    <w:rsid w:val="0091345B"/>
    <w:rsid w:val="00914C3B"/>
    <w:rsid w:val="00914EE4"/>
    <w:rsid w:val="009159BD"/>
    <w:rsid w:val="00916504"/>
    <w:rsid w:val="0091703D"/>
    <w:rsid w:val="009172E1"/>
    <w:rsid w:val="00921283"/>
    <w:rsid w:val="009235A9"/>
    <w:rsid w:val="00924129"/>
    <w:rsid w:val="00924EF7"/>
    <w:rsid w:val="009252ED"/>
    <w:rsid w:val="00925545"/>
    <w:rsid w:val="00925AED"/>
    <w:rsid w:val="00925D32"/>
    <w:rsid w:val="00925DC4"/>
    <w:rsid w:val="00925E22"/>
    <w:rsid w:val="009264FE"/>
    <w:rsid w:val="0092662C"/>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3A7"/>
    <w:rsid w:val="00947B4B"/>
    <w:rsid w:val="00947D3C"/>
    <w:rsid w:val="0095081E"/>
    <w:rsid w:val="00951287"/>
    <w:rsid w:val="00951856"/>
    <w:rsid w:val="009524F9"/>
    <w:rsid w:val="00952FDD"/>
    <w:rsid w:val="0095471C"/>
    <w:rsid w:val="009549F9"/>
    <w:rsid w:val="00954A65"/>
    <w:rsid w:val="00955219"/>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42"/>
    <w:rsid w:val="009707F1"/>
    <w:rsid w:val="00970D81"/>
    <w:rsid w:val="0097172A"/>
    <w:rsid w:val="00971FAB"/>
    <w:rsid w:val="00972704"/>
    <w:rsid w:val="0097296A"/>
    <w:rsid w:val="009729B5"/>
    <w:rsid w:val="00973B30"/>
    <w:rsid w:val="00976B18"/>
    <w:rsid w:val="00977A59"/>
    <w:rsid w:val="00977F62"/>
    <w:rsid w:val="00981609"/>
    <w:rsid w:val="00984D3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31C8"/>
    <w:rsid w:val="009B4748"/>
    <w:rsid w:val="009B52F8"/>
    <w:rsid w:val="009B5F58"/>
    <w:rsid w:val="009B61D3"/>
    <w:rsid w:val="009B626B"/>
    <w:rsid w:val="009B7226"/>
    <w:rsid w:val="009B7FC2"/>
    <w:rsid w:val="009C01FA"/>
    <w:rsid w:val="009C0800"/>
    <w:rsid w:val="009C0AD4"/>
    <w:rsid w:val="009C1A82"/>
    <w:rsid w:val="009C4113"/>
    <w:rsid w:val="009C4A5B"/>
    <w:rsid w:val="009C5D0B"/>
    <w:rsid w:val="009C61F8"/>
    <w:rsid w:val="009C63EA"/>
    <w:rsid w:val="009C6F6C"/>
    <w:rsid w:val="009C71ED"/>
    <w:rsid w:val="009C7297"/>
    <w:rsid w:val="009C73D9"/>
    <w:rsid w:val="009D16DC"/>
    <w:rsid w:val="009D2D83"/>
    <w:rsid w:val="009D35E8"/>
    <w:rsid w:val="009D4B34"/>
    <w:rsid w:val="009D4CEC"/>
    <w:rsid w:val="009D5031"/>
    <w:rsid w:val="009D578C"/>
    <w:rsid w:val="009D5AA0"/>
    <w:rsid w:val="009D6E38"/>
    <w:rsid w:val="009E02CD"/>
    <w:rsid w:val="009E180D"/>
    <w:rsid w:val="009E1C05"/>
    <w:rsid w:val="009E1D64"/>
    <w:rsid w:val="009E1DF8"/>
    <w:rsid w:val="009E3EB8"/>
    <w:rsid w:val="009E434D"/>
    <w:rsid w:val="009E4F6B"/>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2C6B"/>
    <w:rsid w:val="00A14534"/>
    <w:rsid w:val="00A14773"/>
    <w:rsid w:val="00A14B77"/>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B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986"/>
    <w:rsid w:val="00A53C96"/>
    <w:rsid w:val="00A53E89"/>
    <w:rsid w:val="00A54868"/>
    <w:rsid w:val="00A54DB6"/>
    <w:rsid w:val="00A554A1"/>
    <w:rsid w:val="00A56413"/>
    <w:rsid w:val="00A571C2"/>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8E3"/>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3BEE"/>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26CC"/>
    <w:rsid w:val="00B03B78"/>
    <w:rsid w:val="00B040E4"/>
    <w:rsid w:val="00B04CBA"/>
    <w:rsid w:val="00B04ECB"/>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513A"/>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47738"/>
    <w:rsid w:val="00B51A13"/>
    <w:rsid w:val="00B5235F"/>
    <w:rsid w:val="00B52B6D"/>
    <w:rsid w:val="00B5364C"/>
    <w:rsid w:val="00B539A8"/>
    <w:rsid w:val="00B53B4C"/>
    <w:rsid w:val="00B559C2"/>
    <w:rsid w:val="00B559D3"/>
    <w:rsid w:val="00B60ED1"/>
    <w:rsid w:val="00B61BC0"/>
    <w:rsid w:val="00B62809"/>
    <w:rsid w:val="00B628BA"/>
    <w:rsid w:val="00B671F6"/>
    <w:rsid w:val="00B6723E"/>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2A9"/>
    <w:rsid w:val="00BA0953"/>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3CDA"/>
    <w:rsid w:val="00BE3D56"/>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05E"/>
    <w:rsid w:val="00C05D6A"/>
    <w:rsid w:val="00C063F5"/>
    <w:rsid w:val="00C072F3"/>
    <w:rsid w:val="00C1006D"/>
    <w:rsid w:val="00C10664"/>
    <w:rsid w:val="00C10906"/>
    <w:rsid w:val="00C11C47"/>
    <w:rsid w:val="00C12AA3"/>
    <w:rsid w:val="00C1678A"/>
    <w:rsid w:val="00C16842"/>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9FA"/>
    <w:rsid w:val="00C34B56"/>
    <w:rsid w:val="00C35095"/>
    <w:rsid w:val="00C35896"/>
    <w:rsid w:val="00C36638"/>
    <w:rsid w:val="00C36A01"/>
    <w:rsid w:val="00C37FF4"/>
    <w:rsid w:val="00C40329"/>
    <w:rsid w:val="00C409F5"/>
    <w:rsid w:val="00C419EB"/>
    <w:rsid w:val="00C41B80"/>
    <w:rsid w:val="00C41DC1"/>
    <w:rsid w:val="00C421D0"/>
    <w:rsid w:val="00C42C81"/>
    <w:rsid w:val="00C437A6"/>
    <w:rsid w:val="00C43A84"/>
    <w:rsid w:val="00C45060"/>
    <w:rsid w:val="00C457BC"/>
    <w:rsid w:val="00C45F86"/>
    <w:rsid w:val="00C46450"/>
    <w:rsid w:val="00C46CF7"/>
    <w:rsid w:val="00C50701"/>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D0D"/>
    <w:rsid w:val="00C92F2D"/>
    <w:rsid w:val="00C93173"/>
    <w:rsid w:val="00C932ED"/>
    <w:rsid w:val="00C9334E"/>
    <w:rsid w:val="00C94CA4"/>
    <w:rsid w:val="00C95319"/>
    <w:rsid w:val="00C953A8"/>
    <w:rsid w:val="00C95B73"/>
    <w:rsid w:val="00C9631A"/>
    <w:rsid w:val="00C96350"/>
    <w:rsid w:val="00C97390"/>
    <w:rsid w:val="00C9781F"/>
    <w:rsid w:val="00CA01BB"/>
    <w:rsid w:val="00CA07BE"/>
    <w:rsid w:val="00CA08FC"/>
    <w:rsid w:val="00CA0CA5"/>
    <w:rsid w:val="00CA1C4C"/>
    <w:rsid w:val="00CA2860"/>
    <w:rsid w:val="00CA3496"/>
    <w:rsid w:val="00CA3D8F"/>
    <w:rsid w:val="00CA4C6E"/>
    <w:rsid w:val="00CA4D72"/>
    <w:rsid w:val="00CA5705"/>
    <w:rsid w:val="00CA5F12"/>
    <w:rsid w:val="00CA5FD7"/>
    <w:rsid w:val="00CA6735"/>
    <w:rsid w:val="00CA72FF"/>
    <w:rsid w:val="00CA7674"/>
    <w:rsid w:val="00CA7DE2"/>
    <w:rsid w:val="00CB00EC"/>
    <w:rsid w:val="00CB19D9"/>
    <w:rsid w:val="00CB1BD6"/>
    <w:rsid w:val="00CB33D2"/>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C783C"/>
    <w:rsid w:val="00CD001F"/>
    <w:rsid w:val="00CD07A5"/>
    <w:rsid w:val="00CD0852"/>
    <w:rsid w:val="00CD148F"/>
    <w:rsid w:val="00CD14E0"/>
    <w:rsid w:val="00CD2E75"/>
    <w:rsid w:val="00CD326E"/>
    <w:rsid w:val="00CD3730"/>
    <w:rsid w:val="00CD3D36"/>
    <w:rsid w:val="00CD4D3C"/>
    <w:rsid w:val="00CD4E42"/>
    <w:rsid w:val="00CD5037"/>
    <w:rsid w:val="00CD542E"/>
    <w:rsid w:val="00CD5557"/>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5EA1"/>
    <w:rsid w:val="00CF7376"/>
    <w:rsid w:val="00D01B64"/>
    <w:rsid w:val="00D02393"/>
    <w:rsid w:val="00D039E5"/>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4F5D"/>
    <w:rsid w:val="00D25CC7"/>
    <w:rsid w:val="00D267C1"/>
    <w:rsid w:val="00D30398"/>
    <w:rsid w:val="00D30E4B"/>
    <w:rsid w:val="00D3132C"/>
    <w:rsid w:val="00D3153E"/>
    <w:rsid w:val="00D341BF"/>
    <w:rsid w:val="00D35806"/>
    <w:rsid w:val="00D36651"/>
    <w:rsid w:val="00D367E2"/>
    <w:rsid w:val="00D37B02"/>
    <w:rsid w:val="00D4085B"/>
    <w:rsid w:val="00D4094E"/>
    <w:rsid w:val="00D41BAE"/>
    <w:rsid w:val="00D41D03"/>
    <w:rsid w:val="00D41D52"/>
    <w:rsid w:val="00D422B1"/>
    <w:rsid w:val="00D431B5"/>
    <w:rsid w:val="00D435F7"/>
    <w:rsid w:val="00D4371D"/>
    <w:rsid w:val="00D43E15"/>
    <w:rsid w:val="00D43FAF"/>
    <w:rsid w:val="00D4494D"/>
    <w:rsid w:val="00D45E5A"/>
    <w:rsid w:val="00D45ECD"/>
    <w:rsid w:val="00D508E5"/>
    <w:rsid w:val="00D525B2"/>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6053"/>
    <w:rsid w:val="00D661CE"/>
    <w:rsid w:val="00D67A61"/>
    <w:rsid w:val="00D67EEE"/>
    <w:rsid w:val="00D70877"/>
    <w:rsid w:val="00D71A72"/>
    <w:rsid w:val="00D71D62"/>
    <w:rsid w:val="00D72242"/>
    <w:rsid w:val="00D72F53"/>
    <w:rsid w:val="00D73662"/>
    <w:rsid w:val="00D73B25"/>
    <w:rsid w:val="00D76387"/>
    <w:rsid w:val="00D765DD"/>
    <w:rsid w:val="00D7681E"/>
    <w:rsid w:val="00D811AA"/>
    <w:rsid w:val="00D814B8"/>
    <w:rsid w:val="00D81BA8"/>
    <w:rsid w:val="00D822A6"/>
    <w:rsid w:val="00D82C76"/>
    <w:rsid w:val="00D84B5B"/>
    <w:rsid w:val="00D86A0A"/>
    <w:rsid w:val="00D87298"/>
    <w:rsid w:val="00D90211"/>
    <w:rsid w:val="00D91A75"/>
    <w:rsid w:val="00D91E95"/>
    <w:rsid w:val="00D92431"/>
    <w:rsid w:val="00D9334C"/>
    <w:rsid w:val="00D93453"/>
    <w:rsid w:val="00D939E5"/>
    <w:rsid w:val="00D93C7A"/>
    <w:rsid w:val="00D95781"/>
    <w:rsid w:val="00D95CAE"/>
    <w:rsid w:val="00D96A07"/>
    <w:rsid w:val="00D9725E"/>
    <w:rsid w:val="00DA0093"/>
    <w:rsid w:val="00DA01E8"/>
    <w:rsid w:val="00DA08ED"/>
    <w:rsid w:val="00DA20A7"/>
    <w:rsid w:val="00DA23FB"/>
    <w:rsid w:val="00DA2BC9"/>
    <w:rsid w:val="00DA2C8D"/>
    <w:rsid w:val="00DA306A"/>
    <w:rsid w:val="00DA3257"/>
    <w:rsid w:val="00DA402C"/>
    <w:rsid w:val="00DA4964"/>
    <w:rsid w:val="00DA59ED"/>
    <w:rsid w:val="00DA5F45"/>
    <w:rsid w:val="00DA634F"/>
    <w:rsid w:val="00DA7397"/>
    <w:rsid w:val="00DA76CB"/>
    <w:rsid w:val="00DA7A34"/>
    <w:rsid w:val="00DB00DF"/>
    <w:rsid w:val="00DB1C4B"/>
    <w:rsid w:val="00DB1E8F"/>
    <w:rsid w:val="00DB3045"/>
    <w:rsid w:val="00DB4364"/>
    <w:rsid w:val="00DB585B"/>
    <w:rsid w:val="00DB5FD5"/>
    <w:rsid w:val="00DB7928"/>
    <w:rsid w:val="00DB7C7E"/>
    <w:rsid w:val="00DB7EBE"/>
    <w:rsid w:val="00DB7F75"/>
    <w:rsid w:val="00DC05BA"/>
    <w:rsid w:val="00DC09F2"/>
    <w:rsid w:val="00DC219F"/>
    <w:rsid w:val="00DC3F9A"/>
    <w:rsid w:val="00DC585F"/>
    <w:rsid w:val="00DC5CD9"/>
    <w:rsid w:val="00DC651A"/>
    <w:rsid w:val="00DD0DAE"/>
    <w:rsid w:val="00DD0F89"/>
    <w:rsid w:val="00DD17D0"/>
    <w:rsid w:val="00DD1D1D"/>
    <w:rsid w:val="00DD3853"/>
    <w:rsid w:val="00DD5C8E"/>
    <w:rsid w:val="00DD7104"/>
    <w:rsid w:val="00DD7429"/>
    <w:rsid w:val="00DD75EE"/>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00E"/>
    <w:rsid w:val="00E05359"/>
    <w:rsid w:val="00E056E5"/>
    <w:rsid w:val="00E06262"/>
    <w:rsid w:val="00E079D3"/>
    <w:rsid w:val="00E07A9D"/>
    <w:rsid w:val="00E07D8B"/>
    <w:rsid w:val="00E11111"/>
    <w:rsid w:val="00E118FB"/>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0CEB"/>
    <w:rsid w:val="00E31B90"/>
    <w:rsid w:val="00E31EBD"/>
    <w:rsid w:val="00E31FA5"/>
    <w:rsid w:val="00E3225A"/>
    <w:rsid w:val="00E32350"/>
    <w:rsid w:val="00E33CD5"/>
    <w:rsid w:val="00E3412A"/>
    <w:rsid w:val="00E348C2"/>
    <w:rsid w:val="00E34D8B"/>
    <w:rsid w:val="00E35561"/>
    <w:rsid w:val="00E35CF5"/>
    <w:rsid w:val="00E35E77"/>
    <w:rsid w:val="00E3644B"/>
    <w:rsid w:val="00E36C54"/>
    <w:rsid w:val="00E3799F"/>
    <w:rsid w:val="00E37A8A"/>
    <w:rsid w:val="00E4019A"/>
    <w:rsid w:val="00E40CA1"/>
    <w:rsid w:val="00E4150D"/>
    <w:rsid w:val="00E41D90"/>
    <w:rsid w:val="00E42371"/>
    <w:rsid w:val="00E42FCF"/>
    <w:rsid w:val="00E43A12"/>
    <w:rsid w:val="00E45113"/>
    <w:rsid w:val="00E45390"/>
    <w:rsid w:val="00E45CF4"/>
    <w:rsid w:val="00E45E1B"/>
    <w:rsid w:val="00E467D4"/>
    <w:rsid w:val="00E46BE9"/>
    <w:rsid w:val="00E4784E"/>
    <w:rsid w:val="00E47D64"/>
    <w:rsid w:val="00E503E8"/>
    <w:rsid w:val="00E5085B"/>
    <w:rsid w:val="00E50BF0"/>
    <w:rsid w:val="00E51A1F"/>
    <w:rsid w:val="00E51DE7"/>
    <w:rsid w:val="00E52334"/>
    <w:rsid w:val="00E536EE"/>
    <w:rsid w:val="00E54A23"/>
    <w:rsid w:val="00E55008"/>
    <w:rsid w:val="00E55DA2"/>
    <w:rsid w:val="00E567AF"/>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2E0"/>
    <w:rsid w:val="00E739FB"/>
    <w:rsid w:val="00E739FF"/>
    <w:rsid w:val="00E74EBF"/>
    <w:rsid w:val="00E75352"/>
    <w:rsid w:val="00E76CC9"/>
    <w:rsid w:val="00E76F13"/>
    <w:rsid w:val="00E77610"/>
    <w:rsid w:val="00E77E3A"/>
    <w:rsid w:val="00E80178"/>
    <w:rsid w:val="00E80969"/>
    <w:rsid w:val="00E8105D"/>
    <w:rsid w:val="00E8373B"/>
    <w:rsid w:val="00E85591"/>
    <w:rsid w:val="00E8582E"/>
    <w:rsid w:val="00E85854"/>
    <w:rsid w:val="00E85CB7"/>
    <w:rsid w:val="00E871D6"/>
    <w:rsid w:val="00E87D0A"/>
    <w:rsid w:val="00E87FAC"/>
    <w:rsid w:val="00E91496"/>
    <w:rsid w:val="00E91532"/>
    <w:rsid w:val="00E93FF2"/>
    <w:rsid w:val="00E94406"/>
    <w:rsid w:val="00E95C9B"/>
    <w:rsid w:val="00E962B8"/>
    <w:rsid w:val="00E9783C"/>
    <w:rsid w:val="00E97F53"/>
    <w:rsid w:val="00EA04AE"/>
    <w:rsid w:val="00EA28E4"/>
    <w:rsid w:val="00EA3485"/>
    <w:rsid w:val="00EA3A90"/>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548"/>
    <w:rsid w:val="00ED77CB"/>
    <w:rsid w:val="00ED7A7D"/>
    <w:rsid w:val="00EE0A3D"/>
    <w:rsid w:val="00EE0FE4"/>
    <w:rsid w:val="00EE1528"/>
    <w:rsid w:val="00EE15BD"/>
    <w:rsid w:val="00EE1C2D"/>
    <w:rsid w:val="00EE3751"/>
    <w:rsid w:val="00EE4EED"/>
    <w:rsid w:val="00EE512F"/>
    <w:rsid w:val="00EF0429"/>
    <w:rsid w:val="00EF2A5B"/>
    <w:rsid w:val="00EF3537"/>
    <w:rsid w:val="00EF5F02"/>
    <w:rsid w:val="00EF624A"/>
    <w:rsid w:val="00EF7795"/>
    <w:rsid w:val="00EF7DEB"/>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3F15"/>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1DF"/>
    <w:rsid w:val="00F37299"/>
    <w:rsid w:val="00F3736C"/>
    <w:rsid w:val="00F37B23"/>
    <w:rsid w:val="00F4046D"/>
    <w:rsid w:val="00F40E58"/>
    <w:rsid w:val="00F43CF9"/>
    <w:rsid w:val="00F446C8"/>
    <w:rsid w:val="00F45B10"/>
    <w:rsid w:val="00F45D78"/>
    <w:rsid w:val="00F46CCD"/>
    <w:rsid w:val="00F479C8"/>
    <w:rsid w:val="00F47AEB"/>
    <w:rsid w:val="00F5216A"/>
    <w:rsid w:val="00F5252C"/>
    <w:rsid w:val="00F534B9"/>
    <w:rsid w:val="00F535B2"/>
    <w:rsid w:val="00F535C3"/>
    <w:rsid w:val="00F53C04"/>
    <w:rsid w:val="00F56ED1"/>
    <w:rsid w:val="00F62613"/>
    <w:rsid w:val="00F64E68"/>
    <w:rsid w:val="00F64F54"/>
    <w:rsid w:val="00F658F2"/>
    <w:rsid w:val="00F661AA"/>
    <w:rsid w:val="00F66432"/>
    <w:rsid w:val="00F66819"/>
    <w:rsid w:val="00F66A60"/>
    <w:rsid w:val="00F66AB1"/>
    <w:rsid w:val="00F66FA3"/>
    <w:rsid w:val="00F67ACD"/>
    <w:rsid w:val="00F703C1"/>
    <w:rsid w:val="00F71734"/>
    <w:rsid w:val="00F72143"/>
    <w:rsid w:val="00F72399"/>
    <w:rsid w:val="00F7479F"/>
    <w:rsid w:val="00F74D8D"/>
    <w:rsid w:val="00F76A64"/>
    <w:rsid w:val="00F775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3D11"/>
    <w:rsid w:val="00F95774"/>
    <w:rsid w:val="00F96739"/>
    <w:rsid w:val="00F97004"/>
    <w:rsid w:val="00F97F22"/>
    <w:rsid w:val="00FA0B54"/>
    <w:rsid w:val="00FA0D3B"/>
    <w:rsid w:val="00FA230C"/>
    <w:rsid w:val="00FA3888"/>
    <w:rsid w:val="00FA525F"/>
    <w:rsid w:val="00FA5671"/>
    <w:rsid w:val="00FA62A2"/>
    <w:rsid w:val="00FA765A"/>
    <w:rsid w:val="00FA76C6"/>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4F32D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caption"/>
    <w:basedOn w:val="1"/>
    <w:next w:val="1"/>
    <w:link w:val="36"/>
    <w:qFormat/>
    <w:uiPriority w:val="0"/>
    <w:pPr>
      <w:spacing w:beforeLines="25" w:afterLines="25" w:line="300" w:lineRule="auto"/>
    </w:pPr>
    <w:rPr>
      <w:rFonts w:ascii="Arial" w:hAnsi="Arial" w:eastAsia="黑体"/>
      <w:sz w:val="20"/>
      <w:szCs w:val="20"/>
    </w:rPr>
  </w:style>
  <w:style w:type="paragraph" w:styleId="5">
    <w:name w:val="Document Map"/>
    <w:basedOn w:val="1"/>
    <w:link w:val="29"/>
    <w:uiPriority w:val="0"/>
    <w:rPr>
      <w:rFonts w:ascii="宋体"/>
      <w:sz w:val="18"/>
      <w:szCs w:val="18"/>
    </w:rPr>
  </w:style>
  <w:style w:type="paragraph" w:styleId="6">
    <w:name w:val="annotation text"/>
    <w:basedOn w:val="1"/>
    <w:link w:val="64"/>
    <w:semiHidden/>
    <w:qFormat/>
    <w:uiPriority w:val="0"/>
    <w:pPr>
      <w:jc w:val="left"/>
    </w:pPr>
  </w:style>
  <w:style w:type="paragraph" w:styleId="7">
    <w:name w:val="Body Text"/>
    <w:basedOn w:val="1"/>
    <w:link w:val="35"/>
    <w:qFormat/>
    <w:uiPriority w:val="0"/>
    <w:pPr>
      <w:spacing w:after="120"/>
    </w:pPr>
  </w:style>
  <w:style w:type="paragraph" w:styleId="8">
    <w:name w:val="Body Text Indent"/>
    <w:basedOn w:val="1"/>
    <w:link w:val="37"/>
    <w:uiPriority w:val="0"/>
    <w:pPr>
      <w:spacing w:line="360" w:lineRule="auto"/>
      <w:ind w:firstLine="560"/>
    </w:pPr>
    <w:rPr>
      <w:sz w:val="28"/>
      <w:szCs w:val="20"/>
    </w:rPr>
  </w:style>
  <w:style w:type="paragraph" w:styleId="9">
    <w:name w:val="toc 3"/>
    <w:basedOn w:val="1"/>
    <w:next w:val="1"/>
    <w:unhideWhenUsed/>
    <w:qFormat/>
    <w:uiPriority w:val="39"/>
    <w:pPr>
      <w:ind w:left="840" w:leftChars="400"/>
    </w:pPr>
  </w:style>
  <w:style w:type="paragraph" w:styleId="10">
    <w:name w:val="Date"/>
    <w:basedOn w:val="1"/>
    <w:next w:val="1"/>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0"/>
    <w:uiPriority w:val="0"/>
    <w:rPr>
      <w:sz w:val="18"/>
      <w:szCs w:val="18"/>
    </w:rPr>
  </w:style>
  <w:style w:type="paragraph" w:styleId="13">
    <w:name w:val="footer"/>
    <w:basedOn w:val="1"/>
    <w:link w:val="38"/>
    <w:uiPriority w:val="99"/>
    <w:pPr>
      <w:tabs>
        <w:tab w:val="center" w:pos="4153"/>
        <w:tab w:val="right" w:pos="8306"/>
      </w:tabs>
      <w:snapToGrid w:val="0"/>
      <w:jc w:val="left"/>
    </w:pPr>
    <w:rPr>
      <w:sz w:val="18"/>
      <w:szCs w:val="18"/>
    </w:rPr>
  </w:style>
  <w:style w:type="paragraph" w:styleId="14">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241"/>
      </w:tabs>
      <w:spacing w:before="78" w:beforeLines="25" w:after="78" w:afterLines="25"/>
      <w:jc w:val="left"/>
    </w:pPr>
    <w:rPr>
      <w:rFonts w:ascii="宋体"/>
      <w:szCs w:val="21"/>
    </w:rPr>
  </w:style>
  <w:style w:type="paragraph" w:styleId="16">
    <w:name w:val="toc 2"/>
    <w:basedOn w:val="1"/>
    <w:next w:val="1"/>
    <w:unhideWhenUsed/>
    <w:uiPriority w:val="39"/>
    <w:pPr>
      <w:tabs>
        <w:tab w:val="right" w:leader="dot" w:pos="8296"/>
      </w:tabs>
      <w:ind w:left="420" w:leftChars="200"/>
    </w:pPr>
  </w:style>
  <w:style w:type="paragraph" w:styleId="17">
    <w:name w:val="Normal (Web)"/>
    <w:basedOn w:val="1"/>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6"/>
    <w:next w:val="6"/>
    <w:semiHidden/>
    <w:qFormat/>
    <w:uiPriority w:val="0"/>
    <w:rPr>
      <w:b/>
      <w:bCs/>
    </w:r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iPriority w:val="0"/>
  </w:style>
  <w:style w:type="character" w:styleId="23">
    <w:name w:val="Hyperlink"/>
    <w:basedOn w:val="21"/>
    <w:qFormat/>
    <w:uiPriority w:val="99"/>
    <w:rPr>
      <w:color w:val="0000FF"/>
      <w:spacing w:val="0"/>
      <w:w w:val="100"/>
      <w:szCs w:val="21"/>
      <w:u w:val="single"/>
    </w:rPr>
  </w:style>
  <w:style w:type="character" w:styleId="24">
    <w:name w:val="annotation reference"/>
    <w:semiHidden/>
    <w:qFormat/>
    <w:uiPriority w:val="0"/>
    <w:rPr>
      <w:sz w:val="21"/>
      <w:szCs w:val="21"/>
    </w:rPr>
  </w:style>
  <w:style w:type="paragraph" w:customStyle="1" w:styleId="25">
    <w:name w:val="默认段落字体 Para Char"/>
    <w:basedOn w:val="1"/>
    <w:qFormat/>
    <w:uiPriority w:val="0"/>
    <w:rPr>
      <w:sz w:val="24"/>
    </w:rPr>
  </w:style>
  <w:style w:type="paragraph" w:styleId="26">
    <w:name w:val="List Paragraph"/>
    <w:basedOn w:val="1"/>
    <w:qFormat/>
    <w:uiPriority w:val="0"/>
    <w:pPr>
      <w:ind w:firstLine="420" w:firstLineChars="200"/>
    </w:pPr>
    <w:rPr>
      <w:rFonts w:ascii="Calibri" w:hAnsi="Calibri"/>
      <w:szCs w:val="22"/>
    </w:rPr>
  </w:style>
  <w:style w:type="paragraph" w:customStyle="1" w:styleId="27">
    <w:name w:val="列出段落1"/>
    <w:basedOn w:val="1"/>
    <w:qFormat/>
    <w:uiPriority w:val="0"/>
    <w:pPr>
      <w:ind w:firstLine="420" w:firstLineChars="200"/>
    </w:pPr>
    <w:rPr>
      <w:rFonts w:ascii="Calibri" w:hAnsi="Calibri"/>
      <w:szCs w:val="22"/>
    </w:rPr>
  </w:style>
  <w:style w:type="character" w:customStyle="1" w:styleId="28">
    <w:name w:val="页眉 字符"/>
    <w:link w:val="14"/>
    <w:uiPriority w:val="0"/>
    <w:rPr>
      <w:kern w:val="2"/>
      <w:sz w:val="18"/>
      <w:szCs w:val="18"/>
    </w:rPr>
  </w:style>
  <w:style w:type="character" w:customStyle="1" w:styleId="29">
    <w:name w:val="文档结构图 字符"/>
    <w:link w:val="5"/>
    <w:qFormat/>
    <w:uiPriority w:val="0"/>
    <w:rPr>
      <w:rFonts w:ascii="宋体"/>
      <w:kern w:val="2"/>
      <w:sz w:val="18"/>
      <w:szCs w:val="18"/>
    </w:rPr>
  </w:style>
  <w:style w:type="character" w:customStyle="1" w:styleId="30">
    <w:name w:val="批注框文本 字符"/>
    <w:link w:val="12"/>
    <w:qFormat/>
    <w:uiPriority w:val="0"/>
    <w:rPr>
      <w:kern w:val="2"/>
      <w:sz w:val="18"/>
      <w:szCs w:val="18"/>
    </w:rPr>
  </w:style>
  <w:style w:type="paragraph" w:customStyle="1" w:styleId="3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4">
    <w:name w:val="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5">
    <w:name w:val="正文文本 字符"/>
    <w:link w:val="7"/>
    <w:qFormat/>
    <w:uiPriority w:val="0"/>
    <w:rPr>
      <w:kern w:val="2"/>
      <w:sz w:val="21"/>
      <w:szCs w:val="24"/>
    </w:rPr>
  </w:style>
  <w:style w:type="character" w:customStyle="1" w:styleId="36">
    <w:name w:val="题注 字符"/>
    <w:link w:val="4"/>
    <w:uiPriority w:val="0"/>
    <w:rPr>
      <w:rFonts w:ascii="Arial" w:hAnsi="Arial" w:eastAsia="黑体" w:cs="Arial"/>
      <w:kern w:val="2"/>
    </w:rPr>
  </w:style>
  <w:style w:type="character" w:customStyle="1" w:styleId="37">
    <w:name w:val="正文文本缩进 字符"/>
    <w:link w:val="8"/>
    <w:qFormat/>
    <w:uiPriority w:val="0"/>
    <w:rPr>
      <w:kern w:val="2"/>
      <w:sz w:val="28"/>
    </w:rPr>
  </w:style>
  <w:style w:type="character" w:customStyle="1" w:styleId="38">
    <w:name w:val="页脚 字符"/>
    <w:link w:val="13"/>
    <w:qFormat/>
    <w:uiPriority w:val="99"/>
    <w:rPr>
      <w:kern w:val="2"/>
      <w:sz w:val="18"/>
      <w:szCs w:val="18"/>
    </w:rPr>
  </w:style>
  <w:style w:type="paragraph" w:customStyle="1" w:styleId="3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41">
    <w:name w:val="发布"/>
    <w:basedOn w:val="21"/>
    <w:qFormat/>
    <w:uiPriority w:val="0"/>
    <w:rPr>
      <w:rFonts w:ascii="黑体" w:eastAsia="黑体"/>
      <w:spacing w:val="85"/>
      <w:w w:val="100"/>
      <w:position w:val="3"/>
      <w:sz w:val="28"/>
      <w:szCs w:val="28"/>
    </w:rPr>
  </w:style>
  <w:style w:type="paragraph" w:customStyle="1" w:styleId="4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3">
    <w:name w:val="封面一致性程度标识"/>
    <w:basedOn w:val="1"/>
    <w:qFormat/>
    <w:uiPriority w:val="0"/>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44">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5">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character" w:customStyle="1" w:styleId="48">
    <w:name w:val="段 Char"/>
    <w:link w:val="47"/>
    <w:qFormat/>
    <w:uiPriority w:val="0"/>
    <w:rPr>
      <w:rFonts w:ascii="宋体" w:eastAsia="Times New Roman"/>
      <w:sz w:val="21"/>
    </w:rPr>
  </w:style>
  <w:style w:type="paragraph" w:customStyle="1" w:styleId="49">
    <w:name w:val="列项——（一级）"/>
    <w:uiPriority w:val="0"/>
    <w:pPr>
      <w:widowControl w:val="0"/>
      <w:numPr>
        <w:ilvl w:val="0"/>
        <w:numId w:val="1"/>
      </w:numPr>
      <w:jc w:val="both"/>
    </w:pPr>
    <w:rPr>
      <w:rFonts w:ascii="宋体" w:hAnsi="Times New Roman" w:eastAsia="宋体" w:cs="Times New Roman"/>
      <w:sz w:val="21"/>
      <w:lang w:val="en-US" w:eastAsia="zh-CN" w:bidi="ar-SA"/>
    </w:rPr>
  </w:style>
  <w:style w:type="character" w:styleId="50">
    <w:name w:val="Placeholder Text"/>
    <w:basedOn w:val="21"/>
    <w:semiHidden/>
    <w:qFormat/>
    <w:uiPriority w:val="99"/>
    <w:rPr>
      <w:color w:val="808080"/>
    </w:rPr>
  </w:style>
  <w:style w:type="paragraph" w:customStyle="1" w:styleId="51">
    <w:name w:val="exp-conten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封面标准英文名称"/>
    <w:basedOn w:val="52"/>
    <w:qFormat/>
    <w:uiPriority w:val="0"/>
    <w:pPr>
      <w:framePr w:wrap="around"/>
      <w:spacing w:before="370" w:line="400" w:lineRule="exact"/>
    </w:pPr>
    <w:rPr>
      <w:rFonts w:ascii="Times New Roman"/>
      <w:sz w:val="28"/>
      <w:szCs w:val="28"/>
    </w:rPr>
  </w:style>
  <w:style w:type="paragraph" w:customStyle="1" w:styleId="54">
    <w:name w:val="封面标准文稿类别"/>
    <w:basedOn w:val="43"/>
    <w:uiPriority w:val="0"/>
    <w:pPr>
      <w:framePr w:wrap="around"/>
      <w:spacing w:after="160" w:line="240" w:lineRule="auto"/>
    </w:pPr>
    <w:rPr>
      <w:sz w:val="24"/>
    </w:rPr>
  </w:style>
  <w:style w:type="paragraph" w:customStyle="1" w:styleId="55">
    <w:name w:val="封面标准文稿编辑信息"/>
    <w:basedOn w:val="54"/>
    <w:qFormat/>
    <w:uiPriority w:val="0"/>
    <w:pPr>
      <w:framePr w:wrap="around"/>
      <w:spacing w:before="180" w:line="180" w:lineRule="exact"/>
    </w:pPr>
    <w:rPr>
      <w:sz w:val="21"/>
    </w:rPr>
  </w:style>
  <w:style w:type="paragraph" w:customStyle="1" w:styleId="5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7">
    <w:name w:val="其他发布日期"/>
    <w:basedOn w:val="1"/>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8">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59">
    <w:name w:val="章标题"/>
    <w:next w:val="47"/>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一级条标题"/>
    <w:next w:val="47"/>
    <w:link w:val="61"/>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61">
    <w:name w:val="一级条标题 Char"/>
    <w:link w:val="60"/>
    <w:qFormat/>
    <w:uiPriority w:val="0"/>
    <w:rPr>
      <w:rFonts w:ascii="黑体" w:eastAsia="黑体"/>
      <w:sz w:val="21"/>
      <w:szCs w:val="21"/>
    </w:rPr>
  </w:style>
  <w:style w:type="paragraph" w:customStyle="1" w:styleId="62">
    <w:name w:val="二级条标题"/>
    <w:basedOn w:val="60"/>
    <w:next w:val="47"/>
    <w:link w:val="63"/>
    <w:qFormat/>
    <w:uiPriority w:val="0"/>
    <w:pPr>
      <w:spacing w:beforeLines="0" w:afterLines="0"/>
      <w:outlineLvl w:val="3"/>
    </w:pPr>
    <w:rPr>
      <w:rFonts w:ascii="Times New Roman" w:eastAsia="宋体"/>
      <w:sz w:val="20"/>
      <w:szCs w:val="20"/>
    </w:rPr>
  </w:style>
  <w:style w:type="character" w:customStyle="1" w:styleId="63">
    <w:name w:val="二级条标题 Char"/>
    <w:link w:val="62"/>
    <w:uiPriority w:val="0"/>
  </w:style>
  <w:style w:type="character" w:customStyle="1" w:styleId="64">
    <w:name w:val="批注文字 字符"/>
    <w:basedOn w:val="21"/>
    <w:link w:val="6"/>
    <w:semiHidden/>
    <w:qFormat/>
    <w:uiPriority w:val="0"/>
    <w:rPr>
      <w:kern w:val="2"/>
      <w:sz w:val="21"/>
      <w:szCs w:val="24"/>
    </w:rPr>
  </w:style>
  <w:style w:type="paragraph" w:customStyle="1" w:styleId="6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245B4-DCF1-4505-AA2F-3645FBDEF3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10465</Words>
  <Characters>11993</Characters>
  <Lines>125</Lines>
  <Paragraphs>35</Paragraphs>
  <TotalTime>153</TotalTime>
  <ScaleCrop>false</ScaleCrop>
  <LinksUpToDate>false</LinksUpToDate>
  <CharactersWithSpaces>14940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2023-03-07T14:01:00Z</dcterms:created>
  <dc:creator>zhu_gh.yf</dc:creator>
  <cp:lastModifiedBy> 鬼浏几道</cp:lastModifiedBy>
  <cp:lastPrinted>2019-05-27T02:50:00Z</cp:lastPrinted>
  <dcterms:modified xsi:type="dcterms:W3CDTF">2023-03-27T06:29:49Z</dcterms:modified>
  <dc:title>关于局部修订《室外排水设计规范》的几个问题</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353695EB59E54A48B04FE838085124F3</vt:lpwstr>
  </property>
</Properties>
</file>