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4" w:type="dxa"/>
        <w:tblCellMar>
          <w:left w:w="0" w:type="dxa"/>
          <w:right w:w="0" w:type="dxa"/>
        </w:tblCellMar>
        <w:tblLook w:val="04A0" w:firstRow="1" w:lastRow="0" w:firstColumn="1" w:lastColumn="0" w:noHBand="0" w:noVBand="1"/>
      </w:tblPr>
      <w:tblGrid>
        <w:gridCol w:w="509"/>
        <w:gridCol w:w="8855"/>
      </w:tblGrid>
      <w:tr w:rsidR="001D0947" w:rsidRPr="002D16FC" w14:paraId="40F6F08D" w14:textId="77777777">
        <w:tc>
          <w:tcPr>
            <w:tcW w:w="509" w:type="dxa"/>
          </w:tcPr>
          <w:p w14:paraId="3D0B1C3E" w14:textId="77777777" w:rsidR="001D0947" w:rsidRPr="002D16FC" w:rsidRDefault="008A6F04">
            <w:pPr>
              <w:pStyle w:val="affff4"/>
              <w:framePr w:wrap="notBeside" w:vAnchor="page" w:hAnchor="page" w:x="1372" w:y="568"/>
              <w:tabs>
                <w:tab w:val="clear" w:pos="4153"/>
                <w:tab w:val="clear" w:pos="8306"/>
              </w:tabs>
              <w:spacing w:line="240" w:lineRule="auto"/>
              <w:jc w:val="left"/>
              <w:rPr>
                <w:rFonts w:ascii="Times New Roman" w:eastAsia="黑体" w:hAnsi="Times New Roman"/>
                <w:sz w:val="21"/>
                <w:szCs w:val="21"/>
              </w:rPr>
            </w:pPr>
            <w:bookmarkStart w:id="0" w:name="_Hlk125923058"/>
            <w:bookmarkEnd w:id="0"/>
            <w:r w:rsidRPr="002D16FC">
              <w:rPr>
                <w:rFonts w:ascii="Times New Roman" w:eastAsia="黑体" w:hAnsi="Times New Roman"/>
                <w:sz w:val="21"/>
                <w:szCs w:val="21"/>
              </w:rPr>
              <w:t xml:space="preserve">ICS  </w:t>
            </w:r>
          </w:p>
        </w:tc>
        <w:tc>
          <w:tcPr>
            <w:tcW w:w="8855" w:type="dxa"/>
          </w:tcPr>
          <w:p w14:paraId="6E4750E2" w14:textId="3B189415" w:rsidR="001D0947" w:rsidRPr="002D16FC" w:rsidRDefault="0091262E">
            <w:pPr>
              <w:pStyle w:val="affff4"/>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2D16FC">
              <w:rPr>
                <w:rFonts w:ascii="Times New Roman" w:eastAsia="黑体" w:hAnsi="Times New Roman"/>
                <w:sz w:val="21"/>
                <w:szCs w:val="21"/>
              </w:rPr>
              <w:t>91.120.25</w:t>
            </w:r>
          </w:p>
        </w:tc>
      </w:tr>
      <w:tr w:rsidR="001D0947" w:rsidRPr="002D16FC" w14:paraId="68AEA318" w14:textId="77777777">
        <w:tc>
          <w:tcPr>
            <w:tcW w:w="509" w:type="dxa"/>
          </w:tcPr>
          <w:p w14:paraId="5C773434" w14:textId="77777777" w:rsidR="001D0947" w:rsidRPr="002D16FC" w:rsidRDefault="008A6F04">
            <w:pPr>
              <w:pStyle w:val="affff4"/>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2D16FC">
              <w:rPr>
                <w:rFonts w:ascii="Times New Roman" w:eastAsia="黑体" w:hAnsi="Times New Roman"/>
                <w:sz w:val="21"/>
                <w:szCs w:val="21"/>
              </w:rPr>
              <w:t xml:space="preserve">CCS  </w:t>
            </w:r>
          </w:p>
        </w:tc>
        <w:tc>
          <w:tcPr>
            <w:tcW w:w="8855" w:type="dxa"/>
          </w:tcPr>
          <w:p w14:paraId="641A86B4" w14:textId="110D1EF4" w:rsidR="001D0947" w:rsidRPr="002D16FC" w:rsidRDefault="0091262E">
            <w:pPr>
              <w:pStyle w:val="affff4"/>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2D16FC">
              <w:rPr>
                <w:rFonts w:ascii="Times New Roman" w:eastAsia="黑体" w:hAnsi="Times New Roman"/>
                <w:sz w:val="21"/>
                <w:szCs w:val="21"/>
              </w:rPr>
              <w:t>P 15</w:t>
            </w:r>
          </w:p>
        </w:tc>
      </w:tr>
    </w:tbl>
    <w:tbl>
      <w:tblPr>
        <w:tblpPr w:leftFromText="181" w:rightFromText="181" w:horzAnchor="margin" w:tblpX="3857" w:tblpY="568"/>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0"/>
      </w:tblGrid>
      <w:tr w:rsidR="001D0947" w:rsidRPr="002D16FC" w14:paraId="229889C8" w14:textId="77777777">
        <w:trPr>
          <w:trHeight w:val="1128"/>
        </w:trPr>
        <w:tc>
          <w:tcPr>
            <w:tcW w:w="4990" w:type="dxa"/>
          </w:tcPr>
          <w:p w14:paraId="0EB3CBA7" w14:textId="77777777" w:rsidR="001D0947" w:rsidRPr="002D16FC" w:rsidRDefault="001D0947">
            <w:pPr>
              <w:pStyle w:val="afffff2"/>
              <w:framePr w:w="0" w:hRule="auto" w:wrap="auto" w:hAnchor="text" w:xAlign="left" w:yAlign="inline" w:anchorLock="0"/>
              <w:ind w:firstLine="420"/>
            </w:pPr>
            <w:bookmarkStart w:id="1" w:name="_Hlk26473981"/>
          </w:p>
        </w:tc>
      </w:tr>
    </w:tbl>
    <w:bookmarkEnd w:id="1"/>
    <w:p w14:paraId="50EA7567" w14:textId="77777777" w:rsidR="001D0947" w:rsidRPr="002D16FC" w:rsidRDefault="008A6F04">
      <w:pPr>
        <w:pStyle w:val="afffff3"/>
        <w:framePr w:w="9639" w:h="624" w:hRule="exact" w:hSpace="181" w:vSpace="181" w:wrap="around" w:hAnchor="page" w:x="1305" w:y="2269"/>
        <w:rPr>
          <w:rFonts w:ascii="Times New Roman"/>
        </w:rPr>
      </w:pPr>
      <w:r w:rsidRPr="002D16FC">
        <w:rPr>
          <w:rFonts w:ascii="Times New Roman"/>
        </w:rPr>
        <w:t>中华人民共和国国家标准</w:t>
      </w:r>
    </w:p>
    <w:p w14:paraId="4DA6CFA7" w14:textId="77777777" w:rsidR="001D0947" w:rsidRPr="002D16FC" w:rsidRDefault="008A6F04">
      <w:pPr>
        <w:pStyle w:val="affffffffff5"/>
        <w:framePr w:wrap="auto"/>
        <w:rPr>
          <w:rFonts w:ascii="Times New Roman"/>
          <w:lang w:val="fr-FR"/>
        </w:rPr>
      </w:pPr>
      <w:r w:rsidRPr="002D16FC">
        <w:rPr>
          <w:rFonts w:ascii="Times New Roman"/>
        </w:rPr>
        <w:fldChar w:fldCharType="begin">
          <w:ffData>
            <w:name w:val="文字1"/>
            <w:enabled/>
            <w:calcOnExit w:val="0"/>
            <w:textInput>
              <w:default w:val="GB/T"/>
            </w:textInput>
          </w:ffData>
        </w:fldChar>
      </w:r>
      <w:bookmarkStart w:id="2" w:name="文字1"/>
      <w:r w:rsidRPr="002D16FC">
        <w:rPr>
          <w:rFonts w:ascii="Times New Roman"/>
        </w:rPr>
        <w:instrText xml:space="preserve"> FORMTEXT </w:instrText>
      </w:r>
      <w:r w:rsidRPr="002D16FC">
        <w:rPr>
          <w:rFonts w:ascii="Times New Roman"/>
        </w:rPr>
      </w:r>
      <w:r w:rsidRPr="002D16FC">
        <w:rPr>
          <w:rFonts w:ascii="Times New Roman"/>
        </w:rPr>
        <w:fldChar w:fldCharType="separate"/>
      </w:r>
      <w:r w:rsidRPr="002D16FC">
        <w:rPr>
          <w:rFonts w:ascii="Times New Roman"/>
        </w:rPr>
        <w:t>GB/T</w:t>
      </w:r>
      <w:r w:rsidRPr="002D16FC">
        <w:rPr>
          <w:rFonts w:ascii="Times New Roman"/>
        </w:rPr>
        <w:fldChar w:fldCharType="end"/>
      </w:r>
      <w:bookmarkEnd w:id="2"/>
      <w:r w:rsidRPr="002D16FC">
        <w:rPr>
          <w:rFonts w:ascii="Times New Roman"/>
          <w:lang w:val="fr-FR"/>
        </w:rPr>
        <w:t xml:space="preserve"> </w:t>
      </w:r>
      <w:r w:rsidRPr="002D16FC">
        <w:rPr>
          <w:rFonts w:ascii="Times New Roman"/>
        </w:rPr>
        <w:fldChar w:fldCharType="begin">
          <w:ffData>
            <w:name w:val="NSTD_CODE_F"/>
            <w:enabled/>
            <w:calcOnExit w:val="0"/>
            <w:textInput>
              <w:default w:val="XXXXX"/>
            </w:textInput>
          </w:ffData>
        </w:fldChar>
      </w:r>
      <w:bookmarkStart w:id="3" w:name="NSTD_CODE_F"/>
      <w:r w:rsidRPr="002D16FC">
        <w:rPr>
          <w:rFonts w:ascii="Times New Roman"/>
          <w:lang w:val="fr-FR"/>
        </w:rPr>
        <w:instrText xml:space="preserve"> FORMTEXT </w:instrText>
      </w:r>
      <w:r w:rsidRPr="002D16FC">
        <w:rPr>
          <w:rFonts w:ascii="Times New Roman"/>
        </w:rPr>
      </w:r>
      <w:r w:rsidRPr="002D16FC">
        <w:rPr>
          <w:rFonts w:ascii="Times New Roman"/>
        </w:rPr>
        <w:fldChar w:fldCharType="separate"/>
      </w:r>
      <w:r w:rsidRPr="002D16FC">
        <w:rPr>
          <w:rFonts w:ascii="Times New Roman"/>
          <w:lang w:val="fr-FR"/>
        </w:rPr>
        <w:t>XXXXX</w:t>
      </w:r>
      <w:r w:rsidRPr="002D16FC">
        <w:rPr>
          <w:rFonts w:ascii="Times New Roman"/>
        </w:rPr>
        <w:fldChar w:fldCharType="end"/>
      </w:r>
      <w:bookmarkEnd w:id="3"/>
      <w:r w:rsidRPr="002D16FC">
        <w:rPr>
          <w:rFonts w:ascii="Times New Roman"/>
          <w:lang w:val="fr-FR"/>
        </w:rPr>
        <w:t>—</w:t>
      </w:r>
      <w:r w:rsidRPr="002D16FC">
        <w:rPr>
          <w:rFonts w:ascii="Times New Roman"/>
        </w:rPr>
        <w:fldChar w:fldCharType="begin">
          <w:ffData>
            <w:name w:val="NSTD_CODE_B"/>
            <w:enabled/>
            <w:calcOnExit w:val="0"/>
            <w:textInput>
              <w:default w:val="XXXX"/>
            </w:textInput>
          </w:ffData>
        </w:fldChar>
      </w:r>
      <w:bookmarkStart w:id="4" w:name="NSTD_CODE_B"/>
      <w:r w:rsidRPr="002D16FC">
        <w:rPr>
          <w:rFonts w:ascii="Times New Roman"/>
          <w:lang w:val="fr-FR"/>
        </w:rPr>
        <w:instrText xml:space="preserve"> FORMTEXT </w:instrText>
      </w:r>
      <w:r w:rsidRPr="002D16FC">
        <w:rPr>
          <w:rFonts w:ascii="Times New Roman"/>
        </w:rPr>
      </w:r>
      <w:r w:rsidRPr="002D16FC">
        <w:rPr>
          <w:rFonts w:ascii="Times New Roman"/>
        </w:rPr>
        <w:fldChar w:fldCharType="separate"/>
      </w:r>
      <w:r w:rsidRPr="002D16FC">
        <w:rPr>
          <w:rFonts w:ascii="Times New Roman"/>
          <w:lang w:val="fr-FR"/>
        </w:rPr>
        <w:t>XXXX</w:t>
      </w:r>
      <w:r w:rsidRPr="002D16FC">
        <w:rPr>
          <w:rFonts w:ascii="Times New Roman"/>
        </w:rPr>
        <w:fldChar w:fldCharType="end"/>
      </w:r>
      <w:bookmarkEnd w:id="4"/>
    </w:p>
    <w:p w14:paraId="13790E57" w14:textId="77777777" w:rsidR="001D0947" w:rsidRPr="002D16FC" w:rsidRDefault="008A6F04">
      <w:pPr>
        <w:pStyle w:val="affffffffff6"/>
        <w:framePr w:wrap="auto"/>
        <w:rPr>
          <w:rFonts w:ascii="Times New Roman"/>
          <w:lang w:val="fr-FR"/>
        </w:rPr>
      </w:pPr>
      <w:r w:rsidRPr="002D16FC">
        <w:rPr>
          <w:rFonts w:ascii="Times New Roman"/>
        </w:rPr>
        <w:fldChar w:fldCharType="begin">
          <w:ffData>
            <w:name w:val="OSTD_CODE"/>
            <w:enabled/>
            <w:calcOnExit w:val="0"/>
            <w:textInput/>
          </w:ffData>
        </w:fldChar>
      </w:r>
      <w:bookmarkStart w:id="5" w:name="OSTD_CODE"/>
      <w:r w:rsidRPr="002D16FC">
        <w:rPr>
          <w:rFonts w:ascii="Times New Roman"/>
          <w:lang w:val="fr-FR"/>
        </w:rPr>
        <w:instrText xml:space="preserve"> FORMTEXT </w:instrText>
      </w:r>
      <w:r w:rsidRPr="002D16FC">
        <w:rPr>
          <w:rFonts w:ascii="Times New Roman"/>
        </w:rPr>
      </w:r>
      <w:r w:rsidRPr="002D16FC">
        <w:rPr>
          <w:rFonts w:ascii="Times New Roman"/>
        </w:rPr>
        <w:fldChar w:fldCharType="separate"/>
      </w:r>
      <w:r w:rsidRPr="002D16FC">
        <w:rPr>
          <w:rFonts w:ascii="Times New Roman"/>
        </w:rPr>
        <w:t>     </w:t>
      </w:r>
      <w:r w:rsidRPr="002D16FC">
        <w:rPr>
          <w:rFonts w:ascii="Times New Roman"/>
        </w:rPr>
        <w:fldChar w:fldCharType="end"/>
      </w:r>
      <w:bookmarkEnd w:id="5"/>
    </w:p>
    <w:p w14:paraId="2627DCD3" w14:textId="7B16BED0" w:rsidR="001D0947" w:rsidRPr="002D16FC" w:rsidRDefault="008A6F04">
      <w:pPr>
        <w:spacing w:line="240" w:lineRule="auto"/>
        <w:rPr>
          <w:rFonts w:ascii="Times New Roman" w:eastAsia="黑体" w:hAnsi="Times New Roman"/>
          <w:kern w:val="0"/>
          <w:sz w:val="10"/>
          <w:szCs w:val="10"/>
          <w:lang w:val="fr-FR"/>
        </w:rPr>
      </w:pPr>
      <w:r w:rsidRPr="002D16FC">
        <w:rPr>
          <w:rFonts w:ascii="Times New Roman" w:hAnsi="Times New Roman"/>
          <w:noProof/>
        </w:rPr>
        <w:drawing>
          <wp:anchor distT="0" distB="0" distL="114300" distR="114300" simplePos="0" relativeHeight="251661312" behindDoc="0" locked="1" layoutInCell="0" allowOverlap="1" wp14:anchorId="0587967A" wp14:editId="3DA47D51">
            <wp:simplePos x="0" y="0"/>
            <wp:positionH relativeFrom="margin">
              <wp:posOffset>4370070</wp:posOffset>
            </wp:positionH>
            <wp:positionV relativeFrom="margin">
              <wp:posOffset>-713740</wp:posOffset>
            </wp:positionV>
            <wp:extent cx="1403350" cy="720090"/>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sidR="0091262E" w:rsidRPr="002D16FC">
        <w:rPr>
          <w:rFonts w:ascii="Times New Roman" w:hAnsi="Times New Roman"/>
          <w:noProof/>
        </w:rPr>
        <mc:AlternateContent>
          <mc:Choice Requires="wps">
            <w:drawing>
              <wp:anchor distT="4294967295" distB="4294967295" distL="114300" distR="114300" simplePos="0" relativeHeight="251659264" behindDoc="0" locked="0" layoutInCell="1" allowOverlap="0" wp14:anchorId="6A6872B3" wp14:editId="7761B983">
                <wp:simplePos x="0" y="0"/>
                <wp:positionH relativeFrom="page">
                  <wp:posOffset>900430</wp:posOffset>
                </wp:positionH>
                <wp:positionV relativeFrom="page">
                  <wp:posOffset>2700654</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426FC5" id="直接连接符 7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Boonm9oBAAB2AwAADgAAAAAAAAAAAAAAAAAuAgAAZHJzL2Uyb0RvYy54bWxQSwECLQAUAAYACAAA&#10;ACEAUYE3t98AAAAMAQAADwAAAAAAAAAAAAAAAAA0BAAAZHJzL2Rvd25yZXYueG1sUEsFBgAAAAAE&#10;AAQA8wAAAEAFAAAAAA==&#10;" o:allowoverlap="f">
                <w10:wrap anchorx="page" anchory="page"/>
              </v:line>
            </w:pict>
          </mc:Fallback>
        </mc:AlternateContent>
      </w:r>
    </w:p>
    <w:p w14:paraId="624F4D7D" w14:textId="77777777" w:rsidR="001D0947" w:rsidRPr="002D16FC" w:rsidRDefault="001D0947">
      <w:pPr>
        <w:pStyle w:val="afffff3"/>
        <w:framePr w:w="9639" w:h="6976" w:hRule="exact" w:hSpace="0" w:vSpace="0" w:wrap="around" w:hAnchor="page" w:y="6408"/>
        <w:jc w:val="center"/>
        <w:rPr>
          <w:rFonts w:ascii="Times New Roman" w:eastAsia="黑体"/>
          <w:b w:val="0"/>
          <w:bCs w:val="0"/>
          <w:w w:val="100"/>
          <w:lang w:val="fr-FR"/>
        </w:rPr>
      </w:pPr>
    </w:p>
    <w:p w14:paraId="175C8F27" w14:textId="77777777" w:rsidR="001D0947" w:rsidRPr="002D16FC" w:rsidRDefault="008A6F04">
      <w:pPr>
        <w:pStyle w:val="affffffffff7"/>
        <w:framePr w:h="6974" w:hRule="exact" w:wrap="around" w:x="1419" w:anchorLock="1"/>
        <w:rPr>
          <w:rFonts w:ascii="Times New Roman" w:hAnsi="Times New Roman"/>
        </w:rPr>
      </w:pPr>
      <w:r w:rsidRPr="002D16FC">
        <w:rPr>
          <w:rFonts w:ascii="Times New Roman" w:hAnsi="Times New Roman"/>
        </w:rPr>
        <w:fldChar w:fldCharType="begin">
          <w:ffData>
            <w:name w:val="CSTD_NAME"/>
            <w:enabled/>
            <w:calcOnExit w:val="0"/>
            <w:textInput>
              <w:default w:val="工程结构抗震混合试验方法标准"/>
            </w:textInput>
          </w:ffData>
        </w:fldChar>
      </w:r>
      <w:bookmarkStart w:id="6" w:name="CSTD_NAME"/>
      <w:r w:rsidRPr="002D16FC">
        <w:rPr>
          <w:rFonts w:ascii="Times New Roman" w:hAnsi="Times New Roman"/>
        </w:rPr>
        <w:instrText xml:space="preserve"> FORMTEXT </w:instrText>
      </w:r>
      <w:r w:rsidRPr="002D16FC">
        <w:rPr>
          <w:rFonts w:ascii="Times New Roman" w:hAnsi="Times New Roman"/>
        </w:rPr>
      </w:r>
      <w:r w:rsidRPr="002D16FC">
        <w:rPr>
          <w:rFonts w:ascii="Times New Roman" w:hAnsi="Times New Roman"/>
        </w:rPr>
        <w:fldChar w:fldCharType="separate"/>
      </w:r>
      <w:r w:rsidRPr="002D16FC">
        <w:rPr>
          <w:rFonts w:ascii="Times New Roman" w:hAnsi="Times New Roman"/>
        </w:rPr>
        <w:t>工程结构抗震混合试验方法标准</w:t>
      </w:r>
      <w:r w:rsidRPr="002D16FC">
        <w:rPr>
          <w:rFonts w:ascii="Times New Roman" w:hAnsi="Times New Roman"/>
        </w:rPr>
        <w:fldChar w:fldCharType="end"/>
      </w:r>
      <w:bookmarkEnd w:id="6"/>
    </w:p>
    <w:p w14:paraId="54EC7D5E" w14:textId="77777777" w:rsidR="001D0947" w:rsidRPr="002D16FC" w:rsidRDefault="001D0947">
      <w:pPr>
        <w:framePr w:w="9639" w:h="6974" w:hRule="exact" w:wrap="around" w:vAnchor="page" w:hAnchor="page" w:x="1419" w:y="6408" w:anchorLock="1"/>
        <w:ind w:left="-1418"/>
        <w:rPr>
          <w:rFonts w:ascii="Times New Roman" w:hAnsi="Times New Roman"/>
        </w:rPr>
      </w:pPr>
    </w:p>
    <w:p w14:paraId="0F9273D1" w14:textId="734FDB9E" w:rsidR="001D0947" w:rsidRPr="002D16FC" w:rsidRDefault="00B86664">
      <w:pPr>
        <w:pStyle w:val="afffffffb"/>
        <w:framePr w:w="9639" w:h="6974" w:hRule="exact" w:wrap="around" w:vAnchor="page" w:hAnchor="page" w:x="1419" w:y="6408" w:anchorLock="1"/>
        <w:textAlignment w:val="bottom"/>
        <w:rPr>
          <w:rFonts w:eastAsia="黑体"/>
          <w:szCs w:val="28"/>
        </w:rPr>
      </w:pPr>
      <w:r w:rsidRPr="002D16FC">
        <w:rPr>
          <w:rFonts w:eastAsia="黑体"/>
          <w:szCs w:val="28"/>
        </w:rPr>
        <w:fldChar w:fldCharType="begin">
          <w:ffData>
            <w:name w:val="ESTD_NAME"/>
            <w:enabled/>
            <w:calcOnExit w:val="0"/>
            <w:textInput>
              <w:default w:val="Standard for seismic hybrid test method of engineering structures"/>
            </w:textInput>
          </w:ffData>
        </w:fldChar>
      </w:r>
      <w:r w:rsidRPr="002D16FC">
        <w:rPr>
          <w:rFonts w:eastAsia="黑体"/>
          <w:szCs w:val="28"/>
        </w:rPr>
        <w:instrText xml:space="preserve"> </w:instrText>
      </w:r>
      <w:bookmarkStart w:id="7" w:name="ESTD_NAME"/>
      <w:r w:rsidRPr="002D16FC">
        <w:rPr>
          <w:rFonts w:eastAsia="黑体"/>
          <w:szCs w:val="28"/>
        </w:rPr>
        <w:instrText xml:space="preserve">FORMTEXT </w:instrText>
      </w:r>
      <w:r w:rsidRPr="002D16FC">
        <w:rPr>
          <w:rFonts w:eastAsia="黑体"/>
          <w:szCs w:val="28"/>
        </w:rPr>
      </w:r>
      <w:r w:rsidRPr="002D16FC">
        <w:rPr>
          <w:rFonts w:eastAsia="黑体"/>
          <w:szCs w:val="28"/>
        </w:rPr>
        <w:fldChar w:fldCharType="separate"/>
      </w:r>
      <w:r w:rsidRPr="002D16FC">
        <w:rPr>
          <w:rFonts w:eastAsia="黑体"/>
          <w:noProof/>
          <w:szCs w:val="28"/>
        </w:rPr>
        <w:t>Standard for seismic hybrid test method of engineering structures</w:t>
      </w:r>
      <w:r w:rsidRPr="002D16FC">
        <w:rPr>
          <w:rFonts w:eastAsia="黑体"/>
          <w:szCs w:val="28"/>
        </w:rPr>
        <w:fldChar w:fldCharType="end"/>
      </w:r>
      <w:bookmarkEnd w:id="7"/>
    </w:p>
    <w:p w14:paraId="0071C54A" w14:textId="77777777" w:rsidR="001D0947" w:rsidRPr="002D16FC" w:rsidRDefault="001D0947">
      <w:pPr>
        <w:framePr w:w="9639" w:h="6974" w:hRule="exact" w:wrap="around" w:vAnchor="page" w:hAnchor="page" w:x="1419" w:y="6408" w:anchorLock="1"/>
        <w:spacing w:line="760" w:lineRule="exact"/>
        <w:ind w:left="-1418"/>
        <w:rPr>
          <w:rFonts w:ascii="Times New Roman" w:hAnsi="Times New Roman"/>
        </w:rPr>
      </w:pPr>
    </w:p>
    <w:p w14:paraId="27AA4961" w14:textId="59400612" w:rsidR="001D0947" w:rsidRPr="002D16FC" w:rsidRDefault="002B5BF5">
      <w:pPr>
        <w:pStyle w:val="afffffffb"/>
        <w:framePr w:w="9639" w:h="6974" w:hRule="exact" w:wrap="around" w:vAnchor="page" w:hAnchor="page" w:x="1419" w:y="6408" w:anchorLock="1"/>
        <w:spacing w:before="180" w:line="240" w:lineRule="atLeast"/>
        <w:textAlignment w:val="bottom"/>
        <w:rPr>
          <w:rFonts w:eastAsia="黑体"/>
          <w:szCs w:val="28"/>
        </w:rPr>
      </w:pPr>
      <w:r w:rsidRPr="002D16FC">
        <w:rPr>
          <w:rFonts w:eastAsia="黑体"/>
          <w:szCs w:val="28"/>
        </w:rPr>
        <w:fldChar w:fldCharType="begin">
          <w:ffData>
            <w:name w:val="CMPLSH_DATE"/>
            <w:enabled/>
            <w:calcOnExit w:val="0"/>
            <w:textInput>
              <w:default w:val="(征求意见稿)"/>
            </w:textInput>
          </w:ffData>
        </w:fldChar>
      </w:r>
      <w:r w:rsidRPr="002D16FC">
        <w:rPr>
          <w:rFonts w:eastAsia="黑体"/>
          <w:szCs w:val="28"/>
        </w:rPr>
        <w:instrText xml:space="preserve"> </w:instrText>
      </w:r>
      <w:bookmarkStart w:id="8" w:name="CMPLSH_DATE"/>
      <w:r w:rsidRPr="002D16FC">
        <w:rPr>
          <w:rFonts w:eastAsia="黑体"/>
          <w:szCs w:val="28"/>
        </w:rPr>
        <w:instrText xml:space="preserve">FORMTEXT </w:instrText>
      </w:r>
      <w:r w:rsidRPr="002D16FC">
        <w:rPr>
          <w:rFonts w:eastAsia="黑体"/>
          <w:szCs w:val="28"/>
        </w:rPr>
      </w:r>
      <w:r w:rsidRPr="002D16FC">
        <w:rPr>
          <w:rFonts w:eastAsia="黑体"/>
          <w:szCs w:val="28"/>
        </w:rPr>
        <w:fldChar w:fldCharType="separate"/>
      </w:r>
      <w:r w:rsidRPr="002D16FC">
        <w:rPr>
          <w:rFonts w:eastAsia="黑体"/>
          <w:noProof/>
          <w:szCs w:val="28"/>
        </w:rPr>
        <w:t>(</w:t>
      </w:r>
      <w:r w:rsidRPr="002D16FC">
        <w:rPr>
          <w:rFonts w:eastAsia="黑体"/>
          <w:noProof/>
          <w:szCs w:val="28"/>
        </w:rPr>
        <w:t>征求意见稿</w:t>
      </w:r>
      <w:r w:rsidRPr="002D16FC">
        <w:rPr>
          <w:rFonts w:eastAsia="黑体"/>
          <w:noProof/>
          <w:szCs w:val="28"/>
        </w:rPr>
        <w:t>)</w:t>
      </w:r>
      <w:r w:rsidRPr="002D16FC">
        <w:rPr>
          <w:rFonts w:eastAsia="黑体"/>
          <w:szCs w:val="28"/>
        </w:rPr>
        <w:fldChar w:fldCharType="end"/>
      </w:r>
      <w:bookmarkEnd w:id="8"/>
    </w:p>
    <w:p w14:paraId="4ACDC922" w14:textId="77777777" w:rsidR="001D0947" w:rsidRPr="002D16FC" w:rsidRDefault="008A6F04">
      <w:pPr>
        <w:pStyle w:val="affffffffff3"/>
        <w:framePr w:wrap="around" w:y="14176"/>
      </w:pPr>
      <w:r w:rsidRPr="002D16FC">
        <w:fldChar w:fldCharType="begin">
          <w:ffData>
            <w:name w:val="PLSH_DATE_Y"/>
            <w:enabled/>
            <w:calcOnExit w:val="0"/>
            <w:textInput>
              <w:default w:val="XXXX"/>
              <w:maxLength w:val="4"/>
            </w:textInput>
          </w:ffData>
        </w:fldChar>
      </w:r>
      <w:bookmarkStart w:id="9" w:name="PLSH_DATE_Y"/>
      <w:r w:rsidRPr="002D16FC">
        <w:instrText xml:space="preserve"> FORMTEXT </w:instrText>
      </w:r>
      <w:r w:rsidRPr="002D16FC">
        <w:fldChar w:fldCharType="separate"/>
      </w:r>
      <w:r w:rsidRPr="002D16FC">
        <w:t>XXXX</w:t>
      </w:r>
      <w:r w:rsidRPr="002D16FC">
        <w:fldChar w:fldCharType="end"/>
      </w:r>
      <w:bookmarkEnd w:id="9"/>
      <w:r w:rsidRPr="002D16FC">
        <w:t xml:space="preserve"> - </w:t>
      </w:r>
      <w:r w:rsidRPr="002D16FC">
        <w:fldChar w:fldCharType="begin">
          <w:ffData>
            <w:name w:val="PLSH_DATE_M"/>
            <w:enabled/>
            <w:calcOnExit w:val="0"/>
            <w:textInput>
              <w:default w:val="XX"/>
              <w:maxLength w:val="2"/>
            </w:textInput>
          </w:ffData>
        </w:fldChar>
      </w:r>
      <w:bookmarkStart w:id="10" w:name="PLSH_DATE_M"/>
      <w:r w:rsidRPr="002D16FC">
        <w:instrText xml:space="preserve"> FORMTEXT </w:instrText>
      </w:r>
      <w:r w:rsidRPr="002D16FC">
        <w:fldChar w:fldCharType="separate"/>
      </w:r>
      <w:r w:rsidRPr="002D16FC">
        <w:t>XX</w:t>
      </w:r>
      <w:r w:rsidRPr="002D16FC">
        <w:fldChar w:fldCharType="end"/>
      </w:r>
      <w:bookmarkEnd w:id="10"/>
      <w:r w:rsidRPr="002D16FC">
        <w:t xml:space="preserve"> - </w:t>
      </w:r>
      <w:r w:rsidRPr="002D16FC">
        <w:fldChar w:fldCharType="begin">
          <w:ffData>
            <w:name w:val="PLSH_DATE_D"/>
            <w:enabled/>
            <w:calcOnExit w:val="0"/>
            <w:textInput>
              <w:default w:val="XX"/>
              <w:maxLength w:val="2"/>
            </w:textInput>
          </w:ffData>
        </w:fldChar>
      </w:r>
      <w:bookmarkStart w:id="11" w:name="PLSH_DATE_D"/>
      <w:r w:rsidRPr="002D16FC">
        <w:instrText xml:space="preserve"> FORMTEXT </w:instrText>
      </w:r>
      <w:r w:rsidRPr="002D16FC">
        <w:fldChar w:fldCharType="separate"/>
      </w:r>
      <w:r w:rsidRPr="002D16FC">
        <w:t>XX</w:t>
      </w:r>
      <w:r w:rsidRPr="002D16FC">
        <w:fldChar w:fldCharType="end"/>
      </w:r>
      <w:bookmarkEnd w:id="11"/>
      <w:r w:rsidRPr="002D16FC">
        <w:t>发布</w:t>
      </w:r>
    </w:p>
    <w:p w14:paraId="53A9F9DA" w14:textId="77777777" w:rsidR="001D0947" w:rsidRPr="002D16FC" w:rsidRDefault="008A6F04">
      <w:pPr>
        <w:pStyle w:val="affffffffff4"/>
        <w:framePr w:wrap="around" w:y="14176"/>
      </w:pPr>
      <w:r w:rsidRPr="002D16FC">
        <w:fldChar w:fldCharType="begin">
          <w:ffData>
            <w:name w:val="CROT_DATE_Y"/>
            <w:enabled/>
            <w:calcOnExit w:val="0"/>
            <w:textInput>
              <w:default w:val="XXXX"/>
              <w:maxLength w:val="4"/>
            </w:textInput>
          </w:ffData>
        </w:fldChar>
      </w:r>
      <w:bookmarkStart w:id="12" w:name="CROT_DATE_Y"/>
      <w:r w:rsidRPr="002D16FC">
        <w:instrText xml:space="preserve"> FORMTEXT </w:instrText>
      </w:r>
      <w:r w:rsidRPr="002D16FC">
        <w:fldChar w:fldCharType="separate"/>
      </w:r>
      <w:r w:rsidRPr="002D16FC">
        <w:t>XXXX</w:t>
      </w:r>
      <w:r w:rsidRPr="002D16FC">
        <w:fldChar w:fldCharType="end"/>
      </w:r>
      <w:bookmarkEnd w:id="12"/>
      <w:r w:rsidRPr="002D16FC">
        <w:t xml:space="preserve"> - </w:t>
      </w:r>
      <w:r w:rsidRPr="002D16FC">
        <w:fldChar w:fldCharType="begin">
          <w:ffData>
            <w:name w:val="CROT_DATE_M"/>
            <w:enabled/>
            <w:calcOnExit w:val="0"/>
            <w:textInput>
              <w:default w:val="XX"/>
              <w:maxLength w:val="2"/>
            </w:textInput>
          </w:ffData>
        </w:fldChar>
      </w:r>
      <w:bookmarkStart w:id="13" w:name="CROT_DATE_M"/>
      <w:r w:rsidRPr="002D16FC">
        <w:instrText xml:space="preserve"> FORMTEXT </w:instrText>
      </w:r>
      <w:r w:rsidRPr="002D16FC">
        <w:fldChar w:fldCharType="separate"/>
      </w:r>
      <w:r w:rsidRPr="002D16FC">
        <w:t>XX</w:t>
      </w:r>
      <w:r w:rsidRPr="002D16FC">
        <w:fldChar w:fldCharType="end"/>
      </w:r>
      <w:bookmarkEnd w:id="13"/>
      <w:r w:rsidRPr="002D16FC">
        <w:t xml:space="preserve"> - </w:t>
      </w:r>
      <w:r w:rsidRPr="002D16FC">
        <w:fldChar w:fldCharType="begin">
          <w:ffData>
            <w:name w:val="CROT_DATE_D"/>
            <w:enabled/>
            <w:calcOnExit w:val="0"/>
            <w:textInput>
              <w:default w:val="XX"/>
              <w:maxLength w:val="2"/>
            </w:textInput>
          </w:ffData>
        </w:fldChar>
      </w:r>
      <w:bookmarkStart w:id="14" w:name="CROT_DATE_D"/>
      <w:r w:rsidRPr="002D16FC">
        <w:instrText xml:space="preserve"> FORMTEXT </w:instrText>
      </w:r>
      <w:r w:rsidRPr="002D16FC">
        <w:fldChar w:fldCharType="separate"/>
      </w:r>
      <w:r w:rsidRPr="002D16FC">
        <w:t>XX</w:t>
      </w:r>
      <w:r w:rsidRPr="002D16FC">
        <w:fldChar w:fldCharType="end"/>
      </w:r>
      <w:bookmarkEnd w:id="14"/>
      <w:r w:rsidRPr="002D16FC">
        <w:t>实施</w:t>
      </w:r>
    </w:p>
    <w:p w14:paraId="2F1AEE67" w14:textId="727D5A8B" w:rsidR="001D0947" w:rsidRPr="002D16FC" w:rsidRDefault="002B5BF5">
      <w:pPr>
        <w:rPr>
          <w:rFonts w:ascii="Times New Roman" w:hAnsi="Times New Roman"/>
          <w:sz w:val="28"/>
          <w:szCs w:val="28"/>
        </w:rPr>
        <w:sectPr w:rsidR="001D0947" w:rsidRPr="002D16FC">
          <w:headerReference w:type="default" r:id="rId12"/>
          <w:footerReference w:type="even" r:id="rId13"/>
          <w:headerReference w:type="first" r:id="rId14"/>
          <w:footerReference w:type="first" r:id="rId15"/>
          <w:type w:val="continuous"/>
          <w:pgSz w:w="11906" w:h="16838"/>
          <w:pgMar w:top="567" w:right="1134" w:bottom="1021" w:left="1134" w:header="1418" w:footer="1134" w:gutter="284"/>
          <w:cols w:space="425"/>
          <w:titlePg/>
          <w:docGrid w:linePitch="312"/>
        </w:sectPr>
      </w:pPr>
      <w:r w:rsidRPr="002D16FC">
        <w:rPr>
          <w:rFonts w:ascii="Times New Roman" w:hAnsi="Times New Roman"/>
          <w:noProof/>
          <w:sz w:val="28"/>
          <w:szCs w:val="28"/>
        </w:rPr>
        <w:drawing>
          <wp:anchor distT="0" distB="0" distL="114300" distR="114300" simplePos="0" relativeHeight="251663360" behindDoc="0" locked="0" layoutInCell="1" allowOverlap="1" wp14:anchorId="4E077FE1" wp14:editId="1D375E30">
            <wp:simplePos x="0" y="0"/>
            <wp:positionH relativeFrom="column">
              <wp:posOffset>1543050</wp:posOffset>
            </wp:positionH>
            <wp:positionV relativeFrom="paragraph">
              <wp:posOffset>8238490</wp:posOffset>
            </wp:positionV>
            <wp:extent cx="2868930" cy="545465"/>
            <wp:effectExtent l="0" t="0" r="0" b="762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930" cy="545465"/>
                    </a:xfrm>
                    <a:prstGeom prst="rect">
                      <a:avLst/>
                    </a:prstGeom>
                  </pic:spPr>
                </pic:pic>
              </a:graphicData>
            </a:graphic>
          </wp:anchor>
        </w:drawing>
      </w:r>
      <w:r w:rsidR="0091262E" w:rsidRPr="002D16FC">
        <w:rPr>
          <w:rFonts w:ascii="Times New Roman" w:hAnsi="Times New Roman"/>
          <w:noProof/>
        </w:rPr>
        <mc:AlternateContent>
          <mc:Choice Requires="wps">
            <w:drawing>
              <wp:anchor distT="4294967295" distB="4294967295" distL="114300" distR="114300" simplePos="0" relativeHeight="251660288" behindDoc="0" locked="1" layoutInCell="1" allowOverlap="1" wp14:anchorId="17B1B61E" wp14:editId="0621426A">
                <wp:simplePos x="0" y="0"/>
                <wp:positionH relativeFrom="page">
                  <wp:posOffset>899795</wp:posOffset>
                </wp:positionH>
                <wp:positionV relativeFrom="page">
                  <wp:posOffset>9253219</wp:posOffset>
                </wp:positionV>
                <wp:extent cx="6120130" cy="0"/>
                <wp:effectExtent l="0" t="0" r="13970" b="0"/>
                <wp:wrapNone/>
                <wp:docPr id="1"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88D99" id="直接连接符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FctO&#10;6NgBAAB0AwAADgAAAAAAAAAAAAAAAAAuAgAAZHJzL2Uyb0RvYy54bWxQSwECLQAUAAYACAAAACEA&#10;ia13bN4AAAAOAQAADwAAAAAAAAAAAAAAAAAyBAAAZHJzL2Rvd25yZXYueG1sUEsFBgAAAAAEAAQA&#10;8wAAAD0FAAAAAA==&#10;">
                <w10:wrap anchorx="page" anchory="page"/>
                <w10:anchorlock/>
              </v:line>
            </w:pict>
          </mc:Fallback>
        </mc:AlternateContent>
      </w:r>
    </w:p>
    <w:sdt>
      <w:sdtPr>
        <w:rPr>
          <w:rFonts w:ascii="Times New Roman" w:eastAsia="宋体" w:hAnsi="Times New Roman" w:cs="Times New Roman"/>
          <w:color w:val="auto"/>
          <w:kern w:val="2"/>
          <w:sz w:val="21"/>
          <w:szCs w:val="21"/>
          <w:lang w:val="zh-CN"/>
        </w:rPr>
        <w:id w:val="-364598468"/>
        <w:docPartObj>
          <w:docPartGallery w:val="Table of Contents"/>
          <w:docPartUnique/>
        </w:docPartObj>
      </w:sdtPr>
      <w:sdtEndPr>
        <w:rPr>
          <w:b/>
          <w:bCs/>
        </w:rPr>
      </w:sdtEndPr>
      <w:sdtContent>
        <w:p w14:paraId="3738ABB4" w14:textId="77777777" w:rsidR="001D0947" w:rsidRPr="002D16FC" w:rsidRDefault="008A6F04">
          <w:pPr>
            <w:pStyle w:val="TOC1"/>
            <w:spacing w:before="0" w:afterLines="150" w:after="360" w:line="360" w:lineRule="auto"/>
            <w:jc w:val="center"/>
            <w:rPr>
              <w:rFonts w:ascii="Times New Roman" w:eastAsia="黑体" w:hAnsi="Times New Roman" w:cs="Times New Roman"/>
              <w:color w:val="000000" w:themeColor="text1"/>
            </w:rPr>
          </w:pPr>
          <w:r w:rsidRPr="002D16FC">
            <w:rPr>
              <w:rFonts w:ascii="Times New Roman" w:eastAsia="黑体" w:hAnsi="Times New Roman" w:cs="Times New Roman"/>
              <w:color w:val="000000" w:themeColor="text1"/>
              <w:lang w:val="zh-CN"/>
            </w:rPr>
            <w:t>目</w:t>
          </w:r>
          <w:r w:rsidRPr="002D16FC">
            <w:rPr>
              <w:rFonts w:ascii="Times New Roman" w:eastAsia="黑体" w:hAnsi="Times New Roman" w:cs="Times New Roman"/>
              <w:color w:val="000000" w:themeColor="text1"/>
              <w:lang w:val="zh-CN"/>
            </w:rPr>
            <w:t xml:space="preserve">  </w:t>
          </w:r>
          <w:r w:rsidRPr="002D16FC">
            <w:rPr>
              <w:rFonts w:ascii="Times New Roman" w:eastAsia="黑体" w:hAnsi="Times New Roman" w:cs="Times New Roman"/>
              <w:color w:val="000000" w:themeColor="text1"/>
              <w:lang w:val="zh-CN"/>
            </w:rPr>
            <w:t>次</w:t>
          </w:r>
        </w:p>
        <w:p w14:paraId="3B39CF10" w14:textId="43E9C1F7" w:rsidR="0024681E" w:rsidRPr="002D16FC" w:rsidRDefault="008A6F04">
          <w:pPr>
            <w:pStyle w:val="10"/>
            <w:rPr>
              <w:rFonts w:ascii="Times New Roman" w:eastAsiaTheme="minorEastAsia" w:hAnsi="Times New Roman"/>
              <w:noProof/>
              <w:szCs w:val="22"/>
              <w14:ligatures w14:val="standardContextual"/>
            </w:rPr>
          </w:pPr>
          <w:r w:rsidRPr="002D16FC">
            <w:rPr>
              <w:rFonts w:ascii="Times New Roman" w:hAnsi="Times New Roman"/>
            </w:rPr>
            <w:fldChar w:fldCharType="begin"/>
          </w:r>
          <w:r w:rsidRPr="002D16FC">
            <w:rPr>
              <w:rFonts w:ascii="Times New Roman" w:hAnsi="Times New Roman"/>
            </w:rPr>
            <w:instrText xml:space="preserve"> TOC \o "1-3" \h \z \u </w:instrText>
          </w:r>
          <w:r w:rsidRPr="002D16FC">
            <w:rPr>
              <w:rFonts w:ascii="Times New Roman" w:hAnsi="Times New Roman"/>
            </w:rPr>
            <w:fldChar w:fldCharType="separate"/>
          </w:r>
          <w:hyperlink w:anchor="_Toc132890865" w:history="1">
            <w:r w:rsidR="0024681E" w:rsidRPr="002D16FC">
              <w:rPr>
                <w:rStyle w:val="affffe"/>
                <w:rFonts w:ascii="Times New Roman"/>
                <w:noProof/>
                <w:spacing w:val="320"/>
              </w:rPr>
              <w:t>前</w:t>
            </w:r>
            <w:r w:rsidR="0024681E" w:rsidRPr="002D16FC">
              <w:rPr>
                <w:rStyle w:val="affffe"/>
                <w:rFonts w:ascii="Times New Roman"/>
                <w:noProof/>
              </w:rPr>
              <w:t>言</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_Toc132890865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III</w:t>
            </w:r>
            <w:r w:rsidR="0024681E" w:rsidRPr="002D16FC">
              <w:rPr>
                <w:rFonts w:ascii="Times New Roman" w:hAnsi="Times New Roman"/>
                <w:noProof/>
                <w:webHidden/>
              </w:rPr>
              <w:fldChar w:fldCharType="end"/>
            </w:r>
          </w:hyperlink>
        </w:p>
        <w:p w14:paraId="33C972F4" w14:textId="7EB65397" w:rsidR="0024681E" w:rsidRPr="002D16FC" w:rsidRDefault="0079630B">
          <w:pPr>
            <w:pStyle w:val="10"/>
            <w:rPr>
              <w:rFonts w:ascii="Times New Roman" w:eastAsiaTheme="minorEastAsia" w:hAnsi="Times New Roman"/>
              <w:noProof/>
              <w:szCs w:val="22"/>
              <w14:ligatures w14:val="standardContextual"/>
            </w:rPr>
          </w:pPr>
          <w:hyperlink w:anchor="_Toc132890866" w:history="1">
            <w:r w:rsidR="0024681E" w:rsidRPr="002D16FC">
              <w:rPr>
                <w:rStyle w:val="affffe"/>
                <w:rFonts w:ascii="Times New Roman"/>
                <w:noProof/>
              </w:rPr>
              <w:t xml:space="preserve">1 </w:t>
            </w:r>
            <w:r w:rsidR="0024681E" w:rsidRPr="002D16FC">
              <w:rPr>
                <w:rStyle w:val="affffe"/>
                <w:rFonts w:ascii="Times New Roman"/>
                <w:noProof/>
              </w:rPr>
              <w:t>范围</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_Toc132890866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w:t>
            </w:r>
            <w:r w:rsidR="0024681E" w:rsidRPr="002D16FC">
              <w:rPr>
                <w:rFonts w:ascii="Times New Roman" w:hAnsi="Times New Roman"/>
                <w:noProof/>
                <w:webHidden/>
              </w:rPr>
              <w:fldChar w:fldCharType="end"/>
            </w:r>
          </w:hyperlink>
        </w:p>
        <w:p w14:paraId="524BC1D2" w14:textId="1D76D643" w:rsidR="0024681E" w:rsidRPr="002D16FC" w:rsidRDefault="0079630B">
          <w:pPr>
            <w:pStyle w:val="10"/>
            <w:rPr>
              <w:rFonts w:ascii="Times New Roman" w:eastAsiaTheme="minorEastAsia" w:hAnsi="Times New Roman"/>
              <w:noProof/>
              <w:szCs w:val="22"/>
              <w14:ligatures w14:val="standardContextual"/>
            </w:rPr>
          </w:pPr>
          <w:hyperlink w:anchor="_Toc132890867" w:history="1">
            <w:r w:rsidR="0024681E" w:rsidRPr="002D16FC">
              <w:rPr>
                <w:rStyle w:val="affffe"/>
                <w:rFonts w:ascii="Times New Roman"/>
                <w:noProof/>
              </w:rPr>
              <w:t xml:space="preserve">2 </w:t>
            </w:r>
            <w:r w:rsidR="0024681E" w:rsidRPr="002D16FC">
              <w:rPr>
                <w:rStyle w:val="affffe"/>
                <w:rFonts w:ascii="Times New Roman"/>
                <w:noProof/>
              </w:rPr>
              <w:t>规范性引用文件</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_Toc132890867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w:t>
            </w:r>
            <w:r w:rsidR="0024681E" w:rsidRPr="002D16FC">
              <w:rPr>
                <w:rFonts w:ascii="Times New Roman" w:hAnsi="Times New Roman"/>
                <w:noProof/>
                <w:webHidden/>
              </w:rPr>
              <w:fldChar w:fldCharType="end"/>
            </w:r>
          </w:hyperlink>
        </w:p>
        <w:p w14:paraId="3F57848F" w14:textId="1C389A42" w:rsidR="0024681E" w:rsidRPr="002D16FC" w:rsidRDefault="0079630B">
          <w:pPr>
            <w:pStyle w:val="10"/>
            <w:rPr>
              <w:rFonts w:ascii="Times New Roman" w:eastAsiaTheme="minorEastAsia" w:hAnsi="Times New Roman"/>
              <w:noProof/>
              <w:szCs w:val="22"/>
              <w14:ligatures w14:val="standardContextual"/>
            </w:rPr>
          </w:pPr>
          <w:hyperlink w:anchor="_Toc132890868" w:history="1">
            <w:r w:rsidR="0024681E" w:rsidRPr="002D16FC">
              <w:rPr>
                <w:rStyle w:val="affffe"/>
                <w:rFonts w:ascii="Times New Roman"/>
                <w:noProof/>
              </w:rPr>
              <w:t xml:space="preserve">3 </w:t>
            </w:r>
            <w:r w:rsidR="0024681E" w:rsidRPr="002D16FC">
              <w:rPr>
                <w:rStyle w:val="affffe"/>
                <w:rFonts w:ascii="Times New Roman"/>
                <w:noProof/>
              </w:rPr>
              <w:t>术语和定义</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_Toc132890868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w:t>
            </w:r>
            <w:r w:rsidR="0024681E" w:rsidRPr="002D16FC">
              <w:rPr>
                <w:rFonts w:ascii="Times New Roman" w:hAnsi="Times New Roman"/>
                <w:noProof/>
                <w:webHidden/>
              </w:rPr>
              <w:fldChar w:fldCharType="end"/>
            </w:r>
          </w:hyperlink>
        </w:p>
        <w:p w14:paraId="1B8531AD" w14:textId="0D7DAE54" w:rsidR="0024681E" w:rsidRPr="002D16FC" w:rsidRDefault="0079630B">
          <w:pPr>
            <w:pStyle w:val="10"/>
            <w:rPr>
              <w:rFonts w:ascii="Times New Roman" w:eastAsiaTheme="minorEastAsia" w:hAnsi="Times New Roman"/>
              <w:noProof/>
              <w:szCs w:val="22"/>
              <w14:ligatures w14:val="standardContextual"/>
            </w:rPr>
          </w:pPr>
          <w:hyperlink w:anchor="_Toc132890869" w:history="1">
            <w:r w:rsidR="0024681E" w:rsidRPr="002D16FC">
              <w:rPr>
                <w:rStyle w:val="affffe"/>
                <w:rFonts w:ascii="Times New Roman"/>
                <w:noProof/>
              </w:rPr>
              <w:t xml:space="preserve">4 </w:t>
            </w:r>
            <w:r w:rsidR="0024681E" w:rsidRPr="002D16FC">
              <w:rPr>
                <w:rStyle w:val="affffe"/>
                <w:rFonts w:ascii="Times New Roman"/>
                <w:noProof/>
              </w:rPr>
              <w:t>总体要求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_Toc132890869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w:t>
            </w:r>
            <w:r w:rsidR="0024681E" w:rsidRPr="002D16FC">
              <w:rPr>
                <w:rFonts w:ascii="Times New Roman" w:hAnsi="Times New Roman"/>
                <w:noProof/>
                <w:webHidden/>
              </w:rPr>
              <w:fldChar w:fldCharType="end"/>
            </w:r>
          </w:hyperlink>
        </w:p>
        <w:p w14:paraId="5FCF7783" w14:textId="6BCFF30D" w:rsidR="0024681E" w:rsidRPr="002D16FC" w:rsidRDefault="0079630B">
          <w:pPr>
            <w:pStyle w:val="23"/>
            <w:rPr>
              <w:rFonts w:ascii="Times New Roman" w:eastAsiaTheme="minorEastAsia" w:hAnsi="Times New Roman"/>
              <w:noProof/>
              <w:szCs w:val="22"/>
              <w14:ligatures w14:val="standardContextual"/>
            </w:rPr>
          </w:pPr>
          <w:hyperlink w:anchor="_Toc132890870" w:history="1">
            <w:r w:rsidR="0024681E" w:rsidRPr="002D16FC">
              <w:rPr>
                <w:rStyle w:val="affffe"/>
                <w:rFonts w:ascii="Times New Roman"/>
                <w:noProof/>
              </w:rPr>
              <w:t xml:space="preserve">4.1 </w:t>
            </w:r>
            <w:r w:rsidR="0024681E" w:rsidRPr="002D16FC">
              <w:rPr>
                <w:rStyle w:val="affffe"/>
                <w:rFonts w:ascii="Times New Roman"/>
                <w:noProof/>
              </w:rPr>
              <w:t>一般要求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_Toc132890870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w:t>
            </w:r>
            <w:r w:rsidR="0024681E" w:rsidRPr="002D16FC">
              <w:rPr>
                <w:rFonts w:ascii="Times New Roman" w:hAnsi="Times New Roman"/>
                <w:noProof/>
                <w:webHidden/>
              </w:rPr>
              <w:fldChar w:fldCharType="end"/>
            </w:r>
          </w:hyperlink>
        </w:p>
        <w:p w14:paraId="3528C93D" w14:textId="1D01CCA7" w:rsidR="0024681E" w:rsidRPr="002D16FC" w:rsidRDefault="0079630B">
          <w:pPr>
            <w:pStyle w:val="23"/>
            <w:rPr>
              <w:rFonts w:ascii="Times New Roman" w:eastAsiaTheme="minorEastAsia" w:hAnsi="Times New Roman"/>
              <w:noProof/>
              <w:szCs w:val="22"/>
              <w14:ligatures w14:val="standardContextual"/>
            </w:rPr>
          </w:pPr>
          <w:hyperlink w:anchor="_Toc132890871" w:history="1">
            <w:r w:rsidR="0024681E" w:rsidRPr="002D16FC">
              <w:rPr>
                <w:rStyle w:val="affffe"/>
                <w:rFonts w:ascii="Times New Roman"/>
                <w:noProof/>
              </w:rPr>
              <w:t xml:space="preserve">4.2 </w:t>
            </w:r>
            <w:r w:rsidR="0024681E" w:rsidRPr="002D16FC">
              <w:rPr>
                <w:rStyle w:val="affffe"/>
                <w:rFonts w:ascii="Times New Roman"/>
                <w:noProof/>
              </w:rPr>
              <w:t>抗震混合试验的分类</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_Toc132890871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w:t>
            </w:r>
            <w:r w:rsidR="0024681E" w:rsidRPr="002D16FC">
              <w:rPr>
                <w:rFonts w:ascii="Times New Roman" w:hAnsi="Times New Roman"/>
                <w:noProof/>
                <w:webHidden/>
              </w:rPr>
              <w:fldChar w:fldCharType="end"/>
            </w:r>
          </w:hyperlink>
        </w:p>
        <w:p w14:paraId="78BCEB2B" w14:textId="748E3666" w:rsidR="0024681E" w:rsidRPr="002D16FC" w:rsidRDefault="0079630B">
          <w:pPr>
            <w:pStyle w:val="23"/>
            <w:rPr>
              <w:rFonts w:ascii="Times New Roman" w:eastAsiaTheme="minorEastAsia" w:hAnsi="Times New Roman"/>
              <w:noProof/>
              <w:szCs w:val="22"/>
              <w14:ligatures w14:val="standardContextual"/>
            </w:rPr>
          </w:pPr>
          <w:hyperlink w:anchor="_Toc132890872" w:history="1">
            <w:r w:rsidR="0024681E" w:rsidRPr="002D16FC">
              <w:rPr>
                <w:rStyle w:val="affffe"/>
                <w:rFonts w:ascii="Times New Roman"/>
                <w:noProof/>
              </w:rPr>
              <w:t xml:space="preserve">4.3 </w:t>
            </w:r>
            <w:r w:rsidR="0024681E" w:rsidRPr="002D16FC">
              <w:rPr>
                <w:rStyle w:val="affffe"/>
                <w:rFonts w:ascii="Times New Roman"/>
                <w:noProof/>
              </w:rPr>
              <w:t>抗震混合试验系统基本构成</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_Toc132890872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w:t>
            </w:r>
            <w:r w:rsidR="0024681E" w:rsidRPr="002D16FC">
              <w:rPr>
                <w:rFonts w:ascii="Times New Roman" w:hAnsi="Times New Roman"/>
                <w:noProof/>
                <w:webHidden/>
              </w:rPr>
              <w:fldChar w:fldCharType="end"/>
            </w:r>
          </w:hyperlink>
        </w:p>
        <w:p w14:paraId="0296D1CD" w14:textId="275EF7BB" w:rsidR="0024681E" w:rsidRPr="002D16FC" w:rsidRDefault="0079630B">
          <w:pPr>
            <w:pStyle w:val="23"/>
            <w:rPr>
              <w:rFonts w:ascii="Times New Roman" w:eastAsiaTheme="minorEastAsia" w:hAnsi="Times New Roman"/>
              <w:noProof/>
              <w:szCs w:val="22"/>
              <w14:ligatures w14:val="standardContextual"/>
            </w:rPr>
          </w:pPr>
          <w:hyperlink w:anchor="_Toc132890873" w:history="1">
            <w:r w:rsidR="0024681E" w:rsidRPr="002D16FC">
              <w:rPr>
                <w:rStyle w:val="affffe"/>
                <w:rFonts w:ascii="Times New Roman"/>
                <w:noProof/>
              </w:rPr>
              <w:t xml:space="preserve">4.4 </w:t>
            </w:r>
            <w:r w:rsidR="0024681E" w:rsidRPr="002D16FC">
              <w:rPr>
                <w:rStyle w:val="affffe"/>
                <w:rFonts w:ascii="Times New Roman"/>
                <w:noProof/>
              </w:rPr>
              <w:t>抗震混合试验的一般流程</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_Toc132890873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4</w:t>
            </w:r>
            <w:r w:rsidR="0024681E" w:rsidRPr="002D16FC">
              <w:rPr>
                <w:rFonts w:ascii="Times New Roman" w:hAnsi="Times New Roman"/>
                <w:noProof/>
                <w:webHidden/>
              </w:rPr>
              <w:fldChar w:fldCharType="end"/>
            </w:r>
          </w:hyperlink>
        </w:p>
        <w:p w14:paraId="6EFB5EA4" w14:textId="0B411692" w:rsidR="0024681E" w:rsidRPr="002D16FC" w:rsidRDefault="0079630B">
          <w:pPr>
            <w:pStyle w:val="23"/>
            <w:rPr>
              <w:rFonts w:ascii="Times New Roman" w:eastAsiaTheme="minorEastAsia" w:hAnsi="Times New Roman"/>
              <w:noProof/>
              <w:szCs w:val="22"/>
              <w14:ligatures w14:val="standardContextual"/>
            </w:rPr>
          </w:pPr>
          <w:hyperlink w:anchor="_Toc132890874" w:history="1">
            <w:r w:rsidR="0024681E" w:rsidRPr="002D16FC">
              <w:rPr>
                <w:rStyle w:val="affffe"/>
                <w:rFonts w:ascii="Times New Roman"/>
                <w:noProof/>
              </w:rPr>
              <w:t xml:space="preserve">4.5 </w:t>
            </w:r>
            <w:r w:rsidR="0024681E" w:rsidRPr="002D16FC">
              <w:rPr>
                <w:rStyle w:val="affffe"/>
                <w:rFonts w:ascii="Times New Roman"/>
                <w:noProof/>
              </w:rPr>
              <w:t>试验安全措施</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_Toc132890874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3C6AAA20" w14:textId="5B064DFC" w:rsidR="0024681E" w:rsidRPr="002D16FC" w:rsidRDefault="0079630B">
          <w:pPr>
            <w:pStyle w:val="23"/>
            <w:rPr>
              <w:rFonts w:ascii="Times New Roman" w:eastAsiaTheme="minorEastAsia" w:hAnsi="Times New Roman"/>
              <w:noProof/>
              <w:szCs w:val="22"/>
              <w14:ligatures w14:val="standardContextual"/>
            </w:rPr>
          </w:pPr>
          <w:hyperlink w:anchor="_Toc132890875" w:history="1">
            <w:r w:rsidR="0024681E" w:rsidRPr="002D16FC">
              <w:rPr>
                <w:rStyle w:val="affffe"/>
                <w:rFonts w:ascii="Times New Roman"/>
                <w:noProof/>
              </w:rPr>
              <w:t xml:space="preserve">4.6 </w:t>
            </w:r>
            <w:r w:rsidR="0024681E" w:rsidRPr="002D16FC">
              <w:rPr>
                <w:rStyle w:val="affffe"/>
                <w:rFonts w:ascii="Times New Roman"/>
                <w:noProof/>
              </w:rPr>
              <w:t>测量系统</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630D516F" w14:textId="4F8BEBE9" w:rsidR="0024681E" w:rsidRPr="002D16FC" w:rsidRDefault="0079630B">
          <w:pPr>
            <w:pStyle w:val="10"/>
            <w:rPr>
              <w:rFonts w:ascii="Times New Roman" w:eastAsiaTheme="minorEastAsia" w:hAnsi="Times New Roman"/>
              <w:noProof/>
              <w:szCs w:val="22"/>
              <w14:ligatures w14:val="standardContextual"/>
            </w:rPr>
          </w:pPr>
          <w:hyperlink w:anchor="_Toc132890876" w:history="1">
            <w:r w:rsidR="0024681E" w:rsidRPr="002D16FC">
              <w:rPr>
                <w:rStyle w:val="affffe"/>
                <w:rFonts w:ascii="Times New Roman"/>
                <w:noProof/>
              </w:rPr>
              <w:t xml:space="preserve">5 </w:t>
            </w:r>
            <w:r w:rsidR="0024681E" w:rsidRPr="002D16FC">
              <w:rPr>
                <w:rStyle w:val="affffe"/>
                <w:rFonts w:ascii="Times New Roman"/>
                <w:noProof/>
              </w:rPr>
              <w:t>模型设计</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10F9F7ED" w14:textId="4C234DAC" w:rsidR="0024681E" w:rsidRPr="002D16FC" w:rsidRDefault="0079630B">
          <w:pPr>
            <w:pStyle w:val="23"/>
            <w:rPr>
              <w:rFonts w:ascii="Times New Roman" w:eastAsiaTheme="minorEastAsia" w:hAnsi="Times New Roman"/>
              <w:noProof/>
              <w:szCs w:val="22"/>
              <w14:ligatures w14:val="standardContextual"/>
            </w:rPr>
          </w:pPr>
          <w:hyperlink w:anchor="_Toc132890877" w:history="1">
            <w:r w:rsidR="0024681E" w:rsidRPr="002D16FC">
              <w:rPr>
                <w:rStyle w:val="affffe"/>
                <w:rFonts w:ascii="Times New Roman"/>
                <w:noProof/>
              </w:rPr>
              <w:t xml:space="preserve">5.1 </w:t>
            </w:r>
            <w:r w:rsidR="0024681E" w:rsidRPr="002D16FC">
              <w:rPr>
                <w:rStyle w:val="affffe"/>
                <w:rFonts w:ascii="Times New Roman"/>
                <w:noProof/>
              </w:rPr>
              <w:t>一般要求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60A90873" w14:textId="0E28D32E" w:rsidR="0024681E" w:rsidRPr="002D16FC" w:rsidRDefault="0079630B">
          <w:pPr>
            <w:pStyle w:val="23"/>
            <w:rPr>
              <w:rFonts w:ascii="Times New Roman" w:eastAsiaTheme="minorEastAsia" w:hAnsi="Times New Roman"/>
              <w:noProof/>
              <w:szCs w:val="22"/>
              <w14:ligatures w14:val="standardContextual"/>
            </w:rPr>
          </w:pPr>
          <w:hyperlink w:anchor="_Toc132890878" w:history="1">
            <w:r w:rsidR="0024681E" w:rsidRPr="002D16FC">
              <w:rPr>
                <w:rStyle w:val="affffe"/>
                <w:rFonts w:ascii="Times New Roman"/>
                <w:noProof/>
              </w:rPr>
              <w:t xml:space="preserve">5.2 </w:t>
            </w:r>
            <w:r w:rsidR="0024681E" w:rsidRPr="002D16FC">
              <w:rPr>
                <w:rStyle w:val="affffe"/>
                <w:rFonts w:ascii="Times New Roman"/>
                <w:noProof/>
              </w:rPr>
              <w:t>数值模型</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_Toc132890878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4FB61D4F" w14:textId="60BBD161" w:rsidR="0024681E" w:rsidRPr="002D16FC" w:rsidRDefault="0079630B">
          <w:pPr>
            <w:pStyle w:val="23"/>
            <w:rPr>
              <w:rFonts w:ascii="Times New Roman" w:eastAsiaTheme="minorEastAsia" w:hAnsi="Times New Roman"/>
              <w:noProof/>
              <w:szCs w:val="22"/>
              <w14:ligatures w14:val="standardContextual"/>
            </w:rPr>
          </w:pPr>
          <w:hyperlink w:anchor="_Toc132890879" w:history="1">
            <w:r w:rsidR="0024681E" w:rsidRPr="002D16FC">
              <w:rPr>
                <w:rStyle w:val="affffe"/>
                <w:rFonts w:ascii="Times New Roman"/>
                <w:noProof/>
              </w:rPr>
              <w:t xml:space="preserve">5.3 </w:t>
            </w:r>
            <w:r w:rsidR="0024681E" w:rsidRPr="002D16FC">
              <w:rPr>
                <w:rStyle w:val="affffe"/>
                <w:rFonts w:ascii="Times New Roman"/>
                <w:noProof/>
              </w:rPr>
              <w:t>试验模型</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_Toc132890879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5</w:t>
            </w:r>
            <w:r w:rsidR="0024681E" w:rsidRPr="002D16FC">
              <w:rPr>
                <w:rFonts w:ascii="Times New Roman" w:hAnsi="Times New Roman"/>
                <w:noProof/>
                <w:webHidden/>
              </w:rPr>
              <w:fldChar w:fldCharType="end"/>
            </w:r>
          </w:hyperlink>
        </w:p>
        <w:p w14:paraId="188F515E" w14:textId="7A6E6298" w:rsidR="0024681E" w:rsidRPr="002D16FC" w:rsidRDefault="0079630B">
          <w:pPr>
            <w:pStyle w:val="10"/>
            <w:rPr>
              <w:rFonts w:ascii="Times New Roman" w:eastAsiaTheme="minorEastAsia" w:hAnsi="Times New Roman"/>
              <w:noProof/>
              <w:szCs w:val="22"/>
              <w14:ligatures w14:val="standardContextual"/>
            </w:rPr>
          </w:pPr>
          <w:hyperlink w:anchor="_Toc132890880" w:history="1">
            <w:r w:rsidR="0024681E" w:rsidRPr="002D16FC">
              <w:rPr>
                <w:rStyle w:val="affffe"/>
                <w:rFonts w:ascii="Times New Roman"/>
                <w:noProof/>
              </w:rPr>
              <w:t xml:space="preserve">6 </w:t>
            </w:r>
            <w:r w:rsidR="0024681E" w:rsidRPr="002D16FC">
              <w:rPr>
                <w:rStyle w:val="affffe"/>
                <w:rFonts w:ascii="Times New Roman"/>
                <w:noProof/>
              </w:rPr>
              <w:t>拟动力混合试验</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_Toc132890880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6</w:t>
            </w:r>
            <w:r w:rsidR="0024681E" w:rsidRPr="002D16FC">
              <w:rPr>
                <w:rFonts w:ascii="Times New Roman" w:hAnsi="Times New Roman"/>
                <w:noProof/>
                <w:webHidden/>
              </w:rPr>
              <w:fldChar w:fldCharType="end"/>
            </w:r>
          </w:hyperlink>
        </w:p>
        <w:p w14:paraId="4D314BAE" w14:textId="4464BBA3" w:rsidR="0024681E" w:rsidRPr="002D16FC" w:rsidRDefault="0079630B">
          <w:pPr>
            <w:pStyle w:val="23"/>
            <w:rPr>
              <w:rFonts w:ascii="Times New Roman" w:eastAsiaTheme="minorEastAsia" w:hAnsi="Times New Roman"/>
              <w:noProof/>
              <w:szCs w:val="22"/>
              <w14:ligatures w14:val="standardContextual"/>
            </w:rPr>
          </w:pPr>
          <w:hyperlink w:anchor="_Toc132890881" w:history="1">
            <w:r w:rsidR="0024681E" w:rsidRPr="002D16FC">
              <w:rPr>
                <w:rStyle w:val="affffe"/>
                <w:rFonts w:ascii="Times New Roman"/>
                <w:noProof/>
              </w:rPr>
              <w:t xml:space="preserve">6.1 </w:t>
            </w:r>
            <w:r w:rsidR="0024681E" w:rsidRPr="002D16FC">
              <w:rPr>
                <w:rStyle w:val="affffe"/>
                <w:rFonts w:ascii="Times New Roman"/>
                <w:noProof/>
              </w:rPr>
              <w:t>一般要求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_Toc132890881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6</w:t>
            </w:r>
            <w:r w:rsidR="0024681E" w:rsidRPr="002D16FC">
              <w:rPr>
                <w:rFonts w:ascii="Times New Roman" w:hAnsi="Times New Roman"/>
                <w:noProof/>
                <w:webHidden/>
              </w:rPr>
              <w:fldChar w:fldCharType="end"/>
            </w:r>
          </w:hyperlink>
        </w:p>
        <w:p w14:paraId="77312574" w14:textId="6D3096FC" w:rsidR="0024681E" w:rsidRPr="002D16FC" w:rsidRDefault="0079630B">
          <w:pPr>
            <w:pStyle w:val="23"/>
            <w:rPr>
              <w:rFonts w:ascii="Times New Roman" w:eastAsiaTheme="minorEastAsia" w:hAnsi="Times New Roman"/>
              <w:noProof/>
              <w:szCs w:val="22"/>
              <w14:ligatures w14:val="standardContextual"/>
            </w:rPr>
          </w:pPr>
          <w:hyperlink w:anchor="_Toc132890882" w:history="1">
            <w:r w:rsidR="0024681E" w:rsidRPr="002D16FC">
              <w:rPr>
                <w:rStyle w:val="affffe"/>
                <w:rFonts w:ascii="Times New Roman"/>
                <w:noProof/>
              </w:rPr>
              <w:t xml:space="preserve">6.2 </w:t>
            </w:r>
            <w:r w:rsidR="0024681E" w:rsidRPr="002D16FC">
              <w:rPr>
                <w:rStyle w:val="affffe"/>
                <w:rFonts w:ascii="Times New Roman"/>
                <w:noProof/>
              </w:rPr>
              <w:t>求解算法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_Toc132890882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8</w:t>
            </w:r>
            <w:r w:rsidR="0024681E" w:rsidRPr="002D16FC">
              <w:rPr>
                <w:rFonts w:ascii="Times New Roman" w:hAnsi="Times New Roman"/>
                <w:noProof/>
                <w:webHidden/>
              </w:rPr>
              <w:fldChar w:fldCharType="end"/>
            </w:r>
          </w:hyperlink>
        </w:p>
        <w:p w14:paraId="3376CBC7" w14:textId="21A1E646" w:rsidR="0024681E" w:rsidRPr="002D16FC" w:rsidRDefault="0079630B">
          <w:pPr>
            <w:pStyle w:val="23"/>
            <w:rPr>
              <w:rFonts w:ascii="Times New Roman" w:eastAsiaTheme="minorEastAsia" w:hAnsi="Times New Roman"/>
              <w:noProof/>
              <w:szCs w:val="22"/>
              <w14:ligatures w14:val="standardContextual"/>
            </w:rPr>
          </w:pPr>
          <w:hyperlink w:anchor="_Toc132890883" w:history="1">
            <w:r w:rsidR="0024681E" w:rsidRPr="002D16FC">
              <w:rPr>
                <w:rStyle w:val="affffe"/>
                <w:rFonts w:ascii="Times New Roman"/>
                <w:noProof/>
              </w:rPr>
              <w:t xml:space="preserve">6.3 </w:t>
            </w:r>
            <w:r w:rsidR="0024681E" w:rsidRPr="002D16FC">
              <w:rPr>
                <w:rStyle w:val="affffe"/>
                <w:rFonts w:ascii="Times New Roman"/>
                <w:noProof/>
              </w:rPr>
              <w:t>设备性能要求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_Toc132890883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8</w:t>
            </w:r>
            <w:r w:rsidR="0024681E" w:rsidRPr="002D16FC">
              <w:rPr>
                <w:rFonts w:ascii="Times New Roman" w:hAnsi="Times New Roman"/>
                <w:noProof/>
                <w:webHidden/>
              </w:rPr>
              <w:fldChar w:fldCharType="end"/>
            </w:r>
          </w:hyperlink>
        </w:p>
        <w:p w14:paraId="6F7455DA" w14:textId="042EBC70" w:rsidR="0024681E" w:rsidRPr="002D16FC" w:rsidRDefault="0079630B">
          <w:pPr>
            <w:pStyle w:val="23"/>
            <w:rPr>
              <w:rFonts w:ascii="Times New Roman" w:eastAsiaTheme="minorEastAsia" w:hAnsi="Times New Roman"/>
              <w:noProof/>
              <w:szCs w:val="22"/>
              <w14:ligatures w14:val="standardContextual"/>
            </w:rPr>
          </w:pPr>
          <w:hyperlink w:anchor="_Toc132890884" w:history="1">
            <w:r w:rsidR="0024681E" w:rsidRPr="002D16FC">
              <w:rPr>
                <w:rStyle w:val="affffe"/>
                <w:rFonts w:ascii="Times New Roman"/>
                <w:noProof/>
              </w:rPr>
              <w:t xml:space="preserve">6.4 </w:t>
            </w:r>
            <w:r w:rsidR="0024681E" w:rsidRPr="002D16FC">
              <w:rPr>
                <w:rStyle w:val="affffe"/>
                <w:rFonts w:ascii="Times New Roman"/>
                <w:noProof/>
              </w:rPr>
              <w:t>边界协调方法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_Toc132890884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8</w:t>
            </w:r>
            <w:r w:rsidR="0024681E" w:rsidRPr="002D16FC">
              <w:rPr>
                <w:rFonts w:ascii="Times New Roman" w:hAnsi="Times New Roman"/>
                <w:noProof/>
                <w:webHidden/>
              </w:rPr>
              <w:fldChar w:fldCharType="end"/>
            </w:r>
          </w:hyperlink>
        </w:p>
        <w:p w14:paraId="5D0E6DC0" w14:textId="22AD278B" w:rsidR="0024681E" w:rsidRPr="002D16FC" w:rsidRDefault="0079630B">
          <w:pPr>
            <w:pStyle w:val="23"/>
            <w:rPr>
              <w:rFonts w:ascii="Times New Roman" w:eastAsiaTheme="minorEastAsia" w:hAnsi="Times New Roman"/>
              <w:noProof/>
              <w:szCs w:val="22"/>
              <w14:ligatures w14:val="standardContextual"/>
            </w:rPr>
          </w:pPr>
          <w:hyperlink w:anchor="_Toc132890885" w:history="1">
            <w:r w:rsidR="0024681E" w:rsidRPr="002D16FC">
              <w:rPr>
                <w:rStyle w:val="affffe"/>
                <w:rFonts w:ascii="Times New Roman"/>
                <w:noProof/>
              </w:rPr>
              <w:t xml:space="preserve">6.5 </w:t>
            </w:r>
            <w:r w:rsidR="0024681E" w:rsidRPr="002D16FC">
              <w:rPr>
                <w:rStyle w:val="affffe"/>
                <w:rFonts w:ascii="Times New Roman"/>
                <w:noProof/>
              </w:rPr>
              <w:t>误差来源及分析</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11</w:t>
            </w:r>
            <w:r w:rsidR="0024681E" w:rsidRPr="002D16FC">
              <w:rPr>
                <w:rFonts w:ascii="Times New Roman" w:hAnsi="Times New Roman"/>
                <w:noProof/>
                <w:webHidden/>
              </w:rPr>
              <w:fldChar w:fldCharType="end"/>
            </w:r>
          </w:hyperlink>
        </w:p>
        <w:p w14:paraId="0D954BC6" w14:textId="390EF8C7" w:rsidR="0024681E" w:rsidRPr="002D16FC" w:rsidRDefault="0079630B">
          <w:pPr>
            <w:pStyle w:val="23"/>
            <w:rPr>
              <w:rFonts w:ascii="Times New Roman" w:eastAsiaTheme="minorEastAsia" w:hAnsi="Times New Roman"/>
              <w:noProof/>
              <w:szCs w:val="22"/>
              <w14:ligatures w14:val="standardContextual"/>
            </w:rPr>
          </w:pPr>
          <w:hyperlink w:anchor="_Toc132890886" w:history="1">
            <w:r w:rsidR="0024681E" w:rsidRPr="002D16FC">
              <w:rPr>
                <w:rStyle w:val="affffe"/>
                <w:rFonts w:ascii="Times New Roman"/>
                <w:noProof/>
              </w:rPr>
              <w:t xml:space="preserve">6.6 </w:t>
            </w:r>
            <w:r w:rsidR="0024681E" w:rsidRPr="002D16FC">
              <w:rPr>
                <w:rStyle w:val="affffe"/>
                <w:rFonts w:ascii="Times New Roman"/>
                <w:noProof/>
              </w:rPr>
              <w:t>试验步骤</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11</w:t>
            </w:r>
            <w:r w:rsidR="0024681E" w:rsidRPr="002D16FC">
              <w:rPr>
                <w:rFonts w:ascii="Times New Roman" w:hAnsi="Times New Roman"/>
                <w:noProof/>
                <w:webHidden/>
              </w:rPr>
              <w:fldChar w:fldCharType="end"/>
            </w:r>
          </w:hyperlink>
        </w:p>
        <w:p w14:paraId="3388A96C" w14:textId="36F94F79" w:rsidR="0024681E" w:rsidRPr="002D16FC" w:rsidRDefault="0079630B">
          <w:pPr>
            <w:pStyle w:val="10"/>
            <w:rPr>
              <w:rFonts w:ascii="Times New Roman" w:eastAsiaTheme="minorEastAsia" w:hAnsi="Times New Roman"/>
              <w:noProof/>
              <w:szCs w:val="22"/>
              <w14:ligatures w14:val="standardContextual"/>
            </w:rPr>
          </w:pPr>
          <w:hyperlink w:anchor="_Toc132890887" w:history="1">
            <w:r w:rsidR="0024681E" w:rsidRPr="002D16FC">
              <w:rPr>
                <w:rStyle w:val="affffe"/>
                <w:rFonts w:ascii="Times New Roman"/>
                <w:noProof/>
              </w:rPr>
              <w:t xml:space="preserve">7 </w:t>
            </w:r>
            <w:r w:rsidR="0024681E" w:rsidRPr="002D16FC">
              <w:rPr>
                <w:rStyle w:val="affffe"/>
                <w:rFonts w:ascii="Times New Roman"/>
                <w:noProof/>
              </w:rPr>
              <w:t>实时混合试验</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11</w:t>
            </w:r>
            <w:r w:rsidR="0024681E" w:rsidRPr="002D16FC">
              <w:rPr>
                <w:rFonts w:ascii="Times New Roman" w:hAnsi="Times New Roman"/>
                <w:noProof/>
                <w:webHidden/>
              </w:rPr>
              <w:fldChar w:fldCharType="end"/>
            </w:r>
          </w:hyperlink>
        </w:p>
        <w:p w14:paraId="1CD85A72" w14:textId="49C66388" w:rsidR="0024681E" w:rsidRPr="002D16FC" w:rsidRDefault="0079630B">
          <w:pPr>
            <w:pStyle w:val="23"/>
            <w:rPr>
              <w:rFonts w:ascii="Times New Roman" w:eastAsiaTheme="minorEastAsia" w:hAnsi="Times New Roman"/>
              <w:noProof/>
              <w:szCs w:val="22"/>
              <w14:ligatures w14:val="standardContextual"/>
            </w:rPr>
          </w:pPr>
          <w:hyperlink w:anchor="_Toc132890888" w:history="1">
            <w:r w:rsidR="0024681E" w:rsidRPr="002D16FC">
              <w:rPr>
                <w:rStyle w:val="affffe"/>
                <w:rFonts w:ascii="Times New Roman"/>
                <w:noProof/>
              </w:rPr>
              <w:t xml:space="preserve">7.1 </w:t>
            </w:r>
            <w:r w:rsidR="0024681E" w:rsidRPr="002D16FC">
              <w:rPr>
                <w:rStyle w:val="affffe"/>
                <w:rFonts w:ascii="Times New Roman"/>
                <w:noProof/>
              </w:rPr>
              <w:t>一般要求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_Toc132890888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11</w:t>
            </w:r>
            <w:r w:rsidR="0024681E" w:rsidRPr="002D16FC">
              <w:rPr>
                <w:rFonts w:ascii="Times New Roman" w:hAnsi="Times New Roman"/>
                <w:noProof/>
                <w:webHidden/>
              </w:rPr>
              <w:fldChar w:fldCharType="end"/>
            </w:r>
          </w:hyperlink>
        </w:p>
        <w:p w14:paraId="33128275" w14:textId="3EE654BA" w:rsidR="0024681E" w:rsidRPr="002D16FC" w:rsidRDefault="0079630B">
          <w:pPr>
            <w:pStyle w:val="23"/>
            <w:rPr>
              <w:rFonts w:ascii="Times New Roman" w:eastAsiaTheme="minorEastAsia" w:hAnsi="Times New Roman"/>
              <w:noProof/>
              <w:szCs w:val="22"/>
              <w14:ligatures w14:val="standardContextual"/>
            </w:rPr>
          </w:pPr>
          <w:hyperlink w:anchor="_Toc132890889" w:history="1">
            <w:r w:rsidR="0024681E" w:rsidRPr="002D16FC">
              <w:rPr>
                <w:rStyle w:val="affffe"/>
                <w:rFonts w:ascii="Times New Roman"/>
                <w:noProof/>
              </w:rPr>
              <w:t xml:space="preserve">7.2 </w:t>
            </w:r>
            <w:r w:rsidR="0024681E" w:rsidRPr="002D16FC">
              <w:rPr>
                <w:rStyle w:val="affffe"/>
                <w:rFonts w:ascii="Times New Roman"/>
                <w:noProof/>
              </w:rPr>
              <w:t>求解算法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_Toc132890889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11</w:t>
            </w:r>
            <w:r w:rsidR="0024681E" w:rsidRPr="002D16FC">
              <w:rPr>
                <w:rFonts w:ascii="Times New Roman" w:hAnsi="Times New Roman"/>
                <w:noProof/>
                <w:webHidden/>
              </w:rPr>
              <w:fldChar w:fldCharType="end"/>
            </w:r>
          </w:hyperlink>
        </w:p>
        <w:p w14:paraId="6823A170" w14:textId="2A1CEB22" w:rsidR="0024681E" w:rsidRPr="002D16FC" w:rsidRDefault="0079630B">
          <w:pPr>
            <w:pStyle w:val="23"/>
            <w:rPr>
              <w:rFonts w:ascii="Times New Roman" w:eastAsiaTheme="minorEastAsia" w:hAnsi="Times New Roman"/>
              <w:noProof/>
              <w:szCs w:val="22"/>
              <w14:ligatures w14:val="standardContextual"/>
            </w:rPr>
          </w:pPr>
          <w:hyperlink w:anchor="_Toc132890890" w:history="1">
            <w:r w:rsidR="0024681E" w:rsidRPr="002D16FC">
              <w:rPr>
                <w:rStyle w:val="affffe"/>
                <w:rFonts w:ascii="Times New Roman"/>
                <w:noProof/>
              </w:rPr>
              <w:t xml:space="preserve">7.3 </w:t>
            </w:r>
            <w:r w:rsidR="0024681E" w:rsidRPr="002D16FC">
              <w:rPr>
                <w:rStyle w:val="affffe"/>
                <w:rFonts w:ascii="Times New Roman"/>
                <w:noProof/>
              </w:rPr>
              <w:t>设备性能要求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_Toc132890890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12</w:t>
            </w:r>
            <w:r w:rsidR="0024681E" w:rsidRPr="002D16FC">
              <w:rPr>
                <w:rFonts w:ascii="Times New Roman" w:hAnsi="Times New Roman"/>
                <w:noProof/>
                <w:webHidden/>
              </w:rPr>
              <w:fldChar w:fldCharType="end"/>
            </w:r>
          </w:hyperlink>
        </w:p>
        <w:p w14:paraId="39F524D9" w14:textId="3916DD70" w:rsidR="0024681E" w:rsidRPr="002D16FC" w:rsidRDefault="0079630B">
          <w:pPr>
            <w:pStyle w:val="23"/>
            <w:rPr>
              <w:rFonts w:ascii="Times New Roman" w:eastAsiaTheme="minorEastAsia" w:hAnsi="Times New Roman"/>
              <w:noProof/>
              <w:szCs w:val="22"/>
              <w14:ligatures w14:val="standardContextual"/>
            </w:rPr>
          </w:pPr>
          <w:hyperlink w:anchor="_Toc132890891" w:history="1">
            <w:r w:rsidR="0024681E" w:rsidRPr="002D16FC">
              <w:rPr>
                <w:rStyle w:val="affffe"/>
                <w:rFonts w:ascii="Times New Roman"/>
                <w:noProof/>
              </w:rPr>
              <w:t xml:space="preserve">7.4 </w:t>
            </w:r>
            <w:r w:rsidR="0024681E" w:rsidRPr="002D16FC">
              <w:rPr>
                <w:rStyle w:val="affffe"/>
                <w:rFonts w:ascii="Times New Roman"/>
                <w:noProof/>
              </w:rPr>
              <w:t>边界协调方法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_Toc132890891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12</w:t>
            </w:r>
            <w:r w:rsidR="0024681E" w:rsidRPr="002D16FC">
              <w:rPr>
                <w:rFonts w:ascii="Times New Roman" w:hAnsi="Times New Roman"/>
                <w:noProof/>
                <w:webHidden/>
              </w:rPr>
              <w:fldChar w:fldCharType="end"/>
            </w:r>
          </w:hyperlink>
        </w:p>
        <w:p w14:paraId="0C936689" w14:textId="6E56C44A" w:rsidR="0024681E" w:rsidRPr="002D16FC" w:rsidRDefault="0079630B">
          <w:pPr>
            <w:pStyle w:val="23"/>
            <w:rPr>
              <w:rFonts w:ascii="Times New Roman" w:eastAsiaTheme="minorEastAsia" w:hAnsi="Times New Roman"/>
              <w:noProof/>
              <w:szCs w:val="22"/>
              <w14:ligatures w14:val="standardContextual"/>
            </w:rPr>
          </w:pPr>
          <w:hyperlink w:anchor="_Toc132890892" w:history="1">
            <w:r w:rsidR="0024681E" w:rsidRPr="002D16FC">
              <w:rPr>
                <w:rStyle w:val="affffe"/>
                <w:rFonts w:ascii="Times New Roman"/>
                <w:noProof/>
              </w:rPr>
              <w:t xml:space="preserve">7.5 </w:t>
            </w:r>
            <w:r w:rsidR="0024681E" w:rsidRPr="002D16FC">
              <w:rPr>
                <w:rStyle w:val="affffe"/>
                <w:rFonts w:ascii="Times New Roman"/>
                <w:noProof/>
              </w:rPr>
              <w:t>时滞补偿</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_Toc132890892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12</w:t>
            </w:r>
            <w:r w:rsidR="0024681E" w:rsidRPr="002D16FC">
              <w:rPr>
                <w:rFonts w:ascii="Times New Roman" w:hAnsi="Times New Roman"/>
                <w:noProof/>
                <w:webHidden/>
              </w:rPr>
              <w:fldChar w:fldCharType="end"/>
            </w:r>
          </w:hyperlink>
        </w:p>
        <w:p w14:paraId="0DD1571C" w14:textId="44859F12" w:rsidR="0024681E" w:rsidRPr="002D16FC" w:rsidRDefault="0079630B">
          <w:pPr>
            <w:pStyle w:val="23"/>
            <w:rPr>
              <w:rFonts w:ascii="Times New Roman" w:eastAsiaTheme="minorEastAsia" w:hAnsi="Times New Roman"/>
              <w:noProof/>
              <w:szCs w:val="22"/>
              <w14:ligatures w14:val="standardContextual"/>
            </w:rPr>
          </w:pPr>
          <w:hyperlink w:anchor="_Toc132890893" w:history="1">
            <w:r w:rsidR="0024681E" w:rsidRPr="002D16FC">
              <w:rPr>
                <w:rStyle w:val="affffe"/>
                <w:rFonts w:ascii="Times New Roman"/>
                <w:noProof/>
              </w:rPr>
              <w:t xml:space="preserve">7.6 </w:t>
            </w:r>
            <w:r w:rsidR="0024681E" w:rsidRPr="002D16FC">
              <w:rPr>
                <w:rStyle w:val="affffe"/>
                <w:rFonts w:ascii="Times New Roman"/>
                <w:noProof/>
              </w:rPr>
              <w:t>误差来源及分析</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_Toc132890893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12</w:t>
            </w:r>
            <w:r w:rsidR="0024681E" w:rsidRPr="002D16FC">
              <w:rPr>
                <w:rFonts w:ascii="Times New Roman" w:hAnsi="Times New Roman"/>
                <w:noProof/>
                <w:webHidden/>
              </w:rPr>
              <w:fldChar w:fldCharType="end"/>
            </w:r>
          </w:hyperlink>
        </w:p>
        <w:p w14:paraId="33078FA2" w14:textId="2F96CC1B" w:rsidR="0024681E" w:rsidRPr="002D16FC" w:rsidRDefault="0079630B">
          <w:pPr>
            <w:pStyle w:val="23"/>
            <w:rPr>
              <w:rFonts w:ascii="Times New Roman" w:eastAsiaTheme="minorEastAsia" w:hAnsi="Times New Roman"/>
              <w:noProof/>
              <w:szCs w:val="22"/>
              <w14:ligatures w14:val="standardContextual"/>
            </w:rPr>
          </w:pPr>
          <w:hyperlink w:anchor="_Toc132890894" w:history="1">
            <w:r w:rsidR="0024681E" w:rsidRPr="002D16FC">
              <w:rPr>
                <w:rStyle w:val="affffe"/>
                <w:rFonts w:ascii="Times New Roman"/>
                <w:noProof/>
              </w:rPr>
              <w:t xml:space="preserve">7.7 </w:t>
            </w:r>
            <w:r w:rsidR="0024681E" w:rsidRPr="002D16FC">
              <w:rPr>
                <w:rStyle w:val="affffe"/>
                <w:rFonts w:ascii="Times New Roman"/>
                <w:noProof/>
              </w:rPr>
              <w:t>试验步骤</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_Toc132890894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13</w:t>
            </w:r>
            <w:r w:rsidR="0024681E" w:rsidRPr="002D16FC">
              <w:rPr>
                <w:rFonts w:ascii="Times New Roman" w:hAnsi="Times New Roman"/>
                <w:noProof/>
                <w:webHidden/>
              </w:rPr>
              <w:fldChar w:fldCharType="end"/>
            </w:r>
          </w:hyperlink>
        </w:p>
        <w:p w14:paraId="441E181D" w14:textId="3916447A" w:rsidR="0024681E" w:rsidRPr="002D16FC" w:rsidRDefault="0079630B">
          <w:pPr>
            <w:pStyle w:val="10"/>
            <w:rPr>
              <w:rFonts w:ascii="Times New Roman" w:eastAsiaTheme="minorEastAsia" w:hAnsi="Times New Roman"/>
              <w:noProof/>
              <w:szCs w:val="22"/>
              <w14:ligatures w14:val="standardContextual"/>
            </w:rPr>
          </w:pPr>
          <w:hyperlink w:anchor="_Toc132890895" w:history="1">
            <w:r w:rsidR="0024681E" w:rsidRPr="002D16FC">
              <w:rPr>
                <w:rStyle w:val="affffe"/>
                <w:rFonts w:ascii="Times New Roman"/>
                <w:noProof/>
              </w:rPr>
              <w:t xml:space="preserve">8 </w:t>
            </w:r>
            <w:r w:rsidR="0024681E" w:rsidRPr="002D16FC">
              <w:rPr>
                <w:rStyle w:val="affffe"/>
                <w:rFonts w:ascii="Times New Roman"/>
                <w:noProof/>
              </w:rPr>
              <w:t>振动台混合试验</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13</w:t>
            </w:r>
            <w:r w:rsidR="0024681E" w:rsidRPr="002D16FC">
              <w:rPr>
                <w:rFonts w:ascii="Times New Roman" w:hAnsi="Times New Roman"/>
                <w:noProof/>
                <w:webHidden/>
              </w:rPr>
              <w:fldChar w:fldCharType="end"/>
            </w:r>
          </w:hyperlink>
        </w:p>
        <w:p w14:paraId="518FD757" w14:textId="31603256" w:rsidR="0024681E" w:rsidRPr="002D16FC" w:rsidRDefault="0079630B">
          <w:pPr>
            <w:pStyle w:val="23"/>
            <w:rPr>
              <w:rFonts w:ascii="Times New Roman" w:eastAsiaTheme="minorEastAsia" w:hAnsi="Times New Roman"/>
              <w:noProof/>
              <w:szCs w:val="22"/>
              <w14:ligatures w14:val="standardContextual"/>
            </w:rPr>
          </w:pPr>
          <w:hyperlink w:anchor="_Toc132890896" w:history="1">
            <w:r w:rsidR="0024681E" w:rsidRPr="002D16FC">
              <w:rPr>
                <w:rStyle w:val="affffe"/>
                <w:rFonts w:ascii="Times New Roman"/>
                <w:noProof/>
              </w:rPr>
              <w:t xml:space="preserve">8.1 </w:t>
            </w:r>
            <w:r w:rsidR="0024681E" w:rsidRPr="002D16FC">
              <w:rPr>
                <w:rStyle w:val="affffe"/>
                <w:rFonts w:ascii="Times New Roman"/>
                <w:noProof/>
              </w:rPr>
              <w:t>一般要求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13</w:t>
            </w:r>
            <w:r w:rsidR="0024681E" w:rsidRPr="002D16FC">
              <w:rPr>
                <w:rFonts w:ascii="Times New Roman" w:hAnsi="Times New Roman"/>
                <w:noProof/>
                <w:webHidden/>
              </w:rPr>
              <w:fldChar w:fldCharType="end"/>
            </w:r>
          </w:hyperlink>
        </w:p>
        <w:p w14:paraId="16451766" w14:textId="79BFDBB4" w:rsidR="0024681E" w:rsidRPr="002D16FC" w:rsidRDefault="0079630B">
          <w:pPr>
            <w:pStyle w:val="23"/>
            <w:rPr>
              <w:rFonts w:ascii="Times New Roman" w:eastAsiaTheme="minorEastAsia" w:hAnsi="Times New Roman"/>
              <w:noProof/>
              <w:szCs w:val="22"/>
              <w14:ligatures w14:val="standardContextual"/>
            </w:rPr>
          </w:pPr>
          <w:hyperlink w:anchor="_Toc132890897" w:history="1">
            <w:r w:rsidR="0024681E" w:rsidRPr="002D16FC">
              <w:rPr>
                <w:rStyle w:val="affffe"/>
                <w:rFonts w:ascii="Times New Roman"/>
                <w:noProof/>
              </w:rPr>
              <w:t xml:space="preserve">8.2 </w:t>
            </w:r>
            <w:r w:rsidR="0024681E" w:rsidRPr="002D16FC">
              <w:rPr>
                <w:rStyle w:val="affffe"/>
                <w:rFonts w:ascii="Times New Roman"/>
                <w:noProof/>
              </w:rPr>
              <w:t>求解算法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14</w:t>
            </w:r>
            <w:r w:rsidR="0024681E" w:rsidRPr="002D16FC">
              <w:rPr>
                <w:rFonts w:ascii="Times New Roman" w:hAnsi="Times New Roman"/>
                <w:noProof/>
                <w:webHidden/>
              </w:rPr>
              <w:fldChar w:fldCharType="end"/>
            </w:r>
          </w:hyperlink>
        </w:p>
        <w:p w14:paraId="739F6204" w14:textId="4DF2BED7" w:rsidR="0024681E" w:rsidRPr="002D16FC" w:rsidRDefault="0079630B">
          <w:pPr>
            <w:pStyle w:val="23"/>
            <w:rPr>
              <w:rFonts w:ascii="Times New Roman" w:eastAsiaTheme="minorEastAsia" w:hAnsi="Times New Roman"/>
              <w:noProof/>
              <w:szCs w:val="22"/>
              <w14:ligatures w14:val="standardContextual"/>
            </w:rPr>
          </w:pPr>
          <w:hyperlink w:anchor="_Toc132890898" w:history="1">
            <w:r w:rsidR="0024681E" w:rsidRPr="002D16FC">
              <w:rPr>
                <w:rStyle w:val="affffe"/>
                <w:rFonts w:ascii="Times New Roman"/>
                <w:noProof/>
              </w:rPr>
              <w:t xml:space="preserve">8.3 </w:t>
            </w:r>
            <w:r w:rsidR="0024681E" w:rsidRPr="002D16FC">
              <w:rPr>
                <w:rStyle w:val="affffe"/>
                <w:rFonts w:ascii="Times New Roman"/>
                <w:noProof/>
              </w:rPr>
              <w:t>设备性能要求</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_Toc132890898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14</w:t>
            </w:r>
            <w:r w:rsidR="0024681E" w:rsidRPr="002D16FC">
              <w:rPr>
                <w:rFonts w:ascii="Times New Roman" w:hAnsi="Times New Roman"/>
                <w:noProof/>
                <w:webHidden/>
              </w:rPr>
              <w:fldChar w:fldCharType="end"/>
            </w:r>
          </w:hyperlink>
        </w:p>
        <w:p w14:paraId="44803BF9" w14:textId="40736C9A" w:rsidR="0024681E" w:rsidRPr="002D16FC" w:rsidRDefault="0079630B">
          <w:pPr>
            <w:pStyle w:val="23"/>
            <w:rPr>
              <w:rFonts w:ascii="Times New Roman" w:eastAsiaTheme="minorEastAsia" w:hAnsi="Times New Roman"/>
              <w:noProof/>
              <w:szCs w:val="22"/>
              <w14:ligatures w14:val="standardContextual"/>
            </w:rPr>
          </w:pPr>
          <w:hyperlink w:anchor="_Toc132890899" w:history="1">
            <w:r w:rsidR="0024681E" w:rsidRPr="002D16FC">
              <w:rPr>
                <w:rStyle w:val="affffe"/>
                <w:rFonts w:ascii="Times New Roman"/>
                <w:noProof/>
              </w:rPr>
              <w:t xml:space="preserve">8.4 </w:t>
            </w:r>
            <w:r w:rsidR="0024681E" w:rsidRPr="002D16FC">
              <w:rPr>
                <w:rStyle w:val="affffe"/>
                <w:rFonts w:ascii="Times New Roman"/>
                <w:noProof/>
              </w:rPr>
              <w:t>边界协调方法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_Toc132890899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14</w:t>
            </w:r>
            <w:r w:rsidR="0024681E" w:rsidRPr="002D16FC">
              <w:rPr>
                <w:rFonts w:ascii="Times New Roman" w:hAnsi="Times New Roman"/>
                <w:noProof/>
                <w:webHidden/>
              </w:rPr>
              <w:fldChar w:fldCharType="end"/>
            </w:r>
          </w:hyperlink>
        </w:p>
        <w:p w14:paraId="06899780" w14:textId="4CCFAF3D" w:rsidR="0024681E" w:rsidRPr="002D16FC" w:rsidRDefault="0079630B">
          <w:pPr>
            <w:pStyle w:val="23"/>
            <w:rPr>
              <w:rFonts w:ascii="Times New Roman" w:eastAsiaTheme="minorEastAsia" w:hAnsi="Times New Roman"/>
              <w:noProof/>
              <w:szCs w:val="22"/>
              <w14:ligatures w14:val="standardContextual"/>
            </w:rPr>
          </w:pPr>
          <w:hyperlink w:anchor="_Toc132890900" w:history="1">
            <w:r w:rsidR="0024681E" w:rsidRPr="002D16FC">
              <w:rPr>
                <w:rStyle w:val="affffe"/>
                <w:rFonts w:ascii="Times New Roman"/>
                <w:noProof/>
              </w:rPr>
              <w:t xml:space="preserve">8.5 </w:t>
            </w:r>
            <w:r w:rsidR="0024681E" w:rsidRPr="002D16FC">
              <w:rPr>
                <w:rStyle w:val="affffe"/>
                <w:rFonts w:ascii="Times New Roman"/>
                <w:noProof/>
              </w:rPr>
              <w:t>时滞补偿</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_Toc132890900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15</w:t>
            </w:r>
            <w:r w:rsidR="0024681E" w:rsidRPr="002D16FC">
              <w:rPr>
                <w:rFonts w:ascii="Times New Roman" w:hAnsi="Times New Roman"/>
                <w:noProof/>
                <w:webHidden/>
              </w:rPr>
              <w:fldChar w:fldCharType="end"/>
            </w:r>
          </w:hyperlink>
        </w:p>
        <w:p w14:paraId="6785CD62" w14:textId="4CE2F18E" w:rsidR="0024681E" w:rsidRPr="002D16FC" w:rsidRDefault="0079630B">
          <w:pPr>
            <w:pStyle w:val="23"/>
            <w:rPr>
              <w:rFonts w:ascii="Times New Roman" w:eastAsiaTheme="minorEastAsia" w:hAnsi="Times New Roman"/>
              <w:noProof/>
              <w:szCs w:val="22"/>
              <w14:ligatures w14:val="standardContextual"/>
            </w:rPr>
          </w:pPr>
          <w:hyperlink w:anchor="_Toc132890901" w:history="1">
            <w:r w:rsidR="0024681E" w:rsidRPr="002D16FC">
              <w:rPr>
                <w:rStyle w:val="affffe"/>
                <w:rFonts w:ascii="Times New Roman"/>
                <w:noProof/>
              </w:rPr>
              <w:t xml:space="preserve">8.6 </w:t>
            </w:r>
            <w:r w:rsidR="0024681E" w:rsidRPr="002D16FC">
              <w:rPr>
                <w:rStyle w:val="affffe"/>
                <w:rFonts w:ascii="Times New Roman"/>
                <w:noProof/>
              </w:rPr>
              <w:t>误差来源及分析</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_Toc132890901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15</w:t>
            </w:r>
            <w:r w:rsidR="0024681E" w:rsidRPr="002D16FC">
              <w:rPr>
                <w:rFonts w:ascii="Times New Roman" w:hAnsi="Times New Roman"/>
                <w:noProof/>
                <w:webHidden/>
              </w:rPr>
              <w:fldChar w:fldCharType="end"/>
            </w:r>
          </w:hyperlink>
        </w:p>
        <w:p w14:paraId="1325182C" w14:textId="7CD126D8" w:rsidR="0024681E" w:rsidRPr="002D16FC" w:rsidRDefault="0079630B">
          <w:pPr>
            <w:pStyle w:val="23"/>
            <w:rPr>
              <w:rFonts w:ascii="Times New Roman" w:eastAsiaTheme="minorEastAsia" w:hAnsi="Times New Roman"/>
              <w:noProof/>
              <w:szCs w:val="22"/>
              <w14:ligatures w14:val="standardContextual"/>
            </w:rPr>
          </w:pPr>
          <w:hyperlink w:anchor="_Toc132890902" w:history="1">
            <w:r w:rsidR="0024681E" w:rsidRPr="002D16FC">
              <w:rPr>
                <w:rStyle w:val="affffe"/>
                <w:rFonts w:ascii="Times New Roman"/>
                <w:noProof/>
              </w:rPr>
              <w:t xml:space="preserve">8.7 </w:t>
            </w:r>
            <w:r w:rsidR="0024681E" w:rsidRPr="002D16FC">
              <w:rPr>
                <w:rStyle w:val="affffe"/>
                <w:rFonts w:ascii="Times New Roman"/>
                <w:noProof/>
              </w:rPr>
              <w:t>试验步骤</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_Toc132890902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15</w:t>
            </w:r>
            <w:r w:rsidR="0024681E" w:rsidRPr="002D16FC">
              <w:rPr>
                <w:rFonts w:ascii="Times New Roman" w:hAnsi="Times New Roman"/>
                <w:noProof/>
                <w:webHidden/>
              </w:rPr>
              <w:fldChar w:fldCharType="end"/>
            </w:r>
          </w:hyperlink>
        </w:p>
        <w:p w14:paraId="111D1539" w14:textId="483141C3" w:rsidR="0024681E" w:rsidRPr="002D16FC" w:rsidRDefault="0079630B">
          <w:pPr>
            <w:pStyle w:val="10"/>
            <w:rPr>
              <w:rFonts w:ascii="Times New Roman" w:eastAsiaTheme="minorEastAsia" w:hAnsi="Times New Roman"/>
              <w:noProof/>
              <w:szCs w:val="22"/>
              <w14:ligatures w14:val="standardContextual"/>
            </w:rPr>
          </w:pPr>
          <w:hyperlink w:anchor="_Toc132890903" w:history="1">
            <w:r w:rsidR="0024681E" w:rsidRPr="002D16FC">
              <w:rPr>
                <w:rStyle w:val="affffe"/>
                <w:rFonts w:ascii="Times New Roman"/>
                <w:noProof/>
              </w:rPr>
              <w:t xml:space="preserve">9 </w:t>
            </w:r>
            <w:r w:rsidR="0024681E" w:rsidRPr="002D16FC">
              <w:rPr>
                <w:rStyle w:val="affffe"/>
                <w:rFonts w:ascii="Times New Roman"/>
                <w:noProof/>
              </w:rPr>
              <w:t>数据处理和试验报告</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_Toc132890903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15</w:t>
            </w:r>
            <w:r w:rsidR="0024681E" w:rsidRPr="002D16FC">
              <w:rPr>
                <w:rFonts w:ascii="Times New Roman" w:hAnsi="Times New Roman"/>
                <w:noProof/>
                <w:webHidden/>
              </w:rPr>
              <w:fldChar w:fldCharType="end"/>
            </w:r>
          </w:hyperlink>
        </w:p>
        <w:p w14:paraId="23C3D8E4" w14:textId="06762CB5" w:rsidR="0024681E" w:rsidRPr="002D16FC" w:rsidRDefault="0079630B">
          <w:pPr>
            <w:pStyle w:val="23"/>
            <w:rPr>
              <w:rFonts w:ascii="Times New Roman" w:eastAsiaTheme="minorEastAsia" w:hAnsi="Times New Roman"/>
              <w:noProof/>
              <w:szCs w:val="22"/>
              <w14:ligatures w14:val="standardContextual"/>
            </w:rPr>
          </w:pPr>
          <w:hyperlink w:anchor="_Toc132890904" w:history="1">
            <w:r w:rsidR="0024681E" w:rsidRPr="002D16FC">
              <w:rPr>
                <w:rStyle w:val="affffe"/>
                <w:rFonts w:ascii="Times New Roman"/>
                <w:noProof/>
              </w:rPr>
              <w:t xml:space="preserve">9.1 </w:t>
            </w:r>
            <w:r w:rsidR="0024681E" w:rsidRPr="002D16FC">
              <w:rPr>
                <w:rStyle w:val="affffe"/>
                <w:rFonts w:ascii="Times New Roman"/>
                <w:noProof/>
              </w:rPr>
              <w:t>数据处理</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_Toc132890904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15</w:t>
            </w:r>
            <w:r w:rsidR="0024681E" w:rsidRPr="002D16FC">
              <w:rPr>
                <w:rFonts w:ascii="Times New Roman" w:hAnsi="Times New Roman"/>
                <w:noProof/>
                <w:webHidden/>
              </w:rPr>
              <w:fldChar w:fldCharType="end"/>
            </w:r>
          </w:hyperlink>
        </w:p>
        <w:p w14:paraId="2B646A9C" w14:textId="5BFC6754" w:rsidR="0024681E" w:rsidRPr="002D16FC" w:rsidRDefault="0079630B">
          <w:pPr>
            <w:pStyle w:val="23"/>
            <w:rPr>
              <w:rFonts w:ascii="Times New Roman" w:eastAsiaTheme="minorEastAsia" w:hAnsi="Times New Roman"/>
              <w:noProof/>
              <w:szCs w:val="22"/>
              <w14:ligatures w14:val="standardContextual"/>
            </w:rPr>
          </w:pPr>
          <w:hyperlink w:anchor="_Toc132890905" w:history="1">
            <w:r w:rsidR="0024681E" w:rsidRPr="002D16FC">
              <w:rPr>
                <w:rStyle w:val="affffe"/>
                <w:rFonts w:ascii="Times New Roman"/>
                <w:noProof/>
              </w:rPr>
              <w:t xml:space="preserve">9.2 </w:t>
            </w:r>
            <w:r w:rsidR="0024681E" w:rsidRPr="002D16FC">
              <w:rPr>
                <w:rStyle w:val="affffe"/>
                <w:rFonts w:ascii="Times New Roman"/>
                <w:noProof/>
              </w:rPr>
              <w:t>试验报告</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16</w:t>
            </w:r>
            <w:r w:rsidR="0024681E" w:rsidRPr="002D16FC">
              <w:rPr>
                <w:rFonts w:ascii="Times New Roman" w:hAnsi="Times New Roman"/>
                <w:noProof/>
                <w:webHidden/>
              </w:rPr>
              <w:fldChar w:fldCharType="end"/>
            </w:r>
          </w:hyperlink>
        </w:p>
        <w:p w14:paraId="465ABCF6" w14:textId="4185AF6A" w:rsidR="0024681E" w:rsidRPr="002D16FC" w:rsidRDefault="0079630B">
          <w:pPr>
            <w:pStyle w:val="10"/>
            <w:rPr>
              <w:rFonts w:ascii="Times New Roman" w:eastAsiaTheme="minorEastAsia" w:hAnsi="Times New Roman"/>
              <w:noProof/>
              <w:szCs w:val="22"/>
              <w14:ligatures w14:val="standardContextual"/>
            </w:rPr>
          </w:pPr>
          <w:hyperlink w:anchor="_Toc132890906" w:history="1">
            <w:r w:rsidR="0024681E" w:rsidRPr="002D16FC">
              <w:rPr>
                <w:rStyle w:val="affffe"/>
                <w:rFonts w:ascii="Times New Roman"/>
                <w:noProof/>
                <w:spacing w:val="100"/>
              </w:rPr>
              <w:t>附录</w:t>
            </w:r>
            <w:r w:rsidR="0024681E" w:rsidRPr="002D16FC">
              <w:rPr>
                <w:rStyle w:val="affffe"/>
                <w:rFonts w:ascii="Times New Roman"/>
                <w:noProof/>
                <w:spacing w:val="100"/>
              </w:rPr>
              <w:t>A</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试验子结构相似律</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17</w:t>
            </w:r>
            <w:r w:rsidR="0024681E" w:rsidRPr="002D16FC">
              <w:rPr>
                <w:rFonts w:ascii="Times New Roman" w:hAnsi="Times New Roman"/>
                <w:noProof/>
                <w:webHidden/>
              </w:rPr>
              <w:fldChar w:fldCharType="end"/>
            </w:r>
          </w:hyperlink>
        </w:p>
        <w:p w14:paraId="220FFE7D" w14:textId="3C80869D" w:rsidR="0024681E" w:rsidRPr="002D16FC" w:rsidRDefault="0079630B">
          <w:pPr>
            <w:pStyle w:val="10"/>
            <w:rPr>
              <w:rFonts w:ascii="Times New Roman" w:eastAsiaTheme="minorEastAsia" w:hAnsi="Times New Roman"/>
              <w:noProof/>
              <w:szCs w:val="22"/>
              <w14:ligatures w14:val="standardContextual"/>
            </w:rPr>
          </w:pPr>
          <w:hyperlink w:anchor="_Toc132890907" w:history="1">
            <w:r w:rsidR="0024681E" w:rsidRPr="002D16FC">
              <w:rPr>
                <w:rStyle w:val="affffe"/>
                <w:rFonts w:ascii="Times New Roman"/>
                <w:noProof/>
                <w:spacing w:val="100"/>
              </w:rPr>
              <w:t>附录</w:t>
            </w:r>
            <w:r w:rsidR="0024681E" w:rsidRPr="002D16FC">
              <w:rPr>
                <w:rStyle w:val="affffe"/>
                <w:rFonts w:ascii="Times New Roman"/>
                <w:noProof/>
                <w:spacing w:val="100"/>
              </w:rPr>
              <w:t>B</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向量式有限元方法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19</w:t>
            </w:r>
            <w:r w:rsidR="0024681E" w:rsidRPr="002D16FC">
              <w:rPr>
                <w:rFonts w:ascii="Times New Roman" w:hAnsi="Times New Roman"/>
                <w:noProof/>
                <w:webHidden/>
              </w:rPr>
              <w:fldChar w:fldCharType="end"/>
            </w:r>
          </w:hyperlink>
        </w:p>
        <w:p w14:paraId="5AA2C212" w14:textId="4F3954FD" w:rsidR="0024681E" w:rsidRPr="002D16FC" w:rsidRDefault="0079630B">
          <w:pPr>
            <w:pStyle w:val="10"/>
            <w:rPr>
              <w:rFonts w:ascii="Times New Roman" w:eastAsiaTheme="minorEastAsia" w:hAnsi="Times New Roman"/>
              <w:noProof/>
              <w:szCs w:val="22"/>
              <w14:ligatures w14:val="standardContextual"/>
            </w:rPr>
          </w:pPr>
          <w:hyperlink w:anchor="_Toc132890908" w:history="1">
            <w:r w:rsidR="0024681E" w:rsidRPr="002D16FC">
              <w:rPr>
                <w:rStyle w:val="affffe"/>
                <w:rFonts w:ascii="Times New Roman"/>
                <w:noProof/>
                <w:spacing w:val="100"/>
              </w:rPr>
              <w:t>附录</w:t>
            </w:r>
            <w:r w:rsidR="0024681E" w:rsidRPr="002D16FC">
              <w:rPr>
                <w:rStyle w:val="affffe"/>
                <w:rFonts w:ascii="Times New Roman"/>
                <w:noProof/>
                <w:spacing w:val="100"/>
              </w:rPr>
              <w:t>C</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模型在线更新混合试验方法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_Toc132890908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21</w:t>
            </w:r>
            <w:r w:rsidR="0024681E" w:rsidRPr="002D16FC">
              <w:rPr>
                <w:rFonts w:ascii="Times New Roman" w:hAnsi="Times New Roman"/>
                <w:noProof/>
                <w:webHidden/>
              </w:rPr>
              <w:fldChar w:fldCharType="end"/>
            </w:r>
          </w:hyperlink>
        </w:p>
        <w:p w14:paraId="30FC2360" w14:textId="00FC80D7" w:rsidR="0024681E" w:rsidRPr="002D16FC" w:rsidRDefault="0079630B">
          <w:pPr>
            <w:pStyle w:val="10"/>
            <w:rPr>
              <w:rFonts w:ascii="Times New Roman" w:eastAsiaTheme="minorEastAsia" w:hAnsi="Times New Roman"/>
              <w:noProof/>
              <w:szCs w:val="22"/>
              <w14:ligatures w14:val="standardContextual"/>
            </w:rPr>
          </w:pPr>
          <w:hyperlink w:anchor="_Toc132890909" w:history="1">
            <w:r w:rsidR="0024681E" w:rsidRPr="002D16FC">
              <w:rPr>
                <w:rStyle w:val="affffe"/>
                <w:rFonts w:ascii="Times New Roman"/>
                <w:noProof/>
                <w:spacing w:val="100"/>
              </w:rPr>
              <w:t>附录</w:t>
            </w:r>
            <w:r w:rsidR="0024681E" w:rsidRPr="002D16FC">
              <w:rPr>
                <w:rStyle w:val="affffe"/>
                <w:rFonts w:ascii="Times New Roman"/>
                <w:noProof/>
                <w:spacing w:val="100"/>
              </w:rPr>
              <w:t>D</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在线数值模拟方法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_Toc132890909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22</w:t>
            </w:r>
            <w:r w:rsidR="0024681E" w:rsidRPr="002D16FC">
              <w:rPr>
                <w:rFonts w:ascii="Times New Roman" w:hAnsi="Times New Roman"/>
                <w:noProof/>
                <w:webHidden/>
              </w:rPr>
              <w:fldChar w:fldCharType="end"/>
            </w:r>
          </w:hyperlink>
        </w:p>
        <w:p w14:paraId="53E5F6DC" w14:textId="44C2BB5C" w:rsidR="0024681E" w:rsidRPr="002D16FC" w:rsidRDefault="0079630B">
          <w:pPr>
            <w:pStyle w:val="10"/>
            <w:rPr>
              <w:rFonts w:ascii="Times New Roman" w:eastAsiaTheme="minorEastAsia" w:hAnsi="Times New Roman"/>
              <w:noProof/>
              <w:szCs w:val="22"/>
              <w14:ligatures w14:val="standardContextual"/>
            </w:rPr>
          </w:pPr>
          <w:hyperlink w:anchor="_Toc132890910" w:history="1">
            <w:r w:rsidR="0024681E" w:rsidRPr="002D16FC">
              <w:rPr>
                <w:rStyle w:val="affffe"/>
                <w:rFonts w:ascii="Times New Roman"/>
                <w:noProof/>
                <w:spacing w:val="100"/>
              </w:rPr>
              <w:t>附录</w:t>
            </w:r>
            <w:r w:rsidR="0024681E" w:rsidRPr="002D16FC">
              <w:rPr>
                <w:rStyle w:val="affffe"/>
                <w:rFonts w:ascii="Times New Roman"/>
                <w:noProof/>
                <w:spacing w:val="100"/>
              </w:rPr>
              <w:t>E</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时间积分方法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_Toc132890910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23</w:t>
            </w:r>
            <w:r w:rsidR="0024681E" w:rsidRPr="002D16FC">
              <w:rPr>
                <w:rFonts w:ascii="Times New Roman" w:hAnsi="Times New Roman"/>
                <w:noProof/>
                <w:webHidden/>
              </w:rPr>
              <w:fldChar w:fldCharType="end"/>
            </w:r>
          </w:hyperlink>
        </w:p>
        <w:p w14:paraId="383C3FB9" w14:textId="36569CE2" w:rsidR="0024681E" w:rsidRPr="002D16FC" w:rsidRDefault="0079630B">
          <w:pPr>
            <w:pStyle w:val="10"/>
            <w:rPr>
              <w:rFonts w:ascii="Times New Roman" w:eastAsiaTheme="minorEastAsia" w:hAnsi="Times New Roman"/>
              <w:noProof/>
              <w:szCs w:val="22"/>
              <w14:ligatures w14:val="standardContextual"/>
            </w:rPr>
          </w:pPr>
          <w:hyperlink w:anchor="_Toc132890911" w:history="1">
            <w:r w:rsidR="0024681E" w:rsidRPr="002D16FC">
              <w:rPr>
                <w:rStyle w:val="affffe"/>
                <w:rFonts w:ascii="Times New Roman"/>
                <w:noProof/>
                <w:spacing w:val="100"/>
              </w:rPr>
              <w:t>附录</w:t>
            </w:r>
            <w:r w:rsidR="0024681E" w:rsidRPr="002D16FC">
              <w:rPr>
                <w:rStyle w:val="affffe"/>
                <w:rFonts w:ascii="Times New Roman"/>
                <w:noProof/>
                <w:spacing w:val="100"/>
              </w:rPr>
              <w:t>F</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时间积分方法的稳定性和精度分析</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_Toc132890911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25</w:t>
            </w:r>
            <w:r w:rsidR="0024681E" w:rsidRPr="002D16FC">
              <w:rPr>
                <w:rFonts w:ascii="Times New Roman" w:hAnsi="Times New Roman"/>
                <w:noProof/>
                <w:webHidden/>
              </w:rPr>
              <w:fldChar w:fldCharType="end"/>
            </w:r>
          </w:hyperlink>
        </w:p>
        <w:p w14:paraId="34E23DC0" w14:textId="6F0038B4" w:rsidR="0024681E" w:rsidRPr="002D16FC" w:rsidRDefault="0079630B">
          <w:pPr>
            <w:pStyle w:val="10"/>
            <w:rPr>
              <w:rFonts w:ascii="Times New Roman" w:eastAsiaTheme="minorEastAsia" w:hAnsi="Times New Roman"/>
              <w:noProof/>
              <w:szCs w:val="22"/>
              <w14:ligatures w14:val="standardContextual"/>
            </w:rPr>
          </w:pPr>
          <w:hyperlink w:anchor="_Toc132890914" w:history="1">
            <w:r w:rsidR="0024681E" w:rsidRPr="002D16FC">
              <w:rPr>
                <w:rStyle w:val="affffe"/>
                <w:rFonts w:ascii="Times New Roman"/>
                <w:noProof/>
                <w:spacing w:val="100"/>
              </w:rPr>
              <w:t>附录</w:t>
            </w:r>
            <w:r w:rsidR="0024681E" w:rsidRPr="002D16FC">
              <w:rPr>
                <w:rStyle w:val="affffe"/>
                <w:rFonts w:ascii="Times New Roman"/>
                <w:noProof/>
                <w:spacing w:val="100"/>
              </w:rPr>
              <w:t>G</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空间加载坐标变换矩阵</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_Toc132890914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27</w:t>
            </w:r>
            <w:r w:rsidR="0024681E" w:rsidRPr="002D16FC">
              <w:rPr>
                <w:rFonts w:ascii="Times New Roman" w:hAnsi="Times New Roman"/>
                <w:noProof/>
                <w:webHidden/>
              </w:rPr>
              <w:fldChar w:fldCharType="end"/>
            </w:r>
          </w:hyperlink>
        </w:p>
        <w:p w14:paraId="6667B33C" w14:textId="7CB171BE" w:rsidR="0024681E" w:rsidRPr="002D16FC" w:rsidRDefault="0079630B">
          <w:pPr>
            <w:pStyle w:val="10"/>
            <w:rPr>
              <w:rFonts w:ascii="Times New Roman" w:eastAsiaTheme="minorEastAsia" w:hAnsi="Times New Roman"/>
              <w:noProof/>
              <w:szCs w:val="22"/>
              <w14:ligatures w14:val="standardContextual"/>
            </w:rPr>
          </w:pPr>
          <w:hyperlink w:anchor="_Toc132890915" w:history="1">
            <w:r w:rsidR="0024681E" w:rsidRPr="002D16FC">
              <w:rPr>
                <w:rStyle w:val="affffe"/>
                <w:rFonts w:ascii="Times New Roman"/>
                <w:noProof/>
                <w:spacing w:val="100"/>
              </w:rPr>
              <w:t>附录</w:t>
            </w:r>
            <w:r w:rsidR="0024681E" w:rsidRPr="002D16FC">
              <w:rPr>
                <w:rStyle w:val="affffe"/>
                <w:rFonts w:ascii="Times New Roman"/>
                <w:noProof/>
                <w:spacing w:val="100"/>
              </w:rPr>
              <w:t>H</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实时混合试验稳定性分析方法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_Toc132890915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29</w:t>
            </w:r>
            <w:r w:rsidR="0024681E" w:rsidRPr="002D16FC">
              <w:rPr>
                <w:rFonts w:ascii="Times New Roman" w:hAnsi="Times New Roman"/>
                <w:noProof/>
                <w:webHidden/>
              </w:rPr>
              <w:fldChar w:fldCharType="end"/>
            </w:r>
          </w:hyperlink>
        </w:p>
        <w:p w14:paraId="3353DF63" w14:textId="67ABADEF" w:rsidR="0024681E" w:rsidRPr="002D16FC" w:rsidRDefault="0079630B">
          <w:pPr>
            <w:pStyle w:val="10"/>
            <w:rPr>
              <w:rFonts w:ascii="Times New Roman" w:eastAsiaTheme="minorEastAsia" w:hAnsi="Times New Roman"/>
              <w:noProof/>
              <w:szCs w:val="22"/>
              <w14:ligatures w14:val="standardContextual"/>
            </w:rPr>
          </w:pPr>
          <w:hyperlink w:anchor="_Toc132890916" w:history="1">
            <w:r w:rsidR="0024681E" w:rsidRPr="002D16FC">
              <w:rPr>
                <w:rStyle w:val="affffe"/>
                <w:rFonts w:ascii="Times New Roman"/>
                <w:noProof/>
                <w:spacing w:val="100"/>
              </w:rPr>
              <w:t>附录</w:t>
            </w:r>
            <w:r w:rsidR="0024681E" w:rsidRPr="002D16FC">
              <w:rPr>
                <w:rStyle w:val="affffe"/>
                <w:rFonts w:ascii="Times New Roman"/>
                <w:noProof/>
                <w:spacing w:val="100"/>
              </w:rPr>
              <w:t>I</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时滞补偿方法</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_Toc132890916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30</w:t>
            </w:r>
            <w:r w:rsidR="0024681E" w:rsidRPr="002D16FC">
              <w:rPr>
                <w:rFonts w:ascii="Times New Roman" w:hAnsi="Times New Roman"/>
                <w:noProof/>
                <w:webHidden/>
              </w:rPr>
              <w:fldChar w:fldCharType="end"/>
            </w:r>
          </w:hyperlink>
        </w:p>
        <w:p w14:paraId="33ADA398" w14:textId="60025C9E" w:rsidR="0024681E" w:rsidRPr="002D16FC" w:rsidRDefault="0079630B">
          <w:pPr>
            <w:pStyle w:val="10"/>
            <w:rPr>
              <w:rFonts w:ascii="Times New Roman" w:eastAsiaTheme="minorEastAsia" w:hAnsi="Times New Roman"/>
              <w:noProof/>
              <w:szCs w:val="22"/>
              <w14:ligatures w14:val="standardContextual"/>
            </w:rPr>
          </w:pPr>
          <w:hyperlink w:anchor="_Toc132890917" w:history="1">
            <w:r w:rsidR="0024681E" w:rsidRPr="002D16FC">
              <w:rPr>
                <w:rStyle w:val="affffe"/>
                <w:rFonts w:ascii="Times New Roman"/>
                <w:noProof/>
                <w:spacing w:val="100"/>
              </w:rPr>
              <w:t>附录</w:t>
            </w:r>
            <w:r w:rsidR="0024681E" w:rsidRPr="002D16FC">
              <w:rPr>
                <w:rStyle w:val="affffe"/>
                <w:rFonts w:ascii="Times New Roman"/>
                <w:noProof/>
                <w:spacing w:val="100"/>
              </w:rPr>
              <w:t>J</w:t>
            </w:r>
            <w:r w:rsidR="0024681E" w:rsidRPr="002D16FC">
              <w:rPr>
                <w:rStyle w:val="affffe"/>
                <w:rFonts w:ascii="Times New Roman"/>
                <w:noProof/>
              </w:rPr>
              <w:t xml:space="preserve"> </w:t>
            </w:r>
            <w:r w:rsidR="0024681E" w:rsidRPr="002D16FC">
              <w:rPr>
                <w:rStyle w:val="affffe"/>
                <w:rFonts w:ascii="Times New Roman"/>
                <w:noProof/>
              </w:rPr>
              <w:t>（资料性）</w:t>
            </w:r>
            <w:r w:rsidR="0024681E" w:rsidRPr="002D16FC">
              <w:rPr>
                <w:rStyle w:val="affffe"/>
                <w:rFonts w:ascii="Times New Roman"/>
                <w:noProof/>
              </w:rPr>
              <w:t xml:space="preserve"> </w:t>
            </w:r>
            <w:r w:rsidR="0024681E" w:rsidRPr="002D16FC">
              <w:rPr>
                <w:rStyle w:val="affffe"/>
                <w:rFonts w:ascii="Times New Roman"/>
                <w:noProof/>
              </w:rPr>
              <w:t>混合试验报告</w:t>
            </w:r>
            <w:r w:rsidR="0024681E" w:rsidRPr="002D16FC">
              <w:rPr>
                <w:rFonts w:ascii="Times New Roman" w:hAnsi="Times New Roman"/>
                <w:noProof/>
                <w:webHidden/>
              </w:rPr>
              <w:tab/>
            </w:r>
            <w:r w:rsidR="0024681E" w:rsidRPr="002D16FC">
              <w:rPr>
                <w:rFonts w:ascii="Times New Roman" w:hAnsi="Times New Roman"/>
                <w:noProof/>
                <w:webHidden/>
              </w:rPr>
              <w:fldChar w:fldCharType="begin"/>
            </w:r>
            <w:r w:rsidR="0024681E" w:rsidRPr="002D16FC">
              <w:rPr>
                <w:rFonts w:ascii="Times New Roman" w:hAnsi="Times New Roman"/>
                <w:noProof/>
                <w:webHidden/>
              </w:rPr>
              <w:instrText xml:space="preserve"> PAGEREF _Toc132890917 \h </w:instrText>
            </w:r>
            <w:r w:rsidR="0024681E" w:rsidRPr="002D16FC">
              <w:rPr>
                <w:rFonts w:ascii="Times New Roman" w:hAnsi="Times New Roman"/>
                <w:noProof/>
                <w:webHidden/>
              </w:rPr>
            </w:r>
            <w:r w:rsidR="0024681E" w:rsidRPr="002D16FC">
              <w:rPr>
                <w:rFonts w:ascii="Times New Roman" w:hAnsi="Times New Roman"/>
                <w:noProof/>
                <w:webHidden/>
              </w:rPr>
              <w:fldChar w:fldCharType="separate"/>
            </w:r>
            <w:r w:rsidR="0024681E" w:rsidRPr="002D16FC">
              <w:rPr>
                <w:rFonts w:ascii="Times New Roman" w:hAnsi="Times New Roman"/>
                <w:noProof/>
                <w:webHidden/>
              </w:rPr>
              <w:t>33</w:t>
            </w:r>
            <w:r w:rsidR="0024681E" w:rsidRPr="002D16FC">
              <w:rPr>
                <w:rFonts w:ascii="Times New Roman" w:hAnsi="Times New Roman"/>
                <w:noProof/>
                <w:webHidden/>
              </w:rPr>
              <w:fldChar w:fldCharType="end"/>
            </w:r>
          </w:hyperlink>
        </w:p>
        <w:p w14:paraId="3CB3DD6F" w14:textId="2769D4C3" w:rsidR="001D0947" w:rsidRPr="002D16FC" w:rsidRDefault="008A6F04">
          <w:pPr>
            <w:rPr>
              <w:rFonts w:ascii="Times New Roman" w:hAnsi="Times New Roman"/>
            </w:rPr>
          </w:pPr>
          <w:r w:rsidRPr="002D16FC">
            <w:rPr>
              <w:rFonts w:ascii="Times New Roman" w:hAnsi="Times New Roman"/>
              <w:b/>
              <w:bCs/>
              <w:lang w:val="zh-CN"/>
            </w:rPr>
            <w:fldChar w:fldCharType="end"/>
          </w:r>
        </w:p>
      </w:sdtContent>
    </w:sdt>
    <w:p w14:paraId="5B42C84F" w14:textId="77777777" w:rsidR="001D0947" w:rsidRPr="002D16FC" w:rsidRDefault="008A6F04">
      <w:pPr>
        <w:widowControl/>
        <w:adjustRightInd/>
        <w:spacing w:line="240" w:lineRule="auto"/>
        <w:jc w:val="left"/>
        <w:rPr>
          <w:rFonts w:ascii="Times New Roman" w:eastAsia="黑体" w:hAnsi="Times New Roman"/>
          <w:spacing w:val="320"/>
          <w:kern w:val="0"/>
          <w:sz w:val="32"/>
          <w:szCs w:val="20"/>
        </w:rPr>
      </w:pPr>
      <w:r w:rsidRPr="002D16FC">
        <w:rPr>
          <w:rFonts w:ascii="Times New Roman" w:eastAsia="黑体" w:hAnsi="Times New Roman"/>
          <w:spacing w:val="320"/>
          <w:kern w:val="0"/>
          <w:sz w:val="32"/>
          <w:szCs w:val="20"/>
        </w:rPr>
        <w:br w:type="page"/>
      </w:r>
    </w:p>
    <w:p w14:paraId="2C0B6880" w14:textId="77777777" w:rsidR="001D0947" w:rsidRPr="002D16FC" w:rsidRDefault="001D0947">
      <w:pPr>
        <w:widowControl/>
        <w:adjustRightInd/>
        <w:spacing w:line="240" w:lineRule="auto"/>
        <w:jc w:val="left"/>
        <w:rPr>
          <w:rFonts w:ascii="Times New Roman" w:eastAsia="黑体" w:hAnsi="Times New Roman"/>
          <w:spacing w:val="320"/>
          <w:kern w:val="0"/>
          <w:sz w:val="32"/>
          <w:szCs w:val="20"/>
        </w:rPr>
      </w:pPr>
    </w:p>
    <w:p w14:paraId="4CB4BC42" w14:textId="77777777" w:rsidR="001D0947" w:rsidRPr="002D16FC" w:rsidRDefault="008A6F04">
      <w:pPr>
        <w:pStyle w:val="a6"/>
        <w:spacing w:after="360"/>
        <w:rPr>
          <w:rFonts w:ascii="Times New Roman"/>
        </w:rPr>
      </w:pPr>
      <w:bookmarkStart w:id="15" w:name="_Toc132890865"/>
      <w:r w:rsidRPr="002D16FC">
        <w:rPr>
          <w:rFonts w:ascii="Times New Roman"/>
          <w:spacing w:val="320"/>
        </w:rPr>
        <w:t>前</w:t>
      </w:r>
      <w:r w:rsidRPr="002D16FC">
        <w:rPr>
          <w:rFonts w:ascii="Times New Roman"/>
        </w:rPr>
        <w:t>言</w:t>
      </w:r>
      <w:bookmarkEnd w:id="15"/>
    </w:p>
    <w:p w14:paraId="4CA70DF0" w14:textId="77777777" w:rsidR="001D0947" w:rsidRPr="002D16FC" w:rsidRDefault="008A6F04">
      <w:pPr>
        <w:pStyle w:val="afffff8"/>
        <w:ind w:firstLine="420"/>
        <w:rPr>
          <w:rFonts w:ascii="Times New Roman"/>
        </w:rPr>
      </w:pPr>
      <w:r w:rsidRPr="002D16FC">
        <w:rPr>
          <w:rFonts w:ascii="Times New Roman"/>
        </w:rPr>
        <w:t>本文件按照</w:t>
      </w:r>
      <w:r w:rsidRPr="002D16FC">
        <w:rPr>
          <w:rFonts w:ascii="Times New Roman"/>
        </w:rPr>
        <w:t>GB/T 1.1—2020</w:t>
      </w:r>
      <w:r w:rsidRPr="002D16FC">
        <w:rPr>
          <w:rFonts w:ascii="Times New Roman"/>
        </w:rPr>
        <w:t>《标准化工作导则</w:t>
      </w:r>
      <w:r w:rsidRPr="002D16FC">
        <w:rPr>
          <w:rFonts w:ascii="Times New Roman"/>
        </w:rPr>
        <w:t xml:space="preserve">  </w:t>
      </w:r>
      <w:r w:rsidRPr="002D16FC">
        <w:rPr>
          <w:rFonts w:ascii="Times New Roman"/>
        </w:rPr>
        <w:t>第</w:t>
      </w:r>
      <w:r w:rsidRPr="002D16FC">
        <w:rPr>
          <w:rFonts w:ascii="Times New Roman"/>
        </w:rPr>
        <w:t>1</w:t>
      </w:r>
      <w:r w:rsidRPr="002D16FC">
        <w:rPr>
          <w:rFonts w:ascii="Times New Roman"/>
        </w:rPr>
        <w:t>部分：标准化文件的结构和起草规则》的规定起草。</w:t>
      </w:r>
    </w:p>
    <w:p w14:paraId="3FCE817C" w14:textId="77777777" w:rsidR="001D0947" w:rsidRPr="002D16FC" w:rsidRDefault="008A6F04">
      <w:pPr>
        <w:pStyle w:val="afffff8"/>
        <w:ind w:firstLine="420"/>
        <w:rPr>
          <w:rFonts w:ascii="Times New Roman"/>
        </w:rPr>
      </w:pPr>
      <w:r w:rsidRPr="002D16FC">
        <w:rPr>
          <w:rFonts w:ascii="Times New Roman"/>
        </w:rPr>
        <w:t>请注意本文件的某些内容可能涉及专利。本文件的发布机构不承担识别专利的责任。</w:t>
      </w:r>
    </w:p>
    <w:p w14:paraId="704A4EF5" w14:textId="77777777" w:rsidR="001D0947" w:rsidRPr="002D16FC" w:rsidRDefault="008A6F04">
      <w:pPr>
        <w:pStyle w:val="afffff8"/>
        <w:ind w:firstLine="420"/>
        <w:rPr>
          <w:rFonts w:ascii="Times New Roman"/>
        </w:rPr>
      </w:pPr>
      <w:r w:rsidRPr="002D16FC">
        <w:rPr>
          <w:rFonts w:ascii="Times New Roman"/>
        </w:rPr>
        <w:t>本文件由中华人民共和国住房和城乡建设部提出。</w:t>
      </w:r>
    </w:p>
    <w:p w14:paraId="6DC3EFD5" w14:textId="1EA63813" w:rsidR="001D0947" w:rsidRPr="002D16FC" w:rsidRDefault="008A6F04">
      <w:pPr>
        <w:pStyle w:val="afffff8"/>
        <w:ind w:firstLine="420"/>
        <w:rPr>
          <w:rFonts w:ascii="Times New Roman"/>
        </w:rPr>
      </w:pPr>
      <w:r w:rsidRPr="002D16FC">
        <w:rPr>
          <w:rFonts w:ascii="Times New Roman"/>
        </w:rPr>
        <w:t>本文件由</w:t>
      </w:r>
      <w:r w:rsidR="00A15413" w:rsidRPr="002D16FC">
        <w:rPr>
          <w:rFonts w:ascii="Times New Roman"/>
        </w:rPr>
        <w:t>全国</w:t>
      </w:r>
      <w:r w:rsidRPr="002D16FC">
        <w:rPr>
          <w:rFonts w:ascii="Times New Roman"/>
        </w:rPr>
        <w:t>建筑构配件标准化技术委员会</w:t>
      </w:r>
      <w:r w:rsidR="00A15413" w:rsidRPr="002D16FC">
        <w:rPr>
          <w:rFonts w:ascii="Times New Roman"/>
        </w:rPr>
        <w:t>（</w:t>
      </w:r>
      <w:r w:rsidR="00A15413" w:rsidRPr="002D16FC">
        <w:rPr>
          <w:rFonts w:ascii="Times New Roman"/>
        </w:rPr>
        <w:t>SAC/TC 454</w:t>
      </w:r>
      <w:r w:rsidR="00A15413" w:rsidRPr="002D16FC">
        <w:rPr>
          <w:rFonts w:ascii="Times New Roman"/>
        </w:rPr>
        <w:t>）</w:t>
      </w:r>
      <w:r w:rsidRPr="002D16FC">
        <w:rPr>
          <w:rFonts w:ascii="Times New Roman"/>
        </w:rPr>
        <w:t>归口。</w:t>
      </w:r>
    </w:p>
    <w:p w14:paraId="10D4AEB3" w14:textId="707C01FE" w:rsidR="001D0947" w:rsidRPr="002D16FC" w:rsidRDefault="008A6F04">
      <w:pPr>
        <w:pStyle w:val="afffff8"/>
        <w:ind w:firstLine="420"/>
        <w:rPr>
          <w:rFonts w:ascii="Times New Roman"/>
        </w:rPr>
      </w:pPr>
      <w:r w:rsidRPr="002D16FC">
        <w:rPr>
          <w:rFonts w:ascii="Times New Roman"/>
        </w:rPr>
        <w:t>本文件起草单位：</w:t>
      </w:r>
      <w:bookmarkStart w:id="16" w:name="_GoBack"/>
      <w:bookmarkEnd w:id="16"/>
      <w:r w:rsidR="00064F0C" w:rsidRPr="002D16FC" w:rsidDel="00064F0C">
        <w:rPr>
          <w:rFonts w:ascii="Times New Roman"/>
        </w:rPr>
        <w:t xml:space="preserve"> </w:t>
      </w:r>
    </w:p>
    <w:p w14:paraId="4A3EC74B" w14:textId="77777777" w:rsidR="001D0947" w:rsidRPr="002D16FC" w:rsidRDefault="008A6F04">
      <w:pPr>
        <w:pStyle w:val="afffff8"/>
        <w:ind w:firstLine="420"/>
        <w:rPr>
          <w:rFonts w:ascii="Times New Roman"/>
        </w:rPr>
      </w:pPr>
      <w:r w:rsidRPr="002D16FC">
        <w:rPr>
          <w:rFonts w:ascii="Times New Roman"/>
        </w:rPr>
        <w:t>本文件主要起草人：</w:t>
      </w:r>
      <w:r w:rsidRPr="002D16FC">
        <w:rPr>
          <w:rFonts w:ascii="Times New Roman"/>
        </w:rPr>
        <w:t xml:space="preserve"> </w:t>
      </w:r>
    </w:p>
    <w:p w14:paraId="65705FE9" w14:textId="77777777" w:rsidR="001D0947" w:rsidRPr="002D16FC" w:rsidRDefault="001D0947">
      <w:pPr>
        <w:pStyle w:val="afffff8"/>
        <w:ind w:firstLine="420"/>
        <w:rPr>
          <w:rFonts w:ascii="Times New Roman"/>
        </w:rPr>
        <w:sectPr w:rsidR="001D0947" w:rsidRPr="002D16FC">
          <w:headerReference w:type="even" r:id="rId17"/>
          <w:headerReference w:type="default" r:id="rId18"/>
          <w:footerReference w:type="default" r:id="rId19"/>
          <w:pgSz w:w="11906" w:h="16838"/>
          <w:pgMar w:top="2410" w:right="1134" w:bottom="1134" w:left="1134" w:header="1418" w:footer="1134" w:gutter="284"/>
          <w:pgNumType w:fmt="upperRoman" w:start="1"/>
          <w:cols w:space="425"/>
          <w:formProt w:val="0"/>
          <w:docGrid w:linePitch="312"/>
        </w:sectPr>
      </w:pPr>
    </w:p>
    <w:p w14:paraId="231C5B6B" w14:textId="77777777" w:rsidR="001D0947" w:rsidRPr="002D16FC" w:rsidRDefault="001D0947">
      <w:pPr>
        <w:spacing w:line="20" w:lineRule="exact"/>
        <w:rPr>
          <w:rFonts w:ascii="Times New Roman" w:eastAsia="黑体" w:hAnsi="Times New Roman"/>
          <w:sz w:val="32"/>
          <w:szCs w:val="32"/>
        </w:rPr>
      </w:pPr>
      <w:bookmarkStart w:id="17" w:name="BookMark4"/>
    </w:p>
    <w:p w14:paraId="11EBCF52" w14:textId="77777777" w:rsidR="001D0947" w:rsidRPr="002D16FC" w:rsidRDefault="001D0947">
      <w:pPr>
        <w:spacing w:line="20" w:lineRule="exact"/>
        <w:jc w:val="center"/>
        <w:rPr>
          <w:rFonts w:ascii="Times New Roman" w:eastAsia="黑体" w:hAnsi="Times New Roman"/>
          <w:sz w:val="32"/>
          <w:szCs w:val="32"/>
        </w:rPr>
      </w:pPr>
    </w:p>
    <w:bookmarkStart w:id="18" w:name="NEW_STAND_NAME" w:displacedByCustomXml="next"/>
    <w:sdt>
      <w:sdtPr>
        <w:rPr>
          <w:rFonts w:ascii="Times New Roman" w:hAnsi="Times New Roman"/>
        </w:rPr>
        <w:tag w:val="NEW_STAND_NAME"/>
        <w:id w:val="595910757"/>
        <w:lock w:val="sdtLocked"/>
        <w:placeholder>
          <w:docPart w:val="8406DAD011FC4768B1F3B975A014C152"/>
        </w:placeholder>
      </w:sdtPr>
      <w:sdtEndPr/>
      <w:sdtContent>
        <w:p w14:paraId="1E7D4027" w14:textId="77777777" w:rsidR="001D0947" w:rsidRPr="002D16FC" w:rsidRDefault="008A6F04">
          <w:pPr>
            <w:pStyle w:val="afffffffffb"/>
            <w:spacing w:beforeLines="1" w:before="3" w:afterLines="220" w:after="686"/>
            <w:rPr>
              <w:rFonts w:ascii="Times New Roman" w:hAnsi="Times New Roman"/>
            </w:rPr>
          </w:pPr>
          <w:r w:rsidRPr="002D16FC">
            <w:rPr>
              <w:rFonts w:ascii="Times New Roman" w:hAnsi="Times New Roman"/>
            </w:rPr>
            <w:t>工程结构抗震混合试验方法标准</w:t>
          </w:r>
        </w:p>
      </w:sdtContent>
    </w:sdt>
    <w:p w14:paraId="4612D6F5" w14:textId="77777777" w:rsidR="001D0947" w:rsidRPr="002D16FC" w:rsidRDefault="008A6F04">
      <w:pPr>
        <w:pStyle w:val="afff0"/>
        <w:spacing w:before="312" w:after="312"/>
        <w:rPr>
          <w:rFonts w:ascii="Times New Roman"/>
        </w:rPr>
      </w:pPr>
      <w:bookmarkStart w:id="19" w:name="_Toc26718930"/>
      <w:bookmarkStart w:id="20" w:name="_Toc26648465"/>
      <w:bookmarkStart w:id="21" w:name="_Toc26986530"/>
      <w:bookmarkStart w:id="22" w:name="_Toc17233325"/>
      <w:bookmarkStart w:id="23" w:name="_Toc24884211"/>
      <w:bookmarkStart w:id="24" w:name="_Toc24884218"/>
      <w:bookmarkStart w:id="25" w:name="_Toc26986771"/>
      <w:bookmarkStart w:id="26" w:name="_Toc17233333"/>
      <w:bookmarkStart w:id="27" w:name="_Toc132890866"/>
      <w:bookmarkEnd w:id="18"/>
      <w:r w:rsidRPr="002D16FC">
        <w:rPr>
          <w:rFonts w:ascii="Times New Roman"/>
        </w:rPr>
        <w:t>范围</w:t>
      </w:r>
      <w:bookmarkEnd w:id="19"/>
      <w:bookmarkEnd w:id="20"/>
      <w:bookmarkEnd w:id="21"/>
      <w:bookmarkEnd w:id="22"/>
      <w:bookmarkEnd w:id="23"/>
      <w:bookmarkEnd w:id="24"/>
      <w:bookmarkEnd w:id="25"/>
      <w:bookmarkEnd w:id="26"/>
      <w:bookmarkEnd w:id="27"/>
    </w:p>
    <w:p w14:paraId="5BCD5715" w14:textId="775BAAB5" w:rsidR="001D0947" w:rsidRPr="002D16FC" w:rsidRDefault="008A6F04">
      <w:pPr>
        <w:pStyle w:val="afffff8"/>
        <w:ind w:firstLine="420"/>
        <w:rPr>
          <w:rFonts w:ascii="Times New Roman"/>
        </w:rPr>
      </w:pPr>
      <w:bookmarkStart w:id="28" w:name="_Toc24884219"/>
      <w:bookmarkStart w:id="29" w:name="_Toc17233334"/>
      <w:bookmarkStart w:id="30" w:name="_Toc24884212"/>
      <w:bookmarkStart w:id="31" w:name="_Toc17233326"/>
      <w:bookmarkStart w:id="32" w:name="_Toc26648466"/>
      <w:r w:rsidRPr="002D16FC">
        <w:rPr>
          <w:rFonts w:ascii="Times New Roman"/>
        </w:rPr>
        <w:t>本文件规定了工程结构抗震混合试验方法的</w:t>
      </w:r>
      <w:r w:rsidR="00A15413" w:rsidRPr="002D16FC">
        <w:rPr>
          <w:rFonts w:ascii="Times New Roman"/>
        </w:rPr>
        <w:t>术语和定义、总体要求、</w:t>
      </w:r>
      <w:r w:rsidRPr="002D16FC">
        <w:rPr>
          <w:rFonts w:ascii="Times New Roman"/>
        </w:rPr>
        <w:t>模型设计、拟动力混合试验、实时混合试验、振动台混合试验</w:t>
      </w:r>
      <w:r w:rsidR="00A15413" w:rsidRPr="002D16FC">
        <w:rPr>
          <w:rFonts w:ascii="Times New Roman"/>
        </w:rPr>
        <w:t>、数据处理和</w:t>
      </w:r>
      <w:r w:rsidRPr="002D16FC">
        <w:rPr>
          <w:rFonts w:ascii="Times New Roman"/>
        </w:rPr>
        <w:t>试验报告等。</w:t>
      </w:r>
    </w:p>
    <w:p w14:paraId="6F92B7EA" w14:textId="3D758F04" w:rsidR="001D0947" w:rsidRPr="002D16FC" w:rsidRDefault="008A6F04">
      <w:pPr>
        <w:pStyle w:val="afffff8"/>
        <w:ind w:firstLine="420"/>
        <w:rPr>
          <w:rFonts w:ascii="Times New Roman"/>
        </w:rPr>
      </w:pPr>
      <w:r w:rsidRPr="002D16FC">
        <w:rPr>
          <w:rFonts w:ascii="Times New Roman"/>
        </w:rPr>
        <w:t>本文件适用于建筑物、构筑物、</w:t>
      </w:r>
      <w:r w:rsidR="00B86664" w:rsidRPr="002D16FC">
        <w:rPr>
          <w:rFonts w:ascii="Times New Roman"/>
        </w:rPr>
        <w:t>桥梁</w:t>
      </w:r>
      <w:r w:rsidRPr="002D16FC">
        <w:rPr>
          <w:rFonts w:ascii="Times New Roman"/>
        </w:rPr>
        <w:t>等基础设施和设备的抗震混合试验。</w:t>
      </w:r>
    </w:p>
    <w:p w14:paraId="195BBC93" w14:textId="77777777" w:rsidR="001D0947" w:rsidRPr="002D16FC" w:rsidRDefault="008A6F04">
      <w:pPr>
        <w:pStyle w:val="afff0"/>
        <w:spacing w:before="312" w:after="312"/>
        <w:rPr>
          <w:rFonts w:ascii="Times New Roman"/>
        </w:rPr>
      </w:pPr>
      <w:bookmarkStart w:id="33" w:name="_Toc26986772"/>
      <w:bookmarkStart w:id="34" w:name="_Toc26986531"/>
      <w:bookmarkStart w:id="35" w:name="_Toc26718931"/>
      <w:bookmarkStart w:id="36" w:name="_Toc132890867"/>
      <w:r w:rsidRPr="002D16FC">
        <w:rPr>
          <w:rFonts w:ascii="Times New Roman"/>
        </w:rPr>
        <w:t>规范性引用文件</w:t>
      </w:r>
      <w:bookmarkEnd w:id="28"/>
      <w:bookmarkEnd w:id="29"/>
      <w:bookmarkEnd w:id="30"/>
      <w:bookmarkEnd w:id="31"/>
      <w:bookmarkEnd w:id="32"/>
      <w:bookmarkEnd w:id="33"/>
      <w:bookmarkEnd w:id="34"/>
      <w:bookmarkEnd w:id="35"/>
      <w:bookmarkEnd w:id="36"/>
    </w:p>
    <w:sdt>
      <w:sdtPr>
        <w:rPr>
          <w:rFonts w:ascii="Times New Roman"/>
        </w:rPr>
        <w:id w:val="715848253"/>
        <w:placeholder>
          <w:docPart w:val="406C9E30211048F6984E9BB96ABA8F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F5E1C88" w14:textId="77777777" w:rsidR="001D0947" w:rsidRPr="002D16FC" w:rsidRDefault="008A6F04">
          <w:pPr>
            <w:pStyle w:val="afffff8"/>
            <w:ind w:firstLine="420"/>
            <w:rPr>
              <w:rFonts w:ascii="Times New Roman"/>
            </w:rPr>
          </w:pPr>
          <w:r w:rsidRPr="002D16FC">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6189B03" w14:textId="37B9CFE4" w:rsidR="001D0947" w:rsidRPr="002D16FC" w:rsidRDefault="008A6F04">
      <w:pPr>
        <w:spacing w:line="240" w:lineRule="auto"/>
        <w:ind w:firstLineChars="200" w:firstLine="420"/>
        <w:rPr>
          <w:rFonts w:ascii="Times New Roman" w:hAnsi="Times New Roman"/>
        </w:rPr>
      </w:pPr>
      <w:r w:rsidRPr="002D16FC">
        <w:rPr>
          <w:rFonts w:ascii="Times New Roman" w:hAnsi="Times New Roman"/>
          <w:kern w:val="0"/>
          <w:szCs w:val="20"/>
        </w:rPr>
        <w:t>GB/T 21116</w:t>
      </w:r>
      <w:r w:rsidRPr="002D16FC">
        <w:rPr>
          <w:rFonts w:ascii="Times New Roman" w:hAnsi="Times New Roman"/>
        </w:rPr>
        <w:t xml:space="preserve"> </w:t>
      </w:r>
      <w:r w:rsidR="00A15413" w:rsidRPr="002D16FC">
        <w:rPr>
          <w:rFonts w:ascii="Times New Roman" w:hAnsi="Times New Roman"/>
        </w:rPr>
        <w:t xml:space="preserve">   </w:t>
      </w:r>
      <w:r w:rsidRPr="002D16FC">
        <w:rPr>
          <w:rFonts w:ascii="Times New Roman" w:hAnsi="Times New Roman"/>
        </w:rPr>
        <w:t>液压振动台</w:t>
      </w:r>
      <w:r w:rsidRPr="002D16FC">
        <w:rPr>
          <w:rFonts w:ascii="Times New Roman" w:hAnsi="Times New Roman"/>
        </w:rPr>
        <w:t xml:space="preserve"> </w:t>
      </w:r>
    </w:p>
    <w:p w14:paraId="68FF9076" w14:textId="402B31DD" w:rsidR="001D0947" w:rsidRPr="002D16FC" w:rsidRDefault="008A6F04">
      <w:pPr>
        <w:spacing w:line="240" w:lineRule="auto"/>
        <w:ind w:firstLineChars="200" w:firstLine="420"/>
        <w:rPr>
          <w:rFonts w:ascii="Times New Roman" w:hAnsi="Times New Roman"/>
          <w:kern w:val="0"/>
          <w:szCs w:val="20"/>
        </w:rPr>
      </w:pPr>
      <w:r w:rsidRPr="002D16FC">
        <w:rPr>
          <w:rFonts w:ascii="Times New Roman" w:hAnsi="Times New Roman"/>
          <w:kern w:val="0"/>
          <w:szCs w:val="20"/>
        </w:rPr>
        <w:t xml:space="preserve">GB/T 13309 </w:t>
      </w:r>
      <w:r w:rsidR="00A15413" w:rsidRPr="002D16FC">
        <w:rPr>
          <w:rFonts w:ascii="Times New Roman" w:hAnsi="Times New Roman"/>
          <w:kern w:val="0"/>
          <w:szCs w:val="20"/>
        </w:rPr>
        <w:t xml:space="preserve">   </w:t>
      </w:r>
      <w:r w:rsidRPr="002D16FC">
        <w:rPr>
          <w:rFonts w:ascii="Times New Roman" w:hAnsi="Times New Roman"/>
          <w:kern w:val="0"/>
          <w:szCs w:val="20"/>
        </w:rPr>
        <w:t>机械振动台</w:t>
      </w:r>
      <w:r w:rsidR="00A15413" w:rsidRPr="002D16FC">
        <w:rPr>
          <w:rFonts w:ascii="Times New Roman" w:hAnsi="Times New Roman"/>
          <w:kern w:val="0"/>
          <w:szCs w:val="20"/>
        </w:rPr>
        <w:t xml:space="preserve"> </w:t>
      </w:r>
      <w:r w:rsidRPr="002D16FC">
        <w:rPr>
          <w:rFonts w:ascii="Times New Roman" w:hAnsi="Times New Roman"/>
          <w:kern w:val="0"/>
          <w:szCs w:val="20"/>
        </w:rPr>
        <w:t>技术条件</w:t>
      </w:r>
      <w:r w:rsidRPr="002D16FC">
        <w:rPr>
          <w:rFonts w:ascii="Times New Roman" w:hAnsi="Times New Roman"/>
          <w:kern w:val="0"/>
          <w:szCs w:val="20"/>
        </w:rPr>
        <w:t xml:space="preserve"> </w:t>
      </w:r>
    </w:p>
    <w:p w14:paraId="2F55FEEC" w14:textId="3CBB4E7F" w:rsidR="001D0947" w:rsidRPr="002D16FC" w:rsidRDefault="008A6F04">
      <w:pPr>
        <w:spacing w:line="240" w:lineRule="auto"/>
        <w:ind w:firstLineChars="200" w:firstLine="420"/>
        <w:rPr>
          <w:rFonts w:ascii="Times New Roman" w:hAnsi="Times New Roman"/>
          <w:kern w:val="0"/>
          <w:szCs w:val="20"/>
        </w:rPr>
      </w:pPr>
      <w:r w:rsidRPr="002D16FC">
        <w:rPr>
          <w:rFonts w:ascii="Times New Roman" w:hAnsi="Times New Roman"/>
          <w:kern w:val="0"/>
          <w:szCs w:val="20"/>
        </w:rPr>
        <w:t xml:space="preserve">GB/T 13310 </w:t>
      </w:r>
      <w:r w:rsidR="00A15413" w:rsidRPr="002D16FC">
        <w:rPr>
          <w:rFonts w:ascii="Times New Roman" w:hAnsi="Times New Roman"/>
          <w:kern w:val="0"/>
          <w:szCs w:val="20"/>
        </w:rPr>
        <w:t xml:space="preserve">   </w:t>
      </w:r>
      <w:r w:rsidRPr="002D16FC">
        <w:rPr>
          <w:rFonts w:ascii="Times New Roman" w:hAnsi="Times New Roman"/>
          <w:kern w:val="0"/>
          <w:szCs w:val="20"/>
        </w:rPr>
        <w:t>电动振动台</w:t>
      </w:r>
    </w:p>
    <w:p w14:paraId="11216779" w14:textId="1F764818" w:rsidR="001D0947" w:rsidRPr="002D16FC" w:rsidRDefault="008A6F04">
      <w:pPr>
        <w:spacing w:line="240" w:lineRule="auto"/>
        <w:ind w:firstLineChars="200" w:firstLine="420"/>
        <w:rPr>
          <w:rFonts w:ascii="Times New Roman" w:hAnsi="Times New Roman"/>
        </w:rPr>
      </w:pPr>
      <w:r w:rsidRPr="002D16FC">
        <w:rPr>
          <w:rFonts w:ascii="Times New Roman" w:hAnsi="Times New Roman"/>
          <w:kern w:val="0"/>
          <w:szCs w:val="20"/>
        </w:rPr>
        <w:t>JGJ/T</w:t>
      </w:r>
      <w:r w:rsidR="00A15413" w:rsidRPr="002D16FC">
        <w:rPr>
          <w:rFonts w:ascii="Times New Roman" w:hAnsi="Times New Roman"/>
          <w:kern w:val="0"/>
          <w:szCs w:val="20"/>
        </w:rPr>
        <w:t xml:space="preserve"> </w:t>
      </w:r>
      <w:r w:rsidRPr="002D16FC">
        <w:rPr>
          <w:rFonts w:ascii="Times New Roman" w:hAnsi="Times New Roman"/>
          <w:kern w:val="0"/>
          <w:szCs w:val="20"/>
        </w:rPr>
        <w:t>101</w:t>
      </w:r>
      <w:r w:rsidR="00A15413" w:rsidRPr="002D16FC">
        <w:rPr>
          <w:rFonts w:ascii="Times New Roman" w:hAnsi="Times New Roman"/>
          <w:kern w:val="0"/>
          <w:szCs w:val="20"/>
        </w:rPr>
        <w:t>—2015</w:t>
      </w:r>
      <w:r w:rsidRPr="002D16FC">
        <w:rPr>
          <w:rFonts w:ascii="Times New Roman" w:hAnsi="Times New Roman"/>
        </w:rPr>
        <w:t xml:space="preserve">  </w:t>
      </w:r>
      <w:r w:rsidR="00A15413" w:rsidRPr="002D16FC">
        <w:rPr>
          <w:rFonts w:ascii="Times New Roman" w:hAnsi="Times New Roman"/>
        </w:rPr>
        <w:t xml:space="preserve">  </w:t>
      </w:r>
      <w:r w:rsidRPr="002D16FC">
        <w:rPr>
          <w:rFonts w:ascii="Times New Roman" w:hAnsi="Times New Roman"/>
        </w:rPr>
        <w:t>建筑抗震试验规程</w:t>
      </w:r>
    </w:p>
    <w:p w14:paraId="498B483A" w14:textId="77777777" w:rsidR="001D0947" w:rsidRPr="002D16FC" w:rsidRDefault="001D0947">
      <w:pPr>
        <w:spacing w:line="240" w:lineRule="auto"/>
        <w:ind w:firstLineChars="200" w:firstLine="420"/>
        <w:rPr>
          <w:rFonts w:ascii="Times New Roman" w:hAnsi="Times New Roman"/>
        </w:rPr>
      </w:pPr>
    </w:p>
    <w:p w14:paraId="7F5EA68B" w14:textId="77777777" w:rsidR="001D0947" w:rsidRPr="002D16FC" w:rsidRDefault="008A6F04">
      <w:pPr>
        <w:pStyle w:val="afff0"/>
        <w:spacing w:before="312" w:after="312"/>
        <w:rPr>
          <w:rFonts w:ascii="Times New Roman"/>
        </w:rPr>
      </w:pPr>
      <w:bookmarkStart w:id="37" w:name="_Toc132890868"/>
      <w:r w:rsidRPr="002D16FC">
        <w:rPr>
          <w:rFonts w:ascii="Times New Roman"/>
          <w:szCs w:val="21"/>
        </w:rPr>
        <w:t>术语和定义</w:t>
      </w:r>
      <w:bookmarkEnd w:id="37"/>
    </w:p>
    <w:bookmarkStart w:id="38" w:name="_Toc26986532" w:displacedByCustomXml="next"/>
    <w:bookmarkEnd w:id="38" w:displacedByCustomXml="next"/>
    <w:sdt>
      <w:sdtPr>
        <w:rPr>
          <w:rFonts w:ascii="Times New Roman"/>
        </w:rPr>
        <w:id w:val="-1909835108"/>
        <w:placeholder>
          <w:docPart w:val="5F37B31BEDEE477A813E5E47CB5DD00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D281BA7" w14:textId="77777777" w:rsidR="001D0947" w:rsidRPr="002D16FC" w:rsidRDefault="008A6F04">
          <w:pPr>
            <w:pStyle w:val="afffff8"/>
            <w:ind w:firstLine="420"/>
            <w:rPr>
              <w:rFonts w:ascii="Times New Roman"/>
            </w:rPr>
          </w:pPr>
          <w:r w:rsidRPr="002D16FC">
            <w:rPr>
              <w:rFonts w:ascii="Times New Roman"/>
            </w:rPr>
            <w:t>下列术语和定义适用于本文件。</w:t>
          </w:r>
        </w:p>
      </w:sdtContent>
    </w:sdt>
    <w:p w14:paraId="36B9CAEF" w14:textId="77777777" w:rsidR="001D0947" w:rsidRPr="002D16FC" w:rsidRDefault="001D0947">
      <w:pPr>
        <w:pStyle w:val="afffffffffff7"/>
        <w:ind w:left="420" w:hangingChars="200" w:hanging="420"/>
        <w:rPr>
          <w:rFonts w:ascii="Times New Roman" w:eastAsia="黑体"/>
        </w:rPr>
      </w:pPr>
    </w:p>
    <w:p w14:paraId="10AAF0A5" w14:textId="21ECEAFE" w:rsidR="001D0947" w:rsidRPr="002D16FC" w:rsidRDefault="008A6F04">
      <w:pPr>
        <w:pStyle w:val="afffff8"/>
        <w:ind w:firstLine="420"/>
        <w:rPr>
          <w:rFonts w:ascii="Times New Roman"/>
        </w:rPr>
      </w:pPr>
      <w:r w:rsidRPr="002D16FC">
        <w:rPr>
          <w:rFonts w:ascii="Times New Roman" w:eastAsia="黑体"/>
        </w:rPr>
        <w:t>抗震混合试验</w:t>
      </w:r>
      <w:r w:rsidRPr="002D16FC">
        <w:rPr>
          <w:rFonts w:ascii="Times New Roman" w:eastAsia="黑体"/>
        </w:rPr>
        <w:t xml:space="preserve"> </w:t>
      </w:r>
      <w:r w:rsidR="00A15413" w:rsidRPr="002D16FC">
        <w:rPr>
          <w:rFonts w:ascii="Times New Roman" w:eastAsia="黑体"/>
        </w:rPr>
        <w:t xml:space="preserve"> </w:t>
      </w:r>
      <w:r w:rsidR="00A15413" w:rsidRPr="002D16FC">
        <w:rPr>
          <w:rFonts w:ascii="Times New Roman" w:eastAsia="黑体"/>
          <w:b/>
        </w:rPr>
        <w:t xml:space="preserve">seismic </w:t>
      </w:r>
      <w:r w:rsidRPr="002D16FC">
        <w:rPr>
          <w:rFonts w:ascii="Times New Roman" w:eastAsia="黑体"/>
          <w:b/>
        </w:rPr>
        <w:t>hybrid test</w:t>
      </w:r>
    </w:p>
    <w:p w14:paraId="08DE97CD" w14:textId="0C5B5BAB" w:rsidR="001D0947" w:rsidRPr="002D16FC" w:rsidRDefault="008A6F04">
      <w:pPr>
        <w:pStyle w:val="afffff8"/>
        <w:ind w:firstLine="420"/>
        <w:rPr>
          <w:rFonts w:ascii="Times New Roman"/>
        </w:rPr>
      </w:pPr>
      <w:r w:rsidRPr="002D16FC">
        <w:rPr>
          <w:rFonts w:ascii="Times New Roman"/>
        </w:rPr>
        <w:t>将数值动力分析和物理试验加载结合起来模拟工程结构、非结构构件或设备地震响应的试验。</w:t>
      </w:r>
      <w:r w:rsidRPr="002D16FC">
        <w:rPr>
          <w:rFonts w:ascii="Times New Roman"/>
        </w:rPr>
        <w:t xml:space="preserve"> </w:t>
      </w:r>
    </w:p>
    <w:p w14:paraId="5E724D3E"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子结构</w:t>
      </w:r>
      <w:r w:rsidRPr="002D16FC">
        <w:rPr>
          <w:rFonts w:ascii="Times New Roman" w:eastAsia="黑体"/>
        </w:rPr>
        <w:t xml:space="preserve">  </w:t>
      </w:r>
      <w:r w:rsidRPr="002D16FC">
        <w:rPr>
          <w:rFonts w:ascii="Times New Roman" w:eastAsia="黑体"/>
          <w:b/>
        </w:rPr>
        <w:t>substructure</w:t>
      </w:r>
    </w:p>
    <w:p w14:paraId="620A1F16" w14:textId="77777777" w:rsidR="001D0947" w:rsidRPr="002D16FC" w:rsidRDefault="008A6F04">
      <w:pPr>
        <w:pStyle w:val="afffff8"/>
        <w:ind w:firstLine="420"/>
        <w:rPr>
          <w:rFonts w:ascii="Times New Roman"/>
        </w:rPr>
      </w:pPr>
      <w:r w:rsidRPr="002D16FC">
        <w:rPr>
          <w:rFonts w:ascii="Times New Roman"/>
        </w:rPr>
        <w:t>整体工程结构的一部分，属性包括几何尺寸、材料、荷载和边界条件等，分为数值子结构和试验子结构。</w:t>
      </w:r>
    </w:p>
    <w:p w14:paraId="3957677C" w14:textId="0FFF6238"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数值子结构</w:t>
      </w:r>
      <w:r w:rsidRPr="002D16FC">
        <w:rPr>
          <w:rFonts w:ascii="Times New Roman" w:eastAsia="黑体"/>
        </w:rPr>
        <w:t xml:space="preserve"> </w:t>
      </w:r>
      <w:r w:rsidR="00A15413" w:rsidRPr="002D16FC">
        <w:rPr>
          <w:rFonts w:ascii="Times New Roman" w:eastAsia="黑体"/>
        </w:rPr>
        <w:t xml:space="preserve"> </w:t>
      </w:r>
      <w:r w:rsidRPr="002D16FC">
        <w:rPr>
          <w:rFonts w:ascii="Times New Roman" w:eastAsia="黑体"/>
          <w:b/>
        </w:rPr>
        <w:t>numerical substructure</w:t>
      </w:r>
    </w:p>
    <w:p w14:paraId="6929C760" w14:textId="77777777" w:rsidR="001D0947" w:rsidRPr="002D16FC" w:rsidRDefault="008A6F04">
      <w:pPr>
        <w:pStyle w:val="afffff8"/>
        <w:ind w:firstLine="420"/>
        <w:rPr>
          <w:rFonts w:ascii="Times New Roman"/>
        </w:rPr>
      </w:pPr>
      <w:bookmarkStart w:id="39" w:name="_Toc150577588"/>
      <w:bookmarkEnd w:id="39"/>
      <w:r w:rsidRPr="002D16FC">
        <w:rPr>
          <w:rFonts w:ascii="Times New Roman"/>
        </w:rPr>
        <w:t>整体工程结构中通过数值方法进行求解的部分。</w:t>
      </w:r>
    </w:p>
    <w:p w14:paraId="02D2AB16"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试验子结构</w:t>
      </w:r>
      <w:r w:rsidRPr="002D16FC">
        <w:rPr>
          <w:rFonts w:ascii="Times New Roman" w:eastAsia="黑体"/>
        </w:rPr>
        <w:t xml:space="preserve">  </w:t>
      </w:r>
      <w:r w:rsidRPr="002D16FC">
        <w:rPr>
          <w:rFonts w:ascii="Times New Roman" w:eastAsia="黑体"/>
          <w:b/>
        </w:rPr>
        <w:t>experimental substructure</w:t>
      </w:r>
    </w:p>
    <w:p w14:paraId="66FA0C1C" w14:textId="77777777" w:rsidR="001D0947" w:rsidRPr="002D16FC" w:rsidRDefault="008A6F04">
      <w:pPr>
        <w:pStyle w:val="afffff8"/>
        <w:ind w:firstLine="420"/>
        <w:rPr>
          <w:rFonts w:ascii="Times New Roman"/>
        </w:rPr>
      </w:pPr>
      <w:r w:rsidRPr="002D16FC">
        <w:rPr>
          <w:rFonts w:ascii="Times New Roman"/>
        </w:rPr>
        <w:t>整体工程结构中通过物理试验进行测试的部分。</w:t>
      </w:r>
    </w:p>
    <w:p w14:paraId="21AF72F4" w14:textId="449EA52D"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协调器</w:t>
      </w:r>
      <w:r w:rsidRPr="002D16FC">
        <w:rPr>
          <w:rFonts w:ascii="Times New Roman" w:eastAsia="黑体"/>
        </w:rPr>
        <w:t xml:space="preserve"> </w:t>
      </w:r>
      <w:r w:rsidR="00A15413" w:rsidRPr="002D16FC">
        <w:rPr>
          <w:rFonts w:ascii="Times New Roman" w:eastAsia="黑体"/>
        </w:rPr>
        <w:t xml:space="preserve"> </w:t>
      </w:r>
      <w:r w:rsidRPr="002D16FC">
        <w:rPr>
          <w:rFonts w:ascii="Times New Roman" w:eastAsia="黑体"/>
          <w:b/>
        </w:rPr>
        <w:t>coordinator</w:t>
      </w:r>
    </w:p>
    <w:p w14:paraId="62D9D0E2" w14:textId="77777777" w:rsidR="001D0947" w:rsidRPr="002D16FC" w:rsidRDefault="008A6F04">
      <w:pPr>
        <w:pStyle w:val="afffff8"/>
        <w:ind w:firstLine="420"/>
        <w:rPr>
          <w:rFonts w:ascii="Times New Roman"/>
        </w:rPr>
      </w:pPr>
      <w:r w:rsidRPr="002D16FC">
        <w:rPr>
          <w:rFonts w:ascii="Times New Roman"/>
        </w:rPr>
        <w:t>组织各个子结构协同加载或分析以实现整体工程结构动力响应的平台。</w:t>
      </w:r>
    </w:p>
    <w:p w14:paraId="592F4A90" w14:textId="623907B9"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时间积分方法</w:t>
      </w:r>
      <w:r w:rsidRPr="002D16FC">
        <w:rPr>
          <w:rFonts w:ascii="Times New Roman" w:eastAsia="黑体"/>
        </w:rPr>
        <w:t xml:space="preserve"> </w:t>
      </w:r>
      <w:r w:rsidR="00A15413" w:rsidRPr="002D16FC">
        <w:rPr>
          <w:rFonts w:ascii="Times New Roman" w:eastAsia="黑体"/>
        </w:rPr>
        <w:t xml:space="preserve"> </w:t>
      </w:r>
      <w:r w:rsidRPr="002D16FC">
        <w:rPr>
          <w:rFonts w:ascii="Times New Roman" w:eastAsia="黑体"/>
          <w:b/>
        </w:rPr>
        <w:t>time integration algorithm</w:t>
      </w:r>
    </w:p>
    <w:p w14:paraId="064C55B3" w14:textId="77777777" w:rsidR="001D0947" w:rsidRPr="002D16FC" w:rsidRDefault="008A6F04">
      <w:pPr>
        <w:pStyle w:val="afffff8"/>
        <w:ind w:firstLine="420"/>
        <w:rPr>
          <w:rFonts w:ascii="Times New Roman"/>
        </w:rPr>
      </w:pPr>
      <w:r w:rsidRPr="002D16FC">
        <w:rPr>
          <w:rFonts w:ascii="Times New Roman"/>
        </w:rPr>
        <w:t>对动力系统在时间域上进行离散，并按照一定差分规则进行求解的数值方法。</w:t>
      </w:r>
    </w:p>
    <w:p w14:paraId="39807045"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拟动力混合试验</w:t>
      </w:r>
      <w:r w:rsidRPr="002D16FC">
        <w:rPr>
          <w:rFonts w:ascii="Times New Roman" w:eastAsia="黑体"/>
        </w:rPr>
        <w:t xml:space="preserve">  </w:t>
      </w:r>
      <w:r w:rsidRPr="002D16FC">
        <w:rPr>
          <w:rFonts w:ascii="Times New Roman" w:eastAsia="黑体"/>
          <w:b/>
        </w:rPr>
        <w:t>pseudo-dynamic hybrid test</w:t>
      </w:r>
    </w:p>
    <w:p w14:paraId="0F5FE268" w14:textId="77777777" w:rsidR="001D0947" w:rsidRPr="002D16FC" w:rsidRDefault="008A6F04">
      <w:pPr>
        <w:pStyle w:val="afffff8"/>
        <w:ind w:firstLine="420"/>
        <w:rPr>
          <w:rFonts w:ascii="Times New Roman"/>
        </w:rPr>
      </w:pPr>
      <w:r w:rsidRPr="002D16FC">
        <w:rPr>
          <w:rFonts w:ascii="Times New Roman"/>
        </w:rPr>
        <w:t>忽略试体的率效应而采用拟静力加载方式进行的混合试验。</w:t>
      </w:r>
    </w:p>
    <w:p w14:paraId="6C7D735D"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实时混合试验</w:t>
      </w:r>
      <w:r w:rsidRPr="002D16FC">
        <w:rPr>
          <w:rFonts w:ascii="Times New Roman" w:eastAsia="黑体"/>
        </w:rPr>
        <w:t xml:space="preserve">  </w:t>
      </w:r>
      <w:r w:rsidRPr="002D16FC">
        <w:rPr>
          <w:rFonts w:ascii="Times New Roman" w:eastAsia="黑体"/>
          <w:b/>
        </w:rPr>
        <w:t>real-time hybrid test</w:t>
      </w:r>
    </w:p>
    <w:p w14:paraId="23BFB0D8" w14:textId="77777777" w:rsidR="001D0947" w:rsidRPr="002D16FC" w:rsidRDefault="008A6F04">
      <w:pPr>
        <w:pStyle w:val="afffff8"/>
        <w:ind w:firstLine="420"/>
        <w:rPr>
          <w:rFonts w:ascii="Times New Roman"/>
        </w:rPr>
      </w:pPr>
      <w:r w:rsidRPr="002D16FC">
        <w:rPr>
          <w:rFonts w:ascii="Times New Roman"/>
        </w:rPr>
        <w:t>考虑试体的率效应而采用作动器进行真实速率加载的混合试验。</w:t>
      </w:r>
    </w:p>
    <w:p w14:paraId="0BF02444" w14:textId="77777777" w:rsidR="001D0947" w:rsidRPr="002D16FC" w:rsidRDefault="008A6F04">
      <w:pPr>
        <w:pStyle w:val="afffffffffff7"/>
        <w:ind w:left="420" w:hangingChars="200" w:hanging="420"/>
        <w:rPr>
          <w:rFonts w:ascii="Times New Roman" w:eastAsia="黑体"/>
          <w:b/>
          <w:bCs/>
        </w:rPr>
      </w:pPr>
      <w:r w:rsidRPr="002D16FC">
        <w:rPr>
          <w:rFonts w:ascii="Times New Roman" w:eastAsia="黑体"/>
        </w:rPr>
        <w:br/>
      </w:r>
      <w:r w:rsidRPr="002D16FC">
        <w:rPr>
          <w:rFonts w:ascii="Times New Roman" w:eastAsia="黑体"/>
        </w:rPr>
        <w:t>振动台混合试验</w:t>
      </w:r>
      <w:r w:rsidRPr="002D16FC">
        <w:rPr>
          <w:rFonts w:ascii="Times New Roman" w:eastAsia="黑体"/>
        </w:rPr>
        <w:t xml:space="preserve">  </w:t>
      </w:r>
      <w:r w:rsidRPr="002D16FC">
        <w:rPr>
          <w:rFonts w:ascii="Times New Roman" w:eastAsia="黑体"/>
          <w:b/>
          <w:bCs/>
        </w:rPr>
        <w:t>shaking table hybrid test</w:t>
      </w:r>
    </w:p>
    <w:p w14:paraId="16ABF75C" w14:textId="77777777" w:rsidR="001D0947" w:rsidRPr="002D16FC" w:rsidRDefault="008A6F04">
      <w:pPr>
        <w:pStyle w:val="afffff8"/>
        <w:ind w:firstLine="420"/>
        <w:rPr>
          <w:rFonts w:ascii="Times New Roman"/>
        </w:rPr>
      </w:pPr>
      <w:r w:rsidRPr="002D16FC">
        <w:rPr>
          <w:rFonts w:ascii="Times New Roman"/>
        </w:rPr>
        <w:t>考虑试体的率效应而采用地震模拟振动台进行动力加载的混合试验。</w:t>
      </w:r>
    </w:p>
    <w:p w14:paraId="5E3D2FCE"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边界条件</w:t>
      </w:r>
      <w:r w:rsidRPr="002D16FC">
        <w:rPr>
          <w:rFonts w:ascii="Times New Roman" w:eastAsia="黑体"/>
        </w:rPr>
        <w:t xml:space="preserve"> </w:t>
      </w:r>
      <w:r w:rsidRPr="002D16FC">
        <w:rPr>
          <w:rFonts w:ascii="Times New Roman" w:eastAsia="黑体"/>
          <w:b/>
        </w:rPr>
        <w:t xml:space="preserve"> boundary condition</w:t>
      </w:r>
    </w:p>
    <w:p w14:paraId="6C5FD231" w14:textId="77777777" w:rsidR="001D0947" w:rsidRPr="002D16FC" w:rsidRDefault="008A6F04">
      <w:pPr>
        <w:pStyle w:val="afffff8"/>
        <w:ind w:firstLine="420"/>
        <w:rPr>
          <w:rFonts w:ascii="Times New Roman"/>
        </w:rPr>
      </w:pPr>
      <w:r w:rsidRPr="002D16FC">
        <w:rPr>
          <w:rFonts w:ascii="Times New Roman"/>
        </w:rPr>
        <w:t>子结构与地面之间，以及子结构之间在加载或分析过程中需要保持平衡和协调的条件。</w:t>
      </w:r>
    </w:p>
    <w:p w14:paraId="330F9245"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时滞</w:t>
      </w:r>
      <w:r w:rsidRPr="002D16FC">
        <w:rPr>
          <w:rFonts w:ascii="Times New Roman" w:eastAsia="黑体"/>
        </w:rPr>
        <w:t xml:space="preserve"> </w:t>
      </w:r>
      <w:r w:rsidRPr="002D16FC">
        <w:rPr>
          <w:rFonts w:ascii="Times New Roman" w:eastAsia="黑体"/>
          <w:b/>
        </w:rPr>
        <w:t xml:space="preserve"> time delay</w:t>
      </w:r>
    </w:p>
    <w:p w14:paraId="776B2D44" w14:textId="1F36996B" w:rsidR="001D0947" w:rsidRPr="002D16FC" w:rsidRDefault="008A6F04">
      <w:pPr>
        <w:pStyle w:val="afffff8"/>
        <w:ind w:firstLine="420"/>
        <w:rPr>
          <w:rFonts w:ascii="Times New Roman"/>
        </w:rPr>
      </w:pPr>
      <w:r w:rsidRPr="002D16FC">
        <w:rPr>
          <w:rFonts w:ascii="Times New Roman"/>
        </w:rPr>
        <w:t>采用不同方式计算或加载的子结构之间在时间尺度上的差异</w:t>
      </w:r>
      <w:r w:rsidR="00C9503C" w:rsidRPr="002D16FC">
        <w:rPr>
          <w:rFonts w:ascii="Times New Roman"/>
        </w:rPr>
        <w:t>，</w:t>
      </w:r>
      <w:r w:rsidRPr="002D16FC">
        <w:rPr>
          <w:rFonts w:ascii="Times New Roman"/>
        </w:rPr>
        <w:t>包括延时和滞后。</w:t>
      </w:r>
    </w:p>
    <w:p w14:paraId="588BCCEE"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时滞补偿</w:t>
      </w:r>
      <w:r w:rsidRPr="002D16FC">
        <w:rPr>
          <w:rFonts w:ascii="Times New Roman" w:eastAsia="黑体"/>
        </w:rPr>
        <w:t xml:space="preserve">  </w:t>
      </w:r>
      <w:r w:rsidRPr="002D16FC">
        <w:rPr>
          <w:rFonts w:ascii="Times New Roman" w:eastAsia="黑体"/>
          <w:b/>
        </w:rPr>
        <w:t>delay compensation</w:t>
      </w:r>
    </w:p>
    <w:p w14:paraId="06419D3B" w14:textId="77777777" w:rsidR="001D0947" w:rsidRPr="002D16FC" w:rsidRDefault="008A6F04">
      <w:pPr>
        <w:pStyle w:val="afffff8"/>
        <w:ind w:firstLine="420"/>
        <w:rPr>
          <w:rFonts w:ascii="Times New Roman"/>
        </w:rPr>
      </w:pPr>
      <w:r w:rsidRPr="002D16FC">
        <w:rPr>
          <w:rFonts w:ascii="Times New Roman"/>
        </w:rPr>
        <w:t>为保证实时或振动台混合试验子结构之间同步而采取的减小时滞及其影响的处理方式。</w:t>
      </w:r>
    </w:p>
    <w:p w14:paraId="23E04CD1"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荷载控制</w:t>
      </w:r>
      <w:r w:rsidRPr="002D16FC">
        <w:rPr>
          <w:rFonts w:ascii="Times New Roman" w:eastAsia="黑体"/>
        </w:rPr>
        <w:t xml:space="preserve">  </w:t>
      </w:r>
      <w:r w:rsidRPr="002D16FC">
        <w:rPr>
          <w:rFonts w:ascii="Times New Roman" w:eastAsia="黑体"/>
          <w:b/>
        </w:rPr>
        <w:t>loading control</w:t>
      </w:r>
    </w:p>
    <w:p w14:paraId="6EEFACCA" w14:textId="77777777" w:rsidR="001D0947" w:rsidRPr="002D16FC" w:rsidRDefault="008A6F04">
      <w:pPr>
        <w:pStyle w:val="afffff8"/>
        <w:ind w:firstLine="420"/>
        <w:rPr>
          <w:rFonts w:ascii="Times New Roman"/>
        </w:rPr>
      </w:pPr>
      <w:r w:rsidRPr="002D16FC">
        <w:rPr>
          <w:rFonts w:ascii="Times New Roman"/>
        </w:rPr>
        <w:t>以控制荷载量进行的加载方式。</w:t>
      </w:r>
    </w:p>
    <w:p w14:paraId="7BC4AA6E" w14:textId="3CD3F3EF" w:rsidR="001D0947" w:rsidRPr="002D16FC" w:rsidRDefault="008A6F04">
      <w:pPr>
        <w:pStyle w:val="afffff8"/>
        <w:ind w:firstLine="420"/>
        <w:rPr>
          <w:rFonts w:ascii="Times New Roman"/>
        </w:rPr>
      </w:pPr>
      <w:r w:rsidRPr="002D16FC">
        <w:rPr>
          <w:rFonts w:ascii="Times New Roman"/>
        </w:rPr>
        <w:t>[</w:t>
      </w:r>
      <w:r w:rsidRPr="002D16FC">
        <w:rPr>
          <w:rFonts w:ascii="Times New Roman"/>
        </w:rPr>
        <w:t>来源：</w:t>
      </w:r>
      <w:r w:rsidR="00C9503C" w:rsidRPr="002D16FC">
        <w:rPr>
          <w:rFonts w:ascii="Times New Roman"/>
        </w:rPr>
        <w:t>JGJ/</w:t>
      </w:r>
      <w:r w:rsidRPr="002D16FC">
        <w:rPr>
          <w:rFonts w:ascii="Times New Roman"/>
        </w:rPr>
        <w:t>T 101</w:t>
      </w:r>
      <w:r w:rsidR="00C9503C" w:rsidRPr="002D16FC">
        <w:rPr>
          <w:rFonts w:ascii="Times New Roman"/>
        </w:rPr>
        <w:t>—</w:t>
      </w:r>
      <w:r w:rsidRPr="002D16FC">
        <w:rPr>
          <w:rFonts w:ascii="Times New Roman"/>
        </w:rPr>
        <w:t>2015</w:t>
      </w:r>
      <w:r w:rsidRPr="002D16FC">
        <w:rPr>
          <w:rFonts w:ascii="Times New Roman"/>
        </w:rPr>
        <w:t>，</w:t>
      </w:r>
      <w:r w:rsidRPr="002D16FC">
        <w:rPr>
          <w:rFonts w:ascii="Times New Roman"/>
        </w:rPr>
        <w:t>2.1.9]</w:t>
      </w:r>
    </w:p>
    <w:p w14:paraId="42CB3147"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变形控制</w:t>
      </w:r>
      <w:r w:rsidRPr="002D16FC">
        <w:rPr>
          <w:rFonts w:ascii="Times New Roman" w:eastAsia="黑体"/>
        </w:rPr>
        <w:t xml:space="preserve">  </w:t>
      </w:r>
      <w:r w:rsidRPr="002D16FC">
        <w:rPr>
          <w:rFonts w:ascii="Times New Roman" w:eastAsia="黑体"/>
          <w:b/>
        </w:rPr>
        <w:t>deformation control</w:t>
      </w:r>
    </w:p>
    <w:p w14:paraId="082E3941" w14:textId="77777777" w:rsidR="001D0947" w:rsidRPr="002D16FC" w:rsidRDefault="008A6F04">
      <w:pPr>
        <w:pStyle w:val="afffff8"/>
        <w:ind w:firstLine="420"/>
        <w:rPr>
          <w:rFonts w:ascii="Times New Roman"/>
        </w:rPr>
      </w:pPr>
      <w:r w:rsidRPr="002D16FC">
        <w:rPr>
          <w:rFonts w:ascii="Times New Roman"/>
        </w:rPr>
        <w:t>以控制变形量进行的加载方式。</w:t>
      </w:r>
    </w:p>
    <w:p w14:paraId="70571886" w14:textId="0ABAAB97" w:rsidR="001D0947" w:rsidRPr="002D16FC" w:rsidRDefault="008A6F04">
      <w:pPr>
        <w:pStyle w:val="afffff8"/>
        <w:ind w:firstLine="420"/>
        <w:rPr>
          <w:rFonts w:ascii="Times New Roman"/>
        </w:rPr>
      </w:pPr>
      <w:r w:rsidRPr="002D16FC">
        <w:rPr>
          <w:rFonts w:ascii="Times New Roman"/>
        </w:rPr>
        <w:t>[</w:t>
      </w:r>
      <w:r w:rsidRPr="002D16FC">
        <w:rPr>
          <w:rFonts w:ascii="Times New Roman"/>
        </w:rPr>
        <w:t>来源：</w:t>
      </w:r>
      <w:r w:rsidRPr="002D16FC">
        <w:rPr>
          <w:rFonts w:ascii="Times New Roman"/>
        </w:rPr>
        <w:t>JGJ T 101</w:t>
      </w:r>
      <w:r w:rsidR="00C9503C" w:rsidRPr="002D16FC">
        <w:rPr>
          <w:rFonts w:ascii="Times New Roman"/>
        </w:rPr>
        <w:t>—</w:t>
      </w:r>
      <w:r w:rsidRPr="002D16FC">
        <w:rPr>
          <w:rFonts w:ascii="Times New Roman"/>
        </w:rPr>
        <w:t>2015</w:t>
      </w:r>
      <w:r w:rsidRPr="002D16FC">
        <w:rPr>
          <w:rFonts w:ascii="Times New Roman"/>
        </w:rPr>
        <w:t>，</w:t>
      </w:r>
      <w:r w:rsidRPr="002D16FC">
        <w:rPr>
          <w:rFonts w:ascii="Times New Roman"/>
        </w:rPr>
        <w:t>2.1.10]</w:t>
      </w:r>
    </w:p>
    <w:p w14:paraId="5854C96F"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等效力</w:t>
      </w:r>
      <w:r w:rsidRPr="002D16FC">
        <w:rPr>
          <w:rFonts w:ascii="Times New Roman" w:eastAsia="黑体"/>
        </w:rPr>
        <w:t xml:space="preserve">  </w:t>
      </w:r>
      <w:r w:rsidRPr="002D16FC">
        <w:rPr>
          <w:rFonts w:ascii="Times New Roman" w:eastAsia="黑体"/>
          <w:b/>
        </w:rPr>
        <w:t xml:space="preserve">equivalent force </w:t>
      </w:r>
    </w:p>
    <w:p w14:paraId="47C091CC" w14:textId="5B9E09D0" w:rsidR="001D0947" w:rsidRPr="002D16FC" w:rsidRDefault="008A6F04">
      <w:pPr>
        <w:pStyle w:val="afffff8"/>
        <w:ind w:firstLine="420"/>
        <w:rPr>
          <w:rFonts w:ascii="Times New Roman"/>
        </w:rPr>
      </w:pPr>
      <w:bookmarkStart w:id="40" w:name="_Hlk55302373"/>
      <w:r w:rsidRPr="002D16FC">
        <w:rPr>
          <w:rFonts w:ascii="Times New Roman"/>
        </w:rPr>
        <w:t>将离散的结构运动方程等效为未知状态量的非线性方程</w:t>
      </w:r>
      <w:bookmarkEnd w:id="40"/>
      <w:r w:rsidRPr="002D16FC">
        <w:rPr>
          <w:rFonts w:ascii="Times New Roman"/>
        </w:rPr>
        <w:t>，方程中与未知状态量无关的所有项</w:t>
      </w:r>
      <w:r w:rsidR="00C9503C" w:rsidRPr="002D16FC">
        <w:rPr>
          <w:rFonts w:ascii="Times New Roman"/>
        </w:rPr>
        <w:t>的</w:t>
      </w:r>
      <w:r w:rsidRPr="002D16FC">
        <w:rPr>
          <w:rFonts w:ascii="Times New Roman"/>
        </w:rPr>
        <w:t>统称。</w:t>
      </w:r>
    </w:p>
    <w:p w14:paraId="1CBBCC95"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稳定性</w:t>
      </w:r>
      <w:r w:rsidRPr="002D16FC">
        <w:rPr>
          <w:rFonts w:ascii="Times New Roman" w:eastAsia="黑体"/>
        </w:rPr>
        <w:t xml:space="preserve"> </w:t>
      </w:r>
      <w:r w:rsidRPr="002D16FC">
        <w:rPr>
          <w:rFonts w:ascii="Times New Roman" w:eastAsia="黑体"/>
          <w:b/>
          <w:bCs/>
        </w:rPr>
        <w:t xml:space="preserve"> stability</w:t>
      </w:r>
    </w:p>
    <w:p w14:paraId="6BA41E6F" w14:textId="77777777" w:rsidR="001D0947" w:rsidRPr="002D16FC" w:rsidRDefault="008A6F04">
      <w:pPr>
        <w:pStyle w:val="afffff8"/>
        <w:ind w:firstLine="420"/>
        <w:rPr>
          <w:rFonts w:ascii="Times New Roman"/>
        </w:rPr>
      </w:pPr>
      <w:r w:rsidRPr="002D16FC">
        <w:rPr>
          <w:rFonts w:ascii="Times New Roman"/>
        </w:rPr>
        <w:t>混合试验系统在试验过程中误差有界、系统响应不发散的能力。</w:t>
      </w:r>
    </w:p>
    <w:p w14:paraId="12306BE8"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目标量</w:t>
      </w:r>
      <w:r w:rsidRPr="002D16FC">
        <w:rPr>
          <w:rFonts w:ascii="Times New Roman" w:eastAsia="黑体"/>
        </w:rPr>
        <w:t xml:space="preserve">  </w:t>
      </w:r>
      <w:r w:rsidRPr="002D16FC">
        <w:rPr>
          <w:rFonts w:ascii="Times New Roman" w:eastAsia="黑体"/>
          <w:b/>
        </w:rPr>
        <w:t xml:space="preserve">target </w:t>
      </w:r>
    </w:p>
    <w:p w14:paraId="66A86631" w14:textId="77777777" w:rsidR="001D0947" w:rsidRPr="002D16FC" w:rsidRDefault="008A6F04">
      <w:pPr>
        <w:pStyle w:val="afffff8"/>
        <w:ind w:firstLine="420"/>
        <w:rPr>
          <w:rFonts w:ascii="Times New Roman"/>
        </w:rPr>
      </w:pPr>
      <w:r w:rsidRPr="002D16FC">
        <w:rPr>
          <w:rFonts w:ascii="Times New Roman"/>
        </w:rPr>
        <w:t>由计算得到的需要通过加载装置在试体上复现的输入值。</w:t>
      </w:r>
    </w:p>
    <w:p w14:paraId="65654781"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响应量</w:t>
      </w:r>
      <w:r w:rsidRPr="002D16FC">
        <w:rPr>
          <w:rFonts w:ascii="Times New Roman" w:eastAsia="黑体"/>
        </w:rPr>
        <w:t xml:space="preserve">  </w:t>
      </w:r>
      <w:r w:rsidRPr="002D16FC">
        <w:rPr>
          <w:rFonts w:ascii="Times New Roman" w:eastAsia="黑体"/>
          <w:b/>
        </w:rPr>
        <w:t>response</w:t>
      </w:r>
    </w:p>
    <w:p w14:paraId="79751AAB" w14:textId="77777777" w:rsidR="001D0947" w:rsidRPr="002D16FC" w:rsidRDefault="008A6F04">
      <w:pPr>
        <w:pStyle w:val="afffff8"/>
        <w:ind w:firstLine="420"/>
        <w:rPr>
          <w:rFonts w:ascii="Times New Roman"/>
        </w:rPr>
      </w:pPr>
      <w:r w:rsidRPr="002D16FC">
        <w:rPr>
          <w:rFonts w:ascii="Times New Roman"/>
        </w:rPr>
        <w:t>试体加载后通过测量系统测得的反馈值。</w:t>
      </w:r>
    </w:p>
    <w:p w14:paraId="1C8D0729"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相似律</w:t>
      </w:r>
      <w:r w:rsidRPr="002D16FC">
        <w:rPr>
          <w:rFonts w:ascii="Times New Roman" w:eastAsia="黑体"/>
        </w:rPr>
        <w:t xml:space="preserve">  </w:t>
      </w:r>
      <w:r w:rsidRPr="002D16FC">
        <w:rPr>
          <w:rFonts w:ascii="Times New Roman" w:eastAsia="黑体"/>
          <w:b/>
        </w:rPr>
        <w:t>laws of similitude</w:t>
      </w:r>
      <w:r w:rsidRPr="002D16FC">
        <w:rPr>
          <w:rFonts w:ascii="Times New Roman" w:eastAsia="黑体"/>
        </w:rPr>
        <w:t xml:space="preserve"> </w:t>
      </w:r>
    </w:p>
    <w:p w14:paraId="69587F3E" w14:textId="77777777" w:rsidR="001D0947" w:rsidRPr="002D16FC" w:rsidRDefault="008A6F04">
      <w:pPr>
        <w:pStyle w:val="afffff8"/>
        <w:ind w:firstLine="420"/>
        <w:rPr>
          <w:rFonts w:ascii="Times New Roman"/>
        </w:rPr>
      </w:pPr>
      <w:r w:rsidRPr="002D16FC">
        <w:rPr>
          <w:rFonts w:ascii="Times New Roman"/>
        </w:rPr>
        <w:t>试体真实模拟实际结构所必须遵循的准则，包括空间、时间、强度、变形等。</w:t>
      </w:r>
    </w:p>
    <w:p w14:paraId="03165514" w14:textId="77777777" w:rsidR="001D0947" w:rsidRPr="002D16FC" w:rsidRDefault="008A6F04">
      <w:pPr>
        <w:pStyle w:val="afffffffffff7"/>
        <w:ind w:left="420" w:hangingChars="200" w:hanging="420"/>
        <w:rPr>
          <w:rFonts w:ascii="Times New Roman" w:eastAsia="黑体"/>
        </w:rPr>
      </w:pPr>
      <w:r w:rsidRPr="002D16FC">
        <w:rPr>
          <w:rFonts w:ascii="Times New Roman" w:eastAsia="黑体"/>
        </w:rPr>
        <w:br/>
      </w:r>
      <w:r w:rsidRPr="002D16FC">
        <w:rPr>
          <w:rFonts w:ascii="Times New Roman" w:eastAsia="黑体"/>
        </w:rPr>
        <w:t>模型在线更新</w:t>
      </w:r>
      <w:r w:rsidRPr="002D16FC">
        <w:rPr>
          <w:rFonts w:ascii="Times New Roman" w:eastAsia="黑体"/>
        </w:rPr>
        <w:t xml:space="preserve">  </w:t>
      </w:r>
      <w:r w:rsidRPr="002D16FC">
        <w:rPr>
          <w:rFonts w:ascii="Times New Roman" w:eastAsia="黑体"/>
          <w:b/>
        </w:rPr>
        <w:t>model online update</w:t>
      </w:r>
    </w:p>
    <w:p w14:paraId="0ACA94CB" w14:textId="77777777" w:rsidR="001D0947" w:rsidRPr="002D16FC" w:rsidRDefault="008A6F04">
      <w:pPr>
        <w:pStyle w:val="afffff8"/>
        <w:ind w:firstLine="420"/>
        <w:rPr>
          <w:rFonts w:ascii="Times New Roman"/>
        </w:rPr>
      </w:pPr>
      <w:r w:rsidRPr="002D16FC">
        <w:rPr>
          <w:rFonts w:ascii="Times New Roman"/>
        </w:rPr>
        <w:t>混合试验进行时，根据试体实测数据对数值子结构的力学参数进行修正，以减小数值子结构系统性偏差的方法。</w:t>
      </w:r>
    </w:p>
    <w:p w14:paraId="18BAEFE4" w14:textId="77777777" w:rsidR="001D0947" w:rsidRPr="002D16FC" w:rsidRDefault="008A6F04">
      <w:pPr>
        <w:pStyle w:val="afff0"/>
        <w:spacing w:before="312" w:after="312"/>
        <w:rPr>
          <w:rFonts w:ascii="Times New Roman"/>
        </w:rPr>
      </w:pPr>
      <w:bookmarkStart w:id="41" w:name="_Toc132890869"/>
      <w:r w:rsidRPr="002D16FC">
        <w:rPr>
          <w:rFonts w:ascii="Times New Roman"/>
        </w:rPr>
        <w:t>总体要求</w:t>
      </w:r>
      <w:bookmarkEnd w:id="41"/>
    </w:p>
    <w:p w14:paraId="5691B484" w14:textId="77777777" w:rsidR="001D0947" w:rsidRPr="002D16FC" w:rsidRDefault="008A6F04">
      <w:pPr>
        <w:pStyle w:val="afff1"/>
        <w:spacing w:before="156" w:after="156"/>
        <w:ind w:left="0"/>
        <w:rPr>
          <w:rFonts w:ascii="Times New Roman"/>
        </w:rPr>
      </w:pPr>
      <w:bookmarkStart w:id="42" w:name="_Toc132890870"/>
      <w:r w:rsidRPr="002D16FC">
        <w:rPr>
          <w:rFonts w:ascii="Times New Roman"/>
        </w:rPr>
        <w:t>一般要求</w:t>
      </w:r>
      <w:bookmarkEnd w:id="42"/>
    </w:p>
    <w:p w14:paraId="2EC70D79" w14:textId="4E110069"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工程结构抗震混合试验的对象是可用动力方程描述的结构、非结构或设备。</w:t>
      </w:r>
    </w:p>
    <w:p w14:paraId="7003EE1E" w14:textId="2264F481"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子结构的划分应综合考虑</w:t>
      </w:r>
      <w:r w:rsidR="0020042F" w:rsidRPr="002D16FC">
        <w:rPr>
          <w:rFonts w:ascii="Times New Roman" w:eastAsia="宋体"/>
        </w:rPr>
        <w:t>试验</w:t>
      </w:r>
      <w:r w:rsidRPr="002D16FC">
        <w:rPr>
          <w:rFonts w:ascii="Times New Roman" w:eastAsia="宋体"/>
        </w:rPr>
        <w:t>设备条件并满足试验目的，各子结构间的边界应满足变形协调和力平衡条件，宜按</w:t>
      </w:r>
      <w:r w:rsidR="00853BB4" w:rsidRPr="002D16FC">
        <w:rPr>
          <w:rFonts w:ascii="Times New Roman" w:eastAsia="宋体"/>
        </w:rPr>
        <w:t>下列</w:t>
      </w:r>
      <w:r w:rsidRPr="002D16FC">
        <w:rPr>
          <w:rFonts w:ascii="Times New Roman" w:eastAsia="宋体"/>
        </w:rPr>
        <w:t>原则确定：</w:t>
      </w:r>
    </w:p>
    <w:p w14:paraId="61D2D867" w14:textId="67A0D9A2" w:rsidR="001D0947" w:rsidRPr="002D16FC" w:rsidRDefault="00C9503C">
      <w:pPr>
        <w:pStyle w:val="afffff8"/>
        <w:ind w:firstLine="420"/>
        <w:rPr>
          <w:rFonts w:ascii="Times New Roman"/>
        </w:rPr>
      </w:pPr>
      <w:r w:rsidRPr="002D16FC">
        <w:rPr>
          <w:rFonts w:ascii="Times New Roman"/>
        </w:rPr>
        <w:t>a</w:t>
      </w:r>
      <w:r w:rsidRPr="002D16FC">
        <w:rPr>
          <w:rFonts w:ascii="Times New Roman"/>
        </w:rPr>
        <w:t>）</w:t>
      </w:r>
      <w:r w:rsidR="00310E48" w:rsidRPr="002D16FC">
        <w:rPr>
          <w:rFonts w:ascii="Times New Roman"/>
        </w:rPr>
        <w:t xml:space="preserve"> </w:t>
      </w:r>
      <w:r w:rsidR="008A6F04" w:rsidRPr="002D16FC">
        <w:rPr>
          <w:rFonts w:ascii="Times New Roman"/>
        </w:rPr>
        <w:t>选取工程结构行为复杂、难以准确模拟的部分作为试验子结构进行物理试验，选取易于模拟的部分作为数值子结构进行数值模拟；</w:t>
      </w:r>
    </w:p>
    <w:p w14:paraId="70C4C9A5" w14:textId="3218FCD5" w:rsidR="001D0947" w:rsidRPr="002D16FC" w:rsidRDefault="00C9503C">
      <w:pPr>
        <w:pStyle w:val="afffff8"/>
        <w:ind w:firstLine="420"/>
        <w:rPr>
          <w:rFonts w:ascii="Times New Roman"/>
        </w:rPr>
      </w:pPr>
      <w:r w:rsidRPr="002D16FC">
        <w:rPr>
          <w:rFonts w:ascii="Times New Roman"/>
        </w:rPr>
        <w:t>b</w:t>
      </w:r>
      <w:r w:rsidRPr="002D16FC">
        <w:rPr>
          <w:rFonts w:ascii="Times New Roman"/>
        </w:rPr>
        <w:t>）</w:t>
      </w:r>
      <w:r w:rsidR="00310E48" w:rsidRPr="002D16FC">
        <w:rPr>
          <w:rFonts w:ascii="Times New Roman"/>
        </w:rPr>
        <w:t xml:space="preserve"> </w:t>
      </w:r>
      <w:r w:rsidR="008A6F04" w:rsidRPr="002D16FC">
        <w:rPr>
          <w:rFonts w:ascii="Times New Roman"/>
        </w:rPr>
        <w:t>对于有明确反弯点的构件，在反弯点处划分子结构；</w:t>
      </w:r>
    </w:p>
    <w:p w14:paraId="4878C42A" w14:textId="02E9D7DA" w:rsidR="001D0947" w:rsidRPr="002D16FC" w:rsidRDefault="00C9503C">
      <w:pPr>
        <w:pStyle w:val="afffff8"/>
        <w:ind w:firstLine="420"/>
        <w:rPr>
          <w:rFonts w:ascii="Times New Roman"/>
        </w:rPr>
      </w:pPr>
      <w:r w:rsidRPr="002D16FC">
        <w:rPr>
          <w:rFonts w:ascii="Times New Roman"/>
        </w:rPr>
        <w:t>c</w:t>
      </w:r>
      <w:r w:rsidRPr="002D16FC">
        <w:rPr>
          <w:rFonts w:ascii="Times New Roman"/>
        </w:rPr>
        <w:t>）</w:t>
      </w:r>
      <w:r w:rsidR="00310E48" w:rsidRPr="002D16FC">
        <w:rPr>
          <w:rFonts w:ascii="Times New Roman"/>
        </w:rPr>
        <w:t xml:space="preserve"> </w:t>
      </w:r>
      <w:r w:rsidR="008A6F04" w:rsidRPr="002D16FC">
        <w:rPr>
          <w:rFonts w:ascii="Times New Roman"/>
        </w:rPr>
        <w:t>无明确反弯点的构件，在远离塑性区</w:t>
      </w:r>
      <w:r w:rsidR="008A6F04" w:rsidRPr="002D16FC">
        <w:rPr>
          <w:rFonts w:ascii="Times New Roman"/>
        </w:rPr>
        <w:t>2</w:t>
      </w:r>
      <w:r w:rsidR="0032594F" w:rsidRPr="002D16FC">
        <w:rPr>
          <w:rFonts w:ascii="Times New Roman"/>
        </w:rPr>
        <w:t>倍～</w:t>
      </w:r>
      <w:r w:rsidR="008A6F04" w:rsidRPr="002D16FC">
        <w:rPr>
          <w:rFonts w:ascii="Times New Roman"/>
        </w:rPr>
        <w:t>3</w:t>
      </w:r>
      <w:r w:rsidR="008A6F04" w:rsidRPr="002D16FC">
        <w:rPr>
          <w:rFonts w:ascii="Times New Roman"/>
        </w:rPr>
        <w:t>倍塑性区特征尺寸的位置划分子结构。</w:t>
      </w:r>
    </w:p>
    <w:p w14:paraId="13CF6858"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抗震混合试验应选择具有代表性的地震动时程。</w:t>
      </w:r>
    </w:p>
    <w:p w14:paraId="11A13D09"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抗震混合试验所采用的时间积分方法及步长应满足方法的稳定性和精确性要求。</w:t>
      </w:r>
    </w:p>
    <w:p w14:paraId="6C5F9305" w14:textId="77777777" w:rsidR="001D0947" w:rsidRPr="002D16FC" w:rsidRDefault="008A6F04" w:rsidP="00E14CDA">
      <w:pPr>
        <w:pStyle w:val="afff2"/>
        <w:spacing w:beforeLines="0" w:before="0" w:afterLines="0" w:after="0"/>
        <w:outlineLvl w:val="9"/>
        <w:rPr>
          <w:rFonts w:ascii="Times New Roman" w:eastAsia="宋体"/>
        </w:rPr>
      </w:pPr>
      <w:r w:rsidRPr="002D16FC">
        <w:rPr>
          <w:rFonts w:ascii="Times New Roman" w:eastAsia="宋体"/>
        </w:rPr>
        <w:t>抗震混合试验所采用的仪器设备，应按规定进行计量校准，且在有效期内。</w:t>
      </w:r>
    </w:p>
    <w:p w14:paraId="299808C0" w14:textId="77777777" w:rsidR="001D0947" w:rsidRPr="002D16FC" w:rsidRDefault="008A6F04" w:rsidP="00E14CDA">
      <w:pPr>
        <w:pStyle w:val="afff2"/>
        <w:spacing w:beforeLines="0" w:before="0" w:afterLines="0" w:after="0"/>
        <w:outlineLvl w:val="9"/>
        <w:rPr>
          <w:rFonts w:ascii="Times New Roman" w:eastAsia="宋体"/>
        </w:rPr>
      </w:pPr>
      <w:r w:rsidRPr="002D16FC">
        <w:rPr>
          <w:rFonts w:ascii="Times New Roman" w:eastAsia="宋体"/>
        </w:rPr>
        <w:t>抗震混合试验除符合本标准外，尚应符合国家和行业其他有关标准的规定。</w:t>
      </w:r>
    </w:p>
    <w:p w14:paraId="489470D0" w14:textId="77777777" w:rsidR="001D0947" w:rsidRPr="002D16FC" w:rsidRDefault="001D0947">
      <w:pPr>
        <w:pStyle w:val="afffff8"/>
        <w:ind w:firstLineChars="0" w:firstLine="0"/>
        <w:rPr>
          <w:rFonts w:ascii="Times New Roman" w:eastAsia="楷体"/>
          <w:color w:val="FF0000"/>
        </w:rPr>
      </w:pPr>
    </w:p>
    <w:p w14:paraId="01B8A4D9" w14:textId="77777777" w:rsidR="001D0947" w:rsidRPr="002D16FC" w:rsidRDefault="008A6F04">
      <w:pPr>
        <w:pStyle w:val="afff1"/>
        <w:spacing w:before="156" w:after="156"/>
        <w:ind w:left="0"/>
        <w:rPr>
          <w:rFonts w:ascii="Times New Roman"/>
        </w:rPr>
      </w:pPr>
      <w:bookmarkStart w:id="43" w:name="_Toc126320439"/>
      <w:bookmarkStart w:id="44" w:name="_Toc128391424"/>
      <w:bookmarkStart w:id="45" w:name="_Toc128391423"/>
      <w:bookmarkStart w:id="46" w:name="_Toc128391205"/>
      <w:bookmarkStart w:id="47" w:name="_Toc126058606"/>
      <w:bookmarkStart w:id="48" w:name="_Toc126058603"/>
      <w:bookmarkStart w:id="49" w:name="_Toc126316018"/>
      <w:bookmarkStart w:id="50" w:name="_Toc126320440"/>
      <w:bookmarkStart w:id="51" w:name="_Toc128391207"/>
      <w:bookmarkStart w:id="52" w:name="_Toc128391425"/>
      <w:bookmarkStart w:id="53" w:name="_Toc126316019"/>
      <w:bookmarkStart w:id="54" w:name="_Toc126058605"/>
      <w:bookmarkStart w:id="55" w:name="_Toc126058604"/>
      <w:bookmarkStart w:id="56" w:name="_Toc128391206"/>
      <w:bookmarkStart w:id="57" w:name="_Toc128391208"/>
      <w:bookmarkStart w:id="58" w:name="_Toc126320441"/>
      <w:bookmarkStart w:id="59" w:name="_Toc126316017"/>
      <w:bookmarkStart w:id="60" w:name="_Toc126316020"/>
      <w:bookmarkStart w:id="61" w:name="_Toc126320442"/>
      <w:bookmarkStart w:id="62" w:name="_Toc128391422"/>
      <w:bookmarkStart w:id="63" w:name="_Toc13289087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D16FC">
        <w:rPr>
          <w:rFonts w:ascii="Times New Roman"/>
        </w:rPr>
        <w:t>抗震混合试验的分类</w:t>
      </w:r>
      <w:bookmarkEnd w:id="63"/>
    </w:p>
    <w:p w14:paraId="2398BEAC"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抗震混合试验分为拟动力混合试验、实时混合试验和振动台混合试验。</w:t>
      </w:r>
    </w:p>
    <w:p w14:paraId="2B8518CE" w14:textId="385B2E6C"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拟动力混合试验应符合</w:t>
      </w:r>
      <w:r w:rsidR="00853BB4" w:rsidRPr="002D16FC">
        <w:rPr>
          <w:rFonts w:ascii="Times New Roman" w:eastAsia="宋体"/>
        </w:rPr>
        <w:t>下列</w:t>
      </w:r>
      <w:r w:rsidRPr="002D16FC">
        <w:rPr>
          <w:rFonts w:ascii="Times New Roman" w:eastAsia="宋体"/>
        </w:rPr>
        <w:t>规定：</w:t>
      </w:r>
    </w:p>
    <w:p w14:paraId="2C15648A" w14:textId="53E7409B" w:rsidR="001D0947" w:rsidRPr="002D16FC" w:rsidRDefault="0032594F">
      <w:pPr>
        <w:pStyle w:val="afffff8"/>
        <w:ind w:firstLine="420"/>
        <w:rPr>
          <w:rFonts w:ascii="Times New Roman"/>
        </w:rPr>
      </w:pPr>
      <w:r w:rsidRPr="002D16FC">
        <w:rPr>
          <w:rFonts w:ascii="Times New Roman"/>
        </w:rPr>
        <w:t>a</w:t>
      </w:r>
      <w:r w:rsidRPr="002D16FC">
        <w:rPr>
          <w:rFonts w:ascii="Times New Roman"/>
        </w:rPr>
        <w:t>）</w:t>
      </w:r>
      <w:r w:rsidR="00310E48" w:rsidRPr="002D16FC">
        <w:rPr>
          <w:rFonts w:ascii="Times New Roman"/>
        </w:rPr>
        <w:t xml:space="preserve"> </w:t>
      </w:r>
      <w:r w:rsidR="008A6F04" w:rsidRPr="002D16FC">
        <w:rPr>
          <w:rFonts w:ascii="Times New Roman"/>
        </w:rPr>
        <w:t>采用闭环自动控制的加载装置进行加载；</w:t>
      </w:r>
    </w:p>
    <w:p w14:paraId="4BBEC378" w14:textId="58F525A6" w:rsidR="001D0947" w:rsidRPr="002D16FC" w:rsidRDefault="0032594F">
      <w:pPr>
        <w:pStyle w:val="afffff8"/>
        <w:ind w:firstLine="420"/>
        <w:rPr>
          <w:rFonts w:ascii="Times New Roman"/>
        </w:rPr>
      </w:pPr>
      <w:r w:rsidRPr="002D16FC">
        <w:rPr>
          <w:rFonts w:ascii="Times New Roman"/>
        </w:rPr>
        <w:t>b</w:t>
      </w:r>
      <w:r w:rsidRPr="002D16FC">
        <w:rPr>
          <w:rFonts w:ascii="Times New Roman"/>
        </w:rPr>
        <w:t>）</w:t>
      </w:r>
      <w:r w:rsidR="00310E48" w:rsidRPr="002D16FC">
        <w:rPr>
          <w:rFonts w:ascii="Times New Roman"/>
        </w:rPr>
        <w:t xml:space="preserve"> </w:t>
      </w:r>
      <w:r w:rsidR="008A6F04" w:rsidRPr="002D16FC">
        <w:rPr>
          <w:rFonts w:ascii="Times New Roman"/>
        </w:rPr>
        <w:t>采用试体的实测变形或荷载作为反馈值求解动力方程。</w:t>
      </w:r>
    </w:p>
    <w:p w14:paraId="56EBD621" w14:textId="61BADEB8"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实时混合试验、振动台混合试验应符合</w:t>
      </w:r>
      <w:r w:rsidR="00853BB4" w:rsidRPr="002D16FC">
        <w:rPr>
          <w:rFonts w:ascii="Times New Roman" w:eastAsia="宋体"/>
        </w:rPr>
        <w:t>下列</w:t>
      </w:r>
      <w:r w:rsidRPr="002D16FC">
        <w:rPr>
          <w:rFonts w:ascii="Times New Roman" w:eastAsia="宋体"/>
        </w:rPr>
        <w:t>规定：</w:t>
      </w:r>
    </w:p>
    <w:p w14:paraId="30829D4F" w14:textId="5E9C2EB9" w:rsidR="001D0947" w:rsidRPr="002D16FC" w:rsidRDefault="00310E48">
      <w:pPr>
        <w:pStyle w:val="afffff8"/>
        <w:ind w:firstLine="420"/>
        <w:rPr>
          <w:rFonts w:ascii="Times New Roman"/>
        </w:rPr>
      </w:pPr>
      <w:r w:rsidRPr="002D16FC">
        <w:rPr>
          <w:rFonts w:ascii="Times New Roman"/>
        </w:rPr>
        <w:t>a</w:t>
      </w:r>
      <w:r w:rsidRPr="002D16FC">
        <w:rPr>
          <w:rFonts w:ascii="Times New Roman"/>
        </w:rPr>
        <w:t>）</w:t>
      </w:r>
      <w:r w:rsidRPr="002D16FC">
        <w:rPr>
          <w:rFonts w:ascii="Times New Roman"/>
        </w:rPr>
        <w:t xml:space="preserve"> </w:t>
      </w:r>
      <w:r w:rsidR="008A6F04" w:rsidRPr="002D16FC">
        <w:rPr>
          <w:rFonts w:ascii="Times New Roman"/>
        </w:rPr>
        <w:t>数值子结构求解满足实时性要求；</w:t>
      </w:r>
    </w:p>
    <w:p w14:paraId="1DD9BA11" w14:textId="77BD31AF" w:rsidR="001D0947" w:rsidRPr="002D16FC" w:rsidRDefault="00310E48">
      <w:pPr>
        <w:pStyle w:val="afffff8"/>
        <w:ind w:firstLine="420"/>
        <w:rPr>
          <w:rFonts w:ascii="Times New Roman"/>
        </w:rPr>
      </w:pPr>
      <w:r w:rsidRPr="002D16FC">
        <w:rPr>
          <w:rFonts w:ascii="Times New Roman"/>
        </w:rPr>
        <w:t>b</w:t>
      </w:r>
      <w:r w:rsidRPr="002D16FC">
        <w:rPr>
          <w:rFonts w:ascii="Times New Roman"/>
        </w:rPr>
        <w:t>）</w:t>
      </w:r>
      <w:r w:rsidRPr="002D16FC">
        <w:rPr>
          <w:rFonts w:ascii="Times New Roman"/>
        </w:rPr>
        <w:t xml:space="preserve"> </w:t>
      </w:r>
      <w:r w:rsidR="008A6F04" w:rsidRPr="002D16FC">
        <w:rPr>
          <w:rFonts w:ascii="Times New Roman"/>
        </w:rPr>
        <w:t>采用高速数据传输方式进行数据交换；</w:t>
      </w:r>
    </w:p>
    <w:p w14:paraId="44C3D3E6" w14:textId="1D459DF2" w:rsidR="001D0947" w:rsidRPr="002D16FC" w:rsidRDefault="00310E48">
      <w:pPr>
        <w:pStyle w:val="afffff8"/>
        <w:ind w:firstLine="420"/>
        <w:rPr>
          <w:rFonts w:ascii="Times New Roman"/>
        </w:rPr>
      </w:pPr>
      <w:r w:rsidRPr="002D16FC">
        <w:rPr>
          <w:rFonts w:ascii="Times New Roman"/>
        </w:rPr>
        <w:t>c</w:t>
      </w:r>
      <w:r w:rsidRPr="002D16FC">
        <w:rPr>
          <w:rFonts w:ascii="Times New Roman"/>
        </w:rPr>
        <w:t>）</w:t>
      </w:r>
      <w:r w:rsidRPr="002D16FC">
        <w:rPr>
          <w:rFonts w:ascii="Times New Roman"/>
        </w:rPr>
        <w:t xml:space="preserve"> </w:t>
      </w:r>
      <w:r w:rsidR="008A6F04" w:rsidRPr="002D16FC">
        <w:rPr>
          <w:rFonts w:ascii="Times New Roman"/>
        </w:rPr>
        <w:t>实时混合试验的试验子结构采用动态作动器加载；</w:t>
      </w:r>
    </w:p>
    <w:p w14:paraId="27A50176" w14:textId="0AFC72AE" w:rsidR="001D0947" w:rsidRPr="002D16FC" w:rsidRDefault="00310E48">
      <w:pPr>
        <w:pStyle w:val="afffff8"/>
        <w:ind w:firstLine="420"/>
        <w:rPr>
          <w:rFonts w:ascii="Times New Roman"/>
        </w:rPr>
      </w:pPr>
      <w:r w:rsidRPr="002D16FC">
        <w:rPr>
          <w:rFonts w:ascii="Times New Roman"/>
        </w:rPr>
        <w:t>d</w:t>
      </w:r>
      <w:r w:rsidRPr="002D16FC">
        <w:rPr>
          <w:rFonts w:ascii="Times New Roman"/>
        </w:rPr>
        <w:t>）</w:t>
      </w:r>
      <w:r w:rsidRPr="002D16FC">
        <w:rPr>
          <w:rFonts w:ascii="Times New Roman"/>
        </w:rPr>
        <w:t xml:space="preserve"> </w:t>
      </w:r>
      <w:r w:rsidR="008A6F04" w:rsidRPr="002D16FC">
        <w:rPr>
          <w:rFonts w:ascii="Times New Roman"/>
        </w:rPr>
        <w:t>振动台混合试验的试验子结构采用地震模拟振动台加载；</w:t>
      </w:r>
    </w:p>
    <w:p w14:paraId="0035DCB8" w14:textId="3FAE893B" w:rsidR="001D0947" w:rsidRPr="002D16FC" w:rsidRDefault="00310E48">
      <w:pPr>
        <w:pStyle w:val="afffff8"/>
        <w:ind w:firstLine="420"/>
        <w:rPr>
          <w:rFonts w:ascii="Times New Roman"/>
        </w:rPr>
      </w:pPr>
      <w:r w:rsidRPr="002D16FC">
        <w:rPr>
          <w:rFonts w:ascii="Times New Roman"/>
        </w:rPr>
        <w:t>e</w:t>
      </w:r>
      <w:r w:rsidRPr="002D16FC">
        <w:rPr>
          <w:rFonts w:ascii="Times New Roman"/>
        </w:rPr>
        <w:t>）</w:t>
      </w:r>
      <w:r w:rsidR="008A6F04" w:rsidRPr="002D16FC">
        <w:rPr>
          <w:rFonts w:ascii="Times New Roman"/>
        </w:rPr>
        <w:t xml:space="preserve"> </w:t>
      </w:r>
      <w:r w:rsidR="008A6F04" w:rsidRPr="002D16FC">
        <w:rPr>
          <w:rFonts w:ascii="Times New Roman"/>
        </w:rPr>
        <w:t>采用时滞补偿技术</w:t>
      </w:r>
      <w:r w:rsidRPr="002D16FC">
        <w:rPr>
          <w:rFonts w:ascii="Times New Roman"/>
        </w:rPr>
        <w:t>以</w:t>
      </w:r>
      <w:r w:rsidR="008A6F04" w:rsidRPr="002D16FC">
        <w:rPr>
          <w:rFonts w:ascii="Times New Roman"/>
        </w:rPr>
        <w:t>满足稳定性要求。</w:t>
      </w:r>
    </w:p>
    <w:p w14:paraId="37199631" w14:textId="77777777" w:rsidR="001D0947" w:rsidRPr="002D16FC" w:rsidRDefault="008A6F04">
      <w:pPr>
        <w:pStyle w:val="afff1"/>
        <w:spacing w:before="156" w:after="156"/>
        <w:ind w:left="0"/>
        <w:rPr>
          <w:rFonts w:ascii="Times New Roman"/>
        </w:rPr>
      </w:pPr>
      <w:bookmarkStart w:id="64" w:name="_Toc126320444"/>
      <w:bookmarkStart w:id="65" w:name="_Toc126316022"/>
      <w:bookmarkStart w:id="66" w:name="_Toc128391210"/>
      <w:bookmarkStart w:id="67" w:name="_Toc128391427"/>
      <w:bookmarkStart w:id="68" w:name="_Toc132890872"/>
      <w:bookmarkEnd w:id="64"/>
      <w:bookmarkEnd w:id="65"/>
      <w:bookmarkEnd w:id="66"/>
      <w:bookmarkEnd w:id="67"/>
      <w:r w:rsidRPr="002D16FC">
        <w:rPr>
          <w:rFonts w:ascii="Times New Roman"/>
        </w:rPr>
        <w:t>抗震混合试验系统基本构成</w:t>
      </w:r>
      <w:bookmarkEnd w:id="68"/>
    </w:p>
    <w:p w14:paraId="6BA39D5B"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抗震混合试验系统包括数值子结构、试验子结构和协调器，并应符合下列规定：</w:t>
      </w:r>
    </w:p>
    <w:p w14:paraId="7ED897CD" w14:textId="030BA78D" w:rsidR="001D0947" w:rsidRPr="002D16FC" w:rsidRDefault="00310E48">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协调器用于保证子结构之间的协调和平衡；</w:t>
      </w:r>
    </w:p>
    <w:p w14:paraId="56449B77" w14:textId="7A47E28A" w:rsidR="001D0947" w:rsidRPr="002D16FC" w:rsidRDefault="00310E48">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协调器与子结构之间应有明确的模型参数协调界面和数据交互模式，协调器为子结构提供目标量，同时接收子结构的响应量；</w:t>
      </w:r>
    </w:p>
    <w:p w14:paraId="210D1826" w14:textId="69A36E1D" w:rsidR="001D0947" w:rsidRPr="002D16FC" w:rsidRDefault="00310E48">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数值子结构求解平台应具有自动化的逐步输入和输出接口；</w:t>
      </w:r>
    </w:p>
    <w:p w14:paraId="0E641D35" w14:textId="697C800E" w:rsidR="001D0947" w:rsidRPr="002D16FC" w:rsidRDefault="00310E48">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试验子结构包括试体、加载与控制装置、测量装置，以及提供支撑的反力装置和保护装置。</w:t>
      </w:r>
    </w:p>
    <w:p w14:paraId="31C144F5"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数值子结构、试验子结构和协调器之间宜采用点对点的数据通讯方式。</w:t>
      </w:r>
    </w:p>
    <w:p w14:paraId="5E7F4883"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协调器应按照足尺结构进行动力方程求解，缩尺模型的输入和反馈应按照相似律进行调整后反馈给协调器。</w:t>
      </w:r>
    </w:p>
    <w:p w14:paraId="2E37571D" w14:textId="4FF487D1"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实时混合试验和振动台混合试验宜按附录</w:t>
      </w:r>
      <w:r w:rsidR="00DC0282" w:rsidRPr="002D16FC">
        <w:rPr>
          <w:rFonts w:ascii="Times New Roman" w:eastAsia="宋体"/>
        </w:rPr>
        <w:t>A</w:t>
      </w:r>
      <w:r w:rsidRPr="002D16FC">
        <w:rPr>
          <w:rFonts w:ascii="Times New Roman" w:eastAsia="宋体"/>
        </w:rPr>
        <w:t>规定的相似律确定相似关系。</w:t>
      </w:r>
    </w:p>
    <w:p w14:paraId="1C15ADC2" w14:textId="77777777" w:rsidR="001D0947" w:rsidRPr="002D16FC" w:rsidRDefault="008A6F04">
      <w:pPr>
        <w:pStyle w:val="afff1"/>
        <w:spacing w:before="156" w:after="156"/>
        <w:ind w:left="0"/>
        <w:rPr>
          <w:rFonts w:ascii="Times New Roman"/>
        </w:rPr>
      </w:pPr>
      <w:bookmarkStart w:id="69" w:name="_Toc126058609"/>
      <w:bookmarkStart w:id="70" w:name="_Toc126320446"/>
      <w:bookmarkStart w:id="71" w:name="_Toc128391430"/>
      <w:bookmarkStart w:id="72" w:name="_Toc126316025"/>
      <w:bookmarkStart w:id="73" w:name="_Toc128391212"/>
      <w:bookmarkStart w:id="74" w:name="_Toc126058610"/>
      <w:bookmarkStart w:id="75" w:name="_Toc128391429"/>
      <w:bookmarkStart w:id="76" w:name="_Toc126316024"/>
      <w:bookmarkStart w:id="77" w:name="_Toc126320447"/>
      <w:bookmarkStart w:id="78" w:name="_Toc128391213"/>
      <w:bookmarkStart w:id="79" w:name="_Toc132890873"/>
      <w:bookmarkEnd w:id="69"/>
      <w:bookmarkEnd w:id="70"/>
      <w:bookmarkEnd w:id="71"/>
      <w:bookmarkEnd w:id="72"/>
      <w:bookmarkEnd w:id="73"/>
      <w:bookmarkEnd w:id="74"/>
      <w:bookmarkEnd w:id="75"/>
      <w:bookmarkEnd w:id="76"/>
      <w:bookmarkEnd w:id="77"/>
      <w:bookmarkEnd w:id="78"/>
      <w:r w:rsidRPr="002D16FC">
        <w:rPr>
          <w:rFonts w:ascii="Times New Roman"/>
        </w:rPr>
        <w:t>抗震混合试验的一般流程</w:t>
      </w:r>
      <w:bookmarkEnd w:id="79"/>
    </w:p>
    <w:p w14:paraId="06B7A420" w14:textId="77777777" w:rsidR="001D0947" w:rsidRPr="002D16FC" w:rsidRDefault="008A6F04">
      <w:pPr>
        <w:pStyle w:val="afff2"/>
        <w:numPr>
          <w:ilvl w:val="255"/>
          <w:numId w:val="0"/>
        </w:numPr>
        <w:spacing w:beforeLines="0" w:before="0" w:afterLines="0" w:after="0"/>
        <w:ind w:firstLineChars="200" w:firstLine="420"/>
        <w:outlineLvl w:val="9"/>
        <w:rPr>
          <w:rFonts w:ascii="Times New Roman" w:eastAsia="宋体"/>
        </w:rPr>
      </w:pPr>
      <w:r w:rsidRPr="002D16FC">
        <w:rPr>
          <w:rFonts w:ascii="Times New Roman" w:eastAsia="宋体"/>
        </w:rPr>
        <w:t>抗震混合试验的一般流程包括：划分子结构、确定协调器和时间积分方法、确定加载控制和测量装置、进行模拟仿真、进行预试验、正式试验、试验数据分析，如图</w:t>
      </w:r>
      <w:r w:rsidRPr="002D16FC">
        <w:rPr>
          <w:rFonts w:ascii="Times New Roman" w:eastAsia="宋体"/>
        </w:rPr>
        <w:t>1</w:t>
      </w:r>
      <w:r w:rsidRPr="002D16FC">
        <w:rPr>
          <w:rFonts w:ascii="Times New Roman" w:eastAsia="宋体"/>
        </w:rPr>
        <w:t>所示，具体包括：</w:t>
      </w:r>
    </w:p>
    <w:p w14:paraId="4E201F63" w14:textId="3FBA3303" w:rsidR="001D0947" w:rsidRPr="002D16FC" w:rsidRDefault="0073549D">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子结构的划分应符合经济性、合理性和稳定性的要求；</w:t>
      </w:r>
    </w:p>
    <w:p w14:paraId="416108E8" w14:textId="5F98C673" w:rsidR="001D0947" w:rsidRPr="002D16FC" w:rsidRDefault="0073549D">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根据实际需求选择协调器和时间积分方法，积分步长和参数的选择应满足稳定性要求，宜选择具有数值阻尼和无条件稳定的时间积分方法；</w:t>
      </w:r>
    </w:p>
    <w:p w14:paraId="429F945B" w14:textId="2B52077B" w:rsidR="001D0947" w:rsidRPr="002D16FC" w:rsidRDefault="0073549D">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确定合理的输入输出和加载测量方案，控制方法可根据构件刚度选择荷载控制或者变形控制</w:t>
      </w:r>
      <w:r w:rsidR="009621C7" w:rsidRPr="002D16FC">
        <w:rPr>
          <w:rFonts w:ascii="Times New Roman"/>
        </w:rPr>
        <w:t>；</w:t>
      </w:r>
    </w:p>
    <w:p w14:paraId="7F0B4C5C" w14:textId="486F73BC" w:rsidR="001D0947" w:rsidRPr="002D16FC" w:rsidRDefault="0073549D">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试验前，宜进行抗震混合试验的数值仿真，确认抗震混合试验的精度和系统的可靠性；</w:t>
      </w:r>
    </w:p>
    <w:p w14:paraId="6F7D5570" w14:textId="347FAB07" w:rsidR="001D0947" w:rsidRPr="002D16FC" w:rsidRDefault="0073549D">
      <w:pPr>
        <w:pStyle w:val="afffff8"/>
        <w:ind w:firstLine="420"/>
        <w:rPr>
          <w:rFonts w:ascii="Times New Roman"/>
        </w:rPr>
      </w:pPr>
      <w:r w:rsidRPr="002D16FC">
        <w:rPr>
          <w:rFonts w:ascii="Times New Roman"/>
        </w:rPr>
        <w:t>e</w:t>
      </w:r>
      <w:r w:rsidRPr="002D16FC">
        <w:rPr>
          <w:rFonts w:ascii="Times New Roman"/>
        </w:rPr>
        <w:t>）</w:t>
      </w:r>
      <w:r w:rsidR="008A6F04" w:rsidRPr="002D16FC">
        <w:rPr>
          <w:rFonts w:ascii="Times New Roman"/>
        </w:rPr>
        <w:t xml:space="preserve"> </w:t>
      </w:r>
      <w:r w:rsidR="008A6F04" w:rsidRPr="002D16FC">
        <w:rPr>
          <w:rFonts w:ascii="Times New Roman"/>
        </w:rPr>
        <w:t>进行预试验，分析模型误差、边界误差和加载测量误差对整体响应的影响；</w:t>
      </w:r>
      <w:r w:rsidR="008A6F04" w:rsidRPr="002D16FC">
        <w:rPr>
          <w:rFonts w:ascii="Times New Roman"/>
        </w:rPr>
        <w:t xml:space="preserve"> </w:t>
      </w:r>
    </w:p>
    <w:p w14:paraId="364398CF" w14:textId="32F09D70" w:rsidR="001D0947" w:rsidRPr="002D16FC" w:rsidRDefault="0073549D">
      <w:pPr>
        <w:pStyle w:val="afffff8"/>
        <w:ind w:firstLine="420"/>
        <w:rPr>
          <w:rFonts w:ascii="Times New Roman"/>
        </w:rPr>
      </w:pPr>
      <w:r w:rsidRPr="002D16FC">
        <w:rPr>
          <w:rFonts w:ascii="Times New Roman"/>
        </w:rPr>
        <w:t>f</w:t>
      </w:r>
      <w:r w:rsidRPr="002D16FC">
        <w:rPr>
          <w:rFonts w:ascii="Times New Roman"/>
        </w:rPr>
        <w:t>）</w:t>
      </w:r>
      <w:r w:rsidR="008A6F04" w:rsidRPr="002D16FC">
        <w:rPr>
          <w:rFonts w:ascii="Times New Roman"/>
        </w:rPr>
        <w:t xml:space="preserve"> </w:t>
      </w:r>
      <w:r w:rsidR="008A6F04" w:rsidRPr="002D16FC">
        <w:rPr>
          <w:rFonts w:ascii="Times New Roman"/>
        </w:rPr>
        <w:t>进行正式试验；</w:t>
      </w:r>
    </w:p>
    <w:p w14:paraId="5A49FF0F" w14:textId="2931AD03" w:rsidR="001D0947" w:rsidRPr="002D16FC" w:rsidRDefault="0073549D">
      <w:pPr>
        <w:pStyle w:val="afffff8"/>
        <w:ind w:firstLine="420"/>
        <w:rPr>
          <w:rFonts w:ascii="Times New Roman"/>
        </w:rPr>
      </w:pPr>
      <w:r w:rsidRPr="002D16FC">
        <w:rPr>
          <w:rFonts w:ascii="Times New Roman"/>
        </w:rPr>
        <w:t>g</w:t>
      </w:r>
      <w:r w:rsidRPr="002D16FC">
        <w:rPr>
          <w:rFonts w:ascii="Times New Roman"/>
        </w:rPr>
        <w:t>）</w:t>
      </w:r>
      <w:r w:rsidR="008A6F04" w:rsidRPr="002D16FC">
        <w:rPr>
          <w:rFonts w:ascii="Times New Roman"/>
        </w:rPr>
        <w:t xml:space="preserve"> </w:t>
      </w:r>
      <w:r w:rsidR="008A6F04" w:rsidRPr="002D16FC">
        <w:rPr>
          <w:rFonts w:ascii="Times New Roman"/>
        </w:rPr>
        <w:t>分析试验数据，撰写试验报告。</w:t>
      </w:r>
    </w:p>
    <w:p w14:paraId="63CAD5B0" w14:textId="2FB4C72C" w:rsidR="001D0947" w:rsidRPr="002D16FC" w:rsidRDefault="004403EF">
      <w:pPr>
        <w:pStyle w:val="afffff8"/>
        <w:spacing w:beforeLines="50" w:before="156" w:afterLines="50" w:after="156"/>
        <w:ind w:firstLineChars="0" w:firstLine="0"/>
        <w:jc w:val="center"/>
        <w:rPr>
          <w:rFonts w:ascii="Times New Roman" w:eastAsia="黑体"/>
        </w:rPr>
      </w:pPr>
      <w:r w:rsidRPr="002D16FC">
        <w:rPr>
          <w:rFonts w:ascii="Times New Roman" w:eastAsia="黑体"/>
        </w:rPr>
        <w:t xml:space="preserve"> </w:t>
      </w:r>
      <w:r w:rsidRPr="002D16FC">
        <w:rPr>
          <w:rFonts w:ascii="Times New Roman"/>
          <w:noProof/>
        </w:rPr>
        <w:drawing>
          <wp:inline distT="0" distB="0" distL="0" distR="0" wp14:anchorId="3F6866BB" wp14:editId="3820B257">
            <wp:extent cx="1045763" cy="400116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5308" cy="4152463"/>
                    </a:xfrm>
                    <a:prstGeom prst="rect">
                      <a:avLst/>
                    </a:prstGeom>
                    <a:noFill/>
                    <a:ln>
                      <a:noFill/>
                    </a:ln>
                  </pic:spPr>
                </pic:pic>
              </a:graphicData>
            </a:graphic>
          </wp:inline>
        </w:drawing>
      </w:r>
    </w:p>
    <w:p w14:paraId="7774A8B6" w14:textId="3D0FCF1D" w:rsidR="001D0947" w:rsidRPr="002D16FC" w:rsidRDefault="008A6F04">
      <w:pPr>
        <w:pStyle w:val="afffff8"/>
        <w:spacing w:beforeLines="50" w:before="156" w:afterLines="50" w:after="156"/>
        <w:ind w:firstLineChars="0" w:firstLine="0"/>
        <w:jc w:val="center"/>
        <w:rPr>
          <w:rFonts w:ascii="Times New Roman" w:eastAsia="黑体"/>
        </w:rPr>
      </w:pPr>
      <w:r w:rsidRPr="002D16FC">
        <w:rPr>
          <w:rFonts w:ascii="Times New Roman" w:eastAsia="黑体"/>
        </w:rPr>
        <w:t>图</w:t>
      </w:r>
      <w:r w:rsidRPr="002D16FC">
        <w:rPr>
          <w:rFonts w:ascii="Times New Roman" w:eastAsia="黑体"/>
        </w:rPr>
        <w:t xml:space="preserve">1 </w:t>
      </w:r>
      <w:r w:rsidR="009621C7" w:rsidRPr="002D16FC">
        <w:rPr>
          <w:rFonts w:ascii="Times New Roman" w:eastAsia="黑体"/>
        </w:rPr>
        <w:t xml:space="preserve"> </w:t>
      </w:r>
      <w:r w:rsidRPr="002D16FC">
        <w:rPr>
          <w:rFonts w:ascii="Times New Roman" w:eastAsia="黑体"/>
        </w:rPr>
        <w:t>抗震混合试验一般流程</w:t>
      </w:r>
    </w:p>
    <w:p w14:paraId="0FD6FF34" w14:textId="77777777" w:rsidR="001D0947" w:rsidRPr="002D16FC" w:rsidRDefault="008A6F04">
      <w:pPr>
        <w:pStyle w:val="afff1"/>
        <w:spacing w:before="156" w:after="156"/>
        <w:ind w:left="0"/>
        <w:rPr>
          <w:rFonts w:ascii="Times New Roman"/>
        </w:rPr>
      </w:pPr>
      <w:bookmarkStart w:id="80" w:name="_Toc126320450"/>
      <w:bookmarkStart w:id="81" w:name="_Toc128391433"/>
      <w:bookmarkStart w:id="82" w:name="_Toc126316030"/>
      <w:bookmarkStart w:id="83" w:name="_Toc128391216"/>
      <w:bookmarkStart w:id="84" w:name="_Toc126058615"/>
      <w:bookmarkStart w:id="85" w:name="_Toc128391434"/>
      <w:bookmarkStart w:id="86" w:name="_Toc126320452"/>
      <w:bookmarkStart w:id="87" w:name="_Toc128391219"/>
      <w:bookmarkStart w:id="88" w:name="_Toc126058614"/>
      <w:bookmarkStart w:id="89" w:name="_Toc126316031"/>
      <w:bookmarkStart w:id="90" w:name="_Toc126316027"/>
      <w:bookmarkStart w:id="91" w:name="_Toc126320453"/>
      <w:bookmarkStart w:id="92" w:name="_Toc126316028"/>
      <w:bookmarkStart w:id="93" w:name="_Toc128391435"/>
      <w:bookmarkStart w:id="94" w:name="_Toc126320451"/>
      <w:bookmarkStart w:id="95" w:name="_Toc128391218"/>
      <w:bookmarkStart w:id="96" w:name="_Toc126058612"/>
      <w:bookmarkStart w:id="97" w:name="_Toc126320449"/>
      <w:bookmarkStart w:id="98" w:name="_Toc126058613"/>
      <w:bookmarkStart w:id="99" w:name="_Toc128391217"/>
      <w:bookmarkStart w:id="100" w:name="_Toc128391215"/>
      <w:bookmarkStart w:id="101" w:name="_Toc128391432"/>
      <w:bookmarkStart w:id="102" w:name="_Toc126316029"/>
      <w:bookmarkStart w:id="103" w:name="_Toc126058616"/>
      <w:bookmarkStart w:id="104" w:name="_Toc128391442"/>
      <w:bookmarkStart w:id="105" w:name="_Toc126316036"/>
      <w:bookmarkStart w:id="106" w:name="_Toc128391225"/>
      <w:bookmarkStart w:id="107" w:name="_Toc126058623"/>
      <w:bookmarkStart w:id="108" w:name="_Toc126058617"/>
      <w:bookmarkStart w:id="109" w:name="_Toc128391221"/>
      <w:bookmarkStart w:id="110" w:name="_Toc128391439"/>
      <w:bookmarkStart w:id="111" w:name="_Toc128391437"/>
      <w:bookmarkStart w:id="112" w:name="_Toc128391438"/>
      <w:bookmarkStart w:id="113" w:name="_Toc128391220"/>
      <w:bookmarkStart w:id="114" w:name="_Toc128391436"/>
      <w:bookmarkStart w:id="115" w:name="_Toc126320454"/>
      <w:bookmarkStart w:id="116" w:name="_Toc128391224"/>
      <w:bookmarkStart w:id="117" w:name="_Toc126320456"/>
      <w:bookmarkStart w:id="118" w:name="_Toc126316035"/>
      <w:bookmarkStart w:id="119" w:name="_Toc126316034"/>
      <w:bookmarkStart w:id="120" w:name="_Toc126058620"/>
      <w:bookmarkStart w:id="121" w:name="_Toc126058619"/>
      <w:bookmarkStart w:id="122" w:name="_Toc128391222"/>
      <w:bookmarkStart w:id="123" w:name="_Toc126058621"/>
      <w:bookmarkStart w:id="124" w:name="_Toc126320458"/>
      <w:bookmarkStart w:id="125" w:name="_Toc126320457"/>
      <w:bookmarkStart w:id="126" w:name="_Toc126316032"/>
      <w:bookmarkStart w:id="127" w:name="_Toc128391223"/>
      <w:bookmarkStart w:id="128" w:name="_Toc128391441"/>
      <w:bookmarkStart w:id="129" w:name="_Toc126320455"/>
      <w:bookmarkStart w:id="130" w:name="_Toc128391440"/>
      <w:bookmarkStart w:id="131" w:name="_Toc126316033"/>
      <w:bookmarkStart w:id="132" w:name="_Toc126058622"/>
      <w:bookmarkStart w:id="133" w:name="_Toc126320459"/>
      <w:bookmarkStart w:id="134" w:name="_Toc126316037"/>
      <w:bookmarkStart w:id="135" w:name="_Toc126058618"/>
      <w:bookmarkStart w:id="136" w:name="_Toc128391227"/>
      <w:bookmarkStart w:id="137" w:name="_Toc128391226"/>
      <w:bookmarkStart w:id="138" w:name="_Toc128391443"/>
      <w:bookmarkStart w:id="139" w:name="_Toc126316039"/>
      <w:bookmarkStart w:id="140" w:name="_Toc126320460"/>
      <w:bookmarkStart w:id="141" w:name="_Toc126058624"/>
      <w:bookmarkStart w:id="142" w:name="_Toc128391444"/>
      <w:bookmarkStart w:id="143" w:name="_Toc126320461"/>
      <w:bookmarkStart w:id="144" w:name="_Toc126316038"/>
      <w:bookmarkStart w:id="145" w:name="_Toc13289087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D16FC">
        <w:rPr>
          <w:rFonts w:ascii="Times New Roman"/>
        </w:rPr>
        <w:t>试验安全措施</w:t>
      </w:r>
      <w:bookmarkEnd w:id="145"/>
    </w:p>
    <w:p w14:paraId="460936CC"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抗震混合试验安全措施应符合</w:t>
      </w:r>
      <w:r w:rsidRPr="002D16FC">
        <w:rPr>
          <w:rFonts w:ascii="Times New Roman" w:eastAsia="宋体"/>
        </w:rPr>
        <w:t>JGJ/T 101-2015</w:t>
      </w:r>
      <w:r w:rsidRPr="002D16FC">
        <w:rPr>
          <w:rFonts w:ascii="Times New Roman" w:eastAsia="宋体"/>
        </w:rPr>
        <w:t>第</w:t>
      </w:r>
      <w:r w:rsidRPr="002D16FC">
        <w:rPr>
          <w:rFonts w:ascii="Times New Roman" w:eastAsia="宋体"/>
        </w:rPr>
        <w:t>8</w:t>
      </w:r>
      <w:r w:rsidRPr="002D16FC">
        <w:rPr>
          <w:rFonts w:ascii="Times New Roman" w:eastAsia="宋体"/>
        </w:rPr>
        <w:t>章的规定。</w:t>
      </w:r>
    </w:p>
    <w:p w14:paraId="7E6E7268"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在进行抗震混合试验时，加载系统应设置限值保护。</w:t>
      </w:r>
    </w:p>
    <w:p w14:paraId="0CA5FA20" w14:textId="77777777" w:rsidR="001D0947" w:rsidRPr="002D16FC" w:rsidRDefault="008A6F04">
      <w:pPr>
        <w:pStyle w:val="afff1"/>
        <w:spacing w:before="156" w:after="156"/>
        <w:ind w:left="0"/>
        <w:rPr>
          <w:rFonts w:ascii="Times New Roman"/>
        </w:rPr>
      </w:pPr>
      <w:bookmarkStart w:id="146" w:name="_Toc132890875"/>
      <w:r w:rsidRPr="002D16FC">
        <w:rPr>
          <w:rFonts w:ascii="Times New Roman"/>
        </w:rPr>
        <w:t>测量系统</w:t>
      </w:r>
      <w:bookmarkEnd w:id="146"/>
    </w:p>
    <w:p w14:paraId="56796016" w14:textId="218B7C41"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拟动力混合试验的测量系统应具备</w:t>
      </w:r>
      <w:r w:rsidR="00853BB4" w:rsidRPr="002D16FC">
        <w:rPr>
          <w:rFonts w:ascii="Times New Roman" w:eastAsia="宋体"/>
        </w:rPr>
        <w:t>下列</w:t>
      </w:r>
      <w:r w:rsidRPr="002D16FC">
        <w:rPr>
          <w:rFonts w:ascii="Times New Roman" w:eastAsia="宋体"/>
        </w:rPr>
        <w:t>能力：</w:t>
      </w:r>
    </w:p>
    <w:p w14:paraId="09680A41" w14:textId="132FC9F8" w:rsidR="001D0947" w:rsidRPr="002D16FC" w:rsidRDefault="009621C7">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试体各测量值，应采用自动化测量仪器进行数据采集，数据采样频率不应低于</w:t>
      </w:r>
      <w:r w:rsidR="008A6F04" w:rsidRPr="002D16FC">
        <w:rPr>
          <w:rFonts w:ascii="Times New Roman"/>
        </w:rPr>
        <w:t>0.5Hz</w:t>
      </w:r>
      <w:r w:rsidR="008A6F04" w:rsidRPr="002D16FC">
        <w:rPr>
          <w:rFonts w:ascii="Times New Roman"/>
        </w:rPr>
        <w:t>；</w:t>
      </w:r>
    </w:p>
    <w:p w14:paraId="775E266B" w14:textId="2B63E3FF" w:rsidR="001D0947" w:rsidRPr="002D16FC" w:rsidRDefault="009621C7">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试体控制变量、结构量测参量应通过标准</w:t>
      </w:r>
      <w:r w:rsidR="008A6F04" w:rsidRPr="002D16FC">
        <w:rPr>
          <w:rFonts w:ascii="Times New Roman"/>
        </w:rPr>
        <w:t>D/A</w:t>
      </w:r>
      <w:r w:rsidR="008A6F04" w:rsidRPr="002D16FC">
        <w:rPr>
          <w:rFonts w:ascii="Times New Roman"/>
        </w:rPr>
        <w:t>接口、</w:t>
      </w:r>
      <w:r w:rsidR="008A6F04" w:rsidRPr="002D16FC">
        <w:rPr>
          <w:rFonts w:ascii="Times New Roman"/>
        </w:rPr>
        <w:t>A/D</w:t>
      </w:r>
      <w:r w:rsidR="008A6F04" w:rsidRPr="002D16FC">
        <w:rPr>
          <w:rFonts w:ascii="Times New Roman"/>
        </w:rPr>
        <w:t>接口，实现控制与数据采集。</w:t>
      </w:r>
    </w:p>
    <w:p w14:paraId="56E93CB9" w14:textId="322E6A41"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实时混合试验的测量系统应具备</w:t>
      </w:r>
      <w:r w:rsidR="00853BB4" w:rsidRPr="002D16FC">
        <w:rPr>
          <w:rFonts w:ascii="Times New Roman" w:eastAsia="宋体"/>
        </w:rPr>
        <w:t>下列</w:t>
      </w:r>
      <w:r w:rsidRPr="002D16FC">
        <w:rPr>
          <w:rFonts w:ascii="Times New Roman" w:eastAsia="宋体"/>
        </w:rPr>
        <w:t>能力：</w:t>
      </w:r>
    </w:p>
    <w:p w14:paraId="4CCB6770" w14:textId="39AF176E" w:rsidR="001D0947" w:rsidRPr="002D16FC" w:rsidRDefault="005E59BF">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试体各测量值，应采用自动化测量仪器进行数据采集，数据采样频率不应低于</w:t>
      </w:r>
      <w:r w:rsidR="008A6F04" w:rsidRPr="002D16FC">
        <w:rPr>
          <w:rFonts w:ascii="Times New Roman"/>
        </w:rPr>
        <w:t>500Hz</w:t>
      </w:r>
      <w:r w:rsidR="008A6F04" w:rsidRPr="002D16FC">
        <w:rPr>
          <w:rFonts w:ascii="Times New Roman"/>
        </w:rPr>
        <w:t>；</w:t>
      </w:r>
    </w:p>
    <w:p w14:paraId="324C128C" w14:textId="0D22AC4F" w:rsidR="001D0947" w:rsidRPr="002D16FC" w:rsidRDefault="005E59BF">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试体控制变量、结构量测参量应通过标准</w:t>
      </w:r>
      <w:r w:rsidR="008A6F04" w:rsidRPr="002D16FC">
        <w:rPr>
          <w:rFonts w:ascii="Times New Roman"/>
        </w:rPr>
        <w:t>D/A</w:t>
      </w:r>
      <w:r w:rsidR="008A6F04" w:rsidRPr="002D16FC">
        <w:rPr>
          <w:rFonts w:ascii="Times New Roman"/>
        </w:rPr>
        <w:t>接口、</w:t>
      </w:r>
      <w:r w:rsidR="008A6F04" w:rsidRPr="002D16FC">
        <w:rPr>
          <w:rFonts w:ascii="Times New Roman"/>
        </w:rPr>
        <w:t>A/D</w:t>
      </w:r>
      <w:r w:rsidR="008A6F04" w:rsidRPr="002D16FC">
        <w:rPr>
          <w:rFonts w:ascii="Times New Roman"/>
        </w:rPr>
        <w:t>接口，实现控制与数据采集。</w:t>
      </w:r>
    </w:p>
    <w:p w14:paraId="10AE8D8C" w14:textId="3457221B" w:rsidR="001D0947" w:rsidRPr="002D16FC" w:rsidRDefault="008A6F04">
      <w:pPr>
        <w:pStyle w:val="afff2"/>
        <w:spacing w:beforeLines="0" w:before="0" w:afterLines="0" w:after="0"/>
        <w:outlineLvl w:val="9"/>
        <w:rPr>
          <w:rFonts w:ascii="Times New Roman"/>
        </w:rPr>
      </w:pPr>
      <w:r w:rsidRPr="002D16FC">
        <w:rPr>
          <w:rFonts w:ascii="Times New Roman" w:eastAsia="宋体"/>
        </w:rPr>
        <w:t>振动台混合试验的测量系统应具备</w:t>
      </w:r>
      <w:r w:rsidR="00853BB4" w:rsidRPr="002D16FC">
        <w:rPr>
          <w:rFonts w:ascii="Times New Roman" w:eastAsia="宋体"/>
        </w:rPr>
        <w:t>下列</w:t>
      </w:r>
      <w:r w:rsidR="004403EF" w:rsidRPr="002D16FC">
        <w:rPr>
          <w:rFonts w:ascii="Times New Roman" w:eastAsia="宋体"/>
        </w:rPr>
        <w:t>能力</w:t>
      </w:r>
      <w:r w:rsidRPr="002D16FC">
        <w:rPr>
          <w:rFonts w:ascii="Times New Roman" w:eastAsia="宋体"/>
        </w:rPr>
        <w:t>：</w:t>
      </w:r>
    </w:p>
    <w:p w14:paraId="1378F4D3" w14:textId="5DC188AB" w:rsidR="001D0947" w:rsidRPr="002D16FC" w:rsidRDefault="00DC3C68">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测量仪器应根据试体的动力特性、动力反应、振动台的性能以及所需的测试量参数来选择；</w:t>
      </w:r>
    </w:p>
    <w:p w14:paraId="225508A3" w14:textId="6F42C404" w:rsidR="001D0947" w:rsidRPr="002D16FC" w:rsidRDefault="00DC3C68">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测量仪器的频率范围，其下限应低于试验用地震记录最低主要频率分量的</w:t>
      </w:r>
      <w:r w:rsidR="008A6F04" w:rsidRPr="002D16FC">
        <w:rPr>
          <w:rFonts w:ascii="Times New Roman"/>
        </w:rPr>
        <w:t>1/10</w:t>
      </w:r>
      <w:r w:rsidR="008A6F04" w:rsidRPr="002D16FC">
        <w:rPr>
          <w:rFonts w:ascii="Times New Roman"/>
        </w:rPr>
        <w:t>，上限应大于最高有用频率分量值；</w:t>
      </w:r>
    </w:p>
    <w:p w14:paraId="333921B8" w14:textId="6F66D080" w:rsidR="001D0947" w:rsidRPr="002D16FC" w:rsidRDefault="00DC3C68">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测量仪器动态范围应大于</w:t>
      </w:r>
      <w:r w:rsidR="008A6F04" w:rsidRPr="002D16FC">
        <w:rPr>
          <w:rFonts w:ascii="Times New Roman"/>
        </w:rPr>
        <w:t>60dB</w:t>
      </w:r>
      <w:r w:rsidR="008A6F04" w:rsidRPr="002D16FC">
        <w:rPr>
          <w:rFonts w:ascii="Times New Roman"/>
        </w:rPr>
        <w:t>；</w:t>
      </w:r>
    </w:p>
    <w:p w14:paraId="31CF54C7" w14:textId="5659B2DD" w:rsidR="001D0947" w:rsidRPr="002D16FC" w:rsidRDefault="00DC3C68">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测量信号分辨率应小于需采集的最小振动幅值的</w:t>
      </w:r>
      <w:r w:rsidR="008A6F04" w:rsidRPr="002D16FC">
        <w:rPr>
          <w:rFonts w:ascii="Times New Roman"/>
        </w:rPr>
        <w:t>1/10</w:t>
      </w:r>
      <w:r w:rsidR="008A6F04" w:rsidRPr="002D16FC">
        <w:rPr>
          <w:rFonts w:ascii="Times New Roman"/>
        </w:rPr>
        <w:t>；</w:t>
      </w:r>
    </w:p>
    <w:p w14:paraId="79F43453" w14:textId="13744816" w:rsidR="001D0947" w:rsidRPr="002D16FC" w:rsidRDefault="00DC3C68">
      <w:pPr>
        <w:pStyle w:val="afffff8"/>
        <w:ind w:firstLine="420"/>
        <w:rPr>
          <w:rFonts w:ascii="Times New Roman"/>
        </w:rPr>
      </w:pPr>
      <w:r w:rsidRPr="002D16FC">
        <w:rPr>
          <w:rFonts w:ascii="Times New Roman"/>
        </w:rPr>
        <w:t>e</w:t>
      </w:r>
      <w:r w:rsidRPr="002D16FC">
        <w:rPr>
          <w:rFonts w:ascii="Times New Roman"/>
        </w:rPr>
        <w:t>）</w:t>
      </w:r>
      <w:r w:rsidR="008A6F04" w:rsidRPr="002D16FC">
        <w:rPr>
          <w:rFonts w:ascii="Times New Roman"/>
        </w:rPr>
        <w:t xml:space="preserve"> </w:t>
      </w:r>
      <w:r w:rsidR="008A6F04" w:rsidRPr="002D16FC">
        <w:rPr>
          <w:rFonts w:ascii="Times New Roman"/>
        </w:rPr>
        <w:t>量测用的传感器应具有良好的机械抗冲击性能，且便于安装和拆卸；</w:t>
      </w:r>
    </w:p>
    <w:p w14:paraId="288852C8" w14:textId="22798199" w:rsidR="001D0947" w:rsidRPr="002D16FC" w:rsidRDefault="00DC3C68">
      <w:pPr>
        <w:pStyle w:val="afffff8"/>
        <w:ind w:firstLine="420"/>
        <w:rPr>
          <w:rFonts w:ascii="Times New Roman"/>
        </w:rPr>
      </w:pPr>
      <w:r w:rsidRPr="002D16FC">
        <w:rPr>
          <w:rFonts w:ascii="Times New Roman"/>
        </w:rPr>
        <w:t>f</w:t>
      </w:r>
      <w:r w:rsidRPr="002D16FC">
        <w:rPr>
          <w:rFonts w:ascii="Times New Roman"/>
        </w:rPr>
        <w:t>）</w:t>
      </w:r>
      <w:r w:rsidR="008A6F04" w:rsidRPr="002D16FC">
        <w:rPr>
          <w:rFonts w:ascii="Times New Roman"/>
        </w:rPr>
        <w:t xml:space="preserve"> </w:t>
      </w:r>
      <w:r w:rsidR="008A6F04" w:rsidRPr="002D16FC">
        <w:rPr>
          <w:rFonts w:ascii="Times New Roman"/>
        </w:rPr>
        <w:t>附着于试体上的传感器，其重量和体积不应明显影响试体的动力特性。</w:t>
      </w:r>
      <w:r w:rsidR="008A6F04" w:rsidRPr="002D16FC">
        <w:rPr>
          <w:rFonts w:ascii="Times New Roman"/>
        </w:rPr>
        <w:t xml:space="preserve"> </w:t>
      </w:r>
    </w:p>
    <w:p w14:paraId="050938E8" w14:textId="77777777" w:rsidR="001D0947" w:rsidRPr="002D16FC" w:rsidRDefault="008A6F04">
      <w:pPr>
        <w:pStyle w:val="afff0"/>
        <w:spacing w:before="312" w:after="312"/>
        <w:rPr>
          <w:rFonts w:ascii="Times New Roman"/>
        </w:rPr>
      </w:pPr>
      <w:bookmarkStart w:id="147" w:name="_Toc132890876"/>
      <w:r w:rsidRPr="002D16FC">
        <w:rPr>
          <w:rFonts w:ascii="Times New Roman"/>
        </w:rPr>
        <w:t>模型设计</w:t>
      </w:r>
      <w:bookmarkEnd w:id="147"/>
    </w:p>
    <w:p w14:paraId="4DD8BFB9" w14:textId="77777777" w:rsidR="001D0947" w:rsidRPr="002D16FC" w:rsidRDefault="008A6F04">
      <w:pPr>
        <w:pStyle w:val="afff1"/>
        <w:spacing w:before="156" w:after="156"/>
        <w:ind w:left="0"/>
        <w:rPr>
          <w:rFonts w:ascii="Times New Roman"/>
        </w:rPr>
      </w:pPr>
      <w:bookmarkStart w:id="148" w:name="_Toc132890877"/>
      <w:r w:rsidRPr="002D16FC">
        <w:rPr>
          <w:rFonts w:ascii="Times New Roman"/>
        </w:rPr>
        <w:t>一般要求</w:t>
      </w:r>
      <w:bookmarkEnd w:id="148"/>
    </w:p>
    <w:p w14:paraId="0F3FF2D4"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抗震混合试验的模型包括数值模型和试验模型，分别用于数值子结构和试验子结构。</w:t>
      </w:r>
    </w:p>
    <w:p w14:paraId="50D3CEFF"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数值模型和试验模型应满足抗震混合试验的目的并综合考虑效率、精度和试验安全等因素。</w:t>
      </w:r>
    </w:p>
    <w:p w14:paraId="1A06D5A1"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实时混合试验和振动台混合试验的数值模型和试验模型，应保持加载、测量、识别、更新、模拟和数据传输的实时性，且不应影响系统的稳定性。</w:t>
      </w:r>
    </w:p>
    <w:p w14:paraId="58BB88C6" w14:textId="77777777" w:rsidR="001D0947" w:rsidRPr="002D16FC" w:rsidRDefault="008A6F04">
      <w:pPr>
        <w:pStyle w:val="afff1"/>
        <w:spacing w:before="156" w:after="156"/>
        <w:ind w:left="0"/>
        <w:rPr>
          <w:rFonts w:ascii="Times New Roman"/>
        </w:rPr>
      </w:pPr>
      <w:bookmarkStart w:id="149" w:name="_Toc126058629"/>
      <w:bookmarkStart w:id="150" w:name="_Toc126320466"/>
      <w:bookmarkStart w:id="151" w:name="_Toc128391449"/>
      <w:bookmarkStart w:id="152" w:name="_Toc126316044"/>
      <w:bookmarkStart w:id="153" w:name="_Toc128391232"/>
      <w:bookmarkStart w:id="154" w:name="_Toc132890878"/>
      <w:bookmarkEnd w:id="149"/>
      <w:bookmarkEnd w:id="150"/>
      <w:bookmarkEnd w:id="151"/>
      <w:bookmarkEnd w:id="152"/>
      <w:bookmarkEnd w:id="153"/>
      <w:r w:rsidRPr="002D16FC">
        <w:rPr>
          <w:rFonts w:ascii="Times New Roman"/>
        </w:rPr>
        <w:t>数值模型</w:t>
      </w:r>
      <w:bookmarkEnd w:id="154"/>
    </w:p>
    <w:p w14:paraId="2D7B04B3" w14:textId="272E70D1"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数值模型应充分表征数值子结构力学特征，宜采用有限元方法进行求解，当采用向量式有限元</w:t>
      </w:r>
      <w:r w:rsidR="00AD2287" w:rsidRPr="002D16FC">
        <w:rPr>
          <w:rFonts w:ascii="Times New Roman" w:eastAsia="宋体"/>
        </w:rPr>
        <w:t>方</w:t>
      </w:r>
      <w:r w:rsidRPr="002D16FC">
        <w:rPr>
          <w:rFonts w:ascii="Times New Roman" w:eastAsia="宋体"/>
        </w:rPr>
        <w:t>法时参考附录</w:t>
      </w:r>
      <w:r w:rsidR="00DC0282" w:rsidRPr="002D16FC">
        <w:rPr>
          <w:rFonts w:ascii="Times New Roman" w:eastAsia="宋体"/>
        </w:rPr>
        <w:t>B</w:t>
      </w:r>
      <w:r w:rsidRPr="002D16FC">
        <w:rPr>
          <w:rFonts w:ascii="Times New Roman" w:eastAsia="宋体"/>
        </w:rPr>
        <w:t>。</w:t>
      </w:r>
    </w:p>
    <w:p w14:paraId="5C094017" w14:textId="11168109"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当数值模型中包含与试验模型相同力学特性的构件时，宜采用模型在线更新方法以提高数值模型的计算精度，具体步骤参见附录</w:t>
      </w:r>
      <w:r w:rsidR="00DC0282" w:rsidRPr="002D16FC">
        <w:rPr>
          <w:rFonts w:ascii="Times New Roman" w:eastAsia="宋体"/>
        </w:rPr>
        <w:t>C</w:t>
      </w:r>
      <w:r w:rsidRPr="002D16FC">
        <w:rPr>
          <w:rFonts w:ascii="Times New Roman" w:eastAsia="宋体"/>
        </w:rPr>
        <w:t>且</w:t>
      </w:r>
      <w:r w:rsidR="00AD2287" w:rsidRPr="002D16FC">
        <w:rPr>
          <w:rFonts w:ascii="Times New Roman" w:eastAsia="宋体"/>
        </w:rPr>
        <w:t>符合</w:t>
      </w:r>
      <w:r w:rsidR="00853BB4" w:rsidRPr="002D16FC">
        <w:rPr>
          <w:rFonts w:ascii="Times New Roman" w:eastAsia="宋体"/>
        </w:rPr>
        <w:t>下列</w:t>
      </w:r>
      <w:r w:rsidRPr="002D16FC">
        <w:rPr>
          <w:rFonts w:ascii="Times New Roman" w:eastAsia="宋体"/>
        </w:rPr>
        <w:t>规定：</w:t>
      </w:r>
    </w:p>
    <w:p w14:paraId="69ECA67E" w14:textId="053540D8" w:rsidR="001D0947" w:rsidRPr="002D16FC" w:rsidRDefault="00D63DA2">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在构件、截面或材料层次上开展本构模型在线识别与更新；</w:t>
      </w:r>
    </w:p>
    <w:p w14:paraId="36BC1E72" w14:textId="7F2ABA4D" w:rsidR="001D0947" w:rsidRPr="002D16FC" w:rsidRDefault="00D63DA2">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模型在线更新时间不超过单步试验耗时的</w:t>
      </w:r>
      <w:r w:rsidR="008A6F04" w:rsidRPr="002D16FC">
        <w:rPr>
          <w:rFonts w:ascii="Times New Roman"/>
        </w:rPr>
        <w:t>1/3</w:t>
      </w:r>
      <w:r w:rsidR="008A6F04" w:rsidRPr="002D16FC">
        <w:rPr>
          <w:rFonts w:ascii="Times New Roman"/>
        </w:rPr>
        <w:t>；</w:t>
      </w:r>
    </w:p>
    <w:p w14:paraId="69E8B9C1" w14:textId="1CF9DEC1" w:rsidR="001D0947" w:rsidRPr="002D16FC" w:rsidRDefault="00D63DA2">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数值模型与试验模型间有明确的参数协调和数据交互模式；</w:t>
      </w:r>
    </w:p>
    <w:p w14:paraId="202AFFC0" w14:textId="2CE57545" w:rsidR="001D0947" w:rsidRPr="002D16FC" w:rsidRDefault="00D63DA2">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对于非完整边界条件的试验模型，可采用在线数值模拟方法以提高模拟精度，参见附录</w:t>
      </w:r>
      <w:r w:rsidR="00DC0282" w:rsidRPr="002D16FC">
        <w:rPr>
          <w:rFonts w:ascii="Times New Roman"/>
        </w:rPr>
        <w:t>D</w:t>
      </w:r>
      <w:r w:rsidR="008A6F04" w:rsidRPr="002D16FC">
        <w:rPr>
          <w:rFonts w:ascii="Times New Roman"/>
        </w:rPr>
        <w:t>。</w:t>
      </w:r>
    </w:p>
    <w:p w14:paraId="12D34A81" w14:textId="77777777" w:rsidR="001D0947" w:rsidRPr="002D16FC" w:rsidRDefault="008A6F04">
      <w:pPr>
        <w:pStyle w:val="afff1"/>
        <w:spacing w:before="156" w:after="156"/>
        <w:ind w:left="0"/>
        <w:rPr>
          <w:rFonts w:ascii="Times New Roman"/>
        </w:rPr>
      </w:pPr>
      <w:bookmarkStart w:id="155" w:name="_Toc126320468"/>
      <w:bookmarkStart w:id="156" w:name="_Toc128391453"/>
      <w:bookmarkStart w:id="157" w:name="_Toc126316048"/>
      <w:bookmarkStart w:id="158" w:name="_Toc126320471"/>
      <w:bookmarkStart w:id="159" w:name="_Toc128391234"/>
      <w:bookmarkStart w:id="160" w:name="_Toc128391235"/>
      <w:bookmarkStart w:id="161" w:name="_Toc126316046"/>
      <w:bookmarkStart w:id="162" w:name="_Toc126058631"/>
      <w:bookmarkStart w:id="163" w:name="_Toc128391451"/>
      <w:bookmarkStart w:id="164" w:name="_Toc126320469"/>
      <w:bookmarkStart w:id="165" w:name="_Toc126316049"/>
      <w:bookmarkStart w:id="166" w:name="_Toc126320470"/>
      <w:bookmarkStart w:id="167" w:name="_Toc126058634"/>
      <w:bookmarkStart w:id="168" w:name="_Toc128391237"/>
      <w:bookmarkStart w:id="169" w:name="_Toc126316047"/>
      <w:bookmarkStart w:id="170" w:name="_Toc126058632"/>
      <w:bookmarkStart w:id="171" w:name="_Toc126058633"/>
      <w:bookmarkStart w:id="172" w:name="_Toc128391236"/>
      <w:bookmarkStart w:id="173" w:name="_Toc128391454"/>
      <w:bookmarkStart w:id="174" w:name="_Toc128391452"/>
      <w:bookmarkStart w:id="175" w:name="_Toc13289087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D16FC">
        <w:rPr>
          <w:rFonts w:ascii="Times New Roman"/>
        </w:rPr>
        <w:t>试验模型</w:t>
      </w:r>
      <w:bookmarkEnd w:id="175"/>
    </w:p>
    <w:p w14:paraId="4EDDEAF0" w14:textId="43D5EA6F"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试验模型应有合理的</w:t>
      </w:r>
      <w:r w:rsidR="00FB12A2" w:rsidRPr="002D16FC">
        <w:rPr>
          <w:rFonts w:ascii="Times New Roman" w:eastAsia="宋体"/>
        </w:rPr>
        <w:t>结构特征、</w:t>
      </w:r>
      <w:r w:rsidRPr="002D16FC">
        <w:rPr>
          <w:rFonts w:ascii="Times New Roman" w:eastAsia="宋体"/>
        </w:rPr>
        <w:t>构造措施和边界条件，必要时应进行局部处理，以满足试验子结构安装、加载、测试和安全等需求。</w:t>
      </w:r>
    </w:p>
    <w:p w14:paraId="14301550" w14:textId="2349D166"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试验模型在满足抗震混合试验目标及实验室加载能力条件下，宜采用足尺或较大比例尺模型，并符合</w:t>
      </w:r>
      <w:r w:rsidR="00853BB4" w:rsidRPr="002D16FC">
        <w:rPr>
          <w:rFonts w:ascii="Times New Roman" w:eastAsia="宋体"/>
        </w:rPr>
        <w:t>下列</w:t>
      </w:r>
      <w:r w:rsidRPr="002D16FC">
        <w:rPr>
          <w:rFonts w:ascii="Times New Roman" w:eastAsia="宋体"/>
        </w:rPr>
        <w:t>规定：</w:t>
      </w:r>
    </w:p>
    <w:p w14:paraId="13AE48ED" w14:textId="05332872" w:rsidR="001D0947" w:rsidRPr="002D16FC" w:rsidRDefault="00AD2287">
      <w:pPr>
        <w:pStyle w:val="afffff8"/>
        <w:ind w:firstLineChars="0"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振动台混合试验的试验模型比例尺不小于</w:t>
      </w:r>
      <w:r w:rsidR="008A6F04" w:rsidRPr="002D16FC">
        <w:rPr>
          <w:rFonts w:ascii="Times New Roman"/>
        </w:rPr>
        <w:t>1/15</w:t>
      </w:r>
      <w:r w:rsidR="008A6F04" w:rsidRPr="002D16FC">
        <w:rPr>
          <w:rFonts w:ascii="Times New Roman"/>
        </w:rPr>
        <w:t>；</w:t>
      </w:r>
    </w:p>
    <w:p w14:paraId="20305BAE" w14:textId="74120DF6" w:rsidR="001D0947" w:rsidRPr="002D16FC" w:rsidRDefault="00AD2287">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其</w:t>
      </w:r>
      <w:r w:rsidR="004601E5" w:rsidRPr="002D16FC">
        <w:rPr>
          <w:rFonts w:ascii="Times New Roman"/>
        </w:rPr>
        <w:t>他</w:t>
      </w:r>
      <w:r w:rsidR="008A6F04" w:rsidRPr="002D16FC">
        <w:rPr>
          <w:rFonts w:ascii="Times New Roman"/>
        </w:rPr>
        <w:t>类型混合试验的试验模型比例尺不小于</w:t>
      </w:r>
      <w:r w:rsidR="008A6F04" w:rsidRPr="002D16FC">
        <w:rPr>
          <w:rFonts w:ascii="Times New Roman"/>
        </w:rPr>
        <w:t>1/4</w:t>
      </w:r>
      <w:r w:rsidR="008A6F04" w:rsidRPr="002D16FC">
        <w:rPr>
          <w:rFonts w:ascii="Times New Roman"/>
        </w:rPr>
        <w:t>。</w:t>
      </w:r>
    </w:p>
    <w:p w14:paraId="19BE9BFB" w14:textId="3DEB5C14"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缩尺试验模型应满足构件、截面或材料层次的力学等代关系或按照相似律进行设计，相似律参见附录</w:t>
      </w:r>
      <w:r w:rsidR="00DC0282" w:rsidRPr="002D16FC">
        <w:rPr>
          <w:rFonts w:ascii="Times New Roman" w:eastAsia="宋体"/>
        </w:rPr>
        <w:t>A</w:t>
      </w:r>
      <w:r w:rsidRPr="002D16FC">
        <w:rPr>
          <w:rFonts w:ascii="Times New Roman" w:eastAsia="宋体"/>
        </w:rPr>
        <w:t>。</w:t>
      </w:r>
    </w:p>
    <w:p w14:paraId="6CA815C5" w14:textId="77777777" w:rsidR="001D0947" w:rsidRPr="002D16FC" w:rsidRDefault="008A6F04">
      <w:pPr>
        <w:pStyle w:val="afff2"/>
        <w:spacing w:beforeLines="0" w:before="0" w:afterLines="0" w:after="0"/>
        <w:outlineLvl w:val="9"/>
        <w:rPr>
          <w:rFonts w:ascii="Times New Roman" w:eastAsia="宋体"/>
        </w:rPr>
      </w:pPr>
      <w:r w:rsidRPr="002D16FC">
        <w:rPr>
          <w:rFonts w:ascii="Times New Roman" w:eastAsia="宋体"/>
        </w:rPr>
        <w:t>试验模型应满足试验装置与加载设备的设计受力条件、刚度条件和位移约束条件。</w:t>
      </w:r>
    </w:p>
    <w:p w14:paraId="59BD7D5E" w14:textId="77777777" w:rsidR="001D0947" w:rsidRPr="002D16FC" w:rsidRDefault="008A6F04">
      <w:pPr>
        <w:pStyle w:val="afff0"/>
        <w:spacing w:before="312" w:after="312"/>
        <w:rPr>
          <w:rFonts w:ascii="Times New Roman"/>
        </w:rPr>
      </w:pPr>
      <w:bookmarkStart w:id="176" w:name="_Toc132890880"/>
      <w:r w:rsidRPr="002D16FC">
        <w:rPr>
          <w:rFonts w:ascii="Times New Roman"/>
        </w:rPr>
        <w:t>拟动力混合试验</w:t>
      </w:r>
      <w:bookmarkEnd w:id="176"/>
    </w:p>
    <w:p w14:paraId="557F5EC2" w14:textId="77777777" w:rsidR="001D0947" w:rsidRPr="002D16FC" w:rsidRDefault="008A6F04">
      <w:pPr>
        <w:pStyle w:val="afff1"/>
        <w:spacing w:before="156" w:after="156"/>
        <w:ind w:left="0"/>
        <w:rPr>
          <w:rFonts w:ascii="Times New Roman"/>
        </w:rPr>
      </w:pPr>
      <w:bookmarkStart w:id="177" w:name="_Toc132890881"/>
      <w:r w:rsidRPr="002D16FC">
        <w:rPr>
          <w:rFonts w:ascii="Times New Roman"/>
        </w:rPr>
        <w:t>一般要求</w:t>
      </w:r>
      <w:bookmarkEnd w:id="177"/>
    </w:p>
    <w:p w14:paraId="126309A1" w14:textId="7A624A4C" w:rsidR="001D0947" w:rsidRPr="002D16FC" w:rsidRDefault="008A6F04">
      <w:pPr>
        <w:pStyle w:val="afffffffff4"/>
        <w:rPr>
          <w:rFonts w:ascii="Times New Roman"/>
        </w:rPr>
      </w:pPr>
      <w:r w:rsidRPr="002D16FC">
        <w:rPr>
          <w:rFonts w:ascii="Times New Roman"/>
          <w:szCs w:val="21"/>
        </w:rPr>
        <w:t>率效应不明显的工程结构可采用拟动力混合试验方法。</w:t>
      </w:r>
    </w:p>
    <w:p w14:paraId="31AAC028" w14:textId="4F0F13B4" w:rsidR="001D0947" w:rsidRPr="002D16FC" w:rsidRDefault="008A6F04">
      <w:pPr>
        <w:pStyle w:val="afffffffff4"/>
        <w:rPr>
          <w:rFonts w:ascii="Times New Roman"/>
        </w:rPr>
      </w:pPr>
      <w:r w:rsidRPr="002D16FC">
        <w:rPr>
          <w:rFonts w:ascii="Times New Roman"/>
          <w:szCs w:val="21"/>
        </w:rPr>
        <w:t>拟动力混合试验采用</w:t>
      </w:r>
      <w:r w:rsidR="00853BB4" w:rsidRPr="002D16FC">
        <w:rPr>
          <w:rFonts w:ascii="Times New Roman"/>
          <w:szCs w:val="21"/>
        </w:rPr>
        <w:t>下列</w:t>
      </w:r>
      <w:r w:rsidRPr="002D16FC">
        <w:rPr>
          <w:rFonts w:ascii="Times New Roman"/>
          <w:szCs w:val="21"/>
        </w:rPr>
        <w:t>三种架构：</w:t>
      </w:r>
    </w:p>
    <w:p w14:paraId="7E9A87BC" w14:textId="52CDC331" w:rsidR="001D0947" w:rsidRPr="002D16FC" w:rsidRDefault="004601E5">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当协调器求解动力平衡方程时，各子结构应按照静力过程进行分析或加载，如图</w:t>
      </w:r>
      <w:r w:rsidR="008A6F04" w:rsidRPr="002D16FC">
        <w:rPr>
          <w:rFonts w:ascii="Times New Roman"/>
        </w:rPr>
        <w:t>2</w:t>
      </w:r>
      <w:r w:rsidR="0082432B" w:rsidRPr="002D16FC">
        <w:rPr>
          <w:rFonts w:ascii="Times New Roman"/>
        </w:rPr>
        <w:t>所示</w:t>
      </w:r>
      <w:r w:rsidR="008A6F04" w:rsidRPr="002D16FC">
        <w:rPr>
          <w:rFonts w:ascii="Times New Roman"/>
        </w:rPr>
        <w:t>；</w:t>
      </w:r>
    </w:p>
    <w:p w14:paraId="095622E6" w14:textId="5061715D" w:rsidR="001D0947" w:rsidRPr="002D16FC" w:rsidRDefault="004601E5">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当采用数值子结构代替协调器时，数值子结构应采用逐步积分的动力时程分析，如图</w:t>
      </w:r>
      <w:r w:rsidR="008A6F04" w:rsidRPr="002D16FC">
        <w:rPr>
          <w:rFonts w:ascii="Times New Roman"/>
        </w:rPr>
        <w:t>3</w:t>
      </w:r>
      <w:r w:rsidR="0082432B" w:rsidRPr="002D16FC">
        <w:rPr>
          <w:rFonts w:ascii="Times New Roman"/>
        </w:rPr>
        <w:t>所示</w:t>
      </w:r>
      <w:r w:rsidR="008A6F04" w:rsidRPr="002D16FC">
        <w:rPr>
          <w:rFonts w:ascii="Times New Roman"/>
        </w:rPr>
        <w:t>；</w:t>
      </w:r>
    </w:p>
    <w:p w14:paraId="48857EBC" w14:textId="28862B10" w:rsidR="001D0947" w:rsidRPr="002D16FC" w:rsidRDefault="004601E5">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当协调器仅用于协调和平衡边界时，试验子结构应避免迭代，如图</w:t>
      </w:r>
      <w:r w:rsidR="008A6F04" w:rsidRPr="002D16FC">
        <w:rPr>
          <w:rFonts w:ascii="Times New Roman"/>
        </w:rPr>
        <w:t>4</w:t>
      </w:r>
      <w:r w:rsidR="0082432B" w:rsidRPr="002D16FC">
        <w:rPr>
          <w:rFonts w:ascii="Times New Roman"/>
        </w:rPr>
        <w:t>所示</w:t>
      </w:r>
      <w:r w:rsidR="008A6F04" w:rsidRPr="002D16FC">
        <w:rPr>
          <w:rFonts w:ascii="Times New Roman"/>
        </w:rPr>
        <w:t>。</w:t>
      </w:r>
    </w:p>
    <w:p w14:paraId="0144C3BA" w14:textId="77777777" w:rsidR="001D0947" w:rsidRPr="002D16FC" w:rsidRDefault="001D0947">
      <w:pPr>
        <w:pStyle w:val="af8"/>
        <w:numPr>
          <w:ilvl w:val="0"/>
          <w:numId w:val="0"/>
        </w:numPr>
        <w:rPr>
          <w:rFonts w:ascii="Times New Roman"/>
        </w:rPr>
      </w:pPr>
    </w:p>
    <w:p w14:paraId="4615773C" w14:textId="3916F052" w:rsidR="001D0947" w:rsidRPr="002D16FC" w:rsidRDefault="0080057F">
      <w:pPr>
        <w:pStyle w:val="afffff8"/>
        <w:spacing w:beforeLines="50" w:before="156" w:afterLines="50" w:after="156"/>
        <w:ind w:firstLineChars="0" w:firstLine="0"/>
        <w:jc w:val="center"/>
        <w:rPr>
          <w:rFonts w:ascii="Times New Roman" w:eastAsia="黑体"/>
        </w:rPr>
      </w:pPr>
      <w:r w:rsidRPr="002D16FC">
        <w:rPr>
          <w:rFonts w:ascii="Times New Roman"/>
          <w:noProof/>
        </w:rPr>
        <w:drawing>
          <wp:inline distT="0" distB="0" distL="0" distR="0" wp14:anchorId="20CB5A6D" wp14:editId="6061B331">
            <wp:extent cx="2214495" cy="23856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2870" cy="2394623"/>
                    </a:xfrm>
                    <a:prstGeom prst="rect">
                      <a:avLst/>
                    </a:prstGeom>
                    <a:noFill/>
                    <a:ln>
                      <a:noFill/>
                    </a:ln>
                  </pic:spPr>
                </pic:pic>
              </a:graphicData>
            </a:graphic>
          </wp:inline>
        </w:drawing>
      </w:r>
    </w:p>
    <w:p w14:paraId="408C0945" w14:textId="6F381DE0" w:rsidR="001D0947" w:rsidRPr="002D16FC" w:rsidRDefault="008A6F04">
      <w:pPr>
        <w:pStyle w:val="afffff8"/>
        <w:spacing w:beforeLines="50" w:before="156" w:afterLines="50" w:after="156"/>
        <w:ind w:firstLineChars="0" w:firstLine="0"/>
        <w:jc w:val="center"/>
        <w:rPr>
          <w:rFonts w:ascii="Times New Roman" w:eastAsia="黑体"/>
        </w:rPr>
      </w:pPr>
      <w:r w:rsidRPr="002D16FC">
        <w:rPr>
          <w:rFonts w:ascii="Times New Roman" w:eastAsia="黑体"/>
        </w:rPr>
        <w:t>图</w:t>
      </w:r>
      <w:r w:rsidR="0082432B" w:rsidRPr="002D16FC">
        <w:rPr>
          <w:rFonts w:ascii="Times New Roman" w:eastAsia="黑体"/>
        </w:rPr>
        <w:t>2</w:t>
      </w:r>
      <w:r w:rsidRPr="002D16FC">
        <w:rPr>
          <w:rFonts w:ascii="Times New Roman" w:eastAsia="黑体"/>
        </w:rPr>
        <w:t xml:space="preserve"> </w:t>
      </w:r>
      <w:r w:rsidR="006D1285" w:rsidRPr="002D16FC">
        <w:rPr>
          <w:rFonts w:ascii="Times New Roman" w:eastAsia="黑体"/>
        </w:rPr>
        <w:t xml:space="preserve"> </w:t>
      </w:r>
      <w:r w:rsidRPr="002D16FC">
        <w:rPr>
          <w:rFonts w:ascii="Times New Roman" w:eastAsia="黑体"/>
        </w:rPr>
        <w:t>协调器为数值子结构（试验子结构可为振动台试体）</w:t>
      </w:r>
    </w:p>
    <w:p w14:paraId="574C8484" w14:textId="0D598724" w:rsidR="001D0947" w:rsidRPr="002D16FC" w:rsidRDefault="0080057F">
      <w:pPr>
        <w:pStyle w:val="afffff8"/>
        <w:spacing w:beforeLines="50" w:before="156" w:afterLines="50" w:after="156"/>
        <w:ind w:firstLineChars="0" w:firstLine="0"/>
        <w:jc w:val="center"/>
        <w:rPr>
          <w:rFonts w:ascii="Times New Roman" w:eastAsia="黑体"/>
        </w:rPr>
      </w:pPr>
      <w:r w:rsidRPr="002D16FC">
        <w:rPr>
          <w:rFonts w:ascii="Times New Roman"/>
          <w:noProof/>
        </w:rPr>
        <w:drawing>
          <wp:inline distT="0" distB="0" distL="0" distR="0" wp14:anchorId="3ED6F0F4" wp14:editId="63FD740A">
            <wp:extent cx="2582545" cy="248729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2545" cy="2487295"/>
                    </a:xfrm>
                    <a:prstGeom prst="rect">
                      <a:avLst/>
                    </a:prstGeom>
                    <a:noFill/>
                    <a:ln>
                      <a:noFill/>
                    </a:ln>
                  </pic:spPr>
                </pic:pic>
              </a:graphicData>
            </a:graphic>
          </wp:inline>
        </w:drawing>
      </w:r>
    </w:p>
    <w:p w14:paraId="2D849DBC" w14:textId="5B89E67F" w:rsidR="001D0947" w:rsidRPr="002D16FC" w:rsidRDefault="008A6F04">
      <w:pPr>
        <w:pStyle w:val="afffff8"/>
        <w:spacing w:beforeLines="50" w:before="156" w:afterLines="50" w:after="156"/>
        <w:ind w:firstLineChars="0" w:firstLine="0"/>
        <w:jc w:val="center"/>
        <w:rPr>
          <w:rFonts w:ascii="Times New Roman" w:eastAsia="黑体"/>
        </w:rPr>
      </w:pPr>
      <w:r w:rsidRPr="002D16FC">
        <w:rPr>
          <w:rFonts w:ascii="Times New Roman" w:eastAsia="黑体"/>
        </w:rPr>
        <w:t>图</w:t>
      </w:r>
      <w:r w:rsidR="0082432B" w:rsidRPr="002D16FC">
        <w:rPr>
          <w:rFonts w:ascii="Times New Roman" w:eastAsia="黑体"/>
        </w:rPr>
        <w:t xml:space="preserve">3 </w:t>
      </w:r>
      <w:r w:rsidR="006D1285" w:rsidRPr="002D16FC">
        <w:rPr>
          <w:rFonts w:ascii="Times New Roman" w:eastAsia="黑体"/>
        </w:rPr>
        <w:t xml:space="preserve"> </w:t>
      </w:r>
      <w:r w:rsidRPr="002D16FC">
        <w:rPr>
          <w:rFonts w:ascii="Times New Roman" w:eastAsia="黑体"/>
        </w:rPr>
        <w:t>协调器求解动力方程</w:t>
      </w:r>
    </w:p>
    <w:p w14:paraId="545C8D32" w14:textId="77777777" w:rsidR="006D1285" w:rsidRPr="002D16FC" w:rsidRDefault="006D1285">
      <w:pPr>
        <w:pStyle w:val="afffff8"/>
        <w:spacing w:beforeLines="50" w:before="156" w:afterLines="50" w:after="156"/>
        <w:ind w:firstLineChars="0" w:firstLine="0"/>
        <w:jc w:val="center"/>
        <w:rPr>
          <w:rFonts w:ascii="Times New Roman" w:eastAsia="黑体"/>
        </w:rPr>
      </w:pPr>
    </w:p>
    <w:p w14:paraId="53A410B5" w14:textId="24601BE4" w:rsidR="001D0947" w:rsidRPr="002D16FC" w:rsidRDefault="008A6F04">
      <w:pPr>
        <w:pStyle w:val="afffff8"/>
        <w:spacing w:beforeLines="50" w:before="156" w:afterLines="50" w:after="156"/>
        <w:ind w:firstLineChars="0" w:firstLine="0"/>
        <w:jc w:val="center"/>
        <w:rPr>
          <w:rFonts w:ascii="Times New Roman" w:eastAsia="黑体"/>
        </w:rPr>
      </w:pPr>
      <w:r w:rsidRPr="002D16FC">
        <w:rPr>
          <w:rFonts w:ascii="Times New Roman" w:eastAsia="黑体"/>
        </w:rPr>
        <w:t xml:space="preserve"> </w:t>
      </w:r>
      <w:r w:rsidR="0080057F" w:rsidRPr="002D16FC">
        <w:rPr>
          <w:rFonts w:ascii="Times New Roman"/>
          <w:noProof/>
        </w:rPr>
        <w:drawing>
          <wp:inline distT="0" distB="0" distL="0" distR="0" wp14:anchorId="5561D4E3" wp14:editId="3B8625AC">
            <wp:extent cx="2322830" cy="21062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2830" cy="2106295"/>
                    </a:xfrm>
                    <a:prstGeom prst="rect">
                      <a:avLst/>
                    </a:prstGeom>
                    <a:noFill/>
                    <a:ln>
                      <a:noFill/>
                    </a:ln>
                  </pic:spPr>
                </pic:pic>
              </a:graphicData>
            </a:graphic>
          </wp:inline>
        </w:drawing>
      </w:r>
    </w:p>
    <w:p w14:paraId="5821E0AB" w14:textId="0E78066E" w:rsidR="001D0947" w:rsidRPr="002D16FC" w:rsidRDefault="008A6F04">
      <w:pPr>
        <w:pStyle w:val="afffff8"/>
        <w:spacing w:beforeLines="50" w:before="156" w:afterLines="50" w:after="156"/>
        <w:ind w:firstLineChars="0" w:firstLine="0"/>
        <w:jc w:val="center"/>
        <w:rPr>
          <w:rFonts w:ascii="Times New Roman" w:eastAsia="黑体"/>
        </w:rPr>
      </w:pPr>
      <w:r w:rsidRPr="002D16FC">
        <w:rPr>
          <w:rFonts w:ascii="Times New Roman" w:eastAsia="黑体"/>
        </w:rPr>
        <w:t>图</w:t>
      </w:r>
      <w:r w:rsidR="0082432B" w:rsidRPr="002D16FC">
        <w:rPr>
          <w:rFonts w:ascii="Times New Roman" w:eastAsia="黑体"/>
        </w:rPr>
        <w:t xml:space="preserve">4 </w:t>
      </w:r>
      <w:r w:rsidR="006D1285" w:rsidRPr="002D16FC">
        <w:rPr>
          <w:rFonts w:ascii="Times New Roman" w:eastAsia="黑体"/>
        </w:rPr>
        <w:t xml:space="preserve"> </w:t>
      </w:r>
      <w:r w:rsidRPr="002D16FC">
        <w:rPr>
          <w:rFonts w:ascii="Times New Roman" w:eastAsia="黑体"/>
        </w:rPr>
        <w:t>协调器仅用于协调子结构</w:t>
      </w:r>
    </w:p>
    <w:p w14:paraId="26B4F60F" w14:textId="30C5CDBB" w:rsidR="001D0947" w:rsidRPr="002D16FC" w:rsidRDefault="008A6F04">
      <w:pPr>
        <w:pStyle w:val="afffffffff4"/>
        <w:rPr>
          <w:rFonts w:ascii="Times New Roman"/>
          <w:szCs w:val="21"/>
        </w:rPr>
      </w:pPr>
      <w:r w:rsidRPr="002D16FC">
        <w:rPr>
          <w:rFonts w:ascii="Times New Roman"/>
        </w:rPr>
        <w:t>各</w:t>
      </w:r>
      <w:r w:rsidRPr="002D16FC">
        <w:rPr>
          <w:rFonts w:ascii="Times New Roman"/>
          <w:szCs w:val="21"/>
        </w:rPr>
        <w:t>数值子结构可采用不同数值方法求解，各试验子结构可采用不同的试验加载系统。</w:t>
      </w:r>
    </w:p>
    <w:p w14:paraId="0750738C" w14:textId="07B7DA99" w:rsidR="001D0947" w:rsidRPr="002D16FC" w:rsidRDefault="008A6F04">
      <w:pPr>
        <w:pStyle w:val="afffffffff4"/>
        <w:rPr>
          <w:rFonts w:ascii="Times New Roman"/>
        </w:rPr>
      </w:pPr>
      <w:r w:rsidRPr="002D16FC">
        <w:rPr>
          <w:rFonts w:ascii="Times New Roman"/>
          <w:szCs w:val="21"/>
        </w:rPr>
        <w:t>各子结构可分布在不同的实验室开展模拟或试验，形成设备共享的分布式子结构混合试验，</w:t>
      </w:r>
      <w:r w:rsidR="0082432B" w:rsidRPr="002D16FC">
        <w:rPr>
          <w:rFonts w:ascii="Times New Roman"/>
          <w:szCs w:val="21"/>
        </w:rPr>
        <w:t>如</w:t>
      </w:r>
      <w:r w:rsidRPr="002D16FC">
        <w:rPr>
          <w:rFonts w:ascii="Times New Roman"/>
          <w:szCs w:val="21"/>
        </w:rPr>
        <w:t>图</w:t>
      </w:r>
      <w:r w:rsidRPr="002D16FC">
        <w:rPr>
          <w:rFonts w:ascii="Times New Roman"/>
          <w:szCs w:val="21"/>
        </w:rPr>
        <w:t>5</w:t>
      </w:r>
      <w:r w:rsidR="0082432B" w:rsidRPr="002D16FC">
        <w:rPr>
          <w:rFonts w:ascii="Times New Roman"/>
          <w:szCs w:val="21"/>
        </w:rPr>
        <w:t>所示</w:t>
      </w:r>
      <w:r w:rsidRPr="002D16FC">
        <w:rPr>
          <w:rFonts w:ascii="Times New Roman"/>
          <w:szCs w:val="21"/>
        </w:rPr>
        <w:t>。</w:t>
      </w:r>
    </w:p>
    <w:p w14:paraId="64892971" w14:textId="4DA70DE8" w:rsidR="001D0947" w:rsidRPr="002D16FC" w:rsidRDefault="0080057F">
      <w:pPr>
        <w:pStyle w:val="afffff8"/>
        <w:spacing w:beforeLines="50" w:before="156" w:afterLines="50" w:after="156"/>
        <w:ind w:firstLineChars="0" w:firstLine="0"/>
        <w:jc w:val="center"/>
        <w:rPr>
          <w:rFonts w:ascii="Times New Roman" w:eastAsia="黑体"/>
        </w:rPr>
      </w:pPr>
      <w:r w:rsidRPr="002D16FC">
        <w:rPr>
          <w:rFonts w:ascii="Times New Roman"/>
          <w:noProof/>
        </w:rPr>
        <w:drawing>
          <wp:inline distT="0" distB="0" distL="0" distR="0" wp14:anchorId="36AF81B5" wp14:editId="5DACEA58">
            <wp:extent cx="2227580" cy="270446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7580" cy="2704465"/>
                    </a:xfrm>
                    <a:prstGeom prst="rect">
                      <a:avLst/>
                    </a:prstGeom>
                    <a:noFill/>
                    <a:ln>
                      <a:noFill/>
                    </a:ln>
                  </pic:spPr>
                </pic:pic>
              </a:graphicData>
            </a:graphic>
          </wp:inline>
        </w:drawing>
      </w:r>
    </w:p>
    <w:p w14:paraId="7D07B5E7" w14:textId="1211857C" w:rsidR="001D0947" w:rsidRPr="002D16FC" w:rsidRDefault="008A6F04">
      <w:pPr>
        <w:pStyle w:val="afffff8"/>
        <w:spacing w:beforeLines="50" w:before="156" w:afterLines="50" w:after="156"/>
        <w:ind w:firstLineChars="0" w:firstLine="0"/>
        <w:jc w:val="center"/>
        <w:rPr>
          <w:rFonts w:ascii="Times New Roman"/>
          <w:szCs w:val="21"/>
        </w:rPr>
      </w:pPr>
      <w:r w:rsidRPr="002D16FC">
        <w:rPr>
          <w:rFonts w:ascii="Times New Roman" w:eastAsia="黑体"/>
        </w:rPr>
        <w:t>图</w:t>
      </w:r>
      <w:r w:rsidR="0082432B" w:rsidRPr="002D16FC">
        <w:rPr>
          <w:rFonts w:ascii="Times New Roman" w:eastAsia="黑体"/>
        </w:rPr>
        <w:t>5</w:t>
      </w:r>
      <w:r w:rsidRPr="002D16FC">
        <w:rPr>
          <w:rFonts w:ascii="Times New Roman" w:eastAsia="黑体"/>
        </w:rPr>
        <w:t xml:space="preserve"> </w:t>
      </w:r>
      <w:r w:rsidR="006D1285" w:rsidRPr="002D16FC">
        <w:rPr>
          <w:rFonts w:ascii="Times New Roman" w:eastAsia="黑体"/>
        </w:rPr>
        <w:t xml:space="preserve"> </w:t>
      </w:r>
      <w:r w:rsidRPr="002D16FC">
        <w:rPr>
          <w:rFonts w:ascii="Times New Roman" w:eastAsia="黑体"/>
        </w:rPr>
        <w:t>分布式子结构混合试验</w:t>
      </w:r>
    </w:p>
    <w:p w14:paraId="2BDA67AA" w14:textId="77777777" w:rsidR="001D0947" w:rsidRPr="002D16FC" w:rsidRDefault="008A6F04">
      <w:pPr>
        <w:pStyle w:val="afff1"/>
        <w:spacing w:before="156" w:after="156"/>
        <w:ind w:left="0"/>
        <w:rPr>
          <w:rFonts w:ascii="Times New Roman"/>
        </w:rPr>
      </w:pPr>
      <w:bookmarkStart w:id="178" w:name="_Toc132890882"/>
      <w:r w:rsidRPr="002D16FC">
        <w:rPr>
          <w:rFonts w:ascii="Times New Roman"/>
        </w:rPr>
        <w:t>求解算法</w:t>
      </w:r>
      <w:bookmarkEnd w:id="178"/>
    </w:p>
    <w:p w14:paraId="74C7AB43" w14:textId="5F610481" w:rsidR="001D0947" w:rsidRPr="002D16FC" w:rsidRDefault="008A6F04">
      <w:pPr>
        <w:pStyle w:val="afffffffff4"/>
        <w:rPr>
          <w:rFonts w:ascii="Times New Roman"/>
          <w:szCs w:val="21"/>
        </w:rPr>
      </w:pPr>
      <w:r w:rsidRPr="002D16FC">
        <w:rPr>
          <w:rFonts w:ascii="Times New Roman"/>
          <w:szCs w:val="21"/>
        </w:rPr>
        <w:t>拟动力混合试验的动力平衡方程可参考附录</w:t>
      </w:r>
      <w:r w:rsidR="00DC0282" w:rsidRPr="002D16FC">
        <w:rPr>
          <w:rFonts w:ascii="Times New Roman"/>
          <w:szCs w:val="21"/>
        </w:rPr>
        <w:t>E</w:t>
      </w:r>
      <w:r w:rsidRPr="002D16FC">
        <w:rPr>
          <w:rFonts w:ascii="Times New Roman"/>
          <w:szCs w:val="21"/>
        </w:rPr>
        <w:t>选择</w:t>
      </w:r>
      <w:r w:rsidRPr="002D16FC">
        <w:rPr>
          <w:rFonts w:ascii="Times New Roman"/>
          <w:szCs w:val="21"/>
        </w:rPr>
        <w:t>OS</w:t>
      </w:r>
      <w:r w:rsidRPr="002D16FC">
        <w:rPr>
          <w:rFonts w:ascii="Times New Roman"/>
          <w:szCs w:val="21"/>
        </w:rPr>
        <w:t>方法进行求解。</w:t>
      </w:r>
    </w:p>
    <w:p w14:paraId="2B02269F" w14:textId="325215F3" w:rsidR="001D0947" w:rsidRPr="002D16FC" w:rsidRDefault="008A6F04">
      <w:pPr>
        <w:pStyle w:val="afffffffff4"/>
        <w:rPr>
          <w:rFonts w:ascii="Times New Roman"/>
          <w:szCs w:val="21"/>
        </w:rPr>
      </w:pPr>
      <w:r w:rsidRPr="002D16FC">
        <w:rPr>
          <w:rFonts w:ascii="Times New Roman"/>
          <w:szCs w:val="21"/>
        </w:rPr>
        <w:t>当选择显式时间积分方法时，应参考附录</w:t>
      </w:r>
      <w:r w:rsidR="00DC0282" w:rsidRPr="002D16FC">
        <w:rPr>
          <w:rFonts w:ascii="Times New Roman"/>
          <w:szCs w:val="21"/>
        </w:rPr>
        <w:t>F</w:t>
      </w:r>
      <w:r w:rsidRPr="002D16FC">
        <w:rPr>
          <w:rFonts w:ascii="Times New Roman"/>
          <w:szCs w:val="21"/>
        </w:rPr>
        <w:t>检验稳定性和精确性。</w:t>
      </w:r>
    </w:p>
    <w:p w14:paraId="05345F23" w14:textId="77777777" w:rsidR="00D539E0" w:rsidRPr="002D16FC" w:rsidRDefault="00D539E0" w:rsidP="00D539E0">
      <w:pPr>
        <w:pStyle w:val="afffffffff4"/>
        <w:numPr>
          <w:ilvl w:val="0"/>
          <w:numId w:val="0"/>
        </w:numPr>
        <w:rPr>
          <w:rFonts w:ascii="Times New Roman"/>
          <w:szCs w:val="21"/>
        </w:rPr>
      </w:pPr>
    </w:p>
    <w:p w14:paraId="0155B1AC" w14:textId="77777777" w:rsidR="00804D17" w:rsidRPr="002D16FC" w:rsidRDefault="00804D17" w:rsidP="00804D17">
      <w:pPr>
        <w:pStyle w:val="afff1"/>
        <w:spacing w:before="156" w:after="156"/>
        <w:ind w:left="0"/>
        <w:rPr>
          <w:rFonts w:ascii="Times New Roman"/>
        </w:rPr>
      </w:pPr>
      <w:bookmarkStart w:id="179" w:name="_Toc132890883"/>
      <w:r w:rsidRPr="002D16FC">
        <w:rPr>
          <w:rFonts w:ascii="Times New Roman"/>
        </w:rPr>
        <w:t>设备性能要求</w:t>
      </w:r>
      <w:bookmarkEnd w:id="179"/>
    </w:p>
    <w:p w14:paraId="4F8DB760" w14:textId="77777777" w:rsidR="00804D17" w:rsidRPr="002D16FC" w:rsidRDefault="00804D17" w:rsidP="00804D17">
      <w:pPr>
        <w:pStyle w:val="afffffffff4"/>
        <w:rPr>
          <w:rFonts w:ascii="Times New Roman"/>
          <w:szCs w:val="21"/>
        </w:rPr>
      </w:pPr>
      <w:r w:rsidRPr="002D16FC">
        <w:rPr>
          <w:rFonts w:ascii="Times New Roman"/>
          <w:szCs w:val="21"/>
        </w:rPr>
        <w:t>拟动力混合试验一般采用作动器进行加载，也可采用具有变形和荷载控制功能的千斤顶进行加载。</w:t>
      </w:r>
    </w:p>
    <w:p w14:paraId="0AC0B7F2" w14:textId="2EEE8519" w:rsidR="00804D17" w:rsidRPr="002D16FC" w:rsidRDefault="00804D17" w:rsidP="00804D17">
      <w:pPr>
        <w:pStyle w:val="afffffffff4"/>
        <w:rPr>
          <w:rFonts w:ascii="Times New Roman"/>
          <w:szCs w:val="21"/>
        </w:rPr>
      </w:pPr>
      <w:r w:rsidRPr="002D16FC">
        <w:rPr>
          <w:rFonts w:ascii="Times New Roman"/>
          <w:szCs w:val="21"/>
        </w:rPr>
        <w:t>加载系统传感器变形测量相对误差最大允许值为示值的</w:t>
      </w:r>
      <w:r w:rsidRPr="002D16FC">
        <w:rPr>
          <w:rFonts w:ascii="Times New Roman"/>
          <w:szCs w:val="21"/>
        </w:rPr>
        <w:t>±1%</w:t>
      </w:r>
      <w:r w:rsidRPr="002D16FC">
        <w:rPr>
          <w:rFonts w:ascii="Times New Roman"/>
          <w:szCs w:val="21"/>
        </w:rPr>
        <w:t>，荷载测量相对误差最大允许值为示值的</w:t>
      </w:r>
      <w:r w:rsidRPr="002D16FC">
        <w:rPr>
          <w:rFonts w:ascii="Times New Roman"/>
          <w:szCs w:val="21"/>
        </w:rPr>
        <w:t>±1%</w:t>
      </w:r>
      <w:r w:rsidRPr="002D16FC">
        <w:rPr>
          <w:rFonts w:ascii="Times New Roman"/>
          <w:szCs w:val="21"/>
        </w:rPr>
        <w:t>。</w:t>
      </w:r>
    </w:p>
    <w:p w14:paraId="1E5D643B" w14:textId="77777777" w:rsidR="00804D17" w:rsidRPr="002D16FC" w:rsidRDefault="00804D17" w:rsidP="00804D17">
      <w:pPr>
        <w:pStyle w:val="afffffffff4"/>
        <w:rPr>
          <w:rFonts w:ascii="Times New Roman"/>
          <w:szCs w:val="21"/>
        </w:rPr>
      </w:pPr>
      <w:r w:rsidRPr="002D16FC">
        <w:rPr>
          <w:rFonts w:ascii="Times New Roman"/>
          <w:szCs w:val="21"/>
        </w:rPr>
        <w:t>拟动力混合试验的测量系统应符合</w:t>
      </w:r>
      <w:r w:rsidRPr="002D16FC">
        <w:rPr>
          <w:rFonts w:ascii="Times New Roman"/>
          <w:szCs w:val="21"/>
        </w:rPr>
        <w:t>4.6.1</w:t>
      </w:r>
      <w:r w:rsidRPr="002D16FC">
        <w:rPr>
          <w:rFonts w:ascii="Times New Roman"/>
          <w:szCs w:val="21"/>
        </w:rPr>
        <w:t>的规定。</w:t>
      </w:r>
    </w:p>
    <w:p w14:paraId="0C36204E" w14:textId="77777777" w:rsidR="00D539E0" w:rsidRPr="002D16FC" w:rsidRDefault="00D539E0" w:rsidP="00D539E0">
      <w:pPr>
        <w:pStyle w:val="afffffffff4"/>
        <w:numPr>
          <w:ilvl w:val="0"/>
          <w:numId w:val="0"/>
        </w:numPr>
        <w:rPr>
          <w:rFonts w:ascii="Times New Roman"/>
          <w:szCs w:val="21"/>
        </w:rPr>
      </w:pPr>
    </w:p>
    <w:p w14:paraId="0C907037" w14:textId="77777777" w:rsidR="001D0947" w:rsidRPr="002D16FC" w:rsidRDefault="008A6F04">
      <w:pPr>
        <w:pStyle w:val="afff1"/>
        <w:spacing w:before="156" w:after="156"/>
        <w:ind w:left="0"/>
        <w:rPr>
          <w:rFonts w:ascii="Times New Roman"/>
        </w:rPr>
      </w:pPr>
      <w:bookmarkStart w:id="180" w:name="_Toc132890884"/>
      <w:r w:rsidRPr="002D16FC">
        <w:rPr>
          <w:rFonts w:ascii="Times New Roman"/>
        </w:rPr>
        <w:t>边界协调方法</w:t>
      </w:r>
      <w:bookmarkEnd w:id="180"/>
    </w:p>
    <w:p w14:paraId="1C2DA847" w14:textId="43550C68" w:rsidR="001D0947" w:rsidRPr="002D16FC" w:rsidRDefault="0082432B">
      <w:pPr>
        <w:pStyle w:val="afffffffff4"/>
        <w:rPr>
          <w:rFonts w:ascii="Times New Roman"/>
          <w:szCs w:val="21"/>
        </w:rPr>
      </w:pPr>
      <w:bookmarkStart w:id="181" w:name="_Hlk51847767"/>
      <w:r w:rsidRPr="002D16FC">
        <w:rPr>
          <w:rFonts w:ascii="Times New Roman"/>
          <w:szCs w:val="21"/>
        </w:rPr>
        <w:t>按照下列方法进行拟动力混合试验</w:t>
      </w:r>
      <w:bookmarkEnd w:id="181"/>
      <w:r w:rsidRPr="002D16FC">
        <w:rPr>
          <w:rFonts w:ascii="Times New Roman"/>
          <w:szCs w:val="21"/>
        </w:rPr>
        <w:t>边界协调：</w:t>
      </w:r>
    </w:p>
    <w:p w14:paraId="1E9D6B69" w14:textId="758BCF07" w:rsidR="001D0947" w:rsidRPr="002D16FC" w:rsidRDefault="006D1285">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数值子结构可采用边界约束或荷载的形式实现边界条件；</w:t>
      </w:r>
    </w:p>
    <w:p w14:paraId="182E56CA" w14:textId="5ECFC888" w:rsidR="001D0947" w:rsidRPr="002D16FC" w:rsidRDefault="006D1285">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试验子结构</w:t>
      </w:r>
      <w:r w:rsidR="001013AD" w:rsidRPr="002D16FC">
        <w:rPr>
          <w:rFonts w:ascii="Times New Roman"/>
        </w:rPr>
        <w:t>应</w:t>
      </w:r>
      <w:r w:rsidR="008A6F04" w:rsidRPr="002D16FC">
        <w:rPr>
          <w:rFonts w:ascii="Times New Roman"/>
        </w:rPr>
        <w:t>采用加载装置实现边界条件模拟；</w:t>
      </w:r>
    </w:p>
    <w:p w14:paraId="44C44D56" w14:textId="549E45EC" w:rsidR="001D0947" w:rsidRPr="002D16FC" w:rsidRDefault="006D1285">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在边界协调精度允许时，可采用图</w:t>
      </w:r>
      <w:r w:rsidR="008A6F04" w:rsidRPr="002D16FC">
        <w:rPr>
          <w:rFonts w:ascii="Times New Roman"/>
        </w:rPr>
        <w:t>6</w:t>
      </w:r>
      <w:r w:rsidR="0082432B" w:rsidRPr="002D16FC">
        <w:rPr>
          <w:rFonts w:ascii="Times New Roman"/>
        </w:rPr>
        <w:t>、图</w:t>
      </w:r>
      <w:r w:rsidR="0082432B" w:rsidRPr="002D16FC">
        <w:rPr>
          <w:rFonts w:ascii="Times New Roman"/>
        </w:rPr>
        <w:t>7</w:t>
      </w:r>
      <w:r w:rsidR="0082432B" w:rsidRPr="002D16FC">
        <w:rPr>
          <w:rFonts w:ascii="Times New Roman"/>
        </w:rPr>
        <w:t>、图</w:t>
      </w:r>
      <w:r w:rsidR="0082432B" w:rsidRPr="002D16FC">
        <w:rPr>
          <w:rFonts w:ascii="Times New Roman"/>
        </w:rPr>
        <w:t>8</w:t>
      </w:r>
      <w:r w:rsidR="0082432B" w:rsidRPr="002D16FC">
        <w:rPr>
          <w:rFonts w:ascii="Times New Roman"/>
        </w:rPr>
        <w:t>所示</w:t>
      </w:r>
      <w:r w:rsidR="008A6F04" w:rsidRPr="002D16FC">
        <w:rPr>
          <w:rFonts w:ascii="Times New Roman"/>
        </w:rPr>
        <w:t>的边界协调加载简化方法。</w:t>
      </w:r>
    </w:p>
    <w:p w14:paraId="39D7C0CC" w14:textId="2FE5C64E" w:rsidR="001D0947" w:rsidRPr="002D16FC" w:rsidRDefault="008A6F04">
      <w:pPr>
        <w:pStyle w:val="afffffffff4"/>
        <w:rPr>
          <w:rFonts w:ascii="Times New Roman"/>
          <w:szCs w:val="21"/>
        </w:rPr>
      </w:pPr>
      <w:r w:rsidRPr="002D16FC">
        <w:rPr>
          <w:rFonts w:ascii="Times New Roman"/>
          <w:szCs w:val="21"/>
        </w:rPr>
        <w:t>边界协调符合下列条件：</w:t>
      </w:r>
    </w:p>
    <w:p w14:paraId="250C22CF" w14:textId="162A2D9F" w:rsidR="001D0947" w:rsidRPr="002D16FC" w:rsidRDefault="001013AD">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对动力自由度有直接影响的边界条件，应满足严格的平衡和协调条件；</w:t>
      </w:r>
    </w:p>
    <w:p w14:paraId="5DA02ABA" w14:textId="1A6EE475" w:rsidR="001D0947" w:rsidRPr="002D16FC" w:rsidRDefault="001013AD">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对动力自由度有间接影响的边界条件，宜满足严格的平衡和协调条件，当确认对动力行为影响不大时，可适当放松；</w:t>
      </w:r>
    </w:p>
    <w:p w14:paraId="6493FF01" w14:textId="79F07BC6" w:rsidR="001D0947" w:rsidRPr="002D16FC" w:rsidRDefault="001013AD">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对动力自由度无影响的边界条件，可采用反弯点加载、重叠领域加载等放松的方式，以简化加载装置。</w:t>
      </w:r>
    </w:p>
    <w:p w14:paraId="44875CB9" w14:textId="77777777" w:rsidR="001D0947" w:rsidRPr="002D16FC" w:rsidRDefault="001D0947">
      <w:pPr>
        <w:pStyle w:val="af8"/>
        <w:numPr>
          <w:ilvl w:val="0"/>
          <w:numId w:val="0"/>
        </w:numPr>
        <w:rPr>
          <w:rFonts w:ascii="Times New Roman"/>
        </w:rPr>
      </w:pPr>
    </w:p>
    <w:p w14:paraId="17FCED11" w14:textId="77777777" w:rsidR="001D0947" w:rsidRPr="002D16FC" w:rsidRDefault="008A6F04">
      <w:pPr>
        <w:pStyle w:val="afffffffff4"/>
        <w:rPr>
          <w:rFonts w:ascii="Times New Roman"/>
          <w:szCs w:val="21"/>
        </w:rPr>
      </w:pPr>
      <w:r w:rsidRPr="002D16FC">
        <w:rPr>
          <w:rFonts w:ascii="Times New Roman"/>
          <w:szCs w:val="21"/>
        </w:rPr>
        <w:t>试验前，应对拟动力混合试验的边界协调方式进行检验，并符合下列规定：</w:t>
      </w:r>
    </w:p>
    <w:p w14:paraId="5D1F6011" w14:textId="5CF8D727" w:rsidR="001D0947" w:rsidRPr="002D16FC" w:rsidRDefault="001013AD">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采用边界协调简化方案的混合试验应进行边界协调检验，以确定简化方案造成的误差；</w:t>
      </w:r>
    </w:p>
    <w:p w14:paraId="17B5638A" w14:textId="3D0E2FBD" w:rsidR="001D0947" w:rsidRPr="002D16FC" w:rsidRDefault="001013AD">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边界协调检验应采用数值模拟进行仿真，分为线弹性模型检验和弹塑性模型检验，混合仿真结果应与相应的整体结构数值模拟对比；</w:t>
      </w:r>
    </w:p>
    <w:p w14:paraId="24B8662C" w14:textId="63B95929" w:rsidR="001D0947" w:rsidRPr="002D16FC" w:rsidRDefault="001013AD">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混合仿真中的试验子结构应采用数值模拟的方式进行，所采用的方法应能准确模拟试验子结构的加载条件；</w:t>
      </w:r>
    </w:p>
    <w:p w14:paraId="513472EF" w14:textId="2445FF88" w:rsidR="001D0947" w:rsidRPr="002D16FC" w:rsidRDefault="001013AD">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边界协调检验应分为宏观变形响应检验和局部荷载响应检验；</w:t>
      </w:r>
    </w:p>
    <w:p w14:paraId="642A2991" w14:textId="66CE82D1" w:rsidR="001D0947" w:rsidRPr="002D16FC" w:rsidRDefault="001013AD">
      <w:pPr>
        <w:pStyle w:val="afffff8"/>
        <w:ind w:firstLine="420"/>
        <w:rPr>
          <w:rFonts w:ascii="Times New Roman"/>
        </w:rPr>
      </w:pPr>
      <w:r w:rsidRPr="002D16FC">
        <w:rPr>
          <w:rFonts w:ascii="Times New Roman"/>
        </w:rPr>
        <w:t>e</w:t>
      </w:r>
      <w:r w:rsidRPr="002D16FC">
        <w:rPr>
          <w:rFonts w:ascii="Times New Roman"/>
        </w:rPr>
        <w:t>）</w:t>
      </w:r>
      <w:r w:rsidR="008A6F04" w:rsidRPr="002D16FC">
        <w:rPr>
          <w:rFonts w:ascii="Times New Roman"/>
        </w:rPr>
        <w:t xml:space="preserve"> </w:t>
      </w:r>
      <w:r w:rsidR="008A6F04" w:rsidRPr="002D16FC">
        <w:rPr>
          <w:rFonts w:ascii="Times New Roman"/>
        </w:rPr>
        <w:t>宏观变形响应检验包括所直接控制的动力自由度位移响应、通过简化协调方法实现的静力自由度变形响应。与整体数值模型相比，动力自由度变形响应误差不应超过</w:t>
      </w:r>
      <w:r w:rsidR="008A6F04" w:rsidRPr="002D16FC">
        <w:rPr>
          <w:rFonts w:ascii="Times New Roman"/>
        </w:rPr>
        <w:t>5%</w:t>
      </w:r>
      <w:r w:rsidR="008A6F04" w:rsidRPr="002D16FC">
        <w:rPr>
          <w:rFonts w:ascii="Times New Roman"/>
        </w:rPr>
        <w:t>，通过简化方法实现的静力自由度变形响应误差不宜超过</w:t>
      </w:r>
      <w:r w:rsidR="008A6F04" w:rsidRPr="002D16FC">
        <w:rPr>
          <w:rFonts w:ascii="Times New Roman"/>
        </w:rPr>
        <w:t>20%</w:t>
      </w:r>
      <w:r w:rsidR="008A6F04" w:rsidRPr="002D16FC">
        <w:rPr>
          <w:rFonts w:ascii="Times New Roman"/>
        </w:rPr>
        <w:t>；</w:t>
      </w:r>
    </w:p>
    <w:p w14:paraId="40898B59" w14:textId="1B7D77AD" w:rsidR="001D0947" w:rsidRPr="002D16FC" w:rsidRDefault="001013AD">
      <w:pPr>
        <w:pStyle w:val="afffff8"/>
        <w:ind w:firstLine="420"/>
        <w:rPr>
          <w:rFonts w:ascii="Times New Roman"/>
        </w:rPr>
      </w:pPr>
      <w:r w:rsidRPr="002D16FC">
        <w:rPr>
          <w:rFonts w:ascii="Times New Roman"/>
        </w:rPr>
        <w:t>f</w:t>
      </w:r>
      <w:r w:rsidRPr="002D16FC">
        <w:rPr>
          <w:rFonts w:ascii="Times New Roman"/>
        </w:rPr>
        <w:t>）</w:t>
      </w:r>
      <w:r w:rsidR="008A6F04" w:rsidRPr="002D16FC">
        <w:rPr>
          <w:rFonts w:ascii="Times New Roman"/>
        </w:rPr>
        <w:t xml:space="preserve"> </w:t>
      </w:r>
      <w:r w:rsidR="008A6F04" w:rsidRPr="002D16FC">
        <w:rPr>
          <w:rFonts w:ascii="Times New Roman"/>
        </w:rPr>
        <w:t>局部荷载响应检验包括边界附近节点的弯矩，以及其他反映构件或结构的力学指标，局部荷载响应误差不宜超过</w:t>
      </w:r>
      <w:r w:rsidR="008A6F04" w:rsidRPr="002D16FC">
        <w:rPr>
          <w:rFonts w:ascii="Times New Roman"/>
        </w:rPr>
        <w:t>30%</w:t>
      </w:r>
      <w:r w:rsidR="008A6F04" w:rsidRPr="002D16FC">
        <w:rPr>
          <w:rFonts w:ascii="Times New Roman"/>
        </w:rPr>
        <w:t>。</w:t>
      </w:r>
    </w:p>
    <w:p w14:paraId="436DDB7E" w14:textId="346403A2" w:rsidR="001D0947" w:rsidRPr="002D16FC" w:rsidRDefault="008A6F04">
      <w:pPr>
        <w:pStyle w:val="afffffffff4"/>
        <w:rPr>
          <w:rFonts w:ascii="Times New Roman"/>
          <w:szCs w:val="21"/>
        </w:rPr>
      </w:pPr>
      <w:r w:rsidRPr="002D16FC">
        <w:rPr>
          <w:rFonts w:ascii="Times New Roman"/>
        </w:rPr>
        <w:t>需要控制转动自由度的试体，可采用</w:t>
      </w:r>
      <w:r w:rsidR="00853BB4" w:rsidRPr="002D16FC">
        <w:rPr>
          <w:rFonts w:ascii="Times New Roman"/>
        </w:rPr>
        <w:t>下列</w:t>
      </w:r>
      <w:r w:rsidRPr="002D16FC">
        <w:rPr>
          <w:rFonts w:ascii="Times New Roman"/>
        </w:rPr>
        <w:t>三种方式之一进行加载</w:t>
      </w:r>
      <w:r w:rsidR="00730D83" w:rsidRPr="002D16FC">
        <w:rPr>
          <w:rFonts w:ascii="Times New Roman"/>
        </w:rPr>
        <w:t>。</w:t>
      </w:r>
      <w:r w:rsidRPr="002D16FC">
        <w:rPr>
          <w:rFonts w:ascii="Times New Roman"/>
          <w:szCs w:val="21"/>
        </w:rPr>
        <w:t xml:space="preserve"> </w:t>
      </w:r>
    </w:p>
    <w:p w14:paraId="688A4B82" w14:textId="329D3FE8" w:rsidR="001D0947" w:rsidRPr="002D16FC" w:rsidRDefault="00730D83">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利用</w:t>
      </w:r>
      <w:r w:rsidR="009E6971" w:rsidRPr="002D16FC">
        <w:rPr>
          <w:rFonts w:ascii="Times New Roman"/>
        </w:rPr>
        <w:t>两个</w:t>
      </w:r>
      <w:r w:rsidR="008A6F04" w:rsidRPr="002D16FC">
        <w:rPr>
          <w:rFonts w:ascii="Times New Roman"/>
        </w:rPr>
        <w:t>水平方向作动器间的协调运动模拟试体的水平自由度和转动自由度，利用垂直方向作动器对轴向自由度进行加载，如图</w:t>
      </w:r>
      <w:r w:rsidR="00375DFC" w:rsidRPr="002D16FC">
        <w:rPr>
          <w:rFonts w:ascii="Times New Roman"/>
        </w:rPr>
        <w:t>6</w:t>
      </w:r>
      <w:r w:rsidR="008A6F04" w:rsidRPr="002D16FC">
        <w:rPr>
          <w:rFonts w:ascii="Times New Roman"/>
        </w:rPr>
        <w:t>所示。</w:t>
      </w:r>
    </w:p>
    <w:p w14:paraId="1C7FB928" w14:textId="6A34B55A" w:rsidR="001D0947" w:rsidRPr="002D16FC" w:rsidRDefault="00730D83">
      <w:pPr>
        <w:pStyle w:val="afffff8"/>
        <w:ind w:firstLine="420"/>
        <w:rPr>
          <w:rFonts w:ascii="Times New Roman"/>
          <w:szCs w:val="21"/>
        </w:rPr>
      </w:pPr>
      <w:r w:rsidRPr="002D16FC">
        <w:rPr>
          <w:rFonts w:ascii="Times New Roman"/>
        </w:rPr>
        <w:t>b</w:t>
      </w:r>
      <w:r w:rsidRPr="002D16FC">
        <w:rPr>
          <w:rFonts w:ascii="Times New Roman"/>
        </w:rPr>
        <w:t>）</w:t>
      </w:r>
      <w:r w:rsidR="008A6F04" w:rsidRPr="002D16FC">
        <w:rPr>
          <w:rFonts w:ascii="Times New Roman"/>
          <w:szCs w:val="21"/>
        </w:rPr>
        <w:t xml:space="preserve"> </w:t>
      </w:r>
      <w:r w:rsidR="008A6F04" w:rsidRPr="002D16FC">
        <w:rPr>
          <w:rFonts w:ascii="Times New Roman"/>
          <w:szCs w:val="21"/>
        </w:rPr>
        <w:t>利用</w:t>
      </w:r>
      <w:r w:rsidR="009E6971" w:rsidRPr="002D16FC">
        <w:rPr>
          <w:rFonts w:ascii="Times New Roman"/>
          <w:szCs w:val="21"/>
        </w:rPr>
        <w:t>一个</w:t>
      </w:r>
      <w:r w:rsidR="008A6F04" w:rsidRPr="002D16FC">
        <w:rPr>
          <w:rFonts w:ascii="Times New Roman"/>
          <w:szCs w:val="21"/>
        </w:rPr>
        <w:t>水平方向作动器模拟试体的水平自由度，利用两个</w:t>
      </w:r>
      <w:r w:rsidR="002F3E48" w:rsidRPr="002D16FC">
        <w:rPr>
          <w:rFonts w:ascii="Times New Roman"/>
          <w:szCs w:val="21"/>
        </w:rPr>
        <w:t>垂直</w:t>
      </w:r>
      <w:r w:rsidR="008A6F04" w:rsidRPr="002D16FC">
        <w:rPr>
          <w:rFonts w:ascii="Times New Roman"/>
          <w:szCs w:val="21"/>
        </w:rPr>
        <w:t>作动器通过刚臂协调竖向和转动自由度的加载，如图</w:t>
      </w:r>
      <w:r w:rsidR="00375DFC" w:rsidRPr="002D16FC">
        <w:rPr>
          <w:rFonts w:ascii="Times New Roman"/>
          <w:szCs w:val="21"/>
        </w:rPr>
        <w:t>7</w:t>
      </w:r>
      <w:r w:rsidR="008A6F04" w:rsidRPr="002D16FC">
        <w:rPr>
          <w:rFonts w:ascii="Times New Roman"/>
          <w:szCs w:val="21"/>
        </w:rPr>
        <w:t>所示。</w:t>
      </w:r>
    </w:p>
    <w:p w14:paraId="6AEF01D4" w14:textId="43B43A0A" w:rsidR="001D0947" w:rsidRPr="002D16FC" w:rsidRDefault="00730D83">
      <w:pPr>
        <w:pStyle w:val="afffff8"/>
        <w:ind w:firstLine="420"/>
        <w:rPr>
          <w:rFonts w:ascii="Times New Roman"/>
          <w:szCs w:val="21"/>
        </w:rPr>
      </w:pPr>
      <w:r w:rsidRPr="002D16FC">
        <w:rPr>
          <w:rFonts w:ascii="Times New Roman"/>
        </w:rPr>
        <w:t>c</w:t>
      </w:r>
      <w:r w:rsidRPr="002D16FC">
        <w:rPr>
          <w:rFonts w:ascii="Times New Roman"/>
        </w:rPr>
        <w:t>）</w:t>
      </w:r>
      <w:r w:rsidR="008A6F04" w:rsidRPr="002D16FC">
        <w:rPr>
          <w:rFonts w:ascii="Times New Roman"/>
          <w:szCs w:val="21"/>
        </w:rPr>
        <w:t xml:space="preserve"> </w:t>
      </w:r>
      <w:r w:rsidR="008A6F04" w:rsidRPr="002D16FC">
        <w:rPr>
          <w:rFonts w:ascii="Times New Roman"/>
          <w:szCs w:val="21"/>
        </w:rPr>
        <w:t>可采用四连杆装置约束转动自由度的转动，如图</w:t>
      </w:r>
      <w:r w:rsidR="00375DFC" w:rsidRPr="002D16FC">
        <w:rPr>
          <w:rFonts w:ascii="Times New Roman"/>
          <w:szCs w:val="21"/>
        </w:rPr>
        <w:t>8</w:t>
      </w:r>
      <w:r w:rsidR="008A6F04" w:rsidRPr="002D16FC">
        <w:rPr>
          <w:rFonts w:ascii="Times New Roman"/>
          <w:szCs w:val="21"/>
        </w:rPr>
        <w:t>所示。</w:t>
      </w:r>
    </w:p>
    <w:p w14:paraId="6E261B19" w14:textId="35379E9E" w:rsidR="001D0947" w:rsidRPr="002D16FC" w:rsidRDefault="00730D83">
      <w:pPr>
        <w:pStyle w:val="afffff8"/>
        <w:ind w:firstLine="420"/>
        <w:rPr>
          <w:rFonts w:ascii="Times New Roman"/>
          <w:szCs w:val="21"/>
        </w:rPr>
      </w:pPr>
      <w:r w:rsidRPr="002D16FC">
        <w:rPr>
          <w:rFonts w:ascii="Times New Roman"/>
        </w:rPr>
        <w:t>d</w:t>
      </w:r>
      <w:r w:rsidRPr="002D16FC">
        <w:rPr>
          <w:rFonts w:ascii="Times New Roman"/>
        </w:rPr>
        <w:t>）</w:t>
      </w:r>
      <w:r w:rsidR="008A6F04" w:rsidRPr="002D16FC">
        <w:rPr>
          <w:rFonts w:ascii="Times New Roman"/>
          <w:szCs w:val="21"/>
        </w:rPr>
        <w:t xml:space="preserve"> </w:t>
      </w:r>
      <w:r w:rsidR="008A6F04" w:rsidRPr="002D16FC">
        <w:rPr>
          <w:rFonts w:ascii="Times New Roman"/>
          <w:szCs w:val="21"/>
        </w:rPr>
        <w:t>采用多台作动器进行多自由度加载时，可按照附录</w:t>
      </w:r>
      <w:r w:rsidR="00245AC4" w:rsidRPr="002D16FC">
        <w:rPr>
          <w:rFonts w:ascii="Times New Roman"/>
          <w:szCs w:val="21"/>
        </w:rPr>
        <w:t>G</w:t>
      </w:r>
      <w:r w:rsidR="008A6F04" w:rsidRPr="002D16FC">
        <w:rPr>
          <w:rFonts w:ascii="Times New Roman"/>
          <w:szCs w:val="21"/>
        </w:rPr>
        <w:t>的空间加载坐标变换矩阵进行笛卡尔坐标系和作动器坐标系之间的变换。</w:t>
      </w:r>
    </w:p>
    <w:p w14:paraId="46EA7C4D" w14:textId="77777777" w:rsidR="001D0947" w:rsidRPr="002D16FC" w:rsidRDefault="008A6F04">
      <w:pPr>
        <w:pStyle w:val="afffffffff4"/>
        <w:rPr>
          <w:rFonts w:ascii="Times New Roman"/>
        </w:rPr>
      </w:pPr>
      <w:r w:rsidRPr="002D16FC">
        <w:rPr>
          <w:rFonts w:ascii="Times New Roman"/>
        </w:rPr>
        <w:t>拟动力混合试验的加载应符合下列规定：</w:t>
      </w:r>
    </w:p>
    <w:p w14:paraId="2CAF774E" w14:textId="373EC812" w:rsidR="001D0947" w:rsidRPr="002D16FC" w:rsidRDefault="009E6971">
      <w:pPr>
        <w:pStyle w:val="afffff8"/>
        <w:ind w:firstLine="420"/>
        <w:rPr>
          <w:rFonts w:ascii="Times New Roman"/>
          <w:szCs w:val="21"/>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szCs w:val="21"/>
        </w:rPr>
        <w:t>采用试体实测变形或荷载作为控制的反馈信号；</w:t>
      </w:r>
    </w:p>
    <w:p w14:paraId="6280C34D" w14:textId="1FC69690" w:rsidR="001D0947" w:rsidRPr="002D16FC" w:rsidRDefault="009E6971">
      <w:pPr>
        <w:pStyle w:val="afffff8"/>
        <w:ind w:firstLine="420"/>
        <w:rPr>
          <w:rFonts w:ascii="Times New Roman"/>
          <w:szCs w:val="21"/>
        </w:rPr>
      </w:pPr>
      <w:r w:rsidRPr="002D16FC">
        <w:rPr>
          <w:rFonts w:ascii="Times New Roman"/>
        </w:rPr>
        <w:t>b</w:t>
      </w:r>
      <w:r w:rsidRPr="002D16FC">
        <w:rPr>
          <w:rFonts w:ascii="Times New Roman"/>
        </w:rPr>
        <w:t>）</w:t>
      </w:r>
      <w:r w:rsidR="008A6F04" w:rsidRPr="002D16FC">
        <w:rPr>
          <w:rFonts w:ascii="Times New Roman"/>
          <w:szCs w:val="21"/>
        </w:rPr>
        <w:t xml:space="preserve"> </w:t>
      </w:r>
      <w:r w:rsidR="008A6F04" w:rsidRPr="002D16FC">
        <w:rPr>
          <w:rFonts w:ascii="Times New Roman"/>
          <w:szCs w:val="21"/>
        </w:rPr>
        <w:t>反力系统应具有足够的强度和刚度，变形</w:t>
      </w:r>
      <w:r w:rsidR="00C11361" w:rsidRPr="002D16FC">
        <w:rPr>
          <w:rFonts w:ascii="Times New Roman"/>
          <w:szCs w:val="21"/>
        </w:rPr>
        <w:t>一般</w:t>
      </w:r>
      <w:r w:rsidR="008A6F04" w:rsidRPr="002D16FC">
        <w:rPr>
          <w:rFonts w:ascii="Times New Roman"/>
          <w:szCs w:val="21"/>
        </w:rPr>
        <w:t>不超过</w:t>
      </w:r>
      <w:r w:rsidR="008A6F04" w:rsidRPr="002D16FC">
        <w:rPr>
          <w:rFonts w:ascii="Times New Roman"/>
          <w:szCs w:val="21"/>
        </w:rPr>
        <w:t>1/2000</w:t>
      </w:r>
      <w:r w:rsidR="008A6F04" w:rsidRPr="002D16FC">
        <w:rPr>
          <w:rFonts w:ascii="Times New Roman"/>
          <w:szCs w:val="21"/>
        </w:rPr>
        <w:t>的跨度或高度。</w:t>
      </w:r>
    </w:p>
    <w:p w14:paraId="00D14442" w14:textId="30D080BC" w:rsidR="001D0947" w:rsidRPr="002D16FC" w:rsidRDefault="0080057F">
      <w:pPr>
        <w:spacing w:line="240" w:lineRule="auto"/>
        <w:ind w:firstLine="482"/>
        <w:jc w:val="center"/>
        <w:rPr>
          <w:rFonts w:ascii="Times New Roman" w:hAnsi="Times New Roman"/>
        </w:rPr>
      </w:pPr>
      <w:bookmarkStart w:id="182" w:name="_Ref384283842"/>
      <w:r w:rsidRPr="002D16FC">
        <w:rPr>
          <w:rFonts w:ascii="Times New Roman" w:hAnsi="Times New Roman"/>
          <w:noProof/>
        </w:rPr>
        <w:drawing>
          <wp:inline distT="0" distB="0" distL="0" distR="0" wp14:anchorId="1DE79538" wp14:editId="5147212C">
            <wp:extent cx="2392045" cy="18935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2045" cy="1893570"/>
                    </a:xfrm>
                    <a:prstGeom prst="rect">
                      <a:avLst/>
                    </a:prstGeom>
                    <a:noFill/>
                    <a:ln>
                      <a:noFill/>
                    </a:ln>
                  </pic:spPr>
                </pic:pic>
              </a:graphicData>
            </a:graphic>
          </wp:inline>
        </w:drawing>
      </w:r>
    </w:p>
    <w:p w14:paraId="21640A9C" w14:textId="00EFB5C5" w:rsidR="00DF406C" w:rsidRPr="002D16FC" w:rsidRDefault="00DF406C" w:rsidP="002F3E48">
      <w:pPr>
        <w:ind w:firstLine="482"/>
        <w:rPr>
          <w:rFonts w:ascii="Times New Roman" w:hAnsi="Times New Roman"/>
          <w:sz w:val="18"/>
          <w:szCs w:val="18"/>
        </w:rPr>
      </w:pPr>
      <w:r w:rsidRPr="002D16FC">
        <w:rPr>
          <w:rFonts w:ascii="Times New Roman" w:hAnsi="Times New Roman"/>
          <w:sz w:val="18"/>
          <w:szCs w:val="18"/>
        </w:rPr>
        <w:t>标引序号说明：</w:t>
      </w:r>
    </w:p>
    <w:p w14:paraId="071D09EE" w14:textId="5CE5E100" w:rsidR="00DF406C" w:rsidRPr="002D16FC" w:rsidRDefault="00DF406C" w:rsidP="002F3E48">
      <w:pPr>
        <w:ind w:firstLine="482"/>
        <w:rPr>
          <w:rFonts w:ascii="Times New Roman" w:hAnsi="Times New Roman"/>
          <w:sz w:val="18"/>
          <w:szCs w:val="18"/>
        </w:rPr>
      </w:pPr>
      <w:r w:rsidRPr="002D16FC">
        <w:rPr>
          <w:rFonts w:ascii="Times New Roman" w:hAnsi="Times New Roman"/>
          <w:sz w:val="18"/>
          <w:szCs w:val="18"/>
        </w:rPr>
        <w:t>1</w:t>
      </w:r>
      <w:r w:rsidRPr="002D16FC">
        <w:rPr>
          <w:rFonts w:ascii="Times New Roman" w:hAnsi="Times New Roman"/>
          <w:color w:val="71777D"/>
          <w:sz w:val="18"/>
          <w:szCs w:val="18"/>
          <w:shd w:val="clear" w:color="auto" w:fill="FFFFFF"/>
        </w:rPr>
        <w:t>——</w:t>
      </w:r>
      <w:r w:rsidRPr="002D16FC">
        <w:rPr>
          <w:rFonts w:ascii="Times New Roman" w:hAnsi="Times New Roman"/>
          <w:sz w:val="18"/>
          <w:szCs w:val="18"/>
        </w:rPr>
        <w:t>反力墙；</w:t>
      </w:r>
    </w:p>
    <w:p w14:paraId="79F5A260" w14:textId="78E0E7CF" w:rsidR="00DF406C" w:rsidRPr="002D16FC" w:rsidRDefault="00DF406C" w:rsidP="002F3E48">
      <w:pPr>
        <w:ind w:firstLine="482"/>
        <w:rPr>
          <w:rFonts w:ascii="Times New Roman" w:hAnsi="Times New Roman"/>
          <w:sz w:val="18"/>
          <w:szCs w:val="18"/>
          <w:shd w:val="clear" w:color="auto" w:fill="FFFFFF"/>
        </w:rPr>
      </w:pPr>
      <w:r w:rsidRPr="002D16FC">
        <w:rPr>
          <w:rFonts w:ascii="Times New Roman" w:hAnsi="Times New Roman"/>
          <w:sz w:val="18"/>
          <w:szCs w:val="18"/>
        </w:rPr>
        <w:t>2</w:t>
      </w:r>
      <w:r w:rsidRPr="002D16FC">
        <w:rPr>
          <w:rFonts w:ascii="Times New Roman" w:hAnsi="Times New Roman"/>
          <w:sz w:val="18"/>
          <w:szCs w:val="18"/>
          <w:shd w:val="clear" w:color="auto" w:fill="FFFFFF"/>
        </w:rPr>
        <w:t>——</w:t>
      </w:r>
      <w:r w:rsidRPr="002D16FC">
        <w:rPr>
          <w:rFonts w:ascii="Times New Roman" w:hAnsi="Times New Roman"/>
          <w:sz w:val="18"/>
          <w:szCs w:val="18"/>
          <w:shd w:val="clear" w:color="auto" w:fill="FFFFFF"/>
        </w:rPr>
        <w:t>反力台座；</w:t>
      </w:r>
    </w:p>
    <w:p w14:paraId="6729EF80" w14:textId="2F670979" w:rsidR="00DF406C" w:rsidRPr="002D16FC" w:rsidRDefault="00DF406C" w:rsidP="002F3E48">
      <w:pPr>
        <w:ind w:firstLine="482"/>
        <w:rPr>
          <w:rFonts w:ascii="Times New Roman" w:hAnsi="Times New Roman"/>
          <w:sz w:val="18"/>
          <w:szCs w:val="18"/>
          <w:shd w:val="clear" w:color="auto" w:fill="FFFFFF"/>
        </w:rPr>
      </w:pPr>
      <w:r w:rsidRPr="002D16FC">
        <w:rPr>
          <w:rFonts w:ascii="Times New Roman" w:hAnsi="Times New Roman"/>
          <w:sz w:val="18"/>
          <w:szCs w:val="18"/>
        </w:rPr>
        <w:t>3</w:t>
      </w:r>
      <w:r w:rsidRPr="002D16FC">
        <w:rPr>
          <w:rFonts w:ascii="Times New Roman" w:hAnsi="Times New Roman"/>
          <w:sz w:val="18"/>
          <w:szCs w:val="18"/>
          <w:shd w:val="clear" w:color="auto" w:fill="FFFFFF"/>
        </w:rPr>
        <w:t>——</w:t>
      </w:r>
      <w:r w:rsidRPr="002D16FC">
        <w:rPr>
          <w:rFonts w:ascii="Times New Roman" w:hAnsi="Times New Roman"/>
          <w:sz w:val="18"/>
          <w:szCs w:val="18"/>
          <w:shd w:val="clear" w:color="auto" w:fill="FFFFFF"/>
        </w:rPr>
        <w:t>作动器；</w:t>
      </w:r>
    </w:p>
    <w:p w14:paraId="1EE32A3F" w14:textId="17D1E5A6" w:rsidR="00DF406C" w:rsidRPr="002D16FC" w:rsidRDefault="00DF406C" w:rsidP="002F3E48">
      <w:pPr>
        <w:ind w:firstLine="482"/>
        <w:rPr>
          <w:rFonts w:ascii="Times New Roman" w:hAnsi="Times New Roman"/>
          <w:sz w:val="18"/>
          <w:szCs w:val="18"/>
          <w:shd w:val="clear" w:color="auto" w:fill="FFFFFF"/>
        </w:rPr>
      </w:pPr>
      <w:r w:rsidRPr="002D16FC">
        <w:rPr>
          <w:rFonts w:ascii="Times New Roman" w:hAnsi="Times New Roman"/>
          <w:sz w:val="18"/>
          <w:szCs w:val="18"/>
        </w:rPr>
        <w:t>4</w:t>
      </w:r>
      <w:r w:rsidRPr="002D16FC">
        <w:rPr>
          <w:rFonts w:ascii="Times New Roman" w:hAnsi="Times New Roman"/>
          <w:sz w:val="18"/>
          <w:szCs w:val="18"/>
          <w:shd w:val="clear" w:color="auto" w:fill="FFFFFF"/>
        </w:rPr>
        <w:t>——</w:t>
      </w:r>
      <w:r w:rsidRPr="002D16FC">
        <w:rPr>
          <w:rFonts w:ascii="Times New Roman" w:hAnsi="Times New Roman"/>
          <w:sz w:val="18"/>
          <w:szCs w:val="18"/>
          <w:shd w:val="clear" w:color="auto" w:fill="FFFFFF"/>
        </w:rPr>
        <w:t>反力架；</w:t>
      </w:r>
    </w:p>
    <w:p w14:paraId="6A63C620" w14:textId="5799CA08" w:rsidR="00DF406C" w:rsidRPr="002D16FC" w:rsidRDefault="00DF406C" w:rsidP="002F3E48">
      <w:pPr>
        <w:ind w:firstLine="482"/>
        <w:rPr>
          <w:rFonts w:ascii="Times New Roman" w:hAnsi="Times New Roman"/>
          <w:sz w:val="18"/>
          <w:szCs w:val="18"/>
          <w:shd w:val="clear" w:color="auto" w:fill="FFFFFF"/>
        </w:rPr>
      </w:pPr>
      <w:r w:rsidRPr="002D16FC">
        <w:rPr>
          <w:rFonts w:ascii="Times New Roman" w:hAnsi="Times New Roman"/>
          <w:sz w:val="18"/>
          <w:szCs w:val="18"/>
          <w:shd w:val="clear" w:color="auto" w:fill="FFFFFF"/>
        </w:rPr>
        <w:t>5——</w:t>
      </w:r>
      <w:r w:rsidRPr="002D16FC">
        <w:rPr>
          <w:rFonts w:ascii="Times New Roman" w:hAnsi="Times New Roman"/>
          <w:sz w:val="18"/>
          <w:szCs w:val="18"/>
          <w:shd w:val="clear" w:color="auto" w:fill="FFFFFF"/>
        </w:rPr>
        <w:t>试件；</w:t>
      </w:r>
    </w:p>
    <w:p w14:paraId="7DFF4D75" w14:textId="21745E15" w:rsidR="00DF406C" w:rsidRPr="002D16FC" w:rsidRDefault="00DF406C" w:rsidP="002F3E48">
      <w:pPr>
        <w:ind w:firstLine="482"/>
        <w:rPr>
          <w:rFonts w:ascii="Times New Roman" w:hAnsi="Times New Roman"/>
          <w:sz w:val="18"/>
          <w:szCs w:val="18"/>
          <w:shd w:val="clear" w:color="auto" w:fill="FFFFFF"/>
        </w:rPr>
      </w:pPr>
      <w:r w:rsidRPr="002D16FC">
        <w:rPr>
          <w:rFonts w:ascii="Times New Roman" w:hAnsi="Times New Roman"/>
          <w:sz w:val="18"/>
          <w:szCs w:val="18"/>
          <w:shd w:val="clear" w:color="auto" w:fill="FFFFFF"/>
        </w:rPr>
        <w:t>6——</w:t>
      </w:r>
      <w:r w:rsidRPr="002D16FC">
        <w:rPr>
          <w:rFonts w:ascii="Times New Roman" w:hAnsi="Times New Roman"/>
          <w:sz w:val="18"/>
          <w:szCs w:val="18"/>
          <w:shd w:val="clear" w:color="auto" w:fill="FFFFFF"/>
        </w:rPr>
        <w:t>刚臂；</w:t>
      </w:r>
    </w:p>
    <w:p w14:paraId="78C83BC3" w14:textId="578CC5FC" w:rsidR="00DF406C" w:rsidRPr="002D16FC" w:rsidRDefault="00DF406C" w:rsidP="002F3E48">
      <w:pPr>
        <w:ind w:firstLine="482"/>
        <w:rPr>
          <w:rFonts w:ascii="Times New Roman" w:hAnsi="Times New Roman"/>
          <w:sz w:val="18"/>
          <w:szCs w:val="18"/>
        </w:rPr>
      </w:pPr>
      <w:r w:rsidRPr="002D16FC">
        <w:rPr>
          <w:rFonts w:ascii="Times New Roman" w:hAnsi="Times New Roman"/>
          <w:sz w:val="18"/>
          <w:szCs w:val="18"/>
          <w:shd w:val="clear" w:color="auto" w:fill="FFFFFF"/>
        </w:rPr>
        <w:t>7——</w:t>
      </w:r>
      <w:r w:rsidRPr="002D16FC">
        <w:rPr>
          <w:rFonts w:ascii="Times New Roman" w:hAnsi="Times New Roman"/>
          <w:sz w:val="18"/>
          <w:szCs w:val="18"/>
          <w:shd w:val="clear" w:color="auto" w:fill="FFFFFF"/>
        </w:rPr>
        <w:t>随动装置。</w:t>
      </w:r>
    </w:p>
    <w:p w14:paraId="2A5F686A" w14:textId="060DECEE" w:rsidR="001D0947" w:rsidRPr="002D16FC" w:rsidRDefault="008A6F04">
      <w:pPr>
        <w:pStyle w:val="afffff8"/>
        <w:spacing w:beforeLines="50" w:before="156" w:afterLines="50" w:after="156"/>
        <w:ind w:firstLine="420"/>
        <w:jc w:val="center"/>
        <w:rPr>
          <w:rFonts w:ascii="Times New Roman" w:eastAsia="黑体"/>
        </w:rPr>
      </w:pPr>
      <w:r w:rsidRPr="002D16FC">
        <w:rPr>
          <w:rFonts w:ascii="Times New Roman" w:eastAsia="黑体"/>
        </w:rPr>
        <w:t>图</w:t>
      </w:r>
      <w:bookmarkEnd w:id="182"/>
      <w:r w:rsidRPr="002D16FC">
        <w:rPr>
          <w:rFonts w:ascii="Times New Roman" w:eastAsia="黑体"/>
        </w:rPr>
        <w:t xml:space="preserve">6 </w:t>
      </w:r>
      <w:r w:rsidR="001013AD" w:rsidRPr="002D16FC">
        <w:rPr>
          <w:rFonts w:ascii="Times New Roman" w:eastAsia="黑体"/>
        </w:rPr>
        <w:t xml:space="preserve"> </w:t>
      </w:r>
      <w:r w:rsidRPr="002D16FC">
        <w:rPr>
          <w:rFonts w:ascii="Times New Roman" w:eastAsia="黑体"/>
        </w:rPr>
        <w:t>反力架配合作动器的边界</w:t>
      </w:r>
      <w:r w:rsidR="002F3E48" w:rsidRPr="002D16FC">
        <w:rPr>
          <w:rFonts w:ascii="Times New Roman" w:eastAsia="黑体"/>
        </w:rPr>
        <w:t>协调加载简化</w:t>
      </w:r>
      <w:r w:rsidRPr="002D16FC">
        <w:rPr>
          <w:rFonts w:ascii="Times New Roman" w:eastAsia="黑体"/>
        </w:rPr>
        <w:t>方法</w:t>
      </w:r>
    </w:p>
    <w:p w14:paraId="293566D4" w14:textId="467E543A" w:rsidR="001D0947" w:rsidRPr="002D16FC" w:rsidRDefault="0080057F">
      <w:pPr>
        <w:pStyle w:val="af8"/>
        <w:numPr>
          <w:ilvl w:val="0"/>
          <w:numId w:val="0"/>
        </w:numPr>
        <w:jc w:val="center"/>
        <w:rPr>
          <w:rFonts w:ascii="Times New Roman"/>
        </w:rPr>
      </w:pPr>
      <w:r w:rsidRPr="002D16FC">
        <w:rPr>
          <w:rFonts w:ascii="Times New Roman"/>
          <w:noProof/>
        </w:rPr>
        <w:drawing>
          <wp:inline distT="0" distB="0" distL="0" distR="0" wp14:anchorId="44771B93" wp14:editId="7A98799C">
            <wp:extent cx="2409825" cy="147764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9825" cy="1477645"/>
                    </a:xfrm>
                    <a:prstGeom prst="rect">
                      <a:avLst/>
                    </a:prstGeom>
                    <a:noFill/>
                    <a:ln>
                      <a:noFill/>
                    </a:ln>
                  </pic:spPr>
                </pic:pic>
              </a:graphicData>
            </a:graphic>
          </wp:inline>
        </w:drawing>
      </w:r>
    </w:p>
    <w:p w14:paraId="4721EA59" w14:textId="77777777" w:rsidR="00A2734F" w:rsidRPr="002D16FC" w:rsidRDefault="00A2734F" w:rsidP="00A2734F">
      <w:pPr>
        <w:ind w:firstLine="482"/>
        <w:rPr>
          <w:rFonts w:ascii="Times New Roman" w:hAnsi="Times New Roman"/>
          <w:sz w:val="18"/>
          <w:szCs w:val="18"/>
        </w:rPr>
      </w:pPr>
      <w:bookmarkStart w:id="183" w:name="_Hlk75637912"/>
      <w:r w:rsidRPr="002D16FC">
        <w:rPr>
          <w:rFonts w:ascii="Times New Roman" w:hAnsi="Times New Roman"/>
          <w:sz w:val="18"/>
          <w:szCs w:val="18"/>
        </w:rPr>
        <w:t>标引序号说明：</w:t>
      </w:r>
    </w:p>
    <w:p w14:paraId="2EC5715E" w14:textId="6076D321" w:rsidR="00A2734F" w:rsidRPr="002D16FC" w:rsidRDefault="00A2734F" w:rsidP="002F3E48">
      <w:pPr>
        <w:pStyle w:val="af8"/>
        <w:numPr>
          <w:ilvl w:val="0"/>
          <w:numId w:val="0"/>
        </w:numPr>
        <w:ind w:left="851" w:hanging="426"/>
        <w:rPr>
          <w:rFonts w:ascii="Times New Roman"/>
          <w:sz w:val="18"/>
          <w:szCs w:val="18"/>
        </w:rPr>
      </w:pPr>
      <w:r w:rsidRPr="002D16FC">
        <w:rPr>
          <w:rFonts w:ascii="Times New Roman"/>
          <w:sz w:val="18"/>
          <w:szCs w:val="18"/>
        </w:rPr>
        <w:t>1</w:t>
      </w:r>
      <w:r w:rsidRPr="002D16FC">
        <w:rPr>
          <w:rFonts w:ascii="Times New Roman"/>
          <w:color w:val="71777D"/>
          <w:sz w:val="18"/>
          <w:szCs w:val="18"/>
          <w:shd w:val="clear" w:color="auto" w:fill="FFFFFF"/>
        </w:rPr>
        <w:t>——</w:t>
      </w:r>
      <w:r w:rsidR="008A6F04" w:rsidRPr="002D16FC">
        <w:rPr>
          <w:rFonts w:ascii="Times New Roman"/>
          <w:sz w:val="18"/>
          <w:szCs w:val="18"/>
        </w:rPr>
        <w:t>反力墙</w:t>
      </w:r>
      <w:r w:rsidRPr="002D16FC">
        <w:rPr>
          <w:rFonts w:ascii="Times New Roman"/>
          <w:sz w:val="18"/>
          <w:szCs w:val="18"/>
        </w:rPr>
        <w:t>；</w:t>
      </w:r>
    </w:p>
    <w:p w14:paraId="45443535" w14:textId="498E931F" w:rsidR="00A2734F" w:rsidRPr="002D16FC" w:rsidRDefault="00A2734F" w:rsidP="002F3E48">
      <w:pPr>
        <w:pStyle w:val="af8"/>
        <w:numPr>
          <w:ilvl w:val="0"/>
          <w:numId w:val="0"/>
        </w:numPr>
        <w:ind w:left="851" w:hanging="426"/>
        <w:rPr>
          <w:rFonts w:ascii="Times New Roman"/>
          <w:sz w:val="18"/>
          <w:szCs w:val="18"/>
        </w:rPr>
      </w:pPr>
      <w:r w:rsidRPr="002D16FC">
        <w:rPr>
          <w:rFonts w:ascii="Times New Roman"/>
          <w:sz w:val="18"/>
          <w:szCs w:val="18"/>
        </w:rPr>
        <w:t>2</w:t>
      </w:r>
      <w:r w:rsidRPr="002D16FC">
        <w:rPr>
          <w:rFonts w:ascii="Times New Roman"/>
          <w:color w:val="71777D"/>
          <w:sz w:val="18"/>
          <w:szCs w:val="18"/>
          <w:shd w:val="clear" w:color="auto" w:fill="FFFFFF"/>
        </w:rPr>
        <w:t>——</w:t>
      </w:r>
      <w:r w:rsidR="008A6F04" w:rsidRPr="002D16FC">
        <w:rPr>
          <w:rFonts w:ascii="Times New Roman"/>
          <w:sz w:val="18"/>
          <w:szCs w:val="18"/>
        </w:rPr>
        <w:t>反力台座</w:t>
      </w:r>
      <w:r w:rsidRPr="002D16FC">
        <w:rPr>
          <w:rFonts w:ascii="Times New Roman"/>
          <w:sz w:val="18"/>
          <w:szCs w:val="18"/>
        </w:rPr>
        <w:t>；</w:t>
      </w:r>
    </w:p>
    <w:p w14:paraId="05E48B6D" w14:textId="466B5072" w:rsidR="00A2734F" w:rsidRPr="002D16FC" w:rsidRDefault="008A6F04" w:rsidP="002F3E48">
      <w:pPr>
        <w:pStyle w:val="af8"/>
        <w:numPr>
          <w:ilvl w:val="0"/>
          <w:numId w:val="0"/>
        </w:numPr>
        <w:ind w:left="851" w:hanging="426"/>
        <w:rPr>
          <w:rFonts w:ascii="Times New Roman"/>
          <w:sz w:val="18"/>
          <w:szCs w:val="18"/>
        </w:rPr>
      </w:pPr>
      <w:r w:rsidRPr="002D16FC">
        <w:rPr>
          <w:rFonts w:ascii="Times New Roman"/>
          <w:sz w:val="18"/>
          <w:szCs w:val="18"/>
        </w:rPr>
        <w:t>3</w:t>
      </w:r>
      <w:r w:rsidR="00A2734F" w:rsidRPr="002D16FC">
        <w:rPr>
          <w:rFonts w:ascii="Times New Roman"/>
          <w:color w:val="71777D"/>
          <w:sz w:val="18"/>
          <w:szCs w:val="18"/>
          <w:shd w:val="clear" w:color="auto" w:fill="FFFFFF"/>
        </w:rPr>
        <w:t>——</w:t>
      </w:r>
      <w:r w:rsidRPr="002D16FC">
        <w:rPr>
          <w:rFonts w:ascii="Times New Roman"/>
          <w:sz w:val="18"/>
          <w:szCs w:val="18"/>
        </w:rPr>
        <w:t>作动器</w:t>
      </w:r>
      <w:r w:rsidR="00A2734F" w:rsidRPr="002D16FC">
        <w:rPr>
          <w:rFonts w:ascii="Times New Roman"/>
          <w:sz w:val="18"/>
          <w:szCs w:val="18"/>
        </w:rPr>
        <w:t>；</w:t>
      </w:r>
    </w:p>
    <w:p w14:paraId="29B84EFD" w14:textId="55002AC8" w:rsidR="00A2734F" w:rsidRPr="002D16FC" w:rsidRDefault="008A6F04" w:rsidP="002F3E48">
      <w:pPr>
        <w:pStyle w:val="af8"/>
        <w:numPr>
          <w:ilvl w:val="0"/>
          <w:numId w:val="0"/>
        </w:numPr>
        <w:ind w:left="851" w:hanging="426"/>
        <w:rPr>
          <w:rFonts w:ascii="Times New Roman"/>
          <w:sz w:val="18"/>
          <w:szCs w:val="18"/>
        </w:rPr>
      </w:pPr>
      <w:r w:rsidRPr="002D16FC">
        <w:rPr>
          <w:rFonts w:ascii="Times New Roman"/>
          <w:sz w:val="18"/>
          <w:szCs w:val="18"/>
        </w:rPr>
        <w:t>4</w:t>
      </w:r>
      <w:r w:rsidR="00A2734F" w:rsidRPr="002D16FC">
        <w:rPr>
          <w:rFonts w:ascii="Times New Roman"/>
          <w:color w:val="71777D"/>
          <w:sz w:val="18"/>
          <w:szCs w:val="18"/>
          <w:shd w:val="clear" w:color="auto" w:fill="FFFFFF"/>
        </w:rPr>
        <w:t>——</w:t>
      </w:r>
      <w:r w:rsidRPr="002D16FC">
        <w:rPr>
          <w:rFonts w:ascii="Times New Roman"/>
          <w:sz w:val="18"/>
          <w:szCs w:val="18"/>
        </w:rPr>
        <w:t>试件</w:t>
      </w:r>
      <w:r w:rsidR="00A2734F" w:rsidRPr="002D16FC">
        <w:rPr>
          <w:rFonts w:ascii="Times New Roman"/>
          <w:sz w:val="18"/>
          <w:szCs w:val="18"/>
        </w:rPr>
        <w:t>；</w:t>
      </w:r>
    </w:p>
    <w:p w14:paraId="00B68EF6" w14:textId="2E1ECED3" w:rsidR="001D0947" w:rsidRPr="002D16FC" w:rsidRDefault="008A6F04" w:rsidP="002F3E48">
      <w:pPr>
        <w:pStyle w:val="af8"/>
        <w:numPr>
          <w:ilvl w:val="0"/>
          <w:numId w:val="0"/>
        </w:numPr>
        <w:ind w:left="851" w:hanging="426"/>
        <w:rPr>
          <w:rFonts w:ascii="Times New Roman"/>
          <w:szCs w:val="21"/>
        </w:rPr>
      </w:pPr>
      <w:r w:rsidRPr="002D16FC">
        <w:rPr>
          <w:rFonts w:ascii="Times New Roman"/>
          <w:sz w:val="18"/>
          <w:szCs w:val="18"/>
        </w:rPr>
        <w:t>5</w:t>
      </w:r>
      <w:r w:rsidR="00A2734F" w:rsidRPr="002D16FC">
        <w:rPr>
          <w:rFonts w:ascii="Times New Roman"/>
          <w:color w:val="71777D"/>
          <w:sz w:val="18"/>
          <w:szCs w:val="18"/>
          <w:shd w:val="clear" w:color="auto" w:fill="FFFFFF"/>
        </w:rPr>
        <w:t>——</w:t>
      </w:r>
      <w:r w:rsidRPr="002D16FC">
        <w:rPr>
          <w:rFonts w:ascii="Times New Roman"/>
          <w:sz w:val="18"/>
          <w:szCs w:val="18"/>
        </w:rPr>
        <w:t>刚臂</w:t>
      </w:r>
      <w:bookmarkEnd w:id="183"/>
      <w:r w:rsidR="00A2734F" w:rsidRPr="002D16FC">
        <w:rPr>
          <w:rFonts w:ascii="Times New Roman"/>
          <w:sz w:val="18"/>
          <w:szCs w:val="18"/>
        </w:rPr>
        <w:t>。</w:t>
      </w:r>
      <w:r w:rsidRPr="002D16FC">
        <w:rPr>
          <w:rFonts w:ascii="Times New Roman"/>
          <w:sz w:val="18"/>
          <w:szCs w:val="18"/>
        </w:rPr>
        <w:t xml:space="preserve"> </w:t>
      </w:r>
      <w:r w:rsidRPr="002D16FC">
        <w:rPr>
          <w:rFonts w:ascii="Times New Roman"/>
        </w:rPr>
        <w:t xml:space="preserve"> </w:t>
      </w:r>
    </w:p>
    <w:p w14:paraId="769732D4" w14:textId="7C2072CD" w:rsidR="001D0947" w:rsidRPr="002D16FC" w:rsidRDefault="008A6F04">
      <w:pPr>
        <w:pStyle w:val="afffff8"/>
        <w:ind w:firstLine="420"/>
        <w:jc w:val="center"/>
        <w:rPr>
          <w:rFonts w:ascii="Times New Roman" w:eastAsia="黑体"/>
        </w:rPr>
      </w:pPr>
      <w:bookmarkStart w:id="184" w:name="_Hlk51849789"/>
      <w:r w:rsidRPr="002D16FC">
        <w:rPr>
          <w:rFonts w:ascii="Times New Roman" w:eastAsia="黑体"/>
        </w:rPr>
        <w:t>图</w:t>
      </w:r>
      <w:r w:rsidR="00375DFC" w:rsidRPr="002D16FC">
        <w:rPr>
          <w:rFonts w:ascii="Times New Roman" w:eastAsia="黑体"/>
        </w:rPr>
        <w:t>7</w:t>
      </w:r>
      <w:r w:rsidRPr="002D16FC">
        <w:rPr>
          <w:rFonts w:ascii="Times New Roman" w:eastAsia="黑体"/>
        </w:rPr>
        <w:t xml:space="preserve"> </w:t>
      </w:r>
      <w:r w:rsidR="001013AD" w:rsidRPr="002D16FC">
        <w:rPr>
          <w:rFonts w:ascii="Times New Roman" w:eastAsia="黑体"/>
        </w:rPr>
        <w:t xml:space="preserve"> </w:t>
      </w:r>
      <w:r w:rsidRPr="002D16FC">
        <w:rPr>
          <w:rFonts w:ascii="Times New Roman" w:eastAsia="黑体"/>
        </w:rPr>
        <w:t>反力台座配合作动器的</w:t>
      </w:r>
      <w:bookmarkEnd w:id="184"/>
      <w:r w:rsidR="002F3E48" w:rsidRPr="002D16FC">
        <w:rPr>
          <w:rFonts w:ascii="Times New Roman" w:eastAsia="黑体"/>
        </w:rPr>
        <w:t>边界协调加载简化方法</w:t>
      </w:r>
    </w:p>
    <w:p w14:paraId="2185E974" w14:textId="2859A000" w:rsidR="001D0947" w:rsidRPr="002D16FC" w:rsidRDefault="0080057F">
      <w:pPr>
        <w:spacing w:line="360" w:lineRule="auto"/>
        <w:jc w:val="center"/>
        <w:rPr>
          <w:rFonts w:ascii="Times New Roman" w:hAnsi="Times New Roman"/>
        </w:rPr>
      </w:pPr>
      <w:r w:rsidRPr="002D16FC">
        <w:rPr>
          <w:rFonts w:ascii="Times New Roman" w:hAnsi="Times New Roman"/>
          <w:noProof/>
        </w:rPr>
        <w:drawing>
          <wp:inline distT="0" distB="0" distL="0" distR="0" wp14:anchorId="09C3CC5B" wp14:editId="65AC9193">
            <wp:extent cx="4342130" cy="169418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2130" cy="1694180"/>
                    </a:xfrm>
                    <a:prstGeom prst="rect">
                      <a:avLst/>
                    </a:prstGeom>
                    <a:noFill/>
                    <a:ln>
                      <a:noFill/>
                    </a:ln>
                  </pic:spPr>
                </pic:pic>
              </a:graphicData>
            </a:graphic>
          </wp:inline>
        </w:drawing>
      </w:r>
    </w:p>
    <w:p w14:paraId="16D7F597" w14:textId="73186076" w:rsidR="004D40C4" w:rsidRPr="002D16FC" w:rsidRDefault="004D40C4" w:rsidP="002F3E48">
      <w:pPr>
        <w:ind w:firstLine="482"/>
        <w:jc w:val="left"/>
        <w:rPr>
          <w:rFonts w:ascii="Times New Roman" w:hAnsi="Times New Roman"/>
        </w:rPr>
      </w:pPr>
      <w:r w:rsidRPr="002D16FC">
        <w:rPr>
          <w:rFonts w:ascii="Times New Roman" w:hAnsi="Times New Roman"/>
          <w:sz w:val="18"/>
          <w:szCs w:val="18"/>
        </w:rPr>
        <w:t>标引序号说明：</w:t>
      </w:r>
    </w:p>
    <w:p w14:paraId="26407482" w14:textId="397A45B8"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1</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反力墙</w:t>
      </w:r>
      <w:r w:rsidR="004D40C4" w:rsidRPr="002D16FC">
        <w:rPr>
          <w:rFonts w:ascii="Times New Roman" w:hAnsi="Times New Roman"/>
          <w:sz w:val="18"/>
          <w:szCs w:val="18"/>
        </w:rPr>
        <w:t>；</w:t>
      </w:r>
    </w:p>
    <w:p w14:paraId="2C6C106E" w14:textId="131F7EE5"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2</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反力台座</w:t>
      </w:r>
      <w:r w:rsidR="004D40C4" w:rsidRPr="002D16FC">
        <w:rPr>
          <w:rFonts w:ascii="Times New Roman" w:hAnsi="Times New Roman"/>
          <w:sz w:val="18"/>
          <w:szCs w:val="18"/>
        </w:rPr>
        <w:t>；</w:t>
      </w:r>
    </w:p>
    <w:p w14:paraId="2163561E" w14:textId="430EDA1D"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3</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作动器</w:t>
      </w:r>
      <w:r w:rsidR="004D40C4" w:rsidRPr="002D16FC">
        <w:rPr>
          <w:rFonts w:ascii="Times New Roman" w:hAnsi="Times New Roman"/>
          <w:sz w:val="18"/>
          <w:szCs w:val="18"/>
        </w:rPr>
        <w:t>；</w:t>
      </w:r>
    </w:p>
    <w:p w14:paraId="363FAFA5" w14:textId="2033E9AC"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4</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四连杆加载装置</w:t>
      </w:r>
      <w:r w:rsidR="004D40C4" w:rsidRPr="002D16FC">
        <w:rPr>
          <w:rFonts w:ascii="Times New Roman" w:hAnsi="Times New Roman"/>
          <w:sz w:val="18"/>
          <w:szCs w:val="18"/>
        </w:rPr>
        <w:t>；</w:t>
      </w:r>
    </w:p>
    <w:p w14:paraId="16830F19" w14:textId="579A212F"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5</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随动装置</w:t>
      </w:r>
      <w:r w:rsidR="004D40C4" w:rsidRPr="002D16FC">
        <w:rPr>
          <w:rFonts w:ascii="Times New Roman" w:hAnsi="Times New Roman"/>
          <w:sz w:val="18"/>
          <w:szCs w:val="18"/>
        </w:rPr>
        <w:t>；</w:t>
      </w:r>
    </w:p>
    <w:p w14:paraId="58786A0E" w14:textId="675190BE" w:rsidR="004D40C4" w:rsidRPr="002D16FC" w:rsidRDefault="008A6F04" w:rsidP="002F3E48">
      <w:pPr>
        <w:ind w:firstLine="482"/>
        <w:rPr>
          <w:rFonts w:ascii="Times New Roman" w:hAnsi="Times New Roman"/>
          <w:sz w:val="18"/>
          <w:szCs w:val="18"/>
        </w:rPr>
      </w:pPr>
      <w:r w:rsidRPr="002D16FC">
        <w:rPr>
          <w:rFonts w:ascii="Times New Roman" w:hAnsi="Times New Roman"/>
          <w:sz w:val="18"/>
          <w:szCs w:val="18"/>
        </w:rPr>
        <w:t>6</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试件</w:t>
      </w:r>
      <w:r w:rsidR="004D40C4" w:rsidRPr="002D16FC">
        <w:rPr>
          <w:rFonts w:ascii="Times New Roman" w:hAnsi="Times New Roman"/>
          <w:sz w:val="18"/>
          <w:szCs w:val="18"/>
        </w:rPr>
        <w:t>；</w:t>
      </w:r>
    </w:p>
    <w:p w14:paraId="2959BE84" w14:textId="443E37D0" w:rsidR="001D0947" w:rsidRPr="002D16FC" w:rsidRDefault="008A6F04" w:rsidP="002F3E48">
      <w:pPr>
        <w:ind w:firstLine="482"/>
        <w:rPr>
          <w:rFonts w:ascii="Times New Roman" w:hAnsi="Times New Roman"/>
          <w:sz w:val="18"/>
          <w:szCs w:val="18"/>
        </w:rPr>
      </w:pPr>
      <w:r w:rsidRPr="002D16FC">
        <w:rPr>
          <w:rFonts w:ascii="Times New Roman" w:hAnsi="Times New Roman"/>
          <w:sz w:val="18"/>
          <w:szCs w:val="18"/>
        </w:rPr>
        <w:t>7</w:t>
      </w:r>
      <w:r w:rsidR="004D40C4" w:rsidRPr="002D16FC">
        <w:rPr>
          <w:rFonts w:ascii="Times New Roman" w:hAnsi="Times New Roman"/>
          <w:color w:val="71777D"/>
          <w:sz w:val="18"/>
          <w:szCs w:val="18"/>
          <w:shd w:val="clear" w:color="auto" w:fill="FFFFFF"/>
        </w:rPr>
        <w:t>——</w:t>
      </w:r>
      <w:r w:rsidRPr="002D16FC">
        <w:rPr>
          <w:rFonts w:ascii="Times New Roman" w:hAnsi="Times New Roman"/>
          <w:sz w:val="18"/>
          <w:szCs w:val="18"/>
        </w:rPr>
        <w:t>千斤顶</w:t>
      </w:r>
      <w:r w:rsidR="004D40C4" w:rsidRPr="002D16FC">
        <w:rPr>
          <w:rFonts w:ascii="Times New Roman" w:hAnsi="Times New Roman"/>
          <w:sz w:val="18"/>
          <w:szCs w:val="18"/>
        </w:rPr>
        <w:t>。</w:t>
      </w:r>
    </w:p>
    <w:p w14:paraId="72EE8A58" w14:textId="68C6376D" w:rsidR="001D0947" w:rsidRPr="002D16FC" w:rsidRDefault="008A6F04">
      <w:pPr>
        <w:pStyle w:val="afffff8"/>
        <w:spacing w:beforeLines="50" w:before="156" w:afterLines="50" w:after="156"/>
        <w:ind w:firstLine="420"/>
        <w:jc w:val="center"/>
        <w:rPr>
          <w:rFonts w:ascii="Times New Roman" w:eastAsia="黑体"/>
        </w:rPr>
      </w:pPr>
      <w:r w:rsidRPr="002D16FC">
        <w:rPr>
          <w:rFonts w:ascii="Times New Roman" w:eastAsia="黑体"/>
        </w:rPr>
        <w:t>图</w:t>
      </w:r>
      <w:r w:rsidR="00375DFC" w:rsidRPr="002D16FC">
        <w:rPr>
          <w:rFonts w:ascii="Times New Roman" w:eastAsia="黑体"/>
        </w:rPr>
        <w:t>8</w:t>
      </w:r>
      <w:r w:rsidRPr="002D16FC">
        <w:rPr>
          <w:rFonts w:ascii="Times New Roman" w:eastAsia="黑体"/>
        </w:rPr>
        <w:t xml:space="preserve"> </w:t>
      </w:r>
      <w:r w:rsidR="004D40C4" w:rsidRPr="002D16FC">
        <w:rPr>
          <w:rFonts w:ascii="Times New Roman" w:eastAsia="黑体"/>
        </w:rPr>
        <w:t xml:space="preserve"> </w:t>
      </w:r>
      <w:r w:rsidRPr="002D16FC">
        <w:rPr>
          <w:rFonts w:ascii="Times New Roman" w:eastAsia="黑体"/>
        </w:rPr>
        <w:t>四连杆配合作动器对墙体的</w:t>
      </w:r>
      <w:r w:rsidR="002F3E48" w:rsidRPr="002D16FC">
        <w:rPr>
          <w:rFonts w:ascii="Times New Roman" w:eastAsia="黑体"/>
        </w:rPr>
        <w:t>边界协调加载简化方法</w:t>
      </w:r>
    </w:p>
    <w:p w14:paraId="443E3B3E" w14:textId="77777777" w:rsidR="001D0947" w:rsidRPr="002D16FC" w:rsidRDefault="008A6F04">
      <w:pPr>
        <w:pStyle w:val="afff1"/>
        <w:spacing w:before="156" w:after="156"/>
        <w:ind w:left="0"/>
        <w:rPr>
          <w:rFonts w:ascii="Times New Roman"/>
        </w:rPr>
      </w:pPr>
      <w:bookmarkStart w:id="185" w:name="_Toc132890885"/>
      <w:r w:rsidRPr="002D16FC">
        <w:rPr>
          <w:rFonts w:ascii="Times New Roman"/>
        </w:rPr>
        <w:t>误差来源及分析</w:t>
      </w:r>
      <w:bookmarkEnd w:id="185"/>
    </w:p>
    <w:p w14:paraId="22739B4F" w14:textId="1EE41857" w:rsidR="001D0947" w:rsidRPr="002D16FC" w:rsidRDefault="008A6F04">
      <w:pPr>
        <w:pStyle w:val="afffffffff4"/>
        <w:rPr>
          <w:rFonts w:ascii="Times New Roman"/>
          <w:szCs w:val="21"/>
        </w:rPr>
      </w:pPr>
      <w:r w:rsidRPr="002D16FC">
        <w:rPr>
          <w:rFonts w:ascii="Times New Roman"/>
          <w:szCs w:val="21"/>
        </w:rPr>
        <w:t>拟动力混合试验误差主要来自于时间积分方法误差、模型简化误差、边界协调简化误差、试验加载控制与测量误差</w:t>
      </w:r>
      <w:r w:rsidR="00375DFC" w:rsidRPr="002D16FC">
        <w:rPr>
          <w:rFonts w:ascii="Times New Roman"/>
          <w:szCs w:val="21"/>
        </w:rPr>
        <w:t>等</w:t>
      </w:r>
      <w:r w:rsidRPr="002D16FC">
        <w:rPr>
          <w:rFonts w:ascii="Times New Roman"/>
          <w:szCs w:val="21"/>
        </w:rPr>
        <w:t>。</w:t>
      </w:r>
    </w:p>
    <w:p w14:paraId="4819DAC0" w14:textId="77777777" w:rsidR="001D0947" w:rsidRPr="002D16FC" w:rsidRDefault="008A6F04">
      <w:pPr>
        <w:pStyle w:val="afffffffff4"/>
        <w:rPr>
          <w:rFonts w:ascii="Times New Roman"/>
          <w:szCs w:val="21"/>
        </w:rPr>
      </w:pPr>
      <w:r w:rsidRPr="002D16FC">
        <w:rPr>
          <w:rFonts w:ascii="Times New Roman"/>
          <w:szCs w:val="21"/>
        </w:rPr>
        <w:t>边界协调简化误差主要来自于边界条件变化对子结构力学特征的影响。</w:t>
      </w:r>
    </w:p>
    <w:p w14:paraId="22E9C24E" w14:textId="08F1D2B2" w:rsidR="001D0947" w:rsidRPr="002D16FC" w:rsidRDefault="008A6F04">
      <w:pPr>
        <w:pStyle w:val="afffffffff4"/>
        <w:rPr>
          <w:rFonts w:ascii="Times New Roman"/>
          <w:szCs w:val="21"/>
        </w:rPr>
      </w:pPr>
      <w:r w:rsidRPr="002D16FC">
        <w:rPr>
          <w:rFonts w:ascii="Times New Roman"/>
          <w:szCs w:val="21"/>
        </w:rPr>
        <w:t>试验加载误差主要来源于加载控制系统的控制误差、加载反力系统造成的各种非线性影响和约束系统的摩擦力等</w:t>
      </w:r>
      <w:r w:rsidR="00D539E0" w:rsidRPr="002D16FC">
        <w:rPr>
          <w:rFonts w:ascii="Times New Roman"/>
          <w:szCs w:val="21"/>
        </w:rPr>
        <w:t>，应</w:t>
      </w:r>
      <w:r w:rsidRPr="002D16FC">
        <w:rPr>
          <w:rFonts w:ascii="Times New Roman"/>
          <w:szCs w:val="21"/>
        </w:rPr>
        <w:t>满足</w:t>
      </w:r>
      <w:r w:rsidR="00853BB4" w:rsidRPr="002D16FC">
        <w:rPr>
          <w:rFonts w:ascii="Times New Roman"/>
          <w:szCs w:val="21"/>
        </w:rPr>
        <w:t>下列</w:t>
      </w:r>
      <w:r w:rsidRPr="002D16FC">
        <w:rPr>
          <w:rFonts w:ascii="Times New Roman"/>
          <w:szCs w:val="21"/>
        </w:rPr>
        <w:t>条件：</w:t>
      </w:r>
    </w:p>
    <w:p w14:paraId="7CCFF9E8" w14:textId="4CE774B5" w:rsidR="001D0947" w:rsidRPr="002D16FC" w:rsidRDefault="00B24F18">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6356F7" w:rsidRPr="002D16FC">
        <w:rPr>
          <w:rFonts w:ascii="Times New Roman"/>
          <w:szCs w:val="21"/>
        </w:rPr>
        <w:t>加载系统的实际变形控制相对误差最大允许值为预测最大位移的</w:t>
      </w:r>
      <w:r w:rsidR="006356F7" w:rsidRPr="002D16FC">
        <w:rPr>
          <w:rFonts w:ascii="Times New Roman"/>
          <w:szCs w:val="21"/>
        </w:rPr>
        <w:t>±1%</w:t>
      </w:r>
      <w:r w:rsidR="008A6F04" w:rsidRPr="002D16FC">
        <w:rPr>
          <w:rFonts w:ascii="Times New Roman"/>
          <w:szCs w:val="21"/>
        </w:rPr>
        <w:t>；</w:t>
      </w:r>
    </w:p>
    <w:p w14:paraId="51B335BD" w14:textId="54D8B3D3" w:rsidR="001D0947" w:rsidRPr="002D16FC" w:rsidRDefault="00B24F18">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6356F7" w:rsidRPr="002D16FC">
        <w:rPr>
          <w:rFonts w:ascii="Times New Roman"/>
          <w:szCs w:val="21"/>
        </w:rPr>
        <w:t>加载系统的实际荷载控制相对误差最大允许值为预测最大荷载的</w:t>
      </w:r>
      <w:r w:rsidR="006356F7" w:rsidRPr="002D16FC">
        <w:rPr>
          <w:rFonts w:ascii="Times New Roman"/>
          <w:szCs w:val="21"/>
        </w:rPr>
        <w:t>±1%</w:t>
      </w:r>
      <w:r w:rsidR="008A6F04" w:rsidRPr="002D16FC">
        <w:rPr>
          <w:rFonts w:ascii="Times New Roman"/>
          <w:szCs w:val="21"/>
        </w:rPr>
        <w:t>；</w:t>
      </w:r>
    </w:p>
    <w:p w14:paraId="63216242" w14:textId="55A76B8A" w:rsidR="001D0947" w:rsidRPr="002D16FC" w:rsidRDefault="00B24F18">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宜采用线性修正的方式修正加载误差；</w:t>
      </w:r>
    </w:p>
    <w:p w14:paraId="12C36C93" w14:textId="05363218" w:rsidR="001D0947" w:rsidRPr="002D16FC" w:rsidRDefault="00B24F18">
      <w:pPr>
        <w:pStyle w:val="afffff8"/>
        <w:ind w:firstLine="420"/>
        <w:rPr>
          <w:rFonts w:ascii="Times New Roman"/>
          <w:szCs w:val="21"/>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szCs w:val="21"/>
        </w:rPr>
        <w:t>反力系统和约束系统的摩擦系数不超过</w:t>
      </w:r>
      <w:r w:rsidR="008A6F04" w:rsidRPr="002D16FC">
        <w:rPr>
          <w:rFonts w:ascii="Times New Roman"/>
          <w:szCs w:val="21"/>
        </w:rPr>
        <w:t>0.01</w:t>
      </w:r>
      <w:r w:rsidR="008A6F04" w:rsidRPr="002D16FC">
        <w:rPr>
          <w:rFonts w:ascii="Times New Roman"/>
          <w:szCs w:val="21"/>
        </w:rPr>
        <w:t>。</w:t>
      </w:r>
    </w:p>
    <w:p w14:paraId="352960B0" w14:textId="77777777" w:rsidR="001D0947" w:rsidRPr="002D16FC" w:rsidRDefault="008A6F04">
      <w:pPr>
        <w:pStyle w:val="afffffffff4"/>
        <w:rPr>
          <w:rFonts w:ascii="Times New Roman"/>
          <w:szCs w:val="21"/>
        </w:rPr>
      </w:pPr>
      <w:r w:rsidRPr="002D16FC">
        <w:rPr>
          <w:rFonts w:ascii="Times New Roman"/>
          <w:szCs w:val="21"/>
        </w:rPr>
        <w:t>在拟动力混合试验中，应对仪表布置、支架刚度、荷载最大输出量、限位等采取减小试验系统误差的措施。</w:t>
      </w:r>
    </w:p>
    <w:p w14:paraId="52C7AAFD" w14:textId="77777777" w:rsidR="001D0947" w:rsidRPr="002D16FC" w:rsidRDefault="008A6F04">
      <w:pPr>
        <w:pStyle w:val="afff1"/>
        <w:spacing w:before="156" w:after="156"/>
        <w:ind w:left="0"/>
        <w:rPr>
          <w:rFonts w:ascii="Times New Roman"/>
        </w:rPr>
      </w:pPr>
      <w:bookmarkStart w:id="186" w:name="_Toc132890886"/>
      <w:r w:rsidRPr="002D16FC">
        <w:rPr>
          <w:rFonts w:ascii="Times New Roman"/>
        </w:rPr>
        <w:t>试验步骤</w:t>
      </w:r>
      <w:bookmarkEnd w:id="186"/>
    </w:p>
    <w:p w14:paraId="50F782AD" w14:textId="426B4039" w:rsidR="001D0947" w:rsidRPr="002D16FC" w:rsidRDefault="008A6F04">
      <w:pPr>
        <w:pStyle w:val="afffffffff4"/>
        <w:numPr>
          <w:ilvl w:val="0"/>
          <w:numId w:val="0"/>
        </w:numPr>
        <w:ind w:firstLineChars="200" w:firstLine="420"/>
        <w:rPr>
          <w:rFonts w:ascii="Times New Roman"/>
          <w:szCs w:val="21"/>
        </w:rPr>
      </w:pPr>
      <w:r w:rsidRPr="002D16FC">
        <w:rPr>
          <w:rFonts w:ascii="Times New Roman"/>
          <w:szCs w:val="21"/>
        </w:rPr>
        <w:t>拟动力混合试验应按</w:t>
      </w:r>
      <w:r w:rsidRPr="002D16FC">
        <w:rPr>
          <w:rFonts w:ascii="Times New Roman"/>
          <w:szCs w:val="21"/>
        </w:rPr>
        <w:t>4.4</w:t>
      </w:r>
      <w:r w:rsidR="00256CD1" w:rsidRPr="002D16FC">
        <w:rPr>
          <w:rFonts w:ascii="Times New Roman"/>
          <w:szCs w:val="21"/>
        </w:rPr>
        <w:t>进行</w:t>
      </w:r>
      <w:r w:rsidRPr="002D16FC">
        <w:rPr>
          <w:rFonts w:ascii="Times New Roman"/>
          <w:szCs w:val="21"/>
        </w:rPr>
        <w:t>，</w:t>
      </w:r>
      <w:r w:rsidR="00EE480F" w:rsidRPr="002D16FC">
        <w:rPr>
          <w:rFonts w:ascii="Times New Roman"/>
          <w:szCs w:val="21"/>
        </w:rPr>
        <w:t>并</w:t>
      </w:r>
      <w:r w:rsidRPr="002D16FC">
        <w:rPr>
          <w:rFonts w:ascii="Times New Roman"/>
          <w:szCs w:val="21"/>
        </w:rPr>
        <w:t>应符合</w:t>
      </w:r>
      <w:r w:rsidR="00853BB4" w:rsidRPr="002D16FC">
        <w:rPr>
          <w:rFonts w:ascii="Times New Roman"/>
          <w:szCs w:val="21"/>
        </w:rPr>
        <w:t>下列</w:t>
      </w:r>
      <w:r w:rsidRPr="002D16FC">
        <w:rPr>
          <w:rFonts w:ascii="Times New Roman"/>
          <w:szCs w:val="21"/>
        </w:rPr>
        <w:t>规定：</w:t>
      </w:r>
      <w:r w:rsidRPr="002D16FC">
        <w:rPr>
          <w:rFonts w:ascii="Times New Roman"/>
          <w:szCs w:val="21"/>
        </w:rPr>
        <w:t xml:space="preserve"> </w:t>
      </w:r>
    </w:p>
    <w:p w14:paraId="425D0DB9" w14:textId="174223F8" w:rsidR="001D0947" w:rsidRPr="002D16FC" w:rsidRDefault="00256CD1">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根据子结构力学特征确定边界协调的实施方案；</w:t>
      </w:r>
    </w:p>
    <w:p w14:paraId="06E45B1C" w14:textId="6088AE87" w:rsidR="001D0947" w:rsidRPr="002D16FC" w:rsidRDefault="00256CD1">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对拟动力混合试验开展数值仿真，其试验子结构模拟应符合加载条件，并反映边界协调的实施过程，数据交换应依托实际的硬件设备。</w:t>
      </w:r>
    </w:p>
    <w:p w14:paraId="0188000A" w14:textId="77777777" w:rsidR="001D0947" w:rsidRPr="002D16FC" w:rsidRDefault="008A6F04">
      <w:pPr>
        <w:pStyle w:val="afff0"/>
        <w:spacing w:before="312" w:after="312"/>
        <w:rPr>
          <w:rFonts w:ascii="Times New Roman"/>
        </w:rPr>
      </w:pPr>
      <w:bookmarkStart w:id="187" w:name="_Toc126320481"/>
      <w:bookmarkStart w:id="188" w:name="_Toc128391247"/>
      <w:bookmarkStart w:id="189" w:name="_Toc128391464"/>
      <w:bookmarkStart w:id="190" w:name="_Toc126316059"/>
      <w:bookmarkStart w:id="191" w:name="_Toc132890887"/>
      <w:bookmarkEnd w:id="187"/>
      <w:bookmarkEnd w:id="188"/>
      <w:bookmarkEnd w:id="189"/>
      <w:bookmarkEnd w:id="190"/>
      <w:r w:rsidRPr="002D16FC">
        <w:rPr>
          <w:rFonts w:ascii="Times New Roman"/>
        </w:rPr>
        <w:t>实时混合试验</w:t>
      </w:r>
      <w:bookmarkEnd w:id="191"/>
    </w:p>
    <w:p w14:paraId="59764251" w14:textId="77777777" w:rsidR="001D0947" w:rsidRPr="002D16FC" w:rsidRDefault="008A6F04">
      <w:pPr>
        <w:pStyle w:val="afff1"/>
        <w:spacing w:before="156" w:after="156"/>
        <w:ind w:left="0"/>
        <w:rPr>
          <w:rFonts w:ascii="Times New Roman"/>
        </w:rPr>
      </w:pPr>
      <w:bookmarkStart w:id="192" w:name="_Toc132890888"/>
      <w:r w:rsidRPr="002D16FC">
        <w:rPr>
          <w:rFonts w:ascii="Times New Roman"/>
        </w:rPr>
        <w:t>一般要求</w:t>
      </w:r>
      <w:bookmarkEnd w:id="192"/>
    </w:p>
    <w:p w14:paraId="28DB1098" w14:textId="77777777" w:rsidR="001D0947" w:rsidRPr="002D16FC" w:rsidRDefault="008A6F04">
      <w:pPr>
        <w:pStyle w:val="afffffffff4"/>
        <w:rPr>
          <w:rFonts w:ascii="Times New Roman"/>
          <w:szCs w:val="21"/>
        </w:rPr>
      </w:pPr>
      <w:r w:rsidRPr="002D16FC">
        <w:rPr>
          <w:rFonts w:ascii="Times New Roman"/>
          <w:szCs w:val="21"/>
        </w:rPr>
        <w:t>对于率效应显著的速度相关型试件，应采用实时混合试验以准确反映试件的力学性能。</w:t>
      </w:r>
    </w:p>
    <w:p w14:paraId="7CB98085" w14:textId="77777777" w:rsidR="001D0947" w:rsidRPr="002D16FC" w:rsidRDefault="008A6F04">
      <w:pPr>
        <w:pStyle w:val="afffffffff4"/>
        <w:rPr>
          <w:rFonts w:ascii="Times New Roman"/>
          <w:szCs w:val="21"/>
        </w:rPr>
      </w:pPr>
      <w:r w:rsidRPr="002D16FC">
        <w:rPr>
          <w:rFonts w:ascii="Times New Roman"/>
          <w:szCs w:val="21"/>
        </w:rPr>
        <w:t>数值子结构应实时计算，保证与试验子结构加载的同步，可采用简化模型以满足计算效率要求。</w:t>
      </w:r>
    </w:p>
    <w:p w14:paraId="380CD308" w14:textId="4A5B77F3" w:rsidR="001D0947" w:rsidRPr="002D16FC" w:rsidRDefault="008A6F04">
      <w:pPr>
        <w:pStyle w:val="afffffffff4"/>
        <w:rPr>
          <w:rFonts w:ascii="Times New Roman"/>
          <w:szCs w:val="21"/>
        </w:rPr>
      </w:pPr>
      <w:r w:rsidRPr="002D16FC">
        <w:rPr>
          <w:rFonts w:ascii="Times New Roman"/>
          <w:szCs w:val="21"/>
        </w:rPr>
        <w:t>实时混合试验中的试验子结构具备</w:t>
      </w:r>
      <w:r w:rsidR="00853BB4" w:rsidRPr="002D16FC">
        <w:rPr>
          <w:rFonts w:ascii="Times New Roman"/>
          <w:szCs w:val="21"/>
        </w:rPr>
        <w:t>下列</w:t>
      </w:r>
      <w:r w:rsidRPr="002D16FC">
        <w:rPr>
          <w:rFonts w:ascii="Times New Roman"/>
          <w:szCs w:val="21"/>
        </w:rPr>
        <w:t>条件：</w:t>
      </w:r>
    </w:p>
    <w:p w14:paraId="5F08BCBC" w14:textId="018B0B0A" w:rsidR="001D0947" w:rsidRPr="002D16FC" w:rsidRDefault="00853BB4">
      <w:pPr>
        <w:pStyle w:val="afffff8"/>
        <w:ind w:firstLineChars="0"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采用具备实时反馈控制系统及动态作动器的加载设备对试件进行实时加载；</w:t>
      </w:r>
    </w:p>
    <w:p w14:paraId="6D3D6889" w14:textId="4B67D1A9" w:rsidR="001D0947" w:rsidRPr="002D16FC" w:rsidRDefault="00853BB4">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宜采用变形控制加载，荷载</w:t>
      </w:r>
      <w:r w:rsidR="008D0730" w:rsidRPr="002D16FC">
        <w:rPr>
          <w:rFonts w:ascii="Times New Roman"/>
          <w:szCs w:val="21"/>
        </w:rPr>
        <w:t>控制</w:t>
      </w:r>
      <w:r w:rsidR="008A6F04" w:rsidRPr="002D16FC">
        <w:rPr>
          <w:rFonts w:ascii="Times New Roman"/>
          <w:szCs w:val="21"/>
        </w:rPr>
        <w:t>加载时应采用专门措施；</w:t>
      </w:r>
    </w:p>
    <w:p w14:paraId="67E053B7" w14:textId="61E94232" w:rsidR="001D0947" w:rsidRPr="002D16FC" w:rsidRDefault="00853BB4">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反力系统应具有足够的刚度，自振频率应不小于作动器油柱共振频率的</w:t>
      </w:r>
      <w:r w:rsidR="008A6F04" w:rsidRPr="002D16FC">
        <w:rPr>
          <w:rFonts w:ascii="Times New Roman"/>
          <w:szCs w:val="21"/>
        </w:rPr>
        <w:t>2</w:t>
      </w:r>
      <w:r w:rsidR="008A6F04" w:rsidRPr="002D16FC">
        <w:rPr>
          <w:rFonts w:ascii="Times New Roman"/>
          <w:szCs w:val="21"/>
        </w:rPr>
        <w:t>倍。</w:t>
      </w:r>
    </w:p>
    <w:p w14:paraId="1188BAC9" w14:textId="1B59F929" w:rsidR="001D0947" w:rsidRPr="002D16FC" w:rsidRDefault="008A6F04">
      <w:pPr>
        <w:pStyle w:val="afffffffff4"/>
        <w:rPr>
          <w:rFonts w:ascii="Times New Roman"/>
          <w:szCs w:val="21"/>
        </w:rPr>
      </w:pPr>
      <w:r w:rsidRPr="002D16FC">
        <w:rPr>
          <w:rFonts w:ascii="Times New Roman"/>
          <w:szCs w:val="21"/>
        </w:rPr>
        <w:t>实时混合试验的加载方法应</w:t>
      </w:r>
      <w:r w:rsidR="00853BB4" w:rsidRPr="002D16FC">
        <w:rPr>
          <w:rFonts w:ascii="Times New Roman"/>
          <w:szCs w:val="21"/>
        </w:rPr>
        <w:t>符合下列</w:t>
      </w:r>
      <w:r w:rsidR="004601E5" w:rsidRPr="002D16FC">
        <w:rPr>
          <w:rFonts w:ascii="Times New Roman"/>
          <w:szCs w:val="21"/>
        </w:rPr>
        <w:t>规定</w:t>
      </w:r>
      <w:r w:rsidRPr="002D16FC">
        <w:rPr>
          <w:rFonts w:ascii="Times New Roman"/>
          <w:szCs w:val="21"/>
        </w:rPr>
        <w:t>：</w:t>
      </w:r>
    </w:p>
    <w:p w14:paraId="4572677E" w14:textId="0854C5CF" w:rsidR="001D0947" w:rsidRPr="002D16FC" w:rsidRDefault="00853BB4">
      <w:pPr>
        <w:pStyle w:val="afffff8"/>
        <w:ind w:firstLineChars="0"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积分步长</w:t>
      </w:r>
      <w:r w:rsidR="000F33E3" w:rsidRPr="002D16FC">
        <w:rPr>
          <w:rFonts w:ascii="Times New Roman"/>
          <w:szCs w:val="21"/>
        </w:rPr>
        <w:t>不小于</w:t>
      </w:r>
      <w:r w:rsidR="008A6F04" w:rsidRPr="002D16FC">
        <w:rPr>
          <w:rFonts w:ascii="Times New Roman"/>
          <w:szCs w:val="21"/>
        </w:rPr>
        <w:t>加载系统采样周期</w:t>
      </w:r>
      <w:r w:rsidR="008A6F04" w:rsidRPr="002D16FC">
        <w:rPr>
          <w:rFonts w:ascii="Times New Roman"/>
          <w:szCs w:val="21"/>
        </w:rPr>
        <w:t>2</w:t>
      </w:r>
      <w:r w:rsidR="008A6F04" w:rsidRPr="002D16FC">
        <w:rPr>
          <w:rFonts w:ascii="Times New Roman"/>
          <w:szCs w:val="21"/>
        </w:rPr>
        <w:t>倍时，应在每个积分时间步内分子步加载，可采用对目标位移线性插值方法；</w:t>
      </w:r>
    </w:p>
    <w:p w14:paraId="50F928A3" w14:textId="676A39C5" w:rsidR="001D0947" w:rsidRPr="002D16FC" w:rsidRDefault="00853BB4">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积分步长小于加载系统采样周期</w:t>
      </w:r>
      <w:r w:rsidR="008A6F04" w:rsidRPr="002D16FC">
        <w:rPr>
          <w:rFonts w:ascii="Times New Roman"/>
          <w:szCs w:val="21"/>
        </w:rPr>
        <w:t>2</w:t>
      </w:r>
      <w:r w:rsidR="008A6F04" w:rsidRPr="002D16FC">
        <w:rPr>
          <w:rFonts w:ascii="Times New Roman"/>
          <w:szCs w:val="21"/>
        </w:rPr>
        <w:t>倍时，可每积分步发送一次命令。</w:t>
      </w:r>
    </w:p>
    <w:p w14:paraId="5C85F231" w14:textId="77777777" w:rsidR="001D0947" w:rsidRPr="002D16FC" w:rsidRDefault="008A6F04">
      <w:pPr>
        <w:pStyle w:val="afff1"/>
        <w:spacing w:before="156" w:after="156"/>
        <w:ind w:left="0"/>
        <w:rPr>
          <w:rFonts w:ascii="Times New Roman"/>
        </w:rPr>
      </w:pPr>
      <w:bookmarkStart w:id="193" w:name="_Toc132890889"/>
      <w:r w:rsidRPr="002D16FC">
        <w:rPr>
          <w:rFonts w:ascii="Times New Roman"/>
        </w:rPr>
        <w:t>求解算法</w:t>
      </w:r>
      <w:bookmarkEnd w:id="193"/>
    </w:p>
    <w:p w14:paraId="19A91A25" w14:textId="5D94EDE2" w:rsidR="001D0947" w:rsidRPr="002D16FC" w:rsidRDefault="008A6F04">
      <w:pPr>
        <w:pStyle w:val="afffffffff4"/>
        <w:rPr>
          <w:rFonts w:ascii="Times New Roman"/>
          <w:szCs w:val="21"/>
        </w:rPr>
      </w:pPr>
      <w:r w:rsidRPr="002D16FC">
        <w:rPr>
          <w:rFonts w:ascii="Times New Roman"/>
          <w:szCs w:val="21"/>
        </w:rPr>
        <w:t>实时混合试验的动力平衡方程可根据实时加载要求参考附录</w:t>
      </w:r>
      <w:r w:rsidR="00245AC4" w:rsidRPr="002D16FC">
        <w:rPr>
          <w:rFonts w:ascii="Times New Roman"/>
          <w:szCs w:val="21"/>
        </w:rPr>
        <w:t>E</w:t>
      </w:r>
      <w:r w:rsidRPr="002D16FC">
        <w:rPr>
          <w:rFonts w:ascii="Times New Roman"/>
          <w:szCs w:val="21"/>
        </w:rPr>
        <w:t>选择显式方法进行求解。</w:t>
      </w:r>
    </w:p>
    <w:p w14:paraId="075CC24E" w14:textId="0944DAE9" w:rsidR="001D0947" w:rsidRPr="002D16FC" w:rsidRDefault="008A6F04">
      <w:pPr>
        <w:pStyle w:val="afffffffff4"/>
        <w:rPr>
          <w:rFonts w:ascii="Times New Roman"/>
          <w:szCs w:val="21"/>
        </w:rPr>
      </w:pPr>
      <w:r w:rsidRPr="002D16FC">
        <w:rPr>
          <w:rFonts w:ascii="Times New Roman"/>
          <w:szCs w:val="21"/>
        </w:rPr>
        <w:t>当选择隐式积分方法时，可采用等效力控制方法求解，具体步骤包括：</w:t>
      </w:r>
    </w:p>
    <w:p w14:paraId="0C96DB0B" w14:textId="5B4F5B61" w:rsidR="001D0947" w:rsidRPr="002D16FC" w:rsidRDefault="000F33E3">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采用时间积分方法将动力平衡方程写成式（</w:t>
      </w:r>
      <w:r w:rsidR="008A6F04" w:rsidRPr="002D16FC">
        <w:rPr>
          <w:rFonts w:ascii="Times New Roman"/>
          <w:szCs w:val="21"/>
        </w:rPr>
        <w:t>1</w:t>
      </w:r>
      <w:r w:rsidR="008A6F04" w:rsidRPr="002D16FC">
        <w:rPr>
          <w:rFonts w:ascii="Times New Roman"/>
          <w:szCs w:val="21"/>
        </w:rPr>
        <w:t>）的等效静力形式；</w:t>
      </w:r>
    </w:p>
    <w:p w14:paraId="125DEB06" w14:textId="3E6DB787" w:rsidR="001D0947" w:rsidRPr="002D16FC" w:rsidRDefault="000F33E3">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将式</w:t>
      </w:r>
      <w:r w:rsidR="008D0730" w:rsidRPr="002D16FC">
        <w:rPr>
          <w:rFonts w:ascii="Times New Roman"/>
          <w:szCs w:val="21"/>
        </w:rPr>
        <w:t>（</w:t>
      </w:r>
      <w:r w:rsidR="008D0730" w:rsidRPr="002D16FC">
        <w:rPr>
          <w:rFonts w:ascii="Times New Roman"/>
          <w:szCs w:val="21"/>
        </w:rPr>
        <w:t>1</w:t>
      </w:r>
      <w:r w:rsidR="008D0730" w:rsidRPr="002D16FC">
        <w:rPr>
          <w:rFonts w:ascii="Times New Roman"/>
          <w:szCs w:val="21"/>
        </w:rPr>
        <w:t>）</w:t>
      </w:r>
      <w:r w:rsidR="008A6F04" w:rsidRPr="002D16FC">
        <w:rPr>
          <w:rFonts w:ascii="Times New Roman"/>
          <w:szCs w:val="21"/>
        </w:rPr>
        <w:t>右侧的等效力作为加载目标量</w:t>
      </w:r>
      <w:r w:rsidR="0080057F" w:rsidRPr="002D16FC">
        <w:rPr>
          <w:rFonts w:ascii="Times New Roman"/>
          <w:szCs w:val="21"/>
        </w:rPr>
        <w:t>进行</w:t>
      </w:r>
      <w:r w:rsidR="008A6F04" w:rsidRPr="002D16FC">
        <w:rPr>
          <w:rFonts w:ascii="Times New Roman"/>
          <w:szCs w:val="21"/>
        </w:rPr>
        <w:t>控制加载，并求解结构动力响应</w:t>
      </w:r>
      <w:r w:rsidR="00D70FC3" w:rsidRPr="002D16FC">
        <w:rPr>
          <w:rFonts w:ascii="Times New Roman"/>
          <w:szCs w:val="21"/>
        </w:rPr>
        <w:t>；</w:t>
      </w:r>
    </w:p>
    <w:p w14:paraId="380DF73C" w14:textId="20DFC390" w:rsidR="001D0947" w:rsidRPr="002D16FC" w:rsidRDefault="00A27268">
      <w:pPr>
        <w:pStyle w:val="afffffffff4"/>
        <w:numPr>
          <w:ilvl w:val="0"/>
          <w:numId w:val="0"/>
        </w:numPr>
        <w:jc w:val="right"/>
        <w:rPr>
          <w:rFonts w:ascii="Times New Roman"/>
          <w:b/>
          <w:szCs w:val="21"/>
        </w:rPr>
      </w:pPr>
      <w:r w:rsidRPr="002D16FC">
        <w:rPr>
          <w:rFonts w:ascii="Times New Roman"/>
          <w:b/>
          <w:bCs/>
          <w:i/>
          <w:iCs/>
          <w:color w:val="000000"/>
          <w:position w:val="-14"/>
        </w:rPr>
        <w:object w:dxaOrig="4000" w:dyaOrig="380" w14:anchorId="5C792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15.65pt" o:ole="">
            <v:imagedata r:id="rId28" o:title=""/>
          </v:shape>
          <o:OLEObject Type="Embed" ProgID="Equation.3" ShapeID="_x0000_i1025" DrawAspect="Content" ObjectID="_1743750936" r:id="rId29"/>
        </w:object>
      </w:r>
      <w:r w:rsidR="00A91DB5" w:rsidRPr="002D16FC">
        <w:rPr>
          <w:rFonts w:ascii="Times New Roman"/>
        </w:rPr>
        <w:t xml:space="preserve">   </w:t>
      </w:r>
      <w:r w:rsidR="009A2A29" w:rsidRPr="002D16FC">
        <w:rPr>
          <w:rFonts w:ascii="Times New Roman"/>
        </w:rPr>
        <w:t xml:space="preserve">            </w:t>
      </w:r>
      <w:r w:rsidR="00A91DB5" w:rsidRPr="002D16FC">
        <w:rPr>
          <w:rFonts w:ascii="Times New Roman"/>
        </w:rPr>
        <w:t xml:space="preserve">       </w:t>
      </w:r>
      <w:r w:rsidR="00A91DB5" w:rsidRPr="002D16FC">
        <w:rPr>
          <w:rFonts w:ascii="Times New Roman"/>
          <w:szCs w:val="21"/>
        </w:rPr>
        <w:t>（</w:t>
      </w:r>
      <w:r w:rsidR="00A91DB5" w:rsidRPr="002D16FC">
        <w:rPr>
          <w:rFonts w:ascii="Times New Roman"/>
          <w:szCs w:val="21"/>
        </w:rPr>
        <w:t>1</w:t>
      </w:r>
      <w:r w:rsidR="00A91DB5" w:rsidRPr="002D16FC">
        <w:rPr>
          <w:rFonts w:ascii="Times New Roman"/>
          <w:szCs w:val="21"/>
        </w:rPr>
        <w:t>）</w:t>
      </w:r>
    </w:p>
    <w:p w14:paraId="7BB205B1" w14:textId="31B7CE65" w:rsidR="00B3287C" w:rsidRPr="002D16FC" w:rsidRDefault="00B3287C" w:rsidP="00B3287C">
      <w:pPr>
        <w:pStyle w:val="afffffffff4"/>
        <w:numPr>
          <w:ilvl w:val="0"/>
          <w:numId w:val="0"/>
        </w:numPr>
        <w:jc w:val="left"/>
        <w:rPr>
          <w:rFonts w:ascii="Times New Roman"/>
          <w:bCs/>
          <w:szCs w:val="21"/>
        </w:rPr>
      </w:pPr>
      <w:r w:rsidRPr="002D16FC">
        <w:rPr>
          <w:rFonts w:ascii="Times New Roman"/>
          <w:bCs/>
          <w:szCs w:val="21"/>
        </w:rPr>
        <w:t>式中</w:t>
      </w:r>
      <w:r w:rsidR="006934AF" w:rsidRPr="002D16FC">
        <w:rPr>
          <w:rFonts w:ascii="Times New Roman"/>
          <w:bCs/>
          <w:szCs w:val="21"/>
        </w:rPr>
        <w:t>：</w:t>
      </w:r>
    </w:p>
    <w:tbl>
      <w:tblPr>
        <w:tblW w:w="5000" w:type="pct"/>
        <w:tblCellMar>
          <w:left w:w="0" w:type="dxa"/>
          <w:right w:w="0" w:type="dxa"/>
        </w:tblCellMar>
        <w:tblLook w:val="04A0" w:firstRow="1" w:lastRow="0" w:firstColumn="1" w:lastColumn="0" w:noHBand="0" w:noVBand="1"/>
      </w:tblPr>
      <w:tblGrid>
        <w:gridCol w:w="1270"/>
        <w:gridCol w:w="8084"/>
      </w:tblGrid>
      <w:tr w:rsidR="00B3287C" w:rsidRPr="002D16FC" w14:paraId="780693B6" w14:textId="77777777" w:rsidTr="00AC6E61">
        <w:trPr>
          <w:trHeight w:val="367"/>
        </w:trPr>
        <w:tc>
          <w:tcPr>
            <w:tcW w:w="679" w:type="pct"/>
            <w:shd w:val="clear" w:color="auto" w:fill="auto"/>
            <w:vAlign w:val="center"/>
          </w:tcPr>
          <w:p w14:paraId="3ABAAA11" w14:textId="77777777" w:rsidR="00B3287C" w:rsidRPr="002D16FC" w:rsidRDefault="00B3287C" w:rsidP="00AC6E61">
            <w:pPr>
              <w:pStyle w:val="afffffffffc"/>
              <w:snapToGrid w:val="0"/>
              <w:rPr>
                <w:rFonts w:ascii="Times New Roman"/>
                <w:b/>
                <w:bCs/>
                <w:i/>
                <w:iCs/>
                <w:color w:val="000000"/>
                <w:sz w:val="21"/>
              </w:rPr>
            </w:pPr>
            <w:r w:rsidRPr="002D16FC">
              <w:rPr>
                <w:rFonts w:ascii="Times New Roman"/>
                <w:b/>
                <w:bCs/>
                <w:i/>
                <w:iCs/>
                <w:color w:val="000000"/>
                <w:position w:val="-12"/>
                <w:sz w:val="21"/>
              </w:rPr>
              <w:object w:dxaOrig="380" w:dyaOrig="360" w14:anchorId="586AD726">
                <v:shape id="_x0000_i1026" type="#_x0000_t75" style="width:15.65pt;height:14.4pt" o:ole="">
                  <v:imagedata r:id="rId30" o:title=""/>
                </v:shape>
                <o:OLEObject Type="Embed" ProgID="Equation.3" ShapeID="_x0000_i1026" DrawAspect="Content" ObjectID="_1743750937" r:id="rId31"/>
              </w:object>
            </w:r>
          </w:p>
        </w:tc>
        <w:tc>
          <w:tcPr>
            <w:tcW w:w="4321" w:type="pct"/>
            <w:shd w:val="clear" w:color="auto" w:fill="auto"/>
            <w:vAlign w:val="center"/>
          </w:tcPr>
          <w:p w14:paraId="261B1523" w14:textId="2133EF08"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第</w:t>
            </w:r>
            <w:r w:rsidRPr="002D16FC">
              <w:rPr>
                <w:rFonts w:ascii="Times New Roman"/>
                <w:i/>
                <w:sz w:val="21"/>
              </w:rPr>
              <w:t>i+</w:t>
            </w:r>
            <w:r w:rsidRPr="002D16FC">
              <w:rPr>
                <w:rFonts w:ascii="Times New Roman"/>
                <w:iCs/>
                <w:sz w:val="21"/>
              </w:rPr>
              <w:t>1</w:t>
            </w:r>
            <w:r w:rsidRPr="002D16FC">
              <w:rPr>
                <w:rFonts w:ascii="Times New Roman"/>
                <w:sz w:val="21"/>
              </w:rPr>
              <w:t>步的位移向量</w:t>
            </w:r>
            <w:r w:rsidR="006F416E" w:rsidRPr="002D16FC">
              <w:rPr>
                <w:rFonts w:ascii="Times New Roman"/>
                <w:sz w:val="21"/>
              </w:rPr>
              <w:t>，单位为米（</w:t>
            </w:r>
            <w:r w:rsidR="006F416E" w:rsidRPr="002D16FC">
              <w:rPr>
                <w:rFonts w:ascii="Times New Roman"/>
                <w:sz w:val="21"/>
              </w:rPr>
              <w:t>m</w:t>
            </w:r>
            <w:r w:rsidR="006F416E" w:rsidRPr="002D16FC">
              <w:rPr>
                <w:rFonts w:ascii="Times New Roman"/>
                <w:sz w:val="21"/>
              </w:rPr>
              <w:t>）</w:t>
            </w:r>
            <w:r w:rsidRPr="002D16FC">
              <w:rPr>
                <w:rFonts w:ascii="Times New Roman"/>
                <w:sz w:val="21"/>
              </w:rPr>
              <w:t>;</w:t>
            </w:r>
          </w:p>
        </w:tc>
      </w:tr>
      <w:tr w:rsidR="00B3287C" w:rsidRPr="002D16FC" w14:paraId="05C874DA" w14:textId="77777777" w:rsidTr="00AC6E61">
        <w:trPr>
          <w:trHeight w:val="367"/>
        </w:trPr>
        <w:tc>
          <w:tcPr>
            <w:tcW w:w="679" w:type="pct"/>
            <w:shd w:val="clear" w:color="auto" w:fill="auto"/>
            <w:vAlign w:val="center"/>
          </w:tcPr>
          <w:p w14:paraId="2F5DAF92" w14:textId="77777777" w:rsidR="00B3287C" w:rsidRPr="002D16FC" w:rsidRDefault="00B3287C" w:rsidP="00AC6E61">
            <w:pPr>
              <w:pStyle w:val="afffffffffc"/>
              <w:snapToGrid w:val="0"/>
              <w:rPr>
                <w:rFonts w:ascii="Times New Roman"/>
                <w:b/>
                <w:bCs/>
                <w:i/>
                <w:iCs/>
                <w:color w:val="000000"/>
                <w:sz w:val="21"/>
              </w:rPr>
            </w:pPr>
            <w:r w:rsidRPr="002D16FC">
              <w:rPr>
                <w:rFonts w:ascii="Times New Roman"/>
                <w:b/>
                <w:bCs/>
                <w:i/>
                <w:iCs/>
                <w:color w:val="000000"/>
                <w:position w:val="-14"/>
                <w:sz w:val="21"/>
              </w:rPr>
              <w:object w:dxaOrig="639" w:dyaOrig="380" w14:anchorId="15CCA6A6">
                <v:shape id="_x0000_i1027" type="#_x0000_t75" style="width:26.3pt;height:15.65pt" o:ole="">
                  <v:imagedata r:id="rId32" o:title=""/>
                </v:shape>
                <o:OLEObject Type="Embed" ProgID="Equation.3" ShapeID="_x0000_i1027" DrawAspect="Content" ObjectID="_1743750938" r:id="rId33"/>
              </w:object>
            </w:r>
          </w:p>
        </w:tc>
        <w:tc>
          <w:tcPr>
            <w:tcW w:w="4321" w:type="pct"/>
            <w:shd w:val="clear" w:color="auto" w:fill="auto"/>
            <w:vAlign w:val="center"/>
          </w:tcPr>
          <w:p w14:paraId="382530A8" w14:textId="27E91446"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第</w:t>
            </w:r>
            <w:r w:rsidRPr="002D16FC">
              <w:rPr>
                <w:rFonts w:ascii="Times New Roman"/>
                <w:i/>
                <w:sz w:val="21"/>
              </w:rPr>
              <w:t>i+</w:t>
            </w:r>
            <w:r w:rsidRPr="002D16FC">
              <w:rPr>
                <w:rFonts w:ascii="Times New Roman"/>
                <w:iCs/>
                <w:sz w:val="21"/>
              </w:rPr>
              <w:t>1</w:t>
            </w:r>
            <w:r w:rsidRPr="002D16FC">
              <w:rPr>
                <w:rFonts w:ascii="Times New Roman"/>
                <w:sz w:val="21"/>
              </w:rPr>
              <w:t>步的混合体系等效力</w:t>
            </w:r>
            <w:r w:rsidR="00DD70E5" w:rsidRPr="002D16FC">
              <w:rPr>
                <w:rFonts w:ascii="Times New Roman"/>
                <w:sz w:val="21"/>
              </w:rPr>
              <w:t>，单位为牛顿</w:t>
            </w:r>
            <w:r w:rsidR="006F416E" w:rsidRPr="002D16FC">
              <w:rPr>
                <w:rFonts w:ascii="Times New Roman"/>
                <w:sz w:val="21"/>
              </w:rPr>
              <w:t>（</w:t>
            </w:r>
            <w:r w:rsidR="006F416E" w:rsidRPr="002D16FC">
              <w:rPr>
                <w:rFonts w:ascii="Times New Roman"/>
                <w:sz w:val="21"/>
              </w:rPr>
              <w:t>N</w:t>
            </w:r>
            <w:r w:rsidR="006F416E" w:rsidRPr="002D16FC">
              <w:rPr>
                <w:rFonts w:ascii="Times New Roman"/>
                <w:sz w:val="21"/>
              </w:rPr>
              <w:t>）</w:t>
            </w:r>
            <w:r w:rsidRPr="002D16FC">
              <w:rPr>
                <w:rFonts w:ascii="Times New Roman"/>
                <w:sz w:val="21"/>
              </w:rPr>
              <w:t>；</w:t>
            </w:r>
          </w:p>
        </w:tc>
      </w:tr>
      <w:tr w:rsidR="00B3287C" w:rsidRPr="002D16FC" w14:paraId="24B650A2" w14:textId="77777777" w:rsidTr="00AC6E61">
        <w:trPr>
          <w:trHeight w:val="367"/>
        </w:trPr>
        <w:tc>
          <w:tcPr>
            <w:tcW w:w="679" w:type="pct"/>
            <w:shd w:val="clear" w:color="auto" w:fill="auto"/>
            <w:vAlign w:val="center"/>
          </w:tcPr>
          <w:p w14:paraId="76377E2C" w14:textId="431321AC" w:rsidR="00B3287C" w:rsidRPr="002D16FC" w:rsidRDefault="00A27268" w:rsidP="00AC6E61">
            <w:pPr>
              <w:pStyle w:val="afffffffffc"/>
              <w:snapToGrid w:val="0"/>
              <w:rPr>
                <w:rFonts w:ascii="Times New Roman"/>
                <w:i/>
                <w:iCs/>
                <w:color w:val="000000"/>
                <w:sz w:val="21"/>
              </w:rPr>
            </w:pPr>
            <w:r w:rsidRPr="002D16FC">
              <w:rPr>
                <w:rFonts w:ascii="Times New Roman"/>
                <w:b/>
                <w:bCs/>
                <w:i/>
                <w:iCs/>
                <w:color w:val="000000"/>
                <w:position w:val="-12"/>
                <w:sz w:val="21"/>
              </w:rPr>
              <w:object w:dxaOrig="380" w:dyaOrig="360" w14:anchorId="6721D99C">
                <v:shape id="_x0000_i1028" type="#_x0000_t75" style="width:15.65pt;height:14.4pt" o:ole="">
                  <v:imagedata r:id="rId34" o:title=""/>
                </v:shape>
                <o:OLEObject Type="Embed" ProgID="Equation.3" ShapeID="_x0000_i1028" DrawAspect="Content" ObjectID="_1743750939" r:id="rId35"/>
              </w:object>
            </w:r>
          </w:p>
        </w:tc>
        <w:tc>
          <w:tcPr>
            <w:tcW w:w="4321" w:type="pct"/>
            <w:shd w:val="clear" w:color="auto" w:fill="auto"/>
            <w:vAlign w:val="center"/>
          </w:tcPr>
          <w:p w14:paraId="49F059EA" w14:textId="00F5A2E2"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数值子结构刚度矩阵</w:t>
            </w:r>
            <w:r w:rsidR="006F416E" w:rsidRPr="002D16FC">
              <w:rPr>
                <w:rFonts w:ascii="Times New Roman"/>
                <w:sz w:val="21"/>
              </w:rPr>
              <w:t>，单位为</w:t>
            </w:r>
            <w:r w:rsidR="00DD70E5" w:rsidRPr="002D16FC">
              <w:rPr>
                <w:rFonts w:ascii="Times New Roman"/>
                <w:sz w:val="21"/>
              </w:rPr>
              <w:t>牛顿每米</w:t>
            </w:r>
            <w:r w:rsidR="006F416E" w:rsidRPr="002D16FC">
              <w:rPr>
                <w:rFonts w:ascii="Times New Roman"/>
                <w:sz w:val="21"/>
              </w:rPr>
              <w:t>（</w:t>
            </w:r>
            <w:r w:rsidR="006F416E" w:rsidRPr="002D16FC">
              <w:rPr>
                <w:rFonts w:ascii="Times New Roman"/>
                <w:sz w:val="21"/>
              </w:rPr>
              <w:t>N/m</w:t>
            </w:r>
            <w:r w:rsidR="006F416E" w:rsidRPr="002D16FC">
              <w:rPr>
                <w:rFonts w:ascii="Times New Roman"/>
                <w:sz w:val="21"/>
              </w:rPr>
              <w:t>）</w:t>
            </w:r>
            <w:r w:rsidRPr="002D16FC">
              <w:rPr>
                <w:rFonts w:ascii="Times New Roman"/>
                <w:sz w:val="21"/>
              </w:rPr>
              <w:t>；</w:t>
            </w:r>
          </w:p>
        </w:tc>
      </w:tr>
      <w:tr w:rsidR="00B3287C" w:rsidRPr="002D16FC" w14:paraId="1E3F3043" w14:textId="77777777" w:rsidTr="00AC6E61">
        <w:trPr>
          <w:trHeight w:val="367"/>
        </w:trPr>
        <w:tc>
          <w:tcPr>
            <w:tcW w:w="679" w:type="pct"/>
            <w:shd w:val="clear" w:color="auto" w:fill="auto"/>
            <w:vAlign w:val="center"/>
          </w:tcPr>
          <w:p w14:paraId="01401C8A" w14:textId="77777777" w:rsidR="00B3287C" w:rsidRPr="002D16FC" w:rsidRDefault="00B3287C" w:rsidP="00AC6E61">
            <w:pPr>
              <w:pStyle w:val="afffffffffc"/>
              <w:snapToGrid w:val="0"/>
              <w:rPr>
                <w:rFonts w:ascii="Times New Roman"/>
                <w:i/>
                <w:iCs/>
                <w:color w:val="000000"/>
                <w:sz w:val="21"/>
              </w:rPr>
            </w:pPr>
            <w:r w:rsidRPr="002D16FC">
              <w:rPr>
                <w:rFonts w:ascii="Times New Roman"/>
                <w:b/>
                <w:bCs/>
                <w:i/>
                <w:iCs/>
                <w:color w:val="000000"/>
                <w:position w:val="-10"/>
                <w:sz w:val="21"/>
              </w:rPr>
              <w:object w:dxaOrig="340" w:dyaOrig="340" w14:anchorId="18A6356D">
                <v:shape id="_x0000_i1029" type="#_x0000_t75" style="width:14.4pt;height:14.4pt" o:ole="">
                  <v:imagedata r:id="rId36" o:title=""/>
                </v:shape>
                <o:OLEObject Type="Embed" ProgID="Equation.3" ShapeID="_x0000_i1029" DrawAspect="Content" ObjectID="_1743750940" r:id="rId37"/>
              </w:object>
            </w:r>
          </w:p>
        </w:tc>
        <w:tc>
          <w:tcPr>
            <w:tcW w:w="4321" w:type="pct"/>
            <w:shd w:val="clear" w:color="auto" w:fill="auto"/>
            <w:vAlign w:val="center"/>
          </w:tcPr>
          <w:p w14:paraId="13938AC4" w14:textId="3243E4BA"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试验子结构反力</w:t>
            </w:r>
            <w:r w:rsidR="00DD70E5" w:rsidRPr="002D16FC">
              <w:rPr>
                <w:rFonts w:ascii="Times New Roman"/>
                <w:sz w:val="21"/>
              </w:rPr>
              <w:t>，单位为牛顿</w:t>
            </w:r>
            <w:r w:rsidR="006F416E" w:rsidRPr="002D16FC">
              <w:rPr>
                <w:rFonts w:ascii="Times New Roman"/>
                <w:sz w:val="21"/>
              </w:rPr>
              <w:t>（</w:t>
            </w:r>
            <w:r w:rsidR="006F416E" w:rsidRPr="002D16FC">
              <w:rPr>
                <w:rFonts w:ascii="Times New Roman"/>
                <w:sz w:val="21"/>
              </w:rPr>
              <w:t>N</w:t>
            </w:r>
            <w:r w:rsidR="006F416E" w:rsidRPr="002D16FC">
              <w:rPr>
                <w:rFonts w:ascii="Times New Roman"/>
                <w:sz w:val="21"/>
              </w:rPr>
              <w:t>）</w:t>
            </w:r>
            <w:r w:rsidRPr="002D16FC">
              <w:rPr>
                <w:rFonts w:ascii="Times New Roman"/>
                <w:sz w:val="21"/>
              </w:rPr>
              <w:t>；</w:t>
            </w:r>
          </w:p>
        </w:tc>
      </w:tr>
      <w:tr w:rsidR="00B3287C" w:rsidRPr="002D16FC" w14:paraId="3E9D354A" w14:textId="77777777" w:rsidTr="00AC6E61">
        <w:trPr>
          <w:trHeight w:val="367"/>
        </w:trPr>
        <w:tc>
          <w:tcPr>
            <w:tcW w:w="679" w:type="pct"/>
            <w:shd w:val="clear" w:color="auto" w:fill="auto"/>
            <w:vAlign w:val="center"/>
          </w:tcPr>
          <w:p w14:paraId="792B3C03" w14:textId="77777777" w:rsidR="00B3287C" w:rsidRPr="002D16FC" w:rsidRDefault="00B3287C" w:rsidP="00AC6E61">
            <w:pPr>
              <w:pStyle w:val="afffffffffc"/>
              <w:snapToGrid w:val="0"/>
              <w:rPr>
                <w:rFonts w:ascii="Times New Roman"/>
                <w:b/>
                <w:bCs/>
                <w:i/>
                <w:iCs/>
                <w:color w:val="000000"/>
                <w:sz w:val="21"/>
              </w:rPr>
            </w:pPr>
            <w:r w:rsidRPr="002D16FC">
              <w:rPr>
                <w:rFonts w:ascii="Times New Roman"/>
                <w:b/>
                <w:bCs/>
                <w:i/>
                <w:iCs/>
                <w:color w:val="000000"/>
                <w:position w:val="-12"/>
                <w:sz w:val="21"/>
              </w:rPr>
              <w:object w:dxaOrig="360" w:dyaOrig="360" w14:anchorId="3B5C64D3">
                <v:shape id="_x0000_i1030" type="#_x0000_t75" style="width:14.4pt;height:14.4pt" o:ole="">
                  <v:imagedata r:id="rId38" o:title=""/>
                </v:shape>
                <o:OLEObject Type="Embed" ProgID="Equation.3" ShapeID="_x0000_i1030" DrawAspect="Content" ObjectID="_1743750941" r:id="rId39"/>
              </w:object>
            </w:r>
          </w:p>
        </w:tc>
        <w:tc>
          <w:tcPr>
            <w:tcW w:w="4321" w:type="pct"/>
            <w:shd w:val="clear" w:color="auto" w:fill="auto"/>
            <w:vAlign w:val="center"/>
          </w:tcPr>
          <w:p w14:paraId="0AAA3418" w14:textId="16E8981F"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数值子结构静反力</w:t>
            </w:r>
            <w:r w:rsidR="00DD70E5" w:rsidRPr="002D16FC">
              <w:rPr>
                <w:rFonts w:ascii="Times New Roman"/>
                <w:sz w:val="21"/>
              </w:rPr>
              <w:t>，单位为牛顿</w:t>
            </w:r>
            <w:r w:rsidR="006F416E" w:rsidRPr="002D16FC">
              <w:rPr>
                <w:rFonts w:ascii="Times New Roman"/>
                <w:sz w:val="21"/>
              </w:rPr>
              <w:t>（</w:t>
            </w:r>
            <w:r w:rsidR="006F416E" w:rsidRPr="002D16FC">
              <w:rPr>
                <w:rFonts w:ascii="Times New Roman"/>
                <w:sz w:val="21"/>
              </w:rPr>
              <w:t>N</w:t>
            </w:r>
            <w:r w:rsidR="006F416E" w:rsidRPr="002D16FC">
              <w:rPr>
                <w:rFonts w:ascii="Times New Roman"/>
                <w:sz w:val="21"/>
              </w:rPr>
              <w:t>）</w:t>
            </w:r>
            <w:r w:rsidRPr="002D16FC">
              <w:rPr>
                <w:rFonts w:ascii="Times New Roman"/>
                <w:sz w:val="21"/>
              </w:rPr>
              <w:t>；</w:t>
            </w:r>
          </w:p>
        </w:tc>
      </w:tr>
      <w:tr w:rsidR="00B3287C" w:rsidRPr="002D16FC" w14:paraId="4E618A5D" w14:textId="77777777" w:rsidTr="00AC6E61">
        <w:trPr>
          <w:trHeight w:val="367"/>
        </w:trPr>
        <w:tc>
          <w:tcPr>
            <w:tcW w:w="679" w:type="pct"/>
            <w:shd w:val="clear" w:color="auto" w:fill="auto"/>
            <w:vAlign w:val="center"/>
          </w:tcPr>
          <w:p w14:paraId="3012370B" w14:textId="77777777" w:rsidR="00B3287C" w:rsidRPr="002D16FC" w:rsidRDefault="00B3287C" w:rsidP="00AC6E61">
            <w:pPr>
              <w:pStyle w:val="afffffffffc"/>
              <w:snapToGrid w:val="0"/>
              <w:rPr>
                <w:rFonts w:ascii="Times New Roman"/>
                <w:b/>
                <w:bCs/>
                <w:i/>
                <w:iCs/>
                <w:color w:val="000000"/>
                <w:sz w:val="21"/>
              </w:rPr>
            </w:pPr>
            <w:r w:rsidRPr="002D16FC">
              <w:rPr>
                <w:rFonts w:ascii="Times New Roman"/>
                <w:b/>
                <w:bCs/>
                <w:i/>
                <w:iCs/>
                <w:color w:val="000000"/>
                <w:position w:val="-12"/>
                <w:sz w:val="21"/>
              </w:rPr>
              <w:object w:dxaOrig="360" w:dyaOrig="360" w14:anchorId="6294BE67">
                <v:shape id="_x0000_i1031" type="#_x0000_t75" style="width:14.4pt;height:14.4pt" o:ole="">
                  <v:imagedata r:id="rId40" o:title=""/>
                </v:shape>
                <o:OLEObject Type="Embed" ProgID="Equation.3" ShapeID="_x0000_i1031" DrawAspect="Content" ObjectID="_1743750942" r:id="rId41"/>
              </w:object>
            </w:r>
          </w:p>
        </w:tc>
        <w:tc>
          <w:tcPr>
            <w:tcW w:w="4321" w:type="pct"/>
            <w:shd w:val="clear" w:color="auto" w:fill="auto"/>
            <w:vAlign w:val="center"/>
          </w:tcPr>
          <w:p w14:paraId="45D66EB2" w14:textId="08AEACDF" w:rsidR="00B3287C" w:rsidRPr="002D16FC" w:rsidRDefault="00B3287C" w:rsidP="00AC6E61">
            <w:pPr>
              <w:pStyle w:val="afffffffffc"/>
              <w:snapToGrid w:val="0"/>
              <w:jc w:val="left"/>
              <w:rPr>
                <w:rFonts w:ascii="Times New Roman"/>
                <w:sz w:val="21"/>
              </w:rPr>
            </w:pPr>
            <w:r w:rsidRPr="002D16FC">
              <w:rPr>
                <w:rFonts w:ascii="Times New Roman"/>
                <w:sz w:val="21"/>
              </w:rPr>
              <w:t>——</w:t>
            </w:r>
            <w:r w:rsidRPr="002D16FC">
              <w:rPr>
                <w:rFonts w:ascii="Times New Roman"/>
                <w:sz w:val="21"/>
              </w:rPr>
              <w:t>第</w:t>
            </w:r>
            <w:r w:rsidRPr="002D16FC">
              <w:rPr>
                <w:rFonts w:ascii="Times New Roman"/>
                <w:i/>
                <w:sz w:val="21"/>
              </w:rPr>
              <w:t>i+</w:t>
            </w:r>
            <w:r w:rsidRPr="002D16FC">
              <w:rPr>
                <w:rFonts w:ascii="Times New Roman"/>
                <w:iCs/>
                <w:sz w:val="21"/>
              </w:rPr>
              <w:t>1</w:t>
            </w:r>
            <w:r w:rsidRPr="002D16FC">
              <w:rPr>
                <w:rFonts w:ascii="Times New Roman"/>
                <w:sz w:val="21"/>
              </w:rPr>
              <w:t>步的速度向量</w:t>
            </w:r>
            <w:r w:rsidR="00DD70E5" w:rsidRPr="002D16FC">
              <w:rPr>
                <w:rFonts w:ascii="Times New Roman"/>
                <w:sz w:val="21"/>
              </w:rPr>
              <w:t>，单位为米每秒</w:t>
            </w:r>
            <w:r w:rsidR="006F416E" w:rsidRPr="002D16FC">
              <w:rPr>
                <w:rFonts w:ascii="Times New Roman"/>
                <w:sz w:val="21"/>
              </w:rPr>
              <w:t>（</w:t>
            </w:r>
            <w:r w:rsidR="006F416E" w:rsidRPr="002D16FC">
              <w:rPr>
                <w:rFonts w:ascii="Times New Roman"/>
                <w:sz w:val="21"/>
              </w:rPr>
              <w:t>m/s</w:t>
            </w:r>
            <w:r w:rsidR="006F416E" w:rsidRPr="002D16FC">
              <w:rPr>
                <w:rFonts w:ascii="Times New Roman"/>
                <w:sz w:val="21"/>
              </w:rPr>
              <w:t>）</w:t>
            </w:r>
            <w:r w:rsidR="006934AF" w:rsidRPr="002D16FC">
              <w:rPr>
                <w:rFonts w:ascii="Times New Roman"/>
                <w:sz w:val="21"/>
              </w:rPr>
              <w:t>。</w:t>
            </w:r>
          </w:p>
        </w:tc>
      </w:tr>
    </w:tbl>
    <w:p w14:paraId="131EC397" w14:textId="7D578EFD" w:rsidR="00762C36" w:rsidRPr="002D16FC" w:rsidRDefault="006934AF" w:rsidP="00762C36">
      <w:pPr>
        <w:pStyle w:val="afffff8"/>
        <w:ind w:firstLine="420"/>
        <w:rPr>
          <w:rFonts w:ascii="Times New Roman"/>
          <w:szCs w:val="21"/>
        </w:rPr>
      </w:pPr>
      <w:r w:rsidRPr="002D16FC">
        <w:rPr>
          <w:rFonts w:ascii="Times New Roman"/>
          <w:szCs w:val="21"/>
        </w:rPr>
        <w:t>c</w:t>
      </w:r>
      <w:r w:rsidRPr="002D16FC">
        <w:rPr>
          <w:rFonts w:ascii="Times New Roman"/>
          <w:szCs w:val="21"/>
        </w:rPr>
        <w:t>）</w:t>
      </w:r>
      <w:r w:rsidR="00762C36" w:rsidRPr="002D16FC">
        <w:rPr>
          <w:rFonts w:ascii="Times New Roman"/>
          <w:szCs w:val="21"/>
        </w:rPr>
        <w:t xml:space="preserve"> </w:t>
      </w:r>
      <w:r w:rsidR="00762C36" w:rsidRPr="002D16FC">
        <w:rPr>
          <w:rFonts w:ascii="Times New Roman"/>
          <w:szCs w:val="21"/>
        </w:rPr>
        <w:t>力</w:t>
      </w:r>
      <w:r w:rsidR="00762C36" w:rsidRPr="002D16FC">
        <w:rPr>
          <w:rFonts w:ascii="Times New Roman"/>
          <w:szCs w:val="21"/>
        </w:rPr>
        <w:t>-</w:t>
      </w:r>
      <w:r w:rsidR="00762C36" w:rsidRPr="002D16FC">
        <w:rPr>
          <w:rFonts w:ascii="Times New Roman"/>
          <w:szCs w:val="21"/>
        </w:rPr>
        <w:t>位移转换系数可由数值子结构初始刚度、试验子结构初始刚度和拟动力刚度计算确定，</w:t>
      </w:r>
      <w:r w:rsidR="00B3287C" w:rsidRPr="002D16FC">
        <w:rPr>
          <w:rFonts w:ascii="Times New Roman"/>
          <w:szCs w:val="21"/>
        </w:rPr>
        <w:t>并在试验过程中保持不变</w:t>
      </w:r>
      <w:r w:rsidR="00762C36" w:rsidRPr="002D16FC">
        <w:rPr>
          <w:rFonts w:ascii="Times New Roman"/>
          <w:szCs w:val="21"/>
        </w:rPr>
        <w:t>；</w:t>
      </w:r>
    </w:p>
    <w:p w14:paraId="691E2412" w14:textId="3018920E" w:rsidR="00762C36" w:rsidRPr="002D16FC" w:rsidRDefault="006934AF" w:rsidP="00762C36">
      <w:pPr>
        <w:pStyle w:val="afffff8"/>
        <w:ind w:firstLine="420"/>
        <w:rPr>
          <w:rFonts w:ascii="Times New Roman"/>
          <w:szCs w:val="21"/>
        </w:rPr>
      </w:pPr>
      <w:r w:rsidRPr="002D16FC">
        <w:rPr>
          <w:rFonts w:ascii="Times New Roman"/>
          <w:szCs w:val="21"/>
        </w:rPr>
        <w:t>d</w:t>
      </w:r>
      <w:r w:rsidRPr="002D16FC">
        <w:rPr>
          <w:rFonts w:ascii="Times New Roman"/>
          <w:szCs w:val="21"/>
        </w:rPr>
        <w:t>）</w:t>
      </w:r>
      <w:r w:rsidR="00762C36" w:rsidRPr="002D16FC">
        <w:rPr>
          <w:rFonts w:ascii="Times New Roman"/>
          <w:szCs w:val="21"/>
        </w:rPr>
        <w:t xml:space="preserve"> </w:t>
      </w:r>
      <w:r w:rsidR="00762C36" w:rsidRPr="002D16FC">
        <w:rPr>
          <w:rFonts w:ascii="Times New Roman"/>
          <w:szCs w:val="21"/>
        </w:rPr>
        <w:t>等效力控制器可采用比例</w:t>
      </w:r>
      <w:r w:rsidR="00762C36" w:rsidRPr="002D16FC">
        <w:rPr>
          <w:rFonts w:ascii="Times New Roman"/>
          <w:szCs w:val="21"/>
        </w:rPr>
        <w:t>-</w:t>
      </w:r>
      <w:r w:rsidR="00762C36" w:rsidRPr="002D16FC">
        <w:rPr>
          <w:rFonts w:ascii="Times New Roman"/>
          <w:szCs w:val="21"/>
        </w:rPr>
        <w:t>积分控制器或滑动模态控制器；</w:t>
      </w:r>
    </w:p>
    <w:p w14:paraId="116028E5" w14:textId="0279D80E" w:rsidR="00762C36" w:rsidRPr="002D16FC" w:rsidRDefault="006934AF" w:rsidP="00762C36">
      <w:pPr>
        <w:pStyle w:val="afffff8"/>
        <w:ind w:firstLine="420"/>
        <w:rPr>
          <w:rFonts w:ascii="Times New Roman"/>
          <w:szCs w:val="21"/>
        </w:rPr>
      </w:pPr>
      <w:r w:rsidRPr="002D16FC">
        <w:rPr>
          <w:rFonts w:ascii="Times New Roman"/>
          <w:szCs w:val="21"/>
        </w:rPr>
        <w:t>e</w:t>
      </w:r>
      <w:r w:rsidRPr="002D16FC">
        <w:rPr>
          <w:rFonts w:ascii="Times New Roman"/>
          <w:szCs w:val="21"/>
        </w:rPr>
        <w:t>）</w:t>
      </w:r>
      <w:r w:rsidR="00762C36" w:rsidRPr="002D16FC">
        <w:rPr>
          <w:rFonts w:ascii="Times New Roman"/>
          <w:szCs w:val="21"/>
        </w:rPr>
        <w:t xml:space="preserve"> </w:t>
      </w:r>
      <w:r w:rsidR="00762C36" w:rsidRPr="002D16FC">
        <w:rPr>
          <w:rFonts w:ascii="Times New Roman"/>
          <w:szCs w:val="21"/>
        </w:rPr>
        <w:t>应依据试件性能将等效力命令进行插值，以真实反映率效应相关试件性能。</w:t>
      </w:r>
    </w:p>
    <w:p w14:paraId="7DCBF1B6" w14:textId="77777777" w:rsidR="00804D17" w:rsidRPr="002D16FC" w:rsidRDefault="00804D17" w:rsidP="00804D17">
      <w:pPr>
        <w:pStyle w:val="afff1"/>
        <w:spacing w:before="156" w:after="156"/>
        <w:ind w:left="0"/>
        <w:rPr>
          <w:rFonts w:ascii="Times New Roman"/>
        </w:rPr>
      </w:pPr>
      <w:bookmarkStart w:id="194" w:name="_Toc132890890"/>
      <w:r w:rsidRPr="002D16FC">
        <w:rPr>
          <w:rFonts w:ascii="Times New Roman"/>
        </w:rPr>
        <w:t>设备性能要求</w:t>
      </w:r>
      <w:bookmarkEnd w:id="194"/>
    </w:p>
    <w:p w14:paraId="1404BCB2" w14:textId="77777777" w:rsidR="00804D17" w:rsidRPr="002D16FC" w:rsidRDefault="00804D17" w:rsidP="00804D17">
      <w:pPr>
        <w:pStyle w:val="afffffffff4"/>
        <w:rPr>
          <w:rFonts w:ascii="Times New Roman"/>
          <w:szCs w:val="21"/>
        </w:rPr>
      </w:pPr>
      <w:r w:rsidRPr="002D16FC">
        <w:rPr>
          <w:rFonts w:ascii="Times New Roman"/>
          <w:szCs w:val="21"/>
        </w:rPr>
        <w:t>实时混合试验一般采用动态作动器进行加载，动态作动器工作频率不宜低于</w:t>
      </w:r>
      <w:r w:rsidRPr="002D16FC">
        <w:rPr>
          <w:rFonts w:ascii="Times New Roman"/>
          <w:szCs w:val="21"/>
        </w:rPr>
        <w:t>20Hz</w:t>
      </w:r>
      <w:r w:rsidRPr="002D16FC">
        <w:rPr>
          <w:rFonts w:ascii="Times New Roman"/>
          <w:szCs w:val="21"/>
        </w:rPr>
        <w:t>，时滞不宜超过</w:t>
      </w:r>
      <w:r w:rsidRPr="002D16FC">
        <w:rPr>
          <w:rFonts w:ascii="Times New Roman"/>
          <w:szCs w:val="21"/>
        </w:rPr>
        <w:t>30ms</w:t>
      </w:r>
      <w:r w:rsidRPr="002D16FC">
        <w:rPr>
          <w:rFonts w:ascii="Times New Roman"/>
          <w:szCs w:val="21"/>
        </w:rPr>
        <w:t>，加载速率应满足试验率效应需求。</w:t>
      </w:r>
    </w:p>
    <w:p w14:paraId="14C7A998" w14:textId="0A5B87FB" w:rsidR="00804D17" w:rsidRPr="002D16FC" w:rsidRDefault="00804D17" w:rsidP="00804D17">
      <w:pPr>
        <w:pStyle w:val="afffffffff4"/>
        <w:rPr>
          <w:rFonts w:ascii="Times New Roman"/>
          <w:szCs w:val="21"/>
        </w:rPr>
      </w:pPr>
      <w:r w:rsidRPr="002D16FC">
        <w:rPr>
          <w:rFonts w:ascii="Times New Roman"/>
          <w:szCs w:val="21"/>
        </w:rPr>
        <w:t>加载系统传感器变形测量相对误差最大允许值为示值的</w:t>
      </w:r>
      <w:r w:rsidRPr="002D16FC">
        <w:rPr>
          <w:rFonts w:ascii="Times New Roman"/>
          <w:szCs w:val="21"/>
        </w:rPr>
        <w:t>±1%</w:t>
      </w:r>
      <w:r w:rsidRPr="002D16FC">
        <w:rPr>
          <w:rFonts w:ascii="Times New Roman"/>
          <w:szCs w:val="21"/>
        </w:rPr>
        <w:t>，荷载测量相对误差最大允许值为示值的</w:t>
      </w:r>
      <w:r w:rsidRPr="002D16FC">
        <w:rPr>
          <w:rFonts w:ascii="Times New Roman"/>
          <w:szCs w:val="21"/>
        </w:rPr>
        <w:t>±1%</w:t>
      </w:r>
      <w:r w:rsidRPr="002D16FC">
        <w:rPr>
          <w:rFonts w:ascii="Times New Roman"/>
          <w:szCs w:val="21"/>
        </w:rPr>
        <w:t>。</w:t>
      </w:r>
    </w:p>
    <w:p w14:paraId="4AC1F726" w14:textId="77777777" w:rsidR="00804D17" w:rsidRPr="002D16FC" w:rsidRDefault="00804D17" w:rsidP="00804D17">
      <w:pPr>
        <w:pStyle w:val="afffffffff4"/>
        <w:rPr>
          <w:rFonts w:ascii="Times New Roman"/>
          <w:szCs w:val="21"/>
        </w:rPr>
      </w:pPr>
      <w:r w:rsidRPr="002D16FC">
        <w:rPr>
          <w:rFonts w:ascii="Times New Roman"/>
          <w:szCs w:val="21"/>
        </w:rPr>
        <w:t>实时混合试验宜采用实时环境求解数值子结构，并实现与控制器的实时同步数据传输。</w:t>
      </w:r>
    </w:p>
    <w:p w14:paraId="0E3338DC" w14:textId="77777777" w:rsidR="00804D17" w:rsidRPr="002D16FC" w:rsidRDefault="00804D17" w:rsidP="00804D17">
      <w:pPr>
        <w:pStyle w:val="afffffffff4"/>
        <w:rPr>
          <w:rFonts w:ascii="Times New Roman"/>
          <w:szCs w:val="21"/>
        </w:rPr>
      </w:pPr>
      <w:r w:rsidRPr="002D16FC">
        <w:rPr>
          <w:rFonts w:ascii="Times New Roman"/>
          <w:szCs w:val="21"/>
        </w:rPr>
        <w:t>实时混合试验的测量系统应符合</w:t>
      </w:r>
      <w:r w:rsidRPr="002D16FC">
        <w:rPr>
          <w:rFonts w:ascii="Times New Roman"/>
          <w:szCs w:val="21"/>
        </w:rPr>
        <w:t>4.6.2</w:t>
      </w:r>
      <w:r w:rsidRPr="002D16FC">
        <w:rPr>
          <w:rFonts w:ascii="Times New Roman"/>
          <w:szCs w:val="21"/>
        </w:rPr>
        <w:t>的规定。</w:t>
      </w:r>
    </w:p>
    <w:p w14:paraId="44C4C75D" w14:textId="77777777" w:rsidR="00804D17" w:rsidRPr="002D16FC" w:rsidRDefault="00804D17" w:rsidP="00762C36">
      <w:pPr>
        <w:pStyle w:val="afffff8"/>
        <w:ind w:firstLine="420"/>
        <w:rPr>
          <w:rFonts w:ascii="Times New Roman"/>
          <w:szCs w:val="21"/>
        </w:rPr>
      </w:pPr>
    </w:p>
    <w:p w14:paraId="68C4B1E9" w14:textId="77777777" w:rsidR="001D0947" w:rsidRPr="002D16FC" w:rsidRDefault="008A6F04">
      <w:pPr>
        <w:pStyle w:val="afff1"/>
        <w:spacing w:before="156" w:after="156"/>
        <w:ind w:left="0"/>
        <w:rPr>
          <w:rFonts w:ascii="Times New Roman"/>
        </w:rPr>
      </w:pPr>
      <w:bookmarkStart w:id="195" w:name="_Toc132890891"/>
      <w:r w:rsidRPr="002D16FC">
        <w:rPr>
          <w:rFonts w:ascii="Times New Roman"/>
        </w:rPr>
        <w:t>边界协调方法</w:t>
      </w:r>
      <w:bookmarkEnd w:id="195"/>
    </w:p>
    <w:p w14:paraId="5CEA245D" w14:textId="351FACBB" w:rsidR="001D0947" w:rsidRPr="002D16FC" w:rsidRDefault="008A6F04">
      <w:pPr>
        <w:pStyle w:val="afffffffff4"/>
        <w:rPr>
          <w:rFonts w:ascii="Times New Roman"/>
          <w:szCs w:val="21"/>
        </w:rPr>
      </w:pPr>
      <w:r w:rsidRPr="002D16FC">
        <w:rPr>
          <w:rFonts w:ascii="Times New Roman"/>
          <w:szCs w:val="21"/>
        </w:rPr>
        <w:t>实时混合试验边界协调方法可按</w:t>
      </w:r>
      <w:r w:rsidRPr="002D16FC">
        <w:rPr>
          <w:rFonts w:ascii="Times New Roman"/>
          <w:szCs w:val="21"/>
        </w:rPr>
        <w:t>6.</w:t>
      </w:r>
      <w:r w:rsidR="00804D17" w:rsidRPr="002D16FC">
        <w:rPr>
          <w:rFonts w:ascii="Times New Roman"/>
          <w:szCs w:val="21"/>
        </w:rPr>
        <w:t>4</w:t>
      </w:r>
      <w:r w:rsidRPr="002D16FC">
        <w:rPr>
          <w:rFonts w:ascii="Times New Roman"/>
          <w:szCs w:val="21"/>
        </w:rPr>
        <w:t>实施。</w:t>
      </w:r>
    </w:p>
    <w:p w14:paraId="1D81F322" w14:textId="77777777" w:rsidR="001D0947" w:rsidRPr="002D16FC" w:rsidRDefault="008A6F04">
      <w:pPr>
        <w:pStyle w:val="afffffffff4"/>
        <w:rPr>
          <w:rFonts w:ascii="Times New Roman" w:eastAsia="楷体"/>
          <w:color w:val="0000FF"/>
        </w:rPr>
      </w:pPr>
      <w:r w:rsidRPr="002D16FC">
        <w:rPr>
          <w:rFonts w:ascii="Times New Roman"/>
          <w:szCs w:val="21"/>
        </w:rPr>
        <w:t>实时混合试验边界协调方法宜简单有效，避免作动器由于过约束或相互干涉影响加载系统的稳定性。</w:t>
      </w:r>
    </w:p>
    <w:p w14:paraId="1D590FAF" w14:textId="77777777" w:rsidR="001D0947" w:rsidRPr="002D16FC" w:rsidRDefault="008A6F04">
      <w:pPr>
        <w:pStyle w:val="afff1"/>
        <w:spacing w:before="156" w:after="156"/>
        <w:ind w:left="0"/>
        <w:rPr>
          <w:rFonts w:ascii="Times New Roman"/>
        </w:rPr>
      </w:pPr>
      <w:bookmarkStart w:id="196" w:name="_Toc126316068"/>
      <w:bookmarkStart w:id="197" w:name="_Toc128391473"/>
      <w:bookmarkStart w:id="198" w:name="_Toc126320490"/>
      <w:bookmarkStart w:id="199" w:name="_Toc128391256"/>
      <w:bookmarkStart w:id="200" w:name="_Toc126320491"/>
      <w:bookmarkStart w:id="201" w:name="_Toc126316069"/>
      <w:bookmarkStart w:id="202" w:name="_Toc128391257"/>
      <w:bookmarkStart w:id="203" w:name="_Toc128391474"/>
      <w:bookmarkStart w:id="204" w:name="_Toc128391250"/>
      <w:bookmarkStart w:id="205" w:name="_Toc126320484"/>
      <w:bookmarkStart w:id="206" w:name="_Toc126316063"/>
      <w:bookmarkStart w:id="207" w:name="_Toc126320485"/>
      <w:bookmarkStart w:id="208" w:name="_Toc126316062"/>
      <w:bookmarkStart w:id="209" w:name="_Toc128391467"/>
      <w:bookmarkStart w:id="210" w:name="_Toc128391468"/>
      <w:bookmarkStart w:id="211" w:name="_Toc128391251"/>
      <w:bookmarkStart w:id="212" w:name="_Toc128391252"/>
      <w:bookmarkStart w:id="213" w:name="_Toc126316064"/>
      <w:bookmarkStart w:id="214" w:name="_Toc126320486"/>
      <w:bookmarkStart w:id="215" w:name="_Toc128391469"/>
      <w:bookmarkStart w:id="216" w:name="_Toc126320488"/>
      <w:bookmarkStart w:id="217" w:name="_Toc126320487"/>
      <w:bookmarkStart w:id="218" w:name="_Toc128391470"/>
      <w:bookmarkStart w:id="219" w:name="_Toc126316066"/>
      <w:bookmarkStart w:id="220" w:name="_Toc128391254"/>
      <w:bookmarkStart w:id="221" w:name="_Toc126316065"/>
      <w:bookmarkStart w:id="222" w:name="_Toc128391253"/>
      <w:bookmarkStart w:id="223" w:name="_Toc128391471"/>
      <w:bookmarkStart w:id="224" w:name="_Toc128391255"/>
      <w:bookmarkStart w:id="225" w:name="_Toc126316067"/>
      <w:bookmarkStart w:id="226" w:name="_Toc126320489"/>
      <w:bookmarkStart w:id="227" w:name="_Toc128391472"/>
      <w:bookmarkStart w:id="228" w:name="_Toc13289089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D16FC">
        <w:rPr>
          <w:rFonts w:ascii="Times New Roman"/>
        </w:rPr>
        <w:t>时滞补偿</w:t>
      </w:r>
      <w:bookmarkEnd w:id="228"/>
    </w:p>
    <w:p w14:paraId="7CBB661E" w14:textId="1FD9642F" w:rsidR="001D0947" w:rsidRPr="002D16FC" w:rsidRDefault="008A6F04">
      <w:pPr>
        <w:pStyle w:val="afffffffff4"/>
        <w:rPr>
          <w:rFonts w:ascii="Times New Roman"/>
          <w:szCs w:val="21"/>
        </w:rPr>
      </w:pPr>
      <w:r w:rsidRPr="002D16FC">
        <w:rPr>
          <w:rFonts w:ascii="Times New Roman"/>
          <w:szCs w:val="21"/>
        </w:rPr>
        <w:t>实时混合试验应考虑时滞的影响，依据系统性能进行时滞补偿，使其满足稳定性和精确性要求</w:t>
      </w:r>
      <w:r w:rsidR="00245AC4" w:rsidRPr="002D16FC">
        <w:rPr>
          <w:rFonts w:ascii="Times New Roman"/>
          <w:szCs w:val="21"/>
        </w:rPr>
        <w:t>，可按附录</w:t>
      </w:r>
      <w:r w:rsidR="00245AC4" w:rsidRPr="002D16FC">
        <w:rPr>
          <w:rFonts w:ascii="Times New Roman"/>
          <w:szCs w:val="21"/>
        </w:rPr>
        <w:t>H</w:t>
      </w:r>
      <w:r w:rsidR="00245AC4" w:rsidRPr="002D16FC">
        <w:rPr>
          <w:rFonts w:ascii="Times New Roman"/>
          <w:szCs w:val="21"/>
        </w:rPr>
        <w:t>进行稳定性分析</w:t>
      </w:r>
      <w:r w:rsidRPr="002D16FC">
        <w:rPr>
          <w:rFonts w:ascii="Times New Roman"/>
          <w:szCs w:val="21"/>
        </w:rPr>
        <w:t>。</w:t>
      </w:r>
    </w:p>
    <w:p w14:paraId="69D7114C" w14:textId="77777777" w:rsidR="001D0947" w:rsidRPr="002D16FC" w:rsidRDefault="008A6F04">
      <w:pPr>
        <w:pStyle w:val="afffffffff4"/>
        <w:rPr>
          <w:rFonts w:ascii="Times New Roman"/>
          <w:szCs w:val="21"/>
        </w:rPr>
      </w:pPr>
      <w:r w:rsidRPr="002D16FC">
        <w:rPr>
          <w:rFonts w:ascii="Times New Roman"/>
          <w:szCs w:val="21"/>
        </w:rPr>
        <w:t>系统时滞的确定可采用离线方法估计定常时滞，采用在线方法估计变化时滞。</w:t>
      </w:r>
    </w:p>
    <w:p w14:paraId="203D8318" w14:textId="1077C0E6" w:rsidR="001D0947" w:rsidRPr="002D16FC" w:rsidRDefault="008A6F04">
      <w:pPr>
        <w:pStyle w:val="afffffffff4"/>
        <w:rPr>
          <w:rFonts w:ascii="Times New Roman"/>
          <w:szCs w:val="21"/>
        </w:rPr>
      </w:pPr>
      <w:r w:rsidRPr="002D16FC">
        <w:rPr>
          <w:rFonts w:ascii="Times New Roman"/>
          <w:szCs w:val="21"/>
        </w:rPr>
        <w:t>常用的时滞补偿方法包括：多项式外插补偿、逆模型补偿、自适应时间序列时滞补偿，具体步骤参见附录</w:t>
      </w:r>
      <w:r w:rsidRPr="002D16FC">
        <w:rPr>
          <w:rFonts w:ascii="Times New Roman"/>
          <w:szCs w:val="21"/>
        </w:rPr>
        <w:t>I</w:t>
      </w:r>
      <w:r w:rsidRPr="002D16FC">
        <w:rPr>
          <w:rFonts w:ascii="Times New Roman"/>
          <w:szCs w:val="21"/>
        </w:rPr>
        <w:t>，并符合</w:t>
      </w:r>
      <w:r w:rsidR="00853BB4" w:rsidRPr="002D16FC">
        <w:rPr>
          <w:rFonts w:ascii="Times New Roman"/>
          <w:szCs w:val="21"/>
        </w:rPr>
        <w:t>下列</w:t>
      </w:r>
      <w:r w:rsidRPr="002D16FC">
        <w:rPr>
          <w:rFonts w:ascii="Times New Roman"/>
          <w:szCs w:val="21"/>
        </w:rPr>
        <w:t>条件：</w:t>
      </w:r>
    </w:p>
    <w:p w14:paraId="72DAE8BD" w14:textId="702118F6" w:rsidR="001D0947" w:rsidRPr="002D16FC" w:rsidRDefault="00D70FC3">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多项式外插补偿的阶数宜</w:t>
      </w:r>
      <w:r w:rsidR="00FC5CB7" w:rsidRPr="002D16FC">
        <w:rPr>
          <w:rFonts w:ascii="Times New Roman"/>
          <w:szCs w:val="21"/>
        </w:rPr>
        <w:t>不大于</w:t>
      </w:r>
      <w:r w:rsidR="008A6F04" w:rsidRPr="002D16FC">
        <w:rPr>
          <w:rFonts w:ascii="Times New Roman"/>
          <w:szCs w:val="21"/>
        </w:rPr>
        <w:t>4</w:t>
      </w:r>
      <w:r w:rsidR="008A6F04" w:rsidRPr="002D16FC">
        <w:rPr>
          <w:rFonts w:ascii="Times New Roman"/>
          <w:szCs w:val="21"/>
        </w:rPr>
        <w:t>，多项式系数应根据实测时滞设定；</w:t>
      </w:r>
    </w:p>
    <w:p w14:paraId="531F7D44" w14:textId="69308EFE" w:rsidR="001D0947" w:rsidRPr="002D16FC" w:rsidRDefault="00D70FC3">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逆模型补偿应防止高频放大造成的失稳；</w:t>
      </w:r>
    </w:p>
    <w:p w14:paraId="7A15750A" w14:textId="45063ABB" w:rsidR="001D0947" w:rsidRPr="002D16FC" w:rsidRDefault="00D70FC3">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时滞变化的加载系统宜采用自适应时滞补偿算法提高补偿效果，可选用自适应时间序列时滞补偿方法。</w:t>
      </w:r>
    </w:p>
    <w:p w14:paraId="102F29FA" w14:textId="77777777" w:rsidR="001D0947" w:rsidRPr="002D16FC" w:rsidRDefault="008A6F04">
      <w:pPr>
        <w:pStyle w:val="afff1"/>
        <w:spacing w:before="156" w:after="156"/>
        <w:ind w:left="0"/>
        <w:rPr>
          <w:rFonts w:ascii="Times New Roman"/>
        </w:rPr>
      </w:pPr>
      <w:bookmarkStart w:id="229" w:name="_Toc132890893"/>
      <w:r w:rsidRPr="002D16FC">
        <w:rPr>
          <w:rFonts w:ascii="Times New Roman"/>
        </w:rPr>
        <w:t>误差来源及分析</w:t>
      </w:r>
      <w:bookmarkEnd w:id="229"/>
    </w:p>
    <w:p w14:paraId="7C6A191C" w14:textId="037B156C" w:rsidR="001D0947" w:rsidRPr="002D16FC" w:rsidRDefault="008A6F04">
      <w:pPr>
        <w:pStyle w:val="afffffffff4"/>
        <w:rPr>
          <w:rFonts w:ascii="Times New Roman"/>
          <w:szCs w:val="21"/>
        </w:rPr>
      </w:pPr>
      <w:r w:rsidRPr="002D16FC">
        <w:rPr>
          <w:rFonts w:ascii="Times New Roman"/>
          <w:szCs w:val="21"/>
        </w:rPr>
        <w:t>实时混合试验时，应减小试验加载误差的影响，宜考虑时间积分</w:t>
      </w:r>
      <w:r w:rsidR="00A3018A" w:rsidRPr="002D16FC">
        <w:rPr>
          <w:rFonts w:ascii="Times New Roman"/>
          <w:szCs w:val="21"/>
        </w:rPr>
        <w:t>方</w:t>
      </w:r>
      <w:r w:rsidRPr="002D16FC">
        <w:rPr>
          <w:rFonts w:ascii="Times New Roman"/>
          <w:szCs w:val="21"/>
        </w:rPr>
        <w:t>法、模型简化误差、边界协调简化误差影响。</w:t>
      </w:r>
    </w:p>
    <w:p w14:paraId="2621DB4D" w14:textId="77777777" w:rsidR="001D0947" w:rsidRPr="002D16FC" w:rsidRDefault="008A6F04">
      <w:pPr>
        <w:pStyle w:val="afffffffff4"/>
        <w:rPr>
          <w:rFonts w:ascii="Times New Roman"/>
          <w:szCs w:val="21"/>
        </w:rPr>
      </w:pPr>
      <w:r w:rsidRPr="002D16FC">
        <w:rPr>
          <w:rFonts w:ascii="Times New Roman"/>
          <w:szCs w:val="21"/>
        </w:rPr>
        <w:t>实时混合试验应根据试验数据评价试验时滞，时滞计算可采用频域评价或互相关评价指标。当互相关评价指标为</w:t>
      </w:r>
      <w:r w:rsidRPr="002D16FC">
        <w:rPr>
          <w:rFonts w:ascii="Times New Roman"/>
          <w:szCs w:val="21"/>
        </w:rPr>
        <w:t>0</w:t>
      </w:r>
      <w:r w:rsidRPr="002D16FC">
        <w:rPr>
          <w:rFonts w:ascii="Times New Roman"/>
          <w:szCs w:val="21"/>
        </w:rPr>
        <w:t>时，应采用频域评价指标进行补充计算。</w:t>
      </w:r>
    </w:p>
    <w:p w14:paraId="01FE9E65" w14:textId="77777777" w:rsidR="00A91DB5" w:rsidRPr="002D16FC" w:rsidRDefault="00A91DB5" w:rsidP="00E14CDA">
      <w:pPr>
        <w:pStyle w:val="afffffffff4"/>
        <w:rPr>
          <w:rFonts w:ascii="Times New Roman"/>
          <w:szCs w:val="21"/>
        </w:rPr>
      </w:pPr>
      <w:r w:rsidRPr="002D16FC">
        <w:rPr>
          <w:rFonts w:ascii="Times New Roman"/>
          <w:szCs w:val="21"/>
        </w:rPr>
        <w:t>宜采用均方根误差和峰值误差评价实时混合试验加载准确性。</w:t>
      </w:r>
    </w:p>
    <w:p w14:paraId="26B4675C" w14:textId="411CD929" w:rsidR="001D0947" w:rsidRPr="002D16FC" w:rsidRDefault="008A6F04">
      <w:pPr>
        <w:pStyle w:val="afffffffff4"/>
        <w:rPr>
          <w:rFonts w:ascii="Times New Roman"/>
          <w:szCs w:val="21"/>
        </w:rPr>
      </w:pPr>
      <w:r w:rsidRPr="002D16FC">
        <w:rPr>
          <w:rFonts w:ascii="Times New Roman"/>
          <w:szCs w:val="21"/>
        </w:rPr>
        <w:t>实时混合试验容许误差应根据结构的重要性、试验子结构的比例、加载设备精度、</w:t>
      </w:r>
      <w:r w:rsidRPr="002D16FC">
        <w:rPr>
          <w:rFonts w:ascii="Times New Roman"/>
        </w:rPr>
        <w:t>试验</w:t>
      </w:r>
      <w:r w:rsidRPr="002D16FC">
        <w:rPr>
          <w:rFonts w:ascii="Times New Roman"/>
          <w:szCs w:val="21"/>
        </w:rPr>
        <w:t>条件等因素确定，</w:t>
      </w:r>
      <w:r w:rsidR="00D142B3" w:rsidRPr="002D16FC">
        <w:rPr>
          <w:rFonts w:ascii="Times New Roman"/>
          <w:szCs w:val="21"/>
        </w:rPr>
        <w:t>时滞不宜超过</w:t>
      </w:r>
      <w:r w:rsidR="00D142B3" w:rsidRPr="002D16FC">
        <w:rPr>
          <w:rFonts w:ascii="Times New Roman"/>
          <w:szCs w:val="21"/>
        </w:rPr>
        <w:t>10ms</w:t>
      </w:r>
      <w:r w:rsidR="00D142B3" w:rsidRPr="002D16FC">
        <w:rPr>
          <w:rFonts w:ascii="Times New Roman"/>
          <w:szCs w:val="21"/>
        </w:rPr>
        <w:t>，</w:t>
      </w:r>
      <w:r w:rsidRPr="002D16FC">
        <w:rPr>
          <w:rFonts w:ascii="Times New Roman"/>
          <w:szCs w:val="21"/>
        </w:rPr>
        <w:t>均方根误差不宜超过</w:t>
      </w:r>
      <w:r w:rsidRPr="002D16FC">
        <w:rPr>
          <w:rFonts w:ascii="Times New Roman"/>
          <w:szCs w:val="21"/>
        </w:rPr>
        <w:t>15%</w:t>
      </w:r>
      <w:r w:rsidRPr="002D16FC">
        <w:rPr>
          <w:rFonts w:ascii="Times New Roman"/>
          <w:szCs w:val="21"/>
        </w:rPr>
        <w:t>，峰值误差不宜超过</w:t>
      </w:r>
      <w:r w:rsidRPr="002D16FC">
        <w:rPr>
          <w:rFonts w:ascii="Times New Roman"/>
          <w:szCs w:val="21"/>
        </w:rPr>
        <w:t>5%</w:t>
      </w:r>
      <w:r w:rsidRPr="002D16FC">
        <w:rPr>
          <w:rFonts w:ascii="Times New Roman"/>
          <w:szCs w:val="21"/>
        </w:rPr>
        <w:t>。</w:t>
      </w:r>
    </w:p>
    <w:p w14:paraId="1AF115A0" w14:textId="77777777" w:rsidR="001D0947" w:rsidRPr="002D16FC" w:rsidRDefault="008A6F04">
      <w:pPr>
        <w:pStyle w:val="afff1"/>
        <w:spacing w:before="156" w:after="156"/>
        <w:ind w:left="0"/>
        <w:rPr>
          <w:rFonts w:ascii="Times New Roman"/>
        </w:rPr>
      </w:pPr>
      <w:bookmarkStart w:id="230" w:name="_Toc132890894"/>
      <w:r w:rsidRPr="002D16FC">
        <w:rPr>
          <w:rFonts w:ascii="Times New Roman"/>
        </w:rPr>
        <w:t>试验步骤</w:t>
      </w:r>
      <w:bookmarkEnd w:id="230"/>
    </w:p>
    <w:p w14:paraId="2DD76D66" w14:textId="18B3C50F" w:rsidR="001D0947" w:rsidRPr="002D16FC" w:rsidRDefault="008A6F04">
      <w:pPr>
        <w:pStyle w:val="afff2"/>
        <w:numPr>
          <w:ilvl w:val="255"/>
          <w:numId w:val="0"/>
        </w:numPr>
        <w:spacing w:beforeLines="0" w:before="0" w:afterLines="0" w:after="0"/>
        <w:ind w:firstLineChars="200" w:firstLine="420"/>
        <w:outlineLvl w:val="9"/>
        <w:rPr>
          <w:rFonts w:ascii="Times New Roman" w:eastAsia="宋体"/>
        </w:rPr>
      </w:pPr>
      <w:r w:rsidRPr="002D16FC">
        <w:rPr>
          <w:rFonts w:ascii="Times New Roman" w:eastAsia="宋体"/>
        </w:rPr>
        <w:t>实时混合试验应按</w:t>
      </w:r>
      <w:r w:rsidRPr="002D16FC">
        <w:rPr>
          <w:rFonts w:ascii="Times New Roman" w:eastAsia="宋体"/>
        </w:rPr>
        <w:t>4.4</w:t>
      </w:r>
      <w:r w:rsidR="00EE480F" w:rsidRPr="002D16FC">
        <w:rPr>
          <w:rFonts w:ascii="Times New Roman" w:eastAsia="宋体"/>
        </w:rPr>
        <w:t>进行</w:t>
      </w:r>
      <w:r w:rsidRPr="002D16FC">
        <w:rPr>
          <w:rFonts w:ascii="Times New Roman" w:eastAsia="宋体"/>
        </w:rPr>
        <w:t>，</w:t>
      </w:r>
      <w:r w:rsidR="00EE480F" w:rsidRPr="002D16FC">
        <w:rPr>
          <w:rFonts w:ascii="Times New Roman" w:eastAsia="宋体"/>
        </w:rPr>
        <w:t>并</w:t>
      </w:r>
      <w:r w:rsidRPr="002D16FC">
        <w:rPr>
          <w:rFonts w:ascii="Times New Roman" w:eastAsia="宋体"/>
        </w:rPr>
        <w:t>符合</w:t>
      </w:r>
      <w:r w:rsidR="00853BB4" w:rsidRPr="002D16FC">
        <w:rPr>
          <w:rFonts w:ascii="Times New Roman" w:eastAsia="宋体"/>
        </w:rPr>
        <w:t>下列</w:t>
      </w:r>
      <w:r w:rsidRPr="002D16FC">
        <w:rPr>
          <w:rFonts w:ascii="Times New Roman" w:eastAsia="宋体"/>
        </w:rPr>
        <w:t>规定：</w:t>
      </w:r>
      <w:r w:rsidRPr="002D16FC">
        <w:rPr>
          <w:rFonts w:ascii="Times New Roman" w:eastAsia="宋体"/>
        </w:rPr>
        <w:t xml:space="preserve"> </w:t>
      </w:r>
    </w:p>
    <w:p w14:paraId="3C8CA677" w14:textId="086D5B8E" w:rsidR="001D0947" w:rsidRPr="002D16FC" w:rsidRDefault="00EE480F">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根据子结构力学特征确定边界条件的实现方案；</w:t>
      </w:r>
    </w:p>
    <w:p w14:paraId="7ADAF6D9" w14:textId="4575B1A3" w:rsidR="001D0947" w:rsidRPr="002D16FC" w:rsidRDefault="00EE480F">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实时混合试验前，应进行数值仿真，根据动力加载装置的实测传递函数确定合适的时滞补偿方法和控制参数，当试体具有强烈非线性时，宜采用自适应控制技术；</w:t>
      </w:r>
    </w:p>
    <w:p w14:paraId="3D3CD7F2" w14:textId="178E7F12" w:rsidR="001D0947" w:rsidRPr="002D16FC" w:rsidRDefault="00EE480F">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将数值子结构的计算程序从宿主机编译至目标机，数值模型应在规定时步内完成计算；</w:t>
      </w:r>
    </w:p>
    <w:p w14:paraId="62353528" w14:textId="6F769F43" w:rsidR="001D0947" w:rsidRPr="002D16FC" w:rsidRDefault="00EE480F">
      <w:pPr>
        <w:pStyle w:val="afffff8"/>
        <w:ind w:firstLine="420"/>
        <w:rPr>
          <w:rFonts w:ascii="Times New Roman"/>
        </w:rPr>
      </w:pPr>
      <w:r w:rsidRPr="002D16FC">
        <w:rPr>
          <w:rFonts w:ascii="Times New Roman"/>
        </w:rPr>
        <w:t>d</w:t>
      </w:r>
      <w:r w:rsidRPr="002D16FC">
        <w:rPr>
          <w:rFonts w:ascii="Times New Roman"/>
        </w:rPr>
        <w:t>）</w:t>
      </w:r>
      <w:r w:rsidR="008A6F04" w:rsidRPr="002D16FC">
        <w:rPr>
          <w:rFonts w:ascii="Times New Roman"/>
        </w:rPr>
        <w:t xml:space="preserve"> </w:t>
      </w:r>
      <w:r w:rsidR="008A6F04" w:rsidRPr="002D16FC">
        <w:rPr>
          <w:rFonts w:ascii="Times New Roman"/>
        </w:rPr>
        <w:t>开展预试验，计算试验时滞，并分析时滞影响；</w:t>
      </w:r>
    </w:p>
    <w:p w14:paraId="2E451BFF" w14:textId="381644CB" w:rsidR="001D0947" w:rsidRPr="002D16FC" w:rsidRDefault="00EE480F">
      <w:pPr>
        <w:pStyle w:val="afffff8"/>
        <w:ind w:firstLine="420"/>
        <w:rPr>
          <w:rFonts w:ascii="Times New Roman"/>
          <w:szCs w:val="21"/>
        </w:rPr>
      </w:pPr>
      <w:r w:rsidRPr="002D16FC">
        <w:rPr>
          <w:rFonts w:ascii="Times New Roman"/>
          <w:szCs w:val="21"/>
        </w:rPr>
        <w:t>e</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实施过程中，宜根据作动器的输入信号与反馈信号的异常值判断是否立即停止试验。</w:t>
      </w:r>
    </w:p>
    <w:p w14:paraId="2C4FBEA9" w14:textId="77777777" w:rsidR="001D0947" w:rsidRPr="002D16FC" w:rsidRDefault="001D0947">
      <w:pPr>
        <w:pStyle w:val="afffff8"/>
        <w:ind w:firstLine="420"/>
        <w:rPr>
          <w:rFonts w:ascii="Times New Roman"/>
        </w:rPr>
      </w:pPr>
    </w:p>
    <w:p w14:paraId="0A5215A4" w14:textId="77777777" w:rsidR="001D0947" w:rsidRPr="002D16FC" w:rsidRDefault="008A6F04">
      <w:pPr>
        <w:pStyle w:val="afff0"/>
        <w:spacing w:before="312" w:after="312"/>
        <w:rPr>
          <w:rFonts w:ascii="Times New Roman"/>
        </w:rPr>
      </w:pPr>
      <w:bookmarkStart w:id="231" w:name="_Toc132890895"/>
      <w:r w:rsidRPr="002D16FC">
        <w:rPr>
          <w:rFonts w:ascii="Times New Roman"/>
        </w:rPr>
        <w:t>振动台混合试验</w:t>
      </w:r>
      <w:bookmarkEnd w:id="231"/>
    </w:p>
    <w:p w14:paraId="0A14E98E" w14:textId="77777777" w:rsidR="001D0947" w:rsidRPr="002D16FC" w:rsidRDefault="008A6F04">
      <w:pPr>
        <w:pStyle w:val="afff1"/>
        <w:spacing w:before="156" w:after="156"/>
        <w:ind w:left="0"/>
        <w:rPr>
          <w:rFonts w:ascii="Times New Roman"/>
        </w:rPr>
      </w:pPr>
      <w:bookmarkStart w:id="232" w:name="_Toc132890896"/>
      <w:r w:rsidRPr="002D16FC">
        <w:rPr>
          <w:rFonts w:ascii="Times New Roman"/>
        </w:rPr>
        <w:t>一般要求</w:t>
      </w:r>
      <w:bookmarkEnd w:id="232"/>
    </w:p>
    <w:p w14:paraId="5F50B02B" w14:textId="1797E4BC" w:rsidR="001D0947" w:rsidRPr="002D16FC" w:rsidRDefault="008A6F04">
      <w:pPr>
        <w:pStyle w:val="afffffffff4"/>
        <w:rPr>
          <w:rFonts w:ascii="Times New Roman"/>
          <w:szCs w:val="21"/>
        </w:rPr>
      </w:pPr>
      <w:r w:rsidRPr="002D16FC">
        <w:rPr>
          <w:rFonts w:ascii="Times New Roman"/>
          <w:szCs w:val="21"/>
        </w:rPr>
        <w:t>振动台混合试验采用地震模拟振动台对试验子结构进行实时动力加载，其余部分作为数值子结构进行模拟计算，可应用于包括地基</w:t>
      </w:r>
      <w:r w:rsidRPr="002D16FC">
        <w:rPr>
          <w:rFonts w:ascii="Times New Roman"/>
          <w:szCs w:val="21"/>
        </w:rPr>
        <w:t>-</w:t>
      </w:r>
      <w:r w:rsidRPr="002D16FC">
        <w:rPr>
          <w:rFonts w:ascii="Times New Roman"/>
          <w:szCs w:val="21"/>
        </w:rPr>
        <w:t>结构相互作用、多跨结构动力响应、轨道交通列车</w:t>
      </w:r>
      <w:r w:rsidRPr="002D16FC">
        <w:rPr>
          <w:rFonts w:ascii="Times New Roman"/>
          <w:szCs w:val="21"/>
        </w:rPr>
        <w:t>-</w:t>
      </w:r>
      <w:r w:rsidRPr="002D16FC">
        <w:rPr>
          <w:rFonts w:ascii="Times New Roman"/>
          <w:szCs w:val="21"/>
        </w:rPr>
        <w:t>桥梁系统动力相互作用、调谐减震建筑结构</w:t>
      </w:r>
      <w:r w:rsidR="00142E91" w:rsidRPr="002D16FC">
        <w:rPr>
          <w:rFonts w:ascii="Times New Roman"/>
          <w:szCs w:val="21"/>
        </w:rPr>
        <w:t>动力分析</w:t>
      </w:r>
      <w:r w:rsidRPr="002D16FC">
        <w:rPr>
          <w:rFonts w:ascii="Times New Roman"/>
          <w:szCs w:val="21"/>
        </w:rPr>
        <w:t>等场景。</w:t>
      </w:r>
    </w:p>
    <w:p w14:paraId="22143782" w14:textId="7A6A3B97" w:rsidR="001D0947" w:rsidRPr="002D16FC" w:rsidRDefault="008A6F04">
      <w:pPr>
        <w:pStyle w:val="afffffffff4"/>
        <w:rPr>
          <w:rFonts w:ascii="Times New Roman"/>
          <w:szCs w:val="21"/>
        </w:rPr>
      </w:pPr>
      <w:r w:rsidRPr="002D16FC">
        <w:rPr>
          <w:rFonts w:ascii="Times New Roman"/>
          <w:szCs w:val="21"/>
        </w:rPr>
        <w:t>振动台混合试验系统由振动台物理加载子系统、数值仿真计算子系统、数据采集与传输子系统三个子系统组成，如图</w:t>
      </w:r>
      <w:r w:rsidR="0080057F" w:rsidRPr="002D16FC">
        <w:rPr>
          <w:rFonts w:ascii="Times New Roman"/>
          <w:szCs w:val="21"/>
        </w:rPr>
        <w:t>9</w:t>
      </w:r>
      <w:r w:rsidRPr="002D16FC">
        <w:rPr>
          <w:rFonts w:ascii="Times New Roman"/>
          <w:szCs w:val="21"/>
        </w:rPr>
        <w:t>所示。</w:t>
      </w:r>
    </w:p>
    <w:p w14:paraId="7CA24C17" w14:textId="6E3CDCAC" w:rsidR="001D0947" w:rsidRPr="002D16FC" w:rsidRDefault="0080057F" w:rsidP="00C11830">
      <w:pPr>
        <w:pStyle w:val="afffff8"/>
        <w:ind w:firstLineChars="0" w:firstLine="0"/>
        <w:rPr>
          <w:rFonts w:ascii="Times New Roman" w:eastAsia="黑体"/>
        </w:rPr>
      </w:pPr>
      <w:r w:rsidRPr="002D16FC">
        <w:rPr>
          <w:rFonts w:ascii="Times New Roman"/>
          <w:noProof/>
        </w:rPr>
        <w:drawing>
          <wp:inline distT="0" distB="0" distL="0" distR="0" wp14:anchorId="35EE7219" wp14:editId="293EEDFD">
            <wp:extent cx="5932805" cy="22186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32805" cy="2218690"/>
                    </a:xfrm>
                    <a:prstGeom prst="rect">
                      <a:avLst/>
                    </a:prstGeom>
                    <a:noFill/>
                    <a:ln>
                      <a:noFill/>
                    </a:ln>
                  </pic:spPr>
                </pic:pic>
              </a:graphicData>
            </a:graphic>
          </wp:inline>
        </w:drawing>
      </w:r>
    </w:p>
    <w:p w14:paraId="794E14B3" w14:textId="5C97117E" w:rsidR="001D0947" w:rsidRPr="002D16FC" w:rsidRDefault="008A6F04">
      <w:pPr>
        <w:pStyle w:val="afffff8"/>
        <w:ind w:firstLine="420"/>
        <w:jc w:val="center"/>
        <w:rPr>
          <w:rFonts w:ascii="Times New Roman"/>
        </w:rPr>
      </w:pPr>
      <w:r w:rsidRPr="002D16FC">
        <w:rPr>
          <w:rFonts w:ascii="Times New Roman" w:eastAsia="黑体"/>
        </w:rPr>
        <w:t>图</w:t>
      </w:r>
      <w:r w:rsidR="0080057F" w:rsidRPr="002D16FC">
        <w:rPr>
          <w:rFonts w:ascii="Times New Roman" w:eastAsia="黑体"/>
        </w:rPr>
        <w:t>9</w:t>
      </w:r>
      <w:r w:rsidRPr="002D16FC">
        <w:rPr>
          <w:rFonts w:ascii="Times New Roman" w:eastAsia="黑体"/>
        </w:rPr>
        <w:t xml:space="preserve"> </w:t>
      </w:r>
      <w:r w:rsidR="00EE480F" w:rsidRPr="002D16FC">
        <w:rPr>
          <w:rFonts w:ascii="Times New Roman" w:eastAsia="黑体"/>
        </w:rPr>
        <w:t xml:space="preserve"> </w:t>
      </w:r>
      <w:r w:rsidRPr="002D16FC">
        <w:rPr>
          <w:rFonts w:ascii="Times New Roman" w:eastAsia="黑体"/>
        </w:rPr>
        <w:t>振动台混合试验</w:t>
      </w:r>
      <w:r w:rsidR="00EE480F" w:rsidRPr="002D16FC">
        <w:rPr>
          <w:rFonts w:ascii="Times New Roman" w:eastAsia="黑体"/>
        </w:rPr>
        <w:t>系统</w:t>
      </w:r>
      <w:r w:rsidRPr="002D16FC">
        <w:rPr>
          <w:rFonts w:ascii="Times New Roman" w:eastAsia="黑体"/>
        </w:rPr>
        <w:t>构成</w:t>
      </w:r>
    </w:p>
    <w:p w14:paraId="437D0B17" w14:textId="77777777" w:rsidR="001D0947" w:rsidRPr="002D16FC" w:rsidRDefault="008A6F04">
      <w:pPr>
        <w:pStyle w:val="afffffffff4"/>
        <w:rPr>
          <w:rFonts w:ascii="Times New Roman"/>
          <w:szCs w:val="21"/>
        </w:rPr>
      </w:pPr>
      <w:r w:rsidRPr="002D16FC">
        <w:rPr>
          <w:rFonts w:ascii="Times New Roman"/>
          <w:szCs w:val="21"/>
        </w:rPr>
        <w:t>振动台混合试验应保证数值仿真的模拟精度和计算效率、振动台的同步精确加载、试验子结构与数值子结构边界的数据采集与交互的实时性。</w:t>
      </w:r>
    </w:p>
    <w:p w14:paraId="2F1F5922" w14:textId="77777777" w:rsidR="001D0947" w:rsidRPr="002D16FC" w:rsidRDefault="008A6F04">
      <w:pPr>
        <w:pStyle w:val="afffffffff4"/>
        <w:rPr>
          <w:rFonts w:ascii="Times New Roman"/>
          <w:szCs w:val="21"/>
        </w:rPr>
      </w:pPr>
      <w:r w:rsidRPr="002D16FC">
        <w:rPr>
          <w:rFonts w:ascii="Times New Roman"/>
          <w:szCs w:val="21"/>
        </w:rPr>
        <w:t>振动台应根据试验子结构的尺寸、质量以及试验要求选用。</w:t>
      </w:r>
    </w:p>
    <w:p w14:paraId="60AB36C8" w14:textId="088DE486" w:rsidR="001D0947" w:rsidRPr="002D16FC" w:rsidRDefault="008A6F04">
      <w:pPr>
        <w:pStyle w:val="afffffffff4"/>
        <w:rPr>
          <w:rFonts w:ascii="Times New Roman"/>
        </w:rPr>
      </w:pPr>
      <w:r w:rsidRPr="002D16FC">
        <w:rPr>
          <w:rFonts w:ascii="Times New Roman"/>
        </w:rPr>
        <w:t>振动台混合试验应考虑振动台加载误差、</w:t>
      </w:r>
      <w:r w:rsidR="00142E91" w:rsidRPr="002D16FC">
        <w:rPr>
          <w:rFonts w:ascii="Times New Roman"/>
        </w:rPr>
        <w:t>试验子结构与</w:t>
      </w:r>
      <w:r w:rsidRPr="002D16FC">
        <w:rPr>
          <w:rFonts w:ascii="Times New Roman"/>
        </w:rPr>
        <w:t>数值子结构边界复现误差的影响，根据振动台与试验子结构特性进行控制，使其满足稳定性和精确性要求。</w:t>
      </w:r>
    </w:p>
    <w:p w14:paraId="61588578" w14:textId="6F9E2D9F" w:rsidR="001D0947" w:rsidRPr="002D16FC" w:rsidRDefault="008A6F04">
      <w:pPr>
        <w:pStyle w:val="afffffffff4"/>
        <w:rPr>
          <w:rFonts w:ascii="Times New Roman"/>
          <w:szCs w:val="21"/>
        </w:rPr>
      </w:pPr>
      <w:r w:rsidRPr="002D16FC">
        <w:rPr>
          <w:rFonts w:ascii="Times New Roman"/>
          <w:szCs w:val="21"/>
        </w:rPr>
        <w:t>实时性难以满足时可选用数值子结构与</w:t>
      </w:r>
      <w:r w:rsidR="00142E91" w:rsidRPr="002D16FC">
        <w:rPr>
          <w:rFonts w:ascii="Times New Roman"/>
          <w:szCs w:val="21"/>
        </w:rPr>
        <w:t>试验</w:t>
      </w:r>
      <w:r w:rsidRPr="002D16FC">
        <w:rPr>
          <w:rFonts w:ascii="Times New Roman"/>
          <w:szCs w:val="21"/>
        </w:rPr>
        <w:t>子结构</w:t>
      </w:r>
      <w:r w:rsidR="00142E91" w:rsidRPr="002D16FC">
        <w:rPr>
          <w:rFonts w:ascii="Times New Roman"/>
          <w:szCs w:val="21"/>
        </w:rPr>
        <w:t>迭代加载</w:t>
      </w:r>
      <w:r w:rsidRPr="002D16FC">
        <w:rPr>
          <w:rFonts w:ascii="Times New Roman"/>
          <w:szCs w:val="21"/>
        </w:rPr>
        <w:t>的离线迭代方法，如图</w:t>
      </w:r>
      <w:r w:rsidRPr="002D16FC">
        <w:rPr>
          <w:rFonts w:ascii="Times New Roman"/>
          <w:szCs w:val="21"/>
        </w:rPr>
        <w:t>1</w:t>
      </w:r>
      <w:r w:rsidR="0080057F" w:rsidRPr="002D16FC">
        <w:rPr>
          <w:rFonts w:ascii="Times New Roman"/>
          <w:szCs w:val="21"/>
        </w:rPr>
        <w:t>0</w:t>
      </w:r>
      <w:r w:rsidRPr="002D16FC">
        <w:rPr>
          <w:rFonts w:ascii="Times New Roman"/>
          <w:szCs w:val="21"/>
        </w:rPr>
        <w:t>所示。</w:t>
      </w:r>
    </w:p>
    <w:p w14:paraId="0C444623" w14:textId="3E410E53" w:rsidR="001D0947" w:rsidRPr="002D16FC" w:rsidRDefault="0080057F">
      <w:pPr>
        <w:pStyle w:val="afffff8"/>
        <w:ind w:firstLine="420"/>
        <w:jc w:val="center"/>
        <w:rPr>
          <w:rFonts w:ascii="Times New Roman"/>
        </w:rPr>
      </w:pPr>
      <w:r w:rsidRPr="002D16FC">
        <w:rPr>
          <w:rFonts w:ascii="Times New Roman"/>
          <w:noProof/>
        </w:rPr>
        <w:drawing>
          <wp:inline distT="0" distB="0" distL="0" distR="0" wp14:anchorId="578F47D2" wp14:editId="60CF6396">
            <wp:extent cx="4311015" cy="240115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13987" cy="2402808"/>
                    </a:xfrm>
                    <a:prstGeom prst="rect">
                      <a:avLst/>
                    </a:prstGeom>
                    <a:noFill/>
                    <a:ln>
                      <a:noFill/>
                    </a:ln>
                  </pic:spPr>
                </pic:pic>
              </a:graphicData>
            </a:graphic>
          </wp:inline>
        </w:drawing>
      </w:r>
    </w:p>
    <w:p w14:paraId="32437087" w14:textId="4898BBD2" w:rsidR="001D0947" w:rsidRPr="002D16FC" w:rsidRDefault="008A6F04" w:rsidP="00E04388">
      <w:pPr>
        <w:pStyle w:val="afffffffff4"/>
        <w:numPr>
          <w:ilvl w:val="0"/>
          <w:numId w:val="0"/>
        </w:numPr>
        <w:jc w:val="center"/>
        <w:rPr>
          <w:rFonts w:ascii="Times New Roman"/>
          <w:szCs w:val="21"/>
        </w:rPr>
      </w:pPr>
      <w:r w:rsidRPr="002D16FC">
        <w:rPr>
          <w:rFonts w:ascii="Times New Roman" w:eastAsia="黑体"/>
        </w:rPr>
        <w:t>图</w:t>
      </w:r>
      <w:r w:rsidR="00142E91" w:rsidRPr="002D16FC">
        <w:rPr>
          <w:rFonts w:ascii="Times New Roman" w:eastAsia="黑体"/>
        </w:rPr>
        <w:t>1</w:t>
      </w:r>
      <w:r w:rsidR="0080057F" w:rsidRPr="002D16FC">
        <w:rPr>
          <w:rFonts w:ascii="Times New Roman" w:eastAsia="黑体"/>
        </w:rPr>
        <w:t>0</w:t>
      </w:r>
      <w:r w:rsidRPr="002D16FC">
        <w:rPr>
          <w:rFonts w:ascii="Times New Roman" w:eastAsia="黑体"/>
        </w:rPr>
        <w:t xml:space="preserve"> </w:t>
      </w:r>
      <w:r w:rsidR="00EE480F" w:rsidRPr="002D16FC">
        <w:rPr>
          <w:rFonts w:ascii="Times New Roman" w:eastAsia="黑体"/>
        </w:rPr>
        <w:t xml:space="preserve"> </w:t>
      </w:r>
      <w:r w:rsidRPr="002D16FC">
        <w:rPr>
          <w:rFonts w:ascii="Times New Roman" w:eastAsia="黑体"/>
        </w:rPr>
        <w:t>振动台离线迭代混合试验基本流程</w:t>
      </w:r>
    </w:p>
    <w:p w14:paraId="6040AD47" w14:textId="66B9769C" w:rsidR="001D0947" w:rsidRPr="002D16FC" w:rsidRDefault="008A6F04">
      <w:pPr>
        <w:pStyle w:val="afffffffff4"/>
        <w:rPr>
          <w:rFonts w:ascii="Times New Roman"/>
          <w:szCs w:val="21"/>
        </w:rPr>
      </w:pPr>
      <w:r w:rsidRPr="002D16FC">
        <w:rPr>
          <w:rFonts w:ascii="Times New Roman"/>
          <w:szCs w:val="21"/>
        </w:rPr>
        <w:t>振动台混合试验的数值模型除应</w:t>
      </w:r>
      <w:r w:rsidR="004601E5" w:rsidRPr="002D16FC">
        <w:rPr>
          <w:rFonts w:ascii="Times New Roman"/>
          <w:szCs w:val="21"/>
        </w:rPr>
        <w:t>符合</w:t>
      </w:r>
      <w:r w:rsidRPr="002D16FC">
        <w:rPr>
          <w:rFonts w:ascii="Times New Roman"/>
          <w:szCs w:val="21"/>
        </w:rPr>
        <w:t>5.2</w:t>
      </w:r>
      <w:r w:rsidRPr="002D16FC">
        <w:rPr>
          <w:rFonts w:ascii="Times New Roman"/>
          <w:szCs w:val="21"/>
        </w:rPr>
        <w:t>的</w:t>
      </w:r>
      <w:r w:rsidR="004601E5" w:rsidRPr="002D16FC">
        <w:rPr>
          <w:rFonts w:ascii="Times New Roman"/>
          <w:szCs w:val="21"/>
        </w:rPr>
        <w:t>规定</w:t>
      </w:r>
      <w:r w:rsidRPr="002D16FC">
        <w:rPr>
          <w:rFonts w:ascii="Times New Roman"/>
          <w:szCs w:val="21"/>
        </w:rPr>
        <w:t>，还符合</w:t>
      </w:r>
      <w:r w:rsidR="00853BB4" w:rsidRPr="002D16FC">
        <w:rPr>
          <w:rFonts w:ascii="Times New Roman"/>
          <w:szCs w:val="21"/>
        </w:rPr>
        <w:t>下列</w:t>
      </w:r>
      <w:r w:rsidRPr="002D16FC">
        <w:rPr>
          <w:rFonts w:ascii="Times New Roman"/>
          <w:szCs w:val="21"/>
        </w:rPr>
        <w:t>规定：</w:t>
      </w:r>
    </w:p>
    <w:p w14:paraId="2C446C83" w14:textId="5056036D" w:rsidR="001D0947" w:rsidRPr="002D16FC" w:rsidRDefault="00EE480F">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不满足实时计算要求的数值模型，选用计算任务分解策略、</w:t>
      </w:r>
      <w:r w:rsidR="00142E91" w:rsidRPr="002D16FC">
        <w:rPr>
          <w:rFonts w:ascii="Times New Roman"/>
          <w:szCs w:val="21"/>
        </w:rPr>
        <w:t>代理模型方法或</w:t>
      </w:r>
      <w:r w:rsidR="008A6F04" w:rsidRPr="002D16FC">
        <w:rPr>
          <w:rFonts w:ascii="Times New Roman"/>
          <w:szCs w:val="21"/>
        </w:rPr>
        <w:t>并行计算，实现数值实时计算；</w:t>
      </w:r>
    </w:p>
    <w:p w14:paraId="5803B0C2" w14:textId="79D90B35" w:rsidR="001D0947" w:rsidRPr="002D16FC" w:rsidRDefault="00EE480F">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数值模型积分步长大于控制信号采样周期时，得到目标量应采用插值方法生成与控制信号采样周期一致的加载信号；</w:t>
      </w:r>
    </w:p>
    <w:p w14:paraId="20A0F425" w14:textId="7D9FFA69" w:rsidR="001D0947" w:rsidRPr="002D16FC" w:rsidRDefault="00EE480F">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数值子结构的模型参数选取应接近于真实结构参数，可使用模型在线更新算法对数值</w:t>
      </w:r>
      <w:r w:rsidR="00142E91" w:rsidRPr="002D16FC">
        <w:rPr>
          <w:rFonts w:ascii="Times New Roman"/>
          <w:szCs w:val="21"/>
        </w:rPr>
        <w:t>模型</w:t>
      </w:r>
      <w:r w:rsidR="008A6F04" w:rsidRPr="002D16FC">
        <w:rPr>
          <w:rFonts w:ascii="Times New Roman"/>
          <w:szCs w:val="21"/>
        </w:rPr>
        <w:t>参数进行更新。</w:t>
      </w:r>
    </w:p>
    <w:p w14:paraId="27AFDEB4" w14:textId="77777777" w:rsidR="001D0947" w:rsidRPr="002D16FC" w:rsidRDefault="008A6F04">
      <w:pPr>
        <w:pStyle w:val="afff1"/>
        <w:spacing w:before="156" w:after="156"/>
        <w:ind w:left="0"/>
        <w:rPr>
          <w:rFonts w:ascii="Times New Roman"/>
        </w:rPr>
      </w:pPr>
      <w:bookmarkStart w:id="233" w:name="_Toc132890897"/>
      <w:r w:rsidRPr="002D16FC">
        <w:rPr>
          <w:rFonts w:ascii="Times New Roman"/>
        </w:rPr>
        <w:t>求解算法</w:t>
      </w:r>
      <w:bookmarkEnd w:id="233"/>
    </w:p>
    <w:p w14:paraId="20FF71AA" w14:textId="29ECE2B7" w:rsidR="001D0947" w:rsidRPr="002D16FC" w:rsidRDefault="008A6F04">
      <w:pPr>
        <w:pStyle w:val="afffffffff4"/>
        <w:rPr>
          <w:rFonts w:ascii="Times New Roman"/>
          <w:szCs w:val="21"/>
        </w:rPr>
      </w:pPr>
      <w:r w:rsidRPr="002D16FC">
        <w:rPr>
          <w:rFonts w:ascii="Times New Roman"/>
          <w:szCs w:val="21"/>
        </w:rPr>
        <w:t>振动台混合试验的动力平衡方程可根据实时加载要求参考附录</w:t>
      </w:r>
      <w:r w:rsidR="00245AC4" w:rsidRPr="002D16FC">
        <w:rPr>
          <w:rFonts w:ascii="Times New Roman"/>
          <w:szCs w:val="21"/>
        </w:rPr>
        <w:t>E</w:t>
      </w:r>
      <w:r w:rsidRPr="002D16FC">
        <w:rPr>
          <w:rFonts w:ascii="Times New Roman"/>
          <w:szCs w:val="21"/>
        </w:rPr>
        <w:t>选择显式方法进行求解。</w:t>
      </w:r>
    </w:p>
    <w:p w14:paraId="7328843D" w14:textId="497904E5" w:rsidR="001D0947" w:rsidRPr="002D16FC" w:rsidRDefault="008A6F04" w:rsidP="0080057F">
      <w:pPr>
        <w:pStyle w:val="afffffffff4"/>
        <w:rPr>
          <w:rFonts w:ascii="Times New Roman"/>
        </w:rPr>
      </w:pPr>
      <w:r w:rsidRPr="002D16FC">
        <w:rPr>
          <w:rFonts w:ascii="Times New Roman"/>
          <w:szCs w:val="21"/>
        </w:rPr>
        <w:t>时间积分方法宜选择计算精度高、稳定性好、计算效率高、含有数值阻尼的算法。</w:t>
      </w:r>
    </w:p>
    <w:p w14:paraId="68A50C72" w14:textId="77777777" w:rsidR="00804D17" w:rsidRPr="002D16FC" w:rsidRDefault="00804D17" w:rsidP="00804D17">
      <w:pPr>
        <w:pStyle w:val="afff1"/>
        <w:spacing w:before="156" w:after="156"/>
        <w:ind w:left="0"/>
        <w:rPr>
          <w:rFonts w:ascii="Times New Roman"/>
        </w:rPr>
      </w:pPr>
      <w:bookmarkStart w:id="234" w:name="_Toc132890898"/>
      <w:r w:rsidRPr="002D16FC">
        <w:rPr>
          <w:rFonts w:ascii="Times New Roman"/>
        </w:rPr>
        <w:t>设备性能要求</w:t>
      </w:r>
      <w:bookmarkEnd w:id="234"/>
    </w:p>
    <w:p w14:paraId="1EDB6063" w14:textId="77777777" w:rsidR="00804D17" w:rsidRPr="002D16FC" w:rsidRDefault="00804D17" w:rsidP="00804D17">
      <w:pPr>
        <w:pStyle w:val="afffffffffff8"/>
        <w:rPr>
          <w:rFonts w:ascii="Times New Roman"/>
        </w:rPr>
      </w:pPr>
      <w:r w:rsidRPr="002D16FC">
        <w:rPr>
          <w:rFonts w:ascii="Times New Roman"/>
        </w:rPr>
        <w:t>振动台混合试验中使用的液压振动台、机械振动台、电动振动台应分别满足</w:t>
      </w:r>
      <w:r w:rsidRPr="002D16FC">
        <w:rPr>
          <w:rFonts w:ascii="Times New Roman"/>
        </w:rPr>
        <w:t>GB/T 21116</w:t>
      </w:r>
      <w:r w:rsidRPr="002D16FC">
        <w:rPr>
          <w:rFonts w:ascii="Times New Roman"/>
        </w:rPr>
        <w:t>、</w:t>
      </w:r>
      <w:r w:rsidRPr="002D16FC">
        <w:rPr>
          <w:rFonts w:ascii="Times New Roman"/>
        </w:rPr>
        <w:t>GB/T 13309</w:t>
      </w:r>
      <w:r w:rsidRPr="002D16FC">
        <w:rPr>
          <w:rFonts w:ascii="Times New Roman"/>
        </w:rPr>
        <w:t>、</w:t>
      </w:r>
      <w:r w:rsidRPr="002D16FC">
        <w:rPr>
          <w:rFonts w:ascii="Times New Roman"/>
        </w:rPr>
        <w:t>GB/T 13310</w:t>
      </w:r>
      <w:r w:rsidRPr="002D16FC">
        <w:rPr>
          <w:rFonts w:ascii="Times New Roman"/>
        </w:rPr>
        <w:t>中对设备性能的规定。</w:t>
      </w:r>
    </w:p>
    <w:p w14:paraId="610D69D0" w14:textId="77777777" w:rsidR="00804D17" w:rsidRPr="002D16FC" w:rsidRDefault="00804D17" w:rsidP="00804D17">
      <w:pPr>
        <w:pStyle w:val="afffffffffff8"/>
        <w:rPr>
          <w:rFonts w:ascii="Times New Roman"/>
        </w:rPr>
      </w:pPr>
      <w:r w:rsidRPr="002D16FC">
        <w:rPr>
          <w:rFonts w:ascii="Times New Roman"/>
        </w:rPr>
        <w:t>振动台的时滞宜小于</w:t>
      </w:r>
      <w:r w:rsidRPr="002D16FC">
        <w:rPr>
          <w:rFonts w:ascii="Times New Roman"/>
        </w:rPr>
        <w:t>50ms</w:t>
      </w:r>
      <w:r w:rsidRPr="002D16FC">
        <w:rPr>
          <w:rFonts w:ascii="Times New Roman"/>
        </w:rPr>
        <w:t>。</w:t>
      </w:r>
    </w:p>
    <w:p w14:paraId="5AA14513" w14:textId="77777777" w:rsidR="00804D17" w:rsidRPr="002D16FC" w:rsidRDefault="00804D17" w:rsidP="00804D17">
      <w:pPr>
        <w:pStyle w:val="afffffffff4"/>
        <w:rPr>
          <w:rFonts w:ascii="Times New Roman"/>
          <w:szCs w:val="21"/>
        </w:rPr>
      </w:pPr>
      <w:r w:rsidRPr="002D16FC">
        <w:rPr>
          <w:rFonts w:ascii="Times New Roman"/>
          <w:szCs w:val="21"/>
        </w:rPr>
        <w:t>振动台混合实验宜采用实时环境求解数值子结构，并实现与控制器的实时数据传输。</w:t>
      </w:r>
    </w:p>
    <w:p w14:paraId="77E3D50C" w14:textId="77777777" w:rsidR="00804D17" w:rsidRPr="002D16FC" w:rsidRDefault="00804D17" w:rsidP="00804D17">
      <w:pPr>
        <w:pStyle w:val="afffffffff4"/>
        <w:rPr>
          <w:rFonts w:ascii="Times New Roman"/>
        </w:rPr>
      </w:pPr>
      <w:r w:rsidRPr="002D16FC">
        <w:rPr>
          <w:rFonts w:ascii="Times New Roman"/>
          <w:szCs w:val="21"/>
        </w:rPr>
        <w:t>振动台混合试验的测量系统应符合</w:t>
      </w:r>
      <w:r w:rsidRPr="002D16FC">
        <w:rPr>
          <w:rFonts w:ascii="Times New Roman"/>
          <w:szCs w:val="21"/>
        </w:rPr>
        <w:t>4.6.3</w:t>
      </w:r>
      <w:r w:rsidRPr="002D16FC">
        <w:rPr>
          <w:rFonts w:ascii="Times New Roman"/>
          <w:szCs w:val="21"/>
        </w:rPr>
        <w:t>的规定。</w:t>
      </w:r>
    </w:p>
    <w:p w14:paraId="74660D46" w14:textId="77777777" w:rsidR="001D0947" w:rsidRPr="002D16FC" w:rsidRDefault="008A6F04">
      <w:pPr>
        <w:pStyle w:val="afff1"/>
        <w:spacing w:before="156" w:after="156"/>
        <w:ind w:left="0"/>
        <w:rPr>
          <w:rFonts w:ascii="Times New Roman"/>
        </w:rPr>
      </w:pPr>
      <w:bookmarkStart w:id="235" w:name="_Toc132890899"/>
      <w:r w:rsidRPr="002D16FC">
        <w:rPr>
          <w:rFonts w:ascii="Times New Roman"/>
        </w:rPr>
        <w:t>边界协调方法</w:t>
      </w:r>
      <w:bookmarkEnd w:id="235"/>
    </w:p>
    <w:p w14:paraId="0A18239B" w14:textId="77777777" w:rsidR="001D0947" w:rsidRPr="002D16FC" w:rsidRDefault="008A6F04">
      <w:pPr>
        <w:pStyle w:val="afffffffff4"/>
        <w:rPr>
          <w:rFonts w:ascii="Times New Roman"/>
        </w:rPr>
      </w:pPr>
      <w:r w:rsidRPr="002D16FC">
        <w:rPr>
          <w:rFonts w:ascii="Times New Roman"/>
        </w:rPr>
        <w:t>振动台混合试验的数值子结构和试验子结构的边界应通过振动台台面实现协调和平衡条件。</w:t>
      </w:r>
    </w:p>
    <w:p w14:paraId="5B1A9772" w14:textId="77777777" w:rsidR="001D0947" w:rsidRPr="002D16FC" w:rsidRDefault="008A6F04">
      <w:pPr>
        <w:pStyle w:val="afffffffff4"/>
        <w:rPr>
          <w:rFonts w:ascii="Times New Roman"/>
        </w:rPr>
      </w:pPr>
      <w:r w:rsidRPr="002D16FC">
        <w:rPr>
          <w:rFonts w:ascii="Times New Roman"/>
        </w:rPr>
        <w:t>在水平单自由度振动台混合试验中，数值子结构与试验子结构的交界面宜选取在只有平动位移，而转动位移可忽略的位置。</w:t>
      </w:r>
    </w:p>
    <w:p w14:paraId="2630DBB7" w14:textId="77777777" w:rsidR="001D0947" w:rsidRPr="002D16FC" w:rsidRDefault="008A6F04">
      <w:pPr>
        <w:pStyle w:val="afffffffff4"/>
        <w:rPr>
          <w:rFonts w:ascii="Times New Roman"/>
        </w:rPr>
      </w:pPr>
      <w:r w:rsidRPr="002D16FC">
        <w:rPr>
          <w:rFonts w:ascii="Times New Roman"/>
        </w:rPr>
        <w:t>在多自由度的振动台混合试验中，数值子结构与试验子结构的交界面宜根据振动台的加载自由度选择，使交界面的主要位移响应可在振动台上实现。</w:t>
      </w:r>
    </w:p>
    <w:p w14:paraId="3B69B327" w14:textId="25EFF23A" w:rsidR="001D0947" w:rsidRPr="002D16FC" w:rsidRDefault="008A6F04">
      <w:pPr>
        <w:pStyle w:val="afffffffff4"/>
        <w:rPr>
          <w:rFonts w:ascii="Times New Roman"/>
        </w:rPr>
      </w:pPr>
      <w:r w:rsidRPr="002D16FC">
        <w:rPr>
          <w:rFonts w:ascii="Times New Roman"/>
        </w:rPr>
        <w:t>采用多个振动台进行振动台混合试验时，数值子结构与试验子结构每个交界面参照</w:t>
      </w:r>
      <w:r w:rsidRPr="002D16FC">
        <w:rPr>
          <w:rFonts w:ascii="Times New Roman"/>
        </w:rPr>
        <w:t>8.</w:t>
      </w:r>
      <w:r w:rsidR="00804D17" w:rsidRPr="002D16FC">
        <w:rPr>
          <w:rFonts w:ascii="Times New Roman"/>
        </w:rPr>
        <w:t>4</w:t>
      </w:r>
      <w:r w:rsidRPr="002D16FC">
        <w:rPr>
          <w:rFonts w:ascii="Times New Roman"/>
        </w:rPr>
        <w:t>.2</w:t>
      </w:r>
      <w:r w:rsidRPr="002D16FC">
        <w:rPr>
          <w:rFonts w:ascii="Times New Roman"/>
        </w:rPr>
        <w:t>或</w:t>
      </w:r>
      <w:r w:rsidRPr="002D16FC">
        <w:rPr>
          <w:rFonts w:ascii="Times New Roman"/>
        </w:rPr>
        <w:t>8.</w:t>
      </w:r>
      <w:r w:rsidR="00804D17" w:rsidRPr="002D16FC">
        <w:rPr>
          <w:rFonts w:ascii="Times New Roman"/>
        </w:rPr>
        <w:t>4</w:t>
      </w:r>
      <w:r w:rsidRPr="002D16FC">
        <w:rPr>
          <w:rFonts w:ascii="Times New Roman"/>
        </w:rPr>
        <w:t>.3</w:t>
      </w:r>
      <w:r w:rsidRPr="002D16FC">
        <w:rPr>
          <w:rFonts w:ascii="Times New Roman"/>
        </w:rPr>
        <w:t>选取位移并实现边界条件。</w:t>
      </w:r>
    </w:p>
    <w:p w14:paraId="610AB76F" w14:textId="7C0ED58F" w:rsidR="001D0947" w:rsidRPr="002D16FC" w:rsidRDefault="008A6F04">
      <w:pPr>
        <w:pStyle w:val="afffffffffff8"/>
        <w:rPr>
          <w:rFonts w:ascii="Times New Roman"/>
        </w:rPr>
      </w:pPr>
      <w:r w:rsidRPr="002D16FC">
        <w:rPr>
          <w:rFonts w:ascii="Times New Roman"/>
        </w:rPr>
        <w:t>为实现边界平衡条件，按</w:t>
      </w:r>
      <w:r w:rsidR="00853BB4" w:rsidRPr="002D16FC">
        <w:rPr>
          <w:rFonts w:ascii="Times New Roman"/>
        </w:rPr>
        <w:t>下列</w:t>
      </w:r>
      <w:r w:rsidRPr="002D16FC">
        <w:rPr>
          <w:rFonts w:ascii="Times New Roman"/>
        </w:rPr>
        <w:t>规定选择合适的反馈力测量方案：</w:t>
      </w:r>
    </w:p>
    <w:p w14:paraId="732BF61D" w14:textId="20697420" w:rsidR="001D0947" w:rsidRPr="002D16FC" w:rsidRDefault="00EE480F">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试验子结构的反馈力为振动台内置的测力计所测数据减去台面惯性力；</w:t>
      </w:r>
    </w:p>
    <w:p w14:paraId="788D99BD" w14:textId="77C44535" w:rsidR="001D0947" w:rsidRPr="002D16FC" w:rsidRDefault="00EE480F">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E01457" w:rsidRPr="002D16FC">
        <w:rPr>
          <w:rFonts w:ascii="Times New Roman"/>
          <w:szCs w:val="21"/>
        </w:rPr>
        <w:t>当试验子结构较小时，可将试验子结构安装于辅助平台上，并将该辅助平台通过测力计固定于振动台的台面，即可通过测力计测量试验子结构的反力；</w:t>
      </w:r>
      <w:r w:rsidR="008A6F04" w:rsidRPr="002D16FC">
        <w:rPr>
          <w:rFonts w:ascii="Times New Roman"/>
          <w:szCs w:val="21"/>
        </w:rPr>
        <w:t>；</w:t>
      </w:r>
    </w:p>
    <w:p w14:paraId="66A873E2" w14:textId="1ABAB1C2" w:rsidR="005B2D00" w:rsidRPr="002D16FC" w:rsidRDefault="00EE480F">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E01457" w:rsidRPr="002D16FC">
        <w:rPr>
          <w:rFonts w:ascii="Times New Roman"/>
          <w:szCs w:val="21"/>
        </w:rPr>
        <w:t>对于试验子结构复杂测力情况，可以采集易测响应</w:t>
      </w:r>
      <w:r w:rsidR="0020042F" w:rsidRPr="002D16FC">
        <w:rPr>
          <w:rFonts w:ascii="Times New Roman"/>
          <w:szCs w:val="21"/>
        </w:rPr>
        <w:t>量</w:t>
      </w:r>
      <w:r w:rsidR="00E01457" w:rsidRPr="002D16FC">
        <w:rPr>
          <w:rFonts w:ascii="Times New Roman"/>
          <w:szCs w:val="21"/>
        </w:rPr>
        <w:t>通过实时反演算法求解获取反馈力</w:t>
      </w:r>
      <w:r w:rsidR="005B2D00" w:rsidRPr="002D16FC">
        <w:rPr>
          <w:rFonts w:ascii="Times New Roman"/>
          <w:szCs w:val="21"/>
        </w:rPr>
        <w:t>；</w:t>
      </w:r>
    </w:p>
    <w:p w14:paraId="31BB9FF5" w14:textId="0A737107" w:rsidR="001D0947" w:rsidRPr="002D16FC" w:rsidRDefault="00EE480F" w:rsidP="0080057F">
      <w:pPr>
        <w:pStyle w:val="afffff8"/>
        <w:ind w:firstLine="420"/>
        <w:rPr>
          <w:rFonts w:ascii="Times New Roman" w:eastAsia="黑体"/>
        </w:rPr>
      </w:pPr>
      <w:r w:rsidRPr="002D16FC">
        <w:rPr>
          <w:rFonts w:ascii="Times New Roman"/>
          <w:szCs w:val="21"/>
        </w:rPr>
        <w:t>d</w:t>
      </w:r>
      <w:r w:rsidRPr="002D16FC">
        <w:rPr>
          <w:rFonts w:ascii="Times New Roman"/>
          <w:szCs w:val="21"/>
        </w:rPr>
        <w:t>）</w:t>
      </w:r>
      <w:r w:rsidR="005B2D00" w:rsidRPr="002D16FC">
        <w:rPr>
          <w:rFonts w:ascii="Times New Roman"/>
          <w:szCs w:val="21"/>
        </w:rPr>
        <w:t xml:space="preserve"> </w:t>
      </w:r>
      <w:r w:rsidR="005B2D00" w:rsidRPr="002D16FC">
        <w:rPr>
          <w:rFonts w:ascii="Times New Roman"/>
          <w:szCs w:val="21"/>
        </w:rPr>
        <w:t>必要时，可在试件与振动台联接处增加多向力传感器，获取垂向力和弯矩的反馈。</w:t>
      </w:r>
    </w:p>
    <w:p w14:paraId="05F45B0A" w14:textId="77777777" w:rsidR="001D0947" w:rsidRPr="002D16FC" w:rsidRDefault="008A6F04">
      <w:pPr>
        <w:pStyle w:val="afff1"/>
        <w:spacing w:before="156" w:after="156"/>
        <w:ind w:left="0"/>
        <w:rPr>
          <w:rFonts w:ascii="Times New Roman"/>
        </w:rPr>
      </w:pPr>
      <w:bookmarkStart w:id="236" w:name="_Toc132890900"/>
      <w:r w:rsidRPr="002D16FC">
        <w:rPr>
          <w:rFonts w:ascii="Times New Roman"/>
        </w:rPr>
        <w:t>时滞补偿</w:t>
      </w:r>
      <w:bookmarkEnd w:id="236"/>
    </w:p>
    <w:p w14:paraId="0A554ABB" w14:textId="1E6064EB" w:rsidR="001D0947" w:rsidRPr="002D16FC" w:rsidRDefault="008A6F04">
      <w:pPr>
        <w:pStyle w:val="afffffffff4"/>
        <w:numPr>
          <w:ilvl w:val="255"/>
          <w:numId w:val="0"/>
        </w:numPr>
        <w:ind w:firstLineChars="200" w:firstLine="420"/>
        <w:rPr>
          <w:rFonts w:ascii="Times New Roman"/>
          <w:szCs w:val="21"/>
        </w:rPr>
      </w:pPr>
      <w:r w:rsidRPr="002D16FC">
        <w:rPr>
          <w:rFonts w:ascii="Times New Roman"/>
          <w:szCs w:val="21"/>
        </w:rPr>
        <w:t>应根据</w:t>
      </w:r>
      <w:r w:rsidR="00E01457" w:rsidRPr="002D16FC">
        <w:rPr>
          <w:rFonts w:ascii="Times New Roman"/>
          <w:szCs w:val="21"/>
        </w:rPr>
        <w:t>振动台</w:t>
      </w:r>
      <w:r w:rsidRPr="002D16FC">
        <w:rPr>
          <w:rFonts w:ascii="Times New Roman"/>
          <w:szCs w:val="21"/>
        </w:rPr>
        <w:t>试验系统的动力特性，参考</w:t>
      </w:r>
      <w:r w:rsidRPr="002D16FC">
        <w:rPr>
          <w:rFonts w:ascii="Times New Roman"/>
          <w:szCs w:val="21"/>
        </w:rPr>
        <w:t>7.</w:t>
      </w:r>
      <w:r w:rsidR="00804D17" w:rsidRPr="002D16FC">
        <w:rPr>
          <w:rFonts w:ascii="Times New Roman"/>
          <w:szCs w:val="21"/>
        </w:rPr>
        <w:t>5</w:t>
      </w:r>
      <w:r w:rsidRPr="002D16FC">
        <w:rPr>
          <w:rFonts w:ascii="Times New Roman"/>
          <w:szCs w:val="21"/>
        </w:rPr>
        <w:t>选择合适的补偿方法。</w:t>
      </w:r>
    </w:p>
    <w:p w14:paraId="05208EFA" w14:textId="77777777" w:rsidR="001D0947" w:rsidRPr="002D16FC" w:rsidRDefault="008A6F04">
      <w:pPr>
        <w:pStyle w:val="afff1"/>
        <w:spacing w:before="156" w:after="156"/>
        <w:ind w:left="0"/>
        <w:rPr>
          <w:rFonts w:ascii="Times New Roman"/>
        </w:rPr>
      </w:pPr>
      <w:bookmarkStart w:id="237" w:name="_Toc132890901"/>
      <w:r w:rsidRPr="002D16FC">
        <w:rPr>
          <w:rFonts w:ascii="Times New Roman"/>
        </w:rPr>
        <w:t>误差来源及分析</w:t>
      </w:r>
      <w:bookmarkEnd w:id="237"/>
    </w:p>
    <w:p w14:paraId="4D19B249" w14:textId="77777777" w:rsidR="001D0947" w:rsidRPr="002D16FC" w:rsidRDefault="008A6F04">
      <w:pPr>
        <w:pStyle w:val="afffffffff4"/>
        <w:rPr>
          <w:rFonts w:ascii="Times New Roman"/>
          <w:szCs w:val="21"/>
        </w:rPr>
      </w:pPr>
      <w:r w:rsidRPr="002D16FC">
        <w:rPr>
          <w:rFonts w:ascii="Times New Roman"/>
          <w:szCs w:val="21"/>
        </w:rPr>
        <w:t>振动台混合试验的误差主要包括时间积分方法误差、振动台控制误差、数值子结构建模误差和子结构之间边界协调误差。</w:t>
      </w:r>
    </w:p>
    <w:p w14:paraId="49494AFE" w14:textId="77777777" w:rsidR="001D0947" w:rsidRPr="002D16FC" w:rsidRDefault="008A6F04">
      <w:pPr>
        <w:pStyle w:val="afffffffff4"/>
        <w:rPr>
          <w:rFonts w:ascii="Times New Roman"/>
          <w:szCs w:val="21"/>
        </w:rPr>
      </w:pPr>
      <w:r w:rsidRPr="002D16FC">
        <w:rPr>
          <w:rFonts w:ascii="Times New Roman"/>
          <w:szCs w:val="21"/>
        </w:rPr>
        <w:t>测量边界协调物理量的传感器，在试验前应进行严格标定和校准，保证试验的精度。</w:t>
      </w:r>
    </w:p>
    <w:p w14:paraId="1BCEC752" w14:textId="4EEE2436" w:rsidR="001D0947" w:rsidRPr="002D16FC" w:rsidRDefault="008A6F04">
      <w:pPr>
        <w:pStyle w:val="afffffffff4"/>
        <w:rPr>
          <w:rFonts w:ascii="Times New Roman"/>
          <w:szCs w:val="21"/>
        </w:rPr>
      </w:pPr>
      <w:r w:rsidRPr="002D16FC">
        <w:rPr>
          <w:rFonts w:ascii="Times New Roman"/>
          <w:szCs w:val="21"/>
        </w:rPr>
        <w:t>试验误差应参考</w:t>
      </w:r>
      <w:r w:rsidRPr="002D16FC">
        <w:rPr>
          <w:rFonts w:ascii="Times New Roman"/>
          <w:szCs w:val="21"/>
        </w:rPr>
        <w:t>7.</w:t>
      </w:r>
      <w:r w:rsidR="00804D17" w:rsidRPr="002D16FC">
        <w:rPr>
          <w:rFonts w:ascii="Times New Roman"/>
          <w:szCs w:val="21"/>
        </w:rPr>
        <w:t>6</w:t>
      </w:r>
      <w:r w:rsidRPr="002D16FC">
        <w:rPr>
          <w:rFonts w:ascii="Times New Roman"/>
          <w:szCs w:val="21"/>
        </w:rPr>
        <w:t>.3</w:t>
      </w:r>
      <w:r w:rsidRPr="002D16FC">
        <w:rPr>
          <w:rFonts w:ascii="Times New Roman"/>
          <w:szCs w:val="21"/>
        </w:rPr>
        <w:t>和</w:t>
      </w:r>
      <w:r w:rsidRPr="002D16FC">
        <w:rPr>
          <w:rFonts w:ascii="Times New Roman"/>
          <w:szCs w:val="21"/>
        </w:rPr>
        <w:t>7.</w:t>
      </w:r>
      <w:r w:rsidR="00804D17" w:rsidRPr="002D16FC">
        <w:rPr>
          <w:rFonts w:ascii="Times New Roman"/>
          <w:szCs w:val="21"/>
        </w:rPr>
        <w:t>6</w:t>
      </w:r>
      <w:r w:rsidRPr="002D16FC">
        <w:rPr>
          <w:rFonts w:ascii="Times New Roman"/>
          <w:szCs w:val="21"/>
        </w:rPr>
        <w:t>.4</w:t>
      </w:r>
      <w:r w:rsidRPr="002D16FC">
        <w:rPr>
          <w:rFonts w:ascii="Times New Roman"/>
          <w:szCs w:val="21"/>
        </w:rPr>
        <w:t>进行分析和评价。</w:t>
      </w:r>
    </w:p>
    <w:p w14:paraId="6278A3C7" w14:textId="77777777" w:rsidR="001D0947" w:rsidRPr="002D16FC" w:rsidRDefault="008A6F04">
      <w:pPr>
        <w:pStyle w:val="afff1"/>
        <w:spacing w:before="156" w:after="156"/>
        <w:ind w:left="0"/>
        <w:rPr>
          <w:rFonts w:ascii="Times New Roman"/>
        </w:rPr>
      </w:pPr>
      <w:bookmarkStart w:id="238" w:name="_Toc132890902"/>
      <w:r w:rsidRPr="002D16FC">
        <w:rPr>
          <w:rFonts w:ascii="Times New Roman"/>
        </w:rPr>
        <w:t>试验步骤</w:t>
      </w:r>
      <w:bookmarkEnd w:id="238"/>
    </w:p>
    <w:p w14:paraId="49300779" w14:textId="1C3486F0" w:rsidR="001D0947" w:rsidRPr="002D16FC" w:rsidRDefault="008A6F04">
      <w:pPr>
        <w:pStyle w:val="afffffffff4"/>
        <w:numPr>
          <w:ilvl w:val="255"/>
          <w:numId w:val="0"/>
        </w:numPr>
        <w:ind w:firstLineChars="200" w:firstLine="420"/>
        <w:rPr>
          <w:rFonts w:ascii="Times New Roman"/>
        </w:rPr>
      </w:pPr>
      <w:r w:rsidRPr="002D16FC">
        <w:rPr>
          <w:rFonts w:ascii="Times New Roman"/>
        </w:rPr>
        <w:t>振动台混合试验应按</w:t>
      </w:r>
      <w:r w:rsidRPr="002D16FC">
        <w:rPr>
          <w:rFonts w:ascii="Times New Roman"/>
        </w:rPr>
        <w:t>4.4</w:t>
      </w:r>
      <w:r w:rsidR="000D2F16" w:rsidRPr="002D16FC">
        <w:rPr>
          <w:rFonts w:ascii="Times New Roman"/>
        </w:rPr>
        <w:t>进行</w:t>
      </w:r>
      <w:r w:rsidRPr="002D16FC">
        <w:rPr>
          <w:rFonts w:ascii="Times New Roman"/>
        </w:rPr>
        <w:t>，</w:t>
      </w:r>
      <w:r w:rsidR="00C70E4A" w:rsidRPr="002D16FC">
        <w:rPr>
          <w:rFonts w:ascii="Times New Roman"/>
        </w:rPr>
        <w:t>并</w:t>
      </w:r>
      <w:r w:rsidRPr="002D16FC">
        <w:rPr>
          <w:rFonts w:ascii="Times New Roman"/>
        </w:rPr>
        <w:t>符合</w:t>
      </w:r>
      <w:r w:rsidR="00853BB4" w:rsidRPr="002D16FC">
        <w:rPr>
          <w:rFonts w:ascii="Times New Roman"/>
        </w:rPr>
        <w:t>下列</w:t>
      </w:r>
      <w:r w:rsidRPr="002D16FC">
        <w:rPr>
          <w:rFonts w:ascii="Times New Roman"/>
        </w:rPr>
        <w:t>规定：</w:t>
      </w:r>
    </w:p>
    <w:p w14:paraId="529B824D" w14:textId="5AE7B586" w:rsidR="001D0947" w:rsidRPr="002D16FC" w:rsidRDefault="000D2F16">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rPr>
        <w:t>振动台混合试验前，应进行数值仿真，根据动力加载装置的实测传递函数确定合适的时滞补偿方法和控制参数，当试体具有强烈非线性时，宜采用自适应控制技术；</w:t>
      </w:r>
    </w:p>
    <w:p w14:paraId="32E2998B" w14:textId="0977757C" w:rsidR="001D0947" w:rsidRPr="002D16FC" w:rsidRDefault="000D2F16">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设计边界反馈力测量方案，安装力测量装置；</w:t>
      </w:r>
    </w:p>
    <w:p w14:paraId="3A292D9B" w14:textId="63D160A0" w:rsidR="001D0947" w:rsidRPr="002D16FC" w:rsidRDefault="000D2F16">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将数值子结构的计算程序从宿主机编译至目标机，数值模型应在规定时步内完成计算；</w:t>
      </w:r>
    </w:p>
    <w:p w14:paraId="58C7716B" w14:textId="4DB47BA0" w:rsidR="001D0947" w:rsidRPr="002D16FC" w:rsidRDefault="000D2F16">
      <w:pPr>
        <w:pStyle w:val="afffff8"/>
        <w:ind w:firstLine="420"/>
        <w:rPr>
          <w:rFonts w:ascii="Times New Roman"/>
          <w:szCs w:val="21"/>
        </w:rPr>
      </w:pPr>
      <w:r w:rsidRPr="002D16FC">
        <w:rPr>
          <w:rFonts w:ascii="Times New Roman"/>
          <w:szCs w:val="21"/>
        </w:rPr>
        <w:t>d</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进行预试验，计算试验时滞，并分析时滞影响；</w:t>
      </w:r>
    </w:p>
    <w:p w14:paraId="7656F51A" w14:textId="0F3C10FA" w:rsidR="001D0947" w:rsidRPr="002D16FC" w:rsidRDefault="000D2F16">
      <w:pPr>
        <w:pStyle w:val="afffff8"/>
        <w:ind w:firstLine="420"/>
        <w:rPr>
          <w:rFonts w:ascii="Times New Roman"/>
          <w:szCs w:val="21"/>
        </w:rPr>
      </w:pPr>
      <w:r w:rsidRPr="002D16FC">
        <w:rPr>
          <w:rFonts w:ascii="Times New Roman"/>
          <w:szCs w:val="21"/>
        </w:rPr>
        <w:t>e</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按顺序依次启动：数据采集与传输子系统的程序、数值仿真计算子系统的程序、振动台物理加载子系统的程序；</w:t>
      </w:r>
    </w:p>
    <w:p w14:paraId="0105E17B" w14:textId="2A0A04E8" w:rsidR="001D0947" w:rsidRPr="002D16FC" w:rsidRDefault="000D2F16">
      <w:pPr>
        <w:pStyle w:val="afffff8"/>
        <w:ind w:firstLine="420"/>
        <w:rPr>
          <w:rFonts w:ascii="Times New Roman"/>
          <w:szCs w:val="21"/>
        </w:rPr>
      </w:pPr>
      <w:r w:rsidRPr="002D16FC">
        <w:rPr>
          <w:rFonts w:ascii="Times New Roman"/>
          <w:szCs w:val="21"/>
        </w:rPr>
        <w:t>f</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混合试验结束时，按顺序依次停止：振动台物理加载子系统的程序、数值仿真计算子系统的程序、数据采集与传输子系统的程序；</w:t>
      </w:r>
    </w:p>
    <w:p w14:paraId="59A7E90C" w14:textId="24769540" w:rsidR="001D0947" w:rsidRPr="002D16FC" w:rsidRDefault="000D2F16">
      <w:pPr>
        <w:pStyle w:val="afffff8"/>
        <w:ind w:firstLine="420"/>
        <w:rPr>
          <w:rFonts w:ascii="Times New Roman"/>
          <w:szCs w:val="21"/>
        </w:rPr>
      </w:pPr>
      <w:r w:rsidRPr="002D16FC">
        <w:rPr>
          <w:rFonts w:ascii="Times New Roman"/>
          <w:szCs w:val="21"/>
        </w:rPr>
        <w:t>g</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应确保振动台控制面板的超限紧急制动功能处于开启状态，以防止试验过程中因振动台失稳导致的试验子结构或仪器损坏；</w:t>
      </w:r>
    </w:p>
    <w:p w14:paraId="5349AE19" w14:textId="62C76486" w:rsidR="001D0947" w:rsidRPr="002D16FC" w:rsidRDefault="000D2F16">
      <w:pPr>
        <w:pStyle w:val="afffff8"/>
        <w:ind w:firstLine="420"/>
        <w:rPr>
          <w:rFonts w:ascii="Times New Roman"/>
        </w:rPr>
      </w:pPr>
      <w:r w:rsidRPr="002D16FC">
        <w:rPr>
          <w:rFonts w:ascii="Times New Roman"/>
          <w:szCs w:val="21"/>
        </w:rPr>
        <w:t>h</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实施过程中，应密切关注振动台的输入信号与反馈信号，若出现异常应立即停止试验。</w:t>
      </w:r>
    </w:p>
    <w:p w14:paraId="4CA8C661" w14:textId="386D679B" w:rsidR="001D0947" w:rsidRPr="002D16FC" w:rsidRDefault="008A6F04">
      <w:pPr>
        <w:pStyle w:val="afff0"/>
        <w:spacing w:before="312" w:after="312"/>
        <w:rPr>
          <w:rFonts w:ascii="Times New Roman"/>
        </w:rPr>
      </w:pPr>
      <w:bookmarkStart w:id="239" w:name="_Toc126320497"/>
      <w:bookmarkStart w:id="240" w:name="_Toc126320496"/>
      <w:bookmarkStart w:id="241" w:name="_Toc128391262"/>
      <w:bookmarkStart w:id="242" w:name="_Toc128391263"/>
      <w:bookmarkStart w:id="243" w:name="_Toc128391480"/>
      <w:bookmarkStart w:id="244" w:name="_Toc128391479"/>
      <w:bookmarkStart w:id="245" w:name="_Toc126316074"/>
      <w:bookmarkStart w:id="246" w:name="_Toc126316090"/>
      <w:bookmarkStart w:id="247" w:name="_Toc126320512"/>
      <w:bookmarkStart w:id="248" w:name="_Toc128391495"/>
      <w:bookmarkStart w:id="249" w:name="_Toc128391494"/>
      <w:bookmarkStart w:id="250" w:name="_Toc126316091"/>
      <w:bookmarkStart w:id="251" w:name="_Toc126316075"/>
      <w:bookmarkStart w:id="252" w:name="_Toc128391279"/>
      <w:bookmarkStart w:id="253" w:name="_Toc128391497"/>
      <w:bookmarkStart w:id="254" w:name="_Toc128391264"/>
      <w:bookmarkStart w:id="255" w:name="_Toc126320513"/>
      <w:bookmarkStart w:id="256" w:name="_Toc128391493"/>
      <w:bookmarkStart w:id="257" w:name="_Toc128391280"/>
      <w:bookmarkStart w:id="258" w:name="_Toc128391265"/>
      <w:bookmarkStart w:id="259" w:name="_Toc126316087"/>
      <w:bookmarkStart w:id="260" w:name="_Toc126320509"/>
      <w:bookmarkStart w:id="261" w:name="_Toc128391496"/>
      <w:bookmarkStart w:id="262" w:name="_Toc126316092"/>
      <w:bookmarkStart w:id="263" w:name="_Toc128391482"/>
      <w:bookmarkStart w:id="264" w:name="_Toc128391492"/>
      <w:bookmarkStart w:id="265" w:name="_Toc128391275"/>
      <w:bookmarkStart w:id="266" w:name="_Toc126316076"/>
      <w:bookmarkStart w:id="267" w:name="_Toc126320510"/>
      <w:bookmarkStart w:id="268" w:name="_Toc126316089"/>
      <w:bookmarkStart w:id="269" w:name="_Toc126320511"/>
      <w:bookmarkStart w:id="270" w:name="_Toc126320498"/>
      <w:bookmarkStart w:id="271" w:name="_Toc126316077"/>
      <w:bookmarkStart w:id="272" w:name="_Toc128391277"/>
      <w:bookmarkStart w:id="273" w:name="_Toc128391276"/>
      <w:bookmarkStart w:id="274" w:name="_Toc128391481"/>
      <w:bookmarkStart w:id="275" w:name="_Toc126320499"/>
      <w:bookmarkStart w:id="276" w:name="_Toc126316088"/>
      <w:bookmarkStart w:id="277" w:name="_Toc128391278"/>
      <w:bookmarkStart w:id="278" w:name="_Toc126320520"/>
      <w:bookmarkStart w:id="279" w:name="_Toc126316097"/>
      <w:bookmarkStart w:id="280" w:name="_Toc126320515"/>
      <w:bookmarkStart w:id="281" w:name="_Toc126320514"/>
      <w:bookmarkStart w:id="282" w:name="_Toc128391281"/>
      <w:bookmarkStart w:id="283" w:name="_Toc126316095"/>
      <w:bookmarkStart w:id="284" w:name="_Toc128391502"/>
      <w:bookmarkStart w:id="285" w:name="_Toc128391283"/>
      <w:bookmarkStart w:id="286" w:name="_Toc126316098"/>
      <w:bookmarkStart w:id="287" w:name="_Toc126320519"/>
      <w:bookmarkStart w:id="288" w:name="_Toc126316099"/>
      <w:bookmarkStart w:id="289" w:name="_Toc128391503"/>
      <w:bookmarkStart w:id="290" w:name="_Toc128391285"/>
      <w:bookmarkStart w:id="291" w:name="_Toc128391282"/>
      <w:bookmarkStart w:id="292" w:name="_Toc128391504"/>
      <w:bookmarkStart w:id="293" w:name="_Toc128391499"/>
      <w:bookmarkStart w:id="294" w:name="_Toc128391287"/>
      <w:bookmarkStart w:id="295" w:name="_Toc128391284"/>
      <w:bookmarkStart w:id="296" w:name="_Toc126316094"/>
      <w:bookmarkStart w:id="297" w:name="_Toc128391501"/>
      <w:bookmarkStart w:id="298" w:name="_Toc128391505"/>
      <w:bookmarkStart w:id="299" w:name="_Toc128391498"/>
      <w:bookmarkStart w:id="300" w:name="_Toc126320521"/>
      <w:bookmarkStart w:id="301" w:name="_Toc126316100"/>
      <w:bookmarkStart w:id="302" w:name="_Toc126320522"/>
      <w:bookmarkStart w:id="303" w:name="_Toc126320516"/>
      <w:bookmarkStart w:id="304" w:name="_Toc126316093"/>
      <w:bookmarkStart w:id="305" w:name="_Toc128391500"/>
      <w:bookmarkStart w:id="306" w:name="_Toc126320517"/>
      <w:bookmarkStart w:id="307" w:name="_Toc126320518"/>
      <w:bookmarkStart w:id="308" w:name="_Toc126316096"/>
      <w:bookmarkStart w:id="309" w:name="_Toc128391286"/>
      <w:bookmarkStart w:id="310" w:name="_Toc128391293"/>
      <w:bookmarkStart w:id="311" w:name="_Toc128391294"/>
      <w:bookmarkStart w:id="312" w:name="_Toc128391291"/>
      <w:bookmarkStart w:id="313" w:name="_Toc126320529"/>
      <w:bookmarkStart w:id="314" w:name="_Toc128391296"/>
      <w:bookmarkStart w:id="315" w:name="_Toc126320526"/>
      <w:bookmarkStart w:id="316" w:name="_Toc126316103"/>
      <w:bookmarkStart w:id="317" w:name="_Toc128391508"/>
      <w:bookmarkStart w:id="318" w:name="_Toc126316107"/>
      <w:bookmarkStart w:id="319" w:name="_Toc126316108"/>
      <w:bookmarkStart w:id="320" w:name="_Toc128391290"/>
      <w:bookmarkStart w:id="321" w:name="_Toc126316104"/>
      <w:bookmarkStart w:id="322" w:name="_Toc128391509"/>
      <w:bookmarkStart w:id="323" w:name="_Toc126320527"/>
      <w:bookmarkStart w:id="324" w:name="_Toc128391288"/>
      <w:bookmarkStart w:id="325" w:name="_Toc128391510"/>
      <w:bookmarkStart w:id="326" w:name="_Toc126320523"/>
      <w:bookmarkStart w:id="327" w:name="_Toc128391289"/>
      <w:bookmarkStart w:id="328" w:name="_Toc128391292"/>
      <w:bookmarkStart w:id="329" w:name="_Toc126316101"/>
      <w:bookmarkStart w:id="330" w:name="_Toc126316105"/>
      <w:bookmarkStart w:id="331" w:name="_Toc128391511"/>
      <w:bookmarkStart w:id="332" w:name="_Toc126316106"/>
      <w:bookmarkStart w:id="333" w:name="_Toc128391295"/>
      <w:bookmarkStart w:id="334" w:name="_Toc128391512"/>
      <w:bookmarkStart w:id="335" w:name="_Toc126320528"/>
      <w:bookmarkStart w:id="336" w:name="_Toc128391513"/>
      <w:bookmarkStart w:id="337" w:name="_Toc126316102"/>
      <w:bookmarkStart w:id="338" w:name="_Toc128391507"/>
      <w:bookmarkStart w:id="339" w:name="_Toc128391506"/>
      <w:bookmarkStart w:id="340" w:name="_Toc126320524"/>
      <w:bookmarkStart w:id="341" w:name="_Toc126320525"/>
      <w:bookmarkStart w:id="342" w:name="_Toc126316111"/>
      <w:bookmarkStart w:id="343" w:name="_Toc128391299"/>
      <w:bookmarkStart w:id="344" w:name="_Toc128391518"/>
      <w:bookmarkStart w:id="345" w:name="_Toc128391297"/>
      <w:bookmarkStart w:id="346" w:name="_Toc126320535"/>
      <w:bookmarkStart w:id="347" w:name="_Toc126320532"/>
      <w:bookmarkStart w:id="348" w:name="_Toc126316116"/>
      <w:bookmarkStart w:id="349" w:name="_Toc126320531"/>
      <w:bookmarkStart w:id="350" w:name="_Toc126316114"/>
      <w:bookmarkStart w:id="351" w:name="_Toc128391303"/>
      <w:bookmarkStart w:id="352" w:name="_Toc128391304"/>
      <w:bookmarkStart w:id="353" w:name="_Toc126316109"/>
      <w:bookmarkStart w:id="354" w:name="_Toc126320538"/>
      <w:bookmarkStart w:id="355" w:name="_Toc126320530"/>
      <w:bookmarkStart w:id="356" w:name="_Toc126316110"/>
      <w:bookmarkStart w:id="357" w:name="_Toc126320536"/>
      <w:bookmarkStart w:id="358" w:name="_Toc128391515"/>
      <w:bookmarkStart w:id="359" w:name="_Toc128391300"/>
      <w:bookmarkStart w:id="360" w:name="_Toc128391298"/>
      <w:bookmarkStart w:id="361" w:name="_Toc126316112"/>
      <w:bookmarkStart w:id="362" w:name="_Toc126320534"/>
      <w:bookmarkStart w:id="363" w:name="_Toc126320533"/>
      <w:bookmarkStart w:id="364" w:name="_Toc126320537"/>
      <w:bookmarkStart w:id="365" w:name="_Toc128391520"/>
      <w:bookmarkStart w:id="366" w:name="_Toc128391301"/>
      <w:bookmarkStart w:id="367" w:name="_Toc126316115"/>
      <w:bookmarkStart w:id="368" w:name="_Toc128391517"/>
      <w:bookmarkStart w:id="369" w:name="_Toc128391302"/>
      <w:bookmarkStart w:id="370" w:name="_Toc128391516"/>
      <w:bookmarkStart w:id="371" w:name="_Toc126316113"/>
      <w:bookmarkStart w:id="372" w:name="_Toc128391514"/>
      <w:bookmarkStart w:id="373" w:name="_Toc128391519"/>
      <w:bookmarkStart w:id="374" w:name="_Toc128391521"/>
      <w:bookmarkStart w:id="375" w:name="_Toc128391305"/>
      <w:bookmarkStart w:id="376" w:name="_Toc128391307"/>
      <w:bookmarkStart w:id="377" w:name="_Toc126316119"/>
      <w:bookmarkStart w:id="378" w:name="_Toc128391526"/>
      <w:bookmarkStart w:id="379" w:name="_Toc128391310"/>
      <w:bookmarkStart w:id="380" w:name="_Toc126320545"/>
      <w:bookmarkStart w:id="381" w:name="_Toc126320540"/>
      <w:bookmarkStart w:id="382" w:name="_Toc126320543"/>
      <w:bookmarkStart w:id="383" w:name="_Toc128391528"/>
      <w:bookmarkStart w:id="384" w:name="_Toc126320546"/>
      <w:bookmarkStart w:id="385" w:name="_Toc128391529"/>
      <w:bookmarkStart w:id="386" w:name="_Toc126316117"/>
      <w:bookmarkStart w:id="387" w:name="_Toc128391523"/>
      <w:bookmarkStart w:id="388" w:name="_Toc126320539"/>
      <w:bookmarkStart w:id="389" w:name="_Toc126316118"/>
      <w:bookmarkStart w:id="390" w:name="_Toc128391306"/>
      <w:bookmarkStart w:id="391" w:name="_Toc126320541"/>
      <w:bookmarkStart w:id="392" w:name="_Toc126316120"/>
      <w:bookmarkStart w:id="393" w:name="_Toc126320542"/>
      <w:bookmarkStart w:id="394" w:name="_Toc128391308"/>
      <w:bookmarkStart w:id="395" w:name="_Toc128391525"/>
      <w:bookmarkStart w:id="396" w:name="_Toc128391309"/>
      <w:bookmarkStart w:id="397" w:name="_Toc126316121"/>
      <w:bookmarkStart w:id="398" w:name="_Toc128391527"/>
      <w:bookmarkStart w:id="399" w:name="_Toc126320544"/>
      <w:bookmarkStart w:id="400" w:name="_Toc126316123"/>
      <w:bookmarkStart w:id="401" w:name="_Toc126316124"/>
      <w:bookmarkStart w:id="402" w:name="_Toc128391522"/>
      <w:bookmarkStart w:id="403" w:name="_Toc128391524"/>
      <w:bookmarkStart w:id="404" w:name="_Toc126316122"/>
      <w:bookmarkStart w:id="405" w:name="_Toc128391311"/>
      <w:bookmarkStart w:id="406" w:name="_Toc128391312"/>
      <w:bookmarkStart w:id="407" w:name="_Toc132890903"/>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2D16FC">
        <w:rPr>
          <w:rFonts w:ascii="Times New Roman"/>
        </w:rPr>
        <w:t>数据处理</w:t>
      </w:r>
      <w:r w:rsidR="00A15413" w:rsidRPr="002D16FC">
        <w:rPr>
          <w:rFonts w:ascii="Times New Roman"/>
        </w:rPr>
        <w:t>和</w:t>
      </w:r>
      <w:r w:rsidRPr="002D16FC">
        <w:rPr>
          <w:rFonts w:ascii="Times New Roman"/>
        </w:rPr>
        <w:t>试验报告</w:t>
      </w:r>
      <w:bookmarkEnd w:id="407"/>
    </w:p>
    <w:p w14:paraId="01CF5427" w14:textId="77777777" w:rsidR="001D0947" w:rsidRPr="002D16FC" w:rsidRDefault="008A6F04">
      <w:pPr>
        <w:pStyle w:val="afff1"/>
        <w:spacing w:before="156" w:after="156"/>
        <w:ind w:left="0"/>
        <w:rPr>
          <w:rFonts w:ascii="Times New Roman"/>
        </w:rPr>
      </w:pPr>
      <w:bookmarkStart w:id="408" w:name="_Toc132890904"/>
      <w:r w:rsidRPr="002D16FC">
        <w:rPr>
          <w:rFonts w:ascii="Times New Roman"/>
        </w:rPr>
        <w:t>数据处理</w:t>
      </w:r>
      <w:bookmarkEnd w:id="408"/>
    </w:p>
    <w:p w14:paraId="09DC18A4" w14:textId="77777777" w:rsidR="001D0947" w:rsidRPr="002D16FC" w:rsidRDefault="008A6F04">
      <w:pPr>
        <w:pStyle w:val="afffffffff4"/>
        <w:rPr>
          <w:rFonts w:ascii="Times New Roman"/>
          <w:szCs w:val="21"/>
        </w:rPr>
      </w:pPr>
      <w:bookmarkStart w:id="409" w:name="_Toc75378277"/>
      <w:r w:rsidRPr="002D16FC">
        <w:rPr>
          <w:rFonts w:ascii="Times New Roman"/>
          <w:szCs w:val="21"/>
        </w:rPr>
        <w:t>应对试验数据进行处理和分析，完整描述工程结构在不同水准地震下的行为表现，提供判断工程结构抗震性能的技术依据。</w:t>
      </w:r>
    </w:p>
    <w:p w14:paraId="5BA9EF18" w14:textId="77777777" w:rsidR="001D0947" w:rsidRPr="002D16FC" w:rsidRDefault="008A6F04">
      <w:pPr>
        <w:pStyle w:val="afffffffff4"/>
        <w:rPr>
          <w:rFonts w:ascii="Times New Roman"/>
          <w:szCs w:val="21"/>
        </w:rPr>
      </w:pPr>
      <w:r w:rsidRPr="002D16FC">
        <w:rPr>
          <w:rFonts w:ascii="Times New Roman"/>
          <w:szCs w:val="21"/>
        </w:rPr>
        <w:t>试验数据分析前，应对数据进行下列处理：</w:t>
      </w:r>
    </w:p>
    <w:p w14:paraId="2146604D" w14:textId="253C2E1F" w:rsidR="001D0947" w:rsidRPr="002D16FC" w:rsidRDefault="00C70E4A">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根据传感器的标定值及应变计的灵敏系数等对试验数据进行修正；</w:t>
      </w:r>
    </w:p>
    <w:p w14:paraId="23E92671" w14:textId="0361EE84" w:rsidR="001D0947" w:rsidRPr="002D16FC" w:rsidRDefault="00C70E4A">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根据试验情况和分析需要，采用滤波处理、零均值化、消除趋势项等减小测量误差的措施。</w:t>
      </w:r>
    </w:p>
    <w:p w14:paraId="427486EE" w14:textId="77777777" w:rsidR="001D0947" w:rsidRPr="002D16FC" w:rsidRDefault="008A6F04">
      <w:pPr>
        <w:pStyle w:val="afffffffff4"/>
        <w:rPr>
          <w:rFonts w:ascii="Times New Roman"/>
          <w:szCs w:val="21"/>
        </w:rPr>
      </w:pPr>
      <w:r w:rsidRPr="002D16FC">
        <w:rPr>
          <w:rFonts w:ascii="Times New Roman"/>
          <w:szCs w:val="21"/>
        </w:rPr>
        <w:t>应对试验数据进行图形处理，各图形应考虑计入结构进入弹塑性阶段后各次试验依次产生的残余变形影响。主要图形数据宜包括基底总剪力</w:t>
      </w:r>
      <w:r w:rsidRPr="002D16FC">
        <w:rPr>
          <w:rFonts w:ascii="Times New Roman"/>
          <w:szCs w:val="21"/>
        </w:rPr>
        <w:t>-</w:t>
      </w:r>
      <w:r w:rsidRPr="002D16FC">
        <w:rPr>
          <w:rFonts w:ascii="Times New Roman"/>
          <w:szCs w:val="21"/>
        </w:rPr>
        <w:t>顶端水平位移曲线图、层间剪力</w:t>
      </w:r>
      <w:r w:rsidRPr="002D16FC">
        <w:rPr>
          <w:rFonts w:ascii="Times New Roman"/>
          <w:szCs w:val="21"/>
        </w:rPr>
        <w:t>-</w:t>
      </w:r>
      <w:r w:rsidRPr="002D16FC">
        <w:rPr>
          <w:rFonts w:ascii="Times New Roman"/>
          <w:szCs w:val="21"/>
        </w:rPr>
        <w:t>层间水平位移曲线图、试体各质点的位移时程曲线图和恢复力时程曲线图、各地震水准损伤分布图、能力需求分析曲线图。</w:t>
      </w:r>
    </w:p>
    <w:p w14:paraId="0B69360D" w14:textId="1FDCB931" w:rsidR="001D0947" w:rsidRPr="002D16FC" w:rsidRDefault="008A6F04">
      <w:pPr>
        <w:pStyle w:val="afffffffff4"/>
        <w:rPr>
          <w:rFonts w:ascii="Times New Roman"/>
          <w:szCs w:val="21"/>
        </w:rPr>
      </w:pPr>
      <w:r w:rsidRPr="002D16FC">
        <w:rPr>
          <w:rFonts w:ascii="Times New Roman"/>
          <w:szCs w:val="21"/>
        </w:rPr>
        <w:t>应分析获取各地震水准结构基底总剪力最大值、顶端水平位移最大值、层间位移最大值，并按</w:t>
      </w:r>
      <w:r w:rsidRPr="002D16FC">
        <w:rPr>
          <w:rFonts w:ascii="Times New Roman"/>
          <w:szCs w:val="21"/>
        </w:rPr>
        <w:t>JGJ/T 101</w:t>
      </w:r>
      <w:r w:rsidR="006F416E" w:rsidRPr="002D16FC">
        <w:rPr>
          <w:rFonts w:ascii="Times New Roman"/>
          <w:szCs w:val="21"/>
        </w:rPr>
        <w:t>-2015</w:t>
      </w:r>
      <w:r w:rsidRPr="002D16FC">
        <w:rPr>
          <w:rFonts w:ascii="Times New Roman"/>
          <w:szCs w:val="21"/>
        </w:rPr>
        <w:t xml:space="preserve"> </w:t>
      </w:r>
      <w:r w:rsidR="00BE29C1" w:rsidRPr="002D16FC">
        <w:rPr>
          <w:rFonts w:ascii="Times New Roman"/>
          <w:szCs w:val="21"/>
        </w:rPr>
        <w:t>中</w:t>
      </w:r>
      <w:r w:rsidRPr="002D16FC">
        <w:rPr>
          <w:rFonts w:ascii="Times New Roman"/>
          <w:szCs w:val="21"/>
        </w:rPr>
        <w:t>5.4.2</w:t>
      </w:r>
      <w:r w:rsidRPr="002D16FC">
        <w:rPr>
          <w:rFonts w:ascii="Times New Roman"/>
          <w:szCs w:val="21"/>
        </w:rPr>
        <w:t>和</w:t>
      </w:r>
      <w:r w:rsidRPr="002D16FC">
        <w:rPr>
          <w:rFonts w:ascii="Times New Roman"/>
          <w:szCs w:val="21"/>
        </w:rPr>
        <w:t>5.4.3</w:t>
      </w:r>
      <w:r w:rsidRPr="002D16FC">
        <w:rPr>
          <w:rFonts w:ascii="Times New Roman"/>
          <w:szCs w:val="21"/>
        </w:rPr>
        <w:t>的规定获取试体开裂、屈服、极限和破坏时的基底总剪力、顶端位移、层间位移和相应的最大地震加速度。</w:t>
      </w:r>
    </w:p>
    <w:p w14:paraId="5E4B3F2D" w14:textId="58EDD6B0" w:rsidR="001D0947" w:rsidRPr="002D16FC" w:rsidRDefault="008A6F04">
      <w:pPr>
        <w:pStyle w:val="afffffffff4"/>
        <w:rPr>
          <w:rFonts w:ascii="Times New Roman"/>
          <w:szCs w:val="21"/>
        </w:rPr>
      </w:pPr>
      <w:r w:rsidRPr="002D16FC">
        <w:rPr>
          <w:rFonts w:ascii="Times New Roman"/>
          <w:szCs w:val="21"/>
        </w:rPr>
        <w:t>振动台混合试验采用白噪声确定试体自振频率和阻尼比时，宜通过自功率谱或传递函数分析求得，试体振型宜通过互功率谱或传递函数分析确定。</w:t>
      </w:r>
    </w:p>
    <w:p w14:paraId="07C392DE" w14:textId="4652125D" w:rsidR="001D0947" w:rsidRPr="002D16FC" w:rsidRDefault="008A6F04">
      <w:pPr>
        <w:pStyle w:val="afffffffff4"/>
        <w:rPr>
          <w:rFonts w:ascii="Times New Roman"/>
          <w:szCs w:val="21"/>
        </w:rPr>
      </w:pPr>
      <w:r w:rsidRPr="002D16FC">
        <w:rPr>
          <w:rFonts w:ascii="Times New Roman"/>
          <w:szCs w:val="21"/>
        </w:rPr>
        <w:t>振动台混合试验试体的位移响应</w:t>
      </w:r>
      <w:r w:rsidR="0020042F" w:rsidRPr="002D16FC">
        <w:rPr>
          <w:rFonts w:ascii="Times New Roman"/>
          <w:szCs w:val="21"/>
        </w:rPr>
        <w:t>量</w:t>
      </w:r>
      <w:r w:rsidRPr="002D16FC">
        <w:rPr>
          <w:rFonts w:ascii="Times New Roman"/>
          <w:szCs w:val="21"/>
        </w:rPr>
        <w:t>宜通过位移传感器直接量取，也可对实测速度反应时程进行积分求取绝对位移，但应采用低频特性良好的速度传感器，并在积分前消除趋势项和进行滤波处理。</w:t>
      </w:r>
    </w:p>
    <w:p w14:paraId="74E6093D" w14:textId="77777777" w:rsidR="001D0947" w:rsidRPr="002D16FC" w:rsidRDefault="008A6F04">
      <w:pPr>
        <w:pStyle w:val="afff1"/>
        <w:spacing w:before="156" w:after="156"/>
        <w:ind w:left="0"/>
        <w:rPr>
          <w:rFonts w:ascii="Times New Roman"/>
        </w:rPr>
      </w:pPr>
      <w:bookmarkStart w:id="410" w:name="_Toc132890905"/>
      <w:r w:rsidRPr="002D16FC">
        <w:rPr>
          <w:rFonts w:ascii="Times New Roman"/>
        </w:rPr>
        <w:t>试验报告</w:t>
      </w:r>
      <w:bookmarkEnd w:id="410"/>
    </w:p>
    <w:p w14:paraId="37FD6B03" w14:textId="22D3CD0F" w:rsidR="001D0947" w:rsidRPr="002D16FC" w:rsidRDefault="008A6F04">
      <w:pPr>
        <w:pStyle w:val="afffffffff4"/>
        <w:rPr>
          <w:rFonts w:ascii="Times New Roman"/>
          <w:szCs w:val="21"/>
        </w:rPr>
      </w:pPr>
      <w:r w:rsidRPr="002D16FC">
        <w:rPr>
          <w:rFonts w:ascii="Times New Roman"/>
          <w:szCs w:val="21"/>
        </w:rPr>
        <w:t>应明确指出试验目的，包含检验结构的抗震性能需求，在报告中应对试验中得到的地震响应</w:t>
      </w:r>
      <w:r w:rsidR="0020042F" w:rsidRPr="002D16FC">
        <w:rPr>
          <w:rFonts w:ascii="Times New Roman"/>
          <w:szCs w:val="21"/>
        </w:rPr>
        <w:t>量</w:t>
      </w:r>
      <w:r w:rsidRPr="002D16FC">
        <w:rPr>
          <w:rFonts w:ascii="Times New Roman"/>
          <w:szCs w:val="21"/>
        </w:rPr>
        <w:t>进行专项描述。</w:t>
      </w:r>
      <w:bookmarkEnd w:id="409"/>
    </w:p>
    <w:p w14:paraId="0FFF23B1" w14:textId="5F1DA55A" w:rsidR="001D0947" w:rsidRPr="002D16FC" w:rsidRDefault="008A6F04">
      <w:pPr>
        <w:pStyle w:val="afffffffff4"/>
        <w:rPr>
          <w:rFonts w:ascii="Times New Roman"/>
          <w:szCs w:val="21"/>
        </w:rPr>
      </w:pPr>
      <w:bookmarkStart w:id="411" w:name="_Toc75378278"/>
      <w:r w:rsidRPr="002D16FC">
        <w:rPr>
          <w:rFonts w:ascii="Times New Roman"/>
          <w:szCs w:val="21"/>
        </w:rPr>
        <w:t>应详细给出试验采用的地震动记录信息，包括地震动时程、峰值强度、反应谱、与设计反应谱的对比等。</w:t>
      </w:r>
      <w:bookmarkEnd w:id="411"/>
    </w:p>
    <w:p w14:paraId="4A08E95C" w14:textId="0F5D5A45" w:rsidR="001D0947" w:rsidRPr="002D16FC" w:rsidRDefault="008A6F04">
      <w:pPr>
        <w:pStyle w:val="afffffffff4"/>
        <w:rPr>
          <w:rFonts w:ascii="Times New Roman"/>
          <w:szCs w:val="21"/>
        </w:rPr>
      </w:pPr>
      <w:bookmarkStart w:id="412" w:name="_Toc75378279"/>
      <w:r w:rsidRPr="002D16FC">
        <w:rPr>
          <w:rFonts w:ascii="Times New Roman"/>
          <w:szCs w:val="21"/>
        </w:rPr>
        <w:t>应说明测试的地震动水准、强度，以及试件的全部加载历程。</w:t>
      </w:r>
      <w:bookmarkEnd w:id="412"/>
    </w:p>
    <w:p w14:paraId="52ED40C4" w14:textId="0B5CC41D" w:rsidR="001D0947" w:rsidRPr="002D16FC" w:rsidRDefault="008A6F04">
      <w:pPr>
        <w:pStyle w:val="afffffffff4"/>
        <w:rPr>
          <w:rFonts w:ascii="Times New Roman"/>
          <w:szCs w:val="21"/>
        </w:rPr>
      </w:pPr>
      <w:bookmarkStart w:id="413" w:name="_Toc75378280"/>
      <w:r w:rsidRPr="002D16FC">
        <w:rPr>
          <w:rFonts w:ascii="Times New Roman"/>
          <w:szCs w:val="21"/>
        </w:rPr>
        <w:t>应明确说明试验采用的数值算法及其参数，说明试验中的算法精度和误差。</w:t>
      </w:r>
      <w:bookmarkEnd w:id="413"/>
    </w:p>
    <w:p w14:paraId="72DA90F1" w14:textId="4D71D636" w:rsidR="001D0947" w:rsidRPr="002D16FC" w:rsidRDefault="008A6F04">
      <w:pPr>
        <w:pStyle w:val="afffffffff4"/>
        <w:rPr>
          <w:rFonts w:ascii="Times New Roman"/>
          <w:szCs w:val="21"/>
        </w:rPr>
      </w:pPr>
      <w:bookmarkStart w:id="414" w:name="_Toc75378281"/>
      <w:r w:rsidRPr="002D16FC">
        <w:rPr>
          <w:rFonts w:ascii="Times New Roman"/>
          <w:szCs w:val="21"/>
        </w:rPr>
        <w:t>应包含试验设备信息，包括但不限于作动器精度、作动器能力、油源信息和加载架形式等。</w:t>
      </w:r>
      <w:bookmarkEnd w:id="414"/>
    </w:p>
    <w:p w14:paraId="45F7636A" w14:textId="12B1FED3" w:rsidR="001D0947" w:rsidRPr="002D16FC" w:rsidRDefault="008A6F04">
      <w:pPr>
        <w:pStyle w:val="afffffffff4"/>
        <w:rPr>
          <w:rFonts w:ascii="Times New Roman"/>
          <w:szCs w:val="21"/>
        </w:rPr>
      </w:pPr>
      <w:bookmarkStart w:id="415" w:name="_Toc75378282"/>
      <w:r w:rsidRPr="002D16FC">
        <w:rPr>
          <w:rFonts w:ascii="Times New Roman"/>
          <w:szCs w:val="21"/>
        </w:rPr>
        <w:t>应包含试验误差分析。</w:t>
      </w:r>
      <w:bookmarkEnd w:id="415"/>
    </w:p>
    <w:p w14:paraId="3EADA8B5" w14:textId="4CA4B320" w:rsidR="001D0947" w:rsidRPr="002D16FC" w:rsidRDefault="008A6F04" w:rsidP="00245AC4">
      <w:pPr>
        <w:pStyle w:val="afffffffff4"/>
        <w:rPr>
          <w:rFonts w:ascii="Times New Roman"/>
          <w:szCs w:val="21"/>
        </w:rPr>
      </w:pPr>
      <w:bookmarkStart w:id="416" w:name="_Toc75378283"/>
      <w:r w:rsidRPr="002D16FC">
        <w:rPr>
          <w:rFonts w:ascii="Times New Roman"/>
          <w:szCs w:val="21"/>
        </w:rPr>
        <w:t>应提供完整的加载数据和量测数据记录，包括但不限于作动器的力、位移记录，试件变形、应变记录等。</w:t>
      </w:r>
      <w:bookmarkEnd w:id="416"/>
    </w:p>
    <w:p w14:paraId="272E015F" w14:textId="6344DAD9" w:rsidR="001D0947" w:rsidRPr="002D16FC" w:rsidRDefault="00245AC4" w:rsidP="006F416E">
      <w:pPr>
        <w:pStyle w:val="afffffffff4"/>
        <w:widowControl/>
        <w:jc w:val="left"/>
        <w:rPr>
          <w:rFonts w:ascii="Times New Roman"/>
        </w:rPr>
      </w:pPr>
      <w:r w:rsidRPr="002D16FC">
        <w:rPr>
          <w:rFonts w:ascii="Times New Roman"/>
          <w:szCs w:val="21"/>
        </w:rPr>
        <w:t>可参考附录</w:t>
      </w:r>
      <w:r w:rsidRPr="002D16FC">
        <w:rPr>
          <w:rFonts w:ascii="Times New Roman"/>
          <w:szCs w:val="21"/>
        </w:rPr>
        <w:t>J</w:t>
      </w:r>
      <w:r w:rsidRPr="002D16FC">
        <w:rPr>
          <w:rFonts w:ascii="Times New Roman"/>
          <w:szCs w:val="21"/>
        </w:rPr>
        <w:t>进行撰写。</w:t>
      </w:r>
    </w:p>
    <w:p w14:paraId="2AF75648" w14:textId="77777777" w:rsidR="001D0947" w:rsidRPr="002D16FC" w:rsidRDefault="008A6F04" w:rsidP="006F416E">
      <w:pPr>
        <w:widowControl/>
        <w:adjustRightInd/>
        <w:spacing w:line="240" w:lineRule="auto"/>
        <w:jc w:val="left"/>
        <w:rPr>
          <w:rFonts w:ascii="Times New Roman" w:hAnsi="Times New Roman"/>
        </w:rPr>
      </w:pPr>
      <w:r w:rsidRPr="002D16FC">
        <w:rPr>
          <w:rFonts w:ascii="Times New Roman" w:hAnsi="Times New Roman"/>
        </w:rPr>
        <w:br w:type="page"/>
      </w:r>
    </w:p>
    <w:p w14:paraId="075867E3" w14:textId="77777777" w:rsidR="00DC0282" w:rsidRPr="002D16FC" w:rsidRDefault="00DC0282" w:rsidP="00DC0282">
      <w:pPr>
        <w:pStyle w:val="aff7"/>
        <w:spacing w:before="78" w:after="156"/>
        <w:rPr>
          <w:rFonts w:ascii="Times New Roman"/>
        </w:rPr>
      </w:pPr>
      <w:bookmarkStart w:id="417" w:name="_Toc68264846"/>
      <w:bookmarkStart w:id="418" w:name="_Toc68598920"/>
      <w:r w:rsidRPr="002D16FC">
        <w:rPr>
          <w:rFonts w:ascii="Times New Roman"/>
        </w:rPr>
        <w:br/>
      </w:r>
      <w:bookmarkStart w:id="419" w:name="_Toc132890906"/>
      <w:r w:rsidRPr="002D16FC">
        <w:rPr>
          <w:rFonts w:ascii="Times New Roman"/>
        </w:rPr>
        <w:t>（资料性）</w:t>
      </w:r>
      <w:r w:rsidRPr="002D16FC">
        <w:rPr>
          <w:rFonts w:ascii="Times New Roman"/>
        </w:rPr>
        <w:br/>
      </w:r>
      <w:r w:rsidRPr="002D16FC">
        <w:rPr>
          <w:rFonts w:ascii="Times New Roman"/>
        </w:rPr>
        <w:t>试验子结构相似律</w:t>
      </w:r>
      <w:bookmarkEnd w:id="417"/>
      <w:bookmarkEnd w:id="418"/>
      <w:bookmarkEnd w:id="419"/>
    </w:p>
    <w:p w14:paraId="6596270F" w14:textId="0E769D0D" w:rsidR="00DC0282" w:rsidRPr="002D16FC" w:rsidRDefault="00074417" w:rsidP="00074417">
      <w:pPr>
        <w:pStyle w:val="affffffffffc"/>
        <w:numPr>
          <w:ilvl w:val="0"/>
          <w:numId w:val="0"/>
        </w:numPr>
        <w:rPr>
          <w:rFonts w:ascii="Times New Roman"/>
          <w:kern w:val="0"/>
        </w:rPr>
      </w:pPr>
      <w:bookmarkStart w:id="420" w:name="_Toc75378308"/>
      <w:r w:rsidRPr="002D16FC">
        <w:rPr>
          <w:rFonts w:ascii="Times New Roman"/>
          <w:kern w:val="0"/>
        </w:rPr>
        <w:t xml:space="preserve">A.1 </w:t>
      </w:r>
      <w:r w:rsidR="009601D0">
        <w:rPr>
          <w:rFonts w:ascii="Times New Roman"/>
          <w:kern w:val="0"/>
        </w:rPr>
        <w:t xml:space="preserve">    </w:t>
      </w:r>
      <w:r w:rsidR="00DC0282" w:rsidRPr="002D16FC">
        <w:rPr>
          <w:rFonts w:ascii="Times New Roman"/>
          <w:kern w:val="0"/>
        </w:rPr>
        <w:t>试验子结构相似</w:t>
      </w:r>
      <w:bookmarkEnd w:id="420"/>
      <w:r w:rsidR="00DC0282" w:rsidRPr="002D16FC">
        <w:rPr>
          <w:rFonts w:ascii="Times New Roman"/>
          <w:kern w:val="0"/>
        </w:rPr>
        <w:t>律应符合</w:t>
      </w:r>
      <w:r w:rsidR="00853BB4" w:rsidRPr="002D16FC">
        <w:rPr>
          <w:rFonts w:ascii="Times New Roman"/>
          <w:kern w:val="0"/>
        </w:rPr>
        <w:t>下列</w:t>
      </w:r>
      <w:r w:rsidR="00DC0282" w:rsidRPr="002D16FC">
        <w:rPr>
          <w:rFonts w:ascii="Times New Roman"/>
          <w:kern w:val="0"/>
        </w:rPr>
        <w:t>规定：</w:t>
      </w:r>
    </w:p>
    <w:p w14:paraId="4C65621C" w14:textId="1DEDF6AE" w:rsidR="00DC0282" w:rsidRPr="002D16FC" w:rsidRDefault="004912E1" w:rsidP="00DC0282">
      <w:pPr>
        <w:spacing w:line="240" w:lineRule="auto"/>
        <w:ind w:firstLineChars="200" w:firstLine="420"/>
        <w:rPr>
          <w:rFonts w:ascii="Times New Roman" w:hAnsi="Times New Roman"/>
          <w:lang w:val="de-DE"/>
        </w:rPr>
      </w:pPr>
      <w:r w:rsidRPr="002D16FC">
        <w:rPr>
          <w:rFonts w:ascii="Times New Roman" w:hAnsi="Times New Roman"/>
          <w:lang w:val="de-DE"/>
        </w:rPr>
        <w:t>a</w:t>
      </w:r>
      <w:r w:rsidRPr="002D16FC">
        <w:rPr>
          <w:rFonts w:ascii="Times New Roman" w:hAnsi="Times New Roman"/>
          <w:lang w:val="de-DE"/>
        </w:rPr>
        <w:t>）</w:t>
      </w:r>
      <w:r w:rsidR="00DC0282" w:rsidRPr="002D16FC">
        <w:rPr>
          <w:rFonts w:ascii="Times New Roman" w:hAnsi="Times New Roman"/>
          <w:lang w:val="de-DE"/>
        </w:rPr>
        <w:t xml:space="preserve">  </w:t>
      </w:r>
      <w:r w:rsidR="00DC0282" w:rsidRPr="002D16FC">
        <w:rPr>
          <w:rFonts w:ascii="Times New Roman" w:hAnsi="Times New Roman"/>
          <w:lang w:val="de-DE"/>
        </w:rPr>
        <w:t>缩尺模型按力学基本方程或量纲分析法建立相似律</w:t>
      </w:r>
      <w:r w:rsidR="006D6095" w:rsidRPr="002D16FC">
        <w:rPr>
          <w:rFonts w:ascii="Times New Roman" w:hAnsi="Times New Roman"/>
          <w:lang w:val="de-DE"/>
        </w:rPr>
        <w:t>；</w:t>
      </w:r>
    </w:p>
    <w:p w14:paraId="6871A915" w14:textId="11E9AA01" w:rsidR="00DC0282" w:rsidRPr="002D16FC" w:rsidRDefault="00DC0282" w:rsidP="00074417">
      <w:pPr>
        <w:pStyle w:val="afffffffffffe"/>
        <w:numPr>
          <w:ilvl w:val="0"/>
          <w:numId w:val="35"/>
        </w:numPr>
        <w:ind w:firstLineChars="0"/>
        <w:rPr>
          <w:rFonts w:ascii="Times New Roman" w:hAnsi="Times New Roman"/>
          <w:lang w:val="de-DE"/>
        </w:rPr>
      </w:pPr>
      <w:r w:rsidRPr="002D16FC">
        <w:rPr>
          <w:rFonts w:ascii="Times New Roman" w:hAnsi="Times New Roman"/>
          <w:lang w:val="de-DE"/>
        </w:rPr>
        <w:t xml:space="preserve">  </w:t>
      </w:r>
      <w:r w:rsidRPr="002D16FC">
        <w:rPr>
          <w:rFonts w:ascii="Times New Roman" w:hAnsi="Times New Roman"/>
          <w:lang w:val="de-DE"/>
        </w:rPr>
        <w:t>试验子结构与数值子结构在相似律上协调。</w:t>
      </w:r>
    </w:p>
    <w:p w14:paraId="6B706D75" w14:textId="5F6DC325" w:rsidR="00DC0282" w:rsidRPr="002D16FC" w:rsidRDefault="00074417" w:rsidP="00074417">
      <w:pPr>
        <w:pStyle w:val="affffffffffc"/>
        <w:numPr>
          <w:ilvl w:val="0"/>
          <w:numId w:val="0"/>
        </w:numPr>
        <w:rPr>
          <w:rFonts w:ascii="Times New Roman"/>
          <w:kern w:val="0"/>
        </w:rPr>
      </w:pPr>
      <w:bookmarkStart w:id="421" w:name="_Toc75378309"/>
      <w:r w:rsidRPr="002D16FC">
        <w:rPr>
          <w:rFonts w:ascii="Times New Roman"/>
          <w:kern w:val="0"/>
        </w:rPr>
        <w:t xml:space="preserve">A.2 </w:t>
      </w:r>
      <w:r w:rsidR="009601D0">
        <w:rPr>
          <w:rFonts w:ascii="Times New Roman"/>
          <w:kern w:val="0"/>
        </w:rPr>
        <w:t xml:space="preserve">    </w:t>
      </w:r>
      <w:r w:rsidR="00DC0282" w:rsidRPr="002D16FC">
        <w:rPr>
          <w:rFonts w:ascii="Times New Roman"/>
          <w:kern w:val="0"/>
        </w:rPr>
        <w:t>采用缩尺模型的拟动力混合试验和实时混合试验的试验子结构相似律宜根据表</w:t>
      </w:r>
      <w:r w:rsidR="00DC0282" w:rsidRPr="002D16FC">
        <w:rPr>
          <w:rFonts w:ascii="Times New Roman"/>
          <w:kern w:val="0"/>
        </w:rPr>
        <w:t>A.1</w:t>
      </w:r>
      <w:r w:rsidR="00DC0282" w:rsidRPr="002D16FC">
        <w:rPr>
          <w:rFonts w:ascii="Times New Roman"/>
          <w:kern w:val="0"/>
        </w:rPr>
        <w:t>选用</w:t>
      </w:r>
      <w:r w:rsidR="006D6095" w:rsidRPr="002D16FC">
        <w:rPr>
          <w:rFonts w:ascii="Times New Roman"/>
          <w:kern w:val="0"/>
        </w:rPr>
        <w:t>，并应符合下列规定</w:t>
      </w:r>
      <w:r w:rsidR="00DC0282" w:rsidRPr="002D16FC">
        <w:rPr>
          <w:rFonts w:ascii="Times New Roman"/>
          <w:kern w:val="0"/>
        </w:rPr>
        <w:t>。</w:t>
      </w:r>
      <w:bookmarkEnd w:id="421"/>
    </w:p>
    <w:p w14:paraId="532411BF" w14:textId="44D54BF6" w:rsidR="00DC0282" w:rsidRPr="002D16FC" w:rsidRDefault="004912E1" w:rsidP="00DC0282">
      <w:pPr>
        <w:spacing w:line="240" w:lineRule="auto"/>
        <w:ind w:firstLineChars="200" w:firstLine="420"/>
        <w:rPr>
          <w:rFonts w:ascii="Times New Roman" w:hAnsi="Times New Roman"/>
          <w:lang w:val="de-DE"/>
        </w:rPr>
      </w:pPr>
      <w:r w:rsidRPr="002D16FC">
        <w:rPr>
          <w:rFonts w:ascii="Times New Roman" w:hAnsi="Times New Roman"/>
          <w:lang w:val="de-DE"/>
        </w:rPr>
        <w:t>a</w:t>
      </w:r>
      <w:r w:rsidRPr="002D16FC">
        <w:rPr>
          <w:rFonts w:ascii="Times New Roman" w:hAnsi="Times New Roman"/>
          <w:lang w:val="de-DE"/>
        </w:rPr>
        <w:t>）</w:t>
      </w:r>
      <w:r w:rsidR="00DC0282" w:rsidRPr="002D16FC">
        <w:rPr>
          <w:rFonts w:ascii="Times New Roman" w:hAnsi="Times New Roman"/>
        </w:rPr>
        <w:t xml:space="preserve"> </w:t>
      </w:r>
      <w:r w:rsidR="00DC0282" w:rsidRPr="002D16FC">
        <w:rPr>
          <w:rFonts w:ascii="Times New Roman" w:hAnsi="Times New Roman"/>
          <w:lang w:val="de-DE"/>
        </w:rPr>
        <w:t>拟动力混合试验应保证试验子结构基本力学特性的相似，实时混合试验和振动台混合试验还应保证试验子结构动力特性和动力荷载特性的相似。</w:t>
      </w:r>
    </w:p>
    <w:p w14:paraId="29C9AA20" w14:textId="5419F876" w:rsidR="00DC0282" w:rsidRPr="002D16FC" w:rsidRDefault="004912E1" w:rsidP="00DC0282">
      <w:pPr>
        <w:spacing w:line="240" w:lineRule="auto"/>
        <w:ind w:firstLineChars="200" w:firstLine="420"/>
        <w:rPr>
          <w:rFonts w:ascii="Times New Roman" w:hAnsi="Times New Roman"/>
          <w:lang w:val="de-DE"/>
        </w:rPr>
      </w:pPr>
      <w:r w:rsidRPr="002D16FC">
        <w:rPr>
          <w:rFonts w:ascii="Times New Roman" w:hAnsi="Times New Roman"/>
          <w:lang w:val="de-DE"/>
        </w:rPr>
        <w:t>b</w:t>
      </w:r>
      <w:r w:rsidRPr="002D16FC">
        <w:rPr>
          <w:rFonts w:ascii="Times New Roman" w:hAnsi="Times New Roman"/>
          <w:lang w:val="de-DE"/>
        </w:rPr>
        <w:t>）</w:t>
      </w:r>
      <w:r w:rsidR="00DC0282" w:rsidRPr="002D16FC">
        <w:rPr>
          <w:rFonts w:ascii="Times New Roman" w:hAnsi="Times New Roman"/>
          <w:lang w:val="de-DE"/>
        </w:rPr>
        <w:t xml:space="preserve"> </w:t>
      </w:r>
      <w:r w:rsidR="00DC0282" w:rsidRPr="002D16FC">
        <w:rPr>
          <w:rFonts w:ascii="Times New Roman" w:hAnsi="Times New Roman"/>
          <w:lang w:val="de-DE"/>
        </w:rPr>
        <w:t>人工模拟质量的等效质量密度的相似系数</w:t>
      </w:r>
      <w:bookmarkStart w:id="422" w:name="_Hlk131865340"/>
      <w:r w:rsidR="00DC0282" w:rsidRPr="002D16FC">
        <w:rPr>
          <w:rFonts w:ascii="Times New Roman" w:hAnsi="Times New Roman"/>
          <w:b/>
          <w:bCs/>
          <w:i/>
          <w:iCs/>
          <w:color w:val="000000"/>
          <w:position w:val="-14"/>
        </w:rPr>
        <w:object w:dxaOrig="300" w:dyaOrig="380" w14:anchorId="6F7309F1">
          <v:shape id="_x0000_i1032" type="#_x0000_t75" style="width:12.5pt;height:15.65pt" o:ole="">
            <v:imagedata r:id="rId44" o:title=""/>
          </v:shape>
          <o:OLEObject Type="Embed" ProgID="Equation.3" ShapeID="_x0000_i1032" DrawAspect="Content" ObjectID="_1743750943" r:id="rId45"/>
        </w:object>
      </w:r>
      <w:bookmarkEnd w:id="422"/>
      <w:r w:rsidR="00DC0282" w:rsidRPr="002D16FC">
        <w:rPr>
          <w:rFonts w:ascii="Times New Roman" w:hAnsi="Times New Roman"/>
          <w:lang w:val="de-DE"/>
        </w:rPr>
        <w:t>应按式</w:t>
      </w:r>
      <w:r w:rsidR="000A24C7" w:rsidRPr="002D16FC">
        <w:rPr>
          <w:rFonts w:ascii="Times New Roman" w:hAnsi="Times New Roman"/>
          <w:lang w:val="de-DE"/>
        </w:rPr>
        <w:t>（</w:t>
      </w:r>
      <w:r w:rsidR="006D6095" w:rsidRPr="002D16FC">
        <w:rPr>
          <w:rFonts w:ascii="Times New Roman" w:hAnsi="Times New Roman"/>
          <w:lang w:val="de-DE"/>
        </w:rPr>
        <w:t>A.1</w:t>
      </w:r>
      <w:r w:rsidR="000A24C7" w:rsidRPr="002D16FC">
        <w:rPr>
          <w:rFonts w:ascii="Times New Roman" w:hAnsi="Times New Roman"/>
          <w:lang w:val="de-DE"/>
        </w:rPr>
        <w:t>）</w:t>
      </w:r>
      <w:r w:rsidR="006D6095" w:rsidRPr="002D16FC">
        <w:rPr>
          <w:rFonts w:ascii="Times New Roman" w:hAnsi="Times New Roman"/>
          <w:lang w:val="de-DE"/>
        </w:rPr>
        <w:t>、</w:t>
      </w:r>
      <w:r w:rsidR="000A24C7" w:rsidRPr="002D16FC">
        <w:rPr>
          <w:rFonts w:ascii="Times New Roman" w:hAnsi="Times New Roman"/>
          <w:lang w:val="de-DE"/>
        </w:rPr>
        <w:t>（</w:t>
      </w:r>
      <w:r w:rsidR="006D6095" w:rsidRPr="002D16FC">
        <w:rPr>
          <w:rFonts w:ascii="Times New Roman" w:hAnsi="Times New Roman"/>
          <w:lang w:val="de-DE"/>
        </w:rPr>
        <w:t>A.2</w:t>
      </w:r>
      <w:r w:rsidR="000A24C7" w:rsidRPr="002D16FC">
        <w:rPr>
          <w:rFonts w:ascii="Times New Roman" w:hAnsi="Times New Roman"/>
          <w:lang w:val="de-DE"/>
        </w:rPr>
        <w:t>）</w:t>
      </w:r>
      <w:r w:rsidR="00DC0282" w:rsidRPr="002D16FC">
        <w:rPr>
          <w:rFonts w:ascii="Times New Roman" w:hAnsi="Times New Roman"/>
          <w:lang w:val="de-DE"/>
        </w:rPr>
        <w:t>计算确定。</w:t>
      </w:r>
    </w:p>
    <w:p w14:paraId="38904A05" w14:textId="2FFC9646" w:rsidR="00DC0282" w:rsidRPr="002D16FC" w:rsidRDefault="00DC0282" w:rsidP="00DC0282">
      <w:pPr>
        <w:spacing w:line="360" w:lineRule="auto"/>
        <w:ind w:firstLineChars="200" w:firstLine="422"/>
        <w:jc w:val="right"/>
        <w:rPr>
          <w:rFonts w:ascii="Times New Roman" w:hAnsi="Times New Roman"/>
          <w:vertAlign w:val="superscript"/>
        </w:rPr>
      </w:pPr>
      <w:r w:rsidRPr="002D16FC">
        <w:rPr>
          <w:rFonts w:ascii="Times New Roman" w:hAnsi="Times New Roman"/>
          <w:b/>
          <w:bCs/>
          <w:i/>
          <w:iCs/>
          <w:color w:val="000000"/>
          <w:position w:val="-30"/>
        </w:rPr>
        <w:object w:dxaOrig="1500" w:dyaOrig="680" w14:anchorId="2B5160BB">
          <v:shape id="_x0000_i1033" type="#_x0000_t75" style="width:63.25pt;height:28.15pt" o:ole="">
            <v:imagedata r:id="rId46" o:title=""/>
          </v:shape>
          <o:OLEObject Type="Embed" ProgID="Equation.3" ShapeID="_x0000_i1033" DrawAspect="Content" ObjectID="_1743750944" r:id="rId47"/>
        </w:object>
      </w:r>
      <w:r w:rsidRPr="002D16FC">
        <w:rPr>
          <w:rFonts w:ascii="Times New Roman" w:hAnsi="Times New Roman"/>
          <w:vertAlign w:val="superscript"/>
        </w:rPr>
        <w:t xml:space="preserve">         </w:t>
      </w:r>
      <m:oMath>
        <m:r>
          <w:rPr>
            <w:rFonts w:ascii="Cambria Math" w:hAnsi="Cambria Math"/>
          </w:rPr>
          <m:t xml:space="preserve">         </m:t>
        </m:r>
      </m:oMath>
      <w:r w:rsidRPr="002D16FC">
        <w:rPr>
          <w:rFonts w:ascii="Times New Roman" w:hAnsi="Times New Roman"/>
        </w:rPr>
        <w:t xml:space="preserve">                                              </w:t>
      </w:r>
      <w:r w:rsidRPr="002D16FC">
        <w:rPr>
          <w:rFonts w:ascii="Times New Roman" w:hAnsi="Times New Roman"/>
          <w:lang w:val="de-DE"/>
        </w:rPr>
        <w:t>（</w:t>
      </w:r>
      <w:r w:rsidR="00F034EC" w:rsidRPr="002D16FC">
        <w:rPr>
          <w:rFonts w:ascii="Times New Roman" w:hAnsi="Times New Roman"/>
        </w:rPr>
        <w:t>A</w:t>
      </w:r>
      <w:r w:rsidRPr="002D16FC">
        <w:rPr>
          <w:rFonts w:ascii="Times New Roman" w:hAnsi="Times New Roman"/>
        </w:rPr>
        <w:t>.1</w:t>
      </w:r>
      <w:r w:rsidR="00C468F1" w:rsidRPr="002D16FC">
        <w:rPr>
          <w:rFonts w:ascii="Times New Roman" w:hAnsi="Times New Roman"/>
        </w:rPr>
        <w:t>）</w:t>
      </w:r>
    </w:p>
    <w:p w14:paraId="127464BB" w14:textId="7A6936CC" w:rsidR="00DC0282" w:rsidRPr="002D16FC" w:rsidRDefault="00DC0282" w:rsidP="00DC0282">
      <w:pPr>
        <w:spacing w:line="360" w:lineRule="auto"/>
        <w:ind w:firstLineChars="200" w:firstLine="422"/>
        <w:jc w:val="right"/>
        <w:rPr>
          <w:rFonts w:ascii="Times New Roman" w:hAnsi="Times New Roman"/>
          <w:vertAlign w:val="superscript"/>
        </w:rPr>
      </w:pPr>
      <w:r w:rsidRPr="002D16FC">
        <w:rPr>
          <w:rFonts w:ascii="Times New Roman" w:hAnsi="Times New Roman"/>
          <w:b/>
          <w:bCs/>
          <w:i/>
          <w:iCs/>
          <w:color w:val="000000"/>
          <w:position w:val="-30"/>
        </w:rPr>
        <w:object w:dxaOrig="1820" w:dyaOrig="680" w14:anchorId="6BF8BB46">
          <v:shape id="_x0000_i1034" type="#_x0000_t75" style="width:76.4pt;height:28.15pt" o:ole="">
            <v:imagedata r:id="rId48" o:title=""/>
          </v:shape>
          <o:OLEObject Type="Embed" ProgID="Equation.3" ShapeID="_x0000_i1034" DrawAspect="Content" ObjectID="_1743750945" r:id="rId49"/>
        </w:object>
      </w:r>
      <w:r w:rsidRPr="002D16FC">
        <w:rPr>
          <w:rFonts w:ascii="Times New Roman" w:hAnsi="Times New Roman"/>
        </w:rPr>
        <w:t xml:space="preserve">                                                          </w:t>
      </w:r>
      <w:r w:rsidRPr="002D16FC">
        <w:rPr>
          <w:rFonts w:ascii="Times New Roman" w:hAnsi="Times New Roman"/>
          <w:lang w:val="de-DE"/>
        </w:rPr>
        <w:t>（</w:t>
      </w:r>
      <w:r w:rsidR="00F034EC" w:rsidRPr="002D16FC">
        <w:rPr>
          <w:rFonts w:ascii="Times New Roman" w:hAnsi="Times New Roman"/>
        </w:rPr>
        <w:t>A</w:t>
      </w:r>
      <w:r w:rsidRPr="002D16FC">
        <w:rPr>
          <w:rFonts w:ascii="Times New Roman" w:hAnsi="Times New Roman"/>
        </w:rPr>
        <w:t>.2</w:t>
      </w:r>
      <w:r w:rsidR="00C468F1" w:rsidRPr="002D16FC">
        <w:rPr>
          <w:rFonts w:ascii="Times New Roman" w:hAnsi="Times New Roman"/>
        </w:rPr>
        <w:t>）</w:t>
      </w:r>
    </w:p>
    <w:p w14:paraId="5DF38E51" w14:textId="77777777" w:rsidR="00DB153C" w:rsidRPr="002D16FC" w:rsidRDefault="00DC0282" w:rsidP="00DC0282">
      <w:pPr>
        <w:spacing w:line="240" w:lineRule="auto"/>
        <w:rPr>
          <w:rFonts w:ascii="Times New Roman" w:hAnsi="Times New Roman"/>
        </w:rPr>
      </w:pPr>
      <w:r w:rsidRPr="002D16FC">
        <w:rPr>
          <w:rFonts w:ascii="Times New Roman" w:hAnsi="Times New Roman"/>
        </w:rPr>
        <w:t>式中：</w:t>
      </w:r>
    </w:p>
    <w:p w14:paraId="4A940CB3" w14:textId="0C8D0866" w:rsidR="00DB153C" w:rsidRPr="002D16FC" w:rsidRDefault="00E92809" w:rsidP="006F416E">
      <w:pPr>
        <w:spacing w:line="240" w:lineRule="auto"/>
        <w:ind w:firstLineChars="300" w:firstLine="632"/>
        <w:rPr>
          <w:rFonts w:ascii="Times New Roman" w:hAnsi="Times New Roman"/>
        </w:rPr>
      </w:pPr>
      <w:r w:rsidRPr="002D16FC">
        <w:rPr>
          <w:rFonts w:ascii="Times New Roman" w:hAnsi="Times New Roman"/>
          <w:b/>
          <w:bCs/>
          <w:i/>
          <w:iCs/>
          <w:color w:val="000000"/>
          <w:position w:val="-14"/>
        </w:rPr>
        <w:object w:dxaOrig="300" w:dyaOrig="380" w14:anchorId="07CAD7F1">
          <v:shape id="_x0000_i1035" type="#_x0000_t75" style="width:12.5pt;height:15.65pt" o:ole="">
            <v:imagedata r:id="rId50" o:title=""/>
          </v:shape>
          <o:OLEObject Type="Embed" ProgID="Equation.3" ShapeID="_x0000_i1035" DrawAspect="Content" ObjectID="_1743750946" r:id="rId51"/>
        </w:object>
      </w:r>
      <w:r w:rsidR="00DB153C" w:rsidRPr="002D16FC">
        <w:rPr>
          <w:rFonts w:ascii="Times New Roman" w:hAnsi="Times New Roman"/>
        </w:rPr>
        <w:t>——</w:t>
      </w:r>
      <w:r w:rsidR="00DB153C" w:rsidRPr="002D16FC">
        <w:rPr>
          <w:rFonts w:ascii="Times New Roman" w:hAnsi="Times New Roman"/>
          <w:lang w:val="de-DE"/>
        </w:rPr>
        <w:t>人工模拟质量的等效密度相似系数；</w:t>
      </w:r>
    </w:p>
    <w:p w14:paraId="16491548" w14:textId="2A26A01E" w:rsidR="00DC0282" w:rsidRPr="002D16FC" w:rsidRDefault="00DC0282" w:rsidP="006F416E">
      <w:pPr>
        <w:spacing w:line="240" w:lineRule="auto"/>
        <w:ind w:firstLineChars="300" w:firstLine="632"/>
        <w:rPr>
          <w:rFonts w:ascii="Times New Roman" w:hAnsi="Times New Roman"/>
        </w:rPr>
      </w:pPr>
      <w:r w:rsidRPr="002D16FC">
        <w:rPr>
          <w:rFonts w:ascii="Times New Roman" w:hAnsi="Times New Roman"/>
          <w:b/>
          <w:bCs/>
          <w:i/>
          <w:iCs/>
          <w:color w:val="000000"/>
          <w:position w:val="-12"/>
        </w:rPr>
        <w:object w:dxaOrig="380" w:dyaOrig="360" w14:anchorId="4035685D">
          <v:shape id="_x0000_i1036" type="#_x0000_t75" style="width:15.65pt;height:14.4pt" o:ole="">
            <v:imagedata r:id="rId52" o:title=""/>
          </v:shape>
          <o:OLEObject Type="Embed" ProgID="Equation.3" ShapeID="_x0000_i1036" DrawAspect="Content" ObjectID="_1743750947" r:id="rId53"/>
        </w:object>
      </w:r>
      <w:r w:rsidRPr="002D16FC">
        <w:rPr>
          <w:rFonts w:ascii="Times New Roman" w:hAnsi="Times New Roman"/>
        </w:rPr>
        <w:t>——</w:t>
      </w:r>
      <w:r w:rsidRPr="002D16FC">
        <w:rPr>
          <w:rFonts w:ascii="Times New Roman" w:hAnsi="Times New Roman"/>
        </w:rPr>
        <w:t>人工模拟质量施加于模型上的附加材料</w:t>
      </w:r>
      <w:r w:rsidR="00E92809" w:rsidRPr="002D16FC">
        <w:rPr>
          <w:rFonts w:ascii="Times New Roman" w:hAnsi="Times New Roman"/>
        </w:rPr>
        <w:t>的</w:t>
      </w:r>
      <w:r w:rsidRPr="002D16FC">
        <w:rPr>
          <w:rFonts w:ascii="Times New Roman" w:hAnsi="Times New Roman"/>
        </w:rPr>
        <w:t>密度</w:t>
      </w:r>
      <w:r w:rsidR="00DB153C" w:rsidRPr="002D16FC">
        <w:rPr>
          <w:rFonts w:ascii="Times New Roman" w:hAnsi="Times New Roman"/>
        </w:rPr>
        <w:t>，单位为千克每立方米（</w:t>
      </w:r>
      <w:r w:rsidR="00DB153C" w:rsidRPr="002D16FC">
        <w:rPr>
          <w:rFonts w:ascii="Times New Roman" w:hAnsi="Times New Roman"/>
        </w:rPr>
        <w:t>kg/m</w:t>
      </w:r>
      <w:r w:rsidR="00DB153C" w:rsidRPr="002D16FC">
        <w:rPr>
          <w:rFonts w:ascii="Times New Roman" w:hAnsi="Times New Roman"/>
          <w:vertAlign w:val="superscript"/>
        </w:rPr>
        <w:t>3</w:t>
      </w:r>
      <w:r w:rsidR="00DB153C" w:rsidRPr="002D16FC">
        <w:rPr>
          <w:rFonts w:ascii="Times New Roman" w:hAnsi="Times New Roman"/>
        </w:rPr>
        <w:t>）</w:t>
      </w:r>
      <w:r w:rsidRPr="002D16FC">
        <w:rPr>
          <w:rFonts w:ascii="Times New Roman" w:hAnsi="Times New Roman"/>
        </w:rPr>
        <w:t>；</w:t>
      </w:r>
    </w:p>
    <w:p w14:paraId="0CC2193E" w14:textId="1ED509D2" w:rsidR="00DC0282" w:rsidRPr="002D16FC" w:rsidRDefault="00DC0282" w:rsidP="00DC0282">
      <w:pPr>
        <w:spacing w:line="240" w:lineRule="auto"/>
        <w:rPr>
          <w:rFonts w:ascii="Times New Roman" w:hAnsi="Times New Roman"/>
        </w:rPr>
      </w:pPr>
      <w:r w:rsidRPr="002D16FC">
        <w:rPr>
          <w:rFonts w:ascii="Times New Roman" w:hAnsi="Times New Roman"/>
        </w:rPr>
        <w:t xml:space="preserve">            </w:t>
      </w:r>
      <w:r w:rsidRPr="002D16FC">
        <w:rPr>
          <w:rFonts w:ascii="Times New Roman" w:hAnsi="Times New Roman"/>
          <w:b/>
          <w:bCs/>
          <w:i/>
          <w:iCs/>
          <w:color w:val="000000"/>
          <w:position w:val="-12"/>
        </w:rPr>
        <w:object w:dxaOrig="400" w:dyaOrig="360" w14:anchorId="5BF17C0B">
          <v:shape id="_x0000_i1037" type="#_x0000_t75" style="width:17.55pt;height:14.4pt" o:ole="">
            <v:imagedata r:id="rId54" o:title=""/>
          </v:shape>
          <o:OLEObject Type="Embed" ProgID="Equation.3" ShapeID="_x0000_i1037" DrawAspect="Content" ObjectID="_1743750948" r:id="rId55"/>
        </w:object>
      </w:r>
      <w:r w:rsidRPr="002D16FC">
        <w:rPr>
          <w:rFonts w:ascii="Times New Roman" w:hAnsi="Times New Roman"/>
        </w:rPr>
        <w:t>——</w:t>
      </w:r>
      <w:r w:rsidRPr="002D16FC">
        <w:rPr>
          <w:rFonts w:ascii="Times New Roman" w:hAnsi="Times New Roman"/>
        </w:rPr>
        <w:t>模型材料的密度</w:t>
      </w:r>
      <w:r w:rsidR="00DB153C" w:rsidRPr="002D16FC">
        <w:rPr>
          <w:rFonts w:ascii="Times New Roman" w:hAnsi="Times New Roman"/>
        </w:rPr>
        <w:t>，单位为千克每立方米（</w:t>
      </w:r>
      <w:r w:rsidR="00DB153C" w:rsidRPr="002D16FC">
        <w:rPr>
          <w:rFonts w:ascii="Times New Roman" w:hAnsi="Times New Roman"/>
        </w:rPr>
        <w:t>kg/m</w:t>
      </w:r>
      <w:r w:rsidR="00DB153C" w:rsidRPr="002D16FC">
        <w:rPr>
          <w:rFonts w:ascii="Times New Roman" w:hAnsi="Times New Roman"/>
          <w:vertAlign w:val="superscript"/>
        </w:rPr>
        <w:t>3</w:t>
      </w:r>
      <w:r w:rsidR="00DB153C" w:rsidRPr="002D16FC">
        <w:rPr>
          <w:rFonts w:ascii="Times New Roman" w:hAnsi="Times New Roman"/>
        </w:rPr>
        <w:t>）</w:t>
      </w:r>
      <w:r w:rsidRPr="002D16FC">
        <w:rPr>
          <w:rFonts w:ascii="Times New Roman" w:hAnsi="Times New Roman"/>
        </w:rPr>
        <w:t>；</w:t>
      </w:r>
    </w:p>
    <w:p w14:paraId="0D4F07D7" w14:textId="1D2E9997" w:rsidR="00DC0282" w:rsidRPr="002D16FC" w:rsidRDefault="00DC0282" w:rsidP="00DC0282">
      <w:pPr>
        <w:spacing w:line="240" w:lineRule="auto"/>
        <w:ind w:firstLineChars="300" w:firstLine="632"/>
        <w:rPr>
          <w:rFonts w:ascii="Times New Roman" w:hAnsi="Times New Roman"/>
        </w:rPr>
      </w:pPr>
      <w:r w:rsidRPr="002D16FC">
        <w:rPr>
          <w:rFonts w:ascii="Times New Roman" w:hAnsi="Times New Roman"/>
          <w:b/>
          <w:bCs/>
          <w:i/>
          <w:iCs/>
          <w:color w:val="000000"/>
          <w:position w:val="-10"/>
        </w:rPr>
        <w:object w:dxaOrig="320" w:dyaOrig="340" w14:anchorId="5A309E0B">
          <v:shape id="_x0000_i1038" type="#_x0000_t75" style="width:12.5pt;height:14.4pt" o:ole="">
            <v:imagedata r:id="rId56" o:title=""/>
          </v:shape>
          <o:OLEObject Type="Embed" ProgID="Equation.3" ShapeID="_x0000_i1038" DrawAspect="Content" ObjectID="_1743750949" r:id="rId57"/>
        </w:object>
      </w:r>
      <w:r w:rsidRPr="002D16FC">
        <w:rPr>
          <w:rFonts w:ascii="Times New Roman" w:hAnsi="Times New Roman"/>
        </w:rPr>
        <w:t>——</w:t>
      </w:r>
      <w:r w:rsidRPr="002D16FC">
        <w:rPr>
          <w:rFonts w:ascii="Times New Roman" w:hAnsi="Times New Roman"/>
        </w:rPr>
        <w:t>原型材料的密度</w:t>
      </w:r>
      <w:r w:rsidR="00DB153C" w:rsidRPr="002D16FC">
        <w:rPr>
          <w:rFonts w:ascii="Times New Roman" w:hAnsi="Times New Roman"/>
        </w:rPr>
        <w:t>，单位为千克每立方米（</w:t>
      </w:r>
      <w:r w:rsidR="00DB153C" w:rsidRPr="002D16FC">
        <w:rPr>
          <w:rFonts w:ascii="Times New Roman" w:hAnsi="Times New Roman"/>
        </w:rPr>
        <w:t>kg/m</w:t>
      </w:r>
      <w:r w:rsidR="00DB153C" w:rsidRPr="002D16FC">
        <w:rPr>
          <w:rFonts w:ascii="Times New Roman" w:hAnsi="Times New Roman"/>
          <w:vertAlign w:val="superscript"/>
        </w:rPr>
        <w:t>3</w:t>
      </w:r>
      <w:r w:rsidR="00DB153C" w:rsidRPr="002D16FC">
        <w:rPr>
          <w:rFonts w:ascii="Times New Roman" w:hAnsi="Times New Roman"/>
        </w:rPr>
        <w:t>）；</w:t>
      </w:r>
    </w:p>
    <w:p w14:paraId="2BEC6BF1" w14:textId="06CA7B2C" w:rsidR="00DC0282" w:rsidRPr="002D16FC" w:rsidRDefault="00E92809" w:rsidP="00DC0282">
      <w:pPr>
        <w:spacing w:line="240" w:lineRule="auto"/>
        <w:ind w:firstLineChars="300" w:firstLine="632"/>
        <w:rPr>
          <w:rFonts w:ascii="Times New Roman" w:hAnsi="Times New Roman"/>
        </w:rPr>
      </w:pPr>
      <w:r w:rsidRPr="002D16FC">
        <w:rPr>
          <w:rFonts w:ascii="Times New Roman" w:hAnsi="Times New Roman"/>
          <w:b/>
          <w:bCs/>
          <w:i/>
          <w:iCs/>
          <w:color w:val="000000"/>
          <w:position w:val="-14"/>
        </w:rPr>
        <w:object w:dxaOrig="300" w:dyaOrig="380" w14:anchorId="162BE2FE">
          <v:shape id="_x0000_i1039" type="#_x0000_t75" style="width:12.5pt;height:15.65pt" o:ole="">
            <v:imagedata r:id="rId58" o:title=""/>
          </v:shape>
          <o:OLEObject Type="Embed" ProgID="Equation.3" ShapeID="_x0000_i1039" DrawAspect="Content" ObjectID="_1743750950" r:id="rId59"/>
        </w:object>
      </w:r>
      <w:r w:rsidR="00DC0282" w:rsidRPr="002D16FC">
        <w:rPr>
          <w:rFonts w:ascii="Times New Roman" w:hAnsi="Times New Roman"/>
        </w:rPr>
        <w:t>——</w:t>
      </w:r>
      <w:r w:rsidR="00DC0282" w:rsidRPr="002D16FC">
        <w:rPr>
          <w:rFonts w:ascii="Times New Roman" w:hAnsi="Times New Roman"/>
        </w:rPr>
        <w:t>密度相似系数</w:t>
      </w:r>
      <w:r w:rsidR="00DB153C" w:rsidRPr="002D16FC">
        <w:rPr>
          <w:rFonts w:ascii="Times New Roman" w:hAnsi="Times New Roman"/>
        </w:rPr>
        <w:t>；</w:t>
      </w:r>
    </w:p>
    <w:p w14:paraId="3FEA7C8C" w14:textId="6DE05214" w:rsidR="00DB153C" w:rsidRPr="002D16FC" w:rsidRDefault="00DB153C" w:rsidP="00DC0282">
      <w:pPr>
        <w:spacing w:line="240" w:lineRule="auto"/>
        <w:ind w:firstLineChars="300" w:firstLine="632"/>
        <w:rPr>
          <w:rFonts w:ascii="Times New Roman" w:hAnsi="Times New Roman"/>
        </w:rPr>
      </w:pPr>
      <w:r w:rsidRPr="002D16FC">
        <w:rPr>
          <w:rFonts w:ascii="Times New Roman" w:hAnsi="Times New Roman"/>
          <w:b/>
          <w:bCs/>
          <w:i/>
          <w:iCs/>
          <w:color w:val="000000"/>
          <w:position w:val="-10"/>
        </w:rPr>
        <w:object w:dxaOrig="300" w:dyaOrig="340" w14:anchorId="052B6C24">
          <v:shape id="_x0000_i1040" type="#_x0000_t75" style="width:12.5pt;height:14.4pt" o:ole="">
            <v:imagedata r:id="rId60" o:title=""/>
          </v:shape>
          <o:OLEObject Type="Embed" ProgID="Equation.3" ShapeID="_x0000_i1040" DrawAspect="Content" ObjectID="_1743750951" r:id="rId61"/>
        </w:object>
      </w:r>
      <w:r w:rsidRPr="002D16FC">
        <w:rPr>
          <w:rFonts w:ascii="Times New Roman" w:hAnsi="Times New Roman"/>
        </w:rPr>
        <w:t>——</w:t>
      </w:r>
      <w:r w:rsidRPr="002D16FC">
        <w:rPr>
          <w:rFonts w:ascii="Times New Roman" w:hAnsi="Times New Roman"/>
        </w:rPr>
        <w:t>弹性模量相似系数；</w:t>
      </w:r>
    </w:p>
    <w:p w14:paraId="5F3B83CF" w14:textId="4DEE412A" w:rsidR="00DB153C" w:rsidRPr="002D16FC" w:rsidRDefault="00DB153C" w:rsidP="00DC0282">
      <w:pPr>
        <w:spacing w:line="240" w:lineRule="auto"/>
        <w:ind w:firstLineChars="300" w:firstLine="632"/>
        <w:rPr>
          <w:rFonts w:ascii="Times New Roman" w:hAnsi="Times New Roman"/>
        </w:rPr>
      </w:pPr>
      <w:r w:rsidRPr="002D16FC">
        <w:rPr>
          <w:rFonts w:ascii="Times New Roman" w:hAnsi="Times New Roman"/>
          <w:b/>
          <w:bCs/>
          <w:i/>
          <w:iCs/>
          <w:color w:val="000000"/>
          <w:position w:val="-10"/>
        </w:rPr>
        <w:object w:dxaOrig="300" w:dyaOrig="340" w14:anchorId="19A7C5A6">
          <v:shape id="_x0000_i1041" type="#_x0000_t75" style="width:12.5pt;height:14.4pt" o:ole="">
            <v:imagedata r:id="rId62" o:title=""/>
          </v:shape>
          <o:OLEObject Type="Embed" ProgID="Equation.3" ShapeID="_x0000_i1041" DrawAspect="Content" ObjectID="_1743750952" r:id="rId63"/>
        </w:object>
      </w:r>
      <w:r w:rsidRPr="002D16FC">
        <w:rPr>
          <w:rFonts w:ascii="Times New Roman" w:hAnsi="Times New Roman"/>
        </w:rPr>
        <w:t>——</w:t>
      </w:r>
      <w:r w:rsidRPr="002D16FC">
        <w:rPr>
          <w:rFonts w:ascii="Times New Roman" w:hAnsi="Times New Roman"/>
        </w:rPr>
        <w:t>几何尺寸相似系数；</w:t>
      </w:r>
    </w:p>
    <w:p w14:paraId="4846BE0D" w14:textId="31EAD59E" w:rsidR="00DB153C" w:rsidRPr="002D16FC" w:rsidRDefault="00DB153C" w:rsidP="00DC0282">
      <w:pPr>
        <w:spacing w:line="240" w:lineRule="auto"/>
        <w:ind w:firstLineChars="300" w:firstLine="632"/>
        <w:rPr>
          <w:rFonts w:ascii="Times New Roman" w:hAnsi="Times New Roman"/>
          <w:i/>
        </w:rPr>
      </w:pPr>
      <w:r w:rsidRPr="002D16FC">
        <w:rPr>
          <w:rFonts w:ascii="Times New Roman" w:hAnsi="Times New Roman"/>
          <w:b/>
          <w:bCs/>
          <w:i/>
          <w:iCs/>
          <w:color w:val="000000"/>
          <w:position w:val="-14"/>
        </w:rPr>
        <w:object w:dxaOrig="300" w:dyaOrig="380" w14:anchorId="62316311">
          <v:shape id="_x0000_i1042" type="#_x0000_t75" style="width:12.5pt;height:16.3pt" o:ole="">
            <v:imagedata r:id="rId64" o:title=""/>
          </v:shape>
          <o:OLEObject Type="Embed" ProgID="Equation.3" ShapeID="_x0000_i1042" DrawAspect="Content" ObjectID="_1743750953" r:id="rId65"/>
        </w:object>
      </w:r>
      <w:r w:rsidRPr="002D16FC">
        <w:rPr>
          <w:rFonts w:ascii="Times New Roman" w:hAnsi="Times New Roman"/>
        </w:rPr>
        <w:t>——</w:t>
      </w:r>
      <w:r w:rsidRPr="002D16FC">
        <w:rPr>
          <w:rFonts w:ascii="Times New Roman" w:hAnsi="Times New Roman"/>
        </w:rPr>
        <w:t>密度相似系数。</w:t>
      </w:r>
    </w:p>
    <w:p w14:paraId="27F5D62B" w14:textId="6F8705FB" w:rsidR="00DC0282" w:rsidRPr="002D16FC" w:rsidRDefault="00DC0282" w:rsidP="006E5A09">
      <w:pPr>
        <w:pStyle w:val="afffffffff4"/>
        <w:numPr>
          <w:ilvl w:val="0"/>
          <w:numId w:val="0"/>
        </w:numPr>
        <w:jc w:val="center"/>
        <w:rPr>
          <w:rFonts w:ascii="Times New Roman" w:eastAsia="黑体"/>
        </w:rPr>
      </w:pPr>
      <w:r w:rsidRPr="002D16FC">
        <w:rPr>
          <w:rFonts w:ascii="Times New Roman" w:eastAsia="黑体"/>
        </w:rPr>
        <w:t>表</w:t>
      </w:r>
      <w:r w:rsidRPr="002D16FC">
        <w:rPr>
          <w:rFonts w:ascii="Times New Roman" w:eastAsia="黑体"/>
        </w:rPr>
        <w:t>A.1</w:t>
      </w:r>
      <w:r w:rsidR="006D6095" w:rsidRPr="002D16FC">
        <w:rPr>
          <w:rFonts w:ascii="Times New Roman" w:eastAsia="黑体"/>
        </w:rPr>
        <w:t xml:space="preserve"> </w:t>
      </w:r>
      <w:r w:rsidR="00021025" w:rsidRPr="002D16FC">
        <w:rPr>
          <w:rFonts w:ascii="Times New Roman" w:eastAsia="黑体"/>
        </w:rPr>
        <w:t xml:space="preserve"> </w:t>
      </w:r>
      <w:r w:rsidRPr="002D16FC">
        <w:rPr>
          <w:rFonts w:ascii="Times New Roman" w:eastAsia="黑体"/>
        </w:rPr>
        <w:t>拟动力混合试验和实时混合试验的试验子结构相似律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4"/>
        <w:gridCol w:w="1815"/>
        <w:gridCol w:w="2229"/>
        <w:gridCol w:w="1949"/>
      </w:tblGrid>
      <w:tr w:rsidR="00021025" w:rsidRPr="002D16FC" w14:paraId="06B996D4" w14:textId="77777777" w:rsidTr="00D44863">
        <w:trPr>
          <w:jc w:val="center"/>
        </w:trPr>
        <w:tc>
          <w:tcPr>
            <w:tcW w:w="897" w:type="pct"/>
            <w:vMerge w:val="restart"/>
            <w:vAlign w:val="center"/>
          </w:tcPr>
          <w:p w14:paraId="4A89C9A3" w14:textId="4F7A5115" w:rsidR="00021025" w:rsidRPr="002D16FC" w:rsidRDefault="00021025" w:rsidP="00635714">
            <w:pPr>
              <w:spacing w:line="240" w:lineRule="auto"/>
              <w:jc w:val="center"/>
              <w:rPr>
                <w:rFonts w:ascii="Times New Roman" w:hAnsi="Times New Roman"/>
                <w:sz w:val="18"/>
                <w:szCs w:val="18"/>
              </w:rPr>
            </w:pPr>
            <w:r w:rsidRPr="002D16FC">
              <w:rPr>
                <w:rFonts w:ascii="Times New Roman" w:hAnsi="Times New Roman"/>
                <w:sz w:val="18"/>
                <w:szCs w:val="18"/>
              </w:rPr>
              <w:t>类型</w:t>
            </w:r>
          </w:p>
        </w:tc>
        <w:tc>
          <w:tcPr>
            <w:tcW w:w="1867" w:type="pct"/>
            <w:gridSpan w:val="2"/>
            <w:vMerge w:val="restart"/>
            <w:vAlign w:val="center"/>
          </w:tcPr>
          <w:p w14:paraId="23093FD8" w14:textId="5A3308B9" w:rsidR="00021025" w:rsidRPr="002D16FC" w:rsidRDefault="00021025" w:rsidP="00635714">
            <w:pPr>
              <w:spacing w:line="240" w:lineRule="auto"/>
              <w:jc w:val="center"/>
              <w:rPr>
                <w:rFonts w:ascii="Times New Roman" w:hAnsi="Times New Roman"/>
                <w:sz w:val="18"/>
                <w:szCs w:val="18"/>
              </w:rPr>
            </w:pPr>
            <w:r w:rsidRPr="002D16FC">
              <w:rPr>
                <w:rFonts w:ascii="Times New Roman" w:hAnsi="Times New Roman"/>
                <w:sz w:val="18"/>
                <w:szCs w:val="18"/>
              </w:rPr>
              <w:t>物理量</w:t>
            </w:r>
          </w:p>
        </w:tc>
        <w:tc>
          <w:tcPr>
            <w:tcW w:w="2236" w:type="pct"/>
            <w:gridSpan w:val="2"/>
            <w:vAlign w:val="center"/>
          </w:tcPr>
          <w:p w14:paraId="02E42DB1" w14:textId="6577C3C5" w:rsidR="00021025" w:rsidRPr="002D16FC" w:rsidRDefault="00021025" w:rsidP="00635714">
            <w:pPr>
              <w:spacing w:line="240" w:lineRule="auto"/>
              <w:jc w:val="center"/>
              <w:rPr>
                <w:rFonts w:ascii="Times New Roman" w:hAnsi="Times New Roman"/>
                <w:sz w:val="18"/>
                <w:szCs w:val="18"/>
              </w:rPr>
            </w:pPr>
            <w:r w:rsidRPr="002D16FC">
              <w:rPr>
                <w:rFonts w:ascii="Times New Roman" w:hAnsi="Times New Roman"/>
                <w:sz w:val="18"/>
                <w:szCs w:val="18"/>
              </w:rPr>
              <w:t>试验子结构相似律</w:t>
            </w:r>
          </w:p>
        </w:tc>
      </w:tr>
      <w:tr w:rsidR="00021025" w:rsidRPr="002D16FC" w14:paraId="282A16DD" w14:textId="77777777" w:rsidTr="00D44863">
        <w:trPr>
          <w:jc w:val="center"/>
        </w:trPr>
        <w:tc>
          <w:tcPr>
            <w:tcW w:w="897" w:type="pct"/>
            <w:vMerge/>
            <w:vAlign w:val="center"/>
          </w:tcPr>
          <w:p w14:paraId="1D25EC64" w14:textId="58E47571" w:rsidR="00021025" w:rsidRPr="002D16FC" w:rsidRDefault="00021025" w:rsidP="00635714">
            <w:pPr>
              <w:spacing w:line="240" w:lineRule="auto"/>
              <w:jc w:val="center"/>
              <w:rPr>
                <w:rFonts w:ascii="Times New Roman" w:hAnsi="Times New Roman"/>
                <w:sz w:val="18"/>
                <w:szCs w:val="18"/>
              </w:rPr>
            </w:pPr>
          </w:p>
        </w:tc>
        <w:tc>
          <w:tcPr>
            <w:tcW w:w="1867" w:type="pct"/>
            <w:gridSpan w:val="2"/>
            <w:vMerge/>
            <w:vAlign w:val="center"/>
          </w:tcPr>
          <w:p w14:paraId="52EA77B7" w14:textId="5A7F2172" w:rsidR="00021025" w:rsidRPr="002D16FC" w:rsidRDefault="00021025" w:rsidP="00635714">
            <w:pPr>
              <w:spacing w:line="240" w:lineRule="auto"/>
              <w:jc w:val="center"/>
              <w:rPr>
                <w:rFonts w:ascii="Times New Roman" w:hAnsi="Times New Roman"/>
                <w:sz w:val="18"/>
                <w:szCs w:val="18"/>
              </w:rPr>
            </w:pPr>
          </w:p>
        </w:tc>
        <w:tc>
          <w:tcPr>
            <w:tcW w:w="1193" w:type="pct"/>
            <w:vAlign w:val="center"/>
          </w:tcPr>
          <w:p w14:paraId="07FF9AF3" w14:textId="77777777" w:rsidR="00021025" w:rsidRPr="002D16FC" w:rsidRDefault="00021025" w:rsidP="00635714">
            <w:pPr>
              <w:spacing w:line="240" w:lineRule="auto"/>
              <w:jc w:val="center"/>
              <w:rPr>
                <w:rFonts w:ascii="Times New Roman" w:hAnsi="Times New Roman"/>
                <w:sz w:val="18"/>
                <w:szCs w:val="18"/>
              </w:rPr>
            </w:pPr>
            <w:r w:rsidRPr="002D16FC">
              <w:rPr>
                <w:rFonts w:ascii="Times New Roman" w:hAnsi="Times New Roman"/>
                <w:sz w:val="18"/>
                <w:szCs w:val="18"/>
              </w:rPr>
              <w:t>拟动力混合试验</w:t>
            </w:r>
          </w:p>
        </w:tc>
        <w:tc>
          <w:tcPr>
            <w:tcW w:w="1043" w:type="pct"/>
            <w:vAlign w:val="center"/>
          </w:tcPr>
          <w:p w14:paraId="73E80C3B" w14:textId="77777777" w:rsidR="00021025" w:rsidRPr="002D16FC" w:rsidRDefault="00021025" w:rsidP="00635714">
            <w:pPr>
              <w:spacing w:line="240" w:lineRule="auto"/>
              <w:jc w:val="center"/>
              <w:rPr>
                <w:rFonts w:ascii="Times New Roman" w:hAnsi="Times New Roman"/>
                <w:sz w:val="18"/>
                <w:szCs w:val="18"/>
              </w:rPr>
            </w:pPr>
            <w:r w:rsidRPr="002D16FC">
              <w:rPr>
                <w:rFonts w:ascii="Times New Roman" w:hAnsi="Times New Roman"/>
                <w:sz w:val="18"/>
                <w:szCs w:val="18"/>
              </w:rPr>
              <w:t>实时混合试验</w:t>
            </w:r>
          </w:p>
        </w:tc>
      </w:tr>
      <w:tr w:rsidR="00DC0282" w:rsidRPr="002D16FC" w14:paraId="49742B2A" w14:textId="77777777" w:rsidTr="00D44863">
        <w:trPr>
          <w:jc w:val="center"/>
        </w:trPr>
        <w:tc>
          <w:tcPr>
            <w:tcW w:w="897" w:type="pct"/>
            <w:vMerge w:val="restart"/>
            <w:vAlign w:val="center"/>
          </w:tcPr>
          <w:p w14:paraId="71BBF79F"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材料性能</w:t>
            </w:r>
          </w:p>
        </w:tc>
        <w:tc>
          <w:tcPr>
            <w:tcW w:w="896" w:type="pct"/>
            <w:vAlign w:val="center"/>
          </w:tcPr>
          <w:p w14:paraId="531778B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应变</w:t>
            </w:r>
          </w:p>
        </w:tc>
        <w:tc>
          <w:tcPr>
            <w:tcW w:w="971" w:type="pct"/>
            <w:vAlign w:val="center"/>
          </w:tcPr>
          <w:p w14:paraId="467EB1F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279" w:dyaOrig="360" w14:anchorId="2CAFD954">
                <v:shape id="_x0000_i1043" type="#_x0000_t75" style="width:11.25pt;height:14.4pt" o:ole="">
                  <v:imagedata r:id="rId66" o:title=""/>
                </v:shape>
                <o:OLEObject Type="Embed" ProgID="Equation.3" ShapeID="_x0000_i1043" DrawAspect="Content" ObjectID="_1743750954" r:id="rId67"/>
              </w:object>
            </w:r>
          </w:p>
        </w:tc>
        <w:tc>
          <w:tcPr>
            <w:tcW w:w="1193" w:type="pct"/>
            <w:vAlign w:val="center"/>
          </w:tcPr>
          <w:p w14:paraId="057E0E0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43" w:type="pct"/>
            <w:vAlign w:val="center"/>
          </w:tcPr>
          <w:p w14:paraId="4FECC5F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r w:rsidR="00DC0282" w:rsidRPr="002D16FC" w14:paraId="0ECEB95A" w14:textId="77777777" w:rsidTr="00D44863">
        <w:trPr>
          <w:jc w:val="center"/>
        </w:trPr>
        <w:tc>
          <w:tcPr>
            <w:tcW w:w="897" w:type="pct"/>
            <w:vMerge/>
            <w:vAlign w:val="center"/>
          </w:tcPr>
          <w:p w14:paraId="08A8C334"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4D55464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应力</w:t>
            </w:r>
          </w:p>
        </w:tc>
        <w:tc>
          <w:tcPr>
            <w:tcW w:w="971" w:type="pct"/>
            <w:vAlign w:val="center"/>
          </w:tcPr>
          <w:p w14:paraId="5B7702D0"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2"/>
                <w:sz w:val="18"/>
                <w:szCs w:val="18"/>
              </w:rPr>
              <w:object w:dxaOrig="300" w:dyaOrig="360" w14:anchorId="7131480D">
                <v:shape id="_x0000_i1044" type="#_x0000_t75" style="width:12.5pt;height:14.4pt" o:ole="">
                  <v:imagedata r:id="rId68" o:title=""/>
                </v:shape>
                <o:OLEObject Type="Embed" ProgID="Equation.3" ShapeID="_x0000_i1044" DrawAspect="Content" ObjectID="_1743750955" r:id="rId69"/>
              </w:object>
            </w:r>
            <w:r w:rsidRPr="002D16FC">
              <w:rPr>
                <w:rFonts w:ascii="Times New Roman" w:hAnsi="Times New Roman"/>
                <w:sz w:val="18"/>
                <w:szCs w:val="18"/>
              </w:rPr>
              <w:t>（</w:t>
            </w:r>
            <w:r w:rsidRPr="002D16FC">
              <w:rPr>
                <w:rFonts w:ascii="Times New Roman" w:hAnsi="Times New Roman"/>
                <w:sz w:val="18"/>
                <w:szCs w:val="18"/>
              </w:rPr>
              <w:t>N/m</w:t>
            </w:r>
            <w:r w:rsidRPr="002D16FC">
              <w:rPr>
                <w:rFonts w:ascii="Times New Roman" w:hAnsi="Times New Roman"/>
                <w:sz w:val="18"/>
                <w:szCs w:val="18"/>
                <w:vertAlign w:val="superscript"/>
              </w:rPr>
              <w:t>2</w:t>
            </w:r>
            <w:r w:rsidRPr="002D16FC">
              <w:rPr>
                <w:rFonts w:ascii="Times New Roman" w:hAnsi="Times New Roman"/>
                <w:sz w:val="18"/>
                <w:szCs w:val="18"/>
              </w:rPr>
              <w:t>）</w:t>
            </w:r>
          </w:p>
        </w:tc>
        <w:bookmarkStart w:id="423" w:name="_Hlk131865311"/>
        <w:tc>
          <w:tcPr>
            <w:tcW w:w="1193" w:type="pct"/>
            <w:vAlign w:val="center"/>
          </w:tcPr>
          <w:p w14:paraId="7FB3D5A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0AA60114">
                <v:shape id="_x0000_i1045" type="#_x0000_t75" style="width:12.5pt;height:14.4pt" o:ole="">
                  <v:imagedata r:id="rId70" o:title=""/>
                </v:shape>
                <o:OLEObject Type="Embed" ProgID="Equation.3" ShapeID="_x0000_i1045" DrawAspect="Content" ObjectID="_1743750956" r:id="rId71"/>
              </w:object>
            </w:r>
            <w:bookmarkEnd w:id="423"/>
          </w:p>
        </w:tc>
        <w:tc>
          <w:tcPr>
            <w:tcW w:w="1043" w:type="pct"/>
            <w:vAlign w:val="center"/>
          </w:tcPr>
          <w:p w14:paraId="31185DAE"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40" w14:anchorId="1D84148A">
                <v:shape id="_x0000_i1046" type="#_x0000_t75" style="width:12.5pt;height:14.4pt" o:ole="">
                  <v:imagedata r:id="rId60" o:title=""/>
                </v:shape>
                <o:OLEObject Type="Embed" ProgID="Equation.3" ShapeID="_x0000_i1046" DrawAspect="Content" ObjectID="_1743750957" r:id="rId72"/>
              </w:object>
            </w:r>
          </w:p>
        </w:tc>
      </w:tr>
      <w:tr w:rsidR="00DC0282" w:rsidRPr="002D16FC" w14:paraId="2A3F6650" w14:textId="77777777" w:rsidTr="00D44863">
        <w:trPr>
          <w:jc w:val="center"/>
        </w:trPr>
        <w:tc>
          <w:tcPr>
            <w:tcW w:w="897" w:type="pct"/>
            <w:vMerge/>
            <w:vAlign w:val="center"/>
          </w:tcPr>
          <w:p w14:paraId="2BA95CB5"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1B56494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弹性模量</w:t>
            </w:r>
          </w:p>
        </w:tc>
        <w:tc>
          <w:tcPr>
            <w:tcW w:w="971" w:type="pct"/>
            <w:vAlign w:val="center"/>
          </w:tcPr>
          <w:p w14:paraId="5845BAC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F14B56A">
                <v:shape id="_x0000_i1047" type="#_x0000_t75" style="width:12.5pt;height:14.4pt" o:ole="">
                  <v:imagedata r:id="rId60" o:title=""/>
                </v:shape>
                <o:OLEObject Type="Embed" ProgID="Equation.3" ShapeID="_x0000_i1047" DrawAspect="Content" ObjectID="_1743750958" r:id="rId73"/>
              </w:object>
            </w:r>
            <w:r w:rsidRPr="002D16FC">
              <w:rPr>
                <w:rFonts w:ascii="Times New Roman" w:hAnsi="Times New Roman"/>
                <w:sz w:val="18"/>
                <w:szCs w:val="18"/>
              </w:rPr>
              <w:t>（</w:t>
            </w:r>
            <w:r w:rsidRPr="002D16FC">
              <w:rPr>
                <w:rFonts w:ascii="Times New Roman" w:hAnsi="Times New Roman"/>
                <w:sz w:val="18"/>
                <w:szCs w:val="18"/>
              </w:rPr>
              <w:t>N/m</w:t>
            </w:r>
            <w:r w:rsidRPr="002D16FC">
              <w:rPr>
                <w:rFonts w:ascii="Times New Roman" w:hAnsi="Times New Roman"/>
                <w:sz w:val="18"/>
                <w:szCs w:val="18"/>
                <w:vertAlign w:val="superscript"/>
              </w:rPr>
              <w:t>2</w:t>
            </w:r>
            <w:r w:rsidRPr="002D16FC">
              <w:rPr>
                <w:rFonts w:ascii="Times New Roman" w:hAnsi="Times New Roman"/>
                <w:sz w:val="18"/>
                <w:szCs w:val="18"/>
              </w:rPr>
              <w:t>）</w:t>
            </w:r>
          </w:p>
        </w:tc>
        <w:tc>
          <w:tcPr>
            <w:tcW w:w="1193" w:type="pct"/>
            <w:vAlign w:val="center"/>
          </w:tcPr>
          <w:p w14:paraId="061B2E8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0880A80F">
                <v:shape id="_x0000_i1048" type="#_x0000_t75" style="width:12.5pt;height:14.4pt" o:ole="">
                  <v:imagedata r:id="rId60" o:title=""/>
                </v:shape>
                <o:OLEObject Type="Embed" ProgID="Equation.3" ShapeID="_x0000_i1048" DrawAspect="Content" ObjectID="_1743750959" r:id="rId74"/>
              </w:object>
            </w:r>
          </w:p>
        </w:tc>
        <w:tc>
          <w:tcPr>
            <w:tcW w:w="1043" w:type="pct"/>
            <w:vAlign w:val="center"/>
          </w:tcPr>
          <w:p w14:paraId="5BD58AEC"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40" w14:anchorId="4ABC075D">
                <v:shape id="_x0000_i1049" type="#_x0000_t75" style="width:12.5pt;height:14.4pt" o:ole="">
                  <v:imagedata r:id="rId60" o:title=""/>
                </v:shape>
                <o:OLEObject Type="Embed" ProgID="Equation.3" ShapeID="_x0000_i1049" DrawAspect="Content" ObjectID="_1743750960" r:id="rId75"/>
              </w:object>
            </w:r>
          </w:p>
        </w:tc>
      </w:tr>
      <w:tr w:rsidR="00DC0282" w:rsidRPr="002D16FC" w14:paraId="2DF0D1DC" w14:textId="77777777" w:rsidTr="00D44863">
        <w:trPr>
          <w:jc w:val="center"/>
        </w:trPr>
        <w:tc>
          <w:tcPr>
            <w:tcW w:w="897" w:type="pct"/>
            <w:vMerge/>
            <w:vAlign w:val="center"/>
          </w:tcPr>
          <w:p w14:paraId="5D44D816"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3522B9B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泊松比</w:t>
            </w:r>
          </w:p>
        </w:tc>
        <w:tc>
          <w:tcPr>
            <w:tcW w:w="971" w:type="pct"/>
            <w:vAlign w:val="center"/>
          </w:tcPr>
          <w:p w14:paraId="103B15F2"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position w:val="-14"/>
                <w:sz w:val="18"/>
                <w:szCs w:val="18"/>
              </w:rPr>
              <w:object w:dxaOrig="300" w:dyaOrig="380" w14:anchorId="2A73524E">
                <v:shape id="_x0000_i1050" type="#_x0000_t75" style="width:12.5pt;height:15.65pt" o:ole="">
                  <v:imagedata r:id="rId76" o:title=""/>
                </v:shape>
                <o:OLEObject Type="Embed" ProgID="Equation.3" ShapeID="_x0000_i1050" DrawAspect="Content" ObjectID="_1743750961" r:id="rId77"/>
              </w:object>
            </w:r>
          </w:p>
        </w:tc>
        <w:tc>
          <w:tcPr>
            <w:tcW w:w="1193" w:type="pct"/>
            <w:vAlign w:val="center"/>
          </w:tcPr>
          <w:p w14:paraId="45C5997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43" w:type="pct"/>
            <w:vAlign w:val="center"/>
          </w:tcPr>
          <w:p w14:paraId="489C443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r w:rsidR="00DC0282" w:rsidRPr="002D16FC" w14:paraId="73BF6C5A" w14:textId="77777777" w:rsidTr="00D44863">
        <w:trPr>
          <w:jc w:val="center"/>
        </w:trPr>
        <w:tc>
          <w:tcPr>
            <w:tcW w:w="897" w:type="pct"/>
            <w:vMerge/>
            <w:vAlign w:val="center"/>
          </w:tcPr>
          <w:p w14:paraId="0AAFB865"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1241BB82"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质量密度</w:t>
            </w:r>
          </w:p>
        </w:tc>
        <w:tc>
          <w:tcPr>
            <w:tcW w:w="971" w:type="pct"/>
            <w:vAlign w:val="center"/>
          </w:tcPr>
          <w:p w14:paraId="7EC3224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300" w:dyaOrig="380" w14:anchorId="252933CF">
                <v:shape id="_x0000_i1051" type="#_x0000_t75" style="width:12.5pt;height:15.65pt" o:ole="">
                  <v:imagedata r:id="rId64" o:title=""/>
                </v:shape>
                <o:OLEObject Type="Embed" ProgID="Equation.3" ShapeID="_x0000_i1051" DrawAspect="Content" ObjectID="_1743750962" r:id="rId78"/>
              </w:object>
            </w:r>
            <w:r w:rsidRPr="002D16FC">
              <w:rPr>
                <w:rFonts w:ascii="Times New Roman" w:hAnsi="Times New Roman"/>
                <w:sz w:val="18"/>
                <w:szCs w:val="18"/>
              </w:rPr>
              <w:t>（</w:t>
            </w:r>
            <w:r w:rsidRPr="002D16FC">
              <w:rPr>
                <w:rFonts w:ascii="Times New Roman" w:hAnsi="Times New Roman"/>
                <w:sz w:val="18"/>
                <w:szCs w:val="18"/>
              </w:rPr>
              <w:t>kg/m</w:t>
            </w:r>
            <w:r w:rsidRPr="002D16FC">
              <w:rPr>
                <w:rFonts w:ascii="Times New Roman" w:hAnsi="Times New Roman"/>
                <w:sz w:val="18"/>
                <w:szCs w:val="18"/>
                <w:vertAlign w:val="superscript"/>
              </w:rPr>
              <w:t>3</w:t>
            </w:r>
            <w:r w:rsidRPr="002D16FC">
              <w:rPr>
                <w:rFonts w:ascii="Times New Roman" w:hAnsi="Times New Roman"/>
                <w:sz w:val="18"/>
                <w:szCs w:val="18"/>
              </w:rPr>
              <w:t>）</w:t>
            </w:r>
          </w:p>
        </w:tc>
        <w:tc>
          <w:tcPr>
            <w:tcW w:w="1193" w:type="pct"/>
            <w:vAlign w:val="center"/>
          </w:tcPr>
          <w:p w14:paraId="1F06AC2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680" w:dyaOrig="340" w14:anchorId="38B54BE4">
                <v:shape id="_x0000_i1052" type="#_x0000_t75" style="width:28.15pt;height:14.4pt" o:ole="">
                  <v:imagedata r:id="rId79" o:title=""/>
                </v:shape>
                <o:OLEObject Type="Embed" ProgID="Equation.3" ShapeID="_x0000_i1052" DrawAspect="Content" ObjectID="_1743750963" r:id="rId80"/>
              </w:object>
            </w:r>
          </w:p>
        </w:tc>
        <w:tc>
          <w:tcPr>
            <w:tcW w:w="1043" w:type="pct"/>
            <w:vAlign w:val="center"/>
          </w:tcPr>
          <w:p w14:paraId="5E07FE9B"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680" w:dyaOrig="340" w14:anchorId="1E2D2C71">
                <v:shape id="_x0000_i1053" type="#_x0000_t75" style="width:28.15pt;height:14.4pt" o:ole="">
                  <v:imagedata r:id="rId81" o:title=""/>
                </v:shape>
                <o:OLEObject Type="Embed" ProgID="Equation.3" ShapeID="_x0000_i1053" DrawAspect="Content" ObjectID="_1743750964" r:id="rId82"/>
              </w:object>
            </w:r>
          </w:p>
        </w:tc>
      </w:tr>
      <w:tr w:rsidR="00DC0282" w:rsidRPr="002D16FC" w14:paraId="6BD2F2DB" w14:textId="77777777" w:rsidTr="00D44863">
        <w:trPr>
          <w:jc w:val="center"/>
        </w:trPr>
        <w:tc>
          <w:tcPr>
            <w:tcW w:w="897" w:type="pct"/>
            <w:vMerge w:val="restart"/>
            <w:vAlign w:val="center"/>
          </w:tcPr>
          <w:p w14:paraId="11ACB60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几何性能</w:t>
            </w:r>
          </w:p>
        </w:tc>
        <w:tc>
          <w:tcPr>
            <w:tcW w:w="896" w:type="pct"/>
            <w:vAlign w:val="center"/>
          </w:tcPr>
          <w:p w14:paraId="29D0E63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几何尺寸</w:t>
            </w:r>
          </w:p>
        </w:tc>
        <w:tc>
          <w:tcPr>
            <w:tcW w:w="971" w:type="pct"/>
            <w:vAlign w:val="center"/>
          </w:tcPr>
          <w:p w14:paraId="4E1CAF7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460EB0E2">
                <v:shape id="_x0000_i1054" type="#_x0000_t75" style="width:12.5pt;height:14.4pt" o:ole="">
                  <v:imagedata r:id="rId62" o:title=""/>
                </v:shape>
                <o:OLEObject Type="Embed" ProgID="Equation.3" ShapeID="_x0000_i1054" DrawAspect="Content" ObjectID="_1743750965" r:id="rId83"/>
              </w:object>
            </w:r>
            <w:r w:rsidRPr="002D16FC">
              <w:rPr>
                <w:rFonts w:ascii="Times New Roman" w:hAnsi="Times New Roman"/>
                <w:sz w:val="18"/>
                <w:szCs w:val="18"/>
              </w:rPr>
              <w:t>（</w:t>
            </w:r>
            <w:r w:rsidRPr="002D16FC">
              <w:rPr>
                <w:rFonts w:ascii="Times New Roman" w:hAnsi="Times New Roman"/>
                <w:sz w:val="18"/>
                <w:szCs w:val="18"/>
              </w:rPr>
              <w:t>m</w:t>
            </w:r>
            <w:r w:rsidRPr="002D16FC">
              <w:rPr>
                <w:rFonts w:ascii="Times New Roman" w:hAnsi="Times New Roman"/>
                <w:sz w:val="18"/>
                <w:szCs w:val="18"/>
              </w:rPr>
              <w:t>）</w:t>
            </w:r>
          </w:p>
        </w:tc>
        <w:tc>
          <w:tcPr>
            <w:tcW w:w="1193" w:type="pct"/>
            <w:vAlign w:val="center"/>
          </w:tcPr>
          <w:p w14:paraId="3D850A4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3CA4B308">
                <v:shape id="_x0000_i1055" type="#_x0000_t75" style="width:12.5pt;height:14.4pt" o:ole="">
                  <v:imagedata r:id="rId84" o:title=""/>
                </v:shape>
                <o:OLEObject Type="Embed" ProgID="Equation.3" ShapeID="_x0000_i1055" DrawAspect="Content" ObjectID="_1743750966" r:id="rId85"/>
              </w:object>
            </w:r>
          </w:p>
        </w:tc>
        <w:tc>
          <w:tcPr>
            <w:tcW w:w="1043" w:type="pct"/>
            <w:vAlign w:val="center"/>
          </w:tcPr>
          <w:p w14:paraId="33E824A7"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40" w14:anchorId="15750716">
                <v:shape id="_x0000_i1056" type="#_x0000_t75" style="width:12.5pt;height:14.4pt" o:ole="">
                  <v:imagedata r:id="rId62" o:title=""/>
                </v:shape>
                <o:OLEObject Type="Embed" ProgID="Equation.3" ShapeID="_x0000_i1056" DrawAspect="Content" ObjectID="_1743750967" r:id="rId86"/>
              </w:object>
            </w:r>
          </w:p>
        </w:tc>
      </w:tr>
      <w:tr w:rsidR="00DC0282" w:rsidRPr="002D16FC" w14:paraId="25D8058B" w14:textId="77777777" w:rsidTr="00D44863">
        <w:trPr>
          <w:jc w:val="center"/>
        </w:trPr>
        <w:tc>
          <w:tcPr>
            <w:tcW w:w="897" w:type="pct"/>
            <w:vMerge/>
            <w:vAlign w:val="center"/>
          </w:tcPr>
          <w:p w14:paraId="16BBB3BF"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39EB675A"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线位移</w:t>
            </w:r>
          </w:p>
        </w:tc>
        <w:tc>
          <w:tcPr>
            <w:tcW w:w="971" w:type="pct"/>
            <w:vAlign w:val="center"/>
          </w:tcPr>
          <w:p w14:paraId="16E8ADA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300" w:dyaOrig="360" w14:anchorId="459D8DEA">
                <v:shape id="_x0000_i1057" type="#_x0000_t75" style="width:12.5pt;height:14.4pt" o:ole="">
                  <v:imagedata r:id="rId87" o:title=""/>
                </v:shape>
                <o:OLEObject Type="Embed" ProgID="Equation.3" ShapeID="_x0000_i1057" DrawAspect="Content" ObjectID="_1743750968" r:id="rId88"/>
              </w:object>
            </w:r>
            <w:r w:rsidRPr="002D16FC">
              <w:rPr>
                <w:rFonts w:ascii="Times New Roman" w:hAnsi="Times New Roman"/>
                <w:sz w:val="18"/>
                <w:szCs w:val="18"/>
              </w:rPr>
              <w:t>（</w:t>
            </w:r>
            <w:r w:rsidRPr="002D16FC">
              <w:rPr>
                <w:rFonts w:ascii="Times New Roman" w:hAnsi="Times New Roman"/>
                <w:sz w:val="18"/>
                <w:szCs w:val="18"/>
              </w:rPr>
              <w:t>m</w:t>
            </w:r>
            <w:r w:rsidRPr="002D16FC">
              <w:rPr>
                <w:rFonts w:ascii="Times New Roman" w:hAnsi="Times New Roman"/>
                <w:sz w:val="18"/>
                <w:szCs w:val="18"/>
              </w:rPr>
              <w:t>）</w:t>
            </w:r>
          </w:p>
        </w:tc>
        <w:tc>
          <w:tcPr>
            <w:tcW w:w="1193" w:type="pct"/>
            <w:vAlign w:val="center"/>
          </w:tcPr>
          <w:p w14:paraId="775BB8B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485A2951">
                <v:shape id="_x0000_i1058" type="#_x0000_t75" style="width:12.5pt;height:14.4pt" o:ole="">
                  <v:imagedata r:id="rId62" o:title=""/>
                </v:shape>
                <o:OLEObject Type="Embed" ProgID="Equation.3" ShapeID="_x0000_i1058" DrawAspect="Content" ObjectID="_1743750969" r:id="rId89"/>
              </w:object>
            </w:r>
          </w:p>
        </w:tc>
        <w:tc>
          <w:tcPr>
            <w:tcW w:w="1043" w:type="pct"/>
            <w:vAlign w:val="center"/>
          </w:tcPr>
          <w:p w14:paraId="14CA096B"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40" w14:anchorId="45EFE410">
                <v:shape id="_x0000_i1059" type="#_x0000_t75" style="width:12.5pt;height:14.4pt" o:ole="">
                  <v:imagedata r:id="rId62" o:title=""/>
                </v:shape>
                <o:OLEObject Type="Embed" ProgID="Equation.3" ShapeID="_x0000_i1059" DrawAspect="Content" ObjectID="_1743750970" r:id="rId90"/>
              </w:object>
            </w:r>
          </w:p>
        </w:tc>
      </w:tr>
      <w:tr w:rsidR="00DC0282" w:rsidRPr="002D16FC" w14:paraId="6E16D2C9" w14:textId="77777777" w:rsidTr="00D44863">
        <w:trPr>
          <w:jc w:val="center"/>
        </w:trPr>
        <w:tc>
          <w:tcPr>
            <w:tcW w:w="897" w:type="pct"/>
            <w:vMerge/>
            <w:vAlign w:val="center"/>
          </w:tcPr>
          <w:p w14:paraId="6B597DC2"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633A7AA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角位移</w:t>
            </w:r>
          </w:p>
        </w:tc>
        <w:tc>
          <w:tcPr>
            <w:tcW w:w="971" w:type="pct"/>
            <w:vAlign w:val="center"/>
          </w:tcPr>
          <w:p w14:paraId="557F55C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300" w:dyaOrig="360" w14:anchorId="1F0D1946">
                <v:shape id="_x0000_i1060" type="#_x0000_t75" style="width:12.5pt;height:14.4pt" o:ole="">
                  <v:imagedata r:id="rId91" o:title=""/>
                </v:shape>
                <o:OLEObject Type="Embed" ProgID="Equation.3" ShapeID="_x0000_i1060" DrawAspect="Content" ObjectID="_1743750971" r:id="rId92"/>
              </w:object>
            </w:r>
            <w:r w:rsidRPr="002D16FC">
              <w:rPr>
                <w:rFonts w:ascii="Times New Roman" w:hAnsi="Times New Roman"/>
                <w:sz w:val="18"/>
                <w:szCs w:val="18"/>
              </w:rPr>
              <w:t>（</w:t>
            </w:r>
            <w:r w:rsidRPr="002D16FC">
              <w:rPr>
                <w:rFonts w:ascii="Times New Roman" w:hAnsi="Times New Roman"/>
                <w:sz w:val="18"/>
                <w:szCs w:val="18"/>
              </w:rPr>
              <w:t>rad</w:t>
            </w:r>
            <w:r w:rsidRPr="002D16FC">
              <w:rPr>
                <w:rFonts w:ascii="Times New Roman" w:hAnsi="Times New Roman"/>
                <w:sz w:val="18"/>
                <w:szCs w:val="18"/>
              </w:rPr>
              <w:t>）</w:t>
            </w:r>
          </w:p>
        </w:tc>
        <w:tc>
          <w:tcPr>
            <w:tcW w:w="1193" w:type="pct"/>
            <w:vAlign w:val="center"/>
          </w:tcPr>
          <w:p w14:paraId="110A33E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43" w:type="pct"/>
            <w:vAlign w:val="center"/>
          </w:tcPr>
          <w:p w14:paraId="4F759D0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r w:rsidR="00DC0282" w:rsidRPr="002D16FC" w14:paraId="6D50452A" w14:textId="77777777" w:rsidTr="00D44863">
        <w:trPr>
          <w:jc w:val="center"/>
        </w:trPr>
        <w:tc>
          <w:tcPr>
            <w:tcW w:w="897" w:type="pct"/>
            <w:vMerge/>
            <w:vAlign w:val="center"/>
          </w:tcPr>
          <w:p w14:paraId="7CA16BC4"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57B03D0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面积</w:t>
            </w:r>
          </w:p>
        </w:tc>
        <w:tc>
          <w:tcPr>
            <w:tcW w:w="971" w:type="pct"/>
            <w:vAlign w:val="center"/>
          </w:tcPr>
          <w:p w14:paraId="1F232FD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548F55A4">
                <v:shape id="_x0000_i1061" type="#_x0000_t75" style="width:12.5pt;height:14.4pt" o:ole="">
                  <v:imagedata r:id="rId93" o:title=""/>
                </v:shape>
                <o:OLEObject Type="Embed" ProgID="Equation.3" ShapeID="_x0000_i1061" DrawAspect="Content" ObjectID="_1743750972" r:id="rId94"/>
              </w:object>
            </w:r>
            <w:r w:rsidRPr="002D16FC">
              <w:rPr>
                <w:rFonts w:ascii="Times New Roman" w:hAnsi="Times New Roman"/>
                <w:sz w:val="18"/>
                <w:szCs w:val="18"/>
              </w:rPr>
              <w:t>（</w:t>
            </w:r>
            <w:r w:rsidRPr="002D16FC">
              <w:rPr>
                <w:rFonts w:ascii="Times New Roman" w:hAnsi="Times New Roman"/>
                <w:sz w:val="18"/>
                <w:szCs w:val="18"/>
              </w:rPr>
              <w:t>m</w:t>
            </w:r>
            <w:r w:rsidRPr="002D16FC">
              <w:rPr>
                <w:rFonts w:ascii="Times New Roman" w:hAnsi="Times New Roman"/>
                <w:sz w:val="18"/>
                <w:szCs w:val="18"/>
                <w:vertAlign w:val="superscript"/>
              </w:rPr>
              <w:t>2</w:t>
            </w:r>
            <w:r w:rsidRPr="002D16FC">
              <w:rPr>
                <w:rFonts w:ascii="Times New Roman" w:hAnsi="Times New Roman"/>
                <w:sz w:val="18"/>
                <w:szCs w:val="18"/>
              </w:rPr>
              <w:t>）</w:t>
            </w:r>
          </w:p>
        </w:tc>
        <w:tc>
          <w:tcPr>
            <w:tcW w:w="1193" w:type="pct"/>
            <w:vAlign w:val="center"/>
          </w:tcPr>
          <w:p w14:paraId="23EFC25F"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60" w14:anchorId="19D54BCC">
                <v:shape id="_x0000_i1062" type="#_x0000_t75" style="width:12.5pt;height:14.4pt" o:ole="">
                  <v:imagedata r:id="rId95" o:title=""/>
                </v:shape>
                <o:OLEObject Type="Embed" ProgID="Equation.3" ShapeID="_x0000_i1062" DrawAspect="Content" ObjectID="_1743750973" r:id="rId96"/>
              </w:object>
            </w:r>
          </w:p>
        </w:tc>
        <w:tc>
          <w:tcPr>
            <w:tcW w:w="1043" w:type="pct"/>
            <w:vAlign w:val="center"/>
          </w:tcPr>
          <w:p w14:paraId="400079DF"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60" w14:anchorId="26C99512">
                <v:shape id="_x0000_i1063" type="#_x0000_t75" style="width:12.5pt;height:14.4pt" o:ole="">
                  <v:imagedata r:id="rId97" o:title=""/>
                </v:shape>
                <o:OLEObject Type="Embed" ProgID="Equation.3" ShapeID="_x0000_i1063" DrawAspect="Content" ObjectID="_1743750974" r:id="rId98"/>
              </w:object>
            </w:r>
          </w:p>
        </w:tc>
      </w:tr>
      <w:tr w:rsidR="00DC0282" w:rsidRPr="002D16FC" w14:paraId="6DCCDD18" w14:textId="77777777" w:rsidTr="00D44863">
        <w:trPr>
          <w:jc w:val="center"/>
        </w:trPr>
        <w:tc>
          <w:tcPr>
            <w:tcW w:w="897" w:type="pct"/>
            <w:vMerge w:val="restart"/>
            <w:vAlign w:val="center"/>
          </w:tcPr>
          <w:p w14:paraId="3B7A3E5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荷载和内力</w:t>
            </w:r>
          </w:p>
        </w:tc>
        <w:tc>
          <w:tcPr>
            <w:tcW w:w="896" w:type="pct"/>
            <w:vAlign w:val="center"/>
          </w:tcPr>
          <w:p w14:paraId="5BB6609A"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集中荷载</w:t>
            </w:r>
          </w:p>
        </w:tc>
        <w:tc>
          <w:tcPr>
            <w:tcW w:w="971" w:type="pct"/>
            <w:vAlign w:val="center"/>
          </w:tcPr>
          <w:p w14:paraId="7EA4DB5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20" w:dyaOrig="340" w14:anchorId="1E68A3B7">
                <v:shape id="_x0000_i1064" type="#_x0000_t75" style="width:12.5pt;height:14.4pt" o:ole="">
                  <v:imagedata r:id="rId99" o:title=""/>
                </v:shape>
                <o:OLEObject Type="Embed" ProgID="Equation.3" ShapeID="_x0000_i1064" DrawAspect="Content" ObjectID="_1743750975" r:id="rId100"/>
              </w:object>
            </w:r>
            <w:r w:rsidRPr="002D16FC">
              <w:rPr>
                <w:rFonts w:ascii="Times New Roman" w:hAnsi="Times New Roman"/>
                <w:sz w:val="18"/>
                <w:szCs w:val="18"/>
              </w:rPr>
              <w:t>（</w:t>
            </w:r>
            <w:r w:rsidRPr="002D16FC">
              <w:rPr>
                <w:rFonts w:ascii="Times New Roman" w:hAnsi="Times New Roman"/>
                <w:sz w:val="18"/>
                <w:szCs w:val="18"/>
              </w:rPr>
              <w:t>N</w:t>
            </w:r>
            <w:r w:rsidRPr="002D16FC">
              <w:rPr>
                <w:rFonts w:ascii="Times New Roman" w:hAnsi="Times New Roman"/>
                <w:sz w:val="18"/>
                <w:szCs w:val="18"/>
              </w:rPr>
              <w:t>）</w:t>
            </w:r>
          </w:p>
        </w:tc>
        <w:tc>
          <w:tcPr>
            <w:tcW w:w="1193" w:type="pct"/>
            <w:vAlign w:val="center"/>
          </w:tcPr>
          <w:p w14:paraId="157FB249"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2F5D6498">
                <v:shape id="_x0000_i1065" type="#_x0000_t75" style="width:21.9pt;height:14.4pt" o:ole="">
                  <v:imagedata r:id="rId101" o:title=""/>
                </v:shape>
                <o:OLEObject Type="Embed" ProgID="Equation.3" ShapeID="_x0000_i1065" DrawAspect="Content" ObjectID="_1743750976" r:id="rId102"/>
              </w:object>
            </w:r>
          </w:p>
        </w:tc>
        <w:tc>
          <w:tcPr>
            <w:tcW w:w="1043" w:type="pct"/>
            <w:vAlign w:val="center"/>
          </w:tcPr>
          <w:p w14:paraId="5EE762F9"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540" w:dyaOrig="360" w14:anchorId="2CE8EF24">
                <v:shape id="_x0000_i1066" type="#_x0000_t75" style="width:21.9pt;height:14.4pt" o:ole="">
                  <v:imagedata r:id="rId103" o:title=""/>
                </v:shape>
                <o:OLEObject Type="Embed" ProgID="Equation.3" ShapeID="_x0000_i1066" DrawAspect="Content" ObjectID="_1743750977" r:id="rId104"/>
              </w:object>
            </w:r>
          </w:p>
        </w:tc>
      </w:tr>
      <w:tr w:rsidR="00DC0282" w:rsidRPr="002D16FC" w14:paraId="7A413E4F" w14:textId="77777777" w:rsidTr="00D44863">
        <w:trPr>
          <w:jc w:val="center"/>
        </w:trPr>
        <w:tc>
          <w:tcPr>
            <w:tcW w:w="897" w:type="pct"/>
            <w:vMerge/>
            <w:vAlign w:val="center"/>
          </w:tcPr>
          <w:p w14:paraId="674ADE79"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3E45B26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线荷载</w:t>
            </w:r>
          </w:p>
        </w:tc>
        <w:tc>
          <w:tcPr>
            <w:tcW w:w="971" w:type="pct"/>
            <w:vAlign w:val="center"/>
          </w:tcPr>
          <w:p w14:paraId="12DB041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279" w:dyaOrig="380" w14:anchorId="7F2AFC56">
                <v:shape id="_x0000_i1067" type="#_x0000_t75" style="width:11.9pt;height:15.65pt" o:ole="">
                  <v:imagedata r:id="rId105" o:title=""/>
                </v:shape>
                <o:OLEObject Type="Embed" ProgID="Equation.3" ShapeID="_x0000_i1067" DrawAspect="Content" ObjectID="_1743750978" r:id="rId106"/>
              </w:object>
            </w:r>
            <w:r w:rsidRPr="002D16FC">
              <w:rPr>
                <w:rFonts w:ascii="Times New Roman" w:hAnsi="Times New Roman"/>
                <w:sz w:val="18"/>
                <w:szCs w:val="18"/>
              </w:rPr>
              <w:t>（</w:t>
            </w:r>
            <w:r w:rsidRPr="002D16FC">
              <w:rPr>
                <w:rFonts w:ascii="Times New Roman" w:hAnsi="Times New Roman"/>
                <w:sz w:val="18"/>
                <w:szCs w:val="18"/>
              </w:rPr>
              <w:t>N/m</w:t>
            </w:r>
            <w:r w:rsidRPr="002D16FC">
              <w:rPr>
                <w:rFonts w:ascii="Times New Roman" w:hAnsi="Times New Roman"/>
                <w:sz w:val="18"/>
                <w:szCs w:val="18"/>
              </w:rPr>
              <w:t>）</w:t>
            </w:r>
          </w:p>
        </w:tc>
        <w:tc>
          <w:tcPr>
            <w:tcW w:w="1193" w:type="pct"/>
            <w:vAlign w:val="center"/>
          </w:tcPr>
          <w:p w14:paraId="773805C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40" w14:anchorId="2F1F5B4A">
                <v:shape id="_x0000_i1068" type="#_x0000_t75" style="width:21.9pt;height:14.4pt" o:ole="">
                  <v:imagedata r:id="rId107" o:title=""/>
                </v:shape>
                <o:OLEObject Type="Embed" ProgID="Equation.3" ShapeID="_x0000_i1068" DrawAspect="Content" ObjectID="_1743750979" r:id="rId108"/>
              </w:object>
            </w:r>
          </w:p>
        </w:tc>
        <w:tc>
          <w:tcPr>
            <w:tcW w:w="1043" w:type="pct"/>
            <w:vAlign w:val="center"/>
          </w:tcPr>
          <w:p w14:paraId="3B425199"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540" w:dyaOrig="340" w14:anchorId="60FDFD06">
                <v:shape id="_x0000_i1069" type="#_x0000_t75" style="width:21.9pt;height:14.4pt" o:ole="">
                  <v:imagedata r:id="rId109" o:title=""/>
                </v:shape>
                <o:OLEObject Type="Embed" ProgID="Equation.3" ShapeID="_x0000_i1069" DrawAspect="Content" ObjectID="_1743750980" r:id="rId110"/>
              </w:object>
            </w:r>
          </w:p>
        </w:tc>
      </w:tr>
      <w:tr w:rsidR="00DC0282" w:rsidRPr="002D16FC" w14:paraId="66D9A9EB" w14:textId="77777777" w:rsidTr="00D44863">
        <w:trPr>
          <w:jc w:val="center"/>
        </w:trPr>
        <w:tc>
          <w:tcPr>
            <w:tcW w:w="897" w:type="pct"/>
            <w:vMerge/>
            <w:vAlign w:val="center"/>
          </w:tcPr>
          <w:p w14:paraId="340053D6"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0B9D0B6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面荷载</w:t>
            </w:r>
          </w:p>
        </w:tc>
        <w:tc>
          <w:tcPr>
            <w:tcW w:w="971" w:type="pct"/>
            <w:vAlign w:val="center"/>
          </w:tcPr>
          <w:p w14:paraId="22CABC3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320" w:dyaOrig="360" w14:anchorId="0AE0B28A">
                <v:shape id="_x0000_i1070" type="#_x0000_t75" style="width:12.5pt;height:14.4pt" o:ole="">
                  <v:imagedata r:id="rId111" o:title=""/>
                </v:shape>
                <o:OLEObject Type="Embed" ProgID="Equation.3" ShapeID="_x0000_i1070" DrawAspect="Content" ObjectID="_1743750981" r:id="rId112"/>
              </w:object>
            </w:r>
            <w:r w:rsidRPr="002D16FC">
              <w:rPr>
                <w:rFonts w:ascii="Times New Roman" w:hAnsi="Times New Roman"/>
                <w:sz w:val="18"/>
                <w:szCs w:val="18"/>
              </w:rPr>
              <w:t>（</w:t>
            </w:r>
            <w:r w:rsidRPr="002D16FC">
              <w:rPr>
                <w:rFonts w:ascii="Times New Roman" w:hAnsi="Times New Roman"/>
                <w:sz w:val="18"/>
                <w:szCs w:val="18"/>
              </w:rPr>
              <w:t>N/m</w:t>
            </w:r>
            <w:r w:rsidRPr="002D16FC">
              <w:rPr>
                <w:rFonts w:ascii="Times New Roman" w:hAnsi="Times New Roman"/>
                <w:sz w:val="18"/>
                <w:szCs w:val="18"/>
                <w:vertAlign w:val="superscript"/>
              </w:rPr>
              <w:t>2</w:t>
            </w:r>
            <w:r w:rsidRPr="002D16FC">
              <w:rPr>
                <w:rFonts w:ascii="Times New Roman" w:hAnsi="Times New Roman"/>
                <w:sz w:val="18"/>
                <w:szCs w:val="18"/>
              </w:rPr>
              <w:t>）</w:t>
            </w:r>
          </w:p>
        </w:tc>
        <w:tc>
          <w:tcPr>
            <w:tcW w:w="1193" w:type="pct"/>
            <w:vAlign w:val="center"/>
          </w:tcPr>
          <w:p w14:paraId="56A36F5B"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92E0610">
                <v:shape id="_x0000_i1071" type="#_x0000_t75" style="width:12.5pt;height:14.4pt" o:ole="">
                  <v:imagedata r:id="rId60" o:title=""/>
                </v:shape>
                <o:OLEObject Type="Embed" ProgID="Equation.3" ShapeID="_x0000_i1071" DrawAspect="Content" ObjectID="_1743750982" r:id="rId113"/>
              </w:object>
            </w:r>
          </w:p>
        </w:tc>
        <w:tc>
          <w:tcPr>
            <w:tcW w:w="1043" w:type="pct"/>
            <w:vAlign w:val="center"/>
          </w:tcPr>
          <w:p w14:paraId="56F3ED0B"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300" w:dyaOrig="340" w14:anchorId="25AB7AEA">
                <v:shape id="_x0000_i1072" type="#_x0000_t75" style="width:12.5pt;height:14.4pt" o:ole="">
                  <v:imagedata r:id="rId60" o:title=""/>
                </v:shape>
                <o:OLEObject Type="Embed" ProgID="Equation.3" ShapeID="_x0000_i1072" DrawAspect="Content" ObjectID="_1743750983" r:id="rId114"/>
              </w:object>
            </w:r>
          </w:p>
        </w:tc>
      </w:tr>
      <w:tr w:rsidR="00DC0282" w:rsidRPr="002D16FC" w14:paraId="10E9F85D" w14:textId="77777777" w:rsidTr="00D44863">
        <w:trPr>
          <w:jc w:val="center"/>
        </w:trPr>
        <w:tc>
          <w:tcPr>
            <w:tcW w:w="897" w:type="pct"/>
            <w:vMerge/>
            <w:vAlign w:val="center"/>
          </w:tcPr>
          <w:p w14:paraId="47587DED"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28E3D9F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力矩</w:t>
            </w:r>
          </w:p>
        </w:tc>
        <w:tc>
          <w:tcPr>
            <w:tcW w:w="971" w:type="pct"/>
            <w:vAlign w:val="center"/>
          </w:tcPr>
          <w:p w14:paraId="482DD60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60" w:dyaOrig="340" w14:anchorId="3E973A73">
                <v:shape id="_x0000_i1073" type="#_x0000_t75" style="width:15.65pt;height:14.4pt" o:ole="">
                  <v:imagedata r:id="rId115" o:title=""/>
                </v:shape>
                <o:OLEObject Type="Embed" ProgID="Equation.3" ShapeID="_x0000_i1073" DrawAspect="Content" ObjectID="_1743750984" r:id="rId116"/>
              </w:object>
            </w:r>
            <w:r w:rsidRPr="002D16FC">
              <w:rPr>
                <w:rFonts w:ascii="Times New Roman" w:hAnsi="Times New Roman"/>
                <w:sz w:val="18"/>
                <w:szCs w:val="18"/>
              </w:rPr>
              <w:t>（</w:t>
            </w:r>
            <w:r w:rsidRPr="002D16FC">
              <w:rPr>
                <w:rFonts w:ascii="Times New Roman" w:hAnsi="Times New Roman"/>
                <w:sz w:val="18"/>
                <w:szCs w:val="18"/>
              </w:rPr>
              <w:t>N·m</w:t>
            </w:r>
            <w:r w:rsidRPr="002D16FC">
              <w:rPr>
                <w:rFonts w:ascii="Times New Roman" w:hAnsi="Times New Roman"/>
                <w:sz w:val="18"/>
                <w:szCs w:val="18"/>
              </w:rPr>
              <w:t>）</w:t>
            </w:r>
          </w:p>
        </w:tc>
        <w:tc>
          <w:tcPr>
            <w:tcW w:w="1193" w:type="pct"/>
            <w:vAlign w:val="center"/>
          </w:tcPr>
          <w:p w14:paraId="2177FF8B"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4AAA26A4">
                <v:shape id="_x0000_i1074" type="#_x0000_t75" style="width:21.9pt;height:14.4pt" o:ole="">
                  <v:imagedata r:id="rId117" o:title=""/>
                </v:shape>
                <o:OLEObject Type="Embed" ProgID="Equation.3" ShapeID="_x0000_i1074" DrawAspect="Content" ObjectID="_1743750985" r:id="rId118"/>
              </w:object>
            </w:r>
          </w:p>
        </w:tc>
        <w:tc>
          <w:tcPr>
            <w:tcW w:w="1043" w:type="pct"/>
            <w:vAlign w:val="center"/>
          </w:tcPr>
          <w:p w14:paraId="139331CB" w14:textId="77777777" w:rsidR="00DC0282" w:rsidRPr="002D16FC" w:rsidRDefault="00DC0282" w:rsidP="00635714">
            <w:pPr>
              <w:spacing w:line="240" w:lineRule="auto"/>
              <w:jc w:val="center"/>
              <w:rPr>
                <w:rFonts w:ascii="Times New Roman" w:hAnsi="Times New Roman"/>
                <w:sz w:val="18"/>
                <w:szCs w:val="18"/>
                <w:vertAlign w:val="superscript"/>
              </w:rPr>
            </w:pPr>
            <w:r w:rsidRPr="002D16FC">
              <w:rPr>
                <w:rFonts w:ascii="Times New Roman" w:hAnsi="Times New Roman"/>
                <w:b/>
                <w:bCs/>
                <w:i/>
                <w:iCs/>
                <w:color w:val="000000"/>
                <w:position w:val="-10"/>
                <w:sz w:val="18"/>
                <w:szCs w:val="18"/>
              </w:rPr>
              <w:object w:dxaOrig="540" w:dyaOrig="360" w14:anchorId="7C994BC0">
                <v:shape id="_x0000_i1075" type="#_x0000_t75" style="width:21.9pt;height:14.4pt" o:ole="">
                  <v:imagedata r:id="rId119" o:title=""/>
                </v:shape>
                <o:OLEObject Type="Embed" ProgID="Equation.3" ShapeID="_x0000_i1075" DrawAspect="Content" ObjectID="_1743750986" r:id="rId120"/>
              </w:object>
            </w:r>
          </w:p>
        </w:tc>
      </w:tr>
      <w:tr w:rsidR="00DC0282" w:rsidRPr="002D16FC" w14:paraId="5CEABCED" w14:textId="77777777" w:rsidTr="00D44863">
        <w:trPr>
          <w:jc w:val="center"/>
        </w:trPr>
        <w:tc>
          <w:tcPr>
            <w:tcW w:w="897" w:type="pct"/>
            <w:vMerge w:val="restart"/>
            <w:vAlign w:val="center"/>
          </w:tcPr>
          <w:p w14:paraId="7AE9C36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动力特性</w:t>
            </w:r>
          </w:p>
        </w:tc>
        <w:tc>
          <w:tcPr>
            <w:tcW w:w="896" w:type="pct"/>
            <w:vAlign w:val="center"/>
          </w:tcPr>
          <w:p w14:paraId="74FB1CEA"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时间</w:t>
            </w:r>
          </w:p>
        </w:tc>
        <w:tc>
          <w:tcPr>
            <w:tcW w:w="971" w:type="pct"/>
            <w:vAlign w:val="center"/>
          </w:tcPr>
          <w:p w14:paraId="609121A3"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2"/>
                <w:sz w:val="18"/>
                <w:szCs w:val="18"/>
              </w:rPr>
              <w:object w:dxaOrig="260" w:dyaOrig="360" w14:anchorId="1FFBED5A">
                <v:shape id="_x0000_i1076" type="#_x0000_t75" style="width:10.65pt;height:14.4pt" o:ole="">
                  <v:imagedata r:id="rId121" o:title=""/>
                </v:shape>
                <o:OLEObject Type="Embed" ProgID="Equation.3" ShapeID="_x0000_i1076" DrawAspect="Content" ObjectID="_1743750987" r:id="rId122"/>
              </w:object>
            </w:r>
            <w:r w:rsidRPr="002D16FC">
              <w:rPr>
                <w:rFonts w:ascii="Times New Roman" w:hAnsi="Times New Roman"/>
                <w:sz w:val="18"/>
                <w:szCs w:val="18"/>
              </w:rPr>
              <w:t>（</w:t>
            </w:r>
            <w:r w:rsidRPr="002D16FC">
              <w:rPr>
                <w:rFonts w:ascii="Times New Roman" w:hAnsi="Times New Roman"/>
                <w:sz w:val="18"/>
                <w:szCs w:val="18"/>
              </w:rPr>
              <w:t>s</w:t>
            </w:r>
            <w:r w:rsidRPr="002D16FC">
              <w:rPr>
                <w:rFonts w:ascii="Times New Roman" w:hAnsi="Times New Roman"/>
                <w:sz w:val="18"/>
                <w:szCs w:val="18"/>
              </w:rPr>
              <w:t>）</w:t>
            </w:r>
          </w:p>
        </w:tc>
        <w:tc>
          <w:tcPr>
            <w:tcW w:w="1193" w:type="pct"/>
            <w:vMerge w:val="restart"/>
            <w:shd w:val="clear" w:color="auto" w:fill="auto"/>
            <w:vAlign w:val="center"/>
          </w:tcPr>
          <w:p w14:paraId="3AC441F5" w14:textId="5EE4384C" w:rsidR="00DC0282" w:rsidRPr="002D16FC" w:rsidRDefault="00D44863" w:rsidP="00635714">
            <w:pPr>
              <w:spacing w:line="240" w:lineRule="auto"/>
              <w:jc w:val="center"/>
              <w:rPr>
                <w:rFonts w:ascii="Times New Roman" w:hAnsi="Times New Roman"/>
                <w:sz w:val="18"/>
                <w:szCs w:val="18"/>
                <w:vertAlign w:val="superscript"/>
              </w:rPr>
            </w:pPr>
            <w:r w:rsidRPr="002D16FC">
              <w:rPr>
                <w:rFonts w:ascii="Times New Roman" w:hAnsi="Times New Roman"/>
                <w:sz w:val="18"/>
                <w:szCs w:val="18"/>
                <w:vertAlign w:val="superscript"/>
              </w:rPr>
              <w:t>－</w:t>
            </w:r>
          </w:p>
        </w:tc>
        <w:tc>
          <w:tcPr>
            <w:tcW w:w="1043" w:type="pct"/>
            <w:vAlign w:val="center"/>
          </w:tcPr>
          <w:p w14:paraId="16232262"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1ECD5F0D">
                <v:shape id="_x0000_i1077" type="#_x0000_t75" style="width:21.9pt;height:17.55pt" o:ole="">
                  <v:imagedata r:id="rId123" o:title=""/>
                </v:shape>
                <o:OLEObject Type="Embed" ProgID="Equation.3" ShapeID="_x0000_i1077" DrawAspect="Content" ObjectID="_1743750988" r:id="rId124"/>
              </w:object>
            </w:r>
          </w:p>
        </w:tc>
      </w:tr>
      <w:tr w:rsidR="00DC0282" w:rsidRPr="002D16FC" w14:paraId="2D9A3EE4" w14:textId="77777777" w:rsidTr="00D44863">
        <w:trPr>
          <w:jc w:val="center"/>
        </w:trPr>
        <w:tc>
          <w:tcPr>
            <w:tcW w:w="897" w:type="pct"/>
            <w:vMerge/>
            <w:vAlign w:val="center"/>
          </w:tcPr>
          <w:p w14:paraId="345EBA32"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3119F1C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频率</w:t>
            </w:r>
          </w:p>
        </w:tc>
        <w:tc>
          <w:tcPr>
            <w:tcW w:w="971" w:type="pct"/>
            <w:vAlign w:val="center"/>
          </w:tcPr>
          <w:p w14:paraId="4B5DEC96"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4"/>
                <w:sz w:val="18"/>
                <w:szCs w:val="18"/>
              </w:rPr>
              <w:object w:dxaOrig="300" w:dyaOrig="380" w14:anchorId="47C448E5">
                <v:shape id="_x0000_i1078" type="#_x0000_t75" style="width:12.5pt;height:15.65pt" o:ole="">
                  <v:imagedata r:id="rId125" o:title=""/>
                </v:shape>
                <o:OLEObject Type="Embed" ProgID="Equation.3" ShapeID="_x0000_i1078" DrawAspect="Content" ObjectID="_1743750989" r:id="rId126"/>
              </w:object>
            </w:r>
            <w:r w:rsidRPr="002D16FC">
              <w:rPr>
                <w:rFonts w:ascii="Times New Roman" w:hAnsi="Times New Roman"/>
                <w:sz w:val="18"/>
                <w:szCs w:val="18"/>
              </w:rPr>
              <w:t>（</w:t>
            </w:r>
            <w:r w:rsidRPr="002D16FC">
              <w:rPr>
                <w:rFonts w:ascii="Times New Roman" w:hAnsi="Times New Roman"/>
                <w:sz w:val="18"/>
                <w:szCs w:val="18"/>
              </w:rPr>
              <w:t>Hz</w:t>
            </w:r>
            <w:r w:rsidRPr="002D16FC">
              <w:rPr>
                <w:rFonts w:ascii="Times New Roman" w:hAnsi="Times New Roman"/>
                <w:sz w:val="18"/>
                <w:szCs w:val="18"/>
              </w:rPr>
              <w:t>）</w:t>
            </w:r>
          </w:p>
        </w:tc>
        <w:tc>
          <w:tcPr>
            <w:tcW w:w="1193" w:type="pct"/>
            <w:vMerge/>
            <w:shd w:val="clear" w:color="auto" w:fill="auto"/>
            <w:vAlign w:val="center"/>
          </w:tcPr>
          <w:p w14:paraId="6D4A0949" w14:textId="77777777" w:rsidR="00DC0282" w:rsidRPr="002D16FC" w:rsidRDefault="00DC0282" w:rsidP="00635714">
            <w:pPr>
              <w:spacing w:line="240" w:lineRule="auto"/>
              <w:jc w:val="center"/>
              <w:rPr>
                <w:rFonts w:ascii="Times New Roman" w:hAnsi="Times New Roman"/>
                <w:sz w:val="18"/>
                <w:szCs w:val="18"/>
                <w:vertAlign w:val="superscript"/>
              </w:rPr>
            </w:pPr>
          </w:p>
        </w:tc>
        <w:tc>
          <w:tcPr>
            <w:tcW w:w="1043" w:type="pct"/>
            <w:vAlign w:val="center"/>
          </w:tcPr>
          <w:p w14:paraId="4C532AB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740" w:dyaOrig="400" w14:anchorId="502D447E">
                <v:shape id="_x0000_i1079" type="#_x0000_t75" style="width:31.3pt;height:17.55pt" o:ole="">
                  <v:imagedata r:id="rId127" o:title=""/>
                </v:shape>
                <o:OLEObject Type="Embed" ProgID="Equation.3" ShapeID="_x0000_i1079" DrawAspect="Content" ObjectID="_1743750990" r:id="rId128"/>
              </w:object>
            </w:r>
          </w:p>
        </w:tc>
      </w:tr>
      <w:tr w:rsidR="00DC0282" w:rsidRPr="002D16FC" w14:paraId="2DD760E3" w14:textId="77777777" w:rsidTr="00D44863">
        <w:trPr>
          <w:jc w:val="center"/>
        </w:trPr>
        <w:tc>
          <w:tcPr>
            <w:tcW w:w="897" w:type="pct"/>
            <w:vMerge/>
            <w:vAlign w:val="center"/>
          </w:tcPr>
          <w:p w14:paraId="116B8234"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646EC26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重力加速度</w:t>
            </w:r>
          </w:p>
        </w:tc>
        <w:tc>
          <w:tcPr>
            <w:tcW w:w="971" w:type="pct"/>
            <w:vAlign w:val="center"/>
          </w:tcPr>
          <w:p w14:paraId="0824EE7F"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4"/>
                <w:sz w:val="18"/>
                <w:szCs w:val="18"/>
              </w:rPr>
              <w:object w:dxaOrig="300" w:dyaOrig="380" w14:anchorId="73A984AA">
                <v:shape id="_x0000_i1080" type="#_x0000_t75" style="width:12.5pt;height:15.65pt" o:ole="">
                  <v:imagedata r:id="rId129" o:title=""/>
                </v:shape>
                <o:OLEObject Type="Embed" ProgID="Equation.3" ShapeID="_x0000_i1080" DrawAspect="Content" ObjectID="_1743750991" r:id="rId130"/>
              </w:object>
            </w:r>
            <w:r w:rsidRPr="002D16FC">
              <w:rPr>
                <w:rFonts w:ascii="Times New Roman" w:hAnsi="Times New Roman"/>
                <w:sz w:val="18"/>
                <w:szCs w:val="18"/>
              </w:rPr>
              <w:t>（</w:t>
            </w:r>
            <w:r w:rsidRPr="002D16FC">
              <w:rPr>
                <w:rFonts w:ascii="Times New Roman" w:hAnsi="Times New Roman"/>
                <w:sz w:val="18"/>
                <w:szCs w:val="18"/>
              </w:rPr>
              <w:t>m/s</w:t>
            </w:r>
            <w:r w:rsidRPr="002D16FC">
              <w:rPr>
                <w:rFonts w:ascii="Times New Roman" w:hAnsi="Times New Roman"/>
                <w:sz w:val="18"/>
                <w:szCs w:val="18"/>
                <w:vertAlign w:val="superscript"/>
              </w:rPr>
              <w:t>2</w:t>
            </w:r>
            <w:r w:rsidRPr="002D16FC">
              <w:rPr>
                <w:rFonts w:ascii="Times New Roman" w:hAnsi="Times New Roman"/>
                <w:sz w:val="18"/>
                <w:szCs w:val="18"/>
              </w:rPr>
              <w:t>）</w:t>
            </w:r>
          </w:p>
        </w:tc>
        <w:tc>
          <w:tcPr>
            <w:tcW w:w="1193" w:type="pct"/>
            <w:vMerge/>
            <w:shd w:val="clear" w:color="auto" w:fill="auto"/>
            <w:vAlign w:val="center"/>
          </w:tcPr>
          <w:p w14:paraId="0BDE2208" w14:textId="77777777" w:rsidR="00DC0282" w:rsidRPr="002D16FC" w:rsidRDefault="00DC0282" w:rsidP="00635714">
            <w:pPr>
              <w:spacing w:line="240" w:lineRule="auto"/>
              <w:jc w:val="center"/>
              <w:rPr>
                <w:rFonts w:ascii="Times New Roman" w:hAnsi="Times New Roman"/>
                <w:sz w:val="18"/>
                <w:szCs w:val="18"/>
                <w:vertAlign w:val="superscript"/>
              </w:rPr>
            </w:pPr>
          </w:p>
        </w:tc>
        <w:tc>
          <w:tcPr>
            <w:tcW w:w="1043" w:type="pct"/>
            <w:vAlign w:val="center"/>
          </w:tcPr>
          <w:p w14:paraId="63CC409B"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r w:rsidR="00DC0282" w:rsidRPr="002D16FC" w14:paraId="55BEBA37" w14:textId="77777777" w:rsidTr="00D44863">
        <w:trPr>
          <w:jc w:val="center"/>
        </w:trPr>
        <w:tc>
          <w:tcPr>
            <w:tcW w:w="897" w:type="pct"/>
            <w:vMerge/>
            <w:vAlign w:val="center"/>
          </w:tcPr>
          <w:p w14:paraId="3AACB17E"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0E21FE2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速度</w:t>
            </w:r>
          </w:p>
        </w:tc>
        <w:tc>
          <w:tcPr>
            <w:tcW w:w="971" w:type="pct"/>
            <w:vAlign w:val="center"/>
          </w:tcPr>
          <w:p w14:paraId="491ED2D0"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2"/>
                <w:sz w:val="18"/>
                <w:szCs w:val="18"/>
              </w:rPr>
              <w:object w:dxaOrig="279" w:dyaOrig="360" w14:anchorId="4953675E">
                <v:shape id="_x0000_i1081" type="#_x0000_t75" style="width:11.25pt;height:14.4pt" o:ole="">
                  <v:imagedata r:id="rId131" o:title=""/>
                </v:shape>
                <o:OLEObject Type="Embed" ProgID="Equation.3" ShapeID="_x0000_i1081" DrawAspect="Content" ObjectID="_1743750992" r:id="rId132"/>
              </w:object>
            </w:r>
            <w:r w:rsidRPr="002D16FC">
              <w:rPr>
                <w:rFonts w:ascii="Times New Roman" w:hAnsi="Times New Roman"/>
                <w:sz w:val="18"/>
                <w:szCs w:val="18"/>
              </w:rPr>
              <w:t>（</w:t>
            </w:r>
            <w:r w:rsidRPr="002D16FC">
              <w:rPr>
                <w:rFonts w:ascii="Times New Roman" w:hAnsi="Times New Roman"/>
                <w:sz w:val="18"/>
                <w:szCs w:val="18"/>
              </w:rPr>
              <w:t>m/s</w:t>
            </w:r>
            <w:r w:rsidRPr="002D16FC">
              <w:rPr>
                <w:rFonts w:ascii="Times New Roman" w:hAnsi="Times New Roman"/>
                <w:sz w:val="18"/>
                <w:szCs w:val="18"/>
              </w:rPr>
              <w:t>）</w:t>
            </w:r>
          </w:p>
        </w:tc>
        <w:tc>
          <w:tcPr>
            <w:tcW w:w="1193" w:type="pct"/>
            <w:vMerge/>
            <w:shd w:val="clear" w:color="auto" w:fill="auto"/>
            <w:vAlign w:val="center"/>
          </w:tcPr>
          <w:p w14:paraId="3E8A5073" w14:textId="77777777" w:rsidR="00DC0282" w:rsidRPr="002D16FC" w:rsidRDefault="00DC0282" w:rsidP="00635714">
            <w:pPr>
              <w:spacing w:line="240" w:lineRule="auto"/>
              <w:jc w:val="center"/>
              <w:rPr>
                <w:rFonts w:ascii="Times New Roman" w:hAnsi="Times New Roman"/>
                <w:sz w:val="18"/>
                <w:szCs w:val="18"/>
                <w:vertAlign w:val="superscript"/>
              </w:rPr>
            </w:pPr>
          </w:p>
        </w:tc>
        <w:tc>
          <w:tcPr>
            <w:tcW w:w="1043" w:type="pct"/>
            <w:vAlign w:val="center"/>
          </w:tcPr>
          <w:p w14:paraId="5B3D324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1FB1537F">
                <v:shape id="_x0000_i1082" type="#_x0000_t75" style="width:21.9pt;height:17.55pt" o:ole="">
                  <v:imagedata r:id="rId133" o:title=""/>
                </v:shape>
                <o:OLEObject Type="Embed" ProgID="Equation.3" ShapeID="_x0000_i1082" DrawAspect="Content" ObjectID="_1743750993" r:id="rId134"/>
              </w:object>
            </w:r>
          </w:p>
        </w:tc>
      </w:tr>
      <w:tr w:rsidR="00DC0282" w:rsidRPr="002D16FC" w14:paraId="5EE92D5F" w14:textId="77777777" w:rsidTr="00D44863">
        <w:trPr>
          <w:jc w:val="center"/>
        </w:trPr>
        <w:tc>
          <w:tcPr>
            <w:tcW w:w="897" w:type="pct"/>
            <w:vMerge/>
            <w:vAlign w:val="center"/>
          </w:tcPr>
          <w:p w14:paraId="10FAA374" w14:textId="77777777" w:rsidR="00DC0282" w:rsidRPr="002D16FC" w:rsidRDefault="00DC0282" w:rsidP="00635714">
            <w:pPr>
              <w:spacing w:line="240" w:lineRule="auto"/>
              <w:jc w:val="center"/>
              <w:rPr>
                <w:rFonts w:ascii="Times New Roman" w:hAnsi="Times New Roman"/>
                <w:sz w:val="18"/>
                <w:szCs w:val="18"/>
              </w:rPr>
            </w:pPr>
          </w:p>
        </w:tc>
        <w:tc>
          <w:tcPr>
            <w:tcW w:w="896" w:type="pct"/>
            <w:vAlign w:val="center"/>
          </w:tcPr>
          <w:p w14:paraId="7A5D59F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加速度</w:t>
            </w:r>
          </w:p>
        </w:tc>
        <w:tc>
          <w:tcPr>
            <w:tcW w:w="971" w:type="pct"/>
            <w:vAlign w:val="center"/>
          </w:tcPr>
          <w:p w14:paraId="6A50C40C" w14:textId="77777777" w:rsidR="00DC0282" w:rsidRPr="002D16FC" w:rsidRDefault="00DC0282" w:rsidP="00635714">
            <w:pPr>
              <w:spacing w:line="240" w:lineRule="auto"/>
              <w:jc w:val="center"/>
              <w:rPr>
                <w:rFonts w:ascii="Times New Roman" w:hAnsi="Times New Roman"/>
                <w:i/>
                <w:sz w:val="18"/>
                <w:szCs w:val="18"/>
              </w:rPr>
            </w:pPr>
            <w:r w:rsidRPr="002D16FC">
              <w:rPr>
                <w:rFonts w:ascii="Times New Roman" w:hAnsi="Times New Roman"/>
                <w:b/>
                <w:bCs/>
                <w:i/>
                <w:iCs/>
                <w:color w:val="000000"/>
                <w:position w:val="-12"/>
                <w:sz w:val="18"/>
                <w:szCs w:val="18"/>
              </w:rPr>
              <w:object w:dxaOrig="279" w:dyaOrig="360" w14:anchorId="70DCFA83">
                <v:shape id="_x0000_i1083" type="#_x0000_t75" style="width:11.25pt;height:14.4pt" o:ole="">
                  <v:imagedata r:id="rId135" o:title=""/>
                </v:shape>
                <o:OLEObject Type="Embed" ProgID="Equation.3" ShapeID="_x0000_i1083" DrawAspect="Content" ObjectID="_1743750994" r:id="rId136"/>
              </w:object>
            </w:r>
            <w:r w:rsidRPr="002D16FC">
              <w:rPr>
                <w:rFonts w:ascii="Times New Roman" w:hAnsi="Times New Roman"/>
                <w:sz w:val="18"/>
                <w:szCs w:val="18"/>
              </w:rPr>
              <w:t>（</w:t>
            </w:r>
            <w:r w:rsidRPr="002D16FC">
              <w:rPr>
                <w:rFonts w:ascii="Times New Roman" w:hAnsi="Times New Roman"/>
                <w:sz w:val="18"/>
                <w:szCs w:val="18"/>
              </w:rPr>
              <w:t>m/s</w:t>
            </w:r>
            <w:r w:rsidRPr="002D16FC">
              <w:rPr>
                <w:rFonts w:ascii="Times New Roman" w:hAnsi="Times New Roman"/>
                <w:sz w:val="18"/>
                <w:szCs w:val="18"/>
                <w:vertAlign w:val="superscript"/>
              </w:rPr>
              <w:t>2</w:t>
            </w:r>
            <w:r w:rsidRPr="002D16FC">
              <w:rPr>
                <w:rFonts w:ascii="Times New Roman" w:hAnsi="Times New Roman"/>
                <w:sz w:val="18"/>
                <w:szCs w:val="18"/>
              </w:rPr>
              <w:t>）</w:t>
            </w:r>
          </w:p>
        </w:tc>
        <w:tc>
          <w:tcPr>
            <w:tcW w:w="1193" w:type="pct"/>
            <w:vMerge/>
            <w:shd w:val="clear" w:color="auto" w:fill="auto"/>
            <w:vAlign w:val="center"/>
          </w:tcPr>
          <w:p w14:paraId="377DFB78" w14:textId="77777777" w:rsidR="00DC0282" w:rsidRPr="002D16FC" w:rsidRDefault="00DC0282" w:rsidP="00635714">
            <w:pPr>
              <w:spacing w:line="240" w:lineRule="auto"/>
              <w:jc w:val="center"/>
              <w:rPr>
                <w:rFonts w:ascii="Times New Roman" w:hAnsi="Times New Roman"/>
                <w:sz w:val="18"/>
                <w:szCs w:val="18"/>
                <w:vertAlign w:val="superscript"/>
              </w:rPr>
            </w:pPr>
          </w:p>
        </w:tc>
        <w:tc>
          <w:tcPr>
            <w:tcW w:w="1043" w:type="pct"/>
            <w:vAlign w:val="center"/>
          </w:tcPr>
          <w:p w14:paraId="7724EEC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bl>
    <w:p w14:paraId="327E70B3" w14:textId="547427B7" w:rsidR="00DC0282" w:rsidRPr="002D16FC" w:rsidRDefault="00074417" w:rsidP="00074417">
      <w:pPr>
        <w:pStyle w:val="affffffffffc"/>
        <w:numPr>
          <w:ilvl w:val="0"/>
          <w:numId w:val="0"/>
        </w:numPr>
        <w:rPr>
          <w:rFonts w:ascii="Times New Roman"/>
          <w:kern w:val="0"/>
        </w:rPr>
      </w:pPr>
      <w:r w:rsidRPr="002D16FC">
        <w:rPr>
          <w:rFonts w:ascii="Times New Roman"/>
          <w:kern w:val="0"/>
        </w:rPr>
        <w:t xml:space="preserve">A.3 </w:t>
      </w:r>
      <w:r w:rsidR="009601D0">
        <w:rPr>
          <w:rFonts w:ascii="Times New Roman"/>
          <w:kern w:val="0"/>
        </w:rPr>
        <w:t xml:space="preserve">    </w:t>
      </w:r>
      <w:r w:rsidR="00DC0282" w:rsidRPr="002D16FC">
        <w:rPr>
          <w:rFonts w:ascii="Times New Roman"/>
          <w:kern w:val="0"/>
        </w:rPr>
        <w:t>振动台混合试验的试验子结构相似律符合</w:t>
      </w:r>
      <w:r w:rsidR="00853BB4" w:rsidRPr="002D16FC">
        <w:rPr>
          <w:rFonts w:ascii="Times New Roman"/>
          <w:kern w:val="0"/>
        </w:rPr>
        <w:t>下列</w:t>
      </w:r>
      <w:r w:rsidR="00DC0282" w:rsidRPr="002D16FC">
        <w:rPr>
          <w:rFonts w:ascii="Times New Roman"/>
          <w:kern w:val="0"/>
        </w:rPr>
        <w:t>规定</w:t>
      </w:r>
      <w:r w:rsidR="000A24C7" w:rsidRPr="002D16FC">
        <w:rPr>
          <w:rFonts w:ascii="Times New Roman"/>
          <w:kern w:val="0"/>
        </w:rPr>
        <w:t>。</w:t>
      </w:r>
    </w:p>
    <w:p w14:paraId="37B65F0A" w14:textId="7C8175D8" w:rsidR="00DC0282" w:rsidRPr="002D16FC" w:rsidRDefault="000A24C7" w:rsidP="00DC0282">
      <w:pPr>
        <w:pStyle w:val="afffff8"/>
        <w:ind w:firstLine="420"/>
        <w:rPr>
          <w:rFonts w:ascii="Times New Roman"/>
        </w:rPr>
      </w:pPr>
      <w:r w:rsidRPr="002D16FC">
        <w:rPr>
          <w:rFonts w:ascii="Times New Roman"/>
        </w:rPr>
        <w:t>a</w:t>
      </w:r>
      <w:r w:rsidRPr="002D16FC">
        <w:rPr>
          <w:rFonts w:ascii="Times New Roman"/>
        </w:rPr>
        <w:t>）</w:t>
      </w:r>
      <w:r w:rsidR="00DC0282" w:rsidRPr="002D16FC">
        <w:rPr>
          <w:rFonts w:ascii="Times New Roman"/>
        </w:rPr>
        <w:t xml:space="preserve"> </w:t>
      </w:r>
      <w:r w:rsidR="00DC0282" w:rsidRPr="002D16FC">
        <w:rPr>
          <w:rFonts w:ascii="Times New Roman"/>
        </w:rPr>
        <w:t>当模型与原型结构在具有同样重力加速度效应的情况下进行试验时，宜采用表</w:t>
      </w:r>
      <w:r w:rsidR="00DC0282" w:rsidRPr="002D16FC">
        <w:rPr>
          <w:rFonts w:ascii="Times New Roman"/>
        </w:rPr>
        <w:t>A.2</w:t>
      </w:r>
      <w:r w:rsidR="00DC0282" w:rsidRPr="002D16FC">
        <w:rPr>
          <w:rFonts w:ascii="Times New Roman"/>
        </w:rPr>
        <w:t>中弹塑性模型相似律；实际试验时可采用人工质量模拟的弹塑性模型，受振动台承载能力限制时，可采用实用弹塑性模型。</w:t>
      </w:r>
    </w:p>
    <w:p w14:paraId="6A68DE91" w14:textId="6E04C206" w:rsidR="00DC0282" w:rsidRPr="002D16FC" w:rsidRDefault="000A24C7" w:rsidP="00DC0282">
      <w:pPr>
        <w:pStyle w:val="afffff8"/>
        <w:ind w:firstLine="420"/>
        <w:rPr>
          <w:rFonts w:ascii="Times New Roman"/>
        </w:rPr>
      </w:pPr>
      <w:r w:rsidRPr="002D16FC">
        <w:rPr>
          <w:rFonts w:ascii="Times New Roman"/>
        </w:rPr>
        <w:t>b</w:t>
      </w:r>
      <w:r w:rsidRPr="002D16FC">
        <w:rPr>
          <w:rFonts w:ascii="Times New Roman"/>
        </w:rPr>
        <w:t>）</w:t>
      </w:r>
      <w:r w:rsidR="00DC0282" w:rsidRPr="002D16FC">
        <w:rPr>
          <w:rFonts w:ascii="Times New Roman"/>
        </w:rPr>
        <w:t xml:space="preserve"> </w:t>
      </w:r>
      <w:r w:rsidR="00DC0282" w:rsidRPr="002D16FC">
        <w:rPr>
          <w:rFonts w:ascii="Times New Roman"/>
        </w:rPr>
        <w:t>对于可忽略重力加速度影响的模型和只涉及弹性范围工作的弹性模型，可采用表</w:t>
      </w:r>
      <w:r w:rsidR="00DC0282" w:rsidRPr="002D16FC">
        <w:rPr>
          <w:rFonts w:ascii="Times New Roman"/>
        </w:rPr>
        <w:t>A.2</w:t>
      </w:r>
      <w:r w:rsidR="00DC0282" w:rsidRPr="002D16FC">
        <w:rPr>
          <w:rFonts w:ascii="Times New Roman"/>
        </w:rPr>
        <w:t>中忽略重力效应的弹性模型的相似律。</w:t>
      </w:r>
    </w:p>
    <w:p w14:paraId="542F5C02" w14:textId="31D6BAA3" w:rsidR="00DC0282" w:rsidRPr="002D16FC" w:rsidRDefault="00DC0282" w:rsidP="006E5A09">
      <w:pPr>
        <w:pStyle w:val="afffffffff4"/>
        <w:numPr>
          <w:ilvl w:val="0"/>
          <w:numId w:val="0"/>
        </w:numPr>
        <w:jc w:val="center"/>
        <w:rPr>
          <w:rFonts w:ascii="Times New Roman" w:eastAsia="黑体"/>
        </w:rPr>
      </w:pPr>
      <w:r w:rsidRPr="002D16FC">
        <w:rPr>
          <w:rFonts w:ascii="Times New Roman" w:eastAsia="黑体"/>
        </w:rPr>
        <w:t>表</w:t>
      </w:r>
      <w:r w:rsidRPr="002D16FC">
        <w:rPr>
          <w:rFonts w:ascii="Times New Roman" w:eastAsia="黑体"/>
        </w:rPr>
        <w:t>A.2</w:t>
      </w:r>
      <w:r w:rsidR="000A24C7" w:rsidRPr="002D16FC">
        <w:rPr>
          <w:rFonts w:ascii="Times New Roman" w:eastAsia="黑体"/>
        </w:rPr>
        <w:t xml:space="preserve">  </w:t>
      </w:r>
      <w:r w:rsidR="009601D0">
        <w:rPr>
          <w:rFonts w:ascii="Times New Roman" w:eastAsia="黑体"/>
        </w:rPr>
        <w:t xml:space="preserve"> </w:t>
      </w:r>
      <w:r w:rsidRPr="002D16FC">
        <w:rPr>
          <w:rFonts w:ascii="Times New Roman" w:eastAsia="黑体"/>
        </w:rPr>
        <w:t>振动台混合试验的试验子结构相似律</w:t>
      </w:r>
    </w:p>
    <w:tbl>
      <w:tblPr>
        <w:tblStyle w:val="affffa"/>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00"/>
        <w:gridCol w:w="1872"/>
        <w:gridCol w:w="1872"/>
        <w:gridCol w:w="1844"/>
        <w:gridCol w:w="1846"/>
      </w:tblGrid>
      <w:tr w:rsidR="00DC0282" w:rsidRPr="002D16FC" w14:paraId="43CA842E" w14:textId="77777777" w:rsidTr="00635714">
        <w:tc>
          <w:tcPr>
            <w:tcW w:w="1017" w:type="pct"/>
            <w:vAlign w:val="center"/>
          </w:tcPr>
          <w:p w14:paraId="37E991D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类型</w:t>
            </w:r>
          </w:p>
        </w:tc>
        <w:tc>
          <w:tcPr>
            <w:tcW w:w="1003" w:type="pct"/>
            <w:vAlign w:val="center"/>
          </w:tcPr>
          <w:p w14:paraId="168BD7A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弹塑性模型</w:t>
            </w:r>
          </w:p>
        </w:tc>
        <w:tc>
          <w:tcPr>
            <w:tcW w:w="1003" w:type="pct"/>
            <w:vAlign w:val="center"/>
          </w:tcPr>
          <w:p w14:paraId="0DDC8AD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用人工质量模拟的弹塑性模型</w:t>
            </w:r>
          </w:p>
        </w:tc>
        <w:tc>
          <w:tcPr>
            <w:tcW w:w="988" w:type="pct"/>
            <w:vAlign w:val="center"/>
          </w:tcPr>
          <w:p w14:paraId="60C63E6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实用弹塑性模型</w:t>
            </w:r>
          </w:p>
        </w:tc>
        <w:tc>
          <w:tcPr>
            <w:tcW w:w="989" w:type="pct"/>
            <w:vAlign w:val="center"/>
          </w:tcPr>
          <w:p w14:paraId="3054E46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忽略重力效应的弹性模型</w:t>
            </w:r>
          </w:p>
        </w:tc>
      </w:tr>
      <w:tr w:rsidR="00DC0282" w:rsidRPr="002D16FC" w14:paraId="5F1F0822" w14:textId="77777777" w:rsidTr="00635714">
        <w:tc>
          <w:tcPr>
            <w:tcW w:w="1017" w:type="pct"/>
            <w:vAlign w:val="center"/>
          </w:tcPr>
          <w:p w14:paraId="4B3DA6D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几何尺寸</w:t>
            </w:r>
            <w:r w:rsidRPr="002D16FC">
              <w:rPr>
                <w:rFonts w:ascii="Times New Roman" w:hAnsi="Times New Roman"/>
                <w:b/>
                <w:bCs/>
                <w:i/>
                <w:iCs/>
                <w:color w:val="000000"/>
                <w:position w:val="-10"/>
                <w:sz w:val="18"/>
                <w:szCs w:val="18"/>
              </w:rPr>
              <w:object w:dxaOrig="300" w:dyaOrig="340" w14:anchorId="68836973">
                <v:shape id="_x0000_i1084" type="#_x0000_t75" style="width:12.5pt;height:14.4pt" o:ole="">
                  <v:imagedata r:id="rId62" o:title=""/>
                </v:shape>
                <o:OLEObject Type="Embed" ProgID="Equation.3" ShapeID="_x0000_i1084" DrawAspect="Content" ObjectID="_1743750995" r:id="rId137"/>
              </w:object>
            </w:r>
          </w:p>
        </w:tc>
        <w:tc>
          <w:tcPr>
            <w:tcW w:w="1003" w:type="pct"/>
            <w:vAlign w:val="center"/>
          </w:tcPr>
          <w:p w14:paraId="17373112"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14715658">
                <v:shape id="_x0000_i1085" type="#_x0000_t75" style="width:12.5pt;height:14.4pt" o:ole="">
                  <v:imagedata r:id="rId62" o:title=""/>
                </v:shape>
                <o:OLEObject Type="Embed" ProgID="Equation.3" ShapeID="_x0000_i1085" DrawAspect="Content" ObjectID="_1743750996" r:id="rId138"/>
              </w:object>
            </w:r>
          </w:p>
        </w:tc>
        <w:tc>
          <w:tcPr>
            <w:tcW w:w="1003" w:type="pct"/>
            <w:vAlign w:val="center"/>
          </w:tcPr>
          <w:p w14:paraId="3B624FA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5B0A2138">
                <v:shape id="_x0000_i1086" type="#_x0000_t75" style="width:12.5pt;height:14.4pt" o:ole="">
                  <v:imagedata r:id="rId62" o:title=""/>
                </v:shape>
                <o:OLEObject Type="Embed" ProgID="Equation.3" ShapeID="_x0000_i1086" DrawAspect="Content" ObjectID="_1743750997" r:id="rId139"/>
              </w:object>
            </w:r>
          </w:p>
        </w:tc>
        <w:tc>
          <w:tcPr>
            <w:tcW w:w="988" w:type="pct"/>
            <w:vAlign w:val="center"/>
          </w:tcPr>
          <w:p w14:paraId="459600B9"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2EA9447A">
                <v:shape id="_x0000_i1087" type="#_x0000_t75" style="width:12.5pt;height:14.4pt" o:ole="">
                  <v:imagedata r:id="rId62" o:title=""/>
                </v:shape>
                <o:OLEObject Type="Embed" ProgID="Equation.3" ShapeID="_x0000_i1087" DrawAspect="Content" ObjectID="_1743750998" r:id="rId140"/>
              </w:object>
            </w:r>
          </w:p>
        </w:tc>
        <w:tc>
          <w:tcPr>
            <w:tcW w:w="989" w:type="pct"/>
            <w:vAlign w:val="center"/>
          </w:tcPr>
          <w:p w14:paraId="26A6914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2EB4BBB6">
                <v:shape id="_x0000_i1088" type="#_x0000_t75" style="width:12.5pt;height:14.4pt" o:ole="">
                  <v:imagedata r:id="rId62" o:title=""/>
                </v:shape>
                <o:OLEObject Type="Embed" ProgID="Equation.3" ShapeID="_x0000_i1088" DrawAspect="Content" ObjectID="_1743750999" r:id="rId141"/>
              </w:object>
            </w:r>
          </w:p>
        </w:tc>
      </w:tr>
      <w:tr w:rsidR="00DC0282" w:rsidRPr="002D16FC" w14:paraId="5582BB3C" w14:textId="77777777" w:rsidTr="00635714">
        <w:tc>
          <w:tcPr>
            <w:tcW w:w="1017" w:type="pct"/>
            <w:vAlign w:val="center"/>
          </w:tcPr>
          <w:p w14:paraId="4487EFEB"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弹性模量</w:t>
            </w:r>
            <w:r w:rsidRPr="002D16FC">
              <w:rPr>
                <w:rFonts w:ascii="Times New Roman" w:hAnsi="Times New Roman"/>
                <w:b/>
                <w:bCs/>
                <w:i/>
                <w:iCs/>
                <w:color w:val="000000"/>
                <w:position w:val="-10"/>
                <w:sz w:val="18"/>
                <w:szCs w:val="18"/>
              </w:rPr>
              <w:object w:dxaOrig="300" w:dyaOrig="340" w14:anchorId="66920237">
                <v:shape id="_x0000_i1089" type="#_x0000_t75" style="width:12.5pt;height:14.4pt" o:ole="">
                  <v:imagedata r:id="rId60" o:title=""/>
                </v:shape>
                <o:OLEObject Type="Embed" ProgID="Equation.3" ShapeID="_x0000_i1089" DrawAspect="Content" ObjectID="_1743751000" r:id="rId142"/>
              </w:object>
            </w:r>
          </w:p>
        </w:tc>
        <w:tc>
          <w:tcPr>
            <w:tcW w:w="1003" w:type="pct"/>
            <w:vAlign w:val="center"/>
          </w:tcPr>
          <w:p w14:paraId="2E0BF5F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0A6BF4AA">
                <v:shape id="_x0000_i1090" type="#_x0000_t75" style="width:12.5pt;height:14.4pt" o:ole="">
                  <v:imagedata r:id="rId60" o:title=""/>
                </v:shape>
                <o:OLEObject Type="Embed" ProgID="Equation.3" ShapeID="_x0000_i1090" DrawAspect="Content" ObjectID="_1743751001" r:id="rId143"/>
              </w:object>
            </w:r>
          </w:p>
        </w:tc>
        <w:tc>
          <w:tcPr>
            <w:tcW w:w="1003" w:type="pct"/>
            <w:vAlign w:val="center"/>
          </w:tcPr>
          <w:p w14:paraId="1BE7FEA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A95DAD2">
                <v:shape id="_x0000_i1091" type="#_x0000_t75" style="width:12.5pt;height:14.4pt" o:ole="">
                  <v:imagedata r:id="rId60" o:title=""/>
                </v:shape>
                <o:OLEObject Type="Embed" ProgID="Equation.3" ShapeID="_x0000_i1091" DrawAspect="Content" ObjectID="_1743751002" r:id="rId144"/>
              </w:object>
            </w:r>
          </w:p>
        </w:tc>
        <w:tc>
          <w:tcPr>
            <w:tcW w:w="988" w:type="pct"/>
            <w:vAlign w:val="center"/>
          </w:tcPr>
          <w:p w14:paraId="2E20A15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11F8ABEB">
                <v:shape id="_x0000_i1092" type="#_x0000_t75" style="width:12.5pt;height:14.4pt" o:ole="">
                  <v:imagedata r:id="rId60" o:title=""/>
                </v:shape>
                <o:OLEObject Type="Embed" ProgID="Equation.3" ShapeID="_x0000_i1092" DrawAspect="Content" ObjectID="_1743751003" r:id="rId145"/>
              </w:object>
            </w:r>
          </w:p>
        </w:tc>
        <w:tc>
          <w:tcPr>
            <w:tcW w:w="989" w:type="pct"/>
            <w:vAlign w:val="center"/>
          </w:tcPr>
          <w:p w14:paraId="34DB20B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0BE812FE">
                <v:shape id="_x0000_i1093" type="#_x0000_t75" style="width:12.5pt;height:14.4pt" o:ole="">
                  <v:imagedata r:id="rId60" o:title=""/>
                </v:shape>
                <o:OLEObject Type="Embed" ProgID="Equation.3" ShapeID="_x0000_i1093" DrawAspect="Content" ObjectID="_1743751004" r:id="rId146"/>
              </w:object>
            </w:r>
          </w:p>
        </w:tc>
      </w:tr>
      <w:tr w:rsidR="00DC0282" w:rsidRPr="002D16FC" w14:paraId="6DBC8D70" w14:textId="77777777" w:rsidTr="00635714">
        <w:tc>
          <w:tcPr>
            <w:tcW w:w="1017" w:type="pct"/>
            <w:vAlign w:val="center"/>
          </w:tcPr>
          <w:p w14:paraId="1355D3D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质量密度</w:t>
            </w:r>
            <w:r w:rsidRPr="002D16FC">
              <w:rPr>
                <w:rFonts w:ascii="Times New Roman" w:hAnsi="Times New Roman"/>
                <w:b/>
                <w:bCs/>
                <w:i/>
                <w:iCs/>
                <w:color w:val="000000"/>
                <w:position w:val="-14"/>
                <w:sz w:val="18"/>
                <w:szCs w:val="18"/>
              </w:rPr>
              <w:object w:dxaOrig="300" w:dyaOrig="380" w14:anchorId="612D4BB9">
                <v:shape id="_x0000_i1094" type="#_x0000_t75" style="width:12.5pt;height:15.65pt" o:ole="">
                  <v:imagedata r:id="rId64" o:title=""/>
                </v:shape>
                <o:OLEObject Type="Embed" ProgID="Equation.3" ShapeID="_x0000_i1094" DrawAspect="Content" ObjectID="_1743751005" r:id="rId147"/>
              </w:object>
            </w:r>
          </w:p>
        </w:tc>
        <w:tc>
          <w:tcPr>
            <w:tcW w:w="1003" w:type="pct"/>
            <w:vAlign w:val="center"/>
          </w:tcPr>
          <w:p w14:paraId="5EAC162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680" w:dyaOrig="340" w14:anchorId="21BEF3EA">
                <v:shape id="_x0000_i1095" type="#_x0000_t75" style="width:28.15pt;height:14.4pt" o:ole="">
                  <v:imagedata r:id="rId81" o:title=""/>
                </v:shape>
                <o:OLEObject Type="Embed" ProgID="Equation.3" ShapeID="_x0000_i1095" DrawAspect="Content" ObjectID="_1743751006" r:id="rId148"/>
              </w:object>
            </w:r>
          </w:p>
        </w:tc>
        <w:tc>
          <w:tcPr>
            <w:tcW w:w="1003" w:type="pct"/>
            <w:vAlign w:val="center"/>
          </w:tcPr>
          <w:p w14:paraId="0AD9A69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300" w:dyaOrig="380" w14:anchorId="35A02D94">
                <v:shape id="_x0000_i1096" type="#_x0000_t75" style="width:12.5pt;height:15.65pt" o:ole="">
                  <v:imagedata r:id="rId149" o:title=""/>
                </v:shape>
                <o:OLEObject Type="Embed" ProgID="Equation.3" ShapeID="_x0000_i1096" DrawAspect="Content" ObjectID="_1743751007" r:id="rId150"/>
              </w:object>
            </w:r>
          </w:p>
        </w:tc>
        <w:tc>
          <w:tcPr>
            <w:tcW w:w="988" w:type="pct"/>
            <w:vAlign w:val="center"/>
          </w:tcPr>
          <w:p w14:paraId="5AD9987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660" w:dyaOrig="380" w14:anchorId="5D014AE0">
                <v:shape id="_x0000_i1097" type="#_x0000_t75" style="width:27.55pt;height:15.65pt" o:ole="">
                  <v:imagedata r:id="rId151" o:title=""/>
                </v:shape>
                <o:OLEObject Type="Embed" ProgID="Equation.3" ShapeID="_x0000_i1097" DrawAspect="Content" ObjectID="_1743751008" r:id="rId152"/>
              </w:object>
            </w:r>
          </w:p>
        </w:tc>
        <w:tc>
          <w:tcPr>
            <w:tcW w:w="989" w:type="pct"/>
            <w:vAlign w:val="center"/>
          </w:tcPr>
          <w:p w14:paraId="68BB1FB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300" w:dyaOrig="380" w14:anchorId="15A2517D">
                <v:shape id="_x0000_i1098" type="#_x0000_t75" style="width:12.5pt;height:15.65pt" o:ole="">
                  <v:imagedata r:id="rId64" o:title=""/>
                </v:shape>
                <o:OLEObject Type="Embed" ProgID="Equation.3" ShapeID="_x0000_i1098" DrawAspect="Content" ObjectID="_1743751009" r:id="rId153"/>
              </w:object>
            </w:r>
          </w:p>
        </w:tc>
      </w:tr>
      <w:tr w:rsidR="00DC0282" w:rsidRPr="002D16FC" w14:paraId="2C12024A" w14:textId="77777777" w:rsidTr="00635714">
        <w:tc>
          <w:tcPr>
            <w:tcW w:w="1017" w:type="pct"/>
            <w:vAlign w:val="center"/>
          </w:tcPr>
          <w:p w14:paraId="758AF95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时间</w:t>
            </w:r>
            <w:r w:rsidRPr="002D16FC">
              <w:rPr>
                <w:rFonts w:ascii="Times New Roman" w:hAnsi="Times New Roman"/>
                <w:b/>
                <w:bCs/>
                <w:i/>
                <w:iCs/>
                <w:color w:val="000000"/>
                <w:position w:val="-12"/>
                <w:sz w:val="18"/>
                <w:szCs w:val="18"/>
              </w:rPr>
              <w:object w:dxaOrig="260" w:dyaOrig="360" w14:anchorId="0F1CE149">
                <v:shape id="_x0000_i1099" type="#_x0000_t75" style="width:10.65pt;height:14.4pt" o:ole="">
                  <v:imagedata r:id="rId121" o:title=""/>
                </v:shape>
                <o:OLEObject Type="Embed" ProgID="Equation.3" ShapeID="_x0000_i1099" DrawAspect="Content" ObjectID="_1743751010" r:id="rId154"/>
              </w:object>
            </w:r>
          </w:p>
        </w:tc>
        <w:tc>
          <w:tcPr>
            <w:tcW w:w="1003" w:type="pct"/>
            <w:vAlign w:val="center"/>
          </w:tcPr>
          <w:p w14:paraId="6F8CA85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61FB5BD3">
                <v:shape id="_x0000_i1100" type="#_x0000_t75" style="width:21.9pt;height:17.55pt" o:ole="">
                  <v:imagedata r:id="rId123" o:title=""/>
                </v:shape>
                <o:OLEObject Type="Embed" ProgID="Equation.3" ShapeID="_x0000_i1100" DrawAspect="Content" ObjectID="_1743751011" r:id="rId155"/>
              </w:object>
            </w:r>
          </w:p>
        </w:tc>
        <w:tc>
          <w:tcPr>
            <w:tcW w:w="1003" w:type="pct"/>
            <w:vAlign w:val="center"/>
          </w:tcPr>
          <w:p w14:paraId="0222154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02FE913C">
                <v:shape id="_x0000_i1101" type="#_x0000_t75" style="width:21.9pt;height:17.55pt" o:ole="">
                  <v:imagedata r:id="rId123" o:title=""/>
                </v:shape>
                <o:OLEObject Type="Embed" ProgID="Equation.3" ShapeID="_x0000_i1101" DrawAspect="Content" ObjectID="_1743751012" r:id="rId156"/>
              </w:object>
            </w:r>
          </w:p>
        </w:tc>
        <w:tc>
          <w:tcPr>
            <w:tcW w:w="988" w:type="pct"/>
            <w:vAlign w:val="center"/>
          </w:tcPr>
          <w:p w14:paraId="7097F7C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859" w:dyaOrig="420" w14:anchorId="7B166DA1">
                <v:shape id="_x0000_i1102" type="#_x0000_t75" style="width:35.7pt;height:17.55pt" o:ole="">
                  <v:imagedata r:id="rId157" o:title=""/>
                </v:shape>
                <o:OLEObject Type="Embed" ProgID="Equation.3" ShapeID="_x0000_i1102" DrawAspect="Content" ObjectID="_1743751013" r:id="rId158"/>
              </w:object>
            </w:r>
          </w:p>
        </w:tc>
        <w:tc>
          <w:tcPr>
            <w:tcW w:w="989" w:type="pct"/>
            <w:vAlign w:val="center"/>
          </w:tcPr>
          <w:p w14:paraId="110947B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6"/>
                <w:sz w:val="18"/>
                <w:szCs w:val="18"/>
              </w:rPr>
              <w:object w:dxaOrig="1140" w:dyaOrig="440" w14:anchorId="2678BA98">
                <v:shape id="_x0000_i1103" type="#_x0000_t75" style="width:46.95pt;height:18.8pt" o:ole="">
                  <v:imagedata r:id="rId159" o:title=""/>
                </v:shape>
                <o:OLEObject Type="Embed" ProgID="Equation.3" ShapeID="_x0000_i1103" DrawAspect="Content" ObjectID="_1743751014" r:id="rId160"/>
              </w:object>
            </w:r>
          </w:p>
        </w:tc>
      </w:tr>
      <w:tr w:rsidR="00DC0282" w:rsidRPr="002D16FC" w14:paraId="63D849FC" w14:textId="77777777" w:rsidTr="00635714">
        <w:tc>
          <w:tcPr>
            <w:tcW w:w="1017" w:type="pct"/>
            <w:vAlign w:val="center"/>
          </w:tcPr>
          <w:p w14:paraId="49EEA88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频率</w:t>
            </w:r>
            <w:r w:rsidRPr="002D16FC">
              <w:rPr>
                <w:rFonts w:ascii="Times New Roman" w:hAnsi="Times New Roman"/>
                <w:b/>
                <w:bCs/>
                <w:i/>
                <w:iCs/>
                <w:color w:val="000000"/>
                <w:position w:val="-14"/>
                <w:sz w:val="18"/>
                <w:szCs w:val="18"/>
              </w:rPr>
              <w:object w:dxaOrig="300" w:dyaOrig="380" w14:anchorId="009B226E">
                <v:shape id="_x0000_i1104" type="#_x0000_t75" style="width:12.5pt;height:15.65pt" o:ole="">
                  <v:imagedata r:id="rId125" o:title=""/>
                </v:shape>
                <o:OLEObject Type="Embed" ProgID="Equation.3" ShapeID="_x0000_i1104" DrawAspect="Content" ObjectID="_1743751015" r:id="rId161"/>
              </w:object>
            </w:r>
          </w:p>
        </w:tc>
        <w:tc>
          <w:tcPr>
            <w:tcW w:w="1003" w:type="pct"/>
            <w:vAlign w:val="center"/>
          </w:tcPr>
          <w:p w14:paraId="63C4F0A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740" w:dyaOrig="400" w14:anchorId="5A8474D5">
                <v:shape id="_x0000_i1105" type="#_x0000_t75" style="width:31.3pt;height:17.55pt" o:ole="">
                  <v:imagedata r:id="rId127" o:title=""/>
                </v:shape>
                <o:OLEObject Type="Embed" ProgID="Equation.3" ShapeID="_x0000_i1105" DrawAspect="Content" ObjectID="_1743751016" r:id="rId162"/>
              </w:object>
            </w:r>
          </w:p>
        </w:tc>
        <w:tc>
          <w:tcPr>
            <w:tcW w:w="1003" w:type="pct"/>
            <w:vAlign w:val="center"/>
          </w:tcPr>
          <w:p w14:paraId="15502E4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740" w:dyaOrig="400" w14:anchorId="2682E2ED">
                <v:shape id="_x0000_i1106" type="#_x0000_t75" style="width:31.3pt;height:17.55pt" o:ole="">
                  <v:imagedata r:id="rId127" o:title=""/>
                </v:shape>
                <o:OLEObject Type="Embed" ProgID="Equation.3" ShapeID="_x0000_i1106" DrawAspect="Content" ObjectID="_1743751017" r:id="rId163"/>
              </w:object>
            </w:r>
          </w:p>
        </w:tc>
        <w:tc>
          <w:tcPr>
            <w:tcW w:w="988" w:type="pct"/>
            <w:vAlign w:val="center"/>
          </w:tcPr>
          <w:p w14:paraId="400D035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859" w:dyaOrig="420" w14:anchorId="06487159">
                <v:shape id="_x0000_i1107" type="#_x0000_t75" style="width:35.7pt;height:17.55pt" o:ole="">
                  <v:imagedata r:id="rId164" o:title=""/>
                </v:shape>
                <o:OLEObject Type="Embed" ProgID="Equation.3" ShapeID="_x0000_i1107" DrawAspect="Content" ObjectID="_1743751018" r:id="rId165"/>
              </w:object>
            </w:r>
          </w:p>
        </w:tc>
        <w:tc>
          <w:tcPr>
            <w:tcW w:w="989" w:type="pct"/>
            <w:vAlign w:val="center"/>
          </w:tcPr>
          <w:p w14:paraId="4E45B908"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6"/>
                <w:sz w:val="18"/>
                <w:szCs w:val="18"/>
              </w:rPr>
              <w:object w:dxaOrig="1100" w:dyaOrig="480" w14:anchorId="24310F3E">
                <v:shape id="_x0000_i1108" type="#_x0000_t75" style="width:45.7pt;height:20.05pt" o:ole="">
                  <v:imagedata r:id="rId166" o:title=""/>
                </v:shape>
                <o:OLEObject Type="Embed" ProgID="Equation.3" ShapeID="_x0000_i1108" DrawAspect="Content" ObjectID="_1743751019" r:id="rId167"/>
              </w:object>
            </w:r>
          </w:p>
        </w:tc>
      </w:tr>
      <w:tr w:rsidR="00DC0282" w:rsidRPr="002D16FC" w14:paraId="63CE852A" w14:textId="77777777" w:rsidTr="00635714">
        <w:tc>
          <w:tcPr>
            <w:tcW w:w="1017" w:type="pct"/>
            <w:vAlign w:val="center"/>
          </w:tcPr>
          <w:p w14:paraId="7B9B3FD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重力加速度</w:t>
            </w:r>
            <w:r w:rsidRPr="002D16FC">
              <w:rPr>
                <w:rFonts w:ascii="Times New Roman" w:hAnsi="Times New Roman"/>
                <w:b/>
                <w:bCs/>
                <w:i/>
                <w:iCs/>
                <w:color w:val="000000"/>
                <w:position w:val="-14"/>
                <w:sz w:val="18"/>
                <w:szCs w:val="18"/>
              </w:rPr>
              <w:object w:dxaOrig="300" w:dyaOrig="380" w14:anchorId="092281F0">
                <v:shape id="_x0000_i1109" type="#_x0000_t75" style="width:12.5pt;height:15.65pt" o:ole="">
                  <v:imagedata r:id="rId129" o:title=""/>
                </v:shape>
                <o:OLEObject Type="Embed" ProgID="Equation.3" ShapeID="_x0000_i1109" DrawAspect="Content" ObjectID="_1743751020" r:id="rId168"/>
              </w:object>
            </w:r>
          </w:p>
        </w:tc>
        <w:tc>
          <w:tcPr>
            <w:tcW w:w="1003" w:type="pct"/>
            <w:vAlign w:val="center"/>
          </w:tcPr>
          <w:p w14:paraId="0DECAED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03" w:type="pct"/>
            <w:vAlign w:val="center"/>
          </w:tcPr>
          <w:p w14:paraId="4BFB32B6"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988" w:type="pct"/>
            <w:vAlign w:val="center"/>
          </w:tcPr>
          <w:p w14:paraId="7ED53F1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989" w:type="pct"/>
            <w:vAlign w:val="center"/>
          </w:tcPr>
          <w:p w14:paraId="55E2406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r>
      <w:tr w:rsidR="00DC0282" w:rsidRPr="002D16FC" w14:paraId="383896FA" w14:textId="77777777" w:rsidTr="00635714">
        <w:tc>
          <w:tcPr>
            <w:tcW w:w="1017" w:type="pct"/>
            <w:vAlign w:val="center"/>
          </w:tcPr>
          <w:p w14:paraId="04D787DC"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位移</w:t>
            </w:r>
            <w:r w:rsidRPr="002D16FC">
              <w:rPr>
                <w:rFonts w:ascii="Times New Roman" w:hAnsi="Times New Roman"/>
                <w:b/>
                <w:bCs/>
                <w:i/>
                <w:iCs/>
                <w:color w:val="000000"/>
                <w:position w:val="-12"/>
                <w:sz w:val="18"/>
                <w:szCs w:val="18"/>
              </w:rPr>
              <w:object w:dxaOrig="300" w:dyaOrig="360" w14:anchorId="0BDF8173">
                <v:shape id="_x0000_i1110" type="#_x0000_t75" style="width:12.5pt;height:14.4pt" o:ole="">
                  <v:imagedata r:id="rId87" o:title=""/>
                </v:shape>
                <o:OLEObject Type="Embed" ProgID="Equation.3" ShapeID="_x0000_i1110" DrawAspect="Content" ObjectID="_1743751021" r:id="rId169"/>
              </w:object>
            </w:r>
          </w:p>
        </w:tc>
        <w:tc>
          <w:tcPr>
            <w:tcW w:w="1003" w:type="pct"/>
            <w:vAlign w:val="center"/>
          </w:tcPr>
          <w:p w14:paraId="5B83B01A"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1875C12B">
                <v:shape id="_x0000_i1111" type="#_x0000_t75" style="width:12.5pt;height:14.4pt" o:ole="">
                  <v:imagedata r:id="rId62" o:title=""/>
                </v:shape>
                <o:OLEObject Type="Embed" ProgID="Equation.3" ShapeID="_x0000_i1111" DrawAspect="Content" ObjectID="_1743751022" r:id="rId170"/>
              </w:object>
            </w:r>
          </w:p>
        </w:tc>
        <w:tc>
          <w:tcPr>
            <w:tcW w:w="1003" w:type="pct"/>
            <w:vAlign w:val="center"/>
          </w:tcPr>
          <w:p w14:paraId="6607C39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78803E6C">
                <v:shape id="_x0000_i1112" type="#_x0000_t75" style="width:12.5pt;height:14.4pt" o:ole="">
                  <v:imagedata r:id="rId62" o:title=""/>
                </v:shape>
                <o:OLEObject Type="Embed" ProgID="Equation.3" ShapeID="_x0000_i1112" DrawAspect="Content" ObjectID="_1743751023" r:id="rId171"/>
              </w:object>
            </w:r>
          </w:p>
        </w:tc>
        <w:tc>
          <w:tcPr>
            <w:tcW w:w="988" w:type="pct"/>
            <w:vAlign w:val="center"/>
          </w:tcPr>
          <w:p w14:paraId="52E7522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AE7B117">
                <v:shape id="_x0000_i1113" type="#_x0000_t75" style="width:12.5pt;height:14.4pt" o:ole="">
                  <v:imagedata r:id="rId62" o:title=""/>
                </v:shape>
                <o:OLEObject Type="Embed" ProgID="Equation.3" ShapeID="_x0000_i1113" DrawAspect="Content" ObjectID="_1743751024" r:id="rId172"/>
              </w:object>
            </w:r>
          </w:p>
        </w:tc>
        <w:tc>
          <w:tcPr>
            <w:tcW w:w="989" w:type="pct"/>
            <w:vAlign w:val="center"/>
          </w:tcPr>
          <w:p w14:paraId="0F472A9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5581A2EF">
                <v:shape id="_x0000_i1114" type="#_x0000_t75" style="width:12.5pt;height:14.4pt" o:ole="">
                  <v:imagedata r:id="rId62" o:title=""/>
                </v:shape>
                <o:OLEObject Type="Embed" ProgID="Equation.3" ShapeID="_x0000_i1114" DrawAspect="Content" ObjectID="_1743751025" r:id="rId173"/>
              </w:object>
            </w:r>
          </w:p>
        </w:tc>
      </w:tr>
      <w:tr w:rsidR="00DC0282" w:rsidRPr="002D16FC" w14:paraId="48CF085C" w14:textId="77777777" w:rsidTr="00635714">
        <w:tc>
          <w:tcPr>
            <w:tcW w:w="1017" w:type="pct"/>
            <w:vAlign w:val="center"/>
          </w:tcPr>
          <w:p w14:paraId="6E04C54A"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速度</w:t>
            </w:r>
            <w:r w:rsidRPr="002D16FC">
              <w:rPr>
                <w:rFonts w:ascii="Times New Roman" w:hAnsi="Times New Roman"/>
                <w:b/>
                <w:bCs/>
                <w:i/>
                <w:iCs/>
                <w:color w:val="000000"/>
                <w:position w:val="-12"/>
                <w:sz w:val="18"/>
                <w:szCs w:val="18"/>
              </w:rPr>
              <w:object w:dxaOrig="279" w:dyaOrig="360" w14:anchorId="69549419">
                <v:shape id="_x0000_i1115" type="#_x0000_t75" style="width:11.25pt;height:14.4pt" o:ole="">
                  <v:imagedata r:id="rId131" o:title=""/>
                </v:shape>
                <o:OLEObject Type="Embed" ProgID="Equation.3" ShapeID="_x0000_i1115" DrawAspect="Content" ObjectID="_1743751026" r:id="rId174"/>
              </w:object>
            </w:r>
          </w:p>
        </w:tc>
        <w:tc>
          <w:tcPr>
            <w:tcW w:w="1003" w:type="pct"/>
            <w:vAlign w:val="center"/>
          </w:tcPr>
          <w:p w14:paraId="4811AB3B"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6CC264C9">
                <v:shape id="_x0000_i1116" type="#_x0000_t75" style="width:21.9pt;height:17.55pt" o:ole="">
                  <v:imagedata r:id="rId123" o:title=""/>
                </v:shape>
                <o:OLEObject Type="Embed" ProgID="Equation.3" ShapeID="_x0000_i1116" DrawAspect="Content" ObjectID="_1743751027" r:id="rId175"/>
              </w:object>
            </w:r>
          </w:p>
        </w:tc>
        <w:tc>
          <w:tcPr>
            <w:tcW w:w="1003" w:type="pct"/>
            <w:vAlign w:val="center"/>
          </w:tcPr>
          <w:p w14:paraId="68E2E04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520" w:dyaOrig="400" w14:anchorId="78A16DD3">
                <v:shape id="_x0000_i1117" type="#_x0000_t75" style="width:21.9pt;height:17.55pt" o:ole="">
                  <v:imagedata r:id="rId123" o:title=""/>
                </v:shape>
                <o:OLEObject Type="Embed" ProgID="Equation.3" ShapeID="_x0000_i1117" DrawAspect="Content" ObjectID="_1743751028" r:id="rId176"/>
              </w:object>
            </w:r>
          </w:p>
        </w:tc>
        <w:tc>
          <w:tcPr>
            <w:tcW w:w="988" w:type="pct"/>
            <w:vAlign w:val="center"/>
          </w:tcPr>
          <w:p w14:paraId="62C4036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720" w:dyaOrig="420" w14:anchorId="63FF2CC3">
                <v:shape id="_x0000_i1118" type="#_x0000_t75" style="width:30.05pt;height:17.55pt" o:ole="">
                  <v:imagedata r:id="rId177" o:title=""/>
                </v:shape>
                <o:OLEObject Type="Embed" ProgID="Equation.3" ShapeID="_x0000_i1118" DrawAspect="Content" ObjectID="_1743751029" r:id="rId178"/>
              </w:object>
            </w:r>
          </w:p>
        </w:tc>
        <w:tc>
          <w:tcPr>
            <w:tcW w:w="989" w:type="pct"/>
            <w:vAlign w:val="center"/>
          </w:tcPr>
          <w:p w14:paraId="14C44671"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6"/>
                <w:sz w:val="18"/>
                <w:szCs w:val="18"/>
              </w:rPr>
              <w:object w:dxaOrig="900" w:dyaOrig="440" w14:anchorId="4F653172">
                <v:shape id="_x0000_i1119" type="#_x0000_t75" style="width:38.2pt;height:18.8pt" o:ole="">
                  <v:imagedata r:id="rId179" o:title=""/>
                </v:shape>
                <o:OLEObject Type="Embed" ProgID="Equation.3" ShapeID="_x0000_i1119" DrawAspect="Content" ObjectID="_1743751030" r:id="rId180"/>
              </w:object>
            </w:r>
          </w:p>
        </w:tc>
      </w:tr>
      <w:tr w:rsidR="00DC0282" w:rsidRPr="002D16FC" w14:paraId="47C68498" w14:textId="77777777" w:rsidTr="00635714">
        <w:tc>
          <w:tcPr>
            <w:tcW w:w="1017" w:type="pct"/>
            <w:vAlign w:val="center"/>
          </w:tcPr>
          <w:p w14:paraId="49808AD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加速度</w:t>
            </w:r>
            <w:r w:rsidRPr="002D16FC">
              <w:rPr>
                <w:rFonts w:ascii="Times New Roman" w:hAnsi="Times New Roman"/>
                <w:b/>
                <w:bCs/>
                <w:i/>
                <w:iCs/>
                <w:color w:val="000000"/>
                <w:position w:val="-12"/>
                <w:sz w:val="18"/>
                <w:szCs w:val="18"/>
              </w:rPr>
              <w:object w:dxaOrig="279" w:dyaOrig="360" w14:anchorId="7826BEDF">
                <v:shape id="_x0000_i1120" type="#_x0000_t75" style="width:11.25pt;height:14.4pt" o:ole="">
                  <v:imagedata r:id="rId135" o:title=""/>
                </v:shape>
                <o:OLEObject Type="Embed" ProgID="Equation.3" ShapeID="_x0000_i1120" DrawAspect="Content" ObjectID="_1743751031" r:id="rId181"/>
              </w:object>
            </w:r>
          </w:p>
        </w:tc>
        <w:tc>
          <w:tcPr>
            <w:tcW w:w="1003" w:type="pct"/>
            <w:vAlign w:val="center"/>
          </w:tcPr>
          <w:p w14:paraId="635A1BC9"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03" w:type="pct"/>
            <w:vAlign w:val="center"/>
          </w:tcPr>
          <w:p w14:paraId="12E8E02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988" w:type="pct"/>
            <w:vAlign w:val="center"/>
          </w:tcPr>
          <w:p w14:paraId="0AEB6AB2"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2"/>
                <w:sz w:val="18"/>
                <w:szCs w:val="18"/>
              </w:rPr>
              <w:object w:dxaOrig="279" w:dyaOrig="360" w14:anchorId="017576C3">
                <v:shape id="_x0000_i1121" type="#_x0000_t75" style="width:11.25pt;height:14.4pt" o:ole="">
                  <v:imagedata r:id="rId135" o:title=""/>
                </v:shape>
                <o:OLEObject Type="Embed" ProgID="Equation.3" ShapeID="_x0000_i1121" DrawAspect="Content" ObjectID="_1743751032" r:id="rId182"/>
              </w:object>
            </w:r>
          </w:p>
        </w:tc>
        <w:tc>
          <w:tcPr>
            <w:tcW w:w="989" w:type="pct"/>
            <w:vAlign w:val="center"/>
          </w:tcPr>
          <w:p w14:paraId="0468E93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4"/>
                <w:sz w:val="18"/>
                <w:szCs w:val="18"/>
              </w:rPr>
              <w:object w:dxaOrig="1060" w:dyaOrig="380" w14:anchorId="1259D329">
                <v:shape id="_x0000_i1122" type="#_x0000_t75" style="width:44.45pt;height:15.65pt" o:ole="">
                  <v:imagedata r:id="rId183" o:title=""/>
                </v:shape>
                <o:OLEObject Type="Embed" ProgID="Equation.3" ShapeID="_x0000_i1122" DrawAspect="Content" ObjectID="_1743751033" r:id="rId184"/>
              </w:object>
            </w:r>
          </w:p>
        </w:tc>
      </w:tr>
      <w:tr w:rsidR="00DC0282" w:rsidRPr="002D16FC" w14:paraId="7A155521" w14:textId="77777777" w:rsidTr="00635714">
        <w:tc>
          <w:tcPr>
            <w:tcW w:w="1017" w:type="pct"/>
            <w:vAlign w:val="center"/>
          </w:tcPr>
          <w:p w14:paraId="25D990D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应力</w:t>
            </w:r>
            <w:r w:rsidRPr="002D16FC">
              <w:rPr>
                <w:rFonts w:ascii="Times New Roman" w:hAnsi="Times New Roman"/>
                <w:b/>
                <w:bCs/>
                <w:i/>
                <w:iCs/>
                <w:color w:val="000000"/>
                <w:position w:val="-12"/>
                <w:sz w:val="18"/>
                <w:szCs w:val="18"/>
              </w:rPr>
              <w:object w:dxaOrig="300" w:dyaOrig="360" w14:anchorId="1B0687D7">
                <v:shape id="_x0000_i1123" type="#_x0000_t75" style="width:12.5pt;height:14.4pt" o:ole="">
                  <v:imagedata r:id="rId68" o:title=""/>
                </v:shape>
                <o:OLEObject Type="Embed" ProgID="Equation.3" ShapeID="_x0000_i1123" DrawAspect="Content" ObjectID="_1743751034" r:id="rId185"/>
              </w:object>
            </w:r>
          </w:p>
        </w:tc>
        <w:tc>
          <w:tcPr>
            <w:tcW w:w="1003" w:type="pct"/>
            <w:vAlign w:val="center"/>
          </w:tcPr>
          <w:p w14:paraId="2697395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4960E12">
                <v:shape id="_x0000_i1124" type="#_x0000_t75" style="width:12.5pt;height:14.4pt" o:ole="">
                  <v:imagedata r:id="rId60" o:title=""/>
                </v:shape>
                <o:OLEObject Type="Embed" ProgID="Equation.3" ShapeID="_x0000_i1124" DrawAspect="Content" ObjectID="_1743751035" r:id="rId186"/>
              </w:object>
            </w:r>
          </w:p>
        </w:tc>
        <w:tc>
          <w:tcPr>
            <w:tcW w:w="1003" w:type="pct"/>
            <w:vAlign w:val="center"/>
          </w:tcPr>
          <w:p w14:paraId="12807EC7"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300" w:dyaOrig="340" w14:anchorId="6BA6AB41">
                <v:shape id="_x0000_i1125" type="#_x0000_t75" style="width:12.5pt;height:14.4pt" o:ole="">
                  <v:imagedata r:id="rId60" o:title=""/>
                </v:shape>
                <o:OLEObject Type="Embed" ProgID="Equation.3" ShapeID="_x0000_i1125" DrawAspect="Content" ObjectID="_1743751036" r:id="rId187"/>
              </w:object>
            </w:r>
          </w:p>
        </w:tc>
        <w:tc>
          <w:tcPr>
            <w:tcW w:w="988" w:type="pct"/>
            <w:vAlign w:val="center"/>
          </w:tcPr>
          <w:p w14:paraId="668C5189" w14:textId="77777777" w:rsidR="00DC0282" w:rsidRPr="002D16FC" w:rsidRDefault="00DC0282" w:rsidP="00635714">
            <w:pPr>
              <w:spacing w:line="240" w:lineRule="auto"/>
              <w:jc w:val="center"/>
              <w:rPr>
                <w:rFonts w:ascii="Times New Roman" w:hAnsi="Times New Roman"/>
                <w:position w:val="-12"/>
                <w:sz w:val="18"/>
                <w:szCs w:val="18"/>
                <w:vertAlign w:val="superscript"/>
              </w:rPr>
            </w:pPr>
            <w:r w:rsidRPr="002D16FC">
              <w:rPr>
                <w:rFonts w:ascii="Times New Roman" w:hAnsi="Times New Roman"/>
                <w:b/>
                <w:bCs/>
                <w:i/>
                <w:iCs/>
                <w:color w:val="000000"/>
                <w:position w:val="-10"/>
                <w:sz w:val="18"/>
                <w:szCs w:val="18"/>
              </w:rPr>
              <w:object w:dxaOrig="300" w:dyaOrig="340" w14:anchorId="7404D58B">
                <v:shape id="_x0000_i1126" type="#_x0000_t75" style="width:12.5pt;height:14.4pt" o:ole="">
                  <v:imagedata r:id="rId60" o:title=""/>
                </v:shape>
                <o:OLEObject Type="Embed" ProgID="Equation.3" ShapeID="_x0000_i1126" DrawAspect="Content" ObjectID="_1743751037" r:id="rId188"/>
              </w:object>
            </w:r>
          </w:p>
        </w:tc>
        <w:tc>
          <w:tcPr>
            <w:tcW w:w="989" w:type="pct"/>
            <w:vAlign w:val="center"/>
          </w:tcPr>
          <w:p w14:paraId="3020EC48" w14:textId="77777777" w:rsidR="00DC0282" w:rsidRPr="002D16FC" w:rsidRDefault="00DC0282" w:rsidP="00635714">
            <w:pPr>
              <w:spacing w:line="240" w:lineRule="auto"/>
              <w:jc w:val="center"/>
              <w:rPr>
                <w:rFonts w:ascii="Times New Roman" w:hAnsi="Times New Roman"/>
                <w:position w:val="-32"/>
                <w:sz w:val="18"/>
                <w:szCs w:val="18"/>
                <w:vertAlign w:val="superscript"/>
              </w:rPr>
            </w:pPr>
            <w:r w:rsidRPr="002D16FC">
              <w:rPr>
                <w:rFonts w:ascii="Times New Roman" w:hAnsi="Times New Roman"/>
                <w:b/>
                <w:bCs/>
                <w:i/>
                <w:iCs/>
                <w:color w:val="000000"/>
                <w:position w:val="-10"/>
                <w:sz w:val="18"/>
                <w:szCs w:val="18"/>
              </w:rPr>
              <w:object w:dxaOrig="300" w:dyaOrig="340" w14:anchorId="78813C4A">
                <v:shape id="_x0000_i1127" type="#_x0000_t75" style="width:12.5pt;height:14.4pt" o:ole="">
                  <v:imagedata r:id="rId60" o:title=""/>
                </v:shape>
                <o:OLEObject Type="Embed" ProgID="Equation.3" ShapeID="_x0000_i1127" DrawAspect="Content" ObjectID="_1743751038" r:id="rId189"/>
              </w:object>
            </w:r>
          </w:p>
        </w:tc>
      </w:tr>
      <w:tr w:rsidR="00DC0282" w:rsidRPr="002D16FC" w14:paraId="59439945" w14:textId="77777777" w:rsidTr="00635714">
        <w:tc>
          <w:tcPr>
            <w:tcW w:w="1017" w:type="pct"/>
            <w:vAlign w:val="center"/>
          </w:tcPr>
          <w:p w14:paraId="1F6FBE1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应变</w:t>
            </w:r>
            <w:r w:rsidRPr="002D16FC">
              <w:rPr>
                <w:rFonts w:ascii="Times New Roman" w:hAnsi="Times New Roman"/>
                <w:b/>
                <w:bCs/>
                <w:i/>
                <w:iCs/>
                <w:color w:val="000000"/>
                <w:position w:val="-12"/>
                <w:sz w:val="18"/>
                <w:szCs w:val="18"/>
              </w:rPr>
              <w:object w:dxaOrig="279" w:dyaOrig="360" w14:anchorId="10F2DA66">
                <v:shape id="_x0000_i1128" type="#_x0000_t75" style="width:11.25pt;height:14.4pt" o:ole="">
                  <v:imagedata r:id="rId66" o:title=""/>
                </v:shape>
                <o:OLEObject Type="Embed" ProgID="Equation.3" ShapeID="_x0000_i1128" DrawAspect="Content" ObjectID="_1743751039" r:id="rId190"/>
              </w:object>
            </w:r>
          </w:p>
        </w:tc>
        <w:tc>
          <w:tcPr>
            <w:tcW w:w="1003" w:type="pct"/>
            <w:vAlign w:val="center"/>
          </w:tcPr>
          <w:p w14:paraId="1CDB3505"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1003" w:type="pct"/>
            <w:vAlign w:val="center"/>
          </w:tcPr>
          <w:p w14:paraId="208DC60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1</w:t>
            </w:r>
          </w:p>
        </w:tc>
        <w:tc>
          <w:tcPr>
            <w:tcW w:w="988" w:type="pct"/>
            <w:vAlign w:val="center"/>
          </w:tcPr>
          <w:p w14:paraId="79F3B444" w14:textId="77777777" w:rsidR="00DC0282" w:rsidRPr="002D16FC" w:rsidRDefault="00DC0282" w:rsidP="00635714">
            <w:pPr>
              <w:spacing w:line="240" w:lineRule="auto"/>
              <w:jc w:val="center"/>
              <w:rPr>
                <w:rFonts w:ascii="Times New Roman" w:hAnsi="Times New Roman"/>
                <w:position w:val="-12"/>
                <w:sz w:val="18"/>
                <w:szCs w:val="18"/>
                <w:vertAlign w:val="superscript"/>
              </w:rPr>
            </w:pPr>
            <w:r w:rsidRPr="002D16FC">
              <w:rPr>
                <w:rFonts w:ascii="Times New Roman" w:hAnsi="Times New Roman"/>
                <w:sz w:val="18"/>
                <w:szCs w:val="18"/>
              </w:rPr>
              <w:t>1</w:t>
            </w:r>
          </w:p>
        </w:tc>
        <w:tc>
          <w:tcPr>
            <w:tcW w:w="989" w:type="pct"/>
            <w:vAlign w:val="center"/>
          </w:tcPr>
          <w:p w14:paraId="155782DA" w14:textId="77777777" w:rsidR="00DC0282" w:rsidRPr="002D16FC" w:rsidRDefault="00DC0282" w:rsidP="00635714">
            <w:pPr>
              <w:spacing w:line="240" w:lineRule="auto"/>
              <w:jc w:val="center"/>
              <w:rPr>
                <w:rFonts w:ascii="Times New Roman" w:hAnsi="Times New Roman"/>
                <w:position w:val="-32"/>
                <w:sz w:val="18"/>
                <w:szCs w:val="18"/>
                <w:vertAlign w:val="superscript"/>
              </w:rPr>
            </w:pPr>
            <w:r w:rsidRPr="002D16FC">
              <w:rPr>
                <w:rFonts w:ascii="Times New Roman" w:hAnsi="Times New Roman"/>
                <w:sz w:val="18"/>
                <w:szCs w:val="18"/>
              </w:rPr>
              <w:t>1</w:t>
            </w:r>
          </w:p>
        </w:tc>
      </w:tr>
      <w:tr w:rsidR="00DC0282" w:rsidRPr="002D16FC" w14:paraId="097AB26E" w14:textId="77777777" w:rsidTr="00635714">
        <w:tc>
          <w:tcPr>
            <w:tcW w:w="1017" w:type="pct"/>
            <w:vAlign w:val="center"/>
          </w:tcPr>
          <w:p w14:paraId="115BCF20"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力</w:t>
            </w:r>
            <w:r w:rsidRPr="002D16FC">
              <w:rPr>
                <w:rFonts w:ascii="Times New Roman" w:hAnsi="Times New Roman"/>
                <w:b/>
                <w:bCs/>
                <w:i/>
                <w:iCs/>
                <w:color w:val="000000"/>
                <w:position w:val="-10"/>
                <w:sz w:val="18"/>
                <w:szCs w:val="18"/>
              </w:rPr>
              <w:object w:dxaOrig="320" w:dyaOrig="340" w14:anchorId="4FB123BD">
                <v:shape id="_x0000_i1129" type="#_x0000_t75" style="width:12.5pt;height:14.4pt" o:ole="">
                  <v:imagedata r:id="rId99" o:title=""/>
                </v:shape>
                <o:OLEObject Type="Embed" ProgID="Equation.3" ShapeID="_x0000_i1129" DrawAspect="Content" ObjectID="_1743751040" r:id="rId191"/>
              </w:object>
            </w:r>
          </w:p>
        </w:tc>
        <w:tc>
          <w:tcPr>
            <w:tcW w:w="1003" w:type="pct"/>
            <w:vAlign w:val="center"/>
          </w:tcPr>
          <w:p w14:paraId="0A25B70D"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59B4FBB3">
                <v:shape id="_x0000_i1130" type="#_x0000_t75" style="width:21.9pt;height:14.4pt" o:ole="">
                  <v:imagedata r:id="rId101" o:title=""/>
                </v:shape>
                <o:OLEObject Type="Embed" ProgID="Equation.3" ShapeID="_x0000_i1130" DrawAspect="Content" ObjectID="_1743751041" r:id="rId192"/>
              </w:object>
            </w:r>
          </w:p>
        </w:tc>
        <w:tc>
          <w:tcPr>
            <w:tcW w:w="1003" w:type="pct"/>
            <w:vAlign w:val="center"/>
          </w:tcPr>
          <w:p w14:paraId="63EC189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0F28ED67">
                <v:shape id="_x0000_i1131" type="#_x0000_t75" style="width:21.9pt;height:14.4pt" o:ole="">
                  <v:imagedata r:id="rId101" o:title=""/>
                </v:shape>
                <o:OLEObject Type="Embed" ProgID="Equation.3" ShapeID="_x0000_i1131" DrawAspect="Content" ObjectID="_1743751042" r:id="rId193"/>
              </w:object>
            </w:r>
          </w:p>
        </w:tc>
        <w:tc>
          <w:tcPr>
            <w:tcW w:w="988" w:type="pct"/>
            <w:vAlign w:val="center"/>
          </w:tcPr>
          <w:p w14:paraId="7377E212" w14:textId="77777777" w:rsidR="00DC0282" w:rsidRPr="002D16FC" w:rsidRDefault="00DC0282" w:rsidP="00635714">
            <w:pPr>
              <w:spacing w:line="240" w:lineRule="auto"/>
              <w:jc w:val="center"/>
              <w:rPr>
                <w:rFonts w:ascii="Times New Roman" w:hAnsi="Times New Roman"/>
                <w:position w:val="-12"/>
                <w:sz w:val="18"/>
                <w:szCs w:val="18"/>
                <w:vertAlign w:val="superscript"/>
              </w:rPr>
            </w:pPr>
            <w:r w:rsidRPr="002D16FC">
              <w:rPr>
                <w:rFonts w:ascii="Times New Roman" w:hAnsi="Times New Roman"/>
                <w:b/>
                <w:bCs/>
                <w:i/>
                <w:iCs/>
                <w:color w:val="000000"/>
                <w:position w:val="-10"/>
                <w:sz w:val="18"/>
                <w:szCs w:val="18"/>
              </w:rPr>
              <w:object w:dxaOrig="540" w:dyaOrig="360" w14:anchorId="3028470F">
                <v:shape id="_x0000_i1132" type="#_x0000_t75" style="width:21.9pt;height:14.4pt" o:ole="">
                  <v:imagedata r:id="rId101" o:title=""/>
                </v:shape>
                <o:OLEObject Type="Embed" ProgID="Equation.3" ShapeID="_x0000_i1132" DrawAspect="Content" ObjectID="_1743751043" r:id="rId194"/>
              </w:object>
            </w:r>
          </w:p>
        </w:tc>
        <w:tc>
          <w:tcPr>
            <w:tcW w:w="989" w:type="pct"/>
            <w:vAlign w:val="center"/>
          </w:tcPr>
          <w:p w14:paraId="5928B37D" w14:textId="77777777" w:rsidR="00DC0282" w:rsidRPr="002D16FC" w:rsidRDefault="00DC0282" w:rsidP="00635714">
            <w:pPr>
              <w:spacing w:line="240" w:lineRule="auto"/>
              <w:jc w:val="center"/>
              <w:rPr>
                <w:rFonts w:ascii="Times New Roman" w:hAnsi="Times New Roman"/>
                <w:position w:val="-32"/>
                <w:sz w:val="18"/>
                <w:szCs w:val="18"/>
                <w:vertAlign w:val="superscript"/>
              </w:rPr>
            </w:pPr>
            <w:r w:rsidRPr="002D16FC">
              <w:rPr>
                <w:rFonts w:ascii="Times New Roman" w:hAnsi="Times New Roman"/>
                <w:b/>
                <w:bCs/>
                <w:i/>
                <w:iCs/>
                <w:color w:val="000000"/>
                <w:position w:val="-10"/>
                <w:sz w:val="18"/>
                <w:szCs w:val="18"/>
              </w:rPr>
              <w:object w:dxaOrig="540" w:dyaOrig="360" w14:anchorId="143ADE99">
                <v:shape id="_x0000_i1133" type="#_x0000_t75" style="width:21.9pt;height:14.4pt" o:ole="">
                  <v:imagedata r:id="rId101" o:title=""/>
                </v:shape>
                <o:OLEObject Type="Embed" ProgID="Equation.3" ShapeID="_x0000_i1133" DrawAspect="Content" ObjectID="_1743751044" r:id="rId195"/>
              </w:object>
            </w:r>
          </w:p>
        </w:tc>
      </w:tr>
      <w:tr w:rsidR="00DC0282" w:rsidRPr="002D16FC" w14:paraId="34FE7837" w14:textId="77777777" w:rsidTr="00635714">
        <w:tc>
          <w:tcPr>
            <w:tcW w:w="1017" w:type="pct"/>
            <w:vAlign w:val="center"/>
          </w:tcPr>
          <w:p w14:paraId="431BEEA4"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sz w:val="18"/>
                <w:szCs w:val="18"/>
              </w:rPr>
              <w:t>能量</w:t>
            </w:r>
            <w:r w:rsidRPr="002D16FC">
              <w:rPr>
                <w:rFonts w:ascii="Times New Roman" w:hAnsi="Times New Roman"/>
                <w:b/>
                <w:bCs/>
                <w:i/>
                <w:iCs/>
                <w:color w:val="000000"/>
                <w:position w:val="-12"/>
                <w:sz w:val="18"/>
                <w:szCs w:val="18"/>
              </w:rPr>
              <w:object w:dxaOrig="400" w:dyaOrig="360" w14:anchorId="317A4662">
                <v:shape id="_x0000_i1134" type="#_x0000_t75" style="width:17.55pt;height:14.4pt" o:ole="">
                  <v:imagedata r:id="rId196" o:title=""/>
                </v:shape>
                <o:OLEObject Type="Embed" ProgID="Equation.3" ShapeID="_x0000_i1134" DrawAspect="Content" ObjectID="_1743751045" r:id="rId197"/>
              </w:object>
            </w:r>
          </w:p>
        </w:tc>
        <w:tc>
          <w:tcPr>
            <w:tcW w:w="1003" w:type="pct"/>
            <w:vAlign w:val="center"/>
          </w:tcPr>
          <w:p w14:paraId="219EEAC3"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3AEAFD49">
                <v:shape id="_x0000_i1135" type="#_x0000_t75" style="width:21.9pt;height:14.4pt" o:ole="">
                  <v:imagedata r:id="rId117" o:title=""/>
                </v:shape>
                <o:OLEObject Type="Embed" ProgID="Equation.3" ShapeID="_x0000_i1135" DrawAspect="Content" ObjectID="_1743751046" r:id="rId198"/>
              </w:object>
            </w:r>
          </w:p>
        </w:tc>
        <w:tc>
          <w:tcPr>
            <w:tcW w:w="1003" w:type="pct"/>
            <w:vAlign w:val="center"/>
          </w:tcPr>
          <w:p w14:paraId="68A104DE" w14:textId="77777777" w:rsidR="00DC0282" w:rsidRPr="002D16FC" w:rsidRDefault="00DC0282" w:rsidP="00635714">
            <w:pPr>
              <w:spacing w:line="240" w:lineRule="auto"/>
              <w:jc w:val="center"/>
              <w:rPr>
                <w:rFonts w:ascii="Times New Roman" w:hAnsi="Times New Roman"/>
                <w:sz w:val="18"/>
                <w:szCs w:val="18"/>
              </w:rPr>
            </w:pPr>
            <w:r w:rsidRPr="002D16FC">
              <w:rPr>
                <w:rFonts w:ascii="Times New Roman" w:hAnsi="Times New Roman"/>
                <w:b/>
                <w:bCs/>
                <w:i/>
                <w:iCs/>
                <w:color w:val="000000"/>
                <w:position w:val="-10"/>
                <w:sz w:val="18"/>
                <w:szCs w:val="18"/>
              </w:rPr>
              <w:object w:dxaOrig="540" w:dyaOrig="360" w14:anchorId="6403B1A2">
                <v:shape id="_x0000_i1136" type="#_x0000_t75" style="width:21.9pt;height:14.4pt" o:ole="">
                  <v:imagedata r:id="rId117" o:title=""/>
                </v:shape>
                <o:OLEObject Type="Embed" ProgID="Equation.3" ShapeID="_x0000_i1136" DrawAspect="Content" ObjectID="_1743751047" r:id="rId199"/>
              </w:object>
            </w:r>
          </w:p>
        </w:tc>
        <w:tc>
          <w:tcPr>
            <w:tcW w:w="988" w:type="pct"/>
            <w:vAlign w:val="center"/>
          </w:tcPr>
          <w:p w14:paraId="0444A42D" w14:textId="77777777" w:rsidR="00DC0282" w:rsidRPr="002D16FC" w:rsidRDefault="00DC0282" w:rsidP="00635714">
            <w:pPr>
              <w:spacing w:line="240" w:lineRule="auto"/>
              <w:jc w:val="center"/>
              <w:rPr>
                <w:rFonts w:ascii="Times New Roman" w:hAnsi="Times New Roman"/>
                <w:position w:val="-12"/>
                <w:sz w:val="18"/>
                <w:szCs w:val="18"/>
                <w:vertAlign w:val="superscript"/>
              </w:rPr>
            </w:pPr>
            <w:r w:rsidRPr="002D16FC">
              <w:rPr>
                <w:rFonts w:ascii="Times New Roman" w:hAnsi="Times New Roman"/>
                <w:b/>
                <w:bCs/>
                <w:i/>
                <w:iCs/>
                <w:color w:val="000000"/>
                <w:position w:val="-10"/>
                <w:sz w:val="18"/>
                <w:szCs w:val="18"/>
              </w:rPr>
              <w:object w:dxaOrig="540" w:dyaOrig="360" w14:anchorId="7CC28511">
                <v:shape id="_x0000_i1137" type="#_x0000_t75" style="width:21.9pt;height:14.4pt" o:ole="">
                  <v:imagedata r:id="rId117" o:title=""/>
                </v:shape>
                <o:OLEObject Type="Embed" ProgID="Equation.3" ShapeID="_x0000_i1137" DrawAspect="Content" ObjectID="_1743751048" r:id="rId200"/>
              </w:object>
            </w:r>
          </w:p>
        </w:tc>
        <w:tc>
          <w:tcPr>
            <w:tcW w:w="989" w:type="pct"/>
            <w:vAlign w:val="center"/>
          </w:tcPr>
          <w:p w14:paraId="585AF88F" w14:textId="77777777" w:rsidR="00DC0282" w:rsidRPr="002D16FC" w:rsidRDefault="00DC0282" w:rsidP="00635714">
            <w:pPr>
              <w:spacing w:line="240" w:lineRule="auto"/>
              <w:jc w:val="center"/>
              <w:rPr>
                <w:rFonts w:ascii="Times New Roman" w:hAnsi="Times New Roman"/>
                <w:position w:val="-32"/>
                <w:sz w:val="18"/>
                <w:szCs w:val="18"/>
                <w:vertAlign w:val="superscript"/>
              </w:rPr>
            </w:pPr>
            <w:r w:rsidRPr="002D16FC">
              <w:rPr>
                <w:rFonts w:ascii="Times New Roman" w:hAnsi="Times New Roman"/>
                <w:b/>
                <w:bCs/>
                <w:i/>
                <w:iCs/>
                <w:color w:val="000000"/>
                <w:position w:val="-10"/>
                <w:sz w:val="18"/>
                <w:szCs w:val="18"/>
              </w:rPr>
              <w:object w:dxaOrig="540" w:dyaOrig="360" w14:anchorId="4D77C89F">
                <v:shape id="_x0000_i1138" type="#_x0000_t75" style="width:21.9pt;height:14.4pt" o:ole="">
                  <v:imagedata r:id="rId117" o:title=""/>
                </v:shape>
                <o:OLEObject Type="Embed" ProgID="Equation.3" ShapeID="_x0000_i1138" DrawAspect="Content" ObjectID="_1743751049" r:id="rId201"/>
              </w:object>
            </w:r>
          </w:p>
        </w:tc>
      </w:tr>
    </w:tbl>
    <w:p w14:paraId="2156AFE6" w14:textId="77777777" w:rsidR="00DC0282" w:rsidRPr="002D16FC" w:rsidRDefault="00DC0282" w:rsidP="00DC0282">
      <w:pPr>
        <w:spacing w:line="360" w:lineRule="auto"/>
        <w:rPr>
          <w:rFonts w:ascii="Times New Roman" w:hAnsi="Times New Roman"/>
          <w:color w:val="FF0000"/>
        </w:rPr>
      </w:pPr>
    </w:p>
    <w:p w14:paraId="15A6BCD6" w14:textId="77777777" w:rsidR="00DC0282" w:rsidRPr="002D16FC" w:rsidRDefault="00DC0282" w:rsidP="00DC0282">
      <w:pPr>
        <w:widowControl/>
        <w:adjustRightInd/>
        <w:spacing w:line="240" w:lineRule="auto"/>
        <w:jc w:val="left"/>
        <w:rPr>
          <w:rFonts w:ascii="Times New Roman" w:hAnsi="Times New Roman"/>
          <w:color w:val="FF0000"/>
        </w:rPr>
      </w:pPr>
      <w:r w:rsidRPr="002D16FC">
        <w:rPr>
          <w:rFonts w:ascii="Times New Roman" w:hAnsi="Times New Roman"/>
          <w:color w:val="FF0000"/>
        </w:rPr>
        <w:br w:type="page"/>
      </w:r>
    </w:p>
    <w:p w14:paraId="6DB5C78B" w14:textId="77777777" w:rsidR="001D0947" w:rsidRPr="002D16FC" w:rsidRDefault="001D0947">
      <w:pPr>
        <w:pStyle w:val="afffff8"/>
        <w:ind w:firstLineChars="0" w:firstLine="0"/>
        <w:rPr>
          <w:rFonts w:ascii="Times New Roman"/>
        </w:rPr>
      </w:pPr>
    </w:p>
    <w:p w14:paraId="71B512F5" w14:textId="77777777" w:rsidR="001D0947" w:rsidRPr="002D16FC" w:rsidRDefault="008A6F04">
      <w:pPr>
        <w:pStyle w:val="aff7"/>
        <w:spacing w:before="78" w:after="156"/>
        <w:rPr>
          <w:rFonts w:ascii="Times New Roman"/>
        </w:rPr>
      </w:pPr>
      <w:bookmarkStart w:id="424" w:name="_Toc68598916"/>
      <w:r w:rsidRPr="002D16FC">
        <w:rPr>
          <w:rFonts w:ascii="Times New Roman"/>
        </w:rPr>
        <w:br/>
      </w:r>
      <w:bookmarkStart w:id="425" w:name="_Toc132890907"/>
      <w:r w:rsidRPr="002D16FC">
        <w:rPr>
          <w:rFonts w:ascii="Times New Roman"/>
        </w:rPr>
        <w:t>（资料性）</w:t>
      </w:r>
      <w:r w:rsidRPr="002D16FC">
        <w:rPr>
          <w:rFonts w:ascii="Times New Roman"/>
        </w:rPr>
        <w:br/>
      </w:r>
      <w:r w:rsidRPr="002D16FC">
        <w:rPr>
          <w:rFonts w:ascii="Times New Roman"/>
        </w:rPr>
        <w:t>向量式有限元方法</w:t>
      </w:r>
      <w:bookmarkEnd w:id="424"/>
      <w:bookmarkEnd w:id="425"/>
    </w:p>
    <w:p w14:paraId="4AA53DC2" w14:textId="0D780A6A" w:rsidR="001D0947" w:rsidRPr="002D16FC" w:rsidRDefault="00D44863" w:rsidP="00D44863">
      <w:pPr>
        <w:pStyle w:val="affffffffffc"/>
        <w:numPr>
          <w:ilvl w:val="0"/>
          <w:numId w:val="0"/>
        </w:numPr>
        <w:rPr>
          <w:rFonts w:ascii="Times New Roman"/>
        </w:rPr>
      </w:pPr>
      <w:r w:rsidRPr="002D16FC">
        <w:rPr>
          <w:rFonts w:ascii="Times New Roman"/>
        </w:rPr>
        <w:t xml:space="preserve">B.1 </w:t>
      </w:r>
      <w:r w:rsidR="009601D0">
        <w:rPr>
          <w:rFonts w:ascii="Times New Roman"/>
          <w:kern w:val="0"/>
        </w:rPr>
        <w:t xml:space="preserve">    </w:t>
      </w:r>
      <w:r w:rsidR="008A6F04" w:rsidRPr="002D16FC">
        <w:rPr>
          <w:rFonts w:ascii="Times New Roman"/>
        </w:rPr>
        <w:t>向量式有限元方法应按下列步骤进行：</w:t>
      </w:r>
    </w:p>
    <w:p w14:paraId="403F25F3" w14:textId="756E41B0" w:rsidR="001D0947" w:rsidRPr="002D16FC" w:rsidRDefault="000A24C7">
      <w:pPr>
        <w:pStyle w:val="afffff8"/>
        <w:ind w:firstLine="420"/>
        <w:rPr>
          <w:rFonts w:ascii="Times New Roman"/>
        </w:rPr>
      </w:pPr>
      <w:r w:rsidRPr="002D16FC">
        <w:rPr>
          <w:rFonts w:ascii="Times New Roman"/>
        </w:rPr>
        <w:t>a</w:t>
      </w:r>
      <w:r w:rsidRPr="002D16FC">
        <w:rPr>
          <w:rFonts w:ascii="Times New Roman"/>
        </w:rPr>
        <w:t>）</w:t>
      </w:r>
      <w:r w:rsidR="008A6F04" w:rsidRPr="002D16FC">
        <w:rPr>
          <w:rFonts w:ascii="Times New Roman"/>
        </w:rPr>
        <w:t xml:space="preserve">  </w:t>
      </w:r>
      <w:r w:rsidR="008A6F04" w:rsidRPr="002D16FC">
        <w:rPr>
          <w:rFonts w:ascii="Times New Roman"/>
        </w:rPr>
        <w:t>采用质点点值描述待分析结构参数；</w:t>
      </w:r>
    </w:p>
    <w:p w14:paraId="519FB963" w14:textId="73865F15" w:rsidR="001D0947" w:rsidRPr="002D16FC" w:rsidRDefault="000A24C7">
      <w:pPr>
        <w:pStyle w:val="afffff8"/>
        <w:ind w:firstLine="420"/>
        <w:rPr>
          <w:rFonts w:ascii="Times New Roman"/>
        </w:rPr>
      </w:pPr>
      <w:r w:rsidRPr="002D16FC">
        <w:rPr>
          <w:rFonts w:ascii="Times New Roman"/>
        </w:rPr>
        <w:t>b</w:t>
      </w:r>
      <w:r w:rsidRPr="002D16FC">
        <w:rPr>
          <w:rFonts w:ascii="Times New Roman"/>
        </w:rPr>
        <w:t>）</w:t>
      </w:r>
      <w:r w:rsidR="008A6F04" w:rsidRPr="002D16FC">
        <w:rPr>
          <w:rFonts w:ascii="Times New Roman"/>
        </w:rPr>
        <w:t xml:space="preserve">  </w:t>
      </w:r>
      <w:r w:rsidR="008A6F04" w:rsidRPr="002D16FC">
        <w:rPr>
          <w:rFonts w:ascii="Times New Roman"/>
        </w:rPr>
        <w:t>采用途径单元描述质点的运动轨迹；</w:t>
      </w:r>
    </w:p>
    <w:p w14:paraId="7797EA32" w14:textId="63B12F62" w:rsidR="001D0947" w:rsidRPr="002D16FC" w:rsidRDefault="000A24C7">
      <w:pPr>
        <w:pStyle w:val="afffff8"/>
        <w:ind w:firstLine="420"/>
        <w:rPr>
          <w:rFonts w:ascii="Times New Roman"/>
        </w:rPr>
      </w:pPr>
      <w:r w:rsidRPr="002D16FC">
        <w:rPr>
          <w:rFonts w:ascii="Times New Roman"/>
        </w:rPr>
        <w:t>c</w:t>
      </w:r>
      <w:r w:rsidRPr="002D16FC">
        <w:rPr>
          <w:rFonts w:ascii="Times New Roman"/>
        </w:rPr>
        <w:t>）</w:t>
      </w:r>
      <w:r w:rsidR="008A6F04" w:rsidRPr="002D16FC">
        <w:rPr>
          <w:rFonts w:ascii="Times New Roman"/>
        </w:rPr>
        <w:t xml:space="preserve">  </w:t>
      </w:r>
      <w:r w:rsidR="008A6F04" w:rsidRPr="002D16FC">
        <w:rPr>
          <w:rFonts w:ascii="Times New Roman"/>
        </w:rPr>
        <w:t>采用虚拟的逆向运动获得单元纯变形，并根据质点位置向量计算单元内力；</w:t>
      </w:r>
    </w:p>
    <w:p w14:paraId="1A007B33" w14:textId="647D360D" w:rsidR="001D0947" w:rsidRPr="002D16FC" w:rsidRDefault="000A24C7">
      <w:pPr>
        <w:pStyle w:val="afffff8"/>
        <w:ind w:firstLine="420"/>
        <w:rPr>
          <w:rFonts w:ascii="Times New Roman"/>
        </w:rPr>
      </w:pPr>
      <w:r w:rsidRPr="002D16FC">
        <w:rPr>
          <w:rFonts w:ascii="Times New Roman"/>
        </w:rPr>
        <w:t>e</w:t>
      </w:r>
      <w:r w:rsidRPr="002D16FC">
        <w:rPr>
          <w:rFonts w:ascii="Times New Roman"/>
        </w:rPr>
        <w:t>）</w:t>
      </w:r>
      <w:r w:rsidR="008A6F04" w:rsidRPr="002D16FC">
        <w:rPr>
          <w:rFonts w:ascii="Times New Roman"/>
        </w:rPr>
        <w:t xml:space="preserve">  </w:t>
      </w:r>
      <w:r w:rsidR="008A6F04" w:rsidRPr="002D16FC">
        <w:rPr>
          <w:rFonts w:ascii="Times New Roman"/>
        </w:rPr>
        <w:t>根据运动控制方程计算下一时刻质点位置向量，再利用该位置向量计算单元内力；按此步骤逐步循环直至计算完成。</w:t>
      </w:r>
    </w:p>
    <w:p w14:paraId="34447788" w14:textId="7ABD2ED7" w:rsidR="001D0947" w:rsidRPr="002D16FC" w:rsidRDefault="00D44863" w:rsidP="00D44863">
      <w:pPr>
        <w:pStyle w:val="affffffffffc"/>
        <w:numPr>
          <w:ilvl w:val="0"/>
          <w:numId w:val="0"/>
        </w:numPr>
        <w:rPr>
          <w:rFonts w:ascii="Times New Roman"/>
        </w:rPr>
      </w:pPr>
      <w:r w:rsidRPr="002D16FC">
        <w:rPr>
          <w:rFonts w:ascii="Times New Roman"/>
        </w:rPr>
        <w:t xml:space="preserve">B.2 </w:t>
      </w:r>
      <w:r w:rsidR="009601D0">
        <w:rPr>
          <w:rFonts w:ascii="Times New Roman"/>
          <w:kern w:val="0"/>
        </w:rPr>
        <w:t xml:space="preserve">    </w:t>
      </w:r>
      <w:r w:rsidR="008A6F04" w:rsidRPr="002D16FC">
        <w:rPr>
          <w:rFonts w:ascii="Times New Roman"/>
        </w:rPr>
        <w:t>质点的运动控制方程按式</w:t>
      </w:r>
      <w:r w:rsidR="000A24C7" w:rsidRPr="002D16FC">
        <w:rPr>
          <w:rFonts w:ascii="Times New Roman"/>
        </w:rPr>
        <w:t>（</w:t>
      </w:r>
      <w:r w:rsidR="000A24C7" w:rsidRPr="002D16FC">
        <w:rPr>
          <w:rFonts w:ascii="Times New Roman"/>
        </w:rPr>
        <w:t>B.1</w:t>
      </w:r>
      <w:r w:rsidR="000A24C7" w:rsidRPr="002D16FC">
        <w:rPr>
          <w:rFonts w:ascii="Times New Roman"/>
        </w:rPr>
        <w:t>）</w:t>
      </w:r>
      <w:r w:rsidR="008A6F04" w:rsidRPr="002D16FC">
        <w:rPr>
          <w:rFonts w:ascii="Times New Roman"/>
        </w:rPr>
        <w:t>计算：</w:t>
      </w:r>
    </w:p>
    <w:p w14:paraId="41AA72CC" w14:textId="35FCD942" w:rsidR="001D0947" w:rsidRPr="002D16FC" w:rsidRDefault="009D5AA4">
      <w:pPr>
        <w:spacing w:line="240" w:lineRule="auto"/>
        <w:ind w:firstLineChars="1700" w:firstLine="3584"/>
        <w:jc w:val="right"/>
        <w:rPr>
          <w:rFonts w:ascii="Times New Roman" w:hAnsi="Times New Roman"/>
        </w:rPr>
      </w:pPr>
      <w:r w:rsidRPr="002D16FC">
        <w:rPr>
          <w:rFonts w:ascii="Times New Roman" w:hAnsi="Times New Roman"/>
          <w:b/>
          <w:bCs/>
          <w:i/>
          <w:iCs/>
          <w:color w:val="000000"/>
          <w:position w:val="-10"/>
        </w:rPr>
        <w:object w:dxaOrig="1140" w:dyaOrig="320" w14:anchorId="1AF9B773">
          <v:shape id="_x0000_i1139" type="#_x0000_t75" style="width:46.95pt;height:12.5pt" o:ole="">
            <v:imagedata r:id="rId202" o:title=""/>
          </v:shape>
          <o:OLEObject Type="Embed" ProgID="Equation.3" ShapeID="_x0000_i1139" DrawAspect="Content" ObjectID="_1743751050" r:id="rId203"/>
        </w:object>
      </w:r>
      <w:r w:rsidRPr="002D16FC">
        <w:rPr>
          <w:rFonts w:ascii="Times New Roman" w:eastAsia="微软雅黑" w:hAnsi="Times New Roman"/>
        </w:rPr>
        <w:tab/>
        <w:t xml:space="preserve">                                                                       </w:t>
      </w:r>
      <w:r w:rsidRPr="002D16FC">
        <w:rPr>
          <w:rFonts w:ascii="Times New Roman" w:hAnsi="Times New Roman"/>
        </w:rPr>
        <w:t>(</w:t>
      </w:r>
      <w:r w:rsidR="00F034EC" w:rsidRPr="002D16FC">
        <w:rPr>
          <w:rFonts w:ascii="Times New Roman" w:hAnsi="Times New Roman"/>
        </w:rPr>
        <w:t>B</w:t>
      </w:r>
      <w:r w:rsidRPr="002D16FC">
        <w:rPr>
          <w:rFonts w:ascii="Times New Roman" w:hAnsi="Times New Roman"/>
        </w:rPr>
        <w:t>.</w:t>
      </w:r>
      <w:r w:rsidRPr="002D16FC">
        <w:rPr>
          <w:rFonts w:ascii="Times New Roman" w:hAnsi="Times New Roman"/>
        </w:rPr>
        <w:fldChar w:fldCharType="begin"/>
      </w:r>
      <w:r w:rsidRPr="002D16FC">
        <w:rPr>
          <w:rFonts w:ascii="Times New Roman" w:hAnsi="Times New Roman"/>
        </w:rPr>
        <w:instrText xml:space="preserve"> seq fulu_equation_132550088983109933 </w:instrText>
      </w:r>
      <w:r w:rsidRPr="002D16FC">
        <w:rPr>
          <w:rFonts w:ascii="Times New Roman" w:hAnsi="Times New Roman"/>
        </w:rPr>
        <w:fldChar w:fldCharType="separate"/>
      </w:r>
      <w:r w:rsidRPr="002D16FC">
        <w:rPr>
          <w:rFonts w:ascii="Times New Roman" w:hAnsi="Times New Roman"/>
        </w:rPr>
        <w:t>1</w:t>
      </w:r>
      <w:r w:rsidRPr="002D16FC">
        <w:rPr>
          <w:rFonts w:ascii="Times New Roman" w:hAnsi="Times New Roman"/>
        </w:rPr>
        <w:fldChar w:fldCharType="end"/>
      </w:r>
      <w:r w:rsidRPr="002D16FC">
        <w:rPr>
          <w:rFonts w:ascii="Times New Roman" w:hAnsi="Times New Roman"/>
        </w:rPr>
        <w:t>)</w:t>
      </w:r>
    </w:p>
    <w:p w14:paraId="40278C99" w14:textId="77777777" w:rsidR="000A24C7" w:rsidRPr="002D16FC" w:rsidRDefault="000A24C7">
      <w:pPr>
        <w:spacing w:line="240" w:lineRule="auto"/>
        <w:ind w:firstLineChars="1700" w:firstLine="3570"/>
        <w:jc w:val="right"/>
        <w:rPr>
          <w:rFonts w:ascii="Times New Roman" w:hAnsi="Times New Roman"/>
        </w:rPr>
      </w:pPr>
    </w:p>
    <w:p w14:paraId="4302E682" w14:textId="77777777" w:rsidR="001D0947" w:rsidRPr="002D16FC" w:rsidRDefault="008A6F04">
      <w:pPr>
        <w:spacing w:line="240" w:lineRule="auto"/>
        <w:rPr>
          <w:rFonts w:ascii="Times New Roman" w:hAnsi="Times New Roman"/>
        </w:rPr>
      </w:pPr>
      <w:r w:rsidRPr="002D16FC">
        <w:rPr>
          <w:rFonts w:ascii="Times New Roman" w:hAnsi="Times New Roman"/>
        </w:rPr>
        <w:t>式中：</w:t>
      </w:r>
    </w:p>
    <w:tbl>
      <w:tblPr>
        <w:tblW w:w="0" w:type="auto"/>
        <w:tblLook w:val="04A0" w:firstRow="1" w:lastRow="0" w:firstColumn="1" w:lastColumn="0" w:noHBand="0" w:noVBand="1"/>
      </w:tblPr>
      <w:tblGrid>
        <w:gridCol w:w="796"/>
        <w:gridCol w:w="8445"/>
      </w:tblGrid>
      <w:tr w:rsidR="001D0947" w:rsidRPr="002D16FC" w14:paraId="708B7E28" w14:textId="77777777" w:rsidTr="00A37ECB">
        <w:trPr>
          <w:trHeight w:val="48"/>
        </w:trPr>
        <w:tc>
          <w:tcPr>
            <w:tcW w:w="796" w:type="dxa"/>
            <w:vAlign w:val="center"/>
          </w:tcPr>
          <w:p w14:paraId="6151E05E" w14:textId="7C3120D1" w:rsidR="001D0947" w:rsidRPr="002D16FC" w:rsidRDefault="00547B24">
            <w:pPr>
              <w:spacing w:line="240" w:lineRule="auto"/>
              <w:jc w:val="center"/>
              <w:rPr>
                <w:rFonts w:ascii="Times New Roman" w:hAnsi="Times New Roman"/>
              </w:rPr>
            </w:pPr>
            <w:r w:rsidRPr="002D16FC">
              <w:rPr>
                <w:rFonts w:ascii="Times New Roman" w:hAnsi="Times New Roman"/>
                <w:b/>
                <w:bCs/>
                <w:i/>
                <w:iCs/>
                <w:color w:val="000000"/>
                <w:position w:val="-4"/>
              </w:rPr>
              <w:object w:dxaOrig="320" w:dyaOrig="260" w14:anchorId="2AA7A351">
                <v:shape id="_x0000_i1140" type="#_x0000_t75" style="width:12.5pt;height:10.65pt" o:ole="">
                  <v:imagedata r:id="rId204" o:title=""/>
                </v:shape>
                <o:OLEObject Type="Embed" ProgID="Equation.3" ShapeID="_x0000_i1140" DrawAspect="Content" ObjectID="_1743751051" r:id="rId205"/>
              </w:object>
            </w:r>
          </w:p>
        </w:tc>
        <w:tc>
          <w:tcPr>
            <w:tcW w:w="8445" w:type="dxa"/>
            <w:vAlign w:val="center"/>
          </w:tcPr>
          <w:p w14:paraId="1D195981" w14:textId="5B1370B1" w:rsidR="001D0947" w:rsidRPr="002D16FC" w:rsidRDefault="008A6F04">
            <w:pPr>
              <w:spacing w:line="240" w:lineRule="auto"/>
              <w:rPr>
                <w:rFonts w:ascii="Times New Roman" w:hAnsi="Times New Roman"/>
              </w:rPr>
            </w:pPr>
            <w:r w:rsidRPr="002D16FC">
              <w:rPr>
                <w:rFonts w:ascii="Times New Roman" w:hAnsi="Times New Roman"/>
                <w:kern w:val="21"/>
              </w:rPr>
              <w:t>——</w:t>
            </w:r>
            <w:r w:rsidRPr="002D16FC">
              <w:rPr>
                <w:rFonts w:ascii="Times New Roman" w:hAnsi="Times New Roman"/>
                <w:kern w:val="21"/>
              </w:rPr>
              <w:t>质量（惯性矩）矩阵</w:t>
            </w:r>
            <w:r w:rsidR="000A24C7" w:rsidRPr="002D16FC">
              <w:rPr>
                <w:rFonts w:ascii="Times New Roman" w:hAnsi="Times New Roman"/>
                <w:kern w:val="21"/>
              </w:rPr>
              <w:t>，单位为千克或千克平方米</w:t>
            </w:r>
            <w:r w:rsidRPr="002D16FC">
              <w:rPr>
                <w:rFonts w:ascii="Times New Roman" w:hAnsi="Times New Roman"/>
                <w:kern w:val="21"/>
              </w:rPr>
              <w:t>（</w:t>
            </w:r>
            <w:r w:rsidRPr="002D16FC">
              <w:rPr>
                <w:rFonts w:ascii="Times New Roman" w:hAnsi="Times New Roman"/>
                <w:kern w:val="21"/>
              </w:rPr>
              <w:t>kg</w:t>
            </w:r>
            <w:r w:rsidRPr="002D16FC">
              <w:rPr>
                <w:rFonts w:ascii="Times New Roman" w:hAnsi="Times New Roman"/>
                <w:kern w:val="21"/>
              </w:rPr>
              <w:t>或</w:t>
            </w:r>
            <w:r w:rsidRPr="002D16FC">
              <w:rPr>
                <w:rFonts w:ascii="Times New Roman" w:hAnsi="Times New Roman"/>
                <w:kern w:val="21"/>
              </w:rPr>
              <w:t>kg·m</w:t>
            </w:r>
            <w:r w:rsidRPr="002D16FC">
              <w:rPr>
                <w:rFonts w:ascii="Times New Roman" w:hAnsi="Times New Roman"/>
                <w:kern w:val="21"/>
                <w:vertAlign w:val="superscript"/>
              </w:rPr>
              <w:t>2</w:t>
            </w:r>
            <w:r w:rsidRPr="002D16FC">
              <w:rPr>
                <w:rFonts w:ascii="Times New Roman" w:hAnsi="Times New Roman"/>
                <w:kern w:val="21"/>
              </w:rPr>
              <w:t>）；</w:t>
            </w:r>
          </w:p>
        </w:tc>
      </w:tr>
      <w:tr w:rsidR="001D0947" w:rsidRPr="002D16FC" w14:paraId="11183F1D" w14:textId="77777777" w:rsidTr="00A37ECB">
        <w:trPr>
          <w:trHeight w:val="48"/>
        </w:trPr>
        <w:tc>
          <w:tcPr>
            <w:tcW w:w="796" w:type="dxa"/>
            <w:vAlign w:val="center"/>
          </w:tcPr>
          <w:p w14:paraId="3273ABA2" w14:textId="24773DAA" w:rsidR="001D0947" w:rsidRPr="002D16FC" w:rsidRDefault="009D5AA4">
            <w:pPr>
              <w:spacing w:line="240" w:lineRule="auto"/>
              <w:jc w:val="center"/>
              <w:rPr>
                <w:rFonts w:ascii="Times New Roman" w:hAnsi="Times New Roman"/>
              </w:rPr>
            </w:pPr>
            <w:r w:rsidRPr="002D16FC">
              <w:rPr>
                <w:rFonts w:ascii="Times New Roman" w:hAnsi="Times New Roman"/>
                <w:b/>
                <w:bCs/>
                <w:i/>
                <w:iCs/>
                <w:color w:val="000000"/>
                <w:position w:val="-4"/>
              </w:rPr>
              <w:object w:dxaOrig="260" w:dyaOrig="260" w14:anchorId="581DA22C">
                <v:shape id="_x0000_i1141" type="#_x0000_t75" style="width:10.65pt;height:10.65pt" o:ole="">
                  <v:imagedata r:id="rId206" o:title=""/>
                </v:shape>
                <o:OLEObject Type="Embed" ProgID="Equation.3" ShapeID="_x0000_i1141" DrawAspect="Content" ObjectID="_1743751052" r:id="rId207"/>
              </w:object>
            </w:r>
          </w:p>
        </w:tc>
        <w:tc>
          <w:tcPr>
            <w:tcW w:w="8445" w:type="dxa"/>
            <w:vAlign w:val="center"/>
          </w:tcPr>
          <w:p w14:paraId="1A8C3D4C" w14:textId="20EC506A" w:rsidR="001D0947" w:rsidRPr="002D16FC" w:rsidRDefault="008A6F04">
            <w:pPr>
              <w:spacing w:line="240" w:lineRule="auto"/>
              <w:rPr>
                <w:rFonts w:ascii="Times New Roman" w:hAnsi="Times New Roman"/>
              </w:rPr>
            </w:pPr>
            <w:r w:rsidRPr="002D16FC">
              <w:rPr>
                <w:rFonts w:ascii="Times New Roman" w:hAnsi="Times New Roman"/>
                <w:kern w:val="21"/>
              </w:rPr>
              <w:t>——</w:t>
            </w:r>
            <w:r w:rsidRPr="002D16FC">
              <w:rPr>
                <w:rFonts w:ascii="Times New Roman" w:hAnsi="Times New Roman"/>
                <w:kern w:val="21"/>
              </w:rPr>
              <w:t>质点所承受的外力合力（矩）向量</w:t>
            </w:r>
            <w:r w:rsidR="000A24C7" w:rsidRPr="002D16FC">
              <w:rPr>
                <w:rFonts w:ascii="Times New Roman" w:hAnsi="Times New Roman"/>
                <w:kern w:val="21"/>
              </w:rPr>
              <w:t>，单位为牛顿或牛顿米</w:t>
            </w:r>
            <w:r w:rsidRPr="002D16FC">
              <w:rPr>
                <w:rFonts w:ascii="Times New Roman" w:hAnsi="Times New Roman"/>
                <w:kern w:val="21"/>
              </w:rPr>
              <w:t>（</w:t>
            </w:r>
            <w:r w:rsidRPr="002D16FC">
              <w:rPr>
                <w:rFonts w:ascii="Times New Roman" w:hAnsi="Times New Roman"/>
                <w:kern w:val="21"/>
              </w:rPr>
              <w:t>N</w:t>
            </w:r>
            <w:r w:rsidRPr="002D16FC">
              <w:rPr>
                <w:rFonts w:ascii="Times New Roman" w:hAnsi="Times New Roman"/>
                <w:kern w:val="21"/>
              </w:rPr>
              <w:t>或</w:t>
            </w:r>
            <w:r w:rsidRPr="002D16FC">
              <w:rPr>
                <w:rFonts w:ascii="Times New Roman" w:hAnsi="Times New Roman"/>
                <w:kern w:val="21"/>
              </w:rPr>
              <w:t>N·m</w:t>
            </w:r>
            <w:r w:rsidRPr="002D16FC">
              <w:rPr>
                <w:rFonts w:ascii="Times New Roman" w:hAnsi="Times New Roman"/>
                <w:kern w:val="21"/>
              </w:rPr>
              <w:t>）；</w:t>
            </w:r>
          </w:p>
        </w:tc>
      </w:tr>
      <w:tr w:rsidR="001D0947" w:rsidRPr="002D16FC" w14:paraId="4CF99965" w14:textId="77777777" w:rsidTr="00A37ECB">
        <w:trPr>
          <w:trHeight w:val="48"/>
        </w:trPr>
        <w:tc>
          <w:tcPr>
            <w:tcW w:w="796" w:type="dxa"/>
            <w:vAlign w:val="center"/>
          </w:tcPr>
          <w:p w14:paraId="6A39FF58" w14:textId="4B8A2339" w:rsidR="001D0947" w:rsidRPr="002D16FC" w:rsidRDefault="009D5AA4">
            <w:pPr>
              <w:spacing w:line="240" w:lineRule="auto"/>
              <w:jc w:val="center"/>
              <w:rPr>
                <w:rFonts w:ascii="Times New Roman" w:hAnsi="Times New Roman"/>
              </w:rPr>
            </w:pPr>
            <w:r w:rsidRPr="002D16FC">
              <w:rPr>
                <w:rFonts w:ascii="Times New Roman" w:hAnsi="Times New Roman"/>
                <w:b/>
                <w:bCs/>
                <w:i/>
                <w:iCs/>
                <w:color w:val="000000"/>
                <w:position w:val="-10"/>
              </w:rPr>
              <w:object w:dxaOrig="200" w:dyaOrig="260" w14:anchorId="78463842">
                <v:shape id="_x0000_i1142" type="#_x0000_t75" style="width:8.15pt;height:10.65pt" o:ole="">
                  <v:imagedata r:id="rId208" o:title=""/>
                </v:shape>
                <o:OLEObject Type="Embed" ProgID="Equation.3" ShapeID="_x0000_i1142" DrawAspect="Content" ObjectID="_1743751053" r:id="rId209"/>
              </w:object>
            </w:r>
          </w:p>
        </w:tc>
        <w:tc>
          <w:tcPr>
            <w:tcW w:w="8445" w:type="dxa"/>
            <w:vAlign w:val="center"/>
          </w:tcPr>
          <w:p w14:paraId="4E05BB91" w14:textId="7A8BC0A8" w:rsidR="001D0947" w:rsidRPr="002D16FC" w:rsidRDefault="008A6F04">
            <w:pPr>
              <w:spacing w:line="240" w:lineRule="auto"/>
              <w:rPr>
                <w:rFonts w:ascii="Times New Roman" w:hAnsi="Times New Roman"/>
              </w:rPr>
            </w:pPr>
            <w:r w:rsidRPr="002D16FC">
              <w:rPr>
                <w:rFonts w:ascii="Times New Roman" w:hAnsi="Times New Roman"/>
                <w:kern w:val="21"/>
              </w:rPr>
              <w:t>——</w:t>
            </w:r>
            <w:r w:rsidRPr="002D16FC">
              <w:rPr>
                <w:rFonts w:ascii="Times New Roman" w:hAnsi="Times New Roman"/>
                <w:kern w:val="21"/>
              </w:rPr>
              <w:t>质点的内力合力（矩）向量</w:t>
            </w:r>
            <w:r w:rsidR="000A24C7" w:rsidRPr="002D16FC">
              <w:rPr>
                <w:rFonts w:ascii="Times New Roman" w:hAnsi="Times New Roman"/>
                <w:kern w:val="21"/>
              </w:rPr>
              <w:t>，单位为牛顿或牛顿米</w:t>
            </w:r>
            <w:r w:rsidRPr="002D16FC">
              <w:rPr>
                <w:rFonts w:ascii="Times New Roman" w:hAnsi="Times New Roman"/>
                <w:kern w:val="21"/>
              </w:rPr>
              <w:t>（</w:t>
            </w:r>
            <w:r w:rsidRPr="002D16FC">
              <w:rPr>
                <w:rFonts w:ascii="Times New Roman" w:hAnsi="Times New Roman"/>
                <w:kern w:val="21"/>
              </w:rPr>
              <w:t>N</w:t>
            </w:r>
            <w:r w:rsidRPr="002D16FC">
              <w:rPr>
                <w:rFonts w:ascii="Times New Roman" w:hAnsi="Times New Roman"/>
                <w:kern w:val="21"/>
              </w:rPr>
              <w:t>或</w:t>
            </w:r>
            <w:r w:rsidRPr="002D16FC">
              <w:rPr>
                <w:rFonts w:ascii="Times New Roman" w:hAnsi="Times New Roman"/>
                <w:kern w:val="21"/>
              </w:rPr>
              <w:t>N·m</w:t>
            </w:r>
            <w:r w:rsidRPr="002D16FC">
              <w:rPr>
                <w:rFonts w:ascii="Times New Roman" w:hAnsi="Times New Roman"/>
                <w:kern w:val="21"/>
              </w:rPr>
              <w:t>）；</w:t>
            </w:r>
          </w:p>
        </w:tc>
      </w:tr>
      <w:tr w:rsidR="001D0947" w:rsidRPr="002D16FC" w14:paraId="1EA36863" w14:textId="77777777" w:rsidTr="00A37ECB">
        <w:trPr>
          <w:trHeight w:val="48"/>
        </w:trPr>
        <w:tc>
          <w:tcPr>
            <w:tcW w:w="796" w:type="dxa"/>
            <w:vAlign w:val="center"/>
          </w:tcPr>
          <w:p w14:paraId="1E7E8ADD" w14:textId="680D6C27" w:rsidR="001D0947" w:rsidRPr="002D16FC" w:rsidRDefault="00547B24">
            <w:pPr>
              <w:spacing w:line="240" w:lineRule="auto"/>
              <w:jc w:val="center"/>
              <w:rPr>
                <w:rFonts w:ascii="Times New Roman" w:hAnsi="Times New Roman"/>
              </w:rPr>
            </w:pPr>
            <w:r w:rsidRPr="002D16FC">
              <w:rPr>
                <w:rFonts w:ascii="Times New Roman" w:hAnsi="Times New Roman"/>
                <w:b/>
                <w:bCs/>
                <w:i/>
                <w:iCs/>
                <w:color w:val="000000"/>
                <w:position w:val="-6"/>
              </w:rPr>
              <w:object w:dxaOrig="200" w:dyaOrig="220" w14:anchorId="11904E02">
                <v:shape id="_x0000_i1143" type="#_x0000_t75" style="width:8.15pt;height:10pt" o:ole="">
                  <v:imagedata r:id="rId210" o:title=""/>
                </v:shape>
                <o:OLEObject Type="Embed" ProgID="Equation.3" ShapeID="_x0000_i1143" DrawAspect="Content" ObjectID="_1743751054" r:id="rId211"/>
              </w:object>
            </w:r>
          </w:p>
        </w:tc>
        <w:tc>
          <w:tcPr>
            <w:tcW w:w="8445" w:type="dxa"/>
            <w:vAlign w:val="center"/>
          </w:tcPr>
          <w:p w14:paraId="77A20B96" w14:textId="740DB3DD" w:rsidR="001D0947" w:rsidRPr="002D16FC" w:rsidRDefault="008A6F04">
            <w:pPr>
              <w:spacing w:line="240" w:lineRule="auto"/>
              <w:rPr>
                <w:rFonts w:ascii="Times New Roman" w:hAnsi="Times New Roman"/>
                <w:kern w:val="21"/>
              </w:rPr>
            </w:pPr>
            <w:r w:rsidRPr="002D16FC">
              <w:rPr>
                <w:rFonts w:ascii="Times New Roman" w:hAnsi="Times New Roman"/>
                <w:kern w:val="21"/>
              </w:rPr>
              <w:t>——</w:t>
            </w:r>
            <w:r w:rsidRPr="002D16FC">
              <w:rPr>
                <w:rFonts w:ascii="Times New Roman" w:hAnsi="Times New Roman"/>
                <w:kern w:val="21"/>
              </w:rPr>
              <w:t>质点的（角）加速度向量</w:t>
            </w:r>
            <w:r w:rsidR="000A24C7" w:rsidRPr="002D16FC">
              <w:rPr>
                <w:rFonts w:ascii="Times New Roman" w:hAnsi="Times New Roman"/>
                <w:kern w:val="21"/>
              </w:rPr>
              <w:t>，单位为</w:t>
            </w:r>
            <w:r w:rsidR="001C0B2A" w:rsidRPr="002D16FC">
              <w:rPr>
                <w:rFonts w:ascii="Times New Roman" w:hAnsi="Times New Roman"/>
                <w:kern w:val="21"/>
              </w:rPr>
              <w:t>米每秒二次方或弧度每秒二次方</w:t>
            </w:r>
            <w:r w:rsidRPr="002D16FC">
              <w:rPr>
                <w:rFonts w:ascii="Times New Roman" w:hAnsi="Times New Roman"/>
                <w:kern w:val="21"/>
              </w:rPr>
              <w:t>（</w:t>
            </w:r>
            <w:r w:rsidRPr="002D16FC">
              <w:rPr>
                <w:rFonts w:ascii="Times New Roman" w:hAnsi="Times New Roman"/>
                <w:kern w:val="21"/>
              </w:rPr>
              <w:t>m/s</w:t>
            </w:r>
            <w:r w:rsidRPr="002D16FC">
              <w:rPr>
                <w:rFonts w:ascii="Times New Roman" w:hAnsi="Times New Roman"/>
                <w:kern w:val="21"/>
                <w:vertAlign w:val="superscript"/>
              </w:rPr>
              <w:t>2</w:t>
            </w:r>
            <w:r w:rsidRPr="002D16FC">
              <w:rPr>
                <w:rFonts w:ascii="Times New Roman" w:hAnsi="Times New Roman"/>
                <w:kern w:val="21"/>
              </w:rPr>
              <w:t>或</w:t>
            </w:r>
            <w:r w:rsidRPr="002D16FC">
              <w:rPr>
                <w:rFonts w:ascii="Times New Roman" w:hAnsi="Times New Roman"/>
                <w:kern w:val="21"/>
              </w:rPr>
              <w:t xml:space="preserve"> rad/s</w:t>
            </w:r>
            <w:r w:rsidRPr="002D16FC">
              <w:rPr>
                <w:rFonts w:ascii="Times New Roman" w:hAnsi="Times New Roman"/>
                <w:kern w:val="21"/>
                <w:vertAlign w:val="superscript"/>
              </w:rPr>
              <w:t>2</w:t>
            </w:r>
            <w:r w:rsidRPr="002D16FC">
              <w:rPr>
                <w:rFonts w:ascii="Times New Roman" w:hAnsi="Times New Roman"/>
                <w:kern w:val="21"/>
              </w:rPr>
              <w:t>）。</w:t>
            </w:r>
          </w:p>
        </w:tc>
      </w:tr>
    </w:tbl>
    <w:p w14:paraId="594BF6E3" w14:textId="609AFB52" w:rsidR="001D0947" w:rsidRPr="002D16FC" w:rsidRDefault="00D44863" w:rsidP="00D44863">
      <w:pPr>
        <w:pStyle w:val="affffffffffc"/>
        <w:numPr>
          <w:ilvl w:val="0"/>
          <w:numId w:val="0"/>
        </w:numPr>
        <w:rPr>
          <w:rFonts w:ascii="Times New Roman"/>
        </w:rPr>
      </w:pPr>
      <w:r w:rsidRPr="002D16FC">
        <w:rPr>
          <w:rFonts w:ascii="Times New Roman"/>
        </w:rPr>
        <w:t xml:space="preserve">B.3 </w:t>
      </w:r>
      <w:r w:rsidR="009601D0">
        <w:rPr>
          <w:rFonts w:ascii="Times New Roman"/>
          <w:kern w:val="0"/>
        </w:rPr>
        <w:t xml:space="preserve">    </w:t>
      </w:r>
      <w:r w:rsidR="008A6F04" w:rsidRPr="002D16FC">
        <w:rPr>
          <w:rFonts w:ascii="Times New Roman"/>
        </w:rPr>
        <w:t>考虑结构自身阻尼为瑞利阻尼时，质点的运动控制方程和阻尼力按式</w:t>
      </w:r>
      <w:r w:rsidR="000A24C7" w:rsidRPr="002D16FC">
        <w:rPr>
          <w:rFonts w:ascii="Times New Roman"/>
        </w:rPr>
        <w:t>（</w:t>
      </w:r>
      <w:r w:rsidR="000A24C7" w:rsidRPr="002D16FC">
        <w:rPr>
          <w:rFonts w:ascii="Times New Roman"/>
        </w:rPr>
        <w:t>B.2</w:t>
      </w:r>
      <w:r w:rsidR="000A24C7" w:rsidRPr="002D16FC">
        <w:rPr>
          <w:rFonts w:ascii="Times New Roman"/>
        </w:rPr>
        <w:t>）</w:t>
      </w:r>
      <w:r w:rsidR="000A24C7" w:rsidRPr="002D16FC">
        <w:rPr>
          <w:rFonts w:ascii="Times New Roman"/>
        </w:rPr>
        <w:t>~</w:t>
      </w:r>
      <w:r w:rsidR="000A24C7" w:rsidRPr="002D16FC">
        <w:rPr>
          <w:rFonts w:ascii="Times New Roman"/>
        </w:rPr>
        <w:t>（</w:t>
      </w:r>
      <w:r w:rsidR="000A24C7" w:rsidRPr="002D16FC">
        <w:rPr>
          <w:rFonts w:ascii="Times New Roman"/>
        </w:rPr>
        <w:t>B.5</w:t>
      </w:r>
      <w:r w:rsidR="000A24C7" w:rsidRPr="002D16FC">
        <w:rPr>
          <w:rFonts w:ascii="Times New Roman"/>
        </w:rPr>
        <w:t>）</w:t>
      </w:r>
      <w:r w:rsidR="008A6F04" w:rsidRPr="002D16FC">
        <w:rPr>
          <w:rFonts w:ascii="Times New Roman"/>
        </w:rPr>
        <w:t>计算：</w:t>
      </w:r>
    </w:p>
    <w:tbl>
      <w:tblPr>
        <w:tblW w:w="0" w:type="auto"/>
        <w:jc w:val="right"/>
        <w:tblLook w:val="04A0" w:firstRow="1" w:lastRow="0" w:firstColumn="1" w:lastColumn="0" w:noHBand="0" w:noVBand="1"/>
      </w:tblPr>
      <w:tblGrid>
        <w:gridCol w:w="7640"/>
        <w:gridCol w:w="666"/>
      </w:tblGrid>
      <w:tr w:rsidR="001D0947" w:rsidRPr="002D16FC" w14:paraId="3954CB30" w14:textId="77777777">
        <w:trPr>
          <w:jc w:val="right"/>
        </w:trPr>
        <w:tc>
          <w:tcPr>
            <w:tcW w:w="7640" w:type="dxa"/>
          </w:tcPr>
          <w:p w14:paraId="524B4D63" w14:textId="79393E66" w:rsidR="001D0947" w:rsidRPr="002D16FC" w:rsidRDefault="009D5AA4">
            <w:pPr>
              <w:pStyle w:val="afffff8"/>
              <w:snapToGrid w:val="0"/>
              <w:ind w:firstLineChars="0" w:firstLine="0"/>
              <w:jc w:val="center"/>
              <w:rPr>
                <w:rFonts w:ascii="Times New Roman"/>
              </w:rPr>
            </w:pPr>
            <w:r w:rsidRPr="002D16FC">
              <w:rPr>
                <w:rFonts w:ascii="Times New Roman"/>
                <w:b/>
                <w:bCs/>
                <w:i/>
                <w:iCs/>
                <w:color w:val="000000"/>
                <w:position w:val="-12"/>
              </w:rPr>
              <w:object w:dxaOrig="1540" w:dyaOrig="360" w14:anchorId="769B5F16">
                <v:shape id="_x0000_i1144" type="#_x0000_t75" style="width:65.1pt;height:14.4pt" o:ole="">
                  <v:imagedata r:id="rId212" o:title=""/>
                </v:shape>
                <o:OLEObject Type="Embed" ProgID="Equation.3" ShapeID="_x0000_i1144" DrawAspect="Content" ObjectID="_1743751055" r:id="rId213"/>
              </w:object>
            </w:r>
          </w:p>
        </w:tc>
        <w:tc>
          <w:tcPr>
            <w:tcW w:w="666" w:type="dxa"/>
            <w:vAlign w:val="center"/>
          </w:tcPr>
          <w:p w14:paraId="2DE4B086" w14:textId="57722A0D" w:rsidR="001D0947" w:rsidRPr="002D16FC" w:rsidRDefault="008A6F04">
            <w:pPr>
              <w:pStyle w:val="afffff8"/>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.2)</w:t>
            </w:r>
          </w:p>
        </w:tc>
      </w:tr>
      <w:tr w:rsidR="001D0947" w:rsidRPr="002D16FC" w14:paraId="1363A7E3" w14:textId="77777777">
        <w:trPr>
          <w:jc w:val="right"/>
        </w:trPr>
        <w:tc>
          <w:tcPr>
            <w:tcW w:w="7640" w:type="dxa"/>
          </w:tcPr>
          <w:p w14:paraId="0503C75C" w14:textId="27437BB7" w:rsidR="001D0947" w:rsidRPr="002D16FC" w:rsidRDefault="0014259B">
            <w:pPr>
              <w:pStyle w:val="afffff8"/>
              <w:snapToGrid w:val="0"/>
              <w:ind w:firstLineChars="0" w:firstLine="0"/>
              <w:jc w:val="center"/>
              <w:rPr>
                <w:rFonts w:ascii="Times New Roman"/>
              </w:rPr>
            </w:pPr>
            <w:r w:rsidRPr="002D16FC">
              <w:rPr>
                <w:rFonts w:ascii="Times New Roman"/>
                <w:b/>
                <w:bCs/>
                <w:i/>
                <w:iCs/>
                <w:color w:val="000000"/>
                <w:position w:val="-12"/>
              </w:rPr>
              <w:object w:dxaOrig="1740" w:dyaOrig="360" w14:anchorId="6281908E">
                <v:shape id="_x0000_i1145" type="#_x0000_t75" style="width:72.65pt;height:14.4pt" o:ole="">
                  <v:imagedata r:id="rId214" o:title=""/>
                </v:shape>
                <o:OLEObject Type="Embed" ProgID="Equation.3" ShapeID="_x0000_i1145" DrawAspect="Content" ObjectID="_1743751056" r:id="rId215"/>
              </w:object>
            </w:r>
          </w:p>
        </w:tc>
        <w:tc>
          <w:tcPr>
            <w:tcW w:w="666" w:type="dxa"/>
            <w:vAlign w:val="center"/>
          </w:tcPr>
          <w:p w14:paraId="7D03BC81" w14:textId="6D634E76" w:rsidR="001D0947" w:rsidRPr="002D16FC" w:rsidRDefault="008A6F04">
            <w:pPr>
              <w:pStyle w:val="afffff8"/>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.3)</w:t>
            </w:r>
          </w:p>
        </w:tc>
      </w:tr>
      <w:tr w:rsidR="001D0947" w:rsidRPr="002D16FC" w14:paraId="22A4FF51" w14:textId="77777777">
        <w:trPr>
          <w:jc w:val="right"/>
        </w:trPr>
        <w:tc>
          <w:tcPr>
            <w:tcW w:w="7640" w:type="dxa"/>
          </w:tcPr>
          <w:p w14:paraId="712C6F3A" w14:textId="0154C313" w:rsidR="001D0947" w:rsidRPr="002D16FC" w:rsidRDefault="0015666D">
            <w:pPr>
              <w:pStyle w:val="afffff8"/>
              <w:snapToGrid w:val="0"/>
              <w:ind w:firstLineChars="0" w:firstLine="0"/>
              <w:jc w:val="center"/>
              <w:rPr>
                <w:rFonts w:ascii="Times New Roman"/>
              </w:rPr>
            </w:pPr>
            <w:r w:rsidRPr="002D16FC">
              <w:rPr>
                <w:rFonts w:ascii="Times New Roman"/>
                <w:b/>
                <w:bCs/>
                <w:i/>
                <w:iCs/>
                <w:color w:val="000000"/>
                <w:position w:val="-32"/>
              </w:rPr>
              <w:object w:dxaOrig="3700" w:dyaOrig="760" w14:anchorId="64D5587F">
                <v:shape id="_x0000_i1146" type="#_x0000_t75" style="width:155.25pt;height:31.95pt" o:ole="">
                  <v:imagedata r:id="rId216" o:title=""/>
                </v:shape>
                <o:OLEObject Type="Embed" ProgID="Equation.3" ShapeID="_x0000_i1146" DrawAspect="Content" ObjectID="_1743751057" r:id="rId217"/>
              </w:object>
            </w:r>
          </w:p>
        </w:tc>
        <w:tc>
          <w:tcPr>
            <w:tcW w:w="666" w:type="dxa"/>
            <w:vAlign w:val="center"/>
          </w:tcPr>
          <w:p w14:paraId="50B3F403" w14:textId="64004BDC" w:rsidR="001D0947" w:rsidRPr="002D16FC" w:rsidRDefault="008A6F04">
            <w:pPr>
              <w:pStyle w:val="afffff8"/>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.4)</w:t>
            </w:r>
          </w:p>
        </w:tc>
      </w:tr>
      <w:tr w:rsidR="001D0947" w:rsidRPr="002D16FC" w14:paraId="1506072F" w14:textId="77777777">
        <w:trPr>
          <w:jc w:val="right"/>
        </w:trPr>
        <w:tc>
          <w:tcPr>
            <w:tcW w:w="7640" w:type="dxa"/>
          </w:tcPr>
          <w:p w14:paraId="2EE3934E" w14:textId="4288DED5" w:rsidR="001D0947" w:rsidRPr="002D16FC" w:rsidRDefault="0015666D">
            <w:pPr>
              <w:pStyle w:val="afffff8"/>
              <w:snapToGrid w:val="0"/>
              <w:ind w:firstLineChars="0" w:firstLine="0"/>
              <w:jc w:val="center"/>
              <w:rPr>
                <w:rFonts w:ascii="Times New Roman"/>
              </w:rPr>
            </w:pPr>
            <w:r w:rsidRPr="002D16FC">
              <w:rPr>
                <w:rFonts w:ascii="Times New Roman"/>
                <w:b/>
                <w:bCs/>
                <w:i/>
                <w:iCs/>
                <w:color w:val="000000"/>
                <w:position w:val="-24"/>
              </w:rPr>
              <w:object w:dxaOrig="2360" w:dyaOrig="620" w14:anchorId="55C02CC3">
                <v:shape id="_x0000_i1147" type="#_x0000_t75" style="width:98.9pt;height:25.65pt" o:ole="">
                  <v:imagedata r:id="rId218" o:title=""/>
                </v:shape>
                <o:OLEObject Type="Embed" ProgID="Equation.3" ShapeID="_x0000_i1147" DrawAspect="Content" ObjectID="_1743751058" r:id="rId219"/>
              </w:object>
            </w:r>
          </w:p>
        </w:tc>
        <w:tc>
          <w:tcPr>
            <w:tcW w:w="666" w:type="dxa"/>
            <w:vAlign w:val="center"/>
          </w:tcPr>
          <w:p w14:paraId="6B96D8BF" w14:textId="7B519946" w:rsidR="001D0947" w:rsidRPr="002D16FC" w:rsidRDefault="008A6F04">
            <w:pPr>
              <w:pStyle w:val="afffff8"/>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.5)</w:t>
            </w:r>
          </w:p>
        </w:tc>
      </w:tr>
    </w:tbl>
    <w:p w14:paraId="234E49DA" w14:textId="77777777" w:rsidR="001D0947" w:rsidRPr="002D16FC" w:rsidRDefault="008A6F04">
      <w:pPr>
        <w:spacing w:line="360" w:lineRule="auto"/>
        <w:rPr>
          <w:rFonts w:ascii="Times New Roman" w:hAnsi="Times New Roman"/>
        </w:rPr>
      </w:pPr>
      <w:r w:rsidRPr="002D16FC">
        <w:rPr>
          <w:rFonts w:ascii="Times New Roman" w:hAnsi="Times New Roman"/>
        </w:rPr>
        <w:t>式中：</w:t>
      </w:r>
    </w:p>
    <w:tbl>
      <w:tblPr>
        <w:tblW w:w="0" w:type="auto"/>
        <w:tblCellMar>
          <w:left w:w="0" w:type="dxa"/>
          <w:right w:w="0" w:type="dxa"/>
        </w:tblCellMar>
        <w:tblLook w:val="04A0" w:firstRow="1" w:lastRow="0" w:firstColumn="1" w:lastColumn="0" w:noHBand="0" w:noVBand="1"/>
      </w:tblPr>
      <w:tblGrid>
        <w:gridCol w:w="851"/>
        <w:gridCol w:w="7455"/>
      </w:tblGrid>
      <w:tr w:rsidR="001D0947" w:rsidRPr="002D16FC" w14:paraId="78931429" w14:textId="77777777" w:rsidTr="005541DC">
        <w:trPr>
          <w:trHeight w:val="367"/>
          <w:tblHeader/>
        </w:trPr>
        <w:tc>
          <w:tcPr>
            <w:tcW w:w="851" w:type="dxa"/>
            <w:shd w:val="clear" w:color="auto" w:fill="auto"/>
            <w:vAlign w:val="center"/>
          </w:tcPr>
          <w:p w14:paraId="0D73F761" w14:textId="5EF07672" w:rsidR="001D0947" w:rsidRPr="002D16FC" w:rsidRDefault="005541DC">
            <w:pPr>
              <w:pStyle w:val="afffffffffc"/>
              <w:snapToGrid w:val="0"/>
              <w:rPr>
                <w:rFonts w:ascii="Times New Roman"/>
                <w:sz w:val="21"/>
              </w:rPr>
            </w:pPr>
            <w:r w:rsidRPr="002D16FC">
              <w:rPr>
                <w:rFonts w:ascii="Times New Roman"/>
                <w:b/>
                <w:bCs/>
                <w:i/>
                <w:iCs/>
                <w:color w:val="000000"/>
                <w:position w:val="-12"/>
                <w:sz w:val="21"/>
              </w:rPr>
              <w:object w:dxaOrig="300" w:dyaOrig="360" w14:anchorId="38D1AD41">
                <v:shape id="_x0000_i1148" type="#_x0000_t75" style="width:12.5pt;height:14.4pt" o:ole="">
                  <v:imagedata r:id="rId220" o:title=""/>
                </v:shape>
                <o:OLEObject Type="Embed" ProgID="Equation.3" ShapeID="_x0000_i1148" DrawAspect="Content" ObjectID="_1743751059" r:id="rId221"/>
              </w:object>
            </w:r>
          </w:p>
        </w:tc>
        <w:tc>
          <w:tcPr>
            <w:tcW w:w="7455" w:type="dxa"/>
            <w:shd w:val="clear" w:color="auto" w:fill="auto"/>
            <w:vAlign w:val="center"/>
          </w:tcPr>
          <w:p w14:paraId="34E60D25" w14:textId="363C1590"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运动过程中质点的阻尼力（矩）</w:t>
            </w:r>
            <w:r w:rsidR="001C0B2A" w:rsidRPr="002D16FC">
              <w:rPr>
                <w:rFonts w:ascii="Times New Roman"/>
                <w:position w:val="-4"/>
                <w:sz w:val="21"/>
              </w:rPr>
              <w:t>，单位为牛顿或牛顿米</w:t>
            </w:r>
            <w:r w:rsidRPr="002D16FC">
              <w:rPr>
                <w:rFonts w:ascii="Times New Roman"/>
                <w:position w:val="-4"/>
                <w:sz w:val="21"/>
              </w:rPr>
              <w:t>（</w:t>
            </w:r>
            <w:r w:rsidRPr="002D16FC">
              <w:rPr>
                <w:rFonts w:ascii="Times New Roman"/>
                <w:position w:val="-4"/>
                <w:sz w:val="21"/>
              </w:rPr>
              <w:t>N</w:t>
            </w:r>
            <w:r w:rsidRPr="002D16FC">
              <w:rPr>
                <w:rFonts w:ascii="Times New Roman"/>
                <w:position w:val="-4"/>
                <w:sz w:val="21"/>
              </w:rPr>
              <w:t>或</w:t>
            </w:r>
            <w:r w:rsidRPr="002D16FC">
              <w:rPr>
                <w:rFonts w:ascii="Times New Roman"/>
                <w:position w:val="-4"/>
                <w:sz w:val="21"/>
              </w:rPr>
              <w:t>N·m</w:t>
            </w:r>
            <w:r w:rsidRPr="002D16FC">
              <w:rPr>
                <w:rFonts w:ascii="Times New Roman"/>
                <w:position w:val="-4"/>
                <w:sz w:val="21"/>
              </w:rPr>
              <w:t>）；</w:t>
            </w:r>
          </w:p>
        </w:tc>
      </w:tr>
      <w:tr w:rsidR="001D0947" w:rsidRPr="002D16FC" w14:paraId="38D1A781" w14:textId="77777777" w:rsidTr="005541DC">
        <w:trPr>
          <w:trHeight w:val="367"/>
        </w:trPr>
        <w:tc>
          <w:tcPr>
            <w:tcW w:w="851" w:type="dxa"/>
            <w:shd w:val="clear" w:color="auto" w:fill="auto"/>
            <w:vAlign w:val="center"/>
          </w:tcPr>
          <w:p w14:paraId="3D79734A" w14:textId="4EE7F9E5" w:rsidR="001D0947" w:rsidRPr="002D16FC" w:rsidRDefault="005541DC">
            <w:pPr>
              <w:pStyle w:val="afffffffffc"/>
              <w:snapToGrid w:val="0"/>
              <w:rPr>
                <w:rFonts w:ascii="Times New Roman"/>
                <w:sz w:val="21"/>
              </w:rPr>
            </w:pPr>
            <w:r w:rsidRPr="002D16FC">
              <w:rPr>
                <w:rFonts w:ascii="Times New Roman"/>
                <w:b/>
                <w:bCs/>
                <w:i/>
                <w:iCs/>
                <w:color w:val="000000"/>
                <w:position w:val="-4"/>
                <w:sz w:val="21"/>
              </w:rPr>
              <w:object w:dxaOrig="279" w:dyaOrig="260" w14:anchorId="0F6C7598">
                <v:shape id="_x0000_i1149" type="#_x0000_t75" style="width:11.25pt;height:10.65pt" o:ole="">
                  <v:imagedata r:id="rId222" o:title=""/>
                </v:shape>
                <o:OLEObject Type="Embed" ProgID="Equation.3" ShapeID="_x0000_i1149" DrawAspect="Content" ObjectID="_1743751060" r:id="rId223"/>
              </w:object>
            </w:r>
          </w:p>
        </w:tc>
        <w:tc>
          <w:tcPr>
            <w:tcW w:w="7455" w:type="dxa"/>
            <w:shd w:val="clear" w:color="auto" w:fill="auto"/>
            <w:vAlign w:val="center"/>
          </w:tcPr>
          <w:p w14:paraId="7748A43D" w14:textId="2FE1FA6F"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单元的刚度矩阵</w:t>
            </w:r>
            <w:r w:rsidR="00580D64" w:rsidRPr="002D16FC">
              <w:rPr>
                <w:rFonts w:ascii="Times New Roman"/>
                <w:position w:val="-4"/>
                <w:sz w:val="21"/>
              </w:rPr>
              <w:t>，单位为牛顿每米（</w:t>
            </w:r>
            <w:r w:rsidR="00580D64" w:rsidRPr="002D16FC">
              <w:rPr>
                <w:rFonts w:ascii="Times New Roman"/>
                <w:position w:val="-4"/>
                <w:sz w:val="21"/>
              </w:rPr>
              <w:t>m</w:t>
            </w:r>
            <w:r w:rsidR="00580D64" w:rsidRPr="002D16FC">
              <w:rPr>
                <w:rFonts w:ascii="Times New Roman"/>
                <w:position w:val="-4"/>
                <w:sz w:val="21"/>
              </w:rPr>
              <w:t>）</w:t>
            </w:r>
            <w:r w:rsidRPr="002D16FC">
              <w:rPr>
                <w:rFonts w:ascii="Times New Roman"/>
                <w:position w:val="-4"/>
                <w:sz w:val="21"/>
              </w:rPr>
              <w:t>；</w:t>
            </w:r>
          </w:p>
        </w:tc>
      </w:tr>
      <w:tr w:rsidR="001D0947" w:rsidRPr="002D16FC" w14:paraId="116FD394" w14:textId="77777777" w:rsidTr="005541DC">
        <w:trPr>
          <w:trHeight w:val="367"/>
        </w:trPr>
        <w:tc>
          <w:tcPr>
            <w:tcW w:w="851" w:type="dxa"/>
            <w:shd w:val="clear" w:color="auto" w:fill="auto"/>
            <w:vAlign w:val="center"/>
          </w:tcPr>
          <w:p w14:paraId="5E13D6B4" w14:textId="310DD297" w:rsidR="001D0947" w:rsidRPr="002D16FC" w:rsidRDefault="0014259B">
            <w:pPr>
              <w:pStyle w:val="afffffffffc"/>
              <w:snapToGrid w:val="0"/>
              <w:rPr>
                <w:rFonts w:ascii="Times New Roman"/>
                <w:sz w:val="21"/>
              </w:rPr>
            </w:pPr>
            <w:r w:rsidRPr="002D16FC">
              <w:rPr>
                <w:rFonts w:ascii="Times New Roman"/>
                <w:b/>
                <w:bCs/>
                <w:i/>
                <w:iCs/>
                <w:color w:val="000000"/>
                <w:position w:val="-12"/>
                <w:sz w:val="21"/>
              </w:rPr>
              <w:object w:dxaOrig="240" w:dyaOrig="360" w14:anchorId="0D0FFFB1">
                <v:shape id="_x0000_i1150" type="#_x0000_t75" style="width:10pt;height:14.4pt" o:ole="">
                  <v:imagedata r:id="rId224" o:title=""/>
                </v:shape>
                <o:OLEObject Type="Embed" ProgID="Equation.3" ShapeID="_x0000_i1150" DrawAspect="Content" ObjectID="_1743751061" r:id="rId225"/>
              </w:object>
            </w:r>
            <w:r w:rsidRPr="002D16FC">
              <w:rPr>
                <w:rFonts w:ascii="Times New Roman"/>
                <w:position w:val="-4"/>
                <w:sz w:val="21"/>
              </w:rPr>
              <w:t>、</w:t>
            </w:r>
            <w:r w:rsidRPr="002D16FC">
              <w:rPr>
                <w:rFonts w:ascii="Times New Roman"/>
                <w:b/>
                <w:bCs/>
                <w:i/>
                <w:iCs/>
                <w:color w:val="000000"/>
                <w:position w:val="-10"/>
                <w:sz w:val="21"/>
              </w:rPr>
              <w:object w:dxaOrig="220" w:dyaOrig="340" w14:anchorId="6D3A9EF4">
                <v:shape id="_x0000_i1151" type="#_x0000_t75" style="width:10pt;height:14.4pt" o:ole="">
                  <v:imagedata r:id="rId226" o:title=""/>
                </v:shape>
                <o:OLEObject Type="Embed" ProgID="Equation.3" ShapeID="_x0000_i1151" DrawAspect="Content" ObjectID="_1743751062" r:id="rId227"/>
              </w:object>
            </w:r>
          </w:p>
        </w:tc>
        <w:tc>
          <w:tcPr>
            <w:tcW w:w="7455" w:type="dxa"/>
            <w:shd w:val="clear" w:color="auto" w:fill="auto"/>
            <w:vAlign w:val="center"/>
          </w:tcPr>
          <w:p w14:paraId="3A20A53C" w14:textId="77777777"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瑞利阻尼的质量和刚度相关系数；</w:t>
            </w:r>
          </w:p>
        </w:tc>
      </w:tr>
      <w:tr w:rsidR="001D0947" w:rsidRPr="002D16FC" w14:paraId="65FA3C63" w14:textId="77777777" w:rsidTr="005541DC">
        <w:trPr>
          <w:trHeight w:val="367"/>
        </w:trPr>
        <w:tc>
          <w:tcPr>
            <w:tcW w:w="851" w:type="dxa"/>
            <w:shd w:val="clear" w:color="auto" w:fill="auto"/>
            <w:vAlign w:val="center"/>
          </w:tcPr>
          <w:p w14:paraId="0A149402" w14:textId="3F98DF9D" w:rsidR="001D0947" w:rsidRPr="002D16FC" w:rsidRDefault="005541DC">
            <w:pPr>
              <w:pStyle w:val="afffffffffc"/>
              <w:snapToGrid w:val="0"/>
              <w:rPr>
                <w:rFonts w:ascii="Times New Roman"/>
                <w:sz w:val="21"/>
              </w:rPr>
            </w:pPr>
            <w:r w:rsidRPr="002D16FC">
              <w:rPr>
                <w:rFonts w:ascii="Times New Roman"/>
                <w:b/>
                <w:bCs/>
                <w:i/>
                <w:iCs/>
                <w:color w:val="000000"/>
                <w:position w:val="-6"/>
                <w:sz w:val="21"/>
              </w:rPr>
              <w:object w:dxaOrig="200" w:dyaOrig="220" w14:anchorId="7B4FCDD8">
                <v:shape id="_x0000_i1152" type="#_x0000_t75" style="width:8.15pt;height:10pt" o:ole="">
                  <v:imagedata r:id="rId228" o:title=""/>
                </v:shape>
                <o:OLEObject Type="Embed" ProgID="Equation.3" ShapeID="_x0000_i1152" DrawAspect="Content" ObjectID="_1743751063" r:id="rId229"/>
              </w:object>
            </w:r>
          </w:p>
        </w:tc>
        <w:tc>
          <w:tcPr>
            <w:tcW w:w="7455" w:type="dxa"/>
            <w:shd w:val="clear" w:color="auto" w:fill="auto"/>
            <w:vAlign w:val="center"/>
          </w:tcPr>
          <w:p w14:paraId="527ECFE4" w14:textId="31EEC976"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质点的（角）速度向量</w:t>
            </w:r>
            <w:r w:rsidR="000830D9" w:rsidRPr="002D16FC">
              <w:rPr>
                <w:rFonts w:ascii="Times New Roman"/>
                <w:position w:val="-4"/>
                <w:sz w:val="21"/>
              </w:rPr>
              <w:t>，单位为</w:t>
            </w:r>
            <w:r w:rsidR="001C0B2A" w:rsidRPr="002D16FC">
              <w:rPr>
                <w:rFonts w:ascii="Times New Roman"/>
                <w:position w:val="-4"/>
                <w:sz w:val="21"/>
              </w:rPr>
              <w:t>弧度每秒</w:t>
            </w:r>
            <w:r w:rsidR="000830D9" w:rsidRPr="002D16FC">
              <w:rPr>
                <w:rFonts w:ascii="Times New Roman"/>
                <w:position w:val="-4"/>
                <w:sz w:val="21"/>
              </w:rPr>
              <w:t>或米每秒</w:t>
            </w:r>
            <w:r w:rsidRPr="002D16FC">
              <w:rPr>
                <w:rFonts w:ascii="Times New Roman"/>
                <w:position w:val="-4"/>
                <w:sz w:val="21"/>
              </w:rPr>
              <w:t>（</w:t>
            </w:r>
            <w:r w:rsidRPr="002D16FC">
              <w:rPr>
                <w:rFonts w:ascii="Times New Roman"/>
                <w:position w:val="-4"/>
                <w:sz w:val="21"/>
              </w:rPr>
              <w:t>rad/s</w:t>
            </w:r>
            <w:r w:rsidRPr="002D16FC">
              <w:rPr>
                <w:rFonts w:ascii="Times New Roman"/>
                <w:position w:val="-4"/>
                <w:sz w:val="21"/>
              </w:rPr>
              <w:t>或</w:t>
            </w:r>
            <w:r w:rsidRPr="002D16FC">
              <w:rPr>
                <w:rFonts w:ascii="Times New Roman"/>
                <w:position w:val="-4"/>
                <w:sz w:val="21"/>
              </w:rPr>
              <w:t>m/s</w:t>
            </w:r>
            <w:r w:rsidRPr="002D16FC">
              <w:rPr>
                <w:rFonts w:ascii="Times New Roman"/>
                <w:position w:val="-4"/>
                <w:sz w:val="21"/>
              </w:rPr>
              <w:t>）；</w:t>
            </w:r>
          </w:p>
        </w:tc>
      </w:tr>
      <w:tr w:rsidR="001D0947" w:rsidRPr="002D16FC" w14:paraId="0546A6B8" w14:textId="77777777" w:rsidTr="005541DC">
        <w:trPr>
          <w:trHeight w:val="367"/>
        </w:trPr>
        <w:tc>
          <w:tcPr>
            <w:tcW w:w="851" w:type="dxa"/>
            <w:shd w:val="clear" w:color="auto" w:fill="auto"/>
            <w:vAlign w:val="center"/>
          </w:tcPr>
          <w:p w14:paraId="4BEB84A5" w14:textId="12A34204" w:rsidR="001D0947" w:rsidRPr="002D16FC" w:rsidRDefault="005541DC">
            <w:pPr>
              <w:pStyle w:val="afffffffffc"/>
              <w:snapToGrid w:val="0"/>
              <w:rPr>
                <w:rFonts w:ascii="Times New Roman"/>
                <w:sz w:val="21"/>
              </w:rPr>
            </w:pPr>
            <w:r w:rsidRPr="002D16FC">
              <w:rPr>
                <w:rFonts w:ascii="Times New Roman"/>
                <w:b/>
                <w:bCs/>
                <w:i/>
                <w:iCs/>
                <w:color w:val="000000"/>
                <w:position w:val="-12"/>
                <w:sz w:val="21"/>
              </w:rPr>
              <w:object w:dxaOrig="340" w:dyaOrig="360" w14:anchorId="2E58CE04">
                <v:shape id="_x0000_i1153" type="#_x0000_t75" style="width:14.4pt;height:14.4pt" o:ole="">
                  <v:imagedata r:id="rId230" o:title=""/>
                </v:shape>
                <o:OLEObject Type="Embed" ProgID="Equation.3" ShapeID="_x0000_i1153" DrawAspect="Content" ObjectID="_1743751064" r:id="rId231"/>
              </w:object>
            </w:r>
            <w:r w:rsidRPr="002D16FC">
              <w:rPr>
                <w:rFonts w:ascii="Times New Roman"/>
                <w:b/>
                <w:bCs/>
                <w:i/>
                <w:iCs/>
                <w:color w:val="000000"/>
                <w:sz w:val="21"/>
              </w:rPr>
              <w:t>、</w:t>
            </w:r>
            <w:r w:rsidRPr="002D16FC">
              <w:rPr>
                <w:rFonts w:ascii="Times New Roman"/>
                <w:b/>
                <w:bCs/>
                <w:i/>
                <w:iCs/>
                <w:color w:val="000000"/>
                <w:position w:val="-12"/>
                <w:sz w:val="21"/>
              </w:rPr>
              <w:object w:dxaOrig="300" w:dyaOrig="360" w14:anchorId="1FE44121">
                <v:shape id="_x0000_i1154" type="#_x0000_t75" style="width:12.5pt;height:14.4pt" o:ole="">
                  <v:imagedata r:id="rId232" o:title=""/>
                </v:shape>
                <o:OLEObject Type="Embed" ProgID="Equation.3" ShapeID="_x0000_i1154" DrawAspect="Content" ObjectID="_1743751065" r:id="rId233"/>
              </w:object>
            </w:r>
          </w:p>
        </w:tc>
        <w:tc>
          <w:tcPr>
            <w:tcW w:w="7455" w:type="dxa"/>
            <w:shd w:val="clear" w:color="auto" w:fill="auto"/>
            <w:vAlign w:val="center"/>
          </w:tcPr>
          <w:p w14:paraId="254C9040" w14:textId="0A7DC9FC"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结构的第</w:t>
            </w:r>
            <w:r w:rsidR="005541DC" w:rsidRPr="002D16FC">
              <w:rPr>
                <w:rFonts w:ascii="Times New Roman"/>
                <w:i/>
                <w:position w:val="-4"/>
                <w:sz w:val="21"/>
              </w:rPr>
              <w:t>m</w:t>
            </w:r>
            <w:r w:rsidRPr="002D16FC">
              <w:rPr>
                <w:rFonts w:ascii="Times New Roman"/>
                <w:position w:val="-4"/>
                <w:sz w:val="21"/>
              </w:rPr>
              <w:t>、</w:t>
            </w:r>
            <w:r w:rsidR="005541DC" w:rsidRPr="002D16FC">
              <w:rPr>
                <w:rFonts w:ascii="Times New Roman"/>
                <w:i/>
                <w:position w:val="-4"/>
                <w:sz w:val="21"/>
              </w:rPr>
              <w:t>n</w:t>
            </w:r>
            <w:r w:rsidRPr="002D16FC">
              <w:rPr>
                <w:rFonts w:ascii="Times New Roman"/>
                <w:position w:val="-4"/>
                <w:sz w:val="21"/>
              </w:rPr>
              <w:t>阶</w:t>
            </w:r>
            <w:r w:rsidR="005B4318" w:rsidRPr="002D16FC">
              <w:rPr>
                <w:rFonts w:ascii="Times New Roman"/>
                <w:position w:val="-4"/>
                <w:sz w:val="21"/>
              </w:rPr>
              <w:t>模态的圆</w:t>
            </w:r>
            <w:r w:rsidRPr="002D16FC">
              <w:rPr>
                <w:rFonts w:ascii="Times New Roman"/>
                <w:position w:val="-4"/>
                <w:sz w:val="21"/>
              </w:rPr>
              <w:t>频率</w:t>
            </w:r>
            <w:r w:rsidR="000830D9" w:rsidRPr="002D16FC">
              <w:rPr>
                <w:rFonts w:ascii="Times New Roman"/>
                <w:position w:val="-4"/>
                <w:sz w:val="21"/>
              </w:rPr>
              <w:t>，单位为弧度每秒</w:t>
            </w:r>
            <w:r w:rsidRPr="002D16FC">
              <w:rPr>
                <w:rFonts w:ascii="Times New Roman"/>
                <w:position w:val="-4"/>
                <w:sz w:val="21"/>
              </w:rPr>
              <w:t>（</w:t>
            </w:r>
            <w:r w:rsidRPr="002D16FC">
              <w:rPr>
                <w:rFonts w:ascii="Times New Roman"/>
                <w:position w:val="-4"/>
                <w:sz w:val="21"/>
              </w:rPr>
              <w:t>rad/s</w:t>
            </w:r>
            <w:r w:rsidRPr="002D16FC">
              <w:rPr>
                <w:rFonts w:ascii="Times New Roman"/>
                <w:position w:val="-4"/>
                <w:sz w:val="21"/>
              </w:rPr>
              <w:t>）；</w:t>
            </w:r>
          </w:p>
        </w:tc>
      </w:tr>
      <w:tr w:rsidR="001D0947" w:rsidRPr="002D16FC" w14:paraId="686FB1AD" w14:textId="77777777" w:rsidTr="005541DC">
        <w:trPr>
          <w:trHeight w:val="367"/>
        </w:trPr>
        <w:tc>
          <w:tcPr>
            <w:tcW w:w="851" w:type="dxa"/>
            <w:shd w:val="clear" w:color="auto" w:fill="auto"/>
            <w:vAlign w:val="center"/>
          </w:tcPr>
          <w:p w14:paraId="02768E8E" w14:textId="7A5D2672" w:rsidR="001D0947" w:rsidRPr="002D16FC" w:rsidRDefault="005541DC">
            <w:pPr>
              <w:pStyle w:val="afffffffffc"/>
              <w:snapToGrid w:val="0"/>
              <w:rPr>
                <w:rFonts w:ascii="Times New Roman"/>
                <w:sz w:val="21"/>
              </w:rPr>
            </w:pPr>
            <w:r w:rsidRPr="002D16FC">
              <w:rPr>
                <w:rFonts w:ascii="Times New Roman"/>
                <w:b/>
                <w:bCs/>
                <w:i/>
                <w:iCs/>
                <w:color w:val="000000"/>
                <w:position w:val="-12"/>
              </w:rPr>
              <w:object w:dxaOrig="300" w:dyaOrig="360" w14:anchorId="03CB0667">
                <v:shape id="_x0000_i1155" type="#_x0000_t75" style="width:12.5pt;height:14.4pt" o:ole="">
                  <v:imagedata r:id="rId234" o:title=""/>
                </v:shape>
                <o:OLEObject Type="Embed" ProgID="Equation.3" ShapeID="_x0000_i1155" DrawAspect="Content" ObjectID="_1743751066" r:id="rId235"/>
              </w:object>
            </w:r>
            <w:r w:rsidRPr="002D16FC">
              <w:rPr>
                <w:rFonts w:ascii="Times New Roman"/>
                <w:b/>
                <w:bCs/>
                <w:i/>
                <w:iCs/>
                <w:color w:val="000000"/>
              </w:rPr>
              <w:t>、</w:t>
            </w:r>
            <w:r w:rsidRPr="002D16FC">
              <w:rPr>
                <w:rFonts w:ascii="Times New Roman"/>
                <w:b/>
                <w:bCs/>
                <w:i/>
                <w:iCs/>
                <w:color w:val="000000"/>
                <w:position w:val="-12"/>
              </w:rPr>
              <w:object w:dxaOrig="260" w:dyaOrig="360" w14:anchorId="1EC15817">
                <v:shape id="_x0000_i1156" type="#_x0000_t75" style="width:10.65pt;height:14.4pt" o:ole="">
                  <v:imagedata r:id="rId236" o:title=""/>
                </v:shape>
                <o:OLEObject Type="Embed" ProgID="Equation.3" ShapeID="_x0000_i1156" DrawAspect="Content" ObjectID="_1743751067" r:id="rId237"/>
              </w:object>
            </w:r>
          </w:p>
        </w:tc>
        <w:tc>
          <w:tcPr>
            <w:tcW w:w="7455" w:type="dxa"/>
            <w:shd w:val="clear" w:color="auto" w:fill="auto"/>
            <w:vAlign w:val="center"/>
          </w:tcPr>
          <w:p w14:paraId="1947896C" w14:textId="5E9524BF" w:rsidR="001D0947" w:rsidRPr="002D16FC" w:rsidRDefault="008A6F04">
            <w:pPr>
              <w:pStyle w:val="afffffffffc"/>
              <w:snapToGrid w:val="0"/>
              <w:jc w:val="left"/>
              <w:rPr>
                <w:rFonts w:ascii="Times New Roman"/>
                <w:sz w:val="21"/>
              </w:rPr>
            </w:pPr>
            <w:r w:rsidRPr="002D16FC">
              <w:rPr>
                <w:rFonts w:ascii="Times New Roman"/>
                <w:sz w:val="21"/>
              </w:rPr>
              <w:t>——</w:t>
            </w:r>
            <w:r w:rsidR="005541DC" w:rsidRPr="002D16FC">
              <w:rPr>
                <w:rFonts w:ascii="Times New Roman"/>
                <w:b/>
                <w:bCs/>
                <w:i/>
                <w:iCs/>
                <w:color w:val="000000"/>
                <w:position w:val="-12"/>
                <w:sz w:val="21"/>
              </w:rPr>
              <w:object w:dxaOrig="340" w:dyaOrig="360" w14:anchorId="778BE06F">
                <v:shape id="_x0000_i1157" type="#_x0000_t75" style="width:14.4pt;height:14.4pt" o:ole="">
                  <v:imagedata r:id="rId230" o:title=""/>
                </v:shape>
                <o:OLEObject Type="Embed" ProgID="Equation.3" ShapeID="_x0000_i1157" DrawAspect="Content" ObjectID="_1743751068" r:id="rId238"/>
              </w:object>
            </w:r>
            <w:r w:rsidR="005541DC" w:rsidRPr="002D16FC">
              <w:rPr>
                <w:rFonts w:ascii="Times New Roman"/>
                <w:b/>
                <w:bCs/>
                <w:i/>
                <w:iCs/>
                <w:color w:val="000000"/>
                <w:sz w:val="21"/>
              </w:rPr>
              <w:t>、</w:t>
            </w:r>
            <w:r w:rsidR="005541DC" w:rsidRPr="002D16FC">
              <w:rPr>
                <w:rFonts w:ascii="Times New Roman"/>
                <w:b/>
                <w:bCs/>
                <w:i/>
                <w:iCs/>
                <w:color w:val="000000"/>
                <w:position w:val="-12"/>
                <w:sz w:val="21"/>
              </w:rPr>
              <w:object w:dxaOrig="300" w:dyaOrig="360" w14:anchorId="4C2E053A">
                <v:shape id="_x0000_i1158" type="#_x0000_t75" style="width:12.5pt;height:14.4pt" o:ole="">
                  <v:imagedata r:id="rId232" o:title=""/>
                </v:shape>
                <o:OLEObject Type="Embed" ProgID="Equation.3" ShapeID="_x0000_i1158" DrawAspect="Content" ObjectID="_1743751069" r:id="rId239"/>
              </w:object>
            </w:r>
            <w:r w:rsidRPr="002D16FC">
              <w:rPr>
                <w:rFonts w:ascii="Times New Roman"/>
                <w:position w:val="-4"/>
                <w:sz w:val="21"/>
              </w:rPr>
              <w:t>对应的模态阻尼</w:t>
            </w:r>
            <w:r w:rsidR="00FF1F4F" w:rsidRPr="002D16FC">
              <w:rPr>
                <w:rFonts w:ascii="Times New Roman"/>
                <w:position w:val="-4"/>
                <w:sz w:val="21"/>
              </w:rPr>
              <w:t>，单位牛顿秒每米（</w:t>
            </w:r>
            <w:r w:rsidR="00FF1F4F" w:rsidRPr="002D16FC">
              <w:rPr>
                <w:rFonts w:ascii="Times New Roman"/>
                <w:position w:val="-4"/>
                <w:sz w:val="21"/>
              </w:rPr>
              <w:t>Ns/m</w:t>
            </w:r>
            <w:r w:rsidR="00FF1F4F" w:rsidRPr="002D16FC">
              <w:rPr>
                <w:rFonts w:ascii="Times New Roman"/>
                <w:position w:val="-4"/>
                <w:sz w:val="21"/>
              </w:rPr>
              <w:t>）</w:t>
            </w:r>
            <w:r w:rsidRPr="002D16FC">
              <w:rPr>
                <w:rFonts w:ascii="Times New Roman"/>
                <w:position w:val="-4"/>
                <w:sz w:val="21"/>
              </w:rPr>
              <w:t>；</w:t>
            </w:r>
          </w:p>
        </w:tc>
      </w:tr>
      <w:tr w:rsidR="001D0947" w:rsidRPr="002D16FC" w14:paraId="537A598E" w14:textId="77777777" w:rsidTr="005541DC">
        <w:trPr>
          <w:trHeight w:val="367"/>
        </w:trPr>
        <w:tc>
          <w:tcPr>
            <w:tcW w:w="851" w:type="dxa"/>
            <w:shd w:val="clear" w:color="auto" w:fill="auto"/>
            <w:vAlign w:val="center"/>
          </w:tcPr>
          <w:p w14:paraId="20002898" w14:textId="105461B5" w:rsidR="001D0947" w:rsidRPr="002D16FC" w:rsidRDefault="005541DC">
            <w:pPr>
              <w:pStyle w:val="afffffffffc"/>
              <w:snapToGrid w:val="0"/>
              <w:rPr>
                <w:rFonts w:ascii="Times New Roman"/>
                <w:sz w:val="21"/>
              </w:rPr>
            </w:pPr>
            <w:r w:rsidRPr="002D16FC">
              <w:rPr>
                <w:rFonts w:ascii="Times New Roman"/>
                <w:b/>
                <w:bCs/>
                <w:i/>
                <w:iCs/>
                <w:color w:val="000000"/>
                <w:position w:val="-12"/>
                <w:sz w:val="21"/>
              </w:rPr>
              <w:object w:dxaOrig="400" w:dyaOrig="360" w14:anchorId="013CB0B9">
                <v:shape id="_x0000_i1159" type="#_x0000_t75" style="width:17.55pt;height:14.4pt" o:ole="">
                  <v:imagedata r:id="rId240" o:title=""/>
                </v:shape>
                <o:OLEObject Type="Embed" ProgID="Equation.3" ShapeID="_x0000_i1159" DrawAspect="Content" ObjectID="_1743751070" r:id="rId241"/>
              </w:object>
            </w:r>
          </w:p>
        </w:tc>
        <w:tc>
          <w:tcPr>
            <w:tcW w:w="7455" w:type="dxa"/>
            <w:shd w:val="clear" w:color="auto" w:fill="auto"/>
            <w:vAlign w:val="center"/>
          </w:tcPr>
          <w:p w14:paraId="41221487" w14:textId="78D32EAC"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结构刚度相关的阻尼力（矩）</w:t>
            </w:r>
            <w:r w:rsidR="000830D9" w:rsidRPr="002D16FC">
              <w:rPr>
                <w:rFonts w:ascii="Times New Roman"/>
                <w:position w:val="-4"/>
                <w:sz w:val="21"/>
              </w:rPr>
              <w:t>，单位为牛顿或牛顿米</w:t>
            </w:r>
            <w:r w:rsidRPr="002D16FC">
              <w:rPr>
                <w:rFonts w:ascii="Times New Roman"/>
                <w:position w:val="-4"/>
                <w:sz w:val="21"/>
              </w:rPr>
              <w:t>（</w:t>
            </w:r>
            <w:r w:rsidRPr="002D16FC">
              <w:rPr>
                <w:rFonts w:ascii="Times New Roman"/>
                <w:position w:val="-4"/>
                <w:sz w:val="21"/>
              </w:rPr>
              <w:t>N</w:t>
            </w:r>
            <w:r w:rsidRPr="002D16FC">
              <w:rPr>
                <w:rFonts w:ascii="Times New Roman"/>
                <w:position w:val="-4"/>
                <w:sz w:val="21"/>
              </w:rPr>
              <w:t>或</w:t>
            </w:r>
            <w:r w:rsidRPr="002D16FC">
              <w:rPr>
                <w:rFonts w:ascii="Times New Roman"/>
                <w:position w:val="-4"/>
                <w:sz w:val="21"/>
              </w:rPr>
              <w:t>N·m</w:t>
            </w:r>
            <w:r w:rsidRPr="002D16FC">
              <w:rPr>
                <w:rFonts w:ascii="Times New Roman"/>
                <w:position w:val="-4"/>
                <w:sz w:val="21"/>
              </w:rPr>
              <w:t>）；</w:t>
            </w:r>
          </w:p>
        </w:tc>
      </w:tr>
      <w:tr w:rsidR="001D0947" w:rsidRPr="002D16FC" w14:paraId="04F659D8" w14:textId="77777777" w:rsidTr="005541DC">
        <w:trPr>
          <w:trHeight w:val="367"/>
        </w:trPr>
        <w:tc>
          <w:tcPr>
            <w:tcW w:w="851" w:type="dxa"/>
            <w:shd w:val="clear" w:color="auto" w:fill="auto"/>
            <w:vAlign w:val="center"/>
          </w:tcPr>
          <w:p w14:paraId="17CA869D" w14:textId="13152BBC" w:rsidR="001D0947" w:rsidRPr="002D16FC" w:rsidRDefault="009D5AA4">
            <w:pPr>
              <w:pStyle w:val="afffffffffc"/>
              <w:snapToGrid w:val="0"/>
              <w:rPr>
                <w:rFonts w:ascii="Times New Roman"/>
                <w:sz w:val="21"/>
              </w:rPr>
            </w:pPr>
            <w:r w:rsidRPr="002D16FC">
              <w:rPr>
                <w:rFonts w:ascii="Times New Roman"/>
                <w:b/>
                <w:bCs/>
                <w:i/>
                <w:iCs/>
                <w:color w:val="000000"/>
                <w:position w:val="-12"/>
                <w:sz w:val="21"/>
              </w:rPr>
              <w:object w:dxaOrig="240" w:dyaOrig="360" w14:anchorId="570DDA06">
                <v:shape id="_x0000_i1160" type="#_x0000_t75" style="width:10pt;height:14.4pt" o:ole="">
                  <v:imagedata r:id="rId242" o:title=""/>
                </v:shape>
                <o:OLEObject Type="Embed" ProgID="Equation.3" ShapeID="_x0000_i1160" DrawAspect="Content" ObjectID="_1743751071" r:id="rId243"/>
              </w:object>
            </w:r>
          </w:p>
        </w:tc>
        <w:tc>
          <w:tcPr>
            <w:tcW w:w="7455" w:type="dxa"/>
            <w:shd w:val="clear" w:color="auto" w:fill="auto"/>
            <w:vAlign w:val="center"/>
          </w:tcPr>
          <w:p w14:paraId="4F9AE956" w14:textId="08640239"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第</w:t>
            </w:r>
            <w:r w:rsidR="005541DC" w:rsidRPr="002D16FC">
              <w:rPr>
                <w:rFonts w:ascii="Times New Roman"/>
                <w:i/>
                <w:position w:val="-4"/>
                <w:sz w:val="21"/>
              </w:rPr>
              <w:t>i</w:t>
            </w:r>
            <w:r w:rsidR="005B4318" w:rsidRPr="002D16FC">
              <w:rPr>
                <w:rFonts w:ascii="Times New Roman"/>
                <w:position w:val="-4"/>
                <w:sz w:val="21"/>
              </w:rPr>
              <w:t>步</w:t>
            </w:r>
            <w:r w:rsidRPr="002D16FC">
              <w:rPr>
                <w:rFonts w:ascii="Times New Roman"/>
                <w:position w:val="-4"/>
                <w:sz w:val="21"/>
              </w:rPr>
              <w:t>的质点内力（矩）向量</w:t>
            </w:r>
            <w:r w:rsidR="000830D9" w:rsidRPr="002D16FC">
              <w:rPr>
                <w:rFonts w:ascii="Times New Roman"/>
                <w:position w:val="-4"/>
                <w:sz w:val="21"/>
              </w:rPr>
              <w:t>，单位为牛顿或牛顿米</w:t>
            </w:r>
            <w:r w:rsidRPr="002D16FC">
              <w:rPr>
                <w:rFonts w:ascii="Times New Roman"/>
                <w:position w:val="-4"/>
                <w:sz w:val="21"/>
              </w:rPr>
              <w:t>（</w:t>
            </w:r>
            <w:r w:rsidRPr="002D16FC">
              <w:rPr>
                <w:rFonts w:ascii="Times New Roman"/>
                <w:position w:val="-4"/>
                <w:sz w:val="21"/>
              </w:rPr>
              <w:t>N</w:t>
            </w:r>
            <w:r w:rsidRPr="002D16FC">
              <w:rPr>
                <w:rFonts w:ascii="Times New Roman"/>
                <w:position w:val="-4"/>
                <w:sz w:val="21"/>
              </w:rPr>
              <w:t>或</w:t>
            </w:r>
            <w:r w:rsidRPr="002D16FC">
              <w:rPr>
                <w:rFonts w:ascii="Times New Roman"/>
                <w:position w:val="-4"/>
                <w:sz w:val="21"/>
              </w:rPr>
              <w:t>N·m</w:t>
            </w:r>
            <w:r w:rsidRPr="002D16FC">
              <w:rPr>
                <w:rFonts w:ascii="Times New Roman"/>
                <w:position w:val="-4"/>
                <w:sz w:val="21"/>
              </w:rPr>
              <w:t>）；</w:t>
            </w:r>
          </w:p>
        </w:tc>
      </w:tr>
      <w:tr w:rsidR="001D0947" w:rsidRPr="002D16FC" w14:paraId="542217C8" w14:textId="77777777" w:rsidTr="005541DC">
        <w:trPr>
          <w:trHeight w:val="367"/>
        </w:trPr>
        <w:tc>
          <w:tcPr>
            <w:tcW w:w="851" w:type="dxa"/>
            <w:shd w:val="clear" w:color="auto" w:fill="auto"/>
            <w:vAlign w:val="center"/>
          </w:tcPr>
          <w:p w14:paraId="79E15F86" w14:textId="262BC9D6" w:rsidR="001D0947" w:rsidRPr="002D16FC" w:rsidRDefault="005541DC">
            <w:pPr>
              <w:pStyle w:val="afffffffffc"/>
              <w:snapToGrid w:val="0"/>
              <w:rPr>
                <w:rFonts w:ascii="Times New Roman"/>
                <w:sz w:val="21"/>
              </w:rPr>
            </w:pPr>
            <w:r w:rsidRPr="002D16FC">
              <w:rPr>
                <w:rFonts w:ascii="Times New Roman"/>
                <w:b/>
                <w:bCs/>
                <w:i/>
                <w:iCs/>
                <w:color w:val="000000"/>
                <w:position w:val="-12"/>
                <w:sz w:val="21"/>
              </w:rPr>
              <w:object w:dxaOrig="240" w:dyaOrig="360" w14:anchorId="3DDEC4AC">
                <v:shape id="_x0000_i1161" type="#_x0000_t75" style="width:10pt;height:14.4pt" o:ole="">
                  <v:imagedata r:id="rId244" o:title=""/>
                </v:shape>
                <o:OLEObject Type="Embed" ProgID="Equation.3" ShapeID="_x0000_i1161" DrawAspect="Content" ObjectID="_1743751072" r:id="rId245"/>
              </w:object>
            </w:r>
          </w:p>
        </w:tc>
        <w:tc>
          <w:tcPr>
            <w:tcW w:w="7455" w:type="dxa"/>
            <w:shd w:val="clear" w:color="auto" w:fill="auto"/>
            <w:vAlign w:val="center"/>
          </w:tcPr>
          <w:p w14:paraId="561A9063" w14:textId="0203E57B"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第</w:t>
            </w:r>
            <w:r w:rsidR="009D5AA4" w:rsidRPr="002D16FC">
              <w:rPr>
                <w:rFonts w:ascii="Times New Roman"/>
                <w:i/>
                <w:position w:val="-4"/>
                <w:sz w:val="21"/>
              </w:rPr>
              <w:t>i</w:t>
            </w:r>
            <w:r w:rsidR="005B4318" w:rsidRPr="002D16FC">
              <w:rPr>
                <w:rFonts w:ascii="Times New Roman"/>
                <w:position w:val="-4"/>
                <w:sz w:val="21"/>
              </w:rPr>
              <w:t>步</w:t>
            </w:r>
            <w:r w:rsidRPr="002D16FC">
              <w:rPr>
                <w:rFonts w:ascii="Times New Roman"/>
                <w:position w:val="-4"/>
                <w:sz w:val="21"/>
              </w:rPr>
              <w:t>质点的（角）速度向量</w:t>
            </w:r>
            <w:r w:rsidR="000830D9" w:rsidRPr="002D16FC">
              <w:rPr>
                <w:rFonts w:ascii="Times New Roman"/>
                <w:position w:val="-4"/>
                <w:sz w:val="21"/>
              </w:rPr>
              <w:t>，单位为弧度每秒或米每秒</w:t>
            </w:r>
            <w:r w:rsidRPr="002D16FC">
              <w:rPr>
                <w:rFonts w:ascii="Times New Roman"/>
                <w:position w:val="-4"/>
                <w:sz w:val="21"/>
              </w:rPr>
              <w:t>（</w:t>
            </w:r>
            <w:r w:rsidRPr="002D16FC">
              <w:rPr>
                <w:rFonts w:ascii="Times New Roman"/>
                <w:position w:val="-4"/>
                <w:sz w:val="21"/>
              </w:rPr>
              <w:t>rad/s</w:t>
            </w:r>
            <w:r w:rsidRPr="002D16FC">
              <w:rPr>
                <w:rFonts w:ascii="Times New Roman"/>
                <w:position w:val="-4"/>
                <w:sz w:val="21"/>
              </w:rPr>
              <w:t>或</w:t>
            </w:r>
            <w:r w:rsidRPr="002D16FC">
              <w:rPr>
                <w:rFonts w:ascii="Times New Roman"/>
                <w:position w:val="-4"/>
                <w:sz w:val="21"/>
              </w:rPr>
              <w:t>m/s</w:t>
            </w:r>
            <w:r w:rsidRPr="002D16FC">
              <w:rPr>
                <w:rFonts w:ascii="Times New Roman"/>
                <w:position w:val="-4"/>
                <w:sz w:val="21"/>
              </w:rPr>
              <w:t>）；</w:t>
            </w:r>
          </w:p>
        </w:tc>
      </w:tr>
      <w:tr w:rsidR="001D0947" w:rsidRPr="002D16FC" w14:paraId="28DE6B83" w14:textId="77777777" w:rsidTr="005541DC">
        <w:trPr>
          <w:trHeight w:val="367"/>
        </w:trPr>
        <w:tc>
          <w:tcPr>
            <w:tcW w:w="851" w:type="dxa"/>
            <w:shd w:val="clear" w:color="auto" w:fill="auto"/>
            <w:vAlign w:val="center"/>
          </w:tcPr>
          <w:p w14:paraId="3AF72A20" w14:textId="15B695A1" w:rsidR="001D0947" w:rsidRPr="002D16FC" w:rsidRDefault="005541DC">
            <w:pPr>
              <w:pStyle w:val="afffffffffc"/>
              <w:snapToGrid w:val="0"/>
              <w:rPr>
                <w:rFonts w:ascii="Times New Roman"/>
                <w:sz w:val="21"/>
              </w:rPr>
            </w:pPr>
            <w:r w:rsidRPr="002D16FC">
              <w:rPr>
                <w:rFonts w:ascii="Times New Roman"/>
                <w:b/>
                <w:bCs/>
                <w:i/>
                <w:iCs/>
                <w:color w:val="000000"/>
                <w:position w:val="-6"/>
                <w:sz w:val="21"/>
              </w:rPr>
              <w:object w:dxaOrig="300" w:dyaOrig="279" w14:anchorId="2A40DEF8">
                <v:shape id="_x0000_i1162" type="#_x0000_t75" style="width:12.5pt;height:11.25pt" o:ole="">
                  <v:imagedata r:id="rId246" o:title=""/>
                </v:shape>
                <o:OLEObject Type="Embed" ProgID="Equation.3" ShapeID="_x0000_i1162" DrawAspect="Content" ObjectID="_1743751073" r:id="rId247"/>
              </w:object>
            </w:r>
          </w:p>
        </w:tc>
        <w:tc>
          <w:tcPr>
            <w:tcW w:w="7455" w:type="dxa"/>
            <w:shd w:val="clear" w:color="auto" w:fill="auto"/>
            <w:vAlign w:val="center"/>
          </w:tcPr>
          <w:p w14:paraId="3717D8A1" w14:textId="0329F49F" w:rsidR="001D0947" w:rsidRPr="002D16FC" w:rsidRDefault="008A6F04">
            <w:pPr>
              <w:snapToGrid w:val="0"/>
              <w:spacing w:line="240" w:lineRule="auto"/>
              <w:rPr>
                <w:rFonts w:ascii="Times New Roman" w:hAnsi="Times New Roman"/>
                <w:position w:val="-4"/>
              </w:rPr>
            </w:pPr>
            <w:r w:rsidRPr="002D16FC">
              <w:rPr>
                <w:rFonts w:ascii="Times New Roman" w:hAnsi="Times New Roman"/>
                <w:position w:val="-4"/>
              </w:rPr>
              <w:t>——</w:t>
            </w:r>
            <w:r w:rsidRPr="002D16FC">
              <w:rPr>
                <w:rFonts w:ascii="Times New Roman" w:hAnsi="Times New Roman"/>
                <w:position w:val="-4"/>
              </w:rPr>
              <w:t>数值积分计算步长</w:t>
            </w:r>
            <w:r w:rsidR="000830D9" w:rsidRPr="002D16FC">
              <w:rPr>
                <w:rFonts w:ascii="Times New Roman" w:hAnsi="Times New Roman"/>
                <w:position w:val="-4"/>
              </w:rPr>
              <w:t>，单位为秒</w:t>
            </w:r>
            <w:r w:rsidRPr="002D16FC">
              <w:rPr>
                <w:rFonts w:ascii="Times New Roman" w:hAnsi="Times New Roman"/>
                <w:position w:val="-4"/>
              </w:rPr>
              <w:t>（</w:t>
            </w:r>
            <w:r w:rsidRPr="002D16FC">
              <w:rPr>
                <w:rFonts w:ascii="Times New Roman" w:hAnsi="Times New Roman"/>
                <w:position w:val="-4"/>
              </w:rPr>
              <w:t>s</w:t>
            </w:r>
            <w:r w:rsidRPr="002D16FC">
              <w:rPr>
                <w:rFonts w:ascii="Times New Roman" w:hAnsi="Times New Roman"/>
                <w:position w:val="-4"/>
              </w:rPr>
              <w:t>）。</w:t>
            </w:r>
          </w:p>
        </w:tc>
      </w:tr>
    </w:tbl>
    <w:p w14:paraId="6488B0C6" w14:textId="475E98CF" w:rsidR="001D0947" w:rsidRPr="002D16FC" w:rsidRDefault="00D44863" w:rsidP="00D44863">
      <w:pPr>
        <w:pStyle w:val="affffffffffc"/>
        <w:numPr>
          <w:ilvl w:val="0"/>
          <w:numId w:val="0"/>
        </w:numPr>
        <w:rPr>
          <w:rFonts w:ascii="Times New Roman"/>
        </w:rPr>
      </w:pPr>
      <w:r w:rsidRPr="002D16FC">
        <w:rPr>
          <w:rFonts w:ascii="Times New Roman"/>
        </w:rPr>
        <w:t xml:space="preserve">B.4 </w:t>
      </w:r>
      <w:r w:rsidR="009601D0">
        <w:rPr>
          <w:rFonts w:ascii="Times New Roman"/>
          <w:kern w:val="0"/>
        </w:rPr>
        <w:t xml:space="preserve">    </w:t>
      </w:r>
      <w:r w:rsidR="008A6F04" w:rsidRPr="002D16FC">
        <w:rPr>
          <w:rFonts w:ascii="Times New Roman"/>
        </w:rPr>
        <w:t>不考虑阻尼项时，运动控制方程的求解可采用中心差分</w:t>
      </w:r>
      <w:r w:rsidR="00CB001A" w:rsidRPr="002D16FC">
        <w:rPr>
          <w:rFonts w:ascii="Times New Roman"/>
        </w:rPr>
        <w:t>方法</w:t>
      </w:r>
      <w:r w:rsidR="008A6F04" w:rsidRPr="002D16FC">
        <w:rPr>
          <w:rFonts w:ascii="Times New Roman"/>
        </w:rPr>
        <w:t>，按式</w:t>
      </w:r>
      <w:r w:rsidR="000A24C7" w:rsidRPr="002D16FC">
        <w:rPr>
          <w:rFonts w:ascii="Times New Roman"/>
        </w:rPr>
        <w:t>（</w:t>
      </w:r>
      <w:r w:rsidR="000A24C7" w:rsidRPr="002D16FC">
        <w:rPr>
          <w:rFonts w:ascii="Times New Roman"/>
        </w:rPr>
        <w:t>B.6</w:t>
      </w:r>
      <w:r w:rsidR="000A24C7" w:rsidRPr="002D16FC">
        <w:rPr>
          <w:rFonts w:ascii="Times New Roman"/>
        </w:rPr>
        <w:t>）</w:t>
      </w:r>
      <w:r w:rsidR="000A24C7" w:rsidRPr="002D16FC">
        <w:rPr>
          <w:rFonts w:ascii="Times New Roman"/>
        </w:rPr>
        <w:t>~</w:t>
      </w:r>
      <w:r w:rsidR="000A24C7" w:rsidRPr="002D16FC">
        <w:rPr>
          <w:rFonts w:ascii="Times New Roman"/>
        </w:rPr>
        <w:t>（</w:t>
      </w:r>
      <w:r w:rsidR="000A24C7" w:rsidRPr="002D16FC">
        <w:rPr>
          <w:rFonts w:ascii="Times New Roman"/>
        </w:rPr>
        <w:t>B.8</w:t>
      </w:r>
      <w:r w:rsidR="000A24C7" w:rsidRPr="002D16FC">
        <w:rPr>
          <w:rFonts w:ascii="Times New Roman"/>
        </w:rPr>
        <w:t>）</w:t>
      </w:r>
      <w:r w:rsidR="008A6F04" w:rsidRPr="002D16FC">
        <w:rPr>
          <w:rFonts w:ascii="Times New Roman"/>
        </w:rPr>
        <w:t>计算：</w:t>
      </w:r>
    </w:p>
    <w:tbl>
      <w:tblPr>
        <w:tblW w:w="0" w:type="auto"/>
        <w:tblLook w:val="04A0" w:firstRow="1" w:lastRow="0" w:firstColumn="1" w:lastColumn="0" w:noHBand="0" w:noVBand="1"/>
      </w:tblPr>
      <w:tblGrid>
        <w:gridCol w:w="8646"/>
        <w:gridCol w:w="708"/>
      </w:tblGrid>
      <w:tr w:rsidR="001D0947" w:rsidRPr="002D16FC" w14:paraId="388C8837" w14:textId="77777777">
        <w:trPr>
          <w:trHeight w:val="397"/>
        </w:trPr>
        <w:tc>
          <w:tcPr>
            <w:tcW w:w="8755" w:type="dxa"/>
          </w:tcPr>
          <w:p w14:paraId="6AF294F0" w14:textId="72732E47" w:rsidR="001D0947" w:rsidRPr="002D16FC" w:rsidRDefault="0014259B">
            <w:pPr>
              <w:pStyle w:val="afffff8"/>
              <w:snapToGrid w:val="0"/>
              <w:ind w:firstLineChars="0" w:firstLine="0"/>
              <w:jc w:val="center"/>
              <w:rPr>
                <w:rFonts w:ascii="Times New Roman"/>
              </w:rPr>
            </w:pPr>
            <w:r w:rsidRPr="002D16FC">
              <w:rPr>
                <w:rFonts w:ascii="Times New Roman"/>
                <w:b/>
                <w:bCs/>
                <w:i/>
                <w:iCs/>
                <w:color w:val="000000"/>
                <w:position w:val="-12"/>
              </w:rPr>
              <w:object w:dxaOrig="3220" w:dyaOrig="380" w14:anchorId="725C9AD0">
                <v:shape id="_x0000_i1163" type="#_x0000_t75" style="width:135.25pt;height:15.65pt" o:ole="">
                  <v:imagedata r:id="rId248" o:title=""/>
                </v:shape>
                <o:OLEObject Type="Embed" ProgID="Equation.3" ShapeID="_x0000_i1163" DrawAspect="Content" ObjectID="_1743751074" r:id="rId249"/>
              </w:object>
            </w:r>
          </w:p>
        </w:tc>
        <w:tc>
          <w:tcPr>
            <w:tcW w:w="709" w:type="dxa"/>
            <w:vAlign w:val="center"/>
          </w:tcPr>
          <w:p w14:paraId="7748A270" w14:textId="23B54B78" w:rsidR="001D0947" w:rsidRPr="002D16FC" w:rsidRDefault="008A6F04">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.6)</w:t>
            </w:r>
          </w:p>
        </w:tc>
      </w:tr>
      <w:tr w:rsidR="001D0947" w:rsidRPr="002D16FC" w14:paraId="1A416BC4" w14:textId="77777777">
        <w:trPr>
          <w:trHeight w:val="397"/>
        </w:trPr>
        <w:tc>
          <w:tcPr>
            <w:tcW w:w="8755" w:type="dxa"/>
          </w:tcPr>
          <w:p w14:paraId="0252849E" w14:textId="1D3A4F70" w:rsidR="001D0947" w:rsidRPr="002D16FC" w:rsidRDefault="004B6961">
            <w:pPr>
              <w:pStyle w:val="afffff8"/>
              <w:snapToGrid w:val="0"/>
              <w:ind w:firstLineChars="0" w:firstLine="0"/>
              <w:jc w:val="center"/>
              <w:rPr>
                <w:rFonts w:ascii="Times New Roman"/>
              </w:rPr>
            </w:pPr>
            <w:r w:rsidRPr="002D16FC">
              <w:rPr>
                <w:rFonts w:ascii="Times New Roman"/>
                <w:b/>
                <w:bCs/>
                <w:i/>
                <w:iCs/>
                <w:color w:val="000000"/>
                <w:position w:val="-24"/>
              </w:rPr>
              <w:object w:dxaOrig="2360" w:dyaOrig="620" w14:anchorId="5FD66A92">
                <v:shape id="_x0000_i1164" type="#_x0000_t75" style="width:98.9pt;height:25.65pt" o:ole="">
                  <v:imagedata r:id="rId250" o:title=""/>
                </v:shape>
                <o:OLEObject Type="Embed" ProgID="Equation.3" ShapeID="_x0000_i1164" DrawAspect="Content" ObjectID="_1743751075" r:id="rId251"/>
              </w:object>
            </w:r>
          </w:p>
        </w:tc>
        <w:tc>
          <w:tcPr>
            <w:tcW w:w="709" w:type="dxa"/>
            <w:vAlign w:val="center"/>
          </w:tcPr>
          <w:p w14:paraId="32B664AF" w14:textId="5A8F9294" w:rsidR="001D0947" w:rsidRPr="002D16FC" w:rsidRDefault="008A6F04">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.7)</w:t>
            </w:r>
          </w:p>
        </w:tc>
      </w:tr>
      <w:tr w:rsidR="001D0947" w:rsidRPr="002D16FC" w14:paraId="245838DE" w14:textId="77777777">
        <w:trPr>
          <w:trHeight w:val="397"/>
        </w:trPr>
        <w:tc>
          <w:tcPr>
            <w:tcW w:w="8755" w:type="dxa"/>
          </w:tcPr>
          <w:p w14:paraId="5ACFEEAE" w14:textId="61284F39" w:rsidR="001D0947" w:rsidRPr="002D16FC" w:rsidRDefault="004B6961">
            <w:pPr>
              <w:pStyle w:val="afffff8"/>
              <w:snapToGrid w:val="0"/>
              <w:ind w:firstLineChars="0" w:firstLine="0"/>
              <w:jc w:val="center"/>
              <w:rPr>
                <w:rFonts w:ascii="Times New Roman"/>
              </w:rPr>
            </w:pPr>
            <w:r w:rsidRPr="002D16FC">
              <w:rPr>
                <w:rFonts w:ascii="Times New Roman"/>
                <w:b/>
                <w:bCs/>
                <w:i/>
                <w:iCs/>
                <w:color w:val="000000"/>
                <w:position w:val="-30"/>
              </w:rPr>
              <w:object w:dxaOrig="1320" w:dyaOrig="680" w14:anchorId="34E21ABB">
                <v:shape id="_x0000_i1165" type="#_x0000_t75" style="width:55.7pt;height:28.15pt" o:ole="">
                  <v:imagedata r:id="rId252" o:title=""/>
                </v:shape>
                <o:OLEObject Type="Embed" ProgID="Equation.3" ShapeID="_x0000_i1165" DrawAspect="Content" ObjectID="_1743751076" r:id="rId253"/>
              </w:object>
            </w:r>
          </w:p>
        </w:tc>
        <w:tc>
          <w:tcPr>
            <w:tcW w:w="709" w:type="dxa"/>
            <w:vAlign w:val="center"/>
          </w:tcPr>
          <w:p w14:paraId="7604770E" w14:textId="352B4DC9" w:rsidR="001D0947" w:rsidRPr="002D16FC" w:rsidRDefault="008A6F04">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B</w:t>
            </w:r>
            <w:r w:rsidRPr="002D16FC">
              <w:rPr>
                <w:rFonts w:ascii="Times New Roman"/>
              </w:rPr>
              <w:t>.8)</w:t>
            </w:r>
          </w:p>
        </w:tc>
      </w:tr>
    </w:tbl>
    <w:p w14:paraId="678A5BF6" w14:textId="77777777" w:rsidR="001D0947" w:rsidRPr="002D16FC" w:rsidRDefault="008A6F04">
      <w:pPr>
        <w:pStyle w:val="afffff8"/>
        <w:ind w:firstLineChars="0" w:firstLine="0"/>
        <w:rPr>
          <w:rFonts w:ascii="Times New Roman"/>
        </w:rPr>
      </w:pPr>
      <w:r w:rsidRPr="002D16FC">
        <w:rPr>
          <w:rFonts w:ascii="Times New Roman"/>
        </w:rPr>
        <w:t>式中：</w:t>
      </w:r>
    </w:p>
    <w:tbl>
      <w:tblPr>
        <w:tblW w:w="9498" w:type="dxa"/>
        <w:tblCellMar>
          <w:left w:w="0" w:type="dxa"/>
          <w:right w:w="0" w:type="dxa"/>
        </w:tblCellMar>
        <w:tblLook w:val="04A0" w:firstRow="1" w:lastRow="0" w:firstColumn="1" w:lastColumn="0" w:noHBand="0" w:noVBand="1"/>
      </w:tblPr>
      <w:tblGrid>
        <w:gridCol w:w="1290"/>
        <w:gridCol w:w="8208"/>
      </w:tblGrid>
      <w:tr w:rsidR="001D0947" w:rsidRPr="002D16FC" w14:paraId="7DF34C42" w14:textId="77777777" w:rsidTr="004B6961">
        <w:trPr>
          <w:trHeight w:val="367"/>
          <w:tblHeader/>
        </w:trPr>
        <w:tc>
          <w:tcPr>
            <w:tcW w:w="1290" w:type="dxa"/>
            <w:shd w:val="clear" w:color="auto" w:fill="auto"/>
            <w:vAlign w:val="center"/>
          </w:tcPr>
          <w:p w14:paraId="41F6D8DD" w14:textId="664480B0" w:rsidR="001D0947" w:rsidRPr="002D16FC" w:rsidRDefault="004B6961">
            <w:pPr>
              <w:pStyle w:val="afffffffffc"/>
              <w:snapToGrid w:val="0"/>
              <w:rPr>
                <w:rFonts w:ascii="Times New Roman"/>
                <w:sz w:val="21"/>
              </w:rPr>
            </w:pPr>
            <w:r w:rsidRPr="002D16FC">
              <w:rPr>
                <w:rFonts w:ascii="Times New Roman"/>
                <w:b/>
                <w:bCs/>
                <w:i/>
                <w:iCs/>
                <w:color w:val="000000"/>
                <w:position w:val="-6"/>
                <w:sz w:val="21"/>
              </w:rPr>
              <w:object w:dxaOrig="139" w:dyaOrig="279" w14:anchorId="0C71011E">
                <v:shape id="_x0000_i1166" type="#_x0000_t75" style="width:5pt;height:11.25pt" o:ole="">
                  <v:imagedata r:id="rId254" o:title=""/>
                </v:shape>
                <o:OLEObject Type="Embed" ProgID="Equation.3" ShapeID="_x0000_i1166" DrawAspect="Content" ObjectID="_1743751077" r:id="rId255"/>
              </w:object>
            </w:r>
          </w:p>
        </w:tc>
        <w:tc>
          <w:tcPr>
            <w:tcW w:w="8208" w:type="dxa"/>
            <w:shd w:val="clear" w:color="auto" w:fill="auto"/>
            <w:vAlign w:val="center"/>
          </w:tcPr>
          <w:p w14:paraId="35EA70B9" w14:textId="2028C500"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position w:val="-4"/>
                <w:sz w:val="21"/>
              </w:rPr>
              <w:t>与质点连接的若干结构单元特征长度</w:t>
            </w:r>
            <w:r w:rsidR="000830D9" w:rsidRPr="002D16FC">
              <w:rPr>
                <w:rFonts w:ascii="Times New Roman"/>
                <w:position w:val="-4"/>
                <w:sz w:val="21"/>
              </w:rPr>
              <w:t>，单位为米</w:t>
            </w:r>
            <w:r w:rsidRPr="002D16FC">
              <w:rPr>
                <w:rFonts w:ascii="Times New Roman"/>
                <w:position w:val="-4"/>
                <w:sz w:val="21"/>
              </w:rPr>
              <w:t>（</w:t>
            </w:r>
            <w:r w:rsidRPr="002D16FC">
              <w:rPr>
                <w:rFonts w:ascii="Times New Roman"/>
                <w:position w:val="-4"/>
                <w:sz w:val="21"/>
              </w:rPr>
              <w:t>m</w:t>
            </w:r>
            <w:r w:rsidRPr="002D16FC">
              <w:rPr>
                <w:rFonts w:ascii="Times New Roman"/>
                <w:position w:val="-4"/>
                <w:sz w:val="21"/>
              </w:rPr>
              <w:t>）；</w:t>
            </w:r>
          </w:p>
        </w:tc>
      </w:tr>
      <w:tr w:rsidR="001D0947" w:rsidRPr="002D16FC" w14:paraId="40E053B8" w14:textId="77777777" w:rsidTr="004B6961">
        <w:trPr>
          <w:trHeight w:val="367"/>
        </w:trPr>
        <w:tc>
          <w:tcPr>
            <w:tcW w:w="1290" w:type="dxa"/>
            <w:shd w:val="clear" w:color="auto" w:fill="auto"/>
            <w:vAlign w:val="center"/>
          </w:tcPr>
          <w:p w14:paraId="79C1851F" w14:textId="31F3F07A" w:rsidR="001D0947" w:rsidRPr="002D16FC" w:rsidRDefault="004B6961">
            <w:pPr>
              <w:pStyle w:val="afffffffffc"/>
              <w:snapToGrid w:val="0"/>
              <w:rPr>
                <w:rFonts w:ascii="Times New Roman"/>
                <w:sz w:val="21"/>
              </w:rPr>
            </w:pPr>
            <w:r w:rsidRPr="002D16FC">
              <w:rPr>
                <w:rFonts w:ascii="Times New Roman"/>
                <w:b/>
                <w:bCs/>
                <w:i/>
                <w:iCs/>
                <w:color w:val="000000"/>
                <w:position w:val="-12"/>
                <w:sz w:val="21"/>
              </w:rPr>
              <w:object w:dxaOrig="240" w:dyaOrig="360" w14:anchorId="2D625F6F">
                <v:shape id="_x0000_i1167" type="#_x0000_t75" style="width:10pt;height:14.4pt" o:ole="">
                  <v:imagedata r:id="rId256" o:title=""/>
                </v:shape>
                <o:OLEObject Type="Embed" ProgID="Equation.3" ShapeID="_x0000_i1167" DrawAspect="Content" ObjectID="_1743751078" r:id="rId257"/>
              </w:object>
            </w:r>
          </w:p>
        </w:tc>
        <w:tc>
          <w:tcPr>
            <w:tcW w:w="8208" w:type="dxa"/>
            <w:shd w:val="clear" w:color="auto" w:fill="auto"/>
            <w:vAlign w:val="center"/>
          </w:tcPr>
          <w:p w14:paraId="101CEDED" w14:textId="6F3CE54C"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color w:val="000000"/>
                <w:sz w:val="21"/>
              </w:rPr>
              <w:t>轴力波在结构单元内的传递速度</w:t>
            </w:r>
            <w:r w:rsidR="000830D9" w:rsidRPr="002D16FC">
              <w:rPr>
                <w:rFonts w:ascii="Times New Roman"/>
                <w:color w:val="000000"/>
                <w:sz w:val="21"/>
              </w:rPr>
              <w:t>，单位为米每秒</w:t>
            </w:r>
            <w:r w:rsidRPr="002D16FC">
              <w:rPr>
                <w:rFonts w:ascii="Times New Roman"/>
                <w:color w:val="000000"/>
                <w:sz w:val="21"/>
              </w:rPr>
              <w:t>（</w:t>
            </w:r>
            <w:r w:rsidRPr="002D16FC">
              <w:rPr>
                <w:rFonts w:ascii="Times New Roman"/>
                <w:sz w:val="21"/>
              </w:rPr>
              <w:t>m/s</w:t>
            </w:r>
            <w:r w:rsidRPr="002D16FC">
              <w:rPr>
                <w:rFonts w:ascii="Times New Roman"/>
                <w:color w:val="000000"/>
                <w:sz w:val="21"/>
              </w:rPr>
              <w:t>）</w:t>
            </w:r>
            <w:r w:rsidRPr="002D16FC">
              <w:rPr>
                <w:rFonts w:ascii="Times New Roman"/>
                <w:sz w:val="21"/>
              </w:rPr>
              <w:t>；</w:t>
            </w:r>
          </w:p>
        </w:tc>
      </w:tr>
      <w:tr w:rsidR="001D0947" w:rsidRPr="002D16FC" w14:paraId="312FCF10" w14:textId="77777777" w:rsidTr="004B6961">
        <w:trPr>
          <w:trHeight w:val="367"/>
        </w:trPr>
        <w:tc>
          <w:tcPr>
            <w:tcW w:w="1290" w:type="dxa"/>
            <w:shd w:val="clear" w:color="auto" w:fill="auto"/>
            <w:vAlign w:val="center"/>
          </w:tcPr>
          <w:p w14:paraId="78F8A3A4" w14:textId="7951C329" w:rsidR="001D0947" w:rsidRPr="002D16FC" w:rsidRDefault="004B6961">
            <w:pPr>
              <w:pStyle w:val="afffffffffc"/>
              <w:snapToGrid w:val="0"/>
              <w:rPr>
                <w:rFonts w:ascii="Times New Roman"/>
                <w:sz w:val="21"/>
              </w:rPr>
            </w:pPr>
            <w:r w:rsidRPr="002D16FC">
              <w:rPr>
                <w:rFonts w:ascii="Times New Roman"/>
                <w:b/>
                <w:bCs/>
                <w:i/>
                <w:iCs/>
                <w:color w:val="000000"/>
                <w:position w:val="-12"/>
                <w:sz w:val="21"/>
              </w:rPr>
              <w:object w:dxaOrig="360" w:dyaOrig="360" w14:anchorId="0FC7A6AC">
                <v:shape id="_x0000_i1168" type="#_x0000_t75" style="width:14.4pt;height:14.4pt" o:ole="">
                  <v:imagedata r:id="rId258" o:title=""/>
                </v:shape>
                <o:OLEObject Type="Embed" ProgID="Equation.3" ShapeID="_x0000_i1168" DrawAspect="Content" ObjectID="_1743751079" r:id="rId259"/>
              </w:object>
            </w:r>
          </w:p>
        </w:tc>
        <w:tc>
          <w:tcPr>
            <w:tcW w:w="8208" w:type="dxa"/>
            <w:shd w:val="clear" w:color="auto" w:fill="auto"/>
            <w:vAlign w:val="center"/>
          </w:tcPr>
          <w:p w14:paraId="75AAB6B2" w14:textId="15C065B4" w:rsidR="001D0947" w:rsidRPr="002D16FC" w:rsidRDefault="008A6F04">
            <w:pPr>
              <w:pStyle w:val="afffffffffc"/>
              <w:snapToGrid w:val="0"/>
              <w:jc w:val="left"/>
              <w:rPr>
                <w:rFonts w:ascii="Times New Roman"/>
                <w:sz w:val="21"/>
              </w:rPr>
            </w:pPr>
            <w:r w:rsidRPr="002D16FC">
              <w:rPr>
                <w:rFonts w:ascii="Times New Roman"/>
                <w:sz w:val="21"/>
              </w:rPr>
              <w:t>——</w:t>
            </w:r>
            <w:r w:rsidRPr="002D16FC">
              <w:rPr>
                <w:rFonts w:ascii="Times New Roman"/>
                <w:sz w:val="21"/>
              </w:rPr>
              <w:t>临界步长</w:t>
            </w:r>
            <w:r w:rsidR="000830D9" w:rsidRPr="002D16FC">
              <w:rPr>
                <w:rFonts w:ascii="Times New Roman"/>
                <w:sz w:val="21"/>
              </w:rPr>
              <w:t>，单位为秒</w:t>
            </w:r>
            <w:r w:rsidRPr="002D16FC">
              <w:rPr>
                <w:rFonts w:ascii="Times New Roman"/>
                <w:sz w:val="21"/>
              </w:rPr>
              <w:t>（</w:t>
            </w:r>
            <w:r w:rsidRPr="002D16FC">
              <w:rPr>
                <w:rFonts w:ascii="Times New Roman"/>
                <w:sz w:val="21"/>
              </w:rPr>
              <w:t>s</w:t>
            </w:r>
            <w:r w:rsidRPr="002D16FC">
              <w:rPr>
                <w:rFonts w:ascii="Times New Roman"/>
                <w:sz w:val="21"/>
              </w:rPr>
              <w:t>）；</w:t>
            </w:r>
          </w:p>
        </w:tc>
      </w:tr>
      <w:tr w:rsidR="001D0947" w:rsidRPr="002D16FC" w14:paraId="5098837B" w14:textId="77777777" w:rsidTr="004B6961">
        <w:trPr>
          <w:trHeight w:val="367"/>
        </w:trPr>
        <w:tc>
          <w:tcPr>
            <w:tcW w:w="1290" w:type="dxa"/>
            <w:shd w:val="clear" w:color="auto" w:fill="auto"/>
            <w:vAlign w:val="center"/>
          </w:tcPr>
          <w:p w14:paraId="1433ACCF" w14:textId="7AFFF440" w:rsidR="001D0947" w:rsidRPr="002D16FC" w:rsidRDefault="0014259B">
            <w:pPr>
              <w:pStyle w:val="afffffffffc"/>
              <w:snapToGrid w:val="0"/>
              <w:rPr>
                <w:rFonts w:ascii="Times New Roman"/>
                <w:sz w:val="21"/>
              </w:rPr>
            </w:pPr>
            <w:r w:rsidRPr="002D16FC">
              <w:rPr>
                <w:rFonts w:ascii="Times New Roman"/>
                <w:b/>
                <w:bCs/>
                <w:i/>
                <w:iCs/>
                <w:color w:val="000000"/>
                <w:position w:val="-12"/>
                <w:sz w:val="21"/>
              </w:rPr>
              <w:object w:dxaOrig="300" w:dyaOrig="360" w14:anchorId="0C324B09">
                <v:shape id="_x0000_i1169" type="#_x0000_t75" style="width:12.5pt;height:14.4pt" o:ole="">
                  <v:imagedata r:id="rId260" o:title=""/>
                </v:shape>
                <o:OLEObject Type="Embed" ProgID="Equation.3" ShapeID="_x0000_i1169" DrawAspect="Content" ObjectID="_1743751080" r:id="rId261"/>
              </w:object>
            </w:r>
          </w:p>
        </w:tc>
        <w:tc>
          <w:tcPr>
            <w:tcW w:w="8208" w:type="dxa"/>
            <w:shd w:val="clear" w:color="auto" w:fill="auto"/>
            <w:vAlign w:val="center"/>
          </w:tcPr>
          <w:p w14:paraId="1D7946A9" w14:textId="600D9C42" w:rsidR="001D0947" w:rsidRPr="002D16FC" w:rsidRDefault="008A6F04" w:rsidP="000830D9">
            <w:pPr>
              <w:pStyle w:val="afffffffffc"/>
              <w:snapToGrid w:val="0"/>
              <w:jc w:val="left"/>
              <w:rPr>
                <w:rFonts w:ascii="Times New Roman"/>
                <w:sz w:val="21"/>
              </w:rPr>
            </w:pPr>
            <w:r w:rsidRPr="002D16FC">
              <w:rPr>
                <w:rFonts w:ascii="Times New Roman"/>
                <w:sz w:val="21"/>
              </w:rPr>
              <w:t>——</w:t>
            </w:r>
            <w:r w:rsidR="004B6961" w:rsidRPr="002D16FC">
              <w:rPr>
                <w:rFonts w:ascii="Times New Roman"/>
                <w:color w:val="000000"/>
                <w:sz w:val="21"/>
              </w:rPr>
              <w:t>第</w:t>
            </w:r>
            <w:r w:rsidR="004B6961" w:rsidRPr="002D16FC">
              <w:rPr>
                <w:rFonts w:ascii="Times New Roman"/>
                <w:i/>
                <w:iCs/>
                <w:color w:val="000000"/>
                <w:sz w:val="21"/>
              </w:rPr>
              <w:t>i</w:t>
            </w:r>
            <w:r w:rsidR="005B4318" w:rsidRPr="002D16FC">
              <w:rPr>
                <w:rFonts w:ascii="Times New Roman"/>
                <w:i/>
                <w:iCs/>
                <w:color w:val="000000"/>
                <w:sz w:val="21"/>
              </w:rPr>
              <w:t xml:space="preserve"> </w:t>
            </w:r>
            <w:r w:rsidR="005B4318" w:rsidRPr="002D16FC">
              <w:rPr>
                <w:rFonts w:ascii="Times New Roman"/>
                <w:color w:val="000000"/>
                <w:sz w:val="21"/>
              </w:rPr>
              <w:t>步</w:t>
            </w:r>
            <w:r w:rsidRPr="002D16FC">
              <w:rPr>
                <w:rFonts w:ascii="Times New Roman"/>
                <w:color w:val="000000"/>
                <w:sz w:val="21"/>
              </w:rPr>
              <w:t>的质点外力（矩）向量</w:t>
            </w:r>
            <w:r w:rsidR="000830D9" w:rsidRPr="002D16FC">
              <w:rPr>
                <w:rFonts w:ascii="Times New Roman"/>
                <w:color w:val="000000"/>
                <w:sz w:val="21"/>
              </w:rPr>
              <w:t>，单位为牛顿或牛顿米</w:t>
            </w:r>
            <w:r w:rsidRPr="002D16FC">
              <w:rPr>
                <w:rFonts w:ascii="Times New Roman"/>
                <w:color w:val="000000"/>
                <w:sz w:val="21"/>
              </w:rPr>
              <w:t>（</w:t>
            </w:r>
            <w:r w:rsidRPr="002D16FC">
              <w:rPr>
                <w:rFonts w:ascii="Times New Roman"/>
                <w:color w:val="000000"/>
                <w:sz w:val="21"/>
              </w:rPr>
              <w:t>N</w:t>
            </w:r>
            <w:r w:rsidRPr="002D16FC">
              <w:rPr>
                <w:rFonts w:ascii="Times New Roman"/>
                <w:color w:val="000000"/>
                <w:sz w:val="21"/>
              </w:rPr>
              <w:t>或</w:t>
            </w:r>
            <w:r w:rsidRPr="002D16FC">
              <w:rPr>
                <w:rFonts w:ascii="Times New Roman"/>
                <w:color w:val="000000"/>
                <w:sz w:val="21"/>
              </w:rPr>
              <w:t>N·m</w:t>
            </w:r>
            <w:r w:rsidRPr="002D16FC">
              <w:rPr>
                <w:rFonts w:ascii="Times New Roman"/>
                <w:color w:val="000000"/>
                <w:sz w:val="21"/>
              </w:rPr>
              <w:t>）；</w:t>
            </w:r>
          </w:p>
        </w:tc>
      </w:tr>
      <w:tr w:rsidR="005B4318" w:rsidRPr="002D16FC" w14:paraId="5DA27B66" w14:textId="77777777" w:rsidTr="004B6961">
        <w:trPr>
          <w:trHeight w:val="367"/>
        </w:trPr>
        <w:tc>
          <w:tcPr>
            <w:tcW w:w="1290" w:type="dxa"/>
            <w:shd w:val="clear" w:color="auto" w:fill="auto"/>
            <w:vAlign w:val="center"/>
          </w:tcPr>
          <w:p w14:paraId="25D4183C" w14:textId="6B75CD14" w:rsidR="005B4318" w:rsidRPr="002D16FC" w:rsidRDefault="005B4318" w:rsidP="005B4318">
            <w:pPr>
              <w:pStyle w:val="afffffffffc"/>
              <w:snapToGrid w:val="0"/>
              <w:rPr>
                <w:rFonts w:ascii="Times New Roman"/>
                <w:b/>
                <w:bCs/>
                <w:i/>
                <w:iCs/>
                <w:color w:val="000000"/>
                <w:sz w:val="21"/>
              </w:rPr>
            </w:pPr>
            <w:r w:rsidRPr="002D16FC">
              <w:rPr>
                <w:rFonts w:ascii="Times New Roman"/>
                <w:b/>
                <w:bCs/>
                <w:i/>
                <w:iCs/>
                <w:color w:val="000000"/>
                <w:position w:val="-12"/>
                <w:sz w:val="21"/>
              </w:rPr>
              <w:object w:dxaOrig="260" w:dyaOrig="360" w14:anchorId="69548B6D">
                <v:shape id="_x0000_i1170" type="#_x0000_t75" style="width:10.65pt;height:15.05pt" o:ole="">
                  <v:imagedata r:id="rId262" o:title=""/>
                </v:shape>
                <o:OLEObject Type="Embed" ProgID="Equation.3" ShapeID="_x0000_i1170" DrawAspect="Content" ObjectID="_1743751081" r:id="rId263"/>
              </w:object>
            </w:r>
          </w:p>
        </w:tc>
        <w:tc>
          <w:tcPr>
            <w:tcW w:w="8208" w:type="dxa"/>
            <w:shd w:val="clear" w:color="auto" w:fill="auto"/>
            <w:vAlign w:val="center"/>
          </w:tcPr>
          <w:p w14:paraId="54B27795" w14:textId="1B4B4BA8" w:rsidR="005B4318" w:rsidRPr="002D16FC" w:rsidRDefault="005B4318" w:rsidP="005B4318">
            <w:pPr>
              <w:pStyle w:val="afffffffffc"/>
              <w:snapToGrid w:val="0"/>
              <w:jc w:val="left"/>
              <w:rPr>
                <w:rFonts w:ascii="Times New Roman"/>
                <w:sz w:val="21"/>
              </w:rPr>
            </w:pPr>
            <w:r w:rsidRPr="002D16FC">
              <w:rPr>
                <w:rFonts w:ascii="Times New Roman"/>
                <w:sz w:val="21"/>
              </w:rPr>
              <w:t>——</w:t>
            </w:r>
            <w:r w:rsidRPr="002D16FC">
              <w:rPr>
                <w:rFonts w:ascii="Times New Roman"/>
                <w:color w:val="000000"/>
                <w:sz w:val="21"/>
              </w:rPr>
              <w:t>第</w:t>
            </w:r>
            <w:r w:rsidRPr="002D16FC">
              <w:rPr>
                <w:rFonts w:ascii="Times New Roman"/>
                <w:i/>
                <w:iCs/>
                <w:color w:val="000000"/>
                <w:sz w:val="21"/>
              </w:rPr>
              <w:t>i</w:t>
            </w:r>
            <w:r w:rsidRPr="002D16FC">
              <w:rPr>
                <w:rFonts w:ascii="Times New Roman"/>
                <w:position w:val="-4"/>
                <w:sz w:val="21"/>
              </w:rPr>
              <w:t>步</w:t>
            </w:r>
            <w:r w:rsidRPr="002D16FC">
              <w:rPr>
                <w:rFonts w:ascii="Times New Roman"/>
                <w:color w:val="000000"/>
                <w:sz w:val="21"/>
              </w:rPr>
              <w:t>的质点</w:t>
            </w:r>
            <w:r w:rsidRPr="002D16FC">
              <w:rPr>
                <w:rFonts w:ascii="Times New Roman"/>
                <w:color w:val="000000"/>
                <w:sz w:val="21"/>
              </w:rPr>
              <w:t>(</w:t>
            </w:r>
            <w:r w:rsidRPr="002D16FC">
              <w:rPr>
                <w:rFonts w:ascii="Times New Roman"/>
                <w:color w:val="000000"/>
                <w:sz w:val="21"/>
              </w:rPr>
              <w:t>角</w:t>
            </w:r>
            <w:r w:rsidRPr="002D16FC">
              <w:rPr>
                <w:rFonts w:ascii="Times New Roman"/>
                <w:color w:val="000000"/>
                <w:sz w:val="21"/>
              </w:rPr>
              <w:t>)</w:t>
            </w:r>
            <w:r w:rsidRPr="002D16FC">
              <w:rPr>
                <w:rFonts w:ascii="Times New Roman"/>
                <w:color w:val="000000"/>
                <w:sz w:val="21"/>
              </w:rPr>
              <w:t>位移向量，单位为弧度或米（</w:t>
            </w:r>
            <w:r w:rsidRPr="002D16FC">
              <w:rPr>
                <w:rFonts w:ascii="Times New Roman"/>
                <w:color w:val="000000"/>
                <w:sz w:val="21"/>
              </w:rPr>
              <w:t>rad</w:t>
            </w:r>
            <w:r w:rsidRPr="002D16FC">
              <w:rPr>
                <w:rFonts w:ascii="Times New Roman"/>
                <w:color w:val="000000"/>
                <w:sz w:val="21"/>
              </w:rPr>
              <w:t>或</w:t>
            </w:r>
            <w:r w:rsidRPr="002D16FC">
              <w:rPr>
                <w:rFonts w:ascii="Times New Roman"/>
                <w:sz w:val="21"/>
              </w:rPr>
              <w:t>m</w:t>
            </w:r>
            <w:r w:rsidRPr="002D16FC">
              <w:rPr>
                <w:rFonts w:ascii="Times New Roman"/>
                <w:color w:val="000000"/>
                <w:sz w:val="21"/>
              </w:rPr>
              <w:t>）；</w:t>
            </w:r>
          </w:p>
        </w:tc>
      </w:tr>
      <w:tr w:rsidR="005B4318" w:rsidRPr="002D16FC" w14:paraId="4F63D37F" w14:textId="77777777" w:rsidTr="004B6961">
        <w:trPr>
          <w:trHeight w:val="367"/>
        </w:trPr>
        <w:tc>
          <w:tcPr>
            <w:tcW w:w="1290" w:type="dxa"/>
            <w:shd w:val="clear" w:color="auto" w:fill="auto"/>
            <w:vAlign w:val="center"/>
          </w:tcPr>
          <w:p w14:paraId="05F8E778" w14:textId="68A6A2F2" w:rsidR="005B4318" w:rsidRPr="002D16FC" w:rsidRDefault="005B4318" w:rsidP="005B4318">
            <w:pPr>
              <w:pStyle w:val="afffffffffc"/>
              <w:snapToGrid w:val="0"/>
              <w:rPr>
                <w:rFonts w:ascii="Times New Roman"/>
                <w:sz w:val="21"/>
              </w:rPr>
            </w:pPr>
            <w:r w:rsidRPr="002D16FC">
              <w:rPr>
                <w:rFonts w:ascii="Times New Roman"/>
                <w:position w:val="-12"/>
              </w:rPr>
              <w:object w:dxaOrig="279" w:dyaOrig="360" w14:anchorId="62B4224B">
                <v:shape id="_x0000_i1171" type="#_x0000_t75" style="width:13.75pt;height:18.8pt" o:ole="">
                  <v:imagedata r:id="rId264" o:title=""/>
                </v:shape>
                <o:OLEObject Type="Embed" ProgID="Equation.3" ShapeID="_x0000_i1171" DrawAspect="Content" ObjectID="_1743751082" r:id="rId265"/>
              </w:object>
            </w:r>
          </w:p>
        </w:tc>
        <w:tc>
          <w:tcPr>
            <w:tcW w:w="8208" w:type="dxa"/>
            <w:shd w:val="clear" w:color="auto" w:fill="auto"/>
            <w:vAlign w:val="center"/>
          </w:tcPr>
          <w:p w14:paraId="38D49BA5" w14:textId="7A76400E" w:rsidR="005B4318" w:rsidRPr="002D16FC" w:rsidRDefault="005B4318" w:rsidP="005B4318">
            <w:pPr>
              <w:pStyle w:val="afffffffffc"/>
              <w:snapToGrid w:val="0"/>
              <w:ind w:left="420" w:hangingChars="200" w:hanging="420"/>
              <w:jc w:val="left"/>
              <w:rPr>
                <w:rFonts w:ascii="Times New Roman"/>
                <w:sz w:val="21"/>
              </w:rPr>
            </w:pPr>
            <w:r w:rsidRPr="002D16FC">
              <w:rPr>
                <w:rFonts w:ascii="Times New Roman"/>
                <w:sz w:val="21"/>
              </w:rPr>
              <w:t>——</w:t>
            </w:r>
            <w:r w:rsidRPr="002D16FC">
              <w:rPr>
                <w:rFonts w:ascii="Times New Roman"/>
                <w:color w:val="000000"/>
                <w:sz w:val="21"/>
              </w:rPr>
              <w:t>初始时刻质点的（角）位移向量，单位为弧度或米（</w:t>
            </w:r>
            <w:r w:rsidRPr="002D16FC">
              <w:rPr>
                <w:rFonts w:ascii="Times New Roman"/>
                <w:color w:val="000000"/>
                <w:sz w:val="21"/>
              </w:rPr>
              <w:t>rad</w:t>
            </w:r>
            <w:r w:rsidRPr="002D16FC">
              <w:rPr>
                <w:rFonts w:ascii="Times New Roman"/>
                <w:color w:val="000000"/>
                <w:sz w:val="21"/>
              </w:rPr>
              <w:t>或</w:t>
            </w:r>
            <w:r w:rsidRPr="002D16FC">
              <w:rPr>
                <w:rFonts w:ascii="Times New Roman"/>
                <w:sz w:val="21"/>
              </w:rPr>
              <w:t>m</w:t>
            </w:r>
            <w:r w:rsidRPr="002D16FC">
              <w:rPr>
                <w:rFonts w:ascii="Times New Roman"/>
                <w:color w:val="000000"/>
                <w:sz w:val="21"/>
              </w:rPr>
              <w:t>）；</w:t>
            </w:r>
          </w:p>
        </w:tc>
      </w:tr>
      <w:tr w:rsidR="005B4318" w:rsidRPr="002D16FC" w14:paraId="16550025" w14:textId="77777777" w:rsidTr="004B6961">
        <w:trPr>
          <w:trHeight w:val="367"/>
        </w:trPr>
        <w:tc>
          <w:tcPr>
            <w:tcW w:w="1290" w:type="dxa"/>
            <w:shd w:val="clear" w:color="auto" w:fill="auto"/>
            <w:vAlign w:val="center"/>
          </w:tcPr>
          <w:p w14:paraId="43B57EB6" w14:textId="61C6EA21" w:rsidR="005B4318" w:rsidRPr="002D16FC" w:rsidRDefault="005B4318" w:rsidP="005B4318">
            <w:pPr>
              <w:pStyle w:val="afffffffffc"/>
              <w:snapToGrid w:val="0"/>
              <w:rPr>
                <w:rFonts w:ascii="Times New Roman"/>
              </w:rPr>
            </w:pPr>
            <w:r w:rsidRPr="002D16FC">
              <w:rPr>
                <w:rFonts w:ascii="Times New Roman"/>
                <w:position w:val="-12"/>
              </w:rPr>
              <w:object w:dxaOrig="260" w:dyaOrig="360" w14:anchorId="44C557D2">
                <v:shape id="_x0000_i1172" type="#_x0000_t75" style="width:12.5pt;height:18.8pt" o:ole="">
                  <v:imagedata r:id="rId266" o:title=""/>
                </v:shape>
                <o:OLEObject Type="Embed" ProgID="Equation.3" ShapeID="_x0000_i1172" DrawAspect="Content" ObjectID="_1743751083" r:id="rId267"/>
              </w:object>
            </w:r>
          </w:p>
        </w:tc>
        <w:tc>
          <w:tcPr>
            <w:tcW w:w="8208" w:type="dxa"/>
            <w:shd w:val="clear" w:color="auto" w:fill="auto"/>
            <w:vAlign w:val="center"/>
          </w:tcPr>
          <w:p w14:paraId="24CAE236" w14:textId="0F19967D" w:rsidR="005B4318" w:rsidRPr="002D16FC" w:rsidRDefault="005B4318" w:rsidP="005B4318">
            <w:pPr>
              <w:pStyle w:val="afffffffffc"/>
              <w:snapToGrid w:val="0"/>
              <w:ind w:left="420" w:hangingChars="200" w:hanging="420"/>
              <w:jc w:val="left"/>
              <w:rPr>
                <w:rFonts w:ascii="Times New Roman"/>
                <w:sz w:val="21"/>
              </w:rPr>
            </w:pPr>
            <w:r w:rsidRPr="002D16FC">
              <w:rPr>
                <w:rFonts w:ascii="Times New Roman"/>
                <w:sz w:val="21"/>
              </w:rPr>
              <w:t>——</w:t>
            </w:r>
            <w:r w:rsidRPr="002D16FC">
              <w:rPr>
                <w:rFonts w:ascii="Times New Roman"/>
                <w:color w:val="000000"/>
                <w:sz w:val="21"/>
              </w:rPr>
              <w:t>初始时刻质点的（角）速度向量，单位为弧度每秒或米每秒（</w:t>
            </w:r>
            <w:r w:rsidRPr="002D16FC">
              <w:rPr>
                <w:rFonts w:ascii="Times New Roman"/>
                <w:color w:val="000000"/>
                <w:sz w:val="21"/>
              </w:rPr>
              <w:t>rad/s</w:t>
            </w:r>
            <w:r w:rsidRPr="002D16FC">
              <w:rPr>
                <w:rFonts w:ascii="Times New Roman"/>
                <w:color w:val="000000"/>
                <w:sz w:val="21"/>
              </w:rPr>
              <w:t>或</w:t>
            </w:r>
            <w:r w:rsidRPr="002D16FC">
              <w:rPr>
                <w:rFonts w:ascii="Times New Roman"/>
                <w:sz w:val="21"/>
              </w:rPr>
              <w:t>m/s</w:t>
            </w:r>
            <w:r w:rsidRPr="002D16FC">
              <w:rPr>
                <w:rFonts w:ascii="Times New Roman"/>
                <w:color w:val="000000"/>
                <w:sz w:val="21"/>
              </w:rPr>
              <w:t>）；</w:t>
            </w:r>
          </w:p>
        </w:tc>
      </w:tr>
      <w:tr w:rsidR="005B4318" w:rsidRPr="002D16FC" w14:paraId="430114D1" w14:textId="77777777" w:rsidTr="004B6961">
        <w:trPr>
          <w:trHeight w:val="367"/>
        </w:trPr>
        <w:tc>
          <w:tcPr>
            <w:tcW w:w="1290" w:type="dxa"/>
            <w:shd w:val="clear" w:color="auto" w:fill="auto"/>
            <w:vAlign w:val="center"/>
          </w:tcPr>
          <w:p w14:paraId="41BB93B9" w14:textId="72428DEC" w:rsidR="005B4318" w:rsidRPr="002D16FC" w:rsidRDefault="005B4318" w:rsidP="005B4318">
            <w:pPr>
              <w:pStyle w:val="afffffffffc"/>
              <w:snapToGrid w:val="0"/>
              <w:rPr>
                <w:rFonts w:ascii="Times New Roman"/>
              </w:rPr>
            </w:pPr>
            <w:r w:rsidRPr="002D16FC">
              <w:rPr>
                <w:rFonts w:ascii="Times New Roman"/>
                <w:position w:val="-12"/>
              </w:rPr>
              <w:object w:dxaOrig="260" w:dyaOrig="360" w14:anchorId="0F4557B6">
                <v:shape id="_x0000_i1173" type="#_x0000_t75" style="width:12.5pt;height:18.8pt" o:ole="">
                  <v:imagedata r:id="rId268" o:title=""/>
                </v:shape>
                <o:OLEObject Type="Embed" ProgID="Equation.3" ShapeID="_x0000_i1173" DrawAspect="Content" ObjectID="_1743751084" r:id="rId269"/>
              </w:object>
            </w:r>
          </w:p>
        </w:tc>
        <w:tc>
          <w:tcPr>
            <w:tcW w:w="8208" w:type="dxa"/>
            <w:shd w:val="clear" w:color="auto" w:fill="auto"/>
            <w:vAlign w:val="center"/>
          </w:tcPr>
          <w:p w14:paraId="541EF746" w14:textId="6FE1E85C" w:rsidR="005B4318" w:rsidRPr="002D16FC" w:rsidRDefault="005B4318" w:rsidP="005B4318">
            <w:pPr>
              <w:pStyle w:val="afffffffffc"/>
              <w:snapToGrid w:val="0"/>
              <w:ind w:left="420" w:hangingChars="200" w:hanging="420"/>
              <w:jc w:val="left"/>
              <w:rPr>
                <w:rFonts w:ascii="Times New Roman"/>
                <w:color w:val="000000"/>
                <w:sz w:val="21"/>
              </w:rPr>
            </w:pPr>
            <w:r w:rsidRPr="002D16FC">
              <w:rPr>
                <w:rFonts w:ascii="Times New Roman"/>
                <w:sz w:val="21"/>
              </w:rPr>
              <w:t>——</w:t>
            </w:r>
            <w:r w:rsidRPr="002D16FC">
              <w:rPr>
                <w:rFonts w:ascii="Times New Roman"/>
                <w:color w:val="000000"/>
                <w:sz w:val="21"/>
              </w:rPr>
              <w:t>初始时刻质点的（角）加速度向量，单位为弧度每秒二次方或米每秒二次方（</w:t>
            </w:r>
            <w:r w:rsidRPr="002D16FC">
              <w:rPr>
                <w:rFonts w:ascii="Times New Roman"/>
                <w:color w:val="000000"/>
                <w:sz w:val="21"/>
              </w:rPr>
              <w:t>rad/</w:t>
            </w:r>
            <w:r w:rsidRPr="002D16FC">
              <w:rPr>
                <w:rFonts w:ascii="Times New Roman"/>
                <w:sz w:val="21"/>
              </w:rPr>
              <w:t>s</w:t>
            </w:r>
            <w:r w:rsidRPr="002D16FC">
              <w:rPr>
                <w:rFonts w:ascii="Times New Roman"/>
                <w:sz w:val="21"/>
                <w:vertAlign w:val="superscript"/>
              </w:rPr>
              <w:t>2</w:t>
            </w:r>
            <w:r w:rsidRPr="002D16FC">
              <w:rPr>
                <w:rFonts w:ascii="Times New Roman"/>
                <w:color w:val="000000"/>
                <w:sz w:val="21"/>
              </w:rPr>
              <w:t>或</w:t>
            </w:r>
            <w:r w:rsidRPr="002D16FC">
              <w:rPr>
                <w:rFonts w:ascii="Times New Roman"/>
                <w:sz w:val="21"/>
              </w:rPr>
              <w:t>m/s</w:t>
            </w:r>
            <w:r w:rsidRPr="002D16FC">
              <w:rPr>
                <w:rFonts w:ascii="Times New Roman"/>
                <w:sz w:val="21"/>
                <w:vertAlign w:val="superscript"/>
              </w:rPr>
              <w:t>2</w:t>
            </w:r>
            <w:r w:rsidRPr="002D16FC">
              <w:rPr>
                <w:rFonts w:ascii="Times New Roman"/>
                <w:color w:val="000000"/>
                <w:sz w:val="21"/>
              </w:rPr>
              <w:t>）。</w:t>
            </w:r>
          </w:p>
        </w:tc>
      </w:tr>
    </w:tbl>
    <w:p w14:paraId="71D2773F" w14:textId="11B570AA" w:rsidR="001D0947" w:rsidRPr="002D16FC" w:rsidRDefault="00D44863" w:rsidP="00D44863">
      <w:pPr>
        <w:pStyle w:val="affffffffffc"/>
        <w:numPr>
          <w:ilvl w:val="0"/>
          <w:numId w:val="0"/>
        </w:numPr>
        <w:rPr>
          <w:rFonts w:ascii="Times New Roman"/>
        </w:rPr>
      </w:pPr>
      <w:r w:rsidRPr="002D16FC">
        <w:rPr>
          <w:rFonts w:ascii="Times New Roman"/>
        </w:rPr>
        <w:t>B.5</w:t>
      </w:r>
      <w:r w:rsidR="009601D0">
        <w:rPr>
          <w:rFonts w:ascii="Times New Roman"/>
          <w:kern w:val="0"/>
        </w:rPr>
        <w:t xml:space="preserve">     </w:t>
      </w:r>
      <w:r w:rsidR="008A6F04" w:rsidRPr="002D16FC">
        <w:rPr>
          <w:rFonts w:ascii="Times New Roman"/>
        </w:rPr>
        <w:t>静态分析时，宜通过增设虚拟阻尼耗能或施加缓慢加载函数求得运动控制方程的静态解。</w:t>
      </w:r>
    </w:p>
    <w:p w14:paraId="32358E45" w14:textId="1BFB1A77" w:rsidR="001D0947" w:rsidRPr="002D16FC" w:rsidRDefault="00BB6044" w:rsidP="00DB7B29">
      <w:pPr>
        <w:spacing w:line="360" w:lineRule="auto"/>
        <w:ind w:firstLineChars="200" w:firstLine="420"/>
        <w:rPr>
          <w:rFonts w:ascii="Times New Roman" w:hAnsi="Times New Roman"/>
        </w:rPr>
      </w:pPr>
      <w:r w:rsidRPr="002D16FC">
        <w:rPr>
          <w:rFonts w:ascii="Times New Roman" w:hAnsi="Times New Roman"/>
        </w:rPr>
        <w:t>a</w:t>
      </w:r>
      <w:r w:rsidRPr="002D16FC">
        <w:rPr>
          <w:rFonts w:ascii="Times New Roman" w:hAnsi="Times New Roman"/>
        </w:rPr>
        <w:t>）</w:t>
      </w:r>
      <w:r w:rsidR="008A6F04" w:rsidRPr="002D16FC">
        <w:rPr>
          <w:rFonts w:ascii="Times New Roman" w:hAnsi="Times New Roman"/>
        </w:rPr>
        <w:t xml:space="preserve">  </w:t>
      </w:r>
      <w:r w:rsidR="008A6F04" w:rsidRPr="002D16FC">
        <w:rPr>
          <w:rFonts w:ascii="Times New Roman" w:hAnsi="Times New Roman"/>
        </w:rPr>
        <w:t>增设虚拟阻尼耗能时，虚拟阻尼力公式可按下式计算：</w:t>
      </w:r>
    </w:p>
    <w:tbl>
      <w:tblPr>
        <w:tblW w:w="0" w:type="auto"/>
        <w:tblLook w:val="04A0" w:firstRow="1" w:lastRow="0" w:firstColumn="1" w:lastColumn="0" w:noHBand="0" w:noVBand="1"/>
      </w:tblPr>
      <w:tblGrid>
        <w:gridCol w:w="541"/>
        <w:gridCol w:w="6483"/>
        <w:gridCol w:w="1622"/>
        <w:gridCol w:w="708"/>
      </w:tblGrid>
      <w:tr w:rsidR="001D0947" w:rsidRPr="002D16FC" w14:paraId="7842493C" w14:textId="77777777">
        <w:trPr>
          <w:trHeight w:val="458"/>
        </w:trPr>
        <w:tc>
          <w:tcPr>
            <w:tcW w:w="8755" w:type="dxa"/>
            <w:gridSpan w:val="3"/>
            <w:vAlign w:val="center"/>
          </w:tcPr>
          <w:p w14:paraId="4B9FB393" w14:textId="31F5EA41" w:rsidR="001D0947" w:rsidRPr="002D16FC" w:rsidRDefault="00E80271">
            <w:pPr>
              <w:jc w:val="center"/>
              <w:rPr>
                <w:rFonts w:ascii="Times New Roman" w:hAnsi="Times New Roman"/>
                <w:color w:val="0000FF"/>
              </w:rPr>
            </w:pPr>
            <w:r w:rsidRPr="002D16FC">
              <w:rPr>
                <w:rFonts w:ascii="Times New Roman" w:hAnsi="Times New Roman"/>
                <w:b/>
                <w:bCs/>
                <w:i/>
                <w:iCs/>
                <w:color w:val="000000"/>
                <w:position w:val="-10"/>
              </w:rPr>
              <w:object w:dxaOrig="1060" w:dyaOrig="360" w14:anchorId="1B053604">
                <v:shape id="_x0000_i1174" type="#_x0000_t75" style="width:44.45pt;height:14.4pt" o:ole="">
                  <v:imagedata r:id="rId270" o:title=""/>
                </v:shape>
                <o:OLEObject Type="Embed" ProgID="Equation.3" ShapeID="_x0000_i1174" DrawAspect="Content" ObjectID="_1743751085" r:id="rId271"/>
              </w:object>
            </w:r>
          </w:p>
        </w:tc>
        <w:tc>
          <w:tcPr>
            <w:tcW w:w="709" w:type="dxa"/>
            <w:vAlign w:val="center"/>
          </w:tcPr>
          <w:p w14:paraId="48B8E552" w14:textId="05134F5B" w:rsidR="001D0947" w:rsidRPr="002D16FC" w:rsidRDefault="008A6F04">
            <w:pPr>
              <w:jc w:val="right"/>
              <w:rPr>
                <w:rFonts w:ascii="Times New Roman" w:hAnsi="Times New Roman"/>
                <w:color w:val="0000FF"/>
              </w:rPr>
            </w:pPr>
            <w:r w:rsidRPr="002D16FC">
              <w:rPr>
                <w:rFonts w:ascii="Times New Roman" w:hAnsi="Times New Roman"/>
              </w:rPr>
              <w:t>(</w:t>
            </w:r>
            <w:r w:rsidR="00F034EC" w:rsidRPr="002D16FC">
              <w:rPr>
                <w:rFonts w:ascii="Times New Roman" w:hAnsi="Times New Roman"/>
              </w:rPr>
              <w:t>B</w:t>
            </w:r>
            <w:r w:rsidRPr="002D16FC">
              <w:rPr>
                <w:rFonts w:ascii="Times New Roman" w:hAnsi="Times New Roman"/>
              </w:rPr>
              <w:t>.9)</w:t>
            </w:r>
          </w:p>
        </w:tc>
      </w:tr>
      <w:tr w:rsidR="001D0947" w:rsidRPr="002D16FC" w14:paraId="58FFCBAA" w14:textId="77777777">
        <w:trPr>
          <w:trHeight w:val="458"/>
        </w:trPr>
        <w:tc>
          <w:tcPr>
            <w:tcW w:w="7111" w:type="dxa"/>
            <w:gridSpan w:val="2"/>
            <w:vAlign w:val="center"/>
          </w:tcPr>
          <w:p w14:paraId="220089D2" w14:textId="77777777" w:rsidR="001D0947" w:rsidRPr="002D16FC" w:rsidRDefault="008A6F04">
            <w:pPr>
              <w:rPr>
                <w:rFonts w:ascii="Times New Roman" w:hAnsi="Times New Roman"/>
                <w:color w:val="000000"/>
              </w:rPr>
            </w:pPr>
            <w:r w:rsidRPr="002D16FC">
              <w:rPr>
                <w:rFonts w:ascii="Times New Roman" w:hAnsi="Times New Roman"/>
              </w:rPr>
              <w:t>式中：</w:t>
            </w:r>
          </w:p>
        </w:tc>
        <w:tc>
          <w:tcPr>
            <w:tcW w:w="2353" w:type="dxa"/>
            <w:gridSpan w:val="2"/>
            <w:vAlign w:val="center"/>
          </w:tcPr>
          <w:p w14:paraId="09B3FD0F" w14:textId="77777777" w:rsidR="001D0947" w:rsidRPr="002D16FC" w:rsidRDefault="001D0947">
            <w:pPr>
              <w:jc w:val="center"/>
              <w:rPr>
                <w:rFonts w:ascii="Times New Roman" w:hAnsi="Times New Roman"/>
              </w:rPr>
            </w:pPr>
          </w:p>
        </w:tc>
      </w:tr>
      <w:tr w:rsidR="001D0947" w:rsidRPr="002D16FC" w14:paraId="0BA4B33B" w14:textId="77777777">
        <w:trPr>
          <w:trHeight w:val="458"/>
        </w:trPr>
        <w:tc>
          <w:tcPr>
            <w:tcW w:w="541" w:type="dxa"/>
            <w:vAlign w:val="center"/>
          </w:tcPr>
          <w:p w14:paraId="683520D5" w14:textId="696DAD36" w:rsidR="001D0947" w:rsidRPr="002D16FC" w:rsidRDefault="00E80271">
            <w:pPr>
              <w:rPr>
                <w:rFonts w:ascii="Times New Roman" w:hAnsi="Times New Roman"/>
              </w:rPr>
            </w:pPr>
            <w:r w:rsidRPr="002D16FC">
              <w:rPr>
                <w:rFonts w:ascii="Times New Roman" w:hAnsi="Times New Roman"/>
                <w:b/>
                <w:bCs/>
                <w:i/>
                <w:iCs/>
                <w:color w:val="000000"/>
                <w:position w:val="-10"/>
              </w:rPr>
              <w:object w:dxaOrig="360" w:dyaOrig="360" w14:anchorId="726A0C7B">
                <v:shape id="_x0000_i1175" type="#_x0000_t75" style="width:14.4pt;height:14.4pt" o:ole="">
                  <v:imagedata r:id="rId272" o:title=""/>
                </v:shape>
                <o:OLEObject Type="Embed" ProgID="Equation.3" ShapeID="_x0000_i1175" DrawAspect="Content" ObjectID="_1743751086" r:id="rId273"/>
              </w:object>
            </w:r>
          </w:p>
        </w:tc>
        <w:tc>
          <w:tcPr>
            <w:tcW w:w="8923" w:type="dxa"/>
            <w:gridSpan w:val="3"/>
            <w:vAlign w:val="center"/>
          </w:tcPr>
          <w:p w14:paraId="593970AE" w14:textId="09398359" w:rsidR="001D0947" w:rsidRPr="002D16FC" w:rsidRDefault="008A6F04">
            <w:pPr>
              <w:rPr>
                <w:rFonts w:ascii="Times New Roman" w:hAnsi="Times New Roman"/>
              </w:rPr>
            </w:pPr>
            <w:r w:rsidRPr="002D16FC">
              <w:rPr>
                <w:rFonts w:ascii="Times New Roman" w:hAnsi="Times New Roman"/>
              </w:rPr>
              <w:t>——</w:t>
            </w:r>
            <w:r w:rsidRPr="002D16FC">
              <w:rPr>
                <w:rFonts w:ascii="Times New Roman" w:hAnsi="Times New Roman"/>
              </w:rPr>
              <w:t>质点的</w:t>
            </w:r>
            <w:r w:rsidR="00E80271" w:rsidRPr="002D16FC">
              <w:rPr>
                <w:rFonts w:ascii="Times New Roman" w:hAnsi="Times New Roman"/>
              </w:rPr>
              <w:t>虚拟</w:t>
            </w:r>
            <w:r w:rsidRPr="002D16FC">
              <w:rPr>
                <w:rFonts w:ascii="Times New Roman" w:hAnsi="Times New Roman"/>
              </w:rPr>
              <w:t>阻尼力（矩）</w:t>
            </w:r>
            <w:r w:rsidR="000830D9" w:rsidRPr="002D16FC">
              <w:rPr>
                <w:rFonts w:ascii="Times New Roman" w:hAnsi="Times New Roman"/>
              </w:rPr>
              <w:t>，单位</w:t>
            </w:r>
            <w:r w:rsidR="00FB7773" w:rsidRPr="002D16FC">
              <w:rPr>
                <w:rFonts w:ascii="Times New Roman" w:hAnsi="Times New Roman"/>
              </w:rPr>
              <w:t>为</w:t>
            </w:r>
            <w:r w:rsidR="000830D9" w:rsidRPr="002D16FC">
              <w:rPr>
                <w:rFonts w:ascii="Times New Roman" w:hAnsi="Times New Roman"/>
              </w:rPr>
              <w:t>牛顿或牛顿米</w:t>
            </w:r>
            <w:r w:rsidRPr="002D16FC">
              <w:rPr>
                <w:rFonts w:ascii="Times New Roman" w:hAnsi="Times New Roman"/>
              </w:rPr>
              <w:t>（</w:t>
            </w:r>
            <w:r w:rsidRPr="002D16FC">
              <w:rPr>
                <w:rFonts w:ascii="Times New Roman" w:hAnsi="Times New Roman"/>
              </w:rPr>
              <w:t>N</w:t>
            </w:r>
            <w:r w:rsidRPr="002D16FC">
              <w:rPr>
                <w:rFonts w:ascii="Times New Roman" w:hAnsi="Times New Roman"/>
              </w:rPr>
              <w:t>或</w:t>
            </w:r>
            <w:r w:rsidRPr="002D16FC">
              <w:rPr>
                <w:rFonts w:ascii="Times New Roman" w:hAnsi="Times New Roman"/>
              </w:rPr>
              <w:t>N·m</w:t>
            </w:r>
            <w:r w:rsidRPr="002D16FC">
              <w:rPr>
                <w:rFonts w:ascii="Times New Roman" w:hAnsi="Times New Roman"/>
              </w:rPr>
              <w:t>）；</w:t>
            </w:r>
          </w:p>
        </w:tc>
      </w:tr>
      <w:tr w:rsidR="001D0947" w:rsidRPr="002D16FC" w14:paraId="090A30E0" w14:textId="77777777">
        <w:trPr>
          <w:trHeight w:val="458"/>
        </w:trPr>
        <w:tc>
          <w:tcPr>
            <w:tcW w:w="541" w:type="dxa"/>
            <w:vAlign w:val="center"/>
          </w:tcPr>
          <w:p w14:paraId="487CA71D" w14:textId="175A67A7" w:rsidR="001D0947" w:rsidRPr="002D16FC" w:rsidRDefault="00E80271">
            <w:pPr>
              <w:jc w:val="center"/>
              <w:rPr>
                <w:rFonts w:ascii="Times New Roman" w:hAnsi="Times New Roman"/>
                <w:color w:val="000000"/>
              </w:rPr>
            </w:pPr>
            <w:r w:rsidRPr="002D16FC">
              <w:rPr>
                <w:rFonts w:ascii="Times New Roman" w:hAnsi="Times New Roman"/>
                <w:b/>
                <w:bCs/>
                <w:i/>
                <w:iCs/>
                <w:color w:val="000000"/>
                <w:position w:val="-10"/>
              </w:rPr>
              <w:object w:dxaOrig="240" w:dyaOrig="320" w14:anchorId="6767E21D">
                <v:shape id="_x0000_i1176" type="#_x0000_t75" style="width:10pt;height:12.5pt" o:ole="">
                  <v:imagedata r:id="rId274" o:title=""/>
                </v:shape>
                <o:OLEObject Type="Embed" ProgID="Equation.3" ShapeID="_x0000_i1176" DrawAspect="Content" ObjectID="_1743751087" r:id="rId275"/>
              </w:object>
            </w:r>
          </w:p>
        </w:tc>
        <w:tc>
          <w:tcPr>
            <w:tcW w:w="8923" w:type="dxa"/>
            <w:gridSpan w:val="3"/>
            <w:vAlign w:val="center"/>
          </w:tcPr>
          <w:p w14:paraId="7123E4B7" w14:textId="77777777" w:rsidR="001D0947" w:rsidRPr="002D16FC" w:rsidRDefault="008A6F04">
            <w:pPr>
              <w:rPr>
                <w:rFonts w:ascii="Times New Roman" w:hAnsi="Times New Roman"/>
              </w:rPr>
            </w:pPr>
            <w:r w:rsidRPr="002D16FC">
              <w:rPr>
                <w:rFonts w:ascii="Times New Roman" w:hAnsi="Times New Roman"/>
                <w:color w:val="000000"/>
              </w:rPr>
              <w:t>——</w:t>
            </w:r>
            <w:r w:rsidRPr="002D16FC">
              <w:rPr>
                <w:rFonts w:ascii="Times New Roman" w:hAnsi="Times New Roman"/>
              </w:rPr>
              <w:t>任意取值的阻尼因子；</w:t>
            </w:r>
          </w:p>
        </w:tc>
      </w:tr>
    </w:tbl>
    <w:p w14:paraId="42520187" w14:textId="391253DB" w:rsidR="001D0947" w:rsidRPr="002D16FC" w:rsidRDefault="00BB6044" w:rsidP="00DB7B29">
      <w:pPr>
        <w:spacing w:line="360" w:lineRule="auto"/>
        <w:ind w:firstLineChars="200" w:firstLine="420"/>
        <w:rPr>
          <w:rFonts w:ascii="Times New Roman" w:hAnsi="Times New Roman"/>
        </w:rPr>
      </w:pPr>
      <w:r w:rsidRPr="002D16FC">
        <w:rPr>
          <w:rFonts w:ascii="Times New Roman" w:hAnsi="Times New Roman"/>
        </w:rPr>
        <w:t>b</w:t>
      </w:r>
      <w:r w:rsidRPr="002D16FC">
        <w:rPr>
          <w:rFonts w:ascii="Times New Roman" w:hAnsi="Times New Roman"/>
        </w:rPr>
        <w:t>）</w:t>
      </w:r>
      <w:r w:rsidR="008A6F04" w:rsidRPr="002D16FC">
        <w:rPr>
          <w:rFonts w:ascii="Times New Roman" w:hAnsi="Times New Roman"/>
        </w:rPr>
        <w:t xml:space="preserve">  </w:t>
      </w:r>
      <w:r w:rsidR="008A6F04" w:rsidRPr="002D16FC">
        <w:rPr>
          <w:rFonts w:ascii="Times New Roman" w:hAnsi="Times New Roman"/>
        </w:rPr>
        <w:t>静态分析或者考虑阻尼影响时，差分公式可按下式计算：</w:t>
      </w:r>
    </w:p>
    <w:tbl>
      <w:tblPr>
        <w:tblW w:w="9464" w:type="dxa"/>
        <w:tblLayout w:type="fixed"/>
        <w:tblLook w:val="04A0" w:firstRow="1" w:lastRow="0" w:firstColumn="1" w:lastColumn="0" w:noHBand="0" w:noVBand="1"/>
      </w:tblPr>
      <w:tblGrid>
        <w:gridCol w:w="1560"/>
        <w:gridCol w:w="7053"/>
        <w:gridCol w:w="851"/>
      </w:tblGrid>
      <w:tr w:rsidR="001D0947" w:rsidRPr="002D16FC" w14:paraId="15D552BB" w14:textId="77777777">
        <w:trPr>
          <w:trHeight w:val="458"/>
        </w:trPr>
        <w:tc>
          <w:tcPr>
            <w:tcW w:w="1560" w:type="dxa"/>
            <w:vAlign w:val="center"/>
          </w:tcPr>
          <w:p w14:paraId="5F115F4C" w14:textId="77AC9291" w:rsidR="001D0947" w:rsidRPr="002D16FC" w:rsidRDefault="00E80271">
            <w:pPr>
              <w:snapToGrid w:val="0"/>
              <w:spacing w:line="240" w:lineRule="auto"/>
              <w:jc w:val="left"/>
              <w:rPr>
                <w:rFonts w:ascii="Times New Roman" w:hAnsi="Times New Roman"/>
              </w:rPr>
            </w:pPr>
            <w:r w:rsidRPr="002D16FC">
              <w:rPr>
                <w:rFonts w:ascii="Times New Roman" w:hAnsi="Times New Roman"/>
                <w:b/>
                <w:bCs/>
                <w:i/>
                <w:iCs/>
                <w:color w:val="000000"/>
                <w:position w:val="-6"/>
              </w:rPr>
              <w:object w:dxaOrig="499" w:dyaOrig="279" w14:anchorId="46DBC1F4">
                <v:shape id="_x0000_i1177" type="#_x0000_t75" style="width:20.05pt;height:11.25pt" o:ole="">
                  <v:imagedata r:id="rId276" o:title=""/>
                </v:shape>
                <o:OLEObject Type="Embed" ProgID="Equation.3" ShapeID="_x0000_i1177" DrawAspect="Content" ObjectID="_1743751088" r:id="rId277"/>
              </w:object>
            </w:r>
            <w:r w:rsidRPr="002D16FC">
              <w:rPr>
                <w:rFonts w:ascii="Times New Roman" w:hAnsi="Times New Roman"/>
              </w:rPr>
              <w:t>时，</w:t>
            </w:r>
          </w:p>
        </w:tc>
        <w:tc>
          <w:tcPr>
            <w:tcW w:w="7053" w:type="dxa"/>
            <w:vAlign w:val="center"/>
          </w:tcPr>
          <w:p w14:paraId="3881DCD9" w14:textId="0C533968" w:rsidR="001D0947" w:rsidRPr="002D16FC" w:rsidRDefault="0014259B">
            <w:pPr>
              <w:snapToGrid w:val="0"/>
              <w:spacing w:line="240" w:lineRule="auto"/>
              <w:jc w:val="center"/>
              <w:rPr>
                <w:rFonts w:ascii="Times New Roman" w:hAnsi="Times New Roman"/>
              </w:rPr>
            </w:pPr>
            <w:r w:rsidRPr="002D16FC">
              <w:rPr>
                <w:rFonts w:ascii="Times New Roman" w:hAnsi="Times New Roman"/>
                <w:b/>
                <w:bCs/>
                <w:i/>
                <w:iCs/>
                <w:color w:val="000000"/>
                <w:position w:val="-24"/>
              </w:rPr>
              <w:object w:dxaOrig="4360" w:dyaOrig="620" w14:anchorId="6AA81D2A">
                <v:shape id="_x0000_i1178" type="#_x0000_t75" style="width:182.8pt;height:25.65pt" o:ole="">
                  <v:imagedata r:id="rId278" o:title=""/>
                </v:shape>
                <o:OLEObject Type="Embed" ProgID="Equation.3" ShapeID="_x0000_i1178" DrawAspect="Content" ObjectID="_1743751089" r:id="rId279"/>
              </w:object>
            </w:r>
          </w:p>
        </w:tc>
        <w:tc>
          <w:tcPr>
            <w:tcW w:w="851" w:type="dxa"/>
            <w:vAlign w:val="center"/>
          </w:tcPr>
          <w:p w14:paraId="69023C6F" w14:textId="0ACA6041" w:rsidR="001D0947" w:rsidRPr="002D16FC" w:rsidRDefault="008A6F04">
            <w:pPr>
              <w:snapToGrid w:val="0"/>
              <w:spacing w:line="240" w:lineRule="auto"/>
              <w:jc w:val="right"/>
              <w:rPr>
                <w:rFonts w:ascii="Times New Roman" w:hAnsi="Times New Roman"/>
              </w:rPr>
            </w:pPr>
            <w:r w:rsidRPr="002D16FC">
              <w:rPr>
                <w:rFonts w:ascii="Times New Roman" w:hAnsi="Times New Roman"/>
              </w:rPr>
              <w:t>(</w:t>
            </w:r>
            <w:r w:rsidR="00F034EC" w:rsidRPr="002D16FC">
              <w:rPr>
                <w:rFonts w:ascii="Times New Roman" w:hAnsi="Times New Roman"/>
              </w:rPr>
              <w:t>B</w:t>
            </w:r>
            <w:r w:rsidRPr="002D16FC">
              <w:rPr>
                <w:rFonts w:ascii="Times New Roman" w:hAnsi="Times New Roman"/>
              </w:rPr>
              <w:t>.10)</w:t>
            </w:r>
          </w:p>
        </w:tc>
      </w:tr>
      <w:tr w:rsidR="001D0947" w:rsidRPr="002D16FC" w14:paraId="7453BE03" w14:textId="77777777">
        <w:trPr>
          <w:trHeight w:val="458"/>
        </w:trPr>
        <w:tc>
          <w:tcPr>
            <w:tcW w:w="1560" w:type="dxa"/>
            <w:vAlign w:val="center"/>
          </w:tcPr>
          <w:p w14:paraId="33D392B2" w14:textId="77777777" w:rsidR="001D0947" w:rsidRPr="002D16FC" w:rsidRDefault="001D0947">
            <w:pPr>
              <w:snapToGrid w:val="0"/>
              <w:spacing w:line="240" w:lineRule="auto"/>
              <w:jc w:val="left"/>
              <w:rPr>
                <w:rFonts w:ascii="Times New Roman" w:hAnsi="Times New Roman"/>
              </w:rPr>
            </w:pPr>
          </w:p>
        </w:tc>
        <w:tc>
          <w:tcPr>
            <w:tcW w:w="7053" w:type="dxa"/>
            <w:vAlign w:val="center"/>
          </w:tcPr>
          <w:p w14:paraId="56AF8A6F" w14:textId="4DA9120A" w:rsidR="001D0947" w:rsidRPr="002D16FC" w:rsidRDefault="0014259B">
            <w:pPr>
              <w:snapToGrid w:val="0"/>
              <w:spacing w:line="240" w:lineRule="auto"/>
              <w:jc w:val="center"/>
              <w:rPr>
                <w:rFonts w:ascii="Times New Roman" w:hAnsi="Times New Roman"/>
              </w:rPr>
            </w:pPr>
            <w:r w:rsidRPr="002D16FC">
              <w:rPr>
                <w:rFonts w:ascii="Times New Roman" w:hAnsi="Times New Roman"/>
                <w:b/>
                <w:bCs/>
                <w:i/>
                <w:iCs/>
                <w:color w:val="000000"/>
                <w:position w:val="-24"/>
              </w:rPr>
              <w:object w:dxaOrig="4220" w:dyaOrig="620" w14:anchorId="7D7066E8">
                <v:shape id="_x0000_i1179" type="#_x0000_t75" style="width:177.2pt;height:25.65pt" o:ole="">
                  <v:imagedata r:id="rId280" o:title=""/>
                </v:shape>
                <o:OLEObject Type="Embed" ProgID="Equation.3" ShapeID="_x0000_i1179" DrawAspect="Content" ObjectID="_1743751090" r:id="rId281"/>
              </w:object>
            </w:r>
          </w:p>
        </w:tc>
        <w:tc>
          <w:tcPr>
            <w:tcW w:w="851" w:type="dxa"/>
            <w:vAlign w:val="center"/>
          </w:tcPr>
          <w:p w14:paraId="275EA103" w14:textId="4B971070" w:rsidR="001D0947" w:rsidRPr="002D16FC" w:rsidRDefault="008A6F04">
            <w:pPr>
              <w:snapToGrid w:val="0"/>
              <w:spacing w:line="240" w:lineRule="auto"/>
              <w:jc w:val="right"/>
              <w:rPr>
                <w:rFonts w:ascii="Times New Roman" w:hAnsi="Times New Roman"/>
              </w:rPr>
            </w:pPr>
            <w:r w:rsidRPr="002D16FC">
              <w:rPr>
                <w:rFonts w:ascii="Times New Roman" w:hAnsi="Times New Roman"/>
              </w:rPr>
              <w:t>(</w:t>
            </w:r>
            <w:r w:rsidR="00F034EC" w:rsidRPr="002D16FC">
              <w:rPr>
                <w:rFonts w:ascii="Times New Roman" w:hAnsi="Times New Roman"/>
              </w:rPr>
              <w:t>B</w:t>
            </w:r>
            <w:r w:rsidRPr="002D16FC">
              <w:rPr>
                <w:rFonts w:ascii="Times New Roman" w:hAnsi="Times New Roman"/>
              </w:rPr>
              <w:t>.11)</w:t>
            </w:r>
          </w:p>
        </w:tc>
      </w:tr>
      <w:tr w:rsidR="001D0947" w:rsidRPr="002D16FC" w14:paraId="241B923A" w14:textId="77777777">
        <w:trPr>
          <w:trHeight w:val="458"/>
        </w:trPr>
        <w:tc>
          <w:tcPr>
            <w:tcW w:w="1560" w:type="dxa"/>
            <w:vAlign w:val="center"/>
          </w:tcPr>
          <w:p w14:paraId="4BAD75B2" w14:textId="36C4470E" w:rsidR="001D0947" w:rsidRPr="002D16FC" w:rsidRDefault="00E80271">
            <w:pPr>
              <w:snapToGrid w:val="0"/>
              <w:spacing w:line="240" w:lineRule="auto"/>
              <w:jc w:val="left"/>
              <w:rPr>
                <w:rFonts w:ascii="Times New Roman" w:hAnsi="Times New Roman"/>
              </w:rPr>
            </w:pPr>
            <w:r w:rsidRPr="002D16FC">
              <w:rPr>
                <w:rFonts w:ascii="Times New Roman" w:hAnsi="Times New Roman"/>
                <w:b/>
                <w:bCs/>
                <w:i/>
                <w:iCs/>
                <w:color w:val="000000"/>
                <w:position w:val="-6"/>
              </w:rPr>
              <w:object w:dxaOrig="440" w:dyaOrig="279" w14:anchorId="37B27DA1">
                <v:shape id="_x0000_i1180" type="#_x0000_t75" style="width:18.8pt;height:11.25pt" o:ole="">
                  <v:imagedata r:id="rId282" o:title=""/>
                </v:shape>
                <o:OLEObject Type="Embed" ProgID="Equation.3" ShapeID="_x0000_i1180" DrawAspect="Content" ObjectID="_1743751091" r:id="rId283"/>
              </w:object>
            </w:r>
            <w:r w:rsidRPr="002D16FC">
              <w:rPr>
                <w:rFonts w:ascii="Times New Roman" w:hAnsi="Times New Roman"/>
              </w:rPr>
              <w:t>时，</w:t>
            </w:r>
          </w:p>
        </w:tc>
        <w:tc>
          <w:tcPr>
            <w:tcW w:w="7053" w:type="dxa"/>
            <w:vAlign w:val="center"/>
          </w:tcPr>
          <w:p w14:paraId="58890A33" w14:textId="7EEA222D" w:rsidR="001D0947" w:rsidRPr="002D16FC" w:rsidRDefault="0014259B">
            <w:pPr>
              <w:snapToGrid w:val="0"/>
              <w:spacing w:line="240" w:lineRule="auto"/>
              <w:jc w:val="center"/>
              <w:rPr>
                <w:rFonts w:ascii="Times New Roman" w:hAnsi="Times New Roman"/>
              </w:rPr>
            </w:pPr>
            <w:r w:rsidRPr="002D16FC">
              <w:rPr>
                <w:rFonts w:ascii="Times New Roman" w:hAnsi="Times New Roman"/>
                <w:b/>
                <w:bCs/>
                <w:i/>
                <w:iCs/>
                <w:color w:val="000000"/>
                <w:position w:val="-28"/>
              </w:rPr>
              <w:object w:dxaOrig="5280" w:dyaOrig="700" w14:anchorId="2BE5F618">
                <v:shape id="_x0000_i1181" type="#_x0000_t75" style="width:221.65pt;height:29.45pt" o:ole="">
                  <v:imagedata r:id="rId284" o:title=""/>
                </v:shape>
                <o:OLEObject Type="Embed" ProgID="Equation.3" ShapeID="_x0000_i1181" DrawAspect="Content" ObjectID="_1743751092" r:id="rId285"/>
              </w:object>
            </w:r>
          </w:p>
        </w:tc>
        <w:tc>
          <w:tcPr>
            <w:tcW w:w="851" w:type="dxa"/>
            <w:vAlign w:val="center"/>
          </w:tcPr>
          <w:p w14:paraId="1C592CE2" w14:textId="2AE3BC26" w:rsidR="001D0947" w:rsidRPr="002D16FC" w:rsidRDefault="008A6F04">
            <w:pPr>
              <w:snapToGrid w:val="0"/>
              <w:spacing w:line="240" w:lineRule="auto"/>
              <w:jc w:val="right"/>
              <w:rPr>
                <w:rFonts w:ascii="Times New Roman" w:hAnsi="Times New Roman"/>
              </w:rPr>
            </w:pPr>
            <w:r w:rsidRPr="002D16FC">
              <w:rPr>
                <w:rFonts w:ascii="Times New Roman" w:hAnsi="Times New Roman"/>
              </w:rPr>
              <w:t>(</w:t>
            </w:r>
            <w:r w:rsidR="00F034EC" w:rsidRPr="002D16FC">
              <w:rPr>
                <w:rFonts w:ascii="Times New Roman" w:hAnsi="Times New Roman"/>
              </w:rPr>
              <w:t>B</w:t>
            </w:r>
            <w:r w:rsidRPr="002D16FC">
              <w:rPr>
                <w:rFonts w:ascii="Times New Roman" w:hAnsi="Times New Roman"/>
              </w:rPr>
              <w:t>.12)</w:t>
            </w:r>
          </w:p>
        </w:tc>
      </w:tr>
      <w:tr w:rsidR="001D0947" w:rsidRPr="002D16FC" w14:paraId="733959E2" w14:textId="77777777">
        <w:trPr>
          <w:trHeight w:val="458"/>
        </w:trPr>
        <w:tc>
          <w:tcPr>
            <w:tcW w:w="1560" w:type="dxa"/>
            <w:vAlign w:val="center"/>
          </w:tcPr>
          <w:p w14:paraId="19DAB2F0" w14:textId="77777777" w:rsidR="001D0947" w:rsidRPr="002D16FC" w:rsidRDefault="008A6F04">
            <w:pPr>
              <w:spacing w:line="240" w:lineRule="auto"/>
              <w:jc w:val="left"/>
              <w:textAlignment w:val="center"/>
              <w:rPr>
                <w:rFonts w:ascii="Times New Roman" w:hAnsi="Times New Roman"/>
                <w:position w:val="1"/>
              </w:rPr>
            </w:pPr>
            <w:r w:rsidRPr="002D16FC">
              <w:rPr>
                <w:rFonts w:ascii="Times New Roman" w:hAnsi="Times New Roman"/>
              </w:rPr>
              <w:t>式中：</w:t>
            </w:r>
          </w:p>
        </w:tc>
        <w:tc>
          <w:tcPr>
            <w:tcW w:w="7053" w:type="dxa"/>
            <w:vAlign w:val="center"/>
          </w:tcPr>
          <w:p w14:paraId="760F69A4" w14:textId="77777777" w:rsidR="001D0947" w:rsidRPr="002D16FC" w:rsidRDefault="001D0947">
            <w:pPr>
              <w:spacing w:line="240" w:lineRule="auto"/>
              <w:jc w:val="center"/>
              <w:rPr>
                <w:rFonts w:ascii="Times New Roman" w:hAnsi="Times New Roman"/>
              </w:rPr>
            </w:pPr>
          </w:p>
        </w:tc>
        <w:tc>
          <w:tcPr>
            <w:tcW w:w="851" w:type="dxa"/>
            <w:vAlign w:val="center"/>
          </w:tcPr>
          <w:p w14:paraId="4854AB38" w14:textId="77777777" w:rsidR="001D0947" w:rsidRPr="002D16FC" w:rsidRDefault="001D0947">
            <w:pPr>
              <w:spacing w:line="240" w:lineRule="auto"/>
              <w:jc w:val="right"/>
              <w:rPr>
                <w:rFonts w:ascii="Times New Roman" w:hAnsi="Times New Roman"/>
              </w:rPr>
            </w:pPr>
          </w:p>
        </w:tc>
      </w:tr>
      <w:bookmarkStart w:id="426" w:name="_Hlk131831698"/>
      <w:tr w:rsidR="001D0947" w:rsidRPr="002D16FC" w14:paraId="4E8B49FB" w14:textId="77777777">
        <w:trPr>
          <w:trHeight w:val="317"/>
        </w:trPr>
        <w:tc>
          <w:tcPr>
            <w:tcW w:w="1560" w:type="dxa"/>
            <w:vAlign w:val="center"/>
          </w:tcPr>
          <w:p w14:paraId="24F1FA7D" w14:textId="0A96758B" w:rsidR="001D0947" w:rsidRPr="002D16FC" w:rsidRDefault="00E80271">
            <w:pPr>
              <w:snapToGrid w:val="0"/>
              <w:spacing w:line="240" w:lineRule="auto"/>
              <w:jc w:val="center"/>
              <w:rPr>
                <w:rFonts w:ascii="Times New Roman" w:hAnsi="Times New Roman"/>
              </w:rPr>
            </w:pPr>
            <w:r w:rsidRPr="002D16FC">
              <w:rPr>
                <w:rFonts w:ascii="Times New Roman" w:hAnsi="Times New Roman"/>
                <w:position w:val="-10"/>
              </w:rPr>
              <w:object w:dxaOrig="340" w:dyaOrig="340" w14:anchorId="6B540F43">
                <v:shape id="_x0000_i1182" type="#_x0000_t75" style="width:17.55pt;height:17.55pt" o:ole="">
                  <v:imagedata r:id="rId286" o:title=""/>
                </v:shape>
                <o:OLEObject Type="Embed" ProgID="Equation.3" ShapeID="_x0000_i1182" DrawAspect="Content" ObjectID="_1743751093" r:id="rId287"/>
              </w:object>
            </w:r>
            <w:r w:rsidRPr="002D16FC">
              <w:rPr>
                <w:rFonts w:ascii="Times New Roman" w:hAnsi="Times New Roman"/>
              </w:rPr>
              <w:t>、</w:t>
            </w:r>
            <w:r w:rsidRPr="002D16FC">
              <w:rPr>
                <w:rFonts w:ascii="Times New Roman" w:hAnsi="Times New Roman"/>
                <w:position w:val="-10"/>
              </w:rPr>
              <w:object w:dxaOrig="260" w:dyaOrig="340" w14:anchorId="627C75C3">
                <v:shape id="_x0000_i1183" type="#_x0000_t75" style="width:12.5pt;height:17.55pt" o:ole="">
                  <v:imagedata r:id="rId288" o:title=""/>
                </v:shape>
                <o:OLEObject Type="Embed" ProgID="Equation.3" ShapeID="_x0000_i1183" DrawAspect="Content" ObjectID="_1743751094" r:id="rId289"/>
              </w:object>
            </w:r>
          </w:p>
        </w:tc>
        <w:tc>
          <w:tcPr>
            <w:tcW w:w="7904" w:type="dxa"/>
            <w:gridSpan w:val="2"/>
            <w:vAlign w:val="center"/>
          </w:tcPr>
          <w:p w14:paraId="722347ED" w14:textId="58BD9166" w:rsidR="001D0947" w:rsidRPr="002D16FC" w:rsidRDefault="008A6F04">
            <w:pPr>
              <w:snapToGrid w:val="0"/>
              <w:spacing w:line="240" w:lineRule="auto"/>
              <w:rPr>
                <w:rFonts w:ascii="Times New Roman" w:hAnsi="Times New Roman"/>
              </w:rPr>
            </w:pPr>
            <w:r w:rsidRPr="002D16FC">
              <w:rPr>
                <w:rFonts w:ascii="Times New Roman" w:hAnsi="Times New Roman"/>
                <w:color w:val="000000"/>
              </w:rPr>
              <w:t>——</w:t>
            </w:r>
            <w:r w:rsidRPr="002D16FC">
              <w:rPr>
                <w:rFonts w:ascii="Times New Roman" w:hAnsi="Times New Roman"/>
              </w:rPr>
              <w:t>第</w:t>
            </w:r>
            <w:r w:rsidRPr="002D16FC">
              <w:rPr>
                <w:rFonts w:ascii="Times New Roman" w:hAnsi="Times New Roman"/>
              </w:rPr>
              <w:t>-1</w:t>
            </w:r>
            <w:r w:rsidRPr="002D16FC">
              <w:rPr>
                <w:rFonts w:ascii="Times New Roman" w:hAnsi="Times New Roman"/>
              </w:rPr>
              <w:t>步和第</w:t>
            </w:r>
            <w:r w:rsidRPr="002D16FC">
              <w:rPr>
                <w:rFonts w:ascii="Times New Roman" w:hAnsi="Times New Roman"/>
              </w:rPr>
              <w:t>1</w:t>
            </w:r>
            <w:r w:rsidRPr="002D16FC">
              <w:rPr>
                <w:rFonts w:ascii="Times New Roman" w:hAnsi="Times New Roman"/>
              </w:rPr>
              <w:t>步时间内的质点（角）位移向量</w:t>
            </w:r>
            <w:r w:rsidR="000830D9" w:rsidRPr="002D16FC">
              <w:rPr>
                <w:rFonts w:ascii="Times New Roman" w:hAnsi="Times New Roman"/>
              </w:rPr>
              <w:t>，单位为弧度或米</w:t>
            </w:r>
            <w:r w:rsidRPr="002D16FC">
              <w:rPr>
                <w:rFonts w:ascii="Times New Roman" w:hAnsi="Times New Roman"/>
              </w:rPr>
              <w:t>（</w:t>
            </w:r>
            <w:r w:rsidRPr="002D16FC">
              <w:rPr>
                <w:rFonts w:ascii="Times New Roman" w:hAnsi="Times New Roman"/>
              </w:rPr>
              <w:t>rad</w:t>
            </w:r>
            <w:r w:rsidRPr="002D16FC">
              <w:rPr>
                <w:rFonts w:ascii="Times New Roman" w:hAnsi="Times New Roman"/>
              </w:rPr>
              <w:t>或</w:t>
            </w:r>
            <w:r w:rsidRPr="002D16FC">
              <w:rPr>
                <w:rFonts w:ascii="Times New Roman" w:hAnsi="Times New Roman"/>
              </w:rPr>
              <w:t>m</w:t>
            </w:r>
            <w:r w:rsidRPr="002D16FC">
              <w:rPr>
                <w:rFonts w:ascii="Times New Roman" w:hAnsi="Times New Roman"/>
              </w:rPr>
              <w:t>）；</w:t>
            </w:r>
          </w:p>
        </w:tc>
      </w:tr>
    </w:tbl>
    <w:bookmarkEnd w:id="426"/>
    <w:p w14:paraId="418D3CCE" w14:textId="5AFC1AE8" w:rsidR="001D0947" w:rsidRPr="002D16FC" w:rsidRDefault="00D44863" w:rsidP="00D44863">
      <w:pPr>
        <w:pStyle w:val="affffffffffc"/>
        <w:numPr>
          <w:ilvl w:val="0"/>
          <w:numId w:val="0"/>
        </w:numPr>
        <w:rPr>
          <w:rFonts w:ascii="Times New Roman"/>
        </w:rPr>
      </w:pPr>
      <w:r w:rsidRPr="002D16FC">
        <w:rPr>
          <w:rFonts w:ascii="Times New Roman"/>
        </w:rPr>
        <w:t xml:space="preserve">B.6 </w:t>
      </w:r>
      <w:r w:rsidR="009601D0">
        <w:rPr>
          <w:rFonts w:ascii="Times New Roman"/>
          <w:kern w:val="0"/>
        </w:rPr>
        <w:t xml:space="preserve">    </w:t>
      </w:r>
      <w:r w:rsidR="008A6F04" w:rsidRPr="002D16FC">
        <w:rPr>
          <w:rFonts w:ascii="Times New Roman"/>
        </w:rPr>
        <w:t>结构模态频率（或周期）、模态振型和模态阻尼比，宜通过虚拟实验模态技术获得。</w:t>
      </w:r>
    </w:p>
    <w:p w14:paraId="7649CC62" w14:textId="77777777" w:rsidR="001D0947" w:rsidRPr="002D16FC" w:rsidRDefault="001D0947">
      <w:pPr>
        <w:pStyle w:val="afffff8"/>
        <w:ind w:firstLineChars="0" w:firstLine="0"/>
        <w:rPr>
          <w:rFonts w:ascii="Times New Roman" w:eastAsia="楷体"/>
          <w:color w:val="0000FF"/>
        </w:rPr>
      </w:pPr>
    </w:p>
    <w:p w14:paraId="0832B794" w14:textId="77777777" w:rsidR="001D0947" w:rsidRPr="002D16FC" w:rsidRDefault="008A6F04">
      <w:pPr>
        <w:widowControl/>
        <w:adjustRightInd/>
        <w:spacing w:line="240" w:lineRule="auto"/>
        <w:jc w:val="left"/>
        <w:rPr>
          <w:rFonts w:ascii="Times New Roman" w:hAnsi="Times New Roman"/>
          <w:i/>
        </w:rPr>
      </w:pPr>
      <w:r w:rsidRPr="002D16FC">
        <w:rPr>
          <w:rFonts w:ascii="Times New Roman" w:hAnsi="Times New Roman"/>
          <w:i/>
        </w:rPr>
        <w:br w:type="page"/>
      </w:r>
    </w:p>
    <w:p w14:paraId="53391DE9" w14:textId="77777777" w:rsidR="00DC0282" w:rsidRPr="002D16FC" w:rsidRDefault="00DC0282" w:rsidP="00DC0282">
      <w:pPr>
        <w:pStyle w:val="aff7"/>
        <w:spacing w:before="78" w:after="156"/>
        <w:rPr>
          <w:rFonts w:ascii="Times New Roman"/>
        </w:rPr>
      </w:pPr>
      <w:bookmarkStart w:id="427" w:name="_Toc68264847"/>
      <w:bookmarkStart w:id="428" w:name="_Toc68598921"/>
      <w:bookmarkStart w:id="429" w:name="_Toc68264848"/>
      <w:bookmarkStart w:id="430" w:name="_Toc68598922"/>
      <w:bookmarkStart w:id="431" w:name="_Toc68264843"/>
      <w:bookmarkStart w:id="432" w:name="_Toc68598917"/>
      <w:r w:rsidRPr="002D16FC">
        <w:rPr>
          <w:rFonts w:ascii="Times New Roman"/>
        </w:rPr>
        <w:br/>
      </w:r>
      <w:bookmarkStart w:id="433" w:name="_Toc132890908"/>
      <w:r w:rsidRPr="002D16FC">
        <w:rPr>
          <w:rFonts w:ascii="Times New Roman"/>
        </w:rPr>
        <w:t>（资料性）</w:t>
      </w:r>
      <w:r w:rsidRPr="002D16FC">
        <w:rPr>
          <w:rFonts w:ascii="Times New Roman"/>
        </w:rPr>
        <w:br/>
      </w:r>
      <w:r w:rsidRPr="002D16FC">
        <w:rPr>
          <w:rFonts w:ascii="Times New Roman"/>
        </w:rPr>
        <w:t>模型在线更新混合试验方法</w:t>
      </w:r>
      <w:bookmarkEnd w:id="427"/>
      <w:bookmarkEnd w:id="428"/>
      <w:bookmarkEnd w:id="433"/>
    </w:p>
    <w:p w14:paraId="513D435E" w14:textId="4E41E8C6" w:rsidR="00DC0282" w:rsidRPr="002D16FC" w:rsidRDefault="00D44863" w:rsidP="00D44863">
      <w:pPr>
        <w:pStyle w:val="affffffffffc"/>
        <w:numPr>
          <w:ilvl w:val="0"/>
          <w:numId w:val="0"/>
        </w:numPr>
        <w:snapToGrid w:val="0"/>
        <w:textAlignment w:val="center"/>
        <w:rPr>
          <w:rFonts w:ascii="Times New Roman"/>
        </w:rPr>
      </w:pPr>
      <w:r w:rsidRPr="002D16FC">
        <w:rPr>
          <w:rFonts w:ascii="Times New Roman"/>
        </w:rPr>
        <w:t xml:space="preserve">C.1 </w:t>
      </w:r>
      <w:r w:rsidR="009601D0">
        <w:rPr>
          <w:rFonts w:ascii="Times New Roman"/>
          <w:kern w:val="0"/>
        </w:rPr>
        <w:t xml:space="preserve">    </w:t>
      </w:r>
      <w:r w:rsidR="00DC0282" w:rsidRPr="002D16FC">
        <w:rPr>
          <w:rFonts w:ascii="Times New Roman"/>
        </w:rPr>
        <w:t>在线模型更新混合试验方法原理如图</w:t>
      </w:r>
      <w:r w:rsidR="00DC0282" w:rsidRPr="002D16FC">
        <w:rPr>
          <w:rFonts w:ascii="Times New Roman"/>
        </w:rPr>
        <w:t>C.1</w:t>
      </w:r>
      <w:r w:rsidR="00DC0282" w:rsidRPr="002D16FC">
        <w:rPr>
          <w:rFonts w:ascii="Times New Roman"/>
        </w:rPr>
        <w:t>所示，应按下列步骤进行：</w:t>
      </w:r>
    </w:p>
    <w:p w14:paraId="364E512E" w14:textId="03B03113" w:rsidR="00DC0282" w:rsidRPr="002D16FC" w:rsidRDefault="00BB6044" w:rsidP="00DC0282">
      <w:pPr>
        <w:pStyle w:val="affffffffffc"/>
        <w:numPr>
          <w:ilvl w:val="0"/>
          <w:numId w:val="0"/>
        </w:numPr>
        <w:spacing w:line="400" w:lineRule="exact"/>
        <w:ind w:firstLineChars="200" w:firstLine="420"/>
        <w:rPr>
          <w:rFonts w:ascii="Times New Roman"/>
        </w:rPr>
      </w:pPr>
      <w:r w:rsidRPr="002D16FC">
        <w:rPr>
          <w:rFonts w:ascii="Times New Roman"/>
        </w:rPr>
        <w:t>a</w:t>
      </w:r>
      <w:r w:rsidRPr="002D16FC">
        <w:rPr>
          <w:rFonts w:ascii="Times New Roman"/>
        </w:rPr>
        <w:t>）</w:t>
      </w:r>
      <w:r w:rsidR="00DC0282" w:rsidRPr="002D16FC">
        <w:rPr>
          <w:rFonts w:ascii="Times New Roman"/>
        </w:rPr>
        <w:t xml:space="preserve"> </w:t>
      </w:r>
      <w:r w:rsidR="00DC0282" w:rsidRPr="002D16FC">
        <w:rPr>
          <w:rFonts w:ascii="Times New Roman"/>
        </w:rPr>
        <w:t>将由积分方法计算得到位移命令</w:t>
      </w:r>
      <w:r w:rsidR="00DC0282" w:rsidRPr="002D16FC">
        <w:rPr>
          <w:rFonts w:ascii="Times New Roman"/>
          <w:b/>
          <w:bCs/>
          <w:i/>
          <w:iCs/>
          <w:color w:val="000000"/>
          <w:position w:val="-14"/>
        </w:rPr>
        <w:object w:dxaOrig="540" w:dyaOrig="400" w14:anchorId="0C4A26AA">
          <v:shape id="_x0000_i1184" type="#_x0000_t75" style="width:21.9pt;height:17.55pt" o:ole="">
            <v:imagedata r:id="rId290" o:title=""/>
          </v:shape>
          <o:OLEObject Type="Embed" ProgID="Equation.3" ShapeID="_x0000_i1184" DrawAspect="Content" ObjectID="_1743751095" r:id="rId291"/>
        </w:object>
      </w:r>
      <w:r w:rsidR="00DC0282" w:rsidRPr="002D16FC">
        <w:rPr>
          <w:rFonts w:ascii="Times New Roman"/>
        </w:rPr>
        <w:t>发送给试验加载系统完成对试验子结构加载并测量试验子结构恢复力</w:t>
      </w:r>
      <w:r w:rsidR="00DC0282" w:rsidRPr="002D16FC">
        <w:rPr>
          <w:rFonts w:ascii="Times New Roman"/>
          <w:b/>
          <w:bCs/>
          <w:i/>
          <w:iCs/>
          <w:color w:val="000000"/>
          <w:position w:val="-14"/>
        </w:rPr>
        <w:object w:dxaOrig="480" w:dyaOrig="380" w14:anchorId="13B9F4CB">
          <v:shape id="_x0000_i1185" type="#_x0000_t75" style="width:20.05pt;height:15.65pt" o:ole="">
            <v:imagedata r:id="rId292" o:title=""/>
          </v:shape>
          <o:OLEObject Type="Embed" ProgID="Equation.3" ShapeID="_x0000_i1185" DrawAspect="Content" ObjectID="_1743751096" r:id="rId293"/>
        </w:object>
      </w:r>
      <w:r w:rsidR="00DC0282" w:rsidRPr="002D16FC">
        <w:rPr>
          <w:rFonts w:ascii="Times New Roman"/>
        </w:rPr>
        <w:t>和位移</w:t>
      </w:r>
      <w:r w:rsidR="00DC0282" w:rsidRPr="002D16FC">
        <w:rPr>
          <w:rFonts w:ascii="Times New Roman"/>
          <w:b/>
          <w:bCs/>
          <w:i/>
          <w:iCs/>
          <w:color w:val="000000"/>
          <w:position w:val="-14"/>
        </w:rPr>
        <w:object w:dxaOrig="540" w:dyaOrig="380" w14:anchorId="5FF0C997">
          <v:shape id="_x0000_i1186" type="#_x0000_t75" style="width:21.9pt;height:15.65pt" o:ole="">
            <v:imagedata r:id="rId294" o:title=""/>
          </v:shape>
          <o:OLEObject Type="Embed" ProgID="Equation.3" ShapeID="_x0000_i1186" DrawAspect="Content" ObjectID="_1743751097" r:id="rId295"/>
        </w:object>
      </w:r>
      <w:r w:rsidR="00DC0282" w:rsidRPr="002D16FC">
        <w:rPr>
          <w:rFonts w:ascii="Times New Roman"/>
        </w:rPr>
        <w:t>；</w:t>
      </w:r>
      <w:r w:rsidR="00DC0282" w:rsidRPr="002D16FC">
        <w:rPr>
          <w:rFonts w:ascii="Times New Roman"/>
        </w:rPr>
        <w:t xml:space="preserve"> </w:t>
      </w:r>
    </w:p>
    <w:p w14:paraId="758D17FE" w14:textId="563439C1" w:rsidR="00DC0282" w:rsidRPr="002D16FC" w:rsidRDefault="00BB6044" w:rsidP="00DC0282">
      <w:pPr>
        <w:pStyle w:val="affffffffffc"/>
        <w:numPr>
          <w:ilvl w:val="0"/>
          <w:numId w:val="0"/>
        </w:numPr>
        <w:spacing w:line="400" w:lineRule="exact"/>
        <w:ind w:firstLineChars="200" w:firstLine="420"/>
        <w:rPr>
          <w:rFonts w:ascii="Times New Roman"/>
        </w:rPr>
      </w:pPr>
      <w:r w:rsidRPr="002D16FC">
        <w:rPr>
          <w:rFonts w:ascii="Times New Roman"/>
        </w:rPr>
        <w:t>b</w:t>
      </w:r>
      <w:r w:rsidRPr="002D16FC">
        <w:rPr>
          <w:rFonts w:ascii="Times New Roman"/>
        </w:rPr>
        <w:t>）</w:t>
      </w:r>
      <w:r w:rsidR="00DC0282" w:rsidRPr="002D16FC">
        <w:rPr>
          <w:rFonts w:ascii="Times New Roman"/>
        </w:rPr>
        <w:t xml:space="preserve"> </w:t>
      </w:r>
      <w:r w:rsidR="00DC0282" w:rsidRPr="002D16FC">
        <w:rPr>
          <w:rFonts w:ascii="Times New Roman"/>
        </w:rPr>
        <w:t>将位移命令</w:t>
      </w:r>
      <w:r w:rsidR="00DC0282" w:rsidRPr="002D16FC">
        <w:rPr>
          <w:rFonts w:ascii="Times New Roman"/>
          <w:b/>
          <w:bCs/>
          <w:i/>
          <w:iCs/>
          <w:color w:val="000000"/>
          <w:position w:val="-14"/>
        </w:rPr>
        <w:object w:dxaOrig="560" w:dyaOrig="400" w14:anchorId="33728863">
          <v:shape id="_x0000_i1187" type="#_x0000_t75" style="width:23.15pt;height:17.55pt" o:ole="">
            <v:imagedata r:id="rId296" o:title=""/>
          </v:shape>
          <o:OLEObject Type="Embed" ProgID="Equation.3" ShapeID="_x0000_i1187" DrawAspect="Content" ObjectID="_1743751098" r:id="rId297"/>
        </w:object>
      </w:r>
      <w:r w:rsidR="00DC0282" w:rsidRPr="002D16FC">
        <w:rPr>
          <w:rFonts w:ascii="Times New Roman"/>
        </w:rPr>
        <w:t>输入到假定数值模型模块计算得到模型未更新数值子结构恢复力</w:t>
      </w:r>
      <w:r w:rsidR="00DC0282" w:rsidRPr="002D16FC">
        <w:rPr>
          <w:rFonts w:ascii="Times New Roman"/>
          <w:b/>
          <w:bCs/>
          <w:i/>
          <w:iCs/>
          <w:color w:val="000000"/>
          <w:position w:val="-14"/>
        </w:rPr>
        <w:object w:dxaOrig="499" w:dyaOrig="380" w14:anchorId="4BE71255">
          <v:shape id="_x0000_i1188" type="#_x0000_t75" style="width:20.05pt;height:15.65pt" o:ole="">
            <v:imagedata r:id="rId298" o:title=""/>
          </v:shape>
          <o:OLEObject Type="Embed" ProgID="Equation.3" ShapeID="_x0000_i1188" DrawAspect="Content" ObjectID="_1743751099" r:id="rId299"/>
        </w:object>
      </w:r>
      <w:r w:rsidR="00DC0282" w:rsidRPr="002D16FC">
        <w:rPr>
          <w:rFonts w:ascii="Times New Roman"/>
        </w:rPr>
        <w:t>；</w:t>
      </w:r>
    </w:p>
    <w:p w14:paraId="40DE53A6" w14:textId="4CCFA0AA" w:rsidR="00DC0282" w:rsidRPr="002D16FC" w:rsidRDefault="00BB6044" w:rsidP="00DC0282">
      <w:pPr>
        <w:pStyle w:val="affffffffffc"/>
        <w:numPr>
          <w:ilvl w:val="0"/>
          <w:numId w:val="0"/>
        </w:numPr>
        <w:spacing w:line="400" w:lineRule="exact"/>
        <w:ind w:firstLineChars="200" w:firstLine="420"/>
        <w:rPr>
          <w:rFonts w:ascii="Times New Roman"/>
        </w:rPr>
      </w:pPr>
      <w:r w:rsidRPr="002D16FC">
        <w:rPr>
          <w:rFonts w:ascii="Times New Roman"/>
        </w:rPr>
        <w:t>c</w:t>
      </w:r>
      <w:r w:rsidRPr="002D16FC">
        <w:rPr>
          <w:rFonts w:ascii="Times New Roman"/>
        </w:rPr>
        <w:t>）</w:t>
      </w:r>
      <w:r w:rsidR="00DC0282" w:rsidRPr="002D16FC">
        <w:rPr>
          <w:rFonts w:ascii="Times New Roman"/>
        </w:rPr>
        <w:t xml:space="preserve"> </w:t>
      </w:r>
      <w:r w:rsidR="00DC0282" w:rsidRPr="002D16FC">
        <w:rPr>
          <w:rFonts w:ascii="Times New Roman"/>
        </w:rPr>
        <w:t>将位移命令</w:t>
      </w:r>
      <w:r w:rsidR="00DC0282" w:rsidRPr="002D16FC">
        <w:rPr>
          <w:rFonts w:ascii="Times New Roman"/>
          <w:b/>
          <w:bCs/>
          <w:i/>
          <w:iCs/>
          <w:color w:val="000000"/>
          <w:position w:val="-14"/>
        </w:rPr>
        <w:object w:dxaOrig="560" w:dyaOrig="400" w14:anchorId="7AB734F2">
          <v:shape id="_x0000_i1189" type="#_x0000_t75" style="width:23.15pt;height:17.55pt" o:ole="">
            <v:imagedata r:id="rId300" o:title=""/>
          </v:shape>
          <o:OLEObject Type="Embed" ProgID="Equation.3" ShapeID="_x0000_i1189" DrawAspect="Content" ObjectID="_1743751100" r:id="rId301"/>
        </w:object>
      </w:r>
      <w:r w:rsidR="00DC0282" w:rsidRPr="002D16FC">
        <w:rPr>
          <w:rFonts w:ascii="Times New Roman"/>
        </w:rPr>
        <w:t>、试验子结构恢复力</w:t>
      </w:r>
      <w:r w:rsidR="00DC0282" w:rsidRPr="002D16FC">
        <w:rPr>
          <w:rFonts w:ascii="Times New Roman"/>
          <w:b/>
          <w:bCs/>
          <w:i/>
          <w:iCs/>
          <w:color w:val="000000"/>
          <w:position w:val="-14"/>
        </w:rPr>
        <w:object w:dxaOrig="480" w:dyaOrig="380" w14:anchorId="61772199">
          <v:shape id="_x0000_i1190" type="#_x0000_t75" style="width:20.05pt;height:15.65pt" o:ole="">
            <v:imagedata r:id="rId302" o:title=""/>
          </v:shape>
          <o:OLEObject Type="Embed" ProgID="Equation.3" ShapeID="_x0000_i1190" DrawAspect="Content" ObjectID="_1743751101" r:id="rId303"/>
        </w:object>
      </w:r>
      <w:r w:rsidR="00DC0282" w:rsidRPr="002D16FC">
        <w:rPr>
          <w:rFonts w:ascii="Times New Roman"/>
        </w:rPr>
        <w:t>和位移</w:t>
      </w:r>
      <w:r w:rsidR="00DC0282" w:rsidRPr="002D16FC">
        <w:rPr>
          <w:rFonts w:ascii="Times New Roman"/>
          <w:b/>
          <w:bCs/>
          <w:i/>
          <w:iCs/>
          <w:color w:val="000000"/>
          <w:position w:val="-14"/>
        </w:rPr>
        <w:object w:dxaOrig="540" w:dyaOrig="380" w14:anchorId="3250C3D3">
          <v:shape id="_x0000_i1191" type="#_x0000_t75" style="width:21.9pt;height:15.65pt" o:ole="">
            <v:imagedata r:id="rId304" o:title=""/>
          </v:shape>
          <o:OLEObject Type="Embed" ProgID="Equation.3" ShapeID="_x0000_i1191" DrawAspect="Content" ObjectID="_1743751102" r:id="rId305"/>
        </w:object>
      </w:r>
      <w:r w:rsidR="00DC0282" w:rsidRPr="002D16FC">
        <w:rPr>
          <w:rFonts w:ascii="Times New Roman"/>
        </w:rPr>
        <w:t>输入到模型识别模块得到试验子结构模型参数识别值，更新相应数值子结构模型参数，计算其恢复力</w:t>
      </w:r>
      <w:r w:rsidR="00DC0282" w:rsidRPr="002D16FC">
        <w:rPr>
          <w:rFonts w:ascii="Times New Roman"/>
          <w:b/>
          <w:bCs/>
          <w:i/>
          <w:iCs/>
          <w:color w:val="000000"/>
          <w:position w:val="-14"/>
        </w:rPr>
        <w:object w:dxaOrig="499" w:dyaOrig="400" w14:anchorId="5F7535F0">
          <v:shape id="_x0000_i1192" type="#_x0000_t75" style="width:20.05pt;height:17.55pt" o:ole="">
            <v:imagedata r:id="rId306" o:title=""/>
          </v:shape>
          <o:OLEObject Type="Embed" ProgID="Equation.3" ShapeID="_x0000_i1192" DrawAspect="Content" ObjectID="_1743751103" r:id="rId307"/>
        </w:object>
      </w:r>
      <w:r w:rsidR="00DC0282" w:rsidRPr="002D16FC">
        <w:rPr>
          <w:rFonts w:ascii="Times New Roman"/>
        </w:rPr>
        <w:t>。</w:t>
      </w:r>
    </w:p>
    <w:p w14:paraId="2C3BE232" w14:textId="27A7583F" w:rsidR="00DC0282" w:rsidRPr="002D16FC" w:rsidRDefault="00BB6044" w:rsidP="00DC0282">
      <w:pPr>
        <w:pStyle w:val="affffffffffc"/>
        <w:numPr>
          <w:ilvl w:val="0"/>
          <w:numId w:val="0"/>
        </w:numPr>
        <w:spacing w:line="400" w:lineRule="exact"/>
        <w:ind w:firstLineChars="200" w:firstLine="420"/>
        <w:rPr>
          <w:rFonts w:ascii="Times New Roman"/>
        </w:rPr>
      </w:pPr>
      <w:r w:rsidRPr="002D16FC">
        <w:rPr>
          <w:rFonts w:ascii="Times New Roman"/>
        </w:rPr>
        <w:t>d</w:t>
      </w:r>
      <w:r w:rsidRPr="002D16FC">
        <w:rPr>
          <w:rFonts w:ascii="Times New Roman"/>
        </w:rPr>
        <w:t>）</w:t>
      </w:r>
      <w:r w:rsidR="00DC0282" w:rsidRPr="002D16FC">
        <w:rPr>
          <w:rFonts w:ascii="Times New Roman"/>
        </w:rPr>
        <w:t xml:space="preserve"> </w:t>
      </w:r>
      <w:r w:rsidR="00DC0282" w:rsidRPr="002D16FC">
        <w:rPr>
          <w:rFonts w:ascii="Times New Roman"/>
        </w:rPr>
        <w:t>重复步骤</w:t>
      </w:r>
      <w:r w:rsidRPr="002D16FC">
        <w:rPr>
          <w:rFonts w:ascii="Times New Roman"/>
        </w:rPr>
        <w:t>a</w:t>
      </w:r>
      <w:r w:rsidRPr="002D16FC">
        <w:rPr>
          <w:rFonts w:ascii="Times New Roman"/>
        </w:rPr>
        <w:t>）</w:t>
      </w:r>
      <w:r w:rsidRPr="002D16FC">
        <w:rPr>
          <w:rFonts w:ascii="Times New Roman"/>
        </w:rPr>
        <w:t>~c)</w:t>
      </w:r>
      <w:r w:rsidR="00DC0282" w:rsidRPr="002D16FC">
        <w:rPr>
          <w:rFonts w:ascii="Times New Roman"/>
        </w:rPr>
        <w:t>，直至试验结束。</w:t>
      </w:r>
    </w:p>
    <w:p w14:paraId="01856E66" w14:textId="650ABA23" w:rsidR="00DC0282" w:rsidRPr="002D16FC" w:rsidRDefault="00A20952" w:rsidP="00DC0282">
      <w:pPr>
        <w:spacing w:line="360" w:lineRule="auto"/>
        <w:jc w:val="center"/>
        <w:rPr>
          <w:rFonts w:ascii="Times New Roman" w:eastAsia="黑体" w:hAnsi="Times New Roman"/>
        </w:rPr>
      </w:pPr>
      <w:r w:rsidRPr="002D16FC">
        <w:rPr>
          <w:rFonts w:ascii="Times New Roman" w:hAnsi="Times New Roman"/>
          <w:noProof/>
        </w:rPr>
        <w:drawing>
          <wp:inline distT="0" distB="0" distL="0" distR="0" wp14:anchorId="461D9000" wp14:editId="3D0E34C2">
            <wp:extent cx="5438775" cy="18053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438775" cy="1805305"/>
                    </a:xfrm>
                    <a:prstGeom prst="rect">
                      <a:avLst/>
                    </a:prstGeom>
                    <a:noFill/>
                    <a:ln>
                      <a:noFill/>
                    </a:ln>
                  </pic:spPr>
                </pic:pic>
              </a:graphicData>
            </a:graphic>
          </wp:inline>
        </w:drawing>
      </w:r>
    </w:p>
    <w:p w14:paraId="76E8EC29" w14:textId="359F42E2" w:rsidR="00DC0282" w:rsidRPr="002D16FC" w:rsidRDefault="00DC0282" w:rsidP="006E5A09">
      <w:pPr>
        <w:pStyle w:val="afffffffff4"/>
        <w:numPr>
          <w:ilvl w:val="0"/>
          <w:numId w:val="0"/>
        </w:numPr>
        <w:jc w:val="center"/>
        <w:rPr>
          <w:rFonts w:ascii="Times New Roman" w:eastAsia="黑体"/>
        </w:rPr>
      </w:pPr>
      <w:r w:rsidRPr="002D16FC">
        <w:rPr>
          <w:rFonts w:ascii="Times New Roman" w:eastAsia="黑体"/>
        </w:rPr>
        <w:t>图</w:t>
      </w:r>
      <w:r w:rsidRPr="002D16FC">
        <w:rPr>
          <w:rFonts w:ascii="Times New Roman" w:eastAsia="黑体"/>
        </w:rPr>
        <w:t xml:space="preserve">C.1 </w:t>
      </w:r>
      <w:r w:rsidR="001249BE" w:rsidRPr="002D16FC">
        <w:rPr>
          <w:rFonts w:ascii="Times New Roman" w:eastAsia="黑体"/>
        </w:rPr>
        <w:t xml:space="preserve"> </w:t>
      </w:r>
      <w:r w:rsidRPr="002D16FC">
        <w:rPr>
          <w:rFonts w:ascii="Times New Roman" w:eastAsia="黑体"/>
        </w:rPr>
        <w:t>在线模型更新混合试验方法示意图</w:t>
      </w:r>
    </w:p>
    <w:p w14:paraId="60B8C812" w14:textId="22DF3033" w:rsidR="00DC0282" w:rsidRPr="002D16FC" w:rsidRDefault="00D44863" w:rsidP="00D44863">
      <w:pPr>
        <w:pStyle w:val="affffffffffc"/>
        <w:numPr>
          <w:ilvl w:val="0"/>
          <w:numId w:val="0"/>
        </w:numPr>
        <w:snapToGrid w:val="0"/>
        <w:textAlignment w:val="center"/>
        <w:rPr>
          <w:rFonts w:ascii="Times New Roman"/>
        </w:rPr>
      </w:pPr>
      <w:r w:rsidRPr="002D16FC">
        <w:rPr>
          <w:rFonts w:ascii="Times New Roman"/>
        </w:rPr>
        <w:t xml:space="preserve">C.2 </w:t>
      </w:r>
      <w:r w:rsidR="009601D0">
        <w:rPr>
          <w:rFonts w:ascii="Times New Roman"/>
          <w:kern w:val="0"/>
        </w:rPr>
        <w:t xml:space="preserve">    </w:t>
      </w:r>
      <w:r w:rsidR="00DC0282" w:rsidRPr="002D16FC">
        <w:rPr>
          <w:rFonts w:ascii="Times New Roman"/>
        </w:rPr>
        <w:t>可开展基于构件、截面或材料本构层次模型参数识别和更新的模型在线更新混合试验。</w:t>
      </w:r>
    </w:p>
    <w:p w14:paraId="2BE04490" w14:textId="3DFBDF02" w:rsidR="00DC0282" w:rsidRPr="002D16FC" w:rsidRDefault="00D44863" w:rsidP="00D44863">
      <w:pPr>
        <w:pStyle w:val="affffffffffc"/>
        <w:numPr>
          <w:ilvl w:val="0"/>
          <w:numId w:val="0"/>
        </w:numPr>
        <w:snapToGrid w:val="0"/>
        <w:textAlignment w:val="center"/>
        <w:rPr>
          <w:rFonts w:ascii="Times New Roman"/>
        </w:rPr>
      </w:pPr>
      <w:r w:rsidRPr="002D16FC">
        <w:rPr>
          <w:rFonts w:ascii="Times New Roman"/>
        </w:rPr>
        <w:t xml:space="preserve">C.3 </w:t>
      </w:r>
      <w:r w:rsidR="009601D0">
        <w:rPr>
          <w:rFonts w:ascii="Times New Roman"/>
          <w:kern w:val="0"/>
        </w:rPr>
        <w:t xml:space="preserve">    </w:t>
      </w:r>
      <w:r w:rsidR="00DC0282" w:rsidRPr="002D16FC">
        <w:rPr>
          <w:rFonts w:ascii="Times New Roman"/>
        </w:rPr>
        <w:t>基于双线性模型的构件层次模型在线更新混合试验按照</w:t>
      </w:r>
      <w:r w:rsidR="00853BB4" w:rsidRPr="002D16FC">
        <w:rPr>
          <w:rFonts w:ascii="Times New Roman"/>
        </w:rPr>
        <w:t>下列</w:t>
      </w:r>
      <w:r w:rsidR="00DC0282" w:rsidRPr="002D16FC">
        <w:rPr>
          <w:rFonts w:ascii="Times New Roman"/>
        </w:rPr>
        <w:t>步骤</w:t>
      </w:r>
      <w:r w:rsidR="00C1053B" w:rsidRPr="002D16FC">
        <w:rPr>
          <w:rFonts w:ascii="Times New Roman"/>
        </w:rPr>
        <w:t>进行</w:t>
      </w:r>
      <w:r w:rsidR="001249BE" w:rsidRPr="002D16FC">
        <w:rPr>
          <w:rFonts w:ascii="Times New Roman"/>
        </w:rPr>
        <w:t>。</w:t>
      </w:r>
    </w:p>
    <w:p w14:paraId="55B322FA" w14:textId="0B58B47C" w:rsidR="00DC0282" w:rsidRPr="002D16FC" w:rsidRDefault="001249BE" w:rsidP="00DC0282">
      <w:pPr>
        <w:snapToGrid w:val="0"/>
        <w:spacing w:line="240" w:lineRule="auto"/>
        <w:ind w:firstLine="482"/>
        <w:rPr>
          <w:rFonts w:ascii="Times New Roman" w:hAnsi="Times New Roman"/>
        </w:rPr>
      </w:pPr>
      <w:r w:rsidRPr="002D16FC">
        <w:rPr>
          <w:rFonts w:ascii="Times New Roman" w:hAnsi="Times New Roman"/>
        </w:rPr>
        <w:t>a</w:t>
      </w:r>
      <w:r w:rsidRPr="002D16FC">
        <w:rPr>
          <w:rFonts w:ascii="Times New Roman" w:hAnsi="Times New Roman"/>
        </w:rPr>
        <w:t>）</w:t>
      </w:r>
      <w:r w:rsidRPr="002D16FC">
        <w:rPr>
          <w:rFonts w:ascii="Times New Roman" w:hAnsi="Times New Roman"/>
        </w:rPr>
        <w:t xml:space="preserve"> </w:t>
      </w:r>
      <w:r w:rsidR="00DC0282" w:rsidRPr="002D16FC">
        <w:rPr>
          <w:rFonts w:ascii="Times New Roman" w:hAnsi="Times New Roman"/>
        </w:rPr>
        <w:t>在第</w:t>
      </w:r>
      <w:r w:rsidR="00DC0282" w:rsidRPr="002D16FC">
        <w:rPr>
          <w:rFonts w:ascii="Times New Roman" w:hAnsi="Times New Roman"/>
          <w:i/>
        </w:rPr>
        <w:t>i</w:t>
      </w:r>
      <w:r w:rsidR="00DC0282" w:rsidRPr="002D16FC">
        <w:rPr>
          <w:rFonts w:ascii="Times New Roman" w:hAnsi="Times New Roman"/>
        </w:rPr>
        <w:t>个时间步，应采用数值积分方法求解结构运动方程，获取试验子结构和数值子结构第</w:t>
      </w:r>
      <w:r w:rsidR="00DC0282" w:rsidRPr="002D16FC">
        <w:rPr>
          <w:rFonts w:ascii="Times New Roman" w:hAnsi="Times New Roman"/>
          <w:i/>
        </w:rPr>
        <w:t>i</w:t>
      </w:r>
      <w:r w:rsidR="00DC0282" w:rsidRPr="002D16FC">
        <w:rPr>
          <w:rFonts w:ascii="Times New Roman" w:hAnsi="Times New Roman"/>
        </w:rPr>
        <w:t>+1</w:t>
      </w:r>
      <w:r w:rsidR="00DC0282" w:rsidRPr="002D16FC">
        <w:rPr>
          <w:rFonts w:ascii="Times New Roman" w:hAnsi="Times New Roman"/>
        </w:rPr>
        <w:t>步位移。</w:t>
      </w:r>
    </w:p>
    <w:p w14:paraId="5451A26B" w14:textId="6929F98C" w:rsidR="00DC0282" w:rsidRPr="002D16FC" w:rsidRDefault="001249BE" w:rsidP="00DC0282">
      <w:pPr>
        <w:snapToGrid w:val="0"/>
        <w:spacing w:line="240" w:lineRule="auto"/>
        <w:ind w:firstLine="482"/>
        <w:rPr>
          <w:rFonts w:ascii="Times New Roman" w:hAnsi="Times New Roman"/>
        </w:rPr>
      </w:pPr>
      <w:r w:rsidRPr="002D16FC">
        <w:rPr>
          <w:rFonts w:ascii="Times New Roman" w:hAnsi="Times New Roman"/>
        </w:rPr>
        <w:t>b</w:t>
      </w:r>
      <w:r w:rsidRPr="002D16FC">
        <w:rPr>
          <w:rFonts w:ascii="Times New Roman" w:hAnsi="Times New Roman"/>
        </w:rPr>
        <w:t>）</w:t>
      </w:r>
      <w:r w:rsidRPr="002D16FC">
        <w:rPr>
          <w:rFonts w:ascii="Times New Roman" w:hAnsi="Times New Roman"/>
        </w:rPr>
        <w:t xml:space="preserve"> </w:t>
      </w:r>
      <w:r w:rsidR="00DC0282" w:rsidRPr="002D16FC">
        <w:rPr>
          <w:rFonts w:ascii="Times New Roman" w:hAnsi="Times New Roman"/>
        </w:rPr>
        <w:t>应将计算出的试验子结构部分边界自由度上的位移，发给连接试验子结构的作动器进行加载，测量试验子结构恢复力</w:t>
      </w:r>
      <w:r w:rsidR="00DC0282" w:rsidRPr="002D16FC">
        <w:rPr>
          <w:rFonts w:ascii="Times New Roman" w:hAnsi="Times New Roman"/>
          <w:b/>
          <w:bCs/>
          <w:i/>
          <w:iCs/>
          <w:color w:val="000000"/>
          <w:position w:val="-14"/>
        </w:rPr>
        <w:object w:dxaOrig="480" w:dyaOrig="380" w14:anchorId="45D6F016">
          <v:shape id="_x0000_i1193" type="#_x0000_t75" style="width:20.05pt;height:15.65pt" o:ole="">
            <v:imagedata r:id="rId302" o:title=""/>
          </v:shape>
          <o:OLEObject Type="Embed" ProgID="Equation.3" ShapeID="_x0000_i1193" DrawAspect="Content" ObjectID="_1743751104" r:id="rId309"/>
        </w:object>
      </w:r>
      <w:r w:rsidR="00DC0282" w:rsidRPr="002D16FC">
        <w:rPr>
          <w:rFonts w:ascii="Times New Roman" w:hAnsi="Times New Roman"/>
        </w:rPr>
        <w:t>和位移</w:t>
      </w:r>
      <w:r w:rsidR="00DC0282" w:rsidRPr="002D16FC">
        <w:rPr>
          <w:rFonts w:ascii="Times New Roman" w:hAnsi="Times New Roman"/>
          <w:b/>
          <w:bCs/>
          <w:i/>
          <w:iCs/>
          <w:color w:val="000000"/>
          <w:position w:val="-14"/>
        </w:rPr>
        <w:object w:dxaOrig="540" w:dyaOrig="380" w14:anchorId="61C563EA">
          <v:shape id="_x0000_i1194" type="#_x0000_t75" style="width:21.9pt;height:15.65pt" o:ole="">
            <v:imagedata r:id="rId304" o:title=""/>
          </v:shape>
          <o:OLEObject Type="Embed" ProgID="Equation.3" ShapeID="_x0000_i1194" DrawAspect="Content" ObjectID="_1743751105" r:id="rId310"/>
        </w:object>
      </w:r>
      <w:r w:rsidR="00DC0282" w:rsidRPr="002D16FC">
        <w:rPr>
          <w:rFonts w:ascii="Times New Roman" w:hAnsi="Times New Roman"/>
        </w:rPr>
        <w:t>。</w:t>
      </w:r>
    </w:p>
    <w:p w14:paraId="5AD0B54A" w14:textId="00E92886" w:rsidR="00DC0282" w:rsidRPr="002D16FC" w:rsidRDefault="001249BE" w:rsidP="00DC0282">
      <w:pPr>
        <w:spacing w:line="240" w:lineRule="auto"/>
        <w:ind w:firstLineChars="250" w:firstLine="525"/>
        <w:textAlignment w:val="baseline"/>
        <w:rPr>
          <w:rFonts w:ascii="Times New Roman" w:hAnsi="Times New Roman"/>
        </w:rPr>
      </w:pPr>
      <w:r w:rsidRPr="002D16FC">
        <w:rPr>
          <w:rFonts w:ascii="Times New Roman" w:hAnsi="Times New Roman"/>
        </w:rPr>
        <w:t>c</w:t>
      </w:r>
      <w:r w:rsidRPr="002D16FC">
        <w:rPr>
          <w:rFonts w:ascii="Times New Roman" w:hAnsi="Times New Roman"/>
        </w:rPr>
        <w:t>）</w:t>
      </w:r>
      <w:r w:rsidR="00DC0282" w:rsidRPr="002D16FC">
        <w:rPr>
          <w:rFonts w:ascii="Times New Roman" w:hAnsi="Times New Roman"/>
        </w:rPr>
        <w:t xml:space="preserve"> </w:t>
      </w:r>
      <w:r w:rsidR="00DC0282" w:rsidRPr="002D16FC">
        <w:rPr>
          <w:rFonts w:ascii="Times New Roman" w:hAnsi="Times New Roman"/>
        </w:rPr>
        <w:t>基于试验子结构采用识别算法在线识别第</w:t>
      </w:r>
      <w:r w:rsidR="00DC0282" w:rsidRPr="002D16FC">
        <w:rPr>
          <w:rFonts w:ascii="Times New Roman" w:hAnsi="Times New Roman"/>
          <w:i/>
        </w:rPr>
        <w:t>i</w:t>
      </w:r>
      <w:r w:rsidR="00DC0282" w:rsidRPr="002D16FC">
        <w:rPr>
          <w:rFonts w:ascii="Times New Roman" w:hAnsi="Times New Roman"/>
        </w:rPr>
        <w:t>+1</w:t>
      </w:r>
      <w:r w:rsidR="00DC0282" w:rsidRPr="002D16FC">
        <w:rPr>
          <w:rFonts w:ascii="Times New Roman" w:hAnsi="Times New Roman"/>
        </w:rPr>
        <w:t>步试验子结构的双折线模型参数，分别为：第一刚度</w:t>
      </w:r>
      <w:bookmarkStart w:id="434" w:name="_Hlk131061415"/>
      <w:r w:rsidR="00DC0282" w:rsidRPr="002D16FC">
        <w:rPr>
          <w:rFonts w:ascii="Times New Roman" w:hAnsi="Times New Roman"/>
          <w:b/>
          <w:bCs/>
          <w:i/>
          <w:iCs/>
          <w:color w:val="000000"/>
          <w:position w:val="-14"/>
        </w:rPr>
        <w:object w:dxaOrig="460" w:dyaOrig="380" w14:anchorId="6C9705BC">
          <v:shape id="_x0000_i1195" type="#_x0000_t75" style="width:20.05pt;height:15.65pt" o:ole="">
            <v:imagedata r:id="rId311" o:title=""/>
          </v:shape>
          <o:OLEObject Type="Embed" ProgID="Equation.3" ShapeID="_x0000_i1195" DrawAspect="Content" ObjectID="_1743751106" r:id="rId312"/>
        </w:object>
      </w:r>
      <w:bookmarkEnd w:id="434"/>
      <w:r w:rsidR="00DC0282" w:rsidRPr="002D16FC">
        <w:rPr>
          <w:rFonts w:ascii="Times New Roman" w:hAnsi="Times New Roman"/>
        </w:rPr>
        <w:t>，第二刚度</w:t>
      </w:r>
      <w:r w:rsidR="00DC0282" w:rsidRPr="002D16FC">
        <w:rPr>
          <w:rFonts w:ascii="Times New Roman" w:hAnsi="Times New Roman"/>
          <w:b/>
          <w:bCs/>
          <w:i/>
          <w:iCs/>
          <w:color w:val="000000"/>
          <w:position w:val="-14"/>
        </w:rPr>
        <w:object w:dxaOrig="480" w:dyaOrig="380" w14:anchorId="78C3F58E">
          <v:shape id="_x0000_i1196" type="#_x0000_t75" style="width:20.05pt;height:15.65pt" o:ole="">
            <v:imagedata r:id="rId313" o:title=""/>
          </v:shape>
          <o:OLEObject Type="Embed" ProgID="Equation.3" ShapeID="_x0000_i1196" DrawAspect="Content" ObjectID="_1743751107" r:id="rId314"/>
        </w:object>
      </w:r>
      <w:r w:rsidR="00DC0282" w:rsidRPr="002D16FC">
        <w:rPr>
          <w:rFonts w:ascii="Times New Roman" w:hAnsi="Times New Roman"/>
        </w:rPr>
        <w:t>，屈服力</w:t>
      </w:r>
      <w:r w:rsidR="00DC0282" w:rsidRPr="002D16FC">
        <w:rPr>
          <w:rFonts w:ascii="Times New Roman" w:hAnsi="Times New Roman"/>
          <w:b/>
          <w:bCs/>
          <w:i/>
          <w:iCs/>
          <w:color w:val="000000"/>
          <w:position w:val="-14"/>
        </w:rPr>
        <w:object w:dxaOrig="520" w:dyaOrig="380" w14:anchorId="10B036F5">
          <v:shape id="_x0000_i1197" type="#_x0000_t75" style="width:21.9pt;height:15.65pt" o:ole="">
            <v:imagedata r:id="rId315" o:title=""/>
          </v:shape>
          <o:OLEObject Type="Embed" ProgID="Equation.3" ShapeID="_x0000_i1197" DrawAspect="Content" ObjectID="_1743751108" r:id="rId316"/>
        </w:object>
      </w:r>
      <w:r w:rsidR="00DC0282" w:rsidRPr="002D16FC">
        <w:rPr>
          <w:rFonts w:ascii="Times New Roman" w:hAnsi="Times New Roman"/>
        </w:rPr>
        <w:t>。</w:t>
      </w:r>
    </w:p>
    <w:p w14:paraId="13C7D098" w14:textId="46A94205" w:rsidR="00DC0282" w:rsidRPr="002D16FC" w:rsidRDefault="001249BE" w:rsidP="00DC0282">
      <w:pPr>
        <w:spacing w:line="240" w:lineRule="auto"/>
        <w:ind w:firstLineChars="250" w:firstLine="525"/>
        <w:textAlignment w:val="center"/>
        <w:rPr>
          <w:rFonts w:ascii="Times New Roman" w:hAnsi="Times New Roman"/>
        </w:rPr>
      </w:pPr>
      <w:r w:rsidRPr="002D16FC">
        <w:rPr>
          <w:rFonts w:ascii="Times New Roman" w:hAnsi="Times New Roman"/>
        </w:rPr>
        <w:t>d</w:t>
      </w:r>
      <w:r w:rsidRPr="002D16FC">
        <w:rPr>
          <w:rFonts w:ascii="Times New Roman" w:hAnsi="Times New Roman"/>
        </w:rPr>
        <w:t>）</w:t>
      </w:r>
      <w:r w:rsidR="00DC0282" w:rsidRPr="002D16FC">
        <w:rPr>
          <w:rFonts w:ascii="Times New Roman" w:hAnsi="Times New Roman"/>
        </w:rPr>
        <w:t xml:space="preserve"> </w:t>
      </w:r>
      <w:r w:rsidR="00DC0282" w:rsidRPr="002D16FC">
        <w:rPr>
          <w:rFonts w:ascii="Times New Roman" w:hAnsi="Times New Roman"/>
        </w:rPr>
        <w:t>采用模型参数识别值在线更新数值子结构相应的模型参数。</w:t>
      </w:r>
    </w:p>
    <w:p w14:paraId="739A2298" w14:textId="3D66ADE2" w:rsidR="00DC0282" w:rsidRPr="002D16FC" w:rsidRDefault="001249BE" w:rsidP="00DC0282">
      <w:pPr>
        <w:spacing w:line="240" w:lineRule="auto"/>
        <w:ind w:firstLineChars="250" w:firstLine="525"/>
        <w:textAlignment w:val="center"/>
        <w:rPr>
          <w:rFonts w:ascii="Times New Roman" w:hAnsi="Times New Roman"/>
        </w:rPr>
      </w:pPr>
      <w:r w:rsidRPr="002D16FC">
        <w:rPr>
          <w:rFonts w:ascii="Times New Roman" w:hAnsi="Times New Roman"/>
        </w:rPr>
        <w:t>e</w:t>
      </w:r>
      <w:r w:rsidRPr="002D16FC">
        <w:rPr>
          <w:rFonts w:ascii="Times New Roman" w:hAnsi="Times New Roman"/>
        </w:rPr>
        <w:t>）</w:t>
      </w:r>
      <w:r w:rsidR="00DC0282" w:rsidRPr="002D16FC">
        <w:rPr>
          <w:rFonts w:ascii="Times New Roman" w:hAnsi="Times New Roman"/>
        </w:rPr>
        <w:t xml:space="preserve"> </w:t>
      </w:r>
      <w:r w:rsidR="00DC0282" w:rsidRPr="002D16FC">
        <w:rPr>
          <w:rFonts w:ascii="Times New Roman" w:hAnsi="Times New Roman"/>
        </w:rPr>
        <w:t>将试验子结构恢复力反馈给结构运动方程。</w:t>
      </w:r>
    </w:p>
    <w:p w14:paraId="7B2E1714" w14:textId="3E280A2E" w:rsidR="00DC0282" w:rsidRPr="002D16FC" w:rsidRDefault="001249BE" w:rsidP="00DC0282">
      <w:pPr>
        <w:spacing w:line="240" w:lineRule="auto"/>
        <w:ind w:firstLineChars="250" w:firstLine="525"/>
        <w:textAlignment w:val="center"/>
        <w:rPr>
          <w:rFonts w:ascii="Times New Roman" w:hAnsi="Times New Roman"/>
        </w:rPr>
      </w:pPr>
      <w:r w:rsidRPr="002D16FC">
        <w:rPr>
          <w:rFonts w:ascii="Times New Roman" w:hAnsi="Times New Roman"/>
        </w:rPr>
        <w:t>f</w:t>
      </w:r>
      <w:r w:rsidRPr="002D16FC">
        <w:rPr>
          <w:rFonts w:ascii="Times New Roman" w:hAnsi="Times New Roman"/>
        </w:rPr>
        <w:t>）</w:t>
      </w:r>
      <w:r w:rsidR="00DC0282" w:rsidRPr="002D16FC">
        <w:rPr>
          <w:rFonts w:ascii="Times New Roman" w:hAnsi="Times New Roman"/>
        </w:rPr>
        <w:t xml:space="preserve"> </w:t>
      </w:r>
      <w:r w:rsidR="00DC0282" w:rsidRPr="002D16FC">
        <w:rPr>
          <w:rFonts w:ascii="Times New Roman" w:hAnsi="Times New Roman"/>
        </w:rPr>
        <w:t>循环进行</w:t>
      </w:r>
      <w:r w:rsidR="000B0327" w:rsidRPr="002D16FC">
        <w:rPr>
          <w:rFonts w:ascii="Times New Roman" w:hAnsi="Times New Roman"/>
        </w:rPr>
        <w:t>步骤</w:t>
      </w:r>
      <w:r w:rsidRPr="002D16FC">
        <w:rPr>
          <w:rFonts w:ascii="Times New Roman" w:hAnsi="Times New Roman"/>
        </w:rPr>
        <w:t>a</w:t>
      </w:r>
      <w:r w:rsidRPr="002D16FC">
        <w:rPr>
          <w:rFonts w:ascii="Times New Roman" w:hAnsi="Times New Roman"/>
        </w:rPr>
        <w:t>）</w:t>
      </w:r>
      <w:r w:rsidRPr="002D16FC">
        <w:rPr>
          <w:rFonts w:ascii="Times New Roman" w:hAnsi="Times New Roman"/>
        </w:rPr>
        <w:t>~</w:t>
      </w:r>
      <w:r w:rsidR="000B0327" w:rsidRPr="002D16FC">
        <w:rPr>
          <w:rFonts w:ascii="Times New Roman" w:hAnsi="Times New Roman"/>
        </w:rPr>
        <w:t xml:space="preserve"> </w:t>
      </w:r>
      <w:r w:rsidRPr="002D16FC">
        <w:rPr>
          <w:rFonts w:ascii="Times New Roman" w:hAnsi="Times New Roman"/>
        </w:rPr>
        <w:t>e</w:t>
      </w:r>
      <w:r w:rsidRPr="002D16FC">
        <w:rPr>
          <w:rFonts w:ascii="Times New Roman" w:hAnsi="Times New Roman"/>
        </w:rPr>
        <w:t>）</w:t>
      </w:r>
      <w:r w:rsidR="00DC0282" w:rsidRPr="002D16FC">
        <w:rPr>
          <w:rFonts w:ascii="Times New Roman" w:hAnsi="Times New Roman"/>
        </w:rPr>
        <w:t>，直至混合试验结束。</w:t>
      </w:r>
    </w:p>
    <w:p w14:paraId="32384FD4" w14:textId="77777777" w:rsidR="00DC0282" w:rsidRPr="002D16FC" w:rsidRDefault="00DC0282" w:rsidP="00DC0282">
      <w:pPr>
        <w:widowControl/>
        <w:adjustRightInd/>
        <w:spacing w:line="240" w:lineRule="auto"/>
        <w:jc w:val="left"/>
        <w:rPr>
          <w:rFonts w:ascii="Times New Roman" w:hAnsi="Times New Roman"/>
          <w:color w:val="1F3864" w:themeColor="accent1" w:themeShade="80"/>
        </w:rPr>
      </w:pPr>
      <w:r w:rsidRPr="002D16FC">
        <w:rPr>
          <w:rFonts w:ascii="Times New Roman" w:hAnsi="Times New Roman"/>
          <w:color w:val="1F3864" w:themeColor="accent1" w:themeShade="80"/>
        </w:rPr>
        <w:br w:type="page"/>
      </w:r>
    </w:p>
    <w:p w14:paraId="58DF1166" w14:textId="77777777" w:rsidR="00DC0282" w:rsidRPr="002D16FC" w:rsidRDefault="00DC0282" w:rsidP="00DC0282">
      <w:pPr>
        <w:pStyle w:val="aff7"/>
        <w:spacing w:before="78" w:after="156"/>
        <w:rPr>
          <w:rFonts w:ascii="Times New Roman"/>
        </w:rPr>
      </w:pPr>
      <w:r w:rsidRPr="002D16FC">
        <w:rPr>
          <w:rFonts w:ascii="Times New Roman"/>
        </w:rPr>
        <w:br/>
      </w:r>
      <w:bookmarkStart w:id="435" w:name="_Toc132890909"/>
      <w:r w:rsidRPr="002D16FC">
        <w:rPr>
          <w:rFonts w:ascii="Times New Roman"/>
        </w:rPr>
        <w:t>（资料性）</w:t>
      </w:r>
      <w:r w:rsidRPr="002D16FC">
        <w:rPr>
          <w:rFonts w:ascii="Times New Roman"/>
        </w:rPr>
        <w:br/>
      </w:r>
      <w:r w:rsidRPr="002D16FC">
        <w:rPr>
          <w:rFonts w:ascii="Times New Roman"/>
        </w:rPr>
        <w:t>在线数值模拟方法</w:t>
      </w:r>
      <w:bookmarkEnd w:id="429"/>
      <w:bookmarkEnd w:id="430"/>
      <w:bookmarkEnd w:id="435"/>
    </w:p>
    <w:p w14:paraId="00AB68A0" w14:textId="0B17B01C" w:rsidR="00DC0282" w:rsidRPr="002D16FC" w:rsidRDefault="00D44863" w:rsidP="00D44863">
      <w:pPr>
        <w:pStyle w:val="affffffffffc"/>
        <w:numPr>
          <w:ilvl w:val="0"/>
          <w:numId w:val="0"/>
        </w:numPr>
        <w:rPr>
          <w:rFonts w:ascii="Times New Roman"/>
          <w:kern w:val="0"/>
        </w:rPr>
      </w:pPr>
      <w:bookmarkStart w:id="436" w:name="_Toc75378314"/>
      <w:bookmarkStart w:id="437" w:name="_Hlk55547651"/>
      <w:r w:rsidRPr="002D16FC">
        <w:rPr>
          <w:rFonts w:ascii="Times New Roman"/>
          <w:kern w:val="0"/>
        </w:rPr>
        <w:t xml:space="preserve">D.1 </w:t>
      </w:r>
      <w:r w:rsidR="009601D0">
        <w:rPr>
          <w:rFonts w:ascii="Times New Roman"/>
          <w:kern w:val="0"/>
        </w:rPr>
        <w:t xml:space="preserve">    </w:t>
      </w:r>
      <w:r w:rsidR="00DC0282" w:rsidRPr="002D16FC">
        <w:rPr>
          <w:rFonts w:ascii="Times New Roman"/>
          <w:kern w:val="0"/>
        </w:rPr>
        <w:t>在线数值模拟方法</w:t>
      </w:r>
      <w:r w:rsidR="00DC0282" w:rsidRPr="002D16FC">
        <w:rPr>
          <w:rFonts w:ascii="Times New Roman"/>
        </w:rPr>
        <w:t>应按下列步骤进行</w:t>
      </w:r>
      <w:r w:rsidR="00DC0282" w:rsidRPr="002D16FC">
        <w:rPr>
          <w:rFonts w:ascii="Times New Roman"/>
          <w:kern w:val="0"/>
        </w:rPr>
        <w:t>：</w:t>
      </w:r>
    </w:p>
    <w:p w14:paraId="4AD96B2F" w14:textId="378DBBF2" w:rsidR="00DC0282" w:rsidRPr="002D16FC" w:rsidRDefault="000B0327" w:rsidP="00DC0282">
      <w:pPr>
        <w:pStyle w:val="afffff8"/>
        <w:snapToGrid w:val="0"/>
        <w:ind w:firstLine="420"/>
        <w:rPr>
          <w:rFonts w:ascii="Times New Roman"/>
        </w:rPr>
      </w:pPr>
      <w:r w:rsidRPr="002D16FC">
        <w:rPr>
          <w:rFonts w:ascii="Times New Roman"/>
        </w:rPr>
        <w:t>a</w:t>
      </w:r>
      <w:r w:rsidRPr="002D16FC">
        <w:rPr>
          <w:rFonts w:ascii="Times New Roman"/>
        </w:rPr>
        <w:t>）</w:t>
      </w:r>
      <w:r w:rsidR="00DC0282" w:rsidRPr="002D16FC">
        <w:rPr>
          <w:rFonts w:ascii="Times New Roman"/>
        </w:rPr>
        <w:t xml:space="preserve"> </w:t>
      </w:r>
      <w:r w:rsidR="00DC0282" w:rsidRPr="002D16FC">
        <w:rPr>
          <w:rFonts w:ascii="Times New Roman"/>
        </w:rPr>
        <w:t>在第</w:t>
      </w:r>
      <w:r w:rsidR="00DC0282" w:rsidRPr="002D16FC">
        <w:rPr>
          <w:rFonts w:ascii="Times New Roman"/>
          <w:i/>
        </w:rPr>
        <w:t>i</w:t>
      </w:r>
      <w:r w:rsidR="00DC0282" w:rsidRPr="002D16FC">
        <w:rPr>
          <w:rFonts w:ascii="Times New Roman"/>
        </w:rPr>
        <w:t>个时间步，应采用数值积分方法求解结构运动方程，获取整体结构动力自由度上的位移向量</w:t>
      </w:r>
      <w:r w:rsidR="00DC0282" w:rsidRPr="002D16FC">
        <w:rPr>
          <w:rFonts w:ascii="Times New Roman"/>
          <w:b/>
          <w:bCs/>
          <w:i/>
          <w:iCs/>
          <w:color w:val="000000"/>
          <w:position w:val="-12"/>
        </w:rPr>
        <w:object w:dxaOrig="240" w:dyaOrig="360" w14:anchorId="5F52527F">
          <v:shape id="_x0000_i1198" type="#_x0000_t75" style="width:10pt;height:14.4pt" o:ole="">
            <v:imagedata r:id="rId317" o:title=""/>
          </v:shape>
          <o:OLEObject Type="Embed" ProgID="Equation.3" ShapeID="_x0000_i1198" DrawAspect="Content" ObjectID="_1743751109" r:id="rId318"/>
        </w:object>
      </w:r>
      <w:r w:rsidR="00DC0282" w:rsidRPr="002D16FC">
        <w:rPr>
          <w:rFonts w:ascii="Times New Roman"/>
        </w:rPr>
        <w:t>，并将其发送给整体结构有限元模型中对应的自由度；</w:t>
      </w:r>
    </w:p>
    <w:p w14:paraId="11F1D899" w14:textId="00F6B7A9" w:rsidR="00DC0282" w:rsidRPr="002D16FC" w:rsidRDefault="000B0327" w:rsidP="00DC0282">
      <w:pPr>
        <w:pStyle w:val="afffff8"/>
        <w:snapToGrid w:val="0"/>
        <w:ind w:firstLine="420"/>
        <w:rPr>
          <w:rFonts w:ascii="Times New Roman"/>
        </w:rPr>
      </w:pPr>
      <w:r w:rsidRPr="002D16FC">
        <w:rPr>
          <w:rFonts w:ascii="Times New Roman"/>
        </w:rPr>
        <w:t>b</w:t>
      </w:r>
      <w:r w:rsidRPr="002D16FC">
        <w:rPr>
          <w:rFonts w:ascii="Times New Roman"/>
        </w:rPr>
        <w:t>）</w:t>
      </w:r>
      <w:r w:rsidR="00DC0282" w:rsidRPr="002D16FC">
        <w:rPr>
          <w:rFonts w:ascii="Times New Roman"/>
        </w:rPr>
        <w:t xml:space="preserve"> </w:t>
      </w:r>
      <w:r w:rsidR="00DC0282" w:rsidRPr="002D16FC">
        <w:rPr>
          <w:rFonts w:ascii="Times New Roman"/>
        </w:rPr>
        <w:t>应利用整体结构动力自由度的位移向量</w:t>
      </w:r>
      <w:r w:rsidR="00DC0282" w:rsidRPr="002D16FC">
        <w:rPr>
          <w:rFonts w:ascii="Times New Roman"/>
          <w:b/>
          <w:bCs/>
          <w:i/>
          <w:iCs/>
          <w:color w:val="000000"/>
          <w:position w:val="-12"/>
        </w:rPr>
        <w:object w:dxaOrig="240" w:dyaOrig="360" w14:anchorId="7433AF6B">
          <v:shape id="_x0000_i1199" type="#_x0000_t75" style="width:10pt;height:14.4pt" o:ole="">
            <v:imagedata r:id="rId319" o:title=""/>
          </v:shape>
          <o:OLEObject Type="Embed" ProgID="Equation.3" ShapeID="_x0000_i1199" DrawAspect="Content" ObjectID="_1743751110" r:id="rId320"/>
        </w:object>
      </w:r>
      <w:r w:rsidR="00DC0282" w:rsidRPr="002D16FC">
        <w:rPr>
          <w:rFonts w:ascii="Times New Roman"/>
        </w:rPr>
        <w:t>和上一积分步估计出的本构模型参数</w:t>
      </w:r>
      <w:r w:rsidR="00DC0282" w:rsidRPr="002D16FC">
        <w:rPr>
          <w:rFonts w:ascii="Times New Roman"/>
          <w:b/>
          <w:bCs/>
          <w:i/>
          <w:iCs/>
          <w:color w:val="000000"/>
          <w:position w:val="-12"/>
        </w:rPr>
        <w:object w:dxaOrig="400" w:dyaOrig="360" w14:anchorId="7DDDA18A">
          <v:shape id="_x0000_i1200" type="#_x0000_t75" style="width:17.55pt;height:14.4pt" o:ole="">
            <v:imagedata r:id="rId321" o:title=""/>
          </v:shape>
          <o:OLEObject Type="Embed" ProgID="Equation.3" ShapeID="_x0000_i1200" DrawAspect="Content" ObjectID="_1743751111" r:id="rId322"/>
        </w:object>
      </w:r>
      <w:r w:rsidR="00DC0282" w:rsidRPr="002D16FC">
        <w:rPr>
          <w:rFonts w:ascii="Times New Roman"/>
        </w:rPr>
        <w:t>，对结构整体模型进行一次非线性静力分析，并将计算出的试验子结构部分边界自由度上的位移向量</w:t>
      </w:r>
      <w:r w:rsidR="00DC0282" w:rsidRPr="002D16FC">
        <w:rPr>
          <w:rFonts w:ascii="Times New Roman"/>
          <w:b/>
          <w:bCs/>
          <w:i/>
          <w:iCs/>
          <w:color w:val="000000"/>
          <w:position w:val="-14"/>
        </w:rPr>
        <w:object w:dxaOrig="400" w:dyaOrig="400" w14:anchorId="3A8B2D22">
          <v:shape id="_x0000_i1201" type="#_x0000_t75" style="width:17.55pt;height:17.55pt" o:ole="">
            <v:imagedata r:id="rId323" o:title=""/>
          </v:shape>
          <o:OLEObject Type="Embed" ProgID="Equation.3" ShapeID="_x0000_i1201" DrawAspect="Content" ObjectID="_1743751112" r:id="rId324"/>
        </w:object>
      </w:r>
      <w:r w:rsidR="00DC0282" w:rsidRPr="002D16FC">
        <w:rPr>
          <w:rFonts w:ascii="Times New Roman"/>
        </w:rPr>
        <w:t>，发给连接试验子结构的作动器；</w:t>
      </w:r>
    </w:p>
    <w:p w14:paraId="060F2174" w14:textId="3EDBA42E" w:rsidR="00DC0282" w:rsidRPr="002D16FC" w:rsidRDefault="000B0327" w:rsidP="00DC0282">
      <w:pPr>
        <w:pStyle w:val="afffff8"/>
        <w:snapToGrid w:val="0"/>
        <w:ind w:firstLine="420"/>
        <w:rPr>
          <w:rFonts w:ascii="Times New Roman"/>
        </w:rPr>
      </w:pPr>
      <w:r w:rsidRPr="002D16FC">
        <w:rPr>
          <w:rFonts w:ascii="Times New Roman"/>
        </w:rPr>
        <w:t>c</w:t>
      </w:r>
      <w:r w:rsidRPr="002D16FC">
        <w:rPr>
          <w:rFonts w:ascii="Times New Roman"/>
        </w:rPr>
        <w:t>）</w:t>
      </w:r>
      <w:r w:rsidR="00DC0282" w:rsidRPr="002D16FC">
        <w:rPr>
          <w:rFonts w:ascii="Times New Roman"/>
        </w:rPr>
        <w:t xml:space="preserve"> </w:t>
      </w:r>
      <w:r w:rsidR="00DC0282" w:rsidRPr="002D16FC">
        <w:rPr>
          <w:rFonts w:ascii="Times New Roman"/>
        </w:rPr>
        <w:t>作动器按位移</w:t>
      </w:r>
      <w:r w:rsidR="00DC0282" w:rsidRPr="002D16FC">
        <w:rPr>
          <w:rFonts w:ascii="Times New Roman"/>
          <w:b/>
          <w:bCs/>
          <w:i/>
          <w:iCs/>
          <w:color w:val="000000"/>
          <w:position w:val="-14"/>
        </w:rPr>
        <w:object w:dxaOrig="400" w:dyaOrig="400" w14:anchorId="084F50E4">
          <v:shape id="_x0000_i1202" type="#_x0000_t75" style="width:17.55pt;height:17.55pt" o:ole="">
            <v:imagedata r:id="rId325" o:title=""/>
          </v:shape>
          <o:OLEObject Type="Embed" ProgID="Equation.3" ShapeID="_x0000_i1202" DrawAspect="Content" ObjectID="_1743751113" r:id="rId326"/>
        </w:object>
      </w:r>
      <w:r w:rsidR="00DC0282" w:rsidRPr="002D16FC">
        <w:rPr>
          <w:rFonts w:ascii="Times New Roman"/>
        </w:rPr>
        <w:t>驱动试件获取实测的位移</w:t>
      </w:r>
      <w:r w:rsidR="00DC0282" w:rsidRPr="002D16FC">
        <w:rPr>
          <w:rFonts w:ascii="Times New Roman"/>
          <w:b/>
          <w:bCs/>
          <w:i/>
          <w:iCs/>
          <w:color w:val="000000"/>
          <w:position w:val="-14"/>
        </w:rPr>
        <w:object w:dxaOrig="400" w:dyaOrig="380" w14:anchorId="65DEDEA4">
          <v:shape id="_x0000_i1203" type="#_x0000_t75" style="width:17.55pt;height:15.65pt" o:ole="">
            <v:imagedata r:id="rId327" o:title=""/>
          </v:shape>
          <o:OLEObject Type="Embed" ProgID="Equation.3" ShapeID="_x0000_i1203" DrawAspect="Content" ObjectID="_1743751114" r:id="rId328"/>
        </w:object>
      </w:r>
      <w:r w:rsidR="00DC0282" w:rsidRPr="002D16FC">
        <w:rPr>
          <w:rFonts w:ascii="Times New Roman"/>
        </w:rPr>
        <w:t>和反力</w:t>
      </w:r>
      <w:r w:rsidR="00DC0282" w:rsidRPr="002D16FC">
        <w:rPr>
          <w:rFonts w:ascii="Times New Roman"/>
          <w:b/>
          <w:bCs/>
          <w:i/>
          <w:iCs/>
          <w:color w:val="000000"/>
          <w:position w:val="-14"/>
        </w:rPr>
        <w:object w:dxaOrig="340" w:dyaOrig="380" w14:anchorId="3210330A">
          <v:shape id="_x0000_i1204" type="#_x0000_t75" style="width:14.4pt;height:15.65pt" o:ole="">
            <v:imagedata r:id="rId329" o:title=""/>
          </v:shape>
          <o:OLEObject Type="Embed" ProgID="Equation.3" ShapeID="_x0000_i1204" DrawAspect="Content" ObjectID="_1743751115" r:id="rId330"/>
        </w:object>
      </w:r>
      <w:r w:rsidR="00DC0282" w:rsidRPr="002D16FC">
        <w:rPr>
          <w:rFonts w:ascii="Times New Roman"/>
        </w:rPr>
        <w:t>，发送给识别模块；</w:t>
      </w:r>
    </w:p>
    <w:p w14:paraId="0D8317A4" w14:textId="15E8A8C9" w:rsidR="00DC0282" w:rsidRPr="002D16FC" w:rsidRDefault="000B0327" w:rsidP="00DC0282">
      <w:pPr>
        <w:pStyle w:val="afffff8"/>
        <w:snapToGrid w:val="0"/>
        <w:ind w:firstLine="420"/>
        <w:rPr>
          <w:rFonts w:ascii="Times New Roman"/>
        </w:rPr>
      </w:pPr>
      <w:r w:rsidRPr="002D16FC">
        <w:rPr>
          <w:rFonts w:ascii="Times New Roman"/>
        </w:rPr>
        <w:t>d</w:t>
      </w:r>
      <w:r w:rsidRPr="002D16FC">
        <w:rPr>
          <w:rFonts w:ascii="Times New Roman"/>
        </w:rPr>
        <w:t>）</w:t>
      </w:r>
      <w:r w:rsidR="00DC0282" w:rsidRPr="002D16FC">
        <w:rPr>
          <w:rFonts w:ascii="Times New Roman"/>
        </w:rPr>
        <w:t xml:space="preserve"> </w:t>
      </w:r>
      <w:r w:rsidR="00DC0282" w:rsidRPr="002D16FC">
        <w:rPr>
          <w:rFonts w:ascii="Times New Roman"/>
        </w:rPr>
        <w:t>本构模型参数在线估计</w:t>
      </w:r>
      <w:r w:rsidR="00DC0282" w:rsidRPr="002D16FC">
        <w:rPr>
          <w:rFonts w:ascii="Times New Roman"/>
          <w:b/>
          <w:bCs/>
          <w:i/>
          <w:iCs/>
          <w:color w:val="000000"/>
          <w:position w:val="-12"/>
        </w:rPr>
        <w:object w:dxaOrig="260" w:dyaOrig="360" w14:anchorId="3282CAF8">
          <v:shape id="_x0000_i1205" type="#_x0000_t75" style="width:10.65pt;height:14.4pt" o:ole="">
            <v:imagedata r:id="rId331" o:title=""/>
          </v:shape>
          <o:OLEObject Type="Embed" ProgID="Equation.3" ShapeID="_x0000_i1205" DrawAspect="Content" ObjectID="_1743751116" r:id="rId332"/>
        </w:object>
      </w:r>
      <w:r w:rsidR="00DC0282" w:rsidRPr="002D16FC">
        <w:rPr>
          <w:rFonts w:ascii="Times New Roman"/>
        </w:rPr>
        <w:t>；</w:t>
      </w:r>
    </w:p>
    <w:p w14:paraId="792EA067" w14:textId="607BB3DD" w:rsidR="00DC0282" w:rsidRPr="002D16FC" w:rsidRDefault="000B0327" w:rsidP="00DC0282">
      <w:pPr>
        <w:pStyle w:val="afffff8"/>
        <w:snapToGrid w:val="0"/>
        <w:ind w:firstLine="420"/>
        <w:rPr>
          <w:rFonts w:ascii="Times New Roman"/>
        </w:rPr>
      </w:pPr>
      <w:r w:rsidRPr="002D16FC">
        <w:rPr>
          <w:rFonts w:ascii="Times New Roman"/>
        </w:rPr>
        <w:t>e</w:t>
      </w:r>
      <w:r w:rsidRPr="002D16FC">
        <w:rPr>
          <w:rFonts w:ascii="Times New Roman"/>
        </w:rPr>
        <w:t>）</w:t>
      </w:r>
      <w:r w:rsidR="00DC0282" w:rsidRPr="002D16FC">
        <w:rPr>
          <w:rFonts w:ascii="Times New Roman"/>
        </w:rPr>
        <w:t xml:space="preserve"> </w:t>
      </w:r>
      <w:r w:rsidR="00DC0282" w:rsidRPr="002D16FC">
        <w:rPr>
          <w:rFonts w:ascii="Times New Roman"/>
        </w:rPr>
        <w:t>用参数</w:t>
      </w:r>
      <w:r w:rsidR="00DC0282" w:rsidRPr="002D16FC">
        <w:rPr>
          <w:rFonts w:ascii="Times New Roman"/>
          <w:b/>
          <w:bCs/>
          <w:i/>
          <w:iCs/>
          <w:color w:val="000000"/>
          <w:position w:val="-12"/>
        </w:rPr>
        <w:object w:dxaOrig="260" w:dyaOrig="360" w14:anchorId="5EB158BE">
          <v:shape id="_x0000_i1206" type="#_x0000_t75" style="width:10.65pt;height:14.4pt" o:ole="">
            <v:imagedata r:id="rId333" o:title=""/>
          </v:shape>
          <o:OLEObject Type="Embed" ProgID="Equation.3" ShapeID="_x0000_i1206" DrawAspect="Content" ObjectID="_1743751117" r:id="rId334"/>
        </w:object>
      </w:r>
      <w:r w:rsidR="00DC0282" w:rsidRPr="002D16FC">
        <w:rPr>
          <w:rFonts w:ascii="Times New Roman"/>
        </w:rPr>
        <w:t>更新整体有限元模型中本构模型参数</w:t>
      </w:r>
      <w:r w:rsidR="00DC0282" w:rsidRPr="002D16FC">
        <w:rPr>
          <w:rFonts w:ascii="Times New Roman"/>
          <w:b/>
          <w:bCs/>
          <w:i/>
          <w:iCs/>
          <w:color w:val="000000"/>
          <w:position w:val="-12"/>
        </w:rPr>
        <w:object w:dxaOrig="400" w:dyaOrig="360" w14:anchorId="54A66A42">
          <v:shape id="_x0000_i1207" type="#_x0000_t75" style="width:17.55pt;height:14.4pt" o:ole="">
            <v:imagedata r:id="rId321" o:title=""/>
          </v:shape>
          <o:OLEObject Type="Embed" ProgID="Equation.3" ShapeID="_x0000_i1207" DrawAspect="Content" ObjectID="_1743751118" r:id="rId335"/>
        </w:object>
      </w:r>
      <w:r w:rsidR="00DC0282" w:rsidRPr="002D16FC">
        <w:rPr>
          <w:rFonts w:ascii="Times New Roman"/>
        </w:rPr>
        <w:t>，再次根据整体结构模型的位移向量</w:t>
      </w:r>
      <w:r w:rsidR="00DC0282" w:rsidRPr="002D16FC">
        <w:rPr>
          <w:rFonts w:ascii="Times New Roman"/>
          <w:b/>
          <w:bCs/>
          <w:i/>
          <w:iCs/>
          <w:color w:val="000000"/>
          <w:position w:val="-12"/>
        </w:rPr>
        <w:object w:dxaOrig="240" w:dyaOrig="360" w14:anchorId="0F473BC6">
          <v:shape id="_x0000_i1208" type="#_x0000_t75" style="width:10pt;height:14.4pt" o:ole="">
            <v:imagedata r:id="rId319" o:title=""/>
          </v:shape>
          <o:OLEObject Type="Embed" ProgID="Equation.3" ShapeID="_x0000_i1208" DrawAspect="Content" ObjectID="_1743751119" r:id="rId336"/>
        </w:object>
      </w:r>
      <w:r w:rsidR="00DC0282" w:rsidRPr="002D16FC">
        <w:rPr>
          <w:rFonts w:ascii="Times New Roman"/>
        </w:rPr>
        <w:t>完成一步静力分析，并提取整体结构模型相应节点反力</w:t>
      </w:r>
      <w:r w:rsidR="00DC0282" w:rsidRPr="002D16FC">
        <w:rPr>
          <w:rFonts w:ascii="Times New Roman"/>
          <w:b/>
          <w:bCs/>
          <w:i/>
          <w:iCs/>
          <w:color w:val="000000"/>
          <w:position w:val="-12"/>
        </w:rPr>
        <w:object w:dxaOrig="200" w:dyaOrig="360" w14:anchorId="3ACCCD95">
          <v:shape id="_x0000_i1209" type="#_x0000_t75" style="width:8.15pt;height:14.4pt" o:ole="">
            <v:imagedata r:id="rId337" o:title=""/>
          </v:shape>
          <o:OLEObject Type="Embed" ProgID="Equation.3" ShapeID="_x0000_i1209" DrawAspect="Content" ObjectID="_1743751120" r:id="rId338"/>
        </w:object>
      </w:r>
      <w:r w:rsidR="00DC0282" w:rsidRPr="002D16FC">
        <w:rPr>
          <w:rFonts w:ascii="Times New Roman"/>
        </w:rPr>
        <w:t>返回时间积分模块；</w:t>
      </w:r>
    </w:p>
    <w:p w14:paraId="1D7B0646" w14:textId="14EAE057" w:rsidR="00DC0282" w:rsidRPr="002D16FC" w:rsidRDefault="00DC0282" w:rsidP="00D44863">
      <w:pPr>
        <w:pStyle w:val="afffff8"/>
        <w:numPr>
          <w:ilvl w:val="0"/>
          <w:numId w:val="38"/>
        </w:numPr>
        <w:snapToGrid w:val="0"/>
        <w:ind w:firstLineChars="0"/>
        <w:rPr>
          <w:rFonts w:ascii="Times New Roman"/>
        </w:rPr>
      </w:pPr>
      <w:r w:rsidRPr="002D16FC">
        <w:rPr>
          <w:rFonts w:ascii="Times New Roman"/>
        </w:rPr>
        <w:t xml:space="preserve"> </w:t>
      </w:r>
      <w:r w:rsidRPr="002D16FC">
        <w:rPr>
          <w:rFonts w:ascii="Times New Roman"/>
        </w:rPr>
        <w:t>重复步骤</w:t>
      </w:r>
      <w:r w:rsidR="000B0327" w:rsidRPr="002D16FC">
        <w:rPr>
          <w:rFonts w:ascii="Times New Roman"/>
        </w:rPr>
        <w:t>a</w:t>
      </w:r>
      <w:r w:rsidR="000B0327" w:rsidRPr="002D16FC">
        <w:rPr>
          <w:rFonts w:ascii="Times New Roman"/>
        </w:rPr>
        <w:t>）</w:t>
      </w:r>
      <w:r w:rsidR="000B0327" w:rsidRPr="002D16FC">
        <w:rPr>
          <w:rFonts w:ascii="Times New Roman"/>
        </w:rPr>
        <w:t>~ e</w:t>
      </w:r>
      <w:r w:rsidR="000B0327" w:rsidRPr="002D16FC">
        <w:rPr>
          <w:rFonts w:ascii="Times New Roman"/>
        </w:rPr>
        <w:t>）</w:t>
      </w:r>
      <w:r w:rsidRPr="002D16FC">
        <w:rPr>
          <w:rFonts w:ascii="Times New Roman"/>
        </w:rPr>
        <w:t>，直至试验结束。</w:t>
      </w:r>
    </w:p>
    <w:bookmarkEnd w:id="436"/>
    <w:bookmarkEnd w:id="437"/>
    <w:p w14:paraId="47448406" w14:textId="4EEBD834" w:rsidR="00DC0282" w:rsidRPr="002D16FC" w:rsidRDefault="00D44863" w:rsidP="00D44863">
      <w:pPr>
        <w:pStyle w:val="affffffffffc"/>
        <w:numPr>
          <w:ilvl w:val="0"/>
          <w:numId w:val="0"/>
        </w:numPr>
        <w:rPr>
          <w:rFonts w:ascii="Times New Roman"/>
        </w:rPr>
      </w:pPr>
      <w:r w:rsidRPr="002D16FC">
        <w:rPr>
          <w:rFonts w:ascii="Times New Roman"/>
          <w:kern w:val="0"/>
        </w:rPr>
        <w:t xml:space="preserve">D.2 </w:t>
      </w:r>
      <w:r w:rsidR="009601D0">
        <w:rPr>
          <w:rFonts w:ascii="Times New Roman"/>
          <w:kern w:val="0"/>
        </w:rPr>
        <w:t xml:space="preserve">    </w:t>
      </w:r>
      <w:r w:rsidR="00DC0282" w:rsidRPr="002D16FC">
        <w:rPr>
          <w:rFonts w:ascii="Times New Roman"/>
        </w:rPr>
        <w:t>在线数值模拟方法可采用</w:t>
      </w:r>
      <w:r w:rsidR="00DC0282" w:rsidRPr="002D16FC">
        <w:rPr>
          <w:rFonts w:ascii="Times New Roman"/>
          <w:kern w:val="0"/>
        </w:rPr>
        <w:t>无迹卡尔曼滤波</w:t>
      </w:r>
      <w:r w:rsidR="00DC0282" w:rsidRPr="002D16FC">
        <w:rPr>
          <w:rFonts w:ascii="Times New Roman"/>
        </w:rPr>
        <w:t>方法完成模型参数识别。</w:t>
      </w:r>
    </w:p>
    <w:p w14:paraId="2A89B837" w14:textId="77777777" w:rsidR="00DC0282" w:rsidRPr="002D16FC" w:rsidRDefault="00DC0282" w:rsidP="00DC0282">
      <w:pPr>
        <w:pStyle w:val="afffff8"/>
        <w:ind w:firstLineChars="0" w:firstLine="0"/>
        <w:rPr>
          <w:rFonts w:ascii="Times New Roman" w:eastAsia="楷体"/>
          <w:iCs/>
        </w:rPr>
      </w:pPr>
    </w:p>
    <w:p w14:paraId="006CEE40" w14:textId="77777777" w:rsidR="00DC0282" w:rsidRPr="002D16FC" w:rsidRDefault="00DC0282" w:rsidP="00DC0282">
      <w:pPr>
        <w:widowControl/>
        <w:adjustRightInd/>
        <w:spacing w:line="240" w:lineRule="auto"/>
        <w:jc w:val="left"/>
        <w:rPr>
          <w:rFonts w:ascii="Times New Roman" w:hAnsi="Times New Roman"/>
          <w:color w:val="FF0000"/>
        </w:rPr>
      </w:pPr>
      <w:r w:rsidRPr="002D16FC">
        <w:rPr>
          <w:rFonts w:ascii="Times New Roman" w:hAnsi="Times New Roman"/>
          <w:color w:val="FF0000"/>
        </w:rPr>
        <w:br w:type="page"/>
      </w:r>
    </w:p>
    <w:p w14:paraId="1CB95281" w14:textId="77777777" w:rsidR="001D0947" w:rsidRPr="002D16FC" w:rsidRDefault="008A6F04">
      <w:pPr>
        <w:pStyle w:val="aff7"/>
        <w:spacing w:before="78" w:after="156"/>
        <w:rPr>
          <w:rFonts w:ascii="Times New Roman"/>
        </w:rPr>
      </w:pPr>
      <w:r w:rsidRPr="002D16FC">
        <w:rPr>
          <w:rFonts w:ascii="Times New Roman"/>
        </w:rPr>
        <w:br/>
      </w:r>
      <w:bookmarkStart w:id="438" w:name="_Toc132890910"/>
      <w:r w:rsidRPr="002D16FC">
        <w:rPr>
          <w:rFonts w:ascii="Times New Roman"/>
        </w:rPr>
        <w:t>（资料性）</w:t>
      </w:r>
      <w:r w:rsidRPr="002D16FC">
        <w:rPr>
          <w:rFonts w:ascii="Times New Roman"/>
        </w:rPr>
        <w:br/>
      </w:r>
      <w:r w:rsidRPr="002D16FC">
        <w:rPr>
          <w:rFonts w:ascii="Times New Roman"/>
        </w:rPr>
        <w:t>时间积分方法</w:t>
      </w:r>
      <w:bookmarkEnd w:id="431"/>
      <w:bookmarkEnd w:id="432"/>
      <w:bookmarkEnd w:id="438"/>
    </w:p>
    <w:p w14:paraId="0C9ED903" w14:textId="569DC5A5" w:rsidR="001D0947" w:rsidRPr="002D16FC" w:rsidRDefault="00D44863" w:rsidP="00D44863">
      <w:pPr>
        <w:pStyle w:val="affffffffffc"/>
        <w:numPr>
          <w:ilvl w:val="0"/>
          <w:numId w:val="0"/>
        </w:numPr>
        <w:rPr>
          <w:rFonts w:ascii="Times New Roman"/>
          <w:kern w:val="0"/>
        </w:rPr>
      </w:pPr>
      <w:r w:rsidRPr="002D16FC">
        <w:rPr>
          <w:rFonts w:ascii="Times New Roman"/>
          <w:kern w:val="0"/>
        </w:rPr>
        <w:t xml:space="preserve">E.1 </w:t>
      </w:r>
      <w:bookmarkStart w:id="439" w:name="_Toc75378295"/>
      <w:r w:rsidR="009601D0">
        <w:rPr>
          <w:rFonts w:ascii="Times New Roman"/>
          <w:kern w:val="0"/>
        </w:rPr>
        <w:t xml:space="preserve">    </w:t>
      </w:r>
      <w:r w:rsidR="008A6F04" w:rsidRPr="002D16FC">
        <w:rPr>
          <w:rFonts w:ascii="Times New Roman"/>
          <w:kern w:val="0"/>
        </w:rPr>
        <w:t>时间积分方法可采用中心差分法、</w:t>
      </w:r>
      <w:r w:rsidR="008A6F04" w:rsidRPr="002D16FC">
        <w:rPr>
          <w:rFonts w:ascii="Times New Roman"/>
          <w:kern w:val="0"/>
        </w:rPr>
        <w:t>Newmark-</w:t>
      </w:r>
      <w:r w:rsidR="008A6F04" w:rsidRPr="002D16FC">
        <w:rPr>
          <w:rFonts w:ascii="Times New Roman"/>
          <w:i/>
        </w:rPr>
        <w:t></w:t>
      </w:r>
      <w:r w:rsidR="008A6F04" w:rsidRPr="002D16FC">
        <w:rPr>
          <w:rFonts w:ascii="Times New Roman"/>
          <w:kern w:val="0"/>
        </w:rPr>
        <w:t>方法、</w:t>
      </w:r>
      <w:r w:rsidR="008A6F04" w:rsidRPr="002D16FC">
        <w:rPr>
          <w:rFonts w:ascii="Times New Roman"/>
          <w:kern w:val="0"/>
        </w:rPr>
        <w:t>OS</w:t>
      </w:r>
      <w:r w:rsidR="008A6F04" w:rsidRPr="002D16FC">
        <w:rPr>
          <w:rFonts w:ascii="Times New Roman"/>
          <w:kern w:val="0"/>
        </w:rPr>
        <w:t>方法和实时子结构</w:t>
      </w:r>
      <w:r w:rsidR="008A6F04" w:rsidRPr="002D16FC">
        <w:rPr>
          <w:rFonts w:ascii="Times New Roman"/>
          <w:kern w:val="0"/>
        </w:rPr>
        <w:t>OS</w:t>
      </w:r>
      <w:r w:rsidR="008A6F04" w:rsidRPr="002D16FC">
        <w:rPr>
          <w:rFonts w:ascii="Times New Roman"/>
          <w:kern w:val="0"/>
        </w:rPr>
        <w:t>方法等。</w:t>
      </w:r>
      <w:bookmarkEnd w:id="439"/>
    </w:p>
    <w:p w14:paraId="44F7F9C4" w14:textId="118518C6" w:rsidR="001D0947" w:rsidRPr="002D16FC" w:rsidRDefault="00D44863" w:rsidP="00D44863">
      <w:pPr>
        <w:pStyle w:val="affffffffffc"/>
        <w:numPr>
          <w:ilvl w:val="0"/>
          <w:numId w:val="0"/>
        </w:numPr>
        <w:spacing w:line="360" w:lineRule="auto"/>
        <w:rPr>
          <w:rFonts w:ascii="Times New Roman"/>
          <w:kern w:val="0"/>
        </w:rPr>
      </w:pPr>
      <w:r w:rsidRPr="002D16FC">
        <w:rPr>
          <w:rFonts w:ascii="Times New Roman"/>
          <w:kern w:val="0"/>
        </w:rPr>
        <w:t xml:space="preserve">E.2 </w:t>
      </w:r>
      <w:r w:rsidR="009601D0">
        <w:rPr>
          <w:rFonts w:ascii="Times New Roman"/>
          <w:kern w:val="0"/>
        </w:rPr>
        <w:t xml:space="preserve">    </w:t>
      </w:r>
      <w:r w:rsidR="008A6F04" w:rsidRPr="002D16FC">
        <w:rPr>
          <w:rFonts w:ascii="Times New Roman"/>
          <w:kern w:val="0"/>
        </w:rPr>
        <w:t>中心差分法</w:t>
      </w:r>
      <w:r w:rsidR="002F3E48" w:rsidRPr="0045766D">
        <w:rPr>
          <w:rFonts w:ascii="Times New Roman" w:hint="eastAsia"/>
          <w:kern w:val="0"/>
        </w:rPr>
        <w:t>为显式方法</w:t>
      </w:r>
      <w:r w:rsidR="002F3E48" w:rsidRPr="002D16FC">
        <w:rPr>
          <w:rFonts w:ascii="Times New Roman"/>
          <w:kern w:val="0"/>
        </w:rPr>
        <w:t>，其</w:t>
      </w:r>
      <w:r w:rsidR="008A6F04" w:rsidRPr="002D16FC">
        <w:rPr>
          <w:rFonts w:ascii="Times New Roman"/>
          <w:kern w:val="0"/>
        </w:rPr>
        <w:t>基本公式</w:t>
      </w:r>
      <w:r w:rsidR="000B0327" w:rsidRPr="002D16FC">
        <w:rPr>
          <w:rFonts w:ascii="Times New Roman"/>
          <w:kern w:val="0"/>
        </w:rPr>
        <w:t>见式（</w:t>
      </w:r>
      <w:r w:rsidR="000B0327" w:rsidRPr="002D16FC">
        <w:rPr>
          <w:rFonts w:ascii="Times New Roman"/>
          <w:kern w:val="0"/>
        </w:rPr>
        <w:t>E.1</w:t>
      </w:r>
      <w:r w:rsidR="000B0327" w:rsidRPr="002D16FC">
        <w:rPr>
          <w:rFonts w:ascii="Times New Roman"/>
          <w:kern w:val="0"/>
        </w:rPr>
        <w:t>）</w:t>
      </w:r>
      <w:r w:rsidR="000B0327" w:rsidRPr="002D16FC">
        <w:rPr>
          <w:rFonts w:ascii="Times New Roman"/>
        </w:rPr>
        <w:t>~</w:t>
      </w:r>
      <w:r w:rsidR="000B0327" w:rsidRPr="002D16FC">
        <w:rPr>
          <w:rFonts w:ascii="Times New Roman"/>
          <w:kern w:val="0"/>
        </w:rPr>
        <w:t>（</w:t>
      </w:r>
      <w:r w:rsidR="000B0327" w:rsidRPr="002D16FC">
        <w:rPr>
          <w:rFonts w:ascii="Times New Roman"/>
          <w:kern w:val="0"/>
        </w:rPr>
        <w:t>E.4</w:t>
      </w:r>
      <w:r w:rsidR="000B0327" w:rsidRPr="002D16FC">
        <w:rPr>
          <w:rFonts w:ascii="Times New Roman"/>
          <w:kern w:val="0"/>
        </w:rPr>
        <w:t>）</w:t>
      </w:r>
      <w:r w:rsidR="008A6F04" w:rsidRPr="002D16FC">
        <w:rPr>
          <w:rFonts w:ascii="Times New Roman"/>
          <w:kern w:val="0"/>
        </w:rPr>
        <w:t>：</w:t>
      </w:r>
    </w:p>
    <w:tbl>
      <w:tblPr>
        <w:tblW w:w="0" w:type="auto"/>
        <w:jc w:val="center"/>
        <w:tblLook w:val="04A0" w:firstRow="1" w:lastRow="0" w:firstColumn="1" w:lastColumn="0" w:noHBand="0" w:noVBand="1"/>
      </w:tblPr>
      <w:tblGrid>
        <w:gridCol w:w="8362"/>
        <w:gridCol w:w="992"/>
      </w:tblGrid>
      <w:tr w:rsidR="003F6FBA" w:rsidRPr="002D16FC" w14:paraId="46791C78" w14:textId="77777777" w:rsidTr="00A37ECB">
        <w:trPr>
          <w:trHeight w:val="827"/>
          <w:jc w:val="center"/>
        </w:trPr>
        <w:tc>
          <w:tcPr>
            <w:tcW w:w="8362" w:type="dxa"/>
            <w:vAlign w:val="center"/>
          </w:tcPr>
          <w:bookmarkStart w:id="440" w:name="MTBlankEqn"/>
          <w:p w14:paraId="60B44F2A" w14:textId="4CC86059" w:rsidR="003F6FBA" w:rsidRPr="002D16FC" w:rsidRDefault="00A64E28" w:rsidP="0093786C">
            <w:pPr>
              <w:tabs>
                <w:tab w:val="center" w:pos="4070"/>
                <w:tab w:val="right" w:pos="8140"/>
              </w:tabs>
              <w:snapToGrid w:val="0"/>
              <w:spacing w:line="240" w:lineRule="auto"/>
              <w:jc w:val="center"/>
              <w:rPr>
                <w:rFonts w:ascii="Times New Roman" w:hAnsi="Times New Roman"/>
              </w:rPr>
            </w:pPr>
            <w:r w:rsidRPr="002D16FC">
              <w:rPr>
                <w:rFonts w:ascii="Times New Roman" w:hAnsi="Times New Roman"/>
                <w:b/>
                <w:bCs/>
                <w:i/>
                <w:iCs/>
                <w:color w:val="000000"/>
                <w:position w:val="-12"/>
              </w:rPr>
              <w:object w:dxaOrig="2460" w:dyaOrig="360" w14:anchorId="4F60C3F3">
                <v:shape id="_x0000_i1210" type="#_x0000_t75" style="width:103.3pt;height:14.4pt" o:ole="">
                  <v:imagedata r:id="rId339" o:title=""/>
                </v:shape>
                <o:OLEObject Type="Embed" ProgID="Equation.3" ShapeID="_x0000_i1210" DrawAspect="Content" ObjectID="_1743751121" r:id="rId340"/>
              </w:object>
            </w:r>
            <w:bookmarkEnd w:id="440"/>
          </w:p>
        </w:tc>
        <w:tc>
          <w:tcPr>
            <w:tcW w:w="992" w:type="dxa"/>
            <w:vAlign w:val="center"/>
          </w:tcPr>
          <w:p w14:paraId="004DDF38" w14:textId="413EC7B9"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w:t>
            </w:r>
          </w:p>
        </w:tc>
      </w:tr>
      <w:tr w:rsidR="003F6FBA" w:rsidRPr="002D16FC" w14:paraId="114B9D56" w14:textId="77777777" w:rsidTr="00A37ECB">
        <w:trPr>
          <w:trHeight w:val="827"/>
          <w:jc w:val="center"/>
        </w:trPr>
        <w:tc>
          <w:tcPr>
            <w:tcW w:w="8362" w:type="dxa"/>
            <w:vAlign w:val="center"/>
          </w:tcPr>
          <w:p w14:paraId="2F45F91E" w14:textId="4B1348BE" w:rsidR="003F6FBA" w:rsidRPr="002D16FC" w:rsidRDefault="00A64E28" w:rsidP="0093786C">
            <w:pPr>
              <w:tabs>
                <w:tab w:val="center" w:pos="4070"/>
                <w:tab w:val="right" w:pos="8140"/>
              </w:tabs>
              <w:snapToGrid w:val="0"/>
              <w:spacing w:line="240" w:lineRule="auto"/>
              <w:jc w:val="center"/>
              <w:rPr>
                <w:rFonts w:ascii="Times New Roman" w:hAnsi="Times New Roman"/>
              </w:rPr>
            </w:pPr>
            <w:r w:rsidRPr="002D16FC">
              <w:rPr>
                <w:rFonts w:ascii="Times New Roman" w:hAnsi="Times New Roman"/>
                <w:b/>
                <w:bCs/>
                <w:i/>
                <w:iCs/>
                <w:color w:val="000000"/>
                <w:position w:val="-54"/>
              </w:rPr>
              <w:object w:dxaOrig="4280" w:dyaOrig="1200" w14:anchorId="3E250FA6">
                <v:shape id="_x0000_i1211" type="#_x0000_t75" style="width:179.05pt;height:50.1pt" o:ole="">
                  <v:imagedata r:id="rId341" o:title=""/>
                </v:shape>
                <o:OLEObject Type="Embed" ProgID="Equation.3" ShapeID="_x0000_i1211" DrawAspect="Content" ObjectID="_1743751122" r:id="rId342"/>
              </w:object>
            </w:r>
          </w:p>
        </w:tc>
        <w:tc>
          <w:tcPr>
            <w:tcW w:w="992" w:type="dxa"/>
            <w:vAlign w:val="center"/>
          </w:tcPr>
          <w:p w14:paraId="2A72CDBD" w14:textId="07E7E5A9"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.2)</w:t>
            </w:r>
          </w:p>
        </w:tc>
      </w:tr>
      <w:tr w:rsidR="003F6FBA" w:rsidRPr="002D16FC" w14:paraId="46F55100" w14:textId="77777777" w:rsidTr="00A37ECB">
        <w:trPr>
          <w:trHeight w:val="827"/>
          <w:jc w:val="center"/>
        </w:trPr>
        <w:tc>
          <w:tcPr>
            <w:tcW w:w="8362" w:type="dxa"/>
            <w:vAlign w:val="center"/>
          </w:tcPr>
          <w:p w14:paraId="1CDF9F45" w14:textId="084BE6F5" w:rsidR="003F6FBA" w:rsidRPr="002D16FC" w:rsidRDefault="00295F11" w:rsidP="0093786C">
            <w:pPr>
              <w:tabs>
                <w:tab w:val="center" w:pos="4080"/>
                <w:tab w:val="right" w:pos="8160"/>
              </w:tabs>
              <w:snapToGrid w:val="0"/>
              <w:spacing w:line="240" w:lineRule="auto"/>
              <w:jc w:val="center"/>
              <w:rPr>
                <w:rFonts w:ascii="Times New Roman" w:hAnsi="Times New Roman"/>
              </w:rPr>
            </w:pPr>
            <w:r w:rsidRPr="002D16FC">
              <w:rPr>
                <w:rFonts w:ascii="Times New Roman" w:hAnsi="Times New Roman"/>
                <w:b/>
                <w:bCs/>
                <w:i/>
                <w:iCs/>
                <w:color w:val="000000"/>
                <w:position w:val="-24"/>
              </w:rPr>
              <w:object w:dxaOrig="1380" w:dyaOrig="620" w14:anchorId="3DDA7458">
                <v:shape id="_x0000_i1212" type="#_x0000_t75" style="width:57.6pt;height:25.65pt" o:ole="">
                  <v:imagedata r:id="rId343" o:title=""/>
                </v:shape>
                <o:OLEObject Type="Embed" ProgID="Equation.3" ShapeID="_x0000_i1212" DrawAspect="Content" ObjectID="_1743751123" r:id="rId344"/>
              </w:object>
            </w:r>
          </w:p>
        </w:tc>
        <w:tc>
          <w:tcPr>
            <w:tcW w:w="992" w:type="dxa"/>
            <w:vAlign w:val="center"/>
          </w:tcPr>
          <w:p w14:paraId="49EDE84B" w14:textId="608D7D1D"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.3)</w:t>
            </w:r>
          </w:p>
        </w:tc>
      </w:tr>
      <w:tr w:rsidR="003F6FBA" w:rsidRPr="002D16FC" w14:paraId="665860E8" w14:textId="77777777" w:rsidTr="00A37ECB">
        <w:trPr>
          <w:trHeight w:val="827"/>
          <w:jc w:val="center"/>
        </w:trPr>
        <w:tc>
          <w:tcPr>
            <w:tcW w:w="8362" w:type="dxa"/>
            <w:vAlign w:val="center"/>
          </w:tcPr>
          <w:p w14:paraId="4C3138FA" w14:textId="4A38D938" w:rsidR="003F6FBA" w:rsidRPr="002D16FC" w:rsidRDefault="00295F11" w:rsidP="0093786C">
            <w:pPr>
              <w:tabs>
                <w:tab w:val="center" w:pos="4070"/>
                <w:tab w:val="right" w:pos="8140"/>
              </w:tabs>
              <w:snapToGrid w:val="0"/>
              <w:spacing w:line="240" w:lineRule="auto"/>
              <w:jc w:val="center"/>
              <w:rPr>
                <w:rFonts w:ascii="Times New Roman" w:hAnsi="Times New Roman"/>
              </w:rPr>
            </w:pPr>
            <w:r w:rsidRPr="002D16FC">
              <w:rPr>
                <w:rFonts w:ascii="Times New Roman" w:hAnsi="Times New Roman"/>
                <w:b/>
                <w:bCs/>
                <w:i/>
                <w:iCs/>
                <w:color w:val="000000"/>
                <w:position w:val="-24"/>
              </w:rPr>
              <w:object w:dxaOrig="1920" w:dyaOrig="620" w14:anchorId="31A9D077">
                <v:shape id="_x0000_i1213" type="#_x0000_t75" style="width:80.75pt;height:25.65pt" o:ole="">
                  <v:imagedata r:id="rId345" o:title=""/>
                </v:shape>
                <o:OLEObject Type="Embed" ProgID="Equation.3" ShapeID="_x0000_i1213" DrawAspect="Content" ObjectID="_1743751124" r:id="rId346"/>
              </w:object>
            </w:r>
          </w:p>
        </w:tc>
        <w:tc>
          <w:tcPr>
            <w:tcW w:w="992" w:type="dxa"/>
            <w:vAlign w:val="center"/>
          </w:tcPr>
          <w:p w14:paraId="1763AFB5" w14:textId="08066271"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.4)</w:t>
            </w:r>
          </w:p>
        </w:tc>
      </w:tr>
    </w:tbl>
    <w:p w14:paraId="7AF216E4" w14:textId="77777777" w:rsidR="00A37ECB" w:rsidRPr="002D16FC" w:rsidRDefault="00A37ECB" w:rsidP="00A37ECB">
      <w:pPr>
        <w:spacing w:line="360" w:lineRule="auto"/>
        <w:rPr>
          <w:rFonts w:ascii="Times New Roman" w:hAnsi="Times New Roman"/>
        </w:rPr>
      </w:pPr>
      <w:r w:rsidRPr="002D16FC">
        <w:rPr>
          <w:rFonts w:ascii="Times New Roman" w:hAnsi="Times New Roman"/>
        </w:rPr>
        <w:t>式中</w:t>
      </w:r>
      <w:r w:rsidRPr="002D16FC">
        <w:rPr>
          <w:rFonts w:ascii="Times New Roman" w:hAnsi="Times New Roman"/>
        </w:rPr>
        <w:t>:</w:t>
      </w:r>
    </w:p>
    <w:tbl>
      <w:tblPr>
        <w:tblW w:w="8306" w:type="dxa"/>
        <w:tblCellMar>
          <w:left w:w="0" w:type="dxa"/>
          <w:right w:w="0" w:type="dxa"/>
        </w:tblCellMar>
        <w:tblLook w:val="04A0" w:firstRow="1" w:lastRow="0" w:firstColumn="1" w:lastColumn="0" w:noHBand="0" w:noVBand="1"/>
      </w:tblPr>
      <w:tblGrid>
        <w:gridCol w:w="567"/>
        <w:gridCol w:w="7739"/>
      </w:tblGrid>
      <w:tr w:rsidR="00A37ECB" w:rsidRPr="002D16FC" w14:paraId="2A4CFEBD" w14:textId="77777777" w:rsidTr="004E51DA">
        <w:trPr>
          <w:trHeight w:val="409"/>
          <w:tblHeader/>
        </w:trPr>
        <w:tc>
          <w:tcPr>
            <w:tcW w:w="567" w:type="dxa"/>
            <w:shd w:val="clear" w:color="auto" w:fill="auto"/>
            <w:vAlign w:val="center"/>
          </w:tcPr>
          <w:p w14:paraId="34653399" w14:textId="77777777" w:rsidR="00A37ECB" w:rsidRPr="002D16FC" w:rsidRDefault="00A37ECB" w:rsidP="004E51DA">
            <w:pPr>
              <w:pStyle w:val="afffffffffc"/>
              <w:snapToGrid w:val="0"/>
              <w:rPr>
                <w:rFonts w:ascii="Times New Roman"/>
                <w:sz w:val="21"/>
                <w:szCs w:val="21"/>
              </w:rPr>
            </w:pPr>
            <w:r w:rsidRPr="002D16FC">
              <w:rPr>
                <w:rFonts w:ascii="Times New Roman"/>
                <w:b/>
                <w:bCs/>
                <w:i/>
                <w:iCs/>
                <w:color w:val="000000"/>
                <w:position w:val="-12"/>
              </w:rPr>
              <w:object w:dxaOrig="440" w:dyaOrig="360" w14:anchorId="095E1E8A">
                <v:shape id="_x0000_i1214" type="#_x0000_t75" style="width:18.8pt;height:14.4pt" o:ole="">
                  <v:imagedata r:id="rId347" o:title=""/>
                </v:shape>
                <o:OLEObject Type="Embed" ProgID="Equation.3" ShapeID="_x0000_i1214" DrawAspect="Content" ObjectID="_1743751125" r:id="rId348"/>
              </w:object>
            </w:r>
            <w:r w:rsidRPr="002D16FC">
              <w:rPr>
                <w:rFonts w:ascii="Times New Roman"/>
                <w:sz w:val="21"/>
                <w:szCs w:val="21"/>
              </w:rPr>
              <w:t xml:space="preserve"> </w:t>
            </w:r>
          </w:p>
        </w:tc>
        <w:tc>
          <w:tcPr>
            <w:tcW w:w="7739" w:type="dxa"/>
            <w:shd w:val="clear" w:color="auto" w:fill="auto"/>
            <w:vAlign w:val="center"/>
          </w:tcPr>
          <w:p w14:paraId="29793758" w14:textId="77777777" w:rsidR="00A37ECB" w:rsidRPr="002D16FC" w:rsidRDefault="00A37ECB" w:rsidP="004E51DA">
            <w:pPr>
              <w:pStyle w:val="afffffffffc"/>
              <w:snapToGrid w:val="0"/>
              <w:jc w:val="left"/>
              <w:rPr>
                <w:rFonts w:ascii="Times New Roman"/>
                <w:sz w:val="21"/>
              </w:rPr>
            </w:pPr>
            <w:r w:rsidRPr="002D16FC">
              <w:rPr>
                <w:rFonts w:ascii="Times New Roman"/>
                <w:sz w:val="21"/>
              </w:rPr>
              <w:t>——</w:t>
            </w:r>
            <w:r w:rsidRPr="002D16FC">
              <w:rPr>
                <w:rFonts w:ascii="Times New Roman"/>
                <w:sz w:val="21"/>
              </w:rPr>
              <w:t>数值子结构的质量矩阵，单位为千克（</w:t>
            </w:r>
            <w:r w:rsidRPr="002D16FC">
              <w:rPr>
                <w:rFonts w:ascii="Times New Roman"/>
                <w:sz w:val="21"/>
              </w:rPr>
              <w:t>kg</w:t>
            </w:r>
            <w:r w:rsidRPr="002D16FC">
              <w:rPr>
                <w:rFonts w:ascii="Times New Roman"/>
                <w:sz w:val="21"/>
              </w:rPr>
              <w:t>）</w:t>
            </w:r>
            <w:r w:rsidRPr="002D16FC">
              <w:rPr>
                <w:rFonts w:ascii="Times New Roman"/>
                <w:sz w:val="21"/>
              </w:rPr>
              <w:t>;</w:t>
            </w:r>
          </w:p>
        </w:tc>
      </w:tr>
      <w:tr w:rsidR="00A37ECB" w:rsidRPr="002D16FC" w14:paraId="74E7AB37" w14:textId="77777777" w:rsidTr="004E51DA">
        <w:trPr>
          <w:trHeight w:val="409"/>
        </w:trPr>
        <w:tc>
          <w:tcPr>
            <w:tcW w:w="567" w:type="dxa"/>
            <w:shd w:val="clear" w:color="auto" w:fill="auto"/>
            <w:vAlign w:val="center"/>
          </w:tcPr>
          <w:p w14:paraId="66D57558" w14:textId="77777777" w:rsidR="00A37ECB" w:rsidRPr="002D16FC" w:rsidRDefault="00A37ECB" w:rsidP="004E51DA">
            <w:pPr>
              <w:pStyle w:val="afffffffffc"/>
              <w:snapToGrid w:val="0"/>
              <w:rPr>
                <w:rFonts w:ascii="Times New Roman"/>
                <w:sz w:val="21"/>
                <w:szCs w:val="21"/>
              </w:rPr>
            </w:pPr>
            <w:r w:rsidRPr="002D16FC">
              <w:rPr>
                <w:rFonts w:ascii="Times New Roman"/>
                <w:b/>
                <w:bCs/>
                <w:i/>
                <w:iCs/>
                <w:color w:val="000000"/>
                <w:position w:val="-12"/>
              </w:rPr>
              <w:object w:dxaOrig="360" w:dyaOrig="360" w14:anchorId="7AC64043">
                <v:shape id="_x0000_i1215" type="#_x0000_t75" style="width:14.4pt;height:14.4pt" o:ole="">
                  <v:imagedata r:id="rId349" o:title=""/>
                </v:shape>
                <o:OLEObject Type="Embed" ProgID="Equation.3" ShapeID="_x0000_i1215" DrawAspect="Content" ObjectID="_1743751126" r:id="rId350"/>
              </w:object>
            </w:r>
            <w:r w:rsidRPr="002D16FC">
              <w:rPr>
                <w:rFonts w:ascii="Times New Roman"/>
                <w:sz w:val="21"/>
                <w:szCs w:val="21"/>
              </w:rPr>
              <w:t xml:space="preserve"> </w:t>
            </w:r>
          </w:p>
        </w:tc>
        <w:tc>
          <w:tcPr>
            <w:tcW w:w="7739" w:type="dxa"/>
            <w:shd w:val="clear" w:color="auto" w:fill="auto"/>
            <w:vAlign w:val="center"/>
          </w:tcPr>
          <w:p w14:paraId="2603A542" w14:textId="77777777" w:rsidR="00A37ECB" w:rsidRPr="002D16FC" w:rsidRDefault="00A37ECB" w:rsidP="004E51DA">
            <w:pPr>
              <w:snapToGrid w:val="0"/>
              <w:spacing w:line="360" w:lineRule="auto"/>
              <w:rPr>
                <w:rFonts w:ascii="Times New Roman" w:hAnsi="Times New Roman"/>
              </w:rPr>
            </w:pPr>
            <w:r w:rsidRPr="002D16FC">
              <w:rPr>
                <w:rFonts w:ascii="Times New Roman" w:hAnsi="Times New Roman"/>
              </w:rPr>
              <w:t>——</w:t>
            </w:r>
            <w:r w:rsidRPr="002D16FC">
              <w:rPr>
                <w:rFonts w:ascii="Times New Roman" w:hAnsi="Times New Roman"/>
              </w:rPr>
              <w:t>数值子结构的阻尼矩阵，单位为牛顿秒每米（</w:t>
            </w:r>
            <w:r w:rsidRPr="002D16FC">
              <w:rPr>
                <w:rFonts w:ascii="Times New Roman" w:hAnsi="Times New Roman"/>
              </w:rPr>
              <w:t>Ns/m</w:t>
            </w:r>
            <w:r w:rsidRPr="002D16FC">
              <w:rPr>
                <w:rFonts w:ascii="Times New Roman" w:hAnsi="Times New Roman"/>
              </w:rPr>
              <w:t>）</w:t>
            </w:r>
            <w:r w:rsidRPr="002D16FC">
              <w:rPr>
                <w:rFonts w:ascii="Times New Roman" w:hAnsi="Times New Roman"/>
              </w:rPr>
              <w:t>;</w:t>
            </w:r>
          </w:p>
        </w:tc>
      </w:tr>
      <w:tr w:rsidR="00A37ECB" w:rsidRPr="002D16FC" w14:paraId="3173AE66" w14:textId="77777777" w:rsidTr="004E51DA">
        <w:trPr>
          <w:trHeight w:val="409"/>
        </w:trPr>
        <w:tc>
          <w:tcPr>
            <w:tcW w:w="567" w:type="dxa"/>
            <w:shd w:val="clear" w:color="auto" w:fill="auto"/>
            <w:vAlign w:val="center"/>
          </w:tcPr>
          <w:p w14:paraId="41D77045" w14:textId="77777777" w:rsidR="00A37ECB" w:rsidRPr="002D16FC" w:rsidRDefault="00A37ECB" w:rsidP="004E51DA">
            <w:pPr>
              <w:pStyle w:val="afffffffffc"/>
              <w:snapToGrid w:val="0"/>
              <w:rPr>
                <w:rFonts w:ascii="Times New Roman"/>
                <w:i/>
                <w:sz w:val="21"/>
                <w:szCs w:val="21"/>
              </w:rPr>
            </w:pPr>
            <w:r w:rsidRPr="002D16FC">
              <w:rPr>
                <w:rFonts w:ascii="Times New Roman"/>
                <w:b/>
                <w:bCs/>
                <w:i/>
                <w:iCs/>
                <w:color w:val="000000"/>
                <w:position w:val="-12"/>
              </w:rPr>
              <w:object w:dxaOrig="240" w:dyaOrig="360" w14:anchorId="60D06912">
                <v:shape id="_x0000_i1216" type="#_x0000_t75" style="width:10pt;height:14.4pt" o:ole="">
                  <v:imagedata r:id="rId351" o:title=""/>
                </v:shape>
                <o:OLEObject Type="Embed" ProgID="Equation.3" ShapeID="_x0000_i1216" DrawAspect="Content" ObjectID="_1743751127" r:id="rId352"/>
              </w:object>
            </w:r>
            <w:r w:rsidRPr="002D16FC">
              <w:rPr>
                <w:rFonts w:ascii="Times New Roman"/>
                <w:i/>
                <w:sz w:val="21"/>
                <w:szCs w:val="21"/>
              </w:rPr>
              <w:t xml:space="preserve"> </w:t>
            </w:r>
          </w:p>
        </w:tc>
        <w:tc>
          <w:tcPr>
            <w:tcW w:w="7739" w:type="dxa"/>
            <w:shd w:val="clear" w:color="auto" w:fill="auto"/>
            <w:vAlign w:val="center"/>
          </w:tcPr>
          <w:p w14:paraId="00FAD2C0" w14:textId="0EBE7A62" w:rsidR="00A37ECB" w:rsidRPr="002D16FC" w:rsidRDefault="00A37ECB" w:rsidP="004E51DA">
            <w:pPr>
              <w:pStyle w:val="afffffffffc"/>
              <w:snapToGrid w:val="0"/>
              <w:jc w:val="left"/>
              <w:rPr>
                <w:rFonts w:ascii="Times New Roman"/>
                <w:sz w:val="21"/>
              </w:rPr>
            </w:pPr>
            <w:r w:rsidRPr="002D16FC">
              <w:rPr>
                <w:rFonts w:ascii="Times New Roman"/>
                <w:sz w:val="21"/>
              </w:rPr>
              <w:t>——</w:t>
            </w:r>
            <w:r w:rsidRPr="002D16FC">
              <w:rPr>
                <w:rFonts w:ascii="Times New Roman"/>
                <w:sz w:val="21"/>
              </w:rPr>
              <w:t>第</w:t>
            </w:r>
            <w:r w:rsidRPr="002D16FC">
              <w:rPr>
                <w:rFonts w:ascii="Times New Roman"/>
                <w:i/>
                <w:sz w:val="21"/>
              </w:rPr>
              <w:t>i</w:t>
            </w:r>
            <w:r w:rsidRPr="002D16FC">
              <w:rPr>
                <w:rFonts w:ascii="Times New Roman"/>
                <w:sz w:val="21"/>
              </w:rPr>
              <w:t>步加速度向量，单位为米每秒二次方（</w:t>
            </w:r>
            <w:r w:rsidRPr="002D16FC">
              <w:rPr>
                <w:rFonts w:ascii="Times New Roman"/>
                <w:sz w:val="21"/>
              </w:rPr>
              <w:t>m/s</w:t>
            </w:r>
            <w:r w:rsidRPr="002D16FC">
              <w:rPr>
                <w:rFonts w:ascii="Times New Roman"/>
                <w:sz w:val="21"/>
                <w:vertAlign w:val="superscript"/>
              </w:rPr>
              <w:t>2</w:t>
            </w:r>
            <w:r w:rsidRPr="002D16FC">
              <w:rPr>
                <w:rFonts w:ascii="Times New Roman"/>
                <w:sz w:val="21"/>
              </w:rPr>
              <w:t>）</w:t>
            </w:r>
            <w:r w:rsidRPr="002D16FC">
              <w:rPr>
                <w:rFonts w:ascii="Times New Roman"/>
                <w:sz w:val="21"/>
              </w:rPr>
              <w:t>;</w:t>
            </w:r>
          </w:p>
        </w:tc>
      </w:tr>
      <w:tr w:rsidR="00E92809" w:rsidRPr="002D16FC" w14:paraId="213E5B86" w14:textId="77777777" w:rsidTr="004E51DA">
        <w:trPr>
          <w:trHeight w:val="409"/>
        </w:trPr>
        <w:tc>
          <w:tcPr>
            <w:tcW w:w="567" w:type="dxa"/>
            <w:shd w:val="clear" w:color="auto" w:fill="auto"/>
            <w:vAlign w:val="center"/>
          </w:tcPr>
          <w:p w14:paraId="3435D960" w14:textId="1824BC25" w:rsidR="00E92809" w:rsidRPr="002D16FC" w:rsidRDefault="00E92809" w:rsidP="004E51DA">
            <w:pPr>
              <w:pStyle w:val="afffffffffc"/>
              <w:snapToGrid w:val="0"/>
              <w:rPr>
                <w:rFonts w:ascii="Times New Roman"/>
                <w:b/>
                <w:bCs/>
                <w:i/>
                <w:iCs/>
                <w:color w:val="000000"/>
              </w:rPr>
            </w:pPr>
            <w:r w:rsidRPr="002D16FC">
              <w:rPr>
                <w:rFonts w:ascii="Times New Roman"/>
                <w:b/>
                <w:bCs/>
                <w:i/>
                <w:iCs/>
                <w:color w:val="000000"/>
                <w:position w:val="-12"/>
              </w:rPr>
              <w:object w:dxaOrig="260" w:dyaOrig="360" w14:anchorId="3B6B6C0C">
                <v:shape id="_x0000_i1217" type="#_x0000_t75" style="width:10.65pt;height:14.4pt" o:ole="">
                  <v:imagedata r:id="rId353" o:title=""/>
                </v:shape>
                <o:OLEObject Type="Embed" ProgID="Equation.3" ShapeID="_x0000_i1217" DrawAspect="Content" ObjectID="_1743751128" r:id="rId354"/>
              </w:object>
            </w:r>
          </w:p>
        </w:tc>
        <w:tc>
          <w:tcPr>
            <w:tcW w:w="7739" w:type="dxa"/>
            <w:shd w:val="clear" w:color="auto" w:fill="auto"/>
            <w:vAlign w:val="center"/>
          </w:tcPr>
          <w:p w14:paraId="10E0F5B2" w14:textId="6A2FAEC9" w:rsidR="00E92809" w:rsidRPr="002D16FC" w:rsidRDefault="00E92809" w:rsidP="004E51DA">
            <w:pPr>
              <w:pStyle w:val="afffffffffc"/>
              <w:snapToGrid w:val="0"/>
              <w:jc w:val="left"/>
              <w:rPr>
                <w:rFonts w:ascii="Times New Roman"/>
                <w:sz w:val="21"/>
              </w:rPr>
            </w:pPr>
            <w:r w:rsidRPr="002D16FC">
              <w:rPr>
                <w:rFonts w:ascii="Times New Roman"/>
                <w:sz w:val="21"/>
                <w:szCs w:val="22"/>
              </w:rPr>
              <w:t>——</w:t>
            </w:r>
            <w:r w:rsidRPr="002D16FC">
              <w:rPr>
                <w:rFonts w:ascii="Times New Roman"/>
                <w:sz w:val="21"/>
                <w:szCs w:val="22"/>
              </w:rPr>
              <w:t>第</w:t>
            </w:r>
            <w:r w:rsidRPr="002D16FC">
              <w:rPr>
                <w:rFonts w:ascii="Times New Roman"/>
                <w:i/>
                <w:iCs/>
                <w:sz w:val="21"/>
                <w:szCs w:val="22"/>
              </w:rPr>
              <w:t>i</w:t>
            </w:r>
            <w:r w:rsidRPr="002D16FC">
              <w:rPr>
                <w:rFonts w:ascii="Times New Roman"/>
                <w:sz w:val="21"/>
                <w:szCs w:val="22"/>
              </w:rPr>
              <w:t>步的外部等效力，单位为牛顿（</w:t>
            </w:r>
            <w:r w:rsidRPr="002D16FC">
              <w:rPr>
                <w:rFonts w:ascii="Times New Roman"/>
                <w:sz w:val="21"/>
                <w:szCs w:val="22"/>
              </w:rPr>
              <w:t>N</w:t>
            </w:r>
            <w:r w:rsidRPr="002D16FC">
              <w:rPr>
                <w:rFonts w:ascii="Times New Roman"/>
                <w:sz w:val="21"/>
                <w:szCs w:val="22"/>
              </w:rPr>
              <w:t>）；</w:t>
            </w:r>
          </w:p>
        </w:tc>
      </w:tr>
    </w:tbl>
    <w:p w14:paraId="45A47622" w14:textId="77777777" w:rsidR="001D0947" w:rsidRPr="002D16FC" w:rsidRDefault="001D0947">
      <w:pPr>
        <w:spacing w:line="360" w:lineRule="auto"/>
        <w:rPr>
          <w:rFonts w:ascii="Times New Roman" w:hAnsi="Times New Roman"/>
        </w:rPr>
      </w:pPr>
    </w:p>
    <w:p w14:paraId="5154C600" w14:textId="4BF1424E" w:rsidR="001D0947" w:rsidRPr="002D16FC" w:rsidRDefault="00D44863" w:rsidP="00D44863">
      <w:pPr>
        <w:pStyle w:val="affffffffffc"/>
        <w:numPr>
          <w:ilvl w:val="0"/>
          <w:numId w:val="0"/>
        </w:numPr>
        <w:spacing w:line="360" w:lineRule="auto"/>
        <w:rPr>
          <w:rFonts w:ascii="Times New Roman"/>
          <w:kern w:val="0"/>
        </w:rPr>
      </w:pPr>
      <w:r w:rsidRPr="002D16FC">
        <w:rPr>
          <w:rFonts w:ascii="Times New Roman"/>
          <w:kern w:val="0"/>
        </w:rPr>
        <w:t xml:space="preserve">E.3 </w:t>
      </w:r>
      <w:r w:rsidR="009601D0">
        <w:rPr>
          <w:rFonts w:ascii="Times New Roman"/>
          <w:kern w:val="0"/>
        </w:rPr>
        <w:t xml:space="preserve">    </w:t>
      </w:r>
      <w:r w:rsidR="008A6F04" w:rsidRPr="002D16FC">
        <w:rPr>
          <w:rFonts w:ascii="Times New Roman"/>
          <w:kern w:val="0"/>
        </w:rPr>
        <w:t>Newmark-</w:t>
      </w:r>
      <w:r w:rsidR="008A6F04" w:rsidRPr="002D16FC">
        <w:rPr>
          <w:rFonts w:ascii="Times New Roman"/>
          <w:i/>
        </w:rPr>
        <w:t></w:t>
      </w:r>
      <w:r w:rsidR="008A6F04" w:rsidRPr="002D16FC">
        <w:rPr>
          <w:rFonts w:ascii="Times New Roman"/>
          <w:kern w:val="0"/>
        </w:rPr>
        <w:t>方法</w:t>
      </w:r>
      <w:r w:rsidR="006F416E" w:rsidRPr="002D16FC">
        <w:rPr>
          <w:rFonts w:ascii="Times New Roman"/>
          <w:kern w:val="0"/>
        </w:rPr>
        <w:t>为隐式方法，其</w:t>
      </w:r>
      <w:r w:rsidR="008A6F04" w:rsidRPr="002D16FC">
        <w:rPr>
          <w:rFonts w:ascii="Times New Roman"/>
          <w:kern w:val="0"/>
        </w:rPr>
        <w:t>基本公式</w:t>
      </w:r>
      <w:r w:rsidR="000B0327" w:rsidRPr="002D16FC">
        <w:rPr>
          <w:rFonts w:ascii="Times New Roman"/>
          <w:kern w:val="0"/>
        </w:rPr>
        <w:t>见（</w:t>
      </w:r>
      <w:r w:rsidR="000B0327" w:rsidRPr="002D16FC">
        <w:rPr>
          <w:rFonts w:ascii="Times New Roman"/>
          <w:kern w:val="0"/>
        </w:rPr>
        <w:t>E.5</w:t>
      </w:r>
      <w:r w:rsidR="000B0327" w:rsidRPr="002D16FC">
        <w:rPr>
          <w:rFonts w:ascii="Times New Roman"/>
          <w:kern w:val="0"/>
        </w:rPr>
        <w:t>）</w:t>
      </w:r>
      <w:r w:rsidR="000B0327" w:rsidRPr="002D16FC">
        <w:rPr>
          <w:rFonts w:ascii="Times New Roman"/>
        </w:rPr>
        <w:t>~</w:t>
      </w:r>
      <w:r w:rsidR="000B0327" w:rsidRPr="002D16FC">
        <w:rPr>
          <w:rFonts w:ascii="Times New Roman"/>
          <w:kern w:val="0"/>
        </w:rPr>
        <w:t>（</w:t>
      </w:r>
      <w:r w:rsidR="000B0327" w:rsidRPr="002D16FC">
        <w:rPr>
          <w:rFonts w:ascii="Times New Roman"/>
          <w:kern w:val="0"/>
        </w:rPr>
        <w:t>E.</w:t>
      </w:r>
      <w:r w:rsidR="007E30B5" w:rsidRPr="002D16FC">
        <w:rPr>
          <w:rFonts w:ascii="Times New Roman"/>
          <w:kern w:val="0"/>
        </w:rPr>
        <w:t>9</w:t>
      </w:r>
      <w:r w:rsidR="000B0327" w:rsidRPr="002D16FC">
        <w:rPr>
          <w:rFonts w:ascii="Times New Roman"/>
          <w:kern w:val="0"/>
        </w:rPr>
        <w:t>）</w:t>
      </w:r>
      <w:r w:rsidR="008A6F04" w:rsidRPr="002D16FC">
        <w:rPr>
          <w:rFonts w:ascii="Times New Roman"/>
          <w:kern w:val="0"/>
        </w:rPr>
        <w:t>：</w:t>
      </w:r>
    </w:p>
    <w:tbl>
      <w:tblPr>
        <w:tblW w:w="0" w:type="auto"/>
        <w:jc w:val="center"/>
        <w:tblLayout w:type="fixed"/>
        <w:tblLook w:val="04A0" w:firstRow="1" w:lastRow="0" w:firstColumn="1" w:lastColumn="0" w:noHBand="0" w:noVBand="1"/>
      </w:tblPr>
      <w:tblGrid>
        <w:gridCol w:w="8647"/>
        <w:gridCol w:w="707"/>
      </w:tblGrid>
      <w:tr w:rsidR="003F6FBA" w:rsidRPr="002D16FC" w14:paraId="6BC935A2" w14:textId="77777777" w:rsidTr="0093786C">
        <w:trPr>
          <w:trHeight w:val="952"/>
          <w:jc w:val="center"/>
        </w:trPr>
        <w:tc>
          <w:tcPr>
            <w:tcW w:w="8647" w:type="dxa"/>
            <w:vAlign w:val="center"/>
          </w:tcPr>
          <w:p w14:paraId="0ACD5505" w14:textId="101F529A" w:rsidR="003F6FBA" w:rsidRPr="002D16FC" w:rsidRDefault="00E24D83" w:rsidP="0093786C">
            <w:pPr>
              <w:snapToGrid w:val="0"/>
              <w:spacing w:line="240" w:lineRule="auto"/>
              <w:jc w:val="center"/>
              <w:rPr>
                <w:rFonts w:ascii="Times New Roman" w:hAnsi="Times New Roman"/>
              </w:rPr>
            </w:pPr>
            <w:r w:rsidRPr="002D16FC">
              <w:rPr>
                <w:rFonts w:ascii="Times New Roman" w:hAnsi="Times New Roman"/>
                <w:b/>
                <w:bCs/>
                <w:i/>
                <w:iCs/>
                <w:color w:val="000000"/>
                <w:position w:val="-12"/>
              </w:rPr>
              <w:object w:dxaOrig="3040" w:dyaOrig="360" w14:anchorId="25941234">
                <v:shape id="_x0000_i1218" type="#_x0000_t75" style="width:127.7pt;height:14.4pt" o:ole="">
                  <v:imagedata r:id="rId355" o:title=""/>
                </v:shape>
                <o:OLEObject Type="Embed" ProgID="Equation.3" ShapeID="_x0000_i1218" DrawAspect="Content" ObjectID="_1743751129" r:id="rId356"/>
              </w:object>
            </w:r>
          </w:p>
        </w:tc>
        <w:tc>
          <w:tcPr>
            <w:tcW w:w="707" w:type="dxa"/>
            <w:vAlign w:val="center"/>
          </w:tcPr>
          <w:p w14:paraId="024352B9" w14:textId="7F1C7861"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.5)</w:t>
            </w:r>
          </w:p>
        </w:tc>
      </w:tr>
      <w:tr w:rsidR="003F6FBA" w:rsidRPr="002D16FC" w14:paraId="3F59FA59" w14:textId="77777777" w:rsidTr="0093786C">
        <w:trPr>
          <w:trHeight w:val="952"/>
          <w:jc w:val="center"/>
        </w:trPr>
        <w:tc>
          <w:tcPr>
            <w:tcW w:w="8647" w:type="dxa"/>
            <w:vAlign w:val="center"/>
          </w:tcPr>
          <w:p w14:paraId="211B6B10" w14:textId="7593291E" w:rsidR="003F6FBA" w:rsidRPr="002D16FC" w:rsidRDefault="00957C93" w:rsidP="0093786C">
            <w:pPr>
              <w:tabs>
                <w:tab w:val="center" w:pos="4220"/>
                <w:tab w:val="right" w:pos="8440"/>
              </w:tabs>
              <w:snapToGrid w:val="0"/>
              <w:spacing w:line="240" w:lineRule="auto"/>
              <w:jc w:val="center"/>
              <w:rPr>
                <w:rFonts w:ascii="Times New Roman" w:hAnsi="Times New Roman"/>
              </w:rPr>
            </w:pPr>
            <w:r w:rsidRPr="002D16FC">
              <w:rPr>
                <w:rFonts w:ascii="Times New Roman" w:hAnsi="Times New Roman"/>
                <w:b/>
                <w:bCs/>
                <w:i/>
                <w:iCs/>
                <w:color w:val="000000"/>
                <w:position w:val="-58"/>
              </w:rPr>
              <w:object w:dxaOrig="8160" w:dyaOrig="1340" w14:anchorId="07260E30">
                <v:shape id="_x0000_i1219" type="#_x0000_t75" style="width:342.45pt;height:56.35pt" o:ole="">
                  <v:imagedata r:id="rId357" o:title=""/>
                </v:shape>
                <o:OLEObject Type="Embed" ProgID="Equation.3" ShapeID="_x0000_i1219" DrawAspect="Content" ObjectID="_1743751130" r:id="rId358"/>
              </w:object>
            </w:r>
          </w:p>
        </w:tc>
        <w:tc>
          <w:tcPr>
            <w:tcW w:w="707" w:type="dxa"/>
            <w:vAlign w:val="center"/>
          </w:tcPr>
          <w:p w14:paraId="33E6FBE3" w14:textId="652A3500"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.6)</w:t>
            </w:r>
          </w:p>
        </w:tc>
      </w:tr>
      <w:tr w:rsidR="003F6FBA" w:rsidRPr="002D16FC" w14:paraId="4A332AD3" w14:textId="77777777" w:rsidTr="0093786C">
        <w:trPr>
          <w:trHeight w:val="952"/>
          <w:jc w:val="center"/>
        </w:trPr>
        <w:tc>
          <w:tcPr>
            <w:tcW w:w="8647" w:type="dxa"/>
            <w:vAlign w:val="center"/>
          </w:tcPr>
          <w:p w14:paraId="79E5FBB9" w14:textId="71FF0CFA" w:rsidR="003F6FBA" w:rsidRPr="002D16FC" w:rsidRDefault="001365B4" w:rsidP="0093786C">
            <w:pPr>
              <w:snapToGrid w:val="0"/>
              <w:spacing w:line="240" w:lineRule="auto"/>
              <w:jc w:val="center"/>
              <w:rPr>
                <w:rFonts w:ascii="Times New Roman" w:hAnsi="Times New Roman"/>
              </w:rPr>
            </w:pPr>
            <w:r w:rsidRPr="002D16FC">
              <w:rPr>
                <w:rFonts w:ascii="Times New Roman" w:hAnsi="Times New Roman"/>
                <w:b/>
                <w:bCs/>
                <w:i/>
                <w:iCs/>
                <w:color w:val="000000"/>
                <w:position w:val="-28"/>
              </w:rPr>
              <w:object w:dxaOrig="4440" w:dyaOrig="660" w14:anchorId="56D23368">
                <v:shape id="_x0000_i1220" type="#_x0000_t75" style="width:185.95pt;height:27.55pt" o:ole="">
                  <v:imagedata r:id="rId359" o:title=""/>
                </v:shape>
                <o:OLEObject Type="Embed" ProgID="Equation.3" ShapeID="_x0000_i1220" DrawAspect="Content" ObjectID="_1743751131" r:id="rId360"/>
              </w:object>
            </w:r>
            <w:r w:rsidR="003F6FBA" w:rsidRPr="002D16FC">
              <w:rPr>
                <w:rFonts w:ascii="Times New Roman" w:hAnsi="Times New Roman"/>
              </w:rPr>
              <w:t xml:space="preserve"> </w:t>
            </w:r>
          </w:p>
        </w:tc>
        <w:tc>
          <w:tcPr>
            <w:tcW w:w="707" w:type="dxa"/>
            <w:vAlign w:val="center"/>
          </w:tcPr>
          <w:p w14:paraId="06F6EEC8" w14:textId="7E4BF97C"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.7)</w:t>
            </w:r>
          </w:p>
        </w:tc>
      </w:tr>
      <w:tr w:rsidR="003F6FBA" w:rsidRPr="002D16FC" w14:paraId="7471CDC8" w14:textId="77777777" w:rsidTr="0093786C">
        <w:trPr>
          <w:trHeight w:val="952"/>
          <w:jc w:val="center"/>
        </w:trPr>
        <w:tc>
          <w:tcPr>
            <w:tcW w:w="8647" w:type="dxa"/>
            <w:vAlign w:val="center"/>
          </w:tcPr>
          <w:p w14:paraId="27FEB506" w14:textId="488B1DD1" w:rsidR="003F6FBA" w:rsidRPr="002D16FC" w:rsidRDefault="00FA3323" w:rsidP="0093786C">
            <w:pPr>
              <w:snapToGrid w:val="0"/>
              <w:spacing w:line="240" w:lineRule="auto"/>
              <w:jc w:val="center"/>
              <w:rPr>
                <w:rFonts w:ascii="Times New Roman" w:hAnsi="Times New Roman"/>
              </w:rPr>
            </w:pPr>
            <w:r w:rsidRPr="002D16FC">
              <w:rPr>
                <w:rFonts w:ascii="Times New Roman" w:hAnsi="Times New Roman"/>
                <w:b/>
                <w:bCs/>
                <w:i/>
                <w:iCs/>
                <w:color w:val="000000"/>
                <w:position w:val="-28"/>
              </w:rPr>
              <w:object w:dxaOrig="4099" w:dyaOrig="660" w14:anchorId="60A1D173">
                <v:shape id="_x0000_i1221" type="#_x0000_t75" style="width:171.55pt;height:27.55pt" o:ole="">
                  <v:imagedata r:id="rId361" o:title=""/>
                </v:shape>
                <o:OLEObject Type="Embed" ProgID="Equation.3" ShapeID="_x0000_i1221" DrawAspect="Content" ObjectID="_1743751132" r:id="rId362"/>
              </w:object>
            </w:r>
            <w:r w:rsidR="003F6FBA" w:rsidRPr="002D16FC">
              <w:rPr>
                <w:rFonts w:ascii="Times New Roman" w:hAnsi="Times New Roman"/>
              </w:rPr>
              <w:t xml:space="preserve"> </w:t>
            </w:r>
          </w:p>
        </w:tc>
        <w:tc>
          <w:tcPr>
            <w:tcW w:w="707" w:type="dxa"/>
            <w:vAlign w:val="center"/>
          </w:tcPr>
          <w:p w14:paraId="71736EE2" w14:textId="2E1A8023"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.8)</w:t>
            </w:r>
          </w:p>
        </w:tc>
      </w:tr>
    </w:tbl>
    <w:p w14:paraId="063B5F81" w14:textId="77777777" w:rsidR="00E24D83" w:rsidRPr="002D16FC" w:rsidRDefault="003F6FBA" w:rsidP="00DB7B29">
      <w:pPr>
        <w:spacing w:line="360" w:lineRule="auto"/>
        <w:ind w:firstLineChars="200" w:firstLine="420"/>
        <w:rPr>
          <w:rFonts w:ascii="Times New Roman" w:hAnsi="Times New Roman"/>
        </w:rPr>
      </w:pPr>
      <w:r w:rsidRPr="002D16FC">
        <w:rPr>
          <w:rFonts w:ascii="Times New Roman" w:hAnsi="Times New Roman"/>
        </w:rPr>
        <w:t>当</w:t>
      </w:r>
      <w:r w:rsidRPr="002D16FC">
        <w:rPr>
          <w:rFonts w:ascii="Times New Roman" w:hAnsi="Times New Roman"/>
          <w:position w:val="-6"/>
        </w:rPr>
        <w:object w:dxaOrig="499" w:dyaOrig="279" w14:anchorId="280F2C80">
          <v:shape id="_x0000_i1222" type="#_x0000_t75" style="width:25.05pt;height:13.75pt" o:ole="">
            <v:imagedata r:id="rId363" o:title=""/>
          </v:shape>
          <o:OLEObject Type="Embed" ProgID="Equation.DSMT4" ShapeID="_x0000_i1222" DrawAspect="Content" ObjectID="_1743751133" r:id="rId364"/>
        </w:object>
      </w:r>
      <w:r w:rsidRPr="002D16FC">
        <w:rPr>
          <w:rFonts w:ascii="Times New Roman" w:hAnsi="Times New Roman"/>
        </w:rPr>
        <w:t>时，给定初值条件为</w:t>
      </w:r>
      <w:r w:rsidRPr="002D16FC">
        <w:rPr>
          <w:rFonts w:ascii="Times New Roman" w:hAnsi="Times New Roman"/>
          <w:position w:val="-12"/>
        </w:rPr>
        <w:object w:dxaOrig="1980" w:dyaOrig="360" w14:anchorId="692AF2E1">
          <v:shape id="_x0000_i1223" type="#_x0000_t75" style="width:99.55pt;height:18.8pt" o:ole="">
            <v:imagedata r:id="rId365" o:title=""/>
          </v:shape>
          <o:OLEObject Type="Embed" ProgID="Equation.DSMT4" ShapeID="_x0000_i1223" DrawAspect="Content" ObjectID="_1743751134" r:id="rId366"/>
        </w:object>
      </w:r>
      <w:r w:rsidRPr="002D16FC">
        <w:rPr>
          <w:rFonts w:ascii="Times New Roman" w:hAnsi="Times New Roman"/>
        </w:rPr>
        <w:t>。</w:t>
      </w:r>
    </w:p>
    <w:p w14:paraId="59786950" w14:textId="584FBE10" w:rsidR="001D0947" w:rsidRPr="002D16FC" w:rsidRDefault="003F6FBA" w:rsidP="00DB7B29">
      <w:pPr>
        <w:spacing w:line="360" w:lineRule="auto"/>
        <w:ind w:firstLineChars="200" w:firstLine="420"/>
        <w:rPr>
          <w:rFonts w:ascii="Times New Roman" w:hAnsi="Times New Roman"/>
        </w:rPr>
      </w:pPr>
      <w:r w:rsidRPr="002D16FC">
        <w:rPr>
          <w:rFonts w:ascii="Times New Roman" w:hAnsi="Times New Roman"/>
        </w:rPr>
        <w:t>Newmark-</w:t>
      </w:r>
      <w:r w:rsidRPr="002D16FC">
        <w:rPr>
          <w:rFonts w:ascii="Times New Roman" w:hAnsi="Times New Roman"/>
          <w:i/>
        </w:rPr>
        <w:t></w:t>
      </w:r>
      <w:r w:rsidRPr="002D16FC">
        <w:rPr>
          <w:rFonts w:ascii="Times New Roman" w:hAnsi="Times New Roman"/>
        </w:rPr>
        <w:t>法的稳定极限为：</w:t>
      </w:r>
    </w:p>
    <w:tbl>
      <w:tblPr>
        <w:tblW w:w="9351" w:type="dxa"/>
        <w:tblInd w:w="108" w:type="dxa"/>
        <w:tblBorders>
          <w:insideH w:val="single" w:sz="4" w:space="0" w:color="auto"/>
        </w:tblBorders>
        <w:tblLook w:val="04A0" w:firstRow="1" w:lastRow="0" w:firstColumn="1" w:lastColumn="0" w:noHBand="0" w:noVBand="1"/>
      </w:tblPr>
      <w:tblGrid>
        <w:gridCol w:w="8647"/>
        <w:gridCol w:w="704"/>
      </w:tblGrid>
      <w:tr w:rsidR="003F6FBA" w:rsidRPr="002D16FC" w14:paraId="17C6B0C0" w14:textId="77777777" w:rsidTr="003F6FBA">
        <w:tc>
          <w:tcPr>
            <w:tcW w:w="8647" w:type="dxa"/>
            <w:vAlign w:val="center"/>
          </w:tcPr>
          <w:p w14:paraId="5CF15134" w14:textId="77777777" w:rsidR="003F6FBA" w:rsidRPr="002D16FC" w:rsidRDefault="003F6FBA" w:rsidP="0093786C">
            <w:pPr>
              <w:tabs>
                <w:tab w:val="center" w:pos="4220"/>
                <w:tab w:val="right" w:pos="8440"/>
              </w:tabs>
              <w:snapToGrid w:val="0"/>
              <w:spacing w:line="240" w:lineRule="auto"/>
              <w:jc w:val="center"/>
              <w:rPr>
                <w:rFonts w:ascii="Times New Roman" w:hAnsi="Times New Roman"/>
                <w:position w:val="-12"/>
              </w:rPr>
            </w:pPr>
            <w:r w:rsidRPr="002D16FC">
              <w:rPr>
                <w:rFonts w:ascii="Times New Roman" w:hAnsi="Times New Roman"/>
                <w:position w:val="-30"/>
              </w:rPr>
              <w:object w:dxaOrig="1540" w:dyaOrig="740" w14:anchorId="67FC8118">
                <v:shape id="_x0000_i1224" type="#_x0000_t75" style="width:77pt;height:36.95pt" o:ole="">
                  <v:imagedata r:id="rId367" o:title=""/>
                </v:shape>
                <o:OLEObject Type="Embed" ProgID="Equation.DSMT4" ShapeID="_x0000_i1224" DrawAspect="Content" ObjectID="_1743751135" r:id="rId368"/>
              </w:object>
            </w:r>
          </w:p>
        </w:tc>
        <w:tc>
          <w:tcPr>
            <w:tcW w:w="704" w:type="dxa"/>
            <w:vAlign w:val="center"/>
          </w:tcPr>
          <w:p w14:paraId="30C52FC7" w14:textId="5EAB29C6"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.9)</w:t>
            </w:r>
          </w:p>
        </w:tc>
      </w:tr>
    </w:tbl>
    <w:p w14:paraId="4DAC8133" w14:textId="77777777" w:rsidR="0015666D" w:rsidRPr="002D16FC" w:rsidRDefault="0015666D" w:rsidP="0015666D">
      <w:pPr>
        <w:spacing w:line="360" w:lineRule="auto"/>
        <w:rPr>
          <w:rFonts w:ascii="Times New Roman" w:hAnsi="Times New Roman"/>
        </w:rPr>
      </w:pPr>
      <w:r w:rsidRPr="002D16FC">
        <w:rPr>
          <w:rFonts w:ascii="Times New Roman" w:hAnsi="Times New Roman"/>
        </w:rPr>
        <w:t>式中</w:t>
      </w:r>
      <w:r w:rsidRPr="002D16FC">
        <w:rPr>
          <w:rFonts w:ascii="Times New Roman" w:hAnsi="Times New Roman"/>
        </w:rPr>
        <w:t>:</w:t>
      </w:r>
    </w:p>
    <w:tbl>
      <w:tblPr>
        <w:tblW w:w="4469" w:type="pct"/>
        <w:tblCellMar>
          <w:left w:w="0" w:type="dxa"/>
          <w:right w:w="0" w:type="dxa"/>
        </w:tblCellMar>
        <w:tblLook w:val="04A0" w:firstRow="1" w:lastRow="0" w:firstColumn="1" w:lastColumn="0" w:noHBand="0" w:noVBand="1"/>
      </w:tblPr>
      <w:tblGrid>
        <w:gridCol w:w="1291"/>
        <w:gridCol w:w="7070"/>
      </w:tblGrid>
      <w:tr w:rsidR="0015666D" w:rsidRPr="002D16FC" w14:paraId="15498D4B" w14:textId="77777777" w:rsidTr="0015666D">
        <w:trPr>
          <w:trHeight w:val="367"/>
        </w:trPr>
        <w:tc>
          <w:tcPr>
            <w:tcW w:w="772" w:type="pct"/>
            <w:shd w:val="clear" w:color="auto" w:fill="auto"/>
            <w:vAlign w:val="center"/>
          </w:tcPr>
          <w:p w14:paraId="03F24CB6" w14:textId="2A6DBDFF" w:rsidR="0015666D" w:rsidRPr="002D16FC" w:rsidRDefault="0015666D" w:rsidP="004E51DA">
            <w:pPr>
              <w:pStyle w:val="afffffffffc"/>
              <w:snapToGrid w:val="0"/>
              <w:rPr>
                <w:rFonts w:ascii="Times New Roman"/>
                <w:b/>
                <w:bCs/>
                <w:i/>
                <w:iCs/>
                <w:color w:val="000000"/>
                <w:sz w:val="21"/>
                <w:szCs w:val="21"/>
              </w:rPr>
            </w:pPr>
            <w:r w:rsidRPr="002D16FC">
              <w:rPr>
                <w:rFonts w:ascii="Times New Roman"/>
                <w:b/>
                <w:bCs/>
                <w:i/>
                <w:iCs/>
                <w:color w:val="000000"/>
                <w:position w:val="-6"/>
                <w:sz w:val="21"/>
              </w:rPr>
              <w:object w:dxaOrig="240" w:dyaOrig="220" w14:anchorId="4089D0B9">
                <v:shape id="_x0000_i1225" type="#_x0000_t75" style="width:10pt;height:8.75pt" o:ole="">
                  <v:imagedata r:id="rId369" o:title=""/>
                </v:shape>
                <o:OLEObject Type="Embed" ProgID="Equation.3" ShapeID="_x0000_i1225" DrawAspect="Content" ObjectID="_1743751136" r:id="rId370"/>
              </w:object>
            </w:r>
          </w:p>
        </w:tc>
        <w:tc>
          <w:tcPr>
            <w:tcW w:w="4228" w:type="pct"/>
            <w:shd w:val="clear" w:color="auto" w:fill="auto"/>
            <w:vAlign w:val="center"/>
          </w:tcPr>
          <w:p w14:paraId="01758A5C" w14:textId="1C1E7D49" w:rsidR="0015666D" w:rsidRPr="002D16FC" w:rsidRDefault="0015666D" w:rsidP="004E51DA">
            <w:pPr>
              <w:pStyle w:val="afffffffffc"/>
              <w:snapToGrid w:val="0"/>
              <w:jc w:val="both"/>
              <w:rPr>
                <w:rFonts w:ascii="Times New Roman"/>
                <w:sz w:val="21"/>
                <w:szCs w:val="21"/>
              </w:rPr>
            </w:pPr>
            <w:r w:rsidRPr="002D16FC">
              <w:rPr>
                <w:rFonts w:ascii="Times New Roman"/>
                <w:sz w:val="21"/>
              </w:rPr>
              <w:t>——</w:t>
            </w:r>
            <w:r w:rsidRPr="002D16FC">
              <w:rPr>
                <w:rFonts w:ascii="Times New Roman"/>
                <w:position w:val="-4"/>
                <w:sz w:val="21"/>
              </w:rPr>
              <w:t>结构的圆频率，单位为弧度每秒（</w:t>
            </w:r>
            <w:r w:rsidRPr="002D16FC">
              <w:rPr>
                <w:rFonts w:ascii="Times New Roman"/>
                <w:position w:val="-4"/>
                <w:sz w:val="21"/>
              </w:rPr>
              <w:t>rad/s</w:t>
            </w:r>
            <w:r w:rsidRPr="002D16FC">
              <w:rPr>
                <w:rFonts w:ascii="Times New Roman"/>
                <w:position w:val="-4"/>
                <w:sz w:val="21"/>
              </w:rPr>
              <w:t>）；</w:t>
            </w:r>
          </w:p>
        </w:tc>
      </w:tr>
      <w:tr w:rsidR="0015666D" w:rsidRPr="002D16FC" w14:paraId="77B49053" w14:textId="77777777" w:rsidTr="0015666D">
        <w:trPr>
          <w:trHeight w:val="367"/>
        </w:trPr>
        <w:tc>
          <w:tcPr>
            <w:tcW w:w="772" w:type="pct"/>
            <w:shd w:val="clear" w:color="auto" w:fill="auto"/>
            <w:vAlign w:val="center"/>
          </w:tcPr>
          <w:p w14:paraId="061F8A8A" w14:textId="3E04C007" w:rsidR="0015666D" w:rsidRPr="002D16FC" w:rsidRDefault="0015666D" w:rsidP="004E51DA">
            <w:pPr>
              <w:pStyle w:val="afffffffffc"/>
              <w:snapToGrid w:val="0"/>
              <w:rPr>
                <w:rFonts w:ascii="Times New Roman"/>
                <w:b/>
                <w:bCs/>
                <w:i/>
                <w:iCs/>
                <w:color w:val="000000"/>
                <w:sz w:val="21"/>
              </w:rPr>
            </w:pPr>
            <w:r w:rsidRPr="002D16FC">
              <w:rPr>
                <w:rFonts w:ascii="Times New Roman"/>
                <w:b/>
                <w:bCs/>
                <w:i/>
                <w:iCs/>
                <w:color w:val="000000"/>
                <w:position w:val="-10"/>
              </w:rPr>
              <w:object w:dxaOrig="220" w:dyaOrig="320" w14:anchorId="3E023B02">
                <v:shape id="_x0000_i1226" type="#_x0000_t75" style="width:8.75pt;height:13.15pt" o:ole="">
                  <v:imagedata r:id="rId371" o:title=""/>
                </v:shape>
                <o:OLEObject Type="Embed" ProgID="Equation.3" ShapeID="_x0000_i1226" DrawAspect="Content" ObjectID="_1743751137" r:id="rId372"/>
              </w:object>
            </w:r>
            <w:r w:rsidRPr="002D16FC">
              <w:rPr>
                <w:rFonts w:ascii="Times New Roman" w:eastAsia="等线"/>
                <w:i/>
                <w:iCs/>
                <w:szCs w:val="21"/>
              </w:rPr>
              <w:t>、</w:t>
            </w:r>
            <w:r w:rsidRPr="002D16FC">
              <w:rPr>
                <w:rFonts w:ascii="Times New Roman"/>
                <w:b/>
                <w:bCs/>
                <w:i/>
                <w:iCs/>
                <w:color w:val="000000"/>
                <w:position w:val="-10"/>
              </w:rPr>
              <w:object w:dxaOrig="200" w:dyaOrig="260" w14:anchorId="769E9D48">
                <v:shape id="_x0000_i1227" type="#_x0000_t75" style="width:8.15pt;height:10.65pt" o:ole="">
                  <v:imagedata r:id="rId373" o:title=""/>
                </v:shape>
                <o:OLEObject Type="Embed" ProgID="Equation.3" ShapeID="_x0000_i1227" DrawAspect="Content" ObjectID="_1743751138" r:id="rId374"/>
              </w:object>
            </w:r>
          </w:p>
        </w:tc>
        <w:tc>
          <w:tcPr>
            <w:tcW w:w="4228" w:type="pct"/>
            <w:shd w:val="clear" w:color="auto" w:fill="auto"/>
            <w:vAlign w:val="center"/>
          </w:tcPr>
          <w:p w14:paraId="03127F91" w14:textId="08FBEACA" w:rsidR="0015666D" w:rsidRPr="002D16FC" w:rsidRDefault="0015666D" w:rsidP="004E51DA">
            <w:pPr>
              <w:pStyle w:val="afffffffffc"/>
              <w:snapToGrid w:val="0"/>
              <w:jc w:val="both"/>
              <w:rPr>
                <w:rFonts w:ascii="Times New Roman"/>
                <w:sz w:val="21"/>
              </w:rPr>
            </w:pPr>
            <w:r w:rsidRPr="002D16FC">
              <w:rPr>
                <w:rFonts w:ascii="Times New Roman"/>
                <w:sz w:val="21"/>
                <w:szCs w:val="22"/>
              </w:rPr>
              <w:t>——Newmark</w:t>
            </w:r>
            <w:r w:rsidRPr="002D16FC">
              <w:rPr>
                <w:rFonts w:ascii="Times New Roman"/>
                <w:sz w:val="21"/>
                <w:szCs w:val="22"/>
              </w:rPr>
              <w:t>时间积分法的控制参数，通常取</w:t>
            </w:r>
            <w:r w:rsidRPr="002D16FC">
              <w:rPr>
                <w:rFonts w:ascii="Times New Roman"/>
                <w:sz w:val="21"/>
                <w:szCs w:val="22"/>
              </w:rPr>
              <w:t>0.25</w:t>
            </w:r>
            <w:r w:rsidRPr="002D16FC">
              <w:rPr>
                <w:rFonts w:ascii="Times New Roman"/>
                <w:sz w:val="21"/>
                <w:szCs w:val="22"/>
              </w:rPr>
              <w:t>和</w:t>
            </w:r>
            <w:r w:rsidRPr="002D16FC">
              <w:rPr>
                <w:rFonts w:ascii="Times New Roman"/>
                <w:sz w:val="21"/>
                <w:szCs w:val="22"/>
              </w:rPr>
              <w:t>0.5</w:t>
            </w:r>
            <w:r w:rsidRPr="002D16FC">
              <w:rPr>
                <w:rFonts w:ascii="Times New Roman"/>
                <w:sz w:val="21"/>
                <w:szCs w:val="22"/>
              </w:rPr>
              <w:t>。</w:t>
            </w:r>
          </w:p>
        </w:tc>
      </w:tr>
    </w:tbl>
    <w:p w14:paraId="66E036D0" w14:textId="77777777" w:rsidR="0015666D" w:rsidRPr="002D16FC" w:rsidRDefault="0015666D" w:rsidP="0015666D">
      <w:pPr>
        <w:pStyle w:val="affffffffffc"/>
        <w:numPr>
          <w:ilvl w:val="0"/>
          <w:numId w:val="0"/>
        </w:numPr>
        <w:spacing w:line="360" w:lineRule="auto"/>
        <w:rPr>
          <w:rFonts w:ascii="Times New Roman"/>
          <w:kern w:val="0"/>
        </w:rPr>
      </w:pPr>
    </w:p>
    <w:p w14:paraId="5B71E6F6" w14:textId="3CFF8944" w:rsidR="001D0947" w:rsidRPr="002D16FC" w:rsidRDefault="00D44863" w:rsidP="00D44863">
      <w:pPr>
        <w:pStyle w:val="affffffffffc"/>
        <w:numPr>
          <w:ilvl w:val="0"/>
          <w:numId w:val="0"/>
        </w:numPr>
        <w:spacing w:line="360" w:lineRule="auto"/>
        <w:rPr>
          <w:rFonts w:ascii="Times New Roman"/>
          <w:kern w:val="0"/>
        </w:rPr>
      </w:pPr>
      <w:r w:rsidRPr="002D16FC">
        <w:rPr>
          <w:rFonts w:ascii="Times New Roman"/>
          <w:kern w:val="0"/>
        </w:rPr>
        <w:t xml:space="preserve">E.4 </w:t>
      </w:r>
      <w:r w:rsidR="009601D0">
        <w:rPr>
          <w:rFonts w:ascii="Times New Roman"/>
          <w:kern w:val="0"/>
        </w:rPr>
        <w:t xml:space="preserve">    </w:t>
      </w:r>
      <w:r w:rsidR="008A6F04" w:rsidRPr="002D16FC">
        <w:rPr>
          <w:rFonts w:ascii="Times New Roman"/>
          <w:kern w:val="0"/>
        </w:rPr>
        <w:t>OS</w:t>
      </w:r>
      <w:r w:rsidR="008A6F04" w:rsidRPr="002D16FC">
        <w:rPr>
          <w:rFonts w:ascii="Times New Roman"/>
          <w:kern w:val="0"/>
        </w:rPr>
        <w:t>方法</w:t>
      </w:r>
      <w:r w:rsidR="006F416E" w:rsidRPr="002D16FC">
        <w:rPr>
          <w:rFonts w:ascii="Times New Roman"/>
          <w:kern w:val="0"/>
        </w:rPr>
        <w:t>为半显式半隐式方法，其</w:t>
      </w:r>
      <w:r w:rsidR="008A6F04" w:rsidRPr="002D16FC">
        <w:rPr>
          <w:rFonts w:ascii="Times New Roman"/>
          <w:kern w:val="0"/>
        </w:rPr>
        <w:t>基本公式</w:t>
      </w:r>
      <w:r w:rsidR="007E30B5" w:rsidRPr="002D16FC">
        <w:rPr>
          <w:rFonts w:ascii="Times New Roman"/>
          <w:kern w:val="0"/>
        </w:rPr>
        <w:t>见（</w:t>
      </w:r>
      <w:r w:rsidR="007E30B5" w:rsidRPr="002D16FC">
        <w:rPr>
          <w:rFonts w:ascii="Times New Roman"/>
          <w:kern w:val="0"/>
        </w:rPr>
        <w:t>E.10</w:t>
      </w:r>
      <w:r w:rsidR="007E30B5" w:rsidRPr="002D16FC">
        <w:rPr>
          <w:rFonts w:ascii="Times New Roman"/>
          <w:kern w:val="0"/>
        </w:rPr>
        <w:t>）</w:t>
      </w:r>
      <w:r w:rsidR="007E30B5" w:rsidRPr="002D16FC">
        <w:rPr>
          <w:rFonts w:ascii="Times New Roman"/>
        </w:rPr>
        <w:t>~</w:t>
      </w:r>
      <w:r w:rsidR="007E30B5" w:rsidRPr="002D16FC">
        <w:rPr>
          <w:rFonts w:ascii="Times New Roman"/>
          <w:kern w:val="0"/>
        </w:rPr>
        <w:t>（</w:t>
      </w:r>
      <w:r w:rsidR="007E30B5" w:rsidRPr="002D16FC">
        <w:rPr>
          <w:rFonts w:ascii="Times New Roman"/>
          <w:kern w:val="0"/>
        </w:rPr>
        <w:t>E.14</w:t>
      </w:r>
      <w:r w:rsidR="007E30B5" w:rsidRPr="002D16FC">
        <w:rPr>
          <w:rFonts w:ascii="Times New Roman"/>
          <w:kern w:val="0"/>
        </w:rPr>
        <w:t>）</w:t>
      </w:r>
      <w:r w:rsidR="008A6F04" w:rsidRPr="002D16FC">
        <w:rPr>
          <w:rFonts w:ascii="Times New Roman"/>
          <w:kern w:val="0"/>
        </w:rPr>
        <w:t>：</w:t>
      </w:r>
    </w:p>
    <w:tbl>
      <w:tblPr>
        <w:tblW w:w="0" w:type="auto"/>
        <w:tblLook w:val="04A0" w:firstRow="1" w:lastRow="0" w:firstColumn="1" w:lastColumn="0" w:noHBand="0" w:noVBand="1"/>
      </w:tblPr>
      <w:tblGrid>
        <w:gridCol w:w="8595"/>
        <w:gridCol w:w="759"/>
      </w:tblGrid>
      <w:tr w:rsidR="003F6FBA" w:rsidRPr="002D16FC" w14:paraId="79493D96" w14:textId="77777777" w:rsidTr="0093786C">
        <w:trPr>
          <w:trHeight w:val="397"/>
        </w:trPr>
        <w:tc>
          <w:tcPr>
            <w:tcW w:w="8595" w:type="dxa"/>
            <w:vAlign w:val="center"/>
          </w:tcPr>
          <w:p w14:paraId="33A10DDF" w14:textId="2CA54153" w:rsidR="003F6FBA" w:rsidRPr="002D16FC" w:rsidRDefault="00056D8D" w:rsidP="0093786C">
            <w:pPr>
              <w:pStyle w:val="afffff8"/>
              <w:tabs>
                <w:tab w:val="center" w:pos="4190"/>
                <w:tab w:val="right" w:pos="8380"/>
              </w:tabs>
              <w:snapToGrid w:val="0"/>
              <w:ind w:firstLineChars="0" w:firstLine="0"/>
              <w:jc w:val="center"/>
              <w:rPr>
                <w:rFonts w:ascii="Times New Roman"/>
                <w:highlight w:val="yellow"/>
              </w:rPr>
            </w:pPr>
            <w:r w:rsidRPr="002D16FC">
              <w:rPr>
                <w:rFonts w:ascii="Times New Roman"/>
                <w:b/>
                <w:bCs/>
                <w:i/>
                <w:iCs/>
                <w:color w:val="000000"/>
                <w:position w:val="-12"/>
              </w:rPr>
              <w:object w:dxaOrig="3040" w:dyaOrig="360" w14:anchorId="2582F95E">
                <v:shape id="_x0000_i1228" type="#_x0000_t75" style="width:127.7pt;height:14.4pt" o:ole="">
                  <v:imagedata r:id="rId355" o:title=""/>
                </v:shape>
                <o:OLEObject Type="Embed" ProgID="Equation.3" ShapeID="_x0000_i1228" DrawAspect="Content" ObjectID="_1743751139" r:id="rId375"/>
              </w:object>
            </w:r>
          </w:p>
        </w:tc>
        <w:tc>
          <w:tcPr>
            <w:tcW w:w="759" w:type="dxa"/>
            <w:vAlign w:val="center"/>
          </w:tcPr>
          <w:p w14:paraId="449DEAE5" w14:textId="119E3DC5" w:rsidR="003F6FBA" w:rsidRPr="002D16FC" w:rsidRDefault="003F6FBA" w:rsidP="0093786C">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E</w:t>
            </w:r>
            <w:r w:rsidRPr="002D16FC">
              <w:rPr>
                <w:rFonts w:ascii="Times New Roman"/>
              </w:rPr>
              <w:t>.10)</w:t>
            </w:r>
          </w:p>
        </w:tc>
      </w:tr>
      <w:tr w:rsidR="003F6FBA" w:rsidRPr="002D16FC" w14:paraId="36457970" w14:textId="77777777" w:rsidTr="0093786C">
        <w:trPr>
          <w:trHeight w:val="397"/>
        </w:trPr>
        <w:tc>
          <w:tcPr>
            <w:tcW w:w="8595" w:type="dxa"/>
            <w:vAlign w:val="center"/>
          </w:tcPr>
          <w:p w14:paraId="09CCA100" w14:textId="64D91178" w:rsidR="003F6FBA" w:rsidRPr="002D16FC" w:rsidRDefault="0028552F" w:rsidP="0093786C">
            <w:pPr>
              <w:pStyle w:val="afffff8"/>
              <w:tabs>
                <w:tab w:val="center" w:pos="4190"/>
                <w:tab w:val="right" w:pos="8380"/>
              </w:tabs>
              <w:snapToGrid w:val="0"/>
              <w:ind w:firstLineChars="0" w:firstLine="0"/>
              <w:jc w:val="center"/>
              <w:rPr>
                <w:rFonts w:ascii="Times New Roman"/>
              </w:rPr>
            </w:pPr>
            <w:r w:rsidRPr="002D16FC">
              <w:rPr>
                <w:rFonts w:ascii="Times New Roman"/>
                <w:b/>
                <w:bCs/>
                <w:i/>
                <w:iCs/>
                <w:color w:val="000000"/>
                <w:position w:val="-30"/>
              </w:rPr>
              <w:object w:dxaOrig="6060" w:dyaOrig="720" w14:anchorId="713FB32D">
                <v:shape id="_x0000_i1229" type="#_x0000_t75" style="width:254.2pt;height:30.05pt" o:ole="">
                  <v:imagedata r:id="rId376" o:title=""/>
                </v:shape>
                <o:OLEObject Type="Embed" ProgID="Equation.3" ShapeID="_x0000_i1229" DrawAspect="Content" ObjectID="_1743751140" r:id="rId377"/>
              </w:object>
            </w:r>
          </w:p>
        </w:tc>
        <w:tc>
          <w:tcPr>
            <w:tcW w:w="759" w:type="dxa"/>
            <w:vAlign w:val="center"/>
          </w:tcPr>
          <w:p w14:paraId="0A493A12" w14:textId="6F4DA993" w:rsidR="003F6FBA" w:rsidRPr="002D16FC" w:rsidRDefault="003F6FBA" w:rsidP="0093786C">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E</w:t>
            </w:r>
            <w:r w:rsidRPr="002D16FC">
              <w:rPr>
                <w:rFonts w:ascii="Times New Roman"/>
              </w:rPr>
              <w:t>.11)</w:t>
            </w:r>
          </w:p>
        </w:tc>
      </w:tr>
      <w:tr w:rsidR="003F6FBA" w:rsidRPr="002D16FC" w14:paraId="0541A789" w14:textId="77777777" w:rsidTr="0093786C">
        <w:trPr>
          <w:trHeight w:val="397"/>
        </w:trPr>
        <w:tc>
          <w:tcPr>
            <w:tcW w:w="8595" w:type="dxa"/>
            <w:vAlign w:val="center"/>
          </w:tcPr>
          <w:p w14:paraId="2250A0AB" w14:textId="25BC1F1D" w:rsidR="003F6FBA" w:rsidRPr="002D16FC" w:rsidRDefault="0028552F" w:rsidP="0093786C">
            <w:pPr>
              <w:pStyle w:val="afffff8"/>
              <w:tabs>
                <w:tab w:val="center" w:pos="4190"/>
                <w:tab w:val="right" w:pos="8380"/>
              </w:tabs>
              <w:snapToGrid w:val="0"/>
              <w:ind w:firstLineChars="0" w:firstLine="0"/>
              <w:jc w:val="center"/>
              <w:rPr>
                <w:rFonts w:ascii="Times New Roman"/>
              </w:rPr>
            </w:pPr>
            <w:r w:rsidRPr="002D16FC">
              <w:rPr>
                <w:rFonts w:ascii="Times New Roman"/>
                <w:position w:val="-12"/>
              </w:rPr>
              <w:object w:dxaOrig="3000" w:dyaOrig="400" w14:anchorId="556EF0FA">
                <v:shape id="_x0000_i1230" type="#_x0000_t75" style="width:150.25pt;height:20.05pt" o:ole="">
                  <v:imagedata r:id="rId378" o:title=""/>
                </v:shape>
                <o:OLEObject Type="Embed" ProgID="Equation.3" ShapeID="_x0000_i1230" DrawAspect="Content" ObjectID="_1743751141" r:id="rId379"/>
              </w:object>
            </w:r>
          </w:p>
        </w:tc>
        <w:tc>
          <w:tcPr>
            <w:tcW w:w="759" w:type="dxa"/>
            <w:vAlign w:val="center"/>
          </w:tcPr>
          <w:p w14:paraId="0A3097F1" w14:textId="78B4FE80" w:rsidR="003F6FBA" w:rsidRPr="002D16FC" w:rsidRDefault="003F6FBA" w:rsidP="0093786C">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E</w:t>
            </w:r>
            <w:r w:rsidRPr="002D16FC">
              <w:rPr>
                <w:rFonts w:ascii="Times New Roman"/>
              </w:rPr>
              <w:t>.12)</w:t>
            </w:r>
          </w:p>
        </w:tc>
      </w:tr>
      <w:tr w:rsidR="003F6FBA" w:rsidRPr="002D16FC" w14:paraId="16BD4393" w14:textId="77777777" w:rsidTr="0093786C">
        <w:trPr>
          <w:trHeight w:val="397"/>
        </w:trPr>
        <w:tc>
          <w:tcPr>
            <w:tcW w:w="8595" w:type="dxa"/>
            <w:vAlign w:val="center"/>
          </w:tcPr>
          <w:p w14:paraId="42C4E1F9" w14:textId="56EF6917" w:rsidR="003F6FBA" w:rsidRPr="002D16FC" w:rsidRDefault="00C8343A" w:rsidP="0093786C">
            <w:pPr>
              <w:pStyle w:val="afffff8"/>
              <w:tabs>
                <w:tab w:val="center" w:pos="4190"/>
                <w:tab w:val="right" w:pos="8380"/>
              </w:tabs>
              <w:snapToGrid w:val="0"/>
              <w:ind w:firstLineChars="0" w:firstLine="0"/>
              <w:jc w:val="center"/>
              <w:rPr>
                <w:rFonts w:ascii="Times New Roman"/>
              </w:rPr>
            </w:pPr>
            <w:r w:rsidRPr="002D16FC">
              <w:rPr>
                <w:rFonts w:ascii="Times New Roman"/>
                <w:position w:val="-12"/>
              </w:rPr>
              <w:object w:dxaOrig="1980" w:dyaOrig="400" w14:anchorId="47DD4E51">
                <v:shape id="_x0000_i1231" type="#_x0000_t75" style="width:99.55pt;height:20.05pt" o:ole="">
                  <v:imagedata r:id="rId380" o:title=""/>
                </v:shape>
                <o:OLEObject Type="Embed" ProgID="Equation.3" ShapeID="_x0000_i1231" DrawAspect="Content" ObjectID="_1743751142" r:id="rId381"/>
              </w:object>
            </w:r>
          </w:p>
        </w:tc>
        <w:tc>
          <w:tcPr>
            <w:tcW w:w="759" w:type="dxa"/>
            <w:vAlign w:val="center"/>
          </w:tcPr>
          <w:p w14:paraId="161DF7EF" w14:textId="23EF137B" w:rsidR="003F6FBA" w:rsidRPr="002D16FC" w:rsidRDefault="003F6FBA" w:rsidP="0093786C">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E</w:t>
            </w:r>
            <w:r w:rsidRPr="002D16FC">
              <w:rPr>
                <w:rFonts w:ascii="Times New Roman"/>
              </w:rPr>
              <w:t>.13)</w:t>
            </w:r>
          </w:p>
        </w:tc>
      </w:tr>
      <w:tr w:rsidR="003F6FBA" w:rsidRPr="002D16FC" w14:paraId="25C87BD0" w14:textId="77777777" w:rsidTr="0093786C">
        <w:trPr>
          <w:trHeight w:val="397"/>
        </w:trPr>
        <w:tc>
          <w:tcPr>
            <w:tcW w:w="8595" w:type="dxa"/>
            <w:vAlign w:val="center"/>
          </w:tcPr>
          <w:p w14:paraId="75D61745" w14:textId="12E79C8E" w:rsidR="003F6FBA" w:rsidRPr="002D16FC" w:rsidRDefault="00FD320E" w:rsidP="0093786C">
            <w:pPr>
              <w:pStyle w:val="afffff8"/>
              <w:tabs>
                <w:tab w:val="center" w:pos="4190"/>
                <w:tab w:val="right" w:pos="8380"/>
              </w:tabs>
              <w:snapToGrid w:val="0"/>
              <w:ind w:firstLineChars="0" w:firstLine="0"/>
              <w:jc w:val="center"/>
              <w:rPr>
                <w:rFonts w:ascii="Times New Roman"/>
              </w:rPr>
            </w:pPr>
            <w:r w:rsidRPr="002D16FC">
              <w:rPr>
                <w:rFonts w:ascii="Times New Roman"/>
                <w:position w:val="-12"/>
              </w:rPr>
              <w:object w:dxaOrig="2940" w:dyaOrig="380" w14:anchorId="4A92E194">
                <v:shape id="_x0000_i1232" type="#_x0000_t75" style="width:147.15pt;height:18.8pt" o:ole="">
                  <v:imagedata r:id="rId382" o:title=""/>
                </v:shape>
                <o:OLEObject Type="Embed" ProgID="Equation.3" ShapeID="_x0000_i1232" DrawAspect="Content" ObjectID="_1743751143" r:id="rId383"/>
              </w:object>
            </w:r>
          </w:p>
        </w:tc>
        <w:tc>
          <w:tcPr>
            <w:tcW w:w="759" w:type="dxa"/>
            <w:vAlign w:val="center"/>
          </w:tcPr>
          <w:p w14:paraId="3147AD1A" w14:textId="7E52A034" w:rsidR="003F6FBA" w:rsidRPr="002D16FC" w:rsidRDefault="003F6FBA" w:rsidP="0093786C">
            <w:pPr>
              <w:pStyle w:val="afffff8"/>
              <w:snapToGrid w:val="0"/>
              <w:ind w:firstLineChars="0" w:firstLine="0"/>
              <w:jc w:val="right"/>
              <w:rPr>
                <w:rFonts w:ascii="Times New Roman"/>
              </w:rPr>
            </w:pPr>
            <w:r w:rsidRPr="002D16FC">
              <w:rPr>
                <w:rFonts w:ascii="Times New Roman"/>
              </w:rPr>
              <w:t>(</w:t>
            </w:r>
            <w:r w:rsidR="00F034EC" w:rsidRPr="002D16FC">
              <w:rPr>
                <w:rFonts w:ascii="Times New Roman"/>
              </w:rPr>
              <w:t>E</w:t>
            </w:r>
            <w:r w:rsidRPr="002D16FC">
              <w:rPr>
                <w:rFonts w:ascii="Times New Roman"/>
              </w:rPr>
              <w:t>.14)</w:t>
            </w:r>
          </w:p>
        </w:tc>
      </w:tr>
    </w:tbl>
    <w:p w14:paraId="493E6DB8" w14:textId="77777777" w:rsidR="0015666D" w:rsidRPr="002D16FC" w:rsidRDefault="0015666D" w:rsidP="0015666D">
      <w:pPr>
        <w:spacing w:line="360" w:lineRule="auto"/>
        <w:rPr>
          <w:rFonts w:ascii="Times New Roman" w:hAnsi="Times New Roman"/>
        </w:rPr>
      </w:pPr>
      <w:r w:rsidRPr="002D16FC">
        <w:rPr>
          <w:rFonts w:ascii="Times New Roman" w:hAnsi="Times New Roman"/>
        </w:rPr>
        <w:t>式中</w:t>
      </w:r>
      <w:r w:rsidRPr="002D16FC">
        <w:rPr>
          <w:rFonts w:ascii="Times New Roman" w:hAnsi="Times New Roman"/>
        </w:rPr>
        <w:t>:</w:t>
      </w:r>
    </w:p>
    <w:tbl>
      <w:tblPr>
        <w:tblW w:w="8306" w:type="dxa"/>
        <w:tblCellMar>
          <w:left w:w="0" w:type="dxa"/>
          <w:right w:w="0" w:type="dxa"/>
        </w:tblCellMar>
        <w:tblLook w:val="04A0" w:firstRow="1" w:lastRow="0" w:firstColumn="1" w:lastColumn="0" w:noHBand="0" w:noVBand="1"/>
      </w:tblPr>
      <w:tblGrid>
        <w:gridCol w:w="567"/>
        <w:gridCol w:w="7739"/>
      </w:tblGrid>
      <w:tr w:rsidR="0015666D" w:rsidRPr="002D16FC" w14:paraId="3F6C8A7F" w14:textId="77777777" w:rsidTr="004E51DA">
        <w:trPr>
          <w:trHeight w:val="409"/>
        </w:trPr>
        <w:tc>
          <w:tcPr>
            <w:tcW w:w="567" w:type="dxa"/>
            <w:shd w:val="clear" w:color="auto" w:fill="auto"/>
            <w:vAlign w:val="center"/>
          </w:tcPr>
          <w:p w14:paraId="7B04071B" w14:textId="77777777" w:rsidR="0015666D" w:rsidRPr="002D16FC" w:rsidRDefault="0015666D" w:rsidP="004E51DA">
            <w:pPr>
              <w:pStyle w:val="afffffffffc"/>
              <w:snapToGrid w:val="0"/>
              <w:rPr>
                <w:rFonts w:ascii="Times New Roman"/>
                <w:i/>
                <w:sz w:val="21"/>
                <w:szCs w:val="21"/>
              </w:rPr>
            </w:pPr>
            <w:r w:rsidRPr="002D16FC">
              <w:rPr>
                <w:rFonts w:ascii="Times New Roman"/>
                <w:b/>
                <w:bCs/>
                <w:i/>
                <w:iCs/>
                <w:color w:val="000000"/>
                <w:position w:val="-12"/>
              </w:rPr>
              <w:object w:dxaOrig="420" w:dyaOrig="400" w14:anchorId="4116D74E">
                <v:shape id="_x0000_i1233" type="#_x0000_t75" style="width:17.55pt;height:17.55pt" o:ole="">
                  <v:imagedata r:id="rId384" o:title=""/>
                </v:shape>
                <o:OLEObject Type="Embed" ProgID="Equation.3" ShapeID="_x0000_i1233" DrawAspect="Content" ObjectID="_1743751144" r:id="rId385"/>
              </w:object>
            </w:r>
            <w:r w:rsidRPr="002D16FC">
              <w:rPr>
                <w:rFonts w:ascii="Times New Roman"/>
                <w:i/>
                <w:sz w:val="21"/>
                <w:szCs w:val="21"/>
              </w:rPr>
              <w:t xml:space="preserve"> </w:t>
            </w:r>
          </w:p>
        </w:tc>
        <w:tc>
          <w:tcPr>
            <w:tcW w:w="7739" w:type="dxa"/>
            <w:shd w:val="clear" w:color="auto" w:fill="auto"/>
            <w:vAlign w:val="center"/>
          </w:tcPr>
          <w:p w14:paraId="649190CA" w14:textId="77777777" w:rsidR="0015666D" w:rsidRPr="002D16FC" w:rsidRDefault="0015666D" w:rsidP="004E51DA">
            <w:pPr>
              <w:snapToGrid w:val="0"/>
              <w:spacing w:line="360" w:lineRule="auto"/>
              <w:rPr>
                <w:rFonts w:ascii="Times New Roman" w:hAnsi="Times New Roman"/>
              </w:rPr>
            </w:pPr>
            <w:r w:rsidRPr="002D16FC">
              <w:rPr>
                <w:rFonts w:ascii="Times New Roman" w:hAnsi="Times New Roman"/>
              </w:rPr>
              <w:t>——</w:t>
            </w:r>
            <w:r w:rsidRPr="002D16FC">
              <w:rPr>
                <w:rFonts w:ascii="Times New Roman" w:hAnsi="Times New Roman"/>
                <w:color w:val="000000" w:themeColor="text1"/>
              </w:rPr>
              <w:t>预测位移</w:t>
            </w:r>
            <w:r w:rsidRPr="002D16FC">
              <w:rPr>
                <w:rFonts w:ascii="Times New Roman" w:hAnsi="Times New Roman"/>
              </w:rPr>
              <w:t>向量，单位为米（</w:t>
            </w:r>
            <w:r w:rsidRPr="002D16FC">
              <w:rPr>
                <w:rFonts w:ascii="Times New Roman" w:hAnsi="Times New Roman"/>
              </w:rPr>
              <w:t>m</w:t>
            </w:r>
            <w:r w:rsidRPr="002D16FC">
              <w:rPr>
                <w:rFonts w:ascii="Times New Roman" w:hAnsi="Times New Roman"/>
              </w:rPr>
              <w:t>）</w:t>
            </w:r>
            <w:r w:rsidRPr="002D16FC">
              <w:rPr>
                <w:rFonts w:ascii="Times New Roman" w:hAnsi="Times New Roman"/>
              </w:rPr>
              <w:t>;</w:t>
            </w:r>
          </w:p>
        </w:tc>
      </w:tr>
    </w:tbl>
    <w:p w14:paraId="3286DEE3" w14:textId="77777777" w:rsidR="003F6FBA" w:rsidRPr="002D16FC" w:rsidRDefault="003F6FBA" w:rsidP="003F6FBA">
      <w:pPr>
        <w:pStyle w:val="affffffffffc"/>
        <w:numPr>
          <w:ilvl w:val="0"/>
          <w:numId w:val="0"/>
        </w:numPr>
        <w:spacing w:line="360" w:lineRule="auto"/>
        <w:rPr>
          <w:rFonts w:ascii="Times New Roman"/>
          <w:kern w:val="0"/>
        </w:rPr>
      </w:pPr>
    </w:p>
    <w:p w14:paraId="749B3799" w14:textId="0F33D02B" w:rsidR="001D0947" w:rsidRPr="002D16FC" w:rsidRDefault="00D44863" w:rsidP="00D44863">
      <w:pPr>
        <w:pStyle w:val="affffffffffc"/>
        <w:numPr>
          <w:ilvl w:val="0"/>
          <w:numId w:val="0"/>
        </w:numPr>
        <w:spacing w:line="360" w:lineRule="auto"/>
        <w:rPr>
          <w:rFonts w:ascii="Times New Roman"/>
          <w:color w:val="000000" w:themeColor="text1"/>
          <w:kern w:val="0"/>
        </w:rPr>
      </w:pPr>
      <w:r w:rsidRPr="002D16FC">
        <w:rPr>
          <w:rFonts w:ascii="Times New Roman"/>
          <w:kern w:val="0"/>
        </w:rPr>
        <w:t xml:space="preserve">E.5 </w:t>
      </w:r>
      <w:r w:rsidR="009601D0">
        <w:rPr>
          <w:rFonts w:ascii="Times New Roman"/>
          <w:kern w:val="0"/>
        </w:rPr>
        <w:t xml:space="preserve">    </w:t>
      </w:r>
      <w:r w:rsidR="008A6F04" w:rsidRPr="002D16FC">
        <w:rPr>
          <w:rFonts w:ascii="Times New Roman"/>
          <w:kern w:val="0"/>
        </w:rPr>
        <w:t>实时子结构</w:t>
      </w:r>
      <w:r w:rsidR="008A6F04" w:rsidRPr="002D16FC">
        <w:rPr>
          <w:rFonts w:ascii="Times New Roman"/>
          <w:kern w:val="0"/>
        </w:rPr>
        <w:t>OS</w:t>
      </w:r>
      <w:r w:rsidR="008A6F04" w:rsidRPr="002D16FC">
        <w:rPr>
          <w:rFonts w:ascii="Times New Roman"/>
          <w:kern w:val="0"/>
        </w:rPr>
        <w:t>方法</w:t>
      </w:r>
      <w:r w:rsidR="006F416E" w:rsidRPr="002D16FC">
        <w:rPr>
          <w:rFonts w:ascii="Times New Roman"/>
          <w:kern w:val="0"/>
        </w:rPr>
        <w:t>为</w:t>
      </w:r>
      <w:r w:rsidR="0006745D" w:rsidRPr="002D16FC">
        <w:rPr>
          <w:rFonts w:ascii="Times New Roman"/>
          <w:kern w:val="0"/>
        </w:rPr>
        <w:t>半</w:t>
      </w:r>
      <w:r w:rsidR="006F416E" w:rsidRPr="002D16FC">
        <w:rPr>
          <w:rFonts w:ascii="Times New Roman"/>
          <w:kern w:val="0"/>
        </w:rPr>
        <w:t>显式</w:t>
      </w:r>
      <w:r w:rsidR="0006745D" w:rsidRPr="002D16FC">
        <w:rPr>
          <w:rFonts w:ascii="Times New Roman"/>
          <w:kern w:val="0"/>
        </w:rPr>
        <w:t>半隐式</w:t>
      </w:r>
      <w:r w:rsidR="006F416E" w:rsidRPr="002D16FC">
        <w:rPr>
          <w:rFonts w:ascii="Times New Roman"/>
          <w:kern w:val="0"/>
        </w:rPr>
        <w:t>方法，其</w:t>
      </w:r>
      <w:r w:rsidR="008A6F04" w:rsidRPr="002D16FC">
        <w:rPr>
          <w:rFonts w:ascii="Times New Roman"/>
          <w:color w:val="000000" w:themeColor="text1"/>
          <w:kern w:val="0"/>
        </w:rPr>
        <w:t>基本公式</w:t>
      </w:r>
      <w:r w:rsidR="00A3018A" w:rsidRPr="002D16FC">
        <w:rPr>
          <w:rFonts w:ascii="Times New Roman"/>
          <w:kern w:val="0"/>
        </w:rPr>
        <w:t>见（</w:t>
      </w:r>
      <w:r w:rsidR="00A3018A" w:rsidRPr="002D16FC">
        <w:rPr>
          <w:rFonts w:ascii="Times New Roman"/>
          <w:kern w:val="0"/>
        </w:rPr>
        <w:t>E.15</w:t>
      </w:r>
      <w:r w:rsidR="00A3018A" w:rsidRPr="002D16FC">
        <w:rPr>
          <w:rFonts w:ascii="Times New Roman"/>
          <w:kern w:val="0"/>
        </w:rPr>
        <w:t>）</w:t>
      </w:r>
      <w:r w:rsidR="00A3018A" w:rsidRPr="002D16FC">
        <w:rPr>
          <w:rFonts w:ascii="Times New Roman"/>
        </w:rPr>
        <w:t>~</w:t>
      </w:r>
      <w:r w:rsidR="00A3018A" w:rsidRPr="002D16FC">
        <w:rPr>
          <w:rFonts w:ascii="Times New Roman"/>
          <w:kern w:val="0"/>
        </w:rPr>
        <w:t>（</w:t>
      </w:r>
      <w:r w:rsidR="00A3018A" w:rsidRPr="002D16FC">
        <w:rPr>
          <w:rFonts w:ascii="Times New Roman"/>
          <w:kern w:val="0"/>
        </w:rPr>
        <w:t>E.19</w:t>
      </w:r>
      <w:r w:rsidR="00A3018A" w:rsidRPr="002D16FC">
        <w:rPr>
          <w:rFonts w:ascii="Times New Roman"/>
          <w:kern w:val="0"/>
        </w:rPr>
        <w:t>）</w:t>
      </w:r>
      <w:r w:rsidR="008A6F04" w:rsidRPr="002D16FC">
        <w:rPr>
          <w:rFonts w:ascii="Times New Roman"/>
          <w:color w:val="000000" w:themeColor="text1"/>
          <w:kern w:val="0"/>
        </w:rPr>
        <w:t>：</w:t>
      </w:r>
    </w:p>
    <w:tbl>
      <w:tblPr>
        <w:tblW w:w="9356" w:type="dxa"/>
        <w:jc w:val="center"/>
        <w:tblLook w:val="04A0" w:firstRow="1" w:lastRow="0" w:firstColumn="1" w:lastColumn="0" w:noHBand="0" w:noVBand="1"/>
      </w:tblPr>
      <w:tblGrid>
        <w:gridCol w:w="8597"/>
        <w:gridCol w:w="759"/>
      </w:tblGrid>
      <w:tr w:rsidR="003F6FBA" w:rsidRPr="002D16FC" w14:paraId="3C7DD298" w14:textId="77777777" w:rsidTr="0093786C">
        <w:trPr>
          <w:trHeight w:val="285"/>
          <w:jc w:val="center"/>
        </w:trPr>
        <w:tc>
          <w:tcPr>
            <w:tcW w:w="8597" w:type="dxa"/>
            <w:vAlign w:val="center"/>
          </w:tcPr>
          <w:p w14:paraId="01BFA541" w14:textId="1F08ED23" w:rsidR="003F6FBA" w:rsidRPr="002D16FC" w:rsidRDefault="00E44FD0" w:rsidP="0093786C">
            <w:pPr>
              <w:tabs>
                <w:tab w:val="center" w:pos="3700"/>
                <w:tab w:val="right" w:pos="7400"/>
              </w:tabs>
              <w:snapToGrid w:val="0"/>
              <w:spacing w:line="240" w:lineRule="auto"/>
              <w:jc w:val="center"/>
              <w:rPr>
                <w:rFonts w:ascii="Times New Roman" w:hAnsi="Times New Roman"/>
              </w:rPr>
            </w:pPr>
            <w:r w:rsidRPr="002D16FC">
              <w:rPr>
                <w:rFonts w:ascii="Times New Roman" w:hAnsi="Times New Roman"/>
                <w:b/>
                <w:bCs/>
                <w:i/>
                <w:iCs/>
                <w:color w:val="000000"/>
                <w:position w:val="-12"/>
              </w:rPr>
              <w:object w:dxaOrig="7680" w:dyaOrig="400" w14:anchorId="600C4D08">
                <v:shape id="_x0000_i1234" type="#_x0000_t75" style="width:322.45pt;height:17.55pt" o:ole="">
                  <v:imagedata r:id="rId386" o:title=""/>
                </v:shape>
                <o:OLEObject Type="Embed" ProgID="Equation.3" ShapeID="_x0000_i1234" DrawAspect="Content" ObjectID="_1743751145" r:id="rId387"/>
              </w:object>
            </w:r>
          </w:p>
        </w:tc>
        <w:tc>
          <w:tcPr>
            <w:tcW w:w="759" w:type="dxa"/>
            <w:vAlign w:val="center"/>
          </w:tcPr>
          <w:p w14:paraId="3033562D" w14:textId="14EB3E79" w:rsidR="003F6FBA" w:rsidRPr="002D16FC" w:rsidRDefault="003F6FBA" w:rsidP="0093786C">
            <w:pPr>
              <w:tabs>
                <w:tab w:val="left" w:pos="8647"/>
              </w:tabs>
              <w:snapToGrid w:val="0"/>
              <w:spacing w:line="240" w:lineRule="auto"/>
              <w:jc w:val="right"/>
              <w:rPr>
                <w:rFonts w:ascii="Times New Roman" w:hAnsi="Times New Roman"/>
                <w:b/>
                <w:color w:val="FF0000"/>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.15)</w:t>
            </w:r>
          </w:p>
        </w:tc>
      </w:tr>
      <w:tr w:rsidR="003F6FBA" w:rsidRPr="002D16FC" w14:paraId="3DA9DD3D" w14:textId="77777777" w:rsidTr="0093786C">
        <w:trPr>
          <w:trHeight w:val="285"/>
          <w:jc w:val="center"/>
        </w:trPr>
        <w:tc>
          <w:tcPr>
            <w:tcW w:w="8597" w:type="dxa"/>
            <w:vAlign w:val="center"/>
          </w:tcPr>
          <w:p w14:paraId="4204DE52" w14:textId="0262C661" w:rsidR="003F6FBA" w:rsidRPr="002D16FC" w:rsidRDefault="00FD320E" w:rsidP="0093786C">
            <w:pPr>
              <w:tabs>
                <w:tab w:val="center" w:pos="4010"/>
                <w:tab w:val="right" w:pos="8020"/>
              </w:tabs>
              <w:snapToGrid w:val="0"/>
              <w:spacing w:line="240" w:lineRule="auto"/>
              <w:jc w:val="center"/>
              <w:rPr>
                <w:rFonts w:ascii="Times New Roman" w:hAnsi="Times New Roman"/>
                <w:color w:val="FF0000"/>
              </w:rPr>
            </w:pPr>
            <w:r w:rsidRPr="002D16FC">
              <w:rPr>
                <w:rFonts w:ascii="Times New Roman" w:hAnsi="Times New Roman"/>
                <w:position w:val="-12"/>
              </w:rPr>
              <w:object w:dxaOrig="3000" w:dyaOrig="400" w14:anchorId="26A0D046">
                <v:shape id="_x0000_i1235" type="#_x0000_t75" style="width:150.25pt;height:20.05pt" o:ole="">
                  <v:imagedata r:id="rId378" o:title=""/>
                </v:shape>
                <o:OLEObject Type="Embed" ProgID="Equation.3" ShapeID="_x0000_i1235" DrawAspect="Content" ObjectID="_1743751146" r:id="rId388"/>
              </w:object>
            </w:r>
          </w:p>
        </w:tc>
        <w:tc>
          <w:tcPr>
            <w:tcW w:w="759" w:type="dxa"/>
            <w:vAlign w:val="center"/>
          </w:tcPr>
          <w:p w14:paraId="4FD1C61B" w14:textId="67458204"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.16)</w:t>
            </w:r>
          </w:p>
        </w:tc>
      </w:tr>
      <w:tr w:rsidR="003F6FBA" w:rsidRPr="002D16FC" w14:paraId="17D227CD" w14:textId="77777777" w:rsidTr="0093786C">
        <w:trPr>
          <w:trHeight w:val="285"/>
          <w:jc w:val="center"/>
        </w:trPr>
        <w:tc>
          <w:tcPr>
            <w:tcW w:w="8597" w:type="dxa"/>
            <w:vAlign w:val="center"/>
          </w:tcPr>
          <w:p w14:paraId="3899486C" w14:textId="432D1100" w:rsidR="003F6FBA" w:rsidRPr="002D16FC" w:rsidRDefault="00FD320E" w:rsidP="0093786C">
            <w:pPr>
              <w:tabs>
                <w:tab w:val="center" w:pos="4010"/>
                <w:tab w:val="right" w:pos="8020"/>
              </w:tabs>
              <w:snapToGrid w:val="0"/>
              <w:spacing w:line="240" w:lineRule="auto"/>
              <w:jc w:val="center"/>
              <w:rPr>
                <w:rFonts w:ascii="Times New Roman" w:hAnsi="Times New Roman"/>
              </w:rPr>
            </w:pPr>
            <w:r w:rsidRPr="002D16FC">
              <w:rPr>
                <w:rFonts w:ascii="Times New Roman" w:hAnsi="Times New Roman"/>
                <w:position w:val="-12"/>
              </w:rPr>
              <w:object w:dxaOrig="1980" w:dyaOrig="400" w14:anchorId="728A6AB8">
                <v:shape id="_x0000_i1236" type="#_x0000_t75" style="width:99.55pt;height:20.05pt" o:ole="">
                  <v:imagedata r:id="rId380" o:title=""/>
                </v:shape>
                <o:OLEObject Type="Embed" ProgID="Equation.3" ShapeID="_x0000_i1236" DrawAspect="Content" ObjectID="_1743751147" r:id="rId389"/>
              </w:object>
            </w:r>
          </w:p>
        </w:tc>
        <w:tc>
          <w:tcPr>
            <w:tcW w:w="759" w:type="dxa"/>
            <w:vAlign w:val="center"/>
          </w:tcPr>
          <w:p w14:paraId="6B7C3A36" w14:textId="5606A079"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.17)</w:t>
            </w:r>
          </w:p>
        </w:tc>
      </w:tr>
      <w:tr w:rsidR="003F6FBA" w:rsidRPr="002D16FC" w14:paraId="74FDA760" w14:textId="77777777" w:rsidTr="0093786C">
        <w:trPr>
          <w:trHeight w:val="285"/>
          <w:jc w:val="center"/>
        </w:trPr>
        <w:tc>
          <w:tcPr>
            <w:tcW w:w="8597" w:type="dxa"/>
            <w:vAlign w:val="center"/>
          </w:tcPr>
          <w:p w14:paraId="744D9273" w14:textId="25EBAB95" w:rsidR="003F6FBA" w:rsidRPr="002D16FC" w:rsidRDefault="00FD320E" w:rsidP="0093786C">
            <w:pPr>
              <w:tabs>
                <w:tab w:val="center" w:pos="4010"/>
                <w:tab w:val="right" w:pos="8020"/>
              </w:tabs>
              <w:snapToGrid w:val="0"/>
              <w:spacing w:line="240" w:lineRule="auto"/>
              <w:jc w:val="center"/>
              <w:rPr>
                <w:rFonts w:ascii="Times New Roman" w:hAnsi="Times New Roman"/>
              </w:rPr>
            </w:pPr>
            <w:r w:rsidRPr="002D16FC">
              <w:rPr>
                <w:rFonts w:ascii="Times New Roman" w:hAnsi="Times New Roman"/>
                <w:position w:val="-12"/>
              </w:rPr>
              <w:object w:dxaOrig="2000" w:dyaOrig="360" w14:anchorId="3CE274A6">
                <v:shape id="_x0000_i1237" type="#_x0000_t75" style="width:100.15pt;height:18.8pt" o:ole="">
                  <v:imagedata r:id="rId390" o:title=""/>
                </v:shape>
                <o:OLEObject Type="Embed" ProgID="Equation.3" ShapeID="_x0000_i1237" DrawAspect="Content" ObjectID="_1743751148" r:id="rId391"/>
              </w:object>
            </w:r>
          </w:p>
        </w:tc>
        <w:tc>
          <w:tcPr>
            <w:tcW w:w="759" w:type="dxa"/>
            <w:vAlign w:val="center"/>
          </w:tcPr>
          <w:p w14:paraId="5EF841B5" w14:textId="5F4FA3C7"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.18)</w:t>
            </w:r>
          </w:p>
        </w:tc>
      </w:tr>
      <w:tr w:rsidR="003F6FBA" w:rsidRPr="002D16FC" w14:paraId="5EDBD9BA" w14:textId="77777777" w:rsidTr="0093786C">
        <w:trPr>
          <w:trHeight w:val="285"/>
          <w:jc w:val="center"/>
        </w:trPr>
        <w:tc>
          <w:tcPr>
            <w:tcW w:w="8597" w:type="dxa"/>
            <w:vAlign w:val="center"/>
          </w:tcPr>
          <w:p w14:paraId="420AF9EC" w14:textId="632FA155" w:rsidR="003F6FBA" w:rsidRPr="002D16FC" w:rsidRDefault="00FD320E" w:rsidP="0093786C">
            <w:pPr>
              <w:tabs>
                <w:tab w:val="center" w:pos="4010"/>
                <w:tab w:val="right" w:pos="8020"/>
              </w:tabs>
              <w:snapToGrid w:val="0"/>
              <w:spacing w:line="240" w:lineRule="auto"/>
              <w:jc w:val="center"/>
              <w:rPr>
                <w:rFonts w:ascii="Times New Roman" w:hAnsi="Times New Roman"/>
              </w:rPr>
            </w:pPr>
            <w:r w:rsidRPr="002D16FC">
              <w:rPr>
                <w:rFonts w:ascii="Times New Roman" w:hAnsi="Times New Roman"/>
                <w:position w:val="-12"/>
              </w:rPr>
              <w:object w:dxaOrig="1880" w:dyaOrig="380" w14:anchorId="414B273E">
                <v:shape id="_x0000_i1238" type="#_x0000_t75" style="width:93.9pt;height:18.8pt" o:ole="">
                  <v:imagedata r:id="rId392" o:title=""/>
                </v:shape>
                <o:OLEObject Type="Embed" ProgID="Equation.3" ShapeID="_x0000_i1238" DrawAspect="Content" ObjectID="_1743751149" r:id="rId393"/>
              </w:object>
            </w:r>
          </w:p>
        </w:tc>
        <w:tc>
          <w:tcPr>
            <w:tcW w:w="759" w:type="dxa"/>
            <w:vAlign w:val="center"/>
          </w:tcPr>
          <w:p w14:paraId="3A22A9E0" w14:textId="10007E1C" w:rsidR="003F6FBA" w:rsidRPr="002D16FC" w:rsidRDefault="003F6FBA" w:rsidP="0093786C">
            <w:pPr>
              <w:tabs>
                <w:tab w:val="left" w:pos="8647"/>
              </w:tabs>
              <w:snapToGrid w:val="0"/>
              <w:spacing w:line="240" w:lineRule="auto"/>
              <w:jc w:val="right"/>
              <w:rPr>
                <w:rFonts w:ascii="Times New Roman" w:hAnsi="Times New Roman"/>
                <w:b/>
              </w:rPr>
            </w:pPr>
            <w:r w:rsidRPr="002D16FC">
              <w:rPr>
                <w:rFonts w:ascii="Times New Roman" w:hAnsi="Times New Roman"/>
              </w:rPr>
              <w:t>(</w:t>
            </w:r>
            <w:r w:rsidR="00F034EC" w:rsidRPr="002D16FC">
              <w:rPr>
                <w:rFonts w:ascii="Times New Roman" w:hAnsi="Times New Roman"/>
              </w:rPr>
              <w:t>E</w:t>
            </w:r>
            <w:r w:rsidRPr="002D16FC">
              <w:rPr>
                <w:rFonts w:ascii="Times New Roman" w:hAnsi="Times New Roman"/>
              </w:rPr>
              <w:t>.19)</w:t>
            </w:r>
          </w:p>
        </w:tc>
      </w:tr>
    </w:tbl>
    <w:p w14:paraId="2D8832BC" w14:textId="77777777" w:rsidR="003F6FBA" w:rsidRPr="002D16FC" w:rsidRDefault="003F6FBA">
      <w:pPr>
        <w:spacing w:line="360" w:lineRule="auto"/>
        <w:rPr>
          <w:rFonts w:ascii="Times New Roman" w:hAnsi="Times New Roman"/>
        </w:rPr>
      </w:pPr>
    </w:p>
    <w:p w14:paraId="57816EA7" w14:textId="4CF6A797" w:rsidR="001D0947" w:rsidRPr="002D16FC" w:rsidRDefault="008A6F04">
      <w:pPr>
        <w:spacing w:line="360" w:lineRule="auto"/>
        <w:rPr>
          <w:rFonts w:ascii="Times New Roman" w:hAnsi="Times New Roman"/>
        </w:rPr>
      </w:pPr>
      <w:r w:rsidRPr="002D16FC">
        <w:rPr>
          <w:rFonts w:ascii="Times New Roman" w:hAnsi="Times New Roman"/>
        </w:rPr>
        <w:t>式中</w:t>
      </w:r>
      <w:r w:rsidRPr="002D16FC">
        <w:rPr>
          <w:rFonts w:ascii="Times New Roman" w:hAnsi="Times New Roman"/>
        </w:rPr>
        <w:t>:</w:t>
      </w:r>
    </w:p>
    <w:tbl>
      <w:tblPr>
        <w:tblW w:w="8306" w:type="dxa"/>
        <w:tblCellMar>
          <w:left w:w="0" w:type="dxa"/>
          <w:right w:w="0" w:type="dxa"/>
        </w:tblCellMar>
        <w:tblLook w:val="04A0" w:firstRow="1" w:lastRow="0" w:firstColumn="1" w:lastColumn="0" w:noHBand="0" w:noVBand="1"/>
      </w:tblPr>
      <w:tblGrid>
        <w:gridCol w:w="567"/>
        <w:gridCol w:w="7739"/>
      </w:tblGrid>
      <w:tr w:rsidR="003F6FBA" w:rsidRPr="002D16FC" w14:paraId="16C50BAF" w14:textId="77777777" w:rsidTr="0093786C">
        <w:trPr>
          <w:trHeight w:val="409"/>
        </w:trPr>
        <w:tc>
          <w:tcPr>
            <w:tcW w:w="567" w:type="dxa"/>
            <w:shd w:val="clear" w:color="auto" w:fill="auto"/>
            <w:vAlign w:val="center"/>
          </w:tcPr>
          <w:p w14:paraId="1027B94D" w14:textId="2B0128A1" w:rsidR="003F6FBA" w:rsidRPr="002D16FC" w:rsidRDefault="00E44FD0" w:rsidP="0093786C">
            <w:pPr>
              <w:pStyle w:val="afffffffffc"/>
              <w:snapToGrid w:val="0"/>
              <w:rPr>
                <w:rFonts w:ascii="Times New Roman"/>
                <w:i/>
                <w:sz w:val="21"/>
                <w:szCs w:val="21"/>
              </w:rPr>
            </w:pPr>
            <w:r w:rsidRPr="002D16FC">
              <w:rPr>
                <w:rFonts w:ascii="Times New Roman"/>
                <w:b/>
                <w:bCs/>
                <w:i/>
                <w:iCs/>
                <w:color w:val="000000"/>
                <w:position w:val="-12"/>
              </w:rPr>
              <w:object w:dxaOrig="380" w:dyaOrig="360" w14:anchorId="00DFF686">
                <v:shape id="_x0000_i1239" type="#_x0000_t75" style="width:15.65pt;height:14.4pt" o:ole="">
                  <v:imagedata r:id="rId394" o:title=""/>
                </v:shape>
                <o:OLEObject Type="Embed" ProgID="Equation.3" ShapeID="_x0000_i1239" DrawAspect="Content" ObjectID="_1743751150" r:id="rId395"/>
              </w:object>
            </w:r>
            <w:r w:rsidR="003F6FBA" w:rsidRPr="002D16FC">
              <w:rPr>
                <w:rFonts w:ascii="Times New Roman"/>
                <w:i/>
                <w:sz w:val="21"/>
                <w:szCs w:val="21"/>
              </w:rPr>
              <w:t xml:space="preserve"> </w:t>
            </w:r>
          </w:p>
        </w:tc>
        <w:tc>
          <w:tcPr>
            <w:tcW w:w="7739" w:type="dxa"/>
            <w:shd w:val="clear" w:color="auto" w:fill="auto"/>
            <w:vAlign w:val="center"/>
          </w:tcPr>
          <w:p w14:paraId="5EFC7944" w14:textId="5C899AD7" w:rsidR="003F6FBA" w:rsidRPr="002D16FC" w:rsidRDefault="003F6FBA" w:rsidP="0093786C">
            <w:pPr>
              <w:snapToGrid w:val="0"/>
              <w:spacing w:line="360" w:lineRule="auto"/>
              <w:rPr>
                <w:rFonts w:ascii="Times New Roman" w:hAnsi="Times New Roman"/>
              </w:rPr>
            </w:pPr>
            <w:r w:rsidRPr="002D16FC">
              <w:rPr>
                <w:rFonts w:ascii="Times New Roman" w:hAnsi="Times New Roman"/>
              </w:rPr>
              <w:t>——</w:t>
            </w:r>
            <w:r w:rsidRPr="002D16FC">
              <w:rPr>
                <w:rFonts w:ascii="Times New Roman" w:hAnsi="Times New Roman"/>
                <w:color w:val="000000" w:themeColor="text1"/>
              </w:rPr>
              <w:t>预测速度</w:t>
            </w:r>
            <w:r w:rsidRPr="002D16FC">
              <w:rPr>
                <w:rFonts w:ascii="Times New Roman" w:hAnsi="Times New Roman"/>
              </w:rPr>
              <w:t>向量</w:t>
            </w:r>
            <w:r w:rsidR="000830D9" w:rsidRPr="002D16FC">
              <w:rPr>
                <w:rFonts w:ascii="Times New Roman" w:hAnsi="Times New Roman"/>
              </w:rPr>
              <w:t>，单位为米每秒</w:t>
            </w:r>
            <w:r w:rsidRPr="002D16FC">
              <w:rPr>
                <w:rFonts w:ascii="Times New Roman" w:hAnsi="Times New Roman"/>
              </w:rPr>
              <w:t>（</w:t>
            </w:r>
            <w:r w:rsidRPr="002D16FC">
              <w:rPr>
                <w:rFonts w:ascii="Times New Roman" w:hAnsi="Times New Roman"/>
              </w:rPr>
              <w:t>m/s</w:t>
            </w:r>
            <w:r w:rsidRPr="002D16FC">
              <w:rPr>
                <w:rFonts w:ascii="Times New Roman" w:hAnsi="Times New Roman"/>
              </w:rPr>
              <w:t>）；</w:t>
            </w:r>
          </w:p>
        </w:tc>
      </w:tr>
      <w:tr w:rsidR="003F6FBA" w:rsidRPr="002D16FC" w14:paraId="69869229" w14:textId="77777777" w:rsidTr="0093786C">
        <w:trPr>
          <w:trHeight w:val="409"/>
        </w:trPr>
        <w:tc>
          <w:tcPr>
            <w:tcW w:w="567" w:type="dxa"/>
            <w:shd w:val="clear" w:color="auto" w:fill="auto"/>
            <w:vAlign w:val="center"/>
          </w:tcPr>
          <w:p w14:paraId="205DF438" w14:textId="489762A8" w:rsidR="003F6FBA" w:rsidRPr="002D16FC" w:rsidRDefault="00E44FD0" w:rsidP="0093786C">
            <w:pPr>
              <w:pStyle w:val="afffffffffc"/>
              <w:snapToGrid w:val="0"/>
              <w:rPr>
                <w:rFonts w:ascii="Times New Roman"/>
                <w:i/>
                <w:sz w:val="21"/>
                <w:szCs w:val="21"/>
              </w:rPr>
            </w:pPr>
            <w:r w:rsidRPr="002D16FC">
              <w:rPr>
                <w:rFonts w:ascii="Times New Roman"/>
                <w:b/>
                <w:bCs/>
                <w:i/>
                <w:iCs/>
                <w:color w:val="000000"/>
                <w:position w:val="-10"/>
              </w:rPr>
              <w:object w:dxaOrig="440" w:dyaOrig="340" w14:anchorId="6318C701">
                <v:shape id="_x0000_i1240" type="#_x0000_t75" style="width:18.8pt;height:14.4pt" o:ole="">
                  <v:imagedata r:id="rId396" o:title=""/>
                </v:shape>
                <o:OLEObject Type="Embed" ProgID="Equation.3" ShapeID="_x0000_i1240" DrawAspect="Content" ObjectID="_1743751151" r:id="rId397"/>
              </w:object>
            </w:r>
            <w:r w:rsidR="003F6FBA" w:rsidRPr="002D16FC">
              <w:rPr>
                <w:rFonts w:ascii="Times New Roman"/>
                <w:i/>
                <w:sz w:val="21"/>
                <w:szCs w:val="21"/>
              </w:rPr>
              <w:t xml:space="preserve"> </w:t>
            </w:r>
          </w:p>
        </w:tc>
        <w:tc>
          <w:tcPr>
            <w:tcW w:w="7739" w:type="dxa"/>
            <w:shd w:val="clear" w:color="auto" w:fill="auto"/>
            <w:vAlign w:val="center"/>
          </w:tcPr>
          <w:p w14:paraId="4F6ED24C" w14:textId="72765094" w:rsidR="003F6FBA" w:rsidRPr="002D16FC" w:rsidRDefault="003F6FBA" w:rsidP="0093786C">
            <w:pPr>
              <w:snapToGrid w:val="0"/>
              <w:spacing w:line="360" w:lineRule="auto"/>
              <w:rPr>
                <w:rFonts w:ascii="Times New Roman" w:hAnsi="Times New Roman"/>
                <w:color w:val="000000" w:themeColor="text1"/>
              </w:rPr>
            </w:pPr>
            <w:r w:rsidRPr="002D16FC">
              <w:rPr>
                <w:rFonts w:ascii="Times New Roman" w:hAnsi="Times New Roman"/>
              </w:rPr>
              <w:t>——</w:t>
            </w:r>
            <w:r w:rsidRPr="002D16FC">
              <w:rPr>
                <w:rFonts w:ascii="Times New Roman" w:hAnsi="Times New Roman"/>
                <w:color w:val="000000" w:themeColor="text1"/>
              </w:rPr>
              <w:t>预先假定的试验子结构初始刚度矩阵</w:t>
            </w:r>
            <w:r w:rsidR="000830D9" w:rsidRPr="002D16FC">
              <w:rPr>
                <w:rFonts w:ascii="Times New Roman" w:hAnsi="Times New Roman"/>
                <w:color w:val="000000" w:themeColor="text1"/>
              </w:rPr>
              <w:t>，单位为牛顿每米</w:t>
            </w:r>
            <w:r w:rsidRPr="002D16FC">
              <w:rPr>
                <w:rFonts w:ascii="Times New Roman" w:hAnsi="Times New Roman"/>
              </w:rPr>
              <w:t>（</w:t>
            </w:r>
            <w:r w:rsidRPr="002D16FC">
              <w:rPr>
                <w:rFonts w:ascii="Times New Roman" w:hAnsi="Times New Roman"/>
              </w:rPr>
              <w:t>N/m</w:t>
            </w:r>
            <w:r w:rsidRPr="002D16FC">
              <w:rPr>
                <w:rFonts w:ascii="Times New Roman" w:hAnsi="Times New Roman"/>
              </w:rPr>
              <w:t>）</w:t>
            </w:r>
            <w:r w:rsidRPr="002D16FC">
              <w:rPr>
                <w:rFonts w:ascii="Times New Roman" w:hAnsi="Times New Roman"/>
                <w:color w:val="000000" w:themeColor="text1"/>
              </w:rPr>
              <w:t>；</w:t>
            </w:r>
          </w:p>
        </w:tc>
      </w:tr>
      <w:tr w:rsidR="003F6FBA" w:rsidRPr="002D16FC" w14:paraId="5F0985D7" w14:textId="77777777" w:rsidTr="0093786C">
        <w:trPr>
          <w:trHeight w:val="409"/>
        </w:trPr>
        <w:tc>
          <w:tcPr>
            <w:tcW w:w="567" w:type="dxa"/>
            <w:shd w:val="clear" w:color="auto" w:fill="auto"/>
            <w:vAlign w:val="center"/>
          </w:tcPr>
          <w:p w14:paraId="6AA225F4" w14:textId="1461A221" w:rsidR="003F6FBA" w:rsidRPr="002D16FC" w:rsidRDefault="00E44FD0" w:rsidP="0093786C">
            <w:pPr>
              <w:pStyle w:val="afffffffffc"/>
              <w:snapToGrid w:val="0"/>
              <w:rPr>
                <w:rFonts w:ascii="Times New Roman"/>
                <w:i/>
                <w:sz w:val="21"/>
                <w:szCs w:val="21"/>
              </w:rPr>
            </w:pPr>
            <w:r w:rsidRPr="002D16FC">
              <w:rPr>
                <w:rFonts w:ascii="Times New Roman"/>
                <w:b/>
                <w:bCs/>
                <w:i/>
                <w:iCs/>
                <w:color w:val="000000"/>
                <w:position w:val="-10"/>
              </w:rPr>
              <w:object w:dxaOrig="420" w:dyaOrig="340" w14:anchorId="521BED0B">
                <v:shape id="_x0000_i1241" type="#_x0000_t75" style="width:17.55pt;height:14.4pt" o:ole="">
                  <v:imagedata r:id="rId398" o:title=""/>
                </v:shape>
                <o:OLEObject Type="Embed" ProgID="Equation.3" ShapeID="_x0000_i1241" DrawAspect="Content" ObjectID="_1743751152" r:id="rId399"/>
              </w:object>
            </w:r>
            <w:r w:rsidR="003F6FBA" w:rsidRPr="002D16FC">
              <w:rPr>
                <w:rFonts w:ascii="Times New Roman"/>
                <w:i/>
                <w:sz w:val="21"/>
                <w:szCs w:val="21"/>
              </w:rPr>
              <w:t xml:space="preserve"> </w:t>
            </w:r>
          </w:p>
        </w:tc>
        <w:tc>
          <w:tcPr>
            <w:tcW w:w="7739" w:type="dxa"/>
            <w:shd w:val="clear" w:color="auto" w:fill="auto"/>
            <w:vAlign w:val="center"/>
          </w:tcPr>
          <w:p w14:paraId="6996F388" w14:textId="2E56ED44" w:rsidR="003F6FBA" w:rsidRPr="002D16FC" w:rsidRDefault="003F6FBA" w:rsidP="0093786C">
            <w:pPr>
              <w:snapToGrid w:val="0"/>
              <w:spacing w:line="360" w:lineRule="auto"/>
              <w:rPr>
                <w:rFonts w:ascii="Times New Roman" w:hAnsi="Times New Roman"/>
                <w:color w:val="000000" w:themeColor="text1"/>
              </w:rPr>
            </w:pPr>
            <w:r w:rsidRPr="002D16FC">
              <w:rPr>
                <w:rFonts w:ascii="Times New Roman" w:hAnsi="Times New Roman"/>
              </w:rPr>
              <w:t>——</w:t>
            </w:r>
            <w:r w:rsidRPr="002D16FC">
              <w:rPr>
                <w:rFonts w:ascii="Times New Roman" w:hAnsi="Times New Roman"/>
                <w:color w:val="000000" w:themeColor="text1"/>
              </w:rPr>
              <w:t>预先假定的试验子结构初始阻尼矩阵</w:t>
            </w:r>
            <w:r w:rsidR="00486ED6" w:rsidRPr="002D16FC">
              <w:rPr>
                <w:rFonts w:ascii="Times New Roman" w:hAnsi="Times New Roman"/>
                <w:color w:val="000000" w:themeColor="text1"/>
              </w:rPr>
              <w:t>，单位</w:t>
            </w:r>
            <w:r w:rsidR="00FA3BFC" w:rsidRPr="002D16FC">
              <w:rPr>
                <w:rFonts w:ascii="Times New Roman" w:hAnsi="Times New Roman"/>
                <w:color w:val="000000" w:themeColor="text1"/>
              </w:rPr>
              <w:t>为</w:t>
            </w:r>
            <w:r w:rsidR="00486ED6" w:rsidRPr="002D16FC">
              <w:rPr>
                <w:rFonts w:ascii="Times New Roman" w:hAnsi="Times New Roman"/>
                <w:color w:val="000000" w:themeColor="text1"/>
              </w:rPr>
              <w:t>牛顿秒每米</w:t>
            </w:r>
            <w:r w:rsidRPr="002D16FC">
              <w:rPr>
                <w:rFonts w:ascii="Times New Roman" w:hAnsi="Times New Roman"/>
              </w:rPr>
              <w:t>（</w:t>
            </w:r>
            <w:r w:rsidRPr="002D16FC">
              <w:rPr>
                <w:rFonts w:ascii="Times New Roman" w:hAnsi="Times New Roman"/>
              </w:rPr>
              <w:t>Ns/m</w:t>
            </w:r>
            <w:r w:rsidRPr="002D16FC">
              <w:rPr>
                <w:rFonts w:ascii="Times New Roman" w:hAnsi="Times New Roman"/>
              </w:rPr>
              <w:t>）</w:t>
            </w:r>
            <w:r w:rsidRPr="002D16FC">
              <w:rPr>
                <w:rFonts w:ascii="Times New Roman" w:hAnsi="Times New Roman"/>
                <w:color w:val="000000" w:themeColor="text1"/>
              </w:rPr>
              <w:t>；</w:t>
            </w:r>
          </w:p>
        </w:tc>
      </w:tr>
    </w:tbl>
    <w:p w14:paraId="4EE9EB15" w14:textId="77777777" w:rsidR="003F6FBA" w:rsidRPr="002D16FC" w:rsidRDefault="003F6FBA">
      <w:pPr>
        <w:spacing w:line="360" w:lineRule="auto"/>
        <w:rPr>
          <w:rFonts w:ascii="Times New Roman" w:hAnsi="Times New Roman"/>
        </w:rPr>
      </w:pPr>
    </w:p>
    <w:p w14:paraId="1748790A" w14:textId="1FAC4583" w:rsidR="001D0947" w:rsidRPr="002D16FC" w:rsidRDefault="00D44863" w:rsidP="00D44863">
      <w:pPr>
        <w:pStyle w:val="affffffffffc"/>
        <w:numPr>
          <w:ilvl w:val="0"/>
          <w:numId w:val="0"/>
        </w:numPr>
        <w:rPr>
          <w:rFonts w:ascii="Times New Roman"/>
          <w:kern w:val="0"/>
        </w:rPr>
      </w:pPr>
      <w:bookmarkStart w:id="441" w:name="_Toc75378296"/>
      <w:r w:rsidRPr="002D16FC">
        <w:rPr>
          <w:rFonts w:ascii="Times New Roman"/>
          <w:kern w:val="0"/>
        </w:rPr>
        <w:t xml:space="preserve">E.6 </w:t>
      </w:r>
      <w:r w:rsidR="009601D0">
        <w:rPr>
          <w:rFonts w:ascii="Times New Roman"/>
          <w:kern w:val="0"/>
        </w:rPr>
        <w:t xml:space="preserve">    </w:t>
      </w:r>
      <w:r w:rsidR="008A6F04" w:rsidRPr="002D16FC">
        <w:rPr>
          <w:rFonts w:ascii="Times New Roman"/>
          <w:kern w:val="0"/>
        </w:rPr>
        <w:t>当采用其他时间积分方法时，需要在试验前进行稳定性和精度分析，以证明所选择的方法和时间积分步长满足稳定性和精度要求。</w:t>
      </w:r>
      <w:bookmarkEnd w:id="441"/>
    </w:p>
    <w:p w14:paraId="30432743" w14:textId="4A2B2793" w:rsidR="001D0947" w:rsidRPr="002D16FC" w:rsidRDefault="003F6FBA" w:rsidP="003F6FBA">
      <w:pPr>
        <w:widowControl/>
        <w:adjustRightInd/>
        <w:spacing w:line="240" w:lineRule="auto"/>
        <w:jc w:val="left"/>
        <w:rPr>
          <w:rFonts w:ascii="Times New Roman" w:hAnsi="Times New Roman"/>
          <w:i/>
          <w:iCs/>
          <w:color w:val="0000FF"/>
          <w:kern w:val="0"/>
          <w:szCs w:val="20"/>
        </w:rPr>
      </w:pPr>
      <w:r w:rsidRPr="002D16FC">
        <w:rPr>
          <w:rFonts w:ascii="Times New Roman" w:hAnsi="Times New Roman"/>
          <w:i/>
          <w:iCs/>
          <w:color w:val="0000FF"/>
        </w:rPr>
        <w:br w:type="page"/>
      </w:r>
    </w:p>
    <w:p w14:paraId="1B45FCE6" w14:textId="77777777" w:rsidR="001D0947" w:rsidRPr="002D16FC" w:rsidRDefault="008A6F04">
      <w:pPr>
        <w:pStyle w:val="aff7"/>
        <w:spacing w:before="78" w:after="156"/>
        <w:rPr>
          <w:rFonts w:ascii="Times New Roman"/>
        </w:rPr>
      </w:pPr>
      <w:bookmarkStart w:id="442" w:name="_Toc53087561"/>
      <w:bookmarkStart w:id="443" w:name="_Toc68264844"/>
      <w:bookmarkStart w:id="444" w:name="_Toc68598918"/>
      <w:r w:rsidRPr="002D16FC">
        <w:rPr>
          <w:rFonts w:ascii="Times New Roman"/>
        </w:rPr>
        <w:br/>
      </w:r>
      <w:bookmarkStart w:id="445" w:name="_Toc132890911"/>
      <w:r w:rsidRPr="002D16FC">
        <w:rPr>
          <w:rFonts w:ascii="Times New Roman"/>
        </w:rPr>
        <w:t>（资料性）</w:t>
      </w:r>
      <w:r w:rsidRPr="002D16FC">
        <w:rPr>
          <w:rFonts w:ascii="Times New Roman"/>
        </w:rPr>
        <w:br/>
      </w:r>
      <w:r w:rsidRPr="002D16FC">
        <w:rPr>
          <w:rFonts w:ascii="Times New Roman"/>
        </w:rPr>
        <w:t>时间积分方法的稳定性和精度分析</w:t>
      </w:r>
      <w:bookmarkEnd w:id="442"/>
      <w:bookmarkEnd w:id="443"/>
      <w:bookmarkEnd w:id="444"/>
      <w:bookmarkEnd w:id="445"/>
    </w:p>
    <w:p w14:paraId="6703C8F0" w14:textId="32766CC9" w:rsidR="001D0947" w:rsidRPr="002D16FC" w:rsidRDefault="00D44863" w:rsidP="00D44863">
      <w:pPr>
        <w:pStyle w:val="aff8"/>
        <w:numPr>
          <w:ilvl w:val="0"/>
          <w:numId w:val="0"/>
        </w:numPr>
        <w:spacing w:beforeLines="0" w:before="0" w:afterLines="0" w:after="0" w:line="276" w:lineRule="auto"/>
        <w:rPr>
          <w:rFonts w:ascii="Times New Roman"/>
          <w:kern w:val="0"/>
        </w:rPr>
      </w:pPr>
      <w:bookmarkStart w:id="446" w:name="_Toc132890912"/>
      <w:r w:rsidRPr="002D16FC">
        <w:rPr>
          <w:rFonts w:ascii="Times New Roman"/>
          <w:kern w:val="0"/>
        </w:rPr>
        <w:t xml:space="preserve">F.1 </w:t>
      </w:r>
      <w:bookmarkStart w:id="447" w:name="_Toc132055228"/>
      <w:r w:rsidR="009601D0">
        <w:rPr>
          <w:rFonts w:ascii="Times New Roman"/>
          <w:kern w:val="0"/>
        </w:rPr>
        <w:t xml:space="preserve">    </w:t>
      </w:r>
      <w:r w:rsidR="008A6F04" w:rsidRPr="002D16FC">
        <w:rPr>
          <w:rFonts w:ascii="Times New Roman"/>
          <w:kern w:val="0"/>
        </w:rPr>
        <w:t>时间积分方法的稳定性分析</w:t>
      </w:r>
      <w:bookmarkEnd w:id="446"/>
      <w:bookmarkEnd w:id="447"/>
    </w:p>
    <w:p w14:paraId="174080AC" w14:textId="6ACEF370" w:rsidR="001D0947" w:rsidRPr="002D16FC" w:rsidRDefault="008A6F04">
      <w:pPr>
        <w:pStyle w:val="affffffffffc"/>
        <w:rPr>
          <w:rFonts w:ascii="Times New Roman"/>
          <w:kern w:val="0"/>
        </w:rPr>
      </w:pPr>
      <w:r w:rsidRPr="002D16FC">
        <w:rPr>
          <w:rFonts w:ascii="Times New Roman"/>
          <w:kern w:val="0"/>
        </w:rPr>
        <w:t>时间积分</w:t>
      </w:r>
      <w:r w:rsidR="00A3018A" w:rsidRPr="002D16FC">
        <w:rPr>
          <w:rFonts w:ascii="Times New Roman"/>
          <w:kern w:val="0"/>
        </w:rPr>
        <w:t>方</w:t>
      </w:r>
      <w:r w:rsidRPr="002D16FC">
        <w:rPr>
          <w:rFonts w:ascii="Times New Roman"/>
          <w:kern w:val="0"/>
        </w:rPr>
        <w:t>法的稳定性谱半径分析方法应按下列步骤进行：</w:t>
      </w:r>
    </w:p>
    <w:p w14:paraId="20950607" w14:textId="35C262FD" w:rsidR="001D0947" w:rsidRPr="002D16FC" w:rsidRDefault="00A3018A" w:rsidP="00DB7B29">
      <w:pPr>
        <w:pStyle w:val="afffff8"/>
        <w:ind w:firstLine="420"/>
        <w:rPr>
          <w:rFonts w:ascii="Times New Roman"/>
        </w:rPr>
      </w:pPr>
      <w:r w:rsidRPr="002D16FC">
        <w:rPr>
          <w:rFonts w:ascii="Times New Roman"/>
        </w:rPr>
        <w:t>a</w:t>
      </w:r>
      <w:r w:rsidRPr="002D16FC">
        <w:rPr>
          <w:rFonts w:ascii="Times New Roman"/>
        </w:rPr>
        <w:t>）</w:t>
      </w:r>
      <w:r w:rsidRPr="002D16FC">
        <w:rPr>
          <w:rFonts w:ascii="Times New Roman"/>
        </w:rPr>
        <w:t xml:space="preserve"> </w:t>
      </w:r>
      <w:r w:rsidR="008A6F04" w:rsidRPr="002D16FC">
        <w:rPr>
          <w:rFonts w:ascii="Times New Roman"/>
        </w:rPr>
        <w:t>根据单自由度结构的动力特性，得到在某一时刻的运动方程；</w:t>
      </w:r>
    </w:p>
    <w:p w14:paraId="1014EF39" w14:textId="48B24327" w:rsidR="001D0947" w:rsidRPr="002D16FC" w:rsidRDefault="00A3018A" w:rsidP="00DB7B29">
      <w:pPr>
        <w:pStyle w:val="afffff8"/>
        <w:ind w:firstLine="420"/>
        <w:rPr>
          <w:rFonts w:ascii="Times New Roman"/>
        </w:rPr>
      </w:pPr>
      <w:r w:rsidRPr="002D16FC">
        <w:rPr>
          <w:rFonts w:ascii="Times New Roman"/>
        </w:rPr>
        <w:t>b</w:t>
      </w:r>
      <w:r w:rsidRPr="002D16FC">
        <w:rPr>
          <w:rFonts w:ascii="Times New Roman"/>
        </w:rPr>
        <w:t>）</w:t>
      </w:r>
      <w:r w:rsidRPr="002D16FC">
        <w:rPr>
          <w:rFonts w:ascii="Times New Roman"/>
        </w:rPr>
        <w:t xml:space="preserve"> </w:t>
      </w:r>
      <w:r w:rsidR="008A6F04" w:rsidRPr="002D16FC">
        <w:rPr>
          <w:rFonts w:ascii="Times New Roman"/>
        </w:rPr>
        <w:t>由运动方程改写得到其递推形式；</w:t>
      </w:r>
    </w:p>
    <w:p w14:paraId="0E2A056C" w14:textId="5D5131AA" w:rsidR="001D0947" w:rsidRPr="002D16FC" w:rsidRDefault="00A3018A" w:rsidP="00DB7B29">
      <w:pPr>
        <w:pStyle w:val="afffff8"/>
        <w:ind w:firstLineChars="195" w:firstLine="409"/>
        <w:rPr>
          <w:rFonts w:ascii="Times New Roman"/>
        </w:rPr>
      </w:pPr>
      <w:r w:rsidRPr="002D16FC">
        <w:rPr>
          <w:rFonts w:ascii="Times New Roman"/>
        </w:rPr>
        <w:t>c</w:t>
      </w:r>
      <w:r w:rsidRPr="002D16FC">
        <w:rPr>
          <w:rFonts w:ascii="Times New Roman"/>
        </w:rPr>
        <w:t>）</w:t>
      </w:r>
      <w:r w:rsidRPr="002D16FC">
        <w:rPr>
          <w:rFonts w:ascii="Times New Roman"/>
        </w:rPr>
        <w:t xml:space="preserve"> </w:t>
      </w:r>
      <w:r w:rsidR="008A6F04" w:rsidRPr="002D16FC">
        <w:rPr>
          <w:rFonts w:ascii="Times New Roman"/>
        </w:rPr>
        <w:t>求递推形式中的积分算子逼近矩阵的特征值；</w:t>
      </w:r>
    </w:p>
    <w:p w14:paraId="7D1EBE0C" w14:textId="3DBF749E" w:rsidR="001D0947" w:rsidRPr="002D16FC" w:rsidRDefault="00A3018A" w:rsidP="00DB7B29">
      <w:pPr>
        <w:pStyle w:val="afffff8"/>
        <w:ind w:firstLineChars="195" w:firstLine="409"/>
        <w:rPr>
          <w:rFonts w:ascii="Times New Roman"/>
        </w:rPr>
      </w:pPr>
      <w:r w:rsidRPr="002D16FC">
        <w:rPr>
          <w:rFonts w:ascii="Times New Roman"/>
        </w:rPr>
        <w:t>d</w:t>
      </w:r>
      <w:r w:rsidRPr="002D16FC">
        <w:rPr>
          <w:rFonts w:ascii="Times New Roman"/>
        </w:rPr>
        <w:t>）</w:t>
      </w:r>
      <w:r w:rsidRPr="002D16FC">
        <w:rPr>
          <w:rFonts w:ascii="Times New Roman"/>
        </w:rPr>
        <w:t xml:space="preserve"> </w:t>
      </w:r>
      <w:r w:rsidR="008A6F04" w:rsidRPr="002D16FC">
        <w:rPr>
          <w:rFonts w:ascii="Times New Roman"/>
        </w:rPr>
        <w:t>求取积分算子逼近矩阵的谱半径；</w:t>
      </w:r>
    </w:p>
    <w:p w14:paraId="1F6DCCF2" w14:textId="1EE447D3" w:rsidR="001D0947" w:rsidRPr="002D16FC" w:rsidRDefault="00A3018A" w:rsidP="00DB7B29">
      <w:pPr>
        <w:pStyle w:val="afffff8"/>
        <w:ind w:firstLineChars="195" w:firstLine="409"/>
        <w:rPr>
          <w:rFonts w:ascii="Times New Roman"/>
        </w:rPr>
      </w:pPr>
      <w:r w:rsidRPr="002D16FC">
        <w:rPr>
          <w:rFonts w:ascii="Times New Roman"/>
        </w:rPr>
        <w:t>e</w:t>
      </w:r>
      <w:r w:rsidRPr="002D16FC">
        <w:rPr>
          <w:rFonts w:ascii="Times New Roman"/>
        </w:rPr>
        <w:t>）</w:t>
      </w:r>
      <w:r w:rsidRPr="002D16FC">
        <w:rPr>
          <w:rFonts w:ascii="Times New Roman"/>
        </w:rPr>
        <w:t xml:space="preserve"> </w:t>
      </w:r>
      <w:r w:rsidR="008A6F04" w:rsidRPr="002D16FC">
        <w:rPr>
          <w:rFonts w:ascii="Times New Roman"/>
        </w:rPr>
        <w:t>由谱半径判断时间积分</w:t>
      </w:r>
      <w:r w:rsidRPr="002D16FC">
        <w:rPr>
          <w:rFonts w:ascii="Times New Roman"/>
        </w:rPr>
        <w:t>方</w:t>
      </w:r>
      <w:r w:rsidR="008A6F04" w:rsidRPr="002D16FC">
        <w:rPr>
          <w:rFonts w:ascii="Times New Roman"/>
        </w:rPr>
        <w:t>法的稳定性；</w:t>
      </w:r>
    </w:p>
    <w:p w14:paraId="525C19AF" w14:textId="06F68376" w:rsidR="001D0947" w:rsidRPr="002D16FC" w:rsidRDefault="008A6F04">
      <w:pPr>
        <w:pStyle w:val="affffffffffc"/>
        <w:rPr>
          <w:rFonts w:ascii="Times New Roman"/>
          <w:kern w:val="0"/>
        </w:rPr>
      </w:pPr>
      <w:r w:rsidRPr="002D16FC">
        <w:rPr>
          <w:rFonts w:ascii="Times New Roman"/>
          <w:kern w:val="0"/>
        </w:rPr>
        <w:t>对于线性结构，时间积分</w:t>
      </w:r>
      <w:r w:rsidR="00A3018A" w:rsidRPr="002D16FC">
        <w:rPr>
          <w:rFonts w:ascii="Times New Roman"/>
          <w:kern w:val="0"/>
        </w:rPr>
        <w:t>方</w:t>
      </w:r>
      <w:r w:rsidRPr="002D16FC">
        <w:rPr>
          <w:rFonts w:ascii="Times New Roman"/>
          <w:kern w:val="0"/>
        </w:rPr>
        <w:t>法的稳定性可由其积分算子逼近矩阵的谱半径确定。</w:t>
      </w:r>
    </w:p>
    <w:p w14:paraId="32522A23" w14:textId="6C77FA03" w:rsidR="001D0947" w:rsidRPr="002D16FC" w:rsidRDefault="008A6F04">
      <w:pPr>
        <w:pStyle w:val="affffffffffc"/>
        <w:rPr>
          <w:rFonts w:ascii="Times New Roman"/>
          <w:kern w:val="0"/>
        </w:rPr>
      </w:pPr>
      <w:r w:rsidRPr="002D16FC">
        <w:rPr>
          <w:rFonts w:ascii="Times New Roman"/>
          <w:kern w:val="0"/>
        </w:rPr>
        <w:t>对于单自由结构，在</w:t>
      </w:r>
      <w:r w:rsidRPr="002D16FC">
        <w:rPr>
          <w:rFonts w:ascii="Times New Roman"/>
          <w:kern w:val="0"/>
          <w:position w:val="-6"/>
        </w:rPr>
        <w:object w:dxaOrig="623" w:dyaOrig="278" w14:anchorId="47FCF0A2">
          <v:shape id="_x0000_i1242" type="#_x0000_t75" style="width:30.7pt;height:12.5pt" o:ole="">
            <v:imagedata r:id="rId400" o:title=""/>
          </v:shape>
          <o:OLEObject Type="Embed" ProgID="Equation.DSMT4" ShapeID="_x0000_i1242" DrawAspect="Content" ObjectID="_1743751153" r:id="rId401"/>
        </w:object>
      </w:r>
      <w:r w:rsidRPr="002D16FC">
        <w:rPr>
          <w:rFonts w:ascii="Times New Roman"/>
          <w:kern w:val="0"/>
        </w:rPr>
        <w:t>时刻的</w:t>
      </w:r>
      <w:r w:rsidR="001D5D54" w:rsidRPr="002D16FC">
        <w:rPr>
          <w:rFonts w:ascii="Times New Roman"/>
          <w:kern w:val="0"/>
        </w:rPr>
        <w:t>动力平衡</w:t>
      </w:r>
      <w:r w:rsidRPr="002D16FC">
        <w:rPr>
          <w:rFonts w:ascii="Times New Roman"/>
          <w:kern w:val="0"/>
        </w:rPr>
        <w:t>方程</w:t>
      </w:r>
      <w:r w:rsidR="001D5D54" w:rsidRPr="002D16FC">
        <w:rPr>
          <w:rFonts w:ascii="Times New Roman"/>
          <w:kern w:val="0"/>
        </w:rPr>
        <w:t>将质量归一化后可写</w:t>
      </w:r>
      <w:r w:rsidRPr="002D16FC">
        <w:rPr>
          <w:rFonts w:ascii="Times New Roman"/>
          <w:kern w:val="0"/>
        </w:rPr>
        <w:t>为：</w:t>
      </w:r>
    </w:p>
    <w:p w14:paraId="15275935" w14:textId="6198D202" w:rsidR="001D0947" w:rsidRPr="002D16FC" w:rsidRDefault="008A6F04">
      <w:pPr>
        <w:tabs>
          <w:tab w:val="center" w:pos="4395"/>
          <w:tab w:val="right" w:pos="9355"/>
        </w:tabs>
        <w:snapToGrid w:val="0"/>
        <w:spacing w:line="240" w:lineRule="auto"/>
        <w:rPr>
          <w:rFonts w:ascii="Times New Roman" w:hAnsi="Times New Roman"/>
        </w:rPr>
      </w:pPr>
      <w:r w:rsidRPr="002D16FC">
        <w:rPr>
          <w:rFonts w:ascii="Times New Roman" w:hAnsi="Times New Roman"/>
        </w:rPr>
        <w:tab/>
      </w:r>
      <w:r w:rsidR="008C289F" w:rsidRPr="002D16FC">
        <w:rPr>
          <w:rFonts w:ascii="Times New Roman" w:hAnsi="Times New Roman"/>
          <w:b/>
          <w:bCs/>
          <w:i/>
          <w:iCs/>
          <w:color w:val="000000"/>
          <w:position w:val="-12"/>
        </w:rPr>
        <w:object w:dxaOrig="2120" w:dyaOrig="380" w14:anchorId="1664FFFD">
          <v:shape id="_x0000_i1243" type="#_x0000_t75" style="width:89.55pt;height:15.65pt" o:ole="">
            <v:imagedata r:id="rId402" o:title=""/>
          </v:shape>
          <o:OLEObject Type="Embed" ProgID="Equation.3" ShapeID="_x0000_i1243" DrawAspect="Content" ObjectID="_1743751154" r:id="rId403"/>
        </w:object>
      </w:r>
      <w:r w:rsidRPr="002D16FC">
        <w:rPr>
          <w:rFonts w:ascii="Times New Roman" w:hAnsi="Times New Roman"/>
        </w:rPr>
        <w:t xml:space="preserve">   </w:t>
      </w:r>
      <w:r w:rsidRPr="002D16FC">
        <w:rPr>
          <w:rFonts w:ascii="Times New Roman" w:hAnsi="Times New Roman"/>
        </w:rPr>
        <w:tab/>
        <w:t>(</w:t>
      </w:r>
      <w:r w:rsidR="00F034EC" w:rsidRPr="002D16FC">
        <w:rPr>
          <w:rFonts w:ascii="Times New Roman" w:hAnsi="Times New Roman"/>
        </w:rPr>
        <w:t>F</w:t>
      </w:r>
      <w:r w:rsidRPr="002D16FC">
        <w:rPr>
          <w:rFonts w:ascii="Times New Roman" w:hAnsi="Times New Roman"/>
        </w:rPr>
        <w:t>.1)</w:t>
      </w:r>
    </w:p>
    <w:p w14:paraId="74ED9E4F" w14:textId="579439EC" w:rsidR="00064090" w:rsidRPr="002D16FC" w:rsidRDefault="008A6F04">
      <w:pPr>
        <w:snapToGrid w:val="0"/>
        <w:spacing w:line="240" w:lineRule="auto"/>
        <w:ind w:leftChars="200" w:left="420"/>
        <w:rPr>
          <w:rFonts w:ascii="Times New Roman" w:hAnsi="Times New Roman"/>
        </w:rPr>
      </w:pPr>
      <w:r w:rsidRPr="002D16FC">
        <w:rPr>
          <w:rFonts w:ascii="Times New Roman" w:hAnsi="Times New Roman"/>
        </w:rPr>
        <w:t>式中</w:t>
      </w:r>
      <w:r w:rsidR="00064090" w:rsidRPr="002D16FC">
        <w:rPr>
          <w:rFonts w:ascii="Times New Roman" w:hAnsi="Times New Roman"/>
        </w:rPr>
        <w:t>：</w:t>
      </w:r>
    </w:p>
    <w:p w14:paraId="21960D96" w14:textId="50C8C8A8" w:rsidR="001D0947" w:rsidRPr="002D16FC" w:rsidRDefault="00DC0282">
      <w:pPr>
        <w:snapToGrid w:val="0"/>
        <w:spacing w:line="240" w:lineRule="auto"/>
        <w:ind w:leftChars="200" w:left="420"/>
        <w:rPr>
          <w:rFonts w:ascii="Times New Roman" w:hAnsi="Times New Roman"/>
        </w:rPr>
      </w:pPr>
      <w:r w:rsidRPr="002D16FC">
        <w:rPr>
          <w:rFonts w:ascii="Times New Roman" w:hAnsi="Times New Roman"/>
          <w:position w:val="-10"/>
        </w:rPr>
        <w:object w:dxaOrig="240" w:dyaOrig="300" w14:anchorId="50A68E24">
          <v:shape id="_x0000_i1244" type="#_x0000_t75" style="width:11.9pt;height:14.4pt" o:ole="">
            <v:imagedata r:id="rId404" o:title=""/>
          </v:shape>
          <o:OLEObject Type="Embed" ProgID="Equation.DSMT4" ShapeID="_x0000_i1244" DrawAspect="Content" ObjectID="_1743751155" r:id="rId405"/>
        </w:object>
      </w:r>
      <w:r w:rsidRPr="002D16FC">
        <w:rPr>
          <w:rFonts w:ascii="Times New Roman" w:hAnsi="Times New Roman"/>
        </w:rPr>
        <w:t>——</w:t>
      </w:r>
      <w:r w:rsidRPr="002D16FC">
        <w:rPr>
          <w:rFonts w:ascii="Times New Roman" w:hAnsi="Times New Roman"/>
        </w:rPr>
        <w:t>第</w:t>
      </w:r>
      <w:r w:rsidRPr="002D16FC">
        <w:rPr>
          <w:rFonts w:ascii="Times New Roman" w:hAnsi="Times New Roman"/>
          <w:position w:val="-6"/>
        </w:rPr>
        <w:object w:dxaOrig="158" w:dyaOrig="240" w14:anchorId="3FBC3D38">
          <v:shape id="_x0000_i1245" type="#_x0000_t75" style="width:8.15pt;height:11.9pt" o:ole="">
            <v:imagedata r:id="rId406" o:title=""/>
          </v:shape>
          <o:OLEObject Type="Embed" ProgID="Equation.DSMT4" ShapeID="_x0000_i1245" DrawAspect="Content" ObjectID="_1743751156" r:id="rId407"/>
        </w:object>
      </w:r>
      <w:r w:rsidRPr="002D16FC">
        <w:rPr>
          <w:rFonts w:ascii="Times New Roman" w:hAnsi="Times New Roman"/>
        </w:rPr>
        <w:t>步的质量归一化外荷载</w:t>
      </w:r>
      <w:r w:rsidR="00342792" w:rsidRPr="002D16FC">
        <w:rPr>
          <w:rFonts w:ascii="Times New Roman" w:hAnsi="Times New Roman"/>
        </w:rPr>
        <w:t>，单位为牛顿（</w:t>
      </w:r>
      <w:r w:rsidR="00342792" w:rsidRPr="002D16FC">
        <w:rPr>
          <w:rFonts w:ascii="Times New Roman" w:hAnsi="Times New Roman"/>
        </w:rPr>
        <w:t>N</w:t>
      </w:r>
      <w:r w:rsidR="00342792" w:rsidRPr="002D16FC">
        <w:rPr>
          <w:rFonts w:ascii="Times New Roman" w:hAnsi="Times New Roman"/>
        </w:rPr>
        <w:t>）</w:t>
      </w:r>
      <w:r w:rsidRPr="002D16FC">
        <w:rPr>
          <w:rFonts w:ascii="Times New Roman" w:hAnsi="Times New Roman"/>
        </w:rPr>
        <w:t>。</w:t>
      </w:r>
    </w:p>
    <w:p w14:paraId="0E10C04E" w14:textId="34391DBA" w:rsidR="001D0947" w:rsidRPr="002D16FC" w:rsidRDefault="008A6F04">
      <w:pPr>
        <w:pStyle w:val="affffffffffc"/>
        <w:rPr>
          <w:rFonts w:ascii="Times New Roman"/>
        </w:rPr>
      </w:pPr>
      <w:r w:rsidRPr="002D16FC">
        <w:rPr>
          <w:rFonts w:ascii="Times New Roman"/>
          <w:kern w:val="0"/>
        </w:rPr>
        <w:t>运动方程</w:t>
      </w:r>
      <w:r w:rsidRPr="002D16FC">
        <w:rPr>
          <w:rFonts w:ascii="Times New Roman"/>
        </w:rPr>
        <w:t>(</w:t>
      </w:r>
      <w:r w:rsidR="00804D17" w:rsidRPr="002D16FC">
        <w:rPr>
          <w:rFonts w:ascii="Times New Roman"/>
        </w:rPr>
        <w:t>F</w:t>
      </w:r>
      <w:r w:rsidRPr="002D16FC">
        <w:rPr>
          <w:rFonts w:ascii="Times New Roman"/>
        </w:rPr>
        <w:t>.1)</w:t>
      </w:r>
      <w:r w:rsidRPr="002D16FC">
        <w:rPr>
          <w:rFonts w:ascii="Times New Roman"/>
        </w:rPr>
        <w:t>改写成递推形式</w:t>
      </w:r>
      <w:r w:rsidR="00064090" w:rsidRPr="002D16FC">
        <w:rPr>
          <w:rFonts w:ascii="Times New Roman"/>
        </w:rPr>
        <w:t>：</w:t>
      </w:r>
    </w:p>
    <w:p w14:paraId="33AE3858" w14:textId="097983F7" w:rsidR="001D0947" w:rsidRPr="002D16FC" w:rsidRDefault="008A6F04">
      <w:pPr>
        <w:tabs>
          <w:tab w:val="center" w:pos="4395"/>
          <w:tab w:val="right" w:pos="9355"/>
        </w:tabs>
        <w:spacing w:line="240" w:lineRule="auto"/>
        <w:rPr>
          <w:rFonts w:ascii="Times New Roman" w:hAnsi="Times New Roman"/>
        </w:rPr>
      </w:pPr>
      <w:r w:rsidRPr="002D16FC">
        <w:rPr>
          <w:rFonts w:ascii="Times New Roman" w:hAnsi="Times New Roman"/>
        </w:rPr>
        <w:tab/>
      </w:r>
      <w:r w:rsidR="009227C6" w:rsidRPr="002D16FC">
        <w:rPr>
          <w:rFonts w:ascii="Times New Roman" w:hAnsi="Times New Roman"/>
          <w:b/>
          <w:bCs/>
          <w:i/>
          <w:iCs/>
          <w:color w:val="000000"/>
          <w:position w:val="-32"/>
        </w:rPr>
        <w:object w:dxaOrig="1880" w:dyaOrig="760" w14:anchorId="46708266">
          <v:shape id="_x0000_i1246" type="#_x0000_t75" style="width:78.9pt;height:31.95pt" o:ole="">
            <v:imagedata r:id="rId408" o:title=""/>
          </v:shape>
          <o:OLEObject Type="Embed" ProgID="Equation.3" ShapeID="_x0000_i1246" DrawAspect="Content" ObjectID="_1743751157" r:id="rId409"/>
        </w:object>
      </w:r>
      <w:r w:rsidRPr="002D16FC">
        <w:rPr>
          <w:rFonts w:ascii="Times New Roman" w:hAnsi="Times New Roman"/>
        </w:rPr>
        <w:t xml:space="preserve"> </w:t>
      </w:r>
      <w:r w:rsidRPr="002D16FC">
        <w:rPr>
          <w:rFonts w:ascii="Times New Roman" w:hAnsi="Times New Roman"/>
        </w:rPr>
        <w:tab/>
        <w:t>(</w:t>
      </w:r>
      <w:r w:rsidR="00F034EC" w:rsidRPr="002D16FC">
        <w:rPr>
          <w:rFonts w:ascii="Times New Roman" w:hAnsi="Times New Roman"/>
        </w:rPr>
        <w:t>F</w:t>
      </w:r>
      <w:r w:rsidRPr="002D16FC">
        <w:rPr>
          <w:rFonts w:ascii="Times New Roman" w:hAnsi="Times New Roman"/>
        </w:rPr>
        <w:t>.2)</w:t>
      </w:r>
    </w:p>
    <w:p w14:paraId="3DB450CD" w14:textId="0D9E28D7" w:rsidR="001D0947" w:rsidRPr="002D16FC" w:rsidRDefault="008A6F04">
      <w:pPr>
        <w:spacing w:line="240" w:lineRule="auto"/>
        <w:ind w:leftChars="200" w:left="420"/>
        <w:rPr>
          <w:rFonts w:ascii="Times New Roman" w:hAnsi="Times New Roman"/>
        </w:rPr>
      </w:pPr>
      <w:r w:rsidRPr="002D16FC">
        <w:rPr>
          <w:rFonts w:ascii="Times New Roman" w:hAnsi="Times New Roman"/>
        </w:rPr>
        <w:t>式中</w:t>
      </w:r>
      <w:r w:rsidR="00064090" w:rsidRPr="002D16FC">
        <w:rPr>
          <w:rFonts w:ascii="Times New Roman" w:hAnsi="Times New Roman"/>
        </w:rPr>
        <w:t>：</w:t>
      </w:r>
      <w:r w:rsidRPr="002D16FC">
        <w:rPr>
          <w:rFonts w:ascii="Times New Roman" w:hAnsi="Times New Roman"/>
        </w:rPr>
        <w:t xml:space="preserve">  </w:t>
      </w:r>
    </w:p>
    <w:p w14:paraId="498C913A" w14:textId="74C35485" w:rsidR="001D0947" w:rsidRPr="002D16FC" w:rsidRDefault="00182B71">
      <w:pPr>
        <w:snapToGrid w:val="0"/>
        <w:spacing w:line="240" w:lineRule="auto"/>
        <w:ind w:leftChars="200" w:left="420"/>
        <w:rPr>
          <w:rFonts w:ascii="Times New Roman" w:hAnsi="Times New Roman"/>
        </w:rPr>
      </w:pPr>
      <w:r w:rsidRPr="002D16FC">
        <w:rPr>
          <w:rFonts w:ascii="Times New Roman" w:hAnsi="Times New Roman"/>
          <w:b/>
          <w:bCs/>
          <w:i/>
          <w:iCs/>
          <w:color w:val="000000"/>
          <w:position w:val="-4"/>
        </w:rPr>
        <w:object w:dxaOrig="260" w:dyaOrig="260" w14:anchorId="5325659C">
          <v:shape id="_x0000_i1247" type="#_x0000_t75" style="width:10.65pt;height:10.65pt" o:ole="">
            <v:imagedata r:id="rId410" o:title=""/>
          </v:shape>
          <o:OLEObject Type="Embed" ProgID="Equation.3" ShapeID="_x0000_i1247" DrawAspect="Content" ObjectID="_1743751158" r:id="rId411"/>
        </w:object>
      </w:r>
      <w:r w:rsidRPr="002D16FC">
        <w:rPr>
          <w:rFonts w:ascii="Times New Roman" w:hAnsi="Times New Roman"/>
        </w:rPr>
        <w:t>——</w:t>
      </w:r>
      <w:r w:rsidRPr="002D16FC">
        <w:rPr>
          <w:rFonts w:ascii="Times New Roman" w:hAnsi="Times New Roman"/>
        </w:rPr>
        <w:t>积分算子</w:t>
      </w:r>
      <w:r w:rsidR="00006D5D" w:rsidRPr="002D16FC">
        <w:rPr>
          <w:rFonts w:ascii="Times New Roman" w:hAnsi="Times New Roman"/>
        </w:rPr>
        <w:t>逼近</w:t>
      </w:r>
      <w:r w:rsidRPr="002D16FC">
        <w:rPr>
          <w:rFonts w:ascii="Times New Roman" w:hAnsi="Times New Roman"/>
        </w:rPr>
        <w:t>矩阵；</w:t>
      </w:r>
    </w:p>
    <w:p w14:paraId="30AC4639" w14:textId="749BE5C8" w:rsidR="001D0947" w:rsidRPr="002D16FC" w:rsidRDefault="00182B71">
      <w:pPr>
        <w:snapToGrid w:val="0"/>
        <w:spacing w:line="240" w:lineRule="auto"/>
        <w:ind w:leftChars="200" w:left="420"/>
        <w:rPr>
          <w:rFonts w:ascii="Times New Roman" w:hAnsi="Times New Roman"/>
        </w:rPr>
      </w:pPr>
      <w:r w:rsidRPr="002D16FC">
        <w:rPr>
          <w:rFonts w:ascii="Times New Roman" w:hAnsi="Times New Roman"/>
          <w:b/>
          <w:bCs/>
          <w:i/>
          <w:iCs/>
          <w:color w:val="000000"/>
          <w:position w:val="-4"/>
        </w:rPr>
        <w:object w:dxaOrig="240" w:dyaOrig="260" w14:anchorId="5E1B853C">
          <v:shape id="_x0000_i1248" type="#_x0000_t75" style="width:10pt;height:10.65pt" o:ole="">
            <v:imagedata r:id="rId412" o:title=""/>
          </v:shape>
          <o:OLEObject Type="Embed" ProgID="Equation.3" ShapeID="_x0000_i1248" DrawAspect="Content" ObjectID="_1743751159" r:id="rId413"/>
        </w:object>
      </w:r>
      <w:r w:rsidRPr="002D16FC">
        <w:rPr>
          <w:rFonts w:ascii="Times New Roman" w:hAnsi="Times New Roman"/>
        </w:rPr>
        <w:t>——</w:t>
      </w:r>
      <w:r w:rsidRPr="002D16FC">
        <w:rPr>
          <w:rFonts w:ascii="Times New Roman" w:hAnsi="Times New Roman"/>
        </w:rPr>
        <w:t>荷载算子矩阵。</w:t>
      </w:r>
    </w:p>
    <w:p w14:paraId="5C0EBE9D" w14:textId="54EA7D89" w:rsidR="001D0947" w:rsidRPr="002D16FC" w:rsidRDefault="008A6F04">
      <w:pPr>
        <w:pStyle w:val="affffffffffc"/>
        <w:rPr>
          <w:rFonts w:ascii="Times New Roman"/>
        </w:rPr>
      </w:pPr>
      <w:r w:rsidRPr="002D16FC">
        <w:rPr>
          <w:rFonts w:ascii="Times New Roman"/>
          <w:kern w:val="0"/>
        </w:rPr>
        <w:t>积分算子</w:t>
      </w:r>
      <w:r w:rsidRPr="002D16FC">
        <w:rPr>
          <w:rFonts w:ascii="Times New Roman"/>
        </w:rPr>
        <w:t>逼近矩阵</w:t>
      </w:r>
      <w:r w:rsidR="00182B71" w:rsidRPr="002D16FC">
        <w:rPr>
          <w:rFonts w:ascii="Times New Roman"/>
          <w:b/>
          <w:bCs/>
          <w:i/>
          <w:iCs/>
          <w:color w:val="000000"/>
          <w:position w:val="-4"/>
        </w:rPr>
        <w:object w:dxaOrig="260" w:dyaOrig="260" w14:anchorId="12DFFEDE">
          <v:shape id="_x0000_i1249" type="#_x0000_t75" style="width:10.65pt;height:10.65pt" o:ole="">
            <v:imagedata r:id="rId414" o:title=""/>
          </v:shape>
          <o:OLEObject Type="Embed" ProgID="Equation.3" ShapeID="_x0000_i1249" DrawAspect="Content" ObjectID="_1743751160" r:id="rId415"/>
        </w:object>
      </w:r>
      <w:r w:rsidRPr="002D16FC">
        <w:rPr>
          <w:rFonts w:ascii="Times New Roman"/>
        </w:rPr>
        <w:t>的谱半径为</w:t>
      </w:r>
      <w:r w:rsidR="00182B71" w:rsidRPr="002D16FC">
        <w:rPr>
          <w:rFonts w:ascii="Times New Roman"/>
          <w:b/>
          <w:bCs/>
          <w:i/>
          <w:iCs/>
          <w:color w:val="000000"/>
          <w:position w:val="-10"/>
        </w:rPr>
        <w:object w:dxaOrig="580" w:dyaOrig="320" w14:anchorId="5C349037">
          <v:shape id="_x0000_i1250" type="#_x0000_t75" style="width:25.05pt;height:12.5pt" o:ole="">
            <v:imagedata r:id="rId416" o:title=""/>
          </v:shape>
          <o:OLEObject Type="Embed" ProgID="Equation.3" ShapeID="_x0000_i1250" DrawAspect="Content" ObjectID="_1743751161" r:id="rId417"/>
        </w:object>
      </w:r>
      <w:r w:rsidRPr="002D16FC">
        <w:rPr>
          <w:rFonts w:ascii="Times New Roman"/>
        </w:rPr>
        <w:t>，定义如下</w:t>
      </w:r>
      <w:r w:rsidR="00064090" w:rsidRPr="002D16FC">
        <w:rPr>
          <w:rFonts w:ascii="Times New Roman"/>
        </w:rPr>
        <w:t>：</w:t>
      </w:r>
    </w:p>
    <w:p w14:paraId="3CB378EF" w14:textId="414D4ED7" w:rsidR="001D0947" w:rsidRPr="002D16FC" w:rsidRDefault="008A6F04">
      <w:pPr>
        <w:tabs>
          <w:tab w:val="center" w:pos="4395"/>
          <w:tab w:val="right" w:pos="9355"/>
        </w:tabs>
        <w:snapToGrid w:val="0"/>
        <w:spacing w:line="240" w:lineRule="auto"/>
        <w:jc w:val="right"/>
        <w:rPr>
          <w:rFonts w:ascii="Times New Roman" w:hAnsi="Times New Roman"/>
        </w:rPr>
      </w:pPr>
      <w:bookmarkStart w:id="448" w:name="_Hlk127822039"/>
      <w:r w:rsidRPr="002D16FC">
        <w:rPr>
          <w:rFonts w:ascii="Times New Roman" w:hAnsi="Times New Roman"/>
        </w:rPr>
        <w:tab/>
      </w:r>
      <w:r w:rsidR="00DD4F31" w:rsidRPr="002D16FC">
        <w:rPr>
          <w:rFonts w:ascii="Times New Roman" w:hAnsi="Times New Roman"/>
          <w:b/>
          <w:bCs/>
          <w:i/>
          <w:iCs/>
          <w:color w:val="000000"/>
          <w:position w:val="-16"/>
        </w:rPr>
        <w:object w:dxaOrig="2240" w:dyaOrig="440" w14:anchorId="63960C06">
          <v:shape id="_x0000_i1251" type="#_x0000_t75" style="width:95.15pt;height:18.8pt" o:ole="">
            <v:imagedata r:id="rId418" o:title=""/>
          </v:shape>
          <o:OLEObject Type="Embed" ProgID="Equation.3" ShapeID="_x0000_i1251" DrawAspect="Content" ObjectID="_1743751162" r:id="rId419"/>
        </w:object>
      </w:r>
      <w:r w:rsidRPr="002D16FC">
        <w:rPr>
          <w:rFonts w:ascii="Times New Roman" w:hAnsi="Times New Roman"/>
        </w:rPr>
        <w:t xml:space="preserve"> </w:t>
      </w:r>
      <w:r w:rsidRPr="002D16FC">
        <w:rPr>
          <w:rFonts w:ascii="Times New Roman" w:hAnsi="Times New Roman"/>
        </w:rPr>
        <w:tab/>
        <w:t>(</w:t>
      </w:r>
      <w:r w:rsidR="00F034EC" w:rsidRPr="002D16FC">
        <w:rPr>
          <w:rFonts w:ascii="Times New Roman" w:hAnsi="Times New Roman"/>
        </w:rPr>
        <w:t>F</w:t>
      </w:r>
      <w:r w:rsidRPr="002D16FC">
        <w:rPr>
          <w:rFonts w:ascii="Times New Roman" w:hAnsi="Times New Roman"/>
        </w:rPr>
        <w:t>.3)</w:t>
      </w:r>
    </w:p>
    <w:bookmarkEnd w:id="448"/>
    <w:p w14:paraId="36F38926" w14:textId="24D3F855" w:rsidR="00064090" w:rsidRPr="002D16FC" w:rsidRDefault="008A6F04">
      <w:pPr>
        <w:spacing w:line="240" w:lineRule="auto"/>
        <w:ind w:leftChars="200" w:left="420"/>
        <w:rPr>
          <w:rFonts w:ascii="Times New Roman" w:hAnsi="Times New Roman"/>
        </w:rPr>
      </w:pPr>
      <w:r w:rsidRPr="002D16FC">
        <w:rPr>
          <w:rFonts w:ascii="Times New Roman" w:hAnsi="Times New Roman"/>
        </w:rPr>
        <w:t>式中</w:t>
      </w:r>
      <w:r w:rsidR="00064090" w:rsidRPr="002D16FC">
        <w:rPr>
          <w:rFonts w:ascii="Times New Roman" w:hAnsi="Times New Roman"/>
        </w:rPr>
        <w:t>：</w:t>
      </w:r>
    </w:p>
    <w:p w14:paraId="4C3331E1" w14:textId="57D58F9E" w:rsidR="001D0947" w:rsidRPr="002D16FC" w:rsidRDefault="008A6F04">
      <w:pPr>
        <w:spacing w:line="240" w:lineRule="auto"/>
        <w:ind w:leftChars="200" w:left="420"/>
        <w:rPr>
          <w:rFonts w:ascii="Times New Roman" w:hAnsi="Times New Roman"/>
        </w:rPr>
      </w:pPr>
      <w:r w:rsidRPr="002D16FC">
        <w:rPr>
          <w:rFonts w:ascii="Times New Roman" w:hAnsi="Times New Roman"/>
          <w:position w:val="-14"/>
        </w:rPr>
        <w:object w:dxaOrig="300" w:dyaOrig="353" w14:anchorId="5D78846E">
          <v:shape id="_x0000_i1252" type="#_x0000_t75" style="width:14.4pt;height:17.55pt" o:ole="">
            <v:imagedata r:id="rId420" o:title=""/>
          </v:shape>
          <o:OLEObject Type="Embed" ProgID="Equation.DSMT4" ShapeID="_x0000_i1252" DrawAspect="Content" ObjectID="_1743751163" r:id="rId421"/>
        </w:object>
      </w:r>
      <w:r w:rsidRPr="002D16FC">
        <w:rPr>
          <w:rFonts w:ascii="Times New Roman" w:hAnsi="Times New Roman"/>
        </w:rPr>
        <w:t>——</w:t>
      </w:r>
      <w:r w:rsidRPr="002D16FC">
        <w:rPr>
          <w:rFonts w:ascii="Times New Roman" w:hAnsi="Times New Roman"/>
        </w:rPr>
        <w:t>积分算子逼近矩阵</w:t>
      </w:r>
      <w:r w:rsidR="00182B71" w:rsidRPr="002D16FC">
        <w:rPr>
          <w:rFonts w:ascii="Times New Roman" w:hAnsi="Times New Roman"/>
          <w:b/>
          <w:bCs/>
          <w:i/>
          <w:iCs/>
          <w:color w:val="000000"/>
          <w:position w:val="-4"/>
        </w:rPr>
        <w:object w:dxaOrig="260" w:dyaOrig="260" w14:anchorId="02B6F465">
          <v:shape id="_x0000_i1253" type="#_x0000_t75" style="width:10.65pt;height:10.65pt" o:ole="">
            <v:imagedata r:id="rId414" o:title=""/>
          </v:shape>
          <o:OLEObject Type="Embed" ProgID="Equation.3" ShapeID="_x0000_i1253" DrawAspect="Content" ObjectID="_1743751164" r:id="rId422"/>
        </w:object>
      </w:r>
      <w:r w:rsidRPr="002D16FC">
        <w:rPr>
          <w:rFonts w:ascii="Times New Roman" w:hAnsi="Times New Roman"/>
        </w:rPr>
        <w:t>的第</w:t>
      </w:r>
      <w:r w:rsidRPr="002D16FC">
        <w:rPr>
          <w:rFonts w:ascii="Times New Roman" w:hAnsi="Times New Roman"/>
          <w:i/>
          <w:iCs/>
        </w:rPr>
        <w:t>j</w:t>
      </w:r>
      <w:r w:rsidRPr="002D16FC">
        <w:rPr>
          <w:rFonts w:ascii="Times New Roman" w:hAnsi="Times New Roman"/>
        </w:rPr>
        <w:t>个特征值。</w:t>
      </w:r>
    </w:p>
    <w:p w14:paraId="630D6266" w14:textId="77777777" w:rsidR="001D0947" w:rsidRPr="002D16FC" w:rsidRDefault="008A6F04">
      <w:pPr>
        <w:pStyle w:val="affffffffffc"/>
        <w:rPr>
          <w:rFonts w:ascii="Times New Roman"/>
        </w:rPr>
      </w:pPr>
      <w:r w:rsidRPr="002D16FC">
        <w:rPr>
          <w:rFonts w:ascii="Times New Roman"/>
        </w:rPr>
        <w:t>谱半径方法的稳定性判定条件：</w:t>
      </w:r>
    </w:p>
    <w:p w14:paraId="1384BED8" w14:textId="331F9A74" w:rsidR="001D0947" w:rsidRPr="002D16FC" w:rsidRDefault="008A6F04">
      <w:pPr>
        <w:tabs>
          <w:tab w:val="center" w:pos="4395"/>
          <w:tab w:val="right" w:pos="9355"/>
        </w:tabs>
        <w:snapToGrid w:val="0"/>
        <w:spacing w:line="240" w:lineRule="auto"/>
        <w:jc w:val="right"/>
        <w:rPr>
          <w:rFonts w:ascii="Times New Roman" w:hAnsi="Times New Roman"/>
        </w:rPr>
      </w:pPr>
      <w:r w:rsidRPr="002D16FC">
        <w:rPr>
          <w:rFonts w:ascii="Times New Roman" w:hAnsi="Times New Roman"/>
        </w:rPr>
        <w:tab/>
      </w:r>
      <w:r w:rsidR="00DD4F31" w:rsidRPr="002D16FC">
        <w:rPr>
          <w:rFonts w:ascii="Times New Roman" w:hAnsi="Times New Roman"/>
          <w:b/>
          <w:bCs/>
          <w:i/>
          <w:iCs/>
          <w:color w:val="000000"/>
          <w:position w:val="-10"/>
        </w:rPr>
        <w:object w:dxaOrig="880" w:dyaOrig="320" w14:anchorId="59CF2A30">
          <v:shape id="_x0000_i1254" type="#_x0000_t75" style="width:36.95pt;height:12.5pt" o:ole="">
            <v:imagedata r:id="rId423" o:title=""/>
          </v:shape>
          <o:OLEObject Type="Embed" ProgID="Equation.3" ShapeID="_x0000_i1254" DrawAspect="Content" ObjectID="_1743751165" r:id="rId424"/>
        </w:object>
      </w:r>
      <w:r w:rsidRPr="002D16FC">
        <w:rPr>
          <w:rFonts w:ascii="Times New Roman" w:hAnsi="Times New Roman"/>
        </w:rPr>
        <w:tab/>
        <w:t>(</w:t>
      </w:r>
      <w:r w:rsidR="00F034EC" w:rsidRPr="002D16FC">
        <w:rPr>
          <w:rFonts w:ascii="Times New Roman" w:hAnsi="Times New Roman"/>
        </w:rPr>
        <w:t>F</w:t>
      </w:r>
      <w:r w:rsidRPr="002D16FC">
        <w:rPr>
          <w:rFonts w:ascii="Times New Roman" w:hAnsi="Times New Roman"/>
        </w:rPr>
        <w:t>.4)</w:t>
      </w:r>
    </w:p>
    <w:p w14:paraId="669A2B80" w14:textId="0A2F2592" w:rsidR="001D0947" w:rsidRPr="002D16FC" w:rsidRDefault="008A6F04">
      <w:pPr>
        <w:tabs>
          <w:tab w:val="center" w:pos="4395"/>
          <w:tab w:val="right" w:pos="9355"/>
        </w:tabs>
        <w:snapToGrid w:val="0"/>
        <w:spacing w:line="240" w:lineRule="auto"/>
        <w:ind w:firstLineChars="200" w:firstLine="420"/>
        <w:jc w:val="left"/>
        <w:rPr>
          <w:rFonts w:ascii="Times New Roman" w:hAnsi="Times New Roman"/>
        </w:rPr>
      </w:pPr>
      <w:r w:rsidRPr="002D16FC">
        <w:rPr>
          <w:rFonts w:ascii="Times New Roman" w:hAnsi="Times New Roman"/>
        </w:rPr>
        <w:t>当时间积分</w:t>
      </w:r>
      <w:r w:rsidR="00A3018A" w:rsidRPr="002D16FC">
        <w:rPr>
          <w:rFonts w:ascii="Times New Roman" w:hAnsi="Times New Roman"/>
        </w:rPr>
        <w:t>方</w:t>
      </w:r>
      <w:r w:rsidRPr="002D16FC">
        <w:rPr>
          <w:rFonts w:ascii="Times New Roman" w:hAnsi="Times New Roman"/>
        </w:rPr>
        <w:t>法的积分算子逼近矩阵</w:t>
      </w:r>
      <w:r w:rsidR="00006D5D" w:rsidRPr="002D16FC">
        <w:rPr>
          <w:rFonts w:ascii="Times New Roman" w:hAnsi="Times New Roman"/>
          <w:b/>
          <w:bCs/>
          <w:i/>
          <w:iCs/>
          <w:color w:val="000000"/>
          <w:position w:val="-4"/>
        </w:rPr>
        <w:object w:dxaOrig="260" w:dyaOrig="260" w14:anchorId="5A23715C">
          <v:shape id="_x0000_i1255" type="#_x0000_t75" style="width:10.65pt;height:10.65pt" o:ole="">
            <v:imagedata r:id="rId414" o:title=""/>
          </v:shape>
          <o:OLEObject Type="Embed" ProgID="Equation.3" ShapeID="_x0000_i1255" DrawAspect="Content" ObjectID="_1743751166" r:id="rId425"/>
        </w:object>
      </w:r>
      <w:r w:rsidRPr="002D16FC">
        <w:rPr>
          <w:rFonts w:ascii="Times New Roman" w:hAnsi="Times New Roman"/>
        </w:rPr>
        <w:t>的谱半径满足</w:t>
      </w:r>
      <w:r w:rsidR="00006D5D" w:rsidRPr="002D16FC">
        <w:rPr>
          <w:rFonts w:ascii="Times New Roman" w:hAnsi="Times New Roman"/>
          <w:b/>
          <w:bCs/>
          <w:i/>
          <w:iCs/>
          <w:color w:val="000000"/>
          <w:position w:val="-10"/>
        </w:rPr>
        <w:object w:dxaOrig="880" w:dyaOrig="320" w14:anchorId="5BFF3C62">
          <v:shape id="_x0000_i1256" type="#_x0000_t75" style="width:36.95pt;height:12.5pt" o:ole="">
            <v:imagedata r:id="rId426" o:title=""/>
          </v:shape>
          <o:OLEObject Type="Embed" ProgID="Equation.3" ShapeID="_x0000_i1256" DrawAspect="Content" ObjectID="_1743751167" r:id="rId427"/>
        </w:object>
      </w:r>
      <w:r w:rsidRPr="002D16FC">
        <w:rPr>
          <w:rFonts w:ascii="Times New Roman" w:hAnsi="Times New Roman"/>
        </w:rPr>
        <w:t>时，算法是稳定的。</w:t>
      </w:r>
    </w:p>
    <w:p w14:paraId="2DD6F959" w14:textId="43338547" w:rsidR="001D0947" w:rsidRPr="002D16FC" w:rsidRDefault="008A6F04">
      <w:pPr>
        <w:pStyle w:val="affffffffffc"/>
        <w:rPr>
          <w:rFonts w:ascii="Times New Roman"/>
        </w:rPr>
      </w:pPr>
      <w:r w:rsidRPr="002D16FC">
        <w:rPr>
          <w:rFonts w:ascii="Times New Roman"/>
        </w:rPr>
        <w:t>线性多自由度体系的动力响应求解问题可通过振型叠加法转化为一系列单自由度结构体系的响应求解，仅需研究单自由度结构体系响应求解的时间积分</w:t>
      </w:r>
      <w:r w:rsidR="00A3018A" w:rsidRPr="002D16FC">
        <w:rPr>
          <w:rFonts w:ascii="Times New Roman"/>
        </w:rPr>
        <w:t>方</w:t>
      </w:r>
      <w:r w:rsidRPr="002D16FC">
        <w:rPr>
          <w:rFonts w:ascii="Times New Roman"/>
        </w:rPr>
        <w:t>法稳定性。</w:t>
      </w:r>
    </w:p>
    <w:p w14:paraId="0DA52B9D" w14:textId="0B2CDB17" w:rsidR="001D0947" w:rsidRPr="002D16FC" w:rsidRDefault="00D44863" w:rsidP="00D44863">
      <w:pPr>
        <w:pStyle w:val="aff8"/>
        <w:numPr>
          <w:ilvl w:val="0"/>
          <w:numId w:val="0"/>
        </w:numPr>
        <w:spacing w:before="156" w:after="156"/>
        <w:rPr>
          <w:rFonts w:ascii="Times New Roman"/>
          <w:kern w:val="0"/>
        </w:rPr>
      </w:pPr>
      <w:bookmarkStart w:id="449" w:name="_Toc132055229"/>
      <w:bookmarkStart w:id="450" w:name="_Toc132890913"/>
      <w:r w:rsidRPr="002D16FC">
        <w:rPr>
          <w:rFonts w:ascii="Times New Roman"/>
          <w:kern w:val="0"/>
        </w:rPr>
        <w:t xml:space="preserve">F.2 </w:t>
      </w:r>
      <w:r w:rsidR="009601D0">
        <w:rPr>
          <w:rFonts w:ascii="Times New Roman"/>
          <w:kern w:val="0"/>
        </w:rPr>
        <w:t xml:space="preserve">    </w:t>
      </w:r>
      <w:r w:rsidR="008A6F04" w:rsidRPr="002D16FC">
        <w:rPr>
          <w:rFonts w:ascii="Times New Roman"/>
          <w:kern w:val="0"/>
        </w:rPr>
        <w:t>时间积分方法的精度分析</w:t>
      </w:r>
      <w:bookmarkEnd w:id="449"/>
      <w:bookmarkEnd w:id="450"/>
    </w:p>
    <w:p w14:paraId="1486DE89" w14:textId="09FAD72E" w:rsidR="001D0947" w:rsidRPr="002D16FC" w:rsidRDefault="008A6F04" w:rsidP="00DB7B29">
      <w:pPr>
        <w:pStyle w:val="affffffffffc"/>
        <w:numPr>
          <w:ilvl w:val="0"/>
          <w:numId w:val="0"/>
        </w:numPr>
        <w:ind w:firstLineChars="200" w:firstLine="420"/>
        <w:rPr>
          <w:rFonts w:ascii="Times New Roman"/>
        </w:rPr>
      </w:pPr>
      <w:r w:rsidRPr="002D16FC">
        <w:rPr>
          <w:rFonts w:ascii="Times New Roman"/>
        </w:rPr>
        <w:t>精度分析</w:t>
      </w:r>
      <w:r w:rsidR="00DC0282" w:rsidRPr="002D16FC">
        <w:rPr>
          <w:rFonts w:ascii="Times New Roman"/>
        </w:rPr>
        <w:t>按</w:t>
      </w:r>
      <w:r w:rsidR="00853BB4" w:rsidRPr="002D16FC">
        <w:rPr>
          <w:rFonts w:ascii="Times New Roman"/>
        </w:rPr>
        <w:t>下列</w:t>
      </w:r>
      <w:r w:rsidRPr="002D16FC">
        <w:rPr>
          <w:rFonts w:ascii="Times New Roman"/>
        </w:rPr>
        <w:t>步骤</w:t>
      </w:r>
      <w:r w:rsidR="00DC0282" w:rsidRPr="002D16FC">
        <w:rPr>
          <w:rFonts w:ascii="Times New Roman"/>
        </w:rPr>
        <w:t>进行</w:t>
      </w:r>
      <w:r w:rsidRPr="002D16FC">
        <w:rPr>
          <w:rFonts w:ascii="Times New Roman"/>
        </w:rPr>
        <w:t>：</w:t>
      </w:r>
    </w:p>
    <w:p w14:paraId="1513DF9A" w14:textId="5798F0BF" w:rsidR="001D0947" w:rsidRPr="002D16FC" w:rsidRDefault="00064090">
      <w:pPr>
        <w:tabs>
          <w:tab w:val="center" w:pos="4395"/>
          <w:tab w:val="right" w:pos="9355"/>
        </w:tabs>
        <w:snapToGrid w:val="0"/>
        <w:spacing w:line="240" w:lineRule="auto"/>
        <w:ind w:firstLineChars="200" w:firstLine="420"/>
        <w:jc w:val="left"/>
        <w:rPr>
          <w:rFonts w:ascii="Times New Roman" w:hAnsi="Times New Roman"/>
        </w:rPr>
      </w:pPr>
      <w:r w:rsidRPr="002D16FC">
        <w:rPr>
          <w:rFonts w:ascii="Times New Roman" w:hAnsi="Times New Roman"/>
        </w:rPr>
        <w:t>a</w:t>
      </w:r>
      <w:r w:rsidRPr="002D16FC">
        <w:rPr>
          <w:rFonts w:ascii="Times New Roman" w:hAnsi="Times New Roman"/>
        </w:rPr>
        <w:t>）</w:t>
      </w:r>
      <w:r w:rsidR="008A6F04" w:rsidRPr="002D16FC">
        <w:rPr>
          <w:rFonts w:ascii="Times New Roman" w:hAnsi="Times New Roman"/>
        </w:rPr>
        <w:t xml:space="preserve"> </w:t>
      </w:r>
      <w:r w:rsidR="008A6F04" w:rsidRPr="002D16FC">
        <w:rPr>
          <w:rFonts w:ascii="Times New Roman" w:hAnsi="Times New Roman"/>
        </w:rPr>
        <w:t>确认数值积分算法稳定；</w:t>
      </w:r>
    </w:p>
    <w:p w14:paraId="3675C268" w14:textId="4FF12E01" w:rsidR="001D0947" w:rsidRPr="002D16FC" w:rsidRDefault="00064090">
      <w:pPr>
        <w:tabs>
          <w:tab w:val="center" w:pos="4395"/>
          <w:tab w:val="right" w:pos="9355"/>
        </w:tabs>
        <w:snapToGrid w:val="0"/>
        <w:spacing w:line="240" w:lineRule="auto"/>
        <w:ind w:firstLineChars="200" w:firstLine="420"/>
        <w:jc w:val="left"/>
        <w:rPr>
          <w:rFonts w:ascii="Times New Roman" w:hAnsi="Times New Roman"/>
        </w:rPr>
      </w:pPr>
      <w:r w:rsidRPr="002D16FC">
        <w:rPr>
          <w:rFonts w:ascii="Times New Roman" w:hAnsi="Times New Roman"/>
        </w:rPr>
        <w:t>b</w:t>
      </w:r>
      <w:r w:rsidRPr="002D16FC">
        <w:rPr>
          <w:rFonts w:ascii="Times New Roman" w:hAnsi="Times New Roman"/>
        </w:rPr>
        <w:t>）</w:t>
      </w:r>
      <w:r w:rsidR="008A6F04" w:rsidRPr="002D16FC">
        <w:rPr>
          <w:rFonts w:ascii="Times New Roman" w:hAnsi="Times New Roman"/>
        </w:rPr>
        <w:t xml:space="preserve"> </w:t>
      </w:r>
      <w:r w:rsidR="008A6F04" w:rsidRPr="002D16FC">
        <w:rPr>
          <w:rFonts w:ascii="Times New Roman" w:hAnsi="Times New Roman"/>
        </w:rPr>
        <w:t>在无阻尼情况下，采用振幅衰减</w:t>
      </w:r>
      <w:r w:rsidR="008A6F04" w:rsidRPr="002D16FC">
        <w:rPr>
          <w:rFonts w:ascii="Times New Roman" w:hAnsi="Times New Roman"/>
          <w:i/>
          <w:iCs/>
        </w:rPr>
        <w:t>AD</w:t>
      </w:r>
      <w:r w:rsidR="008A6F04" w:rsidRPr="002D16FC">
        <w:rPr>
          <w:rFonts w:ascii="Times New Roman" w:hAnsi="Times New Roman"/>
        </w:rPr>
        <w:t>和周期延长</w:t>
      </w:r>
      <w:r w:rsidR="00F035B7" w:rsidRPr="002D16FC">
        <w:rPr>
          <w:rFonts w:ascii="Times New Roman" w:hAnsi="Times New Roman"/>
          <w:i/>
          <w:iCs/>
        </w:rPr>
        <w:t>PE</w:t>
      </w:r>
      <w:r w:rsidR="008A6F04" w:rsidRPr="002D16FC">
        <w:rPr>
          <w:rFonts w:ascii="Times New Roman" w:hAnsi="Times New Roman"/>
        </w:rPr>
        <w:t>两个指标分析时间积分</w:t>
      </w:r>
      <w:r w:rsidR="00A3018A" w:rsidRPr="002D16FC">
        <w:rPr>
          <w:rFonts w:ascii="Times New Roman" w:hAnsi="Times New Roman"/>
        </w:rPr>
        <w:t>方</w:t>
      </w:r>
      <w:r w:rsidR="008A6F04" w:rsidRPr="002D16FC">
        <w:rPr>
          <w:rFonts w:ascii="Times New Roman" w:hAnsi="Times New Roman"/>
        </w:rPr>
        <w:t>法的精度</w:t>
      </w:r>
      <w:r w:rsidR="00DC0282" w:rsidRPr="002D16FC">
        <w:rPr>
          <w:rFonts w:ascii="Times New Roman" w:hAnsi="Times New Roman"/>
        </w:rPr>
        <w:t>；</w:t>
      </w:r>
    </w:p>
    <w:p w14:paraId="5EAFD0BE" w14:textId="1970FC35" w:rsidR="001D0947" w:rsidRPr="002D16FC" w:rsidRDefault="00064090">
      <w:pPr>
        <w:tabs>
          <w:tab w:val="center" w:pos="4395"/>
          <w:tab w:val="right" w:pos="9355"/>
        </w:tabs>
        <w:snapToGrid w:val="0"/>
        <w:spacing w:line="240" w:lineRule="auto"/>
        <w:ind w:firstLineChars="200" w:firstLine="420"/>
        <w:jc w:val="left"/>
        <w:rPr>
          <w:rFonts w:ascii="Times New Roman" w:hAnsi="Times New Roman"/>
        </w:rPr>
      </w:pPr>
      <w:r w:rsidRPr="002D16FC">
        <w:rPr>
          <w:rFonts w:ascii="Times New Roman" w:hAnsi="Times New Roman"/>
        </w:rPr>
        <w:t>c</w:t>
      </w:r>
      <w:r w:rsidRPr="002D16FC">
        <w:rPr>
          <w:rFonts w:ascii="Times New Roman" w:hAnsi="Times New Roman"/>
        </w:rPr>
        <w:t>）</w:t>
      </w:r>
      <w:r w:rsidR="008A6F04" w:rsidRPr="002D16FC">
        <w:rPr>
          <w:rFonts w:ascii="Times New Roman" w:hAnsi="Times New Roman"/>
        </w:rPr>
        <w:t xml:space="preserve"> </w:t>
      </w:r>
      <w:r w:rsidR="008A6F04" w:rsidRPr="002D16FC">
        <w:rPr>
          <w:rFonts w:ascii="Times New Roman" w:hAnsi="Times New Roman"/>
        </w:rPr>
        <w:t>振幅衰减</w:t>
      </w:r>
      <w:r w:rsidR="00F035B7" w:rsidRPr="002D16FC">
        <w:rPr>
          <w:rFonts w:ascii="Times New Roman" w:hAnsi="Times New Roman"/>
          <w:i/>
          <w:iCs/>
        </w:rPr>
        <w:t>AD</w:t>
      </w:r>
      <w:r w:rsidR="008A6F04" w:rsidRPr="002D16FC">
        <w:rPr>
          <w:rFonts w:ascii="Times New Roman" w:hAnsi="Times New Roman"/>
        </w:rPr>
        <w:t>和周期延长</w:t>
      </w:r>
      <w:r w:rsidR="00F035B7" w:rsidRPr="002D16FC">
        <w:rPr>
          <w:rFonts w:ascii="Times New Roman" w:hAnsi="Times New Roman"/>
          <w:i/>
          <w:iCs/>
        </w:rPr>
        <w:t>PE</w:t>
      </w:r>
      <w:r w:rsidR="00DC0282" w:rsidRPr="002D16FC">
        <w:rPr>
          <w:rFonts w:ascii="Times New Roman" w:hAnsi="Times New Roman"/>
        </w:rPr>
        <w:t>按式</w:t>
      </w:r>
      <w:r w:rsidRPr="002D16FC">
        <w:rPr>
          <w:rFonts w:ascii="Times New Roman" w:hAnsi="Times New Roman"/>
        </w:rPr>
        <w:t>（</w:t>
      </w:r>
      <w:r w:rsidRPr="002D16FC">
        <w:rPr>
          <w:rFonts w:ascii="Times New Roman" w:hAnsi="Times New Roman"/>
        </w:rPr>
        <w:t>F.5</w:t>
      </w:r>
      <w:r w:rsidRPr="002D16FC">
        <w:rPr>
          <w:rFonts w:ascii="Times New Roman" w:hAnsi="Times New Roman"/>
        </w:rPr>
        <w:t>）</w:t>
      </w:r>
      <w:r w:rsidR="00DC0282" w:rsidRPr="002D16FC">
        <w:rPr>
          <w:rFonts w:ascii="Times New Roman" w:hAnsi="Times New Roman"/>
        </w:rPr>
        <w:t>进行计算</w:t>
      </w:r>
      <w:r w:rsidR="008A6F04" w:rsidRPr="002D16FC">
        <w:rPr>
          <w:rFonts w:ascii="Times New Roman" w:hAnsi="Times New Roman"/>
        </w:rPr>
        <w:t>：</w:t>
      </w:r>
    </w:p>
    <w:p w14:paraId="19E7F55F" w14:textId="4D69AAC6" w:rsidR="001D0947" w:rsidRPr="002D16FC" w:rsidRDefault="008A6F04">
      <w:pPr>
        <w:tabs>
          <w:tab w:val="center" w:pos="4395"/>
          <w:tab w:val="right" w:pos="9355"/>
        </w:tabs>
        <w:snapToGrid w:val="0"/>
        <w:spacing w:line="240" w:lineRule="auto"/>
        <w:ind w:right="420"/>
        <w:rPr>
          <w:rFonts w:ascii="Times New Roman" w:hAnsi="Times New Roman"/>
          <w:b/>
        </w:rPr>
      </w:pPr>
      <w:r w:rsidRPr="002D16FC">
        <w:rPr>
          <w:rFonts w:ascii="Times New Roman" w:hAnsi="Times New Roman"/>
        </w:rPr>
        <w:tab/>
      </w:r>
      <w:r w:rsidR="002F5619" w:rsidRPr="002D16FC">
        <w:rPr>
          <w:rFonts w:ascii="Times New Roman" w:hAnsi="Times New Roman"/>
          <w:b/>
          <w:bCs/>
          <w:i/>
          <w:iCs/>
          <w:color w:val="000000"/>
          <w:position w:val="-24"/>
        </w:rPr>
        <w:object w:dxaOrig="1260" w:dyaOrig="660" w14:anchorId="25317954">
          <v:shape id="_x0000_i1257" type="#_x0000_t75" style="width:53.2pt;height:27.55pt" o:ole="">
            <v:imagedata r:id="rId428" o:title=""/>
          </v:shape>
          <o:OLEObject Type="Embed" ProgID="Equation.3" ShapeID="_x0000_i1257" DrawAspect="Content" ObjectID="_1743751168" r:id="rId429"/>
        </w:object>
      </w:r>
      <w:r w:rsidR="004054D4" w:rsidRPr="002D16FC">
        <w:rPr>
          <w:rFonts w:ascii="Times New Roman" w:hAnsi="Times New Roman"/>
          <w:b/>
          <w:bCs/>
          <w:i/>
          <w:iCs/>
          <w:color w:val="000000"/>
        </w:rPr>
        <w:t xml:space="preserve">, </w:t>
      </w:r>
      <w:r w:rsidR="004054D4" w:rsidRPr="002D16FC">
        <w:rPr>
          <w:rFonts w:ascii="Times New Roman" w:hAnsi="Times New Roman"/>
          <w:b/>
          <w:bCs/>
          <w:i/>
          <w:iCs/>
          <w:color w:val="000000"/>
          <w:position w:val="-24"/>
        </w:rPr>
        <w:object w:dxaOrig="1140" w:dyaOrig="660" w14:anchorId="61118E36">
          <v:shape id="_x0000_i1258" type="#_x0000_t75" style="width:46.95pt;height:27.55pt" o:ole="">
            <v:imagedata r:id="rId430" o:title=""/>
          </v:shape>
          <o:OLEObject Type="Embed" ProgID="Equation.3" ShapeID="_x0000_i1258" DrawAspect="Content" ObjectID="_1743751169" r:id="rId431"/>
        </w:object>
      </w:r>
      <w:r w:rsidRPr="002D16FC">
        <w:rPr>
          <w:rFonts w:ascii="Times New Roman" w:hAnsi="Times New Roman"/>
        </w:rPr>
        <w:t xml:space="preserve"> </w:t>
      </w:r>
      <w:r w:rsidRPr="002D16FC">
        <w:rPr>
          <w:rFonts w:ascii="Times New Roman" w:hAnsi="Times New Roman"/>
        </w:rPr>
        <w:tab/>
        <w:t>(</w:t>
      </w:r>
      <w:r w:rsidR="00F034EC" w:rsidRPr="002D16FC">
        <w:rPr>
          <w:rFonts w:ascii="Times New Roman" w:hAnsi="Times New Roman"/>
        </w:rPr>
        <w:t>F</w:t>
      </w:r>
      <w:r w:rsidRPr="002D16FC">
        <w:rPr>
          <w:rFonts w:ascii="Times New Roman" w:hAnsi="Times New Roman"/>
        </w:rPr>
        <w:t>.5)</w:t>
      </w:r>
    </w:p>
    <w:p w14:paraId="6780DB8D" w14:textId="433D74F5" w:rsidR="00064090" w:rsidRPr="002D16FC" w:rsidRDefault="008A6F04">
      <w:pPr>
        <w:snapToGrid w:val="0"/>
        <w:spacing w:line="240" w:lineRule="auto"/>
        <w:rPr>
          <w:rFonts w:ascii="Times New Roman" w:hAnsi="Times New Roman"/>
        </w:rPr>
      </w:pPr>
      <w:r w:rsidRPr="002D16FC">
        <w:rPr>
          <w:rFonts w:ascii="Times New Roman" w:hAnsi="Times New Roman"/>
        </w:rPr>
        <w:t>式中</w:t>
      </w:r>
      <w:r w:rsidR="00064090" w:rsidRPr="002D16FC">
        <w:rPr>
          <w:rFonts w:ascii="Times New Roman" w:hAnsi="Times New Roman"/>
        </w:rPr>
        <w:t>：</w:t>
      </w:r>
    </w:p>
    <w:p w14:paraId="72BD0A03" w14:textId="5AEA06B2" w:rsidR="001D0947" w:rsidRPr="002D16FC" w:rsidRDefault="002F5619" w:rsidP="00DB7B29">
      <w:pPr>
        <w:snapToGrid w:val="0"/>
        <w:spacing w:line="240" w:lineRule="auto"/>
        <w:ind w:firstLineChars="200" w:firstLine="422"/>
        <w:rPr>
          <w:rFonts w:ascii="Times New Roman" w:hAnsi="Times New Roman"/>
        </w:rPr>
      </w:pPr>
      <w:r w:rsidRPr="002D16FC">
        <w:rPr>
          <w:rFonts w:ascii="Times New Roman" w:hAnsi="Times New Roman"/>
          <w:b/>
          <w:bCs/>
          <w:i/>
          <w:iCs/>
          <w:color w:val="000000"/>
          <w:position w:val="-4"/>
        </w:rPr>
        <w:object w:dxaOrig="260" w:dyaOrig="260" w14:anchorId="7E948C73">
          <v:shape id="_x0000_i1259" type="#_x0000_t75" style="width:10.65pt;height:10.65pt" o:ole="">
            <v:imagedata r:id="rId432" o:title=""/>
          </v:shape>
          <o:OLEObject Type="Embed" ProgID="Equation.3" ShapeID="_x0000_i1259" DrawAspect="Content" ObjectID="_1743751170" r:id="rId433"/>
        </w:object>
      </w:r>
      <w:r w:rsidRPr="002D16FC">
        <w:rPr>
          <w:rFonts w:ascii="Times New Roman" w:hAnsi="Times New Roman"/>
          <w:b/>
          <w:bCs/>
          <w:i/>
          <w:iCs/>
          <w:color w:val="000000"/>
        </w:rPr>
        <w:t>,</w:t>
      </w:r>
      <w:r w:rsidRPr="002D16FC">
        <w:rPr>
          <w:rFonts w:ascii="Times New Roman" w:hAnsi="Times New Roman"/>
          <w:b/>
          <w:bCs/>
          <w:i/>
          <w:iCs/>
          <w:color w:val="000000"/>
          <w:position w:val="-4"/>
        </w:rPr>
        <w:object w:dxaOrig="279" w:dyaOrig="300" w14:anchorId="1F523A0C">
          <v:shape id="_x0000_i1260" type="#_x0000_t75" style="width:11.25pt;height:12.5pt" o:ole="">
            <v:imagedata r:id="rId434" o:title=""/>
          </v:shape>
          <o:OLEObject Type="Embed" ProgID="Equation.3" ShapeID="_x0000_i1260" DrawAspect="Content" ObjectID="_1743751171" r:id="rId435"/>
        </w:object>
      </w:r>
      <w:r w:rsidR="008A6F04" w:rsidRPr="002D16FC">
        <w:rPr>
          <w:rFonts w:ascii="Times New Roman" w:hAnsi="Times New Roman"/>
        </w:rPr>
        <w:t>——</w:t>
      </w:r>
      <w:r w:rsidR="008A6F04" w:rsidRPr="002D16FC">
        <w:rPr>
          <w:rFonts w:ascii="Times New Roman" w:hAnsi="Times New Roman"/>
        </w:rPr>
        <w:t>结构的</w:t>
      </w:r>
      <w:r w:rsidRPr="002D16FC">
        <w:rPr>
          <w:rFonts w:ascii="Times New Roman" w:hAnsi="Times New Roman"/>
        </w:rPr>
        <w:t>实际振幅和采用时间积分</w:t>
      </w:r>
      <w:r w:rsidR="00A3018A" w:rsidRPr="002D16FC">
        <w:rPr>
          <w:rFonts w:ascii="Times New Roman" w:hAnsi="Times New Roman"/>
        </w:rPr>
        <w:t>方</w:t>
      </w:r>
      <w:r w:rsidRPr="002D16FC">
        <w:rPr>
          <w:rFonts w:ascii="Times New Roman" w:hAnsi="Times New Roman"/>
        </w:rPr>
        <w:t>法后的数值振幅</w:t>
      </w:r>
      <w:r w:rsidR="00486ED6" w:rsidRPr="002D16FC">
        <w:rPr>
          <w:rFonts w:ascii="Times New Roman" w:hAnsi="Times New Roman"/>
        </w:rPr>
        <w:t>，单位为米</w:t>
      </w:r>
      <w:r w:rsidR="008A6F04" w:rsidRPr="002D16FC">
        <w:rPr>
          <w:rFonts w:ascii="Times New Roman" w:hAnsi="Times New Roman"/>
        </w:rPr>
        <w:t>（</w:t>
      </w:r>
      <w:r w:rsidR="00440718" w:rsidRPr="002D16FC">
        <w:rPr>
          <w:rFonts w:ascii="Times New Roman" w:hAnsi="Times New Roman"/>
        </w:rPr>
        <w:t>m</w:t>
      </w:r>
      <w:r w:rsidR="008A6F04" w:rsidRPr="002D16FC">
        <w:rPr>
          <w:rFonts w:ascii="Times New Roman" w:hAnsi="Times New Roman"/>
        </w:rPr>
        <w:t>）；</w:t>
      </w:r>
    </w:p>
    <w:p w14:paraId="7D157C37" w14:textId="1EE00CBA" w:rsidR="001D0947" w:rsidRPr="002D16FC" w:rsidRDefault="002F5619" w:rsidP="00DB7B29">
      <w:pPr>
        <w:snapToGrid w:val="0"/>
        <w:spacing w:line="240" w:lineRule="auto"/>
        <w:ind w:firstLineChars="200" w:firstLine="422"/>
        <w:rPr>
          <w:rFonts w:ascii="Times New Roman" w:hAnsi="Times New Roman"/>
        </w:rPr>
      </w:pPr>
      <w:r w:rsidRPr="002D16FC">
        <w:rPr>
          <w:rFonts w:ascii="Times New Roman" w:hAnsi="Times New Roman"/>
          <w:b/>
          <w:bCs/>
          <w:i/>
          <w:iCs/>
          <w:color w:val="000000"/>
          <w:position w:val="-4"/>
        </w:rPr>
        <w:object w:dxaOrig="220" w:dyaOrig="260" w14:anchorId="1745DE56">
          <v:shape id="_x0000_i1261" type="#_x0000_t75" style="width:10pt;height:10.65pt" o:ole="">
            <v:imagedata r:id="rId436" o:title=""/>
          </v:shape>
          <o:OLEObject Type="Embed" ProgID="Equation.3" ShapeID="_x0000_i1261" DrawAspect="Content" ObjectID="_1743751172" r:id="rId437"/>
        </w:object>
      </w:r>
      <w:r w:rsidRPr="002D16FC">
        <w:rPr>
          <w:rFonts w:ascii="Times New Roman" w:hAnsi="Times New Roman"/>
          <w:b/>
          <w:bCs/>
          <w:i/>
          <w:iCs/>
          <w:color w:val="000000"/>
        </w:rPr>
        <w:t>,</w:t>
      </w:r>
      <w:r w:rsidRPr="002D16FC">
        <w:rPr>
          <w:rFonts w:ascii="Times New Roman" w:hAnsi="Times New Roman"/>
          <w:b/>
          <w:bCs/>
          <w:i/>
          <w:iCs/>
          <w:color w:val="000000"/>
          <w:position w:val="-4"/>
        </w:rPr>
        <w:object w:dxaOrig="240" w:dyaOrig="300" w14:anchorId="6E6F40FD">
          <v:shape id="_x0000_i1262" type="#_x0000_t75" style="width:10pt;height:12.5pt" o:ole="">
            <v:imagedata r:id="rId438" o:title=""/>
          </v:shape>
          <o:OLEObject Type="Embed" ProgID="Equation.3" ShapeID="_x0000_i1262" DrawAspect="Content" ObjectID="_1743751173" r:id="rId439"/>
        </w:object>
      </w:r>
      <w:r w:rsidRPr="002D16FC">
        <w:rPr>
          <w:rFonts w:ascii="Times New Roman" w:hAnsi="Times New Roman"/>
        </w:rPr>
        <w:t>——</w:t>
      </w:r>
      <w:r w:rsidRPr="002D16FC">
        <w:rPr>
          <w:rFonts w:ascii="Times New Roman" w:hAnsi="Times New Roman"/>
        </w:rPr>
        <w:t>结构的实际自振周期和采用时间积分</w:t>
      </w:r>
      <w:r w:rsidR="00732590" w:rsidRPr="002D16FC">
        <w:rPr>
          <w:rFonts w:ascii="Times New Roman" w:hAnsi="Times New Roman"/>
        </w:rPr>
        <w:t>方</w:t>
      </w:r>
      <w:r w:rsidRPr="002D16FC">
        <w:rPr>
          <w:rFonts w:ascii="Times New Roman" w:hAnsi="Times New Roman"/>
        </w:rPr>
        <w:t>法后的数值周期</w:t>
      </w:r>
      <w:r w:rsidR="00486ED6" w:rsidRPr="002D16FC">
        <w:rPr>
          <w:rFonts w:ascii="Times New Roman" w:hAnsi="Times New Roman"/>
        </w:rPr>
        <w:t>，单位为秒</w:t>
      </w:r>
      <w:r w:rsidRPr="002D16FC">
        <w:rPr>
          <w:rFonts w:ascii="Times New Roman" w:hAnsi="Times New Roman"/>
        </w:rPr>
        <w:t>（</w:t>
      </w:r>
      <w:r w:rsidRPr="002D16FC">
        <w:rPr>
          <w:rFonts w:ascii="Times New Roman" w:hAnsi="Times New Roman"/>
        </w:rPr>
        <w:t>s</w:t>
      </w:r>
      <w:r w:rsidRPr="002D16FC">
        <w:rPr>
          <w:rFonts w:ascii="Times New Roman" w:hAnsi="Times New Roman"/>
        </w:rPr>
        <w:t>）</w:t>
      </w:r>
      <w:r w:rsidR="00DC0282" w:rsidRPr="002D16FC">
        <w:rPr>
          <w:rFonts w:ascii="Times New Roman" w:hAnsi="Times New Roman"/>
        </w:rPr>
        <w:t>。</w:t>
      </w:r>
    </w:p>
    <w:p w14:paraId="61F9C6EA" w14:textId="787493F6" w:rsidR="00064090" w:rsidRPr="002D16FC" w:rsidRDefault="00064090" w:rsidP="00DB7B29">
      <w:pPr>
        <w:snapToGrid w:val="0"/>
        <w:spacing w:line="240" w:lineRule="auto"/>
        <w:ind w:firstLineChars="200" w:firstLine="420"/>
        <w:rPr>
          <w:rFonts w:ascii="Times New Roman" w:hAnsi="Times New Roman"/>
        </w:rPr>
      </w:pPr>
    </w:p>
    <w:p w14:paraId="2B5D29AC" w14:textId="1A3F7196" w:rsidR="00064090" w:rsidRPr="002D16FC" w:rsidRDefault="00064090" w:rsidP="00DB7B29">
      <w:pPr>
        <w:snapToGrid w:val="0"/>
        <w:spacing w:line="240" w:lineRule="auto"/>
        <w:ind w:firstLineChars="200" w:firstLine="420"/>
        <w:rPr>
          <w:rFonts w:ascii="Times New Roman" w:hAnsi="Times New Roman"/>
        </w:rPr>
      </w:pPr>
    </w:p>
    <w:p w14:paraId="0EF5581E" w14:textId="36BC3A01" w:rsidR="00064090" w:rsidRPr="002D16FC" w:rsidRDefault="00064090" w:rsidP="00DB7B29">
      <w:pPr>
        <w:snapToGrid w:val="0"/>
        <w:spacing w:line="240" w:lineRule="auto"/>
        <w:ind w:firstLineChars="200" w:firstLine="420"/>
        <w:rPr>
          <w:rFonts w:ascii="Times New Roman" w:hAnsi="Times New Roman"/>
        </w:rPr>
      </w:pPr>
    </w:p>
    <w:p w14:paraId="6E0A1A4B" w14:textId="2859576D" w:rsidR="00064090" w:rsidRPr="002D16FC" w:rsidRDefault="00064090" w:rsidP="00DB7B29">
      <w:pPr>
        <w:snapToGrid w:val="0"/>
        <w:spacing w:line="240" w:lineRule="auto"/>
        <w:ind w:firstLineChars="200" w:firstLine="420"/>
        <w:rPr>
          <w:rFonts w:ascii="Times New Roman" w:hAnsi="Times New Roman"/>
        </w:rPr>
      </w:pPr>
    </w:p>
    <w:p w14:paraId="067BAD5E" w14:textId="7AD709F9" w:rsidR="00064090" w:rsidRPr="002D16FC" w:rsidRDefault="00064090" w:rsidP="00DB7B29">
      <w:pPr>
        <w:snapToGrid w:val="0"/>
        <w:spacing w:line="240" w:lineRule="auto"/>
        <w:ind w:firstLineChars="200" w:firstLine="420"/>
        <w:rPr>
          <w:rFonts w:ascii="Times New Roman" w:hAnsi="Times New Roman"/>
        </w:rPr>
      </w:pPr>
    </w:p>
    <w:p w14:paraId="26A69789" w14:textId="6B7E293C" w:rsidR="00064090" w:rsidRPr="002D16FC" w:rsidRDefault="00064090" w:rsidP="00DB7B29">
      <w:pPr>
        <w:snapToGrid w:val="0"/>
        <w:spacing w:line="240" w:lineRule="auto"/>
        <w:ind w:firstLineChars="200" w:firstLine="420"/>
        <w:rPr>
          <w:rFonts w:ascii="Times New Roman" w:hAnsi="Times New Roman"/>
        </w:rPr>
      </w:pPr>
    </w:p>
    <w:p w14:paraId="6200E399" w14:textId="08806CC3" w:rsidR="00064090" w:rsidRPr="002D16FC" w:rsidRDefault="00064090" w:rsidP="00DB7B29">
      <w:pPr>
        <w:snapToGrid w:val="0"/>
        <w:spacing w:line="240" w:lineRule="auto"/>
        <w:ind w:firstLineChars="200" w:firstLine="420"/>
        <w:rPr>
          <w:rFonts w:ascii="Times New Roman" w:hAnsi="Times New Roman"/>
        </w:rPr>
      </w:pPr>
    </w:p>
    <w:p w14:paraId="41D91B5A" w14:textId="56C57133" w:rsidR="00064090" w:rsidRPr="002D16FC" w:rsidRDefault="00064090" w:rsidP="00DB7B29">
      <w:pPr>
        <w:snapToGrid w:val="0"/>
        <w:spacing w:line="240" w:lineRule="auto"/>
        <w:ind w:firstLineChars="200" w:firstLine="420"/>
        <w:rPr>
          <w:rFonts w:ascii="Times New Roman" w:hAnsi="Times New Roman"/>
        </w:rPr>
      </w:pPr>
    </w:p>
    <w:p w14:paraId="6F94A6CA" w14:textId="39F8FCF9" w:rsidR="00064090" w:rsidRPr="002D16FC" w:rsidRDefault="00064090" w:rsidP="00DB7B29">
      <w:pPr>
        <w:snapToGrid w:val="0"/>
        <w:spacing w:line="240" w:lineRule="auto"/>
        <w:ind w:firstLineChars="200" w:firstLine="420"/>
        <w:rPr>
          <w:rFonts w:ascii="Times New Roman" w:hAnsi="Times New Roman"/>
        </w:rPr>
      </w:pPr>
    </w:p>
    <w:p w14:paraId="200DB9D2" w14:textId="7F15720A" w:rsidR="00064090" w:rsidRPr="002D16FC" w:rsidRDefault="00064090" w:rsidP="00DB7B29">
      <w:pPr>
        <w:snapToGrid w:val="0"/>
        <w:spacing w:line="240" w:lineRule="auto"/>
        <w:ind w:firstLineChars="200" w:firstLine="420"/>
        <w:rPr>
          <w:rFonts w:ascii="Times New Roman" w:hAnsi="Times New Roman"/>
        </w:rPr>
      </w:pPr>
    </w:p>
    <w:p w14:paraId="74C4EA95" w14:textId="30BDE553" w:rsidR="00064090" w:rsidRPr="002D16FC" w:rsidRDefault="00064090" w:rsidP="00DB7B29">
      <w:pPr>
        <w:snapToGrid w:val="0"/>
        <w:spacing w:line="240" w:lineRule="auto"/>
        <w:ind w:firstLineChars="200" w:firstLine="420"/>
        <w:rPr>
          <w:rFonts w:ascii="Times New Roman" w:hAnsi="Times New Roman"/>
        </w:rPr>
      </w:pPr>
    </w:p>
    <w:p w14:paraId="001364D1" w14:textId="0F24C33F" w:rsidR="00064090" w:rsidRPr="002D16FC" w:rsidRDefault="00064090" w:rsidP="00DB7B29">
      <w:pPr>
        <w:snapToGrid w:val="0"/>
        <w:spacing w:line="240" w:lineRule="auto"/>
        <w:ind w:firstLineChars="200" w:firstLine="420"/>
        <w:rPr>
          <w:rFonts w:ascii="Times New Roman" w:hAnsi="Times New Roman"/>
        </w:rPr>
      </w:pPr>
    </w:p>
    <w:p w14:paraId="10630F26" w14:textId="0C4DC5E3" w:rsidR="00064090" w:rsidRPr="002D16FC" w:rsidRDefault="00064090" w:rsidP="00DB7B29">
      <w:pPr>
        <w:snapToGrid w:val="0"/>
        <w:spacing w:line="240" w:lineRule="auto"/>
        <w:ind w:firstLineChars="200" w:firstLine="420"/>
        <w:rPr>
          <w:rFonts w:ascii="Times New Roman" w:hAnsi="Times New Roman"/>
        </w:rPr>
      </w:pPr>
    </w:p>
    <w:p w14:paraId="1EAD47F8" w14:textId="3E01421F" w:rsidR="00064090" w:rsidRPr="002D16FC" w:rsidRDefault="00064090" w:rsidP="00DB7B29">
      <w:pPr>
        <w:snapToGrid w:val="0"/>
        <w:spacing w:line="240" w:lineRule="auto"/>
        <w:ind w:firstLineChars="200" w:firstLine="420"/>
        <w:rPr>
          <w:rFonts w:ascii="Times New Roman" w:hAnsi="Times New Roman"/>
        </w:rPr>
      </w:pPr>
    </w:p>
    <w:p w14:paraId="515279A0" w14:textId="24BD108E" w:rsidR="00064090" w:rsidRPr="002D16FC" w:rsidRDefault="00064090" w:rsidP="00DB7B29">
      <w:pPr>
        <w:snapToGrid w:val="0"/>
        <w:spacing w:line="240" w:lineRule="auto"/>
        <w:ind w:firstLineChars="200" w:firstLine="420"/>
        <w:rPr>
          <w:rFonts w:ascii="Times New Roman" w:hAnsi="Times New Roman"/>
        </w:rPr>
      </w:pPr>
    </w:p>
    <w:p w14:paraId="0430E571" w14:textId="31022161" w:rsidR="00064090" w:rsidRPr="002D16FC" w:rsidRDefault="00064090" w:rsidP="00DB7B29">
      <w:pPr>
        <w:snapToGrid w:val="0"/>
        <w:spacing w:line="240" w:lineRule="auto"/>
        <w:ind w:firstLineChars="200" w:firstLine="420"/>
        <w:rPr>
          <w:rFonts w:ascii="Times New Roman" w:hAnsi="Times New Roman"/>
        </w:rPr>
      </w:pPr>
    </w:p>
    <w:p w14:paraId="39C75D3B" w14:textId="417F707B" w:rsidR="00064090" w:rsidRPr="002D16FC" w:rsidRDefault="00064090" w:rsidP="00DB7B29">
      <w:pPr>
        <w:snapToGrid w:val="0"/>
        <w:spacing w:line="240" w:lineRule="auto"/>
        <w:ind w:firstLineChars="200" w:firstLine="420"/>
        <w:rPr>
          <w:rFonts w:ascii="Times New Roman" w:hAnsi="Times New Roman"/>
        </w:rPr>
      </w:pPr>
    </w:p>
    <w:p w14:paraId="510B0064" w14:textId="20C27570" w:rsidR="00064090" w:rsidRPr="002D16FC" w:rsidRDefault="00064090" w:rsidP="00DB7B29">
      <w:pPr>
        <w:snapToGrid w:val="0"/>
        <w:spacing w:line="240" w:lineRule="auto"/>
        <w:ind w:firstLineChars="200" w:firstLine="420"/>
        <w:rPr>
          <w:rFonts w:ascii="Times New Roman" w:hAnsi="Times New Roman"/>
        </w:rPr>
      </w:pPr>
    </w:p>
    <w:p w14:paraId="5F201BA8" w14:textId="2CDEEC79" w:rsidR="00064090" w:rsidRPr="002D16FC" w:rsidRDefault="00064090" w:rsidP="00DB7B29">
      <w:pPr>
        <w:snapToGrid w:val="0"/>
        <w:spacing w:line="240" w:lineRule="auto"/>
        <w:ind w:firstLineChars="200" w:firstLine="420"/>
        <w:rPr>
          <w:rFonts w:ascii="Times New Roman" w:hAnsi="Times New Roman"/>
        </w:rPr>
      </w:pPr>
    </w:p>
    <w:p w14:paraId="7F22AD9A" w14:textId="038BEC7F" w:rsidR="00064090" w:rsidRPr="002D16FC" w:rsidRDefault="00064090" w:rsidP="00DB7B29">
      <w:pPr>
        <w:snapToGrid w:val="0"/>
        <w:spacing w:line="240" w:lineRule="auto"/>
        <w:ind w:firstLineChars="200" w:firstLine="420"/>
        <w:rPr>
          <w:rFonts w:ascii="Times New Roman" w:hAnsi="Times New Roman"/>
        </w:rPr>
      </w:pPr>
    </w:p>
    <w:p w14:paraId="29FC6F26" w14:textId="452FAD11" w:rsidR="00064090" w:rsidRPr="002D16FC" w:rsidRDefault="00064090" w:rsidP="00DB7B29">
      <w:pPr>
        <w:snapToGrid w:val="0"/>
        <w:spacing w:line="240" w:lineRule="auto"/>
        <w:ind w:firstLineChars="200" w:firstLine="420"/>
        <w:rPr>
          <w:rFonts w:ascii="Times New Roman" w:hAnsi="Times New Roman"/>
        </w:rPr>
      </w:pPr>
    </w:p>
    <w:p w14:paraId="510F4D1A" w14:textId="6BFABF22" w:rsidR="00064090" w:rsidRPr="002D16FC" w:rsidRDefault="00064090" w:rsidP="00DB7B29">
      <w:pPr>
        <w:snapToGrid w:val="0"/>
        <w:spacing w:line="240" w:lineRule="auto"/>
        <w:ind w:firstLineChars="200" w:firstLine="420"/>
        <w:rPr>
          <w:rFonts w:ascii="Times New Roman" w:hAnsi="Times New Roman"/>
        </w:rPr>
      </w:pPr>
    </w:p>
    <w:p w14:paraId="0D8369E0" w14:textId="16BAD4BF" w:rsidR="00064090" w:rsidRPr="002D16FC" w:rsidRDefault="00064090" w:rsidP="00DB7B29">
      <w:pPr>
        <w:snapToGrid w:val="0"/>
        <w:spacing w:line="240" w:lineRule="auto"/>
        <w:ind w:firstLineChars="200" w:firstLine="420"/>
        <w:rPr>
          <w:rFonts w:ascii="Times New Roman" w:hAnsi="Times New Roman"/>
        </w:rPr>
      </w:pPr>
    </w:p>
    <w:p w14:paraId="18806C72" w14:textId="42B262AE" w:rsidR="00064090" w:rsidRPr="002D16FC" w:rsidRDefault="00064090" w:rsidP="00DB7B29">
      <w:pPr>
        <w:snapToGrid w:val="0"/>
        <w:spacing w:line="240" w:lineRule="auto"/>
        <w:ind w:firstLineChars="200" w:firstLine="420"/>
        <w:rPr>
          <w:rFonts w:ascii="Times New Roman" w:hAnsi="Times New Roman"/>
        </w:rPr>
      </w:pPr>
    </w:p>
    <w:p w14:paraId="50808F84" w14:textId="228A3CB7" w:rsidR="00064090" w:rsidRPr="002D16FC" w:rsidRDefault="00064090" w:rsidP="00DB7B29">
      <w:pPr>
        <w:snapToGrid w:val="0"/>
        <w:spacing w:line="240" w:lineRule="auto"/>
        <w:ind w:firstLineChars="200" w:firstLine="420"/>
        <w:rPr>
          <w:rFonts w:ascii="Times New Roman" w:hAnsi="Times New Roman"/>
        </w:rPr>
      </w:pPr>
    </w:p>
    <w:p w14:paraId="2C47EF68" w14:textId="32BEDA99" w:rsidR="00064090" w:rsidRPr="002D16FC" w:rsidRDefault="00064090" w:rsidP="00DB7B29">
      <w:pPr>
        <w:snapToGrid w:val="0"/>
        <w:spacing w:line="240" w:lineRule="auto"/>
        <w:ind w:firstLineChars="200" w:firstLine="420"/>
        <w:rPr>
          <w:rFonts w:ascii="Times New Roman" w:hAnsi="Times New Roman"/>
        </w:rPr>
      </w:pPr>
    </w:p>
    <w:p w14:paraId="5ED4F021" w14:textId="537B27A2" w:rsidR="00064090" w:rsidRPr="002D16FC" w:rsidRDefault="00064090" w:rsidP="00DB7B29">
      <w:pPr>
        <w:snapToGrid w:val="0"/>
        <w:spacing w:line="240" w:lineRule="auto"/>
        <w:ind w:firstLineChars="200" w:firstLine="420"/>
        <w:rPr>
          <w:rFonts w:ascii="Times New Roman" w:hAnsi="Times New Roman"/>
        </w:rPr>
      </w:pPr>
    </w:p>
    <w:p w14:paraId="36AC622C" w14:textId="0899595F" w:rsidR="00064090" w:rsidRPr="002D16FC" w:rsidRDefault="00064090" w:rsidP="00DB7B29">
      <w:pPr>
        <w:snapToGrid w:val="0"/>
        <w:spacing w:line="240" w:lineRule="auto"/>
        <w:ind w:firstLineChars="200" w:firstLine="420"/>
        <w:rPr>
          <w:rFonts w:ascii="Times New Roman" w:hAnsi="Times New Roman"/>
        </w:rPr>
      </w:pPr>
    </w:p>
    <w:p w14:paraId="7E064BA7" w14:textId="43207393" w:rsidR="00064090" w:rsidRPr="002D16FC" w:rsidRDefault="00064090" w:rsidP="00DB7B29">
      <w:pPr>
        <w:snapToGrid w:val="0"/>
        <w:spacing w:line="240" w:lineRule="auto"/>
        <w:ind w:firstLineChars="200" w:firstLine="420"/>
        <w:rPr>
          <w:rFonts w:ascii="Times New Roman" w:hAnsi="Times New Roman"/>
        </w:rPr>
      </w:pPr>
    </w:p>
    <w:p w14:paraId="4EFE9E33" w14:textId="5F7A4A3C" w:rsidR="00064090" w:rsidRPr="002D16FC" w:rsidRDefault="00064090" w:rsidP="00DB7B29">
      <w:pPr>
        <w:snapToGrid w:val="0"/>
        <w:spacing w:line="240" w:lineRule="auto"/>
        <w:ind w:firstLineChars="200" w:firstLine="420"/>
        <w:rPr>
          <w:rFonts w:ascii="Times New Roman" w:hAnsi="Times New Roman"/>
        </w:rPr>
      </w:pPr>
    </w:p>
    <w:p w14:paraId="717EC7F2" w14:textId="0C7A0B96" w:rsidR="00064090" w:rsidRPr="002D16FC" w:rsidRDefault="00064090" w:rsidP="00DB7B29">
      <w:pPr>
        <w:snapToGrid w:val="0"/>
        <w:spacing w:line="240" w:lineRule="auto"/>
        <w:ind w:firstLineChars="200" w:firstLine="420"/>
        <w:rPr>
          <w:rFonts w:ascii="Times New Roman" w:hAnsi="Times New Roman"/>
        </w:rPr>
      </w:pPr>
    </w:p>
    <w:p w14:paraId="411B40F9" w14:textId="4E31EE34" w:rsidR="00064090" w:rsidRPr="002D16FC" w:rsidRDefault="00064090" w:rsidP="00DB7B29">
      <w:pPr>
        <w:snapToGrid w:val="0"/>
        <w:spacing w:line="240" w:lineRule="auto"/>
        <w:ind w:firstLineChars="200" w:firstLine="420"/>
        <w:rPr>
          <w:rFonts w:ascii="Times New Roman" w:hAnsi="Times New Roman"/>
        </w:rPr>
      </w:pPr>
    </w:p>
    <w:p w14:paraId="6C8C2033" w14:textId="7BB6A013" w:rsidR="00064090" w:rsidRPr="002D16FC" w:rsidRDefault="00064090" w:rsidP="00DB7B29">
      <w:pPr>
        <w:snapToGrid w:val="0"/>
        <w:spacing w:line="240" w:lineRule="auto"/>
        <w:ind w:firstLineChars="200" w:firstLine="420"/>
        <w:rPr>
          <w:rFonts w:ascii="Times New Roman" w:hAnsi="Times New Roman"/>
        </w:rPr>
      </w:pPr>
    </w:p>
    <w:p w14:paraId="2828052B" w14:textId="13C249D3" w:rsidR="00064090" w:rsidRPr="002D16FC" w:rsidRDefault="00064090" w:rsidP="00DB7B29">
      <w:pPr>
        <w:snapToGrid w:val="0"/>
        <w:spacing w:line="240" w:lineRule="auto"/>
        <w:ind w:firstLineChars="200" w:firstLine="420"/>
        <w:rPr>
          <w:rFonts w:ascii="Times New Roman" w:hAnsi="Times New Roman"/>
        </w:rPr>
      </w:pPr>
    </w:p>
    <w:p w14:paraId="1F96F2DB" w14:textId="5CF2D696" w:rsidR="00064090" w:rsidRPr="002D16FC" w:rsidRDefault="00064090" w:rsidP="00DB7B29">
      <w:pPr>
        <w:snapToGrid w:val="0"/>
        <w:spacing w:line="240" w:lineRule="auto"/>
        <w:ind w:firstLineChars="200" w:firstLine="420"/>
        <w:rPr>
          <w:rFonts w:ascii="Times New Roman" w:hAnsi="Times New Roman"/>
        </w:rPr>
      </w:pPr>
    </w:p>
    <w:p w14:paraId="6B1F274F" w14:textId="3752A534" w:rsidR="00064090" w:rsidRPr="002D16FC" w:rsidRDefault="00064090" w:rsidP="00DB7B29">
      <w:pPr>
        <w:snapToGrid w:val="0"/>
        <w:spacing w:line="240" w:lineRule="auto"/>
        <w:ind w:firstLineChars="200" w:firstLine="420"/>
        <w:rPr>
          <w:rFonts w:ascii="Times New Roman" w:hAnsi="Times New Roman"/>
        </w:rPr>
      </w:pPr>
    </w:p>
    <w:p w14:paraId="7898913B" w14:textId="7C4F9D78" w:rsidR="00064090" w:rsidRPr="002D16FC" w:rsidRDefault="00064090" w:rsidP="00DB7B29">
      <w:pPr>
        <w:snapToGrid w:val="0"/>
        <w:spacing w:line="240" w:lineRule="auto"/>
        <w:ind w:firstLineChars="200" w:firstLine="420"/>
        <w:rPr>
          <w:rFonts w:ascii="Times New Roman" w:hAnsi="Times New Roman"/>
        </w:rPr>
      </w:pPr>
    </w:p>
    <w:p w14:paraId="1558FC08" w14:textId="56A97B15" w:rsidR="00064090" w:rsidRPr="002D16FC" w:rsidRDefault="00064090" w:rsidP="00DB7B29">
      <w:pPr>
        <w:snapToGrid w:val="0"/>
        <w:spacing w:line="240" w:lineRule="auto"/>
        <w:ind w:firstLineChars="200" w:firstLine="420"/>
        <w:rPr>
          <w:rFonts w:ascii="Times New Roman" w:hAnsi="Times New Roman"/>
        </w:rPr>
      </w:pPr>
    </w:p>
    <w:p w14:paraId="3EE3B895" w14:textId="6B411CD7" w:rsidR="00064090" w:rsidRPr="002D16FC" w:rsidRDefault="00064090" w:rsidP="00DB7B29">
      <w:pPr>
        <w:snapToGrid w:val="0"/>
        <w:spacing w:line="240" w:lineRule="auto"/>
        <w:ind w:firstLineChars="200" w:firstLine="420"/>
        <w:rPr>
          <w:rFonts w:ascii="Times New Roman" w:hAnsi="Times New Roman"/>
        </w:rPr>
      </w:pPr>
    </w:p>
    <w:p w14:paraId="3BFC47FC" w14:textId="0E9DA9E5" w:rsidR="00064090" w:rsidRPr="002D16FC" w:rsidRDefault="00064090" w:rsidP="00DB7B29">
      <w:pPr>
        <w:snapToGrid w:val="0"/>
        <w:spacing w:line="240" w:lineRule="auto"/>
        <w:ind w:firstLineChars="200" w:firstLine="420"/>
        <w:rPr>
          <w:rFonts w:ascii="Times New Roman" w:hAnsi="Times New Roman"/>
        </w:rPr>
      </w:pPr>
    </w:p>
    <w:p w14:paraId="518B665F" w14:textId="32B34128" w:rsidR="00064090" w:rsidRPr="002D16FC" w:rsidRDefault="00064090" w:rsidP="00DB7B29">
      <w:pPr>
        <w:snapToGrid w:val="0"/>
        <w:spacing w:line="240" w:lineRule="auto"/>
        <w:ind w:firstLineChars="200" w:firstLine="420"/>
        <w:rPr>
          <w:rFonts w:ascii="Times New Roman" w:hAnsi="Times New Roman"/>
        </w:rPr>
      </w:pPr>
    </w:p>
    <w:p w14:paraId="21D77A65" w14:textId="17390BD6" w:rsidR="00064090" w:rsidRPr="002D16FC" w:rsidRDefault="00064090" w:rsidP="00DB7B29">
      <w:pPr>
        <w:snapToGrid w:val="0"/>
        <w:spacing w:line="240" w:lineRule="auto"/>
        <w:ind w:firstLineChars="200" w:firstLine="420"/>
        <w:rPr>
          <w:rFonts w:ascii="Times New Roman" w:hAnsi="Times New Roman"/>
        </w:rPr>
      </w:pPr>
    </w:p>
    <w:p w14:paraId="0287BEC1" w14:textId="0E126576" w:rsidR="00064090" w:rsidRPr="002D16FC" w:rsidRDefault="00064090" w:rsidP="00DB7B29">
      <w:pPr>
        <w:snapToGrid w:val="0"/>
        <w:spacing w:line="240" w:lineRule="auto"/>
        <w:ind w:firstLineChars="200" w:firstLine="420"/>
        <w:rPr>
          <w:rFonts w:ascii="Times New Roman" w:hAnsi="Times New Roman"/>
        </w:rPr>
      </w:pPr>
    </w:p>
    <w:p w14:paraId="72CB2732" w14:textId="14E364FF" w:rsidR="00064090" w:rsidRPr="002D16FC" w:rsidRDefault="00064090" w:rsidP="00DB7B29">
      <w:pPr>
        <w:snapToGrid w:val="0"/>
        <w:spacing w:line="240" w:lineRule="auto"/>
        <w:ind w:firstLineChars="200" w:firstLine="420"/>
        <w:rPr>
          <w:rFonts w:ascii="Times New Roman" w:hAnsi="Times New Roman"/>
        </w:rPr>
      </w:pPr>
    </w:p>
    <w:p w14:paraId="72A637D1" w14:textId="00CB79C6" w:rsidR="00064090" w:rsidRPr="002D16FC" w:rsidRDefault="00064090" w:rsidP="00DB7B29">
      <w:pPr>
        <w:snapToGrid w:val="0"/>
        <w:spacing w:line="240" w:lineRule="auto"/>
        <w:ind w:firstLineChars="200" w:firstLine="420"/>
        <w:rPr>
          <w:rFonts w:ascii="Times New Roman" w:hAnsi="Times New Roman"/>
        </w:rPr>
      </w:pPr>
    </w:p>
    <w:p w14:paraId="190B431A" w14:textId="6BCB1874" w:rsidR="00064090" w:rsidRPr="002D16FC" w:rsidRDefault="00064090" w:rsidP="00DB7B29">
      <w:pPr>
        <w:snapToGrid w:val="0"/>
        <w:spacing w:line="240" w:lineRule="auto"/>
        <w:ind w:firstLineChars="200" w:firstLine="420"/>
        <w:rPr>
          <w:rFonts w:ascii="Times New Roman" w:hAnsi="Times New Roman"/>
        </w:rPr>
      </w:pPr>
    </w:p>
    <w:p w14:paraId="6976036A" w14:textId="77777777" w:rsidR="00064090" w:rsidRPr="002D16FC" w:rsidRDefault="00064090" w:rsidP="00DB7B29">
      <w:pPr>
        <w:snapToGrid w:val="0"/>
        <w:spacing w:line="240" w:lineRule="auto"/>
        <w:ind w:firstLineChars="200" w:firstLine="420"/>
        <w:rPr>
          <w:rFonts w:ascii="Times New Roman" w:eastAsia="黑体" w:hAnsi="Times New Roman"/>
        </w:rPr>
      </w:pPr>
    </w:p>
    <w:p w14:paraId="537E1034" w14:textId="77777777" w:rsidR="00245AC4" w:rsidRPr="002D16FC" w:rsidRDefault="00245AC4" w:rsidP="00245AC4">
      <w:pPr>
        <w:pStyle w:val="aff7"/>
        <w:spacing w:before="78" w:after="156"/>
        <w:ind w:firstLine="400"/>
        <w:rPr>
          <w:rFonts w:ascii="Times New Roman"/>
        </w:rPr>
      </w:pPr>
      <w:bookmarkStart w:id="451" w:name="_Toc68598923"/>
      <w:bookmarkStart w:id="452" w:name="_Toc68264849"/>
      <w:bookmarkStart w:id="453" w:name="_Toc53087562"/>
      <w:bookmarkStart w:id="454" w:name="_Toc68598919"/>
      <w:bookmarkStart w:id="455" w:name="_Toc68264845"/>
      <w:r w:rsidRPr="002D16FC">
        <w:rPr>
          <w:rFonts w:ascii="Times New Roman"/>
        </w:rPr>
        <w:br/>
      </w:r>
      <w:bookmarkStart w:id="456" w:name="_Toc132890914"/>
      <w:r w:rsidRPr="002D16FC">
        <w:rPr>
          <w:rFonts w:ascii="Times New Roman"/>
        </w:rPr>
        <w:t>（资料性）</w:t>
      </w:r>
      <w:r w:rsidRPr="002D16FC">
        <w:rPr>
          <w:rFonts w:ascii="Times New Roman"/>
        </w:rPr>
        <w:br/>
      </w:r>
      <w:r w:rsidRPr="002D16FC">
        <w:rPr>
          <w:rFonts w:ascii="Times New Roman"/>
        </w:rPr>
        <w:t>空间加载坐标变换矩阵</w:t>
      </w:r>
      <w:bookmarkEnd w:id="451"/>
      <w:bookmarkEnd w:id="452"/>
      <w:bookmarkEnd w:id="456"/>
    </w:p>
    <w:p w14:paraId="26408B0F" w14:textId="6B183CC5" w:rsidR="00245AC4" w:rsidRPr="002D16FC" w:rsidRDefault="00D44863" w:rsidP="00D44863">
      <w:pPr>
        <w:pStyle w:val="affffffffffc"/>
        <w:numPr>
          <w:ilvl w:val="0"/>
          <w:numId w:val="0"/>
        </w:numPr>
        <w:spacing w:before="156" w:after="156"/>
        <w:rPr>
          <w:rFonts w:ascii="Times New Roman"/>
        </w:rPr>
      </w:pPr>
      <w:r w:rsidRPr="002D16FC">
        <w:rPr>
          <w:rFonts w:ascii="Times New Roman"/>
          <w:kern w:val="0"/>
        </w:rPr>
        <w:t xml:space="preserve">G.1 </w:t>
      </w:r>
      <w:r w:rsidR="009601D0">
        <w:rPr>
          <w:rFonts w:ascii="Times New Roman"/>
          <w:kern w:val="0"/>
        </w:rPr>
        <w:t xml:space="preserve">    </w:t>
      </w:r>
      <w:r w:rsidR="00245AC4" w:rsidRPr="002D16FC">
        <w:rPr>
          <w:rFonts w:ascii="Times New Roman"/>
          <w:kern w:val="0"/>
        </w:rPr>
        <w:t>采用多个作动器进行空间或平面多自由度混合试验时，应进行空间加载坐标变换。</w:t>
      </w:r>
    </w:p>
    <w:p w14:paraId="15239512" w14:textId="55FA324B" w:rsidR="00245AC4" w:rsidRPr="002D16FC" w:rsidRDefault="00D44863" w:rsidP="00D44863">
      <w:pPr>
        <w:pStyle w:val="affffffffffc"/>
        <w:numPr>
          <w:ilvl w:val="0"/>
          <w:numId w:val="0"/>
        </w:numPr>
        <w:rPr>
          <w:rFonts w:ascii="Times New Roman"/>
        </w:rPr>
      </w:pPr>
      <w:r w:rsidRPr="002D16FC">
        <w:rPr>
          <w:rFonts w:ascii="Times New Roman"/>
          <w:kern w:val="0"/>
        </w:rPr>
        <w:t xml:space="preserve">G.2 </w:t>
      </w:r>
      <w:r w:rsidR="009601D0">
        <w:rPr>
          <w:rFonts w:ascii="Times New Roman"/>
          <w:kern w:val="0"/>
        </w:rPr>
        <w:t xml:space="preserve">    </w:t>
      </w:r>
      <w:r w:rsidR="00245AC4" w:rsidRPr="002D16FC">
        <w:rPr>
          <w:rFonts w:ascii="Times New Roman"/>
        </w:rPr>
        <w:t>空间加载坐标变换应按下列步骤进行：</w:t>
      </w:r>
    </w:p>
    <w:p w14:paraId="111A861E" w14:textId="399D753F" w:rsidR="00245AC4" w:rsidRPr="002D16FC" w:rsidRDefault="00064090" w:rsidP="00245AC4">
      <w:pPr>
        <w:pStyle w:val="afffff8"/>
        <w:ind w:firstLine="420"/>
        <w:rPr>
          <w:rFonts w:ascii="Times New Roman"/>
        </w:rPr>
      </w:pPr>
      <w:r w:rsidRPr="002D16FC">
        <w:rPr>
          <w:rFonts w:ascii="Times New Roman"/>
        </w:rPr>
        <w:t>a</w:t>
      </w:r>
      <w:r w:rsidRPr="002D16FC">
        <w:rPr>
          <w:rFonts w:ascii="Times New Roman"/>
        </w:rPr>
        <w:t>）</w:t>
      </w:r>
      <w:r w:rsidR="00245AC4" w:rsidRPr="002D16FC">
        <w:rPr>
          <w:rFonts w:ascii="Times New Roman"/>
        </w:rPr>
        <w:t xml:space="preserve"> </w:t>
      </w:r>
      <w:r w:rsidR="00245AC4" w:rsidRPr="002D16FC">
        <w:rPr>
          <w:rFonts w:ascii="Times New Roman"/>
        </w:rPr>
        <w:t>选择代表结构真实运动或响应的点作为控制点；</w:t>
      </w:r>
    </w:p>
    <w:p w14:paraId="4197F7AD" w14:textId="781D4505" w:rsidR="00245AC4" w:rsidRPr="002D16FC" w:rsidRDefault="00064090" w:rsidP="00245AC4">
      <w:pPr>
        <w:pStyle w:val="afffff8"/>
        <w:ind w:firstLine="420"/>
        <w:rPr>
          <w:rFonts w:ascii="Times New Roman"/>
        </w:rPr>
      </w:pPr>
      <w:r w:rsidRPr="002D16FC">
        <w:rPr>
          <w:rFonts w:ascii="Times New Roman"/>
        </w:rPr>
        <w:t>b</w:t>
      </w:r>
      <w:r w:rsidRPr="002D16FC">
        <w:rPr>
          <w:rFonts w:ascii="Times New Roman"/>
        </w:rPr>
        <w:t>）</w:t>
      </w:r>
      <w:r w:rsidR="00245AC4" w:rsidRPr="002D16FC">
        <w:rPr>
          <w:rFonts w:ascii="Times New Roman"/>
        </w:rPr>
        <w:t xml:space="preserve"> </w:t>
      </w:r>
      <w:r w:rsidR="00245AC4" w:rsidRPr="002D16FC">
        <w:rPr>
          <w:rFonts w:ascii="Times New Roman"/>
        </w:rPr>
        <w:t>根据加载装置作动器布设的几何参数特征和控制点坐标确定控制点笛卡尔坐标系位移到作动器伸缩量的非线性方程；</w:t>
      </w:r>
    </w:p>
    <w:p w14:paraId="7E058C53" w14:textId="5EACCB8B" w:rsidR="00245AC4" w:rsidRPr="002D16FC" w:rsidRDefault="00064090" w:rsidP="00245AC4">
      <w:pPr>
        <w:pStyle w:val="afffff8"/>
        <w:ind w:firstLine="420"/>
        <w:rPr>
          <w:rFonts w:ascii="Times New Roman"/>
        </w:rPr>
      </w:pPr>
      <w:r w:rsidRPr="002D16FC">
        <w:rPr>
          <w:rFonts w:ascii="Times New Roman"/>
        </w:rPr>
        <w:t>c</w:t>
      </w:r>
      <w:r w:rsidRPr="002D16FC">
        <w:rPr>
          <w:rFonts w:ascii="Times New Roman"/>
        </w:rPr>
        <w:t>）</w:t>
      </w:r>
      <w:r w:rsidR="00245AC4" w:rsidRPr="002D16FC">
        <w:rPr>
          <w:rFonts w:ascii="Times New Roman"/>
        </w:rPr>
        <w:t xml:space="preserve"> </w:t>
      </w:r>
      <w:r w:rsidR="00245AC4" w:rsidRPr="002D16FC">
        <w:rPr>
          <w:rFonts w:ascii="Times New Roman"/>
        </w:rPr>
        <w:t>每个加载步中，将上述非线性方程进行线性化，得到作动器伸缩量到控制点笛卡尔坐标系位移的转换关系矩阵；</w:t>
      </w:r>
    </w:p>
    <w:p w14:paraId="35E53C3F" w14:textId="0D1FE208" w:rsidR="00245AC4" w:rsidRPr="002D16FC" w:rsidRDefault="00064090" w:rsidP="00245AC4">
      <w:pPr>
        <w:pStyle w:val="afffff8"/>
        <w:ind w:firstLine="420"/>
        <w:rPr>
          <w:rFonts w:ascii="Times New Roman"/>
        </w:rPr>
      </w:pPr>
      <w:r w:rsidRPr="002D16FC">
        <w:rPr>
          <w:rFonts w:ascii="Times New Roman"/>
        </w:rPr>
        <w:t>d</w:t>
      </w:r>
      <w:r w:rsidRPr="002D16FC">
        <w:rPr>
          <w:rFonts w:ascii="Times New Roman"/>
        </w:rPr>
        <w:t>）</w:t>
      </w:r>
      <w:r w:rsidR="00245AC4" w:rsidRPr="002D16FC">
        <w:rPr>
          <w:rFonts w:ascii="Times New Roman"/>
        </w:rPr>
        <w:t xml:space="preserve"> </w:t>
      </w:r>
      <w:r w:rsidR="00245AC4" w:rsidRPr="002D16FC">
        <w:rPr>
          <w:rFonts w:ascii="Times New Roman"/>
        </w:rPr>
        <w:t>由控制点笛卡尔坐标系位移和作动器的空间位置确定作动器出力到笛卡尔坐标系反力的转换关系。</w:t>
      </w:r>
    </w:p>
    <w:p w14:paraId="36450C89" w14:textId="26193403" w:rsidR="00245AC4" w:rsidRPr="002D16FC" w:rsidRDefault="00D44863" w:rsidP="00D44863">
      <w:pPr>
        <w:pStyle w:val="affffffffffc"/>
        <w:numPr>
          <w:ilvl w:val="0"/>
          <w:numId w:val="0"/>
        </w:numPr>
        <w:spacing w:before="156" w:after="156"/>
        <w:rPr>
          <w:rFonts w:ascii="Times New Roman"/>
        </w:rPr>
      </w:pPr>
      <w:r w:rsidRPr="002D16FC">
        <w:rPr>
          <w:rFonts w:ascii="Times New Roman"/>
          <w:kern w:val="0"/>
        </w:rPr>
        <w:t xml:space="preserve">G.3 </w:t>
      </w:r>
      <w:r w:rsidR="009601D0">
        <w:rPr>
          <w:rFonts w:ascii="Times New Roman"/>
          <w:kern w:val="0"/>
        </w:rPr>
        <w:t xml:space="preserve">    </w:t>
      </w:r>
      <w:r w:rsidR="00245AC4" w:rsidRPr="002D16FC">
        <w:rPr>
          <w:rFonts w:ascii="Times New Roman"/>
          <w:szCs w:val="21"/>
        </w:rPr>
        <w:t>第</w:t>
      </w:r>
      <w:r w:rsidR="00245AC4" w:rsidRPr="002D16FC">
        <w:rPr>
          <w:rFonts w:ascii="Times New Roman"/>
          <w:i/>
          <w:iCs/>
          <w:szCs w:val="21"/>
        </w:rPr>
        <w:t>i</w:t>
      </w:r>
      <w:r w:rsidR="00245AC4" w:rsidRPr="002D16FC">
        <w:rPr>
          <w:rFonts w:ascii="Times New Roman"/>
          <w:szCs w:val="21"/>
        </w:rPr>
        <w:t>步从笛卡尔坐标系控制点位移到作动器的伸缩量的坐标转换矩阵</w:t>
      </w:r>
      <w:r w:rsidR="00064090" w:rsidRPr="002D16FC">
        <w:rPr>
          <w:rFonts w:ascii="Times New Roman"/>
          <w:szCs w:val="21"/>
        </w:rPr>
        <w:t>见式（</w:t>
      </w:r>
      <w:r w:rsidR="00064090" w:rsidRPr="002D16FC">
        <w:rPr>
          <w:rFonts w:ascii="Times New Roman"/>
          <w:szCs w:val="21"/>
        </w:rPr>
        <w:t>G.1</w:t>
      </w:r>
      <w:r w:rsidR="00064090" w:rsidRPr="002D16FC">
        <w:rPr>
          <w:rFonts w:ascii="Times New Roman"/>
          <w:szCs w:val="21"/>
        </w:rPr>
        <w:t>）</w:t>
      </w:r>
      <w:r w:rsidR="00245AC4" w:rsidRPr="002D16FC">
        <w:rPr>
          <w:rFonts w:ascii="Times New Roman"/>
          <w:szCs w:val="21"/>
        </w:rPr>
        <w:t>:</w:t>
      </w:r>
    </w:p>
    <w:tbl>
      <w:tblPr>
        <w:tblW w:w="0" w:type="auto"/>
        <w:jc w:val="right"/>
        <w:tblLook w:val="04A0" w:firstRow="1" w:lastRow="0" w:firstColumn="1" w:lastColumn="0" w:noHBand="0" w:noVBand="1"/>
      </w:tblPr>
      <w:tblGrid>
        <w:gridCol w:w="7640"/>
        <w:gridCol w:w="666"/>
      </w:tblGrid>
      <w:tr w:rsidR="00245AC4" w:rsidRPr="002D16FC" w14:paraId="120B61A9" w14:textId="77777777" w:rsidTr="00635714">
        <w:trPr>
          <w:jc w:val="right"/>
        </w:trPr>
        <w:tc>
          <w:tcPr>
            <w:tcW w:w="7640" w:type="dxa"/>
          </w:tcPr>
          <w:p w14:paraId="11FEC0D5" w14:textId="77777777" w:rsidR="00245AC4" w:rsidRPr="002D16FC" w:rsidRDefault="00245AC4" w:rsidP="00635714">
            <w:pPr>
              <w:pStyle w:val="afffff8"/>
              <w:snapToGrid w:val="0"/>
              <w:ind w:firstLineChars="0" w:firstLine="0"/>
              <w:jc w:val="center"/>
              <w:rPr>
                <w:rFonts w:ascii="Times New Roman"/>
              </w:rPr>
            </w:pPr>
            <w:r w:rsidRPr="002D16FC">
              <w:rPr>
                <w:rFonts w:ascii="Times New Roman"/>
                <w:b/>
                <w:bCs/>
                <w:i/>
                <w:iCs/>
                <w:color w:val="000000"/>
                <w:position w:val="-104"/>
              </w:rPr>
              <w:object w:dxaOrig="3100" w:dyaOrig="2200" w14:anchorId="0DD86543">
                <v:shape id="_x0000_i1263" type="#_x0000_t75" style="width:129.6pt;height:92.05pt" o:ole="">
                  <v:imagedata r:id="rId440" o:title=""/>
                </v:shape>
                <o:OLEObject Type="Embed" ProgID="Equation.3" ShapeID="_x0000_i1263" DrawAspect="Content" ObjectID="_1743751174" r:id="rId441"/>
              </w:object>
            </w:r>
            <w:r w:rsidRPr="002D16FC">
              <w:rPr>
                <w:rFonts w:ascii="Times New Roman"/>
              </w:rPr>
              <w:t xml:space="preserve"> </w:t>
            </w:r>
          </w:p>
        </w:tc>
        <w:tc>
          <w:tcPr>
            <w:tcW w:w="666" w:type="dxa"/>
            <w:vAlign w:val="center"/>
          </w:tcPr>
          <w:p w14:paraId="753875C8" w14:textId="69C7A2C1" w:rsidR="00245AC4" w:rsidRPr="002D16FC" w:rsidRDefault="00245AC4" w:rsidP="00635714">
            <w:pPr>
              <w:pStyle w:val="afffff8"/>
              <w:ind w:firstLineChars="0" w:firstLine="0"/>
              <w:jc w:val="right"/>
              <w:rPr>
                <w:rFonts w:ascii="Times New Roman"/>
              </w:rPr>
            </w:pPr>
            <w:r w:rsidRPr="002D16FC">
              <w:rPr>
                <w:rFonts w:ascii="Times New Roman"/>
                <w:bCs/>
                <w:szCs w:val="21"/>
              </w:rPr>
              <w:t>(</w:t>
            </w:r>
            <w:r w:rsidR="00F034EC" w:rsidRPr="002D16FC">
              <w:rPr>
                <w:rFonts w:ascii="Times New Roman"/>
                <w:bCs/>
                <w:szCs w:val="21"/>
              </w:rPr>
              <w:t>G</w:t>
            </w:r>
            <w:r w:rsidRPr="002D16FC">
              <w:rPr>
                <w:rFonts w:ascii="Times New Roman"/>
                <w:bCs/>
                <w:szCs w:val="21"/>
              </w:rPr>
              <w:t>.1)</w:t>
            </w:r>
          </w:p>
        </w:tc>
      </w:tr>
    </w:tbl>
    <w:p w14:paraId="59AE485D" w14:textId="7219D723" w:rsidR="00245AC4" w:rsidRPr="002D16FC" w:rsidRDefault="00245AC4" w:rsidP="00DB7B29">
      <w:pPr>
        <w:pStyle w:val="afffff8"/>
        <w:ind w:firstLine="420"/>
        <w:rPr>
          <w:rFonts w:ascii="Times New Roman"/>
          <w:szCs w:val="21"/>
        </w:rPr>
      </w:pPr>
      <w:r w:rsidRPr="002D16FC">
        <w:rPr>
          <w:rFonts w:ascii="Times New Roman"/>
        </w:rPr>
        <w:t>采用</w:t>
      </w:r>
      <w:r w:rsidRPr="002D16FC">
        <w:rPr>
          <w:rFonts w:ascii="Times New Roman"/>
          <w:szCs w:val="21"/>
        </w:rPr>
        <w:t>旋转变换矩阵</w:t>
      </w:r>
      <w:r w:rsidRPr="002D16FC">
        <w:rPr>
          <w:rFonts w:ascii="Times New Roman"/>
          <w:b/>
          <w:bCs/>
          <w:i/>
          <w:iCs/>
          <w:color w:val="000000"/>
          <w:position w:val="-4"/>
        </w:rPr>
        <w:object w:dxaOrig="279" w:dyaOrig="260" w14:anchorId="41B1831F">
          <v:shape id="_x0000_i1264" type="#_x0000_t75" style="width:11.25pt;height:10.65pt" o:ole="">
            <v:imagedata r:id="rId442" o:title=""/>
          </v:shape>
          <o:OLEObject Type="Embed" ProgID="Equation.3" ShapeID="_x0000_i1264" DrawAspect="Content" ObjectID="_1743751175" r:id="rId443"/>
        </w:object>
      </w:r>
      <w:r w:rsidRPr="002D16FC">
        <w:rPr>
          <w:rFonts w:ascii="Times New Roman"/>
          <w:szCs w:val="21"/>
        </w:rPr>
        <w:t>，第</w:t>
      </w:r>
      <w:r w:rsidRPr="002D16FC">
        <w:rPr>
          <w:rFonts w:ascii="Times New Roman"/>
          <w:szCs w:val="21"/>
        </w:rPr>
        <w:t xml:space="preserve"> </w:t>
      </w:r>
      <w:r w:rsidRPr="002D16FC">
        <w:rPr>
          <w:rFonts w:ascii="Times New Roman"/>
          <w:i/>
          <w:szCs w:val="21"/>
        </w:rPr>
        <w:t xml:space="preserve">j </w:t>
      </w:r>
      <w:r w:rsidRPr="002D16FC">
        <w:rPr>
          <w:rFonts w:ascii="Times New Roman"/>
          <w:szCs w:val="21"/>
        </w:rPr>
        <w:t>作动器的伸缩量</w:t>
      </w:r>
      <w:r w:rsidRPr="002D16FC">
        <w:rPr>
          <w:rFonts w:ascii="Times New Roman"/>
          <w:b/>
          <w:bCs/>
          <w:i/>
          <w:iCs/>
          <w:color w:val="000000"/>
          <w:position w:val="-14"/>
        </w:rPr>
        <w:object w:dxaOrig="360" w:dyaOrig="380" w14:anchorId="5200220D">
          <v:shape id="_x0000_i1265" type="#_x0000_t75" style="width:14.4pt;height:15.65pt" o:ole="">
            <v:imagedata r:id="rId444" o:title=""/>
          </v:shape>
          <o:OLEObject Type="Embed" ProgID="Equation.3" ShapeID="_x0000_i1265" DrawAspect="Content" ObjectID="_1743751176" r:id="rId445"/>
        </w:object>
      </w:r>
      <w:r w:rsidRPr="002D16FC">
        <w:rPr>
          <w:rFonts w:ascii="Times New Roman"/>
          <w:szCs w:val="21"/>
        </w:rPr>
        <w:t>可写为</w:t>
      </w:r>
      <w:r w:rsidR="00064090" w:rsidRPr="002D16FC">
        <w:rPr>
          <w:rFonts w:ascii="Times New Roman"/>
          <w:szCs w:val="21"/>
        </w:rPr>
        <w:t>式（</w:t>
      </w:r>
      <w:r w:rsidR="00064090" w:rsidRPr="002D16FC">
        <w:rPr>
          <w:rFonts w:ascii="Times New Roman"/>
          <w:szCs w:val="21"/>
        </w:rPr>
        <w:t>G.2</w:t>
      </w:r>
      <w:r w:rsidR="00064090" w:rsidRPr="002D16FC">
        <w:rPr>
          <w:rFonts w:ascii="Times New Roman"/>
          <w:szCs w:val="21"/>
        </w:rPr>
        <w:t>）</w:t>
      </w:r>
      <w:r w:rsidRPr="002D16FC">
        <w:rPr>
          <w:rFonts w:ascii="Times New Roman"/>
          <w:szCs w:val="21"/>
        </w:rPr>
        <w:t>：</w:t>
      </w:r>
    </w:p>
    <w:tbl>
      <w:tblPr>
        <w:tblW w:w="0" w:type="auto"/>
        <w:jc w:val="right"/>
        <w:tblLook w:val="04A0" w:firstRow="1" w:lastRow="0" w:firstColumn="1" w:lastColumn="0" w:noHBand="0" w:noVBand="1"/>
      </w:tblPr>
      <w:tblGrid>
        <w:gridCol w:w="7640"/>
        <w:gridCol w:w="666"/>
      </w:tblGrid>
      <w:tr w:rsidR="00245AC4" w:rsidRPr="002D16FC" w14:paraId="664A931F" w14:textId="77777777" w:rsidTr="00635714">
        <w:trPr>
          <w:jc w:val="right"/>
        </w:trPr>
        <w:tc>
          <w:tcPr>
            <w:tcW w:w="7640" w:type="dxa"/>
          </w:tcPr>
          <w:p w14:paraId="0E1B0BED" w14:textId="77777777" w:rsidR="00245AC4" w:rsidRPr="002D16FC" w:rsidRDefault="00245AC4" w:rsidP="00635714">
            <w:pPr>
              <w:pStyle w:val="afffff8"/>
              <w:tabs>
                <w:tab w:val="left" w:pos="288"/>
                <w:tab w:val="center" w:pos="3712"/>
                <w:tab w:val="right" w:pos="7420"/>
              </w:tabs>
              <w:snapToGrid w:val="0"/>
              <w:ind w:firstLineChars="0" w:firstLine="0"/>
              <w:jc w:val="left"/>
              <w:rPr>
                <w:rFonts w:ascii="Times New Roman"/>
              </w:rPr>
            </w:pPr>
            <w:r w:rsidRPr="002D16FC">
              <w:rPr>
                <w:rFonts w:ascii="Times New Roman"/>
              </w:rPr>
              <w:tab/>
            </w:r>
            <w:r w:rsidRPr="002D16FC">
              <w:rPr>
                <w:rFonts w:ascii="Times New Roman"/>
              </w:rPr>
              <w:tab/>
            </w:r>
            <w:r w:rsidRPr="002D16FC">
              <w:rPr>
                <w:rFonts w:ascii="Times New Roman"/>
                <w:b/>
                <w:bCs/>
                <w:i/>
                <w:iCs/>
                <w:color w:val="000000"/>
                <w:position w:val="-16"/>
              </w:rPr>
              <w:object w:dxaOrig="3739" w:dyaOrig="440" w14:anchorId="6A273086">
                <v:shape id="_x0000_i1266" type="#_x0000_t75" style="width:155.9pt;height:18.8pt" o:ole="">
                  <v:imagedata r:id="rId446" o:title=""/>
                </v:shape>
                <o:OLEObject Type="Embed" ProgID="Equation.3" ShapeID="_x0000_i1266" DrawAspect="Content" ObjectID="_1743751177" r:id="rId447"/>
              </w:object>
            </w:r>
          </w:p>
        </w:tc>
        <w:tc>
          <w:tcPr>
            <w:tcW w:w="666" w:type="dxa"/>
            <w:vAlign w:val="center"/>
          </w:tcPr>
          <w:p w14:paraId="3EA54B67" w14:textId="7D5B49A2" w:rsidR="00245AC4" w:rsidRPr="002D16FC" w:rsidRDefault="00245AC4" w:rsidP="00635714">
            <w:pPr>
              <w:pStyle w:val="afffff8"/>
              <w:ind w:firstLineChars="0" w:firstLine="0"/>
              <w:jc w:val="right"/>
              <w:rPr>
                <w:rFonts w:ascii="Times New Roman"/>
              </w:rPr>
            </w:pPr>
            <w:r w:rsidRPr="002D16FC">
              <w:rPr>
                <w:rFonts w:ascii="Times New Roman"/>
                <w:bCs/>
                <w:szCs w:val="21"/>
              </w:rPr>
              <w:t>(</w:t>
            </w:r>
            <w:r w:rsidR="00F034EC" w:rsidRPr="002D16FC">
              <w:rPr>
                <w:rFonts w:ascii="Times New Roman"/>
                <w:bCs/>
                <w:szCs w:val="21"/>
              </w:rPr>
              <w:t>G</w:t>
            </w:r>
            <w:r w:rsidRPr="002D16FC">
              <w:rPr>
                <w:rFonts w:ascii="Times New Roman"/>
                <w:bCs/>
                <w:szCs w:val="21"/>
              </w:rPr>
              <w:t>.2)</w:t>
            </w:r>
          </w:p>
        </w:tc>
      </w:tr>
    </w:tbl>
    <w:p w14:paraId="2D0E82A8" w14:textId="77777777" w:rsidR="00233E8B" w:rsidRPr="002D16FC" w:rsidRDefault="00233E8B" w:rsidP="00233E8B">
      <w:pPr>
        <w:pStyle w:val="afffff8"/>
        <w:ind w:firstLine="420"/>
        <w:rPr>
          <w:rFonts w:ascii="Times New Roman"/>
          <w:iCs/>
        </w:rPr>
      </w:pPr>
      <w:r w:rsidRPr="002D16FC">
        <w:rPr>
          <w:rFonts w:ascii="Times New Roman"/>
          <w:iCs/>
        </w:rPr>
        <w:t>式中：</w:t>
      </w:r>
    </w:p>
    <w:tbl>
      <w:tblPr>
        <w:tblW w:w="0" w:type="auto"/>
        <w:tblCellMar>
          <w:left w:w="0" w:type="dxa"/>
          <w:right w:w="0" w:type="dxa"/>
        </w:tblCellMar>
        <w:tblLook w:val="04A0" w:firstRow="1" w:lastRow="0" w:firstColumn="1" w:lastColumn="0" w:noHBand="0" w:noVBand="1"/>
      </w:tblPr>
      <w:tblGrid>
        <w:gridCol w:w="1650"/>
        <w:gridCol w:w="7455"/>
      </w:tblGrid>
      <w:tr w:rsidR="00233E8B" w:rsidRPr="002D16FC" w14:paraId="088EE067" w14:textId="77777777" w:rsidTr="004E51DA">
        <w:trPr>
          <w:trHeight w:val="369"/>
        </w:trPr>
        <w:tc>
          <w:tcPr>
            <w:tcW w:w="1650" w:type="dxa"/>
            <w:shd w:val="clear" w:color="auto" w:fill="auto"/>
            <w:vAlign w:val="center"/>
          </w:tcPr>
          <w:p w14:paraId="2E2CE01F" w14:textId="77777777" w:rsidR="00233E8B" w:rsidRPr="002D16FC" w:rsidRDefault="00233E8B" w:rsidP="004E51DA">
            <w:pPr>
              <w:pStyle w:val="afffffffffc"/>
              <w:snapToGrid w:val="0"/>
              <w:ind w:firstLine="400"/>
              <w:rPr>
                <w:rFonts w:ascii="Times New Roman"/>
                <w:sz w:val="21"/>
              </w:rPr>
            </w:pPr>
            <w:r w:rsidRPr="002D16FC">
              <w:rPr>
                <w:rFonts w:ascii="Times New Roman"/>
                <w:b/>
                <w:bCs/>
                <w:i/>
                <w:iCs/>
                <w:color w:val="000000"/>
                <w:position w:val="-14"/>
              </w:rPr>
              <w:object w:dxaOrig="320" w:dyaOrig="380" w14:anchorId="68C30BB9">
                <v:shape id="_x0000_i1267" type="#_x0000_t75" style="width:12.5pt;height:15.65pt" o:ole="">
                  <v:imagedata r:id="rId448" o:title=""/>
                </v:shape>
                <o:OLEObject Type="Embed" ProgID="Equation.3" ShapeID="_x0000_i1267" DrawAspect="Content" ObjectID="_1743751178" r:id="rId449"/>
              </w:object>
            </w:r>
          </w:p>
        </w:tc>
        <w:tc>
          <w:tcPr>
            <w:tcW w:w="7455" w:type="dxa"/>
            <w:shd w:val="clear" w:color="auto" w:fill="auto"/>
            <w:vAlign w:val="center"/>
          </w:tcPr>
          <w:p w14:paraId="0A9EC8ED" w14:textId="77777777" w:rsidR="00233E8B" w:rsidRPr="002D16FC" w:rsidRDefault="00233E8B" w:rsidP="004E51DA">
            <w:pPr>
              <w:pStyle w:val="afffffffffc"/>
              <w:snapToGrid w:val="0"/>
              <w:jc w:val="left"/>
              <w:rPr>
                <w:rFonts w:ascii="Times New Roman"/>
                <w:sz w:val="21"/>
                <w:szCs w:val="21"/>
              </w:rPr>
            </w:pPr>
            <w:r w:rsidRPr="002D16FC">
              <w:rPr>
                <w:rFonts w:ascii="Times New Roman"/>
                <w:sz w:val="21"/>
                <w:szCs w:val="21"/>
              </w:rPr>
              <w:t>——</w:t>
            </w:r>
            <w:r w:rsidRPr="002D16FC">
              <w:rPr>
                <w:rFonts w:ascii="Times New Roman"/>
                <w:position w:val="-4"/>
                <w:sz w:val="21"/>
                <w:szCs w:val="21"/>
              </w:rPr>
              <w:t>作动器的初始长度</w:t>
            </w:r>
            <w:r w:rsidRPr="002D16FC">
              <w:rPr>
                <w:rFonts w:ascii="Times New Roman"/>
                <w:b/>
                <w:bCs/>
                <w:i/>
                <w:iCs/>
                <w:color w:val="000000"/>
                <w:position w:val="-10"/>
              </w:rPr>
              <w:object w:dxaOrig="1140" w:dyaOrig="320" w14:anchorId="1DA5AFDF">
                <v:shape id="_x0000_i1268" type="#_x0000_t75" style="width:46.95pt;height:12.5pt" o:ole="">
                  <v:imagedata r:id="rId450" o:title=""/>
                </v:shape>
                <o:OLEObject Type="Embed" ProgID="Equation.3" ShapeID="_x0000_i1268" DrawAspect="Content" ObjectID="_1743751179" r:id="rId451"/>
              </w:object>
            </w:r>
            <w:r w:rsidRPr="002D16FC">
              <w:rPr>
                <w:rFonts w:ascii="Times New Roman"/>
                <w:color w:val="000000"/>
                <w:sz w:val="21"/>
                <w:szCs w:val="21"/>
              </w:rPr>
              <w:t>，单位为米</w:t>
            </w:r>
            <w:r w:rsidRPr="002D16FC">
              <w:rPr>
                <w:rFonts w:ascii="Times New Roman"/>
                <w:position w:val="-4"/>
                <w:sz w:val="21"/>
                <w:szCs w:val="21"/>
              </w:rPr>
              <w:t>（</w:t>
            </w:r>
            <w:r w:rsidRPr="002D16FC">
              <w:rPr>
                <w:rFonts w:ascii="Times New Roman"/>
                <w:position w:val="-4"/>
                <w:sz w:val="21"/>
                <w:szCs w:val="21"/>
              </w:rPr>
              <w:t>m</w:t>
            </w:r>
            <w:r w:rsidRPr="002D16FC">
              <w:rPr>
                <w:rFonts w:ascii="Times New Roman"/>
                <w:position w:val="-4"/>
                <w:sz w:val="21"/>
                <w:szCs w:val="21"/>
              </w:rPr>
              <w:t>）；</w:t>
            </w:r>
          </w:p>
        </w:tc>
      </w:tr>
      <w:tr w:rsidR="00233E8B" w:rsidRPr="002D16FC" w14:paraId="1AFAD910" w14:textId="77777777" w:rsidTr="004E51DA">
        <w:trPr>
          <w:trHeight w:val="369"/>
        </w:trPr>
        <w:tc>
          <w:tcPr>
            <w:tcW w:w="1650" w:type="dxa"/>
            <w:shd w:val="clear" w:color="auto" w:fill="auto"/>
            <w:vAlign w:val="center"/>
          </w:tcPr>
          <w:p w14:paraId="65B63BD7" w14:textId="77777777" w:rsidR="00233E8B" w:rsidRPr="002D16FC" w:rsidRDefault="00233E8B" w:rsidP="004E51DA">
            <w:pPr>
              <w:pStyle w:val="afffffffffc"/>
              <w:snapToGrid w:val="0"/>
              <w:ind w:firstLine="400"/>
              <w:rPr>
                <w:rFonts w:ascii="Times New Roman"/>
                <w:sz w:val="21"/>
              </w:rPr>
            </w:pPr>
            <w:r w:rsidRPr="002D16FC">
              <w:rPr>
                <w:rFonts w:ascii="Times New Roman"/>
                <w:b/>
                <w:bCs/>
                <w:i/>
                <w:iCs/>
                <w:color w:val="000000"/>
                <w:position w:val="-14"/>
              </w:rPr>
              <w:object w:dxaOrig="360" w:dyaOrig="380" w14:anchorId="550B269C">
                <v:shape id="_x0000_i1269" type="#_x0000_t75" style="width:14.4pt;height:15.65pt" o:ole="">
                  <v:imagedata r:id="rId444" o:title=""/>
                </v:shape>
                <o:OLEObject Type="Embed" ProgID="Equation.3" ShapeID="_x0000_i1269" DrawAspect="Content" ObjectID="_1743751180" r:id="rId452"/>
              </w:object>
            </w:r>
          </w:p>
        </w:tc>
        <w:tc>
          <w:tcPr>
            <w:tcW w:w="7455" w:type="dxa"/>
            <w:shd w:val="clear" w:color="auto" w:fill="auto"/>
            <w:vAlign w:val="center"/>
          </w:tcPr>
          <w:p w14:paraId="1B22A403" w14:textId="77777777" w:rsidR="00233E8B" w:rsidRPr="002D16FC" w:rsidRDefault="00233E8B" w:rsidP="004E51DA">
            <w:pPr>
              <w:pStyle w:val="afffffffffc"/>
              <w:snapToGrid w:val="0"/>
              <w:jc w:val="left"/>
              <w:rPr>
                <w:rFonts w:ascii="Times New Roman"/>
                <w:sz w:val="21"/>
                <w:szCs w:val="21"/>
              </w:rPr>
            </w:pPr>
            <w:r w:rsidRPr="002D16FC">
              <w:rPr>
                <w:rFonts w:ascii="Times New Roman"/>
                <w:sz w:val="21"/>
                <w:szCs w:val="21"/>
              </w:rPr>
              <w:t>——</w:t>
            </w:r>
            <w:r w:rsidRPr="002D16FC">
              <w:rPr>
                <w:rFonts w:ascii="Times New Roman"/>
                <w:position w:val="-4"/>
                <w:sz w:val="21"/>
                <w:szCs w:val="21"/>
              </w:rPr>
              <w:t>作动器相对初始长度的伸缩量</w:t>
            </w:r>
            <w:r w:rsidRPr="002D16FC">
              <w:rPr>
                <w:rFonts w:ascii="Times New Roman"/>
                <w:b/>
                <w:bCs/>
                <w:i/>
                <w:iCs/>
                <w:color w:val="000000"/>
                <w:position w:val="-10"/>
              </w:rPr>
              <w:object w:dxaOrig="1140" w:dyaOrig="320" w14:anchorId="27D5134D">
                <v:shape id="_x0000_i1270" type="#_x0000_t75" style="width:46.95pt;height:12.5pt" o:ole="">
                  <v:imagedata r:id="rId450" o:title=""/>
                </v:shape>
                <o:OLEObject Type="Embed" ProgID="Equation.3" ShapeID="_x0000_i1270" DrawAspect="Content" ObjectID="_1743751181" r:id="rId453"/>
              </w:object>
            </w:r>
            <w:r w:rsidRPr="002D16FC">
              <w:rPr>
                <w:rFonts w:ascii="Times New Roman"/>
                <w:color w:val="000000"/>
                <w:sz w:val="21"/>
                <w:szCs w:val="21"/>
              </w:rPr>
              <w:t>，单位为米</w:t>
            </w:r>
            <w:r w:rsidRPr="002D16FC">
              <w:rPr>
                <w:rFonts w:ascii="Times New Roman"/>
                <w:position w:val="-4"/>
                <w:sz w:val="21"/>
                <w:szCs w:val="21"/>
              </w:rPr>
              <w:t>（</w:t>
            </w:r>
            <w:r w:rsidRPr="002D16FC">
              <w:rPr>
                <w:rFonts w:ascii="Times New Roman"/>
                <w:position w:val="-4"/>
                <w:sz w:val="21"/>
                <w:szCs w:val="21"/>
              </w:rPr>
              <w:t>m</w:t>
            </w:r>
            <w:r w:rsidRPr="002D16FC">
              <w:rPr>
                <w:rFonts w:ascii="Times New Roman"/>
                <w:position w:val="-4"/>
                <w:sz w:val="21"/>
                <w:szCs w:val="21"/>
              </w:rPr>
              <w:t>）；</w:t>
            </w:r>
          </w:p>
        </w:tc>
      </w:tr>
      <w:tr w:rsidR="00233E8B" w:rsidRPr="002D16FC" w14:paraId="1B7DF92A" w14:textId="77777777" w:rsidTr="004E51DA">
        <w:trPr>
          <w:trHeight w:val="369"/>
        </w:trPr>
        <w:tc>
          <w:tcPr>
            <w:tcW w:w="1650" w:type="dxa"/>
            <w:shd w:val="clear" w:color="auto" w:fill="auto"/>
            <w:vAlign w:val="center"/>
          </w:tcPr>
          <w:p w14:paraId="446D5D55" w14:textId="77777777" w:rsidR="00233E8B" w:rsidRPr="002D16FC" w:rsidRDefault="00233E8B" w:rsidP="004E51DA">
            <w:pPr>
              <w:pStyle w:val="afffffffffc"/>
              <w:snapToGrid w:val="0"/>
              <w:ind w:firstLine="400"/>
              <w:rPr>
                <w:rFonts w:ascii="Times New Roman"/>
                <w:sz w:val="21"/>
              </w:rPr>
            </w:pPr>
            <w:r w:rsidRPr="002D16FC">
              <w:rPr>
                <w:rFonts w:ascii="Times New Roman"/>
                <w:b/>
                <w:bCs/>
                <w:i/>
                <w:iCs/>
                <w:color w:val="000000"/>
                <w:position w:val="-6"/>
              </w:rPr>
              <w:object w:dxaOrig="260" w:dyaOrig="279" w14:anchorId="53B982FC">
                <v:shape id="_x0000_i1271" type="#_x0000_t75" style="width:10.65pt;height:11.25pt" o:ole="">
                  <v:imagedata r:id="rId454" o:title=""/>
                </v:shape>
                <o:OLEObject Type="Embed" ProgID="Equation.3" ShapeID="_x0000_i1271" DrawAspect="Content" ObjectID="_1743751182" r:id="rId455"/>
              </w:object>
            </w:r>
          </w:p>
        </w:tc>
        <w:tc>
          <w:tcPr>
            <w:tcW w:w="7455" w:type="dxa"/>
            <w:shd w:val="clear" w:color="auto" w:fill="auto"/>
            <w:vAlign w:val="center"/>
          </w:tcPr>
          <w:p w14:paraId="32A26809" w14:textId="77777777" w:rsidR="00233E8B" w:rsidRPr="002D16FC" w:rsidRDefault="00233E8B" w:rsidP="004E51DA">
            <w:pPr>
              <w:pStyle w:val="afffffffffc"/>
              <w:snapToGrid w:val="0"/>
              <w:jc w:val="left"/>
              <w:textAlignment w:val="center"/>
              <w:rPr>
                <w:rFonts w:ascii="Times New Roman"/>
                <w:sz w:val="21"/>
                <w:szCs w:val="21"/>
              </w:rPr>
            </w:pPr>
            <w:r w:rsidRPr="002D16FC">
              <w:rPr>
                <w:rFonts w:ascii="Times New Roman"/>
                <w:sz w:val="22"/>
                <w:szCs w:val="22"/>
              </w:rPr>
              <w:t>——</w:t>
            </w:r>
            <w:r w:rsidRPr="002D16FC">
              <w:rPr>
                <w:rFonts w:ascii="Times New Roman"/>
                <w:iCs/>
                <w:sz w:val="22"/>
                <w:szCs w:val="22"/>
              </w:rPr>
              <w:t>笛卡尔坐标系控制点位移平动分量构成的向量</w:t>
            </w:r>
            <w:r w:rsidRPr="002D16FC">
              <w:rPr>
                <w:rFonts w:ascii="Times New Roman"/>
                <w:iCs/>
                <w:sz w:val="21"/>
                <w:szCs w:val="21"/>
              </w:rPr>
              <w:t>，单位为米</w:t>
            </w:r>
            <w:r w:rsidRPr="002D16FC">
              <w:rPr>
                <w:rFonts w:ascii="Times New Roman"/>
                <w:iCs/>
                <w:sz w:val="22"/>
                <w:szCs w:val="22"/>
              </w:rPr>
              <w:t>（</w:t>
            </w:r>
            <w:r w:rsidRPr="002D16FC">
              <w:rPr>
                <w:rFonts w:ascii="Times New Roman"/>
                <w:iCs/>
                <w:sz w:val="21"/>
                <w:szCs w:val="21"/>
              </w:rPr>
              <w:t>m</w:t>
            </w:r>
            <w:r w:rsidRPr="002D16FC">
              <w:rPr>
                <w:rFonts w:ascii="Times New Roman"/>
                <w:iCs/>
                <w:sz w:val="21"/>
                <w:szCs w:val="21"/>
              </w:rPr>
              <w:t>）；</w:t>
            </w:r>
          </w:p>
        </w:tc>
      </w:tr>
      <w:tr w:rsidR="00233E8B" w:rsidRPr="002D16FC" w14:paraId="3E24DDE0" w14:textId="77777777" w:rsidTr="004E51DA">
        <w:trPr>
          <w:trHeight w:val="369"/>
        </w:trPr>
        <w:tc>
          <w:tcPr>
            <w:tcW w:w="1650" w:type="dxa"/>
            <w:shd w:val="clear" w:color="auto" w:fill="auto"/>
            <w:vAlign w:val="center"/>
          </w:tcPr>
          <w:p w14:paraId="4ACC7635" w14:textId="77777777" w:rsidR="00233E8B" w:rsidRPr="002D16FC" w:rsidRDefault="00233E8B" w:rsidP="004E51DA">
            <w:pPr>
              <w:pStyle w:val="afffffffffc"/>
              <w:snapToGrid w:val="0"/>
              <w:ind w:firstLine="400"/>
              <w:rPr>
                <w:rFonts w:ascii="Times New Roman"/>
                <w:sz w:val="21"/>
              </w:rPr>
            </w:pPr>
            <w:r w:rsidRPr="002D16FC">
              <w:rPr>
                <w:rFonts w:ascii="Times New Roman"/>
                <w:b/>
                <w:bCs/>
                <w:i/>
                <w:iCs/>
                <w:color w:val="000000"/>
                <w:position w:val="-14"/>
              </w:rPr>
              <w:object w:dxaOrig="380" w:dyaOrig="380" w14:anchorId="0EE2DB5C">
                <v:shape id="_x0000_i1272" type="#_x0000_t75" style="width:15.65pt;height:16.3pt" o:ole="">
                  <v:imagedata r:id="rId456" o:title=""/>
                </v:shape>
                <o:OLEObject Type="Embed" ProgID="Equation.3" ShapeID="_x0000_i1272" DrawAspect="Content" ObjectID="_1743751183" r:id="rId457"/>
              </w:object>
            </w:r>
          </w:p>
        </w:tc>
        <w:tc>
          <w:tcPr>
            <w:tcW w:w="7455" w:type="dxa"/>
            <w:shd w:val="clear" w:color="auto" w:fill="auto"/>
            <w:vAlign w:val="center"/>
          </w:tcPr>
          <w:p w14:paraId="20DFA0B4" w14:textId="77777777" w:rsidR="00233E8B" w:rsidRPr="002D16FC" w:rsidRDefault="00233E8B" w:rsidP="004E51DA">
            <w:pPr>
              <w:pStyle w:val="afffffffffc"/>
              <w:snapToGrid w:val="0"/>
              <w:jc w:val="left"/>
              <w:rPr>
                <w:rFonts w:ascii="Times New Roman"/>
                <w:sz w:val="21"/>
                <w:szCs w:val="21"/>
              </w:rPr>
            </w:pPr>
            <w:r w:rsidRPr="002D16FC">
              <w:rPr>
                <w:rFonts w:ascii="Times New Roman"/>
                <w:sz w:val="21"/>
                <w:szCs w:val="21"/>
              </w:rPr>
              <w:t>——</w:t>
            </w:r>
            <w:r w:rsidRPr="002D16FC">
              <w:rPr>
                <w:rFonts w:ascii="Times New Roman"/>
                <w:position w:val="-4"/>
                <w:sz w:val="21"/>
                <w:szCs w:val="21"/>
              </w:rPr>
              <w:t>第</w:t>
            </w:r>
            <w:r w:rsidRPr="002D16FC">
              <w:rPr>
                <w:rFonts w:ascii="Times New Roman"/>
                <w:position w:val="-4"/>
                <w:sz w:val="21"/>
                <w:szCs w:val="21"/>
              </w:rPr>
              <w:t xml:space="preserve"> </w:t>
            </w:r>
            <w:r w:rsidRPr="002D16FC">
              <w:rPr>
                <w:rFonts w:ascii="Times New Roman"/>
                <w:i/>
                <w:position w:val="-4"/>
                <w:sz w:val="21"/>
                <w:szCs w:val="21"/>
              </w:rPr>
              <w:t xml:space="preserve">j </w:t>
            </w:r>
            <w:r w:rsidRPr="002D16FC">
              <w:rPr>
                <w:rFonts w:ascii="Times New Roman"/>
                <w:iCs/>
                <w:position w:val="-4"/>
                <w:sz w:val="21"/>
                <w:szCs w:val="21"/>
              </w:rPr>
              <w:t>个</w:t>
            </w:r>
            <w:r w:rsidRPr="002D16FC">
              <w:rPr>
                <w:rFonts w:ascii="Times New Roman"/>
                <w:position w:val="-4"/>
                <w:sz w:val="21"/>
                <w:szCs w:val="21"/>
              </w:rPr>
              <w:t>作动器（或外接位移传感器）的尾端球铰位置，单位为米（</w:t>
            </w:r>
            <w:r w:rsidRPr="002D16FC">
              <w:rPr>
                <w:rFonts w:ascii="Times New Roman"/>
                <w:position w:val="-4"/>
                <w:sz w:val="21"/>
                <w:szCs w:val="21"/>
              </w:rPr>
              <w:t>m</w:t>
            </w:r>
            <w:r w:rsidRPr="002D16FC">
              <w:rPr>
                <w:rFonts w:ascii="Times New Roman"/>
                <w:position w:val="-4"/>
                <w:sz w:val="21"/>
                <w:szCs w:val="21"/>
              </w:rPr>
              <w:t>）；</w:t>
            </w:r>
          </w:p>
        </w:tc>
      </w:tr>
      <w:tr w:rsidR="00233E8B" w:rsidRPr="002D16FC" w14:paraId="7C97C9F6" w14:textId="77777777" w:rsidTr="004E51DA">
        <w:trPr>
          <w:trHeight w:val="369"/>
        </w:trPr>
        <w:tc>
          <w:tcPr>
            <w:tcW w:w="1650" w:type="dxa"/>
            <w:shd w:val="clear" w:color="auto" w:fill="auto"/>
            <w:vAlign w:val="center"/>
          </w:tcPr>
          <w:p w14:paraId="2760B4F7" w14:textId="77777777" w:rsidR="00233E8B" w:rsidRPr="002D16FC" w:rsidRDefault="00233E8B" w:rsidP="004E51DA">
            <w:pPr>
              <w:pStyle w:val="afffffffffc"/>
              <w:snapToGrid w:val="0"/>
              <w:ind w:firstLine="400"/>
              <w:rPr>
                <w:rFonts w:ascii="Times New Roman"/>
                <w:sz w:val="21"/>
              </w:rPr>
            </w:pPr>
            <w:r w:rsidRPr="002D16FC">
              <w:rPr>
                <w:rFonts w:ascii="Times New Roman"/>
                <w:b/>
                <w:bCs/>
                <w:i/>
                <w:iCs/>
                <w:color w:val="000000"/>
                <w:position w:val="-14"/>
              </w:rPr>
              <w:object w:dxaOrig="440" w:dyaOrig="380" w14:anchorId="30061BC9">
                <v:shape id="_x0000_i1273" type="#_x0000_t75" style="width:18.8pt;height:16.3pt" o:ole="">
                  <v:imagedata r:id="rId458" o:title=""/>
                </v:shape>
                <o:OLEObject Type="Embed" ProgID="Equation.3" ShapeID="_x0000_i1273" DrawAspect="Content" ObjectID="_1743751184" r:id="rId459"/>
              </w:object>
            </w:r>
          </w:p>
        </w:tc>
        <w:tc>
          <w:tcPr>
            <w:tcW w:w="7455" w:type="dxa"/>
            <w:shd w:val="clear" w:color="auto" w:fill="auto"/>
            <w:vAlign w:val="center"/>
          </w:tcPr>
          <w:p w14:paraId="440B325C" w14:textId="77777777" w:rsidR="00233E8B" w:rsidRPr="002D16FC" w:rsidRDefault="00233E8B" w:rsidP="004E51DA">
            <w:pPr>
              <w:snapToGrid w:val="0"/>
              <w:spacing w:line="240" w:lineRule="auto"/>
              <w:rPr>
                <w:rFonts w:ascii="Times New Roman" w:hAnsi="Times New Roman"/>
                <w:position w:val="-4"/>
              </w:rPr>
            </w:pPr>
            <w:r w:rsidRPr="002D16FC">
              <w:rPr>
                <w:rFonts w:ascii="Times New Roman" w:hAnsi="Times New Roman"/>
                <w:position w:val="-4"/>
              </w:rPr>
              <w:t>——</w:t>
            </w:r>
            <w:r w:rsidRPr="002D16FC">
              <w:rPr>
                <w:rFonts w:ascii="Times New Roman" w:hAnsi="Times New Roman"/>
                <w:position w:val="-4"/>
              </w:rPr>
              <w:t>第</w:t>
            </w:r>
            <w:r w:rsidRPr="002D16FC">
              <w:rPr>
                <w:rFonts w:ascii="Times New Roman" w:hAnsi="Times New Roman"/>
                <w:i/>
                <w:position w:val="-4"/>
              </w:rPr>
              <w:t>j</w:t>
            </w:r>
            <w:r w:rsidRPr="002D16FC">
              <w:rPr>
                <w:rFonts w:ascii="Times New Roman" w:hAnsi="Times New Roman"/>
                <w:position w:val="-4"/>
              </w:rPr>
              <w:t>个作动器（或外接位移传感器）初始平台端球铰空间坐标，单位为米（</w:t>
            </w:r>
            <w:r w:rsidRPr="002D16FC">
              <w:rPr>
                <w:rFonts w:ascii="Times New Roman" w:hAnsi="Times New Roman"/>
                <w:position w:val="-4"/>
              </w:rPr>
              <w:t>m</w:t>
            </w:r>
            <w:r w:rsidRPr="002D16FC">
              <w:rPr>
                <w:rFonts w:ascii="Times New Roman" w:hAnsi="Times New Roman"/>
                <w:position w:val="-4"/>
              </w:rPr>
              <w:t>）</w:t>
            </w:r>
            <w:r w:rsidRPr="002D16FC">
              <w:rPr>
                <w:rFonts w:ascii="Times New Roman" w:hAnsi="Times New Roman"/>
                <w:position w:val="-4"/>
              </w:rPr>
              <w:t>;</w:t>
            </w:r>
          </w:p>
        </w:tc>
      </w:tr>
      <w:tr w:rsidR="00233E8B" w:rsidRPr="002D16FC" w14:paraId="1EA18CBB" w14:textId="77777777" w:rsidTr="004E51DA">
        <w:trPr>
          <w:trHeight w:val="369"/>
        </w:trPr>
        <w:tc>
          <w:tcPr>
            <w:tcW w:w="1650" w:type="dxa"/>
            <w:shd w:val="clear" w:color="auto" w:fill="auto"/>
            <w:vAlign w:val="center"/>
          </w:tcPr>
          <w:p w14:paraId="662BDAB3" w14:textId="77777777" w:rsidR="00233E8B" w:rsidRPr="002D16FC" w:rsidRDefault="00233E8B" w:rsidP="004E51DA">
            <w:pPr>
              <w:pStyle w:val="afffffffffc"/>
              <w:snapToGrid w:val="0"/>
              <w:ind w:firstLine="400"/>
              <w:rPr>
                <w:rFonts w:ascii="Times New Roman"/>
                <w:sz w:val="21"/>
                <w:szCs w:val="21"/>
              </w:rPr>
            </w:pPr>
            <w:r w:rsidRPr="002D16FC">
              <w:rPr>
                <w:rFonts w:ascii="Times New Roman"/>
                <w:b/>
                <w:bCs/>
                <w:i/>
                <w:iCs/>
                <w:color w:val="000000"/>
                <w:position w:val="-14"/>
              </w:rPr>
              <w:object w:dxaOrig="360" w:dyaOrig="380" w14:anchorId="7564ACCE">
                <v:shape id="_x0000_i1274" type="#_x0000_t75" style="width:14.4pt;height:16.3pt" o:ole="">
                  <v:imagedata r:id="rId460" o:title=""/>
                </v:shape>
                <o:OLEObject Type="Embed" ProgID="Equation.3" ShapeID="_x0000_i1274" DrawAspect="Content" ObjectID="_1743751185" r:id="rId461"/>
              </w:object>
            </w:r>
          </w:p>
        </w:tc>
        <w:tc>
          <w:tcPr>
            <w:tcW w:w="7455" w:type="dxa"/>
            <w:shd w:val="clear" w:color="auto" w:fill="auto"/>
            <w:vAlign w:val="center"/>
          </w:tcPr>
          <w:p w14:paraId="3B71FA71" w14:textId="77777777" w:rsidR="00233E8B" w:rsidRPr="002D16FC" w:rsidRDefault="00233E8B" w:rsidP="004E51DA">
            <w:pPr>
              <w:snapToGrid w:val="0"/>
              <w:spacing w:line="240" w:lineRule="auto"/>
              <w:textAlignment w:val="baseline"/>
              <w:rPr>
                <w:rFonts w:ascii="Times New Roman" w:hAnsi="Times New Roman"/>
              </w:rPr>
            </w:pPr>
            <w:r w:rsidRPr="002D16FC">
              <w:rPr>
                <w:rFonts w:ascii="Times New Roman" w:hAnsi="Times New Roman"/>
              </w:rPr>
              <w:t>——</w:t>
            </w:r>
            <w:r w:rsidRPr="002D16FC">
              <w:rPr>
                <w:rFonts w:ascii="Times New Roman" w:hAnsi="Times New Roman"/>
              </w:rPr>
              <w:t>第</w:t>
            </w:r>
            <w:r w:rsidRPr="002D16FC">
              <w:rPr>
                <w:rFonts w:ascii="Times New Roman" w:hAnsi="Times New Roman"/>
                <w:i/>
              </w:rPr>
              <w:t>j</w:t>
            </w:r>
            <w:r w:rsidRPr="002D16FC">
              <w:rPr>
                <w:rFonts w:ascii="Times New Roman" w:hAnsi="Times New Roman"/>
              </w:rPr>
              <w:t>个作动器从初始控制点到初始球铰空间坐标的矢量，单位为米（</w:t>
            </w:r>
            <w:r w:rsidRPr="002D16FC">
              <w:rPr>
                <w:rFonts w:ascii="Times New Roman" w:hAnsi="Times New Roman"/>
              </w:rPr>
              <w:t>m</w:t>
            </w:r>
            <w:r w:rsidRPr="002D16FC">
              <w:rPr>
                <w:rFonts w:ascii="Times New Roman" w:hAnsi="Times New Roman"/>
              </w:rPr>
              <w:t>）</w:t>
            </w:r>
            <w:r w:rsidRPr="002D16FC">
              <w:rPr>
                <w:rFonts w:ascii="Times New Roman" w:hAnsi="Times New Roman"/>
              </w:rPr>
              <w:t>;</w:t>
            </w:r>
          </w:p>
        </w:tc>
      </w:tr>
      <w:tr w:rsidR="00233E8B" w:rsidRPr="002D16FC" w14:paraId="399B0EB4" w14:textId="77777777" w:rsidTr="004E51DA">
        <w:trPr>
          <w:trHeight w:val="369"/>
        </w:trPr>
        <w:tc>
          <w:tcPr>
            <w:tcW w:w="1650" w:type="dxa"/>
            <w:shd w:val="clear" w:color="auto" w:fill="auto"/>
            <w:vAlign w:val="center"/>
          </w:tcPr>
          <w:p w14:paraId="5C0A5FB5" w14:textId="77777777" w:rsidR="00233E8B" w:rsidRPr="002D16FC" w:rsidRDefault="00233E8B" w:rsidP="004E51DA">
            <w:pPr>
              <w:pStyle w:val="afffffffffc"/>
              <w:snapToGrid w:val="0"/>
              <w:ind w:firstLine="400"/>
              <w:rPr>
                <w:rFonts w:ascii="Times New Roman"/>
                <w:b/>
                <w:bCs/>
                <w:i/>
                <w:iCs/>
                <w:color w:val="000000"/>
              </w:rPr>
            </w:pPr>
            <w:r w:rsidRPr="002D16FC">
              <w:rPr>
                <w:rFonts w:ascii="Times New Roman"/>
                <w:b/>
                <w:bCs/>
                <w:i/>
                <w:iCs/>
                <w:color w:val="000000"/>
                <w:position w:val="-12"/>
              </w:rPr>
              <w:object w:dxaOrig="300" w:dyaOrig="360" w14:anchorId="22FBB2FE">
                <v:shape id="_x0000_i1275" type="#_x0000_t75" style="width:12.5pt;height:14.4pt" o:ole="">
                  <v:imagedata r:id="rId462" o:title=""/>
                </v:shape>
                <o:OLEObject Type="Embed" ProgID="Equation.3" ShapeID="_x0000_i1275" DrawAspect="Content" ObjectID="_1743751186" r:id="rId463"/>
              </w:object>
            </w:r>
          </w:p>
        </w:tc>
        <w:tc>
          <w:tcPr>
            <w:tcW w:w="7455" w:type="dxa"/>
            <w:shd w:val="clear" w:color="auto" w:fill="auto"/>
            <w:vAlign w:val="center"/>
          </w:tcPr>
          <w:p w14:paraId="15069BFE" w14:textId="77777777" w:rsidR="00233E8B" w:rsidRPr="002D16FC" w:rsidRDefault="00233E8B" w:rsidP="004E51DA">
            <w:pPr>
              <w:snapToGrid w:val="0"/>
              <w:spacing w:line="240" w:lineRule="auto"/>
              <w:textAlignment w:val="center"/>
              <w:rPr>
                <w:rFonts w:ascii="Times New Roman" w:hAnsi="Times New Roman"/>
                <w:iCs/>
              </w:rPr>
            </w:pPr>
            <w:r w:rsidRPr="002D16FC">
              <w:rPr>
                <w:rFonts w:ascii="Times New Roman" w:hAnsi="Times New Roman"/>
                <w:iCs/>
              </w:rPr>
              <w:t>——</w:t>
            </w:r>
            <w:r w:rsidRPr="002D16FC">
              <w:rPr>
                <w:rFonts w:ascii="Times New Roman" w:hAnsi="Times New Roman"/>
              </w:rPr>
              <w:t>从笛卡尔坐标系控制点位移到作动器的伸缩量的坐标转换矩阵。</w:t>
            </w:r>
          </w:p>
        </w:tc>
      </w:tr>
    </w:tbl>
    <w:p w14:paraId="55FAEAE5" w14:textId="77777777" w:rsidR="00245AC4" w:rsidRPr="002D16FC" w:rsidRDefault="00245AC4" w:rsidP="00245AC4">
      <w:pPr>
        <w:pStyle w:val="afffff8"/>
        <w:ind w:firstLineChars="0" w:firstLine="0"/>
        <w:rPr>
          <w:rFonts w:ascii="Times New Roman"/>
        </w:rPr>
      </w:pPr>
    </w:p>
    <w:p w14:paraId="16123CD8" w14:textId="5D9065E2" w:rsidR="00245AC4" w:rsidRPr="002D16FC" w:rsidRDefault="00D44863" w:rsidP="00D44863">
      <w:pPr>
        <w:pStyle w:val="affffffffffc"/>
        <w:numPr>
          <w:ilvl w:val="0"/>
          <w:numId w:val="0"/>
        </w:numPr>
        <w:spacing w:before="156" w:after="156"/>
        <w:rPr>
          <w:rFonts w:ascii="Times New Roman"/>
        </w:rPr>
      </w:pPr>
      <w:r w:rsidRPr="002D16FC">
        <w:rPr>
          <w:rFonts w:ascii="Times New Roman"/>
          <w:kern w:val="0"/>
        </w:rPr>
        <w:t xml:space="preserve">G.4 </w:t>
      </w:r>
      <w:r w:rsidR="009601D0">
        <w:rPr>
          <w:rFonts w:ascii="Times New Roman"/>
          <w:kern w:val="0"/>
        </w:rPr>
        <w:t xml:space="preserve">    </w:t>
      </w:r>
      <w:r w:rsidR="00245AC4" w:rsidRPr="002D16FC">
        <w:rPr>
          <w:rFonts w:ascii="Times New Roman"/>
          <w:szCs w:val="21"/>
        </w:rPr>
        <w:t>从作动器的伸缩量到笛卡尔坐标系控制点位移的转换关系</w:t>
      </w:r>
      <w:r w:rsidR="00064090" w:rsidRPr="002D16FC">
        <w:rPr>
          <w:rFonts w:ascii="Times New Roman"/>
          <w:szCs w:val="21"/>
        </w:rPr>
        <w:t>见式（</w:t>
      </w:r>
      <w:r w:rsidR="00064090" w:rsidRPr="002D16FC">
        <w:rPr>
          <w:rFonts w:ascii="Times New Roman"/>
          <w:szCs w:val="21"/>
        </w:rPr>
        <w:t>G.3</w:t>
      </w:r>
      <w:r w:rsidR="00064090" w:rsidRPr="002D16FC">
        <w:rPr>
          <w:rFonts w:ascii="Times New Roman"/>
          <w:szCs w:val="21"/>
        </w:rPr>
        <w:t>）</w:t>
      </w:r>
      <w:r w:rsidR="00245AC4" w:rsidRPr="002D16FC">
        <w:rPr>
          <w:rFonts w:ascii="Times New Roman"/>
          <w:szCs w:val="21"/>
        </w:rPr>
        <w:t>:</w:t>
      </w:r>
    </w:p>
    <w:tbl>
      <w:tblPr>
        <w:tblW w:w="0" w:type="auto"/>
        <w:jc w:val="right"/>
        <w:tblLook w:val="04A0" w:firstRow="1" w:lastRow="0" w:firstColumn="1" w:lastColumn="0" w:noHBand="0" w:noVBand="1"/>
      </w:tblPr>
      <w:tblGrid>
        <w:gridCol w:w="7640"/>
        <w:gridCol w:w="666"/>
      </w:tblGrid>
      <w:tr w:rsidR="00245AC4" w:rsidRPr="002D16FC" w14:paraId="2D34778B" w14:textId="77777777" w:rsidTr="00635714">
        <w:trPr>
          <w:jc w:val="right"/>
        </w:trPr>
        <w:tc>
          <w:tcPr>
            <w:tcW w:w="7640" w:type="dxa"/>
          </w:tcPr>
          <w:p w14:paraId="54B4E24A" w14:textId="77777777" w:rsidR="00245AC4" w:rsidRPr="002D16FC" w:rsidRDefault="00245AC4" w:rsidP="00635714">
            <w:pPr>
              <w:pStyle w:val="afffff8"/>
              <w:tabs>
                <w:tab w:val="center" w:pos="3710"/>
                <w:tab w:val="right" w:pos="7420"/>
              </w:tabs>
              <w:snapToGrid w:val="0"/>
              <w:ind w:firstLineChars="0" w:firstLine="0"/>
              <w:jc w:val="center"/>
              <w:rPr>
                <w:rFonts w:ascii="Times New Roman"/>
              </w:rPr>
            </w:pPr>
            <w:r w:rsidRPr="002D16FC">
              <w:rPr>
                <w:rFonts w:ascii="Times New Roman"/>
                <w:b/>
                <w:bCs/>
                <w:i/>
                <w:iCs/>
                <w:color w:val="000000"/>
                <w:position w:val="-12"/>
              </w:rPr>
              <w:object w:dxaOrig="1780" w:dyaOrig="380" w14:anchorId="7C7D82C8">
                <v:shape id="_x0000_i1276" type="#_x0000_t75" style="width:74.5pt;height:15.65pt" o:ole="">
                  <v:imagedata r:id="rId464" o:title=""/>
                </v:shape>
                <o:OLEObject Type="Embed" ProgID="Equation.3" ShapeID="_x0000_i1276" DrawAspect="Content" ObjectID="_1743751187" r:id="rId465"/>
              </w:object>
            </w:r>
          </w:p>
        </w:tc>
        <w:tc>
          <w:tcPr>
            <w:tcW w:w="666" w:type="dxa"/>
            <w:vAlign w:val="center"/>
          </w:tcPr>
          <w:p w14:paraId="3A5A1716" w14:textId="48B506D5" w:rsidR="00245AC4" w:rsidRPr="002D16FC" w:rsidRDefault="00245AC4" w:rsidP="00635714">
            <w:pPr>
              <w:pStyle w:val="afffff8"/>
              <w:ind w:firstLineChars="0" w:firstLine="0"/>
              <w:jc w:val="right"/>
              <w:rPr>
                <w:rFonts w:ascii="Times New Roman"/>
              </w:rPr>
            </w:pPr>
            <w:r w:rsidRPr="002D16FC">
              <w:rPr>
                <w:rFonts w:ascii="Times New Roman"/>
                <w:bCs/>
                <w:szCs w:val="21"/>
              </w:rPr>
              <w:t>(</w:t>
            </w:r>
            <w:r w:rsidR="00F034EC" w:rsidRPr="002D16FC">
              <w:rPr>
                <w:rFonts w:ascii="Times New Roman"/>
                <w:bCs/>
                <w:szCs w:val="21"/>
              </w:rPr>
              <w:t>G</w:t>
            </w:r>
            <w:r w:rsidRPr="002D16FC">
              <w:rPr>
                <w:rFonts w:ascii="Times New Roman"/>
                <w:bCs/>
                <w:szCs w:val="21"/>
              </w:rPr>
              <w:t>.3)</w:t>
            </w:r>
          </w:p>
        </w:tc>
      </w:tr>
    </w:tbl>
    <w:p w14:paraId="50DACD16" w14:textId="100D6F68" w:rsidR="00245AC4" w:rsidRPr="002D16FC" w:rsidRDefault="00D44863" w:rsidP="00D44863">
      <w:pPr>
        <w:pStyle w:val="affffffffffc"/>
        <w:numPr>
          <w:ilvl w:val="0"/>
          <w:numId w:val="0"/>
        </w:numPr>
        <w:spacing w:before="156" w:after="156"/>
        <w:rPr>
          <w:rFonts w:ascii="Times New Roman"/>
          <w:szCs w:val="21"/>
        </w:rPr>
      </w:pPr>
      <w:r w:rsidRPr="002D16FC">
        <w:rPr>
          <w:rFonts w:ascii="Times New Roman"/>
          <w:kern w:val="0"/>
        </w:rPr>
        <w:t xml:space="preserve">G.5 </w:t>
      </w:r>
      <w:r w:rsidR="009601D0">
        <w:rPr>
          <w:rFonts w:ascii="Times New Roman"/>
          <w:kern w:val="0"/>
        </w:rPr>
        <w:t xml:space="preserve">    </w:t>
      </w:r>
      <w:r w:rsidR="00245AC4" w:rsidRPr="002D16FC">
        <w:rPr>
          <w:rFonts w:ascii="Times New Roman"/>
          <w:szCs w:val="21"/>
        </w:rPr>
        <w:t>作动器出力到控制点笛卡尔坐标系反力的转换关系矩阵</w:t>
      </w:r>
      <w:r w:rsidR="00064090" w:rsidRPr="002D16FC">
        <w:rPr>
          <w:rFonts w:ascii="Times New Roman"/>
          <w:szCs w:val="21"/>
        </w:rPr>
        <w:t>见式（</w:t>
      </w:r>
      <w:r w:rsidR="00064090" w:rsidRPr="002D16FC">
        <w:rPr>
          <w:rFonts w:ascii="Times New Roman"/>
          <w:szCs w:val="21"/>
        </w:rPr>
        <w:t>G.4</w:t>
      </w:r>
      <w:r w:rsidR="00064090" w:rsidRPr="002D16FC">
        <w:rPr>
          <w:rFonts w:ascii="Times New Roman"/>
          <w:szCs w:val="21"/>
        </w:rPr>
        <w:t>）、（</w:t>
      </w:r>
      <w:r w:rsidR="00064090" w:rsidRPr="002D16FC">
        <w:rPr>
          <w:rFonts w:ascii="Times New Roman"/>
          <w:szCs w:val="21"/>
        </w:rPr>
        <w:t>G.5</w:t>
      </w:r>
      <w:r w:rsidR="00064090" w:rsidRPr="002D16FC">
        <w:rPr>
          <w:rFonts w:ascii="Times New Roman"/>
          <w:szCs w:val="21"/>
        </w:rPr>
        <w:t>）</w:t>
      </w:r>
      <w:r w:rsidR="00245AC4" w:rsidRPr="002D16FC">
        <w:rPr>
          <w:rFonts w:ascii="Times New Roman"/>
          <w:szCs w:val="21"/>
        </w:rPr>
        <w:t>：</w:t>
      </w:r>
    </w:p>
    <w:tbl>
      <w:tblPr>
        <w:tblW w:w="0" w:type="auto"/>
        <w:jc w:val="right"/>
        <w:tblLayout w:type="fixed"/>
        <w:tblLook w:val="04A0" w:firstRow="1" w:lastRow="0" w:firstColumn="1" w:lastColumn="0" w:noHBand="0" w:noVBand="1"/>
      </w:tblPr>
      <w:tblGrid>
        <w:gridCol w:w="8647"/>
        <w:gridCol w:w="707"/>
      </w:tblGrid>
      <w:tr w:rsidR="00245AC4" w:rsidRPr="002D16FC" w14:paraId="6F3EDDD6" w14:textId="77777777" w:rsidTr="00635714">
        <w:trPr>
          <w:trHeight w:val="403"/>
          <w:jc w:val="right"/>
        </w:trPr>
        <w:tc>
          <w:tcPr>
            <w:tcW w:w="8647" w:type="dxa"/>
            <w:vAlign w:val="center"/>
          </w:tcPr>
          <w:p w14:paraId="74FAAAAB" w14:textId="77777777" w:rsidR="00245AC4" w:rsidRPr="002D16FC" w:rsidRDefault="00245AC4" w:rsidP="00635714">
            <w:pPr>
              <w:pStyle w:val="afffff8"/>
              <w:snapToGrid w:val="0"/>
              <w:ind w:firstLineChars="0" w:firstLine="0"/>
              <w:jc w:val="center"/>
              <w:rPr>
                <w:rFonts w:ascii="Times New Roman"/>
              </w:rPr>
            </w:pPr>
            <w:r w:rsidRPr="002D16FC">
              <w:rPr>
                <w:rFonts w:ascii="Times New Roman"/>
                <w:b/>
                <w:bCs/>
                <w:i/>
                <w:iCs/>
                <w:color w:val="000000"/>
                <w:position w:val="-12"/>
              </w:rPr>
              <w:object w:dxaOrig="1200" w:dyaOrig="380" w14:anchorId="760F2764">
                <v:shape id="_x0000_i1277" type="#_x0000_t75" style="width:50.1pt;height:15.65pt" o:ole="">
                  <v:imagedata r:id="rId466" o:title=""/>
                </v:shape>
                <o:OLEObject Type="Embed" ProgID="Equation.3" ShapeID="_x0000_i1277" DrawAspect="Content" ObjectID="_1743751188" r:id="rId467"/>
              </w:object>
            </w:r>
          </w:p>
        </w:tc>
        <w:tc>
          <w:tcPr>
            <w:tcW w:w="707" w:type="dxa"/>
            <w:vAlign w:val="center"/>
          </w:tcPr>
          <w:p w14:paraId="4F724E9E" w14:textId="562091C3" w:rsidR="00245AC4" w:rsidRPr="002D16FC" w:rsidRDefault="00245AC4" w:rsidP="00635714">
            <w:pPr>
              <w:pStyle w:val="afffff8"/>
              <w:ind w:firstLineChars="0" w:firstLine="0"/>
              <w:jc w:val="right"/>
              <w:rPr>
                <w:rFonts w:ascii="Times New Roman"/>
              </w:rPr>
            </w:pPr>
            <w:r w:rsidRPr="002D16FC">
              <w:rPr>
                <w:rFonts w:ascii="Times New Roman"/>
                <w:bCs/>
                <w:szCs w:val="21"/>
              </w:rPr>
              <w:t>(</w:t>
            </w:r>
            <w:r w:rsidR="00F034EC" w:rsidRPr="002D16FC">
              <w:rPr>
                <w:rFonts w:ascii="Times New Roman"/>
                <w:bCs/>
                <w:szCs w:val="21"/>
              </w:rPr>
              <w:t>G</w:t>
            </w:r>
            <w:r w:rsidRPr="002D16FC">
              <w:rPr>
                <w:rFonts w:ascii="Times New Roman"/>
                <w:bCs/>
                <w:szCs w:val="21"/>
              </w:rPr>
              <w:t>.4)</w:t>
            </w:r>
          </w:p>
        </w:tc>
      </w:tr>
      <w:tr w:rsidR="00245AC4" w:rsidRPr="002D16FC" w14:paraId="6EEE7727" w14:textId="77777777" w:rsidTr="00635714">
        <w:trPr>
          <w:trHeight w:val="1132"/>
          <w:jc w:val="right"/>
        </w:trPr>
        <w:tc>
          <w:tcPr>
            <w:tcW w:w="8647" w:type="dxa"/>
            <w:vAlign w:val="center"/>
          </w:tcPr>
          <w:p w14:paraId="59D13DCC" w14:textId="77777777" w:rsidR="00245AC4" w:rsidRPr="002D16FC" w:rsidRDefault="00245AC4" w:rsidP="00635714">
            <w:pPr>
              <w:pStyle w:val="afffff8"/>
              <w:snapToGrid w:val="0"/>
              <w:spacing w:line="240" w:lineRule="atLeast"/>
              <w:ind w:firstLineChars="0" w:firstLine="0"/>
              <w:jc w:val="center"/>
              <w:rPr>
                <w:rFonts w:ascii="Times New Roman" w:eastAsia="楷体"/>
                <w:iCs/>
                <w:szCs w:val="21"/>
                <w:vertAlign w:val="subscript"/>
              </w:rPr>
            </w:pPr>
            <w:r w:rsidRPr="002D16FC">
              <w:rPr>
                <w:rFonts w:ascii="Times New Roman"/>
                <w:b/>
                <w:bCs/>
                <w:i/>
                <w:iCs/>
                <w:color w:val="000000"/>
                <w:position w:val="-66"/>
              </w:rPr>
              <w:object w:dxaOrig="10420" w:dyaOrig="1440" w14:anchorId="3E672788">
                <v:shape id="_x0000_i1278" type="#_x0000_t75" style="width:427.6pt;height:59.5pt" o:ole="">
                  <v:imagedata r:id="rId468" o:title=""/>
                </v:shape>
                <o:OLEObject Type="Embed" ProgID="Equation.3" ShapeID="_x0000_i1278" DrawAspect="Content" ObjectID="_1743751189" r:id="rId469"/>
              </w:object>
            </w:r>
          </w:p>
        </w:tc>
        <w:tc>
          <w:tcPr>
            <w:tcW w:w="707" w:type="dxa"/>
            <w:vAlign w:val="center"/>
          </w:tcPr>
          <w:p w14:paraId="4B3C9A0B" w14:textId="156BFD56" w:rsidR="00245AC4" w:rsidRPr="002D16FC" w:rsidRDefault="00245AC4" w:rsidP="00635714">
            <w:pPr>
              <w:pStyle w:val="afffff8"/>
              <w:ind w:firstLineChars="0" w:firstLine="0"/>
              <w:jc w:val="right"/>
              <w:rPr>
                <w:rFonts w:ascii="Times New Roman"/>
                <w:bCs/>
                <w:szCs w:val="21"/>
              </w:rPr>
            </w:pPr>
            <w:r w:rsidRPr="002D16FC">
              <w:rPr>
                <w:rFonts w:ascii="Times New Roman"/>
                <w:bCs/>
                <w:szCs w:val="21"/>
              </w:rPr>
              <w:t>(</w:t>
            </w:r>
            <w:r w:rsidR="00F034EC" w:rsidRPr="002D16FC">
              <w:rPr>
                <w:rFonts w:ascii="Times New Roman"/>
                <w:bCs/>
                <w:szCs w:val="21"/>
              </w:rPr>
              <w:t>G</w:t>
            </w:r>
            <w:r w:rsidRPr="002D16FC">
              <w:rPr>
                <w:rFonts w:ascii="Times New Roman"/>
                <w:bCs/>
                <w:szCs w:val="21"/>
              </w:rPr>
              <w:t>.5)</w:t>
            </w:r>
          </w:p>
        </w:tc>
      </w:tr>
    </w:tbl>
    <w:p w14:paraId="45D1F6AB" w14:textId="70A8EBDD" w:rsidR="00064090" w:rsidRPr="002D16FC" w:rsidRDefault="00064090" w:rsidP="00245AC4">
      <w:pPr>
        <w:pStyle w:val="afffff8"/>
        <w:ind w:firstLine="420"/>
        <w:rPr>
          <w:rFonts w:ascii="Times New Roman"/>
          <w:iCs/>
        </w:rPr>
      </w:pPr>
      <w:r w:rsidRPr="002D16FC">
        <w:rPr>
          <w:rFonts w:ascii="Times New Roman"/>
          <w:iCs/>
        </w:rPr>
        <w:t>式</w:t>
      </w:r>
      <w:r w:rsidR="00245AC4" w:rsidRPr="002D16FC">
        <w:rPr>
          <w:rFonts w:ascii="Times New Roman"/>
          <w:iCs/>
        </w:rPr>
        <w:t>中</w:t>
      </w:r>
      <w:r w:rsidRPr="002D16FC">
        <w:rPr>
          <w:rFonts w:ascii="Times New Roman"/>
          <w:iCs/>
        </w:rPr>
        <w:t>：</w:t>
      </w:r>
    </w:p>
    <w:p w14:paraId="4D5E073B" w14:textId="524540C0" w:rsidR="00245AC4" w:rsidRPr="002D16FC" w:rsidRDefault="00245AC4" w:rsidP="00DB7B29">
      <w:pPr>
        <w:pStyle w:val="afffff8"/>
        <w:ind w:firstLineChars="400" w:firstLine="840"/>
        <w:rPr>
          <w:rFonts w:ascii="Times New Roman"/>
          <w:szCs w:val="21"/>
          <w:lang w:val="en-GB"/>
        </w:rPr>
      </w:pPr>
      <w:r w:rsidRPr="002D16FC">
        <w:rPr>
          <w:rFonts w:ascii="Times New Roman"/>
          <w:iCs/>
        </w:rPr>
        <w:t>“×”</w:t>
      </w:r>
      <w:r w:rsidRPr="002D16FC">
        <w:rPr>
          <w:rFonts w:ascii="Times New Roman"/>
          <w:iCs/>
        </w:rPr>
        <w:t>表示叉乘。</w:t>
      </w:r>
    </w:p>
    <w:tbl>
      <w:tblPr>
        <w:tblW w:w="0" w:type="auto"/>
        <w:tblCellMar>
          <w:left w:w="0" w:type="dxa"/>
          <w:right w:w="0" w:type="dxa"/>
        </w:tblCellMar>
        <w:tblLook w:val="04A0" w:firstRow="1" w:lastRow="0" w:firstColumn="1" w:lastColumn="0" w:noHBand="0" w:noVBand="1"/>
      </w:tblPr>
      <w:tblGrid>
        <w:gridCol w:w="1650"/>
        <w:gridCol w:w="7455"/>
      </w:tblGrid>
      <w:tr w:rsidR="00245AC4" w:rsidRPr="002D16FC" w14:paraId="535FC67B" w14:textId="77777777" w:rsidTr="00635714">
        <w:trPr>
          <w:trHeight w:val="369"/>
        </w:trPr>
        <w:tc>
          <w:tcPr>
            <w:tcW w:w="1650" w:type="dxa"/>
            <w:shd w:val="clear" w:color="auto" w:fill="auto"/>
            <w:vAlign w:val="center"/>
          </w:tcPr>
          <w:bookmarkStart w:id="457" w:name="_Hlk132028401"/>
          <w:p w14:paraId="78D15EAE" w14:textId="77777777" w:rsidR="00245AC4" w:rsidRPr="002D16FC" w:rsidRDefault="00245AC4" w:rsidP="00635714">
            <w:pPr>
              <w:pStyle w:val="afffffffffc"/>
              <w:snapToGrid w:val="0"/>
              <w:ind w:firstLine="400"/>
              <w:rPr>
                <w:rFonts w:ascii="Times New Roman"/>
                <w:sz w:val="21"/>
              </w:rPr>
            </w:pPr>
            <w:r w:rsidRPr="002D16FC">
              <w:rPr>
                <w:rFonts w:ascii="Times New Roman"/>
                <w:b/>
                <w:bCs/>
                <w:i/>
                <w:iCs/>
                <w:color w:val="000000"/>
                <w:position w:val="-14"/>
              </w:rPr>
              <w:object w:dxaOrig="220" w:dyaOrig="380" w14:anchorId="0871AB27">
                <v:shape id="_x0000_i1279" type="#_x0000_t75" style="width:10pt;height:15.65pt" o:ole="">
                  <v:imagedata r:id="rId470" o:title=""/>
                </v:shape>
                <o:OLEObject Type="Embed" ProgID="Equation.3" ShapeID="_x0000_i1279" DrawAspect="Content" ObjectID="_1743751190" r:id="rId471"/>
              </w:object>
            </w:r>
          </w:p>
        </w:tc>
        <w:tc>
          <w:tcPr>
            <w:tcW w:w="7455" w:type="dxa"/>
            <w:shd w:val="clear" w:color="auto" w:fill="auto"/>
            <w:vAlign w:val="center"/>
          </w:tcPr>
          <w:p w14:paraId="132A287C" w14:textId="1B9B857E" w:rsidR="00245AC4" w:rsidRPr="002D16FC" w:rsidRDefault="00245AC4" w:rsidP="00635714">
            <w:pPr>
              <w:pStyle w:val="afffffffffc"/>
              <w:snapToGrid w:val="0"/>
              <w:jc w:val="left"/>
              <w:rPr>
                <w:rFonts w:ascii="Times New Roman"/>
                <w:sz w:val="21"/>
                <w:szCs w:val="21"/>
              </w:rPr>
            </w:pPr>
            <w:r w:rsidRPr="002D16FC">
              <w:rPr>
                <w:rFonts w:ascii="Times New Roman"/>
                <w:sz w:val="21"/>
                <w:szCs w:val="21"/>
              </w:rPr>
              <w:t>——</w:t>
            </w:r>
            <w:r w:rsidRPr="002D16FC">
              <w:rPr>
                <w:rFonts w:ascii="Times New Roman"/>
                <w:position w:val="-4"/>
                <w:sz w:val="21"/>
                <w:szCs w:val="21"/>
              </w:rPr>
              <w:t>作动器加载后的当前长度</w:t>
            </w:r>
            <w:r w:rsidRPr="002D16FC">
              <w:rPr>
                <w:rFonts w:ascii="Times New Roman"/>
                <w:b/>
                <w:bCs/>
                <w:i/>
                <w:iCs/>
                <w:color w:val="000000"/>
                <w:position w:val="-10"/>
              </w:rPr>
              <w:object w:dxaOrig="1140" w:dyaOrig="320" w14:anchorId="0BBF9CEF">
                <v:shape id="_x0000_i1280" type="#_x0000_t75" style="width:46.95pt;height:12.5pt" o:ole="">
                  <v:imagedata r:id="rId450" o:title=""/>
                </v:shape>
                <o:OLEObject Type="Embed" ProgID="Equation.3" ShapeID="_x0000_i1280" DrawAspect="Content" ObjectID="_1743751191" r:id="rId472"/>
              </w:object>
            </w:r>
            <w:r w:rsidR="00486ED6" w:rsidRPr="002D16FC">
              <w:rPr>
                <w:rFonts w:ascii="Times New Roman"/>
                <w:color w:val="000000"/>
                <w:sz w:val="21"/>
                <w:szCs w:val="21"/>
              </w:rPr>
              <w:t>，单位</w:t>
            </w:r>
            <w:r w:rsidR="00CE0196" w:rsidRPr="002D16FC">
              <w:rPr>
                <w:rFonts w:ascii="Times New Roman"/>
                <w:color w:val="000000"/>
                <w:sz w:val="21"/>
                <w:szCs w:val="21"/>
              </w:rPr>
              <w:t>为</w:t>
            </w:r>
            <w:r w:rsidR="00486ED6" w:rsidRPr="002D16FC">
              <w:rPr>
                <w:rFonts w:ascii="Times New Roman"/>
                <w:color w:val="000000"/>
                <w:sz w:val="21"/>
                <w:szCs w:val="21"/>
              </w:rPr>
              <w:t>米</w:t>
            </w:r>
            <w:r w:rsidRPr="002D16FC">
              <w:rPr>
                <w:rFonts w:ascii="Times New Roman"/>
                <w:position w:val="-4"/>
                <w:sz w:val="21"/>
                <w:szCs w:val="21"/>
              </w:rPr>
              <w:t>（</w:t>
            </w:r>
            <w:r w:rsidRPr="002D16FC">
              <w:rPr>
                <w:rFonts w:ascii="Times New Roman"/>
                <w:position w:val="-4"/>
                <w:sz w:val="21"/>
                <w:szCs w:val="21"/>
              </w:rPr>
              <w:t>m</w:t>
            </w:r>
            <w:r w:rsidRPr="002D16FC">
              <w:rPr>
                <w:rFonts w:ascii="Times New Roman"/>
                <w:position w:val="-4"/>
                <w:sz w:val="21"/>
                <w:szCs w:val="21"/>
              </w:rPr>
              <w:t>）；</w:t>
            </w:r>
          </w:p>
        </w:tc>
      </w:tr>
      <w:tr w:rsidR="00245AC4" w:rsidRPr="002D16FC" w14:paraId="5DCF28EE" w14:textId="77777777" w:rsidTr="00635714">
        <w:trPr>
          <w:trHeight w:val="369"/>
        </w:trPr>
        <w:tc>
          <w:tcPr>
            <w:tcW w:w="1650" w:type="dxa"/>
            <w:shd w:val="clear" w:color="auto" w:fill="auto"/>
            <w:vAlign w:val="center"/>
          </w:tcPr>
          <w:p w14:paraId="2A02BAA8" w14:textId="77777777" w:rsidR="00245AC4" w:rsidRPr="002D16FC" w:rsidRDefault="00245AC4" w:rsidP="00635714">
            <w:pPr>
              <w:pStyle w:val="afffffffffc"/>
              <w:snapToGrid w:val="0"/>
              <w:ind w:firstLine="400"/>
              <w:rPr>
                <w:rFonts w:ascii="Times New Roman"/>
                <w:sz w:val="21"/>
              </w:rPr>
            </w:pPr>
            <w:r w:rsidRPr="002D16FC">
              <w:rPr>
                <w:rFonts w:ascii="Times New Roman"/>
                <w:b/>
                <w:bCs/>
                <w:i/>
                <w:iCs/>
                <w:color w:val="000000"/>
                <w:position w:val="-6"/>
              </w:rPr>
              <w:object w:dxaOrig="220" w:dyaOrig="279" w14:anchorId="54AE23B7">
                <v:shape id="_x0000_i1281" type="#_x0000_t75" style="width:10pt;height:11.25pt" o:ole="">
                  <v:imagedata r:id="rId473" o:title=""/>
                </v:shape>
                <o:OLEObject Type="Embed" ProgID="Equation.3" ShapeID="_x0000_i1281" DrawAspect="Content" ObjectID="_1743751192" r:id="rId474"/>
              </w:object>
            </w:r>
          </w:p>
        </w:tc>
        <w:tc>
          <w:tcPr>
            <w:tcW w:w="7455" w:type="dxa"/>
            <w:shd w:val="clear" w:color="auto" w:fill="auto"/>
            <w:vAlign w:val="center"/>
          </w:tcPr>
          <w:p w14:paraId="45BF7A99" w14:textId="33E56BF0" w:rsidR="00245AC4" w:rsidRPr="002D16FC" w:rsidRDefault="00245AC4" w:rsidP="00635714">
            <w:pPr>
              <w:pStyle w:val="afffffffffc"/>
              <w:snapToGrid w:val="0"/>
              <w:jc w:val="left"/>
              <w:rPr>
                <w:rFonts w:ascii="Times New Roman"/>
                <w:sz w:val="22"/>
                <w:szCs w:val="22"/>
              </w:rPr>
            </w:pPr>
            <w:r w:rsidRPr="002D16FC">
              <w:rPr>
                <w:rFonts w:ascii="Times New Roman"/>
                <w:sz w:val="22"/>
                <w:szCs w:val="22"/>
              </w:rPr>
              <w:t>——</w:t>
            </w:r>
            <w:r w:rsidRPr="002D16FC">
              <w:rPr>
                <w:rFonts w:ascii="Times New Roman"/>
                <w:iCs/>
                <w:sz w:val="22"/>
                <w:szCs w:val="22"/>
              </w:rPr>
              <w:t>笛卡尔坐标系控制点位移向量</w:t>
            </w:r>
            <w:r w:rsidR="000D6CCB" w:rsidRPr="002D16FC">
              <w:rPr>
                <w:rFonts w:ascii="Times New Roman"/>
                <w:iCs/>
                <w:sz w:val="21"/>
                <w:szCs w:val="21"/>
              </w:rPr>
              <w:t>，单位为米</w:t>
            </w:r>
            <w:r w:rsidR="000D6CCB" w:rsidRPr="002D16FC">
              <w:rPr>
                <w:rFonts w:ascii="Times New Roman"/>
                <w:iCs/>
                <w:sz w:val="22"/>
                <w:szCs w:val="22"/>
              </w:rPr>
              <w:t>（</w:t>
            </w:r>
            <w:r w:rsidR="000D6CCB" w:rsidRPr="002D16FC">
              <w:rPr>
                <w:rFonts w:ascii="Times New Roman"/>
                <w:iCs/>
                <w:sz w:val="21"/>
                <w:szCs w:val="21"/>
              </w:rPr>
              <w:t>m</w:t>
            </w:r>
            <w:r w:rsidR="000D6CCB" w:rsidRPr="002D16FC">
              <w:rPr>
                <w:rFonts w:ascii="Times New Roman"/>
                <w:iCs/>
                <w:sz w:val="21"/>
                <w:szCs w:val="21"/>
              </w:rPr>
              <w:t>）；</w:t>
            </w:r>
          </w:p>
        </w:tc>
      </w:tr>
      <w:tr w:rsidR="00245AC4" w:rsidRPr="002D16FC" w14:paraId="79CB4AB4" w14:textId="77777777" w:rsidTr="00635714">
        <w:trPr>
          <w:trHeight w:val="369"/>
        </w:trPr>
        <w:tc>
          <w:tcPr>
            <w:tcW w:w="1650" w:type="dxa"/>
            <w:shd w:val="clear" w:color="auto" w:fill="auto"/>
            <w:vAlign w:val="center"/>
          </w:tcPr>
          <w:p w14:paraId="0996DD96" w14:textId="77777777" w:rsidR="00245AC4" w:rsidRPr="002D16FC" w:rsidRDefault="00245AC4" w:rsidP="00635714">
            <w:pPr>
              <w:pStyle w:val="afffffffffc"/>
              <w:snapToGrid w:val="0"/>
              <w:ind w:firstLine="400"/>
              <w:rPr>
                <w:rFonts w:ascii="Times New Roman"/>
                <w:b/>
                <w:bCs/>
                <w:sz w:val="21"/>
                <w:szCs w:val="21"/>
              </w:rPr>
            </w:pPr>
            <w:r w:rsidRPr="002D16FC">
              <w:rPr>
                <w:rFonts w:ascii="Times New Roman"/>
                <w:b/>
                <w:bCs/>
                <w:i/>
                <w:iCs/>
                <w:color w:val="000000"/>
                <w:position w:val="-4"/>
              </w:rPr>
              <w:object w:dxaOrig="260" w:dyaOrig="260" w14:anchorId="6D850930">
                <v:shape id="_x0000_i1282" type="#_x0000_t75" style="width:10.65pt;height:10.65pt" o:ole="">
                  <v:imagedata r:id="rId475" o:title=""/>
                </v:shape>
                <o:OLEObject Type="Embed" ProgID="Equation.3" ShapeID="_x0000_i1282" DrawAspect="Content" ObjectID="_1743751193" r:id="rId476"/>
              </w:object>
            </w:r>
            <w:r w:rsidRPr="002D16FC">
              <w:rPr>
                <w:rFonts w:ascii="Times New Roman"/>
                <w:b/>
                <w:bCs/>
                <w:sz w:val="21"/>
                <w:szCs w:val="21"/>
              </w:rPr>
              <w:t xml:space="preserve"> </w:t>
            </w:r>
          </w:p>
        </w:tc>
        <w:tc>
          <w:tcPr>
            <w:tcW w:w="7455" w:type="dxa"/>
            <w:shd w:val="clear" w:color="auto" w:fill="auto"/>
            <w:vAlign w:val="center"/>
          </w:tcPr>
          <w:p w14:paraId="7BBF6D26" w14:textId="2F9D7162" w:rsidR="00245AC4" w:rsidRPr="002D16FC" w:rsidRDefault="00245AC4" w:rsidP="00635714">
            <w:pPr>
              <w:spacing w:line="240" w:lineRule="auto"/>
              <w:textAlignment w:val="center"/>
              <w:rPr>
                <w:rFonts w:ascii="Times New Roman" w:hAnsi="Times New Roman"/>
                <w:iCs/>
              </w:rPr>
            </w:pPr>
            <w:r w:rsidRPr="002D16FC">
              <w:rPr>
                <w:rFonts w:ascii="Times New Roman" w:hAnsi="Times New Roman"/>
                <w:iCs/>
              </w:rPr>
              <w:t>——</w:t>
            </w:r>
            <w:r w:rsidRPr="002D16FC">
              <w:rPr>
                <w:rFonts w:ascii="Times New Roman" w:hAnsi="Times New Roman"/>
                <w:iCs/>
              </w:rPr>
              <w:t>笛卡尔坐标系控制点力响应向量</w:t>
            </w:r>
            <w:r w:rsidR="00486ED6" w:rsidRPr="002D16FC">
              <w:rPr>
                <w:rFonts w:ascii="Times New Roman" w:hAnsi="Times New Roman"/>
                <w:iCs/>
              </w:rPr>
              <w:t>，单位为牛顿</w:t>
            </w:r>
            <w:r w:rsidRPr="002D16FC">
              <w:rPr>
                <w:rFonts w:ascii="Times New Roman" w:hAnsi="Times New Roman"/>
                <w:iCs/>
              </w:rPr>
              <w:t>（</w:t>
            </w:r>
            <w:r w:rsidRPr="002D16FC">
              <w:rPr>
                <w:rFonts w:ascii="Times New Roman" w:hAnsi="Times New Roman"/>
                <w:iCs/>
              </w:rPr>
              <w:t>N</w:t>
            </w:r>
            <w:r w:rsidRPr="002D16FC">
              <w:rPr>
                <w:rFonts w:ascii="Times New Roman" w:hAnsi="Times New Roman"/>
                <w:iCs/>
              </w:rPr>
              <w:t>）</w:t>
            </w:r>
            <w:r w:rsidRPr="002D16FC">
              <w:rPr>
                <w:rFonts w:ascii="Times New Roman" w:hAnsi="Times New Roman"/>
                <w:iCs/>
              </w:rPr>
              <w:t>;</w:t>
            </w:r>
          </w:p>
        </w:tc>
      </w:tr>
      <w:tr w:rsidR="00245AC4" w:rsidRPr="002D16FC" w14:paraId="557D4B97" w14:textId="77777777" w:rsidTr="00635714">
        <w:trPr>
          <w:trHeight w:val="369"/>
        </w:trPr>
        <w:tc>
          <w:tcPr>
            <w:tcW w:w="1650" w:type="dxa"/>
            <w:shd w:val="clear" w:color="auto" w:fill="auto"/>
            <w:vAlign w:val="center"/>
          </w:tcPr>
          <w:p w14:paraId="06FDDDFF" w14:textId="77777777" w:rsidR="00245AC4" w:rsidRPr="002D16FC" w:rsidRDefault="00245AC4" w:rsidP="00635714">
            <w:pPr>
              <w:pStyle w:val="afffffffffc"/>
              <w:snapToGrid w:val="0"/>
              <w:ind w:firstLine="400"/>
              <w:rPr>
                <w:rFonts w:ascii="Times New Roman"/>
                <w:b/>
                <w:bCs/>
                <w:sz w:val="21"/>
                <w:szCs w:val="21"/>
              </w:rPr>
            </w:pPr>
            <w:r w:rsidRPr="002D16FC">
              <w:rPr>
                <w:rFonts w:ascii="Times New Roman"/>
                <w:b/>
                <w:bCs/>
                <w:i/>
                <w:iCs/>
                <w:color w:val="000000"/>
                <w:position w:val="-10"/>
              </w:rPr>
              <w:object w:dxaOrig="340" w:dyaOrig="360" w14:anchorId="23BE743F">
                <v:shape id="_x0000_i1283" type="#_x0000_t75" style="width:14.4pt;height:14.4pt" o:ole="">
                  <v:imagedata r:id="rId477" o:title=""/>
                </v:shape>
                <o:OLEObject Type="Embed" ProgID="Equation.3" ShapeID="_x0000_i1283" DrawAspect="Content" ObjectID="_1743751194" r:id="rId478"/>
              </w:object>
            </w:r>
            <w:r w:rsidRPr="002D16FC">
              <w:rPr>
                <w:rFonts w:ascii="Times New Roman"/>
                <w:b/>
                <w:bCs/>
                <w:sz w:val="21"/>
                <w:szCs w:val="21"/>
              </w:rPr>
              <w:t xml:space="preserve"> </w:t>
            </w:r>
          </w:p>
        </w:tc>
        <w:tc>
          <w:tcPr>
            <w:tcW w:w="7455" w:type="dxa"/>
            <w:shd w:val="clear" w:color="auto" w:fill="auto"/>
            <w:vAlign w:val="center"/>
          </w:tcPr>
          <w:p w14:paraId="543A23D4" w14:textId="4B15EBF9" w:rsidR="00245AC4" w:rsidRPr="002D16FC" w:rsidRDefault="00245AC4" w:rsidP="00635714">
            <w:pPr>
              <w:snapToGrid w:val="0"/>
              <w:spacing w:line="240" w:lineRule="auto"/>
              <w:textAlignment w:val="center"/>
              <w:rPr>
                <w:rFonts w:ascii="Times New Roman" w:hAnsi="Times New Roman"/>
                <w:iCs/>
              </w:rPr>
            </w:pPr>
            <w:r w:rsidRPr="002D16FC">
              <w:rPr>
                <w:rFonts w:ascii="Times New Roman" w:hAnsi="Times New Roman"/>
                <w:iCs/>
              </w:rPr>
              <w:t>——</w:t>
            </w:r>
            <w:r w:rsidRPr="002D16FC">
              <w:rPr>
                <w:rFonts w:ascii="Times New Roman" w:hAnsi="Times New Roman"/>
                <w:iCs/>
              </w:rPr>
              <w:t>所有作动器力响应组成的向量</w:t>
            </w:r>
            <w:r w:rsidR="00486ED6" w:rsidRPr="002D16FC">
              <w:rPr>
                <w:rFonts w:ascii="Times New Roman" w:hAnsi="Times New Roman"/>
                <w:iCs/>
              </w:rPr>
              <w:t>，单位为牛顿</w:t>
            </w:r>
            <w:r w:rsidRPr="002D16FC">
              <w:rPr>
                <w:rFonts w:ascii="Times New Roman" w:hAnsi="Times New Roman"/>
                <w:iCs/>
              </w:rPr>
              <w:t>（</w:t>
            </w:r>
            <w:r w:rsidRPr="002D16FC">
              <w:rPr>
                <w:rFonts w:ascii="Times New Roman" w:hAnsi="Times New Roman"/>
                <w:iCs/>
              </w:rPr>
              <w:t>N</w:t>
            </w:r>
            <w:r w:rsidRPr="002D16FC">
              <w:rPr>
                <w:rFonts w:ascii="Times New Roman" w:hAnsi="Times New Roman"/>
                <w:iCs/>
              </w:rPr>
              <w:t>）</w:t>
            </w:r>
            <w:r w:rsidRPr="002D16FC">
              <w:rPr>
                <w:rFonts w:ascii="Times New Roman" w:hAnsi="Times New Roman"/>
                <w:iCs/>
              </w:rPr>
              <w:t>;</w:t>
            </w:r>
          </w:p>
        </w:tc>
      </w:tr>
      <w:tr w:rsidR="00245AC4" w:rsidRPr="002D16FC" w14:paraId="305D151A" w14:textId="77777777" w:rsidTr="00635714">
        <w:trPr>
          <w:trHeight w:val="369"/>
        </w:trPr>
        <w:tc>
          <w:tcPr>
            <w:tcW w:w="1650" w:type="dxa"/>
            <w:shd w:val="clear" w:color="auto" w:fill="auto"/>
            <w:vAlign w:val="center"/>
          </w:tcPr>
          <w:p w14:paraId="42C9B5F3" w14:textId="77777777" w:rsidR="00245AC4" w:rsidRPr="002D16FC" w:rsidRDefault="00245AC4" w:rsidP="00635714">
            <w:pPr>
              <w:pStyle w:val="afffffffffc"/>
              <w:snapToGrid w:val="0"/>
              <w:ind w:firstLine="400"/>
              <w:rPr>
                <w:rFonts w:ascii="Times New Roman"/>
                <w:sz w:val="21"/>
                <w:szCs w:val="21"/>
              </w:rPr>
            </w:pPr>
            <w:r w:rsidRPr="002D16FC">
              <w:rPr>
                <w:rFonts w:ascii="Times New Roman"/>
                <w:b/>
                <w:bCs/>
                <w:i/>
                <w:iCs/>
                <w:color w:val="000000"/>
                <w:position w:val="-6"/>
              </w:rPr>
              <w:object w:dxaOrig="260" w:dyaOrig="279" w14:anchorId="5C7E4776">
                <v:shape id="_x0000_i1284" type="#_x0000_t75" style="width:10.65pt;height:11.25pt" o:ole="">
                  <v:imagedata r:id="rId479" o:title=""/>
                </v:shape>
                <o:OLEObject Type="Embed" ProgID="Equation.3" ShapeID="_x0000_i1284" DrawAspect="Content" ObjectID="_1743751195" r:id="rId480"/>
              </w:object>
            </w:r>
            <w:r w:rsidRPr="002D16FC">
              <w:rPr>
                <w:rFonts w:ascii="Times New Roman"/>
                <w:sz w:val="21"/>
                <w:szCs w:val="21"/>
              </w:rPr>
              <w:t xml:space="preserve"> </w:t>
            </w:r>
          </w:p>
        </w:tc>
        <w:tc>
          <w:tcPr>
            <w:tcW w:w="7455" w:type="dxa"/>
            <w:shd w:val="clear" w:color="auto" w:fill="auto"/>
            <w:vAlign w:val="center"/>
          </w:tcPr>
          <w:p w14:paraId="4F55F9CD" w14:textId="77777777" w:rsidR="00245AC4" w:rsidRPr="002D16FC" w:rsidRDefault="00245AC4" w:rsidP="00635714">
            <w:pPr>
              <w:snapToGrid w:val="0"/>
              <w:spacing w:line="240" w:lineRule="auto"/>
              <w:textAlignment w:val="center"/>
              <w:rPr>
                <w:rFonts w:ascii="Times New Roman" w:hAnsi="Times New Roman"/>
                <w:iCs/>
              </w:rPr>
            </w:pPr>
            <w:r w:rsidRPr="002D16FC">
              <w:rPr>
                <w:rFonts w:ascii="Times New Roman" w:hAnsi="Times New Roman"/>
                <w:iCs/>
              </w:rPr>
              <w:t>——</w:t>
            </w:r>
            <w:r w:rsidRPr="002D16FC">
              <w:rPr>
                <w:rFonts w:ascii="Times New Roman" w:hAnsi="Times New Roman"/>
                <w:iCs/>
              </w:rPr>
              <w:t>作动器的力响应到笛卡尔坐标系空间坐标力响应的转换矩阵；</w:t>
            </w:r>
          </w:p>
        </w:tc>
      </w:tr>
      <w:bookmarkEnd w:id="457"/>
    </w:tbl>
    <w:p w14:paraId="5FD622C6" w14:textId="77777777" w:rsidR="00245AC4" w:rsidRPr="002D16FC" w:rsidRDefault="00245AC4" w:rsidP="00245AC4">
      <w:pPr>
        <w:widowControl/>
        <w:adjustRightInd/>
        <w:spacing w:line="240" w:lineRule="auto"/>
        <w:jc w:val="left"/>
        <w:rPr>
          <w:rFonts w:ascii="Times New Roman" w:eastAsia="楷体" w:hAnsi="Times New Roman"/>
          <w:iCs/>
          <w:color w:val="0000FF"/>
          <w:kern w:val="0"/>
          <w:szCs w:val="20"/>
        </w:rPr>
      </w:pPr>
      <w:r w:rsidRPr="002D16FC">
        <w:rPr>
          <w:rFonts w:ascii="Times New Roman" w:eastAsia="楷体" w:hAnsi="Times New Roman"/>
          <w:iCs/>
          <w:color w:val="0000FF"/>
        </w:rPr>
        <w:br w:type="page"/>
      </w:r>
    </w:p>
    <w:p w14:paraId="3C4B3355" w14:textId="77777777" w:rsidR="001D0947" w:rsidRPr="002D16FC" w:rsidRDefault="008A6F04">
      <w:pPr>
        <w:pStyle w:val="aff7"/>
        <w:spacing w:before="78" w:after="156"/>
        <w:rPr>
          <w:rFonts w:ascii="Times New Roman"/>
        </w:rPr>
      </w:pPr>
      <w:r w:rsidRPr="002D16FC">
        <w:rPr>
          <w:rFonts w:ascii="Times New Roman"/>
        </w:rPr>
        <w:br/>
      </w:r>
      <w:bookmarkStart w:id="458" w:name="_Toc132890915"/>
      <w:r w:rsidRPr="002D16FC">
        <w:rPr>
          <w:rFonts w:ascii="Times New Roman"/>
        </w:rPr>
        <w:t>（资料性）</w:t>
      </w:r>
      <w:r w:rsidRPr="002D16FC">
        <w:rPr>
          <w:rFonts w:ascii="Times New Roman"/>
        </w:rPr>
        <w:br/>
      </w:r>
      <w:r w:rsidRPr="002D16FC">
        <w:rPr>
          <w:rFonts w:ascii="Times New Roman"/>
        </w:rPr>
        <w:t>实时混合试验稳定性分析方法</w:t>
      </w:r>
      <w:bookmarkEnd w:id="453"/>
      <w:bookmarkEnd w:id="454"/>
      <w:bookmarkEnd w:id="455"/>
      <w:bookmarkEnd w:id="458"/>
    </w:p>
    <w:p w14:paraId="47927F8F" w14:textId="3F9AD694" w:rsidR="00BA3C55" w:rsidRPr="002D16FC" w:rsidRDefault="00D44863" w:rsidP="00D44863">
      <w:pPr>
        <w:pStyle w:val="affffffffffc"/>
        <w:numPr>
          <w:ilvl w:val="0"/>
          <w:numId w:val="0"/>
        </w:numPr>
        <w:rPr>
          <w:rFonts w:ascii="Times New Roman"/>
        </w:rPr>
      </w:pPr>
      <w:bookmarkStart w:id="459" w:name="_Toc75378301"/>
      <w:r w:rsidRPr="002D16FC">
        <w:rPr>
          <w:rFonts w:ascii="Times New Roman"/>
        </w:rPr>
        <w:t xml:space="preserve">H.1 </w:t>
      </w:r>
      <w:r w:rsidR="009601D0">
        <w:rPr>
          <w:rFonts w:ascii="Times New Roman"/>
          <w:kern w:val="0"/>
        </w:rPr>
        <w:t xml:space="preserve">    </w:t>
      </w:r>
      <w:r w:rsidR="00BA3C55" w:rsidRPr="002D16FC">
        <w:rPr>
          <w:rFonts w:ascii="Times New Roman"/>
        </w:rPr>
        <w:t>实时混合试验非线性稳定性分析方法应按下列步骤进行：</w:t>
      </w:r>
      <w:bookmarkEnd w:id="459"/>
    </w:p>
    <w:p w14:paraId="5A346039" w14:textId="3EE436C4" w:rsidR="00BA3C55" w:rsidRPr="002D16FC" w:rsidRDefault="0006409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由试体的特征及其试验数据确定非线性类型；</w:t>
      </w:r>
    </w:p>
    <w:p w14:paraId="265C4B4B" w14:textId="053FC146" w:rsidR="00BA3C55" w:rsidRPr="002D16FC" w:rsidRDefault="0006409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由数值子结构求解时间积分方法、非线性类型、加载系统离散传递函数模型和时滞补偿环节离散传递函数，求得混合试验系统的开环离散脉冲传递函数；</w:t>
      </w:r>
    </w:p>
    <w:p w14:paraId="3DC134E4" w14:textId="266A7A56" w:rsidR="00BA3C55" w:rsidRPr="002D16FC" w:rsidRDefault="00064090" w:rsidP="00BA3C55">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基于实时混合试验系统的开环传递函数求取增益裕度和相位裕度；</w:t>
      </w:r>
    </w:p>
    <w:p w14:paraId="3816F4F5" w14:textId="1D8A1860" w:rsidR="00BA3C55" w:rsidRPr="002D16FC" w:rsidRDefault="00064090" w:rsidP="00BA3C55">
      <w:pPr>
        <w:pStyle w:val="afffff8"/>
        <w:ind w:firstLine="420"/>
        <w:rPr>
          <w:rFonts w:ascii="Times New Roman"/>
        </w:rPr>
      </w:pPr>
      <w:r w:rsidRPr="002D16FC">
        <w:rPr>
          <w:rFonts w:ascii="Times New Roman"/>
        </w:rPr>
        <w:t>d</w:t>
      </w:r>
      <w:r w:rsidRPr="002D16FC">
        <w:rPr>
          <w:rFonts w:ascii="Times New Roman"/>
        </w:rPr>
        <w:t>）</w:t>
      </w:r>
      <w:r w:rsidR="00BA3C55" w:rsidRPr="002D16FC">
        <w:rPr>
          <w:rFonts w:ascii="Times New Roman"/>
        </w:rPr>
        <w:t xml:space="preserve"> </w:t>
      </w:r>
      <w:r w:rsidR="00BA3C55" w:rsidRPr="002D16FC">
        <w:rPr>
          <w:rFonts w:ascii="Times New Roman"/>
        </w:rPr>
        <w:t>由增益裕度和相位裕度确定混合试验系统是否稳定；</w:t>
      </w:r>
    </w:p>
    <w:p w14:paraId="41AD28B0" w14:textId="393FBD17" w:rsidR="00BA3C55" w:rsidRPr="002D16FC" w:rsidRDefault="00064090" w:rsidP="00E14CDA">
      <w:pPr>
        <w:pStyle w:val="afffff8"/>
        <w:ind w:firstLine="420"/>
        <w:rPr>
          <w:rFonts w:ascii="Times New Roman"/>
          <w:i/>
          <w:color w:val="0000FF"/>
        </w:rPr>
      </w:pPr>
      <w:r w:rsidRPr="002D16FC">
        <w:rPr>
          <w:rFonts w:ascii="Times New Roman"/>
        </w:rPr>
        <w:t>e</w:t>
      </w:r>
      <w:r w:rsidRPr="002D16FC">
        <w:rPr>
          <w:rFonts w:ascii="Times New Roman"/>
        </w:rPr>
        <w:t>）</w:t>
      </w:r>
      <w:r w:rsidR="00BA3C55" w:rsidRPr="002D16FC">
        <w:rPr>
          <w:rFonts w:ascii="Times New Roman"/>
        </w:rPr>
        <w:t xml:space="preserve"> </w:t>
      </w:r>
      <w:r w:rsidR="00BA3C55" w:rsidRPr="002D16FC">
        <w:rPr>
          <w:rFonts w:ascii="Times New Roman"/>
        </w:rPr>
        <w:t>由增益裕度和相位裕度给出保证系统稳定的刚度非线性的范围和临界时滞，分析试验系统设计是否合理。</w:t>
      </w:r>
      <w:r w:rsidR="00BA3C55" w:rsidRPr="002D16FC">
        <w:rPr>
          <w:rFonts w:ascii="Times New Roman"/>
          <w:i/>
          <w:color w:val="0000FF"/>
        </w:rPr>
        <w:t xml:space="preserve">       </w:t>
      </w:r>
    </w:p>
    <w:p w14:paraId="2AFEADEC" w14:textId="556C384E" w:rsidR="00BA3C55" w:rsidRPr="002D16FC" w:rsidRDefault="00D44863" w:rsidP="00D44863">
      <w:pPr>
        <w:pStyle w:val="affffffffffc"/>
        <w:numPr>
          <w:ilvl w:val="0"/>
          <w:numId w:val="0"/>
        </w:numPr>
        <w:rPr>
          <w:rFonts w:ascii="Times New Roman"/>
          <w:kern w:val="0"/>
        </w:rPr>
      </w:pPr>
      <w:bookmarkStart w:id="460" w:name="_Toc75378302"/>
      <w:r w:rsidRPr="002D16FC">
        <w:rPr>
          <w:rFonts w:ascii="Times New Roman"/>
          <w:kern w:val="0"/>
        </w:rPr>
        <w:t xml:space="preserve">H.2 </w:t>
      </w:r>
      <w:r w:rsidR="009601D0">
        <w:rPr>
          <w:rFonts w:ascii="Times New Roman"/>
          <w:kern w:val="0"/>
        </w:rPr>
        <w:t xml:space="preserve">    </w:t>
      </w:r>
      <w:r w:rsidR="00BA3C55" w:rsidRPr="002D16FC">
        <w:rPr>
          <w:rFonts w:ascii="Times New Roman"/>
          <w:kern w:val="0"/>
        </w:rPr>
        <w:t>实时混合试验的非线性稳定性应按下列规则判定：</w:t>
      </w:r>
    </w:p>
    <w:p w14:paraId="0763033D" w14:textId="2E211615"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当增益裕度大于</w:t>
      </w:r>
      <w:r w:rsidR="00BA3C55" w:rsidRPr="002D16FC">
        <w:rPr>
          <w:rFonts w:ascii="Times New Roman"/>
        </w:rPr>
        <w:t>1</w:t>
      </w:r>
      <w:r w:rsidR="00BA3C55" w:rsidRPr="002D16FC">
        <w:rPr>
          <w:rFonts w:ascii="Times New Roman"/>
        </w:rPr>
        <w:t>，且相位裕度大于</w:t>
      </w:r>
      <w:r w:rsidR="00BA3C55" w:rsidRPr="002D16FC">
        <w:rPr>
          <w:rFonts w:ascii="Times New Roman"/>
        </w:rPr>
        <w:t>0</w:t>
      </w:r>
      <w:r w:rsidR="00BA3C55" w:rsidRPr="002D16FC">
        <w:rPr>
          <w:rFonts w:ascii="Times New Roman"/>
        </w:rPr>
        <w:t>的时候，系统稳定；</w:t>
      </w:r>
    </w:p>
    <w:p w14:paraId="7C800017" w14:textId="31EE4809"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当增益裕度小于</w:t>
      </w:r>
      <w:r w:rsidR="00BA3C55" w:rsidRPr="002D16FC">
        <w:rPr>
          <w:rFonts w:ascii="Times New Roman"/>
        </w:rPr>
        <w:t>1</w:t>
      </w:r>
      <w:r w:rsidR="00BA3C55" w:rsidRPr="002D16FC">
        <w:rPr>
          <w:rFonts w:ascii="Times New Roman"/>
        </w:rPr>
        <w:t>，且相位裕度小于</w:t>
      </w:r>
      <w:r w:rsidR="00BA3C55" w:rsidRPr="002D16FC">
        <w:rPr>
          <w:rFonts w:ascii="Times New Roman"/>
        </w:rPr>
        <w:t>0</w:t>
      </w:r>
      <w:r w:rsidR="00BA3C55" w:rsidRPr="002D16FC">
        <w:rPr>
          <w:rFonts w:ascii="Times New Roman"/>
        </w:rPr>
        <w:t>的时候，系统不稳定；</w:t>
      </w:r>
    </w:p>
    <w:p w14:paraId="08B82430" w14:textId="0E210CF7" w:rsidR="00193423" w:rsidRPr="002D16FC" w:rsidRDefault="003C2F20" w:rsidP="00193423">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当增益裕度大于</w:t>
      </w:r>
      <w:r w:rsidR="00BA3C55" w:rsidRPr="002D16FC">
        <w:rPr>
          <w:rFonts w:ascii="Times New Roman"/>
        </w:rPr>
        <w:t>1</w:t>
      </w:r>
      <w:r w:rsidR="00BA3C55" w:rsidRPr="002D16FC">
        <w:rPr>
          <w:rFonts w:ascii="Times New Roman"/>
        </w:rPr>
        <w:t>、相位裕度小于</w:t>
      </w:r>
      <w:r w:rsidR="00BA3C55" w:rsidRPr="002D16FC">
        <w:rPr>
          <w:rFonts w:ascii="Times New Roman"/>
        </w:rPr>
        <w:t>0</w:t>
      </w:r>
      <w:r w:rsidR="00BA3C55" w:rsidRPr="002D16FC">
        <w:rPr>
          <w:rFonts w:ascii="Times New Roman"/>
        </w:rPr>
        <w:t>，或增益裕度小于</w:t>
      </w:r>
      <w:r w:rsidR="00BA3C55" w:rsidRPr="002D16FC">
        <w:rPr>
          <w:rFonts w:ascii="Times New Roman"/>
        </w:rPr>
        <w:t>1</w:t>
      </w:r>
      <w:r w:rsidR="00BA3C55" w:rsidRPr="002D16FC">
        <w:rPr>
          <w:rFonts w:ascii="Times New Roman"/>
        </w:rPr>
        <w:t>、相位裕度大于</w:t>
      </w:r>
      <w:r w:rsidR="00BA3C55" w:rsidRPr="002D16FC">
        <w:rPr>
          <w:rFonts w:ascii="Times New Roman"/>
        </w:rPr>
        <w:t>0</w:t>
      </w:r>
      <w:r w:rsidR="00BA3C55" w:rsidRPr="002D16FC">
        <w:rPr>
          <w:rFonts w:ascii="Times New Roman"/>
        </w:rPr>
        <w:t>的时候，系统稳定性应采用奈奎斯特稳定判据分析，并按照</w:t>
      </w:r>
      <w:r w:rsidR="00033EBA" w:rsidRPr="002D16FC">
        <w:rPr>
          <w:rFonts w:ascii="Times New Roman"/>
        </w:rPr>
        <w:t>H</w:t>
      </w:r>
      <w:r w:rsidR="00BA3C55" w:rsidRPr="002D16FC">
        <w:rPr>
          <w:rFonts w:ascii="Times New Roman"/>
        </w:rPr>
        <w:t>.3</w:t>
      </w:r>
      <w:r w:rsidR="00BA3C55" w:rsidRPr="002D16FC">
        <w:rPr>
          <w:rFonts w:ascii="Times New Roman"/>
        </w:rPr>
        <w:t>条判定。</w:t>
      </w:r>
      <w:bookmarkEnd w:id="460"/>
    </w:p>
    <w:p w14:paraId="0BED1BE7" w14:textId="46E4DE22" w:rsidR="00BA3C55" w:rsidRPr="002D16FC" w:rsidRDefault="00D44863" w:rsidP="00D44863">
      <w:pPr>
        <w:pStyle w:val="affffffffffc"/>
        <w:numPr>
          <w:ilvl w:val="0"/>
          <w:numId w:val="0"/>
        </w:numPr>
        <w:rPr>
          <w:rFonts w:ascii="Times New Roman"/>
        </w:rPr>
      </w:pPr>
      <w:bookmarkStart w:id="461" w:name="_Toc75378303"/>
      <w:r w:rsidRPr="002D16FC">
        <w:rPr>
          <w:rFonts w:ascii="Times New Roman"/>
          <w:kern w:val="0"/>
        </w:rPr>
        <w:t xml:space="preserve">H.3 </w:t>
      </w:r>
      <w:r w:rsidR="009601D0">
        <w:rPr>
          <w:rFonts w:ascii="Times New Roman"/>
          <w:kern w:val="0"/>
        </w:rPr>
        <w:t xml:space="preserve">    </w:t>
      </w:r>
      <w:r w:rsidR="00BA3C55" w:rsidRPr="002D16FC">
        <w:rPr>
          <w:rFonts w:ascii="Times New Roman"/>
          <w:kern w:val="0"/>
        </w:rPr>
        <w:t>采用奈奎斯特稳定判据分析的非线性实时混合试验系统，</w:t>
      </w:r>
      <w:r w:rsidR="00BA3C55" w:rsidRPr="002D16FC">
        <w:rPr>
          <w:rFonts w:ascii="Times New Roman"/>
        </w:rPr>
        <w:t>应按</w:t>
      </w:r>
      <w:r w:rsidR="00853BB4" w:rsidRPr="002D16FC">
        <w:rPr>
          <w:rFonts w:ascii="Times New Roman"/>
        </w:rPr>
        <w:t>下列</w:t>
      </w:r>
      <w:r w:rsidR="00BA3C55" w:rsidRPr="002D16FC">
        <w:rPr>
          <w:rFonts w:ascii="Times New Roman"/>
        </w:rPr>
        <w:t>准则判断系统稳定性：</w:t>
      </w:r>
    </w:p>
    <w:p w14:paraId="225425A4" w14:textId="5F41D895"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当非线性刚度比系数小于系统的增益裕度时，系统是稳定的；</w:t>
      </w:r>
    </w:p>
    <w:p w14:paraId="1134CB50" w14:textId="66E77E5D"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当非线性刚度比系数大于或等于系统的增益裕度时，系统不稳定；</w:t>
      </w:r>
    </w:p>
    <w:p w14:paraId="31688186" w14:textId="2264665E" w:rsidR="00BA3C55" w:rsidRPr="002D16FC" w:rsidRDefault="003C2F20" w:rsidP="00BA3C55">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当加载设备时滞小于临界时滞时，混合试验系统是稳定的；</w:t>
      </w:r>
    </w:p>
    <w:p w14:paraId="113DB3C5" w14:textId="00F78CA2" w:rsidR="00BA3C55" w:rsidRPr="002D16FC" w:rsidRDefault="00BA3C55" w:rsidP="00D44863">
      <w:pPr>
        <w:pStyle w:val="afffff8"/>
        <w:numPr>
          <w:ilvl w:val="0"/>
          <w:numId w:val="35"/>
        </w:numPr>
        <w:ind w:firstLineChars="0"/>
        <w:rPr>
          <w:rFonts w:ascii="Times New Roman"/>
        </w:rPr>
      </w:pPr>
      <w:r w:rsidRPr="002D16FC">
        <w:rPr>
          <w:rFonts w:ascii="Times New Roman"/>
        </w:rPr>
        <w:t xml:space="preserve"> </w:t>
      </w:r>
      <w:r w:rsidRPr="002D16FC">
        <w:rPr>
          <w:rFonts w:ascii="Times New Roman"/>
        </w:rPr>
        <w:t>当加载设备时滞等于或大于临界时滞时，混合试验系统是不稳定的。</w:t>
      </w:r>
      <w:bookmarkEnd w:id="461"/>
    </w:p>
    <w:p w14:paraId="626C7A0F" w14:textId="389242A9" w:rsidR="00BA3C55" w:rsidRPr="002D16FC" w:rsidRDefault="00D44863" w:rsidP="00D44863">
      <w:pPr>
        <w:pStyle w:val="affffffffffc"/>
        <w:numPr>
          <w:ilvl w:val="0"/>
          <w:numId w:val="0"/>
        </w:numPr>
        <w:rPr>
          <w:rFonts w:ascii="Times New Roman"/>
          <w:kern w:val="0"/>
        </w:rPr>
      </w:pPr>
      <w:bookmarkStart w:id="462" w:name="_Toc75378305"/>
      <w:r w:rsidRPr="002D16FC">
        <w:rPr>
          <w:rFonts w:ascii="Times New Roman"/>
          <w:kern w:val="0"/>
        </w:rPr>
        <w:t xml:space="preserve">H.4 </w:t>
      </w:r>
      <w:r w:rsidR="009601D0">
        <w:rPr>
          <w:rFonts w:ascii="Times New Roman"/>
          <w:kern w:val="0"/>
        </w:rPr>
        <w:t xml:space="preserve">    </w:t>
      </w:r>
      <w:r w:rsidR="00BA3C55" w:rsidRPr="002D16FC">
        <w:rPr>
          <w:rFonts w:ascii="Times New Roman"/>
          <w:kern w:val="0"/>
        </w:rPr>
        <w:t>为保证实时混合试验系统具有一定的鲁棒性，系统的增益裕度应大于</w:t>
      </w:r>
      <w:r w:rsidR="00BA3C55" w:rsidRPr="002D16FC">
        <w:rPr>
          <w:rFonts w:ascii="Times New Roman"/>
          <w:kern w:val="0"/>
        </w:rPr>
        <w:t>2.0</w:t>
      </w:r>
      <w:r w:rsidR="00BA3C55" w:rsidRPr="002D16FC">
        <w:rPr>
          <w:rFonts w:ascii="Times New Roman"/>
          <w:kern w:val="0"/>
        </w:rPr>
        <w:t>，系统的相位裕度宜在</w:t>
      </w:r>
      <w:r w:rsidR="00BA3C55" w:rsidRPr="002D16FC">
        <w:rPr>
          <w:rFonts w:ascii="Times New Roman"/>
          <w:kern w:val="0"/>
        </w:rPr>
        <w:t>30</w:t>
      </w:r>
      <w:r w:rsidR="00BA3C55" w:rsidRPr="002D16FC">
        <w:rPr>
          <w:rFonts w:ascii="Times New Roman"/>
          <w:kern w:val="0"/>
        </w:rPr>
        <w:sym w:font="Symbol" w:char="F0B0"/>
      </w:r>
      <w:r w:rsidR="003C2F20" w:rsidRPr="002D16FC">
        <w:rPr>
          <w:rFonts w:ascii="Times New Roman"/>
        </w:rPr>
        <w:t>～</w:t>
      </w:r>
      <w:r w:rsidR="00BA3C55" w:rsidRPr="002D16FC">
        <w:rPr>
          <w:rFonts w:ascii="Times New Roman"/>
          <w:kern w:val="0"/>
        </w:rPr>
        <w:t>60</w:t>
      </w:r>
      <w:r w:rsidR="00BA3C55" w:rsidRPr="002D16FC">
        <w:rPr>
          <w:rFonts w:ascii="Times New Roman"/>
          <w:kern w:val="0"/>
        </w:rPr>
        <w:sym w:font="Symbol" w:char="F0B0"/>
      </w:r>
      <w:r w:rsidR="00BA3C55" w:rsidRPr="002D16FC">
        <w:rPr>
          <w:rFonts w:ascii="Times New Roman"/>
          <w:kern w:val="0"/>
        </w:rPr>
        <w:t>范围内。</w:t>
      </w:r>
      <w:bookmarkEnd w:id="462"/>
    </w:p>
    <w:p w14:paraId="5EBF020D" w14:textId="1ACCF200" w:rsidR="00BA3C55" w:rsidRPr="002D16FC" w:rsidRDefault="00D44863" w:rsidP="00D44863">
      <w:pPr>
        <w:pStyle w:val="affffffffffc"/>
        <w:numPr>
          <w:ilvl w:val="0"/>
          <w:numId w:val="0"/>
        </w:numPr>
        <w:rPr>
          <w:rFonts w:ascii="Times New Roman"/>
          <w:kern w:val="0"/>
        </w:rPr>
      </w:pPr>
      <w:bookmarkStart w:id="463" w:name="_Toc75378306"/>
      <w:r w:rsidRPr="002D16FC">
        <w:rPr>
          <w:rFonts w:ascii="Times New Roman"/>
          <w:kern w:val="0"/>
        </w:rPr>
        <w:t xml:space="preserve">H.5 </w:t>
      </w:r>
      <w:r w:rsidR="009601D0">
        <w:rPr>
          <w:rFonts w:ascii="Times New Roman"/>
          <w:kern w:val="0"/>
        </w:rPr>
        <w:t xml:space="preserve">    </w:t>
      </w:r>
      <w:r w:rsidR="00BA3C55" w:rsidRPr="002D16FC">
        <w:rPr>
          <w:rFonts w:ascii="Times New Roman"/>
          <w:kern w:val="0"/>
        </w:rPr>
        <w:t>可采用伯德图方法进行增益裕度和相位裕度分析，以得到保证系统稳定的非线性范围和临界时滞。</w:t>
      </w:r>
      <w:bookmarkEnd w:id="463"/>
    </w:p>
    <w:p w14:paraId="2B6BFCA9" w14:textId="4A53D836" w:rsidR="001D0947" w:rsidRPr="002D16FC" w:rsidRDefault="001D0947">
      <w:pPr>
        <w:spacing w:line="240" w:lineRule="auto"/>
        <w:rPr>
          <w:rFonts w:ascii="Times New Roman" w:eastAsia="楷体" w:hAnsi="Times New Roman"/>
          <w:iCs/>
          <w:color w:val="0000FF"/>
        </w:rPr>
      </w:pPr>
    </w:p>
    <w:p w14:paraId="68C8B7A8" w14:textId="77777777" w:rsidR="001D0947" w:rsidRPr="002D16FC" w:rsidRDefault="008A6F04">
      <w:pPr>
        <w:widowControl/>
        <w:adjustRightInd/>
        <w:spacing w:line="240" w:lineRule="auto"/>
        <w:jc w:val="left"/>
        <w:rPr>
          <w:rFonts w:ascii="Times New Roman" w:hAnsi="Times New Roman"/>
          <w:kern w:val="0"/>
          <w:szCs w:val="20"/>
        </w:rPr>
      </w:pPr>
      <w:r w:rsidRPr="002D16FC">
        <w:rPr>
          <w:rFonts w:ascii="Times New Roman" w:hAnsi="Times New Roman"/>
        </w:rPr>
        <w:br w:type="page"/>
      </w:r>
    </w:p>
    <w:p w14:paraId="7772C320" w14:textId="72A63E4A" w:rsidR="001D0947" w:rsidRPr="002D16FC" w:rsidRDefault="008A6F04" w:rsidP="00D44863">
      <w:pPr>
        <w:pStyle w:val="aff7"/>
        <w:spacing w:before="78" w:after="156"/>
        <w:rPr>
          <w:rFonts w:ascii="Times New Roman"/>
        </w:rPr>
      </w:pPr>
      <w:bookmarkStart w:id="464" w:name="_Toc68264850"/>
      <w:bookmarkStart w:id="465" w:name="_Toc68598924"/>
      <w:bookmarkStart w:id="466" w:name="_Toc53653435"/>
      <w:r w:rsidRPr="002D16FC">
        <w:rPr>
          <w:rFonts w:ascii="Times New Roman"/>
        </w:rPr>
        <w:br/>
      </w:r>
      <w:bookmarkStart w:id="467" w:name="_Toc132890916"/>
      <w:r w:rsidR="00453590" w:rsidRPr="002D16FC">
        <w:rPr>
          <w:rFonts w:ascii="Times New Roman"/>
        </w:rPr>
        <w:t>（资料性）</w:t>
      </w:r>
      <w:r w:rsidRPr="002D16FC">
        <w:rPr>
          <w:rFonts w:ascii="Times New Roman"/>
        </w:rPr>
        <w:br/>
      </w:r>
      <w:r w:rsidRPr="002D16FC">
        <w:rPr>
          <w:rFonts w:ascii="Times New Roman"/>
        </w:rPr>
        <w:t>时滞补偿</w:t>
      </w:r>
      <w:bookmarkEnd w:id="464"/>
      <w:bookmarkEnd w:id="465"/>
      <w:bookmarkEnd w:id="466"/>
      <w:r w:rsidRPr="002D16FC">
        <w:rPr>
          <w:rFonts w:ascii="Times New Roman"/>
        </w:rPr>
        <w:t>方法</w:t>
      </w:r>
      <w:bookmarkEnd w:id="467"/>
    </w:p>
    <w:p w14:paraId="4A1ACE43" w14:textId="72F7478F" w:rsidR="00BA3C55" w:rsidRPr="002D16FC" w:rsidRDefault="00D44863" w:rsidP="00D44863">
      <w:pPr>
        <w:pStyle w:val="affffffffffc"/>
        <w:numPr>
          <w:ilvl w:val="0"/>
          <w:numId w:val="0"/>
        </w:numPr>
        <w:rPr>
          <w:rFonts w:ascii="Times New Roman"/>
          <w:kern w:val="0"/>
        </w:rPr>
      </w:pPr>
      <w:r w:rsidRPr="002D16FC">
        <w:rPr>
          <w:rFonts w:ascii="Times New Roman"/>
          <w:kern w:val="0"/>
        </w:rPr>
        <w:t xml:space="preserve">I.1 </w:t>
      </w:r>
      <w:r w:rsidR="009601D0">
        <w:rPr>
          <w:rFonts w:ascii="Times New Roman"/>
          <w:kern w:val="0"/>
        </w:rPr>
        <w:t xml:space="preserve">    </w:t>
      </w:r>
      <w:r w:rsidR="00BA3C55" w:rsidRPr="002D16FC">
        <w:rPr>
          <w:rFonts w:ascii="Times New Roman"/>
          <w:kern w:val="0"/>
        </w:rPr>
        <w:t>时滞补偿方法选择遵循</w:t>
      </w:r>
      <w:r w:rsidR="00853BB4" w:rsidRPr="002D16FC">
        <w:rPr>
          <w:rFonts w:ascii="Times New Roman"/>
          <w:kern w:val="0"/>
        </w:rPr>
        <w:t>下列</w:t>
      </w:r>
      <w:r w:rsidR="00BA3C55" w:rsidRPr="002D16FC">
        <w:rPr>
          <w:rFonts w:ascii="Times New Roman"/>
          <w:kern w:val="0"/>
        </w:rPr>
        <w:t>原则：</w:t>
      </w:r>
    </w:p>
    <w:p w14:paraId="0167B4B7" w14:textId="1F404F08"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根据实时混合试验和振动台混合试验中包括加载系统和物理子结构在内的物理系统实测动力特性，可从多项式外插补偿、逆模型补偿、自适应时间序列补偿等方法中选择；</w:t>
      </w:r>
    </w:p>
    <w:p w14:paraId="028C71D4" w14:textId="48F2AA6E"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试件与加载系统动力相互作用可忽略且时滞小于</w:t>
      </w:r>
      <w:r w:rsidR="00BA3C55" w:rsidRPr="002D16FC">
        <w:rPr>
          <w:rFonts w:ascii="Times New Roman"/>
        </w:rPr>
        <w:t>20ms</w:t>
      </w:r>
      <w:r w:rsidR="00BA3C55" w:rsidRPr="002D16FC">
        <w:rPr>
          <w:rFonts w:ascii="Times New Roman"/>
        </w:rPr>
        <w:t>时，宜选用多项式外插补偿；</w:t>
      </w:r>
    </w:p>
    <w:p w14:paraId="60F77EF9" w14:textId="7D01A405" w:rsidR="00BA3C55" w:rsidRPr="002D16FC" w:rsidRDefault="003C2F20" w:rsidP="00BA3C55">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试件与加载系统动力相互作用可忽略但时滞</w:t>
      </w:r>
      <w:r w:rsidRPr="002D16FC">
        <w:rPr>
          <w:rFonts w:ascii="Times New Roman"/>
        </w:rPr>
        <w:t>不小于</w:t>
      </w:r>
      <w:r w:rsidR="00BA3C55" w:rsidRPr="002D16FC">
        <w:rPr>
          <w:rFonts w:ascii="Times New Roman"/>
        </w:rPr>
        <w:t>20ms</w:t>
      </w:r>
      <w:r w:rsidR="00BA3C55" w:rsidRPr="002D16FC">
        <w:rPr>
          <w:rFonts w:ascii="Times New Roman"/>
        </w:rPr>
        <w:t>时，宜选用逆模型补偿方法；</w:t>
      </w:r>
    </w:p>
    <w:p w14:paraId="11CEFB33" w14:textId="1B9DCBF8" w:rsidR="00BA3C55" w:rsidRPr="002D16FC" w:rsidRDefault="00BA3C55" w:rsidP="00D44863">
      <w:pPr>
        <w:pStyle w:val="afffff8"/>
        <w:numPr>
          <w:ilvl w:val="0"/>
          <w:numId w:val="35"/>
        </w:numPr>
        <w:ind w:firstLineChars="0"/>
        <w:rPr>
          <w:rFonts w:ascii="Times New Roman"/>
        </w:rPr>
      </w:pPr>
      <w:r w:rsidRPr="002D16FC">
        <w:rPr>
          <w:rFonts w:ascii="Times New Roman"/>
        </w:rPr>
        <w:t xml:space="preserve"> </w:t>
      </w:r>
      <w:r w:rsidRPr="002D16FC">
        <w:rPr>
          <w:rFonts w:ascii="Times New Roman"/>
        </w:rPr>
        <w:t>试件与加载系统动力相互作用不可忽略时，宜选用自适应时间序列补偿。</w:t>
      </w:r>
    </w:p>
    <w:p w14:paraId="06FF7B48" w14:textId="62D55803" w:rsidR="00BA3C55" w:rsidRPr="002D16FC" w:rsidRDefault="00D44863" w:rsidP="00D44863">
      <w:pPr>
        <w:pStyle w:val="affffffffffc"/>
        <w:numPr>
          <w:ilvl w:val="0"/>
          <w:numId w:val="0"/>
        </w:numPr>
        <w:rPr>
          <w:rFonts w:ascii="Times New Roman"/>
          <w:kern w:val="0"/>
        </w:rPr>
      </w:pPr>
      <w:r w:rsidRPr="002D16FC">
        <w:rPr>
          <w:rFonts w:ascii="Times New Roman"/>
          <w:kern w:val="0"/>
        </w:rPr>
        <w:t xml:space="preserve">I.2 </w:t>
      </w:r>
      <w:r w:rsidR="009601D0">
        <w:rPr>
          <w:rFonts w:ascii="Times New Roman"/>
          <w:kern w:val="0"/>
        </w:rPr>
        <w:t xml:space="preserve">    </w:t>
      </w:r>
      <w:r w:rsidR="00BA3C55" w:rsidRPr="002D16FC">
        <w:rPr>
          <w:rFonts w:ascii="Times New Roman"/>
          <w:kern w:val="0"/>
        </w:rPr>
        <w:t>多项式外插补偿方法应按</w:t>
      </w:r>
      <w:r w:rsidR="00853BB4" w:rsidRPr="002D16FC">
        <w:rPr>
          <w:rFonts w:ascii="Times New Roman"/>
          <w:kern w:val="0"/>
        </w:rPr>
        <w:t>下列</w:t>
      </w:r>
      <w:r w:rsidR="00BA3C55" w:rsidRPr="002D16FC">
        <w:rPr>
          <w:rFonts w:ascii="Times New Roman"/>
          <w:kern w:val="0"/>
        </w:rPr>
        <w:t>步骤进行：</w:t>
      </w:r>
    </w:p>
    <w:p w14:paraId="12291B1A" w14:textId="1F7E6937"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物理子结构安装完成后</w:t>
      </w:r>
      <w:r w:rsidRPr="002D16FC">
        <w:rPr>
          <w:rFonts w:ascii="Times New Roman"/>
        </w:rPr>
        <w:t>，</w:t>
      </w:r>
      <w:r w:rsidR="00BA3C55" w:rsidRPr="002D16FC">
        <w:rPr>
          <w:rFonts w:ascii="Times New Roman"/>
        </w:rPr>
        <w:t>混合试验开始前，采用预先离线试验测量物理系统时滞</w:t>
      </w:r>
      <w:r w:rsidRPr="002D16FC">
        <w:rPr>
          <w:rFonts w:ascii="Times New Roman"/>
        </w:rPr>
        <w:t>；</w:t>
      </w:r>
    </w:p>
    <w:p w14:paraId="4E0172C9" w14:textId="33A0C125"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采用多项式外插补偿方法时，加载系统输入位移指令应按式</w:t>
      </w:r>
      <w:r w:rsidRPr="002D16FC">
        <w:rPr>
          <w:rFonts w:ascii="Times New Roman"/>
        </w:rPr>
        <w:t>（</w:t>
      </w:r>
      <w:r w:rsidRPr="002D16FC">
        <w:rPr>
          <w:rFonts w:ascii="Times New Roman"/>
        </w:rPr>
        <w:t>I.1</w:t>
      </w:r>
      <w:r w:rsidRPr="002D16FC">
        <w:rPr>
          <w:rFonts w:ascii="Times New Roman"/>
        </w:rPr>
        <w:t>）</w:t>
      </w:r>
      <w:r w:rsidR="00BA3C55" w:rsidRPr="002D16FC">
        <w:rPr>
          <w:rFonts w:ascii="Times New Roman"/>
        </w:rPr>
        <w:t>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584"/>
      </w:tblGrid>
      <w:tr w:rsidR="00BA3C55" w:rsidRPr="002D16FC" w14:paraId="0B22109D" w14:textId="77777777" w:rsidTr="00310739">
        <w:trPr>
          <w:jc w:val="center"/>
        </w:trPr>
        <w:tc>
          <w:tcPr>
            <w:tcW w:w="8926" w:type="dxa"/>
            <w:vAlign w:val="center"/>
          </w:tcPr>
          <w:p w14:paraId="289D67A8" w14:textId="7D398063" w:rsidR="00BA3C55" w:rsidRPr="002D16FC" w:rsidRDefault="00B12B53" w:rsidP="00310739">
            <w:pPr>
              <w:pStyle w:val="afffff8"/>
              <w:ind w:firstLineChars="0" w:firstLine="0"/>
              <w:jc w:val="center"/>
              <w:rPr>
                <w:rFonts w:ascii="Times New Roman"/>
              </w:rPr>
            </w:pPr>
            <w:r w:rsidRPr="002D16FC">
              <w:rPr>
                <w:rFonts w:ascii="Times New Roman"/>
                <w:position w:val="-28"/>
                <w:szCs w:val="21"/>
              </w:rPr>
              <w:object w:dxaOrig="1140" w:dyaOrig="680" w14:anchorId="7A011FB9">
                <v:shape id="_x0000_i1285" type="#_x0000_t75" style="width:46.95pt;height:28.15pt" o:ole="">
                  <v:imagedata r:id="rId481" o:title=""/>
                </v:shape>
                <o:OLEObject Type="Embed" ProgID="Equation.3" ShapeID="_x0000_i1285" DrawAspect="Content" ObjectID="_1743751196" r:id="rId482"/>
              </w:object>
            </w:r>
          </w:p>
        </w:tc>
        <w:tc>
          <w:tcPr>
            <w:tcW w:w="418" w:type="dxa"/>
            <w:vAlign w:val="center"/>
          </w:tcPr>
          <w:p w14:paraId="399E5B51" w14:textId="77777777" w:rsidR="00BA3C55" w:rsidRPr="002D16FC" w:rsidRDefault="00BA3C55" w:rsidP="00310739">
            <w:pPr>
              <w:pStyle w:val="afffff8"/>
              <w:ind w:firstLineChars="0" w:firstLine="0"/>
              <w:rPr>
                <w:rFonts w:ascii="Times New Roman"/>
              </w:rPr>
            </w:pPr>
            <w:r w:rsidRPr="002D16FC">
              <w:rPr>
                <w:rFonts w:ascii="Times New Roman"/>
              </w:rPr>
              <w:t>(I.1)</w:t>
            </w:r>
          </w:p>
        </w:tc>
      </w:tr>
    </w:tbl>
    <w:p w14:paraId="325330C1" w14:textId="77777777" w:rsidR="003C2F20" w:rsidRPr="002D16FC" w:rsidRDefault="00BA3C55" w:rsidP="00BA3C55">
      <w:pPr>
        <w:pStyle w:val="afffff8"/>
        <w:ind w:firstLine="420"/>
        <w:rPr>
          <w:rFonts w:ascii="Times New Roman"/>
        </w:rPr>
      </w:pPr>
      <w:r w:rsidRPr="002D16FC">
        <w:rPr>
          <w:rFonts w:ascii="Times New Roman"/>
        </w:rPr>
        <w:t>式中：</w:t>
      </w:r>
    </w:p>
    <w:p w14:paraId="34E416E0" w14:textId="7EC4CFE1" w:rsidR="00BA3C55" w:rsidRPr="002D16FC" w:rsidRDefault="00B12B53" w:rsidP="00E543C2">
      <w:pPr>
        <w:pStyle w:val="afffff8"/>
        <w:ind w:firstLineChars="500" w:firstLine="1050"/>
        <w:rPr>
          <w:rFonts w:ascii="Times New Roman"/>
        </w:rPr>
      </w:pPr>
      <w:r w:rsidRPr="002D16FC">
        <w:rPr>
          <w:rFonts w:ascii="Times New Roman"/>
          <w:position w:val="-6"/>
          <w:szCs w:val="21"/>
        </w:rPr>
        <w:object w:dxaOrig="260" w:dyaOrig="279" w14:anchorId="1009E32A">
          <v:shape id="_x0000_i1286" type="#_x0000_t75" style="width:10.65pt;height:11.25pt" o:ole="">
            <v:imagedata r:id="rId483" o:title=""/>
          </v:shape>
          <o:OLEObject Type="Embed" ProgID="Equation.3" ShapeID="_x0000_i1286" DrawAspect="Content" ObjectID="_1743751197" r:id="rId484"/>
        </w:object>
      </w:r>
      <w:r w:rsidR="00BA3C55" w:rsidRPr="002D16FC">
        <w:rPr>
          <w:rFonts w:ascii="Times New Roman"/>
          <w:i/>
        </w:rPr>
        <w:t>—</w:t>
      </w:r>
      <w:r w:rsidR="00BA3C55" w:rsidRPr="002D16FC">
        <w:rPr>
          <w:rFonts w:ascii="Times New Roman"/>
        </w:rPr>
        <w:t>输入给加载系统的位移控制命令</w:t>
      </w:r>
      <w:r w:rsidR="00FF1F4F" w:rsidRPr="002D16FC">
        <w:rPr>
          <w:rFonts w:ascii="Times New Roman"/>
        </w:rPr>
        <w:t>，单位为米（</w:t>
      </w:r>
      <w:r w:rsidR="00FF1F4F" w:rsidRPr="002D16FC">
        <w:rPr>
          <w:rFonts w:ascii="Times New Roman"/>
        </w:rPr>
        <w:t>m</w:t>
      </w:r>
      <w:r w:rsidR="00FF1F4F" w:rsidRPr="002D16FC">
        <w:rPr>
          <w:rFonts w:ascii="Times New Roman"/>
        </w:rPr>
        <w:t>）</w:t>
      </w:r>
      <w:r w:rsidR="00BA3C55" w:rsidRPr="002D16FC">
        <w:rPr>
          <w:rFonts w:ascii="Times New Roman"/>
        </w:rPr>
        <w:t>；</w:t>
      </w:r>
    </w:p>
    <w:p w14:paraId="2D4E5FED" w14:textId="17027F46" w:rsidR="00BA3C55" w:rsidRPr="002D16FC" w:rsidRDefault="00BA3C55" w:rsidP="00BA3C55">
      <w:pPr>
        <w:pStyle w:val="afffff8"/>
        <w:ind w:firstLineChars="500" w:firstLine="1050"/>
        <w:rPr>
          <w:rFonts w:ascii="Times New Roman"/>
        </w:rPr>
      </w:pPr>
      <w:r w:rsidRPr="002D16FC">
        <w:rPr>
          <w:rFonts w:ascii="Times New Roman"/>
          <w:i/>
        </w:rPr>
        <w:t xml:space="preserve"> </w:t>
      </w:r>
      <w:r w:rsidR="00B12B53" w:rsidRPr="002D16FC">
        <w:rPr>
          <w:rFonts w:ascii="Times New Roman"/>
          <w:position w:val="-12"/>
          <w:szCs w:val="21"/>
        </w:rPr>
        <w:object w:dxaOrig="260" w:dyaOrig="360" w14:anchorId="3F0332FD">
          <v:shape id="_x0000_i1287" type="#_x0000_t75" style="width:10.65pt;height:14.4pt" o:ole="">
            <v:imagedata r:id="rId485" o:title=""/>
          </v:shape>
          <o:OLEObject Type="Embed" ProgID="Equation.3" ShapeID="_x0000_i1287" DrawAspect="Content" ObjectID="_1743751198" r:id="rId486"/>
        </w:object>
      </w:r>
      <w:r w:rsidRPr="002D16FC">
        <w:rPr>
          <w:rFonts w:ascii="Times New Roman"/>
        </w:rPr>
        <w:t>—</w:t>
      </w:r>
      <w:r w:rsidRPr="002D16FC">
        <w:rPr>
          <w:rFonts w:ascii="Times New Roman"/>
        </w:rPr>
        <w:t>加载系统需再现的当前步目标位移</w:t>
      </w:r>
      <w:r w:rsidR="00FF1F4F" w:rsidRPr="002D16FC">
        <w:rPr>
          <w:rFonts w:ascii="Times New Roman"/>
        </w:rPr>
        <w:t>，单位为米（</w:t>
      </w:r>
      <w:r w:rsidR="00FF1F4F" w:rsidRPr="002D16FC">
        <w:rPr>
          <w:rFonts w:ascii="Times New Roman"/>
        </w:rPr>
        <w:t>m</w:t>
      </w:r>
      <w:r w:rsidR="00FF1F4F" w:rsidRPr="002D16FC">
        <w:rPr>
          <w:rFonts w:ascii="Times New Roman"/>
        </w:rPr>
        <w:t>）</w:t>
      </w:r>
      <w:r w:rsidRPr="002D16FC">
        <w:rPr>
          <w:rFonts w:ascii="Times New Roman"/>
        </w:rPr>
        <w:t>；</w:t>
      </w:r>
    </w:p>
    <w:p w14:paraId="32C2C4B1" w14:textId="4DA8C5ED" w:rsidR="00BA3C55" w:rsidRPr="002D16FC" w:rsidRDefault="00B12B53" w:rsidP="00BA3C55">
      <w:pPr>
        <w:pStyle w:val="afffff8"/>
        <w:ind w:firstLineChars="500" w:firstLine="1050"/>
        <w:rPr>
          <w:rFonts w:ascii="Times New Roman"/>
        </w:rPr>
      </w:pPr>
      <w:r w:rsidRPr="002D16FC">
        <w:rPr>
          <w:rFonts w:ascii="Times New Roman"/>
          <w:position w:val="-12"/>
        </w:rPr>
        <w:object w:dxaOrig="240" w:dyaOrig="360" w14:anchorId="0086F8E4">
          <v:shape id="_x0000_i1288" type="#_x0000_t75" style="width:11.9pt;height:18.8pt" o:ole="">
            <v:imagedata r:id="rId487" o:title=""/>
          </v:shape>
          <o:OLEObject Type="Embed" ProgID="Equation.3" ShapeID="_x0000_i1288" DrawAspect="Content" ObjectID="_1743751199" r:id="rId488"/>
        </w:object>
      </w:r>
      <w:r w:rsidR="00BA3C55" w:rsidRPr="002D16FC">
        <w:rPr>
          <w:rFonts w:ascii="Times New Roman"/>
        </w:rPr>
        <w:t>—</w:t>
      </w:r>
      <w:r w:rsidR="00BA3C55" w:rsidRPr="002D16FC">
        <w:rPr>
          <w:rFonts w:ascii="Times New Roman"/>
        </w:rPr>
        <w:t>加载系统需再现的</w:t>
      </w:r>
      <w:r w:rsidR="00F07FCB" w:rsidRPr="002D16FC">
        <w:rPr>
          <w:rFonts w:ascii="Times New Roman"/>
          <w:position w:val="-6"/>
          <w:szCs w:val="21"/>
        </w:rPr>
        <w:object w:dxaOrig="380" w:dyaOrig="260" w14:anchorId="3A1A4BC7">
          <v:shape id="_x0000_i1289" type="#_x0000_t75" style="width:15.65pt;height:10.65pt" o:ole="">
            <v:imagedata r:id="rId489" o:title=""/>
          </v:shape>
          <o:OLEObject Type="Embed" ProgID="Equation.3" ShapeID="_x0000_i1289" DrawAspect="Content" ObjectID="_1743751200" r:id="rId490"/>
        </w:object>
      </w:r>
      <w:r w:rsidR="00BA3C55" w:rsidRPr="002D16FC">
        <w:rPr>
          <w:rFonts w:ascii="Times New Roman"/>
        </w:rPr>
        <w:t>时刻</w:t>
      </w:r>
      <w:r w:rsidR="00F07FCB" w:rsidRPr="002D16FC">
        <w:rPr>
          <w:rFonts w:ascii="Times New Roman"/>
        </w:rPr>
        <w:t>前的</w:t>
      </w:r>
      <w:r w:rsidR="00BA3C55" w:rsidRPr="002D16FC">
        <w:rPr>
          <w:rFonts w:ascii="Times New Roman"/>
        </w:rPr>
        <w:t>目标位移</w:t>
      </w:r>
      <w:r w:rsidR="00FF1F4F" w:rsidRPr="002D16FC">
        <w:rPr>
          <w:rFonts w:ascii="Times New Roman"/>
        </w:rPr>
        <w:t>，单位为米（</w:t>
      </w:r>
      <w:r w:rsidR="00FF1F4F" w:rsidRPr="002D16FC">
        <w:rPr>
          <w:rFonts w:ascii="Times New Roman"/>
        </w:rPr>
        <w:t>m</w:t>
      </w:r>
      <w:r w:rsidR="00FF1F4F" w:rsidRPr="002D16FC">
        <w:rPr>
          <w:rFonts w:ascii="Times New Roman"/>
        </w:rPr>
        <w:t>）</w:t>
      </w:r>
      <w:r w:rsidR="00BA3C55" w:rsidRPr="002D16FC">
        <w:rPr>
          <w:rFonts w:ascii="Times New Roman"/>
        </w:rPr>
        <w:t>；</w:t>
      </w:r>
    </w:p>
    <w:p w14:paraId="7500799D" w14:textId="7B2311C1" w:rsidR="00BA3C55" w:rsidRPr="002D16FC" w:rsidRDefault="00B12B53" w:rsidP="00BA3C55">
      <w:pPr>
        <w:pStyle w:val="afffff8"/>
        <w:ind w:firstLineChars="500" w:firstLine="1050"/>
        <w:rPr>
          <w:rFonts w:ascii="Times New Roman"/>
        </w:rPr>
      </w:pPr>
      <w:r w:rsidRPr="002D16FC">
        <w:rPr>
          <w:rFonts w:ascii="Times New Roman"/>
          <w:position w:val="-6"/>
        </w:rPr>
        <w:object w:dxaOrig="200" w:dyaOrig="220" w14:anchorId="40DCA50A">
          <v:shape id="_x0000_i1290" type="#_x0000_t75" style="width:10pt;height:10.65pt" o:ole="">
            <v:imagedata r:id="rId491" o:title=""/>
          </v:shape>
          <o:OLEObject Type="Embed" ProgID="Equation.3" ShapeID="_x0000_i1290" DrawAspect="Content" ObjectID="_1743751201" r:id="rId492"/>
        </w:object>
      </w:r>
      <w:r w:rsidR="00BA3C55" w:rsidRPr="002D16FC">
        <w:rPr>
          <w:rFonts w:ascii="Times New Roman"/>
        </w:rPr>
        <w:t>—</w:t>
      </w:r>
      <w:r w:rsidR="00BA3C55" w:rsidRPr="002D16FC">
        <w:rPr>
          <w:rFonts w:ascii="Times New Roman"/>
        </w:rPr>
        <w:t>外插多项式阶数；</w:t>
      </w:r>
    </w:p>
    <w:p w14:paraId="2E466888" w14:textId="52CA9357" w:rsidR="00BA3C55" w:rsidRPr="002D16FC" w:rsidRDefault="0037717E" w:rsidP="00BA3C55">
      <w:pPr>
        <w:pStyle w:val="afffff8"/>
        <w:ind w:firstLineChars="500" w:firstLine="1050"/>
        <w:rPr>
          <w:rFonts w:ascii="Times New Roman"/>
        </w:rPr>
      </w:pPr>
      <w:r w:rsidRPr="002D16FC">
        <w:rPr>
          <w:rFonts w:ascii="Times New Roman"/>
          <w:position w:val="-12"/>
        </w:rPr>
        <w:object w:dxaOrig="240" w:dyaOrig="360" w14:anchorId="59C0BD54">
          <v:shape id="_x0000_i1291" type="#_x0000_t75" style="width:11.9pt;height:18.8pt" o:ole="">
            <v:imagedata r:id="rId493" o:title=""/>
          </v:shape>
          <o:OLEObject Type="Embed" ProgID="Equation.3" ShapeID="_x0000_i1291" DrawAspect="Content" ObjectID="_1743751202" r:id="rId494"/>
        </w:object>
      </w:r>
      <w:r w:rsidR="00BA3C55" w:rsidRPr="002D16FC">
        <w:rPr>
          <w:rFonts w:ascii="Times New Roman"/>
        </w:rPr>
        <w:t>—</w:t>
      </w:r>
      <w:r w:rsidR="00BA3C55" w:rsidRPr="002D16FC">
        <w:rPr>
          <w:rFonts w:ascii="Times New Roman"/>
        </w:rPr>
        <w:t>外插多项式系数；</w:t>
      </w:r>
    </w:p>
    <w:p w14:paraId="0B39FC02" w14:textId="7F1695F0" w:rsidR="00B12B53" w:rsidRPr="002D16FC" w:rsidRDefault="00B12B53" w:rsidP="00BA3C55">
      <w:pPr>
        <w:pStyle w:val="afffff8"/>
        <w:ind w:firstLineChars="500" w:firstLine="1050"/>
        <w:rPr>
          <w:rFonts w:ascii="Times New Roman"/>
        </w:rPr>
      </w:pPr>
      <w:r w:rsidRPr="002D16FC">
        <w:rPr>
          <w:rFonts w:ascii="Times New Roman"/>
          <w:position w:val="-6"/>
          <w:szCs w:val="21"/>
        </w:rPr>
        <w:object w:dxaOrig="200" w:dyaOrig="220" w14:anchorId="4A8581A3">
          <v:shape id="_x0000_i1292" type="#_x0000_t75" style="width:8.15pt;height:10pt" o:ole="">
            <v:imagedata r:id="rId495" o:title=""/>
          </v:shape>
          <o:OLEObject Type="Embed" ProgID="Equation.3" ShapeID="_x0000_i1292" DrawAspect="Content" ObjectID="_1743751203" r:id="rId496"/>
        </w:object>
      </w:r>
      <w:r w:rsidRPr="002D16FC">
        <w:rPr>
          <w:rFonts w:ascii="Times New Roman"/>
        </w:rPr>
        <w:t>—</w:t>
      </w:r>
      <w:r w:rsidRPr="002D16FC">
        <w:rPr>
          <w:rFonts w:ascii="Times New Roman"/>
        </w:rPr>
        <w:t>试验系统实测时滞</w:t>
      </w:r>
      <w:r w:rsidR="004B11A9" w:rsidRPr="002D16FC">
        <w:rPr>
          <w:rFonts w:ascii="Times New Roman"/>
        </w:rPr>
        <w:t>，单位为秒（</w:t>
      </w:r>
      <w:r w:rsidR="004B11A9" w:rsidRPr="002D16FC">
        <w:rPr>
          <w:rFonts w:ascii="Times New Roman"/>
        </w:rPr>
        <w:t>s</w:t>
      </w:r>
      <w:r w:rsidR="004B11A9" w:rsidRPr="002D16FC">
        <w:rPr>
          <w:rFonts w:ascii="Times New Roman"/>
        </w:rPr>
        <w:t>）。</w:t>
      </w:r>
    </w:p>
    <w:p w14:paraId="5E2503D8" w14:textId="28259AEF" w:rsidR="00BA3C55" w:rsidRPr="002D16FC" w:rsidRDefault="003C2F20" w:rsidP="00BA3C55">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根据实测时滞大小、试件与输入频率范围选择合理的多项式阶数，并根据表</w:t>
      </w:r>
      <w:r w:rsidR="00BA3C55" w:rsidRPr="002D16FC">
        <w:rPr>
          <w:rFonts w:ascii="Times New Roman"/>
        </w:rPr>
        <w:t>I.1</w:t>
      </w:r>
      <w:r w:rsidR="00BA3C55" w:rsidRPr="002D16FC">
        <w:rPr>
          <w:rFonts w:ascii="Times New Roman"/>
        </w:rPr>
        <w:t>选用外插多项式系数。</w:t>
      </w:r>
    </w:p>
    <w:p w14:paraId="4D115886" w14:textId="052CBA9C" w:rsidR="00BA3C55" w:rsidRPr="002D16FC" w:rsidRDefault="00BA3C55" w:rsidP="006E5A09">
      <w:pPr>
        <w:pStyle w:val="afffffffff4"/>
        <w:numPr>
          <w:ilvl w:val="0"/>
          <w:numId w:val="0"/>
        </w:numPr>
        <w:jc w:val="center"/>
        <w:rPr>
          <w:rFonts w:ascii="Times New Roman" w:eastAsia="黑体"/>
        </w:rPr>
      </w:pPr>
      <w:r w:rsidRPr="002D16FC">
        <w:rPr>
          <w:rFonts w:ascii="Times New Roman" w:eastAsia="黑体"/>
        </w:rPr>
        <w:t>表</w:t>
      </w:r>
      <w:r w:rsidRPr="002D16FC">
        <w:rPr>
          <w:rFonts w:ascii="Times New Roman" w:eastAsia="黑体"/>
        </w:rPr>
        <w:t>I.1</w:t>
      </w:r>
      <w:r w:rsidR="003C2F20" w:rsidRPr="002D16FC">
        <w:rPr>
          <w:rFonts w:ascii="Times New Roman" w:eastAsia="黑体"/>
        </w:rPr>
        <w:t xml:space="preserve">  </w:t>
      </w:r>
      <w:r w:rsidRPr="002D16FC">
        <w:rPr>
          <w:rFonts w:ascii="Times New Roman" w:eastAsia="黑体"/>
        </w:rPr>
        <w:t>多项式外插系数表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6"/>
        <w:gridCol w:w="1556"/>
        <w:gridCol w:w="1556"/>
        <w:gridCol w:w="1556"/>
        <w:gridCol w:w="1555"/>
        <w:gridCol w:w="1555"/>
      </w:tblGrid>
      <w:tr w:rsidR="00BA3C55" w:rsidRPr="002D16FC" w14:paraId="62DD256D" w14:textId="77777777" w:rsidTr="000526E9">
        <w:trPr>
          <w:trHeight w:val="20"/>
          <w:jc w:val="center"/>
        </w:trPr>
        <w:tc>
          <w:tcPr>
            <w:tcW w:w="833" w:type="pct"/>
            <w:vAlign w:val="center"/>
          </w:tcPr>
          <w:p w14:paraId="2D7DEB77" w14:textId="77777777" w:rsidR="00BA3C55" w:rsidRPr="002D16FC" w:rsidRDefault="00BA3C55" w:rsidP="00310739">
            <w:pPr>
              <w:spacing w:line="240" w:lineRule="auto"/>
              <w:jc w:val="center"/>
              <w:rPr>
                <w:rFonts w:ascii="Times New Roman" w:hAnsi="Times New Roman"/>
                <w:i/>
                <w:iCs/>
              </w:rPr>
            </w:pPr>
            <w:r w:rsidRPr="002D16FC">
              <w:rPr>
                <w:rFonts w:ascii="Times New Roman" w:hAnsi="Times New Roman"/>
                <w:i/>
                <w:iCs/>
              </w:rPr>
              <w:t>n</w:t>
            </w:r>
          </w:p>
        </w:tc>
        <w:tc>
          <w:tcPr>
            <w:tcW w:w="833" w:type="pct"/>
            <w:vAlign w:val="center"/>
          </w:tcPr>
          <w:p w14:paraId="52BF0574"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i/>
              </w:rPr>
              <w:t>a</w:t>
            </w:r>
            <w:r w:rsidRPr="002D16FC">
              <w:rPr>
                <w:rFonts w:ascii="Times New Roman" w:hAnsi="Times New Roman"/>
                <w:vertAlign w:val="subscript"/>
              </w:rPr>
              <w:t>0</w:t>
            </w:r>
          </w:p>
        </w:tc>
        <w:tc>
          <w:tcPr>
            <w:tcW w:w="833" w:type="pct"/>
          </w:tcPr>
          <w:p w14:paraId="05410916"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i/>
              </w:rPr>
              <w:t>a</w:t>
            </w:r>
            <w:r w:rsidRPr="002D16FC">
              <w:rPr>
                <w:rFonts w:ascii="Times New Roman" w:hAnsi="Times New Roman"/>
                <w:vertAlign w:val="subscript"/>
              </w:rPr>
              <w:t>1</w:t>
            </w:r>
          </w:p>
        </w:tc>
        <w:tc>
          <w:tcPr>
            <w:tcW w:w="833" w:type="pct"/>
          </w:tcPr>
          <w:p w14:paraId="2B065195"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i/>
              </w:rPr>
              <w:t>a</w:t>
            </w:r>
            <w:r w:rsidRPr="002D16FC">
              <w:rPr>
                <w:rFonts w:ascii="Times New Roman" w:hAnsi="Times New Roman"/>
                <w:vertAlign w:val="subscript"/>
              </w:rPr>
              <w:t>2</w:t>
            </w:r>
          </w:p>
        </w:tc>
        <w:tc>
          <w:tcPr>
            <w:tcW w:w="833" w:type="pct"/>
          </w:tcPr>
          <w:p w14:paraId="2C748AA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i/>
              </w:rPr>
              <w:t>a</w:t>
            </w:r>
            <w:r w:rsidRPr="002D16FC">
              <w:rPr>
                <w:rFonts w:ascii="Times New Roman" w:hAnsi="Times New Roman"/>
                <w:vertAlign w:val="subscript"/>
              </w:rPr>
              <w:t>3</w:t>
            </w:r>
          </w:p>
        </w:tc>
        <w:tc>
          <w:tcPr>
            <w:tcW w:w="833" w:type="pct"/>
          </w:tcPr>
          <w:p w14:paraId="0DF749F6"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i/>
              </w:rPr>
              <w:t>a</w:t>
            </w:r>
            <w:r w:rsidRPr="002D16FC">
              <w:rPr>
                <w:rFonts w:ascii="Times New Roman" w:hAnsi="Times New Roman"/>
                <w:vertAlign w:val="subscript"/>
              </w:rPr>
              <w:t>4</w:t>
            </w:r>
          </w:p>
        </w:tc>
      </w:tr>
      <w:tr w:rsidR="00BA3C55" w:rsidRPr="002D16FC" w14:paraId="308D2022" w14:textId="77777777" w:rsidTr="000526E9">
        <w:trPr>
          <w:trHeight w:val="20"/>
          <w:jc w:val="center"/>
        </w:trPr>
        <w:tc>
          <w:tcPr>
            <w:tcW w:w="833" w:type="pct"/>
            <w:vAlign w:val="center"/>
          </w:tcPr>
          <w:p w14:paraId="58F1B63D"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0</w:t>
            </w:r>
          </w:p>
        </w:tc>
        <w:tc>
          <w:tcPr>
            <w:tcW w:w="833" w:type="pct"/>
            <w:vAlign w:val="center"/>
          </w:tcPr>
          <w:p w14:paraId="4BE934BA"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c>
          <w:tcPr>
            <w:tcW w:w="833" w:type="pct"/>
            <w:vAlign w:val="center"/>
          </w:tcPr>
          <w:p w14:paraId="4C9892FE"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144C08C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43FA2A8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6F3DCA77"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r>
      <w:tr w:rsidR="00BA3C55" w:rsidRPr="002D16FC" w14:paraId="3815E794" w14:textId="77777777" w:rsidTr="000526E9">
        <w:trPr>
          <w:trHeight w:val="20"/>
          <w:jc w:val="center"/>
        </w:trPr>
        <w:tc>
          <w:tcPr>
            <w:tcW w:w="833" w:type="pct"/>
            <w:vAlign w:val="center"/>
          </w:tcPr>
          <w:p w14:paraId="31167738"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c>
          <w:tcPr>
            <w:tcW w:w="833" w:type="pct"/>
            <w:vAlign w:val="center"/>
          </w:tcPr>
          <w:p w14:paraId="45E86208"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2</w:t>
            </w:r>
          </w:p>
        </w:tc>
        <w:tc>
          <w:tcPr>
            <w:tcW w:w="833" w:type="pct"/>
            <w:vAlign w:val="center"/>
          </w:tcPr>
          <w:p w14:paraId="7F0599B4"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c>
          <w:tcPr>
            <w:tcW w:w="833" w:type="pct"/>
            <w:vAlign w:val="center"/>
          </w:tcPr>
          <w:p w14:paraId="14E69590"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6D0482D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611D320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r>
      <w:tr w:rsidR="00BA3C55" w:rsidRPr="002D16FC" w14:paraId="5CDB287D" w14:textId="77777777" w:rsidTr="000526E9">
        <w:trPr>
          <w:trHeight w:val="20"/>
          <w:jc w:val="center"/>
        </w:trPr>
        <w:tc>
          <w:tcPr>
            <w:tcW w:w="833" w:type="pct"/>
            <w:vAlign w:val="center"/>
          </w:tcPr>
          <w:p w14:paraId="3B61DDDA"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2</w:t>
            </w:r>
          </w:p>
        </w:tc>
        <w:tc>
          <w:tcPr>
            <w:tcW w:w="833" w:type="pct"/>
            <w:vAlign w:val="center"/>
          </w:tcPr>
          <w:p w14:paraId="3488B9CE"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3</w:t>
            </w:r>
          </w:p>
        </w:tc>
        <w:tc>
          <w:tcPr>
            <w:tcW w:w="833" w:type="pct"/>
            <w:vAlign w:val="center"/>
          </w:tcPr>
          <w:p w14:paraId="7C4CE3DB"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-3</w:t>
            </w:r>
          </w:p>
        </w:tc>
        <w:tc>
          <w:tcPr>
            <w:tcW w:w="833" w:type="pct"/>
            <w:vAlign w:val="center"/>
          </w:tcPr>
          <w:p w14:paraId="2CCE4876"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c>
          <w:tcPr>
            <w:tcW w:w="833" w:type="pct"/>
            <w:vAlign w:val="center"/>
          </w:tcPr>
          <w:p w14:paraId="00BEB31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c>
          <w:tcPr>
            <w:tcW w:w="833" w:type="pct"/>
            <w:vAlign w:val="center"/>
          </w:tcPr>
          <w:p w14:paraId="2EE9DD4A"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r>
      <w:tr w:rsidR="00BA3C55" w:rsidRPr="002D16FC" w14:paraId="54E4BA86" w14:textId="77777777" w:rsidTr="000526E9">
        <w:trPr>
          <w:trHeight w:val="20"/>
          <w:jc w:val="center"/>
        </w:trPr>
        <w:tc>
          <w:tcPr>
            <w:tcW w:w="833" w:type="pct"/>
            <w:vAlign w:val="center"/>
          </w:tcPr>
          <w:p w14:paraId="5EAD2920"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3</w:t>
            </w:r>
          </w:p>
        </w:tc>
        <w:tc>
          <w:tcPr>
            <w:tcW w:w="833" w:type="pct"/>
            <w:vAlign w:val="center"/>
          </w:tcPr>
          <w:p w14:paraId="340F8D6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4</w:t>
            </w:r>
          </w:p>
        </w:tc>
        <w:tc>
          <w:tcPr>
            <w:tcW w:w="833" w:type="pct"/>
            <w:vAlign w:val="center"/>
          </w:tcPr>
          <w:p w14:paraId="53AFE3D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-6</w:t>
            </w:r>
          </w:p>
        </w:tc>
        <w:tc>
          <w:tcPr>
            <w:tcW w:w="833" w:type="pct"/>
            <w:vAlign w:val="center"/>
          </w:tcPr>
          <w:p w14:paraId="1DC5410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4</w:t>
            </w:r>
          </w:p>
        </w:tc>
        <w:tc>
          <w:tcPr>
            <w:tcW w:w="833" w:type="pct"/>
            <w:vAlign w:val="center"/>
          </w:tcPr>
          <w:p w14:paraId="335D1FD5"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c>
          <w:tcPr>
            <w:tcW w:w="833" w:type="pct"/>
            <w:vAlign w:val="center"/>
          </w:tcPr>
          <w:p w14:paraId="169B0A3E"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w:t>
            </w:r>
          </w:p>
        </w:tc>
      </w:tr>
      <w:tr w:rsidR="00BA3C55" w:rsidRPr="002D16FC" w14:paraId="29BE6C30" w14:textId="77777777" w:rsidTr="000526E9">
        <w:trPr>
          <w:trHeight w:val="20"/>
          <w:jc w:val="center"/>
        </w:trPr>
        <w:tc>
          <w:tcPr>
            <w:tcW w:w="833" w:type="pct"/>
            <w:vAlign w:val="center"/>
          </w:tcPr>
          <w:p w14:paraId="65D483E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4</w:t>
            </w:r>
          </w:p>
        </w:tc>
        <w:tc>
          <w:tcPr>
            <w:tcW w:w="833" w:type="pct"/>
            <w:vAlign w:val="center"/>
          </w:tcPr>
          <w:p w14:paraId="24D49A2C"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5</w:t>
            </w:r>
          </w:p>
        </w:tc>
        <w:tc>
          <w:tcPr>
            <w:tcW w:w="833" w:type="pct"/>
            <w:vAlign w:val="center"/>
          </w:tcPr>
          <w:p w14:paraId="0B2B4362"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-10</w:t>
            </w:r>
          </w:p>
        </w:tc>
        <w:tc>
          <w:tcPr>
            <w:tcW w:w="833" w:type="pct"/>
            <w:vAlign w:val="center"/>
          </w:tcPr>
          <w:p w14:paraId="15C4BF5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10</w:t>
            </w:r>
          </w:p>
        </w:tc>
        <w:tc>
          <w:tcPr>
            <w:tcW w:w="833" w:type="pct"/>
            <w:vAlign w:val="center"/>
          </w:tcPr>
          <w:p w14:paraId="37EC99E3"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-5</w:t>
            </w:r>
          </w:p>
        </w:tc>
        <w:tc>
          <w:tcPr>
            <w:tcW w:w="833" w:type="pct"/>
            <w:vAlign w:val="center"/>
          </w:tcPr>
          <w:p w14:paraId="0AD85EED" w14:textId="77777777" w:rsidR="00BA3C55" w:rsidRPr="002D16FC" w:rsidRDefault="00BA3C55" w:rsidP="00310739">
            <w:pPr>
              <w:spacing w:line="240" w:lineRule="auto"/>
              <w:jc w:val="center"/>
              <w:rPr>
                <w:rFonts w:ascii="Times New Roman" w:hAnsi="Times New Roman"/>
              </w:rPr>
            </w:pPr>
            <w:r w:rsidRPr="002D16FC">
              <w:rPr>
                <w:rFonts w:ascii="Times New Roman" w:hAnsi="Times New Roman"/>
              </w:rPr>
              <w:t>1</w:t>
            </w:r>
          </w:p>
        </w:tc>
      </w:tr>
    </w:tbl>
    <w:p w14:paraId="6749FF02" w14:textId="77777777" w:rsidR="00BA3C55" w:rsidRPr="002D16FC" w:rsidRDefault="00BA3C55" w:rsidP="00BA3C55">
      <w:pPr>
        <w:pStyle w:val="afffff8"/>
        <w:ind w:firstLine="420"/>
        <w:rPr>
          <w:rFonts w:ascii="Times New Roman" w:eastAsia="楷体"/>
          <w:iCs/>
        </w:rPr>
      </w:pPr>
    </w:p>
    <w:p w14:paraId="1CC8E5AB" w14:textId="302974C7" w:rsidR="00BA3C55" w:rsidRPr="002D16FC" w:rsidRDefault="00D44863" w:rsidP="00D44863">
      <w:pPr>
        <w:pStyle w:val="affffffffffc"/>
        <w:numPr>
          <w:ilvl w:val="0"/>
          <w:numId w:val="0"/>
        </w:numPr>
        <w:rPr>
          <w:rFonts w:ascii="Times New Roman"/>
          <w:kern w:val="0"/>
        </w:rPr>
      </w:pPr>
      <w:r w:rsidRPr="002D16FC">
        <w:rPr>
          <w:rFonts w:ascii="Times New Roman"/>
          <w:kern w:val="0"/>
        </w:rPr>
        <w:t xml:space="preserve">I.3 </w:t>
      </w:r>
      <w:r w:rsidR="009601D0">
        <w:rPr>
          <w:rFonts w:ascii="Times New Roman"/>
          <w:kern w:val="0"/>
        </w:rPr>
        <w:t xml:space="preserve">    </w:t>
      </w:r>
      <w:r w:rsidR="00BA3C55" w:rsidRPr="002D16FC">
        <w:rPr>
          <w:rFonts w:ascii="Times New Roman"/>
          <w:kern w:val="0"/>
        </w:rPr>
        <w:t>逆模型补偿方法应按</w:t>
      </w:r>
      <w:r w:rsidR="00853BB4" w:rsidRPr="002D16FC">
        <w:rPr>
          <w:rFonts w:ascii="Times New Roman"/>
          <w:kern w:val="0"/>
        </w:rPr>
        <w:t>下列</w:t>
      </w:r>
      <w:r w:rsidR="00BA3C55" w:rsidRPr="002D16FC">
        <w:rPr>
          <w:rFonts w:ascii="Times New Roman"/>
          <w:kern w:val="0"/>
        </w:rPr>
        <w:t>步骤进行：</w:t>
      </w:r>
    </w:p>
    <w:p w14:paraId="621F80D9" w14:textId="5A49884D"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物理子结构安装完成后混合试验开始前，采用预先离线试验识别物理系统传递函数；</w:t>
      </w:r>
    </w:p>
    <w:p w14:paraId="6D9EF9B8" w14:textId="403FF71A"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采用逆模型补偿方法时，加载系统输入位移指令应按式</w:t>
      </w:r>
      <w:r w:rsidRPr="002D16FC">
        <w:rPr>
          <w:rFonts w:ascii="Times New Roman"/>
        </w:rPr>
        <w:t>（</w:t>
      </w:r>
      <w:r w:rsidRPr="002D16FC">
        <w:rPr>
          <w:rFonts w:ascii="Times New Roman"/>
        </w:rPr>
        <w:t>I.2</w:t>
      </w:r>
      <w:r w:rsidRPr="002D16FC">
        <w:rPr>
          <w:rFonts w:ascii="Times New Roman"/>
        </w:rPr>
        <w:t>）</w:t>
      </w:r>
      <w:r w:rsidR="00BA3C55" w:rsidRPr="002D16FC">
        <w:rPr>
          <w:rFonts w:ascii="Times New Roman"/>
        </w:rPr>
        <w:t>计算：</w:t>
      </w: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584"/>
      </w:tblGrid>
      <w:tr w:rsidR="00BA3C55" w:rsidRPr="002D16FC" w14:paraId="56A1EE07" w14:textId="77777777" w:rsidTr="00310739">
        <w:trPr>
          <w:jc w:val="center"/>
        </w:trPr>
        <w:tc>
          <w:tcPr>
            <w:tcW w:w="8926" w:type="dxa"/>
            <w:vAlign w:val="center"/>
          </w:tcPr>
          <w:p w14:paraId="06DEEF79" w14:textId="77777777" w:rsidR="00BA3C55" w:rsidRPr="002D16FC" w:rsidRDefault="00BA3C55" w:rsidP="00310739">
            <w:pPr>
              <w:pStyle w:val="afffff8"/>
              <w:ind w:firstLineChars="0" w:firstLine="0"/>
              <w:jc w:val="center"/>
              <w:rPr>
                <w:rFonts w:ascii="Times New Roman"/>
              </w:rPr>
            </w:pPr>
            <w:r w:rsidRPr="002D16FC">
              <w:rPr>
                <w:rFonts w:ascii="Times New Roman"/>
                <w:position w:val="-30"/>
              </w:rPr>
              <w:object w:dxaOrig="1120" w:dyaOrig="700" w14:anchorId="7B22C507">
                <v:shape id="_x0000_i1293" type="#_x0000_t75" style="width:56.35pt;height:35.05pt" o:ole="">
                  <v:imagedata r:id="rId497" o:title=""/>
                </v:shape>
                <o:OLEObject Type="Embed" ProgID="Equation.DSMT4" ShapeID="_x0000_i1293" DrawAspect="Content" ObjectID="_1743751204" r:id="rId498"/>
              </w:object>
            </w:r>
          </w:p>
        </w:tc>
        <w:tc>
          <w:tcPr>
            <w:tcW w:w="418" w:type="dxa"/>
            <w:vAlign w:val="center"/>
          </w:tcPr>
          <w:p w14:paraId="3195B087" w14:textId="77777777" w:rsidR="00BA3C55" w:rsidRPr="002D16FC" w:rsidRDefault="00BA3C55" w:rsidP="00310739">
            <w:pPr>
              <w:pStyle w:val="afffff8"/>
              <w:ind w:firstLineChars="0" w:firstLine="0"/>
              <w:rPr>
                <w:rFonts w:ascii="Times New Roman"/>
              </w:rPr>
            </w:pPr>
            <w:r w:rsidRPr="002D16FC">
              <w:rPr>
                <w:rFonts w:ascii="Times New Roman"/>
              </w:rPr>
              <w:t>(I.2)</w:t>
            </w:r>
          </w:p>
        </w:tc>
      </w:tr>
    </w:tbl>
    <w:p w14:paraId="1EE00AFF" w14:textId="77777777" w:rsidR="003C2F20" w:rsidRPr="002D16FC" w:rsidRDefault="00BA3C55" w:rsidP="00F07FCB">
      <w:pPr>
        <w:pStyle w:val="afffff8"/>
        <w:ind w:firstLine="420"/>
        <w:rPr>
          <w:rFonts w:ascii="Times New Roman"/>
        </w:rPr>
      </w:pPr>
      <w:r w:rsidRPr="002D16FC">
        <w:rPr>
          <w:rFonts w:ascii="Times New Roman"/>
        </w:rPr>
        <w:t>式中：</w:t>
      </w:r>
    </w:p>
    <w:p w14:paraId="4B82562C" w14:textId="7B5249A4" w:rsidR="00BA3C55" w:rsidRPr="002D16FC" w:rsidRDefault="0085007B" w:rsidP="00E543C2">
      <w:pPr>
        <w:pStyle w:val="afffff8"/>
        <w:ind w:firstLineChars="500" w:firstLine="1050"/>
        <w:rPr>
          <w:rFonts w:ascii="Times New Roman"/>
        </w:rPr>
      </w:pPr>
      <w:r w:rsidRPr="002D16FC">
        <w:rPr>
          <w:rFonts w:ascii="Times New Roman"/>
          <w:position w:val="-10"/>
        </w:rPr>
        <w:object w:dxaOrig="560" w:dyaOrig="320" w14:anchorId="2D5589E3">
          <v:shape id="_x0000_i1294" type="#_x0000_t75" style="width:28.15pt;height:16.3pt" o:ole="">
            <v:imagedata r:id="rId499" o:title=""/>
          </v:shape>
          <o:OLEObject Type="Embed" ProgID="Equation.3" ShapeID="_x0000_i1294" DrawAspect="Content" ObjectID="_1743751205" r:id="rId500"/>
        </w:object>
      </w:r>
      <w:r w:rsidR="00BA3C55" w:rsidRPr="002D16FC">
        <w:rPr>
          <w:rFonts w:ascii="Times New Roman"/>
          <w:i/>
        </w:rPr>
        <w:t>—</w:t>
      </w:r>
      <w:r w:rsidR="00BA3C55" w:rsidRPr="002D16FC">
        <w:rPr>
          <w:rFonts w:ascii="Times New Roman"/>
        </w:rPr>
        <w:t>物理系统线性频域传递函数；</w:t>
      </w:r>
    </w:p>
    <w:p w14:paraId="6230A1A9" w14:textId="6CE97104" w:rsidR="00BA3C55" w:rsidRPr="002D16FC" w:rsidRDefault="00B77E83" w:rsidP="00BA3C55">
      <w:pPr>
        <w:pStyle w:val="afffff8"/>
        <w:ind w:firstLineChars="500" w:firstLine="1050"/>
        <w:rPr>
          <w:rFonts w:ascii="Times New Roman"/>
        </w:rPr>
      </w:pPr>
      <w:r w:rsidRPr="002D16FC">
        <w:rPr>
          <w:rFonts w:ascii="Times New Roman"/>
          <w:position w:val="-10"/>
        </w:rPr>
        <w:object w:dxaOrig="520" w:dyaOrig="320" w14:anchorId="528CC370">
          <v:shape id="_x0000_i1295" type="#_x0000_t75" style="width:25.65pt;height:16.3pt" o:ole="">
            <v:imagedata r:id="rId501" o:title=""/>
          </v:shape>
          <o:OLEObject Type="Embed" ProgID="Equation.3" ShapeID="_x0000_i1295" DrawAspect="Content" ObjectID="_1743751206" r:id="rId502"/>
        </w:object>
      </w:r>
      <w:r w:rsidR="00BA3C55" w:rsidRPr="002D16FC">
        <w:rPr>
          <w:rFonts w:ascii="Times New Roman"/>
          <w:i/>
        </w:rPr>
        <w:t>—</w:t>
      </w:r>
      <w:r w:rsidR="00BA3C55" w:rsidRPr="002D16FC">
        <w:rPr>
          <w:rFonts w:ascii="Times New Roman"/>
        </w:rPr>
        <w:t>选用的低通滤波器频域传递函数；</w:t>
      </w:r>
    </w:p>
    <w:p w14:paraId="7EB6BBC3" w14:textId="5E596219" w:rsidR="00BA3C55" w:rsidRPr="002D16FC" w:rsidRDefault="003C2F20" w:rsidP="00BA3C55">
      <w:pPr>
        <w:pStyle w:val="afffff8"/>
        <w:ind w:firstLine="420"/>
        <w:rPr>
          <w:rFonts w:ascii="Times New Roman"/>
        </w:rPr>
      </w:pPr>
      <w:r w:rsidRPr="002D16FC">
        <w:rPr>
          <w:rFonts w:ascii="Times New Roman"/>
        </w:rPr>
        <w:t>c</w:t>
      </w:r>
      <w:r w:rsidRPr="002D16FC">
        <w:rPr>
          <w:rFonts w:ascii="Times New Roman"/>
        </w:rPr>
        <w:t>）</w:t>
      </w:r>
      <w:r w:rsidR="00BA3C55" w:rsidRPr="002D16FC">
        <w:rPr>
          <w:rFonts w:ascii="Times New Roman"/>
        </w:rPr>
        <w:t xml:space="preserve"> </w:t>
      </w:r>
      <w:r w:rsidR="00BA3C55" w:rsidRPr="002D16FC">
        <w:rPr>
          <w:rFonts w:ascii="Times New Roman"/>
        </w:rPr>
        <w:t>根据实测传递函数特性、试件与输入频率范围选择合理的低通滤波器</w:t>
      </w:r>
      <w:r w:rsidR="00BA3C55" w:rsidRPr="002D16FC">
        <w:rPr>
          <w:rFonts w:ascii="Times New Roman"/>
        </w:rPr>
        <w:t>,</w:t>
      </w:r>
      <w:r w:rsidR="00BA3C55" w:rsidRPr="002D16FC">
        <w:rPr>
          <w:rFonts w:ascii="Times New Roman"/>
        </w:rPr>
        <w:t>滤波器截止频率不宜高于</w:t>
      </w:r>
      <w:r w:rsidR="00BA3C55" w:rsidRPr="002D16FC">
        <w:rPr>
          <w:rFonts w:ascii="Times New Roman"/>
        </w:rPr>
        <w:t>100Hz</w:t>
      </w:r>
      <w:r w:rsidR="00BA3C55" w:rsidRPr="002D16FC">
        <w:rPr>
          <w:rFonts w:ascii="Times New Roman"/>
        </w:rPr>
        <w:t>。</w:t>
      </w:r>
    </w:p>
    <w:p w14:paraId="26784A07" w14:textId="0BB09D1C" w:rsidR="00BA3C55" w:rsidRPr="002D16FC" w:rsidRDefault="00D44863" w:rsidP="00D44863">
      <w:pPr>
        <w:pStyle w:val="affffffffffc"/>
        <w:numPr>
          <w:ilvl w:val="0"/>
          <w:numId w:val="0"/>
        </w:numPr>
        <w:rPr>
          <w:rFonts w:ascii="Times New Roman"/>
          <w:kern w:val="0"/>
        </w:rPr>
      </w:pPr>
      <w:r w:rsidRPr="002D16FC">
        <w:rPr>
          <w:rFonts w:ascii="Times New Roman"/>
          <w:kern w:val="0"/>
        </w:rPr>
        <w:t xml:space="preserve">I.4 </w:t>
      </w:r>
      <w:r w:rsidR="009601D0">
        <w:rPr>
          <w:rFonts w:ascii="Times New Roman"/>
          <w:kern w:val="0"/>
        </w:rPr>
        <w:t xml:space="preserve">    </w:t>
      </w:r>
      <w:r w:rsidR="00BA3C55" w:rsidRPr="002D16FC">
        <w:rPr>
          <w:rFonts w:ascii="Times New Roman"/>
          <w:kern w:val="0"/>
        </w:rPr>
        <w:t>自适应时间序列时滞补偿应按</w:t>
      </w:r>
      <w:r w:rsidR="00853BB4" w:rsidRPr="002D16FC">
        <w:rPr>
          <w:rFonts w:ascii="Times New Roman"/>
          <w:kern w:val="0"/>
        </w:rPr>
        <w:t>下列</w:t>
      </w:r>
      <w:r w:rsidR="00BA3C55" w:rsidRPr="002D16FC">
        <w:rPr>
          <w:rFonts w:ascii="Times New Roman"/>
          <w:kern w:val="0"/>
        </w:rPr>
        <w:t>步骤进行：</w:t>
      </w:r>
    </w:p>
    <w:p w14:paraId="6FBCC6A8" w14:textId="29AED5F3" w:rsidR="00BA3C55" w:rsidRPr="002D16FC" w:rsidRDefault="003C2F20" w:rsidP="00BA3C55">
      <w:pPr>
        <w:pStyle w:val="afffff8"/>
        <w:ind w:firstLine="420"/>
        <w:rPr>
          <w:rFonts w:ascii="Times New Roman"/>
        </w:rPr>
      </w:pPr>
      <w:r w:rsidRPr="002D16FC">
        <w:rPr>
          <w:rFonts w:ascii="Times New Roman"/>
        </w:rPr>
        <w:t>a</w:t>
      </w:r>
      <w:r w:rsidRPr="002D16FC">
        <w:rPr>
          <w:rFonts w:ascii="Times New Roman"/>
        </w:rPr>
        <w:t>）</w:t>
      </w:r>
      <w:r w:rsidR="00BA3C55" w:rsidRPr="002D16FC">
        <w:rPr>
          <w:rFonts w:ascii="Times New Roman"/>
        </w:rPr>
        <w:t xml:space="preserve"> </w:t>
      </w:r>
      <w:r w:rsidR="00BA3C55" w:rsidRPr="002D16FC">
        <w:rPr>
          <w:rFonts w:ascii="Times New Roman"/>
        </w:rPr>
        <w:t>物理子结构安装完成后混合试验开始前，采用预先离线试验识别物理系统时滞和幅值误差，预估其变化范围；</w:t>
      </w:r>
    </w:p>
    <w:p w14:paraId="381E0C40" w14:textId="2A5D75C4" w:rsidR="00BA3C55" w:rsidRPr="002D16FC" w:rsidRDefault="003C2F20" w:rsidP="00BA3C55">
      <w:pPr>
        <w:pStyle w:val="afffff8"/>
        <w:ind w:firstLine="420"/>
        <w:rPr>
          <w:rFonts w:ascii="Times New Roman"/>
        </w:rPr>
      </w:pPr>
      <w:r w:rsidRPr="002D16FC">
        <w:rPr>
          <w:rFonts w:ascii="Times New Roman"/>
        </w:rPr>
        <w:t>b</w:t>
      </w:r>
      <w:r w:rsidRPr="002D16FC">
        <w:rPr>
          <w:rFonts w:ascii="Times New Roman"/>
        </w:rPr>
        <w:t>）</w:t>
      </w:r>
      <w:r w:rsidR="00BA3C55" w:rsidRPr="002D16FC">
        <w:rPr>
          <w:rFonts w:ascii="Times New Roman"/>
        </w:rPr>
        <w:t xml:space="preserve"> </w:t>
      </w:r>
      <w:r w:rsidR="00BA3C55" w:rsidRPr="002D16FC">
        <w:rPr>
          <w:rFonts w:ascii="Times New Roman"/>
        </w:rPr>
        <w:t>采用自适应时间序列时滞补偿方法时，加载系统输入位移指令应按式</w:t>
      </w:r>
      <w:r w:rsidRPr="002D16FC">
        <w:rPr>
          <w:rFonts w:ascii="Times New Roman"/>
        </w:rPr>
        <w:t>（</w:t>
      </w:r>
      <w:r w:rsidRPr="002D16FC">
        <w:rPr>
          <w:rFonts w:ascii="Times New Roman"/>
        </w:rPr>
        <w:t>I.3</w:t>
      </w:r>
      <w:r w:rsidRPr="002D16FC">
        <w:rPr>
          <w:rFonts w:ascii="Times New Roman"/>
        </w:rPr>
        <w:t>）～（</w:t>
      </w:r>
      <w:r w:rsidRPr="002D16FC">
        <w:rPr>
          <w:rFonts w:ascii="Times New Roman"/>
        </w:rPr>
        <w:t>I.7</w:t>
      </w:r>
      <w:r w:rsidRPr="002D16FC">
        <w:rPr>
          <w:rFonts w:ascii="Times New Roman"/>
        </w:rPr>
        <w:t>）</w:t>
      </w:r>
      <w:r w:rsidR="00BA3C55" w:rsidRPr="002D16FC">
        <w:rPr>
          <w:rFonts w:ascii="Times New Roman"/>
        </w:rPr>
        <w:t>计算：</w:t>
      </w:r>
    </w:p>
    <w:p w14:paraId="776DAFB4" w14:textId="4E530373" w:rsidR="00080303" w:rsidRPr="002D16FC" w:rsidRDefault="00080303" w:rsidP="00BA3C55">
      <w:pPr>
        <w:pStyle w:val="afffff8"/>
        <w:ind w:firstLine="420"/>
        <w:rPr>
          <w:rFonts w:ascii="Times New Roman"/>
        </w:rPr>
      </w:pPr>
    </w:p>
    <w:tbl>
      <w:tblPr>
        <w:tblStyle w:val="affff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584"/>
      </w:tblGrid>
      <w:tr w:rsidR="00BA3C55" w:rsidRPr="002D16FC" w14:paraId="11266543" w14:textId="77777777" w:rsidTr="00310739">
        <w:trPr>
          <w:jc w:val="center"/>
        </w:trPr>
        <w:tc>
          <w:tcPr>
            <w:tcW w:w="8770" w:type="dxa"/>
            <w:vAlign w:val="center"/>
          </w:tcPr>
          <w:p w14:paraId="73C8B868" w14:textId="191F0FC7" w:rsidR="00BA3C55" w:rsidRPr="002D16FC" w:rsidRDefault="006611AF" w:rsidP="00310739">
            <w:pPr>
              <w:pStyle w:val="afffff8"/>
              <w:ind w:firstLineChars="0" w:firstLine="0"/>
              <w:jc w:val="center"/>
              <w:rPr>
                <w:rFonts w:ascii="Times New Roman"/>
              </w:rPr>
            </w:pPr>
            <w:r w:rsidRPr="002D16FC">
              <w:rPr>
                <w:rFonts w:ascii="Times New Roman"/>
                <w:position w:val="-12"/>
              </w:rPr>
              <w:object w:dxaOrig="999" w:dyaOrig="360" w14:anchorId="775B9985">
                <v:shape id="_x0000_i1296" type="#_x0000_t75" style="width:50.1pt;height:18.8pt" o:ole="">
                  <v:imagedata r:id="rId503" o:title=""/>
                </v:shape>
                <o:OLEObject Type="Embed" ProgID="Equation.3" ShapeID="_x0000_i1296" DrawAspect="Content" ObjectID="_1743751207" r:id="rId504"/>
              </w:object>
            </w:r>
          </w:p>
        </w:tc>
        <w:tc>
          <w:tcPr>
            <w:tcW w:w="584" w:type="dxa"/>
            <w:vAlign w:val="center"/>
          </w:tcPr>
          <w:p w14:paraId="765760B8" w14:textId="77777777" w:rsidR="00BA3C55" w:rsidRPr="002D16FC" w:rsidRDefault="00BA3C55" w:rsidP="00310739">
            <w:pPr>
              <w:pStyle w:val="afffff8"/>
              <w:ind w:firstLineChars="0" w:firstLine="0"/>
              <w:rPr>
                <w:rFonts w:ascii="Times New Roman"/>
              </w:rPr>
            </w:pPr>
            <w:r w:rsidRPr="002D16FC">
              <w:rPr>
                <w:rFonts w:ascii="Times New Roman"/>
              </w:rPr>
              <w:t>(I.3)</w:t>
            </w:r>
          </w:p>
        </w:tc>
      </w:tr>
      <w:tr w:rsidR="00BA3C55" w:rsidRPr="002D16FC" w14:paraId="281F9F6B" w14:textId="77777777" w:rsidTr="00310739">
        <w:trPr>
          <w:jc w:val="center"/>
        </w:trPr>
        <w:tc>
          <w:tcPr>
            <w:tcW w:w="8770" w:type="dxa"/>
            <w:vAlign w:val="center"/>
          </w:tcPr>
          <w:p w14:paraId="09077CE8" w14:textId="59506E21" w:rsidR="00BA3C55" w:rsidRPr="002D16FC" w:rsidRDefault="00080303" w:rsidP="00310739">
            <w:pPr>
              <w:pStyle w:val="afffff8"/>
              <w:ind w:firstLineChars="0" w:firstLine="0"/>
              <w:jc w:val="center"/>
              <w:rPr>
                <w:rFonts w:ascii="Times New Roman"/>
              </w:rPr>
            </w:pPr>
            <w:r w:rsidRPr="002D16FC">
              <w:rPr>
                <w:rFonts w:ascii="Times New Roman"/>
                <w:position w:val="-32"/>
              </w:rPr>
              <w:object w:dxaOrig="3040" w:dyaOrig="760" w14:anchorId="096741B5">
                <v:shape id="_x0000_i1297" type="#_x0000_t75" style="width:152.15pt;height:38.2pt" o:ole="">
                  <v:imagedata r:id="rId505" o:title=""/>
                </v:shape>
                <o:OLEObject Type="Embed" ProgID="Equation.3" ShapeID="_x0000_i1297" DrawAspect="Content" ObjectID="_1743751208" r:id="rId506"/>
              </w:object>
            </w:r>
          </w:p>
        </w:tc>
        <w:tc>
          <w:tcPr>
            <w:tcW w:w="584" w:type="dxa"/>
            <w:vAlign w:val="center"/>
          </w:tcPr>
          <w:p w14:paraId="7F4F8148" w14:textId="77777777" w:rsidR="00BA3C55" w:rsidRPr="002D16FC" w:rsidRDefault="00BA3C55" w:rsidP="00310739">
            <w:pPr>
              <w:pStyle w:val="afffff8"/>
              <w:ind w:firstLineChars="0" w:firstLine="0"/>
              <w:rPr>
                <w:rFonts w:ascii="Times New Roman"/>
              </w:rPr>
            </w:pPr>
            <w:r w:rsidRPr="002D16FC">
              <w:rPr>
                <w:rFonts w:ascii="Times New Roman"/>
              </w:rPr>
              <w:t>(I.4)</w:t>
            </w:r>
          </w:p>
        </w:tc>
      </w:tr>
      <w:tr w:rsidR="00BA3C55" w:rsidRPr="002D16FC" w14:paraId="2B0C94CC" w14:textId="77777777" w:rsidTr="00310739">
        <w:trPr>
          <w:jc w:val="center"/>
        </w:trPr>
        <w:tc>
          <w:tcPr>
            <w:tcW w:w="8770" w:type="dxa"/>
            <w:vAlign w:val="center"/>
          </w:tcPr>
          <w:p w14:paraId="603393E0" w14:textId="2680FC45" w:rsidR="00BA3C55" w:rsidRPr="002D16FC" w:rsidRDefault="00080303" w:rsidP="00310739">
            <w:pPr>
              <w:pStyle w:val="afffff8"/>
              <w:ind w:firstLineChars="0" w:firstLine="0"/>
              <w:jc w:val="center"/>
              <w:rPr>
                <w:rFonts w:ascii="Times New Roman"/>
              </w:rPr>
            </w:pPr>
            <w:r w:rsidRPr="002D16FC">
              <w:rPr>
                <w:rFonts w:ascii="Times New Roman"/>
                <w:position w:val="-12"/>
              </w:rPr>
              <w:object w:dxaOrig="2060" w:dyaOrig="380" w14:anchorId="32BD62B8">
                <v:shape id="_x0000_i1298" type="#_x0000_t75" style="width:103.3pt;height:18.8pt" o:ole="">
                  <v:imagedata r:id="rId507" o:title=""/>
                </v:shape>
                <o:OLEObject Type="Embed" ProgID="Equation.3" ShapeID="_x0000_i1298" DrawAspect="Content" ObjectID="_1743751209" r:id="rId508"/>
              </w:object>
            </w:r>
          </w:p>
        </w:tc>
        <w:tc>
          <w:tcPr>
            <w:tcW w:w="584" w:type="dxa"/>
            <w:vAlign w:val="center"/>
          </w:tcPr>
          <w:p w14:paraId="35BCE792" w14:textId="77777777" w:rsidR="00BA3C55" w:rsidRPr="002D16FC" w:rsidRDefault="00BA3C55" w:rsidP="00310739">
            <w:pPr>
              <w:pStyle w:val="afffff8"/>
              <w:ind w:firstLineChars="0" w:firstLine="0"/>
              <w:rPr>
                <w:rFonts w:ascii="Times New Roman"/>
              </w:rPr>
            </w:pPr>
            <w:r w:rsidRPr="002D16FC">
              <w:rPr>
                <w:rFonts w:ascii="Times New Roman"/>
              </w:rPr>
              <w:t>(I.5)</w:t>
            </w:r>
          </w:p>
        </w:tc>
      </w:tr>
      <w:tr w:rsidR="00BA3C55" w:rsidRPr="002D16FC" w14:paraId="637FD2C3" w14:textId="77777777" w:rsidTr="00310739">
        <w:trPr>
          <w:jc w:val="center"/>
        </w:trPr>
        <w:tc>
          <w:tcPr>
            <w:tcW w:w="8770" w:type="dxa"/>
            <w:vAlign w:val="center"/>
          </w:tcPr>
          <w:p w14:paraId="1CB517E6" w14:textId="7A0D5BB5" w:rsidR="00BA3C55" w:rsidRPr="002D16FC" w:rsidRDefault="00080303" w:rsidP="00310739">
            <w:pPr>
              <w:pStyle w:val="afffff8"/>
              <w:ind w:firstLineChars="0" w:firstLine="0"/>
              <w:jc w:val="center"/>
              <w:rPr>
                <w:rFonts w:ascii="Times New Roman"/>
              </w:rPr>
            </w:pPr>
            <w:r w:rsidRPr="002D16FC">
              <w:rPr>
                <w:rFonts w:ascii="Times New Roman"/>
                <w:position w:val="-14"/>
              </w:rPr>
              <w:object w:dxaOrig="3320" w:dyaOrig="400" w14:anchorId="73BECEB8">
                <v:shape id="_x0000_i1299" type="#_x0000_t75" style="width:165.9pt;height:20.05pt" o:ole="">
                  <v:imagedata r:id="rId509" o:title=""/>
                </v:shape>
                <o:OLEObject Type="Embed" ProgID="Equation.3" ShapeID="_x0000_i1299" DrawAspect="Content" ObjectID="_1743751210" r:id="rId510"/>
              </w:object>
            </w:r>
          </w:p>
        </w:tc>
        <w:tc>
          <w:tcPr>
            <w:tcW w:w="584" w:type="dxa"/>
            <w:vAlign w:val="center"/>
          </w:tcPr>
          <w:p w14:paraId="6A629876" w14:textId="77777777" w:rsidR="00BA3C55" w:rsidRPr="002D16FC" w:rsidRDefault="00BA3C55" w:rsidP="00310739">
            <w:pPr>
              <w:pStyle w:val="afffff8"/>
              <w:ind w:firstLineChars="0" w:firstLine="0"/>
              <w:rPr>
                <w:rFonts w:ascii="Times New Roman"/>
              </w:rPr>
            </w:pPr>
            <w:r w:rsidRPr="002D16FC">
              <w:rPr>
                <w:rFonts w:ascii="Times New Roman"/>
              </w:rPr>
              <w:t>(I.6)</w:t>
            </w:r>
          </w:p>
        </w:tc>
      </w:tr>
      <w:tr w:rsidR="00BA3C55" w:rsidRPr="002D16FC" w14:paraId="023FE802" w14:textId="77777777" w:rsidTr="00310739">
        <w:trPr>
          <w:jc w:val="center"/>
        </w:trPr>
        <w:tc>
          <w:tcPr>
            <w:tcW w:w="8770" w:type="dxa"/>
            <w:vAlign w:val="center"/>
          </w:tcPr>
          <w:p w14:paraId="39C57242" w14:textId="16CAEEF2" w:rsidR="00BA3C55" w:rsidRPr="002D16FC" w:rsidRDefault="00080303" w:rsidP="00310739">
            <w:pPr>
              <w:pStyle w:val="afffff8"/>
              <w:ind w:firstLineChars="0" w:firstLine="0"/>
              <w:jc w:val="center"/>
              <w:rPr>
                <w:rFonts w:ascii="Times New Roman"/>
              </w:rPr>
            </w:pPr>
            <w:r w:rsidRPr="002D16FC">
              <w:rPr>
                <w:rFonts w:ascii="Times New Roman"/>
                <w:position w:val="-14"/>
              </w:rPr>
              <w:object w:dxaOrig="3260" w:dyaOrig="380" w14:anchorId="7BB9825C">
                <v:shape id="_x0000_i1300" type="#_x0000_t75" style="width:163.4pt;height:18.8pt" o:ole="">
                  <v:imagedata r:id="rId511" o:title=""/>
                </v:shape>
                <o:OLEObject Type="Embed" ProgID="Equation.3" ShapeID="_x0000_i1300" DrawAspect="Content" ObjectID="_1743751211" r:id="rId512"/>
              </w:object>
            </w:r>
          </w:p>
        </w:tc>
        <w:tc>
          <w:tcPr>
            <w:tcW w:w="584" w:type="dxa"/>
            <w:vAlign w:val="center"/>
          </w:tcPr>
          <w:p w14:paraId="66BD2BA3" w14:textId="77777777" w:rsidR="00BA3C55" w:rsidRPr="002D16FC" w:rsidRDefault="00BA3C55" w:rsidP="00310739">
            <w:pPr>
              <w:pStyle w:val="afffff8"/>
              <w:ind w:firstLineChars="0" w:firstLine="0"/>
              <w:rPr>
                <w:rFonts w:ascii="Times New Roman"/>
              </w:rPr>
            </w:pPr>
            <w:r w:rsidRPr="002D16FC">
              <w:rPr>
                <w:rFonts w:ascii="Times New Roman"/>
              </w:rPr>
              <w:t>(I.7)</w:t>
            </w:r>
          </w:p>
        </w:tc>
      </w:tr>
    </w:tbl>
    <w:p w14:paraId="4D83DD71" w14:textId="77777777" w:rsidR="003C2F20" w:rsidRPr="002D16FC" w:rsidRDefault="00BA3C55" w:rsidP="00BA3C55">
      <w:pPr>
        <w:pStyle w:val="afffff8"/>
        <w:ind w:firstLine="420"/>
        <w:rPr>
          <w:rFonts w:ascii="Times New Roman"/>
        </w:rPr>
      </w:pPr>
      <w:r w:rsidRPr="002D16FC">
        <w:rPr>
          <w:rFonts w:ascii="Times New Roman"/>
        </w:rPr>
        <w:t>式中：</w:t>
      </w:r>
    </w:p>
    <w:p w14:paraId="6871E625" w14:textId="6E04E9A2" w:rsidR="00BA3C55" w:rsidRPr="002D16FC" w:rsidRDefault="00080303" w:rsidP="00E543C2">
      <w:pPr>
        <w:pStyle w:val="afffff8"/>
        <w:ind w:firstLineChars="400" w:firstLine="840"/>
        <w:rPr>
          <w:rFonts w:ascii="Times New Roman"/>
        </w:rPr>
      </w:pPr>
      <w:r w:rsidRPr="002D16FC">
        <w:rPr>
          <w:rFonts w:ascii="Times New Roman"/>
          <w:position w:val="-24"/>
        </w:rPr>
        <w:object w:dxaOrig="560" w:dyaOrig="660" w14:anchorId="35E0E044">
          <v:shape id="_x0000_i1301" type="#_x0000_t75" style="width:28.15pt;height:33.2pt" o:ole="">
            <v:imagedata r:id="rId513" o:title=""/>
          </v:shape>
          <o:OLEObject Type="Embed" ProgID="Equation.3" ShapeID="_x0000_i1301" DrawAspect="Content" ObjectID="_1743751212" r:id="rId514"/>
        </w:object>
      </w:r>
      <w:r w:rsidR="00BA3C55" w:rsidRPr="002D16FC">
        <w:rPr>
          <w:rFonts w:ascii="Times New Roman"/>
        </w:rPr>
        <w:t>—</w:t>
      </w:r>
      <w:r w:rsidR="00BA3C55" w:rsidRPr="002D16FC">
        <w:rPr>
          <w:rFonts w:ascii="Times New Roman"/>
        </w:rPr>
        <w:t>加载系统需再现的第</w:t>
      </w:r>
      <w:r w:rsidR="00BA3C55" w:rsidRPr="002D16FC">
        <w:rPr>
          <w:rFonts w:ascii="Times New Roman"/>
          <w:i/>
        </w:rPr>
        <w:t>k</w:t>
      </w:r>
      <w:r w:rsidR="00BA3C55" w:rsidRPr="002D16FC">
        <w:rPr>
          <w:rFonts w:ascii="Times New Roman"/>
        </w:rPr>
        <w:t>步目标位移</w:t>
      </w:r>
      <w:r w:rsidR="00BA3C55" w:rsidRPr="002D16FC">
        <w:rPr>
          <w:rFonts w:ascii="Times New Roman"/>
          <w:i/>
        </w:rPr>
        <w:t>n</w:t>
      </w:r>
      <w:r w:rsidR="00BA3C55" w:rsidRPr="002D16FC">
        <w:rPr>
          <w:rFonts w:ascii="Times New Roman"/>
        </w:rPr>
        <w:t>阶微分量；</w:t>
      </w:r>
    </w:p>
    <w:p w14:paraId="74971A04" w14:textId="2AF26E0C" w:rsidR="00BA3C55" w:rsidRPr="002D16FC" w:rsidRDefault="00BA3C55" w:rsidP="00BA3C55">
      <w:pPr>
        <w:pStyle w:val="afffff8"/>
        <w:ind w:firstLine="420"/>
        <w:rPr>
          <w:rFonts w:ascii="Times New Roman"/>
        </w:rPr>
      </w:pPr>
      <w:r w:rsidRPr="002D16FC">
        <w:rPr>
          <w:rFonts w:ascii="Times New Roman"/>
        </w:rPr>
        <w:t xml:space="preserve">           </w:t>
      </w:r>
      <w:r w:rsidR="00080303" w:rsidRPr="002D16FC">
        <w:rPr>
          <w:rFonts w:ascii="Times New Roman"/>
          <w:position w:val="-12"/>
        </w:rPr>
        <w:object w:dxaOrig="320" w:dyaOrig="380" w14:anchorId="0B65D8E3">
          <v:shape id="_x0000_i1302" type="#_x0000_t75" style="width:16.3pt;height:18.8pt" o:ole="">
            <v:imagedata r:id="rId515" o:title=""/>
          </v:shape>
          <o:OLEObject Type="Embed" ProgID="Equation.3" ShapeID="_x0000_i1302" DrawAspect="Content" ObjectID="_1743751213" r:id="rId516"/>
        </w:object>
      </w:r>
      <w:r w:rsidRPr="002D16FC">
        <w:rPr>
          <w:rFonts w:ascii="Times New Roman"/>
        </w:rPr>
        <w:t>—</w:t>
      </w:r>
      <w:r w:rsidRPr="002D16FC">
        <w:rPr>
          <w:rFonts w:ascii="Times New Roman"/>
        </w:rPr>
        <w:t>加载系统第</w:t>
      </w:r>
      <w:r w:rsidRPr="002D16FC">
        <w:rPr>
          <w:rFonts w:ascii="Times New Roman"/>
          <w:i/>
        </w:rPr>
        <w:t>k</w:t>
      </w:r>
      <w:r w:rsidRPr="002D16FC">
        <w:rPr>
          <w:rFonts w:ascii="Times New Roman"/>
        </w:rPr>
        <w:t>步实测位移</w:t>
      </w:r>
      <w:r w:rsidR="00FF1F4F" w:rsidRPr="002D16FC">
        <w:rPr>
          <w:rFonts w:ascii="Times New Roman"/>
        </w:rPr>
        <w:t>，单位为米（</w:t>
      </w:r>
      <w:r w:rsidR="00FF1F4F" w:rsidRPr="002D16FC">
        <w:rPr>
          <w:rFonts w:ascii="Times New Roman"/>
        </w:rPr>
        <w:t>m</w:t>
      </w:r>
      <w:r w:rsidR="00FF1F4F" w:rsidRPr="002D16FC">
        <w:rPr>
          <w:rFonts w:ascii="Times New Roman"/>
        </w:rPr>
        <w:t>）</w:t>
      </w:r>
      <w:r w:rsidRPr="002D16FC">
        <w:rPr>
          <w:rFonts w:ascii="Times New Roman"/>
        </w:rPr>
        <w:t>；</w:t>
      </w:r>
    </w:p>
    <w:p w14:paraId="4C6A03B4" w14:textId="7B102B5D" w:rsidR="00B77E83" w:rsidRPr="002D16FC" w:rsidRDefault="003C2F20" w:rsidP="00B77E83">
      <w:pPr>
        <w:pStyle w:val="afffff8"/>
        <w:ind w:firstLineChars="195" w:firstLine="409"/>
        <w:rPr>
          <w:rFonts w:ascii="Times New Roman"/>
        </w:rPr>
      </w:pPr>
      <w:r w:rsidRPr="002D16FC">
        <w:rPr>
          <w:rFonts w:ascii="Times New Roman"/>
        </w:rPr>
        <w:t>c</w:t>
      </w:r>
      <w:r w:rsidRPr="002D16FC">
        <w:rPr>
          <w:rFonts w:ascii="Times New Roman"/>
        </w:rPr>
        <w:t>）</w:t>
      </w:r>
      <w:r w:rsidR="00B77E83" w:rsidRPr="002D16FC">
        <w:rPr>
          <w:rFonts w:ascii="Times New Roman"/>
        </w:rPr>
        <w:t xml:space="preserve"> </w:t>
      </w:r>
      <w:r w:rsidR="00B77E83" w:rsidRPr="002D16FC">
        <w:rPr>
          <w:rFonts w:ascii="Times New Roman"/>
          <w:position w:val="-12"/>
        </w:rPr>
        <w:object w:dxaOrig="260" w:dyaOrig="360" w14:anchorId="054B1521">
          <v:shape id="_x0000_i1303" type="#_x0000_t75" style="width:12.5pt;height:17.55pt" o:ole="">
            <v:imagedata r:id="rId517" o:title=""/>
          </v:shape>
          <o:OLEObject Type="Embed" ProgID="Equation.3" ShapeID="_x0000_i1303" DrawAspect="Content" ObjectID="_1743751214" r:id="rId518"/>
        </w:object>
      </w:r>
      <w:r w:rsidR="00B77E83" w:rsidRPr="002D16FC">
        <w:rPr>
          <w:rFonts w:ascii="Times New Roman"/>
          <w:iCs/>
        </w:rPr>
        <w:t xml:space="preserve"> </w:t>
      </w:r>
      <w:r w:rsidR="00B77E83" w:rsidRPr="002D16FC">
        <w:rPr>
          <w:rFonts w:ascii="Times New Roman"/>
        </w:rPr>
        <w:t>初始值元素</w:t>
      </w:r>
      <w:r w:rsidR="00B77E83" w:rsidRPr="002D16FC">
        <w:rPr>
          <w:rFonts w:ascii="Times New Roman"/>
          <w:position w:val="-24"/>
        </w:rPr>
        <w:object w:dxaOrig="900" w:dyaOrig="660" w14:anchorId="6C49F6D3">
          <v:shape id="_x0000_i1304" type="#_x0000_t75" style="width:45.1pt;height:33.2pt" o:ole="">
            <v:imagedata r:id="rId519" o:title=""/>
          </v:shape>
          <o:OLEObject Type="Embed" ProgID="Equation.3" ShapeID="_x0000_i1304" DrawAspect="Content" ObjectID="_1743751215" r:id="rId520"/>
        </w:object>
      </w:r>
      <w:r w:rsidR="00B77E83" w:rsidRPr="002D16FC">
        <w:rPr>
          <w:rFonts w:ascii="Times New Roman"/>
        </w:rPr>
        <w:t>，</w:t>
      </w:r>
      <w:r w:rsidR="00B77E83" w:rsidRPr="002D16FC">
        <w:rPr>
          <w:rFonts w:ascii="Times New Roman"/>
          <w:iCs/>
        </w:rPr>
        <w:t>其中</w:t>
      </w:r>
      <w:r w:rsidR="00B77E83" w:rsidRPr="002D16FC">
        <w:rPr>
          <w:rFonts w:ascii="Times New Roman"/>
          <w:i/>
        </w:rPr>
        <w:t>AD</w:t>
      </w:r>
      <w:r w:rsidR="00B77E83" w:rsidRPr="002D16FC">
        <w:rPr>
          <w:rFonts w:ascii="Times New Roman"/>
          <w:iCs/>
        </w:rPr>
        <w:t>为</w:t>
      </w:r>
      <w:r w:rsidR="00B77E83" w:rsidRPr="002D16FC">
        <w:rPr>
          <w:rFonts w:ascii="Times New Roman"/>
          <w:szCs w:val="21"/>
        </w:rPr>
        <w:t>幅值误差</w:t>
      </w:r>
      <w:r w:rsidR="00B77E83" w:rsidRPr="002D16FC">
        <w:rPr>
          <w:rFonts w:ascii="Times New Roman"/>
          <w:iCs/>
        </w:rPr>
        <w:t>；</w:t>
      </w:r>
    </w:p>
    <w:p w14:paraId="18A914B6" w14:textId="55CBE597" w:rsidR="00BA3C55" w:rsidRPr="002D16FC" w:rsidRDefault="003C2F20" w:rsidP="00BA3C55">
      <w:pPr>
        <w:pStyle w:val="afffff8"/>
        <w:ind w:firstLine="420"/>
        <w:rPr>
          <w:rFonts w:ascii="Times New Roman"/>
          <w:iCs/>
        </w:rPr>
      </w:pPr>
      <w:r w:rsidRPr="002D16FC">
        <w:rPr>
          <w:rFonts w:ascii="Times New Roman"/>
        </w:rPr>
        <w:t>d</w:t>
      </w:r>
      <w:r w:rsidRPr="002D16FC">
        <w:rPr>
          <w:rFonts w:ascii="Times New Roman"/>
        </w:rPr>
        <w:t>）</w:t>
      </w:r>
      <w:r w:rsidR="00BA3C55" w:rsidRPr="002D16FC">
        <w:rPr>
          <w:rFonts w:ascii="Times New Roman"/>
        </w:rPr>
        <w:t xml:space="preserve"> </w:t>
      </w:r>
      <w:r w:rsidR="00BA3C55" w:rsidRPr="002D16FC">
        <w:rPr>
          <w:rFonts w:ascii="Times New Roman"/>
        </w:rPr>
        <w:t>目标位移微分阶数</w:t>
      </w:r>
      <w:r w:rsidR="00BA3C55" w:rsidRPr="002D16FC">
        <w:rPr>
          <w:rFonts w:ascii="Times New Roman"/>
          <w:i/>
          <w:iCs/>
        </w:rPr>
        <w:t>n</w:t>
      </w:r>
      <w:r w:rsidR="00BA3C55" w:rsidRPr="002D16FC">
        <w:rPr>
          <w:rFonts w:ascii="Times New Roman"/>
        </w:rPr>
        <w:t>宜取</w:t>
      </w:r>
      <w:r w:rsidR="00BA3C55" w:rsidRPr="002D16FC">
        <w:rPr>
          <w:rFonts w:ascii="Times New Roman"/>
        </w:rPr>
        <w:t>2</w:t>
      </w:r>
      <w:r w:rsidR="00BA3C55" w:rsidRPr="002D16FC">
        <w:rPr>
          <w:rFonts w:ascii="Times New Roman"/>
        </w:rPr>
        <w:t>，</w:t>
      </w:r>
      <w:r w:rsidR="00BA3C55" w:rsidRPr="002D16FC">
        <w:rPr>
          <w:rFonts w:ascii="Times New Roman"/>
          <w:iCs/>
        </w:rPr>
        <w:t xml:space="preserve"> </w:t>
      </w:r>
      <w:r w:rsidR="00BA3C55" w:rsidRPr="002D16FC">
        <w:rPr>
          <w:rFonts w:ascii="Times New Roman"/>
          <w:i/>
          <w:iCs/>
          <w:sz w:val="24"/>
          <w:szCs w:val="28"/>
        </w:rPr>
        <w:t>q=n</w:t>
      </w:r>
      <w:r w:rsidR="00BA3C55" w:rsidRPr="002D16FC">
        <w:rPr>
          <w:rFonts w:ascii="Times New Roman"/>
          <w:iCs/>
          <w:sz w:val="24"/>
          <w:szCs w:val="28"/>
        </w:rPr>
        <w:t>+1</w:t>
      </w:r>
      <w:r w:rsidRPr="002D16FC">
        <w:rPr>
          <w:rFonts w:ascii="Times New Roman"/>
        </w:rPr>
        <w:t>；</w:t>
      </w:r>
    </w:p>
    <w:p w14:paraId="048B3D3D" w14:textId="281E7518" w:rsidR="00BA3C55" w:rsidRPr="002D16FC" w:rsidRDefault="003C2F20" w:rsidP="00945D8B">
      <w:pPr>
        <w:pStyle w:val="afffff8"/>
        <w:ind w:firstLineChars="0" w:firstLine="420"/>
        <w:rPr>
          <w:rFonts w:ascii="Times New Roman"/>
        </w:rPr>
      </w:pPr>
      <w:r w:rsidRPr="002D16FC">
        <w:rPr>
          <w:rFonts w:ascii="Times New Roman"/>
        </w:rPr>
        <w:t>e</w:t>
      </w:r>
      <w:r w:rsidRPr="002D16FC">
        <w:rPr>
          <w:rFonts w:ascii="Times New Roman"/>
        </w:rPr>
        <w:t>）</w:t>
      </w:r>
      <w:r w:rsidR="00BA3C55" w:rsidRPr="002D16FC">
        <w:rPr>
          <w:rFonts w:ascii="Times New Roman"/>
        </w:rPr>
        <w:t xml:space="preserve"> </w:t>
      </w:r>
      <w:r w:rsidR="00BA3C55" w:rsidRPr="002D16FC">
        <w:rPr>
          <w:rFonts w:ascii="Times New Roman"/>
        </w:rPr>
        <w:t>自适应时间序列时滞补偿</w:t>
      </w:r>
      <w:r w:rsidR="00BA3C55" w:rsidRPr="002D16FC">
        <w:rPr>
          <w:rFonts w:ascii="Times New Roman"/>
          <w:szCs w:val="21"/>
        </w:rPr>
        <w:t>算法按</w:t>
      </w:r>
      <w:r w:rsidR="00BA3C55" w:rsidRPr="002D16FC">
        <w:rPr>
          <w:rFonts w:ascii="Times New Roman"/>
        </w:rPr>
        <w:t>图</w:t>
      </w:r>
      <w:r w:rsidR="00BA3C55" w:rsidRPr="002D16FC">
        <w:rPr>
          <w:rFonts w:ascii="Times New Roman"/>
        </w:rPr>
        <w:t>I.</w:t>
      </w:r>
      <w:r w:rsidR="00E543C2" w:rsidRPr="002D16FC">
        <w:rPr>
          <w:rFonts w:ascii="Times New Roman"/>
        </w:rPr>
        <w:t>1</w:t>
      </w:r>
      <w:r w:rsidR="00BA3C55" w:rsidRPr="002D16FC">
        <w:rPr>
          <w:rFonts w:ascii="Times New Roman"/>
        </w:rPr>
        <w:t>所示实现。</w:t>
      </w:r>
      <w:r w:rsidR="00BA3C55" w:rsidRPr="002D16FC">
        <w:rPr>
          <w:rFonts w:ascii="Times New Roman"/>
          <w:position w:val="-4"/>
        </w:rPr>
        <w:object w:dxaOrig="180" w:dyaOrig="279" w14:anchorId="5D2E08F7">
          <v:shape id="_x0000_i1305" type="#_x0000_t75" style="width:10pt;height:14.4pt" o:ole="">
            <v:imagedata r:id="rId521" o:title=""/>
          </v:shape>
          <o:OLEObject Type="Embed" ProgID="Equation.DSMT4" ShapeID="_x0000_i1305" DrawAspect="Content" ObjectID="_1743751216" r:id="rId522"/>
        </w:object>
      </w:r>
    </w:p>
    <w:p w14:paraId="6CB90547" w14:textId="2D2D3AEB" w:rsidR="00BA3C55" w:rsidRPr="002D16FC" w:rsidRDefault="004D1B91" w:rsidP="00BA3C55">
      <w:pPr>
        <w:spacing w:line="360" w:lineRule="auto"/>
        <w:jc w:val="center"/>
        <w:rPr>
          <w:rFonts w:ascii="Times New Roman" w:hAnsi="Times New Roman"/>
        </w:rPr>
      </w:pPr>
      <w:r w:rsidRPr="002D16FC">
        <w:rPr>
          <w:rFonts w:ascii="Times New Roman" w:hAnsi="Times New Roman"/>
          <w:noProof/>
        </w:rPr>
        <w:drawing>
          <wp:inline distT="0" distB="0" distL="0" distR="0" wp14:anchorId="4A447B90" wp14:editId="3B3A22B0">
            <wp:extent cx="5939790" cy="3376930"/>
            <wp:effectExtent l="0" t="0" r="0" b="0"/>
            <wp:docPr id="20" name="图片 20"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示, 示意图&#10;&#10;描述已自动生成"/>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939790" cy="3376930"/>
                    </a:xfrm>
                    <a:prstGeom prst="rect">
                      <a:avLst/>
                    </a:prstGeom>
                    <a:noFill/>
                    <a:ln>
                      <a:noFill/>
                    </a:ln>
                  </pic:spPr>
                </pic:pic>
              </a:graphicData>
            </a:graphic>
          </wp:inline>
        </w:drawing>
      </w:r>
    </w:p>
    <w:p w14:paraId="110C76DF" w14:textId="4B1608D9" w:rsidR="00BA3C55" w:rsidRPr="002D16FC" w:rsidRDefault="00BA3C55" w:rsidP="006E5A09">
      <w:pPr>
        <w:pStyle w:val="afffffffff4"/>
        <w:numPr>
          <w:ilvl w:val="0"/>
          <w:numId w:val="0"/>
        </w:numPr>
        <w:jc w:val="center"/>
        <w:rPr>
          <w:rFonts w:ascii="Times New Roman" w:eastAsia="黑体"/>
        </w:rPr>
      </w:pPr>
      <w:r w:rsidRPr="002D16FC">
        <w:rPr>
          <w:rFonts w:ascii="Times New Roman" w:eastAsia="黑体"/>
        </w:rPr>
        <w:t>图</w:t>
      </w:r>
      <w:r w:rsidRPr="002D16FC">
        <w:rPr>
          <w:rFonts w:ascii="Times New Roman" w:eastAsia="黑体"/>
        </w:rPr>
        <w:t xml:space="preserve">I.1 </w:t>
      </w:r>
      <w:r w:rsidR="003C2F20" w:rsidRPr="002D16FC">
        <w:rPr>
          <w:rFonts w:ascii="Times New Roman" w:eastAsia="黑体"/>
        </w:rPr>
        <w:t xml:space="preserve"> </w:t>
      </w:r>
      <w:r w:rsidRPr="002D16FC">
        <w:rPr>
          <w:rFonts w:ascii="Times New Roman" w:eastAsia="黑体"/>
        </w:rPr>
        <w:t>自适应时间序列时滞补偿</w:t>
      </w:r>
    </w:p>
    <w:p w14:paraId="4EE8C99A" w14:textId="7521E3CE" w:rsidR="006E5A09" w:rsidRPr="002D16FC" w:rsidRDefault="006E5A09" w:rsidP="006E5A09">
      <w:pPr>
        <w:pStyle w:val="afffffffff4"/>
        <w:numPr>
          <w:ilvl w:val="0"/>
          <w:numId w:val="0"/>
        </w:numPr>
        <w:jc w:val="center"/>
        <w:rPr>
          <w:rFonts w:ascii="Times New Roman" w:eastAsia="黑体"/>
        </w:rPr>
      </w:pPr>
    </w:p>
    <w:p w14:paraId="302D439B" w14:textId="3EB0C9E6" w:rsidR="003C2F20" w:rsidRPr="002D16FC" w:rsidRDefault="003C2F20" w:rsidP="006E5A09">
      <w:pPr>
        <w:pStyle w:val="afffffffff4"/>
        <w:numPr>
          <w:ilvl w:val="0"/>
          <w:numId w:val="0"/>
        </w:numPr>
        <w:jc w:val="center"/>
        <w:rPr>
          <w:rFonts w:ascii="Times New Roman" w:eastAsia="黑体"/>
        </w:rPr>
      </w:pPr>
    </w:p>
    <w:p w14:paraId="1F3E5BF1" w14:textId="3DE8082D" w:rsidR="003C2F20" w:rsidRPr="002D16FC" w:rsidRDefault="003C2F20" w:rsidP="006E5A09">
      <w:pPr>
        <w:pStyle w:val="afffffffff4"/>
        <w:numPr>
          <w:ilvl w:val="0"/>
          <w:numId w:val="0"/>
        </w:numPr>
        <w:jc w:val="center"/>
        <w:rPr>
          <w:rFonts w:ascii="Times New Roman" w:eastAsia="黑体"/>
        </w:rPr>
      </w:pPr>
    </w:p>
    <w:p w14:paraId="098E6B36" w14:textId="5D93BDF7" w:rsidR="003C2F20" w:rsidRPr="002D16FC" w:rsidRDefault="003C2F20" w:rsidP="006E5A09">
      <w:pPr>
        <w:pStyle w:val="afffffffff4"/>
        <w:numPr>
          <w:ilvl w:val="0"/>
          <w:numId w:val="0"/>
        </w:numPr>
        <w:jc w:val="center"/>
        <w:rPr>
          <w:rFonts w:ascii="Times New Roman" w:eastAsia="黑体"/>
        </w:rPr>
      </w:pPr>
    </w:p>
    <w:p w14:paraId="07EB8E11" w14:textId="04BA6D09" w:rsidR="003C2F20" w:rsidRPr="002D16FC" w:rsidRDefault="003C2F20" w:rsidP="006E5A09">
      <w:pPr>
        <w:pStyle w:val="afffffffff4"/>
        <w:numPr>
          <w:ilvl w:val="0"/>
          <w:numId w:val="0"/>
        </w:numPr>
        <w:jc w:val="center"/>
        <w:rPr>
          <w:rFonts w:ascii="Times New Roman" w:eastAsia="黑体"/>
        </w:rPr>
      </w:pPr>
    </w:p>
    <w:p w14:paraId="7EF598DB" w14:textId="4CBBDF50" w:rsidR="003C2F20" w:rsidRPr="002D16FC" w:rsidRDefault="003C2F20" w:rsidP="006E5A09">
      <w:pPr>
        <w:pStyle w:val="afffffffff4"/>
        <w:numPr>
          <w:ilvl w:val="0"/>
          <w:numId w:val="0"/>
        </w:numPr>
        <w:jc w:val="center"/>
        <w:rPr>
          <w:rFonts w:ascii="Times New Roman" w:eastAsia="黑体"/>
        </w:rPr>
      </w:pPr>
    </w:p>
    <w:p w14:paraId="5E72E07E" w14:textId="0965D978" w:rsidR="003C2F20" w:rsidRPr="002D16FC" w:rsidRDefault="003C2F20" w:rsidP="006E5A09">
      <w:pPr>
        <w:pStyle w:val="afffffffff4"/>
        <w:numPr>
          <w:ilvl w:val="0"/>
          <w:numId w:val="0"/>
        </w:numPr>
        <w:jc w:val="center"/>
        <w:rPr>
          <w:rFonts w:ascii="Times New Roman" w:eastAsia="黑体"/>
        </w:rPr>
      </w:pPr>
    </w:p>
    <w:p w14:paraId="23547409" w14:textId="4D613E41" w:rsidR="003C2F20" w:rsidRPr="002D16FC" w:rsidRDefault="003C2F20" w:rsidP="006E5A09">
      <w:pPr>
        <w:pStyle w:val="afffffffff4"/>
        <w:numPr>
          <w:ilvl w:val="0"/>
          <w:numId w:val="0"/>
        </w:numPr>
        <w:jc w:val="center"/>
        <w:rPr>
          <w:rFonts w:ascii="Times New Roman" w:eastAsia="黑体"/>
        </w:rPr>
      </w:pPr>
    </w:p>
    <w:p w14:paraId="269E209A" w14:textId="556B3C47" w:rsidR="003C2F20" w:rsidRPr="002D16FC" w:rsidRDefault="003C2F20" w:rsidP="006E5A09">
      <w:pPr>
        <w:pStyle w:val="afffffffff4"/>
        <w:numPr>
          <w:ilvl w:val="0"/>
          <w:numId w:val="0"/>
        </w:numPr>
        <w:jc w:val="center"/>
        <w:rPr>
          <w:rFonts w:ascii="Times New Roman" w:eastAsia="黑体"/>
        </w:rPr>
      </w:pPr>
    </w:p>
    <w:p w14:paraId="0DF45CAB" w14:textId="76CD0983" w:rsidR="003C2F20" w:rsidRPr="002D16FC" w:rsidRDefault="003C2F20" w:rsidP="006E5A09">
      <w:pPr>
        <w:pStyle w:val="afffffffff4"/>
        <w:numPr>
          <w:ilvl w:val="0"/>
          <w:numId w:val="0"/>
        </w:numPr>
        <w:jc w:val="center"/>
        <w:rPr>
          <w:rFonts w:ascii="Times New Roman" w:eastAsia="黑体"/>
        </w:rPr>
      </w:pPr>
    </w:p>
    <w:p w14:paraId="32F2D8EE" w14:textId="6705E68C" w:rsidR="003C2F20" w:rsidRPr="002D16FC" w:rsidRDefault="003C2F20" w:rsidP="006E5A09">
      <w:pPr>
        <w:pStyle w:val="afffffffff4"/>
        <w:numPr>
          <w:ilvl w:val="0"/>
          <w:numId w:val="0"/>
        </w:numPr>
        <w:jc w:val="center"/>
        <w:rPr>
          <w:rFonts w:ascii="Times New Roman" w:eastAsia="黑体"/>
        </w:rPr>
      </w:pPr>
    </w:p>
    <w:p w14:paraId="686A66D1" w14:textId="3D71D1A5" w:rsidR="003C2F20" w:rsidRPr="002D16FC" w:rsidRDefault="003C2F20" w:rsidP="006E5A09">
      <w:pPr>
        <w:pStyle w:val="afffffffff4"/>
        <w:numPr>
          <w:ilvl w:val="0"/>
          <w:numId w:val="0"/>
        </w:numPr>
        <w:jc w:val="center"/>
        <w:rPr>
          <w:rFonts w:ascii="Times New Roman" w:eastAsia="黑体"/>
        </w:rPr>
      </w:pPr>
    </w:p>
    <w:p w14:paraId="52846FD9" w14:textId="27FA9E12" w:rsidR="003C2F20" w:rsidRPr="002D16FC" w:rsidRDefault="003C2F20" w:rsidP="006E5A09">
      <w:pPr>
        <w:pStyle w:val="afffffffff4"/>
        <w:numPr>
          <w:ilvl w:val="0"/>
          <w:numId w:val="0"/>
        </w:numPr>
        <w:jc w:val="center"/>
        <w:rPr>
          <w:rFonts w:ascii="Times New Roman" w:eastAsia="黑体"/>
        </w:rPr>
      </w:pPr>
    </w:p>
    <w:p w14:paraId="548EF081" w14:textId="0DD0184C" w:rsidR="003C2F20" w:rsidRPr="002D16FC" w:rsidRDefault="003C2F20" w:rsidP="006E5A09">
      <w:pPr>
        <w:pStyle w:val="afffffffff4"/>
        <w:numPr>
          <w:ilvl w:val="0"/>
          <w:numId w:val="0"/>
        </w:numPr>
        <w:jc w:val="center"/>
        <w:rPr>
          <w:rFonts w:ascii="Times New Roman" w:eastAsia="黑体"/>
        </w:rPr>
      </w:pPr>
    </w:p>
    <w:p w14:paraId="0340C101" w14:textId="1267AC32" w:rsidR="003C2F20" w:rsidRPr="002D16FC" w:rsidRDefault="003C2F20" w:rsidP="006E5A09">
      <w:pPr>
        <w:pStyle w:val="afffffffff4"/>
        <w:numPr>
          <w:ilvl w:val="0"/>
          <w:numId w:val="0"/>
        </w:numPr>
        <w:jc w:val="center"/>
        <w:rPr>
          <w:rFonts w:ascii="Times New Roman" w:eastAsia="黑体"/>
        </w:rPr>
      </w:pPr>
    </w:p>
    <w:p w14:paraId="2E45AFBE" w14:textId="770345F0" w:rsidR="003C2F20" w:rsidRPr="002D16FC" w:rsidRDefault="003C2F20" w:rsidP="006E5A09">
      <w:pPr>
        <w:pStyle w:val="afffffffff4"/>
        <w:numPr>
          <w:ilvl w:val="0"/>
          <w:numId w:val="0"/>
        </w:numPr>
        <w:jc w:val="center"/>
        <w:rPr>
          <w:rFonts w:ascii="Times New Roman" w:eastAsia="黑体"/>
        </w:rPr>
      </w:pPr>
    </w:p>
    <w:p w14:paraId="539F1188" w14:textId="652E13D8" w:rsidR="003C2F20" w:rsidRPr="002D16FC" w:rsidRDefault="003C2F20" w:rsidP="006E5A09">
      <w:pPr>
        <w:pStyle w:val="afffffffff4"/>
        <w:numPr>
          <w:ilvl w:val="0"/>
          <w:numId w:val="0"/>
        </w:numPr>
        <w:jc w:val="center"/>
        <w:rPr>
          <w:rFonts w:ascii="Times New Roman" w:eastAsia="黑体"/>
        </w:rPr>
      </w:pPr>
    </w:p>
    <w:p w14:paraId="33BC20E2" w14:textId="748043A0" w:rsidR="003C2F20" w:rsidRPr="002D16FC" w:rsidRDefault="003C2F20" w:rsidP="006E5A09">
      <w:pPr>
        <w:pStyle w:val="afffffffff4"/>
        <w:numPr>
          <w:ilvl w:val="0"/>
          <w:numId w:val="0"/>
        </w:numPr>
        <w:jc w:val="center"/>
        <w:rPr>
          <w:rFonts w:ascii="Times New Roman" w:eastAsia="黑体"/>
        </w:rPr>
      </w:pPr>
    </w:p>
    <w:p w14:paraId="77AF52E6" w14:textId="732CF1F6" w:rsidR="003C2F20" w:rsidRPr="002D16FC" w:rsidRDefault="003C2F20" w:rsidP="006E5A09">
      <w:pPr>
        <w:pStyle w:val="afffffffff4"/>
        <w:numPr>
          <w:ilvl w:val="0"/>
          <w:numId w:val="0"/>
        </w:numPr>
        <w:jc w:val="center"/>
        <w:rPr>
          <w:rFonts w:ascii="Times New Roman" w:eastAsia="黑体"/>
        </w:rPr>
      </w:pPr>
    </w:p>
    <w:p w14:paraId="1E4B6D58" w14:textId="334BE620" w:rsidR="003C2F20" w:rsidRPr="002D16FC" w:rsidRDefault="003C2F20" w:rsidP="006E5A09">
      <w:pPr>
        <w:pStyle w:val="afffffffff4"/>
        <w:numPr>
          <w:ilvl w:val="0"/>
          <w:numId w:val="0"/>
        </w:numPr>
        <w:jc w:val="center"/>
        <w:rPr>
          <w:rFonts w:ascii="Times New Roman" w:eastAsia="黑体"/>
        </w:rPr>
      </w:pPr>
    </w:p>
    <w:p w14:paraId="01C82D79" w14:textId="77777777" w:rsidR="003C2F20" w:rsidRPr="002D16FC" w:rsidRDefault="003C2F20" w:rsidP="006E5A09">
      <w:pPr>
        <w:pStyle w:val="afffffffff4"/>
        <w:numPr>
          <w:ilvl w:val="0"/>
          <w:numId w:val="0"/>
        </w:numPr>
        <w:jc w:val="center"/>
        <w:rPr>
          <w:rFonts w:ascii="Times New Roman" w:eastAsia="黑体"/>
        </w:rPr>
      </w:pPr>
    </w:p>
    <w:p w14:paraId="7540DCD8" w14:textId="77777777" w:rsidR="001D0947" w:rsidRPr="002D16FC" w:rsidRDefault="008A6F04" w:rsidP="00D44863">
      <w:pPr>
        <w:pStyle w:val="aff7"/>
        <w:spacing w:before="78" w:after="156"/>
        <w:rPr>
          <w:rFonts w:ascii="Times New Roman"/>
        </w:rPr>
      </w:pPr>
      <w:bookmarkStart w:id="468" w:name="_Toc53087566"/>
      <w:bookmarkStart w:id="469" w:name="_Toc68598925"/>
      <w:bookmarkStart w:id="470" w:name="_Toc68264851"/>
      <w:r w:rsidRPr="002D16FC">
        <w:rPr>
          <w:rFonts w:ascii="Times New Roman"/>
        </w:rPr>
        <w:br/>
      </w:r>
      <w:bookmarkStart w:id="471" w:name="_Toc132890917"/>
      <w:r w:rsidRPr="002D16FC">
        <w:rPr>
          <w:rFonts w:ascii="Times New Roman"/>
        </w:rPr>
        <w:t>（资料性）</w:t>
      </w:r>
      <w:r w:rsidRPr="002D16FC">
        <w:rPr>
          <w:rFonts w:ascii="Times New Roman"/>
        </w:rPr>
        <w:br/>
      </w:r>
      <w:r w:rsidRPr="002D16FC">
        <w:rPr>
          <w:rFonts w:ascii="Times New Roman"/>
        </w:rPr>
        <w:t>混合试验报告</w:t>
      </w:r>
      <w:bookmarkEnd w:id="471"/>
      <w:r w:rsidRPr="002D16FC">
        <w:rPr>
          <w:rFonts w:ascii="Times New Roman"/>
        </w:rPr>
        <w:br/>
      </w:r>
      <w:bookmarkEnd w:id="468"/>
      <w:bookmarkEnd w:id="469"/>
      <w:bookmarkEnd w:id="470"/>
    </w:p>
    <w:p w14:paraId="54654F51" w14:textId="136CB021" w:rsidR="001D0947" w:rsidRPr="002D16FC" w:rsidRDefault="00D44863" w:rsidP="00D44863">
      <w:pPr>
        <w:pStyle w:val="affffffffffc"/>
        <w:numPr>
          <w:ilvl w:val="0"/>
          <w:numId w:val="0"/>
        </w:numPr>
        <w:rPr>
          <w:rFonts w:ascii="Times New Roman"/>
          <w:kern w:val="0"/>
        </w:rPr>
      </w:pPr>
      <w:bookmarkStart w:id="472" w:name="_Toc75378324"/>
      <w:r w:rsidRPr="002D16FC">
        <w:rPr>
          <w:rFonts w:ascii="Times New Roman"/>
          <w:kern w:val="0"/>
        </w:rPr>
        <w:t xml:space="preserve">J.1 </w:t>
      </w:r>
      <w:r w:rsidR="009601D0">
        <w:rPr>
          <w:rFonts w:ascii="Times New Roman"/>
          <w:kern w:val="0"/>
        </w:rPr>
        <w:t xml:space="preserve">    </w:t>
      </w:r>
      <w:r w:rsidR="008A6F04" w:rsidRPr="002D16FC">
        <w:rPr>
          <w:rFonts w:ascii="Times New Roman"/>
          <w:kern w:val="0"/>
        </w:rPr>
        <w:t>混合试验报告的结构及内容可按照</w:t>
      </w:r>
      <w:r w:rsidR="00853BB4" w:rsidRPr="002D16FC">
        <w:rPr>
          <w:rFonts w:ascii="Times New Roman"/>
          <w:kern w:val="0"/>
        </w:rPr>
        <w:t>下列</w:t>
      </w:r>
      <w:r w:rsidR="008A6F04" w:rsidRPr="002D16FC">
        <w:rPr>
          <w:rFonts w:ascii="Times New Roman"/>
          <w:kern w:val="0"/>
        </w:rPr>
        <w:t>提纲编写：</w:t>
      </w:r>
      <w:bookmarkEnd w:id="472"/>
    </w:p>
    <w:p w14:paraId="4DA0C924" w14:textId="69AC3DCD" w:rsidR="001D0947" w:rsidRPr="002D16FC" w:rsidRDefault="00D170E2">
      <w:pPr>
        <w:pStyle w:val="afffff8"/>
        <w:ind w:firstLine="420"/>
        <w:rPr>
          <w:rFonts w:ascii="Times New Roman"/>
          <w:szCs w:val="21"/>
        </w:rPr>
      </w:pPr>
      <w:r w:rsidRPr="002D16FC">
        <w:rPr>
          <w:rFonts w:ascii="Times New Roman"/>
          <w:szCs w:val="21"/>
        </w:rPr>
        <w:t>a</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混合试验目的</w:t>
      </w:r>
    </w:p>
    <w:p w14:paraId="2C514771" w14:textId="0FCBE14E"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试验对象描述</w:t>
      </w:r>
    </w:p>
    <w:p w14:paraId="452E79F7" w14:textId="1B8F1C2B"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地震环境及地震动</w:t>
      </w:r>
    </w:p>
    <w:p w14:paraId="2309D040" w14:textId="5C386540"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混合试验架构</w:t>
      </w:r>
    </w:p>
    <w:p w14:paraId="4A86E0B8" w14:textId="308FF318"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时间积分方法数值稳定性和精确性</w:t>
      </w:r>
    </w:p>
    <w:p w14:paraId="3367D8E6" w14:textId="1197A11D"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动力系统的稳定性裕度分析</w:t>
      </w:r>
    </w:p>
    <w:p w14:paraId="31F8B22B" w14:textId="010C86C4" w:rsidR="001D0947" w:rsidRPr="002D16FC" w:rsidRDefault="00D170E2">
      <w:pPr>
        <w:pStyle w:val="afffff8"/>
        <w:ind w:firstLine="420"/>
        <w:rPr>
          <w:rFonts w:ascii="Times New Roman"/>
          <w:szCs w:val="21"/>
        </w:rPr>
      </w:pPr>
      <w:r w:rsidRPr="002D16FC">
        <w:rPr>
          <w:rFonts w:ascii="Times New Roman"/>
          <w:szCs w:val="21"/>
        </w:rPr>
        <w:t>b</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数值模型</w:t>
      </w:r>
    </w:p>
    <w:p w14:paraId="2CD7E175" w14:textId="589ACDA4"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整体分析模型和边界简化模型</w:t>
      </w:r>
    </w:p>
    <w:p w14:paraId="70F10411" w14:textId="45CFEE83"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数值子结构</w:t>
      </w:r>
    </w:p>
    <w:p w14:paraId="6935F3B7" w14:textId="2B6EEE4B"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与试验子结构的通讯接口</w:t>
      </w:r>
    </w:p>
    <w:p w14:paraId="55D390EA" w14:textId="59B872DC" w:rsidR="001D0947" w:rsidRPr="002D16FC" w:rsidRDefault="00D170E2">
      <w:pPr>
        <w:pStyle w:val="afffff8"/>
        <w:ind w:firstLine="420"/>
        <w:rPr>
          <w:rFonts w:ascii="Times New Roman"/>
          <w:szCs w:val="21"/>
        </w:rPr>
      </w:pPr>
      <w:r w:rsidRPr="002D16FC">
        <w:rPr>
          <w:rFonts w:ascii="Times New Roman"/>
          <w:szCs w:val="21"/>
        </w:rPr>
        <w:t>c</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试验子结构</w:t>
      </w:r>
    </w:p>
    <w:p w14:paraId="306B4E41" w14:textId="141B43EE"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试体设计</w:t>
      </w:r>
    </w:p>
    <w:p w14:paraId="1FA5E703" w14:textId="7509CB6A"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加载方案</w:t>
      </w:r>
    </w:p>
    <w:p w14:paraId="3A9C17EF" w14:textId="4E9CE4A9"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测量方案</w:t>
      </w:r>
    </w:p>
    <w:p w14:paraId="114F0E5C" w14:textId="4C16CD1D"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与数值子结构的通讯接口</w:t>
      </w:r>
    </w:p>
    <w:p w14:paraId="20E68D6E" w14:textId="21C7BF9B" w:rsidR="001D0947" w:rsidRPr="002D16FC" w:rsidRDefault="00D170E2">
      <w:pPr>
        <w:pStyle w:val="afffff8"/>
        <w:ind w:firstLine="420"/>
        <w:rPr>
          <w:rFonts w:ascii="Times New Roman"/>
          <w:szCs w:val="21"/>
        </w:rPr>
      </w:pPr>
      <w:r w:rsidRPr="002D16FC">
        <w:rPr>
          <w:rFonts w:ascii="Times New Roman"/>
          <w:szCs w:val="21"/>
        </w:rPr>
        <w:t>d</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边界协调方案</w:t>
      </w:r>
    </w:p>
    <w:p w14:paraId="47CC7CAB" w14:textId="070E70A2"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边界协调方案</w:t>
      </w:r>
    </w:p>
    <w:p w14:paraId="0AD77F72" w14:textId="5003A9BA"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边界协调检验</w:t>
      </w:r>
    </w:p>
    <w:p w14:paraId="0840EB4B" w14:textId="37932B39" w:rsidR="001D0947" w:rsidRPr="002D16FC" w:rsidRDefault="00D170E2">
      <w:pPr>
        <w:pStyle w:val="afffff8"/>
        <w:ind w:firstLine="420"/>
        <w:rPr>
          <w:rFonts w:ascii="Times New Roman"/>
          <w:szCs w:val="21"/>
        </w:rPr>
      </w:pPr>
      <w:r w:rsidRPr="002D16FC">
        <w:rPr>
          <w:rFonts w:ascii="Times New Roman"/>
          <w:szCs w:val="21"/>
        </w:rPr>
        <w:t>e</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试验数据分析</w:t>
      </w:r>
    </w:p>
    <w:p w14:paraId="3D8F5C89" w14:textId="23EDFDB4"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整体响应对比分析</w:t>
      </w:r>
    </w:p>
    <w:p w14:paraId="3FDDC7C4" w14:textId="7C2AAD9E"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局部响应对比分析</w:t>
      </w:r>
    </w:p>
    <w:p w14:paraId="3A45756F" w14:textId="0C536E54"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整体和局部典型损伤图片</w:t>
      </w:r>
    </w:p>
    <w:p w14:paraId="15B6E4E4" w14:textId="0B93C916"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试验误差分析</w:t>
      </w:r>
    </w:p>
    <w:p w14:paraId="2477AFD5" w14:textId="3F9614F4" w:rsidR="001D0947" w:rsidRPr="002D16FC" w:rsidRDefault="00D170E2">
      <w:pPr>
        <w:pStyle w:val="afffff8"/>
        <w:ind w:firstLine="420"/>
        <w:rPr>
          <w:rFonts w:ascii="Times New Roman"/>
          <w:szCs w:val="21"/>
        </w:rPr>
      </w:pPr>
      <w:r w:rsidRPr="002D16FC">
        <w:rPr>
          <w:rFonts w:ascii="Times New Roman"/>
          <w:szCs w:val="21"/>
        </w:rPr>
        <w:t>f</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抗震性能分析</w:t>
      </w:r>
    </w:p>
    <w:p w14:paraId="1EA15047" w14:textId="7BAEA4D0"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塑性发展过程与破坏机制分析</w:t>
      </w:r>
    </w:p>
    <w:p w14:paraId="2D917BBA" w14:textId="75F5A709"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局部性能表现与分析</w:t>
      </w:r>
    </w:p>
    <w:p w14:paraId="4144506F" w14:textId="6C15FEA0" w:rsidR="001D0947" w:rsidRPr="002D16FC" w:rsidRDefault="00D170E2" w:rsidP="00E543C2">
      <w:pPr>
        <w:pStyle w:val="afffff8"/>
        <w:ind w:leftChars="100" w:left="210" w:firstLineChars="300" w:firstLine="630"/>
        <w:rPr>
          <w:rFonts w:ascii="Times New Roman"/>
          <w:szCs w:val="21"/>
        </w:rPr>
      </w:pPr>
      <w:r w:rsidRPr="002D16FC">
        <w:rPr>
          <w:rFonts w:ascii="Times New Roman"/>
          <w:szCs w:val="21"/>
        </w:rPr>
        <w:t>——</w:t>
      </w:r>
      <w:r w:rsidR="008A6F04" w:rsidRPr="002D16FC">
        <w:rPr>
          <w:rFonts w:ascii="Times New Roman"/>
          <w:szCs w:val="21"/>
        </w:rPr>
        <w:t>基于能力需求分析的抗震性能确定</w:t>
      </w:r>
    </w:p>
    <w:p w14:paraId="74CE7F33" w14:textId="22D631CB" w:rsidR="001D0947" w:rsidRPr="002D16FC" w:rsidRDefault="00D170E2">
      <w:pPr>
        <w:pStyle w:val="afffff8"/>
        <w:ind w:firstLine="420"/>
        <w:rPr>
          <w:rFonts w:ascii="Times New Roman"/>
          <w:szCs w:val="21"/>
        </w:rPr>
      </w:pPr>
      <w:r w:rsidRPr="002D16FC">
        <w:rPr>
          <w:rFonts w:ascii="Times New Roman"/>
          <w:szCs w:val="21"/>
        </w:rPr>
        <w:t>g</w:t>
      </w:r>
      <w:r w:rsidRPr="002D16FC">
        <w:rPr>
          <w:rFonts w:ascii="Times New Roman"/>
          <w:szCs w:val="21"/>
        </w:rPr>
        <w:t>）</w:t>
      </w:r>
      <w:r w:rsidR="008A6F04" w:rsidRPr="002D16FC">
        <w:rPr>
          <w:rFonts w:ascii="Times New Roman"/>
          <w:szCs w:val="21"/>
        </w:rPr>
        <w:t xml:space="preserve"> </w:t>
      </w:r>
      <w:r w:rsidR="008A6F04" w:rsidRPr="002D16FC">
        <w:rPr>
          <w:rFonts w:ascii="Times New Roman"/>
          <w:szCs w:val="21"/>
        </w:rPr>
        <w:t>结论</w:t>
      </w:r>
    </w:p>
    <w:p w14:paraId="0EC9BB48" w14:textId="185BE0AC" w:rsidR="00C26DA4" w:rsidRPr="002D16FC" w:rsidRDefault="00C26DA4" w:rsidP="00233E8B">
      <w:pPr>
        <w:spacing w:line="360" w:lineRule="auto"/>
        <w:jc w:val="center"/>
        <w:rPr>
          <w:rFonts w:ascii="Times New Roman" w:hAnsi="Times New Roman"/>
        </w:rPr>
      </w:pPr>
      <w:r w:rsidRPr="002D16FC">
        <w:rPr>
          <w:rFonts w:ascii="Times New Roman" w:hAnsi="Times New Roman"/>
        </w:rPr>
        <w:t>___________________________________________</w:t>
      </w:r>
    </w:p>
    <w:p w14:paraId="693C0CD7" w14:textId="58FC3718" w:rsidR="001D0947" w:rsidRPr="002D16FC" w:rsidRDefault="001D0947">
      <w:pPr>
        <w:spacing w:line="360" w:lineRule="auto"/>
        <w:rPr>
          <w:rFonts w:ascii="Times New Roman" w:hAnsi="Times New Roman"/>
        </w:rPr>
      </w:pPr>
    </w:p>
    <w:p w14:paraId="3FC57536" w14:textId="77777777" w:rsidR="001D0947" w:rsidRPr="002D16FC" w:rsidRDefault="001D0947">
      <w:pPr>
        <w:pStyle w:val="afffff8"/>
        <w:ind w:firstLineChars="0" w:firstLine="0"/>
        <w:rPr>
          <w:rFonts w:ascii="Times New Roman"/>
        </w:rPr>
      </w:pPr>
    </w:p>
    <w:p w14:paraId="152E820B" w14:textId="77777777" w:rsidR="001D0947" w:rsidRPr="002D16FC" w:rsidRDefault="001D0947">
      <w:pPr>
        <w:pStyle w:val="afb"/>
        <w:rPr>
          <w:rFonts w:ascii="Times New Roman" w:hAnsi="Times New Roman"/>
          <w:vanish w:val="0"/>
        </w:rPr>
      </w:pPr>
      <w:bookmarkStart w:id="473" w:name="BookMark5"/>
    </w:p>
    <w:bookmarkEnd w:id="473"/>
    <w:p w14:paraId="343FA947" w14:textId="77777777" w:rsidR="001D0947" w:rsidRPr="002D16FC" w:rsidRDefault="001D0947">
      <w:pPr>
        <w:pStyle w:val="aff2"/>
        <w:rPr>
          <w:rFonts w:ascii="Times New Roman"/>
          <w:vanish w:val="0"/>
        </w:rPr>
      </w:pPr>
    </w:p>
    <w:bookmarkEnd w:id="17"/>
    <w:p w14:paraId="1A3F32AB" w14:textId="77777777" w:rsidR="001D0947" w:rsidRPr="002D16FC" w:rsidRDefault="001D0947">
      <w:pPr>
        <w:pStyle w:val="afffff8"/>
        <w:ind w:firstLine="420"/>
        <w:rPr>
          <w:rFonts w:ascii="Times New Roman"/>
        </w:rPr>
      </w:pPr>
    </w:p>
    <w:sectPr w:rsidR="001D0947" w:rsidRPr="002D16FC" w:rsidSect="00B72451">
      <w:headerReference w:type="default" r:id="rId524"/>
      <w:footerReference w:type="even" r:id="rId525"/>
      <w:footerReference w:type="default" r:id="rId526"/>
      <w:pgSz w:w="11906" w:h="16838"/>
      <w:pgMar w:top="2410" w:right="1134" w:bottom="1134" w:left="1134" w:header="1418" w:footer="870"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32E1" w14:textId="77777777" w:rsidR="0079630B" w:rsidRDefault="0079630B">
      <w:pPr>
        <w:spacing w:line="240" w:lineRule="auto"/>
      </w:pPr>
      <w:r>
        <w:separator/>
      </w:r>
    </w:p>
  </w:endnote>
  <w:endnote w:type="continuationSeparator" w:id="0">
    <w:p w14:paraId="37523B1D" w14:textId="77777777" w:rsidR="0079630B" w:rsidRDefault="00796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maze">
    <w:altName w:val="Calibri"/>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0994" w14:textId="77777777" w:rsidR="001D0947" w:rsidRDefault="008A6F04">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5ED0" w14:textId="77777777" w:rsidR="001D0947" w:rsidRDefault="001D0947">
    <w:pPr>
      <w:pStyle w:val="affff3"/>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6D7F" w14:textId="205E079B" w:rsidR="001D0947" w:rsidRDefault="008A6F04">
    <w:pPr>
      <w:pStyle w:val="afffff5"/>
    </w:pPr>
    <w:r>
      <w:fldChar w:fldCharType="begin"/>
    </w:r>
    <w:r>
      <w:instrText>PAGE   \* MERGEFORMAT</w:instrText>
    </w:r>
    <w:r>
      <w:fldChar w:fldCharType="separate"/>
    </w:r>
    <w:r w:rsidR="00064F0C" w:rsidRPr="00064F0C">
      <w:rPr>
        <w:noProof/>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6F34" w14:textId="77777777" w:rsidR="001D0947" w:rsidRDefault="008A6F04">
    <w:pPr>
      <w:pStyle w:val="affffffffffff6"/>
      <w:numPr>
        <w:ilvl w:val="1"/>
        <w:numId w:val="2"/>
      </w:numPr>
      <w:spacing w:before="120" w:after="120"/>
    </w:pPr>
    <w:r>
      <w:fldChar w:fldCharType="begin"/>
    </w:r>
    <w:r>
      <w:instrText xml:space="preserve">PAGE  </w:instrText>
    </w:r>
    <w:r>
      <w:fldChar w:fldCharType="separate"/>
    </w:r>
    <w: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606568880"/>
    </w:sdtPr>
    <w:sdtEndPr>
      <w:rPr>
        <w:rFonts w:ascii="Times New Roman" w:hAnsi="Times New Roman"/>
        <w:sz w:val="21"/>
        <w:szCs w:val="21"/>
      </w:rPr>
    </w:sdtEndPr>
    <w:sdtContent>
      <w:p w14:paraId="52B26507" w14:textId="4E29FD92" w:rsidR="001D0947" w:rsidRDefault="008A6F04">
        <w:pPr>
          <w:pStyle w:val="affff3"/>
          <w:ind w:firstLine="420"/>
          <w:rPr>
            <w:rFonts w:ascii="Times New Roman" w:hAnsi="Times New Roman"/>
            <w:color w:val="000000" w:themeColor="text1"/>
            <w:sz w:val="21"/>
            <w:szCs w:val="21"/>
          </w:rPr>
        </w:pPr>
        <w:r>
          <w:rPr>
            <w:rFonts w:ascii="Times New Roman" w:hAnsi="Times New Roman"/>
            <w:color w:val="000000" w:themeColor="text1"/>
            <w:sz w:val="21"/>
            <w:szCs w:val="21"/>
          </w:rPr>
          <w:fldChar w:fldCharType="begin"/>
        </w:r>
        <w:r>
          <w:rPr>
            <w:rFonts w:ascii="Times New Roman" w:hAnsi="Times New Roman"/>
            <w:color w:val="000000" w:themeColor="text1"/>
            <w:sz w:val="21"/>
            <w:szCs w:val="21"/>
          </w:rPr>
          <w:instrText>PAGE   \* MERGEFORMAT</w:instrText>
        </w:r>
        <w:r>
          <w:rPr>
            <w:rFonts w:ascii="Times New Roman" w:hAnsi="Times New Roman"/>
            <w:color w:val="000000" w:themeColor="text1"/>
            <w:sz w:val="21"/>
            <w:szCs w:val="21"/>
          </w:rPr>
          <w:fldChar w:fldCharType="separate"/>
        </w:r>
        <w:r w:rsidR="00064F0C" w:rsidRPr="00064F0C">
          <w:rPr>
            <w:rFonts w:ascii="Times New Roman" w:hAnsi="Times New Roman"/>
            <w:noProof/>
            <w:color w:val="000000" w:themeColor="text1"/>
            <w:sz w:val="21"/>
            <w:szCs w:val="21"/>
            <w:lang w:val="zh-CN"/>
          </w:rPr>
          <w:t>26</w:t>
        </w:r>
        <w:r>
          <w:rPr>
            <w:rFonts w:ascii="Times New Roman" w:hAnsi="Times New Roman"/>
            <w:color w:val="000000" w:themeColor="text1"/>
            <w:sz w:val="21"/>
            <w:szCs w:val="21"/>
          </w:rPr>
          <w:fldChar w:fldCharType="end"/>
        </w:r>
      </w:p>
    </w:sdtContent>
  </w:sdt>
  <w:p w14:paraId="20DA8C38" w14:textId="77777777" w:rsidR="001D0947" w:rsidRDefault="001D0947">
    <w:pPr>
      <w:pStyle w:val="affffffffffff7"/>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A88E" w14:textId="77777777" w:rsidR="0079630B" w:rsidRDefault="0079630B">
      <w:pPr>
        <w:spacing w:line="240" w:lineRule="auto"/>
      </w:pPr>
      <w:r>
        <w:separator/>
      </w:r>
    </w:p>
  </w:footnote>
  <w:footnote w:type="continuationSeparator" w:id="0">
    <w:p w14:paraId="7E786366" w14:textId="77777777" w:rsidR="0079630B" w:rsidRDefault="00796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56DE" w14:textId="77777777" w:rsidR="001D0947" w:rsidRDefault="008A6F04">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3600" w14:textId="77777777" w:rsidR="001D0947" w:rsidRDefault="001D0947">
    <w:pPr>
      <w:pStyle w:val="affff4"/>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E85E" w14:textId="77777777" w:rsidR="001D0947" w:rsidRDefault="008A6F04">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3F61" w14:textId="052EC9EC" w:rsidR="001D0947" w:rsidRDefault="008A6F04">
    <w:pPr>
      <w:pStyle w:val="afffffd"/>
    </w:pPr>
    <w:r>
      <w:fldChar w:fldCharType="begin"/>
    </w:r>
    <w:r>
      <w:instrText xml:space="preserve"> STYLEREF  标准文件_文件编号  \* MERGEFORMAT </w:instrText>
    </w:r>
    <w:r>
      <w:fldChar w:fldCharType="separate"/>
    </w:r>
    <w:r w:rsidR="00064F0C">
      <w:rPr>
        <w:noProof/>
      </w:rPr>
      <w:t>GB/T XXXXX</w:t>
    </w:r>
    <w:r w:rsidR="00064F0C">
      <w:rPr>
        <w:noProof/>
      </w:rPr>
      <w:t>—</w:t>
    </w:r>
    <w:r w:rsidR="00064F0C">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7100" w14:textId="77777777" w:rsidR="001D0947" w:rsidRDefault="001D0947">
    <w:pPr>
      <w:pStyle w:val="afffffffff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1E55A5"/>
    <w:multiLevelType w:val="multilevel"/>
    <w:tmpl w:val="0A1E55A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c"/>
      <w:suff w:val="nothing"/>
      <w:lvlText w:val="%1%2　"/>
      <w:lvlJc w:val="left"/>
      <w:pPr>
        <w:ind w:left="0" w:firstLine="0"/>
      </w:pPr>
      <w:rPr>
        <w:rFonts w:ascii="黑体" w:eastAsia="黑体" w:hAnsi="Times New Roman" w:hint="eastAsia"/>
        <w:b w:val="0"/>
        <w:i w:val="0"/>
        <w:sz w:val="21"/>
      </w:rPr>
    </w:lvl>
    <w:lvl w:ilvl="2">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lvlText w:val="A. 0. %4"/>
      <w:lvlJc w:val="left"/>
      <w:pPr>
        <w:ind w:left="420" w:hanging="420"/>
      </w:pPr>
      <w:rPr>
        <w:rFonts w:hint="eastAsia"/>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2211E36"/>
    <w:multiLevelType w:val="hybridMultilevel"/>
    <w:tmpl w:val="AE6AB1B8"/>
    <w:lvl w:ilvl="0" w:tplc="F45E5BCA">
      <w:start w:val="2"/>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2827D5B"/>
    <w:multiLevelType w:val="multilevel"/>
    <w:tmpl w:val="22827D5B"/>
    <w:lvl w:ilvl="0">
      <w:start w:val="1"/>
      <w:numFmt w:val="none"/>
      <w:pStyle w:val="a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15:restartNumberingAfterBreak="0">
    <w:nsid w:val="23C1584A"/>
    <w:multiLevelType w:val="hybridMultilevel"/>
    <w:tmpl w:val="B7E41D36"/>
    <w:lvl w:ilvl="0" w:tplc="6C1AB35E">
      <w:start w:val="2"/>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4"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2F212F24"/>
    <w:multiLevelType w:val="hybridMultilevel"/>
    <w:tmpl w:val="48B0DF1A"/>
    <w:lvl w:ilvl="0" w:tplc="E57C7AE0">
      <w:start w:val="2"/>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96E4D7B"/>
    <w:multiLevelType w:val="multilevel"/>
    <w:tmpl w:val="496E4D7B"/>
    <w:lvl w:ilvl="0">
      <w:start w:val="1"/>
      <w:numFmt w:val="none"/>
      <w:pStyle w:val="afd"/>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15:restartNumberingAfterBreak="0">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6"/>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E2B00132"/>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113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2"/>
      <w:suff w:val="nothing"/>
      <w:lvlText w:val="%1%2.%3.%4　"/>
      <w:lvlJc w:val="left"/>
      <w:pPr>
        <w:ind w:left="0" w:firstLine="0"/>
      </w:pPr>
      <w:rPr>
        <w:rFonts w:ascii="黑体" w:eastAsia="黑体" w:hint="eastAsia"/>
        <w:b w:val="0"/>
        <w:i w:val="0"/>
        <w:color w:val="auto"/>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2A62323"/>
    <w:multiLevelType w:val="hybridMultilevel"/>
    <w:tmpl w:val="EC229724"/>
    <w:lvl w:ilvl="0" w:tplc="78FE2EE8">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7" w15:restartNumberingAfterBreak="0">
    <w:nsid w:val="74843685"/>
    <w:multiLevelType w:val="hybridMultilevel"/>
    <w:tmpl w:val="3E54893A"/>
    <w:lvl w:ilvl="0" w:tplc="27AEB646">
      <w:start w:val="6"/>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8"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3"/>
  </w:num>
  <w:num w:numId="3">
    <w:abstractNumId w:val="6"/>
  </w:num>
  <w:num w:numId="4">
    <w:abstractNumId w:val="29"/>
  </w:num>
  <w:num w:numId="5">
    <w:abstractNumId w:val="24"/>
  </w:num>
  <w:num w:numId="6">
    <w:abstractNumId w:val="18"/>
  </w:num>
  <w:num w:numId="7">
    <w:abstractNumId w:val="10"/>
  </w:num>
  <w:num w:numId="8">
    <w:abstractNumId w:val="3"/>
  </w:num>
  <w:num w:numId="9">
    <w:abstractNumId w:val="11"/>
  </w:num>
  <w:num w:numId="10">
    <w:abstractNumId w:val="22"/>
  </w:num>
  <w:num w:numId="11">
    <w:abstractNumId w:val="31"/>
  </w:num>
  <w:num w:numId="12">
    <w:abstractNumId w:val="16"/>
  </w:num>
  <w:num w:numId="13">
    <w:abstractNumId w:val="17"/>
  </w:num>
  <w:num w:numId="14">
    <w:abstractNumId w:val="9"/>
  </w:num>
  <w:num w:numId="15">
    <w:abstractNumId w:val="25"/>
  </w:num>
  <w:num w:numId="16">
    <w:abstractNumId w:val="27"/>
  </w:num>
  <w:num w:numId="17">
    <w:abstractNumId w:val="23"/>
  </w:num>
  <w:num w:numId="18">
    <w:abstractNumId w:val="35"/>
  </w:num>
  <w:num w:numId="19">
    <w:abstractNumId w:val="21"/>
  </w:num>
  <w:num w:numId="20">
    <w:abstractNumId w:val="1"/>
  </w:num>
  <w:num w:numId="21">
    <w:abstractNumId w:val="14"/>
  </w:num>
  <w:num w:numId="22">
    <w:abstractNumId w:val="38"/>
  </w:num>
  <w:num w:numId="23">
    <w:abstractNumId w:val="26"/>
  </w:num>
  <w:num w:numId="24">
    <w:abstractNumId w:val="7"/>
  </w:num>
  <w:num w:numId="25">
    <w:abstractNumId w:val="32"/>
  </w:num>
  <w:num w:numId="26">
    <w:abstractNumId w:val="34"/>
  </w:num>
  <w:num w:numId="27">
    <w:abstractNumId w:val="2"/>
  </w:num>
  <w:num w:numId="28">
    <w:abstractNumId w:val="5"/>
  </w:num>
  <w:num w:numId="29">
    <w:abstractNumId w:val="20"/>
  </w:num>
  <w:num w:numId="30">
    <w:abstractNumId w:val="30"/>
  </w:num>
  <w:num w:numId="31">
    <w:abstractNumId w:val="28"/>
  </w:num>
  <w:num w:numId="32">
    <w:abstractNumId w:val="19"/>
  </w:num>
  <w:num w:numId="33">
    <w:abstractNumId w:val="4"/>
  </w:num>
  <w:num w:numId="34">
    <w:abstractNumId w:val="12"/>
  </w:num>
  <w:num w:numId="35">
    <w:abstractNumId w:val="13"/>
  </w:num>
  <w:num w:numId="36">
    <w:abstractNumId w:val="15"/>
  </w:num>
  <w:num w:numId="37">
    <w:abstractNumId w:val="8"/>
  </w:num>
  <w:num w:numId="38">
    <w:abstractNumId w:val="37"/>
  </w:num>
  <w:num w:numId="39">
    <w:abstractNumId w:val="29"/>
  </w:num>
  <w:num w:numId="40">
    <w:abstractNumId w:val="36"/>
  </w:num>
  <w:num w:numId="4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ocumentProtection w:edit="forms" w:enforcement="0"/>
  <w:defaultTabStop w:val="4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 w:name="KSO_WPS_MARK_KEY" w:val="31664884-456f-4e9c-a3c4-09fb890f4549"/>
  </w:docVars>
  <w:rsids>
    <w:rsidRoot w:val="003B7A6E"/>
    <w:rsid w:val="0000040A"/>
    <w:rsid w:val="00000A94"/>
    <w:rsid w:val="00001972"/>
    <w:rsid w:val="00001D9A"/>
    <w:rsid w:val="00006D5D"/>
    <w:rsid w:val="00007B3A"/>
    <w:rsid w:val="000107E0"/>
    <w:rsid w:val="00011FDE"/>
    <w:rsid w:val="00012686"/>
    <w:rsid w:val="00012D48"/>
    <w:rsid w:val="00012FFD"/>
    <w:rsid w:val="00014162"/>
    <w:rsid w:val="00014340"/>
    <w:rsid w:val="00014717"/>
    <w:rsid w:val="0001505C"/>
    <w:rsid w:val="00016A9C"/>
    <w:rsid w:val="00021025"/>
    <w:rsid w:val="00022184"/>
    <w:rsid w:val="00022762"/>
    <w:rsid w:val="000238E0"/>
    <w:rsid w:val="00023DD7"/>
    <w:rsid w:val="000248FC"/>
    <w:rsid w:val="000249DB"/>
    <w:rsid w:val="0002595E"/>
    <w:rsid w:val="000303C3"/>
    <w:rsid w:val="000329F6"/>
    <w:rsid w:val="000331D3"/>
    <w:rsid w:val="00033B99"/>
    <w:rsid w:val="00033EBA"/>
    <w:rsid w:val="000346A5"/>
    <w:rsid w:val="00035828"/>
    <w:rsid w:val="000359C3"/>
    <w:rsid w:val="00035A7D"/>
    <w:rsid w:val="000410E8"/>
    <w:rsid w:val="0004249A"/>
    <w:rsid w:val="00043282"/>
    <w:rsid w:val="00044286"/>
    <w:rsid w:val="00044A44"/>
    <w:rsid w:val="00047F28"/>
    <w:rsid w:val="00047F8C"/>
    <w:rsid w:val="0005029C"/>
    <w:rsid w:val="000503AA"/>
    <w:rsid w:val="000506A1"/>
    <w:rsid w:val="000515DD"/>
    <w:rsid w:val="0005265A"/>
    <w:rsid w:val="000526E9"/>
    <w:rsid w:val="00052929"/>
    <w:rsid w:val="00052D24"/>
    <w:rsid w:val="000539DD"/>
    <w:rsid w:val="00053BD3"/>
    <w:rsid w:val="00054E77"/>
    <w:rsid w:val="000556ED"/>
    <w:rsid w:val="00055FE2"/>
    <w:rsid w:val="0005616F"/>
    <w:rsid w:val="00056D8D"/>
    <w:rsid w:val="00057834"/>
    <w:rsid w:val="00060C2E"/>
    <w:rsid w:val="00061033"/>
    <w:rsid w:val="000619E9"/>
    <w:rsid w:val="000622D4"/>
    <w:rsid w:val="0006357D"/>
    <w:rsid w:val="00064090"/>
    <w:rsid w:val="0006486E"/>
    <w:rsid w:val="00064F0C"/>
    <w:rsid w:val="0006745D"/>
    <w:rsid w:val="00067CC7"/>
    <w:rsid w:val="00067F1E"/>
    <w:rsid w:val="00071CC0"/>
    <w:rsid w:val="00073C8C"/>
    <w:rsid w:val="00074417"/>
    <w:rsid w:val="00077B64"/>
    <w:rsid w:val="00080303"/>
    <w:rsid w:val="00080A1C"/>
    <w:rsid w:val="00080B86"/>
    <w:rsid w:val="00082317"/>
    <w:rsid w:val="000830D9"/>
    <w:rsid w:val="0008316A"/>
    <w:rsid w:val="00083D2C"/>
    <w:rsid w:val="00086AA1"/>
    <w:rsid w:val="00086CE3"/>
    <w:rsid w:val="00087A77"/>
    <w:rsid w:val="00090CA6"/>
    <w:rsid w:val="0009105B"/>
    <w:rsid w:val="00092B8A"/>
    <w:rsid w:val="00092FB0"/>
    <w:rsid w:val="000934C5"/>
    <w:rsid w:val="00093B35"/>
    <w:rsid w:val="00093D25"/>
    <w:rsid w:val="00093DAB"/>
    <w:rsid w:val="00094D73"/>
    <w:rsid w:val="00096D63"/>
    <w:rsid w:val="00097C98"/>
    <w:rsid w:val="000A0B60"/>
    <w:rsid w:val="000A0BFF"/>
    <w:rsid w:val="000A0EB8"/>
    <w:rsid w:val="000A19FC"/>
    <w:rsid w:val="000A24C7"/>
    <w:rsid w:val="000A296B"/>
    <w:rsid w:val="000A7311"/>
    <w:rsid w:val="000B0327"/>
    <w:rsid w:val="000B03C0"/>
    <w:rsid w:val="000B060F"/>
    <w:rsid w:val="000B1592"/>
    <w:rsid w:val="000B1FF2"/>
    <w:rsid w:val="000B3CDA"/>
    <w:rsid w:val="000B6490"/>
    <w:rsid w:val="000B6A0B"/>
    <w:rsid w:val="000C0286"/>
    <w:rsid w:val="000C0409"/>
    <w:rsid w:val="000C0CBA"/>
    <w:rsid w:val="000C0F6C"/>
    <w:rsid w:val="000C11DB"/>
    <w:rsid w:val="000C1492"/>
    <w:rsid w:val="000C2FBD"/>
    <w:rsid w:val="000C4873"/>
    <w:rsid w:val="000C4B41"/>
    <w:rsid w:val="000C57D6"/>
    <w:rsid w:val="000C69A7"/>
    <w:rsid w:val="000C7666"/>
    <w:rsid w:val="000C7A65"/>
    <w:rsid w:val="000D0A9C"/>
    <w:rsid w:val="000D16CE"/>
    <w:rsid w:val="000D1795"/>
    <w:rsid w:val="000D2F16"/>
    <w:rsid w:val="000D2F41"/>
    <w:rsid w:val="000D329A"/>
    <w:rsid w:val="000D4B9C"/>
    <w:rsid w:val="000D4EB6"/>
    <w:rsid w:val="000D6CCB"/>
    <w:rsid w:val="000D71B5"/>
    <w:rsid w:val="000D753B"/>
    <w:rsid w:val="000D7B61"/>
    <w:rsid w:val="000E4C9E"/>
    <w:rsid w:val="000E5F33"/>
    <w:rsid w:val="000E6560"/>
    <w:rsid w:val="000E6FD7"/>
    <w:rsid w:val="000E71CF"/>
    <w:rsid w:val="000E7B9F"/>
    <w:rsid w:val="000F06E1"/>
    <w:rsid w:val="000F0E3C"/>
    <w:rsid w:val="000F19D5"/>
    <w:rsid w:val="000F33E3"/>
    <w:rsid w:val="000F4AEA"/>
    <w:rsid w:val="000F4B00"/>
    <w:rsid w:val="000F67E9"/>
    <w:rsid w:val="001013AD"/>
    <w:rsid w:val="00104926"/>
    <w:rsid w:val="0011248B"/>
    <w:rsid w:val="001131E7"/>
    <w:rsid w:val="00113B1E"/>
    <w:rsid w:val="0011711C"/>
    <w:rsid w:val="0011789D"/>
    <w:rsid w:val="00123695"/>
    <w:rsid w:val="001249BE"/>
    <w:rsid w:val="00124E4F"/>
    <w:rsid w:val="0012561F"/>
    <w:rsid w:val="001260B7"/>
    <w:rsid w:val="001265CB"/>
    <w:rsid w:val="001321C6"/>
    <w:rsid w:val="001325C4"/>
    <w:rsid w:val="001327D2"/>
    <w:rsid w:val="00133010"/>
    <w:rsid w:val="001331C4"/>
    <w:rsid w:val="001338EE"/>
    <w:rsid w:val="00133AAE"/>
    <w:rsid w:val="001341B8"/>
    <w:rsid w:val="00134350"/>
    <w:rsid w:val="00135323"/>
    <w:rsid w:val="001356C4"/>
    <w:rsid w:val="001360EA"/>
    <w:rsid w:val="001365B4"/>
    <w:rsid w:val="00141114"/>
    <w:rsid w:val="00141508"/>
    <w:rsid w:val="0014259B"/>
    <w:rsid w:val="00142969"/>
    <w:rsid w:val="00142E11"/>
    <w:rsid w:val="00142E91"/>
    <w:rsid w:val="001457E7"/>
    <w:rsid w:val="00145D9D"/>
    <w:rsid w:val="00146388"/>
    <w:rsid w:val="001464EA"/>
    <w:rsid w:val="001511A5"/>
    <w:rsid w:val="001529E5"/>
    <w:rsid w:val="00153816"/>
    <w:rsid w:val="00153C7E"/>
    <w:rsid w:val="0015627F"/>
    <w:rsid w:val="0015666D"/>
    <w:rsid w:val="00156B25"/>
    <w:rsid w:val="00156E1A"/>
    <w:rsid w:val="00157B55"/>
    <w:rsid w:val="00161D46"/>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528"/>
    <w:rsid w:val="00177F0B"/>
    <w:rsid w:val="001812B3"/>
    <w:rsid w:val="00182537"/>
    <w:rsid w:val="00182B71"/>
    <w:rsid w:val="00183AFC"/>
    <w:rsid w:val="001852C9"/>
    <w:rsid w:val="00190087"/>
    <w:rsid w:val="001913C4"/>
    <w:rsid w:val="00193423"/>
    <w:rsid w:val="0019348F"/>
    <w:rsid w:val="00193A07"/>
    <w:rsid w:val="00194C95"/>
    <w:rsid w:val="0019521A"/>
    <w:rsid w:val="00195C34"/>
    <w:rsid w:val="001A1A53"/>
    <w:rsid w:val="001A2113"/>
    <w:rsid w:val="001A234A"/>
    <w:rsid w:val="001A57E4"/>
    <w:rsid w:val="001A5B6F"/>
    <w:rsid w:val="001B06E8"/>
    <w:rsid w:val="001B193E"/>
    <w:rsid w:val="001B5C4E"/>
    <w:rsid w:val="001B71D0"/>
    <w:rsid w:val="001B71EE"/>
    <w:rsid w:val="001C04A8"/>
    <w:rsid w:val="001C0B2A"/>
    <w:rsid w:val="001C191F"/>
    <w:rsid w:val="001C2C03"/>
    <w:rsid w:val="001C3604"/>
    <w:rsid w:val="001C42F7"/>
    <w:rsid w:val="001C49E5"/>
    <w:rsid w:val="001C680C"/>
    <w:rsid w:val="001C78F9"/>
    <w:rsid w:val="001C7D34"/>
    <w:rsid w:val="001C7EB7"/>
    <w:rsid w:val="001C7FEA"/>
    <w:rsid w:val="001D0499"/>
    <w:rsid w:val="001D0947"/>
    <w:rsid w:val="001D0BBE"/>
    <w:rsid w:val="001D0ED4"/>
    <w:rsid w:val="001D212F"/>
    <w:rsid w:val="001D23F3"/>
    <w:rsid w:val="001D29D7"/>
    <w:rsid w:val="001D2DE7"/>
    <w:rsid w:val="001D411C"/>
    <w:rsid w:val="001D4580"/>
    <w:rsid w:val="001D5D54"/>
    <w:rsid w:val="001D6C7D"/>
    <w:rsid w:val="001E1B6A"/>
    <w:rsid w:val="001E1D2F"/>
    <w:rsid w:val="001E1D75"/>
    <w:rsid w:val="001E2484"/>
    <w:rsid w:val="001E3CC4"/>
    <w:rsid w:val="001E4882"/>
    <w:rsid w:val="001E5999"/>
    <w:rsid w:val="001E73AB"/>
    <w:rsid w:val="001F092D"/>
    <w:rsid w:val="001F143A"/>
    <w:rsid w:val="001F1541"/>
    <w:rsid w:val="001F1605"/>
    <w:rsid w:val="001F2508"/>
    <w:rsid w:val="001F2E55"/>
    <w:rsid w:val="001F322F"/>
    <w:rsid w:val="001F4816"/>
    <w:rsid w:val="001F6073"/>
    <w:rsid w:val="001F69B4"/>
    <w:rsid w:val="001F77C7"/>
    <w:rsid w:val="00200183"/>
    <w:rsid w:val="0020042F"/>
    <w:rsid w:val="0020107D"/>
    <w:rsid w:val="0020294A"/>
    <w:rsid w:val="00202AA4"/>
    <w:rsid w:val="002031F7"/>
    <w:rsid w:val="002040E6"/>
    <w:rsid w:val="0020527B"/>
    <w:rsid w:val="00205F2C"/>
    <w:rsid w:val="00210B15"/>
    <w:rsid w:val="002142EA"/>
    <w:rsid w:val="002147BB"/>
    <w:rsid w:val="00216C9D"/>
    <w:rsid w:val="002204BB"/>
    <w:rsid w:val="00221B79"/>
    <w:rsid w:val="00221C6B"/>
    <w:rsid w:val="00222E61"/>
    <w:rsid w:val="00223D99"/>
    <w:rsid w:val="00224596"/>
    <w:rsid w:val="002253A1"/>
    <w:rsid w:val="00225CF8"/>
    <w:rsid w:val="00226A77"/>
    <w:rsid w:val="002275B2"/>
    <w:rsid w:val="0022794E"/>
    <w:rsid w:val="00233D64"/>
    <w:rsid w:val="00233E8B"/>
    <w:rsid w:val="00234784"/>
    <w:rsid w:val="0023482A"/>
    <w:rsid w:val="002359CB"/>
    <w:rsid w:val="00241815"/>
    <w:rsid w:val="00243540"/>
    <w:rsid w:val="0024497B"/>
    <w:rsid w:val="0024515B"/>
    <w:rsid w:val="00245AC4"/>
    <w:rsid w:val="00246021"/>
    <w:rsid w:val="00246276"/>
    <w:rsid w:val="0024666E"/>
    <w:rsid w:val="0024681E"/>
    <w:rsid w:val="00247F52"/>
    <w:rsid w:val="00250B25"/>
    <w:rsid w:val="00250BBE"/>
    <w:rsid w:val="00250D72"/>
    <w:rsid w:val="002515C2"/>
    <w:rsid w:val="0025194F"/>
    <w:rsid w:val="00254423"/>
    <w:rsid w:val="00256CD1"/>
    <w:rsid w:val="0026148A"/>
    <w:rsid w:val="00261B39"/>
    <w:rsid w:val="00262696"/>
    <w:rsid w:val="002634BC"/>
    <w:rsid w:val="002643C3"/>
    <w:rsid w:val="00264A0C"/>
    <w:rsid w:val="00267EF4"/>
    <w:rsid w:val="00270CB8"/>
    <w:rsid w:val="00272B08"/>
    <w:rsid w:val="00281BB8"/>
    <w:rsid w:val="00281E9E"/>
    <w:rsid w:val="002828F3"/>
    <w:rsid w:val="00285170"/>
    <w:rsid w:val="00285361"/>
    <w:rsid w:val="0028552F"/>
    <w:rsid w:val="0028606B"/>
    <w:rsid w:val="0029147D"/>
    <w:rsid w:val="00292D60"/>
    <w:rsid w:val="00294D34"/>
    <w:rsid w:val="00294E3B"/>
    <w:rsid w:val="00295F11"/>
    <w:rsid w:val="00296193"/>
    <w:rsid w:val="00296C66"/>
    <w:rsid w:val="00296EBE"/>
    <w:rsid w:val="002974E3"/>
    <w:rsid w:val="00297D3E"/>
    <w:rsid w:val="002A084B"/>
    <w:rsid w:val="002A1260"/>
    <w:rsid w:val="002A1589"/>
    <w:rsid w:val="002A1608"/>
    <w:rsid w:val="002A25DC"/>
    <w:rsid w:val="002A2F9C"/>
    <w:rsid w:val="002A3AAB"/>
    <w:rsid w:val="002A4CEA"/>
    <w:rsid w:val="002A5977"/>
    <w:rsid w:val="002A5A13"/>
    <w:rsid w:val="002A6BB4"/>
    <w:rsid w:val="002A757F"/>
    <w:rsid w:val="002A7F44"/>
    <w:rsid w:val="002B0587"/>
    <w:rsid w:val="002B0C40"/>
    <w:rsid w:val="002B1966"/>
    <w:rsid w:val="002B23E3"/>
    <w:rsid w:val="002B2919"/>
    <w:rsid w:val="002B2D52"/>
    <w:rsid w:val="002B4508"/>
    <w:rsid w:val="002B4702"/>
    <w:rsid w:val="002B5779"/>
    <w:rsid w:val="002B5BF5"/>
    <w:rsid w:val="002B673D"/>
    <w:rsid w:val="002B7332"/>
    <w:rsid w:val="002B7F51"/>
    <w:rsid w:val="002C09E7"/>
    <w:rsid w:val="002C1570"/>
    <w:rsid w:val="002C1DA1"/>
    <w:rsid w:val="002C3F07"/>
    <w:rsid w:val="002C5278"/>
    <w:rsid w:val="002C6864"/>
    <w:rsid w:val="002C7EBB"/>
    <w:rsid w:val="002D04C8"/>
    <w:rsid w:val="002D06C1"/>
    <w:rsid w:val="002D16FC"/>
    <w:rsid w:val="002D42B5"/>
    <w:rsid w:val="002D4F1A"/>
    <w:rsid w:val="002D6DA6"/>
    <w:rsid w:val="002D6EC6"/>
    <w:rsid w:val="002D79AC"/>
    <w:rsid w:val="002E039D"/>
    <w:rsid w:val="002E0F50"/>
    <w:rsid w:val="002E4D5A"/>
    <w:rsid w:val="002E6326"/>
    <w:rsid w:val="002F30E0"/>
    <w:rsid w:val="002F35E4"/>
    <w:rsid w:val="002F3730"/>
    <w:rsid w:val="002F38E1"/>
    <w:rsid w:val="002F3E48"/>
    <w:rsid w:val="002F5619"/>
    <w:rsid w:val="002F7AF6"/>
    <w:rsid w:val="00300E63"/>
    <w:rsid w:val="00302F5F"/>
    <w:rsid w:val="0030441D"/>
    <w:rsid w:val="00306063"/>
    <w:rsid w:val="0030755C"/>
    <w:rsid w:val="00310E48"/>
    <w:rsid w:val="0031320E"/>
    <w:rsid w:val="00313B85"/>
    <w:rsid w:val="00317988"/>
    <w:rsid w:val="003221B4"/>
    <w:rsid w:val="00322E62"/>
    <w:rsid w:val="003238B1"/>
    <w:rsid w:val="00324EDD"/>
    <w:rsid w:val="0032594F"/>
    <w:rsid w:val="003331E4"/>
    <w:rsid w:val="00336C64"/>
    <w:rsid w:val="00337162"/>
    <w:rsid w:val="0034194F"/>
    <w:rsid w:val="00342792"/>
    <w:rsid w:val="00342DB8"/>
    <w:rsid w:val="00343056"/>
    <w:rsid w:val="00344605"/>
    <w:rsid w:val="003452FF"/>
    <w:rsid w:val="003474AA"/>
    <w:rsid w:val="00350D1D"/>
    <w:rsid w:val="00351901"/>
    <w:rsid w:val="00351FF2"/>
    <w:rsid w:val="00352C83"/>
    <w:rsid w:val="00355EF1"/>
    <w:rsid w:val="00360073"/>
    <w:rsid w:val="003615D2"/>
    <w:rsid w:val="00363C92"/>
    <w:rsid w:val="00363F0A"/>
    <w:rsid w:val="0036429C"/>
    <w:rsid w:val="00364A53"/>
    <w:rsid w:val="003654CB"/>
    <w:rsid w:val="00365F86"/>
    <w:rsid w:val="00365F87"/>
    <w:rsid w:val="003705F4"/>
    <w:rsid w:val="00370D58"/>
    <w:rsid w:val="00371316"/>
    <w:rsid w:val="00375301"/>
    <w:rsid w:val="00375DFC"/>
    <w:rsid w:val="00376713"/>
    <w:rsid w:val="0037717E"/>
    <w:rsid w:val="00381815"/>
    <w:rsid w:val="003819AF"/>
    <w:rsid w:val="003820E9"/>
    <w:rsid w:val="00382DE7"/>
    <w:rsid w:val="00382FBA"/>
    <w:rsid w:val="00384050"/>
    <w:rsid w:val="00384FFC"/>
    <w:rsid w:val="0038546F"/>
    <w:rsid w:val="003872FC"/>
    <w:rsid w:val="00387ADC"/>
    <w:rsid w:val="00390020"/>
    <w:rsid w:val="003903D6"/>
    <w:rsid w:val="00390EE6"/>
    <w:rsid w:val="0039118F"/>
    <w:rsid w:val="00392AD7"/>
    <w:rsid w:val="003938D9"/>
    <w:rsid w:val="00394376"/>
    <w:rsid w:val="003943FF"/>
    <w:rsid w:val="003972CC"/>
    <w:rsid w:val="003974EB"/>
    <w:rsid w:val="00397CC5"/>
    <w:rsid w:val="003A1582"/>
    <w:rsid w:val="003A4077"/>
    <w:rsid w:val="003A4285"/>
    <w:rsid w:val="003A7B8E"/>
    <w:rsid w:val="003B09AD"/>
    <w:rsid w:val="003B0BD9"/>
    <w:rsid w:val="003B1F18"/>
    <w:rsid w:val="003B24EA"/>
    <w:rsid w:val="003B3BCB"/>
    <w:rsid w:val="003B5BF0"/>
    <w:rsid w:val="003B60BF"/>
    <w:rsid w:val="003B6BE3"/>
    <w:rsid w:val="003B7A6E"/>
    <w:rsid w:val="003C010C"/>
    <w:rsid w:val="003C0A6C"/>
    <w:rsid w:val="003C2859"/>
    <w:rsid w:val="003C2F20"/>
    <w:rsid w:val="003C3ADF"/>
    <w:rsid w:val="003C3DE8"/>
    <w:rsid w:val="003C5A43"/>
    <w:rsid w:val="003C5DD9"/>
    <w:rsid w:val="003D0519"/>
    <w:rsid w:val="003D0FF6"/>
    <w:rsid w:val="003D22FA"/>
    <w:rsid w:val="003D262C"/>
    <w:rsid w:val="003D59B6"/>
    <w:rsid w:val="003D6D61"/>
    <w:rsid w:val="003E091D"/>
    <w:rsid w:val="003E1C53"/>
    <w:rsid w:val="003E2A69"/>
    <w:rsid w:val="003E2D49"/>
    <w:rsid w:val="003E2FD4"/>
    <w:rsid w:val="003E49F6"/>
    <w:rsid w:val="003E4D1C"/>
    <w:rsid w:val="003F0841"/>
    <w:rsid w:val="003F15EF"/>
    <w:rsid w:val="003F1946"/>
    <w:rsid w:val="003F22F2"/>
    <w:rsid w:val="003F23D3"/>
    <w:rsid w:val="003F3F08"/>
    <w:rsid w:val="003F49F1"/>
    <w:rsid w:val="003F6272"/>
    <w:rsid w:val="003F6FBA"/>
    <w:rsid w:val="003F72A3"/>
    <w:rsid w:val="00400E72"/>
    <w:rsid w:val="00401400"/>
    <w:rsid w:val="00403121"/>
    <w:rsid w:val="004036A5"/>
    <w:rsid w:val="00404869"/>
    <w:rsid w:val="004054D4"/>
    <w:rsid w:val="00405884"/>
    <w:rsid w:val="00406882"/>
    <w:rsid w:val="00407D39"/>
    <w:rsid w:val="004140C9"/>
    <w:rsid w:val="0041477A"/>
    <w:rsid w:val="004167A3"/>
    <w:rsid w:val="00417B31"/>
    <w:rsid w:val="0042563C"/>
    <w:rsid w:val="00430194"/>
    <w:rsid w:val="00432DAA"/>
    <w:rsid w:val="00433F03"/>
    <w:rsid w:val="00434305"/>
    <w:rsid w:val="00435DF7"/>
    <w:rsid w:val="004403EF"/>
    <w:rsid w:val="00440718"/>
    <w:rsid w:val="0044083F"/>
    <w:rsid w:val="00441AE7"/>
    <w:rsid w:val="00445574"/>
    <w:rsid w:val="004467FB"/>
    <w:rsid w:val="00450EAF"/>
    <w:rsid w:val="00452CD4"/>
    <w:rsid w:val="00452D6B"/>
    <w:rsid w:val="00453590"/>
    <w:rsid w:val="00453AB3"/>
    <w:rsid w:val="00454484"/>
    <w:rsid w:val="0045517B"/>
    <w:rsid w:val="004563CD"/>
    <w:rsid w:val="0045766D"/>
    <w:rsid w:val="004601E5"/>
    <w:rsid w:val="00463B77"/>
    <w:rsid w:val="00463C7B"/>
    <w:rsid w:val="00463F02"/>
    <w:rsid w:val="004644A6"/>
    <w:rsid w:val="004659BD"/>
    <w:rsid w:val="004666D2"/>
    <w:rsid w:val="00470775"/>
    <w:rsid w:val="004715BD"/>
    <w:rsid w:val="004722EA"/>
    <w:rsid w:val="004746B1"/>
    <w:rsid w:val="0047583F"/>
    <w:rsid w:val="00482315"/>
    <w:rsid w:val="00484936"/>
    <w:rsid w:val="00485C89"/>
    <w:rsid w:val="00486BE3"/>
    <w:rsid w:val="00486ED6"/>
    <w:rsid w:val="004871AB"/>
    <w:rsid w:val="004905E4"/>
    <w:rsid w:val="00490A89"/>
    <w:rsid w:val="00490AB4"/>
    <w:rsid w:val="004912E1"/>
    <w:rsid w:val="004920D8"/>
    <w:rsid w:val="004921B4"/>
    <w:rsid w:val="00492F02"/>
    <w:rsid w:val="00493366"/>
    <w:rsid w:val="004939AE"/>
    <w:rsid w:val="004A12DF"/>
    <w:rsid w:val="004A1BA8"/>
    <w:rsid w:val="004A2FC6"/>
    <w:rsid w:val="004A49E8"/>
    <w:rsid w:val="004A4B57"/>
    <w:rsid w:val="004A63FA"/>
    <w:rsid w:val="004A6807"/>
    <w:rsid w:val="004B0272"/>
    <w:rsid w:val="004B11A9"/>
    <w:rsid w:val="004B2701"/>
    <w:rsid w:val="004B2E1B"/>
    <w:rsid w:val="004B3E93"/>
    <w:rsid w:val="004B47ED"/>
    <w:rsid w:val="004B550E"/>
    <w:rsid w:val="004B6961"/>
    <w:rsid w:val="004C02F0"/>
    <w:rsid w:val="004C1FBC"/>
    <w:rsid w:val="004C3F1D"/>
    <w:rsid w:val="004C458D"/>
    <w:rsid w:val="004C6E51"/>
    <w:rsid w:val="004C7556"/>
    <w:rsid w:val="004C7E9D"/>
    <w:rsid w:val="004C7F67"/>
    <w:rsid w:val="004D076D"/>
    <w:rsid w:val="004D0EF1"/>
    <w:rsid w:val="004D189E"/>
    <w:rsid w:val="004D1B91"/>
    <w:rsid w:val="004D2253"/>
    <w:rsid w:val="004D40C4"/>
    <w:rsid w:val="004D4406"/>
    <w:rsid w:val="004D4A8C"/>
    <w:rsid w:val="004D6898"/>
    <w:rsid w:val="004D7C42"/>
    <w:rsid w:val="004E0465"/>
    <w:rsid w:val="004E127B"/>
    <w:rsid w:val="004E1C0A"/>
    <w:rsid w:val="004E3014"/>
    <w:rsid w:val="004E30C5"/>
    <w:rsid w:val="004E439C"/>
    <w:rsid w:val="004E4AA5"/>
    <w:rsid w:val="004E4AEE"/>
    <w:rsid w:val="004E59E3"/>
    <w:rsid w:val="004E5E47"/>
    <w:rsid w:val="004E67C0"/>
    <w:rsid w:val="004F0F26"/>
    <w:rsid w:val="004F29FC"/>
    <w:rsid w:val="004F391A"/>
    <w:rsid w:val="004F3CFB"/>
    <w:rsid w:val="004F434A"/>
    <w:rsid w:val="004F6456"/>
    <w:rsid w:val="004F696E"/>
    <w:rsid w:val="004F6C71"/>
    <w:rsid w:val="004F6EB6"/>
    <w:rsid w:val="00500474"/>
    <w:rsid w:val="005004B1"/>
    <w:rsid w:val="00501139"/>
    <w:rsid w:val="00502665"/>
    <w:rsid w:val="00502991"/>
    <w:rsid w:val="0050363E"/>
    <w:rsid w:val="005039BC"/>
    <w:rsid w:val="005043BB"/>
    <w:rsid w:val="00504A3D"/>
    <w:rsid w:val="00505767"/>
    <w:rsid w:val="005073F0"/>
    <w:rsid w:val="00510A7B"/>
    <w:rsid w:val="00512F6E"/>
    <w:rsid w:val="00513038"/>
    <w:rsid w:val="00514174"/>
    <w:rsid w:val="00515D2B"/>
    <w:rsid w:val="00516088"/>
    <w:rsid w:val="00516B0B"/>
    <w:rsid w:val="005207F4"/>
    <w:rsid w:val="005220EC"/>
    <w:rsid w:val="00523F95"/>
    <w:rsid w:val="00524D65"/>
    <w:rsid w:val="00525B16"/>
    <w:rsid w:val="0053027B"/>
    <w:rsid w:val="00533D04"/>
    <w:rsid w:val="00534804"/>
    <w:rsid w:val="00534BDF"/>
    <w:rsid w:val="005354EA"/>
    <w:rsid w:val="00535EC4"/>
    <w:rsid w:val="00535ED9"/>
    <w:rsid w:val="0053692B"/>
    <w:rsid w:val="00541690"/>
    <w:rsid w:val="00541853"/>
    <w:rsid w:val="005439B1"/>
    <w:rsid w:val="00543BDA"/>
    <w:rsid w:val="005441CC"/>
    <w:rsid w:val="005479DA"/>
    <w:rsid w:val="00547B24"/>
    <w:rsid w:val="00547BCC"/>
    <w:rsid w:val="0055013B"/>
    <w:rsid w:val="00551F6F"/>
    <w:rsid w:val="005541DC"/>
    <w:rsid w:val="00555044"/>
    <w:rsid w:val="00556C60"/>
    <w:rsid w:val="00561475"/>
    <w:rsid w:val="00563B99"/>
    <w:rsid w:val="0056487B"/>
    <w:rsid w:val="00564FB9"/>
    <w:rsid w:val="00571B93"/>
    <w:rsid w:val="0057308E"/>
    <w:rsid w:val="00573D9E"/>
    <w:rsid w:val="005801E3"/>
    <w:rsid w:val="00580D64"/>
    <w:rsid w:val="0058136B"/>
    <w:rsid w:val="00581802"/>
    <w:rsid w:val="00583673"/>
    <w:rsid w:val="005836A8"/>
    <w:rsid w:val="0058409C"/>
    <w:rsid w:val="00584262"/>
    <w:rsid w:val="00586630"/>
    <w:rsid w:val="00586DBA"/>
    <w:rsid w:val="00587ADD"/>
    <w:rsid w:val="00592ABA"/>
    <w:rsid w:val="00596160"/>
    <w:rsid w:val="005966E2"/>
    <w:rsid w:val="00597007"/>
    <w:rsid w:val="005A0966"/>
    <w:rsid w:val="005A11B7"/>
    <w:rsid w:val="005A260B"/>
    <w:rsid w:val="005A4A1B"/>
    <w:rsid w:val="005A5C98"/>
    <w:rsid w:val="005A6BF6"/>
    <w:rsid w:val="005A7830"/>
    <w:rsid w:val="005A7FCE"/>
    <w:rsid w:val="005B09F7"/>
    <w:rsid w:val="005B0F3F"/>
    <w:rsid w:val="005B1F25"/>
    <w:rsid w:val="005B2D00"/>
    <w:rsid w:val="005B4318"/>
    <w:rsid w:val="005B47B0"/>
    <w:rsid w:val="005B4903"/>
    <w:rsid w:val="005B51CE"/>
    <w:rsid w:val="005B5885"/>
    <w:rsid w:val="005B5CD7"/>
    <w:rsid w:val="005B6CF6"/>
    <w:rsid w:val="005B7422"/>
    <w:rsid w:val="005C21AD"/>
    <w:rsid w:val="005C29B8"/>
    <w:rsid w:val="005C5680"/>
    <w:rsid w:val="005C574B"/>
    <w:rsid w:val="005C5A42"/>
    <w:rsid w:val="005C5F21"/>
    <w:rsid w:val="005C7156"/>
    <w:rsid w:val="005D0A44"/>
    <w:rsid w:val="005D0C75"/>
    <w:rsid w:val="005D1E63"/>
    <w:rsid w:val="005D2FA4"/>
    <w:rsid w:val="005D4171"/>
    <w:rsid w:val="005D6A95"/>
    <w:rsid w:val="005D6B2C"/>
    <w:rsid w:val="005D6D9C"/>
    <w:rsid w:val="005E0DB4"/>
    <w:rsid w:val="005E2335"/>
    <w:rsid w:val="005E2D5F"/>
    <w:rsid w:val="005E32B3"/>
    <w:rsid w:val="005E34CA"/>
    <w:rsid w:val="005E3C18"/>
    <w:rsid w:val="005E48F0"/>
    <w:rsid w:val="005E59BF"/>
    <w:rsid w:val="005E6318"/>
    <w:rsid w:val="005E6812"/>
    <w:rsid w:val="005E7829"/>
    <w:rsid w:val="005E7881"/>
    <w:rsid w:val="005E78E0"/>
    <w:rsid w:val="005F0D9C"/>
    <w:rsid w:val="005F284E"/>
    <w:rsid w:val="005F4755"/>
    <w:rsid w:val="005F737A"/>
    <w:rsid w:val="006015CE"/>
    <w:rsid w:val="00604784"/>
    <w:rsid w:val="006054D7"/>
    <w:rsid w:val="00606419"/>
    <w:rsid w:val="00607D29"/>
    <w:rsid w:val="00612952"/>
    <w:rsid w:val="00612FF3"/>
    <w:rsid w:val="00614CC1"/>
    <w:rsid w:val="00615A9D"/>
    <w:rsid w:val="00617387"/>
    <w:rsid w:val="006235F3"/>
    <w:rsid w:val="006252D8"/>
    <w:rsid w:val="0062570E"/>
    <w:rsid w:val="006259BC"/>
    <w:rsid w:val="0062636B"/>
    <w:rsid w:val="00632182"/>
    <w:rsid w:val="00632AE0"/>
    <w:rsid w:val="00633C17"/>
    <w:rsid w:val="006356F7"/>
    <w:rsid w:val="00636E3E"/>
    <w:rsid w:val="006379F7"/>
    <w:rsid w:val="00637E4D"/>
    <w:rsid w:val="00640166"/>
    <w:rsid w:val="00640620"/>
    <w:rsid w:val="00641A1F"/>
    <w:rsid w:val="00644EC1"/>
    <w:rsid w:val="0064528D"/>
    <w:rsid w:val="00645904"/>
    <w:rsid w:val="00651ACB"/>
    <w:rsid w:val="00651C47"/>
    <w:rsid w:val="00652AB2"/>
    <w:rsid w:val="006543B7"/>
    <w:rsid w:val="00654EC0"/>
    <w:rsid w:val="0065525B"/>
    <w:rsid w:val="00655270"/>
    <w:rsid w:val="00655D4F"/>
    <w:rsid w:val="00657708"/>
    <w:rsid w:val="00657A3C"/>
    <w:rsid w:val="00657D9F"/>
    <w:rsid w:val="006611AF"/>
    <w:rsid w:val="00661D94"/>
    <w:rsid w:val="006640E5"/>
    <w:rsid w:val="006646F1"/>
    <w:rsid w:val="00664929"/>
    <w:rsid w:val="00664F62"/>
    <w:rsid w:val="00665571"/>
    <w:rsid w:val="006655E1"/>
    <w:rsid w:val="00672060"/>
    <w:rsid w:val="00672BFD"/>
    <w:rsid w:val="00672D59"/>
    <w:rsid w:val="006770F4"/>
    <w:rsid w:val="00677A84"/>
    <w:rsid w:val="00677DEA"/>
    <w:rsid w:val="0068026D"/>
    <w:rsid w:val="00680A27"/>
    <w:rsid w:val="006816A4"/>
    <w:rsid w:val="006819B8"/>
    <w:rsid w:val="006833FF"/>
    <w:rsid w:val="006840A6"/>
    <w:rsid w:val="006850CD"/>
    <w:rsid w:val="00685AAB"/>
    <w:rsid w:val="006912B9"/>
    <w:rsid w:val="00692C00"/>
    <w:rsid w:val="006934AF"/>
    <w:rsid w:val="00694992"/>
    <w:rsid w:val="006A07AA"/>
    <w:rsid w:val="006A0F7A"/>
    <w:rsid w:val="006A25E5"/>
    <w:rsid w:val="006A2B46"/>
    <w:rsid w:val="006A336D"/>
    <w:rsid w:val="006A37B9"/>
    <w:rsid w:val="006B2672"/>
    <w:rsid w:val="006B4032"/>
    <w:rsid w:val="006B54BF"/>
    <w:rsid w:val="006B5F44"/>
    <w:rsid w:val="006B5F90"/>
    <w:rsid w:val="006B62E4"/>
    <w:rsid w:val="006B7562"/>
    <w:rsid w:val="006C07CB"/>
    <w:rsid w:val="006C1BBA"/>
    <w:rsid w:val="006C2079"/>
    <w:rsid w:val="006C2616"/>
    <w:rsid w:val="006C317D"/>
    <w:rsid w:val="006C4B7F"/>
    <w:rsid w:val="006C4C74"/>
    <w:rsid w:val="006C5A62"/>
    <w:rsid w:val="006C5D68"/>
    <w:rsid w:val="006C6976"/>
    <w:rsid w:val="006C6DD0"/>
    <w:rsid w:val="006D04EA"/>
    <w:rsid w:val="006D1285"/>
    <w:rsid w:val="006D16C4"/>
    <w:rsid w:val="006D315F"/>
    <w:rsid w:val="006D3E96"/>
    <w:rsid w:val="006D4515"/>
    <w:rsid w:val="006D4BB1"/>
    <w:rsid w:val="006D4E7F"/>
    <w:rsid w:val="006D6095"/>
    <w:rsid w:val="006D6593"/>
    <w:rsid w:val="006D686E"/>
    <w:rsid w:val="006D6F03"/>
    <w:rsid w:val="006E5A09"/>
    <w:rsid w:val="006F03A8"/>
    <w:rsid w:val="006F126C"/>
    <w:rsid w:val="006F29A3"/>
    <w:rsid w:val="006F2ACA"/>
    <w:rsid w:val="006F2ADC"/>
    <w:rsid w:val="006F2BFE"/>
    <w:rsid w:val="006F2C43"/>
    <w:rsid w:val="006F31E9"/>
    <w:rsid w:val="006F416E"/>
    <w:rsid w:val="006F56E5"/>
    <w:rsid w:val="006F6284"/>
    <w:rsid w:val="007002C5"/>
    <w:rsid w:val="0070348B"/>
    <w:rsid w:val="00704387"/>
    <w:rsid w:val="00704FE7"/>
    <w:rsid w:val="00707669"/>
    <w:rsid w:val="00711623"/>
    <w:rsid w:val="00711CBA"/>
    <w:rsid w:val="00711FB5"/>
    <w:rsid w:val="00712A01"/>
    <w:rsid w:val="00714F58"/>
    <w:rsid w:val="007156E9"/>
    <w:rsid w:val="00722FBF"/>
    <w:rsid w:val="00722FC2"/>
    <w:rsid w:val="00725949"/>
    <w:rsid w:val="007261B0"/>
    <w:rsid w:val="0072637F"/>
    <w:rsid w:val="00727FA2"/>
    <w:rsid w:val="00730D83"/>
    <w:rsid w:val="007322D9"/>
    <w:rsid w:val="007322F9"/>
    <w:rsid w:val="00732590"/>
    <w:rsid w:val="00732BC0"/>
    <w:rsid w:val="00732F4E"/>
    <w:rsid w:val="0073549D"/>
    <w:rsid w:val="0073720F"/>
    <w:rsid w:val="00737796"/>
    <w:rsid w:val="0074127A"/>
    <w:rsid w:val="0074165C"/>
    <w:rsid w:val="00742C35"/>
    <w:rsid w:val="007432CA"/>
    <w:rsid w:val="007439EB"/>
    <w:rsid w:val="00743CB4"/>
    <w:rsid w:val="00743F0A"/>
    <w:rsid w:val="007444E8"/>
    <w:rsid w:val="00745259"/>
    <w:rsid w:val="0074548E"/>
    <w:rsid w:val="00745773"/>
    <w:rsid w:val="00746800"/>
    <w:rsid w:val="00747CF0"/>
    <w:rsid w:val="007501A8"/>
    <w:rsid w:val="00750EE1"/>
    <w:rsid w:val="00752B4D"/>
    <w:rsid w:val="00755402"/>
    <w:rsid w:val="00756B26"/>
    <w:rsid w:val="00756EDF"/>
    <w:rsid w:val="007577E4"/>
    <w:rsid w:val="00757850"/>
    <w:rsid w:val="00757D8F"/>
    <w:rsid w:val="007620DA"/>
    <w:rsid w:val="007622F8"/>
    <w:rsid w:val="00762C36"/>
    <w:rsid w:val="007634AF"/>
    <w:rsid w:val="007642AC"/>
    <w:rsid w:val="00765C43"/>
    <w:rsid w:val="00765EFB"/>
    <w:rsid w:val="0076675A"/>
    <w:rsid w:val="007671CA"/>
    <w:rsid w:val="0076744F"/>
    <w:rsid w:val="00767C61"/>
    <w:rsid w:val="0077008A"/>
    <w:rsid w:val="00770165"/>
    <w:rsid w:val="00771603"/>
    <w:rsid w:val="00773C1F"/>
    <w:rsid w:val="00774DA4"/>
    <w:rsid w:val="007752F4"/>
    <w:rsid w:val="0077556F"/>
    <w:rsid w:val="00776599"/>
    <w:rsid w:val="0078114B"/>
    <w:rsid w:val="00781DD2"/>
    <w:rsid w:val="00783ECF"/>
    <w:rsid w:val="0078413A"/>
    <w:rsid w:val="007959E8"/>
    <w:rsid w:val="00795E9C"/>
    <w:rsid w:val="0079630B"/>
    <w:rsid w:val="007A025E"/>
    <w:rsid w:val="007A0521"/>
    <w:rsid w:val="007A2E12"/>
    <w:rsid w:val="007A3475"/>
    <w:rsid w:val="007A41C8"/>
    <w:rsid w:val="007A54CE"/>
    <w:rsid w:val="007A55B7"/>
    <w:rsid w:val="007A6FD9"/>
    <w:rsid w:val="007A70A5"/>
    <w:rsid w:val="007A7FFA"/>
    <w:rsid w:val="007B04EB"/>
    <w:rsid w:val="007B0D4F"/>
    <w:rsid w:val="007B2CD6"/>
    <w:rsid w:val="007B5A3D"/>
    <w:rsid w:val="007B5B95"/>
    <w:rsid w:val="007B68EA"/>
    <w:rsid w:val="007B7453"/>
    <w:rsid w:val="007C2D89"/>
    <w:rsid w:val="007C4593"/>
    <w:rsid w:val="007C5309"/>
    <w:rsid w:val="007C5446"/>
    <w:rsid w:val="007C6069"/>
    <w:rsid w:val="007C7D1B"/>
    <w:rsid w:val="007C7D66"/>
    <w:rsid w:val="007D06C4"/>
    <w:rsid w:val="007D1352"/>
    <w:rsid w:val="007D2508"/>
    <w:rsid w:val="007D346A"/>
    <w:rsid w:val="007D4E8F"/>
    <w:rsid w:val="007D6518"/>
    <w:rsid w:val="007D7295"/>
    <w:rsid w:val="007D76BD"/>
    <w:rsid w:val="007E0BF1"/>
    <w:rsid w:val="007E0D02"/>
    <w:rsid w:val="007E258B"/>
    <w:rsid w:val="007E30B5"/>
    <w:rsid w:val="007F071F"/>
    <w:rsid w:val="007F0ED8"/>
    <w:rsid w:val="007F0F63"/>
    <w:rsid w:val="007F334B"/>
    <w:rsid w:val="007F3748"/>
    <w:rsid w:val="007F68F0"/>
    <w:rsid w:val="007F75CE"/>
    <w:rsid w:val="007F7BB9"/>
    <w:rsid w:val="0080057F"/>
    <w:rsid w:val="008013A4"/>
    <w:rsid w:val="008027CE"/>
    <w:rsid w:val="00802F42"/>
    <w:rsid w:val="00804383"/>
    <w:rsid w:val="00804BB7"/>
    <w:rsid w:val="00804D17"/>
    <w:rsid w:val="008067E5"/>
    <w:rsid w:val="00810257"/>
    <w:rsid w:val="008104F5"/>
    <w:rsid w:val="00811072"/>
    <w:rsid w:val="00811369"/>
    <w:rsid w:val="00811FD4"/>
    <w:rsid w:val="008135E2"/>
    <w:rsid w:val="00815419"/>
    <w:rsid w:val="008163C8"/>
    <w:rsid w:val="008164A1"/>
    <w:rsid w:val="00817325"/>
    <w:rsid w:val="008209E6"/>
    <w:rsid w:val="00822782"/>
    <w:rsid w:val="00823303"/>
    <w:rsid w:val="008233B2"/>
    <w:rsid w:val="00823A9F"/>
    <w:rsid w:val="00823C85"/>
    <w:rsid w:val="0082432B"/>
    <w:rsid w:val="00825138"/>
    <w:rsid w:val="008269DD"/>
    <w:rsid w:val="00830621"/>
    <w:rsid w:val="0083348C"/>
    <w:rsid w:val="00834C26"/>
    <w:rsid w:val="0083626A"/>
    <w:rsid w:val="008367B4"/>
    <w:rsid w:val="008373D3"/>
    <w:rsid w:val="00837616"/>
    <w:rsid w:val="00840617"/>
    <w:rsid w:val="0084090A"/>
    <w:rsid w:val="00842A47"/>
    <w:rsid w:val="00843C13"/>
    <w:rsid w:val="008454F8"/>
    <w:rsid w:val="00845773"/>
    <w:rsid w:val="0085007B"/>
    <w:rsid w:val="0085173A"/>
    <w:rsid w:val="00851CED"/>
    <w:rsid w:val="00853BB4"/>
    <w:rsid w:val="00854343"/>
    <w:rsid w:val="008553BF"/>
    <w:rsid w:val="00860297"/>
    <w:rsid w:val="008603CE"/>
    <w:rsid w:val="008620FC"/>
    <w:rsid w:val="008627A5"/>
    <w:rsid w:val="00863E05"/>
    <w:rsid w:val="0086431E"/>
    <w:rsid w:val="00865ACA"/>
    <w:rsid w:val="00865D28"/>
    <w:rsid w:val="00865F85"/>
    <w:rsid w:val="00867C10"/>
    <w:rsid w:val="00870439"/>
    <w:rsid w:val="00870DA1"/>
    <w:rsid w:val="00872549"/>
    <w:rsid w:val="00874F99"/>
    <w:rsid w:val="00876F42"/>
    <w:rsid w:val="00883F93"/>
    <w:rsid w:val="00884965"/>
    <w:rsid w:val="00884DB3"/>
    <w:rsid w:val="00885A9D"/>
    <w:rsid w:val="008864F6"/>
    <w:rsid w:val="0089049D"/>
    <w:rsid w:val="008928C9"/>
    <w:rsid w:val="008938DC"/>
    <w:rsid w:val="00893FD1"/>
    <w:rsid w:val="00894836"/>
    <w:rsid w:val="00895172"/>
    <w:rsid w:val="008954C6"/>
    <w:rsid w:val="00895680"/>
    <w:rsid w:val="00896DFF"/>
    <w:rsid w:val="0089762C"/>
    <w:rsid w:val="008A1893"/>
    <w:rsid w:val="008A6F04"/>
    <w:rsid w:val="008A769A"/>
    <w:rsid w:val="008A7B30"/>
    <w:rsid w:val="008B0C9C"/>
    <w:rsid w:val="008B166D"/>
    <w:rsid w:val="008B17F4"/>
    <w:rsid w:val="008B3615"/>
    <w:rsid w:val="008B4AC4"/>
    <w:rsid w:val="008B50C8"/>
    <w:rsid w:val="008B5281"/>
    <w:rsid w:val="008B7E05"/>
    <w:rsid w:val="008C1797"/>
    <w:rsid w:val="008C1BD9"/>
    <w:rsid w:val="008C20C1"/>
    <w:rsid w:val="008C219C"/>
    <w:rsid w:val="008C289F"/>
    <w:rsid w:val="008C475E"/>
    <w:rsid w:val="008C4767"/>
    <w:rsid w:val="008C5927"/>
    <w:rsid w:val="008C619A"/>
    <w:rsid w:val="008D0730"/>
    <w:rsid w:val="008D0CE8"/>
    <w:rsid w:val="008D2D1D"/>
    <w:rsid w:val="008D453D"/>
    <w:rsid w:val="008D5177"/>
    <w:rsid w:val="008D53AD"/>
    <w:rsid w:val="008D562B"/>
    <w:rsid w:val="008D5733"/>
    <w:rsid w:val="008D622B"/>
    <w:rsid w:val="008D666C"/>
    <w:rsid w:val="008D7B54"/>
    <w:rsid w:val="008E0C9D"/>
    <w:rsid w:val="008E1648"/>
    <w:rsid w:val="008E1B3E"/>
    <w:rsid w:val="008E2319"/>
    <w:rsid w:val="008E2E50"/>
    <w:rsid w:val="008E3C97"/>
    <w:rsid w:val="008E4BB6"/>
    <w:rsid w:val="008E5518"/>
    <w:rsid w:val="008E6A84"/>
    <w:rsid w:val="008F0CDC"/>
    <w:rsid w:val="008F165C"/>
    <w:rsid w:val="008F17A3"/>
    <w:rsid w:val="008F1ED3"/>
    <w:rsid w:val="008F4C29"/>
    <w:rsid w:val="008F58DC"/>
    <w:rsid w:val="008F70BD"/>
    <w:rsid w:val="008F788F"/>
    <w:rsid w:val="008F7EA2"/>
    <w:rsid w:val="00902722"/>
    <w:rsid w:val="009027BC"/>
    <w:rsid w:val="0090305B"/>
    <w:rsid w:val="009062E6"/>
    <w:rsid w:val="00911BE5"/>
    <w:rsid w:val="0091262E"/>
    <w:rsid w:val="00913633"/>
    <w:rsid w:val="00913CA9"/>
    <w:rsid w:val="009145AE"/>
    <w:rsid w:val="009146CE"/>
    <w:rsid w:val="00914CA7"/>
    <w:rsid w:val="00915C3E"/>
    <w:rsid w:val="009161A8"/>
    <w:rsid w:val="009227C6"/>
    <w:rsid w:val="009245F5"/>
    <w:rsid w:val="009249EC"/>
    <w:rsid w:val="00924BA8"/>
    <w:rsid w:val="009273B3"/>
    <w:rsid w:val="009305B5"/>
    <w:rsid w:val="00932EA6"/>
    <w:rsid w:val="00933902"/>
    <w:rsid w:val="00935135"/>
    <w:rsid w:val="0094186C"/>
    <w:rsid w:val="009429D5"/>
    <w:rsid w:val="00942BF1"/>
    <w:rsid w:val="00944DD4"/>
    <w:rsid w:val="00945180"/>
    <w:rsid w:val="00945428"/>
    <w:rsid w:val="00945D8B"/>
    <w:rsid w:val="0094607B"/>
    <w:rsid w:val="009461F9"/>
    <w:rsid w:val="009470B9"/>
    <w:rsid w:val="00953604"/>
    <w:rsid w:val="00954935"/>
    <w:rsid w:val="0095496B"/>
    <w:rsid w:val="00956AA7"/>
    <w:rsid w:val="00957C93"/>
    <w:rsid w:val="00957D65"/>
    <w:rsid w:val="009601D0"/>
    <w:rsid w:val="009610DC"/>
    <w:rsid w:val="00961490"/>
    <w:rsid w:val="009621C7"/>
    <w:rsid w:val="00962644"/>
    <w:rsid w:val="0096381A"/>
    <w:rsid w:val="00965E04"/>
    <w:rsid w:val="009674AD"/>
    <w:rsid w:val="0097067C"/>
    <w:rsid w:val="00970CDC"/>
    <w:rsid w:val="00977010"/>
    <w:rsid w:val="00977D02"/>
    <w:rsid w:val="009809BB"/>
    <w:rsid w:val="0098364B"/>
    <w:rsid w:val="00986F30"/>
    <w:rsid w:val="009911AF"/>
    <w:rsid w:val="00991875"/>
    <w:rsid w:val="00991F92"/>
    <w:rsid w:val="00992985"/>
    <w:rsid w:val="00993889"/>
    <w:rsid w:val="00994782"/>
    <w:rsid w:val="0099551B"/>
    <w:rsid w:val="00997BF1"/>
    <w:rsid w:val="009A089C"/>
    <w:rsid w:val="009A0B01"/>
    <w:rsid w:val="009A0DE3"/>
    <w:rsid w:val="009A118E"/>
    <w:rsid w:val="009A21CD"/>
    <w:rsid w:val="009A278C"/>
    <w:rsid w:val="009A2A29"/>
    <w:rsid w:val="009A2BC2"/>
    <w:rsid w:val="009A42C1"/>
    <w:rsid w:val="009A4F6D"/>
    <w:rsid w:val="009A5429"/>
    <w:rsid w:val="009A72AD"/>
    <w:rsid w:val="009B09E0"/>
    <w:rsid w:val="009B0BC5"/>
    <w:rsid w:val="009B104F"/>
    <w:rsid w:val="009B1247"/>
    <w:rsid w:val="009B6029"/>
    <w:rsid w:val="009B617A"/>
    <w:rsid w:val="009B6464"/>
    <w:rsid w:val="009B6694"/>
    <w:rsid w:val="009B6971"/>
    <w:rsid w:val="009B7249"/>
    <w:rsid w:val="009C27F1"/>
    <w:rsid w:val="009C3152"/>
    <w:rsid w:val="009C44E1"/>
    <w:rsid w:val="009C4CFA"/>
    <w:rsid w:val="009C5070"/>
    <w:rsid w:val="009C5F6A"/>
    <w:rsid w:val="009D112C"/>
    <w:rsid w:val="009D47FA"/>
    <w:rsid w:val="009D50D2"/>
    <w:rsid w:val="009D549F"/>
    <w:rsid w:val="009D5AA4"/>
    <w:rsid w:val="009D6818"/>
    <w:rsid w:val="009D6BCA"/>
    <w:rsid w:val="009D6EC5"/>
    <w:rsid w:val="009D72B9"/>
    <w:rsid w:val="009E0F62"/>
    <w:rsid w:val="009E1848"/>
    <w:rsid w:val="009E4A58"/>
    <w:rsid w:val="009E5A2D"/>
    <w:rsid w:val="009E5AB2"/>
    <w:rsid w:val="009E6219"/>
    <w:rsid w:val="009E6233"/>
    <w:rsid w:val="009E6971"/>
    <w:rsid w:val="009F03B3"/>
    <w:rsid w:val="009F1411"/>
    <w:rsid w:val="009F4B55"/>
    <w:rsid w:val="00A01757"/>
    <w:rsid w:val="00A028C0"/>
    <w:rsid w:val="00A02BAE"/>
    <w:rsid w:val="00A03280"/>
    <w:rsid w:val="00A03AED"/>
    <w:rsid w:val="00A05AA6"/>
    <w:rsid w:val="00A06A6B"/>
    <w:rsid w:val="00A07E47"/>
    <w:rsid w:val="00A129D0"/>
    <w:rsid w:val="00A12C33"/>
    <w:rsid w:val="00A138BA"/>
    <w:rsid w:val="00A14C8E"/>
    <w:rsid w:val="00A153D9"/>
    <w:rsid w:val="00A15413"/>
    <w:rsid w:val="00A15F09"/>
    <w:rsid w:val="00A169B6"/>
    <w:rsid w:val="00A20952"/>
    <w:rsid w:val="00A2271D"/>
    <w:rsid w:val="00A237D5"/>
    <w:rsid w:val="00A25079"/>
    <w:rsid w:val="00A27268"/>
    <w:rsid w:val="00A2734F"/>
    <w:rsid w:val="00A273E4"/>
    <w:rsid w:val="00A2795C"/>
    <w:rsid w:val="00A3018A"/>
    <w:rsid w:val="00A30EFC"/>
    <w:rsid w:val="00A31113"/>
    <w:rsid w:val="00A31984"/>
    <w:rsid w:val="00A32D73"/>
    <w:rsid w:val="00A3367B"/>
    <w:rsid w:val="00A3597D"/>
    <w:rsid w:val="00A37ECB"/>
    <w:rsid w:val="00A4006C"/>
    <w:rsid w:val="00A40091"/>
    <w:rsid w:val="00A4030F"/>
    <w:rsid w:val="00A41566"/>
    <w:rsid w:val="00A41C79"/>
    <w:rsid w:val="00A41CB5"/>
    <w:rsid w:val="00A42CDF"/>
    <w:rsid w:val="00A4307B"/>
    <w:rsid w:val="00A4452E"/>
    <w:rsid w:val="00A4472C"/>
    <w:rsid w:val="00A44E69"/>
    <w:rsid w:val="00A4661E"/>
    <w:rsid w:val="00A51FEB"/>
    <w:rsid w:val="00A54CF0"/>
    <w:rsid w:val="00A55BD6"/>
    <w:rsid w:val="00A55D50"/>
    <w:rsid w:val="00A57142"/>
    <w:rsid w:val="00A61D48"/>
    <w:rsid w:val="00A648CD"/>
    <w:rsid w:val="00A64E28"/>
    <w:rsid w:val="00A65350"/>
    <w:rsid w:val="00A6537A"/>
    <w:rsid w:val="00A67866"/>
    <w:rsid w:val="00A70B07"/>
    <w:rsid w:val="00A723F8"/>
    <w:rsid w:val="00A72930"/>
    <w:rsid w:val="00A72D50"/>
    <w:rsid w:val="00A75BB1"/>
    <w:rsid w:val="00A766FD"/>
    <w:rsid w:val="00A77CCB"/>
    <w:rsid w:val="00A838E3"/>
    <w:rsid w:val="00A83D8D"/>
    <w:rsid w:val="00A8446B"/>
    <w:rsid w:val="00A8473F"/>
    <w:rsid w:val="00A85113"/>
    <w:rsid w:val="00A862D6"/>
    <w:rsid w:val="00A8715E"/>
    <w:rsid w:val="00A87647"/>
    <w:rsid w:val="00A91BED"/>
    <w:rsid w:val="00A91DB5"/>
    <w:rsid w:val="00A9295B"/>
    <w:rsid w:val="00A93B09"/>
    <w:rsid w:val="00A952D7"/>
    <w:rsid w:val="00A95820"/>
    <w:rsid w:val="00A95A23"/>
    <w:rsid w:val="00A963F7"/>
    <w:rsid w:val="00A96AD8"/>
    <w:rsid w:val="00AA052C"/>
    <w:rsid w:val="00AA1700"/>
    <w:rsid w:val="00AA1E45"/>
    <w:rsid w:val="00AA30E6"/>
    <w:rsid w:val="00AA3501"/>
    <w:rsid w:val="00AA4286"/>
    <w:rsid w:val="00AA456B"/>
    <w:rsid w:val="00AA57F5"/>
    <w:rsid w:val="00AA672E"/>
    <w:rsid w:val="00AA6EC9"/>
    <w:rsid w:val="00AB6309"/>
    <w:rsid w:val="00AB6C5F"/>
    <w:rsid w:val="00AB7129"/>
    <w:rsid w:val="00AC25ED"/>
    <w:rsid w:val="00AC27A6"/>
    <w:rsid w:val="00AC30F7"/>
    <w:rsid w:val="00AC3A5A"/>
    <w:rsid w:val="00AC4D95"/>
    <w:rsid w:val="00AC5558"/>
    <w:rsid w:val="00AC5DF4"/>
    <w:rsid w:val="00AC673C"/>
    <w:rsid w:val="00AD0AEF"/>
    <w:rsid w:val="00AD11B7"/>
    <w:rsid w:val="00AD1A94"/>
    <w:rsid w:val="00AD1C05"/>
    <w:rsid w:val="00AD2287"/>
    <w:rsid w:val="00AD4126"/>
    <w:rsid w:val="00AD421C"/>
    <w:rsid w:val="00AD44FA"/>
    <w:rsid w:val="00AD5D89"/>
    <w:rsid w:val="00AE070A"/>
    <w:rsid w:val="00AE101C"/>
    <w:rsid w:val="00AE1FB5"/>
    <w:rsid w:val="00AE232F"/>
    <w:rsid w:val="00AE37A7"/>
    <w:rsid w:val="00AE5EB4"/>
    <w:rsid w:val="00AE6BD3"/>
    <w:rsid w:val="00AF0C18"/>
    <w:rsid w:val="00AF33FA"/>
    <w:rsid w:val="00AF34F9"/>
    <w:rsid w:val="00AF47C5"/>
    <w:rsid w:val="00AF5398"/>
    <w:rsid w:val="00B00B37"/>
    <w:rsid w:val="00B049AF"/>
    <w:rsid w:val="00B04C3D"/>
    <w:rsid w:val="00B04C41"/>
    <w:rsid w:val="00B07242"/>
    <w:rsid w:val="00B10534"/>
    <w:rsid w:val="00B10C12"/>
    <w:rsid w:val="00B113DB"/>
    <w:rsid w:val="00B11D8A"/>
    <w:rsid w:val="00B12981"/>
    <w:rsid w:val="00B12B53"/>
    <w:rsid w:val="00B139FF"/>
    <w:rsid w:val="00B147DD"/>
    <w:rsid w:val="00B156FD"/>
    <w:rsid w:val="00B21F61"/>
    <w:rsid w:val="00B24F18"/>
    <w:rsid w:val="00B261F1"/>
    <w:rsid w:val="00B265BC"/>
    <w:rsid w:val="00B27EF3"/>
    <w:rsid w:val="00B31FB1"/>
    <w:rsid w:val="00B3287C"/>
    <w:rsid w:val="00B33952"/>
    <w:rsid w:val="00B33C5E"/>
    <w:rsid w:val="00B342F4"/>
    <w:rsid w:val="00B34369"/>
    <w:rsid w:val="00B34DC2"/>
    <w:rsid w:val="00B35AD9"/>
    <w:rsid w:val="00B378E5"/>
    <w:rsid w:val="00B4346D"/>
    <w:rsid w:val="00B440F4"/>
    <w:rsid w:val="00B447A5"/>
    <w:rsid w:val="00B4654C"/>
    <w:rsid w:val="00B47293"/>
    <w:rsid w:val="00B4767A"/>
    <w:rsid w:val="00B50D63"/>
    <w:rsid w:val="00B50E50"/>
    <w:rsid w:val="00B52120"/>
    <w:rsid w:val="00B54ABC"/>
    <w:rsid w:val="00B56FBE"/>
    <w:rsid w:val="00B62B58"/>
    <w:rsid w:val="00B62F01"/>
    <w:rsid w:val="00B631DB"/>
    <w:rsid w:val="00B65149"/>
    <w:rsid w:val="00B66567"/>
    <w:rsid w:val="00B66F52"/>
    <w:rsid w:val="00B66FE5"/>
    <w:rsid w:val="00B70CC2"/>
    <w:rsid w:val="00B72451"/>
    <w:rsid w:val="00B72880"/>
    <w:rsid w:val="00B758BF"/>
    <w:rsid w:val="00B77E83"/>
    <w:rsid w:val="00B77F89"/>
    <w:rsid w:val="00B827A6"/>
    <w:rsid w:val="00B831CE"/>
    <w:rsid w:val="00B851D2"/>
    <w:rsid w:val="00B86664"/>
    <w:rsid w:val="00B86677"/>
    <w:rsid w:val="00B87131"/>
    <w:rsid w:val="00B91FDC"/>
    <w:rsid w:val="00B939B1"/>
    <w:rsid w:val="00B96D40"/>
    <w:rsid w:val="00B97386"/>
    <w:rsid w:val="00B978DB"/>
    <w:rsid w:val="00BA263B"/>
    <w:rsid w:val="00BA3C55"/>
    <w:rsid w:val="00BA42B2"/>
    <w:rsid w:val="00BA58D4"/>
    <w:rsid w:val="00BA5B9E"/>
    <w:rsid w:val="00BA5F53"/>
    <w:rsid w:val="00BA7C9A"/>
    <w:rsid w:val="00BB026E"/>
    <w:rsid w:val="00BB0CA3"/>
    <w:rsid w:val="00BB5F8F"/>
    <w:rsid w:val="00BB6044"/>
    <w:rsid w:val="00BB657A"/>
    <w:rsid w:val="00BC056A"/>
    <w:rsid w:val="00BC0B5C"/>
    <w:rsid w:val="00BC1A4E"/>
    <w:rsid w:val="00BC3690"/>
    <w:rsid w:val="00BC5DC7"/>
    <w:rsid w:val="00BC6B8B"/>
    <w:rsid w:val="00BC73D8"/>
    <w:rsid w:val="00BD52D7"/>
    <w:rsid w:val="00BD5AD2"/>
    <w:rsid w:val="00BE07AF"/>
    <w:rsid w:val="00BE22F3"/>
    <w:rsid w:val="00BE29C1"/>
    <w:rsid w:val="00BE5754"/>
    <w:rsid w:val="00BE5B52"/>
    <w:rsid w:val="00BE7B8D"/>
    <w:rsid w:val="00BF0993"/>
    <w:rsid w:val="00BF10A9"/>
    <w:rsid w:val="00BF1703"/>
    <w:rsid w:val="00BF1970"/>
    <w:rsid w:val="00BF231C"/>
    <w:rsid w:val="00BF51E5"/>
    <w:rsid w:val="00BF66C5"/>
    <w:rsid w:val="00BF74A6"/>
    <w:rsid w:val="00BF7718"/>
    <w:rsid w:val="00C00FAD"/>
    <w:rsid w:val="00C013AD"/>
    <w:rsid w:val="00C017AC"/>
    <w:rsid w:val="00C01A90"/>
    <w:rsid w:val="00C020FB"/>
    <w:rsid w:val="00C04904"/>
    <w:rsid w:val="00C056B3"/>
    <w:rsid w:val="00C103E5"/>
    <w:rsid w:val="00C1053B"/>
    <w:rsid w:val="00C11361"/>
    <w:rsid w:val="00C11830"/>
    <w:rsid w:val="00C13319"/>
    <w:rsid w:val="00C13EE9"/>
    <w:rsid w:val="00C14E4E"/>
    <w:rsid w:val="00C16746"/>
    <w:rsid w:val="00C21540"/>
    <w:rsid w:val="00C21906"/>
    <w:rsid w:val="00C21BFA"/>
    <w:rsid w:val="00C24C8D"/>
    <w:rsid w:val="00C25FE2"/>
    <w:rsid w:val="00C260F4"/>
    <w:rsid w:val="00C26B53"/>
    <w:rsid w:val="00C26DA4"/>
    <w:rsid w:val="00C279B2"/>
    <w:rsid w:val="00C33E50"/>
    <w:rsid w:val="00C34C20"/>
    <w:rsid w:val="00C35A3E"/>
    <w:rsid w:val="00C3716C"/>
    <w:rsid w:val="00C4071E"/>
    <w:rsid w:val="00C42130"/>
    <w:rsid w:val="00C423A4"/>
    <w:rsid w:val="00C44BF5"/>
    <w:rsid w:val="00C468F1"/>
    <w:rsid w:val="00C521D6"/>
    <w:rsid w:val="00C52987"/>
    <w:rsid w:val="00C53431"/>
    <w:rsid w:val="00C55232"/>
    <w:rsid w:val="00C553A4"/>
    <w:rsid w:val="00C55A06"/>
    <w:rsid w:val="00C55D03"/>
    <w:rsid w:val="00C56ADF"/>
    <w:rsid w:val="00C578B8"/>
    <w:rsid w:val="00C579BE"/>
    <w:rsid w:val="00C601BC"/>
    <w:rsid w:val="00C631C6"/>
    <w:rsid w:val="00C6329F"/>
    <w:rsid w:val="00C63340"/>
    <w:rsid w:val="00C643F9"/>
    <w:rsid w:val="00C64E95"/>
    <w:rsid w:val="00C70E4A"/>
    <w:rsid w:val="00C71372"/>
    <w:rsid w:val="00C72410"/>
    <w:rsid w:val="00C7287F"/>
    <w:rsid w:val="00C73E11"/>
    <w:rsid w:val="00C80CB8"/>
    <w:rsid w:val="00C81542"/>
    <w:rsid w:val="00C819F8"/>
    <w:rsid w:val="00C8248C"/>
    <w:rsid w:val="00C8343A"/>
    <w:rsid w:val="00C84E33"/>
    <w:rsid w:val="00C86080"/>
    <w:rsid w:val="00C86D6F"/>
    <w:rsid w:val="00C905FC"/>
    <w:rsid w:val="00C92216"/>
    <w:rsid w:val="00C92D03"/>
    <w:rsid w:val="00C9319C"/>
    <w:rsid w:val="00C9435D"/>
    <w:rsid w:val="00C9503C"/>
    <w:rsid w:val="00C96741"/>
    <w:rsid w:val="00CA0709"/>
    <w:rsid w:val="00CA1475"/>
    <w:rsid w:val="00CA23A2"/>
    <w:rsid w:val="00CA2D1B"/>
    <w:rsid w:val="00CA3B62"/>
    <w:rsid w:val="00CA662A"/>
    <w:rsid w:val="00CA7141"/>
    <w:rsid w:val="00CA750B"/>
    <w:rsid w:val="00CA7AFD"/>
    <w:rsid w:val="00CA7C3C"/>
    <w:rsid w:val="00CB001A"/>
    <w:rsid w:val="00CB0189"/>
    <w:rsid w:val="00CB07F6"/>
    <w:rsid w:val="00CB0A47"/>
    <w:rsid w:val="00CB0BA2"/>
    <w:rsid w:val="00CB1A42"/>
    <w:rsid w:val="00CB1B0C"/>
    <w:rsid w:val="00CB2C0B"/>
    <w:rsid w:val="00CB3DC5"/>
    <w:rsid w:val="00CB517D"/>
    <w:rsid w:val="00CB61DA"/>
    <w:rsid w:val="00CB73E4"/>
    <w:rsid w:val="00CC038D"/>
    <w:rsid w:val="00CC2027"/>
    <w:rsid w:val="00CC39FF"/>
    <w:rsid w:val="00CC3C2F"/>
    <w:rsid w:val="00CC3F48"/>
    <w:rsid w:val="00CC4AC8"/>
    <w:rsid w:val="00CC5233"/>
    <w:rsid w:val="00CC5DE6"/>
    <w:rsid w:val="00CC6E4E"/>
    <w:rsid w:val="00CC6FE8"/>
    <w:rsid w:val="00CC7202"/>
    <w:rsid w:val="00CD2808"/>
    <w:rsid w:val="00CD28BF"/>
    <w:rsid w:val="00CD4092"/>
    <w:rsid w:val="00CD4A20"/>
    <w:rsid w:val="00CD50A1"/>
    <w:rsid w:val="00CD519E"/>
    <w:rsid w:val="00CD69A4"/>
    <w:rsid w:val="00CE0196"/>
    <w:rsid w:val="00CE0C4F"/>
    <w:rsid w:val="00CE30EA"/>
    <w:rsid w:val="00CE39D7"/>
    <w:rsid w:val="00CE648D"/>
    <w:rsid w:val="00CE7BFF"/>
    <w:rsid w:val="00CF048A"/>
    <w:rsid w:val="00CF0ABB"/>
    <w:rsid w:val="00CF155A"/>
    <w:rsid w:val="00CF1B24"/>
    <w:rsid w:val="00CF2947"/>
    <w:rsid w:val="00CF4E76"/>
    <w:rsid w:val="00CF686F"/>
    <w:rsid w:val="00CF6E60"/>
    <w:rsid w:val="00CF7BCA"/>
    <w:rsid w:val="00D008FD"/>
    <w:rsid w:val="00D0321C"/>
    <w:rsid w:val="00D035EC"/>
    <w:rsid w:val="00D03994"/>
    <w:rsid w:val="00D046E6"/>
    <w:rsid w:val="00D06AB1"/>
    <w:rsid w:val="00D072ED"/>
    <w:rsid w:val="00D07A16"/>
    <w:rsid w:val="00D1067E"/>
    <w:rsid w:val="00D10F50"/>
    <w:rsid w:val="00D10FF3"/>
    <w:rsid w:val="00D11272"/>
    <w:rsid w:val="00D126F5"/>
    <w:rsid w:val="00D142B3"/>
    <w:rsid w:val="00D1489E"/>
    <w:rsid w:val="00D14A93"/>
    <w:rsid w:val="00D15E7B"/>
    <w:rsid w:val="00D16296"/>
    <w:rsid w:val="00D16C4B"/>
    <w:rsid w:val="00D170E2"/>
    <w:rsid w:val="00D20737"/>
    <w:rsid w:val="00D21E81"/>
    <w:rsid w:val="00D223DE"/>
    <w:rsid w:val="00D23F08"/>
    <w:rsid w:val="00D25E37"/>
    <w:rsid w:val="00D2661A"/>
    <w:rsid w:val="00D26783"/>
    <w:rsid w:val="00D27582"/>
    <w:rsid w:val="00D313C9"/>
    <w:rsid w:val="00D31F31"/>
    <w:rsid w:val="00D3256C"/>
    <w:rsid w:val="00D32719"/>
    <w:rsid w:val="00D32FBD"/>
    <w:rsid w:val="00D33333"/>
    <w:rsid w:val="00D34CB7"/>
    <w:rsid w:val="00D352A2"/>
    <w:rsid w:val="00D36799"/>
    <w:rsid w:val="00D367EE"/>
    <w:rsid w:val="00D401DD"/>
    <w:rsid w:val="00D4162B"/>
    <w:rsid w:val="00D42550"/>
    <w:rsid w:val="00D44863"/>
    <w:rsid w:val="00D4514F"/>
    <w:rsid w:val="00D451E2"/>
    <w:rsid w:val="00D45E89"/>
    <w:rsid w:val="00D45E8D"/>
    <w:rsid w:val="00D466AE"/>
    <w:rsid w:val="00D4734F"/>
    <w:rsid w:val="00D51BF3"/>
    <w:rsid w:val="00D52E05"/>
    <w:rsid w:val="00D539E0"/>
    <w:rsid w:val="00D54B98"/>
    <w:rsid w:val="00D56D85"/>
    <w:rsid w:val="00D63DA2"/>
    <w:rsid w:val="00D66846"/>
    <w:rsid w:val="00D675FB"/>
    <w:rsid w:val="00D70FC3"/>
    <w:rsid w:val="00D71F25"/>
    <w:rsid w:val="00D74900"/>
    <w:rsid w:val="00D7608C"/>
    <w:rsid w:val="00D77031"/>
    <w:rsid w:val="00D81136"/>
    <w:rsid w:val="00D843F2"/>
    <w:rsid w:val="00D84941"/>
    <w:rsid w:val="00D84D95"/>
    <w:rsid w:val="00D84FA1"/>
    <w:rsid w:val="00D851F0"/>
    <w:rsid w:val="00D86A0E"/>
    <w:rsid w:val="00D86DB7"/>
    <w:rsid w:val="00D9060C"/>
    <w:rsid w:val="00D926D0"/>
    <w:rsid w:val="00D93030"/>
    <w:rsid w:val="00D93778"/>
    <w:rsid w:val="00D938BB"/>
    <w:rsid w:val="00D94E0F"/>
    <w:rsid w:val="00D950E1"/>
    <w:rsid w:val="00D952A6"/>
    <w:rsid w:val="00D97F99"/>
    <w:rsid w:val="00DA1E08"/>
    <w:rsid w:val="00DA24F8"/>
    <w:rsid w:val="00DA28E8"/>
    <w:rsid w:val="00DA38D3"/>
    <w:rsid w:val="00DA3932"/>
    <w:rsid w:val="00DA3AFC"/>
    <w:rsid w:val="00DA4F79"/>
    <w:rsid w:val="00DA64F8"/>
    <w:rsid w:val="00DA6C15"/>
    <w:rsid w:val="00DB153C"/>
    <w:rsid w:val="00DB38EE"/>
    <w:rsid w:val="00DB498B"/>
    <w:rsid w:val="00DB5721"/>
    <w:rsid w:val="00DB66CA"/>
    <w:rsid w:val="00DB6BCA"/>
    <w:rsid w:val="00DB7113"/>
    <w:rsid w:val="00DB73F5"/>
    <w:rsid w:val="00DB7A7D"/>
    <w:rsid w:val="00DB7B29"/>
    <w:rsid w:val="00DC0282"/>
    <w:rsid w:val="00DC0321"/>
    <w:rsid w:val="00DC20B2"/>
    <w:rsid w:val="00DC3067"/>
    <w:rsid w:val="00DC370B"/>
    <w:rsid w:val="00DC3C68"/>
    <w:rsid w:val="00DC489D"/>
    <w:rsid w:val="00DC51DD"/>
    <w:rsid w:val="00DC5B90"/>
    <w:rsid w:val="00DD00FF"/>
    <w:rsid w:val="00DD0619"/>
    <w:rsid w:val="00DD07FB"/>
    <w:rsid w:val="00DD25C6"/>
    <w:rsid w:val="00DD4F31"/>
    <w:rsid w:val="00DD4FE5"/>
    <w:rsid w:val="00DD54B0"/>
    <w:rsid w:val="00DD57EE"/>
    <w:rsid w:val="00DD6BCC"/>
    <w:rsid w:val="00DD70E5"/>
    <w:rsid w:val="00DE079A"/>
    <w:rsid w:val="00DE0A4B"/>
    <w:rsid w:val="00DE1219"/>
    <w:rsid w:val="00DE1368"/>
    <w:rsid w:val="00DE2410"/>
    <w:rsid w:val="00DE2939"/>
    <w:rsid w:val="00DE5DA8"/>
    <w:rsid w:val="00DE6E81"/>
    <w:rsid w:val="00DE703F"/>
    <w:rsid w:val="00DE7595"/>
    <w:rsid w:val="00DF1961"/>
    <w:rsid w:val="00DF364A"/>
    <w:rsid w:val="00DF406C"/>
    <w:rsid w:val="00DF44DE"/>
    <w:rsid w:val="00DF4A10"/>
    <w:rsid w:val="00E01138"/>
    <w:rsid w:val="00E01457"/>
    <w:rsid w:val="00E02DFB"/>
    <w:rsid w:val="00E030F9"/>
    <w:rsid w:val="00E0311A"/>
    <w:rsid w:val="00E03138"/>
    <w:rsid w:val="00E04388"/>
    <w:rsid w:val="00E05A24"/>
    <w:rsid w:val="00E06404"/>
    <w:rsid w:val="00E11A85"/>
    <w:rsid w:val="00E11C05"/>
    <w:rsid w:val="00E11E59"/>
    <w:rsid w:val="00E12495"/>
    <w:rsid w:val="00E14CDA"/>
    <w:rsid w:val="00E15CCD"/>
    <w:rsid w:val="00E15D9E"/>
    <w:rsid w:val="00E163F2"/>
    <w:rsid w:val="00E202EF"/>
    <w:rsid w:val="00E210B5"/>
    <w:rsid w:val="00E240A2"/>
    <w:rsid w:val="00E24B37"/>
    <w:rsid w:val="00E24D83"/>
    <w:rsid w:val="00E2552F"/>
    <w:rsid w:val="00E2632C"/>
    <w:rsid w:val="00E309DA"/>
    <w:rsid w:val="00E3137A"/>
    <w:rsid w:val="00E32213"/>
    <w:rsid w:val="00E32CCF"/>
    <w:rsid w:val="00E33542"/>
    <w:rsid w:val="00E337B0"/>
    <w:rsid w:val="00E34A98"/>
    <w:rsid w:val="00E35D1E"/>
    <w:rsid w:val="00E364F9"/>
    <w:rsid w:val="00E365FA"/>
    <w:rsid w:val="00E36789"/>
    <w:rsid w:val="00E43E74"/>
    <w:rsid w:val="00E44A83"/>
    <w:rsid w:val="00E44FD0"/>
    <w:rsid w:val="00E47E3C"/>
    <w:rsid w:val="00E502C1"/>
    <w:rsid w:val="00E502DD"/>
    <w:rsid w:val="00E50D3A"/>
    <w:rsid w:val="00E51387"/>
    <w:rsid w:val="00E514EF"/>
    <w:rsid w:val="00E51E68"/>
    <w:rsid w:val="00E52EFD"/>
    <w:rsid w:val="00E5408A"/>
    <w:rsid w:val="00E543C2"/>
    <w:rsid w:val="00E56800"/>
    <w:rsid w:val="00E57799"/>
    <w:rsid w:val="00E628AC"/>
    <w:rsid w:val="00E62E7B"/>
    <w:rsid w:val="00E62FF9"/>
    <w:rsid w:val="00E635D6"/>
    <w:rsid w:val="00E639BC"/>
    <w:rsid w:val="00E64244"/>
    <w:rsid w:val="00E664CC"/>
    <w:rsid w:val="00E67AC4"/>
    <w:rsid w:val="00E70388"/>
    <w:rsid w:val="00E70B15"/>
    <w:rsid w:val="00E70F92"/>
    <w:rsid w:val="00E7152E"/>
    <w:rsid w:val="00E74C54"/>
    <w:rsid w:val="00E751BF"/>
    <w:rsid w:val="00E77A03"/>
    <w:rsid w:val="00E80271"/>
    <w:rsid w:val="00E822E8"/>
    <w:rsid w:val="00E82554"/>
    <w:rsid w:val="00E82606"/>
    <w:rsid w:val="00E833A2"/>
    <w:rsid w:val="00E846C8"/>
    <w:rsid w:val="00E84957"/>
    <w:rsid w:val="00E84A55"/>
    <w:rsid w:val="00E85BFF"/>
    <w:rsid w:val="00E90391"/>
    <w:rsid w:val="00E906C2"/>
    <w:rsid w:val="00E9070B"/>
    <w:rsid w:val="00E9121E"/>
    <w:rsid w:val="00E92809"/>
    <w:rsid w:val="00E9311F"/>
    <w:rsid w:val="00E933D7"/>
    <w:rsid w:val="00E934D1"/>
    <w:rsid w:val="00E936B2"/>
    <w:rsid w:val="00E94AF0"/>
    <w:rsid w:val="00E95D13"/>
    <w:rsid w:val="00E95DD3"/>
    <w:rsid w:val="00E969D5"/>
    <w:rsid w:val="00EA3FDA"/>
    <w:rsid w:val="00EA5682"/>
    <w:rsid w:val="00EA58D1"/>
    <w:rsid w:val="00EA61BC"/>
    <w:rsid w:val="00EA65A2"/>
    <w:rsid w:val="00EA6612"/>
    <w:rsid w:val="00EA681A"/>
    <w:rsid w:val="00EA735B"/>
    <w:rsid w:val="00EB1E69"/>
    <w:rsid w:val="00EB2086"/>
    <w:rsid w:val="00EB2312"/>
    <w:rsid w:val="00EB5EDF"/>
    <w:rsid w:val="00EB60FE"/>
    <w:rsid w:val="00EB611E"/>
    <w:rsid w:val="00EB74DB"/>
    <w:rsid w:val="00EC1899"/>
    <w:rsid w:val="00EC3763"/>
    <w:rsid w:val="00EC5359"/>
    <w:rsid w:val="00EC562A"/>
    <w:rsid w:val="00EC6DC0"/>
    <w:rsid w:val="00ED067A"/>
    <w:rsid w:val="00ED156C"/>
    <w:rsid w:val="00ED2B50"/>
    <w:rsid w:val="00ED3030"/>
    <w:rsid w:val="00ED624A"/>
    <w:rsid w:val="00ED6631"/>
    <w:rsid w:val="00EE0350"/>
    <w:rsid w:val="00EE04E8"/>
    <w:rsid w:val="00EE0719"/>
    <w:rsid w:val="00EE0D83"/>
    <w:rsid w:val="00EE0E80"/>
    <w:rsid w:val="00EE480F"/>
    <w:rsid w:val="00EE540B"/>
    <w:rsid w:val="00EE613F"/>
    <w:rsid w:val="00EE7295"/>
    <w:rsid w:val="00EE7869"/>
    <w:rsid w:val="00EF054A"/>
    <w:rsid w:val="00EF0584"/>
    <w:rsid w:val="00EF3235"/>
    <w:rsid w:val="00EF3D7E"/>
    <w:rsid w:val="00EF7E72"/>
    <w:rsid w:val="00F0092D"/>
    <w:rsid w:val="00F01542"/>
    <w:rsid w:val="00F034EC"/>
    <w:rsid w:val="00F035B7"/>
    <w:rsid w:val="00F04248"/>
    <w:rsid w:val="00F06D37"/>
    <w:rsid w:val="00F07B9D"/>
    <w:rsid w:val="00F07FCB"/>
    <w:rsid w:val="00F10926"/>
    <w:rsid w:val="00F11586"/>
    <w:rsid w:val="00F1183B"/>
    <w:rsid w:val="00F11C9F"/>
    <w:rsid w:val="00F12263"/>
    <w:rsid w:val="00F1409D"/>
    <w:rsid w:val="00F14214"/>
    <w:rsid w:val="00F157A9"/>
    <w:rsid w:val="00F15967"/>
    <w:rsid w:val="00F22DF7"/>
    <w:rsid w:val="00F25BB6"/>
    <w:rsid w:val="00F26B7E"/>
    <w:rsid w:val="00F27A3B"/>
    <w:rsid w:val="00F3313F"/>
    <w:rsid w:val="00F33817"/>
    <w:rsid w:val="00F3447F"/>
    <w:rsid w:val="00F420D5"/>
    <w:rsid w:val="00F44527"/>
    <w:rsid w:val="00F451EA"/>
    <w:rsid w:val="00F45447"/>
    <w:rsid w:val="00F456C6"/>
    <w:rsid w:val="00F4577B"/>
    <w:rsid w:val="00F46496"/>
    <w:rsid w:val="00F474D0"/>
    <w:rsid w:val="00F50179"/>
    <w:rsid w:val="00F51680"/>
    <w:rsid w:val="00F53565"/>
    <w:rsid w:val="00F543F4"/>
    <w:rsid w:val="00F56511"/>
    <w:rsid w:val="00F6194E"/>
    <w:rsid w:val="00F623AC"/>
    <w:rsid w:val="00F63138"/>
    <w:rsid w:val="00F6412A"/>
    <w:rsid w:val="00F65711"/>
    <w:rsid w:val="00F65893"/>
    <w:rsid w:val="00F66A4A"/>
    <w:rsid w:val="00F71E22"/>
    <w:rsid w:val="00F72142"/>
    <w:rsid w:val="00F722C0"/>
    <w:rsid w:val="00F72AE7"/>
    <w:rsid w:val="00F74951"/>
    <w:rsid w:val="00F77D98"/>
    <w:rsid w:val="00F81933"/>
    <w:rsid w:val="00F833BA"/>
    <w:rsid w:val="00F84D06"/>
    <w:rsid w:val="00F84FD0"/>
    <w:rsid w:val="00F859A8"/>
    <w:rsid w:val="00F9108B"/>
    <w:rsid w:val="00F91349"/>
    <w:rsid w:val="00F93A8A"/>
    <w:rsid w:val="00F94DDE"/>
    <w:rsid w:val="00F95248"/>
    <w:rsid w:val="00F956A9"/>
    <w:rsid w:val="00F963ED"/>
    <w:rsid w:val="00F966CF"/>
    <w:rsid w:val="00F96CAE"/>
    <w:rsid w:val="00F97C99"/>
    <w:rsid w:val="00FA3323"/>
    <w:rsid w:val="00FA3BFC"/>
    <w:rsid w:val="00FA662D"/>
    <w:rsid w:val="00FA6730"/>
    <w:rsid w:val="00FA73B1"/>
    <w:rsid w:val="00FB0CB9"/>
    <w:rsid w:val="00FB12A2"/>
    <w:rsid w:val="00FB45F1"/>
    <w:rsid w:val="00FB4912"/>
    <w:rsid w:val="00FB4A72"/>
    <w:rsid w:val="00FB54E8"/>
    <w:rsid w:val="00FB7054"/>
    <w:rsid w:val="00FB7773"/>
    <w:rsid w:val="00FC03B6"/>
    <w:rsid w:val="00FC17B7"/>
    <w:rsid w:val="00FC2CB7"/>
    <w:rsid w:val="00FC4090"/>
    <w:rsid w:val="00FC55B4"/>
    <w:rsid w:val="00FC5CB7"/>
    <w:rsid w:val="00FD00E6"/>
    <w:rsid w:val="00FD09A1"/>
    <w:rsid w:val="00FD2A7C"/>
    <w:rsid w:val="00FD320E"/>
    <w:rsid w:val="00FD59EB"/>
    <w:rsid w:val="00FD5D6F"/>
    <w:rsid w:val="00FD5DF1"/>
    <w:rsid w:val="00FD7299"/>
    <w:rsid w:val="00FE0286"/>
    <w:rsid w:val="00FE1FBE"/>
    <w:rsid w:val="00FE3901"/>
    <w:rsid w:val="00FE39D3"/>
    <w:rsid w:val="00FE4BCE"/>
    <w:rsid w:val="00FE54AE"/>
    <w:rsid w:val="00FE576A"/>
    <w:rsid w:val="00FE7E79"/>
    <w:rsid w:val="00FF0DCF"/>
    <w:rsid w:val="00FF1F4F"/>
    <w:rsid w:val="00FF3E7D"/>
    <w:rsid w:val="00FF46C0"/>
    <w:rsid w:val="00FF5B99"/>
    <w:rsid w:val="00FF730C"/>
    <w:rsid w:val="00FF73F4"/>
    <w:rsid w:val="00FF7CE4"/>
    <w:rsid w:val="00FF7E39"/>
    <w:rsid w:val="02106C79"/>
    <w:rsid w:val="02293F80"/>
    <w:rsid w:val="063F6C84"/>
    <w:rsid w:val="08086538"/>
    <w:rsid w:val="08887B06"/>
    <w:rsid w:val="09596ABC"/>
    <w:rsid w:val="0C3A6197"/>
    <w:rsid w:val="0D4252AC"/>
    <w:rsid w:val="0EF937E9"/>
    <w:rsid w:val="0FFE4929"/>
    <w:rsid w:val="117F2C23"/>
    <w:rsid w:val="121F68CC"/>
    <w:rsid w:val="129062CD"/>
    <w:rsid w:val="13E60AD8"/>
    <w:rsid w:val="146F0392"/>
    <w:rsid w:val="15175270"/>
    <w:rsid w:val="15455867"/>
    <w:rsid w:val="211A0562"/>
    <w:rsid w:val="229136AF"/>
    <w:rsid w:val="22E266B0"/>
    <w:rsid w:val="231153D3"/>
    <w:rsid w:val="298E6411"/>
    <w:rsid w:val="2AFF5E26"/>
    <w:rsid w:val="2C57091A"/>
    <w:rsid w:val="2F117010"/>
    <w:rsid w:val="31203B4D"/>
    <w:rsid w:val="33081716"/>
    <w:rsid w:val="34401C96"/>
    <w:rsid w:val="37F22184"/>
    <w:rsid w:val="3A2871D5"/>
    <w:rsid w:val="3AC44F77"/>
    <w:rsid w:val="3D5C5792"/>
    <w:rsid w:val="3DD74DDA"/>
    <w:rsid w:val="3F8C5312"/>
    <w:rsid w:val="42C5264E"/>
    <w:rsid w:val="44770D2E"/>
    <w:rsid w:val="45CB4D8D"/>
    <w:rsid w:val="46B462C9"/>
    <w:rsid w:val="489B2CB3"/>
    <w:rsid w:val="4BFB4C15"/>
    <w:rsid w:val="4D0F0A5F"/>
    <w:rsid w:val="4DA0112F"/>
    <w:rsid w:val="4E063105"/>
    <w:rsid w:val="50903319"/>
    <w:rsid w:val="5118206B"/>
    <w:rsid w:val="520E2E26"/>
    <w:rsid w:val="531620E8"/>
    <w:rsid w:val="5385632C"/>
    <w:rsid w:val="54E83EDB"/>
    <w:rsid w:val="572C48AA"/>
    <w:rsid w:val="583E21D3"/>
    <w:rsid w:val="590D5FE3"/>
    <w:rsid w:val="59D14FBA"/>
    <w:rsid w:val="5A7143A7"/>
    <w:rsid w:val="5D1269AD"/>
    <w:rsid w:val="60C059F5"/>
    <w:rsid w:val="60E0091B"/>
    <w:rsid w:val="61A91FFC"/>
    <w:rsid w:val="61C27B23"/>
    <w:rsid w:val="62D66CB7"/>
    <w:rsid w:val="639158DE"/>
    <w:rsid w:val="665F6A56"/>
    <w:rsid w:val="687906FB"/>
    <w:rsid w:val="687972C2"/>
    <w:rsid w:val="689D7BD7"/>
    <w:rsid w:val="6B014D8C"/>
    <w:rsid w:val="6B3A2BC1"/>
    <w:rsid w:val="6B445E44"/>
    <w:rsid w:val="6C0E6E3A"/>
    <w:rsid w:val="6D104562"/>
    <w:rsid w:val="70026204"/>
    <w:rsid w:val="70E323C7"/>
    <w:rsid w:val="72AA0B6D"/>
    <w:rsid w:val="748E2237"/>
    <w:rsid w:val="77CC2248"/>
    <w:rsid w:val="79694470"/>
    <w:rsid w:val="7B476C27"/>
    <w:rsid w:val="7C1166BD"/>
    <w:rsid w:val="7E6F1142"/>
    <w:rsid w:val="7F3A5231"/>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83EE92E"/>
  <w15:docId w15:val="{24EFBDFA-3A98-4BA8-BA97-BE7C5A67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semiHidden="1" w:uiPriority="0"/>
    <w:lsdException w:name="toc 9" w:semiHidden="1" w:uiPriority="0"/>
    <w:lsdException w:name="Normal Indent" w:uiPriority="0"/>
    <w:lsdException w:name="footnote text" w:semiHidden="1" w:uiPriority="0"/>
    <w:lsdException w:name="annotation text" w:unhideWhenUsed="1"/>
    <w:lsdException w:name="header" w:uiPriority="0"/>
    <w:lsdException w:name="index heading" w:semiHidden="1" w:unhideWhenUsed="1"/>
    <w:lsdException w:name="caption"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uiPriority="0"/>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9">
    <w:name w:val="Normal"/>
    <w:qFormat/>
    <w:pPr>
      <w:widowControl w:val="0"/>
      <w:adjustRightInd w:val="0"/>
      <w:spacing w:line="400" w:lineRule="exact"/>
      <w:jc w:val="both"/>
    </w:pPr>
    <w:rPr>
      <w:kern w:val="2"/>
      <w:sz w:val="21"/>
      <w:szCs w:val="21"/>
    </w:rPr>
  </w:style>
  <w:style w:type="paragraph" w:styleId="1">
    <w:name w:val="heading 1"/>
    <w:basedOn w:val="afff9"/>
    <w:next w:val="afff9"/>
    <w:link w:val="1Char"/>
    <w:qFormat/>
    <w:pPr>
      <w:keepNext/>
      <w:keepLines/>
      <w:spacing w:before="340" w:after="330" w:line="578" w:lineRule="auto"/>
      <w:outlineLvl w:val="0"/>
    </w:pPr>
    <w:rPr>
      <w:b/>
      <w:bCs/>
      <w:kern w:val="44"/>
      <w:sz w:val="44"/>
      <w:szCs w:val="44"/>
    </w:rPr>
  </w:style>
  <w:style w:type="paragraph" w:styleId="22">
    <w:name w:val="heading 2"/>
    <w:basedOn w:val="afff9"/>
    <w:next w:val="afff9"/>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pPr>
      <w:keepNext/>
      <w:keepLines/>
      <w:spacing w:before="260" w:after="260" w:line="416" w:lineRule="auto"/>
      <w:outlineLvl w:val="2"/>
    </w:pPr>
    <w:rPr>
      <w:b/>
      <w:bCs/>
      <w:sz w:val="32"/>
      <w:szCs w:val="32"/>
    </w:rPr>
  </w:style>
  <w:style w:type="paragraph" w:styleId="4">
    <w:name w:val="heading 4"/>
    <w:basedOn w:val="afff9"/>
    <w:next w:val="afff9"/>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70">
    <w:name w:val="toc 7"/>
    <w:basedOn w:val="afff9"/>
    <w:next w:val="afff9"/>
    <w:unhideWhenUsed/>
    <w:pPr>
      <w:tabs>
        <w:tab w:val="right" w:leader="dot" w:pos="9344"/>
      </w:tabs>
      <w:spacing w:line="300" w:lineRule="exact"/>
      <w:ind w:left="1259"/>
    </w:pPr>
    <w:rPr>
      <w:rFonts w:ascii="宋体"/>
    </w:rPr>
  </w:style>
  <w:style w:type="paragraph" w:styleId="afffd">
    <w:name w:val="Normal Indent"/>
    <w:basedOn w:val="afff9"/>
    <w:pPr>
      <w:ind w:firstLine="420"/>
    </w:pPr>
  </w:style>
  <w:style w:type="paragraph" w:styleId="afffe">
    <w:name w:val="caption"/>
    <w:basedOn w:val="afff9"/>
    <w:next w:val="afff9"/>
    <w:uiPriority w:val="35"/>
    <w:unhideWhenUsed/>
    <w:qFormat/>
    <w:pPr>
      <w:snapToGrid w:val="0"/>
      <w:spacing w:line="300" w:lineRule="auto"/>
      <w:ind w:firstLineChars="200" w:firstLine="200"/>
    </w:pPr>
    <w:rPr>
      <w:rFonts w:asciiTheme="majorHAnsi" w:eastAsia="黑体" w:hAnsiTheme="majorHAnsi" w:cstheme="majorBidi"/>
      <w:sz w:val="20"/>
      <w:szCs w:val="20"/>
    </w:rPr>
  </w:style>
  <w:style w:type="paragraph" w:styleId="affff">
    <w:name w:val="annotation text"/>
    <w:basedOn w:val="afff9"/>
    <w:link w:val="Char"/>
    <w:uiPriority w:val="99"/>
    <w:unhideWhenUsed/>
    <w:pPr>
      <w:jc w:val="left"/>
    </w:pPr>
  </w:style>
  <w:style w:type="paragraph" w:styleId="affff0">
    <w:name w:val="Body Text"/>
    <w:basedOn w:val="afff9"/>
    <w:link w:val="Char0"/>
    <w:pPr>
      <w:spacing w:after="120"/>
    </w:pPr>
  </w:style>
  <w:style w:type="paragraph" w:styleId="HTML">
    <w:name w:val="HTML Address"/>
    <w:basedOn w:val="afff9"/>
    <w:link w:val="HTMLChar"/>
    <w:pPr>
      <w:adjustRightInd/>
      <w:spacing w:line="240" w:lineRule="auto"/>
    </w:pPr>
    <w:rPr>
      <w:rFonts w:ascii="Times New Roman" w:hAnsi="Times New Roman"/>
      <w:i/>
      <w:iCs/>
      <w:szCs w:val="24"/>
    </w:rPr>
  </w:style>
  <w:style w:type="paragraph" w:styleId="50">
    <w:name w:val="toc 5"/>
    <w:basedOn w:val="afff9"/>
    <w:next w:val="afff9"/>
    <w:unhideWhenUsed/>
    <w:pPr>
      <w:ind w:left="839"/>
    </w:pPr>
    <w:rPr>
      <w:rFonts w:ascii="宋体"/>
    </w:rPr>
  </w:style>
  <w:style w:type="paragraph" w:styleId="30">
    <w:name w:val="toc 3"/>
    <w:basedOn w:val="afff9"/>
    <w:next w:val="afff9"/>
    <w:uiPriority w:val="39"/>
    <w:unhideWhenUsed/>
    <w:pPr>
      <w:tabs>
        <w:tab w:val="right" w:leader="dot" w:pos="9344"/>
      </w:tabs>
      <w:spacing w:line="300" w:lineRule="exact"/>
      <w:ind w:left="420"/>
    </w:pPr>
    <w:rPr>
      <w:rFonts w:ascii="宋体"/>
    </w:rPr>
  </w:style>
  <w:style w:type="paragraph" w:styleId="80">
    <w:name w:val="toc 8"/>
    <w:basedOn w:val="70"/>
    <w:next w:val="afff9"/>
    <w:semiHidden/>
    <w:pPr>
      <w:widowControl/>
      <w:tabs>
        <w:tab w:val="clear" w:pos="9344"/>
      </w:tabs>
      <w:adjustRightInd/>
      <w:spacing w:line="240" w:lineRule="auto"/>
      <w:ind w:left="0"/>
    </w:pPr>
    <w:rPr>
      <w:rFonts w:hAnsi="Times New Roman"/>
      <w:kern w:val="0"/>
      <w:szCs w:val="20"/>
    </w:rPr>
  </w:style>
  <w:style w:type="paragraph" w:styleId="affff1">
    <w:name w:val="Date"/>
    <w:basedOn w:val="afff9"/>
    <w:next w:val="afff9"/>
    <w:link w:val="Char1"/>
    <w:pPr>
      <w:adjustRightInd/>
      <w:spacing w:line="240" w:lineRule="auto"/>
      <w:ind w:leftChars="2500" w:left="100"/>
    </w:pPr>
    <w:rPr>
      <w:rFonts w:ascii="Times New Roman" w:hAnsi="Times New Roman"/>
      <w:szCs w:val="24"/>
    </w:rPr>
  </w:style>
  <w:style w:type="paragraph" w:styleId="affff2">
    <w:name w:val="Balloon Text"/>
    <w:basedOn w:val="afff9"/>
    <w:link w:val="Char2"/>
    <w:uiPriority w:val="99"/>
    <w:semiHidden/>
    <w:unhideWhenUsed/>
    <w:rPr>
      <w:sz w:val="18"/>
      <w:szCs w:val="18"/>
    </w:rPr>
  </w:style>
  <w:style w:type="paragraph" w:styleId="affff3">
    <w:name w:val="footer"/>
    <w:basedOn w:val="afff9"/>
    <w:link w:val="Char3"/>
    <w:uiPriority w:val="99"/>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9"/>
    <w:link w:val="Char4"/>
    <w:pPr>
      <w:tabs>
        <w:tab w:val="center" w:pos="4153"/>
        <w:tab w:val="right" w:pos="8306"/>
      </w:tabs>
      <w:adjustRightInd/>
      <w:snapToGrid w:val="0"/>
      <w:jc w:val="center"/>
    </w:pPr>
    <w:rPr>
      <w:sz w:val="18"/>
      <w:szCs w:val="18"/>
    </w:rPr>
  </w:style>
  <w:style w:type="paragraph" w:styleId="10">
    <w:name w:val="toc 1"/>
    <w:basedOn w:val="afff9"/>
    <w:next w:val="afff9"/>
    <w:uiPriority w:val="39"/>
    <w:unhideWhenUsed/>
    <w:pPr>
      <w:tabs>
        <w:tab w:val="right" w:leader="dot" w:pos="9344"/>
      </w:tabs>
    </w:pPr>
    <w:rPr>
      <w:rFonts w:ascii="宋体"/>
    </w:rPr>
  </w:style>
  <w:style w:type="paragraph" w:styleId="40">
    <w:name w:val="toc 4"/>
    <w:basedOn w:val="afff9"/>
    <w:next w:val="afff9"/>
    <w:unhideWhenUsed/>
    <w:pPr>
      <w:tabs>
        <w:tab w:val="right" w:leader="dot" w:pos="9344"/>
      </w:tabs>
      <w:spacing w:line="300" w:lineRule="exact"/>
      <w:ind w:left="629"/>
    </w:pPr>
    <w:rPr>
      <w:rFonts w:ascii="宋体"/>
    </w:rPr>
  </w:style>
  <w:style w:type="paragraph" w:styleId="affff5">
    <w:name w:val="footnote text"/>
    <w:basedOn w:val="afff9"/>
    <w:next w:val="afff9"/>
    <w:link w:val="Char5"/>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9"/>
    <w:next w:val="afff9"/>
    <w:unhideWhenUsed/>
    <w:pPr>
      <w:spacing w:line="300" w:lineRule="exact"/>
      <w:ind w:left="1049"/>
    </w:pPr>
    <w:rPr>
      <w:rFonts w:ascii="宋体"/>
    </w:rPr>
  </w:style>
  <w:style w:type="paragraph" w:styleId="affff6">
    <w:name w:val="table of figures"/>
    <w:basedOn w:val="afff9"/>
    <w:next w:val="afff9"/>
    <w:semiHidden/>
    <w:pPr>
      <w:adjustRightInd/>
      <w:spacing w:line="240" w:lineRule="auto"/>
      <w:jc w:val="left"/>
    </w:pPr>
    <w:rPr>
      <w:szCs w:val="24"/>
    </w:rPr>
  </w:style>
  <w:style w:type="paragraph" w:styleId="23">
    <w:name w:val="toc 2"/>
    <w:basedOn w:val="afff9"/>
    <w:next w:val="afff9"/>
    <w:uiPriority w:val="39"/>
    <w:unhideWhenUsed/>
    <w:pPr>
      <w:tabs>
        <w:tab w:val="right" w:leader="dot" w:pos="9344"/>
      </w:tabs>
      <w:spacing w:line="300" w:lineRule="exact"/>
      <w:ind w:left="210"/>
    </w:pPr>
    <w:rPr>
      <w:rFonts w:ascii="宋体"/>
    </w:rPr>
  </w:style>
  <w:style w:type="paragraph" w:styleId="90">
    <w:name w:val="toc 9"/>
    <w:basedOn w:val="80"/>
    <w:next w:val="afff9"/>
    <w:semiHidden/>
  </w:style>
  <w:style w:type="paragraph" w:styleId="HTML0">
    <w:name w:val="HTML Preformatted"/>
    <w:basedOn w:val="afff9"/>
    <w:link w:val="HTMLChar0"/>
    <w:pPr>
      <w:adjustRightInd/>
      <w:spacing w:line="240" w:lineRule="auto"/>
    </w:pPr>
    <w:rPr>
      <w:rFonts w:ascii="Courier New" w:hAnsi="Courier New" w:cs="Amaze"/>
      <w:sz w:val="20"/>
      <w:szCs w:val="20"/>
    </w:rPr>
  </w:style>
  <w:style w:type="paragraph" w:styleId="affff7">
    <w:name w:val="Title"/>
    <w:basedOn w:val="afff9"/>
    <w:link w:val="Char6"/>
    <w:qFormat/>
    <w:pPr>
      <w:spacing w:before="240" w:after="60"/>
      <w:jc w:val="center"/>
      <w:outlineLvl w:val="0"/>
    </w:pPr>
    <w:rPr>
      <w:rFonts w:ascii="Arial" w:hAnsi="Arial" w:cs="Arial"/>
      <w:b/>
      <w:bCs/>
      <w:sz w:val="32"/>
      <w:szCs w:val="32"/>
    </w:rPr>
  </w:style>
  <w:style w:type="paragraph" w:styleId="affff8">
    <w:name w:val="annotation subject"/>
    <w:basedOn w:val="affff"/>
    <w:next w:val="affff"/>
    <w:link w:val="Char7"/>
    <w:semiHidden/>
    <w:unhideWhenUsed/>
    <w:rPr>
      <w:b/>
      <w:bCs/>
    </w:rPr>
  </w:style>
  <w:style w:type="paragraph" w:styleId="affff9">
    <w:name w:val="Body Text First Indent"/>
    <w:basedOn w:val="affff0"/>
    <w:link w:val="Char10"/>
    <w:pPr>
      <w:adjustRightInd/>
      <w:spacing w:line="240" w:lineRule="auto"/>
      <w:ind w:firstLineChars="100" w:firstLine="420"/>
    </w:pPr>
    <w:rPr>
      <w:rFonts w:ascii="Times New Roman" w:hAnsi="Times New Roman"/>
      <w:szCs w:val="24"/>
    </w:rPr>
  </w:style>
  <w:style w:type="table" w:styleId="affffa">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rPr>
      <w:rFonts w:ascii="宋体" w:eastAsia="宋体" w:hAnsi="Times New Roman"/>
      <w:sz w:val="18"/>
    </w:rPr>
  </w:style>
  <w:style w:type="character" w:styleId="affffd">
    <w:name w:val="Emphasis"/>
    <w:uiPriority w:val="20"/>
    <w:qFormat/>
    <w:rPr>
      <w:i/>
      <w:iCs/>
    </w:rPr>
  </w:style>
  <w:style w:type="character" w:styleId="affffe">
    <w:name w:val="Hyperlink"/>
    <w:uiPriority w:val="99"/>
    <w:rPr>
      <w:rFonts w:ascii="宋体" w:eastAsia="宋体" w:hAnsi="Times New Roman"/>
      <w:color w:val="auto"/>
      <w:spacing w:val="0"/>
      <w:w w:val="100"/>
      <w:position w:val="0"/>
      <w:sz w:val="21"/>
      <w:u w:val="none"/>
      <w:vertAlign w:val="baseline"/>
    </w:rPr>
  </w:style>
  <w:style w:type="character" w:styleId="afffff">
    <w:name w:val="annotation reference"/>
    <w:basedOn w:val="afffa"/>
    <w:uiPriority w:val="99"/>
    <w:semiHidden/>
    <w:unhideWhenUsed/>
    <w:rPr>
      <w:sz w:val="21"/>
      <w:szCs w:val="21"/>
    </w:rPr>
  </w:style>
  <w:style w:type="character" w:styleId="afffff0">
    <w:name w:val="footnote reference"/>
    <w:semiHidden/>
    <w:rPr>
      <w:rFonts w:ascii="宋体" w:eastAsia="宋体" w:hAnsi="宋体" w:cs="Times New Roman"/>
      <w:spacing w:val="0"/>
      <w:sz w:val="18"/>
      <w:vertAlign w:val="superscript"/>
    </w:rPr>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character" w:customStyle="1" w:styleId="Char4">
    <w:name w:val="页眉 Char"/>
    <w:link w:val="affff4"/>
    <w:uiPriority w:val="99"/>
    <w:qFormat/>
    <w:rPr>
      <w:rFonts w:ascii="Times New Roman" w:eastAsia="宋体" w:hAnsi="Times New Roman" w:cs="Times New Roman"/>
      <w:sz w:val="18"/>
      <w:szCs w:val="18"/>
    </w:rPr>
  </w:style>
  <w:style w:type="character" w:customStyle="1" w:styleId="Char3">
    <w:name w:val="页脚 Char"/>
    <w:link w:val="affff3"/>
    <w:uiPriority w:val="99"/>
    <w:qFormat/>
    <w:rPr>
      <w:rFonts w:ascii="宋体" w:eastAsia="宋体" w:hAnsi="Times New Roman" w:cs="Times New Roman"/>
      <w:sz w:val="18"/>
      <w:szCs w:val="18"/>
    </w:rPr>
  </w:style>
  <w:style w:type="character" w:customStyle="1" w:styleId="Char2">
    <w:name w:val="批注框文本 Char"/>
    <w:link w:val="affff2"/>
    <w:uiPriority w:val="99"/>
    <w:semiHidden/>
    <w:rPr>
      <w:sz w:val="18"/>
      <w:szCs w:val="18"/>
    </w:rPr>
  </w:style>
  <w:style w:type="paragraph" w:styleId="afffff1">
    <w:name w:val="Quote"/>
    <w:basedOn w:val="afff9"/>
    <w:next w:val="afff9"/>
    <w:link w:val="Char8"/>
    <w:uiPriority w:val="29"/>
    <w:qFormat/>
    <w:rPr>
      <w:i/>
      <w:iCs/>
      <w:color w:val="000000"/>
    </w:rPr>
  </w:style>
  <w:style w:type="character" w:customStyle="1" w:styleId="Char8">
    <w:name w:val="引用 Char"/>
    <w:link w:val="afffff1"/>
    <w:uiPriority w:val="29"/>
    <w:qFormat/>
    <w:rPr>
      <w:i/>
      <w:iCs/>
      <w:color w:val="000000"/>
    </w:rPr>
  </w:style>
  <w:style w:type="character" w:customStyle="1" w:styleId="Char6">
    <w:name w:val="标题 Char"/>
    <w:link w:val="affff7"/>
    <w:rPr>
      <w:rFonts w:ascii="Arial" w:eastAsia="宋体" w:hAnsi="Arial" w:cs="Arial"/>
      <w:b/>
      <w:bCs/>
      <w:sz w:val="32"/>
      <w:szCs w:val="32"/>
    </w:rPr>
  </w:style>
  <w:style w:type="paragraph" w:customStyle="1" w:styleId="afffff2">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qFormat/>
    <w:pPr>
      <w:ind w:left="198"/>
    </w:pPr>
    <w:rPr>
      <w:rFonts w:ascii="宋体" w:hAnsi="Times New Roman"/>
      <w:sz w:val="18"/>
    </w:rPr>
  </w:style>
  <w:style w:type="paragraph" w:customStyle="1" w:styleId="afffff5">
    <w:name w:val="标准文件_页脚奇数页"/>
    <w:pPr>
      <w:ind w:right="227"/>
      <w:jc w:val="right"/>
    </w:pPr>
    <w:rPr>
      <w:rFonts w:ascii="宋体" w:hAnsi="Times New Roman"/>
      <w:sz w:val="18"/>
    </w:rPr>
  </w:style>
  <w:style w:type="paragraph" w:customStyle="1" w:styleId="afffff6">
    <w:name w:val="标准书眉一"/>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7">
    <w:name w:val="标准文件_标准正文"/>
    <w:basedOn w:val="afff9"/>
    <w:next w:val="afffff8"/>
    <w:qFormat/>
    <w:pPr>
      <w:snapToGrid w:val="0"/>
      <w:ind w:firstLineChars="200" w:firstLine="200"/>
    </w:pPr>
    <w:rPr>
      <w:kern w:val="0"/>
    </w:rPr>
  </w:style>
  <w:style w:type="paragraph" w:customStyle="1" w:styleId="afffff8">
    <w:name w:val="标准文件_段"/>
    <w:link w:val="Char9"/>
    <w:qFormat/>
    <w:pPr>
      <w:autoSpaceDE w:val="0"/>
      <w:autoSpaceDN w:val="0"/>
      <w:ind w:firstLineChars="200" w:firstLine="200"/>
      <w:jc w:val="both"/>
    </w:pPr>
    <w:rPr>
      <w:rFonts w:ascii="宋体" w:hAnsi="Times New Roman"/>
      <w:sz w:val="21"/>
    </w:rPr>
  </w:style>
  <w:style w:type="character" w:customStyle="1" w:styleId="Char9">
    <w:name w:val="标准文件_段 Char"/>
    <w:link w:val="afffff8"/>
    <w:qFormat/>
    <w:rPr>
      <w:rFonts w:ascii="宋体" w:hAnsi="Times New Roman"/>
      <w:sz w:val="21"/>
    </w:rPr>
  </w:style>
  <w:style w:type="paragraph" w:customStyle="1" w:styleId="afffff9">
    <w:name w:val="标准文件_版本"/>
    <w:basedOn w:val="afffff7"/>
    <w:pPr>
      <w:adjustRightInd/>
      <w:snapToGrid/>
      <w:ind w:firstLineChars="0" w:firstLine="0"/>
    </w:pPr>
    <w:rPr>
      <w:rFonts w:ascii="宋体" w:hAnsi="宋体"/>
      <w:kern w:val="2"/>
    </w:rPr>
  </w:style>
  <w:style w:type="paragraph" w:customStyle="1" w:styleId="afffffa">
    <w:name w:val="标准文件_标准部门"/>
    <w:basedOn w:val="afff9"/>
    <w:pPr>
      <w:jc w:val="center"/>
    </w:pPr>
    <w:rPr>
      <w:rFonts w:ascii="黑体" w:eastAsia="黑体"/>
      <w:kern w:val="0"/>
      <w:sz w:val="44"/>
    </w:rPr>
  </w:style>
  <w:style w:type="paragraph" w:customStyle="1" w:styleId="afffffb">
    <w:name w:val="标准文件_标准代替"/>
    <w:basedOn w:val="afff9"/>
    <w:next w:val="afff9"/>
    <w:pPr>
      <w:spacing w:line="310" w:lineRule="exact"/>
      <w:jc w:val="right"/>
    </w:pPr>
    <w:rPr>
      <w:rFonts w:ascii="宋体" w:hAnsi="宋体"/>
      <w:kern w:val="0"/>
    </w:rPr>
  </w:style>
  <w:style w:type="paragraph" w:customStyle="1" w:styleId="afffffc">
    <w:name w:val="标准文件_标准名称标题"/>
    <w:basedOn w:val="afff9"/>
    <w:next w:val="afff9"/>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9"/>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9"/>
    <w:pPr>
      <w:jc w:val="left"/>
    </w:pPr>
  </w:style>
  <w:style w:type="paragraph" w:customStyle="1" w:styleId="affffff">
    <w:name w:val="标准文件_参考文献标题"/>
    <w:basedOn w:val="afff9"/>
    <w:next w:val="afff9"/>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2">
    <w:name w:val="标准文件_二级条标题"/>
    <w:next w:val="afffff8"/>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0">
    <w:name w:val="标准文件_发布"/>
    <w:rPr>
      <w:rFonts w:ascii="黑体" w:eastAsia="黑体"/>
      <w:spacing w:val="0"/>
      <w:w w:val="100"/>
      <w:position w:val="3"/>
      <w:sz w:val="28"/>
    </w:rPr>
  </w:style>
  <w:style w:type="paragraph" w:customStyle="1" w:styleId="af">
    <w:name w:val="标准文件_方框数字列项"/>
    <w:basedOn w:val="afffff8"/>
    <w:pPr>
      <w:numPr>
        <w:numId w:val="3"/>
      </w:numPr>
      <w:ind w:firstLineChars="0" w:firstLine="0"/>
    </w:pPr>
  </w:style>
  <w:style w:type="paragraph" w:customStyle="1" w:styleId="affffff1">
    <w:name w:val="标准文件_封面标准编号"/>
    <w:basedOn w:val="afff9"/>
    <w:next w:val="afffffb"/>
    <w:pPr>
      <w:spacing w:line="310" w:lineRule="exact"/>
      <w:jc w:val="right"/>
    </w:pPr>
    <w:rPr>
      <w:rFonts w:ascii="黑体" w:eastAsia="黑体"/>
      <w:kern w:val="0"/>
      <w:sz w:val="28"/>
    </w:rPr>
  </w:style>
  <w:style w:type="paragraph" w:customStyle="1" w:styleId="affffff2">
    <w:name w:val="标准文件_封面标准分类号"/>
    <w:basedOn w:val="afff9"/>
    <w:rPr>
      <w:rFonts w:ascii="黑体" w:eastAsia="黑体"/>
      <w:b/>
      <w:kern w:val="0"/>
      <w:sz w:val="28"/>
    </w:rPr>
  </w:style>
  <w:style w:type="paragraph" w:customStyle="1" w:styleId="affffff3">
    <w:name w:val="标准文件_封面标准名称"/>
    <w:basedOn w:val="afff9"/>
    <w:pPr>
      <w:spacing w:line="240" w:lineRule="auto"/>
      <w:jc w:val="center"/>
    </w:pPr>
    <w:rPr>
      <w:rFonts w:ascii="黑体" w:eastAsia="黑体"/>
      <w:kern w:val="0"/>
      <w:sz w:val="52"/>
    </w:rPr>
  </w:style>
  <w:style w:type="paragraph" w:customStyle="1" w:styleId="affffff4">
    <w:name w:val="标准文件_封面标准英文名称"/>
    <w:basedOn w:val="afff9"/>
    <w:pPr>
      <w:spacing w:line="240" w:lineRule="auto"/>
      <w:jc w:val="center"/>
    </w:pPr>
    <w:rPr>
      <w:rFonts w:ascii="黑体" w:eastAsia="黑体"/>
      <w:b/>
      <w:sz w:val="28"/>
    </w:rPr>
  </w:style>
  <w:style w:type="paragraph" w:customStyle="1" w:styleId="affffff5">
    <w:name w:val="标准文件_封面发布日期"/>
    <w:basedOn w:val="afff9"/>
    <w:pPr>
      <w:spacing w:line="310" w:lineRule="exact"/>
    </w:pPr>
    <w:rPr>
      <w:rFonts w:ascii="黑体" w:eastAsia="黑体"/>
      <w:kern w:val="0"/>
      <w:sz w:val="28"/>
    </w:rPr>
  </w:style>
  <w:style w:type="paragraph" w:customStyle="1" w:styleId="affffff6">
    <w:name w:val="标准文件_封面密级"/>
    <w:basedOn w:val="afff9"/>
    <w:rPr>
      <w:rFonts w:eastAsia="黑体"/>
      <w:sz w:val="32"/>
    </w:rPr>
  </w:style>
  <w:style w:type="paragraph" w:customStyle="1" w:styleId="affffff7">
    <w:name w:val="标准文件_封面实施日期"/>
    <w:basedOn w:val="afff9"/>
    <w:pPr>
      <w:spacing w:line="310" w:lineRule="exact"/>
      <w:jc w:val="right"/>
    </w:pPr>
    <w:rPr>
      <w:rFonts w:ascii="黑体" w:eastAsia="黑体"/>
      <w:sz w:val="28"/>
    </w:rPr>
  </w:style>
  <w:style w:type="paragraph" w:customStyle="1" w:styleId="affffff8">
    <w:name w:val="标准文件_封面抬头"/>
    <w:basedOn w:val="afffff8"/>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8"/>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3">
    <w:name w:val="标准文件_附录表标题"/>
    <w:next w:val="afffff8"/>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8">
    <w:name w:val="标准文件_附录一级条标题"/>
    <w:next w:val="afffff8"/>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9">
    <w:name w:val="标准文件_附录二级条标题"/>
    <w:basedOn w:val="aff8"/>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8"/>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b">
    <w:name w:val="标准文件_附录四级条标题"/>
    <w:next w:val="afffff8"/>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8"/>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c">
    <w:name w:val="标准文件_附录五级条标题"/>
    <w:next w:val="afffff8"/>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0"/>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f0"/>
    <w:rPr>
      <w:rFonts w:ascii="Times New Roman" w:eastAsia="宋体" w:hAnsi="Times New Roman" w:cs="Times New Roman"/>
      <w:szCs w:val="20"/>
    </w:rPr>
  </w:style>
  <w:style w:type="paragraph" w:customStyle="1" w:styleId="affffffa">
    <w:name w:val="标准文件_附录章标题"/>
    <w:next w:val="afffff8"/>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pPr>
      <w:ind w:leftChars="200" w:left="488" w:hangingChars="290" w:hanging="289"/>
    </w:pPr>
  </w:style>
  <w:style w:type="paragraph" w:customStyle="1" w:styleId="a6">
    <w:name w:val="标准文件_前言、引言标题"/>
    <w:next w:val="afff9"/>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c">
    <w:name w:val="标准文件_目次、标准名称标题"/>
    <w:basedOn w:val="a6"/>
    <w:next w:val="afffff8"/>
    <w:pPr>
      <w:spacing w:line="460" w:lineRule="exact"/>
    </w:pPr>
  </w:style>
  <w:style w:type="paragraph" w:customStyle="1" w:styleId="affffffd">
    <w:name w:val="标准文件_目录标题"/>
    <w:basedOn w:val="afff9"/>
    <w:pPr>
      <w:spacing w:afterLines="150" w:after="150" w:line="240" w:lineRule="auto"/>
      <w:jc w:val="center"/>
    </w:pPr>
    <w:rPr>
      <w:rFonts w:ascii="黑体" w:eastAsia="黑体"/>
      <w:sz w:val="32"/>
    </w:rPr>
  </w:style>
  <w:style w:type="paragraph" w:customStyle="1" w:styleId="af3">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3"/>
    <w:pPr>
      <w:numPr>
        <w:numId w:val="10"/>
      </w:numPr>
      <w:ind w:left="0" w:firstLine="200"/>
    </w:pPr>
  </w:style>
  <w:style w:type="paragraph" w:customStyle="1" w:styleId="afff3">
    <w:name w:val="标准文件_三级条标题"/>
    <w:basedOn w:val="afff2"/>
    <w:next w:val="afffff8"/>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9"/>
    <w:pPr>
      <w:adjustRightInd/>
      <w:spacing w:line="240" w:lineRule="auto"/>
      <w:ind w:firstLineChars="200" w:firstLine="200"/>
    </w:pPr>
    <w:rPr>
      <w:sz w:val="18"/>
      <w:szCs w:val="24"/>
    </w:rPr>
  </w:style>
  <w:style w:type="paragraph" w:customStyle="1" w:styleId="affd">
    <w:name w:val="标准文件_数字编号列项"/>
    <w:pPr>
      <w:numPr>
        <w:numId w:val="11"/>
      </w:numPr>
      <w:jc w:val="both"/>
    </w:pPr>
    <w:rPr>
      <w:rFonts w:ascii="宋体" w:hAnsi="宋体"/>
      <w:sz w:val="21"/>
    </w:rPr>
  </w:style>
  <w:style w:type="paragraph" w:customStyle="1" w:styleId="afff4">
    <w:name w:val="标准文件_四级条标题"/>
    <w:next w:val="afffff8"/>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5">
    <w:name w:val="脚注文本 Char"/>
    <w:link w:val="affff5"/>
    <w:semiHidden/>
    <w:rPr>
      <w:rFonts w:ascii="宋体" w:eastAsia="宋体" w:hAnsi="Times New Roman" w:cs="Times New Roman"/>
      <w:sz w:val="18"/>
      <w:szCs w:val="18"/>
    </w:rPr>
  </w:style>
  <w:style w:type="paragraph" w:customStyle="1" w:styleId="afffffff">
    <w:name w:val="标准文件_条文脚注"/>
    <w:basedOn w:val="affff5"/>
    <w:pPr>
      <w:adjustRightInd w:val="0"/>
      <w:spacing w:line="240" w:lineRule="auto"/>
      <w:ind w:leftChars="0" w:left="0" w:firstLineChars="200" w:firstLine="200"/>
      <w:jc w:val="both"/>
    </w:pPr>
    <w:rPr>
      <w:rFonts w:hAnsi="宋体"/>
    </w:rPr>
  </w:style>
  <w:style w:type="paragraph" w:customStyle="1" w:styleId="af7">
    <w:name w:val="标准文件_图表脚注"/>
    <w:basedOn w:val="afff9"/>
    <w:next w:val="afffff8"/>
    <w:pPr>
      <w:numPr>
        <w:numId w:val="12"/>
      </w:numPr>
      <w:spacing w:line="240" w:lineRule="auto"/>
      <w:jc w:val="left"/>
    </w:pPr>
    <w:rPr>
      <w:rFonts w:ascii="宋体" w:hAnsi="宋体"/>
      <w:sz w:val="18"/>
    </w:rPr>
  </w:style>
  <w:style w:type="character" w:customStyle="1" w:styleId="afffffff0">
    <w:name w:val="标准文件_图表脚注内容"/>
    <w:rPr>
      <w:rFonts w:ascii="宋体" w:eastAsia="宋体" w:hAnsi="宋体" w:cs="Times New Roman"/>
      <w:spacing w:val="0"/>
      <w:sz w:val="18"/>
      <w:vertAlign w:val="superscript"/>
    </w:rPr>
  </w:style>
  <w:style w:type="paragraph" w:customStyle="1" w:styleId="afff5">
    <w:name w:val="标准文件_五级条标题"/>
    <w:next w:val="afffff8"/>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0">
    <w:name w:val="标准文件_章标题"/>
    <w:next w:val="afffff8"/>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1">
    <w:name w:val="标准文件_一级条标题"/>
    <w:basedOn w:val="afff0"/>
    <w:next w:val="afffff8"/>
    <w:qFormat/>
    <w:pPr>
      <w:numPr>
        <w:ilvl w:val="2"/>
      </w:numPr>
      <w:spacing w:beforeLines="50" w:before="50" w:afterLines="50" w:after="50"/>
      <w:outlineLvl w:val="1"/>
    </w:pPr>
  </w:style>
  <w:style w:type="paragraph" w:customStyle="1" w:styleId="afffffff1">
    <w:name w:val="标准文件_一致程度"/>
    <w:basedOn w:val="afff9"/>
    <w:pPr>
      <w:spacing w:line="440" w:lineRule="exact"/>
      <w:jc w:val="center"/>
    </w:pPr>
    <w:rPr>
      <w:sz w:val="28"/>
    </w:rPr>
  </w:style>
  <w:style w:type="paragraph" w:customStyle="1" w:styleId="afffffff2">
    <w:name w:val="标准文件_引言标题"/>
    <w:next w:val="afff9"/>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pPr>
      <w:widowControl/>
      <w:adjustRightInd/>
      <w:snapToGrid/>
      <w:spacing w:line="240" w:lineRule="auto"/>
      <w:ind w:left="79" w:hangingChars="80" w:hanging="79"/>
    </w:pPr>
    <w:rPr>
      <w:rFonts w:ascii="宋体" w:hAnsi="宋体"/>
    </w:rPr>
  </w:style>
  <w:style w:type="paragraph" w:customStyle="1" w:styleId="af9">
    <w:name w:val="标准文件_数字编号列项（二级）"/>
    <w:pPr>
      <w:numPr>
        <w:ilvl w:val="1"/>
        <w:numId w:val="13"/>
      </w:numPr>
      <w:jc w:val="both"/>
    </w:pPr>
    <w:rPr>
      <w:rFonts w:ascii="宋体" w:hAnsi="Times New Roman"/>
      <w:sz w:val="21"/>
    </w:rPr>
  </w:style>
  <w:style w:type="paragraph" w:customStyle="1" w:styleId="af1">
    <w:name w:val="标准文件_英文注："/>
    <w:basedOn w:val="afff9"/>
    <w:next w:val="afffff8"/>
    <w:pPr>
      <w:numPr>
        <w:numId w:val="14"/>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8"/>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9"/>
    <w:next w:val="afffff7"/>
    <w:pPr>
      <w:tabs>
        <w:tab w:val="center" w:pos="4678"/>
        <w:tab w:val="right" w:leader="middleDot" w:pos="9356"/>
      </w:tabs>
      <w:spacing w:line="240" w:lineRule="auto"/>
    </w:pPr>
    <w:rPr>
      <w:rFonts w:ascii="宋体" w:hAnsi="宋体"/>
    </w:rPr>
  </w:style>
  <w:style w:type="paragraph" w:customStyle="1" w:styleId="aff1">
    <w:name w:val="标准文件_正文图标题"/>
    <w:next w:val="afffff8"/>
    <w:pPr>
      <w:numPr>
        <w:numId w:val="17"/>
      </w:numPr>
      <w:spacing w:beforeLines="50" w:before="50" w:afterLines="50" w:after="50"/>
      <w:jc w:val="center"/>
    </w:pPr>
    <w:rPr>
      <w:rFonts w:ascii="黑体" w:eastAsia="黑体" w:hAnsi="Times New Roman"/>
      <w:sz w:val="21"/>
    </w:rPr>
  </w:style>
  <w:style w:type="paragraph" w:customStyle="1" w:styleId="afff7">
    <w:name w:val="标准文件_正文英文表标题"/>
    <w:next w:val="afffff8"/>
    <w:qFormat/>
    <w:pPr>
      <w:numPr>
        <w:numId w:val="18"/>
      </w:numPr>
      <w:jc w:val="center"/>
    </w:pPr>
    <w:rPr>
      <w:rFonts w:ascii="黑体" w:eastAsia="黑体" w:hAnsi="Times New Roman"/>
      <w:sz w:val="21"/>
    </w:rPr>
  </w:style>
  <w:style w:type="paragraph" w:customStyle="1" w:styleId="aff">
    <w:name w:val="标准文件_正文英文图标题"/>
    <w:next w:val="afffff8"/>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1">
    <w:name w:val="二级无标题条"/>
    <w:basedOn w:val="afff9"/>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pPr>
      <w:spacing w:before="440" w:line="400" w:lineRule="exact"/>
      <w:jc w:val="center"/>
    </w:pPr>
    <w:rPr>
      <w:rFonts w:ascii="宋体" w:hAnsi="Times New Roman"/>
      <w:sz w:val="24"/>
    </w:rPr>
  </w:style>
  <w:style w:type="paragraph" w:customStyle="1" w:styleId="afffffffb">
    <w:name w:val="封面标准英文名称"/>
    <w:pPr>
      <w:widowControl w:val="0"/>
      <w:spacing w:line="360" w:lineRule="exact"/>
      <w:jc w:val="center"/>
    </w:pPr>
    <w:rPr>
      <w:rFonts w:ascii="Times New Roman" w:hAnsi="Times New Roman"/>
      <w:sz w:val="28"/>
    </w:rPr>
  </w:style>
  <w:style w:type="paragraph" w:customStyle="1" w:styleId="afffffffc">
    <w:name w:val="封面一致性程度标识"/>
    <w:pPr>
      <w:spacing w:before="440" w:line="440" w:lineRule="exact"/>
      <w:jc w:val="center"/>
    </w:pPr>
    <w:rPr>
      <w:rFonts w:ascii="Times New Roman" w:hAnsi="Times New Roman"/>
      <w:sz w:val="28"/>
    </w:rPr>
  </w:style>
  <w:style w:type="paragraph" w:customStyle="1" w:styleId="afffffffd">
    <w:name w:val="封面正文"/>
    <w:pPr>
      <w:jc w:val="both"/>
    </w:pPr>
    <w:rPr>
      <w:rFonts w:ascii="Times New Roman" w:hAnsi="Times New Roman"/>
    </w:rPr>
  </w:style>
  <w:style w:type="paragraph" w:customStyle="1" w:styleId="afffffffe">
    <w:name w:val="附录二级无标题条"/>
    <w:basedOn w:val="afff9"/>
    <w:next w:val="afffff8"/>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pPr>
      <w:outlineLvl w:val="4"/>
    </w:pPr>
  </w:style>
  <w:style w:type="paragraph" w:customStyle="1" w:styleId="affffffff0">
    <w:name w:val="附录四级无标题条"/>
    <w:basedOn w:val="affffffff"/>
    <w:next w:val="afffff8"/>
    <w:pPr>
      <w:outlineLvl w:val="5"/>
    </w:pPr>
  </w:style>
  <w:style w:type="paragraph" w:customStyle="1" w:styleId="affffffff1">
    <w:name w:val="附录图"/>
    <w:next w:val="afffff8"/>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pPr>
      <w:numPr>
        <w:numId w:val="21"/>
      </w:numPr>
    </w:pPr>
    <w:rPr>
      <w:rFonts w:ascii="宋体" w:hAnsi="Times New Roman"/>
      <w:sz w:val="21"/>
    </w:rPr>
  </w:style>
  <w:style w:type="paragraph" w:customStyle="1" w:styleId="affffffff2">
    <w:name w:val="附录五级无标题条"/>
    <w:basedOn w:val="affffffff0"/>
    <w:next w:val="afffff8"/>
    <w:pPr>
      <w:outlineLvl w:val="6"/>
    </w:pPr>
  </w:style>
  <w:style w:type="paragraph" w:customStyle="1" w:styleId="affffffff3">
    <w:name w:val="附录性质"/>
    <w:basedOn w:val="afff9"/>
    <w:qFormat/>
    <w:pPr>
      <w:widowControl/>
      <w:adjustRightInd/>
      <w:jc w:val="center"/>
    </w:pPr>
    <w:rPr>
      <w:rFonts w:ascii="黑体" w:eastAsia="黑体"/>
    </w:rPr>
  </w:style>
  <w:style w:type="paragraph" w:customStyle="1" w:styleId="affffffff4">
    <w:name w:val="附录一级无标题条"/>
    <w:basedOn w:val="affffffa"/>
    <w:next w:val="afffff8"/>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8">
    <w:name w:val="列项·"/>
    <w:basedOn w:val="afffff8"/>
    <w:pPr>
      <w:tabs>
        <w:tab w:val="left" w:pos="840"/>
      </w:tabs>
    </w:pPr>
  </w:style>
  <w:style w:type="paragraph" w:customStyle="1" w:styleId="affffffff9">
    <w:name w:val="目次、索引正文"/>
    <w:pPr>
      <w:spacing w:line="320" w:lineRule="exact"/>
      <w:jc w:val="both"/>
    </w:pPr>
    <w:rPr>
      <w:rFonts w:ascii="宋体" w:hAnsi="Times New Roman"/>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9"/>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9"/>
    <w:qFormat/>
    <w:pPr>
      <w:numPr>
        <w:ilvl w:val="6"/>
        <w:numId w:val="20"/>
      </w:numPr>
      <w:adjustRightInd/>
    </w:pPr>
    <w:rPr>
      <w:szCs w:val="24"/>
    </w:rPr>
  </w:style>
  <w:style w:type="paragraph" w:customStyle="1" w:styleId="a0">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1"/>
    <w:qFormat/>
    <w:pPr>
      <w:spacing w:beforeLines="0" w:before="0" w:afterLines="0" w:after="0"/>
      <w:outlineLvl w:val="9"/>
    </w:pPr>
    <w:rPr>
      <w:rFonts w:ascii="宋体" w:eastAsia="宋体"/>
    </w:rPr>
  </w:style>
  <w:style w:type="paragraph" w:customStyle="1" w:styleId="afffffffff2">
    <w:name w:val="标准文件_五级无标题"/>
    <w:basedOn w:val="afff5"/>
    <w:qFormat/>
    <w:pPr>
      <w:spacing w:beforeLines="0" w:before="0" w:afterLines="0" w:after="0"/>
      <w:outlineLvl w:val="9"/>
    </w:pPr>
    <w:rPr>
      <w:rFonts w:ascii="宋体" w:eastAsia="宋体"/>
    </w:rPr>
  </w:style>
  <w:style w:type="paragraph" w:customStyle="1" w:styleId="afffffffff3">
    <w:name w:val="标准文件_三级无标题"/>
    <w:basedOn w:val="afff3"/>
    <w:qFormat/>
    <w:pPr>
      <w:spacing w:beforeLines="0" w:before="0" w:afterLines="0" w:after="0"/>
      <w:outlineLvl w:val="9"/>
    </w:pPr>
    <w:rPr>
      <w:rFonts w:ascii="宋体" w:eastAsia="宋体"/>
    </w:rPr>
  </w:style>
  <w:style w:type="paragraph" w:customStyle="1" w:styleId="afffffffff4">
    <w:name w:val="标准文件_二级无标题"/>
    <w:basedOn w:val="afff2"/>
    <w:qFormat/>
    <w:pPr>
      <w:spacing w:beforeLines="0" w:before="0" w:afterLines="0" w:after="0"/>
      <w:outlineLvl w:val="9"/>
    </w:pPr>
    <w:rPr>
      <w:rFonts w:ascii="宋体" w:eastAsia="宋体"/>
    </w:rPr>
  </w:style>
  <w:style w:type="paragraph" w:customStyle="1" w:styleId="afffffffff5">
    <w:name w:val="标准_四级无标题"/>
    <w:basedOn w:val="afff4"/>
    <w:next w:val="afffff8"/>
    <w:qFormat/>
    <w:rPr>
      <w:rFonts w:eastAsia="宋体"/>
    </w:rPr>
  </w:style>
  <w:style w:type="paragraph" w:customStyle="1" w:styleId="afffffffff6">
    <w:name w:val="标准文件_四级无标题"/>
    <w:basedOn w:val="afff4"/>
    <w:qFormat/>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f8"/>
    <w:qFormat/>
    <w:pPr>
      <w:numPr>
        <w:numId w:val="23"/>
      </w:numPr>
      <w:ind w:firstLineChars="0" w:firstLine="0"/>
    </w:pPr>
    <w:rPr>
      <w:rFonts w:ascii="Times New Roman" w:cs="Arial"/>
      <w:szCs w:val="28"/>
    </w:rPr>
  </w:style>
  <w:style w:type="paragraph" w:customStyle="1" w:styleId="af0">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7"/>
    <w:qFormat/>
    <w:pPr>
      <w:numPr>
        <w:numId w:val="0"/>
      </w:numPr>
      <w:spacing w:after="280"/>
      <w:outlineLvl w:val="9"/>
    </w:pPr>
  </w:style>
  <w:style w:type="paragraph" w:customStyle="1" w:styleId="afffffffff8">
    <w:name w:val="标准文件_二级项"/>
    <w:qFormat/>
    <w:rPr>
      <w:rFonts w:ascii="宋体" w:hAnsi="Times New Roman"/>
      <w:sz w:val="21"/>
    </w:rPr>
  </w:style>
  <w:style w:type="paragraph" w:customStyle="1" w:styleId="af6">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8"/>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6">
    <w:name w:val="标准文件_注："/>
    <w:next w:val="afffff8"/>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e">
    <w:name w:val="标准文件_示例："/>
    <w:next w:val="afffffffffd"/>
    <w:qFormat/>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e">
    <w:name w:val="标准文件_示例×："/>
    <w:basedOn w:val="afff9"/>
    <w:next w:val="afffffffffd"/>
    <w:qFormat/>
    <w:pPr>
      <w:widowControl/>
      <w:numPr>
        <w:numId w:val="29"/>
      </w:numPr>
      <w:adjustRightInd/>
      <w:spacing w:line="240" w:lineRule="auto"/>
    </w:pPr>
    <w:rPr>
      <w:rFonts w:ascii="宋体" w:hAnsi="Times New Roman"/>
      <w:kern w:val="0"/>
      <w:sz w:val="18"/>
      <w:szCs w:val="18"/>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a"/>
    <w:uiPriority w:val="99"/>
    <w:semiHidden/>
    <w:qFormat/>
    <w:rPr>
      <w:color w:val="808080"/>
    </w:rPr>
  </w:style>
  <w:style w:type="paragraph" w:customStyle="1" w:styleId="2">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0">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a"/>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9"/>
    <w:link w:val="X0"/>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8"/>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9"/>
    <w:pPr>
      <w:spacing w:beforeLines="0" w:before="0" w:afterLines="0" w:after="0" w:line="276" w:lineRule="auto"/>
      <w:outlineLvl w:val="9"/>
    </w:pPr>
    <w:rPr>
      <w:rFonts w:ascii="宋体" w:eastAsia="宋体"/>
    </w:rPr>
  </w:style>
  <w:style w:type="paragraph" w:customStyle="1" w:styleId="affffffffffd">
    <w:name w:val="标准文件_附录三级无标题"/>
    <w:basedOn w:val="affa"/>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b"/>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c"/>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8"/>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8"/>
    <w:qFormat/>
    <w:pPr>
      <w:spacing w:beforeLines="0" w:before="0" w:afterLines="0" w:after="0" w:line="276" w:lineRule="auto"/>
    </w:pPr>
    <w:rPr>
      <w:rFonts w:ascii="宋体" w:eastAsia="宋体"/>
    </w:rPr>
  </w:style>
  <w:style w:type="paragraph" w:customStyle="1" w:styleId="afffffffffff2">
    <w:name w:val="标准文件_引言三级无标题"/>
    <w:basedOn w:val="a9"/>
    <w:next w:val="afffff8"/>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8"/>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8"/>
    <w:qFormat/>
    <w:pPr>
      <w:spacing w:beforeLines="0" w:before="0" w:afterLines="0" w:after="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c">
    <w:name w:val="发布"/>
    <w:basedOn w:val="afffa"/>
    <w:rPr>
      <w:rFonts w:ascii="黑体" w:eastAsia="黑体"/>
      <w:spacing w:val="85"/>
      <w:w w:val="100"/>
      <w:position w:val="3"/>
      <w:sz w:val="28"/>
      <w:szCs w:val="28"/>
    </w:rPr>
  </w:style>
  <w:style w:type="character" w:customStyle="1" w:styleId="Char">
    <w:name w:val="批注文字 Char"/>
    <w:basedOn w:val="afffa"/>
    <w:link w:val="affff"/>
    <w:uiPriority w:val="99"/>
    <w:rPr>
      <w:kern w:val="2"/>
      <w:sz w:val="21"/>
      <w:szCs w:val="21"/>
    </w:rPr>
  </w:style>
  <w:style w:type="paragraph" w:customStyle="1" w:styleId="afffffffffffd">
    <w:name w:val="图片表格题注"/>
    <w:link w:val="Chara"/>
    <w:qFormat/>
    <w:pPr>
      <w:tabs>
        <w:tab w:val="center" w:pos="1542"/>
        <w:tab w:val="center" w:pos="4498"/>
        <w:tab w:val="center" w:pos="6759"/>
      </w:tabs>
      <w:jc w:val="center"/>
    </w:pPr>
    <w:rPr>
      <w:rFonts w:ascii="Times New Roman" w:eastAsia="黑体" w:hAnsi="Times New Roman"/>
      <w:kern w:val="2"/>
      <w:sz w:val="21"/>
      <w:szCs w:val="24"/>
    </w:rPr>
  </w:style>
  <w:style w:type="character" w:customStyle="1" w:styleId="Chara">
    <w:name w:val="图片表格题注 Char"/>
    <w:link w:val="afffffffffffd"/>
    <w:rPr>
      <w:rFonts w:ascii="Times New Roman" w:eastAsia="黑体" w:hAnsi="Times New Roman"/>
      <w:kern w:val="2"/>
      <w:sz w:val="21"/>
      <w:szCs w:val="24"/>
    </w:rPr>
  </w:style>
  <w:style w:type="character" w:customStyle="1" w:styleId="Char7">
    <w:name w:val="批注主题 Char"/>
    <w:basedOn w:val="Char"/>
    <w:link w:val="affff8"/>
    <w:uiPriority w:val="99"/>
    <w:semiHidden/>
    <w:rPr>
      <w:b/>
      <w:bCs/>
      <w:kern w:val="2"/>
      <w:sz w:val="21"/>
      <w:szCs w:val="21"/>
    </w:rPr>
  </w:style>
  <w:style w:type="paragraph" w:styleId="afffffffffffe">
    <w:name w:val="List Paragraph"/>
    <w:basedOn w:val="afff9"/>
    <w:uiPriority w:val="99"/>
    <w:qFormat/>
    <w:pPr>
      <w:adjustRightInd/>
      <w:spacing w:line="240" w:lineRule="auto"/>
      <w:ind w:firstLineChars="200" w:firstLine="420"/>
    </w:pPr>
  </w:style>
  <w:style w:type="character" w:customStyle="1" w:styleId="Char10">
    <w:name w:val="正文首行缩进 Char1"/>
    <w:basedOn w:val="Char0"/>
    <w:link w:val="affff9"/>
    <w:rPr>
      <w:rFonts w:ascii="Times New Roman" w:eastAsia="宋体" w:hAnsi="Times New Roman" w:cs="Times New Roman"/>
      <w:kern w:val="2"/>
      <w:sz w:val="21"/>
      <w:szCs w:val="24"/>
    </w:rPr>
  </w:style>
  <w:style w:type="paragraph" w:customStyle="1" w:styleId="Formula">
    <w:name w:val="Formula"/>
    <w:basedOn w:val="afff9"/>
    <w:next w:val="afff9"/>
    <w:qFormat/>
    <w:pPr>
      <w:widowControl/>
      <w:tabs>
        <w:tab w:val="right" w:pos="5103"/>
      </w:tabs>
      <w:overflowPunct w:val="0"/>
      <w:autoSpaceDE w:val="0"/>
      <w:autoSpaceDN w:val="0"/>
      <w:spacing w:before="120" w:after="120" w:line="240" w:lineRule="auto"/>
      <w:jc w:val="left"/>
      <w:textAlignment w:val="baseline"/>
    </w:pPr>
    <w:rPr>
      <w:rFonts w:ascii="Times New Roman" w:hAnsi="Times New Roman"/>
      <w:kern w:val="0"/>
      <w:sz w:val="24"/>
      <w:szCs w:val="24"/>
      <w:lang w:eastAsia="en-US"/>
    </w:rPr>
  </w:style>
  <w:style w:type="paragraph" w:customStyle="1" w:styleId="affffffffffff">
    <w:name w:val="段"/>
    <w:link w:val="Charb"/>
    <w:pPr>
      <w:autoSpaceDE w:val="0"/>
      <w:autoSpaceDN w:val="0"/>
      <w:ind w:firstLineChars="200" w:firstLine="200"/>
      <w:jc w:val="both"/>
    </w:pPr>
    <w:rPr>
      <w:rFonts w:ascii="宋体" w:hAnsi="Times New Roman"/>
      <w:sz w:val="21"/>
    </w:rPr>
  </w:style>
  <w:style w:type="character" w:customStyle="1" w:styleId="Charb">
    <w:name w:val="段 Char"/>
    <w:link w:val="affffffffffff"/>
    <w:rPr>
      <w:rFonts w:ascii="宋体" w:hAnsi="Times New Roman"/>
      <w:sz w:val="21"/>
    </w:rPr>
  </w:style>
  <w:style w:type="character" w:customStyle="1" w:styleId="HTMLChar">
    <w:name w:val="HTML 地址 Char"/>
    <w:basedOn w:val="afffa"/>
    <w:link w:val="HTML"/>
    <w:rPr>
      <w:rFonts w:ascii="Times New Roman" w:hAnsi="Times New Roman"/>
      <w:i/>
      <w:iCs/>
      <w:kern w:val="2"/>
      <w:sz w:val="21"/>
      <w:szCs w:val="24"/>
    </w:rPr>
  </w:style>
  <w:style w:type="character" w:customStyle="1" w:styleId="HTMLChar0">
    <w:name w:val="HTML 预设格式 Char"/>
    <w:basedOn w:val="afffa"/>
    <w:link w:val="HTML0"/>
    <w:rPr>
      <w:rFonts w:ascii="Courier New" w:hAnsi="Courier New" w:cs="Amaze"/>
      <w:kern w:val="2"/>
    </w:rPr>
  </w:style>
  <w:style w:type="paragraph" w:customStyle="1" w:styleId="affffffffffff0">
    <w:name w:val="标准书脚_偶数页"/>
    <w:pPr>
      <w:spacing w:before="120"/>
    </w:pPr>
    <w:rPr>
      <w:rFonts w:ascii="Times New Roman" w:hAnsi="Times New Roman"/>
      <w:sz w:val="18"/>
    </w:rPr>
  </w:style>
  <w:style w:type="paragraph" w:customStyle="1" w:styleId="affffffffffff1">
    <w:name w:val="标准书脚_奇数页"/>
    <w:pPr>
      <w:spacing w:before="120"/>
      <w:jc w:val="right"/>
    </w:pPr>
    <w:rPr>
      <w:rFonts w:ascii="Times New Roman" w:hAnsi="Times New Roman"/>
      <w:sz w:val="18"/>
    </w:rPr>
  </w:style>
  <w:style w:type="paragraph" w:customStyle="1" w:styleId="affffffffffff2">
    <w:name w:val="标准书眉_奇数页"/>
    <w:next w:val="afff9"/>
    <w:pPr>
      <w:tabs>
        <w:tab w:val="center" w:pos="4154"/>
        <w:tab w:val="right" w:pos="8306"/>
      </w:tabs>
      <w:spacing w:after="120"/>
      <w:jc w:val="right"/>
    </w:pPr>
    <w:rPr>
      <w:rFonts w:ascii="Times New Roman" w:hAnsi="Times New Roman"/>
      <w:sz w:val="21"/>
    </w:rPr>
  </w:style>
  <w:style w:type="paragraph" w:customStyle="1" w:styleId="affffffffffff3">
    <w:name w:val="标准书眉_偶数页"/>
    <w:basedOn w:val="affffffffffff2"/>
    <w:next w:val="afff9"/>
    <w:pPr>
      <w:jc w:val="left"/>
    </w:pPr>
  </w:style>
  <w:style w:type="paragraph" w:customStyle="1" w:styleId="affffffffffff4">
    <w:name w:val="前言、引言标题"/>
    <w:next w:val="afff9"/>
    <w:qFormat/>
    <w:pPr>
      <w:shd w:val="clear" w:color="FFFFFF" w:fill="FFFFFF"/>
      <w:spacing w:before="640" w:after="560"/>
      <w:jc w:val="center"/>
      <w:outlineLvl w:val="0"/>
    </w:pPr>
    <w:rPr>
      <w:rFonts w:ascii="黑体" w:eastAsia="黑体" w:hAnsi="Times New Roman"/>
      <w:sz w:val="32"/>
    </w:rPr>
  </w:style>
  <w:style w:type="paragraph" w:customStyle="1" w:styleId="affffffffffff5">
    <w:name w:val="参考文献、索引标题"/>
    <w:basedOn w:val="affffffffffff4"/>
    <w:next w:val="afff9"/>
    <w:pPr>
      <w:spacing w:after="200"/>
    </w:pPr>
    <w:rPr>
      <w:sz w:val="21"/>
    </w:rPr>
  </w:style>
  <w:style w:type="paragraph" w:customStyle="1" w:styleId="affffffffffff6">
    <w:name w:val="章标题"/>
    <w:next w:val="affffffffffff"/>
    <w:qFormat/>
    <w:pPr>
      <w:spacing w:beforeLines="50" w:before="50" w:afterLines="50" w:after="50"/>
      <w:jc w:val="both"/>
      <w:outlineLvl w:val="1"/>
    </w:pPr>
    <w:rPr>
      <w:rFonts w:ascii="黑体" w:eastAsia="黑体" w:hAnsi="Times New Roman"/>
      <w:sz w:val="21"/>
    </w:rPr>
  </w:style>
  <w:style w:type="paragraph" w:customStyle="1" w:styleId="affffffffffff7">
    <w:name w:val="一级条标题"/>
    <w:basedOn w:val="affffffffffff6"/>
    <w:next w:val="affffffffffff"/>
    <w:qFormat/>
    <w:pPr>
      <w:spacing w:beforeLines="0" w:before="0" w:afterLines="0" w:after="0"/>
      <w:ind w:left="420"/>
      <w:outlineLvl w:val="2"/>
    </w:pPr>
  </w:style>
  <w:style w:type="paragraph" w:customStyle="1" w:styleId="affffffffffff8">
    <w:name w:val="二级条标题"/>
    <w:basedOn w:val="affffffffffff7"/>
    <w:next w:val="affffffffffff"/>
    <w:qFormat/>
    <w:pPr>
      <w:ind w:left="525"/>
      <w:outlineLvl w:val="3"/>
    </w:pPr>
  </w:style>
  <w:style w:type="paragraph" w:customStyle="1" w:styleId="12">
    <w:name w:val="封面标准号1"/>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4">
    <w:name w:val="封面标准号2"/>
    <w:basedOn w:val="12"/>
    <w:pPr>
      <w:framePr w:w="9138" w:h="1244" w:hRule="exact" w:wrap="auto" w:vAnchor="page" w:hAnchor="margin" w:y="2908"/>
      <w:adjustRightInd w:val="0"/>
      <w:spacing w:before="357" w:line="280" w:lineRule="exact"/>
    </w:pPr>
  </w:style>
  <w:style w:type="paragraph" w:customStyle="1" w:styleId="affffffffffff9">
    <w:name w:val="附录标识"/>
    <w:basedOn w:val="affffffffffff4"/>
    <w:pPr>
      <w:tabs>
        <w:tab w:val="left" w:pos="6405"/>
      </w:tabs>
      <w:spacing w:after="200"/>
    </w:pPr>
    <w:rPr>
      <w:sz w:val="21"/>
    </w:rPr>
  </w:style>
  <w:style w:type="paragraph" w:customStyle="1" w:styleId="affffffffffffa">
    <w:name w:val="附录表标题"/>
    <w:next w:val="affffffffffff"/>
    <w:pPr>
      <w:jc w:val="center"/>
      <w:textAlignment w:val="baseline"/>
    </w:pPr>
    <w:rPr>
      <w:rFonts w:ascii="黑体" w:eastAsia="黑体" w:hAnsi="Times New Roman"/>
      <w:kern w:val="21"/>
      <w:sz w:val="21"/>
    </w:rPr>
  </w:style>
  <w:style w:type="paragraph" w:customStyle="1" w:styleId="affffffffffffb">
    <w:name w:val="附录章标题"/>
    <w:next w:val="affffffffffff"/>
    <w:pPr>
      <w:wordWrap w:val="0"/>
      <w:overflowPunct w:val="0"/>
      <w:autoSpaceDE w:val="0"/>
      <w:spacing w:beforeLines="50" w:before="50" w:afterLines="50" w:after="5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
    <w:pPr>
      <w:autoSpaceDN w:val="0"/>
      <w:spacing w:beforeLines="0" w:before="0" w:afterLines="0" w:after="0"/>
      <w:outlineLvl w:val="2"/>
    </w:pPr>
  </w:style>
  <w:style w:type="paragraph" w:customStyle="1" w:styleId="affffffffffffd">
    <w:name w:val="附录二级条标题"/>
    <w:basedOn w:val="affffffffffffc"/>
    <w:next w:val="affffffffffff"/>
    <w:qFormat/>
    <w:pPr>
      <w:outlineLvl w:val="3"/>
    </w:pPr>
  </w:style>
  <w:style w:type="paragraph" w:customStyle="1" w:styleId="affffffffffffe">
    <w:name w:val="附录三级条标题"/>
    <w:basedOn w:val="affffffffffffd"/>
    <w:next w:val="affffffffffff"/>
    <w:pPr>
      <w:outlineLvl w:val="4"/>
    </w:pPr>
  </w:style>
  <w:style w:type="paragraph" w:customStyle="1" w:styleId="afffffffffffff">
    <w:name w:val="附录四级条标题"/>
    <w:basedOn w:val="affffffffffffe"/>
    <w:next w:val="affffffffffff"/>
    <w:pPr>
      <w:outlineLvl w:val="5"/>
    </w:pPr>
  </w:style>
  <w:style w:type="paragraph" w:customStyle="1" w:styleId="afffffffffffff0">
    <w:name w:val="附录图标题"/>
    <w:next w:val="affffffffffff"/>
    <w:pPr>
      <w:jc w:val="center"/>
    </w:pPr>
    <w:rPr>
      <w:rFonts w:ascii="黑体" w:eastAsia="黑体" w:hAnsi="Times New Roman"/>
      <w:sz w:val="21"/>
    </w:rPr>
  </w:style>
  <w:style w:type="paragraph" w:customStyle="1" w:styleId="afffffffffffff1">
    <w:name w:val="附录五级条标题"/>
    <w:basedOn w:val="afffffffffffff"/>
    <w:next w:val="affffffffffff"/>
    <w:pPr>
      <w:outlineLvl w:val="6"/>
    </w:pPr>
  </w:style>
  <w:style w:type="paragraph" w:customStyle="1" w:styleId="afffffffffffff2">
    <w:name w:val="目次、标准名称标题"/>
    <w:basedOn w:val="affffffffffff4"/>
    <w:next w:val="affffffffffff"/>
    <w:pPr>
      <w:spacing w:line="460" w:lineRule="exact"/>
    </w:pPr>
  </w:style>
  <w:style w:type="paragraph" w:customStyle="1" w:styleId="afffffffffffff3">
    <w:name w:val="三级条标题"/>
    <w:basedOn w:val="affffffffffff8"/>
    <w:next w:val="affffffffffff"/>
    <w:qFormat/>
    <w:pPr>
      <w:ind w:left="0"/>
      <w:outlineLvl w:val="4"/>
    </w:pPr>
  </w:style>
  <w:style w:type="paragraph" w:customStyle="1" w:styleId="afffffffffffff4">
    <w:name w:val="示例"/>
    <w:next w:val="affffffffffff"/>
    <w:pPr>
      <w:tabs>
        <w:tab w:val="left" w:pos="816"/>
      </w:tabs>
      <w:ind w:firstLineChars="233" w:firstLine="419"/>
      <w:jc w:val="both"/>
    </w:pPr>
    <w:rPr>
      <w:rFonts w:ascii="宋体" w:hAnsi="Times New Roman"/>
      <w:sz w:val="18"/>
    </w:rPr>
  </w:style>
  <w:style w:type="paragraph" w:customStyle="1" w:styleId="afffffffffffff5">
    <w:name w:val="数字编号列项（二级）"/>
    <w:pPr>
      <w:ind w:leftChars="400" w:left="1260" w:hangingChars="200" w:hanging="420"/>
      <w:jc w:val="both"/>
    </w:pPr>
    <w:rPr>
      <w:rFonts w:ascii="宋体" w:hAnsi="Times New Roman"/>
      <w:sz w:val="21"/>
    </w:rPr>
  </w:style>
  <w:style w:type="paragraph" w:customStyle="1" w:styleId="afffffffffffff6">
    <w:name w:val="四级条标题"/>
    <w:basedOn w:val="afffffffffffff3"/>
    <w:next w:val="affffffffffff"/>
    <w:qFormat/>
    <w:pPr>
      <w:outlineLvl w:val="5"/>
    </w:pPr>
  </w:style>
  <w:style w:type="paragraph" w:customStyle="1" w:styleId="afffffffffffff7">
    <w:name w:val="条文脚注"/>
    <w:basedOn w:val="affff5"/>
    <w:pPr>
      <w:spacing w:line="240" w:lineRule="auto"/>
      <w:ind w:left="780" w:hanging="360"/>
      <w:jc w:val="both"/>
    </w:pPr>
    <w:rPr>
      <w:rFonts w:hAnsi="Times New Roman"/>
    </w:rPr>
  </w:style>
  <w:style w:type="paragraph" w:customStyle="1" w:styleId="afffffffffffff8">
    <w:name w:val="图表脚注"/>
    <w:next w:val="affffffffffff"/>
    <w:pPr>
      <w:ind w:leftChars="200" w:left="300" w:hangingChars="100" w:hanging="100"/>
      <w:jc w:val="both"/>
    </w:pPr>
    <w:rPr>
      <w:rFonts w:ascii="宋体" w:hAnsi="Times New Roman"/>
      <w:sz w:val="18"/>
    </w:rPr>
  </w:style>
  <w:style w:type="paragraph" w:customStyle="1" w:styleId="afffffffffffff9">
    <w:name w:val="五级条标题"/>
    <w:basedOn w:val="afffffffffffff6"/>
    <w:next w:val="affffffffffff"/>
    <w:qFormat/>
    <w:pPr>
      <w:outlineLvl w:val="6"/>
    </w:pPr>
  </w:style>
  <w:style w:type="paragraph" w:customStyle="1" w:styleId="afffffffffffffa">
    <w:name w:val="正文表标题"/>
    <w:next w:val="affffffffffff"/>
    <w:pPr>
      <w:jc w:val="center"/>
    </w:pPr>
    <w:rPr>
      <w:rFonts w:ascii="黑体" w:eastAsia="黑体" w:hAnsi="Times New Roman"/>
      <w:sz w:val="21"/>
    </w:rPr>
  </w:style>
  <w:style w:type="paragraph" w:customStyle="1" w:styleId="afffffffffffffb">
    <w:name w:val="正文图标题"/>
    <w:next w:val="affffffffffff"/>
    <w:pPr>
      <w:jc w:val="center"/>
    </w:pPr>
    <w:rPr>
      <w:rFonts w:ascii="黑体" w:eastAsia="黑体" w:hAnsi="Times New Roman"/>
      <w:sz w:val="21"/>
    </w:rPr>
  </w:style>
  <w:style w:type="paragraph" w:customStyle="1" w:styleId="afffffffffffffc">
    <w:name w:val="注："/>
    <w:next w:val="affffffffffff"/>
    <w:pPr>
      <w:widowControl w:val="0"/>
      <w:autoSpaceDE w:val="0"/>
      <w:autoSpaceDN w:val="0"/>
      <w:ind w:left="840" w:hanging="420"/>
      <w:jc w:val="both"/>
    </w:pPr>
    <w:rPr>
      <w:rFonts w:ascii="宋体" w:hAnsi="Times New Roman"/>
      <w:sz w:val="18"/>
    </w:rPr>
  </w:style>
  <w:style w:type="paragraph" w:customStyle="1" w:styleId="afd">
    <w:name w:val="注×："/>
    <w:qFormat/>
    <w:pPr>
      <w:widowControl w:val="0"/>
      <w:numPr>
        <w:numId w:val="32"/>
      </w:numPr>
      <w:tabs>
        <w:tab w:val="clear" w:pos="900"/>
        <w:tab w:val="left" w:pos="630"/>
      </w:tabs>
      <w:autoSpaceDE w:val="0"/>
      <w:autoSpaceDN w:val="0"/>
      <w:jc w:val="both"/>
    </w:pPr>
    <w:rPr>
      <w:rFonts w:ascii="宋体" w:hAnsi="Times New Roman"/>
      <w:sz w:val="18"/>
    </w:rPr>
  </w:style>
  <w:style w:type="paragraph" w:customStyle="1" w:styleId="afffffffffffffd">
    <w:name w:val="字母编号列项（一级）"/>
    <w:pPr>
      <w:ind w:leftChars="200" w:left="840" w:hangingChars="200" w:hanging="420"/>
      <w:jc w:val="both"/>
    </w:pPr>
    <w:rPr>
      <w:rFonts w:ascii="宋体" w:hAnsi="Times New Roman"/>
      <w:sz w:val="21"/>
    </w:rPr>
  </w:style>
  <w:style w:type="paragraph" w:customStyle="1" w:styleId="ordinary-output">
    <w:name w:val="ordinary-output"/>
    <w:basedOn w:val="afff9"/>
    <w:pPr>
      <w:widowControl/>
      <w:adjustRightInd/>
      <w:spacing w:before="100" w:beforeAutospacing="1" w:after="100" w:afterAutospacing="1" w:line="330" w:lineRule="atLeast"/>
      <w:jc w:val="left"/>
    </w:pPr>
    <w:rPr>
      <w:rFonts w:ascii="宋体" w:hAnsi="宋体" w:cs="宋体"/>
      <w:color w:val="333333"/>
      <w:kern w:val="0"/>
      <w:sz w:val="24"/>
      <w:szCs w:val="24"/>
    </w:rPr>
  </w:style>
  <w:style w:type="character" w:customStyle="1" w:styleId="high-light-bg4">
    <w:name w:val="high-light-bg4"/>
  </w:style>
  <w:style w:type="paragraph" w:customStyle="1" w:styleId="afffffffffffffe">
    <w:name w:val="章"/>
    <w:basedOn w:val="afff9"/>
    <w:pPr>
      <w:adjustRightInd/>
      <w:spacing w:beforeLines="100" w:before="312" w:afterLines="100" w:after="312" w:line="300" w:lineRule="auto"/>
      <w:jc w:val="center"/>
      <w:outlineLvl w:val="0"/>
    </w:pPr>
    <w:rPr>
      <w:rFonts w:ascii="Times New Roman" w:hAnsi="Times New Roman"/>
      <w:b/>
      <w:bCs/>
      <w:sz w:val="28"/>
      <w:szCs w:val="28"/>
    </w:rPr>
  </w:style>
  <w:style w:type="paragraph" w:customStyle="1" w:styleId="1105">
    <w:name w:val="样式 标题 1 + (中文) 黑体 五号 段前: 1 行 段后: 0.5 行"/>
    <w:basedOn w:val="1"/>
    <w:pPr>
      <w:keepLines w:val="0"/>
      <w:widowControl/>
      <w:tabs>
        <w:tab w:val="left" w:pos="1440"/>
      </w:tabs>
      <w:adjustRightInd/>
      <w:spacing w:beforeLines="100" w:before="100" w:afterLines="50" w:after="50" w:line="240" w:lineRule="auto"/>
      <w:jc w:val="left"/>
    </w:pPr>
    <w:rPr>
      <w:rFonts w:ascii="Times New Roman" w:eastAsia="黑体" w:hAnsi="Times New Roman" w:cs="宋体"/>
      <w:spacing w:val="-4"/>
      <w:kern w:val="0"/>
      <w:sz w:val="21"/>
      <w:szCs w:val="20"/>
    </w:rPr>
  </w:style>
  <w:style w:type="character" w:customStyle="1" w:styleId="zw951Char">
    <w:name w:val="样式 zw + 行距: 最小值 9.5 磅 首行缩进:  1 字符 Char"/>
    <w:link w:val="zw951"/>
    <w:qFormat/>
    <w:rPr>
      <w:rFonts w:cs="宋体"/>
      <w:sz w:val="18"/>
      <w:szCs w:val="18"/>
      <w:lang w:val="en-GB" w:eastAsia="sv-SE"/>
    </w:rPr>
  </w:style>
  <w:style w:type="paragraph" w:customStyle="1" w:styleId="zw951">
    <w:name w:val="样式 zw + 行距: 最小值 9.5 磅 首行缩进:  1 字符"/>
    <w:basedOn w:val="afff9"/>
    <w:link w:val="zw951Char"/>
    <w:qFormat/>
    <w:pPr>
      <w:snapToGrid w:val="0"/>
      <w:spacing w:line="190" w:lineRule="exact"/>
    </w:pPr>
    <w:rPr>
      <w:rFonts w:cs="宋体"/>
      <w:kern w:val="0"/>
      <w:sz w:val="18"/>
      <w:szCs w:val="18"/>
      <w:lang w:val="en-GB" w:eastAsia="sv-SE"/>
    </w:rPr>
  </w:style>
  <w:style w:type="character" w:customStyle="1" w:styleId="Char1">
    <w:name w:val="日期 Char"/>
    <w:basedOn w:val="afffa"/>
    <w:link w:val="affff1"/>
    <w:rPr>
      <w:rFonts w:ascii="Times New Roman" w:hAnsi="Times New Roman"/>
      <w:kern w:val="2"/>
      <w:sz w:val="21"/>
      <w:szCs w:val="24"/>
    </w:rPr>
  </w:style>
  <w:style w:type="paragraph" w:customStyle="1" w:styleId="TOC1">
    <w:name w:val="TOC 标题1"/>
    <w:basedOn w:val="1"/>
    <w:next w:val="afff9"/>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3">
    <w:name w:val="网格型1"/>
    <w:basedOn w:val="afffb"/>
    <w:uiPriority w:val="39"/>
    <w:pPr>
      <w:jc w:val="both"/>
    </w:pPr>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fff9"/>
    <w:next w:val="afff9"/>
    <w:link w:val="MTDisplayEquation0"/>
    <w:pPr>
      <w:tabs>
        <w:tab w:val="center" w:pos="4160"/>
        <w:tab w:val="right" w:pos="8300"/>
      </w:tabs>
      <w:adjustRightInd/>
      <w:spacing w:line="300" w:lineRule="auto"/>
    </w:pPr>
    <w:rPr>
      <w:rFonts w:ascii="Times New Roman" w:hAnsi="Times New Roman" w:cstheme="minorBidi"/>
      <w:szCs w:val="22"/>
    </w:rPr>
  </w:style>
  <w:style w:type="character" w:customStyle="1" w:styleId="MTDisplayEquation0">
    <w:name w:val="MTDisplayEquation 字符"/>
    <w:basedOn w:val="afffa"/>
    <w:link w:val="MTDisplayEquation"/>
    <w:rPr>
      <w:rFonts w:ascii="Times New Roman" w:hAnsi="Times New Roman" w:cstheme="minorBidi"/>
      <w:kern w:val="2"/>
      <w:sz w:val="21"/>
      <w:szCs w:val="22"/>
    </w:rPr>
  </w:style>
  <w:style w:type="character" w:customStyle="1" w:styleId="Charc">
    <w:name w:val="正文首行缩进 Char"/>
    <w:basedOn w:val="afffa"/>
    <w:rPr>
      <w:rFonts w:ascii="Times New Roman" w:eastAsia="宋体" w:hAnsi="Times New Roman" w:cs="Times New Roman"/>
      <w:szCs w:val="24"/>
    </w:rPr>
  </w:style>
  <w:style w:type="paragraph" w:customStyle="1" w:styleId="14">
    <w:name w:val="修订1"/>
    <w:hidden/>
    <w:uiPriority w:val="99"/>
    <w:semiHidden/>
    <w:rPr>
      <w:kern w:val="2"/>
      <w:sz w:val="21"/>
      <w:szCs w:val="21"/>
    </w:rPr>
  </w:style>
  <w:style w:type="paragraph" w:customStyle="1" w:styleId="affffffffffffff">
    <w:name w:val="正文行"/>
    <w:basedOn w:val="afff9"/>
    <w:link w:val="affffffffffffff0"/>
    <w:qFormat/>
    <w:pPr>
      <w:adjustRightInd/>
      <w:spacing w:line="440" w:lineRule="atLeast"/>
      <w:ind w:firstLineChars="200" w:firstLine="200"/>
    </w:pPr>
    <w:rPr>
      <w:rFonts w:ascii="Times New Roman" w:hAnsi="Times New Roman"/>
      <w:szCs w:val="24"/>
    </w:rPr>
  </w:style>
  <w:style w:type="character" w:customStyle="1" w:styleId="affffffffffffff0">
    <w:name w:val="正文行 字符"/>
    <w:link w:val="affffffffffffff"/>
    <w:rPr>
      <w:rFonts w:ascii="Times New Roman" w:hAnsi="Times New Roman"/>
      <w:kern w:val="2"/>
      <w:sz w:val="21"/>
      <w:szCs w:val="24"/>
    </w:rPr>
  </w:style>
  <w:style w:type="paragraph" w:customStyle="1" w:styleId="affffffffffffff1">
    <w:name w:val="四级条文行"/>
    <w:basedOn w:val="affffffffffff8"/>
    <w:link w:val="affffffffffffff2"/>
    <w:qFormat/>
    <w:pPr>
      <w:spacing w:line="440" w:lineRule="exact"/>
      <w:ind w:left="0"/>
    </w:pPr>
    <w:rPr>
      <w:rFonts w:ascii="Times New Roman" w:eastAsia="宋体"/>
    </w:rPr>
  </w:style>
  <w:style w:type="character" w:customStyle="1" w:styleId="affffffffffffff2">
    <w:name w:val="四级条文行 字符"/>
    <w:basedOn w:val="afffa"/>
    <w:link w:val="affffffffffffff1"/>
    <w:rPr>
      <w:rFonts w:ascii="Times New Roman" w:hAnsi="Times New Roman"/>
      <w:sz w:val="21"/>
    </w:rPr>
  </w:style>
  <w:style w:type="paragraph" w:customStyle="1" w:styleId="ad">
    <w:name w:val="三级条文行"/>
    <w:basedOn w:val="affffffffffff7"/>
    <w:qFormat/>
    <w:pPr>
      <w:numPr>
        <w:ilvl w:val="2"/>
        <w:numId w:val="33"/>
      </w:numPr>
      <w:spacing w:beforeLines="50" w:before="156" w:afterLines="50" w:after="156"/>
      <w:jc w:val="left"/>
    </w:pPr>
    <w:rPr>
      <w:rFonts w:ascii="Times New Roman"/>
    </w:rPr>
  </w:style>
  <w:style w:type="paragraph" w:customStyle="1" w:styleId="ac">
    <w:name w:val="二级条文行"/>
    <w:basedOn w:val="affffffffffff6"/>
    <w:qFormat/>
    <w:pPr>
      <w:numPr>
        <w:ilvl w:val="1"/>
        <w:numId w:val="33"/>
      </w:numPr>
      <w:spacing w:beforeLines="100" w:before="312" w:afterLines="100" w:after="312"/>
    </w:pPr>
    <w:rPr>
      <w:rFonts w:ascii="Times New Roman"/>
      <w:szCs w:val="18"/>
    </w:rPr>
  </w:style>
  <w:style w:type="paragraph" w:customStyle="1" w:styleId="af4">
    <w:name w:val="注：（正文）"/>
    <w:basedOn w:val="afffffffffffffc"/>
    <w:next w:val="affffffffffff"/>
    <w:pPr>
      <w:numPr>
        <w:numId w:val="34"/>
      </w:numPr>
    </w:pPr>
    <w:rPr>
      <w:szCs w:val="18"/>
    </w:rPr>
  </w:style>
  <w:style w:type="paragraph" w:customStyle="1" w:styleId="affffffffffffff3">
    <w:name w:val="条文说明"/>
    <w:basedOn w:val="afff9"/>
    <w:link w:val="affffffffffffff4"/>
    <w:qFormat/>
    <w:pPr>
      <w:adjustRightInd/>
      <w:spacing w:line="440" w:lineRule="atLeast"/>
      <w:ind w:firstLineChars="200" w:firstLine="200"/>
    </w:pPr>
    <w:rPr>
      <w:rFonts w:ascii="Times New Roman" w:hAnsi="Times New Roman"/>
      <w:color w:val="0000FF"/>
      <w:szCs w:val="24"/>
    </w:rPr>
  </w:style>
  <w:style w:type="character" w:customStyle="1" w:styleId="affffffffffffff4">
    <w:name w:val="条文说明 字符"/>
    <w:link w:val="affffffffffffff3"/>
    <w:rPr>
      <w:rFonts w:ascii="Times New Roman" w:hAnsi="Times New Roman"/>
      <w:color w:val="0000FF"/>
      <w:kern w:val="2"/>
      <w:sz w:val="21"/>
      <w:szCs w:val="24"/>
    </w:rPr>
  </w:style>
  <w:style w:type="paragraph" w:customStyle="1" w:styleId="25">
    <w:name w:val="修订2"/>
    <w:hidden/>
    <w:uiPriority w:val="99"/>
    <w:semiHidden/>
    <w:rPr>
      <w:kern w:val="2"/>
      <w:sz w:val="21"/>
      <w:szCs w:val="21"/>
    </w:rPr>
  </w:style>
  <w:style w:type="paragraph" w:styleId="affffffffffffff5">
    <w:name w:val="Revision"/>
    <w:hidden/>
    <w:uiPriority w:val="99"/>
    <w:semiHidden/>
    <w:rsid w:val="000C487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6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4.emf"/><Relationship Id="rId324" Type="http://schemas.openxmlformats.org/officeDocument/2006/relationships/oleObject" Target="embeddings/oleObject177.bin"/><Relationship Id="rId170" Type="http://schemas.openxmlformats.org/officeDocument/2006/relationships/oleObject" Target="embeddings/oleObject87.bin"/><Relationship Id="rId268" Type="http://schemas.openxmlformats.org/officeDocument/2006/relationships/image" Target="media/image103.wmf"/><Relationship Id="rId475" Type="http://schemas.openxmlformats.org/officeDocument/2006/relationships/image" Target="media/image201.wmf"/><Relationship Id="rId32" Type="http://schemas.openxmlformats.org/officeDocument/2006/relationships/image" Target="media/image13.wmf"/><Relationship Id="rId128" Type="http://schemas.openxmlformats.org/officeDocument/2006/relationships/oleObject" Target="embeddings/oleObject55.bin"/><Relationship Id="rId335" Type="http://schemas.openxmlformats.org/officeDocument/2006/relationships/oleObject" Target="embeddings/oleObject183.bin"/><Relationship Id="rId5" Type="http://schemas.openxmlformats.org/officeDocument/2006/relationships/numbering" Target="numbering.xml"/><Relationship Id="rId181" Type="http://schemas.openxmlformats.org/officeDocument/2006/relationships/oleObject" Target="embeddings/oleObject96.bin"/><Relationship Id="rId237" Type="http://schemas.openxmlformats.org/officeDocument/2006/relationships/oleObject" Target="embeddings/oleObject132.bin"/><Relationship Id="rId402" Type="http://schemas.openxmlformats.org/officeDocument/2006/relationships/image" Target="media/image167.wmf"/><Relationship Id="rId279" Type="http://schemas.openxmlformats.org/officeDocument/2006/relationships/oleObject" Target="embeddings/oleObject154.bin"/><Relationship Id="rId444" Type="http://schemas.openxmlformats.org/officeDocument/2006/relationships/image" Target="media/image187.wmf"/><Relationship Id="rId486" Type="http://schemas.openxmlformats.org/officeDocument/2006/relationships/oleObject" Target="embeddings/oleObject263.bin"/><Relationship Id="rId43" Type="http://schemas.openxmlformats.org/officeDocument/2006/relationships/image" Target="media/image19.emf"/><Relationship Id="rId139" Type="http://schemas.openxmlformats.org/officeDocument/2006/relationships/oleObject" Target="embeddings/oleObject62.bin"/><Relationship Id="rId290" Type="http://schemas.openxmlformats.org/officeDocument/2006/relationships/image" Target="media/image114.wmf"/><Relationship Id="rId304" Type="http://schemas.openxmlformats.org/officeDocument/2006/relationships/image" Target="media/image121.wmf"/><Relationship Id="rId346" Type="http://schemas.openxmlformats.org/officeDocument/2006/relationships/oleObject" Target="embeddings/oleObject189.bin"/><Relationship Id="rId388" Type="http://schemas.openxmlformats.org/officeDocument/2006/relationships/oleObject" Target="embeddings/oleObject211.bin"/><Relationship Id="rId511" Type="http://schemas.openxmlformats.org/officeDocument/2006/relationships/image" Target="media/image219.wmf"/><Relationship Id="rId85" Type="http://schemas.openxmlformats.org/officeDocument/2006/relationships/oleObject" Target="embeddings/oleObject31.bin"/><Relationship Id="rId150" Type="http://schemas.openxmlformats.org/officeDocument/2006/relationships/oleObject" Target="embeddings/oleObject72.bin"/><Relationship Id="rId192" Type="http://schemas.openxmlformats.org/officeDocument/2006/relationships/oleObject" Target="embeddings/oleObject106.bin"/><Relationship Id="rId206" Type="http://schemas.openxmlformats.org/officeDocument/2006/relationships/image" Target="media/image73.wmf"/><Relationship Id="rId413" Type="http://schemas.openxmlformats.org/officeDocument/2006/relationships/oleObject" Target="embeddings/oleObject224.bin"/><Relationship Id="rId248" Type="http://schemas.openxmlformats.org/officeDocument/2006/relationships/image" Target="media/image93.wmf"/><Relationship Id="rId455" Type="http://schemas.openxmlformats.org/officeDocument/2006/relationships/oleObject" Target="embeddings/oleObject247.bin"/><Relationship Id="rId497" Type="http://schemas.openxmlformats.org/officeDocument/2006/relationships/image" Target="media/image212.wmf"/><Relationship Id="rId12" Type="http://schemas.openxmlformats.org/officeDocument/2006/relationships/header" Target="header1.xml"/><Relationship Id="rId108" Type="http://schemas.openxmlformats.org/officeDocument/2006/relationships/oleObject" Target="embeddings/oleObject44.bin"/><Relationship Id="rId315" Type="http://schemas.openxmlformats.org/officeDocument/2006/relationships/image" Target="media/image126.wmf"/><Relationship Id="rId357" Type="http://schemas.openxmlformats.org/officeDocument/2006/relationships/image" Target="media/image146.wmf"/><Relationship Id="rId522" Type="http://schemas.openxmlformats.org/officeDocument/2006/relationships/oleObject" Target="embeddings/oleObject281.bin"/><Relationship Id="rId54" Type="http://schemas.openxmlformats.org/officeDocument/2006/relationships/image" Target="media/image25.wmf"/><Relationship Id="rId96" Type="http://schemas.openxmlformats.org/officeDocument/2006/relationships/oleObject" Target="embeddings/oleObject38.bin"/><Relationship Id="rId161" Type="http://schemas.openxmlformats.org/officeDocument/2006/relationships/oleObject" Target="embeddings/oleObject80.bin"/><Relationship Id="rId217" Type="http://schemas.openxmlformats.org/officeDocument/2006/relationships/oleObject" Target="embeddings/oleObject122.bin"/><Relationship Id="rId399" Type="http://schemas.openxmlformats.org/officeDocument/2006/relationships/oleObject" Target="embeddings/oleObject217.bin"/><Relationship Id="rId259" Type="http://schemas.openxmlformats.org/officeDocument/2006/relationships/oleObject" Target="embeddings/oleObject144.bin"/><Relationship Id="rId424" Type="http://schemas.openxmlformats.org/officeDocument/2006/relationships/oleObject" Target="embeddings/oleObject230.bin"/><Relationship Id="rId466" Type="http://schemas.openxmlformats.org/officeDocument/2006/relationships/image" Target="media/image197.wmf"/><Relationship Id="rId23" Type="http://schemas.openxmlformats.org/officeDocument/2006/relationships/image" Target="media/image6.emf"/><Relationship Id="rId119" Type="http://schemas.openxmlformats.org/officeDocument/2006/relationships/image" Target="media/image52.wmf"/><Relationship Id="rId270" Type="http://schemas.openxmlformats.org/officeDocument/2006/relationships/image" Target="media/image104.wmf"/><Relationship Id="rId326" Type="http://schemas.openxmlformats.org/officeDocument/2006/relationships/oleObject" Target="embeddings/oleObject178.bin"/><Relationship Id="rId65" Type="http://schemas.openxmlformats.org/officeDocument/2006/relationships/oleObject" Target="embeddings/oleObject18.bin"/><Relationship Id="rId130" Type="http://schemas.openxmlformats.org/officeDocument/2006/relationships/oleObject" Target="embeddings/oleObject56.bin"/><Relationship Id="rId368" Type="http://schemas.openxmlformats.org/officeDocument/2006/relationships/oleObject" Target="embeddings/oleObject200.bin"/><Relationship Id="rId172" Type="http://schemas.openxmlformats.org/officeDocument/2006/relationships/oleObject" Target="embeddings/oleObject89.bin"/><Relationship Id="rId228" Type="http://schemas.openxmlformats.org/officeDocument/2006/relationships/image" Target="media/image84.wmf"/><Relationship Id="rId435" Type="http://schemas.openxmlformats.org/officeDocument/2006/relationships/oleObject" Target="embeddings/oleObject236.bin"/><Relationship Id="rId477" Type="http://schemas.openxmlformats.org/officeDocument/2006/relationships/image" Target="media/image202.wmf"/><Relationship Id="rId281" Type="http://schemas.openxmlformats.org/officeDocument/2006/relationships/oleObject" Target="embeddings/oleObject155.bin"/><Relationship Id="rId337" Type="http://schemas.openxmlformats.org/officeDocument/2006/relationships/image" Target="media/image136.wmf"/><Relationship Id="rId502" Type="http://schemas.openxmlformats.org/officeDocument/2006/relationships/oleObject" Target="embeddings/oleObject271.bin"/><Relationship Id="rId34" Type="http://schemas.openxmlformats.org/officeDocument/2006/relationships/image" Target="media/image14.wmf"/><Relationship Id="rId76" Type="http://schemas.openxmlformats.org/officeDocument/2006/relationships/image" Target="media/image34.wmf"/><Relationship Id="rId141" Type="http://schemas.openxmlformats.org/officeDocument/2006/relationships/oleObject" Target="embeddings/oleObject64.bin"/><Relationship Id="rId379" Type="http://schemas.openxmlformats.org/officeDocument/2006/relationships/oleObject" Target="embeddings/oleObject206.bin"/><Relationship Id="rId7" Type="http://schemas.openxmlformats.org/officeDocument/2006/relationships/settings" Target="settings.xml"/><Relationship Id="rId183" Type="http://schemas.openxmlformats.org/officeDocument/2006/relationships/image" Target="media/image69.wmf"/><Relationship Id="rId239" Type="http://schemas.openxmlformats.org/officeDocument/2006/relationships/oleObject" Target="embeddings/oleObject134.bin"/><Relationship Id="rId390" Type="http://schemas.openxmlformats.org/officeDocument/2006/relationships/image" Target="media/image161.wmf"/><Relationship Id="rId404" Type="http://schemas.openxmlformats.org/officeDocument/2006/relationships/image" Target="media/image168.wmf"/><Relationship Id="rId446" Type="http://schemas.openxmlformats.org/officeDocument/2006/relationships/image" Target="media/image188.wmf"/><Relationship Id="rId250" Type="http://schemas.openxmlformats.org/officeDocument/2006/relationships/image" Target="media/image94.wmf"/><Relationship Id="rId292" Type="http://schemas.openxmlformats.org/officeDocument/2006/relationships/image" Target="media/image115.wmf"/><Relationship Id="rId306" Type="http://schemas.openxmlformats.org/officeDocument/2006/relationships/image" Target="media/image122.wmf"/><Relationship Id="rId488" Type="http://schemas.openxmlformats.org/officeDocument/2006/relationships/oleObject" Target="embeddings/oleObject264.bin"/><Relationship Id="rId45" Type="http://schemas.openxmlformats.org/officeDocument/2006/relationships/oleObject" Target="embeddings/oleObject8.bin"/><Relationship Id="rId87" Type="http://schemas.openxmlformats.org/officeDocument/2006/relationships/image" Target="media/image38.wmf"/><Relationship Id="rId110" Type="http://schemas.openxmlformats.org/officeDocument/2006/relationships/oleObject" Target="embeddings/oleObject45.bin"/><Relationship Id="rId348" Type="http://schemas.openxmlformats.org/officeDocument/2006/relationships/oleObject" Target="embeddings/oleObject190.bin"/><Relationship Id="rId513" Type="http://schemas.openxmlformats.org/officeDocument/2006/relationships/image" Target="media/image220.wmf"/><Relationship Id="rId152" Type="http://schemas.openxmlformats.org/officeDocument/2006/relationships/oleObject" Target="embeddings/oleObject73.bin"/><Relationship Id="rId194" Type="http://schemas.openxmlformats.org/officeDocument/2006/relationships/oleObject" Target="embeddings/oleObject108.bin"/><Relationship Id="rId208" Type="http://schemas.openxmlformats.org/officeDocument/2006/relationships/image" Target="media/image74.wmf"/><Relationship Id="rId415" Type="http://schemas.openxmlformats.org/officeDocument/2006/relationships/oleObject" Target="embeddings/oleObject225.bin"/><Relationship Id="rId457" Type="http://schemas.openxmlformats.org/officeDocument/2006/relationships/oleObject" Target="embeddings/oleObject248.bin"/><Relationship Id="rId261" Type="http://schemas.openxmlformats.org/officeDocument/2006/relationships/oleObject" Target="embeddings/oleObject145.bin"/><Relationship Id="rId499" Type="http://schemas.openxmlformats.org/officeDocument/2006/relationships/image" Target="media/image213.wmf"/><Relationship Id="rId14" Type="http://schemas.openxmlformats.org/officeDocument/2006/relationships/header" Target="header2.xml"/><Relationship Id="rId56" Type="http://schemas.openxmlformats.org/officeDocument/2006/relationships/image" Target="media/image26.wmf"/><Relationship Id="rId317" Type="http://schemas.openxmlformats.org/officeDocument/2006/relationships/image" Target="media/image127.wmf"/><Relationship Id="rId359" Type="http://schemas.openxmlformats.org/officeDocument/2006/relationships/image" Target="media/image147.wmf"/><Relationship Id="rId524" Type="http://schemas.openxmlformats.org/officeDocument/2006/relationships/header" Target="header5.xml"/><Relationship Id="rId98" Type="http://schemas.openxmlformats.org/officeDocument/2006/relationships/oleObject" Target="embeddings/oleObject39.bin"/><Relationship Id="rId121" Type="http://schemas.openxmlformats.org/officeDocument/2006/relationships/image" Target="media/image53.wmf"/><Relationship Id="rId163" Type="http://schemas.openxmlformats.org/officeDocument/2006/relationships/oleObject" Target="embeddings/oleObject82.bin"/><Relationship Id="rId219" Type="http://schemas.openxmlformats.org/officeDocument/2006/relationships/oleObject" Target="embeddings/oleObject123.bin"/><Relationship Id="rId370" Type="http://schemas.openxmlformats.org/officeDocument/2006/relationships/oleObject" Target="embeddings/oleObject201.bin"/><Relationship Id="rId426" Type="http://schemas.openxmlformats.org/officeDocument/2006/relationships/image" Target="media/image178.wmf"/><Relationship Id="rId230" Type="http://schemas.openxmlformats.org/officeDocument/2006/relationships/image" Target="media/image85.wmf"/><Relationship Id="rId468" Type="http://schemas.openxmlformats.org/officeDocument/2006/relationships/image" Target="media/image198.wmf"/><Relationship Id="rId25" Type="http://schemas.openxmlformats.org/officeDocument/2006/relationships/image" Target="media/image8.emf"/><Relationship Id="rId67" Type="http://schemas.openxmlformats.org/officeDocument/2006/relationships/oleObject" Target="embeddings/oleObject19.bin"/><Relationship Id="rId272" Type="http://schemas.openxmlformats.org/officeDocument/2006/relationships/image" Target="media/image105.wmf"/><Relationship Id="rId328" Type="http://schemas.openxmlformats.org/officeDocument/2006/relationships/oleObject" Target="embeddings/oleObject179.bin"/><Relationship Id="rId132" Type="http://schemas.openxmlformats.org/officeDocument/2006/relationships/oleObject" Target="embeddings/oleObject57.bin"/><Relationship Id="rId174" Type="http://schemas.openxmlformats.org/officeDocument/2006/relationships/oleObject" Target="embeddings/oleObject91.bin"/><Relationship Id="rId381" Type="http://schemas.openxmlformats.org/officeDocument/2006/relationships/oleObject" Target="embeddings/oleObject207.bin"/><Relationship Id="rId241" Type="http://schemas.openxmlformats.org/officeDocument/2006/relationships/oleObject" Target="embeddings/oleObject135.bin"/><Relationship Id="rId437" Type="http://schemas.openxmlformats.org/officeDocument/2006/relationships/oleObject" Target="embeddings/oleObject237.bin"/><Relationship Id="rId479" Type="http://schemas.openxmlformats.org/officeDocument/2006/relationships/image" Target="media/image203.wmf"/><Relationship Id="rId36" Type="http://schemas.openxmlformats.org/officeDocument/2006/relationships/image" Target="media/image15.wmf"/><Relationship Id="rId283" Type="http://schemas.openxmlformats.org/officeDocument/2006/relationships/oleObject" Target="embeddings/oleObject156.bin"/><Relationship Id="rId339" Type="http://schemas.openxmlformats.org/officeDocument/2006/relationships/image" Target="media/image137.wmf"/><Relationship Id="rId490" Type="http://schemas.openxmlformats.org/officeDocument/2006/relationships/oleObject" Target="embeddings/oleObject265.bin"/><Relationship Id="rId504" Type="http://schemas.openxmlformats.org/officeDocument/2006/relationships/oleObject" Target="embeddings/oleObject272.bin"/><Relationship Id="rId78" Type="http://schemas.openxmlformats.org/officeDocument/2006/relationships/oleObject" Target="embeddings/oleObject27.bin"/><Relationship Id="rId101" Type="http://schemas.openxmlformats.org/officeDocument/2006/relationships/image" Target="media/image44.wmf"/><Relationship Id="rId143" Type="http://schemas.openxmlformats.org/officeDocument/2006/relationships/oleObject" Target="embeddings/oleObject66.bin"/><Relationship Id="rId185" Type="http://schemas.openxmlformats.org/officeDocument/2006/relationships/oleObject" Target="embeddings/oleObject99.bin"/><Relationship Id="rId350" Type="http://schemas.openxmlformats.org/officeDocument/2006/relationships/oleObject" Target="embeddings/oleObject191.bin"/><Relationship Id="rId406" Type="http://schemas.openxmlformats.org/officeDocument/2006/relationships/image" Target="media/image169.wmf"/><Relationship Id="rId9" Type="http://schemas.openxmlformats.org/officeDocument/2006/relationships/footnotes" Target="footnotes.xml"/><Relationship Id="rId210" Type="http://schemas.openxmlformats.org/officeDocument/2006/relationships/image" Target="media/image75.wmf"/><Relationship Id="rId392" Type="http://schemas.openxmlformats.org/officeDocument/2006/relationships/image" Target="media/image162.wmf"/><Relationship Id="rId448" Type="http://schemas.openxmlformats.org/officeDocument/2006/relationships/image" Target="media/image189.wmf"/><Relationship Id="rId252" Type="http://schemas.openxmlformats.org/officeDocument/2006/relationships/image" Target="media/image95.wmf"/><Relationship Id="rId294" Type="http://schemas.openxmlformats.org/officeDocument/2006/relationships/image" Target="media/image116.wmf"/><Relationship Id="rId308" Type="http://schemas.openxmlformats.org/officeDocument/2006/relationships/image" Target="media/image123.emf"/><Relationship Id="rId515" Type="http://schemas.openxmlformats.org/officeDocument/2006/relationships/image" Target="media/image221.wmf"/><Relationship Id="rId47" Type="http://schemas.openxmlformats.org/officeDocument/2006/relationships/oleObject" Target="embeddings/oleObject9.bin"/><Relationship Id="rId89" Type="http://schemas.openxmlformats.org/officeDocument/2006/relationships/oleObject" Target="embeddings/oleObject34.bin"/><Relationship Id="rId112" Type="http://schemas.openxmlformats.org/officeDocument/2006/relationships/oleObject" Target="embeddings/oleObject46.bin"/><Relationship Id="rId154" Type="http://schemas.openxmlformats.org/officeDocument/2006/relationships/oleObject" Target="embeddings/oleObject75.bin"/><Relationship Id="rId361" Type="http://schemas.openxmlformats.org/officeDocument/2006/relationships/image" Target="media/image148.wmf"/><Relationship Id="rId196" Type="http://schemas.openxmlformats.org/officeDocument/2006/relationships/image" Target="media/image70.wmf"/><Relationship Id="rId417" Type="http://schemas.openxmlformats.org/officeDocument/2006/relationships/oleObject" Target="embeddings/oleObject226.bin"/><Relationship Id="rId459" Type="http://schemas.openxmlformats.org/officeDocument/2006/relationships/oleObject" Target="embeddings/oleObject249.bin"/><Relationship Id="rId16" Type="http://schemas.openxmlformats.org/officeDocument/2006/relationships/image" Target="media/image2.tiff"/><Relationship Id="rId221" Type="http://schemas.openxmlformats.org/officeDocument/2006/relationships/oleObject" Target="embeddings/oleObject124.bin"/><Relationship Id="rId263" Type="http://schemas.openxmlformats.org/officeDocument/2006/relationships/oleObject" Target="embeddings/oleObject146.bin"/><Relationship Id="rId319" Type="http://schemas.openxmlformats.org/officeDocument/2006/relationships/image" Target="media/image128.wmf"/><Relationship Id="rId470" Type="http://schemas.openxmlformats.org/officeDocument/2006/relationships/image" Target="media/image199.wmf"/><Relationship Id="rId526" Type="http://schemas.openxmlformats.org/officeDocument/2006/relationships/footer" Target="footer5.xml"/><Relationship Id="rId58" Type="http://schemas.openxmlformats.org/officeDocument/2006/relationships/image" Target="media/image27.wmf"/><Relationship Id="rId123" Type="http://schemas.openxmlformats.org/officeDocument/2006/relationships/image" Target="media/image54.wmf"/><Relationship Id="rId330" Type="http://schemas.openxmlformats.org/officeDocument/2006/relationships/oleObject" Target="embeddings/oleObject180.bin"/><Relationship Id="rId165" Type="http://schemas.openxmlformats.org/officeDocument/2006/relationships/oleObject" Target="embeddings/oleObject83.bin"/><Relationship Id="rId372" Type="http://schemas.openxmlformats.org/officeDocument/2006/relationships/oleObject" Target="embeddings/oleObject202.bin"/><Relationship Id="rId428" Type="http://schemas.openxmlformats.org/officeDocument/2006/relationships/image" Target="media/image179.wmf"/><Relationship Id="rId232" Type="http://schemas.openxmlformats.org/officeDocument/2006/relationships/image" Target="media/image86.wmf"/><Relationship Id="rId274" Type="http://schemas.openxmlformats.org/officeDocument/2006/relationships/image" Target="media/image106.wmf"/><Relationship Id="rId481" Type="http://schemas.openxmlformats.org/officeDocument/2006/relationships/image" Target="media/image204.wmf"/><Relationship Id="rId27" Type="http://schemas.openxmlformats.org/officeDocument/2006/relationships/image" Target="media/image10.emf"/><Relationship Id="rId69" Type="http://schemas.openxmlformats.org/officeDocument/2006/relationships/oleObject" Target="embeddings/oleObject20.bin"/><Relationship Id="rId134" Type="http://schemas.openxmlformats.org/officeDocument/2006/relationships/oleObject" Target="embeddings/oleObject58.bin"/><Relationship Id="rId80" Type="http://schemas.openxmlformats.org/officeDocument/2006/relationships/oleObject" Target="embeddings/oleObject28.bin"/><Relationship Id="rId176" Type="http://schemas.openxmlformats.org/officeDocument/2006/relationships/oleObject" Target="embeddings/oleObject93.bin"/><Relationship Id="rId341" Type="http://schemas.openxmlformats.org/officeDocument/2006/relationships/image" Target="media/image138.wmf"/><Relationship Id="rId383" Type="http://schemas.openxmlformats.org/officeDocument/2006/relationships/oleObject" Target="embeddings/oleObject208.bin"/><Relationship Id="rId439" Type="http://schemas.openxmlformats.org/officeDocument/2006/relationships/oleObject" Target="embeddings/oleObject238.bin"/><Relationship Id="rId201" Type="http://schemas.openxmlformats.org/officeDocument/2006/relationships/oleObject" Target="embeddings/oleObject114.bin"/><Relationship Id="rId243" Type="http://schemas.openxmlformats.org/officeDocument/2006/relationships/oleObject" Target="embeddings/oleObject136.bin"/><Relationship Id="rId285" Type="http://schemas.openxmlformats.org/officeDocument/2006/relationships/oleObject" Target="embeddings/oleObject157.bin"/><Relationship Id="rId450" Type="http://schemas.openxmlformats.org/officeDocument/2006/relationships/image" Target="media/image190.wmf"/><Relationship Id="rId506" Type="http://schemas.openxmlformats.org/officeDocument/2006/relationships/oleObject" Target="embeddings/oleObject273.bin"/><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oleObject" Target="embeddings/oleObject170.bin"/><Relationship Id="rId492" Type="http://schemas.openxmlformats.org/officeDocument/2006/relationships/oleObject" Target="embeddings/oleObject266.bin"/><Relationship Id="rId91" Type="http://schemas.openxmlformats.org/officeDocument/2006/relationships/image" Target="media/image39.wmf"/><Relationship Id="rId145" Type="http://schemas.openxmlformats.org/officeDocument/2006/relationships/oleObject" Target="embeddings/oleObject68.bin"/><Relationship Id="rId187" Type="http://schemas.openxmlformats.org/officeDocument/2006/relationships/oleObject" Target="embeddings/oleObject101.bin"/><Relationship Id="rId352" Type="http://schemas.openxmlformats.org/officeDocument/2006/relationships/oleObject" Target="embeddings/oleObject192.bin"/><Relationship Id="rId394" Type="http://schemas.openxmlformats.org/officeDocument/2006/relationships/image" Target="media/image163.wmf"/><Relationship Id="rId408" Type="http://schemas.openxmlformats.org/officeDocument/2006/relationships/image" Target="media/image170.wmf"/><Relationship Id="rId212" Type="http://schemas.openxmlformats.org/officeDocument/2006/relationships/image" Target="media/image76.wmf"/><Relationship Id="rId254" Type="http://schemas.openxmlformats.org/officeDocument/2006/relationships/image" Target="media/image96.wmf"/><Relationship Id="rId49" Type="http://schemas.openxmlformats.org/officeDocument/2006/relationships/oleObject" Target="embeddings/oleObject10.bin"/><Relationship Id="rId114" Type="http://schemas.openxmlformats.org/officeDocument/2006/relationships/oleObject" Target="embeddings/oleObject48.bin"/><Relationship Id="rId296" Type="http://schemas.openxmlformats.org/officeDocument/2006/relationships/image" Target="media/image117.wmf"/><Relationship Id="rId461" Type="http://schemas.openxmlformats.org/officeDocument/2006/relationships/oleObject" Target="embeddings/oleObject250.bin"/><Relationship Id="rId517" Type="http://schemas.openxmlformats.org/officeDocument/2006/relationships/image" Target="media/image222.wmf"/><Relationship Id="rId60" Type="http://schemas.openxmlformats.org/officeDocument/2006/relationships/image" Target="media/image28.wmf"/><Relationship Id="rId156" Type="http://schemas.openxmlformats.org/officeDocument/2006/relationships/oleObject" Target="embeddings/oleObject77.bin"/><Relationship Id="rId198" Type="http://schemas.openxmlformats.org/officeDocument/2006/relationships/oleObject" Target="embeddings/oleObject111.bin"/><Relationship Id="rId321" Type="http://schemas.openxmlformats.org/officeDocument/2006/relationships/image" Target="media/image129.wmf"/><Relationship Id="rId363" Type="http://schemas.openxmlformats.org/officeDocument/2006/relationships/image" Target="media/image149.wmf"/><Relationship Id="rId419" Type="http://schemas.openxmlformats.org/officeDocument/2006/relationships/oleObject" Target="embeddings/oleObject227.bin"/><Relationship Id="rId223" Type="http://schemas.openxmlformats.org/officeDocument/2006/relationships/oleObject" Target="embeddings/oleObject125.bin"/><Relationship Id="rId430" Type="http://schemas.openxmlformats.org/officeDocument/2006/relationships/image" Target="media/image180.wmf"/><Relationship Id="rId18" Type="http://schemas.openxmlformats.org/officeDocument/2006/relationships/header" Target="header4.xml"/><Relationship Id="rId265" Type="http://schemas.openxmlformats.org/officeDocument/2006/relationships/oleObject" Target="embeddings/oleObject147.bin"/><Relationship Id="rId472" Type="http://schemas.openxmlformats.org/officeDocument/2006/relationships/oleObject" Target="embeddings/oleObject256.bin"/><Relationship Id="rId528" Type="http://schemas.openxmlformats.org/officeDocument/2006/relationships/glossaryDocument" Target="glossary/document.xml"/><Relationship Id="rId125" Type="http://schemas.openxmlformats.org/officeDocument/2006/relationships/image" Target="media/image55.wmf"/><Relationship Id="rId167" Type="http://schemas.openxmlformats.org/officeDocument/2006/relationships/oleObject" Target="embeddings/oleObject84.bin"/><Relationship Id="rId332" Type="http://schemas.openxmlformats.org/officeDocument/2006/relationships/oleObject" Target="embeddings/oleObject181.bin"/><Relationship Id="rId374" Type="http://schemas.openxmlformats.org/officeDocument/2006/relationships/oleObject" Target="embeddings/oleObject203.bin"/><Relationship Id="rId71" Type="http://schemas.openxmlformats.org/officeDocument/2006/relationships/oleObject" Target="embeddings/oleObject21.bin"/><Relationship Id="rId234" Type="http://schemas.openxmlformats.org/officeDocument/2006/relationships/image" Target="media/image87.wmf"/><Relationship Id="rId2" Type="http://schemas.openxmlformats.org/officeDocument/2006/relationships/customXml" Target="../customXml/item2.xml"/><Relationship Id="rId29" Type="http://schemas.openxmlformats.org/officeDocument/2006/relationships/oleObject" Target="embeddings/oleObject1.bin"/><Relationship Id="rId276" Type="http://schemas.openxmlformats.org/officeDocument/2006/relationships/image" Target="media/image107.wmf"/><Relationship Id="rId441" Type="http://schemas.openxmlformats.org/officeDocument/2006/relationships/oleObject" Target="embeddings/oleObject239.bin"/><Relationship Id="rId483" Type="http://schemas.openxmlformats.org/officeDocument/2006/relationships/image" Target="media/image205.wmf"/><Relationship Id="rId40" Type="http://schemas.openxmlformats.org/officeDocument/2006/relationships/image" Target="media/image17.wmf"/><Relationship Id="rId136" Type="http://schemas.openxmlformats.org/officeDocument/2006/relationships/oleObject" Target="embeddings/oleObject59.bin"/><Relationship Id="rId178" Type="http://schemas.openxmlformats.org/officeDocument/2006/relationships/oleObject" Target="embeddings/oleObject94.bin"/><Relationship Id="rId301" Type="http://schemas.openxmlformats.org/officeDocument/2006/relationships/oleObject" Target="embeddings/oleObject165.bin"/><Relationship Id="rId343" Type="http://schemas.openxmlformats.org/officeDocument/2006/relationships/image" Target="media/image139.wmf"/><Relationship Id="rId82" Type="http://schemas.openxmlformats.org/officeDocument/2006/relationships/oleObject" Target="embeddings/oleObject29.bin"/><Relationship Id="rId203" Type="http://schemas.openxmlformats.org/officeDocument/2006/relationships/oleObject" Target="embeddings/oleObject115.bin"/><Relationship Id="rId385" Type="http://schemas.openxmlformats.org/officeDocument/2006/relationships/oleObject" Target="embeddings/oleObject209.bin"/><Relationship Id="rId245" Type="http://schemas.openxmlformats.org/officeDocument/2006/relationships/oleObject" Target="embeddings/oleObject137.bin"/><Relationship Id="rId287" Type="http://schemas.openxmlformats.org/officeDocument/2006/relationships/oleObject" Target="embeddings/oleObject158.bin"/><Relationship Id="rId410" Type="http://schemas.openxmlformats.org/officeDocument/2006/relationships/image" Target="media/image171.wmf"/><Relationship Id="rId452" Type="http://schemas.openxmlformats.org/officeDocument/2006/relationships/oleObject" Target="embeddings/oleObject245.bin"/><Relationship Id="rId494" Type="http://schemas.openxmlformats.org/officeDocument/2006/relationships/oleObject" Target="embeddings/oleObject267.bin"/><Relationship Id="rId508" Type="http://schemas.openxmlformats.org/officeDocument/2006/relationships/oleObject" Target="embeddings/oleObject274.bin"/><Relationship Id="rId105" Type="http://schemas.openxmlformats.org/officeDocument/2006/relationships/image" Target="media/image46.wmf"/><Relationship Id="rId147" Type="http://schemas.openxmlformats.org/officeDocument/2006/relationships/oleObject" Target="embeddings/oleObject70.bin"/><Relationship Id="rId312" Type="http://schemas.openxmlformats.org/officeDocument/2006/relationships/oleObject" Target="embeddings/oleObject171.bin"/><Relationship Id="rId354" Type="http://schemas.openxmlformats.org/officeDocument/2006/relationships/oleObject" Target="embeddings/oleObject193.bin"/><Relationship Id="rId51" Type="http://schemas.openxmlformats.org/officeDocument/2006/relationships/oleObject" Target="embeddings/oleObject11.bin"/><Relationship Id="rId93" Type="http://schemas.openxmlformats.org/officeDocument/2006/relationships/image" Target="media/image40.wmf"/><Relationship Id="rId189" Type="http://schemas.openxmlformats.org/officeDocument/2006/relationships/oleObject" Target="embeddings/oleObject103.bin"/><Relationship Id="rId396" Type="http://schemas.openxmlformats.org/officeDocument/2006/relationships/image" Target="media/image164.wmf"/><Relationship Id="rId214" Type="http://schemas.openxmlformats.org/officeDocument/2006/relationships/image" Target="media/image77.wmf"/><Relationship Id="rId256" Type="http://schemas.openxmlformats.org/officeDocument/2006/relationships/image" Target="media/image97.wmf"/><Relationship Id="rId298" Type="http://schemas.openxmlformats.org/officeDocument/2006/relationships/image" Target="media/image118.wmf"/><Relationship Id="rId421" Type="http://schemas.openxmlformats.org/officeDocument/2006/relationships/oleObject" Target="embeddings/oleObject228.bin"/><Relationship Id="rId463" Type="http://schemas.openxmlformats.org/officeDocument/2006/relationships/oleObject" Target="embeddings/oleObject251.bin"/><Relationship Id="rId519" Type="http://schemas.openxmlformats.org/officeDocument/2006/relationships/image" Target="media/image223.wmf"/><Relationship Id="rId116" Type="http://schemas.openxmlformats.org/officeDocument/2006/relationships/oleObject" Target="embeddings/oleObject49.bin"/><Relationship Id="rId158" Type="http://schemas.openxmlformats.org/officeDocument/2006/relationships/oleObject" Target="embeddings/oleObject78.bin"/><Relationship Id="rId323" Type="http://schemas.openxmlformats.org/officeDocument/2006/relationships/image" Target="media/image130.wmf"/><Relationship Id="rId20" Type="http://schemas.openxmlformats.org/officeDocument/2006/relationships/image" Target="media/image3.emf"/><Relationship Id="rId62" Type="http://schemas.openxmlformats.org/officeDocument/2006/relationships/image" Target="media/image29.wmf"/><Relationship Id="rId365" Type="http://schemas.openxmlformats.org/officeDocument/2006/relationships/image" Target="media/image150.wmf"/><Relationship Id="rId225" Type="http://schemas.openxmlformats.org/officeDocument/2006/relationships/oleObject" Target="embeddings/oleObject126.bin"/><Relationship Id="rId267" Type="http://schemas.openxmlformats.org/officeDocument/2006/relationships/oleObject" Target="embeddings/oleObject148.bin"/><Relationship Id="rId432" Type="http://schemas.openxmlformats.org/officeDocument/2006/relationships/image" Target="media/image181.wmf"/><Relationship Id="rId474" Type="http://schemas.openxmlformats.org/officeDocument/2006/relationships/oleObject" Target="embeddings/oleObject257.bin"/><Relationship Id="rId127" Type="http://schemas.openxmlformats.org/officeDocument/2006/relationships/image" Target="media/image56.wmf"/><Relationship Id="rId31" Type="http://schemas.openxmlformats.org/officeDocument/2006/relationships/oleObject" Target="embeddings/oleObject2.bin"/><Relationship Id="rId73" Type="http://schemas.openxmlformats.org/officeDocument/2006/relationships/oleObject" Target="embeddings/oleObject23.bin"/><Relationship Id="rId169" Type="http://schemas.openxmlformats.org/officeDocument/2006/relationships/oleObject" Target="embeddings/oleObject86.bin"/><Relationship Id="rId334" Type="http://schemas.openxmlformats.org/officeDocument/2006/relationships/oleObject" Target="embeddings/oleObject182.bin"/><Relationship Id="rId376" Type="http://schemas.openxmlformats.org/officeDocument/2006/relationships/image" Target="media/image155.wmf"/><Relationship Id="rId4" Type="http://schemas.openxmlformats.org/officeDocument/2006/relationships/customXml" Target="../customXml/item4.xml"/><Relationship Id="rId180" Type="http://schemas.openxmlformats.org/officeDocument/2006/relationships/oleObject" Target="embeddings/oleObject95.bin"/><Relationship Id="rId236" Type="http://schemas.openxmlformats.org/officeDocument/2006/relationships/image" Target="media/image88.wmf"/><Relationship Id="rId278" Type="http://schemas.openxmlformats.org/officeDocument/2006/relationships/image" Target="media/image108.wmf"/><Relationship Id="rId401" Type="http://schemas.openxmlformats.org/officeDocument/2006/relationships/oleObject" Target="embeddings/oleObject218.bin"/><Relationship Id="rId443" Type="http://schemas.openxmlformats.org/officeDocument/2006/relationships/oleObject" Target="embeddings/oleObject240.bin"/><Relationship Id="rId303" Type="http://schemas.openxmlformats.org/officeDocument/2006/relationships/oleObject" Target="embeddings/oleObject166.bin"/><Relationship Id="rId485" Type="http://schemas.openxmlformats.org/officeDocument/2006/relationships/image" Target="media/image206.wmf"/><Relationship Id="rId42" Type="http://schemas.openxmlformats.org/officeDocument/2006/relationships/image" Target="media/image18.emf"/><Relationship Id="rId84" Type="http://schemas.openxmlformats.org/officeDocument/2006/relationships/image" Target="media/image37.wmf"/><Relationship Id="rId138" Type="http://schemas.openxmlformats.org/officeDocument/2006/relationships/oleObject" Target="embeddings/oleObject61.bin"/><Relationship Id="rId345" Type="http://schemas.openxmlformats.org/officeDocument/2006/relationships/image" Target="media/image140.wmf"/><Relationship Id="rId387" Type="http://schemas.openxmlformats.org/officeDocument/2006/relationships/oleObject" Target="embeddings/oleObject210.bin"/><Relationship Id="rId510" Type="http://schemas.openxmlformats.org/officeDocument/2006/relationships/oleObject" Target="embeddings/oleObject275.bin"/><Relationship Id="rId191" Type="http://schemas.openxmlformats.org/officeDocument/2006/relationships/oleObject" Target="embeddings/oleObject105.bin"/><Relationship Id="rId205" Type="http://schemas.openxmlformats.org/officeDocument/2006/relationships/oleObject" Target="embeddings/oleObject116.bin"/><Relationship Id="rId247" Type="http://schemas.openxmlformats.org/officeDocument/2006/relationships/oleObject" Target="embeddings/oleObject138.bin"/><Relationship Id="rId412" Type="http://schemas.openxmlformats.org/officeDocument/2006/relationships/image" Target="media/image172.wmf"/><Relationship Id="rId107" Type="http://schemas.openxmlformats.org/officeDocument/2006/relationships/image" Target="media/image47.wmf"/><Relationship Id="rId289" Type="http://schemas.openxmlformats.org/officeDocument/2006/relationships/oleObject" Target="embeddings/oleObject159.bin"/><Relationship Id="rId454" Type="http://schemas.openxmlformats.org/officeDocument/2006/relationships/image" Target="media/image191.wmf"/><Relationship Id="rId496" Type="http://schemas.openxmlformats.org/officeDocument/2006/relationships/oleObject" Target="embeddings/oleObject268.bin"/><Relationship Id="rId11" Type="http://schemas.openxmlformats.org/officeDocument/2006/relationships/image" Target="media/image1.png"/><Relationship Id="rId53" Type="http://schemas.openxmlformats.org/officeDocument/2006/relationships/oleObject" Target="embeddings/oleObject12.bin"/><Relationship Id="rId149" Type="http://schemas.openxmlformats.org/officeDocument/2006/relationships/image" Target="media/image61.wmf"/><Relationship Id="rId314" Type="http://schemas.openxmlformats.org/officeDocument/2006/relationships/oleObject" Target="embeddings/oleObject172.bin"/><Relationship Id="rId356" Type="http://schemas.openxmlformats.org/officeDocument/2006/relationships/oleObject" Target="embeddings/oleObject194.bin"/><Relationship Id="rId398" Type="http://schemas.openxmlformats.org/officeDocument/2006/relationships/image" Target="media/image165.wmf"/><Relationship Id="rId521" Type="http://schemas.openxmlformats.org/officeDocument/2006/relationships/image" Target="media/image224.wmf"/><Relationship Id="rId95" Type="http://schemas.openxmlformats.org/officeDocument/2006/relationships/image" Target="media/image41.wmf"/><Relationship Id="rId160" Type="http://schemas.openxmlformats.org/officeDocument/2006/relationships/oleObject" Target="embeddings/oleObject79.bin"/><Relationship Id="rId216" Type="http://schemas.openxmlformats.org/officeDocument/2006/relationships/image" Target="media/image78.wmf"/><Relationship Id="rId423" Type="http://schemas.openxmlformats.org/officeDocument/2006/relationships/image" Target="media/image177.wmf"/><Relationship Id="rId258" Type="http://schemas.openxmlformats.org/officeDocument/2006/relationships/image" Target="media/image98.wmf"/><Relationship Id="rId465" Type="http://schemas.openxmlformats.org/officeDocument/2006/relationships/oleObject" Target="embeddings/oleObject252.bin"/><Relationship Id="rId22" Type="http://schemas.openxmlformats.org/officeDocument/2006/relationships/image" Target="media/image5.emf"/><Relationship Id="rId64" Type="http://schemas.openxmlformats.org/officeDocument/2006/relationships/image" Target="media/image30.wmf"/><Relationship Id="rId118" Type="http://schemas.openxmlformats.org/officeDocument/2006/relationships/oleObject" Target="embeddings/oleObject50.bin"/><Relationship Id="rId325" Type="http://schemas.openxmlformats.org/officeDocument/2006/relationships/image" Target="media/image131.wmf"/><Relationship Id="rId367" Type="http://schemas.openxmlformats.org/officeDocument/2006/relationships/image" Target="media/image151.wmf"/><Relationship Id="rId171" Type="http://schemas.openxmlformats.org/officeDocument/2006/relationships/oleObject" Target="embeddings/oleObject88.bin"/><Relationship Id="rId227" Type="http://schemas.openxmlformats.org/officeDocument/2006/relationships/oleObject" Target="embeddings/oleObject127.bin"/><Relationship Id="rId269" Type="http://schemas.openxmlformats.org/officeDocument/2006/relationships/oleObject" Target="embeddings/oleObject149.bin"/><Relationship Id="rId434" Type="http://schemas.openxmlformats.org/officeDocument/2006/relationships/image" Target="media/image182.wmf"/><Relationship Id="rId476" Type="http://schemas.openxmlformats.org/officeDocument/2006/relationships/oleObject" Target="embeddings/oleObject258.bin"/><Relationship Id="rId33" Type="http://schemas.openxmlformats.org/officeDocument/2006/relationships/oleObject" Target="embeddings/oleObject3.bin"/><Relationship Id="rId129" Type="http://schemas.openxmlformats.org/officeDocument/2006/relationships/image" Target="media/image57.wmf"/><Relationship Id="rId280" Type="http://schemas.openxmlformats.org/officeDocument/2006/relationships/image" Target="media/image109.wmf"/><Relationship Id="rId336" Type="http://schemas.openxmlformats.org/officeDocument/2006/relationships/oleObject" Target="embeddings/oleObject184.bin"/><Relationship Id="rId501" Type="http://schemas.openxmlformats.org/officeDocument/2006/relationships/image" Target="media/image214.wmf"/><Relationship Id="rId75" Type="http://schemas.openxmlformats.org/officeDocument/2006/relationships/oleObject" Target="embeddings/oleObject25.bin"/><Relationship Id="rId140" Type="http://schemas.openxmlformats.org/officeDocument/2006/relationships/oleObject" Target="embeddings/oleObject63.bin"/><Relationship Id="rId182" Type="http://schemas.openxmlformats.org/officeDocument/2006/relationships/oleObject" Target="embeddings/oleObject97.bin"/><Relationship Id="rId378" Type="http://schemas.openxmlformats.org/officeDocument/2006/relationships/image" Target="media/image156.wmf"/><Relationship Id="rId403" Type="http://schemas.openxmlformats.org/officeDocument/2006/relationships/oleObject" Target="embeddings/oleObject219.bin"/><Relationship Id="rId6" Type="http://schemas.openxmlformats.org/officeDocument/2006/relationships/styles" Target="styles.xml"/><Relationship Id="rId238" Type="http://schemas.openxmlformats.org/officeDocument/2006/relationships/oleObject" Target="embeddings/oleObject133.bin"/><Relationship Id="rId445" Type="http://schemas.openxmlformats.org/officeDocument/2006/relationships/oleObject" Target="embeddings/oleObject241.bin"/><Relationship Id="rId487" Type="http://schemas.openxmlformats.org/officeDocument/2006/relationships/image" Target="media/image207.wmf"/><Relationship Id="rId291" Type="http://schemas.openxmlformats.org/officeDocument/2006/relationships/oleObject" Target="embeddings/oleObject160.bin"/><Relationship Id="rId305" Type="http://schemas.openxmlformats.org/officeDocument/2006/relationships/oleObject" Target="embeddings/oleObject167.bin"/><Relationship Id="rId347" Type="http://schemas.openxmlformats.org/officeDocument/2006/relationships/image" Target="media/image141.wmf"/><Relationship Id="rId512" Type="http://schemas.openxmlformats.org/officeDocument/2006/relationships/oleObject" Target="embeddings/oleObject276.bin"/><Relationship Id="rId44" Type="http://schemas.openxmlformats.org/officeDocument/2006/relationships/image" Target="media/image20.wmf"/><Relationship Id="rId86" Type="http://schemas.openxmlformats.org/officeDocument/2006/relationships/oleObject" Target="embeddings/oleObject32.bin"/><Relationship Id="rId151" Type="http://schemas.openxmlformats.org/officeDocument/2006/relationships/image" Target="media/image62.wmf"/><Relationship Id="rId389" Type="http://schemas.openxmlformats.org/officeDocument/2006/relationships/oleObject" Target="embeddings/oleObject212.bin"/><Relationship Id="rId193" Type="http://schemas.openxmlformats.org/officeDocument/2006/relationships/oleObject" Target="embeddings/oleObject107.bin"/><Relationship Id="rId207" Type="http://schemas.openxmlformats.org/officeDocument/2006/relationships/oleObject" Target="embeddings/oleObject117.bin"/><Relationship Id="rId249" Type="http://schemas.openxmlformats.org/officeDocument/2006/relationships/oleObject" Target="embeddings/oleObject139.bin"/><Relationship Id="rId414" Type="http://schemas.openxmlformats.org/officeDocument/2006/relationships/image" Target="media/image173.wmf"/><Relationship Id="rId456" Type="http://schemas.openxmlformats.org/officeDocument/2006/relationships/image" Target="media/image192.wmf"/><Relationship Id="rId498" Type="http://schemas.openxmlformats.org/officeDocument/2006/relationships/oleObject" Target="embeddings/oleObject269.bin"/><Relationship Id="rId13" Type="http://schemas.openxmlformats.org/officeDocument/2006/relationships/footer" Target="footer1.xml"/><Relationship Id="rId109" Type="http://schemas.openxmlformats.org/officeDocument/2006/relationships/image" Target="media/image48.wmf"/><Relationship Id="rId260" Type="http://schemas.openxmlformats.org/officeDocument/2006/relationships/image" Target="media/image99.wmf"/><Relationship Id="rId316" Type="http://schemas.openxmlformats.org/officeDocument/2006/relationships/oleObject" Target="embeddings/oleObject173.bin"/><Relationship Id="rId523" Type="http://schemas.openxmlformats.org/officeDocument/2006/relationships/image" Target="media/image225.png"/><Relationship Id="rId55" Type="http://schemas.openxmlformats.org/officeDocument/2006/relationships/oleObject" Target="embeddings/oleObject13.bin"/><Relationship Id="rId97" Type="http://schemas.openxmlformats.org/officeDocument/2006/relationships/image" Target="media/image42.wmf"/><Relationship Id="rId120" Type="http://schemas.openxmlformats.org/officeDocument/2006/relationships/oleObject" Target="embeddings/oleObject51.bin"/><Relationship Id="rId358" Type="http://schemas.openxmlformats.org/officeDocument/2006/relationships/oleObject" Target="embeddings/oleObject195.bin"/><Relationship Id="rId162" Type="http://schemas.openxmlformats.org/officeDocument/2006/relationships/oleObject" Target="embeddings/oleObject81.bin"/><Relationship Id="rId218" Type="http://schemas.openxmlformats.org/officeDocument/2006/relationships/image" Target="media/image79.wmf"/><Relationship Id="rId425" Type="http://schemas.openxmlformats.org/officeDocument/2006/relationships/oleObject" Target="embeddings/oleObject231.bin"/><Relationship Id="rId467" Type="http://schemas.openxmlformats.org/officeDocument/2006/relationships/oleObject" Target="embeddings/oleObject253.bin"/><Relationship Id="rId271" Type="http://schemas.openxmlformats.org/officeDocument/2006/relationships/oleObject" Target="embeddings/oleObject150.bin"/><Relationship Id="rId24" Type="http://schemas.openxmlformats.org/officeDocument/2006/relationships/image" Target="media/image7.emf"/><Relationship Id="rId66" Type="http://schemas.openxmlformats.org/officeDocument/2006/relationships/image" Target="media/image31.wmf"/><Relationship Id="rId131" Type="http://schemas.openxmlformats.org/officeDocument/2006/relationships/image" Target="media/image58.wmf"/><Relationship Id="rId327" Type="http://schemas.openxmlformats.org/officeDocument/2006/relationships/image" Target="media/image132.wmf"/><Relationship Id="rId369" Type="http://schemas.openxmlformats.org/officeDocument/2006/relationships/image" Target="media/image152.wmf"/><Relationship Id="rId173" Type="http://schemas.openxmlformats.org/officeDocument/2006/relationships/oleObject" Target="embeddings/oleObject90.bin"/><Relationship Id="rId229" Type="http://schemas.openxmlformats.org/officeDocument/2006/relationships/oleObject" Target="embeddings/oleObject128.bin"/><Relationship Id="rId380" Type="http://schemas.openxmlformats.org/officeDocument/2006/relationships/image" Target="media/image157.wmf"/><Relationship Id="rId436" Type="http://schemas.openxmlformats.org/officeDocument/2006/relationships/image" Target="media/image183.wmf"/><Relationship Id="rId240" Type="http://schemas.openxmlformats.org/officeDocument/2006/relationships/image" Target="media/image89.wmf"/><Relationship Id="rId478" Type="http://schemas.openxmlformats.org/officeDocument/2006/relationships/oleObject" Target="embeddings/oleObject259.bin"/><Relationship Id="rId35" Type="http://schemas.openxmlformats.org/officeDocument/2006/relationships/oleObject" Target="embeddings/oleObject4.bin"/><Relationship Id="rId77" Type="http://schemas.openxmlformats.org/officeDocument/2006/relationships/oleObject" Target="embeddings/oleObject26.bin"/><Relationship Id="rId100" Type="http://schemas.openxmlformats.org/officeDocument/2006/relationships/oleObject" Target="embeddings/oleObject40.bin"/><Relationship Id="rId282" Type="http://schemas.openxmlformats.org/officeDocument/2006/relationships/image" Target="media/image110.wmf"/><Relationship Id="rId338" Type="http://schemas.openxmlformats.org/officeDocument/2006/relationships/oleObject" Target="embeddings/oleObject185.bin"/><Relationship Id="rId503" Type="http://schemas.openxmlformats.org/officeDocument/2006/relationships/image" Target="media/image215.wmf"/><Relationship Id="rId8" Type="http://schemas.openxmlformats.org/officeDocument/2006/relationships/webSettings" Target="webSettings.xml"/><Relationship Id="rId142" Type="http://schemas.openxmlformats.org/officeDocument/2006/relationships/oleObject" Target="embeddings/oleObject65.bin"/><Relationship Id="rId184" Type="http://schemas.openxmlformats.org/officeDocument/2006/relationships/oleObject" Target="embeddings/oleObject98.bin"/><Relationship Id="rId391" Type="http://schemas.openxmlformats.org/officeDocument/2006/relationships/oleObject" Target="embeddings/oleObject213.bin"/><Relationship Id="rId405" Type="http://schemas.openxmlformats.org/officeDocument/2006/relationships/oleObject" Target="embeddings/oleObject220.bin"/><Relationship Id="rId447" Type="http://schemas.openxmlformats.org/officeDocument/2006/relationships/oleObject" Target="embeddings/oleObject242.bin"/><Relationship Id="rId251" Type="http://schemas.openxmlformats.org/officeDocument/2006/relationships/oleObject" Target="embeddings/oleObject140.bin"/><Relationship Id="rId489" Type="http://schemas.openxmlformats.org/officeDocument/2006/relationships/image" Target="media/image208.wmf"/><Relationship Id="rId46" Type="http://schemas.openxmlformats.org/officeDocument/2006/relationships/image" Target="media/image21.wmf"/><Relationship Id="rId293" Type="http://schemas.openxmlformats.org/officeDocument/2006/relationships/oleObject" Target="embeddings/oleObject161.bin"/><Relationship Id="rId307" Type="http://schemas.openxmlformats.org/officeDocument/2006/relationships/oleObject" Target="embeddings/oleObject168.bin"/><Relationship Id="rId349" Type="http://schemas.openxmlformats.org/officeDocument/2006/relationships/image" Target="media/image142.wmf"/><Relationship Id="rId514" Type="http://schemas.openxmlformats.org/officeDocument/2006/relationships/oleObject" Target="embeddings/oleObject277.bin"/><Relationship Id="rId88" Type="http://schemas.openxmlformats.org/officeDocument/2006/relationships/oleObject" Target="embeddings/oleObject33.bin"/><Relationship Id="rId111" Type="http://schemas.openxmlformats.org/officeDocument/2006/relationships/image" Target="media/image49.wmf"/><Relationship Id="rId153" Type="http://schemas.openxmlformats.org/officeDocument/2006/relationships/oleObject" Target="embeddings/oleObject74.bin"/><Relationship Id="rId195" Type="http://schemas.openxmlformats.org/officeDocument/2006/relationships/oleObject" Target="embeddings/oleObject109.bin"/><Relationship Id="rId209" Type="http://schemas.openxmlformats.org/officeDocument/2006/relationships/oleObject" Target="embeddings/oleObject118.bin"/><Relationship Id="rId360" Type="http://schemas.openxmlformats.org/officeDocument/2006/relationships/oleObject" Target="embeddings/oleObject196.bin"/><Relationship Id="rId416" Type="http://schemas.openxmlformats.org/officeDocument/2006/relationships/image" Target="media/image174.wmf"/><Relationship Id="rId220" Type="http://schemas.openxmlformats.org/officeDocument/2006/relationships/image" Target="media/image80.wmf"/><Relationship Id="rId458" Type="http://schemas.openxmlformats.org/officeDocument/2006/relationships/image" Target="media/image193.wmf"/><Relationship Id="rId15" Type="http://schemas.openxmlformats.org/officeDocument/2006/relationships/footer" Target="footer2.xml"/><Relationship Id="rId57" Type="http://schemas.openxmlformats.org/officeDocument/2006/relationships/oleObject" Target="embeddings/oleObject14.bin"/><Relationship Id="rId262" Type="http://schemas.openxmlformats.org/officeDocument/2006/relationships/image" Target="media/image100.wmf"/><Relationship Id="rId318" Type="http://schemas.openxmlformats.org/officeDocument/2006/relationships/oleObject" Target="embeddings/oleObject174.bin"/><Relationship Id="rId525" Type="http://schemas.openxmlformats.org/officeDocument/2006/relationships/footer" Target="footer4.xml"/><Relationship Id="rId99" Type="http://schemas.openxmlformats.org/officeDocument/2006/relationships/image" Target="media/image43.wmf"/><Relationship Id="rId122" Type="http://schemas.openxmlformats.org/officeDocument/2006/relationships/oleObject" Target="embeddings/oleObject52.bin"/><Relationship Id="rId164" Type="http://schemas.openxmlformats.org/officeDocument/2006/relationships/image" Target="media/image65.wmf"/><Relationship Id="rId371" Type="http://schemas.openxmlformats.org/officeDocument/2006/relationships/image" Target="media/image153.wmf"/><Relationship Id="rId427" Type="http://schemas.openxmlformats.org/officeDocument/2006/relationships/oleObject" Target="embeddings/oleObject232.bin"/><Relationship Id="rId469" Type="http://schemas.openxmlformats.org/officeDocument/2006/relationships/oleObject" Target="embeddings/oleObject254.bin"/><Relationship Id="rId26" Type="http://schemas.openxmlformats.org/officeDocument/2006/relationships/image" Target="media/image9.emf"/><Relationship Id="rId231" Type="http://schemas.openxmlformats.org/officeDocument/2006/relationships/oleObject" Target="embeddings/oleObject129.bin"/><Relationship Id="rId273" Type="http://schemas.openxmlformats.org/officeDocument/2006/relationships/oleObject" Target="embeddings/oleObject151.bin"/><Relationship Id="rId329" Type="http://schemas.openxmlformats.org/officeDocument/2006/relationships/image" Target="media/image133.wmf"/><Relationship Id="rId480" Type="http://schemas.openxmlformats.org/officeDocument/2006/relationships/oleObject" Target="embeddings/oleObject260.bin"/><Relationship Id="rId68" Type="http://schemas.openxmlformats.org/officeDocument/2006/relationships/image" Target="media/image32.wmf"/><Relationship Id="rId133" Type="http://schemas.openxmlformats.org/officeDocument/2006/relationships/image" Target="media/image59.wmf"/><Relationship Id="rId175" Type="http://schemas.openxmlformats.org/officeDocument/2006/relationships/oleObject" Target="embeddings/oleObject92.bin"/><Relationship Id="rId340" Type="http://schemas.openxmlformats.org/officeDocument/2006/relationships/oleObject" Target="embeddings/oleObject186.bin"/><Relationship Id="rId200" Type="http://schemas.openxmlformats.org/officeDocument/2006/relationships/oleObject" Target="embeddings/oleObject113.bin"/><Relationship Id="rId382" Type="http://schemas.openxmlformats.org/officeDocument/2006/relationships/image" Target="media/image158.wmf"/><Relationship Id="rId438" Type="http://schemas.openxmlformats.org/officeDocument/2006/relationships/image" Target="media/image184.wmf"/><Relationship Id="rId242" Type="http://schemas.openxmlformats.org/officeDocument/2006/relationships/image" Target="media/image90.wmf"/><Relationship Id="rId284" Type="http://schemas.openxmlformats.org/officeDocument/2006/relationships/image" Target="media/image111.wmf"/><Relationship Id="rId491" Type="http://schemas.openxmlformats.org/officeDocument/2006/relationships/image" Target="media/image209.wmf"/><Relationship Id="rId505" Type="http://schemas.openxmlformats.org/officeDocument/2006/relationships/image" Target="media/image216.wmf"/><Relationship Id="rId37" Type="http://schemas.openxmlformats.org/officeDocument/2006/relationships/oleObject" Target="embeddings/oleObject5.bin"/><Relationship Id="rId79" Type="http://schemas.openxmlformats.org/officeDocument/2006/relationships/image" Target="media/image35.wmf"/><Relationship Id="rId102" Type="http://schemas.openxmlformats.org/officeDocument/2006/relationships/oleObject" Target="embeddings/oleObject41.bin"/><Relationship Id="rId144" Type="http://schemas.openxmlformats.org/officeDocument/2006/relationships/oleObject" Target="embeddings/oleObject67.bin"/><Relationship Id="rId90" Type="http://schemas.openxmlformats.org/officeDocument/2006/relationships/oleObject" Target="embeddings/oleObject35.bin"/><Relationship Id="rId186" Type="http://schemas.openxmlformats.org/officeDocument/2006/relationships/oleObject" Target="embeddings/oleObject100.bin"/><Relationship Id="rId351" Type="http://schemas.openxmlformats.org/officeDocument/2006/relationships/image" Target="media/image143.wmf"/><Relationship Id="rId393" Type="http://schemas.openxmlformats.org/officeDocument/2006/relationships/oleObject" Target="embeddings/oleObject214.bin"/><Relationship Id="rId407" Type="http://schemas.openxmlformats.org/officeDocument/2006/relationships/oleObject" Target="embeddings/oleObject221.bin"/><Relationship Id="rId449" Type="http://schemas.openxmlformats.org/officeDocument/2006/relationships/oleObject" Target="embeddings/oleObject243.bin"/><Relationship Id="rId211" Type="http://schemas.openxmlformats.org/officeDocument/2006/relationships/oleObject" Target="embeddings/oleObject119.bin"/><Relationship Id="rId253" Type="http://schemas.openxmlformats.org/officeDocument/2006/relationships/oleObject" Target="embeddings/oleObject141.bin"/><Relationship Id="rId295" Type="http://schemas.openxmlformats.org/officeDocument/2006/relationships/oleObject" Target="embeddings/oleObject162.bin"/><Relationship Id="rId309" Type="http://schemas.openxmlformats.org/officeDocument/2006/relationships/oleObject" Target="embeddings/oleObject169.bin"/><Relationship Id="rId460" Type="http://schemas.openxmlformats.org/officeDocument/2006/relationships/image" Target="media/image194.wmf"/><Relationship Id="rId516" Type="http://schemas.openxmlformats.org/officeDocument/2006/relationships/oleObject" Target="embeddings/oleObject278.bin"/><Relationship Id="rId48" Type="http://schemas.openxmlformats.org/officeDocument/2006/relationships/image" Target="media/image22.wmf"/><Relationship Id="rId113" Type="http://schemas.openxmlformats.org/officeDocument/2006/relationships/oleObject" Target="embeddings/oleObject47.bin"/><Relationship Id="rId320" Type="http://schemas.openxmlformats.org/officeDocument/2006/relationships/oleObject" Target="embeddings/oleObject175.bin"/><Relationship Id="rId155" Type="http://schemas.openxmlformats.org/officeDocument/2006/relationships/oleObject" Target="embeddings/oleObject76.bin"/><Relationship Id="rId197" Type="http://schemas.openxmlformats.org/officeDocument/2006/relationships/oleObject" Target="embeddings/oleObject110.bin"/><Relationship Id="rId362" Type="http://schemas.openxmlformats.org/officeDocument/2006/relationships/oleObject" Target="embeddings/oleObject197.bin"/><Relationship Id="rId418" Type="http://schemas.openxmlformats.org/officeDocument/2006/relationships/image" Target="media/image175.wmf"/><Relationship Id="rId222" Type="http://schemas.openxmlformats.org/officeDocument/2006/relationships/image" Target="media/image81.wmf"/><Relationship Id="rId264" Type="http://schemas.openxmlformats.org/officeDocument/2006/relationships/image" Target="media/image101.wmf"/><Relationship Id="rId471" Type="http://schemas.openxmlformats.org/officeDocument/2006/relationships/oleObject" Target="embeddings/oleObject255.bin"/><Relationship Id="rId17" Type="http://schemas.openxmlformats.org/officeDocument/2006/relationships/header" Target="header3.xml"/><Relationship Id="rId59" Type="http://schemas.openxmlformats.org/officeDocument/2006/relationships/oleObject" Target="embeddings/oleObject15.bin"/><Relationship Id="rId124" Type="http://schemas.openxmlformats.org/officeDocument/2006/relationships/oleObject" Target="embeddings/oleObject53.bin"/><Relationship Id="rId527" Type="http://schemas.openxmlformats.org/officeDocument/2006/relationships/fontTable" Target="fontTable.xml"/><Relationship Id="rId70" Type="http://schemas.openxmlformats.org/officeDocument/2006/relationships/image" Target="media/image33.wmf"/><Relationship Id="rId166" Type="http://schemas.openxmlformats.org/officeDocument/2006/relationships/image" Target="media/image66.wmf"/><Relationship Id="rId331" Type="http://schemas.openxmlformats.org/officeDocument/2006/relationships/image" Target="media/image134.wmf"/><Relationship Id="rId373" Type="http://schemas.openxmlformats.org/officeDocument/2006/relationships/image" Target="media/image154.wmf"/><Relationship Id="rId429" Type="http://schemas.openxmlformats.org/officeDocument/2006/relationships/oleObject" Target="embeddings/oleObject233.bin"/><Relationship Id="rId1" Type="http://schemas.openxmlformats.org/officeDocument/2006/relationships/customXml" Target="../customXml/item1.xml"/><Relationship Id="rId233" Type="http://schemas.openxmlformats.org/officeDocument/2006/relationships/oleObject" Target="embeddings/oleObject130.bin"/><Relationship Id="rId440" Type="http://schemas.openxmlformats.org/officeDocument/2006/relationships/image" Target="media/image185.wmf"/><Relationship Id="rId28" Type="http://schemas.openxmlformats.org/officeDocument/2006/relationships/image" Target="media/image11.wmf"/><Relationship Id="rId275" Type="http://schemas.openxmlformats.org/officeDocument/2006/relationships/oleObject" Target="embeddings/oleObject152.bin"/><Relationship Id="rId300" Type="http://schemas.openxmlformats.org/officeDocument/2006/relationships/image" Target="media/image119.wmf"/><Relationship Id="rId482" Type="http://schemas.openxmlformats.org/officeDocument/2006/relationships/oleObject" Target="embeddings/oleObject261.bin"/><Relationship Id="rId81" Type="http://schemas.openxmlformats.org/officeDocument/2006/relationships/image" Target="media/image36.wmf"/><Relationship Id="rId135" Type="http://schemas.openxmlformats.org/officeDocument/2006/relationships/image" Target="media/image60.wmf"/><Relationship Id="rId177" Type="http://schemas.openxmlformats.org/officeDocument/2006/relationships/image" Target="media/image67.wmf"/><Relationship Id="rId342" Type="http://schemas.openxmlformats.org/officeDocument/2006/relationships/oleObject" Target="embeddings/oleObject187.bin"/><Relationship Id="rId384" Type="http://schemas.openxmlformats.org/officeDocument/2006/relationships/image" Target="media/image159.wmf"/><Relationship Id="rId202" Type="http://schemas.openxmlformats.org/officeDocument/2006/relationships/image" Target="media/image71.wmf"/><Relationship Id="rId244" Type="http://schemas.openxmlformats.org/officeDocument/2006/relationships/image" Target="media/image91.wmf"/><Relationship Id="rId39" Type="http://schemas.openxmlformats.org/officeDocument/2006/relationships/oleObject" Target="embeddings/oleObject6.bin"/><Relationship Id="rId286" Type="http://schemas.openxmlformats.org/officeDocument/2006/relationships/image" Target="media/image112.wmf"/><Relationship Id="rId451" Type="http://schemas.openxmlformats.org/officeDocument/2006/relationships/oleObject" Target="embeddings/oleObject244.bin"/><Relationship Id="rId493" Type="http://schemas.openxmlformats.org/officeDocument/2006/relationships/image" Target="media/image210.wmf"/><Relationship Id="rId507" Type="http://schemas.openxmlformats.org/officeDocument/2006/relationships/image" Target="media/image217.wmf"/><Relationship Id="rId50" Type="http://schemas.openxmlformats.org/officeDocument/2006/relationships/image" Target="media/image23.wmf"/><Relationship Id="rId104" Type="http://schemas.openxmlformats.org/officeDocument/2006/relationships/oleObject" Target="embeddings/oleObject42.bin"/><Relationship Id="rId146" Type="http://schemas.openxmlformats.org/officeDocument/2006/relationships/oleObject" Target="embeddings/oleObject69.bin"/><Relationship Id="rId188" Type="http://schemas.openxmlformats.org/officeDocument/2006/relationships/oleObject" Target="embeddings/oleObject102.bin"/><Relationship Id="rId311" Type="http://schemas.openxmlformats.org/officeDocument/2006/relationships/image" Target="media/image124.wmf"/><Relationship Id="rId353" Type="http://schemas.openxmlformats.org/officeDocument/2006/relationships/image" Target="media/image144.wmf"/><Relationship Id="rId395" Type="http://schemas.openxmlformats.org/officeDocument/2006/relationships/oleObject" Target="embeddings/oleObject215.bin"/><Relationship Id="rId409" Type="http://schemas.openxmlformats.org/officeDocument/2006/relationships/oleObject" Target="embeddings/oleObject222.bin"/><Relationship Id="rId92" Type="http://schemas.openxmlformats.org/officeDocument/2006/relationships/oleObject" Target="embeddings/oleObject36.bin"/><Relationship Id="rId213" Type="http://schemas.openxmlformats.org/officeDocument/2006/relationships/oleObject" Target="embeddings/oleObject120.bin"/><Relationship Id="rId420" Type="http://schemas.openxmlformats.org/officeDocument/2006/relationships/image" Target="media/image176.wmf"/><Relationship Id="rId255" Type="http://schemas.openxmlformats.org/officeDocument/2006/relationships/oleObject" Target="embeddings/oleObject142.bin"/><Relationship Id="rId297" Type="http://schemas.openxmlformats.org/officeDocument/2006/relationships/oleObject" Target="embeddings/oleObject163.bin"/><Relationship Id="rId462" Type="http://schemas.openxmlformats.org/officeDocument/2006/relationships/image" Target="media/image195.wmf"/><Relationship Id="rId518" Type="http://schemas.openxmlformats.org/officeDocument/2006/relationships/oleObject" Target="embeddings/oleObject279.bin"/><Relationship Id="rId115" Type="http://schemas.openxmlformats.org/officeDocument/2006/relationships/image" Target="media/image50.wmf"/><Relationship Id="rId157" Type="http://schemas.openxmlformats.org/officeDocument/2006/relationships/image" Target="media/image63.wmf"/><Relationship Id="rId322" Type="http://schemas.openxmlformats.org/officeDocument/2006/relationships/oleObject" Target="embeddings/oleObject176.bin"/><Relationship Id="rId364" Type="http://schemas.openxmlformats.org/officeDocument/2006/relationships/oleObject" Target="embeddings/oleObject198.bin"/><Relationship Id="rId61" Type="http://schemas.openxmlformats.org/officeDocument/2006/relationships/oleObject" Target="embeddings/oleObject16.bin"/><Relationship Id="rId199" Type="http://schemas.openxmlformats.org/officeDocument/2006/relationships/oleObject" Target="embeddings/oleObject112.bin"/><Relationship Id="rId19" Type="http://schemas.openxmlformats.org/officeDocument/2006/relationships/footer" Target="footer3.xml"/><Relationship Id="rId224" Type="http://schemas.openxmlformats.org/officeDocument/2006/relationships/image" Target="media/image82.wmf"/><Relationship Id="rId266" Type="http://schemas.openxmlformats.org/officeDocument/2006/relationships/image" Target="media/image102.wmf"/><Relationship Id="rId431" Type="http://schemas.openxmlformats.org/officeDocument/2006/relationships/oleObject" Target="embeddings/oleObject234.bin"/><Relationship Id="rId473" Type="http://schemas.openxmlformats.org/officeDocument/2006/relationships/image" Target="media/image200.wmf"/><Relationship Id="rId529" Type="http://schemas.openxmlformats.org/officeDocument/2006/relationships/theme" Target="theme/theme1.xml"/><Relationship Id="rId30" Type="http://schemas.openxmlformats.org/officeDocument/2006/relationships/image" Target="media/image12.wmf"/><Relationship Id="rId126" Type="http://schemas.openxmlformats.org/officeDocument/2006/relationships/oleObject" Target="embeddings/oleObject54.bin"/><Relationship Id="rId168" Type="http://schemas.openxmlformats.org/officeDocument/2006/relationships/oleObject" Target="embeddings/oleObject85.bin"/><Relationship Id="rId333" Type="http://schemas.openxmlformats.org/officeDocument/2006/relationships/image" Target="media/image135.wmf"/><Relationship Id="rId72" Type="http://schemas.openxmlformats.org/officeDocument/2006/relationships/oleObject" Target="embeddings/oleObject22.bin"/><Relationship Id="rId375" Type="http://schemas.openxmlformats.org/officeDocument/2006/relationships/oleObject" Target="embeddings/oleObject204.bin"/><Relationship Id="rId3" Type="http://schemas.openxmlformats.org/officeDocument/2006/relationships/customXml" Target="../customXml/item3.xml"/><Relationship Id="rId235" Type="http://schemas.openxmlformats.org/officeDocument/2006/relationships/oleObject" Target="embeddings/oleObject131.bin"/><Relationship Id="rId277" Type="http://schemas.openxmlformats.org/officeDocument/2006/relationships/oleObject" Target="embeddings/oleObject153.bin"/><Relationship Id="rId400" Type="http://schemas.openxmlformats.org/officeDocument/2006/relationships/image" Target="media/image166.wmf"/><Relationship Id="rId442" Type="http://schemas.openxmlformats.org/officeDocument/2006/relationships/image" Target="media/image186.wmf"/><Relationship Id="rId484" Type="http://schemas.openxmlformats.org/officeDocument/2006/relationships/oleObject" Target="embeddings/oleObject262.bin"/><Relationship Id="rId137" Type="http://schemas.openxmlformats.org/officeDocument/2006/relationships/oleObject" Target="embeddings/oleObject60.bin"/><Relationship Id="rId302" Type="http://schemas.openxmlformats.org/officeDocument/2006/relationships/image" Target="media/image120.wmf"/><Relationship Id="rId344" Type="http://schemas.openxmlformats.org/officeDocument/2006/relationships/oleObject" Target="embeddings/oleObject188.bin"/><Relationship Id="rId41" Type="http://schemas.openxmlformats.org/officeDocument/2006/relationships/oleObject" Target="embeddings/oleObject7.bin"/><Relationship Id="rId83" Type="http://schemas.openxmlformats.org/officeDocument/2006/relationships/oleObject" Target="embeddings/oleObject30.bin"/><Relationship Id="rId179" Type="http://schemas.openxmlformats.org/officeDocument/2006/relationships/image" Target="media/image68.wmf"/><Relationship Id="rId386" Type="http://schemas.openxmlformats.org/officeDocument/2006/relationships/image" Target="media/image160.wmf"/><Relationship Id="rId190" Type="http://schemas.openxmlformats.org/officeDocument/2006/relationships/oleObject" Target="embeddings/oleObject104.bin"/><Relationship Id="rId204" Type="http://schemas.openxmlformats.org/officeDocument/2006/relationships/image" Target="media/image72.wmf"/><Relationship Id="rId246" Type="http://schemas.openxmlformats.org/officeDocument/2006/relationships/image" Target="media/image92.wmf"/><Relationship Id="rId288" Type="http://schemas.openxmlformats.org/officeDocument/2006/relationships/image" Target="media/image113.wmf"/><Relationship Id="rId411" Type="http://schemas.openxmlformats.org/officeDocument/2006/relationships/oleObject" Target="embeddings/oleObject223.bin"/><Relationship Id="rId453" Type="http://schemas.openxmlformats.org/officeDocument/2006/relationships/oleObject" Target="embeddings/oleObject246.bin"/><Relationship Id="rId509" Type="http://schemas.openxmlformats.org/officeDocument/2006/relationships/image" Target="media/image218.wmf"/><Relationship Id="rId106" Type="http://schemas.openxmlformats.org/officeDocument/2006/relationships/oleObject" Target="embeddings/oleObject43.bin"/><Relationship Id="rId313" Type="http://schemas.openxmlformats.org/officeDocument/2006/relationships/image" Target="media/image125.wmf"/><Relationship Id="rId495" Type="http://schemas.openxmlformats.org/officeDocument/2006/relationships/image" Target="media/image211.wmf"/><Relationship Id="rId10" Type="http://schemas.openxmlformats.org/officeDocument/2006/relationships/endnotes" Target="endnotes.xml"/><Relationship Id="rId52" Type="http://schemas.openxmlformats.org/officeDocument/2006/relationships/image" Target="media/image24.wmf"/><Relationship Id="rId94" Type="http://schemas.openxmlformats.org/officeDocument/2006/relationships/oleObject" Target="embeddings/oleObject37.bin"/><Relationship Id="rId148" Type="http://schemas.openxmlformats.org/officeDocument/2006/relationships/oleObject" Target="embeddings/oleObject71.bin"/><Relationship Id="rId355" Type="http://schemas.openxmlformats.org/officeDocument/2006/relationships/image" Target="media/image145.wmf"/><Relationship Id="rId397" Type="http://schemas.openxmlformats.org/officeDocument/2006/relationships/oleObject" Target="embeddings/oleObject216.bin"/><Relationship Id="rId520" Type="http://schemas.openxmlformats.org/officeDocument/2006/relationships/oleObject" Target="embeddings/oleObject280.bin"/><Relationship Id="rId215" Type="http://schemas.openxmlformats.org/officeDocument/2006/relationships/oleObject" Target="embeddings/oleObject121.bin"/><Relationship Id="rId257" Type="http://schemas.openxmlformats.org/officeDocument/2006/relationships/oleObject" Target="embeddings/oleObject143.bin"/><Relationship Id="rId422" Type="http://schemas.openxmlformats.org/officeDocument/2006/relationships/oleObject" Target="embeddings/oleObject229.bin"/><Relationship Id="rId464" Type="http://schemas.openxmlformats.org/officeDocument/2006/relationships/image" Target="media/image196.wmf"/><Relationship Id="rId299" Type="http://schemas.openxmlformats.org/officeDocument/2006/relationships/oleObject" Target="embeddings/oleObject164.bin"/><Relationship Id="rId63" Type="http://schemas.openxmlformats.org/officeDocument/2006/relationships/oleObject" Target="embeddings/oleObject17.bin"/><Relationship Id="rId159" Type="http://schemas.openxmlformats.org/officeDocument/2006/relationships/image" Target="media/image64.wmf"/><Relationship Id="rId366" Type="http://schemas.openxmlformats.org/officeDocument/2006/relationships/oleObject" Target="embeddings/oleObject199.bin"/><Relationship Id="rId226" Type="http://schemas.openxmlformats.org/officeDocument/2006/relationships/image" Target="media/image83.wmf"/><Relationship Id="rId433" Type="http://schemas.openxmlformats.org/officeDocument/2006/relationships/oleObject" Target="embeddings/oleObject235.bin"/><Relationship Id="rId74" Type="http://schemas.openxmlformats.org/officeDocument/2006/relationships/oleObject" Target="embeddings/oleObject24.bin"/><Relationship Id="rId377" Type="http://schemas.openxmlformats.org/officeDocument/2006/relationships/oleObject" Target="embeddings/oleObject205.bin"/><Relationship Id="rId500" Type="http://schemas.openxmlformats.org/officeDocument/2006/relationships/oleObject" Target="embeddings/oleObject270.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6DAD011FC4768B1F3B975A014C152"/>
        <w:category>
          <w:name w:val="常规"/>
          <w:gallery w:val="placeholder"/>
        </w:category>
        <w:types>
          <w:type w:val="bbPlcHdr"/>
        </w:types>
        <w:behaviors>
          <w:behavior w:val="content"/>
        </w:behaviors>
        <w:guid w:val="{29634450-4521-4FF7-ABCA-3517F01A6955}"/>
      </w:docPartPr>
      <w:docPartBody>
        <w:p w:rsidR="00736303" w:rsidRDefault="004424A9">
          <w:pPr>
            <w:pStyle w:val="8406DAD011FC4768B1F3B975A014C152"/>
          </w:pPr>
          <w:r>
            <w:rPr>
              <w:rStyle w:val="a3"/>
              <w:rFonts w:hint="eastAsia"/>
            </w:rPr>
            <w:t>单击或点击此处输入文字。</w:t>
          </w:r>
        </w:p>
      </w:docPartBody>
    </w:docPart>
    <w:docPart>
      <w:docPartPr>
        <w:name w:val="406C9E30211048F6984E9BB96ABA8F11"/>
        <w:category>
          <w:name w:val="常规"/>
          <w:gallery w:val="placeholder"/>
        </w:category>
        <w:types>
          <w:type w:val="bbPlcHdr"/>
        </w:types>
        <w:behaviors>
          <w:behavior w:val="content"/>
        </w:behaviors>
        <w:guid w:val="{0112A0AE-1E40-486A-BB76-5BDACDBEADCD}"/>
      </w:docPartPr>
      <w:docPartBody>
        <w:p w:rsidR="00736303" w:rsidRDefault="004424A9">
          <w:pPr>
            <w:pStyle w:val="406C9E30211048F6984E9BB96ABA8F11"/>
          </w:pPr>
          <w:r>
            <w:rPr>
              <w:rStyle w:val="a3"/>
              <w:rFonts w:hint="eastAsia"/>
            </w:rPr>
            <w:t>选择一项。</w:t>
          </w:r>
        </w:p>
      </w:docPartBody>
    </w:docPart>
    <w:docPart>
      <w:docPartPr>
        <w:name w:val="5F37B31BEDEE477A813E5E47CB5DD00C"/>
        <w:category>
          <w:name w:val="常规"/>
          <w:gallery w:val="placeholder"/>
        </w:category>
        <w:types>
          <w:type w:val="bbPlcHdr"/>
        </w:types>
        <w:behaviors>
          <w:behavior w:val="content"/>
        </w:behaviors>
        <w:guid w:val="{07653EF9-F659-476E-B992-D81D40AD332C}"/>
      </w:docPartPr>
      <w:docPartBody>
        <w:p w:rsidR="00736303" w:rsidRDefault="004424A9">
          <w:pPr>
            <w:pStyle w:val="5F37B31BEDEE477A813E5E47CB5DD00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maze">
    <w:altName w:val="Calibri"/>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D8"/>
    <w:rsid w:val="00013DFA"/>
    <w:rsid w:val="00181AD8"/>
    <w:rsid w:val="001C1433"/>
    <w:rsid w:val="001C68BC"/>
    <w:rsid w:val="001E673E"/>
    <w:rsid w:val="00255547"/>
    <w:rsid w:val="002609E2"/>
    <w:rsid w:val="002D3896"/>
    <w:rsid w:val="004424A9"/>
    <w:rsid w:val="004646E9"/>
    <w:rsid w:val="00470718"/>
    <w:rsid w:val="00477ED7"/>
    <w:rsid w:val="004820A5"/>
    <w:rsid w:val="004867AF"/>
    <w:rsid w:val="004C045C"/>
    <w:rsid w:val="004D392E"/>
    <w:rsid w:val="0050162B"/>
    <w:rsid w:val="00511FAC"/>
    <w:rsid w:val="00544E95"/>
    <w:rsid w:val="005568C4"/>
    <w:rsid w:val="00585351"/>
    <w:rsid w:val="00587375"/>
    <w:rsid w:val="005C08BC"/>
    <w:rsid w:val="005E3E30"/>
    <w:rsid w:val="0061175C"/>
    <w:rsid w:val="006374EC"/>
    <w:rsid w:val="00686633"/>
    <w:rsid w:val="006B15B9"/>
    <w:rsid w:val="00712E2C"/>
    <w:rsid w:val="00736303"/>
    <w:rsid w:val="00794CCC"/>
    <w:rsid w:val="007E4B44"/>
    <w:rsid w:val="00834FE5"/>
    <w:rsid w:val="008568C0"/>
    <w:rsid w:val="00873088"/>
    <w:rsid w:val="00886E68"/>
    <w:rsid w:val="008F55BE"/>
    <w:rsid w:val="00955094"/>
    <w:rsid w:val="009A2800"/>
    <w:rsid w:val="009D39C4"/>
    <w:rsid w:val="009F088E"/>
    <w:rsid w:val="00A14B74"/>
    <w:rsid w:val="00A16A55"/>
    <w:rsid w:val="00A5655B"/>
    <w:rsid w:val="00A6562E"/>
    <w:rsid w:val="00A73B9C"/>
    <w:rsid w:val="00B1251C"/>
    <w:rsid w:val="00B40082"/>
    <w:rsid w:val="00B625A6"/>
    <w:rsid w:val="00B74C7A"/>
    <w:rsid w:val="00C04358"/>
    <w:rsid w:val="00C10CAB"/>
    <w:rsid w:val="00C37B94"/>
    <w:rsid w:val="00C61C30"/>
    <w:rsid w:val="00C9616E"/>
    <w:rsid w:val="00CD75C6"/>
    <w:rsid w:val="00CE2475"/>
    <w:rsid w:val="00CE3DC4"/>
    <w:rsid w:val="00CE4999"/>
    <w:rsid w:val="00D011AA"/>
    <w:rsid w:val="00D01AFE"/>
    <w:rsid w:val="00D06980"/>
    <w:rsid w:val="00D10953"/>
    <w:rsid w:val="00D349F8"/>
    <w:rsid w:val="00D431A1"/>
    <w:rsid w:val="00D51B02"/>
    <w:rsid w:val="00DA0F1B"/>
    <w:rsid w:val="00E05904"/>
    <w:rsid w:val="00E44149"/>
    <w:rsid w:val="00E55835"/>
    <w:rsid w:val="00E711ED"/>
    <w:rsid w:val="00EA3336"/>
    <w:rsid w:val="00EB3949"/>
    <w:rsid w:val="00EB5C44"/>
    <w:rsid w:val="00EE4690"/>
    <w:rsid w:val="00F072F9"/>
    <w:rsid w:val="00F16E92"/>
    <w:rsid w:val="00F2012F"/>
    <w:rsid w:val="00F5245A"/>
    <w:rsid w:val="00F60392"/>
    <w:rsid w:val="00F647DA"/>
    <w:rsid w:val="00FA7EF0"/>
    <w:rsid w:val="00FC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406DAD011FC4768B1F3B975A014C152">
    <w:name w:val="8406DAD011FC4768B1F3B975A014C152"/>
    <w:pPr>
      <w:widowControl w:val="0"/>
      <w:jc w:val="both"/>
    </w:pPr>
    <w:rPr>
      <w:kern w:val="2"/>
      <w:sz w:val="21"/>
      <w:szCs w:val="22"/>
    </w:rPr>
  </w:style>
  <w:style w:type="paragraph" w:customStyle="1" w:styleId="406C9E30211048F6984E9BB96ABA8F11">
    <w:name w:val="406C9E30211048F6984E9BB96ABA8F11"/>
    <w:pPr>
      <w:widowControl w:val="0"/>
      <w:jc w:val="both"/>
    </w:pPr>
    <w:rPr>
      <w:kern w:val="2"/>
      <w:sz w:val="21"/>
      <w:szCs w:val="22"/>
    </w:rPr>
  </w:style>
  <w:style w:type="paragraph" w:customStyle="1" w:styleId="5F37B31BEDEE477A813E5E47CB5DD00C">
    <w:name w:val="5F37B31BEDEE477A813E5E47CB5DD00C"/>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86"/>
    <customShpInfo spid="_x0000_s1300"/>
    <customShpInfo spid="_x0000_s1085"/>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5EDF-F32B-4C29-8416-16DCA59FB26E}">
  <ds:schemaRefs>
    <ds:schemaRef ds:uri="http://www.yonyou.com/relation"/>
  </ds:schemaRefs>
</ds:datastoreItem>
</file>

<file path=customXml/itemProps2.xml><?xml version="1.0" encoding="utf-8"?>
<ds:datastoreItem xmlns:ds="http://schemas.openxmlformats.org/officeDocument/2006/customXml" ds:itemID="{85969229-43C1-4A84-9836-E82446308B09}">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3209F84-49F5-4BC7-BE32-63482F7E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TotalTime>
  <Pages>37</Pages>
  <Words>4491</Words>
  <Characters>25605</Characters>
  <Application>Microsoft Office Word</Application>
  <DocSecurity>0</DocSecurity>
  <Lines>213</Lines>
  <Paragraphs>60</Paragraphs>
  <ScaleCrop>false</ScaleCrop>
  <Company>PCMI</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cbs</dc:creator>
  <cp:lastModifiedBy>cxk</cp:lastModifiedBy>
  <cp:revision>2</cp:revision>
  <cp:lastPrinted>2022-09-01T11:19:00Z</cp:lastPrinted>
  <dcterms:created xsi:type="dcterms:W3CDTF">2023-04-23T02:25:00Z</dcterms:created>
  <dcterms:modified xsi:type="dcterms:W3CDTF">2023-04-23T02:25:00Z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MTWinEqns">
    <vt:bool>true</vt:bool>
  </property>
  <property fmtid="{D5CDD505-2E9C-101B-9397-08002B2CF9AE}" pid="15" name="KSOProductBuildVer">
    <vt:lpwstr>2052-11.1.0.12970</vt:lpwstr>
  </property>
  <property fmtid="{D5CDD505-2E9C-101B-9397-08002B2CF9AE}" pid="16" name="ICV">
    <vt:lpwstr>6F71F93697284CE1991D5D034109E907</vt:lpwstr>
  </property>
</Properties>
</file>