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住房和城乡建设部办公厅关于印发部机关政府信息公开信息处理费收费工作流程的通知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000013338/2023-00079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建办厅函〔2021〕531号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住房和城乡建设部办公厅关于印发部机关 政府信息公开信息处理费收费 工作流程的通知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