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住房和城乡建设部关于提升房屋网签备案服务效能的意见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000013338/2020-00114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房地产市场监管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2020-03-26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建房规〔2020〕4号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住房和城乡建设部关于提升房屋网签备案服务效能的意见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