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住房和城乡建设部等部门关于在全国地级及以上城市全面开展生活垃圾分类工作的通知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000013338/2019-00185</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城市建设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中华人民共和国住房和城乡建设部 中华人民共和国国家发展和改革委员会 中华人民共和国生态环境部 中华人民共和国教育部 中华人民共和国商务部 中央精神文明建设指导委员会办公室 中国共产主义青年团中央委员会 中华全国妇女联合会 国家机关事务管理局</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2019-04-26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建城〔2019〕56号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住房和城乡建设部等部门关于在全国地级 及以上城市全面开展生活垃圾分类工作的通知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