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住房和城乡建设部办公厅关于印发房屋市政工程复工复产指南的通知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000013338/2020-00082</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工程质量安全监管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建办质〔2020〕8号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 印发房屋市政工程复工复产指南的通知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