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 国家文物局关于印发《国家历史文化名城申报管理办法（试行）》的通知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000013338/2020-00290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标准定额（标准科技）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中华人民共和国住房和城乡建设部　国家文物局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2020-08-10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建科规〔2020〕6号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 国家文物局关于印发 《国家历史文化名城申报管理办法 （试行）》的通知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