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住房和城乡建设部关于印发《房屋市政工程生产安全重大事故隐患判定标准（2022版）》的通知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000013338/2022-00197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2022-04-19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建质规〔2022〕2号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住房和城乡建设部关于印发《房屋市政工程 生产安全重大事故隐患判定标准 （2022版）》的通知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