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住房城乡建设部关于建筑业企业资质管理有关问题的通知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000013338/2015-00466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2015-10-09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建市[2015]154号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2015-10-09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住房城乡建设部关于建筑业企业资质管理有关问题的通知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