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188F" w14:textId="77777777" w:rsidR="00CE0B23" w:rsidRPr="007917A1" w:rsidRDefault="00CE0B23" w:rsidP="00CE0B23">
      <w:pPr>
        <w:framePr w:wrap="notBeside" w:vAnchor="page" w:hAnchor="page" w:x="1372" w:y="568"/>
        <w:rPr>
          <w:rFonts w:ascii="Times New Roman" w:hAnsi="Times New Roman"/>
        </w:rPr>
      </w:pPr>
    </w:p>
    <w:tbl>
      <w:tblPr>
        <w:tblStyle w:val="affff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F807EB" w:rsidRPr="00602053" w14:paraId="430D9388" w14:textId="77777777" w:rsidTr="00CE0B23">
        <w:tc>
          <w:tcPr>
            <w:tcW w:w="509" w:type="dxa"/>
          </w:tcPr>
          <w:p w14:paraId="373414FE" w14:textId="77777777" w:rsidR="00672BFD" w:rsidRPr="007917A1" w:rsidRDefault="00672BFD" w:rsidP="0024666E">
            <w:pPr>
              <w:pStyle w:val="afffc"/>
              <w:framePr w:wrap="notBeside" w:vAnchor="page" w:hAnchor="page" w:x="1372" w:y="568"/>
              <w:tabs>
                <w:tab w:val="clear" w:pos="4153"/>
                <w:tab w:val="clear" w:pos="8306"/>
              </w:tabs>
              <w:spacing w:line="240" w:lineRule="auto"/>
              <w:jc w:val="left"/>
              <w:rPr>
                <w:rFonts w:ascii="Times New Roman" w:eastAsia="黑体" w:hAnsi="Times New Roman"/>
                <w:color w:val="000000" w:themeColor="text1"/>
                <w:sz w:val="21"/>
                <w:szCs w:val="21"/>
              </w:rPr>
            </w:pPr>
            <w:bookmarkStart w:id="0" w:name="_Hlk98427588"/>
            <w:bookmarkEnd w:id="0"/>
            <w:r w:rsidRPr="00602053">
              <w:rPr>
                <w:rFonts w:ascii="Times New Roman" w:eastAsia="黑体" w:hAnsi="Times New Roman"/>
                <w:color w:val="000000" w:themeColor="text1"/>
                <w:sz w:val="21"/>
                <w:szCs w:val="21"/>
              </w:rPr>
              <w:t>ICS</w:t>
            </w:r>
          </w:p>
        </w:tc>
        <w:tc>
          <w:tcPr>
            <w:tcW w:w="8845" w:type="dxa"/>
          </w:tcPr>
          <w:p w14:paraId="64163574" w14:textId="77777777" w:rsidR="00672BFD" w:rsidRPr="007917A1" w:rsidRDefault="00121FDE" w:rsidP="0024666E">
            <w:pPr>
              <w:pStyle w:val="afffc"/>
              <w:framePr w:wrap="notBeside" w:vAnchor="page" w:hAnchor="page" w:x="1372" w:y="568"/>
              <w:tabs>
                <w:tab w:val="clear" w:pos="4153"/>
                <w:tab w:val="clear" w:pos="8306"/>
              </w:tabs>
              <w:spacing w:line="240" w:lineRule="auto"/>
              <w:ind w:left="3"/>
              <w:jc w:val="both"/>
              <w:rPr>
                <w:rFonts w:ascii="Times New Roman" w:eastAsia="黑体" w:hAnsi="Times New Roman"/>
                <w:color w:val="000000" w:themeColor="text1"/>
                <w:sz w:val="21"/>
                <w:szCs w:val="21"/>
              </w:rPr>
            </w:pPr>
            <w:r w:rsidRPr="007917A1">
              <w:rPr>
                <w:rFonts w:ascii="Times New Roman" w:eastAsia="黑体" w:hAnsi="Times New Roman"/>
                <w:color w:val="000000" w:themeColor="text1"/>
                <w:sz w:val="21"/>
                <w:szCs w:val="21"/>
              </w:rPr>
              <w:fldChar w:fldCharType="begin">
                <w:ffData>
                  <w:name w:val="ICS"/>
                  <w:enabled/>
                  <w:calcOnExit w:val="0"/>
                  <w:textInput>
                    <w:default w:val="点击此处添加ICS号"/>
                  </w:textInput>
                </w:ffData>
              </w:fldChar>
            </w:r>
            <w:bookmarkStart w:id="1" w:name="ICS"/>
            <w:r w:rsidR="00672BFD" w:rsidRPr="007917A1">
              <w:rPr>
                <w:rFonts w:ascii="Times New Roman" w:eastAsia="黑体" w:hAnsi="Times New Roman"/>
                <w:color w:val="000000" w:themeColor="text1"/>
                <w:sz w:val="21"/>
                <w:szCs w:val="21"/>
              </w:rPr>
              <w:instrText xml:space="preserve"> FORMTEXT </w:instrText>
            </w:r>
            <w:r w:rsidRPr="007917A1">
              <w:rPr>
                <w:rFonts w:ascii="Times New Roman" w:eastAsia="黑体" w:hAnsi="Times New Roman"/>
                <w:color w:val="000000" w:themeColor="text1"/>
                <w:sz w:val="21"/>
                <w:szCs w:val="21"/>
              </w:rPr>
            </w:r>
            <w:r w:rsidRPr="007917A1">
              <w:rPr>
                <w:rFonts w:ascii="Times New Roman" w:eastAsia="黑体" w:hAnsi="Times New Roman"/>
                <w:color w:val="000000" w:themeColor="text1"/>
                <w:sz w:val="21"/>
                <w:szCs w:val="21"/>
              </w:rPr>
              <w:fldChar w:fldCharType="separate"/>
            </w:r>
            <w:r w:rsidR="00EB5A74" w:rsidRPr="007917A1">
              <w:rPr>
                <w:rFonts w:ascii="Times New Roman" w:eastAsia="黑体" w:hAnsi="Times New Roman"/>
                <w:color w:val="000000" w:themeColor="text1"/>
                <w:sz w:val="21"/>
                <w:szCs w:val="21"/>
              </w:rPr>
              <w:t>91.140</w:t>
            </w:r>
            <w:r w:rsidRPr="007917A1">
              <w:rPr>
                <w:rFonts w:ascii="Times New Roman" w:eastAsia="黑体" w:hAnsi="Times New Roman"/>
                <w:color w:val="000000" w:themeColor="text1"/>
                <w:sz w:val="21"/>
                <w:szCs w:val="21"/>
              </w:rPr>
              <w:fldChar w:fldCharType="end"/>
            </w:r>
            <w:bookmarkEnd w:id="1"/>
          </w:p>
        </w:tc>
      </w:tr>
      <w:tr w:rsidR="00F807EB" w:rsidRPr="00602053" w14:paraId="56B011AF" w14:textId="77777777" w:rsidTr="00CE0B23">
        <w:tc>
          <w:tcPr>
            <w:tcW w:w="509" w:type="dxa"/>
          </w:tcPr>
          <w:p w14:paraId="7AE1B3ED" w14:textId="77777777" w:rsidR="00672BFD" w:rsidRPr="007917A1" w:rsidRDefault="00672BFD" w:rsidP="0024666E">
            <w:pPr>
              <w:pStyle w:val="afffc"/>
              <w:framePr w:wrap="notBeside" w:vAnchor="page" w:hAnchor="page" w:x="1372" w:y="568"/>
              <w:tabs>
                <w:tab w:val="clear" w:pos="4153"/>
                <w:tab w:val="clear" w:pos="8306"/>
              </w:tabs>
              <w:spacing w:before="40" w:line="240" w:lineRule="auto"/>
              <w:jc w:val="left"/>
              <w:rPr>
                <w:rFonts w:ascii="Times New Roman" w:eastAsia="黑体" w:hAnsi="Times New Roman"/>
                <w:color w:val="000000" w:themeColor="text1"/>
                <w:sz w:val="21"/>
                <w:szCs w:val="21"/>
              </w:rPr>
            </w:pPr>
            <w:r w:rsidRPr="00602053">
              <w:rPr>
                <w:rFonts w:ascii="Times New Roman" w:eastAsia="黑体" w:hAnsi="Times New Roman"/>
                <w:color w:val="000000" w:themeColor="text1"/>
                <w:sz w:val="21"/>
                <w:szCs w:val="21"/>
              </w:rPr>
              <w:t>CCS</w:t>
            </w:r>
          </w:p>
        </w:tc>
        <w:tc>
          <w:tcPr>
            <w:tcW w:w="8845" w:type="dxa"/>
          </w:tcPr>
          <w:p w14:paraId="3FC07E0A" w14:textId="77777777" w:rsidR="00672BFD" w:rsidRPr="007917A1" w:rsidRDefault="00121FDE" w:rsidP="0024666E">
            <w:pPr>
              <w:pStyle w:val="afffc"/>
              <w:framePr w:wrap="notBeside" w:vAnchor="page" w:hAnchor="page" w:x="1372" w:y="568"/>
              <w:tabs>
                <w:tab w:val="clear" w:pos="4153"/>
                <w:tab w:val="clear" w:pos="8306"/>
              </w:tabs>
              <w:spacing w:before="40" w:line="240" w:lineRule="auto"/>
              <w:jc w:val="left"/>
              <w:rPr>
                <w:rFonts w:ascii="Times New Roman" w:eastAsia="黑体" w:hAnsi="Times New Roman"/>
                <w:color w:val="000000" w:themeColor="text1"/>
                <w:sz w:val="21"/>
                <w:szCs w:val="21"/>
              </w:rPr>
            </w:pPr>
            <w:r w:rsidRPr="007917A1">
              <w:rPr>
                <w:rFonts w:ascii="Times New Roman" w:eastAsia="黑体" w:hAnsi="Times New Roman"/>
                <w:color w:val="000000" w:themeColor="text1"/>
                <w:sz w:val="21"/>
                <w:szCs w:val="21"/>
              </w:rPr>
              <w:fldChar w:fldCharType="begin">
                <w:ffData>
                  <w:name w:val="CSDN"/>
                  <w:enabled/>
                  <w:calcOnExit w:val="0"/>
                  <w:textInput>
                    <w:default w:val="点击此处添加CCS号"/>
                  </w:textInput>
                </w:ffData>
              </w:fldChar>
            </w:r>
            <w:bookmarkStart w:id="2" w:name="CSDN"/>
            <w:r w:rsidR="00672BFD" w:rsidRPr="007917A1">
              <w:rPr>
                <w:rFonts w:ascii="Times New Roman" w:eastAsia="黑体" w:hAnsi="Times New Roman"/>
                <w:color w:val="000000" w:themeColor="text1"/>
                <w:sz w:val="21"/>
                <w:szCs w:val="21"/>
              </w:rPr>
              <w:instrText xml:space="preserve"> FORMTEXT </w:instrText>
            </w:r>
            <w:r w:rsidRPr="007917A1">
              <w:rPr>
                <w:rFonts w:ascii="Times New Roman" w:eastAsia="黑体" w:hAnsi="Times New Roman"/>
                <w:color w:val="000000" w:themeColor="text1"/>
                <w:sz w:val="21"/>
                <w:szCs w:val="21"/>
              </w:rPr>
            </w:r>
            <w:r w:rsidRPr="007917A1">
              <w:rPr>
                <w:rFonts w:ascii="Times New Roman" w:eastAsia="黑体" w:hAnsi="Times New Roman"/>
                <w:color w:val="000000" w:themeColor="text1"/>
                <w:sz w:val="21"/>
                <w:szCs w:val="21"/>
              </w:rPr>
              <w:fldChar w:fldCharType="separate"/>
            </w:r>
            <w:r w:rsidR="00EB5A74" w:rsidRPr="007917A1">
              <w:rPr>
                <w:rFonts w:ascii="Times New Roman" w:eastAsia="黑体" w:hAnsi="Times New Roman"/>
                <w:color w:val="000000" w:themeColor="text1"/>
                <w:sz w:val="21"/>
                <w:szCs w:val="21"/>
              </w:rPr>
              <w:t>P45</w:t>
            </w:r>
            <w:r w:rsidRPr="007917A1">
              <w:rPr>
                <w:rFonts w:ascii="Times New Roman" w:eastAsia="黑体" w:hAnsi="Times New Roman"/>
                <w:color w:val="000000" w:themeColor="text1"/>
                <w:sz w:val="21"/>
                <w:szCs w:val="21"/>
              </w:rPr>
              <w:fldChar w:fldCharType="end"/>
            </w:r>
            <w:bookmarkEnd w:id="2"/>
          </w:p>
        </w:tc>
      </w:tr>
    </w:tbl>
    <w:p w14:paraId="3BA34E6D" w14:textId="77777777" w:rsidR="0000040A" w:rsidRPr="007917A1" w:rsidRDefault="0000040A" w:rsidP="000107E0">
      <w:pPr>
        <w:pStyle w:val="affff4"/>
        <w:framePr w:w="9639" w:h="624" w:hRule="exact" w:hSpace="181" w:vSpace="181" w:wrap="around" w:hAnchor="page" w:x="1305" w:y="2269"/>
        <w:rPr>
          <w:rFonts w:ascii="Times New Roman"/>
          <w:color w:val="000000" w:themeColor="text1"/>
        </w:rPr>
      </w:pPr>
      <w:bookmarkStart w:id="3" w:name="_Hlk26473981"/>
      <w:r w:rsidRPr="007917A1">
        <w:rPr>
          <w:rFonts w:ascii="Times New Roman" w:hint="eastAsia"/>
          <w:color w:val="000000" w:themeColor="text1"/>
        </w:rPr>
        <w:t>中华人民共和国国家标准</w:t>
      </w:r>
    </w:p>
    <w:bookmarkEnd w:id="3"/>
    <w:p w14:paraId="03047C00" w14:textId="77777777" w:rsidR="00AA456B" w:rsidRPr="007917A1" w:rsidRDefault="00121FDE" w:rsidP="00A952D7">
      <w:pPr>
        <w:pStyle w:val="affffffffff"/>
        <w:framePr w:wrap="auto"/>
        <w:rPr>
          <w:rFonts w:ascii="Times New Roman"/>
          <w:color w:val="000000" w:themeColor="text1"/>
          <w:lang w:val="fr-FR"/>
        </w:rPr>
      </w:pPr>
      <w:r w:rsidRPr="007917A1">
        <w:rPr>
          <w:rFonts w:ascii="Times New Roman"/>
          <w:color w:val="000000" w:themeColor="text1"/>
        </w:rPr>
        <w:fldChar w:fldCharType="begin">
          <w:ffData>
            <w:name w:val="文字1"/>
            <w:enabled/>
            <w:calcOnExit w:val="0"/>
            <w:textInput>
              <w:default w:val="GB/T"/>
            </w:textInput>
          </w:ffData>
        </w:fldChar>
      </w:r>
      <w:bookmarkStart w:id="4" w:name="文字1"/>
      <w:r w:rsidR="00C9517F" w:rsidRPr="007917A1">
        <w:rPr>
          <w:rFonts w:ascii="Times New Roman"/>
          <w:color w:val="000000" w:themeColor="text1"/>
          <w:lang w:val="fr-FR"/>
        </w:rPr>
        <w:instrText xml:space="preserve"> FORMTEXT </w:instrText>
      </w:r>
      <w:r w:rsidRPr="007917A1">
        <w:rPr>
          <w:rFonts w:ascii="Times New Roman"/>
          <w:color w:val="000000" w:themeColor="text1"/>
        </w:rPr>
      </w:r>
      <w:r w:rsidRPr="007917A1">
        <w:rPr>
          <w:rFonts w:ascii="Times New Roman"/>
          <w:color w:val="000000" w:themeColor="text1"/>
        </w:rPr>
        <w:fldChar w:fldCharType="separate"/>
      </w:r>
      <w:r w:rsidR="00C9517F" w:rsidRPr="007917A1">
        <w:rPr>
          <w:rFonts w:ascii="Times New Roman"/>
          <w:color w:val="000000" w:themeColor="text1"/>
          <w:lang w:val="fr-FR"/>
        </w:rPr>
        <w:t>GB/T</w:t>
      </w:r>
      <w:r w:rsidRPr="007917A1">
        <w:rPr>
          <w:rFonts w:ascii="Times New Roman"/>
          <w:color w:val="000000" w:themeColor="text1"/>
        </w:rPr>
        <w:fldChar w:fldCharType="end"/>
      </w:r>
      <w:bookmarkEnd w:id="4"/>
      <w:r w:rsidRPr="007917A1">
        <w:rPr>
          <w:rFonts w:ascii="Times New Roman"/>
          <w:color w:val="000000" w:themeColor="text1"/>
        </w:rPr>
        <w:fldChar w:fldCharType="begin">
          <w:ffData>
            <w:name w:val="NSTD_CODE_F"/>
            <w:enabled/>
            <w:calcOnExit w:val="0"/>
            <w:textInput>
              <w:default w:val="XXXXX"/>
            </w:textInput>
          </w:ffData>
        </w:fldChar>
      </w:r>
      <w:bookmarkStart w:id="5" w:name="NSTD_CODE_F"/>
      <w:r w:rsidR="00087A77" w:rsidRPr="007917A1">
        <w:rPr>
          <w:rFonts w:ascii="Times New Roman"/>
          <w:color w:val="000000" w:themeColor="text1"/>
          <w:lang w:val="fr-FR"/>
        </w:rPr>
        <w:instrText xml:space="preserve"> FORMTEXT </w:instrText>
      </w:r>
      <w:r w:rsidRPr="007917A1">
        <w:rPr>
          <w:rFonts w:ascii="Times New Roman"/>
          <w:color w:val="000000" w:themeColor="text1"/>
        </w:rPr>
      </w:r>
      <w:r w:rsidRPr="007917A1">
        <w:rPr>
          <w:rFonts w:ascii="Times New Roman"/>
          <w:color w:val="000000" w:themeColor="text1"/>
        </w:rPr>
        <w:fldChar w:fldCharType="separate"/>
      </w:r>
      <w:r w:rsidR="00087A77" w:rsidRPr="007917A1">
        <w:rPr>
          <w:rFonts w:ascii="Times New Roman"/>
          <w:color w:val="000000" w:themeColor="text1"/>
          <w:lang w:val="fr-FR"/>
        </w:rPr>
        <w:t>XXXXX</w:t>
      </w:r>
      <w:r w:rsidRPr="007917A1">
        <w:rPr>
          <w:rFonts w:ascii="Times New Roman"/>
          <w:color w:val="000000" w:themeColor="text1"/>
        </w:rPr>
        <w:fldChar w:fldCharType="end"/>
      </w:r>
      <w:bookmarkEnd w:id="5"/>
      <w:r w:rsidR="004644A6" w:rsidRPr="007917A1">
        <w:rPr>
          <w:rFonts w:ascii="Times New Roman"/>
          <w:color w:val="000000" w:themeColor="text1"/>
          <w:lang w:val="fr-FR"/>
        </w:rPr>
        <w:t>—</w:t>
      </w:r>
      <w:r w:rsidRPr="007917A1">
        <w:rPr>
          <w:rFonts w:ascii="Times New Roman"/>
          <w:color w:val="000000" w:themeColor="text1"/>
        </w:rPr>
        <w:fldChar w:fldCharType="begin">
          <w:ffData>
            <w:name w:val="NSTD_CODE_B"/>
            <w:enabled/>
            <w:calcOnExit w:val="0"/>
            <w:textInput>
              <w:default w:val="XXXX"/>
            </w:textInput>
          </w:ffData>
        </w:fldChar>
      </w:r>
      <w:bookmarkStart w:id="6" w:name="NSTD_CODE_B"/>
      <w:r w:rsidR="00087A77" w:rsidRPr="007917A1">
        <w:rPr>
          <w:rFonts w:ascii="Times New Roman"/>
          <w:color w:val="000000" w:themeColor="text1"/>
          <w:lang w:val="fr-FR"/>
        </w:rPr>
        <w:instrText xml:space="preserve"> FORMTEXT </w:instrText>
      </w:r>
      <w:r w:rsidRPr="007917A1">
        <w:rPr>
          <w:rFonts w:ascii="Times New Roman"/>
          <w:color w:val="000000" w:themeColor="text1"/>
        </w:rPr>
      </w:r>
      <w:r w:rsidRPr="007917A1">
        <w:rPr>
          <w:rFonts w:ascii="Times New Roman"/>
          <w:color w:val="000000" w:themeColor="text1"/>
        </w:rPr>
        <w:fldChar w:fldCharType="separate"/>
      </w:r>
      <w:r w:rsidR="00087A77" w:rsidRPr="007917A1">
        <w:rPr>
          <w:rFonts w:ascii="Times New Roman"/>
          <w:color w:val="000000" w:themeColor="text1"/>
          <w:lang w:val="fr-FR"/>
        </w:rPr>
        <w:t>XXXX</w:t>
      </w:r>
      <w:r w:rsidRPr="007917A1">
        <w:rPr>
          <w:rFonts w:ascii="Times New Roman"/>
          <w:color w:val="000000" w:themeColor="text1"/>
        </w:rPr>
        <w:fldChar w:fldCharType="end"/>
      </w:r>
      <w:bookmarkEnd w:id="6"/>
    </w:p>
    <w:p w14:paraId="5E15BBA7" w14:textId="77777777" w:rsidR="00E846C8" w:rsidRPr="007917A1" w:rsidRDefault="00121FDE" w:rsidP="00A952D7">
      <w:pPr>
        <w:pStyle w:val="affffffffff0"/>
        <w:framePr w:wrap="auto"/>
        <w:rPr>
          <w:rFonts w:ascii="Times New Roman"/>
          <w:color w:val="000000" w:themeColor="text1"/>
        </w:rPr>
      </w:pPr>
      <w:r w:rsidRPr="007917A1">
        <w:rPr>
          <w:rFonts w:ascii="Times New Roman"/>
          <w:color w:val="000000" w:themeColor="text1"/>
        </w:rPr>
        <w:fldChar w:fldCharType="begin">
          <w:ffData>
            <w:name w:val="OSTD_CODE"/>
            <w:enabled/>
            <w:calcOnExit w:val="0"/>
            <w:textInput/>
          </w:ffData>
        </w:fldChar>
      </w:r>
      <w:bookmarkStart w:id="7" w:name="OSTD_CODE"/>
      <w:r w:rsidR="00087A77" w:rsidRPr="007917A1">
        <w:rPr>
          <w:rFonts w:ascii="Times New Roman"/>
          <w:color w:val="000000" w:themeColor="text1"/>
        </w:rPr>
        <w:instrText xml:space="preserve"> FORMTEXT </w:instrText>
      </w:r>
      <w:r w:rsidRPr="007917A1">
        <w:rPr>
          <w:rFonts w:ascii="Times New Roman"/>
          <w:color w:val="000000" w:themeColor="text1"/>
        </w:rPr>
      </w:r>
      <w:r w:rsidRPr="007917A1">
        <w:rPr>
          <w:rFonts w:ascii="Times New Roman"/>
          <w:color w:val="000000" w:themeColor="text1"/>
        </w:rPr>
        <w:fldChar w:fldCharType="separate"/>
      </w:r>
      <w:r w:rsidR="00942BF1" w:rsidRPr="007917A1">
        <w:rPr>
          <w:rFonts w:ascii="Times New Roman"/>
          <w:color w:val="000000" w:themeColor="text1"/>
        </w:rPr>
        <w:t> </w:t>
      </w:r>
      <w:r w:rsidR="00942BF1" w:rsidRPr="007917A1">
        <w:rPr>
          <w:rFonts w:ascii="Times New Roman"/>
          <w:color w:val="000000" w:themeColor="text1"/>
        </w:rPr>
        <w:t> </w:t>
      </w:r>
      <w:r w:rsidR="00942BF1" w:rsidRPr="007917A1">
        <w:rPr>
          <w:rFonts w:ascii="Times New Roman"/>
          <w:color w:val="000000" w:themeColor="text1"/>
        </w:rPr>
        <w:t> </w:t>
      </w:r>
      <w:r w:rsidR="00942BF1" w:rsidRPr="007917A1">
        <w:rPr>
          <w:rFonts w:ascii="Times New Roman"/>
          <w:color w:val="000000" w:themeColor="text1"/>
        </w:rPr>
        <w:t> </w:t>
      </w:r>
      <w:r w:rsidR="00942BF1" w:rsidRPr="007917A1">
        <w:rPr>
          <w:rFonts w:ascii="Times New Roman"/>
          <w:color w:val="000000" w:themeColor="text1"/>
        </w:rPr>
        <w:t> </w:t>
      </w:r>
      <w:r w:rsidRPr="007917A1">
        <w:rPr>
          <w:rFonts w:ascii="Times New Roman"/>
          <w:color w:val="000000" w:themeColor="text1"/>
        </w:rPr>
        <w:fldChar w:fldCharType="end"/>
      </w:r>
      <w:bookmarkEnd w:id="7"/>
    </w:p>
    <w:p w14:paraId="02CCE398" w14:textId="77777777" w:rsidR="008F70BD" w:rsidRPr="007917A1" w:rsidRDefault="005F2E7A" w:rsidP="00324EDD">
      <w:pPr>
        <w:spacing w:line="240" w:lineRule="auto"/>
        <w:ind w:left="8080"/>
        <w:rPr>
          <w:rFonts w:ascii="Times New Roman" w:eastAsia="黑体" w:hAnsi="Times New Roman"/>
          <w:color w:val="000000" w:themeColor="text1"/>
          <w:kern w:val="0"/>
          <w:sz w:val="52"/>
          <w:szCs w:val="20"/>
        </w:rPr>
      </w:pPr>
      <w:r>
        <w:rPr>
          <w:rFonts w:ascii="Times New Roman" w:eastAsia="黑体" w:hAnsi="Times New Roman"/>
          <w:noProof/>
          <w:color w:val="000000" w:themeColor="text1"/>
          <w:kern w:val="0"/>
          <w:sz w:val="52"/>
          <w:szCs w:val="20"/>
        </w:rPr>
        <mc:AlternateContent>
          <mc:Choice Requires="wps">
            <w:drawing>
              <wp:anchor distT="4294967293" distB="4294967293" distL="114300" distR="114300" simplePos="0" relativeHeight="251660288" behindDoc="0" locked="0" layoutInCell="1" allowOverlap="0" wp14:anchorId="5EC1E907" wp14:editId="5015A083">
                <wp:simplePos x="0" y="0"/>
                <wp:positionH relativeFrom="page">
                  <wp:posOffset>900430</wp:posOffset>
                </wp:positionH>
                <wp:positionV relativeFrom="page">
                  <wp:posOffset>2700654</wp:posOffset>
                </wp:positionV>
                <wp:extent cx="6120130" cy="0"/>
                <wp:effectExtent l="0" t="0" r="0" b="0"/>
                <wp:wrapNone/>
                <wp:docPr id="49347245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0F6BE" id="直接连接符 4"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r w:rsidR="003E2D49" w:rsidRPr="007917A1">
        <w:rPr>
          <w:rFonts w:ascii="Times New Roman" w:eastAsia="黑体" w:hAnsi="Times New Roman"/>
          <w:noProof/>
          <w:color w:val="000000" w:themeColor="text1"/>
          <w:kern w:val="0"/>
          <w:sz w:val="52"/>
          <w:szCs w:val="20"/>
        </w:rPr>
        <w:drawing>
          <wp:anchor distT="0" distB="0" distL="114300" distR="114300" simplePos="0" relativeHeight="251659264" behindDoc="0" locked="0" layoutInCell="1" allowOverlap="0" wp14:anchorId="68BB9BCD" wp14:editId="0054FBFE">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14:paraId="0943F43F" w14:textId="77777777" w:rsidR="006816A4" w:rsidRPr="007917A1" w:rsidRDefault="006816A4" w:rsidP="0036429C">
      <w:pPr>
        <w:pStyle w:val="affff4"/>
        <w:framePr w:w="9639" w:h="6976" w:hRule="exact" w:hSpace="0" w:vSpace="0" w:wrap="around" w:hAnchor="page" w:y="6408"/>
        <w:jc w:val="center"/>
        <w:rPr>
          <w:rFonts w:ascii="Times New Roman" w:eastAsia="黑体"/>
          <w:b w:val="0"/>
          <w:bCs w:val="0"/>
          <w:color w:val="000000" w:themeColor="text1"/>
          <w:w w:val="100"/>
        </w:rPr>
      </w:pPr>
    </w:p>
    <w:p w14:paraId="0EFDC6F2" w14:textId="48F6D5F1" w:rsidR="006816A4" w:rsidRPr="007917A1" w:rsidRDefault="00121FDE" w:rsidP="00325B31">
      <w:pPr>
        <w:pStyle w:val="affffffffff1"/>
        <w:framePr w:h="6974" w:hRule="exact" w:wrap="around" w:x="1419" w:anchorLock="1"/>
        <w:ind w:leftChars="100" w:left="210"/>
        <w:rPr>
          <w:rFonts w:ascii="Times New Roman" w:hAnsi="Times New Roman"/>
          <w:color w:val="000000" w:themeColor="text1"/>
        </w:rPr>
      </w:pPr>
      <w:r w:rsidRPr="007917A1">
        <w:rPr>
          <w:rFonts w:ascii="Times New Roman" w:hAnsi="Times New Roman"/>
          <w:color w:val="000000" w:themeColor="text1"/>
        </w:rPr>
        <w:fldChar w:fldCharType="begin">
          <w:ffData>
            <w:name w:val="CSTD_NAME"/>
            <w:enabled/>
            <w:calcOnExit w:val="0"/>
            <w:textInput>
              <w:default w:val="点击此处添加标准名称"/>
            </w:textInput>
          </w:ffData>
        </w:fldChar>
      </w:r>
      <w:bookmarkStart w:id="8" w:name="CSTD_NAME"/>
      <w:r w:rsidR="00DF15BE" w:rsidRPr="007917A1">
        <w:rPr>
          <w:rFonts w:ascii="Times New Roman" w:hAnsi="Times New Roman"/>
          <w:color w:val="000000" w:themeColor="text1"/>
        </w:rPr>
        <w:instrText xml:space="preserve"> FORMTEXT </w:instrText>
      </w:r>
      <w:r w:rsidRPr="007917A1">
        <w:rPr>
          <w:rFonts w:ascii="Times New Roman" w:hAnsi="Times New Roman"/>
          <w:color w:val="000000" w:themeColor="text1"/>
        </w:rPr>
      </w:r>
      <w:r w:rsidRPr="007917A1">
        <w:rPr>
          <w:rFonts w:ascii="Times New Roman" w:hAnsi="Times New Roman"/>
          <w:color w:val="000000" w:themeColor="text1"/>
        </w:rPr>
        <w:fldChar w:fldCharType="separate"/>
      </w:r>
      <w:r w:rsidR="000928C9" w:rsidRPr="007917A1">
        <w:rPr>
          <w:rFonts w:ascii="Times New Roman" w:hAnsi="Times New Roman"/>
          <w:color w:val="000000" w:themeColor="text1"/>
        </w:rPr>
        <w:t>燃气燃烧器和燃烧器具用安全和控制装置特殊要求</w:t>
      </w:r>
      <w:r w:rsidR="003E1541">
        <w:rPr>
          <w:rFonts w:ascii="Times New Roman" w:hAnsi="Times New Roman" w:hint="eastAsia"/>
          <w:color w:val="000000" w:themeColor="text1"/>
        </w:rPr>
        <w:t xml:space="preserve"> </w:t>
      </w:r>
      <w:r w:rsidR="000928C9" w:rsidRPr="007917A1">
        <w:rPr>
          <w:rFonts w:ascii="Times New Roman" w:hAnsi="Times New Roman"/>
          <w:color w:val="000000" w:themeColor="text1"/>
        </w:rPr>
        <w:t>多功能控制装置</w:t>
      </w:r>
      <w:r w:rsidRPr="007917A1">
        <w:rPr>
          <w:rFonts w:ascii="Times New Roman" w:hAnsi="Times New Roman"/>
          <w:color w:val="000000" w:themeColor="text1"/>
        </w:rPr>
        <w:fldChar w:fldCharType="end"/>
      </w:r>
      <w:bookmarkEnd w:id="8"/>
    </w:p>
    <w:p w14:paraId="38C5E2E9" w14:textId="77777777" w:rsidR="00815419" w:rsidRPr="007917A1" w:rsidRDefault="00815419" w:rsidP="00324EDD">
      <w:pPr>
        <w:framePr w:w="9639" w:h="6974" w:hRule="exact" w:wrap="around" w:vAnchor="page" w:hAnchor="page" w:x="1419" w:y="6408" w:anchorLock="1"/>
        <w:ind w:left="-1418"/>
        <w:rPr>
          <w:rFonts w:ascii="Times New Roman" w:hAnsi="Times New Roman"/>
          <w:color w:val="000000" w:themeColor="text1"/>
        </w:rPr>
      </w:pPr>
    </w:p>
    <w:p w14:paraId="1A9EC74C" w14:textId="77777777" w:rsidR="00755402" w:rsidRPr="00602053" w:rsidRDefault="00121FDE" w:rsidP="00463B77">
      <w:pPr>
        <w:pStyle w:val="afffffff1"/>
        <w:framePr w:w="9639" w:h="6974" w:hRule="exact" w:wrap="around" w:vAnchor="page" w:hAnchor="page" w:x="1419" w:y="6408" w:anchorLock="1"/>
        <w:textAlignment w:val="bottom"/>
        <w:rPr>
          <w:rFonts w:eastAsia="黑体"/>
          <w:noProof/>
          <w:color w:val="000000" w:themeColor="text1"/>
          <w:szCs w:val="28"/>
        </w:rPr>
      </w:pPr>
      <w:r w:rsidRPr="00602053">
        <w:rPr>
          <w:rFonts w:eastAsia="黑体"/>
          <w:noProof/>
          <w:color w:val="000000" w:themeColor="text1"/>
          <w:szCs w:val="28"/>
        </w:rPr>
        <w:fldChar w:fldCharType="begin">
          <w:ffData>
            <w:name w:val="ESTD_NAME"/>
            <w:enabled/>
            <w:calcOnExit w:val="0"/>
            <w:textInput>
              <w:default w:val="点击此处添加标准名称的英文译名"/>
            </w:textInput>
          </w:ffData>
        </w:fldChar>
      </w:r>
      <w:bookmarkStart w:id="9" w:name="ESTD_NAME"/>
      <w:r w:rsidR="006162BE" w:rsidRPr="00602053">
        <w:rPr>
          <w:rFonts w:eastAsia="黑体"/>
          <w:noProof/>
          <w:color w:val="000000" w:themeColor="text1"/>
          <w:szCs w:val="28"/>
        </w:rPr>
        <w:instrText xml:space="preserve"> FORMTEXT </w:instrText>
      </w:r>
      <w:r w:rsidRPr="00602053">
        <w:rPr>
          <w:rFonts w:eastAsia="黑体"/>
          <w:noProof/>
          <w:color w:val="000000" w:themeColor="text1"/>
          <w:szCs w:val="28"/>
        </w:rPr>
      </w:r>
      <w:r w:rsidRPr="00602053">
        <w:rPr>
          <w:rFonts w:eastAsia="黑体"/>
          <w:noProof/>
          <w:color w:val="000000" w:themeColor="text1"/>
          <w:szCs w:val="28"/>
        </w:rPr>
        <w:fldChar w:fldCharType="separate"/>
      </w:r>
      <w:r w:rsidR="00EB5A74" w:rsidRPr="00602053">
        <w:rPr>
          <w:rFonts w:eastAsia="黑体"/>
          <w:noProof/>
          <w:color w:val="000000" w:themeColor="text1"/>
          <w:szCs w:val="28"/>
        </w:rPr>
        <w:t>Safety and control devices for gas burners and gas appliances—Particular requirements—multifunctional controls</w:t>
      </w:r>
      <w:r w:rsidR="00EB5A74" w:rsidRPr="00602053">
        <w:rPr>
          <w:rFonts w:eastAsia="黑体"/>
          <w:noProof/>
          <w:color w:val="000000" w:themeColor="text1"/>
          <w:szCs w:val="28"/>
        </w:rPr>
        <w:t> </w:t>
      </w:r>
      <w:r w:rsidR="00EB5A74" w:rsidRPr="00602053">
        <w:rPr>
          <w:rFonts w:eastAsia="黑体"/>
          <w:noProof/>
          <w:color w:val="000000" w:themeColor="text1"/>
          <w:szCs w:val="28"/>
        </w:rPr>
        <w:t> </w:t>
      </w:r>
      <w:r w:rsidR="00EB5A74" w:rsidRPr="00602053">
        <w:rPr>
          <w:rFonts w:eastAsia="黑体"/>
          <w:noProof/>
          <w:color w:val="000000" w:themeColor="text1"/>
          <w:szCs w:val="28"/>
        </w:rPr>
        <w:t> </w:t>
      </w:r>
      <w:r w:rsidR="00EB5A74" w:rsidRPr="00602053">
        <w:rPr>
          <w:rFonts w:eastAsia="黑体"/>
          <w:noProof/>
          <w:color w:val="000000" w:themeColor="text1"/>
          <w:szCs w:val="28"/>
        </w:rPr>
        <w:t> </w:t>
      </w:r>
      <w:r w:rsidR="00EB5A74" w:rsidRPr="00602053">
        <w:rPr>
          <w:rFonts w:eastAsia="黑体"/>
          <w:noProof/>
          <w:color w:val="000000" w:themeColor="text1"/>
          <w:szCs w:val="28"/>
        </w:rPr>
        <w:t> </w:t>
      </w:r>
      <w:r w:rsidRPr="00602053">
        <w:rPr>
          <w:rFonts w:eastAsia="黑体"/>
          <w:noProof/>
          <w:color w:val="000000" w:themeColor="text1"/>
          <w:szCs w:val="28"/>
        </w:rPr>
        <w:fldChar w:fldCharType="end"/>
      </w:r>
      <w:bookmarkEnd w:id="9"/>
    </w:p>
    <w:p w14:paraId="585064B5" w14:textId="77777777" w:rsidR="00815419" w:rsidRPr="007917A1" w:rsidRDefault="00815419" w:rsidP="00324EDD">
      <w:pPr>
        <w:framePr w:w="9639" w:h="6974" w:hRule="exact" w:wrap="around" w:vAnchor="page" w:hAnchor="page" w:x="1419" w:y="6408" w:anchorLock="1"/>
        <w:spacing w:line="760" w:lineRule="exact"/>
        <w:ind w:left="-1418"/>
        <w:rPr>
          <w:rFonts w:ascii="Times New Roman" w:hAnsi="Times New Roman"/>
          <w:color w:val="000000" w:themeColor="text1"/>
        </w:rPr>
      </w:pPr>
    </w:p>
    <w:p w14:paraId="1F345324" w14:textId="5C7473F6" w:rsidR="00B87131" w:rsidRPr="00602053" w:rsidRDefault="00121FDE" w:rsidP="00463B77">
      <w:pPr>
        <w:pStyle w:val="afffffff1"/>
        <w:framePr w:w="9639" w:h="6974" w:hRule="exact" w:wrap="around" w:vAnchor="page" w:hAnchor="page" w:x="1419" w:y="6408" w:anchorLock="1"/>
        <w:textAlignment w:val="bottom"/>
        <w:rPr>
          <w:rFonts w:eastAsia="黑体"/>
          <w:noProof/>
          <w:color w:val="000000" w:themeColor="text1"/>
          <w:szCs w:val="28"/>
        </w:rPr>
      </w:pPr>
      <w:r w:rsidRPr="00602053">
        <w:rPr>
          <w:rFonts w:eastAsia="黑体"/>
          <w:noProof/>
          <w:color w:val="000000" w:themeColor="text1"/>
          <w:szCs w:val="28"/>
        </w:rPr>
        <w:fldChar w:fldCharType="begin">
          <w:ffData>
            <w:name w:val="IN_STD_CODE"/>
            <w:enabled/>
            <w:calcOnExit w:val="0"/>
            <w:textInput>
              <w:default w:val="(点击此处添加与国际标准一致性程度的标识)"/>
            </w:textInput>
          </w:ffData>
        </w:fldChar>
      </w:r>
      <w:bookmarkStart w:id="10" w:name="IN_STD_CODE"/>
      <w:r w:rsidR="00C423A4" w:rsidRPr="00602053">
        <w:rPr>
          <w:rFonts w:eastAsia="黑体"/>
          <w:noProof/>
          <w:color w:val="000000" w:themeColor="text1"/>
          <w:szCs w:val="28"/>
        </w:rPr>
        <w:instrText xml:space="preserve"> FORMTEXT </w:instrText>
      </w:r>
      <w:r w:rsidRPr="00602053">
        <w:rPr>
          <w:rFonts w:eastAsia="黑体"/>
          <w:noProof/>
          <w:color w:val="000000" w:themeColor="text1"/>
          <w:szCs w:val="28"/>
        </w:rPr>
      </w:r>
      <w:r w:rsidRPr="00602053">
        <w:rPr>
          <w:rFonts w:eastAsia="黑体"/>
          <w:noProof/>
          <w:color w:val="000000" w:themeColor="text1"/>
          <w:szCs w:val="28"/>
        </w:rPr>
        <w:fldChar w:fldCharType="separate"/>
      </w:r>
      <w:r w:rsidR="00EB5A74" w:rsidRPr="00602053">
        <w:rPr>
          <w:rFonts w:eastAsia="黑体"/>
          <w:noProof/>
          <w:color w:val="000000" w:themeColor="text1"/>
          <w:szCs w:val="28"/>
        </w:rPr>
        <w:t>(ISO</w:t>
      </w:r>
      <w:r w:rsidR="00620210" w:rsidRPr="00620210">
        <w:rPr>
          <w:rFonts w:eastAsia="黑体"/>
          <w:noProof/>
          <w:color w:val="000000" w:themeColor="text1"/>
          <w:szCs w:val="28"/>
        </w:rPr>
        <w:t>/FDIS</w:t>
      </w:r>
      <w:r w:rsidR="00620210">
        <w:rPr>
          <w:rFonts w:eastAsia="黑体"/>
          <w:noProof/>
          <w:color w:val="000000" w:themeColor="text1"/>
          <w:szCs w:val="28"/>
        </w:rPr>
        <w:t xml:space="preserve"> </w:t>
      </w:r>
      <w:r w:rsidR="00EB5A74" w:rsidRPr="00602053">
        <w:rPr>
          <w:rFonts w:eastAsia="黑体"/>
          <w:noProof/>
          <w:color w:val="000000" w:themeColor="text1"/>
          <w:szCs w:val="28"/>
        </w:rPr>
        <w:t>23551-8</w:t>
      </w:r>
      <w:r w:rsidR="00EB5A74" w:rsidRPr="00602053">
        <w:rPr>
          <w:rFonts w:eastAsia="黑体" w:hint="eastAsia"/>
          <w:noProof/>
          <w:color w:val="000000" w:themeColor="text1"/>
          <w:szCs w:val="28"/>
        </w:rPr>
        <w:t>：</w:t>
      </w:r>
      <w:r w:rsidR="00EB5A74" w:rsidRPr="00602053">
        <w:rPr>
          <w:rFonts w:eastAsia="黑体"/>
          <w:noProof/>
          <w:color w:val="000000" w:themeColor="text1"/>
          <w:szCs w:val="28"/>
        </w:rPr>
        <w:t>20</w:t>
      </w:r>
      <w:r w:rsidR="00584BC1" w:rsidRPr="00602053">
        <w:rPr>
          <w:rFonts w:eastAsia="黑体"/>
          <w:noProof/>
          <w:color w:val="000000" w:themeColor="text1"/>
          <w:szCs w:val="28"/>
        </w:rPr>
        <w:t>22</w:t>
      </w:r>
      <w:r w:rsidR="00EB5A74" w:rsidRPr="00602053">
        <w:rPr>
          <w:rFonts w:eastAsia="黑体"/>
          <w:noProof/>
          <w:color w:val="000000" w:themeColor="text1"/>
          <w:szCs w:val="28"/>
        </w:rPr>
        <w:t>,Safety and control devices for gas burners and gas appliances-Particular requirements-Part8:</w:t>
      </w:r>
      <w:r w:rsidR="00AB5538" w:rsidRPr="00602053">
        <w:rPr>
          <w:rFonts w:eastAsia="黑体"/>
          <w:noProof/>
          <w:color w:val="000000" w:themeColor="text1"/>
          <w:szCs w:val="28"/>
        </w:rPr>
        <w:t>M</w:t>
      </w:r>
      <w:r w:rsidR="001F3815" w:rsidRPr="00602053">
        <w:rPr>
          <w:rFonts w:eastAsia="黑体"/>
          <w:noProof/>
          <w:color w:val="000000" w:themeColor="text1"/>
          <w:szCs w:val="28"/>
        </w:rPr>
        <w:t>ultifunctional c</w:t>
      </w:r>
      <w:r w:rsidR="00AB5538" w:rsidRPr="00602053">
        <w:rPr>
          <w:rFonts w:eastAsia="黑体"/>
          <w:noProof/>
          <w:color w:val="000000" w:themeColor="text1"/>
          <w:szCs w:val="28"/>
        </w:rPr>
        <w:t>o</w:t>
      </w:r>
      <w:r w:rsidR="001F3815" w:rsidRPr="00602053">
        <w:rPr>
          <w:rFonts w:eastAsia="黑体"/>
          <w:noProof/>
          <w:color w:val="000000" w:themeColor="text1"/>
          <w:szCs w:val="28"/>
        </w:rPr>
        <w:t>ntrols</w:t>
      </w:r>
      <w:r w:rsidR="00EB5A74" w:rsidRPr="00602053">
        <w:rPr>
          <w:rFonts w:eastAsia="黑体"/>
          <w:noProof/>
          <w:color w:val="000000" w:themeColor="text1"/>
          <w:szCs w:val="28"/>
        </w:rPr>
        <w:t>, MOD)</w:t>
      </w:r>
      <w:r w:rsidRPr="00602053">
        <w:rPr>
          <w:rFonts w:eastAsia="黑体"/>
          <w:noProof/>
          <w:color w:val="000000" w:themeColor="text1"/>
          <w:szCs w:val="28"/>
        </w:rPr>
        <w:fldChar w:fldCharType="end"/>
      </w:r>
      <w:bookmarkEnd w:id="10"/>
    </w:p>
    <w:p w14:paraId="35664852" w14:textId="77777777" w:rsidR="00CA7AFD" w:rsidRPr="00602053" w:rsidRDefault="00325B31" w:rsidP="00463B77">
      <w:pPr>
        <w:pStyle w:val="afffffff1"/>
        <w:framePr w:w="9639" w:h="6974" w:hRule="exact" w:wrap="around" w:vAnchor="page" w:hAnchor="page" w:x="1419" w:y="6408" w:anchorLock="1"/>
        <w:spacing w:before="440" w:after="160"/>
        <w:textAlignment w:val="bottom"/>
        <w:rPr>
          <w:noProof/>
          <w:color w:val="000000" w:themeColor="text1"/>
          <w:sz w:val="24"/>
          <w:szCs w:val="28"/>
        </w:rPr>
      </w:pPr>
      <w:r>
        <w:rPr>
          <w:noProof/>
          <w:color w:val="000000" w:themeColor="text1"/>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noProof/>
          <w:color w:val="000000" w:themeColor="text1"/>
          <w:sz w:val="24"/>
          <w:szCs w:val="28"/>
        </w:rPr>
        <w:instrText xml:space="preserve"> </w:instrText>
      </w:r>
      <w:bookmarkStart w:id="11" w:name="下拉1"/>
      <w:r>
        <w:rPr>
          <w:noProof/>
          <w:color w:val="000000" w:themeColor="text1"/>
          <w:sz w:val="24"/>
          <w:szCs w:val="28"/>
        </w:rPr>
        <w:instrText xml:space="preserve">FORMDROPDOWN </w:instrText>
      </w:r>
      <w:r w:rsidR="000E5A62">
        <w:rPr>
          <w:noProof/>
          <w:color w:val="000000" w:themeColor="text1"/>
          <w:sz w:val="24"/>
          <w:szCs w:val="28"/>
        </w:rPr>
      </w:r>
      <w:r w:rsidR="000E5A62">
        <w:rPr>
          <w:noProof/>
          <w:color w:val="000000" w:themeColor="text1"/>
          <w:sz w:val="24"/>
          <w:szCs w:val="28"/>
        </w:rPr>
        <w:fldChar w:fldCharType="separate"/>
      </w:r>
      <w:r>
        <w:rPr>
          <w:noProof/>
          <w:color w:val="000000" w:themeColor="text1"/>
          <w:sz w:val="24"/>
          <w:szCs w:val="28"/>
        </w:rPr>
        <w:fldChar w:fldCharType="end"/>
      </w:r>
      <w:bookmarkEnd w:id="11"/>
      <w:r>
        <w:rPr>
          <w:rFonts w:hint="eastAsia"/>
          <w:noProof/>
          <w:color w:val="000000" w:themeColor="text1"/>
          <w:sz w:val="24"/>
          <w:szCs w:val="28"/>
        </w:rPr>
        <w:t>征求意见稿</w:t>
      </w:r>
    </w:p>
    <w:p w14:paraId="2FF14D21" w14:textId="48EAA1D3" w:rsidR="0036429C" w:rsidRPr="00602053" w:rsidRDefault="00121FDE" w:rsidP="00463B77">
      <w:pPr>
        <w:pStyle w:val="afffffff1"/>
        <w:framePr w:w="9639" w:h="6974" w:hRule="exact" w:wrap="around" w:vAnchor="page" w:hAnchor="page" w:x="1419" w:y="6408" w:anchorLock="1"/>
        <w:spacing w:before="180" w:line="240" w:lineRule="atLeast"/>
        <w:textAlignment w:val="bottom"/>
        <w:rPr>
          <w:noProof/>
          <w:color w:val="000000" w:themeColor="text1"/>
          <w:sz w:val="21"/>
          <w:szCs w:val="28"/>
        </w:rPr>
      </w:pPr>
      <w:r w:rsidRPr="00602053">
        <w:rPr>
          <w:noProof/>
          <w:color w:val="000000" w:themeColor="text1"/>
          <w:sz w:val="21"/>
          <w:szCs w:val="28"/>
        </w:rPr>
        <w:fldChar w:fldCharType="begin">
          <w:ffData>
            <w:name w:val="CMPLSH_DATE"/>
            <w:enabled/>
            <w:calcOnExit w:val="0"/>
            <w:textInput/>
          </w:ffData>
        </w:fldChar>
      </w:r>
      <w:bookmarkStart w:id="12" w:name="CMPLSH_DATE"/>
      <w:r w:rsidR="00B378E5" w:rsidRPr="00602053">
        <w:rPr>
          <w:noProof/>
          <w:color w:val="000000" w:themeColor="text1"/>
          <w:sz w:val="21"/>
          <w:szCs w:val="28"/>
        </w:rPr>
        <w:instrText xml:space="preserve"> FORMTEXT </w:instrText>
      </w:r>
      <w:r w:rsidRPr="00602053">
        <w:rPr>
          <w:noProof/>
          <w:color w:val="000000" w:themeColor="text1"/>
          <w:sz w:val="21"/>
          <w:szCs w:val="28"/>
        </w:rPr>
      </w:r>
      <w:r w:rsidRPr="00602053">
        <w:rPr>
          <w:noProof/>
          <w:color w:val="000000" w:themeColor="text1"/>
          <w:sz w:val="21"/>
          <w:szCs w:val="28"/>
        </w:rPr>
        <w:fldChar w:fldCharType="separate"/>
      </w:r>
      <w:r w:rsidR="00EB5A74" w:rsidRPr="00602053">
        <w:rPr>
          <w:rFonts w:hint="eastAsia"/>
          <w:noProof/>
          <w:color w:val="000000" w:themeColor="text1"/>
          <w:sz w:val="21"/>
          <w:szCs w:val="28"/>
        </w:rPr>
        <w:t>（本稿完成日期：</w:t>
      </w:r>
      <w:r w:rsidR="00EB5A74" w:rsidRPr="00602053">
        <w:rPr>
          <w:noProof/>
          <w:color w:val="000000" w:themeColor="text1"/>
          <w:sz w:val="21"/>
          <w:szCs w:val="28"/>
        </w:rPr>
        <w:t>20</w:t>
      </w:r>
      <w:r w:rsidR="00D52DE5" w:rsidRPr="00602053">
        <w:rPr>
          <w:noProof/>
          <w:color w:val="000000" w:themeColor="text1"/>
          <w:sz w:val="21"/>
          <w:szCs w:val="28"/>
        </w:rPr>
        <w:t>2</w:t>
      </w:r>
      <w:r w:rsidR="00031DB3" w:rsidRPr="00602053">
        <w:rPr>
          <w:noProof/>
          <w:color w:val="000000" w:themeColor="text1"/>
          <w:sz w:val="21"/>
          <w:szCs w:val="28"/>
        </w:rPr>
        <w:t>3-03-</w:t>
      </w:r>
      <w:r w:rsidR="00EF63D4" w:rsidRPr="00602053">
        <w:rPr>
          <w:noProof/>
          <w:color w:val="000000" w:themeColor="text1"/>
          <w:sz w:val="21"/>
          <w:szCs w:val="28"/>
        </w:rPr>
        <w:t>15</w:t>
      </w:r>
      <w:r w:rsidR="009114CE">
        <w:rPr>
          <w:rFonts w:hint="eastAsia"/>
          <w:noProof/>
          <w:color w:val="000000" w:themeColor="text1"/>
          <w:sz w:val="21"/>
          <w:szCs w:val="28"/>
        </w:rPr>
        <w:t>）</w:t>
      </w:r>
      <w:r w:rsidRPr="00602053">
        <w:rPr>
          <w:noProof/>
          <w:color w:val="000000" w:themeColor="text1"/>
          <w:sz w:val="21"/>
          <w:szCs w:val="28"/>
        </w:rPr>
        <w:fldChar w:fldCharType="end"/>
      </w:r>
      <w:bookmarkEnd w:id="12"/>
    </w:p>
    <w:p w14:paraId="5728AE93" w14:textId="77777777" w:rsidR="00DE703F" w:rsidRPr="00602053" w:rsidRDefault="00121FDE" w:rsidP="003E1541">
      <w:pPr>
        <w:pStyle w:val="afffffff1"/>
        <w:framePr w:w="9639" w:h="6974" w:hRule="exact" w:wrap="around" w:vAnchor="page" w:hAnchor="page" w:x="1419" w:y="6408" w:anchorLock="1"/>
        <w:spacing w:beforeLines="300" w:before="720" w:afterLines="30" w:after="72" w:line="240" w:lineRule="auto"/>
        <w:textAlignment w:val="bottom"/>
        <w:rPr>
          <w:b/>
          <w:noProof/>
          <w:color w:val="000000" w:themeColor="text1"/>
          <w:sz w:val="21"/>
          <w:szCs w:val="28"/>
        </w:rPr>
      </w:pPr>
      <w:r w:rsidRPr="00602053">
        <w:rPr>
          <w:b/>
          <w:noProof/>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602053">
        <w:rPr>
          <w:b/>
          <w:noProof/>
          <w:color w:val="000000" w:themeColor="text1"/>
          <w:sz w:val="21"/>
          <w:szCs w:val="28"/>
        </w:rPr>
        <w:instrText xml:space="preserve"> FORMDROPDOWN </w:instrText>
      </w:r>
      <w:r w:rsidR="000E5A62">
        <w:rPr>
          <w:b/>
          <w:noProof/>
          <w:color w:val="000000" w:themeColor="text1"/>
          <w:sz w:val="21"/>
          <w:szCs w:val="28"/>
        </w:rPr>
      </w:r>
      <w:r w:rsidR="000E5A62">
        <w:rPr>
          <w:b/>
          <w:noProof/>
          <w:color w:val="000000" w:themeColor="text1"/>
          <w:sz w:val="21"/>
          <w:szCs w:val="28"/>
        </w:rPr>
        <w:fldChar w:fldCharType="separate"/>
      </w:r>
      <w:r w:rsidRPr="00602053">
        <w:rPr>
          <w:b/>
          <w:noProof/>
          <w:color w:val="000000" w:themeColor="text1"/>
          <w:sz w:val="21"/>
          <w:szCs w:val="28"/>
        </w:rPr>
        <w:fldChar w:fldCharType="end"/>
      </w:r>
      <w:bookmarkEnd w:id="13"/>
    </w:p>
    <w:p w14:paraId="4EBE1119" w14:textId="00F13D52" w:rsidR="00CD50A1" w:rsidRPr="00602053" w:rsidRDefault="00121FDE" w:rsidP="00EE7869">
      <w:pPr>
        <w:pStyle w:val="afffffffffd"/>
        <w:framePr w:wrap="around" w:y="14176"/>
        <w:rPr>
          <w:color w:val="000000" w:themeColor="text1"/>
        </w:rPr>
      </w:pPr>
      <w:r w:rsidRPr="007917A1">
        <w:rPr>
          <w:color w:val="000000" w:themeColor="text1"/>
        </w:rPr>
        <w:fldChar w:fldCharType="begin">
          <w:ffData>
            <w:name w:val="PLSH_DATE_Y"/>
            <w:enabled/>
            <w:calcOnExit w:val="0"/>
            <w:textInput>
              <w:default w:val="XXXX"/>
              <w:maxLength w:val="4"/>
            </w:textInput>
          </w:ffData>
        </w:fldChar>
      </w:r>
      <w:bookmarkStart w:id="14" w:name="PLSH_DATE_Y"/>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620210">
        <w:rPr>
          <w:color w:val="000000" w:themeColor="text1"/>
        </w:rPr>
        <w:t>XXXX</w:t>
      </w:r>
      <w:r w:rsidRPr="007917A1">
        <w:rPr>
          <w:color w:val="000000" w:themeColor="text1"/>
        </w:rPr>
        <w:fldChar w:fldCharType="end"/>
      </w:r>
      <w:bookmarkEnd w:id="14"/>
      <w:r w:rsidR="00CD50A1" w:rsidRPr="007917A1">
        <w:rPr>
          <w:color w:val="000000" w:themeColor="text1"/>
        </w:rPr>
        <w:t>-</w:t>
      </w:r>
      <w:r w:rsidRPr="007917A1">
        <w:rPr>
          <w:color w:val="000000" w:themeColor="text1"/>
        </w:rPr>
        <w:fldChar w:fldCharType="begin">
          <w:ffData>
            <w:name w:val="PLSH_DATE_M"/>
            <w:enabled/>
            <w:calcOnExit w:val="0"/>
            <w:textInput>
              <w:default w:val="XX"/>
              <w:maxLength w:val="2"/>
            </w:textInput>
          </w:ffData>
        </w:fldChar>
      </w:r>
      <w:bookmarkStart w:id="15" w:name="PLSH_DATE_M"/>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087A77" w:rsidRPr="007917A1">
        <w:rPr>
          <w:noProof/>
          <w:color w:val="000000" w:themeColor="text1"/>
        </w:rPr>
        <w:t>XX</w:t>
      </w:r>
      <w:r w:rsidRPr="007917A1">
        <w:rPr>
          <w:color w:val="000000" w:themeColor="text1"/>
        </w:rPr>
        <w:fldChar w:fldCharType="end"/>
      </w:r>
      <w:bookmarkEnd w:id="15"/>
      <w:r w:rsidR="00CD50A1" w:rsidRPr="007917A1">
        <w:rPr>
          <w:color w:val="000000" w:themeColor="text1"/>
        </w:rPr>
        <w:t>-</w:t>
      </w:r>
      <w:r w:rsidRPr="007917A1">
        <w:rPr>
          <w:color w:val="000000" w:themeColor="text1"/>
        </w:rPr>
        <w:fldChar w:fldCharType="begin">
          <w:ffData>
            <w:name w:val="PLSH_DATE_D"/>
            <w:enabled/>
            <w:calcOnExit w:val="0"/>
            <w:textInput>
              <w:default w:val="XX"/>
              <w:maxLength w:val="2"/>
            </w:textInput>
          </w:ffData>
        </w:fldChar>
      </w:r>
      <w:bookmarkStart w:id="16" w:name="PLSH_DATE_D"/>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087A77" w:rsidRPr="007917A1">
        <w:rPr>
          <w:noProof/>
          <w:color w:val="000000" w:themeColor="text1"/>
        </w:rPr>
        <w:t>XX</w:t>
      </w:r>
      <w:r w:rsidRPr="007917A1">
        <w:rPr>
          <w:color w:val="000000" w:themeColor="text1"/>
        </w:rPr>
        <w:fldChar w:fldCharType="end"/>
      </w:r>
      <w:bookmarkEnd w:id="16"/>
      <w:r w:rsidR="00CD50A1" w:rsidRPr="00602053">
        <w:rPr>
          <w:rFonts w:hint="eastAsia"/>
          <w:color w:val="000000" w:themeColor="text1"/>
        </w:rPr>
        <w:t>发布</w:t>
      </w:r>
    </w:p>
    <w:p w14:paraId="6CA2C1CC" w14:textId="77777777" w:rsidR="00CD50A1" w:rsidRPr="00602053" w:rsidRDefault="00121FDE" w:rsidP="00EE7869">
      <w:pPr>
        <w:pStyle w:val="afffffffffe"/>
        <w:framePr w:wrap="around" w:y="14176"/>
        <w:rPr>
          <w:color w:val="000000" w:themeColor="text1"/>
        </w:rPr>
      </w:pPr>
      <w:r w:rsidRPr="007917A1">
        <w:rPr>
          <w:color w:val="000000" w:themeColor="text1"/>
        </w:rPr>
        <w:fldChar w:fldCharType="begin">
          <w:ffData>
            <w:name w:val="CROT_DATE_Y"/>
            <w:enabled/>
            <w:calcOnExit w:val="0"/>
            <w:textInput>
              <w:default w:val="XXXX"/>
              <w:maxLength w:val="4"/>
            </w:textInput>
          </w:ffData>
        </w:fldChar>
      </w:r>
      <w:bookmarkStart w:id="17" w:name="CROT_DATE_Y"/>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087A77" w:rsidRPr="007917A1">
        <w:rPr>
          <w:noProof/>
          <w:color w:val="000000" w:themeColor="text1"/>
        </w:rPr>
        <w:t>XXXX</w:t>
      </w:r>
      <w:r w:rsidRPr="007917A1">
        <w:rPr>
          <w:color w:val="000000" w:themeColor="text1"/>
        </w:rPr>
        <w:fldChar w:fldCharType="end"/>
      </w:r>
      <w:bookmarkEnd w:id="17"/>
      <w:r w:rsidR="00CD50A1" w:rsidRPr="007917A1">
        <w:rPr>
          <w:color w:val="000000" w:themeColor="text1"/>
        </w:rPr>
        <w:t>-</w:t>
      </w:r>
      <w:r w:rsidRPr="007917A1">
        <w:rPr>
          <w:color w:val="000000" w:themeColor="text1"/>
        </w:rPr>
        <w:fldChar w:fldCharType="begin">
          <w:ffData>
            <w:name w:val="CROT_DATE_M"/>
            <w:enabled/>
            <w:calcOnExit w:val="0"/>
            <w:textInput>
              <w:default w:val="XX"/>
              <w:maxLength w:val="2"/>
            </w:textInput>
          </w:ffData>
        </w:fldChar>
      </w:r>
      <w:bookmarkStart w:id="18" w:name="CROT_DATE_M"/>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087A77" w:rsidRPr="007917A1">
        <w:rPr>
          <w:noProof/>
          <w:color w:val="000000" w:themeColor="text1"/>
        </w:rPr>
        <w:t>XX</w:t>
      </w:r>
      <w:r w:rsidRPr="007917A1">
        <w:rPr>
          <w:color w:val="000000" w:themeColor="text1"/>
        </w:rPr>
        <w:fldChar w:fldCharType="end"/>
      </w:r>
      <w:bookmarkEnd w:id="18"/>
      <w:r w:rsidR="00CD50A1" w:rsidRPr="007917A1">
        <w:rPr>
          <w:color w:val="000000" w:themeColor="text1"/>
        </w:rPr>
        <w:t>-</w:t>
      </w:r>
      <w:r w:rsidRPr="007917A1">
        <w:rPr>
          <w:color w:val="000000" w:themeColor="text1"/>
        </w:rPr>
        <w:fldChar w:fldCharType="begin">
          <w:ffData>
            <w:name w:val="CROT_DATE_D"/>
            <w:enabled/>
            <w:calcOnExit w:val="0"/>
            <w:textInput>
              <w:default w:val="XX"/>
              <w:maxLength w:val="2"/>
            </w:textInput>
          </w:ffData>
        </w:fldChar>
      </w:r>
      <w:bookmarkStart w:id="19" w:name="CROT_DATE_D"/>
      <w:r w:rsidR="00087A77" w:rsidRPr="007917A1">
        <w:rPr>
          <w:color w:val="000000" w:themeColor="text1"/>
        </w:rPr>
        <w:instrText xml:space="preserve"> FORMTEXT </w:instrText>
      </w:r>
      <w:r w:rsidRPr="007917A1">
        <w:rPr>
          <w:color w:val="000000" w:themeColor="text1"/>
        </w:rPr>
      </w:r>
      <w:r w:rsidRPr="007917A1">
        <w:rPr>
          <w:color w:val="000000" w:themeColor="text1"/>
        </w:rPr>
        <w:fldChar w:fldCharType="separate"/>
      </w:r>
      <w:r w:rsidR="00087A77" w:rsidRPr="007917A1">
        <w:rPr>
          <w:noProof/>
          <w:color w:val="000000" w:themeColor="text1"/>
        </w:rPr>
        <w:t>XX</w:t>
      </w:r>
      <w:r w:rsidRPr="007917A1">
        <w:rPr>
          <w:color w:val="000000" w:themeColor="text1"/>
        </w:rPr>
        <w:fldChar w:fldCharType="end"/>
      </w:r>
      <w:bookmarkEnd w:id="19"/>
      <w:r w:rsidR="00CD50A1" w:rsidRPr="00602053">
        <w:rPr>
          <w:rFonts w:hint="eastAsia"/>
          <w:color w:val="000000" w:themeColor="text1"/>
        </w:rPr>
        <w:t>实施</w:t>
      </w:r>
    </w:p>
    <w:p w14:paraId="3AF1A785" w14:textId="1B8CAFB4" w:rsidR="00A02BAE" w:rsidRPr="007917A1" w:rsidRDefault="00F275EA" w:rsidP="00A02BAE">
      <w:pPr>
        <w:rPr>
          <w:rFonts w:ascii="Times New Roman" w:hAnsi="Times New Roman"/>
          <w:color w:val="000000" w:themeColor="text1"/>
          <w:sz w:val="28"/>
          <w:szCs w:val="28"/>
        </w:rPr>
        <w:sectPr w:rsidR="00A02BAE" w:rsidRPr="007917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72576" behindDoc="0" locked="0" layoutInCell="1" allowOverlap="1" wp14:anchorId="5C285A90" wp14:editId="5ECB1103">
            <wp:simplePos x="0" y="0"/>
            <wp:positionH relativeFrom="column">
              <wp:posOffset>1515321</wp:posOffset>
            </wp:positionH>
            <wp:positionV relativeFrom="paragraph">
              <wp:posOffset>6463453</wp:posOffset>
            </wp:positionV>
            <wp:extent cx="2868840" cy="545400"/>
            <wp:effectExtent l="0" t="0" r="0" b="7620"/>
            <wp:wrapNone/>
            <wp:docPr id="1902558475" name="图片 190255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FC17B7" w:rsidRPr="007917A1">
        <w:rPr>
          <w:rFonts w:ascii="Times New Roman" w:hAnsi="Times New Roman"/>
          <w:noProof/>
          <w:color w:val="000000" w:themeColor="text1"/>
          <w:sz w:val="28"/>
          <w:szCs w:val="28"/>
        </w:rPr>
        <w:drawing>
          <wp:anchor distT="0" distB="0" distL="114300" distR="114300" simplePos="0" relativeHeight="251664384" behindDoc="0" locked="0" layoutInCell="1" allowOverlap="1" wp14:anchorId="5753DDB1" wp14:editId="476CC5C4">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5F2E7A">
        <w:rPr>
          <w:rFonts w:ascii="Times New Roman" w:hAnsi="Times New Roman"/>
          <w:noProof/>
          <w:color w:val="000000" w:themeColor="text1"/>
          <w:sz w:val="28"/>
          <w:szCs w:val="28"/>
        </w:rPr>
        <mc:AlternateContent>
          <mc:Choice Requires="wps">
            <w:drawing>
              <wp:anchor distT="4294967293" distB="4294967293" distL="114300" distR="114300" simplePos="0" relativeHeight="251663360" behindDoc="0" locked="1" layoutInCell="1" allowOverlap="1" wp14:anchorId="32EBB8BC" wp14:editId="181AD78C">
                <wp:simplePos x="0" y="0"/>
                <wp:positionH relativeFrom="page">
                  <wp:posOffset>899795</wp:posOffset>
                </wp:positionH>
                <wp:positionV relativeFrom="page">
                  <wp:posOffset>9253219</wp:posOffset>
                </wp:positionV>
                <wp:extent cx="6120130" cy="0"/>
                <wp:effectExtent l="0" t="0" r="0" b="0"/>
                <wp:wrapNone/>
                <wp:docPr id="197570967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3ED68" id="直接连接符 3"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r w:rsidR="00FC17B7" w:rsidRPr="007917A1">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14:paraId="63B46F42" w14:textId="77777777" w:rsidR="00325B31" w:rsidRDefault="00325B31" w:rsidP="00325B31">
      <w:pPr>
        <w:pStyle w:val="affffff"/>
        <w:spacing w:after="468"/>
      </w:pPr>
      <w:bookmarkStart w:id="20" w:name="BookMark1"/>
      <w:bookmarkStart w:id="21" w:name="_Toc96088020"/>
      <w:bookmarkStart w:id="22" w:name="_Toc96609922"/>
      <w:bookmarkStart w:id="23" w:name="_Toc98423620"/>
      <w:bookmarkStart w:id="24" w:name="_Toc98423673"/>
      <w:bookmarkStart w:id="25" w:name="_Toc98432956"/>
      <w:bookmarkStart w:id="26" w:name="_Toc118533221"/>
      <w:bookmarkStart w:id="27" w:name="_Toc129079176"/>
      <w:bookmarkStart w:id="28" w:name="_Toc132118706"/>
      <w:r w:rsidRPr="00325B31">
        <w:rPr>
          <w:rFonts w:hint="eastAsia"/>
          <w:spacing w:val="320"/>
        </w:rPr>
        <w:lastRenderedPageBreak/>
        <w:t>目</w:t>
      </w:r>
      <w:r>
        <w:rPr>
          <w:rFonts w:hint="eastAsia"/>
        </w:rPr>
        <w:t>次</w:t>
      </w:r>
    </w:p>
    <w:p w14:paraId="1C1D1DEE" w14:textId="341AE7B9" w:rsidR="00325B31" w:rsidRPr="00325B31" w:rsidRDefault="00325B31">
      <w:pPr>
        <w:pStyle w:val="10"/>
        <w:rPr>
          <w:rFonts w:asciiTheme="minorHAnsi" w:eastAsiaTheme="minorEastAsia" w:hAnsiTheme="minorHAnsi" w:cstheme="minorBidi"/>
          <w:noProof/>
          <w:szCs w:val="22"/>
        </w:rPr>
      </w:pPr>
      <w:r w:rsidRPr="00325B31">
        <w:fldChar w:fldCharType="begin"/>
      </w:r>
      <w:r w:rsidRPr="00325B31">
        <w:instrText xml:space="preserve"> TOC \o "1-1" \h \t "标准文件_一级条标题,2,标准文件_附录一级条标题,2," </w:instrText>
      </w:r>
      <w:r w:rsidRPr="00325B31">
        <w:fldChar w:fldCharType="separate"/>
      </w:r>
      <w:hyperlink w:anchor="_Toc133401275" w:history="1">
        <w:r w:rsidRPr="00325B31">
          <w:rPr>
            <w:rStyle w:val="affffffa"/>
            <w:rFonts w:ascii="Times New Roman"/>
            <w:noProof/>
          </w:rPr>
          <w:t>前言</w:t>
        </w:r>
        <w:r w:rsidRPr="00325B31">
          <w:rPr>
            <w:noProof/>
          </w:rPr>
          <w:tab/>
        </w:r>
        <w:r w:rsidRPr="00325B31">
          <w:rPr>
            <w:noProof/>
          </w:rPr>
          <w:fldChar w:fldCharType="begin"/>
        </w:r>
        <w:r w:rsidRPr="00325B31">
          <w:rPr>
            <w:noProof/>
          </w:rPr>
          <w:instrText xml:space="preserve"> PAGEREF _Toc133401275 \h </w:instrText>
        </w:r>
        <w:r w:rsidRPr="00325B31">
          <w:rPr>
            <w:noProof/>
          </w:rPr>
        </w:r>
        <w:r w:rsidRPr="00325B31">
          <w:rPr>
            <w:noProof/>
          </w:rPr>
          <w:fldChar w:fldCharType="separate"/>
        </w:r>
        <w:r w:rsidR="001622AD">
          <w:rPr>
            <w:noProof/>
          </w:rPr>
          <w:t>II</w:t>
        </w:r>
        <w:r w:rsidRPr="00325B31">
          <w:rPr>
            <w:noProof/>
          </w:rPr>
          <w:fldChar w:fldCharType="end"/>
        </w:r>
      </w:hyperlink>
    </w:p>
    <w:p w14:paraId="2411FCF8" w14:textId="5F3194D6" w:rsidR="00325B31" w:rsidRPr="00325B31" w:rsidRDefault="000E5A62">
      <w:pPr>
        <w:pStyle w:val="10"/>
        <w:rPr>
          <w:rFonts w:asciiTheme="minorHAnsi" w:eastAsiaTheme="minorEastAsia" w:hAnsiTheme="minorHAnsi" w:cstheme="minorBidi"/>
          <w:noProof/>
          <w:szCs w:val="22"/>
        </w:rPr>
      </w:pPr>
      <w:hyperlink w:anchor="_Toc133401276" w:history="1">
        <w:r w:rsidR="00325B31" w:rsidRPr="00325B31">
          <w:rPr>
            <w:rStyle w:val="affffffa"/>
            <w:noProof/>
          </w:rPr>
          <w:t>1</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范围</w:t>
        </w:r>
        <w:r w:rsidR="00325B31" w:rsidRPr="00325B31">
          <w:rPr>
            <w:noProof/>
          </w:rPr>
          <w:tab/>
        </w:r>
        <w:r w:rsidR="00325B31" w:rsidRPr="00325B31">
          <w:rPr>
            <w:noProof/>
          </w:rPr>
          <w:fldChar w:fldCharType="begin"/>
        </w:r>
        <w:r w:rsidR="00325B31" w:rsidRPr="00325B31">
          <w:rPr>
            <w:noProof/>
          </w:rPr>
          <w:instrText xml:space="preserve"> PAGEREF _Toc133401276 \h </w:instrText>
        </w:r>
        <w:r w:rsidR="00325B31" w:rsidRPr="00325B31">
          <w:rPr>
            <w:noProof/>
          </w:rPr>
        </w:r>
        <w:r w:rsidR="00325B31" w:rsidRPr="00325B31">
          <w:rPr>
            <w:noProof/>
          </w:rPr>
          <w:fldChar w:fldCharType="separate"/>
        </w:r>
        <w:r w:rsidR="001622AD">
          <w:rPr>
            <w:noProof/>
          </w:rPr>
          <w:t>1</w:t>
        </w:r>
        <w:r w:rsidR="00325B31" w:rsidRPr="00325B31">
          <w:rPr>
            <w:noProof/>
          </w:rPr>
          <w:fldChar w:fldCharType="end"/>
        </w:r>
      </w:hyperlink>
    </w:p>
    <w:p w14:paraId="612270D6" w14:textId="6BCC5EAD" w:rsidR="00325B31" w:rsidRPr="00325B31" w:rsidRDefault="000E5A62">
      <w:pPr>
        <w:pStyle w:val="10"/>
        <w:rPr>
          <w:rFonts w:asciiTheme="minorHAnsi" w:eastAsiaTheme="minorEastAsia" w:hAnsiTheme="minorHAnsi" w:cstheme="minorBidi"/>
          <w:noProof/>
          <w:szCs w:val="22"/>
        </w:rPr>
      </w:pPr>
      <w:hyperlink w:anchor="_Toc133401277" w:history="1">
        <w:r w:rsidR="00325B31" w:rsidRPr="00325B31">
          <w:rPr>
            <w:rStyle w:val="affffffa"/>
            <w:noProof/>
          </w:rPr>
          <w:t>2</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规范性引用文件</w:t>
        </w:r>
        <w:r w:rsidR="00325B31" w:rsidRPr="00325B31">
          <w:rPr>
            <w:noProof/>
          </w:rPr>
          <w:tab/>
        </w:r>
        <w:r w:rsidR="00325B31" w:rsidRPr="00325B31">
          <w:rPr>
            <w:noProof/>
          </w:rPr>
          <w:fldChar w:fldCharType="begin"/>
        </w:r>
        <w:r w:rsidR="00325B31" w:rsidRPr="00325B31">
          <w:rPr>
            <w:noProof/>
          </w:rPr>
          <w:instrText xml:space="preserve"> PAGEREF _Toc133401277 \h </w:instrText>
        </w:r>
        <w:r w:rsidR="00325B31" w:rsidRPr="00325B31">
          <w:rPr>
            <w:noProof/>
          </w:rPr>
        </w:r>
        <w:r w:rsidR="00325B31" w:rsidRPr="00325B31">
          <w:rPr>
            <w:noProof/>
          </w:rPr>
          <w:fldChar w:fldCharType="separate"/>
        </w:r>
        <w:r w:rsidR="001622AD">
          <w:rPr>
            <w:noProof/>
          </w:rPr>
          <w:t>1</w:t>
        </w:r>
        <w:r w:rsidR="00325B31" w:rsidRPr="00325B31">
          <w:rPr>
            <w:noProof/>
          </w:rPr>
          <w:fldChar w:fldCharType="end"/>
        </w:r>
      </w:hyperlink>
    </w:p>
    <w:p w14:paraId="014FAB2C" w14:textId="62265A8B" w:rsidR="00325B31" w:rsidRPr="00325B31" w:rsidRDefault="000E5A62">
      <w:pPr>
        <w:pStyle w:val="10"/>
        <w:rPr>
          <w:rFonts w:asciiTheme="minorHAnsi" w:eastAsiaTheme="minorEastAsia" w:hAnsiTheme="minorHAnsi" w:cstheme="minorBidi"/>
          <w:noProof/>
          <w:szCs w:val="22"/>
        </w:rPr>
      </w:pPr>
      <w:hyperlink w:anchor="_Toc133401280" w:history="1">
        <w:r w:rsidR="00325B31" w:rsidRPr="00325B31">
          <w:rPr>
            <w:rStyle w:val="affffffa"/>
            <w:noProof/>
          </w:rPr>
          <w:t>3</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术语和定义</w:t>
        </w:r>
        <w:r w:rsidR="00325B31" w:rsidRPr="00325B31">
          <w:rPr>
            <w:noProof/>
          </w:rPr>
          <w:tab/>
        </w:r>
        <w:r w:rsidR="00325B31" w:rsidRPr="00325B31">
          <w:rPr>
            <w:noProof/>
          </w:rPr>
          <w:fldChar w:fldCharType="begin"/>
        </w:r>
        <w:r w:rsidR="00325B31" w:rsidRPr="00325B31">
          <w:rPr>
            <w:noProof/>
          </w:rPr>
          <w:instrText xml:space="preserve"> PAGEREF _Toc133401280 \h </w:instrText>
        </w:r>
        <w:r w:rsidR="00325B31" w:rsidRPr="00325B31">
          <w:rPr>
            <w:noProof/>
          </w:rPr>
        </w:r>
        <w:r w:rsidR="00325B31" w:rsidRPr="00325B31">
          <w:rPr>
            <w:noProof/>
          </w:rPr>
          <w:fldChar w:fldCharType="separate"/>
        </w:r>
        <w:r w:rsidR="001622AD">
          <w:rPr>
            <w:noProof/>
          </w:rPr>
          <w:t>1</w:t>
        </w:r>
        <w:r w:rsidR="00325B31" w:rsidRPr="00325B31">
          <w:rPr>
            <w:noProof/>
          </w:rPr>
          <w:fldChar w:fldCharType="end"/>
        </w:r>
      </w:hyperlink>
    </w:p>
    <w:p w14:paraId="686659E6" w14:textId="7E4822EF" w:rsidR="00325B31" w:rsidRPr="00325B31" w:rsidRDefault="000E5A62">
      <w:pPr>
        <w:pStyle w:val="10"/>
        <w:rPr>
          <w:rFonts w:asciiTheme="minorHAnsi" w:eastAsiaTheme="minorEastAsia" w:hAnsiTheme="minorHAnsi" w:cstheme="minorBidi"/>
          <w:noProof/>
          <w:szCs w:val="22"/>
        </w:rPr>
      </w:pPr>
      <w:hyperlink w:anchor="_Toc133401304" w:history="1">
        <w:r w:rsidR="00325B31" w:rsidRPr="00325B31">
          <w:rPr>
            <w:rStyle w:val="affffffa"/>
            <w:noProof/>
          </w:rPr>
          <w:t>4</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分类和分组</w:t>
        </w:r>
        <w:r w:rsidR="00325B31" w:rsidRPr="00325B31">
          <w:rPr>
            <w:noProof/>
          </w:rPr>
          <w:tab/>
        </w:r>
        <w:r w:rsidR="00325B31" w:rsidRPr="00325B31">
          <w:rPr>
            <w:noProof/>
          </w:rPr>
          <w:fldChar w:fldCharType="begin"/>
        </w:r>
        <w:r w:rsidR="00325B31" w:rsidRPr="00325B31">
          <w:rPr>
            <w:noProof/>
          </w:rPr>
          <w:instrText xml:space="preserve"> PAGEREF _Toc133401304 \h </w:instrText>
        </w:r>
        <w:r w:rsidR="00325B31" w:rsidRPr="00325B31">
          <w:rPr>
            <w:noProof/>
          </w:rPr>
        </w:r>
        <w:r w:rsidR="00325B31" w:rsidRPr="00325B31">
          <w:rPr>
            <w:noProof/>
          </w:rPr>
          <w:fldChar w:fldCharType="separate"/>
        </w:r>
        <w:r w:rsidR="001622AD">
          <w:rPr>
            <w:noProof/>
          </w:rPr>
          <w:t>3</w:t>
        </w:r>
        <w:r w:rsidR="00325B31" w:rsidRPr="00325B31">
          <w:rPr>
            <w:noProof/>
          </w:rPr>
          <w:fldChar w:fldCharType="end"/>
        </w:r>
      </w:hyperlink>
    </w:p>
    <w:p w14:paraId="3993BF1F" w14:textId="00E2B96A" w:rsidR="00325B31" w:rsidRPr="00325B31" w:rsidRDefault="000E5A62">
      <w:pPr>
        <w:pStyle w:val="10"/>
        <w:rPr>
          <w:rFonts w:asciiTheme="minorHAnsi" w:eastAsiaTheme="minorEastAsia" w:hAnsiTheme="minorHAnsi" w:cstheme="minorBidi"/>
          <w:noProof/>
          <w:szCs w:val="22"/>
        </w:rPr>
      </w:pPr>
      <w:hyperlink w:anchor="_Toc133401307" w:history="1">
        <w:r w:rsidR="00325B31" w:rsidRPr="00325B31">
          <w:rPr>
            <w:rStyle w:val="affffffa"/>
            <w:noProof/>
          </w:rPr>
          <w:t>5</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结构和材料</w:t>
        </w:r>
        <w:r w:rsidR="00325B31" w:rsidRPr="00325B31">
          <w:rPr>
            <w:noProof/>
          </w:rPr>
          <w:tab/>
        </w:r>
        <w:r w:rsidR="00325B31" w:rsidRPr="00325B31">
          <w:rPr>
            <w:noProof/>
          </w:rPr>
          <w:fldChar w:fldCharType="begin"/>
        </w:r>
        <w:r w:rsidR="00325B31" w:rsidRPr="00325B31">
          <w:rPr>
            <w:noProof/>
          </w:rPr>
          <w:instrText xml:space="preserve"> PAGEREF _Toc133401307 \h </w:instrText>
        </w:r>
        <w:r w:rsidR="00325B31" w:rsidRPr="00325B31">
          <w:rPr>
            <w:noProof/>
          </w:rPr>
        </w:r>
        <w:r w:rsidR="00325B31" w:rsidRPr="00325B31">
          <w:rPr>
            <w:noProof/>
          </w:rPr>
          <w:fldChar w:fldCharType="separate"/>
        </w:r>
        <w:r w:rsidR="001622AD">
          <w:rPr>
            <w:noProof/>
          </w:rPr>
          <w:t>4</w:t>
        </w:r>
        <w:r w:rsidR="00325B31" w:rsidRPr="00325B31">
          <w:rPr>
            <w:noProof/>
          </w:rPr>
          <w:fldChar w:fldCharType="end"/>
        </w:r>
      </w:hyperlink>
    </w:p>
    <w:p w14:paraId="7417E326" w14:textId="4DFD5AB6" w:rsidR="00325B31" w:rsidRPr="00325B31" w:rsidRDefault="000E5A62">
      <w:pPr>
        <w:pStyle w:val="10"/>
        <w:rPr>
          <w:rFonts w:asciiTheme="minorHAnsi" w:eastAsiaTheme="minorEastAsia" w:hAnsiTheme="minorHAnsi" w:cstheme="minorBidi"/>
          <w:noProof/>
          <w:szCs w:val="22"/>
        </w:rPr>
      </w:pPr>
      <w:hyperlink w:anchor="_Toc133401311" w:history="1">
        <w:r w:rsidR="00325B31" w:rsidRPr="00325B31">
          <w:rPr>
            <w:rStyle w:val="affffffa"/>
            <w:noProof/>
          </w:rPr>
          <w:t>6</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要求和试验方法</w:t>
        </w:r>
        <w:r w:rsidR="00325B31" w:rsidRPr="00325B31">
          <w:rPr>
            <w:noProof/>
          </w:rPr>
          <w:tab/>
        </w:r>
        <w:r w:rsidR="00325B31" w:rsidRPr="00325B31">
          <w:rPr>
            <w:noProof/>
          </w:rPr>
          <w:fldChar w:fldCharType="begin"/>
        </w:r>
        <w:r w:rsidR="00325B31" w:rsidRPr="00325B31">
          <w:rPr>
            <w:noProof/>
          </w:rPr>
          <w:instrText xml:space="preserve"> PAGEREF _Toc133401311 \h </w:instrText>
        </w:r>
        <w:r w:rsidR="00325B31" w:rsidRPr="00325B31">
          <w:rPr>
            <w:noProof/>
          </w:rPr>
        </w:r>
        <w:r w:rsidR="00325B31" w:rsidRPr="00325B31">
          <w:rPr>
            <w:noProof/>
          </w:rPr>
          <w:fldChar w:fldCharType="separate"/>
        </w:r>
        <w:r w:rsidR="001622AD">
          <w:rPr>
            <w:noProof/>
          </w:rPr>
          <w:t>4</w:t>
        </w:r>
        <w:r w:rsidR="00325B31" w:rsidRPr="00325B31">
          <w:rPr>
            <w:noProof/>
          </w:rPr>
          <w:fldChar w:fldCharType="end"/>
        </w:r>
      </w:hyperlink>
    </w:p>
    <w:p w14:paraId="53720F4E" w14:textId="5BD1D928" w:rsidR="00325B31" w:rsidRPr="00325B31" w:rsidRDefault="000E5A62">
      <w:pPr>
        <w:pStyle w:val="10"/>
        <w:rPr>
          <w:rFonts w:asciiTheme="minorHAnsi" w:eastAsiaTheme="minorEastAsia" w:hAnsiTheme="minorHAnsi" w:cstheme="minorBidi"/>
          <w:noProof/>
          <w:szCs w:val="22"/>
        </w:rPr>
      </w:pPr>
      <w:hyperlink w:anchor="_Toc133401319" w:history="1">
        <w:r w:rsidR="00325B31" w:rsidRPr="00325B31">
          <w:rPr>
            <w:rStyle w:val="affffffa"/>
            <w:noProof/>
          </w:rPr>
          <w:t>7</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检验规则</w:t>
        </w:r>
        <w:r w:rsidR="00325B31" w:rsidRPr="00325B31">
          <w:rPr>
            <w:noProof/>
          </w:rPr>
          <w:tab/>
        </w:r>
        <w:r w:rsidR="00325B31" w:rsidRPr="00325B31">
          <w:rPr>
            <w:noProof/>
          </w:rPr>
          <w:fldChar w:fldCharType="begin"/>
        </w:r>
        <w:r w:rsidR="00325B31" w:rsidRPr="00325B31">
          <w:rPr>
            <w:noProof/>
          </w:rPr>
          <w:instrText xml:space="preserve"> PAGEREF _Toc133401319 \h </w:instrText>
        </w:r>
        <w:r w:rsidR="00325B31" w:rsidRPr="00325B31">
          <w:rPr>
            <w:noProof/>
          </w:rPr>
        </w:r>
        <w:r w:rsidR="00325B31" w:rsidRPr="00325B31">
          <w:rPr>
            <w:noProof/>
          </w:rPr>
          <w:fldChar w:fldCharType="separate"/>
        </w:r>
        <w:r w:rsidR="001622AD">
          <w:rPr>
            <w:noProof/>
          </w:rPr>
          <w:t>5</w:t>
        </w:r>
        <w:r w:rsidR="00325B31" w:rsidRPr="00325B31">
          <w:rPr>
            <w:noProof/>
          </w:rPr>
          <w:fldChar w:fldCharType="end"/>
        </w:r>
      </w:hyperlink>
    </w:p>
    <w:p w14:paraId="59C20FC2" w14:textId="2C09C402" w:rsidR="00325B31" w:rsidRPr="00325B31" w:rsidRDefault="000E5A62">
      <w:pPr>
        <w:pStyle w:val="10"/>
        <w:rPr>
          <w:rFonts w:asciiTheme="minorHAnsi" w:eastAsiaTheme="minorEastAsia" w:hAnsiTheme="minorHAnsi" w:cstheme="minorBidi"/>
          <w:noProof/>
          <w:szCs w:val="22"/>
        </w:rPr>
      </w:pPr>
      <w:hyperlink w:anchor="_Toc133401322" w:history="1">
        <w:r w:rsidR="00325B31" w:rsidRPr="00325B31">
          <w:rPr>
            <w:rStyle w:val="affffffa"/>
            <w:noProof/>
          </w:rPr>
          <w:t>8</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标志、安装和操作说明书</w:t>
        </w:r>
        <w:r w:rsidR="00325B31" w:rsidRPr="00325B31">
          <w:rPr>
            <w:noProof/>
          </w:rPr>
          <w:tab/>
        </w:r>
        <w:r w:rsidR="00325B31" w:rsidRPr="00325B31">
          <w:rPr>
            <w:noProof/>
          </w:rPr>
          <w:fldChar w:fldCharType="begin"/>
        </w:r>
        <w:r w:rsidR="00325B31" w:rsidRPr="00325B31">
          <w:rPr>
            <w:noProof/>
          </w:rPr>
          <w:instrText xml:space="preserve"> PAGEREF _Toc133401322 \h </w:instrText>
        </w:r>
        <w:r w:rsidR="00325B31" w:rsidRPr="00325B31">
          <w:rPr>
            <w:noProof/>
          </w:rPr>
        </w:r>
        <w:r w:rsidR="00325B31" w:rsidRPr="00325B31">
          <w:rPr>
            <w:noProof/>
          </w:rPr>
          <w:fldChar w:fldCharType="separate"/>
        </w:r>
        <w:r w:rsidR="001622AD">
          <w:rPr>
            <w:noProof/>
          </w:rPr>
          <w:t>7</w:t>
        </w:r>
        <w:r w:rsidR="00325B31" w:rsidRPr="00325B31">
          <w:rPr>
            <w:noProof/>
          </w:rPr>
          <w:fldChar w:fldCharType="end"/>
        </w:r>
      </w:hyperlink>
    </w:p>
    <w:p w14:paraId="04E358F3" w14:textId="66990D9B" w:rsidR="00325B31" w:rsidRPr="00325B31" w:rsidRDefault="000E5A62">
      <w:pPr>
        <w:pStyle w:val="10"/>
        <w:rPr>
          <w:rFonts w:asciiTheme="minorHAnsi" w:eastAsiaTheme="minorEastAsia" w:hAnsiTheme="minorHAnsi" w:cstheme="minorBidi"/>
          <w:noProof/>
          <w:szCs w:val="22"/>
        </w:rPr>
      </w:pPr>
      <w:hyperlink w:anchor="_Toc133401326" w:history="1">
        <w:r w:rsidR="00325B31" w:rsidRPr="00325B31">
          <w:rPr>
            <w:rStyle w:val="affffffa"/>
            <w:noProof/>
          </w:rPr>
          <w:t>9</w:t>
        </w:r>
        <w:r w:rsidR="00325B31">
          <w:rPr>
            <w:rStyle w:val="affffffa"/>
            <w:noProof/>
          </w:rPr>
          <w:t xml:space="preserve"> </w:t>
        </w:r>
        <w:r w:rsidR="00325B31" w:rsidRPr="00325B31">
          <w:rPr>
            <w:rStyle w:val="affffffa"/>
            <w:rFonts w:ascii="Times New Roman"/>
            <w:noProof/>
          </w:rPr>
          <w:t xml:space="preserve"> </w:t>
        </w:r>
        <w:r w:rsidR="00325B31" w:rsidRPr="00325B31">
          <w:rPr>
            <w:rStyle w:val="affffffa"/>
            <w:rFonts w:ascii="Times New Roman"/>
            <w:noProof/>
          </w:rPr>
          <w:t>包装、运输和贮存</w:t>
        </w:r>
        <w:r w:rsidR="00325B31" w:rsidRPr="00325B31">
          <w:rPr>
            <w:noProof/>
          </w:rPr>
          <w:tab/>
        </w:r>
        <w:r w:rsidR="00325B31" w:rsidRPr="00325B31">
          <w:rPr>
            <w:noProof/>
          </w:rPr>
          <w:fldChar w:fldCharType="begin"/>
        </w:r>
        <w:r w:rsidR="00325B31" w:rsidRPr="00325B31">
          <w:rPr>
            <w:noProof/>
          </w:rPr>
          <w:instrText xml:space="preserve"> PAGEREF _Toc133401326 \h </w:instrText>
        </w:r>
        <w:r w:rsidR="00325B31" w:rsidRPr="00325B31">
          <w:rPr>
            <w:noProof/>
          </w:rPr>
        </w:r>
        <w:r w:rsidR="00325B31" w:rsidRPr="00325B31">
          <w:rPr>
            <w:noProof/>
          </w:rPr>
          <w:fldChar w:fldCharType="separate"/>
        </w:r>
        <w:r w:rsidR="001622AD">
          <w:rPr>
            <w:noProof/>
          </w:rPr>
          <w:t>7</w:t>
        </w:r>
        <w:r w:rsidR="00325B31" w:rsidRPr="00325B31">
          <w:rPr>
            <w:noProof/>
          </w:rPr>
          <w:fldChar w:fldCharType="end"/>
        </w:r>
      </w:hyperlink>
    </w:p>
    <w:p w14:paraId="20D82318" w14:textId="15BB5082" w:rsidR="00325B31" w:rsidRPr="00325B31" w:rsidRDefault="000E5A62">
      <w:pPr>
        <w:pStyle w:val="10"/>
        <w:rPr>
          <w:rFonts w:asciiTheme="minorHAnsi" w:eastAsiaTheme="minorEastAsia" w:hAnsiTheme="minorHAnsi" w:cstheme="minorBidi"/>
          <w:noProof/>
          <w:szCs w:val="22"/>
        </w:rPr>
      </w:pPr>
      <w:hyperlink w:anchor="_Toc133401327" w:history="1">
        <w:r w:rsidR="00325B31" w:rsidRPr="00325B31">
          <w:rPr>
            <w:rStyle w:val="affffffa"/>
            <w:rFonts w:ascii="Times New Roman"/>
            <w:noProof/>
          </w:rPr>
          <w:t>附录</w:t>
        </w:r>
        <w:r w:rsidR="00325B31" w:rsidRPr="00325B31">
          <w:rPr>
            <w:rStyle w:val="affffffa"/>
            <w:rFonts w:ascii="Times New Roman"/>
            <w:noProof/>
          </w:rPr>
          <w:t>A</w:t>
        </w:r>
        <w:r w:rsidR="00325B31" w:rsidRPr="00325B31">
          <w:rPr>
            <w:rStyle w:val="affffffa"/>
            <w:rFonts w:ascii="Times New Roman"/>
            <w:noProof/>
          </w:rPr>
          <w:t>（资料性）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本标准与</w:t>
        </w:r>
        <w:r w:rsidR="00325B31" w:rsidRPr="00325B31">
          <w:rPr>
            <w:rStyle w:val="affffffa"/>
            <w:rFonts w:ascii="Times New Roman"/>
            <w:noProof/>
          </w:rPr>
          <w:t>ISO</w:t>
        </w:r>
        <w:r w:rsidR="00620210" w:rsidRPr="00620210">
          <w:rPr>
            <w:rStyle w:val="affffffa"/>
            <w:rFonts w:ascii="Times New Roman"/>
            <w:noProof/>
          </w:rPr>
          <w:t>/FDIS</w:t>
        </w:r>
        <w:r w:rsidR="00620210">
          <w:rPr>
            <w:rStyle w:val="affffffa"/>
            <w:rFonts w:ascii="Times New Roman"/>
            <w:noProof/>
          </w:rPr>
          <w:t xml:space="preserve"> </w:t>
        </w:r>
        <w:r w:rsidR="00325B31" w:rsidRPr="00325B31">
          <w:rPr>
            <w:rStyle w:val="affffffa"/>
            <w:rFonts w:ascii="Times New Roman"/>
            <w:noProof/>
          </w:rPr>
          <w:t>23551-8:2016</w:t>
        </w:r>
        <w:r w:rsidR="00325B31" w:rsidRPr="00325B31">
          <w:rPr>
            <w:rStyle w:val="affffffa"/>
            <w:rFonts w:ascii="Times New Roman"/>
            <w:noProof/>
          </w:rPr>
          <w:t>相比的结构变化情况</w:t>
        </w:r>
        <w:r w:rsidR="00325B31" w:rsidRPr="00325B31">
          <w:rPr>
            <w:noProof/>
          </w:rPr>
          <w:tab/>
        </w:r>
        <w:r w:rsidR="00325B31" w:rsidRPr="00325B31">
          <w:rPr>
            <w:noProof/>
          </w:rPr>
          <w:fldChar w:fldCharType="begin"/>
        </w:r>
        <w:r w:rsidR="00325B31" w:rsidRPr="00325B31">
          <w:rPr>
            <w:noProof/>
          </w:rPr>
          <w:instrText xml:space="preserve"> PAGEREF _Toc133401327 \h </w:instrText>
        </w:r>
        <w:r w:rsidR="00325B31" w:rsidRPr="00325B31">
          <w:rPr>
            <w:noProof/>
          </w:rPr>
        </w:r>
        <w:r w:rsidR="00325B31" w:rsidRPr="00325B31">
          <w:rPr>
            <w:noProof/>
          </w:rPr>
          <w:fldChar w:fldCharType="separate"/>
        </w:r>
        <w:r w:rsidR="001622AD">
          <w:rPr>
            <w:noProof/>
          </w:rPr>
          <w:t>8</w:t>
        </w:r>
        <w:r w:rsidR="00325B31" w:rsidRPr="00325B31">
          <w:rPr>
            <w:noProof/>
          </w:rPr>
          <w:fldChar w:fldCharType="end"/>
        </w:r>
      </w:hyperlink>
    </w:p>
    <w:p w14:paraId="1EC707C4" w14:textId="497A7248" w:rsidR="00325B31" w:rsidRPr="00325B31" w:rsidRDefault="000E5A62">
      <w:pPr>
        <w:pStyle w:val="10"/>
        <w:rPr>
          <w:rFonts w:asciiTheme="minorHAnsi" w:eastAsiaTheme="minorEastAsia" w:hAnsiTheme="minorHAnsi" w:cstheme="minorBidi"/>
          <w:noProof/>
          <w:szCs w:val="22"/>
        </w:rPr>
      </w:pPr>
      <w:hyperlink w:anchor="_Toc133401328" w:history="1">
        <w:r w:rsidR="00325B31" w:rsidRPr="00325B31">
          <w:rPr>
            <w:rStyle w:val="affffffa"/>
            <w:rFonts w:ascii="Times New Roman"/>
            <w:noProof/>
          </w:rPr>
          <w:t>附录</w:t>
        </w:r>
        <w:r w:rsidR="00325B31" w:rsidRPr="00325B31">
          <w:rPr>
            <w:rStyle w:val="affffffa"/>
            <w:rFonts w:ascii="Times New Roman"/>
            <w:noProof/>
          </w:rPr>
          <w:t>B</w:t>
        </w:r>
        <w:r w:rsidR="00325B31" w:rsidRPr="00325B31">
          <w:rPr>
            <w:rStyle w:val="affffffa"/>
            <w:rFonts w:ascii="Times New Roman"/>
            <w:noProof/>
          </w:rPr>
          <w:t>（资料性）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本标准与</w:t>
        </w:r>
        <w:r w:rsidR="00325B31" w:rsidRPr="00325B31">
          <w:rPr>
            <w:rStyle w:val="affffffa"/>
            <w:rFonts w:ascii="Times New Roman"/>
            <w:noProof/>
          </w:rPr>
          <w:t>ISO</w:t>
        </w:r>
        <w:r w:rsidR="00620210" w:rsidRPr="00620210">
          <w:rPr>
            <w:rStyle w:val="affffffa"/>
            <w:rFonts w:ascii="Times New Roman"/>
            <w:noProof/>
          </w:rPr>
          <w:t>/FDIS</w:t>
        </w:r>
        <w:r w:rsidR="00620210">
          <w:rPr>
            <w:rStyle w:val="affffffa"/>
            <w:rFonts w:ascii="Times New Roman"/>
            <w:noProof/>
          </w:rPr>
          <w:t xml:space="preserve"> </w:t>
        </w:r>
        <w:r w:rsidR="00325B31" w:rsidRPr="00325B31">
          <w:rPr>
            <w:rStyle w:val="affffffa"/>
            <w:rFonts w:ascii="Times New Roman"/>
            <w:noProof/>
          </w:rPr>
          <w:t>23551-8:2022</w:t>
        </w:r>
        <w:r w:rsidR="00325B31" w:rsidRPr="00325B31">
          <w:rPr>
            <w:rStyle w:val="affffffa"/>
            <w:rFonts w:ascii="Times New Roman"/>
            <w:noProof/>
          </w:rPr>
          <w:t>术性差异及其原因</w:t>
        </w:r>
        <w:r w:rsidR="00325B31" w:rsidRPr="00325B31">
          <w:rPr>
            <w:noProof/>
          </w:rPr>
          <w:tab/>
        </w:r>
        <w:r w:rsidR="00325B31" w:rsidRPr="00325B31">
          <w:rPr>
            <w:noProof/>
          </w:rPr>
          <w:fldChar w:fldCharType="begin"/>
        </w:r>
        <w:r w:rsidR="00325B31" w:rsidRPr="00325B31">
          <w:rPr>
            <w:noProof/>
          </w:rPr>
          <w:instrText xml:space="preserve"> PAGEREF _Toc133401328 \h </w:instrText>
        </w:r>
        <w:r w:rsidR="00325B31" w:rsidRPr="00325B31">
          <w:rPr>
            <w:noProof/>
          </w:rPr>
        </w:r>
        <w:r w:rsidR="00325B31" w:rsidRPr="00325B31">
          <w:rPr>
            <w:noProof/>
          </w:rPr>
          <w:fldChar w:fldCharType="separate"/>
        </w:r>
        <w:r w:rsidR="001622AD">
          <w:rPr>
            <w:noProof/>
          </w:rPr>
          <w:t>9</w:t>
        </w:r>
        <w:r w:rsidR="00325B31" w:rsidRPr="00325B31">
          <w:rPr>
            <w:noProof/>
          </w:rPr>
          <w:fldChar w:fldCharType="end"/>
        </w:r>
      </w:hyperlink>
    </w:p>
    <w:p w14:paraId="5481BEF2" w14:textId="1CB5A560" w:rsidR="00325B31" w:rsidRPr="00325B31" w:rsidRDefault="000E5A62">
      <w:pPr>
        <w:pStyle w:val="10"/>
        <w:rPr>
          <w:rFonts w:asciiTheme="minorHAnsi" w:eastAsiaTheme="minorEastAsia" w:hAnsiTheme="minorHAnsi" w:cstheme="minorBidi"/>
          <w:noProof/>
          <w:szCs w:val="22"/>
        </w:rPr>
      </w:pPr>
      <w:hyperlink w:anchor="_Toc133401329" w:history="1">
        <w:r w:rsidR="00325B31" w:rsidRPr="00325B31">
          <w:rPr>
            <w:rStyle w:val="affffffa"/>
            <w:rFonts w:ascii="Times New Roman"/>
            <w:noProof/>
          </w:rPr>
          <w:t>附录</w:t>
        </w:r>
        <w:r w:rsidR="00325B31" w:rsidRPr="00325B31">
          <w:rPr>
            <w:rStyle w:val="affffffa"/>
            <w:rFonts w:ascii="Times New Roman"/>
            <w:noProof/>
          </w:rPr>
          <w:t>C</w:t>
        </w:r>
        <w:r w:rsidR="00325B31" w:rsidRPr="00325B31">
          <w:rPr>
            <w:rStyle w:val="affffffa"/>
            <w:rFonts w:ascii="Times New Roman"/>
            <w:noProof/>
          </w:rPr>
          <w:t>（资料性）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本标准支持</w:t>
        </w:r>
        <w:r w:rsidR="00325B31" w:rsidRPr="00325B31">
          <w:rPr>
            <w:rStyle w:val="affffffa"/>
            <w:rFonts w:ascii="Times New Roman"/>
            <w:noProof/>
          </w:rPr>
          <w:t>GB 16914-2012</w:t>
        </w:r>
        <w:r w:rsidR="00325B31" w:rsidRPr="00325B31">
          <w:rPr>
            <w:rStyle w:val="affffffa"/>
            <w:rFonts w:ascii="Times New Roman"/>
            <w:noProof/>
          </w:rPr>
          <w:t>基本要求的条款对应表</w:t>
        </w:r>
        <w:r w:rsidR="00325B31" w:rsidRPr="00325B31">
          <w:rPr>
            <w:noProof/>
          </w:rPr>
          <w:tab/>
        </w:r>
        <w:r w:rsidR="00325B31" w:rsidRPr="00325B31">
          <w:rPr>
            <w:noProof/>
          </w:rPr>
          <w:fldChar w:fldCharType="begin"/>
        </w:r>
        <w:r w:rsidR="00325B31" w:rsidRPr="00325B31">
          <w:rPr>
            <w:noProof/>
          </w:rPr>
          <w:instrText xml:space="preserve"> PAGEREF _Toc133401329 \h </w:instrText>
        </w:r>
        <w:r w:rsidR="00325B31" w:rsidRPr="00325B31">
          <w:rPr>
            <w:noProof/>
          </w:rPr>
        </w:r>
        <w:r w:rsidR="00325B31" w:rsidRPr="00325B31">
          <w:rPr>
            <w:noProof/>
          </w:rPr>
          <w:fldChar w:fldCharType="separate"/>
        </w:r>
        <w:r w:rsidR="001622AD">
          <w:rPr>
            <w:noProof/>
          </w:rPr>
          <w:t>10</w:t>
        </w:r>
        <w:r w:rsidR="00325B31" w:rsidRPr="00325B31">
          <w:rPr>
            <w:noProof/>
          </w:rPr>
          <w:fldChar w:fldCharType="end"/>
        </w:r>
      </w:hyperlink>
    </w:p>
    <w:p w14:paraId="10873477" w14:textId="3E2E251F" w:rsidR="00325B31" w:rsidRPr="00325B31" w:rsidRDefault="000E5A62">
      <w:pPr>
        <w:pStyle w:val="10"/>
        <w:rPr>
          <w:rFonts w:asciiTheme="minorHAnsi" w:eastAsiaTheme="minorEastAsia" w:hAnsiTheme="minorHAnsi" w:cstheme="minorBidi"/>
          <w:noProof/>
          <w:szCs w:val="22"/>
        </w:rPr>
      </w:pPr>
      <w:hyperlink w:anchor="_Toc133401330" w:history="1">
        <w:r w:rsidR="00325B31" w:rsidRPr="00325B31">
          <w:rPr>
            <w:rStyle w:val="affffffa"/>
            <w:rFonts w:ascii="Times New Roman"/>
            <w:noProof/>
          </w:rPr>
          <w:t>附录</w:t>
        </w:r>
        <w:r w:rsidR="00325B31" w:rsidRPr="00325B31">
          <w:rPr>
            <w:rStyle w:val="affffffa"/>
            <w:rFonts w:ascii="Times New Roman"/>
            <w:noProof/>
          </w:rPr>
          <w:t>D</w:t>
        </w:r>
        <w:r w:rsidR="00325B31" w:rsidRPr="00325B31">
          <w:rPr>
            <w:rStyle w:val="affffffa"/>
            <w:rFonts w:ascii="Times New Roman"/>
            <w:noProof/>
          </w:rPr>
          <w:t>（规范性）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水气联动阀</w:t>
        </w:r>
        <w:r w:rsidR="00325B31" w:rsidRPr="00325B31">
          <w:rPr>
            <w:noProof/>
          </w:rPr>
          <w:tab/>
        </w:r>
        <w:r w:rsidR="00325B31" w:rsidRPr="00325B31">
          <w:rPr>
            <w:noProof/>
          </w:rPr>
          <w:fldChar w:fldCharType="begin"/>
        </w:r>
        <w:r w:rsidR="00325B31" w:rsidRPr="00325B31">
          <w:rPr>
            <w:noProof/>
          </w:rPr>
          <w:instrText xml:space="preserve"> PAGEREF _Toc133401330 \h </w:instrText>
        </w:r>
        <w:r w:rsidR="00325B31" w:rsidRPr="00325B31">
          <w:rPr>
            <w:noProof/>
          </w:rPr>
        </w:r>
        <w:r w:rsidR="00325B31" w:rsidRPr="00325B31">
          <w:rPr>
            <w:noProof/>
          </w:rPr>
          <w:fldChar w:fldCharType="separate"/>
        </w:r>
        <w:r w:rsidR="001622AD">
          <w:rPr>
            <w:noProof/>
          </w:rPr>
          <w:t>12</w:t>
        </w:r>
        <w:r w:rsidR="00325B31" w:rsidRPr="00325B31">
          <w:rPr>
            <w:noProof/>
          </w:rPr>
          <w:fldChar w:fldCharType="end"/>
        </w:r>
      </w:hyperlink>
    </w:p>
    <w:p w14:paraId="2DF477F2" w14:textId="057C0205" w:rsidR="00325B31" w:rsidRPr="00325B31" w:rsidRDefault="000E5A62">
      <w:pPr>
        <w:pStyle w:val="10"/>
        <w:rPr>
          <w:rFonts w:asciiTheme="minorHAnsi" w:eastAsiaTheme="minorEastAsia" w:hAnsiTheme="minorHAnsi" w:cstheme="minorBidi"/>
          <w:noProof/>
          <w:szCs w:val="22"/>
        </w:rPr>
      </w:pPr>
      <w:hyperlink w:anchor="_Toc133401333" w:history="1">
        <w:r w:rsidR="00325B31" w:rsidRPr="00325B31">
          <w:rPr>
            <w:rStyle w:val="affffffa"/>
            <w:rFonts w:ascii="Times New Roman"/>
            <w:noProof/>
          </w:rPr>
          <w:t>附录</w:t>
        </w:r>
        <w:r w:rsidR="00325B31" w:rsidRPr="00325B31">
          <w:rPr>
            <w:rStyle w:val="affffffa"/>
            <w:rFonts w:ascii="Times New Roman"/>
            <w:noProof/>
          </w:rPr>
          <w:t>E</w:t>
        </w:r>
        <w:r w:rsidR="00325B31" w:rsidRPr="00325B31">
          <w:rPr>
            <w:rStyle w:val="affffffa"/>
            <w:rFonts w:ascii="Times New Roman"/>
            <w:noProof/>
          </w:rPr>
          <w:t>（规范性）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过热安全装置</w:t>
        </w:r>
        <w:r w:rsidR="00325B31" w:rsidRPr="00325B31">
          <w:rPr>
            <w:noProof/>
          </w:rPr>
          <w:tab/>
        </w:r>
        <w:r w:rsidR="00325B31" w:rsidRPr="00325B31">
          <w:rPr>
            <w:noProof/>
          </w:rPr>
          <w:fldChar w:fldCharType="begin"/>
        </w:r>
        <w:r w:rsidR="00325B31" w:rsidRPr="00325B31">
          <w:rPr>
            <w:noProof/>
          </w:rPr>
          <w:instrText xml:space="preserve"> PAGEREF _Toc133401333 \h </w:instrText>
        </w:r>
        <w:r w:rsidR="00325B31" w:rsidRPr="00325B31">
          <w:rPr>
            <w:noProof/>
          </w:rPr>
        </w:r>
        <w:r w:rsidR="00325B31" w:rsidRPr="00325B31">
          <w:rPr>
            <w:noProof/>
          </w:rPr>
          <w:fldChar w:fldCharType="separate"/>
        </w:r>
        <w:r w:rsidR="001622AD">
          <w:rPr>
            <w:noProof/>
          </w:rPr>
          <w:t>14</w:t>
        </w:r>
        <w:r w:rsidR="00325B31" w:rsidRPr="00325B31">
          <w:rPr>
            <w:noProof/>
          </w:rPr>
          <w:fldChar w:fldCharType="end"/>
        </w:r>
      </w:hyperlink>
    </w:p>
    <w:p w14:paraId="16AA5A08" w14:textId="49CD11EF" w:rsidR="00325B31" w:rsidRPr="00325B31" w:rsidRDefault="000E5A62">
      <w:pPr>
        <w:pStyle w:val="10"/>
        <w:rPr>
          <w:rFonts w:asciiTheme="minorHAnsi" w:eastAsiaTheme="minorEastAsia" w:hAnsiTheme="minorHAnsi" w:cstheme="minorBidi"/>
          <w:noProof/>
          <w:szCs w:val="22"/>
        </w:rPr>
      </w:pPr>
      <w:hyperlink w:anchor="_Toc133401336" w:history="1">
        <w:r w:rsidR="00325B31" w:rsidRPr="00325B31">
          <w:rPr>
            <w:rStyle w:val="affffffa"/>
            <w:rFonts w:ascii="Times New Roman"/>
            <w:noProof/>
          </w:rPr>
          <w:t>附录</w:t>
        </w:r>
        <w:r w:rsidR="00325B31" w:rsidRPr="00325B31">
          <w:rPr>
            <w:rStyle w:val="affffffa"/>
            <w:rFonts w:ascii="Times New Roman"/>
            <w:noProof/>
          </w:rPr>
          <w:t>F</w:t>
        </w:r>
        <w:r w:rsidR="00325B31" w:rsidRPr="00325B31">
          <w:rPr>
            <w:rStyle w:val="affffffa"/>
            <w:rFonts w:ascii="Times New Roman"/>
            <w:noProof/>
          </w:rPr>
          <w:t>（规范性）</w:t>
        </w:r>
        <w:r w:rsidR="00325B31">
          <w:rPr>
            <w:rStyle w:val="affffffa"/>
            <w:rFonts w:ascii="Times New Roman"/>
            <w:noProof/>
          </w:rPr>
          <w:t xml:space="preserve"> </w:t>
        </w:r>
        <w:r w:rsidR="00325B31" w:rsidRPr="00325B31">
          <w:rPr>
            <w:rStyle w:val="affffffa"/>
            <w:rFonts w:ascii="Times New Roman"/>
            <w:noProof/>
          </w:rPr>
          <w:t xml:space="preserve"> </w:t>
        </w:r>
        <w:r w:rsidR="00325B31" w:rsidRPr="00325B31">
          <w:rPr>
            <w:rStyle w:val="affffffa"/>
            <w:rFonts w:ascii="Times New Roman"/>
            <w:noProof/>
          </w:rPr>
          <w:t>燃烧器控制系统部件</w:t>
        </w:r>
        <w:r w:rsidR="00325B31" w:rsidRPr="00325B31">
          <w:rPr>
            <w:noProof/>
          </w:rPr>
          <w:tab/>
        </w:r>
        <w:r w:rsidR="00325B31" w:rsidRPr="00325B31">
          <w:rPr>
            <w:noProof/>
          </w:rPr>
          <w:fldChar w:fldCharType="begin"/>
        </w:r>
        <w:r w:rsidR="00325B31" w:rsidRPr="00325B31">
          <w:rPr>
            <w:noProof/>
          </w:rPr>
          <w:instrText xml:space="preserve"> PAGEREF _Toc133401336 \h </w:instrText>
        </w:r>
        <w:r w:rsidR="00325B31" w:rsidRPr="00325B31">
          <w:rPr>
            <w:noProof/>
          </w:rPr>
        </w:r>
        <w:r w:rsidR="00325B31" w:rsidRPr="00325B31">
          <w:rPr>
            <w:noProof/>
          </w:rPr>
          <w:fldChar w:fldCharType="separate"/>
        </w:r>
        <w:r w:rsidR="001622AD">
          <w:rPr>
            <w:noProof/>
          </w:rPr>
          <w:t>16</w:t>
        </w:r>
        <w:r w:rsidR="00325B31" w:rsidRPr="00325B31">
          <w:rPr>
            <w:noProof/>
          </w:rPr>
          <w:fldChar w:fldCharType="end"/>
        </w:r>
      </w:hyperlink>
    </w:p>
    <w:p w14:paraId="204C9397" w14:textId="77777777" w:rsidR="00325B31" w:rsidRPr="00325B31" w:rsidRDefault="00325B31" w:rsidP="00325B31">
      <w:pPr>
        <w:pStyle w:val="affffff"/>
        <w:spacing w:after="468"/>
        <w:sectPr w:rsidR="00325B31" w:rsidRPr="00325B31" w:rsidSect="00325B31">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325B31">
        <w:fldChar w:fldCharType="end"/>
      </w:r>
    </w:p>
    <w:p w14:paraId="34C6C18D" w14:textId="77777777" w:rsidR="00EC6D62" w:rsidRPr="007917A1" w:rsidRDefault="00EC6D62" w:rsidP="00EC6D62">
      <w:pPr>
        <w:pStyle w:val="a6"/>
        <w:spacing w:after="468"/>
        <w:rPr>
          <w:rFonts w:ascii="Times New Roman"/>
          <w:color w:val="000000" w:themeColor="text1"/>
        </w:rPr>
      </w:pPr>
      <w:bookmarkStart w:id="29" w:name="_Toc133401275"/>
      <w:bookmarkStart w:id="30" w:name="BookMark2"/>
      <w:bookmarkEnd w:id="20"/>
      <w:r w:rsidRPr="007917A1">
        <w:rPr>
          <w:rFonts w:ascii="Times New Roman" w:hint="eastAsia"/>
          <w:color w:val="000000" w:themeColor="text1"/>
          <w:spacing w:val="320"/>
        </w:rPr>
        <w:t>前</w:t>
      </w:r>
      <w:r w:rsidRPr="007917A1">
        <w:rPr>
          <w:rFonts w:ascii="Times New Roman" w:hint="eastAsia"/>
          <w:color w:val="000000" w:themeColor="text1"/>
        </w:rPr>
        <w:t>言</w:t>
      </w:r>
      <w:bookmarkEnd w:id="21"/>
      <w:bookmarkEnd w:id="22"/>
      <w:bookmarkEnd w:id="23"/>
      <w:bookmarkEnd w:id="24"/>
      <w:bookmarkEnd w:id="25"/>
      <w:bookmarkEnd w:id="26"/>
      <w:bookmarkEnd w:id="27"/>
      <w:bookmarkEnd w:id="28"/>
      <w:bookmarkEnd w:id="29"/>
    </w:p>
    <w:p w14:paraId="47FC12D1" w14:textId="77777777"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本文件按照</w:t>
      </w:r>
      <w:r w:rsidRPr="007917A1">
        <w:rPr>
          <w:rFonts w:ascii="Times New Roman"/>
          <w:color w:val="000000" w:themeColor="text1"/>
        </w:rPr>
        <w:t>GB/T 1.1—2020</w:t>
      </w:r>
      <w:r w:rsidRPr="007917A1">
        <w:rPr>
          <w:rFonts w:ascii="Times New Roman" w:hint="eastAsia"/>
          <w:color w:val="000000" w:themeColor="text1"/>
        </w:rPr>
        <w:t>《标准化工作导则第</w:t>
      </w:r>
      <w:r w:rsidRPr="007917A1">
        <w:rPr>
          <w:rFonts w:ascii="Times New Roman"/>
          <w:color w:val="000000" w:themeColor="text1"/>
        </w:rPr>
        <w:t>1</w:t>
      </w:r>
      <w:r w:rsidRPr="007917A1">
        <w:rPr>
          <w:rFonts w:ascii="Times New Roman" w:hint="eastAsia"/>
          <w:color w:val="000000" w:themeColor="text1"/>
        </w:rPr>
        <w:t>部分：标准化文件的结构和起草规则》的规定起草。</w:t>
      </w:r>
    </w:p>
    <w:p w14:paraId="2C6AB88A" w14:textId="2C2D86C1"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本文件修改采用</w:t>
      </w:r>
      <w:r w:rsidRPr="007917A1">
        <w:rPr>
          <w:rFonts w:ascii="Times New Roman"/>
          <w:color w:val="000000" w:themeColor="text1"/>
        </w:rPr>
        <w:t>ISO</w:t>
      </w:r>
      <w:r w:rsidR="001574B4">
        <w:rPr>
          <w:rFonts w:ascii="Times New Roman"/>
          <w:color w:val="000000" w:themeColor="text1"/>
        </w:rPr>
        <w:t>/</w:t>
      </w:r>
      <w:r w:rsidR="001574B4" w:rsidRPr="007917A1">
        <w:rPr>
          <w:rFonts w:ascii="Times New Roman"/>
          <w:color w:val="000000" w:themeColor="text1"/>
        </w:rPr>
        <w:t xml:space="preserve">FDIS </w:t>
      </w:r>
      <w:r w:rsidR="004559BC" w:rsidRPr="007917A1">
        <w:rPr>
          <w:rFonts w:ascii="Times New Roman"/>
          <w:color w:val="000000" w:themeColor="text1"/>
        </w:rPr>
        <w:t>23551</w:t>
      </w:r>
      <w:r w:rsidRPr="007917A1">
        <w:rPr>
          <w:rFonts w:ascii="Times New Roman"/>
          <w:color w:val="000000" w:themeColor="text1"/>
        </w:rPr>
        <w:t>-</w:t>
      </w:r>
      <w:r w:rsidR="003946A0" w:rsidRPr="007917A1">
        <w:rPr>
          <w:rFonts w:ascii="Times New Roman"/>
          <w:color w:val="000000" w:themeColor="text1"/>
        </w:rPr>
        <w:t>8</w:t>
      </w:r>
      <w:r w:rsidRPr="007917A1">
        <w:rPr>
          <w:rFonts w:ascii="Times New Roman"/>
          <w:color w:val="000000" w:themeColor="text1"/>
        </w:rPr>
        <w:t>:</w:t>
      </w:r>
      <w:r w:rsidR="004559BC" w:rsidRPr="007917A1">
        <w:rPr>
          <w:rFonts w:ascii="Times New Roman"/>
          <w:color w:val="000000" w:themeColor="text1"/>
        </w:rPr>
        <w:t>2022</w:t>
      </w:r>
      <w:r w:rsidR="005A3962" w:rsidRPr="007917A1">
        <w:rPr>
          <w:rFonts w:ascii="Times New Roman" w:hint="eastAsia"/>
          <w:color w:val="000000" w:themeColor="text1"/>
        </w:rPr>
        <w:t>《燃气燃烧器和燃烧器具用安全和控制装置特殊要求</w:t>
      </w:r>
      <w:r w:rsidR="003E1541">
        <w:rPr>
          <w:rFonts w:ascii="Times New Roman" w:hint="eastAsia"/>
          <w:color w:val="000000" w:themeColor="text1"/>
        </w:rPr>
        <w:t xml:space="preserve"> </w:t>
      </w:r>
      <w:r w:rsidR="005A3962" w:rsidRPr="007917A1">
        <w:rPr>
          <w:rFonts w:ascii="Times New Roman" w:hint="eastAsia"/>
          <w:color w:val="000000" w:themeColor="text1"/>
        </w:rPr>
        <w:t>第</w:t>
      </w:r>
      <w:r w:rsidR="005A3962" w:rsidRPr="007917A1">
        <w:rPr>
          <w:rFonts w:ascii="Times New Roman"/>
          <w:color w:val="000000" w:themeColor="text1"/>
        </w:rPr>
        <w:t>8</w:t>
      </w:r>
      <w:r w:rsidR="005A3962" w:rsidRPr="007917A1">
        <w:rPr>
          <w:rFonts w:ascii="Times New Roman" w:hint="eastAsia"/>
          <w:color w:val="000000" w:themeColor="text1"/>
        </w:rPr>
        <w:t>部分：多功能控制装置》</w:t>
      </w:r>
      <w:r w:rsidRPr="007917A1">
        <w:rPr>
          <w:rFonts w:ascii="Times New Roman" w:hint="eastAsia"/>
          <w:color w:val="000000" w:themeColor="text1"/>
        </w:rPr>
        <w:t>。</w:t>
      </w:r>
    </w:p>
    <w:p w14:paraId="15364D18" w14:textId="090B98FF"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本文件与</w:t>
      </w:r>
      <w:r w:rsidR="001574B4">
        <w:rPr>
          <w:rFonts w:ascii="Times New Roman"/>
          <w:color w:val="000000" w:themeColor="text1"/>
        </w:rPr>
        <w:t>ISO/FDIS 23551-8:2022</w:t>
      </w:r>
      <w:r w:rsidRPr="007917A1">
        <w:rPr>
          <w:rFonts w:ascii="Times New Roman" w:hint="eastAsia"/>
          <w:color w:val="000000" w:themeColor="text1"/>
        </w:rPr>
        <w:t>相比在结构上有较多调整，</w:t>
      </w:r>
      <w:r w:rsidR="00BB109C" w:rsidRPr="007917A1">
        <w:rPr>
          <w:rFonts w:ascii="Times New Roman" w:hint="eastAsia"/>
          <w:color w:val="000000" w:themeColor="text1"/>
        </w:rPr>
        <w:t>两文件之间的结构编号变化对照一览表见</w:t>
      </w:r>
      <w:r w:rsidRPr="007917A1">
        <w:rPr>
          <w:rFonts w:ascii="Times New Roman" w:hint="eastAsia"/>
          <w:color w:val="000000" w:themeColor="text1"/>
        </w:rPr>
        <w:t>附录</w:t>
      </w:r>
      <w:r w:rsidRPr="007917A1">
        <w:rPr>
          <w:rFonts w:ascii="Times New Roman"/>
          <w:color w:val="000000" w:themeColor="text1"/>
        </w:rPr>
        <w:t>A</w:t>
      </w:r>
      <w:r w:rsidRPr="007917A1">
        <w:rPr>
          <w:rFonts w:ascii="Times New Roman" w:hint="eastAsia"/>
          <w:color w:val="000000" w:themeColor="text1"/>
        </w:rPr>
        <w:t>。</w:t>
      </w:r>
    </w:p>
    <w:p w14:paraId="5F3845B8" w14:textId="615D10FC"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本文件与</w:t>
      </w:r>
      <w:r w:rsidR="001574B4">
        <w:rPr>
          <w:rFonts w:ascii="Times New Roman"/>
          <w:color w:val="000000" w:themeColor="text1"/>
        </w:rPr>
        <w:t>ISO/FDIS 23551-8:2022</w:t>
      </w:r>
      <w:r w:rsidRPr="007917A1">
        <w:rPr>
          <w:rFonts w:ascii="Times New Roman" w:hint="eastAsia"/>
          <w:color w:val="000000" w:themeColor="text1"/>
        </w:rPr>
        <w:t>相比</w:t>
      </w:r>
      <w:r w:rsidR="00BB109C" w:rsidRPr="007917A1">
        <w:rPr>
          <w:rFonts w:ascii="Times New Roman" w:hint="eastAsia"/>
          <w:color w:val="000000" w:themeColor="text1"/>
        </w:rPr>
        <w:t>，</w:t>
      </w:r>
      <w:r w:rsidRPr="007917A1">
        <w:rPr>
          <w:rFonts w:ascii="Times New Roman" w:hint="eastAsia"/>
          <w:color w:val="000000" w:themeColor="text1"/>
        </w:rPr>
        <w:t>存在技术性差异，</w:t>
      </w:r>
      <w:r w:rsidR="00BB109C" w:rsidRPr="007917A1">
        <w:rPr>
          <w:rFonts w:ascii="Times New Roman" w:hint="eastAsia"/>
          <w:color w:val="000000" w:themeColor="text1"/>
        </w:rPr>
        <w:t>在所</w:t>
      </w:r>
      <w:r w:rsidRPr="007917A1">
        <w:rPr>
          <w:rFonts w:ascii="Times New Roman" w:hint="eastAsia"/>
          <w:color w:val="000000" w:themeColor="text1"/>
        </w:rPr>
        <w:t>涉及的条款</w:t>
      </w:r>
      <w:r w:rsidR="00BB109C" w:rsidRPr="007917A1">
        <w:rPr>
          <w:rFonts w:ascii="Times New Roman" w:hint="eastAsia"/>
          <w:color w:val="000000" w:themeColor="text1"/>
        </w:rPr>
        <w:t>的</w:t>
      </w:r>
      <w:r w:rsidRPr="007917A1">
        <w:rPr>
          <w:rFonts w:ascii="Times New Roman" w:hint="eastAsia"/>
          <w:color w:val="000000" w:themeColor="text1"/>
        </w:rPr>
        <w:t>外侧页边空白位置</w:t>
      </w:r>
      <w:r w:rsidR="00BB109C" w:rsidRPr="007917A1">
        <w:rPr>
          <w:rFonts w:ascii="Times New Roman" w:hint="eastAsia"/>
          <w:color w:val="000000" w:themeColor="text1"/>
        </w:rPr>
        <w:t>用</w:t>
      </w:r>
      <w:r w:rsidRPr="007917A1">
        <w:rPr>
          <w:rFonts w:ascii="Times New Roman" w:hint="eastAsia"/>
          <w:color w:val="000000" w:themeColor="text1"/>
        </w:rPr>
        <w:t>垂直单线（</w:t>
      </w:r>
      <w:r w:rsidRPr="007917A1">
        <w:rPr>
          <w:rFonts w:ascii="Times New Roman"/>
          <w:color w:val="000000" w:themeColor="text1"/>
        </w:rPr>
        <w:t>|</w:t>
      </w:r>
      <w:r w:rsidRPr="007917A1">
        <w:rPr>
          <w:rFonts w:ascii="Times New Roman" w:hint="eastAsia"/>
          <w:color w:val="000000" w:themeColor="text1"/>
        </w:rPr>
        <w:t>）进行了标示，</w:t>
      </w:r>
      <w:r w:rsidR="00BB109C" w:rsidRPr="007917A1">
        <w:rPr>
          <w:rFonts w:ascii="Times New Roman" w:hint="eastAsia"/>
          <w:color w:val="000000" w:themeColor="text1"/>
        </w:rPr>
        <w:t>这些技术差异及原因一览表见</w:t>
      </w:r>
      <w:r w:rsidRPr="007917A1">
        <w:rPr>
          <w:rFonts w:ascii="Times New Roman" w:hint="eastAsia"/>
          <w:color w:val="000000" w:themeColor="text1"/>
        </w:rPr>
        <w:t>附录</w:t>
      </w:r>
      <w:r w:rsidRPr="007917A1">
        <w:rPr>
          <w:rFonts w:ascii="Times New Roman"/>
          <w:color w:val="000000" w:themeColor="text1"/>
        </w:rPr>
        <w:t>B</w:t>
      </w:r>
      <w:r w:rsidRPr="007917A1">
        <w:rPr>
          <w:rFonts w:ascii="Times New Roman" w:hint="eastAsia"/>
          <w:color w:val="000000" w:themeColor="text1"/>
        </w:rPr>
        <w:t>中。</w:t>
      </w:r>
    </w:p>
    <w:p w14:paraId="0CD77FEF" w14:textId="77777777"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本文件为与</w:t>
      </w:r>
      <w:r w:rsidRPr="007917A1">
        <w:rPr>
          <w:rFonts w:ascii="Times New Roman"/>
          <w:color w:val="000000" w:themeColor="text1"/>
        </w:rPr>
        <w:t>GB 16914-2012</w:t>
      </w:r>
      <w:r w:rsidRPr="007917A1">
        <w:rPr>
          <w:rFonts w:ascii="Times New Roman" w:hint="eastAsia"/>
          <w:color w:val="000000" w:themeColor="text1"/>
        </w:rPr>
        <w:t>《燃气燃烧器具安全技术条件》保持一致，附录</w:t>
      </w:r>
      <w:r w:rsidR="005A3962" w:rsidRPr="007917A1">
        <w:rPr>
          <w:rFonts w:ascii="Times New Roman"/>
          <w:color w:val="000000" w:themeColor="text1"/>
        </w:rPr>
        <w:t>C</w:t>
      </w:r>
      <w:r w:rsidRPr="007917A1">
        <w:rPr>
          <w:rFonts w:ascii="Times New Roman" w:hint="eastAsia"/>
          <w:color w:val="000000" w:themeColor="text1"/>
        </w:rPr>
        <w:t>给出了本标准支持</w:t>
      </w:r>
      <w:r w:rsidRPr="007917A1">
        <w:rPr>
          <w:rFonts w:ascii="Times New Roman"/>
          <w:color w:val="000000" w:themeColor="text1"/>
        </w:rPr>
        <w:t>GB16914-2012</w:t>
      </w:r>
      <w:r w:rsidRPr="007917A1">
        <w:rPr>
          <w:rFonts w:ascii="Times New Roman" w:hint="eastAsia"/>
          <w:color w:val="000000" w:themeColor="text1"/>
        </w:rPr>
        <w:t>基本要求的条款对应表。</w:t>
      </w:r>
    </w:p>
    <w:p w14:paraId="4253B05E" w14:textId="77777777" w:rsidR="00EC6D62" w:rsidRPr="007917A1" w:rsidRDefault="00EC6D62" w:rsidP="00EC6D62">
      <w:pPr>
        <w:pStyle w:val="affff9"/>
        <w:ind w:firstLine="420"/>
        <w:rPr>
          <w:rFonts w:ascii="Times New Roman"/>
          <w:color w:val="000000" w:themeColor="text1"/>
        </w:rPr>
      </w:pPr>
    </w:p>
    <w:p w14:paraId="1FA1D700" w14:textId="77777777" w:rsidR="00EC6D62" w:rsidRPr="007917A1" w:rsidRDefault="00EC6D62" w:rsidP="00EC6D62">
      <w:pPr>
        <w:pStyle w:val="affff9"/>
        <w:ind w:firstLine="420"/>
        <w:rPr>
          <w:rFonts w:ascii="Times New Roman"/>
          <w:color w:val="000000" w:themeColor="text1"/>
        </w:rPr>
      </w:pPr>
    </w:p>
    <w:p w14:paraId="1EC1CE1A" w14:textId="7427EF92" w:rsidR="00EC6D62" w:rsidRPr="007917A1" w:rsidRDefault="003946A0" w:rsidP="00EC6D62">
      <w:pPr>
        <w:pStyle w:val="affff9"/>
        <w:ind w:firstLine="420"/>
        <w:rPr>
          <w:rFonts w:ascii="Times New Roman"/>
          <w:color w:val="000000" w:themeColor="text1"/>
        </w:rPr>
      </w:pPr>
      <w:r w:rsidRPr="007917A1">
        <w:rPr>
          <w:rFonts w:ascii="Times New Roman" w:hint="eastAsia"/>
          <w:color w:val="000000" w:themeColor="text1"/>
        </w:rPr>
        <w:t>本文件由住房和城乡建设部</w:t>
      </w:r>
      <w:r w:rsidR="00EC6D62" w:rsidRPr="007917A1">
        <w:rPr>
          <w:rFonts w:ascii="Times New Roman" w:hint="eastAsia"/>
          <w:color w:val="000000" w:themeColor="text1"/>
        </w:rPr>
        <w:t>提出</w:t>
      </w:r>
      <w:r w:rsidRPr="007917A1">
        <w:rPr>
          <w:rFonts w:ascii="Times New Roman" w:hint="eastAsia"/>
          <w:color w:val="000000" w:themeColor="text1"/>
        </w:rPr>
        <w:t>并归口</w:t>
      </w:r>
      <w:r w:rsidR="00EC6D62" w:rsidRPr="007917A1">
        <w:rPr>
          <w:rFonts w:ascii="Times New Roman" w:hint="eastAsia"/>
          <w:color w:val="000000" w:themeColor="text1"/>
        </w:rPr>
        <w:t>。</w:t>
      </w:r>
    </w:p>
    <w:p w14:paraId="5915AB35" w14:textId="77777777" w:rsidR="00EC6D62" w:rsidRPr="007917A1" w:rsidRDefault="00EC6D62" w:rsidP="00EC6D62">
      <w:pPr>
        <w:pStyle w:val="affff9"/>
        <w:ind w:firstLine="420"/>
        <w:rPr>
          <w:rFonts w:ascii="Times New Roman"/>
          <w:color w:val="000000" w:themeColor="text1"/>
        </w:rPr>
      </w:pPr>
      <w:bookmarkStart w:id="31" w:name="_GoBack"/>
      <w:bookmarkEnd w:id="31"/>
      <w:r w:rsidRPr="007917A1">
        <w:rPr>
          <w:rFonts w:ascii="Times New Roman" w:hint="eastAsia"/>
          <w:color w:val="000000" w:themeColor="text1"/>
        </w:rPr>
        <w:t>本文件起草单位：</w:t>
      </w:r>
    </w:p>
    <w:p w14:paraId="2F5602F8" w14:textId="77777777" w:rsidR="00EC6D62" w:rsidRPr="007917A1" w:rsidRDefault="00EC6D62" w:rsidP="00EC6D62">
      <w:pPr>
        <w:pStyle w:val="affff9"/>
        <w:ind w:firstLine="420"/>
        <w:rPr>
          <w:rFonts w:ascii="Times New Roman"/>
          <w:color w:val="000000" w:themeColor="text1"/>
        </w:rPr>
      </w:pPr>
      <w:r w:rsidRPr="007917A1">
        <w:rPr>
          <w:rFonts w:ascii="Times New Roman" w:hint="eastAsia"/>
          <w:color w:val="000000" w:themeColor="text1"/>
        </w:rPr>
        <w:t>本文件主要起草人：</w:t>
      </w:r>
    </w:p>
    <w:p w14:paraId="11BCC175" w14:textId="77777777" w:rsidR="00EC6D62" w:rsidRPr="007917A1" w:rsidRDefault="00EC6D62" w:rsidP="00EC6D62">
      <w:pPr>
        <w:pStyle w:val="affff9"/>
        <w:ind w:firstLine="420"/>
        <w:rPr>
          <w:rFonts w:ascii="Times New Roman"/>
          <w:color w:val="000000" w:themeColor="text1"/>
        </w:rPr>
      </w:pPr>
    </w:p>
    <w:p w14:paraId="1156656C" w14:textId="77777777" w:rsidR="00EC6D62" w:rsidRPr="007917A1" w:rsidRDefault="00EC6D62" w:rsidP="00EC6D62">
      <w:pPr>
        <w:pStyle w:val="affff9"/>
        <w:ind w:firstLine="420"/>
        <w:rPr>
          <w:rFonts w:ascii="Times New Roman"/>
          <w:color w:val="000000" w:themeColor="text1"/>
        </w:rPr>
        <w:sectPr w:rsidR="00EC6D62" w:rsidRPr="007917A1" w:rsidSect="007B46FB">
          <w:pgSz w:w="11906" w:h="16838" w:code="9"/>
          <w:pgMar w:top="2410" w:right="1134" w:bottom="1134" w:left="1134" w:header="1418" w:footer="1134" w:gutter="284"/>
          <w:pgNumType w:fmt="upperRoman"/>
          <w:cols w:space="425"/>
          <w:formProt w:val="0"/>
          <w:docGrid w:type="lines" w:linePitch="312"/>
        </w:sectPr>
      </w:pPr>
    </w:p>
    <w:p w14:paraId="3A7D9163" w14:textId="77777777" w:rsidR="00894836" w:rsidRPr="007917A1" w:rsidRDefault="00894836" w:rsidP="00093D25">
      <w:pPr>
        <w:spacing w:line="20" w:lineRule="exact"/>
        <w:jc w:val="center"/>
        <w:rPr>
          <w:rFonts w:ascii="Times New Roman" w:eastAsia="黑体" w:hAnsi="Times New Roman"/>
          <w:color w:val="000000" w:themeColor="text1"/>
          <w:sz w:val="32"/>
          <w:szCs w:val="32"/>
        </w:rPr>
      </w:pPr>
      <w:bookmarkStart w:id="32" w:name="BookMark4"/>
      <w:bookmarkEnd w:id="30"/>
    </w:p>
    <w:p w14:paraId="7E3F62CB" w14:textId="77777777" w:rsidR="00894836" w:rsidRPr="007917A1" w:rsidRDefault="00894836" w:rsidP="00093D25">
      <w:pPr>
        <w:spacing w:line="20" w:lineRule="exact"/>
        <w:jc w:val="center"/>
        <w:rPr>
          <w:rFonts w:ascii="Times New Roman" w:eastAsia="黑体" w:hAnsi="Times New Roman"/>
          <w:color w:val="000000" w:themeColor="text1"/>
          <w:sz w:val="32"/>
          <w:szCs w:val="32"/>
        </w:rPr>
      </w:pPr>
    </w:p>
    <w:sdt>
      <w:sdtPr>
        <w:rPr>
          <w:rFonts w:ascii="Times New Roman" w:hAnsi="Times New Roman"/>
          <w:color w:val="000000" w:themeColor="text1"/>
        </w:rPr>
        <w:tag w:val="NEW_STAND_NAME"/>
        <w:id w:val="595910757"/>
        <w:lock w:val="sdtLocked"/>
        <w:placeholder>
          <w:docPart w:val="49247DFDF8F54060B544696F4055B08D"/>
        </w:placeholder>
      </w:sdtPr>
      <w:sdtEndPr/>
      <w:sdtContent>
        <w:bookmarkStart w:id="33" w:name="NEW_STAND_NAME" w:displacedByCustomXml="prev"/>
        <w:p w14:paraId="60BE1229" w14:textId="77777777" w:rsidR="00F26B7E" w:rsidRPr="007917A1" w:rsidRDefault="00E03730">
          <w:pPr>
            <w:pStyle w:val="afffffffff4"/>
            <w:spacing w:beforeLines="1" w:before="3" w:afterLines="220" w:after="686"/>
            <w:rPr>
              <w:rFonts w:ascii="Times New Roman" w:hAnsi="Times New Roman"/>
              <w:color w:val="000000" w:themeColor="text1"/>
            </w:rPr>
          </w:pPr>
          <w:r w:rsidRPr="007917A1">
            <w:rPr>
              <w:rFonts w:ascii="Times New Roman" w:hAnsi="Times New Roman" w:hint="eastAsia"/>
              <w:color w:val="000000" w:themeColor="text1"/>
            </w:rPr>
            <w:t>燃气燃烧器和燃烧器具用安全和控制装置</w:t>
          </w:r>
          <w:r w:rsidR="003E1541">
            <w:rPr>
              <w:rFonts w:ascii="Times New Roman" w:hAnsi="Times New Roman" w:hint="eastAsia"/>
              <w:color w:val="000000" w:themeColor="text1"/>
            </w:rPr>
            <w:t xml:space="preserve"> </w:t>
          </w:r>
          <w:r w:rsidRPr="007917A1">
            <w:rPr>
              <w:rFonts w:ascii="Times New Roman" w:hAnsi="Times New Roman"/>
              <w:color w:val="000000" w:themeColor="text1"/>
            </w:rPr>
            <w:t>特殊要求</w:t>
          </w:r>
          <w:r w:rsidR="003E1541">
            <w:rPr>
              <w:rFonts w:ascii="Times New Roman" w:hAnsi="Times New Roman" w:hint="eastAsia"/>
              <w:color w:val="000000" w:themeColor="text1"/>
            </w:rPr>
            <w:t xml:space="preserve"> </w:t>
          </w:r>
          <w:r w:rsidRPr="007917A1">
            <w:rPr>
              <w:rFonts w:ascii="Times New Roman" w:hAnsi="Times New Roman"/>
              <w:color w:val="000000" w:themeColor="text1"/>
            </w:rPr>
            <w:t>多功能控制装置</w:t>
          </w:r>
          <w:r w:rsidRPr="007917A1">
            <w:rPr>
              <w:rFonts w:ascii="Times New Roman" w:hAnsi="Times New Roman"/>
              <w:color w:val="000000" w:themeColor="text1"/>
            </w:rPr>
            <w:t>     </w:t>
          </w:r>
        </w:p>
      </w:sdtContent>
    </w:sdt>
    <w:bookmarkEnd w:id="33" w:displacedByCustomXml="prev"/>
    <w:p w14:paraId="76CB9804" w14:textId="77777777" w:rsidR="00E2552F" w:rsidRPr="007917A1" w:rsidRDefault="00E2552F" w:rsidP="00A77CCB">
      <w:pPr>
        <w:pStyle w:val="affc"/>
        <w:spacing w:before="312" w:after="312"/>
        <w:rPr>
          <w:rFonts w:ascii="Times New Roman"/>
          <w:color w:val="000000" w:themeColor="text1"/>
        </w:rPr>
      </w:pPr>
      <w:bookmarkStart w:id="34" w:name="_Toc17233325"/>
      <w:bookmarkStart w:id="35" w:name="_Toc17233333"/>
      <w:bookmarkStart w:id="36" w:name="_Toc24884211"/>
      <w:bookmarkStart w:id="37" w:name="_Toc24884218"/>
      <w:bookmarkStart w:id="38" w:name="_Toc26648465"/>
      <w:bookmarkStart w:id="39" w:name="_Toc26718930"/>
      <w:bookmarkStart w:id="40" w:name="_Toc26986530"/>
      <w:bookmarkStart w:id="41" w:name="_Toc26986771"/>
      <w:bookmarkStart w:id="42" w:name="_Toc96088021"/>
      <w:bookmarkStart w:id="43" w:name="_Toc96609923"/>
      <w:bookmarkStart w:id="44" w:name="_Toc98423621"/>
      <w:bookmarkStart w:id="45" w:name="_Toc98423674"/>
      <w:bookmarkStart w:id="46" w:name="_Toc98432957"/>
      <w:bookmarkStart w:id="47" w:name="_Toc118533222"/>
      <w:bookmarkStart w:id="48" w:name="_Toc129079177"/>
      <w:bookmarkStart w:id="49" w:name="_Toc132118707"/>
      <w:bookmarkStart w:id="50" w:name="_Toc133401276"/>
      <w:r w:rsidRPr="007917A1">
        <w:rPr>
          <w:rFonts w:ascii="Times New Roman" w:hint="eastAsia"/>
          <w:color w:val="000000" w:themeColor="text1"/>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B93CB95" w14:textId="77777777" w:rsidR="000F6F76" w:rsidRPr="007917A1" w:rsidRDefault="000F6F76" w:rsidP="00325B31">
      <w:pPr>
        <w:pStyle w:val="affff9"/>
        <w:pBdr>
          <w:right w:val="single" w:sz="4" w:space="4" w:color="auto"/>
        </w:pBdr>
        <w:ind w:firstLine="420"/>
        <w:rPr>
          <w:rFonts w:ascii="Times New Roman"/>
          <w:color w:val="000000" w:themeColor="text1"/>
        </w:rPr>
      </w:pPr>
      <w:bookmarkStart w:id="51" w:name="_Toc17233326"/>
      <w:bookmarkStart w:id="52" w:name="_Toc17233334"/>
      <w:bookmarkStart w:id="53" w:name="_Toc24884212"/>
      <w:bookmarkStart w:id="54" w:name="_Toc24884219"/>
      <w:bookmarkStart w:id="55" w:name="_Toc26648466"/>
      <w:r w:rsidRPr="007917A1">
        <w:rPr>
          <w:rFonts w:ascii="Times New Roman" w:hint="eastAsia"/>
          <w:color w:val="000000" w:themeColor="text1"/>
        </w:rPr>
        <w:t>本文件规定了使用</w:t>
      </w:r>
      <w:r w:rsidRPr="007917A1">
        <w:rPr>
          <w:rFonts w:ascii="Times New Roman"/>
          <w:color w:val="000000" w:themeColor="text1"/>
        </w:rPr>
        <w:t>GB/T 13611</w:t>
      </w:r>
      <w:r w:rsidRPr="007917A1">
        <w:rPr>
          <w:rFonts w:ascii="Times New Roman" w:hint="eastAsia"/>
          <w:color w:val="000000" w:themeColor="text1"/>
        </w:rPr>
        <w:t>规定的燃气的燃烧器和燃烧器具用多功能控制装置的术语和定义，</w:t>
      </w:r>
      <w:r w:rsidR="009B0AF5">
        <w:rPr>
          <w:rFonts w:ascii="Times New Roman" w:hint="eastAsia"/>
          <w:color w:val="000000" w:themeColor="text1"/>
        </w:rPr>
        <w:t>分类和分组，</w:t>
      </w:r>
      <w:r w:rsidRPr="007917A1">
        <w:rPr>
          <w:rFonts w:ascii="Times New Roman" w:hint="eastAsia"/>
          <w:color w:val="000000" w:themeColor="text1"/>
        </w:rPr>
        <w:t>结构和材料，要求</w:t>
      </w:r>
      <w:r w:rsidR="003E1541">
        <w:rPr>
          <w:rFonts w:ascii="Times New Roman" w:hint="eastAsia"/>
          <w:color w:val="000000" w:themeColor="text1"/>
        </w:rPr>
        <w:t>和</w:t>
      </w:r>
      <w:r w:rsidRPr="007917A1">
        <w:rPr>
          <w:rFonts w:ascii="Times New Roman" w:hint="eastAsia"/>
          <w:color w:val="000000" w:themeColor="text1"/>
        </w:rPr>
        <w:t>试验</w:t>
      </w:r>
      <w:r w:rsidR="007F7837">
        <w:rPr>
          <w:rFonts w:ascii="Times New Roman" w:hint="eastAsia"/>
          <w:color w:val="000000" w:themeColor="text1"/>
        </w:rPr>
        <w:t>方法</w:t>
      </w:r>
      <w:r w:rsidRPr="007917A1">
        <w:rPr>
          <w:rFonts w:ascii="Times New Roman" w:hint="eastAsia"/>
          <w:color w:val="000000" w:themeColor="text1"/>
        </w:rPr>
        <w:t>，检验规则，标志、安装和操作说明书，包装、运输和贮存</w:t>
      </w:r>
      <w:r w:rsidR="003E1541">
        <w:rPr>
          <w:rFonts w:ascii="Times New Roman" w:hint="eastAsia"/>
          <w:color w:val="000000" w:themeColor="text1"/>
        </w:rPr>
        <w:t>。</w:t>
      </w:r>
    </w:p>
    <w:p w14:paraId="6FF61653" w14:textId="77777777" w:rsidR="003D7BE9" w:rsidRPr="007917A1" w:rsidRDefault="000F6F76" w:rsidP="00325B31">
      <w:pPr>
        <w:pStyle w:val="affff9"/>
        <w:pBdr>
          <w:right w:val="single" w:sz="4" w:space="4" w:color="auto"/>
        </w:pBdr>
        <w:ind w:firstLine="420"/>
        <w:rPr>
          <w:rFonts w:ascii="Times New Roman"/>
          <w:color w:val="000000" w:themeColor="text1"/>
        </w:rPr>
      </w:pPr>
      <w:r w:rsidRPr="007917A1">
        <w:rPr>
          <w:rFonts w:ascii="Times New Roman" w:hint="eastAsia"/>
          <w:color w:val="000000" w:themeColor="text1"/>
        </w:rPr>
        <w:t>本</w:t>
      </w:r>
      <w:r w:rsidR="000F2391" w:rsidRPr="007917A1">
        <w:rPr>
          <w:rFonts w:ascii="Times New Roman" w:hint="eastAsia"/>
          <w:color w:val="000000" w:themeColor="text1"/>
        </w:rPr>
        <w:t>文件</w:t>
      </w:r>
      <w:r w:rsidRPr="007917A1">
        <w:rPr>
          <w:rFonts w:ascii="Times New Roman" w:hint="eastAsia"/>
          <w:color w:val="000000" w:themeColor="text1"/>
        </w:rPr>
        <w:t>适用于</w:t>
      </w:r>
      <w:bookmarkStart w:id="56" w:name="_Hlk129173048"/>
      <w:r w:rsidR="00D92704" w:rsidRPr="007917A1">
        <w:rPr>
          <w:rFonts w:ascii="Times New Roman" w:hint="eastAsia"/>
          <w:color w:val="000000" w:themeColor="text1"/>
        </w:rPr>
        <w:t>公称尺寸不大于</w:t>
      </w:r>
      <w:r w:rsidR="00D92704" w:rsidRPr="007917A1">
        <w:rPr>
          <w:rFonts w:ascii="Times New Roman"/>
          <w:color w:val="000000" w:themeColor="text1"/>
        </w:rPr>
        <w:t>DN 250</w:t>
      </w:r>
      <w:r w:rsidR="00D92704" w:rsidRPr="007917A1">
        <w:rPr>
          <w:rFonts w:ascii="Times New Roman" w:hint="eastAsia"/>
          <w:color w:val="000000" w:themeColor="text1"/>
        </w:rPr>
        <w:t>，最大进口压力不大于</w:t>
      </w:r>
      <w:r w:rsidR="00D92704" w:rsidRPr="007917A1">
        <w:rPr>
          <w:rFonts w:ascii="Times New Roman"/>
          <w:color w:val="000000" w:themeColor="text1"/>
        </w:rPr>
        <w:t>500kPa</w:t>
      </w:r>
      <w:bookmarkEnd w:id="56"/>
      <w:r w:rsidR="00D92704" w:rsidRPr="007917A1">
        <w:rPr>
          <w:rFonts w:ascii="Times New Roman"/>
          <w:color w:val="000000" w:themeColor="text1"/>
        </w:rPr>
        <w:t>,</w:t>
      </w:r>
      <w:r w:rsidR="00D92704" w:rsidRPr="007917A1">
        <w:rPr>
          <w:rFonts w:ascii="Times New Roman" w:hint="eastAsia"/>
          <w:color w:val="000000" w:themeColor="text1"/>
        </w:rPr>
        <w:t>用于</w:t>
      </w:r>
      <w:r w:rsidRPr="007917A1">
        <w:rPr>
          <w:rFonts w:ascii="Times New Roman" w:hint="eastAsia"/>
          <w:color w:val="000000" w:themeColor="text1"/>
        </w:rPr>
        <w:t>燃气热水器、燃气采暖热水炉、燃气燃烧器</w:t>
      </w:r>
      <w:r w:rsidRPr="007917A1">
        <w:rPr>
          <w:rFonts w:ascii="Times New Roman"/>
          <w:color w:val="000000" w:themeColor="text1"/>
        </w:rPr>
        <w:t>/</w:t>
      </w:r>
      <w:r w:rsidRPr="007917A1">
        <w:rPr>
          <w:rFonts w:ascii="Times New Roman" w:hint="eastAsia"/>
          <w:color w:val="000000" w:themeColor="text1"/>
        </w:rPr>
        <w:t>机、燃气取暖器、燃气蒸箱、燃气锅炉等燃气燃烧器具或燃烧设备用多功能控制装置。</w:t>
      </w:r>
    </w:p>
    <w:p w14:paraId="4EC37074" w14:textId="77777777" w:rsidR="003D7BE9" w:rsidRPr="007917A1" w:rsidRDefault="00F21B9E" w:rsidP="003D7BE9">
      <w:pPr>
        <w:pStyle w:val="affff9"/>
        <w:ind w:firstLine="420"/>
        <w:rPr>
          <w:rFonts w:ascii="Times New Roman"/>
          <w:color w:val="000000" w:themeColor="text1"/>
        </w:rPr>
      </w:pPr>
      <w:r w:rsidRPr="007917A1">
        <w:rPr>
          <w:rFonts w:ascii="Times New Roman" w:hint="eastAsia"/>
          <w:color w:val="000000" w:themeColor="text1"/>
        </w:rPr>
        <w:t>本文件也适用于以下三类</w:t>
      </w:r>
      <w:r w:rsidR="005973B8" w:rsidRPr="007917A1">
        <w:rPr>
          <w:rFonts w:ascii="Times New Roman" w:hint="eastAsia"/>
          <w:color w:val="000000" w:themeColor="text1"/>
        </w:rPr>
        <w:t>装置</w:t>
      </w:r>
      <w:r w:rsidRPr="007917A1">
        <w:rPr>
          <w:rFonts w:ascii="Times New Roman" w:hint="eastAsia"/>
          <w:color w:val="000000" w:themeColor="text1"/>
        </w:rPr>
        <w:t>：</w:t>
      </w:r>
    </w:p>
    <w:p w14:paraId="3ABDE72F" w14:textId="77777777" w:rsidR="003D7BE9" w:rsidRPr="007917A1" w:rsidRDefault="00D92704" w:rsidP="003D7BE9">
      <w:pPr>
        <w:pStyle w:val="affff9"/>
        <w:ind w:firstLine="420"/>
        <w:rPr>
          <w:rFonts w:ascii="Times New Roman"/>
          <w:color w:val="000000" w:themeColor="text1"/>
        </w:rPr>
      </w:pPr>
      <w:r w:rsidRPr="007917A1">
        <w:rPr>
          <w:rFonts w:ascii="Times New Roman" w:hint="eastAsia"/>
          <w:color w:val="000000" w:themeColor="text1"/>
        </w:rPr>
        <w:t>——</w:t>
      </w:r>
      <w:r w:rsidR="005973B8" w:rsidRPr="007917A1">
        <w:rPr>
          <w:rFonts w:ascii="Times New Roman" w:hint="eastAsia"/>
          <w:color w:val="000000" w:themeColor="text1"/>
        </w:rPr>
        <w:t>符合附录</w:t>
      </w:r>
      <w:r w:rsidR="00602053" w:rsidRPr="007917A1">
        <w:rPr>
          <w:rFonts w:ascii="Times New Roman"/>
          <w:color w:val="000000" w:themeColor="text1"/>
        </w:rPr>
        <w:t>D</w:t>
      </w:r>
      <w:r w:rsidR="005973B8" w:rsidRPr="007917A1">
        <w:rPr>
          <w:rFonts w:ascii="Times New Roman" w:hint="eastAsia"/>
          <w:color w:val="000000" w:themeColor="text1"/>
        </w:rPr>
        <w:t>的</w:t>
      </w:r>
      <w:r w:rsidR="00F21B9E" w:rsidRPr="007917A1">
        <w:rPr>
          <w:rFonts w:ascii="Times New Roman" w:hint="eastAsia"/>
          <w:color w:val="000000" w:themeColor="text1"/>
        </w:rPr>
        <w:t>水气联动阀；</w:t>
      </w:r>
    </w:p>
    <w:p w14:paraId="225AD622" w14:textId="77777777" w:rsidR="003D7BE9" w:rsidRPr="007917A1" w:rsidRDefault="00D92704" w:rsidP="003D7BE9">
      <w:pPr>
        <w:pStyle w:val="affff9"/>
        <w:ind w:firstLine="420"/>
        <w:rPr>
          <w:rFonts w:ascii="Times New Roman"/>
          <w:color w:val="000000" w:themeColor="text1"/>
        </w:rPr>
      </w:pPr>
      <w:r w:rsidRPr="007917A1">
        <w:rPr>
          <w:rFonts w:ascii="Times New Roman" w:hint="eastAsia"/>
          <w:color w:val="000000" w:themeColor="text1"/>
        </w:rPr>
        <w:t>——</w:t>
      </w:r>
      <w:r w:rsidR="005973B8" w:rsidRPr="007917A1">
        <w:rPr>
          <w:rFonts w:ascii="Times New Roman" w:hint="eastAsia"/>
          <w:color w:val="000000" w:themeColor="text1"/>
        </w:rPr>
        <w:t>符合附录</w:t>
      </w:r>
      <w:r w:rsidR="00602053" w:rsidRPr="007917A1">
        <w:rPr>
          <w:rFonts w:ascii="Times New Roman"/>
          <w:color w:val="000000" w:themeColor="text1"/>
        </w:rPr>
        <w:t>E</w:t>
      </w:r>
      <w:r w:rsidR="005973B8" w:rsidRPr="007917A1">
        <w:rPr>
          <w:rFonts w:ascii="Times New Roman" w:hint="eastAsia"/>
          <w:color w:val="000000" w:themeColor="text1"/>
        </w:rPr>
        <w:t>的</w:t>
      </w:r>
      <w:r w:rsidR="00F21B9E" w:rsidRPr="007917A1">
        <w:rPr>
          <w:rFonts w:ascii="Times New Roman" w:hint="eastAsia"/>
          <w:color w:val="000000" w:themeColor="text1"/>
        </w:rPr>
        <w:t>过热安全装置；</w:t>
      </w:r>
    </w:p>
    <w:p w14:paraId="11D5AAF3" w14:textId="77777777" w:rsidR="008B0C9C" w:rsidRPr="007917A1" w:rsidRDefault="00D92704" w:rsidP="003D7BE9">
      <w:pPr>
        <w:pStyle w:val="affff9"/>
        <w:ind w:firstLine="420"/>
        <w:rPr>
          <w:rFonts w:ascii="Times New Roman"/>
          <w:color w:val="000000" w:themeColor="text1"/>
        </w:rPr>
      </w:pPr>
      <w:r w:rsidRPr="007917A1">
        <w:rPr>
          <w:rFonts w:ascii="Times New Roman" w:hint="eastAsia"/>
          <w:color w:val="000000" w:themeColor="text1"/>
        </w:rPr>
        <w:t>——</w:t>
      </w:r>
      <w:r w:rsidR="005973B8" w:rsidRPr="007917A1">
        <w:rPr>
          <w:rFonts w:ascii="Times New Roman" w:hint="eastAsia"/>
          <w:color w:val="000000" w:themeColor="text1"/>
        </w:rPr>
        <w:t>符合附录</w:t>
      </w:r>
      <w:r w:rsidR="00602053" w:rsidRPr="007917A1">
        <w:rPr>
          <w:rFonts w:ascii="Times New Roman"/>
          <w:color w:val="000000" w:themeColor="text1"/>
        </w:rPr>
        <w:t>F</w:t>
      </w:r>
      <w:r w:rsidR="00F21B9E" w:rsidRPr="007917A1">
        <w:rPr>
          <w:rFonts w:ascii="Times New Roman" w:hint="eastAsia"/>
          <w:color w:val="000000" w:themeColor="text1"/>
        </w:rPr>
        <w:t>燃烧器控制系统</w:t>
      </w:r>
      <w:r w:rsidR="0067513B" w:rsidRPr="007917A1">
        <w:rPr>
          <w:rFonts w:ascii="Times New Roman" w:hint="eastAsia"/>
          <w:color w:val="000000" w:themeColor="text1"/>
        </w:rPr>
        <w:t>部件</w:t>
      </w:r>
      <w:r w:rsidR="005973B8" w:rsidRPr="007917A1">
        <w:rPr>
          <w:rFonts w:ascii="Times New Roman" w:hint="eastAsia"/>
          <w:color w:val="000000" w:themeColor="text1"/>
        </w:rPr>
        <w:t>。</w:t>
      </w:r>
    </w:p>
    <w:p w14:paraId="4D0BE286" w14:textId="77777777" w:rsidR="00E2552F" w:rsidRPr="007917A1" w:rsidRDefault="00E2552F" w:rsidP="00A77CCB">
      <w:pPr>
        <w:pStyle w:val="affc"/>
        <w:spacing w:before="312" w:after="312"/>
        <w:rPr>
          <w:rFonts w:ascii="Times New Roman"/>
          <w:color w:val="000000" w:themeColor="text1"/>
        </w:rPr>
      </w:pPr>
      <w:bookmarkStart w:id="57" w:name="_Toc26718931"/>
      <w:bookmarkStart w:id="58" w:name="_Toc26986531"/>
      <w:bookmarkStart w:id="59" w:name="_Toc26986772"/>
      <w:bookmarkStart w:id="60" w:name="_Toc96088022"/>
      <w:bookmarkStart w:id="61" w:name="_Toc96609924"/>
      <w:bookmarkStart w:id="62" w:name="_Toc98423622"/>
      <w:bookmarkStart w:id="63" w:name="_Toc98423675"/>
      <w:bookmarkStart w:id="64" w:name="_Toc98432958"/>
      <w:bookmarkStart w:id="65" w:name="_Toc118533223"/>
      <w:bookmarkStart w:id="66" w:name="_Toc129079178"/>
      <w:bookmarkStart w:id="67" w:name="_Toc132118708"/>
      <w:bookmarkStart w:id="68" w:name="_Toc133401277"/>
      <w:r w:rsidRPr="007917A1">
        <w:rPr>
          <w:rFonts w:ascii="Times New Roman" w:hint="eastAsia"/>
          <w:color w:val="000000" w:themeColor="text1"/>
        </w:rPr>
        <w:t>规范性引用文件</w:t>
      </w:r>
      <w:bookmarkEnd w:id="51"/>
      <w:bookmarkEnd w:id="52"/>
      <w:bookmarkEnd w:id="53"/>
      <w:bookmarkEnd w:id="54"/>
      <w:bookmarkEnd w:id="55"/>
      <w:bookmarkEnd w:id="57"/>
      <w:bookmarkEnd w:id="58"/>
      <w:bookmarkEnd w:id="59"/>
      <w:bookmarkEnd w:id="60"/>
      <w:bookmarkEnd w:id="61"/>
      <w:bookmarkEnd w:id="62"/>
      <w:bookmarkEnd w:id="63"/>
      <w:bookmarkEnd w:id="64"/>
      <w:bookmarkEnd w:id="65"/>
      <w:bookmarkEnd w:id="66"/>
      <w:bookmarkEnd w:id="67"/>
      <w:bookmarkEnd w:id="68"/>
    </w:p>
    <w:sdt>
      <w:sdtPr>
        <w:rPr>
          <w:rFonts w:ascii="Times New Roman"/>
          <w:color w:val="000000" w:themeColor="text1"/>
        </w:rPr>
        <w:id w:val="715848253"/>
        <w:placeholder>
          <w:docPart w:val="C1FB18AD22F64D67AB4A4D7BD925A8D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BFE1C00" w14:textId="77777777" w:rsidR="000C3E10" w:rsidRPr="007917A1" w:rsidRDefault="000C3E10" w:rsidP="00F65893">
          <w:pPr>
            <w:pStyle w:val="affff9"/>
            <w:ind w:firstLine="420"/>
            <w:rPr>
              <w:rFonts w:ascii="Times New Roman"/>
              <w:color w:val="000000" w:themeColor="text1"/>
            </w:rPr>
          </w:pPr>
          <w:r w:rsidRPr="007917A1">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E85065D" w14:textId="77777777" w:rsidR="000F6F76" w:rsidRPr="007917A1" w:rsidRDefault="000F6F76"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 xml:space="preserve">GB/T 2828.1 </w:t>
      </w:r>
      <w:r w:rsidRPr="007917A1">
        <w:rPr>
          <w:rFonts w:ascii="Times New Roman" w:hint="eastAsia"/>
          <w:color w:val="000000" w:themeColor="text1"/>
        </w:rPr>
        <w:t>计数抽样检验程序第</w:t>
      </w:r>
      <w:r w:rsidRPr="007917A1">
        <w:rPr>
          <w:rFonts w:ascii="Times New Roman"/>
          <w:color w:val="000000" w:themeColor="text1"/>
        </w:rPr>
        <w:t>1</w:t>
      </w:r>
      <w:r w:rsidRPr="007917A1">
        <w:rPr>
          <w:rFonts w:ascii="Times New Roman" w:hint="eastAsia"/>
          <w:color w:val="000000" w:themeColor="text1"/>
        </w:rPr>
        <w:t>部分：按接收质量限（</w:t>
      </w:r>
      <w:r w:rsidRPr="007917A1">
        <w:rPr>
          <w:rFonts w:ascii="Times New Roman"/>
          <w:color w:val="000000" w:themeColor="text1"/>
        </w:rPr>
        <w:t>AQL</w:t>
      </w:r>
      <w:r w:rsidRPr="007917A1">
        <w:rPr>
          <w:rFonts w:ascii="Times New Roman" w:hint="eastAsia"/>
          <w:color w:val="000000" w:themeColor="text1"/>
        </w:rPr>
        <w:t>）检索的逐批检验抽样计划（</w:t>
      </w:r>
      <w:r w:rsidRPr="007917A1">
        <w:rPr>
          <w:rFonts w:ascii="Times New Roman"/>
          <w:color w:val="000000" w:themeColor="text1"/>
        </w:rPr>
        <w:t>GB/T 2828.1-2012</w:t>
      </w:r>
      <w:r w:rsidRPr="007917A1">
        <w:rPr>
          <w:rFonts w:ascii="Times New Roman" w:hint="eastAsia"/>
          <w:color w:val="000000" w:themeColor="text1"/>
        </w:rPr>
        <w:t>，</w:t>
      </w:r>
      <w:r w:rsidRPr="007917A1">
        <w:rPr>
          <w:rFonts w:ascii="Times New Roman"/>
          <w:color w:val="000000" w:themeColor="text1"/>
        </w:rPr>
        <w:t>ISO 2859-1:1999</w:t>
      </w:r>
      <w:r w:rsidRPr="007917A1">
        <w:rPr>
          <w:rFonts w:ascii="Times New Roman" w:hint="eastAsia"/>
          <w:color w:val="000000" w:themeColor="text1"/>
        </w:rPr>
        <w:t>，</w:t>
      </w:r>
      <w:r w:rsidRPr="007917A1">
        <w:rPr>
          <w:rFonts w:ascii="Times New Roman"/>
          <w:color w:val="000000" w:themeColor="text1"/>
        </w:rPr>
        <w:t>IDT</w:t>
      </w:r>
      <w:r w:rsidRPr="007917A1">
        <w:rPr>
          <w:rFonts w:ascii="Times New Roman" w:hint="eastAsia"/>
          <w:color w:val="000000" w:themeColor="text1"/>
        </w:rPr>
        <w:t>）</w:t>
      </w:r>
    </w:p>
    <w:p w14:paraId="1051F9E0" w14:textId="77777777" w:rsidR="009B0AF5" w:rsidRPr="009B0AF5" w:rsidRDefault="009B0AF5" w:rsidP="009B0AF5">
      <w:pPr>
        <w:pStyle w:val="affff9"/>
        <w:pBdr>
          <w:right w:val="single" w:sz="4" w:space="4" w:color="auto"/>
        </w:pBdr>
        <w:ind w:firstLine="420"/>
        <w:rPr>
          <w:rFonts w:ascii="Times New Roman"/>
          <w:color w:val="000000" w:themeColor="text1"/>
        </w:rPr>
      </w:pPr>
      <w:r w:rsidRPr="009B0AF5">
        <w:rPr>
          <w:rFonts w:ascii="Times New Roman" w:hint="eastAsia"/>
          <w:color w:val="000000" w:themeColor="text1"/>
        </w:rPr>
        <w:t>GB/T 14536.1</w:t>
      </w:r>
      <w:r w:rsidRPr="009B0AF5">
        <w:rPr>
          <w:rFonts w:ascii="Times New Roman" w:hint="eastAsia"/>
          <w:color w:val="000000" w:themeColor="text1"/>
        </w:rPr>
        <w:t>家用和类似用途电自动控制器第</w:t>
      </w:r>
      <w:r w:rsidRPr="009B0AF5">
        <w:rPr>
          <w:rFonts w:ascii="Times New Roman" w:hint="eastAsia"/>
          <w:color w:val="000000" w:themeColor="text1"/>
        </w:rPr>
        <w:t>1</w:t>
      </w:r>
      <w:r w:rsidRPr="009B0AF5">
        <w:rPr>
          <w:rFonts w:ascii="Times New Roman" w:hint="eastAsia"/>
          <w:color w:val="000000" w:themeColor="text1"/>
        </w:rPr>
        <w:t>部分：通用要求（</w:t>
      </w:r>
      <w:r w:rsidRPr="009B0AF5">
        <w:rPr>
          <w:rFonts w:ascii="Times New Roman" w:hint="eastAsia"/>
          <w:color w:val="000000" w:themeColor="text1"/>
        </w:rPr>
        <w:t>IEC 60730-1:2003(Ed3.1),IDT</w:t>
      </w:r>
      <w:r w:rsidRPr="009B0AF5">
        <w:rPr>
          <w:rFonts w:ascii="Times New Roman" w:hint="eastAsia"/>
          <w:color w:val="000000" w:themeColor="text1"/>
        </w:rPr>
        <w:t>）</w:t>
      </w:r>
    </w:p>
    <w:p w14:paraId="33EBC2EB" w14:textId="77777777" w:rsidR="009B0AF5" w:rsidRDefault="009B0AF5" w:rsidP="009B0AF5">
      <w:pPr>
        <w:pStyle w:val="affff9"/>
        <w:pBdr>
          <w:right w:val="single" w:sz="4" w:space="4" w:color="auto"/>
        </w:pBdr>
        <w:ind w:firstLine="420"/>
        <w:rPr>
          <w:rFonts w:ascii="Times New Roman"/>
          <w:color w:val="000000" w:themeColor="text1"/>
        </w:rPr>
      </w:pPr>
      <w:r w:rsidRPr="009B0AF5">
        <w:rPr>
          <w:rFonts w:ascii="Times New Roman" w:hint="eastAsia"/>
          <w:color w:val="000000" w:themeColor="text1"/>
        </w:rPr>
        <w:t>GB/T 14536.6</w:t>
      </w:r>
      <w:r w:rsidRPr="009B0AF5">
        <w:rPr>
          <w:rFonts w:ascii="Times New Roman" w:hint="eastAsia"/>
          <w:color w:val="000000" w:themeColor="text1"/>
        </w:rPr>
        <w:t>家用和类似用途电自动控制器燃烧器电自动控制系统的特殊要求（</w:t>
      </w:r>
      <w:r w:rsidRPr="009B0AF5">
        <w:rPr>
          <w:rFonts w:ascii="Times New Roman" w:hint="eastAsia"/>
          <w:color w:val="000000" w:themeColor="text1"/>
        </w:rPr>
        <w:t>IEC 60730-2-5:2004</w:t>
      </w:r>
      <w:r w:rsidRPr="009B0AF5">
        <w:rPr>
          <w:rFonts w:ascii="Times New Roman" w:hint="eastAsia"/>
          <w:color w:val="000000" w:themeColor="text1"/>
        </w:rPr>
        <w:t>，</w:t>
      </w:r>
      <w:r w:rsidRPr="009B0AF5">
        <w:rPr>
          <w:rFonts w:ascii="Times New Roman" w:hint="eastAsia"/>
          <w:color w:val="000000" w:themeColor="text1"/>
        </w:rPr>
        <w:t>IDT</w:t>
      </w:r>
      <w:r w:rsidRPr="009B0AF5">
        <w:rPr>
          <w:rFonts w:ascii="Times New Roman" w:hint="eastAsia"/>
          <w:color w:val="000000" w:themeColor="text1"/>
        </w:rPr>
        <w:t>）</w:t>
      </w:r>
    </w:p>
    <w:p w14:paraId="76A18237" w14:textId="77777777" w:rsidR="00AA6EC9" w:rsidRPr="007917A1" w:rsidRDefault="000F6F76"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30597—2014</w:t>
      </w:r>
      <w:r w:rsidRPr="007917A1">
        <w:rPr>
          <w:rFonts w:ascii="Times New Roman" w:hint="eastAsia"/>
          <w:color w:val="000000" w:themeColor="text1"/>
        </w:rPr>
        <w:t>燃气燃烧器和燃烧器具用安全和控制装置通用要求（</w:t>
      </w:r>
      <w:r w:rsidRPr="007917A1">
        <w:rPr>
          <w:rFonts w:ascii="Times New Roman"/>
          <w:color w:val="000000" w:themeColor="text1"/>
        </w:rPr>
        <w:t>ISO 23550</w:t>
      </w:r>
      <w:r w:rsidRPr="007917A1">
        <w:rPr>
          <w:rFonts w:ascii="Times New Roman" w:hint="eastAsia"/>
          <w:color w:val="000000" w:themeColor="text1"/>
        </w:rPr>
        <w:t>：</w:t>
      </w:r>
      <w:r w:rsidRPr="007917A1">
        <w:rPr>
          <w:rFonts w:ascii="Times New Roman"/>
          <w:color w:val="000000" w:themeColor="text1"/>
        </w:rPr>
        <w:t>2011</w:t>
      </w:r>
      <w:r w:rsidRPr="007917A1">
        <w:rPr>
          <w:rFonts w:ascii="Times New Roman" w:hint="eastAsia"/>
          <w:color w:val="000000" w:themeColor="text1"/>
        </w:rPr>
        <w:t>，</w:t>
      </w:r>
      <w:r w:rsidRPr="007917A1">
        <w:rPr>
          <w:rFonts w:ascii="Times New Roman"/>
          <w:color w:val="000000" w:themeColor="text1"/>
        </w:rPr>
        <w:t>MOD</w:t>
      </w:r>
      <w:r w:rsidRPr="007917A1">
        <w:rPr>
          <w:rFonts w:ascii="Times New Roman" w:hint="eastAsia"/>
          <w:color w:val="000000" w:themeColor="text1"/>
        </w:rPr>
        <w:t>）</w:t>
      </w:r>
    </w:p>
    <w:p w14:paraId="2D0D77CF"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37499</w:t>
      </w:r>
      <w:r w:rsidRPr="007917A1">
        <w:rPr>
          <w:rFonts w:ascii="Times New Roman" w:hint="eastAsia"/>
          <w:color w:val="000000" w:themeColor="text1"/>
        </w:rPr>
        <w:t>燃气燃烧器和燃烧器具用安全和控制装置特殊要求自动和半自动阀</w:t>
      </w:r>
    </w:p>
    <w:p w14:paraId="78BA158A"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37992</w:t>
      </w:r>
      <w:r w:rsidRPr="007917A1">
        <w:rPr>
          <w:rFonts w:ascii="Times New Roman" w:hint="eastAsia"/>
          <w:color w:val="000000" w:themeColor="text1"/>
        </w:rPr>
        <w:t>燃气燃烧器和燃烧器具用安全和控制装置特殊要求自动截止阀的阀门检验系统</w:t>
      </w:r>
    </w:p>
    <w:p w14:paraId="15D94B11"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38390</w:t>
      </w:r>
      <w:r w:rsidRPr="007917A1">
        <w:rPr>
          <w:rFonts w:ascii="Times New Roman" w:hint="eastAsia"/>
          <w:color w:val="000000" w:themeColor="text1"/>
        </w:rPr>
        <w:t>燃气燃烧器和燃烧器具用安全和控制装置特殊要求压力传感装置</w:t>
      </w:r>
    </w:p>
    <w:p w14:paraId="4C218F6F"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38595</w:t>
      </w:r>
      <w:r w:rsidRPr="007917A1">
        <w:rPr>
          <w:rFonts w:ascii="Times New Roman" w:hint="eastAsia"/>
          <w:color w:val="000000" w:themeColor="text1"/>
        </w:rPr>
        <w:t>燃气燃烧器和燃烧器具用安全和控制装置特殊要求机械式温度控制装置</w:t>
      </w:r>
    </w:p>
    <w:p w14:paraId="3E88815F"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38603</w:t>
      </w:r>
      <w:r w:rsidRPr="007917A1">
        <w:rPr>
          <w:rFonts w:ascii="Times New Roman" w:hint="eastAsia"/>
          <w:color w:val="000000" w:themeColor="text1"/>
        </w:rPr>
        <w:t>燃气燃烧器和燃烧器具用安全和控制装置特殊要求电子控制器</w:t>
      </w:r>
    </w:p>
    <w:p w14:paraId="15D7F082"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38693</w:t>
      </w:r>
      <w:r w:rsidRPr="007917A1">
        <w:rPr>
          <w:rFonts w:ascii="Times New Roman" w:hint="eastAsia"/>
          <w:color w:val="000000" w:themeColor="text1"/>
        </w:rPr>
        <w:t>燃气燃烧器和燃烧器具用安全和控制装置特殊要求热电式熄火保护装置</w:t>
      </w:r>
    </w:p>
    <w:p w14:paraId="18325A49" w14:textId="77777777" w:rsidR="00AC20C1" w:rsidRPr="007917A1" w:rsidRDefault="00AC20C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39485</w:t>
      </w:r>
      <w:r w:rsidR="00D93BFB" w:rsidRPr="007917A1">
        <w:rPr>
          <w:rFonts w:ascii="Times New Roman" w:hint="eastAsia"/>
          <w:color w:val="000000" w:themeColor="text1"/>
        </w:rPr>
        <w:t>燃</w:t>
      </w:r>
      <w:r w:rsidRPr="007917A1">
        <w:rPr>
          <w:rFonts w:ascii="Times New Roman" w:hint="eastAsia"/>
          <w:color w:val="000000" w:themeColor="text1"/>
        </w:rPr>
        <w:t>气燃烧器和燃烧器具用安全和控制装置特殊要求手动燃气阀</w:t>
      </w:r>
    </w:p>
    <w:p w14:paraId="5EBE58B1" w14:textId="77777777" w:rsidR="00AC20C1" w:rsidRPr="007917A1" w:rsidRDefault="00AC20C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39488</w:t>
      </w:r>
      <w:r w:rsidRPr="007917A1">
        <w:rPr>
          <w:rFonts w:ascii="Times New Roman" w:hint="eastAsia"/>
          <w:color w:val="000000" w:themeColor="text1"/>
        </w:rPr>
        <w:t>燃气燃烧器和燃烧器具用安全和控制装置特殊要求电子式燃气与空气比例控制系统</w:t>
      </w:r>
    </w:p>
    <w:p w14:paraId="475D64A7" w14:textId="77777777" w:rsidR="00AC20C1" w:rsidRPr="007917A1" w:rsidRDefault="00AC20C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GB/T 39493</w:t>
      </w:r>
      <w:r w:rsidRPr="007917A1">
        <w:rPr>
          <w:rFonts w:ascii="Times New Roman" w:hint="eastAsia"/>
          <w:color w:val="000000" w:themeColor="text1"/>
        </w:rPr>
        <w:t>燃气燃烧器和燃烧器具用安全和控制装置特殊要求压力调节装置</w:t>
      </w:r>
    </w:p>
    <w:p w14:paraId="64EB3927" w14:textId="77777777" w:rsidR="006D1611" w:rsidRPr="007917A1" w:rsidRDefault="006D1611" w:rsidP="00325B31">
      <w:pPr>
        <w:pStyle w:val="affff9"/>
        <w:pBdr>
          <w:right w:val="single" w:sz="4" w:space="4" w:color="auto"/>
        </w:pBdr>
        <w:ind w:firstLine="420"/>
        <w:rPr>
          <w:rFonts w:ascii="Times New Roman"/>
          <w:color w:val="000000" w:themeColor="text1"/>
        </w:rPr>
      </w:pPr>
      <w:r w:rsidRPr="007917A1">
        <w:rPr>
          <w:rFonts w:ascii="Times New Roman"/>
          <w:color w:val="000000" w:themeColor="text1"/>
        </w:rPr>
        <w:t xml:space="preserve">GB/T***( CJ/T 450) </w:t>
      </w:r>
      <w:r w:rsidRPr="007917A1">
        <w:rPr>
          <w:rFonts w:ascii="Times New Roman" w:hint="eastAsia"/>
          <w:color w:val="000000" w:themeColor="text1"/>
        </w:rPr>
        <w:t>气动式燃气与空气比例调节装置</w:t>
      </w:r>
    </w:p>
    <w:p w14:paraId="2EFC68E2" w14:textId="77777777" w:rsidR="00B265BC" w:rsidRPr="007917A1" w:rsidRDefault="00FD59EB" w:rsidP="00FD59EB">
      <w:pPr>
        <w:pStyle w:val="affc"/>
        <w:spacing w:before="312" w:after="312"/>
        <w:rPr>
          <w:rFonts w:ascii="Times New Roman"/>
          <w:color w:val="000000" w:themeColor="text1"/>
        </w:rPr>
      </w:pPr>
      <w:bookmarkStart w:id="69" w:name="_Toc133401278"/>
      <w:bookmarkStart w:id="70" w:name="_Toc133401279"/>
      <w:bookmarkStart w:id="71" w:name="_Toc96088023"/>
      <w:bookmarkStart w:id="72" w:name="_Toc96609925"/>
      <w:bookmarkStart w:id="73" w:name="_Toc98423623"/>
      <w:bookmarkStart w:id="74" w:name="_Toc98423676"/>
      <w:bookmarkStart w:id="75" w:name="_Toc98432959"/>
      <w:bookmarkStart w:id="76" w:name="_Toc118533224"/>
      <w:bookmarkStart w:id="77" w:name="_Toc129079179"/>
      <w:bookmarkStart w:id="78" w:name="_Toc132118709"/>
      <w:bookmarkStart w:id="79" w:name="_Toc133401280"/>
      <w:bookmarkEnd w:id="69"/>
      <w:bookmarkEnd w:id="70"/>
      <w:r w:rsidRPr="007917A1">
        <w:rPr>
          <w:rFonts w:ascii="Times New Roman" w:hint="eastAsia"/>
          <w:color w:val="000000" w:themeColor="text1"/>
          <w:szCs w:val="21"/>
        </w:rPr>
        <w:t>术语和定义</w:t>
      </w:r>
      <w:bookmarkEnd w:id="71"/>
      <w:bookmarkEnd w:id="72"/>
      <w:bookmarkEnd w:id="73"/>
      <w:bookmarkEnd w:id="74"/>
      <w:bookmarkEnd w:id="75"/>
      <w:bookmarkEnd w:id="76"/>
      <w:bookmarkEnd w:id="77"/>
      <w:bookmarkEnd w:id="78"/>
      <w:bookmarkEnd w:id="79"/>
    </w:p>
    <w:bookmarkStart w:id="80" w:name="_Toc26986532" w:displacedByCustomXml="next"/>
    <w:bookmarkEnd w:id="80" w:displacedByCustomXml="next"/>
    <w:sdt>
      <w:sdtPr>
        <w:rPr>
          <w:rFonts w:ascii="Times New Roman"/>
          <w:color w:val="000000" w:themeColor="text1"/>
        </w:rPr>
        <w:id w:val="-1909835108"/>
        <w:placeholder>
          <w:docPart w:val="C1FB18AD22F64D67AB4A4D7BD925A8D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450662B" w14:textId="77777777" w:rsidR="003C010C" w:rsidRPr="007917A1" w:rsidRDefault="00AE5283" w:rsidP="00BA263B">
          <w:pPr>
            <w:pStyle w:val="affff9"/>
            <w:ind w:firstLine="420"/>
            <w:rPr>
              <w:rFonts w:ascii="Times New Roman"/>
              <w:color w:val="000000" w:themeColor="text1"/>
            </w:rPr>
          </w:pPr>
          <w:r w:rsidRPr="007917A1">
            <w:rPr>
              <w:rFonts w:ascii="Times New Roman"/>
              <w:color w:val="000000" w:themeColor="text1"/>
            </w:rPr>
            <w:t>GB/T 30597</w:t>
          </w:r>
          <w:r w:rsidRPr="007917A1">
            <w:rPr>
              <w:rFonts w:ascii="Times New Roman" w:hint="eastAsia"/>
              <w:color w:val="000000" w:themeColor="text1"/>
            </w:rPr>
            <w:t>、</w:t>
          </w:r>
          <w:r w:rsidRPr="007917A1">
            <w:rPr>
              <w:rFonts w:ascii="Times New Roman"/>
              <w:color w:val="000000" w:themeColor="text1"/>
            </w:rPr>
            <w:t>GB/T 14536.1</w:t>
          </w:r>
          <w:r w:rsidRPr="007917A1">
            <w:rPr>
              <w:rFonts w:ascii="Times New Roman" w:hint="eastAsia"/>
              <w:color w:val="000000" w:themeColor="text1"/>
            </w:rPr>
            <w:t>、</w:t>
          </w:r>
          <w:r w:rsidRPr="007917A1">
            <w:rPr>
              <w:rFonts w:ascii="Times New Roman"/>
              <w:color w:val="000000" w:themeColor="text1"/>
            </w:rPr>
            <w:t>GB/T 14536.6</w:t>
          </w:r>
          <w:r w:rsidRPr="007917A1">
            <w:rPr>
              <w:rFonts w:ascii="Times New Roman" w:hint="eastAsia"/>
              <w:color w:val="000000" w:themeColor="text1"/>
            </w:rPr>
            <w:t>界定的以及下列术语和定义适用于本文件。</w:t>
          </w:r>
        </w:p>
      </w:sdtContent>
    </w:sdt>
    <w:p w14:paraId="3B6C3EB6" w14:textId="77777777" w:rsidR="000F6F76" w:rsidRPr="007917A1" w:rsidRDefault="000F6F76" w:rsidP="007917A1">
      <w:pPr>
        <w:pStyle w:val="affff9"/>
        <w:ind w:firstLineChars="0" w:firstLine="0"/>
        <w:rPr>
          <w:rFonts w:ascii="Times New Roman"/>
          <w:color w:val="000000" w:themeColor="text1"/>
        </w:rPr>
      </w:pPr>
    </w:p>
    <w:p w14:paraId="42AEA3B5" w14:textId="77777777" w:rsidR="000F6F76" w:rsidRPr="007917A1" w:rsidRDefault="000F6F76" w:rsidP="00325B31">
      <w:pPr>
        <w:pStyle w:val="affffffffa"/>
        <w:ind w:left="0"/>
        <w:rPr>
          <w:rFonts w:ascii="Times New Roman"/>
          <w:color w:val="000000" w:themeColor="text1"/>
        </w:rPr>
      </w:pPr>
    </w:p>
    <w:p w14:paraId="40CB3D8E" w14:textId="77777777" w:rsidR="000F6F76" w:rsidRPr="007917A1" w:rsidRDefault="000F6F76" w:rsidP="000F6F76">
      <w:pPr>
        <w:pStyle w:val="affff9"/>
        <w:ind w:firstLine="422"/>
        <w:rPr>
          <w:rFonts w:ascii="Times New Roman"/>
          <w:b/>
          <w:bCs/>
          <w:color w:val="000000" w:themeColor="text1"/>
        </w:rPr>
      </w:pPr>
      <w:r w:rsidRPr="007917A1">
        <w:rPr>
          <w:rFonts w:ascii="Times New Roman" w:hint="eastAsia"/>
          <w:b/>
          <w:bCs/>
          <w:color w:val="000000" w:themeColor="text1"/>
        </w:rPr>
        <w:t>多功能控制</w:t>
      </w:r>
      <w:r w:rsidR="00415BB1" w:rsidRPr="007917A1">
        <w:rPr>
          <w:rFonts w:ascii="Times New Roman" w:hint="eastAsia"/>
          <w:b/>
          <w:bCs/>
          <w:color w:val="000000" w:themeColor="text1"/>
        </w:rPr>
        <w:t>装置</w:t>
      </w:r>
      <w:r w:rsidRPr="007917A1">
        <w:rPr>
          <w:rFonts w:ascii="Times New Roman"/>
          <w:b/>
          <w:bCs/>
          <w:color w:val="000000" w:themeColor="text1"/>
        </w:rPr>
        <w:t xml:space="preserve">  multifunctional controls</w:t>
      </w:r>
    </w:p>
    <w:p w14:paraId="50055284" w14:textId="77777777" w:rsidR="00012B1D" w:rsidRPr="007917A1" w:rsidRDefault="00012B1D" w:rsidP="000F6F76">
      <w:pPr>
        <w:pStyle w:val="affff9"/>
        <w:ind w:firstLine="422"/>
        <w:rPr>
          <w:rFonts w:ascii="Times New Roman"/>
          <w:b/>
          <w:bCs/>
          <w:color w:val="000000" w:themeColor="text1"/>
        </w:rPr>
      </w:pPr>
      <w:r w:rsidRPr="007917A1">
        <w:rPr>
          <w:rFonts w:ascii="Times New Roman"/>
          <w:b/>
          <w:bCs/>
          <w:color w:val="000000" w:themeColor="text1"/>
        </w:rPr>
        <w:t>MFC</w:t>
      </w:r>
    </w:p>
    <w:p w14:paraId="773B7B4D" w14:textId="77777777" w:rsidR="00AD318D" w:rsidRPr="007917A1" w:rsidRDefault="00AF1301" w:rsidP="00AF1301">
      <w:pPr>
        <w:pStyle w:val="affff9"/>
        <w:ind w:firstLine="420"/>
        <w:rPr>
          <w:rFonts w:ascii="Times New Roman"/>
          <w:color w:val="000000" w:themeColor="text1"/>
        </w:rPr>
      </w:pPr>
      <w:r w:rsidRPr="007917A1">
        <w:rPr>
          <w:rFonts w:ascii="Times New Roman" w:hint="eastAsia"/>
          <w:color w:val="000000" w:themeColor="text1"/>
        </w:rPr>
        <w:t>至少包含一道机械控制，且</w:t>
      </w:r>
      <w:r w:rsidR="00AD318D" w:rsidRPr="007917A1">
        <w:rPr>
          <w:rFonts w:ascii="Times New Roman" w:hint="eastAsia"/>
          <w:color w:val="000000" w:themeColor="text1"/>
        </w:rPr>
        <w:t>具有</w:t>
      </w:r>
      <w:r w:rsidR="00F21B9E" w:rsidRPr="007917A1">
        <w:rPr>
          <w:rFonts w:ascii="Times New Roman" w:hint="eastAsia"/>
          <w:color w:val="000000" w:themeColor="text1"/>
        </w:rPr>
        <w:t>两个或者多个无法独立运行</w:t>
      </w:r>
      <w:r w:rsidR="00AD318D" w:rsidRPr="007917A1">
        <w:rPr>
          <w:rFonts w:ascii="Times New Roman" w:hint="eastAsia"/>
          <w:color w:val="000000" w:themeColor="text1"/>
        </w:rPr>
        <w:t>功能</w:t>
      </w:r>
      <w:r w:rsidR="00F21B9E" w:rsidRPr="007917A1">
        <w:rPr>
          <w:rFonts w:ascii="Times New Roman" w:hint="eastAsia"/>
          <w:color w:val="000000" w:themeColor="text1"/>
        </w:rPr>
        <w:t>的控制装置。</w:t>
      </w:r>
    </w:p>
    <w:p w14:paraId="3FF621A6" w14:textId="77777777" w:rsidR="000F6F76" w:rsidRPr="007917A1" w:rsidRDefault="000F6F76" w:rsidP="00325B31">
      <w:pPr>
        <w:pStyle w:val="affffffffa"/>
        <w:ind w:left="0"/>
        <w:rPr>
          <w:rFonts w:ascii="Times New Roman"/>
          <w:color w:val="000000" w:themeColor="text1"/>
        </w:rPr>
      </w:pPr>
    </w:p>
    <w:p w14:paraId="6075ADB3" w14:textId="77777777" w:rsidR="000F6F76" w:rsidRPr="007917A1" w:rsidRDefault="000F6F76" w:rsidP="000F6F76">
      <w:pPr>
        <w:pStyle w:val="affff9"/>
        <w:ind w:firstLine="422"/>
        <w:rPr>
          <w:rFonts w:ascii="Times New Roman"/>
          <w:b/>
          <w:bCs/>
          <w:color w:val="000000" w:themeColor="text1"/>
        </w:rPr>
      </w:pPr>
      <w:r w:rsidRPr="007917A1">
        <w:rPr>
          <w:rFonts w:ascii="Times New Roman" w:hint="eastAsia"/>
          <w:b/>
          <w:bCs/>
          <w:color w:val="000000" w:themeColor="text1"/>
        </w:rPr>
        <w:t>闭合</w:t>
      </w:r>
      <w:r w:rsidR="004671E6" w:rsidRPr="007917A1">
        <w:rPr>
          <w:rFonts w:ascii="Times New Roman" w:hint="eastAsia"/>
          <w:b/>
          <w:bCs/>
          <w:color w:val="000000" w:themeColor="text1"/>
        </w:rPr>
        <w:t>机构</w:t>
      </w:r>
      <w:r w:rsidRPr="007917A1">
        <w:rPr>
          <w:rFonts w:ascii="Times New Roman"/>
          <w:b/>
          <w:bCs/>
          <w:color w:val="000000" w:themeColor="text1"/>
        </w:rPr>
        <w:t xml:space="preserve">  closing mechanism</w:t>
      </w:r>
    </w:p>
    <w:p w14:paraId="1D95A869" w14:textId="77777777" w:rsidR="000F6F76" w:rsidRDefault="004671E6" w:rsidP="00325B31">
      <w:pPr>
        <w:pStyle w:val="affffffffa"/>
        <w:numPr>
          <w:ilvl w:val="0"/>
          <w:numId w:val="0"/>
        </w:numPr>
        <w:ind w:firstLineChars="200" w:firstLine="420"/>
        <w:rPr>
          <w:rFonts w:ascii="Times New Roman"/>
          <w:color w:val="000000" w:themeColor="text1"/>
        </w:rPr>
      </w:pPr>
      <w:r w:rsidRPr="007917A1">
        <w:rPr>
          <w:rFonts w:ascii="Times New Roman" w:hint="eastAsia"/>
          <w:color w:val="000000" w:themeColor="text1"/>
        </w:rPr>
        <w:t>为实现密封性，</w:t>
      </w:r>
      <w:r w:rsidR="000F6F76" w:rsidRPr="007917A1">
        <w:rPr>
          <w:rFonts w:ascii="Times New Roman" w:hint="eastAsia"/>
          <w:color w:val="000000" w:themeColor="text1"/>
        </w:rPr>
        <w:t>在执行关闭功能过程中给定作用力下驱动闭合元件到指定位置的机械机构。</w:t>
      </w:r>
    </w:p>
    <w:p w14:paraId="116A8BB4" w14:textId="77777777" w:rsidR="008359AD" w:rsidRPr="007917A1" w:rsidRDefault="008359AD" w:rsidP="00325B31">
      <w:pPr>
        <w:pStyle w:val="affffffffa"/>
        <w:ind w:left="0"/>
        <w:rPr>
          <w:rFonts w:ascii="Times New Roman"/>
          <w:color w:val="000000" w:themeColor="text1"/>
        </w:rPr>
      </w:pPr>
    </w:p>
    <w:p w14:paraId="3F7E3DC6" w14:textId="77777777" w:rsidR="000F6F76" w:rsidRPr="007917A1" w:rsidRDefault="000F6F76" w:rsidP="000F6F76">
      <w:pPr>
        <w:pStyle w:val="affff9"/>
        <w:ind w:firstLine="422"/>
        <w:rPr>
          <w:rFonts w:ascii="Times New Roman"/>
          <w:b/>
          <w:bCs/>
          <w:color w:val="000000" w:themeColor="text1"/>
        </w:rPr>
      </w:pPr>
      <w:r w:rsidRPr="007917A1">
        <w:rPr>
          <w:rFonts w:ascii="Times New Roman" w:hint="eastAsia"/>
          <w:b/>
          <w:bCs/>
          <w:color w:val="000000" w:themeColor="text1"/>
        </w:rPr>
        <w:t>水气联动阀</w:t>
      </w:r>
      <w:r w:rsidRPr="007917A1">
        <w:rPr>
          <w:rFonts w:ascii="Times New Roman"/>
          <w:b/>
          <w:bCs/>
          <w:color w:val="000000" w:themeColor="text1"/>
        </w:rPr>
        <w:t xml:space="preserve">  water operated gas valve</w:t>
      </w:r>
    </w:p>
    <w:p w14:paraId="6914B669" w14:textId="77777777" w:rsidR="008A1F79" w:rsidRPr="007917A1" w:rsidRDefault="008A1F79" w:rsidP="000F6F76">
      <w:pPr>
        <w:pStyle w:val="affff9"/>
        <w:ind w:firstLine="420"/>
        <w:rPr>
          <w:rFonts w:ascii="Times New Roman"/>
          <w:b/>
          <w:bCs/>
          <w:color w:val="000000" w:themeColor="text1"/>
        </w:rPr>
      </w:pPr>
      <w:r w:rsidRPr="007917A1">
        <w:rPr>
          <w:rFonts w:ascii="Times New Roman" w:hint="eastAsia"/>
          <w:color w:val="000000" w:themeColor="text1"/>
        </w:rPr>
        <w:t>由水流信号控制燃气流量的阀门。</w:t>
      </w:r>
    </w:p>
    <w:p w14:paraId="5AA6C00C" w14:textId="77777777" w:rsidR="00923B55" w:rsidRPr="007917A1" w:rsidRDefault="00923B55" w:rsidP="00325B31">
      <w:pPr>
        <w:pStyle w:val="affffffffa"/>
        <w:ind w:left="0"/>
        <w:rPr>
          <w:rFonts w:ascii="Times New Roman"/>
          <w:color w:val="000000" w:themeColor="text1"/>
        </w:rPr>
      </w:pPr>
    </w:p>
    <w:p w14:paraId="4A226766" w14:textId="77777777" w:rsidR="00923B55" w:rsidRPr="007917A1" w:rsidRDefault="00923B55" w:rsidP="00923B55">
      <w:pPr>
        <w:pStyle w:val="affff9"/>
        <w:ind w:firstLine="422"/>
        <w:rPr>
          <w:rFonts w:ascii="Times New Roman"/>
          <w:b/>
          <w:bCs/>
          <w:color w:val="000000" w:themeColor="text1"/>
        </w:rPr>
      </w:pPr>
      <w:r w:rsidRPr="007917A1">
        <w:rPr>
          <w:rFonts w:ascii="Times New Roman" w:hint="eastAsia"/>
          <w:b/>
          <w:bCs/>
          <w:color w:val="000000" w:themeColor="text1"/>
        </w:rPr>
        <w:t>过热安全装置</w:t>
      </w:r>
      <w:r w:rsidRPr="007917A1">
        <w:rPr>
          <w:rFonts w:ascii="Times New Roman"/>
          <w:b/>
          <w:bCs/>
          <w:color w:val="000000" w:themeColor="text1"/>
        </w:rPr>
        <w:t xml:space="preserve"> overheating safety device</w:t>
      </w:r>
    </w:p>
    <w:p w14:paraId="24E58222" w14:textId="77777777" w:rsidR="00AE5283" w:rsidRPr="007917A1" w:rsidRDefault="00AE5283" w:rsidP="00923B55">
      <w:pPr>
        <w:pStyle w:val="affff9"/>
        <w:ind w:firstLine="420"/>
        <w:rPr>
          <w:rFonts w:ascii="Times New Roman"/>
          <w:color w:val="000000" w:themeColor="text1"/>
        </w:rPr>
      </w:pPr>
      <w:r w:rsidRPr="007917A1">
        <w:rPr>
          <w:rFonts w:ascii="Times New Roman"/>
          <w:color w:val="000000" w:themeColor="text1"/>
        </w:rPr>
        <w:t>OSD</w:t>
      </w:r>
    </w:p>
    <w:p w14:paraId="13BE102C" w14:textId="77777777" w:rsidR="0004415D" w:rsidRPr="00325B31" w:rsidRDefault="0004415D" w:rsidP="00325B31">
      <w:pPr>
        <w:pStyle w:val="affff9"/>
        <w:ind w:firstLine="420"/>
        <w:rPr>
          <w:rFonts w:ascii="Times New Roman"/>
          <w:color w:val="000000" w:themeColor="text1"/>
        </w:rPr>
      </w:pPr>
      <w:r w:rsidRPr="00325B31">
        <w:rPr>
          <w:rFonts w:ascii="Times New Roman" w:hint="eastAsia"/>
          <w:color w:val="000000" w:themeColor="text1"/>
        </w:rPr>
        <w:t>异常操作条件下，使器具限定在特定</w:t>
      </w:r>
      <w:r w:rsidR="00D93BFB" w:rsidRPr="00325B31">
        <w:rPr>
          <w:rFonts w:ascii="Times New Roman" w:hint="eastAsia"/>
          <w:color w:val="000000" w:themeColor="text1"/>
        </w:rPr>
        <w:t>温度</w:t>
      </w:r>
      <w:r w:rsidRPr="00325B31">
        <w:rPr>
          <w:rFonts w:ascii="Times New Roman" w:hint="eastAsia"/>
          <w:color w:val="000000" w:themeColor="text1"/>
        </w:rPr>
        <w:t>值</w:t>
      </w:r>
      <w:r w:rsidR="00D93BFB" w:rsidRPr="00325B31">
        <w:rPr>
          <w:rFonts w:ascii="Times New Roman" w:hint="eastAsia"/>
          <w:color w:val="000000" w:themeColor="text1"/>
        </w:rPr>
        <w:t>之下</w:t>
      </w:r>
      <w:r w:rsidRPr="00325B31">
        <w:rPr>
          <w:rFonts w:ascii="Times New Roman" w:hint="eastAsia"/>
          <w:color w:val="000000" w:themeColor="text1"/>
        </w:rPr>
        <w:t>的温度传感装置，用户不能改变其设定的动作值。</w:t>
      </w:r>
    </w:p>
    <w:p w14:paraId="7D7F15D6" w14:textId="77777777" w:rsidR="00923B55" w:rsidRPr="007917A1" w:rsidRDefault="00923B55" w:rsidP="00923B55">
      <w:pPr>
        <w:pStyle w:val="affff9"/>
        <w:ind w:firstLine="360"/>
        <w:rPr>
          <w:rFonts w:ascii="Times New Roman"/>
          <w:color w:val="000000" w:themeColor="text1"/>
          <w:sz w:val="18"/>
          <w:szCs w:val="18"/>
        </w:rPr>
      </w:pPr>
      <w:r w:rsidRPr="007917A1">
        <w:rPr>
          <w:rFonts w:ascii="Times New Roman" w:eastAsia="黑体" w:hint="eastAsia"/>
          <w:color w:val="000000" w:themeColor="text1"/>
          <w:sz w:val="18"/>
          <w:szCs w:val="18"/>
        </w:rPr>
        <w:t>注：</w:t>
      </w:r>
      <w:r w:rsidR="006A4579" w:rsidRPr="007917A1">
        <w:rPr>
          <w:rFonts w:ascii="Times New Roman" w:hint="eastAsia"/>
          <w:color w:val="000000" w:themeColor="text1"/>
          <w:sz w:val="18"/>
          <w:szCs w:val="18"/>
        </w:rPr>
        <w:t>示例见图</w:t>
      </w:r>
      <w:r w:rsidR="006A4579" w:rsidRPr="007917A1">
        <w:rPr>
          <w:rFonts w:ascii="Times New Roman"/>
          <w:color w:val="000000" w:themeColor="text1"/>
          <w:sz w:val="18"/>
          <w:szCs w:val="18"/>
        </w:rPr>
        <w:t>1</w:t>
      </w:r>
      <w:r w:rsidR="006A4579" w:rsidRPr="007917A1">
        <w:rPr>
          <w:rFonts w:ascii="Times New Roman" w:hint="eastAsia"/>
          <w:color w:val="000000" w:themeColor="text1"/>
          <w:sz w:val="18"/>
          <w:szCs w:val="18"/>
        </w:rPr>
        <w:t>，该装置</w:t>
      </w:r>
      <w:r w:rsidRPr="007917A1">
        <w:rPr>
          <w:rFonts w:ascii="Times New Roman" w:hint="eastAsia"/>
          <w:color w:val="000000" w:themeColor="text1"/>
          <w:sz w:val="18"/>
          <w:szCs w:val="18"/>
        </w:rPr>
        <w:t>通常使用热敏电阻或双金属传感部分（元件）</w:t>
      </w:r>
      <w:r w:rsidR="005F2E7A">
        <w:rPr>
          <w:rFonts w:ascii="Times New Roman" w:hint="eastAsia"/>
          <w:color w:val="000000" w:themeColor="text1"/>
          <w:sz w:val="18"/>
          <w:szCs w:val="18"/>
        </w:rPr>
        <w:t>。</w:t>
      </w:r>
    </w:p>
    <w:p w14:paraId="0F75B93E" w14:textId="77777777" w:rsidR="006A4579" w:rsidRPr="007917A1" w:rsidRDefault="006A4579" w:rsidP="006A4579">
      <w:pPr>
        <w:pStyle w:val="affff9"/>
        <w:ind w:firstLine="360"/>
        <w:jc w:val="center"/>
        <w:rPr>
          <w:rFonts w:ascii="Times New Roman"/>
          <w:color w:val="000000" w:themeColor="text1"/>
          <w:sz w:val="18"/>
          <w:szCs w:val="18"/>
        </w:rPr>
      </w:pPr>
      <w:r w:rsidRPr="007917A1">
        <w:rPr>
          <w:rFonts w:ascii="Times New Roman" w:eastAsia="黑体"/>
          <w:color w:val="000000" w:themeColor="text1"/>
          <w:sz w:val="18"/>
          <w:szCs w:val="18"/>
        </w:rPr>
        <w:drawing>
          <wp:inline distT="0" distB="0" distL="0" distR="0" wp14:anchorId="58CBC1C4" wp14:editId="1BD566FA">
            <wp:extent cx="4581525" cy="197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1971675"/>
                    </a:xfrm>
                    <a:prstGeom prst="rect">
                      <a:avLst/>
                    </a:prstGeom>
                    <a:noFill/>
                    <a:ln>
                      <a:noFill/>
                    </a:ln>
                  </pic:spPr>
                </pic:pic>
              </a:graphicData>
            </a:graphic>
          </wp:inline>
        </w:drawing>
      </w:r>
    </w:p>
    <w:p w14:paraId="325034CC" w14:textId="77777777" w:rsidR="006A4579" w:rsidRPr="007917A1" w:rsidRDefault="006A4579" w:rsidP="006A4579">
      <w:pPr>
        <w:pStyle w:val="affff9"/>
        <w:ind w:firstLineChars="111"/>
        <w:jc w:val="center"/>
        <w:rPr>
          <w:rFonts w:ascii="Times New Roman" w:eastAsia="黑体"/>
          <w:color w:val="000000" w:themeColor="text1"/>
          <w:sz w:val="18"/>
          <w:szCs w:val="18"/>
        </w:rPr>
      </w:pPr>
    </w:p>
    <w:p w14:paraId="4A065591" w14:textId="77777777" w:rsidR="006A4579" w:rsidRPr="007917A1" w:rsidRDefault="00FB63E2" w:rsidP="00FB63E2">
      <w:pPr>
        <w:pStyle w:val="affff9"/>
        <w:ind w:firstLineChars="111"/>
        <w:rPr>
          <w:rFonts w:ascii="Times New Roman"/>
          <w:color w:val="000000" w:themeColor="text1"/>
          <w:sz w:val="18"/>
          <w:szCs w:val="18"/>
        </w:rPr>
      </w:pPr>
      <w:r w:rsidRPr="007917A1">
        <w:rPr>
          <w:rFonts w:ascii="Times New Roman" w:hint="eastAsia"/>
          <w:color w:val="000000" w:themeColor="text1"/>
          <w:sz w:val="18"/>
          <w:szCs w:val="18"/>
        </w:rPr>
        <w:t>标音序号说明：</w:t>
      </w:r>
    </w:p>
    <w:p w14:paraId="700D853F" w14:textId="77777777" w:rsidR="00FB63E2" w:rsidRPr="007917A1" w:rsidRDefault="00FB63E2" w:rsidP="00FB63E2">
      <w:pPr>
        <w:pStyle w:val="affff9"/>
        <w:ind w:firstLineChars="111"/>
        <w:rPr>
          <w:rFonts w:ascii="Times New Roman"/>
          <w:color w:val="000000" w:themeColor="text1"/>
          <w:sz w:val="18"/>
          <w:szCs w:val="18"/>
        </w:rPr>
      </w:pPr>
      <w:r w:rsidRPr="007917A1">
        <w:rPr>
          <w:rFonts w:ascii="Times New Roman"/>
          <w:color w:val="000000" w:themeColor="text1"/>
          <w:sz w:val="18"/>
          <w:szCs w:val="18"/>
        </w:rPr>
        <w:t>1—</w:t>
      </w:r>
      <w:r w:rsidRPr="008F666E">
        <w:rPr>
          <w:rFonts w:ascii="Times New Roman"/>
          <w:color w:val="000000" w:themeColor="text1"/>
          <w:sz w:val="18"/>
          <w:szCs w:val="18"/>
        </w:rPr>
        <w:t>—</w:t>
      </w:r>
      <w:r w:rsidRPr="008F666E">
        <w:rPr>
          <w:rFonts w:ascii="Times New Roman" w:hint="eastAsia"/>
          <w:color w:val="000000" w:themeColor="text1"/>
          <w:sz w:val="18"/>
          <w:szCs w:val="18"/>
        </w:rPr>
        <w:t>热电式火焰监控装置；</w:t>
      </w:r>
    </w:p>
    <w:p w14:paraId="51BDBF77" w14:textId="77777777" w:rsidR="00FB63E2" w:rsidRPr="007917A1" w:rsidRDefault="00FB63E2" w:rsidP="00FB63E2">
      <w:pPr>
        <w:pStyle w:val="affff9"/>
        <w:ind w:firstLineChars="111"/>
        <w:rPr>
          <w:rFonts w:ascii="Times New Roman"/>
          <w:color w:val="000000" w:themeColor="text1"/>
          <w:sz w:val="18"/>
          <w:szCs w:val="18"/>
        </w:rPr>
      </w:pPr>
      <w:r w:rsidRPr="007917A1">
        <w:rPr>
          <w:rFonts w:ascii="Times New Roman"/>
          <w:color w:val="000000" w:themeColor="text1"/>
          <w:sz w:val="18"/>
          <w:szCs w:val="18"/>
        </w:rPr>
        <w:t>2</w:t>
      </w:r>
      <w:r w:rsidRPr="007917A1">
        <w:rPr>
          <w:rFonts w:ascii="Times New Roman" w:hint="eastAsia"/>
          <w:color w:val="000000" w:themeColor="text1"/>
          <w:sz w:val="18"/>
          <w:szCs w:val="18"/>
        </w:rPr>
        <w:t>——燃烧器；</w:t>
      </w:r>
    </w:p>
    <w:p w14:paraId="7767228D" w14:textId="77777777" w:rsidR="00FB63E2" w:rsidRPr="007917A1" w:rsidRDefault="00FB63E2" w:rsidP="00EB355B">
      <w:pPr>
        <w:pStyle w:val="affff9"/>
        <w:ind w:firstLineChars="111"/>
        <w:rPr>
          <w:rFonts w:ascii="Times New Roman"/>
          <w:color w:val="000000" w:themeColor="text1"/>
          <w:sz w:val="18"/>
          <w:szCs w:val="18"/>
        </w:rPr>
      </w:pPr>
      <w:r w:rsidRPr="007917A1">
        <w:rPr>
          <w:rFonts w:ascii="Times New Roman"/>
          <w:color w:val="000000" w:themeColor="text1"/>
          <w:sz w:val="18"/>
          <w:szCs w:val="18"/>
        </w:rPr>
        <w:t>3——</w:t>
      </w:r>
      <w:r w:rsidRPr="007917A1">
        <w:rPr>
          <w:rFonts w:ascii="Times New Roman" w:hint="eastAsia"/>
          <w:color w:val="000000" w:themeColor="text1"/>
          <w:sz w:val="18"/>
          <w:szCs w:val="18"/>
        </w:rPr>
        <w:t>燃气切断阀；</w:t>
      </w:r>
    </w:p>
    <w:p w14:paraId="4AA571C2" w14:textId="77777777" w:rsidR="00FB63E2" w:rsidRPr="007917A1" w:rsidRDefault="00FB63E2" w:rsidP="00EB355B">
      <w:pPr>
        <w:pStyle w:val="affff9"/>
        <w:ind w:firstLineChars="111"/>
        <w:rPr>
          <w:rFonts w:ascii="Times New Roman"/>
          <w:color w:val="000000" w:themeColor="text1"/>
          <w:sz w:val="18"/>
          <w:szCs w:val="18"/>
        </w:rPr>
      </w:pPr>
      <w:r w:rsidRPr="007917A1">
        <w:rPr>
          <w:rFonts w:ascii="Times New Roman"/>
          <w:color w:val="000000" w:themeColor="text1"/>
          <w:sz w:val="18"/>
          <w:szCs w:val="18"/>
        </w:rPr>
        <w:t>4——</w:t>
      </w:r>
      <w:r w:rsidRPr="007917A1">
        <w:rPr>
          <w:rFonts w:ascii="Times New Roman" w:hint="eastAsia"/>
          <w:color w:val="000000" w:themeColor="text1"/>
          <w:sz w:val="18"/>
          <w:szCs w:val="18"/>
        </w:rPr>
        <w:t>传感器；</w:t>
      </w:r>
    </w:p>
    <w:p w14:paraId="480A071A" w14:textId="77777777" w:rsidR="00FB63E2" w:rsidRPr="007917A1" w:rsidRDefault="00FB63E2" w:rsidP="00EB355B">
      <w:pPr>
        <w:pStyle w:val="affff9"/>
        <w:ind w:firstLineChars="111"/>
        <w:rPr>
          <w:rFonts w:ascii="Times New Roman"/>
          <w:color w:val="000000" w:themeColor="text1"/>
          <w:sz w:val="18"/>
          <w:szCs w:val="18"/>
        </w:rPr>
      </w:pPr>
      <w:r w:rsidRPr="007917A1">
        <w:rPr>
          <w:rFonts w:ascii="Times New Roman"/>
          <w:color w:val="000000" w:themeColor="text1"/>
          <w:sz w:val="18"/>
          <w:szCs w:val="18"/>
        </w:rPr>
        <w:t>5——</w:t>
      </w:r>
      <w:r w:rsidRPr="007917A1">
        <w:rPr>
          <w:rFonts w:ascii="Times New Roman" w:hint="eastAsia"/>
          <w:color w:val="000000" w:themeColor="text1"/>
          <w:sz w:val="18"/>
          <w:szCs w:val="18"/>
        </w:rPr>
        <w:t>过热温度监控点</w:t>
      </w:r>
    </w:p>
    <w:p w14:paraId="43BF524D" w14:textId="77777777" w:rsidR="00FB63E2" w:rsidRPr="007917A1" w:rsidRDefault="0080492F" w:rsidP="00EB355B">
      <w:pPr>
        <w:pStyle w:val="affff9"/>
        <w:ind w:firstLineChars="111"/>
        <w:rPr>
          <w:rFonts w:ascii="Times New Roman"/>
          <w:color w:val="000000" w:themeColor="text1"/>
          <w:sz w:val="18"/>
          <w:szCs w:val="18"/>
        </w:rPr>
      </w:pPr>
      <w:r w:rsidRPr="007917A1">
        <w:rPr>
          <w:rFonts w:ascii="Times New Roman"/>
          <w:color w:val="000000" w:themeColor="text1"/>
          <w:sz w:val="18"/>
          <w:szCs w:val="18"/>
        </w:rPr>
        <w:t>6——</w:t>
      </w:r>
      <w:r w:rsidRPr="007917A1">
        <w:rPr>
          <w:rFonts w:ascii="Times New Roman" w:hint="eastAsia"/>
          <w:color w:val="000000" w:themeColor="text1"/>
          <w:sz w:val="18"/>
          <w:szCs w:val="18"/>
        </w:rPr>
        <w:t>燃烧控制单元</w:t>
      </w:r>
    </w:p>
    <w:p w14:paraId="1DC5365B" w14:textId="77777777" w:rsidR="00FB63E2" w:rsidRPr="007917A1" w:rsidRDefault="00FB63E2" w:rsidP="00FB63E2">
      <w:pPr>
        <w:pStyle w:val="affff9"/>
        <w:ind w:firstLine="420"/>
        <w:jc w:val="center"/>
        <w:rPr>
          <w:rFonts w:ascii="Times New Roman" w:eastAsia="黑体"/>
          <w:color w:val="000000" w:themeColor="text1"/>
          <w:szCs w:val="21"/>
        </w:rPr>
      </w:pPr>
      <w:r w:rsidRPr="007917A1">
        <w:rPr>
          <w:rFonts w:ascii="Times New Roman" w:eastAsia="黑体" w:hint="eastAsia"/>
          <w:color w:val="000000" w:themeColor="text1"/>
          <w:szCs w:val="21"/>
        </w:rPr>
        <w:t>图</w:t>
      </w:r>
      <w:r w:rsidRPr="007917A1">
        <w:rPr>
          <w:rFonts w:ascii="Times New Roman" w:eastAsia="黑体"/>
          <w:color w:val="000000" w:themeColor="text1"/>
          <w:szCs w:val="21"/>
        </w:rPr>
        <w:t>1</w:t>
      </w:r>
      <w:r w:rsidRPr="007917A1">
        <w:rPr>
          <w:rFonts w:ascii="Times New Roman" w:eastAsia="黑体"/>
          <w:color w:val="000000" w:themeColor="text1"/>
        </w:rPr>
        <w:t>OSD</w:t>
      </w:r>
      <w:r w:rsidRPr="007917A1">
        <w:rPr>
          <w:rFonts w:ascii="Times New Roman" w:eastAsia="黑体" w:hint="eastAsia"/>
          <w:color w:val="000000" w:themeColor="text1"/>
        </w:rPr>
        <w:t>示意图</w:t>
      </w:r>
    </w:p>
    <w:p w14:paraId="31C3077E" w14:textId="77777777" w:rsidR="00923B55" w:rsidRPr="007917A1" w:rsidRDefault="00923B55" w:rsidP="001E17A4">
      <w:pPr>
        <w:pStyle w:val="affffffffa"/>
        <w:ind w:left="0"/>
        <w:rPr>
          <w:rFonts w:ascii="Times New Roman"/>
          <w:color w:val="000000" w:themeColor="text1"/>
        </w:rPr>
      </w:pPr>
      <w:bookmarkStart w:id="81" w:name="_Hlk128657073"/>
    </w:p>
    <w:p w14:paraId="22033CB9" w14:textId="77777777" w:rsidR="00923B55" w:rsidRPr="007917A1" w:rsidRDefault="00923B55" w:rsidP="00923B55">
      <w:pPr>
        <w:pStyle w:val="affffffffa"/>
        <w:numPr>
          <w:ilvl w:val="0"/>
          <w:numId w:val="0"/>
        </w:numPr>
        <w:ind w:firstLineChars="200" w:firstLine="422"/>
        <w:rPr>
          <w:rFonts w:ascii="Times New Roman"/>
          <w:b/>
          <w:bCs/>
          <w:color w:val="000000" w:themeColor="text1"/>
        </w:rPr>
      </w:pPr>
      <w:r w:rsidRPr="007917A1">
        <w:rPr>
          <w:rFonts w:ascii="Times New Roman" w:hint="eastAsia"/>
          <w:b/>
          <w:bCs/>
          <w:color w:val="000000" w:themeColor="text1"/>
        </w:rPr>
        <w:t>过热温度</w:t>
      </w:r>
      <w:bookmarkStart w:id="82" w:name="OLE_LINK6"/>
      <w:r w:rsidRPr="007917A1">
        <w:rPr>
          <w:rFonts w:ascii="Times New Roman"/>
          <w:b/>
          <w:bCs/>
          <w:color w:val="000000" w:themeColor="text1"/>
        </w:rPr>
        <w:t>overheating temperature</w:t>
      </w:r>
      <w:bookmarkEnd w:id="82"/>
    </w:p>
    <w:p w14:paraId="713D57C6" w14:textId="77777777" w:rsidR="00923B55" w:rsidRPr="007917A1" w:rsidRDefault="00BA21E9" w:rsidP="00923B55">
      <w:pPr>
        <w:pStyle w:val="affff9"/>
        <w:ind w:firstLine="420"/>
        <w:rPr>
          <w:rFonts w:ascii="Times New Roman"/>
          <w:color w:val="000000" w:themeColor="text1"/>
        </w:rPr>
      </w:pPr>
      <w:r w:rsidRPr="007917A1">
        <w:rPr>
          <w:rFonts w:ascii="Times New Roman" w:hint="eastAsia"/>
          <w:color w:val="000000" w:themeColor="text1"/>
        </w:rPr>
        <w:t>运行</w:t>
      </w:r>
      <w:r w:rsidR="009B3885" w:rsidRPr="007917A1">
        <w:rPr>
          <w:rFonts w:ascii="Times New Roman" w:hint="eastAsia"/>
          <w:color w:val="000000" w:themeColor="text1"/>
        </w:rPr>
        <w:t>异常</w:t>
      </w:r>
      <w:r w:rsidR="00923B55" w:rsidRPr="007917A1">
        <w:rPr>
          <w:rFonts w:ascii="Times New Roman" w:hint="eastAsia"/>
          <w:color w:val="000000" w:themeColor="text1"/>
        </w:rPr>
        <w:t>条件下，</w:t>
      </w:r>
      <w:r w:rsidR="00923B55" w:rsidRPr="007917A1">
        <w:rPr>
          <w:rFonts w:ascii="Times New Roman"/>
          <w:color w:val="000000" w:themeColor="text1"/>
        </w:rPr>
        <w:t>OSD</w:t>
      </w:r>
      <w:r w:rsidR="0012104C" w:rsidRPr="007917A1">
        <w:rPr>
          <w:rFonts w:ascii="Times New Roman" w:hint="eastAsia"/>
          <w:color w:val="000000" w:themeColor="text1"/>
        </w:rPr>
        <w:t>执行</w:t>
      </w:r>
      <w:r w:rsidR="00923B55" w:rsidRPr="007917A1">
        <w:rPr>
          <w:rFonts w:ascii="Times New Roman" w:hint="eastAsia"/>
          <w:color w:val="000000" w:themeColor="text1"/>
        </w:rPr>
        <w:t>关闭</w:t>
      </w:r>
      <w:r w:rsidR="0012104C" w:rsidRPr="007917A1">
        <w:rPr>
          <w:rFonts w:ascii="Times New Roman" w:hint="eastAsia"/>
          <w:color w:val="000000" w:themeColor="text1"/>
        </w:rPr>
        <w:t>动作时</w:t>
      </w:r>
      <w:r w:rsidR="00923B55" w:rsidRPr="007917A1">
        <w:rPr>
          <w:rFonts w:ascii="Times New Roman" w:hint="eastAsia"/>
          <w:color w:val="000000" w:themeColor="text1"/>
        </w:rPr>
        <w:t>的</w:t>
      </w:r>
      <w:r w:rsidR="0012104C" w:rsidRPr="007917A1">
        <w:rPr>
          <w:rFonts w:ascii="Times New Roman" w:hint="eastAsia"/>
          <w:color w:val="000000" w:themeColor="text1"/>
        </w:rPr>
        <w:t>监控点</w:t>
      </w:r>
      <w:r w:rsidR="00923B55" w:rsidRPr="007917A1">
        <w:rPr>
          <w:rFonts w:ascii="Times New Roman" w:hint="eastAsia"/>
          <w:color w:val="000000" w:themeColor="text1"/>
        </w:rPr>
        <w:t>温度。</w:t>
      </w:r>
    </w:p>
    <w:p w14:paraId="595D4D93" w14:textId="77777777" w:rsidR="003A64DB" w:rsidRPr="00602053" w:rsidRDefault="003A64DB" w:rsidP="002B761E">
      <w:pPr>
        <w:pStyle w:val="affd"/>
        <w:spacing w:before="156" w:after="156"/>
        <w:ind w:left="0"/>
        <w:rPr>
          <w:rFonts w:ascii="Times New Roman"/>
          <w:color w:val="000000" w:themeColor="text1"/>
        </w:rPr>
      </w:pPr>
      <w:bookmarkStart w:id="83" w:name="_Toc129079180"/>
      <w:bookmarkStart w:id="84" w:name="_Toc98432960"/>
      <w:bookmarkStart w:id="85" w:name="_Toc118533225"/>
      <w:bookmarkStart w:id="86" w:name="_Toc118533227"/>
      <w:bookmarkStart w:id="87" w:name="_Toc118533229"/>
      <w:bookmarkStart w:id="88" w:name="_Toc118533231"/>
      <w:bookmarkStart w:id="89" w:name="_Toc129079181"/>
      <w:bookmarkStart w:id="90" w:name="_Toc132118710"/>
      <w:bookmarkStart w:id="91" w:name="_Toc133401281"/>
      <w:bookmarkEnd w:id="81"/>
      <w:bookmarkEnd w:id="83"/>
      <w:bookmarkEnd w:id="84"/>
      <w:bookmarkEnd w:id="85"/>
      <w:bookmarkEnd w:id="86"/>
      <w:bookmarkEnd w:id="87"/>
      <w:bookmarkEnd w:id="88"/>
      <w:bookmarkEnd w:id="89"/>
      <w:bookmarkEnd w:id="90"/>
      <w:bookmarkEnd w:id="91"/>
    </w:p>
    <w:p w14:paraId="6B75E9F9" w14:textId="77777777" w:rsidR="003A64DB" w:rsidRPr="00602053" w:rsidRDefault="00C25E35" w:rsidP="002B761E">
      <w:pPr>
        <w:pStyle w:val="affd"/>
        <w:numPr>
          <w:ilvl w:val="0"/>
          <w:numId w:val="0"/>
        </w:numPr>
        <w:spacing w:before="156" w:after="156"/>
        <w:ind w:firstLineChars="200" w:firstLine="420"/>
        <w:rPr>
          <w:rFonts w:ascii="Times New Roman"/>
          <w:color w:val="000000" w:themeColor="text1"/>
        </w:rPr>
      </w:pPr>
      <w:bookmarkStart w:id="92" w:name="_Toc118533232"/>
      <w:bookmarkStart w:id="93" w:name="_Toc129079182"/>
      <w:bookmarkStart w:id="94" w:name="_Toc132118711"/>
      <w:bookmarkStart w:id="95" w:name="_Toc133401282"/>
      <w:r w:rsidRPr="00602053">
        <w:rPr>
          <w:rFonts w:ascii="Times New Roman" w:hint="eastAsia"/>
          <w:color w:val="000000" w:themeColor="text1"/>
        </w:rPr>
        <w:t>点火燃烧器</w:t>
      </w:r>
      <w:r w:rsidRPr="00602053">
        <w:rPr>
          <w:rFonts w:ascii="Times New Roman"/>
          <w:color w:val="000000" w:themeColor="text1"/>
        </w:rPr>
        <w:t xml:space="preserve"> pilot burner</w:t>
      </w:r>
      <w:bookmarkEnd w:id="92"/>
      <w:bookmarkEnd w:id="93"/>
      <w:bookmarkEnd w:id="94"/>
      <w:bookmarkEnd w:id="95"/>
    </w:p>
    <w:p w14:paraId="259DF30A" w14:textId="77777777" w:rsidR="003A64DB" w:rsidRPr="007917A1" w:rsidRDefault="000D07C6" w:rsidP="002B761E">
      <w:pPr>
        <w:pStyle w:val="affff9"/>
        <w:ind w:firstLine="420"/>
        <w:rPr>
          <w:rFonts w:ascii="Times New Roman"/>
          <w:color w:val="000000" w:themeColor="text1"/>
        </w:rPr>
      </w:pPr>
      <w:r w:rsidRPr="007917A1">
        <w:rPr>
          <w:rFonts w:ascii="Times New Roman" w:hint="eastAsia"/>
          <w:color w:val="000000" w:themeColor="text1"/>
        </w:rPr>
        <w:t>用来</w:t>
      </w:r>
      <w:r w:rsidR="003A64DB" w:rsidRPr="007917A1">
        <w:rPr>
          <w:rFonts w:ascii="Times New Roman" w:hint="eastAsia"/>
          <w:color w:val="000000" w:themeColor="text1"/>
        </w:rPr>
        <w:t>点燃主燃烧器的</w:t>
      </w:r>
      <w:r w:rsidRPr="007917A1">
        <w:rPr>
          <w:rFonts w:ascii="Times New Roman" w:hint="eastAsia"/>
          <w:color w:val="000000" w:themeColor="text1"/>
        </w:rPr>
        <w:t>小火</w:t>
      </w:r>
      <w:r w:rsidR="003A64DB" w:rsidRPr="007917A1">
        <w:rPr>
          <w:rFonts w:ascii="Times New Roman" w:hint="eastAsia"/>
          <w:color w:val="000000" w:themeColor="text1"/>
        </w:rPr>
        <w:t>燃烧器。</w:t>
      </w:r>
    </w:p>
    <w:p w14:paraId="37818A98" w14:textId="77777777" w:rsidR="003A64DB" w:rsidRPr="007917A1" w:rsidRDefault="003A64DB" w:rsidP="002B761E">
      <w:pPr>
        <w:pStyle w:val="affd"/>
        <w:spacing w:before="156" w:after="156"/>
        <w:ind w:left="0"/>
        <w:rPr>
          <w:rFonts w:ascii="Times New Roman"/>
          <w:color w:val="000000" w:themeColor="text1"/>
        </w:rPr>
      </w:pPr>
      <w:bookmarkStart w:id="96" w:name="_Toc118533233"/>
      <w:bookmarkStart w:id="97" w:name="_Toc129079183"/>
      <w:bookmarkStart w:id="98" w:name="_Toc132118712"/>
      <w:bookmarkStart w:id="99" w:name="_Toc133401283"/>
      <w:bookmarkEnd w:id="96"/>
      <w:bookmarkEnd w:id="97"/>
      <w:bookmarkEnd w:id="98"/>
      <w:bookmarkEnd w:id="99"/>
    </w:p>
    <w:p w14:paraId="7FAEB963" w14:textId="77777777" w:rsidR="003A64DB" w:rsidRPr="007917A1" w:rsidRDefault="003A64DB" w:rsidP="002B761E">
      <w:pPr>
        <w:pStyle w:val="affd"/>
        <w:numPr>
          <w:ilvl w:val="0"/>
          <w:numId w:val="0"/>
        </w:numPr>
        <w:spacing w:before="156" w:after="156"/>
        <w:ind w:firstLineChars="200" w:firstLine="420"/>
        <w:rPr>
          <w:rFonts w:ascii="Times New Roman"/>
          <w:color w:val="000000" w:themeColor="text1"/>
        </w:rPr>
      </w:pPr>
      <w:bookmarkStart w:id="100" w:name="_Toc118533234"/>
      <w:bookmarkStart w:id="101" w:name="_Toc129079184"/>
      <w:bookmarkStart w:id="102" w:name="_Toc132118713"/>
      <w:bookmarkStart w:id="103" w:name="_Toc133401284"/>
      <w:r w:rsidRPr="007917A1">
        <w:rPr>
          <w:rFonts w:ascii="Times New Roman" w:hint="eastAsia"/>
          <w:color w:val="000000" w:themeColor="text1"/>
        </w:rPr>
        <w:t>传感元件</w:t>
      </w:r>
      <w:r w:rsidR="00471009" w:rsidRPr="007917A1">
        <w:rPr>
          <w:rFonts w:ascii="Times New Roman" w:hint="eastAsia"/>
          <w:color w:val="000000" w:themeColor="text1"/>
        </w:rPr>
        <w:t>温度限定值</w:t>
      </w:r>
      <w:r w:rsidR="00471009" w:rsidRPr="00602053">
        <w:rPr>
          <w:rFonts w:ascii="Times New Roman"/>
          <w:color w:val="000000" w:themeColor="text1"/>
        </w:rPr>
        <w:t>sensing element temperature limit</w:t>
      </w:r>
      <w:bookmarkEnd w:id="100"/>
      <w:bookmarkEnd w:id="101"/>
      <w:bookmarkEnd w:id="102"/>
      <w:bookmarkEnd w:id="103"/>
    </w:p>
    <w:p w14:paraId="6D0B18CD" w14:textId="77777777" w:rsidR="003A64DB" w:rsidRPr="007917A1" w:rsidRDefault="00F21B9E" w:rsidP="002B761E">
      <w:pPr>
        <w:pStyle w:val="affff9"/>
        <w:ind w:firstLine="420"/>
        <w:rPr>
          <w:rFonts w:ascii="Times New Roman"/>
          <w:color w:val="000000" w:themeColor="text1"/>
        </w:rPr>
      </w:pPr>
      <w:r w:rsidRPr="007917A1">
        <w:rPr>
          <w:rFonts w:ascii="Times New Roman" w:hint="eastAsia"/>
          <w:color w:val="000000" w:themeColor="text1"/>
        </w:rPr>
        <w:t>在</w:t>
      </w:r>
      <w:r w:rsidR="00471009" w:rsidRPr="007917A1">
        <w:rPr>
          <w:rFonts w:ascii="Times New Roman" w:hint="eastAsia"/>
          <w:color w:val="000000" w:themeColor="text1"/>
        </w:rPr>
        <w:t>温度</w:t>
      </w:r>
      <w:r w:rsidRPr="007917A1">
        <w:rPr>
          <w:rFonts w:ascii="Times New Roman" w:hint="eastAsia"/>
          <w:color w:val="000000" w:themeColor="text1"/>
        </w:rPr>
        <w:t>升高过程中</w:t>
      </w:r>
      <w:r w:rsidR="00471009" w:rsidRPr="007917A1">
        <w:rPr>
          <w:rFonts w:ascii="Times New Roman" w:hint="eastAsia"/>
          <w:color w:val="000000" w:themeColor="text1"/>
        </w:rPr>
        <w:t>，</w:t>
      </w:r>
      <w:r w:rsidR="003A64DB" w:rsidRPr="007917A1">
        <w:rPr>
          <w:rFonts w:ascii="Times New Roman" w:hint="eastAsia"/>
          <w:color w:val="000000" w:themeColor="text1"/>
        </w:rPr>
        <w:t>温度传感元件关闭</w:t>
      </w:r>
      <w:r w:rsidR="00D93BFB" w:rsidRPr="007917A1">
        <w:rPr>
          <w:rFonts w:ascii="Times New Roman" w:hint="eastAsia"/>
          <w:color w:val="000000" w:themeColor="text1"/>
        </w:rPr>
        <w:t>燃气</w:t>
      </w:r>
      <w:r w:rsidR="003A64DB" w:rsidRPr="007917A1">
        <w:rPr>
          <w:rFonts w:ascii="Times New Roman" w:hint="eastAsia"/>
          <w:color w:val="000000" w:themeColor="text1"/>
        </w:rPr>
        <w:t>供应</w:t>
      </w:r>
      <w:r w:rsidR="00471009" w:rsidRPr="007917A1">
        <w:rPr>
          <w:rFonts w:ascii="Times New Roman" w:hint="eastAsia"/>
          <w:color w:val="000000" w:themeColor="text1"/>
        </w:rPr>
        <w:t>时的温度限定值。</w:t>
      </w:r>
    </w:p>
    <w:p w14:paraId="5DC36AD4" w14:textId="77777777" w:rsidR="00240C46" w:rsidRPr="007917A1" w:rsidRDefault="00240C46" w:rsidP="002B761E">
      <w:pPr>
        <w:pStyle w:val="affd"/>
        <w:spacing w:before="156" w:after="156"/>
        <w:ind w:left="0"/>
        <w:rPr>
          <w:rFonts w:ascii="Times New Roman"/>
          <w:color w:val="000000" w:themeColor="text1"/>
        </w:rPr>
      </w:pPr>
      <w:bookmarkStart w:id="104" w:name="_Toc118533235"/>
      <w:bookmarkStart w:id="105" w:name="_Toc129079185"/>
      <w:bookmarkStart w:id="106" w:name="_Toc132118714"/>
      <w:bookmarkStart w:id="107" w:name="_Toc133401285"/>
      <w:bookmarkEnd w:id="104"/>
      <w:bookmarkEnd w:id="105"/>
      <w:bookmarkEnd w:id="106"/>
      <w:bookmarkEnd w:id="107"/>
    </w:p>
    <w:p w14:paraId="2CE638AF" w14:textId="77777777" w:rsidR="003A64DB" w:rsidRPr="007917A1" w:rsidRDefault="00240C46" w:rsidP="002B761E">
      <w:pPr>
        <w:pStyle w:val="affd"/>
        <w:numPr>
          <w:ilvl w:val="0"/>
          <w:numId w:val="0"/>
        </w:numPr>
        <w:spacing w:before="156" w:after="156"/>
        <w:ind w:firstLineChars="200" w:firstLine="420"/>
        <w:rPr>
          <w:rFonts w:ascii="Times New Roman"/>
          <w:color w:val="000000" w:themeColor="text1"/>
        </w:rPr>
      </w:pPr>
      <w:bookmarkStart w:id="108" w:name="_Toc118533236"/>
      <w:bookmarkStart w:id="109" w:name="_Toc129079186"/>
      <w:bookmarkStart w:id="110" w:name="_Toc132118715"/>
      <w:bookmarkStart w:id="111" w:name="_Toc133401286"/>
      <w:r w:rsidRPr="007917A1">
        <w:rPr>
          <w:rFonts w:ascii="Times New Roman" w:hint="eastAsia"/>
          <w:color w:val="000000" w:themeColor="text1"/>
        </w:rPr>
        <w:t>期间</w:t>
      </w:r>
      <w:r w:rsidR="003A64DB" w:rsidRPr="007917A1">
        <w:rPr>
          <w:rFonts w:ascii="Times New Roman" w:hint="eastAsia"/>
          <w:color w:val="000000" w:themeColor="text1"/>
        </w:rPr>
        <w:t>点火</w:t>
      </w:r>
      <w:r w:rsidRPr="00602053">
        <w:rPr>
          <w:rFonts w:ascii="Times New Roman"/>
          <w:color w:val="000000" w:themeColor="text1"/>
        </w:rPr>
        <w:t xml:space="preserve"> intermittent/continuous ignition</w:t>
      </w:r>
      <w:bookmarkEnd w:id="108"/>
      <w:bookmarkEnd w:id="109"/>
      <w:bookmarkEnd w:id="110"/>
      <w:bookmarkEnd w:id="111"/>
    </w:p>
    <w:p w14:paraId="17195A1C" w14:textId="77777777" w:rsidR="003A64DB" w:rsidRPr="007917A1" w:rsidRDefault="00DF2254" w:rsidP="002B761E">
      <w:pPr>
        <w:pStyle w:val="affd"/>
        <w:numPr>
          <w:ilvl w:val="0"/>
          <w:numId w:val="0"/>
        </w:numPr>
        <w:spacing w:before="156" w:after="156"/>
        <w:ind w:firstLineChars="200" w:firstLine="420"/>
        <w:rPr>
          <w:rFonts w:ascii="Times New Roman" w:eastAsia="宋体"/>
          <w:noProof/>
          <w:color w:val="000000" w:themeColor="text1"/>
        </w:rPr>
      </w:pPr>
      <w:bookmarkStart w:id="112" w:name="_Toc118533237"/>
      <w:bookmarkStart w:id="113" w:name="_Toc129079187"/>
      <w:bookmarkStart w:id="114" w:name="_Toc132118716"/>
      <w:bookmarkStart w:id="115" w:name="_Toc133401287"/>
      <w:r w:rsidRPr="007917A1">
        <w:rPr>
          <w:rFonts w:ascii="Times New Roman" w:eastAsia="宋体" w:hint="eastAsia"/>
          <w:noProof/>
          <w:color w:val="000000" w:themeColor="text1"/>
        </w:rPr>
        <w:t>设备开始运行时被点燃或通电，并在作业周期中持续被点燃或通电，然后在作业周期结束时熄灭或断电的点火类型。</w:t>
      </w:r>
      <w:bookmarkEnd w:id="112"/>
      <w:bookmarkEnd w:id="113"/>
      <w:bookmarkEnd w:id="114"/>
      <w:bookmarkEnd w:id="115"/>
    </w:p>
    <w:p w14:paraId="42A2910E" w14:textId="77777777" w:rsidR="00DF2254" w:rsidRPr="007917A1" w:rsidRDefault="00DF2254" w:rsidP="002B761E">
      <w:pPr>
        <w:pStyle w:val="affd"/>
        <w:spacing w:before="156" w:after="156"/>
        <w:ind w:left="0"/>
        <w:rPr>
          <w:rFonts w:ascii="Times New Roman"/>
          <w:color w:val="000000" w:themeColor="text1"/>
        </w:rPr>
      </w:pPr>
      <w:bookmarkStart w:id="116" w:name="_Toc118533238"/>
      <w:bookmarkStart w:id="117" w:name="_Toc129079188"/>
      <w:bookmarkStart w:id="118" w:name="_Toc132118717"/>
      <w:bookmarkStart w:id="119" w:name="_Toc133401288"/>
      <w:bookmarkEnd w:id="116"/>
      <w:bookmarkEnd w:id="117"/>
      <w:bookmarkEnd w:id="118"/>
      <w:bookmarkEnd w:id="119"/>
    </w:p>
    <w:p w14:paraId="71A3985B" w14:textId="77777777" w:rsidR="003A64DB" w:rsidRPr="007917A1" w:rsidRDefault="00DF2254" w:rsidP="002B761E">
      <w:pPr>
        <w:pStyle w:val="affd"/>
        <w:numPr>
          <w:ilvl w:val="0"/>
          <w:numId w:val="0"/>
        </w:numPr>
        <w:spacing w:before="156" w:after="156"/>
        <w:ind w:firstLineChars="200" w:firstLine="420"/>
        <w:rPr>
          <w:rFonts w:ascii="Times New Roman"/>
          <w:color w:val="000000" w:themeColor="text1"/>
        </w:rPr>
      </w:pPr>
      <w:bookmarkStart w:id="120" w:name="_Toc118533239"/>
      <w:bookmarkStart w:id="121" w:name="_Toc129079189"/>
      <w:bookmarkStart w:id="122" w:name="_Toc132118718"/>
      <w:bookmarkStart w:id="123" w:name="_Toc133401289"/>
      <w:r w:rsidRPr="007917A1">
        <w:rPr>
          <w:rFonts w:ascii="Times New Roman" w:hint="eastAsia"/>
          <w:color w:val="000000" w:themeColor="text1"/>
        </w:rPr>
        <w:t>交替</w:t>
      </w:r>
      <w:r w:rsidR="003A64DB" w:rsidRPr="007917A1">
        <w:rPr>
          <w:rFonts w:ascii="Times New Roman" w:hint="eastAsia"/>
          <w:color w:val="000000" w:themeColor="text1"/>
        </w:rPr>
        <w:t>点火</w:t>
      </w:r>
      <w:r w:rsidRPr="00602053">
        <w:rPr>
          <w:rFonts w:ascii="Times New Roman"/>
          <w:color w:val="000000" w:themeColor="text1"/>
        </w:rPr>
        <w:t>intermittent/interrupted ignition</w:t>
      </w:r>
      <w:bookmarkEnd w:id="120"/>
      <w:bookmarkEnd w:id="121"/>
      <w:bookmarkEnd w:id="122"/>
      <w:bookmarkEnd w:id="123"/>
    </w:p>
    <w:p w14:paraId="2C18C5D5" w14:textId="77777777" w:rsidR="003A64DB" w:rsidRPr="007917A1" w:rsidRDefault="006E28F1" w:rsidP="00471FDE">
      <w:pPr>
        <w:pStyle w:val="affd"/>
        <w:numPr>
          <w:ilvl w:val="0"/>
          <w:numId w:val="0"/>
        </w:numPr>
        <w:spacing w:before="156" w:after="156"/>
        <w:ind w:firstLineChars="200" w:firstLine="420"/>
        <w:rPr>
          <w:rFonts w:ascii="Times New Roman"/>
          <w:color w:val="000000" w:themeColor="text1"/>
        </w:rPr>
      </w:pPr>
      <w:bookmarkStart w:id="124" w:name="_Toc129079190"/>
      <w:bookmarkStart w:id="125" w:name="_Toc132118719"/>
      <w:bookmarkStart w:id="126" w:name="_Toc133401290"/>
      <w:r w:rsidRPr="007917A1">
        <w:rPr>
          <w:rFonts w:ascii="Times New Roman" w:eastAsia="宋体" w:hint="eastAsia"/>
          <w:noProof/>
          <w:color w:val="000000" w:themeColor="text1"/>
        </w:rPr>
        <w:t>主燃烧器被点燃后立即熄灭，在主燃烧器熄灭前被主燃烧器火焰重新点燃的点火类型。</w:t>
      </w:r>
      <w:bookmarkEnd w:id="124"/>
      <w:bookmarkEnd w:id="125"/>
      <w:bookmarkEnd w:id="126"/>
    </w:p>
    <w:p w14:paraId="4D6A5013" w14:textId="77777777" w:rsidR="00BA681E" w:rsidRPr="007917A1" w:rsidRDefault="00BA681E" w:rsidP="002B761E">
      <w:pPr>
        <w:pStyle w:val="affd"/>
        <w:spacing w:before="156" w:after="156"/>
        <w:ind w:left="0"/>
        <w:rPr>
          <w:rFonts w:ascii="Times New Roman"/>
          <w:color w:val="000000" w:themeColor="text1"/>
        </w:rPr>
      </w:pPr>
      <w:bookmarkStart w:id="127" w:name="_Toc118533241"/>
      <w:bookmarkStart w:id="128" w:name="_Toc129079191"/>
      <w:bookmarkStart w:id="129" w:name="_Toc132118720"/>
      <w:bookmarkStart w:id="130" w:name="_Toc133401291"/>
      <w:bookmarkEnd w:id="127"/>
      <w:bookmarkEnd w:id="128"/>
      <w:bookmarkEnd w:id="129"/>
      <w:bookmarkEnd w:id="130"/>
    </w:p>
    <w:p w14:paraId="028EBEA0" w14:textId="77777777" w:rsidR="00BA681E" w:rsidRPr="00602053" w:rsidRDefault="00BA681E" w:rsidP="002B761E">
      <w:pPr>
        <w:pStyle w:val="affd"/>
        <w:numPr>
          <w:ilvl w:val="0"/>
          <w:numId w:val="0"/>
        </w:numPr>
        <w:spacing w:before="156" w:after="156"/>
        <w:ind w:firstLineChars="200" w:firstLine="420"/>
        <w:rPr>
          <w:rFonts w:ascii="Times New Roman"/>
          <w:color w:val="000000" w:themeColor="text1"/>
        </w:rPr>
      </w:pPr>
      <w:bookmarkStart w:id="131" w:name="_Toc118533242"/>
      <w:bookmarkStart w:id="132" w:name="_Toc129079192"/>
      <w:bookmarkStart w:id="133" w:name="_Toc132118721"/>
      <w:bookmarkStart w:id="134" w:name="_Toc133401292"/>
      <w:r w:rsidRPr="007917A1">
        <w:rPr>
          <w:rFonts w:ascii="Times New Roman" w:hint="eastAsia"/>
          <w:color w:val="000000" w:themeColor="text1"/>
        </w:rPr>
        <w:t>缺氧保护系统</w:t>
      </w:r>
      <w:r w:rsidRPr="00602053">
        <w:rPr>
          <w:rFonts w:ascii="Times New Roman"/>
          <w:color w:val="000000" w:themeColor="text1"/>
        </w:rPr>
        <w:t>oxygen depletion safety shutoff system</w:t>
      </w:r>
      <w:bookmarkEnd w:id="131"/>
      <w:bookmarkEnd w:id="132"/>
      <w:bookmarkEnd w:id="133"/>
      <w:bookmarkEnd w:id="134"/>
    </w:p>
    <w:p w14:paraId="3933ABCF" w14:textId="77777777" w:rsidR="003A64DB" w:rsidRPr="007917A1" w:rsidRDefault="003A64DB" w:rsidP="002B761E">
      <w:pPr>
        <w:pStyle w:val="affd"/>
        <w:numPr>
          <w:ilvl w:val="0"/>
          <w:numId w:val="0"/>
        </w:numPr>
        <w:spacing w:before="156" w:after="156"/>
        <w:ind w:firstLineChars="200" w:firstLine="420"/>
        <w:rPr>
          <w:rFonts w:ascii="Times New Roman"/>
          <w:color w:val="000000" w:themeColor="text1"/>
        </w:rPr>
      </w:pPr>
      <w:bookmarkStart w:id="135" w:name="_Toc118533243"/>
      <w:bookmarkStart w:id="136" w:name="_Toc129079193"/>
      <w:bookmarkStart w:id="137" w:name="_Toc132118722"/>
      <w:bookmarkStart w:id="138" w:name="_Toc133401293"/>
      <w:r w:rsidRPr="007917A1">
        <w:rPr>
          <w:rFonts w:ascii="Times New Roman"/>
          <w:color w:val="000000" w:themeColor="text1"/>
        </w:rPr>
        <w:t>ODS</w:t>
      </w:r>
      <w:bookmarkEnd w:id="135"/>
      <w:bookmarkEnd w:id="136"/>
      <w:bookmarkEnd w:id="137"/>
      <w:bookmarkEnd w:id="138"/>
    </w:p>
    <w:p w14:paraId="0E52FA13" w14:textId="77777777" w:rsidR="003A64DB" w:rsidRPr="007917A1" w:rsidRDefault="00BA681E" w:rsidP="00CE0B23">
      <w:pPr>
        <w:pStyle w:val="affd"/>
        <w:numPr>
          <w:ilvl w:val="0"/>
          <w:numId w:val="0"/>
        </w:numPr>
        <w:spacing w:before="156" w:after="156"/>
        <w:ind w:firstLineChars="200" w:firstLine="420"/>
        <w:rPr>
          <w:rFonts w:ascii="Times New Roman" w:eastAsia="宋体"/>
          <w:noProof/>
          <w:color w:val="000000" w:themeColor="text1"/>
        </w:rPr>
      </w:pPr>
      <w:bookmarkStart w:id="139" w:name="_Toc118533244"/>
      <w:bookmarkStart w:id="140" w:name="_Toc129079194"/>
      <w:bookmarkStart w:id="141" w:name="_Toc132118723"/>
      <w:bookmarkStart w:id="142" w:name="_Toc133401294"/>
      <w:r w:rsidRPr="007917A1">
        <w:rPr>
          <w:rFonts w:ascii="Times New Roman" w:eastAsia="宋体" w:hint="eastAsia"/>
          <w:noProof/>
          <w:color w:val="000000" w:themeColor="text1"/>
        </w:rPr>
        <w:t>当安装设备的房间的氧气含量降低到预定水平以下时，用来关闭设备的主燃烧器和</w:t>
      </w:r>
      <w:r w:rsidR="00AE058A" w:rsidRPr="007917A1">
        <w:rPr>
          <w:rFonts w:ascii="Times New Roman" w:eastAsia="宋体" w:hint="eastAsia"/>
          <w:noProof/>
          <w:color w:val="000000" w:themeColor="text1"/>
        </w:rPr>
        <w:t>点火燃烧器</w:t>
      </w:r>
      <w:r w:rsidRPr="007917A1">
        <w:rPr>
          <w:rFonts w:ascii="Times New Roman" w:eastAsia="宋体" w:hint="eastAsia"/>
          <w:noProof/>
          <w:color w:val="000000" w:themeColor="text1"/>
        </w:rPr>
        <w:t>气体的系统。</w:t>
      </w:r>
      <w:bookmarkEnd w:id="139"/>
      <w:bookmarkEnd w:id="140"/>
      <w:bookmarkEnd w:id="141"/>
      <w:bookmarkEnd w:id="142"/>
    </w:p>
    <w:p w14:paraId="2050552A" w14:textId="77777777" w:rsidR="00AF4D5A" w:rsidRPr="007917A1" w:rsidRDefault="00AF4D5A" w:rsidP="00064988">
      <w:pPr>
        <w:pStyle w:val="affd"/>
        <w:spacing w:before="156" w:after="156"/>
        <w:ind w:left="0"/>
        <w:rPr>
          <w:rFonts w:ascii="Times New Roman"/>
          <w:color w:val="000000" w:themeColor="text1"/>
        </w:rPr>
      </w:pPr>
      <w:bookmarkStart w:id="143" w:name="_Toc118533245"/>
      <w:bookmarkStart w:id="144" w:name="_Toc129079195"/>
      <w:bookmarkStart w:id="145" w:name="_Toc132118724"/>
      <w:bookmarkStart w:id="146" w:name="_Toc133401295"/>
      <w:bookmarkStart w:id="147" w:name="_Toc133401296"/>
      <w:bookmarkStart w:id="148" w:name="_Toc133401297"/>
      <w:bookmarkStart w:id="149" w:name="_Toc118533248"/>
      <w:bookmarkStart w:id="150" w:name="_Toc118533251"/>
      <w:bookmarkStart w:id="151" w:name="_Toc129079198"/>
      <w:bookmarkStart w:id="152" w:name="_Toc132118727"/>
      <w:bookmarkStart w:id="153" w:name="_Toc133401298"/>
      <w:bookmarkEnd w:id="143"/>
      <w:bookmarkEnd w:id="144"/>
      <w:bookmarkEnd w:id="145"/>
      <w:bookmarkEnd w:id="146"/>
      <w:bookmarkEnd w:id="147"/>
      <w:bookmarkEnd w:id="148"/>
      <w:bookmarkEnd w:id="149"/>
      <w:bookmarkEnd w:id="150"/>
      <w:bookmarkEnd w:id="151"/>
      <w:bookmarkEnd w:id="152"/>
      <w:bookmarkEnd w:id="153"/>
    </w:p>
    <w:p w14:paraId="44DFF0D1" w14:textId="77777777" w:rsidR="00AF4D5A" w:rsidRPr="007917A1" w:rsidRDefault="00F21B9E" w:rsidP="002B761E">
      <w:pPr>
        <w:pStyle w:val="affd"/>
        <w:numPr>
          <w:ilvl w:val="0"/>
          <w:numId w:val="0"/>
        </w:numPr>
        <w:spacing w:before="156" w:after="156"/>
        <w:ind w:left="284" w:firstLineChars="100" w:firstLine="210"/>
        <w:rPr>
          <w:rFonts w:ascii="Times New Roman"/>
          <w:color w:val="000000" w:themeColor="text1"/>
        </w:rPr>
      </w:pPr>
      <w:bookmarkStart w:id="154" w:name="_Toc118533252"/>
      <w:bookmarkStart w:id="155" w:name="_Toc129079199"/>
      <w:bookmarkStart w:id="156" w:name="_Toc132118728"/>
      <w:bookmarkStart w:id="157" w:name="_Toc133401299"/>
      <w:r w:rsidRPr="007917A1">
        <w:rPr>
          <w:rFonts w:ascii="Times New Roman" w:hint="eastAsia"/>
          <w:color w:val="000000" w:themeColor="text1"/>
        </w:rPr>
        <w:t>快速响应热电偶</w:t>
      </w:r>
      <w:r w:rsidR="00AF4D5A" w:rsidRPr="007917A1">
        <w:rPr>
          <w:rFonts w:ascii="Times New Roman"/>
          <w:color w:val="000000" w:themeColor="text1"/>
        </w:rPr>
        <w:t>fast acting thermocouple</w:t>
      </w:r>
      <w:bookmarkEnd w:id="154"/>
      <w:bookmarkEnd w:id="155"/>
      <w:bookmarkEnd w:id="156"/>
      <w:bookmarkEnd w:id="157"/>
    </w:p>
    <w:p w14:paraId="5E26637B" w14:textId="77777777" w:rsidR="003A64DB" w:rsidRPr="007917A1" w:rsidRDefault="00A80A45" w:rsidP="002B761E">
      <w:pPr>
        <w:pStyle w:val="affd"/>
        <w:numPr>
          <w:ilvl w:val="0"/>
          <w:numId w:val="0"/>
        </w:numPr>
        <w:spacing w:before="156" w:after="156"/>
        <w:ind w:firstLineChars="200" w:firstLine="420"/>
        <w:rPr>
          <w:rFonts w:ascii="Times New Roman" w:eastAsia="宋体"/>
          <w:noProof/>
          <w:color w:val="000000" w:themeColor="text1"/>
        </w:rPr>
      </w:pPr>
      <w:bookmarkStart w:id="158" w:name="_Toc118533253"/>
      <w:bookmarkStart w:id="159" w:name="_Toc129079200"/>
      <w:bookmarkStart w:id="160" w:name="_Toc132118729"/>
      <w:bookmarkStart w:id="161" w:name="_Toc133401300"/>
      <w:r w:rsidRPr="007917A1">
        <w:rPr>
          <w:rFonts w:ascii="Times New Roman" w:eastAsia="宋体" w:hint="eastAsia"/>
          <w:noProof/>
          <w:color w:val="000000" w:themeColor="text1"/>
        </w:rPr>
        <w:t>一种电压输出衰减比普通热电偶快的火焰感应热电发电装置。</w:t>
      </w:r>
      <w:bookmarkEnd w:id="158"/>
      <w:bookmarkEnd w:id="159"/>
      <w:bookmarkEnd w:id="160"/>
      <w:bookmarkEnd w:id="161"/>
    </w:p>
    <w:p w14:paraId="01C3528F" w14:textId="77777777" w:rsidR="003A64DB" w:rsidRPr="007917A1" w:rsidRDefault="003A64DB" w:rsidP="002B761E">
      <w:pPr>
        <w:pStyle w:val="afff2"/>
        <w:ind w:firstLine="0"/>
        <w:rPr>
          <w:rFonts w:ascii="Times New Roman"/>
          <w:color w:val="000000" w:themeColor="text1"/>
        </w:rPr>
      </w:pPr>
      <w:r w:rsidRPr="007917A1">
        <w:rPr>
          <w:rFonts w:ascii="Times New Roman" w:hint="eastAsia"/>
          <w:color w:val="000000" w:themeColor="text1"/>
        </w:rPr>
        <w:t>其电压输出衰减比普通热电偶快在使用这些设备的应用中，衰减率不超过</w:t>
      </w:r>
      <w:r w:rsidRPr="007917A1">
        <w:rPr>
          <w:rFonts w:ascii="Times New Roman"/>
          <w:color w:val="000000" w:themeColor="text1"/>
        </w:rPr>
        <w:t>30</w:t>
      </w:r>
      <w:r w:rsidRPr="007917A1">
        <w:rPr>
          <w:rFonts w:ascii="Times New Roman" w:hint="eastAsia"/>
          <w:color w:val="000000" w:themeColor="text1"/>
        </w:rPr>
        <w:t>秒。</w:t>
      </w:r>
    </w:p>
    <w:p w14:paraId="3D42E881" w14:textId="77777777" w:rsidR="003A64DB" w:rsidRPr="007917A1" w:rsidRDefault="003A64DB" w:rsidP="00064988">
      <w:pPr>
        <w:pStyle w:val="affd"/>
        <w:spacing w:before="156" w:after="156"/>
        <w:ind w:left="0"/>
        <w:rPr>
          <w:rFonts w:ascii="Times New Roman"/>
          <w:color w:val="000000" w:themeColor="text1"/>
        </w:rPr>
      </w:pPr>
      <w:bookmarkStart w:id="162" w:name="_Toc118533254"/>
      <w:bookmarkStart w:id="163" w:name="_Toc129079201"/>
      <w:bookmarkStart w:id="164" w:name="_Toc132118730"/>
      <w:bookmarkStart w:id="165" w:name="_Toc133401301"/>
      <w:bookmarkEnd w:id="162"/>
      <w:bookmarkEnd w:id="163"/>
      <w:bookmarkEnd w:id="164"/>
      <w:bookmarkEnd w:id="165"/>
    </w:p>
    <w:p w14:paraId="4ADE6B51" w14:textId="77777777" w:rsidR="003A64DB" w:rsidRPr="00602053" w:rsidRDefault="003A64DB" w:rsidP="002B761E">
      <w:pPr>
        <w:pStyle w:val="affd"/>
        <w:numPr>
          <w:ilvl w:val="0"/>
          <w:numId w:val="0"/>
        </w:numPr>
        <w:spacing w:before="156" w:after="156"/>
        <w:ind w:firstLineChars="200" w:firstLine="420"/>
        <w:rPr>
          <w:rFonts w:ascii="Times New Roman"/>
          <w:color w:val="000000" w:themeColor="text1"/>
        </w:rPr>
      </w:pPr>
      <w:bookmarkStart w:id="166" w:name="_Toc118533255"/>
      <w:bookmarkStart w:id="167" w:name="_Toc129079202"/>
      <w:bookmarkStart w:id="168" w:name="_Toc132118731"/>
      <w:bookmarkStart w:id="169" w:name="_Toc133401302"/>
      <w:r w:rsidRPr="007917A1">
        <w:rPr>
          <w:rFonts w:ascii="Times New Roman" w:hint="eastAsia"/>
          <w:color w:val="000000" w:themeColor="text1"/>
        </w:rPr>
        <w:t>火焰</w:t>
      </w:r>
      <w:r w:rsidR="00A80A45" w:rsidRPr="007917A1">
        <w:rPr>
          <w:rFonts w:ascii="Times New Roman" w:hint="eastAsia"/>
          <w:color w:val="000000" w:themeColor="text1"/>
        </w:rPr>
        <w:t>熄灭</w:t>
      </w:r>
      <w:r w:rsidRPr="007917A1">
        <w:rPr>
          <w:rFonts w:ascii="Times New Roman" w:hint="eastAsia"/>
          <w:color w:val="000000" w:themeColor="text1"/>
        </w:rPr>
        <w:t>锁定时间</w:t>
      </w:r>
      <w:r w:rsidR="00A80A45" w:rsidRPr="00602053">
        <w:rPr>
          <w:rFonts w:ascii="Times New Roman"/>
          <w:color w:val="000000" w:themeColor="text1"/>
        </w:rPr>
        <w:t xml:space="preserve"> flame failure lock-out time</w:t>
      </w:r>
      <w:bookmarkEnd w:id="166"/>
      <w:bookmarkEnd w:id="167"/>
      <w:bookmarkEnd w:id="168"/>
      <w:bookmarkEnd w:id="169"/>
    </w:p>
    <w:p w14:paraId="51C7D3B9" w14:textId="77777777" w:rsidR="00A80A45" w:rsidRPr="007917A1" w:rsidRDefault="00A80A45" w:rsidP="002B761E">
      <w:pPr>
        <w:pStyle w:val="affd"/>
        <w:numPr>
          <w:ilvl w:val="0"/>
          <w:numId w:val="0"/>
        </w:numPr>
        <w:spacing w:before="156" w:after="156"/>
        <w:ind w:firstLineChars="200" w:firstLine="420"/>
        <w:rPr>
          <w:rFonts w:ascii="Times New Roman" w:eastAsia="宋体"/>
          <w:noProof/>
          <w:color w:val="000000" w:themeColor="text1"/>
        </w:rPr>
      </w:pPr>
      <w:bookmarkStart w:id="170" w:name="_Toc118533256"/>
      <w:bookmarkStart w:id="171" w:name="_Toc129079203"/>
      <w:bookmarkStart w:id="172" w:name="_Toc132118732"/>
      <w:bookmarkStart w:id="173" w:name="_Toc133401303"/>
      <w:r w:rsidRPr="007917A1">
        <w:rPr>
          <w:rFonts w:ascii="Times New Roman" w:eastAsia="宋体" w:hint="eastAsia"/>
          <w:noProof/>
          <w:color w:val="000000" w:themeColor="text1"/>
        </w:rPr>
        <w:t>从检测到没有火焰信号到系统锁定之间的时间间隔。</w:t>
      </w:r>
      <w:bookmarkEnd w:id="170"/>
      <w:bookmarkEnd w:id="171"/>
      <w:bookmarkEnd w:id="172"/>
      <w:bookmarkEnd w:id="173"/>
    </w:p>
    <w:p w14:paraId="7A123D1D" w14:textId="77777777" w:rsidR="001D212F" w:rsidRPr="007917A1" w:rsidRDefault="000F6F76" w:rsidP="000F6F76">
      <w:pPr>
        <w:pStyle w:val="affc"/>
        <w:spacing w:before="312" w:after="312"/>
        <w:rPr>
          <w:rFonts w:ascii="Times New Roman"/>
          <w:color w:val="000000" w:themeColor="text1"/>
        </w:rPr>
      </w:pPr>
      <w:bookmarkStart w:id="174" w:name="_Toc96088024"/>
      <w:bookmarkStart w:id="175" w:name="_Toc96609926"/>
      <w:bookmarkStart w:id="176" w:name="_Toc98423625"/>
      <w:bookmarkStart w:id="177" w:name="_Toc98423678"/>
      <w:bookmarkStart w:id="178" w:name="_Toc98432962"/>
      <w:bookmarkStart w:id="179" w:name="_Toc118533257"/>
      <w:bookmarkStart w:id="180" w:name="_Toc129079204"/>
      <w:bookmarkStart w:id="181" w:name="_Toc132118733"/>
      <w:bookmarkStart w:id="182" w:name="_Toc133401304"/>
      <w:r w:rsidRPr="007917A1">
        <w:rPr>
          <w:rFonts w:ascii="Times New Roman" w:hint="eastAsia"/>
          <w:color w:val="000000" w:themeColor="text1"/>
        </w:rPr>
        <w:t>分类和分组</w:t>
      </w:r>
      <w:bookmarkEnd w:id="174"/>
      <w:bookmarkEnd w:id="175"/>
      <w:bookmarkEnd w:id="176"/>
      <w:bookmarkEnd w:id="177"/>
      <w:bookmarkEnd w:id="178"/>
      <w:bookmarkEnd w:id="179"/>
      <w:bookmarkEnd w:id="180"/>
      <w:bookmarkEnd w:id="181"/>
      <w:bookmarkEnd w:id="182"/>
    </w:p>
    <w:p w14:paraId="28BF8ABB" w14:textId="77777777" w:rsidR="000F6F76" w:rsidRPr="007917A1" w:rsidRDefault="000F6F76" w:rsidP="002B761E">
      <w:pPr>
        <w:pStyle w:val="affd"/>
        <w:spacing w:before="156" w:after="156"/>
        <w:ind w:left="0"/>
        <w:rPr>
          <w:rFonts w:ascii="Times New Roman"/>
          <w:color w:val="000000" w:themeColor="text1"/>
        </w:rPr>
      </w:pPr>
      <w:bookmarkStart w:id="183" w:name="_Toc96088025"/>
      <w:bookmarkStart w:id="184" w:name="_Toc96609927"/>
      <w:bookmarkStart w:id="185" w:name="_Toc98423626"/>
      <w:bookmarkStart w:id="186" w:name="_Toc98423679"/>
      <w:bookmarkStart w:id="187" w:name="_Toc98432963"/>
      <w:bookmarkStart w:id="188" w:name="_Toc118533258"/>
      <w:bookmarkStart w:id="189" w:name="_Toc129079205"/>
      <w:bookmarkStart w:id="190" w:name="_Toc132118734"/>
      <w:bookmarkStart w:id="191" w:name="_Toc133401305"/>
      <w:r w:rsidRPr="007917A1">
        <w:rPr>
          <w:rFonts w:ascii="Times New Roman" w:hint="eastAsia"/>
          <w:color w:val="000000" w:themeColor="text1"/>
        </w:rPr>
        <w:t>分类</w:t>
      </w:r>
      <w:bookmarkEnd w:id="183"/>
      <w:bookmarkEnd w:id="184"/>
      <w:bookmarkEnd w:id="185"/>
      <w:bookmarkEnd w:id="186"/>
      <w:bookmarkEnd w:id="187"/>
      <w:bookmarkEnd w:id="188"/>
      <w:bookmarkEnd w:id="189"/>
      <w:bookmarkEnd w:id="190"/>
      <w:bookmarkEnd w:id="191"/>
    </w:p>
    <w:p w14:paraId="5739F1E3" w14:textId="77777777" w:rsidR="00AF6C27" w:rsidRPr="007917A1" w:rsidRDefault="000F6F76" w:rsidP="0035409F">
      <w:pPr>
        <w:pStyle w:val="affff9"/>
        <w:ind w:firstLine="420"/>
        <w:rPr>
          <w:rFonts w:ascii="Times New Roman"/>
          <w:color w:val="000000" w:themeColor="text1"/>
        </w:rPr>
      </w:pPr>
      <w:bookmarkStart w:id="192" w:name="OLE_LINK2"/>
      <w:r w:rsidRPr="007917A1">
        <w:rPr>
          <w:rFonts w:ascii="Times New Roman" w:hint="eastAsia"/>
          <w:color w:val="000000" w:themeColor="text1"/>
        </w:rPr>
        <w:t>按</w:t>
      </w:r>
      <w:r w:rsidRPr="007917A1">
        <w:rPr>
          <w:rFonts w:ascii="Times New Roman"/>
          <w:color w:val="000000" w:themeColor="text1"/>
        </w:rPr>
        <w:t>GB/T 30597</w:t>
      </w:r>
      <w:r w:rsidR="00AF6C27" w:rsidRPr="007917A1">
        <w:rPr>
          <w:rFonts w:ascii="Times New Roman"/>
          <w:color w:val="000000" w:themeColor="text1"/>
        </w:rPr>
        <w:t>-2014</w:t>
      </w:r>
      <w:r w:rsidR="00D93BFB" w:rsidRPr="007917A1">
        <w:rPr>
          <w:rFonts w:ascii="Times New Roman" w:hint="eastAsia"/>
          <w:color w:val="000000" w:themeColor="text1"/>
        </w:rPr>
        <w:t>中</w:t>
      </w:r>
      <w:r w:rsidR="00AF6C27" w:rsidRPr="007917A1">
        <w:rPr>
          <w:rFonts w:ascii="Times New Roman"/>
          <w:color w:val="000000" w:themeColor="text1"/>
        </w:rPr>
        <w:t>4.1</w:t>
      </w:r>
      <w:r w:rsidR="00AF6C27" w:rsidRPr="007917A1">
        <w:rPr>
          <w:rFonts w:ascii="Times New Roman" w:hint="eastAsia"/>
          <w:color w:val="000000" w:themeColor="text1"/>
        </w:rPr>
        <w:t>的规定进行分类</w:t>
      </w:r>
      <w:bookmarkEnd w:id="192"/>
      <w:r w:rsidR="00AF6C27" w:rsidRPr="007917A1">
        <w:rPr>
          <w:rFonts w:ascii="Times New Roman" w:hint="eastAsia"/>
          <w:color w:val="000000" w:themeColor="text1"/>
        </w:rPr>
        <w:t>。</w:t>
      </w:r>
      <w:bookmarkStart w:id="193" w:name="_Toc96088026"/>
      <w:bookmarkStart w:id="194" w:name="_Toc96609928"/>
      <w:bookmarkStart w:id="195" w:name="_Toc98423627"/>
      <w:bookmarkStart w:id="196" w:name="_Toc98423680"/>
      <w:bookmarkStart w:id="197" w:name="_Toc98432964"/>
      <w:bookmarkStart w:id="198" w:name="_Toc118533259"/>
    </w:p>
    <w:p w14:paraId="65017604" w14:textId="77777777" w:rsidR="000F6F76" w:rsidRPr="007917A1" w:rsidRDefault="000F6F76" w:rsidP="00AF6C27">
      <w:pPr>
        <w:pStyle w:val="affd"/>
        <w:spacing w:before="156" w:after="156"/>
        <w:ind w:left="0"/>
        <w:rPr>
          <w:rFonts w:ascii="Times New Roman"/>
          <w:color w:val="000000" w:themeColor="text1"/>
        </w:rPr>
      </w:pPr>
      <w:bookmarkStart w:id="199" w:name="_Toc129079206"/>
      <w:bookmarkStart w:id="200" w:name="_Toc132118735"/>
      <w:bookmarkStart w:id="201" w:name="_Toc133401306"/>
      <w:r w:rsidRPr="007917A1">
        <w:rPr>
          <w:rFonts w:ascii="Times New Roman" w:hint="eastAsia"/>
          <w:color w:val="000000" w:themeColor="text1"/>
        </w:rPr>
        <w:t>分组</w:t>
      </w:r>
      <w:bookmarkEnd w:id="193"/>
      <w:bookmarkEnd w:id="194"/>
      <w:bookmarkEnd w:id="195"/>
      <w:bookmarkEnd w:id="196"/>
      <w:bookmarkEnd w:id="197"/>
      <w:bookmarkEnd w:id="198"/>
      <w:bookmarkEnd w:id="199"/>
      <w:bookmarkEnd w:id="200"/>
      <w:bookmarkEnd w:id="201"/>
    </w:p>
    <w:p w14:paraId="04196E85" w14:textId="77777777" w:rsidR="000F6F76" w:rsidRPr="007917A1" w:rsidRDefault="000F6F76" w:rsidP="002B761E">
      <w:pPr>
        <w:pStyle w:val="affff9"/>
        <w:ind w:firstLine="420"/>
        <w:rPr>
          <w:rFonts w:ascii="Times New Roman"/>
          <w:color w:val="000000" w:themeColor="text1"/>
        </w:rPr>
      </w:pPr>
      <w:bookmarkStart w:id="202" w:name="_Hlk131769902"/>
      <w:r w:rsidRPr="007917A1">
        <w:rPr>
          <w:rFonts w:ascii="Times New Roman" w:hint="eastAsia"/>
          <w:color w:val="000000" w:themeColor="text1"/>
        </w:rPr>
        <w:t>按</w:t>
      </w:r>
      <w:r w:rsidRPr="007917A1">
        <w:rPr>
          <w:rFonts w:ascii="Times New Roman"/>
          <w:color w:val="000000" w:themeColor="text1"/>
        </w:rPr>
        <w:t>GB/T 30597-2014</w:t>
      </w:r>
      <w:r w:rsidRPr="007917A1">
        <w:rPr>
          <w:rFonts w:ascii="Times New Roman" w:hint="eastAsia"/>
          <w:color w:val="000000" w:themeColor="text1"/>
        </w:rPr>
        <w:t>中</w:t>
      </w:r>
      <w:r w:rsidRPr="007917A1">
        <w:rPr>
          <w:rFonts w:ascii="Times New Roman"/>
          <w:color w:val="000000" w:themeColor="text1"/>
        </w:rPr>
        <w:t>4.2</w:t>
      </w:r>
      <w:r w:rsidR="00CE0B23" w:rsidRPr="007917A1">
        <w:rPr>
          <w:rFonts w:ascii="Times New Roman" w:hint="eastAsia"/>
          <w:color w:val="000000" w:themeColor="text1"/>
        </w:rPr>
        <w:t>的规定</w:t>
      </w:r>
      <w:r w:rsidRPr="007917A1">
        <w:rPr>
          <w:rFonts w:ascii="Times New Roman" w:hint="eastAsia"/>
          <w:color w:val="000000" w:themeColor="text1"/>
        </w:rPr>
        <w:t>进行分组</w:t>
      </w:r>
      <w:bookmarkEnd w:id="202"/>
      <w:r w:rsidR="00AF6C27" w:rsidRPr="007917A1">
        <w:rPr>
          <w:rFonts w:ascii="Times New Roman" w:hint="eastAsia"/>
          <w:color w:val="000000" w:themeColor="text1"/>
        </w:rPr>
        <w:t>。</w:t>
      </w:r>
    </w:p>
    <w:p w14:paraId="5EB1897B" w14:textId="77777777" w:rsidR="000F6F76" w:rsidRPr="007917A1" w:rsidRDefault="000F6F76" w:rsidP="000F6F76">
      <w:pPr>
        <w:pStyle w:val="affc"/>
        <w:spacing w:before="312" w:after="312"/>
        <w:rPr>
          <w:rFonts w:ascii="Times New Roman"/>
          <w:color w:val="000000" w:themeColor="text1"/>
        </w:rPr>
      </w:pPr>
      <w:bookmarkStart w:id="203" w:name="_Toc129079207"/>
      <w:bookmarkStart w:id="204" w:name="_Toc96088027"/>
      <w:bookmarkStart w:id="205" w:name="_Toc96609929"/>
      <w:bookmarkStart w:id="206" w:name="_Toc98423628"/>
      <w:bookmarkStart w:id="207" w:name="_Toc98423681"/>
      <w:bookmarkStart w:id="208" w:name="_Toc98432965"/>
      <w:bookmarkStart w:id="209" w:name="_Toc118533260"/>
      <w:bookmarkStart w:id="210" w:name="_Toc132118736"/>
      <w:bookmarkStart w:id="211" w:name="_Toc133401307"/>
      <w:r w:rsidRPr="007917A1">
        <w:rPr>
          <w:rFonts w:ascii="Times New Roman" w:hint="eastAsia"/>
          <w:color w:val="000000" w:themeColor="text1"/>
        </w:rPr>
        <w:t>结构</w:t>
      </w:r>
      <w:bookmarkEnd w:id="203"/>
      <w:r w:rsidRPr="007917A1">
        <w:rPr>
          <w:rFonts w:ascii="Times New Roman" w:hint="eastAsia"/>
          <w:color w:val="000000" w:themeColor="text1"/>
        </w:rPr>
        <w:t>和材料</w:t>
      </w:r>
      <w:bookmarkEnd w:id="204"/>
      <w:bookmarkEnd w:id="205"/>
      <w:bookmarkEnd w:id="206"/>
      <w:bookmarkEnd w:id="207"/>
      <w:bookmarkEnd w:id="208"/>
      <w:bookmarkEnd w:id="209"/>
      <w:bookmarkEnd w:id="210"/>
      <w:bookmarkEnd w:id="211"/>
    </w:p>
    <w:p w14:paraId="5BF4111E" w14:textId="77777777" w:rsidR="009273B3" w:rsidRPr="007917A1" w:rsidRDefault="000F6F76" w:rsidP="002B761E">
      <w:pPr>
        <w:pStyle w:val="affd"/>
        <w:spacing w:before="156" w:after="156"/>
        <w:ind w:left="0"/>
        <w:rPr>
          <w:rFonts w:ascii="Times New Roman"/>
          <w:color w:val="000000" w:themeColor="text1"/>
        </w:rPr>
      </w:pPr>
      <w:bookmarkStart w:id="212" w:name="_Toc96088028"/>
      <w:bookmarkStart w:id="213" w:name="_Toc96609930"/>
      <w:bookmarkStart w:id="214" w:name="_Toc98423629"/>
      <w:bookmarkStart w:id="215" w:name="_Toc98423682"/>
      <w:bookmarkStart w:id="216" w:name="_Toc98432966"/>
      <w:bookmarkStart w:id="217" w:name="_Toc118533261"/>
      <w:bookmarkStart w:id="218" w:name="_Toc129079208"/>
      <w:bookmarkStart w:id="219" w:name="_Toc132118737"/>
      <w:bookmarkStart w:id="220" w:name="_Toc133401308"/>
      <w:r w:rsidRPr="007917A1">
        <w:rPr>
          <w:rFonts w:ascii="Times New Roman" w:hint="eastAsia"/>
          <w:color w:val="000000" w:themeColor="text1"/>
        </w:rPr>
        <w:t>总则</w:t>
      </w:r>
      <w:bookmarkEnd w:id="212"/>
      <w:bookmarkEnd w:id="213"/>
      <w:bookmarkEnd w:id="214"/>
      <w:bookmarkEnd w:id="215"/>
      <w:bookmarkEnd w:id="216"/>
      <w:bookmarkEnd w:id="217"/>
      <w:bookmarkEnd w:id="218"/>
      <w:bookmarkEnd w:id="219"/>
      <w:bookmarkEnd w:id="220"/>
    </w:p>
    <w:p w14:paraId="3D419925" w14:textId="77777777" w:rsidR="0012104C" w:rsidRPr="007917A1" w:rsidRDefault="00012B1D" w:rsidP="0012104C">
      <w:pPr>
        <w:pStyle w:val="affff9"/>
        <w:ind w:firstLine="420"/>
        <w:rPr>
          <w:rFonts w:ascii="Times New Roman"/>
          <w:color w:val="000000" w:themeColor="text1"/>
        </w:rPr>
      </w:pPr>
      <w:r w:rsidRPr="007917A1">
        <w:rPr>
          <w:rFonts w:ascii="Times New Roman"/>
          <w:color w:val="000000" w:themeColor="text1"/>
        </w:rPr>
        <w:t>MFC</w:t>
      </w:r>
      <w:r w:rsidR="0012104C" w:rsidRPr="007917A1">
        <w:rPr>
          <w:rFonts w:ascii="Times New Roman" w:hint="eastAsia"/>
          <w:color w:val="000000" w:themeColor="text1"/>
        </w:rPr>
        <w:t>的结构和材料除应符合</w:t>
      </w:r>
      <w:r w:rsidR="0012104C" w:rsidRPr="007917A1">
        <w:rPr>
          <w:rFonts w:ascii="Times New Roman"/>
          <w:color w:val="000000" w:themeColor="text1"/>
        </w:rPr>
        <w:t>GB/T 30597-2014</w:t>
      </w:r>
      <w:r w:rsidR="0012104C" w:rsidRPr="007917A1">
        <w:rPr>
          <w:rFonts w:ascii="Times New Roman" w:hint="eastAsia"/>
          <w:color w:val="000000" w:themeColor="text1"/>
        </w:rPr>
        <w:t>中第</w:t>
      </w:r>
      <w:r w:rsidR="0012104C" w:rsidRPr="007917A1">
        <w:rPr>
          <w:rFonts w:ascii="Times New Roman"/>
          <w:color w:val="000000" w:themeColor="text1"/>
        </w:rPr>
        <w:t>5</w:t>
      </w:r>
      <w:r w:rsidR="0012104C" w:rsidRPr="007917A1">
        <w:rPr>
          <w:rFonts w:ascii="Times New Roman" w:hint="eastAsia"/>
          <w:color w:val="000000" w:themeColor="text1"/>
        </w:rPr>
        <w:t>章的规定外，还应符合下列要求。</w:t>
      </w:r>
    </w:p>
    <w:p w14:paraId="189CF3D7" w14:textId="77777777" w:rsidR="000F6F76" w:rsidRPr="007917A1" w:rsidRDefault="0012104C" w:rsidP="0012104C">
      <w:pPr>
        <w:pStyle w:val="af2"/>
        <w:rPr>
          <w:rFonts w:ascii="Times New Roman"/>
          <w:color w:val="000000" w:themeColor="text1"/>
        </w:rPr>
      </w:pPr>
      <w:r w:rsidRPr="007917A1">
        <w:rPr>
          <w:rFonts w:ascii="Times New Roman" w:hint="eastAsia"/>
          <w:color w:val="000000" w:themeColor="text1"/>
        </w:rPr>
        <w:t>应</w:t>
      </w:r>
      <w:r w:rsidR="000F6F76" w:rsidRPr="007917A1">
        <w:rPr>
          <w:rFonts w:ascii="Times New Roman" w:hint="eastAsia"/>
          <w:color w:val="000000" w:themeColor="text1"/>
        </w:rPr>
        <w:t>由</w:t>
      </w:r>
      <w:r w:rsidR="000F6F76" w:rsidRPr="007917A1">
        <w:rPr>
          <w:rFonts w:ascii="Times New Roman"/>
          <w:color w:val="000000" w:themeColor="text1"/>
        </w:rPr>
        <w:t>5.2</w:t>
      </w:r>
      <w:r w:rsidRPr="007917A1">
        <w:rPr>
          <w:rFonts w:ascii="Times New Roman" w:hint="eastAsia"/>
          <w:color w:val="000000" w:themeColor="text1"/>
        </w:rPr>
        <w:t>规定</w:t>
      </w:r>
      <w:r w:rsidR="000F6F76" w:rsidRPr="007917A1">
        <w:rPr>
          <w:rFonts w:ascii="Times New Roman" w:hint="eastAsia"/>
          <w:color w:val="000000" w:themeColor="text1"/>
        </w:rPr>
        <w:t>的控制装置组成</w:t>
      </w:r>
      <w:r w:rsidR="00685BB6" w:rsidRPr="007917A1">
        <w:rPr>
          <w:rFonts w:ascii="Times New Roman" w:hint="eastAsia"/>
          <w:color w:val="000000" w:themeColor="text1"/>
        </w:rPr>
        <w:t>；</w:t>
      </w:r>
    </w:p>
    <w:p w14:paraId="584338F3" w14:textId="77777777" w:rsidR="000F6F76" w:rsidRPr="007917A1" w:rsidRDefault="000F6F76" w:rsidP="0012104C">
      <w:pPr>
        <w:pStyle w:val="af2"/>
        <w:rPr>
          <w:rFonts w:ascii="Times New Roman"/>
          <w:color w:val="000000" w:themeColor="text1"/>
        </w:rPr>
      </w:pPr>
      <w:r w:rsidRPr="007917A1">
        <w:rPr>
          <w:rFonts w:ascii="Times New Roman" w:hint="eastAsia"/>
          <w:color w:val="000000" w:themeColor="text1"/>
        </w:rPr>
        <w:t>各功能控制装置的结构要求应符合相关专用控制装置标准</w:t>
      </w:r>
      <w:r w:rsidR="00685BB6" w:rsidRPr="007917A1">
        <w:rPr>
          <w:rFonts w:ascii="Times New Roman" w:hint="eastAsia"/>
          <w:color w:val="000000" w:themeColor="text1"/>
        </w:rPr>
        <w:t>，</w:t>
      </w:r>
      <w:r w:rsidRPr="007917A1">
        <w:rPr>
          <w:rFonts w:ascii="Times New Roman" w:hint="eastAsia"/>
          <w:color w:val="000000" w:themeColor="text1"/>
        </w:rPr>
        <w:t>当没有专用控制装置标准时，应符合</w:t>
      </w:r>
      <w:r w:rsidR="001C7A94" w:rsidRPr="007917A1">
        <w:rPr>
          <w:rFonts w:ascii="Times New Roman"/>
          <w:color w:val="000000" w:themeColor="text1"/>
        </w:rPr>
        <w:t>GB/T 30597-2014</w:t>
      </w:r>
      <w:r w:rsidRPr="007917A1">
        <w:rPr>
          <w:rFonts w:ascii="Times New Roman" w:hint="eastAsia"/>
          <w:color w:val="000000" w:themeColor="text1"/>
        </w:rPr>
        <w:t>的规定</w:t>
      </w:r>
      <w:r w:rsidR="00685BB6" w:rsidRPr="007917A1">
        <w:rPr>
          <w:rFonts w:ascii="Times New Roman" w:hint="eastAsia"/>
          <w:color w:val="000000" w:themeColor="text1"/>
        </w:rPr>
        <w:t>；</w:t>
      </w:r>
    </w:p>
    <w:p w14:paraId="25ECA4CF" w14:textId="77777777" w:rsidR="00685BB6" w:rsidRPr="007917A1" w:rsidRDefault="000F6F76" w:rsidP="0012104C">
      <w:pPr>
        <w:pStyle w:val="af2"/>
        <w:rPr>
          <w:rFonts w:ascii="Times New Roman"/>
          <w:color w:val="000000" w:themeColor="text1"/>
        </w:rPr>
      </w:pPr>
      <w:r w:rsidRPr="007917A1">
        <w:rPr>
          <w:rFonts w:ascii="Times New Roman" w:hint="eastAsia"/>
          <w:color w:val="000000" w:themeColor="text1"/>
        </w:rPr>
        <w:t>当对两个或者两个以上控制之间的相互作用无要求时，应进行</w:t>
      </w:r>
      <w:bookmarkStart w:id="221" w:name="OLE_LINK1"/>
      <w:r w:rsidRPr="007917A1">
        <w:rPr>
          <w:rFonts w:ascii="Times New Roman" w:hint="eastAsia"/>
          <w:color w:val="000000" w:themeColor="text1"/>
        </w:rPr>
        <w:t>风险评估</w:t>
      </w:r>
      <w:bookmarkEnd w:id="221"/>
      <w:r w:rsidR="00685BB6" w:rsidRPr="007917A1">
        <w:rPr>
          <w:rFonts w:ascii="Times New Roman" w:hint="eastAsia"/>
          <w:color w:val="000000" w:themeColor="text1"/>
        </w:rPr>
        <w:t>；</w:t>
      </w:r>
    </w:p>
    <w:p w14:paraId="027B6D93" w14:textId="77777777" w:rsidR="000F6F76" w:rsidRPr="007917A1" w:rsidRDefault="000F6F76" w:rsidP="0012104C">
      <w:pPr>
        <w:pStyle w:val="af2"/>
        <w:rPr>
          <w:rFonts w:ascii="Times New Roman"/>
          <w:color w:val="000000" w:themeColor="text1"/>
        </w:rPr>
      </w:pPr>
      <w:r w:rsidRPr="007917A1">
        <w:rPr>
          <w:rFonts w:ascii="Times New Roman" w:hint="eastAsia"/>
          <w:color w:val="000000" w:themeColor="text1"/>
        </w:rPr>
        <w:t>多功能控制器应设计为只有使用工具才能</w:t>
      </w:r>
      <w:r w:rsidR="00847567">
        <w:rPr>
          <w:rFonts w:ascii="Times New Roman" w:hint="eastAsia"/>
          <w:color w:val="000000" w:themeColor="text1"/>
        </w:rPr>
        <w:t>触及</w:t>
      </w:r>
      <w:r w:rsidRPr="007917A1">
        <w:rPr>
          <w:rFonts w:ascii="Times New Roman" w:hint="eastAsia"/>
          <w:color w:val="000000" w:themeColor="text1"/>
        </w:rPr>
        <w:t>内部部件。</w:t>
      </w:r>
    </w:p>
    <w:p w14:paraId="542741BF" w14:textId="77777777" w:rsidR="000F6F76" w:rsidRPr="007917A1" w:rsidRDefault="000F6F76" w:rsidP="002B761E">
      <w:pPr>
        <w:pStyle w:val="affd"/>
        <w:spacing w:before="156" w:after="156"/>
        <w:ind w:left="0"/>
        <w:rPr>
          <w:rFonts w:ascii="Times New Roman"/>
          <w:color w:val="000000" w:themeColor="text1"/>
        </w:rPr>
      </w:pPr>
      <w:bookmarkStart w:id="222" w:name="_Toc96088029"/>
      <w:bookmarkStart w:id="223" w:name="_Toc96609931"/>
      <w:bookmarkStart w:id="224" w:name="_Toc98423630"/>
      <w:bookmarkStart w:id="225" w:name="_Toc98423683"/>
      <w:bookmarkStart w:id="226" w:name="_Toc98432967"/>
      <w:bookmarkStart w:id="227" w:name="_Toc118533262"/>
      <w:bookmarkStart w:id="228" w:name="_Toc129079209"/>
      <w:bookmarkStart w:id="229" w:name="_Toc132118738"/>
      <w:bookmarkStart w:id="230" w:name="_Toc133401309"/>
      <w:r w:rsidRPr="007917A1">
        <w:rPr>
          <w:rFonts w:ascii="Times New Roman" w:hint="eastAsia"/>
          <w:color w:val="000000" w:themeColor="text1"/>
        </w:rPr>
        <w:t>功能组成</w:t>
      </w:r>
      <w:bookmarkEnd w:id="222"/>
      <w:bookmarkEnd w:id="223"/>
      <w:bookmarkEnd w:id="224"/>
      <w:bookmarkEnd w:id="225"/>
      <w:bookmarkEnd w:id="226"/>
      <w:bookmarkEnd w:id="227"/>
      <w:bookmarkEnd w:id="228"/>
      <w:bookmarkEnd w:id="229"/>
      <w:bookmarkEnd w:id="230"/>
    </w:p>
    <w:p w14:paraId="01120FB7" w14:textId="77777777" w:rsidR="00811923" w:rsidRPr="007917A1" w:rsidRDefault="00811923" w:rsidP="00811923">
      <w:pPr>
        <w:adjustRightInd/>
        <w:spacing w:line="240" w:lineRule="auto"/>
        <w:ind w:firstLineChars="100" w:firstLine="210"/>
        <w:rPr>
          <w:rFonts w:ascii="Times New Roman" w:hAnsi="Times New Roman"/>
          <w:color w:val="000000" w:themeColor="text1"/>
          <w:kern w:val="0"/>
          <w:szCs w:val="20"/>
        </w:rPr>
      </w:pPr>
      <w:r w:rsidRPr="007917A1">
        <w:rPr>
          <w:rFonts w:ascii="Times New Roman" w:hAnsi="Times New Roman"/>
          <w:color w:val="000000" w:themeColor="text1"/>
          <w:kern w:val="0"/>
          <w:szCs w:val="20"/>
        </w:rPr>
        <w:t>MFC</w:t>
      </w:r>
      <w:r w:rsidRPr="007917A1">
        <w:rPr>
          <w:rFonts w:ascii="Times New Roman" w:hAnsi="Times New Roman" w:hint="eastAsia"/>
          <w:color w:val="000000" w:themeColor="text1"/>
          <w:kern w:val="0"/>
          <w:szCs w:val="20"/>
        </w:rPr>
        <w:t>的不同功能的组成</w:t>
      </w:r>
      <w:r w:rsidR="00FC568E" w:rsidRPr="007917A1">
        <w:rPr>
          <w:rFonts w:ascii="Times New Roman" w:hAnsi="Times New Roman" w:hint="eastAsia"/>
          <w:color w:val="000000" w:themeColor="text1"/>
          <w:kern w:val="0"/>
          <w:szCs w:val="20"/>
        </w:rPr>
        <w:t>包括</w:t>
      </w:r>
      <w:r w:rsidRPr="007917A1">
        <w:rPr>
          <w:rFonts w:ascii="Times New Roman" w:hAnsi="Times New Roman" w:hint="eastAsia"/>
          <w:color w:val="000000" w:themeColor="text1"/>
          <w:kern w:val="0"/>
          <w:szCs w:val="20"/>
        </w:rPr>
        <w:t>：</w:t>
      </w:r>
    </w:p>
    <w:p w14:paraId="2CF182FF"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37499</w:t>
      </w:r>
      <w:r w:rsidRPr="007917A1">
        <w:rPr>
          <w:rFonts w:ascii="Times New Roman" w:hint="eastAsia"/>
          <w:color w:val="000000" w:themeColor="text1"/>
        </w:rPr>
        <w:t>要求的自动阀与半自动阀；</w:t>
      </w:r>
    </w:p>
    <w:p w14:paraId="483B4E39"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39493</w:t>
      </w:r>
      <w:r w:rsidRPr="007917A1">
        <w:rPr>
          <w:rFonts w:ascii="Times New Roman" w:hint="eastAsia"/>
          <w:color w:val="000000" w:themeColor="text1"/>
        </w:rPr>
        <w:t>要求的压力调节装置；</w:t>
      </w:r>
    </w:p>
    <w:p w14:paraId="2634C107"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38390</w:t>
      </w:r>
      <w:r w:rsidRPr="007917A1">
        <w:rPr>
          <w:rFonts w:ascii="Times New Roman" w:hint="eastAsia"/>
          <w:color w:val="000000" w:themeColor="text1"/>
        </w:rPr>
        <w:t>要求的压力传感装置；</w:t>
      </w:r>
    </w:p>
    <w:p w14:paraId="50DE034E"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 xml:space="preserve">GB/T***( CJ/T 450) </w:t>
      </w:r>
      <w:r w:rsidRPr="007917A1">
        <w:rPr>
          <w:rFonts w:ascii="Times New Roman" w:hint="eastAsia"/>
          <w:color w:val="000000" w:themeColor="text1"/>
        </w:rPr>
        <w:t>要求的气动式燃气与空气比例调节装置；</w:t>
      </w:r>
    </w:p>
    <w:p w14:paraId="7031B866"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37992</w:t>
      </w:r>
      <w:r w:rsidRPr="007917A1">
        <w:rPr>
          <w:rFonts w:ascii="Times New Roman" w:hint="eastAsia"/>
          <w:color w:val="000000" w:themeColor="text1"/>
        </w:rPr>
        <w:t>要求的自动截止阀的阀门检验系统；</w:t>
      </w:r>
    </w:p>
    <w:p w14:paraId="3E7C24EE"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39485</w:t>
      </w:r>
      <w:r w:rsidRPr="007917A1">
        <w:rPr>
          <w:rFonts w:ascii="Times New Roman" w:hint="eastAsia"/>
          <w:color w:val="000000" w:themeColor="text1"/>
        </w:rPr>
        <w:t>要求的手动燃气阀；</w:t>
      </w:r>
    </w:p>
    <w:p w14:paraId="3BA18C50"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38693</w:t>
      </w:r>
      <w:r w:rsidRPr="007917A1">
        <w:rPr>
          <w:rFonts w:ascii="Times New Roman" w:hint="eastAsia"/>
          <w:color w:val="000000" w:themeColor="text1"/>
        </w:rPr>
        <w:t>要求的热电</w:t>
      </w:r>
      <w:r w:rsidR="007F7837">
        <w:rPr>
          <w:rFonts w:ascii="Times New Roman" w:hint="eastAsia"/>
          <w:color w:val="000000" w:themeColor="text1"/>
        </w:rPr>
        <w:t>式熄火保护</w:t>
      </w:r>
      <w:r w:rsidRPr="007917A1">
        <w:rPr>
          <w:rFonts w:ascii="Times New Roman" w:hint="eastAsia"/>
          <w:color w:val="000000" w:themeColor="text1"/>
        </w:rPr>
        <w:t>装置；</w:t>
      </w:r>
    </w:p>
    <w:p w14:paraId="3F90A856"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38595</w:t>
      </w:r>
      <w:r w:rsidRPr="007917A1">
        <w:rPr>
          <w:rFonts w:ascii="Times New Roman" w:hint="eastAsia"/>
          <w:color w:val="000000" w:themeColor="text1"/>
        </w:rPr>
        <w:t>要求的机械</w:t>
      </w:r>
      <w:r w:rsidR="007F7837">
        <w:rPr>
          <w:rFonts w:ascii="Times New Roman" w:hint="eastAsia"/>
          <w:color w:val="000000" w:themeColor="text1"/>
        </w:rPr>
        <w:t>式温度控制装置</w:t>
      </w:r>
      <w:r w:rsidRPr="007917A1">
        <w:rPr>
          <w:rFonts w:ascii="Times New Roman" w:hint="eastAsia"/>
          <w:color w:val="000000" w:themeColor="text1"/>
        </w:rPr>
        <w:t>；</w:t>
      </w:r>
    </w:p>
    <w:p w14:paraId="2B96CBD4"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39488</w:t>
      </w:r>
      <w:r w:rsidRPr="007917A1">
        <w:rPr>
          <w:rFonts w:ascii="Times New Roman" w:hint="eastAsia"/>
          <w:color w:val="000000" w:themeColor="text1"/>
        </w:rPr>
        <w:t>要求的电子式燃气与空气比例控制系统；</w:t>
      </w:r>
    </w:p>
    <w:p w14:paraId="53163CA9"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w:t>
      </w:r>
      <w:r w:rsidRPr="007917A1">
        <w:rPr>
          <w:rFonts w:ascii="Times New Roman"/>
          <w:color w:val="000000" w:themeColor="text1"/>
        </w:rPr>
        <w:t>GB/T 38603</w:t>
      </w:r>
      <w:r w:rsidRPr="007917A1">
        <w:rPr>
          <w:rFonts w:ascii="Times New Roman" w:hint="eastAsia"/>
          <w:color w:val="000000" w:themeColor="text1"/>
        </w:rPr>
        <w:t>要求的电子控制器；</w:t>
      </w:r>
    </w:p>
    <w:p w14:paraId="17220586"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满足附录</w:t>
      </w:r>
      <w:r w:rsidR="001E17A4">
        <w:rPr>
          <w:rFonts w:ascii="Times New Roman" w:hint="eastAsia"/>
          <w:color w:val="000000" w:themeColor="text1"/>
        </w:rPr>
        <w:t>D</w:t>
      </w:r>
      <w:r w:rsidRPr="007917A1">
        <w:rPr>
          <w:rFonts w:ascii="Times New Roman" w:hint="eastAsia"/>
          <w:color w:val="000000" w:themeColor="text1"/>
        </w:rPr>
        <w:t>要求的水气联动阀；</w:t>
      </w:r>
    </w:p>
    <w:p w14:paraId="0F3AAF43" w14:textId="77777777" w:rsidR="00811923" w:rsidRPr="007917A1" w:rsidRDefault="00811923" w:rsidP="00811923">
      <w:pPr>
        <w:pStyle w:val="af2"/>
        <w:rPr>
          <w:rFonts w:ascii="Times New Roman"/>
          <w:color w:val="000000" w:themeColor="text1"/>
        </w:rPr>
      </w:pPr>
      <w:r w:rsidRPr="007917A1">
        <w:rPr>
          <w:rFonts w:ascii="Times New Roman" w:hint="eastAsia"/>
          <w:color w:val="000000" w:themeColor="text1"/>
        </w:rPr>
        <w:t>满足附录</w:t>
      </w:r>
      <w:r w:rsidR="001E17A4">
        <w:rPr>
          <w:rFonts w:ascii="Times New Roman" w:hint="eastAsia"/>
          <w:color w:val="000000" w:themeColor="text1"/>
        </w:rPr>
        <w:t>E</w:t>
      </w:r>
      <w:r w:rsidRPr="007917A1">
        <w:rPr>
          <w:rFonts w:ascii="Times New Roman" w:hint="eastAsia"/>
          <w:color w:val="000000" w:themeColor="text1"/>
        </w:rPr>
        <w:t>要求的过热安全装置；</w:t>
      </w:r>
    </w:p>
    <w:p w14:paraId="59625F0D" w14:textId="77777777" w:rsidR="00811923" w:rsidRPr="007917A1" w:rsidRDefault="000452D3" w:rsidP="00811923">
      <w:pPr>
        <w:pStyle w:val="af2"/>
        <w:rPr>
          <w:rFonts w:ascii="Times New Roman"/>
          <w:color w:val="000000" w:themeColor="text1"/>
        </w:rPr>
      </w:pPr>
      <w:r w:rsidRPr="007917A1">
        <w:rPr>
          <w:rFonts w:ascii="Times New Roman" w:hint="eastAsia"/>
          <w:color w:val="000000" w:themeColor="text1"/>
        </w:rPr>
        <w:t>满足附录</w:t>
      </w:r>
      <w:r w:rsidR="001E17A4">
        <w:rPr>
          <w:rFonts w:ascii="Times New Roman" w:hint="eastAsia"/>
          <w:color w:val="000000" w:themeColor="text1"/>
        </w:rPr>
        <w:t>F</w:t>
      </w:r>
      <w:r w:rsidRPr="007917A1">
        <w:rPr>
          <w:rFonts w:ascii="Times New Roman" w:hint="eastAsia"/>
          <w:color w:val="000000" w:themeColor="text1"/>
        </w:rPr>
        <w:t>要求的</w:t>
      </w:r>
      <w:r w:rsidR="00811923" w:rsidRPr="007917A1">
        <w:rPr>
          <w:rFonts w:ascii="Times New Roman" w:hint="eastAsia"/>
          <w:color w:val="000000" w:themeColor="text1"/>
        </w:rPr>
        <w:t>燃烧器控制系统</w:t>
      </w:r>
      <w:r w:rsidR="0067513B" w:rsidRPr="007917A1">
        <w:rPr>
          <w:rFonts w:ascii="Times New Roman" w:hint="eastAsia"/>
          <w:color w:val="000000" w:themeColor="text1"/>
        </w:rPr>
        <w:t>部件</w:t>
      </w:r>
      <w:r w:rsidR="00811923" w:rsidRPr="007917A1">
        <w:rPr>
          <w:rFonts w:ascii="Times New Roman" w:hint="eastAsia"/>
          <w:color w:val="000000" w:themeColor="text1"/>
        </w:rPr>
        <w:t>。</w:t>
      </w:r>
    </w:p>
    <w:p w14:paraId="2DE55B07" w14:textId="77777777" w:rsidR="00685BB6" w:rsidRPr="007917A1" w:rsidRDefault="00685BB6" w:rsidP="00811923">
      <w:pPr>
        <w:pStyle w:val="af2"/>
        <w:numPr>
          <w:ilvl w:val="0"/>
          <w:numId w:val="0"/>
        </w:numPr>
        <w:ind w:left="851"/>
        <w:rPr>
          <w:rFonts w:ascii="Times New Roman"/>
          <w:color w:val="000000" w:themeColor="text1"/>
        </w:rPr>
      </w:pPr>
    </w:p>
    <w:p w14:paraId="52E1E532" w14:textId="77777777" w:rsidR="000F6F76" w:rsidRPr="007917A1" w:rsidRDefault="000F6F76" w:rsidP="00A54DDB">
      <w:pPr>
        <w:pStyle w:val="affd"/>
        <w:spacing w:before="156" w:after="156"/>
        <w:ind w:left="0"/>
        <w:rPr>
          <w:rFonts w:ascii="Times New Roman"/>
          <w:color w:val="000000" w:themeColor="text1"/>
        </w:rPr>
      </w:pPr>
      <w:bookmarkStart w:id="231" w:name="_Toc96088030"/>
      <w:bookmarkStart w:id="232" w:name="_Toc96609932"/>
      <w:bookmarkStart w:id="233" w:name="_Toc98423631"/>
      <w:bookmarkStart w:id="234" w:name="_Toc98423684"/>
      <w:bookmarkStart w:id="235" w:name="_Toc98432968"/>
      <w:bookmarkStart w:id="236" w:name="_Toc118533263"/>
      <w:bookmarkStart w:id="237" w:name="_Toc129079210"/>
      <w:bookmarkStart w:id="238" w:name="_Toc132118739"/>
      <w:bookmarkStart w:id="239" w:name="_Toc133401310"/>
      <w:r w:rsidRPr="007917A1">
        <w:rPr>
          <w:rFonts w:ascii="Times New Roman" w:hint="eastAsia"/>
          <w:color w:val="000000" w:themeColor="text1"/>
        </w:rPr>
        <w:t>相互作用</w:t>
      </w:r>
      <w:bookmarkEnd w:id="231"/>
      <w:bookmarkEnd w:id="232"/>
      <w:bookmarkEnd w:id="233"/>
      <w:bookmarkEnd w:id="234"/>
      <w:bookmarkEnd w:id="235"/>
      <w:bookmarkEnd w:id="236"/>
      <w:bookmarkEnd w:id="237"/>
      <w:bookmarkEnd w:id="238"/>
      <w:bookmarkEnd w:id="239"/>
    </w:p>
    <w:p w14:paraId="3F229E35" w14:textId="77777777" w:rsidR="00AA78A6" w:rsidRPr="007917A1" w:rsidRDefault="00AA78A6" w:rsidP="00AA78A6">
      <w:pPr>
        <w:pStyle w:val="affffffffd"/>
        <w:rPr>
          <w:rFonts w:ascii="Times New Roman"/>
          <w:color w:val="000000" w:themeColor="text1"/>
        </w:rPr>
      </w:pPr>
      <w:r w:rsidRPr="007917A1">
        <w:rPr>
          <w:rFonts w:ascii="Times New Roman" w:hint="eastAsia"/>
          <w:color w:val="000000" w:themeColor="text1"/>
        </w:rPr>
        <w:t>每个自动截止阀应包括一个独立的闭合机构</w:t>
      </w:r>
      <w:r w:rsidR="00826041" w:rsidRPr="007917A1">
        <w:rPr>
          <w:rFonts w:ascii="Times New Roman" w:hint="eastAsia"/>
          <w:color w:val="000000" w:themeColor="text1"/>
        </w:rPr>
        <w:t>控制的闭合元件</w:t>
      </w:r>
      <w:r w:rsidRPr="007917A1">
        <w:rPr>
          <w:rFonts w:ascii="Times New Roman" w:hint="eastAsia"/>
          <w:color w:val="000000" w:themeColor="text1"/>
        </w:rPr>
        <w:t>。每个自动截止阀都应能进行内部气密性的检测。如果两个或多个闭合元件由一个闭合机构控制，则阀门被视为一个自动截止阀。</w:t>
      </w:r>
    </w:p>
    <w:p w14:paraId="2E1C3870" w14:textId="77777777" w:rsidR="000F6F76" w:rsidRPr="007917A1" w:rsidRDefault="00414F30">
      <w:pPr>
        <w:pStyle w:val="affffffffd"/>
        <w:spacing w:beforeLines="50" w:before="156" w:afterLines="50" w:after="156"/>
        <w:rPr>
          <w:rFonts w:ascii="Times New Roman"/>
          <w:color w:val="000000" w:themeColor="text1"/>
        </w:rPr>
      </w:pPr>
      <w:r w:rsidRPr="007917A1">
        <w:rPr>
          <w:rFonts w:ascii="Times New Roman"/>
          <w:color w:val="000000" w:themeColor="text1"/>
        </w:rPr>
        <w:t>MFC</w:t>
      </w:r>
      <w:r w:rsidR="000F6F76" w:rsidRPr="007917A1">
        <w:rPr>
          <w:rFonts w:ascii="Times New Roman" w:hint="eastAsia"/>
          <w:color w:val="000000" w:themeColor="text1"/>
        </w:rPr>
        <w:t>功能之间的相互作用不应影响单个功能的安全。机械功能不应影响电子功能的安全性，反之亦然。</w:t>
      </w:r>
    </w:p>
    <w:p w14:paraId="0BADEAB8" w14:textId="77777777" w:rsidR="000F6F76" w:rsidRPr="007917A1" w:rsidRDefault="000F6F76" w:rsidP="000F6F76">
      <w:pPr>
        <w:pStyle w:val="affc"/>
        <w:spacing w:before="312" w:after="312"/>
        <w:rPr>
          <w:rFonts w:ascii="Times New Roman"/>
          <w:color w:val="000000" w:themeColor="text1"/>
        </w:rPr>
      </w:pPr>
      <w:bookmarkStart w:id="240" w:name="_Toc96088031"/>
      <w:bookmarkStart w:id="241" w:name="_Toc96609933"/>
      <w:bookmarkStart w:id="242" w:name="_Toc98423632"/>
      <w:bookmarkStart w:id="243" w:name="_Toc98423685"/>
      <w:bookmarkStart w:id="244" w:name="_Toc98432969"/>
      <w:bookmarkStart w:id="245" w:name="_Toc118533264"/>
      <w:bookmarkStart w:id="246" w:name="_Toc129079211"/>
      <w:bookmarkStart w:id="247" w:name="_Toc132118740"/>
      <w:bookmarkStart w:id="248" w:name="_Toc133401311"/>
      <w:r w:rsidRPr="007917A1">
        <w:rPr>
          <w:rFonts w:ascii="Times New Roman" w:hint="eastAsia"/>
          <w:color w:val="000000" w:themeColor="text1"/>
        </w:rPr>
        <w:t>要求和试验</w:t>
      </w:r>
      <w:bookmarkEnd w:id="240"/>
      <w:bookmarkEnd w:id="241"/>
      <w:bookmarkEnd w:id="242"/>
      <w:bookmarkEnd w:id="243"/>
      <w:bookmarkEnd w:id="244"/>
      <w:bookmarkEnd w:id="245"/>
      <w:bookmarkEnd w:id="246"/>
      <w:bookmarkEnd w:id="247"/>
      <w:r w:rsidR="007F7837">
        <w:rPr>
          <w:rFonts w:ascii="Times New Roman" w:hint="eastAsia"/>
          <w:color w:val="000000" w:themeColor="text1"/>
        </w:rPr>
        <w:t>方法</w:t>
      </w:r>
      <w:bookmarkEnd w:id="248"/>
    </w:p>
    <w:p w14:paraId="2A125A01" w14:textId="77777777" w:rsidR="000F6F76" w:rsidRPr="007917A1" w:rsidRDefault="000F6F76" w:rsidP="003E17A6">
      <w:pPr>
        <w:pStyle w:val="affd"/>
        <w:spacing w:before="156" w:after="156"/>
        <w:ind w:left="0"/>
        <w:rPr>
          <w:rFonts w:ascii="Times New Roman"/>
          <w:color w:val="000000" w:themeColor="text1"/>
        </w:rPr>
      </w:pPr>
      <w:bookmarkStart w:id="249" w:name="_Toc96088032"/>
      <w:bookmarkStart w:id="250" w:name="_Toc96609934"/>
      <w:bookmarkStart w:id="251" w:name="_Toc98423633"/>
      <w:bookmarkStart w:id="252" w:name="_Toc98423686"/>
      <w:bookmarkStart w:id="253" w:name="_Toc98432970"/>
      <w:bookmarkStart w:id="254" w:name="_Toc118533265"/>
      <w:bookmarkStart w:id="255" w:name="_Toc129079212"/>
      <w:bookmarkStart w:id="256" w:name="_Toc132118741"/>
      <w:bookmarkStart w:id="257" w:name="_Toc133401312"/>
      <w:r w:rsidRPr="007917A1">
        <w:rPr>
          <w:rFonts w:ascii="Times New Roman" w:hint="eastAsia"/>
          <w:color w:val="000000" w:themeColor="text1"/>
        </w:rPr>
        <w:t>一般要求</w:t>
      </w:r>
      <w:bookmarkEnd w:id="249"/>
      <w:bookmarkEnd w:id="250"/>
      <w:bookmarkEnd w:id="251"/>
      <w:bookmarkEnd w:id="252"/>
      <w:bookmarkEnd w:id="253"/>
      <w:bookmarkEnd w:id="254"/>
      <w:bookmarkEnd w:id="255"/>
      <w:bookmarkEnd w:id="256"/>
      <w:bookmarkEnd w:id="257"/>
    </w:p>
    <w:p w14:paraId="1D13A4F1" w14:textId="77777777" w:rsidR="000F6F76" w:rsidRPr="007917A1" w:rsidRDefault="00414F30" w:rsidP="003E17A6">
      <w:pPr>
        <w:pStyle w:val="affff9"/>
        <w:ind w:firstLine="420"/>
        <w:rPr>
          <w:rFonts w:ascii="Times New Roman"/>
          <w:color w:val="000000" w:themeColor="text1"/>
        </w:rPr>
      </w:pPr>
      <w:r w:rsidRPr="007917A1">
        <w:rPr>
          <w:rFonts w:ascii="Times New Roman"/>
          <w:color w:val="000000" w:themeColor="text1"/>
        </w:rPr>
        <w:t>MFC</w:t>
      </w:r>
      <w:r w:rsidR="000F6F76" w:rsidRPr="007917A1">
        <w:rPr>
          <w:rFonts w:ascii="Times New Roman" w:hint="eastAsia"/>
          <w:color w:val="000000" w:themeColor="text1"/>
        </w:rPr>
        <w:t>包含的单个功能控制装置应</w:t>
      </w:r>
      <w:r w:rsidR="00F21B9E" w:rsidRPr="007917A1">
        <w:rPr>
          <w:rFonts w:ascii="Times New Roman" w:hint="eastAsia"/>
          <w:color w:val="000000" w:themeColor="text1"/>
        </w:rPr>
        <w:t>符合</w:t>
      </w:r>
      <w:r w:rsidR="00F21B9E" w:rsidRPr="007917A1">
        <w:rPr>
          <w:rFonts w:ascii="Times New Roman"/>
          <w:color w:val="000000" w:themeColor="text1"/>
        </w:rPr>
        <w:t>5.2</w:t>
      </w:r>
      <w:r w:rsidR="00F21B9E" w:rsidRPr="007917A1">
        <w:rPr>
          <w:rFonts w:ascii="Times New Roman" w:hint="eastAsia"/>
          <w:color w:val="000000" w:themeColor="text1"/>
        </w:rPr>
        <w:t>所列专用标准规定的要求和试验方法（见</w:t>
      </w:r>
      <w:r w:rsidR="00F21B9E" w:rsidRPr="007917A1">
        <w:rPr>
          <w:rFonts w:ascii="Times New Roman"/>
          <w:color w:val="000000" w:themeColor="text1"/>
        </w:rPr>
        <w:t>5.2</w:t>
      </w:r>
      <w:r w:rsidR="00F21B9E" w:rsidRPr="007917A1">
        <w:rPr>
          <w:rFonts w:ascii="Times New Roman" w:hint="eastAsia"/>
          <w:color w:val="000000" w:themeColor="text1"/>
        </w:rPr>
        <w:t>中所列清单）</w:t>
      </w:r>
      <w:r w:rsidR="000F6F76" w:rsidRPr="007917A1">
        <w:rPr>
          <w:rFonts w:ascii="Times New Roman" w:hint="eastAsia"/>
          <w:color w:val="000000" w:themeColor="text1"/>
        </w:rPr>
        <w:t>。当无专用控制装置标准时，应符合</w:t>
      </w:r>
      <w:r w:rsidR="000F6F76" w:rsidRPr="007917A1">
        <w:rPr>
          <w:rFonts w:ascii="Times New Roman"/>
          <w:color w:val="000000" w:themeColor="text1"/>
        </w:rPr>
        <w:t>GB/T 30597</w:t>
      </w:r>
      <w:r w:rsidR="000F6F76" w:rsidRPr="007917A1">
        <w:rPr>
          <w:rFonts w:ascii="Times New Roman" w:hint="eastAsia"/>
          <w:color w:val="000000" w:themeColor="text1"/>
        </w:rPr>
        <w:t>的规定。</w:t>
      </w:r>
    </w:p>
    <w:p w14:paraId="15AB7D75" w14:textId="77777777" w:rsidR="000F6F76" w:rsidRPr="007917A1" w:rsidRDefault="000F6F76" w:rsidP="003E17A6">
      <w:pPr>
        <w:pStyle w:val="affd"/>
        <w:spacing w:before="156" w:after="156"/>
        <w:ind w:left="0"/>
        <w:rPr>
          <w:rFonts w:ascii="Times New Roman"/>
          <w:color w:val="000000" w:themeColor="text1"/>
        </w:rPr>
      </w:pPr>
      <w:bookmarkStart w:id="258" w:name="_Toc96088033"/>
      <w:bookmarkStart w:id="259" w:name="_Toc96609935"/>
      <w:bookmarkStart w:id="260" w:name="_Toc98423634"/>
      <w:bookmarkStart w:id="261" w:name="_Toc98423687"/>
      <w:bookmarkStart w:id="262" w:name="_Toc98432971"/>
      <w:bookmarkStart w:id="263" w:name="_Toc118533266"/>
      <w:bookmarkStart w:id="264" w:name="_Toc129079213"/>
      <w:bookmarkStart w:id="265" w:name="_Toc132118742"/>
      <w:bookmarkStart w:id="266" w:name="_Toc133401313"/>
      <w:r w:rsidRPr="007917A1">
        <w:rPr>
          <w:rFonts w:ascii="Times New Roman" w:hint="eastAsia"/>
          <w:color w:val="000000" w:themeColor="text1"/>
        </w:rPr>
        <w:t>气密性</w:t>
      </w:r>
      <w:bookmarkEnd w:id="258"/>
      <w:bookmarkEnd w:id="259"/>
      <w:bookmarkEnd w:id="260"/>
      <w:bookmarkEnd w:id="261"/>
      <w:bookmarkEnd w:id="262"/>
      <w:bookmarkEnd w:id="263"/>
      <w:bookmarkEnd w:id="264"/>
      <w:bookmarkEnd w:id="265"/>
      <w:bookmarkEnd w:id="266"/>
    </w:p>
    <w:p w14:paraId="6EF8A50D" w14:textId="77777777" w:rsidR="0026641F" w:rsidRPr="00FF0006" w:rsidRDefault="0026641F" w:rsidP="0026641F">
      <w:pPr>
        <w:pStyle w:val="affe"/>
        <w:spacing w:before="156" w:after="156"/>
        <w:rPr>
          <w:rFonts w:ascii="Times New Roman"/>
          <w:color w:val="000000" w:themeColor="text1"/>
        </w:rPr>
      </w:pPr>
      <w:r w:rsidRPr="00FF0006">
        <w:rPr>
          <w:rFonts w:ascii="Times New Roman" w:hint="eastAsia"/>
          <w:color w:val="000000" w:themeColor="text1"/>
        </w:rPr>
        <w:t>外部气密性</w:t>
      </w:r>
    </w:p>
    <w:p w14:paraId="53E0E2BA" w14:textId="77777777" w:rsidR="0026641F" w:rsidRPr="007917A1" w:rsidRDefault="00996A8C" w:rsidP="0026641F">
      <w:pPr>
        <w:pStyle w:val="affff9"/>
        <w:ind w:firstLine="420"/>
        <w:rPr>
          <w:rFonts w:ascii="Times New Roman"/>
          <w:color w:val="000000" w:themeColor="text1"/>
        </w:rPr>
      </w:pPr>
      <w:r w:rsidRPr="00FF0006">
        <w:rPr>
          <w:rFonts w:ascii="Times New Roman"/>
          <w:color w:val="000000" w:themeColor="text1"/>
        </w:rPr>
        <w:t>MFC</w:t>
      </w:r>
      <w:r w:rsidRPr="00FF0006">
        <w:rPr>
          <w:rFonts w:ascii="Times New Roman" w:hint="eastAsia"/>
          <w:color w:val="000000" w:themeColor="text1"/>
        </w:rPr>
        <w:t>的</w:t>
      </w:r>
      <w:r w:rsidR="00482A23" w:rsidRPr="00FF0006">
        <w:rPr>
          <w:rFonts w:ascii="Times New Roman" w:hint="eastAsia"/>
          <w:color w:val="000000" w:themeColor="text1"/>
        </w:rPr>
        <w:t>外部</w:t>
      </w:r>
      <w:r w:rsidRPr="00FF0006">
        <w:rPr>
          <w:rFonts w:ascii="Times New Roman" w:hint="eastAsia"/>
          <w:color w:val="000000" w:themeColor="text1"/>
        </w:rPr>
        <w:t>气密性应符合表</w:t>
      </w:r>
      <w:r w:rsidRPr="00FF0006">
        <w:rPr>
          <w:rFonts w:ascii="Times New Roman"/>
          <w:color w:val="000000" w:themeColor="text1"/>
        </w:rPr>
        <w:t>1</w:t>
      </w:r>
      <w:r w:rsidRPr="00FF0006">
        <w:rPr>
          <w:rFonts w:ascii="Times New Roman" w:hint="eastAsia"/>
          <w:color w:val="000000" w:themeColor="text1"/>
        </w:rPr>
        <w:t>中</w:t>
      </w:r>
      <w:r w:rsidR="009E27AD" w:rsidRPr="00FF0006">
        <w:rPr>
          <w:rFonts w:ascii="Times New Roman" w:hint="eastAsia"/>
          <w:color w:val="000000" w:themeColor="text1"/>
        </w:rPr>
        <w:t>规定的</w:t>
      </w:r>
      <w:r w:rsidR="007F7837" w:rsidRPr="00FF0006">
        <w:rPr>
          <w:rFonts w:ascii="Times New Roman" w:hint="eastAsia"/>
          <w:color w:val="000000" w:themeColor="text1"/>
        </w:rPr>
        <w:t>空气</w:t>
      </w:r>
      <w:r w:rsidRPr="00FF0006">
        <w:rPr>
          <w:rFonts w:ascii="Times New Roman" w:hint="eastAsia"/>
          <w:color w:val="000000" w:themeColor="text1"/>
        </w:rPr>
        <w:t>泄漏</w:t>
      </w:r>
      <w:r w:rsidR="00482A23" w:rsidRPr="00FF0006">
        <w:rPr>
          <w:rFonts w:ascii="Times New Roman" w:hint="eastAsia"/>
          <w:color w:val="000000" w:themeColor="text1"/>
        </w:rPr>
        <w:t>量</w:t>
      </w:r>
      <w:r w:rsidR="0026641F" w:rsidRPr="00FF0006">
        <w:rPr>
          <w:rFonts w:ascii="Times New Roman" w:hint="eastAsia"/>
          <w:color w:val="000000" w:themeColor="text1"/>
        </w:rPr>
        <w:t>，并按</w:t>
      </w:r>
      <w:r w:rsidR="0026641F" w:rsidRPr="00FF0006">
        <w:rPr>
          <w:rFonts w:ascii="Times New Roman"/>
          <w:color w:val="000000" w:themeColor="text1"/>
        </w:rPr>
        <w:t xml:space="preserve"> GB/T 30597—2014</w:t>
      </w:r>
      <w:r w:rsidR="0026641F" w:rsidRPr="00FF0006">
        <w:rPr>
          <w:rFonts w:ascii="Times New Roman" w:hint="eastAsia"/>
          <w:color w:val="000000" w:themeColor="text1"/>
        </w:rPr>
        <w:t>中</w:t>
      </w:r>
      <w:r w:rsidR="0026641F" w:rsidRPr="00FF0006">
        <w:rPr>
          <w:rFonts w:ascii="Times New Roman"/>
          <w:color w:val="000000" w:themeColor="text1"/>
        </w:rPr>
        <w:t>7.</w:t>
      </w:r>
      <w:r w:rsidR="00EB4183" w:rsidRPr="00FF0006">
        <w:rPr>
          <w:rFonts w:ascii="Times New Roman"/>
          <w:color w:val="000000" w:themeColor="text1"/>
        </w:rPr>
        <w:t>3.1</w:t>
      </w:r>
      <w:r w:rsidR="0026641F" w:rsidRPr="00FF0006">
        <w:rPr>
          <w:rFonts w:ascii="Times New Roman" w:hint="eastAsia"/>
          <w:color w:val="000000" w:themeColor="text1"/>
        </w:rPr>
        <w:t>的规定进行试验。</w:t>
      </w:r>
    </w:p>
    <w:p w14:paraId="7566CEE9" w14:textId="77777777" w:rsidR="00482A23" w:rsidRPr="007917A1" w:rsidRDefault="00482A23" w:rsidP="00996A8C">
      <w:pPr>
        <w:pStyle w:val="affff9"/>
        <w:ind w:firstLine="420"/>
        <w:rPr>
          <w:rFonts w:ascii="Times New Roman"/>
          <w:color w:val="000000" w:themeColor="text1"/>
        </w:rPr>
      </w:pPr>
    </w:p>
    <w:p w14:paraId="041CBC94" w14:textId="77777777" w:rsidR="00482A23" w:rsidRPr="007917A1" w:rsidRDefault="00482A23" w:rsidP="00482A23">
      <w:pPr>
        <w:pStyle w:val="aff2"/>
        <w:spacing w:before="156" w:after="156"/>
        <w:rPr>
          <w:rFonts w:ascii="Times New Roman"/>
          <w:color w:val="000000" w:themeColor="text1"/>
        </w:rPr>
      </w:pPr>
      <w:r w:rsidRPr="007917A1">
        <w:rPr>
          <w:rFonts w:ascii="Times New Roman" w:hint="eastAsia"/>
          <w:color w:val="000000" w:themeColor="text1"/>
        </w:rPr>
        <w:t>外部泄漏</w:t>
      </w:r>
      <w:r w:rsidR="00FF0006">
        <w:rPr>
          <w:rFonts w:ascii="Times New Roman" w:hint="eastAsia"/>
          <w:color w:val="000000" w:themeColor="text1"/>
        </w:rPr>
        <w:t>量</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3502"/>
      </w:tblGrid>
      <w:tr w:rsidR="00F807EB" w:rsidRPr="00602053" w14:paraId="20D08010" w14:textId="77777777" w:rsidTr="008359AD">
        <w:tc>
          <w:tcPr>
            <w:tcW w:w="2877" w:type="dxa"/>
            <w:tcBorders>
              <w:top w:val="single" w:sz="4" w:space="0" w:color="000000"/>
              <w:left w:val="single" w:sz="4" w:space="0" w:color="000000"/>
              <w:bottom w:val="single" w:sz="4" w:space="0" w:color="000000"/>
              <w:right w:val="single" w:sz="4" w:space="0" w:color="000000"/>
            </w:tcBorders>
            <w:hideMark/>
          </w:tcPr>
          <w:p w14:paraId="5D7B3E06" w14:textId="77777777" w:rsidR="00482A23" w:rsidRPr="00602053" w:rsidRDefault="00482A2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hint="eastAsia"/>
                <w:color w:val="000000" w:themeColor="text1"/>
                <w:sz w:val="18"/>
                <w:szCs w:val="18"/>
              </w:rPr>
              <w:t>进口公称尺寸</w:t>
            </w:r>
            <w:r w:rsidR="00FF0006">
              <w:rPr>
                <w:rFonts w:ascii="Times New Roman" w:hAnsi="Times New Roman" w:hint="eastAsia"/>
                <w:color w:val="000000" w:themeColor="text1"/>
                <w:sz w:val="18"/>
                <w:szCs w:val="18"/>
              </w:rPr>
              <w:t>/</w:t>
            </w:r>
            <w:r w:rsidR="00FF0006">
              <w:rPr>
                <w:rFonts w:ascii="Times New Roman" w:hAnsi="Times New Roman" w:hint="eastAsia"/>
                <w:color w:val="000000" w:themeColor="text1"/>
                <w:sz w:val="18"/>
                <w:szCs w:val="18"/>
              </w:rPr>
              <w:t>（</w:t>
            </w:r>
            <w:r w:rsidRPr="00602053">
              <w:rPr>
                <w:rFonts w:ascii="Times New Roman" w:hAnsi="Times New Roman"/>
                <w:color w:val="000000" w:themeColor="text1"/>
                <w:sz w:val="18"/>
                <w:szCs w:val="18"/>
              </w:rPr>
              <w:t>DN</w:t>
            </w:r>
            <w:r w:rsidR="007F7837">
              <w:rPr>
                <w:rFonts w:ascii="Times New Roman" w:hAnsi="Times New Roman" w:hint="eastAsia"/>
                <w:color w:val="000000" w:themeColor="text1"/>
                <w:sz w:val="18"/>
                <w:szCs w:val="18"/>
              </w:rPr>
              <w:t>/</w:t>
            </w:r>
            <w:r w:rsidR="007F7837">
              <w:rPr>
                <w:rFonts w:ascii="Times New Roman" w:hAnsi="Times New Roman"/>
                <w:color w:val="000000" w:themeColor="text1"/>
                <w:sz w:val="18"/>
                <w:szCs w:val="18"/>
              </w:rPr>
              <w:t>mm</w:t>
            </w:r>
            <w:r w:rsidR="00FF0006" w:rsidRPr="00FF0006">
              <w:rPr>
                <w:rFonts w:ascii="Times New Roman" w:hAnsi="Times New Roman" w:hint="eastAsia"/>
                <w:color w:val="000000" w:themeColor="text1"/>
                <w:sz w:val="18"/>
                <w:szCs w:val="18"/>
              </w:rPr>
              <w:t>）</w:t>
            </w:r>
          </w:p>
        </w:tc>
        <w:tc>
          <w:tcPr>
            <w:tcW w:w="3502" w:type="dxa"/>
            <w:tcBorders>
              <w:top w:val="single" w:sz="4" w:space="0" w:color="000000"/>
              <w:left w:val="single" w:sz="4" w:space="0" w:color="000000"/>
              <w:bottom w:val="single" w:sz="4" w:space="0" w:color="000000"/>
              <w:right w:val="single" w:sz="4" w:space="0" w:color="000000"/>
            </w:tcBorders>
            <w:hideMark/>
          </w:tcPr>
          <w:p w14:paraId="5C07583A" w14:textId="77777777" w:rsidR="00482A23" w:rsidRPr="00602053" w:rsidRDefault="00482A2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hint="eastAsia"/>
                <w:color w:val="000000" w:themeColor="text1"/>
                <w:sz w:val="18"/>
                <w:szCs w:val="18"/>
              </w:rPr>
              <w:t>最大</w:t>
            </w:r>
            <w:r w:rsidR="00EB4183" w:rsidRPr="00602053">
              <w:rPr>
                <w:rFonts w:ascii="Times New Roman" w:hAnsi="Times New Roman" w:hint="eastAsia"/>
                <w:color w:val="000000" w:themeColor="text1"/>
                <w:sz w:val="18"/>
                <w:szCs w:val="18"/>
              </w:rPr>
              <w:t>泄漏</w:t>
            </w:r>
            <w:r w:rsidRPr="00602053">
              <w:rPr>
                <w:rFonts w:ascii="Times New Roman" w:hAnsi="Times New Roman" w:hint="eastAsia"/>
                <w:color w:val="000000" w:themeColor="text1"/>
                <w:sz w:val="18"/>
                <w:szCs w:val="18"/>
              </w:rPr>
              <w:t>量</w:t>
            </w:r>
            <w:r w:rsidR="00FF0006">
              <w:rPr>
                <w:rFonts w:ascii="Times New Roman" w:hAnsi="Times New Roman" w:hint="eastAsia"/>
                <w:color w:val="000000" w:themeColor="text1"/>
                <w:sz w:val="18"/>
                <w:szCs w:val="18"/>
              </w:rPr>
              <w:t>/</w:t>
            </w:r>
            <w:r w:rsidRPr="00602053">
              <w:rPr>
                <w:rFonts w:ascii="Times New Roman" w:hAnsi="Times New Roman" w:hint="eastAsia"/>
                <w:color w:val="000000" w:themeColor="text1"/>
                <w:sz w:val="18"/>
                <w:szCs w:val="18"/>
              </w:rPr>
              <w:t>（</w:t>
            </w:r>
            <w:r w:rsidR="00EB4183" w:rsidRPr="00602053">
              <w:rPr>
                <w:rFonts w:ascii="Times New Roman" w:hAnsi="Times New Roman"/>
                <w:color w:val="000000" w:themeColor="text1"/>
                <w:sz w:val="18"/>
                <w:szCs w:val="18"/>
              </w:rPr>
              <w:t>L</w:t>
            </w:r>
            <w:r w:rsidRPr="00602053">
              <w:rPr>
                <w:rFonts w:ascii="Times New Roman" w:hAnsi="Times New Roman"/>
                <w:color w:val="000000" w:themeColor="text1"/>
                <w:sz w:val="18"/>
                <w:szCs w:val="18"/>
              </w:rPr>
              <w:t>/h</w:t>
            </w:r>
            <w:r w:rsidRPr="00602053">
              <w:rPr>
                <w:rFonts w:ascii="Times New Roman" w:hAnsi="Times New Roman" w:hint="eastAsia"/>
                <w:color w:val="000000" w:themeColor="text1"/>
                <w:sz w:val="18"/>
                <w:szCs w:val="18"/>
              </w:rPr>
              <w:t>）</w:t>
            </w:r>
          </w:p>
        </w:tc>
      </w:tr>
      <w:tr w:rsidR="00F807EB" w:rsidRPr="00602053" w14:paraId="353CEA86" w14:textId="77777777" w:rsidTr="008359AD">
        <w:tc>
          <w:tcPr>
            <w:tcW w:w="2877" w:type="dxa"/>
            <w:tcBorders>
              <w:top w:val="single" w:sz="4" w:space="0" w:color="000000"/>
              <w:left w:val="single" w:sz="4" w:space="0" w:color="000000"/>
              <w:bottom w:val="single" w:sz="4" w:space="0" w:color="000000"/>
              <w:right w:val="single" w:sz="4" w:space="0" w:color="000000"/>
            </w:tcBorders>
            <w:hideMark/>
          </w:tcPr>
          <w:p w14:paraId="79CDBB3A" w14:textId="77777777" w:rsidR="00482A23" w:rsidRPr="00602053" w:rsidRDefault="00482A2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color w:val="000000" w:themeColor="text1"/>
                <w:sz w:val="18"/>
                <w:szCs w:val="18"/>
              </w:rPr>
              <w:t>DN</w:t>
            </w:r>
            <w:r w:rsidRPr="00602053">
              <w:rPr>
                <w:rFonts w:ascii="Times New Roman" w:hAnsi="Times New Roman" w:hint="eastAsia"/>
                <w:color w:val="000000" w:themeColor="text1"/>
                <w:sz w:val="18"/>
                <w:szCs w:val="18"/>
              </w:rPr>
              <w:t>＜</w:t>
            </w:r>
            <w:r w:rsidRPr="00602053">
              <w:rPr>
                <w:rFonts w:ascii="Times New Roman" w:hAnsi="Times New Roman"/>
                <w:color w:val="000000" w:themeColor="text1"/>
                <w:sz w:val="18"/>
                <w:szCs w:val="18"/>
              </w:rPr>
              <w:t>10</w:t>
            </w:r>
          </w:p>
        </w:tc>
        <w:tc>
          <w:tcPr>
            <w:tcW w:w="3502" w:type="dxa"/>
            <w:tcBorders>
              <w:top w:val="single" w:sz="4" w:space="0" w:color="000000"/>
              <w:left w:val="single" w:sz="4" w:space="0" w:color="000000"/>
              <w:bottom w:val="single" w:sz="4" w:space="0" w:color="000000"/>
              <w:right w:val="single" w:sz="4" w:space="0" w:color="000000"/>
            </w:tcBorders>
            <w:hideMark/>
          </w:tcPr>
          <w:p w14:paraId="6494A2F8" w14:textId="77777777" w:rsidR="00482A23" w:rsidRPr="00602053" w:rsidRDefault="00EB418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color w:val="000000" w:themeColor="text1"/>
                <w:sz w:val="18"/>
                <w:szCs w:val="18"/>
              </w:rPr>
              <w:t>0.06</w:t>
            </w:r>
          </w:p>
        </w:tc>
      </w:tr>
      <w:tr w:rsidR="00F807EB" w:rsidRPr="00602053" w14:paraId="37D1EB69" w14:textId="77777777" w:rsidTr="008359AD">
        <w:tc>
          <w:tcPr>
            <w:tcW w:w="2877" w:type="dxa"/>
            <w:tcBorders>
              <w:top w:val="single" w:sz="4" w:space="0" w:color="000000"/>
              <w:left w:val="single" w:sz="4" w:space="0" w:color="000000"/>
              <w:bottom w:val="single" w:sz="4" w:space="0" w:color="000000"/>
              <w:right w:val="single" w:sz="4" w:space="0" w:color="000000"/>
            </w:tcBorders>
            <w:hideMark/>
          </w:tcPr>
          <w:p w14:paraId="7CFDD5C4" w14:textId="77777777" w:rsidR="00482A23" w:rsidRPr="00602053" w:rsidRDefault="00482A2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color w:val="000000" w:themeColor="text1"/>
                <w:sz w:val="18"/>
                <w:szCs w:val="18"/>
              </w:rPr>
              <w:t>DN</w:t>
            </w:r>
            <w:r w:rsidRPr="00602053">
              <w:rPr>
                <w:rFonts w:ascii="Times New Roman" w:hAnsi="Times New Roman" w:hint="eastAsia"/>
                <w:color w:val="000000" w:themeColor="text1"/>
                <w:sz w:val="18"/>
                <w:szCs w:val="18"/>
              </w:rPr>
              <w:t>≥</w:t>
            </w:r>
            <w:r w:rsidRPr="00602053">
              <w:rPr>
                <w:rFonts w:ascii="Times New Roman" w:hAnsi="Times New Roman"/>
                <w:color w:val="000000" w:themeColor="text1"/>
                <w:sz w:val="18"/>
                <w:szCs w:val="18"/>
              </w:rPr>
              <w:t>10</w:t>
            </w:r>
          </w:p>
        </w:tc>
        <w:tc>
          <w:tcPr>
            <w:tcW w:w="3502" w:type="dxa"/>
            <w:tcBorders>
              <w:top w:val="single" w:sz="4" w:space="0" w:color="000000"/>
              <w:left w:val="single" w:sz="4" w:space="0" w:color="000000"/>
              <w:bottom w:val="single" w:sz="4" w:space="0" w:color="000000"/>
              <w:right w:val="single" w:sz="4" w:space="0" w:color="000000"/>
            </w:tcBorders>
            <w:hideMark/>
          </w:tcPr>
          <w:p w14:paraId="30FEBE29" w14:textId="77777777" w:rsidR="00482A23" w:rsidRPr="00602053" w:rsidRDefault="00EB4183" w:rsidP="008359AD">
            <w:pPr>
              <w:adjustRightInd/>
              <w:spacing w:line="400" w:lineRule="atLeast"/>
              <w:jc w:val="center"/>
              <w:rPr>
                <w:rFonts w:ascii="Times New Roman" w:hAnsi="Times New Roman"/>
                <w:color w:val="000000" w:themeColor="text1"/>
                <w:sz w:val="18"/>
                <w:szCs w:val="18"/>
              </w:rPr>
            </w:pPr>
            <w:r w:rsidRPr="00602053">
              <w:rPr>
                <w:rFonts w:ascii="Times New Roman" w:hAnsi="Times New Roman"/>
                <w:color w:val="000000" w:themeColor="text1"/>
                <w:sz w:val="18"/>
                <w:szCs w:val="18"/>
              </w:rPr>
              <w:t>0.12</w:t>
            </w:r>
          </w:p>
        </w:tc>
      </w:tr>
    </w:tbl>
    <w:p w14:paraId="0B40DDAF" w14:textId="77777777" w:rsidR="00482A23" w:rsidRPr="007917A1" w:rsidRDefault="00482A23" w:rsidP="00996A8C">
      <w:pPr>
        <w:pStyle w:val="affff9"/>
        <w:ind w:firstLine="420"/>
        <w:rPr>
          <w:rFonts w:ascii="Times New Roman"/>
          <w:color w:val="000000" w:themeColor="text1"/>
        </w:rPr>
      </w:pPr>
    </w:p>
    <w:p w14:paraId="52854170" w14:textId="77777777" w:rsidR="0026641F" w:rsidRPr="007917A1" w:rsidRDefault="0026641F" w:rsidP="0026641F">
      <w:pPr>
        <w:pStyle w:val="affe"/>
        <w:spacing w:before="156" w:after="156"/>
        <w:rPr>
          <w:rFonts w:ascii="Times New Roman"/>
          <w:color w:val="000000" w:themeColor="text1"/>
        </w:rPr>
      </w:pPr>
      <w:r w:rsidRPr="007917A1">
        <w:rPr>
          <w:rFonts w:ascii="Times New Roman" w:hint="eastAsia"/>
          <w:color w:val="000000" w:themeColor="text1"/>
        </w:rPr>
        <w:t>内部气密性</w:t>
      </w:r>
    </w:p>
    <w:p w14:paraId="5D2C4EBC" w14:textId="77777777" w:rsidR="0026641F" w:rsidRPr="007917A1" w:rsidRDefault="0026641F" w:rsidP="0026641F">
      <w:pPr>
        <w:pStyle w:val="affff9"/>
        <w:ind w:firstLine="420"/>
        <w:rPr>
          <w:rFonts w:ascii="Times New Roman"/>
          <w:color w:val="000000" w:themeColor="text1"/>
        </w:rPr>
      </w:pPr>
      <w:r w:rsidRPr="007917A1">
        <w:rPr>
          <w:rFonts w:ascii="Times New Roman"/>
          <w:color w:val="000000" w:themeColor="text1"/>
        </w:rPr>
        <w:t>MFC</w:t>
      </w:r>
      <w:r w:rsidRPr="007917A1">
        <w:rPr>
          <w:rFonts w:ascii="Times New Roman" w:hint="eastAsia"/>
          <w:color w:val="000000" w:themeColor="text1"/>
        </w:rPr>
        <w:t>的内部气密性应符合专用标准</w:t>
      </w:r>
      <w:r w:rsidR="00DF3393" w:rsidRPr="007917A1">
        <w:rPr>
          <w:rFonts w:ascii="Times New Roman"/>
          <w:color w:val="000000" w:themeColor="text1"/>
        </w:rPr>
        <w:t>(</w:t>
      </w:r>
      <w:r w:rsidR="00DF3393" w:rsidRPr="007917A1">
        <w:rPr>
          <w:rFonts w:ascii="Times New Roman" w:hint="eastAsia"/>
          <w:color w:val="000000" w:themeColor="text1"/>
        </w:rPr>
        <w:t>见</w:t>
      </w:r>
      <w:r w:rsidR="00DF3393" w:rsidRPr="007917A1">
        <w:rPr>
          <w:rFonts w:ascii="Times New Roman"/>
          <w:color w:val="000000" w:themeColor="text1"/>
        </w:rPr>
        <w:t>5.2)</w:t>
      </w:r>
      <w:r w:rsidRPr="007917A1">
        <w:rPr>
          <w:rFonts w:ascii="Times New Roman" w:hint="eastAsia"/>
          <w:color w:val="000000" w:themeColor="text1"/>
        </w:rPr>
        <w:t>的要求</w:t>
      </w:r>
      <w:r w:rsidRPr="007917A1">
        <w:rPr>
          <w:rFonts w:ascii="Times New Roman"/>
          <w:color w:val="000000" w:themeColor="text1"/>
        </w:rPr>
        <w:t>;</w:t>
      </w:r>
      <w:r w:rsidRPr="007917A1">
        <w:rPr>
          <w:rFonts w:ascii="Times New Roman" w:hint="eastAsia"/>
          <w:color w:val="000000" w:themeColor="text1"/>
        </w:rPr>
        <w:t>闭合元件每个功能的气密性应能进行独立试验。</w:t>
      </w:r>
    </w:p>
    <w:p w14:paraId="07D57577" w14:textId="77777777" w:rsidR="00996A8C" w:rsidRPr="007917A1" w:rsidRDefault="00996A8C" w:rsidP="00E94581">
      <w:pPr>
        <w:pStyle w:val="affd"/>
        <w:spacing w:before="156" w:after="156"/>
        <w:ind w:left="0"/>
        <w:rPr>
          <w:rFonts w:ascii="Times New Roman"/>
          <w:color w:val="000000" w:themeColor="text1"/>
        </w:rPr>
      </w:pPr>
      <w:bookmarkStart w:id="267" w:name="_Toc96088034"/>
      <w:bookmarkStart w:id="268" w:name="_Toc96609936"/>
      <w:bookmarkStart w:id="269" w:name="_Toc98423635"/>
      <w:bookmarkStart w:id="270" w:name="_Toc98423688"/>
      <w:bookmarkStart w:id="271" w:name="_Toc98432972"/>
      <w:bookmarkStart w:id="272" w:name="_Toc118533267"/>
      <w:bookmarkStart w:id="273" w:name="_Toc129079214"/>
      <w:bookmarkStart w:id="274" w:name="_Toc132118743"/>
      <w:bookmarkStart w:id="275" w:name="_Toc133401314"/>
      <w:r w:rsidRPr="007917A1">
        <w:rPr>
          <w:rFonts w:ascii="Times New Roman" w:hint="eastAsia"/>
          <w:color w:val="000000" w:themeColor="text1"/>
        </w:rPr>
        <w:t>机械恒温功能</w:t>
      </w:r>
      <w:bookmarkEnd w:id="267"/>
      <w:bookmarkEnd w:id="268"/>
      <w:bookmarkEnd w:id="269"/>
      <w:bookmarkEnd w:id="270"/>
      <w:bookmarkEnd w:id="271"/>
      <w:bookmarkEnd w:id="272"/>
      <w:bookmarkEnd w:id="273"/>
      <w:bookmarkEnd w:id="274"/>
      <w:bookmarkEnd w:id="275"/>
    </w:p>
    <w:p w14:paraId="230810AD" w14:textId="77777777" w:rsidR="00996A8C" w:rsidRPr="007917A1" w:rsidRDefault="00996A8C" w:rsidP="00996A8C">
      <w:pPr>
        <w:pStyle w:val="affff9"/>
        <w:ind w:firstLine="420"/>
        <w:rPr>
          <w:rFonts w:ascii="Times New Roman"/>
          <w:color w:val="000000" w:themeColor="text1"/>
        </w:rPr>
      </w:pPr>
      <w:r w:rsidRPr="007917A1">
        <w:rPr>
          <w:rFonts w:ascii="Times New Roman" w:hint="eastAsia"/>
          <w:color w:val="000000" w:themeColor="text1"/>
        </w:rPr>
        <w:t>当</w:t>
      </w:r>
      <w:r w:rsidR="00012B1D" w:rsidRPr="007917A1">
        <w:rPr>
          <w:rFonts w:ascii="Times New Roman"/>
          <w:color w:val="000000" w:themeColor="text1"/>
        </w:rPr>
        <w:t>MFC</w:t>
      </w:r>
      <w:r w:rsidRPr="007917A1">
        <w:rPr>
          <w:rFonts w:ascii="Times New Roman" w:hint="eastAsia"/>
          <w:color w:val="000000" w:themeColor="text1"/>
        </w:rPr>
        <w:t>包含一个独立的机械</w:t>
      </w:r>
      <w:r w:rsidR="003D7BE9" w:rsidRPr="007917A1">
        <w:rPr>
          <w:rFonts w:ascii="Times New Roman" w:hint="eastAsia"/>
          <w:color w:val="000000" w:themeColor="text1"/>
        </w:rPr>
        <w:t>温度控制</w:t>
      </w:r>
      <w:r w:rsidRPr="007917A1">
        <w:rPr>
          <w:rFonts w:ascii="Times New Roman" w:hint="eastAsia"/>
          <w:color w:val="000000" w:themeColor="text1"/>
        </w:rPr>
        <w:t>功能和一个压力调节装置</w:t>
      </w:r>
      <w:r w:rsidR="00D93BFB" w:rsidRPr="007917A1">
        <w:rPr>
          <w:rFonts w:ascii="Times New Roman" w:hint="eastAsia"/>
          <w:color w:val="000000" w:themeColor="text1"/>
        </w:rPr>
        <w:t>时</w:t>
      </w:r>
      <w:r w:rsidRPr="007917A1">
        <w:rPr>
          <w:rFonts w:ascii="Times New Roman" w:hint="eastAsia"/>
          <w:color w:val="000000" w:themeColor="text1"/>
        </w:rPr>
        <w:t>，在进行</w:t>
      </w:r>
      <w:r w:rsidR="003D7BE9" w:rsidRPr="007917A1">
        <w:rPr>
          <w:rFonts w:ascii="Times New Roman" w:hint="eastAsia"/>
          <w:color w:val="000000" w:themeColor="text1"/>
        </w:rPr>
        <w:t>温度控制</w:t>
      </w:r>
      <w:r w:rsidRPr="007917A1">
        <w:rPr>
          <w:rFonts w:ascii="Times New Roman" w:hint="eastAsia"/>
          <w:color w:val="000000" w:themeColor="text1"/>
        </w:rPr>
        <w:t>性能试验时应将压力调节装置进行人为失效。</w:t>
      </w:r>
    </w:p>
    <w:p w14:paraId="07748A67" w14:textId="77777777" w:rsidR="00996A8C" w:rsidRPr="007917A1" w:rsidRDefault="00996A8C" w:rsidP="00E94581">
      <w:pPr>
        <w:pStyle w:val="affd"/>
        <w:spacing w:before="156" w:after="156"/>
        <w:ind w:left="0"/>
        <w:rPr>
          <w:rFonts w:ascii="Times New Roman"/>
          <w:color w:val="000000" w:themeColor="text1"/>
        </w:rPr>
      </w:pPr>
      <w:bookmarkStart w:id="276" w:name="_Toc96088035"/>
      <w:bookmarkStart w:id="277" w:name="_Toc96609937"/>
      <w:bookmarkStart w:id="278" w:name="_Toc98423636"/>
      <w:bookmarkStart w:id="279" w:name="_Toc98423689"/>
      <w:bookmarkStart w:id="280" w:name="_Toc98432973"/>
      <w:bookmarkStart w:id="281" w:name="_Toc118533268"/>
      <w:bookmarkStart w:id="282" w:name="_Toc129079215"/>
      <w:bookmarkStart w:id="283" w:name="_Toc132118744"/>
      <w:bookmarkStart w:id="284" w:name="_Toc133401315"/>
      <w:r w:rsidRPr="007917A1">
        <w:rPr>
          <w:rFonts w:ascii="Times New Roman" w:hint="eastAsia"/>
          <w:color w:val="000000" w:themeColor="text1"/>
        </w:rPr>
        <w:t>组合功能的耐久性试验</w:t>
      </w:r>
      <w:bookmarkEnd w:id="276"/>
      <w:bookmarkEnd w:id="277"/>
      <w:bookmarkEnd w:id="278"/>
      <w:bookmarkEnd w:id="279"/>
      <w:bookmarkEnd w:id="280"/>
      <w:bookmarkEnd w:id="281"/>
      <w:bookmarkEnd w:id="282"/>
      <w:bookmarkEnd w:id="283"/>
      <w:bookmarkEnd w:id="284"/>
    </w:p>
    <w:p w14:paraId="1CEE44D2" w14:textId="77777777" w:rsidR="00996A8C" w:rsidRPr="007917A1" w:rsidRDefault="00996A8C" w:rsidP="00996A8C">
      <w:pPr>
        <w:pStyle w:val="affff9"/>
        <w:ind w:firstLine="420"/>
        <w:rPr>
          <w:rFonts w:ascii="Times New Roman"/>
          <w:color w:val="000000" w:themeColor="text1"/>
        </w:rPr>
      </w:pPr>
      <w:r w:rsidRPr="007917A1">
        <w:rPr>
          <w:rFonts w:ascii="Times New Roman" w:hint="eastAsia"/>
          <w:color w:val="000000" w:themeColor="text1"/>
        </w:rPr>
        <w:t>对于</w:t>
      </w:r>
      <w:r w:rsidR="0009247C" w:rsidRPr="007917A1">
        <w:rPr>
          <w:rFonts w:ascii="Times New Roman" w:hint="eastAsia"/>
          <w:color w:val="000000" w:themeColor="text1"/>
        </w:rPr>
        <w:t>只</w:t>
      </w:r>
      <w:r w:rsidRPr="007917A1">
        <w:rPr>
          <w:rFonts w:ascii="Times New Roman" w:hint="eastAsia"/>
          <w:color w:val="000000" w:themeColor="text1"/>
        </w:rPr>
        <w:t>使用一个</w:t>
      </w:r>
      <w:r w:rsidR="002140CB" w:rsidRPr="007917A1">
        <w:rPr>
          <w:rFonts w:ascii="Times New Roman" w:hint="eastAsia"/>
          <w:color w:val="000000" w:themeColor="text1"/>
        </w:rPr>
        <w:t>闭合</w:t>
      </w:r>
      <w:r w:rsidRPr="007917A1">
        <w:rPr>
          <w:rFonts w:ascii="Times New Roman" w:hint="eastAsia"/>
          <w:color w:val="000000" w:themeColor="text1"/>
        </w:rPr>
        <w:t>元件执行多个功能的</w:t>
      </w:r>
      <w:r w:rsidR="00012B1D" w:rsidRPr="007917A1">
        <w:rPr>
          <w:rFonts w:ascii="Times New Roman"/>
          <w:color w:val="000000" w:themeColor="text1"/>
        </w:rPr>
        <w:t>MFC</w:t>
      </w:r>
      <w:r w:rsidRPr="007917A1">
        <w:rPr>
          <w:rFonts w:ascii="Times New Roman" w:hint="eastAsia"/>
          <w:color w:val="000000" w:themeColor="text1"/>
        </w:rPr>
        <w:t>，耐久性试验应由最严苛的组合确定试验条件和循环次数。</w:t>
      </w:r>
    </w:p>
    <w:p w14:paraId="7BD2F6FD" w14:textId="77777777" w:rsidR="00996A8C" w:rsidRPr="007917A1" w:rsidRDefault="00996A8C" w:rsidP="00594AF2">
      <w:pPr>
        <w:pStyle w:val="affd"/>
        <w:spacing w:before="156" w:after="156"/>
        <w:ind w:left="0"/>
        <w:rPr>
          <w:rFonts w:ascii="Times New Roman"/>
          <w:color w:val="000000" w:themeColor="text1"/>
        </w:rPr>
      </w:pPr>
      <w:bookmarkStart w:id="285" w:name="_Toc96088036"/>
      <w:bookmarkStart w:id="286" w:name="_Toc96609938"/>
      <w:bookmarkStart w:id="287" w:name="_Toc98423637"/>
      <w:bookmarkStart w:id="288" w:name="_Toc98423690"/>
      <w:bookmarkStart w:id="289" w:name="_Toc98432975"/>
      <w:bookmarkStart w:id="290" w:name="_Toc118533270"/>
      <w:bookmarkStart w:id="291" w:name="_Toc129079216"/>
      <w:bookmarkStart w:id="292" w:name="_Toc132118745"/>
      <w:bookmarkStart w:id="293" w:name="_Toc133401316"/>
      <w:r w:rsidRPr="007917A1">
        <w:rPr>
          <w:rFonts w:ascii="Times New Roman" w:hint="eastAsia"/>
          <w:color w:val="000000" w:themeColor="text1"/>
        </w:rPr>
        <w:t>电气安全</w:t>
      </w:r>
      <w:bookmarkEnd w:id="285"/>
      <w:bookmarkEnd w:id="286"/>
      <w:bookmarkEnd w:id="287"/>
      <w:bookmarkEnd w:id="288"/>
      <w:bookmarkEnd w:id="289"/>
      <w:bookmarkEnd w:id="290"/>
      <w:bookmarkEnd w:id="291"/>
      <w:bookmarkEnd w:id="292"/>
      <w:bookmarkEnd w:id="293"/>
    </w:p>
    <w:p w14:paraId="675A4BC8" w14:textId="77777777" w:rsidR="00996A8C" w:rsidRPr="007917A1" w:rsidRDefault="00996A8C" w:rsidP="00FE58C9">
      <w:pPr>
        <w:pStyle w:val="affff9"/>
        <w:ind w:firstLine="420"/>
        <w:rPr>
          <w:rFonts w:ascii="Times New Roman"/>
          <w:color w:val="000000" w:themeColor="text1"/>
        </w:rPr>
      </w:pPr>
      <w:r w:rsidRPr="007917A1">
        <w:rPr>
          <w:rFonts w:ascii="Times New Roman"/>
          <w:color w:val="000000" w:themeColor="text1"/>
        </w:rPr>
        <w:t>MFC</w:t>
      </w:r>
      <w:r w:rsidR="00B239CC" w:rsidRPr="007917A1">
        <w:rPr>
          <w:rFonts w:ascii="Times New Roman" w:hint="eastAsia"/>
          <w:color w:val="000000" w:themeColor="text1"/>
        </w:rPr>
        <w:t>的电气安全</w:t>
      </w:r>
      <w:r w:rsidRPr="007917A1">
        <w:rPr>
          <w:rFonts w:ascii="Times New Roman" w:hint="eastAsia"/>
          <w:color w:val="000000" w:themeColor="text1"/>
        </w:rPr>
        <w:t>应符合</w:t>
      </w:r>
      <w:r w:rsidRPr="007917A1">
        <w:rPr>
          <w:rFonts w:ascii="Times New Roman"/>
          <w:color w:val="000000" w:themeColor="text1"/>
        </w:rPr>
        <w:t>GB/T 30597—2014</w:t>
      </w:r>
      <w:r w:rsidRPr="007917A1">
        <w:rPr>
          <w:rFonts w:ascii="Times New Roman" w:hint="eastAsia"/>
          <w:color w:val="000000" w:themeColor="text1"/>
        </w:rPr>
        <w:t>中</w:t>
      </w:r>
      <w:r w:rsidRPr="007917A1">
        <w:rPr>
          <w:rFonts w:ascii="Times New Roman"/>
          <w:color w:val="000000" w:themeColor="text1"/>
        </w:rPr>
        <w:t>6.3.8</w:t>
      </w:r>
      <w:r w:rsidRPr="007917A1">
        <w:rPr>
          <w:rFonts w:ascii="Times New Roman" w:hint="eastAsia"/>
          <w:color w:val="000000" w:themeColor="text1"/>
        </w:rPr>
        <w:t>的规定。</w:t>
      </w:r>
    </w:p>
    <w:p w14:paraId="0E1A2BE0" w14:textId="77777777" w:rsidR="00B239CC" w:rsidRPr="007917A1" w:rsidRDefault="00B239CC" w:rsidP="00325B31">
      <w:pPr>
        <w:pStyle w:val="affd"/>
        <w:spacing w:before="156" w:after="156"/>
        <w:ind w:left="0"/>
        <w:rPr>
          <w:rFonts w:ascii="Times New Roman"/>
          <w:color w:val="000000" w:themeColor="text1"/>
        </w:rPr>
      </w:pPr>
      <w:bookmarkStart w:id="294" w:name="_Toc132118746"/>
      <w:bookmarkStart w:id="295" w:name="_Toc133401317"/>
      <w:r w:rsidRPr="007917A1">
        <w:rPr>
          <w:rFonts w:ascii="Times New Roman" w:hint="eastAsia"/>
          <w:color w:val="000000" w:themeColor="text1"/>
        </w:rPr>
        <w:t>电磁兼容安全性</w:t>
      </w:r>
      <w:bookmarkEnd w:id="294"/>
      <w:bookmarkEnd w:id="295"/>
    </w:p>
    <w:p w14:paraId="1D11D94A" w14:textId="77777777" w:rsidR="00B239CC" w:rsidRPr="007917A1" w:rsidRDefault="00B239CC" w:rsidP="00B239CC">
      <w:pPr>
        <w:pStyle w:val="affff9"/>
        <w:ind w:firstLine="420"/>
        <w:rPr>
          <w:rFonts w:ascii="Times New Roman"/>
          <w:color w:val="000000" w:themeColor="text1"/>
        </w:rPr>
      </w:pPr>
      <w:r w:rsidRPr="007917A1">
        <w:rPr>
          <w:rFonts w:ascii="Times New Roman"/>
          <w:color w:val="000000" w:themeColor="text1"/>
        </w:rPr>
        <w:t>MFC</w:t>
      </w:r>
      <w:r w:rsidRPr="007917A1">
        <w:rPr>
          <w:rFonts w:ascii="Times New Roman" w:hint="eastAsia"/>
          <w:color w:val="000000" w:themeColor="text1"/>
        </w:rPr>
        <w:t>的电磁兼容安全性应符合</w:t>
      </w:r>
      <w:r w:rsidRPr="007917A1">
        <w:rPr>
          <w:rFonts w:ascii="Times New Roman"/>
          <w:color w:val="000000" w:themeColor="text1"/>
        </w:rPr>
        <w:t>GB/T 30597—2014</w:t>
      </w:r>
      <w:r w:rsidRPr="007917A1">
        <w:rPr>
          <w:rFonts w:ascii="Times New Roman" w:hint="eastAsia"/>
          <w:color w:val="000000" w:themeColor="text1"/>
        </w:rPr>
        <w:t>中</w:t>
      </w:r>
      <w:r w:rsidRPr="007917A1">
        <w:rPr>
          <w:rFonts w:ascii="Times New Roman"/>
          <w:color w:val="000000" w:themeColor="text1"/>
        </w:rPr>
        <w:t>6.3.9</w:t>
      </w:r>
      <w:r w:rsidRPr="007917A1">
        <w:rPr>
          <w:rFonts w:ascii="Times New Roman" w:hint="eastAsia"/>
          <w:color w:val="000000" w:themeColor="text1"/>
        </w:rPr>
        <w:t>的规定。</w:t>
      </w:r>
    </w:p>
    <w:p w14:paraId="50C9A61A" w14:textId="77777777" w:rsidR="00583FCD" w:rsidRPr="007917A1" w:rsidRDefault="00583FCD" w:rsidP="00583FCD">
      <w:pPr>
        <w:pStyle w:val="affd"/>
        <w:spacing w:before="156" w:after="156"/>
        <w:ind w:left="0"/>
        <w:rPr>
          <w:rFonts w:ascii="Times New Roman"/>
        </w:rPr>
      </w:pPr>
      <w:bookmarkStart w:id="296" w:name="_Toc132118747"/>
      <w:bookmarkStart w:id="297" w:name="_Toc133401318"/>
      <w:r w:rsidRPr="007917A1">
        <w:rPr>
          <w:rFonts w:ascii="Times New Roman" w:hint="eastAsia"/>
        </w:rPr>
        <w:t>燃烧器控制系统部件</w:t>
      </w:r>
      <w:bookmarkEnd w:id="296"/>
      <w:bookmarkEnd w:id="297"/>
    </w:p>
    <w:p w14:paraId="62F61274" w14:textId="77777777" w:rsidR="00583FCD" w:rsidRPr="007917A1" w:rsidRDefault="0067513B" w:rsidP="00583FCD">
      <w:pPr>
        <w:pStyle w:val="affff9"/>
        <w:ind w:firstLine="420"/>
        <w:rPr>
          <w:rFonts w:ascii="Times New Roman"/>
        </w:rPr>
      </w:pPr>
      <w:r w:rsidRPr="007917A1">
        <w:rPr>
          <w:rFonts w:ascii="Times New Roman" w:hint="eastAsia"/>
        </w:rPr>
        <w:t>当制造商</w:t>
      </w:r>
      <w:r w:rsidR="00D93BFB" w:rsidRPr="007917A1">
        <w:rPr>
          <w:rFonts w:ascii="Times New Roman" w:hint="eastAsia"/>
        </w:rPr>
        <w:t>使用燃烧器控制系统部件</w:t>
      </w:r>
      <w:r w:rsidRPr="007917A1">
        <w:rPr>
          <w:rFonts w:ascii="Times New Roman" w:hint="eastAsia"/>
        </w:rPr>
        <w:t>时</w:t>
      </w:r>
      <w:r w:rsidR="00D93BFB" w:rsidRPr="007917A1">
        <w:rPr>
          <w:rFonts w:ascii="Times New Roman" w:hint="eastAsia"/>
        </w:rPr>
        <w:t>，</w:t>
      </w:r>
      <w:r w:rsidRPr="007917A1">
        <w:rPr>
          <w:rFonts w:ascii="Times New Roman" w:hint="eastAsia"/>
        </w:rPr>
        <w:t>应符合附录</w:t>
      </w:r>
      <w:r w:rsidR="001E17A4">
        <w:rPr>
          <w:rFonts w:ascii="Times New Roman" w:hint="eastAsia"/>
        </w:rPr>
        <w:t>F</w:t>
      </w:r>
      <w:r w:rsidRPr="007917A1">
        <w:rPr>
          <w:rFonts w:ascii="Times New Roman" w:hint="eastAsia"/>
        </w:rPr>
        <w:t>的性能要求。</w:t>
      </w:r>
    </w:p>
    <w:p w14:paraId="152ED245" w14:textId="77777777" w:rsidR="00996A8C" w:rsidRPr="007917A1" w:rsidRDefault="00996A8C" w:rsidP="00996A8C">
      <w:pPr>
        <w:pStyle w:val="affc"/>
        <w:spacing w:before="312" w:after="312"/>
        <w:rPr>
          <w:rFonts w:ascii="Times New Roman"/>
          <w:color w:val="000000" w:themeColor="text1"/>
        </w:rPr>
      </w:pPr>
      <w:bookmarkStart w:id="298" w:name="_Toc311536037"/>
      <w:bookmarkStart w:id="299" w:name="_Toc313111360"/>
      <w:bookmarkStart w:id="300" w:name="_Toc314735607"/>
      <w:bookmarkStart w:id="301" w:name="_Toc314838191"/>
      <w:bookmarkStart w:id="302" w:name="_Toc5301339"/>
      <w:bookmarkStart w:id="303" w:name="_Toc18942780"/>
      <w:bookmarkStart w:id="304" w:name="_Toc19007526"/>
      <w:bookmarkStart w:id="305" w:name="_Toc96088037"/>
      <w:bookmarkStart w:id="306" w:name="_Toc96609939"/>
      <w:bookmarkStart w:id="307" w:name="_Toc98423639"/>
      <w:bookmarkStart w:id="308" w:name="_Toc98423692"/>
      <w:bookmarkStart w:id="309" w:name="_Toc25165031"/>
      <w:bookmarkStart w:id="310" w:name="_Toc98432977"/>
      <w:bookmarkStart w:id="311" w:name="_Toc118533272"/>
      <w:bookmarkStart w:id="312" w:name="_Toc129079217"/>
      <w:bookmarkStart w:id="313" w:name="_Toc132118748"/>
      <w:bookmarkStart w:id="314" w:name="_Toc133401319"/>
      <w:bookmarkStart w:id="315" w:name="_Toc276996836"/>
      <w:bookmarkStart w:id="316" w:name="_Toc277055859"/>
      <w:bookmarkStart w:id="317" w:name="_Toc286921849"/>
      <w:bookmarkStart w:id="318" w:name="_Toc286921932"/>
      <w:bookmarkStart w:id="319" w:name="_Toc286992942"/>
      <w:bookmarkStart w:id="320" w:name="_Toc289079099"/>
      <w:bookmarkStart w:id="321" w:name="_Toc289493761"/>
      <w:bookmarkStart w:id="322" w:name="_Toc290275505"/>
      <w:bookmarkStart w:id="323" w:name="_Toc290275574"/>
      <w:bookmarkStart w:id="324" w:name="_Toc290300170"/>
      <w:bookmarkStart w:id="325" w:name="_Toc308175088"/>
      <w:r w:rsidRPr="007917A1">
        <w:rPr>
          <w:rFonts w:ascii="Times New Roman" w:hint="eastAsia"/>
          <w:color w:val="000000" w:themeColor="text1"/>
        </w:rPr>
        <w:t>检验规则</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0456AA5" w14:textId="77777777" w:rsidR="00996A8C" w:rsidRPr="007917A1" w:rsidRDefault="00996A8C" w:rsidP="009921F3">
      <w:pPr>
        <w:pStyle w:val="affd"/>
        <w:spacing w:before="156" w:after="156"/>
        <w:ind w:left="0"/>
        <w:rPr>
          <w:rFonts w:ascii="Times New Roman"/>
          <w:color w:val="000000" w:themeColor="text1"/>
        </w:rPr>
      </w:pPr>
      <w:bookmarkStart w:id="326" w:name="_Toc5301340"/>
      <w:bookmarkStart w:id="327" w:name="_Toc18942781"/>
      <w:bookmarkStart w:id="328" w:name="_Toc19007527"/>
      <w:bookmarkStart w:id="329" w:name="_Toc96088038"/>
      <w:bookmarkStart w:id="330" w:name="_Toc96609940"/>
      <w:bookmarkStart w:id="331" w:name="_Toc98423640"/>
      <w:bookmarkStart w:id="332" w:name="_Toc98423693"/>
      <w:bookmarkStart w:id="333" w:name="_Toc98432978"/>
      <w:bookmarkStart w:id="334" w:name="_Toc118533273"/>
      <w:bookmarkStart w:id="335" w:name="_Toc129079218"/>
      <w:bookmarkStart w:id="336" w:name="_Toc132118749"/>
      <w:bookmarkStart w:id="337" w:name="_Toc133401320"/>
      <w:r w:rsidRPr="007917A1">
        <w:rPr>
          <w:rFonts w:ascii="Times New Roman" w:hint="eastAsia"/>
          <w:color w:val="000000" w:themeColor="text1"/>
        </w:rPr>
        <w:t>出厂检验</w:t>
      </w:r>
      <w:bookmarkEnd w:id="326"/>
      <w:bookmarkEnd w:id="327"/>
      <w:bookmarkEnd w:id="328"/>
      <w:bookmarkEnd w:id="329"/>
      <w:bookmarkEnd w:id="330"/>
      <w:bookmarkEnd w:id="331"/>
      <w:bookmarkEnd w:id="332"/>
      <w:bookmarkEnd w:id="333"/>
      <w:bookmarkEnd w:id="334"/>
      <w:bookmarkEnd w:id="335"/>
      <w:bookmarkEnd w:id="336"/>
      <w:bookmarkEnd w:id="337"/>
    </w:p>
    <w:p w14:paraId="42192404" w14:textId="77777777" w:rsidR="00996A8C" w:rsidRPr="007917A1" w:rsidRDefault="00996A8C" w:rsidP="00996A8C">
      <w:pPr>
        <w:pStyle w:val="affe"/>
        <w:spacing w:before="156" w:after="156"/>
        <w:rPr>
          <w:rFonts w:ascii="Times New Roman"/>
          <w:color w:val="000000" w:themeColor="text1"/>
        </w:rPr>
      </w:pPr>
      <w:r w:rsidRPr="007917A1">
        <w:rPr>
          <w:rFonts w:ascii="Times New Roman" w:hint="eastAsia"/>
          <w:color w:val="000000" w:themeColor="text1"/>
        </w:rPr>
        <w:t>一般要求</w:t>
      </w:r>
    </w:p>
    <w:p w14:paraId="598792C1" w14:textId="77777777" w:rsidR="00996A8C" w:rsidRPr="00602053" w:rsidRDefault="00996A8C" w:rsidP="00996A8C">
      <w:pPr>
        <w:adjustRightInd/>
        <w:spacing w:line="240" w:lineRule="auto"/>
        <w:ind w:firstLineChars="200" w:firstLine="420"/>
        <w:rPr>
          <w:rFonts w:ascii="Times New Roman" w:hAnsi="Times New Roman"/>
          <w:color w:val="000000" w:themeColor="text1"/>
          <w:kern w:val="0"/>
          <w:szCs w:val="24"/>
        </w:rPr>
      </w:pPr>
      <w:r w:rsidRPr="00602053">
        <w:rPr>
          <w:rFonts w:ascii="Times New Roman" w:hAnsi="Times New Roman" w:hint="eastAsia"/>
          <w:color w:val="000000" w:themeColor="text1"/>
          <w:kern w:val="0"/>
          <w:szCs w:val="24"/>
        </w:rPr>
        <w:t>每批产品进入成品库或在交货时应进行出厂检验，出厂检验以抽样形式进行。</w:t>
      </w:r>
    </w:p>
    <w:p w14:paraId="4115E622" w14:textId="77777777" w:rsidR="00996A8C" w:rsidRPr="007917A1" w:rsidRDefault="00996A8C" w:rsidP="00996A8C">
      <w:pPr>
        <w:pStyle w:val="affe"/>
        <w:spacing w:before="156" w:after="156"/>
        <w:rPr>
          <w:rFonts w:ascii="Times New Roman"/>
          <w:color w:val="000000" w:themeColor="text1"/>
        </w:rPr>
      </w:pPr>
      <w:bookmarkStart w:id="338" w:name="_Hlk128658030"/>
      <w:r w:rsidRPr="007917A1">
        <w:rPr>
          <w:rFonts w:ascii="Times New Roman" w:hint="eastAsia"/>
          <w:color w:val="000000" w:themeColor="text1"/>
        </w:rPr>
        <w:t>抽样检验</w:t>
      </w:r>
    </w:p>
    <w:p w14:paraId="002A6F09" w14:textId="77777777" w:rsidR="00996A8C" w:rsidRPr="00602053" w:rsidRDefault="00996A8C" w:rsidP="00287E19">
      <w:pPr>
        <w:tabs>
          <w:tab w:val="center" w:pos="4887"/>
        </w:tabs>
        <w:adjustRightInd/>
        <w:spacing w:line="240" w:lineRule="auto"/>
        <w:ind w:firstLineChars="200" w:firstLine="420"/>
        <w:rPr>
          <w:rFonts w:ascii="Times New Roman" w:hAnsi="Times New Roman"/>
          <w:color w:val="000000" w:themeColor="text1"/>
          <w:kern w:val="0"/>
          <w:szCs w:val="24"/>
        </w:rPr>
      </w:pPr>
      <w:r w:rsidRPr="00602053">
        <w:rPr>
          <w:rFonts w:ascii="Times New Roman" w:hAnsi="Times New Roman" w:hint="eastAsia"/>
          <w:color w:val="000000" w:themeColor="text1"/>
          <w:kern w:val="0"/>
          <w:szCs w:val="24"/>
        </w:rPr>
        <w:t>抽样检验应符合下列规定：</w:t>
      </w:r>
      <w:r w:rsidR="00287E19" w:rsidRPr="00602053">
        <w:rPr>
          <w:rFonts w:ascii="Times New Roman" w:hAnsi="Times New Roman"/>
          <w:color w:val="000000" w:themeColor="text1"/>
          <w:kern w:val="0"/>
          <w:szCs w:val="24"/>
        </w:rPr>
        <w:tab/>
      </w:r>
    </w:p>
    <w:p w14:paraId="76F26716" w14:textId="77777777" w:rsidR="00996A8C" w:rsidRPr="007917A1" w:rsidRDefault="00996A8C" w:rsidP="002F6DA3">
      <w:pPr>
        <w:widowControl/>
        <w:numPr>
          <w:ilvl w:val="0"/>
          <w:numId w:val="36"/>
        </w:numPr>
        <w:adjustRightInd/>
        <w:spacing w:line="240" w:lineRule="auto"/>
        <w:ind w:left="839" w:hanging="419"/>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抽样检验应逐批进行抽样，检验批应由同种材料、同一工艺生产、</w:t>
      </w:r>
      <w:r w:rsidR="00FF0006">
        <w:rPr>
          <w:rFonts w:ascii="Times New Roman" w:hAnsi="Times New Roman" w:hint="eastAsia"/>
          <w:color w:val="000000" w:themeColor="text1"/>
          <w:kern w:val="0"/>
          <w:szCs w:val="20"/>
        </w:rPr>
        <w:t>同一</w:t>
      </w:r>
      <w:r w:rsidRPr="007917A1">
        <w:rPr>
          <w:rFonts w:ascii="Times New Roman" w:hAnsi="Times New Roman" w:hint="eastAsia"/>
          <w:color w:val="000000" w:themeColor="text1"/>
          <w:kern w:val="0"/>
          <w:szCs w:val="20"/>
        </w:rPr>
        <w:t>规格型号的产品组成；</w:t>
      </w:r>
    </w:p>
    <w:p w14:paraId="4C69A763" w14:textId="77777777" w:rsidR="00996A8C" w:rsidRPr="007917A1" w:rsidRDefault="00996A8C" w:rsidP="003D7BE9">
      <w:pPr>
        <w:pStyle w:val="af5"/>
        <w:numPr>
          <w:ilvl w:val="0"/>
          <w:numId w:val="36"/>
        </w:numPr>
        <w:rPr>
          <w:rFonts w:ascii="Times New Roman"/>
          <w:color w:val="000000" w:themeColor="text1"/>
        </w:rPr>
      </w:pPr>
      <w:r w:rsidRPr="007917A1">
        <w:rPr>
          <w:rFonts w:ascii="Times New Roman" w:hint="eastAsia"/>
          <w:color w:val="000000" w:themeColor="text1"/>
        </w:rPr>
        <w:t>抽样方案应按</w:t>
      </w:r>
      <w:r w:rsidRPr="007917A1">
        <w:rPr>
          <w:rFonts w:ascii="Times New Roman"/>
          <w:color w:val="000000" w:themeColor="text1"/>
        </w:rPr>
        <w:t>GB/T 2828.1</w:t>
      </w:r>
      <w:r w:rsidRPr="007917A1">
        <w:rPr>
          <w:rFonts w:ascii="Times New Roman" w:hint="eastAsia"/>
          <w:color w:val="000000" w:themeColor="text1"/>
        </w:rPr>
        <w:t>的规定进行，抽样方案可由制造商确定</w:t>
      </w:r>
      <w:r w:rsidR="00287E19" w:rsidRPr="007917A1">
        <w:rPr>
          <w:rFonts w:ascii="Times New Roman" w:hint="eastAsia"/>
          <w:color w:val="000000" w:themeColor="text1"/>
        </w:rPr>
        <w:t>，出厂检验项目及不合格分类见表</w:t>
      </w:r>
      <w:r w:rsidR="00287E19" w:rsidRPr="007917A1">
        <w:rPr>
          <w:rFonts w:ascii="Times New Roman"/>
          <w:color w:val="000000" w:themeColor="text1"/>
        </w:rPr>
        <w:t>2</w:t>
      </w:r>
      <w:r w:rsidR="00287E19" w:rsidRPr="007917A1">
        <w:rPr>
          <w:rFonts w:ascii="Times New Roman" w:hint="eastAsia"/>
          <w:color w:val="000000" w:themeColor="text1"/>
        </w:rPr>
        <w:t>。</w:t>
      </w:r>
    </w:p>
    <w:bookmarkEnd w:id="338"/>
    <w:p w14:paraId="0C475483" w14:textId="77777777" w:rsidR="00996A8C" w:rsidRPr="007917A1" w:rsidRDefault="00996A8C" w:rsidP="00996A8C">
      <w:pPr>
        <w:widowControl/>
        <w:adjustRightInd/>
        <w:spacing w:line="240" w:lineRule="auto"/>
        <w:ind w:left="839"/>
        <w:rPr>
          <w:rFonts w:ascii="Times New Roman" w:hAnsi="Times New Roman"/>
          <w:color w:val="000000" w:themeColor="text1"/>
          <w:kern w:val="0"/>
          <w:szCs w:val="20"/>
        </w:rPr>
      </w:pPr>
    </w:p>
    <w:p w14:paraId="2781ED5F" w14:textId="77777777" w:rsidR="00996A8C" w:rsidRPr="007917A1" w:rsidRDefault="00996A8C" w:rsidP="00996A8C">
      <w:pPr>
        <w:pStyle w:val="aff2"/>
        <w:spacing w:before="156" w:after="156"/>
        <w:rPr>
          <w:rFonts w:ascii="Times New Roman"/>
          <w:color w:val="000000" w:themeColor="text1"/>
        </w:rPr>
      </w:pPr>
      <w:r w:rsidRPr="007917A1">
        <w:rPr>
          <w:rFonts w:ascii="Times New Roman" w:hint="eastAsia"/>
          <w:color w:val="000000" w:themeColor="text1"/>
        </w:rPr>
        <w:t>出厂检验项目及不合格分类表</w:t>
      </w:r>
    </w:p>
    <w:tbl>
      <w:tblPr>
        <w:tblW w:w="0" w:type="auto"/>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2693"/>
        <w:gridCol w:w="1418"/>
      </w:tblGrid>
      <w:tr w:rsidR="00F807EB" w:rsidRPr="00602053" w14:paraId="4AC93963" w14:textId="77777777" w:rsidTr="00287E19">
        <w:tc>
          <w:tcPr>
            <w:tcW w:w="992" w:type="dxa"/>
            <w:tcBorders>
              <w:top w:val="single" w:sz="12" w:space="0" w:color="auto"/>
              <w:left w:val="single" w:sz="12" w:space="0" w:color="auto"/>
              <w:bottom w:val="single" w:sz="4" w:space="0" w:color="auto"/>
              <w:right w:val="single" w:sz="4" w:space="0" w:color="auto"/>
            </w:tcBorders>
            <w:vAlign w:val="center"/>
            <w:hideMark/>
          </w:tcPr>
          <w:p w14:paraId="3E7C2FCD" w14:textId="77777777" w:rsidR="00287E19" w:rsidRPr="007917A1" w:rsidRDefault="00287E19" w:rsidP="00996A8C">
            <w:pPr>
              <w:widowControl/>
              <w:adjustRightInd/>
              <w:spacing w:line="240" w:lineRule="auto"/>
              <w:jc w:val="center"/>
              <w:rPr>
                <w:rFonts w:ascii="Times New Roman" w:hAnsi="Times New Roman"/>
                <w:color w:val="000000" w:themeColor="text1"/>
                <w:kern w:val="0"/>
                <w:sz w:val="24"/>
                <w:szCs w:val="24"/>
              </w:rPr>
            </w:pPr>
            <w:r w:rsidRPr="007917A1">
              <w:rPr>
                <w:rFonts w:ascii="Times New Roman" w:hAnsi="Times New Roman" w:hint="eastAsia"/>
                <w:color w:val="000000" w:themeColor="text1"/>
                <w:kern w:val="0"/>
                <w:sz w:val="18"/>
                <w:szCs w:val="18"/>
              </w:rPr>
              <w:t>序号</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3D42A097" w14:textId="77777777" w:rsidR="00287E19" w:rsidRPr="007917A1" w:rsidRDefault="00287E19" w:rsidP="00996A8C">
            <w:pPr>
              <w:widowControl/>
              <w:adjustRightInd/>
              <w:spacing w:line="240" w:lineRule="auto"/>
              <w:jc w:val="center"/>
              <w:rPr>
                <w:rFonts w:ascii="Times New Roman" w:hAnsi="Times New Roman"/>
                <w:color w:val="000000" w:themeColor="text1"/>
                <w:kern w:val="0"/>
                <w:sz w:val="24"/>
                <w:szCs w:val="24"/>
              </w:rPr>
            </w:pPr>
            <w:r w:rsidRPr="007917A1">
              <w:rPr>
                <w:rFonts w:ascii="Times New Roman" w:hAnsi="Times New Roman" w:hint="eastAsia"/>
                <w:color w:val="000000" w:themeColor="text1"/>
                <w:kern w:val="0"/>
                <w:sz w:val="18"/>
                <w:szCs w:val="18"/>
              </w:rPr>
              <w:t>产品检验项目</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4017A7E2" w14:textId="77777777" w:rsidR="00287E19" w:rsidRPr="007917A1" w:rsidRDefault="00287E19" w:rsidP="00996A8C">
            <w:pPr>
              <w:widowControl/>
              <w:adjustRightInd/>
              <w:spacing w:line="240" w:lineRule="auto"/>
              <w:jc w:val="center"/>
              <w:rPr>
                <w:rFonts w:ascii="Times New Roman" w:hAnsi="Times New Roman"/>
                <w:color w:val="000000" w:themeColor="text1"/>
                <w:kern w:val="0"/>
                <w:sz w:val="24"/>
                <w:szCs w:val="24"/>
              </w:rPr>
            </w:pPr>
            <w:r w:rsidRPr="007917A1">
              <w:rPr>
                <w:rFonts w:ascii="Times New Roman" w:hAnsi="Times New Roman" w:hint="eastAsia"/>
                <w:color w:val="000000" w:themeColor="text1"/>
                <w:kern w:val="0"/>
                <w:sz w:val="18"/>
                <w:szCs w:val="18"/>
              </w:rPr>
              <w:t>条款</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6905993" w14:textId="77777777" w:rsidR="00287E19" w:rsidRPr="007917A1" w:rsidRDefault="00287E19" w:rsidP="00996A8C">
            <w:pPr>
              <w:widowControl/>
              <w:adjustRightInd/>
              <w:spacing w:line="240" w:lineRule="auto"/>
              <w:jc w:val="center"/>
              <w:rPr>
                <w:rFonts w:ascii="Times New Roman" w:hAnsi="Times New Roman"/>
                <w:color w:val="000000" w:themeColor="text1"/>
                <w:kern w:val="0"/>
                <w:sz w:val="24"/>
                <w:szCs w:val="24"/>
              </w:rPr>
            </w:pPr>
            <w:r w:rsidRPr="007917A1">
              <w:rPr>
                <w:rFonts w:ascii="Times New Roman" w:hAnsi="Times New Roman" w:hint="eastAsia"/>
                <w:color w:val="000000" w:themeColor="text1"/>
                <w:kern w:val="0"/>
                <w:sz w:val="18"/>
                <w:szCs w:val="18"/>
              </w:rPr>
              <w:t>不合格分类</w:t>
            </w:r>
          </w:p>
        </w:tc>
      </w:tr>
      <w:tr w:rsidR="00F807EB" w:rsidRPr="00602053" w14:paraId="5A63AE79" w14:textId="77777777" w:rsidTr="00287E19">
        <w:tc>
          <w:tcPr>
            <w:tcW w:w="992" w:type="dxa"/>
            <w:tcBorders>
              <w:top w:val="single" w:sz="4" w:space="0" w:color="auto"/>
              <w:left w:val="single" w:sz="12" w:space="0" w:color="auto"/>
              <w:bottom w:val="single" w:sz="4" w:space="0" w:color="auto"/>
              <w:right w:val="single" w:sz="4" w:space="0" w:color="auto"/>
            </w:tcBorders>
            <w:vAlign w:val="center"/>
            <w:hideMark/>
          </w:tcPr>
          <w:p w14:paraId="24AB74C4" w14:textId="77777777" w:rsidR="00287E19" w:rsidRPr="007917A1" w:rsidRDefault="00287E19" w:rsidP="00D9190A">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AB48F6" w14:textId="77777777" w:rsidR="00287E19" w:rsidRPr="00602053" w:rsidRDefault="00287E19" w:rsidP="00D9190A">
            <w:pPr>
              <w:widowControl/>
              <w:adjustRightInd/>
              <w:spacing w:line="240" w:lineRule="auto"/>
              <w:rPr>
                <w:rFonts w:ascii="Times New Roman" w:hAnsi="Times New Roman"/>
                <w:strike/>
                <w:color w:val="000000" w:themeColor="text1"/>
                <w:kern w:val="0"/>
                <w:sz w:val="18"/>
                <w:szCs w:val="18"/>
              </w:rPr>
            </w:pPr>
            <w:r w:rsidRPr="00602053">
              <w:rPr>
                <w:rFonts w:ascii="Times New Roman" w:hAnsi="Times New Roman" w:hint="eastAsia"/>
                <w:color w:val="000000" w:themeColor="text1"/>
                <w:kern w:val="0"/>
                <w:sz w:val="18"/>
                <w:szCs w:val="18"/>
              </w:rPr>
              <w:t>气密性</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1AE354" w14:textId="77777777" w:rsidR="00287E19" w:rsidRPr="007917A1" w:rsidRDefault="00287E19" w:rsidP="00D9190A">
            <w:pPr>
              <w:widowControl/>
              <w:adjustRightInd/>
              <w:spacing w:line="240" w:lineRule="auto"/>
              <w:jc w:val="left"/>
              <w:rPr>
                <w:rFonts w:ascii="Times New Roman" w:hAnsi="Times New Roman"/>
                <w:strike/>
                <w:color w:val="000000" w:themeColor="text1"/>
                <w:kern w:val="0"/>
                <w:sz w:val="18"/>
                <w:szCs w:val="18"/>
              </w:rPr>
            </w:pPr>
            <w:r w:rsidRPr="007917A1">
              <w:rPr>
                <w:rFonts w:ascii="Times New Roman" w:hAnsi="Times New Roman"/>
                <w:color w:val="000000" w:themeColor="text1"/>
                <w:kern w:val="0"/>
                <w:sz w:val="18"/>
                <w:szCs w:val="18"/>
              </w:rPr>
              <w:t>6.2</w:t>
            </w:r>
          </w:p>
        </w:tc>
        <w:tc>
          <w:tcPr>
            <w:tcW w:w="1418" w:type="dxa"/>
            <w:vMerge w:val="restart"/>
            <w:tcBorders>
              <w:top w:val="single" w:sz="4" w:space="0" w:color="auto"/>
              <w:left w:val="single" w:sz="4" w:space="0" w:color="auto"/>
              <w:bottom w:val="single" w:sz="4" w:space="0" w:color="auto"/>
              <w:right w:val="single" w:sz="12" w:space="0" w:color="auto"/>
            </w:tcBorders>
            <w:vAlign w:val="center"/>
            <w:hideMark/>
          </w:tcPr>
          <w:p w14:paraId="708FDECF" w14:textId="77777777" w:rsidR="00287E19" w:rsidRPr="007917A1" w:rsidRDefault="00287E19" w:rsidP="00D9190A">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A</w:t>
            </w:r>
          </w:p>
        </w:tc>
      </w:tr>
      <w:tr w:rsidR="00F807EB" w:rsidRPr="00602053" w14:paraId="7CE6DE64" w14:textId="77777777" w:rsidTr="00287E19">
        <w:tc>
          <w:tcPr>
            <w:tcW w:w="992" w:type="dxa"/>
            <w:tcBorders>
              <w:top w:val="single" w:sz="4" w:space="0" w:color="auto"/>
              <w:left w:val="single" w:sz="12" w:space="0" w:color="auto"/>
              <w:bottom w:val="single" w:sz="4" w:space="0" w:color="auto"/>
              <w:right w:val="single" w:sz="4" w:space="0" w:color="auto"/>
            </w:tcBorders>
            <w:vAlign w:val="center"/>
            <w:hideMark/>
          </w:tcPr>
          <w:p w14:paraId="3D293ACA" w14:textId="77777777" w:rsidR="00287E19" w:rsidRPr="007917A1" w:rsidRDefault="00287E19" w:rsidP="00012B1D">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C12142" w14:textId="77777777" w:rsidR="00287E19" w:rsidRPr="00602053" w:rsidRDefault="00287E19" w:rsidP="00996A8C">
            <w:pPr>
              <w:widowControl/>
              <w:adjustRightInd/>
              <w:spacing w:line="240" w:lineRule="auto"/>
              <w:jc w:val="left"/>
              <w:rPr>
                <w:rFonts w:ascii="Times New Roman" w:hAnsi="Times New Roman"/>
                <w:color w:val="000000" w:themeColor="text1"/>
                <w:kern w:val="0"/>
                <w:sz w:val="18"/>
                <w:szCs w:val="18"/>
                <w:highlight w:val="yellow"/>
              </w:rPr>
            </w:pPr>
            <w:r w:rsidRPr="00602053">
              <w:rPr>
                <w:rFonts w:ascii="Times New Roman" w:hAnsi="Times New Roman" w:hint="eastAsia"/>
                <w:color w:val="000000" w:themeColor="text1"/>
                <w:kern w:val="0"/>
                <w:sz w:val="18"/>
                <w:szCs w:val="18"/>
              </w:rPr>
              <w:t>电气强度和绝缘电阻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25E4EE"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GB/T 30597-2014</w:t>
            </w:r>
            <w:r w:rsidRPr="007917A1">
              <w:rPr>
                <w:rFonts w:ascii="Times New Roman" w:hAnsi="Times New Roman" w:hint="eastAsia"/>
                <w:color w:val="000000" w:themeColor="text1"/>
                <w:kern w:val="0"/>
                <w:sz w:val="18"/>
                <w:szCs w:val="18"/>
              </w:rPr>
              <w:t>中</w:t>
            </w:r>
            <w:r w:rsidRPr="007917A1">
              <w:rPr>
                <w:rFonts w:ascii="Times New Roman" w:hAnsi="Times New Roman"/>
                <w:color w:val="000000" w:themeColor="text1"/>
                <w:kern w:val="0"/>
                <w:sz w:val="18"/>
                <w:szCs w:val="18"/>
              </w:rPr>
              <w:t>E.6</w:t>
            </w:r>
          </w:p>
        </w:tc>
        <w:tc>
          <w:tcPr>
            <w:tcW w:w="1418" w:type="dxa"/>
            <w:vMerge/>
            <w:tcBorders>
              <w:top w:val="single" w:sz="4" w:space="0" w:color="auto"/>
              <w:left w:val="single" w:sz="4" w:space="0" w:color="auto"/>
              <w:bottom w:val="single" w:sz="4" w:space="0" w:color="auto"/>
              <w:right w:val="single" w:sz="12" w:space="0" w:color="auto"/>
            </w:tcBorders>
            <w:vAlign w:val="center"/>
            <w:hideMark/>
          </w:tcPr>
          <w:p w14:paraId="5DCC2CFD"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p>
        </w:tc>
      </w:tr>
      <w:tr w:rsidR="00F807EB" w:rsidRPr="00602053" w14:paraId="36F9AEB1" w14:textId="77777777" w:rsidTr="00287E19">
        <w:tc>
          <w:tcPr>
            <w:tcW w:w="992" w:type="dxa"/>
            <w:tcBorders>
              <w:top w:val="single" w:sz="4" w:space="0" w:color="auto"/>
              <w:left w:val="single" w:sz="12" w:space="0" w:color="auto"/>
              <w:bottom w:val="single" w:sz="4" w:space="0" w:color="auto"/>
              <w:right w:val="single" w:sz="4" w:space="0" w:color="auto"/>
            </w:tcBorders>
            <w:vAlign w:val="center"/>
            <w:hideMark/>
          </w:tcPr>
          <w:p w14:paraId="3FEEA587" w14:textId="77777777" w:rsidR="00287E19" w:rsidRPr="007917A1" w:rsidRDefault="00287E19" w:rsidP="00012B1D">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5107FB" w14:textId="77777777" w:rsidR="00287E19" w:rsidRPr="00602053" w:rsidRDefault="00287E19" w:rsidP="00996A8C">
            <w:pPr>
              <w:widowControl/>
              <w:adjustRightInd/>
              <w:spacing w:line="240" w:lineRule="auto"/>
              <w:rPr>
                <w:rFonts w:ascii="Times New Roman" w:hAnsi="Times New Roman"/>
                <w:color w:val="000000" w:themeColor="text1"/>
                <w:kern w:val="0"/>
                <w:sz w:val="18"/>
                <w:szCs w:val="18"/>
              </w:rPr>
            </w:pPr>
            <w:r w:rsidRPr="00602053">
              <w:rPr>
                <w:rFonts w:ascii="Times New Roman" w:hAnsi="Times New Roman" w:hint="eastAsia"/>
                <w:color w:val="000000" w:themeColor="text1"/>
                <w:kern w:val="0"/>
                <w:sz w:val="18"/>
                <w:szCs w:val="18"/>
              </w:rPr>
              <w:t>结构外观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ABFD27"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5(GB/T 30597-2014</w:t>
            </w:r>
            <w:r w:rsidRPr="007917A1">
              <w:rPr>
                <w:rFonts w:ascii="Times New Roman" w:hAnsi="Times New Roman" w:hint="eastAsia"/>
                <w:color w:val="000000" w:themeColor="text1"/>
                <w:kern w:val="0"/>
                <w:sz w:val="18"/>
                <w:szCs w:val="18"/>
              </w:rPr>
              <w:t>中</w:t>
            </w:r>
            <w:r w:rsidRPr="007917A1">
              <w:rPr>
                <w:rFonts w:ascii="Times New Roman" w:hAnsi="Times New Roman"/>
                <w:color w:val="000000" w:themeColor="text1"/>
                <w:kern w:val="0"/>
                <w:sz w:val="18"/>
                <w:szCs w:val="18"/>
              </w:rPr>
              <w:t>5.2.1)</w:t>
            </w:r>
          </w:p>
        </w:tc>
        <w:tc>
          <w:tcPr>
            <w:tcW w:w="1418" w:type="dxa"/>
            <w:vMerge w:val="restart"/>
            <w:tcBorders>
              <w:top w:val="single" w:sz="4" w:space="0" w:color="auto"/>
              <w:left w:val="single" w:sz="4" w:space="0" w:color="auto"/>
              <w:bottom w:val="single" w:sz="12" w:space="0" w:color="auto"/>
              <w:right w:val="single" w:sz="12" w:space="0" w:color="auto"/>
            </w:tcBorders>
            <w:vAlign w:val="center"/>
            <w:hideMark/>
          </w:tcPr>
          <w:p w14:paraId="4D1B9A42" w14:textId="77777777" w:rsidR="00287E19" w:rsidRPr="007917A1" w:rsidRDefault="00287E19" w:rsidP="00996A8C">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B</w:t>
            </w:r>
          </w:p>
        </w:tc>
      </w:tr>
      <w:tr w:rsidR="00F807EB" w:rsidRPr="00602053" w14:paraId="72B149E5" w14:textId="77777777" w:rsidTr="00287E19">
        <w:trPr>
          <w:trHeight w:val="273"/>
        </w:trPr>
        <w:tc>
          <w:tcPr>
            <w:tcW w:w="992" w:type="dxa"/>
            <w:tcBorders>
              <w:top w:val="single" w:sz="4" w:space="0" w:color="auto"/>
              <w:left w:val="single" w:sz="12" w:space="0" w:color="auto"/>
              <w:bottom w:val="single" w:sz="4" w:space="0" w:color="auto"/>
              <w:right w:val="single" w:sz="4" w:space="0" w:color="auto"/>
            </w:tcBorders>
            <w:vAlign w:val="center"/>
            <w:hideMark/>
          </w:tcPr>
          <w:p w14:paraId="23AF988A" w14:textId="77777777" w:rsidR="00287E19" w:rsidRPr="007917A1" w:rsidRDefault="00287E19" w:rsidP="00012B1D">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7BB09D" w14:textId="77777777" w:rsidR="00287E19" w:rsidRPr="00602053" w:rsidRDefault="00287E19" w:rsidP="00996A8C">
            <w:pPr>
              <w:widowControl/>
              <w:adjustRightInd/>
              <w:spacing w:line="240" w:lineRule="auto"/>
              <w:rPr>
                <w:rFonts w:ascii="Times New Roman" w:hAnsi="Times New Roman"/>
                <w:color w:val="000000" w:themeColor="text1"/>
                <w:kern w:val="0"/>
                <w:sz w:val="18"/>
                <w:szCs w:val="18"/>
              </w:rPr>
            </w:pPr>
            <w:r w:rsidRPr="00602053">
              <w:rPr>
                <w:rFonts w:ascii="Times New Roman" w:hAnsi="Times New Roman" w:hint="eastAsia"/>
                <w:color w:val="000000" w:themeColor="text1"/>
                <w:kern w:val="0"/>
                <w:sz w:val="18"/>
                <w:szCs w:val="18"/>
              </w:rPr>
              <w:t>机械恒温功能</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333FA3"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6.3</w:t>
            </w:r>
          </w:p>
        </w:tc>
        <w:tc>
          <w:tcPr>
            <w:tcW w:w="1418" w:type="dxa"/>
            <w:vMerge/>
            <w:tcBorders>
              <w:top w:val="single" w:sz="4" w:space="0" w:color="auto"/>
              <w:left w:val="single" w:sz="4" w:space="0" w:color="auto"/>
              <w:bottom w:val="single" w:sz="12" w:space="0" w:color="auto"/>
              <w:right w:val="single" w:sz="12" w:space="0" w:color="auto"/>
            </w:tcBorders>
            <w:vAlign w:val="center"/>
            <w:hideMark/>
          </w:tcPr>
          <w:p w14:paraId="0F1D50CC"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p>
        </w:tc>
      </w:tr>
      <w:tr w:rsidR="00F807EB" w:rsidRPr="00602053" w14:paraId="709E33DF" w14:textId="77777777" w:rsidTr="00287E19">
        <w:tc>
          <w:tcPr>
            <w:tcW w:w="992" w:type="dxa"/>
            <w:tcBorders>
              <w:top w:val="single" w:sz="4" w:space="0" w:color="auto"/>
              <w:left w:val="single" w:sz="12" w:space="0" w:color="auto"/>
              <w:bottom w:val="single" w:sz="12" w:space="0" w:color="auto"/>
              <w:right w:val="single" w:sz="4" w:space="0" w:color="auto"/>
            </w:tcBorders>
            <w:vAlign w:val="center"/>
            <w:hideMark/>
          </w:tcPr>
          <w:p w14:paraId="166CC157" w14:textId="77777777" w:rsidR="00287E19" w:rsidRPr="007917A1" w:rsidRDefault="00D93BFB" w:rsidP="00012B1D">
            <w:pPr>
              <w:adjustRightInd/>
              <w:spacing w:line="240" w:lineRule="auto"/>
              <w:jc w:val="center"/>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5</w:t>
            </w:r>
          </w:p>
        </w:tc>
        <w:tc>
          <w:tcPr>
            <w:tcW w:w="1985" w:type="dxa"/>
            <w:tcBorders>
              <w:top w:val="single" w:sz="4" w:space="0" w:color="auto"/>
              <w:left w:val="single" w:sz="4" w:space="0" w:color="auto"/>
              <w:bottom w:val="single" w:sz="12" w:space="0" w:color="auto"/>
              <w:right w:val="single" w:sz="4" w:space="0" w:color="auto"/>
            </w:tcBorders>
            <w:vAlign w:val="center"/>
            <w:hideMark/>
          </w:tcPr>
          <w:p w14:paraId="6541F6DA" w14:textId="77777777" w:rsidR="00287E19" w:rsidRPr="00602053" w:rsidRDefault="00287E19" w:rsidP="00996A8C">
            <w:pPr>
              <w:widowControl/>
              <w:adjustRightInd/>
              <w:spacing w:line="240" w:lineRule="auto"/>
              <w:jc w:val="left"/>
              <w:rPr>
                <w:rFonts w:ascii="Times New Roman" w:hAnsi="Times New Roman"/>
                <w:color w:val="000000" w:themeColor="text1"/>
                <w:kern w:val="0"/>
                <w:sz w:val="18"/>
                <w:szCs w:val="18"/>
              </w:rPr>
            </w:pPr>
            <w:r w:rsidRPr="00602053">
              <w:rPr>
                <w:rFonts w:ascii="Times New Roman" w:hAnsi="Times New Roman" w:hint="eastAsia"/>
                <w:color w:val="000000" w:themeColor="text1"/>
                <w:kern w:val="0"/>
                <w:sz w:val="18"/>
                <w:szCs w:val="18"/>
              </w:rPr>
              <w:t>标志</w:t>
            </w:r>
          </w:p>
        </w:tc>
        <w:tc>
          <w:tcPr>
            <w:tcW w:w="2693" w:type="dxa"/>
            <w:tcBorders>
              <w:top w:val="single" w:sz="4" w:space="0" w:color="auto"/>
              <w:left w:val="single" w:sz="4" w:space="0" w:color="auto"/>
              <w:bottom w:val="single" w:sz="12" w:space="0" w:color="auto"/>
              <w:right w:val="single" w:sz="4" w:space="0" w:color="auto"/>
            </w:tcBorders>
            <w:vAlign w:val="center"/>
            <w:hideMark/>
          </w:tcPr>
          <w:p w14:paraId="2EA7F7A4"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r w:rsidRPr="007917A1">
              <w:rPr>
                <w:rFonts w:ascii="Times New Roman" w:hAnsi="Times New Roman"/>
                <w:color w:val="000000" w:themeColor="text1"/>
                <w:kern w:val="0"/>
                <w:sz w:val="18"/>
                <w:szCs w:val="18"/>
              </w:rPr>
              <w:t>8.1</w:t>
            </w:r>
          </w:p>
        </w:tc>
        <w:tc>
          <w:tcPr>
            <w:tcW w:w="1418" w:type="dxa"/>
            <w:vMerge/>
            <w:tcBorders>
              <w:top w:val="single" w:sz="4" w:space="0" w:color="auto"/>
              <w:left w:val="single" w:sz="4" w:space="0" w:color="auto"/>
              <w:bottom w:val="single" w:sz="12" w:space="0" w:color="auto"/>
              <w:right w:val="single" w:sz="12" w:space="0" w:color="auto"/>
            </w:tcBorders>
            <w:vAlign w:val="center"/>
            <w:hideMark/>
          </w:tcPr>
          <w:p w14:paraId="7CD41E60" w14:textId="77777777" w:rsidR="00287E19" w:rsidRPr="007917A1" w:rsidRDefault="00287E19" w:rsidP="00996A8C">
            <w:pPr>
              <w:widowControl/>
              <w:adjustRightInd/>
              <w:spacing w:line="240" w:lineRule="auto"/>
              <w:jc w:val="left"/>
              <w:rPr>
                <w:rFonts w:ascii="Times New Roman" w:hAnsi="Times New Roman"/>
                <w:color w:val="000000" w:themeColor="text1"/>
                <w:kern w:val="0"/>
                <w:sz w:val="18"/>
                <w:szCs w:val="18"/>
              </w:rPr>
            </w:pPr>
          </w:p>
        </w:tc>
      </w:tr>
    </w:tbl>
    <w:p w14:paraId="0038DA8A" w14:textId="77777777" w:rsidR="00996A8C" w:rsidRPr="007917A1" w:rsidRDefault="00996A8C" w:rsidP="00996A8C">
      <w:pPr>
        <w:pStyle w:val="affe"/>
        <w:spacing w:before="156" w:after="156"/>
        <w:rPr>
          <w:rFonts w:ascii="Times New Roman"/>
          <w:color w:val="000000" w:themeColor="text1"/>
        </w:rPr>
      </w:pPr>
      <w:r w:rsidRPr="007917A1">
        <w:rPr>
          <w:rFonts w:ascii="Times New Roman" w:hint="eastAsia"/>
          <w:color w:val="000000" w:themeColor="text1"/>
        </w:rPr>
        <w:t>判定规则</w:t>
      </w:r>
    </w:p>
    <w:p w14:paraId="2024A299" w14:textId="77777777" w:rsidR="00996A8C" w:rsidRPr="007917A1" w:rsidRDefault="00996A8C" w:rsidP="00996A8C">
      <w:pPr>
        <w:widowControl/>
        <w:tabs>
          <w:tab w:val="center" w:pos="4201"/>
          <w:tab w:val="right" w:leader="dot" w:pos="9298"/>
        </w:tabs>
        <w:autoSpaceDE w:val="0"/>
        <w:autoSpaceDN w:val="0"/>
        <w:adjustRightInd/>
        <w:spacing w:line="240" w:lineRule="auto"/>
        <w:jc w:val="left"/>
        <w:rPr>
          <w:rFonts w:ascii="Times New Roman" w:hAnsi="Times New Roman"/>
          <w:noProof/>
          <w:color w:val="000000" w:themeColor="text1"/>
          <w:kern w:val="0"/>
          <w:szCs w:val="20"/>
        </w:rPr>
      </w:pPr>
      <w:r w:rsidRPr="007917A1">
        <w:rPr>
          <w:rFonts w:ascii="Times New Roman" w:hAnsi="Times New Roman" w:hint="eastAsia"/>
          <w:noProof/>
          <w:color w:val="000000" w:themeColor="text1"/>
          <w:kern w:val="0"/>
          <w:szCs w:val="20"/>
        </w:rPr>
        <w:t>按</w:t>
      </w:r>
      <w:r w:rsidRPr="007917A1">
        <w:rPr>
          <w:rFonts w:ascii="Times New Roman" w:hAnsi="Times New Roman"/>
          <w:noProof/>
          <w:color w:val="000000" w:themeColor="text1"/>
          <w:kern w:val="0"/>
          <w:szCs w:val="20"/>
        </w:rPr>
        <w:t>7.1.2</w:t>
      </w:r>
      <w:r w:rsidRPr="007917A1">
        <w:rPr>
          <w:rFonts w:ascii="Times New Roman" w:hAnsi="Times New Roman" w:hint="eastAsia"/>
          <w:noProof/>
          <w:color w:val="000000" w:themeColor="text1"/>
          <w:kern w:val="0"/>
          <w:szCs w:val="20"/>
        </w:rPr>
        <w:t>的规定判断该批产品是否接收，</w:t>
      </w:r>
      <w:r w:rsidR="00D93BFB" w:rsidRPr="007917A1">
        <w:rPr>
          <w:rFonts w:ascii="Times New Roman" w:hAnsi="Times New Roman" w:hint="eastAsia"/>
          <w:noProof/>
          <w:color w:val="000000" w:themeColor="text1"/>
          <w:kern w:val="0"/>
          <w:szCs w:val="20"/>
        </w:rPr>
        <w:t>对</w:t>
      </w:r>
      <w:r w:rsidRPr="007917A1">
        <w:rPr>
          <w:rFonts w:ascii="Times New Roman" w:hAnsi="Times New Roman" w:hint="eastAsia"/>
          <w:noProof/>
          <w:color w:val="000000" w:themeColor="text1"/>
          <w:kern w:val="0"/>
          <w:szCs w:val="20"/>
        </w:rPr>
        <w:t>不接收批</w:t>
      </w:r>
      <w:r w:rsidR="00D93BFB" w:rsidRPr="007917A1">
        <w:rPr>
          <w:rFonts w:ascii="Times New Roman" w:hAnsi="Times New Roman" w:hint="eastAsia"/>
          <w:noProof/>
          <w:color w:val="000000" w:themeColor="text1"/>
          <w:kern w:val="0"/>
          <w:szCs w:val="20"/>
        </w:rPr>
        <w:t>的</w:t>
      </w:r>
      <w:r w:rsidRPr="007917A1">
        <w:rPr>
          <w:rFonts w:ascii="Times New Roman" w:hAnsi="Times New Roman" w:hint="eastAsia"/>
          <w:noProof/>
          <w:color w:val="000000" w:themeColor="text1"/>
          <w:kern w:val="0"/>
          <w:szCs w:val="20"/>
        </w:rPr>
        <w:t>不合格项目</w:t>
      </w:r>
      <w:r w:rsidRPr="007917A1">
        <w:rPr>
          <w:rFonts w:ascii="Times New Roman" w:hAnsi="Times New Roman"/>
          <w:noProof/>
          <w:color w:val="000000" w:themeColor="text1"/>
          <w:kern w:val="0"/>
          <w:szCs w:val="20"/>
        </w:rPr>
        <w:t>100%</w:t>
      </w:r>
      <w:r w:rsidRPr="007917A1">
        <w:rPr>
          <w:rFonts w:ascii="Times New Roman" w:hAnsi="Times New Roman" w:hint="eastAsia"/>
          <w:noProof/>
          <w:color w:val="000000" w:themeColor="text1"/>
          <w:kern w:val="0"/>
          <w:szCs w:val="20"/>
        </w:rPr>
        <w:t>检验后，将不合格品剔除或整改，然后按</w:t>
      </w:r>
      <w:r w:rsidRPr="007917A1">
        <w:rPr>
          <w:rFonts w:ascii="Times New Roman" w:hAnsi="Times New Roman"/>
          <w:noProof/>
          <w:color w:val="000000" w:themeColor="text1"/>
          <w:kern w:val="0"/>
          <w:szCs w:val="20"/>
        </w:rPr>
        <w:t>7.1.2</w:t>
      </w:r>
      <w:r w:rsidRPr="007917A1">
        <w:rPr>
          <w:rFonts w:ascii="Times New Roman" w:hAnsi="Times New Roman" w:hint="eastAsia"/>
          <w:noProof/>
          <w:color w:val="000000" w:themeColor="text1"/>
          <w:kern w:val="0"/>
          <w:szCs w:val="20"/>
        </w:rPr>
        <w:t>的规定再次进行检验。</w:t>
      </w:r>
    </w:p>
    <w:p w14:paraId="387E7F7B" w14:textId="77777777" w:rsidR="00996A8C" w:rsidRPr="007917A1" w:rsidRDefault="00996A8C" w:rsidP="009921F3">
      <w:pPr>
        <w:pStyle w:val="affd"/>
        <w:spacing w:before="156" w:after="156"/>
        <w:ind w:left="0"/>
        <w:rPr>
          <w:rFonts w:ascii="Times New Roman"/>
          <w:color w:val="000000" w:themeColor="text1"/>
        </w:rPr>
      </w:pPr>
      <w:bookmarkStart w:id="339" w:name="_Toc316997609"/>
      <w:bookmarkStart w:id="340" w:name="_Toc317063289"/>
      <w:bookmarkStart w:id="341" w:name="_Toc317070004"/>
      <w:bookmarkStart w:id="342" w:name="_Toc319063904"/>
      <w:bookmarkStart w:id="343" w:name="_Toc319424003"/>
      <w:bookmarkStart w:id="344" w:name="_Toc320192443"/>
      <w:bookmarkStart w:id="345" w:name="_Toc320285609"/>
      <w:bookmarkStart w:id="346" w:name="_Toc320515210"/>
      <w:bookmarkStart w:id="347" w:name="_Toc320542835"/>
      <w:bookmarkStart w:id="348" w:name="_Toc320610003"/>
      <w:bookmarkStart w:id="349" w:name="_Toc320611053"/>
      <w:bookmarkStart w:id="350" w:name="_Toc320978080"/>
      <w:bookmarkStart w:id="351" w:name="_Toc321129714"/>
      <w:bookmarkStart w:id="352" w:name="_Toc321380983"/>
      <w:bookmarkStart w:id="353" w:name="_Toc321386191"/>
      <w:bookmarkStart w:id="354" w:name="_Toc321476599"/>
      <w:bookmarkStart w:id="355" w:name="_Toc321573159"/>
      <w:bookmarkStart w:id="356" w:name="_Toc321729465"/>
      <w:bookmarkStart w:id="357" w:name="_Toc324597708"/>
      <w:bookmarkStart w:id="358" w:name="_Toc325178103"/>
      <w:bookmarkStart w:id="359" w:name="_Toc325357699"/>
      <w:bookmarkStart w:id="360" w:name="_Toc326063165"/>
      <w:bookmarkStart w:id="361" w:name="_Toc326067099"/>
      <w:bookmarkStart w:id="362" w:name="_Toc326868643"/>
      <w:bookmarkStart w:id="363" w:name="_Toc326869743"/>
      <w:bookmarkStart w:id="364" w:name="_Toc327361215"/>
      <w:bookmarkStart w:id="365" w:name="_Toc327540866"/>
      <w:bookmarkStart w:id="366" w:name="_Toc327544651"/>
      <w:bookmarkStart w:id="367" w:name="_Toc327544785"/>
      <w:bookmarkStart w:id="368" w:name="_Toc327628845"/>
      <w:bookmarkStart w:id="369" w:name="_Toc330820175"/>
      <w:bookmarkStart w:id="370" w:name="_Toc533699700"/>
      <w:bookmarkStart w:id="371" w:name="_Toc535157171"/>
      <w:bookmarkStart w:id="372" w:name="_Toc535158942"/>
      <w:bookmarkStart w:id="373" w:name="_Toc535159433"/>
      <w:bookmarkStart w:id="374" w:name="_Toc535503638"/>
      <w:bookmarkStart w:id="375" w:name="_Toc535834090"/>
      <w:bookmarkStart w:id="376" w:name="_Toc3386049"/>
      <w:bookmarkStart w:id="377" w:name="_Toc5301341"/>
      <w:bookmarkStart w:id="378" w:name="_Toc18942782"/>
      <w:bookmarkStart w:id="379" w:name="_Toc19007528"/>
      <w:bookmarkStart w:id="380" w:name="_Toc96088039"/>
      <w:bookmarkStart w:id="381" w:name="_Toc96609941"/>
      <w:bookmarkStart w:id="382" w:name="_Toc98423641"/>
      <w:bookmarkStart w:id="383" w:name="_Toc98423694"/>
      <w:bookmarkStart w:id="384" w:name="_Toc98432979"/>
      <w:bookmarkStart w:id="385" w:name="_Toc118533274"/>
      <w:bookmarkStart w:id="386" w:name="_Toc129079219"/>
      <w:bookmarkStart w:id="387" w:name="_Toc132118750"/>
      <w:bookmarkStart w:id="388" w:name="_Toc133401321"/>
      <w:r w:rsidRPr="007917A1">
        <w:rPr>
          <w:rFonts w:ascii="Times New Roman" w:hint="eastAsia"/>
          <w:color w:val="000000" w:themeColor="text1"/>
        </w:rPr>
        <w:t>型式检验</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7ED66E0" w14:textId="77777777" w:rsidR="00996A8C" w:rsidRPr="007917A1" w:rsidRDefault="00996A8C" w:rsidP="00EB355B">
      <w:pPr>
        <w:pStyle w:val="affe"/>
        <w:spacing w:before="156" w:after="156"/>
        <w:rPr>
          <w:rFonts w:ascii="Times New Roman"/>
          <w:color w:val="000000" w:themeColor="text1"/>
        </w:rPr>
      </w:pPr>
      <w:bookmarkStart w:id="389" w:name="_Toc304281427"/>
      <w:r w:rsidRPr="007917A1">
        <w:rPr>
          <w:rFonts w:ascii="Times New Roman" w:hint="eastAsia"/>
          <w:color w:val="000000" w:themeColor="text1"/>
        </w:rPr>
        <w:t>检验条件</w:t>
      </w:r>
    </w:p>
    <w:p w14:paraId="19908D5F" w14:textId="77777777" w:rsidR="00996A8C" w:rsidRPr="007917A1" w:rsidRDefault="00996A8C" w:rsidP="00996A8C">
      <w:pPr>
        <w:widowControl/>
        <w:tabs>
          <w:tab w:val="left" w:pos="420"/>
        </w:tabs>
        <w:snapToGrid w:val="0"/>
        <w:spacing w:line="240" w:lineRule="auto"/>
        <w:ind w:leftChars="200" w:left="420"/>
        <w:jc w:val="left"/>
        <w:outlineLvl w:val="3"/>
        <w:rPr>
          <w:rFonts w:ascii="Times New Roman" w:hAnsi="Times New Roman"/>
          <w:color w:val="000000" w:themeColor="text1"/>
          <w:kern w:val="0"/>
        </w:rPr>
      </w:pPr>
      <w:r w:rsidRPr="007917A1">
        <w:rPr>
          <w:rFonts w:ascii="Times New Roman" w:hAnsi="Times New Roman" w:hint="eastAsia"/>
          <w:color w:val="000000" w:themeColor="text1"/>
          <w:kern w:val="0"/>
        </w:rPr>
        <w:t>有下列情况之一时，应进行型式检验：</w:t>
      </w:r>
    </w:p>
    <w:p w14:paraId="598C41DD" w14:textId="77777777" w:rsidR="00996A8C" w:rsidRPr="007917A1" w:rsidRDefault="00996A8C" w:rsidP="00996A8C">
      <w:pPr>
        <w:widowControl/>
        <w:tabs>
          <w:tab w:val="left" w:pos="420"/>
        </w:tabs>
        <w:snapToGrid w:val="0"/>
        <w:spacing w:line="240" w:lineRule="auto"/>
        <w:ind w:leftChars="200" w:left="420"/>
        <w:jc w:val="left"/>
        <w:outlineLvl w:val="3"/>
        <w:rPr>
          <w:rFonts w:ascii="Times New Roman" w:hAnsi="Times New Roman"/>
          <w:color w:val="000000" w:themeColor="text1"/>
          <w:kern w:val="0"/>
        </w:rPr>
      </w:pPr>
      <w:r w:rsidRPr="007917A1">
        <w:rPr>
          <w:rFonts w:ascii="Times New Roman" w:hAnsi="Times New Roman"/>
          <w:color w:val="000000" w:themeColor="text1"/>
          <w:kern w:val="0"/>
        </w:rPr>
        <w:t xml:space="preserve">a) </w:t>
      </w:r>
      <w:r w:rsidRPr="007917A1">
        <w:rPr>
          <w:rFonts w:ascii="Times New Roman" w:hAnsi="Times New Roman" w:hint="eastAsia"/>
          <w:color w:val="000000" w:themeColor="text1"/>
          <w:kern w:val="0"/>
        </w:rPr>
        <w:t>新产品鉴定定型，投入批量生产时；</w:t>
      </w:r>
    </w:p>
    <w:p w14:paraId="74C798A5" w14:textId="77777777" w:rsidR="00996A8C" w:rsidRPr="007917A1" w:rsidRDefault="00996A8C" w:rsidP="00996A8C">
      <w:pPr>
        <w:widowControl/>
        <w:tabs>
          <w:tab w:val="left" w:pos="420"/>
        </w:tabs>
        <w:snapToGrid w:val="0"/>
        <w:spacing w:line="240" w:lineRule="auto"/>
        <w:ind w:leftChars="200" w:left="420"/>
        <w:jc w:val="left"/>
        <w:outlineLvl w:val="3"/>
        <w:rPr>
          <w:rFonts w:ascii="Times New Roman" w:hAnsi="Times New Roman"/>
          <w:color w:val="000000" w:themeColor="text1"/>
          <w:kern w:val="0"/>
        </w:rPr>
      </w:pPr>
      <w:r w:rsidRPr="007917A1">
        <w:rPr>
          <w:rFonts w:ascii="Times New Roman" w:hAnsi="Times New Roman"/>
          <w:color w:val="000000" w:themeColor="text1"/>
          <w:kern w:val="0"/>
        </w:rPr>
        <w:t xml:space="preserve">b) </w:t>
      </w:r>
      <w:r w:rsidRPr="007917A1">
        <w:rPr>
          <w:rFonts w:ascii="Times New Roman" w:hAnsi="Times New Roman" w:hint="eastAsia"/>
          <w:color w:val="000000" w:themeColor="text1"/>
          <w:kern w:val="0"/>
        </w:rPr>
        <w:t>产品在材料、工艺、结构的改变足以影响产品性能时；</w:t>
      </w:r>
    </w:p>
    <w:p w14:paraId="2837D838" w14:textId="77777777" w:rsidR="00996A8C" w:rsidRPr="007917A1" w:rsidRDefault="00996A8C" w:rsidP="00562DFA">
      <w:pPr>
        <w:widowControl/>
        <w:tabs>
          <w:tab w:val="left" w:pos="420"/>
        </w:tabs>
        <w:snapToGrid w:val="0"/>
        <w:spacing w:line="240" w:lineRule="auto"/>
        <w:ind w:leftChars="200" w:left="420"/>
        <w:jc w:val="left"/>
        <w:outlineLvl w:val="3"/>
        <w:rPr>
          <w:rFonts w:ascii="Times New Roman" w:hAnsi="Times New Roman"/>
          <w:color w:val="000000" w:themeColor="text1"/>
          <w:kern w:val="0"/>
        </w:rPr>
      </w:pPr>
      <w:r w:rsidRPr="007917A1">
        <w:rPr>
          <w:rFonts w:ascii="Times New Roman" w:hAnsi="Times New Roman"/>
          <w:color w:val="000000" w:themeColor="text1"/>
          <w:kern w:val="0"/>
        </w:rPr>
        <w:t xml:space="preserve">c) </w:t>
      </w:r>
      <w:r w:rsidRPr="007917A1">
        <w:rPr>
          <w:rFonts w:ascii="Times New Roman" w:hAnsi="Times New Roman" w:hint="eastAsia"/>
          <w:color w:val="000000" w:themeColor="text1"/>
          <w:kern w:val="0"/>
        </w:rPr>
        <w:t>停产</w:t>
      </w:r>
      <w:r w:rsidRPr="007917A1">
        <w:rPr>
          <w:rFonts w:ascii="Times New Roman" w:hAnsi="Times New Roman"/>
          <w:color w:val="000000" w:themeColor="text1"/>
          <w:kern w:val="0"/>
        </w:rPr>
        <w:t>1</w:t>
      </w:r>
      <w:r w:rsidRPr="007917A1">
        <w:rPr>
          <w:rFonts w:ascii="Times New Roman" w:hAnsi="Times New Roman" w:hint="eastAsia"/>
          <w:color w:val="000000" w:themeColor="text1"/>
          <w:kern w:val="0"/>
        </w:rPr>
        <w:t>年以上恢复生产时；</w:t>
      </w:r>
    </w:p>
    <w:p w14:paraId="016EB3F0" w14:textId="77777777" w:rsidR="00996A8C" w:rsidRPr="007917A1" w:rsidRDefault="00562DFA" w:rsidP="00996A8C">
      <w:pPr>
        <w:widowControl/>
        <w:tabs>
          <w:tab w:val="left" w:pos="420"/>
        </w:tabs>
        <w:snapToGrid w:val="0"/>
        <w:spacing w:line="240" w:lineRule="auto"/>
        <w:ind w:leftChars="200" w:left="420"/>
        <w:jc w:val="left"/>
        <w:outlineLvl w:val="3"/>
        <w:rPr>
          <w:rFonts w:ascii="Times New Roman" w:eastAsia="黑体" w:hAnsi="Times New Roman"/>
          <w:color w:val="000000" w:themeColor="text1"/>
          <w:kern w:val="0"/>
        </w:rPr>
      </w:pPr>
      <w:r w:rsidRPr="007917A1">
        <w:rPr>
          <w:rFonts w:ascii="Times New Roman" w:hAnsi="Times New Roman"/>
          <w:color w:val="000000" w:themeColor="text1"/>
          <w:kern w:val="0"/>
        </w:rPr>
        <w:t>d</w:t>
      </w:r>
      <w:r w:rsidR="00996A8C" w:rsidRPr="007917A1">
        <w:rPr>
          <w:rFonts w:ascii="Times New Roman" w:hAnsi="Times New Roman"/>
          <w:color w:val="000000" w:themeColor="text1"/>
          <w:kern w:val="0"/>
        </w:rPr>
        <w:t xml:space="preserve">) </w:t>
      </w:r>
      <w:r w:rsidR="00996A8C" w:rsidRPr="007917A1">
        <w:rPr>
          <w:rFonts w:ascii="Times New Roman" w:hAnsi="Times New Roman" w:hint="eastAsia"/>
          <w:color w:val="000000" w:themeColor="text1"/>
          <w:kern w:val="0"/>
        </w:rPr>
        <w:t>出厂检验结果与上次型式检验结果有较大差异时。</w:t>
      </w:r>
    </w:p>
    <w:p w14:paraId="0EF9BEA1" w14:textId="77777777" w:rsidR="00996A8C" w:rsidRPr="007917A1" w:rsidRDefault="00996A8C" w:rsidP="00996A8C">
      <w:pPr>
        <w:pStyle w:val="affe"/>
        <w:spacing w:before="156" w:after="156"/>
        <w:rPr>
          <w:rFonts w:ascii="Times New Roman"/>
          <w:color w:val="000000" w:themeColor="text1"/>
        </w:rPr>
      </w:pPr>
      <w:r w:rsidRPr="007917A1">
        <w:rPr>
          <w:rFonts w:ascii="Times New Roman" w:hint="eastAsia"/>
          <w:color w:val="000000" w:themeColor="text1"/>
        </w:rPr>
        <w:t>型式检验项目</w:t>
      </w:r>
      <w:bookmarkEnd w:id="389"/>
    </w:p>
    <w:p w14:paraId="1E12E20F" w14:textId="77777777" w:rsidR="00996A8C" w:rsidRPr="007917A1" w:rsidRDefault="005F2E7A" w:rsidP="00996A8C">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themeColor="text1"/>
          <w:kern w:val="0"/>
          <w:szCs w:val="20"/>
        </w:rPr>
      </w:pPr>
      <w:r>
        <w:rPr>
          <w:rFonts w:ascii="Times New Roman" w:hAnsi="Times New Roman"/>
          <w:noProof/>
          <w:color w:val="000000" w:themeColor="text1"/>
          <w:szCs w:val="24"/>
        </w:rPr>
        <mc:AlternateContent>
          <mc:Choice Requires="wps">
            <w:drawing>
              <wp:anchor distT="0" distB="0" distL="114300" distR="114300" simplePos="0" relativeHeight="251668480" behindDoc="0" locked="0" layoutInCell="1" allowOverlap="1" wp14:anchorId="64DC5870" wp14:editId="7439B5CC">
                <wp:simplePos x="0" y="0"/>
                <wp:positionH relativeFrom="column">
                  <wp:posOffset>2110105</wp:posOffset>
                </wp:positionH>
                <wp:positionV relativeFrom="paragraph">
                  <wp:posOffset>4158615</wp:posOffset>
                </wp:positionV>
                <wp:extent cx="8162925" cy="11430"/>
                <wp:effectExtent l="0" t="4076700" r="0" b="4065270"/>
                <wp:wrapNone/>
                <wp:docPr id="1213477308" name="连接符: 肘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62925" cy="11430"/>
                        </a:xfrm>
                        <a:prstGeom prst="bentConnector3">
                          <a:avLst>
                            <a:gd name="adj1" fmla="val 49995"/>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A95A5"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26" type="#_x0000_t34" style="position:absolute;left:0;text-align:left;margin-left:166.15pt;margin-top:327.45pt;width:642.75pt;height:.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" adj="10799"/>
            </w:pict>
          </mc:Fallback>
        </mc:AlternateContent>
      </w:r>
      <w:r w:rsidR="00996A8C" w:rsidRPr="00602053">
        <w:rPr>
          <w:rFonts w:ascii="Times New Roman" w:hAnsi="Times New Roman" w:hint="eastAsia"/>
          <w:color w:val="000000" w:themeColor="text1"/>
          <w:sz w:val="22"/>
          <w:szCs w:val="22"/>
        </w:rPr>
        <w:t>型式检验项目见表</w:t>
      </w:r>
      <w:r w:rsidR="00996A8C" w:rsidRPr="00602053">
        <w:rPr>
          <w:rFonts w:ascii="Times New Roman" w:hAnsi="Times New Roman"/>
          <w:color w:val="000000" w:themeColor="text1"/>
          <w:sz w:val="22"/>
          <w:szCs w:val="22"/>
        </w:rPr>
        <w:t>3</w:t>
      </w:r>
      <w:r w:rsidR="00996A8C" w:rsidRPr="007917A1">
        <w:rPr>
          <w:rFonts w:ascii="Times New Roman" w:hAnsi="Times New Roman" w:hint="eastAsia"/>
          <w:noProof/>
          <w:color w:val="000000" w:themeColor="text1"/>
          <w:kern w:val="0"/>
          <w:szCs w:val="20"/>
        </w:rPr>
        <w:t>。</w:t>
      </w:r>
    </w:p>
    <w:p w14:paraId="557727F0" w14:textId="77777777" w:rsidR="00996A8C" w:rsidRPr="007917A1" w:rsidRDefault="00996A8C" w:rsidP="00996A8C">
      <w:pPr>
        <w:pStyle w:val="aff2"/>
        <w:spacing w:before="156" w:after="156"/>
        <w:rPr>
          <w:rFonts w:ascii="Times New Roman"/>
          <w:color w:val="000000" w:themeColor="text1"/>
        </w:rPr>
      </w:pPr>
      <w:r w:rsidRPr="007917A1">
        <w:rPr>
          <w:rFonts w:ascii="Times New Roman" w:hint="eastAsia"/>
          <w:color w:val="000000" w:themeColor="text1"/>
        </w:rPr>
        <w:t>型式检验项目表</w:t>
      </w:r>
    </w:p>
    <w:tbl>
      <w:tblPr>
        <w:tblW w:w="6885" w:type="dxa"/>
        <w:tblInd w:w="1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6"/>
        <w:gridCol w:w="2960"/>
        <w:gridCol w:w="2649"/>
      </w:tblGrid>
      <w:tr w:rsidR="00F807EB" w:rsidRPr="00602053" w14:paraId="257BB4A8" w14:textId="77777777" w:rsidTr="00CF1541">
        <w:trPr>
          <w:trHeight w:val="632"/>
        </w:trPr>
        <w:tc>
          <w:tcPr>
            <w:tcW w:w="1276" w:type="dxa"/>
            <w:tcBorders>
              <w:top w:val="single" w:sz="12" w:space="0" w:color="auto"/>
              <w:left w:val="single" w:sz="12" w:space="0" w:color="auto"/>
              <w:bottom w:val="single" w:sz="12" w:space="0" w:color="auto"/>
              <w:right w:val="single" w:sz="4" w:space="0" w:color="auto"/>
            </w:tcBorders>
            <w:vAlign w:val="center"/>
            <w:hideMark/>
          </w:tcPr>
          <w:p w14:paraId="5743F325" w14:textId="77777777" w:rsidR="00996A8C" w:rsidRPr="007917A1" w:rsidRDefault="00996A8C" w:rsidP="00996A8C">
            <w:pPr>
              <w:adjustRightInd/>
              <w:spacing w:line="240" w:lineRule="auto"/>
              <w:jc w:val="center"/>
              <w:rPr>
                <w:rFonts w:ascii="Times New Roman" w:eastAsia="黑体" w:hAnsi="Times New Roman"/>
                <w:color w:val="000000" w:themeColor="text1"/>
                <w:sz w:val="18"/>
                <w:szCs w:val="18"/>
              </w:rPr>
            </w:pPr>
            <w:r w:rsidRPr="007917A1">
              <w:rPr>
                <w:rFonts w:ascii="Times New Roman" w:eastAsia="黑体" w:hAnsi="Times New Roman" w:hint="eastAsia"/>
                <w:color w:val="000000" w:themeColor="text1"/>
                <w:sz w:val="18"/>
                <w:szCs w:val="18"/>
              </w:rPr>
              <w:t>章号</w:t>
            </w:r>
          </w:p>
        </w:tc>
        <w:tc>
          <w:tcPr>
            <w:tcW w:w="2960" w:type="dxa"/>
            <w:tcBorders>
              <w:top w:val="single" w:sz="12" w:space="0" w:color="auto"/>
              <w:left w:val="single" w:sz="4" w:space="0" w:color="auto"/>
              <w:bottom w:val="single" w:sz="12" w:space="0" w:color="auto"/>
              <w:right w:val="single" w:sz="4" w:space="0" w:color="auto"/>
            </w:tcBorders>
            <w:vAlign w:val="center"/>
            <w:hideMark/>
          </w:tcPr>
          <w:p w14:paraId="64D3C993" w14:textId="77777777" w:rsidR="00996A8C" w:rsidRPr="007917A1" w:rsidRDefault="00996A8C" w:rsidP="00996A8C">
            <w:pPr>
              <w:adjustRightInd/>
              <w:spacing w:line="240" w:lineRule="auto"/>
              <w:jc w:val="center"/>
              <w:rPr>
                <w:rFonts w:ascii="Times New Roman" w:eastAsia="黑体" w:hAnsi="Times New Roman"/>
                <w:color w:val="000000" w:themeColor="text1"/>
                <w:sz w:val="18"/>
                <w:szCs w:val="18"/>
              </w:rPr>
            </w:pPr>
            <w:r w:rsidRPr="007917A1">
              <w:rPr>
                <w:rFonts w:ascii="Times New Roman" w:eastAsia="黑体" w:hAnsi="Times New Roman" w:hint="eastAsia"/>
                <w:color w:val="000000" w:themeColor="text1"/>
                <w:sz w:val="18"/>
                <w:szCs w:val="18"/>
              </w:rPr>
              <w:t>检验项目</w:t>
            </w:r>
          </w:p>
        </w:tc>
        <w:tc>
          <w:tcPr>
            <w:tcW w:w="2649" w:type="dxa"/>
            <w:tcBorders>
              <w:top w:val="single" w:sz="12" w:space="0" w:color="auto"/>
              <w:left w:val="single" w:sz="4" w:space="0" w:color="auto"/>
              <w:bottom w:val="single" w:sz="12" w:space="0" w:color="auto"/>
              <w:right w:val="single" w:sz="12" w:space="0" w:color="auto"/>
            </w:tcBorders>
            <w:vAlign w:val="center"/>
            <w:hideMark/>
          </w:tcPr>
          <w:p w14:paraId="2BE90543" w14:textId="77777777" w:rsidR="00996A8C" w:rsidRPr="007917A1" w:rsidRDefault="00996A8C" w:rsidP="00996A8C">
            <w:pPr>
              <w:adjustRightInd/>
              <w:spacing w:line="240" w:lineRule="auto"/>
              <w:jc w:val="center"/>
              <w:rPr>
                <w:rFonts w:ascii="Times New Roman" w:eastAsia="黑体" w:hAnsi="Times New Roman"/>
                <w:color w:val="000000" w:themeColor="text1"/>
                <w:sz w:val="18"/>
                <w:szCs w:val="18"/>
              </w:rPr>
            </w:pPr>
            <w:r w:rsidRPr="007917A1">
              <w:rPr>
                <w:rFonts w:ascii="Times New Roman" w:eastAsia="黑体" w:hAnsi="Times New Roman" w:hint="eastAsia"/>
                <w:color w:val="000000" w:themeColor="text1"/>
                <w:sz w:val="18"/>
                <w:szCs w:val="18"/>
              </w:rPr>
              <w:t>条款</w:t>
            </w:r>
          </w:p>
        </w:tc>
      </w:tr>
      <w:tr w:rsidR="00F807EB" w:rsidRPr="00602053" w14:paraId="5E92D7AB" w14:textId="77777777" w:rsidTr="00CF1541">
        <w:trPr>
          <w:trHeight w:val="240"/>
        </w:trPr>
        <w:tc>
          <w:tcPr>
            <w:tcW w:w="1276" w:type="dxa"/>
            <w:tcBorders>
              <w:top w:val="single" w:sz="12" w:space="0" w:color="auto"/>
              <w:left w:val="single" w:sz="12" w:space="0" w:color="auto"/>
              <w:bottom w:val="single" w:sz="8" w:space="0" w:color="auto"/>
              <w:right w:val="single" w:sz="4" w:space="0" w:color="auto"/>
            </w:tcBorders>
            <w:vAlign w:val="center"/>
          </w:tcPr>
          <w:p w14:paraId="15CE584A" w14:textId="77777777" w:rsidR="00996A8C" w:rsidRPr="007917A1" w:rsidRDefault="00996A8C"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12" w:space="0" w:color="auto"/>
              <w:left w:val="single" w:sz="4" w:space="0" w:color="auto"/>
              <w:bottom w:val="single" w:sz="8" w:space="0" w:color="auto"/>
              <w:right w:val="single" w:sz="4" w:space="0" w:color="auto"/>
            </w:tcBorders>
            <w:vAlign w:val="center"/>
            <w:hideMark/>
          </w:tcPr>
          <w:p w14:paraId="281DDEC2"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结构</w:t>
            </w:r>
            <w:r w:rsidR="00CF1541" w:rsidRPr="007917A1">
              <w:rPr>
                <w:rFonts w:ascii="Times New Roman" w:hAnsi="Times New Roman" w:hint="eastAsia"/>
                <w:color w:val="000000" w:themeColor="text1"/>
                <w:sz w:val="18"/>
                <w:szCs w:val="18"/>
              </w:rPr>
              <w:t>和材料</w:t>
            </w:r>
          </w:p>
        </w:tc>
        <w:tc>
          <w:tcPr>
            <w:tcW w:w="2649" w:type="dxa"/>
            <w:tcBorders>
              <w:top w:val="single" w:sz="12" w:space="0" w:color="auto"/>
              <w:left w:val="single" w:sz="4" w:space="0" w:color="auto"/>
              <w:bottom w:val="single" w:sz="8" w:space="0" w:color="auto"/>
              <w:right w:val="single" w:sz="12" w:space="0" w:color="auto"/>
            </w:tcBorders>
            <w:vAlign w:val="center"/>
            <w:hideMark/>
          </w:tcPr>
          <w:p w14:paraId="1CF78415" w14:textId="77777777" w:rsidR="00996A8C" w:rsidRPr="007917A1" w:rsidRDefault="004237C4"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5</w:t>
            </w:r>
            <w:r w:rsidR="00D21C59" w:rsidRPr="007917A1">
              <w:rPr>
                <w:rFonts w:ascii="Times New Roman" w:hAnsi="Times New Roman" w:hint="eastAsia"/>
                <w:color w:val="000000" w:themeColor="text1"/>
                <w:sz w:val="18"/>
                <w:szCs w:val="18"/>
              </w:rPr>
              <w:t>（评估方法的确定）</w:t>
            </w:r>
          </w:p>
        </w:tc>
      </w:tr>
      <w:tr w:rsidR="00F807EB" w:rsidRPr="00602053" w14:paraId="462A3DC5" w14:textId="77777777" w:rsidTr="00CF1541">
        <w:trPr>
          <w:trHeight w:val="240"/>
        </w:trPr>
        <w:tc>
          <w:tcPr>
            <w:tcW w:w="1276" w:type="dxa"/>
            <w:tcBorders>
              <w:top w:val="single" w:sz="8" w:space="0" w:color="auto"/>
              <w:left w:val="single" w:sz="12" w:space="0" w:color="auto"/>
              <w:bottom w:val="single" w:sz="8" w:space="0" w:color="auto"/>
              <w:right w:val="single" w:sz="4" w:space="0" w:color="auto"/>
            </w:tcBorders>
            <w:vAlign w:val="center"/>
          </w:tcPr>
          <w:p w14:paraId="4268A43F" w14:textId="77777777" w:rsidR="00CF1541" w:rsidRPr="007917A1" w:rsidRDefault="00CF1541"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8" w:space="0" w:color="auto"/>
              <w:right w:val="single" w:sz="4" w:space="0" w:color="auto"/>
            </w:tcBorders>
            <w:vAlign w:val="center"/>
          </w:tcPr>
          <w:p w14:paraId="4371D8A8"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一般要求</w:t>
            </w:r>
          </w:p>
        </w:tc>
        <w:tc>
          <w:tcPr>
            <w:tcW w:w="2649" w:type="dxa"/>
            <w:tcBorders>
              <w:top w:val="single" w:sz="8" w:space="0" w:color="auto"/>
              <w:left w:val="single" w:sz="4" w:space="0" w:color="auto"/>
              <w:bottom w:val="single" w:sz="8" w:space="0" w:color="auto"/>
              <w:right w:val="single" w:sz="12" w:space="0" w:color="auto"/>
            </w:tcBorders>
            <w:vAlign w:val="center"/>
          </w:tcPr>
          <w:p w14:paraId="019181B9"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6.1</w:t>
            </w:r>
            <w:r w:rsidRPr="007917A1">
              <w:rPr>
                <w:rFonts w:ascii="Times New Roman" w:hAnsi="Times New Roman" w:hint="eastAsia"/>
                <w:color w:val="000000" w:themeColor="text1"/>
                <w:sz w:val="18"/>
                <w:szCs w:val="18"/>
              </w:rPr>
              <w:t xml:space="preserve">　</w:t>
            </w:r>
          </w:p>
        </w:tc>
      </w:tr>
      <w:tr w:rsidR="00F807EB" w:rsidRPr="00602053" w14:paraId="2C0F652C" w14:textId="77777777" w:rsidTr="00CF1541">
        <w:trPr>
          <w:trHeight w:val="240"/>
        </w:trPr>
        <w:tc>
          <w:tcPr>
            <w:tcW w:w="1276" w:type="dxa"/>
            <w:tcBorders>
              <w:top w:val="single" w:sz="8" w:space="0" w:color="auto"/>
              <w:left w:val="single" w:sz="12" w:space="0" w:color="auto"/>
              <w:bottom w:val="single" w:sz="8" w:space="0" w:color="auto"/>
              <w:right w:val="single" w:sz="4" w:space="0" w:color="auto"/>
            </w:tcBorders>
            <w:vAlign w:val="center"/>
          </w:tcPr>
          <w:p w14:paraId="5D9084CF" w14:textId="77777777" w:rsidR="00CF1541" w:rsidRPr="007917A1" w:rsidRDefault="00CF1541"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8" w:space="0" w:color="auto"/>
              <w:right w:val="single" w:sz="4" w:space="0" w:color="auto"/>
            </w:tcBorders>
            <w:vAlign w:val="center"/>
          </w:tcPr>
          <w:p w14:paraId="0C43E121"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气密性</w:t>
            </w:r>
          </w:p>
        </w:tc>
        <w:tc>
          <w:tcPr>
            <w:tcW w:w="2649" w:type="dxa"/>
            <w:tcBorders>
              <w:top w:val="single" w:sz="8" w:space="0" w:color="auto"/>
              <w:left w:val="single" w:sz="4" w:space="0" w:color="auto"/>
              <w:bottom w:val="single" w:sz="8" w:space="0" w:color="auto"/>
              <w:right w:val="single" w:sz="12" w:space="0" w:color="auto"/>
            </w:tcBorders>
            <w:vAlign w:val="center"/>
          </w:tcPr>
          <w:p w14:paraId="23205FFE"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6.2</w:t>
            </w:r>
            <w:r w:rsidRPr="007917A1">
              <w:rPr>
                <w:rFonts w:ascii="Times New Roman" w:hAnsi="Times New Roman" w:hint="eastAsia"/>
                <w:color w:val="000000" w:themeColor="text1"/>
                <w:sz w:val="18"/>
                <w:szCs w:val="18"/>
              </w:rPr>
              <w:t xml:space="preserve">　</w:t>
            </w:r>
          </w:p>
        </w:tc>
      </w:tr>
      <w:tr w:rsidR="00F807EB" w:rsidRPr="00602053" w14:paraId="7959E142" w14:textId="77777777" w:rsidTr="00CF1541">
        <w:trPr>
          <w:trHeight w:val="30"/>
        </w:trPr>
        <w:tc>
          <w:tcPr>
            <w:tcW w:w="1276" w:type="dxa"/>
            <w:tcBorders>
              <w:top w:val="single" w:sz="8" w:space="0" w:color="auto"/>
              <w:left w:val="single" w:sz="12" w:space="0" w:color="auto"/>
              <w:bottom w:val="single" w:sz="8" w:space="0" w:color="auto"/>
              <w:right w:val="single" w:sz="4" w:space="0" w:color="auto"/>
            </w:tcBorders>
            <w:vAlign w:val="center"/>
          </w:tcPr>
          <w:p w14:paraId="65A910EA" w14:textId="77777777" w:rsidR="00CF1541" w:rsidRPr="007917A1" w:rsidRDefault="00CF1541"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8" w:space="0" w:color="auto"/>
              <w:right w:val="single" w:sz="4" w:space="0" w:color="auto"/>
            </w:tcBorders>
            <w:vAlign w:val="center"/>
          </w:tcPr>
          <w:p w14:paraId="21FAC93C"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机械恒温功能</w:t>
            </w:r>
          </w:p>
        </w:tc>
        <w:tc>
          <w:tcPr>
            <w:tcW w:w="2649" w:type="dxa"/>
            <w:tcBorders>
              <w:top w:val="single" w:sz="8" w:space="0" w:color="auto"/>
              <w:left w:val="single" w:sz="4" w:space="0" w:color="auto"/>
              <w:bottom w:val="single" w:sz="8" w:space="0" w:color="auto"/>
              <w:right w:val="single" w:sz="12" w:space="0" w:color="auto"/>
            </w:tcBorders>
            <w:vAlign w:val="center"/>
          </w:tcPr>
          <w:p w14:paraId="2D06CFAD"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6.3</w:t>
            </w:r>
            <w:r w:rsidRPr="007917A1">
              <w:rPr>
                <w:rFonts w:ascii="Times New Roman" w:hAnsi="Times New Roman" w:hint="eastAsia"/>
                <w:color w:val="000000" w:themeColor="text1"/>
                <w:sz w:val="18"/>
                <w:szCs w:val="18"/>
              </w:rPr>
              <w:t xml:space="preserve">　</w:t>
            </w:r>
          </w:p>
        </w:tc>
      </w:tr>
      <w:tr w:rsidR="00F807EB" w:rsidRPr="00602053" w14:paraId="036CB519" w14:textId="77777777" w:rsidTr="00CF1541">
        <w:trPr>
          <w:trHeight w:val="240"/>
        </w:trPr>
        <w:tc>
          <w:tcPr>
            <w:tcW w:w="1276" w:type="dxa"/>
            <w:tcBorders>
              <w:top w:val="single" w:sz="8" w:space="0" w:color="auto"/>
              <w:left w:val="single" w:sz="12" w:space="0" w:color="auto"/>
              <w:bottom w:val="single" w:sz="4" w:space="0" w:color="auto"/>
              <w:right w:val="single" w:sz="4" w:space="0" w:color="auto"/>
            </w:tcBorders>
            <w:vAlign w:val="center"/>
          </w:tcPr>
          <w:p w14:paraId="082390C6" w14:textId="77777777" w:rsidR="00CF1541" w:rsidRPr="007917A1" w:rsidRDefault="00CF1541"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4" w:space="0" w:color="auto"/>
              <w:right w:val="single" w:sz="4" w:space="0" w:color="auto"/>
            </w:tcBorders>
            <w:vAlign w:val="center"/>
          </w:tcPr>
          <w:p w14:paraId="5775AFB4"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 xml:space="preserve">　组合功能的耐久性试验</w:t>
            </w:r>
          </w:p>
        </w:tc>
        <w:tc>
          <w:tcPr>
            <w:tcW w:w="2649" w:type="dxa"/>
            <w:tcBorders>
              <w:top w:val="single" w:sz="8" w:space="0" w:color="auto"/>
              <w:left w:val="single" w:sz="4" w:space="0" w:color="auto"/>
              <w:bottom w:val="single" w:sz="4" w:space="0" w:color="auto"/>
              <w:right w:val="single" w:sz="12" w:space="0" w:color="auto"/>
            </w:tcBorders>
            <w:vAlign w:val="center"/>
          </w:tcPr>
          <w:p w14:paraId="58E279EF"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6.4</w:t>
            </w:r>
          </w:p>
        </w:tc>
      </w:tr>
      <w:tr w:rsidR="00F807EB" w:rsidRPr="00602053" w14:paraId="423389E4" w14:textId="77777777" w:rsidTr="00CF1541">
        <w:trPr>
          <w:trHeight w:val="240"/>
        </w:trPr>
        <w:tc>
          <w:tcPr>
            <w:tcW w:w="1276" w:type="dxa"/>
            <w:tcBorders>
              <w:top w:val="single" w:sz="8" w:space="0" w:color="auto"/>
              <w:left w:val="single" w:sz="12" w:space="0" w:color="auto"/>
              <w:bottom w:val="single" w:sz="4" w:space="0" w:color="auto"/>
              <w:right w:val="single" w:sz="4" w:space="0" w:color="auto"/>
            </w:tcBorders>
            <w:vAlign w:val="center"/>
          </w:tcPr>
          <w:p w14:paraId="7C6C2970" w14:textId="77777777" w:rsidR="00CF1541" w:rsidRPr="007917A1" w:rsidRDefault="00CF1541"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4" w:space="0" w:color="auto"/>
              <w:right w:val="single" w:sz="4" w:space="0" w:color="auto"/>
            </w:tcBorders>
            <w:vAlign w:val="center"/>
          </w:tcPr>
          <w:p w14:paraId="5C7EB814"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电气安全</w:t>
            </w:r>
          </w:p>
        </w:tc>
        <w:tc>
          <w:tcPr>
            <w:tcW w:w="2649" w:type="dxa"/>
            <w:tcBorders>
              <w:top w:val="single" w:sz="8" w:space="0" w:color="auto"/>
              <w:left w:val="single" w:sz="4" w:space="0" w:color="auto"/>
              <w:bottom w:val="single" w:sz="4" w:space="0" w:color="auto"/>
              <w:right w:val="single" w:sz="12" w:space="0" w:color="auto"/>
            </w:tcBorders>
            <w:vAlign w:val="center"/>
          </w:tcPr>
          <w:p w14:paraId="0468C3FE" w14:textId="77777777" w:rsidR="00CF1541" w:rsidRPr="007917A1" w:rsidRDefault="00CF1541"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6.5</w:t>
            </w:r>
            <w:r w:rsidRPr="007917A1">
              <w:rPr>
                <w:rFonts w:ascii="Times New Roman" w:hAnsi="Times New Roman" w:hint="eastAsia"/>
                <w:color w:val="000000" w:themeColor="text1"/>
                <w:sz w:val="18"/>
                <w:szCs w:val="18"/>
              </w:rPr>
              <w:t xml:space="preserve">　</w:t>
            </w:r>
          </w:p>
        </w:tc>
      </w:tr>
      <w:tr w:rsidR="00EC2053" w:rsidRPr="00602053" w14:paraId="545B9B6C" w14:textId="77777777" w:rsidTr="00CF1541">
        <w:trPr>
          <w:trHeight w:val="240"/>
        </w:trPr>
        <w:tc>
          <w:tcPr>
            <w:tcW w:w="1276" w:type="dxa"/>
            <w:tcBorders>
              <w:top w:val="single" w:sz="8" w:space="0" w:color="auto"/>
              <w:left w:val="single" w:sz="12" w:space="0" w:color="auto"/>
              <w:bottom w:val="single" w:sz="4" w:space="0" w:color="auto"/>
              <w:right w:val="single" w:sz="4" w:space="0" w:color="auto"/>
            </w:tcBorders>
            <w:vAlign w:val="center"/>
          </w:tcPr>
          <w:p w14:paraId="4E3DC685" w14:textId="77777777" w:rsidR="00EC2053" w:rsidRPr="007917A1" w:rsidRDefault="00EC2053" w:rsidP="00EC205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8" w:space="0" w:color="auto"/>
              <w:left w:val="single" w:sz="4" w:space="0" w:color="auto"/>
              <w:bottom w:val="single" w:sz="4" w:space="0" w:color="auto"/>
              <w:right w:val="single" w:sz="4" w:space="0" w:color="auto"/>
            </w:tcBorders>
            <w:vAlign w:val="center"/>
          </w:tcPr>
          <w:p w14:paraId="32F5BC3A" w14:textId="77777777" w:rsidR="00EC2053" w:rsidRPr="007917A1" w:rsidRDefault="00EC2053" w:rsidP="00EC2053">
            <w:pPr>
              <w:adjustRightInd/>
              <w:spacing w:line="240" w:lineRule="auto"/>
              <w:jc w:val="center"/>
              <w:rPr>
                <w:rFonts w:ascii="Times New Roman" w:hAnsi="Times New Roman"/>
                <w:color w:val="000000" w:themeColor="text1"/>
                <w:sz w:val="18"/>
                <w:szCs w:val="18"/>
              </w:rPr>
            </w:pPr>
            <w:r w:rsidRPr="007147E4">
              <w:rPr>
                <w:rFonts w:ascii="宋体" w:hAnsi="Times New Roman" w:hint="eastAsia"/>
                <w:color w:val="000000" w:themeColor="text1"/>
                <w:sz w:val="18"/>
                <w:szCs w:val="18"/>
              </w:rPr>
              <w:t>电磁兼容安全性</w:t>
            </w:r>
          </w:p>
        </w:tc>
        <w:tc>
          <w:tcPr>
            <w:tcW w:w="2649" w:type="dxa"/>
            <w:tcBorders>
              <w:top w:val="single" w:sz="8" w:space="0" w:color="auto"/>
              <w:left w:val="single" w:sz="4" w:space="0" w:color="auto"/>
              <w:bottom w:val="single" w:sz="4" w:space="0" w:color="auto"/>
              <w:right w:val="single" w:sz="12" w:space="0" w:color="auto"/>
            </w:tcBorders>
            <w:vAlign w:val="center"/>
          </w:tcPr>
          <w:p w14:paraId="1842C3BB" w14:textId="77777777" w:rsidR="00EC2053" w:rsidRPr="007917A1" w:rsidRDefault="00EC2053" w:rsidP="00EC2053">
            <w:pPr>
              <w:adjustRightInd/>
              <w:spacing w:line="240" w:lineRule="auto"/>
              <w:jc w:val="center"/>
              <w:rPr>
                <w:rFonts w:ascii="Times New Roman" w:hAnsi="Times New Roman"/>
                <w:color w:val="000000" w:themeColor="text1"/>
                <w:sz w:val="18"/>
                <w:szCs w:val="18"/>
              </w:rPr>
            </w:pPr>
            <w:r>
              <w:rPr>
                <w:rFonts w:ascii="宋体" w:hAnsi="Times New Roman" w:hint="eastAsia"/>
                <w:color w:val="000000" w:themeColor="text1"/>
                <w:sz w:val="18"/>
                <w:szCs w:val="18"/>
              </w:rPr>
              <w:t>6</w:t>
            </w:r>
            <w:r>
              <w:rPr>
                <w:rFonts w:ascii="宋体" w:hAnsi="Times New Roman"/>
                <w:color w:val="000000" w:themeColor="text1"/>
                <w:sz w:val="18"/>
                <w:szCs w:val="18"/>
              </w:rPr>
              <w:t>.6</w:t>
            </w:r>
          </w:p>
        </w:tc>
      </w:tr>
      <w:tr w:rsidR="00F807EB" w:rsidRPr="00602053" w14:paraId="3E2B1EAA" w14:textId="77777777" w:rsidTr="00CF1541">
        <w:trPr>
          <w:trHeight w:val="240"/>
        </w:trPr>
        <w:tc>
          <w:tcPr>
            <w:tcW w:w="1276" w:type="dxa"/>
            <w:tcBorders>
              <w:top w:val="single" w:sz="4" w:space="0" w:color="auto"/>
              <w:left w:val="single" w:sz="12" w:space="0" w:color="auto"/>
              <w:bottom w:val="single" w:sz="4" w:space="0" w:color="auto"/>
              <w:right w:val="single" w:sz="4" w:space="0" w:color="auto"/>
            </w:tcBorders>
            <w:vAlign w:val="center"/>
          </w:tcPr>
          <w:p w14:paraId="59666ACE" w14:textId="77777777" w:rsidR="00996A8C" w:rsidRPr="007917A1" w:rsidRDefault="00996A8C"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491C423E" w14:textId="77777777" w:rsidR="00996A8C" w:rsidRPr="007917A1" w:rsidRDefault="00DF7DF9"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标志</w:t>
            </w:r>
          </w:p>
        </w:tc>
        <w:tc>
          <w:tcPr>
            <w:tcW w:w="2649" w:type="dxa"/>
            <w:tcBorders>
              <w:top w:val="single" w:sz="4" w:space="0" w:color="auto"/>
              <w:left w:val="single" w:sz="4" w:space="0" w:color="auto"/>
              <w:bottom w:val="single" w:sz="4" w:space="0" w:color="auto"/>
              <w:right w:val="single" w:sz="12" w:space="0" w:color="auto"/>
            </w:tcBorders>
            <w:vAlign w:val="center"/>
            <w:hideMark/>
          </w:tcPr>
          <w:p w14:paraId="5C262375"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8.1</w:t>
            </w:r>
          </w:p>
        </w:tc>
      </w:tr>
      <w:tr w:rsidR="00F807EB" w:rsidRPr="00602053" w14:paraId="265222BE" w14:textId="77777777" w:rsidTr="00CF1541">
        <w:trPr>
          <w:trHeight w:val="240"/>
        </w:trPr>
        <w:tc>
          <w:tcPr>
            <w:tcW w:w="1276" w:type="dxa"/>
            <w:tcBorders>
              <w:top w:val="single" w:sz="4" w:space="0" w:color="auto"/>
              <w:left w:val="single" w:sz="12" w:space="0" w:color="auto"/>
              <w:bottom w:val="single" w:sz="4" w:space="0" w:color="auto"/>
              <w:right w:val="single" w:sz="4" w:space="0" w:color="auto"/>
            </w:tcBorders>
            <w:vAlign w:val="center"/>
          </w:tcPr>
          <w:p w14:paraId="17442D76" w14:textId="77777777" w:rsidR="00996A8C" w:rsidRPr="007917A1" w:rsidRDefault="00996A8C"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2D90C935"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安装和操作说明</w:t>
            </w:r>
            <w:r w:rsidR="00D93BFB" w:rsidRPr="007917A1">
              <w:rPr>
                <w:rFonts w:ascii="Times New Roman" w:hAnsi="Times New Roman" w:hint="eastAsia"/>
                <w:color w:val="000000" w:themeColor="text1"/>
                <w:sz w:val="18"/>
                <w:szCs w:val="18"/>
              </w:rPr>
              <w:t>书</w:t>
            </w:r>
          </w:p>
        </w:tc>
        <w:tc>
          <w:tcPr>
            <w:tcW w:w="2649" w:type="dxa"/>
            <w:tcBorders>
              <w:top w:val="single" w:sz="4" w:space="0" w:color="auto"/>
              <w:left w:val="single" w:sz="4" w:space="0" w:color="auto"/>
              <w:bottom w:val="single" w:sz="4" w:space="0" w:color="auto"/>
              <w:right w:val="single" w:sz="12" w:space="0" w:color="auto"/>
            </w:tcBorders>
            <w:vAlign w:val="center"/>
            <w:hideMark/>
          </w:tcPr>
          <w:p w14:paraId="2683B8B8"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8.2</w:t>
            </w:r>
          </w:p>
        </w:tc>
      </w:tr>
      <w:tr w:rsidR="00F807EB" w:rsidRPr="00602053" w14:paraId="1DE3B06B" w14:textId="77777777" w:rsidTr="00CF1541">
        <w:trPr>
          <w:trHeight w:val="240"/>
        </w:trPr>
        <w:tc>
          <w:tcPr>
            <w:tcW w:w="1276" w:type="dxa"/>
            <w:tcBorders>
              <w:top w:val="single" w:sz="4" w:space="0" w:color="auto"/>
              <w:left w:val="single" w:sz="12" w:space="0" w:color="auto"/>
              <w:bottom w:val="single" w:sz="12" w:space="0" w:color="auto"/>
              <w:right w:val="single" w:sz="4" w:space="0" w:color="auto"/>
            </w:tcBorders>
            <w:vAlign w:val="center"/>
          </w:tcPr>
          <w:p w14:paraId="380B99D5" w14:textId="77777777" w:rsidR="00996A8C" w:rsidRPr="007917A1" w:rsidRDefault="00996A8C" w:rsidP="002F6DA3">
            <w:pPr>
              <w:numPr>
                <w:ilvl w:val="0"/>
                <w:numId w:val="37"/>
              </w:numPr>
              <w:adjustRightInd/>
              <w:spacing w:line="240" w:lineRule="auto"/>
              <w:ind w:left="624"/>
              <w:jc w:val="center"/>
              <w:rPr>
                <w:rFonts w:ascii="Times New Roman" w:hAnsi="Times New Roman"/>
                <w:color w:val="000000" w:themeColor="text1"/>
                <w:sz w:val="18"/>
                <w:szCs w:val="18"/>
              </w:rPr>
            </w:pPr>
          </w:p>
        </w:tc>
        <w:tc>
          <w:tcPr>
            <w:tcW w:w="2960" w:type="dxa"/>
            <w:tcBorders>
              <w:top w:val="single" w:sz="4" w:space="0" w:color="auto"/>
              <w:left w:val="single" w:sz="4" w:space="0" w:color="auto"/>
              <w:bottom w:val="single" w:sz="12" w:space="0" w:color="auto"/>
              <w:right w:val="single" w:sz="4" w:space="0" w:color="auto"/>
            </w:tcBorders>
            <w:vAlign w:val="center"/>
            <w:hideMark/>
          </w:tcPr>
          <w:p w14:paraId="30194CCF"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hint="eastAsia"/>
                <w:color w:val="000000" w:themeColor="text1"/>
                <w:sz w:val="18"/>
                <w:szCs w:val="18"/>
              </w:rPr>
              <w:t>警告提示</w:t>
            </w:r>
          </w:p>
        </w:tc>
        <w:tc>
          <w:tcPr>
            <w:tcW w:w="2649" w:type="dxa"/>
            <w:tcBorders>
              <w:top w:val="single" w:sz="4" w:space="0" w:color="auto"/>
              <w:left w:val="single" w:sz="4" w:space="0" w:color="auto"/>
              <w:bottom w:val="single" w:sz="12" w:space="0" w:color="auto"/>
              <w:right w:val="single" w:sz="12" w:space="0" w:color="auto"/>
            </w:tcBorders>
            <w:vAlign w:val="center"/>
            <w:hideMark/>
          </w:tcPr>
          <w:p w14:paraId="55A45F2A" w14:textId="77777777" w:rsidR="00996A8C" w:rsidRPr="007917A1" w:rsidRDefault="00996A8C" w:rsidP="00996A8C">
            <w:pPr>
              <w:adjustRightInd/>
              <w:spacing w:line="240" w:lineRule="auto"/>
              <w:jc w:val="center"/>
              <w:rPr>
                <w:rFonts w:ascii="Times New Roman" w:hAnsi="Times New Roman"/>
                <w:color w:val="000000" w:themeColor="text1"/>
                <w:sz w:val="18"/>
                <w:szCs w:val="18"/>
              </w:rPr>
            </w:pPr>
            <w:r w:rsidRPr="007917A1">
              <w:rPr>
                <w:rFonts w:ascii="Times New Roman" w:hAnsi="Times New Roman"/>
                <w:color w:val="000000" w:themeColor="text1"/>
                <w:sz w:val="18"/>
                <w:szCs w:val="18"/>
              </w:rPr>
              <w:t>8.3</w:t>
            </w:r>
          </w:p>
        </w:tc>
      </w:tr>
    </w:tbl>
    <w:p w14:paraId="42F3AA66" w14:textId="77777777" w:rsidR="00996A8C" w:rsidRPr="007917A1" w:rsidRDefault="00996A8C" w:rsidP="00996A8C">
      <w:pPr>
        <w:pStyle w:val="affc"/>
        <w:spacing w:before="312" w:after="312"/>
        <w:rPr>
          <w:rFonts w:ascii="Times New Roman"/>
          <w:color w:val="000000" w:themeColor="text1"/>
        </w:rPr>
      </w:pPr>
      <w:bookmarkStart w:id="390" w:name="_Toc25164065"/>
      <w:bookmarkStart w:id="391" w:name="_Toc25164085"/>
      <w:bookmarkStart w:id="392" w:name="_Toc25165032"/>
      <w:bookmarkStart w:id="393" w:name="_Toc96088040"/>
      <w:bookmarkStart w:id="394" w:name="_Toc96609942"/>
      <w:bookmarkStart w:id="395" w:name="_Toc98423642"/>
      <w:bookmarkStart w:id="396" w:name="_Toc98423695"/>
      <w:bookmarkStart w:id="397" w:name="_Toc98432980"/>
      <w:bookmarkStart w:id="398" w:name="_Toc118533275"/>
      <w:bookmarkStart w:id="399" w:name="_Toc129079220"/>
      <w:bookmarkStart w:id="400" w:name="_Toc132118751"/>
      <w:bookmarkStart w:id="401" w:name="_Toc133401322"/>
      <w:bookmarkEnd w:id="315"/>
      <w:bookmarkEnd w:id="316"/>
      <w:bookmarkEnd w:id="317"/>
      <w:bookmarkEnd w:id="318"/>
      <w:bookmarkEnd w:id="319"/>
      <w:bookmarkEnd w:id="320"/>
      <w:bookmarkEnd w:id="321"/>
      <w:bookmarkEnd w:id="322"/>
      <w:bookmarkEnd w:id="323"/>
      <w:bookmarkEnd w:id="324"/>
      <w:bookmarkEnd w:id="325"/>
      <w:r w:rsidRPr="007917A1">
        <w:rPr>
          <w:rFonts w:ascii="Times New Roman" w:hint="eastAsia"/>
          <w:color w:val="000000" w:themeColor="text1"/>
        </w:rPr>
        <w:t>标志、安装和操作说明书</w:t>
      </w:r>
      <w:bookmarkEnd w:id="390"/>
      <w:bookmarkEnd w:id="391"/>
      <w:bookmarkEnd w:id="392"/>
      <w:bookmarkEnd w:id="393"/>
      <w:bookmarkEnd w:id="394"/>
      <w:bookmarkEnd w:id="395"/>
      <w:bookmarkEnd w:id="396"/>
      <w:bookmarkEnd w:id="397"/>
      <w:bookmarkEnd w:id="398"/>
      <w:bookmarkEnd w:id="399"/>
      <w:bookmarkEnd w:id="400"/>
      <w:bookmarkEnd w:id="401"/>
    </w:p>
    <w:p w14:paraId="18DCE75E" w14:textId="77777777" w:rsidR="00996A8C" w:rsidRPr="007917A1" w:rsidRDefault="00996A8C" w:rsidP="009921F3">
      <w:pPr>
        <w:pStyle w:val="affd"/>
        <w:spacing w:before="156" w:after="156"/>
        <w:ind w:left="0"/>
        <w:rPr>
          <w:rFonts w:ascii="Times New Roman"/>
          <w:color w:val="000000" w:themeColor="text1"/>
        </w:rPr>
      </w:pPr>
      <w:bookmarkStart w:id="402" w:name="_Toc96088041"/>
      <w:bookmarkStart w:id="403" w:name="_Toc96609943"/>
      <w:bookmarkStart w:id="404" w:name="_Toc98423643"/>
      <w:bookmarkStart w:id="405" w:name="_Toc98423696"/>
      <w:bookmarkStart w:id="406" w:name="_Toc98432981"/>
      <w:bookmarkStart w:id="407" w:name="_Toc118533276"/>
      <w:bookmarkStart w:id="408" w:name="_Toc129079221"/>
      <w:bookmarkStart w:id="409" w:name="_Toc132118752"/>
      <w:bookmarkStart w:id="410" w:name="_Toc133401323"/>
      <w:r w:rsidRPr="007917A1">
        <w:rPr>
          <w:rFonts w:ascii="Times New Roman" w:hint="eastAsia"/>
          <w:color w:val="000000" w:themeColor="text1"/>
        </w:rPr>
        <w:t>标志</w:t>
      </w:r>
      <w:bookmarkEnd w:id="402"/>
      <w:bookmarkEnd w:id="403"/>
      <w:bookmarkEnd w:id="404"/>
      <w:bookmarkEnd w:id="405"/>
      <w:bookmarkEnd w:id="406"/>
      <w:bookmarkEnd w:id="407"/>
      <w:bookmarkEnd w:id="408"/>
      <w:bookmarkEnd w:id="409"/>
      <w:bookmarkEnd w:id="410"/>
    </w:p>
    <w:p w14:paraId="6DA4D298" w14:textId="77777777" w:rsidR="00996A8C" w:rsidRPr="00602053" w:rsidRDefault="00012B1D" w:rsidP="00996A8C">
      <w:pPr>
        <w:adjustRightInd/>
        <w:spacing w:line="400" w:lineRule="atLeast"/>
        <w:ind w:firstLineChars="200" w:firstLine="420"/>
        <w:rPr>
          <w:rFonts w:ascii="Times New Roman" w:hAnsi="Times New Roman"/>
          <w:color w:val="000000" w:themeColor="text1"/>
        </w:rPr>
      </w:pPr>
      <w:r w:rsidRPr="00602053">
        <w:rPr>
          <w:rFonts w:ascii="Times New Roman" w:hAnsi="Times New Roman"/>
          <w:color w:val="000000" w:themeColor="text1"/>
        </w:rPr>
        <w:t>MFC</w:t>
      </w:r>
      <w:r w:rsidR="00996A8C" w:rsidRPr="00602053">
        <w:rPr>
          <w:rFonts w:ascii="Times New Roman" w:hAnsi="Times New Roman" w:hint="eastAsia"/>
          <w:color w:val="000000" w:themeColor="text1"/>
        </w:rPr>
        <w:t>包含的单个功能的控制装置的标志应符合各专用控制装置标准（见</w:t>
      </w:r>
      <w:r w:rsidR="00996A8C" w:rsidRPr="00602053">
        <w:rPr>
          <w:rFonts w:ascii="Times New Roman" w:hAnsi="Times New Roman"/>
          <w:color w:val="000000" w:themeColor="text1"/>
        </w:rPr>
        <w:t>5.2</w:t>
      </w:r>
      <w:r w:rsidR="00996A8C" w:rsidRPr="00602053">
        <w:rPr>
          <w:rFonts w:ascii="Times New Roman" w:hAnsi="Times New Roman" w:hint="eastAsia"/>
          <w:color w:val="000000" w:themeColor="text1"/>
        </w:rPr>
        <w:t>所列的清单）。</w:t>
      </w:r>
    </w:p>
    <w:p w14:paraId="672FFC10" w14:textId="77777777" w:rsidR="00996A8C" w:rsidRPr="007917A1" w:rsidRDefault="00996A8C" w:rsidP="009921F3">
      <w:pPr>
        <w:pStyle w:val="affd"/>
        <w:spacing w:before="156" w:after="156"/>
        <w:ind w:left="0"/>
        <w:rPr>
          <w:rFonts w:ascii="Times New Roman"/>
          <w:color w:val="000000" w:themeColor="text1"/>
        </w:rPr>
      </w:pPr>
      <w:bookmarkStart w:id="411" w:name="_Toc96088042"/>
      <w:bookmarkStart w:id="412" w:name="_Toc96609944"/>
      <w:bookmarkStart w:id="413" w:name="_Toc98423644"/>
      <w:bookmarkStart w:id="414" w:name="_Toc98423697"/>
      <w:bookmarkStart w:id="415" w:name="_Toc98432982"/>
      <w:bookmarkStart w:id="416" w:name="_Toc118533277"/>
      <w:bookmarkStart w:id="417" w:name="_Toc129079222"/>
      <w:bookmarkStart w:id="418" w:name="_Toc132118753"/>
      <w:bookmarkStart w:id="419" w:name="_Toc133401324"/>
      <w:r w:rsidRPr="007917A1">
        <w:rPr>
          <w:rFonts w:ascii="Times New Roman" w:hint="eastAsia"/>
          <w:color w:val="000000" w:themeColor="text1"/>
        </w:rPr>
        <w:t>安装和操作说明书</w:t>
      </w:r>
      <w:bookmarkEnd w:id="411"/>
      <w:bookmarkEnd w:id="412"/>
      <w:bookmarkEnd w:id="413"/>
      <w:bookmarkEnd w:id="414"/>
      <w:bookmarkEnd w:id="415"/>
      <w:bookmarkEnd w:id="416"/>
      <w:bookmarkEnd w:id="417"/>
      <w:bookmarkEnd w:id="418"/>
      <w:bookmarkEnd w:id="419"/>
    </w:p>
    <w:p w14:paraId="36E5F2EA" w14:textId="77777777" w:rsidR="00996A8C" w:rsidRPr="00602053" w:rsidRDefault="00996A8C" w:rsidP="00996A8C">
      <w:pPr>
        <w:adjustRightInd/>
        <w:spacing w:line="400" w:lineRule="atLeast"/>
        <w:ind w:firstLineChars="200" w:firstLine="420"/>
        <w:rPr>
          <w:rFonts w:ascii="Times New Roman" w:hAnsi="Times New Roman"/>
          <w:color w:val="000000" w:themeColor="text1"/>
        </w:rPr>
      </w:pPr>
      <w:r w:rsidRPr="00602053">
        <w:rPr>
          <w:rFonts w:ascii="Times New Roman" w:hAnsi="Times New Roman"/>
          <w:color w:val="000000" w:themeColor="text1"/>
        </w:rPr>
        <w:t>MFC</w:t>
      </w:r>
      <w:r w:rsidRPr="00602053">
        <w:rPr>
          <w:rFonts w:ascii="Times New Roman" w:hAnsi="Times New Roman" w:hint="eastAsia"/>
          <w:color w:val="000000" w:themeColor="text1"/>
        </w:rPr>
        <w:t>除应符合</w:t>
      </w:r>
      <w:r w:rsidRPr="00602053">
        <w:rPr>
          <w:rFonts w:ascii="Times New Roman" w:hAnsi="Times New Roman"/>
          <w:color w:val="000000" w:themeColor="text1"/>
          <w:szCs w:val="24"/>
        </w:rPr>
        <w:t>GB/T 30597</w:t>
      </w:r>
      <w:r w:rsidRPr="00602053">
        <w:rPr>
          <w:rFonts w:ascii="Times New Roman" w:hAnsi="Times New Roman" w:hint="eastAsia"/>
          <w:color w:val="000000" w:themeColor="text1"/>
          <w:szCs w:val="24"/>
        </w:rPr>
        <w:t>—</w:t>
      </w:r>
      <w:r w:rsidRPr="00602053">
        <w:rPr>
          <w:rFonts w:ascii="Times New Roman" w:hAnsi="Times New Roman"/>
          <w:color w:val="000000" w:themeColor="text1"/>
          <w:szCs w:val="24"/>
        </w:rPr>
        <w:t>2014</w:t>
      </w:r>
      <w:r w:rsidRPr="00602053">
        <w:rPr>
          <w:rFonts w:ascii="Times New Roman" w:hAnsi="Times New Roman" w:hint="eastAsia"/>
          <w:color w:val="000000" w:themeColor="text1"/>
          <w:szCs w:val="24"/>
        </w:rPr>
        <w:t>中</w:t>
      </w:r>
      <w:r w:rsidRPr="00602053">
        <w:rPr>
          <w:rFonts w:ascii="Times New Roman" w:hAnsi="Times New Roman"/>
          <w:color w:val="000000" w:themeColor="text1"/>
        </w:rPr>
        <w:t>8.2</w:t>
      </w:r>
      <w:r w:rsidRPr="00602053">
        <w:rPr>
          <w:rFonts w:ascii="Times New Roman" w:hAnsi="Times New Roman" w:hint="eastAsia"/>
          <w:color w:val="000000" w:themeColor="text1"/>
        </w:rPr>
        <w:t>的规定</w:t>
      </w:r>
      <w:r w:rsidR="00D724CA" w:rsidRPr="00602053">
        <w:rPr>
          <w:rFonts w:ascii="Times New Roman" w:hAnsi="Times New Roman" w:hint="eastAsia"/>
          <w:color w:val="000000" w:themeColor="text1"/>
        </w:rPr>
        <w:t>，</w:t>
      </w:r>
      <w:r w:rsidRPr="00602053">
        <w:rPr>
          <w:rFonts w:ascii="Times New Roman" w:hAnsi="Times New Roman" w:hint="eastAsia"/>
          <w:color w:val="000000" w:themeColor="text1"/>
        </w:rPr>
        <w:t>还应符合下列规定</w:t>
      </w:r>
      <w:r w:rsidR="0012097F" w:rsidRPr="00602053">
        <w:rPr>
          <w:rFonts w:ascii="Times New Roman" w:hAnsi="Times New Roman" w:hint="eastAsia"/>
          <w:color w:val="000000" w:themeColor="text1"/>
        </w:rPr>
        <w:t>：</w:t>
      </w:r>
    </w:p>
    <w:p w14:paraId="2EA4D393" w14:textId="77777777" w:rsidR="00996A8C" w:rsidRPr="007917A1" w:rsidRDefault="00996A8C" w:rsidP="00D724CA">
      <w:pPr>
        <w:pStyle w:val="af5"/>
        <w:numPr>
          <w:ilvl w:val="0"/>
          <w:numId w:val="43"/>
        </w:numPr>
        <w:rPr>
          <w:rFonts w:ascii="Times New Roman"/>
          <w:color w:val="000000" w:themeColor="text1"/>
        </w:rPr>
      </w:pPr>
      <w:r w:rsidRPr="007917A1">
        <w:rPr>
          <w:rFonts w:ascii="Times New Roman"/>
          <w:color w:val="000000" w:themeColor="text1"/>
        </w:rPr>
        <w:t>MFC</w:t>
      </w:r>
      <w:r w:rsidRPr="007917A1">
        <w:rPr>
          <w:rFonts w:ascii="Times New Roman" w:hint="eastAsia"/>
          <w:color w:val="000000" w:themeColor="text1"/>
        </w:rPr>
        <w:t>包含的</w:t>
      </w:r>
      <w:r w:rsidR="00D724CA" w:rsidRPr="007917A1">
        <w:rPr>
          <w:rFonts w:ascii="Times New Roman" w:hint="eastAsia"/>
          <w:color w:val="000000" w:themeColor="text1"/>
        </w:rPr>
        <w:t>装置，其</w:t>
      </w:r>
      <w:r w:rsidRPr="007917A1">
        <w:rPr>
          <w:rFonts w:ascii="Times New Roman" w:hint="eastAsia"/>
          <w:color w:val="000000" w:themeColor="text1"/>
        </w:rPr>
        <w:t>说明</w:t>
      </w:r>
      <w:r w:rsidR="00D724CA" w:rsidRPr="007917A1">
        <w:rPr>
          <w:rFonts w:ascii="Times New Roman" w:hint="eastAsia"/>
          <w:color w:val="000000" w:themeColor="text1"/>
        </w:rPr>
        <w:t>书应符合</w:t>
      </w:r>
      <w:r w:rsidRPr="007917A1">
        <w:rPr>
          <w:rFonts w:ascii="Times New Roman"/>
          <w:color w:val="000000" w:themeColor="text1"/>
        </w:rPr>
        <w:t>5.2</w:t>
      </w:r>
      <w:r w:rsidRPr="007917A1">
        <w:rPr>
          <w:rFonts w:ascii="Times New Roman" w:hint="eastAsia"/>
          <w:color w:val="000000" w:themeColor="text1"/>
        </w:rPr>
        <w:t>中列出的</w:t>
      </w:r>
      <w:r w:rsidR="00D724CA" w:rsidRPr="007917A1">
        <w:rPr>
          <w:rFonts w:ascii="Times New Roman" w:hint="eastAsia"/>
          <w:color w:val="000000" w:themeColor="text1"/>
        </w:rPr>
        <w:t>对应</w:t>
      </w:r>
      <w:r w:rsidRPr="007917A1">
        <w:rPr>
          <w:rFonts w:ascii="Times New Roman" w:hint="eastAsia"/>
          <w:color w:val="000000" w:themeColor="text1"/>
        </w:rPr>
        <w:t>标准</w:t>
      </w:r>
      <w:r w:rsidR="00D724CA" w:rsidRPr="007917A1">
        <w:rPr>
          <w:rFonts w:ascii="Times New Roman" w:hint="eastAsia"/>
          <w:color w:val="000000" w:themeColor="text1"/>
        </w:rPr>
        <w:t>的规定</w:t>
      </w:r>
      <w:r w:rsidR="0012097F" w:rsidRPr="007917A1">
        <w:rPr>
          <w:rFonts w:ascii="Times New Roman" w:hint="eastAsia"/>
          <w:color w:val="000000" w:themeColor="text1"/>
        </w:rPr>
        <w:t>；</w:t>
      </w:r>
    </w:p>
    <w:p w14:paraId="04557CB5" w14:textId="77777777" w:rsidR="00996A8C" w:rsidRPr="007917A1" w:rsidRDefault="00996A8C" w:rsidP="00D724CA">
      <w:pPr>
        <w:pStyle w:val="af5"/>
        <w:rPr>
          <w:rFonts w:ascii="Times New Roman"/>
          <w:color w:val="000000" w:themeColor="text1"/>
        </w:rPr>
      </w:pPr>
      <w:r w:rsidRPr="007917A1">
        <w:rPr>
          <w:rFonts w:ascii="Times New Roman" w:hint="eastAsia"/>
          <w:color w:val="000000" w:themeColor="text1"/>
        </w:rPr>
        <w:t>除应包括相关控制装置</w:t>
      </w:r>
      <w:r w:rsidR="00D724CA" w:rsidRPr="007917A1">
        <w:rPr>
          <w:rFonts w:ascii="Times New Roman" w:hint="eastAsia"/>
          <w:color w:val="000000" w:themeColor="text1"/>
        </w:rPr>
        <w:t>专用</w:t>
      </w:r>
      <w:r w:rsidRPr="007917A1">
        <w:rPr>
          <w:rFonts w:ascii="Times New Roman" w:hint="eastAsia"/>
          <w:color w:val="000000" w:themeColor="text1"/>
        </w:rPr>
        <w:t>标准中使用、安装、操作和维修的</w:t>
      </w:r>
      <w:r w:rsidR="00D724CA" w:rsidRPr="007917A1">
        <w:rPr>
          <w:rFonts w:ascii="Times New Roman" w:hint="eastAsia"/>
          <w:color w:val="000000" w:themeColor="text1"/>
        </w:rPr>
        <w:t>相关规定</w:t>
      </w:r>
      <w:r w:rsidRPr="007917A1">
        <w:rPr>
          <w:rFonts w:ascii="Times New Roman" w:hint="eastAsia"/>
          <w:color w:val="000000" w:themeColor="text1"/>
        </w:rPr>
        <w:t>，还应包括下列内容：</w:t>
      </w:r>
    </w:p>
    <w:p w14:paraId="5E9DD81C" w14:textId="77777777" w:rsidR="00996A8C" w:rsidRPr="007917A1" w:rsidRDefault="00996A8C" w:rsidP="00D724CA">
      <w:pPr>
        <w:pStyle w:val="af6"/>
        <w:rPr>
          <w:rFonts w:ascii="Times New Roman"/>
          <w:color w:val="000000" w:themeColor="text1"/>
        </w:rPr>
      </w:pPr>
      <w:r w:rsidRPr="007917A1">
        <w:rPr>
          <w:rFonts w:ascii="Times New Roman" w:hint="eastAsia"/>
          <w:color w:val="000000" w:themeColor="text1"/>
        </w:rPr>
        <w:t>燃气</w:t>
      </w:r>
      <w:r w:rsidR="0012097F" w:rsidRPr="007917A1">
        <w:rPr>
          <w:rFonts w:ascii="Times New Roman" w:hint="eastAsia"/>
          <w:color w:val="000000" w:themeColor="text1"/>
        </w:rPr>
        <w:t>通路</w:t>
      </w:r>
      <w:r w:rsidRPr="007917A1">
        <w:rPr>
          <w:rFonts w:ascii="Times New Roman" w:hint="eastAsia"/>
          <w:color w:val="000000" w:themeColor="text1"/>
        </w:rPr>
        <w:t>、水</w:t>
      </w:r>
      <w:r w:rsidR="0012097F" w:rsidRPr="007917A1">
        <w:rPr>
          <w:rFonts w:ascii="Times New Roman" w:hint="eastAsia"/>
          <w:color w:val="000000" w:themeColor="text1"/>
        </w:rPr>
        <w:t>通路</w:t>
      </w:r>
      <w:r w:rsidRPr="007917A1">
        <w:rPr>
          <w:rFonts w:ascii="Times New Roman" w:hint="eastAsia"/>
          <w:color w:val="000000" w:themeColor="text1"/>
        </w:rPr>
        <w:t>连接</w:t>
      </w:r>
      <w:r w:rsidR="00EC2053">
        <w:rPr>
          <w:rFonts w:ascii="Times New Roman" w:hint="eastAsia"/>
          <w:color w:val="000000" w:themeColor="text1"/>
        </w:rPr>
        <w:t>（</w:t>
      </w:r>
      <w:r w:rsidR="0012097F" w:rsidRPr="007917A1">
        <w:rPr>
          <w:rFonts w:ascii="Times New Roman" w:hint="eastAsia"/>
          <w:color w:val="000000" w:themeColor="text1"/>
        </w:rPr>
        <w:t>如适用</w:t>
      </w:r>
      <w:r w:rsidR="00EC2053" w:rsidRPr="00EC2053">
        <w:rPr>
          <w:rFonts w:ascii="Times New Roman" w:hint="eastAsia"/>
          <w:color w:val="000000" w:themeColor="text1"/>
        </w:rPr>
        <w:t>）</w:t>
      </w:r>
      <w:r w:rsidRPr="007917A1">
        <w:rPr>
          <w:rFonts w:ascii="Times New Roman" w:hint="eastAsia"/>
          <w:color w:val="000000" w:themeColor="text1"/>
        </w:rPr>
        <w:t>；</w:t>
      </w:r>
    </w:p>
    <w:p w14:paraId="68789864" w14:textId="77777777" w:rsidR="00996A8C" w:rsidRPr="007917A1" w:rsidRDefault="00996A8C" w:rsidP="00D724CA">
      <w:pPr>
        <w:pStyle w:val="af6"/>
        <w:rPr>
          <w:rFonts w:ascii="Times New Roman"/>
          <w:color w:val="000000" w:themeColor="text1"/>
        </w:rPr>
      </w:pPr>
      <w:r w:rsidRPr="007917A1">
        <w:rPr>
          <w:rFonts w:ascii="Times New Roman"/>
          <w:color w:val="000000" w:themeColor="text1"/>
        </w:rPr>
        <w:t>MFC</w:t>
      </w:r>
      <w:r w:rsidR="00D91D64" w:rsidRPr="007917A1">
        <w:rPr>
          <w:rFonts w:ascii="Times New Roman" w:hint="eastAsia"/>
          <w:color w:val="000000" w:themeColor="text1"/>
        </w:rPr>
        <w:t>包含</w:t>
      </w:r>
      <w:r w:rsidRPr="007917A1">
        <w:rPr>
          <w:rFonts w:ascii="Times New Roman" w:hint="eastAsia"/>
          <w:color w:val="000000" w:themeColor="text1"/>
        </w:rPr>
        <w:t>的</w:t>
      </w:r>
      <w:r w:rsidR="00D91D64" w:rsidRPr="007917A1">
        <w:rPr>
          <w:rFonts w:ascii="Times New Roman" w:hint="eastAsia"/>
          <w:color w:val="000000" w:themeColor="text1"/>
        </w:rPr>
        <w:t>各项</w:t>
      </w:r>
      <w:r w:rsidRPr="007917A1">
        <w:rPr>
          <w:rFonts w:ascii="Times New Roman" w:hint="eastAsia"/>
          <w:color w:val="000000" w:themeColor="text1"/>
        </w:rPr>
        <w:t>功能的</w:t>
      </w:r>
      <w:r w:rsidR="00D91D64" w:rsidRPr="007917A1">
        <w:rPr>
          <w:rFonts w:ascii="Times New Roman" w:hint="eastAsia"/>
          <w:color w:val="000000" w:themeColor="text1"/>
        </w:rPr>
        <w:t>应用</w:t>
      </w:r>
      <w:r w:rsidRPr="007917A1">
        <w:rPr>
          <w:rFonts w:ascii="Times New Roman" w:hint="eastAsia"/>
          <w:color w:val="000000" w:themeColor="text1"/>
        </w:rPr>
        <w:t>声明；</w:t>
      </w:r>
    </w:p>
    <w:p w14:paraId="757B1595" w14:textId="77777777" w:rsidR="00996A8C" w:rsidRPr="007917A1" w:rsidRDefault="00996A8C" w:rsidP="00D724CA">
      <w:pPr>
        <w:pStyle w:val="af6"/>
        <w:rPr>
          <w:rFonts w:ascii="Times New Roman"/>
          <w:color w:val="000000" w:themeColor="text1"/>
        </w:rPr>
      </w:pPr>
      <w:r w:rsidRPr="007917A1">
        <w:rPr>
          <w:rFonts w:ascii="Times New Roman" w:hint="eastAsia"/>
          <w:color w:val="000000" w:themeColor="text1"/>
        </w:rPr>
        <w:t>最大</w:t>
      </w:r>
      <w:r w:rsidR="0012097F" w:rsidRPr="007917A1">
        <w:rPr>
          <w:rFonts w:ascii="Times New Roman" w:hint="eastAsia"/>
          <w:color w:val="000000" w:themeColor="text1"/>
        </w:rPr>
        <w:t>适用</w:t>
      </w:r>
      <w:r w:rsidRPr="007917A1">
        <w:rPr>
          <w:rFonts w:ascii="Times New Roman" w:hint="eastAsia"/>
          <w:color w:val="000000" w:themeColor="text1"/>
        </w:rPr>
        <w:t>水压</w:t>
      </w:r>
      <w:r w:rsidR="00EC2053">
        <w:rPr>
          <w:rFonts w:ascii="Times New Roman" w:hint="eastAsia"/>
          <w:color w:val="000000" w:themeColor="text1"/>
        </w:rPr>
        <w:t>（</w:t>
      </w:r>
      <w:r w:rsidRPr="007917A1">
        <w:rPr>
          <w:rFonts w:ascii="Times New Roman" w:hint="eastAsia"/>
          <w:color w:val="000000" w:themeColor="text1"/>
        </w:rPr>
        <w:t>如适用</w:t>
      </w:r>
      <w:r w:rsidR="00EC2053">
        <w:rPr>
          <w:rFonts w:ascii="Times New Roman" w:hint="eastAsia"/>
          <w:color w:val="000000" w:themeColor="text1"/>
        </w:rPr>
        <w:t>，</w:t>
      </w:r>
      <w:r w:rsidRPr="007917A1">
        <w:rPr>
          <w:rFonts w:ascii="Times New Roman" w:hint="eastAsia"/>
          <w:color w:val="000000" w:themeColor="text1"/>
        </w:rPr>
        <w:t>见</w:t>
      </w:r>
      <w:r w:rsidR="00D724CA" w:rsidRPr="007917A1">
        <w:rPr>
          <w:rFonts w:ascii="Times New Roman"/>
          <w:color w:val="000000" w:themeColor="text1"/>
        </w:rPr>
        <w:t>C</w:t>
      </w:r>
      <w:r w:rsidRPr="007917A1">
        <w:rPr>
          <w:rFonts w:ascii="Times New Roman"/>
          <w:color w:val="000000" w:themeColor="text1"/>
        </w:rPr>
        <w:t>.2</w:t>
      </w:r>
      <w:r w:rsidR="00EC2053">
        <w:rPr>
          <w:rFonts w:ascii="Times New Roman" w:hint="eastAsia"/>
          <w:color w:val="000000" w:themeColor="text1"/>
        </w:rPr>
        <w:t>）</w:t>
      </w:r>
      <w:r w:rsidRPr="007917A1">
        <w:rPr>
          <w:rFonts w:ascii="Times New Roman" w:hint="eastAsia"/>
          <w:color w:val="000000" w:themeColor="text1"/>
        </w:rPr>
        <w:t>；</w:t>
      </w:r>
    </w:p>
    <w:p w14:paraId="0DF7EC7E" w14:textId="77777777" w:rsidR="00996A8C" w:rsidRPr="008F666E" w:rsidRDefault="00996A8C" w:rsidP="00D724CA">
      <w:pPr>
        <w:pStyle w:val="af6"/>
        <w:rPr>
          <w:rFonts w:ascii="Times New Roman"/>
          <w:color w:val="000000" w:themeColor="text1"/>
        </w:rPr>
      </w:pPr>
      <w:r w:rsidRPr="008F666E">
        <w:rPr>
          <w:rFonts w:ascii="Times New Roman" w:hint="eastAsia"/>
          <w:color w:val="000000" w:themeColor="text1"/>
        </w:rPr>
        <w:t>开启和关闭的水气联动阀</w:t>
      </w:r>
      <w:r w:rsidR="0012097F" w:rsidRPr="008F666E">
        <w:rPr>
          <w:rFonts w:ascii="Times New Roman" w:hint="eastAsia"/>
          <w:color w:val="000000" w:themeColor="text1"/>
        </w:rPr>
        <w:t>的压力</w:t>
      </w:r>
      <w:r w:rsidR="00EC2053" w:rsidRPr="008F666E">
        <w:rPr>
          <w:rFonts w:ascii="Times New Roman" w:hint="eastAsia"/>
          <w:color w:val="000000" w:themeColor="text1"/>
        </w:rPr>
        <w:t>（</w:t>
      </w:r>
      <w:r w:rsidRPr="008F666E">
        <w:rPr>
          <w:rFonts w:ascii="Times New Roman" w:hint="eastAsia"/>
          <w:color w:val="000000" w:themeColor="text1"/>
        </w:rPr>
        <w:t>如适用</w:t>
      </w:r>
      <w:r w:rsidR="00EC2053" w:rsidRPr="008F666E">
        <w:rPr>
          <w:rFonts w:ascii="Times New Roman" w:hint="eastAsia"/>
          <w:color w:val="000000" w:themeColor="text1"/>
        </w:rPr>
        <w:t>）</w:t>
      </w:r>
      <w:r w:rsidRPr="008F666E">
        <w:rPr>
          <w:rFonts w:ascii="Times New Roman" w:hint="eastAsia"/>
          <w:color w:val="000000" w:themeColor="text1"/>
        </w:rPr>
        <w:t>；</w:t>
      </w:r>
    </w:p>
    <w:p w14:paraId="7B385EE2" w14:textId="77777777" w:rsidR="00996A8C" w:rsidRPr="007917A1" w:rsidRDefault="00996A8C" w:rsidP="009921F3">
      <w:pPr>
        <w:pStyle w:val="affd"/>
        <w:spacing w:before="156" w:after="156"/>
        <w:ind w:left="0"/>
        <w:rPr>
          <w:rFonts w:ascii="Times New Roman"/>
        </w:rPr>
      </w:pPr>
      <w:bookmarkStart w:id="420" w:name="_Toc132118754"/>
      <w:bookmarkStart w:id="421" w:name="_Toc133401325"/>
      <w:r w:rsidRPr="007917A1">
        <w:rPr>
          <w:rFonts w:ascii="Times New Roman" w:hint="eastAsia"/>
        </w:rPr>
        <w:t>警告提示</w:t>
      </w:r>
      <w:bookmarkEnd w:id="420"/>
      <w:bookmarkEnd w:id="421"/>
    </w:p>
    <w:p w14:paraId="3C9CFE63" w14:textId="77777777" w:rsidR="00996A8C" w:rsidRPr="00602053" w:rsidRDefault="00996A8C" w:rsidP="00996A8C">
      <w:pPr>
        <w:adjustRightInd/>
        <w:spacing w:line="400" w:lineRule="atLeast"/>
        <w:ind w:firstLine="465"/>
        <w:rPr>
          <w:rFonts w:ascii="Times New Roman" w:hAnsi="Times New Roman"/>
          <w:color w:val="000000" w:themeColor="text1"/>
        </w:rPr>
      </w:pPr>
      <w:r w:rsidRPr="00602053">
        <w:rPr>
          <w:rFonts w:ascii="Times New Roman" w:hAnsi="Times New Roman"/>
          <w:color w:val="000000" w:themeColor="text1"/>
        </w:rPr>
        <w:t>MFC</w:t>
      </w:r>
      <w:r w:rsidRPr="00602053">
        <w:rPr>
          <w:rFonts w:ascii="Times New Roman" w:hAnsi="Times New Roman" w:hint="eastAsia"/>
          <w:color w:val="000000" w:themeColor="text1"/>
        </w:rPr>
        <w:t>应符合</w:t>
      </w:r>
      <w:r w:rsidRPr="00602053">
        <w:rPr>
          <w:rFonts w:ascii="Times New Roman" w:hAnsi="Times New Roman"/>
          <w:color w:val="000000" w:themeColor="text1"/>
          <w:szCs w:val="24"/>
        </w:rPr>
        <w:t>GB/T 30597</w:t>
      </w:r>
      <w:r w:rsidRPr="00602053">
        <w:rPr>
          <w:rFonts w:ascii="Times New Roman" w:hAnsi="Times New Roman" w:hint="eastAsia"/>
          <w:color w:val="000000" w:themeColor="text1"/>
          <w:szCs w:val="24"/>
        </w:rPr>
        <w:t>—</w:t>
      </w:r>
      <w:r w:rsidRPr="00602053">
        <w:rPr>
          <w:rFonts w:ascii="Times New Roman" w:hAnsi="Times New Roman"/>
          <w:color w:val="000000" w:themeColor="text1"/>
          <w:szCs w:val="24"/>
        </w:rPr>
        <w:t>2014</w:t>
      </w:r>
      <w:r w:rsidRPr="00602053">
        <w:rPr>
          <w:rFonts w:ascii="Times New Roman" w:hAnsi="Times New Roman" w:hint="eastAsia"/>
          <w:color w:val="000000" w:themeColor="text1"/>
          <w:szCs w:val="24"/>
        </w:rPr>
        <w:t>中</w:t>
      </w:r>
      <w:r w:rsidRPr="00602053">
        <w:rPr>
          <w:rFonts w:ascii="Times New Roman" w:hAnsi="Times New Roman"/>
          <w:color w:val="000000" w:themeColor="text1"/>
        </w:rPr>
        <w:t>8.</w:t>
      </w:r>
      <w:r w:rsidR="005F7F19" w:rsidRPr="00602053">
        <w:rPr>
          <w:rFonts w:ascii="Times New Roman" w:hAnsi="Times New Roman"/>
          <w:color w:val="000000" w:themeColor="text1"/>
        </w:rPr>
        <w:t>3</w:t>
      </w:r>
      <w:r w:rsidRPr="00602053">
        <w:rPr>
          <w:rFonts w:ascii="Times New Roman" w:hAnsi="Times New Roman" w:hint="eastAsia"/>
          <w:color w:val="000000" w:themeColor="text1"/>
        </w:rPr>
        <w:t>的规定。</w:t>
      </w:r>
    </w:p>
    <w:p w14:paraId="6DD7E039" w14:textId="77777777" w:rsidR="00BB6A6C" w:rsidRPr="007917A1" w:rsidRDefault="003D7BE9" w:rsidP="00EB355B">
      <w:pPr>
        <w:pStyle w:val="affc"/>
        <w:spacing w:before="312" w:after="312"/>
        <w:rPr>
          <w:rFonts w:ascii="Times New Roman"/>
          <w:noProof/>
          <w:color w:val="000000" w:themeColor="text1"/>
        </w:rPr>
      </w:pPr>
      <w:bookmarkStart w:id="422" w:name="_Toc129079223"/>
      <w:bookmarkStart w:id="423" w:name="_Toc129079224"/>
      <w:bookmarkStart w:id="424" w:name="_Toc132118755"/>
      <w:bookmarkStart w:id="425" w:name="_Toc133401326"/>
      <w:bookmarkEnd w:id="422"/>
      <w:r w:rsidRPr="007917A1">
        <w:rPr>
          <w:rFonts w:ascii="Times New Roman" w:hint="eastAsia"/>
          <w:noProof/>
          <w:color w:val="000000" w:themeColor="text1"/>
        </w:rPr>
        <w:t>包装、运输和贮存</w:t>
      </w:r>
      <w:bookmarkEnd w:id="423"/>
      <w:bookmarkEnd w:id="424"/>
      <w:bookmarkEnd w:id="425"/>
    </w:p>
    <w:p w14:paraId="0DC1D6C2" w14:textId="77777777" w:rsidR="00996A8C" w:rsidRPr="00602053" w:rsidRDefault="00996A8C" w:rsidP="00C84026">
      <w:pPr>
        <w:tabs>
          <w:tab w:val="num" w:pos="0"/>
        </w:tabs>
        <w:adjustRightInd/>
        <w:spacing w:line="14" w:lineRule="exact"/>
        <w:outlineLvl w:val="0"/>
        <w:rPr>
          <w:rFonts w:ascii="Times New Roman" w:hAnsi="Times New Roman"/>
          <w:color w:val="000000" w:themeColor="text1"/>
          <w:szCs w:val="24"/>
        </w:rPr>
      </w:pPr>
    </w:p>
    <w:p w14:paraId="60588141" w14:textId="77777777" w:rsidR="0030456E" w:rsidRPr="007917A1" w:rsidRDefault="007C5047" w:rsidP="00996A8C">
      <w:pPr>
        <w:pStyle w:val="affff9"/>
        <w:ind w:firstLine="420"/>
        <w:rPr>
          <w:rFonts w:ascii="Times New Roman"/>
          <w:color w:val="000000" w:themeColor="text1"/>
        </w:rPr>
      </w:pPr>
      <w:r w:rsidRPr="007917A1">
        <w:rPr>
          <w:rFonts w:ascii="Times New Roman"/>
          <w:color w:val="000000" w:themeColor="text1"/>
        </w:rPr>
        <w:t>MFC</w:t>
      </w:r>
      <w:r w:rsidRPr="007917A1">
        <w:rPr>
          <w:rFonts w:ascii="Times New Roman" w:hint="eastAsia"/>
          <w:color w:val="000000" w:themeColor="text1"/>
        </w:rPr>
        <w:t>的包装、运输、贮存应符合</w:t>
      </w:r>
      <w:r w:rsidRPr="007917A1">
        <w:rPr>
          <w:rFonts w:ascii="Times New Roman"/>
          <w:color w:val="000000" w:themeColor="text1"/>
        </w:rPr>
        <w:t>GB/T 30597-2014</w:t>
      </w:r>
      <w:r w:rsidRPr="007917A1">
        <w:rPr>
          <w:rFonts w:ascii="Times New Roman" w:hint="eastAsia"/>
          <w:color w:val="000000" w:themeColor="text1"/>
        </w:rPr>
        <w:t>中第</w:t>
      </w:r>
      <w:r w:rsidRPr="007917A1">
        <w:rPr>
          <w:rFonts w:ascii="Times New Roman"/>
          <w:color w:val="000000" w:themeColor="text1"/>
        </w:rPr>
        <w:t>9</w:t>
      </w:r>
      <w:r w:rsidRPr="007917A1">
        <w:rPr>
          <w:rFonts w:ascii="Times New Roman" w:hint="eastAsia"/>
          <w:color w:val="000000" w:themeColor="text1"/>
        </w:rPr>
        <w:t>章的规定。</w:t>
      </w:r>
    </w:p>
    <w:p w14:paraId="3E637DF8" w14:textId="77777777" w:rsidR="003D7BE9" w:rsidRPr="007917A1" w:rsidRDefault="003D7BE9" w:rsidP="00996A8C">
      <w:pPr>
        <w:pStyle w:val="affff9"/>
        <w:ind w:firstLine="420"/>
        <w:rPr>
          <w:rFonts w:ascii="Times New Roman"/>
          <w:color w:val="000000" w:themeColor="text1"/>
        </w:rPr>
        <w:sectPr w:rsidR="003D7BE9" w:rsidRPr="007917A1" w:rsidSect="00790CA3">
          <w:pgSz w:w="11906" w:h="16838" w:code="9"/>
          <w:pgMar w:top="2410" w:right="1134" w:bottom="1134" w:left="1134" w:header="1418" w:footer="1134" w:gutter="284"/>
          <w:pgNumType w:start="1"/>
          <w:cols w:space="425"/>
          <w:formProt w:val="0"/>
          <w:docGrid w:type="lines" w:linePitch="312"/>
        </w:sectPr>
      </w:pPr>
    </w:p>
    <w:p w14:paraId="09E46764" w14:textId="77777777" w:rsidR="0030456E" w:rsidRPr="007917A1" w:rsidRDefault="0030456E" w:rsidP="0030456E">
      <w:pPr>
        <w:pStyle w:val="af8"/>
        <w:rPr>
          <w:rFonts w:ascii="Times New Roman" w:hAnsi="Times New Roman"/>
          <w:vanish w:val="0"/>
          <w:color w:val="000000" w:themeColor="text1"/>
        </w:rPr>
      </w:pPr>
      <w:bookmarkStart w:id="426" w:name="BookMark5"/>
      <w:bookmarkEnd w:id="32"/>
    </w:p>
    <w:p w14:paraId="1A5F2812" w14:textId="77777777" w:rsidR="0030456E" w:rsidRPr="007917A1" w:rsidRDefault="0030456E" w:rsidP="0030456E">
      <w:pPr>
        <w:pStyle w:val="afe"/>
        <w:rPr>
          <w:rFonts w:ascii="Times New Roman"/>
          <w:vanish w:val="0"/>
          <w:color w:val="000000" w:themeColor="text1"/>
        </w:rPr>
      </w:pPr>
    </w:p>
    <w:p w14:paraId="4F90EB9E" w14:textId="5BAEE941" w:rsidR="0030456E" w:rsidRPr="007917A1" w:rsidRDefault="0030456E" w:rsidP="0030456E">
      <w:pPr>
        <w:pStyle w:val="aff3"/>
        <w:spacing w:before="78" w:after="156"/>
        <w:rPr>
          <w:rFonts w:ascii="Times New Roman"/>
          <w:color w:val="000000" w:themeColor="text1"/>
        </w:rPr>
      </w:pPr>
      <w:r w:rsidRPr="007917A1">
        <w:rPr>
          <w:rFonts w:ascii="Times New Roman"/>
          <w:color w:val="000000" w:themeColor="text1"/>
        </w:rPr>
        <w:br/>
      </w:r>
      <w:bookmarkStart w:id="427" w:name="_Toc96088043"/>
      <w:bookmarkStart w:id="428" w:name="_Toc96609945"/>
      <w:bookmarkStart w:id="429" w:name="_Toc98423645"/>
      <w:bookmarkStart w:id="430" w:name="_Toc98423698"/>
      <w:bookmarkStart w:id="431" w:name="_Toc98432983"/>
      <w:bookmarkStart w:id="432" w:name="_Toc118533278"/>
      <w:bookmarkStart w:id="433" w:name="_Toc129079225"/>
      <w:bookmarkStart w:id="434" w:name="_Toc132118756"/>
      <w:bookmarkStart w:id="435" w:name="_Toc133401327"/>
      <w:r w:rsidRPr="007917A1">
        <w:rPr>
          <w:rFonts w:ascii="Times New Roman" w:hint="eastAsia"/>
          <w:color w:val="000000" w:themeColor="text1"/>
        </w:rPr>
        <w:t>（资料性）</w:t>
      </w:r>
      <w:r w:rsidRPr="007917A1">
        <w:rPr>
          <w:rFonts w:ascii="Times New Roman"/>
          <w:color w:val="000000" w:themeColor="text1"/>
        </w:rPr>
        <w:br/>
      </w:r>
      <w:r w:rsidRPr="007917A1">
        <w:rPr>
          <w:rFonts w:ascii="Times New Roman" w:hint="eastAsia"/>
          <w:color w:val="000000" w:themeColor="text1"/>
        </w:rPr>
        <w:t>本标准与</w:t>
      </w:r>
      <w:r w:rsidRPr="007917A1">
        <w:rPr>
          <w:rFonts w:ascii="Times New Roman"/>
          <w:color w:val="000000" w:themeColor="text1"/>
        </w:rPr>
        <w:t>ISO</w:t>
      </w:r>
      <w:r w:rsidR="00620210" w:rsidRPr="00620210">
        <w:rPr>
          <w:rFonts w:ascii="Times New Roman"/>
          <w:color w:val="000000" w:themeColor="text1"/>
        </w:rPr>
        <w:t>/FDIS</w:t>
      </w:r>
      <w:r w:rsidR="00620210">
        <w:rPr>
          <w:rFonts w:ascii="Times New Roman"/>
          <w:color w:val="000000" w:themeColor="text1"/>
        </w:rPr>
        <w:t xml:space="preserve"> </w:t>
      </w:r>
      <w:r w:rsidRPr="007917A1">
        <w:rPr>
          <w:rFonts w:ascii="Times New Roman"/>
          <w:color w:val="000000" w:themeColor="text1"/>
        </w:rPr>
        <w:t>23551-8:2016</w:t>
      </w:r>
      <w:r w:rsidRPr="007917A1">
        <w:rPr>
          <w:rFonts w:ascii="Times New Roman" w:hint="eastAsia"/>
          <w:color w:val="000000" w:themeColor="text1"/>
        </w:rPr>
        <w:t>相比的结构变化情况</w:t>
      </w:r>
      <w:bookmarkEnd w:id="427"/>
      <w:bookmarkEnd w:id="428"/>
      <w:bookmarkEnd w:id="429"/>
      <w:bookmarkEnd w:id="430"/>
      <w:bookmarkEnd w:id="431"/>
      <w:bookmarkEnd w:id="432"/>
      <w:bookmarkEnd w:id="433"/>
      <w:bookmarkEnd w:id="434"/>
      <w:bookmarkEnd w:id="435"/>
    </w:p>
    <w:p w14:paraId="05ABE544" w14:textId="335AB140" w:rsidR="0030456E" w:rsidRPr="007917A1" w:rsidRDefault="00C84026" w:rsidP="0030456E">
      <w:pPr>
        <w:pStyle w:val="affff9"/>
        <w:ind w:firstLine="420"/>
        <w:rPr>
          <w:rFonts w:ascii="Times New Roman"/>
          <w:color w:val="000000" w:themeColor="text1"/>
        </w:rPr>
      </w:pPr>
      <w:r w:rsidRPr="007917A1">
        <w:rPr>
          <w:rFonts w:ascii="Times New Roman" w:hint="eastAsia"/>
          <w:color w:val="000000" w:themeColor="text1"/>
        </w:rPr>
        <w:t>本标准与</w:t>
      </w:r>
      <w:r w:rsidR="00A105A8" w:rsidRPr="007917A1">
        <w:rPr>
          <w:rFonts w:ascii="Times New Roman"/>
          <w:color w:val="000000" w:themeColor="text1"/>
        </w:rPr>
        <w:t>ISO</w:t>
      </w:r>
      <w:r w:rsidR="00620210" w:rsidRPr="00620210">
        <w:rPr>
          <w:rFonts w:ascii="Times New Roman"/>
          <w:color w:val="000000" w:themeColor="text1"/>
        </w:rPr>
        <w:t>/FDIS</w:t>
      </w:r>
      <w:r w:rsidR="00620210">
        <w:rPr>
          <w:rFonts w:ascii="Times New Roman"/>
          <w:color w:val="000000" w:themeColor="text1"/>
        </w:rPr>
        <w:t xml:space="preserve"> </w:t>
      </w:r>
      <w:r w:rsidRPr="007917A1">
        <w:rPr>
          <w:rFonts w:ascii="Times New Roman"/>
          <w:color w:val="000000" w:themeColor="text1"/>
        </w:rPr>
        <w:t>23551-8:2016</w:t>
      </w:r>
      <w:r w:rsidRPr="007917A1">
        <w:rPr>
          <w:rFonts w:ascii="Times New Roman" w:hint="eastAsia"/>
          <w:color w:val="000000" w:themeColor="text1"/>
        </w:rPr>
        <w:t>相比在结构上有较多调整，具体章条编号对照情况见表</w:t>
      </w:r>
      <w:r w:rsidRPr="007917A1">
        <w:rPr>
          <w:rFonts w:ascii="Times New Roman"/>
          <w:color w:val="000000" w:themeColor="text1"/>
        </w:rPr>
        <w:t>A.1</w:t>
      </w:r>
      <w:r w:rsidRPr="007917A1">
        <w:rPr>
          <w:rFonts w:ascii="Times New Roman" w:hint="eastAsia"/>
          <w:color w:val="000000" w:themeColor="text1"/>
        </w:rPr>
        <w:t>。</w:t>
      </w:r>
    </w:p>
    <w:p w14:paraId="2E872584" w14:textId="77777777" w:rsidR="0030456E" w:rsidRPr="007917A1" w:rsidRDefault="00C84026" w:rsidP="00C84026">
      <w:pPr>
        <w:pStyle w:val="aff"/>
        <w:spacing w:before="156" w:after="156"/>
        <w:rPr>
          <w:rFonts w:ascii="Times New Roman"/>
          <w:color w:val="000000" w:themeColor="text1"/>
        </w:rPr>
      </w:pPr>
      <w:r w:rsidRPr="007917A1">
        <w:rPr>
          <w:rFonts w:ascii="Times New Roman" w:hint="eastAsia"/>
          <w:color w:val="000000" w:themeColor="text1"/>
        </w:rPr>
        <w:t>本标准与</w:t>
      </w:r>
      <w:r w:rsidRPr="007917A1">
        <w:rPr>
          <w:rFonts w:ascii="Times New Roman"/>
          <w:color w:val="000000" w:themeColor="text1"/>
        </w:rPr>
        <w:t>ISO</w:t>
      </w:r>
      <w:r w:rsidRPr="007917A1">
        <w:rPr>
          <w:rFonts w:ascii="Times New Roman" w:hint="eastAsia"/>
          <w:color w:val="000000" w:themeColor="text1"/>
        </w:rPr>
        <w:t xml:space="preserve">　</w:t>
      </w:r>
      <w:r w:rsidRPr="007917A1">
        <w:rPr>
          <w:rFonts w:ascii="Times New Roman"/>
          <w:color w:val="000000" w:themeColor="text1"/>
        </w:rPr>
        <w:t>23551-8:2016</w:t>
      </w:r>
      <w:r w:rsidRPr="007917A1">
        <w:rPr>
          <w:rFonts w:ascii="Times New Roman" w:hint="eastAsia"/>
          <w:color w:val="000000" w:themeColor="text1"/>
        </w:rPr>
        <w:t>章条编号对照情况</w:t>
      </w:r>
    </w:p>
    <w:tbl>
      <w:tblPr>
        <w:tblW w:w="9167"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4495"/>
        <w:gridCol w:w="4672"/>
      </w:tblGrid>
      <w:tr w:rsidR="00F807EB" w:rsidRPr="00602053" w14:paraId="3342E1B4" w14:textId="77777777" w:rsidTr="00C84026">
        <w:trPr>
          <w:trHeight w:val="677"/>
          <w:tblHeader/>
        </w:trPr>
        <w:tc>
          <w:tcPr>
            <w:tcW w:w="4495" w:type="dxa"/>
            <w:tcBorders>
              <w:top w:val="single" w:sz="12" w:space="0" w:color="000000"/>
              <w:left w:val="single" w:sz="12" w:space="0" w:color="000000"/>
              <w:bottom w:val="single" w:sz="12" w:space="0" w:color="000000"/>
              <w:right w:val="single" w:sz="4" w:space="0" w:color="000000"/>
            </w:tcBorders>
            <w:vAlign w:val="center"/>
            <w:hideMark/>
          </w:tcPr>
          <w:p w14:paraId="11B6FB31"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eastAsia="黑体" w:hAnsi="Times New Roman"/>
                <w:noProof/>
                <w:color w:val="000000" w:themeColor="text1"/>
                <w:kern w:val="0"/>
                <w:sz w:val="18"/>
                <w:szCs w:val="18"/>
              </w:rPr>
            </w:pPr>
            <w:r w:rsidRPr="007917A1">
              <w:rPr>
                <w:rFonts w:ascii="Times New Roman" w:eastAsia="黑体" w:hAnsi="Times New Roman" w:hint="eastAsia"/>
                <w:noProof/>
                <w:color w:val="000000" w:themeColor="text1"/>
                <w:kern w:val="0"/>
                <w:sz w:val="18"/>
                <w:szCs w:val="18"/>
              </w:rPr>
              <w:t>本标准章条编号</w:t>
            </w:r>
          </w:p>
        </w:tc>
        <w:tc>
          <w:tcPr>
            <w:tcW w:w="4672" w:type="dxa"/>
            <w:tcBorders>
              <w:top w:val="single" w:sz="12" w:space="0" w:color="000000"/>
              <w:left w:val="single" w:sz="4" w:space="0" w:color="000000"/>
              <w:bottom w:val="single" w:sz="12" w:space="0" w:color="000000"/>
              <w:right w:val="single" w:sz="12" w:space="0" w:color="000000"/>
            </w:tcBorders>
            <w:vAlign w:val="center"/>
            <w:hideMark/>
          </w:tcPr>
          <w:p w14:paraId="33CF5028"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eastAsia="黑体" w:hAnsi="Times New Roman"/>
                <w:noProof/>
                <w:color w:val="000000" w:themeColor="text1"/>
                <w:kern w:val="0"/>
                <w:sz w:val="18"/>
                <w:szCs w:val="18"/>
              </w:rPr>
            </w:pPr>
            <w:r w:rsidRPr="007917A1">
              <w:rPr>
                <w:rFonts w:ascii="Times New Roman" w:eastAsia="黑体" w:hAnsi="Times New Roman" w:hint="eastAsia"/>
                <w:noProof/>
                <w:color w:val="000000" w:themeColor="text1"/>
                <w:kern w:val="0"/>
                <w:sz w:val="18"/>
                <w:szCs w:val="18"/>
              </w:rPr>
              <w:t>对应的</w:t>
            </w:r>
            <w:r w:rsidRPr="007917A1">
              <w:rPr>
                <w:rFonts w:ascii="Times New Roman" w:eastAsia="黑体" w:hAnsi="Times New Roman"/>
                <w:noProof/>
                <w:color w:val="000000" w:themeColor="text1"/>
                <w:kern w:val="0"/>
                <w:sz w:val="18"/>
                <w:szCs w:val="18"/>
              </w:rPr>
              <w:t>ISO</w:t>
            </w:r>
            <w:r w:rsidRPr="007917A1">
              <w:rPr>
                <w:rFonts w:ascii="Times New Roman" w:eastAsia="黑体" w:hAnsi="Times New Roman" w:hint="eastAsia"/>
                <w:noProof/>
                <w:color w:val="000000" w:themeColor="text1"/>
                <w:kern w:val="0"/>
                <w:sz w:val="18"/>
                <w:szCs w:val="18"/>
              </w:rPr>
              <w:t xml:space="preserve">　</w:t>
            </w:r>
            <w:r w:rsidRPr="007917A1">
              <w:rPr>
                <w:rFonts w:ascii="Times New Roman" w:eastAsia="黑体" w:hAnsi="Times New Roman"/>
                <w:noProof/>
                <w:color w:val="000000" w:themeColor="text1"/>
                <w:kern w:val="0"/>
                <w:sz w:val="18"/>
                <w:szCs w:val="18"/>
              </w:rPr>
              <w:t>23551-8:20</w:t>
            </w:r>
            <w:r w:rsidR="00361D3F" w:rsidRPr="007917A1">
              <w:rPr>
                <w:rFonts w:ascii="Times New Roman" w:eastAsia="黑体" w:hAnsi="Times New Roman"/>
                <w:noProof/>
                <w:color w:val="000000" w:themeColor="text1"/>
                <w:kern w:val="0"/>
                <w:sz w:val="18"/>
                <w:szCs w:val="18"/>
              </w:rPr>
              <w:t>22</w:t>
            </w:r>
            <w:r w:rsidRPr="007917A1">
              <w:rPr>
                <w:rFonts w:ascii="Times New Roman" w:eastAsia="黑体" w:hAnsi="Times New Roman" w:hint="eastAsia"/>
                <w:noProof/>
                <w:color w:val="000000" w:themeColor="text1"/>
                <w:kern w:val="0"/>
                <w:sz w:val="18"/>
                <w:szCs w:val="18"/>
              </w:rPr>
              <w:t>章条编号</w:t>
            </w:r>
          </w:p>
        </w:tc>
      </w:tr>
      <w:tr w:rsidR="00F807EB" w:rsidRPr="00602053" w14:paraId="70CB1B68" w14:textId="77777777" w:rsidTr="00C84026">
        <w:trPr>
          <w:trHeight w:val="371"/>
        </w:trPr>
        <w:tc>
          <w:tcPr>
            <w:tcW w:w="4495" w:type="dxa"/>
            <w:tcBorders>
              <w:top w:val="single" w:sz="12" w:space="0" w:color="000000"/>
              <w:left w:val="single" w:sz="12" w:space="0" w:color="000000"/>
              <w:bottom w:val="single" w:sz="4" w:space="0" w:color="000000"/>
              <w:right w:val="single" w:sz="4" w:space="0" w:color="000000"/>
            </w:tcBorders>
            <w:vAlign w:val="center"/>
            <w:hideMark/>
          </w:tcPr>
          <w:p w14:paraId="27D981B2"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1</w:t>
            </w:r>
          </w:p>
        </w:tc>
        <w:tc>
          <w:tcPr>
            <w:tcW w:w="4672" w:type="dxa"/>
            <w:tcBorders>
              <w:top w:val="single" w:sz="12" w:space="0" w:color="000000"/>
              <w:left w:val="single" w:sz="4" w:space="0" w:color="000000"/>
              <w:bottom w:val="single" w:sz="4" w:space="0" w:color="000000"/>
              <w:right w:val="single" w:sz="12" w:space="0" w:color="000000"/>
            </w:tcBorders>
            <w:vAlign w:val="center"/>
            <w:hideMark/>
          </w:tcPr>
          <w:p w14:paraId="5E515231"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1</w:t>
            </w:r>
            <w:r w:rsidRPr="007917A1">
              <w:rPr>
                <w:rFonts w:ascii="Times New Roman" w:hAnsi="Times New Roman" w:hint="eastAsia"/>
                <w:noProof/>
                <w:color w:val="000000" w:themeColor="text1"/>
                <w:kern w:val="0"/>
                <w:sz w:val="18"/>
                <w:szCs w:val="18"/>
              </w:rPr>
              <w:t>的第</w:t>
            </w:r>
            <w:r w:rsidRPr="007917A1">
              <w:rPr>
                <w:rFonts w:ascii="Times New Roman" w:hAnsi="Times New Roman"/>
                <w:noProof/>
                <w:color w:val="000000" w:themeColor="text1"/>
                <w:kern w:val="0"/>
                <w:sz w:val="18"/>
                <w:szCs w:val="18"/>
              </w:rPr>
              <w:t>2</w:t>
            </w:r>
            <w:r w:rsidRPr="007917A1">
              <w:rPr>
                <w:rFonts w:ascii="Times New Roman" w:hAnsi="Times New Roman" w:hint="eastAsia"/>
                <w:noProof/>
                <w:color w:val="000000" w:themeColor="text1"/>
                <w:kern w:val="0"/>
                <w:sz w:val="18"/>
                <w:szCs w:val="18"/>
              </w:rPr>
              <w:t>段和第</w:t>
            </w:r>
            <w:r w:rsidRPr="007917A1">
              <w:rPr>
                <w:rFonts w:ascii="Times New Roman" w:hAnsi="Times New Roman"/>
                <w:noProof/>
                <w:color w:val="000000" w:themeColor="text1"/>
                <w:kern w:val="0"/>
                <w:sz w:val="18"/>
                <w:szCs w:val="18"/>
              </w:rPr>
              <w:t>3</w:t>
            </w:r>
            <w:r w:rsidRPr="007917A1">
              <w:rPr>
                <w:rFonts w:ascii="Times New Roman" w:hAnsi="Times New Roman" w:hint="eastAsia"/>
                <w:noProof/>
                <w:color w:val="000000" w:themeColor="text1"/>
                <w:kern w:val="0"/>
                <w:sz w:val="18"/>
                <w:szCs w:val="18"/>
              </w:rPr>
              <w:t>段</w:t>
            </w:r>
          </w:p>
        </w:tc>
      </w:tr>
      <w:tr w:rsidR="00F807EB" w:rsidRPr="00602053" w14:paraId="2D52DB85"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3AE75D6B"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2</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58F7966E"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2</w:t>
            </w:r>
          </w:p>
        </w:tc>
      </w:tr>
      <w:tr w:rsidR="00F807EB" w:rsidRPr="00602053" w14:paraId="6FEECB7D" w14:textId="77777777" w:rsidTr="00C84026">
        <w:trPr>
          <w:trHeight w:val="371"/>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5EBC43D3"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3</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7782CC91"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3</w:t>
            </w:r>
          </w:p>
        </w:tc>
      </w:tr>
      <w:tr w:rsidR="00F807EB" w:rsidRPr="00602053" w14:paraId="3E23E0F0"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37015B25"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4</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4A126119"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4</w:t>
            </w:r>
          </w:p>
        </w:tc>
      </w:tr>
      <w:tr w:rsidR="00F807EB" w:rsidRPr="00602053" w14:paraId="5256D704"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01791D66"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5</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1E698D1A" w14:textId="77777777" w:rsidR="00C84026" w:rsidRPr="007917A1" w:rsidRDefault="00F807EB"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5</w:t>
            </w:r>
          </w:p>
        </w:tc>
      </w:tr>
      <w:tr w:rsidR="00F807EB" w:rsidRPr="00602053" w14:paraId="5AE01147"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68839F1D"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6.1</w:t>
            </w:r>
            <w:bookmarkStart w:id="436" w:name="_Hlk129592217"/>
            <w:r w:rsidRPr="007917A1">
              <w:rPr>
                <w:rFonts w:ascii="Times New Roman" w:hAnsi="Times New Roman" w:hint="eastAsia"/>
                <w:noProof/>
                <w:color w:val="000000" w:themeColor="text1"/>
                <w:kern w:val="0"/>
                <w:sz w:val="18"/>
                <w:szCs w:val="18"/>
              </w:rPr>
              <w:t>～</w:t>
            </w:r>
            <w:bookmarkEnd w:id="436"/>
            <w:r w:rsidRPr="007917A1">
              <w:rPr>
                <w:rFonts w:ascii="Times New Roman" w:hAnsi="Times New Roman"/>
                <w:noProof/>
                <w:color w:val="000000" w:themeColor="text1"/>
                <w:kern w:val="0"/>
                <w:sz w:val="18"/>
                <w:szCs w:val="18"/>
              </w:rPr>
              <w:t>6.</w:t>
            </w:r>
            <w:r w:rsidR="00484BFF" w:rsidRPr="007917A1">
              <w:rPr>
                <w:rFonts w:ascii="Times New Roman" w:hAnsi="Times New Roman"/>
                <w:noProof/>
                <w:color w:val="000000" w:themeColor="text1"/>
                <w:kern w:val="0"/>
                <w:sz w:val="18"/>
                <w:szCs w:val="18"/>
              </w:rPr>
              <w:t>4</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1C7BF7D9" w14:textId="77777777" w:rsidR="00C84026" w:rsidRPr="007917A1" w:rsidRDefault="00484BFF"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6.2</w:t>
            </w:r>
            <w:r w:rsidRPr="007917A1">
              <w:rPr>
                <w:rFonts w:ascii="Times New Roman" w:hAnsi="Times New Roman" w:hint="eastAsia"/>
                <w:noProof/>
                <w:color w:val="000000" w:themeColor="text1"/>
                <w:kern w:val="0"/>
                <w:sz w:val="18"/>
                <w:szCs w:val="18"/>
              </w:rPr>
              <w:t>～</w:t>
            </w:r>
            <w:r w:rsidRPr="007917A1">
              <w:rPr>
                <w:rFonts w:ascii="Times New Roman" w:hAnsi="Times New Roman"/>
                <w:noProof/>
                <w:color w:val="000000" w:themeColor="text1"/>
                <w:kern w:val="0"/>
                <w:sz w:val="18"/>
                <w:szCs w:val="18"/>
              </w:rPr>
              <w:t>6.6</w:t>
            </w:r>
          </w:p>
        </w:tc>
      </w:tr>
      <w:tr w:rsidR="00484BFF" w:rsidRPr="00602053" w14:paraId="77FD053F"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tcPr>
          <w:p w14:paraId="6103BBA4"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6.5</w:t>
            </w:r>
          </w:p>
        </w:tc>
        <w:tc>
          <w:tcPr>
            <w:tcW w:w="4672" w:type="dxa"/>
            <w:tcBorders>
              <w:top w:val="single" w:sz="4" w:space="0" w:color="000000"/>
              <w:left w:val="single" w:sz="4" w:space="0" w:color="000000"/>
              <w:bottom w:val="single" w:sz="4" w:space="0" w:color="000000"/>
              <w:right w:val="single" w:sz="12" w:space="0" w:color="000000"/>
            </w:tcBorders>
            <w:vAlign w:val="center"/>
          </w:tcPr>
          <w:p w14:paraId="67425D2A" w14:textId="77777777" w:rsidR="00484BFF" w:rsidRPr="007917A1" w:rsidDel="00484BFF"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7</w:t>
            </w:r>
          </w:p>
        </w:tc>
      </w:tr>
      <w:tr w:rsidR="00484BFF" w:rsidRPr="00602053" w14:paraId="2DDC189E"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tcPr>
          <w:p w14:paraId="40BF3ECB"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6.6</w:t>
            </w:r>
          </w:p>
        </w:tc>
        <w:tc>
          <w:tcPr>
            <w:tcW w:w="4672" w:type="dxa"/>
            <w:tcBorders>
              <w:top w:val="single" w:sz="4" w:space="0" w:color="000000"/>
              <w:left w:val="single" w:sz="4" w:space="0" w:color="000000"/>
              <w:bottom w:val="single" w:sz="4" w:space="0" w:color="000000"/>
              <w:right w:val="single" w:sz="12" w:space="0" w:color="000000"/>
            </w:tcBorders>
            <w:vAlign w:val="center"/>
          </w:tcPr>
          <w:p w14:paraId="03D8C3CC"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8</w:t>
            </w:r>
          </w:p>
        </w:tc>
      </w:tr>
      <w:tr w:rsidR="00484BFF" w:rsidRPr="00602053" w14:paraId="1AA45FC9"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tcPr>
          <w:p w14:paraId="6FA91F04"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6.7</w:t>
            </w:r>
          </w:p>
        </w:tc>
        <w:tc>
          <w:tcPr>
            <w:tcW w:w="4672" w:type="dxa"/>
            <w:tcBorders>
              <w:top w:val="single" w:sz="4" w:space="0" w:color="000000"/>
              <w:left w:val="single" w:sz="4" w:space="0" w:color="000000"/>
              <w:bottom w:val="single" w:sz="4" w:space="0" w:color="000000"/>
              <w:right w:val="single" w:sz="12" w:space="0" w:color="000000"/>
            </w:tcBorders>
            <w:vAlign w:val="center"/>
          </w:tcPr>
          <w:p w14:paraId="4617D071"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6.7</w:t>
            </w:r>
          </w:p>
        </w:tc>
      </w:tr>
      <w:tr w:rsidR="00484BFF" w:rsidRPr="00602053" w14:paraId="642DEAB5"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2EFB689A"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7</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7DE8B9D4"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w:t>
            </w:r>
          </w:p>
        </w:tc>
      </w:tr>
      <w:tr w:rsidR="00484BFF" w:rsidRPr="00602053" w14:paraId="680204B8" w14:textId="77777777" w:rsidTr="00C84026">
        <w:trPr>
          <w:trHeight w:val="390"/>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509202C9"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8</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0C81BB7B"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9</w:t>
            </w:r>
          </w:p>
        </w:tc>
      </w:tr>
      <w:tr w:rsidR="00484BFF" w:rsidRPr="00602053" w14:paraId="68EE97BD" w14:textId="77777777" w:rsidTr="00C84026">
        <w:trPr>
          <w:trHeight w:val="371"/>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307BF909"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9</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1F0DA138"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w:t>
            </w:r>
          </w:p>
        </w:tc>
      </w:tr>
      <w:tr w:rsidR="00484BFF" w:rsidRPr="00602053" w14:paraId="48D06B9C" w14:textId="77777777" w:rsidTr="00C84026">
        <w:trPr>
          <w:trHeight w:val="371"/>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244028EB"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A</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4C6E917E"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w:t>
            </w:r>
          </w:p>
        </w:tc>
      </w:tr>
      <w:tr w:rsidR="00484BFF" w:rsidRPr="00602053" w14:paraId="2D4D76DB" w14:textId="77777777" w:rsidTr="00C84026">
        <w:trPr>
          <w:trHeight w:val="371"/>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7EBD1B88"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B</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37D624C5"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w:t>
            </w:r>
          </w:p>
        </w:tc>
      </w:tr>
      <w:tr w:rsidR="00484BFF" w:rsidRPr="00602053" w14:paraId="514825F5" w14:textId="77777777" w:rsidTr="007F112B">
        <w:trPr>
          <w:trHeight w:val="371"/>
        </w:trPr>
        <w:tc>
          <w:tcPr>
            <w:tcW w:w="4495" w:type="dxa"/>
            <w:tcBorders>
              <w:top w:val="single" w:sz="4" w:space="0" w:color="000000"/>
              <w:left w:val="single" w:sz="12" w:space="0" w:color="000000"/>
              <w:bottom w:val="single" w:sz="4" w:space="0" w:color="000000"/>
              <w:right w:val="single" w:sz="4" w:space="0" w:color="000000"/>
            </w:tcBorders>
            <w:vAlign w:val="center"/>
            <w:hideMark/>
          </w:tcPr>
          <w:p w14:paraId="0FD56882"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C</w:t>
            </w:r>
          </w:p>
        </w:tc>
        <w:tc>
          <w:tcPr>
            <w:tcW w:w="4672" w:type="dxa"/>
            <w:tcBorders>
              <w:top w:val="single" w:sz="4" w:space="0" w:color="000000"/>
              <w:left w:val="single" w:sz="4" w:space="0" w:color="000000"/>
              <w:bottom w:val="single" w:sz="4" w:space="0" w:color="000000"/>
              <w:right w:val="single" w:sz="12" w:space="0" w:color="000000"/>
            </w:tcBorders>
            <w:vAlign w:val="center"/>
            <w:hideMark/>
          </w:tcPr>
          <w:p w14:paraId="0916F881"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I</w:t>
            </w:r>
          </w:p>
        </w:tc>
      </w:tr>
      <w:tr w:rsidR="00484BFF" w:rsidRPr="00602053" w14:paraId="78EA5481" w14:textId="77777777" w:rsidTr="00CF1541">
        <w:trPr>
          <w:trHeight w:val="371"/>
        </w:trPr>
        <w:tc>
          <w:tcPr>
            <w:tcW w:w="4495" w:type="dxa"/>
            <w:tcBorders>
              <w:top w:val="single" w:sz="4" w:space="0" w:color="000000"/>
              <w:left w:val="single" w:sz="12" w:space="0" w:color="000000"/>
              <w:bottom w:val="single" w:sz="4" w:space="0" w:color="000000"/>
              <w:right w:val="single" w:sz="4" w:space="0" w:color="000000"/>
            </w:tcBorders>
            <w:vAlign w:val="center"/>
          </w:tcPr>
          <w:p w14:paraId="57E51194"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D</w:t>
            </w:r>
          </w:p>
        </w:tc>
        <w:tc>
          <w:tcPr>
            <w:tcW w:w="4672" w:type="dxa"/>
            <w:tcBorders>
              <w:top w:val="single" w:sz="4" w:space="0" w:color="000000"/>
              <w:left w:val="single" w:sz="4" w:space="0" w:color="000000"/>
              <w:bottom w:val="single" w:sz="4" w:space="0" w:color="000000"/>
              <w:right w:val="single" w:sz="12" w:space="0" w:color="000000"/>
            </w:tcBorders>
            <w:vAlign w:val="center"/>
          </w:tcPr>
          <w:p w14:paraId="09E031FC"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J</w:t>
            </w:r>
          </w:p>
        </w:tc>
      </w:tr>
      <w:tr w:rsidR="00484BFF" w:rsidRPr="00602053" w14:paraId="6671EC11" w14:textId="77777777" w:rsidTr="00C84026">
        <w:trPr>
          <w:trHeight w:val="371"/>
        </w:trPr>
        <w:tc>
          <w:tcPr>
            <w:tcW w:w="4495" w:type="dxa"/>
            <w:tcBorders>
              <w:top w:val="single" w:sz="4" w:space="0" w:color="000000"/>
              <w:left w:val="single" w:sz="12" w:space="0" w:color="000000"/>
              <w:bottom w:val="single" w:sz="12" w:space="0" w:color="000000"/>
              <w:right w:val="single" w:sz="4" w:space="0" w:color="000000"/>
            </w:tcBorders>
            <w:vAlign w:val="center"/>
          </w:tcPr>
          <w:p w14:paraId="50B8CF66"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E</w:t>
            </w:r>
          </w:p>
        </w:tc>
        <w:tc>
          <w:tcPr>
            <w:tcW w:w="4672" w:type="dxa"/>
            <w:tcBorders>
              <w:top w:val="single" w:sz="4" w:space="0" w:color="000000"/>
              <w:left w:val="single" w:sz="4" w:space="0" w:color="000000"/>
              <w:bottom w:val="single" w:sz="12" w:space="0" w:color="000000"/>
              <w:right w:val="single" w:sz="12" w:space="0" w:color="000000"/>
            </w:tcBorders>
            <w:vAlign w:val="center"/>
          </w:tcPr>
          <w:p w14:paraId="5CF963AE" w14:textId="77777777" w:rsidR="00484BFF" w:rsidRPr="007917A1" w:rsidRDefault="00484BFF" w:rsidP="00484BFF">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r w:rsidRPr="007917A1">
              <w:rPr>
                <w:rFonts w:ascii="Times New Roman" w:hAnsi="Times New Roman"/>
                <w:noProof/>
                <w:color w:val="000000" w:themeColor="text1"/>
                <w:kern w:val="0"/>
                <w:sz w:val="18"/>
                <w:szCs w:val="18"/>
              </w:rPr>
              <w:t>K</w:t>
            </w:r>
          </w:p>
        </w:tc>
      </w:tr>
    </w:tbl>
    <w:p w14:paraId="3B7A2A8F" w14:textId="77777777" w:rsidR="0030456E" w:rsidRPr="007917A1" w:rsidRDefault="0030456E" w:rsidP="0030456E">
      <w:pPr>
        <w:pStyle w:val="affff9"/>
        <w:ind w:firstLine="420"/>
        <w:rPr>
          <w:rFonts w:ascii="Times New Roman"/>
          <w:color w:val="000000" w:themeColor="text1"/>
        </w:rPr>
      </w:pPr>
    </w:p>
    <w:p w14:paraId="58BF7661" w14:textId="77777777" w:rsidR="00C84026" w:rsidRPr="007917A1" w:rsidRDefault="00C84026" w:rsidP="0030456E">
      <w:pPr>
        <w:pStyle w:val="affff9"/>
        <w:ind w:firstLine="420"/>
        <w:rPr>
          <w:rFonts w:ascii="Times New Roman"/>
          <w:color w:val="000000" w:themeColor="text1"/>
        </w:rPr>
        <w:sectPr w:rsidR="00C84026" w:rsidRPr="007917A1" w:rsidSect="0030456E">
          <w:pgSz w:w="11906" w:h="16838" w:code="9"/>
          <w:pgMar w:top="2410" w:right="1134" w:bottom="1134" w:left="1134" w:header="1418" w:footer="1134" w:gutter="284"/>
          <w:cols w:space="425"/>
          <w:formProt w:val="0"/>
          <w:docGrid w:type="lines" w:linePitch="312"/>
        </w:sectPr>
      </w:pPr>
    </w:p>
    <w:p w14:paraId="442D5D8D" w14:textId="77777777" w:rsidR="0030456E" w:rsidRPr="007917A1" w:rsidRDefault="0030456E" w:rsidP="00C84026">
      <w:pPr>
        <w:pStyle w:val="af8"/>
        <w:rPr>
          <w:rFonts w:ascii="Times New Roman" w:hAnsi="Times New Roman"/>
          <w:vanish w:val="0"/>
          <w:color w:val="000000" w:themeColor="text1"/>
        </w:rPr>
      </w:pPr>
    </w:p>
    <w:p w14:paraId="1B6ABCCC" w14:textId="77777777" w:rsidR="00C84026" w:rsidRPr="007917A1" w:rsidRDefault="00C84026" w:rsidP="00C84026">
      <w:pPr>
        <w:pStyle w:val="afe"/>
        <w:rPr>
          <w:rFonts w:ascii="Times New Roman"/>
          <w:vanish w:val="0"/>
          <w:color w:val="000000" w:themeColor="text1"/>
        </w:rPr>
      </w:pPr>
    </w:p>
    <w:p w14:paraId="68D99807" w14:textId="5F3271A1" w:rsidR="00C84026" w:rsidRPr="007917A1" w:rsidRDefault="00C84026" w:rsidP="00C84026">
      <w:pPr>
        <w:pStyle w:val="aff3"/>
        <w:spacing w:before="78" w:after="156"/>
        <w:rPr>
          <w:rFonts w:ascii="Times New Roman"/>
          <w:color w:val="000000" w:themeColor="text1"/>
        </w:rPr>
      </w:pPr>
      <w:r w:rsidRPr="007917A1">
        <w:rPr>
          <w:rFonts w:ascii="Times New Roman"/>
          <w:color w:val="000000" w:themeColor="text1"/>
        </w:rPr>
        <w:br/>
      </w:r>
      <w:bookmarkStart w:id="437" w:name="_Toc96088044"/>
      <w:bookmarkStart w:id="438" w:name="_Toc96609946"/>
      <w:bookmarkStart w:id="439" w:name="_Toc98423646"/>
      <w:bookmarkStart w:id="440" w:name="_Toc98423699"/>
      <w:bookmarkStart w:id="441" w:name="_Toc98432984"/>
      <w:bookmarkStart w:id="442" w:name="_Toc118533279"/>
      <w:bookmarkStart w:id="443" w:name="_Toc129079226"/>
      <w:bookmarkStart w:id="444" w:name="_Toc132118757"/>
      <w:bookmarkStart w:id="445" w:name="_Toc133401328"/>
      <w:r w:rsidRPr="007917A1">
        <w:rPr>
          <w:rFonts w:ascii="Times New Roman" w:hint="eastAsia"/>
          <w:color w:val="000000" w:themeColor="text1"/>
        </w:rPr>
        <w:t>（资料性）</w:t>
      </w:r>
      <w:r w:rsidRPr="007917A1">
        <w:rPr>
          <w:rFonts w:ascii="Times New Roman"/>
          <w:color w:val="000000" w:themeColor="text1"/>
        </w:rPr>
        <w:br/>
      </w:r>
      <w:r w:rsidRPr="007917A1">
        <w:rPr>
          <w:rFonts w:ascii="Times New Roman" w:hint="eastAsia"/>
          <w:color w:val="000000" w:themeColor="text1"/>
        </w:rPr>
        <w:t>本标准与</w:t>
      </w:r>
      <w:r w:rsidRPr="007917A1">
        <w:rPr>
          <w:rFonts w:ascii="Times New Roman"/>
          <w:color w:val="000000" w:themeColor="text1"/>
        </w:rPr>
        <w:t>ISO</w:t>
      </w:r>
      <w:r w:rsidR="001574B4" w:rsidRPr="001574B4">
        <w:rPr>
          <w:rFonts w:ascii="Times New Roman"/>
          <w:color w:val="000000" w:themeColor="text1"/>
        </w:rPr>
        <w:t>/FDIS</w:t>
      </w:r>
      <w:r w:rsidRPr="007917A1">
        <w:rPr>
          <w:rFonts w:ascii="Times New Roman"/>
          <w:color w:val="000000" w:themeColor="text1"/>
        </w:rPr>
        <w:t xml:space="preserve"> 23551-8:</w:t>
      </w:r>
      <w:r w:rsidR="00162AFA" w:rsidRPr="007917A1">
        <w:rPr>
          <w:rFonts w:ascii="Times New Roman"/>
          <w:color w:val="000000" w:themeColor="text1"/>
        </w:rPr>
        <w:t>2022</w:t>
      </w:r>
      <w:r w:rsidRPr="007917A1">
        <w:rPr>
          <w:rFonts w:ascii="Times New Roman" w:hint="eastAsia"/>
          <w:color w:val="000000" w:themeColor="text1"/>
        </w:rPr>
        <w:t>术性差异及其原因</w:t>
      </w:r>
      <w:bookmarkEnd w:id="437"/>
      <w:bookmarkEnd w:id="438"/>
      <w:bookmarkEnd w:id="439"/>
      <w:bookmarkEnd w:id="440"/>
      <w:bookmarkEnd w:id="441"/>
      <w:bookmarkEnd w:id="442"/>
      <w:bookmarkEnd w:id="443"/>
      <w:bookmarkEnd w:id="444"/>
      <w:bookmarkEnd w:id="445"/>
    </w:p>
    <w:p w14:paraId="7EAA2E0A" w14:textId="56F3B32C" w:rsidR="00C84026" w:rsidRPr="007917A1" w:rsidRDefault="00C84026" w:rsidP="00C84026">
      <w:pPr>
        <w:pStyle w:val="affff9"/>
        <w:ind w:firstLine="420"/>
        <w:rPr>
          <w:rFonts w:ascii="Times New Roman"/>
          <w:color w:val="000000" w:themeColor="text1"/>
        </w:rPr>
      </w:pPr>
      <w:r w:rsidRPr="007917A1">
        <w:rPr>
          <w:rFonts w:ascii="Times New Roman" w:hint="eastAsia"/>
          <w:color w:val="000000" w:themeColor="text1"/>
        </w:rPr>
        <w:t>表</w:t>
      </w:r>
      <w:r w:rsidRPr="007917A1">
        <w:rPr>
          <w:rFonts w:ascii="Times New Roman"/>
          <w:color w:val="000000" w:themeColor="text1"/>
        </w:rPr>
        <w:t>B.1</w:t>
      </w:r>
      <w:r w:rsidRPr="007917A1">
        <w:rPr>
          <w:rFonts w:ascii="Times New Roman" w:hint="eastAsia"/>
          <w:color w:val="000000" w:themeColor="text1"/>
        </w:rPr>
        <w:t>给出了本标准与</w:t>
      </w:r>
      <w:r w:rsidRPr="007917A1">
        <w:rPr>
          <w:rFonts w:ascii="Times New Roman"/>
          <w:color w:val="000000" w:themeColor="text1"/>
        </w:rPr>
        <w:t>ISO</w:t>
      </w:r>
      <w:r w:rsidR="001574B4" w:rsidRPr="001574B4">
        <w:rPr>
          <w:rFonts w:ascii="Times New Roman"/>
          <w:color w:val="000000" w:themeColor="text1"/>
        </w:rPr>
        <w:t>/FDIS</w:t>
      </w:r>
      <w:r w:rsidRPr="007917A1">
        <w:rPr>
          <w:rFonts w:ascii="Times New Roman"/>
          <w:color w:val="000000" w:themeColor="text1"/>
        </w:rPr>
        <w:t xml:space="preserve"> 23551-8:</w:t>
      </w:r>
      <w:r w:rsidR="00162AFA" w:rsidRPr="007917A1">
        <w:rPr>
          <w:rFonts w:ascii="Times New Roman"/>
          <w:color w:val="000000" w:themeColor="text1"/>
        </w:rPr>
        <w:t>2022</w:t>
      </w:r>
      <w:r w:rsidRPr="007917A1">
        <w:rPr>
          <w:rFonts w:ascii="Times New Roman" w:hint="eastAsia"/>
          <w:color w:val="000000" w:themeColor="text1"/>
        </w:rPr>
        <w:t>的技术性差异及其原因。</w:t>
      </w:r>
    </w:p>
    <w:p w14:paraId="61B52C3E" w14:textId="21EBB7D0" w:rsidR="00C84026" w:rsidRPr="007917A1" w:rsidRDefault="00C84026" w:rsidP="00C84026">
      <w:pPr>
        <w:pStyle w:val="aff"/>
        <w:spacing w:before="156" w:after="156"/>
        <w:rPr>
          <w:rFonts w:ascii="Times New Roman"/>
          <w:color w:val="000000" w:themeColor="text1"/>
        </w:rPr>
      </w:pPr>
      <w:r w:rsidRPr="007917A1">
        <w:rPr>
          <w:rFonts w:ascii="Times New Roman" w:hint="eastAsia"/>
          <w:color w:val="000000" w:themeColor="text1"/>
        </w:rPr>
        <w:t>本标准与</w:t>
      </w:r>
      <w:r w:rsidRPr="007917A1">
        <w:rPr>
          <w:rFonts w:ascii="Times New Roman"/>
          <w:color w:val="000000" w:themeColor="text1"/>
        </w:rPr>
        <w:t>ISO</w:t>
      </w:r>
      <w:r w:rsidR="001574B4" w:rsidRPr="001574B4">
        <w:t xml:space="preserve"> </w:t>
      </w:r>
      <w:r w:rsidR="001574B4" w:rsidRPr="001574B4">
        <w:rPr>
          <w:rFonts w:ascii="Times New Roman"/>
          <w:color w:val="000000" w:themeColor="text1"/>
        </w:rPr>
        <w:t>/FDIS</w:t>
      </w:r>
      <w:r w:rsidRPr="007917A1">
        <w:rPr>
          <w:rFonts w:ascii="Times New Roman"/>
          <w:color w:val="000000" w:themeColor="text1"/>
        </w:rPr>
        <w:t xml:space="preserve"> 23551-8:</w:t>
      </w:r>
      <w:r w:rsidR="00162AFA" w:rsidRPr="007917A1">
        <w:rPr>
          <w:rFonts w:ascii="Times New Roman"/>
          <w:color w:val="000000" w:themeColor="text1"/>
        </w:rPr>
        <w:t>2022</w:t>
      </w:r>
      <w:r w:rsidRPr="007917A1">
        <w:rPr>
          <w:rFonts w:ascii="Times New Roman" w:hint="eastAsia"/>
          <w:color w:val="000000" w:themeColor="text1"/>
        </w:rPr>
        <w:t>的技术性差异及其原因</w:t>
      </w:r>
    </w:p>
    <w:tbl>
      <w:tblPr>
        <w:tblW w:w="9775"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993"/>
        <w:gridCol w:w="4961"/>
        <w:gridCol w:w="3821"/>
      </w:tblGrid>
      <w:tr w:rsidR="00F807EB" w:rsidRPr="00602053" w14:paraId="3694BD1F" w14:textId="77777777" w:rsidTr="00C84026">
        <w:trPr>
          <w:trHeight w:val="448"/>
          <w:tblHeader/>
        </w:trPr>
        <w:tc>
          <w:tcPr>
            <w:tcW w:w="993" w:type="dxa"/>
            <w:tcBorders>
              <w:top w:val="single" w:sz="12" w:space="0" w:color="000000"/>
              <w:left w:val="single" w:sz="12" w:space="0" w:color="000000"/>
              <w:bottom w:val="single" w:sz="12" w:space="0" w:color="000000"/>
              <w:right w:val="single" w:sz="4" w:space="0" w:color="000000"/>
            </w:tcBorders>
            <w:vAlign w:val="center"/>
            <w:hideMark/>
          </w:tcPr>
          <w:p w14:paraId="7E6F350A"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eastAsia="黑体" w:hAnsi="Times New Roman"/>
                <w:noProof/>
                <w:color w:val="000000" w:themeColor="text1"/>
                <w:kern w:val="0"/>
                <w:sz w:val="18"/>
                <w:szCs w:val="18"/>
              </w:rPr>
            </w:pPr>
            <w:r w:rsidRPr="007917A1">
              <w:rPr>
                <w:rFonts w:ascii="Times New Roman" w:eastAsia="黑体" w:hAnsi="Times New Roman" w:hint="eastAsia"/>
                <w:noProof/>
                <w:color w:val="000000" w:themeColor="text1"/>
                <w:kern w:val="0"/>
                <w:sz w:val="18"/>
                <w:szCs w:val="18"/>
              </w:rPr>
              <w:t>本标准的章条编号</w:t>
            </w:r>
          </w:p>
        </w:tc>
        <w:tc>
          <w:tcPr>
            <w:tcW w:w="4961" w:type="dxa"/>
            <w:tcBorders>
              <w:top w:val="single" w:sz="12" w:space="0" w:color="000000"/>
              <w:left w:val="single" w:sz="4" w:space="0" w:color="000000"/>
              <w:bottom w:val="single" w:sz="12" w:space="0" w:color="000000"/>
              <w:right w:val="single" w:sz="4" w:space="0" w:color="000000"/>
            </w:tcBorders>
            <w:vAlign w:val="center"/>
            <w:hideMark/>
          </w:tcPr>
          <w:p w14:paraId="0B52BDC4"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eastAsia="黑体" w:hAnsi="Times New Roman"/>
                <w:noProof/>
                <w:color w:val="000000" w:themeColor="text1"/>
                <w:kern w:val="0"/>
                <w:sz w:val="18"/>
                <w:szCs w:val="18"/>
              </w:rPr>
            </w:pPr>
            <w:r w:rsidRPr="007917A1">
              <w:rPr>
                <w:rFonts w:ascii="Times New Roman" w:eastAsia="黑体" w:hAnsi="Times New Roman" w:hint="eastAsia"/>
                <w:noProof/>
                <w:color w:val="000000" w:themeColor="text1"/>
                <w:kern w:val="0"/>
                <w:sz w:val="18"/>
                <w:szCs w:val="18"/>
              </w:rPr>
              <w:t>技术性差异</w:t>
            </w:r>
          </w:p>
        </w:tc>
        <w:tc>
          <w:tcPr>
            <w:tcW w:w="3821" w:type="dxa"/>
            <w:tcBorders>
              <w:top w:val="single" w:sz="12" w:space="0" w:color="000000"/>
              <w:left w:val="single" w:sz="4" w:space="0" w:color="000000"/>
              <w:bottom w:val="single" w:sz="12" w:space="0" w:color="000000"/>
              <w:right w:val="single" w:sz="12" w:space="0" w:color="000000"/>
            </w:tcBorders>
            <w:vAlign w:val="center"/>
            <w:hideMark/>
          </w:tcPr>
          <w:p w14:paraId="0046C8DF"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eastAsia="黑体" w:hAnsi="Times New Roman"/>
                <w:noProof/>
                <w:color w:val="000000" w:themeColor="text1"/>
                <w:kern w:val="0"/>
                <w:sz w:val="18"/>
                <w:szCs w:val="18"/>
              </w:rPr>
            </w:pPr>
            <w:r w:rsidRPr="007917A1">
              <w:rPr>
                <w:rFonts w:ascii="Times New Roman" w:eastAsia="黑体" w:hAnsi="Times New Roman" w:hint="eastAsia"/>
                <w:noProof/>
                <w:color w:val="000000" w:themeColor="text1"/>
                <w:kern w:val="0"/>
                <w:sz w:val="18"/>
                <w:szCs w:val="18"/>
              </w:rPr>
              <w:t>原因</w:t>
            </w:r>
          </w:p>
        </w:tc>
      </w:tr>
      <w:tr w:rsidR="00F807EB" w:rsidRPr="00602053" w14:paraId="4DEC9073" w14:textId="77777777" w:rsidTr="00C84026">
        <w:trPr>
          <w:trHeight w:val="1070"/>
        </w:trPr>
        <w:tc>
          <w:tcPr>
            <w:tcW w:w="993" w:type="dxa"/>
            <w:tcBorders>
              <w:top w:val="single" w:sz="12" w:space="0" w:color="000000"/>
              <w:left w:val="single" w:sz="12" w:space="0" w:color="000000"/>
              <w:bottom w:val="single" w:sz="4" w:space="0" w:color="000000"/>
              <w:right w:val="single" w:sz="4" w:space="0" w:color="000000"/>
            </w:tcBorders>
            <w:vAlign w:val="center"/>
            <w:hideMark/>
          </w:tcPr>
          <w:p w14:paraId="03282B41"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1</w:t>
            </w:r>
          </w:p>
        </w:tc>
        <w:tc>
          <w:tcPr>
            <w:tcW w:w="4961" w:type="dxa"/>
            <w:tcBorders>
              <w:top w:val="single" w:sz="12" w:space="0" w:color="000000"/>
              <w:left w:val="single" w:sz="4" w:space="0" w:color="000000"/>
              <w:bottom w:val="single" w:sz="4" w:space="0" w:color="000000"/>
              <w:right w:val="single" w:sz="4" w:space="0" w:color="000000"/>
            </w:tcBorders>
            <w:vAlign w:val="center"/>
            <w:hideMark/>
          </w:tcPr>
          <w:p w14:paraId="37100813"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·明确使用的燃气应符合</w:t>
            </w:r>
            <w:r w:rsidRPr="007917A1">
              <w:rPr>
                <w:rFonts w:ascii="Times New Roman" w:hAnsi="Times New Roman"/>
                <w:noProof/>
                <w:color w:val="000000" w:themeColor="text1"/>
                <w:kern w:val="0"/>
                <w:sz w:val="18"/>
                <w:szCs w:val="18"/>
              </w:rPr>
              <w:t>GB/T 13611</w:t>
            </w:r>
            <w:r w:rsidRPr="007917A1">
              <w:rPr>
                <w:rFonts w:ascii="Times New Roman" w:hAnsi="Times New Roman" w:hint="eastAsia"/>
                <w:noProof/>
                <w:color w:val="000000" w:themeColor="text1"/>
                <w:kern w:val="0"/>
                <w:sz w:val="18"/>
                <w:szCs w:val="18"/>
              </w:rPr>
              <w:t>规定。</w:t>
            </w:r>
          </w:p>
          <w:p w14:paraId="7D1281DD"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·明确适用用燃气燃烧器具和燃烧设备用。</w:t>
            </w:r>
          </w:p>
          <w:p w14:paraId="4A0CFEA2"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·增加了试验方法，检规则验及包装、运输、贮存要求。</w:t>
            </w:r>
          </w:p>
        </w:tc>
        <w:tc>
          <w:tcPr>
            <w:tcW w:w="3821" w:type="dxa"/>
            <w:tcBorders>
              <w:top w:val="single" w:sz="12" w:space="0" w:color="000000"/>
              <w:left w:val="single" w:sz="4" w:space="0" w:color="000000"/>
              <w:bottom w:val="single" w:sz="4" w:space="0" w:color="000000"/>
              <w:right w:val="single" w:sz="12" w:space="0" w:color="000000"/>
            </w:tcBorders>
            <w:vAlign w:val="center"/>
            <w:hideMark/>
          </w:tcPr>
          <w:p w14:paraId="6F9176B9"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·与我国燃气相关标准相一致；</w:t>
            </w:r>
          </w:p>
          <w:p w14:paraId="3A848A4C"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·使本标准标准化对象更明确；</w:t>
            </w:r>
          </w:p>
          <w:p w14:paraId="09BA5F74" w14:textId="77777777" w:rsidR="00C84026" w:rsidRPr="007917A1" w:rsidRDefault="00C84026" w:rsidP="00C84026">
            <w:pPr>
              <w:widowControl/>
              <w:tabs>
                <w:tab w:val="center" w:pos="4201"/>
                <w:tab w:val="right" w:leader="dot" w:pos="9298"/>
              </w:tabs>
              <w:autoSpaceDE w:val="0"/>
              <w:autoSpaceDN w:val="0"/>
              <w:snapToGrid w:val="0"/>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·为了便于标准的使用</w:t>
            </w:r>
          </w:p>
        </w:tc>
      </w:tr>
      <w:tr w:rsidR="00F807EB" w:rsidRPr="00602053" w14:paraId="06255CEB" w14:textId="77777777" w:rsidTr="00C84026">
        <w:trPr>
          <w:trHeight w:val="1257"/>
        </w:trPr>
        <w:tc>
          <w:tcPr>
            <w:tcW w:w="993" w:type="dxa"/>
            <w:tcBorders>
              <w:top w:val="single" w:sz="4" w:space="0" w:color="000000"/>
              <w:left w:val="single" w:sz="12" w:space="0" w:color="000000"/>
              <w:bottom w:val="single" w:sz="4" w:space="0" w:color="000000"/>
              <w:right w:val="single" w:sz="4" w:space="0" w:color="000000"/>
            </w:tcBorders>
            <w:vAlign w:val="center"/>
            <w:hideMark/>
          </w:tcPr>
          <w:p w14:paraId="076E652C"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12BF0D9" w14:textId="77777777" w:rsidR="00C84026" w:rsidRPr="007917A1" w:rsidRDefault="00C84026" w:rsidP="00C84026">
            <w:pPr>
              <w:autoSpaceDE w:val="0"/>
              <w:autoSpaceDN w:val="0"/>
              <w:spacing w:line="240" w:lineRule="auto"/>
              <w:ind w:firstLine="360"/>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关于规范性引用文件，本标准做了具有技术性差异的调整，调整的情况集中反映在第</w:t>
            </w:r>
            <w:r w:rsidRPr="00602053">
              <w:rPr>
                <w:rFonts w:ascii="Times New Roman" w:hAnsi="Times New Roman"/>
                <w:color w:val="000000" w:themeColor="text1"/>
                <w:kern w:val="0"/>
                <w:sz w:val="18"/>
                <w:szCs w:val="18"/>
              </w:rPr>
              <w:t>2</w:t>
            </w:r>
            <w:r w:rsidRPr="007917A1">
              <w:rPr>
                <w:rFonts w:ascii="Times New Roman" w:hAnsi="Times New Roman" w:hint="eastAsia"/>
                <w:color w:val="000000" w:themeColor="text1"/>
                <w:kern w:val="0"/>
                <w:sz w:val="18"/>
                <w:szCs w:val="18"/>
              </w:rPr>
              <w:t>章</w:t>
            </w:r>
            <w:r w:rsidRPr="00602053">
              <w:rPr>
                <w:rFonts w:ascii="Times New Roman" w:hAnsi="Times New Roman"/>
                <w:color w:val="000000" w:themeColor="text1"/>
                <w:kern w:val="0"/>
                <w:sz w:val="18"/>
                <w:szCs w:val="18"/>
              </w:rPr>
              <w:t>“</w:t>
            </w:r>
            <w:r w:rsidRPr="007917A1">
              <w:rPr>
                <w:rFonts w:ascii="Times New Roman" w:hAnsi="Times New Roman" w:hint="eastAsia"/>
                <w:color w:val="000000" w:themeColor="text1"/>
                <w:kern w:val="0"/>
                <w:sz w:val="18"/>
                <w:szCs w:val="18"/>
              </w:rPr>
              <w:t>规范性引用文件</w:t>
            </w:r>
            <w:r w:rsidRPr="00602053">
              <w:rPr>
                <w:rFonts w:ascii="Times New Roman" w:hAnsi="Times New Roman"/>
                <w:color w:val="000000" w:themeColor="text1"/>
                <w:kern w:val="0"/>
                <w:sz w:val="18"/>
                <w:szCs w:val="18"/>
              </w:rPr>
              <w:t>”</w:t>
            </w:r>
            <w:r w:rsidRPr="007917A1">
              <w:rPr>
                <w:rFonts w:ascii="Times New Roman" w:hAnsi="Times New Roman" w:hint="eastAsia"/>
                <w:color w:val="000000" w:themeColor="text1"/>
                <w:kern w:val="0"/>
                <w:sz w:val="18"/>
                <w:szCs w:val="18"/>
              </w:rPr>
              <w:t>中，具体调整如下：</w:t>
            </w:r>
          </w:p>
          <w:p w14:paraId="7DC38095" w14:textId="77777777" w:rsidR="00C84026" w:rsidRPr="00602053" w:rsidRDefault="00C84026" w:rsidP="00C84026">
            <w:pPr>
              <w:autoSpaceDE w:val="0"/>
              <w:autoSpaceDN w:val="0"/>
              <w:snapToGrid w:val="0"/>
              <w:spacing w:line="240" w:lineRule="auto"/>
              <w:ind w:firstLineChars="150" w:firstLine="270"/>
              <w:jc w:val="left"/>
              <w:rPr>
                <w:rFonts w:ascii="Times New Roman" w:hAnsi="Times New Roman"/>
                <w:color w:val="000000" w:themeColor="text1"/>
                <w:sz w:val="18"/>
                <w:szCs w:val="18"/>
              </w:rPr>
            </w:pPr>
            <w:r w:rsidRPr="00602053">
              <w:rPr>
                <w:rFonts w:ascii="Times New Roman" w:hAnsi="Times New Roman" w:hint="eastAsia"/>
                <w:color w:val="000000" w:themeColor="text1"/>
                <w:sz w:val="18"/>
                <w:szCs w:val="18"/>
              </w:rPr>
              <w:t>·用修改采用国际标准的</w:t>
            </w:r>
            <w:r w:rsidRPr="00602053">
              <w:rPr>
                <w:rFonts w:ascii="Times New Roman" w:hAnsi="Times New Roman"/>
                <w:color w:val="000000" w:themeColor="text1"/>
                <w:sz w:val="18"/>
                <w:szCs w:val="18"/>
              </w:rPr>
              <w:t>GB/T 30597</w:t>
            </w:r>
            <w:r w:rsidRPr="00602053">
              <w:rPr>
                <w:rFonts w:ascii="Times New Roman" w:hAnsi="Times New Roman" w:hint="eastAsia"/>
                <w:color w:val="000000" w:themeColor="text1"/>
                <w:sz w:val="18"/>
                <w:szCs w:val="18"/>
              </w:rPr>
              <w:t>代</w:t>
            </w:r>
            <w:r w:rsidRPr="007917A1">
              <w:rPr>
                <w:rFonts w:ascii="Times New Roman" w:hAnsi="Times New Roman" w:hint="eastAsia"/>
                <w:color w:val="000000" w:themeColor="text1"/>
                <w:kern w:val="0"/>
                <w:sz w:val="18"/>
                <w:szCs w:val="18"/>
              </w:rPr>
              <w:t>替</w:t>
            </w:r>
            <w:r w:rsidRPr="007917A1">
              <w:rPr>
                <w:rFonts w:ascii="Times New Roman" w:hAnsi="Times New Roman"/>
                <w:color w:val="000000" w:themeColor="text1"/>
                <w:kern w:val="0"/>
                <w:sz w:val="18"/>
                <w:szCs w:val="18"/>
              </w:rPr>
              <w:t>ISO 23550</w:t>
            </w:r>
            <w:r w:rsidRPr="007917A1">
              <w:rPr>
                <w:rFonts w:ascii="Times New Roman" w:hAnsi="Times New Roman" w:hint="eastAsia"/>
                <w:color w:val="000000" w:themeColor="text1"/>
                <w:kern w:val="0"/>
                <w:sz w:val="18"/>
                <w:szCs w:val="18"/>
              </w:rPr>
              <w:t>，（见第</w:t>
            </w:r>
            <w:r w:rsidRPr="007917A1">
              <w:rPr>
                <w:rFonts w:ascii="Times New Roman" w:hAnsi="Times New Roman"/>
                <w:color w:val="000000" w:themeColor="text1"/>
                <w:kern w:val="0"/>
                <w:sz w:val="18"/>
                <w:szCs w:val="18"/>
              </w:rPr>
              <w:t>3</w:t>
            </w:r>
            <w:r w:rsidRPr="007917A1">
              <w:rPr>
                <w:rFonts w:ascii="Times New Roman" w:hAnsi="Times New Roman" w:hint="eastAsia"/>
                <w:color w:val="000000" w:themeColor="text1"/>
                <w:kern w:val="0"/>
                <w:sz w:val="18"/>
                <w:szCs w:val="18"/>
              </w:rPr>
              <w:t>～</w:t>
            </w:r>
            <w:r w:rsidRPr="007917A1">
              <w:rPr>
                <w:rFonts w:ascii="Times New Roman" w:hAnsi="Times New Roman"/>
                <w:color w:val="000000" w:themeColor="text1"/>
                <w:kern w:val="0"/>
                <w:sz w:val="18"/>
                <w:szCs w:val="18"/>
              </w:rPr>
              <w:t>6</w:t>
            </w:r>
            <w:r w:rsidRPr="007917A1">
              <w:rPr>
                <w:rFonts w:ascii="Times New Roman" w:hAnsi="Times New Roman" w:hint="eastAsia"/>
                <w:color w:val="000000" w:themeColor="text1"/>
                <w:kern w:val="0"/>
                <w:sz w:val="18"/>
                <w:szCs w:val="18"/>
              </w:rPr>
              <w:t>章、</w:t>
            </w:r>
            <w:r w:rsidRPr="007917A1">
              <w:rPr>
                <w:rFonts w:ascii="Times New Roman" w:hAnsi="Times New Roman"/>
                <w:color w:val="000000" w:themeColor="text1"/>
                <w:kern w:val="0"/>
                <w:sz w:val="18"/>
                <w:szCs w:val="18"/>
              </w:rPr>
              <w:t>7.2.2</w:t>
            </w:r>
            <w:r w:rsidRPr="007917A1">
              <w:rPr>
                <w:rFonts w:ascii="Times New Roman" w:hAnsi="Times New Roman" w:hint="eastAsia"/>
                <w:color w:val="000000" w:themeColor="text1"/>
                <w:kern w:val="0"/>
                <w:sz w:val="18"/>
                <w:szCs w:val="18"/>
              </w:rPr>
              <w:t>、第</w:t>
            </w:r>
            <w:r w:rsidRPr="007917A1">
              <w:rPr>
                <w:rFonts w:ascii="Times New Roman" w:hAnsi="Times New Roman"/>
                <w:color w:val="000000" w:themeColor="text1"/>
                <w:kern w:val="0"/>
                <w:sz w:val="18"/>
                <w:szCs w:val="18"/>
              </w:rPr>
              <w:t>8</w:t>
            </w:r>
            <w:r w:rsidRPr="007917A1">
              <w:rPr>
                <w:rFonts w:ascii="Times New Roman" w:hAnsi="Times New Roman" w:hint="eastAsia"/>
                <w:color w:val="000000" w:themeColor="text1"/>
                <w:kern w:val="0"/>
                <w:sz w:val="18"/>
                <w:szCs w:val="18"/>
              </w:rPr>
              <w:t>章、第</w:t>
            </w:r>
            <w:r w:rsidRPr="007917A1">
              <w:rPr>
                <w:rFonts w:ascii="Times New Roman" w:hAnsi="Times New Roman"/>
                <w:color w:val="000000" w:themeColor="text1"/>
                <w:kern w:val="0"/>
                <w:sz w:val="18"/>
                <w:szCs w:val="18"/>
              </w:rPr>
              <w:t>9</w:t>
            </w:r>
            <w:r w:rsidRPr="007917A1">
              <w:rPr>
                <w:rFonts w:ascii="Times New Roman" w:hAnsi="Times New Roman" w:hint="eastAsia"/>
                <w:color w:val="000000" w:themeColor="text1"/>
                <w:kern w:val="0"/>
                <w:sz w:val="18"/>
                <w:szCs w:val="18"/>
              </w:rPr>
              <w:t>章）；</w:t>
            </w:r>
          </w:p>
          <w:p w14:paraId="5028C678" w14:textId="77777777" w:rsidR="00C84026" w:rsidRPr="007917A1" w:rsidRDefault="00C84026" w:rsidP="00C84026">
            <w:pPr>
              <w:autoSpaceDE w:val="0"/>
              <w:autoSpaceDN w:val="0"/>
              <w:snapToGrid w:val="0"/>
              <w:spacing w:line="240" w:lineRule="auto"/>
              <w:ind w:firstLine="360"/>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·用修改采用国际标准的</w:t>
            </w:r>
            <w:bookmarkStart w:id="446" w:name="OLE_LINK25"/>
            <w:bookmarkStart w:id="447" w:name="OLE_LINK24"/>
            <w:bookmarkStart w:id="448" w:name="OLE_LINK23"/>
            <w:bookmarkStart w:id="449" w:name="OLE_LINK14"/>
            <w:bookmarkStart w:id="450" w:name="OLE_LINK13"/>
            <w:bookmarkStart w:id="451" w:name="OLE_LINK10"/>
            <w:bookmarkStart w:id="452" w:name="OLE_LINK9"/>
            <w:bookmarkStart w:id="453" w:name="OLE_LINK8"/>
            <w:r w:rsidRPr="007917A1">
              <w:rPr>
                <w:rFonts w:ascii="Times New Roman" w:hAnsi="Times New Roman"/>
                <w:color w:val="000000" w:themeColor="text1"/>
                <w:kern w:val="0"/>
                <w:sz w:val="18"/>
                <w:szCs w:val="18"/>
              </w:rPr>
              <w:t>GB/T 14536.1</w:t>
            </w:r>
            <w:bookmarkEnd w:id="446"/>
            <w:bookmarkEnd w:id="447"/>
            <w:bookmarkEnd w:id="448"/>
            <w:bookmarkEnd w:id="449"/>
            <w:bookmarkEnd w:id="450"/>
            <w:bookmarkEnd w:id="451"/>
            <w:bookmarkEnd w:id="452"/>
            <w:bookmarkEnd w:id="453"/>
            <w:r w:rsidRPr="007917A1">
              <w:rPr>
                <w:rFonts w:ascii="Times New Roman" w:hAnsi="Times New Roman"/>
                <w:color w:val="000000" w:themeColor="text1"/>
                <w:kern w:val="0"/>
                <w:sz w:val="18"/>
                <w:szCs w:val="18"/>
              </w:rPr>
              <w:t>-2008</w:t>
            </w:r>
            <w:r w:rsidRPr="007917A1">
              <w:rPr>
                <w:rFonts w:ascii="Times New Roman" w:hAnsi="Times New Roman" w:hint="eastAsia"/>
                <w:color w:val="000000" w:themeColor="text1"/>
                <w:kern w:val="0"/>
                <w:sz w:val="18"/>
                <w:szCs w:val="18"/>
              </w:rPr>
              <w:t>代替</w:t>
            </w:r>
            <w:r w:rsidRPr="007917A1">
              <w:rPr>
                <w:rFonts w:ascii="Times New Roman" w:hAnsi="Times New Roman"/>
                <w:color w:val="000000" w:themeColor="text1"/>
                <w:kern w:val="0"/>
                <w:sz w:val="18"/>
                <w:szCs w:val="18"/>
              </w:rPr>
              <w:t>IEC 60730-1: 2007</w:t>
            </w:r>
            <w:r w:rsidRPr="007917A1">
              <w:rPr>
                <w:rFonts w:ascii="Times New Roman" w:hAnsi="Times New Roman" w:hint="eastAsia"/>
                <w:color w:val="000000" w:themeColor="text1"/>
                <w:kern w:val="0"/>
                <w:sz w:val="18"/>
                <w:szCs w:val="18"/>
              </w:rPr>
              <w:t>（见</w:t>
            </w:r>
            <w:r w:rsidRPr="007917A1">
              <w:rPr>
                <w:rFonts w:ascii="Times New Roman" w:hAnsi="Times New Roman"/>
                <w:color w:val="000000" w:themeColor="text1"/>
                <w:kern w:val="0"/>
                <w:sz w:val="18"/>
                <w:szCs w:val="18"/>
              </w:rPr>
              <w:t>5.3.7.1</w:t>
            </w:r>
            <w:r w:rsidRPr="007917A1">
              <w:rPr>
                <w:rFonts w:ascii="Times New Roman" w:hAnsi="Times New Roman" w:hint="eastAsia"/>
                <w:color w:val="000000" w:themeColor="text1"/>
                <w:kern w:val="0"/>
                <w:sz w:val="18"/>
                <w:szCs w:val="18"/>
              </w:rPr>
              <w:t>）；</w:t>
            </w:r>
          </w:p>
          <w:p w14:paraId="4752CAA0" w14:textId="77777777" w:rsidR="00C84026" w:rsidRPr="007917A1" w:rsidRDefault="00C84026" w:rsidP="00C84026">
            <w:pPr>
              <w:autoSpaceDE w:val="0"/>
              <w:autoSpaceDN w:val="0"/>
              <w:snapToGrid w:val="0"/>
              <w:spacing w:line="240" w:lineRule="auto"/>
              <w:ind w:firstLine="360"/>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·用修改采用国际标准的</w:t>
            </w:r>
            <w:r w:rsidRPr="007917A1">
              <w:rPr>
                <w:rFonts w:ascii="Times New Roman" w:hAnsi="Times New Roman"/>
                <w:color w:val="000000" w:themeColor="text1"/>
                <w:kern w:val="0"/>
                <w:sz w:val="18"/>
                <w:szCs w:val="18"/>
              </w:rPr>
              <w:t>GB/T 14536.6-2008</w:t>
            </w:r>
            <w:r w:rsidRPr="007917A1">
              <w:rPr>
                <w:rFonts w:ascii="Times New Roman" w:hAnsi="Times New Roman" w:hint="eastAsia"/>
                <w:color w:val="000000" w:themeColor="text1"/>
                <w:kern w:val="0"/>
                <w:sz w:val="18"/>
                <w:szCs w:val="18"/>
              </w:rPr>
              <w:t>代替</w:t>
            </w:r>
            <w:r w:rsidRPr="007917A1">
              <w:rPr>
                <w:rFonts w:ascii="Times New Roman" w:hAnsi="Times New Roman"/>
                <w:color w:val="000000" w:themeColor="text1"/>
                <w:kern w:val="0"/>
                <w:sz w:val="18"/>
                <w:szCs w:val="18"/>
              </w:rPr>
              <w:t>IEC 60730-2-5: 2004</w:t>
            </w:r>
            <w:r w:rsidRPr="007917A1">
              <w:rPr>
                <w:rFonts w:ascii="Times New Roman" w:hAnsi="Times New Roman" w:hint="eastAsia"/>
                <w:color w:val="000000" w:themeColor="text1"/>
                <w:kern w:val="0"/>
                <w:sz w:val="18"/>
                <w:szCs w:val="18"/>
              </w:rPr>
              <w:t>（见</w:t>
            </w:r>
            <w:r w:rsidRPr="007917A1">
              <w:rPr>
                <w:rFonts w:ascii="Times New Roman" w:hAnsi="Times New Roman"/>
                <w:color w:val="000000" w:themeColor="text1"/>
                <w:kern w:val="0"/>
                <w:sz w:val="18"/>
                <w:szCs w:val="18"/>
              </w:rPr>
              <w:t>5.3.7.1</w:t>
            </w:r>
            <w:r w:rsidRPr="007917A1">
              <w:rPr>
                <w:rFonts w:ascii="Times New Roman" w:hAnsi="Times New Roman" w:hint="eastAsia"/>
                <w:color w:val="000000" w:themeColor="text1"/>
                <w:kern w:val="0"/>
                <w:sz w:val="18"/>
                <w:szCs w:val="18"/>
              </w:rPr>
              <w:t>）；</w:t>
            </w:r>
          </w:p>
          <w:p w14:paraId="4E343E95" w14:textId="77777777" w:rsidR="00C84026" w:rsidRPr="007917A1" w:rsidRDefault="00C84026" w:rsidP="00C84026">
            <w:pPr>
              <w:autoSpaceDE w:val="0"/>
              <w:autoSpaceDN w:val="0"/>
              <w:snapToGrid w:val="0"/>
              <w:spacing w:line="240" w:lineRule="auto"/>
              <w:ind w:firstLine="360"/>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·增加引用了</w:t>
            </w:r>
            <w:r w:rsidRPr="007917A1">
              <w:rPr>
                <w:rFonts w:ascii="Times New Roman" w:hAnsi="Times New Roman"/>
                <w:color w:val="000000" w:themeColor="text1"/>
                <w:kern w:val="0"/>
                <w:sz w:val="18"/>
                <w:szCs w:val="18"/>
              </w:rPr>
              <w:t xml:space="preserve">GB/T 2828.1 </w:t>
            </w:r>
            <w:r w:rsidRPr="007917A1">
              <w:rPr>
                <w:rFonts w:ascii="Times New Roman" w:hAnsi="Times New Roman" w:hint="eastAsia"/>
                <w:color w:val="000000" w:themeColor="text1"/>
                <w:kern w:val="0"/>
                <w:sz w:val="18"/>
                <w:szCs w:val="18"/>
              </w:rPr>
              <w:t>（见</w:t>
            </w:r>
            <w:r w:rsidRPr="007917A1">
              <w:rPr>
                <w:rFonts w:ascii="Times New Roman" w:hAnsi="Times New Roman"/>
                <w:color w:val="000000" w:themeColor="text1"/>
                <w:kern w:val="0"/>
                <w:sz w:val="18"/>
                <w:szCs w:val="18"/>
              </w:rPr>
              <w:t>7.1.2</w:t>
            </w:r>
            <w:r w:rsidRPr="007917A1">
              <w:rPr>
                <w:rFonts w:ascii="Times New Roman" w:hAnsi="Times New Roman" w:hint="eastAsia"/>
                <w:color w:val="000000" w:themeColor="text1"/>
                <w:kern w:val="0"/>
                <w:sz w:val="18"/>
                <w:szCs w:val="18"/>
              </w:rPr>
              <w:t>）；</w:t>
            </w:r>
          </w:p>
          <w:p w14:paraId="4551A788" w14:textId="77777777" w:rsidR="00C84026" w:rsidRPr="007917A1" w:rsidRDefault="00C84026" w:rsidP="00C84026">
            <w:pPr>
              <w:autoSpaceDE w:val="0"/>
              <w:autoSpaceDN w:val="0"/>
              <w:snapToGrid w:val="0"/>
              <w:spacing w:line="240" w:lineRule="auto"/>
              <w:ind w:firstLine="360"/>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·增加引用了</w:t>
            </w:r>
            <w:r w:rsidRPr="007917A1">
              <w:rPr>
                <w:rFonts w:ascii="Times New Roman" w:hAnsi="Times New Roman"/>
                <w:color w:val="000000" w:themeColor="text1"/>
                <w:kern w:val="0"/>
                <w:sz w:val="18"/>
                <w:szCs w:val="18"/>
              </w:rPr>
              <w:t xml:space="preserve">GB/T 13611 </w:t>
            </w:r>
            <w:r w:rsidRPr="007917A1">
              <w:rPr>
                <w:rFonts w:ascii="Times New Roman" w:hAnsi="Times New Roman" w:hint="eastAsia"/>
                <w:color w:val="000000" w:themeColor="text1"/>
                <w:kern w:val="0"/>
                <w:sz w:val="18"/>
                <w:szCs w:val="18"/>
              </w:rPr>
              <w:t>（见第</w:t>
            </w:r>
            <w:r w:rsidRPr="007917A1">
              <w:rPr>
                <w:rFonts w:ascii="Times New Roman" w:hAnsi="Times New Roman"/>
                <w:color w:val="000000" w:themeColor="text1"/>
                <w:kern w:val="0"/>
                <w:sz w:val="18"/>
                <w:szCs w:val="18"/>
              </w:rPr>
              <w:t>1</w:t>
            </w:r>
            <w:r w:rsidRPr="007917A1">
              <w:rPr>
                <w:rFonts w:ascii="Times New Roman" w:hAnsi="Times New Roman" w:hint="eastAsia"/>
                <w:color w:val="000000" w:themeColor="text1"/>
                <w:kern w:val="0"/>
                <w:sz w:val="18"/>
                <w:szCs w:val="18"/>
              </w:rPr>
              <w:t>章）</w:t>
            </w:r>
          </w:p>
        </w:tc>
        <w:tc>
          <w:tcPr>
            <w:tcW w:w="3821" w:type="dxa"/>
            <w:tcBorders>
              <w:top w:val="single" w:sz="4" w:space="0" w:color="000000"/>
              <w:left w:val="single" w:sz="4" w:space="0" w:color="000000"/>
              <w:bottom w:val="single" w:sz="4" w:space="0" w:color="000000"/>
              <w:right w:val="single" w:sz="12" w:space="0" w:color="000000"/>
            </w:tcBorders>
            <w:vAlign w:val="center"/>
            <w:hideMark/>
          </w:tcPr>
          <w:p w14:paraId="6894D83B"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w:t>
            </w:r>
            <w:r w:rsidRPr="007917A1">
              <w:rPr>
                <w:rFonts w:ascii="Times New Roman" w:hAnsi="Times New Roman"/>
                <w:noProof/>
                <w:color w:val="000000" w:themeColor="text1"/>
                <w:kern w:val="0"/>
                <w:sz w:val="18"/>
                <w:szCs w:val="18"/>
              </w:rPr>
              <w:t xml:space="preserve">GB/T </w:t>
            </w:r>
            <w:r w:rsidR="00233761" w:rsidRPr="007917A1">
              <w:rPr>
                <w:rFonts w:ascii="Times New Roman" w:hAnsi="Times New Roman"/>
                <w:noProof/>
                <w:color w:val="000000" w:themeColor="text1"/>
                <w:kern w:val="0"/>
                <w:sz w:val="18"/>
                <w:szCs w:val="18"/>
              </w:rPr>
              <w:t>1</w:t>
            </w:r>
            <w:r w:rsidRPr="007917A1">
              <w:rPr>
                <w:rFonts w:ascii="Times New Roman" w:hAnsi="Times New Roman"/>
                <w:noProof/>
                <w:color w:val="000000" w:themeColor="text1"/>
                <w:kern w:val="0"/>
                <w:sz w:val="18"/>
                <w:szCs w:val="18"/>
              </w:rPr>
              <w:t>.2-20</w:t>
            </w:r>
            <w:r w:rsidR="00233761" w:rsidRPr="007917A1">
              <w:rPr>
                <w:rFonts w:ascii="Times New Roman" w:hAnsi="Times New Roman"/>
                <w:noProof/>
                <w:color w:val="000000" w:themeColor="text1"/>
                <w:kern w:val="0"/>
                <w:sz w:val="18"/>
                <w:szCs w:val="18"/>
              </w:rPr>
              <w:t>20</w:t>
            </w:r>
            <w:r w:rsidRPr="007917A1">
              <w:rPr>
                <w:rFonts w:ascii="Times New Roman" w:hAnsi="Times New Roman"/>
                <w:noProof/>
                <w:color w:val="000000" w:themeColor="text1"/>
                <w:kern w:val="0"/>
                <w:sz w:val="18"/>
                <w:szCs w:val="18"/>
              </w:rPr>
              <w:t>,6.2</w:t>
            </w:r>
            <w:r w:rsidRPr="007917A1">
              <w:rPr>
                <w:rFonts w:ascii="Times New Roman" w:hAnsi="Times New Roman" w:hint="eastAsia"/>
                <w:noProof/>
                <w:color w:val="000000" w:themeColor="text1"/>
                <w:kern w:val="0"/>
                <w:sz w:val="18"/>
                <w:szCs w:val="18"/>
              </w:rPr>
              <w:t>条规定；</w:t>
            </w:r>
          </w:p>
          <w:p w14:paraId="313848BE"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·强调本标准与国内标准的一致性；</w:t>
            </w:r>
          </w:p>
          <w:p w14:paraId="574B7DC9"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·本标准增加检验规则和装包、运输、贮存要求章节的需要</w:t>
            </w:r>
          </w:p>
        </w:tc>
      </w:tr>
      <w:tr w:rsidR="00F807EB" w:rsidRPr="00602053" w14:paraId="434130F4" w14:textId="77777777" w:rsidTr="00C84026">
        <w:trPr>
          <w:trHeight w:val="900"/>
        </w:trPr>
        <w:tc>
          <w:tcPr>
            <w:tcW w:w="993" w:type="dxa"/>
            <w:tcBorders>
              <w:top w:val="single" w:sz="4" w:space="0" w:color="000000"/>
              <w:left w:val="single" w:sz="12" w:space="0" w:color="000000"/>
              <w:bottom w:val="single" w:sz="4" w:space="0" w:color="000000"/>
              <w:right w:val="single" w:sz="4" w:space="0" w:color="000000"/>
            </w:tcBorders>
            <w:vAlign w:val="center"/>
            <w:hideMark/>
          </w:tcPr>
          <w:p w14:paraId="626A4F21"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36A81D4" w14:textId="77777777" w:rsidR="00C84026" w:rsidRPr="007917A1" w:rsidRDefault="00C84026" w:rsidP="00C84026">
            <w:pPr>
              <w:autoSpaceDE w:val="0"/>
              <w:autoSpaceDN w:val="0"/>
              <w:spacing w:line="240" w:lineRule="auto"/>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·说明</w:t>
            </w:r>
            <w:r w:rsidRPr="00602053">
              <w:rPr>
                <w:rFonts w:ascii="Times New Roman" w:hAnsi="Times New Roman"/>
                <w:color w:val="000000" w:themeColor="text1"/>
                <w:kern w:val="0"/>
                <w:sz w:val="18"/>
                <w:szCs w:val="18"/>
              </w:rPr>
              <w:t>GB/T 30597</w:t>
            </w:r>
            <w:r w:rsidRPr="007917A1">
              <w:rPr>
                <w:rFonts w:ascii="Times New Roman" w:hAnsi="Times New Roman" w:hint="eastAsia"/>
                <w:color w:val="000000" w:themeColor="text1"/>
                <w:kern w:val="0"/>
                <w:sz w:val="18"/>
                <w:szCs w:val="18"/>
              </w:rPr>
              <w:t>界定的术语和定义也适用于本标准；</w:t>
            </w:r>
          </w:p>
        </w:tc>
        <w:tc>
          <w:tcPr>
            <w:tcW w:w="3821" w:type="dxa"/>
            <w:tcBorders>
              <w:top w:val="single" w:sz="4" w:space="0" w:color="000000"/>
              <w:left w:val="single" w:sz="4" w:space="0" w:color="000000"/>
              <w:bottom w:val="single" w:sz="4" w:space="0" w:color="000000"/>
              <w:right w:val="single" w:sz="12" w:space="0" w:color="000000"/>
            </w:tcBorders>
            <w:vAlign w:val="center"/>
            <w:hideMark/>
          </w:tcPr>
          <w:p w14:paraId="48035784"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·按</w:t>
            </w:r>
            <w:r w:rsidRPr="007917A1">
              <w:rPr>
                <w:rFonts w:ascii="Times New Roman" w:hAnsi="Times New Roman"/>
                <w:noProof/>
                <w:color w:val="000000" w:themeColor="text1"/>
                <w:kern w:val="0"/>
                <w:sz w:val="18"/>
                <w:szCs w:val="18"/>
              </w:rPr>
              <w:t>GB/T 1.1-20</w:t>
            </w:r>
            <w:r w:rsidR="00C3407F" w:rsidRPr="007917A1">
              <w:rPr>
                <w:rFonts w:ascii="Times New Roman" w:hAnsi="Times New Roman"/>
                <w:noProof/>
                <w:color w:val="000000" w:themeColor="text1"/>
                <w:kern w:val="0"/>
                <w:sz w:val="18"/>
                <w:szCs w:val="18"/>
              </w:rPr>
              <w:t>20</w:t>
            </w:r>
            <w:r w:rsidRPr="007917A1">
              <w:rPr>
                <w:rFonts w:ascii="Times New Roman" w:hAnsi="Times New Roman" w:hint="eastAsia"/>
                <w:noProof/>
                <w:color w:val="000000" w:themeColor="text1"/>
                <w:kern w:val="0"/>
                <w:sz w:val="18"/>
                <w:szCs w:val="18"/>
              </w:rPr>
              <w:t>和</w:t>
            </w:r>
            <w:r w:rsidRPr="007917A1">
              <w:rPr>
                <w:rFonts w:ascii="Times New Roman" w:hAnsi="Times New Roman"/>
                <w:noProof/>
                <w:color w:val="000000" w:themeColor="text1"/>
                <w:kern w:val="0"/>
                <w:sz w:val="18"/>
                <w:szCs w:val="18"/>
              </w:rPr>
              <w:t>GB/T 20001.10-2014</w:t>
            </w:r>
            <w:r w:rsidRPr="007917A1">
              <w:rPr>
                <w:rFonts w:ascii="Times New Roman" w:hAnsi="Times New Roman" w:hint="eastAsia"/>
                <w:noProof/>
                <w:color w:val="000000" w:themeColor="text1"/>
                <w:kern w:val="0"/>
                <w:sz w:val="18"/>
                <w:szCs w:val="18"/>
              </w:rPr>
              <w:t>标准的要求进行编写</w:t>
            </w:r>
          </w:p>
        </w:tc>
      </w:tr>
      <w:tr w:rsidR="00F807EB" w:rsidRPr="00602053" w14:paraId="37A7B121" w14:textId="77777777" w:rsidTr="00C84026">
        <w:trPr>
          <w:trHeight w:val="462"/>
        </w:trPr>
        <w:tc>
          <w:tcPr>
            <w:tcW w:w="993" w:type="dxa"/>
            <w:tcBorders>
              <w:top w:val="single" w:sz="4" w:space="0" w:color="000000"/>
              <w:left w:val="single" w:sz="12" w:space="0" w:color="000000"/>
              <w:bottom w:val="single" w:sz="4" w:space="0" w:color="000000"/>
              <w:right w:val="single" w:sz="4" w:space="0" w:color="000000"/>
            </w:tcBorders>
            <w:vAlign w:val="center"/>
            <w:hideMark/>
          </w:tcPr>
          <w:p w14:paraId="36FFDDDA"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0EECC8A" w14:textId="6D66FC95"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将</w:t>
            </w:r>
            <w:r w:rsidRPr="007917A1">
              <w:rPr>
                <w:rFonts w:ascii="Times New Roman" w:hAnsi="Times New Roman"/>
                <w:noProof/>
                <w:color w:val="000000" w:themeColor="text1"/>
                <w:kern w:val="0"/>
                <w:sz w:val="18"/>
                <w:szCs w:val="18"/>
              </w:rPr>
              <w:t>ISO</w:t>
            </w:r>
            <w:r w:rsidR="001574B4" w:rsidRPr="001574B4">
              <w:rPr>
                <w:rFonts w:ascii="Times New Roman" w:hAnsi="Times New Roman"/>
                <w:noProof/>
                <w:color w:val="000000" w:themeColor="text1"/>
                <w:kern w:val="0"/>
                <w:sz w:val="18"/>
                <w:szCs w:val="18"/>
              </w:rPr>
              <w:t>/FDIS</w:t>
            </w:r>
            <w:r w:rsidRPr="007917A1">
              <w:rPr>
                <w:rFonts w:ascii="Times New Roman" w:hAnsi="Times New Roman"/>
                <w:noProof/>
                <w:color w:val="000000" w:themeColor="text1"/>
                <w:kern w:val="0"/>
                <w:sz w:val="18"/>
                <w:szCs w:val="18"/>
              </w:rPr>
              <w:t xml:space="preserve"> 23551-8:</w:t>
            </w:r>
            <w:r w:rsidR="00465AF4" w:rsidRPr="007917A1">
              <w:rPr>
                <w:rFonts w:ascii="Times New Roman" w:hAnsi="Times New Roman"/>
                <w:noProof/>
                <w:color w:val="000000" w:themeColor="text1"/>
                <w:kern w:val="0"/>
                <w:sz w:val="18"/>
                <w:szCs w:val="18"/>
              </w:rPr>
              <w:t>2022</w:t>
            </w:r>
            <w:r w:rsidRPr="007917A1">
              <w:rPr>
                <w:rFonts w:ascii="Times New Roman" w:hAnsi="Times New Roman" w:hint="eastAsia"/>
                <w:noProof/>
                <w:color w:val="000000" w:themeColor="text1"/>
                <w:kern w:val="0"/>
                <w:sz w:val="18"/>
                <w:szCs w:val="18"/>
              </w:rPr>
              <w:t>中的第</w:t>
            </w:r>
            <w:r w:rsidRPr="007917A1">
              <w:rPr>
                <w:rFonts w:ascii="Times New Roman" w:hAnsi="Times New Roman"/>
                <w:noProof/>
                <w:color w:val="000000" w:themeColor="text1"/>
                <w:kern w:val="0"/>
                <w:sz w:val="18"/>
                <w:szCs w:val="18"/>
              </w:rPr>
              <w:t>7</w:t>
            </w:r>
            <w:r w:rsidRPr="007917A1">
              <w:rPr>
                <w:rFonts w:ascii="Times New Roman" w:hAnsi="Times New Roman" w:hint="eastAsia"/>
                <w:noProof/>
                <w:color w:val="000000" w:themeColor="text1"/>
                <w:kern w:val="0"/>
                <w:sz w:val="18"/>
                <w:szCs w:val="18"/>
              </w:rPr>
              <w:t>章中的要求条款汇归至本标准的第</w:t>
            </w:r>
            <w:r w:rsidRPr="007917A1">
              <w:rPr>
                <w:rFonts w:ascii="Times New Roman" w:hAnsi="Times New Roman"/>
                <w:noProof/>
                <w:color w:val="000000" w:themeColor="text1"/>
                <w:kern w:val="0"/>
                <w:sz w:val="18"/>
                <w:szCs w:val="18"/>
              </w:rPr>
              <w:t>6</w:t>
            </w:r>
            <w:r w:rsidRPr="007917A1">
              <w:rPr>
                <w:rFonts w:ascii="Times New Roman" w:hAnsi="Times New Roman" w:hint="eastAsia"/>
                <w:noProof/>
                <w:color w:val="000000" w:themeColor="text1"/>
                <w:kern w:val="0"/>
                <w:sz w:val="18"/>
                <w:szCs w:val="18"/>
              </w:rPr>
              <w:t>章中</w:t>
            </w:r>
          </w:p>
        </w:tc>
        <w:tc>
          <w:tcPr>
            <w:tcW w:w="3821" w:type="dxa"/>
            <w:tcBorders>
              <w:top w:val="single" w:sz="4" w:space="0" w:color="000000"/>
              <w:left w:val="single" w:sz="4" w:space="0" w:color="000000"/>
              <w:bottom w:val="single" w:sz="4" w:space="0" w:color="000000"/>
              <w:right w:val="single" w:sz="12" w:space="0" w:color="000000"/>
            </w:tcBorders>
            <w:vAlign w:val="center"/>
            <w:hideMark/>
          </w:tcPr>
          <w:p w14:paraId="34298387"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·按</w:t>
            </w:r>
            <w:r w:rsidRPr="007917A1">
              <w:rPr>
                <w:rFonts w:ascii="Times New Roman" w:hAnsi="Times New Roman"/>
                <w:noProof/>
                <w:color w:val="000000" w:themeColor="text1"/>
                <w:kern w:val="0"/>
                <w:sz w:val="18"/>
                <w:szCs w:val="18"/>
              </w:rPr>
              <w:t>GB/T 1.1-20</w:t>
            </w:r>
            <w:r w:rsidR="00C3407F" w:rsidRPr="007917A1">
              <w:rPr>
                <w:rFonts w:ascii="Times New Roman" w:hAnsi="Times New Roman"/>
                <w:noProof/>
                <w:color w:val="000000" w:themeColor="text1"/>
                <w:kern w:val="0"/>
                <w:sz w:val="18"/>
                <w:szCs w:val="18"/>
              </w:rPr>
              <w:t>20</w:t>
            </w:r>
            <w:r w:rsidRPr="007917A1">
              <w:rPr>
                <w:rFonts w:ascii="Times New Roman" w:hAnsi="Times New Roman" w:hint="eastAsia"/>
                <w:noProof/>
                <w:color w:val="000000" w:themeColor="text1"/>
                <w:kern w:val="0"/>
                <w:sz w:val="18"/>
                <w:szCs w:val="18"/>
              </w:rPr>
              <w:t>和</w:t>
            </w:r>
            <w:r w:rsidRPr="007917A1">
              <w:rPr>
                <w:rFonts w:ascii="Times New Roman" w:hAnsi="Times New Roman"/>
                <w:noProof/>
                <w:color w:val="000000" w:themeColor="text1"/>
                <w:kern w:val="0"/>
                <w:sz w:val="18"/>
                <w:szCs w:val="18"/>
              </w:rPr>
              <w:t>GB/T 20001.10-2014</w:t>
            </w:r>
            <w:r w:rsidRPr="007917A1">
              <w:rPr>
                <w:rFonts w:ascii="Times New Roman" w:hAnsi="Times New Roman" w:hint="eastAsia"/>
                <w:noProof/>
                <w:color w:val="000000" w:themeColor="text1"/>
                <w:kern w:val="0"/>
                <w:sz w:val="18"/>
                <w:szCs w:val="18"/>
              </w:rPr>
              <w:t>标准的要求进行编写；</w:t>
            </w:r>
          </w:p>
        </w:tc>
      </w:tr>
      <w:tr w:rsidR="00F807EB" w:rsidRPr="00602053" w14:paraId="739A7408" w14:textId="77777777" w:rsidTr="00C84026">
        <w:trPr>
          <w:trHeight w:val="432"/>
        </w:trPr>
        <w:tc>
          <w:tcPr>
            <w:tcW w:w="993" w:type="dxa"/>
            <w:tcBorders>
              <w:top w:val="single" w:sz="4" w:space="0" w:color="000000"/>
              <w:left w:val="single" w:sz="12" w:space="0" w:color="000000"/>
              <w:bottom w:val="single" w:sz="4" w:space="0" w:color="000000"/>
              <w:right w:val="single" w:sz="4" w:space="0" w:color="000000"/>
            </w:tcBorders>
            <w:vAlign w:val="center"/>
            <w:hideMark/>
          </w:tcPr>
          <w:p w14:paraId="374305B9"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13F4FAB" w14:textId="77777777" w:rsidR="00C84026" w:rsidRPr="007917A1" w:rsidRDefault="00C84026" w:rsidP="00C84026">
            <w:pPr>
              <w:autoSpaceDE w:val="0"/>
              <w:autoSpaceDN w:val="0"/>
              <w:spacing w:line="240" w:lineRule="auto"/>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增加了该章，关于</w:t>
            </w:r>
            <w:r w:rsidRPr="007917A1">
              <w:rPr>
                <w:rFonts w:ascii="Times New Roman" w:hAnsi="Times New Roman"/>
                <w:color w:val="000000" w:themeColor="text1"/>
                <w:kern w:val="0"/>
                <w:sz w:val="18"/>
                <w:szCs w:val="18"/>
              </w:rPr>
              <w:t xml:space="preserve"> “</w:t>
            </w:r>
            <w:r w:rsidRPr="007917A1">
              <w:rPr>
                <w:rFonts w:ascii="Times New Roman" w:hAnsi="Times New Roman" w:hint="eastAsia"/>
                <w:color w:val="000000" w:themeColor="text1"/>
                <w:kern w:val="0"/>
                <w:sz w:val="18"/>
                <w:szCs w:val="18"/>
              </w:rPr>
              <w:t>检验规则”的规定</w:t>
            </w:r>
          </w:p>
        </w:tc>
        <w:tc>
          <w:tcPr>
            <w:tcW w:w="3821" w:type="dxa"/>
            <w:tcBorders>
              <w:top w:val="single" w:sz="4" w:space="0" w:color="000000"/>
              <w:left w:val="single" w:sz="4" w:space="0" w:color="000000"/>
              <w:bottom w:val="single" w:sz="4" w:space="0" w:color="000000"/>
              <w:right w:val="single" w:sz="12" w:space="0" w:color="000000"/>
            </w:tcBorders>
            <w:vAlign w:val="center"/>
            <w:hideMark/>
          </w:tcPr>
          <w:p w14:paraId="14E01536"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按</w:t>
            </w:r>
            <w:r w:rsidRPr="007917A1">
              <w:rPr>
                <w:rFonts w:ascii="Times New Roman" w:hAnsi="Times New Roman"/>
                <w:noProof/>
                <w:color w:val="000000" w:themeColor="text1"/>
                <w:kern w:val="0"/>
                <w:sz w:val="18"/>
                <w:szCs w:val="18"/>
              </w:rPr>
              <w:t>GB/T 1.1-20</w:t>
            </w:r>
            <w:r w:rsidR="00233761" w:rsidRPr="007917A1">
              <w:rPr>
                <w:rFonts w:ascii="Times New Roman" w:hAnsi="Times New Roman"/>
                <w:noProof/>
                <w:color w:val="000000" w:themeColor="text1"/>
                <w:kern w:val="0"/>
                <w:sz w:val="18"/>
                <w:szCs w:val="18"/>
              </w:rPr>
              <w:t>20</w:t>
            </w:r>
            <w:r w:rsidRPr="007917A1">
              <w:rPr>
                <w:rFonts w:ascii="Times New Roman" w:hAnsi="Times New Roman" w:hint="eastAsia"/>
                <w:noProof/>
                <w:color w:val="000000" w:themeColor="text1"/>
                <w:kern w:val="0"/>
                <w:sz w:val="18"/>
                <w:szCs w:val="18"/>
              </w:rPr>
              <w:t>和</w:t>
            </w:r>
            <w:r w:rsidRPr="007917A1">
              <w:rPr>
                <w:rFonts w:ascii="Times New Roman" w:hAnsi="Times New Roman"/>
                <w:noProof/>
                <w:color w:val="000000" w:themeColor="text1"/>
                <w:kern w:val="0"/>
                <w:sz w:val="18"/>
                <w:szCs w:val="18"/>
              </w:rPr>
              <w:t>GB/T 20001.10-2014</w:t>
            </w:r>
            <w:r w:rsidRPr="007917A1">
              <w:rPr>
                <w:rFonts w:ascii="Times New Roman" w:hAnsi="Times New Roman" w:hint="eastAsia"/>
                <w:noProof/>
                <w:color w:val="000000" w:themeColor="text1"/>
                <w:kern w:val="0"/>
                <w:sz w:val="18"/>
                <w:szCs w:val="18"/>
              </w:rPr>
              <w:t>的要求进行编写</w:t>
            </w:r>
          </w:p>
        </w:tc>
      </w:tr>
      <w:tr w:rsidR="00F807EB" w:rsidRPr="00602053" w14:paraId="307D6368" w14:textId="77777777" w:rsidTr="00C84026">
        <w:trPr>
          <w:trHeight w:val="432"/>
        </w:trPr>
        <w:tc>
          <w:tcPr>
            <w:tcW w:w="993" w:type="dxa"/>
            <w:tcBorders>
              <w:top w:val="single" w:sz="4" w:space="0" w:color="000000"/>
              <w:left w:val="single" w:sz="12" w:space="0" w:color="000000"/>
              <w:bottom w:val="single" w:sz="4" w:space="0" w:color="000000"/>
              <w:right w:val="single" w:sz="4" w:space="0" w:color="000000"/>
            </w:tcBorders>
            <w:vAlign w:val="center"/>
            <w:hideMark/>
          </w:tcPr>
          <w:p w14:paraId="076258B0"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noProof/>
                <w:color w:val="000000" w:themeColor="text1"/>
                <w:kern w:val="0"/>
                <w:sz w:val="18"/>
                <w:szCs w:val="18"/>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2F0FC20" w14:textId="77777777" w:rsidR="00C84026" w:rsidRPr="007917A1" w:rsidRDefault="00C84026" w:rsidP="00C84026">
            <w:pPr>
              <w:autoSpaceDE w:val="0"/>
              <w:autoSpaceDN w:val="0"/>
              <w:spacing w:line="240" w:lineRule="auto"/>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增加了该章，关于</w:t>
            </w:r>
            <w:r w:rsidRPr="007917A1">
              <w:rPr>
                <w:rFonts w:ascii="Times New Roman" w:hAnsi="Times New Roman"/>
                <w:color w:val="000000" w:themeColor="text1"/>
                <w:kern w:val="0"/>
                <w:sz w:val="18"/>
                <w:szCs w:val="18"/>
              </w:rPr>
              <w:t xml:space="preserve"> “</w:t>
            </w:r>
            <w:r w:rsidRPr="007917A1">
              <w:rPr>
                <w:rFonts w:ascii="Times New Roman" w:hAnsi="Times New Roman" w:hint="eastAsia"/>
                <w:color w:val="000000" w:themeColor="text1"/>
                <w:kern w:val="0"/>
                <w:sz w:val="18"/>
                <w:szCs w:val="18"/>
              </w:rPr>
              <w:t>包装、运输和贮存”的规定</w:t>
            </w:r>
          </w:p>
        </w:tc>
        <w:tc>
          <w:tcPr>
            <w:tcW w:w="3821" w:type="dxa"/>
            <w:tcBorders>
              <w:top w:val="single" w:sz="4" w:space="0" w:color="000000"/>
              <w:left w:val="single" w:sz="4" w:space="0" w:color="000000"/>
              <w:bottom w:val="single" w:sz="4" w:space="0" w:color="000000"/>
              <w:right w:val="single" w:sz="12" w:space="0" w:color="000000"/>
            </w:tcBorders>
            <w:vAlign w:val="center"/>
            <w:hideMark/>
          </w:tcPr>
          <w:p w14:paraId="52054D90"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·按</w:t>
            </w:r>
            <w:r w:rsidRPr="007917A1">
              <w:rPr>
                <w:rFonts w:ascii="Times New Roman" w:hAnsi="Times New Roman"/>
                <w:noProof/>
                <w:color w:val="000000" w:themeColor="text1"/>
                <w:kern w:val="0"/>
                <w:sz w:val="18"/>
                <w:szCs w:val="18"/>
              </w:rPr>
              <w:t>GB/T 1.1-20</w:t>
            </w:r>
            <w:r w:rsidR="00C3407F" w:rsidRPr="007917A1">
              <w:rPr>
                <w:rFonts w:ascii="Times New Roman" w:hAnsi="Times New Roman"/>
                <w:noProof/>
                <w:color w:val="000000" w:themeColor="text1"/>
                <w:kern w:val="0"/>
                <w:sz w:val="18"/>
                <w:szCs w:val="18"/>
              </w:rPr>
              <w:t>20</w:t>
            </w:r>
            <w:r w:rsidRPr="007917A1">
              <w:rPr>
                <w:rFonts w:ascii="Times New Roman" w:hAnsi="Times New Roman" w:hint="eastAsia"/>
                <w:noProof/>
                <w:color w:val="000000" w:themeColor="text1"/>
                <w:kern w:val="0"/>
                <w:sz w:val="18"/>
                <w:szCs w:val="18"/>
              </w:rPr>
              <w:t>和</w:t>
            </w:r>
            <w:r w:rsidRPr="007917A1">
              <w:rPr>
                <w:rFonts w:ascii="Times New Roman" w:hAnsi="Times New Roman"/>
                <w:noProof/>
                <w:color w:val="000000" w:themeColor="text1"/>
                <w:kern w:val="0"/>
                <w:sz w:val="18"/>
                <w:szCs w:val="18"/>
              </w:rPr>
              <w:t>GB/T 20001.10-2014</w:t>
            </w:r>
            <w:r w:rsidRPr="007917A1">
              <w:rPr>
                <w:rFonts w:ascii="Times New Roman" w:hAnsi="Times New Roman" w:hint="eastAsia"/>
                <w:noProof/>
                <w:color w:val="000000" w:themeColor="text1"/>
                <w:kern w:val="0"/>
                <w:sz w:val="18"/>
                <w:szCs w:val="18"/>
              </w:rPr>
              <w:t>的要求进行编写</w:t>
            </w:r>
          </w:p>
        </w:tc>
      </w:tr>
      <w:tr w:rsidR="00F807EB" w:rsidRPr="00602053" w14:paraId="002C2618" w14:textId="77777777" w:rsidTr="00C84026">
        <w:trPr>
          <w:trHeight w:val="432"/>
        </w:trPr>
        <w:tc>
          <w:tcPr>
            <w:tcW w:w="993" w:type="dxa"/>
            <w:tcBorders>
              <w:top w:val="single" w:sz="4" w:space="0" w:color="000000"/>
              <w:left w:val="single" w:sz="12" w:space="0" w:color="000000"/>
              <w:bottom w:val="single" w:sz="12" w:space="0" w:color="000000"/>
              <w:right w:val="single" w:sz="4" w:space="0" w:color="000000"/>
            </w:tcBorders>
            <w:vAlign w:val="center"/>
            <w:hideMark/>
          </w:tcPr>
          <w:p w14:paraId="555B5B4E" w14:textId="77777777" w:rsidR="00C84026" w:rsidRPr="007917A1" w:rsidRDefault="00C84026" w:rsidP="00C84026">
            <w:pPr>
              <w:widowControl/>
              <w:tabs>
                <w:tab w:val="center" w:pos="4201"/>
                <w:tab w:val="right" w:leader="dot" w:pos="9298"/>
              </w:tabs>
              <w:autoSpaceDE w:val="0"/>
              <w:autoSpaceDN w:val="0"/>
              <w:adjustRightInd/>
              <w:spacing w:line="240" w:lineRule="auto"/>
              <w:jc w:val="center"/>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附录</w:t>
            </w:r>
          </w:p>
        </w:tc>
        <w:tc>
          <w:tcPr>
            <w:tcW w:w="4961" w:type="dxa"/>
            <w:tcBorders>
              <w:top w:val="single" w:sz="4" w:space="0" w:color="000000"/>
              <w:left w:val="single" w:sz="4" w:space="0" w:color="000000"/>
              <w:bottom w:val="single" w:sz="12" w:space="0" w:color="000000"/>
              <w:right w:val="single" w:sz="4" w:space="0" w:color="000000"/>
            </w:tcBorders>
            <w:vAlign w:val="center"/>
            <w:hideMark/>
          </w:tcPr>
          <w:p w14:paraId="2CCAA6F7" w14:textId="77777777" w:rsidR="00C84026" w:rsidRPr="007917A1" w:rsidRDefault="00C84026" w:rsidP="00C84026">
            <w:pPr>
              <w:autoSpaceDE w:val="0"/>
              <w:autoSpaceDN w:val="0"/>
              <w:spacing w:line="240" w:lineRule="auto"/>
              <w:rPr>
                <w:rFonts w:ascii="Times New Roman" w:hAnsi="Times New Roman"/>
                <w:color w:val="000000" w:themeColor="text1"/>
                <w:kern w:val="0"/>
                <w:sz w:val="18"/>
                <w:szCs w:val="18"/>
              </w:rPr>
            </w:pPr>
            <w:r w:rsidRPr="007917A1">
              <w:rPr>
                <w:rFonts w:ascii="Times New Roman" w:hAnsi="Times New Roman" w:hint="eastAsia"/>
                <w:color w:val="000000" w:themeColor="text1"/>
                <w:kern w:val="0"/>
                <w:sz w:val="18"/>
                <w:szCs w:val="18"/>
              </w:rPr>
              <w:t>增加了该附录，本标准支持</w:t>
            </w:r>
            <w:r w:rsidRPr="007917A1">
              <w:rPr>
                <w:rFonts w:ascii="Times New Roman" w:hAnsi="Times New Roman"/>
                <w:color w:val="000000" w:themeColor="text1"/>
                <w:kern w:val="0"/>
                <w:sz w:val="18"/>
                <w:szCs w:val="18"/>
              </w:rPr>
              <w:t>GB 16914</w:t>
            </w:r>
            <w:r w:rsidRPr="00602053">
              <w:rPr>
                <w:rFonts w:ascii="Times New Roman" w:hAnsi="Times New Roman"/>
                <w:color w:val="000000" w:themeColor="text1"/>
                <w:kern w:val="0"/>
                <w:sz w:val="18"/>
                <w:szCs w:val="18"/>
              </w:rPr>
              <w:t>–</w:t>
            </w:r>
            <w:r w:rsidRPr="007917A1">
              <w:rPr>
                <w:rFonts w:ascii="Times New Roman" w:hAnsi="Times New Roman"/>
                <w:color w:val="000000" w:themeColor="text1"/>
                <w:kern w:val="0"/>
                <w:sz w:val="18"/>
                <w:szCs w:val="18"/>
              </w:rPr>
              <w:t>2012</w:t>
            </w:r>
            <w:r w:rsidRPr="007917A1">
              <w:rPr>
                <w:rFonts w:ascii="Times New Roman" w:hAnsi="Times New Roman" w:hint="eastAsia"/>
                <w:color w:val="000000" w:themeColor="text1"/>
                <w:kern w:val="0"/>
                <w:sz w:val="18"/>
                <w:szCs w:val="18"/>
              </w:rPr>
              <w:t>基本要求的条款对应表。</w:t>
            </w:r>
          </w:p>
        </w:tc>
        <w:tc>
          <w:tcPr>
            <w:tcW w:w="3821" w:type="dxa"/>
            <w:tcBorders>
              <w:top w:val="single" w:sz="4" w:space="0" w:color="000000"/>
              <w:left w:val="single" w:sz="4" w:space="0" w:color="000000"/>
              <w:bottom w:val="single" w:sz="12" w:space="0" w:color="000000"/>
              <w:right w:val="single" w:sz="12" w:space="0" w:color="000000"/>
            </w:tcBorders>
            <w:vAlign w:val="center"/>
            <w:hideMark/>
          </w:tcPr>
          <w:p w14:paraId="75740D38" w14:textId="77777777" w:rsidR="00C84026" w:rsidRPr="007917A1" w:rsidRDefault="00C84026" w:rsidP="00C84026">
            <w:pPr>
              <w:widowControl/>
              <w:tabs>
                <w:tab w:val="center" w:pos="4201"/>
                <w:tab w:val="right" w:leader="dot" w:pos="9298"/>
              </w:tabs>
              <w:autoSpaceDE w:val="0"/>
              <w:autoSpaceDN w:val="0"/>
              <w:adjustRightInd/>
              <w:spacing w:line="240" w:lineRule="auto"/>
              <w:rPr>
                <w:rFonts w:ascii="Times New Roman" w:hAnsi="Times New Roman"/>
                <w:noProof/>
                <w:color w:val="000000" w:themeColor="text1"/>
                <w:kern w:val="0"/>
                <w:sz w:val="18"/>
                <w:szCs w:val="18"/>
              </w:rPr>
            </w:pPr>
            <w:r w:rsidRPr="007917A1">
              <w:rPr>
                <w:rFonts w:ascii="Times New Roman" w:hAnsi="Times New Roman" w:hint="eastAsia"/>
                <w:noProof/>
                <w:color w:val="000000" w:themeColor="text1"/>
                <w:kern w:val="0"/>
                <w:sz w:val="18"/>
                <w:szCs w:val="18"/>
              </w:rPr>
              <w:t>强调与我国强制性技术法规类标准的对应支撑情况</w:t>
            </w:r>
          </w:p>
        </w:tc>
      </w:tr>
    </w:tbl>
    <w:p w14:paraId="38BE06DD" w14:textId="77777777" w:rsidR="00C84026" w:rsidRPr="007917A1" w:rsidRDefault="00C84026" w:rsidP="00C84026">
      <w:pPr>
        <w:pStyle w:val="affff9"/>
        <w:ind w:firstLine="420"/>
        <w:rPr>
          <w:rFonts w:ascii="Times New Roman"/>
          <w:color w:val="000000" w:themeColor="text1"/>
        </w:rPr>
      </w:pPr>
    </w:p>
    <w:p w14:paraId="6D1A2333" w14:textId="77777777" w:rsidR="00C84026" w:rsidRPr="007917A1" w:rsidRDefault="00C84026" w:rsidP="00C84026">
      <w:pPr>
        <w:pStyle w:val="affff9"/>
        <w:ind w:firstLine="420"/>
        <w:rPr>
          <w:rFonts w:ascii="Times New Roman"/>
          <w:color w:val="000000" w:themeColor="text1"/>
        </w:rPr>
      </w:pPr>
    </w:p>
    <w:p w14:paraId="1EC55EBB" w14:textId="77777777" w:rsidR="0075655D" w:rsidRPr="007917A1" w:rsidRDefault="0075655D" w:rsidP="00C84026">
      <w:pPr>
        <w:pStyle w:val="affff9"/>
        <w:ind w:firstLine="420"/>
        <w:rPr>
          <w:rFonts w:ascii="Times New Roman"/>
          <w:color w:val="000000" w:themeColor="text1"/>
        </w:rPr>
        <w:sectPr w:rsidR="0075655D" w:rsidRPr="007917A1" w:rsidSect="0030456E">
          <w:pgSz w:w="11906" w:h="16838" w:code="9"/>
          <w:pgMar w:top="2410" w:right="1134" w:bottom="1134" w:left="1134" w:header="1418" w:footer="1134" w:gutter="284"/>
          <w:cols w:space="425"/>
          <w:formProt w:val="0"/>
          <w:docGrid w:type="lines" w:linePitch="312"/>
        </w:sectPr>
      </w:pPr>
    </w:p>
    <w:p w14:paraId="14CFE183" w14:textId="77777777" w:rsidR="00C84026" w:rsidRPr="007917A1" w:rsidRDefault="00C84026" w:rsidP="0075655D">
      <w:pPr>
        <w:pStyle w:val="af8"/>
        <w:rPr>
          <w:rFonts w:ascii="Times New Roman" w:hAnsi="Times New Roman"/>
          <w:vanish w:val="0"/>
        </w:rPr>
      </w:pPr>
    </w:p>
    <w:p w14:paraId="060B0D33" w14:textId="77777777" w:rsidR="0075655D" w:rsidRPr="007917A1" w:rsidRDefault="0075655D" w:rsidP="0075655D">
      <w:pPr>
        <w:pStyle w:val="afe"/>
        <w:rPr>
          <w:rFonts w:ascii="Times New Roman"/>
          <w:vanish w:val="0"/>
        </w:rPr>
      </w:pPr>
    </w:p>
    <w:p w14:paraId="71061040" w14:textId="77777777" w:rsidR="0075655D" w:rsidRPr="007917A1" w:rsidRDefault="0075655D" w:rsidP="0075655D">
      <w:pPr>
        <w:pStyle w:val="aff3"/>
        <w:spacing w:before="78" w:after="156"/>
        <w:rPr>
          <w:rFonts w:ascii="Times New Roman"/>
        </w:rPr>
      </w:pPr>
      <w:r w:rsidRPr="007917A1">
        <w:rPr>
          <w:rFonts w:ascii="Times New Roman"/>
        </w:rPr>
        <w:br/>
      </w:r>
      <w:bookmarkStart w:id="454" w:name="_Toc132118758"/>
      <w:bookmarkStart w:id="455" w:name="_Toc133401329"/>
      <w:r w:rsidRPr="007917A1">
        <w:rPr>
          <w:rFonts w:ascii="Times New Roman" w:hint="eastAsia"/>
        </w:rPr>
        <w:t>（资料性）</w:t>
      </w:r>
      <w:r w:rsidRPr="007917A1">
        <w:rPr>
          <w:rFonts w:ascii="Times New Roman"/>
        </w:rPr>
        <w:br/>
      </w:r>
      <w:r w:rsidRPr="007917A1">
        <w:rPr>
          <w:rFonts w:ascii="Times New Roman" w:hint="eastAsia"/>
        </w:rPr>
        <w:t>本标准支持</w:t>
      </w:r>
      <w:r w:rsidRPr="007917A1">
        <w:rPr>
          <w:rFonts w:ascii="Times New Roman"/>
        </w:rPr>
        <w:t>GB 16914-2012</w:t>
      </w:r>
      <w:r w:rsidRPr="007917A1">
        <w:rPr>
          <w:rFonts w:ascii="Times New Roman" w:hint="eastAsia"/>
        </w:rPr>
        <w:t>基本要求的条款对应表</w:t>
      </w:r>
      <w:bookmarkEnd w:id="454"/>
      <w:bookmarkEnd w:id="455"/>
    </w:p>
    <w:p w14:paraId="10AA6655" w14:textId="77777777" w:rsidR="0075655D" w:rsidRPr="007917A1" w:rsidRDefault="00212F56" w:rsidP="0075655D">
      <w:pPr>
        <w:pStyle w:val="affff9"/>
        <w:ind w:firstLine="420"/>
        <w:rPr>
          <w:rFonts w:ascii="Times New Roman"/>
        </w:rPr>
      </w:pPr>
      <w:r w:rsidRPr="007917A1">
        <w:rPr>
          <w:rFonts w:ascii="Times New Roman" w:hint="eastAsia"/>
        </w:rPr>
        <w:t>表</w:t>
      </w:r>
      <w:r w:rsidRPr="007917A1">
        <w:rPr>
          <w:rFonts w:ascii="Times New Roman"/>
        </w:rPr>
        <w:t>C.1</w:t>
      </w:r>
      <w:r w:rsidRPr="007917A1">
        <w:rPr>
          <w:rFonts w:ascii="Times New Roman" w:hint="eastAsia"/>
        </w:rPr>
        <w:t>给出了本标准支持</w:t>
      </w:r>
      <w:r w:rsidRPr="007917A1">
        <w:rPr>
          <w:rFonts w:ascii="Times New Roman"/>
        </w:rPr>
        <w:t>GB 16914-2012</w:t>
      </w:r>
      <w:r w:rsidRPr="007917A1">
        <w:rPr>
          <w:rFonts w:ascii="Times New Roman" w:hint="eastAsia"/>
        </w:rPr>
        <w:t>基本要求的条款对应</w:t>
      </w:r>
    </w:p>
    <w:p w14:paraId="742480C0" w14:textId="77777777" w:rsidR="0075655D" w:rsidRPr="007917A1" w:rsidRDefault="00212F56" w:rsidP="007917A1">
      <w:pPr>
        <w:pStyle w:val="af9"/>
        <w:spacing w:before="156" w:after="156"/>
        <w:rPr>
          <w:rFonts w:ascii="Times New Roman"/>
        </w:rPr>
      </w:pPr>
      <w:r w:rsidRPr="007917A1">
        <w:rPr>
          <w:rFonts w:ascii="Times New Roman" w:hint="eastAsia"/>
        </w:rPr>
        <w:t>本标准支持</w:t>
      </w:r>
      <w:r w:rsidRPr="007917A1">
        <w:rPr>
          <w:rFonts w:ascii="Times New Roman"/>
        </w:rPr>
        <w:t>GB 16914-2012</w:t>
      </w:r>
      <w:r w:rsidRPr="007917A1">
        <w:rPr>
          <w:rFonts w:ascii="Times New Roman" w:hint="eastAsia"/>
        </w:rPr>
        <w:t>基本要求的条款对应表</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9"/>
        <w:gridCol w:w="3961"/>
        <w:gridCol w:w="3086"/>
      </w:tblGrid>
      <w:tr w:rsidR="00212F56" w:rsidRPr="00602053" w14:paraId="527DD394" w14:textId="77777777" w:rsidTr="008359AD">
        <w:trPr>
          <w:trHeight w:val="397"/>
          <w:tblHeader/>
        </w:trPr>
        <w:tc>
          <w:tcPr>
            <w:tcW w:w="2309" w:type="dxa"/>
            <w:tcBorders>
              <w:top w:val="single" w:sz="12" w:space="0" w:color="000000"/>
              <w:left w:val="single" w:sz="12" w:space="0" w:color="000000"/>
              <w:bottom w:val="single" w:sz="12" w:space="0" w:color="000000"/>
            </w:tcBorders>
            <w:vAlign w:val="center"/>
          </w:tcPr>
          <w:p w14:paraId="376C3698" w14:textId="77777777" w:rsidR="00212F56" w:rsidRPr="007917A1" w:rsidRDefault="00212F56" w:rsidP="00212F56">
            <w:pPr>
              <w:widowControl/>
              <w:tabs>
                <w:tab w:val="left" w:pos="1980"/>
              </w:tabs>
              <w:autoSpaceDE w:val="0"/>
              <w:autoSpaceDN w:val="0"/>
              <w:adjustRightInd/>
              <w:spacing w:line="240" w:lineRule="auto"/>
              <w:jc w:val="center"/>
              <w:rPr>
                <w:rFonts w:ascii="Times New Roman" w:eastAsia="黑体" w:hAnsi="Times New Roman"/>
                <w:noProof/>
                <w:kern w:val="0"/>
                <w:sz w:val="18"/>
                <w:szCs w:val="18"/>
              </w:rPr>
            </w:pPr>
            <w:r w:rsidRPr="007917A1">
              <w:rPr>
                <w:rFonts w:ascii="Times New Roman" w:eastAsia="黑体" w:hAnsi="Times New Roman"/>
                <w:noProof/>
                <w:kern w:val="0"/>
                <w:sz w:val="18"/>
                <w:szCs w:val="18"/>
              </w:rPr>
              <w:t>GB 16914-2012</w:t>
            </w:r>
            <w:r w:rsidRPr="007917A1">
              <w:rPr>
                <w:rFonts w:ascii="Times New Roman" w:eastAsia="黑体" w:hAnsi="Times New Roman" w:hint="eastAsia"/>
                <w:noProof/>
                <w:kern w:val="0"/>
                <w:sz w:val="18"/>
                <w:szCs w:val="18"/>
              </w:rPr>
              <w:t>条款号</w:t>
            </w:r>
          </w:p>
        </w:tc>
        <w:tc>
          <w:tcPr>
            <w:tcW w:w="3961" w:type="dxa"/>
            <w:tcBorders>
              <w:top w:val="single" w:sz="12" w:space="0" w:color="000000"/>
              <w:bottom w:val="single" w:sz="12" w:space="0" w:color="000000"/>
            </w:tcBorders>
            <w:vAlign w:val="center"/>
          </w:tcPr>
          <w:p w14:paraId="4D772DF9" w14:textId="77777777" w:rsidR="00212F56" w:rsidRPr="007917A1" w:rsidRDefault="00212F56" w:rsidP="00212F56">
            <w:pPr>
              <w:widowControl/>
              <w:tabs>
                <w:tab w:val="center" w:pos="4201"/>
                <w:tab w:val="right" w:leader="dot" w:pos="9298"/>
              </w:tabs>
              <w:autoSpaceDE w:val="0"/>
              <w:autoSpaceDN w:val="0"/>
              <w:adjustRightInd/>
              <w:spacing w:line="240" w:lineRule="auto"/>
              <w:jc w:val="center"/>
              <w:rPr>
                <w:rFonts w:ascii="Times New Roman" w:eastAsia="黑体" w:hAnsi="Times New Roman"/>
                <w:noProof/>
                <w:kern w:val="0"/>
                <w:sz w:val="18"/>
                <w:szCs w:val="18"/>
              </w:rPr>
            </w:pPr>
            <w:r w:rsidRPr="007917A1">
              <w:rPr>
                <w:rFonts w:ascii="Times New Roman" w:eastAsia="黑体" w:hAnsi="Times New Roman" w:hint="eastAsia"/>
                <w:noProof/>
                <w:kern w:val="0"/>
                <w:sz w:val="18"/>
                <w:szCs w:val="18"/>
              </w:rPr>
              <w:t>基本要求内容</w:t>
            </w:r>
          </w:p>
        </w:tc>
        <w:tc>
          <w:tcPr>
            <w:tcW w:w="3086" w:type="dxa"/>
            <w:tcBorders>
              <w:top w:val="single" w:sz="12" w:space="0" w:color="000000"/>
              <w:bottom w:val="single" w:sz="12" w:space="0" w:color="000000"/>
              <w:right w:val="single" w:sz="12" w:space="0" w:color="000000"/>
            </w:tcBorders>
            <w:vAlign w:val="center"/>
          </w:tcPr>
          <w:p w14:paraId="702B919B" w14:textId="77777777" w:rsidR="00212F56" w:rsidRPr="007917A1" w:rsidRDefault="00212F56" w:rsidP="00212F56">
            <w:pPr>
              <w:widowControl/>
              <w:tabs>
                <w:tab w:val="center" w:pos="4201"/>
                <w:tab w:val="right" w:leader="dot" w:pos="9298"/>
              </w:tabs>
              <w:autoSpaceDE w:val="0"/>
              <w:autoSpaceDN w:val="0"/>
              <w:adjustRightInd/>
              <w:spacing w:line="240" w:lineRule="auto"/>
              <w:jc w:val="center"/>
              <w:rPr>
                <w:rFonts w:ascii="Times New Roman" w:eastAsia="黑体" w:hAnsi="Times New Roman"/>
                <w:noProof/>
                <w:kern w:val="0"/>
                <w:sz w:val="18"/>
                <w:szCs w:val="18"/>
              </w:rPr>
            </w:pPr>
            <w:r w:rsidRPr="007917A1">
              <w:rPr>
                <w:rFonts w:ascii="Times New Roman" w:eastAsia="黑体" w:hAnsi="Times New Roman" w:hint="eastAsia"/>
                <w:noProof/>
                <w:kern w:val="0"/>
                <w:sz w:val="18"/>
                <w:szCs w:val="18"/>
              </w:rPr>
              <w:t>本标准条款号</w:t>
            </w:r>
          </w:p>
        </w:tc>
      </w:tr>
      <w:tr w:rsidR="00212F56" w:rsidRPr="00602053" w14:paraId="3B508DB3" w14:textId="77777777" w:rsidTr="008359AD">
        <w:trPr>
          <w:trHeight w:val="397"/>
        </w:trPr>
        <w:tc>
          <w:tcPr>
            <w:tcW w:w="2309" w:type="dxa"/>
            <w:tcBorders>
              <w:left w:val="single" w:sz="12" w:space="0" w:color="000000"/>
            </w:tcBorders>
          </w:tcPr>
          <w:p w14:paraId="402AC0BD"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3.1.1</w:t>
            </w:r>
          </w:p>
        </w:tc>
        <w:tc>
          <w:tcPr>
            <w:tcW w:w="3961" w:type="dxa"/>
          </w:tcPr>
          <w:p w14:paraId="4330E2AF"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操作安全性</w:t>
            </w:r>
          </w:p>
        </w:tc>
        <w:tc>
          <w:tcPr>
            <w:tcW w:w="3086" w:type="dxa"/>
            <w:tcBorders>
              <w:right w:val="single" w:sz="12" w:space="0" w:color="000000"/>
            </w:tcBorders>
            <w:vAlign w:val="center"/>
          </w:tcPr>
          <w:p w14:paraId="45752D1D"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第</w:t>
            </w:r>
            <w:r w:rsidRPr="00602053">
              <w:rPr>
                <w:rFonts w:ascii="Times New Roman" w:hAnsi="Times New Roman"/>
                <w:noProof/>
                <w:kern w:val="0"/>
                <w:sz w:val="18"/>
                <w:szCs w:val="18"/>
              </w:rPr>
              <w:t>5</w:t>
            </w:r>
            <w:r w:rsidRPr="00602053">
              <w:rPr>
                <w:rFonts w:ascii="Times New Roman" w:hAnsi="Times New Roman" w:hint="eastAsia"/>
                <w:noProof/>
                <w:kern w:val="0"/>
                <w:sz w:val="18"/>
                <w:szCs w:val="18"/>
              </w:rPr>
              <w:t>章、第</w:t>
            </w:r>
            <w:r w:rsidRPr="00602053">
              <w:rPr>
                <w:rFonts w:ascii="Times New Roman" w:hAnsi="Times New Roman"/>
                <w:noProof/>
                <w:kern w:val="0"/>
                <w:sz w:val="18"/>
                <w:szCs w:val="18"/>
              </w:rPr>
              <w:t>6</w:t>
            </w:r>
            <w:r w:rsidRPr="00602053">
              <w:rPr>
                <w:rFonts w:ascii="Times New Roman" w:hAnsi="Times New Roman" w:hint="eastAsia"/>
                <w:noProof/>
                <w:kern w:val="0"/>
                <w:sz w:val="18"/>
                <w:szCs w:val="18"/>
              </w:rPr>
              <w:t>章</w:t>
            </w:r>
          </w:p>
        </w:tc>
      </w:tr>
      <w:tr w:rsidR="00212F56" w:rsidRPr="00602053" w14:paraId="5EA3CC83" w14:textId="77777777" w:rsidTr="008359AD">
        <w:trPr>
          <w:trHeight w:val="397"/>
        </w:trPr>
        <w:tc>
          <w:tcPr>
            <w:tcW w:w="2309" w:type="dxa"/>
            <w:tcBorders>
              <w:left w:val="single" w:sz="12" w:space="0" w:color="000000"/>
            </w:tcBorders>
          </w:tcPr>
          <w:p w14:paraId="1C58CF8A"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3.1.2.1</w:t>
            </w:r>
          </w:p>
        </w:tc>
        <w:tc>
          <w:tcPr>
            <w:tcW w:w="3961" w:type="dxa"/>
          </w:tcPr>
          <w:p w14:paraId="161EADDD"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安装技术说明书</w:t>
            </w:r>
          </w:p>
        </w:tc>
        <w:tc>
          <w:tcPr>
            <w:tcW w:w="3086" w:type="dxa"/>
            <w:tcBorders>
              <w:right w:val="single" w:sz="12" w:space="0" w:color="000000"/>
            </w:tcBorders>
            <w:vAlign w:val="center"/>
          </w:tcPr>
          <w:p w14:paraId="3200AAC3"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8</w:t>
            </w:r>
            <w:r w:rsidR="00212F56" w:rsidRPr="00602053">
              <w:rPr>
                <w:rFonts w:ascii="Times New Roman" w:hAnsi="Times New Roman"/>
                <w:noProof/>
                <w:kern w:val="0"/>
                <w:sz w:val="18"/>
                <w:szCs w:val="18"/>
              </w:rPr>
              <w:t>.2</w:t>
            </w:r>
          </w:p>
        </w:tc>
      </w:tr>
      <w:tr w:rsidR="00212F56" w:rsidRPr="00602053" w14:paraId="38EB3F88" w14:textId="77777777" w:rsidTr="008359AD">
        <w:trPr>
          <w:trHeight w:val="397"/>
        </w:trPr>
        <w:tc>
          <w:tcPr>
            <w:tcW w:w="2309" w:type="dxa"/>
            <w:tcBorders>
              <w:left w:val="single" w:sz="12" w:space="0" w:color="000000"/>
            </w:tcBorders>
          </w:tcPr>
          <w:p w14:paraId="4CE996FB"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3.1.2.2</w:t>
            </w:r>
          </w:p>
        </w:tc>
        <w:tc>
          <w:tcPr>
            <w:tcW w:w="3961" w:type="dxa"/>
          </w:tcPr>
          <w:p w14:paraId="3851E96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用户使用和维护说明书</w:t>
            </w:r>
          </w:p>
        </w:tc>
        <w:tc>
          <w:tcPr>
            <w:tcW w:w="3086" w:type="dxa"/>
            <w:tcBorders>
              <w:right w:val="single" w:sz="12" w:space="0" w:color="000000"/>
            </w:tcBorders>
            <w:vAlign w:val="center"/>
          </w:tcPr>
          <w:p w14:paraId="39742CE6"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8</w:t>
            </w:r>
            <w:r w:rsidR="00212F56" w:rsidRPr="00602053">
              <w:rPr>
                <w:rFonts w:ascii="Times New Roman" w:hAnsi="Times New Roman"/>
                <w:noProof/>
                <w:kern w:val="0"/>
                <w:sz w:val="18"/>
                <w:szCs w:val="18"/>
              </w:rPr>
              <w:t>.2</w:t>
            </w:r>
          </w:p>
        </w:tc>
      </w:tr>
      <w:tr w:rsidR="00212F56" w:rsidRPr="00602053" w14:paraId="51767DE4" w14:textId="77777777" w:rsidTr="008359AD">
        <w:trPr>
          <w:trHeight w:val="397"/>
        </w:trPr>
        <w:tc>
          <w:tcPr>
            <w:tcW w:w="2309" w:type="dxa"/>
            <w:tcBorders>
              <w:left w:val="single" w:sz="12" w:space="0" w:color="000000"/>
            </w:tcBorders>
          </w:tcPr>
          <w:p w14:paraId="33F1254A"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3.1.2.3</w:t>
            </w:r>
          </w:p>
        </w:tc>
        <w:tc>
          <w:tcPr>
            <w:tcW w:w="3961" w:type="dxa"/>
          </w:tcPr>
          <w:p w14:paraId="45305C67"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安全警示（燃具和包装上）</w:t>
            </w:r>
          </w:p>
        </w:tc>
        <w:tc>
          <w:tcPr>
            <w:tcW w:w="3086" w:type="dxa"/>
            <w:tcBorders>
              <w:right w:val="single" w:sz="12" w:space="0" w:color="000000"/>
            </w:tcBorders>
            <w:vAlign w:val="center"/>
          </w:tcPr>
          <w:p w14:paraId="6B55B10F"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8</w:t>
            </w:r>
            <w:r w:rsidR="00212F56" w:rsidRPr="00602053">
              <w:rPr>
                <w:rFonts w:ascii="Times New Roman" w:hAnsi="Times New Roman"/>
                <w:noProof/>
                <w:kern w:val="0"/>
                <w:sz w:val="18"/>
                <w:szCs w:val="18"/>
              </w:rPr>
              <w:t>.3</w:t>
            </w:r>
          </w:p>
        </w:tc>
      </w:tr>
      <w:tr w:rsidR="00212F56" w:rsidRPr="00602053" w14:paraId="51E738C0" w14:textId="77777777" w:rsidTr="008359AD">
        <w:trPr>
          <w:trHeight w:val="397"/>
        </w:trPr>
        <w:tc>
          <w:tcPr>
            <w:tcW w:w="2309" w:type="dxa"/>
            <w:tcBorders>
              <w:left w:val="single" w:sz="12" w:space="0" w:color="000000"/>
            </w:tcBorders>
          </w:tcPr>
          <w:p w14:paraId="49C86DF7"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3.1.3</w:t>
            </w:r>
          </w:p>
        </w:tc>
        <w:tc>
          <w:tcPr>
            <w:tcW w:w="3961" w:type="dxa"/>
          </w:tcPr>
          <w:p w14:paraId="292F8A47"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器具配件</w:t>
            </w:r>
          </w:p>
        </w:tc>
        <w:tc>
          <w:tcPr>
            <w:tcW w:w="3086" w:type="dxa"/>
            <w:tcBorders>
              <w:right w:val="single" w:sz="12" w:space="0" w:color="000000"/>
            </w:tcBorders>
            <w:vAlign w:val="center"/>
          </w:tcPr>
          <w:p w14:paraId="1FD88EB3"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highlight w:val="green"/>
              </w:rPr>
            </w:pPr>
            <w:r w:rsidRPr="00602053">
              <w:rPr>
                <w:rFonts w:ascii="Times New Roman" w:hAnsi="Times New Roman" w:hint="eastAsia"/>
                <w:noProof/>
                <w:kern w:val="0"/>
                <w:sz w:val="18"/>
                <w:szCs w:val="18"/>
              </w:rPr>
              <w:t>不适用</w:t>
            </w:r>
          </w:p>
        </w:tc>
      </w:tr>
      <w:tr w:rsidR="00212F56" w:rsidRPr="00602053" w14:paraId="25F7A534" w14:textId="77777777" w:rsidTr="008359AD">
        <w:trPr>
          <w:trHeight w:val="397"/>
        </w:trPr>
        <w:tc>
          <w:tcPr>
            <w:tcW w:w="2309" w:type="dxa"/>
            <w:tcBorders>
              <w:left w:val="single" w:sz="12" w:space="0" w:color="000000"/>
            </w:tcBorders>
          </w:tcPr>
          <w:p w14:paraId="2E7901C8"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3.2.1</w:t>
            </w:r>
          </w:p>
        </w:tc>
        <w:tc>
          <w:tcPr>
            <w:tcW w:w="3961" w:type="dxa"/>
          </w:tcPr>
          <w:p w14:paraId="73461BF0"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材料特性</w:t>
            </w:r>
          </w:p>
        </w:tc>
        <w:tc>
          <w:tcPr>
            <w:tcW w:w="3086" w:type="dxa"/>
            <w:tcBorders>
              <w:right w:val="single" w:sz="12" w:space="0" w:color="000000"/>
            </w:tcBorders>
            <w:vAlign w:val="center"/>
          </w:tcPr>
          <w:p w14:paraId="63AAAE90"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5.</w:t>
            </w:r>
            <w:r w:rsidR="00CB108A" w:rsidRPr="00602053">
              <w:rPr>
                <w:rFonts w:ascii="Times New Roman" w:hAnsi="Times New Roman"/>
                <w:noProof/>
                <w:kern w:val="0"/>
                <w:sz w:val="18"/>
                <w:szCs w:val="18"/>
              </w:rPr>
              <w:t>1</w:t>
            </w:r>
          </w:p>
        </w:tc>
      </w:tr>
      <w:tr w:rsidR="00212F56" w:rsidRPr="00602053" w14:paraId="5FB8CAB4" w14:textId="77777777" w:rsidTr="008359AD">
        <w:trPr>
          <w:trHeight w:val="397"/>
        </w:trPr>
        <w:tc>
          <w:tcPr>
            <w:tcW w:w="2309" w:type="dxa"/>
            <w:tcBorders>
              <w:left w:val="single" w:sz="12" w:space="0" w:color="000000"/>
            </w:tcBorders>
          </w:tcPr>
          <w:p w14:paraId="28897C08"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3.2.2</w:t>
            </w:r>
          </w:p>
        </w:tc>
        <w:tc>
          <w:tcPr>
            <w:tcW w:w="3961" w:type="dxa"/>
          </w:tcPr>
          <w:p w14:paraId="3D6804F7"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材料保证</w:t>
            </w:r>
          </w:p>
        </w:tc>
        <w:tc>
          <w:tcPr>
            <w:tcW w:w="3086" w:type="dxa"/>
            <w:tcBorders>
              <w:right w:val="single" w:sz="12" w:space="0" w:color="000000"/>
            </w:tcBorders>
            <w:vAlign w:val="center"/>
          </w:tcPr>
          <w:p w14:paraId="5A934B33"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5.</w:t>
            </w:r>
            <w:r w:rsidR="00CB108A" w:rsidRPr="00602053">
              <w:rPr>
                <w:rFonts w:ascii="Times New Roman" w:hAnsi="Times New Roman"/>
                <w:noProof/>
                <w:kern w:val="0"/>
                <w:sz w:val="18"/>
                <w:szCs w:val="18"/>
              </w:rPr>
              <w:t>2</w:t>
            </w:r>
          </w:p>
        </w:tc>
      </w:tr>
      <w:tr w:rsidR="00212F56" w:rsidRPr="00602053" w14:paraId="60ED7A1F" w14:textId="77777777" w:rsidTr="008359AD">
        <w:trPr>
          <w:trHeight w:val="397"/>
        </w:trPr>
        <w:tc>
          <w:tcPr>
            <w:tcW w:w="2309" w:type="dxa"/>
            <w:tcBorders>
              <w:left w:val="single" w:sz="12" w:space="0" w:color="000000"/>
            </w:tcBorders>
          </w:tcPr>
          <w:p w14:paraId="4F4539CD"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3.3.1.1</w:t>
            </w:r>
          </w:p>
        </w:tc>
        <w:tc>
          <w:tcPr>
            <w:tcW w:w="3961" w:type="dxa"/>
          </w:tcPr>
          <w:p w14:paraId="2DC74238"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可靠性、安全性和耐久性</w:t>
            </w:r>
          </w:p>
        </w:tc>
        <w:tc>
          <w:tcPr>
            <w:tcW w:w="3086" w:type="dxa"/>
            <w:tcBorders>
              <w:right w:val="single" w:sz="12" w:space="0" w:color="000000"/>
            </w:tcBorders>
            <w:vAlign w:val="center"/>
          </w:tcPr>
          <w:p w14:paraId="50442287"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第</w:t>
            </w:r>
            <w:r w:rsidRPr="00602053">
              <w:rPr>
                <w:rFonts w:ascii="Times New Roman" w:hAnsi="Times New Roman"/>
                <w:noProof/>
                <w:kern w:val="0"/>
                <w:sz w:val="18"/>
                <w:szCs w:val="18"/>
              </w:rPr>
              <w:t>5</w:t>
            </w:r>
            <w:r w:rsidRPr="00602053">
              <w:rPr>
                <w:rFonts w:ascii="Times New Roman" w:hAnsi="Times New Roman" w:hint="eastAsia"/>
                <w:noProof/>
                <w:kern w:val="0"/>
                <w:sz w:val="18"/>
                <w:szCs w:val="18"/>
              </w:rPr>
              <w:t>章、第</w:t>
            </w:r>
            <w:r w:rsidRPr="00602053">
              <w:rPr>
                <w:rFonts w:ascii="Times New Roman" w:hAnsi="Times New Roman"/>
                <w:noProof/>
                <w:kern w:val="0"/>
                <w:sz w:val="18"/>
                <w:szCs w:val="18"/>
              </w:rPr>
              <w:t>6</w:t>
            </w:r>
            <w:r w:rsidRPr="00602053">
              <w:rPr>
                <w:rFonts w:ascii="Times New Roman" w:hAnsi="Times New Roman" w:hint="eastAsia"/>
                <w:noProof/>
                <w:kern w:val="0"/>
                <w:sz w:val="18"/>
                <w:szCs w:val="18"/>
              </w:rPr>
              <w:t>章</w:t>
            </w:r>
          </w:p>
        </w:tc>
      </w:tr>
      <w:tr w:rsidR="00212F56" w:rsidRPr="00602053" w14:paraId="2946F4B5" w14:textId="77777777" w:rsidTr="008359AD">
        <w:trPr>
          <w:trHeight w:val="397"/>
        </w:trPr>
        <w:tc>
          <w:tcPr>
            <w:tcW w:w="2309" w:type="dxa"/>
            <w:tcBorders>
              <w:left w:val="single" w:sz="12" w:space="0" w:color="000000"/>
            </w:tcBorders>
          </w:tcPr>
          <w:p w14:paraId="1172D261"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3.3.1.2</w:t>
            </w:r>
          </w:p>
        </w:tc>
        <w:tc>
          <w:tcPr>
            <w:tcW w:w="3961" w:type="dxa"/>
          </w:tcPr>
          <w:p w14:paraId="7CFD81EA"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排烟冷凝</w:t>
            </w:r>
          </w:p>
        </w:tc>
        <w:tc>
          <w:tcPr>
            <w:tcW w:w="3086" w:type="dxa"/>
            <w:tcBorders>
              <w:right w:val="single" w:sz="12" w:space="0" w:color="000000"/>
            </w:tcBorders>
            <w:vAlign w:val="center"/>
          </w:tcPr>
          <w:p w14:paraId="246DF46E"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772E84F7" w14:textId="77777777" w:rsidTr="008359AD">
        <w:trPr>
          <w:trHeight w:val="397"/>
        </w:trPr>
        <w:tc>
          <w:tcPr>
            <w:tcW w:w="2309" w:type="dxa"/>
            <w:tcBorders>
              <w:left w:val="single" w:sz="12" w:space="0" w:color="000000"/>
            </w:tcBorders>
          </w:tcPr>
          <w:p w14:paraId="222687F1"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3.3.1.3</w:t>
            </w:r>
          </w:p>
        </w:tc>
        <w:tc>
          <w:tcPr>
            <w:tcW w:w="3961" w:type="dxa"/>
          </w:tcPr>
          <w:p w14:paraId="3B39E744"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爆炸的危险性</w:t>
            </w:r>
          </w:p>
        </w:tc>
        <w:tc>
          <w:tcPr>
            <w:tcW w:w="3086" w:type="dxa"/>
            <w:tcBorders>
              <w:right w:val="single" w:sz="12" w:space="0" w:color="000000"/>
            </w:tcBorders>
            <w:vAlign w:val="center"/>
          </w:tcPr>
          <w:p w14:paraId="3769F6D1"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55979FE1" w14:textId="77777777" w:rsidTr="008359AD">
        <w:trPr>
          <w:trHeight w:val="397"/>
        </w:trPr>
        <w:tc>
          <w:tcPr>
            <w:tcW w:w="2309" w:type="dxa"/>
            <w:tcBorders>
              <w:left w:val="single" w:sz="12" w:space="0" w:color="000000"/>
            </w:tcBorders>
          </w:tcPr>
          <w:p w14:paraId="4EAFFE27"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3.3.1.4</w:t>
            </w:r>
          </w:p>
        </w:tc>
        <w:tc>
          <w:tcPr>
            <w:tcW w:w="3961" w:type="dxa"/>
          </w:tcPr>
          <w:p w14:paraId="50B5F2E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水和空气渗入</w:t>
            </w:r>
          </w:p>
        </w:tc>
        <w:tc>
          <w:tcPr>
            <w:tcW w:w="3086" w:type="dxa"/>
            <w:tcBorders>
              <w:right w:val="single" w:sz="12" w:space="0" w:color="000000"/>
            </w:tcBorders>
            <w:vAlign w:val="center"/>
          </w:tcPr>
          <w:p w14:paraId="6F34BF31"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29ED2624" w14:textId="77777777" w:rsidTr="008359AD">
        <w:trPr>
          <w:trHeight w:val="397"/>
        </w:trPr>
        <w:tc>
          <w:tcPr>
            <w:tcW w:w="2309" w:type="dxa"/>
            <w:tcBorders>
              <w:left w:val="single" w:sz="12" w:space="0" w:color="000000"/>
            </w:tcBorders>
          </w:tcPr>
          <w:p w14:paraId="34DD55ED"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3.3.1.5</w:t>
            </w:r>
          </w:p>
        </w:tc>
        <w:tc>
          <w:tcPr>
            <w:tcW w:w="3961" w:type="dxa"/>
          </w:tcPr>
          <w:p w14:paraId="2A36411C"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辅助能源正常波动</w:t>
            </w:r>
          </w:p>
        </w:tc>
        <w:tc>
          <w:tcPr>
            <w:tcW w:w="3086" w:type="dxa"/>
            <w:tcBorders>
              <w:right w:val="single" w:sz="12" w:space="0" w:color="000000"/>
            </w:tcBorders>
            <w:vAlign w:val="center"/>
          </w:tcPr>
          <w:p w14:paraId="7E6CAB1B"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48E49292" w14:textId="77777777" w:rsidTr="008359AD">
        <w:trPr>
          <w:trHeight w:val="397"/>
        </w:trPr>
        <w:tc>
          <w:tcPr>
            <w:tcW w:w="2309" w:type="dxa"/>
            <w:tcBorders>
              <w:left w:val="single" w:sz="12" w:space="0" w:color="000000"/>
            </w:tcBorders>
          </w:tcPr>
          <w:p w14:paraId="09DD0C52"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3.3.1.6</w:t>
            </w:r>
          </w:p>
        </w:tc>
        <w:tc>
          <w:tcPr>
            <w:tcW w:w="3961" w:type="dxa"/>
          </w:tcPr>
          <w:p w14:paraId="002E6615"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辅助能源异常波动</w:t>
            </w:r>
          </w:p>
        </w:tc>
        <w:tc>
          <w:tcPr>
            <w:tcW w:w="3086" w:type="dxa"/>
            <w:tcBorders>
              <w:right w:val="single" w:sz="12" w:space="0" w:color="000000"/>
            </w:tcBorders>
            <w:vAlign w:val="center"/>
          </w:tcPr>
          <w:p w14:paraId="0F0EE143"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140C07A8" w14:textId="77777777" w:rsidTr="008359AD">
        <w:trPr>
          <w:trHeight w:val="397"/>
        </w:trPr>
        <w:tc>
          <w:tcPr>
            <w:tcW w:w="2309" w:type="dxa"/>
            <w:tcBorders>
              <w:left w:val="single" w:sz="12" w:space="0" w:color="000000"/>
            </w:tcBorders>
          </w:tcPr>
          <w:p w14:paraId="03D7BAF9"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3.3.1.7</w:t>
            </w:r>
          </w:p>
        </w:tc>
        <w:tc>
          <w:tcPr>
            <w:tcW w:w="3961" w:type="dxa"/>
          </w:tcPr>
          <w:p w14:paraId="062C968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电气安全</w:t>
            </w:r>
          </w:p>
        </w:tc>
        <w:tc>
          <w:tcPr>
            <w:tcW w:w="3086" w:type="dxa"/>
            <w:tcBorders>
              <w:right w:val="single" w:sz="12" w:space="0" w:color="000000"/>
            </w:tcBorders>
            <w:vAlign w:val="center"/>
          </w:tcPr>
          <w:p w14:paraId="7797C275"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6.5</w:t>
            </w:r>
          </w:p>
        </w:tc>
      </w:tr>
      <w:tr w:rsidR="00212F56" w:rsidRPr="00602053" w14:paraId="351D2E1A" w14:textId="77777777" w:rsidTr="008359AD">
        <w:trPr>
          <w:trHeight w:val="397"/>
        </w:trPr>
        <w:tc>
          <w:tcPr>
            <w:tcW w:w="2309" w:type="dxa"/>
            <w:tcBorders>
              <w:left w:val="single" w:sz="12" w:space="0" w:color="000000"/>
            </w:tcBorders>
          </w:tcPr>
          <w:p w14:paraId="2C8E62F7"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3.3.1.8</w:t>
            </w:r>
          </w:p>
        </w:tc>
        <w:tc>
          <w:tcPr>
            <w:tcW w:w="3961" w:type="dxa"/>
          </w:tcPr>
          <w:p w14:paraId="6D777AA4"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承压部件</w:t>
            </w:r>
          </w:p>
        </w:tc>
        <w:tc>
          <w:tcPr>
            <w:tcW w:w="3086" w:type="dxa"/>
            <w:tcBorders>
              <w:right w:val="single" w:sz="12" w:space="0" w:color="000000"/>
            </w:tcBorders>
            <w:vAlign w:val="center"/>
          </w:tcPr>
          <w:p w14:paraId="1BA8C86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第</w:t>
            </w:r>
            <w:r w:rsidRPr="00602053">
              <w:rPr>
                <w:rFonts w:ascii="Times New Roman" w:hAnsi="Times New Roman"/>
                <w:noProof/>
                <w:kern w:val="0"/>
                <w:sz w:val="18"/>
                <w:szCs w:val="18"/>
              </w:rPr>
              <w:t>5</w:t>
            </w:r>
            <w:r w:rsidRPr="00602053">
              <w:rPr>
                <w:rFonts w:ascii="Times New Roman" w:hAnsi="Times New Roman" w:hint="eastAsia"/>
                <w:noProof/>
                <w:kern w:val="0"/>
                <w:sz w:val="18"/>
                <w:szCs w:val="18"/>
              </w:rPr>
              <w:t>章</w:t>
            </w:r>
            <w:r w:rsidRPr="00602053">
              <w:rPr>
                <w:rFonts w:ascii="Times New Roman" w:hAnsi="Times New Roman"/>
                <w:noProof/>
                <w:kern w:val="0"/>
                <w:sz w:val="18"/>
                <w:szCs w:val="18"/>
              </w:rPr>
              <w:t>、</w:t>
            </w:r>
            <w:r w:rsidRPr="00602053">
              <w:rPr>
                <w:rFonts w:ascii="Times New Roman" w:hAnsi="Times New Roman"/>
                <w:noProof/>
                <w:kern w:val="0"/>
                <w:sz w:val="18"/>
                <w:szCs w:val="18"/>
              </w:rPr>
              <w:t>6.</w:t>
            </w:r>
            <w:r w:rsidR="00CB108A" w:rsidRPr="00602053">
              <w:rPr>
                <w:rFonts w:ascii="Times New Roman" w:hAnsi="Times New Roman"/>
                <w:noProof/>
                <w:kern w:val="0"/>
                <w:sz w:val="18"/>
                <w:szCs w:val="18"/>
              </w:rPr>
              <w:t>4</w:t>
            </w:r>
          </w:p>
        </w:tc>
      </w:tr>
      <w:tr w:rsidR="00212F56" w:rsidRPr="00602053" w14:paraId="2171F335" w14:textId="77777777" w:rsidTr="008359AD">
        <w:trPr>
          <w:trHeight w:val="397"/>
        </w:trPr>
        <w:tc>
          <w:tcPr>
            <w:tcW w:w="2309" w:type="dxa"/>
            <w:tcBorders>
              <w:left w:val="single" w:sz="12" w:space="0" w:color="000000"/>
            </w:tcBorders>
          </w:tcPr>
          <w:p w14:paraId="3B7E59A3"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3.3.1.9</w:t>
            </w:r>
          </w:p>
        </w:tc>
        <w:tc>
          <w:tcPr>
            <w:tcW w:w="3961" w:type="dxa"/>
          </w:tcPr>
          <w:p w14:paraId="794192E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控制和调节装置故障</w:t>
            </w:r>
          </w:p>
        </w:tc>
        <w:tc>
          <w:tcPr>
            <w:tcW w:w="3086" w:type="dxa"/>
            <w:tcBorders>
              <w:right w:val="single" w:sz="12" w:space="0" w:color="000000"/>
            </w:tcBorders>
            <w:vAlign w:val="center"/>
          </w:tcPr>
          <w:p w14:paraId="63ADE68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不</w:t>
            </w:r>
            <w:r w:rsidRPr="00602053">
              <w:rPr>
                <w:rFonts w:ascii="Times New Roman" w:hAnsi="Times New Roman"/>
                <w:noProof/>
                <w:kern w:val="0"/>
                <w:sz w:val="18"/>
                <w:szCs w:val="18"/>
              </w:rPr>
              <w:t>适用</w:t>
            </w:r>
          </w:p>
        </w:tc>
      </w:tr>
      <w:tr w:rsidR="00212F56" w:rsidRPr="00602053" w14:paraId="656912C4" w14:textId="77777777" w:rsidTr="008359AD">
        <w:trPr>
          <w:trHeight w:val="397"/>
        </w:trPr>
        <w:tc>
          <w:tcPr>
            <w:tcW w:w="2309" w:type="dxa"/>
            <w:tcBorders>
              <w:left w:val="single" w:sz="12" w:space="0" w:color="000000"/>
            </w:tcBorders>
          </w:tcPr>
          <w:p w14:paraId="2B8BFF23"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3.3.1.10</w:t>
            </w:r>
          </w:p>
        </w:tc>
        <w:tc>
          <w:tcPr>
            <w:tcW w:w="3961" w:type="dxa"/>
          </w:tcPr>
          <w:p w14:paraId="34C7B51C"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安全装置功能</w:t>
            </w:r>
          </w:p>
        </w:tc>
        <w:tc>
          <w:tcPr>
            <w:tcW w:w="3086" w:type="dxa"/>
            <w:tcBorders>
              <w:right w:val="single" w:sz="12" w:space="0" w:color="000000"/>
            </w:tcBorders>
            <w:vAlign w:val="center"/>
          </w:tcPr>
          <w:p w14:paraId="6C7BD361"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第</w:t>
            </w:r>
            <w:r w:rsidRPr="00602053">
              <w:rPr>
                <w:rFonts w:ascii="Times New Roman" w:hAnsi="Times New Roman"/>
                <w:noProof/>
                <w:kern w:val="0"/>
                <w:sz w:val="18"/>
                <w:szCs w:val="18"/>
              </w:rPr>
              <w:t>5</w:t>
            </w:r>
            <w:r w:rsidRPr="00602053">
              <w:rPr>
                <w:rFonts w:ascii="Times New Roman" w:hAnsi="Times New Roman" w:hint="eastAsia"/>
                <w:noProof/>
                <w:kern w:val="0"/>
                <w:sz w:val="18"/>
                <w:szCs w:val="18"/>
              </w:rPr>
              <w:t>章、第</w:t>
            </w:r>
            <w:r w:rsidRPr="00602053">
              <w:rPr>
                <w:rFonts w:ascii="Times New Roman" w:hAnsi="Times New Roman"/>
                <w:noProof/>
                <w:kern w:val="0"/>
                <w:sz w:val="18"/>
                <w:szCs w:val="18"/>
              </w:rPr>
              <w:t>6</w:t>
            </w:r>
            <w:r w:rsidRPr="00602053">
              <w:rPr>
                <w:rFonts w:ascii="Times New Roman" w:hAnsi="Times New Roman" w:hint="eastAsia"/>
                <w:noProof/>
                <w:kern w:val="0"/>
                <w:sz w:val="18"/>
                <w:szCs w:val="18"/>
              </w:rPr>
              <w:t>章</w:t>
            </w:r>
          </w:p>
        </w:tc>
      </w:tr>
      <w:tr w:rsidR="00212F56" w:rsidRPr="00602053" w14:paraId="5ED17C08" w14:textId="77777777" w:rsidTr="008359AD">
        <w:trPr>
          <w:trHeight w:val="397"/>
        </w:trPr>
        <w:tc>
          <w:tcPr>
            <w:tcW w:w="2309" w:type="dxa"/>
            <w:tcBorders>
              <w:left w:val="single" w:sz="12" w:space="0" w:color="000000"/>
            </w:tcBorders>
          </w:tcPr>
          <w:p w14:paraId="0B01E404"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3.3.1.11</w:t>
            </w:r>
          </w:p>
        </w:tc>
        <w:tc>
          <w:tcPr>
            <w:tcW w:w="3961" w:type="dxa"/>
          </w:tcPr>
          <w:p w14:paraId="629515C3"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不允许操作部件的保护</w:t>
            </w:r>
          </w:p>
        </w:tc>
        <w:tc>
          <w:tcPr>
            <w:tcW w:w="3086" w:type="dxa"/>
            <w:tcBorders>
              <w:right w:val="single" w:sz="12" w:space="0" w:color="000000"/>
            </w:tcBorders>
            <w:vAlign w:val="center"/>
          </w:tcPr>
          <w:p w14:paraId="0C70CF68"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5.1</w:t>
            </w:r>
          </w:p>
        </w:tc>
      </w:tr>
      <w:tr w:rsidR="00212F56" w:rsidRPr="00602053" w14:paraId="17B6C87A" w14:textId="77777777" w:rsidTr="008359AD">
        <w:trPr>
          <w:trHeight w:val="397"/>
        </w:trPr>
        <w:tc>
          <w:tcPr>
            <w:tcW w:w="2309" w:type="dxa"/>
            <w:tcBorders>
              <w:left w:val="single" w:sz="12" w:space="0" w:color="000000"/>
            </w:tcBorders>
          </w:tcPr>
          <w:p w14:paraId="2590220A"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3.3.1.12</w:t>
            </w:r>
          </w:p>
        </w:tc>
        <w:tc>
          <w:tcPr>
            <w:tcW w:w="3961" w:type="dxa"/>
          </w:tcPr>
          <w:p w14:paraId="25769906"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用户可调节装置的设计</w:t>
            </w:r>
          </w:p>
        </w:tc>
        <w:tc>
          <w:tcPr>
            <w:tcW w:w="3086" w:type="dxa"/>
            <w:tcBorders>
              <w:right w:val="single" w:sz="12" w:space="0" w:color="000000"/>
            </w:tcBorders>
            <w:vAlign w:val="center"/>
          </w:tcPr>
          <w:p w14:paraId="51D94848"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不适用</w:t>
            </w:r>
          </w:p>
        </w:tc>
      </w:tr>
      <w:tr w:rsidR="00212F56" w:rsidRPr="00602053" w14:paraId="387CE88A" w14:textId="77777777" w:rsidTr="008359AD">
        <w:trPr>
          <w:trHeight w:val="397"/>
        </w:trPr>
        <w:tc>
          <w:tcPr>
            <w:tcW w:w="2309" w:type="dxa"/>
            <w:tcBorders>
              <w:left w:val="single" w:sz="12" w:space="0" w:color="000000"/>
            </w:tcBorders>
          </w:tcPr>
          <w:p w14:paraId="5A35AD63"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3.3.1.13</w:t>
            </w:r>
          </w:p>
        </w:tc>
        <w:tc>
          <w:tcPr>
            <w:tcW w:w="3961" w:type="dxa"/>
          </w:tcPr>
          <w:p w14:paraId="58498A3A"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进气口连接</w:t>
            </w:r>
          </w:p>
        </w:tc>
        <w:tc>
          <w:tcPr>
            <w:tcW w:w="3086" w:type="dxa"/>
            <w:tcBorders>
              <w:right w:val="single" w:sz="12" w:space="0" w:color="000000"/>
            </w:tcBorders>
            <w:vAlign w:val="center"/>
          </w:tcPr>
          <w:p w14:paraId="1848B60E" w14:textId="77777777" w:rsidR="00212F56" w:rsidRPr="00602053" w:rsidRDefault="00CB108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hint="eastAsia"/>
                <w:noProof/>
                <w:kern w:val="0"/>
                <w:sz w:val="18"/>
                <w:szCs w:val="18"/>
              </w:rPr>
              <w:t>不适用</w:t>
            </w:r>
          </w:p>
        </w:tc>
      </w:tr>
      <w:tr w:rsidR="00212F56" w:rsidRPr="00602053" w14:paraId="67B9074C" w14:textId="77777777" w:rsidTr="008359AD">
        <w:trPr>
          <w:trHeight w:val="397"/>
        </w:trPr>
        <w:tc>
          <w:tcPr>
            <w:tcW w:w="2309" w:type="dxa"/>
            <w:tcBorders>
              <w:left w:val="single" w:sz="12" w:space="0" w:color="000000"/>
            </w:tcBorders>
          </w:tcPr>
          <w:p w14:paraId="2AF1CB7A"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3.3.2.1</w:t>
            </w:r>
          </w:p>
        </w:tc>
        <w:tc>
          <w:tcPr>
            <w:tcW w:w="3961" w:type="dxa"/>
          </w:tcPr>
          <w:p w14:paraId="1917DCE4"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燃气泄漏的危险</w:t>
            </w:r>
          </w:p>
        </w:tc>
        <w:tc>
          <w:tcPr>
            <w:tcW w:w="3086" w:type="dxa"/>
            <w:tcBorders>
              <w:right w:val="single" w:sz="12" w:space="0" w:color="000000"/>
            </w:tcBorders>
            <w:vAlign w:val="center"/>
          </w:tcPr>
          <w:p w14:paraId="4381DAF0"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6.2</w:t>
            </w:r>
          </w:p>
        </w:tc>
      </w:tr>
      <w:tr w:rsidR="00212F56" w:rsidRPr="00602053" w14:paraId="44C78C72" w14:textId="77777777" w:rsidTr="008359AD">
        <w:trPr>
          <w:trHeight w:val="397"/>
        </w:trPr>
        <w:tc>
          <w:tcPr>
            <w:tcW w:w="2309" w:type="dxa"/>
            <w:tcBorders>
              <w:left w:val="single" w:sz="12" w:space="0" w:color="000000"/>
            </w:tcBorders>
          </w:tcPr>
          <w:p w14:paraId="4059CDD8"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3.3.2.2</w:t>
            </w:r>
          </w:p>
        </w:tc>
        <w:tc>
          <w:tcPr>
            <w:tcW w:w="3961" w:type="dxa"/>
          </w:tcPr>
          <w:p w14:paraId="503AAC23"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燃具内燃气积聚的危险</w:t>
            </w:r>
          </w:p>
        </w:tc>
        <w:tc>
          <w:tcPr>
            <w:tcW w:w="3086" w:type="dxa"/>
            <w:tcBorders>
              <w:right w:val="single" w:sz="12" w:space="0" w:color="000000"/>
            </w:tcBorders>
            <w:vAlign w:val="center"/>
          </w:tcPr>
          <w:p w14:paraId="75EA9E4B"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1711BE4E" w14:textId="77777777" w:rsidTr="008359AD">
        <w:trPr>
          <w:trHeight w:val="397"/>
        </w:trPr>
        <w:tc>
          <w:tcPr>
            <w:tcW w:w="2309" w:type="dxa"/>
            <w:tcBorders>
              <w:left w:val="single" w:sz="12" w:space="0" w:color="000000"/>
            </w:tcBorders>
          </w:tcPr>
          <w:p w14:paraId="3663CC27"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3.3.2.3</w:t>
            </w:r>
          </w:p>
        </w:tc>
        <w:tc>
          <w:tcPr>
            <w:tcW w:w="3961" w:type="dxa"/>
          </w:tcPr>
          <w:p w14:paraId="2D9BCCBC"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防止房间的燃气积聚</w:t>
            </w:r>
          </w:p>
        </w:tc>
        <w:tc>
          <w:tcPr>
            <w:tcW w:w="3086" w:type="dxa"/>
            <w:tcBorders>
              <w:right w:val="single" w:sz="12" w:space="0" w:color="000000"/>
            </w:tcBorders>
            <w:vAlign w:val="center"/>
          </w:tcPr>
          <w:p w14:paraId="4D0A169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2A1503D1" w14:textId="77777777" w:rsidTr="008359AD">
        <w:trPr>
          <w:trHeight w:val="397"/>
        </w:trPr>
        <w:tc>
          <w:tcPr>
            <w:tcW w:w="2309" w:type="dxa"/>
            <w:tcBorders>
              <w:left w:val="single" w:sz="12" w:space="0" w:color="000000"/>
            </w:tcBorders>
            <w:vAlign w:val="center"/>
          </w:tcPr>
          <w:p w14:paraId="1EBE7E32"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3.3.3</w:t>
            </w:r>
          </w:p>
        </w:tc>
        <w:tc>
          <w:tcPr>
            <w:tcW w:w="3961" w:type="dxa"/>
            <w:vAlign w:val="center"/>
          </w:tcPr>
          <w:p w14:paraId="0CFBFF10"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点火</w:t>
            </w:r>
          </w:p>
        </w:tc>
        <w:tc>
          <w:tcPr>
            <w:tcW w:w="3086" w:type="dxa"/>
            <w:tcBorders>
              <w:right w:val="single" w:sz="12" w:space="0" w:color="000000"/>
            </w:tcBorders>
            <w:vAlign w:val="center"/>
          </w:tcPr>
          <w:p w14:paraId="3A74B373"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602053">
              <w:rPr>
                <w:rFonts w:ascii="Times New Roman" w:hAnsi="Times New Roman"/>
                <w:noProof/>
                <w:kern w:val="0"/>
                <w:sz w:val="18"/>
                <w:szCs w:val="18"/>
              </w:rPr>
              <w:t>不适用</w:t>
            </w:r>
          </w:p>
        </w:tc>
      </w:tr>
      <w:tr w:rsidR="00212F56" w:rsidRPr="00602053" w14:paraId="1ADDDD8F" w14:textId="77777777" w:rsidTr="008359AD">
        <w:trPr>
          <w:trHeight w:val="397"/>
        </w:trPr>
        <w:tc>
          <w:tcPr>
            <w:tcW w:w="2309" w:type="dxa"/>
            <w:tcBorders>
              <w:left w:val="single" w:sz="12" w:space="0" w:color="000000"/>
            </w:tcBorders>
          </w:tcPr>
          <w:p w14:paraId="034035E2"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3.3.4.1</w:t>
            </w:r>
          </w:p>
        </w:tc>
        <w:tc>
          <w:tcPr>
            <w:tcW w:w="3961" w:type="dxa"/>
          </w:tcPr>
          <w:p w14:paraId="515FC11E"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火焰的稳定性和烟气排放</w:t>
            </w:r>
          </w:p>
        </w:tc>
        <w:tc>
          <w:tcPr>
            <w:tcW w:w="3086" w:type="dxa"/>
            <w:tcBorders>
              <w:right w:val="single" w:sz="12" w:space="0" w:color="000000"/>
            </w:tcBorders>
          </w:tcPr>
          <w:p w14:paraId="61808792" w14:textId="77777777" w:rsidR="00212F56" w:rsidRPr="00602053" w:rsidRDefault="005F2E7A"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Pr>
                <w:rFonts w:ascii="Times New Roman" w:hAnsi="Times New Roman"/>
                <w:noProof/>
                <w:kern w:val="0"/>
                <w:szCs w:val="20"/>
              </w:rPr>
              <mc:AlternateContent>
                <mc:Choice Requires="wps">
                  <w:drawing>
                    <wp:anchor distT="0" distB="0" distL="114300" distR="114300" simplePos="0" relativeHeight="251670528" behindDoc="0" locked="0" layoutInCell="1" allowOverlap="1" wp14:anchorId="65004FA3" wp14:editId="57FC1C38">
                      <wp:simplePos x="0" y="0"/>
                      <wp:positionH relativeFrom="column">
                        <wp:posOffset>2075180</wp:posOffset>
                      </wp:positionH>
                      <wp:positionV relativeFrom="paragraph">
                        <wp:posOffset>-321945</wp:posOffset>
                      </wp:positionV>
                      <wp:extent cx="635" cy="2647950"/>
                      <wp:effectExtent l="0" t="0" r="18415" b="0"/>
                      <wp:wrapNone/>
                      <wp:docPr id="1709187976"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B50F26" id="_x0000_t32" coordsize="21600,21600" o:spt="32" o:oned="t" path="m,l21600,21600e" filled="f">
                      <v:path arrowok="t" fillok="f" o:connecttype="none"/>
                      <o:lock v:ext="edit" shapetype="t"/>
                    </v:shapetype>
                    <v:shape id="直接箭头连接符 1" o:spid="_x0000_s1026" type="#_x0000_t32" style="position:absolute;left:0;text-align:left;margin-left:163.4pt;margin-top:-25.35pt;width:.0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"/>
                  </w:pict>
                </mc:Fallback>
              </mc:AlternateContent>
            </w:r>
            <w:r w:rsidR="00212F56" w:rsidRPr="00602053">
              <w:rPr>
                <w:rFonts w:ascii="Times New Roman" w:hAnsi="Times New Roman"/>
                <w:noProof/>
                <w:kern w:val="0"/>
                <w:sz w:val="18"/>
                <w:szCs w:val="18"/>
              </w:rPr>
              <w:t>不适用</w:t>
            </w:r>
          </w:p>
        </w:tc>
      </w:tr>
      <w:tr w:rsidR="00212F56" w:rsidRPr="00602053" w14:paraId="3D2A3AFE" w14:textId="77777777" w:rsidTr="008359AD">
        <w:trPr>
          <w:trHeight w:val="397"/>
        </w:trPr>
        <w:tc>
          <w:tcPr>
            <w:tcW w:w="2309" w:type="dxa"/>
            <w:tcBorders>
              <w:left w:val="single" w:sz="12" w:space="0" w:color="000000"/>
            </w:tcBorders>
          </w:tcPr>
          <w:p w14:paraId="4C89718B"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3.3.4.2</w:t>
            </w:r>
          </w:p>
        </w:tc>
        <w:tc>
          <w:tcPr>
            <w:tcW w:w="3961" w:type="dxa"/>
          </w:tcPr>
          <w:p w14:paraId="4FD5BCFC"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燃烧产物意外排放</w:t>
            </w:r>
          </w:p>
        </w:tc>
        <w:tc>
          <w:tcPr>
            <w:tcW w:w="3086" w:type="dxa"/>
            <w:tcBorders>
              <w:right w:val="single" w:sz="12" w:space="0" w:color="000000"/>
            </w:tcBorders>
          </w:tcPr>
          <w:p w14:paraId="55BFE111"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0F5EB70C" w14:textId="77777777" w:rsidTr="008359AD">
        <w:trPr>
          <w:trHeight w:val="397"/>
        </w:trPr>
        <w:tc>
          <w:tcPr>
            <w:tcW w:w="2309" w:type="dxa"/>
            <w:tcBorders>
              <w:left w:val="single" w:sz="12" w:space="0" w:color="000000"/>
            </w:tcBorders>
          </w:tcPr>
          <w:p w14:paraId="1825F8BE"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3.3.4.3</w:t>
            </w:r>
          </w:p>
        </w:tc>
        <w:tc>
          <w:tcPr>
            <w:tcW w:w="3961" w:type="dxa"/>
          </w:tcPr>
          <w:p w14:paraId="03C45C08"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防倒烟功能</w:t>
            </w:r>
          </w:p>
        </w:tc>
        <w:tc>
          <w:tcPr>
            <w:tcW w:w="3086" w:type="dxa"/>
            <w:tcBorders>
              <w:right w:val="single" w:sz="12" w:space="0" w:color="000000"/>
            </w:tcBorders>
          </w:tcPr>
          <w:p w14:paraId="1F0B4B91"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0F996940" w14:textId="77777777" w:rsidTr="008359AD">
        <w:trPr>
          <w:trHeight w:val="397"/>
        </w:trPr>
        <w:tc>
          <w:tcPr>
            <w:tcW w:w="2309" w:type="dxa"/>
            <w:tcBorders>
              <w:left w:val="single" w:sz="12" w:space="0" w:color="000000"/>
            </w:tcBorders>
          </w:tcPr>
          <w:p w14:paraId="3FA0F1C5"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3.3.4.4</w:t>
            </w:r>
          </w:p>
        </w:tc>
        <w:tc>
          <w:tcPr>
            <w:tcW w:w="3961" w:type="dxa"/>
          </w:tcPr>
          <w:p w14:paraId="1C67E511"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无烟道家用燃具</w:t>
            </w:r>
            <w:r w:rsidRPr="00602053">
              <w:rPr>
                <w:rFonts w:ascii="Times New Roman" w:hAnsi="Times New Roman"/>
                <w:noProof/>
                <w:kern w:val="0"/>
                <w:sz w:val="18"/>
                <w:szCs w:val="18"/>
              </w:rPr>
              <w:t>CO</w:t>
            </w:r>
            <w:r w:rsidRPr="007917A1">
              <w:rPr>
                <w:rFonts w:ascii="Times New Roman" w:hAnsi="Times New Roman"/>
                <w:noProof/>
                <w:kern w:val="0"/>
                <w:sz w:val="18"/>
                <w:szCs w:val="18"/>
              </w:rPr>
              <w:t>排放</w:t>
            </w:r>
          </w:p>
        </w:tc>
        <w:tc>
          <w:tcPr>
            <w:tcW w:w="3086" w:type="dxa"/>
            <w:tcBorders>
              <w:right w:val="single" w:sz="12" w:space="0" w:color="000000"/>
            </w:tcBorders>
          </w:tcPr>
          <w:p w14:paraId="58CB7020"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76240F43" w14:textId="77777777" w:rsidTr="008359AD">
        <w:trPr>
          <w:trHeight w:val="397"/>
        </w:trPr>
        <w:tc>
          <w:tcPr>
            <w:tcW w:w="2309" w:type="dxa"/>
            <w:tcBorders>
              <w:left w:val="single" w:sz="12" w:space="0" w:color="000000"/>
            </w:tcBorders>
          </w:tcPr>
          <w:p w14:paraId="0B6765C4"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3.3.5</w:t>
            </w:r>
          </w:p>
        </w:tc>
        <w:tc>
          <w:tcPr>
            <w:tcW w:w="3961" w:type="dxa"/>
          </w:tcPr>
          <w:p w14:paraId="18B7B572"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能源的合理利用</w:t>
            </w:r>
          </w:p>
        </w:tc>
        <w:tc>
          <w:tcPr>
            <w:tcW w:w="3086" w:type="dxa"/>
            <w:tcBorders>
              <w:right w:val="single" w:sz="12" w:space="0" w:color="000000"/>
            </w:tcBorders>
          </w:tcPr>
          <w:p w14:paraId="5AB89474"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394EBAD3" w14:textId="77777777" w:rsidTr="008359AD">
        <w:trPr>
          <w:trHeight w:val="397"/>
        </w:trPr>
        <w:tc>
          <w:tcPr>
            <w:tcW w:w="2309" w:type="dxa"/>
            <w:tcBorders>
              <w:left w:val="single" w:sz="12" w:space="0" w:color="000000"/>
            </w:tcBorders>
          </w:tcPr>
          <w:p w14:paraId="606A7779"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3.3.6.1</w:t>
            </w:r>
          </w:p>
        </w:tc>
        <w:tc>
          <w:tcPr>
            <w:tcW w:w="3961" w:type="dxa"/>
          </w:tcPr>
          <w:p w14:paraId="6F7639CA"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安装位置及附近表面温升</w:t>
            </w:r>
          </w:p>
        </w:tc>
        <w:tc>
          <w:tcPr>
            <w:tcW w:w="3086" w:type="dxa"/>
            <w:tcBorders>
              <w:right w:val="single" w:sz="12" w:space="0" w:color="000000"/>
            </w:tcBorders>
          </w:tcPr>
          <w:p w14:paraId="2593FC9C"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6B5FD715" w14:textId="77777777" w:rsidTr="008359AD">
        <w:trPr>
          <w:trHeight w:val="397"/>
        </w:trPr>
        <w:tc>
          <w:tcPr>
            <w:tcW w:w="2309" w:type="dxa"/>
            <w:tcBorders>
              <w:left w:val="single" w:sz="12" w:space="0" w:color="000000"/>
            </w:tcBorders>
          </w:tcPr>
          <w:p w14:paraId="1C61F570"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3.3.6.2</w:t>
            </w:r>
          </w:p>
        </w:tc>
        <w:tc>
          <w:tcPr>
            <w:tcW w:w="3961" w:type="dxa"/>
          </w:tcPr>
          <w:p w14:paraId="751199C8"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操作部件表面温升</w:t>
            </w:r>
          </w:p>
        </w:tc>
        <w:tc>
          <w:tcPr>
            <w:tcW w:w="3086" w:type="dxa"/>
            <w:tcBorders>
              <w:right w:val="single" w:sz="12" w:space="0" w:color="000000"/>
            </w:tcBorders>
          </w:tcPr>
          <w:p w14:paraId="3F459487"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548FF021" w14:textId="77777777" w:rsidTr="008359AD">
        <w:trPr>
          <w:trHeight w:val="397"/>
        </w:trPr>
        <w:tc>
          <w:tcPr>
            <w:tcW w:w="2309" w:type="dxa"/>
            <w:tcBorders>
              <w:left w:val="single" w:sz="12" w:space="0" w:color="000000"/>
            </w:tcBorders>
          </w:tcPr>
          <w:p w14:paraId="56CB2AE0"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3.3.6.3</w:t>
            </w:r>
          </w:p>
        </w:tc>
        <w:tc>
          <w:tcPr>
            <w:tcW w:w="3961" w:type="dxa"/>
          </w:tcPr>
          <w:p w14:paraId="4B38C318"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燃具其他部位表面温升</w:t>
            </w:r>
          </w:p>
        </w:tc>
        <w:tc>
          <w:tcPr>
            <w:tcW w:w="3086" w:type="dxa"/>
            <w:tcBorders>
              <w:right w:val="single" w:sz="12" w:space="0" w:color="000000"/>
            </w:tcBorders>
          </w:tcPr>
          <w:p w14:paraId="5BA142E3"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r w:rsidR="00212F56" w:rsidRPr="00602053" w14:paraId="4656CFB8" w14:textId="77777777" w:rsidTr="008359AD">
        <w:trPr>
          <w:trHeight w:val="397"/>
        </w:trPr>
        <w:tc>
          <w:tcPr>
            <w:tcW w:w="2309" w:type="dxa"/>
            <w:tcBorders>
              <w:left w:val="single" w:sz="12" w:space="0" w:color="000000"/>
              <w:bottom w:val="single" w:sz="12" w:space="0" w:color="000000"/>
            </w:tcBorders>
          </w:tcPr>
          <w:p w14:paraId="30FC10E2" w14:textId="77777777" w:rsidR="00212F56" w:rsidRPr="00602053" w:rsidRDefault="00212F56" w:rsidP="00212F56">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602053">
              <w:rPr>
                <w:rFonts w:ascii="Times New Roman" w:hAnsi="Times New Roman"/>
                <w:noProof/>
                <w:kern w:val="0"/>
                <w:sz w:val="18"/>
                <w:szCs w:val="18"/>
              </w:rPr>
              <w:t>3.3.7</w:t>
            </w:r>
          </w:p>
        </w:tc>
        <w:tc>
          <w:tcPr>
            <w:tcW w:w="3961" w:type="dxa"/>
            <w:tcBorders>
              <w:bottom w:val="single" w:sz="12" w:space="0" w:color="000000"/>
            </w:tcBorders>
          </w:tcPr>
          <w:p w14:paraId="51208159" w14:textId="77777777" w:rsidR="00212F56" w:rsidRPr="00602053" w:rsidRDefault="00212F56" w:rsidP="00212F56">
            <w:pPr>
              <w:widowControl/>
              <w:tabs>
                <w:tab w:val="center" w:pos="4201"/>
                <w:tab w:val="right" w:leader="dot" w:pos="9298"/>
              </w:tabs>
              <w:autoSpaceDE w:val="0"/>
              <w:autoSpaceDN w:val="0"/>
              <w:adjustRightInd/>
              <w:spacing w:line="240" w:lineRule="auto"/>
              <w:rPr>
                <w:rFonts w:ascii="Times New Roman" w:hAnsi="Times New Roman"/>
                <w:noProof/>
                <w:kern w:val="0"/>
                <w:sz w:val="18"/>
                <w:szCs w:val="18"/>
              </w:rPr>
            </w:pPr>
            <w:r w:rsidRPr="007917A1">
              <w:rPr>
                <w:rFonts w:ascii="Times New Roman" w:hAnsi="Times New Roman"/>
                <w:noProof/>
                <w:kern w:val="0"/>
                <w:sz w:val="18"/>
                <w:szCs w:val="18"/>
              </w:rPr>
              <w:t>食品和生活用水</w:t>
            </w:r>
          </w:p>
        </w:tc>
        <w:tc>
          <w:tcPr>
            <w:tcW w:w="3086" w:type="dxa"/>
            <w:tcBorders>
              <w:bottom w:val="single" w:sz="12" w:space="0" w:color="000000"/>
              <w:right w:val="single" w:sz="12" w:space="0" w:color="000000"/>
            </w:tcBorders>
          </w:tcPr>
          <w:p w14:paraId="670F059A" w14:textId="77777777" w:rsidR="00212F56" w:rsidRPr="00602053" w:rsidRDefault="00212F56" w:rsidP="00212F56">
            <w:pPr>
              <w:adjustRightInd/>
              <w:spacing w:line="240" w:lineRule="auto"/>
              <w:rPr>
                <w:rFonts w:ascii="Times New Roman" w:hAnsi="Times New Roman"/>
                <w:sz w:val="18"/>
                <w:szCs w:val="18"/>
              </w:rPr>
            </w:pPr>
            <w:r w:rsidRPr="00602053">
              <w:rPr>
                <w:rFonts w:ascii="Times New Roman" w:hAnsi="Times New Roman"/>
                <w:sz w:val="18"/>
                <w:szCs w:val="18"/>
              </w:rPr>
              <w:t>不适用</w:t>
            </w:r>
          </w:p>
        </w:tc>
      </w:tr>
    </w:tbl>
    <w:p w14:paraId="0B6B9978" w14:textId="77777777" w:rsidR="00121FDE" w:rsidRPr="007917A1" w:rsidRDefault="00121FDE" w:rsidP="007917A1">
      <w:pPr>
        <w:pStyle w:val="affff9"/>
        <w:ind w:firstLineChars="0" w:firstLine="0"/>
        <w:rPr>
          <w:rFonts w:ascii="Times New Roman"/>
          <w:color w:val="000000" w:themeColor="text1"/>
        </w:rPr>
        <w:sectPr w:rsidR="00121FDE" w:rsidRPr="007917A1" w:rsidSect="0030456E">
          <w:pgSz w:w="11906" w:h="16838" w:code="9"/>
          <w:pgMar w:top="2410" w:right="1134" w:bottom="1134" w:left="1134" w:header="1418" w:footer="1134" w:gutter="284"/>
          <w:cols w:space="425"/>
          <w:formProt w:val="0"/>
          <w:docGrid w:type="lines" w:linePitch="312"/>
        </w:sectPr>
      </w:pPr>
    </w:p>
    <w:p w14:paraId="39EB38FB" w14:textId="77777777" w:rsidR="00C84026" w:rsidRPr="007917A1" w:rsidRDefault="00C84026" w:rsidP="00AA1394">
      <w:pPr>
        <w:pStyle w:val="af8"/>
        <w:rPr>
          <w:rFonts w:ascii="Times New Roman" w:hAnsi="Times New Roman"/>
          <w:vanish w:val="0"/>
          <w:color w:val="000000" w:themeColor="text1"/>
        </w:rPr>
      </w:pPr>
    </w:p>
    <w:p w14:paraId="0FF5CB5B" w14:textId="77777777" w:rsidR="00AA1394" w:rsidRPr="007917A1" w:rsidRDefault="00AA1394" w:rsidP="00AA1394">
      <w:pPr>
        <w:pStyle w:val="afe"/>
        <w:rPr>
          <w:rFonts w:ascii="Times New Roman"/>
          <w:vanish w:val="0"/>
          <w:color w:val="000000" w:themeColor="text1"/>
        </w:rPr>
      </w:pPr>
    </w:p>
    <w:p w14:paraId="63871130" w14:textId="77777777" w:rsidR="00AA1394" w:rsidRPr="007917A1" w:rsidRDefault="00AA1394" w:rsidP="00AA1394">
      <w:pPr>
        <w:pStyle w:val="aff3"/>
        <w:spacing w:before="78" w:after="156"/>
        <w:rPr>
          <w:rFonts w:ascii="Times New Roman"/>
          <w:color w:val="000000" w:themeColor="text1"/>
        </w:rPr>
      </w:pPr>
      <w:r w:rsidRPr="007917A1">
        <w:rPr>
          <w:rFonts w:ascii="Times New Roman"/>
          <w:color w:val="000000" w:themeColor="text1"/>
          <w:u w:val="single"/>
        </w:rPr>
        <w:br/>
      </w:r>
      <w:bookmarkStart w:id="456" w:name="_Toc96088045"/>
      <w:bookmarkStart w:id="457" w:name="_Toc96609947"/>
      <w:bookmarkStart w:id="458" w:name="_Toc98423647"/>
      <w:bookmarkStart w:id="459" w:name="_Toc98423700"/>
      <w:bookmarkStart w:id="460" w:name="_Toc98432985"/>
      <w:bookmarkStart w:id="461" w:name="_Toc118533280"/>
      <w:bookmarkStart w:id="462" w:name="_Toc129079227"/>
      <w:bookmarkStart w:id="463" w:name="_Toc132118759"/>
      <w:bookmarkStart w:id="464" w:name="_Toc133401330"/>
      <w:r w:rsidRPr="007917A1">
        <w:rPr>
          <w:rFonts w:ascii="Times New Roman" w:hint="eastAsia"/>
          <w:color w:val="000000" w:themeColor="text1"/>
        </w:rPr>
        <w:t>（规范性）</w:t>
      </w:r>
      <w:r w:rsidRPr="007917A1">
        <w:rPr>
          <w:rFonts w:ascii="Times New Roman"/>
          <w:color w:val="000000" w:themeColor="text1"/>
        </w:rPr>
        <w:br/>
      </w:r>
      <w:bookmarkStart w:id="465" w:name="_Hlk131936531"/>
      <w:r w:rsidRPr="007917A1">
        <w:rPr>
          <w:rFonts w:ascii="Times New Roman" w:hint="eastAsia"/>
          <w:color w:val="000000" w:themeColor="text1"/>
        </w:rPr>
        <w:t>水气联动阀</w:t>
      </w:r>
      <w:bookmarkEnd w:id="456"/>
      <w:bookmarkEnd w:id="457"/>
      <w:bookmarkEnd w:id="458"/>
      <w:bookmarkEnd w:id="459"/>
      <w:bookmarkEnd w:id="460"/>
      <w:bookmarkEnd w:id="461"/>
      <w:bookmarkEnd w:id="462"/>
      <w:bookmarkEnd w:id="463"/>
      <w:bookmarkEnd w:id="464"/>
      <w:bookmarkEnd w:id="465"/>
    </w:p>
    <w:p w14:paraId="4FAB41F1" w14:textId="77777777" w:rsidR="00513B75" w:rsidRPr="007917A1" w:rsidRDefault="00513B75" w:rsidP="00AA1394">
      <w:pPr>
        <w:pStyle w:val="aff4"/>
        <w:spacing w:before="156" w:after="156"/>
        <w:rPr>
          <w:rFonts w:ascii="Times New Roman"/>
          <w:color w:val="000000" w:themeColor="text1"/>
        </w:rPr>
      </w:pPr>
      <w:bookmarkStart w:id="466" w:name="_Toc132118760"/>
      <w:bookmarkStart w:id="467" w:name="_Toc133401331"/>
      <w:bookmarkStart w:id="468" w:name="_Toc96088046"/>
      <w:bookmarkStart w:id="469" w:name="_Toc96609948"/>
      <w:bookmarkStart w:id="470" w:name="_Toc98423648"/>
      <w:bookmarkStart w:id="471" w:name="_Toc98423701"/>
      <w:bookmarkStart w:id="472" w:name="_Toc98432986"/>
      <w:bookmarkStart w:id="473" w:name="_Toc118533281"/>
      <w:bookmarkStart w:id="474" w:name="_Toc129079228"/>
      <w:r w:rsidRPr="007917A1">
        <w:rPr>
          <w:rFonts w:ascii="Times New Roman" w:hint="eastAsia"/>
          <w:color w:val="000000" w:themeColor="text1"/>
        </w:rPr>
        <w:t>范围</w:t>
      </w:r>
      <w:bookmarkEnd w:id="466"/>
      <w:bookmarkEnd w:id="467"/>
    </w:p>
    <w:p w14:paraId="780D9CC7" w14:textId="77777777" w:rsidR="00513B75" w:rsidRPr="007917A1" w:rsidRDefault="00513B75" w:rsidP="00EB355B">
      <w:pPr>
        <w:pStyle w:val="affff9"/>
        <w:ind w:firstLine="420"/>
        <w:rPr>
          <w:rFonts w:ascii="Times New Roman"/>
          <w:color w:val="000000" w:themeColor="text1"/>
        </w:rPr>
      </w:pPr>
      <w:r w:rsidRPr="007917A1">
        <w:rPr>
          <w:rFonts w:ascii="Times New Roman" w:hint="eastAsia"/>
          <w:color w:val="000000" w:themeColor="text1"/>
        </w:rPr>
        <w:t>本附录适用于包含</w:t>
      </w:r>
      <w:r w:rsidR="005F7F19" w:rsidRPr="007917A1">
        <w:rPr>
          <w:rFonts w:ascii="Times New Roman" w:hint="eastAsia"/>
          <w:color w:val="000000" w:themeColor="text1"/>
        </w:rPr>
        <w:t>水气联动阀</w:t>
      </w:r>
      <w:r w:rsidRPr="007917A1">
        <w:rPr>
          <w:rFonts w:ascii="Times New Roman" w:hint="eastAsia"/>
          <w:color w:val="000000" w:themeColor="text1"/>
        </w:rPr>
        <w:t>功能的</w:t>
      </w:r>
      <w:r w:rsidRPr="007917A1">
        <w:rPr>
          <w:rFonts w:ascii="Times New Roman"/>
          <w:color w:val="000000" w:themeColor="text1"/>
        </w:rPr>
        <w:t>MFC</w:t>
      </w:r>
      <w:r w:rsidRPr="007917A1">
        <w:rPr>
          <w:rFonts w:ascii="Times New Roman" w:hint="eastAsia"/>
          <w:color w:val="000000" w:themeColor="text1"/>
        </w:rPr>
        <w:t>。包</w:t>
      </w:r>
      <w:r w:rsidR="00465AF4" w:rsidRPr="007917A1">
        <w:rPr>
          <w:rFonts w:ascii="Times New Roman" w:hint="eastAsia"/>
          <w:color w:val="000000" w:themeColor="text1"/>
        </w:rPr>
        <w:t>含</w:t>
      </w:r>
      <w:r w:rsidR="005F7F19" w:rsidRPr="007917A1">
        <w:rPr>
          <w:rFonts w:ascii="Times New Roman" w:hint="eastAsia"/>
          <w:color w:val="000000" w:themeColor="text1"/>
        </w:rPr>
        <w:t>水气联动阀</w:t>
      </w:r>
      <w:r w:rsidRPr="007917A1">
        <w:rPr>
          <w:rFonts w:ascii="Times New Roman" w:hint="eastAsia"/>
          <w:color w:val="000000" w:themeColor="text1"/>
        </w:rPr>
        <w:t>的</w:t>
      </w:r>
      <w:r w:rsidRPr="007917A1">
        <w:rPr>
          <w:rFonts w:ascii="Times New Roman"/>
          <w:color w:val="000000" w:themeColor="text1"/>
        </w:rPr>
        <w:t>MFC</w:t>
      </w:r>
      <w:r w:rsidRPr="007917A1">
        <w:rPr>
          <w:rFonts w:ascii="Times New Roman" w:hint="eastAsia"/>
          <w:color w:val="000000" w:themeColor="text1"/>
        </w:rPr>
        <w:t>应符合</w:t>
      </w:r>
      <w:r w:rsidR="000F3196">
        <w:rPr>
          <w:rFonts w:ascii="Times New Roman"/>
          <w:color w:val="000000" w:themeColor="text1"/>
        </w:rPr>
        <w:t>D</w:t>
      </w:r>
      <w:r w:rsidRPr="007917A1">
        <w:rPr>
          <w:rFonts w:ascii="Times New Roman"/>
          <w:color w:val="000000" w:themeColor="text1"/>
        </w:rPr>
        <w:t>.2</w:t>
      </w:r>
      <w:r w:rsidRPr="007917A1">
        <w:rPr>
          <w:rFonts w:ascii="Times New Roman" w:hint="eastAsia"/>
          <w:color w:val="000000" w:themeColor="text1"/>
        </w:rPr>
        <w:t>中给出的附加要求。</w:t>
      </w:r>
    </w:p>
    <w:p w14:paraId="3D448384" w14:textId="77777777" w:rsidR="0074493E" w:rsidRPr="007917A1" w:rsidRDefault="0074493E" w:rsidP="00AA1394">
      <w:pPr>
        <w:pStyle w:val="aff4"/>
        <w:spacing w:before="156" w:after="156"/>
        <w:rPr>
          <w:rFonts w:ascii="Times New Roman"/>
          <w:color w:val="000000" w:themeColor="text1"/>
        </w:rPr>
      </w:pPr>
      <w:bookmarkStart w:id="475" w:name="_Toc132118761"/>
      <w:bookmarkStart w:id="476" w:name="_Toc133401332"/>
      <w:r w:rsidRPr="007917A1">
        <w:rPr>
          <w:rFonts w:ascii="Times New Roman" w:hint="eastAsia"/>
          <w:color w:val="000000" w:themeColor="text1"/>
        </w:rPr>
        <w:t>附加要求</w:t>
      </w:r>
      <w:bookmarkEnd w:id="475"/>
      <w:bookmarkEnd w:id="476"/>
    </w:p>
    <w:p w14:paraId="0876374C" w14:textId="77777777" w:rsidR="00AA1394" w:rsidRPr="007917A1" w:rsidRDefault="00513B75" w:rsidP="00EB355B">
      <w:pPr>
        <w:pStyle w:val="aff5"/>
        <w:spacing w:before="156" w:after="156"/>
        <w:rPr>
          <w:rFonts w:ascii="Times New Roman"/>
          <w:color w:val="000000" w:themeColor="text1"/>
        </w:rPr>
      </w:pPr>
      <w:r w:rsidRPr="007917A1">
        <w:rPr>
          <w:rFonts w:ascii="Times New Roman" w:hint="eastAsia"/>
          <w:color w:val="000000" w:themeColor="text1"/>
        </w:rPr>
        <w:t>结构</w:t>
      </w:r>
      <w:bookmarkEnd w:id="468"/>
      <w:bookmarkEnd w:id="469"/>
      <w:bookmarkEnd w:id="470"/>
      <w:bookmarkEnd w:id="471"/>
      <w:bookmarkEnd w:id="472"/>
      <w:bookmarkEnd w:id="473"/>
      <w:bookmarkEnd w:id="474"/>
    </w:p>
    <w:p w14:paraId="3A341801" w14:textId="77777777" w:rsidR="00AA1394" w:rsidRPr="007917A1" w:rsidRDefault="000B3DA8" w:rsidP="00EB355B">
      <w:pPr>
        <w:pStyle w:val="affffffffff7"/>
        <w:rPr>
          <w:rFonts w:ascii="Times New Roman"/>
          <w:color w:val="000000" w:themeColor="text1"/>
        </w:rPr>
      </w:pPr>
      <w:r w:rsidRPr="007917A1">
        <w:rPr>
          <w:rFonts w:ascii="Times New Roman" w:hint="eastAsia"/>
          <w:color w:val="000000" w:themeColor="text1"/>
        </w:rPr>
        <w:t>水流通过</w:t>
      </w:r>
      <w:r w:rsidR="00AA1394" w:rsidRPr="007917A1">
        <w:rPr>
          <w:rFonts w:ascii="Times New Roman" w:hint="eastAsia"/>
          <w:color w:val="000000" w:themeColor="text1"/>
        </w:rPr>
        <w:t>水气</w:t>
      </w:r>
      <w:r w:rsidR="0043240C" w:rsidRPr="007917A1">
        <w:rPr>
          <w:rFonts w:ascii="Times New Roman" w:hint="eastAsia"/>
          <w:color w:val="000000" w:themeColor="text1"/>
        </w:rPr>
        <w:t>联动</w:t>
      </w:r>
      <w:r w:rsidR="00AA1394" w:rsidRPr="007917A1">
        <w:rPr>
          <w:rFonts w:ascii="Times New Roman" w:hint="eastAsia"/>
          <w:color w:val="000000" w:themeColor="text1"/>
        </w:rPr>
        <w:t>阀</w:t>
      </w:r>
      <w:r w:rsidR="006B1B30" w:rsidRPr="007917A1">
        <w:rPr>
          <w:rFonts w:ascii="Times New Roman" w:hint="eastAsia"/>
          <w:color w:val="000000" w:themeColor="text1"/>
        </w:rPr>
        <w:t>后</w:t>
      </w:r>
      <w:r w:rsidR="006B1B30" w:rsidRPr="007917A1">
        <w:rPr>
          <w:rFonts w:ascii="Times New Roman"/>
          <w:color w:val="000000" w:themeColor="text1"/>
        </w:rPr>
        <w:t>,</w:t>
      </w:r>
      <w:r w:rsidR="00AA1394" w:rsidRPr="007917A1">
        <w:rPr>
          <w:rFonts w:ascii="Times New Roman" w:hint="eastAsia"/>
          <w:color w:val="000000" w:themeColor="text1"/>
        </w:rPr>
        <w:t>燃气</w:t>
      </w:r>
      <w:r w:rsidR="006B1B30" w:rsidRPr="007917A1">
        <w:rPr>
          <w:rFonts w:ascii="Times New Roman" w:hint="eastAsia"/>
          <w:color w:val="000000" w:themeColor="text1"/>
        </w:rPr>
        <w:t>方可</w:t>
      </w:r>
      <w:r w:rsidR="009D7D54" w:rsidRPr="007917A1">
        <w:rPr>
          <w:rFonts w:ascii="Times New Roman" w:hint="eastAsia"/>
          <w:color w:val="000000" w:themeColor="text1"/>
        </w:rPr>
        <w:t>通过</w:t>
      </w:r>
      <w:r w:rsidR="00AA1394" w:rsidRPr="007917A1">
        <w:rPr>
          <w:rFonts w:ascii="Times New Roman" w:hint="eastAsia"/>
          <w:color w:val="000000" w:themeColor="text1"/>
        </w:rPr>
        <w:t>。</w:t>
      </w:r>
    </w:p>
    <w:p w14:paraId="7B89BD72" w14:textId="77777777" w:rsidR="00AA1394" w:rsidRPr="007917A1" w:rsidRDefault="00AA1394" w:rsidP="00EB355B">
      <w:pPr>
        <w:pStyle w:val="affffffffff7"/>
        <w:rPr>
          <w:rFonts w:ascii="Times New Roman"/>
          <w:color w:val="000000" w:themeColor="text1"/>
        </w:rPr>
      </w:pPr>
      <w:r w:rsidRPr="007917A1">
        <w:rPr>
          <w:rFonts w:ascii="Times New Roman" w:hint="eastAsia"/>
          <w:color w:val="000000" w:themeColor="text1"/>
        </w:rPr>
        <w:t>当水回路的接头密封处发生泄漏，水不应渗透到燃气回路中。</w:t>
      </w:r>
      <w:r w:rsidR="0043240C" w:rsidRPr="007917A1">
        <w:rPr>
          <w:rFonts w:ascii="Times New Roman" w:hint="eastAsia"/>
          <w:color w:val="000000" w:themeColor="text1"/>
        </w:rPr>
        <w:t>水气联动阀</w:t>
      </w:r>
      <w:r w:rsidRPr="007917A1">
        <w:rPr>
          <w:rFonts w:ascii="Times New Roman" w:hint="eastAsia"/>
          <w:color w:val="000000" w:themeColor="text1"/>
        </w:rPr>
        <w:t>的载气和载水之间应留有空间，该空间应包含至少</w:t>
      </w:r>
      <w:r w:rsidRPr="007917A1">
        <w:rPr>
          <w:rFonts w:ascii="Times New Roman"/>
          <w:color w:val="000000" w:themeColor="text1"/>
        </w:rPr>
        <w:t>19mm</w:t>
      </w:r>
      <w:r w:rsidRPr="007917A1">
        <w:rPr>
          <w:rFonts w:ascii="Times New Roman"/>
          <w:color w:val="000000" w:themeColor="text1"/>
          <w:vertAlign w:val="superscript"/>
        </w:rPr>
        <w:t>2</w:t>
      </w:r>
      <w:r w:rsidRPr="007917A1">
        <w:rPr>
          <w:rFonts w:ascii="Times New Roman" w:hint="eastAsia"/>
          <w:color w:val="000000" w:themeColor="text1"/>
        </w:rPr>
        <w:t>的排水口</w:t>
      </w:r>
      <w:r w:rsidR="00EC2053">
        <w:rPr>
          <w:rFonts w:ascii="Times New Roman" w:hint="eastAsia"/>
          <w:color w:val="000000" w:themeColor="text1"/>
        </w:rPr>
        <w:t>。排水口</w:t>
      </w:r>
      <w:r w:rsidRPr="007917A1">
        <w:rPr>
          <w:rFonts w:ascii="Times New Roman" w:hint="eastAsia"/>
          <w:color w:val="000000" w:themeColor="text1"/>
        </w:rPr>
        <w:t>可由一个或多个孔组成，其最小横向尺寸不得小于</w:t>
      </w:r>
      <w:r w:rsidRPr="007917A1">
        <w:rPr>
          <w:rFonts w:ascii="Times New Roman"/>
          <w:color w:val="000000" w:themeColor="text1"/>
        </w:rPr>
        <w:t>3.5 mm</w:t>
      </w:r>
      <w:bookmarkStart w:id="477" w:name="OLE_LINK5"/>
      <w:r w:rsidRPr="007917A1">
        <w:rPr>
          <w:rFonts w:ascii="Times New Roman" w:hint="eastAsia"/>
          <w:color w:val="000000" w:themeColor="text1"/>
        </w:rPr>
        <w:t>。</w:t>
      </w:r>
      <w:bookmarkEnd w:id="477"/>
    </w:p>
    <w:p w14:paraId="6E35AB82" w14:textId="77777777" w:rsidR="00AA1394" w:rsidRPr="007917A1" w:rsidRDefault="00AA1394" w:rsidP="00EB355B">
      <w:pPr>
        <w:pStyle w:val="aff5"/>
        <w:spacing w:before="156" w:after="156"/>
        <w:rPr>
          <w:rFonts w:ascii="Times New Roman"/>
          <w:color w:val="000000" w:themeColor="text1"/>
        </w:rPr>
      </w:pPr>
      <w:bookmarkStart w:id="478" w:name="_Toc96088047"/>
      <w:bookmarkStart w:id="479" w:name="_Toc96609949"/>
      <w:bookmarkStart w:id="480" w:name="_Toc98423649"/>
      <w:bookmarkStart w:id="481" w:name="_Toc98423702"/>
      <w:bookmarkStart w:id="482" w:name="_Toc98432987"/>
      <w:bookmarkStart w:id="483" w:name="_Toc118533282"/>
      <w:bookmarkStart w:id="484" w:name="_Toc129079229"/>
      <w:r w:rsidRPr="007917A1">
        <w:rPr>
          <w:rFonts w:ascii="Times New Roman" w:hint="eastAsia"/>
          <w:color w:val="000000" w:themeColor="text1"/>
        </w:rPr>
        <w:t>要求和试验</w:t>
      </w:r>
      <w:bookmarkEnd w:id="478"/>
      <w:bookmarkEnd w:id="479"/>
      <w:bookmarkEnd w:id="480"/>
      <w:bookmarkEnd w:id="481"/>
      <w:bookmarkEnd w:id="482"/>
      <w:bookmarkEnd w:id="483"/>
      <w:bookmarkEnd w:id="484"/>
    </w:p>
    <w:p w14:paraId="1C01860D" w14:textId="77777777" w:rsidR="00AA1394" w:rsidRPr="007917A1" w:rsidRDefault="00AA1394" w:rsidP="00EB355B">
      <w:pPr>
        <w:pStyle w:val="aff6"/>
        <w:spacing w:before="156" w:after="156"/>
        <w:rPr>
          <w:rFonts w:ascii="Times New Roman"/>
          <w:color w:val="000000" w:themeColor="text1"/>
        </w:rPr>
      </w:pPr>
      <w:r w:rsidRPr="007917A1">
        <w:rPr>
          <w:rFonts w:ascii="Times New Roman" w:hint="eastAsia"/>
          <w:color w:val="000000" w:themeColor="text1"/>
        </w:rPr>
        <w:t>燃气通路气密性</w:t>
      </w:r>
    </w:p>
    <w:p w14:paraId="018062E3" w14:textId="77777777" w:rsidR="00AA1394" w:rsidRPr="007917A1" w:rsidRDefault="00AC0FC8" w:rsidP="00EB355B">
      <w:pPr>
        <w:pStyle w:val="affffffffff8"/>
        <w:rPr>
          <w:rFonts w:ascii="Times New Roman"/>
          <w:color w:val="000000" w:themeColor="text1"/>
        </w:rPr>
      </w:pPr>
      <w:r w:rsidRPr="007917A1">
        <w:rPr>
          <w:rFonts w:ascii="Times New Roman" w:hint="eastAsia"/>
          <w:color w:val="000000" w:themeColor="text1"/>
        </w:rPr>
        <w:t>要求</w:t>
      </w:r>
    </w:p>
    <w:p w14:paraId="355E60DA" w14:textId="77777777" w:rsidR="00AA1394" w:rsidRPr="00602053" w:rsidRDefault="00AA1394" w:rsidP="00AA1394">
      <w:pPr>
        <w:widowControl/>
        <w:wordWrap w:val="0"/>
        <w:overflowPunct w:val="0"/>
        <w:autoSpaceDE w:val="0"/>
        <w:autoSpaceDN w:val="0"/>
        <w:adjustRightInd/>
        <w:spacing w:line="240" w:lineRule="auto"/>
        <w:ind w:firstLineChars="150" w:firstLine="315"/>
        <w:outlineLvl w:val="3"/>
        <w:rPr>
          <w:rFonts w:ascii="Times New Roman" w:hAnsi="Times New Roman"/>
          <w:color w:val="000000" w:themeColor="text1"/>
          <w:kern w:val="21"/>
        </w:rPr>
      </w:pPr>
      <w:r w:rsidRPr="00602053">
        <w:rPr>
          <w:rFonts w:ascii="Times New Roman" w:hAnsi="Times New Roman" w:hint="eastAsia"/>
          <w:color w:val="000000" w:themeColor="text1"/>
          <w:kern w:val="21"/>
        </w:rPr>
        <w:t>按下列要求进行试验：</w:t>
      </w:r>
    </w:p>
    <w:p w14:paraId="00B6627E" w14:textId="77777777" w:rsidR="00AA1394" w:rsidRPr="007917A1" w:rsidRDefault="00AA1394" w:rsidP="002F6DA3">
      <w:pPr>
        <w:widowControl/>
        <w:numPr>
          <w:ilvl w:val="0"/>
          <w:numId w:val="33"/>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当由于</w:t>
      </w:r>
      <w:r w:rsidR="0043240C" w:rsidRPr="007917A1">
        <w:rPr>
          <w:rFonts w:ascii="Times New Roman" w:hAnsi="Times New Roman" w:hint="eastAsia"/>
          <w:color w:val="000000" w:themeColor="text1"/>
          <w:kern w:val="0"/>
          <w:szCs w:val="20"/>
        </w:rPr>
        <w:t>水气联动阀</w:t>
      </w:r>
      <w:r w:rsidRPr="007917A1">
        <w:rPr>
          <w:rFonts w:ascii="Times New Roman" w:hAnsi="Times New Roman" w:hint="eastAsia"/>
          <w:color w:val="000000" w:themeColor="text1"/>
          <w:kern w:val="0"/>
          <w:szCs w:val="20"/>
        </w:rPr>
        <w:t>的设计，</w:t>
      </w:r>
      <w:r w:rsidR="005F7F19" w:rsidRPr="007917A1">
        <w:rPr>
          <w:rFonts w:ascii="Times New Roman" w:hAnsi="Times New Roman" w:hint="eastAsia"/>
          <w:color w:val="000000" w:themeColor="text1"/>
          <w:kern w:val="0"/>
          <w:szCs w:val="20"/>
        </w:rPr>
        <w:t>会使</w:t>
      </w:r>
      <w:r w:rsidRPr="007917A1">
        <w:rPr>
          <w:rFonts w:ascii="Times New Roman" w:hAnsi="Times New Roman" w:hint="eastAsia"/>
          <w:color w:val="000000" w:themeColor="text1"/>
          <w:kern w:val="0"/>
          <w:szCs w:val="20"/>
        </w:rPr>
        <w:t>水压对燃气通路的气密性产生影响时，应在控制装置</w:t>
      </w:r>
      <w:r w:rsidR="007C5047" w:rsidRPr="007917A1">
        <w:rPr>
          <w:rFonts w:ascii="Times New Roman" w:hAnsi="Times New Roman" w:hint="eastAsia"/>
          <w:color w:val="000000" w:themeColor="text1"/>
          <w:kern w:val="0"/>
          <w:szCs w:val="20"/>
        </w:rPr>
        <w:t>无水流通过</w:t>
      </w:r>
      <w:r w:rsidRPr="007917A1">
        <w:rPr>
          <w:rFonts w:ascii="Times New Roman" w:hAnsi="Times New Roman" w:hint="eastAsia"/>
          <w:color w:val="000000" w:themeColor="text1"/>
          <w:kern w:val="0"/>
          <w:szCs w:val="20"/>
        </w:rPr>
        <w:t>以及最大水压</w:t>
      </w:r>
      <w:r w:rsidR="00826041" w:rsidRPr="007917A1">
        <w:rPr>
          <w:rFonts w:ascii="Times New Roman" w:hAnsi="Times New Roman" w:hint="eastAsia"/>
          <w:color w:val="000000" w:themeColor="text1"/>
          <w:kern w:val="0"/>
          <w:szCs w:val="20"/>
        </w:rPr>
        <w:t>两种状态</w:t>
      </w:r>
      <w:r w:rsidRPr="007917A1">
        <w:rPr>
          <w:rFonts w:ascii="Times New Roman" w:hAnsi="Times New Roman" w:hint="eastAsia"/>
          <w:color w:val="000000" w:themeColor="text1"/>
          <w:kern w:val="0"/>
          <w:szCs w:val="20"/>
        </w:rPr>
        <w:t>下进行试验；</w:t>
      </w:r>
    </w:p>
    <w:p w14:paraId="6FED2BD6" w14:textId="77777777" w:rsidR="00AA1394" w:rsidRPr="007917A1" w:rsidRDefault="00AA1394" w:rsidP="002F6DA3">
      <w:pPr>
        <w:widowControl/>
        <w:numPr>
          <w:ilvl w:val="0"/>
          <w:numId w:val="33"/>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按</w:t>
      </w:r>
      <w:r w:rsidRPr="007917A1">
        <w:rPr>
          <w:rFonts w:ascii="Times New Roman" w:hAnsi="Times New Roman"/>
          <w:color w:val="000000" w:themeColor="text1"/>
          <w:kern w:val="0"/>
          <w:szCs w:val="20"/>
        </w:rPr>
        <w:t>GB/T 30597—2014</w:t>
      </w:r>
      <w:r w:rsidRPr="007917A1">
        <w:rPr>
          <w:rFonts w:ascii="Times New Roman" w:hAnsi="Times New Roman" w:hint="eastAsia"/>
          <w:color w:val="000000" w:themeColor="text1"/>
          <w:kern w:val="0"/>
          <w:szCs w:val="20"/>
        </w:rPr>
        <w:t>中</w:t>
      </w:r>
      <w:r w:rsidRPr="007917A1">
        <w:rPr>
          <w:rFonts w:ascii="Times New Roman" w:hAnsi="Times New Roman"/>
          <w:color w:val="000000" w:themeColor="text1"/>
          <w:kern w:val="0"/>
          <w:szCs w:val="20"/>
        </w:rPr>
        <w:t>7.3.1</w:t>
      </w:r>
      <w:r w:rsidRPr="007917A1">
        <w:rPr>
          <w:rFonts w:ascii="Times New Roman" w:hAnsi="Times New Roman" w:hint="eastAsia"/>
          <w:color w:val="000000" w:themeColor="text1"/>
          <w:kern w:val="0"/>
          <w:szCs w:val="20"/>
        </w:rPr>
        <w:t>规定的试验方法，</w:t>
      </w:r>
      <w:r w:rsidR="00EC2053">
        <w:rPr>
          <w:rFonts w:ascii="Times New Roman" w:hAnsi="Times New Roman" w:hint="eastAsia"/>
          <w:color w:val="000000" w:themeColor="text1"/>
          <w:kern w:val="0"/>
          <w:szCs w:val="20"/>
        </w:rPr>
        <w:t>内部</w:t>
      </w:r>
      <w:r w:rsidRPr="007917A1">
        <w:rPr>
          <w:rFonts w:ascii="Times New Roman" w:hAnsi="Times New Roman" w:hint="eastAsia"/>
          <w:color w:val="000000" w:themeColor="text1"/>
          <w:kern w:val="0"/>
          <w:szCs w:val="20"/>
        </w:rPr>
        <w:t>泄漏量不超过</w:t>
      </w:r>
      <w:r w:rsidRPr="007917A1">
        <w:rPr>
          <w:rFonts w:ascii="Times New Roman" w:hAnsi="Times New Roman"/>
          <w:color w:val="000000" w:themeColor="text1"/>
          <w:kern w:val="0"/>
          <w:szCs w:val="20"/>
        </w:rPr>
        <w:t>GB/T 30597—2014</w:t>
      </w:r>
      <w:r w:rsidRPr="007917A1">
        <w:rPr>
          <w:rFonts w:ascii="Times New Roman" w:hAnsi="Times New Roman" w:hint="eastAsia"/>
          <w:color w:val="000000" w:themeColor="text1"/>
          <w:kern w:val="0"/>
          <w:szCs w:val="20"/>
        </w:rPr>
        <w:t>中</w:t>
      </w:r>
      <w:r w:rsidRPr="007917A1">
        <w:rPr>
          <w:rFonts w:ascii="Times New Roman" w:hAnsi="Times New Roman"/>
          <w:color w:val="000000" w:themeColor="text1"/>
          <w:kern w:val="0"/>
          <w:szCs w:val="20"/>
        </w:rPr>
        <w:t>6.3.1.1</w:t>
      </w:r>
      <w:r w:rsidRPr="007917A1">
        <w:rPr>
          <w:rFonts w:ascii="Times New Roman" w:hAnsi="Times New Roman" w:hint="eastAsia"/>
          <w:color w:val="000000" w:themeColor="text1"/>
          <w:kern w:val="0"/>
          <w:szCs w:val="20"/>
        </w:rPr>
        <w:t>的值。</w:t>
      </w:r>
    </w:p>
    <w:p w14:paraId="78B7B1CE" w14:textId="77777777" w:rsidR="00AA1394" w:rsidRPr="007917A1" w:rsidRDefault="00AA1394" w:rsidP="00EB355B">
      <w:pPr>
        <w:pStyle w:val="affffffffff8"/>
        <w:rPr>
          <w:rFonts w:ascii="Times New Roman"/>
          <w:color w:val="000000" w:themeColor="text1"/>
        </w:rPr>
      </w:pPr>
      <w:r w:rsidRPr="007917A1">
        <w:rPr>
          <w:rFonts w:ascii="Times New Roman" w:hint="eastAsia"/>
          <w:color w:val="000000" w:themeColor="text1"/>
        </w:rPr>
        <w:t>低温</w:t>
      </w:r>
      <w:r w:rsidR="00AC0FC8" w:rsidRPr="007917A1">
        <w:rPr>
          <w:rFonts w:ascii="Times New Roman" w:hint="eastAsia"/>
          <w:color w:val="000000" w:themeColor="text1"/>
        </w:rPr>
        <w:t>测试</w:t>
      </w:r>
    </w:p>
    <w:p w14:paraId="3A2D1F9A" w14:textId="77777777" w:rsidR="00AA1394" w:rsidRPr="00602053" w:rsidRDefault="00AA1394" w:rsidP="00483B8E">
      <w:pPr>
        <w:widowControl/>
        <w:adjustRightInd/>
        <w:spacing w:before="100" w:beforeAutospacing="1" w:after="100" w:afterAutospacing="1" w:line="400" w:lineRule="atLeast"/>
        <w:ind w:firstLineChars="100" w:firstLine="240"/>
        <w:jc w:val="left"/>
        <w:rPr>
          <w:rFonts w:ascii="Times New Roman" w:hAnsi="Times New Roman"/>
          <w:color w:val="000000" w:themeColor="text1"/>
          <w:kern w:val="0"/>
          <w:sz w:val="24"/>
        </w:rPr>
      </w:pPr>
      <w:r w:rsidRPr="007917A1">
        <w:rPr>
          <w:rFonts w:ascii="Times New Roman" w:hAnsi="Times New Roman" w:hint="eastAsia"/>
          <w:color w:val="000000" w:themeColor="text1"/>
          <w:kern w:val="0"/>
          <w:sz w:val="24"/>
        </w:rPr>
        <w:t>按下列要求进行试验：</w:t>
      </w:r>
    </w:p>
    <w:p w14:paraId="702222D8" w14:textId="77777777" w:rsidR="00AA1394" w:rsidRPr="007917A1" w:rsidRDefault="00AA1394" w:rsidP="002F6DA3">
      <w:pPr>
        <w:widowControl/>
        <w:numPr>
          <w:ilvl w:val="0"/>
          <w:numId w:val="39"/>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在无水流、安装和操作说明书所声明的最大压力下，连接进水口与</w:t>
      </w:r>
      <w:r w:rsidR="00826041" w:rsidRPr="007917A1">
        <w:rPr>
          <w:rFonts w:ascii="Times New Roman" w:hAnsi="Times New Roman" w:hint="eastAsia"/>
          <w:color w:val="000000" w:themeColor="text1"/>
          <w:kern w:val="0"/>
          <w:szCs w:val="20"/>
        </w:rPr>
        <w:t>出水口</w:t>
      </w:r>
      <w:r w:rsidRPr="007917A1">
        <w:rPr>
          <w:rFonts w:ascii="Times New Roman" w:hAnsi="Times New Roman" w:hint="eastAsia"/>
          <w:color w:val="000000" w:themeColor="text1"/>
          <w:kern w:val="0"/>
          <w:szCs w:val="20"/>
        </w:rPr>
        <w:t>；</w:t>
      </w:r>
    </w:p>
    <w:p w14:paraId="689FB8BE" w14:textId="77777777" w:rsidR="00AA1394" w:rsidRPr="007917A1" w:rsidRDefault="00AA1394" w:rsidP="002F6DA3">
      <w:pPr>
        <w:widowControl/>
        <w:numPr>
          <w:ilvl w:val="0"/>
          <w:numId w:val="39"/>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在使装置充分冻结的时间内，水流传感装置周围的环境温度以约</w:t>
      </w:r>
      <w:r w:rsidRPr="007917A1">
        <w:rPr>
          <w:rFonts w:ascii="Times New Roman" w:hAnsi="Times New Roman" w:hint="eastAsia"/>
          <w:color w:val="000000" w:themeColor="text1"/>
          <w:kern w:val="0"/>
          <w:szCs w:val="20"/>
        </w:rPr>
        <w:t>1</w:t>
      </w:r>
      <w:r w:rsidRPr="007917A1">
        <w:rPr>
          <w:rFonts w:ascii="Times New Roman" w:hAnsi="Times New Roman" w:hint="eastAsia"/>
          <w:color w:val="000000" w:themeColor="text1"/>
          <w:kern w:val="0"/>
          <w:szCs w:val="20"/>
        </w:rPr>
        <w:t>℃</w:t>
      </w:r>
      <w:r w:rsidRPr="007917A1">
        <w:rPr>
          <w:rFonts w:ascii="Times New Roman" w:hAnsi="Times New Roman" w:hint="eastAsia"/>
          <w:color w:val="000000" w:themeColor="text1"/>
          <w:kern w:val="0"/>
          <w:szCs w:val="20"/>
        </w:rPr>
        <w:t>/min</w:t>
      </w:r>
      <w:r w:rsidRPr="007917A1">
        <w:rPr>
          <w:rFonts w:ascii="Times New Roman" w:hAnsi="Times New Roman" w:hint="eastAsia"/>
          <w:color w:val="000000" w:themeColor="text1"/>
          <w:kern w:val="0"/>
          <w:szCs w:val="20"/>
        </w:rPr>
        <w:t>的速度下降到温度</w:t>
      </w:r>
      <w:r w:rsidRPr="007917A1">
        <w:rPr>
          <w:rFonts w:ascii="Times New Roman" w:hAnsi="Times New Roman" w:hint="eastAsia"/>
          <w:color w:val="000000" w:themeColor="text1"/>
          <w:kern w:val="0"/>
          <w:szCs w:val="20"/>
        </w:rPr>
        <w:t>-10</w:t>
      </w:r>
      <w:r w:rsidRPr="007917A1">
        <w:rPr>
          <w:rFonts w:ascii="Times New Roman" w:hAnsi="Times New Roman" w:hint="eastAsia"/>
          <w:color w:val="000000" w:themeColor="text1"/>
          <w:kern w:val="0"/>
          <w:szCs w:val="20"/>
        </w:rPr>
        <w:t>℃；</w:t>
      </w:r>
    </w:p>
    <w:p w14:paraId="527F5007" w14:textId="77777777" w:rsidR="00AA1394" w:rsidRPr="007917A1" w:rsidRDefault="00AA1394" w:rsidP="002F6DA3">
      <w:pPr>
        <w:widowControl/>
        <w:numPr>
          <w:ilvl w:val="0"/>
          <w:numId w:val="39"/>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当解冻后的水回路无任何肉眼可见的损坏时，按</w:t>
      </w:r>
      <w:r w:rsidRPr="007917A1">
        <w:rPr>
          <w:rFonts w:ascii="Times New Roman" w:hAnsi="Times New Roman"/>
          <w:color w:val="000000" w:themeColor="text1"/>
          <w:kern w:val="0"/>
          <w:szCs w:val="20"/>
        </w:rPr>
        <w:t>GB/T 30597—2014</w:t>
      </w:r>
      <w:r w:rsidRPr="007917A1">
        <w:rPr>
          <w:rFonts w:ascii="Times New Roman" w:hAnsi="Times New Roman" w:hint="eastAsia"/>
          <w:color w:val="000000" w:themeColor="text1"/>
          <w:kern w:val="0"/>
          <w:szCs w:val="20"/>
        </w:rPr>
        <w:t>中</w:t>
      </w:r>
      <w:r w:rsidRPr="007917A1">
        <w:rPr>
          <w:rFonts w:ascii="Times New Roman" w:hAnsi="Times New Roman"/>
          <w:color w:val="000000" w:themeColor="text1"/>
          <w:kern w:val="0"/>
          <w:szCs w:val="20"/>
        </w:rPr>
        <w:t>7.3.1</w:t>
      </w:r>
      <w:r w:rsidRPr="007917A1">
        <w:rPr>
          <w:rFonts w:ascii="Times New Roman" w:hAnsi="Times New Roman" w:hint="eastAsia"/>
          <w:color w:val="000000" w:themeColor="text1"/>
          <w:kern w:val="0"/>
          <w:szCs w:val="20"/>
        </w:rPr>
        <w:t>规定的试验方法进行内部和外部气密性试验；</w:t>
      </w:r>
    </w:p>
    <w:p w14:paraId="792DF1CF" w14:textId="77777777" w:rsidR="00AA1394" w:rsidRPr="007917A1" w:rsidRDefault="00AA1394" w:rsidP="002F6DA3">
      <w:pPr>
        <w:widowControl/>
        <w:numPr>
          <w:ilvl w:val="0"/>
          <w:numId w:val="39"/>
        </w:numPr>
        <w:adjustRightInd/>
        <w:spacing w:line="240" w:lineRule="auto"/>
        <w:rPr>
          <w:rFonts w:ascii="Times New Roman" w:hAnsi="Times New Roman"/>
          <w:color w:val="000000" w:themeColor="text1"/>
          <w:kern w:val="0"/>
          <w:szCs w:val="20"/>
        </w:rPr>
      </w:pPr>
      <w:r w:rsidRPr="007917A1">
        <w:rPr>
          <w:rFonts w:ascii="Times New Roman" w:hAnsi="Times New Roman" w:hint="eastAsia"/>
          <w:color w:val="000000" w:themeColor="text1"/>
          <w:kern w:val="0"/>
          <w:szCs w:val="20"/>
        </w:rPr>
        <w:t>当供水</w:t>
      </w:r>
      <w:r w:rsidR="00EC2053">
        <w:rPr>
          <w:rFonts w:ascii="Times New Roman" w:hAnsi="Times New Roman" w:hint="eastAsia"/>
          <w:color w:val="000000" w:themeColor="text1"/>
          <w:kern w:val="0"/>
          <w:szCs w:val="20"/>
        </w:rPr>
        <w:t>通路</w:t>
      </w:r>
      <w:r w:rsidRPr="007917A1">
        <w:rPr>
          <w:rFonts w:ascii="Times New Roman" w:hAnsi="Times New Roman" w:hint="eastAsia"/>
          <w:color w:val="000000" w:themeColor="text1"/>
          <w:kern w:val="0"/>
          <w:szCs w:val="20"/>
        </w:rPr>
        <w:t>与</w:t>
      </w:r>
      <w:r w:rsidR="005F7F19" w:rsidRPr="007917A1">
        <w:rPr>
          <w:rFonts w:ascii="Times New Roman" w:hAnsi="Times New Roman" w:hint="eastAsia"/>
          <w:color w:val="000000" w:themeColor="text1"/>
          <w:kern w:val="0"/>
          <w:szCs w:val="20"/>
        </w:rPr>
        <w:t>燃气通路</w:t>
      </w:r>
      <w:r w:rsidRPr="007917A1">
        <w:rPr>
          <w:rFonts w:ascii="Times New Roman" w:hAnsi="Times New Roman" w:hint="eastAsia"/>
          <w:color w:val="000000" w:themeColor="text1"/>
          <w:kern w:val="0"/>
          <w:szCs w:val="20"/>
        </w:rPr>
        <w:t>是相对独立时，无需进行该试验。</w:t>
      </w:r>
    </w:p>
    <w:p w14:paraId="72A28729" w14:textId="77777777" w:rsidR="00AA1394" w:rsidRPr="007917A1" w:rsidRDefault="00AA1394" w:rsidP="00EB355B">
      <w:pPr>
        <w:pStyle w:val="aff6"/>
        <w:spacing w:before="156" w:after="156"/>
        <w:rPr>
          <w:rFonts w:ascii="Times New Roman"/>
          <w:color w:val="000000" w:themeColor="text1"/>
        </w:rPr>
      </w:pPr>
      <w:r w:rsidRPr="007917A1">
        <w:rPr>
          <w:rFonts w:ascii="Times New Roman" w:hint="eastAsia"/>
          <w:color w:val="000000" w:themeColor="text1"/>
        </w:rPr>
        <w:t>水压脉冲</w:t>
      </w:r>
    </w:p>
    <w:p w14:paraId="60281E90" w14:textId="77777777" w:rsidR="00AA1394" w:rsidRPr="007917A1" w:rsidRDefault="00AA1394" w:rsidP="00EB355B">
      <w:pPr>
        <w:pStyle w:val="affffffffff8"/>
        <w:rPr>
          <w:rFonts w:ascii="Times New Roman"/>
          <w:color w:val="000000" w:themeColor="text1"/>
        </w:rPr>
      </w:pPr>
      <w:r w:rsidRPr="007917A1">
        <w:rPr>
          <w:rFonts w:ascii="Times New Roman" w:hint="eastAsia"/>
          <w:color w:val="000000" w:themeColor="text1"/>
        </w:rPr>
        <w:t>要求</w:t>
      </w:r>
    </w:p>
    <w:p w14:paraId="7E295F16" w14:textId="77777777" w:rsidR="00AA1394" w:rsidRPr="00602053" w:rsidRDefault="00AA1394" w:rsidP="00AA1394">
      <w:pPr>
        <w:widowControl/>
        <w:adjustRightInd/>
        <w:spacing w:before="100" w:beforeAutospacing="1" w:after="100" w:afterAutospacing="1" w:line="400" w:lineRule="atLeast"/>
        <w:ind w:firstLine="480"/>
        <w:jc w:val="left"/>
        <w:rPr>
          <w:rFonts w:ascii="Times New Roman" w:hAnsi="Times New Roman"/>
          <w:color w:val="000000" w:themeColor="text1"/>
          <w:kern w:val="0"/>
          <w:sz w:val="24"/>
        </w:rPr>
      </w:pPr>
      <w:r w:rsidRPr="007917A1">
        <w:rPr>
          <w:rFonts w:ascii="Times New Roman" w:hAnsi="Times New Roman" w:hint="eastAsia"/>
          <w:color w:val="000000" w:themeColor="text1"/>
          <w:kern w:val="0"/>
          <w:sz w:val="24"/>
        </w:rPr>
        <w:t>为防止由于水压脉冲而意外打开燃气通路，水</w:t>
      </w:r>
      <w:r w:rsidR="003663F9" w:rsidRPr="007917A1">
        <w:rPr>
          <w:rFonts w:ascii="Times New Roman" w:hAnsi="Times New Roman" w:hint="eastAsia"/>
          <w:color w:val="000000" w:themeColor="text1"/>
          <w:kern w:val="0"/>
          <w:sz w:val="24"/>
        </w:rPr>
        <w:t>气联动</w:t>
      </w:r>
      <w:r w:rsidRPr="007917A1">
        <w:rPr>
          <w:rFonts w:ascii="Times New Roman" w:hAnsi="Times New Roman" w:hint="eastAsia"/>
          <w:color w:val="000000" w:themeColor="text1"/>
          <w:kern w:val="0"/>
          <w:sz w:val="24"/>
        </w:rPr>
        <w:t>阀的</w:t>
      </w:r>
      <w:r w:rsidR="005F7F19" w:rsidRPr="007917A1">
        <w:rPr>
          <w:rFonts w:ascii="Times New Roman" w:hAnsi="Times New Roman" w:hint="eastAsia"/>
          <w:color w:val="000000" w:themeColor="text1"/>
          <w:kern w:val="0"/>
          <w:sz w:val="24"/>
        </w:rPr>
        <w:t>闭合</w:t>
      </w:r>
      <w:r w:rsidRPr="007917A1">
        <w:rPr>
          <w:rFonts w:ascii="Times New Roman" w:hAnsi="Times New Roman" w:hint="eastAsia"/>
          <w:color w:val="000000" w:themeColor="text1"/>
          <w:kern w:val="0"/>
          <w:sz w:val="24"/>
        </w:rPr>
        <w:t>机构在</w:t>
      </w:r>
      <w:r w:rsidRPr="00602053">
        <w:rPr>
          <w:rFonts w:ascii="Times New Roman" w:hAnsi="Times New Roman"/>
          <w:color w:val="000000" w:themeColor="text1"/>
          <w:kern w:val="0"/>
          <w:sz w:val="24"/>
        </w:rPr>
        <w:t xml:space="preserve">15 </w:t>
      </w:r>
      <w:proofErr w:type="spellStart"/>
      <w:r w:rsidRPr="00602053">
        <w:rPr>
          <w:rFonts w:ascii="Times New Roman" w:hAnsi="Times New Roman"/>
          <w:color w:val="000000" w:themeColor="text1"/>
          <w:kern w:val="0"/>
          <w:sz w:val="24"/>
        </w:rPr>
        <w:t>kPa</w:t>
      </w:r>
      <w:proofErr w:type="spellEnd"/>
      <w:r w:rsidRPr="007917A1">
        <w:rPr>
          <w:rFonts w:ascii="Times New Roman" w:hAnsi="Times New Roman" w:hint="eastAsia"/>
          <w:color w:val="000000" w:themeColor="text1"/>
          <w:kern w:val="0"/>
          <w:sz w:val="24"/>
        </w:rPr>
        <w:t>的</w:t>
      </w:r>
      <w:r w:rsidR="00826041" w:rsidRPr="007917A1">
        <w:rPr>
          <w:rFonts w:ascii="Times New Roman" w:hAnsi="Times New Roman" w:hint="eastAsia"/>
          <w:color w:val="000000" w:themeColor="text1"/>
          <w:kern w:val="0"/>
          <w:sz w:val="24"/>
        </w:rPr>
        <w:t>测试</w:t>
      </w:r>
      <w:r w:rsidRPr="007917A1">
        <w:rPr>
          <w:rFonts w:ascii="Times New Roman" w:hAnsi="Times New Roman" w:hint="eastAsia"/>
          <w:color w:val="000000" w:themeColor="text1"/>
          <w:kern w:val="0"/>
          <w:sz w:val="24"/>
        </w:rPr>
        <w:t>压力</w:t>
      </w:r>
      <w:r w:rsidR="00826041" w:rsidRPr="007917A1">
        <w:rPr>
          <w:rFonts w:ascii="Times New Roman" w:hAnsi="Times New Roman" w:hint="eastAsia"/>
          <w:color w:val="000000" w:themeColor="text1"/>
          <w:kern w:val="0"/>
          <w:sz w:val="24"/>
        </w:rPr>
        <w:t>下</w:t>
      </w:r>
      <w:r w:rsidRPr="007917A1">
        <w:rPr>
          <w:rFonts w:ascii="Times New Roman" w:hAnsi="Times New Roman" w:hint="eastAsia"/>
          <w:color w:val="000000" w:themeColor="text1"/>
          <w:kern w:val="0"/>
          <w:sz w:val="24"/>
        </w:rPr>
        <w:t>，空气泄漏量不应超过</w:t>
      </w:r>
      <w:r w:rsidR="00C76C44" w:rsidRPr="00602053">
        <w:rPr>
          <w:rFonts w:ascii="Times New Roman" w:hAnsi="Times New Roman"/>
          <w:color w:val="000000" w:themeColor="text1"/>
          <w:kern w:val="0"/>
          <w:sz w:val="24"/>
        </w:rPr>
        <w:t>0.04 L</w:t>
      </w:r>
      <w:r w:rsidRPr="00602053">
        <w:rPr>
          <w:rFonts w:ascii="Times New Roman" w:hAnsi="Times New Roman"/>
          <w:color w:val="000000" w:themeColor="text1"/>
          <w:kern w:val="0"/>
          <w:sz w:val="24"/>
        </w:rPr>
        <w:t>/h</w:t>
      </w:r>
      <w:r w:rsidRPr="007917A1">
        <w:rPr>
          <w:rFonts w:ascii="Times New Roman" w:hAnsi="Times New Roman" w:hint="eastAsia"/>
          <w:color w:val="000000" w:themeColor="text1"/>
          <w:kern w:val="0"/>
          <w:sz w:val="24"/>
        </w:rPr>
        <w:t>。</w:t>
      </w:r>
    </w:p>
    <w:p w14:paraId="1431DAF6" w14:textId="77777777" w:rsidR="00AA1394" w:rsidRPr="007917A1" w:rsidRDefault="00AA1394" w:rsidP="00EB355B">
      <w:pPr>
        <w:pStyle w:val="affffffffff8"/>
        <w:rPr>
          <w:rFonts w:ascii="Times New Roman"/>
          <w:color w:val="000000" w:themeColor="text1"/>
        </w:rPr>
      </w:pPr>
      <w:r w:rsidRPr="007917A1">
        <w:rPr>
          <w:rFonts w:ascii="Times New Roman" w:hint="eastAsia"/>
          <w:color w:val="000000" w:themeColor="text1"/>
        </w:rPr>
        <w:t>试验</w:t>
      </w:r>
    </w:p>
    <w:p w14:paraId="57A9CE88" w14:textId="77777777" w:rsidR="00AA1394" w:rsidRPr="00602053" w:rsidRDefault="00EC2053" w:rsidP="00AA1394">
      <w:pPr>
        <w:widowControl/>
        <w:adjustRightInd/>
        <w:spacing w:before="100" w:beforeAutospacing="1" w:after="100" w:afterAutospacing="1" w:line="400" w:lineRule="atLeast"/>
        <w:ind w:firstLine="480"/>
        <w:jc w:val="left"/>
        <w:rPr>
          <w:rFonts w:ascii="Times New Roman" w:hAnsi="Times New Roman"/>
          <w:color w:val="000000" w:themeColor="text1"/>
          <w:kern w:val="0"/>
          <w:sz w:val="24"/>
        </w:rPr>
      </w:pPr>
      <w:r>
        <w:rPr>
          <w:rFonts w:ascii="Times New Roman" w:hAnsi="Times New Roman" w:hint="eastAsia"/>
          <w:color w:val="000000" w:themeColor="text1"/>
          <w:kern w:val="0"/>
          <w:sz w:val="24"/>
        </w:rPr>
        <w:t>闭合</w:t>
      </w:r>
      <w:r w:rsidR="00AA1394" w:rsidRPr="007917A1">
        <w:rPr>
          <w:rFonts w:ascii="Times New Roman" w:hAnsi="Times New Roman" w:hint="eastAsia"/>
          <w:color w:val="000000" w:themeColor="text1"/>
          <w:kern w:val="0"/>
          <w:sz w:val="24"/>
        </w:rPr>
        <w:t>机构初始时应操作两次。在</w:t>
      </w:r>
      <w:r w:rsidR="007A167B" w:rsidRPr="007917A1">
        <w:rPr>
          <w:rFonts w:ascii="Times New Roman" w:hAnsi="Times New Roman" w:hint="eastAsia"/>
          <w:color w:val="000000" w:themeColor="text1"/>
          <w:kern w:val="0"/>
          <w:sz w:val="24"/>
        </w:rPr>
        <w:t>断水状态</w:t>
      </w:r>
      <w:r w:rsidR="00AA1394" w:rsidRPr="007917A1">
        <w:rPr>
          <w:rFonts w:ascii="Times New Roman" w:hAnsi="Times New Roman" w:hint="eastAsia"/>
          <w:color w:val="000000" w:themeColor="text1"/>
          <w:kern w:val="0"/>
          <w:sz w:val="24"/>
        </w:rPr>
        <w:t>，</w:t>
      </w:r>
      <w:r w:rsidR="007A167B" w:rsidRPr="007917A1">
        <w:rPr>
          <w:rFonts w:ascii="Times New Roman" w:hAnsi="Times New Roman" w:hint="eastAsia"/>
          <w:color w:val="000000" w:themeColor="text1"/>
          <w:kern w:val="0"/>
          <w:sz w:val="24"/>
        </w:rPr>
        <w:t>施加到</w:t>
      </w:r>
      <w:r w:rsidR="00AA1394" w:rsidRPr="007917A1">
        <w:rPr>
          <w:rFonts w:ascii="Times New Roman" w:hAnsi="Times New Roman" w:hint="eastAsia"/>
          <w:color w:val="000000" w:themeColor="text1"/>
          <w:kern w:val="0"/>
          <w:sz w:val="24"/>
        </w:rPr>
        <w:t>阀门的空气</w:t>
      </w:r>
      <w:r w:rsidR="007A167B" w:rsidRPr="007917A1">
        <w:rPr>
          <w:rFonts w:ascii="Times New Roman" w:hAnsi="Times New Roman" w:hint="eastAsia"/>
          <w:color w:val="000000" w:themeColor="text1"/>
          <w:kern w:val="0"/>
          <w:sz w:val="24"/>
        </w:rPr>
        <w:t>应</w:t>
      </w:r>
      <w:r w:rsidR="00AA1394" w:rsidRPr="007917A1">
        <w:rPr>
          <w:rFonts w:ascii="Times New Roman" w:hAnsi="Times New Roman" w:hint="eastAsia"/>
          <w:color w:val="000000" w:themeColor="text1"/>
          <w:kern w:val="0"/>
          <w:sz w:val="24"/>
        </w:rPr>
        <w:t>与</w:t>
      </w:r>
      <w:r w:rsidR="002140CB" w:rsidRPr="007917A1">
        <w:rPr>
          <w:rFonts w:ascii="Times New Roman" w:hAnsi="Times New Roman" w:hint="eastAsia"/>
          <w:color w:val="000000" w:themeColor="text1"/>
          <w:kern w:val="0"/>
          <w:sz w:val="24"/>
        </w:rPr>
        <w:t>闭合</w:t>
      </w:r>
      <w:r w:rsidR="00AA1394" w:rsidRPr="007917A1">
        <w:rPr>
          <w:rFonts w:ascii="Times New Roman" w:hAnsi="Times New Roman" w:hint="eastAsia"/>
          <w:color w:val="000000" w:themeColor="text1"/>
          <w:kern w:val="0"/>
          <w:sz w:val="24"/>
        </w:rPr>
        <w:t>元件的关闭方向相反，气压升高速度不应超过</w:t>
      </w:r>
      <w:r w:rsidR="00AA1394" w:rsidRPr="00602053">
        <w:rPr>
          <w:rFonts w:ascii="Times New Roman" w:hAnsi="Times New Roman"/>
          <w:color w:val="000000" w:themeColor="text1"/>
          <w:kern w:val="0"/>
          <w:sz w:val="24"/>
        </w:rPr>
        <w:t>0.1kPa/s</w:t>
      </w:r>
      <w:r w:rsidR="007A167B" w:rsidRPr="007917A1">
        <w:rPr>
          <w:rFonts w:ascii="Times New Roman" w:hAnsi="Times New Roman" w:hint="eastAsia"/>
          <w:color w:val="000000" w:themeColor="text1"/>
          <w:kern w:val="0"/>
          <w:sz w:val="24"/>
        </w:rPr>
        <w:t>；</w:t>
      </w:r>
      <w:r w:rsidR="005F74C7" w:rsidRPr="007917A1">
        <w:rPr>
          <w:rFonts w:ascii="Times New Roman" w:hAnsi="Times New Roman" w:hint="eastAsia"/>
          <w:color w:val="000000" w:themeColor="text1"/>
          <w:kern w:val="0"/>
          <w:sz w:val="24"/>
        </w:rPr>
        <w:t>在</w:t>
      </w:r>
      <w:r w:rsidR="00D30ADD" w:rsidRPr="007917A1">
        <w:rPr>
          <w:rFonts w:ascii="Times New Roman" w:hAnsi="Times New Roman" w:hint="eastAsia"/>
          <w:color w:val="000000" w:themeColor="text1"/>
          <w:kern w:val="0"/>
          <w:sz w:val="24"/>
        </w:rPr>
        <w:t>气压</w:t>
      </w:r>
      <w:r w:rsidR="005F74C7" w:rsidRPr="007917A1">
        <w:rPr>
          <w:rFonts w:ascii="Times New Roman" w:hAnsi="Times New Roman" w:hint="eastAsia"/>
          <w:color w:val="000000" w:themeColor="text1"/>
          <w:kern w:val="0"/>
          <w:sz w:val="24"/>
        </w:rPr>
        <w:t>达到</w:t>
      </w:r>
      <w:r w:rsidR="005F74C7" w:rsidRPr="007917A1">
        <w:rPr>
          <w:rFonts w:ascii="Times New Roman" w:hAnsi="Times New Roman"/>
          <w:color w:val="000000" w:themeColor="text1"/>
          <w:kern w:val="0"/>
          <w:sz w:val="24"/>
        </w:rPr>
        <w:t>15k</w:t>
      </w:r>
      <w:r w:rsidR="000A1EB8" w:rsidRPr="007917A1">
        <w:rPr>
          <w:rFonts w:ascii="Times New Roman" w:hAnsi="Times New Roman"/>
          <w:color w:val="000000" w:themeColor="text1"/>
          <w:kern w:val="0"/>
          <w:sz w:val="24"/>
        </w:rPr>
        <w:t>P</w:t>
      </w:r>
      <w:r w:rsidR="005F74C7" w:rsidRPr="007917A1">
        <w:rPr>
          <w:rFonts w:ascii="Times New Roman" w:hAnsi="Times New Roman"/>
          <w:color w:val="000000" w:themeColor="text1"/>
          <w:kern w:val="0"/>
          <w:sz w:val="24"/>
        </w:rPr>
        <w:t>a</w:t>
      </w:r>
      <w:r w:rsidR="005F74C7" w:rsidRPr="007917A1">
        <w:rPr>
          <w:rFonts w:ascii="Times New Roman" w:hAnsi="Times New Roman" w:hint="eastAsia"/>
          <w:color w:val="000000" w:themeColor="text1"/>
          <w:kern w:val="0"/>
          <w:sz w:val="24"/>
        </w:rPr>
        <w:t>时，测量空气泄漏量。</w:t>
      </w:r>
    </w:p>
    <w:p w14:paraId="286515F8" w14:textId="77777777" w:rsidR="00AA1394" w:rsidRPr="007917A1" w:rsidRDefault="00AA1394" w:rsidP="00EB355B">
      <w:pPr>
        <w:pStyle w:val="aff6"/>
        <w:spacing w:before="156" w:after="156"/>
        <w:rPr>
          <w:rFonts w:ascii="Times New Roman"/>
          <w:color w:val="000000" w:themeColor="text1"/>
        </w:rPr>
      </w:pPr>
      <w:r w:rsidRPr="007917A1">
        <w:rPr>
          <w:rFonts w:ascii="Times New Roman" w:hint="eastAsia"/>
          <w:color w:val="000000" w:themeColor="text1"/>
        </w:rPr>
        <w:t>开启和关闭功能</w:t>
      </w:r>
    </w:p>
    <w:p w14:paraId="49088769" w14:textId="77777777" w:rsidR="00AA1394" w:rsidRPr="00602053" w:rsidRDefault="00AA1394" w:rsidP="00AA1394">
      <w:pPr>
        <w:widowControl/>
        <w:adjustRightInd/>
        <w:spacing w:before="100" w:beforeAutospacing="1" w:after="100" w:afterAutospacing="1" w:line="400" w:lineRule="atLeast"/>
        <w:ind w:firstLine="480"/>
        <w:jc w:val="left"/>
        <w:rPr>
          <w:rFonts w:ascii="Times New Roman" w:hAnsi="Times New Roman"/>
          <w:color w:val="000000" w:themeColor="text1"/>
          <w:kern w:val="0"/>
          <w:sz w:val="24"/>
        </w:rPr>
      </w:pPr>
      <w:r w:rsidRPr="007917A1">
        <w:rPr>
          <w:rFonts w:ascii="Times New Roman" w:hAnsi="Times New Roman" w:hint="eastAsia"/>
          <w:color w:val="000000" w:themeColor="text1"/>
          <w:kern w:val="0"/>
          <w:sz w:val="24"/>
        </w:rPr>
        <w:t>按制造商的声明进行试验时，开启和关闭气阀的水流量应符合制造商的声明。</w:t>
      </w:r>
    </w:p>
    <w:p w14:paraId="673FA973" w14:textId="77777777" w:rsidR="00AA1394" w:rsidRPr="007917A1" w:rsidRDefault="00AA1394" w:rsidP="00EB355B">
      <w:pPr>
        <w:pStyle w:val="aff6"/>
        <w:spacing w:before="156" w:after="156"/>
        <w:rPr>
          <w:rFonts w:ascii="Times New Roman"/>
          <w:color w:val="000000" w:themeColor="text1"/>
        </w:rPr>
      </w:pPr>
      <w:r w:rsidRPr="007917A1">
        <w:rPr>
          <w:rFonts w:ascii="Times New Roman" w:hint="eastAsia"/>
          <w:color w:val="000000" w:themeColor="text1"/>
        </w:rPr>
        <w:t>耐久</w:t>
      </w:r>
    </w:p>
    <w:p w14:paraId="1054869C" w14:textId="77777777" w:rsidR="00AA1394" w:rsidRPr="007917A1" w:rsidRDefault="00AA1394" w:rsidP="00EB355B">
      <w:pPr>
        <w:pStyle w:val="affffffffff8"/>
        <w:rPr>
          <w:rFonts w:ascii="Times New Roman"/>
          <w:color w:val="000000" w:themeColor="text1"/>
        </w:rPr>
      </w:pPr>
      <w:r w:rsidRPr="007917A1">
        <w:rPr>
          <w:rFonts w:ascii="Times New Roman" w:hint="eastAsia"/>
          <w:color w:val="000000" w:themeColor="text1"/>
        </w:rPr>
        <w:t>要求</w:t>
      </w:r>
    </w:p>
    <w:p w14:paraId="15BCBC62" w14:textId="77777777" w:rsidR="00AA1394" w:rsidRPr="00602053" w:rsidRDefault="00AA1394" w:rsidP="00483B8E">
      <w:pPr>
        <w:widowControl/>
        <w:adjustRightInd/>
        <w:spacing w:before="100" w:beforeAutospacing="1" w:after="100" w:afterAutospacing="1" w:line="400" w:lineRule="atLeast"/>
        <w:ind w:firstLineChars="100" w:firstLine="240"/>
        <w:jc w:val="left"/>
        <w:rPr>
          <w:rFonts w:ascii="Times New Roman" w:hAnsi="Times New Roman"/>
          <w:color w:val="000000" w:themeColor="text1"/>
          <w:kern w:val="0"/>
          <w:sz w:val="24"/>
        </w:rPr>
      </w:pPr>
      <w:r w:rsidRPr="007917A1">
        <w:rPr>
          <w:rFonts w:ascii="Times New Roman" w:hAnsi="Times New Roman" w:hint="eastAsia"/>
          <w:color w:val="000000" w:themeColor="text1"/>
          <w:kern w:val="0"/>
          <w:sz w:val="24"/>
        </w:rPr>
        <w:t>水</w:t>
      </w:r>
      <w:r w:rsidR="003663F9" w:rsidRPr="007917A1">
        <w:rPr>
          <w:rFonts w:ascii="Times New Roman" w:hAnsi="Times New Roman" w:hint="eastAsia"/>
          <w:color w:val="000000" w:themeColor="text1"/>
          <w:kern w:val="0"/>
          <w:sz w:val="24"/>
        </w:rPr>
        <w:t>气联动</w:t>
      </w:r>
      <w:r w:rsidRPr="007917A1">
        <w:rPr>
          <w:rFonts w:ascii="Times New Roman" w:hAnsi="Times New Roman" w:hint="eastAsia"/>
          <w:color w:val="000000" w:themeColor="text1"/>
          <w:kern w:val="0"/>
          <w:sz w:val="24"/>
        </w:rPr>
        <w:t>阀应在耐久试验中进行</w:t>
      </w:r>
      <w:r w:rsidRPr="00602053">
        <w:rPr>
          <w:rFonts w:ascii="Times New Roman" w:hAnsi="Times New Roman"/>
          <w:color w:val="000000" w:themeColor="text1"/>
          <w:kern w:val="0"/>
          <w:sz w:val="24"/>
        </w:rPr>
        <w:t>5</w:t>
      </w:r>
      <w:r w:rsidR="00CB6D89">
        <w:rPr>
          <w:rFonts w:ascii="Times New Roman" w:hAnsi="Times New Roman"/>
          <w:color w:val="000000" w:themeColor="text1"/>
          <w:kern w:val="0"/>
          <w:sz w:val="24"/>
        </w:rPr>
        <w:t>0 000</w:t>
      </w:r>
      <w:r w:rsidRPr="007917A1">
        <w:rPr>
          <w:rFonts w:ascii="Times New Roman" w:hAnsi="Times New Roman" w:hint="eastAsia"/>
          <w:color w:val="000000" w:themeColor="text1"/>
          <w:kern w:val="0"/>
          <w:sz w:val="24"/>
        </w:rPr>
        <w:t>次循环，试验结束后，其气密性应符合</w:t>
      </w:r>
      <w:r w:rsidR="000F3196">
        <w:rPr>
          <w:rFonts w:ascii="Times New Roman" w:hAnsi="Times New Roman"/>
          <w:color w:val="000000" w:themeColor="text1"/>
          <w:kern w:val="0"/>
          <w:sz w:val="24"/>
        </w:rPr>
        <w:t>D</w:t>
      </w:r>
      <w:r w:rsidRPr="00602053">
        <w:rPr>
          <w:rFonts w:ascii="Times New Roman" w:hAnsi="Times New Roman"/>
          <w:color w:val="000000" w:themeColor="text1"/>
          <w:kern w:val="0"/>
          <w:sz w:val="24"/>
        </w:rPr>
        <w:t>.2.</w:t>
      </w:r>
      <w:r w:rsidR="0068141D" w:rsidRPr="00602053">
        <w:rPr>
          <w:rFonts w:ascii="Times New Roman" w:hAnsi="Times New Roman"/>
          <w:color w:val="000000" w:themeColor="text1"/>
          <w:kern w:val="0"/>
          <w:sz w:val="24"/>
        </w:rPr>
        <w:t>2.</w:t>
      </w:r>
      <w:r w:rsidRPr="00602053">
        <w:rPr>
          <w:rFonts w:ascii="Times New Roman" w:hAnsi="Times New Roman"/>
          <w:color w:val="000000" w:themeColor="text1"/>
          <w:kern w:val="0"/>
          <w:sz w:val="24"/>
        </w:rPr>
        <w:t>1</w:t>
      </w:r>
      <w:r w:rsidR="0068141D" w:rsidRPr="00602053">
        <w:rPr>
          <w:rFonts w:ascii="Times New Roman" w:hAnsi="Times New Roman"/>
          <w:color w:val="000000" w:themeColor="text1"/>
          <w:kern w:val="0"/>
          <w:sz w:val="24"/>
        </w:rPr>
        <w:t>.1</w:t>
      </w:r>
      <w:r w:rsidRPr="007917A1">
        <w:rPr>
          <w:rFonts w:ascii="Times New Roman" w:hAnsi="Times New Roman" w:hint="eastAsia"/>
          <w:color w:val="000000" w:themeColor="text1"/>
          <w:kern w:val="0"/>
          <w:sz w:val="24"/>
        </w:rPr>
        <w:t>的规定。</w:t>
      </w:r>
    </w:p>
    <w:p w14:paraId="0493A770" w14:textId="77777777" w:rsidR="00AA1394" w:rsidRPr="007917A1" w:rsidRDefault="00AA1394" w:rsidP="00EB355B">
      <w:pPr>
        <w:pStyle w:val="affffffffff8"/>
        <w:rPr>
          <w:rFonts w:ascii="Times New Roman"/>
          <w:color w:val="000000" w:themeColor="text1"/>
        </w:rPr>
      </w:pPr>
      <w:r w:rsidRPr="007917A1">
        <w:rPr>
          <w:rFonts w:ascii="Times New Roman" w:hint="eastAsia"/>
          <w:color w:val="000000" w:themeColor="text1"/>
        </w:rPr>
        <w:t>试验</w:t>
      </w:r>
    </w:p>
    <w:p w14:paraId="2F8B3121" w14:textId="77777777" w:rsidR="008F3848" w:rsidRPr="007917A1" w:rsidRDefault="00AA1394" w:rsidP="00AA1394">
      <w:pPr>
        <w:widowControl/>
        <w:adjustRightInd/>
        <w:spacing w:before="100" w:beforeAutospacing="1" w:after="100" w:afterAutospacing="1" w:line="400" w:lineRule="atLeast"/>
        <w:ind w:firstLine="465"/>
        <w:jc w:val="left"/>
        <w:rPr>
          <w:rFonts w:ascii="Times New Roman" w:hAnsi="Times New Roman"/>
          <w:color w:val="000000" w:themeColor="text1"/>
          <w:kern w:val="0"/>
          <w:sz w:val="24"/>
        </w:rPr>
        <w:sectPr w:rsidR="008F3848" w:rsidRPr="007917A1" w:rsidSect="0030456E">
          <w:pgSz w:w="11906" w:h="16838" w:code="9"/>
          <w:pgMar w:top="2410" w:right="1134" w:bottom="1134" w:left="1134" w:header="1418" w:footer="1134" w:gutter="284"/>
          <w:cols w:space="425"/>
          <w:formProt w:val="0"/>
          <w:docGrid w:type="lines" w:linePitch="312"/>
        </w:sectPr>
      </w:pPr>
      <w:r w:rsidRPr="007917A1">
        <w:rPr>
          <w:rFonts w:ascii="Times New Roman" w:hAnsi="Times New Roman" w:hint="eastAsia"/>
          <w:color w:val="000000" w:themeColor="text1"/>
          <w:kern w:val="0"/>
          <w:sz w:val="24"/>
        </w:rPr>
        <w:t>在环境温度下向燃气</w:t>
      </w:r>
      <w:r w:rsidR="007F055C">
        <w:rPr>
          <w:rFonts w:ascii="Times New Roman" w:hAnsi="Times New Roman" w:hint="eastAsia"/>
          <w:color w:val="000000" w:themeColor="text1"/>
          <w:kern w:val="0"/>
          <w:sz w:val="24"/>
        </w:rPr>
        <w:t>通路</w:t>
      </w:r>
      <w:r w:rsidRPr="007917A1">
        <w:rPr>
          <w:rFonts w:ascii="Times New Roman" w:hAnsi="Times New Roman" w:hint="eastAsia"/>
          <w:color w:val="000000" w:themeColor="text1"/>
          <w:kern w:val="0"/>
          <w:sz w:val="24"/>
        </w:rPr>
        <w:t>提供空气，同时向水</w:t>
      </w:r>
      <w:r w:rsidR="007F055C">
        <w:rPr>
          <w:rFonts w:ascii="Times New Roman" w:hAnsi="Times New Roman" w:hint="eastAsia"/>
          <w:color w:val="000000" w:themeColor="text1"/>
          <w:kern w:val="0"/>
          <w:sz w:val="24"/>
        </w:rPr>
        <w:t>通路</w:t>
      </w:r>
      <w:r w:rsidRPr="007917A1">
        <w:rPr>
          <w:rFonts w:ascii="Times New Roman" w:hAnsi="Times New Roman" w:hint="eastAsia"/>
          <w:color w:val="000000" w:themeColor="text1"/>
          <w:kern w:val="0"/>
          <w:sz w:val="24"/>
        </w:rPr>
        <w:t>提供在流动方向上能使气阀完全开启的一定压力和速率的水流，在此状态下，进行</w:t>
      </w:r>
      <w:r w:rsidRPr="00602053">
        <w:rPr>
          <w:rFonts w:ascii="Times New Roman" w:hAnsi="Times New Roman"/>
          <w:color w:val="000000" w:themeColor="text1"/>
          <w:kern w:val="0"/>
          <w:sz w:val="24"/>
        </w:rPr>
        <w:t>50</w:t>
      </w:r>
      <w:r w:rsidR="007F055C">
        <w:rPr>
          <w:rFonts w:ascii="Times New Roman" w:hAnsi="Times New Roman"/>
          <w:color w:val="000000" w:themeColor="text1"/>
          <w:kern w:val="0"/>
          <w:sz w:val="24"/>
        </w:rPr>
        <w:t xml:space="preserve"> </w:t>
      </w:r>
      <w:r w:rsidRPr="00602053">
        <w:rPr>
          <w:rFonts w:ascii="Times New Roman" w:hAnsi="Times New Roman"/>
          <w:color w:val="000000" w:themeColor="text1"/>
          <w:kern w:val="0"/>
          <w:sz w:val="24"/>
        </w:rPr>
        <w:t>000</w:t>
      </w:r>
      <w:r w:rsidRPr="007917A1">
        <w:rPr>
          <w:rFonts w:ascii="Times New Roman" w:hAnsi="Times New Roman" w:hint="eastAsia"/>
          <w:color w:val="000000" w:themeColor="text1"/>
          <w:kern w:val="0"/>
          <w:sz w:val="24"/>
        </w:rPr>
        <w:t>次循环试验。</w:t>
      </w:r>
    </w:p>
    <w:p w14:paraId="09E896BC" w14:textId="77777777" w:rsidR="00AA1394" w:rsidRPr="007917A1" w:rsidRDefault="00AA1394" w:rsidP="008F3848">
      <w:pPr>
        <w:pStyle w:val="af8"/>
        <w:rPr>
          <w:rFonts w:ascii="Times New Roman" w:hAnsi="Times New Roman"/>
          <w:vanish w:val="0"/>
          <w:color w:val="000000" w:themeColor="text1"/>
        </w:rPr>
      </w:pPr>
    </w:p>
    <w:p w14:paraId="3AEB524F" w14:textId="77777777" w:rsidR="008F3848" w:rsidRPr="007917A1" w:rsidRDefault="008F3848" w:rsidP="008F3848">
      <w:pPr>
        <w:pStyle w:val="afe"/>
        <w:rPr>
          <w:rFonts w:ascii="Times New Roman"/>
          <w:vanish w:val="0"/>
          <w:color w:val="000000" w:themeColor="text1"/>
        </w:rPr>
      </w:pPr>
    </w:p>
    <w:p w14:paraId="70C17A63" w14:textId="77777777" w:rsidR="008F3848" w:rsidRPr="007917A1" w:rsidRDefault="008F3848" w:rsidP="008F3848">
      <w:pPr>
        <w:pStyle w:val="aff3"/>
        <w:spacing w:before="78" w:after="156"/>
        <w:rPr>
          <w:rFonts w:ascii="Times New Roman"/>
          <w:color w:val="000000" w:themeColor="text1"/>
        </w:rPr>
      </w:pPr>
      <w:r w:rsidRPr="007917A1">
        <w:rPr>
          <w:rFonts w:ascii="Times New Roman"/>
          <w:color w:val="000000" w:themeColor="text1"/>
        </w:rPr>
        <w:br/>
      </w:r>
      <w:bookmarkStart w:id="485" w:name="_Toc96609950"/>
      <w:bookmarkStart w:id="486" w:name="_Toc98423650"/>
      <w:bookmarkStart w:id="487" w:name="_Toc98423703"/>
      <w:bookmarkStart w:id="488" w:name="_Toc98432988"/>
      <w:bookmarkStart w:id="489" w:name="_Toc118533283"/>
      <w:bookmarkStart w:id="490" w:name="_Toc129079230"/>
      <w:bookmarkStart w:id="491" w:name="_Toc132118762"/>
      <w:bookmarkStart w:id="492" w:name="_Toc133401333"/>
      <w:r w:rsidRPr="007917A1">
        <w:rPr>
          <w:rFonts w:ascii="Times New Roman" w:hint="eastAsia"/>
          <w:color w:val="000000" w:themeColor="text1"/>
        </w:rPr>
        <w:t>（规范性）</w:t>
      </w:r>
      <w:r w:rsidRPr="007917A1">
        <w:rPr>
          <w:rFonts w:ascii="Times New Roman"/>
          <w:color w:val="000000" w:themeColor="text1"/>
        </w:rPr>
        <w:br/>
      </w:r>
      <w:r w:rsidRPr="007917A1">
        <w:rPr>
          <w:rFonts w:ascii="Times New Roman" w:hint="eastAsia"/>
          <w:color w:val="000000" w:themeColor="text1"/>
        </w:rPr>
        <w:t>过热安全装置</w:t>
      </w:r>
      <w:bookmarkEnd w:id="485"/>
      <w:bookmarkEnd w:id="486"/>
      <w:bookmarkEnd w:id="487"/>
      <w:bookmarkEnd w:id="488"/>
      <w:bookmarkEnd w:id="489"/>
      <w:bookmarkEnd w:id="490"/>
      <w:bookmarkEnd w:id="491"/>
      <w:bookmarkEnd w:id="492"/>
    </w:p>
    <w:p w14:paraId="49811210" w14:textId="77777777" w:rsidR="008F3848" w:rsidRPr="007917A1" w:rsidRDefault="008F3848" w:rsidP="008F3848">
      <w:pPr>
        <w:pStyle w:val="affff9"/>
        <w:ind w:firstLine="420"/>
        <w:rPr>
          <w:rFonts w:ascii="Times New Roman"/>
          <w:color w:val="000000" w:themeColor="text1"/>
        </w:rPr>
      </w:pPr>
    </w:p>
    <w:p w14:paraId="779ED171" w14:textId="77777777" w:rsidR="008F3848" w:rsidRPr="007917A1" w:rsidRDefault="00513B75" w:rsidP="00CB3649">
      <w:pPr>
        <w:pStyle w:val="aff4"/>
        <w:spacing w:before="156" w:after="156"/>
        <w:rPr>
          <w:rFonts w:ascii="Times New Roman"/>
          <w:color w:val="000000" w:themeColor="text1"/>
        </w:rPr>
      </w:pPr>
      <w:bookmarkStart w:id="493" w:name="_Toc132118763"/>
      <w:bookmarkStart w:id="494" w:name="_Toc133401334"/>
      <w:r w:rsidRPr="007917A1">
        <w:rPr>
          <w:rFonts w:ascii="Times New Roman" w:hint="eastAsia"/>
          <w:color w:val="000000" w:themeColor="text1"/>
        </w:rPr>
        <w:t>范围</w:t>
      </w:r>
      <w:bookmarkEnd w:id="493"/>
      <w:bookmarkEnd w:id="494"/>
    </w:p>
    <w:p w14:paraId="22D5CFE4" w14:textId="77777777" w:rsidR="008F3848" w:rsidRPr="00470F32" w:rsidRDefault="008F3848" w:rsidP="008F3848">
      <w:pPr>
        <w:pStyle w:val="affff9"/>
        <w:ind w:firstLine="420"/>
        <w:rPr>
          <w:rFonts w:ascii="Times New Roman"/>
          <w:color w:val="000000" w:themeColor="text1"/>
        </w:rPr>
      </w:pPr>
      <w:r w:rsidRPr="007917A1">
        <w:rPr>
          <w:rFonts w:ascii="Times New Roman" w:hint="eastAsia"/>
          <w:color w:val="000000" w:themeColor="text1"/>
        </w:rPr>
        <w:t>本附件适用于装有过热安全装置的</w:t>
      </w:r>
      <w:r w:rsidR="00CB3649" w:rsidRPr="007917A1">
        <w:rPr>
          <w:rFonts w:ascii="Times New Roman" w:hint="eastAsia"/>
          <w:color w:val="000000" w:themeColor="text1"/>
        </w:rPr>
        <w:t>多功能控制</w:t>
      </w:r>
      <w:r w:rsidR="00826041" w:rsidRPr="007917A1">
        <w:rPr>
          <w:rFonts w:ascii="Times New Roman" w:hint="eastAsia"/>
          <w:color w:val="000000" w:themeColor="text1"/>
        </w:rPr>
        <w:t>装置</w:t>
      </w:r>
      <w:r w:rsidR="0074493E" w:rsidRPr="007917A1">
        <w:rPr>
          <w:rFonts w:ascii="Times New Roman" w:hint="eastAsia"/>
          <w:color w:val="000000" w:themeColor="text1"/>
        </w:rPr>
        <w:t>（</w:t>
      </w:r>
      <w:r w:rsidR="0074493E" w:rsidRPr="007917A1">
        <w:rPr>
          <w:rFonts w:ascii="Times New Roman"/>
          <w:color w:val="000000" w:themeColor="text1"/>
        </w:rPr>
        <w:t>Overheating safety devices</w:t>
      </w:r>
      <w:r w:rsidR="005F7F19" w:rsidRPr="007917A1">
        <w:rPr>
          <w:rFonts w:ascii="Times New Roman" w:hint="eastAsia"/>
          <w:color w:val="000000" w:themeColor="text1"/>
        </w:rPr>
        <w:t>，以下简称“</w:t>
      </w:r>
      <w:r w:rsidR="005F7F19" w:rsidRPr="007917A1">
        <w:rPr>
          <w:rFonts w:ascii="Times New Roman"/>
          <w:color w:val="000000" w:themeColor="text1"/>
        </w:rPr>
        <w:t>OSD”</w:t>
      </w:r>
      <w:r w:rsidRPr="007917A1">
        <w:rPr>
          <w:rFonts w:ascii="Times New Roman" w:hint="eastAsia"/>
          <w:color w:val="000000" w:themeColor="text1"/>
        </w:rPr>
        <w:t>。包</w:t>
      </w:r>
      <w:r w:rsidRPr="00470F32">
        <w:rPr>
          <w:rFonts w:ascii="Times New Roman" w:hint="eastAsia"/>
          <w:color w:val="000000" w:themeColor="text1"/>
        </w:rPr>
        <w:t>含</w:t>
      </w:r>
      <w:r w:rsidRPr="00470F32">
        <w:rPr>
          <w:rFonts w:ascii="Times New Roman"/>
          <w:color w:val="000000" w:themeColor="text1"/>
        </w:rPr>
        <w:t>OSD</w:t>
      </w:r>
      <w:r w:rsidRPr="00470F32">
        <w:rPr>
          <w:rFonts w:ascii="Times New Roman" w:hint="eastAsia"/>
          <w:color w:val="000000" w:themeColor="text1"/>
        </w:rPr>
        <w:t>的</w:t>
      </w:r>
      <w:r w:rsidR="00CB3649" w:rsidRPr="00470F32">
        <w:rPr>
          <w:rFonts w:ascii="Times New Roman" w:hint="eastAsia"/>
          <w:color w:val="000000" w:themeColor="text1"/>
        </w:rPr>
        <w:t>多功能控制</w:t>
      </w:r>
      <w:r w:rsidR="00826041" w:rsidRPr="00470F32">
        <w:rPr>
          <w:rFonts w:ascii="Times New Roman" w:hint="eastAsia"/>
          <w:color w:val="000000" w:themeColor="text1"/>
        </w:rPr>
        <w:t>装置</w:t>
      </w:r>
      <w:r w:rsidRPr="00470F32">
        <w:rPr>
          <w:rFonts w:ascii="Times New Roman" w:hint="eastAsia"/>
          <w:color w:val="000000" w:themeColor="text1"/>
        </w:rPr>
        <w:t>应符合本附件中给出的附加要求。</w:t>
      </w:r>
    </w:p>
    <w:p w14:paraId="7F9530C5" w14:textId="77777777" w:rsidR="008F3848" w:rsidRPr="00470F32" w:rsidRDefault="008F3848" w:rsidP="008F3848">
      <w:pPr>
        <w:pStyle w:val="affff9"/>
        <w:ind w:firstLine="420"/>
        <w:rPr>
          <w:rFonts w:ascii="Times New Roman"/>
          <w:color w:val="000000" w:themeColor="text1"/>
        </w:rPr>
      </w:pPr>
      <w:r w:rsidRPr="00325B31">
        <w:rPr>
          <w:rFonts w:ascii="Times New Roman" w:hint="eastAsia"/>
          <w:color w:val="000000" w:themeColor="text1"/>
        </w:rPr>
        <w:t>如果</w:t>
      </w:r>
      <w:r w:rsidRPr="00325B31">
        <w:rPr>
          <w:rFonts w:ascii="Times New Roman"/>
          <w:color w:val="000000" w:themeColor="text1"/>
        </w:rPr>
        <w:t>OSD</w:t>
      </w:r>
      <w:r w:rsidRPr="00325B31">
        <w:rPr>
          <w:rFonts w:ascii="Times New Roman" w:hint="eastAsia"/>
          <w:color w:val="000000" w:themeColor="text1"/>
        </w:rPr>
        <w:t>包括电气和</w:t>
      </w:r>
      <w:r w:rsidRPr="00325B31">
        <w:rPr>
          <w:rFonts w:ascii="Times New Roman"/>
          <w:color w:val="000000" w:themeColor="text1"/>
        </w:rPr>
        <w:t>/</w:t>
      </w:r>
      <w:r w:rsidRPr="00325B31">
        <w:rPr>
          <w:rFonts w:ascii="Times New Roman" w:hint="eastAsia"/>
          <w:color w:val="000000" w:themeColor="text1"/>
        </w:rPr>
        <w:t>或电子部件，则应使用</w:t>
      </w:r>
      <w:r w:rsidR="004F5F37" w:rsidRPr="00325B31">
        <w:rPr>
          <w:rFonts w:ascii="Times New Roman"/>
          <w:color w:val="000000" w:themeColor="text1"/>
        </w:rPr>
        <w:t>GB/T 30597-2014</w:t>
      </w:r>
      <w:r w:rsidRPr="00325B31">
        <w:rPr>
          <w:rFonts w:ascii="Times New Roman" w:hint="eastAsia"/>
          <w:color w:val="000000" w:themeColor="text1"/>
        </w:rPr>
        <w:t>的相关条款和</w:t>
      </w:r>
      <w:r w:rsidRPr="00325B31">
        <w:rPr>
          <w:rFonts w:ascii="Times New Roman"/>
          <w:color w:val="000000" w:themeColor="text1"/>
        </w:rPr>
        <w:t>/</w:t>
      </w:r>
      <w:r w:rsidRPr="00325B31">
        <w:rPr>
          <w:rFonts w:ascii="Times New Roman" w:hint="eastAsia"/>
          <w:color w:val="000000" w:themeColor="text1"/>
        </w:rPr>
        <w:t>或其他相关标准（如适用）对其进行测试和评估。</w:t>
      </w:r>
    </w:p>
    <w:p w14:paraId="197CF8B2" w14:textId="77777777" w:rsidR="008F3848" w:rsidRPr="00470F32" w:rsidRDefault="008F3848" w:rsidP="00CB3649">
      <w:pPr>
        <w:pStyle w:val="aff4"/>
        <w:spacing w:before="156" w:after="156"/>
        <w:rPr>
          <w:rFonts w:ascii="Times New Roman"/>
          <w:color w:val="000000" w:themeColor="text1"/>
        </w:rPr>
      </w:pPr>
      <w:bookmarkStart w:id="495" w:name="_Toc96609952"/>
      <w:bookmarkStart w:id="496" w:name="_Toc98423652"/>
      <w:bookmarkStart w:id="497" w:name="_Toc98423705"/>
      <w:bookmarkStart w:id="498" w:name="_Toc98432990"/>
      <w:bookmarkStart w:id="499" w:name="_Toc118533285"/>
      <w:bookmarkStart w:id="500" w:name="_Toc129079232"/>
      <w:bookmarkStart w:id="501" w:name="_Toc132118764"/>
      <w:bookmarkStart w:id="502" w:name="_Toc133401335"/>
      <w:r w:rsidRPr="00470F32">
        <w:rPr>
          <w:rFonts w:ascii="Times New Roman" w:hint="eastAsia"/>
          <w:color w:val="000000" w:themeColor="text1"/>
        </w:rPr>
        <w:t>附加要求</w:t>
      </w:r>
      <w:bookmarkEnd w:id="495"/>
      <w:bookmarkEnd w:id="496"/>
      <w:bookmarkEnd w:id="497"/>
      <w:bookmarkEnd w:id="498"/>
      <w:bookmarkEnd w:id="499"/>
      <w:bookmarkEnd w:id="500"/>
      <w:bookmarkEnd w:id="501"/>
      <w:bookmarkEnd w:id="502"/>
    </w:p>
    <w:p w14:paraId="6A5D7358" w14:textId="77777777" w:rsidR="008F3848" w:rsidRPr="007917A1" w:rsidRDefault="008F3848" w:rsidP="00CB3649">
      <w:pPr>
        <w:pStyle w:val="aff5"/>
        <w:spacing w:before="156" w:after="156"/>
        <w:rPr>
          <w:rFonts w:ascii="Times New Roman"/>
          <w:color w:val="000000" w:themeColor="text1"/>
        </w:rPr>
      </w:pPr>
      <w:r w:rsidRPr="007917A1">
        <w:rPr>
          <w:rFonts w:ascii="Times New Roman" w:hint="eastAsia"/>
          <w:color w:val="000000" w:themeColor="text1"/>
        </w:rPr>
        <w:t>活动部件</w:t>
      </w:r>
    </w:p>
    <w:p w14:paraId="1E1ED707"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如果</w:t>
      </w:r>
      <w:r w:rsidRPr="007917A1">
        <w:rPr>
          <w:rFonts w:ascii="Times New Roman"/>
          <w:color w:val="000000" w:themeColor="text1"/>
        </w:rPr>
        <w:t>OSD</w:t>
      </w:r>
      <w:r w:rsidRPr="007917A1">
        <w:rPr>
          <w:rFonts w:ascii="Times New Roman" w:hint="eastAsia"/>
          <w:color w:val="000000" w:themeColor="text1"/>
        </w:rPr>
        <w:t>有</w:t>
      </w:r>
      <w:r w:rsidR="00465AF4" w:rsidRPr="007917A1">
        <w:rPr>
          <w:rFonts w:ascii="Times New Roman" w:hint="eastAsia"/>
          <w:color w:val="000000" w:themeColor="text1"/>
        </w:rPr>
        <w:t>活动</w:t>
      </w:r>
      <w:r w:rsidRPr="007917A1">
        <w:rPr>
          <w:rFonts w:ascii="Times New Roman" w:hint="eastAsia"/>
          <w:color w:val="000000" w:themeColor="text1"/>
        </w:rPr>
        <w:t>的传感元件（如</w:t>
      </w:r>
      <w:r w:rsidR="00470F32">
        <w:rPr>
          <w:rFonts w:ascii="Times New Roman" w:hint="eastAsia"/>
          <w:color w:val="000000" w:themeColor="text1"/>
        </w:rPr>
        <w:t>带有</w:t>
      </w:r>
      <w:r w:rsidRPr="007917A1">
        <w:rPr>
          <w:rFonts w:ascii="Times New Roman" w:hint="eastAsia"/>
          <w:color w:val="000000" w:themeColor="text1"/>
        </w:rPr>
        <w:t>弹簧），其</w:t>
      </w:r>
      <w:r w:rsidR="00470F32">
        <w:rPr>
          <w:rFonts w:ascii="Times New Roman" w:hint="eastAsia"/>
          <w:color w:val="000000" w:themeColor="text1"/>
        </w:rPr>
        <w:t>运行</w:t>
      </w:r>
      <w:r w:rsidR="00DB5A7C" w:rsidRPr="007917A1">
        <w:rPr>
          <w:rFonts w:ascii="Times New Roman" w:hint="eastAsia"/>
          <w:color w:val="000000" w:themeColor="text1"/>
        </w:rPr>
        <w:t>不</w:t>
      </w:r>
      <w:r w:rsidR="00CE2430" w:rsidRPr="007917A1">
        <w:rPr>
          <w:rFonts w:ascii="Times New Roman" w:hint="eastAsia"/>
          <w:color w:val="000000" w:themeColor="text1"/>
        </w:rPr>
        <w:t>应</w:t>
      </w:r>
      <w:r w:rsidR="00DB5A7C" w:rsidRPr="007917A1">
        <w:rPr>
          <w:rFonts w:ascii="Times New Roman" w:hint="eastAsia"/>
          <w:color w:val="000000" w:themeColor="text1"/>
        </w:rPr>
        <w:t>受其它</w:t>
      </w:r>
      <w:r w:rsidRPr="007917A1">
        <w:rPr>
          <w:rFonts w:ascii="Times New Roman" w:hint="eastAsia"/>
          <w:color w:val="000000" w:themeColor="text1"/>
        </w:rPr>
        <w:t>部件</w:t>
      </w:r>
      <w:r w:rsidR="00DB5A7C" w:rsidRPr="007917A1">
        <w:rPr>
          <w:rFonts w:ascii="Times New Roman" w:hint="eastAsia"/>
          <w:color w:val="000000" w:themeColor="text1"/>
        </w:rPr>
        <w:t>的</w:t>
      </w:r>
      <w:r w:rsidRPr="007917A1">
        <w:rPr>
          <w:rFonts w:ascii="Times New Roman" w:hint="eastAsia"/>
          <w:color w:val="000000" w:themeColor="text1"/>
        </w:rPr>
        <w:t>影响。</w:t>
      </w:r>
      <w:r w:rsidRPr="007917A1">
        <w:rPr>
          <w:rFonts w:ascii="Times New Roman"/>
          <w:color w:val="000000" w:themeColor="text1"/>
        </w:rPr>
        <w:t>OSD</w:t>
      </w:r>
      <w:r w:rsidRPr="007917A1">
        <w:rPr>
          <w:rFonts w:ascii="Times New Roman" w:hint="eastAsia"/>
          <w:color w:val="000000" w:themeColor="text1"/>
        </w:rPr>
        <w:t>可以是</w:t>
      </w:r>
      <w:r w:rsidR="00CB3649" w:rsidRPr="007917A1">
        <w:rPr>
          <w:rFonts w:ascii="Times New Roman" w:hint="eastAsia"/>
          <w:color w:val="000000" w:themeColor="text1"/>
        </w:rPr>
        <w:t>多功能控制器</w:t>
      </w:r>
      <w:r w:rsidRPr="007917A1">
        <w:rPr>
          <w:rFonts w:ascii="Times New Roman" w:hint="eastAsia"/>
          <w:color w:val="000000" w:themeColor="text1"/>
        </w:rPr>
        <w:t>的一个</w:t>
      </w:r>
      <w:r w:rsidR="00470F32">
        <w:rPr>
          <w:rFonts w:ascii="Times New Roman" w:hint="eastAsia"/>
          <w:color w:val="000000" w:themeColor="text1"/>
        </w:rPr>
        <w:t>整体</w:t>
      </w:r>
      <w:r w:rsidRPr="007917A1">
        <w:rPr>
          <w:rFonts w:ascii="Times New Roman" w:hint="eastAsia"/>
          <w:color w:val="000000" w:themeColor="text1"/>
        </w:rPr>
        <w:t>部分，也可以是非</w:t>
      </w:r>
      <w:r w:rsidR="00470F32">
        <w:rPr>
          <w:rFonts w:ascii="Times New Roman" w:hint="eastAsia"/>
          <w:color w:val="000000" w:themeColor="text1"/>
        </w:rPr>
        <w:t>整体</w:t>
      </w:r>
      <w:r w:rsidRPr="007917A1">
        <w:rPr>
          <w:rFonts w:ascii="Times New Roman" w:hint="eastAsia"/>
          <w:color w:val="000000" w:themeColor="text1"/>
        </w:rPr>
        <w:t>部分，</w:t>
      </w:r>
      <w:r w:rsidR="00826041" w:rsidRPr="00470F32">
        <w:rPr>
          <w:rFonts w:ascii="Times New Roman" w:hint="eastAsia"/>
          <w:color w:val="000000" w:themeColor="text1"/>
        </w:rPr>
        <w:t>与</w:t>
      </w:r>
      <w:r w:rsidRPr="00470F32">
        <w:rPr>
          <w:rFonts w:ascii="Times New Roman"/>
          <w:color w:val="000000" w:themeColor="text1"/>
        </w:rPr>
        <w:t>MFC</w:t>
      </w:r>
      <w:r w:rsidRPr="00325B31">
        <w:rPr>
          <w:rFonts w:ascii="Times New Roman" w:hint="eastAsia"/>
          <w:color w:val="000000" w:themeColor="text1"/>
        </w:rPr>
        <w:t>远程</w:t>
      </w:r>
      <w:r w:rsidR="00826041" w:rsidRPr="00470F32">
        <w:rPr>
          <w:rFonts w:ascii="Times New Roman" w:hint="eastAsia"/>
          <w:color w:val="000000" w:themeColor="text1"/>
        </w:rPr>
        <w:t>连接</w:t>
      </w:r>
      <w:r w:rsidRPr="00470F32">
        <w:rPr>
          <w:rFonts w:ascii="Times New Roman" w:hint="eastAsia"/>
          <w:color w:val="000000" w:themeColor="text1"/>
        </w:rPr>
        <w:t>。</w:t>
      </w:r>
    </w:p>
    <w:p w14:paraId="202BFC24" w14:textId="77777777" w:rsidR="008F3848" w:rsidRPr="007917A1" w:rsidRDefault="008F3848" w:rsidP="00CB3649">
      <w:pPr>
        <w:pStyle w:val="aff5"/>
        <w:spacing w:before="156" w:after="156"/>
        <w:rPr>
          <w:rFonts w:ascii="Times New Roman"/>
          <w:color w:val="000000" w:themeColor="text1"/>
        </w:rPr>
      </w:pPr>
      <w:r w:rsidRPr="007917A1">
        <w:rPr>
          <w:rFonts w:ascii="Times New Roman" w:hint="eastAsia"/>
          <w:color w:val="000000" w:themeColor="text1"/>
        </w:rPr>
        <w:t>性能要求</w:t>
      </w:r>
    </w:p>
    <w:p w14:paraId="5274A753" w14:textId="77777777" w:rsidR="008F3848" w:rsidRPr="007917A1" w:rsidRDefault="007724D1" w:rsidP="00CB3649">
      <w:pPr>
        <w:pStyle w:val="aff6"/>
        <w:spacing w:before="156" w:after="156"/>
        <w:rPr>
          <w:rFonts w:ascii="Times New Roman"/>
          <w:color w:val="000000" w:themeColor="text1"/>
        </w:rPr>
      </w:pPr>
      <w:bookmarkStart w:id="503" w:name="OLE_LINK7"/>
      <w:r w:rsidRPr="007917A1">
        <w:rPr>
          <w:rFonts w:ascii="Times New Roman" w:hint="eastAsia"/>
          <w:color w:val="000000" w:themeColor="text1"/>
        </w:rPr>
        <w:t>一般要求</w:t>
      </w:r>
    </w:p>
    <w:bookmarkEnd w:id="503"/>
    <w:p w14:paraId="60440879"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装有</w:t>
      </w:r>
      <w:r w:rsidRPr="007917A1">
        <w:rPr>
          <w:rFonts w:ascii="Times New Roman"/>
          <w:color w:val="000000" w:themeColor="text1"/>
        </w:rPr>
        <w:t>OSD</w:t>
      </w:r>
      <w:r w:rsidRPr="007917A1">
        <w:rPr>
          <w:rFonts w:ascii="Times New Roman" w:hint="eastAsia"/>
          <w:color w:val="000000" w:themeColor="text1"/>
        </w:rPr>
        <w:t>的</w:t>
      </w:r>
      <w:r w:rsidRPr="007917A1">
        <w:rPr>
          <w:rFonts w:ascii="Times New Roman"/>
          <w:color w:val="000000" w:themeColor="text1"/>
        </w:rPr>
        <w:t>MFC</w:t>
      </w:r>
      <w:r w:rsidRPr="007917A1">
        <w:rPr>
          <w:rFonts w:ascii="Times New Roman" w:hint="eastAsia"/>
          <w:color w:val="000000" w:themeColor="text1"/>
        </w:rPr>
        <w:t>的性能应考虑到安全性和耐久性。</w:t>
      </w:r>
    </w:p>
    <w:p w14:paraId="2D05E452" w14:textId="77777777" w:rsidR="008F3848" w:rsidRPr="007917A1" w:rsidRDefault="008F3848" w:rsidP="00CB3649">
      <w:pPr>
        <w:pStyle w:val="aff6"/>
        <w:spacing w:before="156" w:after="156"/>
        <w:rPr>
          <w:rFonts w:ascii="Times New Roman"/>
          <w:color w:val="000000" w:themeColor="text1"/>
        </w:rPr>
      </w:pPr>
      <w:r w:rsidRPr="007917A1">
        <w:rPr>
          <w:rFonts w:ascii="Times New Roman" w:hint="eastAsia"/>
          <w:color w:val="000000" w:themeColor="text1"/>
        </w:rPr>
        <w:t>过热温度试验</w:t>
      </w:r>
    </w:p>
    <w:p w14:paraId="5614F9E0"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要求</w:t>
      </w:r>
    </w:p>
    <w:p w14:paraId="7DC2E947"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当达到制造商</w:t>
      </w:r>
      <w:r w:rsidR="00470F32">
        <w:rPr>
          <w:rFonts w:ascii="Times New Roman" w:hint="eastAsia"/>
          <w:color w:val="000000" w:themeColor="text1"/>
        </w:rPr>
        <w:t>声明</w:t>
      </w:r>
      <w:r w:rsidRPr="007917A1">
        <w:rPr>
          <w:rFonts w:ascii="Times New Roman" w:hint="eastAsia"/>
          <w:color w:val="000000" w:themeColor="text1"/>
        </w:rPr>
        <w:t>的过热温度时，应关闭</w:t>
      </w:r>
      <w:r w:rsidR="003D7BE9" w:rsidRPr="007917A1">
        <w:rPr>
          <w:rFonts w:ascii="Times New Roman" w:hint="eastAsia"/>
          <w:color w:val="000000" w:themeColor="text1"/>
        </w:rPr>
        <w:t>燃气</w:t>
      </w:r>
      <w:r w:rsidRPr="007917A1">
        <w:rPr>
          <w:rFonts w:ascii="Times New Roman" w:hint="eastAsia"/>
          <w:color w:val="000000" w:themeColor="text1"/>
        </w:rPr>
        <w:t>。</w:t>
      </w:r>
    </w:p>
    <w:p w14:paraId="397C4001"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试验</w:t>
      </w:r>
    </w:p>
    <w:p w14:paraId="6EB03FE6" w14:textId="77777777" w:rsidR="008F3848" w:rsidRPr="007917A1" w:rsidRDefault="008F3848" w:rsidP="00CA29E3">
      <w:pPr>
        <w:pStyle w:val="affff9"/>
        <w:ind w:firstLine="420"/>
        <w:rPr>
          <w:rFonts w:ascii="Times New Roman"/>
          <w:color w:val="000000" w:themeColor="text1"/>
        </w:rPr>
      </w:pPr>
      <w:r w:rsidRPr="007917A1">
        <w:rPr>
          <w:rFonts w:ascii="Times New Roman" w:hint="eastAsia"/>
          <w:color w:val="000000" w:themeColor="text1"/>
        </w:rPr>
        <w:t>包含</w:t>
      </w:r>
      <w:r w:rsidRPr="007917A1">
        <w:rPr>
          <w:rFonts w:ascii="Times New Roman"/>
          <w:color w:val="000000" w:themeColor="text1"/>
        </w:rPr>
        <w:t>OSD</w:t>
      </w:r>
      <w:r w:rsidRPr="007917A1">
        <w:rPr>
          <w:rFonts w:ascii="Times New Roman" w:hint="eastAsia"/>
          <w:color w:val="000000" w:themeColor="text1"/>
        </w:rPr>
        <w:t>的</w:t>
      </w:r>
      <w:r w:rsidRPr="007917A1">
        <w:rPr>
          <w:rFonts w:ascii="Times New Roman"/>
          <w:color w:val="000000" w:themeColor="text1"/>
        </w:rPr>
        <w:t>MFC</w:t>
      </w:r>
      <w:r w:rsidRPr="007917A1">
        <w:rPr>
          <w:rFonts w:ascii="Times New Roman" w:hint="eastAsia"/>
          <w:color w:val="000000" w:themeColor="text1"/>
        </w:rPr>
        <w:t>应根据相关标准或根据制造商说明</w:t>
      </w:r>
      <w:r w:rsidR="00CE2430" w:rsidRPr="007917A1">
        <w:rPr>
          <w:rFonts w:ascii="Times New Roman" w:hint="eastAsia"/>
          <w:color w:val="000000" w:themeColor="text1"/>
        </w:rPr>
        <w:t>进行测试</w:t>
      </w:r>
      <w:r w:rsidRPr="007917A1">
        <w:rPr>
          <w:rFonts w:ascii="Times New Roman" w:hint="eastAsia"/>
          <w:color w:val="000000" w:themeColor="text1"/>
        </w:rPr>
        <w:t>。根据制造商文件的规定，传感部件应放置在烤箱中或安装在模拟应用的测试设备上。提高传感</w:t>
      </w:r>
      <w:r w:rsidR="00CE2430" w:rsidRPr="007917A1">
        <w:rPr>
          <w:rFonts w:ascii="Times New Roman" w:hint="eastAsia"/>
          <w:color w:val="000000" w:themeColor="text1"/>
        </w:rPr>
        <w:t>部件</w:t>
      </w:r>
      <w:r w:rsidRPr="007917A1">
        <w:rPr>
          <w:rFonts w:ascii="Times New Roman" w:hint="eastAsia"/>
          <w:color w:val="000000" w:themeColor="text1"/>
        </w:rPr>
        <w:t>表面或介质的温度，直到气</w:t>
      </w:r>
      <w:r w:rsidR="00A370A7" w:rsidRPr="007917A1">
        <w:rPr>
          <w:rFonts w:ascii="Times New Roman" w:hint="eastAsia"/>
          <w:color w:val="000000" w:themeColor="text1"/>
        </w:rPr>
        <w:t>阀</w:t>
      </w:r>
      <w:r w:rsidRPr="007917A1">
        <w:rPr>
          <w:rFonts w:ascii="Times New Roman" w:hint="eastAsia"/>
          <w:color w:val="000000" w:themeColor="text1"/>
        </w:rPr>
        <w:t>关闭。测量气</w:t>
      </w:r>
      <w:r w:rsidR="00A370A7" w:rsidRPr="007917A1">
        <w:rPr>
          <w:rFonts w:ascii="Times New Roman" w:hint="eastAsia"/>
          <w:color w:val="000000" w:themeColor="text1"/>
        </w:rPr>
        <w:t>阀</w:t>
      </w:r>
      <w:r w:rsidRPr="007917A1">
        <w:rPr>
          <w:rFonts w:ascii="Times New Roman" w:hint="eastAsia"/>
          <w:color w:val="000000" w:themeColor="text1"/>
        </w:rPr>
        <w:t>关闭时的温度。</w:t>
      </w:r>
      <w:r w:rsidRPr="007917A1">
        <w:rPr>
          <w:rFonts w:ascii="Times New Roman"/>
          <w:color w:val="000000" w:themeColor="text1"/>
        </w:rPr>
        <w:t>OSD</w:t>
      </w:r>
      <w:r w:rsidRPr="007917A1">
        <w:rPr>
          <w:rFonts w:ascii="Times New Roman" w:hint="eastAsia"/>
          <w:color w:val="000000" w:themeColor="text1"/>
        </w:rPr>
        <w:t>应符合</w:t>
      </w:r>
      <w:r w:rsidR="000F3196">
        <w:rPr>
          <w:rFonts w:ascii="Times New Roman"/>
          <w:color w:val="000000" w:themeColor="text1"/>
        </w:rPr>
        <w:t>E</w:t>
      </w:r>
      <w:r w:rsidRPr="007917A1">
        <w:rPr>
          <w:rFonts w:ascii="Times New Roman"/>
          <w:color w:val="000000" w:themeColor="text1"/>
        </w:rPr>
        <w:t>.2.2.2.1</w:t>
      </w:r>
      <w:r w:rsidRPr="007917A1">
        <w:rPr>
          <w:rFonts w:ascii="Times New Roman" w:hint="eastAsia"/>
          <w:color w:val="000000" w:themeColor="text1"/>
        </w:rPr>
        <w:t>的要求。</w:t>
      </w:r>
    </w:p>
    <w:p w14:paraId="7A905D14" w14:textId="77777777" w:rsidR="008F3848" w:rsidRPr="007917A1" w:rsidRDefault="008F3848" w:rsidP="00CA29E3">
      <w:pPr>
        <w:pStyle w:val="affff9"/>
        <w:ind w:firstLine="420"/>
        <w:rPr>
          <w:rFonts w:ascii="Times New Roman"/>
          <w:color w:val="000000" w:themeColor="text1"/>
        </w:rPr>
      </w:pPr>
      <w:r w:rsidRPr="007917A1">
        <w:rPr>
          <w:rFonts w:ascii="Times New Roman" w:hint="eastAsia"/>
          <w:color w:val="000000" w:themeColor="text1"/>
        </w:rPr>
        <w:t>如果传感</w:t>
      </w:r>
      <w:r w:rsidR="00CE2430" w:rsidRPr="007917A1">
        <w:rPr>
          <w:rFonts w:ascii="Times New Roman" w:hint="eastAsia"/>
          <w:color w:val="000000" w:themeColor="text1"/>
        </w:rPr>
        <w:t>部件</w:t>
      </w:r>
      <w:r w:rsidRPr="007917A1">
        <w:rPr>
          <w:rFonts w:ascii="Times New Roman" w:hint="eastAsia"/>
          <w:color w:val="000000" w:themeColor="text1"/>
        </w:rPr>
        <w:t>是自动复位类型，温度应降低，直到</w:t>
      </w:r>
      <w:r w:rsidRPr="007917A1">
        <w:rPr>
          <w:rFonts w:ascii="Times New Roman"/>
          <w:color w:val="000000" w:themeColor="text1"/>
        </w:rPr>
        <w:t>OSD</w:t>
      </w:r>
      <w:r w:rsidRPr="007917A1">
        <w:rPr>
          <w:rFonts w:ascii="Times New Roman" w:hint="eastAsia"/>
          <w:color w:val="000000" w:themeColor="text1"/>
        </w:rPr>
        <w:t>复位。试验应在同一样品上重复五次。如果该设备是</w:t>
      </w:r>
      <w:r w:rsidR="003D7BE9" w:rsidRPr="007917A1">
        <w:rPr>
          <w:rFonts w:ascii="Times New Roman" w:hint="eastAsia"/>
          <w:color w:val="000000" w:themeColor="text1"/>
        </w:rPr>
        <w:t>不可复位类型</w:t>
      </w:r>
      <w:r w:rsidRPr="007917A1">
        <w:rPr>
          <w:rFonts w:ascii="Times New Roman" w:hint="eastAsia"/>
          <w:color w:val="000000" w:themeColor="text1"/>
        </w:rPr>
        <w:t>，则应在五个单独的样品上重复测试，并且所有五个样品都应符合要求。</w:t>
      </w:r>
    </w:p>
    <w:p w14:paraId="0F4FB24B" w14:textId="77777777" w:rsidR="008F3848" w:rsidRPr="007917A1" w:rsidRDefault="00CA29E3" w:rsidP="00CB3649">
      <w:pPr>
        <w:pStyle w:val="aff5"/>
        <w:spacing w:before="156" w:after="156"/>
        <w:rPr>
          <w:rFonts w:ascii="Times New Roman"/>
          <w:color w:val="000000" w:themeColor="text1"/>
        </w:rPr>
      </w:pPr>
      <w:r w:rsidRPr="007917A1">
        <w:rPr>
          <w:rFonts w:ascii="Times New Roman" w:hint="eastAsia"/>
          <w:color w:val="000000" w:themeColor="text1"/>
        </w:rPr>
        <w:t>耐久</w:t>
      </w:r>
    </w:p>
    <w:p w14:paraId="7F779B9E" w14:textId="77777777" w:rsidR="007724D1" w:rsidRPr="007917A1" w:rsidRDefault="007724D1" w:rsidP="00EB355B">
      <w:pPr>
        <w:pStyle w:val="aff6"/>
        <w:spacing w:before="156" w:after="156"/>
        <w:rPr>
          <w:rFonts w:ascii="Times New Roman"/>
          <w:noProof/>
          <w:color w:val="000000" w:themeColor="text1"/>
        </w:rPr>
      </w:pPr>
      <w:r w:rsidRPr="007917A1">
        <w:rPr>
          <w:rFonts w:ascii="Times New Roman" w:hint="eastAsia"/>
          <w:noProof/>
          <w:color w:val="000000" w:themeColor="text1"/>
        </w:rPr>
        <w:t>一般要求</w:t>
      </w:r>
    </w:p>
    <w:p w14:paraId="2A99FB54" w14:textId="77777777" w:rsidR="008F3848" w:rsidRPr="007917A1" w:rsidRDefault="008F3848" w:rsidP="008F3848">
      <w:pPr>
        <w:pStyle w:val="affff9"/>
        <w:ind w:firstLine="420"/>
        <w:rPr>
          <w:rFonts w:ascii="Times New Roman"/>
          <w:color w:val="000000" w:themeColor="text1"/>
        </w:rPr>
      </w:pPr>
      <w:r w:rsidRPr="007917A1">
        <w:rPr>
          <w:rFonts w:ascii="Times New Roman"/>
          <w:color w:val="000000" w:themeColor="text1"/>
        </w:rPr>
        <w:t>OSD</w:t>
      </w:r>
      <w:r w:rsidRPr="007917A1">
        <w:rPr>
          <w:rFonts w:ascii="Times New Roman" w:hint="eastAsia"/>
          <w:color w:val="000000" w:themeColor="text1"/>
        </w:rPr>
        <w:t>应承受正常使用过程中可能受到的机械、化学和热应力。</w:t>
      </w:r>
    </w:p>
    <w:p w14:paraId="704B93F7" w14:textId="77777777" w:rsidR="008F3848" w:rsidRPr="007917A1" w:rsidRDefault="008F3848" w:rsidP="00CB3649">
      <w:pPr>
        <w:pStyle w:val="aff6"/>
        <w:spacing w:before="156" w:after="156"/>
        <w:rPr>
          <w:rFonts w:ascii="Times New Roman"/>
          <w:color w:val="000000" w:themeColor="text1"/>
        </w:rPr>
      </w:pPr>
      <w:r w:rsidRPr="007917A1">
        <w:rPr>
          <w:rFonts w:ascii="Times New Roman" w:hint="eastAsia"/>
          <w:color w:val="000000" w:themeColor="text1"/>
        </w:rPr>
        <w:t>机械</w:t>
      </w:r>
    </w:p>
    <w:p w14:paraId="1E784B64"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要求</w:t>
      </w:r>
    </w:p>
    <w:p w14:paraId="07F0FB19" w14:textId="77777777" w:rsidR="008F3848" w:rsidRPr="007917A1" w:rsidRDefault="002671B6" w:rsidP="008F3848">
      <w:pPr>
        <w:pStyle w:val="affff9"/>
        <w:ind w:firstLine="420"/>
        <w:rPr>
          <w:rFonts w:ascii="Times New Roman"/>
          <w:color w:val="000000" w:themeColor="text1"/>
        </w:rPr>
      </w:pPr>
      <w:r w:rsidRPr="007917A1">
        <w:rPr>
          <w:rFonts w:ascii="Times New Roman" w:hint="eastAsia"/>
          <w:color w:val="000000" w:themeColor="text1"/>
        </w:rPr>
        <w:t>当</w:t>
      </w:r>
      <w:r w:rsidR="008F3848" w:rsidRPr="007917A1">
        <w:rPr>
          <w:rFonts w:ascii="Times New Roman"/>
          <w:color w:val="000000" w:themeColor="text1"/>
        </w:rPr>
        <w:t>OSD</w:t>
      </w:r>
      <w:r w:rsidR="008F3848" w:rsidRPr="007917A1">
        <w:rPr>
          <w:rFonts w:ascii="Times New Roman" w:hint="eastAsia"/>
          <w:color w:val="000000" w:themeColor="text1"/>
        </w:rPr>
        <w:t>有</w:t>
      </w:r>
      <w:r w:rsidR="00CC326B" w:rsidRPr="007917A1">
        <w:rPr>
          <w:rFonts w:ascii="Times New Roman" w:hint="eastAsia"/>
          <w:color w:val="000000" w:themeColor="text1"/>
        </w:rPr>
        <w:t>活动</w:t>
      </w:r>
      <w:r w:rsidR="008F3848" w:rsidRPr="007917A1">
        <w:rPr>
          <w:rFonts w:ascii="Times New Roman" w:hint="eastAsia"/>
          <w:color w:val="000000" w:themeColor="text1"/>
        </w:rPr>
        <w:t>部件</w:t>
      </w:r>
      <w:r w:rsidRPr="007917A1">
        <w:rPr>
          <w:rFonts w:ascii="Times New Roman" w:hint="eastAsia"/>
          <w:color w:val="000000" w:themeColor="text1"/>
        </w:rPr>
        <w:t>时</w:t>
      </w:r>
      <w:r w:rsidR="008F3848" w:rsidRPr="007917A1">
        <w:rPr>
          <w:rFonts w:ascii="Times New Roman" w:hint="eastAsia"/>
          <w:color w:val="000000" w:themeColor="text1"/>
        </w:rPr>
        <w:t>，应在</w:t>
      </w:r>
      <w:r w:rsidR="00931973" w:rsidRPr="007917A1">
        <w:rPr>
          <w:rFonts w:ascii="Times New Roman" w:hint="eastAsia"/>
          <w:color w:val="000000" w:themeColor="text1"/>
        </w:rPr>
        <w:t>环境温度</w:t>
      </w:r>
      <w:r w:rsidR="008F3848" w:rsidRPr="007917A1">
        <w:rPr>
          <w:rFonts w:ascii="Times New Roman" w:hint="eastAsia"/>
          <w:color w:val="000000" w:themeColor="text1"/>
        </w:rPr>
        <w:t>下承受</w:t>
      </w:r>
      <w:r w:rsidR="008F3848" w:rsidRPr="007917A1">
        <w:rPr>
          <w:rFonts w:ascii="Times New Roman"/>
          <w:color w:val="000000" w:themeColor="text1"/>
        </w:rPr>
        <w:t>50</w:t>
      </w:r>
      <w:r w:rsidR="00470F32">
        <w:rPr>
          <w:rFonts w:ascii="Times New Roman"/>
          <w:color w:val="000000" w:themeColor="text1"/>
        </w:rPr>
        <w:t xml:space="preserve"> </w:t>
      </w:r>
      <w:r w:rsidR="008F3848" w:rsidRPr="007917A1">
        <w:rPr>
          <w:rFonts w:ascii="Times New Roman"/>
          <w:color w:val="000000" w:themeColor="text1"/>
        </w:rPr>
        <w:t>000</w:t>
      </w:r>
      <w:r w:rsidR="008F3848" w:rsidRPr="007917A1">
        <w:rPr>
          <w:rFonts w:ascii="Times New Roman" w:hint="eastAsia"/>
          <w:color w:val="000000" w:themeColor="text1"/>
        </w:rPr>
        <w:t>次循环。</w:t>
      </w:r>
    </w:p>
    <w:p w14:paraId="42DD914C"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如果</w:t>
      </w:r>
      <w:r w:rsidR="00CC326B" w:rsidRPr="007917A1">
        <w:rPr>
          <w:rFonts w:ascii="Times New Roman" w:hint="eastAsia"/>
          <w:color w:val="000000" w:themeColor="text1"/>
        </w:rPr>
        <w:t>活动</w:t>
      </w:r>
      <w:r w:rsidRPr="007917A1">
        <w:rPr>
          <w:rFonts w:ascii="Times New Roman" w:hint="eastAsia"/>
          <w:color w:val="000000" w:themeColor="text1"/>
        </w:rPr>
        <w:t>部件在正常使用过程中</w:t>
      </w:r>
      <w:r w:rsidR="00CC326B" w:rsidRPr="007917A1">
        <w:rPr>
          <w:rFonts w:ascii="Times New Roman" w:hint="eastAsia"/>
          <w:color w:val="000000" w:themeColor="text1"/>
        </w:rPr>
        <w:t>是</w:t>
      </w:r>
      <w:r w:rsidRPr="007917A1">
        <w:rPr>
          <w:rFonts w:ascii="Times New Roman" w:hint="eastAsia"/>
          <w:color w:val="000000" w:themeColor="text1"/>
        </w:rPr>
        <w:t>暴露在高温下，那么总循环</w:t>
      </w:r>
      <w:r w:rsidR="00CC326B" w:rsidRPr="007917A1">
        <w:rPr>
          <w:rFonts w:ascii="Times New Roman" w:hint="eastAsia"/>
          <w:color w:val="000000" w:themeColor="text1"/>
        </w:rPr>
        <w:t>次数</w:t>
      </w:r>
      <w:r w:rsidRPr="007917A1">
        <w:rPr>
          <w:rFonts w:ascii="Times New Roman" w:hint="eastAsia"/>
          <w:color w:val="000000" w:themeColor="text1"/>
        </w:rPr>
        <w:t>的</w:t>
      </w:r>
      <w:r w:rsidR="00C76C44" w:rsidRPr="007917A1">
        <w:rPr>
          <w:rFonts w:ascii="Times New Roman"/>
          <w:color w:val="000000" w:themeColor="text1"/>
        </w:rPr>
        <w:t>50%</w:t>
      </w:r>
      <w:r w:rsidRPr="007917A1">
        <w:rPr>
          <w:rFonts w:ascii="Times New Roman" w:hint="eastAsia"/>
          <w:color w:val="000000" w:themeColor="text1"/>
        </w:rPr>
        <w:t>应在</w:t>
      </w:r>
      <w:r w:rsidRPr="007917A1">
        <w:rPr>
          <w:rFonts w:ascii="Times New Roman"/>
          <w:color w:val="000000" w:themeColor="text1"/>
        </w:rPr>
        <w:t>80%</w:t>
      </w:r>
      <w:r w:rsidRPr="007917A1">
        <w:rPr>
          <w:rFonts w:ascii="Times New Roman" w:hint="eastAsia"/>
          <w:color w:val="000000" w:themeColor="text1"/>
        </w:rPr>
        <w:t>的制造商规定的过热温度下进行。在耐久性测试后，</w:t>
      </w:r>
      <w:r w:rsidRPr="007917A1">
        <w:rPr>
          <w:rFonts w:ascii="Times New Roman"/>
          <w:color w:val="000000" w:themeColor="text1"/>
        </w:rPr>
        <w:t>OSD</w:t>
      </w:r>
      <w:r w:rsidRPr="007917A1">
        <w:rPr>
          <w:rFonts w:ascii="Times New Roman" w:hint="eastAsia"/>
          <w:color w:val="000000" w:themeColor="text1"/>
        </w:rPr>
        <w:t>应符合</w:t>
      </w:r>
      <w:r w:rsidR="000F3196">
        <w:rPr>
          <w:rFonts w:ascii="Times New Roman"/>
          <w:color w:val="000000" w:themeColor="text1"/>
        </w:rPr>
        <w:t>E</w:t>
      </w:r>
      <w:r w:rsidRPr="007917A1">
        <w:rPr>
          <w:rFonts w:ascii="Times New Roman"/>
          <w:color w:val="000000" w:themeColor="text1"/>
        </w:rPr>
        <w:t>.2.2.2.1</w:t>
      </w:r>
      <w:r w:rsidRPr="007917A1">
        <w:rPr>
          <w:rFonts w:ascii="Times New Roman" w:hint="eastAsia"/>
          <w:color w:val="000000" w:themeColor="text1"/>
        </w:rPr>
        <w:t>的规定。</w:t>
      </w:r>
    </w:p>
    <w:p w14:paraId="491BF8AF"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试验</w:t>
      </w:r>
    </w:p>
    <w:p w14:paraId="512036E0"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包含</w:t>
      </w:r>
      <w:r w:rsidRPr="007917A1">
        <w:rPr>
          <w:rFonts w:ascii="Times New Roman"/>
          <w:color w:val="000000" w:themeColor="text1"/>
        </w:rPr>
        <w:t>OSD</w:t>
      </w:r>
      <w:r w:rsidRPr="007917A1">
        <w:rPr>
          <w:rFonts w:ascii="Times New Roman" w:hint="eastAsia"/>
          <w:color w:val="000000" w:themeColor="text1"/>
        </w:rPr>
        <w:t>的</w:t>
      </w:r>
      <w:r w:rsidRPr="007917A1">
        <w:rPr>
          <w:rFonts w:ascii="Times New Roman"/>
          <w:color w:val="000000" w:themeColor="text1"/>
        </w:rPr>
        <w:t>MFC</w:t>
      </w:r>
      <w:r w:rsidRPr="007917A1">
        <w:rPr>
          <w:rFonts w:ascii="Times New Roman" w:hint="eastAsia"/>
          <w:color w:val="000000" w:themeColor="text1"/>
        </w:rPr>
        <w:t>应根据制造商的说明或具体规定进行测试。</w:t>
      </w:r>
      <w:r w:rsidR="00CC326B" w:rsidRPr="007917A1">
        <w:rPr>
          <w:rFonts w:ascii="Times New Roman" w:hint="eastAsia"/>
          <w:color w:val="000000" w:themeColor="text1"/>
        </w:rPr>
        <w:t>测试过程中</w:t>
      </w:r>
      <w:r w:rsidRPr="007917A1">
        <w:rPr>
          <w:rFonts w:ascii="Times New Roman" w:hint="eastAsia"/>
          <w:color w:val="000000" w:themeColor="text1"/>
        </w:rPr>
        <w:t>，一个</w:t>
      </w:r>
      <w:r w:rsidR="00826041" w:rsidRPr="007917A1">
        <w:rPr>
          <w:rFonts w:ascii="Times New Roman" w:hint="eastAsia"/>
          <w:color w:val="000000" w:themeColor="text1"/>
        </w:rPr>
        <w:t>循环</w:t>
      </w:r>
      <w:r w:rsidRPr="007917A1">
        <w:rPr>
          <w:rFonts w:ascii="Times New Roman" w:hint="eastAsia"/>
          <w:color w:val="000000" w:themeColor="text1"/>
        </w:rPr>
        <w:t>周期</w:t>
      </w:r>
      <w:r w:rsidR="00826041" w:rsidRPr="007917A1">
        <w:rPr>
          <w:rFonts w:ascii="Times New Roman" w:hint="eastAsia"/>
          <w:color w:val="000000" w:themeColor="text1"/>
        </w:rPr>
        <w:t>应至少包含</w:t>
      </w:r>
      <w:r w:rsidRPr="007917A1">
        <w:rPr>
          <w:rFonts w:ascii="Times New Roman" w:hint="eastAsia"/>
          <w:color w:val="000000" w:themeColor="text1"/>
        </w:rPr>
        <w:t>机械运动部件在两个方向上的</w:t>
      </w:r>
      <w:r w:rsidR="00826041" w:rsidRPr="007917A1">
        <w:rPr>
          <w:rFonts w:ascii="Times New Roman" w:hint="eastAsia"/>
          <w:color w:val="000000" w:themeColor="text1"/>
        </w:rPr>
        <w:t>完整</w:t>
      </w:r>
      <w:r w:rsidRPr="007917A1">
        <w:rPr>
          <w:rFonts w:ascii="Times New Roman" w:hint="eastAsia"/>
          <w:color w:val="000000" w:themeColor="text1"/>
        </w:rPr>
        <w:t>运动</w:t>
      </w:r>
      <w:r w:rsidR="00470F32">
        <w:rPr>
          <w:rFonts w:ascii="Times New Roman" w:hint="eastAsia"/>
          <w:color w:val="000000" w:themeColor="text1"/>
        </w:rPr>
        <w:t>位移</w:t>
      </w:r>
      <w:r w:rsidRPr="007917A1">
        <w:rPr>
          <w:rFonts w:ascii="Times New Roman" w:hint="eastAsia"/>
          <w:color w:val="000000" w:themeColor="text1"/>
        </w:rPr>
        <w:t>。循环速度应由制造商规定。</w:t>
      </w:r>
    </w:p>
    <w:p w14:paraId="5BE61F64" w14:textId="77777777" w:rsidR="008F3848" w:rsidRPr="007917A1" w:rsidRDefault="008F3848" w:rsidP="00CB3649">
      <w:pPr>
        <w:pStyle w:val="aff6"/>
        <w:spacing w:before="156" w:after="156"/>
        <w:rPr>
          <w:rFonts w:ascii="Times New Roman"/>
          <w:color w:val="000000" w:themeColor="text1"/>
        </w:rPr>
      </w:pPr>
      <w:r w:rsidRPr="007917A1">
        <w:rPr>
          <w:rFonts w:ascii="Times New Roman" w:hint="eastAsia"/>
          <w:color w:val="000000" w:themeColor="text1"/>
        </w:rPr>
        <w:t>传感元件的热循环</w:t>
      </w:r>
    </w:p>
    <w:p w14:paraId="264F2E60"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要求</w:t>
      </w:r>
    </w:p>
    <w:p w14:paraId="46B2D3B2" w14:textId="77777777" w:rsidR="008F3848" w:rsidRPr="007917A1" w:rsidRDefault="008F3848" w:rsidP="00CA29E3">
      <w:pPr>
        <w:pStyle w:val="affff9"/>
        <w:ind w:firstLine="420"/>
        <w:rPr>
          <w:rFonts w:ascii="Times New Roman"/>
          <w:color w:val="000000" w:themeColor="text1"/>
        </w:rPr>
      </w:pPr>
      <w:r w:rsidRPr="007917A1">
        <w:rPr>
          <w:rFonts w:ascii="Times New Roman" w:hint="eastAsia"/>
          <w:color w:val="000000" w:themeColor="text1"/>
        </w:rPr>
        <w:t>自动复位型</w:t>
      </w:r>
      <w:r w:rsidRPr="007917A1">
        <w:rPr>
          <w:rFonts w:ascii="Times New Roman"/>
          <w:color w:val="000000" w:themeColor="text1"/>
        </w:rPr>
        <w:t>OSD</w:t>
      </w:r>
      <w:r w:rsidRPr="007917A1">
        <w:rPr>
          <w:rFonts w:ascii="Times New Roman" w:hint="eastAsia"/>
          <w:color w:val="000000" w:themeColor="text1"/>
        </w:rPr>
        <w:t>的传感部分应能承受</w:t>
      </w:r>
      <w:r w:rsidRPr="007917A1">
        <w:rPr>
          <w:rFonts w:ascii="Times New Roman"/>
          <w:color w:val="000000" w:themeColor="text1"/>
        </w:rPr>
        <w:t>1</w:t>
      </w:r>
      <w:r w:rsidR="00470F32">
        <w:rPr>
          <w:rFonts w:ascii="Times New Roman"/>
          <w:color w:val="000000" w:themeColor="text1"/>
        </w:rPr>
        <w:t xml:space="preserve"> </w:t>
      </w:r>
      <w:r w:rsidRPr="007917A1">
        <w:rPr>
          <w:rFonts w:ascii="Times New Roman"/>
          <w:color w:val="000000" w:themeColor="text1"/>
        </w:rPr>
        <w:t>000</w:t>
      </w:r>
      <w:r w:rsidRPr="007917A1">
        <w:rPr>
          <w:rFonts w:ascii="Times New Roman" w:hint="eastAsia"/>
          <w:color w:val="000000" w:themeColor="text1"/>
        </w:rPr>
        <w:t>个循环的操作。</w:t>
      </w:r>
      <w:r w:rsidRPr="007917A1">
        <w:rPr>
          <w:rFonts w:ascii="Times New Roman"/>
          <w:color w:val="000000" w:themeColor="text1"/>
        </w:rPr>
        <w:t>OSD</w:t>
      </w:r>
      <w:r w:rsidRPr="007917A1">
        <w:rPr>
          <w:rFonts w:ascii="Times New Roman" w:hint="eastAsia"/>
          <w:color w:val="000000" w:themeColor="text1"/>
        </w:rPr>
        <w:t>应符合</w:t>
      </w:r>
      <w:r w:rsidR="00470F32">
        <w:rPr>
          <w:rFonts w:ascii="Times New Roman" w:hint="eastAsia"/>
          <w:color w:val="000000" w:themeColor="text1"/>
        </w:rPr>
        <w:t>E</w:t>
      </w:r>
      <w:r w:rsidRPr="007917A1">
        <w:rPr>
          <w:rFonts w:ascii="Times New Roman"/>
          <w:color w:val="000000" w:themeColor="text1"/>
        </w:rPr>
        <w:t>.2.2.2.</w:t>
      </w:r>
      <w:r w:rsidR="00470F32">
        <w:rPr>
          <w:rFonts w:ascii="Times New Roman"/>
          <w:color w:val="000000" w:themeColor="text1"/>
        </w:rPr>
        <w:t>1</w:t>
      </w:r>
      <w:r w:rsidRPr="007917A1">
        <w:rPr>
          <w:rFonts w:ascii="Times New Roman" w:hint="eastAsia"/>
          <w:color w:val="000000" w:themeColor="text1"/>
        </w:rPr>
        <w:t>的要求，但仅限于用于本试验的</w:t>
      </w:r>
      <w:r w:rsidR="0091395D" w:rsidRPr="007917A1">
        <w:rPr>
          <w:rFonts w:ascii="Times New Roman" w:hint="eastAsia"/>
          <w:color w:val="000000" w:themeColor="text1"/>
        </w:rPr>
        <w:t>同</w:t>
      </w:r>
      <w:r w:rsidRPr="007917A1">
        <w:rPr>
          <w:rFonts w:ascii="Times New Roman" w:hint="eastAsia"/>
          <w:color w:val="000000" w:themeColor="text1"/>
        </w:rPr>
        <w:t>一个样品。</w:t>
      </w:r>
    </w:p>
    <w:p w14:paraId="55701DB1"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试验</w:t>
      </w:r>
    </w:p>
    <w:p w14:paraId="492FFAD3"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传感部件应放置在烤箱中或安装</w:t>
      </w:r>
      <w:r w:rsidR="00826041" w:rsidRPr="007917A1">
        <w:rPr>
          <w:rFonts w:ascii="Times New Roman" w:hint="eastAsia"/>
          <w:color w:val="000000" w:themeColor="text1"/>
        </w:rPr>
        <w:t>制造商制定的</w:t>
      </w:r>
      <w:r w:rsidRPr="007917A1">
        <w:rPr>
          <w:rFonts w:ascii="Times New Roman" w:hint="eastAsia"/>
          <w:color w:val="000000" w:themeColor="text1"/>
        </w:rPr>
        <w:t>模拟应用的测试设备上。</w:t>
      </w:r>
      <w:r w:rsidR="006D5974" w:rsidRPr="007917A1">
        <w:rPr>
          <w:rFonts w:ascii="Times New Roman" w:hint="eastAsia"/>
          <w:color w:val="000000" w:themeColor="text1"/>
        </w:rPr>
        <w:t>感应</w:t>
      </w:r>
      <w:r w:rsidR="00CC326B" w:rsidRPr="007917A1">
        <w:rPr>
          <w:rFonts w:ascii="Times New Roman" w:hint="eastAsia"/>
          <w:color w:val="000000" w:themeColor="text1"/>
        </w:rPr>
        <w:t>表面</w:t>
      </w:r>
      <w:r w:rsidRPr="007917A1">
        <w:rPr>
          <w:rFonts w:ascii="Times New Roman" w:hint="eastAsia"/>
          <w:color w:val="000000" w:themeColor="text1"/>
        </w:rPr>
        <w:t>的</w:t>
      </w:r>
      <w:r w:rsidRPr="007917A1">
        <w:rPr>
          <w:rFonts w:ascii="Times New Roman"/>
          <w:color w:val="000000" w:themeColor="text1"/>
        </w:rPr>
        <w:t>OSD</w:t>
      </w:r>
      <w:r w:rsidRPr="007917A1">
        <w:rPr>
          <w:rFonts w:ascii="Times New Roman" w:hint="eastAsia"/>
          <w:color w:val="000000" w:themeColor="text1"/>
        </w:rPr>
        <w:t>应</w:t>
      </w:r>
      <w:r w:rsidR="006D5974" w:rsidRPr="007917A1">
        <w:rPr>
          <w:rFonts w:ascii="Times New Roman" w:hint="eastAsia"/>
          <w:color w:val="000000" w:themeColor="text1"/>
        </w:rPr>
        <w:t>安装到位，以便于</w:t>
      </w:r>
      <w:r w:rsidRPr="007917A1">
        <w:rPr>
          <w:rFonts w:ascii="Times New Roman" w:hint="eastAsia"/>
          <w:color w:val="000000" w:themeColor="text1"/>
        </w:rPr>
        <w:t>表面接触。</w:t>
      </w:r>
    </w:p>
    <w:p w14:paraId="50B63D3A"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一个循环应包括以下温度循环。感</w:t>
      </w:r>
      <w:r w:rsidR="006D5974" w:rsidRPr="007917A1">
        <w:rPr>
          <w:rFonts w:ascii="Times New Roman" w:hint="eastAsia"/>
          <w:color w:val="000000" w:themeColor="text1"/>
        </w:rPr>
        <w:t>应</w:t>
      </w:r>
      <w:r w:rsidRPr="007917A1">
        <w:rPr>
          <w:rFonts w:ascii="Times New Roman" w:hint="eastAsia"/>
          <w:color w:val="000000" w:themeColor="text1"/>
        </w:rPr>
        <w:t>表面或介质的温度应保持在制造商</w:t>
      </w:r>
      <w:r w:rsidR="00CC326B" w:rsidRPr="007917A1">
        <w:rPr>
          <w:rFonts w:ascii="Times New Roman" w:hint="eastAsia"/>
          <w:color w:val="000000" w:themeColor="text1"/>
        </w:rPr>
        <w:t>规定</w:t>
      </w:r>
      <w:r w:rsidRPr="007917A1">
        <w:rPr>
          <w:rFonts w:ascii="Times New Roman" w:hint="eastAsia"/>
          <w:color w:val="000000" w:themeColor="text1"/>
        </w:rPr>
        <w:t>的过热温度±</w:t>
      </w:r>
      <w:r w:rsidRPr="007917A1">
        <w:rPr>
          <w:rFonts w:ascii="Times New Roman"/>
          <w:color w:val="000000" w:themeColor="text1"/>
        </w:rPr>
        <w:t>5K</w:t>
      </w:r>
      <w:r w:rsidRPr="007917A1">
        <w:rPr>
          <w:rFonts w:ascii="Times New Roman" w:hint="eastAsia"/>
          <w:color w:val="000000" w:themeColor="text1"/>
        </w:rPr>
        <w:t>下</w:t>
      </w:r>
      <w:r w:rsidRPr="007917A1">
        <w:rPr>
          <w:rFonts w:ascii="Times New Roman"/>
          <w:color w:val="000000" w:themeColor="text1"/>
        </w:rPr>
        <w:t>5</w:t>
      </w:r>
      <w:r w:rsidRPr="007917A1">
        <w:rPr>
          <w:rFonts w:ascii="Times New Roman" w:hint="eastAsia"/>
          <w:color w:val="000000" w:themeColor="text1"/>
        </w:rPr>
        <w:t>分钟，然后降低或移除温度，使</w:t>
      </w:r>
      <w:r w:rsidRPr="007917A1">
        <w:rPr>
          <w:rFonts w:ascii="Times New Roman"/>
          <w:color w:val="000000" w:themeColor="text1"/>
        </w:rPr>
        <w:t>OSD</w:t>
      </w:r>
      <w:r w:rsidRPr="007917A1">
        <w:rPr>
          <w:rFonts w:ascii="Times New Roman" w:hint="eastAsia"/>
          <w:color w:val="000000" w:themeColor="text1"/>
        </w:rPr>
        <w:t>冷却</w:t>
      </w:r>
      <w:r w:rsidRPr="007917A1">
        <w:rPr>
          <w:rFonts w:ascii="Times New Roman"/>
          <w:color w:val="000000" w:themeColor="text1"/>
        </w:rPr>
        <w:t>5</w:t>
      </w:r>
      <w:r w:rsidRPr="007917A1">
        <w:rPr>
          <w:rFonts w:ascii="Times New Roman" w:hint="eastAsia"/>
          <w:color w:val="000000" w:themeColor="text1"/>
        </w:rPr>
        <w:t>分钟。当</w:t>
      </w:r>
      <w:r w:rsidRPr="007917A1">
        <w:rPr>
          <w:rFonts w:ascii="Times New Roman"/>
          <w:color w:val="000000" w:themeColor="text1"/>
        </w:rPr>
        <w:t>OSD</w:t>
      </w:r>
      <w:r w:rsidRPr="007917A1">
        <w:rPr>
          <w:rFonts w:ascii="Times New Roman" w:hint="eastAsia"/>
          <w:color w:val="000000" w:themeColor="text1"/>
        </w:rPr>
        <w:t>达到声明的过热温度时，它应根据制造商的</w:t>
      </w:r>
      <w:r w:rsidR="00CC326B" w:rsidRPr="007917A1">
        <w:rPr>
          <w:rFonts w:ascii="Times New Roman" w:hint="eastAsia"/>
          <w:color w:val="000000" w:themeColor="text1"/>
        </w:rPr>
        <w:t>规定</w:t>
      </w:r>
      <w:r w:rsidRPr="007917A1">
        <w:rPr>
          <w:rFonts w:ascii="Times New Roman" w:hint="eastAsia"/>
          <w:color w:val="000000" w:themeColor="text1"/>
        </w:rPr>
        <w:t>关闭气流。</w:t>
      </w:r>
    </w:p>
    <w:p w14:paraId="7A57CC55" w14:textId="77777777" w:rsidR="008F3848" w:rsidRPr="007917A1" w:rsidRDefault="003C58CA" w:rsidP="00CB3649">
      <w:pPr>
        <w:pStyle w:val="aff6"/>
        <w:spacing w:before="156" w:after="156"/>
        <w:rPr>
          <w:rFonts w:ascii="Times New Roman"/>
          <w:color w:val="000000" w:themeColor="text1"/>
        </w:rPr>
      </w:pPr>
      <w:r>
        <w:rPr>
          <w:rFonts w:ascii="Times New Roman" w:hint="eastAsia"/>
          <w:color w:val="000000" w:themeColor="text1"/>
        </w:rPr>
        <w:t>耐热应力</w:t>
      </w:r>
    </w:p>
    <w:p w14:paraId="1546D929"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要求</w:t>
      </w:r>
    </w:p>
    <w:p w14:paraId="5A05AC2C" w14:textId="77777777" w:rsidR="008F3848" w:rsidRPr="007917A1" w:rsidRDefault="008F3848" w:rsidP="008F3848">
      <w:pPr>
        <w:pStyle w:val="affff9"/>
        <w:ind w:firstLine="420"/>
        <w:rPr>
          <w:rFonts w:ascii="Times New Roman"/>
          <w:color w:val="000000" w:themeColor="text1"/>
        </w:rPr>
      </w:pPr>
      <w:r w:rsidRPr="007917A1">
        <w:rPr>
          <w:rFonts w:ascii="Times New Roman" w:hint="eastAsia"/>
          <w:color w:val="000000" w:themeColor="text1"/>
        </w:rPr>
        <w:t>自动复位型</w:t>
      </w:r>
      <w:r w:rsidRPr="007917A1">
        <w:rPr>
          <w:rFonts w:ascii="Times New Roman"/>
          <w:color w:val="000000" w:themeColor="text1"/>
        </w:rPr>
        <w:t>OSD</w:t>
      </w:r>
      <w:r w:rsidRPr="007917A1">
        <w:rPr>
          <w:rFonts w:ascii="Times New Roman" w:hint="eastAsia"/>
          <w:color w:val="000000" w:themeColor="text1"/>
        </w:rPr>
        <w:t>的传感部分应能承受</w:t>
      </w:r>
      <w:r w:rsidRPr="007917A1">
        <w:rPr>
          <w:rFonts w:ascii="Times New Roman"/>
          <w:color w:val="000000" w:themeColor="text1"/>
        </w:rPr>
        <w:t>10</w:t>
      </w:r>
      <w:r w:rsidR="003C58CA">
        <w:rPr>
          <w:rFonts w:ascii="Times New Roman"/>
          <w:color w:val="000000" w:themeColor="text1"/>
        </w:rPr>
        <w:t xml:space="preserve"> </w:t>
      </w:r>
      <w:r w:rsidRPr="007917A1">
        <w:rPr>
          <w:rFonts w:ascii="Times New Roman"/>
          <w:color w:val="000000" w:themeColor="text1"/>
        </w:rPr>
        <w:t>000</w:t>
      </w:r>
      <w:r w:rsidRPr="007917A1">
        <w:rPr>
          <w:rFonts w:ascii="Times New Roman" w:hint="eastAsia"/>
          <w:color w:val="000000" w:themeColor="text1"/>
        </w:rPr>
        <w:t>个循环的</w:t>
      </w:r>
      <w:r w:rsidR="003C58CA">
        <w:rPr>
          <w:rFonts w:ascii="Times New Roman" w:hint="eastAsia"/>
          <w:color w:val="000000" w:themeColor="text1"/>
        </w:rPr>
        <w:t>热应力</w:t>
      </w:r>
      <w:r w:rsidR="006D5974" w:rsidRPr="007917A1">
        <w:rPr>
          <w:rFonts w:ascii="Times New Roman" w:hint="eastAsia"/>
          <w:color w:val="000000" w:themeColor="text1"/>
        </w:rPr>
        <w:t>试验</w:t>
      </w:r>
      <w:r w:rsidRPr="007917A1">
        <w:rPr>
          <w:rFonts w:ascii="Times New Roman" w:hint="eastAsia"/>
          <w:color w:val="000000" w:themeColor="text1"/>
        </w:rPr>
        <w:t>。</w:t>
      </w:r>
    </w:p>
    <w:p w14:paraId="26AAE941" w14:textId="77777777" w:rsidR="008F3848" w:rsidRPr="007917A1" w:rsidRDefault="008F3848" w:rsidP="00CB3649">
      <w:pPr>
        <w:pStyle w:val="aff7"/>
        <w:spacing w:before="156" w:after="156"/>
        <w:rPr>
          <w:rFonts w:ascii="Times New Roman"/>
          <w:color w:val="000000" w:themeColor="text1"/>
        </w:rPr>
      </w:pPr>
      <w:r w:rsidRPr="007917A1">
        <w:rPr>
          <w:rFonts w:ascii="Times New Roman" w:hint="eastAsia"/>
          <w:color w:val="000000" w:themeColor="text1"/>
        </w:rPr>
        <w:t>试验</w:t>
      </w:r>
    </w:p>
    <w:p w14:paraId="05C33138" w14:textId="77777777" w:rsidR="008F3848" w:rsidRPr="007917A1" w:rsidRDefault="002671B6" w:rsidP="008F3848">
      <w:pPr>
        <w:pStyle w:val="affff9"/>
        <w:ind w:firstLine="420"/>
        <w:rPr>
          <w:rFonts w:ascii="Times New Roman"/>
          <w:color w:val="000000" w:themeColor="text1"/>
        </w:rPr>
      </w:pPr>
      <w:r w:rsidRPr="007917A1">
        <w:rPr>
          <w:rFonts w:ascii="Times New Roman" w:hint="eastAsia"/>
          <w:color w:val="000000" w:themeColor="text1"/>
        </w:rPr>
        <w:t>取</w:t>
      </w:r>
      <w:r w:rsidRPr="007917A1">
        <w:rPr>
          <w:rFonts w:ascii="Times New Roman"/>
          <w:color w:val="000000" w:themeColor="text1"/>
        </w:rPr>
        <w:t>4</w:t>
      </w:r>
      <w:r w:rsidRPr="007917A1">
        <w:rPr>
          <w:rFonts w:ascii="Times New Roman" w:hint="eastAsia"/>
          <w:color w:val="000000" w:themeColor="text1"/>
        </w:rPr>
        <w:t>个</w:t>
      </w:r>
      <w:r w:rsidRPr="007917A1">
        <w:rPr>
          <w:rFonts w:ascii="Times New Roman"/>
          <w:color w:val="000000" w:themeColor="text1"/>
        </w:rPr>
        <w:t>OSD</w:t>
      </w:r>
      <w:r w:rsidRPr="007917A1">
        <w:rPr>
          <w:rFonts w:ascii="Times New Roman" w:hint="eastAsia"/>
          <w:color w:val="000000" w:themeColor="text1"/>
        </w:rPr>
        <w:t>样品，</w:t>
      </w:r>
      <w:r w:rsidR="002E3EB0" w:rsidRPr="007917A1">
        <w:rPr>
          <w:rFonts w:ascii="Times New Roman" w:hint="eastAsia"/>
          <w:color w:val="000000" w:themeColor="text1"/>
        </w:rPr>
        <w:t>试验</w:t>
      </w:r>
      <w:r w:rsidR="002E3EB0" w:rsidRPr="007917A1">
        <w:rPr>
          <w:rFonts w:ascii="Times New Roman"/>
          <w:color w:val="000000" w:themeColor="text1"/>
        </w:rPr>
        <w:t>1</w:t>
      </w:r>
      <w:r w:rsidR="00CB6D89" w:rsidRPr="00CB6D89">
        <w:rPr>
          <w:rFonts w:ascii="Times New Roman"/>
          <w:color w:val="000000" w:themeColor="text1"/>
        </w:rPr>
        <w:t>0</w:t>
      </w:r>
      <w:r w:rsidR="00CB6D89">
        <w:rPr>
          <w:rFonts w:ascii="Times New Roman"/>
          <w:color w:val="000000" w:themeColor="text1"/>
        </w:rPr>
        <w:t xml:space="preserve"> </w:t>
      </w:r>
      <w:r w:rsidR="00CB6D89" w:rsidRPr="00CB6D89">
        <w:rPr>
          <w:rFonts w:ascii="Times New Roman"/>
          <w:color w:val="000000" w:themeColor="text1"/>
        </w:rPr>
        <w:t>00</w:t>
      </w:r>
      <w:r w:rsidR="002E3EB0" w:rsidRPr="007917A1">
        <w:rPr>
          <w:rFonts w:ascii="Times New Roman"/>
          <w:color w:val="000000" w:themeColor="text1"/>
        </w:rPr>
        <w:t>0</w:t>
      </w:r>
      <w:r w:rsidR="002E3EB0" w:rsidRPr="007917A1">
        <w:rPr>
          <w:rFonts w:ascii="Times New Roman" w:hint="eastAsia"/>
          <w:color w:val="000000" w:themeColor="text1"/>
        </w:rPr>
        <w:t>个循环</w:t>
      </w:r>
      <w:r w:rsidR="008F3848" w:rsidRPr="007917A1">
        <w:rPr>
          <w:rFonts w:ascii="Times New Roman" w:hint="eastAsia"/>
          <w:color w:val="000000" w:themeColor="text1"/>
        </w:rPr>
        <w:t>。</w:t>
      </w:r>
      <w:r w:rsidR="00331DB9" w:rsidRPr="007917A1">
        <w:rPr>
          <w:rFonts w:ascii="Times New Roman" w:hint="eastAsia"/>
          <w:color w:val="000000" w:themeColor="text1"/>
        </w:rPr>
        <w:t>每</w:t>
      </w:r>
      <w:r w:rsidR="008F3848" w:rsidRPr="007917A1">
        <w:rPr>
          <w:rFonts w:ascii="Times New Roman" w:hint="eastAsia"/>
          <w:color w:val="000000" w:themeColor="text1"/>
        </w:rPr>
        <w:t>个循环应</w:t>
      </w:r>
      <w:r w:rsidR="005150D7" w:rsidRPr="007917A1">
        <w:rPr>
          <w:rFonts w:ascii="Times New Roman" w:hint="eastAsia"/>
          <w:color w:val="000000" w:themeColor="text1"/>
        </w:rPr>
        <w:t>应</w:t>
      </w:r>
      <w:r w:rsidR="008F3848" w:rsidRPr="007917A1">
        <w:rPr>
          <w:rFonts w:ascii="Times New Roman" w:hint="eastAsia"/>
          <w:color w:val="000000" w:themeColor="text1"/>
        </w:rPr>
        <w:t>将感</w:t>
      </w:r>
      <w:r w:rsidR="006D5974" w:rsidRPr="007917A1">
        <w:rPr>
          <w:rFonts w:ascii="Times New Roman" w:hint="eastAsia"/>
          <w:color w:val="000000" w:themeColor="text1"/>
        </w:rPr>
        <w:t>应</w:t>
      </w:r>
      <w:r w:rsidR="008F3848" w:rsidRPr="007917A1">
        <w:rPr>
          <w:rFonts w:ascii="Times New Roman" w:hint="eastAsia"/>
          <w:color w:val="000000" w:themeColor="text1"/>
        </w:rPr>
        <w:t>表面或介质的温度升高</w:t>
      </w:r>
      <w:r w:rsidR="005150D7" w:rsidRPr="007917A1">
        <w:rPr>
          <w:rFonts w:ascii="Times New Roman" w:hint="eastAsia"/>
          <w:color w:val="000000" w:themeColor="text1"/>
        </w:rPr>
        <w:t>至低于声明的</w:t>
      </w:r>
      <w:r w:rsidR="008F3848" w:rsidRPr="007917A1">
        <w:rPr>
          <w:rFonts w:ascii="Times New Roman" w:hint="eastAsia"/>
          <w:color w:val="000000" w:themeColor="text1"/>
        </w:rPr>
        <w:t>过热温度</w:t>
      </w:r>
      <w:r w:rsidR="003C58CA">
        <w:rPr>
          <w:rFonts w:ascii="Times New Roman" w:hint="eastAsia"/>
          <w:color w:val="000000" w:themeColor="text1"/>
        </w:rPr>
        <w:t>至少</w:t>
      </w:r>
      <w:r w:rsidR="008F3848" w:rsidRPr="007917A1">
        <w:rPr>
          <w:rFonts w:ascii="Times New Roman"/>
          <w:color w:val="000000" w:themeColor="text1"/>
        </w:rPr>
        <w:t>10</w:t>
      </w:r>
      <w:r w:rsidR="00507E96" w:rsidRPr="007917A1">
        <w:rPr>
          <w:rFonts w:ascii="Times New Roman" w:hint="eastAsia"/>
          <w:color w:val="000000" w:themeColor="text1"/>
        </w:rPr>
        <w:t>℃</w:t>
      </w:r>
      <w:r w:rsidR="008F3848" w:rsidRPr="007917A1">
        <w:rPr>
          <w:rFonts w:ascii="Times New Roman" w:hint="eastAsia"/>
          <w:color w:val="000000" w:themeColor="text1"/>
        </w:rPr>
        <w:t>，然后将温度降低到</w:t>
      </w:r>
      <w:r w:rsidR="003C58CA">
        <w:rPr>
          <w:rFonts w:ascii="Times New Roman" w:hint="eastAsia"/>
          <w:color w:val="000000" w:themeColor="text1"/>
        </w:rPr>
        <w:t>低于</w:t>
      </w:r>
      <w:r w:rsidR="005150D7" w:rsidRPr="007917A1">
        <w:rPr>
          <w:rFonts w:ascii="Times New Roman" w:hint="eastAsia"/>
          <w:color w:val="000000" w:themeColor="text1"/>
        </w:rPr>
        <w:t>声明的</w:t>
      </w:r>
      <w:r w:rsidR="008F3848" w:rsidRPr="007917A1">
        <w:rPr>
          <w:rFonts w:ascii="Times New Roman" w:hint="eastAsia"/>
          <w:color w:val="000000" w:themeColor="text1"/>
        </w:rPr>
        <w:t>过热温度</w:t>
      </w:r>
      <w:r w:rsidR="008F3848" w:rsidRPr="007917A1">
        <w:rPr>
          <w:rFonts w:ascii="Times New Roman"/>
          <w:color w:val="000000" w:themeColor="text1"/>
        </w:rPr>
        <w:t>50</w:t>
      </w:r>
      <w:r w:rsidR="00507E96" w:rsidRPr="007917A1">
        <w:rPr>
          <w:rFonts w:ascii="Times New Roman" w:hint="eastAsia"/>
          <w:color w:val="000000" w:themeColor="text1"/>
        </w:rPr>
        <w:t>℃</w:t>
      </w:r>
      <w:r w:rsidR="008F3848" w:rsidRPr="007917A1">
        <w:rPr>
          <w:rFonts w:ascii="Times New Roman" w:hint="eastAsia"/>
          <w:color w:val="000000" w:themeColor="text1"/>
        </w:rPr>
        <w:t>。在</w:t>
      </w:r>
      <w:r w:rsidR="008F3848" w:rsidRPr="00325B31">
        <w:rPr>
          <w:rFonts w:ascii="Times New Roman" w:hint="eastAsia"/>
          <w:color w:val="000000" w:themeColor="text1"/>
        </w:rPr>
        <w:t>极端温度</w:t>
      </w:r>
      <w:r w:rsidR="008F3848" w:rsidRPr="007917A1">
        <w:rPr>
          <w:rFonts w:ascii="Times New Roman" w:hint="eastAsia"/>
          <w:color w:val="000000" w:themeColor="text1"/>
        </w:rPr>
        <w:t>下的</w:t>
      </w:r>
      <w:r w:rsidR="00300B92">
        <w:rPr>
          <w:rFonts w:ascii="Times New Roman" w:hint="eastAsia"/>
          <w:color w:val="000000" w:themeColor="text1"/>
        </w:rPr>
        <w:t>保持</w:t>
      </w:r>
      <w:r w:rsidR="008F3848" w:rsidRPr="007917A1">
        <w:rPr>
          <w:rFonts w:ascii="Times New Roman" w:hint="eastAsia"/>
          <w:color w:val="000000" w:themeColor="text1"/>
        </w:rPr>
        <w:t>时间应不少于</w:t>
      </w:r>
      <w:r w:rsidR="008F3848" w:rsidRPr="007917A1">
        <w:rPr>
          <w:rFonts w:ascii="Times New Roman"/>
          <w:color w:val="000000" w:themeColor="text1"/>
        </w:rPr>
        <w:t>5</w:t>
      </w:r>
      <w:r w:rsidR="00507E96" w:rsidRPr="007917A1">
        <w:rPr>
          <w:rFonts w:ascii="Times New Roman"/>
          <w:color w:val="000000" w:themeColor="text1"/>
        </w:rPr>
        <w:t>min</w:t>
      </w:r>
      <w:r w:rsidR="008F3848" w:rsidRPr="007917A1">
        <w:rPr>
          <w:rFonts w:ascii="Times New Roman" w:hint="eastAsia"/>
          <w:color w:val="000000" w:themeColor="text1"/>
        </w:rPr>
        <w:t>。试验结束后，设备应符合</w:t>
      </w:r>
      <w:r w:rsidR="00300B92">
        <w:rPr>
          <w:rFonts w:ascii="Times New Roman" w:hint="eastAsia"/>
          <w:color w:val="000000" w:themeColor="text1"/>
        </w:rPr>
        <w:t>E</w:t>
      </w:r>
      <w:r w:rsidR="008F3848" w:rsidRPr="007917A1">
        <w:rPr>
          <w:rFonts w:ascii="Times New Roman"/>
          <w:color w:val="000000" w:themeColor="text1"/>
        </w:rPr>
        <w:t>.2.2.2.1</w:t>
      </w:r>
      <w:r w:rsidR="008F3848" w:rsidRPr="007917A1">
        <w:rPr>
          <w:rFonts w:ascii="Times New Roman" w:hint="eastAsia"/>
          <w:color w:val="000000" w:themeColor="text1"/>
        </w:rPr>
        <w:t>的要求。在温度循环期间激活关闭功能应被视为失败。</w:t>
      </w:r>
    </w:p>
    <w:p w14:paraId="2C43D336" w14:textId="77777777" w:rsidR="008F3848" w:rsidRPr="007917A1" w:rsidRDefault="008F3848" w:rsidP="008F3848">
      <w:pPr>
        <w:pStyle w:val="affff9"/>
        <w:ind w:firstLine="420"/>
        <w:rPr>
          <w:rFonts w:ascii="Times New Roman"/>
          <w:color w:val="000000" w:themeColor="text1"/>
        </w:rPr>
      </w:pPr>
    </w:p>
    <w:p w14:paraId="410A9C5A" w14:textId="77777777" w:rsidR="002C108A" w:rsidRPr="007917A1" w:rsidRDefault="002C108A" w:rsidP="008F3848">
      <w:pPr>
        <w:pStyle w:val="affff9"/>
        <w:ind w:firstLine="420"/>
        <w:rPr>
          <w:rFonts w:ascii="Times New Roman"/>
          <w:color w:val="000000" w:themeColor="text1"/>
        </w:rPr>
        <w:sectPr w:rsidR="002C108A" w:rsidRPr="007917A1" w:rsidSect="0030456E">
          <w:pgSz w:w="11906" w:h="16838" w:code="9"/>
          <w:pgMar w:top="2410" w:right="1134" w:bottom="1134" w:left="1134" w:header="1418" w:footer="1134" w:gutter="284"/>
          <w:cols w:space="425"/>
          <w:formProt w:val="0"/>
          <w:docGrid w:type="lines" w:linePitch="312"/>
        </w:sectPr>
      </w:pPr>
    </w:p>
    <w:p w14:paraId="4F1D0B73" w14:textId="77777777" w:rsidR="008F3848" w:rsidRPr="007917A1" w:rsidRDefault="008F3848" w:rsidP="002C108A">
      <w:pPr>
        <w:pStyle w:val="af8"/>
        <w:rPr>
          <w:rFonts w:ascii="Times New Roman" w:hAnsi="Times New Roman"/>
          <w:vanish w:val="0"/>
          <w:color w:val="000000" w:themeColor="text1"/>
        </w:rPr>
      </w:pPr>
    </w:p>
    <w:p w14:paraId="284D240E" w14:textId="77777777" w:rsidR="002C108A" w:rsidRPr="007917A1" w:rsidRDefault="002C108A" w:rsidP="002C108A">
      <w:pPr>
        <w:pStyle w:val="afe"/>
        <w:rPr>
          <w:rFonts w:ascii="Times New Roman"/>
          <w:vanish w:val="0"/>
          <w:color w:val="000000" w:themeColor="text1"/>
        </w:rPr>
      </w:pPr>
    </w:p>
    <w:p w14:paraId="326CE86E" w14:textId="77777777" w:rsidR="002C108A" w:rsidRPr="007917A1" w:rsidRDefault="002C108A" w:rsidP="002C108A">
      <w:pPr>
        <w:pStyle w:val="aff3"/>
        <w:spacing w:before="78" w:after="156"/>
        <w:rPr>
          <w:rFonts w:ascii="Times New Roman"/>
          <w:color w:val="000000" w:themeColor="text1"/>
        </w:rPr>
      </w:pPr>
      <w:r w:rsidRPr="007917A1">
        <w:rPr>
          <w:rFonts w:ascii="Times New Roman"/>
          <w:color w:val="000000" w:themeColor="text1"/>
        </w:rPr>
        <w:br/>
      </w:r>
      <w:bookmarkStart w:id="504" w:name="_Toc118533286"/>
      <w:bookmarkStart w:id="505" w:name="_Toc129079233"/>
      <w:bookmarkStart w:id="506" w:name="_Toc132118765"/>
      <w:bookmarkStart w:id="507" w:name="_Toc133401336"/>
      <w:r w:rsidRPr="007917A1">
        <w:rPr>
          <w:rFonts w:ascii="Times New Roman" w:hint="eastAsia"/>
          <w:color w:val="000000" w:themeColor="text1"/>
        </w:rPr>
        <w:t>（规范性）</w:t>
      </w:r>
      <w:r w:rsidRPr="007917A1">
        <w:rPr>
          <w:rFonts w:ascii="Times New Roman"/>
          <w:color w:val="000000" w:themeColor="text1"/>
        </w:rPr>
        <w:br/>
      </w:r>
      <w:r w:rsidRPr="007917A1">
        <w:rPr>
          <w:rFonts w:ascii="Times New Roman" w:hint="eastAsia"/>
          <w:color w:val="000000" w:themeColor="text1"/>
        </w:rPr>
        <w:t>燃烧器控制系统部件</w:t>
      </w:r>
      <w:bookmarkEnd w:id="504"/>
      <w:bookmarkEnd w:id="505"/>
      <w:bookmarkEnd w:id="506"/>
      <w:bookmarkEnd w:id="507"/>
    </w:p>
    <w:p w14:paraId="171D9868" w14:textId="77777777" w:rsidR="002C108A" w:rsidRPr="007917A1" w:rsidRDefault="002C108A" w:rsidP="0030388F">
      <w:pPr>
        <w:pStyle w:val="aff4"/>
        <w:spacing w:before="156" w:after="156"/>
        <w:rPr>
          <w:rFonts w:ascii="Times New Roman"/>
          <w:color w:val="000000" w:themeColor="text1"/>
        </w:rPr>
      </w:pPr>
      <w:bookmarkStart w:id="508" w:name="_Toc118533287"/>
      <w:bookmarkStart w:id="509" w:name="_Toc129079234"/>
      <w:bookmarkStart w:id="510" w:name="_Toc132118766"/>
      <w:bookmarkStart w:id="511" w:name="_Toc133401337"/>
      <w:r w:rsidRPr="007917A1">
        <w:rPr>
          <w:rFonts w:ascii="Times New Roman" w:hint="eastAsia"/>
          <w:color w:val="000000" w:themeColor="text1"/>
        </w:rPr>
        <w:t>范围</w:t>
      </w:r>
      <w:bookmarkEnd w:id="508"/>
      <w:bookmarkEnd w:id="509"/>
      <w:bookmarkEnd w:id="510"/>
      <w:bookmarkEnd w:id="511"/>
    </w:p>
    <w:p w14:paraId="656C9C74"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本附件适用于</w:t>
      </w:r>
      <w:r w:rsidR="0030388F" w:rsidRPr="007917A1">
        <w:rPr>
          <w:rFonts w:ascii="Times New Roman" w:hint="eastAsia"/>
          <w:color w:val="000000" w:themeColor="text1"/>
        </w:rPr>
        <w:t>点火</w:t>
      </w:r>
      <w:r w:rsidRPr="007917A1">
        <w:rPr>
          <w:rFonts w:ascii="Times New Roman" w:hint="eastAsia"/>
          <w:color w:val="000000" w:themeColor="text1"/>
        </w:rPr>
        <w:t>燃烧器、</w:t>
      </w:r>
      <w:r w:rsidR="0030388F" w:rsidRPr="007917A1">
        <w:rPr>
          <w:rFonts w:ascii="Times New Roman" w:hint="eastAsia"/>
          <w:color w:val="000000" w:themeColor="text1"/>
        </w:rPr>
        <w:t>缺氧保护</w:t>
      </w:r>
      <w:r w:rsidRPr="007917A1">
        <w:rPr>
          <w:rFonts w:ascii="Times New Roman" w:hint="eastAsia"/>
          <w:color w:val="000000" w:themeColor="text1"/>
        </w:rPr>
        <w:t>系统</w:t>
      </w:r>
      <w:r w:rsidRPr="007917A1">
        <w:rPr>
          <w:rFonts w:ascii="Times New Roman"/>
          <w:color w:val="000000" w:themeColor="text1"/>
        </w:rPr>
        <w:t>(ODS)</w:t>
      </w:r>
      <w:r w:rsidRPr="007917A1">
        <w:rPr>
          <w:rFonts w:ascii="Times New Roman" w:hint="eastAsia"/>
          <w:color w:val="000000" w:themeColor="text1"/>
        </w:rPr>
        <w:t>、热电偶、</w:t>
      </w:r>
      <w:r w:rsidR="007F0A9A" w:rsidRPr="007917A1">
        <w:rPr>
          <w:rFonts w:ascii="Times New Roman" w:hint="eastAsia"/>
          <w:color w:val="000000" w:themeColor="text1"/>
        </w:rPr>
        <w:t>快速响应</w:t>
      </w:r>
      <w:r w:rsidRPr="007917A1">
        <w:rPr>
          <w:rFonts w:ascii="Times New Roman" w:hint="eastAsia"/>
          <w:color w:val="000000" w:themeColor="text1"/>
        </w:rPr>
        <w:t>热电偶、按需</w:t>
      </w:r>
      <w:r w:rsidR="0030388F" w:rsidRPr="007917A1">
        <w:rPr>
          <w:rFonts w:ascii="Times New Roman" w:hint="eastAsia"/>
          <w:color w:val="000000" w:themeColor="text1"/>
        </w:rPr>
        <w:t>点火</w:t>
      </w:r>
      <w:r w:rsidR="000970FF" w:rsidRPr="007917A1">
        <w:rPr>
          <w:rFonts w:ascii="Times New Roman" w:hint="eastAsia"/>
          <w:color w:val="000000" w:themeColor="text1"/>
        </w:rPr>
        <w:t>燃烧器</w:t>
      </w:r>
      <w:r w:rsidRPr="007917A1">
        <w:rPr>
          <w:rFonts w:ascii="Times New Roman" w:hint="eastAsia"/>
          <w:color w:val="000000" w:themeColor="text1"/>
        </w:rPr>
        <w:t>、点火</w:t>
      </w:r>
      <w:r w:rsidR="000970FF" w:rsidRPr="007917A1">
        <w:rPr>
          <w:rFonts w:ascii="Times New Roman" w:hint="eastAsia"/>
          <w:color w:val="000000" w:themeColor="text1"/>
        </w:rPr>
        <w:t>针</w:t>
      </w:r>
      <w:r w:rsidRPr="007917A1">
        <w:rPr>
          <w:rFonts w:ascii="Times New Roman" w:hint="eastAsia"/>
          <w:color w:val="000000" w:themeColor="text1"/>
        </w:rPr>
        <w:t>和火焰感应电</w:t>
      </w:r>
      <w:r w:rsidR="000970FF" w:rsidRPr="007917A1">
        <w:rPr>
          <w:rFonts w:ascii="Times New Roman" w:hint="eastAsia"/>
          <w:color w:val="000000" w:themeColor="text1"/>
        </w:rPr>
        <w:t>针</w:t>
      </w:r>
      <w:r w:rsidRPr="007917A1">
        <w:rPr>
          <w:rFonts w:ascii="Times New Roman" w:hint="eastAsia"/>
          <w:color w:val="000000" w:themeColor="text1"/>
        </w:rPr>
        <w:t>等燃烧器控制系统</w:t>
      </w:r>
      <w:r w:rsidR="0067513B" w:rsidRPr="007917A1">
        <w:rPr>
          <w:rFonts w:ascii="Times New Roman" w:hint="eastAsia"/>
          <w:color w:val="000000" w:themeColor="text1"/>
        </w:rPr>
        <w:t>部件</w:t>
      </w:r>
      <w:r w:rsidRPr="007917A1">
        <w:rPr>
          <w:rFonts w:ascii="Times New Roman" w:hint="eastAsia"/>
          <w:color w:val="000000" w:themeColor="text1"/>
        </w:rPr>
        <w:t>。</w:t>
      </w:r>
    </w:p>
    <w:p w14:paraId="12BB03B5" w14:textId="77777777" w:rsidR="002C108A" w:rsidRPr="007917A1" w:rsidRDefault="002E3EB0" w:rsidP="0030388F">
      <w:pPr>
        <w:pStyle w:val="affff9"/>
        <w:ind w:firstLine="420"/>
        <w:rPr>
          <w:rFonts w:ascii="Times New Roman"/>
          <w:color w:val="000000" w:themeColor="text1"/>
        </w:rPr>
      </w:pPr>
      <w:r w:rsidRPr="007917A1">
        <w:rPr>
          <w:rFonts w:ascii="Times New Roman" w:hint="eastAsia"/>
          <w:color w:val="000000" w:themeColor="text1"/>
        </w:rPr>
        <w:t>本标准规定了适用于燃烧器控制系统的部件的具体要求，如需在特定燃气设备上使用，还</w:t>
      </w:r>
      <w:r w:rsidR="00660CD9" w:rsidRPr="007917A1">
        <w:rPr>
          <w:rFonts w:ascii="Times New Roman" w:hint="eastAsia"/>
          <w:color w:val="000000" w:themeColor="text1"/>
        </w:rPr>
        <w:t>应</w:t>
      </w:r>
      <w:r w:rsidRPr="007917A1">
        <w:rPr>
          <w:rFonts w:ascii="Times New Roman" w:hint="eastAsia"/>
          <w:color w:val="000000" w:themeColor="text1"/>
        </w:rPr>
        <w:t>符合特定设备的相关要求。</w:t>
      </w:r>
      <w:r w:rsidR="002C108A" w:rsidRPr="007917A1">
        <w:rPr>
          <w:rFonts w:ascii="Times New Roman" w:hint="eastAsia"/>
          <w:color w:val="000000" w:themeColor="text1"/>
        </w:rPr>
        <w:t>。</w:t>
      </w:r>
    </w:p>
    <w:p w14:paraId="2B89EA02" w14:textId="77777777" w:rsidR="002C108A" w:rsidRPr="007917A1" w:rsidRDefault="002C108A" w:rsidP="0030388F">
      <w:pPr>
        <w:pStyle w:val="aff4"/>
        <w:spacing w:before="156" w:after="156"/>
        <w:rPr>
          <w:rFonts w:ascii="Times New Roman"/>
          <w:color w:val="000000" w:themeColor="text1"/>
        </w:rPr>
      </w:pPr>
      <w:bookmarkStart w:id="512" w:name="_Toc118533288"/>
      <w:bookmarkStart w:id="513" w:name="_Toc129079235"/>
      <w:bookmarkStart w:id="514" w:name="_Toc132118767"/>
      <w:bookmarkStart w:id="515" w:name="_Toc133401338"/>
      <w:r w:rsidRPr="007917A1">
        <w:rPr>
          <w:rFonts w:ascii="Times New Roman" w:hint="eastAsia"/>
          <w:color w:val="000000" w:themeColor="text1"/>
        </w:rPr>
        <w:t>附加要求和测试条件</w:t>
      </w:r>
      <w:bookmarkEnd w:id="512"/>
      <w:bookmarkEnd w:id="513"/>
      <w:bookmarkEnd w:id="514"/>
      <w:bookmarkEnd w:id="515"/>
    </w:p>
    <w:p w14:paraId="64E30B7E" w14:textId="77777777" w:rsidR="002C108A" w:rsidRPr="007917A1" w:rsidRDefault="002C108A" w:rsidP="000B5F27">
      <w:pPr>
        <w:pStyle w:val="aff5"/>
        <w:spacing w:before="156" w:after="156"/>
        <w:rPr>
          <w:rFonts w:ascii="Times New Roman"/>
          <w:color w:val="000000" w:themeColor="text1"/>
        </w:rPr>
      </w:pPr>
      <w:r w:rsidRPr="007917A1">
        <w:rPr>
          <w:rFonts w:ascii="Times New Roman" w:hint="eastAsia"/>
          <w:color w:val="000000" w:themeColor="text1"/>
        </w:rPr>
        <w:t>制造商提供数据</w:t>
      </w:r>
    </w:p>
    <w:p w14:paraId="753CC686" w14:textId="77777777" w:rsidR="002C108A" w:rsidRPr="007917A1" w:rsidRDefault="002C108A" w:rsidP="000B5F27">
      <w:pPr>
        <w:pStyle w:val="affff9"/>
        <w:ind w:firstLine="420"/>
        <w:rPr>
          <w:rFonts w:ascii="Times New Roman"/>
          <w:color w:val="000000" w:themeColor="text1"/>
        </w:rPr>
      </w:pPr>
      <w:r w:rsidRPr="007917A1">
        <w:rPr>
          <w:rFonts w:ascii="Times New Roman" w:hint="eastAsia"/>
          <w:color w:val="000000" w:themeColor="text1"/>
        </w:rPr>
        <w:t>制造商应提供被测</w:t>
      </w:r>
      <w:r w:rsidR="009A0402" w:rsidRPr="007917A1">
        <w:rPr>
          <w:rFonts w:ascii="Times New Roman" w:hint="eastAsia"/>
          <w:color w:val="000000" w:themeColor="text1"/>
        </w:rPr>
        <w:t>部件</w:t>
      </w:r>
      <w:r w:rsidRPr="007917A1">
        <w:rPr>
          <w:rFonts w:ascii="Times New Roman" w:hint="eastAsia"/>
          <w:color w:val="000000" w:themeColor="text1"/>
        </w:rPr>
        <w:t>的相关数据</w:t>
      </w:r>
      <w:r w:rsidR="000B5F27" w:rsidRPr="007917A1">
        <w:rPr>
          <w:rFonts w:ascii="Times New Roman" w:hint="eastAsia"/>
          <w:color w:val="000000" w:themeColor="text1"/>
        </w:rPr>
        <w:t>；</w:t>
      </w:r>
      <w:r w:rsidRPr="007917A1">
        <w:rPr>
          <w:rFonts w:ascii="Times New Roman" w:hint="eastAsia"/>
          <w:color w:val="000000" w:themeColor="text1"/>
        </w:rPr>
        <w:t>提供部件的工作温度限值及其测量点，包括但不限于以下内容</w:t>
      </w:r>
      <w:r w:rsidRPr="007917A1">
        <w:rPr>
          <w:rFonts w:ascii="Times New Roman"/>
          <w:color w:val="000000" w:themeColor="text1"/>
        </w:rPr>
        <w:t>:</w:t>
      </w:r>
    </w:p>
    <w:p w14:paraId="3798F625" w14:textId="77777777" w:rsidR="002C108A" w:rsidRPr="007917A1" w:rsidRDefault="00DC658F" w:rsidP="00DC658F">
      <w:pPr>
        <w:pStyle w:val="af2"/>
        <w:rPr>
          <w:rFonts w:ascii="Times New Roman"/>
          <w:color w:val="000000" w:themeColor="text1"/>
        </w:rPr>
      </w:pPr>
      <w:r w:rsidRPr="007917A1">
        <w:rPr>
          <w:rFonts w:ascii="Times New Roman" w:hint="eastAsia"/>
          <w:color w:val="000000" w:themeColor="text1"/>
        </w:rPr>
        <w:t>点火</w:t>
      </w:r>
      <w:r w:rsidR="002C108A" w:rsidRPr="007917A1">
        <w:rPr>
          <w:rFonts w:ascii="Times New Roman" w:hint="eastAsia"/>
          <w:color w:val="000000" w:themeColor="text1"/>
        </w:rPr>
        <w:t>燃烧器</w:t>
      </w:r>
      <w:r w:rsidR="000970FF" w:rsidRPr="007917A1">
        <w:rPr>
          <w:rFonts w:ascii="Times New Roman" w:hint="eastAsia"/>
          <w:color w:val="000000" w:themeColor="text1"/>
        </w:rPr>
        <w:t>头部</w:t>
      </w:r>
      <w:r w:rsidR="009A0402" w:rsidRPr="007917A1">
        <w:rPr>
          <w:rFonts w:ascii="Times New Roman" w:hint="eastAsia"/>
          <w:color w:val="000000" w:themeColor="text1"/>
        </w:rPr>
        <w:t>；</w:t>
      </w:r>
    </w:p>
    <w:p w14:paraId="0227BFD6" w14:textId="77777777" w:rsidR="002C108A" w:rsidRPr="007917A1" w:rsidRDefault="00D32559" w:rsidP="00DC658F">
      <w:pPr>
        <w:pStyle w:val="af2"/>
        <w:rPr>
          <w:rFonts w:ascii="Times New Roman"/>
          <w:color w:val="000000" w:themeColor="text1"/>
        </w:rPr>
      </w:pPr>
      <w:r w:rsidRPr="007917A1">
        <w:rPr>
          <w:rFonts w:ascii="Times New Roman" w:hint="eastAsia"/>
          <w:color w:val="000000" w:themeColor="text1"/>
        </w:rPr>
        <w:t>点火</w:t>
      </w:r>
      <w:r w:rsidR="002C108A" w:rsidRPr="007917A1">
        <w:rPr>
          <w:rFonts w:ascii="Times New Roman" w:hint="eastAsia"/>
          <w:color w:val="000000" w:themeColor="text1"/>
        </w:rPr>
        <w:t>燃烧器</w:t>
      </w:r>
      <w:r w:rsidR="000970FF" w:rsidRPr="007917A1">
        <w:rPr>
          <w:rFonts w:ascii="Times New Roman" w:hint="eastAsia"/>
          <w:color w:val="000000" w:themeColor="text1"/>
        </w:rPr>
        <w:t>喷嘴</w:t>
      </w:r>
      <w:r w:rsidR="009A0402" w:rsidRPr="007917A1">
        <w:rPr>
          <w:rFonts w:ascii="Times New Roman" w:hint="eastAsia"/>
          <w:color w:val="000000" w:themeColor="text1"/>
        </w:rPr>
        <w:t>；</w:t>
      </w:r>
    </w:p>
    <w:p w14:paraId="49F738C7" w14:textId="77777777" w:rsidR="002C108A" w:rsidRPr="007917A1" w:rsidRDefault="002C108A" w:rsidP="00DC658F">
      <w:pPr>
        <w:pStyle w:val="af2"/>
        <w:rPr>
          <w:rFonts w:ascii="Times New Roman"/>
          <w:color w:val="000000" w:themeColor="text1"/>
        </w:rPr>
      </w:pPr>
      <w:r w:rsidRPr="007917A1">
        <w:rPr>
          <w:rFonts w:ascii="Times New Roman" w:hint="eastAsia"/>
          <w:color w:val="000000" w:themeColor="text1"/>
        </w:rPr>
        <w:t>火焰传感器</w:t>
      </w:r>
      <w:r w:rsidR="009A0402" w:rsidRPr="007917A1">
        <w:rPr>
          <w:rFonts w:ascii="Times New Roman" w:hint="eastAsia"/>
          <w:color w:val="000000" w:themeColor="text1"/>
        </w:rPr>
        <w:t>；</w:t>
      </w:r>
    </w:p>
    <w:p w14:paraId="2C4A0170" w14:textId="77777777" w:rsidR="002C108A" w:rsidRPr="007917A1" w:rsidRDefault="002C108A" w:rsidP="00DC658F">
      <w:pPr>
        <w:pStyle w:val="af2"/>
        <w:rPr>
          <w:rFonts w:ascii="Times New Roman"/>
          <w:color w:val="000000" w:themeColor="text1"/>
        </w:rPr>
      </w:pPr>
      <w:r w:rsidRPr="007917A1">
        <w:rPr>
          <w:rFonts w:ascii="Times New Roman" w:hint="eastAsia"/>
          <w:color w:val="000000" w:themeColor="text1"/>
        </w:rPr>
        <w:t>热电型元件，</w:t>
      </w:r>
      <w:r w:rsidR="009A0402" w:rsidRPr="00325B31">
        <w:rPr>
          <w:rFonts w:ascii="Times New Roman" w:hint="eastAsia"/>
          <w:color w:val="000000" w:themeColor="text1"/>
        </w:rPr>
        <w:t>冷热</w:t>
      </w:r>
      <w:r w:rsidR="000970FF" w:rsidRPr="00325B31">
        <w:rPr>
          <w:rFonts w:ascii="Times New Roman" w:hint="eastAsia"/>
          <w:color w:val="000000" w:themeColor="text1"/>
        </w:rPr>
        <w:t>端界面</w:t>
      </w:r>
      <w:r w:rsidR="009A0402" w:rsidRPr="00325B31">
        <w:rPr>
          <w:rFonts w:ascii="Times New Roman" w:hint="eastAsia"/>
          <w:color w:val="000000" w:themeColor="text1"/>
        </w:rPr>
        <w:t>的温度；</w:t>
      </w:r>
    </w:p>
    <w:p w14:paraId="2E25F9AF" w14:textId="77777777" w:rsidR="002C108A" w:rsidRPr="007917A1" w:rsidRDefault="0067513B" w:rsidP="00DC658F">
      <w:pPr>
        <w:pStyle w:val="af2"/>
        <w:rPr>
          <w:rFonts w:ascii="Times New Roman"/>
          <w:color w:val="000000" w:themeColor="text1"/>
        </w:rPr>
      </w:pPr>
      <w:r w:rsidRPr="007917A1">
        <w:rPr>
          <w:rFonts w:ascii="Times New Roman" w:hint="eastAsia"/>
          <w:color w:val="000000" w:themeColor="text1"/>
        </w:rPr>
        <w:t>部件</w:t>
      </w:r>
      <w:r w:rsidR="002C108A" w:rsidRPr="007917A1">
        <w:rPr>
          <w:rFonts w:ascii="Times New Roman" w:hint="eastAsia"/>
          <w:color w:val="000000" w:themeColor="text1"/>
        </w:rPr>
        <w:t>外壳</w:t>
      </w:r>
      <w:r w:rsidR="002C108A" w:rsidRPr="007917A1">
        <w:rPr>
          <w:rFonts w:ascii="Times New Roman"/>
          <w:color w:val="000000" w:themeColor="text1"/>
        </w:rPr>
        <w:t>(</w:t>
      </w:r>
      <w:r w:rsidR="002C108A" w:rsidRPr="007917A1">
        <w:rPr>
          <w:rFonts w:ascii="Times New Roman" w:hint="eastAsia"/>
          <w:color w:val="000000" w:themeColor="text1"/>
        </w:rPr>
        <w:t>电气或机械</w:t>
      </w:r>
      <w:r w:rsidR="002C108A" w:rsidRPr="007917A1">
        <w:rPr>
          <w:rFonts w:ascii="Times New Roman"/>
          <w:color w:val="000000" w:themeColor="text1"/>
        </w:rPr>
        <w:t>)</w:t>
      </w:r>
      <w:r w:rsidR="009A0402" w:rsidRPr="007917A1">
        <w:rPr>
          <w:rFonts w:ascii="Times New Roman" w:hint="eastAsia"/>
          <w:color w:val="000000" w:themeColor="text1"/>
        </w:rPr>
        <w:t>；</w:t>
      </w:r>
    </w:p>
    <w:p w14:paraId="01E879CE" w14:textId="77777777" w:rsidR="002C108A" w:rsidRPr="007917A1" w:rsidRDefault="002C108A" w:rsidP="00DC658F">
      <w:pPr>
        <w:pStyle w:val="af2"/>
        <w:rPr>
          <w:rFonts w:ascii="Times New Roman"/>
          <w:color w:val="000000" w:themeColor="text1"/>
        </w:rPr>
      </w:pPr>
      <w:r w:rsidRPr="007917A1">
        <w:rPr>
          <w:rFonts w:ascii="Times New Roman" w:hint="eastAsia"/>
          <w:color w:val="000000" w:themeColor="text1"/>
        </w:rPr>
        <w:t>传感元件温度</w:t>
      </w:r>
      <w:r w:rsidR="009A0402" w:rsidRPr="007917A1">
        <w:rPr>
          <w:rFonts w:ascii="Times New Roman" w:hint="eastAsia"/>
          <w:color w:val="000000" w:themeColor="text1"/>
        </w:rPr>
        <w:t>限值；</w:t>
      </w:r>
    </w:p>
    <w:p w14:paraId="4E959566" w14:textId="77777777" w:rsidR="002C108A" w:rsidRPr="007917A1" w:rsidRDefault="002C108A" w:rsidP="00DC658F">
      <w:pPr>
        <w:pStyle w:val="af2"/>
        <w:rPr>
          <w:rFonts w:ascii="Times New Roman"/>
          <w:color w:val="000000" w:themeColor="text1"/>
        </w:rPr>
      </w:pPr>
      <w:r w:rsidRPr="007917A1">
        <w:rPr>
          <w:rFonts w:ascii="Times New Roman" w:hint="eastAsia"/>
          <w:color w:val="000000" w:themeColor="text1"/>
        </w:rPr>
        <w:t>任何确定运行时间的</w:t>
      </w:r>
      <w:r w:rsidR="000970FF" w:rsidRPr="007917A1">
        <w:rPr>
          <w:rFonts w:ascii="Times New Roman" w:hint="eastAsia"/>
          <w:color w:val="000000" w:themeColor="text1"/>
        </w:rPr>
        <w:t>设施</w:t>
      </w:r>
    </w:p>
    <w:p w14:paraId="5B91416C" w14:textId="77777777" w:rsidR="002C108A" w:rsidRPr="007917A1" w:rsidRDefault="00AF4553" w:rsidP="00DC658F">
      <w:pPr>
        <w:pStyle w:val="af2"/>
        <w:rPr>
          <w:rFonts w:ascii="Times New Roman"/>
          <w:color w:val="000000" w:themeColor="text1"/>
        </w:rPr>
      </w:pPr>
      <w:r w:rsidRPr="007917A1">
        <w:rPr>
          <w:rFonts w:ascii="Times New Roman" w:hint="eastAsia"/>
          <w:color w:val="000000" w:themeColor="text1"/>
        </w:rPr>
        <w:t>缺氧保护装置</w:t>
      </w:r>
      <w:r w:rsidR="000970FF" w:rsidRPr="007917A1">
        <w:rPr>
          <w:rFonts w:ascii="Times New Roman" w:hint="eastAsia"/>
          <w:color w:val="000000" w:themeColor="text1"/>
        </w:rPr>
        <w:t>关断区间</w:t>
      </w:r>
    </w:p>
    <w:p w14:paraId="6E87B522" w14:textId="77777777" w:rsidR="002C108A" w:rsidRPr="007917A1" w:rsidRDefault="002C108A" w:rsidP="00DC658F">
      <w:pPr>
        <w:pStyle w:val="af2"/>
        <w:rPr>
          <w:rFonts w:ascii="Times New Roman"/>
          <w:color w:val="000000" w:themeColor="text1"/>
        </w:rPr>
      </w:pPr>
      <w:r w:rsidRPr="007917A1">
        <w:rPr>
          <w:rFonts w:ascii="Times New Roman" w:hint="eastAsia"/>
          <w:color w:val="000000" w:themeColor="text1"/>
        </w:rPr>
        <w:t>热电型火焰传感器或</w:t>
      </w:r>
      <w:r w:rsidR="000970FF" w:rsidRPr="007917A1">
        <w:rPr>
          <w:rFonts w:ascii="Times New Roman" w:hint="eastAsia"/>
          <w:color w:val="000000" w:themeColor="text1"/>
        </w:rPr>
        <w:t>发电装置</w:t>
      </w:r>
      <w:r w:rsidRPr="007917A1">
        <w:rPr>
          <w:rFonts w:ascii="Times New Roman"/>
          <w:color w:val="000000" w:themeColor="text1"/>
        </w:rPr>
        <w:t>:</w:t>
      </w:r>
    </w:p>
    <w:p w14:paraId="673CBE94" w14:textId="77777777" w:rsidR="002C108A" w:rsidRPr="007917A1" w:rsidRDefault="00300B92" w:rsidP="00D32559">
      <w:pPr>
        <w:pStyle w:val="2"/>
        <w:rPr>
          <w:rFonts w:ascii="Times New Roman"/>
          <w:color w:val="000000" w:themeColor="text1"/>
        </w:rPr>
      </w:pPr>
      <w:r>
        <w:rPr>
          <w:rFonts w:ascii="Times New Roman" w:hint="eastAsia"/>
          <w:color w:val="000000" w:themeColor="text1"/>
        </w:rPr>
        <w:t>有效</w:t>
      </w:r>
      <w:r w:rsidR="002C108A" w:rsidRPr="007917A1">
        <w:rPr>
          <w:rFonts w:ascii="Times New Roman" w:hint="eastAsia"/>
          <w:color w:val="000000" w:themeColor="text1"/>
        </w:rPr>
        <w:t>引线长度</w:t>
      </w:r>
      <w:r w:rsidR="009A0402" w:rsidRPr="007917A1">
        <w:rPr>
          <w:rFonts w:ascii="Times New Roman" w:hint="eastAsia"/>
          <w:color w:val="000000" w:themeColor="text1"/>
        </w:rPr>
        <w:t>（</w:t>
      </w:r>
      <w:r w:rsidR="005150D7" w:rsidRPr="007917A1">
        <w:rPr>
          <w:rFonts w:ascii="Times New Roman" w:hint="eastAsia"/>
          <w:color w:val="000000" w:themeColor="text1"/>
        </w:rPr>
        <w:t>标称</w:t>
      </w:r>
      <w:r w:rsidR="002C108A" w:rsidRPr="007917A1">
        <w:rPr>
          <w:rFonts w:ascii="Times New Roman"/>
          <w:color w:val="000000" w:themeColor="text1"/>
        </w:rPr>
        <w:t>)</w:t>
      </w:r>
      <w:r w:rsidR="009A0402" w:rsidRPr="007917A1">
        <w:rPr>
          <w:rFonts w:ascii="Times New Roman" w:hint="eastAsia"/>
          <w:color w:val="000000" w:themeColor="text1"/>
        </w:rPr>
        <w:t>；</w:t>
      </w:r>
    </w:p>
    <w:p w14:paraId="20681CE4" w14:textId="77777777" w:rsidR="002C108A" w:rsidRPr="007917A1" w:rsidRDefault="002C108A" w:rsidP="00D32559">
      <w:pPr>
        <w:pStyle w:val="2"/>
        <w:rPr>
          <w:rFonts w:ascii="Times New Roman"/>
          <w:color w:val="000000" w:themeColor="text1"/>
        </w:rPr>
      </w:pPr>
      <w:r w:rsidRPr="007917A1">
        <w:rPr>
          <w:rFonts w:ascii="Times New Roman" w:hint="eastAsia"/>
          <w:color w:val="000000" w:themeColor="text1"/>
        </w:rPr>
        <w:t>每个标称引线长度的最小和最大电阻</w:t>
      </w:r>
      <w:r w:rsidR="009A0402" w:rsidRPr="007917A1">
        <w:rPr>
          <w:rFonts w:ascii="Times New Roman" w:hint="eastAsia"/>
          <w:color w:val="000000" w:themeColor="text1"/>
        </w:rPr>
        <w:t>；</w:t>
      </w:r>
    </w:p>
    <w:p w14:paraId="55292A99" w14:textId="77777777" w:rsidR="002C108A" w:rsidRPr="007917A1" w:rsidRDefault="002C108A" w:rsidP="00D32559">
      <w:pPr>
        <w:pStyle w:val="2"/>
        <w:rPr>
          <w:rFonts w:ascii="Times New Roman"/>
          <w:color w:val="000000" w:themeColor="text1"/>
        </w:rPr>
      </w:pPr>
      <w:r w:rsidRPr="007917A1">
        <w:rPr>
          <w:rFonts w:ascii="Times New Roman" w:hint="eastAsia"/>
          <w:color w:val="000000" w:themeColor="text1"/>
        </w:rPr>
        <w:t>测试</w:t>
      </w:r>
      <w:r w:rsidR="000970FF" w:rsidRPr="007917A1">
        <w:rPr>
          <w:rFonts w:ascii="Times New Roman" w:hint="eastAsia"/>
          <w:color w:val="000000" w:themeColor="text1"/>
        </w:rPr>
        <w:t>用</w:t>
      </w:r>
      <w:r w:rsidRPr="007917A1">
        <w:rPr>
          <w:rFonts w:ascii="Times New Roman" w:hint="eastAsia"/>
          <w:color w:val="000000" w:themeColor="text1"/>
        </w:rPr>
        <w:t>燃烧器</w:t>
      </w:r>
      <w:r w:rsidR="000970FF" w:rsidRPr="007917A1">
        <w:rPr>
          <w:rFonts w:ascii="Times New Roman" w:hint="eastAsia"/>
          <w:color w:val="000000" w:themeColor="text1"/>
        </w:rPr>
        <w:t>的热负荷和进气压力；</w:t>
      </w:r>
    </w:p>
    <w:p w14:paraId="27540C45" w14:textId="77777777" w:rsidR="002C108A" w:rsidRPr="007917A1" w:rsidRDefault="002C108A" w:rsidP="00D32559">
      <w:pPr>
        <w:pStyle w:val="2"/>
        <w:rPr>
          <w:rFonts w:ascii="Times New Roman"/>
          <w:color w:val="000000" w:themeColor="text1"/>
        </w:rPr>
      </w:pPr>
      <w:r w:rsidRPr="007917A1">
        <w:rPr>
          <w:rFonts w:ascii="Times New Roman" w:hint="eastAsia"/>
          <w:color w:val="000000" w:themeColor="text1"/>
        </w:rPr>
        <w:t>测试装置所用的电阻负载</w:t>
      </w:r>
      <w:r w:rsidRPr="007917A1">
        <w:rPr>
          <w:rFonts w:ascii="Times New Roman"/>
          <w:color w:val="000000" w:themeColor="text1"/>
        </w:rPr>
        <w:t>;</w:t>
      </w:r>
    </w:p>
    <w:p w14:paraId="5E6780FE" w14:textId="77777777" w:rsidR="002C108A" w:rsidRPr="007917A1" w:rsidRDefault="005150D7" w:rsidP="00D32559">
      <w:pPr>
        <w:pStyle w:val="2"/>
        <w:rPr>
          <w:rFonts w:ascii="Times New Roman"/>
          <w:color w:val="000000" w:themeColor="text1"/>
        </w:rPr>
      </w:pPr>
      <w:r w:rsidRPr="007917A1">
        <w:rPr>
          <w:rFonts w:ascii="Times New Roman" w:hint="eastAsia"/>
          <w:color w:val="000000" w:themeColor="text1"/>
        </w:rPr>
        <w:t>装置标称的</w:t>
      </w:r>
      <w:r w:rsidR="000970FF" w:rsidRPr="007917A1">
        <w:rPr>
          <w:rFonts w:ascii="Times New Roman" w:hint="eastAsia"/>
          <w:color w:val="000000" w:themeColor="text1"/>
        </w:rPr>
        <w:t>闭环电路</w:t>
      </w:r>
      <w:r w:rsidR="002C108A" w:rsidRPr="007917A1">
        <w:rPr>
          <w:rFonts w:ascii="Times New Roman" w:hint="eastAsia"/>
          <w:color w:val="000000" w:themeColor="text1"/>
        </w:rPr>
        <w:t>的</w:t>
      </w:r>
      <w:r w:rsidR="000970FF" w:rsidRPr="007917A1">
        <w:rPr>
          <w:rFonts w:ascii="Times New Roman" w:hint="eastAsia"/>
          <w:color w:val="000000" w:themeColor="text1"/>
        </w:rPr>
        <w:t>额定输出电压。</w:t>
      </w:r>
    </w:p>
    <w:p w14:paraId="43CC6684" w14:textId="77777777" w:rsidR="002C108A" w:rsidRPr="007917A1" w:rsidRDefault="002C108A" w:rsidP="000B5F27">
      <w:pPr>
        <w:pStyle w:val="aff5"/>
        <w:spacing w:before="156" w:after="156"/>
        <w:rPr>
          <w:rFonts w:ascii="Times New Roman"/>
          <w:color w:val="000000" w:themeColor="text1"/>
        </w:rPr>
      </w:pPr>
      <w:r w:rsidRPr="007917A1">
        <w:rPr>
          <w:rFonts w:ascii="Times New Roman" w:hint="eastAsia"/>
          <w:color w:val="000000" w:themeColor="text1"/>
        </w:rPr>
        <w:t>测试</w:t>
      </w:r>
    </w:p>
    <w:p w14:paraId="1385B26B"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符合性应</w:t>
      </w:r>
      <w:r w:rsidR="00AF4553" w:rsidRPr="007917A1">
        <w:rPr>
          <w:rFonts w:ascii="Times New Roman" w:hint="eastAsia"/>
          <w:color w:val="000000" w:themeColor="text1"/>
        </w:rPr>
        <w:t>通过</w:t>
      </w:r>
      <w:r w:rsidRPr="007917A1">
        <w:rPr>
          <w:rFonts w:ascii="Times New Roman" w:hint="eastAsia"/>
          <w:color w:val="000000" w:themeColor="text1"/>
        </w:rPr>
        <w:t>文件和制造商</w:t>
      </w:r>
      <w:r w:rsidR="006D5974" w:rsidRPr="007917A1">
        <w:rPr>
          <w:rFonts w:ascii="Times New Roman" w:hint="eastAsia"/>
          <w:color w:val="000000" w:themeColor="text1"/>
        </w:rPr>
        <w:t>声明</w:t>
      </w:r>
      <w:r w:rsidRPr="007917A1">
        <w:rPr>
          <w:rFonts w:ascii="Times New Roman" w:hint="eastAsia"/>
          <w:color w:val="000000" w:themeColor="text1"/>
        </w:rPr>
        <w:t>确定。</w:t>
      </w:r>
    </w:p>
    <w:p w14:paraId="0B1A6BE5" w14:textId="77777777" w:rsidR="0030388F" w:rsidRPr="007917A1" w:rsidRDefault="0030388F" w:rsidP="0030388F">
      <w:pPr>
        <w:pStyle w:val="aff4"/>
        <w:spacing w:before="156" w:after="156"/>
        <w:rPr>
          <w:rFonts w:ascii="Times New Roman"/>
          <w:color w:val="000000" w:themeColor="text1"/>
        </w:rPr>
      </w:pPr>
      <w:bookmarkStart w:id="516" w:name="_Toc118533289"/>
      <w:bookmarkStart w:id="517" w:name="_Toc129079236"/>
      <w:bookmarkStart w:id="518" w:name="_Toc132118768"/>
      <w:bookmarkStart w:id="519" w:name="_Toc133401339"/>
      <w:r w:rsidRPr="007917A1">
        <w:rPr>
          <w:rFonts w:ascii="Times New Roman" w:hint="eastAsia"/>
          <w:color w:val="000000" w:themeColor="text1"/>
        </w:rPr>
        <w:t>结构</w:t>
      </w:r>
      <w:bookmarkEnd w:id="516"/>
      <w:bookmarkEnd w:id="517"/>
      <w:bookmarkEnd w:id="518"/>
      <w:bookmarkEnd w:id="519"/>
    </w:p>
    <w:p w14:paraId="0FA9EC70"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连接</w:t>
      </w:r>
    </w:p>
    <w:p w14:paraId="04E039AA" w14:textId="77777777" w:rsidR="002C108A" w:rsidRPr="007917A1" w:rsidRDefault="00D25C38" w:rsidP="00D25C38">
      <w:pPr>
        <w:pStyle w:val="affff9"/>
        <w:ind w:firstLine="420"/>
        <w:rPr>
          <w:rFonts w:ascii="Times New Roman"/>
          <w:color w:val="000000" w:themeColor="text1"/>
        </w:rPr>
      </w:pPr>
      <w:r w:rsidRPr="007917A1">
        <w:rPr>
          <w:rFonts w:ascii="Times New Roman" w:hint="eastAsia"/>
          <w:color w:val="000000" w:themeColor="text1"/>
        </w:rPr>
        <w:t>连接</w:t>
      </w:r>
      <w:r w:rsidR="002C108A" w:rsidRPr="007917A1">
        <w:rPr>
          <w:rFonts w:ascii="Times New Roman" w:hint="eastAsia"/>
          <w:color w:val="000000" w:themeColor="text1"/>
        </w:rPr>
        <w:t>应符合</w:t>
      </w:r>
      <w:r w:rsidRPr="007917A1">
        <w:rPr>
          <w:rFonts w:ascii="Times New Roman"/>
          <w:color w:val="000000" w:themeColor="text1"/>
        </w:rPr>
        <w:t>GB/T30597-2014</w:t>
      </w:r>
      <w:r w:rsidRPr="007917A1">
        <w:rPr>
          <w:rFonts w:ascii="Times New Roman" w:hint="eastAsia"/>
          <w:color w:val="000000" w:themeColor="text1"/>
        </w:rPr>
        <w:t>的要求；</w:t>
      </w:r>
      <w:r w:rsidR="002C108A" w:rsidRPr="007917A1">
        <w:rPr>
          <w:rFonts w:ascii="Times New Roman" w:hint="eastAsia"/>
          <w:color w:val="000000" w:themeColor="text1"/>
        </w:rPr>
        <w:t>当</w:t>
      </w:r>
      <w:r w:rsidR="0067513B" w:rsidRPr="007917A1">
        <w:rPr>
          <w:rFonts w:ascii="Times New Roman" w:hint="eastAsia"/>
          <w:color w:val="000000" w:themeColor="text1"/>
        </w:rPr>
        <w:t>部件</w:t>
      </w:r>
      <w:r w:rsidR="002C108A" w:rsidRPr="007917A1">
        <w:rPr>
          <w:rFonts w:ascii="Times New Roman" w:hint="eastAsia"/>
          <w:color w:val="000000" w:themeColor="text1"/>
        </w:rPr>
        <w:t>用于连接到管道上时，</w:t>
      </w:r>
      <w:r w:rsidR="002E3EB0" w:rsidRPr="007917A1">
        <w:rPr>
          <w:rFonts w:ascii="Times New Roman" w:hint="eastAsia"/>
          <w:color w:val="000000" w:themeColor="text1"/>
        </w:rPr>
        <w:t>进口、出口或其它连接应符合声明的管螺纹要求</w:t>
      </w:r>
      <w:r w:rsidR="002C108A" w:rsidRPr="007917A1">
        <w:rPr>
          <w:rFonts w:ascii="Times New Roman" w:hint="eastAsia"/>
          <w:color w:val="000000" w:themeColor="text1"/>
        </w:rPr>
        <w:t>。当部件用于连接到半刚性管时，其连接和使用的</w:t>
      </w:r>
      <w:r w:rsidR="002E3EB0" w:rsidRPr="007917A1">
        <w:rPr>
          <w:rFonts w:ascii="Times New Roman" w:hint="eastAsia"/>
          <w:color w:val="000000" w:themeColor="text1"/>
        </w:rPr>
        <w:t>接头</w:t>
      </w:r>
      <w:r w:rsidR="002C108A" w:rsidRPr="007917A1">
        <w:rPr>
          <w:rFonts w:ascii="Times New Roman" w:hint="eastAsia"/>
          <w:color w:val="000000" w:themeColor="text1"/>
        </w:rPr>
        <w:t>应符合适用的配件要求。</w:t>
      </w:r>
    </w:p>
    <w:p w14:paraId="2910F258"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结构</w:t>
      </w:r>
      <w:r w:rsidR="008E4F36" w:rsidRPr="007917A1">
        <w:rPr>
          <w:rFonts w:ascii="Times New Roman" w:hint="eastAsia"/>
          <w:color w:val="000000" w:themeColor="text1"/>
        </w:rPr>
        <w:t>附加</w:t>
      </w:r>
      <w:r w:rsidRPr="007917A1">
        <w:rPr>
          <w:rFonts w:ascii="Times New Roman" w:hint="eastAsia"/>
          <w:color w:val="000000" w:themeColor="text1"/>
        </w:rPr>
        <w:t>要求</w:t>
      </w:r>
    </w:p>
    <w:p w14:paraId="0A2DEDAB" w14:textId="77777777" w:rsidR="002C108A" w:rsidRPr="007917A1" w:rsidRDefault="008E4F36" w:rsidP="0030388F">
      <w:pPr>
        <w:pStyle w:val="affffffffff7"/>
        <w:rPr>
          <w:rFonts w:ascii="Times New Roman"/>
          <w:color w:val="000000" w:themeColor="text1"/>
        </w:rPr>
      </w:pPr>
      <w:r w:rsidRPr="007917A1">
        <w:rPr>
          <w:rFonts w:ascii="Times New Roman" w:hint="eastAsia"/>
          <w:color w:val="000000" w:themeColor="text1"/>
        </w:rPr>
        <w:t>点火</w:t>
      </w:r>
      <w:r w:rsidR="002C108A" w:rsidRPr="007917A1">
        <w:rPr>
          <w:rFonts w:ascii="Times New Roman" w:hint="eastAsia"/>
          <w:color w:val="000000" w:themeColor="text1"/>
        </w:rPr>
        <w:t>燃烧器的结构要求</w:t>
      </w:r>
    </w:p>
    <w:p w14:paraId="1F03687A" w14:textId="77777777" w:rsidR="002C108A" w:rsidRPr="007917A1" w:rsidRDefault="008E4F36" w:rsidP="002C108A">
      <w:pPr>
        <w:pStyle w:val="affff9"/>
        <w:ind w:firstLine="420"/>
        <w:rPr>
          <w:rFonts w:ascii="Times New Roman"/>
          <w:color w:val="000000" w:themeColor="text1"/>
        </w:rPr>
      </w:pPr>
      <w:r w:rsidRPr="007917A1">
        <w:rPr>
          <w:rFonts w:ascii="Times New Roman" w:hint="eastAsia"/>
          <w:color w:val="000000" w:themeColor="text1"/>
        </w:rPr>
        <w:t>点火燃烧器结构</w:t>
      </w:r>
      <w:r w:rsidR="002C108A" w:rsidRPr="007917A1">
        <w:rPr>
          <w:rFonts w:ascii="Times New Roman" w:hint="eastAsia"/>
          <w:color w:val="000000" w:themeColor="text1"/>
        </w:rPr>
        <w:t>应满足以下要求</w:t>
      </w:r>
      <w:r w:rsidRPr="007917A1">
        <w:rPr>
          <w:rFonts w:ascii="Times New Roman" w:hint="eastAsia"/>
          <w:color w:val="000000" w:themeColor="text1"/>
        </w:rPr>
        <w:t>：</w:t>
      </w:r>
    </w:p>
    <w:p w14:paraId="60CBE25D" w14:textId="77777777" w:rsidR="002C108A" w:rsidRPr="007917A1" w:rsidRDefault="002C108A" w:rsidP="008E4F36">
      <w:pPr>
        <w:pStyle w:val="af5"/>
        <w:numPr>
          <w:ilvl w:val="0"/>
          <w:numId w:val="55"/>
        </w:numPr>
        <w:rPr>
          <w:rFonts w:ascii="Times New Roman"/>
          <w:color w:val="000000" w:themeColor="text1"/>
        </w:rPr>
      </w:pPr>
      <w:r w:rsidRPr="007917A1">
        <w:rPr>
          <w:rFonts w:ascii="Times New Roman" w:hint="eastAsia"/>
          <w:color w:val="000000" w:themeColor="text1"/>
        </w:rPr>
        <w:t>电极</w:t>
      </w:r>
      <w:r w:rsidR="00604617" w:rsidRPr="007917A1">
        <w:rPr>
          <w:rFonts w:ascii="Times New Roman" w:hint="eastAsia"/>
          <w:color w:val="000000" w:themeColor="text1"/>
        </w:rPr>
        <w:t>头部</w:t>
      </w:r>
      <w:r w:rsidRPr="007917A1">
        <w:rPr>
          <w:rFonts w:ascii="Times New Roman" w:hint="eastAsia"/>
          <w:color w:val="000000" w:themeColor="text1"/>
        </w:rPr>
        <w:t>应</w:t>
      </w:r>
      <w:r w:rsidR="006D5974" w:rsidRPr="007917A1">
        <w:rPr>
          <w:rFonts w:ascii="Times New Roman" w:hint="eastAsia"/>
          <w:color w:val="000000" w:themeColor="text1"/>
        </w:rPr>
        <w:t>采用</w:t>
      </w:r>
      <w:r w:rsidRPr="007917A1">
        <w:rPr>
          <w:rFonts w:ascii="Times New Roman" w:hint="eastAsia"/>
          <w:color w:val="000000" w:themeColor="text1"/>
        </w:rPr>
        <w:t>高温合金钢或等效材料，</w:t>
      </w:r>
      <w:r w:rsidR="000970FF" w:rsidRPr="007917A1">
        <w:rPr>
          <w:rFonts w:ascii="Times New Roman" w:hint="eastAsia"/>
          <w:color w:val="000000" w:themeColor="text1"/>
        </w:rPr>
        <w:t>且</w:t>
      </w:r>
      <w:r w:rsidR="006D5974" w:rsidRPr="007917A1">
        <w:rPr>
          <w:rFonts w:ascii="Times New Roman" w:hint="eastAsia"/>
          <w:color w:val="000000" w:themeColor="text1"/>
        </w:rPr>
        <w:t>在进行本文件规定的测试时不会导致极端燃烧；</w:t>
      </w:r>
    </w:p>
    <w:p w14:paraId="08B80605" w14:textId="77777777" w:rsidR="002C108A" w:rsidRPr="007917A1" w:rsidRDefault="002C108A" w:rsidP="008E4F36">
      <w:pPr>
        <w:pStyle w:val="af5"/>
        <w:rPr>
          <w:rFonts w:ascii="Times New Roman"/>
          <w:color w:val="000000" w:themeColor="text1"/>
        </w:rPr>
      </w:pPr>
      <w:r w:rsidRPr="007917A1">
        <w:rPr>
          <w:rFonts w:ascii="Times New Roman"/>
          <w:color w:val="000000" w:themeColor="text1"/>
        </w:rPr>
        <w:t>ODS</w:t>
      </w:r>
      <w:r w:rsidR="000970FF" w:rsidRPr="007917A1">
        <w:rPr>
          <w:rFonts w:ascii="Times New Roman" w:hint="eastAsia"/>
          <w:color w:val="000000" w:themeColor="text1"/>
        </w:rPr>
        <w:t>点火燃烧器</w:t>
      </w:r>
      <w:r w:rsidR="00F21B9E" w:rsidRPr="007917A1">
        <w:rPr>
          <w:rFonts w:ascii="Times New Roman"/>
          <w:color w:val="000000" w:themeColor="text1"/>
        </w:rPr>
        <w:t>:</w:t>
      </w:r>
    </w:p>
    <w:p w14:paraId="16CBA770" w14:textId="77777777" w:rsidR="002C108A" w:rsidRPr="007917A1" w:rsidRDefault="002C108A" w:rsidP="008E4F36">
      <w:pPr>
        <w:pStyle w:val="af2"/>
        <w:rPr>
          <w:rFonts w:ascii="Times New Roman"/>
          <w:color w:val="000000" w:themeColor="text1"/>
        </w:rPr>
      </w:pPr>
      <w:r w:rsidRPr="007917A1">
        <w:rPr>
          <w:rFonts w:ascii="Times New Roman" w:hint="eastAsia"/>
          <w:color w:val="000000" w:themeColor="text1"/>
        </w:rPr>
        <w:t>应配备不可拆卸的</w:t>
      </w:r>
      <w:r w:rsidR="00285F1B" w:rsidRPr="007917A1">
        <w:rPr>
          <w:rFonts w:ascii="Times New Roman" w:hint="eastAsia"/>
          <w:color w:val="000000" w:themeColor="text1"/>
        </w:rPr>
        <w:t>喷嘴</w:t>
      </w:r>
      <w:r w:rsidR="008E4F36" w:rsidRPr="007917A1">
        <w:rPr>
          <w:rFonts w:ascii="Times New Roman" w:hint="eastAsia"/>
          <w:color w:val="000000" w:themeColor="text1"/>
        </w:rPr>
        <w:t>；</w:t>
      </w:r>
    </w:p>
    <w:p w14:paraId="1DE34151" w14:textId="77777777" w:rsidR="00BB6A6C" w:rsidRPr="007917A1" w:rsidRDefault="000B3869" w:rsidP="00285F1B">
      <w:pPr>
        <w:pStyle w:val="af2"/>
        <w:rPr>
          <w:rFonts w:ascii="Times New Roman"/>
          <w:color w:val="000000" w:themeColor="text1"/>
        </w:rPr>
      </w:pPr>
      <w:r w:rsidRPr="007917A1">
        <w:rPr>
          <w:rFonts w:ascii="Times New Roman" w:hint="eastAsia"/>
          <w:color w:val="000000" w:themeColor="text1"/>
        </w:rPr>
        <w:t>不得有现场调整</w:t>
      </w:r>
      <w:r w:rsidRPr="007917A1">
        <w:rPr>
          <w:rFonts w:ascii="Times New Roman"/>
          <w:color w:val="000000" w:themeColor="text1"/>
        </w:rPr>
        <w:t xml:space="preserve"> ODS </w:t>
      </w:r>
      <w:r w:rsidR="00D14454" w:rsidRPr="007917A1">
        <w:rPr>
          <w:rFonts w:ascii="Times New Roman" w:hint="eastAsia"/>
          <w:color w:val="000000" w:themeColor="text1"/>
        </w:rPr>
        <w:t>点火燃烧器</w:t>
      </w:r>
      <w:r w:rsidRPr="007917A1">
        <w:rPr>
          <w:rFonts w:ascii="Times New Roman" w:hint="eastAsia"/>
          <w:color w:val="000000" w:themeColor="text1"/>
        </w:rPr>
        <w:t>氧气安全切断点的方法；</w:t>
      </w:r>
    </w:p>
    <w:p w14:paraId="324D7ACC" w14:textId="77777777" w:rsidR="002C108A" w:rsidRPr="007917A1" w:rsidRDefault="000970FF" w:rsidP="008E4F36">
      <w:pPr>
        <w:pStyle w:val="af2"/>
        <w:rPr>
          <w:rFonts w:ascii="Times New Roman"/>
          <w:color w:val="000000" w:themeColor="text1"/>
        </w:rPr>
      </w:pPr>
      <w:r w:rsidRPr="007917A1">
        <w:rPr>
          <w:rFonts w:ascii="Times New Roman" w:hint="eastAsia"/>
          <w:color w:val="000000" w:themeColor="text1"/>
        </w:rPr>
        <w:t>对于安装位置可能发生互换的装置，应保证互换后对关断功能不发生负面影响或性能改变</w:t>
      </w:r>
      <w:r w:rsidR="002C108A" w:rsidRPr="007917A1">
        <w:rPr>
          <w:rFonts w:ascii="Times New Roman" w:hint="eastAsia"/>
          <w:color w:val="000000" w:themeColor="text1"/>
        </w:rPr>
        <w:t>。</w:t>
      </w:r>
    </w:p>
    <w:p w14:paraId="616CAAB1" w14:textId="77777777" w:rsidR="002C108A" w:rsidRPr="007917A1" w:rsidRDefault="002C108A" w:rsidP="0030388F">
      <w:pPr>
        <w:pStyle w:val="affffffffff7"/>
        <w:rPr>
          <w:rFonts w:ascii="Times New Roman"/>
          <w:color w:val="000000" w:themeColor="text1"/>
        </w:rPr>
      </w:pPr>
      <w:r w:rsidRPr="007917A1">
        <w:rPr>
          <w:rFonts w:ascii="Times New Roman" w:hint="eastAsia"/>
          <w:color w:val="000000" w:themeColor="text1"/>
        </w:rPr>
        <w:t>测试</w:t>
      </w:r>
    </w:p>
    <w:p w14:paraId="20DD2630" w14:textId="77777777" w:rsidR="002C108A" w:rsidRPr="007917A1" w:rsidRDefault="00A95843" w:rsidP="002C108A">
      <w:pPr>
        <w:pStyle w:val="affff9"/>
        <w:ind w:firstLine="420"/>
        <w:rPr>
          <w:rFonts w:ascii="Times New Roman"/>
          <w:color w:val="000000" w:themeColor="text1"/>
        </w:rPr>
      </w:pPr>
      <w:r w:rsidRPr="007917A1">
        <w:rPr>
          <w:rFonts w:ascii="Times New Roman" w:hint="eastAsia"/>
          <w:color w:val="000000" w:themeColor="text1"/>
        </w:rPr>
        <w:t>需要进行验证和技术文档审查</w:t>
      </w:r>
      <w:r w:rsidR="004831FA" w:rsidRPr="007917A1">
        <w:rPr>
          <w:rFonts w:ascii="Times New Roman" w:hint="eastAsia"/>
          <w:color w:val="000000" w:themeColor="text1"/>
        </w:rPr>
        <w:t>。</w:t>
      </w:r>
    </w:p>
    <w:p w14:paraId="5F0EC9C4" w14:textId="77777777" w:rsidR="002C108A" w:rsidRPr="007917A1" w:rsidRDefault="002C108A" w:rsidP="0030388F">
      <w:pPr>
        <w:pStyle w:val="aff4"/>
        <w:spacing w:before="156" w:after="156"/>
        <w:rPr>
          <w:rFonts w:ascii="Times New Roman"/>
          <w:color w:val="000000" w:themeColor="text1"/>
        </w:rPr>
      </w:pPr>
      <w:bookmarkStart w:id="520" w:name="_Toc118533290"/>
      <w:bookmarkStart w:id="521" w:name="_Toc129079237"/>
      <w:bookmarkStart w:id="522" w:name="_Toc132118769"/>
      <w:bookmarkStart w:id="523" w:name="_Toc133401340"/>
      <w:r w:rsidRPr="007917A1">
        <w:rPr>
          <w:rFonts w:ascii="Times New Roman" w:hint="eastAsia"/>
          <w:color w:val="000000" w:themeColor="text1"/>
        </w:rPr>
        <w:t>性能</w:t>
      </w:r>
      <w:bookmarkEnd w:id="520"/>
      <w:bookmarkEnd w:id="521"/>
      <w:bookmarkEnd w:id="522"/>
      <w:bookmarkEnd w:id="523"/>
    </w:p>
    <w:p w14:paraId="555F453C" w14:textId="77777777" w:rsidR="002C108A" w:rsidRPr="007917A1" w:rsidRDefault="0073200A" w:rsidP="0030388F">
      <w:pPr>
        <w:pStyle w:val="aff5"/>
        <w:spacing w:before="156" w:after="156"/>
        <w:rPr>
          <w:rFonts w:ascii="Times New Roman"/>
          <w:color w:val="000000" w:themeColor="text1"/>
        </w:rPr>
      </w:pPr>
      <w:r>
        <w:rPr>
          <w:rFonts w:ascii="Times New Roman" w:hint="eastAsia"/>
          <w:color w:val="000000" w:themeColor="text1"/>
        </w:rPr>
        <w:t>耐</w:t>
      </w:r>
      <w:r w:rsidR="002C108A" w:rsidRPr="007917A1">
        <w:rPr>
          <w:rFonts w:ascii="Times New Roman" w:hint="eastAsia"/>
          <w:color w:val="000000" w:themeColor="text1"/>
        </w:rPr>
        <w:t>热应力</w:t>
      </w:r>
    </w:p>
    <w:p w14:paraId="42EFF141" w14:textId="77777777" w:rsidR="002C108A" w:rsidRPr="007917A1" w:rsidRDefault="008E4F36" w:rsidP="0030388F">
      <w:pPr>
        <w:pStyle w:val="aff6"/>
        <w:spacing w:before="156" w:after="156"/>
        <w:rPr>
          <w:rFonts w:ascii="Times New Roman"/>
          <w:color w:val="000000" w:themeColor="text1"/>
        </w:rPr>
      </w:pPr>
      <w:r w:rsidRPr="007917A1">
        <w:rPr>
          <w:rFonts w:ascii="Times New Roman" w:hint="eastAsia"/>
          <w:color w:val="000000" w:themeColor="text1"/>
        </w:rPr>
        <w:t>总则</w:t>
      </w:r>
    </w:p>
    <w:p w14:paraId="0A071805" w14:textId="77777777" w:rsidR="002C108A" w:rsidRPr="007917A1" w:rsidRDefault="00A95843" w:rsidP="00FF1969">
      <w:pPr>
        <w:pStyle w:val="affff9"/>
        <w:ind w:firstLine="420"/>
        <w:rPr>
          <w:rFonts w:ascii="Times New Roman"/>
          <w:color w:val="000000" w:themeColor="text1"/>
        </w:rPr>
      </w:pPr>
      <w:r w:rsidRPr="007917A1">
        <w:rPr>
          <w:rFonts w:ascii="Times New Roman" w:hint="eastAsia"/>
          <w:color w:val="000000" w:themeColor="text1"/>
        </w:rPr>
        <w:t>在符合指定点火类型的情况下，当循环次数符合表</w:t>
      </w:r>
      <w:r w:rsidR="00CB6D89">
        <w:rPr>
          <w:rFonts w:ascii="Times New Roman" w:hint="eastAsia"/>
          <w:color w:val="000000" w:themeColor="text1"/>
        </w:rPr>
        <w:t>F</w:t>
      </w:r>
      <w:r w:rsidRPr="007917A1">
        <w:rPr>
          <w:rFonts w:ascii="Times New Roman"/>
          <w:color w:val="000000" w:themeColor="text1"/>
        </w:rPr>
        <w:t>.</w:t>
      </w:r>
      <w:r w:rsidR="00E13074" w:rsidRPr="007917A1">
        <w:rPr>
          <w:rFonts w:ascii="Times New Roman"/>
          <w:color w:val="000000" w:themeColor="text1"/>
        </w:rPr>
        <w:t>1</w:t>
      </w:r>
      <w:r w:rsidRPr="007917A1">
        <w:rPr>
          <w:rFonts w:ascii="Times New Roman" w:hint="eastAsia"/>
          <w:color w:val="000000" w:themeColor="text1"/>
        </w:rPr>
        <w:t>中规定的次数时，应按照下列适用的测试条件对</w:t>
      </w:r>
      <w:r w:rsidR="0067513B" w:rsidRPr="007917A1">
        <w:rPr>
          <w:rFonts w:ascii="Times New Roman" w:hint="eastAsia"/>
          <w:color w:val="000000" w:themeColor="text1"/>
        </w:rPr>
        <w:t>部件</w:t>
      </w:r>
      <w:r w:rsidRPr="007917A1">
        <w:rPr>
          <w:rFonts w:ascii="Times New Roman" w:hint="eastAsia"/>
          <w:color w:val="000000" w:themeColor="text1"/>
        </w:rPr>
        <w:t>进行测试</w:t>
      </w:r>
    </w:p>
    <w:p w14:paraId="4D311D48"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703D2619" w14:textId="77777777" w:rsidR="00A95843" w:rsidRPr="007917A1" w:rsidRDefault="00A95843" w:rsidP="00A95843">
      <w:pPr>
        <w:pStyle w:val="affff9"/>
        <w:ind w:firstLine="420"/>
        <w:rPr>
          <w:rFonts w:ascii="Times New Roman"/>
          <w:color w:val="000000" w:themeColor="text1"/>
        </w:rPr>
      </w:pPr>
      <w:r w:rsidRPr="007917A1">
        <w:rPr>
          <w:rFonts w:ascii="Times New Roman" w:hint="eastAsia"/>
          <w:color w:val="000000" w:themeColor="text1"/>
        </w:rPr>
        <w:t>应按照以下方式应用下列测试条件：</w:t>
      </w:r>
    </w:p>
    <w:p w14:paraId="74EB9034" w14:textId="77777777" w:rsidR="00A95843" w:rsidRPr="007917A1" w:rsidRDefault="00A95843" w:rsidP="00A95843">
      <w:pPr>
        <w:pStyle w:val="affff9"/>
        <w:ind w:firstLine="420"/>
        <w:rPr>
          <w:rFonts w:ascii="Times New Roman"/>
          <w:color w:val="000000" w:themeColor="text1"/>
        </w:rPr>
      </w:pPr>
      <w:r w:rsidRPr="007917A1">
        <w:rPr>
          <w:rFonts w:ascii="Times New Roman"/>
          <w:color w:val="000000" w:themeColor="text1"/>
        </w:rPr>
        <w:t>a</w:t>
      </w:r>
      <w:r w:rsidRPr="007917A1">
        <w:rPr>
          <w:rFonts w:ascii="Times New Roman" w:hint="eastAsia"/>
          <w:color w:val="000000" w:themeColor="text1"/>
        </w:rPr>
        <w:t>）所有系统和</w:t>
      </w:r>
      <w:bookmarkStart w:id="524" w:name="_Hlk129592859"/>
      <w:r w:rsidR="0067513B" w:rsidRPr="007917A1">
        <w:rPr>
          <w:rFonts w:ascii="Times New Roman" w:hint="eastAsia"/>
          <w:color w:val="000000" w:themeColor="text1"/>
        </w:rPr>
        <w:t>部件</w:t>
      </w:r>
      <w:bookmarkEnd w:id="524"/>
      <w:r w:rsidRPr="007917A1">
        <w:rPr>
          <w:rFonts w:ascii="Times New Roman" w:hint="eastAsia"/>
          <w:color w:val="000000" w:themeColor="text1"/>
        </w:rPr>
        <w:t>应按照测试条件</w:t>
      </w:r>
      <w:r w:rsidRPr="007917A1">
        <w:rPr>
          <w:rFonts w:ascii="Times New Roman"/>
          <w:color w:val="000000" w:themeColor="text1"/>
        </w:rPr>
        <w:t>1</w:t>
      </w:r>
      <w:r w:rsidRPr="007917A1">
        <w:rPr>
          <w:rFonts w:ascii="Times New Roman" w:hint="eastAsia"/>
          <w:color w:val="000000" w:themeColor="text1"/>
        </w:rPr>
        <w:t>的规定进行测试</w:t>
      </w:r>
      <w:r w:rsidR="00285F1B" w:rsidRPr="007917A1">
        <w:rPr>
          <w:rFonts w:ascii="Times New Roman" w:hint="eastAsia"/>
          <w:color w:val="000000" w:themeColor="text1"/>
        </w:rPr>
        <w:t>；</w:t>
      </w:r>
    </w:p>
    <w:p w14:paraId="0C08164D" w14:textId="77777777" w:rsidR="00A95843" w:rsidRPr="007917A1" w:rsidRDefault="00A95843" w:rsidP="00A95843">
      <w:pPr>
        <w:pStyle w:val="affff9"/>
        <w:ind w:firstLine="420"/>
        <w:rPr>
          <w:rFonts w:ascii="Times New Roman"/>
          <w:color w:val="000000" w:themeColor="text1"/>
        </w:rPr>
      </w:pPr>
      <w:r w:rsidRPr="007917A1">
        <w:rPr>
          <w:rFonts w:ascii="Times New Roman"/>
          <w:color w:val="000000" w:themeColor="text1"/>
        </w:rPr>
        <w:t>b</w:t>
      </w:r>
      <w:r w:rsidRPr="007917A1">
        <w:rPr>
          <w:rFonts w:ascii="Times New Roman" w:hint="eastAsia"/>
          <w:color w:val="000000" w:themeColor="text1"/>
        </w:rPr>
        <w:t>）所有</w:t>
      </w:r>
      <w:r w:rsidRPr="00325B31">
        <w:rPr>
          <w:rFonts w:ascii="Times New Roman" w:hint="eastAsia"/>
          <w:color w:val="000000" w:themeColor="text1"/>
        </w:rPr>
        <w:t>未暴露在燃烧室环境下</w:t>
      </w:r>
      <w:r w:rsidRPr="007917A1">
        <w:rPr>
          <w:rFonts w:ascii="Times New Roman" w:hint="eastAsia"/>
          <w:color w:val="000000" w:themeColor="text1"/>
        </w:rPr>
        <w:t>的</w:t>
      </w:r>
      <w:r w:rsidR="0067513B" w:rsidRPr="007917A1">
        <w:rPr>
          <w:rFonts w:ascii="Times New Roman" w:hint="eastAsia"/>
          <w:color w:val="000000" w:themeColor="text1"/>
        </w:rPr>
        <w:t>部件</w:t>
      </w:r>
      <w:r w:rsidRPr="007917A1">
        <w:rPr>
          <w:rFonts w:ascii="Times New Roman" w:hint="eastAsia"/>
          <w:color w:val="000000" w:themeColor="text1"/>
        </w:rPr>
        <w:t>应按照测试条件</w:t>
      </w:r>
      <w:r w:rsidRPr="007917A1">
        <w:rPr>
          <w:rFonts w:ascii="Times New Roman"/>
          <w:color w:val="000000" w:themeColor="text1"/>
        </w:rPr>
        <w:t>2</w:t>
      </w:r>
      <w:r w:rsidRPr="007917A1">
        <w:rPr>
          <w:rFonts w:ascii="Times New Roman" w:hint="eastAsia"/>
          <w:color w:val="000000" w:themeColor="text1"/>
        </w:rPr>
        <w:t>的规定进行测试</w:t>
      </w:r>
      <w:r w:rsidR="00285F1B" w:rsidRPr="007917A1">
        <w:rPr>
          <w:rFonts w:ascii="Times New Roman" w:hint="eastAsia"/>
          <w:color w:val="000000" w:themeColor="text1"/>
        </w:rPr>
        <w:t>；</w:t>
      </w:r>
    </w:p>
    <w:p w14:paraId="2D4C41BE" w14:textId="77777777" w:rsidR="00A95843" w:rsidRPr="007917A1" w:rsidRDefault="00A95843" w:rsidP="00A95843">
      <w:pPr>
        <w:pStyle w:val="affff9"/>
        <w:ind w:firstLine="420"/>
        <w:rPr>
          <w:rFonts w:ascii="Times New Roman"/>
          <w:color w:val="000000" w:themeColor="text1"/>
        </w:rPr>
      </w:pPr>
      <w:r w:rsidRPr="007917A1">
        <w:rPr>
          <w:rFonts w:ascii="Times New Roman"/>
          <w:color w:val="000000" w:themeColor="text1"/>
        </w:rPr>
        <w:t>c</w:t>
      </w:r>
      <w:r w:rsidRPr="007917A1">
        <w:rPr>
          <w:rFonts w:ascii="Times New Roman" w:hint="eastAsia"/>
          <w:color w:val="000000" w:themeColor="text1"/>
        </w:rPr>
        <w:t>）所有拟暴露在燃烧室环境下的</w:t>
      </w:r>
      <w:r w:rsidR="0067513B" w:rsidRPr="007917A1">
        <w:rPr>
          <w:rFonts w:ascii="Times New Roman" w:hint="eastAsia"/>
          <w:color w:val="000000" w:themeColor="text1"/>
        </w:rPr>
        <w:t>部件</w:t>
      </w:r>
      <w:r w:rsidRPr="007917A1">
        <w:rPr>
          <w:rFonts w:ascii="Times New Roman" w:hint="eastAsia"/>
          <w:color w:val="000000" w:themeColor="text1"/>
        </w:rPr>
        <w:t>应按照测试条件</w:t>
      </w:r>
      <w:r w:rsidRPr="007917A1">
        <w:rPr>
          <w:rFonts w:ascii="Times New Roman"/>
          <w:color w:val="000000" w:themeColor="text1"/>
        </w:rPr>
        <w:t>3</w:t>
      </w:r>
      <w:r w:rsidRPr="007917A1">
        <w:rPr>
          <w:rFonts w:ascii="Times New Roman" w:hint="eastAsia"/>
          <w:color w:val="000000" w:themeColor="text1"/>
        </w:rPr>
        <w:t>和</w:t>
      </w:r>
      <w:r w:rsidRPr="007917A1">
        <w:rPr>
          <w:rFonts w:ascii="Times New Roman"/>
          <w:color w:val="000000" w:themeColor="text1"/>
        </w:rPr>
        <w:t>4</w:t>
      </w:r>
      <w:r w:rsidRPr="007917A1">
        <w:rPr>
          <w:rFonts w:ascii="Times New Roman" w:hint="eastAsia"/>
          <w:color w:val="000000" w:themeColor="text1"/>
        </w:rPr>
        <w:t>的规定进行测试，</w:t>
      </w:r>
      <w:r w:rsidR="00285F1B" w:rsidRPr="007917A1">
        <w:rPr>
          <w:rFonts w:ascii="Times New Roman" w:hint="eastAsia"/>
          <w:color w:val="000000" w:themeColor="text1"/>
        </w:rPr>
        <w:t>但非</w:t>
      </w:r>
      <w:r w:rsidRPr="007917A1">
        <w:rPr>
          <w:rFonts w:ascii="Times New Roman" w:hint="eastAsia"/>
          <w:color w:val="000000" w:themeColor="text1"/>
        </w:rPr>
        <w:t>热</w:t>
      </w:r>
      <w:r w:rsidR="00285F1B" w:rsidRPr="007917A1">
        <w:rPr>
          <w:rFonts w:ascii="Times New Roman" w:hint="eastAsia"/>
          <w:color w:val="000000" w:themeColor="text1"/>
        </w:rPr>
        <w:t>驱动</w:t>
      </w:r>
      <w:r w:rsidRPr="007917A1">
        <w:rPr>
          <w:rFonts w:ascii="Times New Roman" w:hint="eastAsia"/>
          <w:color w:val="000000" w:themeColor="text1"/>
        </w:rPr>
        <w:t>的火花电极和火焰传感器不应在测试条件</w:t>
      </w:r>
      <w:r w:rsidRPr="007917A1">
        <w:rPr>
          <w:rFonts w:ascii="Times New Roman"/>
          <w:color w:val="000000" w:themeColor="text1"/>
        </w:rPr>
        <w:t>4</w:t>
      </w:r>
      <w:r w:rsidRPr="007917A1">
        <w:rPr>
          <w:rFonts w:ascii="Times New Roman" w:hint="eastAsia"/>
          <w:color w:val="000000" w:themeColor="text1"/>
        </w:rPr>
        <w:t>下进行测试</w:t>
      </w:r>
      <w:r w:rsidR="00285F1B" w:rsidRPr="007917A1">
        <w:rPr>
          <w:rFonts w:ascii="Times New Roman" w:hint="eastAsia"/>
          <w:color w:val="000000" w:themeColor="text1"/>
        </w:rPr>
        <w:t>；</w:t>
      </w:r>
    </w:p>
    <w:p w14:paraId="6182F196" w14:textId="77777777" w:rsidR="002C108A" w:rsidRPr="007917A1" w:rsidRDefault="00A95843" w:rsidP="00A95843">
      <w:pPr>
        <w:pStyle w:val="affff9"/>
        <w:ind w:firstLine="420"/>
        <w:rPr>
          <w:rFonts w:ascii="Times New Roman"/>
          <w:color w:val="000000" w:themeColor="text1"/>
        </w:rPr>
      </w:pPr>
      <w:r w:rsidRPr="007917A1">
        <w:rPr>
          <w:rFonts w:ascii="Times New Roman" w:hint="eastAsia"/>
          <w:color w:val="000000" w:themeColor="text1"/>
        </w:rPr>
        <w:t>用于</w:t>
      </w:r>
      <w:r w:rsidR="00300B92">
        <w:rPr>
          <w:rFonts w:ascii="Times New Roman" w:hint="eastAsia"/>
          <w:color w:val="000000" w:themeColor="text1"/>
        </w:rPr>
        <w:t>F</w:t>
      </w:r>
      <w:r w:rsidRPr="007917A1">
        <w:rPr>
          <w:rFonts w:ascii="Times New Roman"/>
          <w:color w:val="000000" w:themeColor="text1"/>
        </w:rPr>
        <w:t>.4.2</w:t>
      </w:r>
      <w:r w:rsidRPr="007917A1">
        <w:rPr>
          <w:rFonts w:ascii="Times New Roman" w:hint="eastAsia"/>
          <w:color w:val="000000" w:themeColor="text1"/>
        </w:rPr>
        <w:t>或</w:t>
      </w:r>
      <w:r w:rsidR="00300B92">
        <w:rPr>
          <w:rFonts w:ascii="Times New Roman" w:hint="eastAsia"/>
          <w:color w:val="000000" w:themeColor="text1"/>
        </w:rPr>
        <w:t>F</w:t>
      </w:r>
      <w:r w:rsidRPr="007917A1">
        <w:rPr>
          <w:rFonts w:ascii="Times New Roman"/>
          <w:color w:val="000000" w:themeColor="text1"/>
        </w:rPr>
        <w:t>.4.3</w:t>
      </w:r>
      <w:r w:rsidRPr="007917A1">
        <w:rPr>
          <w:rFonts w:ascii="Times New Roman" w:hint="eastAsia"/>
          <w:color w:val="000000" w:themeColor="text1"/>
        </w:rPr>
        <w:t>测试的一个设备，应按照各适用测试条件进行测试。在制造商的选择下，可以使用不同的设备同时进行这些测试，但</w:t>
      </w:r>
      <w:r w:rsidR="00660CD9" w:rsidRPr="007917A1">
        <w:rPr>
          <w:rFonts w:ascii="Times New Roman" w:hint="eastAsia"/>
          <w:color w:val="000000" w:themeColor="text1"/>
        </w:rPr>
        <w:t>应</w:t>
      </w:r>
      <w:r w:rsidRPr="007917A1">
        <w:rPr>
          <w:rFonts w:ascii="Times New Roman" w:hint="eastAsia"/>
          <w:color w:val="000000" w:themeColor="text1"/>
        </w:rPr>
        <w:t>首先对每个设备进行</w:t>
      </w:r>
      <w:r w:rsidR="00300B92">
        <w:rPr>
          <w:rFonts w:ascii="Times New Roman" w:hint="eastAsia"/>
          <w:color w:val="000000" w:themeColor="text1"/>
        </w:rPr>
        <w:t>F</w:t>
      </w:r>
      <w:r w:rsidRPr="007917A1">
        <w:rPr>
          <w:rFonts w:ascii="Times New Roman"/>
          <w:color w:val="000000" w:themeColor="text1"/>
        </w:rPr>
        <w:t>.4.2</w:t>
      </w:r>
      <w:r w:rsidRPr="007917A1">
        <w:rPr>
          <w:rFonts w:ascii="Times New Roman" w:hint="eastAsia"/>
          <w:color w:val="000000" w:themeColor="text1"/>
        </w:rPr>
        <w:t>或</w:t>
      </w:r>
      <w:r w:rsidR="00300B92">
        <w:rPr>
          <w:rFonts w:ascii="Times New Roman" w:hint="eastAsia"/>
          <w:color w:val="000000" w:themeColor="text1"/>
        </w:rPr>
        <w:t>F</w:t>
      </w:r>
      <w:r w:rsidRPr="007917A1">
        <w:rPr>
          <w:rFonts w:ascii="Times New Roman"/>
          <w:color w:val="000000" w:themeColor="text1"/>
        </w:rPr>
        <w:t>.4.3</w:t>
      </w:r>
      <w:r w:rsidRPr="007917A1">
        <w:rPr>
          <w:rFonts w:ascii="Times New Roman" w:hint="eastAsia"/>
          <w:color w:val="000000" w:themeColor="text1"/>
        </w:rPr>
        <w:t>规定的测试。测试条件</w:t>
      </w:r>
      <w:r w:rsidRPr="007917A1">
        <w:rPr>
          <w:rFonts w:ascii="Times New Roman"/>
          <w:color w:val="000000" w:themeColor="text1"/>
        </w:rPr>
        <w:t>2</w:t>
      </w:r>
      <w:r w:rsidRPr="007917A1">
        <w:rPr>
          <w:rFonts w:ascii="Times New Roman" w:hint="eastAsia"/>
          <w:color w:val="000000" w:themeColor="text1"/>
        </w:rPr>
        <w:t>和</w:t>
      </w:r>
      <w:r w:rsidRPr="007917A1">
        <w:rPr>
          <w:rFonts w:ascii="Times New Roman"/>
          <w:color w:val="000000" w:themeColor="text1"/>
        </w:rPr>
        <w:t>3</w:t>
      </w:r>
      <w:r w:rsidRPr="007917A1">
        <w:rPr>
          <w:rFonts w:ascii="Times New Roman" w:hint="eastAsia"/>
          <w:color w:val="000000" w:themeColor="text1"/>
        </w:rPr>
        <w:t>可以同时在一个部分暴露在燃烧室环境下，另一部分未暴露在燃烧室环境下的设备上进行。</w:t>
      </w:r>
    </w:p>
    <w:p w14:paraId="777ADFFB"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3FEF8DE1" w14:textId="77777777" w:rsidR="002C108A" w:rsidRPr="007917A1" w:rsidRDefault="002C108A" w:rsidP="006E6F35">
      <w:pPr>
        <w:pStyle w:val="aff7"/>
        <w:spacing w:before="156" w:after="156"/>
        <w:rPr>
          <w:rFonts w:ascii="Times New Roman"/>
          <w:color w:val="000000" w:themeColor="text1"/>
        </w:rPr>
      </w:pPr>
      <w:r w:rsidRPr="007917A1">
        <w:rPr>
          <w:rFonts w:ascii="Times New Roman" w:hint="eastAsia"/>
          <w:color w:val="000000" w:themeColor="text1"/>
        </w:rPr>
        <w:t>条件</w:t>
      </w:r>
      <w:r w:rsidRPr="007917A1">
        <w:rPr>
          <w:rFonts w:ascii="Times New Roman"/>
          <w:color w:val="000000" w:themeColor="text1"/>
        </w:rPr>
        <w:t>1</w:t>
      </w:r>
    </w:p>
    <w:p w14:paraId="6422C794" w14:textId="77777777" w:rsidR="002C108A" w:rsidRPr="007917A1" w:rsidRDefault="0067513B" w:rsidP="002C108A">
      <w:pPr>
        <w:pStyle w:val="affff9"/>
        <w:ind w:firstLine="420"/>
        <w:rPr>
          <w:rFonts w:ascii="Times New Roman"/>
          <w:color w:val="000000" w:themeColor="text1"/>
        </w:rPr>
      </w:pPr>
      <w:r w:rsidRPr="007917A1">
        <w:rPr>
          <w:rFonts w:ascii="Times New Roman" w:hint="eastAsia"/>
          <w:color w:val="000000" w:themeColor="text1"/>
        </w:rPr>
        <w:t>部</w:t>
      </w:r>
      <w:r w:rsidR="005150D7" w:rsidRPr="007917A1">
        <w:rPr>
          <w:rFonts w:ascii="Times New Roman" w:hint="eastAsia"/>
          <w:color w:val="000000" w:themeColor="text1"/>
        </w:rPr>
        <w:t>件应在测试室内总共运行</w:t>
      </w:r>
      <w:r w:rsidR="005150D7" w:rsidRPr="007917A1">
        <w:rPr>
          <w:rFonts w:ascii="Times New Roman"/>
          <w:color w:val="000000" w:themeColor="text1"/>
        </w:rPr>
        <w:t>720</w:t>
      </w:r>
      <w:r w:rsidR="005150D7" w:rsidRPr="007917A1">
        <w:rPr>
          <w:rFonts w:ascii="Times New Roman" w:hint="eastAsia"/>
          <w:color w:val="000000" w:themeColor="text1"/>
        </w:rPr>
        <w:t>小时，测试室的温度维持在制造商规定的最高操作温度，</w:t>
      </w:r>
      <w:r w:rsidR="007D03FF" w:rsidRPr="007917A1">
        <w:rPr>
          <w:rFonts w:ascii="Times New Roman" w:hint="eastAsia"/>
          <w:color w:val="000000" w:themeColor="text1"/>
        </w:rPr>
        <w:t>允许温度波动在</w:t>
      </w:r>
      <w:r w:rsidR="007D03FF" w:rsidRPr="007917A1">
        <w:rPr>
          <w:rFonts w:ascii="Times New Roman"/>
          <w:color w:val="000000" w:themeColor="text1"/>
        </w:rPr>
        <w:t>+5%</w:t>
      </w:r>
      <w:r w:rsidR="007D03FF" w:rsidRPr="007917A1">
        <w:rPr>
          <w:rFonts w:ascii="Times New Roman" w:hint="eastAsia"/>
          <w:color w:val="000000" w:themeColor="text1"/>
        </w:rPr>
        <w:t>以内。</w:t>
      </w:r>
    </w:p>
    <w:p w14:paraId="254F669D" w14:textId="77777777" w:rsidR="002C108A" w:rsidRPr="007917A1" w:rsidRDefault="002C108A" w:rsidP="006E6F35">
      <w:pPr>
        <w:pStyle w:val="aff7"/>
        <w:spacing w:before="156" w:after="156"/>
        <w:rPr>
          <w:rFonts w:ascii="Times New Roman"/>
          <w:color w:val="000000" w:themeColor="text1"/>
        </w:rPr>
      </w:pPr>
      <w:r w:rsidRPr="007917A1">
        <w:rPr>
          <w:rFonts w:ascii="Times New Roman" w:hint="eastAsia"/>
          <w:color w:val="000000" w:themeColor="text1"/>
        </w:rPr>
        <w:t>条件</w:t>
      </w:r>
      <w:r w:rsidRPr="007917A1">
        <w:rPr>
          <w:rFonts w:ascii="Times New Roman"/>
          <w:color w:val="000000" w:themeColor="text1"/>
        </w:rPr>
        <w:t>2</w:t>
      </w:r>
    </w:p>
    <w:p w14:paraId="72205373" w14:textId="77777777" w:rsidR="00BB6A6C" w:rsidRPr="007917A1" w:rsidRDefault="007D03FF" w:rsidP="00DE62B7">
      <w:pPr>
        <w:pStyle w:val="af5"/>
        <w:numPr>
          <w:ilvl w:val="0"/>
          <w:numId w:val="0"/>
        </w:numPr>
        <w:ind w:left="851" w:hanging="426"/>
        <w:rPr>
          <w:rFonts w:ascii="Times New Roman"/>
          <w:color w:val="000000" w:themeColor="text1"/>
        </w:rPr>
      </w:pPr>
      <w:r w:rsidRPr="007917A1">
        <w:rPr>
          <w:rFonts w:ascii="Times New Roman"/>
          <w:color w:val="000000" w:themeColor="text1"/>
        </w:rPr>
        <w:t xml:space="preserve">a) </w:t>
      </w:r>
      <w:r w:rsidR="000970FF" w:rsidRPr="007917A1">
        <w:rPr>
          <w:rFonts w:ascii="Times New Roman" w:hint="eastAsia"/>
          <w:color w:val="000000" w:themeColor="text1"/>
        </w:rPr>
        <w:t>对于不暴露于燃烧室的部件，将其安装于测试箱，箱内温度设定为部件最大工作温度</w:t>
      </w:r>
      <w:r w:rsidR="000970FF" w:rsidRPr="007917A1">
        <w:rPr>
          <w:rFonts w:ascii="Times New Roman"/>
          <w:color w:val="000000" w:themeColor="text1"/>
        </w:rPr>
        <w:t>+5%</w:t>
      </w:r>
      <w:r w:rsidR="000970FF" w:rsidRPr="007917A1">
        <w:rPr>
          <w:rFonts w:ascii="Times New Roman" w:hint="eastAsia"/>
          <w:color w:val="000000" w:themeColor="text1"/>
        </w:rPr>
        <w:t>范围内，通过控制开关测试用燃烧器的气路进行耐久循环，循环次数为表</w:t>
      </w:r>
      <w:r w:rsidR="00300B92">
        <w:rPr>
          <w:rFonts w:ascii="Times New Roman" w:hint="eastAsia"/>
          <w:color w:val="000000" w:themeColor="text1"/>
        </w:rPr>
        <w:t>F</w:t>
      </w:r>
      <w:r w:rsidR="000970FF" w:rsidRPr="007917A1">
        <w:rPr>
          <w:rFonts w:ascii="Times New Roman"/>
          <w:color w:val="000000" w:themeColor="text1"/>
        </w:rPr>
        <w:t>.1</w:t>
      </w:r>
      <w:r w:rsidR="000970FF" w:rsidRPr="007917A1">
        <w:rPr>
          <w:rFonts w:ascii="Times New Roman" w:hint="eastAsia"/>
          <w:color w:val="000000" w:themeColor="text1"/>
        </w:rPr>
        <w:t>规定的总循环次数的</w:t>
      </w:r>
      <w:r w:rsidR="00C76C44" w:rsidRPr="007917A1">
        <w:rPr>
          <w:rFonts w:ascii="Times New Roman"/>
          <w:color w:val="000000" w:themeColor="text1"/>
        </w:rPr>
        <w:t>50%</w:t>
      </w:r>
    </w:p>
    <w:p w14:paraId="5D2E4861" w14:textId="77777777" w:rsidR="00BB6A6C" w:rsidRPr="007917A1" w:rsidRDefault="007D03FF" w:rsidP="00DE62B7">
      <w:pPr>
        <w:pStyle w:val="af5"/>
        <w:numPr>
          <w:ilvl w:val="0"/>
          <w:numId w:val="0"/>
        </w:numPr>
        <w:ind w:left="851" w:hanging="426"/>
        <w:rPr>
          <w:rFonts w:ascii="Times New Roman"/>
          <w:color w:val="000000" w:themeColor="text1"/>
        </w:rPr>
      </w:pPr>
      <w:r w:rsidRPr="007917A1">
        <w:rPr>
          <w:rFonts w:ascii="Times New Roman"/>
          <w:color w:val="000000" w:themeColor="text1"/>
        </w:rPr>
        <w:t xml:space="preserve">b) </w:t>
      </w:r>
      <w:r w:rsidRPr="007917A1">
        <w:rPr>
          <w:rFonts w:ascii="Times New Roman" w:hint="eastAsia"/>
          <w:color w:val="000000" w:themeColor="text1"/>
        </w:rPr>
        <w:t>部件应在制造商规定的最低</w:t>
      </w:r>
      <w:r w:rsidR="000970FF" w:rsidRPr="007917A1">
        <w:rPr>
          <w:rFonts w:ascii="Times New Roman" w:hint="eastAsia"/>
          <w:color w:val="000000" w:themeColor="text1"/>
        </w:rPr>
        <w:t>工作</w:t>
      </w:r>
      <w:r w:rsidRPr="007917A1">
        <w:rPr>
          <w:rFonts w:ascii="Times New Roman" w:hint="eastAsia"/>
          <w:color w:val="000000" w:themeColor="text1"/>
        </w:rPr>
        <w:t>温度</w:t>
      </w:r>
      <w:r w:rsidR="002F0483" w:rsidRPr="007917A1">
        <w:rPr>
          <w:rFonts w:ascii="Times New Roman"/>
          <w:color w:val="000000" w:themeColor="text1"/>
        </w:rPr>
        <w:t>-5%</w:t>
      </w:r>
      <w:r w:rsidR="005150D7" w:rsidRPr="007917A1">
        <w:rPr>
          <w:rFonts w:ascii="Times New Roman" w:hint="eastAsia"/>
          <w:color w:val="000000" w:themeColor="text1"/>
        </w:rPr>
        <w:t>波动范围</w:t>
      </w:r>
      <w:r w:rsidR="002F0483" w:rsidRPr="007917A1">
        <w:rPr>
          <w:rFonts w:ascii="Times New Roman" w:hint="eastAsia"/>
          <w:color w:val="000000" w:themeColor="text1"/>
        </w:rPr>
        <w:t>内</w:t>
      </w:r>
      <w:r w:rsidRPr="007917A1">
        <w:rPr>
          <w:rFonts w:ascii="Times New Roman" w:hint="eastAsia"/>
          <w:color w:val="000000" w:themeColor="text1"/>
        </w:rPr>
        <w:t>，</w:t>
      </w:r>
      <w:r w:rsidR="002F0483" w:rsidRPr="007917A1">
        <w:rPr>
          <w:rFonts w:ascii="Times New Roman" w:hint="eastAsia"/>
          <w:color w:val="000000" w:themeColor="text1"/>
        </w:rPr>
        <w:t>按</w:t>
      </w:r>
      <w:r w:rsidRPr="007917A1">
        <w:rPr>
          <w:rFonts w:ascii="Times New Roman" w:hint="eastAsia"/>
          <w:color w:val="000000" w:themeColor="text1"/>
        </w:rPr>
        <w:t>表</w:t>
      </w:r>
      <w:r w:rsidR="00300B92">
        <w:rPr>
          <w:rFonts w:ascii="Times New Roman" w:hint="eastAsia"/>
          <w:color w:val="000000" w:themeColor="text1"/>
        </w:rPr>
        <w:t>F</w:t>
      </w:r>
      <w:r w:rsidRPr="007917A1">
        <w:rPr>
          <w:rFonts w:ascii="Times New Roman"/>
          <w:color w:val="000000" w:themeColor="text1"/>
        </w:rPr>
        <w:t>.</w:t>
      </w:r>
      <w:r w:rsidR="00E13074" w:rsidRPr="007917A1">
        <w:rPr>
          <w:rFonts w:ascii="Times New Roman"/>
          <w:color w:val="000000" w:themeColor="text1"/>
        </w:rPr>
        <w:t>1</w:t>
      </w:r>
      <w:r w:rsidRPr="007917A1">
        <w:rPr>
          <w:rFonts w:ascii="Times New Roman" w:hint="eastAsia"/>
          <w:color w:val="000000" w:themeColor="text1"/>
        </w:rPr>
        <w:t>规定的总循环次数的</w:t>
      </w:r>
      <w:r w:rsidR="002F0483" w:rsidRPr="007917A1">
        <w:rPr>
          <w:rFonts w:ascii="Times New Roman" w:hint="eastAsia"/>
          <w:color w:val="000000" w:themeColor="text1"/>
        </w:rPr>
        <w:t>完成</w:t>
      </w:r>
      <w:r w:rsidRPr="007917A1">
        <w:rPr>
          <w:rFonts w:ascii="Times New Roman" w:hint="eastAsia"/>
          <w:color w:val="000000" w:themeColor="text1"/>
        </w:rPr>
        <w:t>剩余部分。</w:t>
      </w:r>
    </w:p>
    <w:p w14:paraId="539B96C4" w14:textId="77777777" w:rsidR="002C108A" w:rsidRPr="007917A1" w:rsidRDefault="002C108A" w:rsidP="006E6F35">
      <w:pPr>
        <w:pStyle w:val="aff7"/>
        <w:spacing w:before="156" w:after="156"/>
        <w:rPr>
          <w:rFonts w:ascii="Times New Roman"/>
          <w:color w:val="000000" w:themeColor="text1"/>
        </w:rPr>
      </w:pPr>
      <w:r w:rsidRPr="007917A1">
        <w:rPr>
          <w:rFonts w:ascii="Times New Roman" w:hint="eastAsia"/>
          <w:color w:val="000000" w:themeColor="text1"/>
        </w:rPr>
        <w:t>条件</w:t>
      </w:r>
      <w:r w:rsidRPr="007917A1">
        <w:rPr>
          <w:rFonts w:ascii="Times New Roman"/>
          <w:color w:val="000000" w:themeColor="text1"/>
        </w:rPr>
        <w:t>3</w:t>
      </w:r>
    </w:p>
    <w:p w14:paraId="12F3BBC4" w14:textId="77777777" w:rsidR="00BB6A6C" w:rsidRPr="007917A1" w:rsidRDefault="007D03FF" w:rsidP="00DE62B7">
      <w:pPr>
        <w:pStyle w:val="af5"/>
        <w:numPr>
          <w:ilvl w:val="0"/>
          <w:numId w:val="60"/>
        </w:numPr>
        <w:rPr>
          <w:rFonts w:ascii="Times New Roman"/>
          <w:color w:val="000000" w:themeColor="text1"/>
        </w:rPr>
      </w:pPr>
      <w:r w:rsidRPr="007917A1">
        <w:rPr>
          <w:rFonts w:ascii="Times New Roman" w:hint="eastAsia"/>
          <w:color w:val="000000" w:themeColor="text1"/>
        </w:rPr>
        <w:t>除了热电偶之外，用于暴露于燃烧室中的部件及其相应的测试燃烧器应该放置在测试室中，并循环允许和中断（交替）向测试燃烧器输送气体。在气体流动</w:t>
      </w:r>
      <w:r w:rsidR="00DE62B7" w:rsidRPr="007917A1">
        <w:rPr>
          <w:rFonts w:ascii="Times New Roman" w:hint="eastAsia"/>
          <w:color w:val="000000" w:themeColor="text1"/>
        </w:rPr>
        <w:t>时</w:t>
      </w:r>
      <w:r w:rsidRPr="007917A1">
        <w:rPr>
          <w:rFonts w:ascii="Times New Roman" w:hint="eastAsia"/>
          <w:color w:val="000000" w:themeColor="text1"/>
        </w:rPr>
        <w:t>，部件的温度应升至制造商规定的最大工作温度，</w:t>
      </w:r>
      <w:r w:rsidR="00951DD9" w:rsidRPr="007917A1">
        <w:rPr>
          <w:rFonts w:ascii="Times New Roman" w:hint="eastAsia"/>
          <w:color w:val="000000" w:themeColor="text1"/>
        </w:rPr>
        <w:t>允许温度波动在</w:t>
      </w:r>
      <w:r w:rsidR="00951DD9" w:rsidRPr="007917A1">
        <w:rPr>
          <w:rFonts w:ascii="Times New Roman"/>
          <w:color w:val="000000" w:themeColor="text1"/>
        </w:rPr>
        <w:t>+5%</w:t>
      </w:r>
      <w:r w:rsidR="00951DD9" w:rsidRPr="007917A1">
        <w:rPr>
          <w:rFonts w:ascii="Times New Roman" w:hint="eastAsia"/>
          <w:color w:val="000000" w:themeColor="text1"/>
        </w:rPr>
        <w:t>以内。</w:t>
      </w:r>
      <w:r w:rsidRPr="007917A1">
        <w:rPr>
          <w:rFonts w:ascii="Times New Roman" w:hint="eastAsia"/>
          <w:color w:val="000000" w:themeColor="text1"/>
        </w:rPr>
        <w:t>气体流动中断</w:t>
      </w:r>
      <w:r w:rsidR="00DE62B7" w:rsidRPr="007917A1">
        <w:rPr>
          <w:rFonts w:ascii="Times New Roman" w:hint="eastAsia"/>
          <w:color w:val="000000" w:themeColor="text1"/>
        </w:rPr>
        <w:t>时</w:t>
      </w:r>
      <w:r w:rsidRPr="007917A1">
        <w:rPr>
          <w:rFonts w:ascii="Times New Roman" w:hint="eastAsia"/>
          <w:color w:val="000000" w:themeColor="text1"/>
        </w:rPr>
        <w:t>，则应中断测试室的热源，并</w:t>
      </w:r>
      <w:r w:rsidR="0073200A">
        <w:rPr>
          <w:rFonts w:ascii="Times New Roman" w:hint="eastAsia"/>
          <w:color w:val="000000" w:themeColor="text1"/>
        </w:rPr>
        <w:t>按照制造商声明，</w:t>
      </w:r>
      <w:r w:rsidRPr="007917A1">
        <w:rPr>
          <w:rFonts w:ascii="Times New Roman" w:hint="eastAsia"/>
          <w:color w:val="000000" w:themeColor="text1"/>
        </w:rPr>
        <w:t>将部件</w:t>
      </w:r>
      <w:r w:rsidR="009B5DAE">
        <w:rPr>
          <w:rFonts w:ascii="Times New Roman" w:hint="eastAsia"/>
          <w:color w:val="000000" w:themeColor="text1"/>
        </w:rPr>
        <w:t>自然或引入旁通空气</w:t>
      </w:r>
      <w:r w:rsidRPr="007917A1">
        <w:rPr>
          <w:rFonts w:ascii="Times New Roman" w:hint="eastAsia"/>
          <w:color w:val="000000" w:themeColor="text1"/>
        </w:rPr>
        <w:t>冷却到制造商规定的温度范围内，直到火焰响应元件温度降至</w:t>
      </w:r>
      <w:r w:rsidRPr="007917A1">
        <w:rPr>
          <w:rFonts w:ascii="Times New Roman"/>
          <w:color w:val="000000" w:themeColor="text1"/>
        </w:rPr>
        <w:t>121°C</w:t>
      </w:r>
      <w:r w:rsidRPr="007917A1">
        <w:rPr>
          <w:rFonts w:ascii="Times New Roman" w:hint="eastAsia"/>
          <w:color w:val="000000" w:themeColor="text1"/>
        </w:rPr>
        <w:t>（</w:t>
      </w:r>
      <w:r w:rsidRPr="007917A1">
        <w:rPr>
          <w:rFonts w:ascii="Times New Roman"/>
          <w:color w:val="000000" w:themeColor="text1"/>
        </w:rPr>
        <w:t>250°F</w:t>
      </w:r>
      <w:r w:rsidRPr="007917A1">
        <w:rPr>
          <w:rFonts w:ascii="Times New Roman" w:hint="eastAsia"/>
          <w:color w:val="000000" w:themeColor="text1"/>
        </w:rPr>
        <w:t>）或以下。在这个测试条件下，部件将循环进行</w:t>
      </w:r>
      <w:r w:rsidR="006D5974" w:rsidRPr="007917A1">
        <w:rPr>
          <w:rFonts w:ascii="Times New Roman" w:hint="eastAsia"/>
          <w:color w:val="000000" w:themeColor="text1"/>
        </w:rPr>
        <w:t>表</w:t>
      </w:r>
      <w:r w:rsidR="00300B92">
        <w:rPr>
          <w:rFonts w:ascii="Times New Roman" w:hint="eastAsia"/>
          <w:color w:val="000000" w:themeColor="text1"/>
        </w:rPr>
        <w:t>F</w:t>
      </w:r>
      <w:r w:rsidRPr="007917A1">
        <w:rPr>
          <w:rFonts w:ascii="Times New Roman"/>
          <w:color w:val="000000" w:themeColor="text1"/>
        </w:rPr>
        <w:t>.</w:t>
      </w:r>
      <w:r w:rsidR="00660CD9" w:rsidRPr="007917A1">
        <w:rPr>
          <w:rFonts w:ascii="Times New Roman"/>
          <w:color w:val="000000" w:themeColor="text1"/>
        </w:rPr>
        <w:t>1</w:t>
      </w:r>
      <w:r w:rsidRPr="007917A1">
        <w:rPr>
          <w:rFonts w:ascii="Times New Roman" w:hint="eastAsia"/>
          <w:color w:val="000000" w:themeColor="text1"/>
        </w:rPr>
        <w:t>规定</w:t>
      </w:r>
      <w:r w:rsidR="006D5974" w:rsidRPr="007917A1">
        <w:rPr>
          <w:rFonts w:ascii="Times New Roman" w:hint="eastAsia"/>
          <w:color w:val="000000" w:themeColor="text1"/>
        </w:rPr>
        <w:t>的</w:t>
      </w:r>
      <w:r w:rsidRPr="007917A1">
        <w:rPr>
          <w:rFonts w:ascii="Times New Roman" w:hint="eastAsia"/>
          <w:color w:val="000000" w:themeColor="text1"/>
        </w:rPr>
        <w:t>总循环次数的</w:t>
      </w:r>
      <w:r w:rsidR="00951DD9" w:rsidRPr="007917A1">
        <w:rPr>
          <w:rFonts w:ascii="Times New Roman"/>
          <w:color w:val="000000" w:themeColor="text1"/>
        </w:rPr>
        <w:t>25%</w:t>
      </w:r>
      <w:r w:rsidRPr="007917A1">
        <w:rPr>
          <w:rFonts w:ascii="Times New Roman" w:hint="eastAsia"/>
          <w:color w:val="000000" w:themeColor="text1"/>
        </w:rPr>
        <w:t>。</w:t>
      </w:r>
    </w:p>
    <w:p w14:paraId="2B770A86" w14:textId="77777777" w:rsidR="00BB6A6C" w:rsidRPr="007917A1" w:rsidRDefault="007D03FF" w:rsidP="0095195A">
      <w:pPr>
        <w:pStyle w:val="af5"/>
        <w:rPr>
          <w:rFonts w:ascii="Times New Roman"/>
          <w:color w:val="000000" w:themeColor="text1"/>
        </w:rPr>
      </w:pPr>
      <w:r w:rsidRPr="007917A1">
        <w:rPr>
          <w:rFonts w:ascii="Times New Roman" w:hint="eastAsia"/>
        </w:rPr>
        <w:t>除了热电偶之外，部件将按照“</w:t>
      </w:r>
      <w:r w:rsidRPr="007917A1">
        <w:rPr>
          <w:rFonts w:ascii="Times New Roman"/>
        </w:rPr>
        <w:t>a)”</w:t>
      </w:r>
      <w:r w:rsidRPr="007917A1">
        <w:rPr>
          <w:rFonts w:ascii="Times New Roman" w:hint="eastAsia"/>
        </w:rPr>
        <w:t>所述的方式循环进行剩余的</w:t>
      </w:r>
      <w:r w:rsidR="0095195A" w:rsidRPr="007917A1">
        <w:rPr>
          <w:rFonts w:ascii="Times New Roman" w:hint="eastAsia"/>
        </w:rPr>
        <w:t>表</w:t>
      </w:r>
      <w:r w:rsidR="00CB6D89">
        <w:rPr>
          <w:rFonts w:ascii="Times New Roman"/>
        </w:rPr>
        <w:t>F</w:t>
      </w:r>
      <w:r w:rsidRPr="007917A1">
        <w:rPr>
          <w:rFonts w:ascii="Times New Roman"/>
        </w:rPr>
        <w:t>.</w:t>
      </w:r>
      <w:r w:rsidR="00660CD9" w:rsidRPr="007917A1">
        <w:rPr>
          <w:rFonts w:ascii="Times New Roman"/>
        </w:rPr>
        <w:t>1</w:t>
      </w:r>
      <w:r w:rsidRPr="007917A1">
        <w:rPr>
          <w:rFonts w:ascii="Times New Roman" w:hint="eastAsia"/>
        </w:rPr>
        <w:t>规定的总循环次数，</w:t>
      </w:r>
      <w:r w:rsidR="0095195A" w:rsidRPr="007917A1">
        <w:rPr>
          <w:rFonts w:ascii="Times New Roman" w:hint="eastAsia"/>
        </w:rPr>
        <w:t>不同的是火焰响应元件将被降</w:t>
      </w:r>
      <w:r w:rsidR="009B5DAE">
        <w:rPr>
          <w:rFonts w:ascii="Times New Roman" w:hint="eastAsia"/>
        </w:rPr>
        <w:t>温</w:t>
      </w:r>
      <w:r w:rsidR="0095195A" w:rsidRPr="007917A1">
        <w:rPr>
          <w:rFonts w:ascii="Times New Roman" w:hint="eastAsia"/>
        </w:rPr>
        <w:t>至刚好足以</w:t>
      </w:r>
      <w:r w:rsidR="009B5DAE">
        <w:rPr>
          <w:rFonts w:ascii="Times New Roman" w:hint="eastAsia"/>
        </w:rPr>
        <w:t>引起系统的</w:t>
      </w:r>
      <w:r w:rsidR="0095195A" w:rsidRPr="007917A1">
        <w:rPr>
          <w:rFonts w:ascii="Times New Roman" w:hint="eastAsia"/>
        </w:rPr>
        <w:t>气体中断</w:t>
      </w:r>
      <w:r w:rsidR="009B5DAE">
        <w:rPr>
          <w:rFonts w:ascii="Times New Roman" w:hint="eastAsia"/>
        </w:rPr>
        <w:t>这一循环部分</w:t>
      </w:r>
      <w:r w:rsidR="000970FF" w:rsidRPr="007917A1">
        <w:rPr>
          <w:rFonts w:ascii="Times New Roman" w:hint="eastAsia"/>
        </w:rPr>
        <w:t>。</w:t>
      </w:r>
      <w:r w:rsidRPr="007917A1">
        <w:rPr>
          <w:rFonts w:ascii="Times New Roman" w:hint="eastAsia"/>
        </w:rPr>
        <w:t>根据制造商的安装说明，</w:t>
      </w:r>
      <w:r w:rsidR="0095195A" w:rsidRPr="007917A1">
        <w:rPr>
          <w:rFonts w:ascii="Times New Roman" w:hint="eastAsia"/>
          <w:color w:val="000000" w:themeColor="text1"/>
        </w:rPr>
        <w:t>这些测试可以在火焰响应元件直接暴露于火焰中，或者不直接暴露于火焰中两种条件下进行。</w:t>
      </w:r>
    </w:p>
    <w:p w14:paraId="10DB72A0" w14:textId="77777777" w:rsidR="007D03FF" w:rsidRPr="007917A1" w:rsidRDefault="007D03FF" w:rsidP="007D03FF">
      <w:pPr>
        <w:pStyle w:val="af5"/>
        <w:numPr>
          <w:ilvl w:val="0"/>
          <w:numId w:val="0"/>
        </w:numPr>
        <w:ind w:firstLineChars="200" w:firstLine="420"/>
        <w:rPr>
          <w:rFonts w:ascii="Times New Roman"/>
          <w:color w:val="000000" w:themeColor="text1"/>
        </w:rPr>
      </w:pPr>
      <w:r w:rsidRPr="007917A1">
        <w:rPr>
          <w:rFonts w:ascii="Times New Roman" w:hint="eastAsia"/>
          <w:color w:val="000000" w:themeColor="text1"/>
        </w:rPr>
        <w:t>在这些测试中，</w:t>
      </w:r>
      <w:r w:rsidR="0095195A" w:rsidRPr="007917A1">
        <w:rPr>
          <w:rFonts w:ascii="Times New Roman" w:hint="eastAsia"/>
          <w:color w:val="000000" w:themeColor="text1"/>
        </w:rPr>
        <w:t>仅用于连续、间歇</w:t>
      </w:r>
      <w:r w:rsidR="0095195A" w:rsidRPr="007917A1">
        <w:rPr>
          <w:rFonts w:ascii="Times New Roman"/>
          <w:color w:val="000000" w:themeColor="text1"/>
        </w:rPr>
        <w:t>/</w:t>
      </w:r>
      <w:r w:rsidR="0095195A" w:rsidRPr="007917A1">
        <w:rPr>
          <w:rFonts w:ascii="Times New Roman" w:hint="eastAsia"/>
          <w:color w:val="000000" w:themeColor="text1"/>
        </w:rPr>
        <w:t>连续或间歇</w:t>
      </w:r>
      <w:r w:rsidR="0095195A" w:rsidRPr="007917A1">
        <w:rPr>
          <w:rFonts w:ascii="Times New Roman"/>
          <w:color w:val="000000" w:themeColor="text1"/>
        </w:rPr>
        <w:t>/</w:t>
      </w:r>
      <w:r w:rsidR="0095195A" w:rsidRPr="007917A1">
        <w:rPr>
          <w:rFonts w:ascii="Times New Roman" w:hint="eastAsia"/>
          <w:color w:val="000000" w:themeColor="text1"/>
        </w:rPr>
        <w:t>中断点火源的点火线圈可在每</w:t>
      </w:r>
      <w:r w:rsidRPr="007917A1">
        <w:rPr>
          <w:rFonts w:ascii="Times New Roman"/>
          <w:color w:val="000000" w:themeColor="text1"/>
        </w:rPr>
        <w:t>2</w:t>
      </w:r>
      <w:r w:rsidR="00300B92">
        <w:rPr>
          <w:rFonts w:ascii="Times New Roman"/>
          <w:color w:val="000000" w:themeColor="text1"/>
        </w:rPr>
        <w:t xml:space="preserve"> </w:t>
      </w:r>
      <w:r w:rsidRPr="007917A1">
        <w:rPr>
          <w:rFonts w:ascii="Times New Roman"/>
          <w:color w:val="000000" w:themeColor="text1"/>
        </w:rPr>
        <w:t>000</w:t>
      </w:r>
      <w:r w:rsidRPr="007917A1">
        <w:rPr>
          <w:rFonts w:ascii="Times New Roman" w:hint="eastAsia"/>
          <w:color w:val="000000" w:themeColor="text1"/>
        </w:rPr>
        <w:t>次循环、</w:t>
      </w:r>
      <w:r w:rsidRPr="007917A1">
        <w:rPr>
          <w:rFonts w:ascii="Times New Roman"/>
          <w:color w:val="000000" w:themeColor="text1"/>
        </w:rPr>
        <w:t>7</w:t>
      </w:r>
      <w:r w:rsidR="00300B92">
        <w:rPr>
          <w:rFonts w:ascii="Times New Roman"/>
          <w:color w:val="000000" w:themeColor="text1"/>
        </w:rPr>
        <w:t xml:space="preserve"> </w:t>
      </w:r>
      <w:r w:rsidRPr="007917A1">
        <w:rPr>
          <w:rFonts w:ascii="Times New Roman"/>
          <w:color w:val="000000" w:themeColor="text1"/>
        </w:rPr>
        <w:t>500</w:t>
      </w:r>
      <w:r w:rsidRPr="007917A1">
        <w:rPr>
          <w:rFonts w:ascii="Times New Roman" w:hint="eastAsia"/>
          <w:color w:val="000000" w:themeColor="text1"/>
        </w:rPr>
        <w:t>次循环或</w:t>
      </w:r>
      <w:r w:rsidRPr="007917A1">
        <w:rPr>
          <w:rFonts w:ascii="Times New Roman"/>
          <w:color w:val="000000" w:themeColor="text1"/>
        </w:rPr>
        <w:t>7</w:t>
      </w:r>
      <w:r w:rsidR="00300B92">
        <w:rPr>
          <w:rFonts w:ascii="Times New Roman"/>
          <w:color w:val="000000" w:themeColor="text1"/>
        </w:rPr>
        <w:t xml:space="preserve"> </w:t>
      </w:r>
      <w:r w:rsidRPr="007917A1">
        <w:rPr>
          <w:rFonts w:ascii="Times New Roman"/>
          <w:color w:val="000000" w:themeColor="text1"/>
        </w:rPr>
        <w:t>500</w:t>
      </w:r>
      <w:r w:rsidRPr="007917A1">
        <w:rPr>
          <w:rFonts w:ascii="Times New Roman" w:hint="eastAsia"/>
          <w:color w:val="000000" w:themeColor="text1"/>
        </w:rPr>
        <w:t>次循环后更换。</w:t>
      </w:r>
    </w:p>
    <w:p w14:paraId="4DC92397" w14:textId="77777777" w:rsidR="002C108A" w:rsidRPr="007917A1" w:rsidRDefault="002C108A" w:rsidP="006E6F35">
      <w:pPr>
        <w:pStyle w:val="aff7"/>
        <w:spacing w:before="156" w:after="156"/>
        <w:rPr>
          <w:rFonts w:ascii="Times New Roman"/>
          <w:color w:val="000000" w:themeColor="text1"/>
        </w:rPr>
      </w:pPr>
      <w:r w:rsidRPr="007917A1">
        <w:rPr>
          <w:rFonts w:ascii="Times New Roman" w:hint="eastAsia"/>
          <w:color w:val="000000" w:themeColor="text1"/>
        </w:rPr>
        <w:t>条件</w:t>
      </w:r>
      <w:r w:rsidRPr="007917A1">
        <w:rPr>
          <w:rFonts w:ascii="Times New Roman"/>
          <w:color w:val="000000" w:themeColor="text1"/>
        </w:rPr>
        <w:t>4</w:t>
      </w:r>
    </w:p>
    <w:p w14:paraId="38672BED" w14:textId="77777777" w:rsidR="002C108A" w:rsidRPr="007917A1" w:rsidRDefault="00E13074" w:rsidP="006E6F35">
      <w:pPr>
        <w:pStyle w:val="affff9"/>
        <w:ind w:firstLine="420"/>
        <w:rPr>
          <w:rFonts w:ascii="Times New Roman"/>
          <w:color w:val="000000" w:themeColor="text1"/>
        </w:rPr>
      </w:pPr>
      <w:r w:rsidRPr="007917A1">
        <w:rPr>
          <w:rFonts w:ascii="Times New Roman" w:hint="eastAsia"/>
          <w:color w:val="000000" w:themeColor="text1"/>
        </w:rPr>
        <w:t>非热触发式的火花电极和火焰传感器不应进行此测试。用于暴露于燃烧室环境的设备的部件，应放置在一个测试箱中，并循环</w:t>
      </w:r>
      <w:r w:rsidRPr="007917A1">
        <w:rPr>
          <w:rFonts w:ascii="Times New Roman"/>
          <w:color w:val="000000" w:themeColor="text1"/>
        </w:rPr>
        <w:t>100</w:t>
      </w:r>
      <w:r w:rsidRPr="007917A1">
        <w:rPr>
          <w:rFonts w:ascii="Times New Roman" w:hint="eastAsia"/>
          <w:color w:val="000000" w:themeColor="text1"/>
        </w:rPr>
        <w:t>次以允许和中断（交替）向测试燃烧器输送气体。在气体流量被中断的周期内，被测试的</w:t>
      </w:r>
      <w:r w:rsidR="0067513B" w:rsidRPr="007917A1">
        <w:rPr>
          <w:rFonts w:ascii="Times New Roman" w:hint="eastAsia"/>
          <w:color w:val="000000" w:themeColor="text1"/>
        </w:rPr>
        <w:t>部件</w:t>
      </w:r>
      <w:r w:rsidRPr="007917A1">
        <w:rPr>
          <w:rFonts w:ascii="Times New Roman" w:hint="eastAsia"/>
          <w:color w:val="000000" w:themeColor="text1"/>
        </w:rPr>
        <w:t>部件的温度应降至制造商指定的最低</w:t>
      </w:r>
      <w:r w:rsidR="00951DD9" w:rsidRPr="007917A1">
        <w:rPr>
          <w:rFonts w:ascii="Times New Roman" w:hint="eastAsia"/>
          <w:color w:val="000000" w:themeColor="text1"/>
        </w:rPr>
        <w:t>工作温度</w:t>
      </w:r>
      <w:r w:rsidR="00DE62B7" w:rsidRPr="007917A1">
        <w:rPr>
          <w:rFonts w:ascii="Times New Roman"/>
          <w:color w:val="000000" w:themeColor="text1"/>
        </w:rPr>
        <w:t>-5%</w:t>
      </w:r>
      <w:r w:rsidR="00951DD9" w:rsidRPr="007917A1">
        <w:rPr>
          <w:rFonts w:ascii="Times New Roman" w:hint="eastAsia"/>
          <w:color w:val="000000" w:themeColor="text1"/>
        </w:rPr>
        <w:t>波</w:t>
      </w:r>
      <w:r w:rsidR="00660CD9" w:rsidRPr="007917A1">
        <w:rPr>
          <w:rFonts w:ascii="Times New Roman" w:hint="eastAsia"/>
          <w:color w:val="000000" w:themeColor="text1"/>
        </w:rPr>
        <w:t>动</w:t>
      </w:r>
      <w:r w:rsidRPr="007917A1">
        <w:rPr>
          <w:rFonts w:ascii="Times New Roman" w:hint="eastAsia"/>
          <w:color w:val="000000" w:themeColor="text1"/>
        </w:rPr>
        <w:t>范围内。允许气体流动的</w:t>
      </w:r>
      <w:r w:rsidR="00DE62B7" w:rsidRPr="007917A1">
        <w:rPr>
          <w:rFonts w:ascii="Times New Roman" w:hint="eastAsia"/>
          <w:color w:val="000000" w:themeColor="text1"/>
        </w:rPr>
        <w:t>时的</w:t>
      </w:r>
      <w:r w:rsidRPr="007917A1">
        <w:rPr>
          <w:rFonts w:ascii="Times New Roman" w:hint="eastAsia"/>
          <w:color w:val="000000" w:themeColor="text1"/>
        </w:rPr>
        <w:t>时间应尽可能短，以使</w:t>
      </w:r>
      <w:r w:rsidR="0067513B" w:rsidRPr="007917A1">
        <w:rPr>
          <w:rFonts w:ascii="Times New Roman" w:hint="eastAsia"/>
          <w:color w:val="000000" w:themeColor="text1"/>
        </w:rPr>
        <w:t>部件</w:t>
      </w:r>
      <w:r w:rsidRPr="007917A1">
        <w:rPr>
          <w:rFonts w:ascii="Times New Roman" w:hint="eastAsia"/>
          <w:color w:val="000000" w:themeColor="text1"/>
        </w:rPr>
        <w:t>能够执行其预定功能。</w:t>
      </w:r>
    </w:p>
    <w:p w14:paraId="690CF54B" w14:textId="77777777" w:rsidR="002C108A" w:rsidRPr="007917A1" w:rsidRDefault="002C108A" w:rsidP="006E6F35">
      <w:pPr>
        <w:pStyle w:val="aff"/>
        <w:spacing w:before="156" w:after="156"/>
        <w:rPr>
          <w:rFonts w:ascii="Times New Roman"/>
          <w:color w:val="000000" w:themeColor="text1"/>
        </w:rPr>
      </w:pPr>
      <w:r w:rsidRPr="007917A1">
        <w:rPr>
          <w:rFonts w:ascii="Times New Roman"/>
          <w:color w:val="000000" w:themeColor="text1"/>
        </w:rPr>
        <w:t>-</w:t>
      </w:r>
      <w:r w:rsidRPr="007917A1">
        <w:rPr>
          <w:rFonts w:ascii="Times New Roman" w:hint="eastAsia"/>
          <w:color w:val="000000" w:themeColor="text1"/>
        </w:rPr>
        <w:t>热应力测试的持续时间</w:t>
      </w:r>
    </w:p>
    <w:tbl>
      <w:tblPr>
        <w:tblOverlap w:val="never"/>
        <w:tblW w:w="8258" w:type="dxa"/>
        <w:tblInd w:w="313" w:type="dxa"/>
        <w:tblLayout w:type="fixed"/>
        <w:tblCellMar>
          <w:left w:w="10" w:type="dxa"/>
          <w:right w:w="10" w:type="dxa"/>
        </w:tblCellMar>
        <w:tblLook w:val="04A0" w:firstRow="1" w:lastRow="0" w:firstColumn="1" w:lastColumn="0" w:noHBand="0" w:noVBand="1"/>
      </w:tblPr>
      <w:tblGrid>
        <w:gridCol w:w="1030"/>
        <w:gridCol w:w="1133"/>
        <w:gridCol w:w="710"/>
        <w:gridCol w:w="840"/>
        <w:gridCol w:w="929"/>
        <w:gridCol w:w="840"/>
        <w:gridCol w:w="840"/>
        <w:gridCol w:w="932"/>
        <w:gridCol w:w="985"/>
        <w:gridCol w:w="19"/>
      </w:tblGrid>
      <w:tr w:rsidR="000970FF" w:rsidRPr="00602053" w14:paraId="7271B79A" w14:textId="77777777" w:rsidTr="00604617">
        <w:trPr>
          <w:gridAfter w:val="1"/>
          <w:wAfter w:w="19" w:type="dxa"/>
          <w:trHeight w:hRule="exact" w:val="264"/>
        </w:trPr>
        <w:tc>
          <w:tcPr>
            <w:tcW w:w="1030" w:type="dxa"/>
            <w:vMerge w:val="restart"/>
            <w:tcBorders>
              <w:top w:val="single" w:sz="4" w:space="0" w:color="auto"/>
              <w:left w:val="single" w:sz="4" w:space="0" w:color="auto"/>
              <w:bottom w:val="nil"/>
              <w:right w:val="nil"/>
            </w:tcBorders>
            <w:shd w:val="clear" w:color="auto" w:fill="FFFFFF"/>
            <w:vAlign w:val="center"/>
            <w:hideMark/>
          </w:tcPr>
          <w:p w14:paraId="312B220D" w14:textId="77777777" w:rsidR="000970FF" w:rsidRPr="007917A1" w:rsidRDefault="000970FF" w:rsidP="00146EF1">
            <w:pPr>
              <w:adjustRightInd/>
              <w:spacing w:line="225"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hint="eastAsia"/>
                <w:b/>
                <w:bCs/>
                <w:color w:val="000000" w:themeColor="text1"/>
                <w:kern w:val="0"/>
                <w:lang w:bidi="en-US"/>
              </w:rPr>
              <w:t>类型</w:t>
            </w:r>
          </w:p>
        </w:tc>
        <w:tc>
          <w:tcPr>
            <w:tcW w:w="7209" w:type="dxa"/>
            <w:gridSpan w:val="8"/>
            <w:tcBorders>
              <w:top w:val="single" w:sz="4" w:space="0" w:color="auto"/>
              <w:left w:val="single" w:sz="4" w:space="0" w:color="auto"/>
              <w:bottom w:val="nil"/>
              <w:right w:val="single" w:sz="4" w:space="0" w:color="auto"/>
            </w:tcBorders>
            <w:shd w:val="clear" w:color="auto" w:fill="FFFFFF"/>
            <w:vAlign w:val="bottom"/>
            <w:hideMark/>
          </w:tcPr>
          <w:p w14:paraId="5EC62476"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试验持续时间</w:t>
            </w:r>
            <w:proofErr w:type="spellEnd"/>
          </w:p>
        </w:tc>
      </w:tr>
      <w:tr w:rsidR="000970FF" w:rsidRPr="00602053" w14:paraId="681680D3" w14:textId="77777777" w:rsidTr="00604617">
        <w:trPr>
          <w:trHeight w:hRule="exact" w:val="261"/>
        </w:trPr>
        <w:tc>
          <w:tcPr>
            <w:tcW w:w="1030" w:type="dxa"/>
            <w:vMerge/>
            <w:tcBorders>
              <w:top w:val="single" w:sz="4" w:space="0" w:color="auto"/>
              <w:left w:val="single" w:sz="4" w:space="0" w:color="auto"/>
              <w:bottom w:val="nil"/>
              <w:right w:val="nil"/>
            </w:tcBorders>
            <w:vAlign w:val="center"/>
            <w:hideMark/>
          </w:tcPr>
          <w:p w14:paraId="0F9D8F00" w14:textId="77777777" w:rsidR="000970FF" w:rsidRPr="007917A1" w:rsidRDefault="000970FF" w:rsidP="00146EF1">
            <w:pPr>
              <w:widowControl/>
              <w:adjustRightInd/>
              <w:spacing w:line="240" w:lineRule="auto"/>
              <w:jc w:val="left"/>
              <w:rPr>
                <w:rFonts w:ascii="Times New Roman" w:eastAsia="新宋体" w:hAnsi="Times New Roman"/>
                <w:color w:val="000000" w:themeColor="text1"/>
                <w:kern w:val="0"/>
                <w:lang w:eastAsia="en-US" w:bidi="en-US"/>
              </w:rPr>
            </w:pPr>
          </w:p>
        </w:tc>
        <w:tc>
          <w:tcPr>
            <w:tcW w:w="1133" w:type="dxa"/>
            <w:tcBorders>
              <w:top w:val="single" w:sz="4" w:space="0" w:color="auto"/>
              <w:left w:val="single" w:sz="4" w:space="0" w:color="auto"/>
              <w:bottom w:val="nil"/>
              <w:right w:val="nil"/>
            </w:tcBorders>
            <w:shd w:val="clear" w:color="auto" w:fill="FFFFFF"/>
            <w:vAlign w:val="bottom"/>
            <w:hideMark/>
          </w:tcPr>
          <w:p w14:paraId="2A83B6D0"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小时</w:t>
            </w:r>
            <w:proofErr w:type="spellEnd"/>
          </w:p>
        </w:tc>
        <w:tc>
          <w:tcPr>
            <w:tcW w:w="6095" w:type="dxa"/>
            <w:gridSpan w:val="8"/>
            <w:tcBorders>
              <w:top w:val="single" w:sz="4" w:space="0" w:color="auto"/>
              <w:left w:val="single" w:sz="4" w:space="0" w:color="auto"/>
              <w:bottom w:val="nil"/>
              <w:right w:val="single" w:sz="4" w:space="0" w:color="auto"/>
            </w:tcBorders>
            <w:shd w:val="clear" w:color="auto" w:fill="FFFFFF"/>
            <w:vAlign w:val="bottom"/>
            <w:hideMark/>
          </w:tcPr>
          <w:p w14:paraId="1A090BCD"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循环次数</w:t>
            </w:r>
            <w:proofErr w:type="spellEnd"/>
          </w:p>
        </w:tc>
      </w:tr>
      <w:tr w:rsidR="000970FF" w:rsidRPr="00602053" w14:paraId="24D31714" w14:textId="77777777" w:rsidTr="00604617">
        <w:trPr>
          <w:trHeight w:hRule="exact" w:val="445"/>
        </w:trPr>
        <w:tc>
          <w:tcPr>
            <w:tcW w:w="1030" w:type="dxa"/>
            <w:vMerge/>
            <w:tcBorders>
              <w:top w:val="single" w:sz="4" w:space="0" w:color="auto"/>
              <w:left w:val="single" w:sz="4" w:space="0" w:color="auto"/>
              <w:bottom w:val="nil"/>
              <w:right w:val="nil"/>
            </w:tcBorders>
            <w:vAlign w:val="center"/>
            <w:hideMark/>
          </w:tcPr>
          <w:p w14:paraId="42591830" w14:textId="77777777" w:rsidR="000970FF" w:rsidRPr="007917A1" w:rsidRDefault="000970FF" w:rsidP="00146EF1">
            <w:pPr>
              <w:widowControl/>
              <w:adjustRightInd/>
              <w:spacing w:line="240" w:lineRule="auto"/>
              <w:jc w:val="left"/>
              <w:rPr>
                <w:rFonts w:ascii="Times New Roman" w:eastAsia="新宋体" w:hAnsi="Times New Roman"/>
                <w:color w:val="000000" w:themeColor="text1"/>
                <w:kern w:val="0"/>
                <w:lang w:eastAsia="en-US" w:bidi="en-US"/>
              </w:rPr>
            </w:pP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F01B4BD" w14:textId="77777777" w:rsidR="000970FF" w:rsidRPr="007917A1" w:rsidRDefault="000970FF" w:rsidP="00DE62B7">
            <w:pPr>
              <w:adjustRightInd/>
              <w:spacing w:line="220" w:lineRule="auto"/>
              <w:jc w:val="center"/>
              <w:rPr>
                <w:rFonts w:ascii="Times New Roman" w:eastAsia="新宋体" w:hAnsi="Times New Roman"/>
                <w:color w:val="000000" w:themeColor="text1"/>
                <w:kern w:val="0"/>
                <w:lang w:bidi="en-US"/>
              </w:rPr>
            </w:pPr>
            <w:r w:rsidRPr="007917A1">
              <w:rPr>
                <w:rFonts w:ascii="Times New Roman" w:eastAsia="新宋体" w:hAnsi="Times New Roman" w:hint="eastAsia"/>
                <w:color w:val="000000" w:themeColor="text1"/>
                <w:kern w:val="0"/>
                <w:lang w:eastAsia="en-US" w:bidi="en-US"/>
              </w:rPr>
              <w:t>条件</w:t>
            </w:r>
            <w:r w:rsidRPr="007917A1">
              <w:rPr>
                <w:rFonts w:ascii="Times New Roman" w:eastAsia="新宋体" w:hAnsi="Times New Roman"/>
                <w:color w:val="000000" w:themeColor="text1"/>
                <w:kern w:val="0"/>
                <w:lang w:eastAsia="en-US" w:bidi="en-US"/>
              </w:rPr>
              <w:t>1</w:t>
            </w:r>
          </w:p>
        </w:tc>
        <w:tc>
          <w:tcPr>
            <w:tcW w:w="2479" w:type="dxa"/>
            <w:gridSpan w:val="3"/>
            <w:tcBorders>
              <w:top w:val="single" w:sz="4" w:space="0" w:color="auto"/>
              <w:left w:val="single" w:sz="4" w:space="0" w:color="auto"/>
              <w:bottom w:val="nil"/>
              <w:right w:val="nil"/>
            </w:tcBorders>
            <w:shd w:val="clear" w:color="auto" w:fill="FFFFFF"/>
            <w:vAlign w:val="center"/>
            <w:hideMark/>
          </w:tcPr>
          <w:p w14:paraId="2F7FA58E"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hint="eastAsia"/>
                <w:color w:val="000000" w:themeColor="text1"/>
                <w:kern w:val="0"/>
                <w:lang w:eastAsia="en-US" w:bidi="en-US"/>
              </w:rPr>
              <w:t>条件</w:t>
            </w:r>
            <w:r w:rsidRPr="007917A1">
              <w:rPr>
                <w:rFonts w:ascii="Times New Roman" w:eastAsia="新宋体" w:hAnsi="Times New Roman"/>
                <w:color w:val="000000" w:themeColor="text1"/>
                <w:kern w:val="0"/>
                <w:lang w:eastAsia="en-US" w:bidi="en-US"/>
              </w:rPr>
              <w:t>2</w:t>
            </w:r>
          </w:p>
        </w:tc>
        <w:tc>
          <w:tcPr>
            <w:tcW w:w="2612" w:type="dxa"/>
            <w:gridSpan w:val="3"/>
            <w:tcBorders>
              <w:top w:val="single" w:sz="4" w:space="0" w:color="auto"/>
              <w:left w:val="single" w:sz="4" w:space="0" w:color="auto"/>
              <w:bottom w:val="nil"/>
              <w:right w:val="nil"/>
            </w:tcBorders>
            <w:shd w:val="clear" w:color="auto" w:fill="FFFFFF"/>
            <w:vAlign w:val="center"/>
            <w:hideMark/>
          </w:tcPr>
          <w:p w14:paraId="4EFF0BD5"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hint="eastAsia"/>
                <w:color w:val="000000" w:themeColor="text1"/>
                <w:kern w:val="0"/>
                <w:lang w:eastAsia="en-US" w:bidi="en-US"/>
              </w:rPr>
              <w:t>条件</w:t>
            </w:r>
            <w:r w:rsidRPr="007917A1">
              <w:rPr>
                <w:rFonts w:ascii="Times New Roman" w:eastAsia="新宋体" w:hAnsi="Times New Roman"/>
                <w:color w:val="000000" w:themeColor="text1"/>
                <w:kern w:val="0"/>
                <w:lang w:eastAsia="en-US" w:bidi="en-US"/>
              </w:rPr>
              <w:t>3</w:t>
            </w:r>
          </w:p>
        </w:tc>
        <w:tc>
          <w:tcPr>
            <w:tcW w:w="1004" w:type="dxa"/>
            <w:gridSpan w:val="2"/>
            <w:vMerge w:val="restart"/>
            <w:tcBorders>
              <w:top w:val="single" w:sz="4" w:space="0" w:color="auto"/>
              <w:left w:val="single" w:sz="4" w:space="0" w:color="auto"/>
              <w:bottom w:val="nil"/>
              <w:right w:val="nil"/>
            </w:tcBorders>
            <w:shd w:val="clear" w:color="auto" w:fill="FFFFFF"/>
            <w:vAlign w:val="center"/>
            <w:hideMark/>
          </w:tcPr>
          <w:p w14:paraId="2975BCA7" w14:textId="77777777" w:rsidR="000970FF" w:rsidRPr="007917A1" w:rsidRDefault="000970FF" w:rsidP="007F0A9A">
            <w:pPr>
              <w:adjustRightInd/>
              <w:spacing w:line="240" w:lineRule="auto"/>
              <w:jc w:val="center"/>
              <w:rPr>
                <w:rFonts w:ascii="Times New Roman" w:eastAsia="新宋体" w:hAnsi="Times New Roman"/>
                <w:color w:val="000000" w:themeColor="text1"/>
                <w:kern w:val="0"/>
                <w:highlight w:val="yellow"/>
                <w:lang w:eastAsia="en-US" w:bidi="en-US"/>
              </w:rPr>
            </w:pPr>
            <w:r w:rsidRPr="008F666E">
              <w:rPr>
                <w:rFonts w:ascii="Times New Roman" w:eastAsia="新宋体" w:hAnsi="Times New Roman" w:hint="eastAsia"/>
                <w:color w:val="000000" w:themeColor="text1"/>
                <w:kern w:val="0"/>
                <w:lang w:eastAsia="en-US" w:bidi="en-US"/>
              </w:rPr>
              <w:t>条件</w:t>
            </w:r>
            <w:r w:rsidRPr="008F666E">
              <w:rPr>
                <w:rFonts w:ascii="Times New Roman" w:eastAsia="新宋体" w:hAnsi="Times New Roman"/>
                <w:color w:val="000000" w:themeColor="text1"/>
                <w:kern w:val="0"/>
                <w:lang w:eastAsia="en-US" w:bidi="en-US"/>
              </w:rPr>
              <w:t>4</w:t>
            </w:r>
          </w:p>
        </w:tc>
      </w:tr>
      <w:tr w:rsidR="000970FF" w:rsidRPr="00602053" w14:paraId="7A528266" w14:textId="77777777" w:rsidTr="00604617">
        <w:trPr>
          <w:trHeight w:hRule="exact" w:val="264"/>
        </w:trPr>
        <w:tc>
          <w:tcPr>
            <w:tcW w:w="1030" w:type="dxa"/>
            <w:vMerge/>
            <w:tcBorders>
              <w:top w:val="single" w:sz="4" w:space="0" w:color="auto"/>
              <w:left w:val="single" w:sz="4" w:space="0" w:color="auto"/>
              <w:bottom w:val="nil"/>
              <w:right w:val="nil"/>
            </w:tcBorders>
            <w:vAlign w:val="center"/>
            <w:hideMark/>
          </w:tcPr>
          <w:p w14:paraId="51292DE3" w14:textId="77777777" w:rsidR="000970FF" w:rsidRPr="007917A1" w:rsidRDefault="000970FF" w:rsidP="00146EF1">
            <w:pPr>
              <w:widowControl/>
              <w:adjustRightInd/>
              <w:spacing w:line="240" w:lineRule="auto"/>
              <w:jc w:val="left"/>
              <w:rPr>
                <w:rFonts w:ascii="Times New Roman" w:eastAsia="新宋体" w:hAnsi="Times New Roman"/>
                <w:color w:val="000000" w:themeColor="text1"/>
                <w:kern w:val="0"/>
                <w:lang w:eastAsia="en-US" w:bidi="en-US"/>
              </w:rPr>
            </w:pPr>
          </w:p>
        </w:tc>
        <w:tc>
          <w:tcPr>
            <w:tcW w:w="1133" w:type="dxa"/>
            <w:vMerge/>
            <w:tcBorders>
              <w:top w:val="single" w:sz="4" w:space="0" w:color="auto"/>
              <w:left w:val="single" w:sz="4" w:space="0" w:color="auto"/>
              <w:bottom w:val="nil"/>
              <w:right w:val="nil"/>
            </w:tcBorders>
            <w:vAlign w:val="center"/>
            <w:hideMark/>
          </w:tcPr>
          <w:p w14:paraId="33D22C37" w14:textId="77777777" w:rsidR="000970FF" w:rsidRPr="007917A1" w:rsidRDefault="000970FF" w:rsidP="00146EF1">
            <w:pPr>
              <w:widowControl/>
              <w:adjustRightInd/>
              <w:spacing w:line="240" w:lineRule="auto"/>
              <w:jc w:val="left"/>
              <w:rPr>
                <w:rFonts w:ascii="Times New Roman" w:eastAsia="新宋体" w:hAnsi="Times New Roman"/>
                <w:color w:val="000000" w:themeColor="text1"/>
                <w:kern w:val="0"/>
                <w:lang w:bidi="en-US"/>
              </w:rPr>
            </w:pPr>
          </w:p>
        </w:tc>
        <w:tc>
          <w:tcPr>
            <w:tcW w:w="710" w:type="dxa"/>
            <w:tcBorders>
              <w:top w:val="single" w:sz="4" w:space="0" w:color="auto"/>
              <w:left w:val="single" w:sz="4" w:space="0" w:color="auto"/>
              <w:bottom w:val="nil"/>
              <w:right w:val="nil"/>
            </w:tcBorders>
            <w:shd w:val="clear" w:color="auto" w:fill="FFFFFF"/>
            <w:hideMark/>
          </w:tcPr>
          <w:p w14:paraId="20F71026"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a</w:t>
            </w:r>
          </w:p>
        </w:tc>
        <w:tc>
          <w:tcPr>
            <w:tcW w:w="840" w:type="dxa"/>
            <w:tcBorders>
              <w:top w:val="single" w:sz="4" w:space="0" w:color="auto"/>
              <w:left w:val="single" w:sz="4" w:space="0" w:color="auto"/>
              <w:bottom w:val="nil"/>
              <w:right w:val="nil"/>
            </w:tcBorders>
            <w:shd w:val="clear" w:color="auto" w:fill="FFFFFF"/>
            <w:hideMark/>
          </w:tcPr>
          <w:p w14:paraId="4133574C"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b</w:t>
            </w:r>
          </w:p>
        </w:tc>
        <w:tc>
          <w:tcPr>
            <w:tcW w:w="929" w:type="dxa"/>
            <w:tcBorders>
              <w:top w:val="single" w:sz="4" w:space="0" w:color="auto"/>
              <w:left w:val="single" w:sz="4" w:space="0" w:color="auto"/>
              <w:bottom w:val="nil"/>
              <w:right w:val="nil"/>
            </w:tcBorders>
            <w:shd w:val="clear" w:color="auto" w:fill="FFFFFF"/>
            <w:hideMark/>
          </w:tcPr>
          <w:p w14:paraId="69A8E21D"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总计</w:t>
            </w:r>
            <w:proofErr w:type="spellEnd"/>
          </w:p>
        </w:tc>
        <w:tc>
          <w:tcPr>
            <w:tcW w:w="840" w:type="dxa"/>
            <w:tcBorders>
              <w:top w:val="single" w:sz="4" w:space="0" w:color="auto"/>
              <w:left w:val="single" w:sz="4" w:space="0" w:color="auto"/>
              <w:bottom w:val="nil"/>
              <w:right w:val="nil"/>
            </w:tcBorders>
            <w:shd w:val="clear" w:color="auto" w:fill="FFFFFF"/>
            <w:hideMark/>
          </w:tcPr>
          <w:p w14:paraId="0EF754C5"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a</w:t>
            </w:r>
          </w:p>
        </w:tc>
        <w:tc>
          <w:tcPr>
            <w:tcW w:w="840" w:type="dxa"/>
            <w:tcBorders>
              <w:top w:val="single" w:sz="4" w:space="0" w:color="auto"/>
              <w:left w:val="single" w:sz="4" w:space="0" w:color="auto"/>
              <w:bottom w:val="nil"/>
              <w:right w:val="nil"/>
            </w:tcBorders>
            <w:shd w:val="clear" w:color="auto" w:fill="FFFFFF"/>
            <w:hideMark/>
          </w:tcPr>
          <w:p w14:paraId="417BC210"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b</w:t>
            </w:r>
          </w:p>
        </w:tc>
        <w:tc>
          <w:tcPr>
            <w:tcW w:w="932" w:type="dxa"/>
            <w:tcBorders>
              <w:top w:val="single" w:sz="4" w:space="0" w:color="auto"/>
              <w:left w:val="single" w:sz="4" w:space="0" w:color="auto"/>
              <w:bottom w:val="nil"/>
              <w:right w:val="nil"/>
            </w:tcBorders>
            <w:shd w:val="clear" w:color="auto" w:fill="FFFFFF"/>
            <w:hideMark/>
          </w:tcPr>
          <w:p w14:paraId="43D0B801"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总计</w:t>
            </w:r>
            <w:proofErr w:type="spellEnd"/>
          </w:p>
        </w:tc>
        <w:tc>
          <w:tcPr>
            <w:tcW w:w="1004" w:type="dxa"/>
            <w:gridSpan w:val="2"/>
            <w:vMerge/>
            <w:tcBorders>
              <w:top w:val="single" w:sz="4" w:space="0" w:color="auto"/>
              <w:left w:val="single" w:sz="4" w:space="0" w:color="auto"/>
              <w:bottom w:val="nil"/>
              <w:right w:val="nil"/>
            </w:tcBorders>
            <w:vAlign w:val="center"/>
            <w:hideMark/>
          </w:tcPr>
          <w:p w14:paraId="392FD030" w14:textId="77777777" w:rsidR="000970FF" w:rsidRPr="007917A1" w:rsidRDefault="000970FF" w:rsidP="00146EF1">
            <w:pPr>
              <w:widowControl/>
              <w:adjustRightInd/>
              <w:spacing w:line="240" w:lineRule="auto"/>
              <w:jc w:val="left"/>
              <w:rPr>
                <w:rFonts w:ascii="Times New Roman" w:eastAsia="新宋体" w:hAnsi="Times New Roman"/>
                <w:color w:val="000000" w:themeColor="text1"/>
                <w:kern w:val="0"/>
                <w:lang w:eastAsia="en-US" w:bidi="en-US"/>
              </w:rPr>
            </w:pPr>
          </w:p>
        </w:tc>
      </w:tr>
      <w:tr w:rsidR="000970FF" w:rsidRPr="00602053" w14:paraId="42800DB8" w14:textId="77777777" w:rsidTr="00604617">
        <w:trPr>
          <w:trHeight w:val="261"/>
        </w:trPr>
        <w:tc>
          <w:tcPr>
            <w:tcW w:w="1030" w:type="dxa"/>
            <w:tcBorders>
              <w:top w:val="single" w:sz="4" w:space="0" w:color="auto"/>
              <w:left w:val="single" w:sz="4" w:space="0" w:color="auto"/>
              <w:bottom w:val="nil"/>
              <w:right w:val="nil"/>
            </w:tcBorders>
            <w:shd w:val="clear" w:color="auto" w:fill="FFFFFF"/>
            <w:vAlign w:val="center"/>
            <w:hideMark/>
          </w:tcPr>
          <w:p w14:paraId="4A616F67" w14:textId="77777777" w:rsidR="000970FF" w:rsidRPr="007917A1" w:rsidRDefault="000970FF" w:rsidP="00146EF1">
            <w:pPr>
              <w:adjustRightInd/>
              <w:spacing w:line="240" w:lineRule="auto"/>
              <w:jc w:val="left"/>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连续</w:t>
            </w:r>
            <w:proofErr w:type="spellEnd"/>
            <w:r w:rsidR="00F71C58">
              <w:rPr>
                <w:rFonts w:ascii="Times New Roman" w:eastAsia="新宋体" w:hAnsi="Times New Roman" w:hint="eastAsia"/>
                <w:color w:val="000000" w:themeColor="text1"/>
                <w:kern w:val="0"/>
                <w:lang w:bidi="en-US"/>
              </w:rPr>
              <w:t>点火</w:t>
            </w:r>
          </w:p>
        </w:tc>
        <w:tc>
          <w:tcPr>
            <w:tcW w:w="1133" w:type="dxa"/>
            <w:tcBorders>
              <w:top w:val="single" w:sz="4" w:space="0" w:color="auto"/>
              <w:left w:val="single" w:sz="4" w:space="0" w:color="auto"/>
              <w:bottom w:val="nil"/>
              <w:right w:val="nil"/>
            </w:tcBorders>
            <w:shd w:val="clear" w:color="auto" w:fill="FFFFFF"/>
            <w:vAlign w:val="center"/>
            <w:hideMark/>
          </w:tcPr>
          <w:p w14:paraId="16FB8F13"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nil"/>
              <w:right w:val="nil"/>
            </w:tcBorders>
            <w:shd w:val="clear" w:color="auto" w:fill="FFFFFF"/>
            <w:vAlign w:val="center"/>
            <w:hideMark/>
          </w:tcPr>
          <w:p w14:paraId="4BAC7869"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3 000</w:t>
            </w:r>
          </w:p>
        </w:tc>
        <w:tc>
          <w:tcPr>
            <w:tcW w:w="840" w:type="dxa"/>
            <w:tcBorders>
              <w:top w:val="single" w:sz="4" w:space="0" w:color="auto"/>
              <w:left w:val="single" w:sz="4" w:space="0" w:color="auto"/>
              <w:bottom w:val="nil"/>
              <w:right w:val="nil"/>
            </w:tcBorders>
            <w:shd w:val="clear" w:color="auto" w:fill="FFFFFF"/>
            <w:vAlign w:val="center"/>
            <w:hideMark/>
          </w:tcPr>
          <w:p w14:paraId="329429F0"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3 000</w:t>
            </w:r>
          </w:p>
        </w:tc>
        <w:tc>
          <w:tcPr>
            <w:tcW w:w="929" w:type="dxa"/>
            <w:tcBorders>
              <w:top w:val="single" w:sz="4" w:space="0" w:color="auto"/>
              <w:left w:val="single" w:sz="4" w:space="0" w:color="auto"/>
              <w:bottom w:val="nil"/>
              <w:right w:val="nil"/>
            </w:tcBorders>
            <w:shd w:val="clear" w:color="auto" w:fill="FFFFFF"/>
            <w:vAlign w:val="center"/>
            <w:hideMark/>
          </w:tcPr>
          <w:p w14:paraId="7919B533"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6 000</w:t>
            </w:r>
          </w:p>
        </w:tc>
        <w:tc>
          <w:tcPr>
            <w:tcW w:w="840" w:type="dxa"/>
            <w:tcBorders>
              <w:top w:val="single" w:sz="4" w:space="0" w:color="auto"/>
              <w:left w:val="single" w:sz="4" w:space="0" w:color="auto"/>
              <w:bottom w:val="nil"/>
              <w:right w:val="nil"/>
            </w:tcBorders>
            <w:shd w:val="clear" w:color="auto" w:fill="FFFFFF"/>
            <w:vAlign w:val="center"/>
            <w:hideMark/>
          </w:tcPr>
          <w:p w14:paraId="6A495DA3"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D611B8">
              <w:rPr>
                <w:rFonts w:ascii="Times New Roman" w:eastAsia="新宋体" w:hAnsi="Times New Roman"/>
                <w:color w:val="000000" w:themeColor="text1"/>
                <w:kern w:val="0"/>
                <w:lang w:eastAsia="en-US" w:bidi="en-US"/>
              </w:rPr>
              <w:t xml:space="preserve"> </w:t>
            </w:r>
            <w:r w:rsidRPr="007917A1">
              <w:rPr>
                <w:rFonts w:ascii="Times New Roman" w:eastAsia="新宋体" w:hAnsi="Times New Roman"/>
                <w:color w:val="000000" w:themeColor="text1"/>
                <w:kern w:val="0"/>
                <w:lang w:eastAsia="en-US" w:bidi="en-US"/>
              </w:rPr>
              <w:t>500</w:t>
            </w:r>
          </w:p>
        </w:tc>
        <w:tc>
          <w:tcPr>
            <w:tcW w:w="840" w:type="dxa"/>
            <w:tcBorders>
              <w:top w:val="single" w:sz="4" w:space="0" w:color="auto"/>
              <w:left w:val="single" w:sz="4" w:space="0" w:color="auto"/>
              <w:bottom w:val="nil"/>
              <w:right w:val="nil"/>
            </w:tcBorders>
            <w:shd w:val="clear" w:color="auto" w:fill="FFFFFF"/>
            <w:vAlign w:val="center"/>
            <w:hideMark/>
          </w:tcPr>
          <w:p w14:paraId="1B9A16A6"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4,500</w:t>
            </w:r>
          </w:p>
        </w:tc>
        <w:tc>
          <w:tcPr>
            <w:tcW w:w="932" w:type="dxa"/>
            <w:tcBorders>
              <w:top w:val="single" w:sz="4" w:space="0" w:color="auto"/>
              <w:left w:val="single" w:sz="4" w:space="0" w:color="auto"/>
              <w:bottom w:val="nil"/>
              <w:right w:val="nil"/>
            </w:tcBorders>
            <w:shd w:val="clear" w:color="auto" w:fill="FFFFFF"/>
            <w:vAlign w:val="center"/>
            <w:hideMark/>
          </w:tcPr>
          <w:p w14:paraId="0163AF62"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6 000</w:t>
            </w:r>
          </w:p>
        </w:tc>
        <w:tc>
          <w:tcPr>
            <w:tcW w:w="1004" w:type="dxa"/>
            <w:gridSpan w:val="2"/>
            <w:tcBorders>
              <w:top w:val="single" w:sz="4" w:space="0" w:color="auto"/>
              <w:left w:val="single" w:sz="4" w:space="0" w:color="auto"/>
              <w:bottom w:val="nil"/>
              <w:right w:val="nil"/>
            </w:tcBorders>
            <w:shd w:val="clear" w:color="auto" w:fill="FFFFFF"/>
            <w:vAlign w:val="center"/>
            <w:hideMark/>
          </w:tcPr>
          <w:p w14:paraId="684BE43E"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r w:rsidR="000970FF" w:rsidRPr="00602053" w14:paraId="16C93BC8" w14:textId="77777777" w:rsidTr="00604617">
        <w:trPr>
          <w:trHeight w:hRule="exact" w:val="448"/>
        </w:trPr>
        <w:tc>
          <w:tcPr>
            <w:tcW w:w="1030" w:type="dxa"/>
            <w:tcBorders>
              <w:top w:val="single" w:sz="4" w:space="0" w:color="auto"/>
              <w:left w:val="single" w:sz="4" w:space="0" w:color="auto"/>
              <w:bottom w:val="nil"/>
              <w:right w:val="nil"/>
            </w:tcBorders>
            <w:shd w:val="clear" w:color="auto" w:fill="FFFFFF"/>
            <w:hideMark/>
          </w:tcPr>
          <w:p w14:paraId="459B2010" w14:textId="77777777" w:rsidR="000970FF" w:rsidRPr="007917A1" w:rsidRDefault="000970FF" w:rsidP="00146EF1">
            <w:pPr>
              <w:adjustRightInd/>
              <w:spacing w:line="240" w:lineRule="auto"/>
              <w:jc w:val="left"/>
              <w:rPr>
                <w:rFonts w:ascii="Times New Roman" w:eastAsia="新宋体" w:hAnsi="Times New Roman"/>
                <w:color w:val="000000" w:themeColor="text1"/>
                <w:kern w:val="0"/>
                <w:lang w:eastAsia="en-US" w:bidi="en-US"/>
              </w:rPr>
            </w:pPr>
            <w:r w:rsidRPr="007917A1">
              <w:rPr>
                <w:rFonts w:ascii="Times New Roman" w:eastAsia="新宋体" w:hAnsi="Times New Roman" w:hint="eastAsia"/>
                <w:color w:val="000000" w:themeColor="text1"/>
                <w:kern w:val="0"/>
                <w:lang w:bidi="en-US"/>
              </w:rPr>
              <w:t>期间</w:t>
            </w:r>
            <w:r w:rsidR="00F71C58">
              <w:rPr>
                <w:rFonts w:ascii="Times New Roman" w:eastAsia="新宋体" w:hAnsi="Times New Roman" w:hint="eastAsia"/>
                <w:color w:val="000000" w:themeColor="text1"/>
                <w:kern w:val="0"/>
                <w:lang w:bidi="en-US"/>
              </w:rPr>
              <w:t>点火</w:t>
            </w:r>
          </w:p>
        </w:tc>
        <w:tc>
          <w:tcPr>
            <w:tcW w:w="1133" w:type="dxa"/>
            <w:tcBorders>
              <w:top w:val="single" w:sz="4" w:space="0" w:color="auto"/>
              <w:left w:val="single" w:sz="4" w:space="0" w:color="auto"/>
              <w:bottom w:val="nil"/>
              <w:right w:val="nil"/>
            </w:tcBorders>
            <w:shd w:val="clear" w:color="auto" w:fill="FFFFFF"/>
            <w:vAlign w:val="center"/>
            <w:hideMark/>
          </w:tcPr>
          <w:p w14:paraId="6B29E5F1"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nil"/>
              <w:right w:val="nil"/>
            </w:tcBorders>
            <w:shd w:val="clear" w:color="auto" w:fill="FFFFFF"/>
            <w:vAlign w:val="center"/>
            <w:hideMark/>
          </w:tcPr>
          <w:p w14:paraId="4167507A"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840" w:type="dxa"/>
            <w:tcBorders>
              <w:top w:val="single" w:sz="4" w:space="0" w:color="auto"/>
              <w:left w:val="single" w:sz="4" w:space="0" w:color="auto"/>
              <w:bottom w:val="nil"/>
              <w:right w:val="nil"/>
            </w:tcBorders>
            <w:shd w:val="clear" w:color="auto" w:fill="FFFFFF"/>
            <w:vAlign w:val="center"/>
            <w:hideMark/>
          </w:tcPr>
          <w:p w14:paraId="338730F6"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929" w:type="dxa"/>
            <w:tcBorders>
              <w:top w:val="single" w:sz="4" w:space="0" w:color="auto"/>
              <w:left w:val="single" w:sz="4" w:space="0" w:color="auto"/>
              <w:bottom w:val="nil"/>
              <w:right w:val="nil"/>
            </w:tcBorders>
            <w:shd w:val="clear" w:color="auto" w:fill="FFFFFF"/>
            <w:vAlign w:val="center"/>
            <w:hideMark/>
          </w:tcPr>
          <w:p w14:paraId="646E22A2"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840" w:type="dxa"/>
            <w:tcBorders>
              <w:top w:val="single" w:sz="4" w:space="0" w:color="auto"/>
              <w:left w:val="single" w:sz="4" w:space="0" w:color="auto"/>
              <w:bottom w:val="nil"/>
              <w:right w:val="nil"/>
            </w:tcBorders>
            <w:shd w:val="clear" w:color="auto" w:fill="FFFFFF"/>
            <w:vAlign w:val="center"/>
            <w:hideMark/>
          </w:tcPr>
          <w:p w14:paraId="703395D0"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6 250</w:t>
            </w:r>
          </w:p>
        </w:tc>
        <w:tc>
          <w:tcPr>
            <w:tcW w:w="840" w:type="dxa"/>
            <w:tcBorders>
              <w:top w:val="single" w:sz="4" w:space="0" w:color="auto"/>
              <w:left w:val="single" w:sz="4" w:space="0" w:color="auto"/>
              <w:bottom w:val="nil"/>
              <w:right w:val="nil"/>
            </w:tcBorders>
            <w:shd w:val="clear" w:color="auto" w:fill="FFFFFF"/>
            <w:vAlign w:val="center"/>
            <w:hideMark/>
          </w:tcPr>
          <w:p w14:paraId="06073B29"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8 750</w:t>
            </w:r>
          </w:p>
        </w:tc>
        <w:tc>
          <w:tcPr>
            <w:tcW w:w="932" w:type="dxa"/>
            <w:tcBorders>
              <w:top w:val="single" w:sz="4" w:space="0" w:color="auto"/>
              <w:left w:val="single" w:sz="4" w:space="0" w:color="auto"/>
              <w:bottom w:val="nil"/>
              <w:right w:val="nil"/>
            </w:tcBorders>
            <w:shd w:val="clear" w:color="auto" w:fill="FFFFFF"/>
            <w:vAlign w:val="center"/>
            <w:hideMark/>
          </w:tcPr>
          <w:p w14:paraId="5E754B44"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1004" w:type="dxa"/>
            <w:gridSpan w:val="2"/>
            <w:tcBorders>
              <w:top w:val="single" w:sz="4" w:space="0" w:color="auto"/>
              <w:left w:val="single" w:sz="4" w:space="0" w:color="auto"/>
              <w:bottom w:val="nil"/>
              <w:right w:val="nil"/>
            </w:tcBorders>
            <w:shd w:val="clear" w:color="auto" w:fill="FFFFFF"/>
            <w:vAlign w:val="center"/>
            <w:hideMark/>
          </w:tcPr>
          <w:p w14:paraId="54D55275"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r w:rsidR="000970FF" w:rsidRPr="00602053" w14:paraId="7521B223" w14:textId="77777777" w:rsidTr="00604617">
        <w:trPr>
          <w:trHeight w:hRule="exact" w:val="448"/>
        </w:trPr>
        <w:tc>
          <w:tcPr>
            <w:tcW w:w="1030" w:type="dxa"/>
            <w:tcBorders>
              <w:top w:val="single" w:sz="4" w:space="0" w:color="auto"/>
              <w:left w:val="single" w:sz="4" w:space="0" w:color="auto"/>
              <w:bottom w:val="nil"/>
              <w:right w:val="nil"/>
            </w:tcBorders>
            <w:shd w:val="clear" w:color="auto" w:fill="FFFFFF"/>
            <w:hideMark/>
          </w:tcPr>
          <w:p w14:paraId="41072300" w14:textId="77777777" w:rsidR="000970FF" w:rsidRPr="007917A1" w:rsidRDefault="000970FF" w:rsidP="00146EF1">
            <w:pPr>
              <w:adjustRightInd/>
              <w:spacing w:line="240" w:lineRule="auto"/>
              <w:jc w:val="left"/>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按需</w:t>
            </w:r>
            <w:proofErr w:type="spellEnd"/>
            <w:r w:rsidRPr="007917A1">
              <w:rPr>
                <w:rFonts w:ascii="Times New Roman" w:eastAsia="新宋体" w:hAnsi="Times New Roman" w:hint="eastAsia"/>
                <w:color w:val="000000" w:themeColor="text1"/>
                <w:kern w:val="0"/>
                <w:lang w:bidi="en-US"/>
              </w:rPr>
              <w:t>点火</w:t>
            </w:r>
          </w:p>
        </w:tc>
        <w:tc>
          <w:tcPr>
            <w:tcW w:w="1133" w:type="dxa"/>
            <w:tcBorders>
              <w:top w:val="single" w:sz="4" w:space="0" w:color="auto"/>
              <w:left w:val="single" w:sz="4" w:space="0" w:color="auto"/>
              <w:bottom w:val="nil"/>
              <w:right w:val="nil"/>
            </w:tcBorders>
            <w:shd w:val="clear" w:color="auto" w:fill="FFFFFF"/>
            <w:vAlign w:val="center"/>
            <w:hideMark/>
          </w:tcPr>
          <w:p w14:paraId="49D68B72"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nil"/>
              <w:right w:val="nil"/>
            </w:tcBorders>
            <w:shd w:val="clear" w:color="auto" w:fill="FFFFFF"/>
            <w:vAlign w:val="center"/>
            <w:hideMark/>
          </w:tcPr>
          <w:p w14:paraId="46B0631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840" w:type="dxa"/>
            <w:tcBorders>
              <w:top w:val="single" w:sz="4" w:space="0" w:color="auto"/>
              <w:left w:val="single" w:sz="4" w:space="0" w:color="auto"/>
              <w:bottom w:val="nil"/>
              <w:right w:val="nil"/>
            </w:tcBorders>
            <w:shd w:val="clear" w:color="auto" w:fill="FFFFFF"/>
            <w:vAlign w:val="center"/>
            <w:hideMark/>
          </w:tcPr>
          <w:p w14:paraId="77D6388D"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929" w:type="dxa"/>
            <w:tcBorders>
              <w:top w:val="single" w:sz="4" w:space="0" w:color="auto"/>
              <w:left w:val="single" w:sz="4" w:space="0" w:color="auto"/>
              <w:bottom w:val="nil"/>
              <w:right w:val="nil"/>
            </w:tcBorders>
            <w:shd w:val="clear" w:color="auto" w:fill="FFFFFF"/>
            <w:vAlign w:val="center"/>
            <w:hideMark/>
          </w:tcPr>
          <w:p w14:paraId="70447933"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840" w:type="dxa"/>
            <w:tcBorders>
              <w:top w:val="single" w:sz="4" w:space="0" w:color="auto"/>
              <w:left w:val="single" w:sz="4" w:space="0" w:color="auto"/>
              <w:bottom w:val="nil"/>
              <w:right w:val="nil"/>
            </w:tcBorders>
            <w:shd w:val="clear" w:color="auto" w:fill="FFFFFF"/>
            <w:vAlign w:val="center"/>
            <w:hideMark/>
          </w:tcPr>
          <w:p w14:paraId="0DEA7CA9"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6 250</w:t>
            </w:r>
          </w:p>
        </w:tc>
        <w:tc>
          <w:tcPr>
            <w:tcW w:w="840" w:type="dxa"/>
            <w:tcBorders>
              <w:top w:val="single" w:sz="4" w:space="0" w:color="auto"/>
              <w:left w:val="single" w:sz="4" w:space="0" w:color="auto"/>
              <w:bottom w:val="nil"/>
              <w:right w:val="nil"/>
            </w:tcBorders>
            <w:shd w:val="clear" w:color="auto" w:fill="FFFFFF"/>
            <w:vAlign w:val="center"/>
            <w:hideMark/>
          </w:tcPr>
          <w:p w14:paraId="77BD1EDB"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8 750</w:t>
            </w:r>
          </w:p>
        </w:tc>
        <w:tc>
          <w:tcPr>
            <w:tcW w:w="932" w:type="dxa"/>
            <w:tcBorders>
              <w:top w:val="single" w:sz="4" w:space="0" w:color="auto"/>
              <w:left w:val="single" w:sz="4" w:space="0" w:color="auto"/>
              <w:bottom w:val="nil"/>
              <w:right w:val="nil"/>
            </w:tcBorders>
            <w:shd w:val="clear" w:color="auto" w:fill="FFFFFF"/>
            <w:vAlign w:val="center"/>
            <w:hideMark/>
          </w:tcPr>
          <w:p w14:paraId="2D55B1FE"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1004" w:type="dxa"/>
            <w:gridSpan w:val="2"/>
            <w:tcBorders>
              <w:top w:val="single" w:sz="4" w:space="0" w:color="auto"/>
              <w:left w:val="single" w:sz="4" w:space="0" w:color="auto"/>
              <w:bottom w:val="nil"/>
              <w:right w:val="nil"/>
            </w:tcBorders>
            <w:shd w:val="clear" w:color="auto" w:fill="FFFFFF"/>
            <w:vAlign w:val="center"/>
            <w:hideMark/>
          </w:tcPr>
          <w:p w14:paraId="4B9A2F9F"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r w:rsidR="000970FF" w:rsidRPr="00602053" w14:paraId="35CA8685" w14:textId="77777777" w:rsidTr="00604617">
        <w:trPr>
          <w:trHeight w:hRule="exact" w:val="258"/>
        </w:trPr>
        <w:tc>
          <w:tcPr>
            <w:tcW w:w="1030" w:type="dxa"/>
            <w:tcBorders>
              <w:top w:val="single" w:sz="4" w:space="0" w:color="auto"/>
              <w:left w:val="single" w:sz="4" w:space="0" w:color="auto"/>
              <w:bottom w:val="nil"/>
              <w:right w:val="nil"/>
            </w:tcBorders>
            <w:shd w:val="clear" w:color="auto" w:fill="FFFFFF"/>
            <w:vAlign w:val="center"/>
            <w:hideMark/>
          </w:tcPr>
          <w:p w14:paraId="28BBDE94" w14:textId="77777777" w:rsidR="000970FF" w:rsidRPr="007917A1" w:rsidRDefault="000970FF" w:rsidP="00146EF1">
            <w:pPr>
              <w:adjustRightInd/>
              <w:spacing w:line="240" w:lineRule="auto"/>
              <w:jc w:val="left"/>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间歇</w:t>
            </w:r>
            <w:proofErr w:type="spellEnd"/>
            <w:r w:rsidR="00F71C58">
              <w:rPr>
                <w:rFonts w:ascii="Times New Roman" w:eastAsia="新宋体" w:hAnsi="Times New Roman" w:hint="eastAsia"/>
                <w:color w:val="000000" w:themeColor="text1"/>
                <w:kern w:val="0"/>
                <w:lang w:bidi="en-US"/>
              </w:rPr>
              <w:t>点火</w:t>
            </w:r>
          </w:p>
        </w:tc>
        <w:tc>
          <w:tcPr>
            <w:tcW w:w="1133" w:type="dxa"/>
            <w:tcBorders>
              <w:top w:val="single" w:sz="4" w:space="0" w:color="auto"/>
              <w:left w:val="single" w:sz="4" w:space="0" w:color="auto"/>
              <w:bottom w:val="nil"/>
              <w:right w:val="nil"/>
            </w:tcBorders>
            <w:shd w:val="clear" w:color="auto" w:fill="FFFFFF"/>
            <w:vAlign w:val="center"/>
            <w:hideMark/>
          </w:tcPr>
          <w:p w14:paraId="4A56A2F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nil"/>
              <w:right w:val="nil"/>
            </w:tcBorders>
            <w:shd w:val="clear" w:color="auto" w:fill="FFFFFF"/>
            <w:vAlign w:val="center"/>
            <w:hideMark/>
          </w:tcPr>
          <w:p w14:paraId="78B6B75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5</w:t>
            </w:r>
            <w:r w:rsidR="00CB6D89">
              <w:rPr>
                <w:rFonts w:ascii="Times New Roman" w:eastAsia="新宋体" w:hAnsi="Times New Roman"/>
                <w:color w:val="000000" w:themeColor="text1"/>
                <w:kern w:val="0"/>
                <w:lang w:eastAsia="en-US" w:bidi="en-US"/>
              </w:rPr>
              <w:t>0 000</w:t>
            </w:r>
          </w:p>
        </w:tc>
        <w:tc>
          <w:tcPr>
            <w:tcW w:w="840" w:type="dxa"/>
            <w:tcBorders>
              <w:top w:val="single" w:sz="4" w:space="0" w:color="auto"/>
              <w:left w:val="single" w:sz="4" w:space="0" w:color="auto"/>
              <w:bottom w:val="nil"/>
              <w:right w:val="nil"/>
            </w:tcBorders>
            <w:shd w:val="clear" w:color="auto" w:fill="FFFFFF"/>
            <w:vAlign w:val="center"/>
            <w:hideMark/>
          </w:tcPr>
          <w:p w14:paraId="14A48E1A"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5</w:t>
            </w:r>
            <w:r w:rsidR="00CB6D89">
              <w:rPr>
                <w:rFonts w:ascii="Times New Roman" w:eastAsia="新宋体" w:hAnsi="Times New Roman"/>
                <w:color w:val="000000" w:themeColor="text1"/>
                <w:kern w:val="0"/>
                <w:lang w:eastAsia="en-US" w:bidi="en-US"/>
              </w:rPr>
              <w:t>0 000</w:t>
            </w:r>
          </w:p>
        </w:tc>
        <w:tc>
          <w:tcPr>
            <w:tcW w:w="929" w:type="dxa"/>
            <w:tcBorders>
              <w:top w:val="single" w:sz="4" w:space="0" w:color="auto"/>
              <w:left w:val="single" w:sz="4" w:space="0" w:color="auto"/>
              <w:bottom w:val="nil"/>
              <w:right w:val="nil"/>
            </w:tcBorders>
            <w:shd w:val="clear" w:color="auto" w:fill="FFFFFF"/>
            <w:vAlign w:val="center"/>
            <w:hideMark/>
          </w:tcPr>
          <w:p w14:paraId="07EC3AEA"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0 000</w:t>
            </w:r>
          </w:p>
        </w:tc>
        <w:tc>
          <w:tcPr>
            <w:tcW w:w="840" w:type="dxa"/>
            <w:tcBorders>
              <w:top w:val="single" w:sz="4" w:space="0" w:color="auto"/>
              <w:left w:val="single" w:sz="4" w:space="0" w:color="auto"/>
              <w:bottom w:val="nil"/>
              <w:right w:val="nil"/>
            </w:tcBorders>
            <w:shd w:val="clear" w:color="auto" w:fill="FFFFFF"/>
            <w:vAlign w:val="center"/>
            <w:hideMark/>
          </w:tcPr>
          <w:p w14:paraId="0C9CD0B8"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840" w:type="dxa"/>
            <w:tcBorders>
              <w:top w:val="single" w:sz="4" w:space="0" w:color="auto"/>
              <w:left w:val="single" w:sz="4" w:space="0" w:color="auto"/>
              <w:bottom w:val="nil"/>
              <w:right w:val="nil"/>
            </w:tcBorders>
            <w:shd w:val="clear" w:color="auto" w:fill="FFFFFF"/>
            <w:vAlign w:val="center"/>
            <w:hideMark/>
          </w:tcPr>
          <w:p w14:paraId="76FFCEAC"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w:t>
            </w:r>
            <w:r w:rsidR="00CB6D89">
              <w:rPr>
                <w:rFonts w:ascii="Times New Roman" w:eastAsia="新宋体" w:hAnsi="Times New Roman"/>
                <w:color w:val="000000" w:themeColor="text1"/>
                <w:kern w:val="0"/>
                <w:lang w:eastAsia="en-US" w:bidi="en-US"/>
              </w:rPr>
              <w:t>5 000</w:t>
            </w:r>
          </w:p>
        </w:tc>
        <w:tc>
          <w:tcPr>
            <w:tcW w:w="932" w:type="dxa"/>
            <w:tcBorders>
              <w:top w:val="single" w:sz="4" w:space="0" w:color="auto"/>
              <w:left w:val="single" w:sz="4" w:space="0" w:color="auto"/>
              <w:bottom w:val="nil"/>
              <w:right w:val="nil"/>
            </w:tcBorders>
            <w:shd w:val="clear" w:color="auto" w:fill="FFFFFF"/>
            <w:vAlign w:val="center"/>
            <w:hideMark/>
          </w:tcPr>
          <w:p w14:paraId="4EA8A6A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bidi="en-US"/>
              </w:rPr>
              <w:t>10</w:t>
            </w:r>
            <w:r w:rsidR="00CB6D89">
              <w:rPr>
                <w:rFonts w:ascii="Times New Roman" w:eastAsia="新宋体" w:hAnsi="Times New Roman"/>
                <w:color w:val="000000" w:themeColor="text1"/>
                <w:kern w:val="0"/>
                <w:lang w:bidi="en-US"/>
              </w:rPr>
              <w:t>0 000</w:t>
            </w:r>
          </w:p>
        </w:tc>
        <w:tc>
          <w:tcPr>
            <w:tcW w:w="1004" w:type="dxa"/>
            <w:gridSpan w:val="2"/>
            <w:tcBorders>
              <w:top w:val="single" w:sz="4" w:space="0" w:color="auto"/>
              <w:left w:val="single" w:sz="4" w:space="0" w:color="auto"/>
              <w:bottom w:val="nil"/>
              <w:right w:val="nil"/>
            </w:tcBorders>
            <w:shd w:val="clear" w:color="auto" w:fill="FFFFFF"/>
            <w:vAlign w:val="center"/>
            <w:hideMark/>
          </w:tcPr>
          <w:p w14:paraId="370E2C69"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r w:rsidR="000970FF" w:rsidRPr="00602053" w14:paraId="1FDC04A1" w14:textId="77777777" w:rsidTr="00604617">
        <w:trPr>
          <w:trHeight w:hRule="exact" w:val="445"/>
        </w:trPr>
        <w:tc>
          <w:tcPr>
            <w:tcW w:w="1030" w:type="dxa"/>
            <w:tcBorders>
              <w:top w:val="single" w:sz="4" w:space="0" w:color="auto"/>
              <w:left w:val="single" w:sz="4" w:space="0" w:color="auto"/>
              <w:bottom w:val="nil"/>
              <w:right w:val="nil"/>
            </w:tcBorders>
            <w:shd w:val="clear" w:color="auto" w:fill="FFFFFF"/>
            <w:vAlign w:val="bottom"/>
            <w:hideMark/>
          </w:tcPr>
          <w:p w14:paraId="35977602" w14:textId="77777777" w:rsidR="000970FF" w:rsidRPr="007917A1" w:rsidRDefault="000970FF" w:rsidP="00146EF1">
            <w:pPr>
              <w:adjustRightInd/>
              <w:spacing w:line="375" w:lineRule="exact"/>
              <w:jc w:val="left"/>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断续</w:t>
            </w:r>
            <w:proofErr w:type="spellEnd"/>
            <w:r w:rsidRPr="007917A1">
              <w:rPr>
                <w:rFonts w:ascii="Times New Roman" w:eastAsia="新宋体" w:hAnsi="Times New Roman"/>
                <w:color w:val="000000" w:themeColor="text1"/>
                <w:kern w:val="0"/>
                <w:lang w:eastAsia="en-US" w:bidi="en-US"/>
              </w:rPr>
              <w:t>/</w:t>
            </w:r>
            <w:proofErr w:type="spellStart"/>
            <w:r w:rsidRPr="007917A1">
              <w:rPr>
                <w:rFonts w:ascii="Times New Roman" w:eastAsia="新宋体" w:hAnsi="Times New Roman" w:hint="eastAsia"/>
                <w:color w:val="000000" w:themeColor="text1"/>
                <w:kern w:val="0"/>
                <w:lang w:eastAsia="en-US" w:bidi="en-US"/>
              </w:rPr>
              <w:t>中断的</w:t>
            </w:r>
            <w:proofErr w:type="spellEnd"/>
          </w:p>
        </w:tc>
        <w:tc>
          <w:tcPr>
            <w:tcW w:w="1133" w:type="dxa"/>
            <w:tcBorders>
              <w:top w:val="single" w:sz="4" w:space="0" w:color="auto"/>
              <w:left w:val="single" w:sz="4" w:space="0" w:color="auto"/>
              <w:bottom w:val="nil"/>
              <w:right w:val="nil"/>
            </w:tcBorders>
            <w:shd w:val="clear" w:color="auto" w:fill="FFFFFF"/>
            <w:vAlign w:val="center"/>
            <w:hideMark/>
          </w:tcPr>
          <w:p w14:paraId="0E96EE7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nil"/>
              <w:right w:val="nil"/>
            </w:tcBorders>
            <w:shd w:val="clear" w:color="auto" w:fill="FFFFFF"/>
            <w:vAlign w:val="center"/>
            <w:hideMark/>
          </w:tcPr>
          <w:p w14:paraId="4F470680"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840" w:type="dxa"/>
            <w:tcBorders>
              <w:top w:val="single" w:sz="4" w:space="0" w:color="auto"/>
              <w:left w:val="single" w:sz="4" w:space="0" w:color="auto"/>
              <w:bottom w:val="nil"/>
              <w:right w:val="nil"/>
            </w:tcBorders>
            <w:shd w:val="clear" w:color="auto" w:fill="FFFFFF"/>
            <w:vAlign w:val="center"/>
            <w:hideMark/>
          </w:tcPr>
          <w:p w14:paraId="72D129F9"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2 500</w:t>
            </w:r>
          </w:p>
        </w:tc>
        <w:tc>
          <w:tcPr>
            <w:tcW w:w="929" w:type="dxa"/>
            <w:tcBorders>
              <w:top w:val="single" w:sz="4" w:space="0" w:color="auto"/>
              <w:left w:val="single" w:sz="4" w:space="0" w:color="auto"/>
              <w:bottom w:val="nil"/>
              <w:right w:val="nil"/>
            </w:tcBorders>
            <w:shd w:val="clear" w:color="auto" w:fill="FFFFFF"/>
            <w:vAlign w:val="center"/>
            <w:hideMark/>
          </w:tcPr>
          <w:p w14:paraId="5D442E9D"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840" w:type="dxa"/>
            <w:tcBorders>
              <w:top w:val="single" w:sz="4" w:space="0" w:color="auto"/>
              <w:left w:val="single" w:sz="4" w:space="0" w:color="auto"/>
              <w:bottom w:val="nil"/>
              <w:right w:val="nil"/>
            </w:tcBorders>
            <w:shd w:val="clear" w:color="auto" w:fill="FFFFFF"/>
            <w:vAlign w:val="center"/>
            <w:hideMark/>
          </w:tcPr>
          <w:p w14:paraId="1BBD324D" w14:textId="77777777" w:rsidR="000970FF" w:rsidRPr="007917A1" w:rsidRDefault="00CB6D89" w:rsidP="00146EF1">
            <w:pPr>
              <w:adjustRightInd/>
              <w:spacing w:line="240" w:lineRule="auto"/>
              <w:jc w:val="center"/>
              <w:rPr>
                <w:rFonts w:ascii="Times New Roman" w:eastAsia="新宋体" w:hAnsi="Times New Roman"/>
                <w:color w:val="000000" w:themeColor="text1"/>
                <w:kern w:val="0"/>
                <w:lang w:eastAsia="en-US" w:bidi="en-US"/>
              </w:rPr>
            </w:pPr>
            <w:r>
              <w:rPr>
                <w:rFonts w:ascii="Times New Roman" w:eastAsia="新宋体" w:hAnsi="Times New Roman"/>
                <w:color w:val="000000" w:themeColor="text1"/>
                <w:kern w:val="0"/>
                <w:lang w:eastAsia="en-US" w:bidi="en-US"/>
              </w:rPr>
              <w:t>6 250</w:t>
            </w:r>
          </w:p>
        </w:tc>
        <w:tc>
          <w:tcPr>
            <w:tcW w:w="840" w:type="dxa"/>
            <w:tcBorders>
              <w:top w:val="single" w:sz="4" w:space="0" w:color="auto"/>
              <w:left w:val="single" w:sz="4" w:space="0" w:color="auto"/>
              <w:bottom w:val="nil"/>
              <w:right w:val="nil"/>
            </w:tcBorders>
            <w:shd w:val="clear" w:color="auto" w:fill="FFFFFF"/>
            <w:vAlign w:val="center"/>
            <w:hideMark/>
          </w:tcPr>
          <w:p w14:paraId="443F71B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00CB6D89">
              <w:rPr>
                <w:rFonts w:ascii="Times New Roman" w:eastAsia="新宋体" w:hAnsi="Times New Roman"/>
                <w:color w:val="000000" w:themeColor="text1"/>
                <w:kern w:val="0"/>
                <w:lang w:eastAsia="en-US" w:bidi="en-US"/>
              </w:rPr>
              <w:t>8 750</w:t>
            </w:r>
          </w:p>
        </w:tc>
        <w:tc>
          <w:tcPr>
            <w:tcW w:w="932" w:type="dxa"/>
            <w:tcBorders>
              <w:top w:val="single" w:sz="4" w:space="0" w:color="auto"/>
              <w:left w:val="single" w:sz="4" w:space="0" w:color="auto"/>
              <w:bottom w:val="nil"/>
              <w:right w:val="nil"/>
            </w:tcBorders>
            <w:shd w:val="clear" w:color="auto" w:fill="FFFFFF"/>
            <w:vAlign w:val="center"/>
            <w:hideMark/>
          </w:tcPr>
          <w:p w14:paraId="50FA46BB"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1004" w:type="dxa"/>
            <w:gridSpan w:val="2"/>
            <w:tcBorders>
              <w:top w:val="single" w:sz="4" w:space="0" w:color="auto"/>
              <w:left w:val="single" w:sz="4" w:space="0" w:color="auto"/>
              <w:bottom w:val="nil"/>
              <w:right w:val="nil"/>
            </w:tcBorders>
            <w:shd w:val="clear" w:color="auto" w:fill="FFFFFF"/>
            <w:vAlign w:val="center"/>
            <w:hideMark/>
          </w:tcPr>
          <w:p w14:paraId="2C785830"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r w:rsidR="000970FF" w:rsidRPr="00602053" w14:paraId="164E1DDA" w14:textId="77777777" w:rsidTr="00604617">
        <w:trPr>
          <w:trHeight w:hRule="exact" w:val="289"/>
        </w:trPr>
        <w:tc>
          <w:tcPr>
            <w:tcW w:w="1030" w:type="dxa"/>
            <w:tcBorders>
              <w:top w:val="single" w:sz="4" w:space="0" w:color="auto"/>
              <w:left w:val="single" w:sz="4" w:space="0" w:color="auto"/>
              <w:bottom w:val="single" w:sz="4" w:space="0" w:color="auto"/>
              <w:right w:val="nil"/>
            </w:tcBorders>
            <w:shd w:val="clear" w:color="auto" w:fill="FFFFFF"/>
            <w:vAlign w:val="center"/>
            <w:hideMark/>
          </w:tcPr>
          <w:p w14:paraId="56AA4A23" w14:textId="77777777" w:rsidR="000970FF" w:rsidRPr="007917A1" w:rsidRDefault="000970FF" w:rsidP="00146EF1">
            <w:pPr>
              <w:adjustRightInd/>
              <w:spacing w:line="240" w:lineRule="auto"/>
              <w:jc w:val="left"/>
              <w:rPr>
                <w:rFonts w:ascii="Times New Roman" w:eastAsia="新宋体" w:hAnsi="Times New Roman"/>
                <w:color w:val="000000" w:themeColor="text1"/>
                <w:kern w:val="0"/>
                <w:lang w:eastAsia="en-US" w:bidi="en-US"/>
              </w:rPr>
            </w:pPr>
            <w:proofErr w:type="spellStart"/>
            <w:r w:rsidRPr="007917A1">
              <w:rPr>
                <w:rFonts w:ascii="Times New Roman" w:eastAsia="新宋体" w:hAnsi="Times New Roman" w:hint="eastAsia"/>
                <w:color w:val="000000" w:themeColor="text1"/>
                <w:kern w:val="0"/>
                <w:lang w:eastAsia="en-US" w:bidi="en-US"/>
              </w:rPr>
              <w:t>中断</w:t>
            </w:r>
            <w:proofErr w:type="spellEnd"/>
            <w:r w:rsidR="00F71C58">
              <w:rPr>
                <w:rFonts w:ascii="Times New Roman" w:eastAsia="新宋体" w:hAnsi="Times New Roman" w:hint="eastAsia"/>
                <w:color w:val="000000" w:themeColor="text1"/>
                <w:kern w:val="0"/>
                <w:lang w:bidi="en-US"/>
              </w:rPr>
              <w:t>点火</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5DEAFCA6"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720</w:t>
            </w:r>
          </w:p>
        </w:tc>
        <w:tc>
          <w:tcPr>
            <w:tcW w:w="710" w:type="dxa"/>
            <w:tcBorders>
              <w:top w:val="single" w:sz="4" w:space="0" w:color="auto"/>
              <w:left w:val="single" w:sz="4" w:space="0" w:color="auto"/>
              <w:bottom w:val="single" w:sz="4" w:space="0" w:color="auto"/>
              <w:right w:val="nil"/>
            </w:tcBorders>
            <w:shd w:val="clear" w:color="auto" w:fill="FFFFFF"/>
            <w:vAlign w:val="center"/>
            <w:hideMark/>
          </w:tcPr>
          <w:p w14:paraId="1AEB67A4"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5</w:t>
            </w:r>
            <w:r w:rsidR="00CB6D89">
              <w:rPr>
                <w:rFonts w:ascii="Times New Roman" w:eastAsia="新宋体" w:hAnsi="Times New Roman"/>
                <w:color w:val="000000" w:themeColor="text1"/>
                <w:kern w:val="0"/>
                <w:lang w:eastAsia="en-US" w:bidi="en-US"/>
              </w:rPr>
              <w:t>0 000</w:t>
            </w:r>
          </w:p>
        </w:tc>
        <w:tc>
          <w:tcPr>
            <w:tcW w:w="840" w:type="dxa"/>
            <w:tcBorders>
              <w:top w:val="single" w:sz="4" w:space="0" w:color="auto"/>
              <w:left w:val="single" w:sz="4" w:space="0" w:color="auto"/>
              <w:bottom w:val="single" w:sz="4" w:space="0" w:color="auto"/>
              <w:right w:val="nil"/>
            </w:tcBorders>
            <w:shd w:val="clear" w:color="auto" w:fill="FFFFFF"/>
            <w:vAlign w:val="center"/>
            <w:hideMark/>
          </w:tcPr>
          <w:p w14:paraId="53F3B14E"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5</w:t>
            </w:r>
            <w:r w:rsidR="00CB6D89">
              <w:rPr>
                <w:rFonts w:ascii="Times New Roman" w:eastAsia="新宋体" w:hAnsi="Times New Roman"/>
                <w:color w:val="000000" w:themeColor="text1"/>
                <w:kern w:val="0"/>
                <w:lang w:eastAsia="en-US" w:bidi="en-US"/>
              </w:rPr>
              <w:t>0 000</w:t>
            </w:r>
          </w:p>
        </w:tc>
        <w:tc>
          <w:tcPr>
            <w:tcW w:w="929" w:type="dxa"/>
            <w:tcBorders>
              <w:top w:val="single" w:sz="4" w:space="0" w:color="auto"/>
              <w:left w:val="single" w:sz="4" w:space="0" w:color="auto"/>
              <w:bottom w:val="single" w:sz="4" w:space="0" w:color="auto"/>
              <w:right w:val="nil"/>
            </w:tcBorders>
            <w:shd w:val="clear" w:color="auto" w:fill="FFFFFF"/>
            <w:vAlign w:val="center"/>
            <w:hideMark/>
          </w:tcPr>
          <w:p w14:paraId="46E5D60D"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bidi="en-US"/>
              </w:rPr>
            </w:pPr>
            <w:r w:rsidRPr="007917A1">
              <w:rPr>
                <w:rFonts w:ascii="Times New Roman" w:eastAsia="新宋体" w:hAnsi="Times New Roman"/>
                <w:color w:val="000000" w:themeColor="text1"/>
                <w:kern w:val="0"/>
                <w:lang w:bidi="en-US"/>
              </w:rPr>
              <w:t>10</w:t>
            </w:r>
            <w:r w:rsidR="00CB6D89">
              <w:rPr>
                <w:rFonts w:ascii="Times New Roman" w:eastAsia="新宋体" w:hAnsi="Times New Roman"/>
                <w:color w:val="000000" w:themeColor="text1"/>
                <w:kern w:val="0"/>
                <w:lang w:bidi="en-US"/>
              </w:rPr>
              <w:t>0 000</w:t>
            </w:r>
          </w:p>
        </w:tc>
        <w:tc>
          <w:tcPr>
            <w:tcW w:w="840" w:type="dxa"/>
            <w:tcBorders>
              <w:top w:val="single" w:sz="4" w:space="0" w:color="auto"/>
              <w:left w:val="single" w:sz="4" w:space="0" w:color="auto"/>
              <w:bottom w:val="single" w:sz="4" w:space="0" w:color="auto"/>
              <w:right w:val="nil"/>
            </w:tcBorders>
            <w:shd w:val="clear" w:color="auto" w:fill="FFFFFF"/>
            <w:vAlign w:val="center"/>
            <w:hideMark/>
          </w:tcPr>
          <w:p w14:paraId="7A518CF5"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2</w:t>
            </w:r>
            <w:r w:rsidR="00CB6D89">
              <w:rPr>
                <w:rFonts w:ascii="Times New Roman" w:eastAsia="新宋体" w:hAnsi="Times New Roman"/>
                <w:color w:val="000000" w:themeColor="text1"/>
                <w:kern w:val="0"/>
                <w:lang w:eastAsia="en-US" w:bidi="en-US"/>
              </w:rPr>
              <w:t>5 000</w:t>
            </w:r>
          </w:p>
        </w:tc>
        <w:tc>
          <w:tcPr>
            <w:tcW w:w="840" w:type="dxa"/>
            <w:tcBorders>
              <w:top w:val="single" w:sz="4" w:space="0" w:color="auto"/>
              <w:left w:val="single" w:sz="4" w:space="0" w:color="auto"/>
              <w:bottom w:val="single" w:sz="4" w:space="0" w:color="auto"/>
              <w:right w:val="nil"/>
            </w:tcBorders>
            <w:shd w:val="clear" w:color="auto" w:fill="FFFFFF"/>
            <w:vAlign w:val="center"/>
            <w:hideMark/>
          </w:tcPr>
          <w:p w14:paraId="259983D9"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7</w:t>
            </w:r>
            <w:r w:rsidR="00CB6D89">
              <w:rPr>
                <w:rFonts w:ascii="Times New Roman" w:eastAsia="新宋体" w:hAnsi="Times New Roman"/>
                <w:color w:val="000000" w:themeColor="text1"/>
                <w:kern w:val="0"/>
                <w:lang w:eastAsia="en-US" w:bidi="en-US"/>
              </w:rPr>
              <w:t>5 000</w:t>
            </w:r>
          </w:p>
        </w:tc>
        <w:tc>
          <w:tcPr>
            <w:tcW w:w="932" w:type="dxa"/>
            <w:tcBorders>
              <w:top w:val="single" w:sz="4" w:space="0" w:color="auto"/>
              <w:left w:val="single" w:sz="4" w:space="0" w:color="auto"/>
              <w:bottom w:val="single" w:sz="4" w:space="0" w:color="auto"/>
              <w:right w:val="nil"/>
            </w:tcBorders>
            <w:shd w:val="clear" w:color="auto" w:fill="FFFFFF"/>
            <w:vAlign w:val="center"/>
            <w:hideMark/>
          </w:tcPr>
          <w:p w14:paraId="0D63E497"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w:t>
            </w:r>
            <w:r w:rsidRPr="007917A1">
              <w:rPr>
                <w:rFonts w:ascii="Times New Roman" w:eastAsia="新宋体" w:hAnsi="Times New Roman"/>
                <w:color w:val="000000" w:themeColor="text1"/>
                <w:kern w:val="0"/>
                <w:lang w:bidi="en-US"/>
              </w:rPr>
              <w:t>0</w:t>
            </w:r>
            <w:r w:rsidR="00CB6D89">
              <w:rPr>
                <w:rFonts w:ascii="Times New Roman" w:eastAsia="新宋体" w:hAnsi="Times New Roman"/>
                <w:color w:val="000000" w:themeColor="text1"/>
                <w:kern w:val="0"/>
                <w:lang w:bidi="en-US"/>
              </w:rPr>
              <w:t>0 000</w:t>
            </w:r>
          </w:p>
        </w:tc>
        <w:tc>
          <w:tcPr>
            <w:tcW w:w="1004" w:type="dxa"/>
            <w:gridSpan w:val="2"/>
            <w:tcBorders>
              <w:top w:val="single" w:sz="4" w:space="0" w:color="auto"/>
              <w:left w:val="single" w:sz="4" w:space="0" w:color="auto"/>
              <w:bottom w:val="single" w:sz="4" w:space="0" w:color="auto"/>
              <w:right w:val="nil"/>
            </w:tcBorders>
            <w:shd w:val="clear" w:color="auto" w:fill="FFFFFF"/>
            <w:vAlign w:val="center"/>
            <w:hideMark/>
          </w:tcPr>
          <w:p w14:paraId="4C4536A4" w14:textId="77777777" w:rsidR="000970FF" w:rsidRPr="007917A1" w:rsidRDefault="000970FF" w:rsidP="00146EF1">
            <w:pPr>
              <w:adjustRightInd/>
              <w:spacing w:line="240" w:lineRule="auto"/>
              <w:jc w:val="center"/>
              <w:rPr>
                <w:rFonts w:ascii="Times New Roman" w:eastAsia="新宋体" w:hAnsi="Times New Roman"/>
                <w:color w:val="000000" w:themeColor="text1"/>
                <w:kern w:val="0"/>
                <w:lang w:eastAsia="en-US" w:bidi="en-US"/>
              </w:rPr>
            </w:pPr>
            <w:r w:rsidRPr="007917A1">
              <w:rPr>
                <w:rFonts w:ascii="Times New Roman" w:eastAsia="新宋体" w:hAnsi="Times New Roman"/>
                <w:color w:val="000000" w:themeColor="text1"/>
                <w:kern w:val="0"/>
                <w:lang w:eastAsia="en-US" w:bidi="en-US"/>
              </w:rPr>
              <w:t>100</w:t>
            </w:r>
          </w:p>
        </w:tc>
      </w:tr>
    </w:tbl>
    <w:p w14:paraId="4DDBF9BA"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在完成每个适用的持续性能测试条件后，每个</w:t>
      </w:r>
      <w:r w:rsidR="0095195A" w:rsidRPr="007917A1">
        <w:rPr>
          <w:rFonts w:ascii="Times New Roman" w:hint="eastAsia"/>
          <w:color w:val="000000" w:themeColor="text1"/>
        </w:rPr>
        <w:t>部件</w:t>
      </w:r>
      <w:r w:rsidRPr="007917A1">
        <w:rPr>
          <w:rFonts w:ascii="Times New Roman" w:hint="eastAsia"/>
          <w:color w:val="000000" w:themeColor="text1"/>
        </w:rPr>
        <w:t>应重新测试电气强度和</w:t>
      </w:r>
      <w:r w:rsidR="00300B92">
        <w:rPr>
          <w:rFonts w:ascii="Times New Roman" w:hint="eastAsia"/>
          <w:color w:val="000000" w:themeColor="text1"/>
        </w:rPr>
        <w:t>F</w:t>
      </w:r>
      <w:r w:rsidR="0030388F" w:rsidRPr="007917A1">
        <w:rPr>
          <w:rFonts w:ascii="Times New Roman"/>
          <w:color w:val="000000" w:themeColor="text1"/>
        </w:rPr>
        <w:t>.</w:t>
      </w:r>
      <w:r w:rsidRPr="007917A1">
        <w:rPr>
          <w:rFonts w:ascii="Times New Roman"/>
          <w:color w:val="000000" w:themeColor="text1"/>
        </w:rPr>
        <w:t>4.2</w:t>
      </w:r>
      <w:r w:rsidRPr="007917A1">
        <w:rPr>
          <w:rFonts w:ascii="Times New Roman" w:hint="eastAsia"/>
          <w:color w:val="000000" w:themeColor="text1"/>
        </w:rPr>
        <w:t>或</w:t>
      </w:r>
      <w:r w:rsidR="00300B92">
        <w:rPr>
          <w:rFonts w:ascii="Times New Roman" w:hint="eastAsia"/>
          <w:color w:val="000000" w:themeColor="text1"/>
        </w:rPr>
        <w:t>F</w:t>
      </w:r>
      <w:r w:rsidR="0030388F" w:rsidRPr="007917A1">
        <w:rPr>
          <w:rFonts w:ascii="Times New Roman"/>
          <w:color w:val="000000" w:themeColor="text1"/>
        </w:rPr>
        <w:t>.</w:t>
      </w:r>
      <w:r w:rsidRPr="007917A1">
        <w:rPr>
          <w:rFonts w:ascii="Times New Roman"/>
          <w:color w:val="000000" w:themeColor="text1"/>
        </w:rPr>
        <w:t>4.6</w:t>
      </w:r>
      <w:r w:rsidRPr="007917A1">
        <w:rPr>
          <w:rFonts w:ascii="Times New Roman" w:hint="eastAsia"/>
          <w:color w:val="000000" w:themeColor="text1"/>
        </w:rPr>
        <w:t>，并应符合要求。</w:t>
      </w:r>
    </w:p>
    <w:p w14:paraId="0B0843FE"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如果</w:t>
      </w:r>
      <w:r w:rsidR="0067513B" w:rsidRPr="007917A1">
        <w:rPr>
          <w:rFonts w:ascii="Times New Roman" w:hint="eastAsia"/>
          <w:color w:val="000000" w:themeColor="text1"/>
        </w:rPr>
        <w:t>部件</w:t>
      </w:r>
      <w:r w:rsidRPr="007917A1">
        <w:rPr>
          <w:rFonts w:ascii="Times New Roman" w:hint="eastAsia"/>
          <w:color w:val="000000" w:themeColor="text1"/>
        </w:rPr>
        <w:t>的构造使其</w:t>
      </w:r>
      <w:r w:rsidR="00F71C58">
        <w:rPr>
          <w:rFonts w:ascii="Times New Roman" w:hint="eastAsia"/>
          <w:color w:val="000000" w:themeColor="text1"/>
        </w:rPr>
        <w:t>仅能</w:t>
      </w:r>
      <w:r w:rsidRPr="007917A1">
        <w:rPr>
          <w:rFonts w:ascii="Times New Roman" w:hint="eastAsia"/>
          <w:color w:val="000000" w:themeColor="text1"/>
        </w:rPr>
        <w:t>在均匀的高环境温度下保持气体供应完全打开，则也应按照</w:t>
      </w:r>
      <w:r w:rsidR="00300B92">
        <w:rPr>
          <w:rFonts w:ascii="Times New Roman" w:hint="eastAsia"/>
          <w:color w:val="000000" w:themeColor="text1"/>
        </w:rPr>
        <w:t>F</w:t>
      </w:r>
      <w:r w:rsidR="0030388F" w:rsidRPr="007917A1">
        <w:rPr>
          <w:rFonts w:ascii="Times New Roman"/>
          <w:color w:val="000000" w:themeColor="text1"/>
        </w:rPr>
        <w:t>.</w:t>
      </w:r>
      <w:r w:rsidRPr="007917A1">
        <w:rPr>
          <w:rFonts w:ascii="Times New Roman"/>
          <w:color w:val="000000" w:themeColor="text1"/>
        </w:rPr>
        <w:t>4.</w:t>
      </w:r>
      <w:r w:rsidR="003916E1">
        <w:rPr>
          <w:rFonts w:ascii="Times New Roman"/>
          <w:color w:val="000000" w:themeColor="text1"/>
        </w:rPr>
        <w:t>7</w:t>
      </w:r>
      <w:r w:rsidRPr="007917A1">
        <w:rPr>
          <w:rFonts w:ascii="Times New Roman"/>
          <w:color w:val="000000" w:themeColor="text1"/>
        </w:rPr>
        <w:t>.</w:t>
      </w:r>
      <w:r w:rsidR="00887DED">
        <w:rPr>
          <w:rFonts w:ascii="Times New Roman"/>
          <w:color w:val="000000" w:themeColor="text1"/>
        </w:rPr>
        <w:t>2</w:t>
      </w:r>
      <w:r w:rsidRPr="007917A1">
        <w:rPr>
          <w:rFonts w:ascii="Times New Roman"/>
          <w:color w:val="000000" w:themeColor="text1"/>
        </w:rPr>
        <w:t>(</w:t>
      </w:r>
      <w:r w:rsidRPr="007917A1">
        <w:rPr>
          <w:rFonts w:ascii="Times New Roman" w:hint="eastAsia"/>
          <w:color w:val="000000" w:themeColor="text1"/>
        </w:rPr>
        <w:t>校准点的确定</w:t>
      </w:r>
      <w:r w:rsidRPr="007917A1">
        <w:rPr>
          <w:rFonts w:ascii="Times New Roman"/>
          <w:color w:val="000000" w:themeColor="text1"/>
        </w:rPr>
        <w:t>)</w:t>
      </w:r>
      <w:r w:rsidRPr="007917A1">
        <w:rPr>
          <w:rFonts w:ascii="Times New Roman" w:hint="eastAsia"/>
          <w:color w:val="000000" w:themeColor="text1"/>
        </w:rPr>
        <w:t>中所述进行重新测试，并应符合要求。</w:t>
      </w:r>
    </w:p>
    <w:p w14:paraId="57251E92" w14:textId="77777777" w:rsidR="002C108A" w:rsidRPr="007917A1" w:rsidRDefault="002C108A" w:rsidP="006E6F35">
      <w:pPr>
        <w:pStyle w:val="affff9"/>
        <w:ind w:firstLine="420"/>
        <w:rPr>
          <w:rFonts w:ascii="Times New Roman"/>
          <w:color w:val="000000" w:themeColor="text1"/>
        </w:rPr>
      </w:pPr>
      <w:r w:rsidRPr="007917A1">
        <w:rPr>
          <w:rFonts w:ascii="Times New Roman" w:hint="eastAsia"/>
          <w:color w:val="000000" w:themeColor="text1"/>
        </w:rPr>
        <w:t>在此测试结束时，应仔细检查每个</w:t>
      </w:r>
      <w:r w:rsidR="0067513B" w:rsidRPr="007917A1">
        <w:rPr>
          <w:rFonts w:ascii="Times New Roman" w:hint="eastAsia"/>
          <w:color w:val="000000" w:themeColor="text1"/>
        </w:rPr>
        <w:t>部件</w:t>
      </w:r>
      <w:r w:rsidRPr="007917A1">
        <w:rPr>
          <w:rFonts w:ascii="Times New Roman" w:hint="eastAsia"/>
          <w:color w:val="000000" w:themeColor="text1"/>
        </w:rPr>
        <w:t>，以确定现场可更换的部件，如</w:t>
      </w:r>
      <w:r w:rsidR="00951DD9" w:rsidRPr="007917A1">
        <w:rPr>
          <w:rFonts w:ascii="Times New Roman" w:hint="eastAsia"/>
          <w:color w:val="000000" w:themeColor="text1"/>
        </w:rPr>
        <w:t>喷嘴</w:t>
      </w:r>
      <w:r w:rsidRPr="007917A1">
        <w:rPr>
          <w:rFonts w:ascii="Times New Roman" w:hint="eastAsia"/>
          <w:color w:val="000000" w:themeColor="text1"/>
        </w:rPr>
        <w:t>、火焰传感器和热电偶是否能够拆卸和更换。</w:t>
      </w:r>
    </w:p>
    <w:p w14:paraId="4612A2D4"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热电</w:t>
      </w:r>
      <w:r w:rsidR="0095195A" w:rsidRPr="007917A1">
        <w:rPr>
          <w:rFonts w:ascii="Times New Roman" w:hint="eastAsia"/>
          <w:color w:val="000000" w:themeColor="text1"/>
        </w:rPr>
        <w:t>式部件</w:t>
      </w:r>
    </w:p>
    <w:p w14:paraId="53FD660C" w14:textId="77777777" w:rsidR="002C108A" w:rsidRPr="007917A1" w:rsidRDefault="002C108A" w:rsidP="006E6F35">
      <w:pPr>
        <w:pStyle w:val="aff6"/>
        <w:spacing w:before="156" w:after="156"/>
        <w:rPr>
          <w:rFonts w:ascii="Times New Roman"/>
          <w:color w:val="000000" w:themeColor="text1"/>
        </w:rPr>
      </w:pPr>
      <w:r w:rsidRPr="007917A1">
        <w:rPr>
          <w:rFonts w:ascii="Times New Roman" w:hint="eastAsia"/>
          <w:color w:val="000000" w:themeColor="text1"/>
        </w:rPr>
        <w:t>要求</w:t>
      </w:r>
    </w:p>
    <w:p w14:paraId="3B40BBB1" w14:textId="77777777" w:rsidR="002C108A" w:rsidRPr="007917A1" w:rsidRDefault="009B5103" w:rsidP="006A7570">
      <w:pPr>
        <w:pStyle w:val="affff9"/>
        <w:ind w:firstLine="420"/>
        <w:rPr>
          <w:rFonts w:ascii="Times New Roman"/>
          <w:color w:val="000000" w:themeColor="text1"/>
        </w:rPr>
      </w:pPr>
      <w:r w:rsidRPr="007917A1">
        <w:rPr>
          <w:rFonts w:ascii="Times New Roman" w:hint="eastAsia"/>
          <w:color w:val="000000" w:themeColor="text1"/>
        </w:rPr>
        <w:t>对于</w:t>
      </w:r>
      <w:r w:rsidR="0095195A" w:rsidRPr="007917A1">
        <w:rPr>
          <w:rFonts w:ascii="Times New Roman" w:hint="eastAsia"/>
          <w:color w:val="000000" w:themeColor="text1"/>
        </w:rPr>
        <w:t>热电式部件</w:t>
      </w:r>
      <w:r w:rsidRPr="007917A1">
        <w:rPr>
          <w:rFonts w:ascii="Times New Roman" w:hint="eastAsia"/>
          <w:color w:val="000000" w:themeColor="text1"/>
        </w:rPr>
        <w:t>，</w:t>
      </w:r>
      <w:r w:rsidR="00660CD9" w:rsidRPr="007917A1">
        <w:rPr>
          <w:rFonts w:ascii="Times New Roman" w:hint="eastAsia"/>
          <w:color w:val="000000" w:themeColor="text1"/>
        </w:rPr>
        <w:t>应</w:t>
      </w:r>
      <w:r w:rsidR="0095195A" w:rsidRPr="007917A1">
        <w:rPr>
          <w:rFonts w:ascii="Times New Roman" w:hint="eastAsia"/>
          <w:color w:val="000000" w:themeColor="text1"/>
        </w:rPr>
        <w:t>符合</w:t>
      </w:r>
      <w:r w:rsidRPr="007917A1">
        <w:rPr>
          <w:rFonts w:ascii="Times New Roman" w:hint="eastAsia"/>
          <w:color w:val="000000" w:themeColor="text1"/>
        </w:rPr>
        <w:t>制造商</w:t>
      </w:r>
      <w:r w:rsidR="0095195A" w:rsidRPr="007917A1">
        <w:rPr>
          <w:rFonts w:ascii="Times New Roman" w:hint="eastAsia"/>
          <w:color w:val="000000" w:themeColor="text1"/>
        </w:rPr>
        <w:t>声明</w:t>
      </w:r>
      <w:r w:rsidRPr="007917A1">
        <w:rPr>
          <w:rFonts w:ascii="Times New Roman" w:hint="eastAsia"/>
          <w:color w:val="000000" w:themeColor="text1"/>
        </w:rPr>
        <w:t>的</w:t>
      </w:r>
      <w:r w:rsidR="005704C2" w:rsidRPr="007917A1">
        <w:rPr>
          <w:rFonts w:ascii="Times New Roman" w:hint="eastAsia"/>
          <w:color w:val="000000" w:themeColor="text1"/>
        </w:rPr>
        <w:t>吸</w:t>
      </w:r>
      <w:r w:rsidRPr="007917A1">
        <w:rPr>
          <w:rFonts w:ascii="Times New Roman" w:hint="eastAsia"/>
          <w:color w:val="000000" w:themeColor="text1"/>
        </w:rPr>
        <w:t>合电流和释放电流。这些测试应在</w:t>
      </w:r>
      <w:r w:rsidR="00300B92">
        <w:rPr>
          <w:rFonts w:ascii="Times New Roman" w:hint="eastAsia"/>
          <w:color w:val="000000" w:themeColor="text1"/>
        </w:rPr>
        <w:t>F</w:t>
      </w:r>
      <w:r w:rsidRPr="007917A1">
        <w:rPr>
          <w:rFonts w:ascii="Times New Roman"/>
          <w:color w:val="000000" w:themeColor="text1"/>
        </w:rPr>
        <w:t>.4.1</w:t>
      </w:r>
      <w:r w:rsidRPr="007917A1">
        <w:rPr>
          <w:rFonts w:ascii="Times New Roman" w:hint="eastAsia"/>
          <w:color w:val="000000" w:themeColor="text1"/>
        </w:rPr>
        <w:t>条款</w:t>
      </w:r>
      <w:r w:rsidR="0095195A" w:rsidRPr="007917A1">
        <w:rPr>
          <w:rFonts w:ascii="Times New Roman" w:hint="eastAsia"/>
          <w:color w:val="000000" w:themeColor="text1"/>
        </w:rPr>
        <w:t>规定的试验</w:t>
      </w:r>
      <w:r w:rsidRPr="007917A1">
        <w:rPr>
          <w:rFonts w:ascii="Times New Roman" w:hint="eastAsia"/>
          <w:color w:val="000000" w:themeColor="text1"/>
        </w:rPr>
        <w:t>之前进行。</w:t>
      </w:r>
    </w:p>
    <w:p w14:paraId="3D6D4D44"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253A0CFC" w14:textId="77777777" w:rsidR="002C108A" w:rsidRPr="007917A1" w:rsidRDefault="005704C2" w:rsidP="002C108A">
      <w:pPr>
        <w:pStyle w:val="affff9"/>
        <w:ind w:firstLine="420"/>
        <w:rPr>
          <w:rFonts w:ascii="Times New Roman"/>
          <w:color w:val="000000" w:themeColor="text1"/>
        </w:rPr>
      </w:pPr>
      <w:r w:rsidRPr="007917A1">
        <w:rPr>
          <w:rFonts w:ascii="Times New Roman" w:hint="eastAsia"/>
          <w:color w:val="000000" w:themeColor="text1"/>
        </w:rPr>
        <w:t>使用合适的</w:t>
      </w:r>
      <w:r w:rsidR="002C108A" w:rsidRPr="007917A1">
        <w:rPr>
          <w:rFonts w:ascii="Times New Roman" w:hint="eastAsia"/>
          <w:color w:val="000000" w:themeColor="text1"/>
        </w:rPr>
        <w:t>直流电源与电流表串联</w:t>
      </w:r>
      <w:r w:rsidR="00371940" w:rsidRPr="007917A1">
        <w:rPr>
          <w:rFonts w:ascii="Times New Roman" w:hint="eastAsia"/>
          <w:color w:val="000000" w:themeColor="text1"/>
        </w:rPr>
        <w:t>；</w:t>
      </w:r>
      <w:r w:rsidR="002C108A" w:rsidRPr="007917A1">
        <w:rPr>
          <w:rFonts w:ascii="Times New Roman" w:hint="eastAsia"/>
          <w:color w:val="000000" w:themeColor="text1"/>
        </w:rPr>
        <w:t>每</w:t>
      </w:r>
      <w:r w:rsidR="0095195A" w:rsidRPr="007917A1">
        <w:rPr>
          <w:rFonts w:ascii="Times New Roman" w:hint="eastAsia"/>
          <w:color w:val="000000" w:themeColor="text1"/>
        </w:rPr>
        <w:t>个部件</w:t>
      </w:r>
      <w:r w:rsidR="002C108A" w:rsidRPr="007917A1">
        <w:rPr>
          <w:rFonts w:ascii="Times New Roman" w:hint="eastAsia"/>
          <w:color w:val="000000" w:themeColor="text1"/>
        </w:rPr>
        <w:t>应在以下适用的测试条件下测试三次</w:t>
      </w:r>
      <w:r w:rsidR="002C108A" w:rsidRPr="007917A1">
        <w:rPr>
          <w:rFonts w:ascii="Times New Roman"/>
          <w:color w:val="000000" w:themeColor="text1"/>
        </w:rPr>
        <w:t>:</w:t>
      </w:r>
    </w:p>
    <w:p w14:paraId="3F10ECE0" w14:textId="77777777" w:rsidR="002C108A" w:rsidRPr="007917A1" w:rsidRDefault="002E3EB0" w:rsidP="006262D3">
      <w:pPr>
        <w:pStyle w:val="af5"/>
        <w:numPr>
          <w:ilvl w:val="0"/>
          <w:numId w:val="59"/>
        </w:numPr>
        <w:rPr>
          <w:rFonts w:ascii="Times New Roman"/>
          <w:color w:val="000000" w:themeColor="text1"/>
        </w:rPr>
      </w:pPr>
      <w:r w:rsidRPr="007917A1">
        <w:rPr>
          <w:rFonts w:ascii="Times New Roman" w:hint="eastAsia"/>
          <w:color w:val="000000" w:themeColor="text1"/>
        </w:rPr>
        <w:t>吸</w:t>
      </w:r>
      <w:r w:rsidR="00951DD9" w:rsidRPr="007917A1">
        <w:rPr>
          <w:rFonts w:ascii="Times New Roman" w:hint="eastAsia"/>
          <w:color w:val="000000" w:themeColor="text1"/>
        </w:rPr>
        <w:t>合</w:t>
      </w:r>
      <w:r w:rsidR="00371940" w:rsidRPr="007917A1">
        <w:rPr>
          <w:rFonts w:ascii="Times New Roman" w:hint="eastAsia"/>
          <w:color w:val="000000" w:themeColor="text1"/>
        </w:rPr>
        <w:t>电流</w:t>
      </w:r>
    </w:p>
    <w:p w14:paraId="075C123D"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对于自</w:t>
      </w:r>
      <w:r w:rsidR="00371940" w:rsidRPr="007917A1">
        <w:rPr>
          <w:rFonts w:ascii="Times New Roman" w:hint="eastAsia"/>
          <w:color w:val="000000" w:themeColor="text1"/>
        </w:rPr>
        <w:t>动</w:t>
      </w:r>
      <w:r w:rsidR="005704C2" w:rsidRPr="007917A1">
        <w:rPr>
          <w:rFonts w:ascii="Times New Roman" w:hint="eastAsia"/>
          <w:color w:val="000000" w:themeColor="text1"/>
        </w:rPr>
        <w:t>吸合</w:t>
      </w:r>
      <w:r w:rsidR="0007276E" w:rsidRPr="007917A1">
        <w:rPr>
          <w:rFonts w:ascii="Times New Roman" w:hint="eastAsia"/>
          <w:color w:val="000000" w:themeColor="text1"/>
        </w:rPr>
        <w:t>部件</w:t>
      </w:r>
      <w:r w:rsidRPr="007917A1">
        <w:rPr>
          <w:rFonts w:ascii="Times New Roman" w:hint="eastAsia"/>
          <w:color w:val="000000" w:themeColor="text1"/>
        </w:rPr>
        <w:t>，电流</w:t>
      </w:r>
      <w:r w:rsidR="00371940" w:rsidRPr="007917A1">
        <w:rPr>
          <w:rFonts w:ascii="Times New Roman" w:hint="eastAsia"/>
          <w:color w:val="000000" w:themeColor="text1"/>
        </w:rPr>
        <w:t>首先</w:t>
      </w:r>
      <w:r w:rsidRPr="007917A1">
        <w:rPr>
          <w:rFonts w:ascii="Times New Roman" w:hint="eastAsia"/>
          <w:color w:val="000000" w:themeColor="text1"/>
        </w:rPr>
        <w:t>设置在低于制造商规定的</w:t>
      </w:r>
      <w:r w:rsidR="00371940" w:rsidRPr="007917A1">
        <w:rPr>
          <w:rFonts w:ascii="Times New Roman" w:hint="eastAsia"/>
          <w:color w:val="000000" w:themeColor="text1"/>
        </w:rPr>
        <w:t>启动</w:t>
      </w:r>
      <w:r w:rsidRPr="007917A1">
        <w:rPr>
          <w:rFonts w:ascii="Times New Roman" w:hint="eastAsia"/>
          <w:color w:val="000000" w:themeColor="text1"/>
        </w:rPr>
        <w:t>电流的值</w:t>
      </w:r>
      <w:r w:rsidR="00371940" w:rsidRPr="007917A1">
        <w:rPr>
          <w:rFonts w:ascii="Times New Roman" w:hint="eastAsia"/>
          <w:color w:val="000000" w:themeColor="text1"/>
        </w:rPr>
        <w:t>；</w:t>
      </w:r>
      <w:r w:rsidRPr="007917A1">
        <w:rPr>
          <w:rFonts w:ascii="Times New Roman" w:hint="eastAsia"/>
          <w:color w:val="000000" w:themeColor="text1"/>
        </w:rPr>
        <w:t>电流应慢慢增加</w:t>
      </w:r>
      <w:r w:rsidR="00371940" w:rsidRPr="007917A1">
        <w:rPr>
          <w:rFonts w:ascii="Times New Roman" w:hint="eastAsia"/>
          <w:color w:val="000000" w:themeColor="text1"/>
        </w:rPr>
        <w:t>，</w:t>
      </w:r>
      <w:r w:rsidR="00887DED" w:rsidRPr="00887DED">
        <w:rPr>
          <w:rFonts w:ascii="Times New Roman" w:hint="eastAsia"/>
          <w:color w:val="000000" w:themeColor="text1"/>
        </w:rPr>
        <w:t>吸合时的电流应在制造商规定的最小和最大吸合电流值之间。</w:t>
      </w:r>
    </w:p>
    <w:p w14:paraId="72345EDC" w14:textId="77777777" w:rsidR="002C108A" w:rsidRPr="007917A1" w:rsidRDefault="002E3EB0" w:rsidP="006262D3">
      <w:pPr>
        <w:pStyle w:val="af5"/>
        <w:rPr>
          <w:rFonts w:ascii="Times New Roman"/>
          <w:color w:val="000000" w:themeColor="text1"/>
        </w:rPr>
      </w:pPr>
      <w:r w:rsidRPr="007917A1">
        <w:rPr>
          <w:rFonts w:ascii="Times New Roman" w:hint="eastAsia"/>
          <w:color w:val="000000" w:themeColor="text1"/>
        </w:rPr>
        <w:t>释放</w:t>
      </w:r>
      <w:r w:rsidR="006262D3" w:rsidRPr="007917A1">
        <w:rPr>
          <w:rFonts w:ascii="Times New Roman" w:hint="eastAsia"/>
          <w:color w:val="000000" w:themeColor="text1"/>
        </w:rPr>
        <w:t>电流</w:t>
      </w:r>
    </w:p>
    <w:p w14:paraId="5E2820AC" w14:textId="77777777" w:rsidR="002C108A" w:rsidRPr="007917A1" w:rsidRDefault="00887DED" w:rsidP="002C108A">
      <w:pPr>
        <w:pStyle w:val="affff9"/>
        <w:ind w:firstLine="420"/>
        <w:rPr>
          <w:rFonts w:ascii="Times New Roman"/>
          <w:color w:val="000000" w:themeColor="text1"/>
        </w:rPr>
      </w:pPr>
      <w:r w:rsidRPr="00887DED">
        <w:rPr>
          <w:rFonts w:ascii="Times New Roman" w:hint="eastAsia"/>
          <w:color w:val="000000" w:themeColor="text1"/>
        </w:rPr>
        <w:t>电流应设在制造商规定的最大工作电流，复位机构（如有）应按照制造商的说明进行操作。然后电流应慢慢减小，直至部件释放时的电流应在制造商规定的最小和最大释放电流值之间。</w:t>
      </w:r>
    </w:p>
    <w:p w14:paraId="447A3EFA"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热电火焰传感器或</w:t>
      </w:r>
      <w:r w:rsidR="000970FF" w:rsidRPr="007917A1">
        <w:rPr>
          <w:rFonts w:ascii="Times New Roman" w:hint="eastAsia"/>
          <w:color w:val="000000" w:themeColor="text1"/>
        </w:rPr>
        <w:t>发电装置</w:t>
      </w:r>
      <w:r w:rsidRPr="007917A1">
        <w:rPr>
          <w:rFonts w:ascii="Times New Roman" w:hint="eastAsia"/>
          <w:color w:val="000000" w:themeColor="text1"/>
        </w:rPr>
        <w:t>的电特性</w:t>
      </w:r>
    </w:p>
    <w:p w14:paraId="20CEC427" w14:textId="77777777" w:rsidR="002C108A" w:rsidRPr="007917A1" w:rsidRDefault="00450061"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3747E303" w14:textId="77777777" w:rsidR="002C108A" w:rsidRPr="007917A1" w:rsidRDefault="00C14974" w:rsidP="002C108A">
      <w:pPr>
        <w:pStyle w:val="affff9"/>
        <w:ind w:firstLine="420"/>
        <w:rPr>
          <w:rFonts w:ascii="Times New Roman"/>
          <w:color w:val="000000" w:themeColor="text1"/>
        </w:rPr>
      </w:pPr>
      <w:r w:rsidRPr="007917A1">
        <w:rPr>
          <w:rFonts w:ascii="Times New Roman" w:hint="eastAsia"/>
          <w:color w:val="000000" w:themeColor="text1"/>
        </w:rPr>
        <w:t>热电火焰传感器或</w:t>
      </w:r>
      <w:r w:rsidR="000970FF" w:rsidRPr="007917A1">
        <w:rPr>
          <w:rFonts w:ascii="Times New Roman" w:hint="eastAsia"/>
          <w:color w:val="000000" w:themeColor="text1"/>
        </w:rPr>
        <w:t>发电装置</w:t>
      </w:r>
      <w:r w:rsidRPr="007917A1">
        <w:rPr>
          <w:rFonts w:ascii="Times New Roman" w:hint="eastAsia"/>
          <w:color w:val="000000" w:themeColor="text1"/>
        </w:rPr>
        <w:t>的电学特性应符合制造商的</w:t>
      </w:r>
      <w:r w:rsidR="00C45609" w:rsidRPr="007917A1">
        <w:rPr>
          <w:rFonts w:ascii="Times New Roman" w:hint="eastAsia"/>
          <w:color w:val="000000" w:themeColor="text1"/>
        </w:rPr>
        <w:t>声明。</w:t>
      </w:r>
    </w:p>
    <w:p w14:paraId="5BDCB192"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3C9512D1" w14:textId="77777777" w:rsidR="002C108A" w:rsidRPr="007917A1" w:rsidRDefault="00450061" w:rsidP="002C108A">
      <w:pPr>
        <w:pStyle w:val="affff9"/>
        <w:ind w:firstLine="420"/>
        <w:rPr>
          <w:rFonts w:ascii="Times New Roman"/>
          <w:color w:val="000000" w:themeColor="text1"/>
        </w:rPr>
      </w:pPr>
      <w:r w:rsidRPr="007917A1">
        <w:rPr>
          <w:rFonts w:ascii="Times New Roman" w:hint="eastAsia"/>
          <w:color w:val="000000" w:themeColor="text1"/>
        </w:rPr>
        <w:t>应使用精度在±</w:t>
      </w:r>
      <w:r w:rsidRPr="007917A1">
        <w:rPr>
          <w:rFonts w:ascii="Times New Roman"/>
          <w:color w:val="000000" w:themeColor="text1"/>
        </w:rPr>
        <w:t>2%</w:t>
      </w:r>
      <w:r w:rsidRPr="007917A1">
        <w:rPr>
          <w:rFonts w:ascii="Times New Roman" w:hint="eastAsia"/>
          <w:color w:val="000000" w:themeColor="text1"/>
        </w:rPr>
        <w:t>以内的测试设备，</w:t>
      </w:r>
      <w:r w:rsidR="002C108A" w:rsidRPr="007917A1">
        <w:rPr>
          <w:rFonts w:ascii="Times New Roman" w:hint="eastAsia"/>
          <w:color w:val="000000" w:themeColor="text1"/>
        </w:rPr>
        <w:t>测量并记录</w:t>
      </w:r>
      <w:r w:rsidR="0007276E" w:rsidRPr="007917A1">
        <w:rPr>
          <w:rFonts w:ascii="Times New Roman" w:hint="eastAsia"/>
          <w:color w:val="000000" w:themeColor="text1"/>
        </w:rPr>
        <w:t>部件</w:t>
      </w:r>
      <w:r w:rsidR="002C108A" w:rsidRPr="007917A1">
        <w:rPr>
          <w:rFonts w:ascii="Times New Roman" w:hint="eastAsia"/>
          <w:color w:val="000000" w:themeColor="text1"/>
        </w:rPr>
        <w:t>的电阻。</w:t>
      </w:r>
      <w:r w:rsidR="00C45609" w:rsidRPr="007917A1">
        <w:rPr>
          <w:rFonts w:ascii="Times New Roman" w:hint="eastAsia"/>
          <w:color w:val="000000" w:themeColor="text1"/>
        </w:rPr>
        <w:t>测量</w:t>
      </w:r>
      <w:r w:rsidR="002C108A" w:rsidRPr="007917A1">
        <w:rPr>
          <w:rFonts w:ascii="Times New Roman" w:hint="eastAsia"/>
          <w:color w:val="000000" w:themeColor="text1"/>
        </w:rPr>
        <w:t>的电阻</w:t>
      </w:r>
      <w:r w:rsidR="00C45609" w:rsidRPr="007917A1">
        <w:rPr>
          <w:rFonts w:ascii="Times New Roman" w:hint="eastAsia"/>
          <w:color w:val="000000" w:themeColor="text1"/>
        </w:rPr>
        <w:t>值</w:t>
      </w:r>
      <w:r w:rsidR="002C108A" w:rsidRPr="007917A1">
        <w:rPr>
          <w:rFonts w:ascii="Times New Roman" w:hint="eastAsia"/>
          <w:color w:val="000000" w:themeColor="text1"/>
        </w:rPr>
        <w:t>应在制造商规定的范围内。</w:t>
      </w:r>
    </w:p>
    <w:p w14:paraId="3DFFC187"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热电火焰传感器和</w:t>
      </w:r>
      <w:r w:rsidR="000970FF" w:rsidRPr="007917A1">
        <w:rPr>
          <w:rFonts w:ascii="Times New Roman" w:hint="eastAsia"/>
          <w:color w:val="000000" w:themeColor="text1"/>
        </w:rPr>
        <w:t>发电装置</w:t>
      </w:r>
      <w:r w:rsidRPr="007917A1">
        <w:rPr>
          <w:rFonts w:ascii="Times New Roman" w:hint="eastAsia"/>
          <w:color w:val="000000" w:themeColor="text1"/>
        </w:rPr>
        <w:t>的</w:t>
      </w:r>
      <w:r w:rsidR="00C14974" w:rsidRPr="007917A1">
        <w:rPr>
          <w:rFonts w:ascii="Times New Roman" w:hint="eastAsia"/>
          <w:color w:val="000000" w:themeColor="text1"/>
        </w:rPr>
        <w:t>稳定性</w:t>
      </w:r>
    </w:p>
    <w:p w14:paraId="17B03D93"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5F36E899" w14:textId="77777777" w:rsidR="009B431C" w:rsidRPr="007917A1" w:rsidRDefault="006D47DF" w:rsidP="002C108A">
      <w:pPr>
        <w:pStyle w:val="affff9"/>
        <w:ind w:firstLine="420"/>
        <w:rPr>
          <w:rFonts w:ascii="Times New Roman"/>
          <w:color w:val="000000" w:themeColor="text1"/>
        </w:rPr>
      </w:pPr>
      <w:r w:rsidRPr="007917A1">
        <w:rPr>
          <w:rFonts w:ascii="Times New Roman" w:hint="eastAsia"/>
          <w:color w:val="000000" w:themeColor="text1"/>
        </w:rPr>
        <w:t>热电</w:t>
      </w:r>
      <w:r w:rsidR="00C45609" w:rsidRPr="007917A1">
        <w:rPr>
          <w:rFonts w:ascii="Times New Roman" w:hint="eastAsia"/>
          <w:color w:val="000000" w:themeColor="text1"/>
        </w:rPr>
        <w:t>式</w:t>
      </w:r>
      <w:r w:rsidRPr="007917A1">
        <w:rPr>
          <w:rFonts w:ascii="Times New Roman" w:hint="eastAsia"/>
          <w:color w:val="000000" w:themeColor="text1"/>
        </w:rPr>
        <w:t>火焰传感器和</w:t>
      </w:r>
      <w:r w:rsidR="000970FF" w:rsidRPr="007917A1">
        <w:rPr>
          <w:rFonts w:ascii="Times New Roman" w:hint="eastAsia"/>
          <w:color w:val="000000" w:themeColor="text1"/>
        </w:rPr>
        <w:t>发电装置</w:t>
      </w:r>
      <w:r w:rsidRPr="007917A1">
        <w:rPr>
          <w:rFonts w:ascii="Times New Roman" w:hint="eastAsia"/>
          <w:color w:val="000000" w:themeColor="text1"/>
        </w:rPr>
        <w:t>的闭合电路</w:t>
      </w:r>
      <w:r w:rsidR="00A105A8" w:rsidRPr="007917A1">
        <w:rPr>
          <w:rFonts w:ascii="Times New Roman" w:hint="eastAsia"/>
          <w:color w:val="000000" w:themeColor="text1"/>
        </w:rPr>
        <w:t>毫伏电压</w:t>
      </w:r>
      <w:r w:rsidRPr="007917A1">
        <w:rPr>
          <w:rFonts w:ascii="Times New Roman" w:hint="eastAsia"/>
          <w:color w:val="000000" w:themeColor="text1"/>
        </w:rPr>
        <w:t>输出的变化不应大于±</w:t>
      </w:r>
      <w:r w:rsidRPr="007917A1">
        <w:rPr>
          <w:rFonts w:ascii="Times New Roman"/>
          <w:color w:val="000000" w:themeColor="text1"/>
        </w:rPr>
        <w:t>30%</w:t>
      </w:r>
      <w:r w:rsidRPr="007917A1">
        <w:rPr>
          <w:rFonts w:ascii="Times New Roman" w:hint="eastAsia"/>
          <w:color w:val="000000" w:themeColor="text1"/>
        </w:rPr>
        <w:t>。</w:t>
      </w:r>
      <w:r w:rsidR="00CA37B8" w:rsidRPr="007917A1">
        <w:rPr>
          <w:rFonts w:ascii="Times New Roman" w:hint="eastAsia"/>
          <w:color w:val="000000" w:themeColor="text1"/>
        </w:rPr>
        <w:t>对指定的</w:t>
      </w:r>
      <w:r w:rsidR="00CA37B8" w:rsidRPr="007917A1">
        <w:rPr>
          <w:rFonts w:ascii="Times New Roman"/>
          <w:color w:val="000000" w:themeColor="text1"/>
        </w:rPr>
        <w:t>3</w:t>
      </w:r>
      <w:r w:rsidR="00CA37B8" w:rsidRPr="007917A1">
        <w:rPr>
          <w:rFonts w:ascii="Times New Roman" w:hint="eastAsia"/>
          <w:color w:val="000000" w:themeColor="text1"/>
        </w:rPr>
        <w:t>或</w:t>
      </w:r>
      <w:r w:rsidR="00CA37B8" w:rsidRPr="007917A1">
        <w:rPr>
          <w:rFonts w:ascii="Times New Roman"/>
          <w:color w:val="000000" w:themeColor="text1"/>
        </w:rPr>
        <w:t>4</w:t>
      </w:r>
      <w:r w:rsidR="00CA37B8" w:rsidRPr="007917A1">
        <w:rPr>
          <w:rFonts w:ascii="Times New Roman" w:hint="eastAsia"/>
          <w:color w:val="000000" w:themeColor="text1"/>
        </w:rPr>
        <w:t>号测试样品个测试样品进行评估时，毫伏输出的变化不应超过±</w:t>
      </w:r>
      <w:r w:rsidR="00CA37B8" w:rsidRPr="007917A1">
        <w:rPr>
          <w:rFonts w:ascii="Times New Roman"/>
          <w:color w:val="000000" w:themeColor="text1"/>
        </w:rPr>
        <w:t>30%</w:t>
      </w:r>
      <w:r w:rsidR="00CA37B8" w:rsidRPr="007917A1">
        <w:rPr>
          <w:rFonts w:ascii="Times New Roman" w:hint="eastAsia"/>
          <w:color w:val="000000" w:themeColor="text1"/>
        </w:rPr>
        <w:t>。</w:t>
      </w:r>
    </w:p>
    <w:p w14:paraId="58861843" w14:textId="77777777" w:rsidR="002C108A" w:rsidRPr="007917A1" w:rsidRDefault="00F21B9E" w:rsidP="002C108A">
      <w:pPr>
        <w:pStyle w:val="affff9"/>
        <w:ind w:firstLine="420"/>
        <w:rPr>
          <w:rFonts w:ascii="Times New Roman"/>
          <w:color w:val="000000" w:themeColor="text1"/>
        </w:rPr>
      </w:pPr>
      <w:r w:rsidRPr="007917A1">
        <w:rPr>
          <w:rFonts w:ascii="Times New Roman" w:hint="eastAsia"/>
          <w:color w:val="000000" w:themeColor="text1"/>
        </w:rPr>
        <w:t>制造商应提供</w:t>
      </w:r>
      <w:r w:rsidRPr="007917A1">
        <w:rPr>
          <w:rFonts w:ascii="Times New Roman"/>
          <w:color w:val="000000" w:themeColor="text1"/>
        </w:rPr>
        <w:t>:</w:t>
      </w:r>
    </w:p>
    <w:p w14:paraId="2B5DA4A6" w14:textId="77777777" w:rsidR="002C108A" w:rsidRPr="007917A1" w:rsidRDefault="006D47DF" w:rsidP="00E23670">
      <w:pPr>
        <w:pStyle w:val="2"/>
        <w:rPr>
          <w:rFonts w:ascii="Times New Roman"/>
          <w:color w:val="000000" w:themeColor="text1"/>
        </w:rPr>
      </w:pPr>
      <w:r w:rsidRPr="007917A1">
        <w:rPr>
          <w:rFonts w:ascii="Times New Roman" w:hint="eastAsia"/>
          <w:color w:val="000000" w:themeColor="text1"/>
        </w:rPr>
        <w:t>用于此测试的</w:t>
      </w:r>
      <w:r w:rsidR="002C108A" w:rsidRPr="007917A1">
        <w:rPr>
          <w:rFonts w:ascii="Times New Roman" w:hint="eastAsia"/>
          <w:color w:val="000000" w:themeColor="text1"/>
        </w:rPr>
        <w:t>两个相同的</w:t>
      </w:r>
      <w:r w:rsidRPr="007917A1">
        <w:rPr>
          <w:rFonts w:ascii="Times New Roman" w:hint="eastAsia"/>
          <w:color w:val="000000" w:themeColor="text1"/>
        </w:rPr>
        <w:t>点火</w:t>
      </w:r>
      <w:r w:rsidR="002C108A" w:rsidRPr="007917A1">
        <w:rPr>
          <w:rFonts w:ascii="Times New Roman" w:hint="eastAsia"/>
          <w:color w:val="000000" w:themeColor="text1"/>
        </w:rPr>
        <w:t>燃烧器</w:t>
      </w:r>
      <w:r w:rsidRPr="007917A1">
        <w:rPr>
          <w:rFonts w:ascii="Times New Roman" w:hint="eastAsia"/>
          <w:color w:val="000000" w:themeColor="text1"/>
        </w:rPr>
        <w:t>；</w:t>
      </w:r>
      <w:r w:rsidR="002C108A" w:rsidRPr="007917A1">
        <w:rPr>
          <w:rFonts w:ascii="Times New Roman" w:hint="eastAsia"/>
          <w:color w:val="000000" w:themeColor="text1"/>
        </w:rPr>
        <w:t>一个测试燃烧器应指定为燃烧器</w:t>
      </w:r>
      <w:r w:rsidR="002C108A" w:rsidRPr="007917A1">
        <w:rPr>
          <w:rFonts w:ascii="Times New Roman"/>
          <w:color w:val="000000" w:themeColor="text1"/>
        </w:rPr>
        <w:t>A</w:t>
      </w:r>
      <w:r w:rsidR="002C108A" w:rsidRPr="007917A1">
        <w:rPr>
          <w:rFonts w:ascii="Times New Roman" w:hint="eastAsia"/>
          <w:color w:val="000000" w:themeColor="text1"/>
        </w:rPr>
        <w:t>，另一个应指定为燃烧器</w:t>
      </w:r>
      <w:r w:rsidRPr="007917A1">
        <w:rPr>
          <w:rFonts w:ascii="Times New Roman"/>
          <w:color w:val="000000" w:themeColor="text1"/>
        </w:rPr>
        <w:t>B</w:t>
      </w:r>
      <w:r w:rsidRPr="007917A1">
        <w:rPr>
          <w:rFonts w:ascii="Times New Roman" w:hint="eastAsia"/>
          <w:color w:val="000000" w:themeColor="text1"/>
        </w:rPr>
        <w:t>；</w:t>
      </w:r>
    </w:p>
    <w:p w14:paraId="428233C5" w14:textId="77777777" w:rsidR="002C108A" w:rsidRPr="007917A1" w:rsidRDefault="00C14974" w:rsidP="00E23670">
      <w:pPr>
        <w:pStyle w:val="2"/>
        <w:rPr>
          <w:rFonts w:ascii="Times New Roman"/>
          <w:color w:val="000000" w:themeColor="text1"/>
        </w:rPr>
      </w:pPr>
      <w:r w:rsidRPr="007917A1">
        <w:rPr>
          <w:rFonts w:ascii="Times New Roman" w:hint="eastAsia"/>
          <w:color w:val="000000" w:themeColor="text1"/>
        </w:rPr>
        <w:t>四个新</w:t>
      </w:r>
      <w:r w:rsidR="00C45609" w:rsidRPr="007917A1">
        <w:rPr>
          <w:rFonts w:ascii="Times New Roman" w:hint="eastAsia"/>
          <w:color w:val="000000" w:themeColor="text1"/>
        </w:rPr>
        <w:t>的</w:t>
      </w:r>
      <w:r w:rsidR="002C108A" w:rsidRPr="007917A1">
        <w:rPr>
          <w:rFonts w:ascii="Times New Roman" w:hint="eastAsia"/>
          <w:color w:val="000000" w:themeColor="text1"/>
        </w:rPr>
        <w:t>热电</w:t>
      </w:r>
      <w:r w:rsidR="00C45609" w:rsidRPr="007917A1">
        <w:rPr>
          <w:rFonts w:ascii="Times New Roman" w:hint="eastAsia"/>
          <w:color w:val="000000" w:themeColor="text1"/>
        </w:rPr>
        <w:t>式</w:t>
      </w:r>
      <w:r w:rsidR="002C108A" w:rsidRPr="007917A1">
        <w:rPr>
          <w:rFonts w:ascii="Times New Roman" w:hint="eastAsia"/>
          <w:color w:val="000000" w:themeColor="text1"/>
        </w:rPr>
        <w:t>火焰传感器或</w:t>
      </w:r>
      <w:r w:rsidR="000970FF" w:rsidRPr="007917A1">
        <w:rPr>
          <w:rFonts w:ascii="Times New Roman" w:hint="eastAsia"/>
          <w:color w:val="000000" w:themeColor="text1"/>
        </w:rPr>
        <w:t>发电装置</w:t>
      </w:r>
      <w:r w:rsidR="002C108A" w:rsidRPr="007917A1">
        <w:rPr>
          <w:rFonts w:ascii="Times New Roman" w:hint="eastAsia"/>
          <w:color w:val="000000" w:themeColor="text1"/>
        </w:rPr>
        <w:t>的样品，每个</w:t>
      </w:r>
      <w:r w:rsidR="00CA37B8" w:rsidRPr="007917A1">
        <w:rPr>
          <w:rFonts w:ascii="Times New Roman" w:hint="eastAsia"/>
          <w:color w:val="000000" w:themeColor="text1"/>
        </w:rPr>
        <w:t>样品</w:t>
      </w:r>
      <w:r w:rsidR="002C108A" w:rsidRPr="007917A1">
        <w:rPr>
          <w:rFonts w:ascii="Times New Roman" w:hint="eastAsia"/>
          <w:color w:val="000000" w:themeColor="text1"/>
        </w:rPr>
        <w:t>都具有相同的</w:t>
      </w:r>
      <w:r w:rsidR="00CA37B8" w:rsidRPr="007917A1">
        <w:rPr>
          <w:rFonts w:ascii="Times New Roman" w:hint="eastAsia"/>
          <w:color w:val="000000" w:themeColor="text1"/>
        </w:rPr>
        <w:t>标称</w:t>
      </w:r>
      <w:r w:rsidR="002C108A" w:rsidRPr="007917A1">
        <w:rPr>
          <w:rFonts w:ascii="Times New Roman" w:hint="eastAsia"/>
          <w:color w:val="000000" w:themeColor="text1"/>
        </w:rPr>
        <w:t>长度，用于本次测试。</w:t>
      </w:r>
    </w:p>
    <w:p w14:paraId="1808E0A4"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在进行的测试之前，应按照</w:t>
      </w:r>
      <w:r w:rsidR="00300B92">
        <w:rPr>
          <w:rFonts w:ascii="Times New Roman" w:hint="eastAsia"/>
          <w:color w:val="000000" w:themeColor="text1"/>
        </w:rPr>
        <w:t>F</w:t>
      </w:r>
      <w:r w:rsidR="0030388F" w:rsidRPr="007917A1">
        <w:rPr>
          <w:rFonts w:ascii="Times New Roman"/>
          <w:color w:val="000000" w:themeColor="text1"/>
        </w:rPr>
        <w:t>.</w:t>
      </w:r>
      <w:r w:rsidRPr="007917A1">
        <w:rPr>
          <w:rFonts w:ascii="Times New Roman"/>
          <w:color w:val="000000" w:themeColor="text1"/>
        </w:rPr>
        <w:t>4.3</w:t>
      </w:r>
      <w:r w:rsidRPr="007917A1">
        <w:rPr>
          <w:rFonts w:ascii="Times New Roman" w:hint="eastAsia"/>
          <w:color w:val="000000" w:themeColor="text1"/>
        </w:rPr>
        <w:t>的规定对热电火焰传感器或</w:t>
      </w:r>
      <w:r w:rsidR="000970FF" w:rsidRPr="007917A1">
        <w:rPr>
          <w:rFonts w:ascii="Times New Roman" w:hint="eastAsia"/>
          <w:color w:val="000000" w:themeColor="text1"/>
        </w:rPr>
        <w:t>发电装置</w:t>
      </w:r>
      <w:r w:rsidR="00C14974" w:rsidRPr="007917A1">
        <w:rPr>
          <w:rFonts w:ascii="Times New Roman" w:hint="eastAsia"/>
          <w:color w:val="000000" w:themeColor="text1"/>
        </w:rPr>
        <w:t>样</w:t>
      </w:r>
      <w:r w:rsidRPr="007917A1">
        <w:rPr>
          <w:rFonts w:ascii="Times New Roman" w:hint="eastAsia"/>
          <w:color w:val="000000" w:themeColor="text1"/>
        </w:rPr>
        <w:t>品进行电阻测试。</w:t>
      </w:r>
    </w:p>
    <w:p w14:paraId="279E9F6A"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0B5662F4" w14:textId="77777777" w:rsidR="002C108A" w:rsidRPr="007917A1" w:rsidRDefault="002C108A" w:rsidP="00A2408A">
      <w:pPr>
        <w:pStyle w:val="affff9"/>
        <w:ind w:firstLine="420"/>
        <w:rPr>
          <w:rFonts w:ascii="Times New Roman"/>
          <w:color w:val="000000" w:themeColor="text1"/>
        </w:rPr>
      </w:pPr>
      <w:r w:rsidRPr="007917A1">
        <w:rPr>
          <w:rFonts w:ascii="Times New Roman" w:hint="eastAsia"/>
          <w:color w:val="000000" w:themeColor="text1"/>
        </w:rPr>
        <w:t>每个测试样品应被识别并标记为</w:t>
      </w:r>
      <w:r w:rsidRPr="007917A1">
        <w:rPr>
          <w:rFonts w:ascii="Times New Roman"/>
          <w:color w:val="000000" w:themeColor="text1"/>
        </w:rPr>
        <w:t>1</w:t>
      </w:r>
      <w:r w:rsidRPr="007917A1">
        <w:rPr>
          <w:rFonts w:ascii="Times New Roman" w:hint="eastAsia"/>
          <w:color w:val="000000" w:themeColor="text1"/>
        </w:rPr>
        <w:t>、</w:t>
      </w:r>
      <w:r w:rsidRPr="007917A1">
        <w:rPr>
          <w:rFonts w:ascii="Times New Roman"/>
          <w:color w:val="000000" w:themeColor="text1"/>
        </w:rPr>
        <w:t>2</w:t>
      </w:r>
      <w:r w:rsidRPr="007917A1">
        <w:rPr>
          <w:rFonts w:ascii="Times New Roman" w:hint="eastAsia"/>
          <w:color w:val="000000" w:themeColor="text1"/>
        </w:rPr>
        <w:t>、</w:t>
      </w:r>
      <w:r w:rsidRPr="007917A1">
        <w:rPr>
          <w:rFonts w:ascii="Times New Roman"/>
          <w:color w:val="000000" w:themeColor="text1"/>
        </w:rPr>
        <w:t>3</w:t>
      </w:r>
      <w:r w:rsidRPr="007917A1">
        <w:rPr>
          <w:rFonts w:ascii="Times New Roman" w:hint="eastAsia"/>
          <w:color w:val="000000" w:themeColor="text1"/>
        </w:rPr>
        <w:t>和</w:t>
      </w:r>
      <w:r w:rsidRPr="007917A1">
        <w:rPr>
          <w:rFonts w:ascii="Times New Roman"/>
          <w:color w:val="000000" w:themeColor="text1"/>
        </w:rPr>
        <w:t>4</w:t>
      </w:r>
      <w:r w:rsidRPr="007917A1">
        <w:rPr>
          <w:rFonts w:ascii="Times New Roman" w:hint="eastAsia"/>
          <w:color w:val="000000" w:themeColor="text1"/>
        </w:rPr>
        <w:t>。</w:t>
      </w:r>
      <w:r w:rsidR="00D91924" w:rsidRPr="007917A1">
        <w:rPr>
          <w:rFonts w:ascii="Times New Roman" w:hint="eastAsia"/>
          <w:color w:val="000000" w:themeColor="text1"/>
        </w:rPr>
        <w:t>样品</w:t>
      </w:r>
      <w:r w:rsidRPr="007917A1">
        <w:rPr>
          <w:rFonts w:ascii="Times New Roman"/>
          <w:color w:val="000000" w:themeColor="text1"/>
        </w:rPr>
        <w:t>1</w:t>
      </w:r>
      <w:r w:rsidRPr="007917A1">
        <w:rPr>
          <w:rFonts w:ascii="Times New Roman" w:hint="eastAsia"/>
          <w:color w:val="000000" w:themeColor="text1"/>
        </w:rPr>
        <w:t>和</w:t>
      </w:r>
      <w:r w:rsidRPr="007917A1">
        <w:rPr>
          <w:rFonts w:ascii="Times New Roman"/>
          <w:color w:val="000000" w:themeColor="text1"/>
        </w:rPr>
        <w:t>2</w:t>
      </w:r>
      <w:r w:rsidRPr="007917A1">
        <w:rPr>
          <w:rFonts w:ascii="Times New Roman" w:hint="eastAsia"/>
          <w:color w:val="000000" w:themeColor="text1"/>
        </w:rPr>
        <w:t>应指定为“对照组”，</w:t>
      </w:r>
      <w:r w:rsidR="00D91924" w:rsidRPr="007917A1">
        <w:rPr>
          <w:rFonts w:ascii="Times New Roman" w:hint="eastAsia"/>
          <w:color w:val="000000" w:themeColor="text1"/>
        </w:rPr>
        <w:t>样品</w:t>
      </w:r>
      <w:r w:rsidRPr="007917A1">
        <w:rPr>
          <w:rFonts w:ascii="Times New Roman"/>
          <w:color w:val="000000" w:themeColor="text1"/>
        </w:rPr>
        <w:t>3</w:t>
      </w:r>
      <w:r w:rsidRPr="007917A1">
        <w:rPr>
          <w:rFonts w:ascii="Times New Roman" w:hint="eastAsia"/>
          <w:color w:val="000000" w:themeColor="text1"/>
        </w:rPr>
        <w:t>和</w:t>
      </w:r>
      <w:r w:rsidRPr="007917A1">
        <w:rPr>
          <w:rFonts w:ascii="Times New Roman"/>
          <w:color w:val="000000" w:themeColor="text1"/>
        </w:rPr>
        <w:t>4</w:t>
      </w:r>
      <w:r w:rsidRPr="007917A1">
        <w:rPr>
          <w:rFonts w:ascii="Times New Roman" w:hint="eastAsia"/>
          <w:color w:val="000000" w:themeColor="text1"/>
        </w:rPr>
        <w:t>应指定为“试验组”。根据制造商的安装说明，</w:t>
      </w:r>
      <w:r w:rsidRPr="007917A1">
        <w:rPr>
          <w:rFonts w:ascii="Times New Roman"/>
          <w:color w:val="000000" w:themeColor="text1"/>
        </w:rPr>
        <w:t>1</w:t>
      </w:r>
      <w:r w:rsidRPr="007917A1">
        <w:rPr>
          <w:rFonts w:ascii="Times New Roman" w:hint="eastAsia"/>
          <w:color w:val="000000" w:themeColor="text1"/>
        </w:rPr>
        <w:t>号样品应安装在燃烧器</w:t>
      </w:r>
      <w:r w:rsidRPr="007917A1">
        <w:rPr>
          <w:rFonts w:ascii="Times New Roman"/>
          <w:color w:val="000000" w:themeColor="text1"/>
        </w:rPr>
        <w:t>A</w:t>
      </w:r>
      <w:r w:rsidRPr="007917A1">
        <w:rPr>
          <w:rFonts w:ascii="Times New Roman" w:hint="eastAsia"/>
          <w:color w:val="000000" w:themeColor="text1"/>
        </w:rPr>
        <w:t>上，</w:t>
      </w:r>
      <w:r w:rsidRPr="007917A1">
        <w:rPr>
          <w:rFonts w:ascii="Times New Roman"/>
          <w:color w:val="000000" w:themeColor="text1"/>
        </w:rPr>
        <w:t>3</w:t>
      </w:r>
      <w:r w:rsidRPr="007917A1">
        <w:rPr>
          <w:rFonts w:ascii="Times New Roman" w:hint="eastAsia"/>
          <w:color w:val="000000" w:themeColor="text1"/>
        </w:rPr>
        <w:t>号样品应安装在燃烧器</w:t>
      </w:r>
      <w:r w:rsidRPr="007917A1">
        <w:rPr>
          <w:rFonts w:ascii="Times New Roman"/>
          <w:color w:val="000000" w:themeColor="text1"/>
        </w:rPr>
        <w:t>B</w:t>
      </w:r>
      <w:r w:rsidRPr="007917A1">
        <w:rPr>
          <w:rFonts w:ascii="Times New Roman" w:hint="eastAsia"/>
          <w:color w:val="000000" w:themeColor="text1"/>
        </w:rPr>
        <w:t>上。</w:t>
      </w:r>
    </w:p>
    <w:p w14:paraId="0C1EDC06"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两个测试燃烧器</w:t>
      </w:r>
      <w:r w:rsidRPr="007917A1">
        <w:rPr>
          <w:rFonts w:ascii="Times New Roman"/>
          <w:color w:val="000000" w:themeColor="text1"/>
        </w:rPr>
        <w:t>(A</w:t>
      </w:r>
      <w:r w:rsidRPr="007917A1">
        <w:rPr>
          <w:rFonts w:ascii="Times New Roman" w:hint="eastAsia"/>
          <w:color w:val="000000" w:themeColor="text1"/>
        </w:rPr>
        <w:t>和</w:t>
      </w:r>
      <w:r w:rsidRPr="007917A1">
        <w:rPr>
          <w:rFonts w:ascii="Times New Roman"/>
          <w:color w:val="000000" w:themeColor="text1"/>
        </w:rPr>
        <w:t>B)</w:t>
      </w:r>
      <w:r w:rsidRPr="007917A1">
        <w:rPr>
          <w:rFonts w:ascii="Times New Roman" w:hint="eastAsia"/>
          <w:color w:val="000000" w:themeColor="text1"/>
        </w:rPr>
        <w:t>应安装在制造商指定的垂直位置，安装在通风</w:t>
      </w:r>
      <w:r w:rsidR="00A2408A" w:rsidRPr="007917A1">
        <w:rPr>
          <w:rFonts w:ascii="Times New Roman" w:hint="eastAsia"/>
          <w:color w:val="000000" w:themeColor="text1"/>
        </w:rPr>
        <w:t>但是无气流扰动</w:t>
      </w:r>
      <w:r w:rsidRPr="007917A1">
        <w:rPr>
          <w:rFonts w:ascii="Times New Roman" w:hint="eastAsia"/>
          <w:color w:val="000000" w:themeColor="text1"/>
        </w:rPr>
        <w:t>的试验室内。每个热电</w:t>
      </w:r>
      <w:r w:rsidR="00C45609" w:rsidRPr="007917A1">
        <w:rPr>
          <w:rFonts w:ascii="Times New Roman" w:hint="eastAsia"/>
          <w:color w:val="000000" w:themeColor="text1"/>
        </w:rPr>
        <w:t>部件</w:t>
      </w:r>
      <w:r w:rsidRPr="007917A1">
        <w:rPr>
          <w:rFonts w:ascii="Times New Roman" w:hint="eastAsia"/>
          <w:color w:val="000000" w:themeColor="text1"/>
        </w:rPr>
        <w:t>连接到制造商规定的电阻性测试负载上，使用适当的闭合电路毫压测量装置。</w:t>
      </w:r>
    </w:p>
    <w:p w14:paraId="16EB7A32" w14:textId="77777777" w:rsidR="002C108A" w:rsidRPr="007917A1" w:rsidRDefault="002C108A" w:rsidP="002C108A">
      <w:pPr>
        <w:pStyle w:val="affff9"/>
        <w:ind w:firstLine="422"/>
        <w:rPr>
          <w:rFonts w:ascii="Times New Roman"/>
          <w:b/>
          <w:bCs/>
          <w:color w:val="000000" w:themeColor="text1"/>
        </w:rPr>
      </w:pPr>
      <w:r w:rsidRPr="007917A1">
        <w:rPr>
          <w:rFonts w:ascii="Times New Roman" w:hint="eastAsia"/>
          <w:b/>
          <w:bCs/>
          <w:color w:val="000000" w:themeColor="text1"/>
        </w:rPr>
        <w:t>第</w:t>
      </w:r>
      <w:r w:rsidRPr="007917A1">
        <w:rPr>
          <w:rFonts w:ascii="Times New Roman"/>
          <w:b/>
          <w:bCs/>
          <w:color w:val="000000" w:themeColor="text1"/>
        </w:rPr>
        <w:t>1</w:t>
      </w:r>
      <w:r w:rsidRPr="007917A1">
        <w:rPr>
          <w:rFonts w:ascii="Times New Roman" w:hint="eastAsia"/>
          <w:b/>
          <w:bCs/>
          <w:color w:val="000000" w:themeColor="text1"/>
        </w:rPr>
        <w:t>部分</w:t>
      </w:r>
      <w:r w:rsidRPr="007917A1">
        <w:rPr>
          <w:rFonts w:ascii="Times New Roman"/>
          <w:b/>
          <w:bCs/>
          <w:color w:val="000000" w:themeColor="text1"/>
        </w:rPr>
        <w:t>:</w:t>
      </w:r>
    </w:p>
    <w:p w14:paraId="62BB837D"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每个测试燃烧器都应提供天然气，初始设置为制造商</w:t>
      </w:r>
      <w:r w:rsidR="00887DED">
        <w:rPr>
          <w:rFonts w:ascii="Times New Roman" w:hint="eastAsia"/>
          <w:color w:val="000000" w:themeColor="text1"/>
        </w:rPr>
        <w:t>声明</w:t>
      </w:r>
      <w:r w:rsidRPr="007917A1">
        <w:rPr>
          <w:rFonts w:ascii="Times New Roman" w:hint="eastAsia"/>
          <w:color w:val="000000" w:themeColor="text1"/>
        </w:rPr>
        <w:t>的</w:t>
      </w:r>
      <w:r w:rsidR="00887DED">
        <w:rPr>
          <w:rFonts w:ascii="Times New Roman" w:hint="eastAsia"/>
          <w:color w:val="000000" w:themeColor="text1"/>
        </w:rPr>
        <w:t>额定</w:t>
      </w:r>
      <w:r w:rsidRPr="007917A1">
        <w:rPr>
          <w:rFonts w:ascii="Times New Roman" w:hint="eastAsia"/>
          <w:color w:val="000000" w:themeColor="text1"/>
        </w:rPr>
        <w:t>测试压力</w:t>
      </w:r>
      <w:r w:rsidR="00CA37B8" w:rsidRPr="007917A1">
        <w:rPr>
          <w:rFonts w:ascii="Times New Roman" w:hint="eastAsia"/>
          <w:color w:val="000000" w:themeColor="text1"/>
        </w:rPr>
        <w:t>。如果需要，应点燃燃烧器并调整压力到制造商规定的输入</w:t>
      </w:r>
      <w:r w:rsidR="00887DED">
        <w:rPr>
          <w:rFonts w:ascii="Times New Roman" w:hint="eastAsia"/>
          <w:color w:val="000000" w:themeColor="text1"/>
        </w:rPr>
        <w:t>功率</w:t>
      </w:r>
      <w:r w:rsidR="00CA37B8" w:rsidRPr="007917A1">
        <w:rPr>
          <w:rFonts w:ascii="Times New Roman" w:hint="eastAsia"/>
          <w:color w:val="000000" w:themeColor="text1"/>
        </w:rPr>
        <w:t>，在±</w:t>
      </w:r>
      <w:r w:rsidR="00CA37B8" w:rsidRPr="007917A1">
        <w:rPr>
          <w:rFonts w:ascii="Times New Roman"/>
          <w:color w:val="000000" w:themeColor="text1"/>
        </w:rPr>
        <w:t>5%</w:t>
      </w:r>
      <w:r w:rsidR="00CA37B8" w:rsidRPr="007917A1">
        <w:rPr>
          <w:rFonts w:ascii="Times New Roman" w:hint="eastAsia"/>
          <w:color w:val="000000" w:themeColor="text1"/>
        </w:rPr>
        <w:t>的波动范围内，运行约</w:t>
      </w:r>
      <w:r w:rsidR="00CA37B8" w:rsidRPr="007917A1">
        <w:rPr>
          <w:rFonts w:ascii="Times New Roman"/>
          <w:color w:val="000000" w:themeColor="text1"/>
        </w:rPr>
        <w:t>15</w:t>
      </w:r>
      <w:r w:rsidR="00CA37B8" w:rsidRPr="007917A1">
        <w:rPr>
          <w:rFonts w:ascii="Times New Roman" w:hint="eastAsia"/>
          <w:color w:val="000000" w:themeColor="text1"/>
        </w:rPr>
        <w:t>分钟。剩余</w:t>
      </w:r>
      <w:r w:rsidR="002A0FA3" w:rsidRPr="007917A1">
        <w:rPr>
          <w:rFonts w:ascii="Times New Roman" w:hint="eastAsia"/>
          <w:color w:val="000000" w:themeColor="text1"/>
        </w:rPr>
        <w:t>测试</w:t>
      </w:r>
      <w:r w:rsidR="004D0B56" w:rsidRPr="007917A1">
        <w:rPr>
          <w:rFonts w:ascii="Times New Roman" w:hint="eastAsia"/>
          <w:color w:val="000000" w:themeColor="text1"/>
        </w:rPr>
        <w:t>过程</w:t>
      </w:r>
      <w:r w:rsidR="002A0FA3" w:rsidRPr="007917A1">
        <w:rPr>
          <w:rFonts w:ascii="Times New Roman" w:hint="eastAsia"/>
          <w:color w:val="000000" w:themeColor="text1"/>
        </w:rPr>
        <w:t>中</w:t>
      </w:r>
      <w:r w:rsidRPr="007917A1">
        <w:rPr>
          <w:rFonts w:ascii="Times New Roman" w:hint="eastAsia"/>
          <w:color w:val="000000" w:themeColor="text1"/>
        </w:rPr>
        <w:t>压力</w:t>
      </w:r>
      <w:r w:rsidR="00660CD9" w:rsidRPr="007917A1">
        <w:rPr>
          <w:rFonts w:ascii="Times New Roman" w:hint="eastAsia"/>
          <w:color w:val="000000" w:themeColor="text1"/>
        </w:rPr>
        <w:t>应</w:t>
      </w:r>
      <w:r w:rsidRPr="007917A1">
        <w:rPr>
          <w:rFonts w:ascii="Times New Roman" w:hint="eastAsia"/>
          <w:color w:val="000000" w:themeColor="text1"/>
        </w:rPr>
        <w:t>保持在</w:t>
      </w:r>
      <w:r w:rsidR="0003633B">
        <w:rPr>
          <w:rFonts w:ascii="Times New Roman" w:hint="eastAsia"/>
          <w:color w:val="000000" w:themeColor="text1"/>
        </w:rPr>
        <w:t>最终调节</w:t>
      </w:r>
      <w:r w:rsidR="002A0FA3" w:rsidRPr="007917A1">
        <w:rPr>
          <w:rFonts w:ascii="Times New Roman" w:hint="eastAsia"/>
          <w:color w:val="000000" w:themeColor="text1"/>
        </w:rPr>
        <w:t>压力</w:t>
      </w:r>
      <w:r w:rsidR="0003633B">
        <w:rPr>
          <w:rFonts w:ascii="Times New Roman" w:hint="eastAsia"/>
          <w:color w:val="000000" w:themeColor="text1"/>
        </w:rPr>
        <w:t>的</w:t>
      </w:r>
      <w:r w:rsidRPr="007917A1">
        <w:rPr>
          <w:rFonts w:ascii="Times New Roman" w:hint="eastAsia"/>
          <w:color w:val="000000" w:themeColor="text1"/>
        </w:rPr>
        <w:t>±</w:t>
      </w:r>
      <w:r w:rsidRPr="007917A1">
        <w:rPr>
          <w:rFonts w:ascii="Times New Roman"/>
          <w:color w:val="000000" w:themeColor="text1"/>
        </w:rPr>
        <w:t>25 Pa</w:t>
      </w:r>
      <w:r w:rsidR="00CA37B8" w:rsidRPr="007917A1">
        <w:rPr>
          <w:rFonts w:ascii="Times New Roman" w:hint="eastAsia"/>
          <w:color w:val="000000" w:themeColor="text1"/>
        </w:rPr>
        <w:t>（</w:t>
      </w:r>
      <w:r w:rsidR="00CA37B8" w:rsidRPr="007917A1">
        <w:rPr>
          <w:rFonts w:ascii="Times New Roman"/>
          <w:color w:val="000000" w:themeColor="text1"/>
        </w:rPr>
        <w:t>0-1</w:t>
      </w:r>
      <w:r w:rsidR="00CA37B8" w:rsidRPr="007917A1">
        <w:rPr>
          <w:rFonts w:ascii="Times New Roman" w:hint="eastAsia"/>
          <w:color w:val="000000" w:themeColor="text1"/>
        </w:rPr>
        <w:t>）</w:t>
      </w:r>
      <w:r w:rsidRPr="007917A1">
        <w:rPr>
          <w:rFonts w:ascii="Times New Roman" w:hint="eastAsia"/>
          <w:color w:val="000000" w:themeColor="text1"/>
        </w:rPr>
        <w:t>的范围内</w:t>
      </w:r>
      <w:r w:rsidR="00CA37B8" w:rsidRPr="007917A1">
        <w:rPr>
          <w:rFonts w:ascii="Times New Roman" w:hint="eastAsia"/>
          <w:color w:val="000000" w:themeColor="text1"/>
        </w:rPr>
        <w:t>以达到输入</w:t>
      </w:r>
      <w:r w:rsidR="0003633B">
        <w:rPr>
          <w:rFonts w:ascii="Times New Roman" w:hint="eastAsia"/>
          <w:color w:val="000000" w:themeColor="text1"/>
        </w:rPr>
        <w:t>功率</w:t>
      </w:r>
      <w:r w:rsidR="004D0B56" w:rsidRPr="007917A1">
        <w:rPr>
          <w:rFonts w:ascii="Times New Roman" w:hint="eastAsia"/>
          <w:color w:val="000000" w:themeColor="text1"/>
        </w:rPr>
        <w:t>；</w:t>
      </w:r>
      <w:r w:rsidRPr="007917A1">
        <w:rPr>
          <w:rFonts w:ascii="Times New Roman" w:hint="eastAsia"/>
          <w:color w:val="000000" w:themeColor="text1"/>
        </w:rPr>
        <w:t>然后，</w:t>
      </w:r>
      <w:r w:rsidR="002A0FA3" w:rsidRPr="007917A1">
        <w:rPr>
          <w:rFonts w:ascii="Times New Roman" w:hint="eastAsia"/>
          <w:color w:val="000000" w:themeColor="text1"/>
        </w:rPr>
        <w:t>关闭</w:t>
      </w:r>
      <w:r w:rsidRPr="007917A1">
        <w:rPr>
          <w:rFonts w:ascii="Times New Roman" w:hint="eastAsia"/>
          <w:color w:val="000000" w:themeColor="text1"/>
        </w:rPr>
        <w:t>测试燃烧器的气体</w:t>
      </w:r>
      <w:r w:rsidR="002A0FA3" w:rsidRPr="007917A1">
        <w:rPr>
          <w:rFonts w:ascii="Times New Roman" w:hint="eastAsia"/>
          <w:color w:val="000000" w:themeColor="text1"/>
        </w:rPr>
        <w:t>直到</w:t>
      </w:r>
      <w:r w:rsidRPr="007917A1">
        <w:rPr>
          <w:rFonts w:ascii="Times New Roman" w:hint="eastAsia"/>
          <w:color w:val="000000" w:themeColor="text1"/>
        </w:rPr>
        <w:t>燃烧器和测试</w:t>
      </w:r>
      <w:r w:rsidR="004D0B56" w:rsidRPr="007917A1">
        <w:rPr>
          <w:rFonts w:ascii="Times New Roman" w:hint="eastAsia"/>
          <w:color w:val="000000" w:themeColor="text1"/>
        </w:rPr>
        <w:t>样品</w:t>
      </w:r>
      <w:r w:rsidRPr="007917A1">
        <w:rPr>
          <w:rFonts w:ascii="Times New Roman" w:hint="eastAsia"/>
          <w:color w:val="000000" w:themeColor="text1"/>
        </w:rPr>
        <w:t>的所有</w:t>
      </w:r>
      <w:r w:rsidR="0067513B" w:rsidRPr="007917A1">
        <w:rPr>
          <w:rFonts w:ascii="Times New Roman" w:hint="eastAsia"/>
          <w:color w:val="000000" w:themeColor="text1"/>
        </w:rPr>
        <w:t>部件</w:t>
      </w:r>
      <w:r w:rsidR="00660CD9" w:rsidRPr="007917A1">
        <w:rPr>
          <w:rFonts w:ascii="Times New Roman" w:hint="eastAsia"/>
          <w:color w:val="000000" w:themeColor="text1"/>
        </w:rPr>
        <w:t>应</w:t>
      </w:r>
      <w:r w:rsidRPr="007917A1">
        <w:rPr>
          <w:rFonts w:ascii="Times New Roman" w:hint="eastAsia"/>
          <w:color w:val="000000" w:themeColor="text1"/>
        </w:rPr>
        <w:t>冷却到室温。在不改变输入</w:t>
      </w:r>
      <w:r w:rsidR="0003633B">
        <w:rPr>
          <w:rFonts w:ascii="Times New Roman" w:hint="eastAsia"/>
          <w:color w:val="000000" w:themeColor="text1"/>
        </w:rPr>
        <w:t>功率</w:t>
      </w:r>
      <w:r w:rsidRPr="007917A1">
        <w:rPr>
          <w:rFonts w:ascii="Times New Roman" w:hint="eastAsia"/>
          <w:color w:val="000000" w:themeColor="text1"/>
        </w:rPr>
        <w:t>的情况下，</w:t>
      </w:r>
      <w:r w:rsidR="002A0FA3" w:rsidRPr="007917A1">
        <w:rPr>
          <w:rFonts w:ascii="Times New Roman" w:hint="eastAsia"/>
          <w:color w:val="000000" w:themeColor="text1"/>
        </w:rPr>
        <w:t>再次</w:t>
      </w:r>
      <w:r w:rsidRPr="007917A1">
        <w:rPr>
          <w:rFonts w:ascii="Times New Roman" w:hint="eastAsia"/>
          <w:color w:val="000000" w:themeColor="text1"/>
        </w:rPr>
        <w:t>点燃测试燃烧器，运行</w:t>
      </w:r>
      <w:r w:rsidRPr="007917A1">
        <w:rPr>
          <w:rFonts w:ascii="Times New Roman"/>
          <w:color w:val="000000" w:themeColor="text1"/>
        </w:rPr>
        <w:t>20</w:t>
      </w:r>
      <w:r w:rsidRPr="007917A1">
        <w:rPr>
          <w:rFonts w:ascii="Times New Roman" w:hint="eastAsia"/>
          <w:color w:val="000000" w:themeColor="text1"/>
        </w:rPr>
        <w:t>分钟后观察测试</w:t>
      </w:r>
      <w:r w:rsidR="004D0B56" w:rsidRPr="007917A1">
        <w:rPr>
          <w:rFonts w:ascii="Times New Roman" w:hint="eastAsia"/>
          <w:color w:val="000000" w:themeColor="text1"/>
        </w:rPr>
        <w:t>样品</w:t>
      </w:r>
      <w:r w:rsidRPr="007917A1">
        <w:rPr>
          <w:rFonts w:ascii="Times New Roman"/>
          <w:color w:val="000000" w:themeColor="text1"/>
        </w:rPr>
        <w:t>1</w:t>
      </w:r>
      <w:r w:rsidRPr="007917A1">
        <w:rPr>
          <w:rFonts w:ascii="Times New Roman" w:hint="eastAsia"/>
          <w:color w:val="000000" w:themeColor="text1"/>
        </w:rPr>
        <w:t>和</w:t>
      </w:r>
      <w:r w:rsidRPr="007917A1">
        <w:rPr>
          <w:rFonts w:ascii="Times New Roman"/>
          <w:color w:val="000000" w:themeColor="text1"/>
        </w:rPr>
        <w:t>3</w:t>
      </w:r>
      <w:r w:rsidRPr="007917A1">
        <w:rPr>
          <w:rFonts w:ascii="Times New Roman" w:hint="eastAsia"/>
          <w:color w:val="000000" w:themeColor="text1"/>
        </w:rPr>
        <w:t>的闭合电路毫</w:t>
      </w:r>
      <w:r w:rsidR="002A0FA3" w:rsidRPr="007917A1">
        <w:rPr>
          <w:rFonts w:ascii="Times New Roman" w:hint="eastAsia"/>
          <w:color w:val="000000" w:themeColor="text1"/>
        </w:rPr>
        <w:t>伏</w:t>
      </w:r>
      <w:r w:rsidRPr="007917A1">
        <w:rPr>
          <w:rFonts w:ascii="Times New Roman" w:hint="eastAsia"/>
          <w:color w:val="000000" w:themeColor="text1"/>
        </w:rPr>
        <w:t>电压输出</w:t>
      </w:r>
      <w:r w:rsidRPr="007917A1">
        <w:rPr>
          <w:rFonts w:ascii="Times New Roman"/>
          <w:color w:val="000000" w:themeColor="text1"/>
        </w:rPr>
        <w:t>5</w:t>
      </w:r>
      <w:r w:rsidRPr="007917A1">
        <w:rPr>
          <w:rFonts w:ascii="Times New Roman" w:hint="eastAsia"/>
          <w:color w:val="000000" w:themeColor="text1"/>
        </w:rPr>
        <w:t>分钟。</w:t>
      </w:r>
    </w:p>
    <w:p w14:paraId="4EB03C82" w14:textId="77777777" w:rsidR="002C108A" w:rsidRPr="007917A1" w:rsidRDefault="00B86F37" w:rsidP="002C108A">
      <w:pPr>
        <w:pStyle w:val="affff9"/>
        <w:ind w:firstLine="420"/>
        <w:rPr>
          <w:rFonts w:ascii="Times New Roman"/>
          <w:color w:val="000000" w:themeColor="text1"/>
        </w:rPr>
      </w:pPr>
      <w:r w:rsidRPr="007917A1">
        <w:rPr>
          <w:rFonts w:ascii="Times New Roman" w:hint="eastAsia"/>
          <w:color w:val="000000" w:themeColor="text1"/>
        </w:rPr>
        <w:t>记录</w:t>
      </w:r>
      <w:r w:rsidR="002C108A" w:rsidRPr="007917A1">
        <w:rPr>
          <w:rFonts w:ascii="Times New Roman" w:hint="eastAsia"/>
          <w:color w:val="000000" w:themeColor="text1"/>
        </w:rPr>
        <w:t>每</w:t>
      </w:r>
      <w:r w:rsidR="00BB6A6C" w:rsidRPr="007917A1">
        <w:rPr>
          <w:rFonts w:ascii="Times New Roman" w:hint="eastAsia"/>
          <w:color w:val="000000" w:themeColor="text1"/>
        </w:rPr>
        <w:t>个</w:t>
      </w:r>
      <w:r w:rsidRPr="007917A1">
        <w:rPr>
          <w:rFonts w:ascii="Times New Roman" w:hint="eastAsia"/>
          <w:color w:val="000000" w:themeColor="text1"/>
        </w:rPr>
        <w:t>样品</w:t>
      </w:r>
      <w:r w:rsidR="002C108A" w:rsidRPr="007917A1">
        <w:rPr>
          <w:rFonts w:ascii="Times New Roman" w:hint="eastAsia"/>
          <w:color w:val="000000" w:themeColor="text1"/>
        </w:rPr>
        <w:t>在</w:t>
      </w:r>
      <w:r w:rsidR="002C108A" w:rsidRPr="007917A1">
        <w:rPr>
          <w:rFonts w:ascii="Times New Roman"/>
          <w:color w:val="000000" w:themeColor="text1"/>
        </w:rPr>
        <w:t>5</w:t>
      </w:r>
      <w:r w:rsidR="002C108A" w:rsidRPr="007917A1">
        <w:rPr>
          <w:rFonts w:ascii="Times New Roman" w:hint="eastAsia"/>
          <w:color w:val="000000" w:themeColor="text1"/>
        </w:rPr>
        <w:t>分钟期间的闭合毫</w:t>
      </w:r>
      <w:r w:rsidR="002A0FA3" w:rsidRPr="007917A1">
        <w:rPr>
          <w:rFonts w:ascii="Times New Roman" w:hint="eastAsia"/>
          <w:color w:val="000000" w:themeColor="text1"/>
        </w:rPr>
        <w:t>伏</w:t>
      </w:r>
      <w:r w:rsidR="002C108A" w:rsidRPr="007917A1">
        <w:rPr>
          <w:rFonts w:ascii="Times New Roman" w:hint="eastAsia"/>
          <w:color w:val="000000" w:themeColor="text1"/>
        </w:rPr>
        <w:t>电压输出平均值</w:t>
      </w:r>
      <w:r w:rsidR="00BB6A6C" w:rsidRPr="007917A1">
        <w:rPr>
          <w:rFonts w:ascii="Times New Roman" w:hint="eastAsia"/>
          <w:color w:val="000000" w:themeColor="text1"/>
        </w:rPr>
        <w:t>；燃烧器</w:t>
      </w:r>
      <w:r w:rsidR="00BB6A6C" w:rsidRPr="007917A1">
        <w:rPr>
          <w:rFonts w:ascii="Times New Roman"/>
          <w:color w:val="000000" w:themeColor="text1"/>
        </w:rPr>
        <w:t>A</w:t>
      </w:r>
      <w:r w:rsidR="00BB6A6C" w:rsidRPr="007917A1">
        <w:rPr>
          <w:rFonts w:ascii="Times New Roman" w:hint="eastAsia"/>
          <w:color w:val="000000" w:themeColor="text1"/>
        </w:rPr>
        <w:t>中试验样品</w:t>
      </w:r>
      <w:r w:rsidR="00BB6A6C" w:rsidRPr="007917A1">
        <w:rPr>
          <w:rFonts w:ascii="Times New Roman"/>
          <w:color w:val="000000" w:themeColor="text1"/>
        </w:rPr>
        <w:t>1</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1A</w:t>
      </w:r>
      <w:r w:rsidR="00BB6A6C" w:rsidRPr="007917A1">
        <w:rPr>
          <w:rFonts w:ascii="Times New Roman" w:hint="eastAsia"/>
          <w:color w:val="000000" w:themeColor="text1"/>
        </w:rPr>
        <w:t>，燃烧器</w:t>
      </w:r>
      <w:r w:rsidR="00BB6A6C" w:rsidRPr="007917A1">
        <w:rPr>
          <w:rFonts w:ascii="Times New Roman"/>
          <w:color w:val="000000" w:themeColor="text1"/>
        </w:rPr>
        <w:t>B</w:t>
      </w:r>
      <w:r w:rsidR="00BB6A6C" w:rsidRPr="007917A1">
        <w:rPr>
          <w:rFonts w:ascii="Times New Roman" w:hint="eastAsia"/>
          <w:color w:val="000000" w:themeColor="text1"/>
        </w:rPr>
        <w:t>中试验样品</w:t>
      </w:r>
      <w:r w:rsidR="00BB6A6C" w:rsidRPr="007917A1">
        <w:rPr>
          <w:rFonts w:ascii="Times New Roman"/>
          <w:color w:val="000000" w:themeColor="text1"/>
        </w:rPr>
        <w:t>3</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3B</w:t>
      </w:r>
      <w:r w:rsidR="00BB6A6C" w:rsidRPr="007917A1">
        <w:rPr>
          <w:rFonts w:ascii="Times New Roman" w:hint="eastAsia"/>
          <w:color w:val="000000" w:themeColor="text1"/>
        </w:rPr>
        <w:t>。</w:t>
      </w:r>
    </w:p>
    <w:p w14:paraId="5A0E28DB" w14:textId="77777777" w:rsidR="002C108A" w:rsidRPr="007917A1" w:rsidRDefault="002C108A" w:rsidP="002C108A">
      <w:pPr>
        <w:pStyle w:val="affff9"/>
        <w:ind w:firstLine="422"/>
        <w:rPr>
          <w:rFonts w:ascii="Times New Roman"/>
          <w:b/>
          <w:bCs/>
          <w:color w:val="000000" w:themeColor="text1"/>
        </w:rPr>
      </w:pPr>
      <w:r w:rsidRPr="007917A1">
        <w:rPr>
          <w:rFonts w:ascii="Times New Roman" w:hint="eastAsia"/>
          <w:b/>
          <w:bCs/>
          <w:color w:val="000000" w:themeColor="text1"/>
        </w:rPr>
        <w:t>第</w:t>
      </w:r>
      <w:r w:rsidRPr="007917A1">
        <w:rPr>
          <w:rFonts w:ascii="Times New Roman"/>
          <w:b/>
          <w:bCs/>
          <w:color w:val="000000" w:themeColor="text1"/>
        </w:rPr>
        <w:t>2</w:t>
      </w:r>
      <w:r w:rsidRPr="007917A1">
        <w:rPr>
          <w:rFonts w:ascii="Times New Roman" w:hint="eastAsia"/>
          <w:b/>
          <w:bCs/>
          <w:color w:val="000000" w:themeColor="text1"/>
        </w:rPr>
        <w:t>部分</w:t>
      </w:r>
      <w:r w:rsidRPr="007917A1">
        <w:rPr>
          <w:rFonts w:ascii="Times New Roman"/>
          <w:b/>
          <w:bCs/>
          <w:color w:val="000000" w:themeColor="text1"/>
        </w:rPr>
        <w:t>:</w:t>
      </w:r>
    </w:p>
    <w:p w14:paraId="6C424D65" w14:textId="77777777" w:rsidR="00BB6A6C"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试验样品</w:t>
      </w:r>
      <w:r w:rsidRPr="007917A1">
        <w:rPr>
          <w:rFonts w:ascii="Times New Roman"/>
          <w:color w:val="000000" w:themeColor="text1"/>
        </w:rPr>
        <w:t>1</w:t>
      </w:r>
      <w:r w:rsidRPr="007917A1">
        <w:rPr>
          <w:rFonts w:ascii="Times New Roman" w:hint="eastAsia"/>
          <w:color w:val="000000" w:themeColor="text1"/>
        </w:rPr>
        <w:t>号安装在燃烧器</w:t>
      </w:r>
      <w:r w:rsidRPr="007917A1">
        <w:rPr>
          <w:rFonts w:ascii="Times New Roman"/>
          <w:color w:val="000000" w:themeColor="text1"/>
        </w:rPr>
        <w:t>B</w:t>
      </w:r>
      <w:r w:rsidRPr="007917A1">
        <w:rPr>
          <w:rFonts w:ascii="Times New Roman" w:hint="eastAsia"/>
          <w:color w:val="000000" w:themeColor="text1"/>
        </w:rPr>
        <w:t>上，试验样品</w:t>
      </w:r>
      <w:r w:rsidRPr="007917A1">
        <w:rPr>
          <w:rFonts w:ascii="Times New Roman"/>
          <w:color w:val="000000" w:themeColor="text1"/>
        </w:rPr>
        <w:t>3</w:t>
      </w:r>
      <w:r w:rsidRPr="007917A1">
        <w:rPr>
          <w:rFonts w:ascii="Times New Roman" w:hint="eastAsia"/>
          <w:color w:val="000000" w:themeColor="text1"/>
        </w:rPr>
        <w:t>号安装在燃烧器</w:t>
      </w:r>
      <w:r w:rsidR="002A0FA3" w:rsidRPr="007917A1">
        <w:rPr>
          <w:rFonts w:ascii="Times New Roman"/>
          <w:color w:val="000000" w:themeColor="text1"/>
        </w:rPr>
        <w:t>A</w:t>
      </w:r>
      <w:r w:rsidRPr="007917A1">
        <w:rPr>
          <w:rFonts w:ascii="Times New Roman" w:hint="eastAsia"/>
          <w:color w:val="000000" w:themeColor="text1"/>
        </w:rPr>
        <w:t>上</w:t>
      </w:r>
      <w:r w:rsidR="002A0FA3" w:rsidRPr="007917A1">
        <w:rPr>
          <w:rFonts w:ascii="Times New Roman" w:hint="eastAsia"/>
          <w:color w:val="000000" w:themeColor="text1"/>
        </w:rPr>
        <w:t>，重复上述试验</w:t>
      </w:r>
      <w:r w:rsidR="00BB6A6C" w:rsidRPr="007917A1">
        <w:rPr>
          <w:rFonts w:ascii="Times New Roman" w:hint="eastAsia"/>
          <w:color w:val="000000" w:themeColor="text1"/>
        </w:rPr>
        <w:t>；记录燃烧器</w:t>
      </w:r>
      <w:r w:rsidR="00BB6A6C" w:rsidRPr="007917A1">
        <w:rPr>
          <w:rFonts w:ascii="Times New Roman"/>
          <w:color w:val="000000" w:themeColor="text1"/>
        </w:rPr>
        <w:t>B</w:t>
      </w:r>
      <w:r w:rsidR="00BB6A6C" w:rsidRPr="007917A1">
        <w:rPr>
          <w:rFonts w:ascii="Times New Roman" w:hint="eastAsia"/>
          <w:color w:val="000000" w:themeColor="text1"/>
        </w:rPr>
        <w:t>中试验样品</w:t>
      </w:r>
      <w:r w:rsidR="00BB6A6C" w:rsidRPr="007917A1">
        <w:rPr>
          <w:rFonts w:ascii="Times New Roman"/>
          <w:color w:val="000000" w:themeColor="text1"/>
        </w:rPr>
        <w:t>1</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1B</w:t>
      </w:r>
      <w:r w:rsidR="00BB6A6C" w:rsidRPr="007917A1">
        <w:rPr>
          <w:rFonts w:ascii="Times New Roman" w:hint="eastAsia"/>
          <w:color w:val="000000" w:themeColor="text1"/>
        </w:rPr>
        <w:t>，燃烧器</w:t>
      </w:r>
      <w:r w:rsidR="00BB6A6C" w:rsidRPr="007917A1">
        <w:rPr>
          <w:rFonts w:ascii="Times New Roman"/>
          <w:color w:val="000000" w:themeColor="text1"/>
        </w:rPr>
        <w:t>A</w:t>
      </w:r>
      <w:r w:rsidR="00BB6A6C" w:rsidRPr="007917A1">
        <w:rPr>
          <w:rFonts w:ascii="Times New Roman" w:hint="eastAsia"/>
          <w:color w:val="000000" w:themeColor="text1"/>
        </w:rPr>
        <w:t>中试验样品</w:t>
      </w:r>
      <w:r w:rsidR="00BB6A6C" w:rsidRPr="007917A1">
        <w:rPr>
          <w:rFonts w:ascii="Times New Roman"/>
          <w:color w:val="000000" w:themeColor="text1"/>
        </w:rPr>
        <w:t>3</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3A</w:t>
      </w:r>
      <w:r w:rsidR="00BB6A6C" w:rsidRPr="007917A1">
        <w:rPr>
          <w:rFonts w:ascii="Times New Roman" w:hint="eastAsia"/>
          <w:color w:val="000000" w:themeColor="text1"/>
        </w:rPr>
        <w:t>。</w:t>
      </w:r>
    </w:p>
    <w:p w14:paraId="46A014DA" w14:textId="77777777" w:rsidR="002C108A" w:rsidRPr="007917A1" w:rsidRDefault="002C108A" w:rsidP="002C108A">
      <w:pPr>
        <w:pStyle w:val="affff9"/>
        <w:ind w:firstLine="422"/>
        <w:rPr>
          <w:rFonts w:ascii="Times New Roman"/>
          <w:b/>
          <w:bCs/>
          <w:color w:val="000000" w:themeColor="text1"/>
        </w:rPr>
      </w:pPr>
      <w:r w:rsidRPr="007917A1">
        <w:rPr>
          <w:rFonts w:ascii="Times New Roman" w:hint="eastAsia"/>
          <w:b/>
          <w:bCs/>
          <w:color w:val="000000" w:themeColor="text1"/>
        </w:rPr>
        <w:t>第</w:t>
      </w:r>
      <w:r w:rsidRPr="007917A1">
        <w:rPr>
          <w:rFonts w:ascii="Times New Roman"/>
          <w:b/>
          <w:bCs/>
          <w:color w:val="000000" w:themeColor="text1"/>
        </w:rPr>
        <w:t>3</w:t>
      </w:r>
      <w:r w:rsidRPr="007917A1">
        <w:rPr>
          <w:rFonts w:ascii="Times New Roman" w:hint="eastAsia"/>
          <w:b/>
          <w:bCs/>
          <w:color w:val="000000" w:themeColor="text1"/>
        </w:rPr>
        <w:t>部分</w:t>
      </w:r>
      <w:r w:rsidRPr="007917A1">
        <w:rPr>
          <w:rFonts w:ascii="Times New Roman"/>
          <w:b/>
          <w:bCs/>
          <w:color w:val="000000" w:themeColor="text1"/>
        </w:rPr>
        <w:t>:</w:t>
      </w:r>
    </w:p>
    <w:p w14:paraId="064CBE19" w14:textId="77777777" w:rsidR="00BB6A6C"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使用试验样品</w:t>
      </w:r>
      <w:r w:rsidRPr="007917A1">
        <w:rPr>
          <w:rFonts w:ascii="Times New Roman"/>
          <w:color w:val="000000" w:themeColor="text1"/>
        </w:rPr>
        <w:t>2</w:t>
      </w:r>
      <w:r w:rsidRPr="007917A1">
        <w:rPr>
          <w:rFonts w:ascii="Times New Roman" w:hint="eastAsia"/>
          <w:color w:val="000000" w:themeColor="text1"/>
        </w:rPr>
        <w:t>和</w:t>
      </w:r>
      <w:r w:rsidRPr="007917A1">
        <w:rPr>
          <w:rFonts w:ascii="Times New Roman"/>
          <w:color w:val="000000" w:themeColor="text1"/>
        </w:rPr>
        <w:t>4</w:t>
      </w:r>
      <w:r w:rsidR="002A0FA3" w:rsidRPr="007917A1">
        <w:rPr>
          <w:rFonts w:ascii="Times New Roman" w:hint="eastAsia"/>
          <w:color w:val="000000" w:themeColor="text1"/>
        </w:rPr>
        <w:t>，重复进行以上第</w:t>
      </w:r>
      <w:r w:rsidR="002A0FA3" w:rsidRPr="007917A1">
        <w:rPr>
          <w:rFonts w:ascii="Times New Roman"/>
          <w:color w:val="000000" w:themeColor="text1"/>
        </w:rPr>
        <w:t>1</w:t>
      </w:r>
      <w:r w:rsidR="002A0FA3" w:rsidRPr="007917A1">
        <w:rPr>
          <w:rFonts w:ascii="Times New Roman" w:hint="eastAsia"/>
          <w:color w:val="000000" w:themeColor="text1"/>
        </w:rPr>
        <w:t>部分和第</w:t>
      </w:r>
      <w:r w:rsidR="002A0FA3" w:rsidRPr="007917A1">
        <w:rPr>
          <w:rFonts w:ascii="Times New Roman"/>
          <w:color w:val="000000" w:themeColor="text1"/>
        </w:rPr>
        <w:t>2</w:t>
      </w:r>
      <w:r w:rsidR="002A0FA3" w:rsidRPr="007917A1">
        <w:rPr>
          <w:rFonts w:ascii="Times New Roman" w:hint="eastAsia"/>
          <w:color w:val="000000" w:themeColor="text1"/>
        </w:rPr>
        <w:t>部分的试验；</w:t>
      </w:r>
      <w:r w:rsidRPr="007917A1">
        <w:rPr>
          <w:rFonts w:ascii="Times New Roman" w:hint="eastAsia"/>
          <w:color w:val="000000" w:themeColor="text1"/>
        </w:rPr>
        <w:t>测试</w:t>
      </w:r>
      <w:r w:rsidR="00BB6A6C" w:rsidRPr="007917A1">
        <w:rPr>
          <w:rFonts w:ascii="Times New Roman" w:hint="eastAsia"/>
          <w:color w:val="000000" w:themeColor="text1"/>
        </w:rPr>
        <w:t>并记录燃烧器</w:t>
      </w:r>
      <w:r w:rsidR="00BB6A6C" w:rsidRPr="007917A1">
        <w:rPr>
          <w:rFonts w:ascii="Times New Roman"/>
          <w:color w:val="000000" w:themeColor="text1"/>
        </w:rPr>
        <w:t>A</w:t>
      </w:r>
      <w:r w:rsidR="00BB6A6C" w:rsidRPr="007917A1">
        <w:rPr>
          <w:rFonts w:ascii="Times New Roman" w:hint="eastAsia"/>
          <w:color w:val="000000" w:themeColor="text1"/>
        </w:rPr>
        <w:t>中试验样品</w:t>
      </w:r>
      <w:r w:rsidR="00BB6A6C" w:rsidRPr="007917A1">
        <w:rPr>
          <w:rFonts w:ascii="Times New Roman"/>
          <w:color w:val="000000" w:themeColor="text1"/>
        </w:rPr>
        <w:t>2</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2A</w:t>
      </w:r>
      <w:r w:rsidR="00BB6A6C" w:rsidRPr="007917A1">
        <w:rPr>
          <w:rFonts w:ascii="Times New Roman" w:hint="eastAsia"/>
          <w:color w:val="000000" w:themeColor="text1"/>
        </w:rPr>
        <w:t>，燃烧器</w:t>
      </w:r>
      <w:r w:rsidR="00BB6A6C" w:rsidRPr="007917A1">
        <w:rPr>
          <w:rFonts w:ascii="Times New Roman"/>
          <w:color w:val="000000" w:themeColor="text1"/>
        </w:rPr>
        <w:t>B</w:t>
      </w:r>
      <w:r w:rsidR="00BB6A6C" w:rsidRPr="007917A1">
        <w:rPr>
          <w:rFonts w:ascii="Times New Roman" w:hint="eastAsia"/>
          <w:color w:val="000000" w:themeColor="text1"/>
        </w:rPr>
        <w:t>中试验样品</w:t>
      </w:r>
      <w:r w:rsidR="00BB6A6C" w:rsidRPr="007917A1">
        <w:rPr>
          <w:rFonts w:ascii="Times New Roman"/>
          <w:color w:val="000000" w:themeColor="text1"/>
        </w:rPr>
        <w:t>4</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4B</w:t>
      </w:r>
      <w:r w:rsidR="00BB6A6C" w:rsidRPr="007917A1">
        <w:rPr>
          <w:rFonts w:ascii="Times New Roman" w:hint="eastAsia"/>
          <w:color w:val="000000" w:themeColor="text1"/>
        </w:rPr>
        <w:t>，燃烧器</w:t>
      </w:r>
      <w:r w:rsidR="00BB6A6C" w:rsidRPr="007917A1">
        <w:rPr>
          <w:rFonts w:ascii="Times New Roman"/>
          <w:color w:val="000000" w:themeColor="text1"/>
        </w:rPr>
        <w:t>B</w:t>
      </w:r>
      <w:r w:rsidR="00BB6A6C" w:rsidRPr="007917A1">
        <w:rPr>
          <w:rFonts w:ascii="Times New Roman" w:hint="eastAsia"/>
          <w:color w:val="000000" w:themeColor="text1"/>
        </w:rPr>
        <w:t>中试验样品</w:t>
      </w:r>
      <w:r w:rsidR="00BB6A6C" w:rsidRPr="007917A1">
        <w:rPr>
          <w:rFonts w:ascii="Times New Roman"/>
          <w:color w:val="000000" w:themeColor="text1"/>
        </w:rPr>
        <w:t>2</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2B</w:t>
      </w:r>
      <w:r w:rsidR="00BB6A6C" w:rsidRPr="007917A1">
        <w:rPr>
          <w:rFonts w:ascii="Times New Roman" w:hint="eastAsia"/>
          <w:color w:val="000000" w:themeColor="text1"/>
        </w:rPr>
        <w:t>，燃烧器</w:t>
      </w:r>
      <w:r w:rsidR="00BB6A6C" w:rsidRPr="007917A1">
        <w:rPr>
          <w:rFonts w:ascii="Times New Roman"/>
          <w:color w:val="000000" w:themeColor="text1"/>
        </w:rPr>
        <w:t>A</w:t>
      </w:r>
      <w:r w:rsidR="00BB6A6C" w:rsidRPr="007917A1">
        <w:rPr>
          <w:rFonts w:ascii="Times New Roman" w:hint="eastAsia"/>
          <w:color w:val="000000" w:themeColor="text1"/>
        </w:rPr>
        <w:t>中试验样品</w:t>
      </w:r>
      <w:r w:rsidR="00BB6A6C" w:rsidRPr="007917A1">
        <w:rPr>
          <w:rFonts w:ascii="Times New Roman"/>
          <w:color w:val="000000" w:themeColor="text1"/>
        </w:rPr>
        <w:t>4</w:t>
      </w:r>
      <w:r w:rsidR="00BB6A6C" w:rsidRPr="007917A1">
        <w:rPr>
          <w:rFonts w:ascii="Times New Roman" w:hint="eastAsia"/>
          <w:color w:val="000000" w:themeColor="text1"/>
        </w:rPr>
        <w:t>的平均毫伏输出</w:t>
      </w:r>
      <w:r w:rsidR="00BB6A6C" w:rsidRPr="007917A1">
        <w:rPr>
          <w:rFonts w:ascii="Times New Roman"/>
          <w:color w:val="000000" w:themeColor="text1"/>
        </w:rPr>
        <w:t>V</w:t>
      </w:r>
      <w:r w:rsidR="00BB6A6C" w:rsidRPr="007917A1">
        <w:rPr>
          <w:rFonts w:ascii="Times New Roman"/>
          <w:color w:val="000000" w:themeColor="text1"/>
          <w:vertAlign w:val="subscript"/>
        </w:rPr>
        <w:t>4A</w:t>
      </w:r>
      <w:r w:rsidR="00BB6A6C" w:rsidRPr="007917A1">
        <w:rPr>
          <w:rFonts w:ascii="Times New Roman" w:hint="eastAsia"/>
          <w:color w:val="000000" w:themeColor="text1"/>
        </w:rPr>
        <w:t>。</w:t>
      </w:r>
    </w:p>
    <w:p w14:paraId="492582D3" w14:textId="77777777" w:rsidR="002C108A" w:rsidRPr="007917A1" w:rsidRDefault="002C108A" w:rsidP="002C108A">
      <w:pPr>
        <w:pStyle w:val="affff9"/>
        <w:ind w:firstLine="422"/>
        <w:rPr>
          <w:rFonts w:ascii="Times New Roman"/>
          <w:b/>
          <w:bCs/>
          <w:color w:val="000000" w:themeColor="text1"/>
        </w:rPr>
      </w:pPr>
      <w:r w:rsidRPr="007917A1">
        <w:rPr>
          <w:rFonts w:ascii="Times New Roman" w:hint="eastAsia"/>
          <w:b/>
          <w:bCs/>
          <w:color w:val="000000" w:themeColor="text1"/>
        </w:rPr>
        <w:t>第</w:t>
      </w:r>
      <w:r w:rsidRPr="007917A1">
        <w:rPr>
          <w:rFonts w:ascii="Times New Roman"/>
          <w:b/>
          <w:bCs/>
          <w:color w:val="000000" w:themeColor="text1"/>
        </w:rPr>
        <w:t>4</w:t>
      </w:r>
      <w:r w:rsidRPr="007917A1">
        <w:rPr>
          <w:rFonts w:ascii="Times New Roman" w:hint="eastAsia"/>
          <w:b/>
          <w:bCs/>
          <w:color w:val="000000" w:themeColor="text1"/>
        </w:rPr>
        <w:t>部分</w:t>
      </w:r>
      <w:r w:rsidRPr="007917A1">
        <w:rPr>
          <w:rFonts w:ascii="Times New Roman"/>
          <w:b/>
          <w:bCs/>
          <w:color w:val="000000" w:themeColor="text1"/>
        </w:rPr>
        <w:t>:</w:t>
      </w:r>
    </w:p>
    <w:p w14:paraId="3F18A5E7" w14:textId="77777777" w:rsidR="002C108A" w:rsidRPr="007917A1" w:rsidRDefault="00CA37B8" w:rsidP="002C108A">
      <w:pPr>
        <w:pStyle w:val="affff9"/>
        <w:ind w:firstLine="420"/>
        <w:rPr>
          <w:rFonts w:ascii="Times New Roman"/>
          <w:color w:val="000000" w:themeColor="text1"/>
        </w:rPr>
      </w:pPr>
      <w:r w:rsidRPr="007917A1">
        <w:rPr>
          <w:rFonts w:ascii="Times New Roman" w:hint="eastAsia"/>
          <w:color w:val="000000" w:themeColor="text1"/>
        </w:rPr>
        <w:t>除非有以下明示，</w:t>
      </w:r>
      <w:r w:rsidR="00F21B9E" w:rsidRPr="007917A1">
        <w:rPr>
          <w:rFonts w:ascii="Times New Roman" w:hint="eastAsia"/>
          <w:color w:val="000000" w:themeColor="text1"/>
        </w:rPr>
        <w:t>测试样品</w:t>
      </w:r>
      <w:r w:rsidR="00F21B9E" w:rsidRPr="007917A1">
        <w:rPr>
          <w:rFonts w:ascii="Times New Roman"/>
          <w:color w:val="000000" w:themeColor="text1"/>
        </w:rPr>
        <w:t>1</w:t>
      </w:r>
      <w:r w:rsidR="00F21B9E" w:rsidRPr="007917A1">
        <w:rPr>
          <w:rFonts w:ascii="Times New Roman" w:hint="eastAsia"/>
          <w:color w:val="000000" w:themeColor="text1"/>
        </w:rPr>
        <w:t>和</w:t>
      </w:r>
      <w:r w:rsidR="00F21B9E" w:rsidRPr="007917A1">
        <w:rPr>
          <w:rFonts w:ascii="Times New Roman"/>
          <w:color w:val="000000" w:themeColor="text1"/>
        </w:rPr>
        <w:t>2</w:t>
      </w:r>
      <w:r w:rsidR="00F21B9E" w:rsidRPr="007917A1">
        <w:rPr>
          <w:rFonts w:ascii="Times New Roman" w:hint="eastAsia"/>
          <w:color w:val="000000" w:themeColor="text1"/>
        </w:rPr>
        <w:t>应在室温下放置，不</w:t>
      </w:r>
      <w:r w:rsidR="00C45609" w:rsidRPr="007917A1">
        <w:rPr>
          <w:rFonts w:ascii="Times New Roman" w:hint="eastAsia"/>
          <w:color w:val="000000" w:themeColor="text1"/>
        </w:rPr>
        <w:t>做</w:t>
      </w:r>
      <w:r w:rsidR="00F21B9E" w:rsidRPr="007917A1">
        <w:rPr>
          <w:rFonts w:ascii="Times New Roman" w:hint="eastAsia"/>
          <w:color w:val="000000" w:themeColor="text1"/>
        </w:rPr>
        <w:t>进一步的测试；测试样品</w:t>
      </w:r>
      <w:r w:rsidR="00F21B9E" w:rsidRPr="007917A1">
        <w:rPr>
          <w:rFonts w:ascii="Times New Roman"/>
          <w:color w:val="000000" w:themeColor="text1"/>
        </w:rPr>
        <w:t>3</w:t>
      </w:r>
      <w:r w:rsidR="00F21B9E" w:rsidRPr="007917A1">
        <w:rPr>
          <w:rFonts w:ascii="Times New Roman" w:hint="eastAsia"/>
          <w:color w:val="000000" w:themeColor="text1"/>
        </w:rPr>
        <w:t>和</w:t>
      </w:r>
      <w:r w:rsidR="00F21B9E" w:rsidRPr="007917A1">
        <w:rPr>
          <w:rFonts w:ascii="Times New Roman"/>
          <w:color w:val="000000" w:themeColor="text1"/>
        </w:rPr>
        <w:t>4</w:t>
      </w:r>
      <w:r w:rsidR="00F21B9E" w:rsidRPr="007917A1">
        <w:rPr>
          <w:rFonts w:ascii="Times New Roman" w:hint="eastAsia"/>
          <w:color w:val="000000" w:themeColor="text1"/>
        </w:rPr>
        <w:t>继续进行条件</w:t>
      </w:r>
      <w:r w:rsidR="00F21B9E" w:rsidRPr="007917A1">
        <w:rPr>
          <w:rFonts w:ascii="Times New Roman"/>
          <w:color w:val="000000" w:themeColor="text1"/>
        </w:rPr>
        <w:t>1</w:t>
      </w:r>
      <w:r w:rsidR="00F21B9E" w:rsidRPr="007917A1">
        <w:rPr>
          <w:rFonts w:ascii="Times New Roman" w:hint="eastAsia"/>
          <w:color w:val="000000" w:themeColor="text1"/>
        </w:rPr>
        <w:t>和条件</w:t>
      </w:r>
      <w:r w:rsidR="00F21B9E" w:rsidRPr="007917A1">
        <w:rPr>
          <w:rFonts w:ascii="Times New Roman"/>
          <w:color w:val="000000" w:themeColor="text1"/>
        </w:rPr>
        <w:t>3</w:t>
      </w:r>
      <w:r w:rsidR="00F21B9E" w:rsidRPr="007917A1">
        <w:rPr>
          <w:rFonts w:ascii="Times New Roman" w:hint="eastAsia"/>
          <w:color w:val="000000" w:themeColor="text1"/>
        </w:rPr>
        <w:t>的测试。</w:t>
      </w:r>
    </w:p>
    <w:p w14:paraId="2FA1732C" w14:textId="77777777" w:rsidR="00BD1667" w:rsidRPr="007917A1" w:rsidRDefault="0003633B" w:rsidP="002C108A">
      <w:pPr>
        <w:pStyle w:val="affff9"/>
        <w:ind w:firstLine="420"/>
        <w:rPr>
          <w:rFonts w:ascii="Times New Roman"/>
          <w:color w:val="000000" w:themeColor="text1"/>
        </w:rPr>
      </w:pPr>
      <w:r w:rsidRPr="005F2E7A">
        <w:rPr>
          <w:rFonts w:ascii="Times New Roman" w:hint="eastAsia"/>
          <w:color w:val="000000" w:themeColor="text1"/>
        </w:rPr>
        <w:t>测试样品</w:t>
      </w:r>
      <w:r w:rsidRPr="005F2E7A">
        <w:rPr>
          <w:rFonts w:ascii="Times New Roman" w:hint="eastAsia"/>
          <w:color w:val="000000" w:themeColor="text1"/>
        </w:rPr>
        <w:t>3</w:t>
      </w:r>
      <w:r w:rsidRPr="005F2E7A">
        <w:rPr>
          <w:rFonts w:ascii="Times New Roman" w:hint="eastAsia"/>
          <w:color w:val="000000" w:themeColor="text1"/>
        </w:rPr>
        <w:t>和</w:t>
      </w:r>
      <w:r w:rsidRPr="005F2E7A">
        <w:rPr>
          <w:rFonts w:ascii="Times New Roman" w:hint="eastAsia"/>
          <w:color w:val="000000" w:themeColor="text1"/>
        </w:rPr>
        <w:t>4</w:t>
      </w:r>
      <w:r w:rsidRPr="005F2E7A">
        <w:rPr>
          <w:rFonts w:ascii="Times New Roman" w:hint="eastAsia"/>
          <w:color w:val="000000" w:themeColor="text1"/>
        </w:rPr>
        <w:t>在</w:t>
      </w:r>
      <w:r w:rsidR="00F424CD" w:rsidRPr="005F2E7A">
        <w:rPr>
          <w:rFonts w:ascii="Times New Roman" w:hint="eastAsia"/>
          <w:color w:val="000000" w:themeColor="text1"/>
        </w:rPr>
        <w:t>继</w:t>
      </w:r>
      <w:r w:rsidR="00300B92" w:rsidRPr="005F2E7A">
        <w:rPr>
          <w:rFonts w:ascii="Times New Roman" w:hint="eastAsia"/>
          <w:color w:val="000000" w:themeColor="text1"/>
        </w:rPr>
        <w:t>F</w:t>
      </w:r>
      <w:r w:rsidR="00F424CD" w:rsidRPr="005F2E7A">
        <w:rPr>
          <w:rFonts w:ascii="Times New Roman"/>
          <w:color w:val="000000" w:themeColor="text1"/>
        </w:rPr>
        <w:t>.4.1.3</w:t>
      </w:r>
      <w:r w:rsidR="00F424CD" w:rsidRPr="005F2E7A">
        <w:rPr>
          <w:rFonts w:ascii="Times New Roman" w:hint="eastAsia"/>
          <w:color w:val="000000" w:themeColor="text1"/>
        </w:rPr>
        <w:t>“的</w:t>
      </w:r>
      <w:r w:rsidRPr="005F2E7A">
        <w:rPr>
          <w:rFonts w:ascii="Times New Roman" w:hint="eastAsia"/>
          <w:color w:val="000000" w:themeColor="text1"/>
        </w:rPr>
        <w:t>耐</w:t>
      </w:r>
      <w:r>
        <w:rPr>
          <w:rFonts w:ascii="Times New Roman" w:hint="eastAsia"/>
          <w:color w:val="000000" w:themeColor="text1"/>
        </w:rPr>
        <w:t>久</w:t>
      </w:r>
      <w:r w:rsidR="00F424CD" w:rsidRPr="007917A1">
        <w:rPr>
          <w:rFonts w:ascii="Times New Roman" w:hint="eastAsia"/>
          <w:color w:val="000000" w:themeColor="text1"/>
        </w:rPr>
        <w:t>性能测试之后，应在所有四个样品上重复上述“</w:t>
      </w:r>
      <w:r w:rsidR="00F424CD" w:rsidRPr="007917A1">
        <w:rPr>
          <w:rFonts w:ascii="Times New Roman"/>
          <w:color w:val="000000" w:themeColor="text1"/>
        </w:rPr>
        <w:t>-a”</w:t>
      </w:r>
      <w:r w:rsidR="00F424CD" w:rsidRPr="007917A1">
        <w:rPr>
          <w:rFonts w:ascii="Times New Roman" w:hint="eastAsia"/>
          <w:color w:val="000000" w:themeColor="text1"/>
        </w:rPr>
        <w:t>、“</w:t>
      </w:r>
      <w:r w:rsidR="00F424CD" w:rsidRPr="007917A1">
        <w:rPr>
          <w:rFonts w:ascii="Times New Roman"/>
          <w:color w:val="000000" w:themeColor="text1"/>
        </w:rPr>
        <w:t>-b”</w:t>
      </w:r>
      <w:r w:rsidR="00F424CD" w:rsidRPr="007917A1">
        <w:rPr>
          <w:rFonts w:ascii="Times New Roman" w:hint="eastAsia"/>
          <w:color w:val="000000" w:themeColor="text1"/>
        </w:rPr>
        <w:t>和“</w:t>
      </w:r>
      <w:r w:rsidR="00F424CD" w:rsidRPr="007917A1">
        <w:rPr>
          <w:rFonts w:ascii="Times New Roman"/>
          <w:color w:val="000000" w:themeColor="text1"/>
        </w:rPr>
        <w:t>-c”</w:t>
      </w:r>
      <w:r w:rsidR="00F21B9E" w:rsidRPr="007917A1">
        <w:rPr>
          <w:rFonts w:ascii="Times New Roman" w:hint="eastAsia"/>
          <w:color w:val="000000" w:themeColor="text1"/>
        </w:rPr>
        <w:t>中的测试。记录</w:t>
      </w:r>
      <w:r w:rsidR="00BD1667" w:rsidRPr="007917A1">
        <w:rPr>
          <w:rFonts w:ascii="Times New Roman" w:hint="eastAsia"/>
          <w:color w:val="000000" w:themeColor="text1"/>
        </w:rPr>
        <w:t>燃烧器</w:t>
      </w:r>
      <w:r w:rsidR="00BD1667" w:rsidRPr="007917A1">
        <w:rPr>
          <w:rFonts w:ascii="Times New Roman"/>
          <w:color w:val="000000" w:themeColor="text1"/>
        </w:rPr>
        <w:t>A</w:t>
      </w:r>
      <w:r w:rsidR="00BD1667" w:rsidRPr="007917A1">
        <w:rPr>
          <w:rFonts w:ascii="Times New Roman" w:hint="eastAsia"/>
          <w:color w:val="000000" w:themeColor="text1"/>
        </w:rPr>
        <w:t>中试验样品</w:t>
      </w:r>
      <w:r w:rsidR="00BD1667" w:rsidRPr="007917A1">
        <w:rPr>
          <w:rFonts w:ascii="Times New Roman"/>
          <w:color w:val="000000" w:themeColor="text1"/>
        </w:rPr>
        <w:t>1</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1A2</w:t>
      </w:r>
      <w:r w:rsidR="00BD1667" w:rsidRPr="007917A1">
        <w:rPr>
          <w:rFonts w:ascii="Times New Roman" w:hint="eastAsia"/>
          <w:color w:val="000000" w:themeColor="text1"/>
        </w:rPr>
        <w:t>，燃烧器</w:t>
      </w:r>
      <w:r w:rsidR="00BD1667" w:rsidRPr="007917A1">
        <w:rPr>
          <w:rFonts w:ascii="Times New Roman"/>
          <w:color w:val="000000" w:themeColor="text1"/>
        </w:rPr>
        <w:t>B</w:t>
      </w:r>
      <w:r w:rsidR="00BD1667" w:rsidRPr="007917A1">
        <w:rPr>
          <w:rFonts w:ascii="Times New Roman" w:hint="eastAsia"/>
          <w:color w:val="000000" w:themeColor="text1"/>
        </w:rPr>
        <w:t>中试验样品</w:t>
      </w:r>
      <w:r w:rsidR="00BD1667" w:rsidRPr="007917A1">
        <w:rPr>
          <w:rFonts w:ascii="Times New Roman"/>
          <w:color w:val="000000" w:themeColor="text1"/>
        </w:rPr>
        <w:t>3</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3B2</w:t>
      </w:r>
      <w:r w:rsidR="00BD1667" w:rsidRPr="007917A1">
        <w:rPr>
          <w:rFonts w:ascii="Times New Roman" w:hint="eastAsia"/>
          <w:color w:val="000000" w:themeColor="text1"/>
        </w:rPr>
        <w:t>，燃烧器</w:t>
      </w:r>
      <w:r w:rsidR="00BD1667" w:rsidRPr="007917A1">
        <w:rPr>
          <w:rFonts w:ascii="Times New Roman"/>
          <w:color w:val="000000" w:themeColor="text1"/>
        </w:rPr>
        <w:t>B</w:t>
      </w:r>
      <w:r w:rsidR="00BD1667" w:rsidRPr="007917A1">
        <w:rPr>
          <w:rFonts w:ascii="Times New Roman" w:hint="eastAsia"/>
          <w:color w:val="000000" w:themeColor="text1"/>
        </w:rPr>
        <w:t>中试验样品</w:t>
      </w:r>
      <w:r w:rsidR="00BD1667" w:rsidRPr="007917A1">
        <w:rPr>
          <w:rFonts w:ascii="Times New Roman"/>
          <w:color w:val="000000" w:themeColor="text1"/>
        </w:rPr>
        <w:t>1</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1B2</w:t>
      </w:r>
      <w:r w:rsidR="00BD1667" w:rsidRPr="007917A1">
        <w:rPr>
          <w:rFonts w:ascii="Times New Roman" w:hint="eastAsia"/>
          <w:color w:val="000000" w:themeColor="text1"/>
        </w:rPr>
        <w:t>，燃烧器</w:t>
      </w:r>
      <w:r w:rsidR="00BD1667" w:rsidRPr="007917A1">
        <w:rPr>
          <w:rFonts w:ascii="Times New Roman"/>
          <w:color w:val="000000" w:themeColor="text1"/>
        </w:rPr>
        <w:t>A</w:t>
      </w:r>
      <w:r w:rsidR="00BD1667" w:rsidRPr="007917A1">
        <w:rPr>
          <w:rFonts w:ascii="Times New Roman" w:hint="eastAsia"/>
          <w:color w:val="000000" w:themeColor="text1"/>
        </w:rPr>
        <w:t>中试验样品</w:t>
      </w:r>
      <w:r w:rsidR="00BD1667" w:rsidRPr="007917A1">
        <w:rPr>
          <w:rFonts w:ascii="Times New Roman"/>
          <w:color w:val="000000" w:themeColor="text1"/>
        </w:rPr>
        <w:t>3</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3A2</w:t>
      </w:r>
      <w:r w:rsidR="00BD1667" w:rsidRPr="007917A1">
        <w:rPr>
          <w:rFonts w:ascii="Times New Roman" w:hint="eastAsia"/>
          <w:color w:val="000000" w:themeColor="text1"/>
        </w:rPr>
        <w:t>，燃烧器</w:t>
      </w:r>
      <w:r w:rsidR="00BD1667" w:rsidRPr="007917A1">
        <w:rPr>
          <w:rFonts w:ascii="Times New Roman"/>
          <w:color w:val="000000" w:themeColor="text1"/>
        </w:rPr>
        <w:t>A</w:t>
      </w:r>
      <w:r w:rsidR="00BD1667" w:rsidRPr="007917A1">
        <w:rPr>
          <w:rFonts w:ascii="Times New Roman" w:hint="eastAsia"/>
          <w:color w:val="000000" w:themeColor="text1"/>
        </w:rPr>
        <w:t>中试验样品</w:t>
      </w:r>
      <w:r w:rsidR="00BD1667" w:rsidRPr="007917A1">
        <w:rPr>
          <w:rFonts w:ascii="Times New Roman"/>
          <w:color w:val="000000" w:themeColor="text1"/>
        </w:rPr>
        <w:t>2</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2A2</w:t>
      </w:r>
      <w:r w:rsidR="00BD1667" w:rsidRPr="007917A1">
        <w:rPr>
          <w:rFonts w:ascii="Times New Roman" w:hint="eastAsia"/>
          <w:color w:val="000000" w:themeColor="text1"/>
        </w:rPr>
        <w:t>，燃烧器</w:t>
      </w:r>
      <w:r w:rsidR="00BD1667" w:rsidRPr="007917A1">
        <w:rPr>
          <w:rFonts w:ascii="Times New Roman"/>
          <w:color w:val="000000" w:themeColor="text1"/>
        </w:rPr>
        <w:t>B</w:t>
      </w:r>
      <w:r w:rsidR="00BD1667" w:rsidRPr="007917A1">
        <w:rPr>
          <w:rFonts w:ascii="Times New Roman" w:hint="eastAsia"/>
          <w:color w:val="000000" w:themeColor="text1"/>
        </w:rPr>
        <w:t>中试验样品</w:t>
      </w:r>
      <w:r w:rsidR="00BD1667" w:rsidRPr="007917A1">
        <w:rPr>
          <w:rFonts w:ascii="Times New Roman"/>
          <w:color w:val="000000" w:themeColor="text1"/>
        </w:rPr>
        <w:t>4</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4B2</w:t>
      </w:r>
      <w:r w:rsidR="00BD1667" w:rsidRPr="007917A1">
        <w:rPr>
          <w:rFonts w:ascii="Times New Roman" w:hint="eastAsia"/>
          <w:color w:val="000000" w:themeColor="text1"/>
        </w:rPr>
        <w:t>，燃烧器</w:t>
      </w:r>
      <w:r w:rsidR="00BD1667" w:rsidRPr="007917A1">
        <w:rPr>
          <w:rFonts w:ascii="Times New Roman"/>
          <w:color w:val="000000" w:themeColor="text1"/>
        </w:rPr>
        <w:t>B</w:t>
      </w:r>
      <w:r w:rsidR="00BD1667" w:rsidRPr="007917A1">
        <w:rPr>
          <w:rFonts w:ascii="Times New Roman" w:hint="eastAsia"/>
          <w:color w:val="000000" w:themeColor="text1"/>
        </w:rPr>
        <w:t>中试验样品</w:t>
      </w:r>
      <w:r w:rsidR="00BD1667" w:rsidRPr="007917A1">
        <w:rPr>
          <w:rFonts w:ascii="Times New Roman"/>
          <w:color w:val="000000" w:themeColor="text1"/>
        </w:rPr>
        <w:t>2</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2B2</w:t>
      </w:r>
      <w:r w:rsidR="00BD1667" w:rsidRPr="007917A1">
        <w:rPr>
          <w:rFonts w:ascii="Times New Roman" w:hint="eastAsia"/>
          <w:color w:val="000000" w:themeColor="text1"/>
        </w:rPr>
        <w:t>，燃烧器</w:t>
      </w:r>
      <w:r w:rsidR="00BD1667" w:rsidRPr="007917A1">
        <w:rPr>
          <w:rFonts w:ascii="Times New Roman"/>
          <w:color w:val="000000" w:themeColor="text1"/>
        </w:rPr>
        <w:t>A</w:t>
      </w:r>
      <w:r w:rsidR="00BD1667" w:rsidRPr="007917A1">
        <w:rPr>
          <w:rFonts w:ascii="Times New Roman" w:hint="eastAsia"/>
          <w:color w:val="000000" w:themeColor="text1"/>
        </w:rPr>
        <w:t>中试验样品</w:t>
      </w:r>
      <w:r w:rsidR="00BD1667" w:rsidRPr="007917A1">
        <w:rPr>
          <w:rFonts w:ascii="Times New Roman"/>
          <w:color w:val="000000" w:themeColor="text1"/>
        </w:rPr>
        <w:t>4</w:t>
      </w:r>
      <w:r w:rsidR="00BD1667" w:rsidRPr="007917A1">
        <w:rPr>
          <w:rFonts w:ascii="Times New Roman" w:hint="eastAsia"/>
          <w:color w:val="000000" w:themeColor="text1"/>
        </w:rPr>
        <w:t>的平均毫伏输出</w:t>
      </w:r>
      <w:r w:rsidR="00BD1667" w:rsidRPr="007917A1">
        <w:rPr>
          <w:rFonts w:ascii="Times New Roman"/>
          <w:color w:val="000000" w:themeColor="text1"/>
        </w:rPr>
        <w:t>V</w:t>
      </w:r>
      <w:r w:rsidR="00BD1667" w:rsidRPr="007917A1">
        <w:rPr>
          <w:rFonts w:ascii="Times New Roman"/>
          <w:color w:val="000000" w:themeColor="text1"/>
          <w:vertAlign w:val="subscript"/>
        </w:rPr>
        <w:t>4A2</w:t>
      </w:r>
      <w:r w:rsidR="00BD1667" w:rsidRPr="007917A1">
        <w:rPr>
          <w:rFonts w:ascii="Times New Roman" w:hint="eastAsia"/>
          <w:color w:val="000000" w:themeColor="text1"/>
        </w:rPr>
        <w:t>。</w:t>
      </w:r>
    </w:p>
    <w:p w14:paraId="5FCC3A2C" w14:textId="77777777" w:rsidR="00BD1667" w:rsidRPr="007917A1" w:rsidRDefault="00BD1667" w:rsidP="002C108A">
      <w:pPr>
        <w:pStyle w:val="affff9"/>
        <w:ind w:firstLine="420"/>
        <w:rPr>
          <w:rFonts w:ascii="Times New Roman"/>
          <w:color w:val="000000" w:themeColor="text1"/>
        </w:rPr>
      </w:pPr>
    </w:p>
    <w:p w14:paraId="38E085FF"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试验</w:t>
      </w:r>
      <w:r w:rsidR="00555101" w:rsidRPr="007917A1">
        <w:rPr>
          <w:rFonts w:ascii="Times New Roman" w:hint="eastAsia"/>
          <w:color w:val="000000" w:themeColor="text1"/>
        </w:rPr>
        <w:t>样品</w:t>
      </w:r>
      <w:r w:rsidRPr="007917A1">
        <w:rPr>
          <w:rFonts w:ascii="Times New Roman"/>
          <w:color w:val="000000" w:themeColor="text1"/>
        </w:rPr>
        <w:t>3</w:t>
      </w:r>
      <w:r w:rsidRPr="007917A1">
        <w:rPr>
          <w:rFonts w:ascii="Times New Roman" w:hint="eastAsia"/>
          <w:color w:val="000000" w:themeColor="text1"/>
        </w:rPr>
        <w:t>因</w:t>
      </w:r>
      <w:r w:rsidR="0003633B">
        <w:rPr>
          <w:rFonts w:ascii="Times New Roman" w:hint="eastAsia"/>
          <w:color w:val="000000" w:themeColor="text1"/>
        </w:rPr>
        <w:t>耐久</w:t>
      </w:r>
      <w:r w:rsidRPr="007917A1">
        <w:rPr>
          <w:rFonts w:ascii="Times New Roman" w:hint="eastAsia"/>
          <w:color w:val="000000" w:themeColor="text1"/>
        </w:rPr>
        <w:t>性能试验而产生的闭合电路毫伏输出的变化，应用以下表达式计算</w:t>
      </w:r>
      <w:r w:rsidRPr="007917A1">
        <w:rPr>
          <w:rFonts w:ascii="Times New Roman"/>
          <w:color w:val="000000" w:themeColor="text1"/>
        </w:rPr>
        <w:t>:</w:t>
      </w:r>
    </w:p>
    <w:p w14:paraId="18816394" w14:textId="77777777" w:rsidR="00F41A56" w:rsidRPr="007917A1" w:rsidRDefault="00F41A56" w:rsidP="002C108A">
      <w:pPr>
        <w:pStyle w:val="affff9"/>
        <w:ind w:firstLine="420"/>
        <w:rPr>
          <w:rFonts w:ascii="Times New Roman"/>
          <w:color w:val="000000" w:themeColor="text1"/>
        </w:rPr>
      </w:pPr>
    </w:p>
    <w:p w14:paraId="36D5D35F" w14:textId="77777777" w:rsidR="00F41A56" w:rsidRPr="007917A1" w:rsidRDefault="00F41A56" w:rsidP="002C108A">
      <w:pPr>
        <w:pStyle w:val="affff9"/>
        <w:ind w:firstLine="420"/>
        <w:rPr>
          <w:rFonts w:ascii="Times New Roman"/>
          <w:color w:val="000000" w:themeColor="text1"/>
        </w:rPr>
      </w:pPr>
      <w:r w:rsidRPr="007917A1">
        <w:rPr>
          <w:rFonts w:ascii="Times New Roman"/>
          <w:color w:val="000000" w:themeColor="text1"/>
          <w:position w:val="-30"/>
        </w:rPr>
        <w:object w:dxaOrig="6100" w:dyaOrig="700" w14:anchorId="7DD38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34.9pt" o:ole="">
            <v:imagedata r:id="rId18" o:title=""/>
          </v:shape>
          <o:OLEObject Type="Embed" ProgID="Equation.DSMT4" ShapeID="_x0000_i1025" DrawAspect="Content" ObjectID="_1750661346" r:id="rId19"/>
        </w:object>
      </w:r>
      <w:r w:rsidRPr="007917A1">
        <w:rPr>
          <w:rFonts w:ascii="Times New Roman"/>
          <w:color w:val="000000" w:themeColor="text1"/>
        </w:rPr>
        <w:t>………………….(1)</w:t>
      </w:r>
    </w:p>
    <w:p w14:paraId="441ABC9A" w14:textId="77777777" w:rsidR="00F41A56" w:rsidRPr="007917A1" w:rsidRDefault="00F41A56" w:rsidP="002C108A">
      <w:pPr>
        <w:pStyle w:val="affff9"/>
        <w:ind w:firstLine="420"/>
        <w:rPr>
          <w:rFonts w:ascii="Times New Roman"/>
          <w:color w:val="000000" w:themeColor="text1"/>
        </w:rPr>
      </w:pPr>
    </w:p>
    <w:p w14:paraId="50C238A9" w14:textId="77777777" w:rsidR="00F41A56" w:rsidRPr="007917A1" w:rsidRDefault="00F41A56" w:rsidP="002C108A">
      <w:pPr>
        <w:pStyle w:val="affff9"/>
        <w:ind w:firstLine="420"/>
        <w:rPr>
          <w:rFonts w:ascii="Times New Roman"/>
          <w:color w:val="000000" w:themeColor="text1"/>
        </w:rPr>
      </w:pPr>
    </w:p>
    <w:p w14:paraId="460487A2"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试验</w:t>
      </w:r>
      <w:r w:rsidR="002A3ECD" w:rsidRPr="007917A1">
        <w:rPr>
          <w:rFonts w:ascii="Times New Roman" w:hint="eastAsia"/>
          <w:color w:val="000000" w:themeColor="text1"/>
        </w:rPr>
        <w:t>样品</w:t>
      </w:r>
      <w:r w:rsidRPr="007917A1">
        <w:rPr>
          <w:rFonts w:ascii="Times New Roman"/>
          <w:color w:val="000000" w:themeColor="text1"/>
        </w:rPr>
        <w:t>4</w:t>
      </w:r>
      <w:r w:rsidRPr="007917A1">
        <w:rPr>
          <w:rFonts w:ascii="Times New Roman" w:hint="eastAsia"/>
          <w:color w:val="000000" w:themeColor="text1"/>
        </w:rPr>
        <w:t>因</w:t>
      </w:r>
      <w:r w:rsidR="0003633B" w:rsidRPr="0003633B">
        <w:rPr>
          <w:rFonts w:ascii="Times New Roman" w:hint="eastAsia"/>
          <w:color w:val="000000" w:themeColor="text1"/>
        </w:rPr>
        <w:t>耐久</w:t>
      </w:r>
      <w:r w:rsidRPr="007917A1">
        <w:rPr>
          <w:rFonts w:ascii="Times New Roman" w:hint="eastAsia"/>
          <w:color w:val="000000" w:themeColor="text1"/>
        </w:rPr>
        <w:t>性能试验而产生的闭合电路</w:t>
      </w:r>
      <w:r w:rsidR="002A3ECD" w:rsidRPr="007917A1">
        <w:rPr>
          <w:rFonts w:ascii="Times New Roman" w:hint="eastAsia"/>
          <w:color w:val="000000" w:themeColor="text1"/>
        </w:rPr>
        <w:t>毫伏</w:t>
      </w:r>
      <w:r w:rsidRPr="007917A1">
        <w:rPr>
          <w:rFonts w:ascii="Times New Roman" w:hint="eastAsia"/>
          <w:color w:val="000000" w:themeColor="text1"/>
        </w:rPr>
        <w:t>输出的变化</w:t>
      </w:r>
      <w:r w:rsidR="002A3ECD" w:rsidRPr="007917A1">
        <w:rPr>
          <w:rFonts w:ascii="Times New Roman"/>
          <w:color w:val="000000" w:themeColor="text1"/>
        </w:rPr>
        <w:t>,</w:t>
      </w:r>
      <w:r w:rsidRPr="007917A1">
        <w:rPr>
          <w:rFonts w:ascii="Times New Roman" w:hint="eastAsia"/>
          <w:color w:val="000000" w:themeColor="text1"/>
        </w:rPr>
        <w:t>应用以下表达式计算</w:t>
      </w:r>
      <w:r w:rsidRPr="007917A1">
        <w:rPr>
          <w:rFonts w:ascii="Times New Roman"/>
          <w:color w:val="000000" w:themeColor="text1"/>
        </w:rPr>
        <w:t>:</w:t>
      </w:r>
    </w:p>
    <w:p w14:paraId="36D41C55" w14:textId="77777777" w:rsidR="00F41A56" w:rsidRPr="007917A1" w:rsidRDefault="00F41A56" w:rsidP="002C108A">
      <w:pPr>
        <w:pStyle w:val="affff9"/>
        <w:ind w:firstLine="420"/>
        <w:rPr>
          <w:rFonts w:ascii="Times New Roman"/>
          <w:color w:val="000000" w:themeColor="text1"/>
        </w:rPr>
      </w:pPr>
    </w:p>
    <w:p w14:paraId="024FB17D" w14:textId="77777777" w:rsidR="00F41A56" w:rsidRPr="007917A1" w:rsidRDefault="00F41A56" w:rsidP="002C108A">
      <w:pPr>
        <w:pStyle w:val="affff9"/>
        <w:ind w:firstLine="420"/>
        <w:rPr>
          <w:rFonts w:ascii="Times New Roman"/>
          <w:color w:val="000000" w:themeColor="text1"/>
        </w:rPr>
      </w:pPr>
      <w:r w:rsidRPr="007917A1">
        <w:rPr>
          <w:rFonts w:ascii="Times New Roman"/>
          <w:color w:val="000000" w:themeColor="text1"/>
          <w:position w:val="-30"/>
        </w:rPr>
        <w:object w:dxaOrig="6180" w:dyaOrig="700" w14:anchorId="3626D602">
          <v:shape id="_x0000_i1026" type="#_x0000_t75" style="width:309.6pt;height:34.9pt" o:ole="">
            <v:imagedata r:id="rId20" o:title=""/>
          </v:shape>
          <o:OLEObject Type="Embed" ProgID="Equation.DSMT4" ShapeID="_x0000_i1026" DrawAspect="Content" ObjectID="_1750661347" r:id="rId21"/>
        </w:object>
      </w:r>
      <w:r w:rsidRPr="007917A1">
        <w:rPr>
          <w:rFonts w:ascii="Times New Roman" w:hint="eastAsia"/>
          <w:color w:val="000000" w:themeColor="text1"/>
        </w:rPr>
        <w:t>…………………</w:t>
      </w:r>
      <w:r w:rsidRPr="007917A1">
        <w:rPr>
          <w:rFonts w:ascii="Times New Roman"/>
          <w:color w:val="000000" w:themeColor="text1"/>
        </w:rPr>
        <w:t>.(2)</w:t>
      </w:r>
    </w:p>
    <w:p w14:paraId="4658BC43"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对于测试样品</w:t>
      </w:r>
      <w:r w:rsidRPr="007917A1">
        <w:rPr>
          <w:rFonts w:ascii="Times New Roman"/>
          <w:color w:val="000000" w:themeColor="text1"/>
        </w:rPr>
        <w:t>3</w:t>
      </w:r>
      <w:r w:rsidRPr="007917A1">
        <w:rPr>
          <w:rFonts w:ascii="Times New Roman" w:hint="eastAsia"/>
          <w:color w:val="000000" w:themeColor="text1"/>
        </w:rPr>
        <w:t>或</w:t>
      </w:r>
      <w:r w:rsidRPr="007917A1">
        <w:rPr>
          <w:rFonts w:ascii="Times New Roman"/>
          <w:color w:val="000000" w:themeColor="text1"/>
        </w:rPr>
        <w:t>4</w:t>
      </w:r>
      <w:r w:rsidRPr="007917A1">
        <w:rPr>
          <w:rFonts w:ascii="Times New Roman" w:hint="eastAsia"/>
          <w:color w:val="000000" w:themeColor="text1"/>
        </w:rPr>
        <w:t>，毫伏输出的变化不得超过±</w:t>
      </w:r>
      <w:r w:rsidRPr="007917A1">
        <w:rPr>
          <w:rFonts w:ascii="Times New Roman"/>
          <w:color w:val="000000" w:themeColor="text1"/>
        </w:rPr>
        <w:t>30%</w:t>
      </w:r>
      <w:r w:rsidRPr="007917A1">
        <w:rPr>
          <w:rFonts w:ascii="Times New Roman" w:hint="eastAsia"/>
          <w:color w:val="000000" w:themeColor="text1"/>
        </w:rPr>
        <w:t>。</w:t>
      </w:r>
    </w:p>
    <w:p w14:paraId="553B247E" w14:textId="77777777" w:rsidR="002C108A" w:rsidRPr="007917A1" w:rsidRDefault="00555101" w:rsidP="0030388F">
      <w:pPr>
        <w:pStyle w:val="aff5"/>
        <w:spacing w:before="156" w:after="156"/>
        <w:rPr>
          <w:rFonts w:ascii="Times New Roman"/>
          <w:color w:val="000000" w:themeColor="text1"/>
        </w:rPr>
      </w:pPr>
      <w:r w:rsidRPr="007917A1">
        <w:rPr>
          <w:rFonts w:ascii="Times New Roman" w:hint="eastAsia"/>
          <w:color w:val="000000" w:themeColor="text1"/>
        </w:rPr>
        <w:t>缺氧</w:t>
      </w:r>
      <w:r w:rsidR="002C108A" w:rsidRPr="007917A1">
        <w:rPr>
          <w:rFonts w:ascii="Times New Roman" w:hint="eastAsia"/>
          <w:color w:val="000000" w:themeColor="text1"/>
        </w:rPr>
        <w:t>安全</w:t>
      </w:r>
      <w:r w:rsidRPr="007917A1">
        <w:rPr>
          <w:rFonts w:ascii="Times New Roman" w:hint="eastAsia"/>
          <w:color w:val="000000" w:themeColor="text1"/>
        </w:rPr>
        <w:t>关闭</w:t>
      </w:r>
      <w:r w:rsidR="002C108A" w:rsidRPr="007917A1">
        <w:rPr>
          <w:rFonts w:ascii="Times New Roman" w:hint="eastAsia"/>
          <w:color w:val="000000" w:themeColor="text1"/>
        </w:rPr>
        <w:t>系统</w:t>
      </w:r>
      <w:r w:rsidR="002C108A" w:rsidRPr="007917A1">
        <w:rPr>
          <w:rFonts w:ascii="Times New Roman"/>
          <w:color w:val="000000" w:themeColor="text1"/>
        </w:rPr>
        <w:t>(ODS)</w:t>
      </w:r>
    </w:p>
    <w:p w14:paraId="58F3D18F"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1CBB4859" w14:textId="77777777" w:rsidR="002C108A" w:rsidRPr="007917A1" w:rsidRDefault="008E46D8" w:rsidP="002C108A">
      <w:pPr>
        <w:pStyle w:val="affff9"/>
        <w:ind w:firstLine="420"/>
        <w:rPr>
          <w:rFonts w:ascii="Times New Roman"/>
          <w:color w:val="000000" w:themeColor="text1"/>
        </w:rPr>
      </w:pPr>
      <w:r w:rsidRPr="007917A1">
        <w:rPr>
          <w:rFonts w:ascii="Times New Roman" w:hint="eastAsia"/>
          <w:color w:val="000000" w:themeColor="text1"/>
        </w:rPr>
        <w:t>在进行其他性能测试之前，应验证系统动作的氧气</w:t>
      </w:r>
      <w:r w:rsidR="0003633B">
        <w:rPr>
          <w:rFonts w:ascii="Times New Roman" w:hint="eastAsia"/>
          <w:color w:val="000000" w:themeColor="text1"/>
        </w:rPr>
        <w:t>关闭</w:t>
      </w:r>
      <w:r w:rsidRPr="007917A1">
        <w:rPr>
          <w:rFonts w:ascii="Times New Roman" w:hint="eastAsia"/>
          <w:color w:val="000000" w:themeColor="text1"/>
        </w:rPr>
        <w:t>点</w:t>
      </w:r>
      <w:r w:rsidRPr="007917A1">
        <w:rPr>
          <w:rFonts w:ascii="Times New Roman"/>
          <w:color w:val="000000" w:themeColor="text1"/>
        </w:rPr>
        <w:t>,</w:t>
      </w:r>
      <w:r w:rsidR="002C108A" w:rsidRPr="007917A1">
        <w:rPr>
          <w:rFonts w:ascii="Times New Roman" w:hint="eastAsia"/>
          <w:color w:val="000000" w:themeColor="text1"/>
        </w:rPr>
        <w:t>在系统正常的</w:t>
      </w:r>
      <w:r w:rsidR="00C45609" w:rsidRPr="007917A1">
        <w:rPr>
          <w:rFonts w:ascii="Times New Roman" w:hint="eastAsia"/>
          <w:color w:val="000000" w:themeColor="text1"/>
        </w:rPr>
        <w:t>进口</w:t>
      </w:r>
      <w:r w:rsidR="002C108A" w:rsidRPr="007917A1">
        <w:rPr>
          <w:rFonts w:ascii="Times New Roman" w:hint="eastAsia"/>
          <w:color w:val="000000" w:themeColor="text1"/>
        </w:rPr>
        <w:t>压力下，对用于进行</w:t>
      </w:r>
      <w:r w:rsidR="00CB6D89">
        <w:rPr>
          <w:rFonts w:ascii="Times New Roman" w:hint="eastAsia"/>
          <w:color w:val="000000" w:themeColor="text1"/>
        </w:rPr>
        <w:t>F</w:t>
      </w:r>
      <w:r w:rsidR="0030388F" w:rsidRPr="007917A1">
        <w:rPr>
          <w:rFonts w:ascii="Times New Roman"/>
          <w:color w:val="000000" w:themeColor="text1"/>
        </w:rPr>
        <w:t>.</w:t>
      </w:r>
      <w:r w:rsidR="002C108A" w:rsidRPr="007917A1">
        <w:rPr>
          <w:rFonts w:ascii="Times New Roman"/>
          <w:color w:val="000000" w:themeColor="text1"/>
        </w:rPr>
        <w:t>4.1</w:t>
      </w:r>
      <w:r w:rsidR="002C108A" w:rsidRPr="007917A1">
        <w:rPr>
          <w:rFonts w:ascii="Times New Roman" w:hint="eastAsia"/>
          <w:color w:val="000000" w:themeColor="text1"/>
        </w:rPr>
        <w:t>条的每个样品进行</w:t>
      </w:r>
      <w:r w:rsidR="00C45609" w:rsidRPr="007917A1">
        <w:rPr>
          <w:rFonts w:ascii="Times New Roman" w:hint="eastAsia"/>
          <w:color w:val="000000" w:themeColor="text1"/>
        </w:rPr>
        <w:t>测试</w:t>
      </w:r>
      <w:r w:rsidR="002C108A" w:rsidRPr="007917A1">
        <w:rPr>
          <w:rFonts w:ascii="Times New Roman" w:hint="eastAsia"/>
          <w:color w:val="000000" w:themeColor="text1"/>
        </w:rPr>
        <w:t>。验证试验应在与天然气一起使用的系统上使用天然气，在与液化石油气一起使用的系统上使用试验丙烷气。制造商应根据预期的最终应用规定</w:t>
      </w:r>
      <w:r w:rsidR="00C45609" w:rsidRPr="007917A1">
        <w:rPr>
          <w:rFonts w:ascii="Times New Roman" w:hint="eastAsia"/>
          <w:color w:val="000000" w:themeColor="text1"/>
        </w:rPr>
        <w:t>合适的</w:t>
      </w:r>
      <w:r w:rsidR="002C108A" w:rsidRPr="007917A1">
        <w:rPr>
          <w:rFonts w:ascii="Times New Roman" w:hint="eastAsia"/>
          <w:color w:val="000000" w:themeColor="text1"/>
        </w:rPr>
        <w:t>测试气体的特性。</w:t>
      </w:r>
    </w:p>
    <w:p w14:paraId="57D3394D"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5D4A16F0" w14:textId="77777777" w:rsidR="002C108A" w:rsidRPr="007917A1" w:rsidRDefault="002C108A" w:rsidP="002C108A">
      <w:pPr>
        <w:pStyle w:val="affff9"/>
        <w:ind w:firstLine="420"/>
        <w:rPr>
          <w:rFonts w:ascii="Times New Roman"/>
          <w:color w:val="000000" w:themeColor="text1"/>
        </w:rPr>
      </w:pPr>
      <w:r w:rsidRPr="007917A1">
        <w:rPr>
          <w:rFonts w:ascii="Times New Roman"/>
          <w:color w:val="000000" w:themeColor="text1"/>
        </w:rPr>
        <w:t>ODS</w:t>
      </w:r>
      <w:r w:rsidRPr="007917A1">
        <w:rPr>
          <w:rFonts w:ascii="Times New Roman" w:hint="eastAsia"/>
          <w:color w:val="000000" w:themeColor="text1"/>
        </w:rPr>
        <w:t>应安装在</w:t>
      </w:r>
      <w:r w:rsidR="00F424CD" w:rsidRPr="007917A1">
        <w:rPr>
          <w:rFonts w:ascii="Times New Roman" w:hint="eastAsia"/>
          <w:color w:val="000000" w:themeColor="text1"/>
        </w:rPr>
        <w:t>无泄漏的密闭室中心位置，其体积至少为</w:t>
      </w:r>
      <w:r w:rsidR="00F424CD" w:rsidRPr="007917A1">
        <w:rPr>
          <w:rFonts w:ascii="Times New Roman"/>
          <w:color w:val="000000" w:themeColor="text1"/>
        </w:rPr>
        <w:t>0.76m</w:t>
      </w:r>
      <w:r w:rsidR="00F424CD" w:rsidRPr="007917A1">
        <w:rPr>
          <w:rFonts w:ascii="Times New Roman"/>
          <w:color w:val="000000" w:themeColor="text1"/>
          <w:vertAlign w:val="superscript"/>
        </w:rPr>
        <w:t>3</w:t>
      </w:r>
      <w:r w:rsidRPr="007917A1">
        <w:rPr>
          <w:rFonts w:ascii="Times New Roman" w:hint="eastAsia"/>
          <w:color w:val="000000" w:themeColor="text1"/>
        </w:rPr>
        <w:t>在距离</w:t>
      </w:r>
      <w:r w:rsidRPr="007917A1">
        <w:rPr>
          <w:rFonts w:ascii="Times New Roman"/>
          <w:color w:val="000000" w:themeColor="text1"/>
        </w:rPr>
        <w:t>ODS</w:t>
      </w:r>
      <w:r w:rsidRPr="007917A1">
        <w:rPr>
          <w:rFonts w:ascii="Times New Roman" w:hint="eastAsia"/>
          <w:color w:val="000000" w:themeColor="text1"/>
        </w:rPr>
        <w:t>装置</w:t>
      </w:r>
      <w:r w:rsidRPr="007917A1">
        <w:rPr>
          <w:rFonts w:ascii="Times New Roman"/>
          <w:color w:val="000000" w:themeColor="text1"/>
        </w:rPr>
        <w:t>152</w:t>
      </w:r>
      <w:r w:rsidR="00E27170" w:rsidRPr="007917A1">
        <w:rPr>
          <w:rFonts w:ascii="Times New Roman"/>
          <w:color w:val="000000" w:themeColor="text1"/>
        </w:rPr>
        <w:t xml:space="preserve"> mm</w:t>
      </w:r>
      <w:r w:rsidRPr="007917A1">
        <w:rPr>
          <w:rFonts w:ascii="Times New Roman" w:hint="eastAsia"/>
          <w:color w:val="000000" w:themeColor="text1"/>
        </w:rPr>
        <w:t>的水平相对的点上对腔室</w:t>
      </w:r>
      <w:r w:rsidR="008E46D8" w:rsidRPr="007917A1">
        <w:rPr>
          <w:rFonts w:ascii="Times New Roman" w:hint="eastAsia"/>
          <w:color w:val="000000" w:themeColor="text1"/>
        </w:rPr>
        <w:t>气体</w:t>
      </w:r>
      <w:r w:rsidRPr="007917A1">
        <w:rPr>
          <w:rFonts w:ascii="Times New Roman" w:hint="eastAsia"/>
          <w:color w:val="000000" w:themeColor="text1"/>
        </w:rPr>
        <w:t>进行连续采样。如果要同时测试多个</w:t>
      </w:r>
      <w:r w:rsidRPr="007917A1">
        <w:rPr>
          <w:rFonts w:ascii="Times New Roman"/>
          <w:color w:val="000000" w:themeColor="text1"/>
        </w:rPr>
        <w:t>ODS</w:t>
      </w:r>
      <w:r w:rsidRPr="007917A1">
        <w:rPr>
          <w:rFonts w:ascii="Times New Roman" w:hint="eastAsia"/>
          <w:color w:val="000000" w:themeColor="text1"/>
        </w:rPr>
        <w:t>，则应将它们放置在</w:t>
      </w:r>
      <w:r w:rsidR="00F424CD" w:rsidRPr="007917A1">
        <w:rPr>
          <w:rFonts w:ascii="Times New Roman" w:hint="eastAsia"/>
          <w:color w:val="000000" w:themeColor="text1"/>
        </w:rPr>
        <w:t>同一</w:t>
      </w:r>
      <w:r w:rsidRPr="007917A1">
        <w:rPr>
          <w:rFonts w:ascii="Times New Roman" w:hint="eastAsia"/>
          <w:color w:val="000000" w:themeColor="text1"/>
        </w:rPr>
        <w:t>水平面上，相距约</w:t>
      </w:r>
      <w:r w:rsidRPr="007917A1">
        <w:rPr>
          <w:rFonts w:ascii="Times New Roman"/>
          <w:color w:val="000000" w:themeColor="text1"/>
        </w:rPr>
        <w:t>305</w:t>
      </w:r>
      <w:r w:rsidR="00E27170" w:rsidRPr="007917A1">
        <w:rPr>
          <w:rFonts w:ascii="Times New Roman"/>
          <w:color w:val="000000" w:themeColor="text1"/>
        </w:rPr>
        <w:t xml:space="preserve"> mm</w:t>
      </w:r>
      <w:r w:rsidRPr="007917A1">
        <w:rPr>
          <w:rFonts w:ascii="Times New Roman" w:hint="eastAsia"/>
          <w:color w:val="000000" w:themeColor="text1"/>
        </w:rPr>
        <w:t>，采样点位于它们之间。</w:t>
      </w:r>
      <w:r w:rsidR="00F424CD" w:rsidRPr="007917A1">
        <w:rPr>
          <w:rFonts w:ascii="Times New Roman" w:hint="eastAsia"/>
          <w:color w:val="000000" w:themeColor="text1"/>
        </w:rPr>
        <w:t>首先，在密闭室开门通风状态下，</w:t>
      </w:r>
      <w:r w:rsidR="00F424CD" w:rsidRPr="007917A1">
        <w:rPr>
          <w:rFonts w:ascii="Times New Roman"/>
          <w:color w:val="000000" w:themeColor="text1"/>
        </w:rPr>
        <w:t>ODS</w:t>
      </w:r>
      <w:r w:rsidR="00F424CD" w:rsidRPr="007917A1">
        <w:rPr>
          <w:rFonts w:ascii="Times New Roman" w:hint="eastAsia"/>
          <w:color w:val="000000" w:themeColor="text1"/>
        </w:rPr>
        <w:t>点火运行运行</w:t>
      </w:r>
      <w:r w:rsidR="00F424CD" w:rsidRPr="007917A1">
        <w:rPr>
          <w:rFonts w:ascii="Times New Roman"/>
          <w:color w:val="000000" w:themeColor="text1"/>
        </w:rPr>
        <w:t>15</w:t>
      </w:r>
      <w:r w:rsidR="00F424CD" w:rsidRPr="007917A1">
        <w:rPr>
          <w:rFonts w:ascii="Times New Roman" w:hint="eastAsia"/>
          <w:color w:val="000000" w:themeColor="text1"/>
        </w:rPr>
        <w:t>分钟。</w:t>
      </w:r>
      <w:r w:rsidR="00604617" w:rsidRPr="007917A1">
        <w:rPr>
          <w:rFonts w:ascii="Times New Roman" w:hint="eastAsia"/>
          <w:color w:val="000000" w:themeColor="text1"/>
        </w:rPr>
        <w:t>然后</w:t>
      </w:r>
      <w:r w:rsidR="00F424CD" w:rsidRPr="007917A1">
        <w:rPr>
          <w:rFonts w:ascii="Times New Roman" w:hint="eastAsia"/>
          <w:color w:val="000000" w:themeColor="text1"/>
        </w:rPr>
        <w:t>关闭密闭室门并密封，同时停止密闭室内通风。测试期间，密闭室内温度维持在</w:t>
      </w:r>
      <w:r w:rsidR="00F424CD" w:rsidRPr="007917A1">
        <w:rPr>
          <w:rFonts w:ascii="Times New Roman" w:hint="eastAsia"/>
          <w:color w:val="000000" w:themeColor="text1"/>
        </w:rPr>
        <w:t>26.5</w:t>
      </w:r>
      <w:r w:rsidR="00F424CD" w:rsidRPr="007917A1">
        <w:rPr>
          <w:rFonts w:ascii="Times New Roman" w:hint="eastAsia"/>
          <w:color w:val="000000" w:themeColor="text1"/>
        </w:rPr>
        <w:t>±</w:t>
      </w:r>
      <w:r w:rsidR="00F424CD" w:rsidRPr="007917A1">
        <w:rPr>
          <w:rFonts w:ascii="Times New Roman" w:hint="eastAsia"/>
          <w:color w:val="000000" w:themeColor="text1"/>
        </w:rPr>
        <w:t>3</w:t>
      </w:r>
      <w:r w:rsidR="00F424CD" w:rsidRPr="007917A1">
        <w:rPr>
          <w:rFonts w:ascii="Times New Roman" w:hint="eastAsia"/>
          <w:color w:val="000000" w:themeColor="text1"/>
        </w:rPr>
        <w:t>℃。</w:t>
      </w:r>
    </w:p>
    <w:p w14:paraId="7E5ED877" w14:textId="77777777" w:rsidR="002C108A" w:rsidRPr="007917A1" w:rsidRDefault="002C108A" w:rsidP="008E46D8">
      <w:pPr>
        <w:pStyle w:val="affff9"/>
        <w:ind w:firstLine="420"/>
        <w:rPr>
          <w:rFonts w:ascii="Times New Roman"/>
          <w:color w:val="000000" w:themeColor="text1"/>
        </w:rPr>
      </w:pPr>
      <w:r w:rsidRPr="007917A1">
        <w:rPr>
          <w:rFonts w:ascii="Times New Roman" w:hint="eastAsia"/>
          <w:color w:val="000000" w:themeColor="text1"/>
        </w:rPr>
        <w:t>在测试开始时应</w:t>
      </w:r>
      <w:r w:rsidR="00555101" w:rsidRPr="007917A1">
        <w:rPr>
          <w:rFonts w:ascii="Times New Roman" w:hint="eastAsia"/>
          <w:color w:val="000000" w:themeColor="text1"/>
        </w:rPr>
        <w:t>同步</w:t>
      </w:r>
      <w:r w:rsidRPr="007917A1">
        <w:rPr>
          <w:rFonts w:ascii="Times New Roman" w:hint="eastAsia"/>
          <w:color w:val="000000" w:themeColor="text1"/>
        </w:rPr>
        <w:t>采集大气样</w:t>
      </w:r>
      <w:r w:rsidR="00C45609" w:rsidRPr="007917A1">
        <w:rPr>
          <w:rFonts w:ascii="Times New Roman" w:hint="eastAsia"/>
          <w:color w:val="000000" w:themeColor="text1"/>
        </w:rPr>
        <w:t>本</w:t>
      </w:r>
      <w:r w:rsidRPr="007917A1">
        <w:rPr>
          <w:rFonts w:ascii="Times New Roman" w:hint="eastAsia"/>
          <w:color w:val="000000" w:themeColor="text1"/>
        </w:rPr>
        <w:t>，并</w:t>
      </w:r>
      <w:r w:rsidR="008E46D8" w:rsidRPr="007917A1">
        <w:rPr>
          <w:rFonts w:ascii="Times New Roman" w:hint="eastAsia"/>
          <w:color w:val="000000" w:themeColor="text1"/>
        </w:rPr>
        <w:t>测量</w:t>
      </w:r>
      <w:r w:rsidRPr="007917A1">
        <w:rPr>
          <w:rFonts w:ascii="Times New Roman" w:hint="eastAsia"/>
          <w:color w:val="000000" w:themeColor="text1"/>
        </w:rPr>
        <w:t>氧气</w:t>
      </w:r>
      <w:r w:rsidR="00860DE5" w:rsidRPr="007917A1">
        <w:rPr>
          <w:rFonts w:ascii="Times New Roman" w:hint="eastAsia"/>
          <w:color w:val="000000" w:themeColor="text1"/>
        </w:rPr>
        <w:t>含量</w:t>
      </w:r>
      <w:r w:rsidRPr="007917A1">
        <w:rPr>
          <w:rFonts w:ascii="Times New Roman"/>
          <w:color w:val="000000" w:themeColor="text1"/>
        </w:rPr>
        <w:t>(O</w:t>
      </w:r>
      <w:r w:rsidR="00F21B9E" w:rsidRPr="007917A1">
        <w:rPr>
          <w:rFonts w:ascii="Times New Roman"/>
          <w:color w:val="000000" w:themeColor="text1"/>
          <w:vertAlign w:val="subscript"/>
        </w:rPr>
        <w:t>2</w:t>
      </w:r>
      <w:r w:rsidRPr="007917A1">
        <w:rPr>
          <w:rFonts w:ascii="Times New Roman"/>
          <w:color w:val="000000" w:themeColor="text1"/>
        </w:rPr>
        <w:t>)</w:t>
      </w:r>
      <w:r w:rsidRPr="007917A1">
        <w:rPr>
          <w:rFonts w:ascii="Times New Roman" w:hint="eastAsia"/>
          <w:color w:val="000000" w:themeColor="text1"/>
        </w:rPr>
        <w:t>。在整个试验过程中，应持续监测</w:t>
      </w:r>
      <w:r w:rsidR="00F424CD" w:rsidRPr="007917A1">
        <w:rPr>
          <w:rFonts w:ascii="Times New Roman" w:hint="eastAsia"/>
          <w:color w:val="000000" w:themeColor="text1"/>
        </w:rPr>
        <w:t>密闭</w:t>
      </w:r>
      <w:r w:rsidRPr="007917A1">
        <w:rPr>
          <w:rFonts w:ascii="Times New Roman" w:hint="eastAsia"/>
          <w:color w:val="000000" w:themeColor="text1"/>
        </w:rPr>
        <w:t>室内大气中的氧气百分比。当</w:t>
      </w:r>
      <w:r w:rsidRPr="007917A1">
        <w:rPr>
          <w:rFonts w:ascii="Times New Roman"/>
          <w:color w:val="000000" w:themeColor="text1"/>
        </w:rPr>
        <w:t>ODS</w:t>
      </w:r>
      <w:r w:rsidR="008E46D8" w:rsidRPr="007917A1">
        <w:rPr>
          <w:rFonts w:ascii="Times New Roman" w:hint="eastAsia"/>
          <w:color w:val="000000" w:themeColor="text1"/>
        </w:rPr>
        <w:t>动作</w:t>
      </w:r>
      <w:r w:rsidRPr="007917A1">
        <w:rPr>
          <w:rFonts w:ascii="Times New Roman" w:hint="eastAsia"/>
          <w:color w:val="000000" w:themeColor="text1"/>
        </w:rPr>
        <w:t>关闭气体供应时</w:t>
      </w:r>
      <w:r w:rsidR="008E46D8" w:rsidRPr="007917A1">
        <w:rPr>
          <w:rFonts w:ascii="Times New Roman" w:hint="eastAsia"/>
          <w:color w:val="000000" w:themeColor="text1"/>
        </w:rPr>
        <w:t>的氧气百分比含量</w:t>
      </w:r>
      <w:r w:rsidRPr="007917A1">
        <w:rPr>
          <w:rFonts w:ascii="Times New Roman" w:hint="eastAsia"/>
          <w:color w:val="000000" w:themeColor="text1"/>
        </w:rPr>
        <w:t>应在制造商规定的范围内。</w:t>
      </w:r>
    </w:p>
    <w:p w14:paraId="17A340EC"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在进行</w:t>
      </w:r>
      <w:r w:rsidR="00CB6D89">
        <w:rPr>
          <w:rFonts w:ascii="Times New Roman" w:hint="eastAsia"/>
          <w:color w:val="000000" w:themeColor="text1"/>
        </w:rPr>
        <w:t>F</w:t>
      </w:r>
      <w:r w:rsidR="0030388F" w:rsidRPr="007917A1">
        <w:rPr>
          <w:rFonts w:ascii="Times New Roman"/>
          <w:color w:val="000000" w:themeColor="text1"/>
        </w:rPr>
        <w:t>.</w:t>
      </w:r>
      <w:r w:rsidRPr="007917A1">
        <w:rPr>
          <w:rFonts w:ascii="Times New Roman"/>
          <w:color w:val="000000" w:themeColor="text1"/>
        </w:rPr>
        <w:t>4.1</w:t>
      </w:r>
      <w:r w:rsidRPr="007917A1">
        <w:rPr>
          <w:rFonts w:ascii="Times New Roman" w:hint="eastAsia"/>
          <w:color w:val="000000" w:themeColor="text1"/>
        </w:rPr>
        <w:t>中规定的测试之后，应重复进行该测试，</w:t>
      </w:r>
      <w:r w:rsidRPr="007917A1">
        <w:rPr>
          <w:rFonts w:ascii="Times New Roman"/>
          <w:color w:val="000000" w:themeColor="text1"/>
        </w:rPr>
        <w:t>ODS</w:t>
      </w:r>
      <w:r w:rsidRPr="007917A1">
        <w:rPr>
          <w:rFonts w:ascii="Times New Roman" w:hint="eastAsia"/>
          <w:color w:val="000000" w:themeColor="text1"/>
        </w:rPr>
        <w:t>的氧气</w:t>
      </w:r>
      <w:r w:rsidR="0003633B">
        <w:rPr>
          <w:rFonts w:ascii="Times New Roman" w:hint="eastAsia"/>
          <w:color w:val="000000" w:themeColor="text1"/>
        </w:rPr>
        <w:t>关闭</w:t>
      </w:r>
      <w:r w:rsidRPr="007917A1">
        <w:rPr>
          <w:rFonts w:ascii="Times New Roman" w:hint="eastAsia"/>
          <w:color w:val="000000" w:themeColor="text1"/>
        </w:rPr>
        <w:t>点应重新验证，并应在制造商规定的范围内。</w:t>
      </w:r>
    </w:p>
    <w:p w14:paraId="6CFE6297" w14:textId="77777777" w:rsidR="002C108A" w:rsidRPr="007917A1" w:rsidRDefault="000C6045" w:rsidP="0030388F">
      <w:pPr>
        <w:pStyle w:val="aff5"/>
        <w:spacing w:before="156" w:after="156"/>
        <w:rPr>
          <w:rFonts w:ascii="Times New Roman"/>
          <w:color w:val="000000" w:themeColor="text1"/>
        </w:rPr>
      </w:pPr>
      <w:r w:rsidRPr="007917A1">
        <w:rPr>
          <w:rFonts w:ascii="Times New Roman" w:hint="eastAsia"/>
          <w:color w:val="000000" w:themeColor="text1"/>
        </w:rPr>
        <w:t>快速响应</w:t>
      </w:r>
      <w:r w:rsidR="002C108A" w:rsidRPr="007917A1">
        <w:rPr>
          <w:rFonts w:ascii="Times New Roman" w:hint="eastAsia"/>
          <w:color w:val="000000" w:themeColor="text1"/>
        </w:rPr>
        <w:t>热电偶</w:t>
      </w:r>
    </w:p>
    <w:p w14:paraId="76193848"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4091250E"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火焰熄灭后</w:t>
      </w:r>
      <w:r w:rsidRPr="007917A1">
        <w:rPr>
          <w:rFonts w:ascii="Times New Roman"/>
          <w:color w:val="000000" w:themeColor="text1"/>
        </w:rPr>
        <w:t>30</w:t>
      </w:r>
      <w:r w:rsidRPr="007917A1">
        <w:rPr>
          <w:rFonts w:ascii="Times New Roman" w:hint="eastAsia"/>
          <w:color w:val="000000" w:themeColor="text1"/>
        </w:rPr>
        <w:t>秒内，快速</w:t>
      </w:r>
      <w:r w:rsidR="00C45609" w:rsidRPr="007917A1">
        <w:rPr>
          <w:rFonts w:ascii="Times New Roman" w:hint="eastAsia"/>
          <w:color w:val="000000" w:themeColor="text1"/>
        </w:rPr>
        <w:t>响应</w:t>
      </w:r>
      <w:r w:rsidRPr="007917A1">
        <w:rPr>
          <w:rFonts w:ascii="Times New Roman" w:hint="eastAsia"/>
          <w:color w:val="000000" w:themeColor="text1"/>
        </w:rPr>
        <w:t>热电偶的开路输出电压应降低</w:t>
      </w:r>
      <w:r w:rsidRPr="007917A1">
        <w:rPr>
          <w:rFonts w:ascii="Times New Roman"/>
          <w:color w:val="000000" w:themeColor="text1"/>
        </w:rPr>
        <w:t>75%</w:t>
      </w:r>
      <w:r w:rsidRPr="007917A1">
        <w:rPr>
          <w:rFonts w:ascii="Times New Roman" w:hint="eastAsia"/>
          <w:color w:val="000000" w:themeColor="text1"/>
        </w:rPr>
        <w:t>。</w:t>
      </w:r>
    </w:p>
    <w:p w14:paraId="1B477084"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1EB4370C" w14:textId="77777777" w:rsidR="002C108A" w:rsidRPr="007917A1" w:rsidRDefault="00B34FCA" w:rsidP="002C108A">
      <w:pPr>
        <w:pStyle w:val="affff9"/>
        <w:ind w:firstLine="420"/>
        <w:rPr>
          <w:rFonts w:ascii="Times New Roman"/>
          <w:color w:val="000000" w:themeColor="text1"/>
        </w:rPr>
      </w:pPr>
      <w:r w:rsidRPr="007917A1">
        <w:rPr>
          <w:rFonts w:ascii="Times New Roman" w:hint="eastAsia"/>
          <w:color w:val="000000" w:themeColor="text1"/>
        </w:rPr>
        <w:t>使用</w:t>
      </w:r>
      <w:r w:rsidR="002C108A" w:rsidRPr="007917A1">
        <w:rPr>
          <w:rFonts w:ascii="Times New Roman" w:hint="eastAsia"/>
          <w:color w:val="000000" w:themeColor="text1"/>
        </w:rPr>
        <w:t>制造商提供</w:t>
      </w:r>
      <w:r w:rsidRPr="007917A1">
        <w:rPr>
          <w:rFonts w:ascii="Times New Roman" w:hint="eastAsia"/>
          <w:color w:val="000000" w:themeColor="text1"/>
        </w:rPr>
        <w:t>的点火</w:t>
      </w:r>
      <w:r w:rsidR="002C108A" w:rsidRPr="007917A1">
        <w:rPr>
          <w:rFonts w:ascii="Times New Roman" w:hint="eastAsia"/>
          <w:color w:val="000000" w:themeColor="text1"/>
        </w:rPr>
        <w:t>燃烧器或其他适当的试验燃烧器。</w:t>
      </w:r>
      <w:r w:rsidRPr="007917A1">
        <w:rPr>
          <w:rFonts w:ascii="Times New Roman" w:hint="eastAsia"/>
          <w:color w:val="000000" w:themeColor="text1"/>
        </w:rPr>
        <w:t>对</w:t>
      </w:r>
      <w:r w:rsidR="002C108A" w:rsidRPr="007917A1">
        <w:rPr>
          <w:rFonts w:ascii="Times New Roman" w:hint="eastAsia"/>
          <w:color w:val="000000" w:themeColor="text1"/>
        </w:rPr>
        <w:t>两个新的热电偶样品并进行测试。热电偶应按照制造商的说明安装在测试燃烧器中。测试燃烧器应安装在垂直位置，或按制造商规定安装在通风</w:t>
      </w:r>
      <w:r w:rsidRPr="007917A1">
        <w:rPr>
          <w:rFonts w:ascii="Times New Roman" w:hint="eastAsia"/>
          <w:color w:val="000000" w:themeColor="text1"/>
        </w:rPr>
        <w:t>无风速扰动的</w:t>
      </w:r>
      <w:r w:rsidR="002C108A" w:rsidRPr="007917A1">
        <w:rPr>
          <w:rFonts w:ascii="Times New Roman" w:hint="eastAsia"/>
          <w:color w:val="000000" w:themeColor="text1"/>
        </w:rPr>
        <w:t>室</w:t>
      </w:r>
      <w:r w:rsidRPr="007917A1">
        <w:rPr>
          <w:rFonts w:ascii="Times New Roman" w:hint="eastAsia"/>
          <w:color w:val="000000" w:themeColor="text1"/>
        </w:rPr>
        <w:t>内。使用</w:t>
      </w:r>
      <w:r w:rsidR="002C108A" w:rsidRPr="007917A1">
        <w:rPr>
          <w:rFonts w:ascii="Times New Roman" w:hint="eastAsia"/>
          <w:color w:val="000000" w:themeColor="text1"/>
        </w:rPr>
        <w:t>天然气</w:t>
      </w:r>
      <w:r w:rsidRPr="007917A1">
        <w:rPr>
          <w:rFonts w:ascii="Times New Roman" w:hint="eastAsia"/>
          <w:color w:val="000000" w:themeColor="text1"/>
        </w:rPr>
        <w:t>点燃</w:t>
      </w:r>
      <w:r w:rsidR="002C108A" w:rsidRPr="007917A1">
        <w:rPr>
          <w:rFonts w:ascii="Times New Roman" w:hint="eastAsia"/>
          <w:color w:val="000000" w:themeColor="text1"/>
        </w:rPr>
        <w:t>燃烧器，将热电偶热接头</w:t>
      </w:r>
      <w:r w:rsidR="002C108A" w:rsidRPr="007917A1">
        <w:rPr>
          <w:rFonts w:ascii="Times New Roman"/>
          <w:color w:val="000000" w:themeColor="text1"/>
        </w:rPr>
        <w:t>(</w:t>
      </w:r>
      <w:r w:rsidR="002C108A" w:rsidRPr="007917A1">
        <w:rPr>
          <w:rFonts w:ascii="Times New Roman" w:hint="eastAsia"/>
          <w:color w:val="000000" w:themeColor="text1"/>
        </w:rPr>
        <w:t>热电偶尖端</w:t>
      </w:r>
      <w:r w:rsidR="002C108A" w:rsidRPr="007917A1">
        <w:rPr>
          <w:rFonts w:ascii="Times New Roman"/>
          <w:color w:val="000000" w:themeColor="text1"/>
        </w:rPr>
        <w:t>)</w:t>
      </w:r>
      <w:r w:rsidR="002C108A" w:rsidRPr="007917A1">
        <w:rPr>
          <w:rFonts w:ascii="Times New Roman" w:hint="eastAsia"/>
          <w:color w:val="000000" w:themeColor="text1"/>
        </w:rPr>
        <w:t>加热到制造商</w:t>
      </w:r>
      <w:r w:rsidR="0003633B">
        <w:rPr>
          <w:rFonts w:ascii="Times New Roman" w:hint="eastAsia"/>
          <w:color w:val="000000" w:themeColor="text1"/>
        </w:rPr>
        <w:t>规定</w:t>
      </w:r>
      <w:r w:rsidR="002C108A" w:rsidRPr="007917A1">
        <w:rPr>
          <w:rFonts w:ascii="Times New Roman" w:hint="eastAsia"/>
          <w:color w:val="000000" w:themeColor="text1"/>
        </w:rPr>
        <w:t>的最高温度。</w:t>
      </w:r>
    </w:p>
    <w:p w14:paraId="02B07897"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在热电偶尖端温度达到制造商的最高温度</w:t>
      </w:r>
      <w:r w:rsidRPr="007917A1">
        <w:rPr>
          <w:rFonts w:ascii="Times New Roman"/>
          <w:color w:val="000000" w:themeColor="text1"/>
        </w:rPr>
        <w:t>20</w:t>
      </w:r>
      <w:r w:rsidRPr="007917A1">
        <w:rPr>
          <w:rFonts w:ascii="Times New Roman" w:hint="eastAsia"/>
          <w:color w:val="000000" w:themeColor="text1"/>
        </w:rPr>
        <w:t>分钟后测量</w:t>
      </w:r>
      <w:r w:rsidR="0003633B">
        <w:rPr>
          <w:rFonts w:ascii="Times New Roman" w:hint="eastAsia"/>
          <w:color w:val="000000" w:themeColor="text1"/>
        </w:rPr>
        <w:t>开路</w:t>
      </w:r>
      <w:r w:rsidRPr="007917A1">
        <w:rPr>
          <w:rFonts w:ascii="Times New Roman" w:hint="eastAsia"/>
          <w:color w:val="000000" w:themeColor="text1"/>
        </w:rPr>
        <w:t>电压</w:t>
      </w:r>
      <w:r w:rsidR="000E4A25" w:rsidRPr="007917A1">
        <w:rPr>
          <w:rFonts w:ascii="Times New Roman" w:hint="eastAsia"/>
          <w:color w:val="000000" w:themeColor="text1"/>
        </w:rPr>
        <w:t>；然后</w:t>
      </w:r>
      <w:r w:rsidR="005D4D50" w:rsidRPr="007917A1">
        <w:rPr>
          <w:rFonts w:ascii="Times New Roman" w:hint="eastAsia"/>
          <w:color w:val="000000" w:themeColor="text1"/>
        </w:rPr>
        <w:t>关闭</w:t>
      </w:r>
      <w:r w:rsidRPr="007917A1">
        <w:rPr>
          <w:rFonts w:ascii="Times New Roman" w:hint="eastAsia"/>
          <w:color w:val="000000" w:themeColor="text1"/>
        </w:rPr>
        <w:t>气体</w:t>
      </w:r>
      <w:r w:rsidR="000E4A25" w:rsidRPr="007917A1">
        <w:rPr>
          <w:rFonts w:ascii="Times New Roman" w:hint="eastAsia"/>
          <w:color w:val="000000" w:themeColor="text1"/>
        </w:rPr>
        <w:t>使</w:t>
      </w:r>
      <w:r w:rsidR="005D4D50" w:rsidRPr="007917A1">
        <w:rPr>
          <w:rFonts w:ascii="Times New Roman" w:hint="eastAsia"/>
          <w:color w:val="000000" w:themeColor="text1"/>
        </w:rPr>
        <w:t>火焰熄灭</w:t>
      </w:r>
      <w:r w:rsidRPr="007917A1">
        <w:rPr>
          <w:rFonts w:ascii="Times New Roman" w:hint="eastAsia"/>
          <w:color w:val="000000" w:themeColor="text1"/>
        </w:rPr>
        <w:t>，立即重新打开</w:t>
      </w:r>
      <w:r w:rsidR="005D4D50" w:rsidRPr="007917A1">
        <w:rPr>
          <w:rFonts w:ascii="Times New Roman" w:hint="eastAsia"/>
          <w:color w:val="000000" w:themeColor="text1"/>
        </w:rPr>
        <w:t>气路，并</w:t>
      </w:r>
      <w:r w:rsidRPr="007917A1">
        <w:rPr>
          <w:rFonts w:ascii="Times New Roman" w:hint="eastAsia"/>
          <w:color w:val="000000" w:themeColor="text1"/>
        </w:rPr>
        <w:t>在火焰熄灭</w:t>
      </w:r>
      <w:r w:rsidRPr="007917A1">
        <w:rPr>
          <w:rFonts w:ascii="Times New Roman"/>
          <w:color w:val="000000" w:themeColor="text1"/>
        </w:rPr>
        <w:t>30</w:t>
      </w:r>
      <w:r w:rsidRPr="007917A1">
        <w:rPr>
          <w:rFonts w:ascii="Times New Roman" w:hint="eastAsia"/>
          <w:color w:val="000000" w:themeColor="text1"/>
        </w:rPr>
        <w:t>秒后测量开路电压。开路电压应小于或等于在热电偶尖端最高温度下测量的</w:t>
      </w:r>
      <w:r w:rsidR="0003633B">
        <w:rPr>
          <w:rFonts w:ascii="Times New Roman" w:hint="eastAsia"/>
          <w:color w:val="000000" w:themeColor="text1"/>
        </w:rPr>
        <w:t>开路</w:t>
      </w:r>
      <w:r w:rsidRPr="007917A1">
        <w:rPr>
          <w:rFonts w:ascii="Times New Roman" w:hint="eastAsia"/>
          <w:color w:val="000000" w:themeColor="text1"/>
        </w:rPr>
        <w:t>电压的</w:t>
      </w:r>
      <w:r w:rsidRPr="007917A1">
        <w:rPr>
          <w:rFonts w:ascii="Times New Roman"/>
          <w:color w:val="000000" w:themeColor="text1"/>
        </w:rPr>
        <w:t>25%</w:t>
      </w:r>
      <w:r w:rsidRPr="007917A1">
        <w:rPr>
          <w:rFonts w:ascii="Times New Roman" w:hint="eastAsia"/>
          <w:color w:val="000000" w:themeColor="text1"/>
        </w:rPr>
        <w:t>。</w:t>
      </w:r>
    </w:p>
    <w:p w14:paraId="470EF94B"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火焰感应装置对环境温度响应的准确性和稳定性</w:t>
      </w:r>
    </w:p>
    <w:p w14:paraId="247E942F"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270782B4"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如果</w:t>
      </w:r>
      <w:r w:rsidR="000E4A25" w:rsidRPr="007917A1">
        <w:rPr>
          <w:rFonts w:ascii="Times New Roman" w:hint="eastAsia"/>
          <w:color w:val="000000" w:themeColor="text1"/>
        </w:rPr>
        <w:t>装置</w:t>
      </w:r>
      <w:r w:rsidRPr="007917A1">
        <w:rPr>
          <w:rFonts w:ascii="Times New Roman" w:hint="eastAsia"/>
          <w:color w:val="000000" w:themeColor="text1"/>
        </w:rPr>
        <w:t>的构造使其仅在均匀的高环境温度下保持供气打开，则应由制造商精确预设，并应足够耐用，以抵抗以下试验中模拟的正常使用条件。</w:t>
      </w:r>
    </w:p>
    <w:p w14:paraId="662DECA2"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0ADBFA5E"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为</w:t>
      </w:r>
      <w:r w:rsidR="00431E74" w:rsidRPr="007917A1">
        <w:rPr>
          <w:rFonts w:ascii="Times New Roman" w:hint="eastAsia"/>
          <w:color w:val="000000" w:themeColor="text1"/>
        </w:rPr>
        <w:t>确保测试进行</w:t>
      </w:r>
      <w:r w:rsidRPr="007917A1">
        <w:rPr>
          <w:rFonts w:ascii="Times New Roman" w:hint="eastAsia"/>
          <w:color w:val="000000" w:themeColor="text1"/>
        </w:rPr>
        <w:t>，应确定设备将关闭供气的平均环境温度，并将</w:t>
      </w:r>
      <w:r w:rsidR="002C580F" w:rsidRPr="007917A1">
        <w:rPr>
          <w:rFonts w:ascii="Times New Roman" w:hint="eastAsia"/>
          <w:color w:val="000000" w:themeColor="text1"/>
        </w:rPr>
        <w:t>其</w:t>
      </w:r>
      <w:r w:rsidRPr="007917A1">
        <w:rPr>
          <w:rFonts w:ascii="Times New Roman" w:hint="eastAsia"/>
          <w:color w:val="000000" w:themeColor="text1"/>
        </w:rPr>
        <w:t>作为校准点。校准点应高于制造商规定的</w:t>
      </w:r>
      <w:r w:rsidR="002C580F" w:rsidRPr="007917A1">
        <w:rPr>
          <w:rFonts w:ascii="Times New Roman" w:hint="eastAsia"/>
          <w:color w:val="000000" w:themeColor="text1"/>
        </w:rPr>
        <w:t>装置</w:t>
      </w:r>
      <w:r w:rsidRPr="007917A1">
        <w:rPr>
          <w:rFonts w:ascii="Times New Roman" w:hint="eastAsia"/>
          <w:color w:val="000000" w:themeColor="text1"/>
        </w:rPr>
        <w:t>环境温度</w:t>
      </w:r>
      <w:r w:rsidR="00431E74" w:rsidRPr="007917A1">
        <w:rPr>
          <w:rFonts w:ascii="Times New Roman" w:hint="eastAsia"/>
          <w:color w:val="000000" w:themeColor="text1"/>
        </w:rPr>
        <w:t>限值</w:t>
      </w:r>
      <w:r w:rsidRPr="007917A1">
        <w:rPr>
          <w:rFonts w:ascii="Times New Roman" w:hint="eastAsia"/>
          <w:color w:val="000000" w:themeColor="text1"/>
        </w:rPr>
        <w:t>，</w:t>
      </w:r>
      <w:r w:rsidR="002C580F" w:rsidRPr="007917A1">
        <w:rPr>
          <w:rFonts w:ascii="Times New Roman" w:hint="eastAsia"/>
          <w:color w:val="000000" w:themeColor="text1"/>
        </w:rPr>
        <w:t>高出部分</w:t>
      </w:r>
      <w:r w:rsidRPr="007917A1">
        <w:rPr>
          <w:rFonts w:ascii="Times New Roman" w:hint="eastAsia"/>
          <w:color w:val="000000" w:themeColor="text1"/>
        </w:rPr>
        <w:t>不得超过</w:t>
      </w:r>
      <w:r w:rsidRPr="007917A1">
        <w:rPr>
          <w:rFonts w:ascii="Times New Roman"/>
          <w:color w:val="000000" w:themeColor="text1"/>
        </w:rPr>
        <w:t>10</w:t>
      </w:r>
      <w:r w:rsidR="000E4A25" w:rsidRPr="007917A1">
        <w:rPr>
          <w:rFonts w:ascii="Times New Roman" w:hint="eastAsia"/>
          <w:color w:val="000000" w:themeColor="text1"/>
        </w:rPr>
        <w:t>℃</w:t>
      </w:r>
      <w:r w:rsidRPr="007917A1">
        <w:rPr>
          <w:rFonts w:ascii="Times New Roman" w:hint="eastAsia"/>
          <w:color w:val="000000" w:themeColor="text1"/>
        </w:rPr>
        <w:t>或校准点温度的</w:t>
      </w:r>
      <w:r w:rsidRPr="007917A1">
        <w:rPr>
          <w:rFonts w:ascii="Times New Roman"/>
          <w:color w:val="000000" w:themeColor="text1"/>
        </w:rPr>
        <w:t>10%</w:t>
      </w:r>
      <w:r w:rsidRPr="007917A1">
        <w:rPr>
          <w:rFonts w:ascii="Times New Roman" w:hint="eastAsia"/>
          <w:color w:val="000000" w:themeColor="text1"/>
        </w:rPr>
        <w:t>，以较大者为准。</w:t>
      </w:r>
    </w:p>
    <w:p w14:paraId="342090C3"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火焰传感器应</w:t>
      </w:r>
      <w:r w:rsidR="002C580F" w:rsidRPr="007917A1">
        <w:rPr>
          <w:rFonts w:ascii="Times New Roman" w:hint="eastAsia"/>
          <w:color w:val="000000" w:themeColor="text1"/>
        </w:rPr>
        <w:t>可连续变化</w:t>
      </w:r>
      <w:r w:rsidRPr="007917A1">
        <w:rPr>
          <w:rFonts w:ascii="Times New Roman" w:hint="eastAsia"/>
          <w:color w:val="000000" w:themeColor="text1"/>
        </w:rPr>
        <w:t>的温控介质中进行测试</w:t>
      </w:r>
      <w:r w:rsidR="00164F8D" w:rsidRPr="007917A1">
        <w:rPr>
          <w:rFonts w:ascii="Times New Roman" w:hint="eastAsia"/>
          <w:color w:val="000000" w:themeColor="text1"/>
        </w:rPr>
        <w:t>，可采取</w:t>
      </w:r>
      <w:r w:rsidR="002C580F" w:rsidRPr="007917A1">
        <w:rPr>
          <w:rFonts w:ascii="Times New Roman" w:hint="eastAsia"/>
          <w:color w:val="000000" w:themeColor="text1"/>
        </w:rPr>
        <w:t>搅拌良好的</w:t>
      </w:r>
      <w:r w:rsidR="00164F8D" w:rsidRPr="007917A1">
        <w:rPr>
          <w:rFonts w:ascii="Times New Roman" w:hint="eastAsia"/>
          <w:color w:val="000000" w:themeColor="text1"/>
        </w:rPr>
        <w:t>液浴</w:t>
      </w:r>
      <w:r w:rsidRPr="007917A1">
        <w:rPr>
          <w:rFonts w:ascii="Times New Roman" w:hint="eastAsia"/>
          <w:color w:val="000000" w:themeColor="text1"/>
        </w:rPr>
        <w:t>形式，</w:t>
      </w:r>
      <w:r w:rsidR="002C580F" w:rsidRPr="007917A1">
        <w:rPr>
          <w:rFonts w:ascii="Times New Roman" w:hint="eastAsia"/>
          <w:color w:val="000000" w:themeColor="text1"/>
        </w:rPr>
        <w:t>或</w:t>
      </w:r>
      <w:r w:rsidRPr="007917A1">
        <w:rPr>
          <w:rFonts w:ascii="Times New Roman" w:hint="eastAsia"/>
          <w:color w:val="000000" w:themeColor="text1"/>
        </w:rPr>
        <w:t>循环良好的空气浴或</w:t>
      </w:r>
      <w:r w:rsidR="0003633B">
        <w:rPr>
          <w:rFonts w:ascii="Times New Roman" w:hint="eastAsia"/>
          <w:color w:val="000000" w:themeColor="text1"/>
        </w:rPr>
        <w:t>隔热</w:t>
      </w:r>
      <w:r w:rsidRPr="007917A1">
        <w:rPr>
          <w:rFonts w:ascii="Times New Roman" w:hint="eastAsia"/>
          <w:color w:val="000000" w:themeColor="text1"/>
        </w:rPr>
        <w:t>良好</w:t>
      </w:r>
      <w:r w:rsidR="002C580F" w:rsidRPr="007917A1">
        <w:rPr>
          <w:rFonts w:ascii="Times New Roman" w:hint="eastAsia"/>
          <w:color w:val="000000" w:themeColor="text1"/>
        </w:rPr>
        <w:t>的</w:t>
      </w:r>
      <w:r w:rsidRPr="007917A1">
        <w:rPr>
          <w:rFonts w:ascii="Times New Roman" w:hint="eastAsia"/>
          <w:color w:val="000000" w:themeColor="text1"/>
        </w:rPr>
        <w:t>、密</w:t>
      </w:r>
      <w:r w:rsidR="002C580F" w:rsidRPr="007917A1">
        <w:rPr>
          <w:rFonts w:ascii="Times New Roman" w:hint="eastAsia"/>
          <w:color w:val="000000" w:themeColor="text1"/>
        </w:rPr>
        <w:t>闭的</w:t>
      </w:r>
      <w:r w:rsidRPr="007917A1">
        <w:rPr>
          <w:rFonts w:ascii="Times New Roman" w:hint="eastAsia"/>
          <w:color w:val="000000" w:themeColor="text1"/>
        </w:rPr>
        <w:t>、加热的铝或铜外壳。介质的温度应升高直到装置</w:t>
      </w:r>
      <w:r w:rsidR="00164F8D" w:rsidRPr="007917A1">
        <w:rPr>
          <w:rFonts w:ascii="Times New Roman" w:hint="eastAsia"/>
          <w:color w:val="000000" w:themeColor="text1"/>
        </w:rPr>
        <w:t>动作</w:t>
      </w:r>
      <w:r w:rsidRPr="007917A1">
        <w:rPr>
          <w:rFonts w:ascii="Times New Roman" w:hint="eastAsia"/>
          <w:color w:val="000000" w:themeColor="text1"/>
        </w:rPr>
        <w:t>，打开气体供应。然后以每分钟不超过</w:t>
      </w:r>
      <w:r w:rsidRPr="007917A1">
        <w:rPr>
          <w:rFonts w:ascii="Times New Roman"/>
          <w:color w:val="000000" w:themeColor="text1"/>
        </w:rPr>
        <w:t>1.5</w:t>
      </w:r>
      <w:r w:rsidR="000E4A25" w:rsidRPr="007917A1">
        <w:rPr>
          <w:rFonts w:ascii="Times New Roman" w:hint="eastAsia"/>
          <w:color w:val="000000" w:themeColor="text1"/>
        </w:rPr>
        <w:t>℃</w:t>
      </w:r>
      <w:r w:rsidRPr="007917A1">
        <w:rPr>
          <w:rFonts w:ascii="Times New Roman" w:hint="eastAsia"/>
          <w:color w:val="000000" w:themeColor="text1"/>
        </w:rPr>
        <w:t>的速率降低介质温度，并记录关闭气体供应时的温度。重复</w:t>
      </w:r>
      <w:r w:rsidR="00164F8D" w:rsidRPr="007917A1">
        <w:rPr>
          <w:rFonts w:ascii="Times New Roman" w:hint="eastAsia"/>
          <w:color w:val="000000" w:themeColor="text1"/>
        </w:rPr>
        <w:t>测试</w:t>
      </w:r>
      <w:r w:rsidRPr="007917A1">
        <w:rPr>
          <w:rFonts w:ascii="Times New Roman" w:hint="eastAsia"/>
          <w:color w:val="000000" w:themeColor="text1"/>
        </w:rPr>
        <w:t>，直到连续</w:t>
      </w:r>
      <w:r w:rsidRPr="007917A1">
        <w:rPr>
          <w:rFonts w:ascii="Times New Roman"/>
          <w:color w:val="000000" w:themeColor="text1"/>
        </w:rPr>
        <w:t>5</w:t>
      </w:r>
      <w:r w:rsidRPr="007917A1">
        <w:rPr>
          <w:rFonts w:ascii="Times New Roman" w:hint="eastAsia"/>
          <w:color w:val="000000" w:themeColor="text1"/>
        </w:rPr>
        <w:t>个读数表明已达到稳定为止。</w:t>
      </w:r>
      <w:r w:rsidR="002C580F" w:rsidRPr="007917A1">
        <w:rPr>
          <w:rFonts w:ascii="Times New Roman" w:hint="eastAsia"/>
          <w:color w:val="000000" w:themeColor="text1"/>
        </w:rPr>
        <w:t>这些测试读数已经达到稳定的判定依据是</w:t>
      </w:r>
      <w:r w:rsidR="002C580F" w:rsidRPr="007917A1">
        <w:rPr>
          <w:rFonts w:ascii="Times New Roman"/>
          <w:color w:val="000000" w:themeColor="text1"/>
        </w:rPr>
        <w:t>:</w:t>
      </w:r>
      <w:r w:rsidR="002C580F" w:rsidRPr="007917A1">
        <w:rPr>
          <w:rFonts w:ascii="Times New Roman" w:hint="eastAsia"/>
          <w:color w:val="000000" w:themeColor="text1"/>
        </w:rPr>
        <w:t>当</w:t>
      </w:r>
      <w:r w:rsidR="002C580F" w:rsidRPr="007917A1">
        <w:rPr>
          <w:rFonts w:ascii="Times New Roman"/>
          <w:color w:val="000000" w:themeColor="text1"/>
        </w:rPr>
        <w:t>5</w:t>
      </w:r>
      <w:r w:rsidR="002C580F" w:rsidRPr="007917A1">
        <w:rPr>
          <w:rFonts w:ascii="Times New Roman" w:hint="eastAsia"/>
          <w:color w:val="000000" w:themeColor="text1"/>
        </w:rPr>
        <w:t>个连续</w:t>
      </w:r>
      <w:r w:rsidR="006612FD" w:rsidRPr="007917A1">
        <w:rPr>
          <w:rFonts w:ascii="Times New Roman" w:hint="eastAsia"/>
          <w:color w:val="000000" w:themeColor="text1"/>
        </w:rPr>
        <w:t>读数</w:t>
      </w:r>
      <w:r w:rsidR="002C580F" w:rsidRPr="007917A1">
        <w:rPr>
          <w:rFonts w:ascii="Times New Roman" w:hint="eastAsia"/>
          <w:color w:val="000000" w:themeColor="text1"/>
        </w:rPr>
        <w:t>都在</w:t>
      </w:r>
      <w:r w:rsidRPr="007917A1">
        <w:rPr>
          <w:rFonts w:ascii="Times New Roman"/>
          <w:color w:val="000000" w:themeColor="text1"/>
        </w:rPr>
        <w:t>5</w:t>
      </w:r>
      <w:r w:rsidR="000E4A25" w:rsidRPr="007917A1">
        <w:rPr>
          <w:rFonts w:ascii="Times New Roman"/>
          <w:color w:val="000000" w:themeColor="text1"/>
        </w:rPr>
        <w:t>.</w:t>
      </w:r>
      <w:r w:rsidRPr="007917A1">
        <w:rPr>
          <w:rFonts w:ascii="Times New Roman"/>
          <w:color w:val="000000" w:themeColor="text1"/>
        </w:rPr>
        <w:t>5</w:t>
      </w:r>
      <w:r w:rsidR="000E4A25" w:rsidRPr="007917A1">
        <w:rPr>
          <w:rFonts w:ascii="Times New Roman" w:hint="eastAsia"/>
          <w:color w:val="000000" w:themeColor="text1"/>
        </w:rPr>
        <w:t>℃</w:t>
      </w:r>
      <w:r w:rsidRPr="007917A1">
        <w:rPr>
          <w:rFonts w:ascii="Times New Roman" w:hint="eastAsia"/>
          <w:color w:val="000000" w:themeColor="text1"/>
        </w:rPr>
        <w:t>或校准点温度的</w:t>
      </w:r>
      <w:r w:rsidRPr="007917A1">
        <w:rPr>
          <w:rFonts w:ascii="Times New Roman"/>
          <w:color w:val="000000" w:themeColor="text1"/>
        </w:rPr>
        <w:t>2%</w:t>
      </w:r>
      <w:r w:rsidRPr="007917A1">
        <w:rPr>
          <w:rFonts w:ascii="Times New Roman" w:hint="eastAsia"/>
          <w:color w:val="000000" w:themeColor="text1"/>
        </w:rPr>
        <w:t>的温度范围内</w:t>
      </w:r>
      <w:r w:rsidR="002C580F" w:rsidRPr="007917A1">
        <w:rPr>
          <w:rFonts w:ascii="Times New Roman" w:hint="eastAsia"/>
          <w:color w:val="000000" w:themeColor="text1"/>
        </w:rPr>
        <w:t>（</w:t>
      </w:r>
      <w:r w:rsidRPr="007917A1">
        <w:rPr>
          <w:rFonts w:ascii="Times New Roman" w:hint="eastAsia"/>
          <w:color w:val="000000" w:themeColor="text1"/>
        </w:rPr>
        <w:t>以较大者为准</w:t>
      </w:r>
      <w:r w:rsidR="002C580F" w:rsidRPr="007917A1">
        <w:rPr>
          <w:rFonts w:ascii="Times New Roman" w:hint="eastAsia"/>
          <w:color w:val="000000" w:themeColor="text1"/>
        </w:rPr>
        <w:t>）</w:t>
      </w:r>
      <w:r w:rsidRPr="007917A1">
        <w:rPr>
          <w:rFonts w:ascii="Times New Roman" w:hint="eastAsia"/>
          <w:color w:val="000000" w:themeColor="text1"/>
        </w:rPr>
        <w:t>。计算最后</w:t>
      </w:r>
      <w:r w:rsidRPr="007917A1">
        <w:rPr>
          <w:rFonts w:ascii="Times New Roman"/>
          <w:color w:val="000000" w:themeColor="text1"/>
        </w:rPr>
        <w:t>5</w:t>
      </w:r>
      <w:r w:rsidRPr="007917A1">
        <w:rPr>
          <w:rFonts w:ascii="Times New Roman" w:hint="eastAsia"/>
          <w:color w:val="000000" w:themeColor="text1"/>
        </w:rPr>
        <w:t>个读数的平均值，并指定为校准点。在确定校准点的测试中记录的温度读数不得低于制造商规定的温度</w:t>
      </w:r>
      <w:r w:rsidR="002C580F" w:rsidRPr="007917A1">
        <w:rPr>
          <w:rFonts w:ascii="Times New Roman" w:hint="eastAsia"/>
          <w:color w:val="000000" w:themeColor="text1"/>
        </w:rPr>
        <w:t>限值</w:t>
      </w:r>
      <w:r w:rsidRPr="007917A1">
        <w:rPr>
          <w:rFonts w:ascii="Times New Roman" w:hint="eastAsia"/>
          <w:color w:val="000000" w:themeColor="text1"/>
        </w:rPr>
        <w:t>。</w:t>
      </w:r>
    </w:p>
    <w:p w14:paraId="605E4D8C" w14:textId="77777777" w:rsidR="002C108A" w:rsidRPr="007917A1" w:rsidRDefault="002C108A" w:rsidP="006A7BA7">
      <w:pPr>
        <w:pStyle w:val="affff9"/>
        <w:ind w:firstLine="420"/>
        <w:rPr>
          <w:rFonts w:ascii="Times New Roman"/>
          <w:color w:val="000000" w:themeColor="text1"/>
        </w:rPr>
      </w:pPr>
      <w:r w:rsidRPr="007917A1">
        <w:rPr>
          <w:rFonts w:ascii="Times New Roman" w:hint="eastAsia"/>
          <w:color w:val="000000" w:themeColor="text1"/>
        </w:rPr>
        <w:t>可能在安装中施加的外力产生的应力，</w:t>
      </w:r>
      <w:r w:rsidR="008101B8" w:rsidRPr="007917A1">
        <w:rPr>
          <w:rFonts w:ascii="Times New Roman" w:hint="eastAsia"/>
          <w:color w:val="000000" w:themeColor="text1"/>
        </w:rPr>
        <w:t>不应导致装置</w:t>
      </w:r>
      <w:r w:rsidRPr="007917A1">
        <w:rPr>
          <w:rFonts w:ascii="Times New Roman" w:hint="eastAsia"/>
          <w:color w:val="000000" w:themeColor="text1"/>
        </w:rPr>
        <w:t>的校准变化超过±</w:t>
      </w:r>
      <w:r w:rsidRPr="007917A1">
        <w:rPr>
          <w:rFonts w:ascii="Times New Roman"/>
          <w:color w:val="000000" w:themeColor="text1"/>
        </w:rPr>
        <w:t>14</w:t>
      </w:r>
      <w:r w:rsidR="000E4A25" w:rsidRPr="007917A1">
        <w:rPr>
          <w:rFonts w:ascii="Times New Roman" w:hint="eastAsia"/>
          <w:color w:val="000000" w:themeColor="text1"/>
        </w:rPr>
        <w:t>℃</w:t>
      </w:r>
      <w:r w:rsidRPr="007917A1">
        <w:rPr>
          <w:rFonts w:ascii="Times New Roman" w:hint="eastAsia"/>
          <w:color w:val="000000" w:themeColor="text1"/>
        </w:rPr>
        <w:t>。用于确定上述校准点的</w:t>
      </w:r>
      <w:r w:rsidR="008101B8" w:rsidRPr="007917A1">
        <w:rPr>
          <w:rFonts w:ascii="Times New Roman" w:hint="eastAsia"/>
          <w:color w:val="000000" w:themeColor="text1"/>
        </w:rPr>
        <w:t>装置</w:t>
      </w:r>
      <w:r w:rsidRPr="007917A1">
        <w:rPr>
          <w:rFonts w:ascii="Times New Roman" w:hint="eastAsia"/>
          <w:color w:val="000000" w:themeColor="text1"/>
        </w:rPr>
        <w:t>应在外部载荷作用的方向下进行测试，其作用方向应通过对结构细节的检查</w:t>
      </w:r>
      <w:r w:rsidR="008101B8" w:rsidRPr="007917A1">
        <w:rPr>
          <w:rFonts w:ascii="Times New Roman" w:hint="eastAsia"/>
          <w:color w:val="000000" w:themeColor="text1"/>
        </w:rPr>
        <w:t>确认</w:t>
      </w:r>
      <w:r w:rsidRPr="007917A1">
        <w:rPr>
          <w:rFonts w:ascii="Times New Roman" w:hint="eastAsia"/>
          <w:color w:val="000000" w:themeColor="text1"/>
        </w:rPr>
        <w:t>，</w:t>
      </w:r>
      <w:r w:rsidR="008101B8" w:rsidRPr="007917A1">
        <w:rPr>
          <w:rFonts w:ascii="Times New Roman" w:hint="eastAsia"/>
          <w:color w:val="000000" w:themeColor="text1"/>
        </w:rPr>
        <w:t>模拟</w:t>
      </w:r>
      <w:r w:rsidRPr="007917A1">
        <w:rPr>
          <w:rFonts w:ascii="Times New Roman" w:hint="eastAsia"/>
          <w:color w:val="000000" w:themeColor="text1"/>
        </w:rPr>
        <w:t>由于安装中产生的应力，可能会产生校准变化。在此测试过程中，设备应通过其正常的安装方式进行固定。如果设备配有接线端子，则外部负载应</w:t>
      </w:r>
      <w:r w:rsidR="0003633B">
        <w:rPr>
          <w:rFonts w:ascii="Times New Roman" w:hint="eastAsia"/>
          <w:color w:val="000000" w:themeColor="text1"/>
        </w:rPr>
        <w:t>将</w:t>
      </w:r>
      <w:r w:rsidRPr="007917A1">
        <w:rPr>
          <w:rFonts w:ascii="Times New Roman"/>
          <w:color w:val="000000" w:themeColor="text1"/>
        </w:rPr>
        <w:t>4.5</w:t>
      </w:r>
      <w:r w:rsidRPr="007917A1">
        <w:rPr>
          <w:rFonts w:ascii="Times New Roman" w:hint="eastAsia"/>
          <w:color w:val="000000" w:themeColor="text1"/>
        </w:rPr>
        <w:t>公斤的力依次施加到每个端子上。如果设备提供了金属毛细管连接，则应在毛细管上施加</w:t>
      </w:r>
      <w:r w:rsidRPr="007917A1">
        <w:rPr>
          <w:rFonts w:ascii="Times New Roman"/>
          <w:color w:val="000000" w:themeColor="text1"/>
        </w:rPr>
        <w:t>4.5 kg</w:t>
      </w:r>
      <w:r w:rsidRPr="007917A1">
        <w:rPr>
          <w:rFonts w:ascii="Times New Roman" w:hint="eastAsia"/>
          <w:color w:val="000000" w:themeColor="text1"/>
        </w:rPr>
        <w:t>的负载。确定上述校准点的测试应在同一样品上重复进行，校准点的偏差不得超过±</w:t>
      </w:r>
      <w:r w:rsidRPr="007917A1">
        <w:rPr>
          <w:rFonts w:ascii="Times New Roman"/>
          <w:color w:val="000000" w:themeColor="text1"/>
        </w:rPr>
        <w:t>14</w:t>
      </w:r>
      <w:r w:rsidR="000E4A25" w:rsidRPr="007917A1">
        <w:rPr>
          <w:rFonts w:ascii="Times New Roman" w:hint="eastAsia"/>
          <w:color w:val="000000" w:themeColor="text1"/>
        </w:rPr>
        <w:t>℃</w:t>
      </w:r>
      <w:r w:rsidRPr="007917A1">
        <w:rPr>
          <w:rFonts w:ascii="Times New Roman" w:hint="eastAsia"/>
          <w:color w:val="000000" w:themeColor="text1"/>
        </w:rPr>
        <w:t>，记录的任何温度也不得低于制造商规定的温度</w:t>
      </w:r>
      <w:r w:rsidR="008101B8" w:rsidRPr="007917A1">
        <w:rPr>
          <w:rFonts w:ascii="Times New Roman" w:hint="eastAsia"/>
          <w:color w:val="000000" w:themeColor="text1"/>
        </w:rPr>
        <w:t>限值</w:t>
      </w:r>
      <w:r w:rsidRPr="007917A1">
        <w:rPr>
          <w:rFonts w:ascii="Times New Roman" w:hint="eastAsia"/>
          <w:color w:val="000000" w:themeColor="text1"/>
        </w:rPr>
        <w:t>。</w:t>
      </w:r>
    </w:p>
    <w:p w14:paraId="1CD1E35B"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以上测试应在外部负载方向相反的</w:t>
      </w:r>
      <w:r w:rsidR="008101B8" w:rsidRPr="007917A1">
        <w:rPr>
          <w:rFonts w:ascii="Times New Roman" w:hint="eastAsia"/>
          <w:color w:val="000000" w:themeColor="text1"/>
        </w:rPr>
        <w:t>条件</w:t>
      </w:r>
      <w:r w:rsidRPr="007917A1">
        <w:rPr>
          <w:rFonts w:ascii="Times New Roman" w:hint="eastAsia"/>
          <w:color w:val="000000" w:themeColor="text1"/>
        </w:rPr>
        <w:t>下重复</w:t>
      </w:r>
      <w:r w:rsidR="00C76C44" w:rsidRPr="007917A1">
        <w:rPr>
          <w:rFonts w:ascii="Times New Roman" w:hint="eastAsia"/>
          <w:color w:val="000000" w:themeColor="text1"/>
        </w:rPr>
        <w:t>测试</w:t>
      </w:r>
      <w:r w:rsidRPr="007917A1">
        <w:rPr>
          <w:rFonts w:ascii="Times New Roman" w:hint="eastAsia"/>
          <w:color w:val="000000" w:themeColor="text1"/>
        </w:rPr>
        <w:t>，校准点</w:t>
      </w:r>
      <w:r w:rsidR="00C76C44" w:rsidRPr="007917A1">
        <w:rPr>
          <w:rFonts w:ascii="Times New Roman" w:hint="eastAsia"/>
          <w:color w:val="000000" w:themeColor="text1"/>
        </w:rPr>
        <w:t>的要求保持不变</w:t>
      </w:r>
      <w:r w:rsidRPr="007917A1">
        <w:rPr>
          <w:rFonts w:ascii="Times New Roman" w:hint="eastAsia"/>
          <w:color w:val="000000" w:themeColor="text1"/>
        </w:rPr>
        <w:t>。</w:t>
      </w:r>
    </w:p>
    <w:p w14:paraId="3B0BD853" w14:textId="77777777" w:rsidR="002C108A" w:rsidRPr="007917A1" w:rsidRDefault="002C108A" w:rsidP="0030388F">
      <w:pPr>
        <w:pStyle w:val="aff5"/>
        <w:spacing w:before="156" w:after="156"/>
        <w:rPr>
          <w:rFonts w:ascii="Times New Roman"/>
          <w:color w:val="000000" w:themeColor="text1"/>
        </w:rPr>
      </w:pPr>
      <w:r w:rsidRPr="007917A1">
        <w:rPr>
          <w:rFonts w:ascii="Times New Roman" w:hint="eastAsia"/>
          <w:color w:val="000000" w:themeColor="text1"/>
        </w:rPr>
        <w:t>传感元件的</w:t>
      </w:r>
      <w:r w:rsidR="00247733" w:rsidRPr="007917A1">
        <w:rPr>
          <w:rFonts w:ascii="Times New Roman" w:hint="eastAsia"/>
          <w:color w:val="000000" w:themeColor="text1"/>
        </w:rPr>
        <w:t>部分</w:t>
      </w:r>
    </w:p>
    <w:p w14:paraId="5076BFD1"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要求</w:t>
      </w:r>
    </w:p>
    <w:p w14:paraId="76A9A2B1" w14:textId="77777777" w:rsidR="002C108A" w:rsidRPr="007917A1" w:rsidRDefault="003D188C" w:rsidP="003D188C">
      <w:pPr>
        <w:pStyle w:val="affff9"/>
        <w:ind w:firstLine="420"/>
        <w:rPr>
          <w:rFonts w:ascii="Times New Roman"/>
          <w:color w:val="000000" w:themeColor="text1"/>
        </w:rPr>
      </w:pPr>
      <w:r w:rsidRPr="007917A1">
        <w:rPr>
          <w:rFonts w:ascii="Times New Roman" w:hint="eastAsia"/>
          <w:color w:val="000000" w:themeColor="text1"/>
        </w:rPr>
        <w:t>安全关闭装置的传感元件的构造应使其在下列</w:t>
      </w:r>
      <w:r w:rsidR="0003633B">
        <w:rPr>
          <w:rFonts w:ascii="Times New Roman" w:hint="eastAsia"/>
          <w:color w:val="000000" w:themeColor="text1"/>
        </w:rPr>
        <w:t>不安全</w:t>
      </w:r>
      <w:r w:rsidRPr="007917A1">
        <w:rPr>
          <w:rFonts w:ascii="Times New Roman" w:hint="eastAsia"/>
          <w:color w:val="000000" w:themeColor="text1"/>
        </w:rPr>
        <w:t>条件下</w:t>
      </w:r>
      <w:r w:rsidR="0003633B">
        <w:rPr>
          <w:rFonts w:ascii="Times New Roman" w:hint="eastAsia"/>
          <w:color w:val="000000" w:themeColor="text1"/>
        </w:rPr>
        <w:t>不会</w:t>
      </w:r>
      <w:r w:rsidRPr="007917A1">
        <w:rPr>
          <w:rFonts w:ascii="Times New Roman" w:hint="eastAsia"/>
          <w:color w:val="000000" w:themeColor="text1"/>
        </w:rPr>
        <w:t>失效；</w:t>
      </w:r>
      <w:r w:rsidR="002C108A" w:rsidRPr="007917A1">
        <w:rPr>
          <w:rFonts w:ascii="Times New Roman" w:hint="eastAsia"/>
          <w:color w:val="000000" w:themeColor="text1"/>
        </w:rPr>
        <w:t>被测</w:t>
      </w:r>
      <w:r w:rsidR="00C76C44" w:rsidRPr="007917A1">
        <w:rPr>
          <w:rFonts w:ascii="Times New Roman" w:hint="eastAsia"/>
          <w:color w:val="000000" w:themeColor="text1"/>
        </w:rPr>
        <w:t>装置</w:t>
      </w:r>
      <w:r w:rsidR="002C108A" w:rsidRPr="007917A1">
        <w:rPr>
          <w:rFonts w:ascii="Times New Roman" w:hint="eastAsia"/>
          <w:color w:val="000000" w:themeColor="text1"/>
        </w:rPr>
        <w:t>在按制造商规定</w:t>
      </w:r>
      <w:r w:rsidR="00C76C44" w:rsidRPr="007917A1">
        <w:rPr>
          <w:rFonts w:ascii="Times New Roman" w:hint="eastAsia"/>
          <w:color w:val="000000" w:themeColor="text1"/>
        </w:rPr>
        <w:t>的</w:t>
      </w:r>
      <w:r w:rsidR="002C108A" w:rsidRPr="007917A1">
        <w:rPr>
          <w:rFonts w:ascii="Times New Roman" w:hint="eastAsia"/>
          <w:color w:val="000000" w:themeColor="text1"/>
        </w:rPr>
        <w:t>安装</w:t>
      </w:r>
      <w:r w:rsidR="00C76C44" w:rsidRPr="007917A1">
        <w:rPr>
          <w:rFonts w:ascii="Times New Roman" w:hint="eastAsia"/>
          <w:color w:val="000000" w:themeColor="text1"/>
        </w:rPr>
        <w:t>过程中</w:t>
      </w:r>
      <w:r w:rsidR="002C108A" w:rsidRPr="007917A1">
        <w:rPr>
          <w:rFonts w:ascii="Times New Roman" w:hint="eastAsia"/>
          <w:color w:val="000000" w:themeColor="text1"/>
        </w:rPr>
        <w:t>应能承受</w:t>
      </w:r>
      <w:r w:rsidR="002C108A" w:rsidRPr="007917A1">
        <w:rPr>
          <w:rFonts w:ascii="Times New Roman"/>
          <w:color w:val="000000" w:themeColor="text1"/>
        </w:rPr>
        <w:t xml:space="preserve">22.2 N </w:t>
      </w:r>
      <w:r w:rsidR="002C108A" w:rsidRPr="007917A1">
        <w:rPr>
          <w:rFonts w:ascii="Times New Roman" w:hint="eastAsia"/>
          <w:color w:val="000000" w:themeColor="text1"/>
        </w:rPr>
        <w:t>的力。如果被测</w:t>
      </w:r>
      <w:r w:rsidR="00C76C44" w:rsidRPr="007917A1">
        <w:rPr>
          <w:rFonts w:ascii="Times New Roman" w:hint="eastAsia"/>
          <w:color w:val="000000" w:themeColor="text1"/>
        </w:rPr>
        <w:t>装置</w:t>
      </w:r>
      <w:r w:rsidR="002C108A" w:rsidRPr="007917A1">
        <w:rPr>
          <w:rFonts w:ascii="Times New Roman" w:hint="eastAsia"/>
          <w:color w:val="000000" w:themeColor="text1"/>
        </w:rPr>
        <w:t>在其尖端</w:t>
      </w:r>
      <w:r w:rsidR="002C108A" w:rsidRPr="007917A1">
        <w:rPr>
          <w:rFonts w:ascii="Times New Roman"/>
          <w:color w:val="000000" w:themeColor="text1"/>
        </w:rPr>
        <w:t>6.4</w:t>
      </w:r>
      <w:r w:rsidR="002C108A" w:rsidRPr="007917A1">
        <w:rPr>
          <w:rFonts w:ascii="Times New Roman" w:hint="eastAsia"/>
          <w:color w:val="000000" w:themeColor="text1"/>
        </w:rPr>
        <w:t>毫米内没有得到支撑，则该末端应承受</w:t>
      </w:r>
      <w:r w:rsidR="002C108A" w:rsidRPr="007917A1">
        <w:rPr>
          <w:rFonts w:ascii="Times New Roman"/>
          <w:color w:val="000000" w:themeColor="text1"/>
        </w:rPr>
        <w:t>1.7</w:t>
      </w:r>
      <w:r w:rsidR="00CA37B8" w:rsidRPr="007917A1">
        <w:rPr>
          <w:rFonts w:ascii="Times New Roman"/>
          <w:color w:val="000000" w:themeColor="text1"/>
        </w:rPr>
        <w:t>N·m</w:t>
      </w:r>
      <w:r w:rsidR="002C108A" w:rsidRPr="007917A1">
        <w:rPr>
          <w:rFonts w:ascii="Times New Roman" w:hint="eastAsia"/>
          <w:color w:val="000000" w:themeColor="text1"/>
        </w:rPr>
        <w:t>的弯矩。</w:t>
      </w:r>
    </w:p>
    <w:p w14:paraId="64D36479" w14:textId="77777777" w:rsidR="002C108A" w:rsidRPr="007917A1" w:rsidRDefault="002C108A" w:rsidP="0030388F">
      <w:pPr>
        <w:pStyle w:val="aff6"/>
        <w:spacing w:before="156" w:after="156"/>
        <w:rPr>
          <w:rFonts w:ascii="Times New Roman"/>
          <w:color w:val="000000" w:themeColor="text1"/>
        </w:rPr>
      </w:pPr>
      <w:r w:rsidRPr="007917A1">
        <w:rPr>
          <w:rFonts w:ascii="Times New Roman" w:hint="eastAsia"/>
          <w:color w:val="000000" w:themeColor="text1"/>
        </w:rPr>
        <w:t>测试</w:t>
      </w:r>
    </w:p>
    <w:p w14:paraId="1CC25FAF" w14:textId="77777777" w:rsidR="002C108A" w:rsidRPr="007917A1" w:rsidRDefault="00C76C44" w:rsidP="00023EF0">
      <w:pPr>
        <w:pStyle w:val="affff9"/>
        <w:ind w:firstLine="420"/>
        <w:rPr>
          <w:rFonts w:ascii="Times New Roman"/>
          <w:color w:val="000000" w:themeColor="text1"/>
        </w:rPr>
      </w:pPr>
      <w:r w:rsidRPr="007917A1">
        <w:rPr>
          <w:rFonts w:ascii="Times New Roman" w:hint="eastAsia"/>
          <w:color w:val="000000" w:themeColor="text1"/>
        </w:rPr>
        <w:t>装置</w:t>
      </w:r>
      <w:r w:rsidR="002C108A" w:rsidRPr="007917A1">
        <w:rPr>
          <w:rFonts w:ascii="Times New Roman" w:hint="eastAsia"/>
          <w:color w:val="000000" w:themeColor="text1"/>
        </w:rPr>
        <w:t>安装在规定的条件下，应在最可能使其工作的方向上对传感元件施加</w:t>
      </w:r>
      <w:r w:rsidR="002C108A" w:rsidRPr="007917A1">
        <w:rPr>
          <w:rFonts w:ascii="Times New Roman"/>
          <w:color w:val="000000" w:themeColor="text1"/>
        </w:rPr>
        <w:t>22.2</w:t>
      </w:r>
      <w:r w:rsidR="00232675" w:rsidRPr="007917A1">
        <w:rPr>
          <w:rFonts w:ascii="Times New Roman"/>
          <w:color w:val="000000" w:themeColor="text1"/>
        </w:rPr>
        <w:t>N</w:t>
      </w:r>
      <w:r w:rsidR="002C108A" w:rsidRPr="007917A1">
        <w:rPr>
          <w:rFonts w:ascii="Times New Roman" w:hint="eastAsia"/>
          <w:color w:val="000000" w:themeColor="text1"/>
        </w:rPr>
        <w:t>的力。如果装置的传感元件在其尖端</w:t>
      </w:r>
      <w:r w:rsidR="002C108A" w:rsidRPr="007917A1">
        <w:rPr>
          <w:rFonts w:ascii="Times New Roman"/>
          <w:color w:val="000000" w:themeColor="text1"/>
        </w:rPr>
        <w:t>6.4</w:t>
      </w:r>
      <w:r w:rsidR="00232675" w:rsidRPr="007917A1">
        <w:rPr>
          <w:rFonts w:ascii="Times New Roman"/>
          <w:color w:val="000000" w:themeColor="text1"/>
        </w:rPr>
        <w:t>mm</w:t>
      </w:r>
      <w:r w:rsidR="002C108A" w:rsidRPr="007917A1">
        <w:rPr>
          <w:rFonts w:ascii="Times New Roman" w:hint="eastAsia"/>
          <w:color w:val="000000" w:themeColor="text1"/>
        </w:rPr>
        <w:t>内没有被支撑，则该末端应承受高达</w:t>
      </w:r>
      <w:r w:rsidR="002C108A" w:rsidRPr="007917A1">
        <w:rPr>
          <w:rFonts w:ascii="Times New Roman"/>
          <w:color w:val="000000" w:themeColor="text1"/>
        </w:rPr>
        <w:t>1.7</w:t>
      </w:r>
      <w:r w:rsidR="00232675" w:rsidRPr="007917A1">
        <w:rPr>
          <w:rFonts w:ascii="Times New Roman"/>
          <w:color w:val="000000" w:themeColor="text1"/>
        </w:rPr>
        <w:t>N</w:t>
      </w:r>
      <w:r w:rsidR="00232675" w:rsidRPr="007917A1">
        <w:rPr>
          <w:rFonts w:ascii="Times New Roman" w:hint="eastAsia"/>
          <w:color w:val="000000" w:themeColor="text1"/>
        </w:rPr>
        <w:t>·</w:t>
      </w:r>
      <w:r w:rsidR="00232675" w:rsidRPr="007917A1">
        <w:rPr>
          <w:rFonts w:ascii="Times New Roman"/>
          <w:color w:val="000000" w:themeColor="text1"/>
        </w:rPr>
        <w:t>m</w:t>
      </w:r>
      <w:r w:rsidR="002C108A" w:rsidRPr="007917A1">
        <w:rPr>
          <w:rFonts w:ascii="Times New Roman" w:hint="eastAsia"/>
          <w:color w:val="000000" w:themeColor="text1"/>
        </w:rPr>
        <w:t>的弯矩，通过配合良好的钳口将元件固定在其露出长度的一半，但不超过</w:t>
      </w:r>
      <w:r w:rsidR="002C108A" w:rsidRPr="007917A1">
        <w:rPr>
          <w:rFonts w:ascii="Times New Roman"/>
          <w:color w:val="000000" w:themeColor="text1"/>
        </w:rPr>
        <w:t>19.1</w:t>
      </w:r>
      <w:r w:rsidR="00232675" w:rsidRPr="007917A1">
        <w:rPr>
          <w:rFonts w:ascii="Times New Roman"/>
          <w:color w:val="000000" w:themeColor="text1"/>
        </w:rPr>
        <w:t>mm</w:t>
      </w:r>
      <w:r w:rsidR="002C108A" w:rsidRPr="007917A1">
        <w:rPr>
          <w:rFonts w:ascii="Times New Roman" w:hint="eastAsia"/>
          <w:color w:val="000000" w:themeColor="text1"/>
        </w:rPr>
        <w:t>，弯矩的中心在接合末端离尖端最远。任何产生的弯曲应限制在与原始</w:t>
      </w:r>
      <w:r w:rsidR="00CA37B8" w:rsidRPr="007917A1">
        <w:rPr>
          <w:rFonts w:ascii="Times New Roman" w:hint="eastAsia"/>
          <w:color w:val="000000" w:themeColor="text1"/>
        </w:rPr>
        <w:t>状态</w:t>
      </w:r>
      <w:r w:rsidR="002C108A" w:rsidRPr="007917A1">
        <w:rPr>
          <w:rFonts w:ascii="Times New Roman" w:hint="eastAsia"/>
          <w:color w:val="000000" w:themeColor="text1"/>
        </w:rPr>
        <w:t>的</w:t>
      </w:r>
      <w:r w:rsidR="002C108A" w:rsidRPr="007917A1">
        <w:rPr>
          <w:rFonts w:ascii="Times New Roman"/>
          <w:color w:val="000000" w:themeColor="text1"/>
        </w:rPr>
        <w:t>15°</w:t>
      </w:r>
      <w:r w:rsidR="002C108A" w:rsidRPr="007917A1">
        <w:rPr>
          <w:rFonts w:ascii="Times New Roman" w:hint="eastAsia"/>
          <w:color w:val="000000" w:themeColor="text1"/>
        </w:rPr>
        <w:t>以内。</w:t>
      </w:r>
    </w:p>
    <w:p w14:paraId="67DD7B5D" w14:textId="77777777" w:rsidR="002C108A" w:rsidRPr="007917A1" w:rsidRDefault="002C108A" w:rsidP="002C108A">
      <w:pPr>
        <w:pStyle w:val="affff9"/>
        <w:ind w:firstLine="420"/>
        <w:rPr>
          <w:rFonts w:ascii="Times New Roman"/>
          <w:color w:val="000000" w:themeColor="text1"/>
        </w:rPr>
      </w:pPr>
      <w:r w:rsidRPr="007917A1">
        <w:rPr>
          <w:rFonts w:ascii="Times New Roman" w:hint="eastAsia"/>
          <w:color w:val="000000" w:themeColor="text1"/>
        </w:rPr>
        <w:t>在上述每种测试后，应检查传感元件</w:t>
      </w:r>
      <w:r w:rsidR="00CA37B8" w:rsidRPr="007917A1">
        <w:rPr>
          <w:rFonts w:ascii="Times New Roman" w:hint="eastAsia"/>
          <w:color w:val="000000" w:themeColor="text1"/>
        </w:rPr>
        <w:t>是否</w:t>
      </w:r>
      <w:r w:rsidRPr="007917A1">
        <w:rPr>
          <w:rFonts w:ascii="Times New Roman" w:hint="eastAsia"/>
          <w:color w:val="000000" w:themeColor="text1"/>
        </w:rPr>
        <w:t>失效。在每一个这一系列的测试之后，传感元件不应导致或允许主燃烧器气体在没有点火源的情况下流动。此外，如果传感元件在经过规定的试验后仍可操作，则</w:t>
      </w:r>
      <w:r w:rsidR="00817FCE" w:rsidRPr="00817FCE">
        <w:rPr>
          <w:rFonts w:ascii="Times New Roman" w:hint="eastAsia"/>
          <w:color w:val="000000" w:themeColor="text1"/>
        </w:rPr>
        <w:t>装置的构造使其仅在均匀的高环境温度下保持供气打开</w:t>
      </w:r>
      <w:r w:rsidRPr="007917A1">
        <w:rPr>
          <w:rFonts w:ascii="Times New Roman" w:hint="eastAsia"/>
          <w:color w:val="000000" w:themeColor="text1"/>
        </w:rPr>
        <w:t>的传感元件，应使用</w:t>
      </w:r>
      <w:r w:rsidR="00CB6D89">
        <w:rPr>
          <w:rFonts w:ascii="Times New Roman"/>
          <w:color w:val="000000" w:themeColor="text1"/>
        </w:rPr>
        <w:t>F</w:t>
      </w:r>
      <w:r w:rsidR="0030388F" w:rsidRPr="007917A1">
        <w:rPr>
          <w:rFonts w:ascii="Times New Roman"/>
          <w:color w:val="000000" w:themeColor="text1"/>
        </w:rPr>
        <w:t>.</w:t>
      </w:r>
      <w:r w:rsidRPr="007917A1">
        <w:rPr>
          <w:rFonts w:ascii="Times New Roman"/>
          <w:color w:val="000000" w:themeColor="text1"/>
        </w:rPr>
        <w:t>4.7.</w:t>
      </w:r>
      <w:r w:rsidR="00023EF0" w:rsidRPr="007917A1">
        <w:rPr>
          <w:rFonts w:ascii="Times New Roman"/>
          <w:color w:val="000000" w:themeColor="text1"/>
        </w:rPr>
        <w:t>2</w:t>
      </w:r>
      <w:r w:rsidRPr="007917A1">
        <w:rPr>
          <w:rFonts w:ascii="Times New Roman" w:hint="eastAsia"/>
          <w:color w:val="000000" w:themeColor="text1"/>
        </w:rPr>
        <w:t>所述的方法再次确定校准点，且校准点不得低于制造商</w:t>
      </w:r>
      <w:r w:rsidR="00CA37B8" w:rsidRPr="007917A1">
        <w:rPr>
          <w:rFonts w:ascii="Times New Roman" w:hint="eastAsia"/>
          <w:color w:val="000000" w:themeColor="text1"/>
        </w:rPr>
        <w:t>的</w:t>
      </w:r>
      <w:r w:rsidRPr="007917A1">
        <w:rPr>
          <w:rFonts w:ascii="Times New Roman" w:hint="eastAsia"/>
          <w:color w:val="000000" w:themeColor="text1"/>
        </w:rPr>
        <w:t>规定。</w:t>
      </w:r>
    </w:p>
    <w:p w14:paraId="36D280DE" w14:textId="77777777" w:rsidR="002C108A" w:rsidRPr="007917A1" w:rsidRDefault="002C108A" w:rsidP="0030388F">
      <w:pPr>
        <w:pStyle w:val="aff4"/>
        <w:spacing w:before="156" w:after="156"/>
        <w:rPr>
          <w:rFonts w:ascii="Times New Roman"/>
          <w:color w:val="000000" w:themeColor="text1"/>
        </w:rPr>
      </w:pPr>
      <w:bookmarkStart w:id="525" w:name="_Toc118533291"/>
      <w:bookmarkStart w:id="526" w:name="_Toc129079238"/>
      <w:bookmarkStart w:id="527" w:name="_Toc132118770"/>
      <w:bookmarkStart w:id="528" w:name="_Toc133401341"/>
      <w:r w:rsidRPr="007917A1">
        <w:rPr>
          <w:rFonts w:ascii="Times New Roman" w:hint="eastAsia"/>
          <w:color w:val="000000" w:themeColor="text1"/>
        </w:rPr>
        <w:t>标记、安装和操作说明</w:t>
      </w:r>
      <w:bookmarkEnd w:id="525"/>
      <w:bookmarkEnd w:id="526"/>
      <w:bookmarkEnd w:id="527"/>
      <w:bookmarkEnd w:id="528"/>
    </w:p>
    <w:p w14:paraId="44A69592" w14:textId="77777777" w:rsidR="002C108A" w:rsidRPr="007917A1" w:rsidRDefault="002C108A" w:rsidP="005F2604">
      <w:pPr>
        <w:pStyle w:val="aff5"/>
        <w:spacing w:before="156" w:after="156"/>
        <w:rPr>
          <w:rFonts w:ascii="Times New Roman"/>
          <w:color w:val="000000" w:themeColor="text1"/>
        </w:rPr>
      </w:pPr>
      <w:r w:rsidRPr="007917A1">
        <w:rPr>
          <w:rFonts w:ascii="Times New Roman" w:hint="eastAsia"/>
          <w:color w:val="000000" w:themeColor="text1"/>
        </w:rPr>
        <w:t>标记</w:t>
      </w:r>
    </w:p>
    <w:p w14:paraId="45C4E279" w14:textId="77777777" w:rsidR="002C108A" w:rsidRPr="007917A1" w:rsidRDefault="002C108A" w:rsidP="005F2604">
      <w:pPr>
        <w:pStyle w:val="affffffffff7"/>
        <w:rPr>
          <w:rFonts w:ascii="Times New Roman"/>
          <w:color w:val="000000" w:themeColor="text1"/>
        </w:rPr>
      </w:pPr>
      <w:r w:rsidRPr="007917A1">
        <w:rPr>
          <w:rFonts w:ascii="Times New Roman" w:hint="eastAsia"/>
          <w:color w:val="000000" w:themeColor="text1"/>
        </w:rPr>
        <w:t>当不同的部件需要</w:t>
      </w:r>
      <w:r w:rsidR="00817FCE">
        <w:rPr>
          <w:rFonts w:ascii="Times New Roman" w:hint="eastAsia"/>
          <w:color w:val="000000" w:themeColor="text1"/>
        </w:rPr>
        <w:t>的气体不同</w:t>
      </w:r>
      <w:r w:rsidRPr="007917A1">
        <w:rPr>
          <w:rFonts w:ascii="Times New Roman" w:hint="eastAsia"/>
          <w:color w:val="000000" w:themeColor="text1"/>
        </w:rPr>
        <w:t>，应提供标识，以识别该部件所用于的气体类型。</w:t>
      </w:r>
    </w:p>
    <w:p w14:paraId="2D310D08" w14:textId="77777777" w:rsidR="002C108A" w:rsidRPr="007917A1" w:rsidRDefault="002C108A" w:rsidP="005F2604">
      <w:pPr>
        <w:pStyle w:val="aff5"/>
        <w:spacing w:before="156" w:after="156"/>
        <w:rPr>
          <w:rFonts w:ascii="Times New Roman"/>
          <w:color w:val="000000" w:themeColor="text1"/>
        </w:rPr>
      </w:pPr>
      <w:r w:rsidRPr="007917A1">
        <w:rPr>
          <w:rFonts w:ascii="Times New Roman" w:hint="eastAsia"/>
          <w:color w:val="000000" w:themeColor="text1"/>
        </w:rPr>
        <w:t>安装和操作说明</w:t>
      </w:r>
    </w:p>
    <w:p w14:paraId="4DCDB3E9" w14:textId="77777777" w:rsidR="002C108A" w:rsidRPr="007917A1" w:rsidRDefault="002C108A" w:rsidP="00696269">
      <w:pPr>
        <w:pStyle w:val="affffffffff7"/>
        <w:rPr>
          <w:rFonts w:ascii="Times New Roman"/>
          <w:color w:val="000000" w:themeColor="text1"/>
        </w:rPr>
      </w:pPr>
      <w:r w:rsidRPr="007917A1">
        <w:rPr>
          <w:rFonts w:ascii="Times New Roman" w:hint="eastAsia"/>
          <w:color w:val="000000" w:themeColor="text1"/>
        </w:rPr>
        <w:t>如果仅由于传感元件暴露在均匀的环境温度下，部件就能保持供气打开，</w:t>
      </w:r>
      <w:r w:rsidR="00696269" w:rsidRPr="007917A1">
        <w:rPr>
          <w:rFonts w:ascii="Times New Roman" w:hint="eastAsia"/>
          <w:color w:val="000000" w:themeColor="text1"/>
        </w:rPr>
        <w:t>，制造商应为此类部件的每个型号指定温度，低于该温度时，将关闭供气。该温度应称为传感元件环境温度极限。</w:t>
      </w:r>
    </w:p>
    <w:p w14:paraId="677BE0D6" w14:textId="77777777" w:rsidR="002C108A" w:rsidRPr="007917A1" w:rsidRDefault="002C108A" w:rsidP="0067513B">
      <w:pPr>
        <w:pStyle w:val="affffffffff7"/>
        <w:rPr>
          <w:rFonts w:ascii="Times New Roman"/>
        </w:rPr>
      </w:pPr>
      <w:r w:rsidRPr="007917A1">
        <w:rPr>
          <w:rFonts w:ascii="Times New Roman" w:hint="eastAsia"/>
        </w:rPr>
        <w:t>点火系统</w:t>
      </w:r>
      <w:r w:rsidR="0067513B" w:rsidRPr="007917A1">
        <w:rPr>
          <w:rFonts w:ascii="Times New Roman" w:hint="eastAsia"/>
          <w:color w:val="000000" w:themeColor="text1"/>
        </w:rPr>
        <w:t>部件</w:t>
      </w:r>
      <w:r w:rsidRPr="007917A1">
        <w:rPr>
          <w:rFonts w:ascii="Times New Roman" w:hint="eastAsia"/>
        </w:rPr>
        <w:t>是否用于直接暴露于火焰中。</w:t>
      </w:r>
    </w:p>
    <w:p w14:paraId="166D60DD" w14:textId="77777777" w:rsidR="002E4344" w:rsidRPr="008B031B" w:rsidRDefault="00A00A08" w:rsidP="00EB355B">
      <w:pPr>
        <w:pStyle w:val="affffffffff7"/>
        <w:widowControl/>
        <w:spacing w:before="100" w:beforeAutospacing="1" w:after="100" w:afterAutospacing="1" w:line="400" w:lineRule="atLeast"/>
        <w:jc w:val="left"/>
        <w:rPr>
          <w:rFonts w:ascii="Times New Roman"/>
          <w:color w:val="000000" w:themeColor="text1"/>
          <w:kern w:val="0"/>
          <w:sz w:val="24"/>
          <w:szCs w:val="24"/>
        </w:rPr>
      </w:pPr>
      <w:r w:rsidRPr="007917A1">
        <w:rPr>
          <w:rFonts w:ascii="Times New Roman" w:hint="eastAsia"/>
          <w:color w:val="000000" w:themeColor="text1"/>
        </w:rPr>
        <w:t>点火</w:t>
      </w:r>
      <w:r w:rsidR="002C108A" w:rsidRPr="007917A1">
        <w:rPr>
          <w:rFonts w:ascii="Times New Roman" w:hint="eastAsia"/>
          <w:color w:val="000000" w:themeColor="text1"/>
        </w:rPr>
        <w:t>燃烧器的</w:t>
      </w:r>
      <w:bookmarkEnd w:id="426"/>
      <w:r w:rsidR="00817FCE">
        <w:rPr>
          <w:rFonts w:ascii="Times New Roman" w:hint="eastAsia"/>
          <w:color w:val="000000" w:themeColor="text1"/>
        </w:rPr>
        <w:t>耗气量</w:t>
      </w:r>
      <w:r w:rsidRPr="007917A1">
        <w:rPr>
          <w:rFonts w:ascii="Times New Roman" w:hint="eastAsia"/>
          <w:color w:val="000000" w:themeColor="text1"/>
        </w:rPr>
        <w:t>。</w:t>
      </w:r>
    </w:p>
    <w:p w14:paraId="044896D3"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4C1F998D"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55C47A8F"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503016AC"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5F58FEB6"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494175ED" w14:textId="77777777" w:rsidR="008B031B"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rPr>
      </w:pPr>
    </w:p>
    <w:p w14:paraId="34959B5D" w14:textId="77777777" w:rsidR="008B031B" w:rsidRPr="007917A1" w:rsidRDefault="008B031B" w:rsidP="008B031B">
      <w:pPr>
        <w:pStyle w:val="affffffffff7"/>
        <w:widowControl/>
        <w:numPr>
          <w:ilvl w:val="0"/>
          <w:numId w:val="0"/>
        </w:numPr>
        <w:spacing w:before="100" w:beforeAutospacing="1" w:after="100" w:afterAutospacing="1" w:line="400" w:lineRule="atLeast"/>
        <w:jc w:val="left"/>
        <w:rPr>
          <w:rFonts w:ascii="Times New Roman"/>
          <w:color w:val="000000" w:themeColor="text1"/>
          <w:kern w:val="0"/>
          <w:sz w:val="24"/>
          <w:szCs w:val="24"/>
        </w:rPr>
      </w:pPr>
    </w:p>
    <w:p w14:paraId="7D29C012" w14:textId="77777777" w:rsidR="002E4344" w:rsidRPr="007917A1" w:rsidRDefault="002E4344" w:rsidP="003E1541">
      <w:pPr>
        <w:widowControl/>
        <w:snapToGrid w:val="0"/>
        <w:spacing w:beforeLines="100" w:before="312" w:afterLines="100" w:after="312"/>
        <w:ind w:leftChars="86" w:left="181"/>
        <w:jc w:val="center"/>
        <w:outlineLvl w:val="1"/>
        <w:rPr>
          <w:rFonts w:ascii="Times New Roman" w:eastAsia="黑体" w:hAnsi="Times New Roman"/>
          <w:color w:val="000000" w:themeColor="text1"/>
          <w:kern w:val="0"/>
        </w:rPr>
      </w:pPr>
      <w:r w:rsidRPr="007917A1">
        <w:rPr>
          <w:rFonts w:ascii="Times New Roman" w:eastAsia="黑体" w:hAnsi="Times New Roman" w:hint="eastAsia"/>
          <w:color w:val="000000" w:themeColor="text1"/>
          <w:kern w:val="0"/>
        </w:rPr>
        <w:t>参考文献</w:t>
      </w:r>
    </w:p>
    <w:p w14:paraId="45BA5ECF" w14:textId="77777777" w:rsidR="002E4344" w:rsidRPr="007917A1" w:rsidRDefault="002E4344" w:rsidP="002E4344">
      <w:pPr>
        <w:pStyle w:val="affff9"/>
        <w:ind w:firstLine="420"/>
        <w:rPr>
          <w:rFonts w:ascii="Times New Roman"/>
          <w:color w:val="000000" w:themeColor="text1"/>
        </w:rPr>
      </w:pPr>
      <w:r w:rsidRPr="007917A1">
        <w:rPr>
          <w:rFonts w:ascii="Times New Roman"/>
          <w:color w:val="000000" w:themeColor="text1"/>
        </w:rPr>
        <w:t xml:space="preserve">[1] GB/T 13611  </w:t>
      </w:r>
      <w:r w:rsidRPr="007917A1">
        <w:rPr>
          <w:rFonts w:ascii="Times New Roman" w:hint="eastAsia"/>
          <w:color w:val="000000" w:themeColor="text1"/>
        </w:rPr>
        <w:t>城镇燃气分类和基本特性</w:t>
      </w:r>
    </w:p>
    <w:p w14:paraId="19D4172C" w14:textId="77777777" w:rsidR="002E4344" w:rsidRPr="00602053" w:rsidRDefault="002E4344" w:rsidP="00C44803">
      <w:pPr>
        <w:pStyle w:val="afffffffffff9"/>
        <w:framePr w:hSpace="0" w:vSpace="0" w:wrap="auto" w:vAnchor="margin" w:hAnchor="text" w:xAlign="left" w:yAlign="inline"/>
        <w:rPr>
          <w:color w:val="000000" w:themeColor="text1"/>
        </w:rPr>
      </w:pPr>
    </w:p>
    <w:p w14:paraId="7889C301" w14:textId="77777777" w:rsidR="00F70874" w:rsidRPr="00602053" w:rsidRDefault="00F70874" w:rsidP="00C44803">
      <w:pPr>
        <w:pStyle w:val="afffffffffff9"/>
        <w:framePr w:hSpace="0" w:vSpace="0" w:wrap="auto" w:vAnchor="margin" w:hAnchor="text" w:xAlign="left" w:yAlign="inline"/>
        <w:rPr>
          <w:color w:val="000000" w:themeColor="text1"/>
        </w:rPr>
      </w:pPr>
    </w:p>
    <w:p w14:paraId="580AFD44" w14:textId="77777777" w:rsidR="002E4344" w:rsidRPr="00602053" w:rsidRDefault="002E4344" w:rsidP="002E4344">
      <w:pPr>
        <w:pStyle w:val="afffffffffff9"/>
        <w:framePr w:wrap="around" w:hAnchor="page" w:x="3942" w:y="1"/>
        <w:ind w:leftChars="86" w:left="181"/>
        <w:rPr>
          <w:color w:val="000000" w:themeColor="text1"/>
        </w:rPr>
      </w:pPr>
      <w:r w:rsidRPr="00602053">
        <w:rPr>
          <w:color w:val="000000" w:themeColor="text1"/>
        </w:rPr>
        <w:t>_________________________________</w:t>
      </w:r>
    </w:p>
    <w:p w14:paraId="38A2F5F1" w14:textId="77777777" w:rsidR="002E4344" w:rsidRPr="007917A1" w:rsidRDefault="002E4344" w:rsidP="00F70874">
      <w:pPr>
        <w:widowControl/>
        <w:adjustRightInd/>
        <w:spacing w:before="100" w:beforeAutospacing="1" w:after="100" w:afterAutospacing="1" w:line="400" w:lineRule="atLeast"/>
        <w:jc w:val="left"/>
        <w:rPr>
          <w:rFonts w:ascii="Times New Roman" w:hAnsi="Times New Roman"/>
          <w:color w:val="000000" w:themeColor="text1"/>
          <w:kern w:val="0"/>
          <w:sz w:val="24"/>
          <w:szCs w:val="24"/>
        </w:rPr>
      </w:pPr>
    </w:p>
    <w:sectPr w:rsidR="002E4344" w:rsidRPr="007917A1" w:rsidSect="0030456E">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95EFD" w14:textId="77777777" w:rsidR="000E5A62" w:rsidRDefault="000E5A62" w:rsidP="00D86DB7">
      <w:r>
        <w:separator/>
      </w:r>
    </w:p>
    <w:p w14:paraId="787DB6CB" w14:textId="77777777" w:rsidR="000E5A62" w:rsidRDefault="000E5A62"/>
    <w:p w14:paraId="09DA945E" w14:textId="77777777" w:rsidR="000E5A62" w:rsidRDefault="000E5A62"/>
  </w:endnote>
  <w:endnote w:type="continuationSeparator" w:id="0">
    <w:p w14:paraId="75D18235" w14:textId="77777777" w:rsidR="000E5A62" w:rsidRDefault="000E5A62" w:rsidP="00D86DB7">
      <w:r>
        <w:continuationSeparator/>
      </w:r>
    </w:p>
    <w:p w14:paraId="017D2551" w14:textId="77777777" w:rsidR="000E5A62" w:rsidRDefault="000E5A62"/>
    <w:p w14:paraId="390D43DB" w14:textId="77777777" w:rsidR="000E5A62" w:rsidRDefault="000E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946A" w14:textId="77777777" w:rsidR="008359AD" w:rsidRDefault="008359AD">
    <w:pPr>
      <w:pStyle w:val="afffd"/>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11D8" w14:textId="77777777" w:rsidR="008359AD" w:rsidRPr="00324EDD" w:rsidRDefault="008359AD" w:rsidP="00CD50A1">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D45" w14:textId="77777777" w:rsidR="008359AD" w:rsidRDefault="008359AD" w:rsidP="00D63276">
    <w:pPr>
      <w:pStyle w:val="affff6"/>
    </w:pPr>
    <w:r>
      <w:fldChar w:fldCharType="begin"/>
    </w:r>
    <w:r>
      <w:instrText>PAGE   \* MERGEFORMAT</w:instrText>
    </w:r>
    <w:r>
      <w:fldChar w:fldCharType="separate"/>
    </w:r>
    <w:r w:rsidR="00A71D4D" w:rsidRPr="00A71D4D">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320F" w14:textId="77777777" w:rsidR="000E5A62" w:rsidRDefault="000E5A62" w:rsidP="00D86DB7">
      <w:r>
        <w:separator/>
      </w:r>
    </w:p>
  </w:footnote>
  <w:footnote w:type="continuationSeparator" w:id="0">
    <w:p w14:paraId="317F45B5" w14:textId="77777777" w:rsidR="000E5A62" w:rsidRDefault="000E5A62" w:rsidP="00D86DB7">
      <w:r>
        <w:continuationSeparator/>
      </w:r>
    </w:p>
    <w:p w14:paraId="7AA1FE3A" w14:textId="77777777" w:rsidR="000E5A62" w:rsidRDefault="000E5A62"/>
    <w:p w14:paraId="33A2F03B" w14:textId="77777777" w:rsidR="000E5A62" w:rsidRDefault="000E5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6E5E" w14:textId="77777777" w:rsidR="008359AD" w:rsidRPr="00E70388" w:rsidRDefault="008359AD"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2D0C" w14:textId="77777777" w:rsidR="008359AD" w:rsidRPr="00324EDD" w:rsidRDefault="008359AD" w:rsidP="00E846C8">
    <w:pPr>
      <w:pStyle w:val="afffc"/>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D6CA" w14:textId="4707900E" w:rsidR="008359AD" w:rsidRDefault="000E5A62" w:rsidP="00714F58">
    <w:pPr>
      <w:pStyle w:val="afffc"/>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622AD">
      <w:rPr>
        <w:noProof/>
      </w:rPr>
      <w:t>GB/TXXXXX—XXXX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3234" w14:textId="74B36BD9" w:rsidR="008359AD" w:rsidRPr="00D84FA1" w:rsidRDefault="000E5A62" w:rsidP="007C19E8">
    <w:pPr>
      <w:pStyle w:val="affffe"/>
      <w:spacing w:after="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71D4D">
      <w:t>GB/TXXXXX</w:t>
    </w:r>
    <w:r w:rsidR="00A71D4D">
      <w:t>—</w:t>
    </w:r>
    <w:r w:rsidR="00A71D4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hybridMultilevel"/>
    <w:tmpl w:val="4DA2C4DE"/>
    <w:lvl w:ilvl="0" w:tplc="313642F2">
      <w:start w:val="1"/>
      <w:numFmt w:val="decimal"/>
      <w:pStyle w:val="a"/>
      <w:lvlText w:val="[%1]"/>
      <w:lvlJc w:val="left"/>
      <w:pPr>
        <w:tabs>
          <w:tab w:val="num" w:pos="2780"/>
        </w:tabs>
        <w:ind w:left="2780" w:hanging="648"/>
      </w:pPr>
    </w:lvl>
    <w:lvl w:ilvl="1" w:tplc="04090019" w:tentative="1">
      <w:start w:val="1"/>
      <w:numFmt w:val="lowerLetter"/>
      <w:lvlText w:val="%2)"/>
      <w:lvlJc w:val="left"/>
      <w:pPr>
        <w:tabs>
          <w:tab w:val="num" w:pos="2972"/>
        </w:tabs>
        <w:ind w:left="2972" w:hanging="420"/>
      </w:pPr>
    </w:lvl>
    <w:lvl w:ilvl="2" w:tplc="0409001B" w:tentative="1">
      <w:start w:val="1"/>
      <w:numFmt w:val="lowerRoman"/>
      <w:lvlText w:val="%3."/>
      <w:lvlJc w:val="right"/>
      <w:pPr>
        <w:tabs>
          <w:tab w:val="num" w:pos="3392"/>
        </w:tabs>
        <w:ind w:left="3392" w:hanging="420"/>
      </w:pPr>
    </w:lvl>
    <w:lvl w:ilvl="3" w:tplc="0409000F" w:tentative="1">
      <w:start w:val="1"/>
      <w:numFmt w:val="decimal"/>
      <w:lvlText w:val="%4."/>
      <w:lvlJc w:val="left"/>
      <w:pPr>
        <w:tabs>
          <w:tab w:val="num" w:pos="3812"/>
        </w:tabs>
        <w:ind w:left="3812" w:hanging="420"/>
      </w:pPr>
    </w:lvl>
    <w:lvl w:ilvl="4" w:tplc="04090019" w:tentative="1">
      <w:start w:val="1"/>
      <w:numFmt w:val="lowerLetter"/>
      <w:lvlText w:val="%5)"/>
      <w:lvlJc w:val="left"/>
      <w:pPr>
        <w:tabs>
          <w:tab w:val="num" w:pos="4232"/>
        </w:tabs>
        <w:ind w:left="4232" w:hanging="420"/>
      </w:pPr>
    </w:lvl>
    <w:lvl w:ilvl="5" w:tplc="0409001B" w:tentative="1">
      <w:start w:val="1"/>
      <w:numFmt w:val="lowerRoman"/>
      <w:lvlText w:val="%6."/>
      <w:lvlJc w:val="right"/>
      <w:pPr>
        <w:tabs>
          <w:tab w:val="num" w:pos="4652"/>
        </w:tabs>
        <w:ind w:left="4652" w:hanging="420"/>
      </w:pPr>
    </w:lvl>
    <w:lvl w:ilvl="6" w:tplc="0409000F" w:tentative="1">
      <w:start w:val="1"/>
      <w:numFmt w:val="decimal"/>
      <w:lvlText w:val="%7."/>
      <w:lvlJc w:val="left"/>
      <w:pPr>
        <w:tabs>
          <w:tab w:val="num" w:pos="5072"/>
        </w:tabs>
        <w:ind w:left="5072" w:hanging="420"/>
      </w:pPr>
    </w:lvl>
    <w:lvl w:ilvl="7" w:tplc="04090019" w:tentative="1">
      <w:start w:val="1"/>
      <w:numFmt w:val="lowerLetter"/>
      <w:lvlText w:val="%8)"/>
      <w:lvlJc w:val="left"/>
      <w:pPr>
        <w:tabs>
          <w:tab w:val="num" w:pos="5492"/>
        </w:tabs>
        <w:ind w:left="5492" w:hanging="420"/>
      </w:pPr>
    </w:lvl>
    <w:lvl w:ilvl="8" w:tplc="0409001B" w:tentative="1">
      <w:start w:val="1"/>
      <w:numFmt w:val="lowerRoman"/>
      <w:lvlText w:val="%9."/>
      <w:lvlJc w:val="right"/>
      <w:pPr>
        <w:tabs>
          <w:tab w:val="num" w:pos="5912"/>
        </w:tabs>
        <w:ind w:left="5912"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DDE2B46"/>
    <w:multiLevelType w:val="multilevel"/>
    <w:tmpl w:val="6978C306"/>
    <w:lvl w:ilvl="0">
      <w:start w:val="1"/>
      <w:numFmt w:val="lowerLetter"/>
      <w:suff w:val="nothing"/>
      <w:lvlText w:val="%1   "/>
      <w:lvlJc w:val="left"/>
      <w:pPr>
        <w:ind w:left="544" w:hanging="181"/>
      </w:pPr>
      <w:rPr>
        <w:rFonts w:ascii="宋体" w:eastAsia="宋体" w:hAnsi="Times New Roman" w:hint="eastAsia"/>
        <w:b w:val="0"/>
        <w:i w:val="0"/>
        <w:sz w:val="18"/>
        <w:vertAlign w:val="superscript"/>
      </w:rPr>
    </w:lvl>
    <w:lvl w:ilvl="1">
      <w:start w:val="1"/>
      <w:numFmt w:val="lowerLetter"/>
      <w:lvlText w:val="%2"/>
      <w:lvlJc w:val="left"/>
      <w:pPr>
        <w:tabs>
          <w:tab w:val="num" w:pos="57"/>
        </w:tabs>
        <w:ind w:left="363" w:hanging="363"/>
      </w:pPr>
    </w:lvl>
    <w:lvl w:ilvl="2">
      <w:start w:val="1"/>
      <w:numFmt w:val="lowerRoman"/>
      <w:lvlText w:val="%3."/>
      <w:lvlJc w:val="right"/>
      <w:pPr>
        <w:tabs>
          <w:tab w:val="num" w:pos="57"/>
        </w:tabs>
        <w:ind w:left="363" w:hanging="363"/>
      </w:pPr>
    </w:lvl>
    <w:lvl w:ilvl="3">
      <w:start w:val="1"/>
      <w:numFmt w:val="decimal"/>
      <w:lvlText w:val="%4."/>
      <w:lvlJc w:val="left"/>
      <w:pPr>
        <w:tabs>
          <w:tab w:val="num" w:pos="57"/>
        </w:tabs>
        <w:ind w:left="363" w:hanging="363"/>
      </w:pPr>
    </w:lvl>
    <w:lvl w:ilvl="4">
      <w:start w:val="1"/>
      <w:numFmt w:val="lowerLetter"/>
      <w:lvlText w:val="%5)"/>
      <w:lvlJc w:val="left"/>
      <w:pPr>
        <w:tabs>
          <w:tab w:val="num" w:pos="57"/>
        </w:tabs>
        <w:ind w:left="363" w:hanging="363"/>
      </w:pPr>
    </w:lvl>
    <w:lvl w:ilvl="5">
      <w:start w:val="1"/>
      <w:numFmt w:val="lowerRoman"/>
      <w:lvlText w:val="%6."/>
      <w:lvlJc w:val="right"/>
      <w:pPr>
        <w:tabs>
          <w:tab w:val="num" w:pos="57"/>
        </w:tabs>
        <w:ind w:left="363" w:hanging="363"/>
      </w:pPr>
    </w:lvl>
    <w:lvl w:ilvl="6">
      <w:start w:val="1"/>
      <w:numFmt w:val="decimal"/>
      <w:lvlText w:val="%7."/>
      <w:lvlJc w:val="left"/>
      <w:pPr>
        <w:tabs>
          <w:tab w:val="num" w:pos="57"/>
        </w:tabs>
        <w:ind w:left="363" w:hanging="363"/>
      </w:pPr>
    </w:lvl>
    <w:lvl w:ilvl="7">
      <w:start w:val="1"/>
      <w:numFmt w:val="lowerLetter"/>
      <w:lvlText w:val="%8)"/>
      <w:lvlJc w:val="left"/>
      <w:pPr>
        <w:tabs>
          <w:tab w:val="num" w:pos="57"/>
        </w:tabs>
        <w:ind w:left="363" w:hanging="363"/>
      </w:pPr>
    </w:lvl>
    <w:lvl w:ilvl="8">
      <w:start w:val="1"/>
      <w:numFmt w:val="lowerRoman"/>
      <w:lvlText w:val="%9."/>
      <w:lvlJc w:val="right"/>
      <w:pPr>
        <w:tabs>
          <w:tab w:val="num" w:pos="57"/>
        </w:tabs>
        <w:ind w:left="363" w:hanging="363"/>
      </w:pPr>
    </w:lvl>
  </w:abstractNum>
  <w:abstractNum w:abstractNumId="8" w15:restartNumberingAfterBreak="0">
    <w:nsid w:val="155D52D6"/>
    <w:multiLevelType w:val="multilevel"/>
    <w:tmpl w:val="B34CF664"/>
    <w:lvl w:ilvl="0">
      <w:start w:val="1"/>
      <w:numFmt w:val="lowerLetter"/>
      <w:lvlText w:val="%1)"/>
      <w:lvlJc w:val="left"/>
      <w:pPr>
        <w:tabs>
          <w:tab w:val="num" w:pos="840"/>
        </w:tabs>
        <w:ind w:left="839"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8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trike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236173A"/>
    <w:multiLevelType w:val="hybridMultilevel"/>
    <w:tmpl w:val="83F4871C"/>
    <w:lvl w:ilvl="0" w:tplc="FED00906">
      <w:start w:val="1"/>
      <w:numFmt w:val="decimal"/>
      <w:lvlText w:val="%1"/>
      <w:lvlJc w:val="left"/>
      <w:pPr>
        <w:ind w:left="987"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35CC0FAB"/>
    <w:multiLevelType w:val="multilevel"/>
    <w:tmpl w:val="6EE83228"/>
    <w:lvl w:ilvl="0">
      <w:start w:val="1"/>
      <w:numFmt w:val="lowerLetter"/>
      <w:lvlText w:val="%1)"/>
      <w:lvlJc w:val="left"/>
      <w:pPr>
        <w:tabs>
          <w:tab w:val="num" w:pos="840"/>
        </w:tabs>
        <w:ind w:left="839" w:hanging="419"/>
      </w:pPr>
      <w:rPr>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17"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66C6D12"/>
    <w:multiLevelType w:val="multilevel"/>
    <w:tmpl w:val="52922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2836"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2A567DF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92625CA0"/>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1560" w:firstLine="0"/>
      </w:pPr>
      <w:rPr>
        <w:rFonts w:ascii="黑体" w:eastAsia="黑体" w:hint="eastAsia"/>
        <w:b w:val="0"/>
        <w:i w:val="0"/>
        <w:sz w:val="21"/>
      </w:rPr>
    </w:lvl>
    <w:lvl w:ilvl="3">
      <w:start w:val="1"/>
      <w:numFmt w:val="decimal"/>
      <w:pStyle w:val="aff6"/>
      <w:suff w:val="nothing"/>
      <w:lvlText w:val="%1.%2.%3.%4　"/>
      <w:lvlJc w:val="left"/>
      <w:pPr>
        <w:ind w:left="2127"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B62EB32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56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7" w15:restartNumberingAfterBreak="0">
    <w:nsid w:val="7FF47F32"/>
    <w:multiLevelType w:val="multilevel"/>
    <w:tmpl w:val="ED0C9B78"/>
    <w:lvl w:ilvl="0">
      <w:start w:val="1"/>
      <w:numFmt w:val="lowerLetter"/>
      <w:pStyle w:val="afff5"/>
      <w:lvlText w:val="%1)"/>
      <w:lvlJc w:val="left"/>
      <w:pPr>
        <w:tabs>
          <w:tab w:val="num" w:pos="840"/>
        </w:tabs>
        <w:ind w:left="839" w:hanging="419"/>
      </w:pPr>
      <w:rPr>
        <w:rFonts w:ascii="宋体" w:eastAsia="宋体" w:hAnsi="Times New Roman" w:hint="eastAsia"/>
        <w:b w:val="0"/>
        <w:i w:val="0"/>
        <w:sz w:val="21"/>
        <w:szCs w:val="21"/>
      </w:rPr>
    </w:lvl>
    <w:lvl w:ilvl="1">
      <w:start w:val="1"/>
      <w:numFmt w:val="decimal"/>
      <w:pStyle w:val="afff6"/>
      <w:lvlText w:val="%2)"/>
      <w:lvlJc w:val="left"/>
      <w:pPr>
        <w:tabs>
          <w:tab w:val="num" w:pos="1260"/>
        </w:tabs>
        <w:ind w:left="1259" w:hanging="419"/>
      </w:pPr>
    </w:lvl>
    <w:lvl w:ilvl="2">
      <w:start w:val="1"/>
      <w:numFmt w:val="decimal"/>
      <w:pStyle w:val="afff7"/>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num w:numId="1">
    <w:abstractNumId w:val="0"/>
  </w:num>
  <w:num w:numId="2">
    <w:abstractNumId w:val="33"/>
  </w:num>
  <w:num w:numId="3">
    <w:abstractNumId w:val="5"/>
  </w:num>
  <w:num w:numId="4">
    <w:abstractNumId w:val="10"/>
  </w:num>
  <w:num w:numId="5">
    <w:abstractNumId w:val="29"/>
  </w:num>
  <w:num w:numId="6">
    <w:abstractNumId w:val="11"/>
  </w:num>
  <w:num w:numId="7">
    <w:abstractNumId w:val="22"/>
  </w:num>
  <w:num w:numId="8">
    <w:abstractNumId w:val="9"/>
  </w:num>
  <w:num w:numId="9">
    <w:abstractNumId w:val="25"/>
  </w:num>
  <w:num w:numId="10">
    <w:abstractNumId w:val="27"/>
  </w:num>
  <w:num w:numId="11">
    <w:abstractNumId w:val="23"/>
  </w:num>
  <w:num w:numId="12">
    <w:abstractNumId w:val="35"/>
  </w:num>
  <w:num w:numId="13">
    <w:abstractNumId w:val="21"/>
  </w:num>
  <w:num w:numId="14">
    <w:abstractNumId w:val="36"/>
  </w:num>
  <w:num w:numId="15">
    <w:abstractNumId w:val="1"/>
  </w:num>
  <w:num w:numId="16">
    <w:abstractNumId w:val="26"/>
  </w:num>
  <w:num w:numId="17">
    <w:abstractNumId w:val="6"/>
  </w:num>
  <w:num w:numId="18">
    <w:abstractNumId w:val="19"/>
  </w:num>
  <w:num w:numId="19">
    <w:abstractNumId w:val="31"/>
  </w:num>
  <w:num w:numId="20">
    <w:abstractNumId w:val="32"/>
  </w:num>
  <w:num w:numId="21">
    <w:abstractNumId w:val="15"/>
  </w:num>
  <w:num w:numId="22">
    <w:abstractNumId w:val="17"/>
  </w:num>
  <w:num w:numId="23">
    <w:abstractNumId w:val="34"/>
  </w:num>
  <w:num w:numId="24">
    <w:abstractNumId w:val="2"/>
  </w:num>
  <w:num w:numId="25">
    <w:abstractNumId w:val="4"/>
  </w:num>
  <w:num w:numId="26">
    <w:abstractNumId w:val="20"/>
  </w:num>
  <w:num w:numId="27">
    <w:abstractNumId w:val="30"/>
  </w:num>
  <w:num w:numId="28">
    <w:abstractNumId w:val="14"/>
  </w:num>
  <w:num w:numId="29">
    <w:abstractNumId w:val="28"/>
  </w:num>
  <w:num w:numId="30">
    <w:abstractNumId w:val="24"/>
  </w:num>
  <w:num w:numId="31">
    <w:abstractNumId w:val="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 w:numId="42">
    <w:abstractNumId w:val="3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29"/>
  </w:num>
  <w:num w:numId="54">
    <w:abstractNumId w:val="29"/>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lAw/kP6nA1+bggFHLSOmAGiA85G99JK2yKuL96mE888ja90xLW4QzIcqLBG/7waVX0gbHCaSeQ68lZM6z2LFg==" w:salt="2Ug1ByD5u58jVe+hG3Mf8Q=="/>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2"/>
    <w:rsid w:val="0000040A"/>
    <w:rsid w:val="00000A94"/>
    <w:rsid w:val="00001972"/>
    <w:rsid w:val="00001D9A"/>
    <w:rsid w:val="000048F3"/>
    <w:rsid w:val="000070A2"/>
    <w:rsid w:val="00007B3A"/>
    <w:rsid w:val="000107E0"/>
    <w:rsid w:val="00011FDE"/>
    <w:rsid w:val="0001221D"/>
    <w:rsid w:val="00012B1D"/>
    <w:rsid w:val="00012FFD"/>
    <w:rsid w:val="00014162"/>
    <w:rsid w:val="00014340"/>
    <w:rsid w:val="00016A9C"/>
    <w:rsid w:val="00022184"/>
    <w:rsid w:val="000225DA"/>
    <w:rsid w:val="00022762"/>
    <w:rsid w:val="000238E0"/>
    <w:rsid w:val="00023EF0"/>
    <w:rsid w:val="000249DB"/>
    <w:rsid w:val="0002595E"/>
    <w:rsid w:val="00026543"/>
    <w:rsid w:val="000303C3"/>
    <w:rsid w:val="00031DB3"/>
    <w:rsid w:val="000331D3"/>
    <w:rsid w:val="000346A5"/>
    <w:rsid w:val="000359C3"/>
    <w:rsid w:val="00035A7D"/>
    <w:rsid w:val="0003633B"/>
    <w:rsid w:val="000364A5"/>
    <w:rsid w:val="0004249A"/>
    <w:rsid w:val="00043282"/>
    <w:rsid w:val="0004415D"/>
    <w:rsid w:val="00044286"/>
    <w:rsid w:val="000452D3"/>
    <w:rsid w:val="00047F28"/>
    <w:rsid w:val="000503AA"/>
    <w:rsid w:val="000506A1"/>
    <w:rsid w:val="000515DD"/>
    <w:rsid w:val="0005265A"/>
    <w:rsid w:val="000539DD"/>
    <w:rsid w:val="00053BD3"/>
    <w:rsid w:val="00054839"/>
    <w:rsid w:val="000556ED"/>
    <w:rsid w:val="00055FE2"/>
    <w:rsid w:val="0005616F"/>
    <w:rsid w:val="000601AF"/>
    <w:rsid w:val="00060C2E"/>
    <w:rsid w:val="00061033"/>
    <w:rsid w:val="000619E9"/>
    <w:rsid w:val="00061A1D"/>
    <w:rsid w:val="000622D4"/>
    <w:rsid w:val="0006357D"/>
    <w:rsid w:val="00064988"/>
    <w:rsid w:val="00067F1E"/>
    <w:rsid w:val="00071530"/>
    <w:rsid w:val="00071CC0"/>
    <w:rsid w:val="0007276E"/>
    <w:rsid w:val="000733C7"/>
    <w:rsid w:val="00073C8C"/>
    <w:rsid w:val="00074EFB"/>
    <w:rsid w:val="00077B64"/>
    <w:rsid w:val="00080A1C"/>
    <w:rsid w:val="0008105C"/>
    <w:rsid w:val="00082317"/>
    <w:rsid w:val="00083D2C"/>
    <w:rsid w:val="000867BA"/>
    <w:rsid w:val="00086AA1"/>
    <w:rsid w:val="00087A77"/>
    <w:rsid w:val="00087AED"/>
    <w:rsid w:val="00090CA6"/>
    <w:rsid w:val="0009247C"/>
    <w:rsid w:val="000928C9"/>
    <w:rsid w:val="00092B2F"/>
    <w:rsid w:val="00092B8A"/>
    <w:rsid w:val="00092FB0"/>
    <w:rsid w:val="000934C5"/>
    <w:rsid w:val="00093D25"/>
    <w:rsid w:val="00094D73"/>
    <w:rsid w:val="00096D63"/>
    <w:rsid w:val="000970FF"/>
    <w:rsid w:val="000A0426"/>
    <w:rsid w:val="000A0B60"/>
    <w:rsid w:val="000A0EB8"/>
    <w:rsid w:val="000A19FC"/>
    <w:rsid w:val="000A1EB8"/>
    <w:rsid w:val="000A296B"/>
    <w:rsid w:val="000A4499"/>
    <w:rsid w:val="000A7311"/>
    <w:rsid w:val="000B060F"/>
    <w:rsid w:val="000B1592"/>
    <w:rsid w:val="000B1FF2"/>
    <w:rsid w:val="000B3869"/>
    <w:rsid w:val="000B3CDA"/>
    <w:rsid w:val="000B3DA8"/>
    <w:rsid w:val="000B51B5"/>
    <w:rsid w:val="000B5F27"/>
    <w:rsid w:val="000B6A0B"/>
    <w:rsid w:val="000C0F6C"/>
    <w:rsid w:val="000C11DB"/>
    <w:rsid w:val="000C2FBD"/>
    <w:rsid w:val="000C3E10"/>
    <w:rsid w:val="000C4B41"/>
    <w:rsid w:val="000C4BBC"/>
    <w:rsid w:val="000C57D6"/>
    <w:rsid w:val="000C6045"/>
    <w:rsid w:val="000C7410"/>
    <w:rsid w:val="000C7666"/>
    <w:rsid w:val="000D07C6"/>
    <w:rsid w:val="000D0A9C"/>
    <w:rsid w:val="000D1795"/>
    <w:rsid w:val="000D241B"/>
    <w:rsid w:val="000D329A"/>
    <w:rsid w:val="000D4B9C"/>
    <w:rsid w:val="000D4EB6"/>
    <w:rsid w:val="000D713E"/>
    <w:rsid w:val="000D753B"/>
    <w:rsid w:val="000E4A25"/>
    <w:rsid w:val="000E4C9E"/>
    <w:rsid w:val="000E5A62"/>
    <w:rsid w:val="000E6FD7"/>
    <w:rsid w:val="000F06E1"/>
    <w:rsid w:val="000F0C91"/>
    <w:rsid w:val="000F0E3C"/>
    <w:rsid w:val="000F19D5"/>
    <w:rsid w:val="000F2391"/>
    <w:rsid w:val="000F2E41"/>
    <w:rsid w:val="000F3196"/>
    <w:rsid w:val="000F4AEA"/>
    <w:rsid w:val="000F5343"/>
    <w:rsid w:val="000F6501"/>
    <w:rsid w:val="000F67E9"/>
    <w:rsid w:val="000F6F76"/>
    <w:rsid w:val="00100747"/>
    <w:rsid w:val="00100824"/>
    <w:rsid w:val="001016A7"/>
    <w:rsid w:val="00104926"/>
    <w:rsid w:val="00104F9A"/>
    <w:rsid w:val="00106F2D"/>
    <w:rsid w:val="00113B1E"/>
    <w:rsid w:val="00114A62"/>
    <w:rsid w:val="0011711C"/>
    <w:rsid w:val="0012097F"/>
    <w:rsid w:val="0012104C"/>
    <w:rsid w:val="00121FDE"/>
    <w:rsid w:val="00124E4F"/>
    <w:rsid w:val="001260B7"/>
    <w:rsid w:val="001265CB"/>
    <w:rsid w:val="00126BB1"/>
    <w:rsid w:val="001301CA"/>
    <w:rsid w:val="001321C6"/>
    <w:rsid w:val="001325C4"/>
    <w:rsid w:val="00133010"/>
    <w:rsid w:val="001337A1"/>
    <w:rsid w:val="001338EE"/>
    <w:rsid w:val="00133AAE"/>
    <w:rsid w:val="00135323"/>
    <w:rsid w:val="001356C4"/>
    <w:rsid w:val="00141114"/>
    <w:rsid w:val="00142969"/>
    <w:rsid w:val="00143E14"/>
    <w:rsid w:val="001457E7"/>
    <w:rsid w:val="00145D9D"/>
    <w:rsid w:val="00146388"/>
    <w:rsid w:val="00146EF1"/>
    <w:rsid w:val="00147161"/>
    <w:rsid w:val="0015053F"/>
    <w:rsid w:val="001529E5"/>
    <w:rsid w:val="00153C7E"/>
    <w:rsid w:val="00156B25"/>
    <w:rsid w:val="00156E1A"/>
    <w:rsid w:val="001574B4"/>
    <w:rsid w:val="00157B55"/>
    <w:rsid w:val="00157F3C"/>
    <w:rsid w:val="001622AD"/>
    <w:rsid w:val="00162AFA"/>
    <w:rsid w:val="00163444"/>
    <w:rsid w:val="001642FA"/>
    <w:rsid w:val="001649EB"/>
    <w:rsid w:val="00164BAF"/>
    <w:rsid w:val="00164F8D"/>
    <w:rsid w:val="00164FA8"/>
    <w:rsid w:val="00165065"/>
    <w:rsid w:val="00165434"/>
    <w:rsid w:val="0016580B"/>
    <w:rsid w:val="00165F49"/>
    <w:rsid w:val="00166B88"/>
    <w:rsid w:val="00167463"/>
    <w:rsid w:val="0016770A"/>
    <w:rsid w:val="00170804"/>
    <w:rsid w:val="001708E9"/>
    <w:rsid w:val="00172AE5"/>
    <w:rsid w:val="0017340B"/>
    <w:rsid w:val="00173FB1"/>
    <w:rsid w:val="00174841"/>
    <w:rsid w:val="00176DFD"/>
    <w:rsid w:val="00181855"/>
    <w:rsid w:val="001852C9"/>
    <w:rsid w:val="00190087"/>
    <w:rsid w:val="001906DD"/>
    <w:rsid w:val="001913C4"/>
    <w:rsid w:val="001925E2"/>
    <w:rsid w:val="0019348F"/>
    <w:rsid w:val="00193A07"/>
    <w:rsid w:val="00194C95"/>
    <w:rsid w:val="00195C34"/>
    <w:rsid w:val="001A0CD8"/>
    <w:rsid w:val="001A1A53"/>
    <w:rsid w:val="001A234A"/>
    <w:rsid w:val="001A6478"/>
    <w:rsid w:val="001B06E8"/>
    <w:rsid w:val="001B587C"/>
    <w:rsid w:val="001B71D0"/>
    <w:rsid w:val="001B71EE"/>
    <w:rsid w:val="001C04A8"/>
    <w:rsid w:val="001C2C03"/>
    <w:rsid w:val="001C42F7"/>
    <w:rsid w:val="001C49E5"/>
    <w:rsid w:val="001C680C"/>
    <w:rsid w:val="001C7A94"/>
    <w:rsid w:val="001C7FEA"/>
    <w:rsid w:val="001D0499"/>
    <w:rsid w:val="001D0BBE"/>
    <w:rsid w:val="001D0ED4"/>
    <w:rsid w:val="001D1C53"/>
    <w:rsid w:val="001D212F"/>
    <w:rsid w:val="001D29D7"/>
    <w:rsid w:val="001D2DE7"/>
    <w:rsid w:val="001D411C"/>
    <w:rsid w:val="001E17A4"/>
    <w:rsid w:val="001E1B6A"/>
    <w:rsid w:val="001E2484"/>
    <w:rsid w:val="001E3CC4"/>
    <w:rsid w:val="001E468E"/>
    <w:rsid w:val="001E4882"/>
    <w:rsid w:val="001E73AB"/>
    <w:rsid w:val="001F092D"/>
    <w:rsid w:val="001F143A"/>
    <w:rsid w:val="001F1605"/>
    <w:rsid w:val="001F2508"/>
    <w:rsid w:val="001F3815"/>
    <w:rsid w:val="001F4816"/>
    <w:rsid w:val="001F69B4"/>
    <w:rsid w:val="001F77C7"/>
    <w:rsid w:val="00200183"/>
    <w:rsid w:val="0020107D"/>
    <w:rsid w:val="002015E5"/>
    <w:rsid w:val="00202AA4"/>
    <w:rsid w:val="002031F7"/>
    <w:rsid w:val="002040E6"/>
    <w:rsid w:val="0020527B"/>
    <w:rsid w:val="002064ED"/>
    <w:rsid w:val="00206852"/>
    <w:rsid w:val="00210B15"/>
    <w:rsid w:val="00212F56"/>
    <w:rsid w:val="002140CB"/>
    <w:rsid w:val="002142EA"/>
    <w:rsid w:val="00214A98"/>
    <w:rsid w:val="002204BB"/>
    <w:rsid w:val="002215A7"/>
    <w:rsid w:val="00221B79"/>
    <w:rsid w:val="00221C6B"/>
    <w:rsid w:val="00223E7D"/>
    <w:rsid w:val="002253A1"/>
    <w:rsid w:val="00225CF8"/>
    <w:rsid w:val="0022794E"/>
    <w:rsid w:val="00232675"/>
    <w:rsid w:val="00233761"/>
    <w:rsid w:val="00233D64"/>
    <w:rsid w:val="0023482A"/>
    <w:rsid w:val="002359CB"/>
    <w:rsid w:val="00240C46"/>
    <w:rsid w:val="00243540"/>
    <w:rsid w:val="0024497B"/>
    <w:rsid w:val="0024515B"/>
    <w:rsid w:val="00246021"/>
    <w:rsid w:val="0024666E"/>
    <w:rsid w:val="00246F9E"/>
    <w:rsid w:val="00247733"/>
    <w:rsid w:val="00247F52"/>
    <w:rsid w:val="00250B25"/>
    <w:rsid w:val="00250BBE"/>
    <w:rsid w:val="00251424"/>
    <w:rsid w:val="0025194F"/>
    <w:rsid w:val="0026148A"/>
    <w:rsid w:val="00262696"/>
    <w:rsid w:val="002643C3"/>
    <w:rsid w:val="00264A0C"/>
    <w:rsid w:val="0026641F"/>
    <w:rsid w:val="002671B6"/>
    <w:rsid w:val="00267546"/>
    <w:rsid w:val="00267EF4"/>
    <w:rsid w:val="00270CB8"/>
    <w:rsid w:val="00272B08"/>
    <w:rsid w:val="00277AA9"/>
    <w:rsid w:val="00281BB8"/>
    <w:rsid w:val="00281E9E"/>
    <w:rsid w:val="00285170"/>
    <w:rsid w:val="00285361"/>
    <w:rsid w:val="00285878"/>
    <w:rsid w:val="00285F1B"/>
    <w:rsid w:val="00287E19"/>
    <w:rsid w:val="00290848"/>
    <w:rsid w:val="00292D60"/>
    <w:rsid w:val="00294D34"/>
    <w:rsid w:val="00294E3B"/>
    <w:rsid w:val="00296193"/>
    <w:rsid w:val="00296C66"/>
    <w:rsid w:val="00296EBE"/>
    <w:rsid w:val="002974E3"/>
    <w:rsid w:val="002A084B"/>
    <w:rsid w:val="002A0FA3"/>
    <w:rsid w:val="002A1260"/>
    <w:rsid w:val="002A1589"/>
    <w:rsid w:val="002A1608"/>
    <w:rsid w:val="002A25DC"/>
    <w:rsid w:val="002A3AAB"/>
    <w:rsid w:val="002A3ECD"/>
    <w:rsid w:val="002A4CEA"/>
    <w:rsid w:val="002A5977"/>
    <w:rsid w:val="002A5A13"/>
    <w:rsid w:val="002A7F44"/>
    <w:rsid w:val="002B0606"/>
    <w:rsid w:val="002B0C40"/>
    <w:rsid w:val="002B0C98"/>
    <w:rsid w:val="002B1966"/>
    <w:rsid w:val="002B4508"/>
    <w:rsid w:val="002B5779"/>
    <w:rsid w:val="002B7332"/>
    <w:rsid w:val="002B761E"/>
    <w:rsid w:val="002B7F51"/>
    <w:rsid w:val="002C09E7"/>
    <w:rsid w:val="002C108A"/>
    <w:rsid w:val="002C1B28"/>
    <w:rsid w:val="002C3F07"/>
    <w:rsid w:val="002C5278"/>
    <w:rsid w:val="002C580F"/>
    <w:rsid w:val="002C7EBB"/>
    <w:rsid w:val="002D06C1"/>
    <w:rsid w:val="002D42B5"/>
    <w:rsid w:val="002D4F1A"/>
    <w:rsid w:val="002D516F"/>
    <w:rsid w:val="002D6C2C"/>
    <w:rsid w:val="002D6D72"/>
    <w:rsid w:val="002D6EC6"/>
    <w:rsid w:val="002D79AC"/>
    <w:rsid w:val="002D7E82"/>
    <w:rsid w:val="002E039D"/>
    <w:rsid w:val="002E346D"/>
    <w:rsid w:val="002E3EB0"/>
    <w:rsid w:val="002E4344"/>
    <w:rsid w:val="002E4D5A"/>
    <w:rsid w:val="002E6326"/>
    <w:rsid w:val="002F0483"/>
    <w:rsid w:val="002F30E0"/>
    <w:rsid w:val="002F35E4"/>
    <w:rsid w:val="002F3730"/>
    <w:rsid w:val="002F38E1"/>
    <w:rsid w:val="002F51DA"/>
    <w:rsid w:val="002F6982"/>
    <w:rsid w:val="002F6DA3"/>
    <w:rsid w:val="002F7AF6"/>
    <w:rsid w:val="00300B92"/>
    <w:rsid w:val="00300E63"/>
    <w:rsid w:val="003017F9"/>
    <w:rsid w:val="00301D45"/>
    <w:rsid w:val="00302F5F"/>
    <w:rsid w:val="0030388F"/>
    <w:rsid w:val="0030441D"/>
    <w:rsid w:val="0030456E"/>
    <w:rsid w:val="003057FD"/>
    <w:rsid w:val="00306063"/>
    <w:rsid w:val="00311E2A"/>
    <w:rsid w:val="003122B9"/>
    <w:rsid w:val="00313B85"/>
    <w:rsid w:val="00314BDF"/>
    <w:rsid w:val="00317988"/>
    <w:rsid w:val="003221B4"/>
    <w:rsid w:val="00322E62"/>
    <w:rsid w:val="00323687"/>
    <w:rsid w:val="00324EDD"/>
    <w:rsid w:val="00325B31"/>
    <w:rsid w:val="00331DB9"/>
    <w:rsid w:val="00336C64"/>
    <w:rsid w:val="00337162"/>
    <w:rsid w:val="0034194F"/>
    <w:rsid w:val="00344605"/>
    <w:rsid w:val="003474AA"/>
    <w:rsid w:val="00350D1D"/>
    <w:rsid w:val="00352C83"/>
    <w:rsid w:val="0035409F"/>
    <w:rsid w:val="003615D2"/>
    <w:rsid w:val="00361D3F"/>
    <w:rsid w:val="0036429C"/>
    <w:rsid w:val="00364A53"/>
    <w:rsid w:val="003654CB"/>
    <w:rsid w:val="00365F86"/>
    <w:rsid w:val="00365F87"/>
    <w:rsid w:val="003663F9"/>
    <w:rsid w:val="003705F4"/>
    <w:rsid w:val="00370D58"/>
    <w:rsid w:val="00371316"/>
    <w:rsid w:val="00371940"/>
    <w:rsid w:val="00375824"/>
    <w:rsid w:val="00376713"/>
    <w:rsid w:val="00380D83"/>
    <w:rsid w:val="00381815"/>
    <w:rsid w:val="003819AF"/>
    <w:rsid w:val="003820E9"/>
    <w:rsid w:val="00382DE7"/>
    <w:rsid w:val="00384FFC"/>
    <w:rsid w:val="00386900"/>
    <w:rsid w:val="003872FC"/>
    <w:rsid w:val="00387ADC"/>
    <w:rsid w:val="00390020"/>
    <w:rsid w:val="003903D6"/>
    <w:rsid w:val="003906E5"/>
    <w:rsid w:val="00390EE6"/>
    <w:rsid w:val="0039118F"/>
    <w:rsid w:val="003916E1"/>
    <w:rsid w:val="00392AD7"/>
    <w:rsid w:val="00392C1E"/>
    <w:rsid w:val="003938D9"/>
    <w:rsid w:val="00394376"/>
    <w:rsid w:val="003943FF"/>
    <w:rsid w:val="003946A0"/>
    <w:rsid w:val="003974EB"/>
    <w:rsid w:val="00397CC5"/>
    <w:rsid w:val="003A1582"/>
    <w:rsid w:val="003A4077"/>
    <w:rsid w:val="003A64DB"/>
    <w:rsid w:val="003B09AD"/>
    <w:rsid w:val="003B143D"/>
    <w:rsid w:val="003B1F18"/>
    <w:rsid w:val="003B2C9D"/>
    <w:rsid w:val="003B5BF0"/>
    <w:rsid w:val="003B60BF"/>
    <w:rsid w:val="003B6BE3"/>
    <w:rsid w:val="003C010C"/>
    <w:rsid w:val="003C0A6C"/>
    <w:rsid w:val="003C2217"/>
    <w:rsid w:val="003C58CA"/>
    <w:rsid w:val="003C5A43"/>
    <w:rsid w:val="003C67F1"/>
    <w:rsid w:val="003D0519"/>
    <w:rsid w:val="003D0FF6"/>
    <w:rsid w:val="003D188C"/>
    <w:rsid w:val="003D262C"/>
    <w:rsid w:val="003D6D61"/>
    <w:rsid w:val="003D7BE9"/>
    <w:rsid w:val="003E01FA"/>
    <w:rsid w:val="003E091D"/>
    <w:rsid w:val="003E1541"/>
    <w:rsid w:val="003E17A6"/>
    <w:rsid w:val="003E1C53"/>
    <w:rsid w:val="003E2A69"/>
    <w:rsid w:val="003E2D49"/>
    <w:rsid w:val="003E2FD4"/>
    <w:rsid w:val="003E49F6"/>
    <w:rsid w:val="003F0841"/>
    <w:rsid w:val="003F23D3"/>
    <w:rsid w:val="003F3F08"/>
    <w:rsid w:val="003F49F1"/>
    <w:rsid w:val="003F55E2"/>
    <w:rsid w:val="003F6272"/>
    <w:rsid w:val="00400E72"/>
    <w:rsid w:val="00401400"/>
    <w:rsid w:val="00404869"/>
    <w:rsid w:val="00405884"/>
    <w:rsid w:val="00407D39"/>
    <w:rsid w:val="00410B61"/>
    <w:rsid w:val="0041477A"/>
    <w:rsid w:val="00414F30"/>
    <w:rsid w:val="00415BB1"/>
    <w:rsid w:val="004167A3"/>
    <w:rsid w:val="00420E69"/>
    <w:rsid w:val="004237C4"/>
    <w:rsid w:val="00425774"/>
    <w:rsid w:val="004306E3"/>
    <w:rsid w:val="00431E74"/>
    <w:rsid w:val="0043240C"/>
    <w:rsid w:val="00432DAA"/>
    <w:rsid w:val="00434305"/>
    <w:rsid w:val="004347D3"/>
    <w:rsid w:val="00435DF7"/>
    <w:rsid w:val="0044083F"/>
    <w:rsid w:val="004411DB"/>
    <w:rsid w:val="00441AE7"/>
    <w:rsid w:val="00445574"/>
    <w:rsid w:val="004467FB"/>
    <w:rsid w:val="00447103"/>
    <w:rsid w:val="00450061"/>
    <w:rsid w:val="00452D6B"/>
    <w:rsid w:val="00454484"/>
    <w:rsid w:val="00454F01"/>
    <w:rsid w:val="0045517B"/>
    <w:rsid w:val="004559BC"/>
    <w:rsid w:val="00456134"/>
    <w:rsid w:val="0046342B"/>
    <w:rsid w:val="00463B77"/>
    <w:rsid w:val="00463C7B"/>
    <w:rsid w:val="004644A6"/>
    <w:rsid w:val="004659BD"/>
    <w:rsid w:val="00465AF4"/>
    <w:rsid w:val="004671E6"/>
    <w:rsid w:val="00467A98"/>
    <w:rsid w:val="00470775"/>
    <w:rsid w:val="00470F32"/>
    <w:rsid w:val="00471009"/>
    <w:rsid w:val="004713BF"/>
    <w:rsid w:val="00471562"/>
    <w:rsid w:val="00471FDE"/>
    <w:rsid w:val="004746B1"/>
    <w:rsid w:val="0047583F"/>
    <w:rsid w:val="00476B6D"/>
    <w:rsid w:val="004820D1"/>
    <w:rsid w:val="00482A23"/>
    <w:rsid w:val="004831FA"/>
    <w:rsid w:val="00483B8E"/>
    <w:rsid w:val="00484936"/>
    <w:rsid w:val="00484BFF"/>
    <w:rsid w:val="00484F9F"/>
    <w:rsid w:val="00485494"/>
    <w:rsid w:val="00485C89"/>
    <w:rsid w:val="00486BE3"/>
    <w:rsid w:val="004905E4"/>
    <w:rsid w:val="00490A89"/>
    <w:rsid w:val="00490AB4"/>
    <w:rsid w:val="00492F02"/>
    <w:rsid w:val="004939AE"/>
    <w:rsid w:val="00497A71"/>
    <w:rsid w:val="004A12DF"/>
    <w:rsid w:val="004A1BA8"/>
    <w:rsid w:val="004A36E5"/>
    <w:rsid w:val="004A4B57"/>
    <w:rsid w:val="004A63FA"/>
    <w:rsid w:val="004A667F"/>
    <w:rsid w:val="004A7062"/>
    <w:rsid w:val="004B2701"/>
    <w:rsid w:val="004B2E1B"/>
    <w:rsid w:val="004B3E93"/>
    <w:rsid w:val="004B6294"/>
    <w:rsid w:val="004C0529"/>
    <w:rsid w:val="004C1FBC"/>
    <w:rsid w:val="004C21C4"/>
    <w:rsid w:val="004C302B"/>
    <w:rsid w:val="004C3F1D"/>
    <w:rsid w:val="004C458D"/>
    <w:rsid w:val="004C7209"/>
    <w:rsid w:val="004C7556"/>
    <w:rsid w:val="004C7E9D"/>
    <w:rsid w:val="004C7F67"/>
    <w:rsid w:val="004D076D"/>
    <w:rsid w:val="004D0B56"/>
    <w:rsid w:val="004D0EF1"/>
    <w:rsid w:val="004D16DD"/>
    <w:rsid w:val="004D2253"/>
    <w:rsid w:val="004D3646"/>
    <w:rsid w:val="004D4406"/>
    <w:rsid w:val="004D597E"/>
    <w:rsid w:val="004D7C42"/>
    <w:rsid w:val="004E0465"/>
    <w:rsid w:val="004E127B"/>
    <w:rsid w:val="004E1C0A"/>
    <w:rsid w:val="004E30C5"/>
    <w:rsid w:val="004E4AA5"/>
    <w:rsid w:val="004E4AEE"/>
    <w:rsid w:val="004E59E3"/>
    <w:rsid w:val="004E67C0"/>
    <w:rsid w:val="004E7727"/>
    <w:rsid w:val="004F18B9"/>
    <w:rsid w:val="004F391A"/>
    <w:rsid w:val="004F3CAA"/>
    <w:rsid w:val="004F3CFB"/>
    <w:rsid w:val="004F5F37"/>
    <w:rsid w:val="004F6456"/>
    <w:rsid w:val="004F696E"/>
    <w:rsid w:val="004F6C71"/>
    <w:rsid w:val="00500801"/>
    <w:rsid w:val="00501139"/>
    <w:rsid w:val="0050363E"/>
    <w:rsid w:val="0050391F"/>
    <w:rsid w:val="005039BC"/>
    <w:rsid w:val="00504104"/>
    <w:rsid w:val="005043BB"/>
    <w:rsid w:val="00504A3D"/>
    <w:rsid w:val="0050500A"/>
    <w:rsid w:val="00505767"/>
    <w:rsid w:val="005073F0"/>
    <w:rsid w:val="00507E96"/>
    <w:rsid w:val="00510A7B"/>
    <w:rsid w:val="00511E46"/>
    <w:rsid w:val="00512F6E"/>
    <w:rsid w:val="00513038"/>
    <w:rsid w:val="00513B75"/>
    <w:rsid w:val="00514174"/>
    <w:rsid w:val="00514DF9"/>
    <w:rsid w:val="005150D7"/>
    <w:rsid w:val="00516088"/>
    <w:rsid w:val="00516B0B"/>
    <w:rsid w:val="005220EC"/>
    <w:rsid w:val="00523F95"/>
    <w:rsid w:val="00524D65"/>
    <w:rsid w:val="00524FB3"/>
    <w:rsid w:val="00525B16"/>
    <w:rsid w:val="00533D04"/>
    <w:rsid w:val="00534804"/>
    <w:rsid w:val="00534BDF"/>
    <w:rsid w:val="005354EA"/>
    <w:rsid w:val="00535EC4"/>
    <w:rsid w:val="00535ED9"/>
    <w:rsid w:val="0053692B"/>
    <w:rsid w:val="00536A34"/>
    <w:rsid w:val="00541853"/>
    <w:rsid w:val="00543BDA"/>
    <w:rsid w:val="005441CC"/>
    <w:rsid w:val="005479DA"/>
    <w:rsid w:val="00547BCC"/>
    <w:rsid w:val="0055013B"/>
    <w:rsid w:val="00551F6F"/>
    <w:rsid w:val="00555044"/>
    <w:rsid w:val="00555101"/>
    <w:rsid w:val="00561475"/>
    <w:rsid w:val="00562DFA"/>
    <w:rsid w:val="0056487B"/>
    <w:rsid w:val="00564FB9"/>
    <w:rsid w:val="005704C2"/>
    <w:rsid w:val="00573D9E"/>
    <w:rsid w:val="005801E3"/>
    <w:rsid w:val="00581802"/>
    <w:rsid w:val="005836A8"/>
    <w:rsid w:val="00583FCD"/>
    <w:rsid w:val="00584262"/>
    <w:rsid w:val="00584BC1"/>
    <w:rsid w:val="00585711"/>
    <w:rsid w:val="00586630"/>
    <w:rsid w:val="00587ADD"/>
    <w:rsid w:val="00590B8D"/>
    <w:rsid w:val="00594AF2"/>
    <w:rsid w:val="00596160"/>
    <w:rsid w:val="005966E2"/>
    <w:rsid w:val="00597007"/>
    <w:rsid w:val="005973B8"/>
    <w:rsid w:val="005A0966"/>
    <w:rsid w:val="005A11B7"/>
    <w:rsid w:val="005A260B"/>
    <w:rsid w:val="005A3962"/>
    <w:rsid w:val="005A44E0"/>
    <w:rsid w:val="005A4981"/>
    <w:rsid w:val="005A4A1B"/>
    <w:rsid w:val="005A5780"/>
    <w:rsid w:val="005A7830"/>
    <w:rsid w:val="005A7FCE"/>
    <w:rsid w:val="005B0F3F"/>
    <w:rsid w:val="005B4903"/>
    <w:rsid w:val="005B4E80"/>
    <w:rsid w:val="005B51CE"/>
    <w:rsid w:val="005B5885"/>
    <w:rsid w:val="005B5CD7"/>
    <w:rsid w:val="005B6CF6"/>
    <w:rsid w:val="005B7422"/>
    <w:rsid w:val="005C29B8"/>
    <w:rsid w:val="005C5F21"/>
    <w:rsid w:val="005C7156"/>
    <w:rsid w:val="005C74E6"/>
    <w:rsid w:val="005D0C75"/>
    <w:rsid w:val="005D4171"/>
    <w:rsid w:val="005D4D50"/>
    <w:rsid w:val="005D6A95"/>
    <w:rsid w:val="005D6B2C"/>
    <w:rsid w:val="005D6D9C"/>
    <w:rsid w:val="005E2335"/>
    <w:rsid w:val="005E34CA"/>
    <w:rsid w:val="005E3C18"/>
    <w:rsid w:val="005E744D"/>
    <w:rsid w:val="005E7881"/>
    <w:rsid w:val="005E78E0"/>
    <w:rsid w:val="005F0D9C"/>
    <w:rsid w:val="005F2604"/>
    <w:rsid w:val="005F284E"/>
    <w:rsid w:val="005F2E7A"/>
    <w:rsid w:val="005F4317"/>
    <w:rsid w:val="005F74C7"/>
    <w:rsid w:val="005F7F19"/>
    <w:rsid w:val="006002B2"/>
    <w:rsid w:val="006015CE"/>
    <w:rsid w:val="00602053"/>
    <w:rsid w:val="00604617"/>
    <w:rsid w:val="00604784"/>
    <w:rsid w:val="00606419"/>
    <w:rsid w:val="00607D29"/>
    <w:rsid w:val="006101ED"/>
    <w:rsid w:val="00611042"/>
    <w:rsid w:val="00612952"/>
    <w:rsid w:val="00614CC1"/>
    <w:rsid w:val="00615A9D"/>
    <w:rsid w:val="006162BE"/>
    <w:rsid w:val="00616BBB"/>
    <w:rsid w:val="00617387"/>
    <w:rsid w:val="00620210"/>
    <w:rsid w:val="0062147B"/>
    <w:rsid w:val="006252D8"/>
    <w:rsid w:val="006259BC"/>
    <w:rsid w:val="006262D3"/>
    <w:rsid w:val="0062636B"/>
    <w:rsid w:val="00626922"/>
    <w:rsid w:val="00632182"/>
    <w:rsid w:val="00632807"/>
    <w:rsid w:val="00632AE0"/>
    <w:rsid w:val="006333F8"/>
    <w:rsid w:val="00633C17"/>
    <w:rsid w:val="00636E3E"/>
    <w:rsid w:val="006379F7"/>
    <w:rsid w:val="00637A62"/>
    <w:rsid w:val="00637E4D"/>
    <w:rsid w:val="00640620"/>
    <w:rsid w:val="00641A1F"/>
    <w:rsid w:val="00641E72"/>
    <w:rsid w:val="00645904"/>
    <w:rsid w:val="00645CAB"/>
    <w:rsid w:val="00651ACB"/>
    <w:rsid w:val="00651C47"/>
    <w:rsid w:val="00652AB2"/>
    <w:rsid w:val="00652FCA"/>
    <w:rsid w:val="00654EC0"/>
    <w:rsid w:val="0065525B"/>
    <w:rsid w:val="00655D4F"/>
    <w:rsid w:val="00660CD9"/>
    <w:rsid w:val="006612FD"/>
    <w:rsid w:val="006640E5"/>
    <w:rsid w:val="006646F1"/>
    <w:rsid w:val="00664929"/>
    <w:rsid w:val="00664F62"/>
    <w:rsid w:val="006655E1"/>
    <w:rsid w:val="0066727F"/>
    <w:rsid w:val="00667748"/>
    <w:rsid w:val="00671700"/>
    <w:rsid w:val="00672060"/>
    <w:rsid w:val="00672BFD"/>
    <w:rsid w:val="0067478F"/>
    <w:rsid w:val="0067513B"/>
    <w:rsid w:val="0067520A"/>
    <w:rsid w:val="006770F4"/>
    <w:rsid w:val="00677A84"/>
    <w:rsid w:val="00677EB6"/>
    <w:rsid w:val="0068026D"/>
    <w:rsid w:val="00680A27"/>
    <w:rsid w:val="0068141D"/>
    <w:rsid w:val="006816A4"/>
    <w:rsid w:val="006819B8"/>
    <w:rsid w:val="00681A81"/>
    <w:rsid w:val="006840A6"/>
    <w:rsid w:val="006850CD"/>
    <w:rsid w:val="00685AAB"/>
    <w:rsid w:val="00685BB6"/>
    <w:rsid w:val="00687A30"/>
    <w:rsid w:val="006916F2"/>
    <w:rsid w:val="00696269"/>
    <w:rsid w:val="006A07AA"/>
    <w:rsid w:val="006A25E0"/>
    <w:rsid w:val="006A25E5"/>
    <w:rsid w:val="006A2B46"/>
    <w:rsid w:val="006A336D"/>
    <w:rsid w:val="006A37B9"/>
    <w:rsid w:val="006A4579"/>
    <w:rsid w:val="006A4701"/>
    <w:rsid w:val="006A7570"/>
    <w:rsid w:val="006A7BA7"/>
    <w:rsid w:val="006B1B30"/>
    <w:rsid w:val="006B2672"/>
    <w:rsid w:val="006B54BF"/>
    <w:rsid w:val="006B5F44"/>
    <w:rsid w:val="006B5F90"/>
    <w:rsid w:val="006B62E4"/>
    <w:rsid w:val="006C0CCA"/>
    <w:rsid w:val="006C1BBA"/>
    <w:rsid w:val="006C2079"/>
    <w:rsid w:val="006C5A62"/>
    <w:rsid w:val="006C5D68"/>
    <w:rsid w:val="006C606D"/>
    <w:rsid w:val="006C6976"/>
    <w:rsid w:val="006C6DD0"/>
    <w:rsid w:val="006D04EA"/>
    <w:rsid w:val="006D1611"/>
    <w:rsid w:val="006D16C4"/>
    <w:rsid w:val="006D3E96"/>
    <w:rsid w:val="006D4515"/>
    <w:rsid w:val="006D47DF"/>
    <w:rsid w:val="006D4BB1"/>
    <w:rsid w:val="006D5974"/>
    <w:rsid w:val="006D6593"/>
    <w:rsid w:val="006E28F1"/>
    <w:rsid w:val="006E6F35"/>
    <w:rsid w:val="006F03A8"/>
    <w:rsid w:val="006F05D6"/>
    <w:rsid w:val="006F2ACA"/>
    <w:rsid w:val="006F2ADC"/>
    <w:rsid w:val="006F2BFE"/>
    <w:rsid w:val="006F31E9"/>
    <w:rsid w:val="006F587D"/>
    <w:rsid w:val="006F6284"/>
    <w:rsid w:val="007002C5"/>
    <w:rsid w:val="00704387"/>
    <w:rsid w:val="0070450E"/>
    <w:rsid w:val="00705098"/>
    <w:rsid w:val="00707669"/>
    <w:rsid w:val="00711CBA"/>
    <w:rsid w:val="00711FB5"/>
    <w:rsid w:val="00712A01"/>
    <w:rsid w:val="00714F58"/>
    <w:rsid w:val="00722FBF"/>
    <w:rsid w:val="00722FC2"/>
    <w:rsid w:val="00725949"/>
    <w:rsid w:val="00726061"/>
    <w:rsid w:val="00726426"/>
    <w:rsid w:val="00727FA2"/>
    <w:rsid w:val="0073200A"/>
    <w:rsid w:val="007322D9"/>
    <w:rsid w:val="007328D3"/>
    <w:rsid w:val="00732BC0"/>
    <w:rsid w:val="00733257"/>
    <w:rsid w:val="00736633"/>
    <w:rsid w:val="0073720F"/>
    <w:rsid w:val="00737796"/>
    <w:rsid w:val="0074165C"/>
    <w:rsid w:val="007432CA"/>
    <w:rsid w:val="007437D3"/>
    <w:rsid w:val="007439EB"/>
    <w:rsid w:val="00743CB4"/>
    <w:rsid w:val="00743F0A"/>
    <w:rsid w:val="007444E8"/>
    <w:rsid w:val="0074493E"/>
    <w:rsid w:val="0074548E"/>
    <w:rsid w:val="00745773"/>
    <w:rsid w:val="00746800"/>
    <w:rsid w:val="0074713B"/>
    <w:rsid w:val="007501A8"/>
    <w:rsid w:val="00750EE1"/>
    <w:rsid w:val="0075205B"/>
    <w:rsid w:val="00752B4D"/>
    <w:rsid w:val="00755402"/>
    <w:rsid w:val="0075655D"/>
    <w:rsid w:val="00756B26"/>
    <w:rsid w:val="00756EDF"/>
    <w:rsid w:val="007609A2"/>
    <w:rsid w:val="00765C43"/>
    <w:rsid w:val="00765EFB"/>
    <w:rsid w:val="007671CA"/>
    <w:rsid w:val="00767C61"/>
    <w:rsid w:val="0077008A"/>
    <w:rsid w:val="0077021F"/>
    <w:rsid w:val="007724D1"/>
    <w:rsid w:val="007733E4"/>
    <w:rsid w:val="00773C1F"/>
    <w:rsid w:val="00774DA4"/>
    <w:rsid w:val="00775232"/>
    <w:rsid w:val="00776599"/>
    <w:rsid w:val="00776686"/>
    <w:rsid w:val="007776CF"/>
    <w:rsid w:val="00777F62"/>
    <w:rsid w:val="00780125"/>
    <w:rsid w:val="00780C3B"/>
    <w:rsid w:val="0078114B"/>
    <w:rsid w:val="00781DD2"/>
    <w:rsid w:val="00783ECF"/>
    <w:rsid w:val="0078413A"/>
    <w:rsid w:val="007907CA"/>
    <w:rsid w:val="00790CA3"/>
    <w:rsid w:val="007917A1"/>
    <w:rsid w:val="00791B59"/>
    <w:rsid w:val="00794B16"/>
    <w:rsid w:val="007959E8"/>
    <w:rsid w:val="00795E9C"/>
    <w:rsid w:val="007A0521"/>
    <w:rsid w:val="007A061E"/>
    <w:rsid w:val="007A167B"/>
    <w:rsid w:val="007A2E12"/>
    <w:rsid w:val="007A3475"/>
    <w:rsid w:val="007A41C8"/>
    <w:rsid w:val="007A4337"/>
    <w:rsid w:val="007A54CE"/>
    <w:rsid w:val="007A61BA"/>
    <w:rsid w:val="007A7FFA"/>
    <w:rsid w:val="007B04EB"/>
    <w:rsid w:val="007B0D4F"/>
    <w:rsid w:val="007B46FB"/>
    <w:rsid w:val="007B5A3D"/>
    <w:rsid w:val="007B5B95"/>
    <w:rsid w:val="007B68EA"/>
    <w:rsid w:val="007C07A3"/>
    <w:rsid w:val="007C19E8"/>
    <w:rsid w:val="007C2D89"/>
    <w:rsid w:val="007C4593"/>
    <w:rsid w:val="007C5047"/>
    <w:rsid w:val="007C5309"/>
    <w:rsid w:val="007C6069"/>
    <w:rsid w:val="007D03FF"/>
    <w:rsid w:val="007D06C4"/>
    <w:rsid w:val="007D1352"/>
    <w:rsid w:val="007D2508"/>
    <w:rsid w:val="007D346A"/>
    <w:rsid w:val="007D4A54"/>
    <w:rsid w:val="007D6518"/>
    <w:rsid w:val="007D76BD"/>
    <w:rsid w:val="007E0022"/>
    <w:rsid w:val="007E0BF1"/>
    <w:rsid w:val="007E4053"/>
    <w:rsid w:val="007E502E"/>
    <w:rsid w:val="007E771D"/>
    <w:rsid w:val="007F055C"/>
    <w:rsid w:val="007F0A9A"/>
    <w:rsid w:val="007F0ED8"/>
    <w:rsid w:val="007F0F63"/>
    <w:rsid w:val="007F112B"/>
    <w:rsid w:val="007F476B"/>
    <w:rsid w:val="007F75CE"/>
    <w:rsid w:val="007F7837"/>
    <w:rsid w:val="008013A4"/>
    <w:rsid w:val="008027CE"/>
    <w:rsid w:val="00802F42"/>
    <w:rsid w:val="00804383"/>
    <w:rsid w:val="0080492F"/>
    <w:rsid w:val="00804BB7"/>
    <w:rsid w:val="008101B8"/>
    <w:rsid w:val="00810257"/>
    <w:rsid w:val="008104F5"/>
    <w:rsid w:val="00811072"/>
    <w:rsid w:val="00811369"/>
    <w:rsid w:val="00811923"/>
    <w:rsid w:val="00812BB3"/>
    <w:rsid w:val="00814E50"/>
    <w:rsid w:val="00815419"/>
    <w:rsid w:val="008163C8"/>
    <w:rsid w:val="00817325"/>
    <w:rsid w:val="00817FCE"/>
    <w:rsid w:val="008209E6"/>
    <w:rsid w:val="00823303"/>
    <w:rsid w:val="008233B2"/>
    <w:rsid w:val="00823A9F"/>
    <w:rsid w:val="00823C85"/>
    <w:rsid w:val="00825138"/>
    <w:rsid w:val="00825466"/>
    <w:rsid w:val="00826041"/>
    <w:rsid w:val="008269DD"/>
    <w:rsid w:val="00830621"/>
    <w:rsid w:val="0083348C"/>
    <w:rsid w:val="00835829"/>
    <w:rsid w:val="008359AD"/>
    <w:rsid w:val="008373D3"/>
    <w:rsid w:val="00840617"/>
    <w:rsid w:val="00842A47"/>
    <w:rsid w:val="008433BF"/>
    <w:rsid w:val="00843928"/>
    <w:rsid w:val="00843C13"/>
    <w:rsid w:val="008454F8"/>
    <w:rsid w:val="00847567"/>
    <w:rsid w:val="00851342"/>
    <w:rsid w:val="0085173A"/>
    <w:rsid w:val="008603CE"/>
    <w:rsid w:val="00860DE5"/>
    <w:rsid w:val="008620FC"/>
    <w:rsid w:val="008627A5"/>
    <w:rsid w:val="00863E05"/>
    <w:rsid w:val="00864BA2"/>
    <w:rsid w:val="00865ACA"/>
    <w:rsid w:val="00865D28"/>
    <w:rsid w:val="00865F85"/>
    <w:rsid w:val="00867ABB"/>
    <w:rsid w:val="00867C10"/>
    <w:rsid w:val="00870439"/>
    <w:rsid w:val="00870DA1"/>
    <w:rsid w:val="0088291E"/>
    <w:rsid w:val="00883F93"/>
    <w:rsid w:val="008848FB"/>
    <w:rsid w:val="00884DB3"/>
    <w:rsid w:val="00885425"/>
    <w:rsid w:val="00885A9D"/>
    <w:rsid w:val="008864F6"/>
    <w:rsid w:val="00887DED"/>
    <w:rsid w:val="0089049D"/>
    <w:rsid w:val="00892366"/>
    <w:rsid w:val="008928C9"/>
    <w:rsid w:val="008938DC"/>
    <w:rsid w:val="00893FD1"/>
    <w:rsid w:val="008940B8"/>
    <w:rsid w:val="00894836"/>
    <w:rsid w:val="00895172"/>
    <w:rsid w:val="00895680"/>
    <w:rsid w:val="00896DFF"/>
    <w:rsid w:val="0089762C"/>
    <w:rsid w:val="008A1893"/>
    <w:rsid w:val="008A1F79"/>
    <w:rsid w:val="008A769A"/>
    <w:rsid w:val="008B031B"/>
    <w:rsid w:val="008B0C9C"/>
    <w:rsid w:val="008B166D"/>
    <w:rsid w:val="008B17F4"/>
    <w:rsid w:val="008B3615"/>
    <w:rsid w:val="008B4AC4"/>
    <w:rsid w:val="008B50C8"/>
    <w:rsid w:val="008B5281"/>
    <w:rsid w:val="008B7E05"/>
    <w:rsid w:val="008C1797"/>
    <w:rsid w:val="008C219C"/>
    <w:rsid w:val="008C475E"/>
    <w:rsid w:val="008C619A"/>
    <w:rsid w:val="008D0CE8"/>
    <w:rsid w:val="008D2715"/>
    <w:rsid w:val="008D2D1D"/>
    <w:rsid w:val="008D343D"/>
    <w:rsid w:val="008D453D"/>
    <w:rsid w:val="008D53AD"/>
    <w:rsid w:val="008D562B"/>
    <w:rsid w:val="008D5733"/>
    <w:rsid w:val="008D622B"/>
    <w:rsid w:val="008D666C"/>
    <w:rsid w:val="008D7B54"/>
    <w:rsid w:val="008E0C9D"/>
    <w:rsid w:val="008E1648"/>
    <w:rsid w:val="008E1B3E"/>
    <w:rsid w:val="008E2319"/>
    <w:rsid w:val="008E3DAA"/>
    <w:rsid w:val="008E46D8"/>
    <w:rsid w:val="008E4BB6"/>
    <w:rsid w:val="008E4F36"/>
    <w:rsid w:val="008E5518"/>
    <w:rsid w:val="008E6A84"/>
    <w:rsid w:val="008F0CDC"/>
    <w:rsid w:val="008F17A3"/>
    <w:rsid w:val="008F1ED3"/>
    <w:rsid w:val="008F3848"/>
    <w:rsid w:val="008F4C29"/>
    <w:rsid w:val="008F666E"/>
    <w:rsid w:val="008F70BD"/>
    <w:rsid w:val="008F788F"/>
    <w:rsid w:val="008F7EA2"/>
    <w:rsid w:val="00902722"/>
    <w:rsid w:val="009027BC"/>
    <w:rsid w:val="00902F6F"/>
    <w:rsid w:val="009062E6"/>
    <w:rsid w:val="009110E0"/>
    <w:rsid w:val="009114CE"/>
    <w:rsid w:val="00911BE5"/>
    <w:rsid w:val="0091395D"/>
    <w:rsid w:val="00913CA9"/>
    <w:rsid w:val="009145AE"/>
    <w:rsid w:val="009146CE"/>
    <w:rsid w:val="00914CA7"/>
    <w:rsid w:val="00915749"/>
    <w:rsid w:val="00915C3E"/>
    <w:rsid w:val="009161A8"/>
    <w:rsid w:val="0091673D"/>
    <w:rsid w:val="00917FE5"/>
    <w:rsid w:val="00923B55"/>
    <w:rsid w:val="009245F5"/>
    <w:rsid w:val="009249EC"/>
    <w:rsid w:val="009273B3"/>
    <w:rsid w:val="009305B5"/>
    <w:rsid w:val="00931973"/>
    <w:rsid w:val="00933687"/>
    <w:rsid w:val="00934843"/>
    <w:rsid w:val="00934C12"/>
    <w:rsid w:val="00940E49"/>
    <w:rsid w:val="009429D5"/>
    <w:rsid w:val="00942BF1"/>
    <w:rsid w:val="00945180"/>
    <w:rsid w:val="00945428"/>
    <w:rsid w:val="0094607B"/>
    <w:rsid w:val="00946532"/>
    <w:rsid w:val="0095195A"/>
    <w:rsid w:val="00951DD9"/>
    <w:rsid w:val="00952C52"/>
    <w:rsid w:val="00953604"/>
    <w:rsid w:val="00953C95"/>
    <w:rsid w:val="009610DC"/>
    <w:rsid w:val="00961490"/>
    <w:rsid w:val="0096381A"/>
    <w:rsid w:val="00965E04"/>
    <w:rsid w:val="0096695E"/>
    <w:rsid w:val="009674AD"/>
    <w:rsid w:val="0097094E"/>
    <w:rsid w:val="00970CDC"/>
    <w:rsid w:val="00977010"/>
    <w:rsid w:val="00977D02"/>
    <w:rsid w:val="009809BB"/>
    <w:rsid w:val="0098109B"/>
    <w:rsid w:val="00982D22"/>
    <w:rsid w:val="0098364B"/>
    <w:rsid w:val="00983BF9"/>
    <w:rsid w:val="00990953"/>
    <w:rsid w:val="009911AF"/>
    <w:rsid w:val="00991875"/>
    <w:rsid w:val="00991F92"/>
    <w:rsid w:val="009921F3"/>
    <w:rsid w:val="00992985"/>
    <w:rsid w:val="00993889"/>
    <w:rsid w:val="0099551B"/>
    <w:rsid w:val="00996A8C"/>
    <w:rsid w:val="00997BF1"/>
    <w:rsid w:val="009A0402"/>
    <w:rsid w:val="009A089C"/>
    <w:rsid w:val="009A118E"/>
    <w:rsid w:val="009A21CD"/>
    <w:rsid w:val="009A278C"/>
    <w:rsid w:val="009A2BC2"/>
    <w:rsid w:val="009A3EEC"/>
    <w:rsid w:val="009A42C1"/>
    <w:rsid w:val="009A5429"/>
    <w:rsid w:val="009A6A26"/>
    <w:rsid w:val="009A72AD"/>
    <w:rsid w:val="009A731C"/>
    <w:rsid w:val="009B09E0"/>
    <w:rsid w:val="009B0AF5"/>
    <w:rsid w:val="009B0BC5"/>
    <w:rsid w:val="009B1247"/>
    <w:rsid w:val="009B3885"/>
    <w:rsid w:val="009B431C"/>
    <w:rsid w:val="009B5103"/>
    <w:rsid w:val="009B5A44"/>
    <w:rsid w:val="009B5DAE"/>
    <w:rsid w:val="009B6029"/>
    <w:rsid w:val="009B6971"/>
    <w:rsid w:val="009C25D5"/>
    <w:rsid w:val="009C27F1"/>
    <w:rsid w:val="009C3152"/>
    <w:rsid w:val="009C4CFA"/>
    <w:rsid w:val="009C5070"/>
    <w:rsid w:val="009D112C"/>
    <w:rsid w:val="009D3551"/>
    <w:rsid w:val="009D47FA"/>
    <w:rsid w:val="009D50D2"/>
    <w:rsid w:val="009D6BCA"/>
    <w:rsid w:val="009D71F2"/>
    <w:rsid w:val="009D7D54"/>
    <w:rsid w:val="009E0F62"/>
    <w:rsid w:val="009E1A04"/>
    <w:rsid w:val="009E27AD"/>
    <w:rsid w:val="009E4A58"/>
    <w:rsid w:val="009E5A2D"/>
    <w:rsid w:val="009E5AB2"/>
    <w:rsid w:val="009E6219"/>
    <w:rsid w:val="009F0083"/>
    <w:rsid w:val="009F03B3"/>
    <w:rsid w:val="009F0980"/>
    <w:rsid w:val="00A00A08"/>
    <w:rsid w:val="00A01757"/>
    <w:rsid w:val="00A028C0"/>
    <w:rsid w:val="00A02BAE"/>
    <w:rsid w:val="00A06A6B"/>
    <w:rsid w:val="00A07E47"/>
    <w:rsid w:val="00A105A8"/>
    <w:rsid w:val="00A129D0"/>
    <w:rsid w:val="00A12C33"/>
    <w:rsid w:val="00A138BA"/>
    <w:rsid w:val="00A14C8E"/>
    <w:rsid w:val="00A153D9"/>
    <w:rsid w:val="00A15F09"/>
    <w:rsid w:val="00A169B6"/>
    <w:rsid w:val="00A2271D"/>
    <w:rsid w:val="00A236E5"/>
    <w:rsid w:val="00A237D5"/>
    <w:rsid w:val="00A2408A"/>
    <w:rsid w:val="00A24F7B"/>
    <w:rsid w:val="00A268FC"/>
    <w:rsid w:val="00A30EFC"/>
    <w:rsid w:val="00A31984"/>
    <w:rsid w:val="00A32D73"/>
    <w:rsid w:val="00A32ECE"/>
    <w:rsid w:val="00A3367B"/>
    <w:rsid w:val="00A3597D"/>
    <w:rsid w:val="00A370A7"/>
    <w:rsid w:val="00A40091"/>
    <w:rsid w:val="00A4030F"/>
    <w:rsid w:val="00A4102D"/>
    <w:rsid w:val="00A41058"/>
    <w:rsid w:val="00A41C79"/>
    <w:rsid w:val="00A41CB5"/>
    <w:rsid w:val="00A42CDF"/>
    <w:rsid w:val="00A4452E"/>
    <w:rsid w:val="00A4472C"/>
    <w:rsid w:val="00A44E69"/>
    <w:rsid w:val="00A4661E"/>
    <w:rsid w:val="00A54239"/>
    <w:rsid w:val="00A54DDB"/>
    <w:rsid w:val="00A55BD6"/>
    <w:rsid w:val="00A55D50"/>
    <w:rsid w:val="00A57142"/>
    <w:rsid w:val="00A648CD"/>
    <w:rsid w:val="00A6537A"/>
    <w:rsid w:val="00A67866"/>
    <w:rsid w:val="00A70B07"/>
    <w:rsid w:val="00A71D4D"/>
    <w:rsid w:val="00A723F8"/>
    <w:rsid w:val="00A77CCB"/>
    <w:rsid w:val="00A80A45"/>
    <w:rsid w:val="00A83D8D"/>
    <w:rsid w:val="00A8446B"/>
    <w:rsid w:val="00A8473F"/>
    <w:rsid w:val="00A862D6"/>
    <w:rsid w:val="00A8715E"/>
    <w:rsid w:val="00A9295B"/>
    <w:rsid w:val="00A93B09"/>
    <w:rsid w:val="00A9400E"/>
    <w:rsid w:val="00A952D7"/>
    <w:rsid w:val="00A95595"/>
    <w:rsid w:val="00A95843"/>
    <w:rsid w:val="00A963F7"/>
    <w:rsid w:val="00A96AD8"/>
    <w:rsid w:val="00AA04FF"/>
    <w:rsid w:val="00AA052C"/>
    <w:rsid w:val="00AA1394"/>
    <w:rsid w:val="00AA18AA"/>
    <w:rsid w:val="00AA1AFC"/>
    <w:rsid w:val="00AA1E45"/>
    <w:rsid w:val="00AA2590"/>
    <w:rsid w:val="00AA2A24"/>
    <w:rsid w:val="00AA41AE"/>
    <w:rsid w:val="00AA4286"/>
    <w:rsid w:val="00AA456B"/>
    <w:rsid w:val="00AA57F5"/>
    <w:rsid w:val="00AA672E"/>
    <w:rsid w:val="00AA6EC9"/>
    <w:rsid w:val="00AA78A6"/>
    <w:rsid w:val="00AB02D2"/>
    <w:rsid w:val="00AB5538"/>
    <w:rsid w:val="00AB6309"/>
    <w:rsid w:val="00AB6C5F"/>
    <w:rsid w:val="00AB7129"/>
    <w:rsid w:val="00AC0FC8"/>
    <w:rsid w:val="00AC20C1"/>
    <w:rsid w:val="00AC27A6"/>
    <w:rsid w:val="00AC30F7"/>
    <w:rsid w:val="00AC3A5A"/>
    <w:rsid w:val="00AC4D95"/>
    <w:rsid w:val="00AC5DF4"/>
    <w:rsid w:val="00AD0AEF"/>
    <w:rsid w:val="00AD11B7"/>
    <w:rsid w:val="00AD1A94"/>
    <w:rsid w:val="00AD1C05"/>
    <w:rsid w:val="00AD2278"/>
    <w:rsid w:val="00AD318D"/>
    <w:rsid w:val="00AD3367"/>
    <w:rsid w:val="00AD4126"/>
    <w:rsid w:val="00AD421C"/>
    <w:rsid w:val="00AD44FA"/>
    <w:rsid w:val="00AE0137"/>
    <w:rsid w:val="00AE058A"/>
    <w:rsid w:val="00AE070A"/>
    <w:rsid w:val="00AE101C"/>
    <w:rsid w:val="00AE35E9"/>
    <w:rsid w:val="00AE5283"/>
    <w:rsid w:val="00AE5A88"/>
    <w:rsid w:val="00AE62B0"/>
    <w:rsid w:val="00AE6D16"/>
    <w:rsid w:val="00AF0C18"/>
    <w:rsid w:val="00AF1301"/>
    <w:rsid w:val="00AF3BCA"/>
    <w:rsid w:val="00AF4553"/>
    <w:rsid w:val="00AF47C5"/>
    <w:rsid w:val="00AF4CD6"/>
    <w:rsid w:val="00AF4D5A"/>
    <w:rsid w:val="00AF5398"/>
    <w:rsid w:val="00AF6C27"/>
    <w:rsid w:val="00B049AF"/>
    <w:rsid w:val="00B04DE1"/>
    <w:rsid w:val="00B07242"/>
    <w:rsid w:val="00B10534"/>
    <w:rsid w:val="00B113DB"/>
    <w:rsid w:val="00B11D8A"/>
    <w:rsid w:val="00B123DB"/>
    <w:rsid w:val="00B124F8"/>
    <w:rsid w:val="00B12981"/>
    <w:rsid w:val="00B147DD"/>
    <w:rsid w:val="00B156FD"/>
    <w:rsid w:val="00B21F61"/>
    <w:rsid w:val="00B23045"/>
    <w:rsid w:val="00B239CC"/>
    <w:rsid w:val="00B261F1"/>
    <w:rsid w:val="00B265BC"/>
    <w:rsid w:val="00B31FB1"/>
    <w:rsid w:val="00B33952"/>
    <w:rsid w:val="00B33C5E"/>
    <w:rsid w:val="00B342F4"/>
    <w:rsid w:val="00B34369"/>
    <w:rsid w:val="00B34DC2"/>
    <w:rsid w:val="00B34FCA"/>
    <w:rsid w:val="00B378E5"/>
    <w:rsid w:val="00B40DFD"/>
    <w:rsid w:val="00B4346D"/>
    <w:rsid w:val="00B43815"/>
    <w:rsid w:val="00B440F4"/>
    <w:rsid w:val="00B447A5"/>
    <w:rsid w:val="00B45199"/>
    <w:rsid w:val="00B4654C"/>
    <w:rsid w:val="00B46751"/>
    <w:rsid w:val="00B47293"/>
    <w:rsid w:val="00B52120"/>
    <w:rsid w:val="00B5230B"/>
    <w:rsid w:val="00B54ABC"/>
    <w:rsid w:val="00B56FBE"/>
    <w:rsid w:val="00B62B58"/>
    <w:rsid w:val="00B63A83"/>
    <w:rsid w:val="00B65149"/>
    <w:rsid w:val="00B66567"/>
    <w:rsid w:val="00B66F52"/>
    <w:rsid w:val="00B66FE5"/>
    <w:rsid w:val="00B675B7"/>
    <w:rsid w:val="00B72880"/>
    <w:rsid w:val="00B758BF"/>
    <w:rsid w:val="00B760AC"/>
    <w:rsid w:val="00B827A6"/>
    <w:rsid w:val="00B831CE"/>
    <w:rsid w:val="00B8411E"/>
    <w:rsid w:val="00B850EA"/>
    <w:rsid w:val="00B86677"/>
    <w:rsid w:val="00B86F37"/>
    <w:rsid w:val="00B87131"/>
    <w:rsid w:val="00B9127B"/>
    <w:rsid w:val="00B91566"/>
    <w:rsid w:val="00B9320C"/>
    <w:rsid w:val="00B939B1"/>
    <w:rsid w:val="00B93AE3"/>
    <w:rsid w:val="00B95032"/>
    <w:rsid w:val="00B96D40"/>
    <w:rsid w:val="00B97386"/>
    <w:rsid w:val="00BA0F25"/>
    <w:rsid w:val="00BA21E9"/>
    <w:rsid w:val="00BA263B"/>
    <w:rsid w:val="00BA42B2"/>
    <w:rsid w:val="00BA58D4"/>
    <w:rsid w:val="00BA5B9E"/>
    <w:rsid w:val="00BA681E"/>
    <w:rsid w:val="00BA7C9A"/>
    <w:rsid w:val="00BB109C"/>
    <w:rsid w:val="00BB5F8F"/>
    <w:rsid w:val="00BB657A"/>
    <w:rsid w:val="00BB6A6C"/>
    <w:rsid w:val="00BB7D02"/>
    <w:rsid w:val="00BC1A4E"/>
    <w:rsid w:val="00BC579A"/>
    <w:rsid w:val="00BC5DC7"/>
    <w:rsid w:val="00BC60F7"/>
    <w:rsid w:val="00BC6B8B"/>
    <w:rsid w:val="00BC6D2F"/>
    <w:rsid w:val="00BC73D8"/>
    <w:rsid w:val="00BD1667"/>
    <w:rsid w:val="00BD52D7"/>
    <w:rsid w:val="00BD57FE"/>
    <w:rsid w:val="00BD5AD2"/>
    <w:rsid w:val="00BD6082"/>
    <w:rsid w:val="00BE22F3"/>
    <w:rsid w:val="00BE49EE"/>
    <w:rsid w:val="00BE5B52"/>
    <w:rsid w:val="00BE7B8D"/>
    <w:rsid w:val="00BE7FF4"/>
    <w:rsid w:val="00BF0993"/>
    <w:rsid w:val="00BF10A9"/>
    <w:rsid w:val="00BF1703"/>
    <w:rsid w:val="00BF231C"/>
    <w:rsid w:val="00BF51E5"/>
    <w:rsid w:val="00BF74A6"/>
    <w:rsid w:val="00BF7E76"/>
    <w:rsid w:val="00C013AD"/>
    <w:rsid w:val="00C04904"/>
    <w:rsid w:val="00C056B3"/>
    <w:rsid w:val="00C06F61"/>
    <w:rsid w:val="00C103E5"/>
    <w:rsid w:val="00C13319"/>
    <w:rsid w:val="00C13EE9"/>
    <w:rsid w:val="00C14974"/>
    <w:rsid w:val="00C14D87"/>
    <w:rsid w:val="00C16E80"/>
    <w:rsid w:val="00C1797F"/>
    <w:rsid w:val="00C21540"/>
    <w:rsid w:val="00C217A1"/>
    <w:rsid w:val="00C21906"/>
    <w:rsid w:val="00C21BFA"/>
    <w:rsid w:val="00C21EBC"/>
    <w:rsid w:val="00C24C8D"/>
    <w:rsid w:val="00C25E35"/>
    <w:rsid w:val="00C25FE2"/>
    <w:rsid w:val="00C26B53"/>
    <w:rsid w:val="00C279B2"/>
    <w:rsid w:val="00C33E50"/>
    <w:rsid w:val="00C3407F"/>
    <w:rsid w:val="00C34C20"/>
    <w:rsid w:val="00C35A3E"/>
    <w:rsid w:val="00C42130"/>
    <w:rsid w:val="00C423A4"/>
    <w:rsid w:val="00C44803"/>
    <w:rsid w:val="00C44BF5"/>
    <w:rsid w:val="00C45609"/>
    <w:rsid w:val="00C46398"/>
    <w:rsid w:val="00C473F9"/>
    <w:rsid w:val="00C516E9"/>
    <w:rsid w:val="00C531CB"/>
    <w:rsid w:val="00C55232"/>
    <w:rsid w:val="00C553A4"/>
    <w:rsid w:val="00C55A06"/>
    <w:rsid w:val="00C55D03"/>
    <w:rsid w:val="00C601BC"/>
    <w:rsid w:val="00C6329F"/>
    <w:rsid w:val="00C63340"/>
    <w:rsid w:val="00C636B0"/>
    <w:rsid w:val="00C643F9"/>
    <w:rsid w:val="00C64E95"/>
    <w:rsid w:val="00C655F1"/>
    <w:rsid w:val="00C655FD"/>
    <w:rsid w:val="00C71372"/>
    <w:rsid w:val="00C72410"/>
    <w:rsid w:val="00C7287F"/>
    <w:rsid w:val="00C72F0E"/>
    <w:rsid w:val="00C73C06"/>
    <w:rsid w:val="00C76C44"/>
    <w:rsid w:val="00C80235"/>
    <w:rsid w:val="00C80CB8"/>
    <w:rsid w:val="00C8192A"/>
    <w:rsid w:val="00C819F8"/>
    <w:rsid w:val="00C8248C"/>
    <w:rsid w:val="00C84026"/>
    <w:rsid w:val="00C84AA4"/>
    <w:rsid w:val="00C84E33"/>
    <w:rsid w:val="00C86D6F"/>
    <w:rsid w:val="00C879DF"/>
    <w:rsid w:val="00C905FC"/>
    <w:rsid w:val="00C92D03"/>
    <w:rsid w:val="00C9319C"/>
    <w:rsid w:val="00C9435D"/>
    <w:rsid w:val="00C95060"/>
    <w:rsid w:val="00C9517F"/>
    <w:rsid w:val="00C96741"/>
    <w:rsid w:val="00CA29E3"/>
    <w:rsid w:val="00CA2D1B"/>
    <w:rsid w:val="00CA37B8"/>
    <w:rsid w:val="00CA5ABD"/>
    <w:rsid w:val="00CA662A"/>
    <w:rsid w:val="00CA7AFD"/>
    <w:rsid w:val="00CA7C3C"/>
    <w:rsid w:val="00CB0189"/>
    <w:rsid w:val="00CB01E8"/>
    <w:rsid w:val="00CB0BA2"/>
    <w:rsid w:val="00CB108A"/>
    <w:rsid w:val="00CB1A42"/>
    <w:rsid w:val="00CB1B0C"/>
    <w:rsid w:val="00CB2C0B"/>
    <w:rsid w:val="00CB3649"/>
    <w:rsid w:val="00CB517D"/>
    <w:rsid w:val="00CB6D89"/>
    <w:rsid w:val="00CC038D"/>
    <w:rsid w:val="00CC326B"/>
    <w:rsid w:val="00CC39FF"/>
    <w:rsid w:val="00CC3C2F"/>
    <w:rsid w:val="00CC4AC8"/>
    <w:rsid w:val="00CC5233"/>
    <w:rsid w:val="00CC5DE6"/>
    <w:rsid w:val="00CC609C"/>
    <w:rsid w:val="00CC6E4E"/>
    <w:rsid w:val="00CC6FE8"/>
    <w:rsid w:val="00CC7202"/>
    <w:rsid w:val="00CD06EA"/>
    <w:rsid w:val="00CD0B43"/>
    <w:rsid w:val="00CD2808"/>
    <w:rsid w:val="00CD28BF"/>
    <w:rsid w:val="00CD4092"/>
    <w:rsid w:val="00CD4A20"/>
    <w:rsid w:val="00CD50A1"/>
    <w:rsid w:val="00CD519E"/>
    <w:rsid w:val="00CE0B23"/>
    <w:rsid w:val="00CE0C4F"/>
    <w:rsid w:val="00CE2430"/>
    <w:rsid w:val="00CE30EA"/>
    <w:rsid w:val="00CF048A"/>
    <w:rsid w:val="00CF1541"/>
    <w:rsid w:val="00CF155A"/>
    <w:rsid w:val="00CF2947"/>
    <w:rsid w:val="00CF44B1"/>
    <w:rsid w:val="00CF56BD"/>
    <w:rsid w:val="00CF686F"/>
    <w:rsid w:val="00CF6E60"/>
    <w:rsid w:val="00CF7BCA"/>
    <w:rsid w:val="00D008FD"/>
    <w:rsid w:val="00D0321C"/>
    <w:rsid w:val="00D035EC"/>
    <w:rsid w:val="00D06AB1"/>
    <w:rsid w:val="00D072ED"/>
    <w:rsid w:val="00D07A16"/>
    <w:rsid w:val="00D1067E"/>
    <w:rsid w:val="00D10F50"/>
    <w:rsid w:val="00D11272"/>
    <w:rsid w:val="00D126F5"/>
    <w:rsid w:val="00D13038"/>
    <w:rsid w:val="00D14454"/>
    <w:rsid w:val="00D1489E"/>
    <w:rsid w:val="00D17BE6"/>
    <w:rsid w:val="00D20737"/>
    <w:rsid w:val="00D21C59"/>
    <w:rsid w:val="00D21E81"/>
    <w:rsid w:val="00D223DE"/>
    <w:rsid w:val="00D25C38"/>
    <w:rsid w:val="00D25E37"/>
    <w:rsid w:val="00D2661A"/>
    <w:rsid w:val="00D26C18"/>
    <w:rsid w:val="00D27582"/>
    <w:rsid w:val="00D30ADD"/>
    <w:rsid w:val="00D30C6F"/>
    <w:rsid w:val="00D32559"/>
    <w:rsid w:val="00D32719"/>
    <w:rsid w:val="00D32771"/>
    <w:rsid w:val="00D33333"/>
    <w:rsid w:val="00D352A2"/>
    <w:rsid w:val="00D40A83"/>
    <w:rsid w:val="00D4162B"/>
    <w:rsid w:val="00D4514F"/>
    <w:rsid w:val="00D451E2"/>
    <w:rsid w:val="00D4545E"/>
    <w:rsid w:val="00D45E89"/>
    <w:rsid w:val="00D45E8D"/>
    <w:rsid w:val="00D466AE"/>
    <w:rsid w:val="00D4734F"/>
    <w:rsid w:val="00D51BF3"/>
    <w:rsid w:val="00D52DE5"/>
    <w:rsid w:val="00D611B8"/>
    <w:rsid w:val="00D63276"/>
    <w:rsid w:val="00D66846"/>
    <w:rsid w:val="00D675FB"/>
    <w:rsid w:val="00D71F25"/>
    <w:rsid w:val="00D724CA"/>
    <w:rsid w:val="00D75D6D"/>
    <w:rsid w:val="00D77031"/>
    <w:rsid w:val="00D84941"/>
    <w:rsid w:val="00D84FA1"/>
    <w:rsid w:val="00D851F0"/>
    <w:rsid w:val="00D85308"/>
    <w:rsid w:val="00D8633F"/>
    <w:rsid w:val="00D86DB7"/>
    <w:rsid w:val="00D91768"/>
    <w:rsid w:val="00D9190A"/>
    <w:rsid w:val="00D91924"/>
    <w:rsid w:val="00D91D64"/>
    <w:rsid w:val="00D926D0"/>
    <w:rsid w:val="00D92704"/>
    <w:rsid w:val="00D93030"/>
    <w:rsid w:val="00D93BFB"/>
    <w:rsid w:val="00D950E1"/>
    <w:rsid w:val="00D952A6"/>
    <w:rsid w:val="00D97F99"/>
    <w:rsid w:val="00DA19E7"/>
    <w:rsid w:val="00DA1E08"/>
    <w:rsid w:val="00DA24F8"/>
    <w:rsid w:val="00DA28E8"/>
    <w:rsid w:val="00DA38D3"/>
    <w:rsid w:val="00DA3932"/>
    <w:rsid w:val="00DA64F8"/>
    <w:rsid w:val="00DA6C15"/>
    <w:rsid w:val="00DA7370"/>
    <w:rsid w:val="00DB0DEF"/>
    <w:rsid w:val="00DB38EE"/>
    <w:rsid w:val="00DB498B"/>
    <w:rsid w:val="00DB5A7C"/>
    <w:rsid w:val="00DB66CA"/>
    <w:rsid w:val="00DB6BCA"/>
    <w:rsid w:val="00DC0321"/>
    <w:rsid w:val="00DC237F"/>
    <w:rsid w:val="00DC2EE6"/>
    <w:rsid w:val="00DC3067"/>
    <w:rsid w:val="00DC370B"/>
    <w:rsid w:val="00DC5B90"/>
    <w:rsid w:val="00DC658F"/>
    <w:rsid w:val="00DD00F2"/>
    <w:rsid w:val="00DD00FF"/>
    <w:rsid w:val="00DD0384"/>
    <w:rsid w:val="00DD0619"/>
    <w:rsid w:val="00DD07FB"/>
    <w:rsid w:val="00DD21CF"/>
    <w:rsid w:val="00DD25C6"/>
    <w:rsid w:val="00DD54B0"/>
    <w:rsid w:val="00DD57EE"/>
    <w:rsid w:val="00DD6BCC"/>
    <w:rsid w:val="00DE0A4B"/>
    <w:rsid w:val="00DE2410"/>
    <w:rsid w:val="00DE2939"/>
    <w:rsid w:val="00DE3012"/>
    <w:rsid w:val="00DE51F0"/>
    <w:rsid w:val="00DE62B7"/>
    <w:rsid w:val="00DE69F0"/>
    <w:rsid w:val="00DE6E81"/>
    <w:rsid w:val="00DE703F"/>
    <w:rsid w:val="00DE751D"/>
    <w:rsid w:val="00DE7595"/>
    <w:rsid w:val="00DF15BE"/>
    <w:rsid w:val="00DF1961"/>
    <w:rsid w:val="00DF2254"/>
    <w:rsid w:val="00DF2ADA"/>
    <w:rsid w:val="00DF3393"/>
    <w:rsid w:val="00DF44DE"/>
    <w:rsid w:val="00DF7401"/>
    <w:rsid w:val="00DF7DF9"/>
    <w:rsid w:val="00E01138"/>
    <w:rsid w:val="00E02DFB"/>
    <w:rsid w:val="00E030F9"/>
    <w:rsid w:val="00E0311A"/>
    <w:rsid w:val="00E03138"/>
    <w:rsid w:val="00E03730"/>
    <w:rsid w:val="00E06404"/>
    <w:rsid w:val="00E11A85"/>
    <w:rsid w:val="00E12495"/>
    <w:rsid w:val="00E13074"/>
    <w:rsid w:val="00E14D9E"/>
    <w:rsid w:val="00E151D6"/>
    <w:rsid w:val="00E15CCD"/>
    <w:rsid w:val="00E202EF"/>
    <w:rsid w:val="00E210B5"/>
    <w:rsid w:val="00E23670"/>
    <w:rsid w:val="00E2552F"/>
    <w:rsid w:val="00E26B2C"/>
    <w:rsid w:val="00E27170"/>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7F4"/>
    <w:rsid w:val="00E62FF9"/>
    <w:rsid w:val="00E635D6"/>
    <w:rsid w:val="00E639BC"/>
    <w:rsid w:val="00E64820"/>
    <w:rsid w:val="00E6638C"/>
    <w:rsid w:val="00E664CC"/>
    <w:rsid w:val="00E70388"/>
    <w:rsid w:val="00E70F92"/>
    <w:rsid w:val="00E74C54"/>
    <w:rsid w:val="00E76408"/>
    <w:rsid w:val="00E77A03"/>
    <w:rsid w:val="00E822E8"/>
    <w:rsid w:val="00E82554"/>
    <w:rsid w:val="00E82606"/>
    <w:rsid w:val="00E846C8"/>
    <w:rsid w:val="00E84957"/>
    <w:rsid w:val="00E84A55"/>
    <w:rsid w:val="00E85BFF"/>
    <w:rsid w:val="00E864F2"/>
    <w:rsid w:val="00E90391"/>
    <w:rsid w:val="00E906C2"/>
    <w:rsid w:val="00E9311F"/>
    <w:rsid w:val="00E934D1"/>
    <w:rsid w:val="00E93CDF"/>
    <w:rsid w:val="00E94581"/>
    <w:rsid w:val="00E94AF0"/>
    <w:rsid w:val="00E95D13"/>
    <w:rsid w:val="00E95DD3"/>
    <w:rsid w:val="00E969D5"/>
    <w:rsid w:val="00E96A2C"/>
    <w:rsid w:val="00EA145B"/>
    <w:rsid w:val="00EA58D1"/>
    <w:rsid w:val="00EA61BC"/>
    <w:rsid w:val="00EA681A"/>
    <w:rsid w:val="00EA735B"/>
    <w:rsid w:val="00EB1E69"/>
    <w:rsid w:val="00EB2086"/>
    <w:rsid w:val="00EB355B"/>
    <w:rsid w:val="00EB4183"/>
    <w:rsid w:val="00EB5A74"/>
    <w:rsid w:val="00EB5EDF"/>
    <w:rsid w:val="00EB60FE"/>
    <w:rsid w:val="00EB74DB"/>
    <w:rsid w:val="00EC09E1"/>
    <w:rsid w:val="00EC2053"/>
    <w:rsid w:val="00EC5359"/>
    <w:rsid w:val="00EC562A"/>
    <w:rsid w:val="00EC6B54"/>
    <w:rsid w:val="00EC6D62"/>
    <w:rsid w:val="00ED067A"/>
    <w:rsid w:val="00ED2B50"/>
    <w:rsid w:val="00EE0350"/>
    <w:rsid w:val="00EE0719"/>
    <w:rsid w:val="00EE0E80"/>
    <w:rsid w:val="00EE1CB1"/>
    <w:rsid w:val="00EE342F"/>
    <w:rsid w:val="00EE613F"/>
    <w:rsid w:val="00EE7295"/>
    <w:rsid w:val="00EE7869"/>
    <w:rsid w:val="00EF054A"/>
    <w:rsid w:val="00EF3235"/>
    <w:rsid w:val="00EF63D4"/>
    <w:rsid w:val="00EF7E72"/>
    <w:rsid w:val="00F06D37"/>
    <w:rsid w:val="00F07B9D"/>
    <w:rsid w:val="00F11586"/>
    <w:rsid w:val="00F1183B"/>
    <w:rsid w:val="00F11C9F"/>
    <w:rsid w:val="00F12263"/>
    <w:rsid w:val="00F1409D"/>
    <w:rsid w:val="00F14214"/>
    <w:rsid w:val="00F146BD"/>
    <w:rsid w:val="00F157A9"/>
    <w:rsid w:val="00F21B9E"/>
    <w:rsid w:val="00F25BB6"/>
    <w:rsid w:val="00F26B7E"/>
    <w:rsid w:val="00F26DAA"/>
    <w:rsid w:val="00F275EA"/>
    <w:rsid w:val="00F27893"/>
    <w:rsid w:val="00F27A3B"/>
    <w:rsid w:val="00F322B5"/>
    <w:rsid w:val="00F33817"/>
    <w:rsid w:val="00F41A56"/>
    <w:rsid w:val="00F420D5"/>
    <w:rsid w:val="00F424CD"/>
    <w:rsid w:val="00F438D3"/>
    <w:rsid w:val="00F451EA"/>
    <w:rsid w:val="00F45447"/>
    <w:rsid w:val="00F456C6"/>
    <w:rsid w:val="00F4577B"/>
    <w:rsid w:val="00F46496"/>
    <w:rsid w:val="00F474D0"/>
    <w:rsid w:val="00F50179"/>
    <w:rsid w:val="00F51FF6"/>
    <w:rsid w:val="00F536D0"/>
    <w:rsid w:val="00F5553B"/>
    <w:rsid w:val="00F56511"/>
    <w:rsid w:val="00F6194E"/>
    <w:rsid w:val="00F623AC"/>
    <w:rsid w:val="00F6412A"/>
    <w:rsid w:val="00F65893"/>
    <w:rsid w:val="00F65B5C"/>
    <w:rsid w:val="00F6656C"/>
    <w:rsid w:val="00F66A4A"/>
    <w:rsid w:val="00F70874"/>
    <w:rsid w:val="00F71C58"/>
    <w:rsid w:val="00F71E22"/>
    <w:rsid w:val="00F720EA"/>
    <w:rsid w:val="00F72142"/>
    <w:rsid w:val="00F72AE7"/>
    <w:rsid w:val="00F77AC3"/>
    <w:rsid w:val="00F804DC"/>
    <w:rsid w:val="00F807EB"/>
    <w:rsid w:val="00F83632"/>
    <w:rsid w:val="00F84934"/>
    <w:rsid w:val="00F84FD0"/>
    <w:rsid w:val="00F859A8"/>
    <w:rsid w:val="00F9108B"/>
    <w:rsid w:val="00F91349"/>
    <w:rsid w:val="00F92969"/>
    <w:rsid w:val="00F93A8A"/>
    <w:rsid w:val="00F93F06"/>
    <w:rsid w:val="00F95248"/>
    <w:rsid w:val="00F956A9"/>
    <w:rsid w:val="00F963ED"/>
    <w:rsid w:val="00F966CF"/>
    <w:rsid w:val="00F96CAE"/>
    <w:rsid w:val="00F97C99"/>
    <w:rsid w:val="00FA073F"/>
    <w:rsid w:val="00FA1A44"/>
    <w:rsid w:val="00FA662D"/>
    <w:rsid w:val="00FA73B1"/>
    <w:rsid w:val="00FB0CB9"/>
    <w:rsid w:val="00FB45F1"/>
    <w:rsid w:val="00FB4A72"/>
    <w:rsid w:val="00FB54E8"/>
    <w:rsid w:val="00FB63E2"/>
    <w:rsid w:val="00FB7054"/>
    <w:rsid w:val="00FC17B7"/>
    <w:rsid w:val="00FC2CB7"/>
    <w:rsid w:val="00FC335E"/>
    <w:rsid w:val="00FC3746"/>
    <w:rsid w:val="00FC4090"/>
    <w:rsid w:val="00FC55B4"/>
    <w:rsid w:val="00FC568E"/>
    <w:rsid w:val="00FD00E6"/>
    <w:rsid w:val="00FD0924"/>
    <w:rsid w:val="00FD09A1"/>
    <w:rsid w:val="00FD2A7C"/>
    <w:rsid w:val="00FD51D1"/>
    <w:rsid w:val="00FD5282"/>
    <w:rsid w:val="00FD59EB"/>
    <w:rsid w:val="00FD7299"/>
    <w:rsid w:val="00FE1FBE"/>
    <w:rsid w:val="00FE3901"/>
    <w:rsid w:val="00FE4BCE"/>
    <w:rsid w:val="00FE54AE"/>
    <w:rsid w:val="00FE576A"/>
    <w:rsid w:val="00FE58C9"/>
    <w:rsid w:val="00FE61CF"/>
    <w:rsid w:val="00FE64BB"/>
    <w:rsid w:val="00FE7E79"/>
    <w:rsid w:val="00FF0006"/>
    <w:rsid w:val="00FF196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0DE8"/>
  <w15:docId w15:val="{9E4B0875-0F5B-4A54-9DE4-B2A18662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Char"/>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rsid w:val="00D4734F"/>
    <w:pPr>
      <w:keepNext/>
      <w:keepLines/>
      <w:spacing w:before="260" w:after="260" w:line="416" w:lineRule="auto"/>
      <w:outlineLvl w:val="2"/>
    </w:pPr>
    <w:rPr>
      <w:b/>
      <w:bCs/>
      <w:sz w:val="32"/>
      <w:szCs w:val="32"/>
    </w:rPr>
  </w:style>
  <w:style w:type="paragraph" w:styleId="4">
    <w:name w:val="heading 4"/>
    <w:basedOn w:val="afff8"/>
    <w:next w:val="afff8"/>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c">
    <w:name w:val="header"/>
    <w:basedOn w:val="afff8"/>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c"/>
    <w:uiPriority w:val="99"/>
    <w:rsid w:val="00D86DB7"/>
    <w:rPr>
      <w:rFonts w:ascii="Times New Roman" w:eastAsia="宋体" w:hAnsi="Times New Roman" w:cs="Times New Roman"/>
      <w:sz w:val="18"/>
      <w:szCs w:val="18"/>
    </w:rPr>
  </w:style>
  <w:style w:type="paragraph" w:styleId="afffd">
    <w:name w:val="footer"/>
    <w:basedOn w:val="afff8"/>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d"/>
    <w:uiPriority w:val="99"/>
    <w:rsid w:val="00D86DB7"/>
    <w:rPr>
      <w:rFonts w:ascii="宋体" w:eastAsia="宋体" w:hAnsi="Times New Roman" w:cs="Times New Roman"/>
      <w:sz w:val="18"/>
      <w:szCs w:val="18"/>
    </w:rPr>
  </w:style>
  <w:style w:type="paragraph" w:styleId="afffe">
    <w:name w:val="Balloon Text"/>
    <w:basedOn w:val="afff8"/>
    <w:link w:val="Char1"/>
    <w:uiPriority w:val="99"/>
    <w:semiHidden/>
    <w:unhideWhenUsed/>
    <w:rsid w:val="00153C7E"/>
    <w:rPr>
      <w:sz w:val="18"/>
      <w:szCs w:val="18"/>
    </w:rPr>
  </w:style>
  <w:style w:type="character" w:customStyle="1" w:styleId="Char1">
    <w:name w:val="批注框文本 Char"/>
    <w:link w:val="afffe"/>
    <w:uiPriority w:val="99"/>
    <w:semiHidden/>
    <w:rsid w:val="00153C7E"/>
    <w:rPr>
      <w:sz w:val="18"/>
      <w:szCs w:val="18"/>
    </w:rPr>
  </w:style>
  <w:style w:type="paragraph" w:styleId="affff">
    <w:name w:val="Quote"/>
    <w:basedOn w:val="afff8"/>
    <w:next w:val="afff8"/>
    <w:link w:val="Char2"/>
    <w:uiPriority w:val="29"/>
    <w:qFormat/>
    <w:rsid w:val="00D4734F"/>
    <w:rPr>
      <w:i/>
      <w:iCs/>
      <w:color w:val="000000"/>
    </w:rPr>
  </w:style>
  <w:style w:type="character" w:customStyle="1" w:styleId="Char2">
    <w:name w:val="引用 Char"/>
    <w:link w:val="affff"/>
    <w:uiPriority w:val="29"/>
    <w:rsid w:val="00D4734F"/>
    <w:rPr>
      <w:i/>
      <w:iCs/>
      <w:color w:val="000000"/>
    </w:rPr>
  </w:style>
  <w:style w:type="character" w:styleId="affff0">
    <w:name w:val="Strong"/>
    <w:uiPriority w:val="22"/>
    <w:qFormat/>
    <w:rsid w:val="00D4734F"/>
    <w:rPr>
      <w:b/>
      <w:bCs/>
    </w:rPr>
  </w:style>
  <w:style w:type="character" w:styleId="affff1">
    <w:name w:val="Emphasis"/>
    <w:uiPriority w:val="20"/>
    <w:qFormat/>
    <w:rsid w:val="00D4734F"/>
    <w:rPr>
      <w:i/>
      <w:iCs/>
    </w:rPr>
  </w:style>
  <w:style w:type="paragraph" w:styleId="affff2">
    <w:name w:val="Title"/>
    <w:basedOn w:val="afff8"/>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2"/>
    <w:rsid w:val="00D4734F"/>
    <w:rPr>
      <w:rFonts w:ascii="Arial" w:eastAsia="宋体" w:hAnsi="Arial" w:cs="Arial"/>
      <w:b/>
      <w:bCs/>
      <w:sz w:val="32"/>
      <w:szCs w:val="32"/>
    </w:rPr>
  </w:style>
  <w:style w:type="paragraph" w:customStyle="1" w:styleId="affff3">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4">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5">
    <w:name w:val="标准文件_页脚偶数页"/>
    <w:rsid w:val="007A061E"/>
    <w:pPr>
      <w:ind w:left="198"/>
    </w:pPr>
    <w:rPr>
      <w:rFonts w:ascii="宋体" w:hAnsi="Times New Roman"/>
      <w:sz w:val="18"/>
    </w:rPr>
  </w:style>
  <w:style w:type="paragraph" w:customStyle="1" w:styleId="affff6">
    <w:name w:val="标准文件_页脚奇数页"/>
    <w:rsid w:val="00D63276"/>
    <w:pPr>
      <w:ind w:right="227"/>
      <w:jc w:val="right"/>
    </w:pPr>
    <w:rPr>
      <w:rFonts w:ascii="宋体" w:hAnsi="Times New Roman"/>
      <w:sz w:val="18"/>
    </w:rPr>
  </w:style>
  <w:style w:type="paragraph" w:customStyle="1" w:styleId="affff7">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8">
    <w:name w:val="标准文件_标准正文"/>
    <w:basedOn w:val="afff8"/>
    <w:next w:val="affff9"/>
    <w:rsid w:val="00071CC0"/>
    <w:pPr>
      <w:snapToGrid w:val="0"/>
      <w:ind w:firstLineChars="200" w:firstLine="200"/>
    </w:pPr>
    <w:rPr>
      <w:kern w:val="0"/>
    </w:rPr>
  </w:style>
  <w:style w:type="paragraph" w:customStyle="1" w:styleId="affffa">
    <w:name w:val="标准文件_版本"/>
    <w:basedOn w:val="affff8"/>
    <w:rsid w:val="00D4734F"/>
    <w:pPr>
      <w:adjustRightInd/>
      <w:snapToGrid/>
      <w:ind w:firstLineChars="0" w:firstLine="0"/>
    </w:pPr>
    <w:rPr>
      <w:rFonts w:ascii="宋体" w:hAnsi="宋体"/>
      <w:kern w:val="2"/>
    </w:rPr>
  </w:style>
  <w:style w:type="paragraph" w:customStyle="1" w:styleId="affffb">
    <w:name w:val="标准文件_标准部门"/>
    <w:basedOn w:val="afff8"/>
    <w:rsid w:val="00D4734F"/>
    <w:pPr>
      <w:jc w:val="center"/>
    </w:pPr>
    <w:rPr>
      <w:rFonts w:ascii="黑体" w:eastAsia="黑体"/>
      <w:kern w:val="0"/>
      <w:sz w:val="44"/>
    </w:rPr>
  </w:style>
  <w:style w:type="paragraph" w:customStyle="1" w:styleId="affffc">
    <w:name w:val="标准文件_标准代替"/>
    <w:basedOn w:val="afff8"/>
    <w:next w:val="afff8"/>
    <w:rsid w:val="00D4734F"/>
    <w:pPr>
      <w:spacing w:line="310" w:lineRule="exact"/>
      <w:jc w:val="right"/>
    </w:pPr>
    <w:rPr>
      <w:rFonts w:ascii="宋体" w:hAnsi="宋体"/>
      <w:kern w:val="0"/>
    </w:rPr>
  </w:style>
  <w:style w:type="paragraph" w:customStyle="1" w:styleId="affffd">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e">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
    <w:name w:val="标准文件_页眉偶数页"/>
    <w:basedOn w:val="affffe"/>
    <w:next w:val="afff8"/>
    <w:rsid w:val="00D4734F"/>
    <w:pPr>
      <w:jc w:val="left"/>
    </w:pPr>
  </w:style>
  <w:style w:type="paragraph" w:customStyle="1" w:styleId="afffff0">
    <w:name w:val="标准文件_参考文献标题"/>
    <w:basedOn w:val="afff8"/>
    <w:next w:val="afff8"/>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9">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9"/>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1">
    <w:name w:val="标准文件_发布"/>
    <w:rsid w:val="00D4734F"/>
    <w:rPr>
      <w:rFonts w:ascii="黑体" w:eastAsia="黑体"/>
      <w:spacing w:val="0"/>
      <w:w w:val="100"/>
      <w:position w:val="3"/>
      <w:sz w:val="28"/>
    </w:rPr>
  </w:style>
  <w:style w:type="paragraph" w:customStyle="1" w:styleId="ad">
    <w:name w:val="标准文件_方框数字列项"/>
    <w:basedOn w:val="affff9"/>
    <w:rsid w:val="00E90391"/>
    <w:pPr>
      <w:numPr>
        <w:numId w:val="3"/>
      </w:numPr>
      <w:ind w:firstLineChars="0" w:firstLine="0"/>
    </w:pPr>
  </w:style>
  <w:style w:type="paragraph" w:customStyle="1" w:styleId="afffff2">
    <w:name w:val="标准文件_封面标准编号"/>
    <w:basedOn w:val="afff8"/>
    <w:next w:val="affffc"/>
    <w:rsid w:val="00D4734F"/>
    <w:pPr>
      <w:spacing w:line="310" w:lineRule="exact"/>
      <w:jc w:val="right"/>
    </w:pPr>
    <w:rPr>
      <w:rFonts w:ascii="黑体" w:eastAsia="黑体"/>
      <w:kern w:val="0"/>
      <w:sz w:val="28"/>
    </w:rPr>
  </w:style>
  <w:style w:type="paragraph" w:customStyle="1" w:styleId="afffff3">
    <w:name w:val="标准文件_封面标准分类号"/>
    <w:basedOn w:val="afff8"/>
    <w:rsid w:val="00D4734F"/>
    <w:rPr>
      <w:rFonts w:ascii="黑体" w:eastAsia="黑体"/>
      <w:b/>
      <w:kern w:val="0"/>
      <w:sz w:val="28"/>
    </w:rPr>
  </w:style>
  <w:style w:type="paragraph" w:customStyle="1" w:styleId="afffff4">
    <w:name w:val="标准文件_封面标准名称"/>
    <w:basedOn w:val="afff8"/>
    <w:rsid w:val="00D4734F"/>
    <w:pPr>
      <w:spacing w:line="240" w:lineRule="auto"/>
      <w:jc w:val="center"/>
    </w:pPr>
    <w:rPr>
      <w:rFonts w:ascii="黑体" w:eastAsia="黑体"/>
      <w:kern w:val="0"/>
      <w:sz w:val="52"/>
    </w:rPr>
  </w:style>
  <w:style w:type="paragraph" w:customStyle="1" w:styleId="afffff5">
    <w:name w:val="标准文件_封面标准英文名称"/>
    <w:basedOn w:val="afff8"/>
    <w:rsid w:val="00D4734F"/>
    <w:pPr>
      <w:spacing w:line="240" w:lineRule="auto"/>
      <w:jc w:val="center"/>
    </w:pPr>
    <w:rPr>
      <w:rFonts w:ascii="黑体" w:eastAsia="黑体"/>
      <w:b/>
      <w:sz w:val="28"/>
    </w:rPr>
  </w:style>
  <w:style w:type="paragraph" w:customStyle="1" w:styleId="afffff6">
    <w:name w:val="标准文件_封面发布日期"/>
    <w:basedOn w:val="afff8"/>
    <w:rsid w:val="00D4734F"/>
    <w:pPr>
      <w:spacing w:line="310" w:lineRule="exact"/>
    </w:pPr>
    <w:rPr>
      <w:rFonts w:ascii="黑体" w:eastAsia="黑体"/>
      <w:kern w:val="0"/>
      <w:sz w:val="28"/>
    </w:rPr>
  </w:style>
  <w:style w:type="paragraph" w:customStyle="1" w:styleId="afffff7">
    <w:name w:val="标准文件_封面密级"/>
    <w:basedOn w:val="afff8"/>
    <w:rsid w:val="00D4734F"/>
    <w:rPr>
      <w:rFonts w:eastAsia="黑体"/>
      <w:sz w:val="32"/>
    </w:rPr>
  </w:style>
  <w:style w:type="paragraph" w:customStyle="1" w:styleId="afffff8">
    <w:name w:val="标准文件_封面实施日期"/>
    <w:basedOn w:val="afff8"/>
    <w:rsid w:val="00D4734F"/>
    <w:pPr>
      <w:spacing w:line="310" w:lineRule="exact"/>
      <w:jc w:val="right"/>
    </w:pPr>
    <w:rPr>
      <w:rFonts w:ascii="黑体" w:eastAsia="黑体"/>
      <w:sz w:val="28"/>
    </w:rPr>
  </w:style>
  <w:style w:type="paragraph" w:customStyle="1" w:styleId="afffff9">
    <w:name w:val="标准文件_封面抬头"/>
    <w:basedOn w:val="affff9"/>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9"/>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9"/>
    <w:rsid w:val="00B12981"/>
    <w:pPr>
      <w:numPr>
        <w:ilvl w:val="1"/>
        <w:numId w:val="30"/>
      </w:numPr>
      <w:adjustRightInd w:val="0"/>
      <w:snapToGrid w:val="0"/>
      <w:spacing w:beforeLines="50" w:afterLines="50"/>
      <w:ind w:left="0" w:firstLine="420"/>
      <w:jc w:val="center"/>
      <w:textAlignment w:val="baseline"/>
    </w:pPr>
    <w:rPr>
      <w:rFonts w:ascii="黑体" w:eastAsia="黑体" w:hAnsi="Times New Roman"/>
      <w:kern w:val="21"/>
      <w:sz w:val="21"/>
    </w:rPr>
  </w:style>
  <w:style w:type="paragraph" w:customStyle="1" w:styleId="aff4">
    <w:name w:val="标准文件_附录一级条标题"/>
    <w:next w:val="affff9"/>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9"/>
    <w:rsid w:val="002A5977"/>
    <w:pPr>
      <w:widowControl/>
      <w:numPr>
        <w:ilvl w:val="2"/>
      </w:numPr>
      <w:wordWrap w:val="0"/>
      <w:overflowPunct w:val="0"/>
      <w:autoSpaceDE w:val="0"/>
      <w:autoSpaceDN w:val="0"/>
      <w:ind w:left="0"/>
      <w:textAlignment w:val="baseline"/>
      <w:outlineLvl w:val="3"/>
    </w:pPr>
  </w:style>
  <w:style w:type="paragraph" w:customStyle="1" w:styleId="afffffa">
    <w:name w:val="标准文件_附录公式"/>
    <w:basedOn w:val="affff8"/>
    <w:next w:val="affff8"/>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9"/>
    <w:rsid w:val="002A5977"/>
    <w:pPr>
      <w:widowControl w:val="0"/>
      <w:numPr>
        <w:ilvl w:val="3"/>
        <w:numId w:val="5"/>
      </w:numPr>
      <w:spacing w:beforeLines="50" w:afterLines="50"/>
      <w:ind w:left="0"/>
      <w:jc w:val="both"/>
      <w:outlineLvl w:val="4"/>
    </w:pPr>
    <w:rPr>
      <w:rFonts w:ascii="黑体" w:eastAsia="黑体" w:hAnsi="Times New Roman"/>
      <w:kern w:val="21"/>
      <w:sz w:val="21"/>
    </w:rPr>
  </w:style>
  <w:style w:type="paragraph" w:customStyle="1" w:styleId="aff7">
    <w:name w:val="标准文件_附录四级条标题"/>
    <w:next w:val="affff9"/>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9"/>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9"/>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b"/>
    <w:rsid w:val="00D4734F"/>
    <w:pPr>
      <w:numPr>
        <w:numId w:val="4"/>
      </w:numPr>
      <w:tabs>
        <w:tab w:val="left" w:pos="6406"/>
      </w:tabs>
      <w:spacing w:before="220" w:after="320"/>
      <w:jc w:val="center"/>
      <w:outlineLvl w:val="0"/>
    </w:pPr>
    <w:rPr>
      <w:rFonts w:ascii="黑体" w:eastAsia="黑体" w:hAnsi="Times New Roman"/>
      <w:sz w:val="21"/>
    </w:rPr>
  </w:style>
  <w:style w:type="paragraph" w:styleId="afffffb">
    <w:name w:val="Body Text"/>
    <w:basedOn w:val="afff8"/>
    <w:link w:val="Char5"/>
    <w:rsid w:val="00D4734F"/>
    <w:pPr>
      <w:spacing w:after="120"/>
    </w:pPr>
  </w:style>
  <w:style w:type="character" w:customStyle="1" w:styleId="Char5">
    <w:name w:val="正文文本 Char"/>
    <w:link w:val="afffffb"/>
    <w:rsid w:val="00D4734F"/>
    <w:rPr>
      <w:rFonts w:ascii="Times New Roman" w:eastAsia="宋体" w:hAnsi="Times New Roman" w:cs="Times New Roman"/>
      <w:szCs w:val="20"/>
    </w:rPr>
  </w:style>
  <w:style w:type="paragraph" w:customStyle="1" w:styleId="afffffc">
    <w:name w:val="标准文件_附录章标题"/>
    <w:next w:val="affff9"/>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d">
    <w:name w:val="标准文件_公式后的破折号"/>
    <w:basedOn w:val="affff9"/>
    <w:next w:val="affff9"/>
    <w:rsid w:val="00D4734F"/>
    <w:pPr>
      <w:ind w:leftChars="200" w:left="488" w:hangingChars="290" w:hanging="289"/>
    </w:pPr>
  </w:style>
  <w:style w:type="paragraph" w:customStyle="1" w:styleId="a6">
    <w:name w:val="标准文件_前言、引言标题"/>
    <w:next w:val="afff8"/>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e">
    <w:name w:val="标准文件_目次、标准名称标题"/>
    <w:basedOn w:val="a6"/>
    <w:next w:val="affff9"/>
    <w:rsid w:val="00C643F9"/>
    <w:pPr>
      <w:spacing w:line="460" w:lineRule="exact"/>
    </w:pPr>
  </w:style>
  <w:style w:type="paragraph" w:customStyle="1" w:styleId="affffff">
    <w:name w:val="标准文件_目录标题"/>
    <w:basedOn w:val="afff8"/>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9"/>
    <w:rsid w:val="0055013B"/>
    <w:pPr>
      <w:widowControl/>
      <w:numPr>
        <w:ilvl w:val="4"/>
      </w:numPr>
      <w:outlineLvl w:val="3"/>
    </w:pPr>
  </w:style>
  <w:style w:type="character" w:styleId="affffff0">
    <w:name w:val="Subtle Reference"/>
    <w:uiPriority w:val="31"/>
    <w:qFormat/>
    <w:rsid w:val="001F69B4"/>
    <w:rPr>
      <w:smallCaps/>
      <w:color w:val="C0504D"/>
      <w:u w:val="single"/>
    </w:rPr>
  </w:style>
  <w:style w:type="paragraph" w:customStyle="1" w:styleId="affffff1">
    <w:name w:val="标准文件_示例后续"/>
    <w:basedOn w:val="afff8"/>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9"/>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2">
    <w:name w:val="footnote text"/>
    <w:basedOn w:val="afff8"/>
    <w:next w:val="afff8"/>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2"/>
    <w:semiHidden/>
    <w:rsid w:val="00D4734F"/>
    <w:rPr>
      <w:rFonts w:ascii="宋体" w:eastAsia="宋体" w:hAnsi="Times New Roman" w:cs="Times New Roman"/>
      <w:sz w:val="18"/>
      <w:szCs w:val="18"/>
    </w:rPr>
  </w:style>
  <w:style w:type="paragraph" w:customStyle="1" w:styleId="affffff3">
    <w:name w:val="标准文件_条文脚注"/>
    <w:basedOn w:val="affffff2"/>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8"/>
    <w:next w:val="affff9"/>
    <w:rsid w:val="0096381A"/>
    <w:pPr>
      <w:numPr>
        <w:numId w:val="21"/>
      </w:numPr>
      <w:spacing w:line="240" w:lineRule="auto"/>
      <w:jc w:val="left"/>
    </w:pPr>
    <w:rPr>
      <w:rFonts w:ascii="宋体" w:hAnsi="宋体"/>
      <w:sz w:val="18"/>
    </w:rPr>
  </w:style>
  <w:style w:type="character" w:styleId="affffff4">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5">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9"/>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9"/>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9"/>
    <w:rsid w:val="0055013B"/>
    <w:pPr>
      <w:numPr>
        <w:ilvl w:val="2"/>
      </w:numPr>
      <w:spacing w:beforeLines="50" w:afterLines="50"/>
      <w:ind w:left="284"/>
      <w:outlineLvl w:val="1"/>
    </w:pPr>
  </w:style>
  <w:style w:type="paragraph" w:customStyle="1" w:styleId="affffff6">
    <w:name w:val="标准文件_一致程度"/>
    <w:basedOn w:val="afff8"/>
    <w:rsid w:val="00D4734F"/>
    <w:pPr>
      <w:spacing w:line="440" w:lineRule="exact"/>
      <w:jc w:val="center"/>
    </w:pPr>
    <w:rPr>
      <w:sz w:val="28"/>
    </w:rPr>
  </w:style>
  <w:style w:type="paragraph" w:customStyle="1" w:styleId="affffff7">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8"/>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8"/>
    <w:next w:val="affff9"/>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9"/>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9">
    <w:name w:val="标准文件_正文公式"/>
    <w:basedOn w:val="afff8"/>
    <w:next w:val="affff8"/>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9"/>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9"/>
    <w:rsid w:val="00D4734F"/>
    <w:pPr>
      <w:numPr>
        <w:numId w:val="12"/>
      </w:numPr>
      <w:jc w:val="center"/>
    </w:pPr>
    <w:rPr>
      <w:rFonts w:ascii="黑体" w:eastAsia="黑体" w:hAnsi="Times New Roman"/>
      <w:sz w:val="21"/>
    </w:rPr>
  </w:style>
  <w:style w:type="paragraph" w:customStyle="1" w:styleId="afb">
    <w:name w:val="标准文件_正文英文图标题"/>
    <w:next w:val="affff9"/>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a">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b">
    <w:name w:val="发布部门"/>
    <w:next w:val="affff9"/>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rsid w:val="00D4734F"/>
    <w:pPr>
      <w:spacing w:before="180" w:line="180" w:lineRule="exact"/>
      <w:jc w:val="center"/>
    </w:pPr>
    <w:rPr>
      <w:rFonts w:ascii="宋体" w:hAnsi="Times New Roman"/>
      <w:sz w:val="21"/>
    </w:rPr>
  </w:style>
  <w:style w:type="paragraph" w:customStyle="1" w:styleId="afffffff0">
    <w:name w:val="封面标准文稿类别"/>
    <w:rsid w:val="00D4734F"/>
    <w:pPr>
      <w:spacing w:before="440" w:line="400" w:lineRule="exact"/>
      <w:jc w:val="center"/>
    </w:pPr>
    <w:rPr>
      <w:rFonts w:ascii="宋体" w:hAnsi="Times New Roman"/>
      <w:sz w:val="24"/>
    </w:rPr>
  </w:style>
  <w:style w:type="paragraph" w:customStyle="1" w:styleId="afffffff1">
    <w:name w:val="封面标准英文名称"/>
    <w:rsid w:val="00815419"/>
    <w:pPr>
      <w:widowControl w:val="0"/>
      <w:spacing w:line="360" w:lineRule="exact"/>
      <w:jc w:val="center"/>
    </w:pPr>
    <w:rPr>
      <w:rFonts w:ascii="Times New Roman" w:hAnsi="Times New Roman"/>
      <w:sz w:val="28"/>
    </w:rPr>
  </w:style>
  <w:style w:type="paragraph" w:customStyle="1" w:styleId="afffffff2">
    <w:name w:val="封面一致性程度标识"/>
    <w:rsid w:val="00D4734F"/>
    <w:pPr>
      <w:spacing w:before="440" w:line="440" w:lineRule="exact"/>
      <w:jc w:val="center"/>
    </w:pPr>
    <w:rPr>
      <w:rFonts w:ascii="Times New Roman" w:hAnsi="Times New Roman"/>
      <w:sz w:val="28"/>
    </w:rPr>
  </w:style>
  <w:style w:type="paragraph" w:customStyle="1" w:styleId="afffffff3">
    <w:name w:val="封面正文"/>
    <w:rsid w:val="00D4734F"/>
    <w:pPr>
      <w:jc w:val="both"/>
    </w:pPr>
    <w:rPr>
      <w:rFonts w:ascii="Times New Roman" w:hAnsi="Times New Roman"/>
    </w:rPr>
  </w:style>
  <w:style w:type="paragraph" w:customStyle="1" w:styleId="afffffff4">
    <w:name w:val="附录二级无标题条"/>
    <w:basedOn w:val="afff8"/>
    <w:next w:val="affff9"/>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9"/>
    <w:rsid w:val="00D4734F"/>
    <w:pPr>
      <w:outlineLvl w:val="4"/>
    </w:pPr>
  </w:style>
  <w:style w:type="paragraph" w:customStyle="1" w:styleId="afffffff6">
    <w:name w:val="附录四级无标题条"/>
    <w:basedOn w:val="afffffff5"/>
    <w:next w:val="affff9"/>
    <w:rsid w:val="00D4734F"/>
    <w:pPr>
      <w:outlineLvl w:val="5"/>
    </w:pPr>
  </w:style>
  <w:style w:type="paragraph" w:customStyle="1" w:styleId="afffffff7">
    <w:name w:val="附录图"/>
    <w:next w:val="affff9"/>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8">
    <w:name w:val="附录五级无标题条"/>
    <w:basedOn w:val="afffffff6"/>
    <w:next w:val="affff9"/>
    <w:rsid w:val="00D4734F"/>
    <w:pPr>
      <w:outlineLvl w:val="6"/>
    </w:pPr>
  </w:style>
  <w:style w:type="paragraph" w:customStyle="1" w:styleId="afffffff9">
    <w:name w:val="附录性质"/>
    <w:basedOn w:val="afff8"/>
    <w:rsid w:val="00D4734F"/>
    <w:pPr>
      <w:widowControl/>
      <w:adjustRightInd/>
      <w:jc w:val="center"/>
    </w:pPr>
    <w:rPr>
      <w:rFonts w:ascii="黑体" w:eastAsia="黑体"/>
    </w:rPr>
  </w:style>
  <w:style w:type="paragraph" w:customStyle="1" w:styleId="afffffffa">
    <w:name w:val="附录一级无标题条"/>
    <w:basedOn w:val="afffffc"/>
    <w:next w:val="affff9"/>
    <w:rsid w:val="00D4734F"/>
    <w:pPr>
      <w:autoSpaceDN w:val="0"/>
      <w:outlineLvl w:val="2"/>
    </w:pPr>
    <w:rPr>
      <w:rFonts w:ascii="宋体" w:eastAsia="宋体" w:hAnsi="宋体"/>
    </w:rPr>
  </w:style>
  <w:style w:type="character" w:customStyle="1" w:styleId="afffffffb">
    <w:name w:val="个人答复风格"/>
    <w:rsid w:val="00D4734F"/>
    <w:rPr>
      <w:rFonts w:ascii="Arial" w:eastAsia="宋体" w:hAnsi="Arial" w:cs="Arial"/>
      <w:color w:val="auto"/>
      <w:spacing w:val="0"/>
      <w:sz w:val="20"/>
    </w:rPr>
  </w:style>
  <w:style w:type="character" w:customStyle="1" w:styleId="afffffffc">
    <w:name w:val="个人撰写风格"/>
    <w:rsid w:val="00D4734F"/>
    <w:rPr>
      <w:rFonts w:ascii="Arial" w:eastAsia="宋体" w:hAnsi="Arial" w:cs="Arial"/>
      <w:color w:val="auto"/>
      <w:spacing w:val="0"/>
      <w:sz w:val="20"/>
    </w:rPr>
  </w:style>
  <w:style w:type="paragraph" w:customStyle="1" w:styleId="afffffffd">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e">
    <w:name w:val="列项·"/>
    <w:basedOn w:val="affff9"/>
    <w:rsid w:val="00D4734F"/>
    <w:pPr>
      <w:tabs>
        <w:tab w:val="left" w:pos="840"/>
      </w:tabs>
    </w:pPr>
  </w:style>
  <w:style w:type="paragraph" w:customStyle="1" w:styleId="affffffff">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0">
    <w:name w:val="其他标准称谓"/>
    <w:rsid w:val="00D4734F"/>
    <w:pPr>
      <w:spacing w:line="0" w:lineRule="atLeast"/>
      <w:jc w:val="distribute"/>
    </w:pPr>
    <w:rPr>
      <w:rFonts w:ascii="黑体" w:eastAsia="黑体" w:hAnsi="宋体"/>
      <w:sz w:val="52"/>
    </w:rPr>
  </w:style>
  <w:style w:type="paragraph" w:customStyle="1" w:styleId="affffffff1">
    <w:name w:val="其他发布部门"/>
    <w:basedOn w:val="affffffb"/>
    <w:rsid w:val="00D4734F"/>
    <w:pPr>
      <w:framePr w:wrap="around"/>
      <w:spacing w:line="0" w:lineRule="atLeast"/>
    </w:pPr>
    <w:rPr>
      <w:rFonts w:ascii="黑体" w:eastAsia="黑体"/>
      <w:b w:val="0"/>
    </w:rPr>
  </w:style>
  <w:style w:type="paragraph" w:customStyle="1" w:styleId="affb">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2">
    <w:name w:val="实施日期"/>
    <w:basedOn w:val="affffffc"/>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3">
    <w:name w:val="table of figures"/>
    <w:basedOn w:val="afff8"/>
    <w:next w:val="afff8"/>
    <w:semiHidden/>
    <w:rsid w:val="00D4734F"/>
    <w:pPr>
      <w:adjustRightInd/>
      <w:spacing w:line="240" w:lineRule="auto"/>
      <w:jc w:val="left"/>
    </w:pPr>
    <w:rPr>
      <w:szCs w:val="24"/>
    </w:rPr>
  </w:style>
  <w:style w:type="paragraph" w:customStyle="1" w:styleId="affffffff4">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9"/>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6">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7">
    <w:name w:val="Normal Indent"/>
    <w:basedOn w:val="afff8"/>
    <w:rsid w:val="00D4734F"/>
    <w:pPr>
      <w:ind w:firstLine="420"/>
    </w:pPr>
  </w:style>
  <w:style w:type="paragraph" w:customStyle="1" w:styleId="affffffff8">
    <w:name w:val="注:后续"/>
    <w:rsid w:val="00D4734F"/>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rsid w:val="00D4734F"/>
    <w:pPr>
      <w:ind w:leftChars="0" w:left="1406" w:firstLineChars="0" w:hanging="499"/>
    </w:pPr>
  </w:style>
  <w:style w:type="paragraph" w:customStyle="1" w:styleId="affffffffa">
    <w:name w:val="标准文件_一级无标题"/>
    <w:basedOn w:val="affd"/>
    <w:qFormat/>
    <w:rsid w:val="00BA263B"/>
    <w:pPr>
      <w:spacing w:beforeLines="0" w:afterLines="0"/>
      <w:outlineLvl w:val="9"/>
    </w:pPr>
    <w:rPr>
      <w:rFonts w:ascii="宋体" w:eastAsia="宋体"/>
    </w:rPr>
  </w:style>
  <w:style w:type="paragraph" w:customStyle="1" w:styleId="affffffffb">
    <w:name w:val="标准文件_五级无标题"/>
    <w:basedOn w:val="afff1"/>
    <w:qFormat/>
    <w:rsid w:val="00BA263B"/>
    <w:pPr>
      <w:spacing w:beforeLines="0" w:afterLines="0"/>
      <w:outlineLvl w:val="9"/>
    </w:pPr>
    <w:rPr>
      <w:rFonts w:ascii="宋体" w:eastAsia="宋体"/>
    </w:rPr>
  </w:style>
  <w:style w:type="paragraph" w:customStyle="1" w:styleId="affffffffc">
    <w:name w:val="标准文件_三级无标题"/>
    <w:basedOn w:val="afff"/>
    <w:qFormat/>
    <w:rsid w:val="00BA263B"/>
    <w:pPr>
      <w:spacing w:beforeLines="0" w:afterLines="0"/>
      <w:outlineLvl w:val="9"/>
    </w:pPr>
    <w:rPr>
      <w:rFonts w:ascii="宋体" w:eastAsia="宋体"/>
    </w:rPr>
  </w:style>
  <w:style w:type="paragraph" w:customStyle="1" w:styleId="affffffffd">
    <w:name w:val="标准文件_二级无标题"/>
    <w:basedOn w:val="affe"/>
    <w:qFormat/>
    <w:rsid w:val="00BA263B"/>
    <w:pPr>
      <w:spacing w:beforeLines="0" w:afterLines="0"/>
      <w:outlineLvl w:val="9"/>
    </w:pPr>
    <w:rPr>
      <w:rFonts w:ascii="宋体" w:eastAsia="宋体"/>
    </w:rPr>
  </w:style>
  <w:style w:type="paragraph" w:customStyle="1" w:styleId="affffffffe">
    <w:name w:val="标准_四级无标题"/>
    <w:basedOn w:val="afff0"/>
    <w:next w:val="affff9"/>
    <w:qFormat/>
    <w:rsid w:val="00D27582"/>
    <w:rPr>
      <w:rFonts w:eastAsia="宋体"/>
    </w:rPr>
  </w:style>
  <w:style w:type="paragraph" w:customStyle="1" w:styleId="afffffffff">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9"/>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9"/>
    <w:rsid w:val="00E34A98"/>
    <w:pPr>
      <w:numPr>
        <w:numId w:val="17"/>
      </w:numPr>
      <w:ind w:firstLineChars="0" w:firstLine="0"/>
    </w:pPr>
    <w:rPr>
      <w:rFonts w:cs="Arial"/>
      <w:szCs w:val="28"/>
    </w:rPr>
  </w:style>
  <w:style w:type="paragraph" w:customStyle="1" w:styleId="afffffffff0">
    <w:name w:val="标准文件_附录标题"/>
    <w:basedOn w:val="aff3"/>
    <w:qFormat/>
    <w:rsid w:val="00C9435D"/>
    <w:pPr>
      <w:numPr>
        <w:numId w:val="0"/>
      </w:numPr>
      <w:spacing w:after="280"/>
      <w:outlineLvl w:val="9"/>
    </w:pPr>
  </w:style>
  <w:style w:type="paragraph" w:customStyle="1" w:styleId="afffffffff1">
    <w:name w:val="标准文件_二级项"/>
    <w:rsid w:val="00C72F0E"/>
    <w:rPr>
      <w:rFonts w:ascii="宋体" w:hAnsi="Times New Roman"/>
      <w:sz w:val="21"/>
    </w:rPr>
  </w:style>
  <w:style w:type="paragraph" w:customStyle="1" w:styleId="af3">
    <w:name w:val="标准文件_三级项"/>
    <w:basedOn w:val="afff8"/>
    <w:rsid w:val="00E82554"/>
    <w:pPr>
      <w:numPr>
        <w:ilvl w:val="2"/>
        <w:numId w:val="28"/>
      </w:numPr>
      <w:spacing w:line="-300" w:lineRule="auto"/>
    </w:pPr>
    <w:rPr>
      <w:rFonts w:ascii="Times New Roman" w:hAnsi="Times New Roman"/>
    </w:rPr>
  </w:style>
  <w:style w:type="paragraph" w:customStyle="1" w:styleId="affa">
    <w:name w:val="图表脚注说明"/>
    <w:basedOn w:val="afff8"/>
    <w:next w:val="affff9"/>
    <w:uiPriority w:val="99"/>
    <w:qFormat/>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2">
    <w:name w:val="标准文件_索引字母"/>
    <w:next w:val="affff9"/>
    <w:qFormat/>
    <w:rsid w:val="00977D02"/>
    <w:pPr>
      <w:jc w:val="center"/>
    </w:pPr>
    <w:rPr>
      <w:rFonts w:ascii="宋体" w:eastAsia="Times New Roman" w:hAnsi="宋体"/>
      <w:b/>
      <w:kern w:val="2"/>
      <w:sz w:val="21"/>
    </w:rPr>
  </w:style>
  <w:style w:type="paragraph" w:customStyle="1" w:styleId="afffffffff3">
    <w:name w:val="标准文件_附录前"/>
    <w:next w:val="affff9"/>
    <w:qFormat/>
    <w:rsid w:val="00B56FBE"/>
    <w:pPr>
      <w:spacing w:line="20" w:lineRule="atLeast"/>
      <w:ind w:firstLine="200"/>
    </w:pPr>
    <w:rPr>
      <w:rFonts w:ascii="宋体" w:hAnsi="宋体"/>
      <w:kern w:val="2"/>
      <w:sz w:val="10"/>
    </w:rPr>
  </w:style>
  <w:style w:type="paragraph" w:customStyle="1" w:styleId="afffffffff4">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5">
    <w:name w:val="标准文件_表格"/>
    <w:basedOn w:val="affff9"/>
    <w:qFormat/>
    <w:rsid w:val="006D16C4"/>
    <w:pPr>
      <w:ind w:firstLineChars="0" w:firstLine="0"/>
      <w:jc w:val="center"/>
    </w:pPr>
    <w:rPr>
      <w:sz w:val="18"/>
    </w:rPr>
  </w:style>
  <w:style w:type="paragraph" w:customStyle="1" w:styleId="afff2">
    <w:name w:val="标准文件_注："/>
    <w:next w:val="affff9"/>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6"/>
    <w:rsid w:val="00FA73B1"/>
    <w:pPr>
      <w:widowControl w:val="0"/>
      <w:numPr>
        <w:numId w:val="25"/>
      </w:numPr>
      <w:jc w:val="both"/>
    </w:pPr>
    <w:rPr>
      <w:rFonts w:ascii="宋体" w:hAnsi="Times New Roman"/>
      <w:sz w:val="18"/>
      <w:szCs w:val="18"/>
    </w:rPr>
  </w:style>
  <w:style w:type="paragraph" w:customStyle="1" w:styleId="afa">
    <w:name w:val="标准文件_示例×："/>
    <w:basedOn w:val="afff8"/>
    <w:next w:val="afffffffff6"/>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9"/>
    <w:rsid w:val="00BA263B"/>
    <w:rPr>
      <w:rFonts w:ascii="宋体" w:hAnsi="Times New Roman"/>
      <w:noProof/>
      <w:sz w:val="21"/>
    </w:rPr>
  </w:style>
  <w:style w:type="paragraph" w:customStyle="1" w:styleId="afffffffff7">
    <w:name w:val="标准文件_表格续"/>
    <w:basedOn w:val="affff9"/>
    <w:next w:val="affff9"/>
    <w:qFormat/>
    <w:rsid w:val="003F6272"/>
    <w:pPr>
      <w:jc w:val="center"/>
    </w:pPr>
    <w:rPr>
      <w:rFonts w:ascii="黑体" w:eastAsia="黑体" w:hAnsi="黑体"/>
    </w:rPr>
  </w:style>
  <w:style w:type="paragraph" w:styleId="10">
    <w:name w:val="toc 1"/>
    <w:basedOn w:val="afff8"/>
    <w:next w:val="afff8"/>
    <w:autoRedefine/>
    <w:uiPriority w:val="39"/>
    <w:unhideWhenUsed/>
    <w:rsid w:val="001E17A4"/>
    <w:pPr>
      <w:tabs>
        <w:tab w:val="right" w:leader="dot" w:pos="9344"/>
      </w:tabs>
    </w:pPr>
    <w:rPr>
      <w:rFonts w:ascii="宋体"/>
    </w:rPr>
  </w:style>
  <w:style w:type="table" w:styleId="afffffffff8">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9">
    <w:name w:val="Placeholder Text"/>
    <w:basedOn w:val="afff9"/>
    <w:uiPriority w:val="99"/>
    <w:semiHidden/>
    <w:rsid w:val="00445574"/>
    <w:rPr>
      <w:color w:val="808080"/>
    </w:rPr>
  </w:style>
  <w:style w:type="paragraph" w:customStyle="1" w:styleId="2">
    <w:name w:val="标准文件_二级项2"/>
    <w:basedOn w:val="affff9"/>
    <w:qFormat/>
    <w:rsid w:val="00C72F0E"/>
    <w:pPr>
      <w:numPr>
        <w:ilvl w:val="1"/>
        <w:numId w:val="28"/>
      </w:numPr>
      <w:ind w:left="1271" w:firstLineChars="0" w:hanging="420"/>
    </w:pPr>
  </w:style>
  <w:style w:type="paragraph" w:customStyle="1" w:styleId="21">
    <w:name w:val="标准文件_三级项2"/>
    <w:basedOn w:val="affff9"/>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9"/>
    <w:qFormat/>
    <w:rsid w:val="00AE070A"/>
    <w:pPr>
      <w:numPr>
        <w:numId w:val="29"/>
      </w:numPr>
      <w:spacing w:line="300" w:lineRule="exact"/>
      <w:ind w:left="1271" w:firstLineChars="0" w:hanging="420"/>
    </w:pPr>
    <w:rPr>
      <w:rFonts w:ascii="Times New Roman"/>
    </w:rPr>
  </w:style>
  <w:style w:type="paragraph" w:customStyle="1" w:styleId="afffffffffa">
    <w:name w:val="标准文件_提示"/>
    <w:basedOn w:val="affff9"/>
    <w:next w:val="affff9"/>
    <w:qFormat/>
    <w:rsid w:val="00365F86"/>
    <w:pPr>
      <w:ind w:firstLine="420"/>
    </w:pPr>
    <w:rPr>
      <w:rFonts w:ascii="黑体" w:eastAsia="黑体"/>
    </w:rPr>
  </w:style>
  <w:style w:type="character" w:customStyle="1" w:styleId="afffffffffb">
    <w:name w:val="标准文件_来源"/>
    <w:basedOn w:val="afff9"/>
    <w:uiPriority w:val="1"/>
    <w:qFormat/>
    <w:rsid w:val="00991875"/>
    <w:rPr>
      <w:rFonts w:eastAsia="宋体"/>
      <w:sz w:val="21"/>
    </w:rPr>
  </w:style>
  <w:style w:type="paragraph" w:customStyle="1" w:styleId="afffffffffc">
    <w:name w:val="标准文件_图表说明"/>
    <w:qFormat/>
    <w:rsid w:val="00A8446B"/>
    <w:pPr>
      <w:spacing w:line="276" w:lineRule="auto"/>
      <w:ind w:firstLine="420"/>
    </w:pPr>
    <w:rPr>
      <w:rFonts w:ascii="宋体" w:hAnsi="宋体"/>
      <w:kern w:val="2"/>
      <w:sz w:val="18"/>
    </w:rPr>
  </w:style>
  <w:style w:type="paragraph" w:customStyle="1" w:styleId="afffffffffd">
    <w:name w:val="其他发布日期"/>
    <w:basedOn w:val="affffffc"/>
    <w:rsid w:val="00CD50A1"/>
    <w:pPr>
      <w:framePr w:w="3997" w:h="471" w:hRule="exact" w:hSpace="0" w:vSpace="181" w:wrap="around" w:vAnchor="page" w:hAnchor="page" w:x="1419" w:y="14097"/>
    </w:pPr>
  </w:style>
  <w:style w:type="paragraph" w:customStyle="1" w:styleId="afffffffffe">
    <w:name w:val="其他实施日期"/>
    <w:basedOn w:val="affffffff2"/>
    <w:rsid w:val="00CD50A1"/>
    <w:pPr>
      <w:framePr w:w="3997" w:h="471" w:hRule="exact" w:vSpace="181" w:wrap="around" w:vAnchor="page" w:hAnchor="page" w:x="7089" w:y="14097"/>
    </w:pPr>
  </w:style>
  <w:style w:type="paragraph" w:customStyle="1" w:styleId="affffffffff">
    <w:name w:val="标准文件_文件编号"/>
    <w:basedOn w:val="affff9"/>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rsid w:val="00A952D7"/>
    <w:pPr>
      <w:framePr w:wrap="auto"/>
      <w:spacing w:before="57"/>
    </w:pPr>
    <w:rPr>
      <w:sz w:val="21"/>
    </w:rPr>
  </w:style>
  <w:style w:type="paragraph" w:customStyle="1" w:styleId="affffffffff1">
    <w:name w:val="标准文件_文件名称"/>
    <w:basedOn w:val="affff9"/>
    <w:next w:val="affff9"/>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8"/>
    <w:next w:val="afff8"/>
    <w:autoRedefine/>
    <w:uiPriority w:val="39"/>
    <w:unhideWhenUsed/>
    <w:rsid w:val="00EB1E69"/>
    <w:pPr>
      <w:spacing w:line="300" w:lineRule="exact"/>
      <w:ind w:left="420"/>
    </w:pPr>
    <w:rPr>
      <w:rFonts w:ascii="宋体"/>
    </w:rPr>
  </w:style>
  <w:style w:type="paragraph" w:styleId="40">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50">
    <w:name w:val="toc 5"/>
    <w:basedOn w:val="afff8"/>
    <w:next w:val="afff8"/>
    <w:autoRedefine/>
    <w:uiPriority w:val="39"/>
    <w:unhideWhenUsed/>
    <w:rsid w:val="00EB1E69"/>
    <w:pPr>
      <w:ind w:left="839"/>
    </w:pPr>
    <w:rPr>
      <w:rFonts w:ascii="宋体"/>
    </w:rPr>
  </w:style>
  <w:style w:type="paragraph" w:styleId="60">
    <w:name w:val="toc 6"/>
    <w:basedOn w:val="afff8"/>
    <w:next w:val="afff8"/>
    <w:autoRedefine/>
    <w:uiPriority w:val="39"/>
    <w:unhideWhenUsed/>
    <w:rsid w:val="00EB1E69"/>
    <w:pPr>
      <w:spacing w:line="300" w:lineRule="exact"/>
      <w:ind w:left="1049"/>
    </w:pPr>
    <w:rPr>
      <w:rFonts w:ascii="宋体"/>
    </w:rPr>
  </w:style>
  <w:style w:type="paragraph" w:styleId="70">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9"/>
    <w:next w:val="affff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9"/>
    <w:next w:val="affff9"/>
    <w:qFormat/>
    <w:rsid w:val="009B6029"/>
    <w:pPr>
      <w:numPr>
        <w:numId w:val="30"/>
      </w:numPr>
      <w:spacing w:line="14" w:lineRule="exact"/>
      <w:ind w:firstLineChars="0" w:firstLine="0"/>
      <w:jc w:val="center"/>
    </w:pPr>
    <w:rPr>
      <w:rFonts w:eastAsia="黑体"/>
      <w:vanish/>
      <w:sz w:val="2"/>
    </w:rPr>
  </w:style>
  <w:style w:type="paragraph" w:styleId="23">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9"/>
    <w:next w:val="affff9"/>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9"/>
    <w:next w:val="affff9"/>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9"/>
    <w:next w:val="affff9"/>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9"/>
    <w:next w:val="affff9"/>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9"/>
    <w:next w:val="affff9"/>
    <w:qFormat/>
    <w:rsid w:val="005E3C18"/>
    <w:pPr>
      <w:numPr>
        <w:ilvl w:val="5"/>
        <w:numId w:val="31"/>
      </w:numPr>
      <w:spacing w:beforeLines="50" w:afterLines="50"/>
      <w:ind w:firstLineChars="0"/>
    </w:pPr>
    <w:rPr>
      <w:rFonts w:ascii="黑体" w:eastAsia="黑体"/>
    </w:rPr>
  </w:style>
  <w:style w:type="paragraph" w:customStyle="1" w:styleId="affffffffff2">
    <w:name w:val="标准文件_注后"/>
    <w:basedOn w:val="affff9"/>
    <w:qFormat/>
    <w:rsid w:val="00614CC1"/>
    <w:pPr>
      <w:ind w:left="811" w:firstLineChars="0" w:firstLine="0"/>
    </w:pPr>
    <w:rPr>
      <w:sz w:val="18"/>
    </w:rPr>
  </w:style>
  <w:style w:type="paragraph" w:customStyle="1" w:styleId="X">
    <w:name w:val="标准文件_注X后"/>
    <w:basedOn w:val="affff9"/>
    <w:qFormat/>
    <w:rsid w:val="00614CC1"/>
    <w:pPr>
      <w:ind w:left="811" w:firstLineChars="0" w:firstLine="0"/>
    </w:pPr>
    <w:rPr>
      <w:sz w:val="18"/>
    </w:rPr>
  </w:style>
  <w:style w:type="paragraph" w:customStyle="1" w:styleId="affffffffff3">
    <w:name w:val="标准文件_示例后"/>
    <w:basedOn w:val="affff9"/>
    <w:qFormat/>
    <w:rsid w:val="00AC5DF4"/>
    <w:pPr>
      <w:ind w:left="964" w:firstLineChars="0" w:firstLine="0"/>
    </w:pPr>
    <w:rPr>
      <w:sz w:val="18"/>
    </w:rPr>
  </w:style>
  <w:style w:type="paragraph" w:customStyle="1" w:styleId="X0">
    <w:name w:val="标准文件_示例X后"/>
    <w:basedOn w:val="affff9"/>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4">
    <w:name w:val="标准文件_索引项"/>
    <w:basedOn w:val="affff9"/>
    <w:next w:val="affff9"/>
    <w:qFormat/>
    <w:rsid w:val="00E210B5"/>
    <w:pPr>
      <w:tabs>
        <w:tab w:val="right" w:leader="dot" w:pos="9356"/>
      </w:tabs>
      <w:ind w:left="210" w:firstLineChars="0" w:hanging="210"/>
      <w:jc w:val="left"/>
    </w:pPr>
  </w:style>
  <w:style w:type="paragraph" w:customStyle="1" w:styleId="affffffffff5">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6">
    <w:name w:val="标准文件_附录二级无标题"/>
    <w:basedOn w:val="aff5"/>
    <w:rsid w:val="009D6BCA"/>
    <w:pPr>
      <w:spacing w:beforeLines="0" w:afterLines="0" w:line="276" w:lineRule="auto"/>
      <w:outlineLvl w:val="9"/>
    </w:pPr>
    <w:rPr>
      <w:rFonts w:ascii="宋体" w:eastAsia="宋体"/>
    </w:rPr>
  </w:style>
  <w:style w:type="paragraph" w:customStyle="1" w:styleId="affffffffff7">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8">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9">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6">
    <w:name w:val="标准文件_示例内容"/>
    <w:basedOn w:val="affff9"/>
    <w:qFormat/>
    <w:rsid w:val="009674AD"/>
    <w:pPr>
      <w:ind w:firstLine="420"/>
    </w:pPr>
    <w:rPr>
      <w:sz w:val="18"/>
    </w:rPr>
  </w:style>
  <w:style w:type="paragraph" w:customStyle="1" w:styleId="affffffffffa">
    <w:name w:val="标准文件_引言一级无标题"/>
    <w:basedOn w:val="a7"/>
    <w:next w:val="affff9"/>
    <w:qFormat/>
    <w:rsid w:val="00843C13"/>
    <w:pPr>
      <w:spacing w:beforeLines="0" w:afterLines="0" w:line="276" w:lineRule="auto"/>
    </w:pPr>
    <w:rPr>
      <w:rFonts w:ascii="宋体" w:eastAsia="宋体"/>
    </w:rPr>
  </w:style>
  <w:style w:type="paragraph" w:customStyle="1" w:styleId="affffffffffb">
    <w:name w:val="标准文件_引言二级无标题"/>
    <w:basedOn w:val="a8"/>
    <w:next w:val="affff9"/>
    <w:qFormat/>
    <w:rsid w:val="00843C13"/>
    <w:pPr>
      <w:spacing w:beforeLines="0" w:afterLines="0" w:line="276" w:lineRule="auto"/>
    </w:pPr>
    <w:rPr>
      <w:rFonts w:ascii="宋体" w:eastAsia="宋体"/>
    </w:rPr>
  </w:style>
  <w:style w:type="paragraph" w:customStyle="1" w:styleId="affffffffffc">
    <w:name w:val="标准文件_引言三级无标题"/>
    <w:basedOn w:val="a9"/>
    <w:qFormat/>
    <w:rsid w:val="00534BDF"/>
    <w:pPr>
      <w:spacing w:beforeLines="0" w:afterLines="0" w:line="276" w:lineRule="auto"/>
    </w:pPr>
    <w:rPr>
      <w:rFonts w:ascii="宋体" w:eastAsia="宋体"/>
    </w:rPr>
  </w:style>
  <w:style w:type="paragraph" w:customStyle="1" w:styleId="affffffffffd">
    <w:name w:val="标准文件_引言四级无标题"/>
    <w:basedOn w:val="aa"/>
    <w:next w:val="affff9"/>
    <w:qFormat/>
    <w:rsid w:val="00534BDF"/>
    <w:pPr>
      <w:spacing w:beforeLines="0" w:afterLines="0" w:line="276" w:lineRule="auto"/>
    </w:pPr>
    <w:rPr>
      <w:rFonts w:ascii="宋体" w:eastAsia="宋体"/>
    </w:rPr>
  </w:style>
  <w:style w:type="paragraph" w:customStyle="1" w:styleId="affffffffffe">
    <w:name w:val="标准文件_引言五级无标题"/>
    <w:basedOn w:val="ab"/>
    <w:next w:val="affff9"/>
    <w:qFormat/>
    <w:rsid w:val="00534BDF"/>
    <w:pPr>
      <w:spacing w:beforeLines="0" w:afterLines="0" w:line="276" w:lineRule="auto"/>
    </w:pPr>
    <w:rPr>
      <w:rFonts w:ascii="宋体" w:eastAsia="宋体"/>
    </w:rPr>
  </w:style>
  <w:style w:type="paragraph" w:customStyle="1" w:styleId="afffffffffff">
    <w:name w:val="标准文件_索引标题"/>
    <w:basedOn w:val="afffff0"/>
    <w:next w:val="affff9"/>
    <w:qFormat/>
    <w:rsid w:val="002643C3"/>
    <w:rPr>
      <w:rFonts w:hAnsi="黑体"/>
    </w:rPr>
  </w:style>
  <w:style w:type="paragraph" w:customStyle="1" w:styleId="afffffffffff0">
    <w:name w:val="标准文件_脚注内容"/>
    <w:basedOn w:val="affff9"/>
    <w:qFormat/>
    <w:rsid w:val="00DC3067"/>
    <w:pPr>
      <w:ind w:leftChars="200" w:left="400" w:hangingChars="200" w:hanging="200"/>
    </w:pPr>
    <w:rPr>
      <w:sz w:val="15"/>
    </w:rPr>
  </w:style>
  <w:style w:type="paragraph" w:customStyle="1" w:styleId="afffffffffff1">
    <w:name w:val="标准文件_术语条一"/>
    <w:basedOn w:val="affffffffa"/>
    <w:next w:val="affff9"/>
    <w:qFormat/>
    <w:rsid w:val="00AF0C18"/>
  </w:style>
  <w:style w:type="paragraph" w:customStyle="1" w:styleId="afffffffffff2">
    <w:name w:val="标准文件_术语条二"/>
    <w:basedOn w:val="affffffffd"/>
    <w:next w:val="affff9"/>
    <w:qFormat/>
    <w:rsid w:val="00AF0C18"/>
  </w:style>
  <w:style w:type="paragraph" w:customStyle="1" w:styleId="afffffffffff3">
    <w:name w:val="标准文件_术语条三"/>
    <w:basedOn w:val="affffffffc"/>
    <w:next w:val="affff9"/>
    <w:qFormat/>
    <w:rsid w:val="00AF0C18"/>
  </w:style>
  <w:style w:type="paragraph" w:customStyle="1" w:styleId="afffffffffff4">
    <w:name w:val="标准文件_术语条四"/>
    <w:basedOn w:val="afffffffff"/>
    <w:next w:val="affff9"/>
    <w:qFormat/>
    <w:rsid w:val="00AF0C18"/>
  </w:style>
  <w:style w:type="paragraph" w:customStyle="1" w:styleId="afffffffffff5">
    <w:name w:val="标准文件_术语条五"/>
    <w:basedOn w:val="affffffffb"/>
    <w:next w:val="affff9"/>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6">
    <w:name w:val="数字编号列项（二级）"/>
    <w:rsid w:val="00996A8C"/>
    <w:pPr>
      <w:numPr>
        <w:ilvl w:val="1"/>
        <w:numId w:val="33"/>
      </w:numPr>
      <w:tabs>
        <w:tab w:val="clear" w:pos="1260"/>
        <w:tab w:val="num" w:pos="360"/>
      </w:tabs>
      <w:ind w:left="0" w:firstLine="0"/>
      <w:jc w:val="both"/>
    </w:pPr>
    <w:rPr>
      <w:rFonts w:ascii="宋体" w:hAnsi="Times New Roman"/>
      <w:sz w:val="21"/>
    </w:rPr>
  </w:style>
  <w:style w:type="paragraph" w:customStyle="1" w:styleId="afff5">
    <w:name w:val="字母编号列项（一级）"/>
    <w:rsid w:val="00996A8C"/>
    <w:pPr>
      <w:numPr>
        <w:numId w:val="33"/>
      </w:numPr>
      <w:tabs>
        <w:tab w:val="clear" w:pos="840"/>
        <w:tab w:val="num" w:pos="360"/>
      </w:tabs>
      <w:ind w:left="0" w:firstLine="0"/>
      <w:jc w:val="both"/>
    </w:pPr>
    <w:rPr>
      <w:rFonts w:ascii="宋体" w:hAnsi="Times New Roman"/>
      <w:sz w:val="21"/>
    </w:rPr>
  </w:style>
  <w:style w:type="paragraph" w:customStyle="1" w:styleId="afff7">
    <w:name w:val="编号列项（三级）"/>
    <w:rsid w:val="00996A8C"/>
    <w:pPr>
      <w:numPr>
        <w:ilvl w:val="2"/>
        <w:numId w:val="33"/>
      </w:numPr>
      <w:tabs>
        <w:tab w:val="clear" w:pos="0"/>
        <w:tab w:val="num" w:pos="360"/>
      </w:tabs>
      <w:ind w:left="0" w:firstLine="0"/>
    </w:pPr>
    <w:rPr>
      <w:rFonts w:ascii="宋体" w:hAnsi="Times New Roman"/>
      <w:sz w:val="21"/>
    </w:rPr>
  </w:style>
  <w:style w:type="paragraph" w:customStyle="1" w:styleId="afffffffffff6">
    <w:name w:val="正文图标题"/>
    <w:next w:val="afff8"/>
    <w:rsid w:val="00996A8C"/>
    <w:pPr>
      <w:tabs>
        <w:tab w:val="num" w:pos="360"/>
      </w:tabs>
      <w:spacing w:beforeLines="50" w:afterLines="50"/>
      <w:jc w:val="center"/>
    </w:pPr>
    <w:rPr>
      <w:rFonts w:ascii="黑体" w:eastAsia="黑体" w:hAnsi="Times New Roman"/>
      <w:sz w:val="21"/>
    </w:rPr>
  </w:style>
  <w:style w:type="table" w:customStyle="1" w:styleId="11">
    <w:name w:val="网格型1"/>
    <w:basedOn w:val="afffa"/>
    <w:next w:val="afffffffff8"/>
    <w:rsid w:val="00996A8C"/>
    <w:pPr>
      <w:numPr>
        <w:numId w:val="40"/>
      </w:numPr>
    </w:pPr>
    <w:rPr>
      <w:rFonts w:ascii="宋体" w:hAnsi="Times New Roman"/>
      <w:sz w:val="18"/>
      <w:szCs w:val="18"/>
    </w:rPr>
    <w:tblPr>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f7">
    <w:name w:val="Revision"/>
    <w:hidden/>
    <w:uiPriority w:val="99"/>
    <w:semiHidden/>
    <w:rsid w:val="005A3962"/>
    <w:rPr>
      <w:kern w:val="2"/>
      <w:sz w:val="21"/>
      <w:szCs w:val="21"/>
    </w:rPr>
  </w:style>
  <w:style w:type="paragraph" w:customStyle="1" w:styleId="afffffffffff8">
    <w:name w:val="段"/>
    <w:link w:val="Char7"/>
    <w:qFormat/>
    <w:rsid w:val="002E4344"/>
    <w:pPr>
      <w:tabs>
        <w:tab w:val="center" w:pos="4201"/>
        <w:tab w:val="right" w:leader="dot" w:pos="9298"/>
      </w:tabs>
      <w:autoSpaceDE w:val="0"/>
      <w:autoSpaceDN w:val="0"/>
      <w:ind w:firstLineChars="200" w:firstLine="420"/>
      <w:jc w:val="both"/>
    </w:pPr>
    <w:rPr>
      <w:rFonts w:ascii="宋体" w:hAnsi="Times New Roman"/>
      <w:sz w:val="22"/>
      <w:szCs w:val="22"/>
    </w:rPr>
  </w:style>
  <w:style w:type="character" w:customStyle="1" w:styleId="Char7">
    <w:name w:val="段 Char"/>
    <w:link w:val="afffffffffff8"/>
    <w:qFormat/>
    <w:locked/>
    <w:rsid w:val="002E4344"/>
    <w:rPr>
      <w:rFonts w:ascii="宋体" w:hAnsi="Times New Roman"/>
      <w:sz w:val="22"/>
      <w:szCs w:val="22"/>
    </w:rPr>
  </w:style>
  <w:style w:type="paragraph" w:customStyle="1" w:styleId="afffffffffff9">
    <w:name w:val="终结线"/>
    <w:basedOn w:val="afff8"/>
    <w:uiPriority w:val="99"/>
    <w:qFormat/>
    <w:rsid w:val="002E4344"/>
    <w:pPr>
      <w:framePr w:hSpace="181" w:vSpace="181" w:wrap="around" w:vAnchor="text" w:hAnchor="margin" w:xAlign="center" w:y="285"/>
      <w:adjustRightInd/>
      <w:spacing w:line="240" w:lineRule="auto"/>
    </w:pPr>
    <w:rPr>
      <w:rFonts w:ascii="Times New Roman" w:hAnsi="Times New Roman"/>
      <w:szCs w:val="24"/>
    </w:rPr>
  </w:style>
  <w:style w:type="paragraph" w:customStyle="1" w:styleId="afffffffffffa">
    <w:name w:val="三级无"/>
    <w:basedOn w:val="afff8"/>
    <w:rsid w:val="00206852"/>
    <w:pPr>
      <w:widowControl/>
      <w:adjustRightInd/>
      <w:spacing w:line="240" w:lineRule="auto"/>
      <w:jc w:val="left"/>
      <w:outlineLvl w:val="4"/>
    </w:pPr>
    <w:rPr>
      <w:rFonts w:ascii="宋体" w:hAnsi="Times New Roman"/>
      <w:kern w:val="0"/>
    </w:rPr>
  </w:style>
  <w:style w:type="paragraph" w:customStyle="1" w:styleId="afffffffffffb">
    <w:name w:val="二级条标题"/>
    <w:basedOn w:val="afff8"/>
    <w:next w:val="afffffffffff8"/>
    <w:rsid w:val="00206852"/>
    <w:pPr>
      <w:widowControl/>
      <w:adjustRightInd/>
      <w:spacing w:beforeLines="50" w:afterLines="50" w:line="240" w:lineRule="auto"/>
      <w:jc w:val="left"/>
      <w:outlineLvl w:val="3"/>
    </w:pPr>
    <w:rPr>
      <w:rFonts w:ascii="黑体" w:eastAsia="黑体" w:hAnsi="Times New Roman"/>
      <w:kern w:val="0"/>
    </w:rPr>
  </w:style>
  <w:style w:type="character" w:styleId="afffffffffffc">
    <w:name w:val="annotation reference"/>
    <w:basedOn w:val="afff9"/>
    <w:uiPriority w:val="99"/>
    <w:semiHidden/>
    <w:unhideWhenUsed/>
    <w:rsid w:val="00825466"/>
    <w:rPr>
      <w:sz w:val="21"/>
      <w:szCs w:val="21"/>
    </w:rPr>
  </w:style>
  <w:style w:type="paragraph" w:styleId="afffffffffffd">
    <w:name w:val="annotation text"/>
    <w:basedOn w:val="afff8"/>
    <w:link w:val="Char8"/>
    <w:uiPriority w:val="99"/>
    <w:semiHidden/>
    <w:unhideWhenUsed/>
    <w:rsid w:val="00825466"/>
    <w:pPr>
      <w:jc w:val="left"/>
    </w:pPr>
  </w:style>
  <w:style w:type="character" w:customStyle="1" w:styleId="Char8">
    <w:name w:val="批注文字 Char"/>
    <w:basedOn w:val="afff9"/>
    <w:link w:val="afffffffffffd"/>
    <w:uiPriority w:val="99"/>
    <w:semiHidden/>
    <w:rsid w:val="00825466"/>
    <w:rPr>
      <w:kern w:val="2"/>
      <w:sz w:val="21"/>
      <w:szCs w:val="21"/>
    </w:rPr>
  </w:style>
  <w:style w:type="paragraph" w:styleId="afffffffffffe">
    <w:name w:val="annotation subject"/>
    <w:basedOn w:val="afffffffffffd"/>
    <w:next w:val="afffffffffffd"/>
    <w:link w:val="Char9"/>
    <w:uiPriority w:val="99"/>
    <w:semiHidden/>
    <w:unhideWhenUsed/>
    <w:rsid w:val="00825466"/>
    <w:rPr>
      <w:b/>
      <w:bCs/>
    </w:rPr>
  </w:style>
  <w:style w:type="character" w:customStyle="1" w:styleId="Char9">
    <w:name w:val="批注主题 Char"/>
    <w:basedOn w:val="Char8"/>
    <w:link w:val="afffffffffffe"/>
    <w:uiPriority w:val="99"/>
    <w:semiHidden/>
    <w:rsid w:val="00825466"/>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7045839">
      <w:bodyDiv w:val="1"/>
      <w:marLeft w:val="0"/>
      <w:marRight w:val="0"/>
      <w:marTop w:val="0"/>
      <w:marBottom w:val="0"/>
      <w:divBdr>
        <w:top w:val="none" w:sz="0" w:space="0" w:color="auto"/>
        <w:left w:val="none" w:sz="0" w:space="0" w:color="auto"/>
        <w:bottom w:val="none" w:sz="0" w:space="0" w:color="auto"/>
        <w:right w:val="none" w:sz="0" w:space="0" w:color="auto"/>
      </w:divBdr>
    </w:div>
    <w:div w:id="139812044">
      <w:bodyDiv w:val="1"/>
      <w:marLeft w:val="0"/>
      <w:marRight w:val="0"/>
      <w:marTop w:val="0"/>
      <w:marBottom w:val="0"/>
      <w:divBdr>
        <w:top w:val="none" w:sz="0" w:space="0" w:color="auto"/>
        <w:left w:val="none" w:sz="0" w:space="0" w:color="auto"/>
        <w:bottom w:val="none" w:sz="0" w:space="0" w:color="auto"/>
        <w:right w:val="none" w:sz="0" w:space="0" w:color="auto"/>
      </w:divBdr>
    </w:div>
    <w:div w:id="209609167">
      <w:bodyDiv w:val="1"/>
      <w:marLeft w:val="0"/>
      <w:marRight w:val="0"/>
      <w:marTop w:val="0"/>
      <w:marBottom w:val="0"/>
      <w:divBdr>
        <w:top w:val="none" w:sz="0" w:space="0" w:color="auto"/>
        <w:left w:val="none" w:sz="0" w:space="0" w:color="auto"/>
        <w:bottom w:val="none" w:sz="0" w:space="0" w:color="auto"/>
        <w:right w:val="none" w:sz="0" w:space="0" w:color="auto"/>
      </w:divBdr>
    </w:div>
    <w:div w:id="38895886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217825">
      <w:bodyDiv w:val="1"/>
      <w:marLeft w:val="0"/>
      <w:marRight w:val="0"/>
      <w:marTop w:val="0"/>
      <w:marBottom w:val="0"/>
      <w:divBdr>
        <w:top w:val="none" w:sz="0" w:space="0" w:color="auto"/>
        <w:left w:val="none" w:sz="0" w:space="0" w:color="auto"/>
        <w:bottom w:val="none" w:sz="0" w:space="0" w:color="auto"/>
        <w:right w:val="none" w:sz="0" w:space="0" w:color="auto"/>
      </w:divBdr>
    </w:div>
    <w:div w:id="595207512">
      <w:bodyDiv w:val="1"/>
      <w:marLeft w:val="0"/>
      <w:marRight w:val="0"/>
      <w:marTop w:val="0"/>
      <w:marBottom w:val="0"/>
      <w:divBdr>
        <w:top w:val="none" w:sz="0" w:space="0" w:color="auto"/>
        <w:left w:val="none" w:sz="0" w:space="0" w:color="auto"/>
        <w:bottom w:val="none" w:sz="0" w:space="0" w:color="auto"/>
        <w:right w:val="none" w:sz="0" w:space="0" w:color="auto"/>
      </w:divBdr>
    </w:div>
    <w:div w:id="739450896">
      <w:bodyDiv w:val="1"/>
      <w:marLeft w:val="0"/>
      <w:marRight w:val="0"/>
      <w:marTop w:val="0"/>
      <w:marBottom w:val="0"/>
      <w:divBdr>
        <w:top w:val="none" w:sz="0" w:space="0" w:color="auto"/>
        <w:left w:val="none" w:sz="0" w:space="0" w:color="auto"/>
        <w:bottom w:val="none" w:sz="0" w:space="0" w:color="auto"/>
        <w:right w:val="none" w:sz="0" w:space="0" w:color="auto"/>
      </w:divBdr>
    </w:div>
    <w:div w:id="765075308">
      <w:bodyDiv w:val="1"/>
      <w:marLeft w:val="0"/>
      <w:marRight w:val="0"/>
      <w:marTop w:val="0"/>
      <w:marBottom w:val="0"/>
      <w:divBdr>
        <w:top w:val="none" w:sz="0" w:space="0" w:color="auto"/>
        <w:left w:val="none" w:sz="0" w:space="0" w:color="auto"/>
        <w:bottom w:val="none" w:sz="0" w:space="0" w:color="auto"/>
        <w:right w:val="none" w:sz="0" w:space="0" w:color="auto"/>
      </w:divBdr>
    </w:div>
    <w:div w:id="820149819">
      <w:bodyDiv w:val="1"/>
      <w:marLeft w:val="0"/>
      <w:marRight w:val="0"/>
      <w:marTop w:val="0"/>
      <w:marBottom w:val="0"/>
      <w:divBdr>
        <w:top w:val="none" w:sz="0" w:space="0" w:color="auto"/>
        <w:left w:val="none" w:sz="0" w:space="0" w:color="auto"/>
        <w:bottom w:val="none" w:sz="0" w:space="0" w:color="auto"/>
        <w:right w:val="none" w:sz="0" w:space="0" w:color="auto"/>
      </w:divBdr>
    </w:div>
    <w:div w:id="837841037">
      <w:bodyDiv w:val="1"/>
      <w:marLeft w:val="0"/>
      <w:marRight w:val="0"/>
      <w:marTop w:val="0"/>
      <w:marBottom w:val="0"/>
      <w:divBdr>
        <w:top w:val="none" w:sz="0" w:space="0" w:color="auto"/>
        <w:left w:val="none" w:sz="0" w:space="0" w:color="auto"/>
        <w:bottom w:val="none" w:sz="0" w:space="0" w:color="auto"/>
        <w:right w:val="none" w:sz="0" w:space="0" w:color="auto"/>
      </w:divBdr>
    </w:div>
    <w:div w:id="1026637140">
      <w:bodyDiv w:val="1"/>
      <w:marLeft w:val="0"/>
      <w:marRight w:val="0"/>
      <w:marTop w:val="0"/>
      <w:marBottom w:val="0"/>
      <w:divBdr>
        <w:top w:val="none" w:sz="0" w:space="0" w:color="auto"/>
        <w:left w:val="none" w:sz="0" w:space="0" w:color="auto"/>
        <w:bottom w:val="none" w:sz="0" w:space="0" w:color="auto"/>
        <w:right w:val="none" w:sz="0" w:space="0" w:color="auto"/>
      </w:divBdr>
    </w:div>
    <w:div w:id="1072780019">
      <w:bodyDiv w:val="1"/>
      <w:marLeft w:val="0"/>
      <w:marRight w:val="0"/>
      <w:marTop w:val="0"/>
      <w:marBottom w:val="0"/>
      <w:divBdr>
        <w:top w:val="none" w:sz="0" w:space="0" w:color="auto"/>
        <w:left w:val="none" w:sz="0" w:space="0" w:color="auto"/>
        <w:bottom w:val="none" w:sz="0" w:space="0" w:color="auto"/>
        <w:right w:val="none" w:sz="0" w:space="0" w:color="auto"/>
      </w:divBdr>
    </w:div>
    <w:div w:id="1186679076">
      <w:bodyDiv w:val="1"/>
      <w:marLeft w:val="0"/>
      <w:marRight w:val="0"/>
      <w:marTop w:val="0"/>
      <w:marBottom w:val="0"/>
      <w:divBdr>
        <w:top w:val="none" w:sz="0" w:space="0" w:color="auto"/>
        <w:left w:val="none" w:sz="0" w:space="0" w:color="auto"/>
        <w:bottom w:val="none" w:sz="0" w:space="0" w:color="auto"/>
        <w:right w:val="none" w:sz="0" w:space="0" w:color="auto"/>
      </w:divBdr>
    </w:div>
    <w:div w:id="1297419339">
      <w:bodyDiv w:val="1"/>
      <w:marLeft w:val="0"/>
      <w:marRight w:val="0"/>
      <w:marTop w:val="0"/>
      <w:marBottom w:val="0"/>
      <w:divBdr>
        <w:top w:val="none" w:sz="0" w:space="0" w:color="auto"/>
        <w:left w:val="none" w:sz="0" w:space="0" w:color="auto"/>
        <w:bottom w:val="none" w:sz="0" w:space="0" w:color="auto"/>
        <w:right w:val="none" w:sz="0" w:space="0" w:color="auto"/>
      </w:divBdr>
    </w:div>
    <w:div w:id="1424842256">
      <w:bodyDiv w:val="1"/>
      <w:marLeft w:val="0"/>
      <w:marRight w:val="0"/>
      <w:marTop w:val="0"/>
      <w:marBottom w:val="0"/>
      <w:divBdr>
        <w:top w:val="none" w:sz="0" w:space="0" w:color="auto"/>
        <w:left w:val="none" w:sz="0" w:space="0" w:color="auto"/>
        <w:bottom w:val="none" w:sz="0" w:space="0" w:color="auto"/>
        <w:right w:val="none" w:sz="0" w:space="0" w:color="auto"/>
      </w:divBdr>
    </w:div>
    <w:div w:id="1449010038">
      <w:bodyDiv w:val="1"/>
      <w:marLeft w:val="0"/>
      <w:marRight w:val="0"/>
      <w:marTop w:val="0"/>
      <w:marBottom w:val="0"/>
      <w:divBdr>
        <w:top w:val="none" w:sz="0" w:space="0" w:color="auto"/>
        <w:left w:val="none" w:sz="0" w:space="0" w:color="auto"/>
        <w:bottom w:val="none" w:sz="0" w:space="0" w:color="auto"/>
        <w:right w:val="none" w:sz="0" w:space="0" w:color="auto"/>
      </w:divBdr>
    </w:div>
    <w:div w:id="1506358703">
      <w:bodyDiv w:val="1"/>
      <w:marLeft w:val="0"/>
      <w:marRight w:val="0"/>
      <w:marTop w:val="0"/>
      <w:marBottom w:val="0"/>
      <w:divBdr>
        <w:top w:val="none" w:sz="0" w:space="0" w:color="auto"/>
        <w:left w:val="none" w:sz="0" w:space="0" w:color="auto"/>
        <w:bottom w:val="none" w:sz="0" w:space="0" w:color="auto"/>
        <w:right w:val="none" w:sz="0" w:space="0" w:color="auto"/>
      </w:divBdr>
    </w:div>
    <w:div w:id="1515145184">
      <w:bodyDiv w:val="1"/>
      <w:marLeft w:val="0"/>
      <w:marRight w:val="0"/>
      <w:marTop w:val="0"/>
      <w:marBottom w:val="0"/>
      <w:divBdr>
        <w:top w:val="none" w:sz="0" w:space="0" w:color="auto"/>
        <w:left w:val="none" w:sz="0" w:space="0" w:color="auto"/>
        <w:bottom w:val="none" w:sz="0" w:space="0" w:color="auto"/>
        <w:right w:val="none" w:sz="0" w:space="0" w:color="auto"/>
      </w:divBdr>
    </w:div>
    <w:div w:id="1584602648">
      <w:bodyDiv w:val="1"/>
      <w:marLeft w:val="0"/>
      <w:marRight w:val="0"/>
      <w:marTop w:val="0"/>
      <w:marBottom w:val="0"/>
      <w:divBdr>
        <w:top w:val="none" w:sz="0" w:space="0" w:color="auto"/>
        <w:left w:val="none" w:sz="0" w:space="0" w:color="auto"/>
        <w:bottom w:val="none" w:sz="0" w:space="0" w:color="auto"/>
        <w:right w:val="none" w:sz="0" w:space="0" w:color="auto"/>
      </w:divBdr>
    </w:div>
    <w:div w:id="1605962065">
      <w:bodyDiv w:val="1"/>
      <w:marLeft w:val="0"/>
      <w:marRight w:val="0"/>
      <w:marTop w:val="0"/>
      <w:marBottom w:val="0"/>
      <w:divBdr>
        <w:top w:val="none" w:sz="0" w:space="0" w:color="auto"/>
        <w:left w:val="none" w:sz="0" w:space="0" w:color="auto"/>
        <w:bottom w:val="none" w:sz="0" w:space="0" w:color="auto"/>
        <w:right w:val="none" w:sz="0" w:space="0" w:color="auto"/>
      </w:divBdr>
    </w:div>
    <w:div w:id="1641182331">
      <w:bodyDiv w:val="1"/>
      <w:marLeft w:val="0"/>
      <w:marRight w:val="0"/>
      <w:marTop w:val="0"/>
      <w:marBottom w:val="0"/>
      <w:divBdr>
        <w:top w:val="none" w:sz="0" w:space="0" w:color="auto"/>
        <w:left w:val="none" w:sz="0" w:space="0" w:color="auto"/>
        <w:bottom w:val="none" w:sz="0" w:space="0" w:color="auto"/>
        <w:right w:val="none" w:sz="0" w:space="0" w:color="auto"/>
      </w:divBdr>
    </w:div>
    <w:div w:id="1704286224">
      <w:bodyDiv w:val="1"/>
      <w:marLeft w:val="0"/>
      <w:marRight w:val="0"/>
      <w:marTop w:val="0"/>
      <w:marBottom w:val="0"/>
      <w:divBdr>
        <w:top w:val="none" w:sz="0" w:space="0" w:color="auto"/>
        <w:left w:val="none" w:sz="0" w:space="0" w:color="auto"/>
        <w:bottom w:val="none" w:sz="0" w:space="0" w:color="auto"/>
        <w:right w:val="none" w:sz="0" w:space="0" w:color="auto"/>
      </w:divBdr>
    </w:div>
    <w:div w:id="1787239097">
      <w:bodyDiv w:val="1"/>
      <w:marLeft w:val="0"/>
      <w:marRight w:val="0"/>
      <w:marTop w:val="0"/>
      <w:marBottom w:val="0"/>
      <w:divBdr>
        <w:top w:val="none" w:sz="0" w:space="0" w:color="auto"/>
        <w:left w:val="none" w:sz="0" w:space="0" w:color="auto"/>
        <w:bottom w:val="none" w:sz="0" w:space="0" w:color="auto"/>
        <w:right w:val="none" w:sz="0" w:space="0" w:color="auto"/>
      </w:divBdr>
    </w:div>
    <w:div w:id="1796095659">
      <w:bodyDiv w:val="1"/>
      <w:marLeft w:val="0"/>
      <w:marRight w:val="0"/>
      <w:marTop w:val="0"/>
      <w:marBottom w:val="0"/>
      <w:divBdr>
        <w:top w:val="none" w:sz="0" w:space="0" w:color="auto"/>
        <w:left w:val="none" w:sz="0" w:space="0" w:color="auto"/>
        <w:bottom w:val="none" w:sz="0" w:space="0" w:color="auto"/>
        <w:right w:val="none" w:sz="0" w:space="0" w:color="auto"/>
      </w:divBdr>
    </w:div>
    <w:div w:id="1822774326">
      <w:bodyDiv w:val="1"/>
      <w:marLeft w:val="0"/>
      <w:marRight w:val="0"/>
      <w:marTop w:val="0"/>
      <w:marBottom w:val="0"/>
      <w:divBdr>
        <w:top w:val="none" w:sz="0" w:space="0" w:color="auto"/>
        <w:left w:val="none" w:sz="0" w:space="0" w:color="auto"/>
        <w:bottom w:val="none" w:sz="0" w:space="0" w:color="auto"/>
        <w:right w:val="none" w:sz="0" w:space="0" w:color="auto"/>
      </w:divBdr>
    </w:div>
    <w:div w:id="1837767657">
      <w:bodyDiv w:val="1"/>
      <w:marLeft w:val="0"/>
      <w:marRight w:val="0"/>
      <w:marTop w:val="0"/>
      <w:marBottom w:val="0"/>
      <w:divBdr>
        <w:top w:val="none" w:sz="0" w:space="0" w:color="auto"/>
        <w:left w:val="none" w:sz="0" w:space="0" w:color="auto"/>
        <w:bottom w:val="none" w:sz="0" w:space="0" w:color="auto"/>
        <w:right w:val="none" w:sz="0" w:space="0" w:color="auto"/>
      </w:divBdr>
    </w:div>
    <w:div w:id="1869097211">
      <w:bodyDiv w:val="1"/>
      <w:marLeft w:val="0"/>
      <w:marRight w:val="0"/>
      <w:marTop w:val="0"/>
      <w:marBottom w:val="0"/>
      <w:divBdr>
        <w:top w:val="none" w:sz="0" w:space="0" w:color="auto"/>
        <w:left w:val="none" w:sz="0" w:space="0" w:color="auto"/>
        <w:bottom w:val="none" w:sz="0" w:space="0" w:color="auto"/>
        <w:right w:val="none" w:sz="0" w:space="0" w:color="auto"/>
      </w:divBdr>
    </w:div>
    <w:div w:id="1896429817">
      <w:bodyDiv w:val="1"/>
      <w:marLeft w:val="0"/>
      <w:marRight w:val="0"/>
      <w:marTop w:val="0"/>
      <w:marBottom w:val="0"/>
      <w:divBdr>
        <w:top w:val="none" w:sz="0" w:space="0" w:color="auto"/>
        <w:left w:val="none" w:sz="0" w:space="0" w:color="auto"/>
        <w:bottom w:val="none" w:sz="0" w:space="0" w:color="auto"/>
        <w:right w:val="none" w:sz="0" w:space="0" w:color="auto"/>
      </w:divBdr>
    </w:div>
    <w:div w:id="2122414113">
      <w:bodyDiv w:val="1"/>
      <w:marLeft w:val="0"/>
      <w:marRight w:val="0"/>
      <w:marTop w:val="0"/>
      <w:marBottom w:val="0"/>
      <w:divBdr>
        <w:top w:val="none" w:sz="0" w:space="0" w:color="auto"/>
        <w:left w:val="none" w:sz="0" w:space="0" w:color="auto"/>
        <w:bottom w:val="none" w:sz="0" w:space="0" w:color="auto"/>
        <w:right w:val="none" w:sz="0" w:space="0" w:color="auto"/>
      </w:divBdr>
    </w:div>
    <w:div w:id="21303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247DFDF8F54060B544696F4055B08D"/>
        <w:category>
          <w:name w:val="常规"/>
          <w:gallery w:val="placeholder"/>
        </w:category>
        <w:types>
          <w:type w:val="bbPlcHdr"/>
        </w:types>
        <w:behaviors>
          <w:behavior w:val="content"/>
        </w:behaviors>
        <w:guid w:val="{24058B21-A54C-4768-8842-947E5115E553}"/>
      </w:docPartPr>
      <w:docPartBody>
        <w:p w:rsidR="002F66B0" w:rsidRDefault="00F169BA">
          <w:pPr>
            <w:pStyle w:val="49247DFDF8F54060B544696F4055B08D"/>
          </w:pPr>
          <w:r w:rsidRPr="00751A05">
            <w:rPr>
              <w:rStyle w:val="a3"/>
              <w:rFonts w:hint="eastAsia"/>
            </w:rPr>
            <w:t>单击或点击此处输入文字。</w:t>
          </w:r>
        </w:p>
      </w:docPartBody>
    </w:docPart>
    <w:docPart>
      <w:docPartPr>
        <w:name w:val="C1FB18AD22F64D67AB4A4D7BD925A8DC"/>
        <w:category>
          <w:name w:val="常规"/>
          <w:gallery w:val="placeholder"/>
        </w:category>
        <w:types>
          <w:type w:val="bbPlcHdr"/>
        </w:types>
        <w:behaviors>
          <w:behavior w:val="content"/>
        </w:behaviors>
        <w:guid w:val="{D380C020-2517-4163-A3E0-B54521BE8A97}"/>
      </w:docPartPr>
      <w:docPartBody>
        <w:p w:rsidR="002F66B0" w:rsidRDefault="00F169BA">
          <w:pPr>
            <w:pStyle w:val="C1FB18AD22F64D67AB4A4D7BD925A8D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69BA"/>
    <w:rsid w:val="00004751"/>
    <w:rsid w:val="00017F0D"/>
    <w:rsid w:val="00036870"/>
    <w:rsid w:val="00045FF6"/>
    <w:rsid w:val="00086C59"/>
    <w:rsid w:val="000946C1"/>
    <w:rsid w:val="000C2C88"/>
    <w:rsid w:val="000D596F"/>
    <w:rsid w:val="0011222C"/>
    <w:rsid w:val="001435BE"/>
    <w:rsid w:val="0016727D"/>
    <w:rsid w:val="00167834"/>
    <w:rsid w:val="001C69C8"/>
    <w:rsid w:val="001D7080"/>
    <w:rsid w:val="002012E1"/>
    <w:rsid w:val="0020555A"/>
    <w:rsid w:val="00214F13"/>
    <w:rsid w:val="002271DC"/>
    <w:rsid w:val="002A4EDD"/>
    <w:rsid w:val="002B0454"/>
    <w:rsid w:val="002B16BB"/>
    <w:rsid w:val="002D46B4"/>
    <w:rsid w:val="002E39A8"/>
    <w:rsid w:val="002F66B0"/>
    <w:rsid w:val="003358AB"/>
    <w:rsid w:val="003D4F2C"/>
    <w:rsid w:val="003E2ED6"/>
    <w:rsid w:val="003F7D45"/>
    <w:rsid w:val="00466CCE"/>
    <w:rsid w:val="004A3EEB"/>
    <w:rsid w:val="004C1DA9"/>
    <w:rsid w:val="00587B92"/>
    <w:rsid w:val="0059341F"/>
    <w:rsid w:val="005A1AE6"/>
    <w:rsid w:val="005F38EC"/>
    <w:rsid w:val="005F514F"/>
    <w:rsid w:val="00620480"/>
    <w:rsid w:val="00624931"/>
    <w:rsid w:val="00655669"/>
    <w:rsid w:val="0067574F"/>
    <w:rsid w:val="006A3507"/>
    <w:rsid w:val="006B3B22"/>
    <w:rsid w:val="007100FC"/>
    <w:rsid w:val="007414DE"/>
    <w:rsid w:val="00772899"/>
    <w:rsid w:val="00795027"/>
    <w:rsid w:val="007C5860"/>
    <w:rsid w:val="007D472D"/>
    <w:rsid w:val="007F4113"/>
    <w:rsid w:val="008073A4"/>
    <w:rsid w:val="0081471F"/>
    <w:rsid w:val="00823D06"/>
    <w:rsid w:val="008362CC"/>
    <w:rsid w:val="00852141"/>
    <w:rsid w:val="00871A96"/>
    <w:rsid w:val="008725AA"/>
    <w:rsid w:val="009231EE"/>
    <w:rsid w:val="00934ACF"/>
    <w:rsid w:val="00950258"/>
    <w:rsid w:val="009D7900"/>
    <w:rsid w:val="00A3740B"/>
    <w:rsid w:val="00A46842"/>
    <w:rsid w:val="00A51A6C"/>
    <w:rsid w:val="00A6244E"/>
    <w:rsid w:val="00A67243"/>
    <w:rsid w:val="00A96639"/>
    <w:rsid w:val="00AF1C7D"/>
    <w:rsid w:val="00B06060"/>
    <w:rsid w:val="00B80493"/>
    <w:rsid w:val="00BB4E4E"/>
    <w:rsid w:val="00BC40A0"/>
    <w:rsid w:val="00C17ECA"/>
    <w:rsid w:val="00C30322"/>
    <w:rsid w:val="00CD60AD"/>
    <w:rsid w:val="00CF108C"/>
    <w:rsid w:val="00D058B9"/>
    <w:rsid w:val="00D21A50"/>
    <w:rsid w:val="00D45858"/>
    <w:rsid w:val="00D5023D"/>
    <w:rsid w:val="00D5599B"/>
    <w:rsid w:val="00D6049D"/>
    <w:rsid w:val="00D7530E"/>
    <w:rsid w:val="00D811EA"/>
    <w:rsid w:val="00DA4A58"/>
    <w:rsid w:val="00DE1EE8"/>
    <w:rsid w:val="00E01E4C"/>
    <w:rsid w:val="00E112F5"/>
    <w:rsid w:val="00E268C1"/>
    <w:rsid w:val="00E30E3B"/>
    <w:rsid w:val="00E52558"/>
    <w:rsid w:val="00F054D5"/>
    <w:rsid w:val="00F169BA"/>
    <w:rsid w:val="00F51ECD"/>
    <w:rsid w:val="00F7004E"/>
    <w:rsid w:val="00FD1956"/>
    <w:rsid w:val="00FE1E63"/>
    <w:rsid w:val="00FF4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66B0"/>
    <w:rPr>
      <w:color w:val="808080"/>
    </w:rPr>
  </w:style>
  <w:style w:type="paragraph" w:customStyle="1" w:styleId="49247DFDF8F54060B544696F4055B08D">
    <w:name w:val="49247DFDF8F54060B544696F4055B08D"/>
    <w:rsid w:val="002F66B0"/>
    <w:pPr>
      <w:widowControl w:val="0"/>
      <w:jc w:val="both"/>
    </w:pPr>
  </w:style>
  <w:style w:type="paragraph" w:customStyle="1" w:styleId="C1FB18AD22F64D67AB4A4D7BD925A8DC">
    <w:name w:val="C1FB18AD22F64D67AB4A4D7BD925A8DC"/>
    <w:rsid w:val="002F66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D1B7-75D2-4C6D-9005-BB5ECCD2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14</TotalTime>
  <Pages>26</Pages>
  <Words>2590</Words>
  <Characters>14764</Characters>
  <Application>Microsoft Office Word</Application>
  <DocSecurity>0</DocSecurity>
  <Lines>123</Lines>
  <Paragraphs>34</Paragraphs>
  <ScaleCrop>false</ScaleCrop>
  <Company>PCMI</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fred.zhang</dc:creator>
  <dc:description>&lt;config cover="true" show_menu="true" version="1.0.0" doctype="SDKXY"&gt;_x000d_
&lt;/config&gt;</dc:description>
  <cp:lastModifiedBy>cxk</cp:lastModifiedBy>
  <cp:revision>18</cp:revision>
  <cp:lastPrinted>2023-05-22T12:08:00Z</cp:lastPrinted>
  <dcterms:created xsi:type="dcterms:W3CDTF">2023-05-22T07:51:00Z</dcterms:created>
  <dcterms:modified xsi:type="dcterms:W3CDTF">2023-07-12T02:02:00Z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MSIP_Label_a06c3ef8-de24-44c9-a6ee-0788e471c0a9_Enabled">
    <vt:lpwstr>true</vt:lpwstr>
  </property>
  <property fmtid="{D5CDD505-2E9C-101B-9397-08002B2CF9AE}" pid="15" name="MSIP_Label_a06c3ef8-de24-44c9-a6ee-0788e471c0a9_SetDate">
    <vt:lpwstr>2023-03-20T12:01:48Z</vt:lpwstr>
  </property>
  <property fmtid="{D5CDD505-2E9C-101B-9397-08002B2CF9AE}" pid="16" name="MSIP_Label_a06c3ef8-de24-44c9-a6ee-0788e471c0a9_Method">
    <vt:lpwstr>Standard</vt:lpwstr>
  </property>
  <property fmtid="{D5CDD505-2E9C-101B-9397-08002B2CF9AE}" pid="17" name="MSIP_Label_a06c3ef8-de24-44c9-a6ee-0788e471c0a9_Name">
    <vt:lpwstr>Internal - No Label</vt:lpwstr>
  </property>
  <property fmtid="{D5CDD505-2E9C-101B-9397-08002B2CF9AE}" pid="18" name="MSIP_Label_a06c3ef8-de24-44c9-a6ee-0788e471c0a9_SiteId">
    <vt:lpwstr>e600ad84-320a-43ef-bfa4-8f5d25019bde</vt:lpwstr>
  </property>
  <property fmtid="{D5CDD505-2E9C-101B-9397-08002B2CF9AE}" pid="19" name="MSIP_Label_a06c3ef8-de24-44c9-a6ee-0788e471c0a9_ActionId">
    <vt:lpwstr>8e6322e0-de23-4293-8b6c-c294c3d82ac4</vt:lpwstr>
  </property>
  <property fmtid="{D5CDD505-2E9C-101B-9397-08002B2CF9AE}" pid="20" name="MSIP_Label_a06c3ef8-de24-44c9-a6ee-0788e471c0a9_ContentBits">
    <vt:lpwstr>0</vt:lpwstr>
  </property>
</Properties>
</file>