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b/>
          <w:bCs/>
          <w:color w:val="auto"/>
          <w:kern w:val="0"/>
          <w:sz w:val="30"/>
          <w:szCs w:val="30"/>
        </w:rPr>
      </w:pPr>
      <w:r>
        <w:rPr>
          <w:b/>
          <w:bCs/>
          <w:color w:val="auto"/>
          <w:kern w:val="0"/>
          <w:sz w:val="30"/>
          <w:szCs w:val="30"/>
        </w:rPr>
        <w:t>UDC</w:t>
      </w:r>
    </w:p>
    <w:p>
      <w:pPr>
        <w:wordWrap w:val="0"/>
        <w:autoSpaceDE w:val="0"/>
        <w:autoSpaceDN w:val="0"/>
        <w:adjustRightInd w:val="0"/>
        <w:jc w:val="right"/>
        <w:rPr>
          <w:rFonts w:eastAsia="黑体"/>
          <w:color w:val="auto"/>
          <w:kern w:val="0"/>
          <w:sz w:val="36"/>
          <w:szCs w:val="36"/>
        </w:rPr>
      </w:pPr>
      <w:r>
        <w:rPr>
          <w:rFonts w:hint="eastAsia" w:eastAsia="黑体"/>
          <w:color w:val="auto"/>
          <w:kern w:val="0"/>
          <w:sz w:val="36"/>
          <w:szCs w:val="36"/>
        </w:rPr>
        <w:t>中华人民共和国国家标准</w:t>
      </w:r>
      <w:r>
        <w:rPr>
          <w:rFonts w:eastAsia="黑体"/>
          <w:color w:val="auto"/>
          <w:kern w:val="0"/>
          <w:sz w:val="36"/>
          <w:szCs w:val="36"/>
        </w:rPr>
        <w:t xml:space="preserve">    </w:t>
      </w:r>
      <w:r>
        <w:rPr>
          <w:rFonts w:eastAsia="黑体"/>
          <w:color w:val="auto"/>
          <w:kern w:val="0"/>
          <w:sz w:val="36"/>
          <w:szCs w:val="36"/>
        </w:rPr>
        <w:drawing>
          <wp:inline distT="0" distB="0" distL="0" distR="0">
            <wp:extent cx="1078230" cy="586740"/>
            <wp:effectExtent l="0" t="0" r="7620" b="381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4">
                      <a:extLst>
                        <a:ext uri="{28A0092B-C50C-407E-A947-70E740481C1C}">
                          <a14:useLocalDpi xmlns:a14="http://schemas.microsoft.com/office/drawing/2010/main" val="false"/>
                        </a:ext>
                      </a:extLst>
                    </a:blip>
                    <a:srcRect r="1682"/>
                    <a:stretch>
                      <a:fillRect/>
                    </a:stretch>
                  </pic:blipFill>
                  <pic:spPr>
                    <a:xfrm>
                      <a:off x="0" y="0"/>
                      <a:ext cx="1078230" cy="586740"/>
                    </a:xfrm>
                    <a:prstGeom prst="rect">
                      <a:avLst/>
                    </a:prstGeom>
                    <a:noFill/>
                    <a:ln>
                      <a:noFill/>
                    </a:ln>
                  </pic:spPr>
                </pic:pic>
              </a:graphicData>
            </a:graphic>
          </wp:inline>
        </w:drawing>
      </w:r>
    </w:p>
    <w:p>
      <w:pPr>
        <w:autoSpaceDE w:val="0"/>
        <w:autoSpaceDN w:val="0"/>
        <w:adjustRightInd w:val="0"/>
        <w:rPr>
          <w:b/>
          <w:bCs/>
          <w:color w:val="auto"/>
          <w:kern w:val="0"/>
          <w:sz w:val="28"/>
          <w:szCs w:val="28"/>
        </w:rPr>
      </w:pPr>
      <w:r>
        <w:rPr>
          <w:b/>
          <w:bCs/>
          <w:color w:val="auto"/>
          <w:kern w:val="0"/>
          <w:sz w:val="24"/>
        </w:rPr>
        <w:t xml:space="preserve">P                                                  </w:t>
      </w:r>
      <w:r>
        <w:rPr>
          <w:b/>
          <w:bCs/>
          <w:color w:val="auto"/>
          <w:kern w:val="0"/>
          <w:sz w:val="28"/>
          <w:szCs w:val="28"/>
        </w:rPr>
        <w:t>GB 55</w:t>
      </w:r>
      <w:r>
        <w:rPr>
          <w:rFonts w:eastAsia="黑体"/>
          <w:color w:val="auto"/>
          <w:kern w:val="0"/>
          <w:sz w:val="24"/>
        </w:rPr>
        <w:t>XXX</w:t>
      </w:r>
      <w:r>
        <w:rPr>
          <w:b/>
          <w:bCs/>
          <w:color w:val="auto"/>
          <w:kern w:val="0"/>
          <w:sz w:val="28"/>
          <w:szCs w:val="28"/>
        </w:rPr>
        <w:t xml:space="preserve"> – 2021</w:t>
      </w:r>
    </w:p>
    <w:p>
      <w:pPr>
        <w:autoSpaceDE w:val="0"/>
        <w:autoSpaceDN w:val="0"/>
        <w:adjustRightInd w:val="0"/>
        <w:rPr>
          <w:b/>
          <w:bCs/>
          <w:color w:val="auto"/>
          <w:kern w:val="0"/>
          <w:sz w:val="28"/>
          <w:szCs w:val="28"/>
        </w:rPr>
      </w:pPr>
      <w:r>
        <w:rPr>
          <w:color w:val="auto"/>
        </w:rPr>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55245</wp:posOffset>
                </wp:positionV>
                <wp:extent cx="5666740" cy="0"/>
                <wp:effectExtent l="17145" t="17145" r="12065" b="11430"/>
                <wp:wrapNone/>
                <wp:docPr id="3" name="直接连接符 3"/>
                <wp:cNvGraphicFramePr/>
                <a:graphic xmlns:a="http://schemas.openxmlformats.org/drawingml/2006/main">
                  <a:graphicData uri="http://schemas.microsoft.com/office/word/2010/wordprocessingShape">
                    <wps:wsp>
                      <wps:cNvCnPr>
                        <a:cxnSpLocks noChangeShapeType="true"/>
                      </wps:cNvCnPr>
                      <wps:spPr bwMode="auto">
                        <a:xfrm flipV="true">
                          <a:off x="0" y="0"/>
                          <a:ext cx="566674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flip:y;margin-left:-9.9pt;margin-top:4.35pt;height:0pt;width:446.2pt;z-index:251659264;mso-width-relative:page;mso-height-relative:page;" filled="f" stroked="t" coordsize="21600,21600" o:gfxdata="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PvCTd/UAAAA&#10;BwEAAA8AAAAAAAAAAQAgAAAAOAAAAGRycy9kb3ducmV2LnhtbFBLAQIUABQAAAAIAIdO4kDY8BWy&#10;0gEAAG0DAAAOAAAAAAAAAAEAIAAAADkBAABkcnMvZTJvRG9jLnhtbFBLBQYAAAAABgAGAFkBAAB9&#10;BQAAAAA=&#10;">
                <v:fill on="f" focussize="0,0"/>
                <v:stroke weight="1.5pt" color="#000000" joinstyle="round"/>
                <v:imagedata o:title=""/>
                <o:lock v:ext="edit" aspectratio="f"/>
              </v:line>
            </w:pict>
          </mc:Fallback>
        </mc:AlternateContent>
      </w:r>
    </w:p>
    <w:p>
      <w:pPr>
        <w:autoSpaceDE w:val="0"/>
        <w:autoSpaceDN w:val="0"/>
        <w:adjustRightInd w:val="0"/>
        <w:rPr>
          <w:b/>
          <w:bCs/>
          <w:color w:val="auto"/>
          <w:kern w:val="0"/>
          <w:sz w:val="28"/>
          <w:szCs w:val="28"/>
        </w:rPr>
      </w:pPr>
    </w:p>
    <w:p>
      <w:pPr>
        <w:pStyle w:val="35"/>
        <w:spacing w:before="312" w:after="312"/>
        <w:outlineLvl w:val="9"/>
        <w:rPr>
          <w:rFonts w:eastAsia="黑体"/>
          <w:color w:val="auto"/>
          <w:w w:val="95"/>
          <w:sz w:val="48"/>
        </w:rPr>
      </w:pPr>
      <w:r>
        <w:rPr>
          <w:rFonts w:hint="eastAsia" w:eastAsia="黑体"/>
          <w:color w:val="auto"/>
          <w:w w:val="95"/>
          <w:sz w:val="48"/>
        </w:rPr>
        <w:t>核电工程常规岛项目规范</w:t>
      </w:r>
    </w:p>
    <w:p>
      <w:pPr>
        <w:autoSpaceDE w:val="0"/>
        <w:autoSpaceDN w:val="0"/>
        <w:adjustRightInd w:val="0"/>
        <w:jc w:val="center"/>
        <w:rPr>
          <w:b/>
          <w:color w:val="auto"/>
          <w:kern w:val="0"/>
          <w:sz w:val="36"/>
          <w:szCs w:val="36"/>
        </w:rPr>
      </w:pPr>
      <w:r>
        <w:rPr>
          <w:rFonts w:eastAsia="黑体"/>
          <w:color w:val="auto"/>
          <w:w w:val="95"/>
          <w:sz w:val="36"/>
          <w:szCs w:val="36"/>
        </w:rPr>
        <w:t>Code for Conventional Island Nuclear Power Project</w:t>
      </w:r>
    </w:p>
    <w:p>
      <w:pPr>
        <w:autoSpaceDE w:val="0"/>
        <w:autoSpaceDN w:val="0"/>
        <w:adjustRightInd w:val="0"/>
        <w:jc w:val="center"/>
        <w:rPr>
          <w:b/>
          <w:bCs/>
          <w:color w:val="auto"/>
          <w:kern w:val="0"/>
          <w:sz w:val="32"/>
          <w:szCs w:val="32"/>
        </w:rPr>
      </w:pPr>
    </w:p>
    <w:p>
      <w:pPr>
        <w:autoSpaceDE w:val="0"/>
        <w:autoSpaceDN w:val="0"/>
        <w:adjustRightInd w:val="0"/>
        <w:jc w:val="center"/>
        <w:rPr>
          <w:b/>
          <w:color w:val="auto"/>
          <w:kern w:val="0"/>
          <w:sz w:val="36"/>
          <w:szCs w:val="36"/>
        </w:rPr>
      </w:pPr>
      <w:r>
        <w:rPr>
          <w:rFonts w:hint="eastAsia"/>
          <w:b/>
          <w:bCs/>
          <w:color w:val="auto"/>
          <w:kern w:val="0"/>
          <w:sz w:val="32"/>
          <w:szCs w:val="32"/>
        </w:rPr>
        <w:t>（征求意见稿）</w:t>
      </w:r>
    </w:p>
    <w:p>
      <w:pPr>
        <w:autoSpaceDE w:val="0"/>
        <w:autoSpaceDN w:val="0"/>
        <w:adjustRightInd w:val="0"/>
        <w:rPr>
          <w:color w:val="auto"/>
          <w:kern w:val="0"/>
          <w:sz w:val="28"/>
          <w:szCs w:val="28"/>
        </w:rPr>
      </w:pPr>
    </w:p>
    <w:p>
      <w:pPr>
        <w:autoSpaceDE w:val="0"/>
        <w:autoSpaceDN w:val="0"/>
        <w:adjustRightInd w:val="0"/>
        <w:rPr>
          <w:color w:val="auto"/>
          <w:kern w:val="0"/>
          <w:sz w:val="28"/>
          <w:szCs w:val="28"/>
        </w:rPr>
      </w:pPr>
    </w:p>
    <w:p>
      <w:pPr>
        <w:autoSpaceDE w:val="0"/>
        <w:autoSpaceDN w:val="0"/>
        <w:adjustRightInd w:val="0"/>
        <w:rPr>
          <w:color w:val="auto"/>
          <w:kern w:val="0"/>
          <w:sz w:val="28"/>
          <w:szCs w:val="28"/>
        </w:rPr>
      </w:pPr>
    </w:p>
    <w:p>
      <w:pPr>
        <w:autoSpaceDE w:val="0"/>
        <w:autoSpaceDN w:val="0"/>
        <w:adjustRightInd w:val="0"/>
        <w:rPr>
          <w:color w:val="auto"/>
          <w:kern w:val="0"/>
          <w:sz w:val="28"/>
          <w:szCs w:val="28"/>
        </w:rPr>
      </w:pPr>
    </w:p>
    <w:p>
      <w:pPr>
        <w:autoSpaceDE w:val="0"/>
        <w:autoSpaceDN w:val="0"/>
        <w:adjustRightInd w:val="0"/>
        <w:rPr>
          <w:color w:val="auto"/>
          <w:kern w:val="0"/>
          <w:sz w:val="28"/>
          <w:szCs w:val="28"/>
        </w:rPr>
      </w:pPr>
    </w:p>
    <w:p>
      <w:pPr>
        <w:autoSpaceDE w:val="0"/>
        <w:autoSpaceDN w:val="0"/>
        <w:adjustRightInd w:val="0"/>
        <w:rPr>
          <w:color w:val="auto"/>
          <w:kern w:val="0"/>
          <w:sz w:val="28"/>
          <w:szCs w:val="28"/>
        </w:rPr>
      </w:pPr>
    </w:p>
    <w:p>
      <w:pPr>
        <w:autoSpaceDE w:val="0"/>
        <w:autoSpaceDN w:val="0"/>
        <w:adjustRightInd w:val="0"/>
        <w:rPr>
          <w:color w:val="auto"/>
          <w:kern w:val="0"/>
          <w:sz w:val="28"/>
          <w:szCs w:val="28"/>
        </w:rPr>
      </w:pPr>
    </w:p>
    <w:p>
      <w:pPr>
        <w:autoSpaceDE w:val="0"/>
        <w:autoSpaceDN w:val="0"/>
        <w:adjustRightInd w:val="0"/>
        <w:spacing w:after="312" w:afterLines="100"/>
        <w:rPr>
          <w:rFonts w:eastAsia="黑体"/>
          <w:color w:val="auto"/>
          <w:kern w:val="0"/>
          <w:sz w:val="28"/>
          <w:szCs w:val="28"/>
        </w:rPr>
      </w:pPr>
      <w:r>
        <w:rPr>
          <w:color w:val="auto"/>
        </w:rPr>
        <mc:AlternateContent>
          <mc:Choice Requires="wps">
            <w:drawing>
              <wp:anchor distT="0" distB="0" distL="114300" distR="114300" simplePos="0" relativeHeight="251660288" behindDoc="0" locked="0" layoutInCell="1" allowOverlap="1">
                <wp:simplePos x="0" y="0"/>
                <wp:positionH relativeFrom="column">
                  <wp:posOffset>-114935</wp:posOffset>
                </wp:positionH>
                <wp:positionV relativeFrom="paragraph">
                  <wp:posOffset>369570</wp:posOffset>
                </wp:positionV>
                <wp:extent cx="5666740" cy="0"/>
                <wp:effectExtent l="18415" t="17145" r="10795" b="11430"/>
                <wp:wrapNone/>
                <wp:docPr id="2" name="直接连接符 2"/>
                <wp:cNvGraphicFramePr/>
                <a:graphic xmlns:a="http://schemas.openxmlformats.org/drawingml/2006/main">
                  <a:graphicData uri="http://schemas.microsoft.com/office/word/2010/wordprocessingShape">
                    <wps:wsp>
                      <wps:cNvCnPr>
                        <a:cxnSpLocks noChangeShapeType="true"/>
                      </wps:cNvCnPr>
                      <wps:spPr bwMode="auto">
                        <a:xfrm flipV="true">
                          <a:off x="0" y="0"/>
                          <a:ext cx="566674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flip:y;margin-left:-9.05pt;margin-top:29.1pt;height:0pt;width:446.2pt;z-index:251660288;mso-width-relative:page;mso-height-relative:page;" filled="f" stroked="t" coordsize="21600,21600" o:gfxdata="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P9CZvnX&#10;AAAACQEAAA8AAAAAAAAAAQAgAAAAOAAAAGRycy9kb3ducmV2LnhtbFBLAQIUABQAAAAIAIdO4kBy&#10;ketF0gEAAG0DAAAOAAAAAAAAAAEAIAAAADwBAABkcnMvZTJvRG9jLnhtbFBLBQYAAAAABgAGAFkB&#10;AACABQAAAAA=&#10;">
                <v:fill on="f" focussize="0,0"/>
                <v:stroke weight="1.5pt" color="#000000" joinstyle="round"/>
                <v:imagedata o:title=""/>
                <o:lock v:ext="edit" aspectratio="f"/>
              </v:line>
            </w:pict>
          </mc:Fallback>
        </mc:AlternateContent>
      </w:r>
      <w:r>
        <w:rPr>
          <w:rFonts w:eastAsia="黑体"/>
          <w:color w:val="auto"/>
          <w:kern w:val="0"/>
          <w:sz w:val="28"/>
          <w:szCs w:val="28"/>
        </w:rPr>
        <w:t xml:space="preserve">2021– XX –XX </w:t>
      </w:r>
      <w:r>
        <w:rPr>
          <w:rFonts w:hint="eastAsia" w:eastAsia="黑体"/>
          <w:color w:val="auto"/>
          <w:kern w:val="0"/>
          <w:sz w:val="28"/>
          <w:szCs w:val="28"/>
        </w:rPr>
        <w:t>发布</w:t>
      </w:r>
      <w:r>
        <w:rPr>
          <w:rFonts w:eastAsia="黑体"/>
          <w:color w:val="auto"/>
          <w:kern w:val="0"/>
          <w:sz w:val="28"/>
          <w:szCs w:val="28"/>
        </w:rPr>
        <w:t xml:space="preserve">                       202X – XX –01 </w:t>
      </w:r>
      <w:r>
        <w:rPr>
          <w:rFonts w:hint="eastAsia" w:eastAsia="黑体"/>
          <w:color w:val="auto"/>
          <w:kern w:val="0"/>
          <w:sz w:val="28"/>
          <w:szCs w:val="28"/>
        </w:rPr>
        <w:t>实施</w:t>
      </w:r>
    </w:p>
    <w:tbl>
      <w:tblPr>
        <w:tblStyle w:val="28"/>
        <w:tblW w:w="8764" w:type="dxa"/>
        <w:tblInd w:w="0" w:type="dxa"/>
        <w:tblLayout w:type="fixed"/>
        <w:tblCellMar>
          <w:top w:w="0" w:type="dxa"/>
          <w:left w:w="108" w:type="dxa"/>
          <w:bottom w:w="0" w:type="dxa"/>
          <w:right w:w="108" w:type="dxa"/>
        </w:tblCellMar>
      </w:tblPr>
      <w:tblGrid>
        <w:gridCol w:w="5958"/>
        <w:gridCol w:w="2806"/>
      </w:tblGrid>
      <w:tr>
        <w:tblPrEx>
          <w:tblCellMar>
            <w:top w:w="0" w:type="dxa"/>
            <w:left w:w="108" w:type="dxa"/>
            <w:bottom w:w="0" w:type="dxa"/>
            <w:right w:w="108" w:type="dxa"/>
          </w:tblCellMar>
        </w:tblPrEx>
        <w:tc>
          <w:tcPr>
            <w:tcW w:w="5958" w:type="dxa"/>
          </w:tcPr>
          <w:p>
            <w:pPr>
              <w:autoSpaceDE w:val="0"/>
              <w:autoSpaceDN w:val="0"/>
              <w:adjustRightInd w:val="0"/>
              <w:jc w:val="distribute"/>
              <w:rPr>
                <w:color w:val="auto"/>
                <w:spacing w:val="40"/>
                <w:kern w:val="0"/>
                <w:sz w:val="28"/>
                <w:szCs w:val="28"/>
              </w:rPr>
            </w:pPr>
            <w:r>
              <w:rPr>
                <w:rFonts w:hint="eastAsia" w:eastAsia="黑体"/>
                <w:color w:val="auto"/>
                <w:spacing w:val="40"/>
                <w:kern w:val="0"/>
                <w:sz w:val="28"/>
                <w:szCs w:val="28"/>
              </w:rPr>
              <w:t>中华人民共和国住房和城乡建设部</w:t>
            </w:r>
          </w:p>
        </w:tc>
        <w:tc>
          <w:tcPr>
            <w:tcW w:w="2806" w:type="dxa"/>
            <w:vMerge w:val="restart"/>
            <w:vAlign w:val="center"/>
          </w:tcPr>
          <w:p>
            <w:pPr>
              <w:autoSpaceDE w:val="0"/>
              <w:autoSpaceDN w:val="0"/>
              <w:adjustRightInd w:val="0"/>
              <w:jc w:val="center"/>
              <w:rPr>
                <w:color w:val="auto"/>
                <w:kern w:val="0"/>
                <w:sz w:val="28"/>
                <w:szCs w:val="28"/>
              </w:rPr>
            </w:pPr>
            <w:r>
              <w:rPr>
                <w:rFonts w:hint="eastAsia" w:eastAsia="黑体"/>
                <w:color w:val="auto"/>
                <w:kern w:val="0"/>
                <w:sz w:val="28"/>
                <w:szCs w:val="28"/>
              </w:rPr>
              <w:t>联合发布</w:t>
            </w:r>
          </w:p>
        </w:tc>
      </w:tr>
      <w:tr>
        <w:tblPrEx>
          <w:tblCellMar>
            <w:top w:w="0" w:type="dxa"/>
            <w:left w:w="108" w:type="dxa"/>
            <w:bottom w:w="0" w:type="dxa"/>
            <w:right w:w="108" w:type="dxa"/>
          </w:tblCellMar>
        </w:tblPrEx>
        <w:tc>
          <w:tcPr>
            <w:tcW w:w="5958" w:type="dxa"/>
          </w:tcPr>
          <w:p>
            <w:pPr>
              <w:autoSpaceDE w:val="0"/>
              <w:autoSpaceDN w:val="0"/>
              <w:adjustRightInd w:val="0"/>
              <w:jc w:val="distribute"/>
              <w:rPr>
                <w:color w:val="auto"/>
                <w:kern w:val="0"/>
                <w:sz w:val="28"/>
                <w:szCs w:val="28"/>
              </w:rPr>
            </w:pPr>
            <w:r>
              <w:rPr>
                <w:rFonts w:hint="eastAsia" w:eastAsia="黑体"/>
                <w:color w:val="auto"/>
                <w:kern w:val="0"/>
                <w:sz w:val="28"/>
                <w:szCs w:val="28"/>
              </w:rPr>
              <w:t>国家市场监督管理总局</w:t>
            </w:r>
          </w:p>
        </w:tc>
        <w:tc>
          <w:tcPr>
            <w:tcW w:w="2806" w:type="dxa"/>
            <w:vMerge w:val="continue"/>
            <w:vAlign w:val="center"/>
          </w:tcPr>
          <w:p>
            <w:pPr>
              <w:widowControl/>
              <w:jc w:val="left"/>
              <w:rPr>
                <w:color w:val="auto"/>
                <w:kern w:val="0"/>
                <w:sz w:val="28"/>
                <w:szCs w:val="28"/>
              </w:rPr>
            </w:pPr>
          </w:p>
        </w:tc>
      </w:tr>
    </w:tbl>
    <w:p>
      <w:pPr>
        <w:rPr>
          <w:color w:val="auto"/>
        </w:rPr>
      </w:pPr>
    </w:p>
    <w:p>
      <w:pPr>
        <w:widowControl/>
        <w:rPr>
          <w:rFonts w:eastAsia="黑体"/>
          <w:color w:val="auto"/>
          <w:kern w:val="0"/>
          <w:sz w:val="32"/>
          <w:szCs w:val="32"/>
        </w:rPr>
      </w:pPr>
    </w:p>
    <w:p>
      <w:pPr>
        <w:pStyle w:val="12"/>
        <w:spacing w:after="100" w:line="360" w:lineRule="auto"/>
        <w:rPr>
          <w:b/>
          <w:color w:val="auto"/>
          <w:sz w:val="28"/>
          <w:szCs w:val="28"/>
        </w:rPr>
      </w:pPr>
    </w:p>
    <w:p>
      <w:pPr>
        <w:autoSpaceDE w:val="0"/>
        <w:autoSpaceDN w:val="0"/>
        <w:adjustRightInd w:val="0"/>
        <w:jc w:val="center"/>
        <w:rPr>
          <w:rFonts w:ascii="黑体" w:eastAsia="黑体" w:cs="黑体"/>
          <w:color w:val="auto"/>
          <w:kern w:val="0"/>
          <w:sz w:val="32"/>
          <w:szCs w:val="32"/>
        </w:rPr>
      </w:pPr>
      <w:r>
        <w:rPr>
          <w:rFonts w:hint="eastAsia" w:ascii="黑体" w:eastAsia="黑体" w:cs="黑体"/>
          <w:color w:val="auto"/>
          <w:kern w:val="0"/>
          <w:sz w:val="32"/>
          <w:szCs w:val="32"/>
        </w:rPr>
        <w:t>中华人民共和国国家标准</w:t>
      </w:r>
    </w:p>
    <w:p>
      <w:pPr>
        <w:pStyle w:val="35"/>
        <w:spacing w:beforeLines="0" w:afterLines="0"/>
        <w:outlineLvl w:val="9"/>
        <w:rPr>
          <w:rFonts w:eastAsia="黑体"/>
          <w:color w:val="auto"/>
          <w:w w:val="95"/>
          <w:sz w:val="48"/>
        </w:rPr>
      </w:pPr>
    </w:p>
    <w:p>
      <w:pPr>
        <w:pStyle w:val="35"/>
        <w:spacing w:beforeLines="0" w:afterLines="0"/>
        <w:outlineLvl w:val="9"/>
        <w:rPr>
          <w:rFonts w:eastAsia="黑体"/>
          <w:color w:val="auto"/>
          <w:w w:val="95"/>
          <w:sz w:val="48"/>
        </w:rPr>
      </w:pPr>
      <w:r>
        <w:rPr>
          <w:rFonts w:hint="eastAsia" w:eastAsia="黑体"/>
          <w:color w:val="auto"/>
          <w:w w:val="95"/>
          <w:sz w:val="48"/>
        </w:rPr>
        <w:t>核电工程常规岛项目规范</w:t>
      </w:r>
    </w:p>
    <w:p>
      <w:pPr>
        <w:jc w:val="center"/>
        <w:outlineLvl w:val="0"/>
        <w:rPr>
          <w:rFonts w:eastAsia="黑体"/>
          <w:color w:val="auto"/>
          <w:w w:val="95"/>
          <w:sz w:val="36"/>
          <w:szCs w:val="36"/>
        </w:rPr>
      </w:pPr>
    </w:p>
    <w:p>
      <w:pPr>
        <w:jc w:val="center"/>
        <w:outlineLvl w:val="0"/>
        <w:rPr>
          <w:color w:val="auto"/>
          <w:sz w:val="30"/>
          <w:szCs w:val="30"/>
        </w:rPr>
      </w:pPr>
      <w:bookmarkStart w:id="0" w:name="_Toc72487120"/>
      <w:r>
        <w:rPr>
          <w:rFonts w:eastAsia="黑体"/>
          <w:color w:val="auto"/>
          <w:w w:val="95"/>
          <w:sz w:val="30"/>
          <w:szCs w:val="30"/>
        </w:rPr>
        <w:t>Code for Conventional Island Nuclear Power Project</w:t>
      </w:r>
      <w:bookmarkEnd w:id="0"/>
    </w:p>
    <w:p>
      <w:pPr>
        <w:jc w:val="center"/>
        <w:rPr>
          <w:rFonts w:eastAsia="黑体"/>
          <w:b/>
          <w:color w:val="auto"/>
          <w:kern w:val="0"/>
          <w:sz w:val="28"/>
          <w:szCs w:val="28"/>
        </w:rPr>
      </w:pPr>
      <w:bookmarkStart w:id="3024" w:name="_GoBack"/>
      <w:bookmarkEnd w:id="3024"/>
    </w:p>
    <w:p>
      <w:pPr>
        <w:jc w:val="center"/>
        <w:rPr>
          <w:rFonts w:eastAsia="黑体"/>
          <w:b/>
          <w:color w:val="auto"/>
          <w:kern w:val="0"/>
          <w:sz w:val="30"/>
          <w:szCs w:val="30"/>
        </w:rPr>
      </w:pPr>
      <w:r>
        <w:rPr>
          <w:rFonts w:eastAsia="黑体"/>
          <w:b/>
          <w:color w:val="auto"/>
          <w:kern w:val="0"/>
          <w:sz w:val="30"/>
          <w:szCs w:val="30"/>
        </w:rPr>
        <w:t>GB</w:t>
      </w:r>
      <w:r>
        <w:rPr>
          <w:rFonts w:hint="eastAsia" w:eastAsia="黑体"/>
          <w:b/>
          <w:color w:val="auto"/>
          <w:kern w:val="0"/>
          <w:sz w:val="30"/>
          <w:szCs w:val="30"/>
        </w:rPr>
        <w:t xml:space="preserve"> 5</w:t>
      </w:r>
      <w:r>
        <w:rPr>
          <w:rFonts w:eastAsia="黑体"/>
          <w:b/>
          <w:color w:val="auto"/>
          <w:kern w:val="0"/>
          <w:sz w:val="30"/>
          <w:szCs w:val="30"/>
        </w:rPr>
        <w:t>5</w:t>
      </w:r>
      <w:r>
        <w:rPr>
          <w:rFonts w:eastAsia="黑体"/>
          <w:color w:val="auto"/>
          <w:kern w:val="0"/>
          <w:sz w:val="30"/>
          <w:szCs w:val="30"/>
        </w:rPr>
        <w:t>XXX</w:t>
      </w:r>
      <w:r>
        <w:rPr>
          <w:rFonts w:hint="eastAsia" w:eastAsia="黑体"/>
          <w:b/>
          <w:color w:val="auto"/>
          <w:kern w:val="0"/>
          <w:sz w:val="30"/>
          <w:szCs w:val="30"/>
        </w:rPr>
        <w:t xml:space="preserve"> -20</w:t>
      </w:r>
      <w:r>
        <w:rPr>
          <w:rFonts w:eastAsia="黑体"/>
          <w:b/>
          <w:color w:val="auto"/>
          <w:kern w:val="0"/>
          <w:sz w:val="30"/>
          <w:szCs w:val="30"/>
        </w:rPr>
        <w:t>21</w:t>
      </w:r>
    </w:p>
    <w:p>
      <w:pPr>
        <w:jc w:val="center"/>
        <w:rPr>
          <w:rFonts w:eastAsia="黑体"/>
          <w:color w:val="auto"/>
          <w:kern w:val="0"/>
          <w:sz w:val="28"/>
          <w:szCs w:val="28"/>
        </w:rPr>
      </w:pPr>
    </w:p>
    <w:p>
      <w:pPr>
        <w:autoSpaceDE w:val="0"/>
        <w:autoSpaceDN w:val="0"/>
        <w:adjustRightInd w:val="0"/>
        <w:ind w:firstLine="1134" w:firstLineChars="405"/>
        <w:jc w:val="left"/>
        <w:rPr>
          <w:rFonts w:ascii="黑体" w:eastAsia="黑体" w:cs="黑体"/>
          <w:color w:val="auto"/>
          <w:kern w:val="0"/>
          <w:sz w:val="28"/>
          <w:szCs w:val="28"/>
        </w:rPr>
      </w:pPr>
      <w:r>
        <w:rPr>
          <w:rFonts w:hint="eastAsia" w:ascii="黑体" w:eastAsia="黑体" w:cs="黑体"/>
          <w:color w:val="auto"/>
          <w:kern w:val="0"/>
          <w:sz w:val="28"/>
          <w:szCs w:val="28"/>
        </w:rPr>
        <w:t>主编部门：</w:t>
      </w:r>
      <w:r>
        <w:rPr>
          <w:rFonts w:hint="eastAsia" w:ascii="黑体" w:hAnsi="黑体" w:eastAsia="黑体" w:cs="黑体"/>
          <w:color w:val="auto"/>
          <w:kern w:val="0"/>
          <w:sz w:val="28"/>
          <w:szCs w:val="28"/>
        </w:rPr>
        <w:t>中华人民共和国</w:t>
      </w:r>
      <w:r>
        <w:rPr>
          <w:rFonts w:hint="eastAsia" w:ascii="黑体" w:hAnsi="黑体" w:eastAsia="黑体"/>
          <w:color w:val="auto"/>
          <w:sz w:val="28"/>
          <w:szCs w:val="28"/>
        </w:rPr>
        <w:t>住房和城乡建设部</w:t>
      </w:r>
    </w:p>
    <w:p>
      <w:pPr>
        <w:autoSpaceDE w:val="0"/>
        <w:autoSpaceDN w:val="0"/>
        <w:adjustRightInd w:val="0"/>
        <w:ind w:firstLine="1134" w:firstLineChars="405"/>
        <w:jc w:val="left"/>
        <w:rPr>
          <w:rFonts w:ascii="黑体" w:eastAsia="黑体" w:cs="黑体"/>
          <w:color w:val="auto"/>
          <w:kern w:val="0"/>
          <w:sz w:val="28"/>
          <w:szCs w:val="28"/>
        </w:rPr>
      </w:pPr>
      <w:r>
        <w:rPr>
          <w:rFonts w:hint="eastAsia" w:ascii="黑体" w:eastAsia="黑体" w:cs="黑体"/>
          <w:color w:val="auto"/>
          <w:kern w:val="0"/>
          <w:sz w:val="28"/>
          <w:szCs w:val="28"/>
        </w:rPr>
        <w:t>批准部门：</w:t>
      </w:r>
      <w:r>
        <w:rPr>
          <w:rFonts w:hint="eastAsia" w:ascii="黑体" w:hAnsi="黑体" w:eastAsia="黑体" w:cs="黑体"/>
          <w:color w:val="auto"/>
          <w:kern w:val="0"/>
          <w:sz w:val="28"/>
          <w:szCs w:val="28"/>
        </w:rPr>
        <w:t>中华人民共和国</w:t>
      </w:r>
      <w:r>
        <w:rPr>
          <w:rFonts w:hint="eastAsia" w:ascii="黑体" w:hAnsi="黑体" w:eastAsia="黑体"/>
          <w:color w:val="auto"/>
          <w:sz w:val="28"/>
          <w:szCs w:val="28"/>
        </w:rPr>
        <w:t>住房和城乡建设部</w:t>
      </w:r>
    </w:p>
    <w:p>
      <w:pPr>
        <w:autoSpaceDE w:val="0"/>
        <w:autoSpaceDN w:val="0"/>
        <w:adjustRightInd w:val="0"/>
        <w:ind w:firstLine="1120" w:firstLineChars="400"/>
        <w:jc w:val="left"/>
        <w:rPr>
          <w:rFonts w:ascii="黑体" w:eastAsia="黑体" w:cs="黑体"/>
          <w:color w:val="auto"/>
          <w:kern w:val="0"/>
          <w:sz w:val="28"/>
          <w:szCs w:val="28"/>
        </w:rPr>
      </w:pPr>
      <w:r>
        <w:rPr>
          <w:rFonts w:hint="eastAsia" w:ascii="黑体" w:eastAsia="黑体" w:cs="黑体"/>
          <w:color w:val="auto"/>
          <w:kern w:val="0"/>
          <w:sz w:val="28"/>
          <w:szCs w:val="28"/>
        </w:rPr>
        <w:t>施行日期：</w:t>
      </w:r>
      <w:r>
        <w:rPr>
          <w:rFonts w:eastAsia="黑体"/>
          <w:color w:val="auto"/>
          <w:spacing w:val="113"/>
          <w:sz w:val="28"/>
          <w:szCs w:val="28"/>
        </w:rPr>
        <w:t>202</w:t>
      </w:r>
      <w:r>
        <w:rPr>
          <w:rFonts w:hint="eastAsia" w:eastAsia="黑体"/>
          <w:color w:val="auto"/>
          <w:spacing w:val="113"/>
          <w:sz w:val="28"/>
          <w:szCs w:val="28"/>
        </w:rPr>
        <w:t>X</w:t>
      </w:r>
      <w:r>
        <w:rPr>
          <w:rFonts w:eastAsia="黑体"/>
          <w:color w:val="auto"/>
          <w:spacing w:val="113"/>
          <w:sz w:val="28"/>
          <w:szCs w:val="28"/>
          <w:lang w:val="zh-CN"/>
        </w:rPr>
        <w:t>年</w:t>
      </w:r>
      <w:r>
        <w:rPr>
          <w:rFonts w:hint="eastAsia" w:eastAsia="黑体"/>
          <w:color w:val="auto"/>
          <w:spacing w:val="113"/>
          <w:sz w:val="28"/>
          <w:szCs w:val="28"/>
        </w:rPr>
        <w:t>XX</w:t>
      </w:r>
      <w:r>
        <w:rPr>
          <w:rFonts w:eastAsia="黑体"/>
          <w:color w:val="auto"/>
          <w:spacing w:val="113"/>
          <w:sz w:val="28"/>
          <w:szCs w:val="28"/>
          <w:lang w:val="zh-CN"/>
        </w:rPr>
        <w:t>月</w:t>
      </w:r>
      <w:r>
        <w:rPr>
          <w:rFonts w:hint="eastAsia" w:eastAsia="黑体"/>
          <w:color w:val="auto"/>
          <w:spacing w:val="113"/>
          <w:sz w:val="28"/>
          <w:szCs w:val="28"/>
        </w:rPr>
        <w:t>1</w:t>
      </w:r>
      <w:r>
        <w:rPr>
          <w:rFonts w:eastAsia="黑体"/>
          <w:color w:val="auto"/>
          <w:spacing w:val="113"/>
          <w:sz w:val="28"/>
          <w:szCs w:val="28"/>
          <w:lang w:val="zh-CN"/>
        </w:rPr>
        <w:t>日</w:t>
      </w:r>
    </w:p>
    <w:p>
      <w:pPr>
        <w:jc w:val="center"/>
        <w:rPr>
          <w:color w:val="auto"/>
          <w:sz w:val="28"/>
        </w:rPr>
      </w:pPr>
    </w:p>
    <w:p>
      <w:pPr>
        <w:jc w:val="center"/>
        <w:rPr>
          <w:color w:val="auto"/>
          <w:sz w:val="28"/>
        </w:rPr>
      </w:pPr>
    </w:p>
    <w:p>
      <w:pPr>
        <w:jc w:val="center"/>
        <w:rPr>
          <w:color w:val="auto"/>
          <w:sz w:val="28"/>
        </w:rPr>
      </w:pPr>
    </w:p>
    <w:p>
      <w:pPr>
        <w:jc w:val="center"/>
        <w:rPr>
          <w:color w:val="auto"/>
          <w:sz w:val="28"/>
        </w:rPr>
      </w:pPr>
    </w:p>
    <w:p>
      <w:pPr>
        <w:jc w:val="center"/>
        <w:rPr>
          <w:color w:val="auto"/>
          <w:sz w:val="28"/>
        </w:rPr>
      </w:pPr>
    </w:p>
    <w:p>
      <w:pPr>
        <w:jc w:val="center"/>
        <w:rPr>
          <w:color w:val="auto"/>
          <w:sz w:val="28"/>
        </w:rPr>
      </w:pPr>
    </w:p>
    <w:p>
      <w:pPr>
        <w:jc w:val="center"/>
        <w:rPr>
          <w:color w:val="auto"/>
          <w:sz w:val="28"/>
        </w:rPr>
      </w:pPr>
    </w:p>
    <w:p>
      <w:pPr>
        <w:jc w:val="center"/>
        <w:rPr>
          <w:rFonts w:hint="eastAsia" w:eastAsia="华文中宋"/>
          <w:color w:val="auto"/>
          <w:sz w:val="48"/>
        </w:rPr>
      </w:pPr>
    </w:p>
    <w:p>
      <w:pPr>
        <w:jc w:val="center"/>
        <w:rPr>
          <w:rFonts w:hint="eastAsia" w:eastAsia="华文中宋"/>
          <w:color w:val="auto"/>
          <w:sz w:val="48"/>
        </w:rPr>
      </w:pPr>
    </w:p>
    <w:p>
      <w:pPr>
        <w:jc w:val="center"/>
        <w:rPr>
          <w:rFonts w:eastAsia="华文中宋"/>
          <w:color w:val="auto"/>
          <w:sz w:val="48"/>
        </w:rPr>
      </w:pPr>
      <w:r>
        <w:rPr>
          <w:rFonts w:hint="eastAsia" w:eastAsia="华文中宋"/>
          <w:color w:val="auto"/>
          <w:sz w:val="48"/>
        </w:rPr>
        <w:t>中华人民共和国住房和城乡建设部</w:t>
      </w:r>
    </w:p>
    <w:p>
      <w:pPr>
        <w:jc w:val="center"/>
        <w:rPr>
          <w:rFonts w:eastAsia="华文中宋"/>
          <w:color w:val="auto"/>
          <w:sz w:val="48"/>
        </w:rPr>
      </w:pPr>
      <w:r>
        <w:rPr>
          <w:rFonts w:hint="eastAsia" w:eastAsia="华文中宋"/>
          <w:color w:val="auto"/>
          <w:sz w:val="48"/>
        </w:rPr>
        <w:t>公</w:t>
      </w:r>
      <w:r>
        <w:rPr>
          <w:rFonts w:eastAsia="华文中宋"/>
          <w:color w:val="auto"/>
          <w:sz w:val="48"/>
        </w:rPr>
        <w:t xml:space="preserve">      </w:t>
      </w:r>
      <w:r>
        <w:rPr>
          <w:rFonts w:hint="eastAsia" w:eastAsia="华文中宋"/>
          <w:color w:val="auto"/>
          <w:sz w:val="48"/>
        </w:rPr>
        <w:t>告</w:t>
      </w:r>
    </w:p>
    <w:p>
      <w:pPr>
        <w:jc w:val="center"/>
        <w:rPr>
          <w:rFonts w:ascii="华文中宋" w:hAnsi="华文中宋" w:eastAsia="华文中宋"/>
          <w:color w:val="auto"/>
          <w:sz w:val="24"/>
        </w:rPr>
      </w:pPr>
      <w:r>
        <w:rPr>
          <w:rFonts w:hint="eastAsia" w:ascii="华文中宋" w:hAnsi="华文中宋" w:eastAsia="华文中宋"/>
          <w:color w:val="auto"/>
          <w:sz w:val="24"/>
        </w:rPr>
        <w:t>202</w:t>
      </w:r>
      <w:r>
        <w:rPr>
          <w:rFonts w:ascii="华文中宋" w:hAnsi="华文中宋" w:eastAsia="华文中宋"/>
          <w:color w:val="auto"/>
          <w:sz w:val="24"/>
        </w:rPr>
        <w:t>1</w:t>
      </w:r>
      <w:r>
        <w:rPr>
          <w:rFonts w:hint="eastAsia" w:ascii="华文中宋" w:hAnsi="华文中宋" w:eastAsia="华文中宋"/>
          <w:color w:val="auto"/>
          <w:sz w:val="24"/>
        </w:rPr>
        <w:t>年 第      号</w:t>
      </w:r>
    </w:p>
    <w:p>
      <w:pPr>
        <w:jc w:val="center"/>
        <w:rPr>
          <w:rFonts w:eastAsia="黑体"/>
          <w:color w:val="auto"/>
          <w:sz w:val="32"/>
        </w:rPr>
      </w:pPr>
      <w:r>
        <w:rPr>
          <w:rFonts w:ascii="宋体" w:hAnsi="宋体"/>
          <w:color w:val="auto"/>
          <w:sz w:val="20"/>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99060</wp:posOffset>
                </wp:positionV>
                <wp:extent cx="5029200" cy="0"/>
                <wp:effectExtent l="9525" t="13335" r="9525" b="15240"/>
                <wp:wrapSquare wrapText="bothSides"/>
                <wp:docPr id="4" name="直接连接符 4"/>
                <wp:cNvGraphicFramePr/>
                <a:graphic xmlns:a="http://schemas.openxmlformats.org/drawingml/2006/main">
                  <a:graphicData uri="http://schemas.microsoft.com/office/word/2010/wordprocessingShape">
                    <wps:wsp>
                      <wps:cNvCnPr>
                        <a:cxnSpLocks noChangeShapeType="true"/>
                      </wps:cNvCnPr>
                      <wps:spPr bwMode="auto">
                        <a:xfrm>
                          <a:off x="0" y="0"/>
                          <a:ext cx="502920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8pt;margin-top:7.8pt;height:0pt;width:396pt;mso-wrap-distance-bottom:0pt;mso-wrap-distance-left:9pt;mso-wrap-distance-right:9pt;mso-wrap-distance-top:0pt;z-index:251661312;mso-width-relative:page;mso-height-relative:page;" filled="f" stroked="t" coordsize="21600,21600" o:gfxdata="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BG6dw51AAAAAgBAAAPAAAA&#10;AAAAAAEAIAAAADgAAABkcnMvZG93bnJldi54bWxQSwECFAAUAAAACACHTuJADmvqIsoBAABgAwAA&#10;DgAAAAAAAAABACAAAAA5AQAAZHJzL2Uyb0RvYy54bWxQSwUGAAAAAAYABgBZAQAAdQUAAAAA&#10;">
                <v:fill on="f" focussize="0,0"/>
                <v:stroke weight="1.5pt" color="#000000" joinstyle="round"/>
                <v:imagedata o:title=""/>
                <o:lock v:ext="edit" aspectratio="f"/>
                <w10:wrap type="square"/>
              </v:line>
            </w:pict>
          </mc:Fallback>
        </mc:AlternateContent>
      </w:r>
    </w:p>
    <w:p>
      <w:pPr>
        <w:ind w:firstLine="640" w:firstLineChars="200"/>
        <w:jc w:val="center"/>
        <w:rPr>
          <w:rFonts w:eastAsia="黑体"/>
          <w:color w:val="auto"/>
          <w:sz w:val="32"/>
        </w:rPr>
      </w:pPr>
      <w:r>
        <w:rPr>
          <w:rFonts w:hint="eastAsia" w:eastAsia="黑体"/>
          <w:color w:val="auto"/>
          <w:sz w:val="32"/>
        </w:rPr>
        <w:t>住房和城乡建设部关于发布国家标准</w:t>
      </w:r>
    </w:p>
    <w:p>
      <w:pPr>
        <w:ind w:firstLine="640" w:firstLineChars="200"/>
        <w:jc w:val="center"/>
        <w:rPr>
          <w:rFonts w:eastAsia="黑体"/>
          <w:color w:val="auto"/>
          <w:sz w:val="32"/>
        </w:rPr>
      </w:pPr>
      <w:r>
        <w:rPr>
          <w:rFonts w:hint="eastAsia" w:eastAsia="黑体"/>
          <w:color w:val="auto"/>
          <w:sz w:val="32"/>
        </w:rPr>
        <w:t>《核电工程常规岛项目规范》的公告</w:t>
      </w:r>
    </w:p>
    <w:p>
      <w:pPr>
        <w:rPr>
          <w:color w:val="auto"/>
        </w:rPr>
      </w:pPr>
    </w:p>
    <w:p>
      <w:pPr>
        <w:rPr>
          <w:color w:val="auto"/>
        </w:rPr>
      </w:pPr>
    </w:p>
    <w:p>
      <w:pPr>
        <w:widowControl/>
        <w:jc w:val="left"/>
        <w:rPr>
          <w:b/>
          <w:color w:val="auto"/>
          <w:kern w:val="0"/>
          <w:sz w:val="28"/>
          <w:szCs w:val="28"/>
        </w:rPr>
      </w:pPr>
      <w:r>
        <w:rPr>
          <w:b/>
          <w:color w:val="auto"/>
          <w:sz w:val="28"/>
          <w:szCs w:val="28"/>
        </w:rPr>
        <w:br w:type="page"/>
      </w:r>
    </w:p>
    <w:p>
      <w:pPr>
        <w:jc w:val="center"/>
        <w:rPr>
          <w:rFonts w:ascii="新宋体" w:hAnsi="新宋体" w:eastAsia="新宋体" w:cs="新宋体"/>
          <w:b/>
          <w:bCs/>
          <w:color w:val="auto"/>
          <w:sz w:val="44"/>
          <w:szCs w:val="44"/>
        </w:rPr>
      </w:pPr>
      <w:r>
        <w:rPr>
          <w:rFonts w:hint="eastAsia" w:ascii="新宋体" w:hAnsi="新宋体" w:eastAsia="新宋体" w:cs="新宋体"/>
          <w:b/>
          <w:bCs/>
          <w:color w:val="auto"/>
          <w:sz w:val="44"/>
          <w:szCs w:val="44"/>
        </w:rPr>
        <w:t>前    言</w:t>
      </w:r>
    </w:p>
    <w:p>
      <w:pPr>
        <w:ind w:firstLine="420" w:firstLineChars="200"/>
        <w:rPr>
          <w:rFonts w:ascii="仿宋_GB2312" w:eastAsia="仿宋_GB2312"/>
          <w:color w:val="auto"/>
          <w:szCs w:val="32"/>
        </w:rPr>
      </w:pPr>
    </w:p>
    <w:p>
      <w:pPr>
        <w:ind w:firstLine="640" w:firstLineChars="200"/>
        <w:rPr>
          <w:rFonts w:ascii="仿宋_GB2312" w:eastAsia="仿宋_GB2312"/>
          <w:color w:val="auto"/>
          <w:szCs w:val="32"/>
        </w:rPr>
      </w:pPr>
      <w:r>
        <w:rPr>
          <w:rFonts w:hint="eastAsia" w:ascii="仿宋_GB2312" w:eastAsia="仿宋_GB2312"/>
          <w:color w:val="auto"/>
          <w:sz w:val="32"/>
          <w:szCs w:val="32"/>
        </w:rPr>
        <w:t>为适应国际技术法规与技术标准通行规则，2016年以来，</w:t>
      </w:r>
      <w:r>
        <w:rPr>
          <w:rFonts w:ascii="仿宋_GB2312" w:eastAsia="仿宋_GB2312"/>
          <w:color w:val="auto"/>
          <w:sz w:val="32"/>
          <w:szCs w:val="32"/>
        </w:rPr>
        <w:t>住房</w:t>
      </w:r>
      <w:r>
        <w:rPr>
          <w:rFonts w:hint="eastAsia" w:ascii="仿宋_GB2312" w:eastAsia="仿宋_GB2312"/>
          <w:color w:val="auto"/>
          <w:sz w:val="32"/>
          <w:szCs w:val="32"/>
        </w:rPr>
        <w:t>和</w:t>
      </w:r>
      <w:r>
        <w:rPr>
          <w:rFonts w:ascii="仿宋_GB2312" w:eastAsia="仿宋_GB2312"/>
          <w:color w:val="auto"/>
          <w:sz w:val="32"/>
          <w:szCs w:val="32"/>
        </w:rPr>
        <w:t>城乡建设部</w:t>
      </w:r>
      <w:r>
        <w:rPr>
          <w:rFonts w:hint="eastAsia" w:ascii="仿宋_GB2312" w:eastAsia="仿宋_GB2312"/>
          <w:color w:val="auto"/>
          <w:sz w:val="32"/>
          <w:szCs w:val="32"/>
        </w:rPr>
        <w:t>陆续</w:t>
      </w:r>
      <w:r>
        <w:rPr>
          <w:rFonts w:ascii="仿宋_GB2312" w:eastAsia="仿宋_GB2312"/>
          <w:color w:val="auto"/>
          <w:sz w:val="32"/>
          <w:szCs w:val="32"/>
        </w:rPr>
        <w:t>印发</w:t>
      </w:r>
      <w:r>
        <w:rPr>
          <w:rFonts w:hint="eastAsia" w:ascii="仿宋_GB2312" w:eastAsia="仿宋_GB2312"/>
          <w:color w:val="auto"/>
          <w:sz w:val="32"/>
          <w:szCs w:val="32"/>
        </w:rPr>
        <w:t>《</w:t>
      </w:r>
      <w:r>
        <w:rPr>
          <w:rFonts w:ascii="仿宋_GB2312" w:eastAsia="仿宋_GB2312"/>
          <w:color w:val="auto"/>
          <w:sz w:val="32"/>
          <w:szCs w:val="32"/>
        </w:rPr>
        <w:t>深化工程建设标准化工作改革的意见</w:t>
      </w:r>
      <w:r>
        <w:rPr>
          <w:rFonts w:hint="eastAsia" w:ascii="仿宋_GB2312" w:eastAsia="仿宋_GB2312"/>
          <w:color w:val="auto"/>
          <w:sz w:val="32"/>
          <w:szCs w:val="32"/>
        </w:rPr>
        <w:t>》等文件，提出</w:t>
      </w:r>
      <w:r>
        <w:rPr>
          <w:rFonts w:hint="eastAsia" w:ascii="仿宋" w:hAnsi="仿宋" w:eastAsia="仿宋"/>
          <w:color w:val="auto"/>
          <w:sz w:val="32"/>
          <w:szCs w:val="32"/>
        </w:rPr>
        <w:t>政府制定强制性标准、社会团体制定自愿采用性标准的长远目标</w:t>
      </w:r>
      <w:r>
        <w:rPr>
          <w:rFonts w:hint="eastAsia" w:ascii="仿宋_GB2312" w:eastAsia="仿宋_GB2312"/>
          <w:color w:val="auto"/>
          <w:sz w:val="32"/>
          <w:szCs w:val="32"/>
        </w:rPr>
        <w:t>，明确了逐步用全文强制性工程建设规范取代现行标准中分散的强制性条文</w:t>
      </w:r>
      <w:r>
        <w:rPr>
          <w:rFonts w:ascii="仿宋_GB2312" w:eastAsia="仿宋_GB2312"/>
          <w:color w:val="auto"/>
          <w:sz w:val="32"/>
          <w:szCs w:val="32"/>
        </w:rPr>
        <w:t>的改革任务</w:t>
      </w:r>
      <w:r>
        <w:rPr>
          <w:rFonts w:hint="eastAsia" w:ascii="仿宋_GB2312" w:eastAsia="仿宋_GB2312"/>
          <w:color w:val="auto"/>
          <w:sz w:val="32"/>
          <w:szCs w:val="32"/>
        </w:rPr>
        <w:t>，逐步形成由法律、行政法规、部门规章中的技术性规定与全文强制性工程建设规范构成的“技术法规”体系。</w:t>
      </w:r>
    </w:p>
    <w:p>
      <w:pPr>
        <w:ind w:firstLine="640"/>
        <w:rPr>
          <w:rFonts w:ascii="仿宋_GB2312" w:eastAsia="仿宋_GB2312"/>
          <w:color w:val="auto"/>
          <w:szCs w:val="32"/>
        </w:rPr>
      </w:pPr>
      <w:r>
        <w:rPr>
          <w:rFonts w:hint="eastAsia" w:ascii="仿宋_GB2312" w:eastAsia="仿宋_GB2312"/>
          <w:b/>
          <w:color w:val="auto"/>
          <w:sz w:val="32"/>
          <w:szCs w:val="32"/>
        </w:rPr>
        <w:t>关于规范种类。</w:t>
      </w:r>
      <w:r>
        <w:rPr>
          <w:rFonts w:hint="eastAsia" w:ascii="仿宋_GB2312" w:eastAsia="仿宋_GB2312"/>
          <w:color w:val="auto"/>
          <w:sz w:val="32"/>
          <w:szCs w:val="32"/>
        </w:rPr>
        <w:t>强制性工程建设规范体系覆盖工程建设领域各类建设工程项目，</w:t>
      </w:r>
      <w:r>
        <w:rPr>
          <w:rFonts w:ascii="仿宋_GB2312" w:eastAsia="仿宋_GB2312"/>
          <w:color w:val="auto"/>
          <w:sz w:val="32"/>
          <w:szCs w:val="32"/>
        </w:rPr>
        <w:t>分为</w:t>
      </w:r>
      <w:r>
        <w:rPr>
          <w:rFonts w:hint="eastAsia" w:ascii="仿宋_GB2312" w:eastAsia="仿宋_GB2312"/>
          <w:color w:val="auto"/>
          <w:sz w:val="32"/>
          <w:szCs w:val="32"/>
        </w:rPr>
        <w:t>工程</w:t>
      </w:r>
      <w:r>
        <w:rPr>
          <w:rFonts w:ascii="仿宋_GB2312" w:eastAsia="仿宋_GB2312"/>
          <w:color w:val="auto"/>
          <w:sz w:val="32"/>
          <w:szCs w:val="32"/>
        </w:rPr>
        <w:t>项目</w:t>
      </w:r>
      <w:r>
        <w:rPr>
          <w:rFonts w:hint="eastAsia" w:ascii="仿宋_GB2312" w:eastAsia="仿宋_GB2312"/>
          <w:color w:val="auto"/>
          <w:sz w:val="32"/>
          <w:szCs w:val="32"/>
        </w:rPr>
        <w:t>类</w:t>
      </w:r>
      <w:r>
        <w:rPr>
          <w:rFonts w:ascii="仿宋_GB2312" w:eastAsia="仿宋_GB2312"/>
          <w:color w:val="auto"/>
          <w:sz w:val="32"/>
          <w:szCs w:val="32"/>
        </w:rPr>
        <w:t>规范</w:t>
      </w:r>
      <w:r>
        <w:rPr>
          <w:rFonts w:hint="eastAsia" w:ascii="仿宋_GB2312" w:eastAsia="仿宋_GB2312"/>
          <w:color w:val="auto"/>
          <w:sz w:val="32"/>
          <w:szCs w:val="32"/>
        </w:rPr>
        <w:t>（简称项目规范）</w:t>
      </w:r>
      <w:r>
        <w:rPr>
          <w:rFonts w:ascii="仿宋_GB2312" w:eastAsia="仿宋_GB2312"/>
          <w:color w:val="auto"/>
          <w:sz w:val="32"/>
          <w:szCs w:val="32"/>
        </w:rPr>
        <w:t>和通用</w:t>
      </w:r>
      <w:r>
        <w:rPr>
          <w:rFonts w:hint="eastAsia" w:ascii="仿宋_GB2312" w:eastAsia="仿宋_GB2312"/>
          <w:color w:val="auto"/>
          <w:sz w:val="32"/>
          <w:szCs w:val="32"/>
        </w:rPr>
        <w:t>技术类</w:t>
      </w:r>
      <w:r>
        <w:rPr>
          <w:rFonts w:ascii="仿宋_GB2312" w:eastAsia="仿宋_GB2312"/>
          <w:color w:val="auto"/>
          <w:sz w:val="32"/>
          <w:szCs w:val="32"/>
        </w:rPr>
        <w:t>规范</w:t>
      </w:r>
      <w:r>
        <w:rPr>
          <w:rFonts w:hint="eastAsia" w:ascii="仿宋_GB2312" w:eastAsia="仿宋_GB2312"/>
          <w:color w:val="auto"/>
          <w:sz w:val="32"/>
          <w:szCs w:val="32"/>
        </w:rPr>
        <w:t>（简称通用规范）两种类型</w:t>
      </w:r>
      <w:r>
        <w:rPr>
          <w:rFonts w:ascii="仿宋_GB2312" w:eastAsia="仿宋_GB2312"/>
          <w:color w:val="auto"/>
          <w:sz w:val="32"/>
          <w:szCs w:val="32"/>
        </w:rPr>
        <w:t>。项目规范以工程</w:t>
      </w:r>
      <w:r>
        <w:rPr>
          <w:rFonts w:hint="eastAsia" w:ascii="仿宋_GB2312" w:eastAsia="仿宋_GB2312"/>
          <w:color w:val="auto"/>
          <w:sz w:val="32"/>
          <w:szCs w:val="32"/>
        </w:rPr>
        <w:t>建设项目</w:t>
      </w:r>
      <w:r>
        <w:rPr>
          <w:rFonts w:ascii="仿宋_GB2312" w:eastAsia="仿宋_GB2312"/>
          <w:color w:val="auto"/>
          <w:sz w:val="32"/>
          <w:szCs w:val="32"/>
        </w:rPr>
        <w:t>整体为对象，以项目</w:t>
      </w:r>
      <w:r>
        <w:rPr>
          <w:rFonts w:hint="eastAsia" w:ascii="仿宋_GB2312" w:eastAsia="仿宋_GB2312"/>
          <w:color w:val="auto"/>
          <w:sz w:val="32"/>
          <w:szCs w:val="32"/>
        </w:rPr>
        <w:t>的</w:t>
      </w:r>
      <w:r>
        <w:rPr>
          <w:rFonts w:ascii="仿宋_GB2312" w:eastAsia="仿宋_GB2312"/>
          <w:color w:val="auto"/>
          <w:sz w:val="32"/>
          <w:szCs w:val="32"/>
        </w:rPr>
        <w:t>规模、布局、功能、性能和关键技术措施</w:t>
      </w:r>
      <w:r>
        <w:rPr>
          <w:rFonts w:hint="eastAsia" w:ascii="仿宋_GB2312" w:eastAsia="仿宋_GB2312"/>
          <w:color w:val="auto"/>
          <w:sz w:val="32"/>
          <w:szCs w:val="32"/>
        </w:rPr>
        <w:t>等五大要素</w:t>
      </w:r>
      <w:r>
        <w:rPr>
          <w:rFonts w:ascii="仿宋_GB2312" w:eastAsia="仿宋_GB2312"/>
          <w:color w:val="auto"/>
          <w:sz w:val="32"/>
          <w:szCs w:val="32"/>
        </w:rPr>
        <w:t>为主要内容。通用规范以实现</w:t>
      </w:r>
      <w:r>
        <w:rPr>
          <w:rFonts w:hint="eastAsia" w:ascii="仿宋_GB2312" w:eastAsia="仿宋_GB2312"/>
          <w:color w:val="auto"/>
          <w:sz w:val="32"/>
          <w:szCs w:val="32"/>
        </w:rPr>
        <w:t>工程建设</w:t>
      </w:r>
      <w:r>
        <w:rPr>
          <w:rFonts w:ascii="仿宋_GB2312" w:eastAsia="仿宋_GB2312"/>
          <w:color w:val="auto"/>
          <w:sz w:val="32"/>
          <w:szCs w:val="32"/>
        </w:rPr>
        <w:t>项目功能性能要求的各专业</w:t>
      </w:r>
      <w:r>
        <w:rPr>
          <w:rFonts w:hint="eastAsia" w:ascii="仿宋_GB2312" w:eastAsia="仿宋_GB2312"/>
          <w:color w:val="auto"/>
          <w:sz w:val="32"/>
          <w:szCs w:val="32"/>
        </w:rPr>
        <w:t>通用</w:t>
      </w:r>
      <w:r>
        <w:rPr>
          <w:rFonts w:ascii="仿宋_GB2312" w:eastAsia="仿宋_GB2312"/>
          <w:color w:val="auto"/>
          <w:sz w:val="32"/>
          <w:szCs w:val="32"/>
        </w:rPr>
        <w:t>技术为对象，以勘察、</w:t>
      </w:r>
      <w:r>
        <w:rPr>
          <w:rFonts w:hint="eastAsia" w:ascii="仿宋_GB2312" w:eastAsia="仿宋_GB2312"/>
          <w:color w:val="auto"/>
          <w:sz w:val="32"/>
          <w:szCs w:val="32"/>
        </w:rPr>
        <w:t>设计</w:t>
      </w:r>
      <w:r>
        <w:rPr>
          <w:rFonts w:ascii="仿宋_GB2312" w:eastAsia="仿宋_GB2312"/>
          <w:color w:val="auto"/>
          <w:sz w:val="32"/>
          <w:szCs w:val="32"/>
        </w:rPr>
        <w:t>、施工、</w:t>
      </w:r>
      <w:r>
        <w:rPr>
          <w:rFonts w:hint="eastAsia" w:ascii="仿宋_GB2312" w:eastAsia="仿宋_GB2312"/>
          <w:color w:val="auto"/>
          <w:sz w:val="32"/>
          <w:szCs w:val="32"/>
        </w:rPr>
        <w:t>维修、养护等通用技术要求</w:t>
      </w:r>
      <w:r>
        <w:rPr>
          <w:rFonts w:ascii="仿宋_GB2312" w:eastAsia="仿宋_GB2312"/>
          <w:color w:val="auto"/>
          <w:sz w:val="32"/>
          <w:szCs w:val="32"/>
        </w:rPr>
        <w:t>为主要内容。</w:t>
      </w:r>
      <w:r>
        <w:rPr>
          <w:rFonts w:hint="eastAsia" w:ascii="仿宋_GB2312" w:eastAsia="仿宋_GB2312" w:hAnsiTheme="minorEastAsia"/>
          <w:color w:val="auto"/>
          <w:sz w:val="32"/>
          <w:szCs w:val="32"/>
        </w:rPr>
        <w:t>在全文强制性</w:t>
      </w:r>
      <w:r>
        <w:rPr>
          <w:rFonts w:ascii="仿宋_GB2312" w:eastAsia="仿宋_GB2312" w:hAnsiTheme="minorEastAsia"/>
          <w:color w:val="auto"/>
          <w:sz w:val="32"/>
          <w:szCs w:val="32"/>
        </w:rPr>
        <w:t>工程</w:t>
      </w:r>
      <w:r>
        <w:rPr>
          <w:rFonts w:hint="eastAsia" w:ascii="仿宋_GB2312" w:eastAsia="仿宋_GB2312"/>
          <w:color w:val="auto"/>
          <w:sz w:val="32"/>
          <w:szCs w:val="32"/>
        </w:rPr>
        <w:t>建设</w:t>
      </w:r>
      <w:r>
        <w:rPr>
          <w:rFonts w:ascii="仿宋_GB2312" w:eastAsia="仿宋_GB2312" w:hAnsiTheme="minorEastAsia"/>
          <w:color w:val="auto"/>
          <w:sz w:val="32"/>
          <w:szCs w:val="32"/>
        </w:rPr>
        <w:t>规范体系中</w:t>
      </w:r>
      <w:r>
        <w:rPr>
          <w:rFonts w:hint="eastAsia" w:ascii="仿宋_GB2312" w:eastAsia="仿宋_GB2312" w:hAnsiTheme="minorEastAsia"/>
          <w:color w:val="auto"/>
          <w:sz w:val="32"/>
          <w:szCs w:val="32"/>
        </w:rPr>
        <w:t>，</w:t>
      </w:r>
      <w:r>
        <w:rPr>
          <w:rFonts w:ascii="仿宋_GB2312" w:eastAsia="仿宋_GB2312" w:hAnsiTheme="minorEastAsia"/>
          <w:color w:val="auto"/>
          <w:sz w:val="32"/>
          <w:szCs w:val="32"/>
        </w:rPr>
        <w:t>项目规范为</w:t>
      </w:r>
      <w:r>
        <w:rPr>
          <w:rFonts w:hint="eastAsia" w:ascii="仿宋_GB2312" w:eastAsia="仿宋_GB2312" w:hAnsiTheme="minorEastAsia"/>
          <w:color w:val="auto"/>
          <w:sz w:val="32"/>
          <w:szCs w:val="32"/>
        </w:rPr>
        <w:t>主干</w:t>
      </w:r>
      <w:r>
        <w:rPr>
          <w:rFonts w:ascii="仿宋_GB2312" w:eastAsia="仿宋_GB2312" w:hAnsiTheme="minorEastAsia"/>
          <w:color w:val="auto"/>
          <w:sz w:val="32"/>
          <w:szCs w:val="32"/>
        </w:rPr>
        <w:t>，通用规范</w:t>
      </w:r>
      <w:r>
        <w:rPr>
          <w:rFonts w:hint="eastAsia" w:ascii="仿宋_GB2312" w:eastAsia="仿宋_GB2312" w:hAnsiTheme="minorEastAsia"/>
          <w:color w:val="auto"/>
          <w:sz w:val="32"/>
          <w:szCs w:val="32"/>
        </w:rPr>
        <w:t>是对</w:t>
      </w:r>
      <w:r>
        <w:rPr>
          <w:rFonts w:ascii="仿宋_GB2312" w:eastAsia="仿宋_GB2312"/>
          <w:color w:val="auto"/>
          <w:sz w:val="32"/>
          <w:szCs w:val="32"/>
        </w:rPr>
        <w:t>各类项目共性的、</w:t>
      </w:r>
      <w:r>
        <w:rPr>
          <w:rFonts w:hint="eastAsia" w:ascii="仿宋_GB2312" w:eastAsia="仿宋_GB2312"/>
          <w:color w:val="auto"/>
          <w:sz w:val="32"/>
          <w:szCs w:val="32"/>
        </w:rPr>
        <w:t>通用的专业性</w:t>
      </w:r>
      <w:r>
        <w:rPr>
          <w:rFonts w:ascii="仿宋_GB2312" w:eastAsia="仿宋_GB2312"/>
          <w:color w:val="auto"/>
          <w:sz w:val="32"/>
          <w:szCs w:val="32"/>
        </w:rPr>
        <w:t>关键技术措施</w:t>
      </w:r>
      <w:r>
        <w:rPr>
          <w:rFonts w:hint="eastAsia" w:ascii="仿宋_GB2312" w:eastAsia="仿宋_GB2312"/>
          <w:color w:val="auto"/>
          <w:sz w:val="32"/>
          <w:szCs w:val="32"/>
        </w:rPr>
        <w:t>的规定</w:t>
      </w:r>
      <w:r>
        <w:rPr>
          <w:rFonts w:ascii="仿宋_GB2312" w:eastAsia="仿宋_GB2312" w:hAnsiTheme="minorEastAsia"/>
          <w:color w:val="auto"/>
          <w:sz w:val="32"/>
          <w:szCs w:val="32"/>
        </w:rPr>
        <w:t>。</w:t>
      </w:r>
    </w:p>
    <w:p>
      <w:pPr>
        <w:ind w:firstLine="570"/>
        <w:rPr>
          <w:rFonts w:ascii="仿宋_GB2312" w:eastAsia="仿宋_GB2312" w:hAnsiTheme="minorHAnsi" w:cstheme="minorBidi"/>
          <w:color w:val="auto"/>
          <w:szCs w:val="32"/>
        </w:rPr>
      </w:pPr>
      <w:r>
        <w:rPr>
          <w:rFonts w:hint="eastAsia" w:ascii="仿宋_GB2312" w:eastAsia="仿宋_GB2312"/>
          <w:b/>
          <w:color w:val="auto"/>
          <w:sz w:val="32"/>
          <w:szCs w:val="32"/>
        </w:rPr>
        <w:t>关于五大要素指标。</w:t>
      </w:r>
      <w:r>
        <w:rPr>
          <w:rFonts w:hint="eastAsia" w:ascii="仿宋_GB2312" w:eastAsia="仿宋_GB2312" w:hAnsiTheme="minorHAnsi" w:cstheme="minorBidi"/>
          <w:color w:val="auto"/>
          <w:sz w:val="32"/>
          <w:szCs w:val="32"/>
        </w:rPr>
        <w:t>强制性工程建设规范中各项要素是保障城乡基础设施建设体系化和效率提升的基本规定，是支撑城乡建设高质量发展的基本要求。项目的规模要求主要规定了建设工程项目应具备完整的生产或服务能力，应与经济社会发展水平相适应。项目的布局要求主要规定了产业布局、建设工程项目选址、总体设计、总平面布置以及与规模相协调的统筹性技术要求，应考虑供给能力合理分布，提高相关设施建设的整体水平。项目的功能要求主要规定</w:t>
      </w:r>
      <w:r>
        <w:rPr>
          <w:rFonts w:ascii="仿宋_GB2312" w:eastAsia="仿宋_GB2312"/>
          <w:color w:val="auto"/>
          <w:sz w:val="32"/>
          <w:szCs w:val="32"/>
        </w:rPr>
        <w:t>项目构成和用途</w:t>
      </w:r>
      <w:r>
        <w:rPr>
          <w:rFonts w:hint="eastAsia" w:ascii="仿宋_GB2312" w:eastAsia="仿宋_GB2312"/>
          <w:color w:val="auto"/>
          <w:sz w:val="32"/>
          <w:szCs w:val="32"/>
        </w:rPr>
        <w:t>，明确项目的基本组成单元，是项目发挥预期作用的保障。</w:t>
      </w:r>
      <w:r>
        <w:rPr>
          <w:rFonts w:ascii="仿宋_GB2312" w:eastAsia="仿宋_GB2312"/>
          <w:color w:val="auto"/>
          <w:sz w:val="32"/>
          <w:szCs w:val="32"/>
        </w:rPr>
        <w:t>项目的</w:t>
      </w:r>
      <w:r>
        <w:rPr>
          <w:rFonts w:hint="eastAsia" w:ascii="仿宋_GB2312" w:eastAsia="仿宋_GB2312" w:hAnsiTheme="minorHAnsi" w:cstheme="minorBidi"/>
          <w:color w:val="auto"/>
          <w:sz w:val="32"/>
          <w:szCs w:val="32"/>
        </w:rPr>
        <w:t>性能要求主要规定建设工程项目建设水平或技术</w:t>
      </w:r>
      <w:r>
        <w:rPr>
          <w:rFonts w:ascii="仿宋_GB2312" w:eastAsia="仿宋_GB2312"/>
          <w:color w:val="auto"/>
          <w:sz w:val="32"/>
          <w:szCs w:val="32"/>
        </w:rPr>
        <w:t>水平</w:t>
      </w:r>
      <w:r>
        <w:rPr>
          <w:rFonts w:hint="eastAsia" w:ascii="仿宋_GB2312" w:eastAsia="仿宋_GB2312"/>
          <w:color w:val="auto"/>
          <w:sz w:val="32"/>
          <w:szCs w:val="32"/>
        </w:rPr>
        <w:t>的</w:t>
      </w:r>
      <w:r>
        <w:rPr>
          <w:rFonts w:ascii="仿宋_GB2312" w:eastAsia="仿宋_GB2312"/>
          <w:color w:val="auto"/>
          <w:sz w:val="32"/>
          <w:szCs w:val="32"/>
        </w:rPr>
        <w:t>高低</w:t>
      </w:r>
      <w:r>
        <w:rPr>
          <w:rFonts w:hint="eastAsia" w:ascii="仿宋_GB2312" w:eastAsia="仿宋_GB2312"/>
          <w:color w:val="auto"/>
          <w:sz w:val="32"/>
          <w:szCs w:val="32"/>
        </w:rPr>
        <w:t>程度</w:t>
      </w:r>
      <w:r>
        <w:rPr>
          <w:rFonts w:ascii="仿宋_GB2312" w:eastAsia="仿宋_GB2312"/>
          <w:color w:val="auto"/>
          <w:sz w:val="32"/>
          <w:szCs w:val="32"/>
        </w:rPr>
        <w:t>，</w:t>
      </w:r>
      <w:r>
        <w:rPr>
          <w:rFonts w:hint="eastAsia" w:ascii="仿宋_GB2312" w:eastAsia="仿宋_GB2312" w:hAnsiTheme="minorHAnsi" w:cstheme="minorBidi"/>
          <w:color w:val="auto"/>
          <w:sz w:val="32"/>
          <w:szCs w:val="32"/>
        </w:rPr>
        <w:t>体现建设工程项目的适用性，明确项目质量、安全、节能、环保、宜居环境和可持续发展等方面应达到的基本水平。关键技术措施是实现建设项目功能、性能要求的基本技术规定，是落实城乡建设安全、绿色、韧性、智慧、宜居、公平、有效率等发展目标的基本保障。</w:t>
      </w:r>
    </w:p>
    <w:p>
      <w:pPr>
        <w:ind w:firstLine="640"/>
        <w:rPr>
          <w:rFonts w:ascii="仿宋_GB2312" w:eastAsia="仿宋_GB2312"/>
          <w:color w:val="auto"/>
          <w:szCs w:val="32"/>
        </w:rPr>
      </w:pPr>
      <w:r>
        <w:rPr>
          <w:rFonts w:hint="eastAsia" w:ascii="仿宋_GB2312" w:eastAsia="仿宋_GB2312"/>
          <w:b/>
          <w:color w:val="auto"/>
          <w:sz w:val="32"/>
          <w:szCs w:val="32"/>
        </w:rPr>
        <w:t>关于规范实施。</w:t>
      </w:r>
      <w:r>
        <w:rPr>
          <w:rFonts w:hint="eastAsia" w:ascii="仿宋_GB2312" w:eastAsia="仿宋_GB2312"/>
          <w:color w:val="auto"/>
          <w:sz w:val="32"/>
          <w:szCs w:val="32"/>
        </w:rPr>
        <w:t>强制性工程建设规范具有强制约束力，是保障人民生命财产安全、人身健康、工程安全、生态环境安全、公众权益和公众利益，以及促进能源资源节约利用、满足经济社会管理等方面的控制性底线要求，工程建设</w:t>
      </w:r>
      <w:r>
        <w:rPr>
          <w:rFonts w:ascii="仿宋_GB2312" w:eastAsia="仿宋_GB2312"/>
          <w:color w:val="auto"/>
          <w:sz w:val="32"/>
          <w:szCs w:val="32"/>
        </w:rPr>
        <w:t>项目</w:t>
      </w:r>
      <w:r>
        <w:rPr>
          <w:rFonts w:hint="eastAsia" w:ascii="仿宋_GB2312" w:eastAsia="仿宋_GB2312"/>
          <w:color w:val="auto"/>
          <w:sz w:val="32"/>
          <w:szCs w:val="32"/>
        </w:rPr>
        <w:t>的</w:t>
      </w:r>
      <w:r>
        <w:rPr>
          <w:rFonts w:ascii="仿宋_GB2312" w:eastAsia="仿宋_GB2312"/>
          <w:color w:val="auto"/>
          <w:sz w:val="32"/>
          <w:szCs w:val="32"/>
        </w:rPr>
        <w:t>勘察、设计、施工、验收、</w:t>
      </w:r>
      <w:r>
        <w:rPr>
          <w:rFonts w:hint="eastAsia" w:ascii="仿宋_GB2312" w:eastAsia="仿宋_GB2312"/>
          <w:color w:val="auto"/>
          <w:sz w:val="32"/>
          <w:szCs w:val="32"/>
        </w:rPr>
        <w:t>维修、养护、拆除等建设活动全</w:t>
      </w:r>
      <w:r>
        <w:rPr>
          <w:rFonts w:ascii="仿宋_GB2312" w:eastAsia="仿宋_GB2312"/>
          <w:color w:val="auto"/>
          <w:sz w:val="32"/>
          <w:szCs w:val="32"/>
        </w:rPr>
        <w:t>过程</w:t>
      </w:r>
      <w:r>
        <w:rPr>
          <w:rFonts w:hint="eastAsia" w:ascii="仿宋_GB2312" w:eastAsia="仿宋_GB2312"/>
          <w:color w:val="auto"/>
          <w:sz w:val="32"/>
          <w:szCs w:val="32"/>
        </w:rPr>
        <w:t>中</w:t>
      </w:r>
      <w:r>
        <w:rPr>
          <w:rFonts w:ascii="仿宋_GB2312" w:eastAsia="仿宋_GB2312"/>
          <w:color w:val="auto"/>
          <w:sz w:val="32"/>
          <w:szCs w:val="32"/>
        </w:rPr>
        <w:t>必须严格执行。</w:t>
      </w:r>
      <w:r>
        <w:rPr>
          <w:rFonts w:hint="eastAsia" w:ascii="仿宋_GB2312" w:eastAsia="仿宋_GB2312"/>
          <w:color w:val="auto"/>
          <w:sz w:val="32"/>
          <w:szCs w:val="32"/>
        </w:rPr>
        <w:t>与</w:t>
      </w:r>
      <w:r>
        <w:rPr>
          <w:rFonts w:ascii="仿宋_GB2312" w:eastAsia="仿宋_GB2312"/>
          <w:color w:val="auto"/>
          <w:sz w:val="32"/>
          <w:szCs w:val="32"/>
        </w:rPr>
        <w:t>强制性工程建设规范配套的推荐性工程建设标准</w:t>
      </w:r>
      <w:r>
        <w:rPr>
          <w:rFonts w:hint="eastAsia" w:ascii="仿宋_GB2312" w:eastAsia="仿宋_GB2312"/>
          <w:color w:val="auto"/>
          <w:sz w:val="32"/>
          <w:szCs w:val="32"/>
        </w:rPr>
        <w:t>是经过实践检验的、保障达到强制性规范要求的成熟技术措施，一般情况下也</w:t>
      </w:r>
      <w:r>
        <w:rPr>
          <w:rFonts w:ascii="仿宋_GB2312" w:eastAsia="仿宋_GB2312"/>
          <w:color w:val="auto"/>
          <w:sz w:val="32"/>
          <w:szCs w:val="32"/>
        </w:rPr>
        <w:t>应当执行。</w:t>
      </w:r>
      <w:r>
        <w:rPr>
          <w:rFonts w:hint="eastAsia" w:ascii="仿宋_GB2312" w:eastAsia="仿宋_GB2312"/>
          <w:color w:val="auto"/>
          <w:sz w:val="32"/>
          <w:szCs w:val="32"/>
        </w:rPr>
        <w:t>在满足强制性工程建设规范规定的</w:t>
      </w:r>
      <w:r>
        <w:rPr>
          <w:rFonts w:ascii="仿宋_GB2312" w:eastAsia="仿宋_GB2312"/>
          <w:color w:val="auto"/>
          <w:sz w:val="32"/>
          <w:szCs w:val="32"/>
        </w:rPr>
        <w:t>项目功能、性能要求</w:t>
      </w:r>
      <w:r>
        <w:rPr>
          <w:rFonts w:hint="eastAsia" w:ascii="仿宋_GB2312" w:eastAsia="仿宋_GB2312"/>
          <w:color w:val="auto"/>
          <w:sz w:val="32"/>
          <w:szCs w:val="32"/>
        </w:rPr>
        <w:t>和关键技术措施的前提下，可</w:t>
      </w:r>
      <w:r>
        <w:rPr>
          <w:rFonts w:ascii="仿宋_GB2312" w:eastAsia="仿宋_GB2312"/>
          <w:color w:val="auto"/>
          <w:sz w:val="32"/>
          <w:szCs w:val="32"/>
        </w:rPr>
        <w:t>合理选用</w:t>
      </w:r>
      <w:r>
        <w:rPr>
          <w:rFonts w:hint="eastAsia" w:ascii="仿宋_GB2312" w:eastAsia="仿宋_GB2312"/>
          <w:color w:val="auto"/>
          <w:sz w:val="32"/>
          <w:szCs w:val="32"/>
        </w:rPr>
        <w:t>相关团体标准、企业</w:t>
      </w:r>
      <w:r>
        <w:rPr>
          <w:rFonts w:ascii="仿宋_GB2312" w:eastAsia="仿宋_GB2312"/>
          <w:color w:val="auto"/>
          <w:sz w:val="32"/>
          <w:szCs w:val="32"/>
        </w:rPr>
        <w:t>标准</w:t>
      </w:r>
      <w:r>
        <w:rPr>
          <w:rFonts w:hint="eastAsia" w:ascii="仿宋_GB2312" w:eastAsia="仿宋_GB2312"/>
          <w:color w:val="auto"/>
          <w:sz w:val="32"/>
          <w:szCs w:val="32"/>
        </w:rPr>
        <w:t>，使项目功能、性能更加优化或达到更高水平</w:t>
      </w:r>
      <w:r>
        <w:rPr>
          <w:rFonts w:ascii="仿宋_GB2312" w:eastAsia="仿宋_GB2312"/>
          <w:color w:val="auto"/>
          <w:sz w:val="32"/>
          <w:szCs w:val="32"/>
        </w:rPr>
        <w:t>。</w:t>
      </w:r>
      <w:r>
        <w:rPr>
          <w:rFonts w:hint="eastAsia" w:ascii="仿宋_GB2312" w:eastAsia="仿宋_GB2312"/>
          <w:color w:val="auto"/>
          <w:sz w:val="32"/>
          <w:szCs w:val="32"/>
        </w:rPr>
        <w:t>推荐性</w:t>
      </w:r>
      <w:r>
        <w:rPr>
          <w:rFonts w:ascii="仿宋_GB2312" w:eastAsia="仿宋_GB2312"/>
          <w:color w:val="auto"/>
          <w:sz w:val="32"/>
          <w:szCs w:val="32"/>
        </w:rPr>
        <w:t>工程建设标准</w:t>
      </w:r>
      <w:r>
        <w:rPr>
          <w:rFonts w:hint="eastAsia" w:ascii="仿宋_GB2312" w:eastAsia="仿宋_GB2312"/>
          <w:color w:val="auto"/>
          <w:sz w:val="32"/>
          <w:szCs w:val="32"/>
        </w:rPr>
        <w:t>、团体标准、企业标准要与强制性工程建设规范协调配套，</w:t>
      </w:r>
      <w:r>
        <w:rPr>
          <w:rFonts w:ascii="仿宋_GB2312" w:eastAsia="仿宋_GB2312"/>
          <w:color w:val="auto"/>
          <w:sz w:val="32"/>
          <w:szCs w:val="32"/>
        </w:rPr>
        <w:t>各项技术要求不得低于强制性工程建设规范的相关技术</w:t>
      </w:r>
      <w:r>
        <w:rPr>
          <w:rFonts w:hint="eastAsia" w:ascii="仿宋_GB2312" w:eastAsia="仿宋_GB2312"/>
          <w:color w:val="auto"/>
          <w:sz w:val="32"/>
          <w:szCs w:val="32"/>
        </w:rPr>
        <w:t>水平</w:t>
      </w:r>
      <w:r>
        <w:rPr>
          <w:rFonts w:ascii="仿宋_GB2312" w:eastAsia="仿宋_GB2312"/>
          <w:color w:val="auto"/>
          <w:sz w:val="32"/>
          <w:szCs w:val="32"/>
        </w:rPr>
        <w:t>。</w:t>
      </w:r>
    </w:p>
    <w:p>
      <w:pPr>
        <w:ind w:firstLine="640"/>
        <w:rPr>
          <w:rFonts w:eastAsia="仿宋_GB2312"/>
          <w:color w:val="auto"/>
          <w:szCs w:val="32"/>
        </w:rPr>
      </w:pPr>
      <w:r>
        <w:rPr>
          <w:rFonts w:hint="eastAsia" w:ascii="仿宋_GB2312" w:eastAsia="仿宋_GB2312"/>
          <w:color w:val="auto"/>
          <w:sz w:val="32"/>
          <w:szCs w:val="32"/>
        </w:rPr>
        <w:t>强制性工程建设</w:t>
      </w:r>
      <w:r>
        <w:rPr>
          <w:rFonts w:ascii="仿宋_GB2312" w:eastAsia="仿宋_GB2312"/>
          <w:color w:val="auto"/>
          <w:sz w:val="32"/>
          <w:szCs w:val="32"/>
        </w:rPr>
        <w:t>规范</w:t>
      </w:r>
      <w:r>
        <w:rPr>
          <w:rFonts w:hint="eastAsia" w:ascii="仿宋_GB2312" w:eastAsia="仿宋_GB2312"/>
          <w:color w:val="auto"/>
          <w:sz w:val="32"/>
          <w:szCs w:val="32"/>
        </w:rPr>
        <w:t>实施</w:t>
      </w:r>
      <w:r>
        <w:rPr>
          <w:rFonts w:ascii="仿宋_GB2312" w:eastAsia="仿宋_GB2312"/>
          <w:color w:val="auto"/>
          <w:sz w:val="32"/>
          <w:szCs w:val="32"/>
        </w:rPr>
        <w:t>后，现行相关工程建设</w:t>
      </w:r>
      <w:r>
        <w:rPr>
          <w:rFonts w:hint="eastAsia" w:ascii="仿宋_GB2312" w:eastAsia="仿宋_GB2312"/>
          <w:color w:val="auto"/>
          <w:sz w:val="32"/>
          <w:szCs w:val="32"/>
        </w:rPr>
        <w:t>国家</w:t>
      </w:r>
      <w:r>
        <w:rPr>
          <w:rFonts w:ascii="仿宋_GB2312" w:eastAsia="仿宋_GB2312"/>
          <w:color w:val="auto"/>
          <w:sz w:val="32"/>
          <w:szCs w:val="32"/>
        </w:rPr>
        <w:t>标准、</w:t>
      </w:r>
      <w:r>
        <w:rPr>
          <w:rFonts w:hint="eastAsia" w:ascii="仿宋_GB2312" w:eastAsia="仿宋_GB2312"/>
          <w:color w:val="auto"/>
          <w:sz w:val="32"/>
          <w:szCs w:val="32"/>
        </w:rPr>
        <w:t>行业标准</w:t>
      </w:r>
      <w:r>
        <w:rPr>
          <w:rFonts w:ascii="仿宋_GB2312" w:eastAsia="仿宋_GB2312"/>
          <w:color w:val="auto"/>
          <w:sz w:val="32"/>
          <w:szCs w:val="32"/>
        </w:rPr>
        <w:t>中</w:t>
      </w:r>
      <w:r>
        <w:rPr>
          <w:rFonts w:hint="eastAsia" w:ascii="仿宋_GB2312" w:eastAsia="仿宋_GB2312"/>
          <w:color w:val="auto"/>
          <w:sz w:val="32"/>
          <w:szCs w:val="32"/>
        </w:rPr>
        <w:t>的</w:t>
      </w:r>
      <w:r>
        <w:rPr>
          <w:rFonts w:ascii="仿宋_GB2312" w:eastAsia="仿宋_GB2312"/>
          <w:color w:val="auto"/>
          <w:sz w:val="32"/>
          <w:szCs w:val="32"/>
        </w:rPr>
        <w:t>强制性条文</w:t>
      </w:r>
      <w:r>
        <w:rPr>
          <w:rFonts w:hint="eastAsia" w:ascii="仿宋_GB2312" w:eastAsia="仿宋_GB2312"/>
          <w:color w:val="auto"/>
          <w:sz w:val="32"/>
          <w:szCs w:val="32"/>
        </w:rPr>
        <w:t>同时废止。现行工程建设地方标准中的强制性条文应及时修订，且不得低于强制性工程建设规范的规定。</w:t>
      </w:r>
      <w:r>
        <w:rPr>
          <w:rFonts w:ascii="仿宋_GB2312" w:eastAsia="仿宋_GB2312"/>
          <w:color w:val="auto"/>
          <w:sz w:val="32"/>
          <w:szCs w:val="32"/>
        </w:rPr>
        <w:t>现行工程建设</w:t>
      </w:r>
      <w:r>
        <w:rPr>
          <w:rFonts w:hint="eastAsia" w:ascii="仿宋_GB2312" w:eastAsia="仿宋_GB2312"/>
          <w:color w:val="auto"/>
          <w:sz w:val="32"/>
          <w:szCs w:val="32"/>
        </w:rPr>
        <w:t>标准（包括强制性标准和</w:t>
      </w:r>
      <w:r>
        <w:rPr>
          <w:rFonts w:ascii="仿宋_GB2312" w:eastAsia="仿宋_GB2312"/>
          <w:color w:val="auto"/>
          <w:sz w:val="32"/>
          <w:szCs w:val="32"/>
        </w:rPr>
        <w:t>推荐性标准）中</w:t>
      </w:r>
      <w:r>
        <w:rPr>
          <w:rFonts w:hint="eastAsia" w:ascii="仿宋_GB2312" w:eastAsia="仿宋_GB2312"/>
          <w:color w:val="auto"/>
          <w:sz w:val="32"/>
          <w:szCs w:val="32"/>
        </w:rPr>
        <w:t>有关规定</w:t>
      </w:r>
      <w:r>
        <w:rPr>
          <w:rFonts w:ascii="仿宋_GB2312" w:eastAsia="仿宋_GB2312"/>
          <w:color w:val="auto"/>
          <w:sz w:val="32"/>
          <w:szCs w:val="32"/>
        </w:rPr>
        <w:t>与强制性工程建设规范的规定不一致</w:t>
      </w:r>
      <w:r>
        <w:rPr>
          <w:rFonts w:hint="eastAsia" w:ascii="仿宋_GB2312" w:eastAsia="仿宋_GB2312"/>
          <w:color w:val="auto"/>
          <w:sz w:val="32"/>
          <w:szCs w:val="32"/>
        </w:rPr>
        <w:t>的</w:t>
      </w:r>
      <w:r>
        <w:rPr>
          <w:rFonts w:ascii="仿宋_GB2312" w:eastAsia="仿宋_GB2312"/>
          <w:color w:val="auto"/>
          <w:sz w:val="32"/>
          <w:szCs w:val="32"/>
        </w:rPr>
        <w:t>，以强制性工程建设规范的规定为准。</w:t>
      </w:r>
    </w:p>
    <w:p>
      <w:pPr>
        <w:pStyle w:val="26"/>
        <w:spacing w:line="360" w:lineRule="auto"/>
        <w:ind w:firstLine="482"/>
        <w:jc w:val="both"/>
        <w:rPr>
          <w:color w:val="auto"/>
        </w:rPr>
      </w:pPr>
    </w:p>
    <w:p>
      <w:pPr>
        <w:pStyle w:val="26"/>
        <w:spacing w:line="360" w:lineRule="auto"/>
        <w:ind w:firstLine="482"/>
        <w:jc w:val="both"/>
        <w:rPr>
          <w:color w:val="auto"/>
        </w:rPr>
      </w:pPr>
      <w:r>
        <w:rPr>
          <w:rFonts w:hint="eastAsia"/>
          <w:color w:val="auto"/>
        </w:rPr>
        <w:t xml:space="preserve">                         </w:t>
      </w:r>
    </w:p>
    <w:p>
      <w:pPr>
        <w:widowControl/>
        <w:jc w:val="left"/>
        <w:rPr>
          <w:rFonts w:ascii="宋体" w:hAnsi="宋体" w:cs="宋体"/>
          <w:b/>
          <w:bCs/>
          <w:color w:val="auto"/>
          <w:kern w:val="0"/>
          <w:sz w:val="30"/>
        </w:rPr>
      </w:pPr>
      <w:r>
        <w:rPr>
          <w:b/>
          <w:bCs/>
          <w:color w:val="auto"/>
          <w:sz w:val="30"/>
        </w:rPr>
        <w:br w:type="page"/>
      </w:r>
    </w:p>
    <w:p>
      <w:pPr>
        <w:pageBreakBefore/>
        <w:jc w:val="center"/>
        <w:outlineLvl w:val="0"/>
        <w:rPr>
          <w:color w:val="auto"/>
          <w:sz w:val="30"/>
          <w:szCs w:val="30"/>
        </w:rPr>
      </w:pPr>
      <w:bookmarkStart w:id="1" w:name="_Toc43456469"/>
      <w:bookmarkStart w:id="2" w:name="_Toc72487121"/>
      <w:bookmarkStart w:id="3" w:name="_Toc43453241"/>
      <w:bookmarkStart w:id="4" w:name="_Toc43456154"/>
      <w:r>
        <w:rPr>
          <w:color w:val="auto"/>
          <w:sz w:val="30"/>
          <w:szCs w:val="30"/>
        </w:rPr>
        <w:t>目  次</w:t>
      </w:r>
      <w:bookmarkEnd w:id="1"/>
      <w:bookmarkEnd w:id="2"/>
      <w:bookmarkEnd w:id="3"/>
      <w:bookmarkEnd w:id="4"/>
    </w:p>
    <w:p>
      <w:pPr>
        <w:pStyle w:val="21"/>
        <w:rPr>
          <w:rFonts w:asciiTheme="minorHAnsi" w:hAnsiTheme="minorHAnsi"/>
          <w:color w:val="auto"/>
          <w:sz w:val="21"/>
        </w:rPr>
      </w:pPr>
      <w:r>
        <w:rPr>
          <w:rFonts w:cs="Times New Roman"/>
          <w:color w:val="auto"/>
          <w:szCs w:val="24"/>
        </w:rPr>
        <w:fldChar w:fldCharType="begin"/>
      </w:r>
      <w:r>
        <w:rPr>
          <w:rFonts w:cs="Times New Roman"/>
          <w:color w:val="auto"/>
          <w:szCs w:val="24"/>
        </w:rPr>
        <w:instrText xml:space="preserve"> TOC \o "1-2" \h \z \u </w:instrText>
      </w:r>
      <w:r>
        <w:rPr>
          <w:rFonts w:cs="Times New Roman"/>
          <w:color w:val="auto"/>
          <w:szCs w:val="24"/>
        </w:rPr>
        <w:fldChar w:fldCharType="separate"/>
      </w:r>
    </w:p>
    <w:p>
      <w:pPr>
        <w:pStyle w:val="21"/>
        <w:tabs>
          <w:tab w:val="left" w:pos="425"/>
        </w:tabs>
        <w:spacing w:line="312" w:lineRule="auto"/>
        <w:outlineLvl w:val="9"/>
        <w:rPr>
          <w:rFonts w:asciiTheme="minorHAnsi" w:hAnsiTheme="minorHAnsi"/>
          <w:color w:val="auto"/>
          <w:sz w:val="21"/>
        </w:rPr>
      </w:pPr>
      <w:r>
        <w:rPr>
          <w:color w:val="auto"/>
        </w:rPr>
        <w:fldChar w:fldCharType="begin"/>
      </w:r>
      <w:r>
        <w:rPr>
          <w:color w:val="auto"/>
        </w:rPr>
        <w:instrText xml:space="preserve"> HYPERLINK \l "_Toc72487123" </w:instrText>
      </w:r>
      <w:r>
        <w:rPr>
          <w:color w:val="auto"/>
        </w:rPr>
        <w:fldChar w:fldCharType="separate"/>
      </w:r>
      <w:r>
        <w:rPr>
          <w:rStyle w:val="33"/>
          <w:color w:val="auto"/>
          <w14:scene3d>
            <w14:lightRig w14:rig="threePt" w14:dir="t">
              <w14:rot w14:lat="0" w14:lon="0" w14:rev="0"/>
            </w14:lightRig>
          </w14:scene3d>
        </w:rPr>
        <w:t>1</w:t>
      </w:r>
      <w:r>
        <w:rPr>
          <w:rFonts w:asciiTheme="minorHAnsi" w:hAnsiTheme="minorHAnsi"/>
          <w:color w:val="auto"/>
          <w:sz w:val="21"/>
        </w:rPr>
        <w:tab/>
      </w:r>
      <w:r>
        <w:rPr>
          <w:rStyle w:val="33"/>
          <w:rFonts w:hint="eastAsia"/>
          <w:color w:val="auto"/>
        </w:rPr>
        <w:t>总则</w:t>
      </w:r>
      <w:r>
        <w:rPr>
          <w:color w:val="auto"/>
        </w:rPr>
        <w:tab/>
      </w:r>
      <w:r>
        <w:rPr>
          <w:color w:val="auto"/>
        </w:rPr>
        <w:fldChar w:fldCharType="begin"/>
      </w:r>
      <w:r>
        <w:rPr>
          <w:color w:val="auto"/>
        </w:rPr>
        <w:instrText xml:space="preserve"> PAGEREF _Toc72487123 \h </w:instrText>
      </w:r>
      <w:r>
        <w:rPr>
          <w:color w:val="auto"/>
        </w:rPr>
        <w:fldChar w:fldCharType="separate"/>
      </w:r>
      <w:r>
        <w:rPr>
          <w:color w:val="auto"/>
        </w:rPr>
        <w:t>9</w:t>
      </w:r>
      <w:r>
        <w:rPr>
          <w:color w:val="auto"/>
        </w:rPr>
        <w:fldChar w:fldCharType="end"/>
      </w:r>
      <w:r>
        <w:rPr>
          <w:color w:val="auto"/>
        </w:rPr>
        <w:fldChar w:fldCharType="end"/>
      </w:r>
    </w:p>
    <w:p>
      <w:pPr>
        <w:pStyle w:val="21"/>
        <w:tabs>
          <w:tab w:val="left" w:pos="425"/>
        </w:tabs>
        <w:spacing w:line="312" w:lineRule="auto"/>
        <w:outlineLvl w:val="9"/>
        <w:rPr>
          <w:rFonts w:asciiTheme="minorHAnsi" w:hAnsiTheme="minorHAnsi"/>
          <w:color w:val="auto"/>
          <w:sz w:val="21"/>
        </w:rPr>
      </w:pPr>
      <w:r>
        <w:rPr>
          <w:color w:val="auto"/>
        </w:rPr>
        <w:fldChar w:fldCharType="begin"/>
      </w:r>
      <w:r>
        <w:rPr>
          <w:color w:val="auto"/>
        </w:rPr>
        <w:instrText xml:space="preserve"> HYPERLINK \l "_Toc72487124" </w:instrText>
      </w:r>
      <w:r>
        <w:rPr>
          <w:color w:val="auto"/>
        </w:rPr>
        <w:fldChar w:fldCharType="separate"/>
      </w:r>
      <w:r>
        <w:rPr>
          <w:rStyle w:val="33"/>
          <w:color w:val="auto"/>
          <w14:scene3d>
            <w14:lightRig w14:rig="threePt" w14:dir="t">
              <w14:rot w14:lat="0" w14:lon="0" w14:rev="0"/>
            </w14:lightRig>
          </w14:scene3d>
        </w:rPr>
        <w:t>2</w:t>
      </w:r>
      <w:r>
        <w:rPr>
          <w:rFonts w:asciiTheme="minorHAnsi" w:hAnsiTheme="minorHAnsi"/>
          <w:color w:val="auto"/>
          <w:sz w:val="21"/>
        </w:rPr>
        <w:tab/>
      </w:r>
      <w:r>
        <w:rPr>
          <w:rStyle w:val="33"/>
          <w:rFonts w:hint="eastAsia"/>
          <w:color w:val="auto"/>
        </w:rPr>
        <w:t>基本规定</w:t>
      </w:r>
      <w:r>
        <w:rPr>
          <w:color w:val="auto"/>
        </w:rPr>
        <w:tab/>
      </w:r>
      <w:r>
        <w:rPr>
          <w:color w:val="auto"/>
        </w:rPr>
        <w:fldChar w:fldCharType="begin"/>
      </w:r>
      <w:r>
        <w:rPr>
          <w:color w:val="auto"/>
        </w:rPr>
        <w:instrText xml:space="preserve"> PAGEREF _Toc72487124 \h </w:instrText>
      </w:r>
      <w:r>
        <w:rPr>
          <w:color w:val="auto"/>
        </w:rPr>
        <w:fldChar w:fldCharType="separate"/>
      </w:r>
      <w:r>
        <w:rPr>
          <w:color w:val="auto"/>
        </w:rPr>
        <w:t>10</w:t>
      </w:r>
      <w:r>
        <w:rPr>
          <w:color w:val="auto"/>
        </w:rPr>
        <w:fldChar w:fldCharType="end"/>
      </w:r>
      <w:r>
        <w:rPr>
          <w:color w:val="auto"/>
        </w:rPr>
        <w:fldChar w:fldCharType="end"/>
      </w:r>
    </w:p>
    <w:p>
      <w:pPr>
        <w:pStyle w:val="21"/>
        <w:tabs>
          <w:tab w:val="left" w:pos="425"/>
        </w:tabs>
        <w:spacing w:line="312" w:lineRule="auto"/>
        <w:outlineLvl w:val="9"/>
        <w:rPr>
          <w:rFonts w:asciiTheme="minorHAnsi" w:hAnsiTheme="minorHAnsi"/>
          <w:color w:val="auto"/>
          <w:sz w:val="21"/>
        </w:rPr>
      </w:pPr>
      <w:r>
        <w:rPr>
          <w:color w:val="auto"/>
        </w:rPr>
        <w:fldChar w:fldCharType="begin"/>
      </w:r>
      <w:r>
        <w:rPr>
          <w:color w:val="auto"/>
        </w:rPr>
        <w:instrText xml:space="preserve"> HYPERLINK \l "_Toc72487125" </w:instrText>
      </w:r>
      <w:r>
        <w:rPr>
          <w:color w:val="auto"/>
        </w:rPr>
        <w:fldChar w:fldCharType="separate"/>
      </w:r>
      <w:r>
        <w:rPr>
          <w:rStyle w:val="33"/>
          <w:color w:val="auto"/>
          <w14:scene3d>
            <w14:lightRig w14:rig="threePt" w14:dir="t">
              <w14:rot w14:lat="0" w14:lon="0" w14:rev="0"/>
            </w14:lightRig>
          </w14:scene3d>
        </w:rPr>
        <w:t>3</w:t>
      </w:r>
      <w:r>
        <w:rPr>
          <w:rFonts w:asciiTheme="minorHAnsi" w:hAnsiTheme="minorHAnsi"/>
          <w:color w:val="auto"/>
          <w:sz w:val="21"/>
        </w:rPr>
        <w:tab/>
      </w:r>
      <w:r>
        <w:rPr>
          <w:rStyle w:val="33"/>
          <w:rFonts w:hint="eastAsia"/>
          <w:color w:val="auto"/>
        </w:rPr>
        <w:t>机械</w:t>
      </w:r>
      <w:r>
        <w:rPr>
          <w:color w:val="auto"/>
        </w:rPr>
        <w:tab/>
      </w:r>
      <w:r>
        <w:rPr>
          <w:color w:val="auto"/>
        </w:rPr>
        <w:fldChar w:fldCharType="begin"/>
      </w:r>
      <w:r>
        <w:rPr>
          <w:color w:val="auto"/>
        </w:rPr>
        <w:instrText xml:space="preserve"> PAGEREF _Toc72487125 \h </w:instrText>
      </w:r>
      <w:r>
        <w:rPr>
          <w:color w:val="auto"/>
        </w:rPr>
        <w:fldChar w:fldCharType="separate"/>
      </w:r>
      <w:r>
        <w:rPr>
          <w:color w:val="auto"/>
        </w:rPr>
        <w:t>11</w:t>
      </w:r>
      <w:r>
        <w:rPr>
          <w:color w:val="auto"/>
        </w:rPr>
        <w:fldChar w:fldCharType="end"/>
      </w:r>
      <w:r>
        <w:rPr>
          <w:color w:val="auto"/>
        </w:rPr>
        <w:fldChar w:fldCharType="end"/>
      </w:r>
    </w:p>
    <w:p>
      <w:pPr>
        <w:pStyle w:val="24"/>
        <w:spacing w:line="312" w:lineRule="auto"/>
        <w:ind w:left="372"/>
        <w:rPr>
          <w:rFonts w:asciiTheme="minorHAnsi" w:hAnsiTheme="minorHAnsi"/>
          <w:color w:val="auto"/>
          <w:sz w:val="21"/>
        </w:rPr>
      </w:pPr>
      <w:r>
        <w:rPr>
          <w:color w:val="auto"/>
        </w:rPr>
        <w:fldChar w:fldCharType="begin"/>
      </w:r>
      <w:r>
        <w:rPr>
          <w:color w:val="auto"/>
        </w:rPr>
        <w:instrText xml:space="preserve"> HYPERLINK \l "_Toc72487126" </w:instrText>
      </w:r>
      <w:r>
        <w:rPr>
          <w:color w:val="auto"/>
        </w:rPr>
        <w:fldChar w:fldCharType="separate"/>
      </w:r>
      <w:r>
        <w:rPr>
          <w:rStyle w:val="33"/>
          <w:color w:val="auto"/>
          <w:lang w:bidi="zh-CN"/>
          <w14:scene3d>
            <w14:lightRig w14:rig="threePt" w14:dir="t">
              <w14:rot w14:lat="0" w14:lon="0" w14:rev="0"/>
            </w14:lightRig>
          </w14:scene3d>
        </w:rPr>
        <w:t>3.1</w:t>
      </w:r>
      <w:r>
        <w:rPr>
          <w:rFonts w:asciiTheme="minorHAnsi" w:hAnsiTheme="minorHAnsi"/>
          <w:color w:val="auto"/>
          <w:sz w:val="21"/>
        </w:rPr>
        <w:tab/>
      </w:r>
      <w:r>
        <w:rPr>
          <w:rStyle w:val="33"/>
          <w:rFonts w:hint="eastAsia"/>
          <w:color w:val="auto"/>
        </w:rPr>
        <w:t>汽轮发电机组及汽水系统</w:t>
      </w:r>
      <w:r>
        <w:rPr>
          <w:color w:val="auto"/>
        </w:rPr>
        <w:tab/>
      </w:r>
      <w:r>
        <w:rPr>
          <w:color w:val="auto"/>
        </w:rPr>
        <w:fldChar w:fldCharType="begin"/>
      </w:r>
      <w:r>
        <w:rPr>
          <w:color w:val="auto"/>
        </w:rPr>
        <w:instrText xml:space="preserve"> PAGEREF _Toc72487126 \h </w:instrText>
      </w:r>
      <w:r>
        <w:rPr>
          <w:color w:val="auto"/>
        </w:rPr>
        <w:fldChar w:fldCharType="separate"/>
      </w:r>
      <w:r>
        <w:rPr>
          <w:color w:val="auto"/>
        </w:rPr>
        <w:t>11</w:t>
      </w:r>
      <w:r>
        <w:rPr>
          <w:color w:val="auto"/>
        </w:rPr>
        <w:fldChar w:fldCharType="end"/>
      </w:r>
      <w:r>
        <w:rPr>
          <w:color w:val="auto"/>
        </w:rPr>
        <w:fldChar w:fldCharType="end"/>
      </w:r>
    </w:p>
    <w:p>
      <w:pPr>
        <w:pStyle w:val="24"/>
        <w:spacing w:line="312" w:lineRule="auto"/>
        <w:ind w:left="372"/>
        <w:rPr>
          <w:rFonts w:asciiTheme="minorHAnsi" w:hAnsiTheme="minorHAnsi"/>
          <w:color w:val="auto"/>
          <w:sz w:val="21"/>
        </w:rPr>
      </w:pPr>
      <w:r>
        <w:rPr>
          <w:color w:val="auto"/>
        </w:rPr>
        <w:fldChar w:fldCharType="begin"/>
      </w:r>
      <w:r>
        <w:rPr>
          <w:color w:val="auto"/>
        </w:rPr>
        <w:instrText xml:space="preserve"> HYPERLINK \l "_Toc72487127" </w:instrText>
      </w:r>
      <w:r>
        <w:rPr>
          <w:color w:val="auto"/>
        </w:rPr>
        <w:fldChar w:fldCharType="separate"/>
      </w:r>
      <w:r>
        <w:rPr>
          <w:rStyle w:val="33"/>
          <w:color w:val="auto"/>
          <w:lang w:bidi="zh-CN"/>
          <w14:scene3d>
            <w14:lightRig w14:rig="threePt" w14:dir="t">
              <w14:rot w14:lat="0" w14:lon="0" w14:rev="0"/>
            </w14:lightRig>
          </w14:scene3d>
        </w:rPr>
        <w:t>3.2</w:t>
      </w:r>
      <w:r>
        <w:rPr>
          <w:rFonts w:asciiTheme="minorHAnsi" w:hAnsiTheme="minorHAnsi"/>
          <w:color w:val="auto"/>
          <w:sz w:val="21"/>
        </w:rPr>
        <w:tab/>
      </w:r>
      <w:r>
        <w:rPr>
          <w:rStyle w:val="33"/>
          <w:rFonts w:hint="eastAsia"/>
          <w:color w:val="auto"/>
        </w:rPr>
        <w:t>油、气系统</w:t>
      </w:r>
      <w:r>
        <w:rPr>
          <w:color w:val="auto"/>
        </w:rPr>
        <w:tab/>
      </w:r>
      <w:r>
        <w:rPr>
          <w:color w:val="auto"/>
        </w:rPr>
        <w:fldChar w:fldCharType="begin"/>
      </w:r>
      <w:r>
        <w:rPr>
          <w:color w:val="auto"/>
        </w:rPr>
        <w:instrText xml:space="preserve"> PAGEREF _Toc72487127 \h </w:instrText>
      </w:r>
      <w:r>
        <w:rPr>
          <w:color w:val="auto"/>
        </w:rPr>
        <w:fldChar w:fldCharType="separate"/>
      </w:r>
      <w:r>
        <w:rPr>
          <w:color w:val="auto"/>
        </w:rPr>
        <w:t>11</w:t>
      </w:r>
      <w:r>
        <w:rPr>
          <w:color w:val="auto"/>
        </w:rPr>
        <w:fldChar w:fldCharType="end"/>
      </w:r>
      <w:r>
        <w:rPr>
          <w:color w:val="auto"/>
        </w:rPr>
        <w:fldChar w:fldCharType="end"/>
      </w:r>
    </w:p>
    <w:p>
      <w:pPr>
        <w:pStyle w:val="24"/>
        <w:spacing w:line="312" w:lineRule="auto"/>
        <w:ind w:left="372"/>
        <w:rPr>
          <w:rFonts w:asciiTheme="minorHAnsi" w:hAnsiTheme="minorHAnsi"/>
          <w:color w:val="auto"/>
          <w:sz w:val="21"/>
        </w:rPr>
      </w:pPr>
      <w:r>
        <w:rPr>
          <w:color w:val="auto"/>
        </w:rPr>
        <w:fldChar w:fldCharType="begin"/>
      </w:r>
      <w:r>
        <w:rPr>
          <w:color w:val="auto"/>
        </w:rPr>
        <w:instrText xml:space="preserve"> HYPERLINK \l "_Toc72487128" </w:instrText>
      </w:r>
      <w:r>
        <w:rPr>
          <w:color w:val="auto"/>
        </w:rPr>
        <w:fldChar w:fldCharType="separate"/>
      </w:r>
      <w:r>
        <w:rPr>
          <w:rStyle w:val="33"/>
          <w:color w:val="auto"/>
          <w:lang w:bidi="zh-CN"/>
          <w14:scene3d>
            <w14:lightRig w14:rig="threePt" w14:dir="t">
              <w14:rot w14:lat="0" w14:lon="0" w14:rev="0"/>
            </w14:lightRig>
          </w14:scene3d>
        </w:rPr>
        <w:t>3.3</w:t>
      </w:r>
      <w:r>
        <w:rPr>
          <w:rFonts w:asciiTheme="minorHAnsi" w:hAnsiTheme="minorHAnsi"/>
          <w:color w:val="auto"/>
          <w:sz w:val="21"/>
        </w:rPr>
        <w:tab/>
      </w:r>
      <w:r>
        <w:rPr>
          <w:rStyle w:val="33"/>
          <w:rFonts w:hint="eastAsia"/>
          <w:color w:val="auto"/>
        </w:rPr>
        <w:t>化学系统及设备</w:t>
      </w:r>
      <w:r>
        <w:rPr>
          <w:color w:val="auto"/>
        </w:rPr>
        <w:tab/>
      </w:r>
      <w:r>
        <w:rPr>
          <w:color w:val="auto"/>
        </w:rPr>
        <w:fldChar w:fldCharType="begin"/>
      </w:r>
      <w:r>
        <w:rPr>
          <w:color w:val="auto"/>
        </w:rPr>
        <w:instrText xml:space="preserve"> PAGEREF _Toc72487128 \h </w:instrText>
      </w:r>
      <w:r>
        <w:rPr>
          <w:color w:val="auto"/>
        </w:rPr>
        <w:fldChar w:fldCharType="separate"/>
      </w:r>
      <w:r>
        <w:rPr>
          <w:color w:val="auto"/>
        </w:rPr>
        <w:t>11</w:t>
      </w:r>
      <w:r>
        <w:rPr>
          <w:color w:val="auto"/>
        </w:rPr>
        <w:fldChar w:fldCharType="end"/>
      </w:r>
      <w:r>
        <w:rPr>
          <w:color w:val="auto"/>
        </w:rPr>
        <w:fldChar w:fldCharType="end"/>
      </w:r>
    </w:p>
    <w:p>
      <w:pPr>
        <w:pStyle w:val="24"/>
        <w:spacing w:line="312" w:lineRule="auto"/>
        <w:ind w:left="372"/>
        <w:rPr>
          <w:rFonts w:asciiTheme="minorHAnsi" w:hAnsiTheme="minorHAnsi"/>
          <w:color w:val="auto"/>
          <w:sz w:val="21"/>
        </w:rPr>
      </w:pPr>
      <w:r>
        <w:rPr>
          <w:color w:val="auto"/>
        </w:rPr>
        <w:fldChar w:fldCharType="begin"/>
      </w:r>
      <w:r>
        <w:rPr>
          <w:color w:val="auto"/>
        </w:rPr>
        <w:instrText xml:space="preserve"> HYPERLINK \l "_Toc72487129" </w:instrText>
      </w:r>
      <w:r>
        <w:rPr>
          <w:color w:val="auto"/>
        </w:rPr>
        <w:fldChar w:fldCharType="separate"/>
      </w:r>
      <w:r>
        <w:rPr>
          <w:rStyle w:val="33"/>
          <w:color w:val="auto"/>
          <w:lang w:bidi="zh-CN"/>
          <w14:scene3d>
            <w14:lightRig w14:rig="threePt" w14:dir="t">
              <w14:rot w14:lat="0" w14:lon="0" w14:rev="0"/>
            </w14:lightRig>
          </w14:scene3d>
        </w:rPr>
        <w:t>3.4</w:t>
      </w:r>
      <w:r>
        <w:rPr>
          <w:rFonts w:asciiTheme="minorHAnsi" w:hAnsiTheme="minorHAnsi"/>
          <w:color w:val="auto"/>
          <w:sz w:val="21"/>
        </w:rPr>
        <w:tab/>
      </w:r>
      <w:r>
        <w:rPr>
          <w:rStyle w:val="33"/>
          <w:rFonts w:hint="eastAsia"/>
          <w:color w:val="auto"/>
        </w:rPr>
        <w:t>水工设施及系统</w:t>
      </w:r>
      <w:r>
        <w:rPr>
          <w:color w:val="auto"/>
        </w:rPr>
        <w:tab/>
      </w:r>
      <w:r>
        <w:rPr>
          <w:color w:val="auto"/>
        </w:rPr>
        <w:fldChar w:fldCharType="begin"/>
      </w:r>
      <w:r>
        <w:rPr>
          <w:color w:val="auto"/>
        </w:rPr>
        <w:instrText xml:space="preserve"> PAGEREF _Toc72487129 \h </w:instrText>
      </w:r>
      <w:r>
        <w:rPr>
          <w:color w:val="auto"/>
        </w:rPr>
        <w:fldChar w:fldCharType="separate"/>
      </w:r>
      <w:r>
        <w:rPr>
          <w:color w:val="auto"/>
        </w:rPr>
        <w:t>12</w:t>
      </w:r>
      <w:r>
        <w:rPr>
          <w:color w:val="auto"/>
        </w:rPr>
        <w:fldChar w:fldCharType="end"/>
      </w:r>
      <w:r>
        <w:rPr>
          <w:color w:val="auto"/>
        </w:rPr>
        <w:fldChar w:fldCharType="end"/>
      </w:r>
    </w:p>
    <w:p>
      <w:pPr>
        <w:pStyle w:val="24"/>
        <w:spacing w:line="312" w:lineRule="auto"/>
        <w:ind w:left="372"/>
        <w:rPr>
          <w:rFonts w:asciiTheme="minorHAnsi" w:hAnsiTheme="minorHAnsi"/>
          <w:color w:val="auto"/>
          <w:sz w:val="21"/>
        </w:rPr>
      </w:pPr>
      <w:r>
        <w:rPr>
          <w:color w:val="auto"/>
        </w:rPr>
        <w:fldChar w:fldCharType="begin"/>
      </w:r>
      <w:r>
        <w:rPr>
          <w:color w:val="auto"/>
        </w:rPr>
        <w:instrText xml:space="preserve"> HYPERLINK \l "_Toc72487130" </w:instrText>
      </w:r>
      <w:r>
        <w:rPr>
          <w:color w:val="auto"/>
        </w:rPr>
        <w:fldChar w:fldCharType="separate"/>
      </w:r>
      <w:r>
        <w:rPr>
          <w:rStyle w:val="33"/>
          <w:color w:val="auto"/>
          <w:lang w:bidi="zh-CN"/>
          <w14:scene3d>
            <w14:lightRig w14:rig="threePt" w14:dir="t">
              <w14:rot w14:lat="0" w14:lon="0" w14:rev="0"/>
            </w14:lightRig>
          </w14:scene3d>
        </w:rPr>
        <w:t>3.5</w:t>
      </w:r>
      <w:r>
        <w:rPr>
          <w:rFonts w:asciiTheme="minorHAnsi" w:hAnsiTheme="minorHAnsi"/>
          <w:color w:val="auto"/>
          <w:sz w:val="21"/>
        </w:rPr>
        <w:tab/>
      </w:r>
      <w:r>
        <w:rPr>
          <w:rStyle w:val="33"/>
          <w:rFonts w:hint="eastAsia"/>
          <w:color w:val="auto"/>
        </w:rPr>
        <w:t>供暖、通风与空气调节</w:t>
      </w:r>
      <w:r>
        <w:rPr>
          <w:color w:val="auto"/>
        </w:rPr>
        <w:tab/>
      </w:r>
      <w:r>
        <w:rPr>
          <w:color w:val="auto"/>
        </w:rPr>
        <w:fldChar w:fldCharType="begin"/>
      </w:r>
      <w:r>
        <w:rPr>
          <w:color w:val="auto"/>
        </w:rPr>
        <w:instrText xml:space="preserve"> PAGEREF _Toc72487130 \h </w:instrText>
      </w:r>
      <w:r>
        <w:rPr>
          <w:color w:val="auto"/>
        </w:rPr>
        <w:fldChar w:fldCharType="separate"/>
      </w:r>
      <w:r>
        <w:rPr>
          <w:color w:val="auto"/>
        </w:rPr>
        <w:t>13</w:t>
      </w:r>
      <w:r>
        <w:rPr>
          <w:color w:val="auto"/>
        </w:rPr>
        <w:fldChar w:fldCharType="end"/>
      </w:r>
      <w:r>
        <w:rPr>
          <w:color w:val="auto"/>
        </w:rPr>
        <w:fldChar w:fldCharType="end"/>
      </w:r>
    </w:p>
    <w:p>
      <w:pPr>
        <w:pStyle w:val="21"/>
        <w:tabs>
          <w:tab w:val="left" w:pos="425"/>
        </w:tabs>
        <w:spacing w:line="312" w:lineRule="auto"/>
        <w:outlineLvl w:val="9"/>
        <w:rPr>
          <w:rFonts w:asciiTheme="minorHAnsi" w:hAnsiTheme="minorHAnsi"/>
          <w:color w:val="auto"/>
          <w:sz w:val="21"/>
        </w:rPr>
      </w:pPr>
      <w:r>
        <w:rPr>
          <w:color w:val="auto"/>
        </w:rPr>
        <w:fldChar w:fldCharType="begin"/>
      </w:r>
      <w:r>
        <w:rPr>
          <w:color w:val="auto"/>
        </w:rPr>
        <w:instrText xml:space="preserve"> HYPERLINK \l "_Toc72487131" </w:instrText>
      </w:r>
      <w:r>
        <w:rPr>
          <w:color w:val="auto"/>
        </w:rPr>
        <w:fldChar w:fldCharType="separate"/>
      </w:r>
      <w:r>
        <w:rPr>
          <w:rStyle w:val="33"/>
          <w:color w:val="auto"/>
          <w14:scene3d>
            <w14:lightRig w14:rig="threePt" w14:dir="t">
              <w14:rot w14:lat="0" w14:lon="0" w14:rev="0"/>
            </w14:lightRig>
          </w14:scene3d>
        </w:rPr>
        <w:t>4</w:t>
      </w:r>
      <w:r>
        <w:rPr>
          <w:rFonts w:asciiTheme="minorHAnsi" w:hAnsiTheme="minorHAnsi"/>
          <w:color w:val="auto"/>
          <w:sz w:val="21"/>
        </w:rPr>
        <w:tab/>
      </w:r>
      <w:r>
        <w:rPr>
          <w:rStyle w:val="33"/>
          <w:rFonts w:hint="eastAsia"/>
          <w:color w:val="auto"/>
        </w:rPr>
        <w:t>土建</w:t>
      </w:r>
      <w:r>
        <w:rPr>
          <w:color w:val="auto"/>
        </w:rPr>
        <w:tab/>
      </w:r>
      <w:r>
        <w:rPr>
          <w:color w:val="auto"/>
        </w:rPr>
        <w:fldChar w:fldCharType="begin"/>
      </w:r>
      <w:r>
        <w:rPr>
          <w:color w:val="auto"/>
        </w:rPr>
        <w:instrText xml:space="preserve"> PAGEREF _Toc72487131 \h </w:instrText>
      </w:r>
      <w:r>
        <w:rPr>
          <w:color w:val="auto"/>
        </w:rPr>
        <w:fldChar w:fldCharType="separate"/>
      </w:r>
      <w:r>
        <w:rPr>
          <w:color w:val="auto"/>
        </w:rPr>
        <w:t>14</w:t>
      </w:r>
      <w:r>
        <w:rPr>
          <w:color w:val="auto"/>
        </w:rPr>
        <w:fldChar w:fldCharType="end"/>
      </w:r>
      <w:r>
        <w:rPr>
          <w:color w:val="auto"/>
        </w:rPr>
        <w:fldChar w:fldCharType="end"/>
      </w:r>
    </w:p>
    <w:p>
      <w:pPr>
        <w:pStyle w:val="24"/>
        <w:spacing w:line="312" w:lineRule="auto"/>
        <w:ind w:left="372"/>
        <w:rPr>
          <w:rFonts w:asciiTheme="minorHAnsi" w:hAnsiTheme="minorHAnsi"/>
          <w:color w:val="auto"/>
          <w:sz w:val="21"/>
        </w:rPr>
      </w:pPr>
      <w:r>
        <w:rPr>
          <w:color w:val="auto"/>
        </w:rPr>
        <w:fldChar w:fldCharType="begin"/>
      </w:r>
      <w:r>
        <w:rPr>
          <w:color w:val="auto"/>
        </w:rPr>
        <w:instrText xml:space="preserve"> HYPERLINK \l "_Toc72487132" </w:instrText>
      </w:r>
      <w:r>
        <w:rPr>
          <w:color w:val="auto"/>
        </w:rPr>
        <w:fldChar w:fldCharType="separate"/>
      </w:r>
      <w:r>
        <w:rPr>
          <w:rStyle w:val="33"/>
          <w:color w:val="auto"/>
          <w:lang w:bidi="zh-CN"/>
          <w14:scene3d>
            <w14:lightRig w14:rig="threePt" w14:dir="t">
              <w14:rot w14:lat="0" w14:lon="0" w14:rev="0"/>
            </w14:lightRig>
          </w14:scene3d>
        </w:rPr>
        <w:t>4.1</w:t>
      </w:r>
      <w:r>
        <w:rPr>
          <w:rFonts w:asciiTheme="minorHAnsi" w:hAnsiTheme="minorHAnsi"/>
          <w:color w:val="auto"/>
          <w:sz w:val="21"/>
        </w:rPr>
        <w:tab/>
      </w:r>
      <w:r>
        <w:rPr>
          <w:rStyle w:val="33"/>
          <w:rFonts w:hint="eastAsia"/>
          <w:color w:val="auto"/>
        </w:rPr>
        <w:t>总图</w:t>
      </w:r>
      <w:r>
        <w:rPr>
          <w:color w:val="auto"/>
        </w:rPr>
        <w:tab/>
      </w:r>
      <w:r>
        <w:rPr>
          <w:color w:val="auto"/>
        </w:rPr>
        <w:fldChar w:fldCharType="begin"/>
      </w:r>
      <w:r>
        <w:rPr>
          <w:color w:val="auto"/>
        </w:rPr>
        <w:instrText xml:space="preserve"> PAGEREF _Toc72487132 \h </w:instrText>
      </w:r>
      <w:r>
        <w:rPr>
          <w:color w:val="auto"/>
        </w:rPr>
        <w:fldChar w:fldCharType="separate"/>
      </w:r>
      <w:r>
        <w:rPr>
          <w:color w:val="auto"/>
        </w:rPr>
        <w:t>14</w:t>
      </w:r>
      <w:r>
        <w:rPr>
          <w:color w:val="auto"/>
        </w:rPr>
        <w:fldChar w:fldCharType="end"/>
      </w:r>
      <w:r>
        <w:rPr>
          <w:color w:val="auto"/>
        </w:rPr>
        <w:fldChar w:fldCharType="end"/>
      </w:r>
    </w:p>
    <w:p>
      <w:pPr>
        <w:pStyle w:val="24"/>
        <w:spacing w:line="312" w:lineRule="auto"/>
        <w:ind w:left="372"/>
        <w:rPr>
          <w:rFonts w:asciiTheme="minorHAnsi" w:hAnsiTheme="minorHAnsi"/>
          <w:color w:val="auto"/>
          <w:sz w:val="21"/>
        </w:rPr>
      </w:pPr>
      <w:r>
        <w:rPr>
          <w:color w:val="auto"/>
        </w:rPr>
        <w:fldChar w:fldCharType="begin"/>
      </w:r>
      <w:r>
        <w:rPr>
          <w:color w:val="auto"/>
        </w:rPr>
        <w:instrText xml:space="preserve"> HYPERLINK \l "_Toc72487133" </w:instrText>
      </w:r>
      <w:r>
        <w:rPr>
          <w:color w:val="auto"/>
        </w:rPr>
        <w:fldChar w:fldCharType="separate"/>
      </w:r>
      <w:r>
        <w:rPr>
          <w:rStyle w:val="33"/>
          <w:color w:val="auto"/>
          <w:lang w:bidi="zh-CN"/>
          <w14:scene3d>
            <w14:lightRig w14:rig="threePt" w14:dir="t">
              <w14:rot w14:lat="0" w14:lon="0" w14:rev="0"/>
            </w14:lightRig>
          </w14:scene3d>
        </w:rPr>
        <w:t>4.2</w:t>
      </w:r>
      <w:r>
        <w:rPr>
          <w:rFonts w:asciiTheme="minorHAnsi" w:hAnsiTheme="minorHAnsi"/>
          <w:color w:val="auto"/>
          <w:sz w:val="21"/>
        </w:rPr>
        <w:tab/>
      </w:r>
      <w:r>
        <w:rPr>
          <w:rStyle w:val="33"/>
          <w:rFonts w:hint="eastAsia"/>
          <w:color w:val="auto"/>
        </w:rPr>
        <w:t>建筑</w:t>
      </w:r>
      <w:r>
        <w:rPr>
          <w:color w:val="auto"/>
        </w:rPr>
        <w:tab/>
      </w:r>
      <w:r>
        <w:rPr>
          <w:color w:val="auto"/>
        </w:rPr>
        <w:fldChar w:fldCharType="begin"/>
      </w:r>
      <w:r>
        <w:rPr>
          <w:color w:val="auto"/>
        </w:rPr>
        <w:instrText xml:space="preserve"> PAGEREF _Toc72487133 \h </w:instrText>
      </w:r>
      <w:r>
        <w:rPr>
          <w:color w:val="auto"/>
        </w:rPr>
        <w:fldChar w:fldCharType="separate"/>
      </w:r>
      <w:r>
        <w:rPr>
          <w:color w:val="auto"/>
        </w:rPr>
        <w:t>14</w:t>
      </w:r>
      <w:r>
        <w:rPr>
          <w:color w:val="auto"/>
        </w:rPr>
        <w:fldChar w:fldCharType="end"/>
      </w:r>
      <w:r>
        <w:rPr>
          <w:color w:val="auto"/>
        </w:rPr>
        <w:fldChar w:fldCharType="end"/>
      </w:r>
    </w:p>
    <w:p>
      <w:pPr>
        <w:pStyle w:val="24"/>
        <w:spacing w:line="312" w:lineRule="auto"/>
        <w:ind w:left="372"/>
        <w:rPr>
          <w:rFonts w:asciiTheme="minorHAnsi" w:hAnsiTheme="minorHAnsi"/>
          <w:color w:val="auto"/>
          <w:sz w:val="21"/>
        </w:rPr>
      </w:pPr>
      <w:r>
        <w:rPr>
          <w:color w:val="auto"/>
        </w:rPr>
        <w:fldChar w:fldCharType="begin"/>
      </w:r>
      <w:r>
        <w:rPr>
          <w:color w:val="auto"/>
        </w:rPr>
        <w:instrText xml:space="preserve"> HYPERLINK \l "_Toc72487134" </w:instrText>
      </w:r>
      <w:r>
        <w:rPr>
          <w:color w:val="auto"/>
        </w:rPr>
        <w:fldChar w:fldCharType="separate"/>
      </w:r>
      <w:r>
        <w:rPr>
          <w:rStyle w:val="33"/>
          <w:color w:val="auto"/>
          <w:lang w:bidi="zh-CN"/>
          <w14:scene3d>
            <w14:lightRig w14:rig="threePt" w14:dir="t">
              <w14:rot w14:lat="0" w14:lon="0" w14:rev="0"/>
            </w14:lightRig>
          </w14:scene3d>
        </w:rPr>
        <w:t>4.3</w:t>
      </w:r>
      <w:r>
        <w:rPr>
          <w:rFonts w:asciiTheme="minorHAnsi" w:hAnsiTheme="minorHAnsi"/>
          <w:color w:val="auto"/>
          <w:sz w:val="21"/>
        </w:rPr>
        <w:tab/>
      </w:r>
      <w:r>
        <w:rPr>
          <w:rStyle w:val="33"/>
          <w:rFonts w:hint="eastAsia"/>
          <w:color w:val="auto"/>
        </w:rPr>
        <w:t>结构</w:t>
      </w:r>
      <w:r>
        <w:rPr>
          <w:color w:val="auto"/>
        </w:rPr>
        <w:tab/>
      </w:r>
      <w:r>
        <w:rPr>
          <w:color w:val="auto"/>
        </w:rPr>
        <w:fldChar w:fldCharType="begin"/>
      </w:r>
      <w:r>
        <w:rPr>
          <w:color w:val="auto"/>
        </w:rPr>
        <w:instrText xml:space="preserve"> PAGEREF _Toc72487134 \h </w:instrText>
      </w:r>
      <w:r>
        <w:rPr>
          <w:color w:val="auto"/>
        </w:rPr>
        <w:fldChar w:fldCharType="separate"/>
      </w:r>
      <w:r>
        <w:rPr>
          <w:color w:val="auto"/>
        </w:rPr>
        <w:t>16</w:t>
      </w:r>
      <w:r>
        <w:rPr>
          <w:color w:val="auto"/>
        </w:rPr>
        <w:fldChar w:fldCharType="end"/>
      </w:r>
      <w:r>
        <w:rPr>
          <w:color w:val="auto"/>
        </w:rPr>
        <w:fldChar w:fldCharType="end"/>
      </w:r>
    </w:p>
    <w:p>
      <w:pPr>
        <w:pStyle w:val="24"/>
        <w:spacing w:line="312" w:lineRule="auto"/>
        <w:ind w:left="372"/>
        <w:rPr>
          <w:rFonts w:asciiTheme="minorHAnsi" w:hAnsiTheme="minorHAnsi"/>
          <w:color w:val="auto"/>
          <w:sz w:val="21"/>
        </w:rPr>
      </w:pPr>
      <w:r>
        <w:rPr>
          <w:color w:val="auto"/>
        </w:rPr>
        <w:fldChar w:fldCharType="begin"/>
      </w:r>
      <w:r>
        <w:rPr>
          <w:color w:val="auto"/>
        </w:rPr>
        <w:instrText xml:space="preserve"> HYPERLINK \l "_Toc72487135" </w:instrText>
      </w:r>
      <w:r>
        <w:rPr>
          <w:color w:val="auto"/>
        </w:rPr>
        <w:fldChar w:fldCharType="separate"/>
      </w:r>
      <w:r>
        <w:rPr>
          <w:rStyle w:val="33"/>
          <w:color w:val="auto"/>
          <w:lang w:bidi="zh-CN"/>
          <w14:scene3d>
            <w14:lightRig w14:rig="threePt" w14:dir="t">
              <w14:rot w14:lat="0" w14:lon="0" w14:rev="0"/>
            </w14:lightRig>
          </w14:scene3d>
        </w:rPr>
        <w:t>4.4</w:t>
      </w:r>
      <w:r>
        <w:rPr>
          <w:rFonts w:asciiTheme="minorHAnsi" w:hAnsiTheme="minorHAnsi"/>
          <w:color w:val="auto"/>
          <w:sz w:val="21"/>
        </w:rPr>
        <w:tab/>
      </w:r>
      <w:r>
        <w:rPr>
          <w:rStyle w:val="33"/>
          <w:rFonts w:hint="eastAsia"/>
          <w:color w:val="auto"/>
        </w:rPr>
        <w:t>勘察与监测</w:t>
      </w:r>
      <w:r>
        <w:rPr>
          <w:color w:val="auto"/>
        </w:rPr>
        <w:tab/>
      </w:r>
      <w:r>
        <w:rPr>
          <w:color w:val="auto"/>
        </w:rPr>
        <w:fldChar w:fldCharType="begin"/>
      </w:r>
      <w:r>
        <w:rPr>
          <w:color w:val="auto"/>
        </w:rPr>
        <w:instrText xml:space="preserve"> PAGEREF _Toc72487135 \h </w:instrText>
      </w:r>
      <w:r>
        <w:rPr>
          <w:color w:val="auto"/>
        </w:rPr>
        <w:fldChar w:fldCharType="separate"/>
      </w:r>
      <w:r>
        <w:rPr>
          <w:color w:val="auto"/>
        </w:rPr>
        <w:t>17</w:t>
      </w:r>
      <w:r>
        <w:rPr>
          <w:color w:val="auto"/>
        </w:rPr>
        <w:fldChar w:fldCharType="end"/>
      </w:r>
      <w:r>
        <w:rPr>
          <w:color w:val="auto"/>
        </w:rPr>
        <w:fldChar w:fldCharType="end"/>
      </w:r>
    </w:p>
    <w:p>
      <w:pPr>
        <w:pStyle w:val="21"/>
        <w:tabs>
          <w:tab w:val="left" w:pos="425"/>
        </w:tabs>
        <w:spacing w:line="312" w:lineRule="auto"/>
        <w:outlineLvl w:val="9"/>
        <w:rPr>
          <w:rFonts w:asciiTheme="minorHAnsi" w:hAnsiTheme="minorHAnsi"/>
          <w:color w:val="auto"/>
          <w:sz w:val="21"/>
        </w:rPr>
      </w:pPr>
      <w:r>
        <w:rPr>
          <w:color w:val="auto"/>
        </w:rPr>
        <w:fldChar w:fldCharType="begin"/>
      </w:r>
      <w:r>
        <w:rPr>
          <w:color w:val="auto"/>
        </w:rPr>
        <w:instrText xml:space="preserve"> HYPERLINK \l "_Toc72487136" </w:instrText>
      </w:r>
      <w:r>
        <w:rPr>
          <w:color w:val="auto"/>
        </w:rPr>
        <w:fldChar w:fldCharType="separate"/>
      </w:r>
      <w:r>
        <w:rPr>
          <w:rStyle w:val="33"/>
          <w:color w:val="auto"/>
          <w14:scene3d>
            <w14:lightRig w14:rig="threePt" w14:dir="t">
              <w14:rot w14:lat="0" w14:lon="0" w14:rev="0"/>
            </w14:lightRig>
          </w14:scene3d>
        </w:rPr>
        <w:t>5</w:t>
      </w:r>
      <w:r>
        <w:rPr>
          <w:rFonts w:asciiTheme="minorHAnsi" w:hAnsiTheme="minorHAnsi"/>
          <w:color w:val="auto"/>
          <w:sz w:val="21"/>
        </w:rPr>
        <w:tab/>
      </w:r>
      <w:r>
        <w:rPr>
          <w:rStyle w:val="33"/>
          <w:rFonts w:hint="eastAsia"/>
          <w:color w:val="auto"/>
        </w:rPr>
        <w:t>电气</w:t>
      </w:r>
      <w:r>
        <w:rPr>
          <w:color w:val="auto"/>
        </w:rPr>
        <w:tab/>
      </w:r>
      <w:r>
        <w:rPr>
          <w:color w:val="auto"/>
        </w:rPr>
        <w:fldChar w:fldCharType="begin"/>
      </w:r>
      <w:r>
        <w:rPr>
          <w:color w:val="auto"/>
        </w:rPr>
        <w:instrText xml:space="preserve"> PAGEREF _Toc72487136 \h </w:instrText>
      </w:r>
      <w:r>
        <w:rPr>
          <w:color w:val="auto"/>
        </w:rPr>
        <w:fldChar w:fldCharType="separate"/>
      </w:r>
      <w:r>
        <w:rPr>
          <w:color w:val="auto"/>
        </w:rPr>
        <w:t>23</w:t>
      </w:r>
      <w:r>
        <w:rPr>
          <w:color w:val="auto"/>
        </w:rPr>
        <w:fldChar w:fldCharType="end"/>
      </w:r>
      <w:r>
        <w:rPr>
          <w:color w:val="auto"/>
        </w:rPr>
        <w:fldChar w:fldCharType="end"/>
      </w:r>
    </w:p>
    <w:p>
      <w:pPr>
        <w:pStyle w:val="24"/>
        <w:spacing w:line="312" w:lineRule="auto"/>
        <w:ind w:left="372"/>
        <w:rPr>
          <w:rFonts w:asciiTheme="minorHAnsi" w:hAnsiTheme="minorHAnsi"/>
          <w:color w:val="auto"/>
          <w:sz w:val="21"/>
        </w:rPr>
      </w:pPr>
      <w:r>
        <w:rPr>
          <w:color w:val="auto"/>
        </w:rPr>
        <w:fldChar w:fldCharType="begin"/>
      </w:r>
      <w:r>
        <w:rPr>
          <w:color w:val="auto"/>
        </w:rPr>
        <w:instrText xml:space="preserve"> HYPERLINK \l "_Toc72487137" </w:instrText>
      </w:r>
      <w:r>
        <w:rPr>
          <w:color w:val="auto"/>
        </w:rPr>
        <w:fldChar w:fldCharType="separate"/>
      </w:r>
      <w:r>
        <w:rPr>
          <w:rStyle w:val="33"/>
          <w:color w:val="auto"/>
          <w:lang w:bidi="zh-CN"/>
          <w14:scene3d>
            <w14:lightRig w14:rig="threePt" w14:dir="t">
              <w14:rot w14:lat="0" w14:lon="0" w14:rev="0"/>
            </w14:lightRig>
          </w14:scene3d>
        </w:rPr>
        <w:t>5.1</w:t>
      </w:r>
      <w:r>
        <w:rPr>
          <w:rFonts w:asciiTheme="minorHAnsi" w:hAnsiTheme="minorHAnsi"/>
          <w:color w:val="auto"/>
          <w:sz w:val="21"/>
        </w:rPr>
        <w:tab/>
      </w:r>
      <w:r>
        <w:rPr>
          <w:rStyle w:val="33"/>
          <w:rFonts w:hint="eastAsia"/>
          <w:color w:val="auto"/>
        </w:rPr>
        <w:t>高压配电装置</w:t>
      </w:r>
      <w:r>
        <w:rPr>
          <w:color w:val="auto"/>
        </w:rPr>
        <w:tab/>
      </w:r>
      <w:r>
        <w:rPr>
          <w:color w:val="auto"/>
        </w:rPr>
        <w:fldChar w:fldCharType="begin"/>
      </w:r>
      <w:r>
        <w:rPr>
          <w:color w:val="auto"/>
        </w:rPr>
        <w:instrText xml:space="preserve"> PAGEREF _Toc72487137 \h </w:instrText>
      </w:r>
      <w:r>
        <w:rPr>
          <w:color w:val="auto"/>
        </w:rPr>
        <w:fldChar w:fldCharType="separate"/>
      </w:r>
      <w:r>
        <w:rPr>
          <w:color w:val="auto"/>
        </w:rPr>
        <w:t>23</w:t>
      </w:r>
      <w:r>
        <w:rPr>
          <w:color w:val="auto"/>
        </w:rPr>
        <w:fldChar w:fldCharType="end"/>
      </w:r>
      <w:r>
        <w:rPr>
          <w:color w:val="auto"/>
        </w:rPr>
        <w:fldChar w:fldCharType="end"/>
      </w:r>
    </w:p>
    <w:p>
      <w:pPr>
        <w:pStyle w:val="24"/>
        <w:spacing w:line="312" w:lineRule="auto"/>
        <w:ind w:left="372"/>
        <w:rPr>
          <w:rFonts w:asciiTheme="minorHAnsi" w:hAnsiTheme="minorHAnsi"/>
          <w:color w:val="auto"/>
          <w:sz w:val="21"/>
        </w:rPr>
      </w:pPr>
      <w:r>
        <w:rPr>
          <w:color w:val="auto"/>
        </w:rPr>
        <w:fldChar w:fldCharType="begin"/>
      </w:r>
      <w:r>
        <w:rPr>
          <w:color w:val="auto"/>
        </w:rPr>
        <w:instrText xml:space="preserve"> HYPERLINK \l "_Toc72487138" </w:instrText>
      </w:r>
      <w:r>
        <w:rPr>
          <w:color w:val="auto"/>
        </w:rPr>
        <w:fldChar w:fldCharType="separate"/>
      </w:r>
      <w:r>
        <w:rPr>
          <w:rStyle w:val="33"/>
          <w:color w:val="auto"/>
          <w:lang w:bidi="zh-CN"/>
          <w14:scene3d>
            <w14:lightRig w14:rig="threePt" w14:dir="t">
              <w14:rot w14:lat="0" w14:lon="0" w14:rev="0"/>
            </w14:lightRig>
          </w14:scene3d>
        </w:rPr>
        <w:t>5.2</w:t>
      </w:r>
      <w:r>
        <w:rPr>
          <w:rFonts w:asciiTheme="minorHAnsi" w:hAnsiTheme="minorHAnsi"/>
          <w:color w:val="auto"/>
          <w:sz w:val="21"/>
        </w:rPr>
        <w:tab/>
      </w:r>
      <w:r>
        <w:rPr>
          <w:rStyle w:val="33"/>
          <w:rFonts w:hint="eastAsia"/>
          <w:color w:val="auto"/>
        </w:rPr>
        <w:t>厂用电系统</w:t>
      </w:r>
      <w:r>
        <w:rPr>
          <w:color w:val="auto"/>
        </w:rPr>
        <w:tab/>
      </w:r>
      <w:r>
        <w:rPr>
          <w:color w:val="auto"/>
        </w:rPr>
        <w:fldChar w:fldCharType="begin"/>
      </w:r>
      <w:r>
        <w:rPr>
          <w:color w:val="auto"/>
        </w:rPr>
        <w:instrText xml:space="preserve"> PAGEREF _Toc72487138 \h </w:instrText>
      </w:r>
      <w:r>
        <w:rPr>
          <w:color w:val="auto"/>
        </w:rPr>
        <w:fldChar w:fldCharType="separate"/>
      </w:r>
      <w:r>
        <w:rPr>
          <w:color w:val="auto"/>
        </w:rPr>
        <w:t>25</w:t>
      </w:r>
      <w:r>
        <w:rPr>
          <w:color w:val="auto"/>
        </w:rPr>
        <w:fldChar w:fldCharType="end"/>
      </w:r>
      <w:r>
        <w:rPr>
          <w:color w:val="auto"/>
        </w:rPr>
        <w:fldChar w:fldCharType="end"/>
      </w:r>
    </w:p>
    <w:p>
      <w:pPr>
        <w:pStyle w:val="24"/>
        <w:spacing w:line="312" w:lineRule="auto"/>
        <w:ind w:left="372"/>
        <w:rPr>
          <w:rFonts w:asciiTheme="minorHAnsi" w:hAnsiTheme="minorHAnsi"/>
          <w:color w:val="auto"/>
          <w:sz w:val="21"/>
        </w:rPr>
      </w:pPr>
      <w:r>
        <w:rPr>
          <w:color w:val="auto"/>
        </w:rPr>
        <w:fldChar w:fldCharType="begin"/>
      </w:r>
      <w:r>
        <w:rPr>
          <w:color w:val="auto"/>
        </w:rPr>
        <w:instrText xml:space="preserve"> HYPERLINK \l "_Toc72487139" </w:instrText>
      </w:r>
      <w:r>
        <w:rPr>
          <w:color w:val="auto"/>
        </w:rPr>
        <w:fldChar w:fldCharType="separate"/>
      </w:r>
      <w:r>
        <w:rPr>
          <w:rStyle w:val="33"/>
          <w:color w:val="auto"/>
          <w:lang w:bidi="zh-CN"/>
          <w14:scene3d>
            <w14:lightRig w14:rig="threePt" w14:dir="t">
              <w14:rot w14:lat="0" w14:lon="0" w14:rev="0"/>
            </w14:lightRig>
          </w14:scene3d>
        </w:rPr>
        <w:t>5.3</w:t>
      </w:r>
      <w:r>
        <w:rPr>
          <w:rFonts w:asciiTheme="minorHAnsi" w:hAnsiTheme="minorHAnsi"/>
          <w:color w:val="auto"/>
          <w:sz w:val="21"/>
        </w:rPr>
        <w:tab/>
      </w:r>
      <w:r>
        <w:rPr>
          <w:rStyle w:val="33"/>
          <w:rFonts w:hint="eastAsia"/>
          <w:color w:val="auto"/>
        </w:rPr>
        <w:t>电气二次接线</w:t>
      </w:r>
      <w:r>
        <w:rPr>
          <w:color w:val="auto"/>
        </w:rPr>
        <w:tab/>
      </w:r>
      <w:r>
        <w:rPr>
          <w:color w:val="auto"/>
        </w:rPr>
        <w:fldChar w:fldCharType="begin"/>
      </w:r>
      <w:r>
        <w:rPr>
          <w:color w:val="auto"/>
        </w:rPr>
        <w:instrText xml:space="preserve"> PAGEREF _Toc72487139 \h </w:instrText>
      </w:r>
      <w:r>
        <w:rPr>
          <w:color w:val="auto"/>
        </w:rPr>
        <w:fldChar w:fldCharType="separate"/>
      </w:r>
      <w:r>
        <w:rPr>
          <w:color w:val="auto"/>
        </w:rPr>
        <w:t>25</w:t>
      </w:r>
      <w:r>
        <w:rPr>
          <w:color w:val="auto"/>
        </w:rPr>
        <w:fldChar w:fldCharType="end"/>
      </w:r>
      <w:r>
        <w:rPr>
          <w:color w:val="auto"/>
        </w:rPr>
        <w:fldChar w:fldCharType="end"/>
      </w:r>
    </w:p>
    <w:p>
      <w:pPr>
        <w:pStyle w:val="24"/>
        <w:spacing w:line="312" w:lineRule="auto"/>
        <w:ind w:left="372"/>
        <w:rPr>
          <w:rFonts w:asciiTheme="minorHAnsi" w:hAnsiTheme="minorHAnsi"/>
          <w:color w:val="auto"/>
          <w:sz w:val="21"/>
        </w:rPr>
      </w:pPr>
      <w:r>
        <w:rPr>
          <w:color w:val="auto"/>
        </w:rPr>
        <w:fldChar w:fldCharType="begin"/>
      </w:r>
      <w:r>
        <w:rPr>
          <w:color w:val="auto"/>
        </w:rPr>
        <w:instrText xml:space="preserve"> HYPERLINK \l "_Toc72487140" </w:instrText>
      </w:r>
      <w:r>
        <w:rPr>
          <w:color w:val="auto"/>
        </w:rPr>
        <w:fldChar w:fldCharType="separate"/>
      </w:r>
      <w:r>
        <w:rPr>
          <w:rStyle w:val="33"/>
          <w:color w:val="auto"/>
          <w:lang w:bidi="zh-CN"/>
          <w14:scene3d>
            <w14:lightRig w14:rig="threePt" w14:dir="t">
              <w14:rot w14:lat="0" w14:lon="0" w14:rev="0"/>
            </w14:lightRig>
          </w14:scene3d>
        </w:rPr>
        <w:t>5.4</w:t>
      </w:r>
      <w:r>
        <w:rPr>
          <w:rFonts w:asciiTheme="minorHAnsi" w:hAnsiTheme="minorHAnsi"/>
          <w:color w:val="auto"/>
          <w:sz w:val="21"/>
        </w:rPr>
        <w:tab/>
      </w:r>
      <w:r>
        <w:rPr>
          <w:rStyle w:val="33"/>
          <w:rFonts w:hint="eastAsia"/>
          <w:color w:val="auto"/>
        </w:rPr>
        <w:t>防雷、接地</w:t>
      </w:r>
      <w:r>
        <w:rPr>
          <w:color w:val="auto"/>
        </w:rPr>
        <w:tab/>
      </w:r>
      <w:r>
        <w:rPr>
          <w:color w:val="auto"/>
        </w:rPr>
        <w:fldChar w:fldCharType="begin"/>
      </w:r>
      <w:r>
        <w:rPr>
          <w:color w:val="auto"/>
        </w:rPr>
        <w:instrText xml:space="preserve"> PAGEREF _Toc72487140 \h </w:instrText>
      </w:r>
      <w:r>
        <w:rPr>
          <w:color w:val="auto"/>
        </w:rPr>
        <w:fldChar w:fldCharType="separate"/>
      </w:r>
      <w:r>
        <w:rPr>
          <w:color w:val="auto"/>
        </w:rPr>
        <w:t>26</w:t>
      </w:r>
      <w:r>
        <w:rPr>
          <w:color w:val="auto"/>
        </w:rPr>
        <w:fldChar w:fldCharType="end"/>
      </w:r>
      <w:r>
        <w:rPr>
          <w:color w:val="auto"/>
        </w:rPr>
        <w:fldChar w:fldCharType="end"/>
      </w:r>
    </w:p>
    <w:p>
      <w:pPr>
        <w:pStyle w:val="24"/>
        <w:spacing w:line="312" w:lineRule="auto"/>
        <w:ind w:left="372"/>
        <w:rPr>
          <w:rFonts w:asciiTheme="minorHAnsi" w:hAnsiTheme="minorHAnsi"/>
          <w:color w:val="auto"/>
          <w:sz w:val="21"/>
        </w:rPr>
      </w:pPr>
      <w:r>
        <w:rPr>
          <w:color w:val="auto"/>
        </w:rPr>
        <w:fldChar w:fldCharType="begin"/>
      </w:r>
      <w:r>
        <w:rPr>
          <w:color w:val="auto"/>
        </w:rPr>
        <w:instrText xml:space="preserve"> HYPERLINK \l "_Toc72487141" </w:instrText>
      </w:r>
      <w:r>
        <w:rPr>
          <w:color w:val="auto"/>
        </w:rPr>
        <w:fldChar w:fldCharType="separate"/>
      </w:r>
      <w:r>
        <w:rPr>
          <w:rStyle w:val="33"/>
          <w:color w:val="auto"/>
          <w:lang w:bidi="zh-CN"/>
          <w14:scene3d>
            <w14:lightRig w14:rig="threePt" w14:dir="t">
              <w14:rot w14:lat="0" w14:lon="0" w14:rev="0"/>
            </w14:lightRig>
          </w14:scene3d>
        </w:rPr>
        <w:t>5.5</w:t>
      </w:r>
      <w:r>
        <w:rPr>
          <w:rFonts w:asciiTheme="minorHAnsi" w:hAnsiTheme="minorHAnsi"/>
          <w:color w:val="auto"/>
          <w:sz w:val="21"/>
        </w:rPr>
        <w:tab/>
      </w:r>
      <w:r>
        <w:rPr>
          <w:rStyle w:val="33"/>
          <w:rFonts w:hint="eastAsia"/>
          <w:color w:val="auto"/>
        </w:rPr>
        <w:t>照明系统</w:t>
      </w:r>
      <w:r>
        <w:rPr>
          <w:color w:val="auto"/>
        </w:rPr>
        <w:tab/>
      </w:r>
      <w:r>
        <w:rPr>
          <w:color w:val="auto"/>
        </w:rPr>
        <w:fldChar w:fldCharType="begin"/>
      </w:r>
      <w:r>
        <w:rPr>
          <w:color w:val="auto"/>
        </w:rPr>
        <w:instrText xml:space="preserve"> PAGEREF _Toc72487141 \h </w:instrText>
      </w:r>
      <w:r>
        <w:rPr>
          <w:color w:val="auto"/>
        </w:rPr>
        <w:fldChar w:fldCharType="separate"/>
      </w:r>
      <w:r>
        <w:rPr>
          <w:color w:val="auto"/>
        </w:rPr>
        <w:t>26</w:t>
      </w:r>
      <w:r>
        <w:rPr>
          <w:color w:val="auto"/>
        </w:rPr>
        <w:fldChar w:fldCharType="end"/>
      </w:r>
      <w:r>
        <w:rPr>
          <w:color w:val="auto"/>
        </w:rPr>
        <w:fldChar w:fldCharType="end"/>
      </w:r>
    </w:p>
    <w:p>
      <w:pPr>
        <w:pStyle w:val="24"/>
        <w:spacing w:line="312" w:lineRule="auto"/>
        <w:ind w:left="372"/>
        <w:rPr>
          <w:rFonts w:asciiTheme="minorHAnsi" w:hAnsiTheme="minorHAnsi"/>
          <w:color w:val="auto"/>
          <w:sz w:val="21"/>
        </w:rPr>
      </w:pPr>
      <w:r>
        <w:rPr>
          <w:color w:val="auto"/>
        </w:rPr>
        <w:fldChar w:fldCharType="begin"/>
      </w:r>
      <w:r>
        <w:rPr>
          <w:color w:val="auto"/>
        </w:rPr>
        <w:instrText xml:space="preserve"> HYPERLINK \l "_Toc72487142" </w:instrText>
      </w:r>
      <w:r>
        <w:rPr>
          <w:color w:val="auto"/>
        </w:rPr>
        <w:fldChar w:fldCharType="separate"/>
      </w:r>
      <w:r>
        <w:rPr>
          <w:rStyle w:val="33"/>
          <w:color w:val="auto"/>
          <w:lang w:bidi="zh-CN"/>
          <w14:scene3d>
            <w14:lightRig w14:rig="threePt" w14:dir="t">
              <w14:rot w14:lat="0" w14:lon="0" w14:rev="0"/>
            </w14:lightRig>
          </w14:scene3d>
        </w:rPr>
        <w:t>5.6</w:t>
      </w:r>
      <w:r>
        <w:rPr>
          <w:rFonts w:asciiTheme="minorHAnsi" w:hAnsiTheme="minorHAnsi"/>
          <w:color w:val="auto"/>
          <w:sz w:val="21"/>
        </w:rPr>
        <w:tab/>
      </w:r>
      <w:r>
        <w:rPr>
          <w:rStyle w:val="33"/>
          <w:rFonts w:hint="eastAsia"/>
          <w:color w:val="auto"/>
        </w:rPr>
        <w:t>电缆敷设与防火</w:t>
      </w:r>
      <w:r>
        <w:rPr>
          <w:color w:val="auto"/>
        </w:rPr>
        <w:tab/>
      </w:r>
      <w:r>
        <w:rPr>
          <w:color w:val="auto"/>
        </w:rPr>
        <w:fldChar w:fldCharType="begin"/>
      </w:r>
      <w:r>
        <w:rPr>
          <w:color w:val="auto"/>
        </w:rPr>
        <w:instrText xml:space="preserve"> PAGEREF _Toc72487142 \h </w:instrText>
      </w:r>
      <w:r>
        <w:rPr>
          <w:color w:val="auto"/>
        </w:rPr>
        <w:fldChar w:fldCharType="separate"/>
      </w:r>
      <w:r>
        <w:rPr>
          <w:color w:val="auto"/>
        </w:rPr>
        <w:t>26</w:t>
      </w:r>
      <w:r>
        <w:rPr>
          <w:color w:val="auto"/>
        </w:rPr>
        <w:fldChar w:fldCharType="end"/>
      </w:r>
      <w:r>
        <w:rPr>
          <w:color w:val="auto"/>
        </w:rPr>
        <w:fldChar w:fldCharType="end"/>
      </w:r>
    </w:p>
    <w:p>
      <w:pPr>
        <w:pStyle w:val="21"/>
        <w:tabs>
          <w:tab w:val="left" w:pos="425"/>
        </w:tabs>
        <w:spacing w:line="312" w:lineRule="auto"/>
        <w:outlineLvl w:val="9"/>
        <w:rPr>
          <w:rFonts w:asciiTheme="minorHAnsi" w:hAnsiTheme="minorHAnsi"/>
          <w:color w:val="auto"/>
          <w:sz w:val="21"/>
        </w:rPr>
      </w:pPr>
      <w:r>
        <w:rPr>
          <w:color w:val="auto"/>
        </w:rPr>
        <w:fldChar w:fldCharType="begin"/>
      </w:r>
      <w:r>
        <w:rPr>
          <w:color w:val="auto"/>
        </w:rPr>
        <w:instrText xml:space="preserve"> HYPERLINK \l "_Toc72487143" </w:instrText>
      </w:r>
      <w:r>
        <w:rPr>
          <w:color w:val="auto"/>
        </w:rPr>
        <w:fldChar w:fldCharType="separate"/>
      </w:r>
      <w:r>
        <w:rPr>
          <w:rStyle w:val="33"/>
          <w:color w:val="auto"/>
          <w14:scene3d>
            <w14:lightRig w14:rig="threePt" w14:dir="t">
              <w14:rot w14:lat="0" w14:lon="0" w14:rev="0"/>
            </w14:lightRig>
          </w14:scene3d>
        </w:rPr>
        <w:t>6</w:t>
      </w:r>
      <w:r>
        <w:rPr>
          <w:rFonts w:asciiTheme="minorHAnsi" w:hAnsiTheme="minorHAnsi"/>
          <w:color w:val="auto"/>
          <w:sz w:val="21"/>
        </w:rPr>
        <w:tab/>
      </w:r>
      <w:r>
        <w:rPr>
          <w:rStyle w:val="33"/>
          <w:rFonts w:hint="eastAsia"/>
          <w:color w:val="auto"/>
        </w:rPr>
        <w:t>仪控</w:t>
      </w:r>
      <w:r>
        <w:rPr>
          <w:color w:val="auto"/>
        </w:rPr>
        <w:tab/>
      </w:r>
      <w:r>
        <w:rPr>
          <w:color w:val="auto"/>
        </w:rPr>
        <w:fldChar w:fldCharType="begin"/>
      </w:r>
      <w:r>
        <w:rPr>
          <w:color w:val="auto"/>
        </w:rPr>
        <w:instrText xml:space="preserve"> PAGEREF _Toc72487143 \h </w:instrText>
      </w:r>
      <w:r>
        <w:rPr>
          <w:color w:val="auto"/>
        </w:rPr>
        <w:fldChar w:fldCharType="separate"/>
      </w:r>
      <w:r>
        <w:rPr>
          <w:color w:val="auto"/>
        </w:rPr>
        <w:t>28</w:t>
      </w:r>
      <w:r>
        <w:rPr>
          <w:color w:val="auto"/>
        </w:rPr>
        <w:fldChar w:fldCharType="end"/>
      </w:r>
      <w:r>
        <w:rPr>
          <w:color w:val="auto"/>
        </w:rPr>
        <w:fldChar w:fldCharType="end"/>
      </w:r>
    </w:p>
    <w:p>
      <w:pPr>
        <w:pStyle w:val="21"/>
        <w:tabs>
          <w:tab w:val="left" w:pos="425"/>
        </w:tabs>
        <w:spacing w:line="312" w:lineRule="auto"/>
        <w:outlineLvl w:val="9"/>
        <w:rPr>
          <w:rFonts w:asciiTheme="minorHAnsi" w:hAnsiTheme="minorHAnsi"/>
          <w:color w:val="auto"/>
          <w:sz w:val="21"/>
        </w:rPr>
      </w:pPr>
      <w:r>
        <w:rPr>
          <w:color w:val="auto"/>
        </w:rPr>
        <w:fldChar w:fldCharType="begin"/>
      </w:r>
      <w:r>
        <w:rPr>
          <w:color w:val="auto"/>
        </w:rPr>
        <w:instrText xml:space="preserve"> HYPERLINK \l "_Toc72487144" </w:instrText>
      </w:r>
      <w:r>
        <w:rPr>
          <w:color w:val="auto"/>
        </w:rPr>
        <w:fldChar w:fldCharType="separate"/>
      </w:r>
      <w:r>
        <w:rPr>
          <w:rStyle w:val="33"/>
          <w:color w:val="auto"/>
          <w14:scene3d>
            <w14:lightRig w14:rig="threePt" w14:dir="t">
              <w14:rot w14:lat="0" w14:lon="0" w14:rev="0"/>
            </w14:lightRig>
          </w14:scene3d>
        </w:rPr>
        <w:t>7</w:t>
      </w:r>
      <w:r>
        <w:rPr>
          <w:rFonts w:asciiTheme="minorHAnsi" w:hAnsiTheme="minorHAnsi"/>
          <w:color w:val="auto"/>
          <w:sz w:val="21"/>
        </w:rPr>
        <w:tab/>
      </w:r>
      <w:r>
        <w:rPr>
          <w:rStyle w:val="33"/>
          <w:rFonts w:hint="eastAsia"/>
          <w:color w:val="auto"/>
        </w:rPr>
        <w:t>机组及系统的安装、调试启动</w:t>
      </w:r>
      <w:r>
        <w:rPr>
          <w:color w:val="auto"/>
        </w:rPr>
        <w:tab/>
      </w:r>
      <w:r>
        <w:rPr>
          <w:color w:val="auto"/>
        </w:rPr>
        <w:fldChar w:fldCharType="begin"/>
      </w:r>
      <w:r>
        <w:rPr>
          <w:color w:val="auto"/>
        </w:rPr>
        <w:instrText xml:space="preserve"> PAGEREF _Toc72487144 \h </w:instrText>
      </w:r>
      <w:r>
        <w:rPr>
          <w:color w:val="auto"/>
        </w:rPr>
        <w:fldChar w:fldCharType="separate"/>
      </w:r>
      <w:r>
        <w:rPr>
          <w:color w:val="auto"/>
        </w:rPr>
        <w:t>29</w:t>
      </w:r>
      <w:r>
        <w:rPr>
          <w:color w:val="auto"/>
        </w:rPr>
        <w:fldChar w:fldCharType="end"/>
      </w:r>
      <w:r>
        <w:rPr>
          <w:color w:val="auto"/>
        </w:rPr>
        <w:fldChar w:fldCharType="end"/>
      </w:r>
    </w:p>
    <w:p>
      <w:pPr>
        <w:pStyle w:val="21"/>
        <w:spacing w:line="312" w:lineRule="auto"/>
        <w:outlineLvl w:val="9"/>
        <w:rPr>
          <w:rFonts w:asciiTheme="minorHAnsi" w:hAnsiTheme="minorHAnsi"/>
          <w:color w:val="auto"/>
          <w:sz w:val="21"/>
        </w:rPr>
      </w:pPr>
      <w:r>
        <w:rPr>
          <w:color w:val="auto"/>
        </w:rPr>
        <w:fldChar w:fldCharType="begin"/>
      </w:r>
      <w:r>
        <w:rPr>
          <w:color w:val="auto"/>
        </w:rPr>
        <w:instrText xml:space="preserve"> HYPERLINK \l "_Toc72487145" </w:instrText>
      </w:r>
      <w:r>
        <w:rPr>
          <w:color w:val="auto"/>
        </w:rPr>
        <w:fldChar w:fldCharType="separate"/>
      </w:r>
      <w:r>
        <w:rPr>
          <w:rStyle w:val="33"/>
          <w:rFonts w:hint="eastAsia"/>
          <w:bCs/>
          <w:color w:val="auto"/>
          <w:kern w:val="44"/>
        </w:rPr>
        <w:t>本标准用词说明</w:t>
      </w:r>
      <w:r>
        <w:rPr>
          <w:color w:val="auto"/>
        </w:rPr>
        <w:tab/>
      </w:r>
      <w:r>
        <w:rPr>
          <w:color w:val="auto"/>
        </w:rPr>
        <w:fldChar w:fldCharType="begin"/>
      </w:r>
      <w:r>
        <w:rPr>
          <w:color w:val="auto"/>
        </w:rPr>
        <w:instrText xml:space="preserve"> PAGEREF _Toc72487145 \h </w:instrText>
      </w:r>
      <w:r>
        <w:rPr>
          <w:color w:val="auto"/>
        </w:rPr>
        <w:fldChar w:fldCharType="separate"/>
      </w:r>
      <w:r>
        <w:rPr>
          <w:color w:val="auto"/>
        </w:rPr>
        <w:t>31</w:t>
      </w:r>
      <w:r>
        <w:rPr>
          <w:color w:val="auto"/>
        </w:rPr>
        <w:fldChar w:fldCharType="end"/>
      </w:r>
      <w:r>
        <w:rPr>
          <w:color w:val="auto"/>
        </w:rPr>
        <w:fldChar w:fldCharType="end"/>
      </w:r>
    </w:p>
    <w:p>
      <w:pPr>
        <w:pStyle w:val="21"/>
        <w:spacing w:line="312" w:lineRule="auto"/>
        <w:outlineLvl w:val="9"/>
        <w:rPr>
          <w:rFonts w:asciiTheme="minorHAnsi" w:hAnsiTheme="minorHAnsi"/>
          <w:color w:val="auto"/>
          <w:sz w:val="21"/>
        </w:rPr>
      </w:pPr>
      <w:r>
        <w:rPr>
          <w:color w:val="auto"/>
        </w:rPr>
        <w:fldChar w:fldCharType="begin"/>
      </w:r>
      <w:r>
        <w:rPr>
          <w:color w:val="auto"/>
        </w:rPr>
        <w:instrText xml:space="preserve"> HYPERLINK \l "_Toc72487146" </w:instrText>
      </w:r>
      <w:r>
        <w:rPr>
          <w:color w:val="auto"/>
        </w:rPr>
        <w:fldChar w:fldCharType="separate"/>
      </w:r>
      <w:r>
        <w:rPr>
          <w:rStyle w:val="33"/>
          <w:rFonts w:hint="eastAsia"/>
          <w:bCs/>
          <w:color w:val="auto"/>
          <w:kern w:val="44"/>
        </w:rPr>
        <w:t>引用标准名录</w:t>
      </w:r>
      <w:r>
        <w:rPr>
          <w:color w:val="auto"/>
        </w:rPr>
        <w:tab/>
      </w:r>
      <w:r>
        <w:rPr>
          <w:color w:val="auto"/>
        </w:rPr>
        <w:fldChar w:fldCharType="begin"/>
      </w:r>
      <w:r>
        <w:rPr>
          <w:color w:val="auto"/>
        </w:rPr>
        <w:instrText xml:space="preserve"> PAGEREF _Toc72487146 \h </w:instrText>
      </w:r>
      <w:r>
        <w:rPr>
          <w:color w:val="auto"/>
        </w:rPr>
        <w:fldChar w:fldCharType="separate"/>
      </w:r>
      <w:r>
        <w:rPr>
          <w:color w:val="auto"/>
        </w:rPr>
        <w:t>32</w:t>
      </w:r>
      <w:r>
        <w:rPr>
          <w:color w:val="auto"/>
        </w:rPr>
        <w:fldChar w:fldCharType="end"/>
      </w:r>
      <w:r>
        <w:rPr>
          <w:color w:val="auto"/>
        </w:rPr>
        <w:fldChar w:fldCharType="end"/>
      </w:r>
    </w:p>
    <w:p>
      <w:pPr>
        <w:pStyle w:val="21"/>
        <w:outlineLvl w:val="9"/>
        <w:rPr>
          <w:rStyle w:val="33"/>
          <w:color w:val="auto"/>
          <w14:scene3d>
            <w14:lightRig w14:rig="threePt" w14:dir="t">
              <w14:rot w14:lat="0" w14:lon="0" w14:rev="0"/>
            </w14:lightRig>
          </w14:scene3d>
        </w:rPr>
      </w:pPr>
      <w:r>
        <w:rPr>
          <w:rFonts w:cs="Times New Roman"/>
          <w:color w:val="auto"/>
          <w:szCs w:val="24"/>
        </w:rPr>
        <w:fldChar w:fldCharType="end"/>
      </w:r>
      <w:r>
        <w:rPr>
          <w:rStyle w:val="33"/>
          <w:color w:val="auto"/>
          <w:szCs w:val="28"/>
          <w14:scene3d>
            <w14:lightRig w14:rig="threePt" w14:dir="t">
              <w14:rot w14:lat="0" w14:lon="0" w14:rev="0"/>
            </w14:lightRig>
          </w14:scene3d>
        </w:rPr>
        <w:t xml:space="preserve"> </w:t>
      </w:r>
    </w:p>
    <w:p>
      <w:pPr>
        <w:widowControl/>
        <w:jc w:val="left"/>
        <w:rPr>
          <w:b/>
          <w:color w:val="auto"/>
          <w:sz w:val="28"/>
        </w:rPr>
      </w:pPr>
      <w:r>
        <w:rPr>
          <w:b/>
          <w:color w:val="auto"/>
          <w:sz w:val="28"/>
        </w:rPr>
        <w:br w:type="page"/>
      </w:r>
    </w:p>
    <w:p>
      <w:pPr>
        <w:pageBreakBefore/>
        <w:jc w:val="center"/>
        <w:outlineLvl w:val="0"/>
        <w:rPr>
          <w:color w:val="auto"/>
          <w:sz w:val="30"/>
          <w:szCs w:val="30"/>
        </w:rPr>
      </w:pPr>
      <w:bookmarkStart w:id="5" w:name="_Toc43453242"/>
      <w:bookmarkStart w:id="6" w:name="_Toc72487122"/>
      <w:r>
        <w:rPr>
          <w:rFonts w:hint="eastAsia"/>
          <w:color w:val="auto"/>
          <w:sz w:val="30"/>
          <w:szCs w:val="30"/>
        </w:rPr>
        <w:t>Contents</w:t>
      </w:r>
      <w:bookmarkEnd w:id="5"/>
      <w:bookmarkEnd w:id="6"/>
      <w:r>
        <w:rPr>
          <w:color w:val="auto"/>
          <w:sz w:val="30"/>
          <w:szCs w:val="30"/>
        </w:rPr>
        <w:fldChar w:fldCharType="begin"/>
      </w:r>
      <w:r>
        <w:rPr>
          <w:color w:val="auto"/>
          <w:sz w:val="30"/>
          <w:szCs w:val="30"/>
        </w:rPr>
        <w:instrText xml:space="preserve"> TOC \o "1-2" \u </w:instrText>
      </w:r>
      <w:r>
        <w:rPr>
          <w:color w:val="auto"/>
          <w:sz w:val="30"/>
          <w:szCs w:val="30"/>
        </w:rPr>
        <w:fldChar w:fldCharType="separate"/>
      </w:r>
    </w:p>
    <w:p>
      <w:pPr>
        <w:pStyle w:val="21"/>
        <w:spacing w:line="312" w:lineRule="auto"/>
        <w:jc w:val="both"/>
        <w:outlineLvl w:val="9"/>
        <w:rPr>
          <w:color w:val="auto"/>
          <w:szCs w:val="24"/>
        </w:rPr>
      </w:pPr>
      <w:bookmarkStart w:id="7" w:name="_Toc43453243"/>
      <w:r>
        <w:rPr>
          <w:color w:val="auto"/>
          <w:szCs w:val="24"/>
        </w:rPr>
        <w:t xml:space="preserve">1  </w:t>
      </w:r>
      <w:r>
        <w:rPr>
          <w:rFonts w:hint="eastAsia"/>
          <w:color w:val="auto"/>
          <w:szCs w:val="24"/>
        </w:rPr>
        <w:t>General Provisions</w:t>
      </w:r>
      <w:r>
        <w:rPr>
          <w:color w:val="auto"/>
          <w:szCs w:val="24"/>
        </w:rPr>
        <w:tab/>
      </w:r>
      <w:bookmarkEnd w:id="7"/>
      <w:r>
        <w:rPr>
          <w:rFonts w:hint="eastAsia"/>
          <w:color w:val="auto"/>
          <w:szCs w:val="24"/>
        </w:rPr>
        <w:t>9</w:t>
      </w:r>
    </w:p>
    <w:p>
      <w:pPr>
        <w:pStyle w:val="21"/>
        <w:spacing w:line="312" w:lineRule="auto"/>
        <w:jc w:val="both"/>
        <w:outlineLvl w:val="9"/>
        <w:rPr>
          <w:color w:val="auto"/>
          <w:szCs w:val="24"/>
        </w:rPr>
      </w:pPr>
      <w:bookmarkStart w:id="8" w:name="_Toc43453247"/>
      <w:r>
        <w:rPr>
          <w:rFonts w:hint="eastAsia"/>
          <w:color w:val="auto"/>
          <w:szCs w:val="24"/>
        </w:rPr>
        <w:t>2</w:t>
      </w:r>
      <w:r>
        <w:rPr>
          <w:color w:val="auto"/>
          <w:szCs w:val="24"/>
        </w:rPr>
        <w:t xml:space="preserve">  </w:t>
      </w:r>
      <w:r>
        <w:rPr>
          <w:rFonts w:hint="eastAsia"/>
          <w:color w:val="auto"/>
          <w:szCs w:val="24"/>
        </w:rPr>
        <w:t>General Requirement</w:t>
      </w:r>
      <w:r>
        <w:rPr>
          <w:color w:val="auto"/>
          <w:szCs w:val="24"/>
        </w:rPr>
        <w:tab/>
      </w:r>
      <w:bookmarkEnd w:id="8"/>
      <w:r>
        <w:rPr>
          <w:rFonts w:hint="eastAsia"/>
          <w:color w:val="auto"/>
          <w:szCs w:val="24"/>
        </w:rPr>
        <w:t>10</w:t>
      </w:r>
    </w:p>
    <w:p>
      <w:pPr>
        <w:pStyle w:val="21"/>
        <w:spacing w:line="312" w:lineRule="auto"/>
        <w:jc w:val="both"/>
        <w:outlineLvl w:val="9"/>
        <w:rPr>
          <w:color w:val="auto"/>
          <w:szCs w:val="24"/>
        </w:rPr>
      </w:pPr>
      <w:bookmarkStart w:id="9" w:name="_Toc43453253"/>
      <w:r>
        <w:rPr>
          <w:rFonts w:hint="eastAsia"/>
          <w:color w:val="auto"/>
          <w:szCs w:val="24"/>
        </w:rPr>
        <w:t>3</w:t>
      </w:r>
      <w:r>
        <w:rPr>
          <w:color w:val="auto"/>
          <w:szCs w:val="24"/>
        </w:rPr>
        <w:t xml:space="preserve">  </w:t>
      </w:r>
      <w:r>
        <w:rPr>
          <w:rFonts w:hint="eastAsia"/>
          <w:color w:val="auto"/>
          <w:szCs w:val="24"/>
        </w:rPr>
        <w:t>Machinery</w:t>
      </w:r>
      <w:r>
        <w:rPr>
          <w:color w:val="auto"/>
          <w:szCs w:val="24"/>
        </w:rPr>
        <w:tab/>
      </w:r>
      <w:bookmarkEnd w:id="9"/>
      <w:r>
        <w:rPr>
          <w:rFonts w:hint="eastAsia"/>
          <w:color w:val="auto"/>
          <w:szCs w:val="24"/>
        </w:rPr>
        <w:t>11</w:t>
      </w:r>
    </w:p>
    <w:p>
      <w:pPr>
        <w:pStyle w:val="21"/>
        <w:spacing w:line="312" w:lineRule="auto"/>
        <w:outlineLvl w:val="9"/>
        <w:rPr>
          <w:color w:val="auto"/>
          <w:szCs w:val="24"/>
        </w:rPr>
      </w:pPr>
      <w:bookmarkStart w:id="10" w:name="_Toc43453254"/>
      <w:r>
        <w:rPr>
          <w:rFonts w:hint="eastAsia"/>
          <w:color w:val="auto"/>
          <w:szCs w:val="24"/>
        </w:rPr>
        <w:t xml:space="preserve">   3</w:t>
      </w:r>
      <w:r>
        <w:rPr>
          <w:color w:val="auto"/>
          <w:szCs w:val="24"/>
        </w:rPr>
        <w:t xml:space="preserve">.1  </w:t>
      </w:r>
      <w:r>
        <w:rPr>
          <w:rFonts w:hint="eastAsia"/>
          <w:color w:val="auto"/>
          <w:szCs w:val="24"/>
        </w:rPr>
        <w:t>Turbine and Steam-Feedwater System</w:t>
      </w:r>
      <w:r>
        <w:rPr>
          <w:color w:val="auto"/>
          <w:szCs w:val="24"/>
        </w:rPr>
        <w:tab/>
      </w:r>
      <w:bookmarkEnd w:id="10"/>
      <w:r>
        <w:rPr>
          <w:rFonts w:hint="eastAsia"/>
          <w:color w:val="auto"/>
          <w:szCs w:val="24"/>
        </w:rPr>
        <w:t>11</w:t>
      </w:r>
    </w:p>
    <w:p>
      <w:pPr>
        <w:pStyle w:val="21"/>
        <w:spacing w:line="312" w:lineRule="auto"/>
        <w:outlineLvl w:val="9"/>
        <w:rPr>
          <w:color w:val="auto"/>
          <w:szCs w:val="24"/>
        </w:rPr>
      </w:pPr>
      <w:bookmarkStart w:id="11" w:name="_Toc43453255"/>
      <w:r>
        <w:rPr>
          <w:rFonts w:hint="eastAsia"/>
          <w:color w:val="auto"/>
          <w:szCs w:val="24"/>
        </w:rPr>
        <w:t xml:space="preserve">   3</w:t>
      </w:r>
      <w:r>
        <w:rPr>
          <w:color w:val="auto"/>
          <w:szCs w:val="24"/>
        </w:rPr>
        <w:t xml:space="preserve">.2  </w:t>
      </w:r>
      <w:r>
        <w:rPr>
          <w:rFonts w:hint="eastAsia"/>
          <w:color w:val="auto"/>
          <w:szCs w:val="24"/>
        </w:rPr>
        <w:t>Oil and Gas System</w:t>
      </w:r>
      <w:r>
        <w:rPr>
          <w:color w:val="auto"/>
          <w:szCs w:val="24"/>
        </w:rPr>
        <w:tab/>
      </w:r>
      <w:bookmarkEnd w:id="11"/>
      <w:r>
        <w:rPr>
          <w:rFonts w:hint="eastAsia"/>
          <w:color w:val="auto"/>
          <w:szCs w:val="24"/>
        </w:rPr>
        <w:t>11</w:t>
      </w:r>
    </w:p>
    <w:p>
      <w:pPr>
        <w:pStyle w:val="21"/>
        <w:spacing w:line="312" w:lineRule="auto"/>
        <w:outlineLvl w:val="9"/>
        <w:rPr>
          <w:color w:val="auto"/>
          <w:szCs w:val="24"/>
        </w:rPr>
      </w:pPr>
      <w:bookmarkStart w:id="12" w:name="_Toc43453257"/>
      <w:r>
        <w:rPr>
          <w:rFonts w:hint="eastAsia"/>
          <w:color w:val="auto"/>
          <w:szCs w:val="24"/>
        </w:rPr>
        <w:t xml:space="preserve">   </w:t>
      </w:r>
      <w:bookmarkEnd w:id="12"/>
      <w:r>
        <w:rPr>
          <w:rFonts w:hint="eastAsia"/>
          <w:color w:val="auto"/>
          <w:szCs w:val="24"/>
        </w:rPr>
        <w:t>3</w:t>
      </w:r>
      <w:r>
        <w:rPr>
          <w:color w:val="auto"/>
          <w:szCs w:val="24"/>
        </w:rPr>
        <w:t>.</w:t>
      </w:r>
      <w:r>
        <w:rPr>
          <w:rFonts w:hint="eastAsia"/>
          <w:color w:val="auto"/>
          <w:szCs w:val="24"/>
        </w:rPr>
        <w:t>3</w:t>
      </w:r>
      <w:r>
        <w:rPr>
          <w:color w:val="auto"/>
          <w:szCs w:val="24"/>
        </w:rPr>
        <w:t xml:space="preserve">  Chemical </w:t>
      </w:r>
      <w:r>
        <w:rPr>
          <w:rFonts w:hint="eastAsia"/>
          <w:color w:val="auto"/>
          <w:szCs w:val="24"/>
        </w:rPr>
        <w:t>S</w:t>
      </w:r>
      <w:r>
        <w:rPr>
          <w:color w:val="auto"/>
          <w:szCs w:val="24"/>
        </w:rPr>
        <w:t xml:space="preserve">ystems and </w:t>
      </w:r>
      <w:r>
        <w:rPr>
          <w:rFonts w:hint="eastAsia"/>
          <w:color w:val="auto"/>
          <w:szCs w:val="24"/>
        </w:rPr>
        <w:t>E</w:t>
      </w:r>
      <w:r>
        <w:rPr>
          <w:color w:val="auto"/>
          <w:szCs w:val="24"/>
        </w:rPr>
        <w:t>quipment</w:t>
      </w:r>
      <w:r>
        <w:rPr>
          <w:color w:val="auto"/>
          <w:szCs w:val="24"/>
        </w:rPr>
        <w:tab/>
      </w:r>
      <w:r>
        <w:rPr>
          <w:rFonts w:hint="eastAsia"/>
          <w:color w:val="auto"/>
          <w:szCs w:val="24"/>
        </w:rPr>
        <w:t>11</w:t>
      </w:r>
    </w:p>
    <w:p>
      <w:pPr>
        <w:pStyle w:val="21"/>
        <w:spacing w:line="312" w:lineRule="auto"/>
        <w:outlineLvl w:val="9"/>
        <w:rPr>
          <w:color w:val="auto"/>
          <w:szCs w:val="24"/>
        </w:rPr>
      </w:pPr>
      <w:bookmarkStart w:id="13" w:name="_Toc43453258"/>
      <w:r>
        <w:rPr>
          <w:rFonts w:hint="eastAsia"/>
          <w:color w:val="auto"/>
          <w:szCs w:val="24"/>
        </w:rPr>
        <w:t xml:space="preserve">   3.4</w:t>
      </w:r>
      <w:r>
        <w:rPr>
          <w:color w:val="auto"/>
          <w:szCs w:val="24"/>
        </w:rPr>
        <w:t xml:space="preserve">  Hydraulic </w:t>
      </w:r>
      <w:r>
        <w:rPr>
          <w:rFonts w:hint="eastAsia"/>
          <w:color w:val="auto"/>
          <w:szCs w:val="24"/>
        </w:rPr>
        <w:t>I</w:t>
      </w:r>
      <w:r>
        <w:rPr>
          <w:color w:val="auto"/>
          <w:szCs w:val="24"/>
        </w:rPr>
        <w:t xml:space="preserve">nstallations and </w:t>
      </w:r>
      <w:r>
        <w:rPr>
          <w:rFonts w:hint="eastAsia"/>
          <w:color w:val="auto"/>
          <w:szCs w:val="24"/>
        </w:rPr>
        <w:t>S</w:t>
      </w:r>
      <w:r>
        <w:rPr>
          <w:color w:val="auto"/>
          <w:szCs w:val="24"/>
        </w:rPr>
        <w:t>ystem</w:t>
      </w:r>
      <w:r>
        <w:rPr>
          <w:color w:val="auto"/>
          <w:szCs w:val="24"/>
        </w:rPr>
        <w:tab/>
      </w:r>
      <w:bookmarkEnd w:id="13"/>
      <w:r>
        <w:rPr>
          <w:rFonts w:hint="eastAsia"/>
          <w:color w:val="auto"/>
          <w:szCs w:val="24"/>
        </w:rPr>
        <w:t>12</w:t>
      </w:r>
    </w:p>
    <w:p>
      <w:pPr>
        <w:pStyle w:val="21"/>
        <w:spacing w:line="312" w:lineRule="auto"/>
        <w:outlineLvl w:val="9"/>
        <w:rPr>
          <w:color w:val="auto"/>
          <w:szCs w:val="24"/>
        </w:rPr>
      </w:pPr>
      <w:bookmarkStart w:id="14" w:name="_Toc43453259"/>
      <w:r>
        <w:rPr>
          <w:rFonts w:hint="eastAsia"/>
          <w:color w:val="auto"/>
          <w:szCs w:val="24"/>
        </w:rPr>
        <w:t xml:space="preserve">   3.5</w:t>
      </w:r>
      <w:r>
        <w:rPr>
          <w:color w:val="auto"/>
          <w:szCs w:val="24"/>
        </w:rPr>
        <w:t xml:space="preserve">  Ventilation and </w:t>
      </w:r>
      <w:r>
        <w:rPr>
          <w:rFonts w:hint="eastAsia"/>
          <w:color w:val="auto"/>
          <w:szCs w:val="24"/>
        </w:rPr>
        <w:t>A</w:t>
      </w:r>
      <w:r>
        <w:rPr>
          <w:color w:val="auto"/>
          <w:szCs w:val="24"/>
        </w:rPr>
        <w:t xml:space="preserve">ir </w:t>
      </w:r>
      <w:r>
        <w:rPr>
          <w:rFonts w:hint="eastAsia"/>
          <w:color w:val="auto"/>
          <w:szCs w:val="24"/>
        </w:rPr>
        <w:t>C</w:t>
      </w:r>
      <w:r>
        <w:rPr>
          <w:color w:val="auto"/>
          <w:szCs w:val="24"/>
        </w:rPr>
        <w:t>onditioning</w:t>
      </w:r>
      <w:r>
        <w:rPr>
          <w:color w:val="auto"/>
          <w:szCs w:val="24"/>
        </w:rPr>
        <w:tab/>
      </w:r>
      <w:bookmarkEnd w:id="14"/>
      <w:r>
        <w:rPr>
          <w:rFonts w:hint="eastAsia"/>
          <w:color w:val="auto"/>
          <w:szCs w:val="24"/>
        </w:rPr>
        <w:t>13</w:t>
      </w:r>
    </w:p>
    <w:p>
      <w:pPr>
        <w:pStyle w:val="21"/>
        <w:spacing w:line="312" w:lineRule="auto"/>
        <w:jc w:val="both"/>
        <w:outlineLvl w:val="9"/>
        <w:rPr>
          <w:color w:val="auto"/>
          <w:szCs w:val="24"/>
        </w:rPr>
      </w:pPr>
      <w:bookmarkStart w:id="15" w:name="_Toc43453261"/>
      <w:r>
        <w:rPr>
          <w:rFonts w:hint="eastAsia"/>
          <w:color w:val="auto"/>
          <w:szCs w:val="24"/>
        </w:rPr>
        <w:t xml:space="preserve">4  </w:t>
      </w:r>
      <w:r>
        <w:rPr>
          <w:color w:val="auto"/>
          <w:szCs w:val="24"/>
        </w:rPr>
        <w:t xml:space="preserve">Civil </w:t>
      </w:r>
      <w:r>
        <w:rPr>
          <w:rFonts w:hint="eastAsia"/>
          <w:color w:val="auto"/>
          <w:szCs w:val="24"/>
        </w:rPr>
        <w:t>E</w:t>
      </w:r>
      <w:r>
        <w:rPr>
          <w:color w:val="auto"/>
          <w:szCs w:val="24"/>
        </w:rPr>
        <w:t>ngineering</w:t>
      </w:r>
      <w:r>
        <w:rPr>
          <w:color w:val="auto"/>
          <w:szCs w:val="24"/>
        </w:rPr>
        <w:tab/>
      </w:r>
      <w:bookmarkEnd w:id="15"/>
      <w:r>
        <w:rPr>
          <w:rFonts w:hint="eastAsia"/>
          <w:color w:val="auto"/>
          <w:szCs w:val="24"/>
        </w:rPr>
        <w:t>14</w:t>
      </w:r>
    </w:p>
    <w:p>
      <w:pPr>
        <w:pStyle w:val="21"/>
        <w:spacing w:line="312" w:lineRule="auto"/>
        <w:outlineLvl w:val="9"/>
        <w:rPr>
          <w:color w:val="auto"/>
          <w:szCs w:val="24"/>
        </w:rPr>
      </w:pPr>
      <w:bookmarkStart w:id="16" w:name="_Toc43453262"/>
      <w:r>
        <w:rPr>
          <w:rFonts w:hint="eastAsia"/>
          <w:color w:val="auto"/>
          <w:szCs w:val="24"/>
        </w:rPr>
        <w:t xml:space="preserve">   4</w:t>
      </w:r>
      <w:r>
        <w:rPr>
          <w:color w:val="auto"/>
          <w:szCs w:val="24"/>
        </w:rPr>
        <w:t>.</w:t>
      </w:r>
      <w:r>
        <w:rPr>
          <w:rFonts w:hint="eastAsia"/>
          <w:color w:val="auto"/>
          <w:szCs w:val="24"/>
        </w:rPr>
        <w:t>1</w:t>
      </w:r>
      <w:r>
        <w:rPr>
          <w:color w:val="auto"/>
          <w:szCs w:val="24"/>
        </w:rPr>
        <w:t xml:space="preserve">  </w:t>
      </w:r>
      <w:r>
        <w:rPr>
          <w:rFonts w:hint="eastAsia"/>
          <w:color w:val="auto"/>
          <w:szCs w:val="24"/>
        </w:rPr>
        <w:t>General Layout</w:t>
      </w:r>
      <w:r>
        <w:rPr>
          <w:color w:val="auto"/>
          <w:szCs w:val="24"/>
        </w:rPr>
        <w:tab/>
      </w:r>
      <w:bookmarkEnd w:id="16"/>
      <w:r>
        <w:rPr>
          <w:rFonts w:hint="eastAsia"/>
          <w:color w:val="auto"/>
          <w:szCs w:val="24"/>
        </w:rPr>
        <w:t>14</w:t>
      </w:r>
    </w:p>
    <w:p>
      <w:pPr>
        <w:pStyle w:val="21"/>
        <w:spacing w:line="312" w:lineRule="auto"/>
        <w:outlineLvl w:val="9"/>
        <w:rPr>
          <w:color w:val="auto"/>
          <w:szCs w:val="24"/>
        </w:rPr>
      </w:pPr>
      <w:r>
        <w:rPr>
          <w:rFonts w:hint="eastAsia"/>
          <w:color w:val="auto"/>
          <w:szCs w:val="24"/>
        </w:rPr>
        <w:t xml:space="preserve">   4</w:t>
      </w:r>
      <w:r>
        <w:rPr>
          <w:color w:val="auto"/>
          <w:szCs w:val="24"/>
        </w:rPr>
        <w:t>.</w:t>
      </w:r>
      <w:r>
        <w:rPr>
          <w:rFonts w:hint="eastAsia"/>
          <w:color w:val="auto"/>
          <w:szCs w:val="24"/>
        </w:rPr>
        <w:t>2</w:t>
      </w:r>
      <w:r>
        <w:rPr>
          <w:color w:val="auto"/>
          <w:szCs w:val="24"/>
        </w:rPr>
        <w:t xml:space="preserve">  Architecture</w:t>
      </w:r>
      <w:r>
        <w:rPr>
          <w:color w:val="auto"/>
          <w:szCs w:val="24"/>
        </w:rPr>
        <w:tab/>
      </w:r>
      <w:r>
        <w:rPr>
          <w:rFonts w:hint="eastAsia"/>
          <w:color w:val="auto"/>
          <w:szCs w:val="24"/>
        </w:rPr>
        <w:t>14</w:t>
      </w:r>
    </w:p>
    <w:p>
      <w:pPr>
        <w:pStyle w:val="21"/>
        <w:spacing w:line="312" w:lineRule="auto"/>
        <w:outlineLvl w:val="9"/>
        <w:rPr>
          <w:color w:val="auto"/>
          <w:szCs w:val="24"/>
        </w:rPr>
      </w:pPr>
      <w:bookmarkStart w:id="17" w:name="_Toc43453263"/>
      <w:r>
        <w:rPr>
          <w:rFonts w:hint="eastAsia"/>
          <w:color w:val="auto"/>
          <w:szCs w:val="24"/>
        </w:rPr>
        <w:t xml:space="preserve">   4</w:t>
      </w:r>
      <w:r>
        <w:rPr>
          <w:color w:val="auto"/>
          <w:szCs w:val="24"/>
        </w:rPr>
        <w:t>.</w:t>
      </w:r>
      <w:r>
        <w:rPr>
          <w:rFonts w:hint="eastAsia"/>
          <w:color w:val="auto"/>
          <w:szCs w:val="24"/>
        </w:rPr>
        <w:t>3</w:t>
      </w:r>
      <w:r>
        <w:rPr>
          <w:color w:val="auto"/>
          <w:szCs w:val="24"/>
        </w:rPr>
        <w:t xml:space="preserve">  Structure</w:t>
      </w:r>
      <w:r>
        <w:rPr>
          <w:color w:val="auto"/>
          <w:szCs w:val="24"/>
        </w:rPr>
        <w:tab/>
      </w:r>
      <w:bookmarkEnd w:id="17"/>
      <w:r>
        <w:rPr>
          <w:rFonts w:hint="eastAsia"/>
          <w:color w:val="auto"/>
          <w:szCs w:val="24"/>
        </w:rPr>
        <w:t>16</w:t>
      </w:r>
    </w:p>
    <w:p>
      <w:pPr>
        <w:pStyle w:val="21"/>
        <w:spacing w:line="312" w:lineRule="auto"/>
        <w:outlineLvl w:val="9"/>
        <w:rPr>
          <w:color w:val="auto"/>
          <w:szCs w:val="24"/>
        </w:rPr>
      </w:pPr>
      <w:r>
        <w:rPr>
          <w:rFonts w:hint="eastAsia"/>
          <w:color w:val="auto"/>
          <w:szCs w:val="24"/>
        </w:rPr>
        <w:t xml:space="preserve">   4</w:t>
      </w:r>
      <w:r>
        <w:rPr>
          <w:color w:val="auto"/>
          <w:szCs w:val="24"/>
        </w:rPr>
        <w:t>.</w:t>
      </w:r>
      <w:r>
        <w:rPr>
          <w:rFonts w:hint="eastAsia"/>
          <w:color w:val="auto"/>
          <w:szCs w:val="24"/>
        </w:rPr>
        <w:t>4</w:t>
      </w:r>
      <w:r>
        <w:rPr>
          <w:color w:val="auto"/>
          <w:szCs w:val="24"/>
        </w:rPr>
        <w:t xml:space="preserve">  </w:t>
      </w:r>
      <w:r>
        <w:rPr>
          <w:rFonts w:hint="eastAsia"/>
          <w:color w:val="auto"/>
          <w:szCs w:val="24"/>
        </w:rPr>
        <w:t xml:space="preserve">Investigation and Monitoring </w:t>
      </w:r>
      <w:r>
        <w:rPr>
          <w:color w:val="auto"/>
          <w:szCs w:val="24"/>
        </w:rPr>
        <w:tab/>
      </w:r>
      <w:r>
        <w:rPr>
          <w:rFonts w:hint="eastAsia"/>
          <w:color w:val="auto"/>
          <w:szCs w:val="24"/>
        </w:rPr>
        <w:t>17</w:t>
      </w:r>
    </w:p>
    <w:p>
      <w:pPr>
        <w:pStyle w:val="21"/>
        <w:spacing w:line="312" w:lineRule="auto"/>
        <w:jc w:val="both"/>
        <w:outlineLvl w:val="9"/>
        <w:rPr>
          <w:rFonts w:hint="default" w:eastAsiaTheme="minorEastAsia"/>
          <w:color w:val="auto"/>
          <w:szCs w:val="24"/>
          <w:lang w:val="en-US" w:eastAsia="zh-CN"/>
        </w:rPr>
      </w:pPr>
      <w:bookmarkStart w:id="18" w:name="_Toc43453266"/>
      <w:r>
        <w:rPr>
          <w:rFonts w:hint="eastAsia"/>
          <w:color w:val="auto"/>
          <w:szCs w:val="24"/>
        </w:rPr>
        <w:t>5</w:t>
      </w:r>
      <w:r>
        <w:rPr>
          <w:color w:val="auto"/>
          <w:szCs w:val="24"/>
        </w:rPr>
        <w:t xml:space="preserve">  Electrical</w:t>
      </w:r>
      <w:r>
        <w:rPr>
          <w:color w:val="auto"/>
          <w:szCs w:val="24"/>
        </w:rPr>
        <w:tab/>
      </w:r>
      <w:bookmarkEnd w:id="18"/>
      <w:r>
        <w:rPr>
          <w:rFonts w:hint="eastAsia"/>
          <w:color w:val="auto"/>
          <w:szCs w:val="24"/>
          <w:lang w:val="en-US" w:eastAsia="zh-CN"/>
        </w:rPr>
        <w:t>23</w:t>
      </w:r>
    </w:p>
    <w:p>
      <w:pPr>
        <w:pStyle w:val="21"/>
        <w:spacing w:line="312" w:lineRule="auto"/>
        <w:outlineLvl w:val="9"/>
        <w:rPr>
          <w:rFonts w:hint="default" w:eastAsiaTheme="minorEastAsia"/>
          <w:color w:val="auto"/>
          <w:szCs w:val="24"/>
          <w:lang w:val="en-US" w:eastAsia="zh-CN"/>
        </w:rPr>
      </w:pPr>
      <w:bookmarkStart w:id="19" w:name="_Toc43453267"/>
      <w:r>
        <w:rPr>
          <w:rFonts w:hint="eastAsia"/>
          <w:color w:val="auto"/>
          <w:szCs w:val="24"/>
        </w:rPr>
        <w:t xml:space="preserve">   5</w:t>
      </w:r>
      <w:r>
        <w:rPr>
          <w:color w:val="auto"/>
          <w:szCs w:val="24"/>
        </w:rPr>
        <w:t>.1  High Voltage</w:t>
      </w:r>
      <w:r>
        <w:rPr>
          <w:rFonts w:hint="eastAsia"/>
          <w:color w:val="auto"/>
          <w:szCs w:val="24"/>
        </w:rPr>
        <w:t>P</w:t>
      </w:r>
      <w:r>
        <w:rPr>
          <w:color w:val="auto"/>
          <w:szCs w:val="24"/>
        </w:rPr>
        <w:t xml:space="preserve">ower </w:t>
      </w:r>
      <w:r>
        <w:rPr>
          <w:rFonts w:hint="eastAsia"/>
          <w:color w:val="auto"/>
          <w:szCs w:val="24"/>
        </w:rPr>
        <w:t>D</w:t>
      </w:r>
      <w:r>
        <w:rPr>
          <w:color w:val="auto"/>
          <w:szCs w:val="24"/>
        </w:rPr>
        <w:t xml:space="preserve">istribution </w:t>
      </w:r>
      <w:r>
        <w:rPr>
          <w:rFonts w:hint="eastAsia"/>
          <w:color w:val="auto"/>
          <w:szCs w:val="24"/>
        </w:rPr>
        <w:t>E</w:t>
      </w:r>
      <w:r>
        <w:rPr>
          <w:color w:val="auto"/>
          <w:szCs w:val="24"/>
        </w:rPr>
        <w:t>quipment</w:t>
      </w:r>
      <w:r>
        <w:rPr>
          <w:color w:val="auto"/>
          <w:szCs w:val="24"/>
        </w:rPr>
        <w:tab/>
      </w:r>
      <w:bookmarkEnd w:id="19"/>
      <w:r>
        <w:rPr>
          <w:rFonts w:hint="eastAsia"/>
          <w:color w:val="auto"/>
          <w:szCs w:val="24"/>
          <w:lang w:val="en-US" w:eastAsia="zh-CN"/>
        </w:rPr>
        <w:t>23</w:t>
      </w:r>
    </w:p>
    <w:p>
      <w:pPr>
        <w:pStyle w:val="21"/>
        <w:spacing w:line="312" w:lineRule="auto"/>
        <w:outlineLvl w:val="9"/>
        <w:rPr>
          <w:rFonts w:hint="eastAsia" w:eastAsiaTheme="minorEastAsia"/>
          <w:color w:val="auto"/>
          <w:szCs w:val="24"/>
          <w:lang w:eastAsia="zh-CN"/>
        </w:rPr>
      </w:pPr>
      <w:bookmarkStart w:id="20" w:name="_Toc43453268"/>
      <w:r>
        <w:rPr>
          <w:rFonts w:hint="eastAsia"/>
          <w:color w:val="auto"/>
          <w:szCs w:val="24"/>
        </w:rPr>
        <w:t xml:space="preserve">   5</w:t>
      </w:r>
      <w:r>
        <w:rPr>
          <w:color w:val="auto"/>
          <w:szCs w:val="24"/>
        </w:rPr>
        <w:t xml:space="preserve">.2  Auxiliary </w:t>
      </w:r>
      <w:r>
        <w:rPr>
          <w:rFonts w:hint="eastAsia"/>
          <w:color w:val="auto"/>
          <w:szCs w:val="24"/>
        </w:rPr>
        <w:t>P</w:t>
      </w:r>
      <w:r>
        <w:rPr>
          <w:color w:val="auto"/>
          <w:szCs w:val="24"/>
        </w:rPr>
        <w:t xml:space="preserve">ower </w:t>
      </w:r>
      <w:r>
        <w:rPr>
          <w:rFonts w:hint="eastAsia"/>
          <w:color w:val="auto"/>
          <w:szCs w:val="24"/>
        </w:rPr>
        <w:t>S</w:t>
      </w:r>
      <w:r>
        <w:rPr>
          <w:color w:val="auto"/>
          <w:szCs w:val="24"/>
        </w:rPr>
        <w:t>ystem</w:t>
      </w:r>
      <w:r>
        <w:rPr>
          <w:color w:val="auto"/>
          <w:szCs w:val="24"/>
        </w:rPr>
        <w:tab/>
      </w:r>
      <w:bookmarkEnd w:id="20"/>
      <w:r>
        <w:rPr>
          <w:rFonts w:hint="eastAsia"/>
          <w:color w:val="auto"/>
          <w:szCs w:val="24"/>
        </w:rPr>
        <w:t>2</w:t>
      </w:r>
      <w:r>
        <w:rPr>
          <w:rFonts w:hint="eastAsia"/>
          <w:color w:val="auto"/>
          <w:szCs w:val="24"/>
          <w:lang w:val="en-US" w:eastAsia="zh-CN"/>
        </w:rPr>
        <w:t>5</w:t>
      </w:r>
    </w:p>
    <w:p>
      <w:pPr>
        <w:pStyle w:val="21"/>
        <w:spacing w:line="312" w:lineRule="auto"/>
        <w:outlineLvl w:val="9"/>
        <w:rPr>
          <w:rFonts w:hint="eastAsia" w:eastAsiaTheme="minorEastAsia"/>
          <w:color w:val="auto"/>
          <w:szCs w:val="24"/>
          <w:lang w:eastAsia="zh-CN"/>
        </w:rPr>
      </w:pPr>
      <w:bookmarkStart w:id="21" w:name="_Toc43453269"/>
      <w:r>
        <w:rPr>
          <w:rFonts w:hint="eastAsia"/>
          <w:color w:val="auto"/>
          <w:szCs w:val="24"/>
        </w:rPr>
        <w:t xml:space="preserve">   5</w:t>
      </w:r>
      <w:r>
        <w:rPr>
          <w:color w:val="auto"/>
          <w:szCs w:val="24"/>
        </w:rPr>
        <w:t xml:space="preserve">.3  Electrical </w:t>
      </w:r>
      <w:r>
        <w:rPr>
          <w:rFonts w:hint="eastAsia"/>
          <w:color w:val="auto"/>
          <w:szCs w:val="24"/>
        </w:rPr>
        <w:t>S</w:t>
      </w:r>
      <w:r>
        <w:rPr>
          <w:color w:val="auto"/>
          <w:szCs w:val="24"/>
        </w:rPr>
        <w:t xml:space="preserve">econdary </w:t>
      </w:r>
      <w:r>
        <w:rPr>
          <w:rFonts w:hint="eastAsia"/>
          <w:color w:val="auto"/>
          <w:szCs w:val="24"/>
        </w:rPr>
        <w:t>W</w:t>
      </w:r>
      <w:r>
        <w:rPr>
          <w:color w:val="auto"/>
          <w:szCs w:val="24"/>
        </w:rPr>
        <w:t>iring</w:t>
      </w:r>
      <w:r>
        <w:rPr>
          <w:color w:val="auto"/>
          <w:szCs w:val="24"/>
        </w:rPr>
        <w:tab/>
      </w:r>
      <w:bookmarkEnd w:id="21"/>
      <w:r>
        <w:rPr>
          <w:rFonts w:hint="eastAsia"/>
          <w:color w:val="auto"/>
          <w:szCs w:val="24"/>
        </w:rPr>
        <w:t>2</w:t>
      </w:r>
      <w:r>
        <w:rPr>
          <w:rFonts w:hint="eastAsia"/>
          <w:color w:val="auto"/>
          <w:szCs w:val="24"/>
          <w:lang w:val="en-US" w:eastAsia="zh-CN"/>
        </w:rPr>
        <w:t>5</w:t>
      </w:r>
    </w:p>
    <w:p>
      <w:pPr>
        <w:pStyle w:val="21"/>
        <w:spacing w:line="312" w:lineRule="auto"/>
        <w:outlineLvl w:val="9"/>
        <w:rPr>
          <w:rFonts w:hint="eastAsia" w:eastAsiaTheme="minorEastAsia"/>
          <w:color w:val="auto"/>
          <w:szCs w:val="24"/>
          <w:lang w:eastAsia="zh-CN"/>
        </w:rPr>
      </w:pPr>
      <w:bookmarkStart w:id="22" w:name="_Toc43453270"/>
      <w:r>
        <w:rPr>
          <w:rFonts w:hint="eastAsia"/>
          <w:color w:val="auto"/>
          <w:szCs w:val="24"/>
        </w:rPr>
        <w:t xml:space="preserve">   5</w:t>
      </w:r>
      <w:r>
        <w:rPr>
          <w:color w:val="auto"/>
          <w:szCs w:val="24"/>
        </w:rPr>
        <w:t xml:space="preserve">.4  Lightning </w:t>
      </w:r>
      <w:r>
        <w:rPr>
          <w:rFonts w:hint="eastAsia"/>
          <w:color w:val="auto"/>
          <w:szCs w:val="24"/>
        </w:rPr>
        <w:t>P</w:t>
      </w:r>
      <w:r>
        <w:rPr>
          <w:color w:val="auto"/>
          <w:szCs w:val="24"/>
        </w:rPr>
        <w:t xml:space="preserve">rotection and </w:t>
      </w:r>
      <w:r>
        <w:rPr>
          <w:rFonts w:hint="eastAsia"/>
          <w:color w:val="auto"/>
          <w:szCs w:val="24"/>
        </w:rPr>
        <w:t>G</w:t>
      </w:r>
      <w:r>
        <w:rPr>
          <w:color w:val="auto"/>
          <w:szCs w:val="24"/>
        </w:rPr>
        <w:t>rounding</w:t>
      </w:r>
      <w:r>
        <w:rPr>
          <w:color w:val="auto"/>
          <w:szCs w:val="24"/>
        </w:rPr>
        <w:tab/>
      </w:r>
      <w:bookmarkEnd w:id="22"/>
      <w:r>
        <w:rPr>
          <w:rFonts w:hint="eastAsia"/>
          <w:color w:val="auto"/>
          <w:szCs w:val="24"/>
        </w:rPr>
        <w:t>2</w:t>
      </w:r>
      <w:r>
        <w:rPr>
          <w:rFonts w:hint="eastAsia"/>
          <w:color w:val="auto"/>
          <w:szCs w:val="24"/>
          <w:lang w:val="en-US" w:eastAsia="zh-CN"/>
        </w:rPr>
        <w:t>6</w:t>
      </w:r>
    </w:p>
    <w:p>
      <w:pPr>
        <w:pStyle w:val="21"/>
        <w:spacing w:line="312" w:lineRule="auto"/>
        <w:outlineLvl w:val="9"/>
        <w:rPr>
          <w:rFonts w:hint="eastAsia" w:eastAsiaTheme="minorEastAsia"/>
          <w:color w:val="auto"/>
          <w:szCs w:val="24"/>
          <w:lang w:eastAsia="zh-CN"/>
        </w:rPr>
      </w:pPr>
      <w:bookmarkStart w:id="23" w:name="_Toc43453271"/>
      <w:r>
        <w:rPr>
          <w:rFonts w:hint="eastAsia"/>
          <w:color w:val="auto"/>
          <w:szCs w:val="24"/>
        </w:rPr>
        <w:t xml:space="preserve">   5</w:t>
      </w:r>
      <w:r>
        <w:rPr>
          <w:color w:val="auto"/>
          <w:szCs w:val="24"/>
        </w:rPr>
        <w:t xml:space="preserve">.5  Lighting </w:t>
      </w:r>
      <w:r>
        <w:rPr>
          <w:rFonts w:hint="eastAsia"/>
          <w:color w:val="auto"/>
          <w:szCs w:val="24"/>
        </w:rPr>
        <w:t>S</w:t>
      </w:r>
      <w:r>
        <w:rPr>
          <w:color w:val="auto"/>
          <w:szCs w:val="24"/>
        </w:rPr>
        <w:t>ystem</w:t>
      </w:r>
      <w:r>
        <w:rPr>
          <w:color w:val="auto"/>
          <w:szCs w:val="24"/>
        </w:rPr>
        <w:tab/>
      </w:r>
      <w:bookmarkEnd w:id="23"/>
      <w:r>
        <w:rPr>
          <w:rFonts w:hint="eastAsia"/>
          <w:color w:val="auto"/>
          <w:szCs w:val="24"/>
        </w:rPr>
        <w:t>2</w:t>
      </w:r>
      <w:r>
        <w:rPr>
          <w:rFonts w:hint="eastAsia"/>
          <w:color w:val="auto"/>
          <w:szCs w:val="24"/>
          <w:lang w:val="en-US" w:eastAsia="zh-CN"/>
        </w:rPr>
        <w:t>6</w:t>
      </w:r>
    </w:p>
    <w:p>
      <w:pPr>
        <w:pStyle w:val="21"/>
        <w:spacing w:line="312" w:lineRule="auto"/>
        <w:outlineLvl w:val="9"/>
        <w:rPr>
          <w:rFonts w:hint="eastAsia" w:eastAsiaTheme="minorEastAsia"/>
          <w:color w:val="auto"/>
          <w:szCs w:val="24"/>
          <w:lang w:eastAsia="zh-CN"/>
        </w:rPr>
      </w:pPr>
      <w:bookmarkStart w:id="24" w:name="_Toc43453272"/>
      <w:r>
        <w:rPr>
          <w:rFonts w:hint="eastAsia"/>
          <w:color w:val="auto"/>
          <w:szCs w:val="24"/>
        </w:rPr>
        <w:t xml:space="preserve">   5.6</w:t>
      </w:r>
      <w:r>
        <w:rPr>
          <w:color w:val="auto"/>
          <w:szCs w:val="24"/>
        </w:rPr>
        <w:t xml:space="preserve">  Cable Laying and Fire Prevention</w:t>
      </w:r>
      <w:r>
        <w:rPr>
          <w:color w:val="auto"/>
          <w:szCs w:val="24"/>
        </w:rPr>
        <w:tab/>
      </w:r>
      <w:bookmarkEnd w:id="24"/>
      <w:r>
        <w:rPr>
          <w:rFonts w:hint="eastAsia"/>
          <w:color w:val="auto"/>
          <w:szCs w:val="24"/>
        </w:rPr>
        <w:t>2</w:t>
      </w:r>
      <w:r>
        <w:rPr>
          <w:rFonts w:hint="eastAsia"/>
          <w:color w:val="auto"/>
          <w:szCs w:val="24"/>
          <w:lang w:val="en-US" w:eastAsia="zh-CN"/>
        </w:rPr>
        <w:t>6</w:t>
      </w:r>
    </w:p>
    <w:p>
      <w:pPr>
        <w:pStyle w:val="21"/>
        <w:spacing w:line="312" w:lineRule="auto"/>
        <w:jc w:val="both"/>
        <w:outlineLvl w:val="9"/>
        <w:rPr>
          <w:rFonts w:hint="eastAsia" w:eastAsiaTheme="minorEastAsia"/>
          <w:color w:val="auto"/>
          <w:szCs w:val="24"/>
          <w:lang w:eastAsia="zh-CN"/>
        </w:rPr>
      </w:pPr>
      <w:bookmarkStart w:id="25" w:name="_Toc43453273"/>
      <w:r>
        <w:rPr>
          <w:rFonts w:hint="eastAsia"/>
          <w:color w:val="auto"/>
          <w:szCs w:val="24"/>
        </w:rPr>
        <w:t>6</w:t>
      </w:r>
      <w:r>
        <w:rPr>
          <w:color w:val="auto"/>
          <w:szCs w:val="24"/>
        </w:rPr>
        <w:t xml:space="preserve">  Instrumentation </w:t>
      </w:r>
      <w:r>
        <w:rPr>
          <w:rFonts w:hint="eastAsia"/>
          <w:color w:val="auto"/>
          <w:szCs w:val="24"/>
        </w:rPr>
        <w:t>a</w:t>
      </w:r>
      <w:r>
        <w:rPr>
          <w:color w:val="auto"/>
          <w:szCs w:val="24"/>
        </w:rPr>
        <w:t>nd Control</w:t>
      </w:r>
      <w:r>
        <w:rPr>
          <w:color w:val="auto"/>
          <w:szCs w:val="24"/>
        </w:rPr>
        <w:tab/>
      </w:r>
      <w:bookmarkEnd w:id="25"/>
      <w:r>
        <w:rPr>
          <w:rFonts w:hint="eastAsia"/>
          <w:color w:val="auto"/>
          <w:szCs w:val="24"/>
        </w:rPr>
        <w:t>2</w:t>
      </w:r>
      <w:r>
        <w:rPr>
          <w:rFonts w:hint="eastAsia"/>
          <w:color w:val="auto"/>
          <w:szCs w:val="24"/>
          <w:lang w:val="en-US" w:eastAsia="zh-CN"/>
        </w:rPr>
        <w:t>8</w:t>
      </w:r>
    </w:p>
    <w:p>
      <w:pPr>
        <w:pStyle w:val="21"/>
        <w:spacing w:line="312" w:lineRule="auto"/>
        <w:jc w:val="both"/>
        <w:outlineLvl w:val="9"/>
        <w:rPr>
          <w:rFonts w:hint="eastAsia" w:eastAsiaTheme="minorEastAsia"/>
          <w:color w:val="auto"/>
          <w:szCs w:val="24"/>
          <w:lang w:eastAsia="zh-CN"/>
        </w:rPr>
      </w:pPr>
      <w:r>
        <w:rPr>
          <w:rFonts w:hint="eastAsia"/>
          <w:color w:val="auto"/>
          <w:szCs w:val="24"/>
        </w:rPr>
        <w:t>7</w:t>
      </w:r>
      <w:r>
        <w:rPr>
          <w:color w:val="auto"/>
          <w:szCs w:val="24"/>
        </w:rPr>
        <w:t xml:space="preserve">  Installation, </w:t>
      </w:r>
      <w:r>
        <w:rPr>
          <w:rFonts w:hint="eastAsia"/>
          <w:color w:val="auto"/>
          <w:szCs w:val="24"/>
        </w:rPr>
        <w:t>Commision</w:t>
      </w:r>
      <w:r>
        <w:rPr>
          <w:color w:val="auto"/>
          <w:szCs w:val="24"/>
        </w:rPr>
        <w:t xml:space="preserve"> </w:t>
      </w:r>
      <w:r>
        <w:rPr>
          <w:rFonts w:hint="eastAsia"/>
          <w:color w:val="auto"/>
          <w:szCs w:val="24"/>
        </w:rPr>
        <w:t xml:space="preserve">and </w:t>
      </w:r>
      <w:r>
        <w:rPr>
          <w:color w:val="auto"/>
          <w:szCs w:val="24"/>
        </w:rPr>
        <w:t>Start</w:t>
      </w:r>
      <w:r>
        <w:rPr>
          <w:rFonts w:hint="eastAsia"/>
          <w:color w:val="auto"/>
          <w:szCs w:val="24"/>
        </w:rPr>
        <w:t>up</w:t>
      </w:r>
      <w:r>
        <w:rPr>
          <w:color w:val="auto"/>
          <w:szCs w:val="24"/>
        </w:rPr>
        <w:t xml:space="preserve"> of </w:t>
      </w:r>
      <w:r>
        <w:rPr>
          <w:rFonts w:hint="eastAsia"/>
          <w:color w:val="auto"/>
          <w:szCs w:val="24"/>
        </w:rPr>
        <w:t>U</w:t>
      </w:r>
      <w:r>
        <w:rPr>
          <w:color w:val="auto"/>
          <w:szCs w:val="24"/>
        </w:rPr>
        <w:t xml:space="preserve">nit and </w:t>
      </w:r>
      <w:r>
        <w:rPr>
          <w:rFonts w:hint="eastAsia"/>
          <w:color w:val="auto"/>
          <w:szCs w:val="24"/>
        </w:rPr>
        <w:t>S</w:t>
      </w:r>
      <w:r>
        <w:rPr>
          <w:color w:val="auto"/>
          <w:szCs w:val="24"/>
        </w:rPr>
        <w:t>ystem</w:t>
      </w:r>
      <w:r>
        <w:rPr>
          <w:color w:val="auto"/>
          <w:szCs w:val="24"/>
        </w:rPr>
        <w:tab/>
      </w:r>
      <w:r>
        <w:rPr>
          <w:rFonts w:hint="eastAsia"/>
          <w:color w:val="auto"/>
          <w:szCs w:val="24"/>
        </w:rPr>
        <w:t>2</w:t>
      </w:r>
      <w:r>
        <w:rPr>
          <w:rFonts w:hint="eastAsia"/>
          <w:color w:val="auto"/>
          <w:szCs w:val="24"/>
          <w:lang w:val="en-US" w:eastAsia="zh-CN"/>
        </w:rPr>
        <w:t>9</w:t>
      </w:r>
    </w:p>
    <w:p>
      <w:pPr>
        <w:pStyle w:val="21"/>
        <w:spacing w:line="312" w:lineRule="auto"/>
        <w:outlineLvl w:val="9"/>
        <w:rPr>
          <w:rFonts w:hint="default" w:eastAsiaTheme="minorEastAsia"/>
          <w:bCs/>
          <w:color w:val="auto"/>
          <w:szCs w:val="24"/>
          <w:lang w:val="en-US" w:eastAsia="zh-CN"/>
        </w:rPr>
      </w:pPr>
      <w:r>
        <w:rPr>
          <w:rFonts w:hint="eastAsia"/>
          <w:color w:val="auto"/>
          <w:szCs w:val="24"/>
        </w:rPr>
        <w:t>Explanation of Wording in This Specification</w:t>
      </w:r>
      <w:r>
        <w:rPr>
          <w:color w:val="auto"/>
          <w:szCs w:val="24"/>
        </w:rPr>
        <w:tab/>
      </w:r>
      <w:r>
        <w:rPr>
          <w:rFonts w:hint="eastAsia"/>
          <w:bCs/>
          <w:color w:val="auto"/>
          <w:szCs w:val="24"/>
          <w:lang w:val="en-US" w:eastAsia="zh-CN"/>
        </w:rPr>
        <w:t>31</w:t>
      </w:r>
    </w:p>
    <w:p>
      <w:pPr>
        <w:pStyle w:val="21"/>
        <w:spacing w:line="312" w:lineRule="auto"/>
        <w:outlineLvl w:val="9"/>
        <w:rPr>
          <w:rFonts w:hint="default" w:eastAsiaTheme="minorEastAsia"/>
          <w:bCs/>
          <w:color w:val="auto"/>
          <w:szCs w:val="24"/>
          <w:lang w:val="en-US" w:eastAsia="zh-CN"/>
        </w:rPr>
      </w:pPr>
      <w:r>
        <w:rPr>
          <w:rFonts w:hint="eastAsia"/>
          <w:color w:val="auto"/>
          <w:szCs w:val="24"/>
        </w:rPr>
        <w:t>List of Quoted Standards</w:t>
      </w:r>
      <w:r>
        <w:rPr>
          <w:color w:val="auto"/>
          <w:szCs w:val="24"/>
        </w:rPr>
        <w:tab/>
      </w:r>
      <w:r>
        <w:rPr>
          <w:rFonts w:hint="eastAsia"/>
          <w:bCs/>
          <w:color w:val="auto"/>
          <w:szCs w:val="24"/>
          <w:lang w:val="en-US" w:eastAsia="zh-CN"/>
        </w:rPr>
        <w:t>32</w:t>
      </w:r>
    </w:p>
    <w:p>
      <w:pPr>
        <w:spacing w:line="312" w:lineRule="auto"/>
        <w:ind w:firstLine="480"/>
        <w:rPr>
          <w:color w:val="auto"/>
          <w:sz w:val="24"/>
        </w:rPr>
      </w:pPr>
    </w:p>
    <w:p>
      <w:pPr>
        <w:rPr>
          <w:color w:val="auto"/>
        </w:rPr>
      </w:pPr>
      <w:r>
        <w:rPr>
          <w:color w:val="auto"/>
        </w:rPr>
        <w:fldChar w:fldCharType="end"/>
      </w:r>
    </w:p>
    <w:p>
      <w:pPr>
        <w:widowControl/>
        <w:jc w:val="left"/>
        <w:rPr>
          <w:color w:val="auto"/>
        </w:rPr>
      </w:pPr>
      <w:r>
        <w:rPr>
          <w:color w:val="auto"/>
        </w:rPr>
        <w:br w:type="page"/>
      </w:r>
    </w:p>
    <w:p>
      <w:pPr>
        <w:pStyle w:val="2"/>
        <w:spacing w:line="240" w:lineRule="auto"/>
        <w:rPr>
          <w:color w:val="auto"/>
        </w:rPr>
      </w:pPr>
      <w:bookmarkStart w:id="26" w:name="_Toc6324031"/>
      <w:bookmarkStart w:id="27" w:name="_Toc45610058"/>
      <w:bookmarkStart w:id="28" w:name="_Toc72487123"/>
      <w:bookmarkStart w:id="29" w:name="_Toc44919395"/>
      <w:bookmarkStart w:id="30" w:name="_Toc6316599"/>
      <w:r>
        <w:rPr>
          <w:color w:val="auto"/>
        </w:rPr>
        <w:t>总则</w:t>
      </w:r>
      <w:bookmarkEnd w:id="26"/>
      <w:bookmarkEnd w:id="27"/>
      <w:bookmarkEnd w:id="28"/>
      <w:bookmarkEnd w:id="29"/>
      <w:bookmarkEnd w:id="30"/>
    </w:p>
    <w:p>
      <w:pPr>
        <w:pStyle w:val="4"/>
        <w:keepNext w:val="0"/>
        <w:keepLines w:val="0"/>
        <w:snapToGrid/>
        <w:spacing w:line="240" w:lineRule="auto"/>
        <w:jc w:val="both"/>
        <w:rPr>
          <w:rFonts w:cs="Times New Roman"/>
          <w:color w:val="auto"/>
        </w:rPr>
      </w:pPr>
      <w:bookmarkStart w:id="31" w:name="_Toc6324032"/>
      <w:bookmarkStart w:id="32" w:name="_Toc6316600"/>
      <w:r>
        <w:rPr>
          <w:rFonts w:hint="eastAsia"/>
          <w:color w:val="auto"/>
          <w:sz w:val="28"/>
          <w:szCs w:val="28"/>
        </w:rPr>
        <w:t>为规范核电工程常规岛及BOP非核部分项目建设，保障人身健康和生命财产安全、生态环境安全、国家安全，制定本规范</w:t>
      </w:r>
      <w:r>
        <w:rPr>
          <w:color w:val="auto"/>
          <w:sz w:val="28"/>
          <w:szCs w:val="28"/>
        </w:rPr>
        <w:t>。</w:t>
      </w:r>
      <w:bookmarkEnd w:id="31"/>
      <w:bookmarkEnd w:id="32"/>
    </w:p>
    <w:p>
      <w:pPr>
        <w:pStyle w:val="4"/>
        <w:keepNext w:val="0"/>
        <w:keepLines w:val="0"/>
        <w:snapToGrid/>
        <w:spacing w:line="240" w:lineRule="auto"/>
        <w:jc w:val="both"/>
        <w:rPr>
          <w:rFonts w:cs="Times New Roman"/>
          <w:color w:val="auto"/>
        </w:rPr>
      </w:pPr>
      <w:r>
        <w:rPr>
          <w:rFonts w:hint="eastAsia"/>
          <w:color w:val="auto"/>
          <w:sz w:val="28"/>
          <w:szCs w:val="28"/>
        </w:rPr>
        <w:t>本规范适用于新建、扩建和改建的压水堆、重水堆和高温气冷堆核电工程常规岛及</w:t>
      </w:r>
      <w:r>
        <w:rPr>
          <w:color w:val="auto"/>
          <w:sz w:val="28"/>
          <w:szCs w:val="28"/>
        </w:rPr>
        <w:t>BOP</w:t>
      </w:r>
      <w:r>
        <w:rPr>
          <w:rFonts w:hint="eastAsia"/>
          <w:color w:val="auto"/>
          <w:sz w:val="28"/>
          <w:szCs w:val="28"/>
        </w:rPr>
        <w:t>非核部分的设计、施工、调试及拆除。</w:t>
      </w:r>
    </w:p>
    <w:p>
      <w:pPr>
        <w:pStyle w:val="4"/>
        <w:keepNext w:val="0"/>
        <w:keepLines w:val="0"/>
        <w:snapToGrid/>
        <w:spacing w:line="240" w:lineRule="auto"/>
        <w:jc w:val="both"/>
        <w:rPr>
          <w:rFonts w:cs="Times New Roman"/>
          <w:color w:val="auto"/>
        </w:rPr>
      </w:pPr>
      <w:r>
        <w:rPr>
          <w:rFonts w:hint="eastAsia"/>
          <w:color w:val="auto"/>
          <w:sz w:val="28"/>
          <w:szCs w:val="28"/>
        </w:rPr>
        <w:t>核电工程常规岛及BOP非核部分设计、施工、调试及拆除过程中采用的设计方法、材料、构件、技术措施、施工质量控制与验收检验等与本规范规定不一致时，应经合规性评估。</w:t>
      </w:r>
      <w:r>
        <w:rPr>
          <w:rFonts w:cs="Times New Roman"/>
          <w:color w:val="auto"/>
        </w:rPr>
        <w:br w:type="page"/>
      </w:r>
    </w:p>
    <w:p>
      <w:pPr>
        <w:pStyle w:val="2"/>
        <w:spacing w:line="240" w:lineRule="auto"/>
        <w:rPr>
          <w:color w:val="auto"/>
        </w:rPr>
      </w:pPr>
      <w:bookmarkStart w:id="33" w:name="_Toc45610059"/>
      <w:bookmarkStart w:id="34" w:name="_Toc72487124"/>
      <w:bookmarkStart w:id="35" w:name="_Toc6316609"/>
      <w:bookmarkStart w:id="36" w:name="_Toc6324041"/>
      <w:bookmarkStart w:id="37" w:name="_Toc44919396"/>
      <w:r>
        <w:rPr>
          <w:color w:val="auto"/>
        </w:rPr>
        <w:t>基本规定</w:t>
      </w:r>
      <w:bookmarkEnd w:id="33"/>
      <w:bookmarkEnd w:id="34"/>
      <w:bookmarkEnd w:id="35"/>
      <w:bookmarkEnd w:id="36"/>
      <w:bookmarkEnd w:id="37"/>
    </w:p>
    <w:p>
      <w:pPr>
        <w:pStyle w:val="4"/>
        <w:keepNext w:val="0"/>
        <w:keepLines w:val="0"/>
        <w:snapToGrid/>
        <w:spacing w:line="240" w:lineRule="auto"/>
        <w:jc w:val="both"/>
        <w:rPr>
          <w:color w:val="auto"/>
          <w:sz w:val="28"/>
          <w:szCs w:val="28"/>
        </w:rPr>
      </w:pPr>
      <w:r>
        <w:rPr>
          <w:rFonts w:hint="eastAsia"/>
          <w:color w:val="auto"/>
          <w:sz w:val="28"/>
          <w:szCs w:val="28"/>
        </w:rPr>
        <w:t>核电工程常规岛项目选址、设计、施工及退役拆除等过程应符合环境影响报告及其批复的规定。</w:t>
      </w:r>
    </w:p>
    <w:p>
      <w:pPr>
        <w:pStyle w:val="4"/>
        <w:keepNext w:val="0"/>
        <w:keepLines w:val="0"/>
        <w:snapToGrid/>
        <w:spacing w:line="240" w:lineRule="auto"/>
        <w:jc w:val="both"/>
        <w:rPr>
          <w:color w:val="auto"/>
          <w:sz w:val="28"/>
          <w:szCs w:val="28"/>
        </w:rPr>
      </w:pPr>
      <w:r>
        <w:rPr>
          <w:color w:val="auto"/>
          <w:sz w:val="28"/>
          <w:szCs w:val="28"/>
        </w:rPr>
        <w:t>核电工程常规岛项目</w:t>
      </w:r>
      <w:r>
        <w:rPr>
          <w:rFonts w:hint="eastAsia"/>
          <w:color w:val="auto"/>
          <w:sz w:val="28"/>
          <w:szCs w:val="28"/>
        </w:rPr>
        <w:t>安全设施、环保设施、职业病防护设施和节能设施应与主体工程同时设计、同时施工、同时投入使用。</w:t>
      </w:r>
    </w:p>
    <w:p>
      <w:pPr>
        <w:pStyle w:val="4"/>
        <w:keepNext w:val="0"/>
        <w:keepLines w:val="0"/>
        <w:snapToGrid/>
        <w:spacing w:line="240" w:lineRule="auto"/>
        <w:jc w:val="both"/>
        <w:rPr>
          <w:color w:val="auto"/>
          <w:sz w:val="28"/>
          <w:szCs w:val="28"/>
        </w:rPr>
      </w:pPr>
      <w:r>
        <w:rPr>
          <w:rFonts w:hint="eastAsia"/>
          <w:color w:val="auto"/>
          <w:sz w:val="28"/>
          <w:szCs w:val="28"/>
        </w:rPr>
        <w:t>常规岛布置应采取减小汽轮发电机飞射物、水淹、管道甩击、喷射流冲击对核安全物项影响的措施。</w:t>
      </w:r>
    </w:p>
    <w:p>
      <w:pPr>
        <w:pStyle w:val="4"/>
        <w:keepNext w:val="0"/>
        <w:keepLines w:val="0"/>
        <w:snapToGrid/>
        <w:spacing w:line="240" w:lineRule="auto"/>
        <w:jc w:val="both"/>
        <w:rPr>
          <w:color w:val="auto"/>
          <w:sz w:val="28"/>
          <w:szCs w:val="28"/>
        </w:rPr>
      </w:pPr>
      <w:r>
        <w:rPr>
          <w:rFonts w:hint="eastAsia"/>
          <w:color w:val="auto"/>
          <w:sz w:val="28"/>
          <w:szCs w:val="28"/>
        </w:rPr>
        <w:t>对与安全重要厂房相连的地下廊道贯穿处接口应采取防淹防倒灌措施。</w:t>
      </w:r>
    </w:p>
    <w:p>
      <w:pPr>
        <w:pStyle w:val="4"/>
        <w:keepNext w:val="0"/>
        <w:keepLines w:val="0"/>
        <w:snapToGrid/>
        <w:spacing w:line="240" w:lineRule="auto"/>
        <w:jc w:val="both"/>
        <w:rPr>
          <w:color w:val="auto"/>
          <w:sz w:val="28"/>
          <w:szCs w:val="28"/>
        </w:rPr>
      </w:pPr>
      <w:r>
        <w:rPr>
          <w:rFonts w:hint="eastAsia"/>
          <w:color w:val="auto"/>
          <w:sz w:val="28"/>
          <w:szCs w:val="28"/>
        </w:rPr>
        <w:t>核电工程常规岛通信系统应满足电厂应急和生产通信需求。</w:t>
      </w:r>
    </w:p>
    <w:p>
      <w:pPr>
        <w:pStyle w:val="4"/>
        <w:keepNext w:val="0"/>
        <w:keepLines w:val="0"/>
        <w:snapToGrid/>
        <w:spacing w:line="240" w:lineRule="auto"/>
        <w:jc w:val="both"/>
        <w:rPr>
          <w:color w:val="auto"/>
          <w:sz w:val="28"/>
          <w:szCs w:val="28"/>
        </w:rPr>
      </w:pPr>
      <w:r>
        <w:rPr>
          <w:rFonts w:hint="eastAsia"/>
          <w:color w:val="auto"/>
          <w:sz w:val="28"/>
          <w:szCs w:val="28"/>
        </w:rPr>
        <w:t>电气间、</w:t>
      </w:r>
      <w:r>
        <w:rPr>
          <w:color w:val="auto"/>
          <w:sz w:val="28"/>
          <w:szCs w:val="28"/>
        </w:rPr>
        <w:t>控制室和电子设备间，严禁穿行汽、水、油、可燃气体等工艺管道</w:t>
      </w:r>
      <w:r>
        <w:rPr>
          <w:rFonts w:hint="eastAsia"/>
          <w:color w:val="auto"/>
          <w:sz w:val="28"/>
          <w:szCs w:val="28"/>
        </w:rPr>
        <w:t>和引入一次仪表</w:t>
      </w:r>
      <w:r>
        <w:rPr>
          <w:color w:val="auto"/>
          <w:sz w:val="28"/>
          <w:szCs w:val="28"/>
        </w:rPr>
        <w:t>。</w:t>
      </w:r>
    </w:p>
    <w:p>
      <w:pPr>
        <w:pStyle w:val="4"/>
        <w:keepNext w:val="0"/>
        <w:keepLines w:val="0"/>
        <w:snapToGrid/>
        <w:spacing w:line="240" w:lineRule="auto"/>
        <w:jc w:val="both"/>
        <w:rPr>
          <w:color w:val="auto"/>
          <w:sz w:val="28"/>
          <w:szCs w:val="28"/>
        </w:rPr>
      </w:pPr>
      <w:bookmarkStart w:id="38" w:name="_Toc6316614"/>
      <w:bookmarkStart w:id="39" w:name="_Toc6324046"/>
      <w:r>
        <w:rPr>
          <w:color w:val="auto"/>
          <w:sz w:val="28"/>
          <w:szCs w:val="28"/>
        </w:rPr>
        <w:t>工程拆除时，</w:t>
      </w:r>
      <w:r>
        <w:rPr>
          <w:rFonts w:hint="eastAsia"/>
          <w:color w:val="auto"/>
          <w:sz w:val="28"/>
          <w:szCs w:val="28"/>
        </w:rPr>
        <w:t>对于非放射性废物沾污设施</w:t>
      </w:r>
      <w:r>
        <w:rPr>
          <w:color w:val="auto"/>
          <w:sz w:val="28"/>
          <w:szCs w:val="28"/>
        </w:rPr>
        <w:t>，应</w:t>
      </w:r>
      <w:r>
        <w:rPr>
          <w:rFonts w:hint="eastAsia"/>
          <w:color w:val="auto"/>
          <w:sz w:val="28"/>
          <w:szCs w:val="28"/>
        </w:rPr>
        <w:t>符合</w:t>
      </w:r>
      <w:r>
        <w:rPr>
          <w:color w:val="auto"/>
          <w:sz w:val="28"/>
          <w:szCs w:val="28"/>
        </w:rPr>
        <w:t>常规工业、人身安全和环境监管要求。对于</w:t>
      </w:r>
      <w:r>
        <w:rPr>
          <w:rFonts w:hint="eastAsia"/>
          <w:color w:val="auto"/>
          <w:sz w:val="28"/>
          <w:szCs w:val="28"/>
        </w:rPr>
        <w:t>放射性废物沾污设施</w:t>
      </w:r>
      <w:r>
        <w:rPr>
          <w:color w:val="auto"/>
          <w:sz w:val="28"/>
          <w:szCs w:val="28"/>
        </w:rPr>
        <w:t>，应</w:t>
      </w:r>
      <w:r>
        <w:rPr>
          <w:rFonts w:hint="eastAsia"/>
          <w:color w:val="auto"/>
          <w:sz w:val="28"/>
          <w:szCs w:val="28"/>
        </w:rPr>
        <w:t>符合</w:t>
      </w:r>
      <w:r>
        <w:rPr>
          <w:color w:val="auto"/>
          <w:sz w:val="28"/>
          <w:szCs w:val="28"/>
        </w:rPr>
        <w:t>国家相关</w:t>
      </w:r>
      <w:r>
        <w:rPr>
          <w:rFonts w:hint="eastAsia"/>
          <w:color w:val="auto"/>
          <w:sz w:val="28"/>
          <w:szCs w:val="28"/>
        </w:rPr>
        <w:t>核处置和</w:t>
      </w:r>
      <w:r>
        <w:rPr>
          <w:color w:val="auto"/>
          <w:sz w:val="28"/>
          <w:szCs w:val="28"/>
        </w:rPr>
        <w:t>监管规定。</w:t>
      </w:r>
      <w:bookmarkEnd w:id="38"/>
      <w:bookmarkEnd w:id="39"/>
    </w:p>
    <w:p>
      <w:pPr>
        <w:ind w:firstLine="480"/>
        <w:rPr>
          <w:color w:val="auto"/>
        </w:rPr>
      </w:pPr>
    </w:p>
    <w:p>
      <w:pPr>
        <w:ind w:firstLine="480"/>
        <w:rPr>
          <w:color w:val="auto"/>
          <w:szCs w:val="32"/>
        </w:rPr>
      </w:pPr>
      <w:r>
        <w:rPr>
          <w:color w:val="auto"/>
        </w:rPr>
        <w:br w:type="page"/>
      </w:r>
    </w:p>
    <w:p>
      <w:pPr>
        <w:pStyle w:val="2"/>
        <w:spacing w:line="240" w:lineRule="auto"/>
        <w:rPr>
          <w:color w:val="auto"/>
        </w:rPr>
      </w:pPr>
      <w:bookmarkStart w:id="40" w:name="_Toc44919397"/>
      <w:bookmarkStart w:id="41" w:name="_Toc6324054"/>
      <w:bookmarkStart w:id="42" w:name="_Toc523923392"/>
      <w:bookmarkStart w:id="43" w:name="_Toc45610060"/>
      <w:bookmarkStart w:id="44" w:name="_Toc72487125"/>
      <w:r>
        <w:rPr>
          <w:color w:val="auto"/>
        </w:rPr>
        <w:t>机械</w:t>
      </w:r>
      <w:bookmarkEnd w:id="40"/>
      <w:bookmarkEnd w:id="41"/>
      <w:bookmarkEnd w:id="42"/>
      <w:bookmarkEnd w:id="43"/>
      <w:bookmarkEnd w:id="44"/>
    </w:p>
    <w:p>
      <w:pPr>
        <w:pStyle w:val="3"/>
        <w:numPr>
          <w:ilvl w:val="1"/>
          <w:numId w:val="6"/>
        </w:numPr>
        <w:spacing w:line="240" w:lineRule="auto"/>
        <w:ind w:left="0"/>
        <w:rPr>
          <w:color w:val="auto"/>
        </w:rPr>
      </w:pPr>
      <w:bookmarkStart w:id="45" w:name="_Toc44919398"/>
      <w:bookmarkStart w:id="46" w:name="_Toc45610061"/>
      <w:bookmarkStart w:id="47" w:name="_Toc523923393"/>
      <w:bookmarkStart w:id="48" w:name="_Toc6324055"/>
      <w:bookmarkStart w:id="49" w:name="_Toc72487126"/>
      <w:r>
        <w:rPr>
          <w:rFonts w:hint="eastAsia"/>
          <w:color w:val="auto"/>
        </w:rPr>
        <w:t>汽轮发电机组及汽水系统</w:t>
      </w:r>
      <w:bookmarkEnd w:id="45"/>
      <w:bookmarkEnd w:id="46"/>
      <w:bookmarkEnd w:id="47"/>
      <w:bookmarkEnd w:id="48"/>
      <w:bookmarkEnd w:id="49"/>
    </w:p>
    <w:p>
      <w:pPr>
        <w:pStyle w:val="4"/>
        <w:keepNext w:val="0"/>
        <w:keepLines w:val="0"/>
        <w:snapToGrid/>
        <w:spacing w:line="240" w:lineRule="auto"/>
        <w:jc w:val="both"/>
        <w:rPr>
          <w:color w:val="auto"/>
          <w:sz w:val="28"/>
          <w:szCs w:val="28"/>
        </w:rPr>
      </w:pPr>
      <w:r>
        <w:rPr>
          <w:rFonts w:hint="eastAsia"/>
          <w:color w:val="auto"/>
          <w:sz w:val="28"/>
          <w:szCs w:val="28"/>
        </w:rPr>
        <w:t>汽轮机及汽水系统设计、控制和运行均应防止汽轮机进水。</w:t>
      </w:r>
    </w:p>
    <w:p>
      <w:pPr>
        <w:pStyle w:val="4"/>
        <w:keepNext w:val="0"/>
        <w:keepLines w:val="0"/>
        <w:snapToGrid/>
        <w:spacing w:line="240" w:lineRule="auto"/>
        <w:jc w:val="both"/>
        <w:rPr>
          <w:color w:val="auto"/>
          <w:sz w:val="28"/>
          <w:szCs w:val="28"/>
        </w:rPr>
      </w:pPr>
      <w:r>
        <w:rPr>
          <w:rFonts w:hint="eastAsia"/>
          <w:color w:val="auto"/>
          <w:sz w:val="28"/>
          <w:szCs w:val="28"/>
        </w:rPr>
        <w:t>除凝汽器喉部抽汽管道外，抽汽机组应在抽汽管道上设置抽汽止回阀以及快速关闭的抽汽关断阀。止回阀布置应靠近抽汽口。</w:t>
      </w:r>
    </w:p>
    <w:p>
      <w:pPr>
        <w:pStyle w:val="4"/>
        <w:keepNext w:val="0"/>
        <w:keepLines w:val="0"/>
        <w:snapToGrid/>
        <w:spacing w:line="240" w:lineRule="auto"/>
        <w:jc w:val="both"/>
        <w:rPr>
          <w:color w:val="auto"/>
          <w:sz w:val="28"/>
          <w:szCs w:val="28"/>
        </w:rPr>
      </w:pPr>
      <w:r>
        <w:rPr>
          <w:rFonts w:hint="eastAsia"/>
          <w:color w:val="auto"/>
          <w:sz w:val="28"/>
          <w:szCs w:val="28"/>
        </w:rPr>
        <w:t>汽轮机本体疏水系统严禁与其他疏水系统串接。</w:t>
      </w:r>
    </w:p>
    <w:p>
      <w:pPr>
        <w:pStyle w:val="4"/>
        <w:keepNext w:val="0"/>
        <w:keepLines w:val="0"/>
        <w:snapToGrid/>
        <w:spacing w:line="240" w:lineRule="auto"/>
        <w:jc w:val="both"/>
        <w:rPr>
          <w:color w:val="auto"/>
          <w:sz w:val="28"/>
          <w:szCs w:val="28"/>
        </w:rPr>
      </w:pPr>
      <w:r>
        <w:rPr>
          <w:color w:val="auto"/>
          <w:sz w:val="28"/>
          <w:szCs w:val="28"/>
        </w:rPr>
        <w:t>向发电机内充氢气置换二氧化碳时，发电机内可能漏入空气的管道必须有效隔断。</w:t>
      </w:r>
    </w:p>
    <w:p>
      <w:pPr>
        <w:pStyle w:val="3"/>
        <w:numPr>
          <w:ilvl w:val="1"/>
          <w:numId w:val="6"/>
        </w:numPr>
        <w:spacing w:line="240" w:lineRule="auto"/>
        <w:ind w:left="0"/>
        <w:rPr>
          <w:color w:val="auto"/>
        </w:rPr>
      </w:pPr>
      <w:bookmarkStart w:id="50" w:name="_Toc9332728"/>
      <w:bookmarkEnd w:id="50"/>
      <w:bookmarkStart w:id="51" w:name="_Toc9332729"/>
      <w:bookmarkEnd w:id="51"/>
      <w:bookmarkStart w:id="52" w:name="_Toc9332731"/>
      <w:bookmarkEnd w:id="52"/>
      <w:bookmarkStart w:id="53" w:name="_Toc9332730"/>
      <w:bookmarkEnd w:id="53"/>
      <w:bookmarkStart w:id="54" w:name="_Toc44919399"/>
      <w:bookmarkStart w:id="55" w:name="_Toc45610062"/>
      <w:bookmarkStart w:id="56" w:name="_Toc72487127"/>
      <w:r>
        <w:rPr>
          <w:rFonts w:hint="eastAsia"/>
          <w:color w:val="auto"/>
        </w:rPr>
        <w:t>油、气系统</w:t>
      </w:r>
      <w:bookmarkEnd w:id="54"/>
      <w:bookmarkEnd w:id="55"/>
      <w:bookmarkEnd w:id="56"/>
    </w:p>
    <w:p>
      <w:pPr>
        <w:pStyle w:val="4"/>
        <w:keepNext w:val="0"/>
        <w:keepLines w:val="0"/>
        <w:snapToGrid/>
        <w:spacing w:line="240" w:lineRule="auto"/>
        <w:jc w:val="both"/>
        <w:rPr>
          <w:color w:val="auto"/>
          <w:sz w:val="28"/>
          <w:szCs w:val="28"/>
        </w:rPr>
      </w:pPr>
      <w:r>
        <w:rPr>
          <w:color w:val="auto"/>
          <w:sz w:val="28"/>
          <w:szCs w:val="28"/>
        </w:rPr>
        <w:t>汽轮机主油箱事故放油</w:t>
      </w:r>
      <w:r>
        <w:rPr>
          <w:rFonts w:hint="eastAsia"/>
          <w:color w:val="auto"/>
          <w:sz w:val="28"/>
          <w:szCs w:val="28"/>
        </w:rPr>
        <w:t>管道</w:t>
      </w:r>
      <w:r>
        <w:rPr>
          <w:color w:val="auto"/>
          <w:sz w:val="28"/>
          <w:szCs w:val="28"/>
        </w:rPr>
        <w:t>应串联设置两个钢制截止阀。</w:t>
      </w:r>
    </w:p>
    <w:p>
      <w:pPr>
        <w:pStyle w:val="4"/>
        <w:keepNext w:val="0"/>
        <w:keepLines w:val="0"/>
        <w:snapToGrid/>
        <w:spacing w:line="240" w:lineRule="auto"/>
        <w:jc w:val="both"/>
        <w:rPr>
          <w:color w:val="auto"/>
          <w:sz w:val="28"/>
          <w:szCs w:val="28"/>
        </w:rPr>
      </w:pPr>
      <w:r>
        <w:rPr>
          <w:color w:val="auto"/>
          <w:sz w:val="28"/>
          <w:szCs w:val="28"/>
        </w:rPr>
        <w:t>汽轮机主油箱事故排油管应接至事故排油坑。</w:t>
      </w:r>
    </w:p>
    <w:p>
      <w:pPr>
        <w:pStyle w:val="4"/>
        <w:keepNext w:val="0"/>
        <w:keepLines w:val="0"/>
        <w:snapToGrid/>
        <w:spacing w:line="240" w:lineRule="auto"/>
        <w:jc w:val="both"/>
        <w:rPr>
          <w:color w:val="auto"/>
          <w:sz w:val="28"/>
          <w:szCs w:val="28"/>
        </w:rPr>
      </w:pPr>
      <w:r>
        <w:rPr>
          <w:rFonts w:hint="eastAsia"/>
          <w:color w:val="auto"/>
          <w:sz w:val="28"/>
          <w:szCs w:val="28"/>
        </w:rPr>
        <w:t>有爆炸气体集聚场所，应采取避免气体集聚措施。汽轮发电机组、制（供）氢站、制氯站应安装漏氢检测装置。</w:t>
      </w:r>
    </w:p>
    <w:p>
      <w:pPr>
        <w:pStyle w:val="3"/>
        <w:numPr>
          <w:ilvl w:val="1"/>
          <w:numId w:val="6"/>
        </w:numPr>
        <w:spacing w:line="240" w:lineRule="auto"/>
        <w:ind w:left="0"/>
        <w:rPr>
          <w:color w:val="auto"/>
        </w:rPr>
      </w:pPr>
      <w:bookmarkStart w:id="57" w:name="_Toc72487128"/>
      <w:bookmarkStart w:id="58" w:name="_Toc44919400"/>
      <w:bookmarkStart w:id="59" w:name="_Toc45610063"/>
      <w:r>
        <w:rPr>
          <w:rFonts w:hint="eastAsia"/>
          <w:color w:val="auto"/>
        </w:rPr>
        <w:t>化学系统及设备</w:t>
      </w:r>
      <w:bookmarkEnd w:id="57"/>
      <w:bookmarkEnd w:id="58"/>
      <w:bookmarkEnd w:id="59"/>
    </w:p>
    <w:p>
      <w:pPr>
        <w:pStyle w:val="4"/>
        <w:keepNext w:val="0"/>
        <w:keepLines w:val="0"/>
        <w:snapToGrid/>
        <w:spacing w:line="240" w:lineRule="auto"/>
        <w:jc w:val="both"/>
        <w:rPr>
          <w:color w:val="auto"/>
          <w:sz w:val="28"/>
          <w:szCs w:val="28"/>
        </w:rPr>
      </w:pPr>
      <w:r>
        <w:rPr>
          <w:rFonts w:hint="eastAsia"/>
          <w:color w:val="auto"/>
          <w:sz w:val="28"/>
          <w:szCs w:val="28"/>
        </w:rPr>
        <w:t>酸碱贮存区域和酸碱计量区域必须设置安全通道、淋浴装置、围堰等安全防护措施。</w:t>
      </w:r>
    </w:p>
    <w:p>
      <w:pPr>
        <w:pStyle w:val="4"/>
        <w:keepNext w:val="0"/>
        <w:keepLines w:val="0"/>
        <w:snapToGrid/>
        <w:spacing w:line="240" w:lineRule="auto"/>
        <w:jc w:val="both"/>
        <w:rPr>
          <w:color w:val="auto"/>
          <w:sz w:val="28"/>
          <w:szCs w:val="28"/>
        </w:rPr>
      </w:pPr>
      <w:r>
        <w:rPr>
          <w:rFonts w:hint="eastAsia"/>
          <w:color w:val="auto"/>
          <w:sz w:val="28"/>
          <w:szCs w:val="28"/>
        </w:rPr>
        <w:t>水处理车间加药间、药剂贮存间必须设置安全洗眼沐浴器等防护设施。</w:t>
      </w:r>
    </w:p>
    <w:p>
      <w:pPr>
        <w:pStyle w:val="4"/>
        <w:keepNext w:val="0"/>
        <w:keepLines w:val="0"/>
        <w:snapToGrid/>
        <w:spacing w:line="240" w:lineRule="auto"/>
        <w:jc w:val="both"/>
        <w:rPr>
          <w:color w:val="auto"/>
          <w:sz w:val="28"/>
          <w:szCs w:val="28"/>
        </w:rPr>
      </w:pPr>
      <w:r>
        <w:rPr>
          <w:rFonts w:hint="eastAsia"/>
          <w:color w:val="auto"/>
          <w:sz w:val="28"/>
          <w:szCs w:val="28"/>
        </w:rPr>
        <w:t>酸碱及氨水贮存罐药液装卸应采用泵输送或重力自流，严禁采用压缩空气压送。</w:t>
      </w:r>
    </w:p>
    <w:p>
      <w:pPr>
        <w:pStyle w:val="4"/>
        <w:keepNext w:val="0"/>
        <w:keepLines w:val="0"/>
        <w:snapToGrid/>
        <w:spacing w:line="240" w:lineRule="auto"/>
        <w:jc w:val="both"/>
        <w:rPr>
          <w:color w:val="auto"/>
          <w:sz w:val="28"/>
          <w:szCs w:val="28"/>
        </w:rPr>
      </w:pPr>
      <w:r>
        <w:rPr>
          <w:rFonts w:hint="eastAsia"/>
          <w:color w:val="auto"/>
          <w:sz w:val="28"/>
          <w:szCs w:val="28"/>
        </w:rPr>
        <w:t>酸碱液贮存区安全围堰有效容积及其排放设施应能够容纳贮存区最大一台贮罐容积。围堰内必须做防腐处理并应设置集液坑。</w:t>
      </w:r>
    </w:p>
    <w:p>
      <w:pPr>
        <w:pStyle w:val="4"/>
        <w:keepNext w:val="0"/>
        <w:keepLines w:val="0"/>
        <w:snapToGrid/>
        <w:spacing w:line="240" w:lineRule="auto"/>
        <w:jc w:val="both"/>
        <w:rPr>
          <w:color w:val="auto"/>
          <w:sz w:val="28"/>
          <w:szCs w:val="28"/>
        </w:rPr>
      </w:pPr>
      <w:r>
        <w:rPr>
          <w:rFonts w:hint="eastAsia"/>
          <w:color w:val="auto"/>
          <w:sz w:val="28"/>
          <w:szCs w:val="28"/>
        </w:rPr>
        <w:t>盐酸贮存设备排气口应设酸雾吸收设备，靠近人员通道的盐酸管道应有防护设施。</w:t>
      </w:r>
    </w:p>
    <w:p>
      <w:pPr>
        <w:pStyle w:val="3"/>
        <w:numPr>
          <w:ilvl w:val="1"/>
          <w:numId w:val="6"/>
        </w:numPr>
        <w:spacing w:line="240" w:lineRule="auto"/>
        <w:ind w:left="0"/>
        <w:rPr>
          <w:color w:val="auto"/>
        </w:rPr>
      </w:pPr>
      <w:bookmarkStart w:id="60" w:name="_Toc44919401"/>
      <w:bookmarkStart w:id="61" w:name="_Toc45610064"/>
      <w:bookmarkStart w:id="62" w:name="_Toc72487129"/>
      <w:r>
        <w:rPr>
          <w:rFonts w:hint="eastAsia"/>
          <w:color w:val="auto"/>
        </w:rPr>
        <w:t>水工设施及系统</w:t>
      </w:r>
      <w:bookmarkEnd w:id="60"/>
      <w:bookmarkEnd w:id="61"/>
      <w:bookmarkEnd w:id="62"/>
    </w:p>
    <w:p>
      <w:pPr>
        <w:pStyle w:val="4"/>
        <w:spacing w:line="240" w:lineRule="auto"/>
        <w:jc w:val="both"/>
        <w:rPr>
          <w:color w:val="auto"/>
          <w:sz w:val="28"/>
          <w:szCs w:val="28"/>
        </w:rPr>
      </w:pPr>
      <w:r>
        <w:rPr>
          <w:rFonts w:hint="eastAsia"/>
          <w:color w:val="auto"/>
          <w:sz w:val="28"/>
          <w:szCs w:val="28"/>
        </w:rPr>
        <w:t>核电工程常规岛建筑给排水、室外给排水设计以及施工验收等应符合国家通用规范的规定。</w:t>
      </w:r>
    </w:p>
    <w:p>
      <w:pPr>
        <w:pStyle w:val="4"/>
        <w:keepNext w:val="0"/>
        <w:keepLines w:val="0"/>
        <w:snapToGrid/>
        <w:spacing w:line="240" w:lineRule="auto"/>
        <w:jc w:val="both"/>
        <w:rPr>
          <w:color w:val="auto"/>
          <w:sz w:val="28"/>
          <w:szCs w:val="28"/>
        </w:rPr>
      </w:pPr>
      <w:r>
        <w:rPr>
          <w:rFonts w:hint="eastAsia"/>
          <w:color w:val="auto"/>
          <w:sz w:val="28"/>
          <w:szCs w:val="28"/>
        </w:rPr>
        <w:t>室内消火栓设计流量应根据同时使用水枪数量和充实水柱长度计算确定，且不应小于表</w:t>
      </w:r>
      <w:r>
        <w:rPr>
          <w:color w:val="auto"/>
          <w:sz w:val="28"/>
          <w:szCs w:val="28"/>
        </w:rPr>
        <w:fldChar w:fldCharType="begin"/>
      </w:r>
      <w:r>
        <w:rPr>
          <w:color w:val="auto"/>
          <w:sz w:val="28"/>
          <w:szCs w:val="28"/>
        </w:rPr>
        <w:instrText xml:space="preserve"> STYLEREF 3 \s </w:instrText>
      </w:r>
      <w:r>
        <w:rPr>
          <w:color w:val="auto"/>
          <w:sz w:val="28"/>
          <w:szCs w:val="28"/>
        </w:rPr>
        <w:fldChar w:fldCharType="separate"/>
      </w:r>
      <w:r>
        <w:rPr>
          <w:color w:val="auto"/>
          <w:sz w:val="28"/>
          <w:szCs w:val="28"/>
        </w:rPr>
        <w:t>3.4.2</w:t>
      </w:r>
      <w:r>
        <w:rPr>
          <w:color w:val="auto"/>
          <w:sz w:val="28"/>
          <w:szCs w:val="28"/>
        </w:rPr>
        <w:fldChar w:fldCharType="end"/>
      </w:r>
      <w:r>
        <w:rPr>
          <w:rFonts w:hint="eastAsia"/>
          <w:color w:val="auto"/>
          <w:sz w:val="28"/>
          <w:szCs w:val="28"/>
        </w:rPr>
        <w:t>的规定。</w:t>
      </w:r>
    </w:p>
    <w:p>
      <w:pPr>
        <w:ind w:firstLine="422"/>
        <w:jc w:val="center"/>
        <w:rPr>
          <w:b/>
          <w:color w:val="auto"/>
        </w:rPr>
      </w:pPr>
      <w:r>
        <w:rPr>
          <w:rFonts w:hint="eastAsia"/>
          <w:b/>
          <w:color w:val="auto"/>
        </w:rPr>
        <w:t xml:space="preserve">表3.4.2  </w:t>
      </w:r>
      <w:r>
        <w:rPr>
          <w:b/>
          <w:color w:val="auto"/>
          <w:szCs w:val="21"/>
        </w:rPr>
        <w:t>室内消火栓系统设计流量（L/s）</w:t>
      </w:r>
    </w:p>
    <w:tbl>
      <w:tblPr>
        <w:tblStyle w:val="2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2410"/>
        <w:gridCol w:w="1577"/>
        <w:gridCol w:w="1577"/>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812" w:type="pct"/>
            <w:vAlign w:val="center"/>
          </w:tcPr>
          <w:p>
            <w:pPr>
              <w:jc w:val="center"/>
              <w:rPr>
                <w:color w:val="auto"/>
                <w:szCs w:val="21"/>
              </w:rPr>
            </w:pPr>
            <w:r>
              <w:rPr>
                <w:color w:val="auto"/>
                <w:szCs w:val="21"/>
              </w:rPr>
              <w:t>建筑物名称</w:t>
            </w:r>
          </w:p>
        </w:tc>
        <w:tc>
          <w:tcPr>
            <w:tcW w:w="1414" w:type="pct"/>
            <w:vAlign w:val="center"/>
          </w:tcPr>
          <w:p>
            <w:pPr>
              <w:jc w:val="center"/>
              <w:rPr>
                <w:color w:val="auto"/>
                <w:szCs w:val="21"/>
              </w:rPr>
            </w:pPr>
            <w:r>
              <w:rPr>
                <w:color w:val="auto"/>
                <w:szCs w:val="21"/>
              </w:rPr>
              <w:t>高度H、体积V</w:t>
            </w:r>
          </w:p>
        </w:tc>
        <w:tc>
          <w:tcPr>
            <w:tcW w:w="925" w:type="pct"/>
            <w:vAlign w:val="center"/>
          </w:tcPr>
          <w:p>
            <w:pPr>
              <w:jc w:val="center"/>
              <w:rPr>
                <w:color w:val="auto"/>
                <w:szCs w:val="21"/>
              </w:rPr>
            </w:pPr>
            <w:r>
              <w:rPr>
                <w:color w:val="auto"/>
                <w:szCs w:val="21"/>
              </w:rPr>
              <w:t>消火栓设计流量(L/s)</w:t>
            </w:r>
          </w:p>
        </w:tc>
        <w:tc>
          <w:tcPr>
            <w:tcW w:w="925" w:type="pct"/>
            <w:vAlign w:val="center"/>
          </w:tcPr>
          <w:p>
            <w:pPr>
              <w:jc w:val="center"/>
              <w:rPr>
                <w:color w:val="auto"/>
                <w:szCs w:val="21"/>
              </w:rPr>
            </w:pPr>
            <w:r>
              <w:rPr>
                <w:color w:val="auto"/>
                <w:szCs w:val="21"/>
              </w:rPr>
              <w:t>同时使用水枪数量（支）</w:t>
            </w:r>
          </w:p>
        </w:tc>
        <w:tc>
          <w:tcPr>
            <w:tcW w:w="925" w:type="pct"/>
            <w:vAlign w:val="center"/>
          </w:tcPr>
          <w:p>
            <w:pPr>
              <w:jc w:val="center"/>
              <w:rPr>
                <w:color w:val="auto"/>
                <w:szCs w:val="21"/>
              </w:rPr>
            </w:pPr>
            <w:r>
              <w:rPr>
                <w:color w:val="auto"/>
                <w:szCs w:val="21"/>
              </w:rPr>
              <w:t>每根竖管最小流量</w:t>
            </w:r>
            <w:r>
              <w:rPr>
                <w:rFonts w:hint="eastAsia"/>
                <w:color w:val="auto"/>
                <w:szCs w:val="21"/>
              </w:rPr>
              <w:t>(</w:t>
            </w:r>
            <w:r>
              <w:rPr>
                <w:color w:val="auto"/>
                <w:szCs w:val="21"/>
              </w:rPr>
              <w:t>(L/s)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2" w:type="pct"/>
            <w:vMerge w:val="restart"/>
            <w:vAlign w:val="center"/>
          </w:tcPr>
          <w:p>
            <w:pPr>
              <w:jc w:val="center"/>
              <w:rPr>
                <w:color w:val="auto"/>
                <w:szCs w:val="21"/>
              </w:rPr>
            </w:pPr>
            <w:r>
              <w:rPr>
                <w:color w:val="auto"/>
                <w:szCs w:val="21"/>
              </w:rPr>
              <w:t>汽轮发电机厂房</w:t>
            </w:r>
          </w:p>
        </w:tc>
        <w:tc>
          <w:tcPr>
            <w:tcW w:w="1414" w:type="pct"/>
            <w:vAlign w:val="center"/>
          </w:tcPr>
          <w:p>
            <w:pPr>
              <w:jc w:val="center"/>
              <w:rPr>
                <w:color w:val="auto"/>
                <w:szCs w:val="21"/>
              </w:rPr>
            </w:pPr>
            <w:r>
              <w:rPr>
                <w:color w:val="auto"/>
                <w:szCs w:val="21"/>
              </w:rPr>
              <w:t>H≤24m</w:t>
            </w:r>
          </w:p>
        </w:tc>
        <w:tc>
          <w:tcPr>
            <w:tcW w:w="925" w:type="pct"/>
            <w:vAlign w:val="center"/>
          </w:tcPr>
          <w:p>
            <w:pPr>
              <w:jc w:val="center"/>
              <w:rPr>
                <w:color w:val="auto"/>
                <w:szCs w:val="21"/>
              </w:rPr>
            </w:pPr>
            <w:r>
              <w:rPr>
                <w:color w:val="auto"/>
                <w:szCs w:val="21"/>
              </w:rPr>
              <w:t>10</w:t>
            </w:r>
          </w:p>
        </w:tc>
        <w:tc>
          <w:tcPr>
            <w:tcW w:w="925" w:type="pct"/>
            <w:vAlign w:val="center"/>
          </w:tcPr>
          <w:p>
            <w:pPr>
              <w:jc w:val="center"/>
              <w:rPr>
                <w:color w:val="auto"/>
                <w:szCs w:val="21"/>
              </w:rPr>
            </w:pPr>
            <w:r>
              <w:rPr>
                <w:color w:val="auto"/>
                <w:szCs w:val="21"/>
              </w:rPr>
              <w:t>2</w:t>
            </w:r>
          </w:p>
        </w:tc>
        <w:tc>
          <w:tcPr>
            <w:tcW w:w="925" w:type="pct"/>
            <w:vAlign w:val="center"/>
          </w:tcPr>
          <w:p>
            <w:pPr>
              <w:jc w:val="center"/>
              <w:rPr>
                <w:color w:val="auto"/>
                <w:szCs w:val="21"/>
              </w:rPr>
            </w:pPr>
            <w:r>
              <w:rPr>
                <w:color w:val="auto"/>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2" w:type="pct"/>
            <w:vMerge w:val="continue"/>
            <w:vAlign w:val="center"/>
          </w:tcPr>
          <w:p>
            <w:pPr>
              <w:ind w:firstLine="360"/>
              <w:jc w:val="center"/>
              <w:rPr>
                <w:color w:val="auto"/>
                <w:szCs w:val="21"/>
              </w:rPr>
            </w:pPr>
          </w:p>
        </w:tc>
        <w:tc>
          <w:tcPr>
            <w:tcW w:w="1414" w:type="pct"/>
            <w:vAlign w:val="center"/>
          </w:tcPr>
          <w:p>
            <w:pPr>
              <w:jc w:val="center"/>
              <w:rPr>
                <w:color w:val="auto"/>
                <w:szCs w:val="21"/>
              </w:rPr>
            </w:pPr>
            <w:r>
              <w:rPr>
                <w:color w:val="auto"/>
                <w:szCs w:val="21"/>
              </w:rPr>
              <w:t>24m＜H≤50m</w:t>
            </w:r>
          </w:p>
        </w:tc>
        <w:tc>
          <w:tcPr>
            <w:tcW w:w="925" w:type="pct"/>
            <w:vAlign w:val="center"/>
          </w:tcPr>
          <w:p>
            <w:pPr>
              <w:jc w:val="center"/>
              <w:rPr>
                <w:color w:val="auto"/>
                <w:szCs w:val="21"/>
              </w:rPr>
            </w:pPr>
            <w:r>
              <w:rPr>
                <w:color w:val="auto"/>
                <w:szCs w:val="21"/>
              </w:rPr>
              <w:t>25</w:t>
            </w:r>
          </w:p>
        </w:tc>
        <w:tc>
          <w:tcPr>
            <w:tcW w:w="925" w:type="pct"/>
            <w:vAlign w:val="center"/>
          </w:tcPr>
          <w:p>
            <w:pPr>
              <w:jc w:val="center"/>
              <w:rPr>
                <w:color w:val="auto"/>
                <w:szCs w:val="21"/>
              </w:rPr>
            </w:pPr>
            <w:r>
              <w:rPr>
                <w:color w:val="auto"/>
                <w:szCs w:val="21"/>
              </w:rPr>
              <w:t>5</w:t>
            </w:r>
          </w:p>
        </w:tc>
        <w:tc>
          <w:tcPr>
            <w:tcW w:w="925" w:type="pct"/>
            <w:vAlign w:val="center"/>
          </w:tcPr>
          <w:p>
            <w:pPr>
              <w:jc w:val="center"/>
              <w:rPr>
                <w:color w:val="auto"/>
                <w:szCs w:val="21"/>
              </w:rPr>
            </w:pPr>
            <w:r>
              <w:rPr>
                <w:color w:val="auto"/>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812" w:type="pct"/>
            <w:vMerge w:val="continue"/>
            <w:vAlign w:val="center"/>
          </w:tcPr>
          <w:p>
            <w:pPr>
              <w:ind w:firstLine="360"/>
              <w:jc w:val="center"/>
              <w:rPr>
                <w:color w:val="auto"/>
                <w:szCs w:val="21"/>
              </w:rPr>
            </w:pPr>
          </w:p>
        </w:tc>
        <w:tc>
          <w:tcPr>
            <w:tcW w:w="1414" w:type="pct"/>
            <w:vAlign w:val="center"/>
          </w:tcPr>
          <w:p>
            <w:pPr>
              <w:jc w:val="center"/>
              <w:rPr>
                <w:color w:val="auto"/>
                <w:szCs w:val="21"/>
              </w:rPr>
            </w:pPr>
            <w:r>
              <w:rPr>
                <w:color w:val="auto"/>
                <w:szCs w:val="21"/>
              </w:rPr>
              <w:t>H＞50m</w:t>
            </w:r>
          </w:p>
        </w:tc>
        <w:tc>
          <w:tcPr>
            <w:tcW w:w="925" w:type="pct"/>
            <w:vAlign w:val="center"/>
          </w:tcPr>
          <w:p>
            <w:pPr>
              <w:jc w:val="center"/>
              <w:rPr>
                <w:color w:val="auto"/>
                <w:szCs w:val="21"/>
              </w:rPr>
            </w:pPr>
            <w:r>
              <w:rPr>
                <w:color w:val="auto"/>
                <w:szCs w:val="21"/>
              </w:rPr>
              <w:t>30</w:t>
            </w:r>
          </w:p>
        </w:tc>
        <w:tc>
          <w:tcPr>
            <w:tcW w:w="925" w:type="pct"/>
            <w:vAlign w:val="center"/>
          </w:tcPr>
          <w:p>
            <w:pPr>
              <w:jc w:val="center"/>
              <w:rPr>
                <w:color w:val="auto"/>
                <w:szCs w:val="21"/>
              </w:rPr>
            </w:pPr>
            <w:r>
              <w:rPr>
                <w:color w:val="auto"/>
                <w:szCs w:val="21"/>
              </w:rPr>
              <w:t>6</w:t>
            </w:r>
          </w:p>
        </w:tc>
        <w:tc>
          <w:tcPr>
            <w:tcW w:w="925" w:type="pct"/>
            <w:vAlign w:val="center"/>
          </w:tcPr>
          <w:p>
            <w:pPr>
              <w:jc w:val="center"/>
              <w:rPr>
                <w:color w:val="auto"/>
                <w:szCs w:val="21"/>
              </w:rPr>
            </w:pPr>
            <w:r>
              <w:rPr>
                <w:color w:val="auto"/>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2" w:type="pct"/>
            <w:vMerge w:val="restart"/>
            <w:vAlign w:val="center"/>
          </w:tcPr>
          <w:p>
            <w:pPr>
              <w:jc w:val="center"/>
              <w:rPr>
                <w:color w:val="auto"/>
                <w:szCs w:val="21"/>
              </w:rPr>
            </w:pPr>
            <w:r>
              <w:rPr>
                <w:color w:val="auto"/>
                <w:szCs w:val="21"/>
              </w:rPr>
              <w:t>其它工业建筑</w:t>
            </w:r>
          </w:p>
        </w:tc>
        <w:tc>
          <w:tcPr>
            <w:tcW w:w="1414" w:type="pct"/>
            <w:vAlign w:val="center"/>
          </w:tcPr>
          <w:p>
            <w:pPr>
              <w:jc w:val="center"/>
              <w:rPr>
                <w:color w:val="auto"/>
                <w:szCs w:val="21"/>
              </w:rPr>
            </w:pPr>
            <w:r>
              <w:rPr>
                <w:color w:val="auto"/>
                <w:szCs w:val="21"/>
              </w:rPr>
              <w:t>H≤24m，V≤10000m</w:t>
            </w:r>
            <w:r>
              <w:rPr>
                <w:color w:val="auto"/>
                <w:szCs w:val="21"/>
                <w:vertAlign w:val="superscript"/>
              </w:rPr>
              <w:t>3</w:t>
            </w:r>
          </w:p>
        </w:tc>
        <w:tc>
          <w:tcPr>
            <w:tcW w:w="925" w:type="pct"/>
            <w:vAlign w:val="center"/>
          </w:tcPr>
          <w:p>
            <w:pPr>
              <w:jc w:val="center"/>
              <w:rPr>
                <w:color w:val="auto"/>
                <w:szCs w:val="21"/>
              </w:rPr>
            </w:pPr>
            <w:r>
              <w:rPr>
                <w:color w:val="auto"/>
                <w:szCs w:val="21"/>
              </w:rPr>
              <w:t>10</w:t>
            </w:r>
          </w:p>
        </w:tc>
        <w:tc>
          <w:tcPr>
            <w:tcW w:w="925" w:type="pct"/>
            <w:vAlign w:val="center"/>
          </w:tcPr>
          <w:p>
            <w:pPr>
              <w:jc w:val="center"/>
              <w:rPr>
                <w:color w:val="auto"/>
                <w:szCs w:val="21"/>
              </w:rPr>
            </w:pPr>
            <w:r>
              <w:rPr>
                <w:color w:val="auto"/>
                <w:szCs w:val="21"/>
              </w:rPr>
              <w:t>2</w:t>
            </w:r>
          </w:p>
        </w:tc>
        <w:tc>
          <w:tcPr>
            <w:tcW w:w="925" w:type="pct"/>
            <w:vMerge w:val="restart"/>
            <w:vAlign w:val="center"/>
          </w:tcPr>
          <w:p>
            <w:pPr>
              <w:jc w:val="center"/>
              <w:rPr>
                <w:color w:val="auto"/>
                <w:szCs w:val="21"/>
              </w:rPr>
            </w:pPr>
            <w:r>
              <w:rPr>
                <w:color w:val="auto"/>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2" w:type="pct"/>
            <w:vMerge w:val="continue"/>
            <w:vAlign w:val="center"/>
          </w:tcPr>
          <w:p>
            <w:pPr>
              <w:ind w:firstLine="360"/>
              <w:jc w:val="center"/>
              <w:rPr>
                <w:color w:val="auto"/>
                <w:szCs w:val="21"/>
              </w:rPr>
            </w:pPr>
          </w:p>
        </w:tc>
        <w:tc>
          <w:tcPr>
            <w:tcW w:w="1414" w:type="pct"/>
            <w:vAlign w:val="center"/>
          </w:tcPr>
          <w:p>
            <w:pPr>
              <w:jc w:val="center"/>
              <w:rPr>
                <w:color w:val="auto"/>
                <w:szCs w:val="21"/>
              </w:rPr>
            </w:pPr>
            <w:r>
              <w:rPr>
                <w:color w:val="auto"/>
                <w:szCs w:val="21"/>
              </w:rPr>
              <w:t>H≤24m，V＞10000m</w:t>
            </w:r>
            <w:r>
              <w:rPr>
                <w:color w:val="auto"/>
                <w:szCs w:val="21"/>
                <w:vertAlign w:val="superscript"/>
              </w:rPr>
              <w:t>3</w:t>
            </w:r>
          </w:p>
        </w:tc>
        <w:tc>
          <w:tcPr>
            <w:tcW w:w="925" w:type="pct"/>
            <w:vAlign w:val="center"/>
          </w:tcPr>
          <w:p>
            <w:pPr>
              <w:jc w:val="center"/>
              <w:rPr>
                <w:color w:val="auto"/>
                <w:szCs w:val="21"/>
              </w:rPr>
            </w:pPr>
            <w:r>
              <w:rPr>
                <w:color w:val="auto"/>
                <w:szCs w:val="21"/>
              </w:rPr>
              <w:t>15</w:t>
            </w:r>
          </w:p>
        </w:tc>
        <w:tc>
          <w:tcPr>
            <w:tcW w:w="925" w:type="pct"/>
            <w:vAlign w:val="center"/>
          </w:tcPr>
          <w:p>
            <w:pPr>
              <w:jc w:val="center"/>
              <w:rPr>
                <w:color w:val="auto"/>
                <w:szCs w:val="21"/>
              </w:rPr>
            </w:pPr>
            <w:r>
              <w:rPr>
                <w:color w:val="auto"/>
                <w:szCs w:val="21"/>
              </w:rPr>
              <w:t>3</w:t>
            </w:r>
          </w:p>
        </w:tc>
        <w:tc>
          <w:tcPr>
            <w:tcW w:w="925" w:type="pct"/>
            <w:vMerge w:val="continue"/>
            <w:vAlign w:val="center"/>
          </w:tcPr>
          <w:p>
            <w:pPr>
              <w:ind w:firstLine="360"/>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2" w:type="pct"/>
            <w:vMerge w:val="restart"/>
            <w:vAlign w:val="center"/>
          </w:tcPr>
          <w:p>
            <w:pPr>
              <w:jc w:val="center"/>
              <w:rPr>
                <w:color w:val="auto"/>
                <w:szCs w:val="21"/>
              </w:rPr>
            </w:pPr>
            <w:r>
              <w:rPr>
                <w:color w:val="auto"/>
                <w:szCs w:val="21"/>
              </w:rPr>
              <w:t>仓库</w:t>
            </w:r>
          </w:p>
        </w:tc>
        <w:tc>
          <w:tcPr>
            <w:tcW w:w="1414" w:type="pct"/>
            <w:vAlign w:val="center"/>
          </w:tcPr>
          <w:p>
            <w:pPr>
              <w:jc w:val="center"/>
              <w:rPr>
                <w:color w:val="auto"/>
                <w:szCs w:val="21"/>
              </w:rPr>
            </w:pPr>
            <w:r>
              <w:rPr>
                <w:color w:val="auto"/>
                <w:szCs w:val="21"/>
              </w:rPr>
              <w:t>H≤24m</w:t>
            </w:r>
          </w:p>
        </w:tc>
        <w:tc>
          <w:tcPr>
            <w:tcW w:w="925" w:type="pct"/>
            <w:vAlign w:val="center"/>
          </w:tcPr>
          <w:p>
            <w:pPr>
              <w:jc w:val="center"/>
              <w:rPr>
                <w:color w:val="auto"/>
                <w:szCs w:val="21"/>
              </w:rPr>
            </w:pPr>
            <w:r>
              <w:rPr>
                <w:color w:val="auto"/>
                <w:szCs w:val="21"/>
              </w:rPr>
              <w:t>10</w:t>
            </w:r>
          </w:p>
        </w:tc>
        <w:tc>
          <w:tcPr>
            <w:tcW w:w="925" w:type="pct"/>
            <w:vAlign w:val="center"/>
          </w:tcPr>
          <w:p>
            <w:pPr>
              <w:jc w:val="center"/>
              <w:rPr>
                <w:color w:val="auto"/>
                <w:szCs w:val="21"/>
              </w:rPr>
            </w:pPr>
            <w:r>
              <w:rPr>
                <w:color w:val="auto"/>
                <w:szCs w:val="21"/>
              </w:rPr>
              <w:t>2</w:t>
            </w:r>
          </w:p>
        </w:tc>
        <w:tc>
          <w:tcPr>
            <w:tcW w:w="925" w:type="pct"/>
            <w:vAlign w:val="center"/>
          </w:tcPr>
          <w:p>
            <w:pPr>
              <w:jc w:val="center"/>
              <w:rPr>
                <w:color w:val="auto"/>
                <w:szCs w:val="21"/>
              </w:rPr>
            </w:pPr>
            <w:r>
              <w:rPr>
                <w:color w:val="auto"/>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812" w:type="pct"/>
            <w:vMerge w:val="continue"/>
            <w:vAlign w:val="center"/>
          </w:tcPr>
          <w:p>
            <w:pPr>
              <w:ind w:firstLine="360"/>
              <w:jc w:val="center"/>
              <w:rPr>
                <w:color w:val="auto"/>
                <w:szCs w:val="21"/>
              </w:rPr>
            </w:pPr>
          </w:p>
        </w:tc>
        <w:tc>
          <w:tcPr>
            <w:tcW w:w="1414" w:type="pct"/>
            <w:vAlign w:val="center"/>
          </w:tcPr>
          <w:p>
            <w:pPr>
              <w:jc w:val="center"/>
              <w:rPr>
                <w:color w:val="auto"/>
                <w:szCs w:val="21"/>
              </w:rPr>
            </w:pPr>
            <w:r>
              <w:rPr>
                <w:color w:val="auto"/>
                <w:szCs w:val="21"/>
              </w:rPr>
              <w:t>24m＜H≤50m</w:t>
            </w:r>
          </w:p>
        </w:tc>
        <w:tc>
          <w:tcPr>
            <w:tcW w:w="925" w:type="pct"/>
            <w:vAlign w:val="center"/>
          </w:tcPr>
          <w:p>
            <w:pPr>
              <w:jc w:val="center"/>
              <w:rPr>
                <w:color w:val="auto"/>
                <w:szCs w:val="21"/>
              </w:rPr>
            </w:pPr>
            <w:r>
              <w:rPr>
                <w:color w:val="auto"/>
                <w:szCs w:val="21"/>
              </w:rPr>
              <w:t>30</w:t>
            </w:r>
          </w:p>
        </w:tc>
        <w:tc>
          <w:tcPr>
            <w:tcW w:w="925" w:type="pct"/>
            <w:vAlign w:val="center"/>
          </w:tcPr>
          <w:p>
            <w:pPr>
              <w:jc w:val="center"/>
              <w:rPr>
                <w:color w:val="auto"/>
                <w:szCs w:val="21"/>
              </w:rPr>
            </w:pPr>
            <w:r>
              <w:rPr>
                <w:color w:val="auto"/>
                <w:szCs w:val="21"/>
              </w:rPr>
              <w:t>6</w:t>
            </w:r>
          </w:p>
        </w:tc>
        <w:tc>
          <w:tcPr>
            <w:tcW w:w="925" w:type="pct"/>
            <w:vAlign w:val="center"/>
          </w:tcPr>
          <w:p>
            <w:pPr>
              <w:jc w:val="center"/>
              <w:rPr>
                <w:color w:val="auto"/>
                <w:szCs w:val="21"/>
              </w:rPr>
            </w:pPr>
            <w:r>
              <w:rPr>
                <w:color w:val="auto"/>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2" w:type="pct"/>
            <w:vMerge w:val="continue"/>
            <w:vAlign w:val="center"/>
          </w:tcPr>
          <w:p>
            <w:pPr>
              <w:ind w:firstLine="360"/>
              <w:jc w:val="center"/>
              <w:rPr>
                <w:color w:val="auto"/>
                <w:szCs w:val="21"/>
              </w:rPr>
            </w:pPr>
          </w:p>
        </w:tc>
        <w:tc>
          <w:tcPr>
            <w:tcW w:w="1414" w:type="pct"/>
            <w:vAlign w:val="center"/>
          </w:tcPr>
          <w:p>
            <w:pPr>
              <w:jc w:val="center"/>
              <w:rPr>
                <w:color w:val="auto"/>
                <w:szCs w:val="21"/>
              </w:rPr>
            </w:pPr>
            <w:r>
              <w:rPr>
                <w:color w:val="auto"/>
                <w:szCs w:val="21"/>
              </w:rPr>
              <w:t>H＞50m</w:t>
            </w:r>
          </w:p>
        </w:tc>
        <w:tc>
          <w:tcPr>
            <w:tcW w:w="925" w:type="pct"/>
            <w:vAlign w:val="center"/>
          </w:tcPr>
          <w:p>
            <w:pPr>
              <w:jc w:val="center"/>
              <w:rPr>
                <w:color w:val="auto"/>
                <w:szCs w:val="21"/>
              </w:rPr>
            </w:pPr>
            <w:r>
              <w:rPr>
                <w:color w:val="auto"/>
                <w:szCs w:val="21"/>
              </w:rPr>
              <w:t>40</w:t>
            </w:r>
          </w:p>
        </w:tc>
        <w:tc>
          <w:tcPr>
            <w:tcW w:w="925" w:type="pct"/>
            <w:vAlign w:val="center"/>
          </w:tcPr>
          <w:p>
            <w:pPr>
              <w:jc w:val="center"/>
              <w:rPr>
                <w:color w:val="auto"/>
                <w:szCs w:val="21"/>
              </w:rPr>
            </w:pPr>
            <w:r>
              <w:rPr>
                <w:color w:val="auto"/>
                <w:szCs w:val="21"/>
              </w:rPr>
              <w:t>8</w:t>
            </w:r>
          </w:p>
        </w:tc>
        <w:tc>
          <w:tcPr>
            <w:tcW w:w="925" w:type="pct"/>
            <w:vAlign w:val="center"/>
          </w:tcPr>
          <w:p>
            <w:pPr>
              <w:jc w:val="center"/>
              <w:rPr>
                <w:color w:val="auto"/>
                <w:szCs w:val="21"/>
              </w:rPr>
            </w:pPr>
            <w:r>
              <w:rPr>
                <w:color w:val="auto"/>
                <w:szCs w:val="21"/>
              </w:rPr>
              <w:t>15</w:t>
            </w:r>
          </w:p>
        </w:tc>
      </w:tr>
    </w:tbl>
    <w:p>
      <w:pPr>
        <w:pStyle w:val="4"/>
        <w:keepNext w:val="0"/>
        <w:keepLines w:val="0"/>
        <w:snapToGrid/>
        <w:spacing w:line="240" w:lineRule="auto"/>
        <w:jc w:val="both"/>
        <w:rPr>
          <w:color w:val="auto"/>
          <w:sz w:val="28"/>
          <w:szCs w:val="28"/>
        </w:rPr>
      </w:pPr>
      <w:r>
        <w:rPr>
          <w:rFonts w:hint="eastAsia"/>
          <w:color w:val="auto"/>
          <w:sz w:val="28"/>
          <w:szCs w:val="28"/>
        </w:rPr>
        <w:t xml:space="preserve">设有自动喷水灭火系统或水喷雾灭火系统的建（构）筑物、设备灭火强度及作用面积不应低于表 </w:t>
      </w:r>
      <w:r>
        <w:rPr>
          <w:color w:val="auto"/>
          <w:sz w:val="28"/>
          <w:szCs w:val="28"/>
        </w:rPr>
        <w:fldChar w:fldCharType="begin"/>
      </w:r>
      <w:r>
        <w:rPr>
          <w:color w:val="auto"/>
          <w:sz w:val="28"/>
          <w:szCs w:val="28"/>
        </w:rPr>
        <w:instrText xml:space="preserve"> </w:instrText>
      </w:r>
      <w:r>
        <w:rPr>
          <w:rFonts w:hint="eastAsia"/>
          <w:color w:val="auto"/>
          <w:sz w:val="28"/>
          <w:szCs w:val="28"/>
        </w:rPr>
        <w:instrText xml:space="preserve">STYLEREF 3 \s</w:instrText>
      </w:r>
      <w:r>
        <w:rPr>
          <w:color w:val="auto"/>
          <w:sz w:val="28"/>
          <w:szCs w:val="28"/>
        </w:rPr>
        <w:instrText xml:space="preserve"> </w:instrText>
      </w:r>
      <w:r>
        <w:rPr>
          <w:color w:val="auto"/>
          <w:sz w:val="28"/>
          <w:szCs w:val="28"/>
        </w:rPr>
        <w:fldChar w:fldCharType="separate"/>
      </w:r>
      <w:r>
        <w:rPr>
          <w:color w:val="auto"/>
          <w:sz w:val="28"/>
          <w:szCs w:val="28"/>
        </w:rPr>
        <w:t>3.4.3</w:t>
      </w:r>
      <w:r>
        <w:rPr>
          <w:color w:val="auto"/>
          <w:sz w:val="28"/>
          <w:szCs w:val="28"/>
        </w:rPr>
        <w:fldChar w:fldCharType="end"/>
      </w:r>
      <w:r>
        <w:rPr>
          <w:rFonts w:hint="eastAsia"/>
          <w:color w:val="auto"/>
          <w:sz w:val="28"/>
          <w:szCs w:val="28"/>
        </w:rPr>
        <w:t>的规定。</w:t>
      </w:r>
    </w:p>
    <w:p>
      <w:pPr>
        <w:ind w:firstLine="422"/>
        <w:jc w:val="center"/>
        <w:rPr>
          <w:b/>
          <w:color w:val="auto"/>
        </w:rPr>
      </w:pPr>
      <w:r>
        <w:rPr>
          <w:rFonts w:hint="eastAsia"/>
          <w:b/>
          <w:color w:val="auto"/>
        </w:rPr>
        <w:t xml:space="preserve">表3.4.3  </w:t>
      </w:r>
      <w:r>
        <w:rPr>
          <w:b/>
          <w:color w:val="auto"/>
        </w:rPr>
        <w:t>建（构）筑物、设备灭火强度及作用面积</w:t>
      </w:r>
    </w:p>
    <w:tbl>
      <w:tblPr>
        <w:tblStyle w:val="29"/>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449"/>
        <w:gridCol w:w="1704"/>
        <w:gridCol w:w="1517"/>
        <w:gridCol w:w="18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959" w:type="dxa"/>
            <w:vAlign w:val="center"/>
          </w:tcPr>
          <w:p>
            <w:pPr>
              <w:jc w:val="center"/>
              <w:rPr>
                <w:color w:val="auto"/>
                <w:szCs w:val="21"/>
              </w:rPr>
            </w:pPr>
            <w:r>
              <w:rPr>
                <w:color w:val="auto"/>
                <w:szCs w:val="21"/>
              </w:rPr>
              <w:t>火灾类别</w:t>
            </w:r>
          </w:p>
        </w:tc>
        <w:tc>
          <w:tcPr>
            <w:tcW w:w="2449" w:type="dxa"/>
            <w:vAlign w:val="center"/>
          </w:tcPr>
          <w:p>
            <w:pPr>
              <w:jc w:val="center"/>
              <w:rPr>
                <w:color w:val="auto"/>
                <w:szCs w:val="21"/>
              </w:rPr>
            </w:pPr>
            <w:r>
              <w:rPr>
                <w:color w:val="auto"/>
                <w:szCs w:val="21"/>
              </w:rPr>
              <w:t>建（构）筑物、设备</w:t>
            </w:r>
          </w:p>
        </w:tc>
        <w:tc>
          <w:tcPr>
            <w:tcW w:w="1704" w:type="dxa"/>
            <w:vAlign w:val="center"/>
          </w:tcPr>
          <w:p>
            <w:pPr>
              <w:jc w:val="center"/>
              <w:rPr>
                <w:color w:val="auto"/>
                <w:szCs w:val="21"/>
              </w:rPr>
            </w:pPr>
            <w:r>
              <w:rPr>
                <w:color w:val="auto"/>
                <w:szCs w:val="21"/>
              </w:rPr>
              <w:t>自动喷水强度（L/min/m</w:t>
            </w:r>
            <w:r>
              <w:rPr>
                <w:color w:val="auto"/>
                <w:szCs w:val="21"/>
                <w:vertAlign w:val="superscript"/>
              </w:rPr>
              <w:t>2</w:t>
            </w:r>
            <w:r>
              <w:rPr>
                <w:color w:val="auto"/>
                <w:szCs w:val="21"/>
              </w:rPr>
              <w:t>）/作用面积(m</w:t>
            </w:r>
            <w:r>
              <w:rPr>
                <w:color w:val="auto"/>
                <w:szCs w:val="21"/>
                <w:vertAlign w:val="superscript"/>
              </w:rPr>
              <w:t>2</w:t>
            </w:r>
            <w:r>
              <w:rPr>
                <w:color w:val="auto"/>
                <w:szCs w:val="21"/>
              </w:rPr>
              <w:t>)</w:t>
            </w:r>
          </w:p>
        </w:tc>
        <w:tc>
          <w:tcPr>
            <w:tcW w:w="1517" w:type="dxa"/>
            <w:vAlign w:val="center"/>
          </w:tcPr>
          <w:p>
            <w:pPr>
              <w:jc w:val="center"/>
              <w:rPr>
                <w:color w:val="auto"/>
                <w:szCs w:val="21"/>
              </w:rPr>
            </w:pPr>
            <w:r>
              <w:rPr>
                <w:color w:val="auto"/>
                <w:szCs w:val="21"/>
              </w:rPr>
              <w:t>水喷雾强度（L/min/m</w:t>
            </w:r>
            <w:r>
              <w:rPr>
                <w:color w:val="auto"/>
                <w:szCs w:val="21"/>
                <w:vertAlign w:val="superscript"/>
              </w:rPr>
              <w:t>2</w:t>
            </w:r>
            <w:r>
              <w:rPr>
                <w:color w:val="auto"/>
                <w:szCs w:val="21"/>
              </w:rPr>
              <w:t>）</w:t>
            </w:r>
          </w:p>
        </w:tc>
        <w:tc>
          <w:tcPr>
            <w:tcW w:w="1893" w:type="dxa"/>
            <w:vAlign w:val="center"/>
          </w:tcPr>
          <w:p>
            <w:pPr>
              <w:jc w:val="center"/>
              <w:rPr>
                <w:color w:val="auto"/>
                <w:szCs w:val="21"/>
              </w:rPr>
            </w:pPr>
            <w:r>
              <w:rPr>
                <w:color w:val="auto"/>
                <w:szCs w:val="21"/>
              </w:rPr>
              <w:t>闭式泡沫－水喷淋强度（L/min/m</w:t>
            </w:r>
            <w:r>
              <w:rPr>
                <w:color w:val="auto"/>
                <w:szCs w:val="21"/>
                <w:vertAlign w:val="superscript"/>
              </w:rPr>
              <w:t>2</w:t>
            </w:r>
            <w:r>
              <w:rPr>
                <w:color w:val="auto"/>
                <w:szCs w:val="21"/>
              </w:rPr>
              <w:t>）/作用面积(m</w:t>
            </w:r>
            <w:r>
              <w:rPr>
                <w:color w:val="auto"/>
                <w:szCs w:val="21"/>
                <w:vertAlign w:val="superscript"/>
              </w:rPr>
              <w:t>2</w:t>
            </w:r>
            <w:r>
              <w:rPr>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jc w:val="center"/>
              <w:rPr>
                <w:color w:val="auto"/>
                <w:szCs w:val="21"/>
              </w:rPr>
            </w:pPr>
            <w:r>
              <w:rPr>
                <w:color w:val="auto"/>
                <w:szCs w:val="21"/>
              </w:rPr>
              <w:t>液体</w:t>
            </w:r>
          </w:p>
        </w:tc>
        <w:tc>
          <w:tcPr>
            <w:tcW w:w="2449" w:type="dxa"/>
            <w:vAlign w:val="center"/>
          </w:tcPr>
          <w:p>
            <w:pPr>
              <w:jc w:val="center"/>
              <w:rPr>
                <w:color w:val="auto"/>
                <w:szCs w:val="21"/>
              </w:rPr>
            </w:pPr>
            <w:r>
              <w:rPr>
                <w:color w:val="auto"/>
                <w:szCs w:val="21"/>
              </w:rPr>
              <w:t>汽轮发电机运转层下</w:t>
            </w:r>
          </w:p>
        </w:tc>
        <w:tc>
          <w:tcPr>
            <w:tcW w:w="1704" w:type="dxa"/>
            <w:vMerge w:val="restart"/>
            <w:vAlign w:val="center"/>
          </w:tcPr>
          <w:p>
            <w:pPr>
              <w:jc w:val="center"/>
              <w:rPr>
                <w:color w:val="auto"/>
                <w:szCs w:val="21"/>
              </w:rPr>
            </w:pPr>
            <w:r>
              <w:rPr>
                <w:color w:val="auto"/>
                <w:szCs w:val="21"/>
              </w:rPr>
              <w:t>12/260</w:t>
            </w:r>
          </w:p>
        </w:tc>
        <w:tc>
          <w:tcPr>
            <w:tcW w:w="1517" w:type="dxa"/>
            <w:vMerge w:val="restart"/>
            <w:vAlign w:val="center"/>
          </w:tcPr>
          <w:p>
            <w:pPr>
              <w:jc w:val="center"/>
              <w:rPr>
                <w:color w:val="auto"/>
                <w:szCs w:val="21"/>
              </w:rPr>
            </w:pPr>
            <w:r>
              <w:rPr>
                <w:color w:val="auto"/>
                <w:szCs w:val="21"/>
              </w:rPr>
              <w:t>液体闪点60</w:t>
            </w:r>
            <w:r>
              <w:rPr>
                <w:rFonts w:hint="eastAsia" w:cs="宋体"/>
                <w:color w:val="auto"/>
                <w:szCs w:val="21"/>
              </w:rPr>
              <w:t>℃</w:t>
            </w:r>
            <w:r>
              <w:rPr>
                <w:color w:val="auto"/>
                <w:szCs w:val="21"/>
              </w:rPr>
              <w:t>~120</w:t>
            </w:r>
            <w:r>
              <w:rPr>
                <w:rFonts w:hint="eastAsia" w:cs="宋体"/>
                <w:color w:val="auto"/>
                <w:szCs w:val="21"/>
              </w:rPr>
              <w:t>℃</w:t>
            </w:r>
            <w:r>
              <w:rPr>
                <w:color w:val="auto"/>
                <w:szCs w:val="21"/>
              </w:rPr>
              <w:t>：20</w:t>
            </w:r>
          </w:p>
          <w:p>
            <w:pPr>
              <w:jc w:val="center"/>
              <w:rPr>
                <w:color w:val="auto"/>
                <w:szCs w:val="21"/>
              </w:rPr>
            </w:pPr>
            <w:r>
              <w:rPr>
                <w:color w:val="auto"/>
                <w:szCs w:val="21"/>
              </w:rPr>
              <w:t>液体闪点＞120</w:t>
            </w:r>
            <w:r>
              <w:rPr>
                <w:rFonts w:hint="eastAsia" w:cs="宋体"/>
                <w:color w:val="auto"/>
                <w:szCs w:val="21"/>
              </w:rPr>
              <w:t>℃</w:t>
            </w:r>
            <w:r>
              <w:rPr>
                <w:color w:val="auto"/>
                <w:szCs w:val="21"/>
              </w:rPr>
              <w:t>：13</w:t>
            </w:r>
          </w:p>
        </w:tc>
        <w:tc>
          <w:tcPr>
            <w:tcW w:w="1893" w:type="dxa"/>
            <w:vMerge w:val="restart"/>
            <w:vAlign w:val="center"/>
          </w:tcPr>
          <w:p>
            <w:pPr>
              <w:jc w:val="center"/>
              <w:rPr>
                <w:color w:val="auto"/>
                <w:szCs w:val="21"/>
              </w:rPr>
            </w:pPr>
            <w:r>
              <w:rPr>
                <w:color w:val="auto"/>
                <w:szCs w:val="21"/>
              </w:rPr>
              <w:t>≥6.5/465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ind w:firstLine="400"/>
              <w:jc w:val="center"/>
              <w:rPr>
                <w:color w:val="auto"/>
                <w:szCs w:val="21"/>
              </w:rPr>
            </w:pPr>
          </w:p>
        </w:tc>
        <w:tc>
          <w:tcPr>
            <w:tcW w:w="2449" w:type="dxa"/>
            <w:vAlign w:val="center"/>
          </w:tcPr>
          <w:p>
            <w:pPr>
              <w:jc w:val="center"/>
              <w:rPr>
                <w:color w:val="auto"/>
                <w:szCs w:val="21"/>
              </w:rPr>
            </w:pPr>
            <w:r>
              <w:rPr>
                <w:color w:val="auto"/>
                <w:szCs w:val="21"/>
              </w:rPr>
              <w:t>润滑油设备间</w:t>
            </w:r>
          </w:p>
        </w:tc>
        <w:tc>
          <w:tcPr>
            <w:tcW w:w="1704" w:type="dxa"/>
            <w:vMerge w:val="continue"/>
            <w:vAlign w:val="center"/>
          </w:tcPr>
          <w:p>
            <w:pPr>
              <w:ind w:firstLine="400"/>
              <w:jc w:val="center"/>
              <w:rPr>
                <w:color w:val="auto"/>
                <w:szCs w:val="21"/>
              </w:rPr>
            </w:pPr>
          </w:p>
        </w:tc>
        <w:tc>
          <w:tcPr>
            <w:tcW w:w="1517" w:type="dxa"/>
            <w:vMerge w:val="continue"/>
            <w:vAlign w:val="center"/>
          </w:tcPr>
          <w:p>
            <w:pPr>
              <w:ind w:firstLine="400"/>
              <w:jc w:val="center"/>
              <w:rPr>
                <w:color w:val="auto"/>
                <w:szCs w:val="21"/>
              </w:rPr>
            </w:pPr>
          </w:p>
        </w:tc>
        <w:tc>
          <w:tcPr>
            <w:tcW w:w="1893" w:type="dxa"/>
            <w:vMerge w:val="continue"/>
            <w:vAlign w:val="center"/>
          </w:tcPr>
          <w:p>
            <w:pPr>
              <w:ind w:firstLine="400"/>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959" w:type="dxa"/>
            <w:vMerge w:val="continue"/>
            <w:vAlign w:val="center"/>
          </w:tcPr>
          <w:p>
            <w:pPr>
              <w:ind w:firstLine="400"/>
              <w:jc w:val="center"/>
              <w:rPr>
                <w:color w:val="auto"/>
                <w:szCs w:val="21"/>
              </w:rPr>
            </w:pPr>
          </w:p>
        </w:tc>
        <w:tc>
          <w:tcPr>
            <w:tcW w:w="2449" w:type="dxa"/>
            <w:vAlign w:val="center"/>
          </w:tcPr>
          <w:p>
            <w:pPr>
              <w:jc w:val="center"/>
              <w:rPr>
                <w:color w:val="auto"/>
                <w:szCs w:val="21"/>
              </w:rPr>
            </w:pPr>
            <w:r>
              <w:rPr>
                <w:color w:val="auto"/>
                <w:szCs w:val="21"/>
              </w:rPr>
              <w:t>给水泵油箱</w:t>
            </w:r>
          </w:p>
        </w:tc>
        <w:tc>
          <w:tcPr>
            <w:tcW w:w="1704" w:type="dxa"/>
            <w:vMerge w:val="continue"/>
            <w:vAlign w:val="center"/>
          </w:tcPr>
          <w:p>
            <w:pPr>
              <w:ind w:firstLine="400"/>
              <w:jc w:val="center"/>
              <w:rPr>
                <w:color w:val="auto"/>
                <w:szCs w:val="21"/>
              </w:rPr>
            </w:pPr>
          </w:p>
        </w:tc>
        <w:tc>
          <w:tcPr>
            <w:tcW w:w="1517" w:type="dxa"/>
            <w:vMerge w:val="continue"/>
            <w:vAlign w:val="center"/>
          </w:tcPr>
          <w:p>
            <w:pPr>
              <w:ind w:firstLine="400"/>
              <w:jc w:val="center"/>
              <w:rPr>
                <w:color w:val="auto"/>
                <w:szCs w:val="21"/>
              </w:rPr>
            </w:pPr>
          </w:p>
        </w:tc>
        <w:tc>
          <w:tcPr>
            <w:tcW w:w="1893" w:type="dxa"/>
            <w:vMerge w:val="continue"/>
            <w:vAlign w:val="center"/>
          </w:tcPr>
          <w:p>
            <w:pPr>
              <w:ind w:firstLine="400"/>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ind w:firstLine="400"/>
              <w:jc w:val="center"/>
              <w:rPr>
                <w:color w:val="auto"/>
                <w:szCs w:val="21"/>
              </w:rPr>
            </w:pPr>
          </w:p>
        </w:tc>
        <w:tc>
          <w:tcPr>
            <w:tcW w:w="2449" w:type="dxa"/>
            <w:vAlign w:val="center"/>
          </w:tcPr>
          <w:p>
            <w:pPr>
              <w:jc w:val="center"/>
              <w:rPr>
                <w:color w:val="auto"/>
                <w:szCs w:val="21"/>
              </w:rPr>
            </w:pPr>
            <w:r>
              <w:rPr>
                <w:color w:val="auto"/>
                <w:szCs w:val="21"/>
              </w:rPr>
              <w:t>汽轮机、发电机及励磁机轴承</w:t>
            </w:r>
          </w:p>
        </w:tc>
        <w:tc>
          <w:tcPr>
            <w:tcW w:w="1704" w:type="dxa"/>
            <w:vMerge w:val="continue"/>
            <w:vAlign w:val="center"/>
          </w:tcPr>
          <w:p>
            <w:pPr>
              <w:ind w:firstLine="400"/>
              <w:jc w:val="center"/>
              <w:rPr>
                <w:color w:val="auto"/>
                <w:szCs w:val="21"/>
              </w:rPr>
            </w:pPr>
          </w:p>
        </w:tc>
        <w:tc>
          <w:tcPr>
            <w:tcW w:w="1517" w:type="dxa"/>
            <w:vMerge w:val="continue"/>
            <w:vAlign w:val="center"/>
          </w:tcPr>
          <w:p>
            <w:pPr>
              <w:ind w:firstLine="400"/>
              <w:jc w:val="center"/>
              <w:rPr>
                <w:color w:val="auto"/>
                <w:szCs w:val="21"/>
              </w:rPr>
            </w:pPr>
          </w:p>
        </w:tc>
        <w:tc>
          <w:tcPr>
            <w:tcW w:w="1893" w:type="dxa"/>
            <w:vMerge w:val="continue"/>
            <w:vAlign w:val="center"/>
          </w:tcPr>
          <w:p>
            <w:pPr>
              <w:ind w:firstLine="400"/>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ind w:firstLine="400"/>
              <w:jc w:val="center"/>
              <w:rPr>
                <w:color w:val="auto"/>
                <w:szCs w:val="21"/>
              </w:rPr>
            </w:pPr>
          </w:p>
        </w:tc>
        <w:tc>
          <w:tcPr>
            <w:tcW w:w="2449" w:type="dxa"/>
            <w:vAlign w:val="center"/>
          </w:tcPr>
          <w:p>
            <w:pPr>
              <w:jc w:val="center"/>
              <w:rPr>
                <w:color w:val="auto"/>
                <w:szCs w:val="21"/>
              </w:rPr>
            </w:pPr>
            <w:r>
              <w:rPr>
                <w:color w:val="auto"/>
                <w:szCs w:val="21"/>
              </w:rPr>
              <w:t>除抗燃油外</w:t>
            </w:r>
            <w:r>
              <w:rPr>
                <w:rFonts w:hint="eastAsia"/>
                <w:color w:val="auto"/>
                <w:szCs w:val="21"/>
              </w:rPr>
              <w:t>的</w:t>
            </w:r>
            <w:r>
              <w:rPr>
                <w:color w:val="auto"/>
                <w:szCs w:val="21"/>
              </w:rPr>
              <w:t>电液装置</w:t>
            </w:r>
          </w:p>
        </w:tc>
        <w:tc>
          <w:tcPr>
            <w:tcW w:w="1704" w:type="dxa"/>
            <w:vMerge w:val="continue"/>
            <w:vAlign w:val="center"/>
          </w:tcPr>
          <w:p>
            <w:pPr>
              <w:ind w:firstLine="400"/>
              <w:jc w:val="center"/>
              <w:rPr>
                <w:color w:val="auto"/>
                <w:szCs w:val="21"/>
              </w:rPr>
            </w:pPr>
          </w:p>
        </w:tc>
        <w:tc>
          <w:tcPr>
            <w:tcW w:w="1517" w:type="dxa"/>
            <w:vMerge w:val="continue"/>
            <w:vAlign w:val="center"/>
          </w:tcPr>
          <w:p>
            <w:pPr>
              <w:ind w:firstLine="400"/>
              <w:jc w:val="center"/>
              <w:rPr>
                <w:color w:val="auto"/>
                <w:szCs w:val="21"/>
              </w:rPr>
            </w:pPr>
          </w:p>
        </w:tc>
        <w:tc>
          <w:tcPr>
            <w:tcW w:w="1893" w:type="dxa"/>
            <w:vMerge w:val="continue"/>
            <w:vAlign w:val="center"/>
          </w:tcPr>
          <w:p>
            <w:pPr>
              <w:ind w:firstLine="400"/>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ind w:firstLine="400"/>
              <w:jc w:val="center"/>
              <w:rPr>
                <w:color w:val="auto"/>
                <w:szCs w:val="21"/>
              </w:rPr>
            </w:pPr>
          </w:p>
        </w:tc>
        <w:tc>
          <w:tcPr>
            <w:tcW w:w="2449" w:type="dxa"/>
            <w:vAlign w:val="center"/>
          </w:tcPr>
          <w:p>
            <w:pPr>
              <w:jc w:val="center"/>
              <w:rPr>
                <w:color w:val="auto"/>
                <w:szCs w:val="21"/>
              </w:rPr>
            </w:pPr>
            <w:r>
              <w:rPr>
                <w:color w:val="auto"/>
                <w:szCs w:val="21"/>
              </w:rPr>
              <w:t>氢密封油装置</w:t>
            </w:r>
          </w:p>
        </w:tc>
        <w:tc>
          <w:tcPr>
            <w:tcW w:w="1704" w:type="dxa"/>
            <w:vMerge w:val="continue"/>
            <w:vAlign w:val="center"/>
          </w:tcPr>
          <w:p>
            <w:pPr>
              <w:ind w:firstLine="400"/>
              <w:jc w:val="center"/>
              <w:rPr>
                <w:color w:val="auto"/>
                <w:szCs w:val="21"/>
              </w:rPr>
            </w:pPr>
          </w:p>
        </w:tc>
        <w:tc>
          <w:tcPr>
            <w:tcW w:w="1517" w:type="dxa"/>
            <w:vMerge w:val="continue"/>
            <w:vAlign w:val="center"/>
          </w:tcPr>
          <w:p>
            <w:pPr>
              <w:ind w:firstLine="400"/>
              <w:jc w:val="center"/>
              <w:rPr>
                <w:color w:val="auto"/>
                <w:szCs w:val="21"/>
              </w:rPr>
            </w:pPr>
          </w:p>
        </w:tc>
        <w:tc>
          <w:tcPr>
            <w:tcW w:w="1893" w:type="dxa"/>
            <w:vMerge w:val="continue"/>
            <w:vAlign w:val="center"/>
          </w:tcPr>
          <w:p>
            <w:pPr>
              <w:ind w:firstLine="400"/>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959" w:type="dxa"/>
            <w:vMerge w:val="continue"/>
            <w:vAlign w:val="center"/>
          </w:tcPr>
          <w:p>
            <w:pPr>
              <w:ind w:firstLine="400"/>
              <w:jc w:val="center"/>
              <w:rPr>
                <w:color w:val="auto"/>
                <w:szCs w:val="21"/>
              </w:rPr>
            </w:pPr>
          </w:p>
        </w:tc>
        <w:tc>
          <w:tcPr>
            <w:tcW w:w="2449" w:type="dxa"/>
            <w:vAlign w:val="center"/>
          </w:tcPr>
          <w:p>
            <w:pPr>
              <w:jc w:val="center"/>
              <w:rPr>
                <w:color w:val="auto"/>
                <w:szCs w:val="21"/>
              </w:rPr>
            </w:pPr>
            <w:r>
              <w:rPr>
                <w:color w:val="auto"/>
                <w:szCs w:val="21"/>
              </w:rPr>
              <w:t>燃油辅助锅炉房</w:t>
            </w:r>
          </w:p>
        </w:tc>
        <w:tc>
          <w:tcPr>
            <w:tcW w:w="1704" w:type="dxa"/>
            <w:vMerge w:val="continue"/>
            <w:vAlign w:val="center"/>
          </w:tcPr>
          <w:p>
            <w:pPr>
              <w:ind w:firstLine="400"/>
              <w:jc w:val="center"/>
              <w:rPr>
                <w:color w:val="auto"/>
                <w:szCs w:val="21"/>
              </w:rPr>
            </w:pPr>
          </w:p>
        </w:tc>
        <w:tc>
          <w:tcPr>
            <w:tcW w:w="1517" w:type="dxa"/>
            <w:vMerge w:val="continue"/>
            <w:vAlign w:val="center"/>
          </w:tcPr>
          <w:p>
            <w:pPr>
              <w:ind w:firstLine="400"/>
              <w:jc w:val="center"/>
              <w:rPr>
                <w:color w:val="auto"/>
                <w:szCs w:val="21"/>
              </w:rPr>
            </w:pPr>
          </w:p>
        </w:tc>
        <w:tc>
          <w:tcPr>
            <w:tcW w:w="1893" w:type="dxa"/>
            <w:vAlign w:val="center"/>
          </w:tcPr>
          <w:p>
            <w:pPr>
              <w:jc w:val="center"/>
              <w:rPr>
                <w:color w:val="auto"/>
                <w:szCs w:val="21"/>
              </w:rPr>
            </w:pPr>
            <w:r>
              <w:rPr>
                <w:color w:val="auto"/>
                <w:szCs w:val="21"/>
              </w:rPr>
              <w:t>≥6.5/465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color w:val="auto"/>
                <w:szCs w:val="21"/>
              </w:rPr>
            </w:pPr>
            <w:r>
              <w:rPr>
                <w:color w:val="auto"/>
                <w:szCs w:val="21"/>
              </w:rPr>
              <w:t>固体与液体</w:t>
            </w:r>
          </w:p>
        </w:tc>
        <w:tc>
          <w:tcPr>
            <w:tcW w:w="2449" w:type="dxa"/>
            <w:vAlign w:val="center"/>
          </w:tcPr>
          <w:p>
            <w:pPr>
              <w:jc w:val="center"/>
              <w:rPr>
                <w:color w:val="auto"/>
                <w:szCs w:val="21"/>
              </w:rPr>
            </w:pPr>
            <w:r>
              <w:rPr>
                <w:color w:val="auto"/>
                <w:szCs w:val="21"/>
              </w:rPr>
              <w:t>危险品库</w:t>
            </w:r>
          </w:p>
        </w:tc>
        <w:tc>
          <w:tcPr>
            <w:tcW w:w="1704" w:type="dxa"/>
            <w:vAlign w:val="center"/>
          </w:tcPr>
          <w:p>
            <w:pPr>
              <w:ind w:firstLine="400"/>
              <w:jc w:val="center"/>
              <w:rPr>
                <w:color w:val="auto"/>
                <w:szCs w:val="21"/>
              </w:rPr>
            </w:pPr>
            <w:r>
              <w:rPr>
                <w:color w:val="auto"/>
                <w:szCs w:val="21"/>
              </w:rPr>
              <w:t>15/260</w:t>
            </w:r>
          </w:p>
        </w:tc>
        <w:tc>
          <w:tcPr>
            <w:tcW w:w="1517" w:type="dxa"/>
            <w:vAlign w:val="center"/>
          </w:tcPr>
          <w:p>
            <w:pPr>
              <w:ind w:firstLine="400"/>
              <w:jc w:val="center"/>
              <w:rPr>
                <w:color w:val="auto"/>
                <w:szCs w:val="21"/>
              </w:rPr>
            </w:pPr>
            <w:r>
              <w:rPr>
                <w:color w:val="auto"/>
                <w:szCs w:val="21"/>
              </w:rPr>
              <w:t>15</w:t>
            </w:r>
          </w:p>
        </w:tc>
        <w:tc>
          <w:tcPr>
            <w:tcW w:w="1893" w:type="dxa"/>
            <w:vAlign w:val="center"/>
          </w:tcPr>
          <w:p>
            <w:pPr>
              <w:ind w:firstLine="400"/>
              <w:jc w:val="center"/>
              <w:rPr>
                <w:color w:val="auto"/>
                <w:szCs w:val="21"/>
              </w:rPr>
            </w:pPr>
            <w:r>
              <w:rPr>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jc w:val="center"/>
              <w:rPr>
                <w:color w:val="auto"/>
                <w:szCs w:val="21"/>
              </w:rPr>
            </w:pPr>
            <w:r>
              <w:rPr>
                <w:color w:val="auto"/>
                <w:szCs w:val="21"/>
              </w:rPr>
              <w:t>电气</w:t>
            </w:r>
          </w:p>
        </w:tc>
        <w:tc>
          <w:tcPr>
            <w:tcW w:w="2449" w:type="dxa"/>
            <w:vAlign w:val="center"/>
          </w:tcPr>
          <w:p>
            <w:pPr>
              <w:jc w:val="center"/>
              <w:rPr>
                <w:color w:val="auto"/>
                <w:szCs w:val="21"/>
              </w:rPr>
            </w:pPr>
            <w:r>
              <w:rPr>
                <w:color w:val="auto"/>
                <w:szCs w:val="21"/>
              </w:rPr>
              <w:t>电缆夹层</w:t>
            </w:r>
          </w:p>
        </w:tc>
        <w:tc>
          <w:tcPr>
            <w:tcW w:w="1704" w:type="dxa"/>
            <w:vAlign w:val="center"/>
          </w:tcPr>
          <w:p>
            <w:pPr>
              <w:ind w:firstLine="400"/>
              <w:jc w:val="center"/>
              <w:rPr>
                <w:color w:val="auto"/>
                <w:szCs w:val="21"/>
              </w:rPr>
            </w:pPr>
            <w:r>
              <w:rPr>
                <w:color w:val="auto"/>
                <w:szCs w:val="21"/>
              </w:rPr>
              <w:t>12/260</w:t>
            </w:r>
          </w:p>
        </w:tc>
        <w:tc>
          <w:tcPr>
            <w:tcW w:w="1517" w:type="dxa"/>
            <w:vAlign w:val="center"/>
          </w:tcPr>
          <w:p>
            <w:pPr>
              <w:ind w:firstLine="400"/>
              <w:jc w:val="center"/>
              <w:rPr>
                <w:color w:val="auto"/>
                <w:szCs w:val="21"/>
              </w:rPr>
            </w:pPr>
            <w:r>
              <w:rPr>
                <w:color w:val="auto"/>
                <w:szCs w:val="21"/>
              </w:rPr>
              <w:t>13</w:t>
            </w:r>
          </w:p>
        </w:tc>
        <w:tc>
          <w:tcPr>
            <w:tcW w:w="1893" w:type="dxa"/>
            <w:vAlign w:val="center"/>
          </w:tcPr>
          <w:p>
            <w:pPr>
              <w:ind w:firstLine="400"/>
              <w:jc w:val="center"/>
              <w:rPr>
                <w:color w:val="auto"/>
                <w:szCs w:val="21"/>
              </w:rPr>
            </w:pPr>
            <w:r>
              <w:rPr>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ind w:firstLine="400"/>
              <w:jc w:val="center"/>
              <w:rPr>
                <w:color w:val="auto"/>
                <w:szCs w:val="21"/>
              </w:rPr>
            </w:pPr>
          </w:p>
        </w:tc>
        <w:tc>
          <w:tcPr>
            <w:tcW w:w="2449" w:type="dxa"/>
            <w:vAlign w:val="center"/>
          </w:tcPr>
          <w:p>
            <w:pPr>
              <w:jc w:val="center"/>
              <w:rPr>
                <w:color w:val="auto"/>
                <w:szCs w:val="21"/>
              </w:rPr>
            </w:pPr>
            <w:r>
              <w:rPr>
                <w:color w:val="auto"/>
                <w:szCs w:val="21"/>
              </w:rPr>
              <w:t>油浸变压器</w:t>
            </w:r>
          </w:p>
        </w:tc>
        <w:tc>
          <w:tcPr>
            <w:tcW w:w="1704" w:type="dxa"/>
            <w:vAlign w:val="center"/>
          </w:tcPr>
          <w:p>
            <w:pPr>
              <w:ind w:firstLine="400"/>
              <w:jc w:val="center"/>
              <w:rPr>
                <w:color w:val="auto"/>
                <w:szCs w:val="21"/>
              </w:rPr>
            </w:pPr>
            <w:r>
              <w:rPr>
                <w:color w:val="auto"/>
                <w:szCs w:val="21"/>
              </w:rPr>
              <w:t>－</w:t>
            </w:r>
          </w:p>
        </w:tc>
        <w:tc>
          <w:tcPr>
            <w:tcW w:w="1517" w:type="dxa"/>
            <w:vAlign w:val="center"/>
          </w:tcPr>
          <w:p>
            <w:pPr>
              <w:ind w:firstLine="400"/>
              <w:jc w:val="center"/>
              <w:rPr>
                <w:color w:val="auto"/>
                <w:szCs w:val="21"/>
              </w:rPr>
            </w:pPr>
            <w:r>
              <w:rPr>
                <w:color w:val="auto"/>
                <w:szCs w:val="21"/>
              </w:rPr>
              <w:t>20</w:t>
            </w:r>
          </w:p>
        </w:tc>
        <w:tc>
          <w:tcPr>
            <w:tcW w:w="1893" w:type="dxa"/>
            <w:vAlign w:val="center"/>
          </w:tcPr>
          <w:p>
            <w:pPr>
              <w:ind w:firstLine="400"/>
              <w:jc w:val="center"/>
              <w:rPr>
                <w:color w:val="auto"/>
                <w:szCs w:val="21"/>
              </w:rPr>
            </w:pPr>
            <w:r>
              <w:rPr>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959" w:type="dxa"/>
            <w:vMerge w:val="continue"/>
            <w:vAlign w:val="center"/>
          </w:tcPr>
          <w:p>
            <w:pPr>
              <w:ind w:firstLine="400"/>
              <w:jc w:val="center"/>
              <w:rPr>
                <w:color w:val="auto"/>
                <w:szCs w:val="21"/>
              </w:rPr>
            </w:pPr>
          </w:p>
        </w:tc>
        <w:tc>
          <w:tcPr>
            <w:tcW w:w="2449" w:type="dxa"/>
            <w:vAlign w:val="center"/>
          </w:tcPr>
          <w:p>
            <w:pPr>
              <w:jc w:val="center"/>
              <w:rPr>
                <w:color w:val="auto"/>
                <w:szCs w:val="21"/>
              </w:rPr>
            </w:pPr>
            <w:r>
              <w:rPr>
                <w:color w:val="auto"/>
                <w:szCs w:val="21"/>
              </w:rPr>
              <w:t>油浸变压器集油坑</w:t>
            </w:r>
          </w:p>
        </w:tc>
        <w:tc>
          <w:tcPr>
            <w:tcW w:w="1704" w:type="dxa"/>
            <w:vAlign w:val="center"/>
          </w:tcPr>
          <w:p>
            <w:pPr>
              <w:ind w:firstLine="400"/>
              <w:jc w:val="center"/>
              <w:rPr>
                <w:color w:val="auto"/>
                <w:szCs w:val="21"/>
              </w:rPr>
            </w:pPr>
            <w:r>
              <w:rPr>
                <w:color w:val="auto"/>
                <w:szCs w:val="21"/>
              </w:rPr>
              <w:t>－</w:t>
            </w:r>
          </w:p>
        </w:tc>
        <w:tc>
          <w:tcPr>
            <w:tcW w:w="1517" w:type="dxa"/>
            <w:vAlign w:val="center"/>
          </w:tcPr>
          <w:p>
            <w:pPr>
              <w:ind w:firstLine="400"/>
              <w:jc w:val="center"/>
              <w:rPr>
                <w:color w:val="auto"/>
                <w:szCs w:val="21"/>
              </w:rPr>
            </w:pPr>
            <w:r>
              <w:rPr>
                <w:color w:val="auto"/>
                <w:szCs w:val="21"/>
              </w:rPr>
              <w:t>6</w:t>
            </w:r>
          </w:p>
        </w:tc>
        <w:tc>
          <w:tcPr>
            <w:tcW w:w="1893" w:type="dxa"/>
            <w:vAlign w:val="center"/>
          </w:tcPr>
          <w:p>
            <w:pPr>
              <w:ind w:firstLine="400"/>
              <w:jc w:val="center"/>
              <w:rPr>
                <w:color w:val="auto"/>
                <w:szCs w:val="21"/>
              </w:rPr>
            </w:pPr>
            <w:r>
              <w:rPr>
                <w:color w:val="auto"/>
                <w:szCs w:val="21"/>
              </w:rPr>
              <w:t>—</w:t>
            </w:r>
          </w:p>
        </w:tc>
      </w:tr>
    </w:tbl>
    <w:p>
      <w:pPr>
        <w:pStyle w:val="4"/>
        <w:keepNext w:val="0"/>
        <w:keepLines w:val="0"/>
        <w:snapToGrid/>
        <w:spacing w:line="240" w:lineRule="auto"/>
        <w:jc w:val="both"/>
        <w:rPr>
          <w:color w:val="auto"/>
          <w:sz w:val="28"/>
          <w:szCs w:val="28"/>
        </w:rPr>
      </w:pPr>
      <w:r>
        <w:rPr>
          <w:rFonts w:hint="eastAsia"/>
          <w:color w:val="auto"/>
          <w:sz w:val="28"/>
          <w:szCs w:val="28"/>
        </w:rPr>
        <w:t>严禁给喷头、隐蔽式喷头装饰盖板附加任何装饰性涂层。</w:t>
      </w:r>
    </w:p>
    <w:p>
      <w:pPr>
        <w:pStyle w:val="4"/>
        <w:keepNext w:val="0"/>
        <w:keepLines w:val="0"/>
        <w:snapToGrid/>
        <w:spacing w:line="240" w:lineRule="auto"/>
        <w:jc w:val="both"/>
        <w:rPr>
          <w:color w:val="auto"/>
          <w:sz w:val="28"/>
          <w:szCs w:val="28"/>
        </w:rPr>
      </w:pPr>
      <w:r>
        <w:rPr>
          <w:rFonts w:hint="eastAsia" w:cs="Times New Roman"/>
          <w:color w:val="auto"/>
          <w:kern w:val="0"/>
          <w:sz w:val="28"/>
          <w:szCs w:val="28"/>
        </w:rPr>
        <w:t>自动喷水灭火</w:t>
      </w:r>
      <w:r>
        <w:rPr>
          <w:rFonts w:hint="eastAsia"/>
          <w:color w:val="auto"/>
          <w:sz w:val="28"/>
          <w:szCs w:val="28"/>
        </w:rPr>
        <w:t>系统、气体灭火系统、水喷雾灭火系统和消防给水及消火栓系统竣工后，应进行</w:t>
      </w:r>
      <w:r>
        <w:rPr>
          <w:rFonts w:hint="eastAsia" w:cs="Times New Roman"/>
          <w:color w:val="auto"/>
          <w:kern w:val="0"/>
          <w:sz w:val="28"/>
          <w:szCs w:val="28"/>
        </w:rPr>
        <w:t>工程验收，验收不合格不得投入使用。</w:t>
      </w:r>
    </w:p>
    <w:p>
      <w:pPr>
        <w:pStyle w:val="4"/>
        <w:keepNext w:val="0"/>
        <w:keepLines w:val="0"/>
        <w:snapToGrid/>
        <w:spacing w:line="240" w:lineRule="auto"/>
        <w:jc w:val="both"/>
        <w:rPr>
          <w:rFonts w:cs="Times New Roman"/>
          <w:color w:val="auto"/>
          <w:kern w:val="0"/>
          <w:sz w:val="28"/>
          <w:szCs w:val="28"/>
        </w:rPr>
      </w:pPr>
      <w:r>
        <w:rPr>
          <w:rFonts w:hint="eastAsia" w:cs="Times New Roman"/>
          <w:color w:val="auto"/>
          <w:kern w:val="0"/>
          <w:sz w:val="28"/>
          <w:szCs w:val="28"/>
        </w:rPr>
        <w:t>灭火剂储存装置安装后，泄压装置泄压方向不应朝向操作面。低压二氧化碳灭火系统安全阀应通过专用泄压管接到室外。</w:t>
      </w:r>
      <w:bookmarkStart w:id="63" w:name="_Toc9332886"/>
      <w:bookmarkEnd w:id="63"/>
      <w:bookmarkStart w:id="64" w:name="_Toc44919402"/>
    </w:p>
    <w:p>
      <w:pPr>
        <w:pStyle w:val="3"/>
        <w:numPr>
          <w:ilvl w:val="1"/>
          <w:numId w:val="6"/>
        </w:numPr>
        <w:spacing w:line="240" w:lineRule="auto"/>
        <w:ind w:left="0"/>
        <w:rPr>
          <w:color w:val="auto"/>
        </w:rPr>
      </w:pPr>
      <w:bookmarkStart w:id="65" w:name="_Toc72487130"/>
      <w:bookmarkStart w:id="66" w:name="_Toc45610065"/>
      <w:r>
        <w:rPr>
          <w:rFonts w:hint="eastAsia"/>
          <w:color w:val="auto"/>
        </w:rPr>
        <w:t>供暖、</w:t>
      </w:r>
      <w:r>
        <w:rPr>
          <w:color w:val="auto"/>
        </w:rPr>
        <w:t>通风与空气调节</w:t>
      </w:r>
      <w:bookmarkEnd w:id="64"/>
      <w:bookmarkEnd w:id="65"/>
      <w:bookmarkEnd w:id="66"/>
    </w:p>
    <w:p>
      <w:pPr>
        <w:pStyle w:val="4"/>
        <w:keepNext w:val="0"/>
        <w:keepLines w:val="0"/>
        <w:snapToGrid/>
        <w:spacing w:line="240" w:lineRule="auto"/>
        <w:jc w:val="both"/>
        <w:rPr>
          <w:color w:val="auto"/>
          <w:sz w:val="28"/>
          <w:szCs w:val="28"/>
        </w:rPr>
      </w:pPr>
      <w:r>
        <w:rPr>
          <w:rFonts w:hint="eastAsia"/>
          <w:color w:val="auto"/>
          <w:sz w:val="28"/>
          <w:szCs w:val="28"/>
        </w:rPr>
        <w:t>供暖、通风与空气调节系统设计应符合《建筑防火通用规范》和《工业建筑供暖通风与空气调节通用规范》的规定。</w:t>
      </w:r>
    </w:p>
    <w:p>
      <w:pPr>
        <w:pStyle w:val="4"/>
        <w:keepNext w:val="0"/>
        <w:keepLines w:val="0"/>
        <w:snapToGrid/>
        <w:spacing w:line="240" w:lineRule="auto"/>
        <w:jc w:val="both"/>
        <w:rPr>
          <w:color w:val="auto"/>
          <w:sz w:val="28"/>
          <w:szCs w:val="28"/>
        </w:rPr>
      </w:pPr>
      <w:r>
        <w:rPr>
          <w:rFonts w:hint="eastAsia"/>
          <w:color w:val="auto"/>
          <w:sz w:val="28"/>
          <w:szCs w:val="28"/>
        </w:rPr>
        <w:t>核电工程常规岛及BOP非核部分生产房间通风设施应符合下列要求：</w:t>
      </w:r>
    </w:p>
    <w:p>
      <w:pPr>
        <w:pStyle w:val="5"/>
        <w:widowControl/>
        <w:snapToGrid/>
        <w:spacing w:line="240" w:lineRule="auto"/>
        <w:ind w:left="0" w:firstLine="426"/>
        <w:jc w:val="both"/>
        <w:rPr>
          <w:color w:val="auto"/>
          <w:sz w:val="28"/>
        </w:rPr>
      </w:pPr>
      <w:r>
        <w:rPr>
          <w:rFonts w:hint="eastAsia"/>
          <w:color w:val="auto"/>
          <w:sz w:val="28"/>
        </w:rPr>
        <w:t>生产过程中可能逸出有害气体和易燃易爆化学物质的危险品库房、氢气站等，应设置事故通风设施及与事故通风设施相连锁的泄漏报警装置。</w:t>
      </w:r>
    </w:p>
    <w:p>
      <w:pPr>
        <w:pStyle w:val="5"/>
        <w:snapToGrid/>
        <w:spacing w:line="240" w:lineRule="auto"/>
        <w:ind w:left="0" w:firstLine="495" w:firstLineChars="177"/>
        <w:jc w:val="both"/>
        <w:rPr>
          <w:color w:val="auto"/>
          <w:sz w:val="28"/>
        </w:rPr>
      </w:pPr>
      <w:r>
        <w:rPr>
          <w:rFonts w:hint="eastAsia"/>
          <w:color w:val="auto"/>
          <w:sz w:val="28"/>
        </w:rPr>
        <w:t>室内或地下布置的GIS、六氟化硫开关设备室、六氟化硫电气设备室及廊道应配置六氟化硫泄漏检测报警、机械排风装置。排风机电源开关应设置在门外。</w:t>
      </w:r>
    </w:p>
    <w:p>
      <w:pPr>
        <w:pStyle w:val="5"/>
        <w:snapToGrid/>
        <w:spacing w:line="240" w:lineRule="auto"/>
        <w:ind w:left="0" w:firstLine="495" w:firstLineChars="177"/>
        <w:jc w:val="both"/>
        <w:rPr>
          <w:color w:val="auto"/>
          <w:sz w:val="28"/>
        </w:rPr>
      </w:pPr>
      <w:r>
        <w:rPr>
          <w:rFonts w:hint="eastAsia"/>
          <w:color w:val="auto"/>
          <w:sz w:val="28"/>
        </w:rPr>
        <w:t>工作场所环境温度应符合《工业企业设计卫生标准》的规定。</w:t>
      </w:r>
    </w:p>
    <w:p>
      <w:pPr>
        <w:pStyle w:val="43"/>
        <w:autoSpaceDE w:val="0"/>
        <w:autoSpaceDN w:val="0"/>
        <w:ind w:left="425" w:firstLine="0" w:firstLineChars="0"/>
        <w:jc w:val="left"/>
        <w:rPr>
          <w:color w:val="auto"/>
          <w:kern w:val="0"/>
          <w:szCs w:val="21"/>
        </w:rPr>
      </w:pPr>
      <w:bookmarkStart w:id="67" w:name="_Toc6399815"/>
      <w:bookmarkEnd w:id="67"/>
      <w:bookmarkStart w:id="68" w:name="_Toc6399836"/>
      <w:bookmarkEnd w:id="68"/>
      <w:bookmarkStart w:id="69" w:name="_Toc6399876"/>
      <w:bookmarkEnd w:id="69"/>
      <w:bookmarkStart w:id="70" w:name="_Toc6398635"/>
      <w:bookmarkEnd w:id="70"/>
      <w:bookmarkStart w:id="71" w:name="_Toc6399874"/>
      <w:bookmarkEnd w:id="71"/>
      <w:bookmarkStart w:id="72" w:name="_Toc6398636"/>
      <w:bookmarkEnd w:id="72"/>
      <w:bookmarkStart w:id="73" w:name="_Toc6399862"/>
      <w:bookmarkEnd w:id="73"/>
      <w:bookmarkStart w:id="74" w:name="_Toc6399869"/>
      <w:bookmarkEnd w:id="74"/>
      <w:bookmarkStart w:id="75" w:name="_Toc6398595"/>
      <w:bookmarkEnd w:id="75"/>
      <w:bookmarkStart w:id="76" w:name="_Toc6398604"/>
      <w:bookmarkEnd w:id="76"/>
      <w:bookmarkStart w:id="77" w:name="_Toc6398599"/>
      <w:bookmarkEnd w:id="77"/>
      <w:bookmarkStart w:id="78" w:name="_Toc6398613"/>
      <w:bookmarkEnd w:id="78"/>
      <w:bookmarkStart w:id="79" w:name="_Toc6398597"/>
      <w:bookmarkEnd w:id="79"/>
      <w:bookmarkStart w:id="80" w:name="_Toc6398596"/>
      <w:bookmarkEnd w:id="80"/>
      <w:bookmarkStart w:id="81" w:name="_Toc6399816"/>
      <w:bookmarkEnd w:id="81"/>
      <w:bookmarkStart w:id="82" w:name="_Toc6399817"/>
      <w:bookmarkEnd w:id="82"/>
      <w:bookmarkStart w:id="83" w:name="_Toc6398575"/>
      <w:bookmarkEnd w:id="83"/>
      <w:bookmarkStart w:id="84" w:name="_Toc6399832"/>
      <w:bookmarkEnd w:id="84"/>
      <w:bookmarkStart w:id="85" w:name="_Toc6399852"/>
      <w:bookmarkEnd w:id="85"/>
      <w:bookmarkStart w:id="86" w:name="_Toc6399870"/>
      <w:bookmarkEnd w:id="86"/>
      <w:bookmarkStart w:id="87" w:name="_Toc6398629"/>
      <w:bookmarkEnd w:id="87"/>
      <w:bookmarkStart w:id="88" w:name="_Toc6399858"/>
      <w:bookmarkEnd w:id="88"/>
      <w:bookmarkStart w:id="89" w:name="_Toc9261767"/>
      <w:bookmarkEnd w:id="89"/>
      <w:bookmarkStart w:id="90" w:name="_Toc9259781"/>
      <w:bookmarkEnd w:id="90"/>
      <w:bookmarkStart w:id="91" w:name="_Toc6398598"/>
      <w:bookmarkEnd w:id="91"/>
      <w:bookmarkStart w:id="92" w:name="_Toc6398593"/>
      <w:bookmarkEnd w:id="92"/>
      <w:bookmarkStart w:id="93" w:name="_Toc6399872"/>
      <w:bookmarkEnd w:id="93"/>
      <w:bookmarkStart w:id="94" w:name="_Toc6398612"/>
      <w:bookmarkEnd w:id="94"/>
      <w:bookmarkStart w:id="95" w:name="_Toc6398619"/>
      <w:bookmarkEnd w:id="95"/>
      <w:bookmarkStart w:id="96" w:name="_Toc6399848"/>
      <w:bookmarkEnd w:id="96"/>
      <w:bookmarkStart w:id="97" w:name="_Toc6399844"/>
      <w:bookmarkEnd w:id="97"/>
      <w:bookmarkStart w:id="98" w:name="_Toc6398606"/>
      <w:bookmarkEnd w:id="98"/>
      <w:bookmarkStart w:id="99" w:name="_Toc6399842"/>
      <w:bookmarkEnd w:id="99"/>
      <w:bookmarkStart w:id="100" w:name="_Toc6399839"/>
      <w:bookmarkEnd w:id="100"/>
      <w:bookmarkStart w:id="101" w:name="_Toc6399859"/>
      <w:bookmarkEnd w:id="101"/>
      <w:bookmarkStart w:id="102" w:name="_Toc6398627"/>
      <w:bookmarkEnd w:id="102"/>
      <w:bookmarkStart w:id="103" w:name="_Toc6398602"/>
      <w:bookmarkEnd w:id="103"/>
      <w:bookmarkStart w:id="104" w:name="_Toc6399851"/>
      <w:bookmarkEnd w:id="104"/>
      <w:bookmarkStart w:id="105" w:name="_Toc6399861"/>
      <w:bookmarkEnd w:id="105"/>
      <w:bookmarkStart w:id="106" w:name="_Toc6398631"/>
      <w:bookmarkEnd w:id="106"/>
      <w:bookmarkStart w:id="107" w:name="_Toc6398607"/>
      <w:bookmarkEnd w:id="107"/>
      <w:bookmarkStart w:id="108" w:name="_Toc6399846"/>
      <w:bookmarkEnd w:id="108"/>
      <w:bookmarkStart w:id="109" w:name="_Toc6399853"/>
      <w:bookmarkEnd w:id="109"/>
      <w:bookmarkStart w:id="110" w:name="_Toc6398600"/>
      <w:bookmarkEnd w:id="110"/>
      <w:bookmarkStart w:id="111" w:name="_Toc6399830"/>
      <w:bookmarkEnd w:id="111"/>
      <w:bookmarkStart w:id="112" w:name="_Toc6398608"/>
      <w:bookmarkEnd w:id="112"/>
      <w:bookmarkStart w:id="113" w:name="_Toc6399841"/>
      <w:bookmarkEnd w:id="113"/>
      <w:bookmarkStart w:id="114" w:name="_Toc6399840"/>
      <w:bookmarkEnd w:id="114"/>
      <w:bookmarkStart w:id="115" w:name="_Toc6399847"/>
      <w:bookmarkEnd w:id="115"/>
      <w:bookmarkStart w:id="116" w:name="_Toc6398601"/>
      <w:bookmarkEnd w:id="116"/>
      <w:bookmarkStart w:id="117" w:name="_Toc6398618"/>
      <w:bookmarkEnd w:id="117"/>
      <w:bookmarkStart w:id="118" w:name="_Toc6398626"/>
      <w:bookmarkEnd w:id="118"/>
      <w:bookmarkStart w:id="119" w:name="_Toc6398633"/>
      <w:bookmarkEnd w:id="119"/>
      <w:bookmarkStart w:id="120" w:name="_Toc6398632"/>
      <w:bookmarkEnd w:id="120"/>
      <w:bookmarkStart w:id="121" w:name="_Toc6399864"/>
      <w:bookmarkEnd w:id="121"/>
      <w:bookmarkStart w:id="122" w:name="_Toc6398620"/>
      <w:bookmarkEnd w:id="122"/>
      <w:bookmarkStart w:id="123" w:name="_Toc6399833"/>
      <w:bookmarkEnd w:id="123"/>
      <w:bookmarkStart w:id="124" w:name="_Toc6399826"/>
      <w:bookmarkEnd w:id="124"/>
      <w:bookmarkStart w:id="125" w:name="_Toc6399843"/>
      <w:bookmarkEnd w:id="125"/>
      <w:bookmarkStart w:id="126" w:name="_Toc6398605"/>
      <w:bookmarkEnd w:id="126"/>
      <w:bookmarkStart w:id="127" w:name="_Toc6398617"/>
      <w:bookmarkEnd w:id="127"/>
      <w:bookmarkStart w:id="128" w:name="_Toc6398610"/>
      <w:bookmarkEnd w:id="128"/>
      <w:bookmarkStart w:id="129" w:name="_Toc6399868"/>
      <w:bookmarkEnd w:id="129"/>
      <w:bookmarkStart w:id="130" w:name="_Toc6399860"/>
      <w:bookmarkEnd w:id="130"/>
      <w:bookmarkStart w:id="131" w:name="_Toc6398623"/>
      <w:bookmarkEnd w:id="131"/>
      <w:bookmarkStart w:id="132" w:name="_Toc6398622"/>
      <w:bookmarkEnd w:id="132"/>
      <w:bookmarkStart w:id="133" w:name="_Toc6398624"/>
      <w:bookmarkEnd w:id="133"/>
      <w:bookmarkStart w:id="134" w:name="_Toc6399850"/>
      <w:bookmarkEnd w:id="134"/>
      <w:bookmarkStart w:id="135" w:name="_Toc6398584"/>
      <w:bookmarkEnd w:id="135"/>
      <w:bookmarkStart w:id="136" w:name="_Toc6399835"/>
      <w:bookmarkEnd w:id="136"/>
      <w:bookmarkStart w:id="137" w:name="_Toc6399825"/>
      <w:bookmarkEnd w:id="137"/>
      <w:bookmarkStart w:id="138" w:name="_Toc6398594"/>
      <w:bookmarkEnd w:id="138"/>
      <w:bookmarkStart w:id="139" w:name="_Toc6398579"/>
      <w:bookmarkEnd w:id="139"/>
      <w:bookmarkStart w:id="140" w:name="_Toc6398580"/>
      <w:bookmarkEnd w:id="140"/>
      <w:bookmarkStart w:id="141" w:name="_Toc6398586"/>
      <w:bookmarkEnd w:id="141"/>
      <w:bookmarkStart w:id="142" w:name="_Toc6399824"/>
      <w:bookmarkEnd w:id="142"/>
      <w:bookmarkStart w:id="143" w:name="_Toc6398576"/>
      <w:bookmarkEnd w:id="143"/>
      <w:bookmarkStart w:id="144" w:name="_Toc6398577"/>
      <w:bookmarkEnd w:id="144"/>
      <w:bookmarkStart w:id="145" w:name="_Toc6398611"/>
      <w:bookmarkEnd w:id="145"/>
      <w:bookmarkStart w:id="146" w:name="_Toc6399838"/>
      <w:bookmarkEnd w:id="146"/>
      <w:bookmarkStart w:id="147" w:name="_Toc6399837"/>
      <w:bookmarkEnd w:id="147"/>
      <w:bookmarkStart w:id="148" w:name="_Toc9259777"/>
      <w:bookmarkEnd w:id="148"/>
      <w:bookmarkStart w:id="149" w:name="_Toc6399845"/>
      <w:bookmarkEnd w:id="149"/>
      <w:bookmarkStart w:id="150" w:name="_Toc6398609"/>
      <w:bookmarkEnd w:id="150"/>
      <w:bookmarkStart w:id="151" w:name="_Toc6399866"/>
      <w:bookmarkEnd w:id="151"/>
      <w:bookmarkStart w:id="152" w:name="_Toc6398587"/>
      <w:bookmarkEnd w:id="152"/>
      <w:bookmarkStart w:id="153" w:name="_Toc6398583"/>
      <w:bookmarkEnd w:id="153"/>
      <w:bookmarkStart w:id="154" w:name="_Toc6399814"/>
      <w:bookmarkEnd w:id="154"/>
      <w:bookmarkStart w:id="155" w:name="_Toc6398574"/>
      <w:bookmarkEnd w:id="155"/>
      <w:bookmarkStart w:id="156" w:name="_Toc6398590"/>
      <w:bookmarkEnd w:id="156"/>
      <w:bookmarkStart w:id="157" w:name="_Toc6399819"/>
      <w:bookmarkEnd w:id="157"/>
      <w:bookmarkStart w:id="158" w:name="_Toc6398592"/>
      <w:bookmarkEnd w:id="158"/>
      <w:bookmarkStart w:id="159" w:name="_Toc6399821"/>
      <w:bookmarkEnd w:id="159"/>
      <w:bookmarkStart w:id="160" w:name="_Toc6398591"/>
      <w:bookmarkEnd w:id="160"/>
      <w:bookmarkStart w:id="161" w:name="_Toc6398628"/>
      <w:bookmarkEnd w:id="161"/>
      <w:bookmarkStart w:id="162" w:name="_Toc6398625"/>
      <w:bookmarkEnd w:id="162"/>
      <w:bookmarkStart w:id="163" w:name="_Toc6399831"/>
      <w:bookmarkEnd w:id="163"/>
      <w:bookmarkStart w:id="164" w:name="_Toc6399818"/>
      <w:bookmarkEnd w:id="164"/>
      <w:bookmarkStart w:id="165" w:name="_Toc6399827"/>
      <w:bookmarkEnd w:id="165"/>
      <w:bookmarkStart w:id="166" w:name="_Toc6399820"/>
      <w:bookmarkEnd w:id="166"/>
      <w:bookmarkStart w:id="167" w:name="_Toc6399834"/>
      <w:bookmarkEnd w:id="167"/>
      <w:bookmarkStart w:id="168" w:name="_Toc6398578"/>
      <w:bookmarkEnd w:id="168"/>
      <w:bookmarkStart w:id="169" w:name="_Toc6398573"/>
      <w:bookmarkEnd w:id="169"/>
      <w:bookmarkStart w:id="170" w:name="_Toc6398588"/>
      <w:bookmarkEnd w:id="170"/>
      <w:bookmarkStart w:id="171" w:name="_Toc6399822"/>
      <w:bookmarkEnd w:id="171"/>
      <w:bookmarkStart w:id="172" w:name="_Toc6398582"/>
      <w:bookmarkEnd w:id="172"/>
      <w:bookmarkStart w:id="173" w:name="_Toc6399867"/>
      <w:bookmarkEnd w:id="173"/>
      <w:bookmarkStart w:id="174" w:name="_Toc9259782"/>
      <w:bookmarkEnd w:id="174"/>
      <w:bookmarkStart w:id="175" w:name="_Toc9259783"/>
      <w:bookmarkEnd w:id="175"/>
      <w:bookmarkStart w:id="176" w:name="_Toc9261773"/>
      <w:bookmarkEnd w:id="176"/>
      <w:bookmarkStart w:id="177" w:name="_Toc6399863"/>
      <w:bookmarkEnd w:id="177"/>
      <w:bookmarkStart w:id="178" w:name="_Toc9261772"/>
      <w:bookmarkEnd w:id="178"/>
      <w:bookmarkStart w:id="179" w:name="_Toc6398621"/>
      <w:bookmarkEnd w:id="179"/>
      <w:bookmarkStart w:id="180" w:name="_Toc9261771"/>
      <w:bookmarkEnd w:id="180"/>
      <w:bookmarkStart w:id="181" w:name="_Toc6399873"/>
      <w:bookmarkEnd w:id="181"/>
      <w:bookmarkStart w:id="182" w:name="_Toc6399865"/>
      <w:bookmarkEnd w:id="182"/>
      <w:bookmarkStart w:id="183" w:name="_Toc6398589"/>
      <w:bookmarkEnd w:id="183"/>
      <w:bookmarkStart w:id="184" w:name="_Toc6398585"/>
      <w:bookmarkEnd w:id="184"/>
      <w:bookmarkStart w:id="185" w:name="_Toc6399828"/>
      <w:bookmarkEnd w:id="185"/>
      <w:bookmarkStart w:id="186" w:name="_Toc6399823"/>
      <w:bookmarkEnd w:id="186"/>
      <w:bookmarkStart w:id="187" w:name="_Toc6399849"/>
      <w:bookmarkEnd w:id="187"/>
      <w:bookmarkStart w:id="188" w:name="_Toc6398581"/>
      <w:bookmarkEnd w:id="188"/>
      <w:bookmarkStart w:id="189" w:name="_Toc6399829"/>
      <w:bookmarkEnd w:id="189"/>
      <w:bookmarkStart w:id="190" w:name="_Toc6399854"/>
      <w:bookmarkEnd w:id="190"/>
      <w:bookmarkStart w:id="191" w:name="_Toc6398603"/>
      <w:bookmarkEnd w:id="191"/>
      <w:bookmarkStart w:id="192" w:name="_Toc6399877"/>
      <w:bookmarkEnd w:id="192"/>
    </w:p>
    <w:p>
      <w:pPr>
        <w:widowControl/>
        <w:jc w:val="left"/>
        <w:rPr>
          <w:color w:val="auto"/>
        </w:rPr>
      </w:pPr>
      <w:r>
        <w:rPr>
          <w:color w:val="auto"/>
        </w:rPr>
        <w:br w:type="page"/>
      </w:r>
    </w:p>
    <w:p>
      <w:pPr>
        <w:pStyle w:val="2"/>
        <w:spacing w:line="240" w:lineRule="auto"/>
        <w:rPr>
          <w:color w:val="auto"/>
        </w:rPr>
      </w:pPr>
      <w:bookmarkStart w:id="193" w:name="_Toc45610066"/>
      <w:bookmarkStart w:id="194" w:name="_Toc44919403"/>
      <w:bookmarkStart w:id="195" w:name="_Toc6324115"/>
      <w:bookmarkStart w:id="196" w:name="_Toc72487131"/>
      <w:bookmarkStart w:id="197" w:name="_Toc6316683"/>
      <w:bookmarkStart w:id="198" w:name="_Toc523923401"/>
      <w:r>
        <w:rPr>
          <w:color w:val="auto"/>
        </w:rPr>
        <w:t>土建</w:t>
      </w:r>
      <w:bookmarkEnd w:id="193"/>
      <w:bookmarkEnd w:id="194"/>
      <w:bookmarkEnd w:id="195"/>
      <w:bookmarkEnd w:id="196"/>
      <w:bookmarkEnd w:id="197"/>
      <w:bookmarkEnd w:id="198"/>
    </w:p>
    <w:p>
      <w:pPr>
        <w:pStyle w:val="3"/>
        <w:numPr>
          <w:ilvl w:val="1"/>
          <w:numId w:val="7"/>
        </w:numPr>
        <w:spacing w:line="240" w:lineRule="auto"/>
        <w:ind w:left="0"/>
        <w:rPr>
          <w:color w:val="auto"/>
        </w:rPr>
      </w:pPr>
      <w:bookmarkStart w:id="199" w:name="_Toc9261779"/>
      <w:bookmarkEnd w:id="199"/>
      <w:bookmarkStart w:id="200" w:name="_Toc9259787"/>
      <w:bookmarkEnd w:id="200"/>
      <w:bookmarkStart w:id="201" w:name="_Toc9259788"/>
      <w:bookmarkEnd w:id="201"/>
      <w:bookmarkStart w:id="202" w:name="_Toc9259789"/>
      <w:bookmarkEnd w:id="202"/>
      <w:bookmarkStart w:id="203" w:name="_Toc9261776"/>
      <w:bookmarkEnd w:id="203"/>
      <w:bookmarkStart w:id="204" w:name="_Toc9261778"/>
      <w:bookmarkEnd w:id="204"/>
      <w:bookmarkStart w:id="205" w:name="_Toc9261777"/>
      <w:bookmarkEnd w:id="205"/>
      <w:bookmarkStart w:id="206" w:name="_Toc9259786"/>
      <w:bookmarkEnd w:id="206"/>
      <w:bookmarkStart w:id="207" w:name="_Toc72487132"/>
      <w:bookmarkStart w:id="208" w:name="_Toc45610067"/>
      <w:bookmarkStart w:id="209" w:name="_Toc6324123"/>
      <w:bookmarkStart w:id="210" w:name="_Toc44919404"/>
      <w:bookmarkStart w:id="211" w:name="_Toc6316691"/>
      <w:bookmarkStart w:id="212" w:name="_Toc523923404"/>
      <w:r>
        <w:rPr>
          <w:rFonts w:hint="eastAsia"/>
          <w:color w:val="auto"/>
        </w:rPr>
        <w:t>总图</w:t>
      </w:r>
      <w:bookmarkEnd w:id="207"/>
      <w:bookmarkEnd w:id="208"/>
    </w:p>
    <w:p>
      <w:pPr>
        <w:pStyle w:val="4"/>
        <w:keepNext w:val="0"/>
        <w:keepLines w:val="0"/>
        <w:snapToGrid/>
        <w:spacing w:line="240" w:lineRule="auto"/>
        <w:jc w:val="both"/>
        <w:rPr>
          <w:color w:val="auto"/>
          <w:sz w:val="28"/>
          <w:szCs w:val="28"/>
        </w:rPr>
      </w:pPr>
      <w:r>
        <w:rPr>
          <w:rFonts w:hint="eastAsia"/>
          <w:color w:val="auto"/>
          <w:sz w:val="28"/>
          <w:szCs w:val="28"/>
        </w:rPr>
        <w:t>核电厂总平面设计应贯彻十分珍惜、合理利用土地和切实保护耕地的基本国策。</w:t>
      </w:r>
    </w:p>
    <w:p>
      <w:pPr>
        <w:pStyle w:val="4"/>
        <w:keepNext w:val="0"/>
        <w:keepLines w:val="0"/>
        <w:snapToGrid/>
        <w:spacing w:line="240" w:lineRule="auto"/>
        <w:jc w:val="both"/>
        <w:rPr>
          <w:color w:val="auto"/>
          <w:sz w:val="28"/>
          <w:szCs w:val="28"/>
        </w:rPr>
      </w:pPr>
      <w:r>
        <w:rPr>
          <w:rFonts w:hint="eastAsia"/>
          <w:color w:val="auto"/>
          <w:sz w:val="28"/>
          <w:szCs w:val="28"/>
        </w:rPr>
        <w:t>总图布置应考虑汽轮发电机产生的飞射物对安全重要物项的影响，并应采取将可能的影响降至最低的必要措施。</w:t>
      </w:r>
    </w:p>
    <w:p>
      <w:pPr>
        <w:pStyle w:val="4"/>
        <w:keepNext w:val="0"/>
        <w:keepLines w:val="0"/>
        <w:snapToGrid/>
        <w:spacing w:line="240" w:lineRule="auto"/>
        <w:jc w:val="both"/>
        <w:rPr>
          <w:color w:val="auto"/>
          <w:sz w:val="28"/>
          <w:szCs w:val="28"/>
        </w:rPr>
      </w:pPr>
      <w:r>
        <w:rPr>
          <w:rFonts w:hint="eastAsia"/>
          <w:color w:val="auto"/>
          <w:sz w:val="28"/>
          <w:szCs w:val="28"/>
        </w:rPr>
        <w:t>厂区道路净空高度不应小于5.0m。确保安全通行时，净空高度可适当减小，但不应小于4.5m。运输大件设备道路尚应符合大件运输要求。</w:t>
      </w:r>
    </w:p>
    <w:p>
      <w:pPr>
        <w:pStyle w:val="3"/>
        <w:numPr>
          <w:ilvl w:val="1"/>
          <w:numId w:val="7"/>
        </w:numPr>
        <w:spacing w:line="240" w:lineRule="auto"/>
        <w:ind w:left="0"/>
        <w:rPr>
          <w:color w:val="auto"/>
        </w:rPr>
      </w:pPr>
      <w:bookmarkStart w:id="213" w:name="_Toc72487133"/>
      <w:bookmarkStart w:id="214" w:name="_Toc45610068"/>
      <w:r>
        <w:rPr>
          <w:color w:val="auto"/>
        </w:rPr>
        <w:t>建筑</w:t>
      </w:r>
      <w:bookmarkEnd w:id="209"/>
      <w:bookmarkEnd w:id="210"/>
      <w:bookmarkEnd w:id="211"/>
      <w:bookmarkEnd w:id="212"/>
      <w:bookmarkEnd w:id="213"/>
      <w:bookmarkEnd w:id="214"/>
    </w:p>
    <w:p>
      <w:pPr>
        <w:pStyle w:val="4"/>
        <w:keepNext w:val="0"/>
        <w:keepLines w:val="0"/>
        <w:snapToGrid/>
        <w:spacing w:line="240" w:lineRule="auto"/>
        <w:jc w:val="both"/>
        <w:rPr>
          <w:color w:val="auto"/>
          <w:sz w:val="28"/>
          <w:szCs w:val="28"/>
        </w:rPr>
      </w:pPr>
      <w:r>
        <w:rPr>
          <w:rFonts w:hint="eastAsia"/>
          <w:color w:val="auto"/>
          <w:sz w:val="28"/>
          <w:szCs w:val="28"/>
        </w:rPr>
        <w:t>建（构）筑物火灾危险性分类及耐火等级不应低于表</w:t>
      </w:r>
      <w:r>
        <w:rPr>
          <w:color w:val="auto"/>
          <w:sz w:val="28"/>
          <w:szCs w:val="28"/>
        </w:rPr>
        <w:fldChar w:fldCharType="begin"/>
      </w:r>
      <w:r>
        <w:rPr>
          <w:color w:val="auto"/>
          <w:sz w:val="28"/>
          <w:szCs w:val="28"/>
        </w:rPr>
        <w:instrText xml:space="preserve"> </w:instrText>
      </w:r>
      <w:r>
        <w:rPr>
          <w:rFonts w:hint="eastAsia"/>
          <w:color w:val="auto"/>
          <w:sz w:val="28"/>
          <w:szCs w:val="28"/>
        </w:rPr>
        <w:instrText xml:space="preserve">STYLEREF 3 \s</w:instrText>
      </w:r>
      <w:r>
        <w:rPr>
          <w:color w:val="auto"/>
          <w:sz w:val="28"/>
          <w:szCs w:val="28"/>
        </w:rPr>
        <w:instrText xml:space="preserve"> </w:instrText>
      </w:r>
      <w:r>
        <w:rPr>
          <w:color w:val="auto"/>
          <w:sz w:val="28"/>
          <w:szCs w:val="28"/>
        </w:rPr>
        <w:fldChar w:fldCharType="separate"/>
      </w:r>
      <w:r>
        <w:rPr>
          <w:color w:val="auto"/>
          <w:sz w:val="28"/>
          <w:szCs w:val="28"/>
        </w:rPr>
        <w:t>4.2.1</w:t>
      </w:r>
      <w:r>
        <w:rPr>
          <w:color w:val="auto"/>
          <w:sz w:val="28"/>
          <w:szCs w:val="28"/>
        </w:rPr>
        <w:fldChar w:fldCharType="end"/>
      </w:r>
      <w:r>
        <w:rPr>
          <w:rFonts w:hint="eastAsia"/>
          <w:color w:val="auto"/>
          <w:sz w:val="28"/>
          <w:szCs w:val="28"/>
        </w:rPr>
        <w:t>的规定。</w:t>
      </w:r>
    </w:p>
    <w:p>
      <w:pPr>
        <w:ind w:firstLine="422"/>
        <w:jc w:val="center"/>
        <w:rPr>
          <w:b/>
          <w:color w:val="auto"/>
        </w:rPr>
      </w:pPr>
      <w:r>
        <w:rPr>
          <w:rFonts w:hint="eastAsia"/>
          <w:b/>
          <w:color w:val="auto"/>
        </w:rPr>
        <w:t>表4.2.1  建（构）筑物火灾危险性分类及耐火等级</w:t>
      </w:r>
    </w:p>
    <w:tbl>
      <w:tblPr>
        <w:tblStyle w:val="28"/>
        <w:tblW w:w="5000"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110"/>
        <w:gridCol w:w="3010"/>
        <w:gridCol w:w="787"/>
        <w:gridCol w:w="666"/>
        <w:gridCol w:w="294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blHeader/>
        </w:trPr>
        <w:tc>
          <w:tcPr>
            <w:tcW w:w="651" w:type="pct"/>
            <w:vAlign w:val="center"/>
          </w:tcPr>
          <w:p>
            <w:pPr>
              <w:jc w:val="center"/>
              <w:rPr>
                <w:color w:val="auto"/>
                <w:szCs w:val="21"/>
              </w:rPr>
            </w:pPr>
            <w:r>
              <w:rPr>
                <w:rFonts w:hint="eastAsia"/>
                <w:color w:val="auto"/>
                <w:szCs w:val="21"/>
              </w:rPr>
              <w:t>类别</w:t>
            </w:r>
          </w:p>
        </w:tc>
        <w:tc>
          <w:tcPr>
            <w:tcW w:w="1766" w:type="pct"/>
            <w:vAlign w:val="center"/>
          </w:tcPr>
          <w:p>
            <w:pPr>
              <w:ind w:firstLine="360"/>
              <w:jc w:val="center"/>
              <w:rPr>
                <w:color w:val="auto"/>
                <w:szCs w:val="21"/>
              </w:rPr>
            </w:pPr>
            <w:r>
              <w:rPr>
                <w:rFonts w:hint="eastAsia"/>
                <w:color w:val="auto"/>
                <w:szCs w:val="21"/>
              </w:rPr>
              <w:t>建（构）筑物名称</w:t>
            </w:r>
          </w:p>
        </w:tc>
        <w:tc>
          <w:tcPr>
            <w:tcW w:w="462" w:type="pct"/>
            <w:vAlign w:val="center"/>
          </w:tcPr>
          <w:p>
            <w:pPr>
              <w:rPr>
                <w:color w:val="auto"/>
                <w:szCs w:val="21"/>
              </w:rPr>
            </w:pPr>
            <w:r>
              <w:rPr>
                <w:rFonts w:hint="eastAsia"/>
                <w:color w:val="auto"/>
                <w:szCs w:val="21"/>
              </w:rPr>
              <w:t>火灾</w:t>
            </w:r>
          </w:p>
          <w:p>
            <w:pPr>
              <w:rPr>
                <w:color w:val="auto"/>
                <w:szCs w:val="21"/>
              </w:rPr>
            </w:pPr>
            <w:r>
              <w:rPr>
                <w:rFonts w:hint="eastAsia"/>
                <w:color w:val="auto"/>
                <w:szCs w:val="21"/>
              </w:rPr>
              <w:t>危险性</w:t>
            </w:r>
          </w:p>
        </w:tc>
        <w:tc>
          <w:tcPr>
            <w:tcW w:w="391" w:type="pct"/>
            <w:vAlign w:val="center"/>
          </w:tcPr>
          <w:p>
            <w:pPr>
              <w:rPr>
                <w:color w:val="auto"/>
                <w:szCs w:val="21"/>
              </w:rPr>
            </w:pPr>
            <w:r>
              <w:rPr>
                <w:rFonts w:hint="eastAsia"/>
                <w:color w:val="auto"/>
                <w:szCs w:val="21"/>
              </w:rPr>
              <w:t>耐火等级</w:t>
            </w:r>
          </w:p>
        </w:tc>
        <w:tc>
          <w:tcPr>
            <w:tcW w:w="1730" w:type="pct"/>
            <w:vAlign w:val="center"/>
          </w:tcPr>
          <w:p>
            <w:pPr>
              <w:ind w:firstLine="360"/>
              <w:jc w:val="center"/>
              <w:rPr>
                <w:color w:val="auto"/>
                <w:szCs w:val="21"/>
              </w:rPr>
            </w:pPr>
            <w:r>
              <w:rPr>
                <w:rFonts w:hint="eastAsia"/>
                <w:color w:val="auto"/>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51" w:type="pct"/>
            <w:vMerge w:val="restart"/>
            <w:vAlign w:val="center"/>
          </w:tcPr>
          <w:p>
            <w:pPr>
              <w:jc w:val="center"/>
              <w:rPr>
                <w:color w:val="auto"/>
                <w:szCs w:val="21"/>
              </w:rPr>
            </w:pPr>
            <w:r>
              <w:rPr>
                <w:rFonts w:hint="eastAsia"/>
                <w:color w:val="auto"/>
                <w:szCs w:val="21"/>
              </w:rPr>
              <w:t>常规岛</w:t>
            </w:r>
          </w:p>
          <w:p>
            <w:pPr>
              <w:jc w:val="center"/>
              <w:rPr>
                <w:color w:val="auto"/>
                <w:szCs w:val="21"/>
              </w:rPr>
            </w:pPr>
            <w:r>
              <w:rPr>
                <w:rFonts w:hint="eastAsia"/>
                <w:color w:val="auto"/>
                <w:szCs w:val="21"/>
              </w:rPr>
              <w:t>部分</w:t>
            </w:r>
          </w:p>
        </w:tc>
        <w:tc>
          <w:tcPr>
            <w:tcW w:w="1766" w:type="pct"/>
            <w:vAlign w:val="center"/>
          </w:tcPr>
          <w:p>
            <w:pPr>
              <w:rPr>
                <w:color w:val="auto"/>
                <w:szCs w:val="21"/>
              </w:rPr>
            </w:pPr>
            <w:r>
              <w:rPr>
                <w:rFonts w:hint="eastAsia"/>
                <w:color w:val="auto"/>
                <w:szCs w:val="21"/>
              </w:rPr>
              <w:t>汽轮发电机厂房地上部分</w:t>
            </w:r>
          </w:p>
        </w:tc>
        <w:tc>
          <w:tcPr>
            <w:tcW w:w="462" w:type="pct"/>
            <w:vAlign w:val="center"/>
          </w:tcPr>
          <w:p>
            <w:pPr>
              <w:ind w:firstLine="233" w:firstLineChars="111"/>
              <w:rPr>
                <w:color w:val="auto"/>
                <w:szCs w:val="21"/>
              </w:rPr>
            </w:pPr>
            <w:r>
              <w:rPr>
                <w:rFonts w:hint="eastAsia"/>
                <w:color w:val="auto"/>
                <w:szCs w:val="21"/>
              </w:rPr>
              <w:t>丁</w:t>
            </w:r>
          </w:p>
        </w:tc>
        <w:tc>
          <w:tcPr>
            <w:tcW w:w="391" w:type="pct"/>
            <w:vAlign w:val="center"/>
          </w:tcPr>
          <w:p>
            <w:pPr>
              <w:rPr>
                <w:color w:val="auto"/>
                <w:szCs w:val="21"/>
              </w:rPr>
            </w:pPr>
            <w:r>
              <w:rPr>
                <w:rFonts w:hint="eastAsia"/>
                <w:color w:val="auto"/>
                <w:szCs w:val="21"/>
              </w:rPr>
              <w:t>二级</w:t>
            </w:r>
          </w:p>
        </w:tc>
        <w:tc>
          <w:tcPr>
            <w:tcW w:w="1730" w:type="pct"/>
          </w:tcPr>
          <w:p>
            <w:pPr>
              <w:ind w:firstLine="360"/>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51" w:type="pct"/>
            <w:vMerge w:val="continue"/>
          </w:tcPr>
          <w:p>
            <w:pPr>
              <w:ind w:firstLine="360"/>
              <w:rPr>
                <w:color w:val="auto"/>
                <w:szCs w:val="21"/>
              </w:rPr>
            </w:pPr>
          </w:p>
        </w:tc>
        <w:tc>
          <w:tcPr>
            <w:tcW w:w="1766" w:type="pct"/>
            <w:vAlign w:val="center"/>
          </w:tcPr>
          <w:p>
            <w:pPr>
              <w:rPr>
                <w:color w:val="auto"/>
                <w:szCs w:val="21"/>
              </w:rPr>
            </w:pPr>
            <w:r>
              <w:rPr>
                <w:rFonts w:hint="eastAsia"/>
                <w:color w:val="auto"/>
                <w:szCs w:val="21"/>
              </w:rPr>
              <w:t>汽轮发电机厂房地下部分</w:t>
            </w:r>
          </w:p>
        </w:tc>
        <w:tc>
          <w:tcPr>
            <w:tcW w:w="462" w:type="pct"/>
            <w:vAlign w:val="center"/>
          </w:tcPr>
          <w:p>
            <w:pPr>
              <w:ind w:firstLine="233" w:firstLineChars="111"/>
              <w:rPr>
                <w:color w:val="auto"/>
                <w:szCs w:val="21"/>
              </w:rPr>
            </w:pPr>
            <w:r>
              <w:rPr>
                <w:rFonts w:hint="eastAsia"/>
                <w:color w:val="auto"/>
                <w:szCs w:val="21"/>
              </w:rPr>
              <w:t>丁</w:t>
            </w:r>
          </w:p>
        </w:tc>
        <w:tc>
          <w:tcPr>
            <w:tcW w:w="391" w:type="pct"/>
            <w:vAlign w:val="center"/>
          </w:tcPr>
          <w:p>
            <w:pPr>
              <w:rPr>
                <w:color w:val="auto"/>
                <w:szCs w:val="21"/>
              </w:rPr>
            </w:pPr>
            <w:r>
              <w:rPr>
                <w:rFonts w:hint="eastAsia"/>
                <w:color w:val="auto"/>
                <w:szCs w:val="21"/>
              </w:rPr>
              <w:t>一级</w:t>
            </w:r>
          </w:p>
        </w:tc>
        <w:tc>
          <w:tcPr>
            <w:tcW w:w="1730" w:type="pct"/>
          </w:tcPr>
          <w:p>
            <w:pPr>
              <w:ind w:firstLine="360"/>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c>
          <w:tcPr>
            <w:tcW w:w="651" w:type="pct"/>
            <w:vMerge w:val="continue"/>
          </w:tcPr>
          <w:p>
            <w:pPr>
              <w:ind w:firstLine="360"/>
              <w:rPr>
                <w:color w:val="auto"/>
                <w:szCs w:val="21"/>
              </w:rPr>
            </w:pPr>
          </w:p>
        </w:tc>
        <w:tc>
          <w:tcPr>
            <w:tcW w:w="1766" w:type="pct"/>
            <w:vAlign w:val="center"/>
          </w:tcPr>
          <w:p>
            <w:pPr>
              <w:rPr>
                <w:color w:val="auto"/>
                <w:szCs w:val="21"/>
              </w:rPr>
            </w:pPr>
            <w:r>
              <w:rPr>
                <w:rFonts w:hint="eastAsia"/>
                <w:color w:val="auto"/>
                <w:szCs w:val="21"/>
              </w:rPr>
              <w:t>常规岛第一跨</w:t>
            </w:r>
          </w:p>
        </w:tc>
        <w:tc>
          <w:tcPr>
            <w:tcW w:w="462" w:type="pct"/>
            <w:vAlign w:val="center"/>
          </w:tcPr>
          <w:p>
            <w:pPr>
              <w:ind w:firstLine="233" w:firstLineChars="111"/>
              <w:rPr>
                <w:color w:val="auto"/>
                <w:szCs w:val="21"/>
              </w:rPr>
            </w:pPr>
            <w:r>
              <w:rPr>
                <w:rFonts w:hint="eastAsia"/>
                <w:color w:val="auto"/>
                <w:szCs w:val="21"/>
              </w:rPr>
              <w:t>丁</w:t>
            </w:r>
          </w:p>
        </w:tc>
        <w:tc>
          <w:tcPr>
            <w:tcW w:w="391" w:type="pct"/>
            <w:vAlign w:val="center"/>
          </w:tcPr>
          <w:p>
            <w:pPr>
              <w:rPr>
                <w:color w:val="auto"/>
                <w:szCs w:val="21"/>
              </w:rPr>
            </w:pPr>
            <w:r>
              <w:rPr>
                <w:rFonts w:hint="eastAsia"/>
                <w:color w:val="auto"/>
                <w:szCs w:val="21"/>
              </w:rPr>
              <w:t>二级</w:t>
            </w:r>
          </w:p>
        </w:tc>
        <w:tc>
          <w:tcPr>
            <w:tcW w:w="1730" w:type="pct"/>
          </w:tcPr>
          <w:p>
            <w:pPr>
              <w:ind w:firstLine="360"/>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51" w:type="pct"/>
            <w:vMerge w:val="restart"/>
            <w:vAlign w:val="center"/>
          </w:tcPr>
          <w:p>
            <w:pPr>
              <w:jc w:val="center"/>
              <w:rPr>
                <w:color w:val="auto"/>
                <w:szCs w:val="21"/>
              </w:rPr>
            </w:pPr>
            <w:r>
              <w:rPr>
                <w:rFonts w:hint="eastAsia"/>
                <w:color w:val="auto"/>
                <w:szCs w:val="21"/>
              </w:rPr>
              <w:t>BOP非核部分</w:t>
            </w:r>
          </w:p>
        </w:tc>
        <w:tc>
          <w:tcPr>
            <w:tcW w:w="1766" w:type="pct"/>
            <w:vAlign w:val="center"/>
          </w:tcPr>
          <w:p>
            <w:pPr>
              <w:rPr>
                <w:color w:val="auto"/>
                <w:szCs w:val="21"/>
              </w:rPr>
            </w:pPr>
            <w:r>
              <w:rPr>
                <w:rFonts w:hint="eastAsia"/>
                <w:color w:val="auto"/>
                <w:szCs w:val="21"/>
              </w:rPr>
              <w:t>含油废水处理间</w:t>
            </w:r>
          </w:p>
        </w:tc>
        <w:tc>
          <w:tcPr>
            <w:tcW w:w="462" w:type="pct"/>
            <w:vAlign w:val="center"/>
          </w:tcPr>
          <w:p>
            <w:pPr>
              <w:ind w:firstLine="233" w:firstLineChars="111"/>
              <w:rPr>
                <w:color w:val="auto"/>
                <w:szCs w:val="21"/>
              </w:rPr>
            </w:pPr>
            <w:r>
              <w:rPr>
                <w:rFonts w:hint="eastAsia"/>
                <w:color w:val="auto"/>
                <w:szCs w:val="21"/>
              </w:rPr>
              <w:t>丙</w:t>
            </w:r>
          </w:p>
        </w:tc>
        <w:tc>
          <w:tcPr>
            <w:tcW w:w="391" w:type="pct"/>
            <w:vAlign w:val="center"/>
          </w:tcPr>
          <w:p>
            <w:pPr>
              <w:rPr>
                <w:color w:val="auto"/>
                <w:szCs w:val="21"/>
              </w:rPr>
            </w:pPr>
            <w:r>
              <w:rPr>
                <w:rFonts w:hint="eastAsia"/>
                <w:color w:val="auto"/>
                <w:szCs w:val="21"/>
              </w:rPr>
              <w:t>二级</w:t>
            </w:r>
          </w:p>
        </w:tc>
        <w:tc>
          <w:tcPr>
            <w:tcW w:w="1730" w:type="pct"/>
          </w:tcPr>
          <w:p>
            <w:pPr>
              <w:ind w:firstLine="360"/>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51" w:type="pct"/>
            <w:vMerge w:val="continue"/>
            <w:vAlign w:val="center"/>
          </w:tcPr>
          <w:p>
            <w:pPr>
              <w:ind w:firstLine="360"/>
              <w:jc w:val="center"/>
              <w:rPr>
                <w:color w:val="auto"/>
                <w:szCs w:val="21"/>
              </w:rPr>
            </w:pPr>
          </w:p>
        </w:tc>
        <w:tc>
          <w:tcPr>
            <w:tcW w:w="1766" w:type="pct"/>
            <w:vAlign w:val="center"/>
          </w:tcPr>
          <w:p>
            <w:pPr>
              <w:rPr>
                <w:color w:val="auto"/>
                <w:szCs w:val="21"/>
              </w:rPr>
            </w:pPr>
            <w:r>
              <w:rPr>
                <w:rFonts w:hint="eastAsia"/>
                <w:color w:val="auto"/>
                <w:szCs w:val="21"/>
              </w:rPr>
              <w:t>常规岛废液贮存罐间</w:t>
            </w:r>
          </w:p>
        </w:tc>
        <w:tc>
          <w:tcPr>
            <w:tcW w:w="462" w:type="pct"/>
            <w:vAlign w:val="center"/>
          </w:tcPr>
          <w:p>
            <w:pPr>
              <w:ind w:firstLine="233" w:firstLineChars="111"/>
              <w:rPr>
                <w:color w:val="auto"/>
                <w:szCs w:val="21"/>
              </w:rPr>
            </w:pPr>
            <w:r>
              <w:rPr>
                <w:rFonts w:hint="eastAsia"/>
                <w:color w:val="auto"/>
                <w:szCs w:val="21"/>
              </w:rPr>
              <w:t>戊</w:t>
            </w:r>
          </w:p>
        </w:tc>
        <w:tc>
          <w:tcPr>
            <w:tcW w:w="391" w:type="pct"/>
            <w:vAlign w:val="center"/>
          </w:tcPr>
          <w:p>
            <w:pPr>
              <w:rPr>
                <w:color w:val="auto"/>
                <w:szCs w:val="21"/>
              </w:rPr>
            </w:pPr>
            <w:r>
              <w:rPr>
                <w:rFonts w:hint="eastAsia"/>
                <w:color w:val="auto"/>
                <w:szCs w:val="21"/>
              </w:rPr>
              <w:t>二级</w:t>
            </w:r>
          </w:p>
        </w:tc>
        <w:tc>
          <w:tcPr>
            <w:tcW w:w="1730" w:type="pct"/>
          </w:tcPr>
          <w:p>
            <w:pPr>
              <w:ind w:firstLine="360"/>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51" w:type="pct"/>
            <w:vMerge w:val="continue"/>
            <w:vAlign w:val="center"/>
          </w:tcPr>
          <w:p>
            <w:pPr>
              <w:rPr>
                <w:color w:val="auto"/>
                <w:szCs w:val="21"/>
              </w:rPr>
            </w:pPr>
          </w:p>
        </w:tc>
        <w:tc>
          <w:tcPr>
            <w:tcW w:w="1766" w:type="pct"/>
            <w:vAlign w:val="center"/>
          </w:tcPr>
          <w:p>
            <w:pPr>
              <w:rPr>
                <w:color w:val="auto"/>
                <w:szCs w:val="21"/>
              </w:rPr>
            </w:pPr>
            <w:r>
              <w:rPr>
                <w:rFonts w:hint="eastAsia"/>
                <w:color w:val="auto"/>
                <w:szCs w:val="21"/>
              </w:rPr>
              <w:t>主、辅开关站</w:t>
            </w:r>
          </w:p>
        </w:tc>
        <w:tc>
          <w:tcPr>
            <w:tcW w:w="462" w:type="pct"/>
            <w:vAlign w:val="center"/>
          </w:tcPr>
          <w:p>
            <w:pPr>
              <w:ind w:firstLine="233" w:firstLineChars="111"/>
              <w:rPr>
                <w:color w:val="auto"/>
                <w:szCs w:val="21"/>
              </w:rPr>
            </w:pPr>
            <w:r>
              <w:rPr>
                <w:rFonts w:hint="eastAsia"/>
                <w:color w:val="auto"/>
                <w:szCs w:val="21"/>
              </w:rPr>
              <w:t>丁</w:t>
            </w:r>
          </w:p>
        </w:tc>
        <w:tc>
          <w:tcPr>
            <w:tcW w:w="391" w:type="pct"/>
            <w:vAlign w:val="center"/>
          </w:tcPr>
          <w:p>
            <w:pPr>
              <w:rPr>
                <w:color w:val="auto"/>
                <w:szCs w:val="21"/>
              </w:rPr>
            </w:pPr>
            <w:r>
              <w:rPr>
                <w:rFonts w:hint="eastAsia"/>
                <w:color w:val="auto"/>
                <w:szCs w:val="21"/>
              </w:rPr>
              <w:t>二级</w:t>
            </w:r>
          </w:p>
        </w:tc>
        <w:tc>
          <w:tcPr>
            <w:tcW w:w="1730" w:type="pct"/>
          </w:tcPr>
          <w:p>
            <w:pPr>
              <w:ind w:firstLine="360"/>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c>
          <w:tcPr>
            <w:tcW w:w="651" w:type="pct"/>
            <w:vMerge w:val="continue"/>
            <w:vAlign w:val="center"/>
          </w:tcPr>
          <w:p>
            <w:pPr>
              <w:pStyle w:val="64"/>
              <w:widowControl w:val="0"/>
              <w:shd w:val="clear" w:color="auto" w:fill="000080"/>
              <w:spacing w:before="156" w:after="156"/>
              <w:ind w:firstLine="0" w:firstLineChars="0"/>
              <w:jc w:val="center"/>
              <w:rPr>
                <w:rFonts w:ascii="Times New Roman"/>
                <w:color w:val="auto"/>
                <w:kern w:val="2"/>
                <w:szCs w:val="21"/>
              </w:rPr>
            </w:pPr>
          </w:p>
        </w:tc>
        <w:tc>
          <w:tcPr>
            <w:tcW w:w="1766" w:type="pct"/>
            <w:vAlign w:val="center"/>
          </w:tcPr>
          <w:p>
            <w:pPr>
              <w:rPr>
                <w:color w:val="auto"/>
                <w:szCs w:val="21"/>
              </w:rPr>
            </w:pPr>
            <w:r>
              <w:rPr>
                <w:rFonts w:hint="eastAsia"/>
                <w:color w:val="auto"/>
                <w:szCs w:val="21"/>
              </w:rPr>
              <w:t>全厂公用负荷配电室</w:t>
            </w:r>
          </w:p>
        </w:tc>
        <w:tc>
          <w:tcPr>
            <w:tcW w:w="462" w:type="pct"/>
            <w:vAlign w:val="center"/>
          </w:tcPr>
          <w:p>
            <w:pPr>
              <w:ind w:firstLine="233" w:firstLineChars="111"/>
              <w:rPr>
                <w:color w:val="auto"/>
                <w:szCs w:val="21"/>
              </w:rPr>
            </w:pPr>
            <w:r>
              <w:rPr>
                <w:rFonts w:hint="eastAsia"/>
                <w:color w:val="auto"/>
                <w:szCs w:val="21"/>
              </w:rPr>
              <w:t>丁</w:t>
            </w:r>
          </w:p>
        </w:tc>
        <w:tc>
          <w:tcPr>
            <w:tcW w:w="391" w:type="pct"/>
            <w:vAlign w:val="center"/>
          </w:tcPr>
          <w:p>
            <w:pPr>
              <w:rPr>
                <w:color w:val="auto"/>
                <w:szCs w:val="21"/>
              </w:rPr>
            </w:pPr>
            <w:r>
              <w:rPr>
                <w:rFonts w:hint="eastAsia"/>
                <w:color w:val="auto"/>
                <w:szCs w:val="21"/>
              </w:rPr>
              <w:t>二级</w:t>
            </w:r>
          </w:p>
        </w:tc>
        <w:tc>
          <w:tcPr>
            <w:tcW w:w="1730" w:type="pct"/>
          </w:tcPr>
          <w:p>
            <w:pPr>
              <w:ind w:firstLine="360"/>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51" w:type="pct"/>
            <w:vMerge w:val="continue"/>
            <w:vAlign w:val="center"/>
          </w:tcPr>
          <w:p>
            <w:pPr>
              <w:pStyle w:val="64"/>
              <w:widowControl w:val="0"/>
              <w:shd w:val="clear" w:color="auto" w:fill="000080"/>
              <w:spacing w:before="156" w:after="156"/>
              <w:ind w:firstLine="0" w:firstLineChars="0"/>
              <w:jc w:val="center"/>
              <w:rPr>
                <w:rFonts w:ascii="Times New Roman"/>
                <w:color w:val="auto"/>
                <w:kern w:val="2"/>
                <w:szCs w:val="21"/>
              </w:rPr>
            </w:pPr>
          </w:p>
        </w:tc>
        <w:tc>
          <w:tcPr>
            <w:tcW w:w="1766" w:type="pct"/>
            <w:vAlign w:val="center"/>
          </w:tcPr>
          <w:p>
            <w:pPr>
              <w:rPr>
                <w:color w:val="auto"/>
                <w:szCs w:val="21"/>
              </w:rPr>
            </w:pPr>
            <w:r>
              <w:rPr>
                <w:rFonts w:hint="eastAsia"/>
                <w:color w:val="auto"/>
                <w:szCs w:val="21"/>
              </w:rPr>
              <w:t>蓄电池充电维修间</w:t>
            </w:r>
          </w:p>
        </w:tc>
        <w:tc>
          <w:tcPr>
            <w:tcW w:w="462" w:type="pct"/>
            <w:vAlign w:val="center"/>
          </w:tcPr>
          <w:p>
            <w:pPr>
              <w:jc w:val="center"/>
              <w:rPr>
                <w:color w:val="auto"/>
                <w:szCs w:val="21"/>
              </w:rPr>
            </w:pPr>
            <w:r>
              <w:rPr>
                <w:rFonts w:hint="eastAsia"/>
                <w:color w:val="auto"/>
                <w:szCs w:val="21"/>
              </w:rPr>
              <w:t>丙</w:t>
            </w:r>
          </w:p>
        </w:tc>
        <w:tc>
          <w:tcPr>
            <w:tcW w:w="391" w:type="pct"/>
            <w:vAlign w:val="center"/>
          </w:tcPr>
          <w:p>
            <w:pPr>
              <w:rPr>
                <w:color w:val="auto"/>
                <w:szCs w:val="21"/>
              </w:rPr>
            </w:pPr>
            <w:r>
              <w:rPr>
                <w:rFonts w:hint="eastAsia"/>
                <w:color w:val="auto"/>
                <w:szCs w:val="21"/>
              </w:rPr>
              <w:t>二级</w:t>
            </w:r>
          </w:p>
        </w:tc>
        <w:tc>
          <w:tcPr>
            <w:tcW w:w="1730" w:type="pct"/>
          </w:tcPr>
          <w:p>
            <w:pPr>
              <w:rPr>
                <w:color w:val="auto"/>
                <w:szCs w:val="21"/>
              </w:rPr>
            </w:pPr>
            <w:r>
              <w:rPr>
                <w:rFonts w:hint="eastAsia"/>
                <w:color w:val="auto"/>
                <w:szCs w:val="21"/>
              </w:rPr>
              <w:t>按蓄电池类型调整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51" w:type="pct"/>
            <w:vMerge w:val="continue"/>
            <w:vAlign w:val="center"/>
          </w:tcPr>
          <w:p>
            <w:pPr>
              <w:rPr>
                <w:color w:val="auto"/>
                <w:szCs w:val="21"/>
              </w:rPr>
            </w:pPr>
          </w:p>
        </w:tc>
        <w:tc>
          <w:tcPr>
            <w:tcW w:w="1766" w:type="pct"/>
            <w:vAlign w:val="center"/>
          </w:tcPr>
          <w:p>
            <w:pPr>
              <w:rPr>
                <w:color w:val="auto"/>
                <w:szCs w:val="21"/>
              </w:rPr>
            </w:pPr>
            <w:r>
              <w:rPr>
                <w:rFonts w:hint="eastAsia"/>
                <w:color w:val="auto"/>
                <w:szCs w:val="21"/>
              </w:rPr>
              <w:t>厂用水泵房</w:t>
            </w:r>
          </w:p>
        </w:tc>
        <w:tc>
          <w:tcPr>
            <w:tcW w:w="462" w:type="pct"/>
            <w:vAlign w:val="center"/>
          </w:tcPr>
          <w:p>
            <w:pPr>
              <w:jc w:val="center"/>
              <w:rPr>
                <w:color w:val="auto"/>
                <w:szCs w:val="21"/>
              </w:rPr>
            </w:pPr>
            <w:r>
              <w:rPr>
                <w:rFonts w:hint="eastAsia"/>
                <w:color w:val="auto"/>
                <w:szCs w:val="21"/>
              </w:rPr>
              <w:t>戊</w:t>
            </w:r>
          </w:p>
        </w:tc>
        <w:tc>
          <w:tcPr>
            <w:tcW w:w="391" w:type="pct"/>
            <w:vAlign w:val="center"/>
          </w:tcPr>
          <w:p>
            <w:pPr>
              <w:rPr>
                <w:color w:val="auto"/>
                <w:szCs w:val="21"/>
              </w:rPr>
            </w:pPr>
            <w:r>
              <w:rPr>
                <w:rFonts w:hint="eastAsia"/>
                <w:color w:val="auto"/>
                <w:szCs w:val="21"/>
              </w:rPr>
              <w:t>二级</w:t>
            </w:r>
          </w:p>
        </w:tc>
        <w:tc>
          <w:tcPr>
            <w:tcW w:w="1730" w:type="pct"/>
            <w:vMerge w:val="restart"/>
          </w:tcPr>
          <w:p>
            <w:pPr>
              <w:rPr>
                <w:color w:val="auto"/>
                <w:szCs w:val="21"/>
              </w:rPr>
            </w:pPr>
            <w:r>
              <w:rPr>
                <w:rFonts w:hint="eastAsia"/>
                <w:color w:val="auto"/>
                <w:szCs w:val="21"/>
              </w:rPr>
              <w:t>泵房与核安全相关时，泵房建筑按核岛防火设计要求执行。</w:t>
            </w:r>
          </w:p>
          <w:p>
            <w:pPr>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51" w:type="pct"/>
            <w:vMerge w:val="continue"/>
            <w:vAlign w:val="center"/>
          </w:tcPr>
          <w:p>
            <w:pPr>
              <w:ind w:firstLine="360"/>
              <w:jc w:val="center"/>
              <w:rPr>
                <w:color w:val="auto"/>
                <w:szCs w:val="21"/>
              </w:rPr>
            </w:pPr>
          </w:p>
        </w:tc>
        <w:tc>
          <w:tcPr>
            <w:tcW w:w="1766" w:type="pct"/>
            <w:vAlign w:val="center"/>
          </w:tcPr>
          <w:p>
            <w:pPr>
              <w:rPr>
                <w:color w:val="auto"/>
                <w:szCs w:val="21"/>
              </w:rPr>
            </w:pPr>
            <w:r>
              <w:rPr>
                <w:rFonts w:hint="eastAsia"/>
                <w:color w:val="auto"/>
                <w:szCs w:val="21"/>
              </w:rPr>
              <w:t>联合泵房、综合泵房</w:t>
            </w:r>
          </w:p>
        </w:tc>
        <w:tc>
          <w:tcPr>
            <w:tcW w:w="462" w:type="pct"/>
            <w:vAlign w:val="center"/>
          </w:tcPr>
          <w:p>
            <w:pPr>
              <w:jc w:val="center"/>
              <w:rPr>
                <w:color w:val="auto"/>
                <w:szCs w:val="21"/>
              </w:rPr>
            </w:pPr>
            <w:r>
              <w:rPr>
                <w:rFonts w:hint="eastAsia"/>
                <w:color w:val="auto"/>
                <w:szCs w:val="21"/>
              </w:rPr>
              <w:t>戊</w:t>
            </w:r>
          </w:p>
        </w:tc>
        <w:tc>
          <w:tcPr>
            <w:tcW w:w="391" w:type="pct"/>
            <w:vAlign w:val="center"/>
          </w:tcPr>
          <w:p>
            <w:pPr>
              <w:rPr>
                <w:color w:val="auto"/>
                <w:szCs w:val="21"/>
              </w:rPr>
            </w:pPr>
            <w:r>
              <w:rPr>
                <w:rFonts w:hint="eastAsia"/>
                <w:color w:val="auto"/>
                <w:szCs w:val="21"/>
              </w:rPr>
              <w:t>二级</w:t>
            </w:r>
          </w:p>
        </w:tc>
        <w:tc>
          <w:tcPr>
            <w:tcW w:w="1730" w:type="pct"/>
            <w:vMerge w:val="continue"/>
          </w:tcPr>
          <w:p>
            <w:pPr>
              <w:ind w:firstLine="360"/>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c>
          <w:tcPr>
            <w:tcW w:w="651" w:type="pct"/>
            <w:vMerge w:val="continue"/>
            <w:vAlign w:val="center"/>
          </w:tcPr>
          <w:p>
            <w:pPr>
              <w:pStyle w:val="64"/>
              <w:widowControl w:val="0"/>
              <w:shd w:val="clear" w:color="auto" w:fill="000080"/>
              <w:spacing w:before="156" w:after="156"/>
              <w:ind w:firstLine="0" w:firstLineChars="0"/>
              <w:jc w:val="center"/>
              <w:rPr>
                <w:rFonts w:ascii="Times New Roman"/>
                <w:color w:val="auto"/>
                <w:kern w:val="2"/>
                <w:szCs w:val="21"/>
              </w:rPr>
            </w:pPr>
          </w:p>
        </w:tc>
        <w:tc>
          <w:tcPr>
            <w:tcW w:w="1766" w:type="pct"/>
            <w:vAlign w:val="center"/>
          </w:tcPr>
          <w:p>
            <w:pPr>
              <w:rPr>
                <w:color w:val="auto"/>
                <w:szCs w:val="21"/>
              </w:rPr>
            </w:pPr>
            <w:r>
              <w:rPr>
                <w:rFonts w:hint="eastAsia"/>
                <w:color w:val="auto"/>
                <w:szCs w:val="21"/>
              </w:rPr>
              <w:t>消防泵房</w:t>
            </w:r>
          </w:p>
        </w:tc>
        <w:tc>
          <w:tcPr>
            <w:tcW w:w="462" w:type="pct"/>
            <w:vAlign w:val="center"/>
          </w:tcPr>
          <w:p>
            <w:pPr>
              <w:jc w:val="center"/>
              <w:rPr>
                <w:color w:val="auto"/>
                <w:szCs w:val="21"/>
              </w:rPr>
            </w:pPr>
            <w:r>
              <w:rPr>
                <w:rFonts w:hint="eastAsia"/>
                <w:color w:val="auto"/>
                <w:szCs w:val="21"/>
              </w:rPr>
              <w:t>戊</w:t>
            </w:r>
          </w:p>
        </w:tc>
        <w:tc>
          <w:tcPr>
            <w:tcW w:w="391" w:type="pct"/>
            <w:vAlign w:val="center"/>
          </w:tcPr>
          <w:p>
            <w:pPr>
              <w:rPr>
                <w:color w:val="auto"/>
                <w:szCs w:val="21"/>
              </w:rPr>
            </w:pPr>
            <w:r>
              <w:rPr>
                <w:rFonts w:hint="eastAsia"/>
                <w:color w:val="auto"/>
                <w:szCs w:val="21"/>
              </w:rPr>
              <w:t>二级</w:t>
            </w:r>
          </w:p>
        </w:tc>
        <w:tc>
          <w:tcPr>
            <w:tcW w:w="1730" w:type="pct"/>
            <w:vMerge w:val="continue"/>
          </w:tcPr>
          <w:p>
            <w:pPr>
              <w:ind w:firstLine="360"/>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51" w:type="pct"/>
            <w:vMerge w:val="continue"/>
            <w:vAlign w:val="center"/>
          </w:tcPr>
          <w:p>
            <w:pPr>
              <w:pStyle w:val="64"/>
              <w:widowControl w:val="0"/>
              <w:shd w:val="clear" w:color="auto" w:fill="000080"/>
              <w:spacing w:before="156" w:after="156"/>
              <w:ind w:firstLine="0" w:firstLineChars="0"/>
              <w:jc w:val="center"/>
              <w:rPr>
                <w:rFonts w:ascii="Times New Roman"/>
                <w:color w:val="auto"/>
                <w:kern w:val="2"/>
                <w:szCs w:val="21"/>
              </w:rPr>
            </w:pPr>
          </w:p>
        </w:tc>
        <w:tc>
          <w:tcPr>
            <w:tcW w:w="1766" w:type="pct"/>
            <w:vAlign w:val="center"/>
          </w:tcPr>
          <w:p>
            <w:pPr>
              <w:rPr>
                <w:color w:val="auto"/>
                <w:szCs w:val="21"/>
              </w:rPr>
            </w:pPr>
            <w:r>
              <w:rPr>
                <w:rFonts w:hint="eastAsia"/>
                <w:color w:val="auto"/>
                <w:szCs w:val="21"/>
              </w:rPr>
              <w:t>循环水泵房</w:t>
            </w:r>
          </w:p>
        </w:tc>
        <w:tc>
          <w:tcPr>
            <w:tcW w:w="462" w:type="pct"/>
            <w:vAlign w:val="center"/>
          </w:tcPr>
          <w:p>
            <w:pPr>
              <w:jc w:val="center"/>
              <w:rPr>
                <w:color w:val="auto"/>
                <w:szCs w:val="21"/>
              </w:rPr>
            </w:pPr>
            <w:r>
              <w:rPr>
                <w:rFonts w:hint="eastAsia"/>
                <w:color w:val="auto"/>
                <w:szCs w:val="21"/>
              </w:rPr>
              <w:t>戊</w:t>
            </w:r>
          </w:p>
        </w:tc>
        <w:tc>
          <w:tcPr>
            <w:tcW w:w="391" w:type="pct"/>
            <w:vAlign w:val="center"/>
          </w:tcPr>
          <w:p>
            <w:pPr>
              <w:rPr>
                <w:color w:val="auto"/>
                <w:szCs w:val="21"/>
              </w:rPr>
            </w:pPr>
            <w:r>
              <w:rPr>
                <w:rFonts w:hint="eastAsia"/>
                <w:color w:val="auto"/>
                <w:szCs w:val="21"/>
              </w:rPr>
              <w:t>二级</w:t>
            </w:r>
          </w:p>
        </w:tc>
        <w:tc>
          <w:tcPr>
            <w:tcW w:w="1730" w:type="pct"/>
          </w:tcPr>
          <w:p>
            <w:pPr>
              <w:ind w:firstLine="360"/>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51" w:type="pct"/>
            <w:vMerge w:val="continue"/>
            <w:vAlign w:val="center"/>
          </w:tcPr>
          <w:p>
            <w:pPr>
              <w:pStyle w:val="64"/>
              <w:widowControl w:val="0"/>
              <w:shd w:val="clear" w:color="auto" w:fill="000080"/>
              <w:spacing w:before="156" w:after="156"/>
              <w:ind w:firstLine="0" w:firstLineChars="0"/>
              <w:jc w:val="center"/>
              <w:rPr>
                <w:rFonts w:ascii="Times New Roman"/>
                <w:color w:val="auto"/>
                <w:kern w:val="2"/>
                <w:szCs w:val="21"/>
              </w:rPr>
            </w:pPr>
          </w:p>
        </w:tc>
        <w:tc>
          <w:tcPr>
            <w:tcW w:w="1766" w:type="pct"/>
            <w:vAlign w:val="center"/>
          </w:tcPr>
          <w:p>
            <w:pPr>
              <w:rPr>
                <w:color w:val="auto"/>
                <w:szCs w:val="21"/>
              </w:rPr>
            </w:pPr>
            <w:r>
              <w:rPr>
                <w:rFonts w:hint="eastAsia"/>
                <w:color w:val="auto"/>
                <w:szCs w:val="21"/>
              </w:rPr>
              <w:t>补水泵房</w:t>
            </w:r>
          </w:p>
        </w:tc>
        <w:tc>
          <w:tcPr>
            <w:tcW w:w="462" w:type="pct"/>
            <w:vAlign w:val="center"/>
          </w:tcPr>
          <w:p>
            <w:pPr>
              <w:jc w:val="center"/>
              <w:rPr>
                <w:color w:val="auto"/>
                <w:szCs w:val="21"/>
              </w:rPr>
            </w:pPr>
            <w:r>
              <w:rPr>
                <w:rFonts w:hint="eastAsia"/>
                <w:color w:val="auto"/>
                <w:szCs w:val="21"/>
              </w:rPr>
              <w:t>戊</w:t>
            </w:r>
          </w:p>
        </w:tc>
        <w:tc>
          <w:tcPr>
            <w:tcW w:w="391" w:type="pct"/>
            <w:vAlign w:val="center"/>
          </w:tcPr>
          <w:p>
            <w:pPr>
              <w:rPr>
                <w:color w:val="auto"/>
                <w:szCs w:val="21"/>
              </w:rPr>
            </w:pPr>
            <w:r>
              <w:rPr>
                <w:rFonts w:hint="eastAsia"/>
                <w:color w:val="auto"/>
                <w:szCs w:val="21"/>
              </w:rPr>
              <w:t>二级</w:t>
            </w:r>
          </w:p>
        </w:tc>
        <w:tc>
          <w:tcPr>
            <w:tcW w:w="1730" w:type="pct"/>
          </w:tcPr>
          <w:p>
            <w:pPr>
              <w:ind w:firstLine="360"/>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51" w:type="pct"/>
            <w:vMerge w:val="continue"/>
            <w:vAlign w:val="center"/>
          </w:tcPr>
          <w:p>
            <w:pPr>
              <w:pStyle w:val="64"/>
              <w:widowControl w:val="0"/>
              <w:shd w:val="clear" w:color="auto" w:fill="000080"/>
              <w:spacing w:before="156" w:after="156"/>
              <w:ind w:firstLine="0" w:firstLineChars="0"/>
              <w:jc w:val="center"/>
              <w:rPr>
                <w:rFonts w:ascii="Times New Roman"/>
                <w:color w:val="auto"/>
                <w:kern w:val="2"/>
                <w:szCs w:val="21"/>
              </w:rPr>
            </w:pPr>
          </w:p>
        </w:tc>
        <w:tc>
          <w:tcPr>
            <w:tcW w:w="1766" w:type="pct"/>
            <w:vAlign w:val="center"/>
          </w:tcPr>
          <w:p>
            <w:pPr>
              <w:rPr>
                <w:color w:val="auto"/>
                <w:szCs w:val="21"/>
              </w:rPr>
            </w:pPr>
            <w:r>
              <w:rPr>
                <w:rFonts w:hint="eastAsia"/>
                <w:color w:val="auto"/>
                <w:szCs w:val="21"/>
              </w:rPr>
              <w:t>非放含油废水处理间</w:t>
            </w:r>
          </w:p>
        </w:tc>
        <w:tc>
          <w:tcPr>
            <w:tcW w:w="462" w:type="pct"/>
            <w:vAlign w:val="center"/>
          </w:tcPr>
          <w:p>
            <w:pPr>
              <w:jc w:val="center"/>
              <w:rPr>
                <w:color w:val="auto"/>
                <w:szCs w:val="21"/>
              </w:rPr>
            </w:pPr>
            <w:r>
              <w:rPr>
                <w:rFonts w:hint="eastAsia"/>
                <w:color w:val="auto"/>
                <w:szCs w:val="21"/>
              </w:rPr>
              <w:t>丙</w:t>
            </w:r>
          </w:p>
        </w:tc>
        <w:tc>
          <w:tcPr>
            <w:tcW w:w="391" w:type="pct"/>
            <w:vAlign w:val="center"/>
          </w:tcPr>
          <w:p>
            <w:pPr>
              <w:rPr>
                <w:color w:val="auto"/>
                <w:szCs w:val="21"/>
              </w:rPr>
            </w:pPr>
            <w:r>
              <w:rPr>
                <w:rFonts w:hint="eastAsia"/>
                <w:color w:val="auto"/>
                <w:szCs w:val="21"/>
              </w:rPr>
              <w:t>二级</w:t>
            </w:r>
          </w:p>
        </w:tc>
        <w:tc>
          <w:tcPr>
            <w:tcW w:w="1730" w:type="pct"/>
          </w:tcPr>
          <w:p>
            <w:pPr>
              <w:ind w:firstLine="360"/>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c>
          <w:tcPr>
            <w:tcW w:w="651" w:type="pct"/>
            <w:vMerge w:val="continue"/>
            <w:vAlign w:val="center"/>
          </w:tcPr>
          <w:p>
            <w:pPr>
              <w:pStyle w:val="64"/>
              <w:widowControl w:val="0"/>
              <w:shd w:val="clear" w:color="auto" w:fill="000080"/>
              <w:spacing w:before="156" w:after="156"/>
              <w:ind w:firstLine="0" w:firstLineChars="0"/>
              <w:jc w:val="center"/>
              <w:rPr>
                <w:rFonts w:ascii="Times New Roman"/>
                <w:color w:val="auto"/>
                <w:kern w:val="2"/>
                <w:szCs w:val="21"/>
              </w:rPr>
            </w:pPr>
          </w:p>
        </w:tc>
        <w:tc>
          <w:tcPr>
            <w:tcW w:w="1766" w:type="pct"/>
            <w:vAlign w:val="center"/>
          </w:tcPr>
          <w:p>
            <w:pPr>
              <w:rPr>
                <w:color w:val="auto"/>
                <w:szCs w:val="21"/>
              </w:rPr>
            </w:pPr>
            <w:r>
              <w:rPr>
                <w:rFonts w:hint="eastAsia"/>
                <w:color w:val="auto"/>
                <w:szCs w:val="21"/>
              </w:rPr>
              <w:t>污水处理站</w:t>
            </w:r>
          </w:p>
        </w:tc>
        <w:tc>
          <w:tcPr>
            <w:tcW w:w="462" w:type="pct"/>
            <w:vAlign w:val="center"/>
          </w:tcPr>
          <w:p>
            <w:pPr>
              <w:jc w:val="center"/>
              <w:rPr>
                <w:color w:val="auto"/>
                <w:szCs w:val="21"/>
              </w:rPr>
            </w:pPr>
            <w:r>
              <w:rPr>
                <w:rFonts w:hint="eastAsia"/>
                <w:color w:val="auto"/>
                <w:szCs w:val="21"/>
              </w:rPr>
              <w:t>戊</w:t>
            </w:r>
          </w:p>
        </w:tc>
        <w:tc>
          <w:tcPr>
            <w:tcW w:w="391" w:type="pct"/>
            <w:vAlign w:val="center"/>
          </w:tcPr>
          <w:p>
            <w:pPr>
              <w:rPr>
                <w:color w:val="auto"/>
                <w:szCs w:val="21"/>
              </w:rPr>
            </w:pPr>
            <w:r>
              <w:rPr>
                <w:rFonts w:hint="eastAsia"/>
                <w:color w:val="auto"/>
                <w:szCs w:val="21"/>
              </w:rPr>
              <w:t>二级</w:t>
            </w:r>
          </w:p>
        </w:tc>
        <w:tc>
          <w:tcPr>
            <w:tcW w:w="1730" w:type="pct"/>
          </w:tcPr>
          <w:p>
            <w:pPr>
              <w:ind w:firstLine="360"/>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51" w:type="pct"/>
            <w:vMerge w:val="continue"/>
            <w:vAlign w:val="center"/>
          </w:tcPr>
          <w:p>
            <w:pPr>
              <w:pStyle w:val="64"/>
              <w:widowControl w:val="0"/>
              <w:shd w:val="clear" w:color="auto" w:fill="000080"/>
              <w:spacing w:before="156" w:after="156"/>
              <w:ind w:firstLine="0" w:firstLineChars="0"/>
              <w:jc w:val="center"/>
              <w:rPr>
                <w:rFonts w:ascii="Times New Roman"/>
                <w:color w:val="auto"/>
                <w:kern w:val="2"/>
                <w:szCs w:val="21"/>
              </w:rPr>
            </w:pPr>
          </w:p>
        </w:tc>
        <w:tc>
          <w:tcPr>
            <w:tcW w:w="1766" w:type="pct"/>
            <w:vAlign w:val="center"/>
          </w:tcPr>
          <w:p>
            <w:pPr>
              <w:rPr>
                <w:color w:val="auto"/>
                <w:szCs w:val="21"/>
              </w:rPr>
            </w:pPr>
            <w:r>
              <w:rPr>
                <w:rFonts w:hint="eastAsia"/>
                <w:color w:val="auto"/>
                <w:szCs w:val="21"/>
              </w:rPr>
              <w:t>净水厂</w:t>
            </w:r>
          </w:p>
        </w:tc>
        <w:tc>
          <w:tcPr>
            <w:tcW w:w="462" w:type="pct"/>
            <w:vAlign w:val="center"/>
          </w:tcPr>
          <w:p>
            <w:pPr>
              <w:jc w:val="center"/>
              <w:rPr>
                <w:color w:val="auto"/>
                <w:szCs w:val="21"/>
              </w:rPr>
            </w:pPr>
            <w:r>
              <w:rPr>
                <w:rFonts w:hint="eastAsia"/>
                <w:color w:val="auto"/>
                <w:szCs w:val="21"/>
              </w:rPr>
              <w:t>戊</w:t>
            </w:r>
          </w:p>
        </w:tc>
        <w:tc>
          <w:tcPr>
            <w:tcW w:w="391" w:type="pct"/>
            <w:vAlign w:val="center"/>
          </w:tcPr>
          <w:p>
            <w:pPr>
              <w:rPr>
                <w:color w:val="auto"/>
                <w:szCs w:val="21"/>
              </w:rPr>
            </w:pPr>
            <w:r>
              <w:rPr>
                <w:rFonts w:hint="eastAsia"/>
                <w:color w:val="auto"/>
                <w:szCs w:val="21"/>
              </w:rPr>
              <w:t>二级</w:t>
            </w:r>
          </w:p>
        </w:tc>
        <w:tc>
          <w:tcPr>
            <w:tcW w:w="1730" w:type="pct"/>
          </w:tcPr>
          <w:p>
            <w:pPr>
              <w:ind w:firstLine="360"/>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51" w:type="pct"/>
            <w:vMerge w:val="continue"/>
            <w:vAlign w:val="center"/>
          </w:tcPr>
          <w:p>
            <w:pPr>
              <w:rPr>
                <w:color w:val="auto"/>
                <w:szCs w:val="21"/>
              </w:rPr>
            </w:pPr>
          </w:p>
        </w:tc>
        <w:tc>
          <w:tcPr>
            <w:tcW w:w="1766" w:type="pct"/>
            <w:vAlign w:val="center"/>
          </w:tcPr>
          <w:p>
            <w:pPr>
              <w:rPr>
                <w:color w:val="auto"/>
                <w:szCs w:val="21"/>
              </w:rPr>
            </w:pPr>
            <w:r>
              <w:rPr>
                <w:rFonts w:hint="eastAsia"/>
                <w:color w:val="auto"/>
                <w:szCs w:val="21"/>
              </w:rPr>
              <w:t>实验室</w:t>
            </w:r>
          </w:p>
        </w:tc>
        <w:tc>
          <w:tcPr>
            <w:tcW w:w="462" w:type="pct"/>
            <w:vAlign w:val="center"/>
          </w:tcPr>
          <w:p>
            <w:pPr>
              <w:jc w:val="center"/>
              <w:rPr>
                <w:color w:val="auto"/>
                <w:szCs w:val="21"/>
              </w:rPr>
            </w:pPr>
            <w:r>
              <w:rPr>
                <w:rFonts w:hint="eastAsia"/>
                <w:color w:val="auto"/>
                <w:szCs w:val="21"/>
              </w:rPr>
              <w:t>-</w:t>
            </w:r>
          </w:p>
        </w:tc>
        <w:tc>
          <w:tcPr>
            <w:tcW w:w="391" w:type="pct"/>
            <w:vAlign w:val="center"/>
          </w:tcPr>
          <w:p>
            <w:pPr>
              <w:rPr>
                <w:color w:val="auto"/>
                <w:szCs w:val="21"/>
              </w:rPr>
            </w:pPr>
            <w:r>
              <w:rPr>
                <w:rFonts w:hint="eastAsia"/>
                <w:color w:val="auto"/>
                <w:szCs w:val="21"/>
              </w:rPr>
              <w:t>二级</w:t>
            </w:r>
          </w:p>
        </w:tc>
        <w:tc>
          <w:tcPr>
            <w:tcW w:w="1730" w:type="pct"/>
          </w:tcPr>
          <w:p>
            <w:pPr>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51" w:type="pct"/>
            <w:vMerge w:val="continue"/>
          </w:tcPr>
          <w:p>
            <w:pPr>
              <w:ind w:firstLine="360"/>
              <w:rPr>
                <w:color w:val="auto"/>
                <w:szCs w:val="21"/>
              </w:rPr>
            </w:pPr>
          </w:p>
        </w:tc>
        <w:tc>
          <w:tcPr>
            <w:tcW w:w="1766" w:type="pct"/>
            <w:vAlign w:val="center"/>
          </w:tcPr>
          <w:p>
            <w:pPr>
              <w:rPr>
                <w:color w:val="auto"/>
                <w:szCs w:val="21"/>
              </w:rPr>
            </w:pPr>
            <w:r>
              <w:rPr>
                <w:rFonts w:hint="eastAsia"/>
                <w:color w:val="auto"/>
                <w:szCs w:val="21"/>
              </w:rPr>
              <w:t>非放射性检修及机加工车间</w:t>
            </w:r>
          </w:p>
        </w:tc>
        <w:tc>
          <w:tcPr>
            <w:tcW w:w="462" w:type="pct"/>
            <w:vAlign w:val="center"/>
          </w:tcPr>
          <w:p>
            <w:pPr>
              <w:jc w:val="center"/>
              <w:rPr>
                <w:color w:val="auto"/>
                <w:szCs w:val="21"/>
              </w:rPr>
            </w:pPr>
            <w:r>
              <w:rPr>
                <w:rFonts w:hint="eastAsia"/>
                <w:color w:val="auto"/>
                <w:szCs w:val="21"/>
              </w:rPr>
              <w:t>丁</w:t>
            </w:r>
          </w:p>
        </w:tc>
        <w:tc>
          <w:tcPr>
            <w:tcW w:w="391" w:type="pct"/>
            <w:vAlign w:val="center"/>
          </w:tcPr>
          <w:p>
            <w:pPr>
              <w:rPr>
                <w:color w:val="auto"/>
                <w:szCs w:val="21"/>
              </w:rPr>
            </w:pPr>
            <w:r>
              <w:rPr>
                <w:rFonts w:hint="eastAsia"/>
                <w:color w:val="auto"/>
                <w:szCs w:val="21"/>
              </w:rPr>
              <w:t>二级</w:t>
            </w:r>
          </w:p>
        </w:tc>
        <w:tc>
          <w:tcPr>
            <w:tcW w:w="1730" w:type="pct"/>
          </w:tcPr>
          <w:p>
            <w:pPr>
              <w:ind w:firstLine="360"/>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c>
          <w:tcPr>
            <w:tcW w:w="651" w:type="pct"/>
            <w:vMerge w:val="continue"/>
          </w:tcPr>
          <w:p>
            <w:pPr>
              <w:ind w:firstLine="360"/>
              <w:rPr>
                <w:color w:val="auto"/>
                <w:szCs w:val="21"/>
              </w:rPr>
            </w:pPr>
          </w:p>
        </w:tc>
        <w:tc>
          <w:tcPr>
            <w:tcW w:w="1766" w:type="pct"/>
            <w:vAlign w:val="center"/>
          </w:tcPr>
          <w:p>
            <w:pPr>
              <w:rPr>
                <w:color w:val="auto"/>
                <w:szCs w:val="21"/>
              </w:rPr>
            </w:pPr>
            <w:r>
              <w:rPr>
                <w:rFonts w:hint="eastAsia"/>
                <w:color w:val="auto"/>
                <w:szCs w:val="21"/>
              </w:rPr>
              <w:t>非放射性机电仪仓库</w:t>
            </w:r>
          </w:p>
        </w:tc>
        <w:tc>
          <w:tcPr>
            <w:tcW w:w="462" w:type="pct"/>
            <w:vAlign w:val="center"/>
          </w:tcPr>
          <w:p>
            <w:pPr>
              <w:jc w:val="center"/>
              <w:rPr>
                <w:color w:val="auto"/>
                <w:szCs w:val="21"/>
              </w:rPr>
            </w:pPr>
            <w:r>
              <w:rPr>
                <w:rFonts w:hint="eastAsia"/>
                <w:color w:val="auto"/>
                <w:szCs w:val="21"/>
              </w:rPr>
              <w:t>丁</w:t>
            </w:r>
          </w:p>
        </w:tc>
        <w:tc>
          <w:tcPr>
            <w:tcW w:w="391" w:type="pct"/>
            <w:vAlign w:val="center"/>
          </w:tcPr>
          <w:p>
            <w:pPr>
              <w:rPr>
                <w:color w:val="auto"/>
                <w:szCs w:val="21"/>
              </w:rPr>
            </w:pPr>
            <w:r>
              <w:rPr>
                <w:rFonts w:hint="eastAsia"/>
                <w:color w:val="auto"/>
                <w:szCs w:val="21"/>
              </w:rPr>
              <w:t>二级</w:t>
            </w:r>
          </w:p>
        </w:tc>
        <w:tc>
          <w:tcPr>
            <w:tcW w:w="1730" w:type="pct"/>
          </w:tcPr>
          <w:p>
            <w:pPr>
              <w:ind w:firstLine="360"/>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51" w:type="pct"/>
            <w:vMerge w:val="continue"/>
          </w:tcPr>
          <w:p>
            <w:pPr>
              <w:ind w:firstLine="360"/>
              <w:rPr>
                <w:color w:val="auto"/>
                <w:szCs w:val="21"/>
              </w:rPr>
            </w:pPr>
          </w:p>
        </w:tc>
        <w:tc>
          <w:tcPr>
            <w:tcW w:w="1766" w:type="pct"/>
            <w:vAlign w:val="center"/>
          </w:tcPr>
          <w:p>
            <w:pPr>
              <w:rPr>
                <w:color w:val="auto"/>
                <w:szCs w:val="21"/>
              </w:rPr>
            </w:pPr>
            <w:r>
              <w:rPr>
                <w:rFonts w:hint="eastAsia"/>
                <w:color w:val="auto"/>
                <w:szCs w:val="21"/>
              </w:rPr>
              <w:t>危险品库</w:t>
            </w:r>
          </w:p>
        </w:tc>
        <w:tc>
          <w:tcPr>
            <w:tcW w:w="462" w:type="pct"/>
            <w:vAlign w:val="center"/>
          </w:tcPr>
          <w:p>
            <w:pPr>
              <w:jc w:val="center"/>
              <w:rPr>
                <w:color w:val="auto"/>
                <w:szCs w:val="21"/>
              </w:rPr>
            </w:pPr>
            <w:r>
              <w:rPr>
                <w:rFonts w:hint="eastAsia"/>
                <w:color w:val="auto"/>
                <w:szCs w:val="21"/>
              </w:rPr>
              <w:t>甲/乙</w:t>
            </w:r>
          </w:p>
        </w:tc>
        <w:tc>
          <w:tcPr>
            <w:tcW w:w="391" w:type="pct"/>
            <w:vAlign w:val="center"/>
          </w:tcPr>
          <w:p>
            <w:pPr>
              <w:rPr>
                <w:color w:val="auto"/>
                <w:szCs w:val="21"/>
              </w:rPr>
            </w:pPr>
            <w:r>
              <w:rPr>
                <w:rFonts w:hint="eastAsia"/>
                <w:color w:val="auto"/>
                <w:szCs w:val="21"/>
              </w:rPr>
              <w:t>二级</w:t>
            </w:r>
          </w:p>
        </w:tc>
        <w:tc>
          <w:tcPr>
            <w:tcW w:w="1730" w:type="pct"/>
          </w:tcPr>
          <w:p>
            <w:pPr>
              <w:rPr>
                <w:color w:val="auto"/>
                <w:szCs w:val="21"/>
              </w:rPr>
            </w:pPr>
            <w:r>
              <w:rPr>
                <w:rFonts w:hint="eastAsia"/>
                <w:color w:val="auto"/>
                <w:szCs w:val="21"/>
              </w:rPr>
              <w:t>根据储藏物品种类和数量确定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51" w:type="pct"/>
            <w:vMerge w:val="continue"/>
          </w:tcPr>
          <w:p>
            <w:pPr>
              <w:ind w:firstLine="360"/>
              <w:rPr>
                <w:color w:val="auto"/>
                <w:szCs w:val="21"/>
              </w:rPr>
            </w:pPr>
          </w:p>
        </w:tc>
        <w:tc>
          <w:tcPr>
            <w:tcW w:w="1766" w:type="pct"/>
            <w:vAlign w:val="center"/>
          </w:tcPr>
          <w:p>
            <w:pPr>
              <w:rPr>
                <w:color w:val="auto"/>
                <w:szCs w:val="21"/>
              </w:rPr>
            </w:pPr>
            <w:r>
              <w:rPr>
                <w:rFonts w:hint="eastAsia"/>
                <w:color w:val="auto"/>
                <w:szCs w:val="21"/>
              </w:rPr>
              <w:t>油脂库</w:t>
            </w:r>
          </w:p>
        </w:tc>
        <w:tc>
          <w:tcPr>
            <w:tcW w:w="462" w:type="pct"/>
            <w:vAlign w:val="center"/>
          </w:tcPr>
          <w:p>
            <w:pPr>
              <w:jc w:val="center"/>
              <w:rPr>
                <w:color w:val="auto"/>
                <w:szCs w:val="21"/>
              </w:rPr>
            </w:pPr>
            <w:r>
              <w:rPr>
                <w:rFonts w:hint="eastAsia"/>
                <w:color w:val="auto"/>
                <w:szCs w:val="21"/>
              </w:rPr>
              <w:t>丙</w:t>
            </w:r>
          </w:p>
        </w:tc>
        <w:tc>
          <w:tcPr>
            <w:tcW w:w="391" w:type="pct"/>
            <w:vAlign w:val="center"/>
          </w:tcPr>
          <w:p>
            <w:pPr>
              <w:rPr>
                <w:color w:val="auto"/>
                <w:szCs w:val="21"/>
              </w:rPr>
            </w:pPr>
            <w:r>
              <w:rPr>
                <w:rFonts w:hint="eastAsia"/>
                <w:color w:val="auto"/>
                <w:szCs w:val="21"/>
              </w:rPr>
              <w:t>二级</w:t>
            </w:r>
          </w:p>
        </w:tc>
        <w:tc>
          <w:tcPr>
            <w:tcW w:w="1730" w:type="pct"/>
          </w:tcPr>
          <w:p>
            <w:pPr>
              <w:ind w:firstLine="360"/>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51" w:type="pct"/>
            <w:vMerge w:val="continue"/>
          </w:tcPr>
          <w:p>
            <w:pPr>
              <w:ind w:firstLine="360"/>
              <w:rPr>
                <w:color w:val="auto"/>
                <w:szCs w:val="21"/>
              </w:rPr>
            </w:pPr>
          </w:p>
        </w:tc>
        <w:tc>
          <w:tcPr>
            <w:tcW w:w="1766" w:type="pct"/>
            <w:vAlign w:val="center"/>
          </w:tcPr>
          <w:p>
            <w:pPr>
              <w:rPr>
                <w:color w:val="auto"/>
                <w:szCs w:val="21"/>
              </w:rPr>
            </w:pPr>
            <w:r>
              <w:rPr>
                <w:rFonts w:hint="eastAsia"/>
                <w:color w:val="auto"/>
                <w:szCs w:val="21"/>
              </w:rPr>
              <w:t>备品备件库</w:t>
            </w:r>
          </w:p>
        </w:tc>
        <w:tc>
          <w:tcPr>
            <w:tcW w:w="462" w:type="pct"/>
            <w:vAlign w:val="center"/>
          </w:tcPr>
          <w:p>
            <w:pPr>
              <w:jc w:val="center"/>
              <w:rPr>
                <w:color w:val="auto"/>
                <w:szCs w:val="21"/>
              </w:rPr>
            </w:pPr>
            <w:r>
              <w:rPr>
                <w:rFonts w:hint="eastAsia"/>
                <w:color w:val="auto"/>
                <w:szCs w:val="21"/>
              </w:rPr>
              <w:t>丁</w:t>
            </w:r>
          </w:p>
        </w:tc>
        <w:tc>
          <w:tcPr>
            <w:tcW w:w="391" w:type="pct"/>
            <w:vAlign w:val="center"/>
          </w:tcPr>
          <w:p>
            <w:pPr>
              <w:rPr>
                <w:color w:val="auto"/>
                <w:szCs w:val="21"/>
              </w:rPr>
            </w:pPr>
            <w:r>
              <w:rPr>
                <w:rFonts w:hint="eastAsia"/>
                <w:color w:val="auto"/>
                <w:szCs w:val="21"/>
              </w:rPr>
              <w:t>二级</w:t>
            </w:r>
          </w:p>
        </w:tc>
        <w:tc>
          <w:tcPr>
            <w:tcW w:w="1730" w:type="pct"/>
          </w:tcPr>
          <w:p>
            <w:pPr>
              <w:ind w:firstLine="360"/>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c>
          <w:tcPr>
            <w:tcW w:w="651" w:type="pct"/>
            <w:vMerge w:val="continue"/>
          </w:tcPr>
          <w:p>
            <w:pPr>
              <w:ind w:firstLine="360"/>
              <w:rPr>
                <w:color w:val="auto"/>
                <w:szCs w:val="21"/>
              </w:rPr>
            </w:pPr>
          </w:p>
        </w:tc>
        <w:tc>
          <w:tcPr>
            <w:tcW w:w="1766" w:type="pct"/>
            <w:vAlign w:val="center"/>
          </w:tcPr>
          <w:p>
            <w:pPr>
              <w:rPr>
                <w:color w:val="auto"/>
                <w:szCs w:val="21"/>
              </w:rPr>
            </w:pPr>
            <w:r>
              <w:rPr>
                <w:rFonts w:hint="eastAsia"/>
                <w:color w:val="auto"/>
                <w:szCs w:val="21"/>
              </w:rPr>
              <w:t>海水淡化厂房</w:t>
            </w:r>
          </w:p>
        </w:tc>
        <w:tc>
          <w:tcPr>
            <w:tcW w:w="462" w:type="pct"/>
            <w:vAlign w:val="center"/>
          </w:tcPr>
          <w:p>
            <w:pPr>
              <w:jc w:val="center"/>
              <w:rPr>
                <w:color w:val="auto"/>
                <w:szCs w:val="21"/>
              </w:rPr>
            </w:pPr>
            <w:r>
              <w:rPr>
                <w:rFonts w:hint="eastAsia"/>
                <w:color w:val="auto"/>
                <w:szCs w:val="21"/>
              </w:rPr>
              <w:t>戊</w:t>
            </w:r>
          </w:p>
        </w:tc>
        <w:tc>
          <w:tcPr>
            <w:tcW w:w="391" w:type="pct"/>
            <w:vAlign w:val="center"/>
          </w:tcPr>
          <w:p>
            <w:pPr>
              <w:rPr>
                <w:color w:val="auto"/>
                <w:szCs w:val="21"/>
              </w:rPr>
            </w:pPr>
            <w:r>
              <w:rPr>
                <w:rFonts w:hint="eastAsia"/>
                <w:color w:val="auto"/>
                <w:szCs w:val="21"/>
              </w:rPr>
              <w:t>二级</w:t>
            </w:r>
          </w:p>
        </w:tc>
        <w:tc>
          <w:tcPr>
            <w:tcW w:w="1730" w:type="pct"/>
          </w:tcPr>
          <w:p>
            <w:pPr>
              <w:ind w:firstLine="360"/>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51" w:type="pct"/>
            <w:vMerge w:val="continue"/>
          </w:tcPr>
          <w:p>
            <w:pPr>
              <w:ind w:firstLine="360"/>
              <w:rPr>
                <w:color w:val="auto"/>
                <w:szCs w:val="21"/>
              </w:rPr>
            </w:pPr>
          </w:p>
        </w:tc>
        <w:tc>
          <w:tcPr>
            <w:tcW w:w="1766" w:type="pct"/>
            <w:vAlign w:val="center"/>
          </w:tcPr>
          <w:p>
            <w:pPr>
              <w:rPr>
                <w:color w:val="auto"/>
                <w:szCs w:val="21"/>
              </w:rPr>
            </w:pPr>
            <w:r>
              <w:rPr>
                <w:rFonts w:hint="eastAsia"/>
                <w:color w:val="auto"/>
                <w:szCs w:val="21"/>
              </w:rPr>
              <w:t>除盐水厂房</w:t>
            </w:r>
          </w:p>
        </w:tc>
        <w:tc>
          <w:tcPr>
            <w:tcW w:w="462" w:type="pct"/>
            <w:vAlign w:val="center"/>
          </w:tcPr>
          <w:p>
            <w:pPr>
              <w:jc w:val="center"/>
              <w:rPr>
                <w:color w:val="auto"/>
                <w:szCs w:val="21"/>
              </w:rPr>
            </w:pPr>
            <w:r>
              <w:rPr>
                <w:rFonts w:hint="eastAsia"/>
                <w:color w:val="auto"/>
                <w:szCs w:val="21"/>
              </w:rPr>
              <w:t>戊</w:t>
            </w:r>
          </w:p>
        </w:tc>
        <w:tc>
          <w:tcPr>
            <w:tcW w:w="391" w:type="pct"/>
            <w:vAlign w:val="center"/>
          </w:tcPr>
          <w:p>
            <w:pPr>
              <w:rPr>
                <w:color w:val="auto"/>
                <w:szCs w:val="21"/>
              </w:rPr>
            </w:pPr>
            <w:r>
              <w:rPr>
                <w:rFonts w:hint="eastAsia"/>
                <w:color w:val="auto"/>
                <w:szCs w:val="21"/>
              </w:rPr>
              <w:t>二级</w:t>
            </w:r>
          </w:p>
        </w:tc>
        <w:tc>
          <w:tcPr>
            <w:tcW w:w="1730" w:type="pct"/>
          </w:tcPr>
          <w:p>
            <w:pPr>
              <w:ind w:firstLine="360"/>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51" w:type="pct"/>
            <w:vMerge w:val="continue"/>
          </w:tcPr>
          <w:p>
            <w:pPr>
              <w:ind w:firstLine="360"/>
              <w:rPr>
                <w:color w:val="auto"/>
                <w:szCs w:val="21"/>
              </w:rPr>
            </w:pPr>
          </w:p>
        </w:tc>
        <w:tc>
          <w:tcPr>
            <w:tcW w:w="1766" w:type="pct"/>
            <w:vAlign w:val="center"/>
          </w:tcPr>
          <w:p>
            <w:pPr>
              <w:rPr>
                <w:color w:val="auto"/>
                <w:szCs w:val="21"/>
              </w:rPr>
            </w:pPr>
            <w:r>
              <w:rPr>
                <w:rFonts w:hint="eastAsia"/>
                <w:color w:val="auto"/>
                <w:szCs w:val="21"/>
              </w:rPr>
              <w:t>制氯站</w:t>
            </w:r>
          </w:p>
        </w:tc>
        <w:tc>
          <w:tcPr>
            <w:tcW w:w="462" w:type="pct"/>
            <w:vAlign w:val="center"/>
          </w:tcPr>
          <w:p>
            <w:pPr>
              <w:jc w:val="center"/>
              <w:rPr>
                <w:color w:val="auto"/>
                <w:szCs w:val="21"/>
              </w:rPr>
            </w:pPr>
            <w:r>
              <w:rPr>
                <w:rFonts w:hint="eastAsia"/>
                <w:color w:val="auto"/>
                <w:szCs w:val="21"/>
              </w:rPr>
              <w:t>丁</w:t>
            </w:r>
          </w:p>
        </w:tc>
        <w:tc>
          <w:tcPr>
            <w:tcW w:w="391" w:type="pct"/>
            <w:vAlign w:val="center"/>
          </w:tcPr>
          <w:p>
            <w:pPr>
              <w:rPr>
                <w:color w:val="auto"/>
                <w:szCs w:val="21"/>
              </w:rPr>
            </w:pPr>
            <w:r>
              <w:rPr>
                <w:rFonts w:hint="eastAsia"/>
                <w:color w:val="auto"/>
                <w:szCs w:val="21"/>
              </w:rPr>
              <w:t>二级</w:t>
            </w:r>
          </w:p>
        </w:tc>
        <w:tc>
          <w:tcPr>
            <w:tcW w:w="1730" w:type="pct"/>
          </w:tcPr>
          <w:p>
            <w:pPr>
              <w:ind w:firstLine="360"/>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51" w:type="pct"/>
            <w:vMerge w:val="continue"/>
          </w:tcPr>
          <w:p>
            <w:pPr>
              <w:ind w:firstLine="360"/>
              <w:rPr>
                <w:color w:val="auto"/>
                <w:szCs w:val="21"/>
              </w:rPr>
            </w:pPr>
          </w:p>
        </w:tc>
        <w:tc>
          <w:tcPr>
            <w:tcW w:w="1766" w:type="pct"/>
            <w:vAlign w:val="center"/>
          </w:tcPr>
          <w:p>
            <w:pPr>
              <w:rPr>
                <w:color w:val="auto"/>
                <w:szCs w:val="21"/>
              </w:rPr>
            </w:pPr>
            <w:r>
              <w:rPr>
                <w:rFonts w:hint="eastAsia"/>
                <w:color w:val="auto"/>
                <w:szCs w:val="21"/>
              </w:rPr>
              <w:t>制氢站（氢气站）</w:t>
            </w:r>
          </w:p>
        </w:tc>
        <w:tc>
          <w:tcPr>
            <w:tcW w:w="462" w:type="pct"/>
            <w:vAlign w:val="center"/>
          </w:tcPr>
          <w:p>
            <w:pPr>
              <w:jc w:val="center"/>
              <w:rPr>
                <w:color w:val="auto"/>
                <w:szCs w:val="21"/>
              </w:rPr>
            </w:pPr>
            <w:r>
              <w:rPr>
                <w:rFonts w:hint="eastAsia"/>
                <w:color w:val="auto"/>
                <w:szCs w:val="21"/>
              </w:rPr>
              <w:t>甲</w:t>
            </w:r>
          </w:p>
        </w:tc>
        <w:tc>
          <w:tcPr>
            <w:tcW w:w="391" w:type="pct"/>
            <w:vAlign w:val="center"/>
          </w:tcPr>
          <w:p>
            <w:pPr>
              <w:rPr>
                <w:color w:val="auto"/>
                <w:szCs w:val="21"/>
              </w:rPr>
            </w:pPr>
            <w:r>
              <w:rPr>
                <w:rFonts w:hint="eastAsia"/>
                <w:color w:val="auto"/>
                <w:szCs w:val="21"/>
              </w:rPr>
              <w:t>二级</w:t>
            </w:r>
          </w:p>
        </w:tc>
        <w:tc>
          <w:tcPr>
            <w:tcW w:w="1730" w:type="pct"/>
          </w:tcPr>
          <w:p>
            <w:pPr>
              <w:ind w:firstLine="360"/>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c>
          <w:tcPr>
            <w:tcW w:w="651" w:type="pct"/>
            <w:vMerge w:val="continue"/>
          </w:tcPr>
          <w:p>
            <w:pPr>
              <w:ind w:firstLine="360"/>
              <w:rPr>
                <w:color w:val="auto"/>
                <w:szCs w:val="21"/>
              </w:rPr>
            </w:pPr>
          </w:p>
        </w:tc>
        <w:tc>
          <w:tcPr>
            <w:tcW w:w="1766" w:type="pct"/>
            <w:vAlign w:val="center"/>
          </w:tcPr>
          <w:p>
            <w:pPr>
              <w:rPr>
                <w:color w:val="auto"/>
                <w:szCs w:val="21"/>
              </w:rPr>
            </w:pPr>
            <w:r>
              <w:rPr>
                <w:rFonts w:hint="eastAsia"/>
                <w:color w:val="auto"/>
                <w:szCs w:val="21"/>
              </w:rPr>
              <w:t>气体贮存区</w:t>
            </w:r>
          </w:p>
        </w:tc>
        <w:tc>
          <w:tcPr>
            <w:tcW w:w="462" w:type="pct"/>
            <w:vAlign w:val="center"/>
          </w:tcPr>
          <w:p>
            <w:pPr>
              <w:jc w:val="center"/>
              <w:rPr>
                <w:color w:val="auto"/>
                <w:szCs w:val="21"/>
              </w:rPr>
            </w:pPr>
            <w:r>
              <w:rPr>
                <w:rFonts w:hint="eastAsia"/>
                <w:color w:val="auto"/>
                <w:szCs w:val="21"/>
              </w:rPr>
              <w:t>丁</w:t>
            </w:r>
          </w:p>
        </w:tc>
        <w:tc>
          <w:tcPr>
            <w:tcW w:w="391" w:type="pct"/>
            <w:vAlign w:val="center"/>
          </w:tcPr>
          <w:p>
            <w:pPr>
              <w:rPr>
                <w:color w:val="auto"/>
                <w:szCs w:val="21"/>
              </w:rPr>
            </w:pPr>
            <w:r>
              <w:rPr>
                <w:rFonts w:hint="eastAsia"/>
                <w:color w:val="auto"/>
                <w:szCs w:val="21"/>
              </w:rPr>
              <w:t>二级</w:t>
            </w:r>
          </w:p>
        </w:tc>
        <w:tc>
          <w:tcPr>
            <w:tcW w:w="1730" w:type="pct"/>
          </w:tcPr>
          <w:p>
            <w:pPr>
              <w:ind w:firstLine="360"/>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51" w:type="pct"/>
            <w:vMerge w:val="continue"/>
          </w:tcPr>
          <w:p>
            <w:pPr>
              <w:ind w:firstLine="360"/>
              <w:rPr>
                <w:color w:val="auto"/>
                <w:szCs w:val="21"/>
              </w:rPr>
            </w:pPr>
          </w:p>
        </w:tc>
        <w:tc>
          <w:tcPr>
            <w:tcW w:w="1766" w:type="pct"/>
            <w:vAlign w:val="center"/>
          </w:tcPr>
          <w:p>
            <w:pPr>
              <w:rPr>
                <w:color w:val="auto"/>
                <w:szCs w:val="21"/>
              </w:rPr>
            </w:pPr>
            <w:r>
              <w:rPr>
                <w:rFonts w:hint="eastAsia"/>
                <w:color w:val="auto"/>
                <w:szCs w:val="21"/>
              </w:rPr>
              <w:t>空气压缩机房</w:t>
            </w:r>
          </w:p>
        </w:tc>
        <w:tc>
          <w:tcPr>
            <w:tcW w:w="462" w:type="pct"/>
            <w:vAlign w:val="center"/>
          </w:tcPr>
          <w:p>
            <w:pPr>
              <w:jc w:val="center"/>
              <w:rPr>
                <w:color w:val="auto"/>
                <w:szCs w:val="21"/>
              </w:rPr>
            </w:pPr>
            <w:r>
              <w:rPr>
                <w:rFonts w:hint="eastAsia"/>
                <w:color w:val="auto"/>
                <w:szCs w:val="21"/>
              </w:rPr>
              <w:t>丁</w:t>
            </w:r>
          </w:p>
        </w:tc>
        <w:tc>
          <w:tcPr>
            <w:tcW w:w="391" w:type="pct"/>
            <w:vAlign w:val="center"/>
          </w:tcPr>
          <w:p>
            <w:pPr>
              <w:rPr>
                <w:color w:val="auto"/>
                <w:szCs w:val="21"/>
              </w:rPr>
            </w:pPr>
            <w:r>
              <w:rPr>
                <w:rFonts w:hint="eastAsia"/>
                <w:color w:val="auto"/>
                <w:szCs w:val="21"/>
              </w:rPr>
              <w:t>二级</w:t>
            </w:r>
          </w:p>
        </w:tc>
        <w:tc>
          <w:tcPr>
            <w:tcW w:w="1730" w:type="pct"/>
          </w:tcPr>
          <w:p>
            <w:pPr>
              <w:ind w:firstLine="360"/>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651" w:type="pct"/>
            <w:vMerge w:val="continue"/>
          </w:tcPr>
          <w:p>
            <w:pPr>
              <w:ind w:firstLine="360"/>
              <w:rPr>
                <w:color w:val="auto"/>
                <w:szCs w:val="21"/>
              </w:rPr>
            </w:pPr>
          </w:p>
        </w:tc>
        <w:tc>
          <w:tcPr>
            <w:tcW w:w="1766" w:type="pct"/>
            <w:vAlign w:val="center"/>
          </w:tcPr>
          <w:p>
            <w:pPr>
              <w:rPr>
                <w:color w:val="auto"/>
                <w:szCs w:val="21"/>
              </w:rPr>
            </w:pPr>
            <w:r>
              <w:rPr>
                <w:rFonts w:hint="eastAsia"/>
                <w:color w:val="auto"/>
                <w:szCs w:val="21"/>
              </w:rPr>
              <w:t>辅助锅炉房</w:t>
            </w:r>
          </w:p>
        </w:tc>
        <w:tc>
          <w:tcPr>
            <w:tcW w:w="462" w:type="pct"/>
            <w:vAlign w:val="center"/>
          </w:tcPr>
          <w:p>
            <w:pPr>
              <w:jc w:val="center"/>
              <w:rPr>
                <w:color w:val="auto"/>
                <w:szCs w:val="21"/>
              </w:rPr>
            </w:pPr>
            <w:r>
              <w:rPr>
                <w:rFonts w:hint="eastAsia"/>
                <w:color w:val="auto"/>
                <w:szCs w:val="21"/>
              </w:rPr>
              <w:t>丁</w:t>
            </w:r>
          </w:p>
        </w:tc>
        <w:tc>
          <w:tcPr>
            <w:tcW w:w="391" w:type="pct"/>
            <w:vAlign w:val="center"/>
          </w:tcPr>
          <w:p>
            <w:pPr>
              <w:rPr>
                <w:color w:val="auto"/>
                <w:szCs w:val="21"/>
              </w:rPr>
            </w:pPr>
            <w:r>
              <w:rPr>
                <w:rFonts w:hint="eastAsia"/>
                <w:color w:val="auto"/>
                <w:szCs w:val="21"/>
              </w:rPr>
              <w:t>二级</w:t>
            </w:r>
          </w:p>
        </w:tc>
        <w:tc>
          <w:tcPr>
            <w:tcW w:w="1730" w:type="pct"/>
          </w:tcPr>
          <w:p>
            <w:pPr>
              <w:ind w:firstLine="360"/>
              <w:rPr>
                <w:color w:val="auto"/>
                <w:szCs w:val="21"/>
              </w:rPr>
            </w:pPr>
          </w:p>
        </w:tc>
      </w:tr>
    </w:tbl>
    <w:p>
      <w:pPr>
        <w:pStyle w:val="66"/>
        <w:numPr>
          <w:ilvl w:val="0"/>
          <w:numId w:val="0"/>
        </w:numPr>
        <w:spacing w:before="156" w:after="156"/>
        <w:ind w:left="363"/>
        <w:rPr>
          <w:rFonts w:ascii="Times New Roman"/>
          <w:color w:val="auto"/>
          <w:sz w:val="21"/>
          <w:szCs w:val="21"/>
        </w:rPr>
      </w:pPr>
      <w:r>
        <w:rPr>
          <w:rFonts w:hint="eastAsia" w:ascii="Times New Roman"/>
          <w:color w:val="auto"/>
          <w:sz w:val="21"/>
          <w:szCs w:val="21"/>
        </w:rPr>
        <w:t>注：核电厂内的实验室包含厂区实验室、性能实验室、环境试验室、流出物实验室、辐射计量实验室等。</w:t>
      </w:r>
    </w:p>
    <w:p>
      <w:pPr>
        <w:pStyle w:val="4"/>
        <w:keepNext w:val="0"/>
        <w:keepLines w:val="0"/>
        <w:snapToGrid/>
        <w:spacing w:line="240" w:lineRule="auto"/>
        <w:jc w:val="both"/>
        <w:rPr>
          <w:color w:val="auto"/>
          <w:sz w:val="28"/>
          <w:szCs w:val="28"/>
        </w:rPr>
      </w:pPr>
      <w:r>
        <w:rPr>
          <w:rFonts w:hint="eastAsia"/>
          <w:color w:val="auto"/>
          <w:sz w:val="28"/>
          <w:szCs w:val="28"/>
        </w:rPr>
        <w:t>常规岛及BOP非核部分甲乙类库房与其它库房合并布置时，应符合下列规定：</w:t>
      </w:r>
    </w:p>
    <w:p>
      <w:pPr>
        <w:pStyle w:val="5"/>
        <w:ind w:left="851" w:hanging="425"/>
        <w:jc w:val="both"/>
        <w:rPr>
          <w:color w:val="auto"/>
          <w:sz w:val="28"/>
        </w:rPr>
      </w:pPr>
      <w:r>
        <w:rPr>
          <w:rFonts w:hint="eastAsia"/>
          <w:color w:val="auto"/>
          <w:sz w:val="28"/>
        </w:rPr>
        <w:t>库房应为单层建筑；</w:t>
      </w:r>
    </w:p>
    <w:p>
      <w:pPr>
        <w:pStyle w:val="5"/>
        <w:ind w:left="851" w:hanging="425"/>
        <w:jc w:val="both"/>
        <w:rPr>
          <w:color w:val="auto"/>
          <w:sz w:val="28"/>
        </w:rPr>
      </w:pPr>
      <w:r>
        <w:rPr>
          <w:rFonts w:hint="eastAsia"/>
          <w:color w:val="auto"/>
          <w:sz w:val="28"/>
        </w:rPr>
        <w:t>存放甲乙类物品部分应采取防爆措施和设置泄压设施；</w:t>
      </w:r>
    </w:p>
    <w:p>
      <w:pPr>
        <w:pStyle w:val="5"/>
        <w:ind w:left="0" w:firstLine="426"/>
        <w:jc w:val="both"/>
        <w:rPr>
          <w:color w:val="auto"/>
          <w:sz w:val="28"/>
        </w:rPr>
      </w:pPr>
      <w:r>
        <w:rPr>
          <w:rFonts w:hint="eastAsia"/>
          <w:color w:val="auto"/>
          <w:sz w:val="28"/>
        </w:rPr>
        <w:t>存放甲乙类物品部分应采用抗爆防护墙与其它部分分隔，相互间的承重结构应独立。</w:t>
      </w:r>
    </w:p>
    <w:p>
      <w:pPr>
        <w:pStyle w:val="4"/>
        <w:keepNext w:val="0"/>
        <w:keepLines w:val="0"/>
        <w:snapToGrid/>
        <w:spacing w:line="240" w:lineRule="auto"/>
        <w:jc w:val="both"/>
        <w:rPr>
          <w:color w:val="auto"/>
          <w:sz w:val="28"/>
          <w:szCs w:val="28"/>
        </w:rPr>
      </w:pPr>
      <w:r>
        <w:rPr>
          <w:rFonts w:hint="eastAsia"/>
          <w:color w:val="auto"/>
          <w:sz w:val="28"/>
          <w:szCs w:val="28"/>
        </w:rPr>
        <w:t>平台及楼梯孔周围应设置护沿和栏杆；吊物孔周围应加设护沿，并设活动栏杆或盖板；楼板和地面设备孔洞周围应设护沿；穿楼面管道与人或车可能发生碰撞处，应在管道一侧或多侧设护栏。</w:t>
      </w:r>
    </w:p>
    <w:p>
      <w:pPr>
        <w:pStyle w:val="4"/>
        <w:keepNext w:val="0"/>
        <w:keepLines w:val="0"/>
        <w:snapToGrid/>
        <w:spacing w:line="240" w:lineRule="auto"/>
        <w:jc w:val="both"/>
        <w:rPr>
          <w:color w:val="auto"/>
          <w:sz w:val="28"/>
          <w:szCs w:val="28"/>
        </w:rPr>
      </w:pPr>
      <w:r>
        <w:rPr>
          <w:rFonts w:hint="eastAsia"/>
          <w:color w:val="auto"/>
          <w:sz w:val="28"/>
          <w:szCs w:val="28"/>
        </w:rPr>
        <w:t>汽轮发电机厂房内消防防火分隔应符合下列要求：</w:t>
      </w:r>
    </w:p>
    <w:p>
      <w:pPr>
        <w:pStyle w:val="5"/>
        <w:snapToGrid/>
        <w:spacing w:line="240" w:lineRule="auto"/>
        <w:ind w:left="850" w:hanging="425"/>
        <w:jc w:val="both"/>
        <w:rPr>
          <w:color w:val="auto"/>
          <w:sz w:val="28"/>
        </w:rPr>
      </w:pPr>
      <w:r>
        <w:rPr>
          <w:rFonts w:hint="eastAsia"/>
          <w:color w:val="auto"/>
          <w:sz w:val="28"/>
        </w:rPr>
        <w:t>电缆竖井、电缆夹层；电子设备间、配电间、蓄电池室；通风设备间；润滑油间、润滑油转运间；疏散楼梯等场所应采用防火分隔；</w:t>
      </w:r>
    </w:p>
    <w:p>
      <w:pPr>
        <w:pStyle w:val="5"/>
        <w:snapToGrid/>
        <w:spacing w:line="240" w:lineRule="auto"/>
        <w:ind w:left="850" w:hanging="425"/>
        <w:jc w:val="both"/>
        <w:rPr>
          <w:color w:val="auto"/>
          <w:sz w:val="28"/>
        </w:rPr>
      </w:pPr>
      <w:r>
        <w:rPr>
          <w:rFonts w:hint="eastAsia"/>
          <w:color w:val="auto"/>
          <w:sz w:val="28"/>
        </w:rPr>
        <w:t>防火分隔墙耐火极限不应低于</w:t>
      </w:r>
      <w:r>
        <w:rPr>
          <w:color w:val="auto"/>
          <w:sz w:val="28"/>
        </w:rPr>
        <w:t>2.00h</w:t>
      </w:r>
      <w:r>
        <w:rPr>
          <w:rFonts w:hint="eastAsia"/>
          <w:color w:val="auto"/>
          <w:sz w:val="28"/>
        </w:rPr>
        <w:t>，分隔楼板、梁耐火极限不应低于</w:t>
      </w:r>
      <w:r>
        <w:rPr>
          <w:color w:val="auto"/>
          <w:sz w:val="28"/>
        </w:rPr>
        <w:t>1.00h</w:t>
      </w:r>
      <w:r>
        <w:rPr>
          <w:rFonts w:hint="eastAsia"/>
          <w:color w:val="auto"/>
          <w:sz w:val="28"/>
        </w:rPr>
        <w:t>；</w:t>
      </w:r>
    </w:p>
    <w:p>
      <w:pPr>
        <w:pStyle w:val="5"/>
        <w:snapToGrid/>
        <w:spacing w:line="240" w:lineRule="auto"/>
        <w:ind w:left="850" w:hanging="425"/>
        <w:jc w:val="both"/>
        <w:rPr>
          <w:color w:val="auto"/>
          <w:sz w:val="28"/>
        </w:rPr>
      </w:pPr>
      <w:r>
        <w:rPr>
          <w:rFonts w:hint="eastAsia"/>
          <w:color w:val="auto"/>
          <w:sz w:val="28"/>
        </w:rPr>
        <w:t>防火分隔墙上应设置甲级防火门窗。</w:t>
      </w:r>
    </w:p>
    <w:p>
      <w:pPr>
        <w:pStyle w:val="4"/>
        <w:keepNext w:val="0"/>
        <w:keepLines w:val="0"/>
        <w:snapToGrid/>
        <w:spacing w:line="240" w:lineRule="auto"/>
        <w:jc w:val="both"/>
        <w:rPr>
          <w:color w:val="auto"/>
          <w:sz w:val="28"/>
          <w:szCs w:val="28"/>
        </w:rPr>
      </w:pPr>
      <w:r>
        <w:rPr>
          <w:rFonts w:hint="eastAsia"/>
          <w:color w:val="auto"/>
          <w:sz w:val="28"/>
          <w:szCs w:val="28"/>
        </w:rPr>
        <w:t>氢气站内应将有爆炸危险的房间集中布置。有爆炸危险房间与无爆炸危险房间必须相通时，应以走廊相连或设置双门斗。</w:t>
      </w:r>
    </w:p>
    <w:p>
      <w:pPr>
        <w:pStyle w:val="3"/>
        <w:numPr>
          <w:ilvl w:val="1"/>
          <w:numId w:val="7"/>
        </w:numPr>
        <w:spacing w:line="240" w:lineRule="auto"/>
        <w:ind w:left="0"/>
        <w:rPr>
          <w:color w:val="auto"/>
        </w:rPr>
      </w:pPr>
      <w:bookmarkStart w:id="215" w:name="_Toc72487134"/>
      <w:bookmarkStart w:id="216" w:name="_Toc523923405"/>
      <w:bookmarkStart w:id="217" w:name="_Toc6316695"/>
      <w:bookmarkStart w:id="218" w:name="_Toc6324127"/>
      <w:bookmarkStart w:id="219" w:name="_Toc45610069"/>
      <w:bookmarkStart w:id="220" w:name="_Toc44919405"/>
      <w:r>
        <w:rPr>
          <w:color w:val="auto"/>
        </w:rPr>
        <w:t>结构</w:t>
      </w:r>
      <w:bookmarkEnd w:id="215"/>
      <w:bookmarkEnd w:id="216"/>
      <w:bookmarkEnd w:id="217"/>
      <w:bookmarkEnd w:id="218"/>
      <w:bookmarkEnd w:id="219"/>
      <w:bookmarkEnd w:id="220"/>
    </w:p>
    <w:p>
      <w:pPr>
        <w:pStyle w:val="4"/>
        <w:keepNext w:val="0"/>
        <w:keepLines w:val="0"/>
        <w:snapToGrid/>
        <w:spacing w:line="240" w:lineRule="auto"/>
        <w:jc w:val="both"/>
        <w:rPr>
          <w:color w:val="auto"/>
          <w:sz w:val="28"/>
          <w:szCs w:val="28"/>
        </w:rPr>
      </w:pPr>
      <w:bookmarkStart w:id="221" w:name="_Toc6316696"/>
      <w:bookmarkStart w:id="222" w:name="_Toc6324128"/>
      <w:r>
        <w:rPr>
          <w:rFonts w:hint="eastAsia"/>
          <w:color w:val="auto"/>
          <w:sz w:val="28"/>
          <w:szCs w:val="28"/>
        </w:rPr>
        <w:t>建（构）筑物结构设计、施工、验收及拆除，应符合《建筑与市政地基基础通用规范》、《工程结构通用规范》、《混凝土结构通用规范》、《砌体结构通用规范》、《钢结构通用规范》、《组合结构通用规范》、《建筑与市政工程抗震通用规范》、《既有建筑鉴定与加固通用规范》、《既有建筑维护与改造通用规范》和《建筑与市政工程施工质量控制通用规范》的规定。</w:t>
      </w:r>
    </w:p>
    <w:bookmarkEnd w:id="221"/>
    <w:bookmarkEnd w:id="222"/>
    <w:p>
      <w:pPr>
        <w:pStyle w:val="4"/>
        <w:keepNext w:val="0"/>
        <w:keepLines w:val="0"/>
        <w:snapToGrid/>
        <w:spacing w:line="240" w:lineRule="auto"/>
        <w:jc w:val="both"/>
        <w:rPr>
          <w:color w:val="auto"/>
          <w:sz w:val="28"/>
          <w:szCs w:val="28"/>
        </w:rPr>
      </w:pPr>
      <w:bookmarkStart w:id="223" w:name="_Toc6324139"/>
      <w:bookmarkStart w:id="224" w:name="_Toc6316707"/>
      <w:r>
        <w:rPr>
          <w:rFonts w:hint="eastAsia"/>
          <w:color w:val="auto"/>
          <w:sz w:val="28"/>
          <w:szCs w:val="28"/>
        </w:rPr>
        <w:t>核电工程常规岛及BOP非核部分子项建筑结构安全等级应按表</w:t>
      </w:r>
      <w:r>
        <w:rPr>
          <w:color w:val="auto"/>
          <w:sz w:val="28"/>
          <w:szCs w:val="28"/>
        </w:rPr>
        <w:fldChar w:fldCharType="begin"/>
      </w:r>
      <w:r>
        <w:rPr>
          <w:color w:val="auto"/>
          <w:sz w:val="28"/>
          <w:szCs w:val="28"/>
        </w:rPr>
        <w:instrText xml:space="preserve"> </w:instrText>
      </w:r>
      <w:r>
        <w:rPr>
          <w:rFonts w:hint="eastAsia"/>
          <w:color w:val="auto"/>
          <w:sz w:val="28"/>
          <w:szCs w:val="28"/>
        </w:rPr>
        <w:instrText xml:space="preserve">STYLEREF 3 \s</w:instrText>
      </w:r>
      <w:r>
        <w:rPr>
          <w:color w:val="auto"/>
          <w:sz w:val="28"/>
          <w:szCs w:val="28"/>
        </w:rPr>
        <w:instrText xml:space="preserve"> </w:instrText>
      </w:r>
      <w:r>
        <w:rPr>
          <w:color w:val="auto"/>
          <w:sz w:val="28"/>
          <w:szCs w:val="28"/>
        </w:rPr>
        <w:fldChar w:fldCharType="separate"/>
      </w:r>
      <w:r>
        <w:rPr>
          <w:color w:val="auto"/>
          <w:sz w:val="28"/>
          <w:szCs w:val="28"/>
        </w:rPr>
        <w:t>4.3.2</w:t>
      </w:r>
      <w:r>
        <w:rPr>
          <w:color w:val="auto"/>
          <w:sz w:val="28"/>
          <w:szCs w:val="28"/>
        </w:rPr>
        <w:fldChar w:fldCharType="end"/>
      </w:r>
      <w:r>
        <w:rPr>
          <w:rFonts w:hint="eastAsia"/>
          <w:color w:val="auto"/>
          <w:sz w:val="28"/>
          <w:szCs w:val="28"/>
        </w:rPr>
        <w:t>执行。</w:t>
      </w:r>
      <w:bookmarkEnd w:id="223"/>
      <w:bookmarkEnd w:id="224"/>
    </w:p>
    <w:p>
      <w:pPr>
        <w:ind w:firstLine="422"/>
        <w:jc w:val="center"/>
        <w:rPr>
          <w:b/>
          <w:color w:val="auto"/>
        </w:rPr>
      </w:pPr>
      <w:r>
        <w:rPr>
          <w:rFonts w:hint="eastAsia"/>
          <w:b/>
          <w:color w:val="auto"/>
        </w:rPr>
        <w:t>表4.3.2  常规岛及BOP非核部分子项建筑结构安全等级</w:t>
      </w:r>
    </w:p>
    <w:tbl>
      <w:tblPr>
        <w:tblStyle w:val="2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77"/>
        <w:gridCol w:w="69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925" w:type="pct"/>
            <w:vAlign w:val="center"/>
          </w:tcPr>
          <w:p>
            <w:pPr>
              <w:jc w:val="center"/>
              <w:rPr>
                <w:color w:val="auto"/>
                <w:szCs w:val="21"/>
              </w:rPr>
            </w:pPr>
            <w:r>
              <w:rPr>
                <w:rFonts w:hint="eastAsia"/>
                <w:color w:val="auto"/>
                <w:szCs w:val="21"/>
              </w:rPr>
              <w:t>安全等级</w:t>
            </w:r>
          </w:p>
        </w:tc>
        <w:tc>
          <w:tcPr>
            <w:tcW w:w="4075" w:type="pct"/>
          </w:tcPr>
          <w:p>
            <w:pPr>
              <w:jc w:val="center"/>
              <w:rPr>
                <w:color w:val="auto"/>
                <w:szCs w:val="21"/>
              </w:rPr>
            </w:pPr>
            <w:r>
              <w:rPr>
                <w:rFonts w:hint="eastAsia"/>
                <w:color w:val="auto"/>
                <w:szCs w:val="21"/>
              </w:rPr>
              <w:t>子项名称或建构筑物类型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25" w:type="pct"/>
            <w:vAlign w:val="center"/>
          </w:tcPr>
          <w:p>
            <w:pPr>
              <w:jc w:val="center"/>
              <w:rPr>
                <w:color w:val="auto"/>
                <w:szCs w:val="21"/>
              </w:rPr>
            </w:pPr>
            <w:r>
              <w:rPr>
                <w:rFonts w:hint="eastAsia"/>
                <w:color w:val="auto"/>
                <w:szCs w:val="21"/>
              </w:rPr>
              <w:t>一级</w:t>
            </w:r>
          </w:p>
        </w:tc>
        <w:tc>
          <w:tcPr>
            <w:tcW w:w="4075" w:type="pct"/>
          </w:tcPr>
          <w:p>
            <w:pPr>
              <w:rPr>
                <w:color w:val="auto"/>
                <w:szCs w:val="21"/>
              </w:rPr>
            </w:pPr>
            <w:r>
              <w:rPr>
                <w:rFonts w:hint="eastAsia"/>
                <w:color w:val="auto"/>
                <w:szCs w:val="21"/>
              </w:rPr>
              <w:t>常规岛主厂房的主框架及屋盖主要承重结构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25" w:type="pct"/>
            <w:vAlign w:val="center"/>
          </w:tcPr>
          <w:p>
            <w:pPr>
              <w:jc w:val="center"/>
              <w:rPr>
                <w:color w:val="auto"/>
                <w:szCs w:val="21"/>
              </w:rPr>
            </w:pPr>
            <w:r>
              <w:rPr>
                <w:rFonts w:hint="eastAsia"/>
                <w:color w:val="auto"/>
                <w:szCs w:val="21"/>
              </w:rPr>
              <w:t>二级</w:t>
            </w:r>
          </w:p>
        </w:tc>
        <w:tc>
          <w:tcPr>
            <w:tcW w:w="4075" w:type="pct"/>
          </w:tcPr>
          <w:p>
            <w:pPr>
              <w:rPr>
                <w:color w:val="auto"/>
                <w:szCs w:val="21"/>
              </w:rPr>
            </w:pPr>
            <w:r>
              <w:rPr>
                <w:rFonts w:hint="eastAsia"/>
                <w:color w:val="auto"/>
                <w:szCs w:val="21"/>
              </w:rPr>
              <w:t>除一级、三级外的其他生产、辅助及附属建筑物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925" w:type="pct"/>
            <w:vAlign w:val="center"/>
          </w:tcPr>
          <w:p>
            <w:pPr>
              <w:jc w:val="center"/>
              <w:rPr>
                <w:color w:val="auto"/>
                <w:szCs w:val="21"/>
              </w:rPr>
            </w:pPr>
            <w:r>
              <w:rPr>
                <w:rFonts w:hint="eastAsia"/>
                <w:color w:val="auto"/>
                <w:szCs w:val="21"/>
              </w:rPr>
              <w:t>三级</w:t>
            </w:r>
          </w:p>
        </w:tc>
        <w:tc>
          <w:tcPr>
            <w:tcW w:w="4075" w:type="pct"/>
          </w:tcPr>
          <w:p>
            <w:pPr>
              <w:rPr>
                <w:color w:val="auto"/>
                <w:szCs w:val="21"/>
              </w:rPr>
            </w:pPr>
            <w:r>
              <w:rPr>
                <w:rFonts w:hint="eastAsia"/>
                <w:color w:val="auto"/>
                <w:szCs w:val="21"/>
              </w:rPr>
              <w:t>临时建构筑物</w:t>
            </w:r>
          </w:p>
        </w:tc>
      </w:tr>
    </w:tbl>
    <w:p>
      <w:pPr>
        <w:pStyle w:val="4"/>
        <w:keepNext w:val="0"/>
        <w:keepLines w:val="0"/>
        <w:snapToGrid/>
        <w:spacing w:line="240" w:lineRule="auto"/>
        <w:rPr>
          <w:color w:val="auto"/>
        </w:rPr>
      </w:pPr>
      <w:bookmarkStart w:id="225" w:name="_Toc6316708"/>
      <w:bookmarkStart w:id="226" w:name="_Toc6324140"/>
      <w:r>
        <w:rPr>
          <w:rFonts w:hint="eastAsia"/>
          <w:color w:val="auto"/>
        </w:rPr>
        <w:t>核电工程常规岛及BOP非核部分子项抗震设防类别应按表</w:t>
      </w:r>
      <w:r>
        <w:rPr>
          <w:color w:val="auto"/>
        </w:rPr>
        <w:fldChar w:fldCharType="begin"/>
      </w:r>
      <w:r>
        <w:rPr>
          <w:color w:val="auto"/>
        </w:rPr>
        <w:instrText xml:space="preserve"> </w:instrText>
      </w:r>
      <w:r>
        <w:rPr>
          <w:rFonts w:hint="eastAsia"/>
          <w:color w:val="auto"/>
        </w:rPr>
        <w:instrText xml:space="preserve">STYLEREF 3 \s</w:instrText>
      </w:r>
      <w:r>
        <w:rPr>
          <w:color w:val="auto"/>
        </w:rPr>
        <w:instrText xml:space="preserve"> </w:instrText>
      </w:r>
      <w:r>
        <w:rPr>
          <w:color w:val="auto"/>
        </w:rPr>
        <w:fldChar w:fldCharType="separate"/>
      </w:r>
      <w:r>
        <w:rPr>
          <w:color w:val="auto"/>
        </w:rPr>
        <w:t>4.3.3</w:t>
      </w:r>
      <w:r>
        <w:rPr>
          <w:color w:val="auto"/>
        </w:rPr>
        <w:fldChar w:fldCharType="end"/>
      </w:r>
      <w:r>
        <w:rPr>
          <w:rFonts w:hint="eastAsia"/>
          <w:color w:val="auto"/>
        </w:rPr>
        <w:t>执行。</w:t>
      </w:r>
      <w:bookmarkEnd w:id="225"/>
      <w:bookmarkEnd w:id="226"/>
    </w:p>
    <w:p>
      <w:pPr>
        <w:ind w:firstLine="422"/>
        <w:jc w:val="center"/>
        <w:rPr>
          <w:b/>
          <w:color w:val="auto"/>
        </w:rPr>
      </w:pPr>
      <w:r>
        <w:rPr>
          <w:rFonts w:hint="eastAsia"/>
          <w:b/>
          <w:color w:val="auto"/>
        </w:rPr>
        <w:t>表4.3.3  常规岛及BOP非核部分子项抗震设防类别</w:t>
      </w:r>
    </w:p>
    <w:tbl>
      <w:tblPr>
        <w:tblStyle w:val="2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234"/>
        <w:gridCol w:w="62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blHeader/>
        </w:trPr>
        <w:tc>
          <w:tcPr>
            <w:tcW w:w="1311" w:type="pct"/>
            <w:vAlign w:val="center"/>
          </w:tcPr>
          <w:p>
            <w:pPr>
              <w:jc w:val="center"/>
              <w:rPr>
                <w:color w:val="auto"/>
                <w:szCs w:val="21"/>
              </w:rPr>
            </w:pPr>
            <w:r>
              <w:rPr>
                <w:rFonts w:hint="eastAsia"/>
                <w:color w:val="auto"/>
                <w:szCs w:val="21"/>
              </w:rPr>
              <w:t>抗震设防类别</w:t>
            </w:r>
          </w:p>
        </w:tc>
        <w:tc>
          <w:tcPr>
            <w:tcW w:w="3689" w:type="pct"/>
          </w:tcPr>
          <w:p>
            <w:pPr>
              <w:jc w:val="center"/>
              <w:rPr>
                <w:color w:val="auto"/>
                <w:szCs w:val="21"/>
              </w:rPr>
            </w:pPr>
            <w:r>
              <w:rPr>
                <w:rFonts w:hint="eastAsia"/>
                <w:color w:val="auto"/>
                <w:szCs w:val="21"/>
              </w:rPr>
              <w:t>子项名称或建构筑物类型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311" w:type="pct"/>
            <w:vAlign w:val="center"/>
          </w:tcPr>
          <w:p>
            <w:pPr>
              <w:jc w:val="center"/>
              <w:rPr>
                <w:color w:val="auto"/>
                <w:szCs w:val="21"/>
              </w:rPr>
            </w:pPr>
            <w:r>
              <w:rPr>
                <w:rFonts w:hint="eastAsia"/>
                <w:color w:val="auto"/>
                <w:szCs w:val="21"/>
              </w:rPr>
              <w:t>重点设防乙类</w:t>
            </w:r>
          </w:p>
        </w:tc>
        <w:tc>
          <w:tcPr>
            <w:tcW w:w="3689" w:type="pct"/>
          </w:tcPr>
          <w:p>
            <w:pPr>
              <w:rPr>
                <w:color w:val="auto"/>
                <w:szCs w:val="21"/>
              </w:rPr>
            </w:pPr>
            <w:r>
              <w:rPr>
                <w:rFonts w:hint="eastAsia"/>
                <w:color w:val="auto"/>
                <w:szCs w:val="21"/>
              </w:rPr>
              <w:t>常规岛主厂房、电气厂房、主变压器和降压变压器平台、备用变压器平台、热机修车间、危险品库、全厂公用负荷配电室、开关站及开关控制楼、制氢站、消防站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311" w:type="pct"/>
            <w:vAlign w:val="center"/>
          </w:tcPr>
          <w:p>
            <w:pPr>
              <w:jc w:val="center"/>
              <w:rPr>
                <w:color w:val="auto"/>
                <w:szCs w:val="21"/>
              </w:rPr>
            </w:pPr>
            <w:r>
              <w:rPr>
                <w:rFonts w:hint="eastAsia"/>
                <w:color w:val="auto"/>
                <w:szCs w:val="21"/>
              </w:rPr>
              <w:t>标准设防丙类</w:t>
            </w:r>
          </w:p>
        </w:tc>
        <w:tc>
          <w:tcPr>
            <w:tcW w:w="3689" w:type="pct"/>
          </w:tcPr>
          <w:p>
            <w:pPr>
              <w:rPr>
                <w:color w:val="auto"/>
                <w:szCs w:val="21"/>
              </w:rPr>
            </w:pPr>
            <w:r>
              <w:rPr>
                <w:rFonts w:hint="eastAsia"/>
                <w:color w:val="auto"/>
                <w:szCs w:val="21"/>
              </w:rPr>
              <w:t>除甲类、乙类、丁类外的其他常规岛及BOP非核部分建（构）筑物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311" w:type="pct"/>
            <w:vAlign w:val="center"/>
          </w:tcPr>
          <w:p>
            <w:pPr>
              <w:jc w:val="center"/>
              <w:rPr>
                <w:color w:val="auto"/>
                <w:szCs w:val="21"/>
              </w:rPr>
            </w:pPr>
            <w:r>
              <w:rPr>
                <w:rFonts w:hint="eastAsia"/>
                <w:color w:val="auto"/>
                <w:szCs w:val="21"/>
              </w:rPr>
              <w:t>适度设防丁类</w:t>
            </w:r>
          </w:p>
        </w:tc>
        <w:tc>
          <w:tcPr>
            <w:tcW w:w="3689" w:type="pct"/>
          </w:tcPr>
          <w:p>
            <w:pPr>
              <w:rPr>
                <w:color w:val="auto"/>
                <w:szCs w:val="21"/>
              </w:rPr>
            </w:pPr>
            <w:r>
              <w:rPr>
                <w:rFonts w:hint="eastAsia"/>
                <w:color w:val="auto"/>
                <w:szCs w:val="21"/>
              </w:rPr>
              <w:t>临时建（构）筑物</w:t>
            </w:r>
          </w:p>
        </w:tc>
      </w:tr>
    </w:tbl>
    <w:p>
      <w:pPr>
        <w:pStyle w:val="4"/>
        <w:keepNext w:val="0"/>
        <w:keepLines w:val="0"/>
        <w:snapToGrid/>
        <w:spacing w:line="240" w:lineRule="auto"/>
        <w:rPr>
          <w:color w:val="auto"/>
        </w:rPr>
      </w:pPr>
      <w:bookmarkStart w:id="227" w:name="_Toc6316709"/>
      <w:bookmarkStart w:id="228" w:name="_Toc6324141"/>
      <w:r>
        <w:rPr>
          <w:rFonts w:hint="eastAsia"/>
          <w:color w:val="auto"/>
        </w:rPr>
        <w:t>核电工程常规岛及BOP非核部分子项地基基础设计等级应按表</w:t>
      </w:r>
      <w:r>
        <w:rPr>
          <w:color w:val="auto"/>
        </w:rPr>
        <w:fldChar w:fldCharType="begin"/>
      </w:r>
      <w:r>
        <w:rPr>
          <w:color w:val="auto"/>
        </w:rPr>
        <w:instrText xml:space="preserve"> </w:instrText>
      </w:r>
      <w:r>
        <w:rPr>
          <w:rFonts w:hint="eastAsia"/>
          <w:color w:val="auto"/>
        </w:rPr>
        <w:instrText xml:space="preserve">STYLEREF 3 \s</w:instrText>
      </w:r>
      <w:r>
        <w:rPr>
          <w:color w:val="auto"/>
        </w:rPr>
        <w:instrText xml:space="preserve"> </w:instrText>
      </w:r>
      <w:r>
        <w:rPr>
          <w:color w:val="auto"/>
        </w:rPr>
        <w:fldChar w:fldCharType="separate"/>
      </w:r>
      <w:r>
        <w:rPr>
          <w:color w:val="auto"/>
        </w:rPr>
        <w:t>4.3.4</w:t>
      </w:r>
      <w:r>
        <w:rPr>
          <w:color w:val="auto"/>
        </w:rPr>
        <w:fldChar w:fldCharType="end"/>
      </w:r>
      <w:r>
        <w:rPr>
          <w:rFonts w:hint="eastAsia"/>
          <w:color w:val="auto"/>
        </w:rPr>
        <w:t>执行。</w:t>
      </w:r>
      <w:bookmarkEnd w:id="227"/>
      <w:bookmarkEnd w:id="228"/>
    </w:p>
    <w:p>
      <w:pPr>
        <w:ind w:firstLine="422"/>
        <w:jc w:val="center"/>
        <w:rPr>
          <w:b/>
          <w:color w:val="auto"/>
        </w:rPr>
      </w:pPr>
      <w:r>
        <w:rPr>
          <w:rFonts w:hint="eastAsia"/>
          <w:b/>
          <w:color w:val="auto"/>
        </w:rPr>
        <w:t>表4.3.4  常规岛及BOP非核部分子项地基基础设计等级</w:t>
      </w:r>
    </w:p>
    <w:tbl>
      <w:tblPr>
        <w:tblStyle w:val="2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71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5" w:type="pct"/>
          </w:tcPr>
          <w:p>
            <w:pPr>
              <w:jc w:val="center"/>
              <w:rPr>
                <w:color w:val="auto"/>
                <w:szCs w:val="21"/>
              </w:rPr>
            </w:pPr>
            <w:bookmarkStart w:id="229" w:name="_Toc6400574"/>
            <w:bookmarkEnd w:id="229"/>
            <w:bookmarkStart w:id="230" w:name="_Toc5906661"/>
            <w:bookmarkEnd w:id="230"/>
            <w:bookmarkStart w:id="231" w:name="_Toc6324918"/>
            <w:bookmarkEnd w:id="231"/>
            <w:bookmarkStart w:id="232" w:name="_Toc6399334"/>
            <w:bookmarkEnd w:id="232"/>
            <w:bookmarkStart w:id="233" w:name="_Toc6400577"/>
            <w:bookmarkEnd w:id="233"/>
            <w:bookmarkStart w:id="234" w:name="_Toc6324921"/>
            <w:bookmarkEnd w:id="234"/>
            <w:bookmarkStart w:id="235" w:name="_Toc6400576"/>
            <w:bookmarkEnd w:id="235"/>
            <w:bookmarkStart w:id="236" w:name="_Toc6400579"/>
            <w:bookmarkEnd w:id="236"/>
            <w:bookmarkStart w:id="237" w:name="_Toc5906664"/>
            <w:bookmarkEnd w:id="237"/>
            <w:bookmarkStart w:id="238" w:name="_Toc6324922"/>
            <w:bookmarkEnd w:id="238"/>
            <w:bookmarkStart w:id="239" w:name="_Toc6399339"/>
            <w:bookmarkEnd w:id="239"/>
            <w:bookmarkStart w:id="240" w:name="_Toc6324917"/>
            <w:bookmarkEnd w:id="240"/>
            <w:bookmarkStart w:id="241" w:name="_Toc6399338"/>
            <w:bookmarkEnd w:id="241"/>
            <w:bookmarkStart w:id="242" w:name="_Toc6400580"/>
            <w:bookmarkEnd w:id="242"/>
            <w:bookmarkStart w:id="243" w:name="_Toc5906665"/>
            <w:bookmarkEnd w:id="243"/>
            <w:bookmarkStart w:id="244" w:name="_Toc6324920"/>
            <w:bookmarkEnd w:id="244"/>
            <w:bookmarkStart w:id="245" w:name="_Toc6399340"/>
            <w:bookmarkEnd w:id="245"/>
            <w:bookmarkStart w:id="246" w:name="_Toc6400581"/>
            <w:bookmarkEnd w:id="246"/>
            <w:bookmarkStart w:id="247" w:name="_Toc6399337"/>
            <w:bookmarkEnd w:id="247"/>
            <w:bookmarkStart w:id="248" w:name="_Toc5906666"/>
            <w:bookmarkEnd w:id="248"/>
            <w:bookmarkStart w:id="249" w:name="_Toc6400578"/>
            <w:bookmarkEnd w:id="249"/>
            <w:bookmarkStart w:id="250" w:name="_Toc6324923"/>
            <w:bookmarkEnd w:id="250"/>
            <w:bookmarkStart w:id="251" w:name="_Toc6324916"/>
            <w:bookmarkEnd w:id="251"/>
            <w:bookmarkStart w:id="252" w:name="_Toc6399381"/>
            <w:bookmarkEnd w:id="252"/>
            <w:bookmarkStart w:id="253" w:name="_Toc6324924"/>
            <w:bookmarkEnd w:id="253"/>
            <w:bookmarkStart w:id="254" w:name="_Toc6399341"/>
            <w:bookmarkEnd w:id="254"/>
            <w:bookmarkStart w:id="255" w:name="_Toc6399343"/>
            <w:bookmarkEnd w:id="255"/>
            <w:bookmarkStart w:id="256" w:name="_Toc6399351"/>
            <w:bookmarkEnd w:id="256"/>
            <w:bookmarkStart w:id="257" w:name="_Toc6324934"/>
            <w:bookmarkEnd w:id="257"/>
            <w:bookmarkStart w:id="258" w:name="_Toc6324925"/>
            <w:bookmarkEnd w:id="258"/>
            <w:bookmarkStart w:id="259" w:name="_Toc6400592"/>
            <w:bookmarkEnd w:id="259"/>
            <w:bookmarkStart w:id="260" w:name="_Toc5906706"/>
            <w:bookmarkEnd w:id="260"/>
            <w:bookmarkStart w:id="261" w:name="_Toc6400582"/>
            <w:bookmarkEnd w:id="261"/>
            <w:bookmarkStart w:id="262" w:name="_Toc6399382"/>
            <w:bookmarkEnd w:id="262"/>
            <w:bookmarkStart w:id="263" w:name="_Toc5906669"/>
            <w:bookmarkEnd w:id="263"/>
            <w:bookmarkStart w:id="264" w:name="_Toc6399342"/>
            <w:bookmarkEnd w:id="264"/>
            <w:bookmarkStart w:id="265" w:name="_Toc5906708"/>
            <w:bookmarkEnd w:id="265"/>
            <w:bookmarkStart w:id="266" w:name="_Toc6400585"/>
            <w:bookmarkEnd w:id="266"/>
            <w:bookmarkStart w:id="267" w:name="_Toc6400622"/>
            <w:bookmarkEnd w:id="267"/>
            <w:bookmarkStart w:id="268" w:name="_Toc5906670"/>
            <w:bookmarkEnd w:id="268"/>
            <w:bookmarkStart w:id="269" w:name="_Toc6399345"/>
            <w:bookmarkEnd w:id="269"/>
            <w:bookmarkStart w:id="270" w:name="_Toc5906667"/>
            <w:bookmarkEnd w:id="270"/>
            <w:bookmarkStart w:id="271" w:name="_Toc6324927"/>
            <w:bookmarkEnd w:id="271"/>
            <w:bookmarkStart w:id="272" w:name="_Toc6399344"/>
            <w:bookmarkEnd w:id="272"/>
            <w:bookmarkStart w:id="273" w:name="_Toc6324928"/>
            <w:bookmarkEnd w:id="273"/>
            <w:bookmarkStart w:id="274" w:name="_Toc5906668"/>
            <w:bookmarkEnd w:id="274"/>
            <w:bookmarkStart w:id="275" w:name="_Toc6324964"/>
            <w:bookmarkEnd w:id="275"/>
            <w:bookmarkStart w:id="276" w:name="_Toc6400586"/>
            <w:bookmarkEnd w:id="276"/>
            <w:bookmarkStart w:id="277" w:name="_Toc6324965"/>
            <w:bookmarkEnd w:id="277"/>
            <w:bookmarkStart w:id="278" w:name="_Toc6400623"/>
            <w:bookmarkEnd w:id="278"/>
            <w:bookmarkStart w:id="279" w:name="_Toc6400583"/>
            <w:bookmarkEnd w:id="279"/>
            <w:bookmarkStart w:id="280" w:name="_Toc6400584"/>
            <w:bookmarkEnd w:id="280"/>
            <w:bookmarkStart w:id="281" w:name="_Toc5906676"/>
            <w:bookmarkEnd w:id="281"/>
            <w:bookmarkStart w:id="282" w:name="_Toc6324926"/>
            <w:bookmarkEnd w:id="282"/>
            <w:bookmarkStart w:id="283" w:name="_Toc5906707"/>
            <w:bookmarkEnd w:id="283"/>
            <w:bookmarkStart w:id="284" w:name="_Toc5906773"/>
            <w:bookmarkEnd w:id="284"/>
            <w:bookmarkStart w:id="285" w:name="_Toc6399384"/>
            <w:bookmarkEnd w:id="285"/>
            <w:bookmarkStart w:id="286" w:name="_Toc6325022"/>
            <w:bookmarkEnd w:id="286"/>
            <w:bookmarkStart w:id="287" w:name="_Toc6399383"/>
            <w:bookmarkEnd w:id="287"/>
            <w:bookmarkStart w:id="288" w:name="_Toc6400626"/>
            <w:bookmarkEnd w:id="288"/>
            <w:bookmarkStart w:id="289" w:name="_Toc5906767"/>
            <w:bookmarkEnd w:id="289"/>
            <w:bookmarkStart w:id="290" w:name="_Toc6324968"/>
            <w:bookmarkEnd w:id="290"/>
            <w:bookmarkStart w:id="291" w:name="_Toc5906716"/>
            <w:bookmarkEnd w:id="291"/>
            <w:bookmarkStart w:id="292" w:name="_Toc6400625"/>
            <w:bookmarkEnd w:id="292"/>
            <w:bookmarkStart w:id="293" w:name="_Toc5906710"/>
            <w:bookmarkEnd w:id="293"/>
            <w:bookmarkStart w:id="294" w:name="_Toc6399385"/>
            <w:bookmarkEnd w:id="294"/>
            <w:bookmarkStart w:id="295" w:name="_Toc6400632"/>
            <w:bookmarkEnd w:id="295"/>
            <w:bookmarkStart w:id="296" w:name="_Toc5906764"/>
            <w:bookmarkEnd w:id="296"/>
            <w:bookmarkStart w:id="297" w:name="_Toc6400680"/>
            <w:bookmarkEnd w:id="297"/>
            <w:bookmarkStart w:id="298" w:name="_Toc6399440"/>
            <w:bookmarkEnd w:id="298"/>
            <w:bookmarkStart w:id="299" w:name="_Toc6399439"/>
            <w:bookmarkEnd w:id="299"/>
            <w:bookmarkStart w:id="300" w:name="_Toc6400681"/>
            <w:bookmarkEnd w:id="300"/>
            <w:bookmarkStart w:id="301" w:name="_Toc5906766"/>
            <w:bookmarkEnd w:id="301"/>
            <w:bookmarkStart w:id="302" w:name="_Toc6399441"/>
            <w:bookmarkEnd w:id="302"/>
            <w:bookmarkStart w:id="303" w:name="_Toc6324967"/>
            <w:bookmarkEnd w:id="303"/>
            <w:bookmarkStart w:id="304" w:name="_Toc6324974"/>
            <w:bookmarkEnd w:id="304"/>
            <w:bookmarkStart w:id="305" w:name="_Toc6325025"/>
            <w:bookmarkEnd w:id="305"/>
            <w:bookmarkStart w:id="306" w:name="_Toc6325023"/>
            <w:bookmarkEnd w:id="306"/>
            <w:bookmarkStart w:id="307" w:name="_Toc6400682"/>
            <w:bookmarkEnd w:id="307"/>
            <w:bookmarkStart w:id="308" w:name="_Toc6400624"/>
            <w:bookmarkEnd w:id="308"/>
            <w:bookmarkStart w:id="309" w:name="_Toc6399391"/>
            <w:bookmarkEnd w:id="309"/>
            <w:bookmarkStart w:id="310" w:name="_Toc5906765"/>
            <w:bookmarkEnd w:id="310"/>
            <w:bookmarkStart w:id="311" w:name="_Toc6324966"/>
            <w:bookmarkEnd w:id="311"/>
            <w:bookmarkStart w:id="312" w:name="_Toc5906709"/>
            <w:bookmarkEnd w:id="312"/>
            <w:bookmarkStart w:id="313" w:name="_Toc6325024"/>
            <w:bookmarkEnd w:id="313"/>
            <w:bookmarkStart w:id="314" w:name="_Toc6399442"/>
            <w:bookmarkEnd w:id="314"/>
            <w:bookmarkStart w:id="315" w:name="_Toc6400683"/>
            <w:bookmarkEnd w:id="315"/>
            <w:bookmarkStart w:id="316" w:name="_Toc6399496"/>
            <w:bookmarkEnd w:id="316"/>
            <w:bookmarkStart w:id="317" w:name="_Toc6399497"/>
            <w:bookmarkEnd w:id="317"/>
            <w:bookmarkStart w:id="318" w:name="_Toc5906824"/>
            <w:bookmarkEnd w:id="318"/>
            <w:bookmarkStart w:id="319" w:name="_Toc5906823"/>
            <w:bookmarkEnd w:id="319"/>
            <w:bookmarkStart w:id="320" w:name="_Toc6325031"/>
            <w:bookmarkEnd w:id="320"/>
            <w:bookmarkStart w:id="321" w:name="_Toc6400738"/>
            <w:bookmarkEnd w:id="321"/>
            <w:bookmarkStart w:id="322" w:name="_Toc6325082"/>
            <w:bookmarkEnd w:id="322"/>
            <w:bookmarkStart w:id="323" w:name="_Toc6399499"/>
            <w:bookmarkEnd w:id="323"/>
            <w:bookmarkStart w:id="324" w:name="_Toc6399498"/>
            <w:bookmarkEnd w:id="324"/>
            <w:bookmarkStart w:id="325" w:name="_Toc6400740"/>
            <w:bookmarkEnd w:id="325"/>
            <w:bookmarkStart w:id="326" w:name="_Toc5906822"/>
            <w:bookmarkEnd w:id="326"/>
            <w:bookmarkStart w:id="327" w:name="_Toc6325083"/>
            <w:bookmarkEnd w:id="327"/>
            <w:bookmarkStart w:id="328" w:name="_Toc6399500"/>
            <w:bookmarkEnd w:id="328"/>
            <w:bookmarkStart w:id="329" w:name="_Toc6325081"/>
            <w:bookmarkEnd w:id="329"/>
            <w:bookmarkStart w:id="330" w:name="_Toc6400689"/>
            <w:bookmarkEnd w:id="330"/>
            <w:bookmarkStart w:id="331" w:name="_Toc6400737"/>
            <w:bookmarkEnd w:id="331"/>
            <w:bookmarkStart w:id="332" w:name="_Toc6400739"/>
            <w:bookmarkEnd w:id="332"/>
            <w:bookmarkStart w:id="333" w:name="_Toc6399501"/>
            <w:bookmarkEnd w:id="333"/>
            <w:bookmarkStart w:id="334" w:name="_Toc5906827"/>
            <w:bookmarkEnd w:id="334"/>
            <w:bookmarkStart w:id="335" w:name="_Toc6399502"/>
            <w:bookmarkEnd w:id="335"/>
            <w:bookmarkStart w:id="336" w:name="_Toc6400743"/>
            <w:bookmarkEnd w:id="336"/>
            <w:bookmarkStart w:id="337" w:name="_Toc5906828"/>
            <w:bookmarkEnd w:id="337"/>
            <w:bookmarkStart w:id="338" w:name="_Toc6399448"/>
            <w:bookmarkEnd w:id="338"/>
            <w:bookmarkStart w:id="339" w:name="_Toc6400741"/>
            <w:bookmarkEnd w:id="339"/>
            <w:bookmarkStart w:id="340" w:name="_Toc5906826"/>
            <w:bookmarkEnd w:id="340"/>
            <w:bookmarkStart w:id="341" w:name="_Toc6325085"/>
            <w:bookmarkEnd w:id="341"/>
            <w:bookmarkStart w:id="342" w:name="_Toc5906825"/>
            <w:bookmarkEnd w:id="342"/>
            <w:bookmarkStart w:id="343" w:name="_Toc6325084"/>
            <w:bookmarkEnd w:id="343"/>
            <w:bookmarkStart w:id="344" w:name="_Toc6400742"/>
            <w:bookmarkEnd w:id="344"/>
            <w:bookmarkStart w:id="345" w:name="_Toc6325080"/>
            <w:bookmarkEnd w:id="345"/>
            <w:bookmarkStart w:id="346" w:name="_Toc5906821"/>
            <w:bookmarkEnd w:id="346"/>
            <w:bookmarkStart w:id="347" w:name="_Toc6325079"/>
            <w:bookmarkEnd w:id="347"/>
            <w:bookmarkStart w:id="348" w:name="_Toc6325087"/>
            <w:bookmarkEnd w:id="348"/>
            <w:bookmarkStart w:id="349" w:name="_Toc6325091"/>
            <w:bookmarkEnd w:id="349"/>
            <w:bookmarkStart w:id="350" w:name="_Toc6400751"/>
            <w:bookmarkEnd w:id="350"/>
            <w:bookmarkStart w:id="351" w:name="_Toc5906836"/>
            <w:bookmarkEnd w:id="351"/>
            <w:bookmarkStart w:id="352" w:name="_Toc6400744"/>
            <w:bookmarkEnd w:id="352"/>
            <w:bookmarkStart w:id="353" w:name="_Toc5906830"/>
            <w:bookmarkEnd w:id="353"/>
            <w:bookmarkStart w:id="354" w:name="_Toc6325088"/>
            <w:bookmarkEnd w:id="354"/>
            <w:bookmarkStart w:id="355" w:name="_Toc6400746"/>
            <w:bookmarkEnd w:id="355"/>
            <w:bookmarkStart w:id="356" w:name="_Toc6399508"/>
            <w:bookmarkEnd w:id="356"/>
            <w:bookmarkStart w:id="357" w:name="_Toc5906829"/>
            <w:bookmarkEnd w:id="357"/>
            <w:bookmarkStart w:id="358" w:name="_Toc6325089"/>
            <w:bookmarkEnd w:id="358"/>
            <w:bookmarkStart w:id="359" w:name="_Toc6399505"/>
            <w:bookmarkEnd w:id="359"/>
            <w:bookmarkStart w:id="360" w:name="_Toc6400745"/>
            <w:bookmarkEnd w:id="360"/>
            <w:bookmarkStart w:id="361" w:name="_Toc6400749"/>
            <w:bookmarkEnd w:id="361"/>
            <w:bookmarkStart w:id="362" w:name="_Toc5906834"/>
            <w:bookmarkEnd w:id="362"/>
            <w:bookmarkStart w:id="363" w:name="_Toc5906831"/>
            <w:bookmarkEnd w:id="363"/>
            <w:bookmarkStart w:id="364" w:name="_Toc6400747"/>
            <w:bookmarkEnd w:id="364"/>
            <w:bookmarkStart w:id="365" w:name="_Toc6325092"/>
            <w:bookmarkEnd w:id="365"/>
            <w:bookmarkStart w:id="366" w:name="_Toc6325093"/>
            <w:bookmarkEnd w:id="366"/>
            <w:bookmarkStart w:id="367" w:name="_Toc6325086"/>
            <w:bookmarkEnd w:id="367"/>
            <w:bookmarkStart w:id="368" w:name="_Toc6399504"/>
            <w:bookmarkEnd w:id="368"/>
            <w:bookmarkStart w:id="369" w:name="_Toc6325090"/>
            <w:bookmarkEnd w:id="369"/>
            <w:bookmarkStart w:id="370" w:name="_Toc6400748"/>
            <w:bookmarkEnd w:id="370"/>
            <w:bookmarkStart w:id="371" w:name="_Toc6399506"/>
            <w:bookmarkEnd w:id="371"/>
            <w:bookmarkStart w:id="372" w:name="_Toc5906833"/>
            <w:bookmarkEnd w:id="372"/>
            <w:bookmarkStart w:id="373" w:name="_Toc6399509"/>
            <w:bookmarkEnd w:id="373"/>
            <w:bookmarkStart w:id="374" w:name="_Toc6399507"/>
            <w:bookmarkEnd w:id="374"/>
            <w:bookmarkStart w:id="375" w:name="_Toc5906832"/>
            <w:bookmarkEnd w:id="375"/>
            <w:bookmarkStart w:id="376" w:name="_Toc6400750"/>
            <w:bookmarkEnd w:id="376"/>
            <w:bookmarkStart w:id="377" w:name="_Toc5906835"/>
            <w:bookmarkEnd w:id="377"/>
            <w:bookmarkStart w:id="378" w:name="_Toc6399510"/>
            <w:bookmarkEnd w:id="378"/>
            <w:bookmarkStart w:id="379" w:name="_Toc6399503"/>
            <w:bookmarkEnd w:id="379"/>
            <w:bookmarkStart w:id="380" w:name="_Toc6399516"/>
            <w:bookmarkEnd w:id="380"/>
            <w:bookmarkStart w:id="381" w:name="_Toc6400755"/>
            <w:bookmarkEnd w:id="381"/>
            <w:bookmarkStart w:id="382" w:name="_Toc6325096"/>
            <w:bookmarkEnd w:id="382"/>
            <w:bookmarkStart w:id="383" w:name="_Toc6400757"/>
            <w:bookmarkEnd w:id="383"/>
            <w:bookmarkStart w:id="384" w:name="_Toc6325094"/>
            <w:bookmarkEnd w:id="384"/>
            <w:bookmarkStart w:id="385" w:name="_Toc6400752"/>
            <w:bookmarkEnd w:id="385"/>
            <w:bookmarkStart w:id="386" w:name="_Toc6325095"/>
            <w:bookmarkEnd w:id="386"/>
            <w:bookmarkStart w:id="387" w:name="_Toc6325097"/>
            <w:bookmarkEnd w:id="387"/>
            <w:bookmarkStart w:id="388" w:name="_Toc6325098"/>
            <w:bookmarkEnd w:id="388"/>
            <w:bookmarkStart w:id="389" w:name="_Toc6399515"/>
            <w:bookmarkEnd w:id="389"/>
            <w:bookmarkStart w:id="390" w:name="_Toc6400756"/>
            <w:bookmarkEnd w:id="390"/>
            <w:bookmarkStart w:id="391" w:name="_Toc6325099"/>
            <w:bookmarkEnd w:id="391"/>
            <w:bookmarkStart w:id="392" w:name="_Toc5906842"/>
            <w:bookmarkEnd w:id="392"/>
            <w:bookmarkStart w:id="393" w:name="_Toc6325100"/>
            <w:bookmarkEnd w:id="393"/>
            <w:bookmarkStart w:id="394" w:name="_Toc6399517"/>
            <w:bookmarkEnd w:id="394"/>
            <w:bookmarkStart w:id="395" w:name="_Toc6325101"/>
            <w:bookmarkEnd w:id="395"/>
            <w:bookmarkStart w:id="396" w:name="_Toc6400759"/>
            <w:bookmarkEnd w:id="396"/>
            <w:bookmarkStart w:id="397" w:name="_Toc6400753"/>
            <w:bookmarkEnd w:id="397"/>
            <w:bookmarkStart w:id="398" w:name="_Toc5906839"/>
            <w:bookmarkEnd w:id="398"/>
            <w:bookmarkStart w:id="399" w:name="_Toc5906840"/>
            <w:bookmarkEnd w:id="399"/>
            <w:bookmarkStart w:id="400" w:name="_Toc5906841"/>
            <w:bookmarkEnd w:id="400"/>
            <w:bookmarkStart w:id="401" w:name="_Toc5906844"/>
            <w:bookmarkEnd w:id="401"/>
            <w:bookmarkStart w:id="402" w:name="_Toc6399514"/>
            <w:bookmarkEnd w:id="402"/>
            <w:bookmarkStart w:id="403" w:name="_Toc6399512"/>
            <w:bookmarkEnd w:id="403"/>
            <w:bookmarkStart w:id="404" w:name="_Toc5906837"/>
            <w:bookmarkEnd w:id="404"/>
            <w:bookmarkStart w:id="405" w:name="_Toc6399511"/>
            <w:bookmarkEnd w:id="405"/>
            <w:bookmarkStart w:id="406" w:name="_Toc6399513"/>
            <w:bookmarkEnd w:id="406"/>
            <w:bookmarkStart w:id="407" w:name="_Toc6400758"/>
            <w:bookmarkEnd w:id="407"/>
            <w:bookmarkStart w:id="408" w:name="_Toc5906843"/>
            <w:bookmarkEnd w:id="408"/>
            <w:bookmarkStart w:id="409" w:name="_Toc6400754"/>
            <w:bookmarkEnd w:id="409"/>
            <w:bookmarkStart w:id="410" w:name="_Toc6399518"/>
            <w:bookmarkEnd w:id="410"/>
            <w:bookmarkStart w:id="411" w:name="_Toc5906838"/>
            <w:bookmarkEnd w:id="411"/>
            <w:bookmarkStart w:id="412" w:name="_Toc6400764"/>
            <w:bookmarkEnd w:id="412"/>
            <w:bookmarkStart w:id="413" w:name="_Toc6400765"/>
            <w:bookmarkEnd w:id="413"/>
            <w:bookmarkStart w:id="414" w:name="_Toc5906846"/>
            <w:bookmarkEnd w:id="414"/>
            <w:bookmarkStart w:id="415" w:name="_Toc6400762"/>
            <w:bookmarkEnd w:id="415"/>
            <w:bookmarkStart w:id="416" w:name="_Toc6399519"/>
            <w:bookmarkEnd w:id="416"/>
            <w:bookmarkStart w:id="417" w:name="_Toc6400761"/>
            <w:bookmarkEnd w:id="417"/>
            <w:bookmarkStart w:id="418" w:name="_Toc6399522"/>
            <w:bookmarkEnd w:id="418"/>
            <w:bookmarkStart w:id="419" w:name="_Toc5906850"/>
            <w:bookmarkEnd w:id="419"/>
            <w:bookmarkStart w:id="420" w:name="_Toc5906847"/>
            <w:bookmarkEnd w:id="420"/>
            <w:bookmarkStart w:id="421" w:name="_Toc6399523"/>
            <w:bookmarkEnd w:id="421"/>
            <w:bookmarkStart w:id="422" w:name="_Toc6399525"/>
            <w:bookmarkEnd w:id="422"/>
            <w:bookmarkStart w:id="423" w:name="_Toc6325103"/>
            <w:bookmarkEnd w:id="423"/>
            <w:bookmarkStart w:id="424" w:name="_Toc6400760"/>
            <w:bookmarkEnd w:id="424"/>
            <w:bookmarkStart w:id="425" w:name="_Toc6399521"/>
            <w:bookmarkEnd w:id="425"/>
            <w:bookmarkStart w:id="426" w:name="_Toc5906848"/>
            <w:bookmarkEnd w:id="426"/>
            <w:bookmarkStart w:id="427" w:name="_Toc5906849"/>
            <w:bookmarkEnd w:id="427"/>
            <w:bookmarkStart w:id="428" w:name="_Toc6399524"/>
            <w:bookmarkEnd w:id="428"/>
            <w:bookmarkStart w:id="429" w:name="_Toc6325109"/>
            <w:bookmarkEnd w:id="429"/>
            <w:bookmarkStart w:id="430" w:name="_Toc6325102"/>
            <w:bookmarkEnd w:id="430"/>
            <w:bookmarkStart w:id="431" w:name="_Toc6325107"/>
            <w:bookmarkEnd w:id="431"/>
            <w:bookmarkStart w:id="432" w:name="_Toc6399526"/>
            <w:bookmarkEnd w:id="432"/>
            <w:bookmarkStart w:id="433" w:name="_Toc6400767"/>
            <w:bookmarkEnd w:id="433"/>
            <w:bookmarkStart w:id="434" w:name="_Toc5906852"/>
            <w:bookmarkEnd w:id="434"/>
            <w:bookmarkStart w:id="435" w:name="_Toc6399520"/>
            <w:bookmarkEnd w:id="435"/>
            <w:bookmarkStart w:id="436" w:name="_Toc6325104"/>
            <w:bookmarkEnd w:id="436"/>
            <w:bookmarkStart w:id="437" w:name="_Toc6325108"/>
            <w:bookmarkEnd w:id="437"/>
            <w:bookmarkStart w:id="438" w:name="_Toc6325106"/>
            <w:bookmarkEnd w:id="438"/>
            <w:bookmarkStart w:id="439" w:name="_Toc6400766"/>
            <w:bookmarkEnd w:id="439"/>
            <w:bookmarkStart w:id="440" w:name="_Toc5906851"/>
            <w:bookmarkEnd w:id="440"/>
            <w:bookmarkStart w:id="441" w:name="_Toc6325105"/>
            <w:bookmarkEnd w:id="441"/>
            <w:bookmarkStart w:id="442" w:name="_Toc6400763"/>
            <w:bookmarkEnd w:id="442"/>
            <w:bookmarkStart w:id="443" w:name="_Toc5906845"/>
            <w:bookmarkEnd w:id="443"/>
            <w:bookmarkStart w:id="444" w:name="_Toc6399529"/>
            <w:bookmarkEnd w:id="444"/>
            <w:bookmarkStart w:id="445" w:name="_Toc6325113"/>
            <w:bookmarkEnd w:id="445"/>
            <w:bookmarkStart w:id="446" w:name="_Toc6399530"/>
            <w:bookmarkEnd w:id="446"/>
            <w:bookmarkStart w:id="447" w:name="_Toc5906856"/>
            <w:bookmarkEnd w:id="447"/>
            <w:bookmarkStart w:id="448" w:name="_Toc6400771"/>
            <w:bookmarkEnd w:id="448"/>
            <w:bookmarkStart w:id="449" w:name="_Toc5906857"/>
            <w:bookmarkEnd w:id="449"/>
            <w:bookmarkStart w:id="450" w:name="_Toc6325115"/>
            <w:bookmarkEnd w:id="450"/>
            <w:bookmarkStart w:id="451" w:name="_Toc6399532"/>
            <w:bookmarkEnd w:id="451"/>
            <w:bookmarkStart w:id="452" w:name="_Toc6400768"/>
            <w:bookmarkEnd w:id="452"/>
            <w:bookmarkStart w:id="453" w:name="_Toc6399531"/>
            <w:bookmarkEnd w:id="453"/>
            <w:bookmarkStart w:id="454" w:name="_Toc5906855"/>
            <w:bookmarkEnd w:id="454"/>
            <w:bookmarkStart w:id="455" w:name="_Toc6400773"/>
            <w:bookmarkEnd w:id="455"/>
            <w:bookmarkStart w:id="456" w:name="_Toc6325116"/>
            <w:bookmarkEnd w:id="456"/>
            <w:bookmarkStart w:id="457" w:name="_Toc6325114"/>
            <w:bookmarkEnd w:id="457"/>
            <w:bookmarkStart w:id="458" w:name="_Toc6325111"/>
            <w:bookmarkEnd w:id="458"/>
            <w:bookmarkStart w:id="459" w:name="_Toc6400769"/>
            <w:bookmarkEnd w:id="459"/>
            <w:bookmarkStart w:id="460" w:name="_Toc6400770"/>
            <w:bookmarkEnd w:id="460"/>
            <w:bookmarkStart w:id="461" w:name="_Toc6400772"/>
            <w:bookmarkEnd w:id="461"/>
            <w:bookmarkStart w:id="462" w:name="_Toc6399533"/>
            <w:bookmarkEnd w:id="462"/>
            <w:bookmarkStart w:id="463" w:name="_Toc6399534"/>
            <w:bookmarkEnd w:id="463"/>
            <w:bookmarkStart w:id="464" w:name="_Toc6400775"/>
            <w:bookmarkEnd w:id="464"/>
            <w:bookmarkStart w:id="465" w:name="_Toc5906860"/>
            <w:bookmarkEnd w:id="465"/>
            <w:bookmarkStart w:id="466" w:name="_Toc6399527"/>
            <w:bookmarkEnd w:id="466"/>
            <w:bookmarkStart w:id="467" w:name="_Toc6325110"/>
            <w:bookmarkEnd w:id="467"/>
            <w:bookmarkStart w:id="468" w:name="_Toc6399528"/>
            <w:bookmarkEnd w:id="468"/>
            <w:bookmarkStart w:id="469" w:name="_Toc6400774"/>
            <w:bookmarkEnd w:id="469"/>
            <w:bookmarkStart w:id="470" w:name="_Toc5906858"/>
            <w:bookmarkEnd w:id="470"/>
            <w:bookmarkStart w:id="471" w:name="_Toc5906859"/>
            <w:bookmarkEnd w:id="471"/>
            <w:bookmarkStart w:id="472" w:name="_Toc6325117"/>
            <w:bookmarkEnd w:id="472"/>
            <w:bookmarkStart w:id="473" w:name="_Toc5906853"/>
            <w:bookmarkEnd w:id="473"/>
            <w:bookmarkStart w:id="474" w:name="_Toc5906854"/>
            <w:bookmarkEnd w:id="474"/>
            <w:bookmarkStart w:id="475" w:name="_Toc6325112"/>
            <w:bookmarkEnd w:id="475"/>
            <w:bookmarkStart w:id="476" w:name="_Toc6325120"/>
            <w:bookmarkEnd w:id="476"/>
            <w:bookmarkStart w:id="477" w:name="_Toc5906865"/>
            <w:bookmarkEnd w:id="477"/>
            <w:bookmarkStart w:id="478" w:name="_Toc6400781"/>
            <w:bookmarkEnd w:id="478"/>
            <w:bookmarkStart w:id="479" w:name="_Toc5906868"/>
            <w:bookmarkEnd w:id="479"/>
            <w:bookmarkStart w:id="480" w:name="_Toc6400777"/>
            <w:bookmarkEnd w:id="480"/>
            <w:bookmarkStart w:id="481" w:name="_Toc5906863"/>
            <w:bookmarkEnd w:id="481"/>
            <w:bookmarkStart w:id="482" w:name="_Toc6325123"/>
            <w:bookmarkEnd w:id="482"/>
            <w:bookmarkStart w:id="483" w:name="_Toc6399538"/>
            <w:bookmarkEnd w:id="483"/>
            <w:bookmarkStart w:id="484" w:name="_Toc6399541"/>
            <w:bookmarkEnd w:id="484"/>
            <w:bookmarkStart w:id="485" w:name="_Toc5906862"/>
            <w:bookmarkEnd w:id="485"/>
            <w:bookmarkStart w:id="486" w:name="_Toc6399540"/>
            <w:bookmarkEnd w:id="486"/>
            <w:bookmarkStart w:id="487" w:name="_Toc6400782"/>
            <w:bookmarkEnd w:id="487"/>
            <w:bookmarkStart w:id="488" w:name="_Toc6400778"/>
            <w:bookmarkEnd w:id="488"/>
            <w:bookmarkStart w:id="489" w:name="_Toc6325124"/>
            <w:bookmarkEnd w:id="489"/>
            <w:bookmarkStart w:id="490" w:name="_Toc5906867"/>
            <w:bookmarkEnd w:id="490"/>
            <w:bookmarkStart w:id="491" w:name="_Toc5906861"/>
            <w:bookmarkEnd w:id="491"/>
            <w:bookmarkStart w:id="492" w:name="_Toc6399539"/>
            <w:bookmarkEnd w:id="492"/>
            <w:bookmarkStart w:id="493" w:name="_Toc6325125"/>
            <w:bookmarkEnd w:id="493"/>
            <w:bookmarkStart w:id="494" w:name="_Toc6399542"/>
            <w:bookmarkEnd w:id="494"/>
            <w:bookmarkStart w:id="495" w:name="_Toc6325119"/>
            <w:bookmarkEnd w:id="495"/>
            <w:bookmarkStart w:id="496" w:name="_Toc6400776"/>
            <w:bookmarkEnd w:id="496"/>
            <w:bookmarkStart w:id="497" w:name="_Toc6399537"/>
            <w:bookmarkEnd w:id="497"/>
            <w:bookmarkStart w:id="498" w:name="_Toc6399535"/>
            <w:bookmarkEnd w:id="498"/>
            <w:bookmarkStart w:id="499" w:name="_Toc5906864"/>
            <w:bookmarkEnd w:id="499"/>
            <w:bookmarkStart w:id="500" w:name="_Toc6325118"/>
            <w:bookmarkEnd w:id="500"/>
            <w:bookmarkStart w:id="501" w:name="_Toc6400779"/>
            <w:bookmarkEnd w:id="501"/>
            <w:bookmarkStart w:id="502" w:name="_Toc6325121"/>
            <w:bookmarkEnd w:id="502"/>
            <w:bookmarkStart w:id="503" w:name="_Toc6325122"/>
            <w:bookmarkEnd w:id="503"/>
            <w:bookmarkStart w:id="504" w:name="_Toc6400780"/>
            <w:bookmarkEnd w:id="504"/>
            <w:bookmarkStart w:id="505" w:name="_Toc5906866"/>
            <w:bookmarkEnd w:id="505"/>
            <w:bookmarkStart w:id="506" w:name="_Toc6400783"/>
            <w:bookmarkEnd w:id="506"/>
            <w:bookmarkStart w:id="507" w:name="_Toc6399536"/>
            <w:bookmarkEnd w:id="507"/>
            <w:bookmarkStart w:id="508" w:name="_Toc6399549"/>
            <w:bookmarkEnd w:id="508"/>
            <w:bookmarkStart w:id="509" w:name="_Toc5906875"/>
            <w:bookmarkEnd w:id="509"/>
            <w:bookmarkStart w:id="510" w:name="_Toc6400790"/>
            <w:bookmarkEnd w:id="510"/>
            <w:bookmarkStart w:id="511" w:name="_Toc6325133"/>
            <w:bookmarkEnd w:id="511"/>
            <w:bookmarkStart w:id="512" w:name="_Toc5906870"/>
            <w:bookmarkEnd w:id="512"/>
            <w:bookmarkStart w:id="513" w:name="_Toc6400786"/>
            <w:bookmarkEnd w:id="513"/>
            <w:bookmarkStart w:id="514" w:name="_Toc6325130"/>
            <w:bookmarkEnd w:id="514"/>
            <w:bookmarkStart w:id="515" w:name="_Toc6325128"/>
            <w:bookmarkEnd w:id="515"/>
            <w:bookmarkStart w:id="516" w:name="_Toc6400788"/>
            <w:bookmarkEnd w:id="516"/>
            <w:bookmarkStart w:id="517" w:name="_Toc6399545"/>
            <w:bookmarkEnd w:id="517"/>
            <w:bookmarkStart w:id="518" w:name="_Toc6325131"/>
            <w:bookmarkEnd w:id="518"/>
            <w:bookmarkStart w:id="519" w:name="_Toc6400789"/>
            <w:bookmarkEnd w:id="519"/>
            <w:bookmarkStart w:id="520" w:name="_Toc6399547"/>
            <w:bookmarkEnd w:id="520"/>
            <w:bookmarkStart w:id="521" w:name="_Toc6400787"/>
            <w:bookmarkEnd w:id="521"/>
            <w:bookmarkStart w:id="522" w:name="_Toc6400791"/>
            <w:bookmarkEnd w:id="522"/>
            <w:bookmarkStart w:id="523" w:name="_Toc5906876"/>
            <w:bookmarkEnd w:id="523"/>
            <w:bookmarkStart w:id="524" w:name="_Toc6325126"/>
            <w:bookmarkEnd w:id="524"/>
            <w:bookmarkStart w:id="525" w:name="_Toc6325132"/>
            <w:bookmarkEnd w:id="525"/>
            <w:bookmarkStart w:id="526" w:name="_Toc6399550"/>
            <w:bookmarkEnd w:id="526"/>
            <w:bookmarkStart w:id="527" w:name="_Toc6325129"/>
            <w:bookmarkEnd w:id="527"/>
            <w:bookmarkStart w:id="528" w:name="_Toc6400784"/>
            <w:bookmarkEnd w:id="528"/>
            <w:bookmarkStart w:id="529" w:name="_Toc6325127"/>
            <w:bookmarkEnd w:id="529"/>
            <w:bookmarkStart w:id="530" w:name="_Toc6399544"/>
            <w:bookmarkEnd w:id="530"/>
            <w:bookmarkStart w:id="531" w:name="_Toc5906871"/>
            <w:bookmarkEnd w:id="531"/>
            <w:bookmarkStart w:id="532" w:name="_Toc6399548"/>
            <w:bookmarkEnd w:id="532"/>
            <w:bookmarkStart w:id="533" w:name="_Toc5906873"/>
            <w:bookmarkEnd w:id="533"/>
            <w:bookmarkStart w:id="534" w:name="_Toc5906869"/>
            <w:bookmarkEnd w:id="534"/>
            <w:bookmarkStart w:id="535" w:name="_Toc6399543"/>
            <w:bookmarkEnd w:id="535"/>
            <w:bookmarkStart w:id="536" w:name="_Toc6399546"/>
            <w:bookmarkEnd w:id="536"/>
            <w:bookmarkStart w:id="537" w:name="_Toc5906872"/>
            <w:bookmarkEnd w:id="537"/>
            <w:bookmarkStart w:id="538" w:name="_Toc5906874"/>
            <w:bookmarkEnd w:id="538"/>
            <w:bookmarkStart w:id="539" w:name="_Toc6400785"/>
            <w:bookmarkEnd w:id="539"/>
            <w:bookmarkStart w:id="540" w:name="_Toc5906878"/>
            <w:bookmarkEnd w:id="540"/>
            <w:bookmarkStart w:id="541" w:name="_Toc6325134"/>
            <w:bookmarkEnd w:id="541"/>
            <w:bookmarkStart w:id="542" w:name="_Toc5906880"/>
            <w:bookmarkEnd w:id="542"/>
            <w:bookmarkStart w:id="543" w:name="_Toc5906882"/>
            <w:bookmarkEnd w:id="543"/>
            <w:bookmarkStart w:id="544" w:name="_Toc5906877"/>
            <w:bookmarkEnd w:id="544"/>
            <w:bookmarkStart w:id="545" w:name="_Toc6325135"/>
            <w:bookmarkEnd w:id="545"/>
            <w:bookmarkStart w:id="546" w:name="_Toc6400792"/>
            <w:bookmarkEnd w:id="546"/>
            <w:bookmarkStart w:id="547" w:name="_Toc6400795"/>
            <w:bookmarkEnd w:id="547"/>
            <w:bookmarkStart w:id="548" w:name="_Toc6400796"/>
            <w:bookmarkEnd w:id="548"/>
            <w:bookmarkStart w:id="549" w:name="_Toc6400797"/>
            <w:bookmarkEnd w:id="549"/>
            <w:bookmarkStart w:id="550" w:name="_Toc6399557"/>
            <w:bookmarkEnd w:id="550"/>
            <w:bookmarkStart w:id="551" w:name="_Toc6400793"/>
            <w:bookmarkEnd w:id="551"/>
            <w:bookmarkStart w:id="552" w:name="_Toc5906879"/>
            <w:bookmarkEnd w:id="552"/>
            <w:bookmarkStart w:id="553" w:name="_Toc6399558"/>
            <w:bookmarkEnd w:id="553"/>
            <w:bookmarkStart w:id="554" w:name="_Toc6399554"/>
            <w:bookmarkEnd w:id="554"/>
            <w:bookmarkStart w:id="555" w:name="_Toc6325139"/>
            <w:bookmarkEnd w:id="555"/>
            <w:bookmarkStart w:id="556" w:name="_Toc6325136"/>
            <w:bookmarkEnd w:id="556"/>
            <w:bookmarkStart w:id="557" w:name="_Toc6399551"/>
            <w:bookmarkEnd w:id="557"/>
            <w:bookmarkStart w:id="558" w:name="_Toc6399552"/>
            <w:bookmarkEnd w:id="558"/>
            <w:bookmarkStart w:id="559" w:name="_Toc6400794"/>
            <w:bookmarkEnd w:id="559"/>
            <w:bookmarkStart w:id="560" w:name="_Toc6325138"/>
            <w:bookmarkEnd w:id="560"/>
            <w:bookmarkStart w:id="561" w:name="_Toc5906881"/>
            <w:bookmarkEnd w:id="561"/>
            <w:bookmarkStart w:id="562" w:name="_Toc6399555"/>
            <w:bookmarkEnd w:id="562"/>
            <w:bookmarkStart w:id="563" w:name="_Toc6399556"/>
            <w:bookmarkEnd w:id="563"/>
            <w:bookmarkStart w:id="564" w:name="_Toc6325140"/>
            <w:bookmarkEnd w:id="564"/>
            <w:bookmarkStart w:id="565" w:name="_Toc6400798"/>
            <w:bookmarkEnd w:id="565"/>
            <w:bookmarkStart w:id="566" w:name="_Toc6399553"/>
            <w:bookmarkEnd w:id="566"/>
            <w:bookmarkStart w:id="567" w:name="_Toc6325141"/>
            <w:bookmarkEnd w:id="567"/>
            <w:bookmarkStart w:id="568" w:name="_Toc5906883"/>
            <w:bookmarkEnd w:id="568"/>
            <w:bookmarkStart w:id="569" w:name="_Toc6400799"/>
            <w:bookmarkEnd w:id="569"/>
            <w:bookmarkStart w:id="570" w:name="_Toc5906884"/>
            <w:bookmarkEnd w:id="570"/>
            <w:bookmarkStart w:id="571" w:name="_Toc6325137"/>
            <w:bookmarkEnd w:id="571"/>
            <w:bookmarkStart w:id="572" w:name="_Toc6400807"/>
            <w:bookmarkEnd w:id="572"/>
            <w:bookmarkStart w:id="573" w:name="_Toc5906892"/>
            <w:bookmarkEnd w:id="573"/>
            <w:bookmarkStart w:id="574" w:name="_Toc5906885"/>
            <w:bookmarkEnd w:id="574"/>
            <w:bookmarkStart w:id="575" w:name="_Toc6400803"/>
            <w:bookmarkEnd w:id="575"/>
            <w:bookmarkStart w:id="576" w:name="_Toc6400804"/>
            <w:bookmarkEnd w:id="576"/>
            <w:bookmarkStart w:id="577" w:name="_Toc5906888"/>
            <w:bookmarkEnd w:id="577"/>
            <w:bookmarkStart w:id="578" w:name="_Toc6400800"/>
            <w:bookmarkEnd w:id="578"/>
            <w:bookmarkStart w:id="579" w:name="_Toc6325145"/>
            <w:bookmarkEnd w:id="579"/>
            <w:bookmarkStart w:id="580" w:name="_Toc6325146"/>
            <w:bookmarkEnd w:id="580"/>
            <w:bookmarkStart w:id="581" w:name="_Toc5906889"/>
            <w:bookmarkEnd w:id="581"/>
            <w:bookmarkStart w:id="582" w:name="_Toc6325147"/>
            <w:bookmarkEnd w:id="582"/>
            <w:bookmarkStart w:id="583" w:name="_Toc6399559"/>
            <w:bookmarkEnd w:id="583"/>
            <w:bookmarkStart w:id="584" w:name="_Toc6399560"/>
            <w:bookmarkEnd w:id="584"/>
            <w:bookmarkStart w:id="585" w:name="_Toc6325144"/>
            <w:bookmarkEnd w:id="585"/>
            <w:bookmarkStart w:id="586" w:name="_Toc6399561"/>
            <w:bookmarkEnd w:id="586"/>
            <w:bookmarkStart w:id="587" w:name="_Toc6325143"/>
            <w:bookmarkEnd w:id="587"/>
            <w:bookmarkStart w:id="588" w:name="_Toc6325142"/>
            <w:bookmarkEnd w:id="588"/>
            <w:bookmarkStart w:id="589" w:name="_Toc6400802"/>
            <w:bookmarkEnd w:id="589"/>
            <w:bookmarkStart w:id="590" w:name="_Toc6399563"/>
            <w:bookmarkEnd w:id="590"/>
            <w:bookmarkStart w:id="591" w:name="_Toc6399564"/>
            <w:bookmarkEnd w:id="591"/>
            <w:bookmarkStart w:id="592" w:name="_Toc6325148"/>
            <w:bookmarkEnd w:id="592"/>
            <w:bookmarkStart w:id="593" w:name="_Toc6325149"/>
            <w:bookmarkEnd w:id="593"/>
            <w:bookmarkStart w:id="594" w:name="_Toc5906886"/>
            <w:bookmarkEnd w:id="594"/>
            <w:bookmarkStart w:id="595" w:name="_Toc6399562"/>
            <w:bookmarkEnd w:id="595"/>
            <w:bookmarkStart w:id="596" w:name="_Toc5906890"/>
            <w:bookmarkEnd w:id="596"/>
            <w:bookmarkStart w:id="597" w:name="_Toc6399566"/>
            <w:bookmarkEnd w:id="597"/>
            <w:bookmarkStart w:id="598" w:name="_Toc6400801"/>
            <w:bookmarkEnd w:id="598"/>
            <w:bookmarkStart w:id="599" w:name="_Toc6400805"/>
            <w:bookmarkEnd w:id="599"/>
            <w:bookmarkStart w:id="600" w:name="_Toc5906887"/>
            <w:bookmarkEnd w:id="600"/>
            <w:bookmarkStart w:id="601" w:name="_Toc6399565"/>
            <w:bookmarkEnd w:id="601"/>
            <w:bookmarkStart w:id="602" w:name="_Toc6400806"/>
            <w:bookmarkEnd w:id="602"/>
            <w:bookmarkStart w:id="603" w:name="_Toc5906891"/>
            <w:bookmarkEnd w:id="603"/>
            <w:bookmarkStart w:id="604" w:name="_Toc6400812"/>
            <w:bookmarkEnd w:id="604"/>
            <w:bookmarkStart w:id="605" w:name="_Toc5906915"/>
            <w:bookmarkEnd w:id="605"/>
            <w:bookmarkStart w:id="606" w:name="_Toc5906893"/>
            <w:bookmarkEnd w:id="606"/>
            <w:bookmarkStart w:id="607" w:name="_Toc6400809"/>
            <w:bookmarkEnd w:id="607"/>
            <w:bookmarkStart w:id="608" w:name="_Toc6325174"/>
            <w:bookmarkEnd w:id="608"/>
            <w:bookmarkStart w:id="609" w:name="_Toc6400808"/>
            <w:bookmarkEnd w:id="609"/>
            <w:bookmarkStart w:id="610" w:name="_Toc6399569"/>
            <w:bookmarkEnd w:id="610"/>
            <w:bookmarkStart w:id="611" w:name="_Toc6399590"/>
            <w:bookmarkEnd w:id="611"/>
            <w:bookmarkStart w:id="612" w:name="_Toc5906894"/>
            <w:bookmarkEnd w:id="612"/>
            <w:bookmarkStart w:id="613" w:name="_Toc6399570"/>
            <w:bookmarkEnd w:id="613"/>
            <w:bookmarkStart w:id="614" w:name="_Toc6399591"/>
            <w:bookmarkEnd w:id="614"/>
            <w:bookmarkStart w:id="615" w:name="_Toc6325150"/>
            <w:bookmarkEnd w:id="615"/>
            <w:bookmarkStart w:id="616" w:name="_Toc6399568"/>
            <w:bookmarkEnd w:id="616"/>
            <w:bookmarkStart w:id="617" w:name="_Toc5906895"/>
            <w:bookmarkEnd w:id="617"/>
            <w:bookmarkStart w:id="618" w:name="_Toc5906896"/>
            <w:bookmarkEnd w:id="618"/>
            <w:bookmarkStart w:id="619" w:name="_Toc6399571"/>
            <w:bookmarkEnd w:id="619"/>
            <w:bookmarkStart w:id="620" w:name="_Toc6400832"/>
            <w:bookmarkEnd w:id="620"/>
            <w:bookmarkStart w:id="621" w:name="_Toc5906920"/>
            <w:bookmarkEnd w:id="621"/>
            <w:bookmarkStart w:id="622" w:name="_Toc6325154"/>
            <w:bookmarkEnd w:id="622"/>
            <w:bookmarkStart w:id="623" w:name="_Toc6325178"/>
            <w:bookmarkEnd w:id="623"/>
            <w:bookmarkStart w:id="624" w:name="_Toc6400836"/>
            <w:bookmarkEnd w:id="624"/>
            <w:bookmarkStart w:id="625" w:name="_Toc5906948"/>
            <w:bookmarkEnd w:id="625"/>
            <w:bookmarkStart w:id="626" w:name="_Toc6399595"/>
            <w:bookmarkEnd w:id="626"/>
            <w:bookmarkStart w:id="627" w:name="_Toc6399567"/>
            <w:bookmarkEnd w:id="627"/>
            <w:bookmarkStart w:id="628" w:name="_Toc6325151"/>
            <w:bookmarkEnd w:id="628"/>
            <w:bookmarkStart w:id="629" w:name="_Toc6325173"/>
            <w:bookmarkEnd w:id="629"/>
            <w:bookmarkStart w:id="630" w:name="_Toc6325153"/>
            <w:bookmarkEnd w:id="630"/>
            <w:bookmarkStart w:id="631" w:name="_Toc6400831"/>
            <w:bookmarkEnd w:id="631"/>
            <w:bookmarkStart w:id="632" w:name="_Toc5906916"/>
            <w:bookmarkEnd w:id="632"/>
            <w:bookmarkStart w:id="633" w:name="_Toc6325152"/>
            <w:bookmarkEnd w:id="633"/>
            <w:bookmarkStart w:id="634" w:name="_Toc6400810"/>
            <w:bookmarkEnd w:id="634"/>
            <w:bookmarkStart w:id="635" w:name="_Toc6400811"/>
            <w:bookmarkEnd w:id="635"/>
            <w:bookmarkStart w:id="636" w:name="_Toc6399624"/>
            <w:bookmarkEnd w:id="636"/>
            <w:bookmarkStart w:id="637" w:name="_Toc6399625"/>
            <w:bookmarkEnd w:id="637"/>
            <w:bookmarkStart w:id="638" w:name="_Toc5906952"/>
            <w:bookmarkEnd w:id="638"/>
            <w:bookmarkStart w:id="639" w:name="_Toc5906951"/>
            <w:bookmarkEnd w:id="639"/>
            <w:bookmarkStart w:id="640" w:name="_Toc6400866"/>
            <w:bookmarkEnd w:id="640"/>
            <w:bookmarkStart w:id="641" w:name="_Toc6325210"/>
            <w:bookmarkEnd w:id="641"/>
            <w:bookmarkStart w:id="642" w:name="_Toc6400868"/>
            <w:bookmarkEnd w:id="642"/>
            <w:bookmarkStart w:id="643" w:name="_Toc6399627"/>
            <w:bookmarkEnd w:id="643"/>
            <w:bookmarkStart w:id="644" w:name="_Toc6399626"/>
            <w:bookmarkEnd w:id="644"/>
            <w:bookmarkStart w:id="645" w:name="_Toc6325211"/>
            <w:bookmarkEnd w:id="645"/>
            <w:bookmarkStart w:id="646" w:name="_Toc5906950"/>
            <w:bookmarkEnd w:id="646"/>
            <w:bookmarkStart w:id="647" w:name="_Toc6399628"/>
            <w:bookmarkEnd w:id="647"/>
            <w:bookmarkStart w:id="648" w:name="_Toc6399629"/>
            <w:bookmarkEnd w:id="648"/>
            <w:bookmarkStart w:id="649" w:name="_Toc6325209"/>
            <w:bookmarkEnd w:id="649"/>
            <w:bookmarkStart w:id="650" w:name="_Toc6325206"/>
            <w:bookmarkEnd w:id="650"/>
            <w:bookmarkStart w:id="651" w:name="_Toc6400864"/>
            <w:bookmarkEnd w:id="651"/>
            <w:bookmarkStart w:id="652" w:name="_Toc6400865"/>
            <w:bookmarkEnd w:id="652"/>
            <w:bookmarkStart w:id="653" w:name="_Toc6400867"/>
            <w:bookmarkEnd w:id="653"/>
            <w:bookmarkStart w:id="654" w:name="_Toc6325212"/>
            <w:bookmarkEnd w:id="654"/>
            <w:bookmarkStart w:id="655" w:name="_Toc6400870"/>
            <w:bookmarkEnd w:id="655"/>
            <w:bookmarkStart w:id="656" w:name="_Toc6324617"/>
            <w:bookmarkEnd w:id="656"/>
            <w:bookmarkStart w:id="657" w:name="_Toc6400287"/>
            <w:bookmarkEnd w:id="657"/>
            <w:bookmarkStart w:id="658" w:name="_Toc6324631"/>
            <w:bookmarkEnd w:id="658"/>
            <w:bookmarkStart w:id="659" w:name="_Toc5906372"/>
            <w:bookmarkEnd w:id="659"/>
            <w:bookmarkStart w:id="660" w:name="_Toc6399048"/>
            <w:bookmarkEnd w:id="660"/>
            <w:bookmarkStart w:id="661" w:name="_Toc6324625"/>
            <w:bookmarkEnd w:id="661"/>
            <w:bookmarkStart w:id="662" w:name="_Toc5906368"/>
            <w:bookmarkEnd w:id="662"/>
            <w:bookmarkStart w:id="663" w:name="_Toc6399044"/>
            <w:bookmarkEnd w:id="663"/>
            <w:bookmarkStart w:id="664" w:name="_Toc6399042"/>
            <w:bookmarkEnd w:id="664"/>
            <w:bookmarkStart w:id="665" w:name="_Toc5906370"/>
            <w:bookmarkEnd w:id="665"/>
            <w:bookmarkStart w:id="666" w:name="_Toc6400283"/>
            <w:bookmarkEnd w:id="666"/>
            <w:bookmarkStart w:id="667" w:name="_Toc6399045"/>
            <w:bookmarkEnd w:id="667"/>
            <w:bookmarkStart w:id="668" w:name="_Toc5906371"/>
            <w:bookmarkEnd w:id="668"/>
            <w:bookmarkStart w:id="669" w:name="_Toc6400285"/>
            <w:bookmarkEnd w:id="669"/>
            <w:bookmarkStart w:id="670" w:name="_Toc5906369"/>
            <w:bookmarkEnd w:id="670"/>
            <w:bookmarkStart w:id="671" w:name="_Toc5906373"/>
            <w:bookmarkEnd w:id="671"/>
            <w:bookmarkStart w:id="672" w:name="_Toc6400289"/>
            <w:bookmarkEnd w:id="672"/>
            <w:bookmarkStart w:id="673" w:name="_Toc5906374"/>
            <w:bookmarkEnd w:id="673"/>
            <w:bookmarkStart w:id="674" w:name="_Toc6399046"/>
            <w:bookmarkEnd w:id="674"/>
            <w:bookmarkStart w:id="675" w:name="_Toc6400288"/>
            <w:bookmarkEnd w:id="675"/>
            <w:bookmarkStart w:id="676" w:name="_Toc6399043"/>
            <w:bookmarkEnd w:id="676"/>
            <w:bookmarkStart w:id="677" w:name="_Toc6400282"/>
            <w:bookmarkEnd w:id="677"/>
            <w:bookmarkStart w:id="678" w:name="_Toc6399041"/>
            <w:bookmarkEnd w:id="678"/>
            <w:bookmarkStart w:id="679" w:name="_Toc6324626"/>
            <w:bookmarkEnd w:id="679"/>
            <w:bookmarkStart w:id="680" w:name="_Toc6324629"/>
            <w:bookmarkEnd w:id="680"/>
            <w:bookmarkStart w:id="681" w:name="_Toc6400286"/>
            <w:bookmarkEnd w:id="681"/>
            <w:bookmarkStart w:id="682" w:name="_Toc6324628"/>
            <w:bookmarkEnd w:id="682"/>
            <w:bookmarkStart w:id="683" w:name="_Toc6324624"/>
            <w:bookmarkEnd w:id="683"/>
            <w:bookmarkStart w:id="684" w:name="_Toc6400284"/>
            <w:bookmarkEnd w:id="684"/>
            <w:bookmarkStart w:id="685" w:name="_Toc6324627"/>
            <w:bookmarkEnd w:id="685"/>
            <w:bookmarkStart w:id="686" w:name="_Toc6324630"/>
            <w:bookmarkEnd w:id="686"/>
            <w:bookmarkStart w:id="687" w:name="_Toc6399047"/>
            <w:bookmarkEnd w:id="687"/>
            <w:bookmarkStart w:id="688" w:name="_Toc5906367"/>
            <w:bookmarkEnd w:id="688"/>
            <w:bookmarkStart w:id="689" w:name="_Toc6399054"/>
            <w:bookmarkEnd w:id="689"/>
            <w:bookmarkStart w:id="690" w:name="_Toc6399055"/>
            <w:bookmarkEnd w:id="690"/>
            <w:bookmarkStart w:id="691" w:name="_Toc6400293"/>
            <w:bookmarkEnd w:id="691"/>
            <w:bookmarkStart w:id="692" w:name="_Toc6399053"/>
            <w:bookmarkEnd w:id="692"/>
            <w:bookmarkStart w:id="693" w:name="_Toc6324632"/>
            <w:bookmarkEnd w:id="693"/>
            <w:bookmarkStart w:id="694" w:name="_Toc6399049"/>
            <w:bookmarkEnd w:id="694"/>
            <w:bookmarkStart w:id="695" w:name="_Toc6324634"/>
            <w:bookmarkEnd w:id="695"/>
            <w:bookmarkStart w:id="696" w:name="_Toc6399052"/>
            <w:bookmarkEnd w:id="696"/>
            <w:bookmarkStart w:id="697" w:name="_Toc5906375"/>
            <w:bookmarkEnd w:id="697"/>
            <w:bookmarkStart w:id="698" w:name="_Toc6400294"/>
            <w:bookmarkEnd w:id="698"/>
            <w:bookmarkStart w:id="699" w:name="_Toc6324637"/>
            <w:bookmarkEnd w:id="699"/>
            <w:bookmarkStart w:id="700" w:name="_Toc5906377"/>
            <w:bookmarkEnd w:id="700"/>
            <w:bookmarkStart w:id="701" w:name="_Toc6399051"/>
            <w:bookmarkEnd w:id="701"/>
            <w:bookmarkStart w:id="702" w:name="_Toc6324636"/>
            <w:bookmarkEnd w:id="702"/>
            <w:bookmarkStart w:id="703" w:name="_Toc6400295"/>
            <w:bookmarkEnd w:id="703"/>
            <w:bookmarkStart w:id="704" w:name="_Toc6324638"/>
            <w:bookmarkEnd w:id="704"/>
            <w:bookmarkStart w:id="705" w:name="_Toc6400296"/>
            <w:bookmarkEnd w:id="705"/>
            <w:bookmarkStart w:id="706" w:name="_Toc6324639"/>
            <w:bookmarkEnd w:id="706"/>
            <w:bookmarkStart w:id="707" w:name="_Toc5906376"/>
            <w:bookmarkEnd w:id="707"/>
            <w:bookmarkStart w:id="708" w:name="_Toc5906381"/>
            <w:bookmarkEnd w:id="708"/>
            <w:bookmarkStart w:id="709" w:name="_Toc6399056"/>
            <w:bookmarkEnd w:id="709"/>
            <w:bookmarkStart w:id="710" w:name="_Toc6400297"/>
            <w:bookmarkEnd w:id="710"/>
            <w:bookmarkStart w:id="711" w:name="_Toc5906382"/>
            <w:bookmarkEnd w:id="711"/>
            <w:bookmarkStart w:id="712" w:name="_Toc6324635"/>
            <w:bookmarkEnd w:id="712"/>
            <w:bookmarkStart w:id="713" w:name="_Toc6400290"/>
            <w:bookmarkEnd w:id="713"/>
            <w:bookmarkStart w:id="714" w:name="_Toc5906378"/>
            <w:bookmarkEnd w:id="714"/>
            <w:bookmarkStart w:id="715" w:name="_Toc5906380"/>
            <w:bookmarkEnd w:id="715"/>
            <w:bookmarkStart w:id="716" w:name="_Toc6324633"/>
            <w:bookmarkEnd w:id="716"/>
            <w:bookmarkStart w:id="717" w:name="_Toc6399050"/>
            <w:bookmarkEnd w:id="717"/>
            <w:bookmarkStart w:id="718" w:name="_Toc6400291"/>
            <w:bookmarkEnd w:id="718"/>
            <w:bookmarkStart w:id="719" w:name="_Toc5906379"/>
            <w:bookmarkEnd w:id="719"/>
            <w:bookmarkStart w:id="720" w:name="_Toc6400292"/>
            <w:bookmarkEnd w:id="720"/>
            <w:bookmarkStart w:id="721" w:name="_Toc6324644"/>
            <w:bookmarkEnd w:id="721"/>
            <w:bookmarkStart w:id="722" w:name="_Toc6399058"/>
            <w:bookmarkEnd w:id="722"/>
            <w:bookmarkStart w:id="723" w:name="_Toc5906387"/>
            <w:bookmarkEnd w:id="723"/>
            <w:bookmarkStart w:id="724" w:name="_Toc6324645"/>
            <w:bookmarkEnd w:id="724"/>
            <w:bookmarkStart w:id="725" w:name="_Toc6399062"/>
            <w:bookmarkEnd w:id="725"/>
            <w:bookmarkStart w:id="726" w:name="_Toc6400303"/>
            <w:bookmarkEnd w:id="726"/>
            <w:bookmarkStart w:id="727" w:name="_Toc6400302"/>
            <w:bookmarkEnd w:id="727"/>
            <w:bookmarkStart w:id="728" w:name="_Toc6324640"/>
            <w:bookmarkEnd w:id="728"/>
            <w:bookmarkStart w:id="729" w:name="_Toc6324641"/>
            <w:bookmarkEnd w:id="729"/>
            <w:bookmarkStart w:id="730" w:name="_Toc6399059"/>
            <w:bookmarkEnd w:id="730"/>
            <w:bookmarkStart w:id="731" w:name="_Toc6324646"/>
            <w:bookmarkEnd w:id="731"/>
            <w:bookmarkStart w:id="732" w:name="_Toc6399063"/>
            <w:bookmarkEnd w:id="732"/>
            <w:bookmarkStart w:id="733" w:name="_Toc6400304"/>
            <w:bookmarkEnd w:id="733"/>
            <w:bookmarkStart w:id="734" w:name="_Toc5906389"/>
            <w:bookmarkEnd w:id="734"/>
            <w:bookmarkStart w:id="735" w:name="_Toc5906385"/>
            <w:bookmarkEnd w:id="735"/>
            <w:bookmarkStart w:id="736" w:name="_Toc6399060"/>
            <w:bookmarkEnd w:id="736"/>
            <w:bookmarkStart w:id="737" w:name="_Toc6400299"/>
            <w:bookmarkEnd w:id="737"/>
            <w:bookmarkStart w:id="738" w:name="_Toc6399061"/>
            <w:bookmarkEnd w:id="738"/>
            <w:bookmarkStart w:id="739" w:name="_Toc6324647"/>
            <w:bookmarkEnd w:id="739"/>
            <w:bookmarkStart w:id="740" w:name="_Toc6399064"/>
            <w:bookmarkEnd w:id="740"/>
            <w:bookmarkStart w:id="741" w:name="_Toc6400305"/>
            <w:bookmarkEnd w:id="741"/>
            <w:bookmarkStart w:id="742" w:name="_Toc5906390"/>
            <w:bookmarkEnd w:id="742"/>
            <w:bookmarkStart w:id="743" w:name="_Toc6324642"/>
            <w:bookmarkEnd w:id="743"/>
            <w:bookmarkStart w:id="744" w:name="_Toc5906383"/>
            <w:bookmarkEnd w:id="744"/>
            <w:bookmarkStart w:id="745" w:name="_Toc5906384"/>
            <w:bookmarkEnd w:id="745"/>
            <w:bookmarkStart w:id="746" w:name="_Toc6399057"/>
            <w:bookmarkEnd w:id="746"/>
            <w:bookmarkStart w:id="747" w:name="_Toc6324643"/>
            <w:bookmarkEnd w:id="747"/>
            <w:bookmarkStart w:id="748" w:name="_Toc6400298"/>
            <w:bookmarkEnd w:id="748"/>
            <w:bookmarkStart w:id="749" w:name="_Toc5906388"/>
            <w:bookmarkEnd w:id="749"/>
            <w:bookmarkStart w:id="750" w:name="_Toc6400300"/>
            <w:bookmarkEnd w:id="750"/>
            <w:bookmarkStart w:id="751" w:name="_Toc6400301"/>
            <w:bookmarkEnd w:id="751"/>
            <w:bookmarkStart w:id="752" w:name="_Toc5906386"/>
            <w:bookmarkEnd w:id="752"/>
            <w:bookmarkStart w:id="753" w:name="_Toc6324651"/>
            <w:bookmarkEnd w:id="753"/>
            <w:bookmarkStart w:id="754" w:name="_Toc5906394"/>
            <w:bookmarkEnd w:id="754"/>
            <w:bookmarkStart w:id="755" w:name="_Toc6400312"/>
            <w:bookmarkEnd w:id="755"/>
            <w:bookmarkStart w:id="756" w:name="_Toc5906398"/>
            <w:bookmarkEnd w:id="756"/>
            <w:bookmarkStart w:id="757" w:name="_Toc6399068"/>
            <w:bookmarkEnd w:id="757"/>
            <w:bookmarkStart w:id="758" w:name="_Toc6400310"/>
            <w:bookmarkEnd w:id="758"/>
            <w:bookmarkStart w:id="759" w:name="_Toc5906395"/>
            <w:bookmarkEnd w:id="759"/>
            <w:bookmarkStart w:id="760" w:name="_Toc6400307"/>
            <w:bookmarkEnd w:id="760"/>
            <w:bookmarkStart w:id="761" w:name="_Toc6399070"/>
            <w:bookmarkEnd w:id="761"/>
            <w:bookmarkStart w:id="762" w:name="_Toc6400309"/>
            <w:bookmarkEnd w:id="762"/>
            <w:bookmarkStart w:id="763" w:name="_Toc5906396"/>
            <w:bookmarkEnd w:id="763"/>
            <w:bookmarkStart w:id="764" w:name="_Toc6324653"/>
            <w:bookmarkEnd w:id="764"/>
            <w:bookmarkStart w:id="765" w:name="_Toc6399069"/>
            <w:bookmarkEnd w:id="765"/>
            <w:bookmarkStart w:id="766" w:name="_Toc6324654"/>
            <w:bookmarkEnd w:id="766"/>
            <w:bookmarkStart w:id="767" w:name="_Toc6324655"/>
            <w:bookmarkEnd w:id="767"/>
            <w:bookmarkStart w:id="768" w:name="_Toc6400308"/>
            <w:bookmarkEnd w:id="768"/>
            <w:bookmarkStart w:id="769" w:name="_Toc6400311"/>
            <w:bookmarkEnd w:id="769"/>
            <w:bookmarkStart w:id="770" w:name="_Toc6324649"/>
            <w:bookmarkEnd w:id="770"/>
            <w:bookmarkStart w:id="771" w:name="_Toc5906397"/>
            <w:bookmarkEnd w:id="771"/>
            <w:bookmarkStart w:id="772" w:name="_Toc5906393"/>
            <w:bookmarkEnd w:id="772"/>
            <w:bookmarkStart w:id="773" w:name="_Toc6399067"/>
            <w:bookmarkEnd w:id="773"/>
            <w:bookmarkStart w:id="774" w:name="_Toc6324652"/>
            <w:bookmarkEnd w:id="774"/>
            <w:bookmarkStart w:id="775" w:name="_Toc6400306"/>
            <w:bookmarkEnd w:id="775"/>
            <w:bookmarkStart w:id="776" w:name="_Toc6399065"/>
            <w:bookmarkEnd w:id="776"/>
            <w:bookmarkStart w:id="777" w:name="_Toc5906392"/>
            <w:bookmarkEnd w:id="777"/>
            <w:bookmarkStart w:id="778" w:name="_Toc6324650"/>
            <w:bookmarkEnd w:id="778"/>
            <w:bookmarkStart w:id="779" w:name="_Toc5906391"/>
            <w:bookmarkEnd w:id="779"/>
            <w:bookmarkStart w:id="780" w:name="_Toc6399066"/>
            <w:bookmarkEnd w:id="780"/>
            <w:bookmarkStart w:id="781" w:name="_Toc6399071"/>
            <w:bookmarkEnd w:id="781"/>
            <w:bookmarkStart w:id="782" w:name="_Toc6399072"/>
            <w:bookmarkEnd w:id="782"/>
            <w:bookmarkStart w:id="783" w:name="_Toc6400313"/>
            <w:bookmarkEnd w:id="783"/>
            <w:bookmarkStart w:id="784" w:name="_Toc6324648"/>
            <w:bookmarkEnd w:id="784"/>
            <w:bookmarkStart w:id="785" w:name="_Toc6399073"/>
            <w:bookmarkEnd w:id="785"/>
            <w:bookmarkStart w:id="786" w:name="_Toc6400317"/>
            <w:bookmarkEnd w:id="786"/>
            <w:bookmarkStart w:id="787" w:name="_Toc6399077"/>
            <w:bookmarkEnd w:id="787"/>
            <w:bookmarkStart w:id="788" w:name="_Toc5906404"/>
            <w:bookmarkEnd w:id="788"/>
            <w:bookmarkStart w:id="789" w:name="_Toc6324659"/>
            <w:bookmarkEnd w:id="789"/>
            <w:bookmarkStart w:id="790" w:name="_Toc5906405"/>
            <w:bookmarkEnd w:id="790"/>
            <w:bookmarkStart w:id="791" w:name="_Toc6400321"/>
            <w:bookmarkEnd w:id="791"/>
            <w:bookmarkStart w:id="792" w:name="_Toc6324658"/>
            <w:bookmarkEnd w:id="792"/>
            <w:bookmarkStart w:id="793" w:name="_Toc5906406"/>
            <w:bookmarkEnd w:id="793"/>
            <w:bookmarkStart w:id="794" w:name="_Toc6399075"/>
            <w:bookmarkEnd w:id="794"/>
            <w:bookmarkStart w:id="795" w:name="_Toc6324660"/>
            <w:bookmarkEnd w:id="795"/>
            <w:bookmarkStart w:id="796" w:name="_Toc6324656"/>
            <w:bookmarkEnd w:id="796"/>
            <w:bookmarkStart w:id="797" w:name="_Toc6399074"/>
            <w:bookmarkEnd w:id="797"/>
            <w:bookmarkStart w:id="798" w:name="_Toc5906403"/>
            <w:bookmarkEnd w:id="798"/>
            <w:bookmarkStart w:id="799" w:name="_Toc5906400"/>
            <w:bookmarkEnd w:id="799"/>
            <w:bookmarkStart w:id="800" w:name="_Toc6324663"/>
            <w:bookmarkEnd w:id="800"/>
            <w:bookmarkStart w:id="801" w:name="_Toc6400314"/>
            <w:bookmarkEnd w:id="801"/>
            <w:bookmarkStart w:id="802" w:name="_Toc6400319"/>
            <w:bookmarkEnd w:id="802"/>
            <w:bookmarkStart w:id="803" w:name="_Toc6400316"/>
            <w:bookmarkEnd w:id="803"/>
            <w:bookmarkStart w:id="804" w:name="_Toc6324657"/>
            <w:bookmarkEnd w:id="804"/>
            <w:bookmarkStart w:id="805" w:name="_Toc6400318"/>
            <w:bookmarkEnd w:id="805"/>
            <w:bookmarkStart w:id="806" w:name="_Toc6324661"/>
            <w:bookmarkEnd w:id="806"/>
            <w:bookmarkStart w:id="807" w:name="_Toc5906401"/>
            <w:bookmarkEnd w:id="807"/>
            <w:bookmarkStart w:id="808" w:name="_Toc6324662"/>
            <w:bookmarkEnd w:id="808"/>
            <w:bookmarkStart w:id="809" w:name="_Toc5906402"/>
            <w:bookmarkEnd w:id="809"/>
            <w:bookmarkStart w:id="810" w:name="_Toc6399079"/>
            <w:bookmarkEnd w:id="810"/>
            <w:bookmarkStart w:id="811" w:name="_Toc5906399"/>
            <w:bookmarkEnd w:id="811"/>
            <w:bookmarkStart w:id="812" w:name="_Toc6400320"/>
            <w:bookmarkEnd w:id="812"/>
            <w:bookmarkStart w:id="813" w:name="_Toc6399078"/>
            <w:bookmarkEnd w:id="813"/>
            <w:bookmarkStart w:id="814" w:name="_Toc6399076"/>
            <w:bookmarkEnd w:id="814"/>
            <w:bookmarkStart w:id="815" w:name="_Toc6399080"/>
            <w:bookmarkEnd w:id="815"/>
            <w:bookmarkStart w:id="816" w:name="_Toc6400315"/>
            <w:bookmarkEnd w:id="816"/>
            <w:bookmarkStart w:id="817" w:name="_Toc6400323"/>
            <w:bookmarkEnd w:id="817"/>
            <w:bookmarkStart w:id="818" w:name="_Toc6324664"/>
            <w:bookmarkEnd w:id="818"/>
            <w:bookmarkStart w:id="819" w:name="_Toc6399083"/>
            <w:bookmarkEnd w:id="819"/>
            <w:bookmarkStart w:id="820" w:name="_Toc5906409"/>
            <w:bookmarkEnd w:id="820"/>
            <w:bookmarkStart w:id="821" w:name="_Toc6400325"/>
            <w:bookmarkEnd w:id="821"/>
            <w:bookmarkStart w:id="822" w:name="_Toc6400326"/>
            <w:bookmarkEnd w:id="822"/>
            <w:bookmarkStart w:id="823" w:name="_Toc6324667"/>
            <w:bookmarkEnd w:id="823"/>
            <w:bookmarkStart w:id="824" w:name="_Toc6400322"/>
            <w:bookmarkEnd w:id="824"/>
            <w:bookmarkStart w:id="825" w:name="_Toc6399084"/>
            <w:bookmarkEnd w:id="825"/>
            <w:bookmarkStart w:id="826" w:name="_Toc5906408"/>
            <w:bookmarkEnd w:id="826"/>
            <w:bookmarkStart w:id="827" w:name="_Toc5906411"/>
            <w:bookmarkEnd w:id="827"/>
            <w:bookmarkStart w:id="828" w:name="_Toc6399086"/>
            <w:bookmarkEnd w:id="828"/>
            <w:bookmarkStart w:id="829" w:name="_Toc6399082"/>
            <w:bookmarkEnd w:id="829"/>
            <w:bookmarkStart w:id="830" w:name="_Toc6324666"/>
            <w:bookmarkEnd w:id="830"/>
            <w:bookmarkStart w:id="831" w:name="_Toc6400327"/>
            <w:bookmarkEnd w:id="831"/>
            <w:bookmarkStart w:id="832" w:name="_Toc6400324"/>
            <w:bookmarkEnd w:id="832"/>
            <w:bookmarkStart w:id="833" w:name="_Toc5906412"/>
            <w:bookmarkEnd w:id="833"/>
            <w:bookmarkStart w:id="834" w:name="_Toc6324670"/>
            <w:bookmarkEnd w:id="834"/>
            <w:bookmarkStart w:id="835" w:name="_Toc6399087"/>
            <w:bookmarkEnd w:id="835"/>
            <w:bookmarkStart w:id="836" w:name="_Toc6400328"/>
            <w:bookmarkEnd w:id="836"/>
            <w:bookmarkStart w:id="837" w:name="_Toc5906407"/>
            <w:bookmarkEnd w:id="837"/>
            <w:bookmarkStart w:id="838" w:name="_Toc6324669"/>
            <w:bookmarkEnd w:id="838"/>
            <w:bookmarkStart w:id="839" w:name="_Toc6324671"/>
            <w:bookmarkEnd w:id="839"/>
            <w:bookmarkStart w:id="840" w:name="_Toc6399088"/>
            <w:bookmarkEnd w:id="840"/>
            <w:bookmarkStart w:id="841" w:name="_Toc5906410"/>
            <w:bookmarkEnd w:id="841"/>
            <w:bookmarkStart w:id="842" w:name="_Toc6399081"/>
            <w:bookmarkEnd w:id="842"/>
            <w:bookmarkStart w:id="843" w:name="_Toc6400329"/>
            <w:bookmarkEnd w:id="843"/>
            <w:bookmarkStart w:id="844" w:name="_Toc6324668"/>
            <w:bookmarkEnd w:id="844"/>
            <w:bookmarkStart w:id="845" w:name="_Toc5906414"/>
            <w:bookmarkEnd w:id="845"/>
            <w:bookmarkStart w:id="846" w:name="_Toc6399085"/>
            <w:bookmarkEnd w:id="846"/>
            <w:bookmarkStart w:id="847" w:name="_Toc5906413"/>
            <w:bookmarkEnd w:id="847"/>
            <w:bookmarkStart w:id="848" w:name="_Toc6324665"/>
            <w:bookmarkEnd w:id="848"/>
            <w:bookmarkStart w:id="849" w:name="_Toc6400337"/>
            <w:bookmarkEnd w:id="849"/>
            <w:bookmarkStart w:id="850" w:name="_Toc5906422"/>
            <w:bookmarkEnd w:id="850"/>
            <w:bookmarkStart w:id="851" w:name="_Toc6324672"/>
            <w:bookmarkEnd w:id="851"/>
            <w:bookmarkStart w:id="852" w:name="_Toc6324674"/>
            <w:bookmarkEnd w:id="852"/>
            <w:bookmarkStart w:id="853" w:name="_Toc6400333"/>
            <w:bookmarkEnd w:id="853"/>
            <w:bookmarkStart w:id="854" w:name="_Toc6399093"/>
            <w:bookmarkEnd w:id="854"/>
            <w:bookmarkStart w:id="855" w:name="_Toc5906415"/>
            <w:bookmarkEnd w:id="855"/>
            <w:bookmarkStart w:id="856" w:name="_Toc5906418"/>
            <w:bookmarkEnd w:id="856"/>
            <w:bookmarkStart w:id="857" w:name="_Toc6324679"/>
            <w:bookmarkEnd w:id="857"/>
            <w:bookmarkStart w:id="858" w:name="_Toc6399089"/>
            <w:bookmarkEnd w:id="858"/>
            <w:bookmarkStart w:id="859" w:name="_Toc5906419"/>
            <w:bookmarkEnd w:id="859"/>
            <w:bookmarkStart w:id="860" w:name="_Toc6400332"/>
            <w:bookmarkEnd w:id="860"/>
            <w:bookmarkStart w:id="861" w:name="_Toc6324673"/>
            <w:bookmarkEnd w:id="861"/>
            <w:bookmarkStart w:id="862" w:name="_Toc6399092"/>
            <w:bookmarkEnd w:id="862"/>
            <w:bookmarkStart w:id="863" w:name="_Toc6324676"/>
            <w:bookmarkEnd w:id="863"/>
            <w:bookmarkStart w:id="864" w:name="_Toc6400334"/>
            <w:bookmarkEnd w:id="864"/>
            <w:bookmarkStart w:id="865" w:name="_Toc6399094"/>
            <w:bookmarkEnd w:id="865"/>
            <w:bookmarkStart w:id="866" w:name="_Toc6399096"/>
            <w:bookmarkEnd w:id="866"/>
            <w:bookmarkStart w:id="867" w:name="_Toc6400330"/>
            <w:bookmarkEnd w:id="867"/>
            <w:bookmarkStart w:id="868" w:name="_Toc5906417"/>
            <w:bookmarkEnd w:id="868"/>
            <w:bookmarkStart w:id="869" w:name="_Toc6324675"/>
            <w:bookmarkEnd w:id="869"/>
            <w:bookmarkStart w:id="870" w:name="_Toc5906420"/>
            <w:bookmarkEnd w:id="870"/>
            <w:bookmarkStart w:id="871" w:name="_Toc6400331"/>
            <w:bookmarkEnd w:id="871"/>
            <w:bookmarkStart w:id="872" w:name="_Toc6324677"/>
            <w:bookmarkEnd w:id="872"/>
            <w:bookmarkStart w:id="873" w:name="_Toc6399095"/>
            <w:bookmarkEnd w:id="873"/>
            <w:bookmarkStart w:id="874" w:name="_Toc6400336"/>
            <w:bookmarkEnd w:id="874"/>
            <w:bookmarkStart w:id="875" w:name="_Toc6324678"/>
            <w:bookmarkEnd w:id="875"/>
            <w:bookmarkStart w:id="876" w:name="_Toc6399090"/>
            <w:bookmarkEnd w:id="876"/>
            <w:bookmarkStart w:id="877" w:name="_Toc6399091"/>
            <w:bookmarkEnd w:id="877"/>
            <w:bookmarkStart w:id="878" w:name="_Toc6400335"/>
            <w:bookmarkEnd w:id="878"/>
            <w:bookmarkStart w:id="879" w:name="_Toc5906416"/>
            <w:bookmarkEnd w:id="879"/>
            <w:bookmarkStart w:id="880" w:name="_Toc5906421"/>
            <w:bookmarkEnd w:id="880"/>
            <w:bookmarkStart w:id="881" w:name="_Toc6324687"/>
            <w:bookmarkEnd w:id="881"/>
            <w:bookmarkStart w:id="882" w:name="_Toc6399102"/>
            <w:bookmarkEnd w:id="882"/>
            <w:bookmarkStart w:id="883" w:name="_Toc5906426"/>
            <w:bookmarkEnd w:id="883"/>
            <w:bookmarkStart w:id="884" w:name="_Toc6400345"/>
            <w:bookmarkEnd w:id="884"/>
            <w:bookmarkStart w:id="885" w:name="_Toc6399098"/>
            <w:bookmarkEnd w:id="885"/>
            <w:bookmarkStart w:id="886" w:name="_Toc5906424"/>
            <w:bookmarkEnd w:id="886"/>
            <w:bookmarkStart w:id="887" w:name="_Toc6399099"/>
            <w:bookmarkEnd w:id="887"/>
            <w:bookmarkStart w:id="888" w:name="_Toc5906425"/>
            <w:bookmarkEnd w:id="888"/>
            <w:bookmarkStart w:id="889" w:name="_Toc5906427"/>
            <w:bookmarkEnd w:id="889"/>
            <w:bookmarkStart w:id="890" w:name="_Toc5906428"/>
            <w:bookmarkEnd w:id="890"/>
            <w:bookmarkStart w:id="891" w:name="_Toc6324686"/>
            <w:bookmarkEnd w:id="891"/>
            <w:bookmarkStart w:id="892" w:name="_Toc6399103"/>
            <w:bookmarkEnd w:id="892"/>
            <w:bookmarkStart w:id="893" w:name="_Toc6400339"/>
            <w:bookmarkEnd w:id="893"/>
            <w:bookmarkStart w:id="894" w:name="_Toc5906423"/>
            <w:bookmarkEnd w:id="894"/>
            <w:bookmarkStart w:id="895" w:name="_Toc5906429"/>
            <w:bookmarkEnd w:id="895"/>
            <w:bookmarkStart w:id="896" w:name="_Toc5906430"/>
            <w:bookmarkEnd w:id="896"/>
            <w:bookmarkStart w:id="897" w:name="_Toc6399104"/>
            <w:bookmarkEnd w:id="897"/>
            <w:bookmarkStart w:id="898" w:name="_Toc6399100"/>
            <w:bookmarkEnd w:id="898"/>
            <w:bookmarkStart w:id="899" w:name="_Toc6400342"/>
            <w:bookmarkEnd w:id="899"/>
            <w:bookmarkStart w:id="900" w:name="_Toc6399097"/>
            <w:bookmarkEnd w:id="900"/>
            <w:bookmarkStart w:id="901" w:name="_Toc6400343"/>
            <w:bookmarkEnd w:id="901"/>
            <w:bookmarkStart w:id="902" w:name="_Toc6324680"/>
            <w:bookmarkEnd w:id="902"/>
            <w:bookmarkStart w:id="903" w:name="_Toc6324685"/>
            <w:bookmarkEnd w:id="903"/>
            <w:bookmarkStart w:id="904" w:name="_Toc6324683"/>
            <w:bookmarkEnd w:id="904"/>
            <w:bookmarkStart w:id="905" w:name="_Toc6400340"/>
            <w:bookmarkEnd w:id="905"/>
            <w:bookmarkStart w:id="906" w:name="_Toc6324682"/>
            <w:bookmarkEnd w:id="906"/>
            <w:bookmarkStart w:id="907" w:name="_Toc6400338"/>
            <w:bookmarkEnd w:id="907"/>
            <w:bookmarkStart w:id="908" w:name="_Toc6324681"/>
            <w:bookmarkEnd w:id="908"/>
            <w:bookmarkStart w:id="909" w:name="_Toc6324684"/>
            <w:bookmarkEnd w:id="909"/>
            <w:bookmarkStart w:id="910" w:name="_Toc6399101"/>
            <w:bookmarkEnd w:id="910"/>
            <w:bookmarkStart w:id="911" w:name="_Toc6400344"/>
            <w:bookmarkEnd w:id="911"/>
            <w:bookmarkStart w:id="912" w:name="_Toc6400341"/>
            <w:bookmarkEnd w:id="912"/>
            <w:bookmarkStart w:id="913" w:name="_Toc6399107"/>
            <w:bookmarkEnd w:id="913"/>
            <w:bookmarkStart w:id="914" w:name="_Toc6324691"/>
            <w:bookmarkEnd w:id="914"/>
            <w:bookmarkStart w:id="915" w:name="_Toc6400350"/>
            <w:bookmarkEnd w:id="915"/>
            <w:bookmarkStart w:id="916" w:name="_Toc5906437"/>
            <w:bookmarkEnd w:id="916"/>
            <w:bookmarkStart w:id="917" w:name="_Toc5906432"/>
            <w:bookmarkEnd w:id="917"/>
            <w:bookmarkStart w:id="918" w:name="_Toc6400351"/>
            <w:bookmarkEnd w:id="918"/>
            <w:bookmarkStart w:id="919" w:name="_Toc5906438"/>
            <w:bookmarkEnd w:id="919"/>
            <w:bookmarkStart w:id="920" w:name="_Toc5906431"/>
            <w:bookmarkEnd w:id="920"/>
            <w:bookmarkStart w:id="921" w:name="_Toc6399112"/>
            <w:bookmarkEnd w:id="921"/>
            <w:bookmarkStart w:id="922" w:name="_Toc6324689"/>
            <w:bookmarkEnd w:id="922"/>
            <w:bookmarkStart w:id="923" w:name="_Toc5906433"/>
            <w:bookmarkEnd w:id="923"/>
            <w:bookmarkStart w:id="924" w:name="_Toc6400349"/>
            <w:bookmarkEnd w:id="924"/>
            <w:bookmarkStart w:id="925" w:name="_Toc6324688"/>
            <w:bookmarkEnd w:id="925"/>
            <w:bookmarkStart w:id="926" w:name="_Toc5906436"/>
            <w:bookmarkEnd w:id="926"/>
            <w:bookmarkStart w:id="927" w:name="_Toc6400346"/>
            <w:bookmarkEnd w:id="927"/>
            <w:bookmarkStart w:id="928" w:name="_Toc6399111"/>
            <w:bookmarkEnd w:id="928"/>
            <w:bookmarkStart w:id="929" w:name="_Toc6399110"/>
            <w:bookmarkEnd w:id="929"/>
            <w:bookmarkStart w:id="930" w:name="_Toc6399109"/>
            <w:bookmarkEnd w:id="930"/>
            <w:bookmarkStart w:id="931" w:name="_Toc6399106"/>
            <w:bookmarkEnd w:id="931"/>
            <w:bookmarkStart w:id="932" w:name="_Toc5906434"/>
            <w:bookmarkEnd w:id="932"/>
            <w:bookmarkStart w:id="933" w:name="_Toc6399108"/>
            <w:bookmarkEnd w:id="933"/>
            <w:bookmarkStart w:id="934" w:name="_Toc6324693"/>
            <w:bookmarkEnd w:id="934"/>
            <w:bookmarkStart w:id="935" w:name="_Toc6400347"/>
            <w:bookmarkEnd w:id="935"/>
            <w:bookmarkStart w:id="936" w:name="_Toc5906435"/>
            <w:bookmarkEnd w:id="936"/>
            <w:bookmarkStart w:id="937" w:name="_Toc6400348"/>
            <w:bookmarkEnd w:id="937"/>
            <w:bookmarkStart w:id="938" w:name="_Toc6324694"/>
            <w:bookmarkEnd w:id="938"/>
            <w:bookmarkStart w:id="939" w:name="_Toc6400352"/>
            <w:bookmarkEnd w:id="939"/>
            <w:bookmarkStart w:id="940" w:name="_Toc6324695"/>
            <w:bookmarkEnd w:id="940"/>
            <w:bookmarkStart w:id="941" w:name="_Toc6324692"/>
            <w:bookmarkEnd w:id="941"/>
            <w:bookmarkStart w:id="942" w:name="_Toc6324690"/>
            <w:bookmarkEnd w:id="942"/>
            <w:bookmarkStart w:id="943" w:name="_Toc6400353"/>
            <w:bookmarkEnd w:id="943"/>
            <w:bookmarkStart w:id="944" w:name="_Toc6399105"/>
            <w:bookmarkEnd w:id="944"/>
            <w:bookmarkStart w:id="945" w:name="_Toc5906454"/>
            <w:bookmarkEnd w:id="945"/>
            <w:bookmarkStart w:id="946" w:name="_Toc6324704"/>
            <w:bookmarkEnd w:id="946"/>
            <w:bookmarkStart w:id="947" w:name="_Toc6399122"/>
            <w:bookmarkEnd w:id="947"/>
            <w:bookmarkStart w:id="948" w:name="_Toc6400364"/>
            <w:bookmarkEnd w:id="948"/>
            <w:bookmarkStart w:id="949" w:name="_Toc5906447"/>
            <w:bookmarkEnd w:id="949"/>
            <w:bookmarkStart w:id="950" w:name="_Toc6324708"/>
            <w:bookmarkEnd w:id="950"/>
            <w:bookmarkStart w:id="951" w:name="_Toc6324706"/>
            <w:bookmarkEnd w:id="951"/>
            <w:bookmarkStart w:id="952" w:name="_Toc5906449"/>
            <w:bookmarkEnd w:id="952"/>
            <w:bookmarkStart w:id="953" w:name="_Toc6400363"/>
            <w:bookmarkEnd w:id="953"/>
            <w:bookmarkStart w:id="954" w:name="_Toc5906448"/>
            <w:bookmarkEnd w:id="954"/>
            <w:bookmarkStart w:id="955" w:name="_Toc6399123"/>
            <w:bookmarkEnd w:id="955"/>
            <w:bookmarkStart w:id="956" w:name="_Toc6400365"/>
            <w:bookmarkEnd w:id="956"/>
            <w:bookmarkStart w:id="957" w:name="_Toc5906450"/>
            <w:bookmarkEnd w:id="957"/>
            <w:bookmarkStart w:id="958" w:name="_Toc6400366"/>
            <w:bookmarkEnd w:id="958"/>
            <w:bookmarkStart w:id="959" w:name="_Toc6399126"/>
            <w:bookmarkEnd w:id="959"/>
            <w:bookmarkStart w:id="960" w:name="_Toc6399125"/>
            <w:bookmarkEnd w:id="960"/>
            <w:bookmarkStart w:id="961" w:name="_Toc6400367"/>
            <w:bookmarkEnd w:id="961"/>
            <w:bookmarkStart w:id="962" w:name="_Toc6399121"/>
            <w:bookmarkEnd w:id="962"/>
            <w:bookmarkStart w:id="963" w:name="_Toc5906452"/>
            <w:bookmarkEnd w:id="963"/>
            <w:bookmarkStart w:id="964" w:name="_Toc6324705"/>
            <w:bookmarkEnd w:id="964"/>
            <w:bookmarkStart w:id="965" w:name="_Toc6324707"/>
            <w:bookmarkEnd w:id="965"/>
            <w:bookmarkStart w:id="966" w:name="_Toc6399127"/>
            <w:bookmarkEnd w:id="966"/>
            <w:bookmarkStart w:id="967" w:name="_Toc6400362"/>
            <w:bookmarkEnd w:id="967"/>
            <w:bookmarkStart w:id="968" w:name="_Toc6324709"/>
            <w:bookmarkEnd w:id="968"/>
            <w:bookmarkStart w:id="969" w:name="_Toc6400368"/>
            <w:bookmarkEnd w:id="969"/>
            <w:bookmarkStart w:id="970" w:name="_Toc6399124"/>
            <w:bookmarkEnd w:id="970"/>
            <w:bookmarkStart w:id="971" w:name="_Toc5906451"/>
            <w:bookmarkEnd w:id="971"/>
            <w:bookmarkStart w:id="972" w:name="_Toc5906453"/>
            <w:bookmarkEnd w:id="972"/>
            <w:bookmarkStart w:id="973" w:name="_Toc6324710"/>
            <w:bookmarkEnd w:id="973"/>
            <w:bookmarkStart w:id="974" w:name="_Toc6324711"/>
            <w:bookmarkEnd w:id="974"/>
            <w:bookmarkStart w:id="975" w:name="_Toc6399128"/>
            <w:bookmarkEnd w:id="975"/>
            <w:bookmarkStart w:id="976" w:name="_Toc6400369"/>
            <w:bookmarkEnd w:id="976"/>
            <w:bookmarkStart w:id="977" w:name="_Toc6400375"/>
            <w:bookmarkEnd w:id="977"/>
            <w:bookmarkStart w:id="978" w:name="_Toc6324723"/>
            <w:bookmarkEnd w:id="978"/>
            <w:bookmarkStart w:id="979" w:name="_Toc6400370"/>
            <w:bookmarkEnd w:id="979"/>
            <w:bookmarkStart w:id="980" w:name="_Toc6324716"/>
            <w:bookmarkEnd w:id="980"/>
            <w:bookmarkStart w:id="981" w:name="_Toc6324712"/>
            <w:bookmarkEnd w:id="981"/>
            <w:bookmarkStart w:id="982" w:name="_Toc6399129"/>
            <w:bookmarkEnd w:id="982"/>
            <w:bookmarkStart w:id="983" w:name="_Toc6400372"/>
            <w:bookmarkEnd w:id="983"/>
            <w:bookmarkStart w:id="984" w:name="_Toc5906458"/>
            <w:bookmarkEnd w:id="984"/>
            <w:bookmarkStart w:id="985" w:name="_Toc6399130"/>
            <w:bookmarkEnd w:id="985"/>
            <w:bookmarkStart w:id="986" w:name="_Toc5906459"/>
            <w:bookmarkEnd w:id="986"/>
            <w:bookmarkStart w:id="987" w:name="_Toc6324717"/>
            <w:bookmarkEnd w:id="987"/>
            <w:bookmarkStart w:id="988" w:name="_Toc6399132"/>
            <w:bookmarkEnd w:id="988"/>
            <w:bookmarkStart w:id="989" w:name="_Toc5906457"/>
            <w:bookmarkEnd w:id="989"/>
            <w:bookmarkStart w:id="990" w:name="_Toc6400374"/>
            <w:bookmarkEnd w:id="990"/>
            <w:bookmarkStart w:id="991" w:name="_Toc5906465"/>
            <w:bookmarkEnd w:id="991"/>
            <w:bookmarkStart w:id="992" w:name="_Toc6399140"/>
            <w:bookmarkEnd w:id="992"/>
            <w:bookmarkStart w:id="993" w:name="_Toc6400381"/>
            <w:bookmarkEnd w:id="993"/>
            <w:bookmarkStart w:id="994" w:name="_Toc6324771"/>
            <w:bookmarkEnd w:id="994"/>
            <w:bookmarkStart w:id="995" w:name="_Toc6399131"/>
            <w:bookmarkEnd w:id="995"/>
            <w:bookmarkStart w:id="996" w:name="_Toc5906513"/>
            <w:bookmarkEnd w:id="996"/>
            <w:bookmarkStart w:id="997" w:name="_Toc6399188"/>
            <w:bookmarkEnd w:id="997"/>
            <w:bookmarkStart w:id="998" w:name="_Toc6400429"/>
            <w:bookmarkEnd w:id="998"/>
            <w:bookmarkStart w:id="999" w:name="_Toc5906514"/>
            <w:bookmarkEnd w:id="999"/>
            <w:bookmarkStart w:id="1000" w:name="_Toc6400373"/>
            <w:bookmarkEnd w:id="1000"/>
            <w:bookmarkStart w:id="1001" w:name="_Toc6324713"/>
            <w:bookmarkEnd w:id="1001"/>
            <w:bookmarkStart w:id="1002" w:name="_Toc6399133"/>
            <w:bookmarkEnd w:id="1002"/>
            <w:bookmarkStart w:id="1003" w:name="_Toc5906455"/>
            <w:bookmarkEnd w:id="1003"/>
            <w:bookmarkStart w:id="1004" w:name="_Toc6400371"/>
            <w:bookmarkEnd w:id="1004"/>
            <w:bookmarkStart w:id="1005" w:name="_Toc5906456"/>
            <w:bookmarkEnd w:id="1005"/>
            <w:bookmarkStart w:id="1006" w:name="_Toc6324714"/>
            <w:bookmarkEnd w:id="1006"/>
            <w:bookmarkStart w:id="1007" w:name="_Toc6399134"/>
            <w:bookmarkEnd w:id="1007"/>
            <w:bookmarkStart w:id="1008" w:name="_Toc6324715"/>
            <w:bookmarkEnd w:id="1008"/>
            <w:bookmarkStart w:id="1009" w:name="_Toc6399237"/>
            <w:bookmarkEnd w:id="1009"/>
            <w:bookmarkStart w:id="1010" w:name="_Toc6400478"/>
            <w:bookmarkEnd w:id="1010"/>
            <w:bookmarkStart w:id="1011" w:name="_Toc6400430"/>
            <w:bookmarkEnd w:id="1011"/>
            <w:bookmarkStart w:id="1012" w:name="_Toc6399190"/>
            <w:bookmarkEnd w:id="1012"/>
            <w:bookmarkStart w:id="1013" w:name="_Toc5906569"/>
            <w:bookmarkEnd w:id="1013"/>
            <w:bookmarkStart w:id="1014" w:name="_Toc6399189"/>
            <w:bookmarkEnd w:id="1014"/>
            <w:bookmarkStart w:id="1015" w:name="_Toc6324779"/>
            <w:bookmarkEnd w:id="1015"/>
            <w:bookmarkStart w:id="1016" w:name="_Toc6324821"/>
            <w:bookmarkEnd w:id="1016"/>
            <w:bookmarkStart w:id="1017" w:name="_Toc6400431"/>
            <w:bookmarkEnd w:id="1017"/>
            <w:bookmarkStart w:id="1018" w:name="_Toc6324819"/>
            <w:bookmarkEnd w:id="1018"/>
            <w:bookmarkStart w:id="1019" w:name="_Toc6324827"/>
            <w:bookmarkEnd w:id="1019"/>
            <w:bookmarkStart w:id="1020" w:name="_Toc6324773"/>
            <w:bookmarkEnd w:id="1020"/>
            <w:bookmarkStart w:id="1021" w:name="_Toc6399244"/>
            <w:bookmarkEnd w:id="1021"/>
            <w:bookmarkStart w:id="1022" w:name="_Toc6400437"/>
            <w:bookmarkEnd w:id="1022"/>
            <w:bookmarkStart w:id="1023" w:name="_Toc6400477"/>
            <w:bookmarkEnd w:id="1023"/>
            <w:bookmarkStart w:id="1024" w:name="_Toc6324820"/>
            <w:bookmarkEnd w:id="1024"/>
            <w:bookmarkStart w:id="1025" w:name="_Toc6400485"/>
            <w:bookmarkEnd w:id="1025"/>
            <w:bookmarkStart w:id="1026" w:name="_Toc5906597"/>
            <w:bookmarkEnd w:id="1026"/>
            <w:bookmarkStart w:id="1027" w:name="_Toc5906562"/>
            <w:bookmarkEnd w:id="1027"/>
            <w:bookmarkStart w:id="1028" w:name="_Toc6399272"/>
            <w:bookmarkEnd w:id="1028"/>
            <w:bookmarkStart w:id="1029" w:name="_Toc6400513"/>
            <w:bookmarkEnd w:id="1029"/>
            <w:bookmarkStart w:id="1030" w:name="_Toc5906598"/>
            <w:bookmarkEnd w:id="1030"/>
            <w:bookmarkStart w:id="1031" w:name="_Toc6324855"/>
            <w:bookmarkEnd w:id="1031"/>
            <w:bookmarkStart w:id="1032" w:name="_Toc6324772"/>
            <w:bookmarkEnd w:id="1032"/>
            <w:bookmarkStart w:id="1033" w:name="_Toc5906515"/>
            <w:bookmarkEnd w:id="1033"/>
            <w:bookmarkStart w:id="1034" w:name="_Toc5906563"/>
            <w:bookmarkEnd w:id="1034"/>
            <w:bookmarkStart w:id="1035" w:name="_Toc5906561"/>
            <w:bookmarkEnd w:id="1035"/>
            <w:bookmarkStart w:id="1036" w:name="_Toc6399238"/>
            <w:bookmarkEnd w:id="1036"/>
            <w:bookmarkStart w:id="1037" w:name="_Toc6400479"/>
            <w:bookmarkEnd w:id="1037"/>
            <w:bookmarkStart w:id="1038" w:name="_Toc5906521"/>
            <w:bookmarkEnd w:id="1038"/>
            <w:bookmarkStart w:id="1039" w:name="_Toc6399196"/>
            <w:bookmarkEnd w:id="1039"/>
            <w:bookmarkStart w:id="1040" w:name="_Toc6399236"/>
            <w:bookmarkEnd w:id="1040"/>
            <w:bookmarkStart w:id="1041" w:name="_Toc6324857"/>
            <w:bookmarkEnd w:id="1041"/>
            <w:bookmarkStart w:id="1042" w:name="_Toc6324858"/>
            <w:bookmarkEnd w:id="1042"/>
            <w:bookmarkStart w:id="1043" w:name="_Toc6400517"/>
            <w:bookmarkEnd w:id="1043"/>
            <w:bookmarkStart w:id="1044" w:name="_Toc6400516"/>
            <w:bookmarkEnd w:id="1044"/>
            <w:bookmarkStart w:id="1045" w:name="_Toc6399275"/>
            <w:bookmarkEnd w:id="1045"/>
            <w:bookmarkStart w:id="1046" w:name="_Toc5906607"/>
            <w:bookmarkEnd w:id="1046"/>
            <w:bookmarkStart w:id="1047" w:name="_Toc6399282"/>
            <w:bookmarkEnd w:id="1047"/>
            <w:bookmarkStart w:id="1048" w:name="_Toc6324865"/>
            <w:bookmarkEnd w:id="1048"/>
            <w:bookmarkStart w:id="1049" w:name="_Toc6324859"/>
            <w:bookmarkEnd w:id="1049"/>
            <w:bookmarkStart w:id="1050" w:name="_Toc5906655"/>
            <w:bookmarkEnd w:id="1050"/>
            <w:bookmarkStart w:id="1051" w:name="_Toc6400515"/>
            <w:bookmarkEnd w:id="1051"/>
            <w:bookmarkStart w:id="1052" w:name="_Toc6324913"/>
            <w:bookmarkEnd w:id="1052"/>
            <w:bookmarkStart w:id="1053" w:name="_Toc6400572"/>
            <w:bookmarkEnd w:id="1053"/>
            <w:bookmarkStart w:id="1054" w:name="_Toc5906601"/>
            <w:bookmarkEnd w:id="1054"/>
            <w:bookmarkStart w:id="1055" w:name="_Toc6399273"/>
            <w:bookmarkEnd w:id="1055"/>
            <w:bookmarkStart w:id="1056" w:name="_Toc6399274"/>
            <w:bookmarkEnd w:id="1056"/>
            <w:bookmarkStart w:id="1057" w:name="_Toc6399276"/>
            <w:bookmarkEnd w:id="1057"/>
            <w:bookmarkStart w:id="1058" w:name="_Toc6324914"/>
            <w:bookmarkEnd w:id="1058"/>
            <w:bookmarkStart w:id="1059" w:name="_Toc6324915"/>
            <w:bookmarkEnd w:id="1059"/>
            <w:bookmarkStart w:id="1060" w:name="_Toc6400573"/>
            <w:bookmarkEnd w:id="1060"/>
            <w:bookmarkStart w:id="1061" w:name="_Toc6399332"/>
            <w:bookmarkEnd w:id="1061"/>
            <w:bookmarkStart w:id="1062" w:name="_Toc5906658"/>
            <w:bookmarkEnd w:id="1062"/>
            <w:bookmarkStart w:id="1063" w:name="_Toc6324856"/>
            <w:bookmarkEnd w:id="1063"/>
            <w:bookmarkStart w:id="1064" w:name="_Toc6399330"/>
            <w:bookmarkEnd w:id="1064"/>
            <w:bookmarkStart w:id="1065" w:name="_Toc6400571"/>
            <w:bookmarkEnd w:id="1065"/>
            <w:bookmarkStart w:id="1066" w:name="_Toc5906657"/>
            <w:bookmarkEnd w:id="1066"/>
            <w:bookmarkStart w:id="1067" w:name="_Toc6400523"/>
            <w:bookmarkEnd w:id="1067"/>
            <w:bookmarkStart w:id="1068" w:name="_Toc5906656"/>
            <w:bookmarkEnd w:id="1068"/>
            <w:bookmarkStart w:id="1069" w:name="_Toc6399331"/>
            <w:bookmarkEnd w:id="1069"/>
            <w:bookmarkStart w:id="1070" w:name="_Toc5906600"/>
            <w:bookmarkEnd w:id="1070"/>
            <w:bookmarkStart w:id="1071" w:name="_Toc6400514"/>
            <w:bookmarkEnd w:id="1071"/>
            <w:bookmarkStart w:id="1072" w:name="_Toc5906599"/>
            <w:bookmarkEnd w:id="1072"/>
            <w:bookmarkStart w:id="1073" w:name="_Toc5906659"/>
            <w:bookmarkEnd w:id="1073"/>
            <w:bookmarkStart w:id="1074" w:name="_Toc6324919"/>
            <w:bookmarkEnd w:id="1074"/>
            <w:bookmarkStart w:id="1075" w:name="_Toc5906662"/>
            <w:bookmarkEnd w:id="1075"/>
            <w:bookmarkStart w:id="1076" w:name="_Toc5906663"/>
            <w:bookmarkEnd w:id="1076"/>
            <w:bookmarkStart w:id="1077" w:name="_Toc6399333"/>
            <w:bookmarkEnd w:id="1077"/>
            <w:bookmarkStart w:id="1078" w:name="_Toc6400575"/>
            <w:bookmarkEnd w:id="1078"/>
            <w:bookmarkStart w:id="1079" w:name="_Toc5906660"/>
            <w:bookmarkEnd w:id="1079"/>
            <w:bookmarkStart w:id="1080" w:name="_Toc6399335"/>
            <w:bookmarkEnd w:id="1080"/>
            <w:bookmarkStart w:id="1081" w:name="_Toc6399336"/>
            <w:bookmarkEnd w:id="1081"/>
            <w:bookmarkStart w:id="1082" w:name="_Toc5906954"/>
            <w:bookmarkEnd w:id="1082"/>
            <w:bookmarkStart w:id="1083" w:name="_Toc5906955"/>
            <w:bookmarkEnd w:id="1083"/>
            <w:bookmarkStart w:id="1084" w:name="_Toc6399623"/>
            <w:bookmarkEnd w:id="1084"/>
            <w:bookmarkStart w:id="1085" w:name="_Toc6400869"/>
            <w:bookmarkEnd w:id="1085"/>
            <w:bookmarkStart w:id="1086" w:name="_Toc6325213"/>
            <w:bookmarkEnd w:id="1086"/>
            <w:bookmarkStart w:id="1087" w:name="_Toc6399630"/>
            <w:bookmarkEnd w:id="1087"/>
            <w:bookmarkStart w:id="1088" w:name="_Toc5906953"/>
            <w:bookmarkEnd w:id="1088"/>
            <w:bookmarkStart w:id="1089" w:name="_Toc6400871"/>
            <w:bookmarkEnd w:id="1089"/>
            <w:bookmarkStart w:id="1090" w:name="_Toc5906956"/>
            <w:bookmarkEnd w:id="1090"/>
            <w:bookmarkStart w:id="1091" w:name="_Toc6325208"/>
            <w:bookmarkEnd w:id="1091"/>
            <w:bookmarkStart w:id="1092" w:name="_Toc5906949"/>
            <w:bookmarkEnd w:id="1092"/>
            <w:bookmarkStart w:id="1093" w:name="_Toc6325207"/>
            <w:bookmarkEnd w:id="1093"/>
            <w:bookmarkStart w:id="1094" w:name="_Toc6325215"/>
            <w:bookmarkEnd w:id="1094"/>
            <w:bookmarkStart w:id="1095" w:name="_Toc6399651"/>
            <w:bookmarkEnd w:id="1095"/>
            <w:bookmarkStart w:id="1096" w:name="_Toc5906976"/>
            <w:bookmarkEnd w:id="1096"/>
            <w:bookmarkStart w:id="1097" w:name="_Toc6325235"/>
            <w:bookmarkEnd w:id="1097"/>
            <w:bookmarkStart w:id="1098" w:name="_Toc6325236"/>
            <w:bookmarkEnd w:id="1098"/>
            <w:bookmarkStart w:id="1099" w:name="_Toc6399653"/>
            <w:bookmarkEnd w:id="1099"/>
            <w:bookmarkStart w:id="1100" w:name="_Toc6400892"/>
            <w:bookmarkEnd w:id="1100"/>
            <w:bookmarkStart w:id="1101" w:name="_Toc6325214"/>
            <w:bookmarkEnd w:id="1101"/>
            <w:bookmarkStart w:id="1102" w:name="_Toc5906977"/>
            <w:bookmarkEnd w:id="1102"/>
            <w:bookmarkStart w:id="1103" w:name="_Toc6399632"/>
            <w:bookmarkEnd w:id="1103"/>
            <w:bookmarkStart w:id="1104" w:name="_Toc5906979"/>
            <w:bookmarkEnd w:id="1104"/>
            <w:bookmarkStart w:id="1105" w:name="_Toc6399654"/>
            <w:bookmarkEnd w:id="1105"/>
            <w:bookmarkStart w:id="1106" w:name="_Toc5906957"/>
            <w:bookmarkEnd w:id="1106"/>
            <w:bookmarkStart w:id="1107" w:name="_Toc6400873"/>
            <w:bookmarkEnd w:id="1107"/>
            <w:bookmarkStart w:id="1108" w:name="_Toc6325237"/>
            <w:bookmarkEnd w:id="1108"/>
            <w:bookmarkStart w:id="1109" w:name="_Toc6325234"/>
            <w:bookmarkEnd w:id="1109"/>
            <w:bookmarkStart w:id="1110" w:name="_Toc6400895"/>
            <w:bookmarkEnd w:id="1110"/>
            <w:bookmarkStart w:id="1111" w:name="_Toc5906980"/>
            <w:bookmarkEnd w:id="1111"/>
            <w:bookmarkStart w:id="1112" w:name="_Toc6325238"/>
            <w:bookmarkEnd w:id="1112"/>
            <w:bookmarkStart w:id="1113" w:name="_Toc6400896"/>
            <w:bookmarkEnd w:id="1113"/>
            <w:bookmarkStart w:id="1114" w:name="_Toc6399631"/>
            <w:bookmarkEnd w:id="1114"/>
            <w:bookmarkStart w:id="1115" w:name="_Toc6400894"/>
            <w:bookmarkEnd w:id="1115"/>
            <w:bookmarkStart w:id="1116" w:name="_Toc5906981"/>
            <w:bookmarkEnd w:id="1116"/>
            <w:bookmarkStart w:id="1117" w:name="_Toc6325239"/>
            <w:bookmarkEnd w:id="1117"/>
            <w:bookmarkStart w:id="1118" w:name="_Toc6399652"/>
            <w:bookmarkEnd w:id="1118"/>
            <w:bookmarkStart w:id="1119" w:name="_Toc6399656"/>
            <w:bookmarkEnd w:id="1119"/>
            <w:bookmarkStart w:id="1120" w:name="_Toc6400897"/>
            <w:bookmarkEnd w:id="1120"/>
            <w:bookmarkStart w:id="1121" w:name="_Toc6400893"/>
            <w:bookmarkEnd w:id="1121"/>
            <w:bookmarkStart w:id="1122" w:name="_Toc5906982"/>
            <w:bookmarkEnd w:id="1122"/>
            <w:bookmarkStart w:id="1123" w:name="_Toc5906978"/>
            <w:bookmarkEnd w:id="1123"/>
            <w:bookmarkStart w:id="1124" w:name="_Toc6399655"/>
            <w:bookmarkEnd w:id="1124"/>
            <w:bookmarkStart w:id="1125" w:name="_Toc6400872"/>
            <w:bookmarkEnd w:id="1125"/>
            <w:bookmarkStart w:id="1126" w:name="_Toc6400921"/>
            <w:bookmarkEnd w:id="1126"/>
            <w:bookmarkStart w:id="1127" w:name="_Toc6400922"/>
            <w:bookmarkEnd w:id="1127"/>
            <w:bookmarkStart w:id="1128" w:name="_Toc5907005"/>
            <w:bookmarkEnd w:id="1128"/>
            <w:bookmarkStart w:id="1129" w:name="_Toc6400899"/>
            <w:bookmarkEnd w:id="1129"/>
            <w:bookmarkStart w:id="1130" w:name="_Toc6400920"/>
            <w:bookmarkEnd w:id="1130"/>
            <w:bookmarkStart w:id="1131" w:name="_Toc6399679"/>
            <w:bookmarkEnd w:id="1131"/>
            <w:bookmarkStart w:id="1132" w:name="_Toc6399657"/>
            <w:bookmarkEnd w:id="1132"/>
            <w:bookmarkStart w:id="1133" w:name="_Toc6325263"/>
            <w:bookmarkEnd w:id="1133"/>
            <w:bookmarkStart w:id="1134" w:name="_Toc6325265"/>
            <w:bookmarkEnd w:id="1134"/>
            <w:bookmarkStart w:id="1135" w:name="_Toc6399682"/>
            <w:bookmarkEnd w:id="1135"/>
            <w:bookmarkStart w:id="1136" w:name="_Toc6400923"/>
            <w:bookmarkEnd w:id="1136"/>
            <w:bookmarkStart w:id="1137" w:name="_Toc6325260"/>
            <w:bookmarkEnd w:id="1137"/>
            <w:bookmarkStart w:id="1138" w:name="_Toc6400898"/>
            <w:bookmarkEnd w:id="1138"/>
            <w:bookmarkStart w:id="1139" w:name="_Toc5907008"/>
            <w:bookmarkEnd w:id="1139"/>
            <w:bookmarkStart w:id="1140" w:name="_Toc5907003"/>
            <w:bookmarkEnd w:id="1140"/>
            <w:bookmarkStart w:id="1141" w:name="_Toc5907006"/>
            <w:bookmarkEnd w:id="1141"/>
            <w:bookmarkStart w:id="1142" w:name="_Toc6325261"/>
            <w:bookmarkEnd w:id="1142"/>
            <w:bookmarkStart w:id="1143" w:name="_Toc6400919"/>
            <w:bookmarkEnd w:id="1143"/>
            <w:bookmarkStart w:id="1144" w:name="_Toc6325240"/>
            <w:bookmarkEnd w:id="1144"/>
            <w:bookmarkStart w:id="1145" w:name="_Toc6399677"/>
            <w:bookmarkEnd w:id="1145"/>
            <w:bookmarkStart w:id="1146" w:name="_Toc6400918"/>
            <w:bookmarkEnd w:id="1146"/>
            <w:bookmarkStart w:id="1147" w:name="_Toc6399678"/>
            <w:bookmarkEnd w:id="1147"/>
            <w:bookmarkStart w:id="1148" w:name="_Toc6325241"/>
            <w:bookmarkEnd w:id="1148"/>
            <w:bookmarkStart w:id="1149" w:name="_Toc6399680"/>
            <w:bookmarkEnd w:id="1149"/>
            <w:bookmarkStart w:id="1150" w:name="_Toc5907004"/>
            <w:bookmarkEnd w:id="1150"/>
            <w:bookmarkStart w:id="1151" w:name="_Toc6399681"/>
            <w:bookmarkEnd w:id="1151"/>
            <w:bookmarkStart w:id="1152" w:name="_Toc5907007"/>
            <w:bookmarkEnd w:id="1152"/>
            <w:bookmarkStart w:id="1153" w:name="_Toc5906983"/>
            <w:bookmarkEnd w:id="1153"/>
            <w:bookmarkStart w:id="1154" w:name="_Toc5907002"/>
            <w:bookmarkEnd w:id="1154"/>
            <w:bookmarkStart w:id="1155" w:name="_Toc6325262"/>
            <w:bookmarkEnd w:id="1155"/>
            <w:bookmarkStart w:id="1156" w:name="_Toc6399658"/>
            <w:bookmarkEnd w:id="1156"/>
            <w:bookmarkStart w:id="1157" w:name="_Toc6325264"/>
            <w:bookmarkEnd w:id="1157"/>
            <w:bookmarkStart w:id="1158" w:name="_Toc6325272"/>
            <w:bookmarkEnd w:id="1158"/>
            <w:bookmarkStart w:id="1159" w:name="_Toc6400924"/>
            <w:bookmarkEnd w:id="1159"/>
            <w:bookmarkStart w:id="1160" w:name="_Toc5907016"/>
            <w:bookmarkEnd w:id="1160"/>
            <w:bookmarkStart w:id="1161" w:name="_Toc5907010"/>
            <w:bookmarkEnd w:id="1161"/>
            <w:bookmarkStart w:id="1162" w:name="_Toc6399686"/>
            <w:bookmarkEnd w:id="1162"/>
            <w:bookmarkStart w:id="1163" w:name="_Toc6325273"/>
            <w:bookmarkEnd w:id="1163"/>
            <w:bookmarkStart w:id="1164" w:name="_Toc6399684"/>
            <w:bookmarkEnd w:id="1164"/>
            <w:bookmarkStart w:id="1165" w:name="_Toc6325268"/>
            <w:bookmarkEnd w:id="1165"/>
            <w:bookmarkStart w:id="1166" w:name="_Toc5907009"/>
            <w:bookmarkEnd w:id="1166"/>
            <w:bookmarkStart w:id="1167" w:name="_Toc6325267"/>
            <w:bookmarkEnd w:id="1167"/>
            <w:bookmarkStart w:id="1168" w:name="_Toc6400925"/>
            <w:bookmarkEnd w:id="1168"/>
            <w:bookmarkStart w:id="1169" w:name="_Toc5907011"/>
            <w:bookmarkEnd w:id="1169"/>
            <w:bookmarkStart w:id="1170" w:name="_Toc6399687"/>
            <w:bookmarkEnd w:id="1170"/>
            <w:bookmarkStart w:id="1171" w:name="_Toc6325271"/>
            <w:bookmarkEnd w:id="1171"/>
            <w:bookmarkStart w:id="1172" w:name="_Toc6399690"/>
            <w:bookmarkEnd w:id="1172"/>
            <w:bookmarkStart w:id="1173" w:name="_Toc5907012"/>
            <w:bookmarkEnd w:id="1173"/>
            <w:bookmarkStart w:id="1174" w:name="_Toc5907015"/>
            <w:bookmarkEnd w:id="1174"/>
            <w:bookmarkStart w:id="1175" w:name="_Toc6325270"/>
            <w:bookmarkEnd w:id="1175"/>
            <w:bookmarkStart w:id="1176" w:name="_Toc6399688"/>
            <w:bookmarkEnd w:id="1176"/>
            <w:bookmarkStart w:id="1177" w:name="_Toc6399683"/>
            <w:bookmarkEnd w:id="1177"/>
            <w:bookmarkStart w:id="1178" w:name="_Toc6399685"/>
            <w:bookmarkEnd w:id="1178"/>
            <w:bookmarkStart w:id="1179" w:name="_Toc6400927"/>
            <w:bookmarkEnd w:id="1179"/>
            <w:bookmarkStart w:id="1180" w:name="_Toc6325269"/>
            <w:bookmarkEnd w:id="1180"/>
            <w:bookmarkStart w:id="1181" w:name="_Toc5907013"/>
            <w:bookmarkEnd w:id="1181"/>
            <w:bookmarkStart w:id="1182" w:name="_Toc5907014"/>
            <w:bookmarkEnd w:id="1182"/>
            <w:bookmarkStart w:id="1183" w:name="_Toc6400926"/>
            <w:bookmarkEnd w:id="1183"/>
            <w:bookmarkStart w:id="1184" w:name="_Toc6399689"/>
            <w:bookmarkEnd w:id="1184"/>
            <w:bookmarkStart w:id="1185" w:name="_Toc6400930"/>
            <w:bookmarkEnd w:id="1185"/>
            <w:bookmarkStart w:id="1186" w:name="_Toc6325266"/>
            <w:bookmarkEnd w:id="1186"/>
            <w:bookmarkStart w:id="1187" w:name="_Toc6400929"/>
            <w:bookmarkEnd w:id="1187"/>
            <w:bookmarkStart w:id="1188" w:name="_Toc6400931"/>
            <w:bookmarkEnd w:id="1188"/>
            <w:bookmarkStart w:id="1189" w:name="_Toc6400928"/>
            <w:bookmarkEnd w:id="1189"/>
            <w:bookmarkStart w:id="1190" w:name="_Toc5907018"/>
            <w:bookmarkEnd w:id="1190"/>
            <w:bookmarkStart w:id="1191" w:name="_Toc6399691"/>
            <w:bookmarkEnd w:id="1191"/>
            <w:bookmarkStart w:id="1192" w:name="_Toc6400934"/>
            <w:bookmarkEnd w:id="1192"/>
            <w:bookmarkStart w:id="1193" w:name="_Toc6325277"/>
            <w:bookmarkEnd w:id="1193"/>
            <w:bookmarkStart w:id="1194" w:name="_Toc6325279"/>
            <w:bookmarkEnd w:id="1194"/>
            <w:bookmarkStart w:id="1195" w:name="_Toc5907019"/>
            <w:bookmarkEnd w:id="1195"/>
            <w:bookmarkStart w:id="1196" w:name="_Toc6400937"/>
            <w:bookmarkEnd w:id="1196"/>
            <w:bookmarkStart w:id="1197" w:name="_Toc5907017"/>
            <w:bookmarkEnd w:id="1197"/>
            <w:bookmarkStart w:id="1198" w:name="_Toc5907020"/>
            <w:bookmarkEnd w:id="1198"/>
            <w:bookmarkStart w:id="1199" w:name="_Toc6325276"/>
            <w:bookmarkEnd w:id="1199"/>
            <w:bookmarkStart w:id="1200" w:name="_Toc6399697"/>
            <w:bookmarkEnd w:id="1200"/>
            <w:bookmarkStart w:id="1201" w:name="_Toc5907022"/>
            <w:bookmarkEnd w:id="1201"/>
            <w:bookmarkStart w:id="1202" w:name="_Toc6325274"/>
            <w:bookmarkEnd w:id="1202"/>
            <w:bookmarkStart w:id="1203" w:name="_Toc6400933"/>
            <w:bookmarkEnd w:id="1203"/>
            <w:bookmarkStart w:id="1204" w:name="_Toc6399693"/>
            <w:bookmarkEnd w:id="1204"/>
            <w:bookmarkStart w:id="1205" w:name="_Toc6399696"/>
            <w:bookmarkEnd w:id="1205"/>
            <w:bookmarkStart w:id="1206" w:name="_Toc6400938"/>
            <w:bookmarkEnd w:id="1206"/>
            <w:bookmarkStart w:id="1207" w:name="_Toc6325281"/>
            <w:bookmarkEnd w:id="1207"/>
            <w:bookmarkStart w:id="1208" w:name="_Toc5907021"/>
            <w:bookmarkEnd w:id="1208"/>
            <w:bookmarkStart w:id="1209" w:name="_Toc6399698"/>
            <w:bookmarkEnd w:id="1209"/>
            <w:bookmarkStart w:id="1210" w:name="_Toc6325275"/>
            <w:bookmarkEnd w:id="1210"/>
            <w:bookmarkStart w:id="1211" w:name="_Toc6400939"/>
            <w:bookmarkEnd w:id="1211"/>
            <w:bookmarkStart w:id="1212" w:name="_Toc5907024"/>
            <w:bookmarkEnd w:id="1212"/>
            <w:bookmarkStart w:id="1213" w:name="_Toc6325280"/>
            <w:bookmarkEnd w:id="1213"/>
            <w:bookmarkStart w:id="1214" w:name="_Toc6400935"/>
            <w:bookmarkEnd w:id="1214"/>
            <w:bookmarkStart w:id="1215" w:name="_Toc6400932"/>
            <w:bookmarkEnd w:id="1215"/>
            <w:bookmarkStart w:id="1216" w:name="_Toc6399694"/>
            <w:bookmarkEnd w:id="1216"/>
            <w:bookmarkStart w:id="1217" w:name="_Toc6325278"/>
            <w:bookmarkEnd w:id="1217"/>
            <w:bookmarkStart w:id="1218" w:name="_Toc6399695"/>
            <w:bookmarkEnd w:id="1218"/>
            <w:bookmarkStart w:id="1219" w:name="_Toc6400936"/>
            <w:bookmarkEnd w:id="1219"/>
            <w:bookmarkStart w:id="1220" w:name="_Toc5907023"/>
            <w:bookmarkEnd w:id="1220"/>
            <w:bookmarkStart w:id="1221" w:name="_Toc6399692"/>
            <w:bookmarkEnd w:id="1221"/>
            <w:bookmarkStart w:id="1222" w:name="_Toc6400942"/>
            <w:bookmarkEnd w:id="1222"/>
            <w:bookmarkStart w:id="1223" w:name="_Toc6399703"/>
            <w:bookmarkEnd w:id="1223"/>
            <w:bookmarkStart w:id="1224" w:name="_Toc6400945"/>
            <w:bookmarkEnd w:id="1224"/>
            <w:bookmarkStart w:id="1225" w:name="_Toc6325288"/>
            <w:bookmarkEnd w:id="1225"/>
            <w:bookmarkStart w:id="1226" w:name="_Toc6400946"/>
            <w:bookmarkEnd w:id="1226"/>
            <w:bookmarkStart w:id="1227" w:name="_Toc5907031"/>
            <w:bookmarkEnd w:id="1227"/>
            <w:bookmarkStart w:id="1228" w:name="_Toc6325282"/>
            <w:bookmarkEnd w:id="1228"/>
            <w:bookmarkStart w:id="1229" w:name="_Toc6325285"/>
            <w:bookmarkEnd w:id="1229"/>
            <w:bookmarkStart w:id="1230" w:name="_Toc6325286"/>
            <w:bookmarkEnd w:id="1230"/>
            <w:bookmarkStart w:id="1231" w:name="_Toc6325283"/>
            <w:bookmarkEnd w:id="1231"/>
            <w:bookmarkStart w:id="1232" w:name="_Toc6399704"/>
            <w:bookmarkEnd w:id="1232"/>
            <w:bookmarkStart w:id="1233" w:name="_Toc6325289"/>
            <w:bookmarkEnd w:id="1233"/>
            <w:bookmarkStart w:id="1234" w:name="_Toc6400947"/>
            <w:bookmarkEnd w:id="1234"/>
            <w:bookmarkStart w:id="1235" w:name="_Toc6400940"/>
            <w:bookmarkEnd w:id="1235"/>
            <w:bookmarkStart w:id="1236" w:name="_Toc6400941"/>
            <w:bookmarkEnd w:id="1236"/>
            <w:bookmarkStart w:id="1237" w:name="_Toc6325284"/>
            <w:bookmarkEnd w:id="1237"/>
            <w:bookmarkStart w:id="1238" w:name="_Toc6400944"/>
            <w:bookmarkEnd w:id="1238"/>
            <w:bookmarkStart w:id="1239" w:name="_Toc5907030"/>
            <w:bookmarkEnd w:id="1239"/>
            <w:bookmarkStart w:id="1240" w:name="_Toc5907026"/>
            <w:bookmarkEnd w:id="1240"/>
            <w:bookmarkStart w:id="1241" w:name="_Toc6399705"/>
            <w:bookmarkEnd w:id="1241"/>
            <w:bookmarkStart w:id="1242" w:name="_Toc6399706"/>
            <w:bookmarkEnd w:id="1242"/>
            <w:bookmarkStart w:id="1243" w:name="_Toc5907032"/>
            <w:bookmarkEnd w:id="1243"/>
            <w:bookmarkStart w:id="1244" w:name="_Toc6325287"/>
            <w:bookmarkEnd w:id="1244"/>
            <w:bookmarkStart w:id="1245" w:name="_Toc5907027"/>
            <w:bookmarkEnd w:id="1245"/>
            <w:bookmarkStart w:id="1246" w:name="_Toc5907028"/>
            <w:bookmarkEnd w:id="1246"/>
            <w:bookmarkStart w:id="1247" w:name="_Toc6399702"/>
            <w:bookmarkEnd w:id="1247"/>
            <w:bookmarkStart w:id="1248" w:name="_Toc5907025"/>
            <w:bookmarkEnd w:id="1248"/>
            <w:bookmarkStart w:id="1249" w:name="_Toc6400943"/>
            <w:bookmarkEnd w:id="1249"/>
            <w:bookmarkStart w:id="1250" w:name="_Toc5907029"/>
            <w:bookmarkEnd w:id="1250"/>
            <w:bookmarkStart w:id="1251" w:name="_Toc6399699"/>
            <w:bookmarkEnd w:id="1251"/>
            <w:bookmarkStart w:id="1252" w:name="_Toc6399700"/>
            <w:bookmarkEnd w:id="1252"/>
            <w:bookmarkStart w:id="1253" w:name="_Toc6399701"/>
            <w:bookmarkEnd w:id="1253"/>
            <w:bookmarkStart w:id="1254" w:name="_Toc5907040"/>
            <w:bookmarkEnd w:id="1254"/>
            <w:bookmarkStart w:id="1255" w:name="_Toc6399713"/>
            <w:bookmarkEnd w:id="1255"/>
            <w:bookmarkStart w:id="1256" w:name="_Toc6400950"/>
            <w:bookmarkEnd w:id="1256"/>
            <w:bookmarkStart w:id="1257" w:name="_Toc6325291"/>
            <w:bookmarkEnd w:id="1257"/>
            <w:bookmarkStart w:id="1258" w:name="_Toc6399712"/>
            <w:bookmarkEnd w:id="1258"/>
            <w:bookmarkStart w:id="1259" w:name="_Toc6400953"/>
            <w:bookmarkEnd w:id="1259"/>
            <w:bookmarkStart w:id="1260" w:name="_Toc6400948"/>
            <w:bookmarkEnd w:id="1260"/>
            <w:bookmarkStart w:id="1261" w:name="_Toc6399708"/>
            <w:bookmarkEnd w:id="1261"/>
            <w:bookmarkStart w:id="1262" w:name="_Toc6325290"/>
            <w:bookmarkEnd w:id="1262"/>
            <w:bookmarkStart w:id="1263" w:name="_Toc6399707"/>
            <w:bookmarkEnd w:id="1263"/>
            <w:bookmarkStart w:id="1264" w:name="_Toc5907033"/>
            <w:bookmarkEnd w:id="1264"/>
            <w:bookmarkStart w:id="1265" w:name="_Toc6325292"/>
            <w:bookmarkEnd w:id="1265"/>
            <w:bookmarkStart w:id="1266" w:name="_Toc6399709"/>
            <w:bookmarkEnd w:id="1266"/>
            <w:bookmarkStart w:id="1267" w:name="_Toc6325293"/>
            <w:bookmarkEnd w:id="1267"/>
            <w:bookmarkStart w:id="1268" w:name="_Toc5907036"/>
            <w:bookmarkEnd w:id="1268"/>
            <w:bookmarkStart w:id="1269" w:name="_Toc5907035"/>
            <w:bookmarkEnd w:id="1269"/>
            <w:bookmarkStart w:id="1270" w:name="_Toc6325294"/>
            <w:bookmarkEnd w:id="1270"/>
            <w:bookmarkStart w:id="1271" w:name="_Toc6399711"/>
            <w:bookmarkEnd w:id="1271"/>
            <w:bookmarkStart w:id="1272" w:name="_Toc5907037"/>
            <w:bookmarkEnd w:id="1272"/>
            <w:bookmarkStart w:id="1273" w:name="_Toc6400949"/>
            <w:bookmarkEnd w:id="1273"/>
            <w:bookmarkStart w:id="1274" w:name="_Toc5907038"/>
            <w:bookmarkEnd w:id="1274"/>
            <w:bookmarkStart w:id="1275" w:name="_Toc6325296"/>
            <w:bookmarkEnd w:id="1275"/>
            <w:bookmarkStart w:id="1276" w:name="_Toc6400951"/>
            <w:bookmarkEnd w:id="1276"/>
            <w:bookmarkStart w:id="1277" w:name="_Toc6325295"/>
            <w:bookmarkEnd w:id="1277"/>
            <w:bookmarkStart w:id="1278" w:name="_Toc5907039"/>
            <w:bookmarkEnd w:id="1278"/>
            <w:bookmarkStart w:id="1279" w:name="_Toc5907034"/>
            <w:bookmarkEnd w:id="1279"/>
            <w:bookmarkStart w:id="1280" w:name="_Toc6399710"/>
            <w:bookmarkEnd w:id="1280"/>
            <w:bookmarkStart w:id="1281" w:name="_Toc6400954"/>
            <w:bookmarkEnd w:id="1281"/>
            <w:bookmarkStart w:id="1282" w:name="_Toc6400952"/>
            <w:bookmarkEnd w:id="1282"/>
            <w:bookmarkStart w:id="1283" w:name="_Toc6325297"/>
            <w:bookmarkEnd w:id="1283"/>
            <w:bookmarkStart w:id="1284" w:name="_Toc6399714"/>
            <w:bookmarkEnd w:id="1284"/>
            <w:bookmarkStart w:id="1285" w:name="_Toc6400955"/>
            <w:bookmarkEnd w:id="1285"/>
            <w:bookmarkStart w:id="1286" w:name="_Toc6399719"/>
            <w:bookmarkEnd w:id="1286"/>
            <w:bookmarkStart w:id="1287" w:name="_Toc6399720"/>
            <w:bookmarkEnd w:id="1287"/>
            <w:bookmarkStart w:id="1288" w:name="_Toc6400958"/>
            <w:bookmarkEnd w:id="1288"/>
            <w:bookmarkStart w:id="1289" w:name="_Toc6399718"/>
            <w:bookmarkEnd w:id="1289"/>
            <w:bookmarkStart w:id="1290" w:name="_Toc6325299"/>
            <w:bookmarkEnd w:id="1290"/>
            <w:bookmarkStart w:id="1291" w:name="_Toc6399717"/>
            <w:bookmarkEnd w:id="1291"/>
            <w:bookmarkStart w:id="1292" w:name="_Toc6325302"/>
            <w:bookmarkEnd w:id="1292"/>
            <w:bookmarkStart w:id="1293" w:name="_Toc6399721"/>
            <w:bookmarkEnd w:id="1293"/>
            <w:bookmarkStart w:id="1294" w:name="_Toc6400959"/>
            <w:bookmarkEnd w:id="1294"/>
            <w:bookmarkStart w:id="1295" w:name="_Toc6325303"/>
            <w:bookmarkEnd w:id="1295"/>
            <w:bookmarkStart w:id="1296" w:name="_Toc6400962"/>
            <w:bookmarkEnd w:id="1296"/>
            <w:bookmarkStart w:id="1297" w:name="_Toc5907042"/>
            <w:bookmarkEnd w:id="1297"/>
            <w:bookmarkStart w:id="1298" w:name="_Toc6399716"/>
            <w:bookmarkEnd w:id="1298"/>
            <w:bookmarkStart w:id="1299" w:name="_Toc6325301"/>
            <w:bookmarkEnd w:id="1299"/>
            <w:bookmarkStart w:id="1300" w:name="_Toc6400960"/>
            <w:bookmarkEnd w:id="1300"/>
            <w:bookmarkStart w:id="1301" w:name="_Toc6400961"/>
            <w:bookmarkEnd w:id="1301"/>
            <w:bookmarkStart w:id="1302" w:name="_Toc6325304"/>
            <w:bookmarkEnd w:id="1302"/>
            <w:bookmarkStart w:id="1303" w:name="_Toc6325305"/>
            <w:bookmarkEnd w:id="1303"/>
            <w:bookmarkStart w:id="1304" w:name="_Toc5907041"/>
            <w:bookmarkEnd w:id="1304"/>
            <w:bookmarkStart w:id="1305" w:name="_Toc5907046"/>
            <w:bookmarkEnd w:id="1305"/>
            <w:bookmarkStart w:id="1306" w:name="_Toc6399722"/>
            <w:bookmarkEnd w:id="1306"/>
            <w:bookmarkStart w:id="1307" w:name="_Toc6400963"/>
            <w:bookmarkEnd w:id="1307"/>
            <w:bookmarkStart w:id="1308" w:name="_Toc5907048"/>
            <w:bookmarkEnd w:id="1308"/>
            <w:bookmarkStart w:id="1309" w:name="_Toc6325300"/>
            <w:bookmarkEnd w:id="1309"/>
            <w:bookmarkStart w:id="1310" w:name="_Toc5907043"/>
            <w:bookmarkEnd w:id="1310"/>
            <w:bookmarkStart w:id="1311" w:name="_Toc5907047"/>
            <w:bookmarkEnd w:id="1311"/>
            <w:bookmarkStart w:id="1312" w:name="_Toc5907045"/>
            <w:bookmarkEnd w:id="1312"/>
            <w:bookmarkStart w:id="1313" w:name="_Toc6325298"/>
            <w:bookmarkEnd w:id="1313"/>
            <w:bookmarkStart w:id="1314" w:name="_Toc6399715"/>
            <w:bookmarkEnd w:id="1314"/>
            <w:bookmarkStart w:id="1315" w:name="_Toc6400956"/>
            <w:bookmarkEnd w:id="1315"/>
            <w:bookmarkStart w:id="1316" w:name="_Toc5907044"/>
            <w:bookmarkEnd w:id="1316"/>
            <w:bookmarkStart w:id="1317" w:name="_Toc6400957"/>
            <w:bookmarkEnd w:id="1317"/>
            <w:bookmarkStart w:id="1318" w:name="_Toc6325309"/>
            <w:bookmarkEnd w:id="1318"/>
            <w:bookmarkStart w:id="1319" w:name="_Toc6399723"/>
            <w:bookmarkEnd w:id="1319"/>
            <w:bookmarkStart w:id="1320" w:name="_Toc5907052"/>
            <w:bookmarkEnd w:id="1320"/>
            <w:bookmarkStart w:id="1321" w:name="_Toc6325310"/>
            <w:bookmarkEnd w:id="1321"/>
            <w:bookmarkStart w:id="1322" w:name="_Toc6399727"/>
            <w:bookmarkEnd w:id="1322"/>
            <w:bookmarkStart w:id="1323" w:name="_Toc6400968"/>
            <w:bookmarkEnd w:id="1323"/>
            <w:bookmarkStart w:id="1324" w:name="_Toc5907054"/>
            <w:bookmarkEnd w:id="1324"/>
            <w:bookmarkStart w:id="1325" w:name="_Toc6325306"/>
            <w:bookmarkEnd w:id="1325"/>
            <w:bookmarkStart w:id="1326" w:name="_Toc6399724"/>
            <w:bookmarkEnd w:id="1326"/>
            <w:bookmarkStart w:id="1327" w:name="_Toc6325311"/>
            <w:bookmarkEnd w:id="1327"/>
            <w:bookmarkStart w:id="1328" w:name="_Toc6400967"/>
            <w:bookmarkEnd w:id="1328"/>
            <w:bookmarkStart w:id="1329" w:name="_Toc6399729"/>
            <w:bookmarkEnd w:id="1329"/>
            <w:bookmarkStart w:id="1330" w:name="_Toc6400969"/>
            <w:bookmarkEnd w:id="1330"/>
            <w:bookmarkStart w:id="1331" w:name="_Toc5907053"/>
            <w:bookmarkEnd w:id="1331"/>
            <w:bookmarkStart w:id="1332" w:name="_Toc5907050"/>
            <w:bookmarkEnd w:id="1332"/>
            <w:bookmarkStart w:id="1333" w:name="_Toc6399725"/>
            <w:bookmarkEnd w:id="1333"/>
            <w:bookmarkStart w:id="1334" w:name="_Toc6400964"/>
            <w:bookmarkEnd w:id="1334"/>
            <w:bookmarkStart w:id="1335" w:name="_Toc6399726"/>
            <w:bookmarkEnd w:id="1335"/>
            <w:bookmarkStart w:id="1336" w:name="_Toc6399728"/>
            <w:bookmarkEnd w:id="1336"/>
            <w:bookmarkStart w:id="1337" w:name="_Toc5907055"/>
            <w:bookmarkEnd w:id="1337"/>
            <w:bookmarkStart w:id="1338" w:name="_Toc6400970"/>
            <w:bookmarkEnd w:id="1338"/>
            <w:bookmarkStart w:id="1339" w:name="_Toc6325313"/>
            <w:bookmarkEnd w:id="1339"/>
            <w:bookmarkStart w:id="1340" w:name="_Toc6325307"/>
            <w:bookmarkEnd w:id="1340"/>
            <w:bookmarkStart w:id="1341" w:name="_Toc5907049"/>
            <w:bookmarkEnd w:id="1341"/>
            <w:bookmarkStart w:id="1342" w:name="_Toc6325308"/>
            <w:bookmarkEnd w:id="1342"/>
            <w:bookmarkStart w:id="1343" w:name="_Toc6325312"/>
            <w:bookmarkEnd w:id="1343"/>
            <w:bookmarkStart w:id="1344" w:name="_Toc6399730"/>
            <w:bookmarkEnd w:id="1344"/>
            <w:bookmarkStart w:id="1345" w:name="_Toc6400971"/>
            <w:bookmarkEnd w:id="1345"/>
            <w:bookmarkStart w:id="1346" w:name="_Toc5907056"/>
            <w:bookmarkEnd w:id="1346"/>
            <w:bookmarkStart w:id="1347" w:name="_Toc6400965"/>
            <w:bookmarkEnd w:id="1347"/>
            <w:bookmarkStart w:id="1348" w:name="_Toc6400966"/>
            <w:bookmarkEnd w:id="1348"/>
            <w:bookmarkStart w:id="1349" w:name="_Toc5907051"/>
            <w:bookmarkEnd w:id="1349"/>
            <w:bookmarkStart w:id="1350" w:name="_Toc6325339"/>
            <w:bookmarkEnd w:id="1350"/>
            <w:bookmarkStart w:id="1351" w:name="_Toc6399732"/>
            <w:bookmarkEnd w:id="1351"/>
            <w:bookmarkStart w:id="1352" w:name="_Toc6399733"/>
            <w:bookmarkEnd w:id="1352"/>
            <w:bookmarkStart w:id="1353" w:name="_Toc6400974"/>
            <w:bookmarkEnd w:id="1353"/>
            <w:bookmarkStart w:id="1354" w:name="_Toc6400997"/>
            <w:bookmarkEnd w:id="1354"/>
            <w:bookmarkStart w:id="1355" w:name="_Toc6400978"/>
            <w:bookmarkEnd w:id="1355"/>
            <w:bookmarkStart w:id="1356" w:name="_Toc5907057"/>
            <w:bookmarkEnd w:id="1356"/>
            <w:bookmarkStart w:id="1357" w:name="_Toc5907082"/>
            <w:bookmarkEnd w:id="1357"/>
            <w:bookmarkStart w:id="1358" w:name="_Toc6325315"/>
            <w:bookmarkEnd w:id="1358"/>
            <w:bookmarkStart w:id="1359" w:name="_Toc5907080"/>
            <w:bookmarkEnd w:id="1359"/>
            <w:bookmarkStart w:id="1360" w:name="_Toc6325320"/>
            <w:bookmarkEnd w:id="1360"/>
            <w:bookmarkStart w:id="1361" w:name="_Toc6325338"/>
            <w:bookmarkEnd w:id="1361"/>
            <w:bookmarkStart w:id="1362" w:name="_Toc6399737"/>
            <w:bookmarkEnd w:id="1362"/>
            <w:bookmarkStart w:id="1363" w:name="_Toc5907081"/>
            <w:bookmarkEnd w:id="1363"/>
            <w:bookmarkStart w:id="1364" w:name="_Toc6399756"/>
            <w:bookmarkEnd w:id="1364"/>
            <w:bookmarkStart w:id="1365" w:name="_Toc6325340"/>
            <w:bookmarkEnd w:id="1365"/>
            <w:bookmarkStart w:id="1366" w:name="_Toc6400998"/>
            <w:bookmarkEnd w:id="1366"/>
            <w:bookmarkStart w:id="1367" w:name="_Toc6399755"/>
            <w:bookmarkEnd w:id="1367"/>
            <w:bookmarkStart w:id="1368" w:name="_Toc6399757"/>
            <w:bookmarkEnd w:id="1368"/>
            <w:bookmarkStart w:id="1369" w:name="_Toc5907083"/>
            <w:bookmarkEnd w:id="1369"/>
            <w:bookmarkStart w:id="1370" w:name="_Toc6400999"/>
            <w:bookmarkEnd w:id="1370"/>
            <w:bookmarkStart w:id="1371" w:name="_Toc6399731"/>
            <w:bookmarkEnd w:id="1371"/>
            <w:bookmarkStart w:id="1372" w:name="_Toc5907062"/>
            <w:bookmarkEnd w:id="1372"/>
            <w:bookmarkStart w:id="1373" w:name="_Toc6399758"/>
            <w:bookmarkEnd w:id="1373"/>
            <w:bookmarkStart w:id="1374" w:name="_Toc6400973"/>
            <w:bookmarkEnd w:id="1374"/>
            <w:bookmarkStart w:id="1375" w:name="_Toc5907084"/>
            <w:bookmarkEnd w:id="1375"/>
            <w:bookmarkStart w:id="1376" w:name="_Toc6325314"/>
            <w:bookmarkEnd w:id="1376"/>
            <w:bookmarkStart w:id="1377" w:name="_Toc5907058"/>
            <w:bookmarkEnd w:id="1377"/>
            <w:bookmarkStart w:id="1378" w:name="_Toc6325341"/>
            <w:bookmarkEnd w:id="1378"/>
            <w:bookmarkStart w:id="1379" w:name="_Toc6325316"/>
            <w:bookmarkEnd w:id="1379"/>
            <w:bookmarkStart w:id="1380" w:name="_Toc6400996"/>
            <w:bookmarkEnd w:id="1380"/>
            <w:bookmarkStart w:id="1381" w:name="_Toc6400972"/>
            <w:bookmarkEnd w:id="1381"/>
            <w:bookmarkStart w:id="1382" w:name="_Toc5907088"/>
            <w:bookmarkEnd w:id="1382"/>
            <w:bookmarkStart w:id="1383" w:name="_Toc6399765"/>
            <w:bookmarkEnd w:id="1383"/>
            <w:bookmarkStart w:id="1384" w:name="_Toc6325345"/>
            <w:bookmarkEnd w:id="1384"/>
            <w:bookmarkStart w:id="1385" w:name="_Toc6399762"/>
            <w:bookmarkEnd w:id="1385"/>
            <w:bookmarkStart w:id="1386" w:name="_Toc5907087"/>
            <w:bookmarkEnd w:id="1386"/>
            <w:bookmarkStart w:id="1387" w:name="_Toc6401002"/>
            <w:bookmarkEnd w:id="1387"/>
            <w:bookmarkStart w:id="1388" w:name="_Toc6399764"/>
            <w:bookmarkEnd w:id="1388"/>
            <w:bookmarkStart w:id="1389" w:name="_Toc5907090"/>
            <w:bookmarkEnd w:id="1389"/>
            <w:bookmarkStart w:id="1390" w:name="_Toc5907091"/>
            <w:bookmarkEnd w:id="1390"/>
            <w:bookmarkStart w:id="1391" w:name="_Toc6325349"/>
            <w:bookmarkEnd w:id="1391"/>
            <w:bookmarkStart w:id="1392" w:name="_Toc6399766"/>
            <w:bookmarkEnd w:id="1392"/>
            <w:bookmarkStart w:id="1393" w:name="_Toc6399759"/>
            <w:bookmarkEnd w:id="1393"/>
            <w:bookmarkStart w:id="1394" w:name="_Toc6401007"/>
            <w:bookmarkEnd w:id="1394"/>
            <w:bookmarkStart w:id="1395" w:name="_Toc5907092"/>
            <w:bookmarkEnd w:id="1395"/>
            <w:bookmarkStart w:id="1396" w:name="_Toc6325343"/>
            <w:bookmarkEnd w:id="1396"/>
            <w:bookmarkStart w:id="1397" w:name="_Toc6325346"/>
            <w:bookmarkEnd w:id="1397"/>
            <w:bookmarkStart w:id="1398" w:name="_Toc6399760"/>
            <w:bookmarkEnd w:id="1398"/>
            <w:bookmarkStart w:id="1399" w:name="_Toc5907086"/>
            <w:bookmarkEnd w:id="1399"/>
            <w:bookmarkStart w:id="1400" w:name="_Toc5907085"/>
            <w:bookmarkEnd w:id="1400"/>
            <w:bookmarkStart w:id="1401" w:name="_Toc6401000"/>
            <w:bookmarkEnd w:id="1401"/>
            <w:bookmarkStart w:id="1402" w:name="_Toc6401001"/>
            <w:bookmarkEnd w:id="1402"/>
            <w:bookmarkStart w:id="1403" w:name="_Toc6401003"/>
            <w:bookmarkEnd w:id="1403"/>
            <w:bookmarkStart w:id="1404" w:name="_Toc6401004"/>
            <w:bookmarkEnd w:id="1404"/>
            <w:bookmarkStart w:id="1405" w:name="_Toc6325347"/>
            <w:bookmarkEnd w:id="1405"/>
            <w:bookmarkStart w:id="1406" w:name="_Toc6325344"/>
            <w:bookmarkEnd w:id="1406"/>
            <w:bookmarkStart w:id="1407" w:name="_Toc6325348"/>
            <w:bookmarkEnd w:id="1407"/>
            <w:bookmarkStart w:id="1408" w:name="_Toc6401006"/>
            <w:bookmarkEnd w:id="1408"/>
            <w:bookmarkStart w:id="1409" w:name="_Toc6325342"/>
            <w:bookmarkEnd w:id="1409"/>
            <w:bookmarkStart w:id="1410" w:name="_Toc6399761"/>
            <w:bookmarkEnd w:id="1410"/>
            <w:bookmarkStart w:id="1411" w:name="_Toc5907089"/>
            <w:bookmarkEnd w:id="1411"/>
            <w:bookmarkStart w:id="1412" w:name="_Toc6399763"/>
            <w:bookmarkEnd w:id="1412"/>
            <w:bookmarkStart w:id="1413" w:name="_Toc6401005"/>
            <w:bookmarkEnd w:id="1413"/>
            <w:bookmarkStart w:id="1414" w:name="_Toc6399774"/>
            <w:bookmarkEnd w:id="1414"/>
            <w:bookmarkStart w:id="1415" w:name="_Toc6399773"/>
            <w:bookmarkEnd w:id="1415"/>
            <w:bookmarkStart w:id="1416" w:name="_Toc6401009"/>
            <w:bookmarkEnd w:id="1416"/>
            <w:bookmarkStart w:id="1417" w:name="_Toc6325350"/>
            <w:bookmarkEnd w:id="1417"/>
            <w:bookmarkStart w:id="1418" w:name="_Toc6325355"/>
            <w:bookmarkEnd w:id="1418"/>
            <w:bookmarkStart w:id="1419" w:name="_Toc6401015"/>
            <w:bookmarkEnd w:id="1419"/>
            <w:bookmarkStart w:id="1420" w:name="_Toc6399768"/>
            <w:bookmarkEnd w:id="1420"/>
            <w:bookmarkStart w:id="1421" w:name="_Toc6399767"/>
            <w:bookmarkEnd w:id="1421"/>
            <w:bookmarkStart w:id="1422" w:name="_Toc5907099"/>
            <w:bookmarkEnd w:id="1422"/>
            <w:bookmarkStart w:id="1423" w:name="_Toc5907112"/>
            <w:bookmarkEnd w:id="1423"/>
            <w:bookmarkStart w:id="1424" w:name="_Toc6325353"/>
            <w:bookmarkEnd w:id="1424"/>
            <w:bookmarkStart w:id="1425" w:name="_Toc6325351"/>
            <w:bookmarkEnd w:id="1425"/>
            <w:bookmarkStart w:id="1426" w:name="_Toc6325352"/>
            <w:bookmarkEnd w:id="1426"/>
            <w:bookmarkStart w:id="1427" w:name="_Toc6399772"/>
            <w:bookmarkEnd w:id="1427"/>
            <w:bookmarkStart w:id="1428" w:name="_Toc5907098"/>
            <w:bookmarkEnd w:id="1428"/>
            <w:bookmarkStart w:id="1429" w:name="_Toc5907094"/>
            <w:bookmarkEnd w:id="1429"/>
            <w:bookmarkStart w:id="1430" w:name="_Toc5907097"/>
            <w:bookmarkEnd w:id="1430"/>
            <w:bookmarkStart w:id="1431" w:name="_Toc5907096"/>
            <w:bookmarkEnd w:id="1431"/>
            <w:bookmarkStart w:id="1432" w:name="_Toc6399770"/>
            <w:bookmarkEnd w:id="1432"/>
            <w:bookmarkStart w:id="1433" w:name="_Toc6401008"/>
            <w:bookmarkEnd w:id="1433"/>
            <w:bookmarkStart w:id="1434" w:name="_Toc5907095"/>
            <w:bookmarkEnd w:id="1434"/>
            <w:bookmarkStart w:id="1435" w:name="_Toc6401012"/>
            <w:bookmarkEnd w:id="1435"/>
            <w:bookmarkStart w:id="1436" w:name="_Toc6401010"/>
            <w:bookmarkEnd w:id="1436"/>
            <w:bookmarkStart w:id="1437" w:name="_Toc6399771"/>
            <w:bookmarkEnd w:id="1437"/>
            <w:bookmarkStart w:id="1438" w:name="_Toc6401013"/>
            <w:bookmarkEnd w:id="1438"/>
            <w:bookmarkStart w:id="1439" w:name="_Toc5907093"/>
            <w:bookmarkEnd w:id="1439"/>
            <w:bookmarkStart w:id="1440" w:name="_Toc6399769"/>
            <w:bookmarkEnd w:id="1440"/>
            <w:bookmarkStart w:id="1441" w:name="_Toc6325356"/>
            <w:bookmarkEnd w:id="1441"/>
            <w:bookmarkStart w:id="1442" w:name="_Toc6401011"/>
            <w:bookmarkEnd w:id="1442"/>
            <w:bookmarkStart w:id="1443" w:name="_Toc6401014"/>
            <w:bookmarkEnd w:id="1443"/>
            <w:bookmarkStart w:id="1444" w:name="_Toc6325357"/>
            <w:bookmarkEnd w:id="1444"/>
            <w:bookmarkStart w:id="1445" w:name="_Toc6325354"/>
            <w:bookmarkEnd w:id="1445"/>
            <w:bookmarkStart w:id="1446" w:name="_Toc9261783"/>
            <w:bookmarkEnd w:id="1446"/>
            <w:bookmarkStart w:id="1447" w:name="_Toc5907114"/>
            <w:bookmarkEnd w:id="1447"/>
            <w:bookmarkStart w:id="1448" w:name="_Toc5907115"/>
            <w:bookmarkEnd w:id="1448"/>
            <w:bookmarkStart w:id="1449" w:name="_Toc6325373"/>
            <w:bookmarkEnd w:id="1449"/>
            <w:bookmarkStart w:id="1450" w:name="_Toc9261784"/>
            <w:bookmarkEnd w:id="1450"/>
            <w:bookmarkStart w:id="1451" w:name="_Toc6325374"/>
            <w:bookmarkEnd w:id="1451"/>
            <w:bookmarkStart w:id="1452" w:name="_Toc6399787"/>
            <w:bookmarkEnd w:id="1452"/>
            <w:bookmarkStart w:id="1453" w:name="_Toc6399788"/>
            <w:bookmarkEnd w:id="1453"/>
            <w:bookmarkStart w:id="1454" w:name="_Toc6401029"/>
            <w:bookmarkEnd w:id="1454"/>
            <w:bookmarkStart w:id="1455" w:name="_Toc6325370"/>
            <w:bookmarkEnd w:id="1455"/>
            <w:bookmarkStart w:id="1456" w:name="_Toc6401031"/>
            <w:bookmarkEnd w:id="1456"/>
            <w:bookmarkStart w:id="1457" w:name="_Toc6399791"/>
            <w:bookmarkEnd w:id="1457"/>
            <w:bookmarkStart w:id="1458" w:name="_Toc5907116"/>
            <w:bookmarkEnd w:id="1458"/>
            <w:bookmarkStart w:id="1459" w:name="_Toc6401032"/>
            <w:bookmarkEnd w:id="1459"/>
            <w:bookmarkStart w:id="1460" w:name="_Toc9259793"/>
            <w:bookmarkEnd w:id="1460"/>
            <w:bookmarkStart w:id="1461" w:name="_Toc9259794"/>
            <w:bookmarkEnd w:id="1461"/>
            <w:bookmarkStart w:id="1462" w:name="_Toc9259795"/>
            <w:bookmarkEnd w:id="1462"/>
            <w:bookmarkStart w:id="1463" w:name="_Toc9259792"/>
            <w:bookmarkEnd w:id="1463"/>
            <w:bookmarkStart w:id="1464" w:name="_Toc9261785"/>
            <w:bookmarkEnd w:id="1464"/>
            <w:bookmarkStart w:id="1465" w:name="_Toc9259796"/>
            <w:bookmarkEnd w:id="1465"/>
            <w:bookmarkStart w:id="1466" w:name="_Toc9261786"/>
            <w:bookmarkEnd w:id="1466"/>
            <w:bookmarkStart w:id="1467" w:name="_Toc5907113"/>
            <w:bookmarkEnd w:id="1467"/>
            <w:bookmarkStart w:id="1468" w:name="_Toc6399790"/>
            <w:bookmarkEnd w:id="1468"/>
            <w:bookmarkStart w:id="1469" w:name="_Toc9259797"/>
            <w:bookmarkEnd w:id="1469"/>
            <w:bookmarkStart w:id="1470" w:name="_Toc6325372"/>
            <w:bookmarkEnd w:id="1470"/>
            <w:bookmarkStart w:id="1471" w:name="_Toc9259798"/>
            <w:bookmarkEnd w:id="1471"/>
            <w:bookmarkStart w:id="1472" w:name="_Toc6401028"/>
            <w:bookmarkEnd w:id="1472"/>
            <w:bookmarkStart w:id="1473" w:name="_Toc6399789"/>
            <w:bookmarkEnd w:id="1473"/>
            <w:bookmarkStart w:id="1474" w:name="_Toc9261787"/>
            <w:bookmarkEnd w:id="1474"/>
            <w:bookmarkStart w:id="1475" w:name="_Toc6401030"/>
            <w:bookmarkEnd w:id="1475"/>
            <w:bookmarkStart w:id="1476" w:name="_Toc9261782"/>
            <w:bookmarkEnd w:id="1476"/>
            <w:bookmarkStart w:id="1477" w:name="_Toc6325371"/>
            <w:bookmarkEnd w:id="1477"/>
            <w:bookmarkStart w:id="1478" w:name="_Toc9261795"/>
            <w:bookmarkEnd w:id="1478"/>
            <w:bookmarkStart w:id="1479" w:name="_Toc9259799"/>
            <w:bookmarkEnd w:id="1479"/>
            <w:bookmarkStart w:id="1480" w:name="_Toc9259805"/>
            <w:bookmarkEnd w:id="1480"/>
            <w:bookmarkStart w:id="1481" w:name="_Toc9261794"/>
            <w:bookmarkEnd w:id="1481"/>
            <w:bookmarkStart w:id="1482" w:name="_Toc9259800"/>
            <w:bookmarkEnd w:id="1482"/>
            <w:bookmarkStart w:id="1483" w:name="_Toc9261791"/>
            <w:bookmarkEnd w:id="1483"/>
            <w:bookmarkStart w:id="1484" w:name="_Toc9259802"/>
            <w:bookmarkEnd w:id="1484"/>
            <w:bookmarkStart w:id="1485" w:name="_Toc9259803"/>
            <w:bookmarkEnd w:id="1485"/>
            <w:bookmarkStart w:id="1486" w:name="_Toc9259801"/>
            <w:bookmarkEnd w:id="1486"/>
            <w:bookmarkStart w:id="1487" w:name="_Toc9261790"/>
            <w:bookmarkEnd w:id="1487"/>
            <w:bookmarkStart w:id="1488" w:name="_Toc9261792"/>
            <w:bookmarkEnd w:id="1488"/>
            <w:bookmarkStart w:id="1489" w:name="_Toc9261793"/>
            <w:bookmarkEnd w:id="1489"/>
            <w:bookmarkStart w:id="1490" w:name="_Toc9261789"/>
            <w:bookmarkEnd w:id="1490"/>
            <w:bookmarkStart w:id="1491" w:name="_Toc9259804"/>
            <w:bookmarkEnd w:id="1491"/>
            <w:bookmarkStart w:id="1492" w:name="_Toc9261788"/>
            <w:bookmarkEnd w:id="1492"/>
            <w:bookmarkStart w:id="1493" w:name="_Toc6324327"/>
            <w:bookmarkEnd w:id="1493"/>
            <w:bookmarkStart w:id="1494" w:name="_Toc6398746"/>
            <w:bookmarkEnd w:id="1494"/>
            <w:bookmarkStart w:id="1495" w:name="_Toc6399986"/>
            <w:bookmarkEnd w:id="1495"/>
            <w:bookmarkStart w:id="1496" w:name="_Toc5906070"/>
            <w:bookmarkEnd w:id="1496"/>
            <w:bookmarkStart w:id="1497" w:name="_Toc5906074"/>
            <w:bookmarkEnd w:id="1497"/>
            <w:bookmarkStart w:id="1498" w:name="_Toc6324332"/>
            <w:bookmarkEnd w:id="1498"/>
            <w:bookmarkStart w:id="1499" w:name="_Toc6324326"/>
            <w:bookmarkEnd w:id="1499"/>
            <w:bookmarkStart w:id="1500" w:name="_Toc6324329"/>
            <w:bookmarkEnd w:id="1500"/>
            <w:bookmarkStart w:id="1501" w:name="_Toc5906072"/>
            <w:bookmarkEnd w:id="1501"/>
            <w:bookmarkStart w:id="1502" w:name="_Toc6398749"/>
            <w:bookmarkEnd w:id="1502"/>
            <w:bookmarkStart w:id="1503" w:name="_Toc6398743"/>
            <w:bookmarkEnd w:id="1503"/>
            <w:bookmarkStart w:id="1504" w:name="_Toc6399985"/>
            <w:bookmarkEnd w:id="1504"/>
            <w:bookmarkStart w:id="1505" w:name="_Toc5906073"/>
            <w:bookmarkEnd w:id="1505"/>
            <w:bookmarkStart w:id="1506" w:name="_Toc6324331"/>
            <w:bookmarkEnd w:id="1506"/>
            <w:bookmarkStart w:id="1507" w:name="_Toc6399987"/>
            <w:bookmarkEnd w:id="1507"/>
            <w:bookmarkStart w:id="1508" w:name="_Toc6324330"/>
            <w:bookmarkEnd w:id="1508"/>
            <w:bookmarkStart w:id="1509" w:name="_Toc6399990"/>
            <w:bookmarkEnd w:id="1509"/>
            <w:bookmarkStart w:id="1510" w:name="_Toc6399988"/>
            <w:bookmarkEnd w:id="1510"/>
            <w:bookmarkStart w:id="1511" w:name="_Toc5906075"/>
            <w:bookmarkEnd w:id="1511"/>
            <w:bookmarkStart w:id="1512" w:name="_Toc6324333"/>
            <w:bookmarkEnd w:id="1512"/>
            <w:bookmarkStart w:id="1513" w:name="_Toc6398750"/>
            <w:bookmarkEnd w:id="1513"/>
            <w:bookmarkStart w:id="1514" w:name="_Toc6398747"/>
            <w:bookmarkEnd w:id="1514"/>
            <w:bookmarkStart w:id="1515" w:name="_Toc6399984"/>
            <w:bookmarkEnd w:id="1515"/>
            <w:bookmarkStart w:id="1516" w:name="_Toc6324339"/>
            <w:bookmarkEnd w:id="1516"/>
            <w:bookmarkStart w:id="1517" w:name="_Toc5906082"/>
            <w:bookmarkEnd w:id="1517"/>
            <w:bookmarkStart w:id="1518" w:name="_Toc6398753"/>
            <w:bookmarkEnd w:id="1518"/>
            <w:bookmarkStart w:id="1519" w:name="_Toc5906084"/>
            <w:bookmarkEnd w:id="1519"/>
            <w:bookmarkStart w:id="1520" w:name="_Toc6398751"/>
            <w:bookmarkEnd w:id="1520"/>
            <w:bookmarkStart w:id="1521" w:name="_Toc5906077"/>
            <w:bookmarkEnd w:id="1521"/>
            <w:bookmarkStart w:id="1522" w:name="_Toc6398752"/>
            <w:bookmarkEnd w:id="1522"/>
            <w:bookmarkStart w:id="1523" w:name="_Toc6398754"/>
            <w:bookmarkEnd w:id="1523"/>
            <w:bookmarkStart w:id="1524" w:name="_Toc6399995"/>
            <w:bookmarkEnd w:id="1524"/>
            <w:bookmarkStart w:id="1525" w:name="_Toc6398756"/>
            <w:bookmarkEnd w:id="1525"/>
            <w:bookmarkStart w:id="1526" w:name="_Toc6399997"/>
            <w:bookmarkEnd w:id="1526"/>
            <w:bookmarkStart w:id="1527" w:name="_Toc6399998"/>
            <w:bookmarkEnd w:id="1527"/>
            <w:bookmarkStart w:id="1528" w:name="_Toc6324334"/>
            <w:bookmarkEnd w:id="1528"/>
            <w:bookmarkStart w:id="1529" w:name="_Toc6398757"/>
            <w:bookmarkEnd w:id="1529"/>
            <w:bookmarkStart w:id="1530" w:name="_Toc5906083"/>
            <w:bookmarkEnd w:id="1530"/>
            <w:bookmarkStart w:id="1531" w:name="_Toc6399996"/>
            <w:bookmarkEnd w:id="1531"/>
            <w:bookmarkStart w:id="1532" w:name="_Toc6324341"/>
            <w:bookmarkEnd w:id="1532"/>
            <w:bookmarkStart w:id="1533" w:name="_Toc5906078"/>
            <w:bookmarkEnd w:id="1533"/>
            <w:bookmarkStart w:id="1534" w:name="_Toc6324337"/>
            <w:bookmarkEnd w:id="1534"/>
            <w:bookmarkStart w:id="1535" w:name="_Toc5906081"/>
            <w:bookmarkEnd w:id="1535"/>
            <w:bookmarkStart w:id="1536" w:name="_Toc6398755"/>
            <w:bookmarkEnd w:id="1536"/>
            <w:bookmarkStart w:id="1537" w:name="_Toc6324340"/>
            <w:bookmarkEnd w:id="1537"/>
            <w:bookmarkStart w:id="1538" w:name="_Toc6324338"/>
            <w:bookmarkEnd w:id="1538"/>
            <w:bookmarkStart w:id="1539" w:name="_Toc6399993"/>
            <w:bookmarkEnd w:id="1539"/>
            <w:bookmarkStart w:id="1540" w:name="_Toc6324335"/>
            <w:bookmarkEnd w:id="1540"/>
            <w:bookmarkStart w:id="1541" w:name="_Toc6399992"/>
            <w:bookmarkEnd w:id="1541"/>
            <w:bookmarkStart w:id="1542" w:name="_Toc6399994"/>
            <w:bookmarkEnd w:id="1542"/>
            <w:bookmarkStart w:id="1543" w:name="_Toc5906080"/>
            <w:bookmarkEnd w:id="1543"/>
            <w:bookmarkStart w:id="1544" w:name="_Toc6398758"/>
            <w:bookmarkEnd w:id="1544"/>
            <w:bookmarkStart w:id="1545" w:name="_Toc5906079"/>
            <w:bookmarkEnd w:id="1545"/>
            <w:bookmarkStart w:id="1546" w:name="_Toc6399999"/>
            <w:bookmarkEnd w:id="1546"/>
            <w:bookmarkStart w:id="1547" w:name="_Toc6324336"/>
            <w:bookmarkEnd w:id="1547"/>
            <w:bookmarkStart w:id="1548" w:name="_Toc6324348"/>
            <w:bookmarkEnd w:id="1548"/>
            <w:bookmarkStart w:id="1549" w:name="_Toc6400006"/>
            <w:bookmarkEnd w:id="1549"/>
            <w:bookmarkStart w:id="1550" w:name="_Toc5906091"/>
            <w:bookmarkEnd w:id="1550"/>
            <w:bookmarkStart w:id="1551" w:name="_Toc6324349"/>
            <w:bookmarkEnd w:id="1551"/>
            <w:bookmarkStart w:id="1552" w:name="_Toc6324344"/>
            <w:bookmarkEnd w:id="1552"/>
            <w:bookmarkStart w:id="1553" w:name="_Toc5906087"/>
            <w:bookmarkEnd w:id="1553"/>
            <w:bookmarkStart w:id="1554" w:name="_Toc6398763"/>
            <w:bookmarkEnd w:id="1554"/>
            <w:bookmarkStart w:id="1555" w:name="_Toc6398761"/>
            <w:bookmarkEnd w:id="1555"/>
            <w:bookmarkStart w:id="1556" w:name="_Toc5906089"/>
            <w:bookmarkEnd w:id="1556"/>
            <w:bookmarkStart w:id="1557" w:name="_Toc6400002"/>
            <w:bookmarkEnd w:id="1557"/>
            <w:bookmarkStart w:id="1558" w:name="_Toc6398764"/>
            <w:bookmarkEnd w:id="1558"/>
            <w:bookmarkStart w:id="1559" w:name="_Toc5906090"/>
            <w:bookmarkEnd w:id="1559"/>
            <w:bookmarkStart w:id="1560" w:name="_Toc6400004"/>
            <w:bookmarkEnd w:id="1560"/>
            <w:bookmarkStart w:id="1561" w:name="_Toc5906088"/>
            <w:bookmarkEnd w:id="1561"/>
            <w:bookmarkStart w:id="1562" w:name="_Toc6398766"/>
            <w:bookmarkEnd w:id="1562"/>
            <w:bookmarkStart w:id="1563" w:name="_Toc5906092"/>
            <w:bookmarkEnd w:id="1563"/>
            <w:bookmarkStart w:id="1564" w:name="_Toc6398759"/>
            <w:bookmarkEnd w:id="1564"/>
            <w:bookmarkStart w:id="1565" w:name="_Toc6398765"/>
            <w:bookmarkEnd w:id="1565"/>
            <w:bookmarkStart w:id="1566" w:name="_Toc6400007"/>
            <w:bookmarkEnd w:id="1566"/>
            <w:bookmarkStart w:id="1567" w:name="_Toc6398762"/>
            <w:bookmarkEnd w:id="1567"/>
            <w:bookmarkStart w:id="1568" w:name="_Toc6400001"/>
            <w:bookmarkEnd w:id="1568"/>
            <w:bookmarkStart w:id="1569" w:name="_Toc6398760"/>
            <w:bookmarkEnd w:id="1569"/>
            <w:bookmarkStart w:id="1570" w:name="_Toc6324345"/>
            <w:bookmarkEnd w:id="1570"/>
            <w:bookmarkStart w:id="1571" w:name="_Toc6324342"/>
            <w:bookmarkEnd w:id="1571"/>
            <w:bookmarkStart w:id="1572" w:name="_Toc6400000"/>
            <w:bookmarkEnd w:id="1572"/>
            <w:bookmarkStart w:id="1573" w:name="_Toc6324347"/>
            <w:bookmarkEnd w:id="1573"/>
            <w:bookmarkStart w:id="1574" w:name="_Toc6324343"/>
            <w:bookmarkEnd w:id="1574"/>
            <w:bookmarkStart w:id="1575" w:name="_Toc6400003"/>
            <w:bookmarkEnd w:id="1575"/>
            <w:bookmarkStart w:id="1576" w:name="_Toc6324346"/>
            <w:bookmarkEnd w:id="1576"/>
            <w:bookmarkStart w:id="1577" w:name="_Toc6400005"/>
            <w:bookmarkEnd w:id="1577"/>
            <w:bookmarkStart w:id="1578" w:name="_Toc5906085"/>
            <w:bookmarkEnd w:id="1578"/>
            <w:bookmarkStart w:id="1579" w:name="_Toc5906086"/>
            <w:bookmarkEnd w:id="1579"/>
            <w:bookmarkStart w:id="1580" w:name="_Toc6324352"/>
            <w:bookmarkEnd w:id="1580"/>
            <w:bookmarkStart w:id="1581" w:name="_Toc6398767"/>
            <w:bookmarkEnd w:id="1581"/>
            <w:bookmarkStart w:id="1582" w:name="_Toc6398772"/>
            <w:bookmarkEnd w:id="1582"/>
            <w:bookmarkStart w:id="1583" w:name="_Toc6324356"/>
            <w:bookmarkEnd w:id="1583"/>
            <w:bookmarkStart w:id="1584" w:name="_Toc6324351"/>
            <w:bookmarkEnd w:id="1584"/>
            <w:bookmarkStart w:id="1585" w:name="_Toc6398768"/>
            <w:bookmarkEnd w:id="1585"/>
            <w:bookmarkStart w:id="1586" w:name="_Toc5906093"/>
            <w:bookmarkEnd w:id="1586"/>
            <w:bookmarkStart w:id="1587" w:name="_Toc5906096"/>
            <w:bookmarkEnd w:id="1587"/>
            <w:bookmarkStart w:id="1588" w:name="_Toc5906097"/>
            <w:bookmarkEnd w:id="1588"/>
            <w:bookmarkStart w:id="1589" w:name="_Toc6324354"/>
            <w:bookmarkEnd w:id="1589"/>
            <w:bookmarkStart w:id="1590" w:name="_Toc5906098"/>
            <w:bookmarkEnd w:id="1590"/>
            <w:bookmarkStart w:id="1591" w:name="_Toc5906094"/>
            <w:bookmarkEnd w:id="1591"/>
            <w:bookmarkStart w:id="1592" w:name="_Toc6324353"/>
            <w:bookmarkEnd w:id="1592"/>
            <w:bookmarkStart w:id="1593" w:name="_Toc6400014"/>
            <w:bookmarkEnd w:id="1593"/>
            <w:bookmarkStart w:id="1594" w:name="_Toc6400011"/>
            <w:bookmarkEnd w:id="1594"/>
            <w:bookmarkStart w:id="1595" w:name="_Toc6400015"/>
            <w:bookmarkEnd w:id="1595"/>
            <w:bookmarkStart w:id="1596" w:name="_Toc6398769"/>
            <w:bookmarkEnd w:id="1596"/>
            <w:bookmarkStart w:id="1597" w:name="_Toc6400008"/>
            <w:bookmarkEnd w:id="1597"/>
            <w:bookmarkStart w:id="1598" w:name="_Toc6400009"/>
            <w:bookmarkEnd w:id="1598"/>
            <w:bookmarkStart w:id="1599" w:name="_Toc5906095"/>
            <w:bookmarkEnd w:id="1599"/>
            <w:bookmarkStart w:id="1600" w:name="_Toc6398771"/>
            <w:bookmarkEnd w:id="1600"/>
            <w:bookmarkStart w:id="1601" w:name="_Toc6398773"/>
            <w:bookmarkEnd w:id="1601"/>
            <w:bookmarkStart w:id="1602" w:name="_Toc6324350"/>
            <w:bookmarkEnd w:id="1602"/>
            <w:bookmarkStart w:id="1603" w:name="_Toc6400012"/>
            <w:bookmarkEnd w:id="1603"/>
            <w:bookmarkStart w:id="1604" w:name="_Toc6400013"/>
            <w:bookmarkEnd w:id="1604"/>
            <w:bookmarkStart w:id="1605" w:name="_Toc5906099"/>
            <w:bookmarkEnd w:id="1605"/>
            <w:bookmarkStart w:id="1606" w:name="_Toc6400010"/>
            <w:bookmarkEnd w:id="1606"/>
            <w:bookmarkStart w:id="1607" w:name="_Toc6398774"/>
            <w:bookmarkEnd w:id="1607"/>
            <w:bookmarkStart w:id="1608" w:name="_Toc6324357"/>
            <w:bookmarkEnd w:id="1608"/>
            <w:bookmarkStart w:id="1609" w:name="_Toc6324355"/>
            <w:bookmarkEnd w:id="1609"/>
            <w:bookmarkStart w:id="1610" w:name="_Toc5906100"/>
            <w:bookmarkEnd w:id="1610"/>
            <w:bookmarkStart w:id="1611" w:name="_Toc6398770"/>
            <w:bookmarkEnd w:id="1611"/>
            <w:bookmarkStart w:id="1612" w:name="_Toc6400023"/>
            <w:bookmarkEnd w:id="1612"/>
            <w:bookmarkStart w:id="1613" w:name="_Toc5906108"/>
            <w:bookmarkEnd w:id="1613"/>
            <w:bookmarkStart w:id="1614" w:name="_Toc6398778"/>
            <w:bookmarkEnd w:id="1614"/>
            <w:bookmarkStart w:id="1615" w:name="_Toc6398777"/>
            <w:bookmarkEnd w:id="1615"/>
            <w:bookmarkStart w:id="1616" w:name="_Toc6400016"/>
            <w:bookmarkEnd w:id="1616"/>
            <w:bookmarkStart w:id="1617" w:name="_Toc6400018"/>
            <w:bookmarkEnd w:id="1617"/>
            <w:bookmarkStart w:id="1618" w:name="_Toc5906103"/>
            <w:bookmarkEnd w:id="1618"/>
            <w:bookmarkStart w:id="1619" w:name="_Toc5906102"/>
            <w:bookmarkEnd w:id="1619"/>
            <w:bookmarkStart w:id="1620" w:name="_Toc6400019"/>
            <w:bookmarkEnd w:id="1620"/>
            <w:bookmarkStart w:id="1621" w:name="_Toc5906104"/>
            <w:bookmarkEnd w:id="1621"/>
            <w:bookmarkStart w:id="1622" w:name="_Toc6324362"/>
            <w:bookmarkEnd w:id="1622"/>
            <w:bookmarkStart w:id="1623" w:name="_Toc6398776"/>
            <w:bookmarkEnd w:id="1623"/>
            <w:bookmarkStart w:id="1624" w:name="_Toc6324361"/>
            <w:bookmarkEnd w:id="1624"/>
            <w:bookmarkStart w:id="1625" w:name="_Toc5906101"/>
            <w:bookmarkEnd w:id="1625"/>
            <w:bookmarkStart w:id="1626" w:name="_Toc6324359"/>
            <w:bookmarkEnd w:id="1626"/>
            <w:bookmarkStart w:id="1627" w:name="_Toc5906105"/>
            <w:bookmarkEnd w:id="1627"/>
            <w:bookmarkStart w:id="1628" w:name="_Toc6398775"/>
            <w:bookmarkEnd w:id="1628"/>
            <w:bookmarkStart w:id="1629" w:name="_Toc6324363"/>
            <w:bookmarkEnd w:id="1629"/>
            <w:bookmarkStart w:id="1630" w:name="_Toc6400021"/>
            <w:bookmarkEnd w:id="1630"/>
            <w:bookmarkStart w:id="1631" w:name="_Toc5906106"/>
            <w:bookmarkEnd w:id="1631"/>
            <w:bookmarkStart w:id="1632" w:name="_Toc6324358"/>
            <w:bookmarkEnd w:id="1632"/>
            <w:bookmarkStart w:id="1633" w:name="_Toc6324364"/>
            <w:bookmarkEnd w:id="1633"/>
            <w:bookmarkStart w:id="1634" w:name="_Toc6324360"/>
            <w:bookmarkEnd w:id="1634"/>
            <w:bookmarkStart w:id="1635" w:name="_Toc6398781"/>
            <w:bookmarkEnd w:id="1635"/>
            <w:bookmarkStart w:id="1636" w:name="_Toc6400020"/>
            <w:bookmarkEnd w:id="1636"/>
            <w:bookmarkStart w:id="1637" w:name="_Toc5906107"/>
            <w:bookmarkEnd w:id="1637"/>
            <w:bookmarkStart w:id="1638" w:name="_Toc6398779"/>
            <w:bookmarkEnd w:id="1638"/>
            <w:bookmarkStart w:id="1639" w:name="_Toc6324365"/>
            <w:bookmarkEnd w:id="1639"/>
            <w:bookmarkStart w:id="1640" w:name="_Toc6400017"/>
            <w:bookmarkEnd w:id="1640"/>
            <w:bookmarkStart w:id="1641" w:name="_Toc6398780"/>
            <w:bookmarkEnd w:id="1641"/>
            <w:bookmarkStart w:id="1642" w:name="_Toc6398782"/>
            <w:bookmarkEnd w:id="1642"/>
            <w:bookmarkStart w:id="1643" w:name="_Toc6400022"/>
            <w:bookmarkEnd w:id="1643"/>
            <w:bookmarkStart w:id="1644" w:name="_Toc6398786"/>
            <w:bookmarkEnd w:id="1644"/>
            <w:bookmarkStart w:id="1645" w:name="_Toc6400027"/>
            <w:bookmarkEnd w:id="1645"/>
            <w:bookmarkStart w:id="1646" w:name="_Toc6398783"/>
            <w:bookmarkEnd w:id="1646"/>
            <w:bookmarkStart w:id="1647" w:name="_Toc6398788"/>
            <w:bookmarkEnd w:id="1647"/>
            <w:bookmarkStart w:id="1648" w:name="_Toc6400030"/>
            <w:bookmarkEnd w:id="1648"/>
            <w:bookmarkStart w:id="1649" w:name="_Toc6324373"/>
            <w:bookmarkEnd w:id="1649"/>
            <w:bookmarkStart w:id="1650" w:name="_Toc6324367"/>
            <w:bookmarkEnd w:id="1650"/>
            <w:bookmarkStart w:id="1651" w:name="_Toc6324370"/>
            <w:bookmarkEnd w:id="1651"/>
            <w:bookmarkStart w:id="1652" w:name="_Toc6400024"/>
            <w:bookmarkEnd w:id="1652"/>
            <w:bookmarkStart w:id="1653" w:name="_Toc6324368"/>
            <w:bookmarkEnd w:id="1653"/>
            <w:bookmarkStart w:id="1654" w:name="_Toc6324371"/>
            <w:bookmarkEnd w:id="1654"/>
            <w:bookmarkStart w:id="1655" w:name="_Toc6324366"/>
            <w:bookmarkEnd w:id="1655"/>
            <w:bookmarkStart w:id="1656" w:name="_Toc6398789"/>
            <w:bookmarkEnd w:id="1656"/>
            <w:bookmarkStart w:id="1657" w:name="_Toc6400025"/>
            <w:bookmarkEnd w:id="1657"/>
            <w:bookmarkStart w:id="1658" w:name="_Toc6400026"/>
            <w:bookmarkEnd w:id="1658"/>
            <w:bookmarkStart w:id="1659" w:name="_Toc6324369"/>
            <w:bookmarkEnd w:id="1659"/>
            <w:bookmarkStart w:id="1660" w:name="_Toc6400029"/>
            <w:bookmarkEnd w:id="1660"/>
            <w:bookmarkStart w:id="1661" w:name="_Toc5906115"/>
            <w:bookmarkEnd w:id="1661"/>
            <w:bookmarkStart w:id="1662" w:name="_Toc5906111"/>
            <w:bookmarkEnd w:id="1662"/>
            <w:bookmarkStart w:id="1663" w:name="_Toc6398790"/>
            <w:bookmarkEnd w:id="1663"/>
            <w:bookmarkStart w:id="1664" w:name="_Toc6400031"/>
            <w:bookmarkEnd w:id="1664"/>
            <w:bookmarkStart w:id="1665" w:name="_Toc5906116"/>
            <w:bookmarkEnd w:id="1665"/>
            <w:bookmarkStart w:id="1666" w:name="_Toc6324372"/>
            <w:bookmarkEnd w:id="1666"/>
            <w:bookmarkStart w:id="1667" w:name="_Toc5906112"/>
            <w:bookmarkEnd w:id="1667"/>
            <w:bookmarkStart w:id="1668" w:name="_Toc5906113"/>
            <w:bookmarkEnd w:id="1668"/>
            <w:bookmarkStart w:id="1669" w:name="_Toc6398787"/>
            <w:bookmarkEnd w:id="1669"/>
            <w:bookmarkStart w:id="1670" w:name="_Toc5906110"/>
            <w:bookmarkEnd w:id="1670"/>
            <w:bookmarkStart w:id="1671" w:name="_Toc6400028"/>
            <w:bookmarkEnd w:id="1671"/>
            <w:bookmarkStart w:id="1672" w:name="_Toc5906114"/>
            <w:bookmarkEnd w:id="1672"/>
            <w:bookmarkStart w:id="1673" w:name="_Toc5906109"/>
            <w:bookmarkEnd w:id="1673"/>
            <w:bookmarkStart w:id="1674" w:name="_Toc6398784"/>
            <w:bookmarkEnd w:id="1674"/>
            <w:bookmarkStart w:id="1675" w:name="_Toc6398785"/>
            <w:bookmarkEnd w:id="1675"/>
            <w:bookmarkStart w:id="1676" w:name="_Toc5906119"/>
            <w:bookmarkEnd w:id="1676"/>
            <w:bookmarkStart w:id="1677" w:name="_Toc5906117"/>
            <w:bookmarkEnd w:id="1677"/>
            <w:bookmarkStart w:id="1678" w:name="_Toc6400034"/>
            <w:bookmarkEnd w:id="1678"/>
            <w:bookmarkStart w:id="1679" w:name="_Toc6400033"/>
            <w:bookmarkEnd w:id="1679"/>
            <w:bookmarkStart w:id="1680" w:name="_Toc6398792"/>
            <w:bookmarkEnd w:id="1680"/>
            <w:bookmarkStart w:id="1681" w:name="_Toc6324376"/>
            <w:bookmarkEnd w:id="1681"/>
            <w:bookmarkStart w:id="1682" w:name="_Toc6400032"/>
            <w:bookmarkEnd w:id="1682"/>
            <w:bookmarkStart w:id="1683" w:name="_Toc6324377"/>
            <w:bookmarkEnd w:id="1683"/>
            <w:bookmarkStart w:id="1684" w:name="_Toc6398794"/>
            <w:bookmarkEnd w:id="1684"/>
            <w:bookmarkStart w:id="1685" w:name="_Toc5906120"/>
            <w:bookmarkEnd w:id="1685"/>
            <w:bookmarkStart w:id="1686" w:name="_Toc6324378"/>
            <w:bookmarkEnd w:id="1686"/>
            <w:bookmarkStart w:id="1687" w:name="_Toc6400037"/>
            <w:bookmarkEnd w:id="1687"/>
            <w:bookmarkStart w:id="1688" w:name="_Toc6324380"/>
            <w:bookmarkEnd w:id="1688"/>
            <w:bookmarkStart w:id="1689" w:name="_Toc6398797"/>
            <w:bookmarkEnd w:id="1689"/>
            <w:bookmarkStart w:id="1690" w:name="_Toc6398791"/>
            <w:bookmarkEnd w:id="1690"/>
            <w:bookmarkStart w:id="1691" w:name="_Toc6400038"/>
            <w:bookmarkEnd w:id="1691"/>
            <w:bookmarkStart w:id="1692" w:name="_Toc5906123"/>
            <w:bookmarkEnd w:id="1692"/>
            <w:bookmarkStart w:id="1693" w:name="_Toc6324379"/>
            <w:bookmarkEnd w:id="1693"/>
            <w:bookmarkStart w:id="1694" w:name="_Toc6324381"/>
            <w:bookmarkEnd w:id="1694"/>
            <w:bookmarkStart w:id="1695" w:name="_Toc6398798"/>
            <w:bookmarkEnd w:id="1695"/>
            <w:bookmarkStart w:id="1696" w:name="_Toc6400039"/>
            <w:bookmarkEnd w:id="1696"/>
            <w:bookmarkStart w:id="1697" w:name="_Toc5906124"/>
            <w:bookmarkEnd w:id="1697"/>
            <w:bookmarkStart w:id="1698" w:name="_Toc6400036"/>
            <w:bookmarkEnd w:id="1698"/>
            <w:bookmarkStart w:id="1699" w:name="_Toc6398795"/>
            <w:bookmarkEnd w:id="1699"/>
            <w:bookmarkStart w:id="1700" w:name="_Toc6398793"/>
            <w:bookmarkEnd w:id="1700"/>
            <w:bookmarkStart w:id="1701" w:name="_Toc5906118"/>
            <w:bookmarkEnd w:id="1701"/>
            <w:bookmarkStart w:id="1702" w:name="_Toc6400035"/>
            <w:bookmarkEnd w:id="1702"/>
            <w:bookmarkStart w:id="1703" w:name="_Toc5906121"/>
            <w:bookmarkEnd w:id="1703"/>
            <w:bookmarkStart w:id="1704" w:name="_Toc6398796"/>
            <w:bookmarkEnd w:id="1704"/>
            <w:bookmarkStart w:id="1705" w:name="_Toc6324375"/>
            <w:bookmarkEnd w:id="1705"/>
            <w:bookmarkStart w:id="1706" w:name="_Toc5906122"/>
            <w:bookmarkEnd w:id="1706"/>
            <w:bookmarkStart w:id="1707" w:name="_Toc6324374"/>
            <w:bookmarkEnd w:id="1707"/>
            <w:bookmarkStart w:id="1708" w:name="_Toc5906129"/>
            <w:bookmarkEnd w:id="1708"/>
            <w:bookmarkStart w:id="1709" w:name="_Toc6400042"/>
            <w:bookmarkEnd w:id="1709"/>
            <w:bookmarkStart w:id="1710" w:name="_Toc6324387"/>
            <w:bookmarkEnd w:id="1710"/>
            <w:bookmarkStart w:id="1711" w:name="_Toc6398804"/>
            <w:bookmarkEnd w:id="1711"/>
            <w:bookmarkStart w:id="1712" w:name="_Toc6324388"/>
            <w:bookmarkEnd w:id="1712"/>
            <w:bookmarkStart w:id="1713" w:name="_Toc6398805"/>
            <w:bookmarkEnd w:id="1713"/>
            <w:bookmarkStart w:id="1714" w:name="_Toc5906130"/>
            <w:bookmarkEnd w:id="1714"/>
            <w:bookmarkStart w:id="1715" w:name="_Toc6398800"/>
            <w:bookmarkEnd w:id="1715"/>
            <w:bookmarkStart w:id="1716" w:name="_Toc6398801"/>
            <w:bookmarkEnd w:id="1716"/>
            <w:bookmarkStart w:id="1717" w:name="_Toc6400043"/>
            <w:bookmarkEnd w:id="1717"/>
            <w:bookmarkStart w:id="1718" w:name="_Toc6400046"/>
            <w:bookmarkEnd w:id="1718"/>
            <w:bookmarkStart w:id="1719" w:name="_Toc5906131"/>
            <w:bookmarkEnd w:id="1719"/>
            <w:bookmarkStart w:id="1720" w:name="_Toc6324389"/>
            <w:bookmarkEnd w:id="1720"/>
            <w:bookmarkStart w:id="1721" w:name="_Toc6398806"/>
            <w:bookmarkEnd w:id="1721"/>
            <w:bookmarkStart w:id="1722" w:name="_Toc6324386"/>
            <w:bookmarkEnd w:id="1722"/>
            <w:bookmarkStart w:id="1723" w:name="_Toc6398799"/>
            <w:bookmarkEnd w:id="1723"/>
            <w:bookmarkStart w:id="1724" w:name="_Toc5906127"/>
            <w:bookmarkEnd w:id="1724"/>
            <w:bookmarkStart w:id="1725" w:name="_Toc6400044"/>
            <w:bookmarkEnd w:id="1725"/>
            <w:bookmarkStart w:id="1726" w:name="_Toc6324382"/>
            <w:bookmarkEnd w:id="1726"/>
            <w:bookmarkStart w:id="1727" w:name="_Toc6400045"/>
            <w:bookmarkEnd w:id="1727"/>
            <w:bookmarkStart w:id="1728" w:name="_Toc6400047"/>
            <w:bookmarkEnd w:id="1728"/>
            <w:bookmarkStart w:id="1729" w:name="_Toc5906132"/>
            <w:bookmarkEnd w:id="1729"/>
            <w:bookmarkStart w:id="1730" w:name="_Toc6398802"/>
            <w:bookmarkEnd w:id="1730"/>
            <w:bookmarkStart w:id="1731" w:name="_Toc6324383"/>
            <w:bookmarkEnd w:id="1731"/>
            <w:bookmarkStart w:id="1732" w:name="_Toc6324384"/>
            <w:bookmarkEnd w:id="1732"/>
            <w:bookmarkStart w:id="1733" w:name="_Toc6400041"/>
            <w:bookmarkEnd w:id="1733"/>
            <w:bookmarkStart w:id="1734" w:name="_Toc6324385"/>
            <w:bookmarkEnd w:id="1734"/>
            <w:bookmarkStart w:id="1735" w:name="_Toc5906126"/>
            <w:bookmarkEnd w:id="1735"/>
            <w:bookmarkStart w:id="1736" w:name="_Toc6398803"/>
            <w:bookmarkEnd w:id="1736"/>
            <w:bookmarkStart w:id="1737" w:name="_Toc5906125"/>
            <w:bookmarkEnd w:id="1737"/>
            <w:bookmarkStart w:id="1738" w:name="_Toc6400040"/>
            <w:bookmarkEnd w:id="1738"/>
            <w:bookmarkStart w:id="1739" w:name="_Toc5906128"/>
            <w:bookmarkEnd w:id="1739"/>
            <w:bookmarkStart w:id="1740" w:name="_Toc6324390"/>
            <w:bookmarkEnd w:id="1740"/>
            <w:bookmarkStart w:id="1741" w:name="_Toc6400048"/>
            <w:bookmarkEnd w:id="1741"/>
            <w:bookmarkStart w:id="1742" w:name="_Toc6398811"/>
            <w:bookmarkEnd w:id="1742"/>
            <w:bookmarkStart w:id="1743" w:name="_Toc6324395"/>
            <w:bookmarkEnd w:id="1743"/>
            <w:bookmarkStart w:id="1744" w:name="_Toc6400052"/>
            <w:bookmarkEnd w:id="1744"/>
            <w:bookmarkStart w:id="1745" w:name="_Toc5906138"/>
            <w:bookmarkEnd w:id="1745"/>
            <w:bookmarkStart w:id="1746" w:name="_Toc6324396"/>
            <w:bookmarkEnd w:id="1746"/>
            <w:bookmarkStart w:id="1747" w:name="_Toc6398807"/>
            <w:bookmarkEnd w:id="1747"/>
            <w:bookmarkStart w:id="1748" w:name="_Toc5906135"/>
            <w:bookmarkEnd w:id="1748"/>
            <w:bookmarkStart w:id="1749" w:name="_Toc6324391"/>
            <w:bookmarkEnd w:id="1749"/>
            <w:bookmarkStart w:id="1750" w:name="_Toc5906137"/>
            <w:bookmarkEnd w:id="1750"/>
            <w:bookmarkStart w:id="1751" w:name="_Toc6398813"/>
            <w:bookmarkEnd w:id="1751"/>
            <w:bookmarkStart w:id="1752" w:name="_Toc6400053"/>
            <w:bookmarkEnd w:id="1752"/>
            <w:bookmarkStart w:id="1753" w:name="_Toc6400054"/>
            <w:bookmarkEnd w:id="1753"/>
            <w:bookmarkStart w:id="1754" w:name="_Toc6324397"/>
            <w:bookmarkEnd w:id="1754"/>
            <w:bookmarkStart w:id="1755" w:name="_Toc5906136"/>
            <w:bookmarkEnd w:id="1755"/>
            <w:bookmarkStart w:id="1756" w:name="_Toc5906139"/>
            <w:bookmarkEnd w:id="1756"/>
            <w:bookmarkStart w:id="1757" w:name="_Toc6398809"/>
            <w:bookmarkEnd w:id="1757"/>
            <w:bookmarkStart w:id="1758" w:name="_Toc6400055"/>
            <w:bookmarkEnd w:id="1758"/>
            <w:bookmarkStart w:id="1759" w:name="_Toc6324394"/>
            <w:bookmarkEnd w:id="1759"/>
            <w:bookmarkStart w:id="1760" w:name="_Toc6400051"/>
            <w:bookmarkEnd w:id="1760"/>
            <w:bookmarkStart w:id="1761" w:name="_Toc6398812"/>
            <w:bookmarkEnd w:id="1761"/>
            <w:bookmarkStart w:id="1762" w:name="_Toc5906134"/>
            <w:bookmarkEnd w:id="1762"/>
            <w:bookmarkStart w:id="1763" w:name="_Toc6400049"/>
            <w:bookmarkEnd w:id="1763"/>
            <w:bookmarkStart w:id="1764" w:name="_Toc6324393"/>
            <w:bookmarkEnd w:id="1764"/>
            <w:bookmarkStart w:id="1765" w:name="_Toc6398810"/>
            <w:bookmarkEnd w:id="1765"/>
            <w:bookmarkStart w:id="1766" w:name="_Toc5906133"/>
            <w:bookmarkEnd w:id="1766"/>
            <w:bookmarkStart w:id="1767" w:name="_Toc6324392"/>
            <w:bookmarkEnd w:id="1767"/>
            <w:bookmarkStart w:id="1768" w:name="_Toc6400050"/>
            <w:bookmarkEnd w:id="1768"/>
            <w:bookmarkStart w:id="1769" w:name="_Toc6398814"/>
            <w:bookmarkEnd w:id="1769"/>
            <w:bookmarkStart w:id="1770" w:name="_Toc5906140"/>
            <w:bookmarkEnd w:id="1770"/>
            <w:bookmarkStart w:id="1771" w:name="_Toc6398808"/>
            <w:bookmarkEnd w:id="1771"/>
            <w:bookmarkStart w:id="1772" w:name="_Toc6324402"/>
            <w:bookmarkEnd w:id="1772"/>
            <w:bookmarkStart w:id="1773" w:name="_Toc5906145"/>
            <w:bookmarkEnd w:id="1773"/>
            <w:bookmarkStart w:id="1774" w:name="_Toc6400059"/>
            <w:bookmarkEnd w:id="1774"/>
            <w:bookmarkStart w:id="1775" w:name="_Toc6324404"/>
            <w:bookmarkEnd w:id="1775"/>
            <w:bookmarkStart w:id="1776" w:name="_Toc6398816"/>
            <w:bookmarkEnd w:id="1776"/>
            <w:bookmarkStart w:id="1777" w:name="_Toc6324400"/>
            <w:bookmarkEnd w:id="1777"/>
            <w:bookmarkStart w:id="1778" w:name="_Toc6398819"/>
            <w:bookmarkEnd w:id="1778"/>
            <w:bookmarkStart w:id="1779" w:name="_Toc6400057"/>
            <w:bookmarkEnd w:id="1779"/>
            <w:bookmarkStart w:id="1780" w:name="_Toc6400060"/>
            <w:bookmarkEnd w:id="1780"/>
            <w:bookmarkStart w:id="1781" w:name="_Toc5906142"/>
            <w:bookmarkEnd w:id="1781"/>
            <w:bookmarkStart w:id="1782" w:name="_Toc6398820"/>
            <w:bookmarkEnd w:id="1782"/>
            <w:bookmarkStart w:id="1783" w:name="_Toc6400061"/>
            <w:bookmarkEnd w:id="1783"/>
            <w:bookmarkStart w:id="1784" w:name="_Toc6400062"/>
            <w:bookmarkEnd w:id="1784"/>
            <w:bookmarkStart w:id="1785" w:name="_Toc6324401"/>
            <w:bookmarkEnd w:id="1785"/>
            <w:bookmarkStart w:id="1786" w:name="_Toc5906147"/>
            <w:bookmarkEnd w:id="1786"/>
            <w:bookmarkStart w:id="1787" w:name="_Toc5906144"/>
            <w:bookmarkEnd w:id="1787"/>
            <w:bookmarkStart w:id="1788" w:name="_Toc6324405"/>
            <w:bookmarkEnd w:id="1788"/>
            <w:bookmarkStart w:id="1789" w:name="_Toc6398822"/>
            <w:bookmarkEnd w:id="1789"/>
            <w:bookmarkStart w:id="1790" w:name="_Toc6400063"/>
            <w:bookmarkEnd w:id="1790"/>
            <w:bookmarkStart w:id="1791" w:name="_Toc6400058"/>
            <w:bookmarkEnd w:id="1791"/>
            <w:bookmarkStart w:id="1792" w:name="_Toc5906141"/>
            <w:bookmarkEnd w:id="1792"/>
            <w:bookmarkStart w:id="1793" w:name="_Toc6400056"/>
            <w:bookmarkEnd w:id="1793"/>
            <w:bookmarkStart w:id="1794" w:name="_Toc6398817"/>
            <w:bookmarkEnd w:id="1794"/>
            <w:bookmarkStart w:id="1795" w:name="_Toc6398821"/>
            <w:bookmarkEnd w:id="1795"/>
            <w:bookmarkStart w:id="1796" w:name="_Toc6324403"/>
            <w:bookmarkEnd w:id="1796"/>
            <w:bookmarkStart w:id="1797" w:name="_Toc5906148"/>
            <w:bookmarkEnd w:id="1797"/>
            <w:bookmarkStart w:id="1798" w:name="_Toc6398815"/>
            <w:bookmarkEnd w:id="1798"/>
            <w:bookmarkStart w:id="1799" w:name="_Toc5906143"/>
            <w:bookmarkEnd w:id="1799"/>
            <w:bookmarkStart w:id="1800" w:name="_Toc6398818"/>
            <w:bookmarkEnd w:id="1800"/>
            <w:bookmarkStart w:id="1801" w:name="_Toc5906146"/>
            <w:bookmarkEnd w:id="1801"/>
            <w:bookmarkStart w:id="1802" w:name="_Toc6324398"/>
            <w:bookmarkEnd w:id="1802"/>
            <w:bookmarkStart w:id="1803" w:name="_Toc6324399"/>
            <w:bookmarkEnd w:id="1803"/>
            <w:bookmarkStart w:id="1804" w:name="_Toc5906197"/>
            <w:bookmarkEnd w:id="1804"/>
            <w:bookmarkStart w:id="1805" w:name="_Toc6324410"/>
            <w:bookmarkEnd w:id="1805"/>
            <w:bookmarkStart w:id="1806" w:name="_Toc6398827"/>
            <w:bookmarkEnd w:id="1806"/>
            <w:bookmarkStart w:id="1807" w:name="_Toc6398845"/>
            <w:bookmarkEnd w:id="1807"/>
            <w:bookmarkStart w:id="1808" w:name="_Toc6398872"/>
            <w:bookmarkEnd w:id="1808"/>
            <w:bookmarkStart w:id="1809" w:name="_Toc6324455"/>
            <w:bookmarkEnd w:id="1809"/>
            <w:bookmarkStart w:id="1810" w:name="_Toc6324423"/>
            <w:bookmarkEnd w:id="1810"/>
            <w:bookmarkStart w:id="1811" w:name="_Toc6400113"/>
            <w:bookmarkEnd w:id="1811"/>
            <w:bookmarkStart w:id="1812" w:name="_Toc5906201"/>
            <w:bookmarkEnd w:id="1812"/>
            <w:bookmarkStart w:id="1813" w:name="_Toc6400068"/>
            <w:bookmarkEnd w:id="1813"/>
            <w:bookmarkStart w:id="1814" w:name="_Toc6398876"/>
            <w:bookmarkEnd w:id="1814"/>
            <w:bookmarkStart w:id="1815" w:name="_Toc5906184"/>
            <w:bookmarkEnd w:id="1815"/>
            <w:bookmarkStart w:id="1816" w:name="_Toc5906152"/>
            <w:bookmarkEnd w:id="1816"/>
            <w:bookmarkStart w:id="1817" w:name="_Toc6398823"/>
            <w:bookmarkEnd w:id="1817"/>
            <w:bookmarkStart w:id="1818" w:name="_Toc6398840"/>
            <w:bookmarkEnd w:id="1818"/>
            <w:bookmarkStart w:id="1819" w:name="_Toc6400100"/>
            <w:bookmarkEnd w:id="1819"/>
            <w:bookmarkStart w:id="1820" w:name="_Toc5906193"/>
            <w:bookmarkEnd w:id="1820"/>
            <w:bookmarkStart w:id="1821" w:name="_Toc6398868"/>
            <w:bookmarkEnd w:id="1821"/>
            <w:bookmarkStart w:id="1822" w:name="_Toc5906165"/>
            <w:bookmarkEnd w:id="1822"/>
            <w:bookmarkStart w:id="1823" w:name="_Toc6324442"/>
            <w:bookmarkEnd w:id="1823"/>
            <w:bookmarkStart w:id="1824" w:name="_Toc6398859"/>
            <w:bookmarkEnd w:id="1824"/>
            <w:bookmarkStart w:id="1825" w:name="_Toc6324451"/>
            <w:bookmarkEnd w:id="1825"/>
            <w:bookmarkStart w:id="1826" w:name="_Toc5906170"/>
            <w:bookmarkEnd w:id="1826"/>
            <w:bookmarkStart w:id="1827" w:name="_Toc6324459"/>
            <w:bookmarkEnd w:id="1827"/>
            <w:bookmarkStart w:id="1828" w:name="_Toc6400109"/>
            <w:bookmarkEnd w:id="1828"/>
            <w:bookmarkStart w:id="1829" w:name="_Toc6400117"/>
            <w:bookmarkEnd w:id="1829"/>
            <w:bookmarkStart w:id="1830" w:name="_Toc5906212"/>
            <w:bookmarkEnd w:id="1830"/>
            <w:bookmarkStart w:id="1831" w:name="_Toc6400081"/>
            <w:bookmarkEnd w:id="1831"/>
            <w:bookmarkStart w:id="1832" w:name="_Toc6400086"/>
            <w:bookmarkEnd w:id="1832"/>
            <w:bookmarkStart w:id="1833" w:name="_Toc6400064"/>
            <w:bookmarkEnd w:id="1833"/>
            <w:bookmarkStart w:id="1834" w:name="_Toc6324406"/>
            <w:bookmarkEnd w:id="1834"/>
            <w:bookmarkStart w:id="1835" w:name="_Toc6324428"/>
            <w:bookmarkEnd w:id="1835"/>
            <w:bookmarkStart w:id="1836" w:name="_Toc6400161"/>
            <w:bookmarkEnd w:id="1836"/>
            <w:bookmarkStart w:id="1837" w:name="_Toc5906246"/>
            <w:bookmarkEnd w:id="1837"/>
            <w:bookmarkStart w:id="1838" w:name="_Toc6324495"/>
            <w:bookmarkEnd w:id="1838"/>
            <w:bookmarkStart w:id="1839" w:name="_Toc6398891"/>
            <w:bookmarkEnd w:id="1839"/>
            <w:bookmarkStart w:id="1840" w:name="_Toc6398895"/>
            <w:bookmarkEnd w:id="1840"/>
            <w:bookmarkStart w:id="1841" w:name="_Toc6400140"/>
            <w:bookmarkEnd w:id="1841"/>
            <w:bookmarkStart w:id="1842" w:name="_Toc6324482"/>
            <w:bookmarkEnd w:id="1842"/>
            <w:bookmarkStart w:id="1843" w:name="_Toc5906228"/>
            <w:bookmarkEnd w:id="1843"/>
            <w:bookmarkStart w:id="1844" w:name="_Toc6324478"/>
            <w:bookmarkEnd w:id="1844"/>
            <w:bookmarkStart w:id="1845" w:name="_Toc6400136"/>
            <w:bookmarkEnd w:id="1845"/>
            <w:bookmarkStart w:id="1846" w:name="_Toc5906224"/>
            <w:bookmarkEnd w:id="1846"/>
            <w:bookmarkStart w:id="1847" w:name="_Toc6398899"/>
            <w:bookmarkEnd w:id="1847"/>
            <w:bookmarkStart w:id="1848" w:name="_Toc6400144"/>
            <w:bookmarkEnd w:id="1848"/>
            <w:bookmarkStart w:id="1849" w:name="_Toc5906216"/>
            <w:bookmarkEnd w:id="1849"/>
            <w:bookmarkStart w:id="1850" w:name="_Toc5906237"/>
            <w:bookmarkEnd w:id="1850"/>
            <w:bookmarkStart w:id="1851" w:name="_Toc6398912"/>
            <w:bookmarkEnd w:id="1851"/>
            <w:bookmarkStart w:id="1852" w:name="_Toc6400153"/>
            <w:bookmarkEnd w:id="1852"/>
            <w:bookmarkStart w:id="1853" w:name="_Toc6398916"/>
            <w:bookmarkEnd w:id="1853"/>
            <w:bookmarkStart w:id="1854" w:name="_Toc6400157"/>
            <w:bookmarkEnd w:id="1854"/>
            <w:bookmarkStart w:id="1855" w:name="_Toc6324486"/>
            <w:bookmarkEnd w:id="1855"/>
            <w:bookmarkStart w:id="1856" w:name="_Toc5906245"/>
            <w:bookmarkEnd w:id="1856"/>
            <w:bookmarkStart w:id="1857" w:name="_Toc6324470"/>
            <w:bookmarkEnd w:id="1857"/>
            <w:bookmarkStart w:id="1858" w:name="_Toc6400128"/>
            <w:bookmarkEnd w:id="1858"/>
            <w:bookmarkStart w:id="1859" w:name="_Toc6324474"/>
            <w:bookmarkEnd w:id="1859"/>
            <w:bookmarkStart w:id="1860" w:name="_Toc6400132"/>
            <w:bookmarkEnd w:id="1860"/>
            <w:bookmarkStart w:id="1861" w:name="_Toc6398903"/>
            <w:bookmarkEnd w:id="1861"/>
            <w:bookmarkStart w:id="1862" w:name="_Toc5906241"/>
            <w:bookmarkEnd w:id="1862"/>
            <w:bookmarkStart w:id="1863" w:name="_Toc6324499"/>
            <w:bookmarkEnd w:id="1863"/>
            <w:bookmarkStart w:id="1864" w:name="_Toc5906220"/>
            <w:bookmarkEnd w:id="1864"/>
            <w:bookmarkStart w:id="1865" w:name="_Toc6398887"/>
            <w:bookmarkEnd w:id="1865"/>
            <w:bookmarkStart w:id="1866" w:name="_Toc6324503"/>
            <w:bookmarkEnd w:id="1866"/>
            <w:bookmarkStart w:id="1867" w:name="_Toc6398920"/>
            <w:bookmarkEnd w:id="1867"/>
            <w:bookmarkStart w:id="1868" w:name="_Toc6324506"/>
            <w:bookmarkEnd w:id="1868"/>
            <w:bookmarkStart w:id="1869" w:name="_Toc5906249"/>
            <w:bookmarkEnd w:id="1869"/>
            <w:bookmarkStart w:id="1870" w:name="_Toc6400166"/>
            <w:bookmarkEnd w:id="1870"/>
            <w:bookmarkStart w:id="1871" w:name="_Toc6400165"/>
            <w:bookmarkEnd w:id="1871"/>
            <w:bookmarkStart w:id="1872" w:name="_Toc6398924"/>
            <w:bookmarkEnd w:id="1872"/>
            <w:bookmarkStart w:id="1873" w:name="_Toc6324504"/>
            <w:bookmarkEnd w:id="1873"/>
            <w:bookmarkStart w:id="1874" w:name="_Toc6398921"/>
            <w:bookmarkEnd w:id="1874"/>
            <w:bookmarkStart w:id="1875" w:name="_Toc6400164"/>
            <w:bookmarkEnd w:id="1875"/>
            <w:bookmarkStart w:id="1876" w:name="_Toc6324508"/>
            <w:bookmarkEnd w:id="1876"/>
            <w:bookmarkStart w:id="1877" w:name="_Toc5906251"/>
            <w:bookmarkEnd w:id="1877"/>
            <w:bookmarkStart w:id="1878" w:name="_Toc6324509"/>
            <w:bookmarkEnd w:id="1878"/>
            <w:bookmarkStart w:id="1879" w:name="_Toc6400162"/>
            <w:bookmarkEnd w:id="1879"/>
            <w:bookmarkStart w:id="1880" w:name="_Toc6398926"/>
            <w:bookmarkEnd w:id="1880"/>
            <w:bookmarkStart w:id="1881" w:name="_Toc5906252"/>
            <w:bookmarkEnd w:id="1881"/>
            <w:bookmarkStart w:id="1882" w:name="_Toc5906247"/>
            <w:bookmarkEnd w:id="1882"/>
            <w:bookmarkStart w:id="1883" w:name="_Toc6398922"/>
            <w:bookmarkEnd w:id="1883"/>
            <w:bookmarkStart w:id="1884" w:name="_Toc6398923"/>
            <w:bookmarkEnd w:id="1884"/>
            <w:bookmarkStart w:id="1885" w:name="_Toc6324510"/>
            <w:bookmarkEnd w:id="1885"/>
            <w:bookmarkStart w:id="1886" w:name="_Toc6324511"/>
            <w:bookmarkEnd w:id="1886"/>
            <w:bookmarkStart w:id="1887" w:name="_Toc6398928"/>
            <w:bookmarkEnd w:id="1887"/>
            <w:bookmarkStart w:id="1888" w:name="_Toc6400169"/>
            <w:bookmarkEnd w:id="1888"/>
            <w:bookmarkStart w:id="1889" w:name="_Toc5906254"/>
            <w:bookmarkEnd w:id="1889"/>
            <w:bookmarkStart w:id="1890" w:name="_Toc6324505"/>
            <w:bookmarkEnd w:id="1890"/>
            <w:bookmarkStart w:id="1891" w:name="_Toc6398927"/>
            <w:bookmarkEnd w:id="1891"/>
            <w:bookmarkStart w:id="1892" w:name="_Toc6398925"/>
            <w:bookmarkEnd w:id="1892"/>
            <w:bookmarkStart w:id="1893" w:name="_Toc5906250"/>
            <w:bookmarkEnd w:id="1893"/>
            <w:bookmarkStart w:id="1894" w:name="_Toc6400167"/>
            <w:bookmarkEnd w:id="1894"/>
            <w:bookmarkStart w:id="1895" w:name="_Toc6400168"/>
            <w:bookmarkEnd w:id="1895"/>
            <w:bookmarkStart w:id="1896" w:name="_Toc5906253"/>
            <w:bookmarkEnd w:id="1896"/>
            <w:bookmarkStart w:id="1897" w:name="_Toc6324507"/>
            <w:bookmarkEnd w:id="1897"/>
            <w:bookmarkStart w:id="1898" w:name="_Toc6400163"/>
            <w:bookmarkEnd w:id="1898"/>
            <w:bookmarkStart w:id="1899" w:name="_Toc5906248"/>
            <w:bookmarkEnd w:id="1899"/>
            <w:bookmarkStart w:id="1900" w:name="_Toc5906256"/>
            <w:bookmarkEnd w:id="1900"/>
            <w:bookmarkStart w:id="1901" w:name="_Toc5906260"/>
            <w:bookmarkEnd w:id="1901"/>
            <w:bookmarkStart w:id="1902" w:name="_Toc6400177"/>
            <w:bookmarkEnd w:id="1902"/>
            <w:bookmarkStart w:id="1903" w:name="_Toc5906262"/>
            <w:bookmarkEnd w:id="1903"/>
            <w:bookmarkStart w:id="1904" w:name="_Toc6398930"/>
            <w:bookmarkEnd w:id="1904"/>
            <w:bookmarkStart w:id="1905" w:name="_Toc6400172"/>
            <w:bookmarkEnd w:id="1905"/>
            <w:bookmarkStart w:id="1906" w:name="_Toc5906257"/>
            <w:bookmarkEnd w:id="1906"/>
            <w:bookmarkStart w:id="1907" w:name="_Toc6398932"/>
            <w:bookmarkEnd w:id="1907"/>
            <w:bookmarkStart w:id="1908" w:name="_Toc6324518"/>
            <w:bookmarkEnd w:id="1908"/>
            <w:bookmarkStart w:id="1909" w:name="_Toc6400171"/>
            <w:bookmarkEnd w:id="1909"/>
            <w:bookmarkStart w:id="1910" w:name="_Toc5906258"/>
            <w:bookmarkEnd w:id="1910"/>
            <w:bookmarkStart w:id="1911" w:name="_Toc6324515"/>
            <w:bookmarkEnd w:id="1911"/>
            <w:bookmarkStart w:id="1912" w:name="_Toc6398931"/>
            <w:bookmarkEnd w:id="1912"/>
            <w:bookmarkStart w:id="1913" w:name="_Toc6398935"/>
            <w:bookmarkEnd w:id="1913"/>
            <w:bookmarkStart w:id="1914" w:name="_Toc6400176"/>
            <w:bookmarkEnd w:id="1914"/>
            <w:bookmarkStart w:id="1915" w:name="_Toc6400170"/>
            <w:bookmarkEnd w:id="1915"/>
            <w:bookmarkStart w:id="1916" w:name="_Toc6400173"/>
            <w:bookmarkEnd w:id="1916"/>
            <w:bookmarkStart w:id="1917" w:name="_Toc6398933"/>
            <w:bookmarkEnd w:id="1917"/>
            <w:bookmarkStart w:id="1918" w:name="_Toc5906261"/>
            <w:bookmarkEnd w:id="1918"/>
            <w:bookmarkStart w:id="1919" w:name="_Toc5906255"/>
            <w:bookmarkEnd w:id="1919"/>
            <w:bookmarkStart w:id="1920" w:name="_Toc6398929"/>
            <w:bookmarkEnd w:id="1920"/>
            <w:bookmarkStart w:id="1921" w:name="_Toc6324514"/>
            <w:bookmarkEnd w:id="1921"/>
            <w:bookmarkStart w:id="1922" w:name="_Toc6324512"/>
            <w:bookmarkEnd w:id="1922"/>
            <w:bookmarkStart w:id="1923" w:name="_Toc6324516"/>
            <w:bookmarkEnd w:id="1923"/>
            <w:bookmarkStart w:id="1924" w:name="_Toc6400174"/>
            <w:bookmarkEnd w:id="1924"/>
            <w:bookmarkStart w:id="1925" w:name="_Toc6398934"/>
            <w:bookmarkEnd w:id="1925"/>
            <w:bookmarkStart w:id="1926" w:name="_Toc6324517"/>
            <w:bookmarkEnd w:id="1926"/>
            <w:bookmarkStart w:id="1927" w:name="_Toc6400175"/>
            <w:bookmarkEnd w:id="1927"/>
            <w:bookmarkStart w:id="1928" w:name="_Toc6324519"/>
            <w:bookmarkEnd w:id="1928"/>
            <w:bookmarkStart w:id="1929" w:name="_Toc6398936"/>
            <w:bookmarkEnd w:id="1929"/>
            <w:bookmarkStart w:id="1930" w:name="_Toc5906259"/>
            <w:bookmarkEnd w:id="1930"/>
            <w:bookmarkStart w:id="1931" w:name="_Toc6324513"/>
            <w:bookmarkEnd w:id="1931"/>
            <w:bookmarkStart w:id="1932" w:name="_Toc6324527"/>
            <w:bookmarkEnd w:id="1932"/>
            <w:bookmarkStart w:id="1933" w:name="_Toc6398941"/>
            <w:bookmarkEnd w:id="1933"/>
            <w:bookmarkStart w:id="1934" w:name="_Toc5906265"/>
            <w:bookmarkEnd w:id="1934"/>
            <w:bookmarkStart w:id="1935" w:name="_Toc6398944"/>
            <w:bookmarkEnd w:id="1935"/>
            <w:bookmarkStart w:id="1936" w:name="_Toc6398937"/>
            <w:bookmarkEnd w:id="1936"/>
            <w:bookmarkStart w:id="1937" w:name="_Toc5906263"/>
            <w:bookmarkEnd w:id="1937"/>
            <w:bookmarkStart w:id="1938" w:name="_Toc6398938"/>
            <w:bookmarkEnd w:id="1938"/>
            <w:bookmarkStart w:id="1939" w:name="_Toc5906264"/>
            <w:bookmarkEnd w:id="1939"/>
            <w:bookmarkStart w:id="1940" w:name="_Toc5906266"/>
            <w:bookmarkEnd w:id="1940"/>
            <w:bookmarkStart w:id="1941" w:name="_Toc5906267"/>
            <w:bookmarkEnd w:id="1941"/>
            <w:bookmarkStart w:id="1942" w:name="_Toc6324525"/>
            <w:bookmarkEnd w:id="1942"/>
            <w:bookmarkStart w:id="1943" w:name="_Toc6398942"/>
            <w:bookmarkEnd w:id="1943"/>
            <w:bookmarkStart w:id="1944" w:name="_Toc6400178"/>
            <w:bookmarkEnd w:id="1944"/>
            <w:bookmarkStart w:id="1945" w:name="_Toc5906268"/>
            <w:bookmarkEnd w:id="1945"/>
            <w:bookmarkStart w:id="1946" w:name="_Toc6400184"/>
            <w:bookmarkEnd w:id="1946"/>
            <w:bookmarkStart w:id="1947" w:name="_Toc6400185"/>
            <w:bookmarkEnd w:id="1947"/>
            <w:bookmarkStart w:id="1948" w:name="_Toc5906270"/>
            <w:bookmarkEnd w:id="1948"/>
            <w:bookmarkStart w:id="1949" w:name="_Toc6398939"/>
            <w:bookmarkEnd w:id="1949"/>
            <w:bookmarkStart w:id="1950" w:name="_Toc6400181"/>
            <w:bookmarkEnd w:id="1950"/>
            <w:bookmarkStart w:id="1951" w:name="_Toc6400182"/>
            <w:bookmarkEnd w:id="1951"/>
            <w:bookmarkStart w:id="1952" w:name="_Toc6400183"/>
            <w:bookmarkEnd w:id="1952"/>
            <w:bookmarkStart w:id="1953" w:name="_Toc6324526"/>
            <w:bookmarkEnd w:id="1953"/>
            <w:bookmarkStart w:id="1954" w:name="_Toc6324524"/>
            <w:bookmarkEnd w:id="1954"/>
            <w:bookmarkStart w:id="1955" w:name="_Toc6324522"/>
            <w:bookmarkEnd w:id="1955"/>
            <w:bookmarkStart w:id="1956" w:name="_Toc6400179"/>
            <w:bookmarkEnd w:id="1956"/>
            <w:bookmarkStart w:id="1957" w:name="_Toc6324521"/>
            <w:bookmarkEnd w:id="1957"/>
            <w:bookmarkStart w:id="1958" w:name="_Toc6324520"/>
            <w:bookmarkEnd w:id="1958"/>
            <w:bookmarkStart w:id="1959" w:name="_Toc6324523"/>
            <w:bookmarkEnd w:id="1959"/>
            <w:bookmarkStart w:id="1960" w:name="_Toc6398943"/>
            <w:bookmarkEnd w:id="1960"/>
            <w:bookmarkStart w:id="1961" w:name="_Toc6398940"/>
            <w:bookmarkEnd w:id="1961"/>
            <w:bookmarkStart w:id="1962" w:name="_Toc5906269"/>
            <w:bookmarkEnd w:id="1962"/>
            <w:bookmarkStart w:id="1963" w:name="_Toc6400180"/>
            <w:bookmarkEnd w:id="1963"/>
            <w:bookmarkStart w:id="1964" w:name="_Toc6400190"/>
            <w:bookmarkEnd w:id="1964"/>
            <w:bookmarkStart w:id="1965" w:name="_Toc6400189"/>
            <w:bookmarkEnd w:id="1965"/>
            <w:bookmarkStart w:id="1966" w:name="_Toc6324533"/>
            <w:bookmarkEnd w:id="1966"/>
            <w:bookmarkStart w:id="1967" w:name="_Toc5906276"/>
            <w:bookmarkEnd w:id="1967"/>
            <w:bookmarkStart w:id="1968" w:name="_Toc6398947"/>
            <w:bookmarkEnd w:id="1968"/>
            <w:bookmarkStart w:id="1969" w:name="_Toc6398951"/>
            <w:bookmarkEnd w:id="1969"/>
            <w:bookmarkStart w:id="1970" w:name="_Toc6400192"/>
            <w:bookmarkEnd w:id="1970"/>
            <w:bookmarkStart w:id="1971" w:name="_Toc6324532"/>
            <w:bookmarkEnd w:id="1971"/>
            <w:bookmarkStart w:id="1972" w:name="_Toc5906277"/>
            <w:bookmarkEnd w:id="1972"/>
            <w:bookmarkStart w:id="1973" w:name="_Toc6398950"/>
            <w:bookmarkEnd w:id="1973"/>
            <w:bookmarkStart w:id="1974" w:name="_Toc6398945"/>
            <w:bookmarkEnd w:id="1974"/>
            <w:bookmarkStart w:id="1975" w:name="_Toc6400188"/>
            <w:bookmarkEnd w:id="1975"/>
            <w:bookmarkStart w:id="1976" w:name="_Toc6324531"/>
            <w:bookmarkEnd w:id="1976"/>
            <w:bookmarkStart w:id="1977" w:name="_Toc6398948"/>
            <w:bookmarkEnd w:id="1977"/>
            <w:bookmarkStart w:id="1978" w:name="_Toc5906275"/>
            <w:bookmarkEnd w:id="1978"/>
            <w:bookmarkStart w:id="1979" w:name="_Toc6400191"/>
            <w:bookmarkEnd w:id="1979"/>
            <w:bookmarkStart w:id="1980" w:name="_Toc6324530"/>
            <w:bookmarkEnd w:id="1980"/>
            <w:bookmarkStart w:id="1981" w:name="_Toc6324529"/>
            <w:bookmarkEnd w:id="1981"/>
            <w:bookmarkStart w:id="1982" w:name="_Toc6400186"/>
            <w:bookmarkEnd w:id="1982"/>
            <w:bookmarkStart w:id="1983" w:name="_Toc6324534"/>
            <w:bookmarkEnd w:id="1983"/>
            <w:bookmarkStart w:id="1984" w:name="_Toc6324528"/>
            <w:bookmarkEnd w:id="1984"/>
            <w:bookmarkStart w:id="1985" w:name="_Toc5906272"/>
            <w:bookmarkEnd w:id="1985"/>
            <w:bookmarkStart w:id="1986" w:name="_Toc6400187"/>
            <w:bookmarkEnd w:id="1986"/>
            <w:bookmarkStart w:id="1987" w:name="_Toc5906273"/>
            <w:bookmarkEnd w:id="1987"/>
            <w:bookmarkStart w:id="1988" w:name="_Toc6398949"/>
            <w:bookmarkEnd w:id="1988"/>
            <w:bookmarkStart w:id="1989" w:name="_Toc5906274"/>
            <w:bookmarkEnd w:id="1989"/>
            <w:bookmarkStart w:id="1990" w:name="_Toc6324535"/>
            <w:bookmarkEnd w:id="1990"/>
            <w:bookmarkStart w:id="1991" w:name="_Toc6398952"/>
            <w:bookmarkEnd w:id="1991"/>
            <w:bookmarkStart w:id="1992" w:name="_Toc5906271"/>
            <w:bookmarkEnd w:id="1992"/>
            <w:bookmarkStart w:id="1993" w:name="_Toc6400193"/>
            <w:bookmarkEnd w:id="1993"/>
            <w:bookmarkStart w:id="1994" w:name="_Toc5906278"/>
            <w:bookmarkEnd w:id="1994"/>
            <w:bookmarkStart w:id="1995" w:name="_Toc6398946"/>
            <w:bookmarkEnd w:id="1995"/>
            <w:bookmarkStart w:id="1996" w:name="_Toc6400198"/>
            <w:bookmarkEnd w:id="1996"/>
            <w:bookmarkStart w:id="1997" w:name="_Toc6400199"/>
            <w:bookmarkEnd w:id="1997"/>
            <w:bookmarkStart w:id="1998" w:name="_Toc5906280"/>
            <w:bookmarkEnd w:id="1998"/>
            <w:bookmarkStart w:id="1999" w:name="_Toc6400196"/>
            <w:bookmarkEnd w:id="1999"/>
            <w:bookmarkStart w:id="2000" w:name="_Toc6398953"/>
            <w:bookmarkEnd w:id="2000"/>
            <w:bookmarkStart w:id="2001" w:name="_Toc6400195"/>
            <w:bookmarkEnd w:id="2001"/>
            <w:bookmarkStart w:id="2002" w:name="_Toc6398956"/>
            <w:bookmarkEnd w:id="2002"/>
            <w:bookmarkStart w:id="2003" w:name="_Toc5906284"/>
            <w:bookmarkEnd w:id="2003"/>
            <w:bookmarkStart w:id="2004" w:name="_Toc5906281"/>
            <w:bookmarkEnd w:id="2004"/>
            <w:bookmarkStart w:id="2005" w:name="_Toc6398957"/>
            <w:bookmarkEnd w:id="2005"/>
            <w:bookmarkStart w:id="2006" w:name="_Toc6398959"/>
            <w:bookmarkEnd w:id="2006"/>
            <w:bookmarkStart w:id="2007" w:name="_Toc6324537"/>
            <w:bookmarkEnd w:id="2007"/>
            <w:bookmarkStart w:id="2008" w:name="_Toc6400194"/>
            <w:bookmarkEnd w:id="2008"/>
            <w:bookmarkStart w:id="2009" w:name="_Toc6398955"/>
            <w:bookmarkEnd w:id="2009"/>
            <w:bookmarkStart w:id="2010" w:name="_Toc5906282"/>
            <w:bookmarkEnd w:id="2010"/>
            <w:bookmarkStart w:id="2011" w:name="_Toc5906283"/>
            <w:bookmarkEnd w:id="2011"/>
            <w:bookmarkStart w:id="2012" w:name="_Toc6398958"/>
            <w:bookmarkEnd w:id="2012"/>
            <w:bookmarkStart w:id="2013" w:name="_Toc6324543"/>
            <w:bookmarkEnd w:id="2013"/>
            <w:bookmarkStart w:id="2014" w:name="_Toc6324536"/>
            <w:bookmarkEnd w:id="2014"/>
            <w:bookmarkStart w:id="2015" w:name="_Toc6324541"/>
            <w:bookmarkEnd w:id="2015"/>
            <w:bookmarkStart w:id="2016" w:name="_Toc6398960"/>
            <w:bookmarkEnd w:id="2016"/>
            <w:bookmarkStart w:id="2017" w:name="_Toc6400201"/>
            <w:bookmarkEnd w:id="2017"/>
            <w:bookmarkStart w:id="2018" w:name="_Toc5906286"/>
            <w:bookmarkEnd w:id="2018"/>
            <w:bookmarkStart w:id="2019" w:name="_Toc6398954"/>
            <w:bookmarkEnd w:id="2019"/>
            <w:bookmarkStart w:id="2020" w:name="_Toc6324538"/>
            <w:bookmarkEnd w:id="2020"/>
            <w:bookmarkStart w:id="2021" w:name="_Toc6324542"/>
            <w:bookmarkEnd w:id="2021"/>
            <w:bookmarkStart w:id="2022" w:name="_Toc6324540"/>
            <w:bookmarkEnd w:id="2022"/>
            <w:bookmarkStart w:id="2023" w:name="_Toc6400200"/>
            <w:bookmarkEnd w:id="2023"/>
            <w:bookmarkStart w:id="2024" w:name="_Toc5906285"/>
            <w:bookmarkEnd w:id="2024"/>
            <w:bookmarkStart w:id="2025" w:name="_Toc6324539"/>
            <w:bookmarkEnd w:id="2025"/>
            <w:bookmarkStart w:id="2026" w:name="_Toc6400197"/>
            <w:bookmarkEnd w:id="2026"/>
            <w:bookmarkStart w:id="2027" w:name="_Toc5906279"/>
            <w:bookmarkEnd w:id="2027"/>
            <w:bookmarkStart w:id="2028" w:name="_Toc6398963"/>
            <w:bookmarkEnd w:id="2028"/>
            <w:bookmarkStart w:id="2029" w:name="_Toc6324547"/>
            <w:bookmarkEnd w:id="2029"/>
            <w:bookmarkStart w:id="2030" w:name="_Toc6398966"/>
            <w:bookmarkEnd w:id="2030"/>
            <w:bookmarkStart w:id="2031" w:name="_Toc6400207"/>
            <w:bookmarkEnd w:id="2031"/>
            <w:bookmarkStart w:id="2032" w:name="_Toc6324549"/>
            <w:bookmarkEnd w:id="2032"/>
            <w:bookmarkStart w:id="2033" w:name="_Toc5906291"/>
            <w:bookmarkEnd w:id="2033"/>
            <w:bookmarkStart w:id="2034" w:name="_Toc5906289"/>
            <w:bookmarkEnd w:id="2034"/>
            <w:bookmarkStart w:id="2035" w:name="_Toc6324550"/>
            <w:bookmarkEnd w:id="2035"/>
            <w:bookmarkStart w:id="2036" w:name="_Toc6400202"/>
            <w:bookmarkEnd w:id="2036"/>
            <w:bookmarkStart w:id="2037" w:name="_Toc6400208"/>
            <w:bookmarkEnd w:id="2037"/>
            <w:bookmarkStart w:id="2038" w:name="_Toc6324551"/>
            <w:bookmarkEnd w:id="2038"/>
            <w:bookmarkStart w:id="2039" w:name="_Toc6398968"/>
            <w:bookmarkEnd w:id="2039"/>
            <w:bookmarkStart w:id="2040" w:name="_Toc5906294"/>
            <w:bookmarkEnd w:id="2040"/>
            <w:bookmarkStart w:id="2041" w:name="_Toc6400209"/>
            <w:bookmarkEnd w:id="2041"/>
            <w:bookmarkStart w:id="2042" w:name="_Toc6324545"/>
            <w:bookmarkEnd w:id="2042"/>
            <w:bookmarkStart w:id="2043" w:name="_Toc6400203"/>
            <w:bookmarkEnd w:id="2043"/>
            <w:bookmarkStart w:id="2044" w:name="_Toc6400204"/>
            <w:bookmarkEnd w:id="2044"/>
            <w:bookmarkStart w:id="2045" w:name="_Toc6398964"/>
            <w:bookmarkEnd w:id="2045"/>
            <w:bookmarkStart w:id="2046" w:name="_Toc6400205"/>
            <w:bookmarkEnd w:id="2046"/>
            <w:bookmarkStart w:id="2047" w:name="_Toc5906290"/>
            <w:bookmarkEnd w:id="2047"/>
            <w:bookmarkStart w:id="2048" w:name="_Toc6324548"/>
            <w:bookmarkEnd w:id="2048"/>
            <w:bookmarkStart w:id="2049" w:name="_Toc5906292"/>
            <w:bookmarkEnd w:id="2049"/>
            <w:bookmarkStart w:id="2050" w:name="_Toc6398961"/>
            <w:bookmarkEnd w:id="2050"/>
            <w:bookmarkStart w:id="2051" w:name="_Toc6324544"/>
            <w:bookmarkEnd w:id="2051"/>
            <w:bookmarkStart w:id="2052" w:name="_Toc6398962"/>
            <w:bookmarkEnd w:id="2052"/>
            <w:bookmarkStart w:id="2053" w:name="_Toc6398965"/>
            <w:bookmarkEnd w:id="2053"/>
            <w:bookmarkStart w:id="2054" w:name="_Toc6398967"/>
            <w:bookmarkEnd w:id="2054"/>
            <w:bookmarkStart w:id="2055" w:name="_Toc6400206"/>
            <w:bookmarkEnd w:id="2055"/>
            <w:bookmarkStart w:id="2056" w:name="_Toc5906293"/>
            <w:bookmarkEnd w:id="2056"/>
            <w:bookmarkStart w:id="2057" w:name="_Toc5906287"/>
            <w:bookmarkEnd w:id="2057"/>
            <w:bookmarkStart w:id="2058" w:name="_Toc5906288"/>
            <w:bookmarkEnd w:id="2058"/>
            <w:bookmarkStart w:id="2059" w:name="_Toc6324546"/>
            <w:bookmarkEnd w:id="2059"/>
            <w:bookmarkStart w:id="2060" w:name="_Toc6400217"/>
            <w:bookmarkEnd w:id="2060"/>
            <w:bookmarkStart w:id="2061" w:name="_Toc5906302"/>
            <w:bookmarkEnd w:id="2061"/>
            <w:bookmarkStart w:id="2062" w:name="_Toc5906298"/>
            <w:bookmarkEnd w:id="2062"/>
            <w:bookmarkStart w:id="2063" w:name="_Toc6324552"/>
            <w:bookmarkEnd w:id="2063"/>
            <w:bookmarkStart w:id="2064" w:name="_Toc6324553"/>
            <w:bookmarkEnd w:id="2064"/>
            <w:bookmarkStart w:id="2065" w:name="_Toc6398971"/>
            <w:bookmarkEnd w:id="2065"/>
            <w:bookmarkStart w:id="2066" w:name="_Toc5906296"/>
            <w:bookmarkEnd w:id="2066"/>
            <w:bookmarkStart w:id="2067" w:name="_Toc6400212"/>
            <w:bookmarkEnd w:id="2067"/>
            <w:bookmarkStart w:id="2068" w:name="_Toc5906295"/>
            <w:bookmarkEnd w:id="2068"/>
            <w:bookmarkStart w:id="2069" w:name="_Toc6398970"/>
            <w:bookmarkEnd w:id="2069"/>
            <w:bookmarkStart w:id="2070" w:name="_Toc6400211"/>
            <w:bookmarkEnd w:id="2070"/>
            <w:bookmarkStart w:id="2071" w:name="_Toc6324554"/>
            <w:bookmarkEnd w:id="2071"/>
            <w:bookmarkStart w:id="2072" w:name="_Toc6398972"/>
            <w:bookmarkEnd w:id="2072"/>
            <w:bookmarkStart w:id="2073" w:name="_Toc6400213"/>
            <w:bookmarkEnd w:id="2073"/>
            <w:bookmarkStart w:id="2074" w:name="_Toc6398973"/>
            <w:bookmarkEnd w:id="2074"/>
            <w:bookmarkStart w:id="2075" w:name="_Toc6324556"/>
            <w:bookmarkEnd w:id="2075"/>
            <w:bookmarkStart w:id="2076" w:name="_Toc6324557"/>
            <w:bookmarkEnd w:id="2076"/>
            <w:bookmarkStart w:id="2077" w:name="_Toc6398974"/>
            <w:bookmarkEnd w:id="2077"/>
            <w:bookmarkStart w:id="2078" w:name="_Toc6400215"/>
            <w:bookmarkEnd w:id="2078"/>
            <w:bookmarkStart w:id="2079" w:name="_Toc5906297"/>
            <w:bookmarkEnd w:id="2079"/>
            <w:bookmarkStart w:id="2080" w:name="_Toc6324558"/>
            <w:bookmarkEnd w:id="2080"/>
            <w:bookmarkStart w:id="2081" w:name="_Toc6400216"/>
            <w:bookmarkEnd w:id="2081"/>
            <w:bookmarkStart w:id="2082" w:name="_Toc5906299"/>
            <w:bookmarkEnd w:id="2082"/>
            <w:bookmarkStart w:id="2083" w:name="_Toc6398975"/>
            <w:bookmarkEnd w:id="2083"/>
            <w:bookmarkStart w:id="2084" w:name="_Toc6398969"/>
            <w:bookmarkEnd w:id="2084"/>
            <w:bookmarkStart w:id="2085" w:name="_Toc6324555"/>
            <w:bookmarkEnd w:id="2085"/>
            <w:bookmarkStart w:id="2086" w:name="_Toc6400214"/>
            <w:bookmarkEnd w:id="2086"/>
            <w:bookmarkStart w:id="2087" w:name="_Toc5906301"/>
            <w:bookmarkEnd w:id="2087"/>
            <w:bookmarkStart w:id="2088" w:name="_Toc6400210"/>
            <w:bookmarkEnd w:id="2088"/>
            <w:bookmarkStart w:id="2089" w:name="_Toc5906300"/>
            <w:bookmarkEnd w:id="2089"/>
            <w:bookmarkStart w:id="2090" w:name="_Toc6324559"/>
            <w:bookmarkEnd w:id="2090"/>
            <w:bookmarkStart w:id="2091" w:name="_Toc6398976"/>
            <w:bookmarkEnd w:id="2091"/>
            <w:bookmarkStart w:id="2092" w:name="_Toc6400223"/>
            <w:bookmarkEnd w:id="2092"/>
            <w:bookmarkStart w:id="2093" w:name="_Toc6324566"/>
            <w:bookmarkEnd w:id="2093"/>
            <w:bookmarkStart w:id="2094" w:name="_Toc6398977"/>
            <w:bookmarkEnd w:id="2094"/>
            <w:bookmarkStart w:id="2095" w:name="_Toc5906306"/>
            <w:bookmarkEnd w:id="2095"/>
            <w:bookmarkStart w:id="2096" w:name="_Toc6398979"/>
            <w:bookmarkEnd w:id="2096"/>
            <w:bookmarkStart w:id="2097" w:name="_Toc6324560"/>
            <w:bookmarkEnd w:id="2097"/>
            <w:bookmarkStart w:id="2098" w:name="_Toc6400221"/>
            <w:bookmarkEnd w:id="2098"/>
            <w:bookmarkStart w:id="2099" w:name="_Toc6400222"/>
            <w:bookmarkEnd w:id="2099"/>
            <w:bookmarkStart w:id="2100" w:name="_Toc6324561"/>
            <w:bookmarkEnd w:id="2100"/>
            <w:bookmarkStart w:id="2101" w:name="_Toc5906307"/>
            <w:bookmarkEnd w:id="2101"/>
            <w:bookmarkStart w:id="2102" w:name="_Toc6398982"/>
            <w:bookmarkEnd w:id="2102"/>
            <w:bookmarkStart w:id="2103" w:name="_Toc6324563"/>
            <w:bookmarkEnd w:id="2103"/>
            <w:bookmarkStart w:id="2104" w:name="_Toc6400220"/>
            <w:bookmarkEnd w:id="2104"/>
            <w:bookmarkStart w:id="2105" w:name="_Toc6398981"/>
            <w:bookmarkEnd w:id="2105"/>
            <w:bookmarkStart w:id="2106" w:name="_Toc5906308"/>
            <w:bookmarkEnd w:id="2106"/>
            <w:bookmarkStart w:id="2107" w:name="_Toc6398983"/>
            <w:bookmarkEnd w:id="2107"/>
            <w:bookmarkStart w:id="2108" w:name="_Toc6400224"/>
            <w:bookmarkEnd w:id="2108"/>
            <w:bookmarkStart w:id="2109" w:name="_Toc5906309"/>
            <w:bookmarkEnd w:id="2109"/>
            <w:bookmarkStart w:id="2110" w:name="_Toc6324562"/>
            <w:bookmarkEnd w:id="2110"/>
            <w:bookmarkStart w:id="2111" w:name="_Toc6324567"/>
            <w:bookmarkEnd w:id="2111"/>
            <w:bookmarkStart w:id="2112" w:name="_Toc6398984"/>
            <w:bookmarkEnd w:id="2112"/>
            <w:bookmarkStart w:id="2113" w:name="_Toc6400225"/>
            <w:bookmarkEnd w:id="2113"/>
            <w:bookmarkStart w:id="2114" w:name="_Toc5906310"/>
            <w:bookmarkEnd w:id="2114"/>
            <w:bookmarkStart w:id="2115" w:name="_Toc6398980"/>
            <w:bookmarkEnd w:id="2115"/>
            <w:bookmarkStart w:id="2116" w:name="_Toc5906303"/>
            <w:bookmarkEnd w:id="2116"/>
            <w:bookmarkStart w:id="2117" w:name="_Toc6324564"/>
            <w:bookmarkEnd w:id="2117"/>
            <w:bookmarkStart w:id="2118" w:name="_Toc6400218"/>
            <w:bookmarkEnd w:id="2118"/>
            <w:bookmarkStart w:id="2119" w:name="_Toc6398978"/>
            <w:bookmarkEnd w:id="2119"/>
            <w:bookmarkStart w:id="2120" w:name="_Toc6400219"/>
            <w:bookmarkEnd w:id="2120"/>
            <w:bookmarkStart w:id="2121" w:name="_Toc5906304"/>
            <w:bookmarkEnd w:id="2121"/>
            <w:bookmarkStart w:id="2122" w:name="_Toc6324565"/>
            <w:bookmarkEnd w:id="2122"/>
            <w:bookmarkStart w:id="2123" w:name="_Toc5906305"/>
            <w:bookmarkEnd w:id="2123"/>
            <w:bookmarkStart w:id="2124" w:name="_Toc6324570"/>
            <w:bookmarkEnd w:id="2124"/>
            <w:bookmarkStart w:id="2125" w:name="_Toc5906313"/>
            <w:bookmarkEnd w:id="2125"/>
            <w:bookmarkStart w:id="2126" w:name="_Toc6324571"/>
            <w:bookmarkEnd w:id="2126"/>
            <w:bookmarkStart w:id="2127" w:name="_Toc6400229"/>
            <w:bookmarkEnd w:id="2127"/>
            <w:bookmarkStart w:id="2128" w:name="_Toc6398988"/>
            <w:bookmarkEnd w:id="2128"/>
            <w:bookmarkStart w:id="2129" w:name="_Toc6324572"/>
            <w:bookmarkEnd w:id="2129"/>
            <w:bookmarkStart w:id="2130" w:name="_Toc6400228"/>
            <w:bookmarkEnd w:id="2130"/>
            <w:bookmarkStart w:id="2131" w:name="_Toc6398985"/>
            <w:bookmarkEnd w:id="2131"/>
            <w:bookmarkStart w:id="2132" w:name="_Toc6400230"/>
            <w:bookmarkEnd w:id="2132"/>
            <w:bookmarkStart w:id="2133" w:name="_Toc5906315"/>
            <w:bookmarkEnd w:id="2133"/>
            <w:bookmarkStart w:id="2134" w:name="_Toc6324573"/>
            <w:bookmarkEnd w:id="2134"/>
            <w:bookmarkStart w:id="2135" w:name="_Toc6398990"/>
            <w:bookmarkEnd w:id="2135"/>
            <w:bookmarkStart w:id="2136" w:name="_Toc5906316"/>
            <w:bookmarkEnd w:id="2136"/>
            <w:bookmarkStart w:id="2137" w:name="_Toc6324574"/>
            <w:bookmarkEnd w:id="2137"/>
            <w:bookmarkStart w:id="2138" w:name="_Toc5906311"/>
            <w:bookmarkEnd w:id="2138"/>
            <w:bookmarkStart w:id="2139" w:name="_Toc6398986"/>
            <w:bookmarkEnd w:id="2139"/>
            <w:bookmarkStart w:id="2140" w:name="_Toc6398987"/>
            <w:bookmarkEnd w:id="2140"/>
            <w:bookmarkStart w:id="2141" w:name="_Toc5906317"/>
            <w:bookmarkEnd w:id="2141"/>
            <w:bookmarkStart w:id="2142" w:name="_Toc6324575"/>
            <w:bookmarkEnd w:id="2142"/>
            <w:bookmarkStart w:id="2143" w:name="_Toc6398992"/>
            <w:bookmarkEnd w:id="2143"/>
            <w:bookmarkStart w:id="2144" w:name="_Toc6400233"/>
            <w:bookmarkEnd w:id="2144"/>
            <w:bookmarkStart w:id="2145" w:name="_Toc5906318"/>
            <w:bookmarkEnd w:id="2145"/>
            <w:bookmarkStart w:id="2146" w:name="_Toc6324569"/>
            <w:bookmarkEnd w:id="2146"/>
            <w:bookmarkStart w:id="2147" w:name="_Toc6324568"/>
            <w:bookmarkEnd w:id="2147"/>
            <w:bookmarkStart w:id="2148" w:name="_Toc6398989"/>
            <w:bookmarkEnd w:id="2148"/>
            <w:bookmarkStart w:id="2149" w:name="_Toc5906314"/>
            <w:bookmarkEnd w:id="2149"/>
            <w:bookmarkStart w:id="2150" w:name="_Toc6400231"/>
            <w:bookmarkEnd w:id="2150"/>
            <w:bookmarkStart w:id="2151" w:name="_Toc6398991"/>
            <w:bookmarkEnd w:id="2151"/>
            <w:bookmarkStart w:id="2152" w:name="_Toc6400232"/>
            <w:bookmarkEnd w:id="2152"/>
            <w:bookmarkStart w:id="2153" w:name="_Toc6400226"/>
            <w:bookmarkEnd w:id="2153"/>
            <w:bookmarkStart w:id="2154" w:name="_Toc6400227"/>
            <w:bookmarkEnd w:id="2154"/>
            <w:bookmarkStart w:id="2155" w:name="_Toc5906312"/>
            <w:bookmarkEnd w:id="2155"/>
            <w:bookmarkStart w:id="2156" w:name="_Toc5906320"/>
            <w:bookmarkEnd w:id="2156"/>
            <w:bookmarkStart w:id="2157" w:name="_Toc5906324"/>
            <w:bookmarkEnd w:id="2157"/>
            <w:bookmarkStart w:id="2158" w:name="_Toc6400241"/>
            <w:bookmarkEnd w:id="2158"/>
            <w:bookmarkStart w:id="2159" w:name="_Toc5906326"/>
            <w:bookmarkEnd w:id="2159"/>
            <w:bookmarkStart w:id="2160" w:name="_Toc6398994"/>
            <w:bookmarkEnd w:id="2160"/>
            <w:bookmarkStart w:id="2161" w:name="_Toc6400236"/>
            <w:bookmarkEnd w:id="2161"/>
            <w:bookmarkStart w:id="2162" w:name="_Toc5906321"/>
            <w:bookmarkEnd w:id="2162"/>
            <w:bookmarkStart w:id="2163" w:name="_Toc6398996"/>
            <w:bookmarkEnd w:id="2163"/>
            <w:bookmarkStart w:id="2164" w:name="_Toc6324582"/>
            <w:bookmarkEnd w:id="2164"/>
            <w:bookmarkStart w:id="2165" w:name="_Toc6400235"/>
            <w:bookmarkEnd w:id="2165"/>
            <w:bookmarkStart w:id="2166" w:name="_Toc5906322"/>
            <w:bookmarkEnd w:id="2166"/>
            <w:bookmarkStart w:id="2167" w:name="_Toc6324579"/>
            <w:bookmarkEnd w:id="2167"/>
            <w:bookmarkStart w:id="2168" w:name="_Toc6398995"/>
            <w:bookmarkEnd w:id="2168"/>
            <w:bookmarkStart w:id="2169" w:name="_Toc6398999"/>
            <w:bookmarkEnd w:id="2169"/>
            <w:bookmarkStart w:id="2170" w:name="_Toc6400240"/>
            <w:bookmarkEnd w:id="2170"/>
            <w:bookmarkStart w:id="2171" w:name="_Toc6400234"/>
            <w:bookmarkEnd w:id="2171"/>
            <w:bookmarkStart w:id="2172" w:name="_Toc6400237"/>
            <w:bookmarkEnd w:id="2172"/>
            <w:bookmarkStart w:id="2173" w:name="_Toc6398997"/>
            <w:bookmarkEnd w:id="2173"/>
            <w:bookmarkStart w:id="2174" w:name="_Toc5906325"/>
            <w:bookmarkEnd w:id="2174"/>
            <w:bookmarkStart w:id="2175" w:name="_Toc5906319"/>
            <w:bookmarkEnd w:id="2175"/>
            <w:bookmarkStart w:id="2176" w:name="_Toc6398993"/>
            <w:bookmarkEnd w:id="2176"/>
            <w:bookmarkStart w:id="2177" w:name="_Toc6324578"/>
            <w:bookmarkEnd w:id="2177"/>
            <w:bookmarkStart w:id="2178" w:name="_Toc6324576"/>
            <w:bookmarkEnd w:id="2178"/>
            <w:bookmarkStart w:id="2179" w:name="_Toc6324580"/>
            <w:bookmarkEnd w:id="2179"/>
            <w:bookmarkStart w:id="2180" w:name="_Toc5906323"/>
            <w:bookmarkEnd w:id="2180"/>
            <w:bookmarkStart w:id="2181" w:name="_Toc6398998"/>
            <w:bookmarkEnd w:id="2181"/>
            <w:bookmarkStart w:id="2182" w:name="_Toc6324581"/>
            <w:bookmarkEnd w:id="2182"/>
            <w:bookmarkStart w:id="2183" w:name="_Toc6400238"/>
            <w:bookmarkEnd w:id="2183"/>
            <w:bookmarkStart w:id="2184" w:name="_Toc6400239"/>
            <w:bookmarkEnd w:id="2184"/>
            <w:bookmarkStart w:id="2185" w:name="_Toc6324583"/>
            <w:bookmarkEnd w:id="2185"/>
            <w:bookmarkStart w:id="2186" w:name="_Toc6399000"/>
            <w:bookmarkEnd w:id="2186"/>
            <w:bookmarkStart w:id="2187" w:name="_Toc6324577"/>
            <w:bookmarkEnd w:id="2187"/>
            <w:bookmarkStart w:id="2188" w:name="_Toc6400249"/>
            <w:bookmarkEnd w:id="2188"/>
            <w:bookmarkStart w:id="2189" w:name="_Toc6399005"/>
            <w:bookmarkEnd w:id="2189"/>
            <w:bookmarkStart w:id="2190" w:name="_Toc5906329"/>
            <w:bookmarkEnd w:id="2190"/>
            <w:bookmarkStart w:id="2191" w:name="_Toc5906334"/>
            <w:bookmarkEnd w:id="2191"/>
            <w:bookmarkStart w:id="2192" w:name="_Toc6399001"/>
            <w:bookmarkEnd w:id="2192"/>
            <w:bookmarkStart w:id="2193" w:name="_Toc5906327"/>
            <w:bookmarkEnd w:id="2193"/>
            <w:bookmarkStart w:id="2194" w:name="_Toc6399002"/>
            <w:bookmarkEnd w:id="2194"/>
            <w:bookmarkStart w:id="2195" w:name="_Toc5906328"/>
            <w:bookmarkEnd w:id="2195"/>
            <w:bookmarkStart w:id="2196" w:name="_Toc5906330"/>
            <w:bookmarkEnd w:id="2196"/>
            <w:bookmarkStart w:id="2197" w:name="_Toc5906331"/>
            <w:bookmarkEnd w:id="2197"/>
            <w:bookmarkStart w:id="2198" w:name="_Toc6324589"/>
            <w:bookmarkEnd w:id="2198"/>
            <w:bookmarkStart w:id="2199" w:name="_Toc6399006"/>
            <w:bookmarkEnd w:id="2199"/>
            <w:bookmarkStart w:id="2200" w:name="_Toc6400242"/>
            <w:bookmarkEnd w:id="2200"/>
            <w:bookmarkStart w:id="2201" w:name="_Toc5906332"/>
            <w:bookmarkEnd w:id="2201"/>
            <w:bookmarkStart w:id="2202" w:name="_Toc6324590"/>
            <w:bookmarkEnd w:id="2202"/>
            <w:bookmarkStart w:id="2203" w:name="_Toc6400248"/>
            <w:bookmarkEnd w:id="2203"/>
            <w:bookmarkStart w:id="2204" w:name="_Toc6324591"/>
            <w:bookmarkEnd w:id="2204"/>
            <w:bookmarkStart w:id="2205" w:name="_Toc6399003"/>
            <w:bookmarkEnd w:id="2205"/>
            <w:bookmarkStart w:id="2206" w:name="_Toc6400245"/>
            <w:bookmarkEnd w:id="2206"/>
            <w:bookmarkStart w:id="2207" w:name="_Toc6400246"/>
            <w:bookmarkEnd w:id="2207"/>
            <w:bookmarkStart w:id="2208" w:name="_Toc6400247"/>
            <w:bookmarkEnd w:id="2208"/>
            <w:bookmarkStart w:id="2209" w:name="_Toc6399008"/>
            <w:bookmarkEnd w:id="2209"/>
            <w:bookmarkStart w:id="2210" w:name="_Toc6324588"/>
            <w:bookmarkEnd w:id="2210"/>
            <w:bookmarkStart w:id="2211" w:name="_Toc6324586"/>
            <w:bookmarkEnd w:id="2211"/>
            <w:bookmarkStart w:id="2212" w:name="_Toc6400243"/>
            <w:bookmarkEnd w:id="2212"/>
            <w:bookmarkStart w:id="2213" w:name="_Toc6324585"/>
            <w:bookmarkEnd w:id="2213"/>
            <w:bookmarkStart w:id="2214" w:name="_Toc6324584"/>
            <w:bookmarkEnd w:id="2214"/>
            <w:bookmarkStart w:id="2215" w:name="_Toc6324587"/>
            <w:bookmarkEnd w:id="2215"/>
            <w:bookmarkStart w:id="2216" w:name="_Toc6399007"/>
            <w:bookmarkEnd w:id="2216"/>
            <w:bookmarkStart w:id="2217" w:name="_Toc6399004"/>
            <w:bookmarkEnd w:id="2217"/>
            <w:bookmarkStart w:id="2218" w:name="_Toc5906333"/>
            <w:bookmarkEnd w:id="2218"/>
            <w:bookmarkStart w:id="2219" w:name="_Toc6400244"/>
            <w:bookmarkEnd w:id="2219"/>
            <w:bookmarkStart w:id="2220" w:name="_Toc6399013"/>
            <w:bookmarkEnd w:id="2220"/>
            <w:bookmarkStart w:id="2221" w:name="_Toc5906336"/>
            <w:bookmarkEnd w:id="2221"/>
            <w:bookmarkStart w:id="2222" w:name="_Toc6400254"/>
            <w:bookmarkEnd w:id="2222"/>
            <w:bookmarkStart w:id="2223" w:name="_Toc6399014"/>
            <w:bookmarkEnd w:id="2223"/>
            <w:bookmarkStart w:id="2224" w:name="_Toc6400255"/>
            <w:bookmarkEnd w:id="2224"/>
            <w:bookmarkStart w:id="2225" w:name="_Toc5906340"/>
            <w:bookmarkEnd w:id="2225"/>
            <w:bookmarkStart w:id="2226" w:name="_Toc6324597"/>
            <w:bookmarkEnd w:id="2226"/>
            <w:bookmarkStart w:id="2227" w:name="_Toc6400250"/>
            <w:bookmarkEnd w:id="2227"/>
            <w:bookmarkStart w:id="2228" w:name="_Toc6400251"/>
            <w:bookmarkEnd w:id="2228"/>
            <w:bookmarkStart w:id="2229" w:name="_Toc5906337"/>
            <w:bookmarkEnd w:id="2229"/>
            <w:bookmarkStart w:id="2230" w:name="_Toc6324598"/>
            <w:bookmarkEnd w:id="2230"/>
            <w:bookmarkStart w:id="2231" w:name="_Toc6399015"/>
            <w:bookmarkEnd w:id="2231"/>
            <w:bookmarkStart w:id="2232" w:name="_Toc6400256"/>
            <w:bookmarkEnd w:id="2232"/>
            <w:bookmarkStart w:id="2233" w:name="_Toc5906341"/>
            <w:bookmarkEnd w:id="2233"/>
            <w:bookmarkStart w:id="2234" w:name="_Toc6399012"/>
            <w:bookmarkEnd w:id="2234"/>
            <w:bookmarkStart w:id="2235" w:name="_Toc5906338"/>
            <w:bookmarkEnd w:id="2235"/>
            <w:bookmarkStart w:id="2236" w:name="_Toc6324594"/>
            <w:bookmarkEnd w:id="2236"/>
            <w:bookmarkStart w:id="2237" w:name="_Toc5906339"/>
            <w:bookmarkEnd w:id="2237"/>
            <w:bookmarkStart w:id="2238" w:name="_Toc6324599"/>
            <w:bookmarkEnd w:id="2238"/>
            <w:bookmarkStart w:id="2239" w:name="_Toc6399016"/>
            <w:bookmarkEnd w:id="2239"/>
            <w:bookmarkStart w:id="2240" w:name="_Toc6400257"/>
            <w:bookmarkEnd w:id="2240"/>
            <w:bookmarkStart w:id="2241" w:name="_Toc5906342"/>
            <w:bookmarkEnd w:id="2241"/>
            <w:bookmarkStart w:id="2242" w:name="_Toc6400252"/>
            <w:bookmarkEnd w:id="2242"/>
            <w:bookmarkStart w:id="2243" w:name="_Toc6399009"/>
            <w:bookmarkEnd w:id="2243"/>
            <w:bookmarkStart w:id="2244" w:name="_Toc6399010"/>
            <w:bookmarkEnd w:id="2244"/>
            <w:bookmarkStart w:id="2245" w:name="_Toc5906335"/>
            <w:bookmarkEnd w:id="2245"/>
            <w:bookmarkStart w:id="2246" w:name="_Toc6399011"/>
            <w:bookmarkEnd w:id="2246"/>
            <w:bookmarkStart w:id="2247" w:name="_Toc6324593"/>
            <w:bookmarkEnd w:id="2247"/>
            <w:bookmarkStart w:id="2248" w:name="_Toc6400253"/>
            <w:bookmarkEnd w:id="2248"/>
            <w:bookmarkStart w:id="2249" w:name="_Toc6324592"/>
            <w:bookmarkEnd w:id="2249"/>
            <w:bookmarkStart w:id="2250" w:name="_Toc6324595"/>
            <w:bookmarkEnd w:id="2250"/>
            <w:bookmarkStart w:id="2251" w:name="_Toc6324596"/>
            <w:bookmarkEnd w:id="2251"/>
            <w:bookmarkStart w:id="2252" w:name="_Toc6400261"/>
            <w:bookmarkEnd w:id="2252"/>
            <w:bookmarkStart w:id="2253" w:name="_Toc6399021"/>
            <w:bookmarkEnd w:id="2253"/>
            <w:bookmarkStart w:id="2254" w:name="_Toc6399024"/>
            <w:bookmarkEnd w:id="2254"/>
            <w:bookmarkStart w:id="2255" w:name="_Toc6400265"/>
            <w:bookmarkEnd w:id="2255"/>
            <w:bookmarkStart w:id="2256" w:name="_Toc5906346"/>
            <w:bookmarkEnd w:id="2256"/>
            <w:bookmarkStart w:id="2257" w:name="_Toc6324605"/>
            <w:bookmarkEnd w:id="2257"/>
            <w:bookmarkStart w:id="2258" w:name="_Toc6399022"/>
            <w:bookmarkEnd w:id="2258"/>
            <w:bookmarkStart w:id="2259" w:name="_Toc6324602"/>
            <w:bookmarkEnd w:id="2259"/>
            <w:bookmarkStart w:id="2260" w:name="_Toc5906348"/>
            <w:bookmarkEnd w:id="2260"/>
            <w:bookmarkStart w:id="2261" w:name="_Toc6399017"/>
            <w:bookmarkEnd w:id="2261"/>
            <w:bookmarkStart w:id="2262" w:name="_Toc6324604"/>
            <w:bookmarkEnd w:id="2262"/>
            <w:bookmarkStart w:id="2263" w:name="_Toc6400263"/>
            <w:bookmarkEnd w:id="2263"/>
            <w:bookmarkStart w:id="2264" w:name="_Toc5906347"/>
            <w:bookmarkEnd w:id="2264"/>
            <w:bookmarkStart w:id="2265" w:name="_Toc6399023"/>
            <w:bookmarkEnd w:id="2265"/>
            <w:bookmarkStart w:id="2266" w:name="_Toc5906350"/>
            <w:bookmarkEnd w:id="2266"/>
            <w:bookmarkStart w:id="2267" w:name="_Toc6324603"/>
            <w:bookmarkEnd w:id="2267"/>
            <w:bookmarkStart w:id="2268" w:name="_Toc6324606"/>
            <w:bookmarkEnd w:id="2268"/>
            <w:bookmarkStart w:id="2269" w:name="_Toc6400259"/>
            <w:bookmarkEnd w:id="2269"/>
            <w:bookmarkStart w:id="2270" w:name="_Toc5906349"/>
            <w:bookmarkEnd w:id="2270"/>
            <w:bookmarkStart w:id="2271" w:name="_Toc6399020"/>
            <w:bookmarkEnd w:id="2271"/>
            <w:bookmarkStart w:id="2272" w:name="_Toc5906345"/>
            <w:bookmarkEnd w:id="2272"/>
            <w:bookmarkStart w:id="2273" w:name="_Toc6400262"/>
            <w:bookmarkEnd w:id="2273"/>
            <w:bookmarkStart w:id="2274" w:name="_Toc6324601"/>
            <w:bookmarkEnd w:id="2274"/>
            <w:bookmarkStart w:id="2275" w:name="_Toc5906343"/>
            <w:bookmarkEnd w:id="2275"/>
            <w:bookmarkStart w:id="2276" w:name="_Toc6399019"/>
            <w:bookmarkEnd w:id="2276"/>
            <w:bookmarkStart w:id="2277" w:name="_Toc6400260"/>
            <w:bookmarkEnd w:id="2277"/>
            <w:bookmarkStart w:id="2278" w:name="_Toc6324600"/>
            <w:bookmarkEnd w:id="2278"/>
            <w:bookmarkStart w:id="2279" w:name="_Toc6399018"/>
            <w:bookmarkEnd w:id="2279"/>
            <w:bookmarkStart w:id="2280" w:name="_Toc5906344"/>
            <w:bookmarkEnd w:id="2280"/>
            <w:bookmarkStart w:id="2281" w:name="_Toc6400264"/>
            <w:bookmarkEnd w:id="2281"/>
            <w:bookmarkStart w:id="2282" w:name="_Toc6324607"/>
            <w:bookmarkEnd w:id="2282"/>
            <w:bookmarkStart w:id="2283" w:name="_Toc6400258"/>
            <w:bookmarkEnd w:id="2283"/>
            <w:bookmarkStart w:id="2284" w:name="_Toc5906355"/>
            <w:bookmarkEnd w:id="2284"/>
            <w:bookmarkStart w:id="2285" w:name="_Toc6324613"/>
            <w:bookmarkEnd w:id="2285"/>
            <w:bookmarkStart w:id="2286" w:name="_Toc5906356"/>
            <w:bookmarkEnd w:id="2286"/>
            <w:bookmarkStart w:id="2287" w:name="_Toc6324614"/>
            <w:bookmarkEnd w:id="2287"/>
            <w:bookmarkStart w:id="2288" w:name="_Toc6400266"/>
            <w:bookmarkEnd w:id="2288"/>
            <w:bookmarkStart w:id="2289" w:name="_Toc6399026"/>
            <w:bookmarkEnd w:id="2289"/>
            <w:bookmarkStart w:id="2290" w:name="_Toc5906353"/>
            <w:bookmarkEnd w:id="2290"/>
            <w:bookmarkStart w:id="2291" w:name="_Toc5906351"/>
            <w:bookmarkEnd w:id="2291"/>
            <w:bookmarkStart w:id="2292" w:name="_Toc6399028"/>
            <w:bookmarkEnd w:id="2292"/>
            <w:bookmarkStart w:id="2293" w:name="_Toc6324609"/>
            <w:bookmarkEnd w:id="2293"/>
            <w:bookmarkStart w:id="2294" w:name="_Toc6400271"/>
            <w:bookmarkEnd w:id="2294"/>
            <w:bookmarkStart w:id="2295" w:name="_Toc6399031"/>
            <w:bookmarkEnd w:id="2295"/>
            <w:bookmarkStart w:id="2296" w:name="_Toc6324611"/>
            <w:bookmarkEnd w:id="2296"/>
            <w:bookmarkStart w:id="2297" w:name="_Toc6399027"/>
            <w:bookmarkEnd w:id="2297"/>
            <w:bookmarkStart w:id="2298" w:name="_Toc5906354"/>
            <w:bookmarkEnd w:id="2298"/>
            <w:bookmarkStart w:id="2299" w:name="_Toc6399029"/>
            <w:bookmarkEnd w:id="2299"/>
            <w:bookmarkStart w:id="2300" w:name="_Toc6399030"/>
            <w:bookmarkEnd w:id="2300"/>
            <w:bookmarkStart w:id="2301" w:name="_Toc6400272"/>
            <w:bookmarkEnd w:id="2301"/>
            <w:bookmarkStart w:id="2302" w:name="_Toc6324615"/>
            <w:bookmarkEnd w:id="2302"/>
            <w:bookmarkStart w:id="2303" w:name="_Toc5906352"/>
            <w:bookmarkEnd w:id="2303"/>
            <w:bookmarkStart w:id="2304" w:name="_Toc6324608"/>
            <w:bookmarkEnd w:id="2304"/>
            <w:bookmarkStart w:id="2305" w:name="_Toc6400267"/>
            <w:bookmarkEnd w:id="2305"/>
            <w:bookmarkStart w:id="2306" w:name="_Toc6324612"/>
            <w:bookmarkEnd w:id="2306"/>
            <w:bookmarkStart w:id="2307" w:name="_Toc6400273"/>
            <w:bookmarkEnd w:id="2307"/>
            <w:bookmarkStart w:id="2308" w:name="_Toc6399032"/>
            <w:bookmarkEnd w:id="2308"/>
            <w:bookmarkStart w:id="2309" w:name="_Toc5906357"/>
            <w:bookmarkEnd w:id="2309"/>
            <w:bookmarkStart w:id="2310" w:name="_Toc6324610"/>
            <w:bookmarkEnd w:id="2310"/>
            <w:bookmarkStart w:id="2311" w:name="_Toc6400268"/>
            <w:bookmarkEnd w:id="2311"/>
            <w:bookmarkStart w:id="2312" w:name="_Toc5906358"/>
            <w:bookmarkEnd w:id="2312"/>
            <w:bookmarkStart w:id="2313" w:name="_Toc6400269"/>
            <w:bookmarkEnd w:id="2313"/>
            <w:bookmarkStart w:id="2314" w:name="_Toc6400270"/>
            <w:bookmarkEnd w:id="2314"/>
            <w:bookmarkStart w:id="2315" w:name="_Toc6399025"/>
            <w:bookmarkEnd w:id="2315"/>
            <w:bookmarkStart w:id="2316" w:name="_Toc6324620"/>
            <w:bookmarkEnd w:id="2316"/>
            <w:bookmarkStart w:id="2317" w:name="_Toc6399033"/>
            <w:bookmarkEnd w:id="2317"/>
            <w:bookmarkStart w:id="2318" w:name="_Toc5906363"/>
            <w:bookmarkEnd w:id="2318"/>
            <w:bookmarkStart w:id="2319" w:name="_Toc5906366"/>
            <w:bookmarkEnd w:id="2319"/>
            <w:bookmarkStart w:id="2320" w:name="_Toc6399037"/>
            <w:bookmarkEnd w:id="2320"/>
            <w:bookmarkStart w:id="2321" w:name="_Toc6400279"/>
            <w:bookmarkEnd w:id="2321"/>
            <w:bookmarkStart w:id="2322" w:name="_Toc5906364"/>
            <w:bookmarkEnd w:id="2322"/>
            <w:bookmarkStart w:id="2323" w:name="_Toc6324616"/>
            <w:bookmarkEnd w:id="2323"/>
            <w:bookmarkStart w:id="2324" w:name="_Toc6400276"/>
            <w:bookmarkEnd w:id="2324"/>
            <w:bookmarkStart w:id="2325" w:name="_Toc5906359"/>
            <w:bookmarkEnd w:id="2325"/>
            <w:bookmarkStart w:id="2326" w:name="_Toc6400278"/>
            <w:bookmarkEnd w:id="2326"/>
            <w:bookmarkStart w:id="2327" w:name="_Toc6324622"/>
            <w:bookmarkEnd w:id="2327"/>
            <w:bookmarkStart w:id="2328" w:name="_Toc6399038"/>
            <w:bookmarkEnd w:id="2328"/>
            <w:bookmarkStart w:id="2329" w:name="_Toc6399039"/>
            <w:bookmarkEnd w:id="2329"/>
            <w:bookmarkStart w:id="2330" w:name="_Toc5906365"/>
            <w:bookmarkEnd w:id="2330"/>
            <w:bookmarkStart w:id="2331" w:name="_Toc6400277"/>
            <w:bookmarkEnd w:id="2331"/>
            <w:bookmarkStart w:id="2332" w:name="_Toc6400280"/>
            <w:bookmarkEnd w:id="2332"/>
            <w:bookmarkStart w:id="2333" w:name="_Toc6324618"/>
            <w:bookmarkEnd w:id="2333"/>
            <w:bookmarkStart w:id="2334" w:name="_Toc6399040"/>
            <w:bookmarkEnd w:id="2334"/>
            <w:bookmarkStart w:id="2335" w:name="_Toc5906362"/>
            <w:bookmarkEnd w:id="2335"/>
            <w:bookmarkStart w:id="2336" w:name="_Toc6399036"/>
            <w:bookmarkEnd w:id="2336"/>
            <w:bookmarkStart w:id="2337" w:name="_Toc6324621"/>
            <w:bookmarkEnd w:id="2337"/>
            <w:bookmarkStart w:id="2338" w:name="_Toc6400275"/>
            <w:bookmarkEnd w:id="2338"/>
            <w:bookmarkStart w:id="2339" w:name="_Toc6399034"/>
            <w:bookmarkEnd w:id="2339"/>
            <w:bookmarkStart w:id="2340" w:name="_Toc5906361"/>
            <w:bookmarkEnd w:id="2340"/>
            <w:bookmarkStart w:id="2341" w:name="_Toc6324619"/>
            <w:bookmarkEnd w:id="2341"/>
            <w:bookmarkStart w:id="2342" w:name="_Toc6400274"/>
            <w:bookmarkEnd w:id="2342"/>
            <w:bookmarkStart w:id="2343" w:name="_Toc5906360"/>
            <w:bookmarkEnd w:id="2343"/>
            <w:bookmarkStart w:id="2344" w:name="_Toc6399035"/>
            <w:bookmarkEnd w:id="2344"/>
            <w:bookmarkStart w:id="2345" w:name="_Toc6324623"/>
            <w:bookmarkEnd w:id="2345"/>
            <w:bookmarkStart w:id="2346" w:name="_Toc6400281"/>
            <w:bookmarkEnd w:id="2346"/>
            <w:bookmarkStart w:id="2347" w:name="_Toc6399113"/>
            <w:bookmarkEnd w:id="2347"/>
            <w:bookmarkStart w:id="2348" w:name="_Toc6324699"/>
            <w:bookmarkEnd w:id="2348"/>
            <w:bookmarkStart w:id="2349" w:name="_Toc5906443"/>
            <w:bookmarkEnd w:id="2349"/>
            <w:bookmarkStart w:id="2350" w:name="_Toc6324702"/>
            <w:bookmarkEnd w:id="2350"/>
            <w:bookmarkStart w:id="2351" w:name="_Toc6400360"/>
            <w:bookmarkEnd w:id="2351"/>
            <w:bookmarkStart w:id="2352" w:name="_Toc6324703"/>
            <w:bookmarkEnd w:id="2352"/>
            <w:bookmarkStart w:id="2353" w:name="_Toc6400354"/>
            <w:bookmarkEnd w:id="2353"/>
            <w:bookmarkStart w:id="2354" w:name="_Toc6400357"/>
            <w:bookmarkEnd w:id="2354"/>
            <w:bookmarkStart w:id="2355" w:name="_Toc6400358"/>
            <w:bookmarkEnd w:id="2355"/>
            <w:bookmarkStart w:id="2356" w:name="_Toc6400355"/>
            <w:bookmarkEnd w:id="2356"/>
            <w:bookmarkStart w:id="2357" w:name="_Toc5906444"/>
            <w:bookmarkEnd w:id="2357"/>
            <w:bookmarkStart w:id="2358" w:name="_Toc6399120"/>
            <w:bookmarkEnd w:id="2358"/>
            <w:bookmarkStart w:id="2359" w:name="_Toc6324696"/>
            <w:bookmarkEnd w:id="2359"/>
            <w:bookmarkStart w:id="2360" w:name="_Toc6324697"/>
            <w:bookmarkEnd w:id="2360"/>
            <w:bookmarkStart w:id="2361" w:name="_Toc6324698"/>
            <w:bookmarkEnd w:id="2361"/>
            <w:bookmarkStart w:id="2362" w:name="_Toc6400356"/>
            <w:bookmarkEnd w:id="2362"/>
            <w:bookmarkStart w:id="2363" w:name="_Toc6324701"/>
            <w:bookmarkEnd w:id="2363"/>
            <w:bookmarkStart w:id="2364" w:name="_Toc6399119"/>
            <w:bookmarkEnd w:id="2364"/>
            <w:bookmarkStart w:id="2365" w:name="_Toc6399115"/>
            <w:bookmarkEnd w:id="2365"/>
            <w:bookmarkStart w:id="2366" w:name="_Toc5906445"/>
            <w:bookmarkEnd w:id="2366"/>
            <w:bookmarkStart w:id="2367" w:name="_Toc6400361"/>
            <w:bookmarkEnd w:id="2367"/>
            <w:bookmarkStart w:id="2368" w:name="_Toc5906446"/>
            <w:bookmarkEnd w:id="2368"/>
            <w:bookmarkStart w:id="2369" w:name="_Toc6400359"/>
            <w:bookmarkEnd w:id="2369"/>
            <w:bookmarkStart w:id="2370" w:name="_Toc6399116"/>
            <w:bookmarkEnd w:id="2370"/>
            <w:bookmarkStart w:id="2371" w:name="_Toc6399117"/>
            <w:bookmarkEnd w:id="2371"/>
            <w:bookmarkStart w:id="2372" w:name="_Toc5906442"/>
            <w:bookmarkEnd w:id="2372"/>
            <w:bookmarkStart w:id="2373" w:name="_Toc6399114"/>
            <w:bookmarkEnd w:id="2373"/>
            <w:bookmarkStart w:id="2374" w:name="_Toc6324700"/>
            <w:bookmarkEnd w:id="2374"/>
            <w:bookmarkStart w:id="2375" w:name="_Toc6399118"/>
            <w:bookmarkEnd w:id="2375"/>
            <w:bookmarkStart w:id="2376" w:name="_Toc5906439"/>
            <w:bookmarkEnd w:id="2376"/>
            <w:bookmarkStart w:id="2377" w:name="_Toc5906440"/>
            <w:bookmarkEnd w:id="2377"/>
            <w:bookmarkStart w:id="2378" w:name="_Toc5906441"/>
            <w:bookmarkEnd w:id="2378"/>
            <w:bookmarkStart w:id="2379" w:name="_Toc5905972"/>
            <w:bookmarkEnd w:id="2379"/>
            <w:bookmarkStart w:id="2380" w:name="_Toc6398666"/>
            <w:bookmarkEnd w:id="2380"/>
            <w:bookmarkStart w:id="2381" w:name="_Toc5905995"/>
            <w:bookmarkEnd w:id="2381"/>
            <w:bookmarkStart w:id="2382" w:name="_Toc6399911"/>
            <w:bookmarkEnd w:id="2382"/>
            <w:bookmarkStart w:id="2383" w:name="_Toc5905996"/>
            <w:bookmarkEnd w:id="2383"/>
            <w:bookmarkStart w:id="2384" w:name="_Toc5905991"/>
            <w:bookmarkEnd w:id="2384"/>
            <w:bookmarkStart w:id="2385" w:name="_Toc6324250"/>
            <w:bookmarkEnd w:id="2385"/>
            <w:bookmarkStart w:id="2386" w:name="_Toc6398667"/>
            <w:bookmarkEnd w:id="2386"/>
            <w:bookmarkStart w:id="2387" w:name="_Toc6324231"/>
            <w:bookmarkEnd w:id="2387"/>
            <w:bookmarkStart w:id="2388" w:name="_Toc5905993"/>
            <w:bookmarkEnd w:id="2388"/>
            <w:bookmarkStart w:id="2389" w:name="_Toc6324249"/>
            <w:bookmarkEnd w:id="2389"/>
            <w:bookmarkStart w:id="2390" w:name="_Toc6398668"/>
            <w:bookmarkEnd w:id="2390"/>
            <w:bookmarkStart w:id="2391" w:name="_Toc6399908"/>
            <w:bookmarkEnd w:id="2391"/>
            <w:bookmarkStart w:id="2392" w:name="_Toc5905992"/>
            <w:bookmarkEnd w:id="2392"/>
            <w:bookmarkStart w:id="2393" w:name="_Toc6398669"/>
            <w:bookmarkEnd w:id="2393"/>
            <w:bookmarkStart w:id="2394" w:name="_Toc6398670"/>
            <w:bookmarkEnd w:id="2394"/>
            <w:bookmarkStart w:id="2395" w:name="_Toc6324248"/>
            <w:bookmarkEnd w:id="2395"/>
            <w:bookmarkStart w:id="2396" w:name="_Toc6324251"/>
            <w:bookmarkEnd w:id="2396"/>
            <w:bookmarkStart w:id="2397" w:name="_Toc6399888"/>
            <w:bookmarkEnd w:id="2397"/>
            <w:bookmarkStart w:id="2398" w:name="_Toc5905994"/>
            <w:bookmarkEnd w:id="2398"/>
            <w:bookmarkStart w:id="2399" w:name="_Toc6398665"/>
            <w:bookmarkEnd w:id="2399"/>
            <w:bookmarkStart w:id="2400" w:name="_Toc5905990"/>
            <w:bookmarkEnd w:id="2400"/>
            <w:bookmarkStart w:id="2401" w:name="_Toc6399907"/>
            <w:bookmarkEnd w:id="2401"/>
            <w:bookmarkStart w:id="2402" w:name="_Toc6324230"/>
            <w:bookmarkEnd w:id="2402"/>
            <w:bookmarkStart w:id="2403" w:name="_Toc6399889"/>
            <w:bookmarkEnd w:id="2403"/>
            <w:bookmarkStart w:id="2404" w:name="_Toc6398648"/>
            <w:bookmarkEnd w:id="2404"/>
            <w:bookmarkStart w:id="2405" w:name="_Toc6399909"/>
            <w:bookmarkEnd w:id="2405"/>
            <w:bookmarkStart w:id="2406" w:name="_Toc6398647"/>
            <w:bookmarkEnd w:id="2406"/>
            <w:bookmarkStart w:id="2407" w:name="_Toc5905973"/>
            <w:bookmarkEnd w:id="2407"/>
            <w:bookmarkStart w:id="2408" w:name="_Toc6324252"/>
            <w:bookmarkEnd w:id="2408"/>
            <w:bookmarkStart w:id="2409" w:name="_Toc6399910"/>
            <w:bookmarkEnd w:id="2409"/>
            <w:bookmarkStart w:id="2410" w:name="_Toc6324253"/>
            <w:bookmarkEnd w:id="2410"/>
            <w:bookmarkStart w:id="2411" w:name="_Toc6399906"/>
            <w:bookmarkEnd w:id="2411"/>
            <w:bookmarkStart w:id="2412" w:name="_Toc6399912"/>
            <w:bookmarkEnd w:id="2412"/>
            <w:bookmarkStart w:id="2413" w:name="_Toc5906000"/>
            <w:bookmarkEnd w:id="2413"/>
            <w:bookmarkStart w:id="2414" w:name="_Toc6399916"/>
            <w:bookmarkEnd w:id="2414"/>
            <w:bookmarkStart w:id="2415" w:name="_Toc6324260"/>
            <w:bookmarkEnd w:id="2415"/>
            <w:bookmarkStart w:id="2416" w:name="_Toc6324261"/>
            <w:bookmarkEnd w:id="2416"/>
            <w:bookmarkStart w:id="2417" w:name="_Toc6398678"/>
            <w:bookmarkEnd w:id="2417"/>
            <w:bookmarkStart w:id="2418" w:name="_Toc6399919"/>
            <w:bookmarkEnd w:id="2418"/>
            <w:bookmarkStart w:id="2419" w:name="_Toc6398673"/>
            <w:bookmarkEnd w:id="2419"/>
            <w:bookmarkStart w:id="2420" w:name="_Toc5906004"/>
            <w:bookmarkEnd w:id="2420"/>
            <w:bookmarkStart w:id="2421" w:name="_Toc6399914"/>
            <w:bookmarkEnd w:id="2421"/>
            <w:bookmarkStart w:id="2422" w:name="_Toc6398675"/>
            <w:bookmarkEnd w:id="2422"/>
            <w:bookmarkStart w:id="2423" w:name="_Toc6398671"/>
            <w:bookmarkEnd w:id="2423"/>
            <w:bookmarkStart w:id="2424" w:name="_Toc6399913"/>
            <w:bookmarkEnd w:id="2424"/>
            <w:bookmarkStart w:id="2425" w:name="_Toc6398674"/>
            <w:bookmarkEnd w:id="2425"/>
            <w:bookmarkStart w:id="2426" w:name="_Toc6324256"/>
            <w:bookmarkEnd w:id="2426"/>
            <w:bookmarkStart w:id="2427" w:name="_Toc6324259"/>
            <w:bookmarkEnd w:id="2427"/>
            <w:bookmarkStart w:id="2428" w:name="_Toc5905997"/>
            <w:bookmarkEnd w:id="2428"/>
            <w:bookmarkStart w:id="2429" w:name="_Toc5906002"/>
            <w:bookmarkEnd w:id="2429"/>
            <w:bookmarkStart w:id="2430" w:name="_Toc6324254"/>
            <w:bookmarkEnd w:id="2430"/>
            <w:bookmarkStart w:id="2431" w:name="_Toc6398672"/>
            <w:bookmarkEnd w:id="2431"/>
            <w:bookmarkStart w:id="2432" w:name="_Toc5905999"/>
            <w:bookmarkEnd w:id="2432"/>
            <w:bookmarkStart w:id="2433" w:name="_Toc5906001"/>
            <w:bookmarkEnd w:id="2433"/>
            <w:bookmarkStart w:id="2434" w:name="_Toc6398676"/>
            <w:bookmarkEnd w:id="2434"/>
            <w:bookmarkStart w:id="2435" w:name="_Toc6398677"/>
            <w:bookmarkEnd w:id="2435"/>
            <w:bookmarkStart w:id="2436" w:name="_Toc6324258"/>
            <w:bookmarkEnd w:id="2436"/>
            <w:bookmarkStart w:id="2437" w:name="_Toc6399918"/>
            <w:bookmarkEnd w:id="2437"/>
            <w:bookmarkStart w:id="2438" w:name="_Toc6324255"/>
            <w:bookmarkEnd w:id="2438"/>
            <w:bookmarkStart w:id="2439" w:name="_Toc5906003"/>
            <w:bookmarkEnd w:id="2439"/>
            <w:bookmarkStart w:id="2440" w:name="_Toc6324257"/>
            <w:bookmarkEnd w:id="2440"/>
            <w:bookmarkStart w:id="2441" w:name="_Toc6399915"/>
            <w:bookmarkEnd w:id="2441"/>
            <w:bookmarkStart w:id="2442" w:name="_Toc6399917"/>
            <w:bookmarkEnd w:id="2442"/>
            <w:bookmarkStart w:id="2443" w:name="_Toc5905998"/>
            <w:bookmarkEnd w:id="2443"/>
            <w:bookmarkStart w:id="2444" w:name="_Toc5906006"/>
            <w:bookmarkEnd w:id="2444"/>
            <w:bookmarkStart w:id="2445" w:name="_Toc6398679"/>
            <w:bookmarkEnd w:id="2445"/>
            <w:bookmarkStart w:id="2446" w:name="_Toc6399922"/>
            <w:bookmarkEnd w:id="2446"/>
            <w:bookmarkStart w:id="2447" w:name="_Toc6324265"/>
            <w:bookmarkEnd w:id="2447"/>
            <w:bookmarkStart w:id="2448" w:name="_Toc5906008"/>
            <w:bookmarkEnd w:id="2448"/>
            <w:bookmarkStart w:id="2449" w:name="_Toc6324267"/>
            <w:bookmarkEnd w:id="2449"/>
            <w:bookmarkStart w:id="2450" w:name="_Toc6398682"/>
            <w:bookmarkEnd w:id="2450"/>
            <w:bookmarkStart w:id="2451" w:name="_Toc5906005"/>
            <w:bookmarkEnd w:id="2451"/>
            <w:bookmarkStart w:id="2452" w:name="_Toc6399923"/>
            <w:bookmarkEnd w:id="2452"/>
            <w:bookmarkStart w:id="2453" w:name="_Toc6324264"/>
            <w:bookmarkEnd w:id="2453"/>
            <w:bookmarkStart w:id="2454" w:name="_Toc6398683"/>
            <w:bookmarkEnd w:id="2454"/>
            <w:bookmarkStart w:id="2455" w:name="_Toc6399924"/>
            <w:bookmarkEnd w:id="2455"/>
            <w:bookmarkStart w:id="2456" w:name="_Toc6324262"/>
            <w:bookmarkEnd w:id="2456"/>
            <w:bookmarkStart w:id="2457" w:name="_Toc6399921"/>
            <w:bookmarkEnd w:id="2457"/>
            <w:bookmarkStart w:id="2458" w:name="_Toc6398681"/>
            <w:bookmarkEnd w:id="2458"/>
            <w:bookmarkStart w:id="2459" w:name="_Toc5906007"/>
            <w:bookmarkEnd w:id="2459"/>
            <w:bookmarkStart w:id="2460" w:name="_Toc6399925"/>
            <w:bookmarkEnd w:id="2460"/>
            <w:bookmarkStart w:id="2461" w:name="_Toc5906010"/>
            <w:bookmarkEnd w:id="2461"/>
            <w:bookmarkStart w:id="2462" w:name="_Toc6324268"/>
            <w:bookmarkEnd w:id="2462"/>
            <w:bookmarkStart w:id="2463" w:name="_Toc6398685"/>
            <w:bookmarkEnd w:id="2463"/>
            <w:bookmarkStart w:id="2464" w:name="_Toc6324263"/>
            <w:bookmarkEnd w:id="2464"/>
            <w:bookmarkStart w:id="2465" w:name="_Toc6398684"/>
            <w:bookmarkEnd w:id="2465"/>
            <w:bookmarkStart w:id="2466" w:name="_Toc6399926"/>
            <w:bookmarkEnd w:id="2466"/>
            <w:bookmarkStart w:id="2467" w:name="_Toc5906011"/>
            <w:bookmarkEnd w:id="2467"/>
            <w:bookmarkStart w:id="2468" w:name="_Toc6324266"/>
            <w:bookmarkEnd w:id="2468"/>
            <w:bookmarkStart w:id="2469" w:name="_Toc6399920"/>
            <w:bookmarkEnd w:id="2469"/>
            <w:bookmarkStart w:id="2470" w:name="_Toc5906009"/>
            <w:bookmarkEnd w:id="2470"/>
            <w:bookmarkStart w:id="2471" w:name="_Toc6398686"/>
            <w:bookmarkEnd w:id="2471"/>
            <w:bookmarkStart w:id="2472" w:name="_Toc5906012"/>
            <w:bookmarkEnd w:id="2472"/>
            <w:bookmarkStart w:id="2473" w:name="_Toc6399927"/>
            <w:bookmarkEnd w:id="2473"/>
            <w:bookmarkStart w:id="2474" w:name="_Toc6324269"/>
            <w:bookmarkEnd w:id="2474"/>
            <w:bookmarkStart w:id="2475" w:name="_Toc6398680"/>
            <w:bookmarkEnd w:id="2475"/>
            <w:bookmarkStart w:id="2476" w:name="_Toc5906019"/>
            <w:bookmarkEnd w:id="2476"/>
            <w:bookmarkStart w:id="2477" w:name="_Toc6324270"/>
            <w:bookmarkEnd w:id="2477"/>
            <w:bookmarkStart w:id="2478" w:name="_Toc6398687"/>
            <w:bookmarkEnd w:id="2478"/>
            <w:bookmarkStart w:id="2479" w:name="_Toc6398689"/>
            <w:bookmarkEnd w:id="2479"/>
            <w:bookmarkStart w:id="2480" w:name="_Toc6324274"/>
            <w:bookmarkEnd w:id="2480"/>
            <w:bookmarkStart w:id="2481" w:name="_Toc5906016"/>
            <w:bookmarkEnd w:id="2481"/>
            <w:bookmarkStart w:id="2482" w:name="_Toc6324271"/>
            <w:bookmarkEnd w:id="2482"/>
            <w:bookmarkStart w:id="2483" w:name="_Toc5906017"/>
            <w:bookmarkEnd w:id="2483"/>
            <w:bookmarkStart w:id="2484" w:name="_Toc6324275"/>
            <w:bookmarkEnd w:id="2484"/>
            <w:bookmarkStart w:id="2485" w:name="_Toc6399928"/>
            <w:bookmarkEnd w:id="2485"/>
            <w:bookmarkStart w:id="2486" w:name="_Toc6399933"/>
            <w:bookmarkEnd w:id="2486"/>
            <w:bookmarkStart w:id="2487" w:name="_Toc5906015"/>
            <w:bookmarkEnd w:id="2487"/>
            <w:bookmarkStart w:id="2488" w:name="_Toc6398688"/>
            <w:bookmarkEnd w:id="2488"/>
            <w:bookmarkStart w:id="2489" w:name="_Toc6399932"/>
            <w:bookmarkEnd w:id="2489"/>
            <w:bookmarkStart w:id="2490" w:name="_Toc6324276"/>
            <w:bookmarkEnd w:id="2490"/>
            <w:bookmarkStart w:id="2491" w:name="_Toc6399934"/>
            <w:bookmarkEnd w:id="2491"/>
            <w:bookmarkStart w:id="2492" w:name="_Toc6324277"/>
            <w:bookmarkEnd w:id="2492"/>
            <w:bookmarkStart w:id="2493" w:name="_Toc6399935"/>
            <w:bookmarkEnd w:id="2493"/>
            <w:bookmarkStart w:id="2494" w:name="_Toc5906013"/>
            <w:bookmarkEnd w:id="2494"/>
            <w:bookmarkStart w:id="2495" w:name="_Toc6324273"/>
            <w:bookmarkEnd w:id="2495"/>
            <w:bookmarkStart w:id="2496" w:name="_Toc6398690"/>
            <w:bookmarkEnd w:id="2496"/>
            <w:bookmarkStart w:id="2497" w:name="_Toc6398694"/>
            <w:bookmarkEnd w:id="2497"/>
            <w:bookmarkStart w:id="2498" w:name="_Toc5906014"/>
            <w:bookmarkEnd w:id="2498"/>
            <w:bookmarkStart w:id="2499" w:name="_Toc6399931"/>
            <w:bookmarkEnd w:id="2499"/>
            <w:bookmarkStart w:id="2500" w:name="_Toc6398691"/>
            <w:bookmarkEnd w:id="2500"/>
            <w:bookmarkStart w:id="2501" w:name="_Toc5906020"/>
            <w:bookmarkEnd w:id="2501"/>
            <w:bookmarkStart w:id="2502" w:name="_Toc6398693"/>
            <w:bookmarkEnd w:id="2502"/>
            <w:bookmarkStart w:id="2503" w:name="_Toc6399929"/>
            <w:bookmarkEnd w:id="2503"/>
            <w:bookmarkStart w:id="2504" w:name="_Toc6399930"/>
            <w:bookmarkEnd w:id="2504"/>
            <w:bookmarkStart w:id="2505" w:name="_Toc6398692"/>
            <w:bookmarkEnd w:id="2505"/>
            <w:bookmarkStart w:id="2506" w:name="_Toc6324272"/>
            <w:bookmarkEnd w:id="2506"/>
            <w:bookmarkStart w:id="2507" w:name="_Toc5906018"/>
            <w:bookmarkEnd w:id="2507"/>
            <w:bookmarkStart w:id="2508" w:name="_Toc6398699"/>
            <w:bookmarkEnd w:id="2508"/>
            <w:bookmarkStart w:id="2509" w:name="_Toc5906022"/>
            <w:bookmarkEnd w:id="2509"/>
            <w:bookmarkStart w:id="2510" w:name="_Toc6399940"/>
            <w:bookmarkEnd w:id="2510"/>
            <w:bookmarkStart w:id="2511" w:name="_Toc6398700"/>
            <w:bookmarkEnd w:id="2511"/>
            <w:bookmarkStart w:id="2512" w:name="_Toc5906026"/>
            <w:bookmarkEnd w:id="2512"/>
            <w:bookmarkStart w:id="2513" w:name="_Toc6324284"/>
            <w:bookmarkEnd w:id="2513"/>
            <w:bookmarkStart w:id="2514" w:name="_Toc6324283"/>
            <w:bookmarkEnd w:id="2514"/>
            <w:bookmarkStart w:id="2515" w:name="_Toc6399936"/>
            <w:bookmarkEnd w:id="2515"/>
            <w:bookmarkStart w:id="2516" w:name="_Toc6399937"/>
            <w:bookmarkEnd w:id="2516"/>
            <w:bookmarkStart w:id="2517" w:name="_Toc5906023"/>
            <w:bookmarkEnd w:id="2517"/>
            <w:bookmarkStart w:id="2518" w:name="_Toc6398701"/>
            <w:bookmarkEnd w:id="2518"/>
            <w:bookmarkStart w:id="2519" w:name="_Toc6399942"/>
            <w:bookmarkEnd w:id="2519"/>
            <w:bookmarkStart w:id="2520" w:name="_Toc5906027"/>
            <w:bookmarkEnd w:id="2520"/>
            <w:bookmarkStart w:id="2521" w:name="_Toc6324285"/>
            <w:bookmarkEnd w:id="2521"/>
            <w:bookmarkStart w:id="2522" w:name="_Toc6398698"/>
            <w:bookmarkEnd w:id="2522"/>
            <w:bookmarkStart w:id="2523" w:name="_Toc5906024"/>
            <w:bookmarkEnd w:id="2523"/>
            <w:bookmarkStart w:id="2524" w:name="_Toc6324280"/>
            <w:bookmarkEnd w:id="2524"/>
            <w:bookmarkStart w:id="2525" w:name="_Toc5906025"/>
            <w:bookmarkEnd w:id="2525"/>
            <w:bookmarkStart w:id="2526" w:name="_Toc6399941"/>
            <w:bookmarkEnd w:id="2526"/>
            <w:bookmarkStart w:id="2527" w:name="_Toc6398702"/>
            <w:bookmarkEnd w:id="2527"/>
            <w:bookmarkStart w:id="2528" w:name="_Toc6399943"/>
            <w:bookmarkEnd w:id="2528"/>
            <w:bookmarkStart w:id="2529" w:name="_Toc5906028"/>
            <w:bookmarkEnd w:id="2529"/>
            <w:bookmarkStart w:id="2530" w:name="_Toc6399938"/>
            <w:bookmarkEnd w:id="2530"/>
            <w:bookmarkStart w:id="2531" w:name="_Toc6398695"/>
            <w:bookmarkEnd w:id="2531"/>
            <w:bookmarkStart w:id="2532" w:name="_Toc6398696"/>
            <w:bookmarkEnd w:id="2532"/>
            <w:bookmarkStart w:id="2533" w:name="_Toc5906021"/>
            <w:bookmarkEnd w:id="2533"/>
            <w:bookmarkStart w:id="2534" w:name="_Toc6398697"/>
            <w:bookmarkEnd w:id="2534"/>
            <w:bookmarkStart w:id="2535" w:name="_Toc6324279"/>
            <w:bookmarkEnd w:id="2535"/>
            <w:bookmarkStart w:id="2536" w:name="_Toc6399939"/>
            <w:bookmarkEnd w:id="2536"/>
            <w:bookmarkStart w:id="2537" w:name="_Toc6324278"/>
            <w:bookmarkEnd w:id="2537"/>
            <w:bookmarkStart w:id="2538" w:name="_Toc6324281"/>
            <w:bookmarkEnd w:id="2538"/>
            <w:bookmarkStart w:id="2539" w:name="_Toc6324282"/>
            <w:bookmarkEnd w:id="2539"/>
            <w:bookmarkStart w:id="2540" w:name="_Toc6399951"/>
            <w:bookmarkEnd w:id="2540"/>
            <w:bookmarkStart w:id="2541" w:name="_Toc5906036"/>
            <w:bookmarkEnd w:id="2541"/>
            <w:bookmarkStart w:id="2542" w:name="_Toc6398704"/>
            <w:bookmarkEnd w:id="2542"/>
            <w:bookmarkStart w:id="2543" w:name="_Toc6324290"/>
            <w:bookmarkEnd w:id="2543"/>
            <w:bookmarkStart w:id="2544" w:name="_Toc6324291"/>
            <w:bookmarkEnd w:id="2544"/>
            <w:bookmarkStart w:id="2545" w:name="_Toc6398707"/>
            <w:bookmarkEnd w:id="2545"/>
            <w:bookmarkStart w:id="2546" w:name="_Toc6324287"/>
            <w:bookmarkEnd w:id="2546"/>
            <w:bookmarkStart w:id="2547" w:name="_Toc6324286"/>
            <w:bookmarkEnd w:id="2547"/>
            <w:bookmarkStart w:id="2548" w:name="_Toc6399947"/>
            <w:bookmarkEnd w:id="2548"/>
            <w:bookmarkStart w:id="2549" w:name="_Toc6399948"/>
            <w:bookmarkEnd w:id="2549"/>
            <w:bookmarkStart w:id="2550" w:name="_Toc6398708"/>
            <w:bookmarkEnd w:id="2550"/>
            <w:bookmarkStart w:id="2551" w:name="_Toc5906029"/>
            <w:bookmarkEnd w:id="2551"/>
            <w:bookmarkStart w:id="2552" w:name="_Toc5906030"/>
            <w:bookmarkEnd w:id="2552"/>
            <w:bookmarkStart w:id="2553" w:name="_Toc6399946"/>
            <w:bookmarkEnd w:id="2553"/>
            <w:bookmarkStart w:id="2554" w:name="_Toc5906031"/>
            <w:bookmarkEnd w:id="2554"/>
            <w:bookmarkStart w:id="2555" w:name="_Toc6399945"/>
            <w:bookmarkEnd w:id="2555"/>
            <w:bookmarkStart w:id="2556" w:name="_Toc6324289"/>
            <w:bookmarkEnd w:id="2556"/>
            <w:bookmarkStart w:id="2557" w:name="_Toc5906033"/>
            <w:bookmarkEnd w:id="2557"/>
            <w:bookmarkStart w:id="2558" w:name="_Toc6399949"/>
            <w:bookmarkEnd w:id="2558"/>
            <w:bookmarkStart w:id="2559" w:name="_Toc6398703"/>
            <w:bookmarkEnd w:id="2559"/>
            <w:bookmarkStart w:id="2560" w:name="_Toc5906034"/>
            <w:bookmarkEnd w:id="2560"/>
            <w:bookmarkStart w:id="2561" w:name="_Toc6399950"/>
            <w:bookmarkEnd w:id="2561"/>
            <w:bookmarkStart w:id="2562" w:name="_Toc6398705"/>
            <w:bookmarkEnd w:id="2562"/>
            <w:bookmarkStart w:id="2563" w:name="_Toc5906032"/>
            <w:bookmarkEnd w:id="2563"/>
            <w:bookmarkStart w:id="2564" w:name="_Toc6398709"/>
            <w:bookmarkEnd w:id="2564"/>
            <w:bookmarkStart w:id="2565" w:name="_Toc6399944"/>
            <w:bookmarkEnd w:id="2565"/>
            <w:bookmarkStart w:id="2566" w:name="_Toc6324288"/>
            <w:bookmarkEnd w:id="2566"/>
            <w:bookmarkStart w:id="2567" w:name="_Toc6324292"/>
            <w:bookmarkEnd w:id="2567"/>
            <w:bookmarkStart w:id="2568" w:name="_Toc6398706"/>
            <w:bookmarkEnd w:id="2568"/>
            <w:bookmarkStart w:id="2569" w:name="_Toc5906035"/>
            <w:bookmarkEnd w:id="2569"/>
            <w:bookmarkStart w:id="2570" w:name="_Toc6324293"/>
            <w:bookmarkEnd w:id="2570"/>
            <w:bookmarkStart w:id="2571" w:name="_Toc6398710"/>
            <w:bookmarkEnd w:id="2571"/>
            <w:bookmarkStart w:id="2572" w:name="_Toc6324299"/>
            <w:bookmarkEnd w:id="2572"/>
            <w:bookmarkStart w:id="2573" w:name="_Toc6324297"/>
            <w:bookmarkEnd w:id="2573"/>
            <w:bookmarkStart w:id="2574" w:name="_Toc6398714"/>
            <w:bookmarkEnd w:id="2574"/>
            <w:bookmarkStart w:id="2575" w:name="_Toc6398716"/>
            <w:bookmarkEnd w:id="2575"/>
            <w:bookmarkStart w:id="2576" w:name="_Toc6398718"/>
            <w:bookmarkEnd w:id="2576"/>
            <w:bookmarkStart w:id="2577" w:name="_Toc6324295"/>
            <w:bookmarkEnd w:id="2577"/>
            <w:bookmarkStart w:id="2578" w:name="_Toc6324298"/>
            <w:bookmarkEnd w:id="2578"/>
            <w:bookmarkStart w:id="2579" w:name="_Toc6399959"/>
            <w:bookmarkEnd w:id="2579"/>
            <w:bookmarkStart w:id="2580" w:name="_Toc6398712"/>
            <w:bookmarkEnd w:id="2580"/>
            <w:bookmarkStart w:id="2581" w:name="_Toc6399955"/>
            <w:bookmarkEnd w:id="2581"/>
            <w:bookmarkStart w:id="2582" w:name="_Toc5906044"/>
            <w:bookmarkEnd w:id="2582"/>
            <w:bookmarkStart w:id="2583" w:name="_Toc6399952"/>
            <w:bookmarkEnd w:id="2583"/>
            <w:bookmarkStart w:id="2584" w:name="_Toc6324294"/>
            <w:bookmarkEnd w:id="2584"/>
            <w:bookmarkStart w:id="2585" w:name="_Toc5906037"/>
            <w:bookmarkEnd w:id="2585"/>
            <w:bookmarkStart w:id="2586" w:name="_Toc6399953"/>
            <w:bookmarkEnd w:id="2586"/>
            <w:bookmarkStart w:id="2587" w:name="_Toc6398713"/>
            <w:bookmarkEnd w:id="2587"/>
            <w:bookmarkStart w:id="2588" w:name="_Toc5906039"/>
            <w:bookmarkEnd w:id="2588"/>
            <w:bookmarkStart w:id="2589" w:name="_Toc5906038"/>
            <w:bookmarkEnd w:id="2589"/>
            <w:bookmarkStart w:id="2590" w:name="_Toc5906040"/>
            <w:bookmarkEnd w:id="2590"/>
            <w:bookmarkStart w:id="2591" w:name="_Toc6398715"/>
            <w:bookmarkEnd w:id="2591"/>
            <w:bookmarkStart w:id="2592" w:name="_Toc5906042"/>
            <w:bookmarkEnd w:id="2592"/>
            <w:bookmarkStart w:id="2593" w:name="_Toc6324300"/>
            <w:bookmarkEnd w:id="2593"/>
            <w:bookmarkStart w:id="2594" w:name="_Toc5906041"/>
            <w:bookmarkEnd w:id="2594"/>
            <w:bookmarkStart w:id="2595" w:name="_Toc6398717"/>
            <w:bookmarkEnd w:id="2595"/>
            <w:bookmarkStart w:id="2596" w:name="_Toc6399958"/>
            <w:bookmarkEnd w:id="2596"/>
            <w:bookmarkStart w:id="2597" w:name="_Toc5906043"/>
            <w:bookmarkEnd w:id="2597"/>
            <w:bookmarkStart w:id="2598" w:name="_Toc6324301"/>
            <w:bookmarkEnd w:id="2598"/>
            <w:bookmarkStart w:id="2599" w:name="_Toc6399956"/>
            <w:bookmarkEnd w:id="2599"/>
            <w:bookmarkStart w:id="2600" w:name="_Toc6399957"/>
            <w:bookmarkEnd w:id="2600"/>
            <w:bookmarkStart w:id="2601" w:name="_Toc6399954"/>
            <w:bookmarkEnd w:id="2601"/>
            <w:bookmarkStart w:id="2602" w:name="_Toc6324296"/>
            <w:bookmarkEnd w:id="2602"/>
            <w:bookmarkStart w:id="2603" w:name="_Toc6398711"/>
            <w:bookmarkEnd w:id="2603"/>
            <w:bookmarkStart w:id="2604" w:name="_Toc6398720"/>
            <w:bookmarkEnd w:id="2604"/>
            <w:bookmarkStart w:id="2605" w:name="_Toc5906052"/>
            <w:bookmarkEnd w:id="2605"/>
            <w:bookmarkStart w:id="2606" w:name="_Toc6399960"/>
            <w:bookmarkEnd w:id="2606"/>
            <w:bookmarkStart w:id="2607" w:name="_Toc5906045"/>
            <w:bookmarkEnd w:id="2607"/>
            <w:bookmarkStart w:id="2608" w:name="_Toc6398719"/>
            <w:bookmarkEnd w:id="2608"/>
            <w:bookmarkStart w:id="2609" w:name="_Toc6324302"/>
            <w:bookmarkEnd w:id="2609"/>
            <w:bookmarkStart w:id="2610" w:name="_Toc6398722"/>
            <w:bookmarkEnd w:id="2610"/>
            <w:bookmarkStart w:id="2611" w:name="_Toc6398723"/>
            <w:bookmarkEnd w:id="2611"/>
            <w:bookmarkStart w:id="2612" w:name="_Toc6324306"/>
            <w:bookmarkEnd w:id="2612"/>
            <w:bookmarkStart w:id="2613" w:name="_Toc6399964"/>
            <w:bookmarkEnd w:id="2613"/>
            <w:bookmarkStart w:id="2614" w:name="_Toc5906049"/>
            <w:bookmarkEnd w:id="2614"/>
            <w:bookmarkStart w:id="2615" w:name="_Toc6324307"/>
            <w:bookmarkEnd w:id="2615"/>
            <w:bookmarkStart w:id="2616" w:name="_Toc6398724"/>
            <w:bookmarkEnd w:id="2616"/>
            <w:bookmarkStart w:id="2617" w:name="_Toc5906047"/>
            <w:bookmarkEnd w:id="2617"/>
            <w:bookmarkStart w:id="2618" w:name="_Toc6399961"/>
            <w:bookmarkEnd w:id="2618"/>
            <w:bookmarkStart w:id="2619" w:name="_Toc6399965"/>
            <w:bookmarkEnd w:id="2619"/>
            <w:bookmarkStart w:id="2620" w:name="_Toc6324303"/>
            <w:bookmarkEnd w:id="2620"/>
            <w:bookmarkStart w:id="2621" w:name="_Toc5906050"/>
            <w:bookmarkEnd w:id="2621"/>
            <w:bookmarkStart w:id="2622" w:name="_Toc6399966"/>
            <w:bookmarkEnd w:id="2622"/>
            <w:bookmarkStart w:id="2623" w:name="_Toc6324308"/>
            <w:bookmarkEnd w:id="2623"/>
            <w:bookmarkStart w:id="2624" w:name="_Toc5906051"/>
            <w:bookmarkEnd w:id="2624"/>
            <w:bookmarkStart w:id="2625" w:name="_Toc6324304"/>
            <w:bookmarkEnd w:id="2625"/>
            <w:bookmarkStart w:id="2626" w:name="_Toc6399962"/>
            <w:bookmarkEnd w:id="2626"/>
            <w:bookmarkStart w:id="2627" w:name="_Toc6324305"/>
            <w:bookmarkEnd w:id="2627"/>
            <w:bookmarkStart w:id="2628" w:name="_Toc6399963"/>
            <w:bookmarkEnd w:id="2628"/>
            <w:bookmarkStart w:id="2629" w:name="_Toc6398725"/>
            <w:bookmarkEnd w:id="2629"/>
            <w:bookmarkStart w:id="2630" w:name="_Toc6324309"/>
            <w:bookmarkEnd w:id="2630"/>
            <w:bookmarkStart w:id="2631" w:name="_Toc6398726"/>
            <w:bookmarkEnd w:id="2631"/>
            <w:bookmarkStart w:id="2632" w:name="_Toc5906048"/>
            <w:bookmarkEnd w:id="2632"/>
            <w:bookmarkStart w:id="2633" w:name="_Toc6398721"/>
            <w:bookmarkEnd w:id="2633"/>
            <w:bookmarkStart w:id="2634" w:name="_Toc5906046"/>
            <w:bookmarkEnd w:id="2634"/>
            <w:bookmarkStart w:id="2635" w:name="_Toc6399967"/>
            <w:bookmarkEnd w:id="2635"/>
            <w:bookmarkStart w:id="2636" w:name="_Toc5906060"/>
            <w:bookmarkEnd w:id="2636"/>
            <w:bookmarkStart w:id="2637" w:name="_Toc5906059"/>
            <w:bookmarkEnd w:id="2637"/>
            <w:bookmarkStart w:id="2638" w:name="_Toc5906055"/>
            <w:bookmarkEnd w:id="2638"/>
            <w:bookmarkStart w:id="2639" w:name="_Toc5906054"/>
            <w:bookmarkEnd w:id="2639"/>
            <w:bookmarkStart w:id="2640" w:name="_Toc6324313"/>
            <w:bookmarkEnd w:id="2640"/>
            <w:bookmarkStart w:id="2641" w:name="_Toc6324312"/>
            <w:bookmarkEnd w:id="2641"/>
            <w:bookmarkStart w:id="2642" w:name="_Toc6398729"/>
            <w:bookmarkEnd w:id="2642"/>
            <w:bookmarkStart w:id="2643" w:name="_Toc6398728"/>
            <w:bookmarkEnd w:id="2643"/>
            <w:bookmarkStart w:id="2644" w:name="_Toc6398730"/>
            <w:bookmarkEnd w:id="2644"/>
            <w:bookmarkStart w:id="2645" w:name="_Toc6399971"/>
            <w:bookmarkEnd w:id="2645"/>
            <w:bookmarkStart w:id="2646" w:name="_Toc6398731"/>
            <w:bookmarkEnd w:id="2646"/>
            <w:bookmarkStart w:id="2647" w:name="_Toc5906053"/>
            <w:bookmarkEnd w:id="2647"/>
            <w:bookmarkStart w:id="2648" w:name="_Toc6399970"/>
            <w:bookmarkEnd w:id="2648"/>
            <w:bookmarkStart w:id="2649" w:name="_Toc6398727"/>
            <w:bookmarkEnd w:id="2649"/>
            <w:bookmarkStart w:id="2650" w:name="_Toc6399968"/>
            <w:bookmarkEnd w:id="2650"/>
            <w:bookmarkStart w:id="2651" w:name="_Toc6399972"/>
            <w:bookmarkEnd w:id="2651"/>
            <w:bookmarkStart w:id="2652" w:name="_Toc6399973"/>
            <w:bookmarkEnd w:id="2652"/>
            <w:bookmarkStart w:id="2653" w:name="_Toc6324315"/>
            <w:bookmarkEnd w:id="2653"/>
            <w:bookmarkStart w:id="2654" w:name="_Toc6398732"/>
            <w:bookmarkEnd w:id="2654"/>
            <w:bookmarkStart w:id="2655" w:name="_Toc5906058"/>
            <w:bookmarkEnd w:id="2655"/>
            <w:bookmarkStart w:id="2656" w:name="_Toc6399974"/>
            <w:bookmarkEnd w:id="2656"/>
            <w:bookmarkStart w:id="2657" w:name="_Toc6324317"/>
            <w:bookmarkEnd w:id="2657"/>
            <w:bookmarkStart w:id="2658" w:name="_Toc6324310"/>
            <w:bookmarkEnd w:id="2658"/>
            <w:bookmarkStart w:id="2659" w:name="_Toc6399969"/>
            <w:bookmarkEnd w:id="2659"/>
            <w:bookmarkStart w:id="2660" w:name="_Toc6324314"/>
            <w:bookmarkEnd w:id="2660"/>
            <w:bookmarkStart w:id="2661" w:name="_Toc6398733"/>
            <w:bookmarkEnd w:id="2661"/>
            <w:bookmarkStart w:id="2662" w:name="_Toc5906056"/>
            <w:bookmarkEnd w:id="2662"/>
            <w:bookmarkStart w:id="2663" w:name="_Toc6324316"/>
            <w:bookmarkEnd w:id="2663"/>
            <w:bookmarkStart w:id="2664" w:name="_Toc6324311"/>
            <w:bookmarkEnd w:id="2664"/>
            <w:bookmarkStart w:id="2665" w:name="_Toc5906057"/>
            <w:bookmarkEnd w:id="2665"/>
            <w:bookmarkStart w:id="2666" w:name="_Toc6398734"/>
            <w:bookmarkEnd w:id="2666"/>
            <w:bookmarkStart w:id="2667" w:name="_Toc6399975"/>
            <w:bookmarkEnd w:id="2667"/>
            <w:bookmarkStart w:id="2668" w:name="_Toc6399977"/>
            <w:bookmarkEnd w:id="2668"/>
            <w:bookmarkStart w:id="2669" w:name="_Toc6398737"/>
            <w:bookmarkEnd w:id="2669"/>
            <w:bookmarkStart w:id="2670" w:name="_Toc6399978"/>
            <w:bookmarkEnd w:id="2670"/>
            <w:bookmarkStart w:id="2671" w:name="_Toc6324321"/>
            <w:bookmarkEnd w:id="2671"/>
            <w:bookmarkStart w:id="2672" w:name="_Toc5906063"/>
            <w:bookmarkEnd w:id="2672"/>
            <w:bookmarkStart w:id="2673" w:name="_Toc6399979"/>
            <w:bookmarkEnd w:id="2673"/>
            <w:bookmarkStart w:id="2674" w:name="_Toc6324320"/>
            <w:bookmarkEnd w:id="2674"/>
            <w:bookmarkStart w:id="2675" w:name="_Toc6324322"/>
            <w:bookmarkEnd w:id="2675"/>
            <w:bookmarkStart w:id="2676" w:name="_Toc6398739"/>
            <w:bookmarkEnd w:id="2676"/>
            <w:bookmarkStart w:id="2677" w:name="_Toc6399980"/>
            <w:bookmarkEnd w:id="2677"/>
            <w:bookmarkStart w:id="2678" w:name="_Toc5906065"/>
            <w:bookmarkEnd w:id="2678"/>
            <w:bookmarkStart w:id="2679" w:name="_Toc6398740"/>
            <w:bookmarkEnd w:id="2679"/>
            <w:bookmarkStart w:id="2680" w:name="_Toc6399981"/>
            <w:bookmarkEnd w:id="2680"/>
            <w:bookmarkStart w:id="2681" w:name="_Toc5906067"/>
            <w:bookmarkEnd w:id="2681"/>
            <w:bookmarkStart w:id="2682" w:name="_Toc6398735"/>
            <w:bookmarkEnd w:id="2682"/>
            <w:bookmarkStart w:id="2683" w:name="_Toc5906061"/>
            <w:bookmarkEnd w:id="2683"/>
            <w:bookmarkStart w:id="2684" w:name="_Toc5906062"/>
            <w:bookmarkEnd w:id="2684"/>
            <w:bookmarkStart w:id="2685" w:name="_Toc6399982"/>
            <w:bookmarkEnd w:id="2685"/>
            <w:bookmarkStart w:id="2686" w:name="_Toc6324325"/>
            <w:bookmarkEnd w:id="2686"/>
            <w:bookmarkStart w:id="2687" w:name="_Toc6398742"/>
            <w:bookmarkEnd w:id="2687"/>
            <w:bookmarkStart w:id="2688" w:name="_Toc6399983"/>
            <w:bookmarkEnd w:id="2688"/>
            <w:bookmarkStart w:id="2689" w:name="_Toc5906068"/>
            <w:bookmarkEnd w:id="2689"/>
            <w:bookmarkStart w:id="2690" w:name="_Toc6399976"/>
            <w:bookmarkEnd w:id="2690"/>
            <w:bookmarkStart w:id="2691" w:name="_Toc5906066"/>
            <w:bookmarkEnd w:id="2691"/>
            <w:bookmarkStart w:id="2692" w:name="_Toc5906064"/>
            <w:bookmarkEnd w:id="2692"/>
            <w:bookmarkStart w:id="2693" w:name="_Toc6398738"/>
            <w:bookmarkEnd w:id="2693"/>
            <w:bookmarkStart w:id="2694" w:name="_Toc6324323"/>
            <w:bookmarkEnd w:id="2694"/>
            <w:bookmarkStart w:id="2695" w:name="_Toc6324324"/>
            <w:bookmarkEnd w:id="2695"/>
            <w:bookmarkStart w:id="2696" w:name="_Toc6398741"/>
            <w:bookmarkEnd w:id="2696"/>
            <w:bookmarkStart w:id="2697" w:name="_Toc6324318"/>
            <w:bookmarkEnd w:id="2697"/>
            <w:bookmarkStart w:id="2698" w:name="_Toc6324319"/>
            <w:bookmarkEnd w:id="2698"/>
            <w:bookmarkStart w:id="2699" w:name="_Toc6398736"/>
            <w:bookmarkEnd w:id="2699"/>
            <w:bookmarkStart w:id="2700" w:name="_Toc6398744"/>
            <w:bookmarkEnd w:id="2700"/>
            <w:bookmarkStart w:id="2701" w:name="_Toc6398748"/>
            <w:bookmarkEnd w:id="2701"/>
            <w:bookmarkStart w:id="2702" w:name="_Toc6399991"/>
            <w:bookmarkEnd w:id="2702"/>
            <w:bookmarkStart w:id="2703" w:name="_Toc5906076"/>
            <w:bookmarkEnd w:id="2703"/>
            <w:bookmarkStart w:id="2704" w:name="_Toc5906069"/>
            <w:bookmarkEnd w:id="2704"/>
            <w:bookmarkStart w:id="2705" w:name="_Toc6324328"/>
            <w:bookmarkEnd w:id="2705"/>
            <w:bookmarkStart w:id="2706" w:name="_Toc6398745"/>
            <w:bookmarkEnd w:id="2706"/>
            <w:bookmarkStart w:id="2707" w:name="_Toc5906071"/>
            <w:bookmarkEnd w:id="2707"/>
            <w:bookmarkStart w:id="2708" w:name="_Toc6399989"/>
            <w:bookmarkEnd w:id="2708"/>
            <w:r>
              <w:rPr>
                <w:rFonts w:hint="eastAsia"/>
                <w:color w:val="auto"/>
                <w:szCs w:val="21"/>
              </w:rPr>
              <w:t>设计等级</w:t>
            </w:r>
          </w:p>
        </w:tc>
        <w:tc>
          <w:tcPr>
            <w:tcW w:w="4185" w:type="pct"/>
          </w:tcPr>
          <w:p>
            <w:pPr>
              <w:jc w:val="center"/>
              <w:rPr>
                <w:color w:val="auto"/>
                <w:szCs w:val="21"/>
              </w:rPr>
            </w:pPr>
            <w:r>
              <w:rPr>
                <w:rFonts w:hint="eastAsia"/>
                <w:color w:val="auto"/>
                <w:szCs w:val="21"/>
              </w:rPr>
              <w:t>子项名称或建构筑物类型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5" w:type="pct"/>
            <w:vAlign w:val="center"/>
          </w:tcPr>
          <w:p>
            <w:pPr>
              <w:pStyle w:val="4"/>
              <w:keepNext w:val="0"/>
              <w:keepLines w:val="0"/>
              <w:numPr>
                <w:ilvl w:val="0"/>
                <w:numId w:val="0"/>
              </w:numPr>
              <w:adjustRightInd/>
              <w:snapToGrid/>
              <w:spacing w:line="240" w:lineRule="auto"/>
              <w:jc w:val="center"/>
              <w:rPr>
                <w:rFonts w:eastAsia="宋体"/>
                <w:color w:val="auto"/>
                <w:sz w:val="21"/>
                <w:szCs w:val="21"/>
              </w:rPr>
            </w:pPr>
            <w:r>
              <w:rPr>
                <w:rFonts w:hint="eastAsia" w:eastAsia="宋体"/>
                <w:color w:val="auto"/>
                <w:sz w:val="21"/>
                <w:szCs w:val="21"/>
              </w:rPr>
              <w:t>甲级</w:t>
            </w:r>
          </w:p>
        </w:tc>
        <w:tc>
          <w:tcPr>
            <w:tcW w:w="4185" w:type="pct"/>
          </w:tcPr>
          <w:p>
            <w:pPr>
              <w:pStyle w:val="4"/>
              <w:keepNext w:val="0"/>
              <w:keepLines w:val="0"/>
              <w:numPr>
                <w:ilvl w:val="0"/>
                <w:numId w:val="0"/>
              </w:numPr>
              <w:adjustRightInd/>
              <w:snapToGrid/>
              <w:spacing w:line="240" w:lineRule="auto"/>
              <w:rPr>
                <w:rFonts w:eastAsia="宋体"/>
                <w:color w:val="auto"/>
                <w:sz w:val="21"/>
                <w:szCs w:val="21"/>
              </w:rPr>
            </w:pPr>
            <w:r>
              <w:rPr>
                <w:rFonts w:hint="eastAsia" w:eastAsia="宋体"/>
                <w:color w:val="auto"/>
                <w:sz w:val="21"/>
                <w:szCs w:val="21"/>
              </w:rPr>
              <w:t>常规岛主厂房、汽轮发电机基础、电气厂房、开关站及主控制楼、跨度大于30m的厂房建筑、场地及地质条件复杂的建(构)筑物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5" w:type="pct"/>
            <w:vAlign w:val="center"/>
          </w:tcPr>
          <w:p>
            <w:pPr>
              <w:pStyle w:val="4"/>
              <w:keepNext w:val="0"/>
              <w:keepLines w:val="0"/>
              <w:numPr>
                <w:ilvl w:val="0"/>
                <w:numId w:val="0"/>
              </w:numPr>
              <w:adjustRightInd/>
              <w:snapToGrid/>
              <w:spacing w:line="240" w:lineRule="auto"/>
              <w:jc w:val="center"/>
              <w:rPr>
                <w:rFonts w:eastAsia="宋体"/>
                <w:color w:val="auto"/>
                <w:sz w:val="21"/>
                <w:szCs w:val="21"/>
              </w:rPr>
            </w:pPr>
            <w:r>
              <w:rPr>
                <w:rFonts w:hint="eastAsia" w:eastAsia="宋体"/>
                <w:color w:val="auto"/>
                <w:sz w:val="21"/>
                <w:szCs w:val="21"/>
              </w:rPr>
              <w:t>乙级</w:t>
            </w:r>
          </w:p>
        </w:tc>
        <w:tc>
          <w:tcPr>
            <w:tcW w:w="4185" w:type="pct"/>
          </w:tcPr>
          <w:p>
            <w:pPr>
              <w:pStyle w:val="4"/>
              <w:keepNext w:val="0"/>
              <w:keepLines w:val="0"/>
              <w:numPr>
                <w:ilvl w:val="0"/>
                <w:numId w:val="0"/>
              </w:numPr>
              <w:adjustRightInd/>
              <w:snapToGrid/>
              <w:spacing w:line="240" w:lineRule="auto"/>
              <w:rPr>
                <w:rFonts w:eastAsia="宋体"/>
                <w:color w:val="auto"/>
                <w:sz w:val="21"/>
                <w:szCs w:val="21"/>
              </w:rPr>
            </w:pPr>
            <w:r>
              <w:rPr>
                <w:rFonts w:hint="eastAsia" w:eastAsia="宋体"/>
                <w:color w:val="auto"/>
                <w:sz w:val="21"/>
                <w:szCs w:val="21"/>
              </w:rPr>
              <w:t>除甲级、丙级外的其他生产建筑、辅助及附属建筑物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815" w:type="pct"/>
            <w:vAlign w:val="center"/>
          </w:tcPr>
          <w:p>
            <w:pPr>
              <w:pStyle w:val="4"/>
              <w:keepNext w:val="0"/>
              <w:keepLines w:val="0"/>
              <w:numPr>
                <w:ilvl w:val="0"/>
                <w:numId w:val="0"/>
              </w:numPr>
              <w:adjustRightInd/>
              <w:snapToGrid/>
              <w:spacing w:line="240" w:lineRule="auto"/>
              <w:jc w:val="center"/>
              <w:rPr>
                <w:rFonts w:eastAsia="宋体"/>
                <w:color w:val="auto"/>
                <w:sz w:val="21"/>
                <w:szCs w:val="21"/>
              </w:rPr>
            </w:pPr>
            <w:r>
              <w:rPr>
                <w:rFonts w:hint="eastAsia" w:eastAsia="宋体"/>
                <w:color w:val="auto"/>
                <w:sz w:val="21"/>
                <w:szCs w:val="21"/>
              </w:rPr>
              <w:t>丙级</w:t>
            </w:r>
          </w:p>
        </w:tc>
        <w:tc>
          <w:tcPr>
            <w:tcW w:w="4185" w:type="pct"/>
          </w:tcPr>
          <w:p>
            <w:pPr>
              <w:pStyle w:val="4"/>
              <w:keepNext w:val="0"/>
              <w:keepLines w:val="0"/>
              <w:numPr>
                <w:ilvl w:val="0"/>
                <w:numId w:val="0"/>
              </w:numPr>
              <w:adjustRightInd/>
              <w:snapToGrid/>
              <w:spacing w:line="240" w:lineRule="auto"/>
              <w:rPr>
                <w:rFonts w:eastAsia="宋体"/>
                <w:color w:val="auto"/>
                <w:sz w:val="21"/>
                <w:szCs w:val="21"/>
              </w:rPr>
            </w:pPr>
            <w:r>
              <w:rPr>
                <w:rFonts w:hint="eastAsia" w:eastAsia="宋体"/>
                <w:color w:val="auto"/>
                <w:sz w:val="21"/>
                <w:szCs w:val="21"/>
              </w:rPr>
              <w:t>场地和地基条件简单、荷载分布均匀的单层和多层BOP子项</w:t>
            </w:r>
          </w:p>
        </w:tc>
      </w:tr>
    </w:tbl>
    <w:p>
      <w:pPr>
        <w:pStyle w:val="3"/>
        <w:numPr>
          <w:ilvl w:val="1"/>
          <w:numId w:val="7"/>
        </w:numPr>
        <w:spacing w:line="240" w:lineRule="auto"/>
        <w:ind w:left="0"/>
        <w:rPr>
          <w:color w:val="auto"/>
        </w:rPr>
      </w:pPr>
      <w:bookmarkStart w:id="2709" w:name="_Toc72487135"/>
      <w:r>
        <w:rPr>
          <w:rFonts w:hint="eastAsia"/>
          <w:color w:val="auto"/>
        </w:rPr>
        <w:t>勘察与监测</w:t>
      </w:r>
      <w:bookmarkEnd w:id="2709"/>
    </w:p>
    <w:p>
      <w:pPr>
        <w:pStyle w:val="4"/>
        <w:keepNext w:val="0"/>
        <w:keepLines w:val="0"/>
        <w:snapToGrid/>
        <w:spacing w:line="240" w:lineRule="auto"/>
        <w:jc w:val="both"/>
        <w:rPr>
          <w:color w:val="auto"/>
          <w:sz w:val="28"/>
          <w:szCs w:val="28"/>
        </w:rPr>
      </w:pPr>
      <w:r>
        <w:rPr>
          <w:rFonts w:hint="eastAsia"/>
          <w:color w:val="auto"/>
          <w:sz w:val="28"/>
          <w:szCs w:val="28"/>
        </w:rPr>
        <w:t>核电厂岩土工程勘察的全过程应有质量保证措施，并应形成质量控制的记录。</w:t>
      </w:r>
    </w:p>
    <w:p>
      <w:pPr>
        <w:pStyle w:val="4"/>
        <w:keepNext w:val="0"/>
        <w:keepLines w:val="0"/>
        <w:snapToGrid/>
        <w:spacing w:line="240" w:lineRule="auto"/>
        <w:jc w:val="both"/>
        <w:rPr>
          <w:color w:val="auto"/>
          <w:sz w:val="28"/>
          <w:szCs w:val="28"/>
        </w:rPr>
      </w:pPr>
      <w:r>
        <w:rPr>
          <w:rFonts w:hint="eastAsia"/>
          <w:color w:val="auto"/>
          <w:sz w:val="28"/>
          <w:szCs w:val="28"/>
        </w:rPr>
        <w:t>可行性研究阶段，常规岛控制性勘探孔不应少于1个。</w:t>
      </w:r>
    </w:p>
    <w:p>
      <w:pPr>
        <w:pStyle w:val="4"/>
        <w:keepNext w:val="0"/>
        <w:keepLines w:val="0"/>
        <w:snapToGrid/>
        <w:spacing w:line="240" w:lineRule="auto"/>
        <w:jc w:val="both"/>
        <w:rPr>
          <w:color w:val="auto"/>
          <w:sz w:val="28"/>
          <w:szCs w:val="28"/>
        </w:rPr>
      </w:pPr>
      <w:r>
        <w:rPr>
          <w:rFonts w:hint="eastAsia"/>
          <w:color w:val="auto"/>
          <w:sz w:val="28"/>
          <w:szCs w:val="28"/>
        </w:rPr>
        <w:t>厂址存在断裂时，应进行断裂勘察，查明断裂的位置、规模和性质，分析断裂活动性，评价断裂对工程建设可能产生的影响。</w:t>
      </w:r>
    </w:p>
    <w:p>
      <w:pPr>
        <w:pStyle w:val="4"/>
        <w:keepNext w:val="0"/>
        <w:keepLines w:val="0"/>
        <w:snapToGrid/>
        <w:spacing w:line="240" w:lineRule="auto"/>
        <w:jc w:val="both"/>
        <w:rPr>
          <w:color w:val="auto"/>
          <w:sz w:val="28"/>
          <w:szCs w:val="28"/>
        </w:rPr>
      </w:pPr>
      <w:r>
        <w:rPr>
          <w:rFonts w:hint="eastAsia"/>
          <w:color w:val="auto"/>
          <w:sz w:val="28"/>
          <w:szCs w:val="28"/>
        </w:rPr>
        <w:t>当厂址及附近存在对工程安全有影响的不良地质作用与地质灾害时，应进行不良地质作用与地质灾害勘察。</w:t>
      </w:r>
    </w:p>
    <w:p>
      <w:pPr>
        <w:pStyle w:val="4"/>
        <w:keepNext w:val="0"/>
        <w:keepLines w:val="0"/>
        <w:snapToGrid/>
        <w:spacing w:line="240" w:lineRule="auto"/>
        <w:jc w:val="both"/>
        <w:rPr>
          <w:color w:val="auto"/>
          <w:sz w:val="28"/>
          <w:szCs w:val="28"/>
        </w:rPr>
      </w:pPr>
      <w:r>
        <w:rPr>
          <w:rFonts w:hint="eastAsia"/>
          <w:color w:val="auto"/>
          <w:sz w:val="28"/>
          <w:szCs w:val="28"/>
        </w:rPr>
        <w:t>大型常规边坡应进行岩土工程勘察。</w:t>
      </w:r>
    </w:p>
    <w:p>
      <w:pPr>
        <w:pStyle w:val="4"/>
        <w:keepNext w:val="0"/>
        <w:keepLines w:val="0"/>
        <w:snapToGrid/>
        <w:spacing w:line="240" w:lineRule="auto"/>
        <w:jc w:val="both"/>
        <w:rPr>
          <w:color w:val="auto"/>
          <w:sz w:val="28"/>
          <w:szCs w:val="28"/>
        </w:rPr>
      </w:pPr>
      <w:r>
        <w:rPr>
          <w:rFonts w:hint="eastAsia"/>
          <w:color w:val="auto"/>
          <w:sz w:val="28"/>
          <w:szCs w:val="28"/>
        </w:rPr>
        <w:t>大型常规边坡应进行岩土工程监测。</w:t>
      </w:r>
    </w:p>
    <w:p>
      <w:pPr>
        <w:pStyle w:val="4"/>
        <w:keepNext w:val="0"/>
        <w:keepLines w:val="0"/>
        <w:snapToGrid/>
        <w:spacing w:line="240" w:lineRule="auto"/>
        <w:jc w:val="both"/>
        <w:rPr>
          <w:color w:val="auto"/>
          <w:sz w:val="28"/>
          <w:szCs w:val="28"/>
        </w:rPr>
      </w:pPr>
      <w:r>
        <w:rPr>
          <w:rFonts w:hint="eastAsia"/>
          <w:color w:val="auto"/>
          <w:sz w:val="28"/>
          <w:szCs w:val="28"/>
        </w:rPr>
        <w:t>各项建设工程在设计和施工之前，必须按基本建设程序进行岩土工程勘察。</w:t>
      </w:r>
    </w:p>
    <w:p>
      <w:pPr>
        <w:pStyle w:val="4"/>
        <w:keepNext w:val="0"/>
        <w:keepLines w:val="0"/>
        <w:snapToGrid/>
        <w:spacing w:line="240" w:lineRule="auto"/>
        <w:jc w:val="both"/>
        <w:rPr>
          <w:color w:val="auto"/>
          <w:sz w:val="28"/>
          <w:szCs w:val="28"/>
        </w:rPr>
      </w:pPr>
      <w:r>
        <w:rPr>
          <w:rFonts w:hint="eastAsia"/>
          <w:color w:val="auto"/>
          <w:sz w:val="28"/>
          <w:szCs w:val="28"/>
        </w:rPr>
        <w:t>详细勘察应按单体建筑物或建筑群提出详细的岩土工程资料和设计、施工所需的岩土参数；对建筑地基作出岩土工程评价，并对地基类型、基础形式、地基处理、基坑支护、工程降水和不良地质作用的防治等提出建议。主要应进行下列工作：</w:t>
      </w:r>
    </w:p>
    <w:p>
      <w:pPr>
        <w:pStyle w:val="5"/>
        <w:snapToGrid/>
        <w:spacing w:line="240" w:lineRule="auto"/>
        <w:ind w:left="850" w:hanging="425"/>
        <w:jc w:val="both"/>
        <w:rPr>
          <w:color w:val="auto"/>
          <w:sz w:val="28"/>
        </w:rPr>
      </w:pPr>
      <w:r>
        <w:rPr>
          <w:rFonts w:hint="eastAsia"/>
          <w:color w:val="auto"/>
          <w:sz w:val="28"/>
        </w:rPr>
        <w:t>搜集附有坐标和地形的建筑总平面图，场区的地面整平标高，建筑物的性质、规模、荷载、结构特点，基础形式、埋置深度，地基允许变形等资料；</w:t>
      </w:r>
    </w:p>
    <w:p>
      <w:pPr>
        <w:pStyle w:val="5"/>
        <w:snapToGrid/>
        <w:spacing w:line="240" w:lineRule="auto"/>
        <w:ind w:left="850" w:hanging="425"/>
        <w:jc w:val="both"/>
        <w:rPr>
          <w:color w:val="auto"/>
          <w:sz w:val="28"/>
        </w:rPr>
      </w:pPr>
      <w:r>
        <w:rPr>
          <w:rFonts w:hint="eastAsia"/>
          <w:color w:val="auto"/>
          <w:sz w:val="28"/>
        </w:rPr>
        <w:t>查明不良地质作用的类型、成因、分布范围、发展趋势和危害程度，提出整治方案的建议；</w:t>
      </w:r>
    </w:p>
    <w:p>
      <w:pPr>
        <w:pStyle w:val="5"/>
        <w:snapToGrid/>
        <w:spacing w:line="240" w:lineRule="auto"/>
        <w:ind w:left="850" w:hanging="425"/>
        <w:jc w:val="both"/>
        <w:rPr>
          <w:color w:val="auto"/>
          <w:sz w:val="28"/>
        </w:rPr>
      </w:pPr>
      <w:r>
        <w:rPr>
          <w:rFonts w:hint="eastAsia"/>
          <w:color w:val="auto"/>
          <w:sz w:val="28"/>
        </w:rPr>
        <w:t>查明建筑范围内岩土层的类型、深度、分布、工程特性，分析和评价地基的稳定性、均匀性和承载力；</w:t>
      </w:r>
    </w:p>
    <w:p>
      <w:pPr>
        <w:pStyle w:val="5"/>
        <w:snapToGrid/>
        <w:spacing w:line="240" w:lineRule="auto"/>
        <w:ind w:left="850" w:hanging="425"/>
        <w:jc w:val="both"/>
        <w:rPr>
          <w:color w:val="auto"/>
          <w:sz w:val="28"/>
        </w:rPr>
      </w:pPr>
      <w:r>
        <w:rPr>
          <w:rFonts w:hint="eastAsia"/>
          <w:color w:val="auto"/>
          <w:sz w:val="28"/>
        </w:rPr>
        <w:t>对需进行沉降计算建筑物，提供地基变形计算参数，预测建筑物的变形特征；</w:t>
      </w:r>
    </w:p>
    <w:p>
      <w:pPr>
        <w:pStyle w:val="5"/>
        <w:snapToGrid/>
        <w:spacing w:line="240" w:lineRule="auto"/>
        <w:ind w:left="850" w:hanging="425"/>
        <w:jc w:val="both"/>
        <w:rPr>
          <w:color w:val="auto"/>
          <w:sz w:val="28"/>
        </w:rPr>
      </w:pPr>
      <w:r>
        <w:rPr>
          <w:rFonts w:hint="eastAsia"/>
          <w:color w:val="auto"/>
          <w:sz w:val="28"/>
        </w:rPr>
        <w:t>查明埋藏的河道、沟浜、墓穴、防空洞、孤石等对工程不利的埋藏物；</w:t>
      </w:r>
    </w:p>
    <w:p>
      <w:pPr>
        <w:pStyle w:val="5"/>
        <w:snapToGrid/>
        <w:spacing w:line="240" w:lineRule="auto"/>
        <w:ind w:left="850" w:hanging="425"/>
        <w:jc w:val="both"/>
        <w:rPr>
          <w:color w:val="auto"/>
          <w:sz w:val="28"/>
        </w:rPr>
      </w:pPr>
      <w:r>
        <w:rPr>
          <w:rFonts w:hint="eastAsia"/>
          <w:color w:val="auto"/>
          <w:sz w:val="28"/>
        </w:rPr>
        <w:t>查明地下水的埋藏条件，提供地下水位及其变化幅度；</w:t>
      </w:r>
    </w:p>
    <w:p>
      <w:pPr>
        <w:pStyle w:val="5"/>
        <w:snapToGrid/>
        <w:spacing w:line="240" w:lineRule="auto"/>
        <w:ind w:left="850" w:hanging="425"/>
        <w:jc w:val="both"/>
        <w:rPr>
          <w:color w:val="auto"/>
          <w:sz w:val="28"/>
        </w:rPr>
      </w:pPr>
      <w:r>
        <w:rPr>
          <w:rFonts w:hint="eastAsia"/>
          <w:color w:val="auto"/>
          <w:sz w:val="28"/>
        </w:rPr>
        <w:t>在季节性冻土地区，提供场地土的标准冻结深度；</w:t>
      </w:r>
    </w:p>
    <w:p>
      <w:pPr>
        <w:pStyle w:val="5"/>
        <w:snapToGrid/>
        <w:spacing w:line="240" w:lineRule="auto"/>
        <w:ind w:left="850" w:hanging="425"/>
        <w:jc w:val="both"/>
        <w:rPr>
          <w:color w:val="auto"/>
          <w:sz w:val="28"/>
        </w:rPr>
      </w:pPr>
      <w:r>
        <w:rPr>
          <w:rFonts w:hint="eastAsia"/>
          <w:color w:val="auto"/>
          <w:sz w:val="28"/>
        </w:rPr>
        <w:t>判定水和土对建筑材料的腐蚀性。</w:t>
      </w:r>
    </w:p>
    <w:p>
      <w:pPr>
        <w:pStyle w:val="4"/>
        <w:keepNext w:val="0"/>
        <w:keepLines w:val="0"/>
        <w:snapToGrid/>
        <w:spacing w:line="240" w:lineRule="auto"/>
        <w:jc w:val="both"/>
        <w:rPr>
          <w:color w:val="auto"/>
          <w:sz w:val="28"/>
          <w:szCs w:val="28"/>
        </w:rPr>
      </w:pPr>
      <w:r>
        <w:rPr>
          <w:rFonts w:hint="eastAsia"/>
          <w:color w:val="auto"/>
          <w:sz w:val="28"/>
          <w:szCs w:val="28"/>
        </w:rPr>
        <w:t>详细勘察的勘探深度自基础底面算起，应符合下列规定:</w:t>
      </w:r>
    </w:p>
    <w:p>
      <w:pPr>
        <w:pStyle w:val="5"/>
        <w:numPr>
          <w:ilvl w:val="3"/>
          <w:numId w:val="8"/>
        </w:numPr>
        <w:snapToGrid/>
        <w:spacing w:line="240" w:lineRule="auto"/>
        <w:ind w:left="850" w:hanging="425"/>
        <w:jc w:val="both"/>
        <w:rPr>
          <w:color w:val="auto"/>
          <w:sz w:val="28"/>
        </w:rPr>
      </w:pPr>
      <w:r>
        <w:rPr>
          <w:rFonts w:hint="eastAsia"/>
          <w:color w:val="auto"/>
          <w:sz w:val="28"/>
        </w:rPr>
        <w:t>勘探孔深度应能控制地基主要受力层，当基础底面宽度不大于5m 时，勘探孔的深度对条形基础不应小于基础底面宽度的3 倍，对单独柱基不应小于1.5倍，且不应小于5m；</w:t>
      </w:r>
    </w:p>
    <w:p>
      <w:pPr>
        <w:pStyle w:val="5"/>
        <w:snapToGrid/>
        <w:spacing w:line="240" w:lineRule="auto"/>
        <w:ind w:left="850" w:hanging="425"/>
        <w:jc w:val="both"/>
        <w:rPr>
          <w:color w:val="auto"/>
          <w:sz w:val="28"/>
        </w:rPr>
      </w:pPr>
      <w:r>
        <w:rPr>
          <w:rFonts w:hint="eastAsia"/>
          <w:color w:val="auto"/>
          <w:sz w:val="28"/>
        </w:rPr>
        <w:t>对高层建筑和需作变形验算的地基，控制性勘探孔的深度应超过地基变形计算深度；</w:t>
      </w:r>
    </w:p>
    <w:p>
      <w:pPr>
        <w:pStyle w:val="5"/>
        <w:snapToGrid/>
        <w:spacing w:line="240" w:lineRule="auto"/>
        <w:ind w:left="850" w:hanging="425"/>
        <w:jc w:val="both"/>
        <w:rPr>
          <w:color w:val="auto"/>
          <w:sz w:val="28"/>
        </w:rPr>
      </w:pPr>
      <w:r>
        <w:rPr>
          <w:rFonts w:hint="eastAsia"/>
          <w:color w:val="auto"/>
          <w:sz w:val="28"/>
        </w:rPr>
        <w:t>对仅有地下室的建筑或高层建筑的裙房，当不能满足抗浮设计要求，需设置抗浮桩或锚杆时，勘探孔深度应满足抗拔承载力评价的要求；</w:t>
      </w:r>
    </w:p>
    <w:p>
      <w:pPr>
        <w:pStyle w:val="5"/>
        <w:snapToGrid/>
        <w:spacing w:line="240" w:lineRule="auto"/>
        <w:ind w:left="850" w:hanging="425"/>
        <w:jc w:val="both"/>
        <w:rPr>
          <w:color w:val="auto"/>
          <w:sz w:val="28"/>
        </w:rPr>
      </w:pPr>
      <w:r>
        <w:rPr>
          <w:rFonts w:hint="eastAsia"/>
          <w:color w:val="auto"/>
          <w:sz w:val="28"/>
        </w:rPr>
        <w:t>当有大面积地面堆载或软弱下卧层时，应适当加深控制性勘探孔的深度；</w:t>
      </w:r>
    </w:p>
    <w:p>
      <w:pPr>
        <w:pStyle w:val="5"/>
        <w:snapToGrid/>
        <w:spacing w:line="240" w:lineRule="auto"/>
        <w:ind w:left="850" w:hanging="425"/>
        <w:jc w:val="both"/>
        <w:rPr>
          <w:color w:val="auto"/>
          <w:sz w:val="28"/>
        </w:rPr>
      </w:pPr>
      <w:r>
        <w:rPr>
          <w:rFonts w:hint="eastAsia"/>
          <w:color w:val="auto"/>
          <w:sz w:val="28"/>
        </w:rPr>
        <w:t>在上述规定深度内遇基岩或厚层碎石土等稳定地层时，勘探孔深度可适当调整。</w:t>
      </w:r>
    </w:p>
    <w:p>
      <w:pPr>
        <w:pStyle w:val="4"/>
        <w:keepNext w:val="0"/>
        <w:keepLines w:val="0"/>
        <w:snapToGrid/>
        <w:spacing w:line="240" w:lineRule="auto"/>
        <w:jc w:val="both"/>
        <w:rPr>
          <w:color w:val="auto"/>
          <w:sz w:val="28"/>
          <w:szCs w:val="28"/>
        </w:rPr>
      </w:pPr>
      <w:r>
        <w:rPr>
          <w:rFonts w:hint="eastAsia"/>
          <w:color w:val="auto"/>
          <w:sz w:val="28"/>
          <w:szCs w:val="28"/>
        </w:rPr>
        <w:t>详细勘察采取土试样和进行原位测试应满足岩土工程评价要求，并符合下列要求:</w:t>
      </w:r>
    </w:p>
    <w:p>
      <w:pPr>
        <w:pStyle w:val="5"/>
        <w:snapToGrid/>
        <w:spacing w:line="240" w:lineRule="auto"/>
        <w:ind w:left="850" w:hanging="425"/>
        <w:jc w:val="both"/>
        <w:rPr>
          <w:color w:val="auto"/>
          <w:sz w:val="28"/>
        </w:rPr>
      </w:pPr>
      <w:r>
        <w:rPr>
          <w:rFonts w:hint="eastAsia"/>
          <w:color w:val="auto"/>
          <w:sz w:val="28"/>
        </w:rPr>
        <w:t>采取土试样和进行原位测试的勘探孔的数量，应根据地层结构、地基土的均匀性和工程特点确定，且不应少于勘探孔总数的1/2. 钻探取土试样孔的数量不应少于勘探孔总数的1/3；</w:t>
      </w:r>
    </w:p>
    <w:p>
      <w:pPr>
        <w:pStyle w:val="5"/>
        <w:snapToGrid/>
        <w:spacing w:line="240" w:lineRule="auto"/>
        <w:ind w:left="850" w:hanging="425"/>
        <w:jc w:val="both"/>
        <w:rPr>
          <w:color w:val="auto"/>
          <w:sz w:val="28"/>
        </w:rPr>
      </w:pPr>
      <w:r>
        <w:rPr>
          <w:rFonts w:hint="eastAsia"/>
          <w:color w:val="auto"/>
          <w:sz w:val="28"/>
        </w:rPr>
        <w:t>每个场地每一主要土层的原状土试样或原位测试数据不应少于6 件（组），当采用连续记录的静力触探或动力触探为主要勘察手段时，每个场地不应少于3 个孔；</w:t>
      </w:r>
    </w:p>
    <w:p>
      <w:pPr>
        <w:pStyle w:val="5"/>
        <w:snapToGrid/>
        <w:spacing w:line="240" w:lineRule="auto"/>
        <w:ind w:left="850" w:hanging="425"/>
        <w:jc w:val="both"/>
        <w:rPr>
          <w:color w:val="auto"/>
          <w:sz w:val="28"/>
        </w:rPr>
      </w:pPr>
      <w:r>
        <w:rPr>
          <w:rFonts w:hint="eastAsia"/>
          <w:color w:val="auto"/>
          <w:sz w:val="28"/>
        </w:rPr>
        <w:t>在地基主要受力层内，对厚度大于0.5m 的夹层或透镜体，应采取土试样或进行原位测试；</w:t>
      </w:r>
    </w:p>
    <w:p>
      <w:pPr>
        <w:pStyle w:val="5"/>
        <w:snapToGrid/>
        <w:spacing w:line="240" w:lineRule="auto"/>
        <w:ind w:left="850" w:hanging="425"/>
        <w:jc w:val="both"/>
        <w:rPr>
          <w:color w:val="auto"/>
          <w:sz w:val="28"/>
        </w:rPr>
      </w:pPr>
      <w:r>
        <w:rPr>
          <w:rFonts w:hint="eastAsia"/>
          <w:color w:val="auto"/>
          <w:sz w:val="28"/>
        </w:rPr>
        <w:t>当土层性质不均匀时，应增加取土试样或原位测试数量。</w:t>
      </w:r>
    </w:p>
    <w:p>
      <w:pPr>
        <w:pStyle w:val="4"/>
        <w:keepNext w:val="0"/>
        <w:keepLines w:val="0"/>
        <w:snapToGrid/>
        <w:spacing w:line="240" w:lineRule="auto"/>
        <w:jc w:val="both"/>
        <w:rPr>
          <w:color w:val="auto"/>
          <w:sz w:val="28"/>
          <w:szCs w:val="28"/>
        </w:rPr>
      </w:pPr>
      <w:r>
        <w:rPr>
          <w:rFonts w:hint="eastAsia"/>
          <w:color w:val="auto"/>
          <w:sz w:val="28"/>
          <w:szCs w:val="28"/>
        </w:rPr>
        <w:t>当场地水文地质条件复杂，在基坑开挖过程中需要对地下水进行控制（降水或隔渗），且已有资料不能满足要求时，应进行专门的水文地质勘察。</w:t>
      </w:r>
    </w:p>
    <w:p>
      <w:pPr>
        <w:pStyle w:val="4"/>
        <w:keepNext w:val="0"/>
        <w:keepLines w:val="0"/>
        <w:snapToGrid/>
        <w:spacing w:line="240" w:lineRule="auto"/>
        <w:jc w:val="both"/>
        <w:rPr>
          <w:color w:val="auto"/>
          <w:sz w:val="28"/>
          <w:szCs w:val="28"/>
        </w:rPr>
      </w:pPr>
      <w:r>
        <w:rPr>
          <w:rFonts w:hint="eastAsia"/>
          <w:color w:val="auto"/>
          <w:sz w:val="28"/>
          <w:szCs w:val="28"/>
        </w:rPr>
        <w:t>桩基工程岩土工程勘察应包括下列内容:</w:t>
      </w:r>
    </w:p>
    <w:p>
      <w:pPr>
        <w:pStyle w:val="5"/>
        <w:snapToGrid/>
        <w:spacing w:line="240" w:lineRule="auto"/>
        <w:ind w:left="850" w:hanging="425"/>
        <w:jc w:val="both"/>
        <w:rPr>
          <w:color w:val="auto"/>
          <w:sz w:val="28"/>
        </w:rPr>
      </w:pPr>
      <w:r>
        <w:rPr>
          <w:rFonts w:hint="eastAsia"/>
          <w:color w:val="auto"/>
          <w:sz w:val="28"/>
        </w:rPr>
        <w:t>查明场地各层岩土的类型、深度、分布、工程特性和变化规律；</w:t>
      </w:r>
    </w:p>
    <w:p>
      <w:pPr>
        <w:pStyle w:val="5"/>
        <w:snapToGrid/>
        <w:spacing w:line="240" w:lineRule="auto"/>
        <w:ind w:left="850" w:hanging="425"/>
        <w:jc w:val="both"/>
        <w:rPr>
          <w:color w:val="auto"/>
          <w:sz w:val="28"/>
        </w:rPr>
      </w:pPr>
      <w:r>
        <w:rPr>
          <w:rFonts w:hint="eastAsia"/>
          <w:color w:val="auto"/>
          <w:sz w:val="28"/>
        </w:rPr>
        <w:t>当采用基岩作为桩的持力层时，应查明基岩的岩性、构造、岩面变化、风化程度，确定其坚硬程度、完整程度和基本质量等级，判断有无洞穴、临空面、破碎岩体或软弱岩层；</w:t>
      </w:r>
    </w:p>
    <w:p>
      <w:pPr>
        <w:pStyle w:val="5"/>
        <w:snapToGrid/>
        <w:spacing w:line="240" w:lineRule="auto"/>
        <w:ind w:left="850" w:hanging="425"/>
        <w:jc w:val="both"/>
        <w:rPr>
          <w:color w:val="auto"/>
          <w:sz w:val="28"/>
        </w:rPr>
      </w:pPr>
      <w:r>
        <w:rPr>
          <w:rFonts w:hint="eastAsia"/>
          <w:color w:val="auto"/>
          <w:sz w:val="28"/>
        </w:rPr>
        <w:t>查明水文地质条件，评价地下水对桩基设计和施工的影响，判定水质对建筑材料的腐蚀性；</w:t>
      </w:r>
    </w:p>
    <w:p>
      <w:pPr>
        <w:pStyle w:val="5"/>
        <w:snapToGrid/>
        <w:spacing w:line="240" w:lineRule="auto"/>
        <w:ind w:left="850" w:hanging="425"/>
        <w:jc w:val="both"/>
        <w:rPr>
          <w:color w:val="auto"/>
          <w:sz w:val="28"/>
        </w:rPr>
      </w:pPr>
      <w:r>
        <w:rPr>
          <w:rFonts w:hint="eastAsia"/>
          <w:color w:val="auto"/>
          <w:sz w:val="28"/>
        </w:rPr>
        <w:t>查明不良地质作用，可液化土层和特殊岩土的分布及其对桩基的危害程度，并提出防治措施的建议；</w:t>
      </w:r>
    </w:p>
    <w:p>
      <w:pPr>
        <w:pStyle w:val="5"/>
        <w:snapToGrid/>
        <w:spacing w:line="240" w:lineRule="auto"/>
        <w:ind w:left="850" w:hanging="425"/>
        <w:jc w:val="both"/>
        <w:rPr>
          <w:color w:val="auto"/>
          <w:sz w:val="28"/>
        </w:rPr>
      </w:pPr>
      <w:r>
        <w:rPr>
          <w:rFonts w:hint="eastAsia"/>
          <w:color w:val="auto"/>
          <w:sz w:val="28"/>
        </w:rPr>
        <w:t>评价成桩可能性，论证桩的施工条件及其对环境的影响。</w:t>
      </w:r>
    </w:p>
    <w:p>
      <w:pPr>
        <w:pStyle w:val="4"/>
        <w:keepNext w:val="0"/>
        <w:keepLines w:val="0"/>
        <w:snapToGrid/>
        <w:spacing w:line="240" w:lineRule="auto"/>
        <w:jc w:val="both"/>
        <w:rPr>
          <w:color w:val="auto"/>
          <w:sz w:val="28"/>
          <w:szCs w:val="28"/>
        </w:rPr>
      </w:pPr>
      <w:r>
        <w:rPr>
          <w:rFonts w:hint="eastAsia"/>
          <w:color w:val="auto"/>
          <w:sz w:val="28"/>
          <w:szCs w:val="28"/>
        </w:rPr>
        <w:t>拟建工程场地或其附近存在对工程安全有影响的岩溶时，应进行岩溶勘察。</w:t>
      </w:r>
    </w:p>
    <w:p>
      <w:pPr>
        <w:pStyle w:val="4"/>
        <w:keepNext w:val="0"/>
        <w:keepLines w:val="0"/>
        <w:snapToGrid/>
        <w:spacing w:line="240" w:lineRule="auto"/>
        <w:jc w:val="both"/>
        <w:rPr>
          <w:color w:val="auto"/>
          <w:sz w:val="28"/>
          <w:szCs w:val="28"/>
        </w:rPr>
      </w:pPr>
      <w:r>
        <w:rPr>
          <w:rFonts w:hint="eastAsia"/>
          <w:color w:val="auto"/>
          <w:sz w:val="28"/>
          <w:szCs w:val="28"/>
        </w:rPr>
        <w:t>拟建工程场地或其附近存在对工程安全有影响的滑坡或有滑坡可能时，应进行专门的滑坡勘察。</w:t>
      </w:r>
    </w:p>
    <w:p>
      <w:pPr>
        <w:pStyle w:val="4"/>
        <w:keepNext w:val="0"/>
        <w:keepLines w:val="0"/>
        <w:snapToGrid/>
        <w:spacing w:line="240" w:lineRule="auto"/>
        <w:jc w:val="both"/>
        <w:rPr>
          <w:color w:val="auto"/>
          <w:sz w:val="28"/>
          <w:szCs w:val="28"/>
        </w:rPr>
      </w:pPr>
      <w:r>
        <w:rPr>
          <w:rFonts w:hint="eastAsia"/>
          <w:color w:val="auto"/>
          <w:sz w:val="28"/>
          <w:szCs w:val="28"/>
        </w:rPr>
        <w:t>拟建工程场地或其附近存在对工程安全有影响的危岩或崩塌时，应进行危岩和崩塌勘察。</w:t>
      </w:r>
    </w:p>
    <w:p>
      <w:pPr>
        <w:pStyle w:val="4"/>
        <w:keepNext w:val="0"/>
        <w:keepLines w:val="0"/>
        <w:snapToGrid/>
        <w:spacing w:line="240" w:lineRule="auto"/>
        <w:jc w:val="both"/>
        <w:rPr>
          <w:color w:val="auto"/>
          <w:sz w:val="28"/>
          <w:szCs w:val="28"/>
        </w:rPr>
      </w:pPr>
      <w:r>
        <w:rPr>
          <w:rFonts w:hint="eastAsia"/>
          <w:color w:val="auto"/>
          <w:sz w:val="28"/>
          <w:szCs w:val="28"/>
        </w:rPr>
        <w:t>拟建工程场地或其附近有发生泥石流的条件并对工程安全有影响时，应进行专门的泥石流勘察。</w:t>
      </w:r>
    </w:p>
    <w:p>
      <w:pPr>
        <w:pStyle w:val="4"/>
        <w:keepNext w:val="0"/>
        <w:keepLines w:val="0"/>
        <w:snapToGrid/>
        <w:spacing w:line="240" w:lineRule="auto"/>
        <w:jc w:val="both"/>
        <w:rPr>
          <w:color w:val="auto"/>
          <w:sz w:val="28"/>
          <w:szCs w:val="28"/>
        </w:rPr>
      </w:pPr>
      <w:r>
        <w:rPr>
          <w:rFonts w:hint="eastAsia"/>
          <w:color w:val="auto"/>
          <w:sz w:val="28"/>
          <w:szCs w:val="28"/>
        </w:rPr>
        <w:t>在抗震设防烈度等于或大于6度的地区进行勘察时，应确定场地类别。当场地位于抗震危险地段时，应根据现行国家标准《建筑抗震设计规范》GB50011的要求，提出专门研究的建议。</w:t>
      </w:r>
    </w:p>
    <w:p>
      <w:pPr>
        <w:pStyle w:val="4"/>
        <w:keepNext w:val="0"/>
        <w:keepLines w:val="0"/>
        <w:snapToGrid/>
        <w:spacing w:line="240" w:lineRule="auto"/>
        <w:jc w:val="both"/>
        <w:rPr>
          <w:color w:val="auto"/>
          <w:sz w:val="28"/>
          <w:szCs w:val="28"/>
        </w:rPr>
      </w:pPr>
      <w:r>
        <w:rPr>
          <w:rFonts w:hint="eastAsia"/>
          <w:color w:val="auto"/>
          <w:sz w:val="28"/>
          <w:szCs w:val="28"/>
        </w:rPr>
        <w:t>地震液化的进一步判别应在地面以下15m的范围内进行；对于桩基和基础埋深大于5m的天然地基，判别深度应加深至20m。对液化判别而布置的勘探点不应少于3个，勘探孔深度应大于液化判别深度。</w:t>
      </w:r>
    </w:p>
    <w:p>
      <w:pPr>
        <w:pStyle w:val="4"/>
        <w:keepNext w:val="0"/>
        <w:keepLines w:val="0"/>
        <w:snapToGrid/>
        <w:spacing w:line="240" w:lineRule="auto"/>
        <w:jc w:val="both"/>
        <w:rPr>
          <w:color w:val="auto"/>
          <w:sz w:val="28"/>
          <w:szCs w:val="28"/>
        </w:rPr>
      </w:pPr>
      <w:r>
        <w:rPr>
          <w:rFonts w:hint="eastAsia"/>
          <w:color w:val="auto"/>
          <w:sz w:val="28"/>
          <w:szCs w:val="28"/>
        </w:rPr>
        <w:t>凡判别为可液化的场地，应按现行国家标准《建筑抗震设计规范》（GB50011）的规定确定其液化指数和液化等级。勘察报告除应阐明可液化的土层、各孔的液化指数外，尚应根据各孔液化指数综合确定场地液化等级。</w:t>
      </w:r>
    </w:p>
    <w:p>
      <w:pPr>
        <w:pStyle w:val="4"/>
        <w:keepNext w:val="0"/>
        <w:keepLines w:val="0"/>
        <w:snapToGrid/>
        <w:spacing w:line="240" w:lineRule="auto"/>
        <w:jc w:val="both"/>
        <w:rPr>
          <w:color w:val="auto"/>
          <w:sz w:val="28"/>
          <w:szCs w:val="28"/>
        </w:rPr>
      </w:pPr>
      <w:r>
        <w:rPr>
          <w:rFonts w:hint="eastAsia"/>
          <w:color w:val="auto"/>
          <w:sz w:val="28"/>
          <w:szCs w:val="28"/>
        </w:rPr>
        <w:t>地下水位的量测应符合下列规定：</w:t>
      </w:r>
    </w:p>
    <w:p>
      <w:pPr>
        <w:pStyle w:val="5"/>
        <w:snapToGrid/>
        <w:spacing w:line="240" w:lineRule="auto"/>
        <w:ind w:left="850" w:hanging="425"/>
        <w:jc w:val="both"/>
        <w:rPr>
          <w:color w:val="auto"/>
          <w:sz w:val="28"/>
        </w:rPr>
      </w:pPr>
      <w:r>
        <w:rPr>
          <w:rFonts w:hint="eastAsia"/>
          <w:color w:val="auto"/>
          <w:sz w:val="28"/>
        </w:rPr>
        <w:t>遇地下水时应量测水位；</w:t>
      </w:r>
    </w:p>
    <w:p>
      <w:pPr>
        <w:pStyle w:val="5"/>
        <w:snapToGrid/>
        <w:spacing w:line="240" w:lineRule="auto"/>
        <w:ind w:left="850" w:hanging="425"/>
        <w:jc w:val="both"/>
        <w:rPr>
          <w:color w:val="auto"/>
          <w:sz w:val="28"/>
        </w:rPr>
      </w:pPr>
      <w:r>
        <w:rPr>
          <w:rFonts w:hint="eastAsia"/>
          <w:color w:val="auto"/>
          <w:sz w:val="28"/>
        </w:rPr>
        <w:t>对工程由影响的多层含水层的水位量测，应采取止水措施，将被测含水层与其他含水层隔开。</w:t>
      </w:r>
    </w:p>
    <w:p>
      <w:pPr>
        <w:pStyle w:val="4"/>
        <w:keepNext w:val="0"/>
        <w:keepLines w:val="0"/>
        <w:snapToGrid/>
        <w:spacing w:line="240" w:lineRule="auto"/>
        <w:jc w:val="both"/>
        <w:rPr>
          <w:color w:val="auto"/>
          <w:sz w:val="28"/>
          <w:szCs w:val="28"/>
        </w:rPr>
      </w:pPr>
      <w:r>
        <w:rPr>
          <w:rFonts w:hint="eastAsia"/>
          <w:color w:val="auto"/>
          <w:sz w:val="28"/>
          <w:szCs w:val="28"/>
        </w:rPr>
        <w:t>岩土工程勘察报告应根据任务要求、勘察阶段、工程特点和地质条件等具体情况编写，并应包括下列内容:</w:t>
      </w:r>
    </w:p>
    <w:p>
      <w:pPr>
        <w:pStyle w:val="5"/>
        <w:snapToGrid/>
        <w:spacing w:line="240" w:lineRule="auto"/>
        <w:ind w:left="850" w:hanging="425"/>
        <w:jc w:val="both"/>
        <w:rPr>
          <w:color w:val="auto"/>
          <w:sz w:val="28"/>
        </w:rPr>
      </w:pPr>
      <w:r>
        <w:rPr>
          <w:rFonts w:hint="eastAsia"/>
          <w:color w:val="auto"/>
          <w:sz w:val="28"/>
        </w:rPr>
        <w:t>勘察目的、任务要求和依据的技术标准；</w:t>
      </w:r>
    </w:p>
    <w:p>
      <w:pPr>
        <w:pStyle w:val="5"/>
        <w:snapToGrid/>
        <w:spacing w:line="240" w:lineRule="auto"/>
        <w:ind w:left="850" w:hanging="425"/>
        <w:jc w:val="both"/>
        <w:rPr>
          <w:color w:val="auto"/>
          <w:sz w:val="28"/>
        </w:rPr>
      </w:pPr>
      <w:r>
        <w:rPr>
          <w:rFonts w:hint="eastAsia"/>
          <w:color w:val="auto"/>
          <w:sz w:val="28"/>
        </w:rPr>
        <w:t>拟建工程概况；</w:t>
      </w:r>
    </w:p>
    <w:p>
      <w:pPr>
        <w:pStyle w:val="5"/>
        <w:snapToGrid/>
        <w:spacing w:line="240" w:lineRule="auto"/>
        <w:ind w:left="850" w:hanging="425"/>
        <w:jc w:val="both"/>
        <w:rPr>
          <w:color w:val="auto"/>
          <w:sz w:val="28"/>
        </w:rPr>
      </w:pPr>
      <w:r>
        <w:rPr>
          <w:rFonts w:hint="eastAsia"/>
          <w:color w:val="auto"/>
          <w:sz w:val="28"/>
        </w:rPr>
        <w:t>勘察方法和勘察工作布置；</w:t>
      </w:r>
    </w:p>
    <w:p>
      <w:pPr>
        <w:pStyle w:val="5"/>
        <w:snapToGrid/>
        <w:spacing w:line="240" w:lineRule="auto"/>
        <w:ind w:left="850" w:hanging="425"/>
        <w:jc w:val="both"/>
        <w:rPr>
          <w:color w:val="auto"/>
          <w:sz w:val="28"/>
        </w:rPr>
      </w:pPr>
      <w:r>
        <w:rPr>
          <w:rFonts w:hint="eastAsia"/>
          <w:color w:val="auto"/>
          <w:sz w:val="28"/>
        </w:rPr>
        <w:t>场地地形、地貌、地层、地质构造、岩土性质及其均匀性；</w:t>
      </w:r>
    </w:p>
    <w:p>
      <w:pPr>
        <w:pStyle w:val="5"/>
        <w:snapToGrid/>
        <w:spacing w:line="240" w:lineRule="auto"/>
        <w:ind w:left="850" w:hanging="425"/>
        <w:jc w:val="both"/>
        <w:rPr>
          <w:color w:val="auto"/>
          <w:sz w:val="28"/>
        </w:rPr>
      </w:pPr>
      <w:r>
        <w:rPr>
          <w:rFonts w:hint="eastAsia"/>
          <w:color w:val="auto"/>
          <w:sz w:val="28"/>
        </w:rPr>
        <w:t>各项岩土性质指标，岩土的强度参数、变形参数、地基承载力的建议值；</w:t>
      </w:r>
    </w:p>
    <w:p>
      <w:pPr>
        <w:pStyle w:val="5"/>
        <w:snapToGrid/>
        <w:spacing w:line="240" w:lineRule="auto"/>
        <w:ind w:left="850" w:hanging="425"/>
        <w:jc w:val="both"/>
        <w:rPr>
          <w:color w:val="auto"/>
          <w:sz w:val="28"/>
        </w:rPr>
      </w:pPr>
      <w:r>
        <w:rPr>
          <w:rFonts w:hint="eastAsia"/>
          <w:color w:val="auto"/>
          <w:sz w:val="28"/>
        </w:rPr>
        <w:t>地下水埋藏情况、类型、水位及其变化；</w:t>
      </w:r>
    </w:p>
    <w:p>
      <w:pPr>
        <w:pStyle w:val="5"/>
        <w:snapToGrid/>
        <w:spacing w:line="240" w:lineRule="auto"/>
        <w:ind w:left="850" w:hanging="425"/>
        <w:jc w:val="both"/>
        <w:rPr>
          <w:color w:val="auto"/>
          <w:sz w:val="28"/>
        </w:rPr>
      </w:pPr>
      <w:r>
        <w:rPr>
          <w:rFonts w:hint="eastAsia"/>
          <w:color w:val="auto"/>
          <w:sz w:val="28"/>
        </w:rPr>
        <w:t>土和水对建筑材料的腐蚀性；</w:t>
      </w:r>
    </w:p>
    <w:p>
      <w:pPr>
        <w:pStyle w:val="5"/>
        <w:snapToGrid/>
        <w:spacing w:line="240" w:lineRule="auto"/>
        <w:ind w:left="850" w:hanging="425"/>
        <w:jc w:val="both"/>
        <w:rPr>
          <w:color w:val="auto"/>
          <w:sz w:val="28"/>
        </w:rPr>
      </w:pPr>
      <w:r>
        <w:rPr>
          <w:rFonts w:hint="eastAsia"/>
          <w:color w:val="auto"/>
          <w:sz w:val="28"/>
        </w:rPr>
        <w:t>可能影晌工程稳定的不良地质作用的描述和对工程危害程度的评价；</w:t>
      </w:r>
    </w:p>
    <w:p>
      <w:pPr>
        <w:pStyle w:val="5"/>
        <w:snapToGrid/>
        <w:spacing w:line="240" w:lineRule="auto"/>
        <w:ind w:left="850" w:hanging="425"/>
        <w:jc w:val="both"/>
        <w:rPr>
          <w:color w:val="auto"/>
        </w:rPr>
      </w:pPr>
      <w:r>
        <w:rPr>
          <w:rFonts w:hint="eastAsia"/>
          <w:color w:val="auto"/>
          <w:sz w:val="28"/>
        </w:rPr>
        <w:t>场地稳定性和适宜性的评价。</w:t>
      </w:r>
    </w:p>
    <w:p>
      <w:pPr>
        <w:pStyle w:val="4"/>
        <w:keepNext w:val="0"/>
        <w:keepLines w:val="0"/>
        <w:snapToGrid/>
        <w:spacing w:line="240" w:lineRule="auto"/>
        <w:jc w:val="both"/>
        <w:rPr>
          <w:color w:val="auto"/>
          <w:sz w:val="28"/>
          <w:szCs w:val="28"/>
        </w:rPr>
      </w:pPr>
      <w:r>
        <w:rPr>
          <w:rFonts w:hint="eastAsia"/>
          <w:color w:val="auto"/>
          <w:sz w:val="28"/>
          <w:szCs w:val="28"/>
        </w:rPr>
        <w:t>核电工程常规岛及BOP非核部分建（构）筑物、边坡等的变形监测数据应及时处理，当出现下列情况之一时，必须立即通知责任方采取安全措施：</w:t>
      </w:r>
    </w:p>
    <w:p>
      <w:pPr>
        <w:pStyle w:val="5"/>
        <w:snapToGrid/>
        <w:spacing w:line="240" w:lineRule="auto"/>
        <w:ind w:left="850" w:hanging="425"/>
        <w:jc w:val="both"/>
        <w:rPr>
          <w:color w:val="auto"/>
          <w:sz w:val="28"/>
        </w:rPr>
      </w:pPr>
      <w:r>
        <w:rPr>
          <w:rFonts w:hint="eastAsia"/>
          <w:color w:val="auto"/>
          <w:sz w:val="28"/>
        </w:rPr>
        <w:t xml:space="preserve">变形量出现显著变化； </w:t>
      </w:r>
    </w:p>
    <w:p>
      <w:pPr>
        <w:pStyle w:val="5"/>
        <w:snapToGrid/>
        <w:spacing w:line="240" w:lineRule="auto"/>
        <w:ind w:left="850" w:hanging="425"/>
        <w:jc w:val="both"/>
        <w:rPr>
          <w:color w:val="auto"/>
          <w:sz w:val="28"/>
        </w:rPr>
      </w:pPr>
      <w:r>
        <w:rPr>
          <w:rFonts w:hint="eastAsia"/>
          <w:color w:val="auto"/>
          <w:sz w:val="28"/>
        </w:rPr>
        <w:t>变形量达到预警值或接近允许值；</w:t>
      </w:r>
    </w:p>
    <w:p>
      <w:pPr>
        <w:pStyle w:val="5"/>
        <w:snapToGrid/>
        <w:spacing w:line="240" w:lineRule="auto"/>
        <w:ind w:left="850" w:hanging="425"/>
        <w:jc w:val="both"/>
        <w:rPr>
          <w:color w:val="auto"/>
          <w:sz w:val="28"/>
        </w:rPr>
      </w:pPr>
      <w:r>
        <w:rPr>
          <w:rFonts w:hint="eastAsia"/>
          <w:color w:val="auto"/>
          <w:sz w:val="28"/>
        </w:rPr>
        <w:t>建（构）筑物的裂缝快速扩大；</w:t>
      </w:r>
    </w:p>
    <w:p>
      <w:pPr>
        <w:pStyle w:val="5"/>
        <w:snapToGrid/>
        <w:spacing w:line="240" w:lineRule="auto"/>
        <w:ind w:left="850" w:hanging="425"/>
        <w:jc w:val="both"/>
        <w:rPr>
          <w:color w:val="auto"/>
          <w:sz w:val="28"/>
        </w:rPr>
      </w:pPr>
      <w:r>
        <w:rPr>
          <w:rFonts w:hint="eastAsia"/>
          <w:color w:val="auto"/>
          <w:sz w:val="28"/>
        </w:rPr>
        <w:t>地面的垂直位移量（沉降量）突然增大。</w:t>
      </w:r>
    </w:p>
    <w:p>
      <w:pPr>
        <w:pStyle w:val="2"/>
        <w:spacing w:line="240" w:lineRule="auto"/>
        <w:rPr>
          <w:color w:val="auto"/>
        </w:rPr>
      </w:pPr>
      <w:r>
        <w:rPr>
          <w:rFonts w:cs="Times New Roman"/>
          <w:color w:val="auto"/>
        </w:rPr>
        <w:br w:type="page"/>
      </w:r>
      <w:bookmarkStart w:id="2710" w:name="_Toc45610070"/>
      <w:bookmarkStart w:id="2711" w:name="_Toc72487136"/>
      <w:bookmarkStart w:id="2712" w:name="_Toc44919406"/>
      <w:bookmarkStart w:id="2713" w:name="_Toc523923408"/>
      <w:bookmarkStart w:id="2714" w:name="_Toc6324168"/>
      <w:r>
        <w:rPr>
          <w:color w:val="auto"/>
        </w:rPr>
        <w:t>电气</w:t>
      </w:r>
      <w:bookmarkEnd w:id="2710"/>
      <w:bookmarkEnd w:id="2711"/>
      <w:bookmarkEnd w:id="2712"/>
      <w:bookmarkEnd w:id="2713"/>
      <w:bookmarkEnd w:id="2714"/>
    </w:p>
    <w:p>
      <w:pPr>
        <w:pStyle w:val="3"/>
        <w:numPr>
          <w:ilvl w:val="1"/>
          <w:numId w:val="9"/>
        </w:numPr>
        <w:spacing w:line="240" w:lineRule="auto"/>
        <w:ind w:left="0"/>
        <w:rPr>
          <w:color w:val="auto"/>
        </w:rPr>
      </w:pPr>
      <w:bookmarkStart w:id="2715" w:name="_Toc72487137"/>
      <w:bookmarkStart w:id="2716" w:name="_Toc6324170"/>
      <w:bookmarkStart w:id="2717" w:name="_Toc44919407"/>
      <w:bookmarkStart w:id="2718" w:name="_Toc45610071"/>
      <w:bookmarkStart w:id="2719" w:name="_Toc6324178"/>
      <w:bookmarkStart w:id="2720" w:name="_Toc523923409"/>
      <w:r>
        <w:rPr>
          <w:rFonts w:hint="eastAsia"/>
          <w:color w:val="auto"/>
        </w:rPr>
        <w:t>高压配电装置</w:t>
      </w:r>
      <w:bookmarkEnd w:id="2715"/>
      <w:bookmarkEnd w:id="2716"/>
      <w:bookmarkEnd w:id="2717"/>
      <w:bookmarkEnd w:id="2718"/>
    </w:p>
    <w:p>
      <w:pPr>
        <w:pStyle w:val="4"/>
        <w:keepNext w:val="0"/>
        <w:keepLines w:val="0"/>
        <w:snapToGrid/>
        <w:spacing w:line="240" w:lineRule="auto"/>
        <w:jc w:val="both"/>
        <w:rPr>
          <w:color w:val="auto"/>
          <w:sz w:val="28"/>
          <w:szCs w:val="28"/>
        </w:rPr>
      </w:pPr>
      <w:r>
        <w:rPr>
          <w:rFonts w:hint="eastAsia"/>
          <w:color w:val="auto"/>
          <w:sz w:val="28"/>
          <w:szCs w:val="28"/>
        </w:rPr>
        <w:t>正常运行和短路时，电气设备引线最大作用力不应大于电气设备端子允许荷载。</w:t>
      </w:r>
    </w:p>
    <w:p>
      <w:pPr>
        <w:pStyle w:val="4"/>
        <w:keepNext w:val="0"/>
        <w:keepLines w:val="0"/>
        <w:snapToGrid/>
        <w:spacing w:line="240" w:lineRule="auto"/>
        <w:jc w:val="both"/>
        <w:rPr>
          <w:color w:val="auto"/>
          <w:sz w:val="28"/>
          <w:szCs w:val="28"/>
        </w:rPr>
      </w:pPr>
      <w:r>
        <w:rPr>
          <w:rFonts w:hint="eastAsia"/>
          <w:color w:val="auto"/>
          <w:sz w:val="28"/>
          <w:szCs w:val="28"/>
        </w:rPr>
        <w:t>配电装置隔离开关与相应断路器和接地开关之间应装设闭锁装置。屋内配电装置设备低式布置时，还应设置防止误入带电间隔的闭锁装置。</w:t>
      </w:r>
    </w:p>
    <w:p>
      <w:pPr>
        <w:pStyle w:val="4"/>
        <w:keepNext w:val="0"/>
        <w:keepLines w:val="0"/>
        <w:snapToGrid/>
        <w:spacing w:line="240" w:lineRule="auto"/>
        <w:jc w:val="both"/>
        <w:rPr>
          <w:color w:val="auto"/>
          <w:sz w:val="28"/>
          <w:szCs w:val="28"/>
        </w:rPr>
      </w:pPr>
      <w:r>
        <w:rPr>
          <w:rFonts w:hint="eastAsia"/>
          <w:color w:val="auto"/>
          <w:sz w:val="28"/>
          <w:szCs w:val="28"/>
        </w:rPr>
        <w:t>屋外配电装置安全净距不应小于表</w:t>
      </w:r>
      <w:r>
        <w:rPr>
          <w:color w:val="auto"/>
          <w:sz w:val="28"/>
          <w:szCs w:val="28"/>
        </w:rPr>
        <w:fldChar w:fldCharType="begin"/>
      </w:r>
      <w:r>
        <w:rPr>
          <w:color w:val="auto"/>
          <w:sz w:val="28"/>
          <w:szCs w:val="28"/>
        </w:rPr>
        <w:instrText xml:space="preserve"> </w:instrText>
      </w:r>
      <w:r>
        <w:rPr>
          <w:rFonts w:hint="eastAsia"/>
          <w:color w:val="auto"/>
          <w:sz w:val="28"/>
          <w:szCs w:val="28"/>
        </w:rPr>
        <w:instrText xml:space="preserve">STYLEREF 3 \s</w:instrText>
      </w:r>
      <w:r>
        <w:rPr>
          <w:color w:val="auto"/>
          <w:sz w:val="28"/>
          <w:szCs w:val="28"/>
        </w:rPr>
        <w:instrText xml:space="preserve"> </w:instrText>
      </w:r>
      <w:r>
        <w:rPr>
          <w:color w:val="auto"/>
          <w:sz w:val="28"/>
          <w:szCs w:val="28"/>
        </w:rPr>
        <w:fldChar w:fldCharType="separate"/>
      </w:r>
      <w:r>
        <w:rPr>
          <w:color w:val="auto"/>
          <w:sz w:val="28"/>
          <w:szCs w:val="28"/>
        </w:rPr>
        <w:t>5.1.3</w:t>
      </w:r>
      <w:r>
        <w:rPr>
          <w:color w:val="auto"/>
          <w:sz w:val="28"/>
          <w:szCs w:val="28"/>
        </w:rPr>
        <w:fldChar w:fldCharType="end"/>
      </w:r>
      <w:r>
        <w:rPr>
          <w:rFonts w:hint="eastAsia"/>
          <w:color w:val="auto"/>
          <w:sz w:val="28"/>
          <w:szCs w:val="28"/>
        </w:rPr>
        <w:t>的规定。电气设备外绝缘体最低部位距地小于2500mm时，应装设固定遮栏。</w:t>
      </w:r>
    </w:p>
    <w:p>
      <w:pPr>
        <w:ind w:firstLine="422"/>
        <w:jc w:val="center"/>
        <w:rPr>
          <w:b/>
          <w:color w:val="auto"/>
        </w:rPr>
      </w:pPr>
      <w:r>
        <w:rPr>
          <w:rFonts w:hint="eastAsia"/>
          <w:b/>
          <w:color w:val="auto"/>
        </w:rPr>
        <w:t xml:space="preserve">表5.1.3 </w:t>
      </w:r>
      <w:r>
        <w:rPr>
          <w:b/>
          <w:color w:val="auto"/>
        </w:rPr>
        <w:t xml:space="preserve"> </w:t>
      </w:r>
      <w:r>
        <w:rPr>
          <w:rFonts w:hint="eastAsia"/>
          <w:b/>
          <w:color w:val="auto"/>
        </w:rPr>
        <w:t>屋外配电装置安全净距（</w:t>
      </w:r>
      <w:r>
        <w:rPr>
          <w:b/>
          <w:color w:val="auto"/>
        </w:rPr>
        <w:t>mm</w:t>
      </w:r>
      <w:r>
        <w:rPr>
          <w:rFonts w:hint="eastAsia"/>
          <w:b/>
          <w:color w:val="auto"/>
        </w:rPr>
        <w:t>）</w:t>
      </w:r>
    </w:p>
    <w:tbl>
      <w:tblPr>
        <w:tblStyle w:val="2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36"/>
        <w:gridCol w:w="2874"/>
        <w:gridCol w:w="645"/>
        <w:gridCol w:w="750"/>
        <w:gridCol w:w="636"/>
        <w:gridCol w:w="636"/>
        <w:gridCol w:w="636"/>
        <w:gridCol w:w="636"/>
        <w:gridCol w:w="636"/>
        <w:gridCol w:w="6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231" w:type="pct"/>
            <w:vMerge w:val="restart"/>
            <w:vAlign w:val="center"/>
          </w:tcPr>
          <w:p>
            <w:pPr>
              <w:jc w:val="center"/>
              <w:rPr>
                <w:color w:val="auto"/>
                <w:szCs w:val="21"/>
              </w:rPr>
            </w:pPr>
            <w:r>
              <w:rPr>
                <w:rFonts w:hint="eastAsia"/>
                <w:color w:val="auto"/>
                <w:szCs w:val="21"/>
              </w:rPr>
              <w:t>符号</w:t>
            </w:r>
          </w:p>
        </w:tc>
        <w:tc>
          <w:tcPr>
            <w:tcW w:w="1934" w:type="pct"/>
            <w:vMerge w:val="restart"/>
            <w:vAlign w:val="center"/>
          </w:tcPr>
          <w:p>
            <w:pPr>
              <w:jc w:val="center"/>
              <w:rPr>
                <w:color w:val="auto"/>
                <w:szCs w:val="21"/>
              </w:rPr>
            </w:pPr>
            <w:r>
              <w:rPr>
                <w:rFonts w:hint="eastAsia"/>
                <w:color w:val="auto"/>
                <w:szCs w:val="21"/>
              </w:rPr>
              <w:t>适应范围</w:t>
            </w:r>
          </w:p>
        </w:tc>
        <w:tc>
          <w:tcPr>
            <w:tcW w:w="2835" w:type="pct"/>
            <w:gridSpan w:val="8"/>
            <w:vAlign w:val="center"/>
          </w:tcPr>
          <w:p>
            <w:pPr>
              <w:jc w:val="center"/>
              <w:rPr>
                <w:color w:val="auto"/>
                <w:szCs w:val="21"/>
              </w:rPr>
            </w:pPr>
            <w:r>
              <w:rPr>
                <w:rFonts w:hint="eastAsia"/>
                <w:color w:val="auto"/>
                <w:szCs w:val="21"/>
              </w:rPr>
              <w:t>系统标称电压（kV）</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231" w:type="pct"/>
            <w:vMerge w:val="continue"/>
            <w:vAlign w:val="center"/>
          </w:tcPr>
          <w:p>
            <w:pPr>
              <w:jc w:val="center"/>
              <w:rPr>
                <w:color w:val="auto"/>
                <w:szCs w:val="21"/>
              </w:rPr>
            </w:pPr>
          </w:p>
        </w:tc>
        <w:tc>
          <w:tcPr>
            <w:tcW w:w="1934" w:type="pct"/>
            <w:vMerge w:val="continue"/>
            <w:vAlign w:val="center"/>
          </w:tcPr>
          <w:p>
            <w:pPr>
              <w:jc w:val="center"/>
              <w:rPr>
                <w:color w:val="auto"/>
                <w:szCs w:val="21"/>
              </w:rPr>
            </w:pPr>
          </w:p>
        </w:tc>
        <w:tc>
          <w:tcPr>
            <w:tcW w:w="334" w:type="pct"/>
            <w:vAlign w:val="center"/>
          </w:tcPr>
          <w:p>
            <w:pPr>
              <w:jc w:val="center"/>
              <w:rPr>
                <w:color w:val="auto"/>
                <w:szCs w:val="21"/>
              </w:rPr>
            </w:pPr>
            <w:r>
              <w:rPr>
                <w:rFonts w:hint="eastAsia"/>
                <w:color w:val="auto"/>
                <w:szCs w:val="21"/>
              </w:rPr>
              <w:t>3~10</w:t>
            </w:r>
          </w:p>
        </w:tc>
        <w:tc>
          <w:tcPr>
            <w:tcW w:w="388" w:type="pct"/>
            <w:vAlign w:val="center"/>
          </w:tcPr>
          <w:p>
            <w:pPr>
              <w:jc w:val="center"/>
              <w:rPr>
                <w:color w:val="auto"/>
                <w:szCs w:val="21"/>
              </w:rPr>
            </w:pPr>
            <w:r>
              <w:rPr>
                <w:rFonts w:hint="eastAsia"/>
                <w:color w:val="auto"/>
                <w:szCs w:val="21"/>
              </w:rPr>
              <w:t>15~20</w:t>
            </w:r>
          </w:p>
        </w:tc>
        <w:tc>
          <w:tcPr>
            <w:tcW w:w="319" w:type="pct"/>
            <w:vAlign w:val="center"/>
          </w:tcPr>
          <w:p>
            <w:pPr>
              <w:jc w:val="center"/>
              <w:rPr>
                <w:color w:val="auto"/>
                <w:szCs w:val="21"/>
              </w:rPr>
            </w:pPr>
            <w:r>
              <w:rPr>
                <w:rFonts w:hint="eastAsia"/>
                <w:color w:val="auto"/>
                <w:szCs w:val="21"/>
              </w:rPr>
              <w:t>35</w:t>
            </w:r>
          </w:p>
        </w:tc>
        <w:tc>
          <w:tcPr>
            <w:tcW w:w="319" w:type="pct"/>
            <w:vAlign w:val="center"/>
          </w:tcPr>
          <w:p>
            <w:pPr>
              <w:jc w:val="center"/>
              <w:rPr>
                <w:color w:val="auto"/>
                <w:szCs w:val="21"/>
              </w:rPr>
            </w:pPr>
            <w:r>
              <w:rPr>
                <w:rFonts w:hint="eastAsia"/>
                <w:color w:val="auto"/>
                <w:szCs w:val="21"/>
              </w:rPr>
              <w:t>66</w:t>
            </w:r>
          </w:p>
        </w:tc>
        <w:tc>
          <w:tcPr>
            <w:tcW w:w="319" w:type="pct"/>
            <w:vAlign w:val="center"/>
          </w:tcPr>
          <w:p>
            <w:pPr>
              <w:jc w:val="center"/>
              <w:rPr>
                <w:color w:val="auto"/>
                <w:szCs w:val="21"/>
              </w:rPr>
            </w:pPr>
            <w:r>
              <w:rPr>
                <w:rFonts w:hint="eastAsia"/>
                <w:color w:val="auto"/>
                <w:szCs w:val="21"/>
              </w:rPr>
              <w:t>110J</w:t>
            </w:r>
          </w:p>
        </w:tc>
        <w:tc>
          <w:tcPr>
            <w:tcW w:w="348" w:type="pct"/>
            <w:vAlign w:val="center"/>
          </w:tcPr>
          <w:p>
            <w:pPr>
              <w:jc w:val="center"/>
              <w:rPr>
                <w:color w:val="auto"/>
                <w:szCs w:val="21"/>
              </w:rPr>
            </w:pPr>
            <w:r>
              <w:rPr>
                <w:rFonts w:hint="eastAsia"/>
                <w:color w:val="auto"/>
                <w:szCs w:val="21"/>
              </w:rPr>
              <w:t>110</w:t>
            </w:r>
          </w:p>
        </w:tc>
        <w:tc>
          <w:tcPr>
            <w:tcW w:w="368" w:type="pct"/>
            <w:vAlign w:val="center"/>
          </w:tcPr>
          <w:p>
            <w:pPr>
              <w:jc w:val="center"/>
              <w:rPr>
                <w:color w:val="auto"/>
                <w:szCs w:val="21"/>
              </w:rPr>
            </w:pPr>
            <w:r>
              <w:rPr>
                <w:color w:val="auto"/>
                <w:szCs w:val="21"/>
              </w:rPr>
              <w:t>220J</w:t>
            </w:r>
          </w:p>
        </w:tc>
        <w:tc>
          <w:tcPr>
            <w:tcW w:w="440" w:type="pct"/>
            <w:vAlign w:val="center"/>
          </w:tcPr>
          <w:p>
            <w:pPr>
              <w:jc w:val="center"/>
              <w:rPr>
                <w:color w:val="auto"/>
                <w:szCs w:val="21"/>
              </w:rPr>
            </w:pPr>
            <w:r>
              <w:rPr>
                <w:color w:val="auto"/>
                <w:szCs w:val="21"/>
              </w:rPr>
              <w:t>500J</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1" w:type="pct"/>
            <w:vAlign w:val="center"/>
          </w:tcPr>
          <w:p>
            <w:pPr>
              <w:jc w:val="center"/>
              <w:rPr>
                <w:color w:val="auto"/>
                <w:szCs w:val="21"/>
              </w:rPr>
            </w:pPr>
            <w:r>
              <w:rPr>
                <w:rFonts w:hint="eastAsia"/>
                <w:color w:val="auto"/>
                <w:szCs w:val="21"/>
              </w:rPr>
              <w:t>A</w:t>
            </w:r>
            <w:r>
              <w:rPr>
                <w:rFonts w:hint="eastAsia"/>
                <w:color w:val="auto"/>
                <w:szCs w:val="21"/>
                <w:vertAlign w:val="subscript"/>
              </w:rPr>
              <w:t>1</w:t>
            </w:r>
          </w:p>
        </w:tc>
        <w:tc>
          <w:tcPr>
            <w:tcW w:w="1934" w:type="pct"/>
            <w:vAlign w:val="center"/>
          </w:tcPr>
          <w:p>
            <w:pPr>
              <w:rPr>
                <w:color w:val="auto"/>
                <w:szCs w:val="21"/>
              </w:rPr>
            </w:pPr>
            <w:r>
              <w:rPr>
                <w:rFonts w:hint="eastAsia"/>
                <w:color w:val="auto"/>
                <w:szCs w:val="21"/>
              </w:rPr>
              <w:t>1.带电部分至接地部分之间</w:t>
            </w:r>
          </w:p>
          <w:p>
            <w:pPr>
              <w:rPr>
                <w:color w:val="auto"/>
                <w:szCs w:val="21"/>
              </w:rPr>
            </w:pPr>
            <w:r>
              <w:rPr>
                <w:rFonts w:hint="eastAsia"/>
                <w:color w:val="auto"/>
                <w:szCs w:val="21"/>
              </w:rPr>
              <w:t>2.网状遮栏向上延伸线距地2.5m处与遮栏上方带电部分之间</w:t>
            </w:r>
          </w:p>
        </w:tc>
        <w:tc>
          <w:tcPr>
            <w:tcW w:w="334" w:type="pct"/>
            <w:vAlign w:val="center"/>
          </w:tcPr>
          <w:p>
            <w:pPr>
              <w:jc w:val="center"/>
              <w:rPr>
                <w:color w:val="auto"/>
                <w:szCs w:val="21"/>
              </w:rPr>
            </w:pPr>
            <w:r>
              <w:rPr>
                <w:rFonts w:hint="eastAsia"/>
                <w:color w:val="auto"/>
                <w:szCs w:val="21"/>
              </w:rPr>
              <w:t>200</w:t>
            </w:r>
          </w:p>
        </w:tc>
        <w:tc>
          <w:tcPr>
            <w:tcW w:w="388" w:type="pct"/>
            <w:vAlign w:val="center"/>
          </w:tcPr>
          <w:p>
            <w:pPr>
              <w:jc w:val="center"/>
              <w:rPr>
                <w:color w:val="auto"/>
                <w:szCs w:val="21"/>
              </w:rPr>
            </w:pPr>
            <w:r>
              <w:rPr>
                <w:rFonts w:hint="eastAsia"/>
                <w:color w:val="auto"/>
                <w:szCs w:val="21"/>
              </w:rPr>
              <w:t>300</w:t>
            </w:r>
          </w:p>
        </w:tc>
        <w:tc>
          <w:tcPr>
            <w:tcW w:w="319" w:type="pct"/>
            <w:vAlign w:val="center"/>
          </w:tcPr>
          <w:p>
            <w:pPr>
              <w:jc w:val="center"/>
              <w:rPr>
                <w:color w:val="auto"/>
                <w:szCs w:val="21"/>
              </w:rPr>
            </w:pPr>
            <w:r>
              <w:rPr>
                <w:rFonts w:hint="eastAsia"/>
                <w:color w:val="auto"/>
                <w:szCs w:val="21"/>
              </w:rPr>
              <w:t>400</w:t>
            </w:r>
          </w:p>
        </w:tc>
        <w:tc>
          <w:tcPr>
            <w:tcW w:w="319" w:type="pct"/>
            <w:vAlign w:val="center"/>
          </w:tcPr>
          <w:p>
            <w:pPr>
              <w:jc w:val="center"/>
              <w:rPr>
                <w:color w:val="auto"/>
                <w:szCs w:val="21"/>
              </w:rPr>
            </w:pPr>
            <w:r>
              <w:rPr>
                <w:rFonts w:hint="eastAsia"/>
                <w:color w:val="auto"/>
                <w:szCs w:val="21"/>
              </w:rPr>
              <w:t>650</w:t>
            </w:r>
          </w:p>
        </w:tc>
        <w:tc>
          <w:tcPr>
            <w:tcW w:w="319" w:type="pct"/>
            <w:vAlign w:val="center"/>
          </w:tcPr>
          <w:p>
            <w:pPr>
              <w:jc w:val="center"/>
              <w:rPr>
                <w:color w:val="auto"/>
                <w:szCs w:val="21"/>
              </w:rPr>
            </w:pPr>
            <w:r>
              <w:rPr>
                <w:rFonts w:hint="eastAsia"/>
                <w:color w:val="auto"/>
                <w:szCs w:val="21"/>
              </w:rPr>
              <w:t>900</w:t>
            </w:r>
          </w:p>
        </w:tc>
        <w:tc>
          <w:tcPr>
            <w:tcW w:w="348" w:type="pct"/>
            <w:vAlign w:val="center"/>
          </w:tcPr>
          <w:p>
            <w:pPr>
              <w:jc w:val="center"/>
              <w:rPr>
                <w:color w:val="auto"/>
                <w:szCs w:val="21"/>
              </w:rPr>
            </w:pPr>
            <w:r>
              <w:rPr>
                <w:rFonts w:hint="eastAsia"/>
                <w:color w:val="auto"/>
                <w:szCs w:val="21"/>
              </w:rPr>
              <w:t>1000</w:t>
            </w:r>
          </w:p>
        </w:tc>
        <w:tc>
          <w:tcPr>
            <w:tcW w:w="368" w:type="pct"/>
            <w:vAlign w:val="center"/>
          </w:tcPr>
          <w:p>
            <w:pPr>
              <w:jc w:val="center"/>
              <w:rPr>
                <w:color w:val="auto"/>
                <w:szCs w:val="21"/>
              </w:rPr>
            </w:pPr>
            <w:r>
              <w:rPr>
                <w:color w:val="auto"/>
                <w:szCs w:val="21"/>
              </w:rPr>
              <w:t>1800</w:t>
            </w:r>
          </w:p>
        </w:tc>
        <w:tc>
          <w:tcPr>
            <w:tcW w:w="440" w:type="pct"/>
            <w:vAlign w:val="center"/>
          </w:tcPr>
          <w:p>
            <w:pPr>
              <w:jc w:val="center"/>
              <w:rPr>
                <w:color w:val="auto"/>
                <w:szCs w:val="21"/>
              </w:rPr>
            </w:pPr>
            <w:r>
              <w:rPr>
                <w:color w:val="auto"/>
                <w:szCs w:val="21"/>
              </w:rPr>
              <w:t>3800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231" w:type="pct"/>
            <w:vAlign w:val="center"/>
          </w:tcPr>
          <w:p>
            <w:pPr>
              <w:jc w:val="center"/>
              <w:rPr>
                <w:color w:val="auto"/>
                <w:szCs w:val="21"/>
              </w:rPr>
            </w:pPr>
            <w:r>
              <w:rPr>
                <w:rFonts w:hint="eastAsia"/>
                <w:color w:val="auto"/>
                <w:szCs w:val="21"/>
              </w:rPr>
              <w:t>A</w:t>
            </w:r>
            <w:r>
              <w:rPr>
                <w:rFonts w:hint="eastAsia"/>
                <w:color w:val="auto"/>
                <w:szCs w:val="21"/>
                <w:vertAlign w:val="subscript"/>
              </w:rPr>
              <w:t>2</w:t>
            </w:r>
          </w:p>
        </w:tc>
        <w:tc>
          <w:tcPr>
            <w:tcW w:w="1934" w:type="pct"/>
            <w:vAlign w:val="center"/>
          </w:tcPr>
          <w:p>
            <w:pPr>
              <w:jc w:val="left"/>
              <w:rPr>
                <w:color w:val="auto"/>
                <w:szCs w:val="21"/>
              </w:rPr>
            </w:pPr>
            <w:r>
              <w:rPr>
                <w:rFonts w:hint="eastAsia"/>
                <w:color w:val="auto"/>
                <w:szCs w:val="21"/>
              </w:rPr>
              <w:t>1.不同相的带电部分之间</w:t>
            </w:r>
          </w:p>
          <w:p>
            <w:pPr>
              <w:jc w:val="left"/>
              <w:rPr>
                <w:color w:val="auto"/>
                <w:szCs w:val="21"/>
              </w:rPr>
            </w:pPr>
            <w:r>
              <w:rPr>
                <w:rFonts w:hint="eastAsia"/>
                <w:color w:val="auto"/>
                <w:szCs w:val="21"/>
              </w:rPr>
              <w:t>2.断路器和隔离开关断口两侧引线带电部分之间</w:t>
            </w:r>
          </w:p>
        </w:tc>
        <w:tc>
          <w:tcPr>
            <w:tcW w:w="334" w:type="pct"/>
            <w:vAlign w:val="center"/>
          </w:tcPr>
          <w:p>
            <w:pPr>
              <w:jc w:val="center"/>
              <w:rPr>
                <w:color w:val="auto"/>
                <w:szCs w:val="21"/>
              </w:rPr>
            </w:pPr>
            <w:r>
              <w:rPr>
                <w:rFonts w:hint="eastAsia"/>
                <w:color w:val="auto"/>
                <w:szCs w:val="21"/>
              </w:rPr>
              <w:t>200</w:t>
            </w:r>
          </w:p>
        </w:tc>
        <w:tc>
          <w:tcPr>
            <w:tcW w:w="388" w:type="pct"/>
            <w:vAlign w:val="center"/>
          </w:tcPr>
          <w:p>
            <w:pPr>
              <w:jc w:val="center"/>
              <w:rPr>
                <w:color w:val="auto"/>
                <w:szCs w:val="21"/>
              </w:rPr>
            </w:pPr>
            <w:r>
              <w:rPr>
                <w:rFonts w:hint="eastAsia"/>
                <w:color w:val="auto"/>
                <w:szCs w:val="21"/>
              </w:rPr>
              <w:t>300</w:t>
            </w:r>
          </w:p>
        </w:tc>
        <w:tc>
          <w:tcPr>
            <w:tcW w:w="319" w:type="pct"/>
            <w:vAlign w:val="center"/>
          </w:tcPr>
          <w:p>
            <w:pPr>
              <w:jc w:val="center"/>
              <w:rPr>
                <w:color w:val="auto"/>
                <w:szCs w:val="21"/>
              </w:rPr>
            </w:pPr>
            <w:r>
              <w:rPr>
                <w:rFonts w:hint="eastAsia"/>
                <w:color w:val="auto"/>
                <w:szCs w:val="21"/>
              </w:rPr>
              <w:t>400</w:t>
            </w:r>
          </w:p>
        </w:tc>
        <w:tc>
          <w:tcPr>
            <w:tcW w:w="319" w:type="pct"/>
            <w:vAlign w:val="center"/>
          </w:tcPr>
          <w:p>
            <w:pPr>
              <w:jc w:val="center"/>
              <w:rPr>
                <w:color w:val="auto"/>
                <w:szCs w:val="21"/>
              </w:rPr>
            </w:pPr>
            <w:r>
              <w:rPr>
                <w:rFonts w:hint="eastAsia"/>
                <w:color w:val="auto"/>
                <w:szCs w:val="21"/>
              </w:rPr>
              <w:t>650</w:t>
            </w:r>
          </w:p>
        </w:tc>
        <w:tc>
          <w:tcPr>
            <w:tcW w:w="319" w:type="pct"/>
            <w:vAlign w:val="center"/>
          </w:tcPr>
          <w:p>
            <w:pPr>
              <w:jc w:val="center"/>
              <w:rPr>
                <w:color w:val="auto"/>
                <w:szCs w:val="21"/>
              </w:rPr>
            </w:pPr>
            <w:r>
              <w:rPr>
                <w:rFonts w:hint="eastAsia"/>
                <w:color w:val="auto"/>
                <w:szCs w:val="21"/>
              </w:rPr>
              <w:t>1000</w:t>
            </w:r>
          </w:p>
        </w:tc>
        <w:tc>
          <w:tcPr>
            <w:tcW w:w="348" w:type="pct"/>
            <w:vAlign w:val="center"/>
          </w:tcPr>
          <w:p>
            <w:pPr>
              <w:jc w:val="center"/>
              <w:rPr>
                <w:color w:val="auto"/>
                <w:szCs w:val="21"/>
              </w:rPr>
            </w:pPr>
            <w:r>
              <w:rPr>
                <w:rFonts w:hint="eastAsia"/>
                <w:color w:val="auto"/>
                <w:szCs w:val="21"/>
              </w:rPr>
              <w:t>1100</w:t>
            </w:r>
          </w:p>
        </w:tc>
        <w:tc>
          <w:tcPr>
            <w:tcW w:w="368" w:type="pct"/>
            <w:vAlign w:val="center"/>
          </w:tcPr>
          <w:p>
            <w:pPr>
              <w:jc w:val="center"/>
              <w:rPr>
                <w:color w:val="auto"/>
                <w:szCs w:val="21"/>
              </w:rPr>
            </w:pPr>
            <w:r>
              <w:rPr>
                <w:color w:val="auto"/>
                <w:szCs w:val="21"/>
              </w:rPr>
              <w:t>2000</w:t>
            </w:r>
          </w:p>
        </w:tc>
        <w:tc>
          <w:tcPr>
            <w:tcW w:w="440" w:type="pct"/>
            <w:vAlign w:val="center"/>
          </w:tcPr>
          <w:p>
            <w:pPr>
              <w:jc w:val="center"/>
              <w:rPr>
                <w:color w:val="auto"/>
                <w:szCs w:val="21"/>
              </w:rPr>
            </w:pPr>
            <w:r>
              <w:rPr>
                <w:color w:val="auto"/>
                <w:szCs w:val="21"/>
              </w:rPr>
              <w:t>4300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1" w:type="pct"/>
            <w:vAlign w:val="center"/>
          </w:tcPr>
          <w:p>
            <w:pPr>
              <w:jc w:val="center"/>
              <w:rPr>
                <w:color w:val="auto"/>
                <w:szCs w:val="21"/>
              </w:rPr>
            </w:pPr>
            <w:r>
              <w:rPr>
                <w:rFonts w:hint="eastAsia"/>
                <w:color w:val="auto"/>
                <w:szCs w:val="21"/>
              </w:rPr>
              <w:t>B</w:t>
            </w:r>
            <w:r>
              <w:rPr>
                <w:rFonts w:hint="eastAsia"/>
                <w:color w:val="auto"/>
                <w:szCs w:val="21"/>
                <w:vertAlign w:val="subscript"/>
              </w:rPr>
              <w:t>1</w:t>
            </w:r>
          </w:p>
        </w:tc>
        <w:tc>
          <w:tcPr>
            <w:tcW w:w="1934" w:type="pct"/>
            <w:vAlign w:val="center"/>
          </w:tcPr>
          <w:p>
            <w:pPr>
              <w:jc w:val="left"/>
              <w:rPr>
                <w:color w:val="auto"/>
                <w:szCs w:val="21"/>
              </w:rPr>
            </w:pPr>
            <w:r>
              <w:rPr>
                <w:rFonts w:hint="eastAsia"/>
                <w:color w:val="auto"/>
                <w:szCs w:val="21"/>
              </w:rPr>
              <w:t>1.设备运输时，设备外廓至无遮栏带电部分之间</w:t>
            </w:r>
          </w:p>
          <w:p>
            <w:pPr>
              <w:jc w:val="left"/>
              <w:rPr>
                <w:color w:val="auto"/>
                <w:szCs w:val="21"/>
              </w:rPr>
            </w:pPr>
            <w:r>
              <w:rPr>
                <w:rFonts w:hint="eastAsia"/>
                <w:color w:val="auto"/>
                <w:szCs w:val="21"/>
              </w:rPr>
              <w:t>2.交叉不同时停电检修的无遮栏带电部分之间</w:t>
            </w:r>
          </w:p>
          <w:p>
            <w:pPr>
              <w:jc w:val="left"/>
              <w:rPr>
                <w:color w:val="auto"/>
                <w:szCs w:val="21"/>
              </w:rPr>
            </w:pPr>
            <w:r>
              <w:rPr>
                <w:rFonts w:hint="eastAsia"/>
                <w:color w:val="auto"/>
                <w:szCs w:val="21"/>
              </w:rPr>
              <w:t>3.栅状遮栏至绝缘体和带电部分之间</w:t>
            </w:r>
          </w:p>
          <w:p>
            <w:pPr>
              <w:jc w:val="left"/>
              <w:rPr>
                <w:color w:val="auto"/>
                <w:szCs w:val="21"/>
              </w:rPr>
            </w:pPr>
            <w:r>
              <w:rPr>
                <w:rFonts w:hint="eastAsia"/>
                <w:color w:val="auto"/>
                <w:szCs w:val="21"/>
              </w:rPr>
              <w:t>4.带电作业时带电部分至接地部分之间</w:t>
            </w:r>
          </w:p>
        </w:tc>
        <w:tc>
          <w:tcPr>
            <w:tcW w:w="334" w:type="pct"/>
            <w:vAlign w:val="center"/>
          </w:tcPr>
          <w:p>
            <w:pPr>
              <w:jc w:val="center"/>
              <w:rPr>
                <w:color w:val="auto"/>
                <w:szCs w:val="21"/>
              </w:rPr>
            </w:pPr>
            <w:r>
              <w:rPr>
                <w:rFonts w:hint="eastAsia"/>
                <w:color w:val="auto"/>
                <w:szCs w:val="21"/>
              </w:rPr>
              <w:t>950</w:t>
            </w:r>
          </w:p>
        </w:tc>
        <w:tc>
          <w:tcPr>
            <w:tcW w:w="388" w:type="pct"/>
            <w:vAlign w:val="center"/>
          </w:tcPr>
          <w:p>
            <w:pPr>
              <w:jc w:val="center"/>
              <w:rPr>
                <w:color w:val="auto"/>
                <w:szCs w:val="21"/>
              </w:rPr>
            </w:pPr>
            <w:r>
              <w:rPr>
                <w:rFonts w:hint="eastAsia"/>
                <w:color w:val="auto"/>
                <w:szCs w:val="21"/>
              </w:rPr>
              <w:t>1050</w:t>
            </w:r>
          </w:p>
        </w:tc>
        <w:tc>
          <w:tcPr>
            <w:tcW w:w="319" w:type="pct"/>
            <w:vAlign w:val="center"/>
          </w:tcPr>
          <w:p>
            <w:pPr>
              <w:jc w:val="center"/>
              <w:rPr>
                <w:color w:val="auto"/>
                <w:szCs w:val="21"/>
              </w:rPr>
            </w:pPr>
            <w:r>
              <w:rPr>
                <w:rFonts w:hint="eastAsia"/>
                <w:color w:val="auto"/>
                <w:szCs w:val="21"/>
              </w:rPr>
              <w:t>1150</w:t>
            </w:r>
          </w:p>
        </w:tc>
        <w:tc>
          <w:tcPr>
            <w:tcW w:w="319" w:type="pct"/>
            <w:vAlign w:val="center"/>
          </w:tcPr>
          <w:p>
            <w:pPr>
              <w:jc w:val="center"/>
              <w:rPr>
                <w:color w:val="auto"/>
                <w:szCs w:val="21"/>
              </w:rPr>
            </w:pPr>
            <w:r>
              <w:rPr>
                <w:rFonts w:hint="eastAsia"/>
                <w:color w:val="auto"/>
                <w:szCs w:val="21"/>
              </w:rPr>
              <w:t>1400</w:t>
            </w:r>
          </w:p>
        </w:tc>
        <w:tc>
          <w:tcPr>
            <w:tcW w:w="319" w:type="pct"/>
            <w:vAlign w:val="center"/>
          </w:tcPr>
          <w:p>
            <w:pPr>
              <w:jc w:val="center"/>
              <w:rPr>
                <w:color w:val="auto"/>
                <w:szCs w:val="21"/>
              </w:rPr>
            </w:pPr>
            <w:r>
              <w:rPr>
                <w:rFonts w:hint="eastAsia"/>
                <w:color w:val="auto"/>
                <w:szCs w:val="21"/>
              </w:rPr>
              <w:t>1650</w:t>
            </w:r>
          </w:p>
        </w:tc>
        <w:tc>
          <w:tcPr>
            <w:tcW w:w="348" w:type="pct"/>
            <w:vAlign w:val="center"/>
          </w:tcPr>
          <w:p>
            <w:pPr>
              <w:jc w:val="center"/>
              <w:rPr>
                <w:color w:val="auto"/>
                <w:szCs w:val="21"/>
              </w:rPr>
            </w:pPr>
            <w:r>
              <w:rPr>
                <w:rFonts w:hint="eastAsia"/>
                <w:color w:val="auto"/>
                <w:szCs w:val="21"/>
              </w:rPr>
              <w:t>1750</w:t>
            </w:r>
          </w:p>
        </w:tc>
        <w:tc>
          <w:tcPr>
            <w:tcW w:w="368" w:type="pct"/>
            <w:vAlign w:val="center"/>
          </w:tcPr>
          <w:p>
            <w:pPr>
              <w:jc w:val="center"/>
              <w:rPr>
                <w:color w:val="auto"/>
                <w:szCs w:val="21"/>
              </w:rPr>
            </w:pPr>
            <w:r>
              <w:rPr>
                <w:color w:val="auto"/>
                <w:szCs w:val="21"/>
              </w:rPr>
              <w:t>2550</w:t>
            </w:r>
          </w:p>
        </w:tc>
        <w:tc>
          <w:tcPr>
            <w:tcW w:w="440" w:type="pct"/>
            <w:vAlign w:val="center"/>
          </w:tcPr>
          <w:p>
            <w:pPr>
              <w:jc w:val="center"/>
              <w:rPr>
                <w:color w:val="auto"/>
                <w:szCs w:val="21"/>
              </w:rPr>
            </w:pPr>
            <w:r>
              <w:rPr>
                <w:color w:val="auto"/>
                <w:szCs w:val="21"/>
              </w:rPr>
              <w:t>4550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1" w:type="pct"/>
            <w:vAlign w:val="center"/>
          </w:tcPr>
          <w:p>
            <w:pPr>
              <w:jc w:val="center"/>
              <w:rPr>
                <w:color w:val="auto"/>
                <w:szCs w:val="21"/>
              </w:rPr>
            </w:pPr>
            <w:r>
              <w:rPr>
                <w:rFonts w:hint="eastAsia"/>
                <w:color w:val="auto"/>
                <w:szCs w:val="21"/>
              </w:rPr>
              <w:t>B</w:t>
            </w:r>
            <w:r>
              <w:rPr>
                <w:rFonts w:hint="eastAsia"/>
                <w:color w:val="auto"/>
                <w:szCs w:val="21"/>
                <w:vertAlign w:val="subscript"/>
              </w:rPr>
              <w:t>2</w:t>
            </w:r>
          </w:p>
        </w:tc>
        <w:tc>
          <w:tcPr>
            <w:tcW w:w="1934" w:type="pct"/>
            <w:vAlign w:val="center"/>
          </w:tcPr>
          <w:p>
            <w:pPr>
              <w:jc w:val="left"/>
              <w:rPr>
                <w:color w:val="auto"/>
                <w:szCs w:val="21"/>
              </w:rPr>
            </w:pPr>
            <w:r>
              <w:rPr>
                <w:rFonts w:hint="eastAsia"/>
                <w:color w:val="auto"/>
                <w:szCs w:val="21"/>
              </w:rPr>
              <w:t>网状遮栏至带电部分之间</w:t>
            </w:r>
          </w:p>
        </w:tc>
        <w:tc>
          <w:tcPr>
            <w:tcW w:w="334" w:type="pct"/>
            <w:vAlign w:val="center"/>
          </w:tcPr>
          <w:p>
            <w:pPr>
              <w:jc w:val="center"/>
              <w:rPr>
                <w:color w:val="auto"/>
                <w:szCs w:val="21"/>
              </w:rPr>
            </w:pPr>
            <w:r>
              <w:rPr>
                <w:rFonts w:hint="eastAsia"/>
                <w:color w:val="auto"/>
                <w:szCs w:val="21"/>
              </w:rPr>
              <w:t>300</w:t>
            </w:r>
          </w:p>
        </w:tc>
        <w:tc>
          <w:tcPr>
            <w:tcW w:w="388" w:type="pct"/>
            <w:vAlign w:val="center"/>
          </w:tcPr>
          <w:p>
            <w:pPr>
              <w:jc w:val="center"/>
              <w:rPr>
                <w:color w:val="auto"/>
                <w:szCs w:val="21"/>
              </w:rPr>
            </w:pPr>
            <w:r>
              <w:rPr>
                <w:rFonts w:hint="eastAsia"/>
                <w:color w:val="auto"/>
                <w:szCs w:val="21"/>
              </w:rPr>
              <w:t>400</w:t>
            </w:r>
          </w:p>
        </w:tc>
        <w:tc>
          <w:tcPr>
            <w:tcW w:w="319" w:type="pct"/>
            <w:vAlign w:val="center"/>
          </w:tcPr>
          <w:p>
            <w:pPr>
              <w:jc w:val="center"/>
              <w:rPr>
                <w:color w:val="auto"/>
                <w:szCs w:val="21"/>
              </w:rPr>
            </w:pPr>
            <w:r>
              <w:rPr>
                <w:rFonts w:hint="eastAsia"/>
                <w:color w:val="auto"/>
                <w:szCs w:val="21"/>
              </w:rPr>
              <w:t>500</w:t>
            </w:r>
          </w:p>
        </w:tc>
        <w:tc>
          <w:tcPr>
            <w:tcW w:w="319" w:type="pct"/>
            <w:vAlign w:val="center"/>
          </w:tcPr>
          <w:p>
            <w:pPr>
              <w:jc w:val="center"/>
              <w:rPr>
                <w:color w:val="auto"/>
                <w:szCs w:val="21"/>
              </w:rPr>
            </w:pPr>
            <w:r>
              <w:rPr>
                <w:rFonts w:hint="eastAsia"/>
                <w:color w:val="auto"/>
                <w:szCs w:val="21"/>
              </w:rPr>
              <w:t>750</w:t>
            </w:r>
          </w:p>
        </w:tc>
        <w:tc>
          <w:tcPr>
            <w:tcW w:w="319" w:type="pct"/>
            <w:vAlign w:val="center"/>
          </w:tcPr>
          <w:p>
            <w:pPr>
              <w:jc w:val="center"/>
              <w:rPr>
                <w:color w:val="auto"/>
                <w:szCs w:val="21"/>
              </w:rPr>
            </w:pPr>
            <w:r>
              <w:rPr>
                <w:rFonts w:hint="eastAsia"/>
                <w:color w:val="auto"/>
                <w:szCs w:val="21"/>
              </w:rPr>
              <w:t>1000</w:t>
            </w:r>
          </w:p>
        </w:tc>
        <w:tc>
          <w:tcPr>
            <w:tcW w:w="348" w:type="pct"/>
            <w:vAlign w:val="center"/>
          </w:tcPr>
          <w:p>
            <w:pPr>
              <w:jc w:val="center"/>
              <w:rPr>
                <w:color w:val="auto"/>
                <w:szCs w:val="21"/>
              </w:rPr>
            </w:pPr>
            <w:r>
              <w:rPr>
                <w:rFonts w:hint="eastAsia"/>
                <w:color w:val="auto"/>
                <w:szCs w:val="21"/>
              </w:rPr>
              <w:t>1100</w:t>
            </w:r>
          </w:p>
        </w:tc>
        <w:tc>
          <w:tcPr>
            <w:tcW w:w="368" w:type="pct"/>
            <w:vAlign w:val="center"/>
          </w:tcPr>
          <w:p>
            <w:pPr>
              <w:jc w:val="center"/>
              <w:rPr>
                <w:color w:val="auto"/>
                <w:szCs w:val="21"/>
              </w:rPr>
            </w:pPr>
            <w:r>
              <w:rPr>
                <w:color w:val="auto"/>
                <w:szCs w:val="21"/>
              </w:rPr>
              <w:t>1900</w:t>
            </w:r>
          </w:p>
        </w:tc>
        <w:tc>
          <w:tcPr>
            <w:tcW w:w="440" w:type="pct"/>
            <w:vAlign w:val="center"/>
          </w:tcPr>
          <w:p>
            <w:pPr>
              <w:jc w:val="center"/>
              <w:rPr>
                <w:color w:val="auto"/>
                <w:szCs w:val="21"/>
              </w:rPr>
            </w:pPr>
            <w:r>
              <w:rPr>
                <w:color w:val="auto"/>
                <w:szCs w:val="21"/>
              </w:rPr>
              <w:t>3900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1" w:type="pct"/>
            <w:vAlign w:val="center"/>
          </w:tcPr>
          <w:p>
            <w:pPr>
              <w:jc w:val="center"/>
              <w:rPr>
                <w:color w:val="auto"/>
                <w:szCs w:val="21"/>
              </w:rPr>
            </w:pPr>
            <w:r>
              <w:rPr>
                <w:rFonts w:hint="eastAsia"/>
                <w:color w:val="auto"/>
                <w:szCs w:val="21"/>
              </w:rPr>
              <w:t>C</w:t>
            </w:r>
          </w:p>
        </w:tc>
        <w:tc>
          <w:tcPr>
            <w:tcW w:w="1934" w:type="pct"/>
            <w:vAlign w:val="center"/>
          </w:tcPr>
          <w:p>
            <w:pPr>
              <w:jc w:val="left"/>
              <w:rPr>
                <w:color w:val="auto"/>
                <w:szCs w:val="21"/>
              </w:rPr>
            </w:pPr>
            <w:r>
              <w:rPr>
                <w:rFonts w:hint="eastAsia"/>
                <w:color w:val="auto"/>
                <w:szCs w:val="21"/>
              </w:rPr>
              <w:t>1.无遮栏裸导体至地面之间</w:t>
            </w:r>
          </w:p>
          <w:p>
            <w:pPr>
              <w:jc w:val="left"/>
              <w:rPr>
                <w:color w:val="auto"/>
                <w:szCs w:val="21"/>
              </w:rPr>
            </w:pPr>
            <w:r>
              <w:rPr>
                <w:rFonts w:hint="eastAsia"/>
                <w:color w:val="auto"/>
                <w:szCs w:val="21"/>
              </w:rPr>
              <w:t>2.无遮栏裸导体至建筑物、构筑物顶部之间</w:t>
            </w:r>
          </w:p>
        </w:tc>
        <w:tc>
          <w:tcPr>
            <w:tcW w:w="334" w:type="pct"/>
            <w:vAlign w:val="center"/>
          </w:tcPr>
          <w:p>
            <w:pPr>
              <w:jc w:val="center"/>
              <w:rPr>
                <w:color w:val="auto"/>
                <w:szCs w:val="21"/>
              </w:rPr>
            </w:pPr>
            <w:r>
              <w:rPr>
                <w:rFonts w:hint="eastAsia"/>
                <w:color w:val="auto"/>
                <w:szCs w:val="21"/>
              </w:rPr>
              <w:t>2700</w:t>
            </w:r>
          </w:p>
        </w:tc>
        <w:tc>
          <w:tcPr>
            <w:tcW w:w="388" w:type="pct"/>
            <w:vAlign w:val="center"/>
          </w:tcPr>
          <w:p>
            <w:pPr>
              <w:jc w:val="center"/>
              <w:rPr>
                <w:color w:val="auto"/>
                <w:szCs w:val="21"/>
              </w:rPr>
            </w:pPr>
            <w:r>
              <w:rPr>
                <w:rFonts w:hint="eastAsia"/>
                <w:color w:val="auto"/>
                <w:szCs w:val="21"/>
              </w:rPr>
              <w:t>2800</w:t>
            </w:r>
          </w:p>
        </w:tc>
        <w:tc>
          <w:tcPr>
            <w:tcW w:w="319" w:type="pct"/>
            <w:vAlign w:val="center"/>
          </w:tcPr>
          <w:p>
            <w:pPr>
              <w:jc w:val="center"/>
              <w:rPr>
                <w:color w:val="auto"/>
                <w:szCs w:val="21"/>
              </w:rPr>
            </w:pPr>
            <w:r>
              <w:rPr>
                <w:rFonts w:hint="eastAsia"/>
                <w:color w:val="auto"/>
                <w:szCs w:val="21"/>
              </w:rPr>
              <w:t>2900</w:t>
            </w:r>
          </w:p>
        </w:tc>
        <w:tc>
          <w:tcPr>
            <w:tcW w:w="319" w:type="pct"/>
            <w:vAlign w:val="center"/>
          </w:tcPr>
          <w:p>
            <w:pPr>
              <w:jc w:val="center"/>
              <w:rPr>
                <w:color w:val="auto"/>
                <w:szCs w:val="21"/>
              </w:rPr>
            </w:pPr>
            <w:r>
              <w:rPr>
                <w:rFonts w:hint="eastAsia"/>
                <w:color w:val="auto"/>
                <w:szCs w:val="21"/>
              </w:rPr>
              <w:t>3100</w:t>
            </w:r>
          </w:p>
        </w:tc>
        <w:tc>
          <w:tcPr>
            <w:tcW w:w="319" w:type="pct"/>
            <w:vAlign w:val="center"/>
          </w:tcPr>
          <w:p>
            <w:pPr>
              <w:jc w:val="center"/>
              <w:rPr>
                <w:color w:val="auto"/>
                <w:szCs w:val="21"/>
              </w:rPr>
            </w:pPr>
            <w:r>
              <w:rPr>
                <w:rFonts w:hint="eastAsia"/>
                <w:color w:val="auto"/>
                <w:szCs w:val="21"/>
              </w:rPr>
              <w:t>3400</w:t>
            </w:r>
          </w:p>
        </w:tc>
        <w:tc>
          <w:tcPr>
            <w:tcW w:w="348" w:type="pct"/>
            <w:vAlign w:val="center"/>
          </w:tcPr>
          <w:p>
            <w:pPr>
              <w:jc w:val="center"/>
              <w:rPr>
                <w:color w:val="auto"/>
                <w:szCs w:val="21"/>
              </w:rPr>
            </w:pPr>
            <w:r>
              <w:rPr>
                <w:rFonts w:hint="eastAsia"/>
                <w:color w:val="auto"/>
                <w:szCs w:val="21"/>
              </w:rPr>
              <w:t>3500</w:t>
            </w:r>
          </w:p>
        </w:tc>
        <w:tc>
          <w:tcPr>
            <w:tcW w:w="368" w:type="pct"/>
            <w:vAlign w:val="center"/>
          </w:tcPr>
          <w:p>
            <w:pPr>
              <w:jc w:val="center"/>
              <w:rPr>
                <w:color w:val="auto"/>
                <w:szCs w:val="21"/>
              </w:rPr>
            </w:pPr>
            <w:r>
              <w:rPr>
                <w:color w:val="auto"/>
                <w:szCs w:val="21"/>
              </w:rPr>
              <w:t>4300</w:t>
            </w:r>
          </w:p>
        </w:tc>
        <w:tc>
          <w:tcPr>
            <w:tcW w:w="440" w:type="pct"/>
            <w:vAlign w:val="center"/>
          </w:tcPr>
          <w:p>
            <w:pPr>
              <w:jc w:val="center"/>
              <w:rPr>
                <w:color w:val="auto"/>
                <w:szCs w:val="21"/>
              </w:rPr>
            </w:pPr>
            <w:r>
              <w:rPr>
                <w:color w:val="auto"/>
                <w:szCs w:val="21"/>
              </w:rPr>
              <w:t>7500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231" w:type="pct"/>
            <w:vAlign w:val="center"/>
          </w:tcPr>
          <w:p>
            <w:pPr>
              <w:jc w:val="center"/>
              <w:rPr>
                <w:color w:val="auto"/>
                <w:szCs w:val="21"/>
              </w:rPr>
            </w:pPr>
            <w:r>
              <w:rPr>
                <w:rFonts w:hint="eastAsia"/>
                <w:color w:val="auto"/>
                <w:szCs w:val="21"/>
              </w:rPr>
              <w:t>D</w:t>
            </w:r>
          </w:p>
        </w:tc>
        <w:tc>
          <w:tcPr>
            <w:tcW w:w="1934" w:type="pct"/>
            <w:vAlign w:val="center"/>
          </w:tcPr>
          <w:p>
            <w:pPr>
              <w:jc w:val="left"/>
              <w:rPr>
                <w:color w:val="auto"/>
                <w:szCs w:val="21"/>
              </w:rPr>
            </w:pPr>
            <w:r>
              <w:rPr>
                <w:rFonts w:hint="eastAsia"/>
                <w:color w:val="auto"/>
                <w:szCs w:val="21"/>
              </w:rPr>
              <w:t>1.平行的不同时停电检修的无遮栏带电部分之间</w:t>
            </w:r>
          </w:p>
          <w:p>
            <w:pPr>
              <w:jc w:val="left"/>
              <w:rPr>
                <w:color w:val="auto"/>
                <w:szCs w:val="21"/>
              </w:rPr>
            </w:pPr>
            <w:r>
              <w:rPr>
                <w:rFonts w:hint="eastAsia"/>
                <w:color w:val="auto"/>
                <w:szCs w:val="21"/>
              </w:rPr>
              <w:t>2.带电部分与建筑（构）筑物的边沿部分之间</w:t>
            </w:r>
          </w:p>
        </w:tc>
        <w:tc>
          <w:tcPr>
            <w:tcW w:w="334" w:type="pct"/>
            <w:vAlign w:val="center"/>
          </w:tcPr>
          <w:p>
            <w:pPr>
              <w:jc w:val="center"/>
              <w:rPr>
                <w:color w:val="auto"/>
                <w:szCs w:val="21"/>
              </w:rPr>
            </w:pPr>
            <w:r>
              <w:rPr>
                <w:rFonts w:hint="eastAsia"/>
                <w:color w:val="auto"/>
                <w:szCs w:val="21"/>
              </w:rPr>
              <w:t>2200</w:t>
            </w:r>
          </w:p>
        </w:tc>
        <w:tc>
          <w:tcPr>
            <w:tcW w:w="388" w:type="pct"/>
            <w:vAlign w:val="center"/>
          </w:tcPr>
          <w:p>
            <w:pPr>
              <w:jc w:val="center"/>
              <w:rPr>
                <w:color w:val="auto"/>
                <w:szCs w:val="21"/>
              </w:rPr>
            </w:pPr>
            <w:r>
              <w:rPr>
                <w:rFonts w:hint="eastAsia"/>
                <w:color w:val="auto"/>
                <w:szCs w:val="21"/>
              </w:rPr>
              <w:t>2300</w:t>
            </w:r>
          </w:p>
        </w:tc>
        <w:tc>
          <w:tcPr>
            <w:tcW w:w="319" w:type="pct"/>
            <w:vAlign w:val="center"/>
          </w:tcPr>
          <w:p>
            <w:pPr>
              <w:jc w:val="center"/>
              <w:rPr>
                <w:color w:val="auto"/>
                <w:szCs w:val="21"/>
              </w:rPr>
            </w:pPr>
            <w:r>
              <w:rPr>
                <w:rFonts w:hint="eastAsia"/>
                <w:color w:val="auto"/>
                <w:szCs w:val="21"/>
              </w:rPr>
              <w:t>2400</w:t>
            </w:r>
          </w:p>
        </w:tc>
        <w:tc>
          <w:tcPr>
            <w:tcW w:w="319" w:type="pct"/>
            <w:vAlign w:val="center"/>
          </w:tcPr>
          <w:p>
            <w:pPr>
              <w:jc w:val="center"/>
              <w:rPr>
                <w:color w:val="auto"/>
                <w:szCs w:val="21"/>
              </w:rPr>
            </w:pPr>
            <w:r>
              <w:rPr>
                <w:rFonts w:hint="eastAsia"/>
                <w:color w:val="auto"/>
                <w:szCs w:val="21"/>
              </w:rPr>
              <w:t>2600</w:t>
            </w:r>
          </w:p>
        </w:tc>
        <w:tc>
          <w:tcPr>
            <w:tcW w:w="319" w:type="pct"/>
            <w:vAlign w:val="center"/>
          </w:tcPr>
          <w:p>
            <w:pPr>
              <w:jc w:val="center"/>
              <w:rPr>
                <w:color w:val="auto"/>
                <w:szCs w:val="21"/>
              </w:rPr>
            </w:pPr>
            <w:r>
              <w:rPr>
                <w:rFonts w:hint="eastAsia"/>
                <w:color w:val="auto"/>
                <w:szCs w:val="21"/>
              </w:rPr>
              <w:t>2900</w:t>
            </w:r>
          </w:p>
        </w:tc>
        <w:tc>
          <w:tcPr>
            <w:tcW w:w="348" w:type="pct"/>
            <w:vAlign w:val="center"/>
          </w:tcPr>
          <w:p>
            <w:pPr>
              <w:jc w:val="center"/>
              <w:rPr>
                <w:color w:val="auto"/>
                <w:szCs w:val="21"/>
              </w:rPr>
            </w:pPr>
            <w:r>
              <w:rPr>
                <w:rFonts w:hint="eastAsia"/>
                <w:color w:val="auto"/>
                <w:szCs w:val="21"/>
              </w:rPr>
              <w:t>3000</w:t>
            </w:r>
          </w:p>
        </w:tc>
        <w:tc>
          <w:tcPr>
            <w:tcW w:w="368" w:type="pct"/>
            <w:vAlign w:val="center"/>
          </w:tcPr>
          <w:p>
            <w:pPr>
              <w:jc w:val="center"/>
              <w:rPr>
                <w:color w:val="auto"/>
                <w:szCs w:val="21"/>
              </w:rPr>
            </w:pPr>
            <w:r>
              <w:rPr>
                <w:color w:val="auto"/>
                <w:szCs w:val="21"/>
              </w:rPr>
              <w:t>3800</w:t>
            </w:r>
          </w:p>
        </w:tc>
        <w:tc>
          <w:tcPr>
            <w:tcW w:w="440" w:type="pct"/>
            <w:vAlign w:val="center"/>
          </w:tcPr>
          <w:p>
            <w:pPr>
              <w:jc w:val="center"/>
              <w:rPr>
                <w:color w:val="auto"/>
                <w:szCs w:val="21"/>
              </w:rPr>
            </w:pPr>
            <w:r>
              <w:rPr>
                <w:color w:val="auto"/>
                <w:szCs w:val="21"/>
              </w:rPr>
              <w:t>5800</w:t>
            </w:r>
          </w:p>
        </w:tc>
      </w:tr>
    </w:tbl>
    <w:p>
      <w:pPr>
        <w:jc w:val="left"/>
        <w:rPr>
          <w:color w:val="auto"/>
          <w:szCs w:val="21"/>
        </w:rPr>
      </w:pPr>
      <w:r>
        <w:rPr>
          <w:rFonts w:hint="eastAsia"/>
          <w:color w:val="auto"/>
          <w:szCs w:val="21"/>
        </w:rPr>
        <w:t>注：1  110J、</w:t>
      </w:r>
      <w:r>
        <w:rPr>
          <w:color w:val="auto"/>
          <w:szCs w:val="21"/>
        </w:rPr>
        <w:t>220J</w:t>
      </w:r>
      <w:r>
        <w:rPr>
          <w:rFonts w:hint="eastAsia"/>
          <w:color w:val="auto"/>
          <w:szCs w:val="21"/>
        </w:rPr>
        <w:t>、</w:t>
      </w:r>
      <w:r>
        <w:rPr>
          <w:color w:val="auto"/>
          <w:szCs w:val="21"/>
        </w:rPr>
        <w:t>500J</w:t>
      </w:r>
      <w:r>
        <w:rPr>
          <w:rFonts w:hint="eastAsia"/>
          <w:color w:val="auto"/>
          <w:szCs w:val="21"/>
        </w:rPr>
        <w:t>指中性点有效接地系统。</w:t>
      </w:r>
    </w:p>
    <w:p>
      <w:pPr>
        <w:ind w:firstLine="360"/>
        <w:jc w:val="left"/>
        <w:rPr>
          <w:color w:val="auto"/>
          <w:szCs w:val="21"/>
        </w:rPr>
      </w:pPr>
      <w:r>
        <w:rPr>
          <w:rFonts w:hint="eastAsia"/>
          <w:color w:val="auto"/>
          <w:szCs w:val="21"/>
        </w:rPr>
        <w:t>2  海拔超过1000m时，A值应修正。</w:t>
      </w:r>
    </w:p>
    <w:p>
      <w:pPr>
        <w:ind w:firstLine="360"/>
        <w:jc w:val="left"/>
        <w:rPr>
          <w:color w:val="auto"/>
          <w:szCs w:val="21"/>
        </w:rPr>
      </w:pPr>
      <w:r>
        <w:rPr>
          <w:rFonts w:hint="eastAsia"/>
          <w:color w:val="auto"/>
          <w:szCs w:val="21"/>
        </w:rPr>
        <w:t>3  本表不适用于制造厂成套配电装置。</w:t>
      </w:r>
    </w:p>
    <w:p>
      <w:pPr>
        <w:ind w:firstLine="360"/>
        <w:jc w:val="left"/>
        <w:rPr>
          <w:color w:val="auto"/>
          <w:szCs w:val="21"/>
        </w:rPr>
      </w:pPr>
      <w:r>
        <w:rPr>
          <w:rFonts w:hint="eastAsia"/>
          <w:color w:val="auto"/>
          <w:szCs w:val="21"/>
        </w:rPr>
        <w:t>4  带电作业时，不同相或交叉不同回路带点部分之间，B</w:t>
      </w:r>
      <w:r>
        <w:rPr>
          <w:rFonts w:hint="eastAsia"/>
          <w:color w:val="auto"/>
          <w:szCs w:val="21"/>
          <w:vertAlign w:val="subscript"/>
        </w:rPr>
        <w:t>1</w:t>
      </w:r>
      <w:r>
        <w:rPr>
          <w:rFonts w:hint="eastAsia"/>
          <w:color w:val="auto"/>
          <w:szCs w:val="21"/>
        </w:rPr>
        <w:t>值可在A</w:t>
      </w:r>
      <w:r>
        <w:rPr>
          <w:rFonts w:hint="eastAsia"/>
          <w:color w:val="auto"/>
          <w:szCs w:val="21"/>
          <w:vertAlign w:val="subscript"/>
        </w:rPr>
        <w:t>2</w:t>
      </w:r>
      <w:r>
        <w:rPr>
          <w:rFonts w:hint="eastAsia"/>
          <w:color w:val="auto"/>
          <w:szCs w:val="21"/>
        </w:rPr>
        <w:t>值上加750mm。</w:t>
      </w:r>
    </w:p>
    <w:p>
      <w:pPr>
        <w:pStyle w:val="4"/>
        <w:keepNext w:val="0"/>
        <w:keepLines w:val="0"/>
        <w:snapToGrid/>
        <w:spacing w:line="240" w:lineRule="auto"/>
        <w:jc w:val="both"/>
        <w:rPr>
          <w:color w:val="auto"/>
          <w:sz w:val="28"/>
          <w:szCs w:val="28"/>
        </w:rPr>
      </w:pPr>
      <w:r>
        <w:rPr>
          <w:rFonts w:hint="eastAsia"/>
          <w:color w:val="auto"/>
          <w:sz w:val="28"/>
          <w:szCs w:val="28"/>
        </w:rPr>
        <w:t>屋外配电装置使用软导线时，在不同条件下，带电部分至接地部分和不同带电部分之间最小安全净距，应根据表</w:t>
      </w:r>
      <w:r>
        <w:rPr>
          <w:color w:val="auto"/>
          <w:sz w:val="28"/>
          <w:szCs w:val="28"/>
        </w:rPr>
        <w:fldChar w:fldCharType="begin"/>
      </w:r>
      <w:r>
        <w:rPr>
          <w:color w:val="auto"/>
          <w:sz w:val="28"/>
          <w:szCs w:val="28"/>
        </w:rPr>
        <w:instrText xml:space="preserve"> </w:instrText>
      </w:r>
      <w:r>
        <w:rPr>
          <w:rFonts w:hint="eastAsia"/>
          <w:color w:val="auto"/>
          <w:sz w:val="28"/>
          <w:szCs w:val="28"/>
        </w:rPr>
        <w:instrText xml:space="preserve">STYLEREF 3 \s</w:instrText>
      </w:r>
      <w:r>
        <w:rPr>
          <w:color w:val="auto"/>
          <w:sz w:val="28"/>
          <w:szCs w:val="28"/>
        </w:rPr>
        <w:instrText xml:space="preserve"> </w:instrText>
      </w:r>
      <w:r>
        <w:rPr>
          <w:color w:val="auto"/>
          <w:sz w:val="28"/>
          <w:szCs w:val="28"/>
        </w:rPr>
        <w:fldChar w:fldCharType="separate"/>
      </w:r>
      <w:r>
        <w:rPr>
          <w:color w:val="auto"/>
          <w:sz w:val="28"/>
          <w:szCs w:val="28"/>
        </w:rPr>
        <w:t>5.1.4</w:t>
      </w:r>
      <w:r>
        <w:rPr>
          <w:color w:val="auto"/>
          <w:sz w:val="28"/>
          <w:szCs w:val="28"/>
        </w:rPr>
        <w:fldChar w:fldCharType="end"/>
      </w:r>
      <w:r>
        <w:rPr>
          <w:rFonts w:hint="eastAsia"/>
          <w:color w:val="auto"/>
          <w:sz w:val="28"/>
          <w:szCs w:val="28"/>
        </w:rPr>
        <w:t>校验，并应采用最大值。</w:t>
      </w:r>
    </w:p>
    <w:p>
      <w:pPr>
        <w:ind w:firstLine="422"/>
        <w:jc w:val="center"/>
        <w:rPr>
          <w:b/>
          <w:color w:val="auto"/>
        </w:rPr>
      </w:pPr>
      <w:r>
        <w:rPr>
          <w:rFonts w:hint="eastAsia"/>
          <w:b/>
          <w:color w:val="auto"/>
        </w:rPr>
        <w:t xml:space="preserve">表5.1.4 </w:t>
      </w:r>
      <w:r>
        <w:rPr>
          <w:b/>
          <w:color w:val="auto"/>
        </w:rPr>
        <w:t xml:space="preserve"> </w:t>
      </w:r>
      <w:r>
        <w:rPr>
          <w:rFonts w:hint="eastAsia"/>
          <w:b/>
          <w:color w:val="auto"/>
        </w:rPr>
        <w:t>带电部分至接地部分和不同带电部分之间最小安全净距（</w:t>
      </w:r>
      <w:r>
        <w:rPr>
          <w:b/>
          <w:color w:val="auto"/>
        </w:rPr>
        <w:t>mm</w:t>
      </w:r>
      <w:r>
        <w:rPr>
          <w:rFonts w:hint="eastAsia"/>
          <w:b/>
          <w:color w:val="auto"/>
        </w:rPr>
        <w:t>）</w:t>
      </w:r>
    </w:p>
    <w:tbl>
      <w:tblPr>
        <w:tblStyle w:val="29"/>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2230"/>
        <w:gridCol w:w="1134"/>
        <w:gridCol w:w="436"/>
        <w:gridCol w:w="566"/>
        <w:gridCol w:w="567"/>
        <w:gridCol w:w="636"/>
        <w:gridCol w:w="660"/>
        <w:gridCol w:w="709"/>
        <w:gridCol w:w="7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0" w:type="auto"/>
            <w:vMerge w:val="restart"/>
            <w:vAlign w:val="center"/>
          </w:tcPr>
          <w:p>
            <w:pPr>
              <w:jc w:val="center"/>
              <w:rPr>
                <w:color w:val="auto"/>
                <w:szCs w:val="21"/>
              </w:rPr>
            </w:pPr>
            <w:r>
              <w:rPr>
                <w:rFonts w:hint="eastAsia"/>
                <w:color w:val="auto"/>
                <w:szCs w:val="21"/>
              </w:rPr>
              <w:t>条件</w:t>
            </w:r>
          </w:p>
        </w:tc>
        <w:tc>
          <w:tcPr>
            <w:tcW w:w="2230" w:type="dxa"/>
            <w:vMerge w:val="restart"/>
            <w:vAlign w:val="center"/>
          </w:tcPr>
          <w:p>
            <w:pPr>
              <w:jc w:val="center"/>
              <w:rPr>
                <w:color w:val="auto"/>
                <w:szCs w:val="21"/>
              </w:rPr>
            </w:pPr>
            <w:r>
              <w:rPr>
                <w:rFonts w:hint="eastAsia"/>
                <w:color w:val="auto"/>
                <w:szCs w:val="21"/>
              </w:rPr>
              <w:t>校验条件</w:t>
            </w:r>
          </w:p>
        </w:tc>
        <w:tc>
          <w:tcPr>
            <w:tcW w:w="1134" w:type="dxa"/>
            <w:vMerge w:val="restart"/>
            <w:vAlign w:val="center"/>
          </w:tcPr>
          <w:p>
            <w:pPr>
              <w:jc w:val="center"/>
              <w:rPr>
                <w:color w:val="auto"/>
                <w:szCs w:val="21"/>
              </w:rPr>
            </w:pPr>
            <w:r>
              <w:rPr>
                <w:rFonts w:hint="eastAsia"/>
                <w:color w:val="auto"/>
                <w:szCs w:val="21"/>
              </w:rPr>
              <w:t>设计风速</w:t>
            </w:r>
          </w:p>
          <w:p>
            <w:pPr>
              <w:jc w:val="center"/>
              <w:rPr>
                <w:color w:val="auto"/>
                <w:szCs w:val="21"/>
              </w:rPr>
            </w:pPr>
            <w:r>
              <w:rPr>
                <w:rFonts w:hint="eastAsia"/>
                <w:color w:val="auto"/>
                <w:szCs w:val="21"/>
              </w:rPr>
              <w:t>（m/s）</w:t>
            </w:r>
          </w:p>
        </w:tc>
        <w:tc>
          <w:tcPr>
            <w:tcW w:w="426" w:type="dxa"/>
            <w:vMerge w:val="restart"/>
            <w:vAlign w:val="center"/>
          </w:tcPr>
          <w:p>
            <w:pPr>
              <w:jc w:val="center"/>
              <w:rPr>
                <w:color w:val="auto"/>
                <w:szCs w:val="21"/>
              </w:rPr>
            </w:pPr>
            <w:r>
              <w:rPr>
                <w:rFonts w:hint="eastAsia"/>
                <w:color w:val="auto"/>
                <w:szCs w:val="21"/>
              </w:rPr>
              <w:t>A值</w:t>
            </w:r>
          </w:p>
        </w:tc>
        <w:tc>
          <w:tcPr>
            <w:tcW w:w="3877" w:type="dxa"/>
            <w:gridSpan w:val="6"/>
            <w:vAlign w:val="center"/>
          </w:tcPr>
          <w:p>
            <w:pPr>
              <w:jc w:val="center"/>
              <w:rPr>
                <w:color w:val="auto"/>
                <w:szCs w:val="21"/>
              </w:rPr>
            </w:pPr>
            <w:r>
              <w:rPr>
                <w:rFonts w:hint="eastAsia"/>
                <w:color w:val="auto"/>
                <w:szCs w:val="21"/>
              </w:rPr>
              <w:t>系统标称电压（kV）</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0" w:type="auto"/>
            <w:vMerge w:val="continue"/>
            <w:vAlign w:val="center"/>
          </w:tcPr>
          <w:p>
            <w:pPr>
              <w:jc w:val="center"/>
              <w:rPr>
                <w:color w:val="auto"/>
                <w:szCs w:val="21"/>
              </w:rPr>
            </w:pPr>
          </w:p>
        </w:tc>
        <w:tc>
          <w:tcPr>
            <w:tcW w:w="2230" w:type="dxa"/>
            <w:vMerge w:val="continue"/>
            <w:vAlign w:val="center"/>
          </w:tcPr>
          <w:p>
            <w:pPr>
              <w:jc w:val="center"/>
              <w:rPr>
                <w:color w:val="auto"/>
                <w:szCs w:val="21"/>
              </w:rPr>
            </w:pPr>
          </w:p>
        </w:tc>
        <w:tc>
          <w:tcPr>
            <w:tcW w:w="1134" w:type="dxa"/>
            <w:vMerge w:val="continue"/>
            <w:vAlign w:val="center"/>
          </w:tcPr>
          <w:p>
            <w:pPr>
              <w:jc w:val="center"/>
              <w:rPr>
                <w:color w:val="auto"/>
                <w:szCs w:val="21"/>
              </w:rPr>
            </w:pPr>
          </w:p>
        </w:tc>
        <w:tc>
          <w:tcPr>
            <w:tcW w:w="426" w:type="dxa"/>
            <w:vMerge w:val="continue"/>
            <w:vAlign w:val="center"/>
          </w:tcPr>
          <w:p>
            <w:pPr>
              <w:jc w:val="center"/>
              <w:rPr>
                <w:color w:val="auto"/>
                <w:szCs w:val="21"/>
              </w:rPr>
            </w:pPr>
          </w:p>
        </w:tc>
        <w:tc>
          <w:tcPr>
            <w:tcW w:w="566" w:type="dxa"/>
            <w:vAlign w:val="center"/>
          </w:tcPr>
          <w:p>
            <w:pPr>
              <w:jc w:val="center"/>
              <w:rPr>
                <w:color w:val="auto"/>
                <w:szCs w:val="21"/>
              </w:rPr>
            </w:pPr>
            <w:r>
              <w:rPr>
                <w:rFonts w:hint="eastAsia"/>
                <w:color w:val="auto"/>
                <w:szCs w:val="21"/>
              </w:rPr>
              <w:t>35</w:t>
            </w:r>
          </w:p>
        </w:tc>
        <w:tc>
          <w:tcPr>
            <w:tcW w:w="567" w:type="dxa"/>
            <w:vAlign w:val="center"/>
          </w:tcPr>
          <w:p>
            <w:pPr>
              <w:jc w:val="center"/>
              <w:rPr>
                <w:color w:val="auto"/>
                <w:szCs w:val="21"/>
              </w:rPr>
            </w:pPr>
            <w:r>
              <w:rPr>
                <w:rFonts w:hint="eastAsia"/>
                <w:color w:val="auto"/>
                <w:szCs w:val="21"/>
              </w:rPr>
              <w:t>66</w:t>
            </w:r>
          </w:p>
        </w:tc>
        <w:tc>
          <w:tcPr>
            <w:tcW w:w="616" w:type="dxa"/>
            <w:vAlign w:val="center"/>
          </w:tcPr>
          <w:p>
            <w:pPr>
              <w:jc w:val="center"/>
              <w:rPr>
                <w:color w:val="auto"/>
                <w:szCs w:val="21"/>
              </w:rPr>
            </w:pPr>
            <w:r>
              <w:rPr>
                <w:rFonts w:hint="eastAsia"/>
                <w:color w:val="auto"/>
                <w:szCs w:val="21"/>
              </w:rPr>
              <w:t>110J</w:t>
            </w:r>
          </w:p>
        </w:tc>
        <w:tc>
          <w:tcPr>
            <w:tcW w:w="660" w:type="dxa"/>
            <w:vAlign w:val="center"/>
          </w:tcPr>
          <w:p>
            <w:pPr>
              <w:jc w:val="center"/>
              <w:rPr>
                <w:color w:val="auto"/>
                <w:szCs w:val="21"/>
              </w:rPr>
            </w:pPr>
            <w:r>
              <w:rPr>
                <w:rFonts w:hint="eastAsia"/>
                <w:color w:val="auto"/>
                <w:szCs w:val="21"/>
              </w:rPr>
              <w:t>110</w:t>
            </w:r>
          </w:p>
        </w:tc>
        <w:tc>
          <w:tcPr>
            <w:tcW w:w="709" w:type="dxa"/>
            <w:vAlign w:val="center"/>
          </w:tcPr>
          <w:p>
            <w:pPr>
              <w:jc w:val="center"/>
              <w:rPr>
                <w:color w:val="auto"/>
                <w:szCs w:val="21"/>
              </w:rPr>
            </w:pPr>
            <w:r>
              <w:rPr>
                <w:rFonts w:hint="eastAsia"/>
                <w:color w:val="auto"/>
                <w:szCs w:val="21"/>
              </w:rPr>
              <w:t>220J</w:t>
            </w:r>
          </w:p>
        </w:tc>
        <w:tc>
          <w:tcPr>
            <w:tcW w:w="759" w:type="dxa"/>
            <w:vAlign w:val="center"/>
          </w:tcPr>
          <w:p>
            <w:pPr>
              <w:jc w:val="center"/>
              <w:rPr>
                <w:color w:val="auto"/>
                <w:szCs w:val="21"/>
              </w:rPr>
            </w:pPr>
            <w:r>
              <w:rPr>
                <w:rFonts w:hint="eastAsia"/>
                <w:color w:val="auto"/>
                <w:szCs w:val="21"/>
              </w:rPr>
              <w:t>500J</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0" w:type="auto"/>
            <w:vMerge w:val="restart"/>
            <w:vAlign w:val="center"/>
          </w:tcPr>
          <w:p>
            <w:pPr>
              <w:jc w:val="center"/>
              <w:rPr>
                <w:color w:val="auto"/>
                <w:szCs w:val="21"/>
              </w:rPr>
            </w:pPr>
            <w:r>
              <w:rPr>
                <w:rFonts w:hint="eastAsia"/>
                <w:color w:val="auto"/>
                <w:szCs w:val="21"/>
              </w:rPr>
              <w:t>雷电过电压</w:t>
            </w:r>
          </w:p>
        </w:tc>
        <w:tc>
          <w:tcPr>
            <w:tcW w:w="2230" w:type="dxa"/>
            <w:vMerge w:val="restart"/>
            <w:vAlign w:val="center"/>
          </w:tcPr>
          <w:p>
            <w:pPr>
              <w:rPr>
                <w:color w:val="auto"/>
                <w:szCs w:val="21"/>
              </w:rPr>
            </w:pPr>
            <w:r>
              <w:rPr>
                <w:rFonts w:hint="eastAsia"/>
                <w:color w:val="auto"/>
                <w:szCs w:val="21"/>
              </w:rPr>
              <w:t>雷电过电压和风偏</w:t>
            </w:r>
          </w:p>
        </w:tc>
        <w:tc>
          <w:tcPr>
            <w:tcW w:w="1134" w:type="dxa"/>
            <w:vMerge w:val="restart"/>
            <w:vAlign w:val="center"/>
          </w:tcPr>
          <w:p>
            <w:pPr>
              <w:jc w:val="center"/>
              <w:rPr>
                <w:color w:val="auto"/>
                <w:szCs w:val="21"/>
              </w:rPr>
            </w:pPr>
            <w:r>
              <w:rPr>
                <w:rFonts w:hint="eastAsia"/>
                <w:color w:val="auto"/>
                <w:szCs w:val="21"/>
              </w:rPr>
              <w:t>10（注）</w:t>
            </w:r>
          </w:p>
        </w:tc>
        <w:tc>
          <w:tcPr>
            <w:tcW w:w="426" w:type="dxa"/>
            <w:vAlign w:val="center"/>
          </w:tcPr>
          <w:p>
            <w:pPr>
              <w:jc w:val="center"/>
              <w:rPr>
                <w:color w:val="auto"/>
                <w:szCs w:val="21"/>
              </w:rPr>
            </w:pPr>
            <w:r>
              <w:rPr>
                <w:rFonts w:hint="eastAsia"/>
                <w:color w:val="auto"/>
                <w:szCs w:val="21"/>
              </w:rPr>
              <w:t>A</w:t>
            </w:r>
            <w:r>
              <w:rPr>
                <w:rFonts w:hint="eastAsia"/>
                <w:color w:val="auto"/>
                <w:szCs w:val="21"/>
                <w:vertAlign w:val="subscript"/>
              </w:rPr>
              <w:t>1</w:t>
            </w:r>
          </w:p>
        </w:tc>
        <w:tc>
          <w:tcPr>
            <w:tcW w:w="566" w:type="dxa"/>
            <w:vAlign w:val="center"/>
          </w:tcPr>
          <w:p>
            <w:pPr>
              <w:jc w:val="center"/>
              <w:rPr>
                <w:color w:val="auto"/>
                <w:szCs w:val="21"/>
              </w:rPr>
            </w:pPr>
            <w:r>
              <w:rPr>
                <w:rFonts w:hint="eastAsia"/>
                <w:color w:val="auto"/>
                <w:szCs w:val="21"/>
              </w:rPr>
              <w:t>400</w:t>
            </w:r>
          </w:p>
        </w:tc>
        <w:tc>
          <w:tcPr>
            <w:tcW w:w="567" w:type="dxa"/>
            <w:vAlign w:val="center"/>
          </w:tcPr>
          <w:p>
            <w:pPr>
              <w:jc w:val="center"/>
              <w:rPr>
                <w:color w:val="auto"/>
                <w:szCs w:val="21"/>
              </w:rPr>
            </w:pPr>
            <w:r>
              <w:rPr>
                <w:rFonts w:hint="eastAsia"/>
                <w:color w:val="auto"/>
                <w:szCs w:val="21"/>
              </w:rPr>
              <w:t>650</w:t>
            </w:r>
          </w:p>
        </w:tc>
        <w:tc>
          <w:tcPr>
            <w:tcW w:w="616" w:type="dxa"/>
            <w:vAlign w:val="center"/>
          </w:tcPr>
          <w:p>
            <w:pPr>
              <w:jc w:val="center"/>
              <w:rPr>
                <w:color w:val="auto"/>
                <w:szCs w:val="21"/>
              </w:rPr>
            </w:pPr>
            <w:r>
              <w:rPr>
                <w:rFonts w:hint="eastAsia"/>
                <w:color w:val="auto"/>
                <w:szCs w:val="21"/>
              </w:rPr>
              <w:t>900</w:t>
            </w:r>
          </w:p>
        </w:tc>
        <w:tc>
          <w:tcPr>
            <w:tcW w:w="660" w:type="dxa"/>
            <w:vAlign w:val="center"/>
          </w:tcPr>
          <w:p>
            <w:pPr>
              <w:jc w:val="center"/>
              <w:rPr>
                <w:color w:val="auto"/>
                <w:szCs w:val="21"/>
              </w:rPr>
            </w:pPr>
            <w:r>
              <w:rPr>
                <w:rFonts w:hint="eastAsia"/>
                <w:color w:val="auto"/>
                <w:szCs w:val="21"/>
              </w:rPr>
              <w:t>1000</w:t>
            </w:r>
          </w:p>
        </w:tc>
        <w:tc>
          <w:tcPr>
            <w:tcW w:w="709" w:type="dxa"/>
            <w:vAlign w:val="center"/>
          </w:tcPr>
          <w:p>
            <w:pPr>
              <w:jc w:val="center"/>
              <w:rPr>
                <w:color w:val="auto"/>
                <w:szCs w:val="21"/>
              </w:rPr>
            </w:pPr>
            <w:r>
              <w:rPr>
                <w:rFonts w:hint="eastAsia"/>
                <w:color w:val="auto"/>
                <w:szCs w:val="21"/>
              </w:rPr>
              <w:t>1800</w:t>
            </w:r>
          </w:p>
        </w:tc>
        <w:tc>
          <w:tcPr>
            <w:tcW w:w="759" w:type="dxa"/>
            <w:vAlign w:val="center"/>
          </w:tcPr>
          <w:p>
            <w:pPr>
              <w:jc w:val="center"/>
              <w:rPr>
                <w:color w:val="auto"/>
                <w:szCs w:val="21"/>
              </w:rPr>
            </w:pPr>
            <w:r>
              <w:rPr>
                <w:rFonts w:hint="eastAsia"/>
                <w:color w:val="auto"/>
                <w:szCs w:val="21"/>
              </w:rPr>
              <w:t>3200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0" w:type="auto"/>
            <w:vMerge w:val="continue"/>
            <w:vAlign w:val="center"/>
          </w:tcPr>
          <w:p>
            <w:pPr>
              <w:jc w:val="center"/>
              <w:rPr>
                <w:color w:val="auto"/>
                <w:szCs w:val="21"/>
              </w:rPr>
            </w:pPr>
          </w:p>
        </w:tc>
        <w:tc>
          <w:tcPr>
            <w:tcW w:w="2230" w:type="dxa"/>
            <w:vMerge w:val="continue"/>
            <w:vAlign w:val="center"/>
          </w:tcPr>
          <w:p>
            <w:pPr>
              <w:jc w:val="center"/>
              <w:rPr>
                <w:color w:val="auto"/>
                <w:szCs w:val="21"/>
              </w:rPr>
            </w:pPr>
          </w:p>
        </w:tc>
        <w:tc>
          <w:tcPr>
            <w:tcW w:w="1134" w:type="dxa"/>
            <w:vMerge w:val="continue"/>
            <w:vAlign w:val="center"/>
          </w:tcPr>
          <w:p>
            <w:pPr>
              <w:jc w:val="center"/>
              <w:rPr>
                <w:color w:val="auto"/>
                <w:szCs w:val="21"/>
              </w:rPr>
            </w:pPr>
          </w:p>
        </w:tc>
        <w:tc>
          <w:tcPr>
            <w:tcW w:w="426" w:type="dxa"/>
            <w:vAlign w:val="center"/>
          </w:tcPr>
          <w:p>
            <w:pPr>
              <w:jc w:val="center"/>
              <w:rPr>
                <w:color w:val="auto"/>
                <w:szCs w:val="21"/>
              </w:rPr>
            </w:pPr>
            <w:r>
              <w:rPr>
                <w:rFonts w:hint="eastAsia"/>
                <w:color w:val="auto"/>
                <w:szCs w:val="21"/>
              </w:rPr>
              <w:t>A</w:t>
            </w:r>
            <w:r>
              <w:rPr>
                <w:rFonts w:hint="eastAsia"/>
                <w:color w:val="auto"/>
                <w:szCs w:val="21"/>
                <w:vertAlign w:val="subscript"/>
              </w:rPr>
              <w:t>2</w:t>
            </w:r>
          </w:p>
        </w:tc>
        <w:tc>
          <w:tcPr>
            <w:tcW w:w="566" w:type="dxa"/>
            <w:vAlign w:val="center"/>
          </w:tcPr>
          <w:p>
            <w:pPr>
              <w:jc w:val="center"/>
              <w:rPr>
                <w:color w:val="auto"/>
                <w:szCs w:val="21"/>
              </w:rPr>
            </w:pPr>
            <w:r>
              <w:rPr>
                <w:rFonts w:hint="eastAsia"/>
                <w:color w:val="auto"/>
                <w:szCs w:val="21"/>
              </w:rPr>
              <w:t>400</w:t>
            </w:r>
          </w:p>
        </w:tc>
        <w:tc>
          <w:tcPr>
            <w:tcW w:w="567" w:type="dxa"/>
            <w:vAlign w:val="center"/>
          </w:tcPr>
          <w:p>
            <w:pPr>
              <w:jc w:val="center"/>
              <w:rPr>
                <w:color w:val="auto"/>
                <w:szCs w:val="21"/>
              </w:rPr>
            </w:pPr>
            <w:r>
              <w:rPr>
                <w:rFonts w:hint="eastAsia"/>
                <w:color w:val="auto"/>
                <w:szCs w:val="21"/>
              </w:rPr>
              <w:t>650</w:t>
            </w:r>
          </w:p>
        </w:tc>
        <w:tc>
          <w:tcPr>
            <w:tcW w:w="616" w:type="dxa"/>
            <w:vAlign w:val="center"/>
          </w:tcPr>
          <w:p>
            <w:pPr>
              <w:jc w:val="center"/>
              <w:rPr>
                <w:color w:val="auto"/>
                <w:szCs w:val="21"/>
              </w:rPr>
            </w:pPr>
            <w:r>
              <w:rPr>
                <w:rFonts w:hint="eastAsia"/>
                <w:color w:val="auto"/>
                <w:szCs w:val="21"/>
              </w:rPr>
              <w:t>1000</w:t>
            </w:r>
          </w:p>
        </w:tc>
        <w:tc>
          <w:tcPr>
            <w:tcW w:w="660" w:type="dxa"/>
            <w:vAlign w:val="center"/>
          </w:tcPr>
          <w:p>
            <w:pPr>
              <w:jc w:val="center"/>
              <w:rPr>
                <w:color w:val="auto"/>
                <w:szCs w:val="21"/>
              </w:rPr>
            </w:pPr>
            <w:r>
              <w:rPr>
                <w:rFonts w:hint="eastAsia"/>
                <w:color w:val="auto"/>
                <w:szCs w:val="21"/>
              </w:rPr>
              <w:t>1100</w:t>
            </w:r>
          </w:p>
        </w:tc>
        <w:tc>
          <w:tcPr>
            <w:tcW w:w="709" w:type="dxa"/>
            <w:vAlign w:val="center"/>
          </w:tcPr>
          <w:p>
            <w:pPr>
              <w:jc w:val="center"/>
              <w:rPr>
                <w:color w:val="auto"/>
                <w:szCs w:val="21"/>
              </w:rPr>
            </w:pPr>
            <w:r>
              <w:rPr>
                <w:rFonts w:hint="eastAsia"/>
                <w:color w:val="auto"/>
                <w:szCs w:val="21"/>
              </w:rPr>
              <w:t>2000</w:t>
            </w:r>
          </w:p>
        </w:tc>
        <w:tc>
          <w:tcPr>
            <w:tcW w:w="759" w:type="dxa"/>
            <w:vAlign w:val="center"/>
          </w:tcPr>
          <w:p>
            <w:pPr>
              <w:jc w:val="center"/>
              <w:rPr>
                <w:color w:val="auto"/>
                <w:szCs w:val="21"/>
              </w:rPr>
            </w:pPr>
            <w:r>
              <w:rPr>
                <w:rFonts w:hint="eastAsia"/>
                <w:color w:val="auto"/>
                <w:szCs w:val="21"/>
              </w:rPr>
              <w:t>3600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0" w:type="auto"/>
            <w:vMerge w:val="restart"/>
            <w:vAlign w:val="center"/>
          </w:tcPr>
          <w:p>
            <w:pPr>
              <w:jc w:val="center"/>
              <w:rPr>
                <w:color w:val="auto"/>
                <w:szCs w:val="21"/>
              </w:rPr>
            </w:pPr>
            <w:r>
              <w:rPr>
                <w:rFonts w:hint="eastAsia"/>
                <w:color w:val="auto"/>
                <w:szCs w:val="21"/>
              </w:rPr>
              <w:t>操作过电压</w:t>
            </w:r>
          </w:p>
        </w:tc>
        <w:tc>
          <w:tcPr>
            <w:tcW w:w="2230" w:type="dxa"/>
            <w:vMerge w:val="restart"/>
            <w:vAlign w:val="center"/>
          </w:tcPr>
          <w:p>
            <w:pPr>
              <w:rPr>
                <w:color w:val="auto"/>
                <w:szCs w:val="21"/>
              </w:rPr>
            </w:pPr>
            <w:r>
              <w:rPr>
                <w:rFonts w:hint="eastAsia"/>
                <w:color w:val="auto"/>
                <w:szCs w:val="21"/>
              </w:rPr>
              <w:t>操作过电压和风偏</w:t>
            </w:r>
          </w:p>
        </w:tc>
        <w:tc>
          <w:tcPr>
            <w:tcW w:w="1134" w:type="dxa"/>
            <w:vMerge w:val="restart"/>
            <w:vAlign w:val="center"/>
          </w:tcPr>
          <w:p>
            <w:pPr>
              <w:jc w:val="center"/>
              <w:rPr>
                <w:color w:val="auto"/>
                <w:szCs w:val="21"/>
              </w:rPr>
            </w:pPr>
            <w:r>
              <w:rPr>
                <w:rFonts w:hint="eastAsia"/>
                <w:color w:val="auto"/>
                <w:szCs w:val="21"/>
              </w:rPr>
              <w:t>10或最大设计风速</w:t>
            </w:r>
          </w:p>
        </w:tc>
        <w:tc>
          <w:tcPr>
            <w:tcW w:w="426" w:type="dxa"/>
            <w:vAlign w:val="center"/>
          </w:tcPr>
          <w:p>
            <w:pPr>
              <w:jc w:val="center"/>
              <w:rPr>
                <w:color w:val="auto"/>
                <w:szCs w:val="21"/>
              </w:rPr>
            </w:pPr>
            <w:r>
              <w:rPr>
                <w:rFonts w:hint="eastAsia"/>
                <w:color w:val="auto"/>
                <w:szCs w:val="21"/>
              </w:rPr>
              <w:t>A</w:t>
            </w:r>
            <w:r>
              <w:rPr>
                <w:rFonts w:hint="eastAsia"/>
                <w:color w:val="auto"/>
                <w:szCs w:val="21"/>
                <w:vertAlign w:val="subscript"/>
              </w:rPr>
              <w:t>1</w:t>
            </w:r>
          </w:p>
        </w:tc>
        <w:tc>
          <w:tcPr>
            <w:tcW w:w="566" w:type="dxa"/>
            <w:vAlign w:val="center"/>
          </w:tcPr>
          <w:p>
            <w:pPr>
              <w:jc w:val="center"/>
              <w:rPr>
                <w:color w:val="auto"/>
                <w:szCs w:val="21"/>
              </w:rPr>
            </w:pPr>
            <w:r>
              <w:rPr>
                <w:rFonts w:hint="eastAsia"/>
                <w:color w:val="auto"/>
                <w:szCs w:val="21"/>
              </w:rPr>
              <w:t>400</w:t>
            </w:r>
          </w:p>
        </w:tc>
        <w:tc>
          <w:tcPr>
            <w:tcW w:w="567" w:type="dxa"/>
            <w:vAlign w:val="center"/>
          </w:tcPr>
          <w:p>
            <w:pPr>
              <w:jc w:val="center"/>
              <w:rPr>
                <w:color w:val="auto"/>
                <w:szCs w:val="21"/>
              </w:rPr>
            </w:pPr>
            <w:r>
              <w:rPr>
                <w:rFonts w:hint="eastAsia"/>
                <w:color w:val="auto"/>
                <w:szCs w:val="21"/>
              </w:rPr>
              <w:t>650</w:t>
            </w:r>
          </w:p>
        </w:tc>
        <w:tc>
          <w:tcPr>
            <w:tcW w:w="616" w:type="dxa"/>
            <w:vAlign w:val="center"/>
          </w:tcPr>
          <w:p>
            <w:pPr>
              <w:jc w:val="center"/>
              <w:rPr>
                <w:color w:val="auto"/>
                <w:szCs w:val="21"/>
              </w:rPr>
            </w:pPr>
            <w:r>
              <w:rPr>
                <w:rFonts w:hint="eastAsia"/>
                <w:color w:val="auto"/>
                <w:szCs w:val="21"/>
              </w:rPr>
              <w:t>900</w:t>
            </w:r>
          </w:p>
        </w:tc>
        <w:tc>
          <w:tcPr>
            <w:tcW w:w="660" w:type="dxa"/>
            <w:vAlign w:val="center"/>
          </w:tcPr>
          <w:p>
            <w:pPr>
              <w:jc w:val="center"/>
              <w:rPr>
                <w:color w:val="auto"/>
                <w:szCs w:val="21"/>
              </w:rPr>
            </w:pPr>
            <w:r>
              <w:rPr>
                <w:rFonts w:hint="eastAsia"/>
                <w:color w:val="auto"/>
                <w:szCs w:val="21"/>
              </w:rPr>
              <w:t>1000</w:t>
            </w:r>
          </w:p>
        </w:tc>
        <w:tc>
          <w:tcPr>
            <w:tcW w:w="709" w:type="dxa"/>
            <w:vAlign w:val="center"/>
          </w:tcPr>
          <w:p>
            <w:pPr>
              <w:jc w:val="center"/>
              <w:rPr>
                <w:color w:val="auto"/>
                <w:szCs w:val="21"/>
              </w:rPr>
            </w:pPr>
            <w:r>
              <w:rPr>
                <w:rFonts w:hint="eastAsia"/>
                <w:color w:val="auto"/>
                <w:szCs w:val="21"/>
              </w:rPr>
              <w:t>1800</w:t>
            </w:r>
          </w:p>
        </w:tc>
        <w:tc>
          <w:tcPr>
            <w:tcW w:w="759" w:type="dxa"/>
            <w:vAlign w:val="center"/>
          </w:tcPr>
          <w:p>
            <w:pPr>
              <w:jc w:val="center"/>
              <w:rPr>
                <w:color w:val="auto"/>
                <w:szCs w:val="21"/>
              </w:rPr>
            </w:pPr>
            <w:r>
              <w:rPr>
                <w:rFonts w:hint="eastAsia"/>
                <w:color w:val="auto"/>
                <w:szCs w:val="21"/>
              </w:rPr>
              <w:t>3500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0" w:type="auto"/>
            <w:vMerge w:val="continue"/>
            <w:vAlign w:val="center"/>
          </w:tcPr>
          <w:p>
            <w:pPr>
              <w:jc w:val="center"/>
              <w:rPr>
                <w:color w:val="auto"/>
                <w:szCs w:val="21"/>
              </w:rPr>
            </w:pPr>
          </w:p>
        </w:tc>
        <w:tc>
          <w:tcPr>
            <w:tcW w:w="2230" w:type="dxa"/>
            <w:vMerge w:val="continue"/>
            <w:vAlign w:val="center"/>
          </w:tcPr>
          <w:p>
            <w:pPr>
              <w:jc w:val="center"/>
              <w:rPr>
                <w:color w:val="auto"/>
                <w:szCs w:val="21"/>
              </w:rPr>
            </w:pPr>
          </w:p>
        </w:tc>
        <w:tc>
          <w:tcPr>
            <w:tcW w:w="1134" w:type="dxa"/>
            <w:vMerge w:val="continue"/>
            <w:vAlign w:val="center"/>
          </w:tcPr>
          <w:p>
            <w:pPr>
              <w:jc w:val="center"/>
              <w:rPr>
                <w:color w:val="auto"/>
                <w:szCs w:val="21"/>
              </w:rPr>
            </w:pPr>
          </w:p>
        </w:tc>
        <w:tc>
          <w:tcPr>
            <w:tcW w:w="426" w:type="dxa"/>
            <w:vAlign w:val="center"/>
          </w:tcPr>
          <w:p>
            <w:pPr>
              <w:jc w:val="center"/>
              <w:rPr>
                <w:color w:val="auto"/>
                <w:szCs w:val="21"/>
              </w:rPr>
            </w:pPr>
            <w:r>
              <w:rPr>
                <w:rFonts w:hint="eastAsia"/>
                <w:color w:val="auto"/>
                <w:szCs w:val="21"/>
              </w:rPr>
              <w:t>A</w:t>
            </w:r>
            <w:r>
              <w:rPr>
                <w:rFonts w:hint="eastAsia"/>
                <w:color w:val="auto"/>
                <w:szCs w:val="21"/>
                <w:vertAlign w:val="subscript"/>
              </w:rPr>
              <w:t>2</w:t>
            </w:r>
          </w:p>
        </w:tc>
        <w:tc>
          <w:tcPr>
            <w:tcW w:w="566" w:type="dxa"/>
            <w:vAlign w:val="center"/>
          </w:tcPr>
          <w:p>
            <w:pPr>
              <w:jc w:val="center"/>
              <w:rPr>
                <w:color w:val="auto"/>
                <w:szCs w:val="21"/>
              </w:rPr>
            </w:pPr>
            <w:r>
              <w:rPr>
                <w:rFonts w:hint="eastAsia"/>
                <w:color w:val="auto"/>
                <w:szCs w:val="21"/>
              </w:rPr>
              <w:t>400</w:t>
            </w:r>
          </w:p>
        </w:tc>
        <w:tc>
          <w:tcPr>
            <w:tcW w:w="567" w:type="dxa"/>
            <w:vAlign w:val="center"/>
          </w:tcPr>
          <w:p>
            <w:pPr>
              <w:jc w:val="center"/>
              <w:rPr>
                <w:color w:val="auto"/>
                <w:szCs w:val="21"/>
              </w:rPr>
            </w:pPr>
            <w:r>
              <w:rPr>
                <w:rFonts w:hint="eastAsia"/>
                <w:color w:val="auto"/>
                <w:szCs w:val="21"/>
              </w:rPr>
              <w:t>650</w:t>
            </w:r>
          </w:p>
        </w:tc>
        <w:tc>
          <w:tcPr>
            <w:tcW w:w="616" w:type="dxa"/>
            <w:vAlign w:val="center"/>
          </w:tcPr>
          <w:p>
            <w:pPr>
              <w:jc w:val="center"/>
              <w:rPr>
                <w:color w:val="auto"/>
                <w:szCs w:val="21"/>
              </w:rPr>
            </w:pPr>
            <w:r>
              <w:rPr>
                <w:rFonts w:hint="eastAsia"/>
                <w:color w:val="auto"/>
                <w:szCs w:val="21"/>
              </w:rPr>
              <w:t>1000</w:t>
            </w:r>
          </w:p>
        </w:tc>
        <w:tc>
          <w:tcPr>
            <w:tcW w:w="660" w:type="dxa"/>
            <w:vAlign w:val="center"/>
          </w:tcPr>
          <w:p>
            <w:pPr>
              <w:jc w:val="center"/>
              <w:rPr>
                <w:color w:val="auto"/>
                <w:szCs w:val="21"/>
              </w:rPr>
            </w:pPr>
            <w:r>
              <w:rPr>
                <w:rFonts w:hint="eastAsia"/>
                <w:color w:val="auto"/>
                <w:szCs w:val="21"/>
              </w:rPr>
              <w:t>1100</w:t>
            </w:r>
          </w:p>
        </w:tc>
        <w:tc>
          <w:tcPr>
            <w:tcW w:w="709" w:type="dxa"/>
            <w:vAlign w:val="center"/>
          </w:tcPr>
          <w:p>
            <w:pPr>
              <w:jc w:val="center"/>
              <w:rPr>
                <w:color w:val="auto"/>
                <w:szCs w:val="21"/>
              </w:rPr>
            </w:pPr>
            <w:r>
              <w:rPr>
                <w:rFonts w:hint="eastAsia"/>
                <w:color w:val="auto"/>
                <w:szCs w:val="21"/>
              </w:rPr>
              <w:t>2000</w:t>
            </w:r>
          </w:p>
        </w:tc>
        <w:tc>
          <w:tcPr>
            <w:tcW w:w="759" w:type="dxa"/>
            <w:vAlign w:val="center"/>
          </w:tcPr>
          <w:p>
            <w:pPr>
              <w:jc w:val="center"/>
              <w:rPr>
                <w:color w:val="auto"/>
                <w:szCs w:val="21"/>
              </w:rPr>
            </w:pPr>
            <w:r>
              <w:rPr>
                <w:rFonts w:hint="eastAsia"/>
                <w:color w:val="auto"/>
                <w:szCs w:val="21"/>
              </w:rPr>
              <w:t>4300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0" w:type="auto"/>
            <w:vMerge w:val="restart"/>
          </w:tcPr>
          <w:p>
            <w:pPr>
              <w:jc w:val="center"/>
              <w:rPr>
                <w:color w:val="auto"/>
                <w:szCs w:val="21"/>
              </w:rPr>
            </w:pPr>
            <w:r>
              <w:rPr>
                <w:rFonts w:hint="eastAsia"/>
                <w:color w:val="auto"/>
                <w:szCs w:val="21"/>
              </w:rPr>
              <w:t>工频过电压</w:t>
            </w:r>
          </w:p>
        </w:tc>
        <w:tc>
          <w:tcPr>
            <w:tcW w:w="2230" w:type="dxa"/>
            <w:vMerge w:val="restart"/>
          </w:tcPr>
          <w:p>
            <w:pPr>
              <w:rPr>
                <w:color w:val="auto"/>
                <w:szCs w:val="21"/>
              </w:rPr>
            </w:pPr>
            <w:r>
              <w:rPr>
                <w:rFonts w:hint="eastAsia"/>
                <w:color w:val="auto"/>
                <w:szCs w:val="21"/>
              </w:rPr>
              <w:t>1.最大工作电压、短路和风偏（取10m/s风速）</w:t>
            </w:r>
          </w:p>
          <w:p>
            <w:pPr>
              <w:rPr>
                <w:color w:val="auto"/>
                <w:szCs w:val="21"/>
              </w:rPr>
            </w:pPr>
            <w:r>
              <w:rPr>
                <w:rFonts w:hint="eastAsia"/>
                <w:color w:val="auto"/>
                <w:szCs w:val="21"/>
              </w:rPr>
              <w:t>2.最大工作电压和风偏（取最大设计风速）</w:t>
            </w:r>
          </w:p>
        </w:tc>
        <w:tc>
          <w:tcPr>
            <w:tcW w:w="1134" w:type="dxa"/>
            <w:vMerge w:val="restart"/>
          </w:tcPr>
          <w:p>
            <w:pPr>
              <w:jc w:val="center"/>
              <w:rPr>
                <w:color w:val="auto"/>
                <w:szCs w:val="21"/>
              </w:rPr>
            </w:pPr>
            <w:r>
              <w:rPr>
                <w:rFonts w:hint="eastAsia"/>
                <w:color w:val="auto"/>
                <w:szCs w:val="21"/>
              </w:rPr>
              <w:t>10或最大设计风速</w:t>
            </w:r>
          </w:p>
        </w:tc>
        <w:tc>
          <w:tcPr>
            <w:tcW w:w="426" w:type="dxa"/>
            <w:vAlign w:val="center"/>
          </w:tcPr>
          <w:p>
            <w:pPr>
              <w:rPr>
                <w:color w:val="auto"/>
                <w:szCs w:val="21"/>
              </w:rPr>
            </w:pPr>
            <w:r>
              <w:rPr>
                <w:rFonts w:hint="eastAsia"/>
                <w:color w:val="auto"/>
                <w:szCs w:val="21"/>
              </w:rPr>
              <w:t>A</w:t>
            </w:r>
            <w:r>
              <w:rPr>
                <w:rFonts w:hint="eastAsia"/>
                <w:color w:val="auto"/>
                <w:szCs w:val="21"/>
                <w:vertAlign w:val="subscript"/>
              </w:rPr>
              <w:t>1</w:t>
            </w:r>
          </w:p>
        </w:tc>
        <w:tc>
          <w:tcPr>
            <w:tcW w:w="566" w:type="dxa"/>
            <w:vAlign w:val="center"/>
          </w:tcPr>
          <w:p>
            <w:pPr>
              <w:rPr>
                <w:color w:val="auto"/>
                <w:szCs w:val="21"/>
              </w:rPr>
            </w:pPr>
            <w:r>
              <w:rPr>
                <w:rFonts w:hint="eastAsia"/>
                <w:color w:val="auto"/>
                <w:szCs w:val="21"/>
              </w:rPr>
              <w:t>150</w:t>
            </w:r>
          </w:p>
        </w:tc>
        <w:tc>
          <w:tcPr>
            <w:tcW w:w="567" w:type="dxa"/>
            <w:vAlign w:val="center"/>
          </w:tcPr>
          <w:p>
            <w:pPr>
              <w:rPr>
                <w:color w:val="auto"/>
                <w:szCs w:val="21"/>
              </w:rPr>
            </w:pPr>
            <w:r>
              <w:rPr>
                <w:rFonts w:hint="eastAsia"/>
                <w:color w:val="auto"/>
                <w:szCs w:val="21"/>
              </w:rPr>
              <w:t>300</w:t>
            </w:r>
          </w:p>
        </w:tc>
        <w:tc>
          <w:tcPr>
            <w:tcW w:w="616" w:type="dxa"/>
            <w:vAlign w:val="center"/>
          </w:tcPr>
          <w:p>
            <w:pPr>
              <w:rPr>
                <w:color w:val="auto"/>
                <w:szCs w:val="21"/>
              </w:rPr>
            </w:pPr>
            <w:r>
              <w:rPr>
                <w:rFonts w:hint="eastAsia"/>
                <w:color w:val="auto"/>
                <w:szCs w:val="21"/>
              </w:rPr>
              <w:t>300</w:t>
            </w:r>
          </w:p>
        </w:tc>
        <w:tc>
          <w:tcPr>
            <w:tcW w:w="660" w:type="dxa"/>
            <w:vAlign w:val="center"/>
          </w:tcPr>
          <w:p>
            <w:pPr>
              <w:rPr>
                <w:color w:val="auto"/>
                <w:szCs w:val="21"/>
              </w:rPr>
            </w:pPr>
            <w:r>
              <w:rPr>
                <w:rFonts w:hint="eastAsia"/>
                <w:color w:val="auto"/>
                <w:szCs w:val="21"/>
              </w:rPr>
              <w:t>450</w:t>
            </w:r>
          </w:p>
        </w:tc>
        <w:tc>
          <w:tcPr>
            <w:tcW w:w="709" w:type="dxa"/>
            <w:vAlign w:val="center"/>
          </w:tcPr>
          <w:p>
            <w:pPr>
              <w:rPr>
                <w:color w:val="auto"/>
                <w:szCs w:val="21"/>
              </w:rPr>
            </w:pPr>
            <w:r>
              <w:rPr>
                <w:rFonts w:hint="eastAsia"/>
                <w:color w:val="auto"/>
                <w:szCs w:val="21"/>
              </w:rPr>
              <w:t>600</w:t>
            </w:r>
          </w:p>
        </w:tc>
        <w:tc>
          <w:tcPr>
            <w:tcW w:w="759" w:type="dxa"/>
            <w:vAlign w:val="center"/>
          </w:tcPr>
          <w:p>
            <w:pPr>
              <w:rPr>
                <w:color w:val="auto"/>
                <w:szCs w:val="21"/>
              </w:rPr>
            </w:pPr>
            <w:r>
              <w:rPr>
                <w:rFonts w:hint="eastAsia"/>
                <w:color w:val="auto"/>
                <w:szCs w:val="21"/>
              </w:rPr>
              <w:t>1600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0" w:type="auto"/>
            <w:vMerge w:val="continue"/>
          </w:tcPr>
          <w:p>
            <w:pPr>
              <w:jc w:val="center"/>
              <w:rPr>
                <w:color w:val="auto"/>
                <w:szCs w:val="21"/>
              </w:rPr>
            </w:pPr>
          </w:p>
        </w:tc>
        <w:tc>
          <w:tcPr>
            <w:tcW w:w="2230" w:type="dxa"/>
            <w:vMerge w:val="continue"/>
          </w:tcPr>
          <w:p>
            <w:pPr>
              <w:jc w:val="center"/>
              <w:rPr>
                <w:color w:val="auto"/>
                <w:szCs w:val="21"/>
              </w:rPr>
            </w:pPr>
          </w:p>
        </w:tc>
        <w:tc>
          <w:tcPr>
            <w:tcW w:w="1134" w:type="dxa"/>
            <w:vMerge w:val="continue"/>
          </w:tcPr>
          <w:p>
            <w:pPr>
              <w:jc w:val="center"/>
              <w:rPr>
                <w:color w:val="auto"/>
                <w:szCs w:val="21"/>
              </w:rPr>
            </w:pPr>
          </w:p>
        </w:tc>
        <w:tc>
          <w:tcPr>
            <w:tcW w:w="426" w:type="dxa"/>
            <w:vAlign w:val="center"/>
          </w:tcPr>
          <w:p>
            <w:pPr>
              <w:rPr>
                <w:color w:val="auto"/>
                <w:szCs w:val="21"/>
              </w:rPr>
            </w:pPr>
            <w:r>
              <w:rPr>
                <w:rFonts w:hint="eastAsia"/>
                <w:color w:val="auto"/>
                <w:szCs w:val="21"/>
              </w:rPr>
              <w:t>A</w:t>
            </w:r>
            <w:r>
              <w:rPr>
                <w:rFonts w:hint="eastAsia"/>
                <w:color w:val="auto"/>
                <w:szCs w:val="21"/>
                <w:vertAlign w:val="subscript"/>
              </w:rPr>
              <w:t>2</w:t>
            </w:r>
          </w:p>
        </w:tc>
        <w:tc>
          <w:tcPr>
            <w:tcW w:w="566" w:type="dxa"/>
            <w:vAlign w:val="center"/>
          </w:tcPr>
          <w:p>
            <w:pPr>
              <w:rPr>
                <w:color w:val="auto"/>
                <w:szCs w:val="21"/>
              </w:rPr>
            </w:pPr>
            <w:r>
              <w:rPr>
                <w:rFonts w:hint="eastAsia"/>
                <w:color w:val="auto"/>
                <w:szCs w:val="21"/>
              </w:rPr>
              <w:t>150</w:t>
            </w:r>
          </w:p>
        </w:tc>
        <w:tc>
          <w:tcPr>
            <w:tcW w:w="567" w:type="dxa"/>
            <w:vAlign w:val="center"/>
          </w:tcPr>
          <w:p>
            <w:pPr>
              <w:rPr>
                <w:color w:val="auto"/>
                <w:szCs w:val="21"/>
              </w:rPr>
            </w:pPr>
            <w:r>
              <w:rPr>
                <w:rFonts w:hint="eastAsia"/>
                <w:color w:val="auto"/>
                <w:szCs w:val="21"/>
              </w:rPr>
              <w:t>300</w:t>
            </w:r>
          </w:p>
        </w:tc>
        <w:tc>
          <w:tcPr>
            <w:tcW w:w="616" w:type="dxa"/>
            <w:vAlign w:val="center"/>
          </w:tcPr>
          <w:p>
            <w:pPr>
              <w:rPr>
                <w:color w:val="auto"/>
                <w:szCs w:val="21"/>
              </w:rPr>
            </w:pPr>
            <w:r>
              <w:rPr>
                <w:rFonts w:hint="eastAsia"/>
                <w:color w:val="auto"/>
                <w:szCs w:val="21"/>
              </w:rPr>
              <w:t>500</w:t>
            </w:r>
          </w:p>
        </w:tc>
        <w:tc>
          <w:tcPr>
            <w:tcW w:w="660" w:type="dxa"/>
            <w:vAlign w:val="center"/>
          </w:tcPr>
          <w:p>
            <w:pPr>
              <w:rPr>
                <w:color w:val="auto"/>
                <w:szCs w:val="21"/>
              </w:rPr>
            </w:pPr>
            <w:r>
              <w:rPr>
                <w:rFonts w:hint="eastAsia"/>
                <w:color w:val="auto"/>
                <w:szCs w:val="21"/>
              </w:rPr>
              <w:t>500</w:t>
            </w:r>
          </w:p>
        </w:tc>
        <w:tc>
          <w:tcPr>
            <w:tcW w:w="709" w:type="dxa"/>
            <w:vAlign w:val="center"/>
          </w:tcPr>
          <w:p>
            <w:pPr>
              <w:rPr>
                <w:color w:val="auto"/>
                <w:szCs w:val="21"/>
              </w:rPr>
            </w:pPr>
            <w:r>
              <w:rPr>
                <w:rFonts w:hint="eastAsia"/>
                <w:color w:val="auto"/>
                <w:szCs w:val="21"/>
              </w:rPr>
              <w:t>900</w:t>
            </w:r>
          </w:p>
        </w:tc>
        <w:tc>
          <w:tcPr>
            <w:tcW w:w="759" w:type="dxa"/>
            <w:vAlign w:val="center"/>
          </w:tcPr>
          <w:p>
            <w:pPr>
              <w:rPr>
                <w:color w:val="auto"/>
                <w:szCs w:val="21"/>
              </w:rPr>
            </w:pPr>
            <w:r>
              <w:rPr>
                <w:rFonts w:hint="eastAsia"/>
                <w:color w:val="auto"/>
                <w:szCs w:val="21"/>
              </w:rPr>
              <w:t>2400</w:t>
            </w:r>
          </w:p>
        </w:tc>
      </w:tr>
    </w:tbl>
    <w:p>
      <w:pPr>
        <w:jc w:val="left"/>
        <w:rPr>
          <w:color w:val="auto"/>
          <w:szCs w:val="21"/>
        </w:rPr>
      </w:pPr>
      <w:r>
        <w:rPr>
          <w:rFonts w:hint="eastAsia"/>
          <w:color w:val="auto"/>
          <w:szCs w:val="21"/>
        </w:rPr>
        <w:t>注：在最大设计风速为35m/s及以上，以及雷暴时风速较大等气象条件恶劣的地区应采用15m/s。</w:t>
      </w:r>
    </w:p>
    <w:p>
      <w:pPr>
        <w:pStyle w:val="4"/>
        <w:keepNext w:val="0"/>
        <w:keepLines w:val="0"/>
        <w:snapToGrid/>
        <w:spacing w:line="240" w:lineRule="auto"/>
        <w:jc w:val="both"/>
        <w:rPr>
          <w:color w:val="auto"/>
          <w:sz w:val="28"/>
          <w:szCs w:val="28"/>
        </w:rPr>
      </w:pPr>
      <w:r>
        <w:rPr>
          <w:rFonts w:hint="eastAsia"/>
          <w:color w:val="auto"/>
          <w:sz w:val="28"/>
          <w:szCs w:val="28"/>
        </w:rPr>
        <w:t>屋外配电装置裸露带电部分上面和下面，不应有照明、通信和信号线路架空跨越或穿过；屋内配电装置裸露带电部分上面不应有明敷的照明、动力线路或管线跨越。</w:t>
      </w:r>
    </w:p>
    <w:p>
      <w:pPr>
        <w:pStyle w:val="4"/>
        <w:keepNext w:val="0"/>
        <w:keepLines w:val="0"/>
        <w:snapToGrid/>
        <w:spacing w:line="240" w:lineRule="auto"/>
        <w:jc w:val="both"/>
        <w:rPr>
          <w:color w:val="auto"/>
          <w:sz w:val="28"/>
          <w:szCs w:val="28"/>
        </w:rPr>
      </w:pPr>
      <w:r>
        <w:rPr>
          <w:rFonts w:hint="eastAsia"/>
          <w:color w:val="auto"/>
          <w:sz w:val="28"/>
          <w:szCs w:val="28"/>
        </w:rPr>
        <w:t>屋内配电装置安全净距不应小于表</w:t>
      </w:r>
      <w:r>
        <w:rPr>
          <w:color w:val="auto"/>
          <w:sz w:val="28"/>
          <w:szCs w:val="28"/>
        </w:rPr>
        <w:fldChar w:fldCharType="begin"/>
      </w:r>
      <w:r>
        <w:rPr>
          <w:color w:val="auto"/>
          <w:sz w:val="28"/>
          <w:szCs w:val="28"/>
        </w:rPr>
        <w:instrText xml:space="preserve"> </w:instrText>
      </w:r>
      <w:r>
        <w:rPr>
          <w:rFonts w:hint="eastAsia"/>
          <w:color w:val="auto"/>
          <w:sz w:val="28"/>
          <w:szCs w:val="28"/>
        </w:rPr>
        <w:instrText xml:space="preserve">STYLEREF 3 \s</w:instrText>
      </w:r>
      <w:r>
        <w:rPr>
          <w:color w:val="auto"/>
          <w:sz w:val="28"/>
          <w:szCs w:val="28"/>
        </w:rPr>
        <w:instrText xml:space="preserve"> </w:instrText>
      </w:r>
      <w:r>
        <w:rPr>
          <w:color w:val="auto"/>
          <w:sz w:val="28"/>
          <w:szCs w:val="28"/>
        </w:rPr>
        <w:fldChar w:fldCharType="separate"/>
      </w:r>
      <w:r>
        <w:rPr>
          <w:color w:val="auto"/>
          <w:sz w:val="28"/>
          <w:szCs w:val="28"/>
        </w:rPr>
        <w:t>5.1.6</w:t>
      </w:r>
      <w:r>
        <w:rPr>
          <w:color w:val="auto"/>
          <w:sz w:val="28"/>
          <w:szCs w:val="28"/>
        </w:rPr>
        <w:fldChar w:fldCharType="end"/>
      </w:r>
      <w:r>
        <w:rPr>
          <w:rFonts w:hint="eastAsia"/>
          <w:color w:val="auto"/>
          <w:sz w:val="28"/>
          <w:szCs w:val="28"/>
        </w:rPr>
        <w:t>的规定。电气设备外绝缘体最大部位距地小于2300mm时，应装设固定遮栏。</w:t>
      </w:r>
    </w:p>
    <w:p>
      <w:pPr>
        <w:ind w:firstLine="422"/>
        <w:jc w:val="center"/>
        <w:rPr>
          <w:b/>
          <w:color w:val="auto"/>
        </w:rPr>
      </w:pPr>
      <w:r>
        <w:rPr>
          <w:rFonts w:hint="eastAsia"/>
          <w:b/>
          <w:color w:val="auto"/>
        </w:rPr>
        <w:t>表5.1.6  屋内配电装置最小安全净距（mm）</w:t>
      </w:r>
    </w:p>
    <w:tbl>
      <w:tblPr>
        <w:tblStyle w:val="2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36"/>
        <w:gridCol w:w="2358"/>
        <w:gridCol w:w="636"/>
        <w:gridCol w:w="636"/>
        <w:gridCol w:w="636"/>
        <w:gridCol w:w="636"/>
        <w:gridCol w:w="636"/>
        <w:gridCol w:w="637"/>
        <w:gridCol w:w="637"/>
        <w:gridCol w:w="637"/>
        <w:gridCol w:w="6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239" w:type="pct"/>
            <w:vMerge w:val="restart"/>
            <w:vAlign w:val="center"/>
          </w:tcPr>
          <w:p>
            <w:pPr>
              <w:jc w:val="center"/>
              <w:rPr>
                <w:color w:val="auto"/>
                <w:szCs w:val="21"/>
              </w:rPr>
            </w:pPr>
            <w:r>
              <w:rPr>
                <w:rFonts w:hint="eastAsia"/>
                <w:color w:val="auto"/>
                <w:szCs w:val="21"/>
              </w:rPr>
              <w:t>符号</w:t>
            </w:r>
          </w:p>
        </w:tc>
        <w:tc>
          <w:tcPr>
            <w:tcW w:w="1477" w:type="pct"/>
            <w:vMerge w:val="restart"/>
            <w:vAlign w:val="center"/>
          </w:tcPr>
          <w:p>
            <w:pPr>
              <w:jc w:val="center"/>
              <w:rPr>
                <w:color w:val="auto"/>
                <w:szCs w:val="21"/>
              </w:rPr>
            </w:pPr>
            <w:r>
              <w:rPr>
                <w:rFonts w:hint="eastAsia"/>
                <w:color w:val="auto"/>
                <w:szCs w:val="21"/>
              </w:rPr>
              <w:t>适应范围</w:t>
            </w:r>
          </w:p>
        </w:tc>
        <w:tc>
          <w:tcPr>
            <w:tcW w:w="3283" w:type="pct"/>
            <w:gridSpan w:val="9"/>
            <w:vAlign w:val="center"/>
          </w:tcPr>
          <w:p>
            <w:pPr>
              <w:jc w:val="center"/>
              <w:rPr>
                <w:color w:val="auto"/>
                <w:szCs w:val="21"/>
              </w:rPr>
            </w:pPr>
            <w:r>
              <w:rPr>
                <w:rFonts w:hint="eastAsia"/>
                <w:color w:val="auto"/>
                <w:szCs w:val="21"/>
              </w:rPr>
              <w:t>系统标称电压（kV）</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239" w:type="pct"/>
            <w:vMerge w:val="continue"/>
            <w:vAlign w:val="center"/>
          </w:tcPr>
          <w:p>
            <w:pPr>
              <w:jc w:val="center"/>
              <w:rPr>
                <w:color w:val="auto"/>
                <w:szCs w:val="21"/>
              </w:rPr>
            </w:pPr>
          </w:p>
        </w:tc>
        <w:tc>
          <w:tcPr>
            <w:tcW w:w="1477" w:type="pct"/>
            <w:vMerge w:val="continue"/>
            <w:vAlign w:val="center"/>
          </w:tcPr>
          <w:p>
            <w:pPr>
              <w:jc w:val="center"/>
              <w:rPr>
                <w:color w:val="auto"/>
                <w:szCs w:val="21"/>
              </w:rPr>
            </w:pPr>
          </w:p>
        </w:tc>
        <w:tc>
          <w:tcPr>
            <w:tcW w:w="401" w:type="pct"/>
            <w:vAlign w:val="center"/>
          </w:tcPr>
          <w:p>
            <w:pPr>
              <w:jc w:val="center"/>
              <w:rPr>
                <w:color w:val="auto"/>
                <w:szCs w:val="21"/>
              </w:rPr>
            </w:pPr>
            <w:r>
              <w:rPr>
                <w:rFonts w:hint="eastAsia"/>
                <w:color w:val="auto"/>
                <w:szCs w:val="21"/>
              </w:rPr>
              <w:t>3</w:t>
            </w:r>
          </w:p>
        </w:tc>
        <w:tc>
          <w:tcPr>
            <w:tcW w:w="361" w:type="pct"/>
            <w:vAlign w:val="center"/>
          </w:tcPr>
          <w:p>
            <w:pPr>
              <w:jc w:val="center"/>
              <w:rPr>
                <w:color w:val="auto"/>
                <w:szCs w:val="21"/>
              </w:rPr>
            </w:pPr>
            <w:r>
              <w:rPr>
                <w:rFonts w:hint="eastAsia"/>
                <w:color w:val="auto"/>
                <w:szCs w:val="21"/>
              </w:rPr>
              <w:t>6</w:t>
            </w:r>
          </w:p>
        </w:tc>
        <w:tc>
          <w:tcPr>
            <w:tcW w:w="361" w:type="pct"/>
            <w:vAlign w:val="center"/>
          </w:tcPr>
          <w:p>
            <w:pPr>
              <w:jc w:val="center"/>
              <w:rPr>
                <w:color w:val="auto"/>
                <w:szCs w:val="21"/>
              </w:rPr>
            </w:pPr>
            <w:r>
              <w:rPr>
                <w:rFonts w:hint="eastAsia"/>
                <w:color w:val="auto"/>
                <w:szCs w:val="21"/>
              </w:rPr>
              <w:t>10</w:t>
            </w:r>
          </w:p>
        </w:tc>
        <w:tc>
          <w:tcPr>
            <w:tcW w:w="361" w:type="pct"/>
            <w:vAlign w:val="center"/>
          </w:tcPr>
          <w:p>
            <w:pPr>
              <w:jc w:val="center"/>
              <w:rPr>
                <w:color w:val="auto"/>
                <w:szCs w:val="21"/>
              </w:rPr>
            </w:pPr>
            <w:r>
              <w:rPr>
                <w:rFonts w:hint="eastAsia"/>
                <w:color w:val="auto"/>
                <w:szCs w:val="21"/>
              </w:rPr>
              <w:t>15</w:t>
            </w:r>
          </w:p>
        </w:tc>
        <w:tc>
          <w:tcPr>
            <w:tcW w:w="361" w:type="pct"/>
            <w:vAlign w:val="center"/>
          </w:tcPr>
          <w:p>
            <w:pPr>
              <w:jc w:val="center"/>
              <w:rPr>
                <w:color w:val="auto"/>
                <w:szCs w:val="21"/>
              </w:rPr>
            </w:pPr>
            <w:r>
              <w:rPr>
                <w:rFonts w:hint="eastAsia"/>
                <w:color w:val="auto"/>
                <w:szCs w:val="21"/>
              </w:rPr>
              <w:t>20</w:t>
            </w:r>
          </w:p>
        </w:tc>
        <w:tc>
          <w:tcPr>
            <w:tcW w:w="361" w:type="pct"/>
            <w:vAlign w:val="center"/>
          </w:tcPr>
          <w:p>
            <w:pPr>
              <w:jc w:val="center"/>
              <w:rPr>
                <w:color w:val="auto"/>
                <w:szCs w:val="21"/>
              </w:rPr>
            </w:pPr>
            <w:r>
              <w:rPr>
                <w:rFonts w:hint="eastAsia"/>
                <w:color w:val="auto"/>
                <w:szCs w:val="21"/>
              </w:rPr>
              <w:t>35</w:t>
            </w:r>
          </w:p>
        </w:tc>
        <w:tc>
          <w:tcPr>
            <w:tcW w:w="361" w:type="pct"/>
            <w:vAlign w:val="center"/>
          </w:tcPr>
          <w:p>
            <w:pPr>
              <w:jc w:val="center"/>
              <w:rPr>
                <w:color w:val="auto"/>
                <w:szCs w:val="21"/>
              </w:rPr>
            </w:pPr>
            <w:r>
              <w:rPr>
                <w:rFonts w:hint="eastAsia"/>
                <w:color w:val="auto"/>
                <w:szCs w:val="21"/>
              </w:rPr>
              <w:t>66</w:t>
            </w:r>
          </w:p>
        </w:tc>
        <w:tc>
          <w:tcPr>
            <w:tcW w:w="361" w:type="pct"/>
            <w:vAlign w:val="center"/>
          </w:tcPr>
          <w:p>
            <w:pPr>
              <w:jc w:val="center"/>
              <w:rPr>
                <w:color w:val="auto"/>
                <w:szCs w:val="21"/>
              </w:rPr>
            </w:pPr>
            <w:r>
              <w:rPr>
                <w:rFonts w:hint="eastAsia"/>
                <w:color w:val="auto"/>
                <w:szCs w:val="21"/>
              </w:rPr>
              <w:t>110J</w:t>
            </w:r>
          </w:p>
        </w:tc>
        <w:tc>
          <w:tcPr>
            <w:tcW w:w="356" w:type="pct"/>
            <w:vAlign w:val="center"/>
          </w:tcPr>
          <w:p>
            <w:pPr>
              <w:jc w:val="center"/>
              <w:rPr>
                <w:color w:val="auto"/>
                <w:szCs w:val="21"/>
              </w:rPr>
            </w:pPr>
            <w:r>
              <w:rPr>
                <w:rFonts w:hint="eastAsia"/>
                <w:color w:val="auto"/>
                <w:szCs w:val="21"/>
              </w:rPr>
              <w:t>220J</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9" w:type="pct"/>
            <w:vAlign w:val="center"/>
          </w:tcPr>
          <w:p>
            <w:pPr>
              <w:jc w:val="center"/>
              <w:rPr>
                <w:color w:val="auto"/>
                <w:szCs w:val="21"/>
              </w:rPr>
            </w:pPr>
            <w:r>
              <w:rPr>
                <w:rFonts w:hint="eastAsia"/>
                <w:color w:val="auto"/>
                <w:szCs w:val="21"/>
              </w:rPr>
              <w:t>A</w:t>
            </w:r>
            <w:r>
              <w:rPr>
                <w:rFonts w:hint="eastAsia"/>
                <w:color w:val="auto"/>
                <w:szCs w:val="21"/>
                <w:vertAlign w:val="subscript"/>
              </w:rPr>
              <w:t>1</w:t>
            </w:r>
          </w:p>
        </w:tc>
        <w:tc>
          <w:tcPr>
            <w:tcW w:w="1477" w:type="pct"/>
            <w:vAlign w:val="center"/>
          </w:tcPr>
          <w:p>
            <w:pPr>
              <w:jc w:val="left"/>
              <w:rPr>
                <w:color w:val="auto"/>
                <w:szCs w:val="21"/>
              </w:rPr>
            </w:pPr>
            <w:r>
              <w:rPr>
                <w:rFonts w:hint="eastAsia"/>
                <w:color w:val="auto"/>
                <w:szCs w:val="21"/>
              </w:rPr>
              <w:t>1.带电部分至接地部分之间</w:t>
            </w:r>
          </w:p>
          <w:p>
            <w:pPr>
              <w:jc w:val="left"/>
              <w:rPr>
                <w:color w:val="auto"/>
                <w:szCs w:val="21"/>
              </w:rPr>
            </w:pPr>
            <w:r>
              <w:rPr>
                <w:rFonts w:hint="eastAsia"/>
                <w:color w:val="auto"/>
                <w:szCs w:val="21"/>
              </w:rPr>
              <w:t>2.网状和板状遮栏向上延伸线距地2300mm处与遮栏上方带电部分之间</w:t>
            </w:r>
          </w:p>
        </w:tc>
        <w:tc>
          <w:tcPr>
            <w:tcW w:w="401" w:type="pct"/>
            <w:vAlign w:val="center"/>
          </w:tcPr>
          <w:p>
            <w:pPr>
              <w:jc w:val="center"/>
              <w:rPr>
                <w:color w:val="auto"/>
                <w:szCs w:val="21"/>
              </w:rPr>
            </w:pPr>
            <w:r>
              <w:rPr>
                <w:rFonts w:hint="eastAsia"/>
                <w:color w:val="auto"/>
                <w:szCs w:val="21"/>
              </w:rPr>
              <w:t>75</w:t>
            </w:r>
          </w:p>
        </w:tc>
        <w:tc>
          <w:tcPr>
            <w:tcW w:w="361" w:type="pct"/>
            <w:vAlign w:val="center"/>
          </w:tcPr>
          <w:p>
            <w:pPr>
              <w:jc w:val="center"/>
              <w:rPr>
                <w:color w:val="auto"/>
                <w:szCs w:val="21"/>
              </w:rPr>
            </w:pPr>
            <w:r>
              <w:rPr>
                <w:rFonts w:hint="eastAsia"/>
                <w:color w:val="auto"/>
                <w:szCs w:val="21"/>
              </w:rPr>
              <w:t>100</w:t>
            </w:r>
          </w:p>
        </w:tc>
        <w:tc>
          <w:tcPr>
            <w:tcW w:w="361" w:type="pct"/>
            <w:vAlign w:val="center"/>
          </w:tcPr>
          <w:p>
            <w:pPr>
              <w:jc w:val="center"/>
              <w:rPr>
                <w:color w:val="auto"/>
                <w:szCs w:val="21"/>
              </w:rPr>
            </w:pPr>
            <w:r>
              <w:rPr>
                <w:rFonts w:hint="eastAsia"/>
                <w:color w:val="auto"/>
                <w:szCs w:val="21"/>
              </w:rPr>
              <w:t>125</w:t>
            </w:r>
          </w:p>
        </w:tc>
        <w:tc>
          <w:tcPr>
            <w:tcW w:w="361" w:type="pct"/>
            <w:vAlign w:val="center"/>
          </w:tcPr>
          <w:p>
            <w:pPr>
              <w:jc w:val="center"/>
              <w:rPr>
                <w:color w:val="auto"/>
                <w:szCs w:val="21"/>
              </w:rPr>
            </w:pPr>
            <w:r>
              <w:rPr>
                <w:rFonts w:hint="eastAsia"/>
                <w:color w:val="auto"/>
                <w:szCs w:val="21"/>
              </w:rPr>
              <w:t>150</w:t>
            </w:r>
          </w:p>
        </w:tc>
        <w:tc>
          <w:tcPr>
            <w:tcW w:w="361" w:type="pct"/>
            <w:vAlign w:val="center"/>
          </w:tcPr>
          <w:p>
            <w:pPr>
              <w:jc w:val="center"/>
              <w:rPr>
                <w:color w:val="auto"/>
                <w:szCs w:val="21"/>
              </w:rPr>
            </w:pPr>
            <w:r>
              <w:rPr>
                <w:rFonts w:hint="eastAsia"/>
                <w:color w:val="auto"/>
                <w:szCs w:val="21"/>
              </w:rPr>
              <w:t>180</w:t>
            </w:r>
          </w:p>
        </w:tc>
        <w:tc>
          <w:tcPr>
            <w:tcW w:w="361" w:type="pct"/>
            <w:vAlign w:val="center"/>
          </w:tcPr>
          <w:p>
            <w:pPr>
              <w:jc w:val="center"/>
              <w:rPr>
                <w:color w:val="auto"/>
                <w:szCs w:val="21"/>
              </w:rPr>
            </w:pPr>
            <w:r>
              <w:rPr>
                <w:rFonts w:hint="eastAsia"/>
                <w:color w:val="auto"/>
                <w:szCs w:val="21"/>
              </w:rPr>
              <w:t>300</w:t>
            </w:r>
          </w:p>
        </w:tc>
        <w:tc>
          <w:tcPr>
            <w:tcW w:w="361" w:type="pct"/>
            <w:vAlign w:val="center"/>
          </w:tcPr>
          <w:p>
            <w:pPr>
              <w:jc w:val="center"/>
              <w:rPr>
                <w:color w:val="auto"/>
                <w:szCs w:val="21"/>
              </w:rPr>
            </w:pPr>
            <w:r>
              <w:rPr>
                <w:rFonts w:hint="eastAsia"/>
                <w:color w:val="auto"/>
                <w:szCs w:val="21"/>
              </w:rPr>
              <w:t>550</w:t>
            </w:r>
          </w:p>
        </w:tc>
        <w:tc>
          <w:tcPr>
            <w:tcW w:w="361" w:type="pct"/>
            <w:vAlign w:val="center"/>
          </w:tcPr>
          <w:p>
            <w:pPr>
              <w:jc w:val="center"/>
              <w:rPr>
                <w:color w:val="auto"/>
                <w:szCs w:val="21"/>
              </w:rPr>
            </w:pPr>
            <w:r>
              <w:rPr>
                <w:rFonts w:hint="eastAsia"/>
                <w:color w:val="auto"/>
                <w:szCs w:val="21"/>
              </w:rPr>
              <w:t>850</w:t>
            </w:r>
          </w:p>
        </w:tc>
        <w:tc>
          <w:tcPr>
            <w:tcW w:w="356" w:type="pct"/>
            <w:vAlign w:val="center"/>
          </w:tcPr>
          <w:p>
            <w:pPr>
              <w:jc w:val="center"/>
              <w:rPr>
                <w:color w:val="auto"/>
                <w:szCs w:val="21"/>
              </w:rPr>
            </w:pPr>
            <w:r>
              <w:rPr>
                <w:rFonts w:hint="eastAsia"/>
                <w:color w:val="auto"/>
                <w:szCs w:val="21"/>
              </w:rPr>
              <w:t>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239" w:type="pct"/>
            <w:vAlign w:val="center"/>
          </w:tcPr>
          <w:p>
            <w:pPr>
              <w:jc w:val="center"/>
              <w:rPr>
                <w:color w:val="auto"/>
                <w:szCs w:val="21"/>
              </w:rPr>
            </w:pPr>
            <w:r>
              <w:rPr>
                <w:rFonts w:hint="eastAsia"/>
                <w:color w:val="auto"/>
                <w:szCs w:val="21"/>
              </w:rPr>
              <w:t>A</w:t>
            </w:r>
            <w:r>
              <w:rPr>
                <w:rFonts w:hint="eastAsia"/>
                <w:color w:val="auto"/>
                <w:szCs w:val="21"/>
                <w:vertAlign w:val="subscript"/>
              </w:rPr>
              <w:t>2</w:t>
            </w:r>
          </w:p>
        </w:tc>
        <w:tc>
          <w:tcPr>
            <w:tcW w:w="1477" w:type="pct"/>
            <w:vAlign w:val="center"/>
          </w:tcPr>
          <w:p>
            <w:pPr>
              <w:rPr>
                <w:color w:val="auto"/>
                <w:szCs w:val="21"/>
              </w:rPr>
            </w:pPr>
            <w:r>
              <w:rPr>
                <w:rFonts w:hint="eastAsia"/>
                <w:color w:val="auto"/>
                <w:szCs w:val="21"/>
              </w:rPr>
              <w:t>1.不同相的带电部分之间</w:t>
            </w:r>
          </w:p>
          <w:p>
            <w:pPr>
              <w:rPr>
                <w:color w:val="auto"/>
                <w:szCs w:val="21"/>
              </w:rPr>
            </w:pPr>
            <w:r>
              <w:rPr>
                <w:rFonts w:hint="eastAsia"/>
                <w:color w:val="auto"/>
                <w:szCs w:val="21"/>
              </w:rPr>
              <w:t>2.断路器和隔离开关的断口两侧引线带电部分之间</w:t>
            </w:r>
          </w:p>
        </w:tc>
        <w:tc>
          <w:tcPr>
            <w:tcW w:w="401" w:type="pct"/>
            <w:vAlign w:val="center"/>
          </w:tcPr>
          <w:p>
            <w:pPr>
              <w:jc w:val="center"/>
              <w:rPr>
                <w:color w:val="auto"/>
                <w:szCs w:val="21"/>
              </w:rPr>
            </w:pPr>
            <w:r>
              <w:rPr>
                <w:rFonts w:hint="eastAsia"/>
                <w:color w:val="auto"/>
                <w:szCs w:val="21"/>
              </w:rPr>
              <w:t>75</w:t>
            </w:r>
          </w:p>
        </w:tc>
        <w:tc>
          <w:tcPr>
            <w:tcW w:w="361" w:type="pct"/>
            <w:vAlign w:val="center"/>
          </w:tcPr>
          <w:p>
            <w:pPr>
              <w:jc w:val="center"/>
              <w:rPr>
                <w:color w:val="auto"/>
                <w:szCs w:val="21"/>
              </w:rPr>
            </w:pPr>
            <w:r>
              <w:rPr>
                <w:rFonts w:hint="eastAsia"/>
                <w:color w:val="auto"/>
                <w:szCs w:val="21"/>
              </w:rPr>
              <w:t>100</w:t>
            </w:r>
          </w:p>
        </w:tc>
        <w:tc>
          <w:tcPr>
            <w:tcW w:w="361" w:type="pct"/>
            <w:vAlign w:val="center"/>
          </w:tcPr>
          <w:p>
            <w:pPr>
              <w:jc w:val="center"/>
              <w:rPr>
                <w:color w:val="auto"/>
                <w:szCs w:val="21"/>
              </w:rPr>
            </w:pPr>
            <w:r>
              <w:rPr>
                <w:rFonts w:hint="eastAsia"/>
                <w:color w:val="auto"/>
                <w:szCs w:val="21"/>
              </w:rPr>
              <w:t>125</w:t>
            </w:r>
          </w:p>
        </w:tc>
        <w:tc>
          <w:tcPr>
            <w:tcW w:w="361" w:type="pct"/>
            <w:vAlign w:val="center"/>
          </w:tcPr>
          <w:p>
            <w:pPr>
              <w:jc w:val="center"/>
              <w:rPr>
                <w:color w:val="auto"/>
                <w:szCs w:val="21"/>
              </w:rPr>
            </w:pPr>
            <w:r>
              <w:rPr>
                <w:rFonts w:hint="eastAsia"/>
                <w:color w:val="auto"/>
                <w:szCs w:val="21"/>
              </w:rPr>
              <w:t>150</w:t>
            </w:r>
          </w:p>
        </w:tc>
        <w:tc>
          <w:tcPr>
            <w:tcW w:w="361" w:type="pct"/>
            <w:vAlign w:val="center"/>
          </w:tcPr>
          <w:p>
            <w:pPr>
              <w:jc w:val="center"/>
              <w:rPr>
                <w:color w:val="auto"/>
                <w:szCs w:val="21"/>
              </w:rPr>
            </w:pPr>
            <w:r>
              <w:rPr>
                <w:rFonts w:hint="eastAsia"/>
                <w:color w:val="auto"/>
                <w:szCs w:val="21"/>
              </w:rPr>
              <w:t>180</w:t>
            </w:r>
          </w:p>
        </w:tc>
        <w:tc>
          <w:tcPr>
            <w:tcW w:w="361" w:type="pct"/>
            <w:vAlign w:val="center"/>
          </w:tcPr>
          <w:p>
            <w:pPr>
              <w:jc w:val="center"/>
              <w:rPr>
                <w:color w:val="auto"/>
                <w:szCs w:val="21"/>
              </w:rPr>
            </w:pPr>
            <w:r>
              <w:rPr>
                <w:rFonts w:hint="eastAsia"/>
                <w:color w:val="auto"/>
                <w:szCs w:val="21"/>
              </w:rPr>
              <w:t>300</w:t>
            </w:r>
          </w:p>
        </w:tc>
        <w:tc>
          <w:tcPr>
            <w:tcW w:w="361" w:type="pct"/>
            <w:vAlign w:val="center"/>
          </w:tcPr>
          <w:p>
            <w:pPr>
              <w:jc w:val="center"/>
              <w:rPr>
                <w:color w:val="auto"/>
                <w:szCs w:val="21"/>
              </w:rPr>
            </w:pPr>
            <w:r>
              <w:rPr>
                <w:rFonts w:hint="eastAsia"/>
                <w:color w:val="auto"/>
                <w:szCs w:val="21"/>
              </w:rPr>
              <w:t>550</w:t>
            </w:r>
          </w:p>
        </w:tc>
        <w:tc>
          <w:tcPr>
            <w:tcW w:w="361" w:type="pct"/>
            <w:vAlign w:val="center"/>
          </w:tcPr>
          <w:p>
            <w:pPr>
              <w:jc w:val="center"/>
              <w:rPr>
                <w:color w:val="auto"/>
                <w:szCs w:val="21"/>
              </w:rPr>
            </w:pPr>
            <w:r>
              <w:rPr>
                <w:rFonts w:hint="eastAsia"/>
                <w:color w:val="auto"/>
                <w:szCs w:val="21"/>
              </w:rPr>
              <w:t>900</w:t>
            </w:r>
          </w:p>
        </w:tc>
        <w:tc>
          <w:tcPr>
            <w:tcW w:w="356" w:type="pct"/>
            <w:vAlign w:val="center"/>
          </w:tcPr>
          <w:p>
            <w:pPr>
              <w:jc w:val="center"/>
              <w:rPr>
                <w:color w:val="auto"/>
                <w:szCs w:val="21"/>
              </w:rPr>
            </w:pPr>
            <w:r>
              <w:rPr>
                <w:rFonts w:hint="eastAsia"/>
                <w:color w:val="auto"/>
                <w:szCs w:val="21"/>
              </w:rPr>
              <w:t>2000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9" w:type="pct"/>
            <w:vAlign w:val="center"/>
          </w:tcPr>
          <w:p>
            <w:pPr>
              <w:jc w:val="center"/>
              <w:rPr>
                <w:color w:val="auto"/>
                <w:szCs w:val="21"/>
              </w:rPr>
            </w:pPr>
            <w:r>
              <w:rPr>
                <w:rFonts w:hint="eastAsia"/>
                <w:color w:val="auto"/>
                <w:szCs w:val="21"/>
              </w:rPr>
              <w:t>B</w:t>
            </w:r>
            <w:r>
              <w:rPr>
                <w:rFonts w:hint="eastAsia"/>
                <w:color w:val="auto"/>
                <w:szCs w:val="21"/>
                <w:vertAlign w:val="subscript"/>
              </w:rPr>
              <w:t>1</w:t>
            </w:r>
          </w:p>
        </w:tc>
        <w:tc>
          <w:tcPr>
            <w:tcW w:w="1477" w:type="pct"/>
            <w:vAlign w:val="center"/>
          </w:tcPr>
          <w:p>
            <w:pPr>
              <w:jc w:val="left"/>
              <w:rPr>
                <w:color w:val="auto"/>
                <w:szCs w:val="21"/>
              </w:rPr>
            </w:pPr>
            <w:r>
              <w:rPr>
                <w:rFonts w:hint="eastAsia"/>
                <w:color w:val="auto"/>
                <w:szCs w:val="21"/>
              </w:rPr>
              <w:t>1.栅状遮栏至带电部分之间</w:t>
            </w:r>
          </w:p>
          <w:p>
            <w:pPr>
              <w:jc w:val="left"/>
              <w:rPr>
                <w:color w:val="auto"/>
                <w:szCs w:val="21"/>
              </w:rPr>
            </w:pPr>
            <w:r>
              <w:rPr>
                <w:rFonts w:hint="eastAsia"/>
                <w:color w:val="auto"/>
                <w:szCs w:val="21"/>
              </w:rPr>
              <w:t>2.交叉的不同时停电检修的无遮栏带电部分之间</w:t>
            </w:r>
          </w:p>
        </w:tc>
        <w:tc>
          <w:tcPr>
            <w:tcW w:w="401" w:type="pct"/>
            <w:vAlign w:val="center"/>
          </w:tcPr>
          <w:p>
            <w:pPr>
              <w:jc w:val="center"/>
              <w:rPr>
                <w:color w:val="auto"/>
                <w:szCs w:val="21"/>
              </w:rPr>
            </w:pPr>
            <w:r>
              <w:rPr>
                <w:rFonts w:hint="eastAsia"/>
                <w:color w:val="auto"/>
                <w:szCs w:val="21"/>
              </w:rPr>
              <w:t>825</w:t>
            </w:r>
          </w:p>
        </w:tc>
        <w:tc>
          <w:tcPr>
            <w:tcW w:w="361" w:type="pct"/>
            <w:vAlign w:val="center"/>
          </w:tcPr>
          <w:p>
            <w:pPr>
              <w:jc w:val="center"/>
              <w:rPr>
                <w:color w:val="auto"/>
                <w:szCs w:val="21"/>
              </w:rPr>
            </w:pPr>
            <w:r>
              <w:rPr>
                <w:rFonts w:hint="eastAsia"/>
                <w:color w:val="auto"/>
                <w:szCs w:val="21"/>
              </w:rPr>
              <w:t>850</w:t>
            </w:r>
          </w:p>
        </w:tc>
        <w:tc>
          <w:tcPr>
            <w:tcW w:w="361" w:type="pct"/>
            <w:vAlign w:val="center"/>
          </w:tcPr>
          <w:p>
            <w:pPr>
              <w:jc w:val="center"/>
              <w:rPr>
                <w:color w:val="auto"/>
                <w:szCs w:val="21"/>
              </w:rPr>
            </w:pPr>
            <w:r>
              <w:rPr>
                <w:rFonts w:hint="eastAsia"/>
                <w:color w:val="auto"/>
                <w:szCs w:val="21"/>
              </w:rPr>
              <w:t>875</w:t>
            </w:r>
          </w:p>
        </w:tc>
        <w:tc>
          <w:tcPr>
            <w:tcW w:w="361" w:type="pct"/>
            <w:vAlign w:val="center"/>
          </w:tcPr>
          <w:p>
            <w:pPr>
              <w:jc w:val="center"/>
              <w:rPr>
                <w:color w:val="auto"/>
                <w:szCs w:val="21"/>
              </w:rPr>
            </w:pPr>
            <w:r>
              <w:rPr>
                <w:rFonts w:hint="eastAsia"/>
                <w:color w:val="auto"/>
                <w:szCs w:val="21"/>
              </w:rPr>
              <w:t>900</w:t>
            </w:r>
          </w:p>
        </w:tc>
        <w:tc>
          <w:tcPr>
            <w:tcW w:w="361" w:type="pct"/>
            <w:vAlign w:val="center"/>
          </w:tcPr>
          <w:p>
            <w:pPr>
              <w:jc w:val="center"/>
              <w:rPr>
                <w:color w:val="auto"/>
                <w:szCs w:val="21"/>
              </w:rPr>
            </w:pPr>
            <w:r>
              <w:rPr>
                <w:rFonts w:hint="eastAsia"/>
                <w:color w:val="auto"/>
                <w:szCs w:val="21"/>
              </w:rPr>
              <w:t>930</w:t>
            </w:r>
          </w:p>
        </w:tc>
        <w:tc>
          <w:tcPr>
            <w:tcW w:w="361" w:type="pct"/>
            <w:vAlign w:val="center"/>
          </w:tcPr>
          <w:p>
            <w:pPr>
              <w:jc w:val="center"/>
              <w:rPr>
                <w:color w:val="auto"/>
                <w:szCs w:val="21"/>
              </w:rPr>
            </w:pPr>
            <w:r>
              <w:rPr>
                <w:rFonts w:hint="eastAsia"/>
                <w:color w:val="auto"/>
                <w:szCs w:val="21"/>
              </w:rPr>
              <w:t>1050</w:t>
            </w:r>
          </w:p>
        </w:tc>
        <w:tc>
          <w:tcPr>
            <w:tcW w:w="361" w:type="pct"/>
            <w:vAlign w:val="center"/>
          </w:tcPr>
          <w:p>
            <w:pPr>
              <w:jc w:val="center"/>
              <w:rPr>
                <w:color w:val="auto"/>
                <w:szCs w:val="21"/>
              </w:rPr>
            </w:pPr>
            <w:r>
              <w:rPr>
                <w:rFonts w:hint="eastAsia"/>
                <w:color w:val="auto"/>
                <w:szCs w:val="21"/>
              </w:rPr>
              <w:t>1300</w:t>
            </w:r>
          </w:p>
        </w:tc>
        <w:tc>
          <w:tcPr>
            <w:tcW w:w="361" w:type="pct"/>
            <w:vAlign w:val="center"/>
          </w:tcPr>
          <w:p>
            <w:pPr>
              <w:jc w:val="center"/>
              <w:rPr>
                <w:color w:val="auto"/>
                <w:szCs w:val="21"/>
              </w:rPr>
            </w:pPr>
            <w:r>
              <w:rPr>
                <w:rFonts w:hint="eastAsia"/>
                <w:color w:val="auto"/>
                <w:szCs w:val="21"/>
              </w:rPr>
              <w:t>1600</w:t>
            </w:r>
          </w:p>
        </w:tc>
        <w:tc>
          <w:tcPr>
            <w:tcW w:w="356" w:type="pct"/>
            <w:vAlign w:val="center"/>
          </w:tcPr>
          <w:p>
            <w:pPr>
              <w:jc w:val="center"/>
              <w:rPr>
                <w:color w:val="auto"/>
                <w:szCs w:val="21"/>
              </w:rPr>
            </w:pPr>
            <w:r>
              <w:rPr>
                <w:rFonts w:hint="eastAsia"/>
                <w:color w:val="auto"/>
                <w:szCs w:val="21"/>
              </w:rPr>
              <w:t>2550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9" w:type="pct"/>
            <w:vAlign w:val="center"/>
          </w:tcPr>
          <w:p>
            <w:pPr>
              <w:jc w:val="center"/>
              <w:rPr>
                <w:color w:val="auto"/>
                <w:szCs w:val="21"/>
              </w:rPr>
            </w:pPr>
            <w:r>
              <w:rPr>
                <w:rFonts w:hint="eastAsia"/>
                <w:color w:val="auto"/>
                <w:szCs w:val="21"/>
              </w:rPr>
              <w:t>B</w:t>
            </w:r>
            <w:r>
              <w:rPr>
                <w:rFonts w:hint="eastAsia"/>
                <w:color w:val="auto"/>
                <w:szCs w:val="21"/>
                <w:vertAlign w:val="subscript"/>
              </w:rPr>
              <w:t>2</w:t>
            </w:r>
          </w:p>
        </w:tc>
        <w:tc>
          <w:tcPr>
            <w:tcW w:w="1477" w:type="pct"/>
            <w:vAlign w:val="center"/>
          </w:tcPr>
          <w:p>
            <w:pPr>
              <w:jc w:val="left"/>
              <w:rPr>
                <w:color w:val="auto"/>
                <w:szCs w:val="21"/>
              </w:rPr>
            </w:pPr>
            <w:r>
              <w:rPr>
                <w:rFonts w:hint="eastAsia"/>
                <w:color w:val="auto"/>
                <w:szCs w:val="21"/>
              </w:rPr>
              <w:t>网状遮栏至带电部分之间</w:t>
            </w:r>
          </w:p>
        </w:tc>
        <w:tc>
          <w:tcPr>
            <w:tcW w:w="401" w:type="pct"/>
            <w:vAlign w:val="center"/>
          </w:tcPr>
          <w:p>
            <w:pPr>
              <w:jc w:val="center"/>
              <w:rPr>
                <w:color w:val="auto"/>
                <w:szCs w:val="21"/>
              </w:rPr>
            </w:pPr>
            <w:r>
              <w:rPr>
                <w:rFonts w:hint="eastAsia"/>
                <w:color w:val="auto"/>
                <w:szCs w:val="21"/>
              </w:rPr>
              <w:t>175</w:t>
            </w:r>
          </w:p>
        </w:tc>
        <w:tc>
          <w:tcPr>
            <w:tcW w:w="361" w:type="pct"/>
            <w:vAlign w:val="center"/>
          </w:tcPr>
          <w:p>
            <w:pPr>
              <w:jc w:val="center"/>
              <w:rPr>
                <w:color w:val="auto"/>
                <w:szCs w:val="21"/>
              </w:rPr>
            </w:pPr>
            <w:r>
              <w:rPr>
                <w:rFonts w:hint="eastAsia"/>
                <w:color w:val="auto"/>
                <w:szCs w:val="21"/>
              </w:rPr>
              <w:t>200</w:t>
            </w:r>
          </w:p>
        </w:tc>
        <w:tc>
          <w:tcPr>
            <w:tcW w:w="361" w:type="pct"/>
            <w:vAlign w:val="center"/>
          </w:tcPr>
          <w:p>
            <w:pPr>
              <w:jc w:val="center"/>
              <w:rPr>
                <w:color w:val="auto"/>
                <w:szCs w:val="21"/>
              </w:rPr>
            </w:pPr>
            <w:r>
              <w:rPr>
                <w:rFonts w:hint="eastAsia"/>
                <w:color w:val="auto"/>
                <w:szCs w:val="21"/>
              </w:rPr>
              <w:t>225</w:t>
            </w:r>
          </w:p>
        </w:tc>
        <w:tc>
          <w:tcPr>
            <w:tcW w:w="361" w:type="pct"/>
            <w:vAlign w:val="center"/>
          </w:tcPr>
          <w:p>
            <w:pPr>
              <w:jc w:val="center"/>
              <w:rPr>
                <w:color w:val="auto"/>
                <w:szCs w:val="21"/>
              </w:rPr>
            </w:pPr>
            <w:r>
              <w:rPr>
                <w:rFonts w:hint="eastAsia"/>
                <w:color w:val="auto"/>
                <w:szCs w:val="21"/>
              </w:rPr>
              <w:t>250</w:t>
            </w:r>
          </w:p>
        </w:tc>
        <w:tc>
          <w:tcPr>
            <w:tcW w:w="361" w:type="pct"/>
            <w:vAlign w:val="center"/>
          </w:tcPr>
          <w:p>
            <w:pPr>
              <w:jc w:val="center"/>
              <w:rPr>
                <w:color w:val="auto"/>
                <w:szCs w:val="21"/>
              </w:rPr>
            </w:pPr>
            <w:r>
              <w:rPr>
                <w:rFonts w:hint="eastAsia"/>
                <w:color w:val="auto"/>
                <w:szCs w:val="21"/>
              </w:rPr>
              <w:t>280</w:t>
            </w:r>
          </w:p>
        </w:tc>
        <w:tc>
          <w:tcPr>
            <w:tcW w:w="361" w:type="pct"/>
            <w:vAlign w:val="center"/>
          </w:tcPr>
          <w:p>
            <w:pPr>
              <w:jc w:val="center"/>
              <w:rPr>
                <w:color w:val="auto"/>
                <w:szCs w:val="21"/>
              </w:rPr>
            </w:pPr>
            <w:r>
              <w:rPr>
                <w:rFonts w:hint="eastAsia"/>
                <w:color w:val="auto"/>
                <w:szCs w:val="21"/>
              </w:rPr>
              <w:t>400</w:t>
            </w:r>
          </w:p>
        </w:tc>
        <w:tc>
          <w:tcPr>
            <w:tcW w:w="361" w:type="pct"/>
            <w:vAlign w:val="center"/>
          </w:tcPr>
          <w:p>
            <w:pPr>
              <w:jc w:val="center"/>
              <w:rPr>
                <w:color w:val="auto"/>
                <w:szCs w:val="21"/>
              </w:rPr>
            </w:pPr>
            <w:r>
              <w:rPr>
                <w:rFonts w:hint="eastAsia"/>
                <w:color w:val="auto"/>
                <w:szCs w:val="21"/>
              </w:rPr>
              <w:t>650</w:t>
            </w:r>
          </w:p>
        </w:tc>
        <w:tc>
          <w:tcPr>
            <w:tcW w:w="361" w:type="pct"/>
            <w:vAlign w:val="center"/>
          </w:tcPr>
          <w:p>
            <w:pPr>
              <w:jc w:val="center"/>
              <w:rPr>
                <w:color w:val="auto"/>
                <w:szCs w:val="21"/>
              </w:rPr>
            </w:pPr>
            <w:r>
              <w:rPr>
                <w:rFonts w:hint="eastAsia"/>
                <w:color w:val="auto"/>
                <w:szCs w:val="21"/>
              </w:rPr>
              <w:t>950</w:t>
            </w:r>
          </w:p>
        </w:tc>
        <w:tc>
          <w:tcPr>
            <w:tcW w:w="356" w:type="pct"/>
            <w:vAlign w:val="center"/>
          </w:tcPr>
          <w:p>
            <w:pPr>
              <w:jc w:val="center"/>
              <w:rPr>
                <w:color w:val="auto"/>
                <w:szCs w:val="21"/>
              </w:rPr>
            </w:pPr>
            <w:r>
              <w:rPr>
                <w:rFonts w:hint="eastAsia"/>
                <w:color w:val="auto"/>
                <w:szCs w:val="21"/>
              </w:rPr>
              <w:t>1900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9" w:type="pct"/>
            <w:vAlign w:val="center"/>
          </w:tcPr>
          <w:p>
            <w:pPr>
              <w:jc w:val="center"/>
              <w:rPr>
                <w:color w:val="auto"/>
                <w:szCs w:val="21"/>
              </w:rPr>
            </w:pPr>
            <w:r>
              <w:rPr>
                <w:rFonts w:hint="eastAsia"/>
                <w:color w:val="auto"/>
                <w:szCs w:val="21"/>
              </w:rPr>
              <w:t>C</w:t>
            </w:r>
          </w:p>
        </w:tc>
        <w:tc>
          <w:tcPr>
            <w:tcW w:w="1477" w:type="pct"/>
            <w:vAlign w:val="center"/>
          </w:tcPr>
          <w:p>
            <w:pPr>
              <w:jc w:val="left"/>
              <w:rPr>
                <w:color w:val="auto"/>
                <w:szCs w:val="21"/>
              </w:rPr>
            </w:pPr>
            <w:r>
              <w:rPr>
                <w:rFonts w:hint="eastAsia"/>
                <w:color w:val="auto"/>
                <w:szCs w:val="21"/>
              </w:rPr>
              <w:t>无遮栏裸导体至地（楼）面之间</w:t>
            </w:r>
          </w:p>
        </w:tc>
        <w:tc>
          <w:tcPr>
            <w:tcW w:w="401" w:type="pct"/>
            <w:vAlign w:val="center"/>
          </w:tcPr>
          <w:p>
            <w:pPr>
              <w:jc w:val="center"/>
              <w:rPr>
                <w:color w:val="auto"/>
                <w:szCs w:val="21"/>
              </w:rPr>
            </w:pPr>
            <w:r>
              <w:rPr>
                <w:rFonts w:hint="eastAsia"/>
                <w:color w:val="auto"/>
                <w:szCs w:val="21"/>
              </w:rPr>
              <w:t>2500</w:t>
            </w:r>
          </w:p>
        </w:tc>
        <w:tc>
          <w:tcPr>
            <w:tcW w:w="361" w:type="pct"/>
            <w:vAlign w:val="center"/>
          </w:tcPr>
          <w:p>
            <w:pPr>
              <w:jc w:val="center"/>
              <w:rPr>
                <w:color w:val="auto"/>
                <w:szCs w:val="21"/>
              </w:rPr>
            </w:pPr>
            <w:r>
              <w:rPr>
                <w:rFonts w:hint="eastAsia"/>
                <w:color w:val="auto"/>
                <w:szCs w:val="21"/>
              </w:rPr>
              <w:t>2500</w:t>
            </w:r>
          </w:p>
        </w:tc>
        <w:tc>
          <w:tcPr>
            <w:tcW w:w="361" w:type="pct"/>
            <w:vAlign w:val="center"/>
          </w:tcPr>
          <w:p>
            <w:pPr>
              <w:jc w:val="center"/>
              <w:rPr>
                <w:color w:val="auto"/>
                <w:szCs w:val="21"/>
              </w:rPr>
            </w:pPr>
            <w:r>
              <w:rPr>
                <w:rFonts w:hint="eastAsia"/>
                <w:color w:val="auto"/>
                <w:szCs w:val="21"/>
              </w:rPr>
              <w:t>2500</w:t>
            </w:r>
          </w:p>
        </w:tc>
        <w:tc>
          <w:tcPr>
            <w:tcW w:w="361" w:type="pct"/>
            <w:vAlign w:val="center"/>
          </w:tcPr>
          <w:p>
            <w:pPr>
              <w:jc w:val="center"/>
              <w:rPr>
                <w:color w:val="auto"/>
                <w:szCs w:val="21"/>
              </w:rPr>
            </w:pPr>
            <w:r>
              <w:rPr>
                <w:rFonts w:hint="eastAsia"/>
                <w:color w:val="auto"/>
                <w:szCs w:val="21"/>
              </w:rPr>
              <w:t>2500</w:t>
            </w:r>
          </w:p>
        </w:tc>
        <w:tc>
          <w:tcPr>
            <w:tcW w:w="361" w:type="pct"/>
            <w:vAlign w:val="center"/>
          </w:tcPr>
          <w:p>
            <w:pPr>
              <w:jc w:val="center"/>
              <w:rPr>
                <w:color w:val="auto"/>
                <w:szCs w:val="21"/>
              </w:rPr>
            </w:pPr>
            <w:r>
              <w:rPr>
                <w:rFonts w:hint="eastAsia"/>
                <w:color w:val="auto"/>
                <w:szCs w:val="21"/>
              </w:rPr>
              <w:t>2500</w:t>
            </w:r>
          </w:p>
        </w:tc>
        <w:tc>
          <w:tcPr>
            <w:tcW w:w="361" w:type="pct"/>
            <w:vAlign w:val="center"/>
          </w:tcPr>
          <w:p>
            <w:pPr>
              <w:jc w:val="center"/>
              <w:rPr>
                <w:color w:val="auto"/>
                <w:szCs w:val="21"/>
              </w:rPr>
            </w:pPr>
            <w:r>
              <w:rPr>
                <w:rFonts w:hint="eastAsia"/>
                <w:color w:val="auto"/>
                <w:szCs w:val="21"/>
              </w:rPr>
              <w:t>2600</w:t>
            </w:r>
          </w:p>
        </w:tc>
        <w:tc>
          <w:tcPr>
            <w:tcW w:w="361" w:type="pct"/>
            <w:vAlign w:val="center"/>
          </w:tcPr>
          <w:p>
            <w:pPr>
              <w:jc w:val="center"/>
              <w:rPr>
                <w:color w:val="auto"/>
                <w:szCs w:val="21"/>
              </w:rPr>
            </w:pPr>
            <w:r>
              <w:rPr>
                <w:rFonts w:hint="eastAsia"/>
                <w:color w:val="auto"/>
                <w:szCs w:val="21"/>
              </w:rPr>
              <w:t>2850</w:t>
            </w:r>
          </w:p>
        </w:tc>
        <w:tc>
          <w:tcPr>
            <w:tcW w:w="361" w:type="pct"/>
            <w:vAlign w:val="center"/>
          </w:tcPr>
          <w:p>
            <w:pPr>
              <w:jc w:val="center"/>
              <w:rPr>
                <w:color w:val="auto"/>
                <w:szCs w:val="21"/>
              </w:rPr>
            </w:pPr>
            <w:r>
              <w:rPr>
                <w:rFonts w:hint="eastAsia"/>
                <w:color w:val="auto"/>
                <w:szCs w:val="21"/>
              </w:rPr>
              <w:t>3150</w:t>
            </w:r>
          </w:p>
        </w:tc>
        <w:tc>
          <w:tcPr>
            <w:tcW w:w="356" w:type="pct"/>
            <w:vAlign w:val="center"/>
          </w:tcPr>
          <w:p>
            <w:pPr>
              <w:jc w:val="center"/>
              <w:rPr>
                <w:color w:val="auto"/>
                <w:szCs w:val="21"/>
              </w:rPr>
            </w:pPr>
            <w:r>
              <w:rPr>
                <w:rFonts w:hint="eastAsia"/>
                <w:color w:val="auto"/>
                <w:szCs w:val="21"/>
              </w:rPr>
              <w:t>4100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239" w:type="pct"/>
            <w:vAlign w:val="center"/>
          </w:tcPr>
          <w:p>
            <w:pPr>
              <w:jc w:val="center"/>
              <w:rPr>
                <w:color w:val="auto"/>
                <w:szCs w:val="21"/>
              </w:rPr>
            </w:pPr>
            <w:r>
              <w:rPr>
                <w:rFonts w:hint="eastAsia"/>
                <w:color w:val="auto"/>
                <w:szCs w:val="21"/>
              </w:rPr>
              <w:t>D</w:t>
            </w:r>
          </w:p>
        </w:tc>
        <w:tc>
          <w:tcPr>
            <w:tcW w:w="1477" w:type="pct"/>
            <w:vAlign w:val="center"/>
          </w:tcPr>
          <w:p>
            <w:pPr>
              <w:jc w:val="left"/>
              <w:rPr>
                <w:color w:val="auto"/>
                <w:szCs w:val="21"/>
              </w:rPr>
            </w:pPr>
            <w:r>
              <w:rPr>
                <w:rFonts w:hint="eastAsia"/>
                <w:color w:val="auto"/>
                <w:szCs w:val="21"/>
              </w:rPr>
              <w:t>平行的不同时停电检修的无遮栏裸导体之间</w:t>
            </w:r>
          </w:p>
        </w:tc>
        <w:tc>
          <w:tcPr>
            <w:tcW w:w="401" w:type="pct"/>
            <w:vAlign w:val="center"/>
          </w:tcPr>
          <w:p>
            <w:pPr>
              <w:jc w:val="center"/>
              <w:rPr>
                <w:color w:val="auto"/>
                <w:szCs w:val="21"/>
              </w:rPr>
            </w:pPr>
            <w:r>
              <w:rPr>
                <w:rFonts w:hint="eastAsia"/>
                <w:color w:val="auto"/>
                <w:szCs w:val="21"/>
              </w:rPr>
              <w:t>1875</w:t>
            </w:r>
          </w:p>
        </w:tc>
        <w:tc>
          <w:tcPr>
            <w:tcW w:w="361" w:type="pct"/>
            <w:vAlign w:val="center"/>
          </w:tcPr>
          <w:p>
            <w:pPr>
              <w:jc w:val="center"/>
              <w:rPr>
                <w:color w:val="auto"/>
                <w:szCs w:val="21"/>
              </w:rPr>
            </w:pPr>
            <w:r>
              <w:rPr>
                <w:rFonts w:hint="eastAsia"/>
                <w:color w:val="auto"/>
                <w:szCs w:val="21"/>
              </w:rPr>
              <w:t>1900</w:t>
            </w:r>
          </w:p>
        </w:tc>
        <w:tc>
          <w:tcPr>
            <w:tcW w:w="361" w:type="pct"/>
            <w:vAlign w:val="center"/>
          </w:tcPr>
          <w:p>
            <w:pPr>
              <w:jc w:val="center"/>
              <w:rPr>
                <w:color w:val="auto"/>
                <w:szCs w:val="21"/>
              </w:rPr>
            </w:pPr>
            <w:r>
              <w:rPr>
                <w:rFonts w:hint="eastAsia"/>
                <w:color w:val="auto"/>
                <w:szCs w:val="21"/>
              </w:rPr>
              <w:t>1925</w:t>
            </w:r>
          </w:p>
        </w:tc>
        <w:tc>
          <w:tcPr>
            <w:tcW w:w="361" w:type="pct"/>
            <w:vAlign w:val="center"/>
          </w:tcPr>
          <w:p>
            <w:pPr>
              <w:jc w:val="center"/>
              <w:rPr>
                <w:color w:val="auto"/>
                <w:szCs w:val="21"/>
              </w:rPr>
            </w:pPr>
            <w:r>
              <w:rPr>
                <w:rFonts w:hint="eastAsia"/>
                <w:color w:val="auto"/>
                <w:szCs w:val="21"/>
              </w:rPr>
              <w:t>1950</w:t>
            </w:r>
          </w:p>
        </w:tc>
        <w:tc>
          <w:tcPr>
            <w:tcW w:w="361" w:type="pct"/>
            <w:vAlign w:val="center"/>
          </w:tcPr>
          <w:p>
            <w:pPr>
              <w:jc w:val="center"/>
              <w:rPr>
                <w:color w:val="auto"/>
                <w:szCs w:val="21"/>
              </w:rPr>
            </w:pPr>
            <w:r>
              <w:rPr>
                <w:rFonts w:hint="eastAsia"/>
                <w:color w:val="auto"/>
                <w:szCs w:val="21"/>
              </w:rPr>
              <w:t>1980</w:t>
            </w:r>
          </w:p>
        </w:tc>
        <w:tc>
          <w:tcPr>
            <w:tcW w:w="361" w:type="pct"/>
            <w:vAlign w:val="center"/>
          </w:tcPr>
          <w:p>
            <w:pPr>
              <w:jc w:val="center"/>
              <w:rPr>
                <w:color w:val="auto"/>
                <w:szCs w:val="21"/>
              </w:rPr>
            </w:pPr>
            <w:r>
              <w:rPr>
                <w:rFonts w:hint="eastAsia"/>
                <w:color w:val="auto"/>
                <w:szCs w:val="21"/>
              </w:rPr>
              <w:t>2100</w:t>
            </w:r>
          </w:p>
        </w:tc>
        <w:tc>
          <w:tcPr>
            <w:tcW w:w="361" w:type="pct"/>
            <w:vAlign w:val="center"/>
          </w:tcPr>
          <w:p>
            <w:pPr>
              <w:jc w:val="center"/>
              <w:rPr>
                <w:color w:val="auto"/>
                <w:szCs w:val="21"/>
              </w:rPr>
            </w:pPr>
            <w:r>
              <w:rPr>
                <w:rFonts w:hint="eastAsia"/>
                <w:color w:val="auto"/>
                <w:szCs w:val="21"/>
              </w:rPr>
              <w:t>2350</w:t>
            </w:r>
          </w:p>
        </w:tc>
        <w:tc>
          <w:tcPr>
            <w:tcW w:w="361" w:type="pct"/>
            <w:vAlign w:val="center"/>
          </w:tcPr>
          <w:p>
            <w:pPr>
              <w:jc w:val="center"/>
              <w:rPr>
                <w:color w:val="auto"/>
                <w:szCs w:val="21"/>
              </w:rPr>
            </w:pPr>
            <w:r>
              <w:rPr>
                <w:rFonts w:hint="eastAsia"/>
                <w:color w:val="auto"/>
                <w:szCs w:val="21"/>
              </w:rPr>
              <w:t>2650</w:t>
            </w:r>
          </w:p>
        </w:tc>
        <w:tc>
          <w:tcPr>
            <w:tcW w:w="356" w:type="pct"/>
            <w:vAlign w:val="center"/>
          </w:tcPr>
          <w:p>
            <w:pPr>
              <w:jc w:val="center"/>
              <w:rPr>
                <w:color w:val="auto"/>
                <w:szCs w:val="21"/>
              </w:rPr>
            </w:pPr>
            <w:r>
              <w:rPr>
                <w:rFonts w:hint="eastAsia"/>
                <w:color w:val="auto"/>
                <w:szCs w:val="21"/>
              </w:rPr>
              <w:t>3600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9" w:type="pct"/>
            <w:vAlign w:val="center"/>
          </w:tcPr>
          <w:p>
            <w:pPr>
              <w:jc w:val="center"/>
              <w:rPr>
                <w:color w:val="auto"/>
                <w:szCs w:val="21"/>
              </w:rPr>
            </w:pPr>
            <w:r>
              <w:rPr>
                <w:rFonts w:hint="eastAsia"/>
                <w:color w:val="auto"/>
                <w:szCs w:val="21"/>
              </w:rPr>
              <w:t>E</w:t>
            </w:r>
          </w:p>
        </w:tc>
        <w:tc>
          <w:tcPr>
            <w:tcW w:w="1477" w:type="pct"/>
            <w:vAlign w:val="center"/>
          </w:tcPr>
          <w:p>
            <w:pPr>
              <w:jc w:val="left"/>
              <w:rPr>
                <w:color w:val="auto"/>
                <w:szCs w:val="21"/>
              </w:rPr>
            </w:pPr>
            <w:r>
              <w:rPr>
                <w:rFonts w:hint="eastAsia"/>
                <w:color w:val="auto"/>
                <w:szCs w:val="21"/>
              </w:rPr>
              <w:t>通向屋外的出线套管至屋外通道的路面</w:t>
            </w:r>
          </w:p>
        </w:tc>
        <w:tc>
          <w:tcPr>
            <w:tcW w:w="401" w:type="pct"/>
            <w:vAlign w:val="center"/>
          </w:tcPr>
          <w:p>
            <w:pPr>
              <w:jc w:val="center"/>
              <w:rPr>
                <w:color w:val="auto"/>
                <w:szCs w:val="21"/>
              </w:rPr>
            </w:pPr>
            <w:r>
              <w:rPr>
                <w:rFonts w:hint="eastAsia"/>
                <w:color w:val="auto"/>
                <w:szCs w:val="21"/>
              </w:rPr>
              <w:t>4000</w:t>
            </w:r>
          </w:p>
        </w:tc>
        <w:tc>
          <w:tcPr>
            <w:tcW w:w="361" w:type="pct"/>
            <w:vAlign w:val="center"/>
          </w:tcPr>
          <w:p>
            <w:pPr>
              <w:jc w:val="center"/>
              <w:rPr>
                <w:color w:val="auto"/>
                <w:szCs w:val="21"/>
              </w:rPr>
            </w:pPr>
            <w:r>
              <w:rPr>
                <w:rFonts w:hint="eastAsia"/>
                <w:color w:val="auto"/>
                <w:szCs w:val="21"/>
              </w:rPr>
              <w:t>4000</w:t>
            </w:r>
          </w:p>
        </w:tc>
        <w:tc>
          <w:tcPr>
            <w:tcW w:w="361" w:type="pct"/>
            <w:vAlign w:val="center"/>
          </w:tcPr>
          <w:p>
            <w:pPr>
              <w:jc w:val="center"/>
              <w:rPr>
                <w:color w:val="auto"/>
                <w:szCs w:val="21"/>
              </w:rPr>
            </w:pPr>
            <w:r>
              <w:rPr>
                <w:rFonts w:hint="eastAsia"/>
                <w:color w:val="auto"/>
                <w:szCs w:val="21"/>
              </w:rPr>
              <w:t>4000</w:t>
            </w:r>
          </w:p>
        </w:tc>
        <w:tc>
          <w:tcPr>
            <w:tcW w:w="361" w:type="pct"/>
            <w:vAlign w:val="center"/>
          </w:tcPr>
          <w:p>
            <w:pPr>
              <w:jc w:val="center"/>
              <w:rPr>
                <w:color w:val="auto"/>
                <w:szCs w:val="21"/>
              </w:rPr>
            </w:pPr>
            <w:r>
              <w:rPr>
                <w:rFonts w:hint="eastAsia"/>
                <w:color w:val="auto"/>
                <w:szCs w:val="21"/>
              </w:rPr>
              <w:t>4000</w:t>
            </w:r>
          </w:p>
        </w:tc>
        <w:tc>
          <w:tcPr>
            <w:tcW w:w="361" w:type="pct"/>
            <w:vAlign w:val="center"/>
          </w:tcPr>
          <w:p>
            <w:pPr>
              <w:jc w:val="center"/>
              <w:rPr>
                <w:color w:val="auto"/>
                <w:szCs w:val="21"/>
              </w:rPr>
            </w:pPr>
            <w:r>
              <w:rPr>
                <w:rFonts w:hint="eastAsia"/>
                <w:color w:val="auto"/>
                <w:szCs w:val="21"/>
              </w:rPr>
              <w:t>4000</w:t>
            </w:r>
          </w:p>
        </w:tc>
        <w:tc>
          <w:tcPr>
            <w:tcW w:w="361" w:type="pct"/>
            <w:vAlign w:val="center"/>
          </w:tcPr>
          <w:p>
            <w:pPr>
              <w:jc w:val="center"/>
              <w:rPr>
                <w:color w:val="auto"/>
                <w:szCs w:val="21"/>
              </w:rPr>
            </w:pPr>
            <w:r>
              <w:rPr>
                <w:rFonts w:hint="eastAsia"/>
                <w:color w:val="auto"/>
                <w:szCs w:val="21"/>
              </w:rPr>
              <w:t>4000</w:t>
            </w:r>
          </w:p>
        </w:tc>
        <w:tc>
          <w:tcPr>
            <w:tcW w:w="361" w:type="pct"/>
            <w:vAlign w:val="center"/>
          </w:tcPr>
          <w:p>
            <w:pPr>
              <w:jc w:val="center"/>
              <w:rPr>
                <w:color w:val="auto"/>
                <w:szCs w:val="21"/>
              </w:rPr>
            </w:pPr>
            <w:r>
              <w:rPr>
                <w:rFonts w:hint="eastAsia"/>
                <w:color w:val="auto"/>
                <w:szCs w:val="21"/>
              </w:rPr>
              <w:t>4500</w:t>
            </w:r>
          </w:p>
        </w:tc>
        <w:tc>
          <w:tcPr>
            <w:tcW w:w="361" w:type="pct"/>
            <w:vAlign w:val="center"/>
          </w:tcPr>
          <w:p>
            <w:pPr>
              <w:jc w:val="center"/>
              <w:rPr>
                <w:color w:val="auto"/>
                <w:szCs w:val="21"/>
              </w:rPr>
            </w:pPr>
            <w:r>
              <w:rPr>
                <w:rFonts w:hint="eastAsia"/>
                <w:color w:val="auto"/>
                <w:szCs w:val="21"/>
              </w:rPr>
              <w:t>5000</w:t>
            </w:r>
          </w:p>
        </w:tc>
        <w:tc>
          <w:tcPr>
            <w:tcW w:w="356" w:type="pct"/>
            <w:vAlign w:val="center"/>
          </w:tcPr>
          <w:p>
            <w:pPr>
              <w:jc w:val="center"/>
              <w:rPr>
                <w:color w:val="auto"/>
                <w:szCs w:val="21"/>
              </w:rPr>
            </w:pPr>
            <w:r>
              <w:rPr>
                <w:rFonts w:hint="eastAsia"/>
                <w:color w:val="auto"/>
                <w:szCs w:val="21"/>
              </w:rPr>
              <w:t>5500</w:t>
            </w:r>
          </w:p>
        </w:tc>
      </w:tr>
    </w:tbl>
    <w:p>
      <w:pPr>
        <w:jc w:val="left"/>
        <w:rPr>
          <w:color w:val="auto"/>
          <w:szCs w:val="21"/>
        </w:rPr>
      </w:pPr>
      <w:r>
        <w:rPr>
          <w:rFonts w:hint="eastAsia"/>
          <w:color w:val="auto"/>
          <w:szCs w:val="21"/>
        </w:rPr>
        <w:t>注：1  110J指中性点有效接地系统。</w:t>
      </w:r>
    </w:p>
    <w:p>
      <w:pPr>
        <w:ind w:firstLine="360"/>
        <w:jc w:val="left"/>
        <w:rPr>
          <w:color w:val="auto"/>
          <w:szCs w:val="21"/>
        </w:rPr>
      </w:pPr>
      <w:r>
        <w:rPr>
          <w:rFonts w:hint="eastAsia"/>
          <w:color w:val="auto"/>
          <w:szCs w:val="21"/>
        </w:rPr>
        <w:t>2  海拔超过1000m时，A值应修正。</w:t>
      </w:r>
    </w:p>
    <w:p>
      <w:pPr>
        <w:ind w:firstLine="360"/>
        <w:jc w:val="left"/>
        <w:rPr>
          <w:color w:val="auto"/>
          <w:szCs w:val="21"/>
        </w:rPr>
      </w:pPr>
      <w:r>
        <w:rPr>
          <w:rFonts w:hint="eastAsia"/>
          <w:color w:val="auto"/>
          <w:szCs w:val="21"/>
        </w:rPr>
        <w:t>3 当为板状遮栏时，B2在A1值上加30mm。</w:t>
      </w:r>
    </w:p>
    <w:p>
      <w:pPr>
        <w:ind w:firstLine="360"/>
        <w:jc w:val="left"/>
        <w:rPr>
          <w:color w:val="auto"/>
          <w:szCs w:val="21"/>
        </w:rPr>
      </w:pPr>
      <w:r>
        <w:rPr>
          <w:rFonts w:hint="eastAsia"/>
          <w:color w:val="auto"/>
          <w:szCs w:val="21"/>
        </w:rPr>
        <w:t>4 通向屋外配电装置出线套管至屋外地面距离，不应小于表中屋外部分C值。</w:t>
      </w:r>
    </w:p>
    <w:p>
      <w:pPr>
        <w:ind w:firstLine="360"/>
        <w:jc w:val="left"/>
        <w:rPr>
          <w:color w:val="auto"/>
          <w:szCs w:val="21"/>
        </w:rPr>
      </w:pPr>
      <w:r>
        <w:rPr>
          <w:rFonts w:hint="eastAsia"/>
          <w:color w:val="auto"/>
          <w:szCs w:val="21"/>
        </w:rPr>
        <w:t>5 本表不适用于制造厂产品设计。</w:t>
      </w:r>
    </w:p>
    <w:p>
      <w:pPr>
        <w:pStyle w:val="3"/>
        <w:numPr>
          <w:ilvl w:val="1"/>
          <w:numId w:val="9"/>
        </w:numPr>
        <w:spacing w:line="240" w:lineRule="auto"/>
        <w:ind w:left="0"/>
        <w:rPr>
          <w:color w:val="auto"/>
        </w:rPr>
      </w:pPr>
      <w:bookmarkStart w:id="2721" w:name="_Toc8059826"/>
      <w:bookmarkEnd w:id="2721"/>
      <w:bookmarkStart w:id="2722" w:name="_Toc8059827"/>
      <w:bookmarkEnd w:id="2722"/>
      <w:bookmarkStart w:id="2723" w:name="_Toc8059831"/>
      <w:bookmarkEnd w:id="2723"/>
      <w:bookmarkStart w:id="2724" w:name="_Toc8059832"/>
      <w:bookmarkEnd w:id="2724"/>
      <w:bookmarkStart w:id="2725" w:name="_Toc8059829"/>
      <w:bookmarkEnd w:id="2725"/>
      <w:bookmarkStart w:id="2726" w:name="_Toc8059828"/>
      <w:bookmarkEnd w:id="2726"/>
      <w:bookmarkStart w:id="2727" w:name="_Toc8059830"/>
      <w:bookmarkEnd w:id="2727"/>
      <w:bookmarkStart w:id="2728" w:name="_Toc6324171"/>
      <w:bookmarkStart w:id="2729" w:name="_Toc44919408"/>
      <w:bookmarkStart w:id="2730" w:name="_Toc45610072"/>
      <w:bookmarkStart w:id="2731" w:name="_Toc72487138"/>
      <w:r>
        <w:rPr>
          <w:rFonts w:hint="eastAsia"/>
          <w:color w:val="auto"/>
        </w:rPr>
        <w:t>厂用电系统</w:t>
      </w:r>
      <w:bookmarkEnd w:id="2728"/>
      <w:bookmarkEnd w:id="2729"/>
      <w:bookmarkEnd w:id="2730"/>
      <w:bookmarkEnd w:id="2731"/>
    </w:p>
    <w:p>
      <w:pPr>
        <w:pStyle w:val="4"/>
        <w:keepNext w:val="0"/>
        <w:keepLines w:val="0"/>
        <w:snapToGrid/>
        <w:spacing w:line="240" w:lineRule="auto"/>
        <w:jc w:val="both"/>
        <w:rPr>
          <w:color w:val="auto"/>
          <w:sz w:val="28"/>
          <w:szCs w:val="28"/>
        </w:rPr>
      </w:pPr>
      <w:r>
        <w:rPr>
          <w:rFonts w:hint="eastAsia"/>
          <w:color w:val="auto"/>
          <w:sz w:val="28"/>
          <w:szCs w:val="28"/>
        </w:rPr>
        <w:t>停电将影响到人身或设备安全的负荷，必须设置自动投入的备用电源。</w:t>
      </w:r>
    </w:p>
    <w:p>
      <w:pPr>
        <w:pStyle w:val="4"/>
        <w:keepNext w:val="0"/>
        <w:keepLines w:val="0"/>
        <w:snapToGrid/>
        <w:spacing w:line="240" w:lineRule="auto"/>
        <w:jc w:val="both"/>
        <w:rPr>
          <w:color w:val="auto"/>
          <w:sz w:val="28"/>
          <w:szCs w:val="28"/>
        </w:rPr>
      </w:pPr>
      <w:r>
        <w:rPr>
          <w:rFonts w:hint="eastAsia"/>
          <w:color w:val="auto"/>
          <w:sz w:val="28"/>
          <w:szCs w:val="28"/>
        </w:rPr>
        <w:t>常规岛应设置交流保安电源系统。</w:t>
      </w:r>
    </w:p>
    <w:p>
      <w:pPr>
        <w:pStyle w:val="4"/>
        <w:keepNext w:val="0"/>
        <w:keepLines w:val="0"/>
        <w:snapToGrid/>
        <w:spacing w:line="240" w:lineRule="auto"/>
        <w:jc w:val="both"/>
        <w:rPr>
          <w:color w:val="auto"/>
          <w:sz w:val="28"/>
          <w:szCs w:val="28"/>
        </w:rPr>
      </w:pPr>
      <w:r>
        <w:rPr>
          <w:rFonts w:hint="eastAsia"/>
          <w:color w:val="auto"/>
          <w:sz w:val="28"/>
          <w:szCs w:val="28"/>
        </w:rPr>
        <w:t>核电工程常规岛内应装设向直流控制负荷和动力负荷供电的直流电源。</w:t>
      </w:r>
    </w:p>
    <w:p>
      <w:pPr>
        <w:pStyle w:val="3"/>
        <w:numPr>
          <w:ilvl w:val="1"/>
          <w:numId w:val="9"/>
        </w:numPr>
        <w:spacing w:line="240" w:lineRule="auto"/>
        <w:ind w:left="0"/>
        <w:rPr>
          <w:color w:val="auto"/>
        </w:rPr>
      </w:pPr>
      <w:bookmarkStart w:id="2732" w:name="_Toc9261799"/>
      <w:bookmarkEnd w:id="2732"/>
      <w:bookmarkStart w:id="2733" w:name="_Toc9261801"/>
      <w:bookmarkEnd w:id="2733"/>
      <w:bookmarkStart w:id="2734" w:name="_Toc9259809"/>
      <w:bookmarkEnd w:id="2734"/>
      <w:bookmarkStart w:id="2735" w:name="_Toc9259810"/>
      <w:bookmarkEnd w:id="2735"/>
      <w:bookmarkStart w:id="2736" w:name="_Toc9259812"/>
      <w:bookmarkEnd w:id="2736"/>
      <w:bookmarkStart w:id="2737" w:name="_Toc9261802"/>
      <w:bookmarkEnd w:id="2737"/>
      <w:bookmarkStart w:id="2738" w:name="_Toc9261800"/>
      <w:bookmarkEnd w:id="2738"/>
      <w:bookmarkStart w:id="2739" w:name="_Toc9259811"/>
      <w:bookmarkEnd w:id="2739"/>
      <w:bookmarkStart w:id="2740" w:name="_Toc9261803"/>
      <w:bookmarkEnd w:id="2740"/>
      <w:bookmarkStart w:id="2741" w:name="_Toc9259813"/>
      <w:bookmarkEnd w:id="2741"/>
      <w:bookmarkStart w:id="2742" w:name="_Toc6324173"/>
      <w:bookmarkStart w:id="2743" w:name="_Toc44919409"/>
      <w:bookmarkStart w:id="2744" w:name="_Toc45610073"/>
      <w:bookmarkStart w:id="2745" w:name="_Toc72487139"/>
      <w:r>
        <w:rPr>
          <w:rFonts w:hint="eastAsia"/>
          <w:color w:val="auto"/>
        </w:rPr>
        <w:t>电气</w:t>
      </w:r>
      <w:bookmarkEnd w:id="2742"/>
      <w:r>
        <w:rPr>
          <w:rFonts w:hint="eastAsia"/>
          <w:color w:val="auto"/>
        </w:rPr>
        <w:t>二次接线</w:t>
      </w:r>
      <w:bookmarkEnd w:id="2743"/>
      <w:bookmarkEnd w:id="2744"/>
      <w:bookmarkEnd w:id="2745"/>
    </w:p>
    <w:p>
      <w:pPr>
        <w:pStyle w:val="4"/>
        <w:keepNext w:val="0"/>
        <w:keepLines w:val="0"/>
        <w:snapToGrid/>
        <w:spacing w:line="240" w:lineRule="auto"/>
        <w:jc w:val="both"/>
        <w:rPr>
          <w:color w:val="auto"/>
          <w:sz w:val="28"/>
          <w:szCs w:val="28"/>
        </w:rPr>
      </w:pPr>
      <w:r>
        <w:rPr>
          <w:rFonts w:hint="eastAsia"/>
          <w:color w:val="auto"/>
          <w:sz w:val="28"/>
          <w:szCs w:val="28"/>
        </w:rPr>
        <w:t>核电工程常规岛及BOP非核部分重要设备电量继电保护应采用双重化配置，非电量保护配置应采用单套。两套保护装置的交流电流应分别取自电流互感器互相独立的绕组，其保护范围应交叉重叠，不应有死区。两套保护装置的直流电源应取自不同蓄电池组供电的直流母线段。</w:t>
      </w:r>
    </w:p>
    <w:p>
      <w:pPr>
        <w:pStyle w:val="4"/>
        <w:keepNext w:val="0"/>
        <w:keepLines w:val="0"/>
        <w:snapToGrid/>
        <w:spacing w:line="240" w:lineRule="auto"/>
        <w:jc w:val="both"/>
        <w:rPr>
          <w:color w:val="auto"/>
          <w:sz w:val="28"/>
          <w:szCs w:val="28"/>
        </w:rPr>
      </w:pPr>
      <w:r>
        <w:rPr>
          <w:color w:val="auto"/>
          <w:sz w:val="28"/>
          <w:szCs w:val="28"/>
        </w:rPr>
        <w:t>220kV</w:t>
      </w:r>
      <w:r>
        <w:rPr>
          <w:rFonts w:hint="eastAsia"/>
          <w:color w:val="auto"/>
          <w:sz w:val="28"/>
          <w:szCs w:val="28"/>
        </w:rPr>
        <w:t>及以上断路器必须具备双跳闸线圈机构。两套保护装置的跳闸回路应与断路器两个跳闸线圈分别对应，单套非电量保护应同时作用于断路器两个跳闸线圈。</w:t>
      </w:r>
    </w:p>
    <w:p>
      <w:pPr>
        <w:pStyle w:val="3"/>
        <w:numPr>
          <w:ilvl w:val="1"/>
          <w:numId w:val="9"/>
        </w:numPr>
        <w:spacing w:line="240" w:lineRule="auto"/>
        <w:ind w:left="0"/>
        <w:rPr>
          <w:color w:val="auto"/>
        </w:rPr>
      </w:pPr>
      <w:bookmarkStart w:id="2746" w:name="_Toc72487140"/>
      <w:bookmarkStart w:id="2747" w:name="_Toc44919410"/>
      <w:bookmarkStart w:id="2748" w:name="_Toc6324176"/>
      <w:bookmarkStart w:id="2749" w:name="_Toc45610074"/>
      <w:r>
        <w:rPr>
          <w:rFonts w:hint="eastAsia"/>
          <w:color w:val="auto"/>
        </w:rPr>
        <w:t>防雷、接地</w:t>
      </w:r>
      <w:bookmarkEnd w:id="2746"/>
      <w:bookmarkEnd w:id="2747"/>
      <w:bookmarkEnd w:id="2748"/>
      <w:bookmarkEnd w:id="2749"/>
    </w:p>
    <w:p>
      <w:pPr>
        <w:pStyle w:val="4"/>
        <w:keepNext w:val="0"/>
        <w:keepLines w:val="0"/>
        <w:snapToGrid/>
        <w:spacing w:line="240" w:lineRule="auto"/>
        <w:jc w:val="both"/>
        <w:rPr>
          <w:color w:val="auto"/>
          <w:sz w:val="28"/>
          <w:szCs w:val="28"/>
        </w:rPr>
      </w:pPr>
      <w:r>
        <w:rPr>
          <w:rFonts w:hint="eastAsia"/>
          <w:color w:val="auto"/>
          <w:sz w:val="28"/>
          <w:szCs w:val="28"/>
        </w:rPr>
        <w:t>氢气生产系统厂房和贮氢罐等应有可靠防雷设施。露天氢气储罐应有环形防雷接地。氢气站、供氢站内设备、管道、架构、电缆金属外壳、钢屋架和突出屋面的放空管、风管应连接到防雷电感应接地装置。进出氢气站和供氢站处、不同爆炸危险环境边界、管道分岔处及长距离无分支管道每隔</w:t>
      </w:r>
      <w:r>
        <w:rPr>
          <w:color w:val="auto"/>
          <w:sz w:val="28"/>
          <w:szCs w:val="28"/>
        </w:rPr>
        <w:t>50~80m</w:t>
      </w:r>
      <w:r>
        <w:rPr>
          <w:rFonts w:hint="eastAsia"/>
          <w:color w:val="auto"/>
          <w:sz w:val="28"/>
          <w:szCs w:val="28"/>
        </w:rPr>
        <w:t>处均应设防静电接地。</w:t>
      </w:r>
    </w:p>
    <w:p>
      <w:pPr>
        <w:pStyle w:val="4"/>
        <w:keepNext w:val="0"/>
        <w:keepLines w:val="0"/>
        <w:snapToGrid/>
        <w:spacing w:line="240" w:lineRule="auto"/>
        <w:jc w:val="both"/>
        <w:rPr>
          <w:color w:val="auto"/>
          <w:sz w:val="28"/>
          <w:szCs w:val="28"/>
        </w:rPr>
      </w:pPr>
      <w:r>
        <w:rPr>
          <w:rFonts w:hint="eastAsia"/>
          <w:color w:val="auto"/>
          <w:sz w:val="28"/>
          <w:szCs w:val="28"/>
        </w:rPr>
        <w:t>防雷建筑物应设内部防雷装置和防直击雷的外部防雷装置。</w:t>
      </w:r>
    </w:p>
    <w:p>
      <w:pPr>
        <w:pStyle w:val="4"/>
        <w:keepNext w:val="0"/>
        <w:keepLines w:val="0"/>
        <w:snapToGrid/>
        <w:spacing w:line="240" w:lineRule="auto"/>
        <w:jc w:val="both"/>
        <w:rPr>
          <w:color w:val="auto"/>
          <w:sz w:val="28"/>
          <w:szCs w:val="28"/>
        </w:rPr>
      </w:pPr>
      <w:r>
        <w:rPr>
          <w:rFonts w:hint="eastAsia"/>
          <w:color w:val="auto"/>
          <w:sz w:val="28"/>
          <w:szCs w:val="28"/>
        </w:rPr>
        <w:t>供电电压高于</w:t>
      </w:r>
      <w:r>
        <w:rPr>
          <w:color w:val="auto"/>
          <w:sz w:val="28"/>
          <w:szCs w:val="28"/>
        </w:rPr>
        <w:t>36V</w:t>
      </w:r>
      <w:r>
        <w:rPr>
          <w:rFonts w:hint="eastAsia"/>
          <w:color w:val="auto"/>
          <w:sz w:val="28"/>
          <w:szCs w:val="28"/>
        </w:rPr>
        <w:t>的现场仪表外壳，仪表盘、柜、箱支架、底座等正常不带电金属部份，均应做保护接地。</w:t>
      </w:r>
    </w:p>
    <w:p>
      <w:pPr>
        <w:pStyle w:val="3"/>
        <w:numPr>
          <w:ilvl w:val="1"/>
          <w:numId w:val="9"/>
        </w:numPr>
        <w:spacing w:line="240" w:lineRule="auto"/>
        <w:ind w:left="0"/>
        <w:rPr>
          <w:color w:val="auto"/>
        </w:rPr>
      </w:pPr>
      <w:bookmarkStart w:id="2750" w:name="_Toc9261850"/>
      <w:bookmarkEnd w:id="2750"/>
      <w:bookmarkStart w:id="2751" w:name="_Toc9261957"/>
      <w:bookmarkEnd w:id="2751"/>
      <w:bookmarkStart w:id="2752" w:name="_Toc9261958"/>
      <w:bookmarkEnd w:id="2752"/>
      <w:bookmarkStart w:id="2753" w:name="_Toc9261946"/>
      <w:bookmarkEnd w:id="2753"/>
      <w:bookmarkStart w:id="2754" w:name="_Toc9261994"/>
      <w:bookmarkEnd w:id="2754"/>
      <w:bookmarkStart w:id="2755" w:name="_Toc9261948"/>
      <w:bookmarkEnd w:id="2755"/>
      <w:bookmarkStart w:id="2756" w:name="_Toc9261942"/>
      <w:bookmarkEnd w:id="2756"/>
      <w:bookmarkStart w:id="2757" w:name="_Toc9261936"/>
      <w:bookmarkEnd w:id="2757"/>
      <w:bookmarkStart w:id="2758" w:name="_Toc9261943"/>
      <w:bookmarkEnd w:id="2758"/>
      <w:bookmarkStart w:id="2759" w:name="_Toc9261945"/>
      <w:bookmarkEnd w:id="2759"/>
      <w:bookmarkStart w:id="2760" w:name="_Toc9261852"/>
      <w:bookmarkEnd w:id="2760"/>
      <w:bookmarkStart w:id="2761" w:name="_Toc9261851"/>
      <w:bookmarkEnd w:id="2761"/>
      <w:bookmarkStart w:id="2762" w:name="_Toc9261869"/>
      <w:bookmarkEnd w:id="2762"/>
      <w:bookmarkStart w:id="2763" w:name="_Toc9261857"/>
      <w:bookmarkEnd w:id="2763"/>
      <w:bookmarkStart w:id="2764" w:name="_Toc9261939"/>
      <w:bookmarkEnd w:id="2764"/>
      <w:bookmarkStart w:id="2765" w:name="_Toc9261855"/>
      <w:bookmarkEnd w:id="2765"/>
      <w:bookmarkStart w:id="2766" w:name="_Toc9261937"/>
      <w:bookmarkEnd w:id="2766"/>
      <w:bookmarkStart w:id="2767" w:name="_Toc9261941"/>
      <w:bookmarkEnd w:id="2767"/>
      <w:bookmarkStart w:id="2768" w:name="_Toc9261940"/>
      <w:bookmarkEnd w:id="2768"/>
      <w:bookmarkStart w:id="2769" w:name="_Toc9261853"/>
      <w:bookmarkEnd w:id="2769"/>
      <w:bookmarkStart w:id="2770" w:name="_Toc9261849"/>
      <w:bookmarkEnd w:id="2770"/>
      <w:bookmarkStart w:id="2771" w:name="_Toc9261876"/>
      <w:bookmarkEnd w:id="2771"/>
      <w:bookmarkStart w:id="2772" w:name="_Toc9261821"/>
      <w:bookmarkEnd w:id="2772"/>
      <w:bookmarkStart w:id="2773" w:name="_Toc9261959"/>
      <w:bookmarkEnd w:id="2773"/>
      <w:bookmarkStart w:id="2774" w:name="_Toc9261820"/>
      <w:bookmarkEnd w:id="2774"/>
      <w:bookmarkStart w:id="2775" w:name="_Toc9261856"/>
      <w:bookmarkEnd w:id="2775"/>
      <w:bookmarkStart w:id="2776" w:name="_Toc9261951"/>
      <w:bookmarkEnd w:id="2776"/>
      <w:bookmarkStart w:id="2777" w:name="_Toc9261858"/>
      <w:bookmarkEnd w:id="2777"/>
      <w:bookmarkStart w:id="2778" w:name="_Toc9261862"/>
      <w:bookmarkEnd w:id="2778"/>
      <w:bookmarkStart w:id="2779" w:name="_Toc9261947"/>
      <w:bookmarkEnd w:id="2779"/>
      <w:bookmarkStart w:id="2780" w:name="_Toc9261944"/>
      <w:bookmarkEnd w:id="2780"/>
      <w:bookmarkStart w:id="2781" w:name="_Toc9261950"/>
      <w:bookmarkEnd w:id="2781"/>
      <w:bookmarkStart w:id="2782" w:name="_Toc9261949"/>
      <w:bookmarkEnd w:id="2782"/>
      <w:bookmarkStart w:id="2783" w:name="_Toc9261816"/>
      <w:bookmarkEnd w:id="2783"/>
      <w:bookmarkStart w:id="2784" w:name="_Toc9261819"/>
      <w:bookmarkEnd w:id="2784"/>
      <w:bookmarkStart w:id="2785" w:name="_Toc9261854"/>
      <w:bookmarkEnd w:id="2785"/>
      <w:bookmarkStart w:id="2786" w:name="_Toc9261815"/>
      <w:bookmarkEnd w:id="2786"/>
      <w:bookmarkStart w:id="2787" w:name="_Toc9261814"/>
      <w:bookmarkEnd w:id="2787"/>
      <w:bookmarkStart w:id="2788" w:name="_Toc9261938"/>
      <w:bookmarkEnd w:id="2788"/>
      <w:bookmarkStart w:id="2789" w:name="_Toc9261811"/>
      <w:bookmarkEnd w:id="2789"/>
      <w:bookmarkStart w:id="2790" w:name="_Toc9261813"/>
      <w:bookmarkEnd w:id="2790"/>
      <w:bookmarkStart w:id="2791" w:name="_Toc9261810"/>
      <w:bookmarkEnd w:id="2791"/>
      <w:bookmarkStart w:id="2792" w:name="_Toc9261812"/>
      <w:bookmarkEnd w:id="2792"/>
      <w:bookmarkStart w:id="2793" w:name="_Toc9261806"/>
      <w:bookmarkEnd w:id="2793"/>
      <w:bookmarkStart w:id="2794" w:name="_Toc9261809"/>
      <w:bookmarkEnd w:id="2794"/>
      <w:bookmarkStart w:id="2795" w:name="_Toc9261818"/>
      <w:bookmarkEnd w:id="2795"/>
      <w:bookmarkStart w:id="2796" w:name="_Toc9261808"/>
      <w:bookmarkEnd w:id="2796"/>
      <w:bookmarkStart w:id="2797" w:name="_Toc9261807"/>
      <w:bookmarkEnd w:id="2797"/>
      <w:bookmarkStart w:id="2798" w:name="_Toc9261817"/>
      <w:bookmarkEnd w:id="2798"/>
      <w:bookmarkStart w:id="2799" w:name="_Toc9261971"/>
      <w:bookmarkEnd w:id="2799"/>
      <w:bookmarkStart w:id="2800" w:name="_Toc9261970"/>
      <w:bookmarkEnd w:id="2800"/>
      <w:bookmarkStart w:id="2801" w:name="_Toc9261953"/>
      <w:bookmarkEnd w:id="2801"/>
      <w:bookmarkStart w:id="2802" w:name="_Toc9261955"/>
      <w:bookmarkEnd w:id="2802"/>
      <w:bookmarkStart w:id="2803" w:name="_Toc9261965"/>
      <w:bookmarkEnd w:id="2803"/>
      <w:bookmarkStart w:id="2804" w:name="_Toc9261961"/>
      <w:bookmarkEnd w:id="2804"/>
      <w:bookmarkStart w:id="2805" w:name="_Toc9261967"/>
      <w:bookmarkEnd w:id="2805"/>
      <w:bookmarkStart w:id="2806" w:name="_Toc9261969"/>
      <w:bookmarkEnd w:id="2806"/>
      <w:bookmarkStart w:id="2807" w:name="_Toc9261972"/>
      <w:bookmarkEnd w:id="2807"/>
      <w:bookmarkStart w:id="2808" w:name="_Toc9261960"/>
      <w:bookmarkEnd w:id="2808"/>
      <w:bookmarkStart w:id="2809" w:name="_Toc9261954"/>
      <w:bookmarkEnd w:id="2809"/>
      <w:bookmarkStart w:id="2810" w:name="_Toc9261963"/>
      <w:bookmarkEnd w:id="2810"/>
      <w:bookmarkStart w:id="2811" w:name="_Toc9261968"/>
      <w:bookmarkEnd w:id="2811"/>
      <w:bookmarkStart w:id="2812" w:name="_Toc9261952"/>
      <w:bookmarkEnd w:id="2812"/>
      <w:bookmarkStart w:id="2813" w:name="_Toc9261964"/>
      <w:bookmarkEnd w:id="2813"/>
      <w:bookmarkStart w:id="2814" w:name="_Toc9261956"/>
      <w:bookmarkEnd w:id="2814"/>
      <w:bookmarkStart w:id="2815" w:name="_Toc9261962"/>
      <w:bookmarkEnd w:id="2815"/>
      <w:bookmarkStart w:id="2816" w:name="_Toc9261966"/>
      <w:bookmarkEnd w:id="2816"/>
      <w:bookmarkStart w:id="2817" w:name="_Toc6324177"/>
      <w:bookmarkStart w:id="2818" w:name="_Toc44919411"/>
      <w:bookmarkStart w:id="2819" w:name="_Toc45610075"/>
      <w:bookmarkStart w:id="2820" w:name="_Toc72487141"/>
      <w:r>
        <w:rPr>
          <w:rFonts w:hint="eastAsia"/>
          <w:color w:val="auto"/>
        </w:rPr>
        <w:t>照明系统</w:t>
      </w:r>
      <w:bookmarkEnd w:id="2817"/>
      <w:bookmarkEnd w:id="2818"/>
      <w:bookmarkEnd w:id="2819"/>
      <w:bookmarkEnd w:id="2820"/>
    </w:p>
    <w:p>
      <w:pPr>
        <w:pStyle w:val="4"/>
        <w:keepNext w:val="0"/>
        <w:keepLines w:val="0"/>
        <w:snapToGrid/>
        <w:spacing w:line="240" w:lineRule="auto"/>
        <w:jc w:val="both"/>
        <w:rPr>
          <w:color w:val="auto"/>
          <w:sz w:val="28"/>
          <w:szCs w:val="28"/>
        </w:rPr>
      </w:pPr>
      <w:r>
        <w:rPr>
          <w:rFonts w:hint="eastAsia"/>
          <w:color w:val="auto"/>
          <w:sz w:val="28"/>
          <w:szCs w:val="28"/>
        </w:rPr>
        <w:t>单元控制室、网络控制室及柴油发电机房应急照明，应采用应急电源供电或蓄电池直流系统供电。</w:t>
      </w:r>
    </w:p>
    <w:p>
      <w:pPr>
        <w:pStyle w:val="4"/>
        <w:keepNext w:val="0"/>
        <w:keepLines w:val="0"/>
        <w:snapToGrid/>
        <w:spacing w:line="240" w:lineRule="auto"/>
        <w:jc w:val="both"/>
        <w:rPr>
          <w:color w:val="auto"/>
          <w:sz w:val="28"/>
          <w:szCs w:val="28"/>
        </w:rPr>
      </w:pPr>
      <w:r>
        <w:rPr>
          <w:rFonts w:hint="eastAsia"/>
          <w:color w:val="auto"/>
          <w:sz w:val="28"/>
          <w:szCs w:val="28"/>
        </w:rPr>
        <w:t>汽机房及其辅助车间、供水系统厂房、化水处理室、电气车间、通道、楼梯等重要工作场所及其出入口，应装设继续工作或人员疏散用的应急照明。</w:t>
      </w:r>
    </w:p>
    <w:p>
      <w:pPr>
        <w:pStyle w:val="3"/>
        <w:numPr>
          <w:ilvl w:val="1"/>
          <w:numId w:val="9"/>
        </w:numPr>
        <w:spacing w:line="240" w:lineRule="auto"/>
        <w:ind w:left="0"/>
        <w:rPr>
          <w:color w:val="auto"/>
        </w:rPr>
      </w:pPr>
      <w:bookmarkStart w:id="2821" w:name="_Toc9262054"/>
      <w:bookmarkEnd w:id="2821"/>
      <w:bookmarkStart w:id="2822" w:name="_Toc9259876"/>
      <w:bookmarkEnd w:id="2822"/>
      <w:bookmarkStart w:id="2823" w:name="_Toc9262056"/>
      <w:bookmarkEnd w:id="2823"/>
      <w:bookmarkStart w:id="2824" w:name="_Toc9262055"/>
      <w:bookmarkEnd w:id="2824"/>
      <w:bookmarkStart w:id="2825" w:name="_Toc9259877"/>
      <w:bookmarkEnd w:id="2825"/>
      <w:bookmarkStart w:id="2826" w:name="_Toc9262013"/>
      <w:bookmarkEnd w:id="2826"/>
      <w:bookmarkStart w:id="2827" w:name="_Toc9259835"/>
      <w:bookmarkEnd w:id="2827"/>
      <w:bookmarkStart w:id="2828" w:name="_Toc9259838"/>
      <w:bookmarkEnd w:id="2828"/>
      <w:bookmarkStart w:id="2829" w:name="_Toc9262006"/>
      <w:bookmarkEnd w:id="2829"/>
      <w:bookmarkStart w:id="2830" w:name="_Toc9259824"/>
      <w:bookmarkEnd w:id="2830"/>
      <w:bookmarkStart w:id="2831" w:name="_Toc9259832"/>
      <w:bookmarkEnd w:id="2831"/>
      <w:bookmarkStart w:id="2832" w:name="_Toc9259826"/>
      <w:bookmarkEnd w:id="2832"/>
      <w:bookmarkStart w:id="2833" w:name="_Toc9262016"/>
      <w:bookmarkEnd w:id="2833"/>
      <w:bookmarkStart w:id="2834" w:name="_Toc9262018"/>
      <w:bookmarkEnd w:id="2834"/>
      <w:bookmarkStart w:id="2835" w:name="_Toc9259837"/>
      <w:bookmarkEnd w:id="2835"/>
      <w:bookmarkStart w:id="2836" w:name="_Toc9259836"/>
      <w:bookmarkEnd w:id="2836"/>
      <w:bookmarkStart w:id="2837" w:name="_Toc9262014"/>
      <w:bookmarkEnd w:id="2837"/>
      <w:bookmarkStart w:id="2838" w:name="_Toc9262008"/>
      <w:bookmarkEnd w:id="2838"/>
      <w:bookmarkStart w:id="2839" w:name="_Toc9262012"/>
      <w:bookmarkEnd w:id="2839"/>
      <w:bookmarkStart w:id="2840" w:name="_Toc9259827"/>
      <w:bookmarkEnd w:id="2840"/>
      <w:bookmarkStart w:id="2841" w:name="_Toc9259830"/>
      <w:bookmarkEnd w:id="2841"/>
      <w:bookmarkStart w:id="2842" w:name="_Toc9262003"/>
      <w:bookmarkEnd w:id="2842"/>
      <w:bookmarkStart w:id="2843" w:name="_Toc9262004"/>
      <w:bookmarkEnd w:id="2843"/>
      <w:bookmarkStart w:id="2844" w:name="_Toc9262005"/>
      <w:bookmarkEnd w:id="2844"/>
      <w:bookmarkStart w:id="2845" w:name="_Toc9262010"/>
      <w:bookmarkEnd w:id="2845"/>
      <w:bookmarkStart w:id="2846" w:name="_Toc9262015"/>
      <w:bookmarkEnd w:id="2846"/>
      <w:bookmarkStart w:id="2847" w:name="_Toc9262017"/>
      <w:bookmarkEnd w:id="2847"/>
      <w:bookmarkStart w:id="2848" w:name="_Toc9259839"/>
      <w:bookmarkEnd w:id="2848"/>
      <w:bookmarkStart w:id="2849" w:name="_Toc9262007"/>
      <w:bookmarkEnd w:id="2849"/>
      <w:bookmarkStart w:id="2850" w:name="_Toc9259828"/>
      <w:bookmarkEnd w:id="2850"/>
      <w:bookmarkStart w:id="2851" w:name="_Toc9259825"/>
      <w:bookmarkEnd w:id="2851"/>
      <w:bookmarkStart w:id="2852" w:name="_Toc9259829"/>
      <w:bookmarkEnd w:id="2852"/>
      <w:bookmarkStart w:id="2853" w:name="_Toc9262009"/>
      <w:bookmarkEnd w:id="2853"/>
      <w:bookmarkStart w:id="2854" w:name="_Toc9259833"/>
      <w:bookmarkEnd w:id="2854"/>
      <w:bookmarkStart w:id="2855" w:name="_Toc9262011"/>
      <w:bookmarkEnd w:id="2855"/>
      <w:bookmarkStart w:id="2856" w:name="_Toc9259834"/>
      <w:bookmarkEnd w:id="2856"/>
      <w:bookmarkStart w:id="2857" w:name="_Toc9259831"/>
      <w:bookmarkEnd w:id="2857"/>
      <w:bookmarkStart w:id="2858" w:name="_Toc9259840"/>
      <w:bookmarkEnd w:id="2858"/>
      <w:bookmarkStart w:id="2859" w:name="_Toc9262019"/>
      <w:bookmarkEnd w:id="2859"/>
      <w:bookmarkStart w:id="2860" w:name="_Toc9259841"/>
      <w:bookmarkEnd w:id="2860"/>
      <w:bookmarkStart w:id="2861" w:name="_Toc9259844"/>
      <w:bookmarkEnd w:id="2861"/>
      <w:bookmarkStart w:id="2862" w:name="_Toc9262023"/>
      <w:bookmarkEnd w:id="2862"/>
      <w:bookmarkStart w:id="2863" w:name="_Toc9259842"/>
      <w:bookmarkEnd w:id="2863"/>
      <w:bookmarkStart w:id="2864" w:name="_Toc9262020"/>
      <w:bookmarkEnd w:id="2864"/>
      <w:bookmarkStart w:id="2865" w:name="_Toc9262021"/>
      <w:bookmarkEnd w:id="2865"/>
      <w:bookmarkStart w:id="2866" w:name="_Toc9259843"/>
      <w:bookmarkEnd w:id="2866"/>
      <w:bookmarkStart w:id="2867" w:name="_Toc9262022"/>
      <w:bookmarkEnd w:id="2867"/>
      <w:bookmarkStart w:id="2868" w:name="_Toc9259846"/>
      <w:bookmarkEnd w:id="2868"/>
      <w:bookmarkStart w:id="2869" w:name="_Toc9262025"/>
      <w:bookmarkEnd w:id="2869"/>
      <w:bookmarkStart w:id="2870" w:name="_Toc9262024"/>
      <w:bookmarkEnd w:id="2870"/>
      <w:bookmarkStart w:id="2871" w:name="_Toc9259845"/>
      <w:bookmarkEnd w:id="2871"/>
      <w:bookmarkStart w:id="2872" w:name="_Toc9259847"/>
      <w:bookmarkEnd w:id="2872"/>
      <w:bookmarkStart w:id="2873" w:name="_Toc9262033"/>
      <w:bookmarkEnd w:id="2873"/>
      <w:bookmarkStart w:id="2874" w:name="_Toc9262034"/>
      <w:bookmarkEnd w:id="2874"/>
      <w:bookmarkStart w:id="2875" w:name="_Toc9259853"/>
      <w:bookmarkEnd w:id="2875"/>
      <w:bookmarkStart w:id="2876" w:name="_Toc9262035"/>
      <w:bookmarkEnd w:id="2876"/>
      <w:bookmarkStart w:id="2877" w:name="_Toc9259856"/>
      <w:bookmarkEnd w:id="2877"/>
      <w:bookmarkStart w:id="2878" w:name="_Toc9262036"/>
      <w:bookmarkEnd w:id="2878"/>
      <w:bookmarkStart w:id="2879" w:name="_Toc9259858"/>
      <w:bookmarkEnd w:id="2879"/>
      <w:bookmarkStart w:id="2880" w:name="_Toc9262037"/>
      <w:bookmarkEnd w:id="2880"/>
      <w:bookmarkStart w:id="2881" w:name="_Toc9259850"/>
      <w:bookmarkEnd w:id="2881"/>
      <w:bookmarkStart w:id="2882" w:name="_Toc9259855"/>
      <w:bookmarkEnd w:id="2882"/>
      <w:bookmarkStart w:id="2883" w:name="_Toc9259857"/>
      <w:bookmarkEnd w:id="2883"/>
      <w:bookmarkStart w:id="2884" w:name="_Toc9259854"/>
      <w:bookmarkEnd w:id="2884"/>
      <w:bookmarkStart w:id="2885" w:name="_Toc9262028"/>
      <w:bookmarkEnd w:id="2885"/>
      <w:bookmarkStart w:id="2886" w:name="_Toc9262031"/>
      <w:bookmarkEnd w:id="2886"/>
      <w:bookmarkStart w:id="2887" w:name="_Toc9262026"/>
      <w:bookmarkEnd w:id="2887"/>
      <w:bookmarkStart w:id="2888" w:name="_Toc9262027"/>
      <w:bookmarkEnd w:id="2888"/>
      <w:bookmarkStart w:id="2889" w:name="_Toc9259848"/>
      <w:bookmarkEnd w:id="2889"/>
      <w:bookmarkStart w:id="2890" w:name="_Toc9259849"/>
      <w:bookmarkEnd w:id="2890"/>
      <w:bookmarkStart w:id="2891" w:name="_Toc9262029"/>
      <w:bookmarkEnd w:id="2891"/>
      <w:bookmarkStart w:id="2892" w:name="_Toc9259851"/>
      <w:bookmarkEnd w:id="2892"/>
      <w:bookmarkStart w:id="2893" w:name="_Toc9262030"/>
      <w:bookmarkEnd w:id="2893"/>
      <w:bookmarkStart w:id="2894" w:name="_Toc9259852"/>
      <w:bookmarkEnd w:id="2894"/>
      <w:bookmarkStart w:id="2895" w:name="_Toc9262032"/>
      <w:bookmarkEnd w:id="2895"/>
      <w:bookmarkStart w:id="2896" w:name="_Toc9262039"/>
      <w:bookmarkEnd w:id="2896"/>
      <w:bookmarkStart w:id="2897" w:name="_Toc9259860"/>
      <w:bookmarkEnd w:id="2897"/>
      <w:bookmarkStart w:id="2898" w:name="_Toc9262052"/>
      <w:bookmarkEnd w:id="2898"/>
      <w:bookmarkStart w:id="2899" w:name="_Toc9262043"/>
      <w:bookmarkEnd w:id="2899"/>
      <w:bookmarkStart w:id="2900" w:name="_Toc9259867"/>
      <w:bookmarkEnd w:id="2900"/>
      <w:bookmarkStart w:id="2901" w:name="_Toc9262051"/>
      <w:bookmarkEnd w:id="2901"/>
      <w:bookmarkStart w:id="2902" w:name="_Toc9259874"/>
      <w:bookmarkEnd w:id="2902"/>
      <w:bookmarkStart w:id="2903" w:name="_Toc9262045"/>
      <w:bookmarkEnd w:id="2903"/>
      <w:bookmarkStart w:id="2904" w:name="_Toc9262044"/>
      <w:bookmarkEnd w:id="2904"/>
      <w:bookmarkStart w:id="2905" w:name="_Toc9262053"/>
      <w:bookmarkEnd w:id="2905"/>
      <w:bookmarkStart w:id="2906" w:name="_Toc9262040"/>
      <w:bookmarkEnd w:id="2906"/>
      <w:bookmarkStart w:id="2907" w:name="_Toc9259868"/>
      <w:bookmarkEnd w:id="2907"/>
      <w:bookmarkStart w:id="2908" w:name="_Toc9259859"/>
      <w:bookmarkEnd w:id="2908"/>
      <w:bookmarkStart w:id="2909" w:name="_Toc9259862"/>
      <w:bookmarkEnd w:id="2909"/>
      <w:bookmarkStart w:id="2910" w:name="_Toc9259864"/>
      <w:bookmarkEnd w:id="2910"/>
      <w:bookmarkStart w:id="2911" w:name="_Toc9262048"/>
      <w:bookmarkEnd w:id="2911"/>
      <w:bookmarkStart w:id="2912" w:name="_Toc9262038"/>
      <w:bookmarkEnd w:id="2912"/>
      <w:bookmarkStart w:id="2913" w:name="_Toc9259865"/>
      <w:bookmarkEnd w:id="2913"/>
      <w:bookmarkStart w:id="2914" w:name="_Toc9259869"/>
      <w:bookmarkEnd w:id="2914"/>
      <w:bookmarkStart w:id="2915" w:name="_Toc9259870"/>
      <w:bookmarkEnd w:id="2915"/>
      <w:bookmarkStart w:id="2916" w:name="_Toc9259866"/>
      <w:bookmarkEnd w:id="2916"/>
      <w:bookmarkStart w:id="2917" w:name="_Toc9259863"/>
      <w:bookmarkEnd w:id="2917"/>
      <w:bookmarkStart w:id="2918" w:name="_Toc9262046"/>
      <w:bookmarkEnd w:id="2918"/>
      <w:bookmarkStart w:id="2919" w:name="_Toc9259861"/>
      <w:bookmarkEnd w:id="2919"/>
      <w:bookmarkStart w:id="2920" w:name="_Toc9262042"/>
      <w:bookmarkEnd w:id="2920"/>
      <w:bookmarkStart w:id="2921" w:name="_Toc9262047"/>
      <w:bookmarkEnd w:id="2921"/>
      <w:bookmarkStart w:id="2922" w:name="_Toc9262049"/>
      <w:bookmarkEnd w:id="2922"/>
      <w:bookmarkStart w:id="2923" w:name="_Toc9259871"/>
      <w:bookmarkEnd w:id="2923"/>
      <w:bookmarkStart w:id="2924" w:name="_Toc9262050"/>
      <w:bookmarkEnd w:id="2924"/>
      <w:bookmarkStart w:id="2925" w:name="_Toc9259872"/>
      <w:bookmarkEnd w:id="2925"/>
      <w:bookmarkStart w:id="2926" w:name="_Toc9262041"/>
      <w:bookmarkEnd w:id="2926"/>
      <w:bookmarkStart w:id="2927" w:name="_Toc9259873"/>
      <w:bookmarkEnd w:id="2927"/>
      <w:bookmarkStart w:id="2928" w:name="_Toc9259822"/>
      <w:bookmarkEnd w:id="2928"/>
      <w:bookmarkStart w:id="2929" w:name="_Toc9259823"/>
      <w:bookmarkEnd w:id="2929"/>
      <w:bookmarkStart w:id="2930" w:name="_Toc9262002"/>
      <w:bookmarkEnd w:id="2930"/>
      <w:bookmarkStart w:id="2931" w:name="_Toc9259817"/>
      <w:bookmarkEnd w:id="2931"/>
      <w:bookmarkStart w:id="2932" w:name="_Toc9262001"/>
      <w:bookmarkEnd w:id="2932"/>
      <w:bookmarkStart w:id="2933" w:name="_Toc9259818"/>
      <w:bookmarkEnd w:id="2933"/>
      <w:bookmarkStart w:id="2934" w:name="_Toc9261998"/>
      <w:bookmarkEnd w:id="2934"/>
      <w:bookmarkStart w:id="2935" w:name="_Toc9261999"/>
      <w:bookmarkEnd w:id="2935"/>
      <w:bookmarkStart w:id="2936" w:name="_Toc9259821"/>
      <w:bookmarkEnd w:id="2936"/>
      <w:bookmarkStart w:id="2937" w:name="_Toc9261996"/>
      <w:bookmarkEnd w:id="2937"/>
      <w:bookmarkStart w:id="2938" w:name="_Toc9261997"/>
      <w:bookmarkEnd w:id="2938"/>
      <w:bookmarkStart w:id="2939" w:name="_Toc9259819"/>
      <w:bookmarkEnd w:id="2939"/>
      <w:bookmarkStart w:id="2940" w:name="_Toc9259820"/>
      <w:bookmarkEnd w:id="2940"/>
      <w:bookmarkStart w:id="2941" w:name="_Toc9262000"/>
      <w:bookmarkEnd w:id="2941"/>
      <w:bookmarkStart w:id="2942" w:name="_Toc9259875"/>
      <w:bookmarkEnd w:id="2942"/>
      <w:bookmarkStart w:id="2943" w:name="_Toc44919412"/>
      <w:bookmarkStart w:id="2944" w:name="_Toc45610076"/>
      <w:bookmarkStart w:id="2945" w:name="_Toc72487142"/>
      <w:r>
        <w:rPr>
          <w:rFonts w:hint="eastAsia"/>
          <w:color w:val="auto"/>
        </w:rPr>
        <w:t>电缆敷设与防火</w:t>
      </w:r>
      <w:bookmarkEnd w:id="2943"/>
      <w:bookmarkEnd w:id="2944"/>
      <w:bookmarkEnd w:id="2945"/>
    </w:p>
    <w:p>
      <w:pPr>
        <w:pStyle w:val="4"/>
        <w:keepNext w:val="0"/>
        <w:keepLines w:val="0"/>
        <w:snapToGrid/>
        <w:spacing w:line="240" w:lineRule="auto"/>
        <w:jc w:val="both"/>
        <w:rPr>
          <w:color w:val="auto"/>
          <w:sz w:val="28"/>
          <w:szCs w:val="28"/>
        </w:rPr>
      </w:pPr>
      <w:r>
        <w:rPr>
          <w:rFonts w:hint="eastAsia"/>
          <w:color w:val="auto"/>
          <w:sz w:val="28"/>
          <w:szCs w:val="28"/>
        </w:rPr>
        <w:t>在电缆隧道、电缆夹层和电缆沟内，不得布置热力管道、油气管以及其他可能引起着火的管道和设备。</w:t>
      </w:r>
    </w:p>
    <w:p>
      <w:pPr>
        <w:pStyle w:val="4"/>
        <w:keepNext w:val="0"/>
        <w:keepLines w:val="0"/>
        <w:snapToGrid/>
        <w:spacing w:line="240" w:lineRule="auto"/>
        <w:jc w:val="both"/>
        <w:rPr>
          <w:color w:val="auto"/>
          <w:sz w:val="28"/>
          <w:szCs w:val="28"/>
        </w:rPr>
      </w:pPr>
      <w:r>
        <w:rPr>
          <w:rFonts w:hint="eastAsia"/>
          <w:color w:val="auto"/>
          <w:sz w:val="28"/>
          <w:szCs w:val="28"/>
        </w:rPr>
        <w:t>控制室、开关室、计算机室等通往电缆夹层、隧道、穿越楼板、墙壁、柜、盘等处的电缆孔洞和盘面之间缝隙、电缆穿墙套管与电缆之间缝隙必须采用防火封堵。</w:t>
      </w:r>
    </w:p>
    <w:p>
      <w:pPr>
        <w:pStyle w:val="4"/>
        <w:keepNext w:val="0"/>
        <w:keepLines w:val="0"/>
        <w:snapToGrid/>
        <w:spacing w:line="240" w:lineRule="auto"/>
        <w:jc w:val="both"/>
        <w:rPr>
          <w:color w:val="auto"/>
          <w:sz w:val="28"/>
          <w:szCs w:val="28"/>
        </w:rPr>
      </w:pPr>
      <w:r>
        <w:rPr>
          <w:rFonts w:hint="eastAsia"/>
          <w:color w:val="auto"/>
          <w:sz w:val="28"/>
          <w:szCs w:val="28"/>
        </w:rPr>
        <w:t>电缆竖井和电缆沟应分段做防火隔离，对敷设在隧道和控制室或厂房内构架上的电缆应采取分段阻燃措施。</w:t>
      </w:r>
    </w:p>
    <w:p>
      <w:pPr>
        <w:pStyle w:val="4"/>
        <w:keepNext w:val="0"/>
        <w:keepLines w:val="0"/>
        <w:snapToGrid/>
        <w:spacing w:line="240" w:lineRule="auto"/>
        <w:jc w:val="both"/>
        <w:rPr>
          <w:color w:val="auto"/>
          <w:sz w:val="28"/>
          <w:szCs w:val="28"/>
        </w:rPr>
      </w:pPr>
      <w:r>
        <w:rPr>
          <w:rFonts w:hint="eastAsia"/>
          <w:color w:val="auto"/>
          <w:sz w:val="28"/>
          <w:szCs w:val="28"/>
        </w:rPr>
        <w:t>电缆与热力管路应保持足够距离，靠近高温管道、阀门等热体的电缆应有隔热措施，靠近带油设备的电缆沟盖板应密封。</w:t>
      </w:r>
    </w:p>
    <w:bookmarkEnd w:id="2719"/>
    <w:p>
      <w:pPr>
        <w:ind w:firstLine="480"/>
        <w:rPr>
          <w:color w:val="auto"/>
        </w:rPr>
      </w:pPr>
      <w:bookmarkStart w:id="2946" w:name="_Toc8059855"/>
      <w:bookmarkEnd w:id="2946"/>
      <w:bookmarkStart w:id="2947" w:name="_Toc8059856"/>
      <w:bookmarkEnd w:id="2947"/>
      <w:bookmarkStart w:id="2948" w:name="_Toc8059857"/>
      <w:bookmarkEnd w:id="2948"/>
      <w:bookmarkStart w:id="2949" w:name="_Toc8059858"/>
      <w:bookmarkEnd w:id="2949"/>
      <w:bookmarkStart w:id="2950" w:name="_Toc8059859"/>
      <w:bookmarkEnd w:id="2950"/>
      <w:bookmarkStart w:id="2951" w:name="_Toc8059839"/>
      <w:bookmarkEnd w:id="2951"/>
      <w:bookmarkStart w:id="2952" w:name="_Toc8059840"/>
      <w:bookmarkEnd w:id="2952"/>
      <w:bookmarkStart w:id="2953" w:name="_Toc8059848"/>
      <w:bookmarkEnd w:id="2953"/>
      <w:bookmarkStart w:id="2954" w:name="_Toc8059842"/>
      <w:bookmarkEnd w:id="2954"/>
      <w:bookmarkStart w:id="2955" w:name="_Toc8059841"/>
      <w:bookmarkEnd w:id="2955"/>
      <w:bookmarkStart w:id="2956" w:name="_Toc8059843"/>
      <w:bookmarkEnd w:id="2956"/>
      <w:bookmarkStart w:id="2957" w:name="_Toc8059849"/>
      <w:bookmarkEnd w:id="2957"/>
      <w:bookmarkStart w:id="2958" w:name="_Toc8059845"/>
      <w:bookmarkEnd w:id="2958"/>
      <w:bookmarkStart w:id="2959" w:name="_Toc8059844"/>
      <w:bookmarkEnd w:id="2959"/>
      <w:bookmarkStart w:id="2960" w:name="_Toc8059846"/>
      <w:bookmarkEnd w:id="2960"/>
      <w:bookmarkStart w:id="2961" w:name="_Toc8059847"/>
      <w:bookmarkEnd w:id="2961"/>
      <w:bookmarkStart w:id="2962" w:name="_Toc8059850"/>
      <w:bookmarkEnd w:id="2962"/>
      <w:bookmarkStart w:id="2963" w:name="_Toc8059851"/>
      <w:bookmarkEnd w:id="2963"/>
      <w:bookmarkStart w:id="2964" w:name="_Toc8059852"/>
      <w:bookmarkEnd w:id="2964"/>
      <w:bookmarkStart w:id="2965" w:name="_Toc8059853"/>
      <w:bookmarkEnd w:id="2965"/>
      <w:bookmarkStart w:id="2966" w:name="_Toc8059866"/>
      <w:bookmarkEnd w:id="2966"/>
      <w:bookmarkStart w:id="2967" w:name="_Toc8059880"/>
      <w:bookmarkEnd w:id="2967"/>
      <w:bookmarkStart w:id="2968" w:name="_Toc8059882"/>
      <w:bookmarkEnd w:id="2968"/>
      <w:bookmarkStart w:id="2969" w:name="_Toc8059875"/>
      <w:bookmarkEnd w:id="2969"/>
      <w:bookmarkStart w:id="2970" w:name="_Toc8059854"/>
      <w:bookmarkEnd w:id="2970"/>
      <w:bookmarkStart w:id="2971" w:name="_Toc8059862"/>
      <w:bookmarkEnd w:id="2971"/>
      <w:bookmarkStart w:id="2972" w:name="_Toc8059870"/>
      <w:bookmarkEnd w:id="2972"/>
      <w:bookmarkStart w:id="2973" w:name="_Toc8059883"/>
      <w:bookmarkEnd w:id="2973"/>
      <w:bookmarkStart w:id="2974" w:name="_Toc8059884"/>
      <w:bookmarkEnd w:id="2974"/>
      <w:bookmarkStart w:id="2975" w:name="_Toc8059871"/>
      <w:bookmarkEnd w:id="2975"/>
      <w:bookmarkStart w:id="2976" w:name="_Toc8059912"/>
      <w:bookmarkEnd w:id="2976"/>
      <w:bookmarkStart w:id="2977" w:name="_Toc8059861"/>
      <w:bookmarkEnd w:id="2977"/>
      <w:bookmarkStart w:id="2978" w:name="_Toc8059909"/>
      <w:bookmarkEnd w:id="2978"/>
      <w:bookmarkStart w:id="2979" w:name="_Toc8059865"/>
      <w:bookmarkEnd w:id="2979"/>
      <w:bookmarkStart w:id="2980" w:name="_Toc8059860"/>
      <w:bookmarkEnd w:id="2980"/>
      <w:bookmarkStart w:id="2981" w:name="_Toc8059913"/>
      <w:bookmarkEnd w:id="2981"/>
      <w:bookmarkStart w:id="2982" w:name="_Toc8059910"/>
      <w:bookmarkEnd w:id="2982"/>
      <w:bookmarkStart w:id="2983" w:name="_Toc8059879"/>
      <w:bookmarkEnd w:id="2983"/>
      <w:bookmarkStart w:id="2984" w:name="_Toc8059867"/>
      <w:bookmarkEnd w:id="2984"/>
      <w:bookmarkStart w:id="2985" w:name="_Toc8059868"/>
      <w:bookmarkEnd w:id="2985"/>
      <w:bookmarkStart w:id="2986" w:name="_Toc8059872"/>
      <w:bookmarkEnd w:id="2986"/>
      <w:bookmarkStart w:id="2987" w:name="_Toc8059878"/>
      <w:bookmarkEnd w:id="2987"/>
      <w:bookmarkStart w:id="2988" w:name="_Toc8059869"/>
      <w:bookmarkEnd w:id="2988"/>
      <w:bookmarkStart w:id="2989" w:name="_Toc8059911"/>
      <w:bookmarkEnd w:id="2989"/>
      <w:bookmarkStart w:id="2990" w:name="_Toc8059881"/>
      <w:bookmarkEnd w:id="2990"/>
      <w:bookmarkStart w:id="2991" w:name="_Toc8059876"/>
      <w:bookmarkEnd w:id="2991"/>
      <w:bookmarkStart w:id="2992" w:name="_Toc8059908"/>
      <w:bookmarkEnd w:id="2992"/>
      <w:bookmarkStart w:id="2993" w:name="_Toc8059873"/>
      <w:bookmarkEnd w:id="2993"/>
      <w:bookmarkStart w:id="2994" w:name="_Toc8059877"/>
      <w:bookmarkEnd w:id="2994"/>
      <w:bookmarkStart w:id="2995" w:name="_Toc8059864"/>
      <w:bookmarkEnd w:id="2995"/>
      <w:bookmarkStart w:id="2996" w:name="_Toc8059863"/>
      <w:bookmarkEnd w:id="2996"/>
      <w:bookmarkStart w:id="2997" w:name="_Toc8059874"/>
      <w:bookmarkEnd w:id="2997"/>
      <w:r>
        <w:rPr>
          <w:color w:val="auto"/>
        </w:rPr>
        <w:br w:type="page"/>
      </w:r>
    </w:p>
    <w:p>
      <w:pPr>
        <w:pStyle w:val="2"/>
        <w:spacing w:line="240" w:lineRule="auto"/>
        <w:rPr>
          <w:color w:val="auto"/>
        </w:rPr>
      </w:pPr>
      <w:bookmarkStart w:id="2998" w:name="_Toc44919413"/>
      <w:bookmarkStart w:id="2999" w:name="_Toc6324193"/>
      <w:bookmarkStart w:id="3000" w:name="_Toc72487143"/>
      <w:bookmarkStart w:id="3001" w:name="_Toc45610077"/>
      <w:bookmarkStart w:id="3002" w:name="_Toc6316761"/>
      <w:r>
        <w:rPr>
          <w:color w:val="auto"/>
        </w:rPr>
        <w:t>仪控</w:t>
      </w:r>
      <w:bookmarkEnd w:id="2720"/>
      <w:bookmarkEnd w:id="2998"/>
      <w:bookmarkEnd w:id="2999"/>
      <w:bookmarkEnd w:id="3000"/>
      <w:bookmarkEnd w:id="3001"/>
      <w:bookmarkEnd w:id="3002"/>
    </w:p>
    <w:p>
      <w:pPr>
        <w:pStyle w:val="4"/>
        <w:keepNext w:val="0"/>
        <w:keepLines w:val="0"/>
        <w:snapToGrid/>
        <w:spacing w:line="240" w:lineRule="auto"/>
        <w:jc w:val="both"/>
        <w:rPr>
          <w:color w:val="auto"/>
          <w:sz w:val="28"/>
          <w:szCs w:val="28"/>
        </w:rPr>
      </w:pPr>
      <w:bookmarkStart w:id="3003" w:name="_Toc6316764"/>
      <w:bookmarkEnd w:id="3003"/>
      <w:bookmarkStart w:id="3004" w:name="_Toc6324196"/>
      <w:bookmarkStart w:id="3005" w:name="_Toc6324207"/>
      <w:bookmarkStart w:id="3006" w:name="_Toc6316775"/>
      <w:r>
        <w:rPr>
          <w:rFonts w:hint="eastAsia"/>
          <w:color w:val="auto"/>
          <w:sz w:val="28"/>
          <w:szCs w:val="28"/>
        </w:rPr>
        <w:t>机组保护系统设计应符合下列规定：</w:t>
      </w:r>
      <w:bookmarkEnd w:id="3004"/>
    </w:p>
    <w:p>
      <w:pPr>
        <w:pStyle w:val="5"/>
        <w:numPr>
          <w:ilvl w:val="3"/>
          <w:numId w:val="10"/>
        </w:numPr>
        <w:snapToGrid/>
        <w:spacing w:line="240" w:lineRule="auto"/>
        <w:ind w:left="863" w:leftChars="175" w:hanging="495" w:hangingChars="177"/>
        <w:jc w:val="both"/>
        <w:rPr>
          <w:color w:val="auto"/>
          <w:sz w:val="28"/>
        </w:rPr>
      </w:pPr>
      <w:r>
        <w:rPr>
          <w:rFonts w:hint="eastAsia"/>
          <w:color w:val="auto"/>
          <w:sz w:val="28"/>
        </w:rPr>
        <w:t>在主控室内必须设置停止汽轮机和解列发电机的后备手动跳闸手段，跳闸信号应直接接至停机的驱动回路。</w:t>
      </w:r>
    </w:p>
    <w:p>
      <w:pPr>
        <w:pStyle w:val="5"/>
        <w:numPr>
          <w:ilvl w:val="3"/>
          <w:numId w:val="10"/>
        </w:numPr>
        <w:snapToGrid/>
        <w:spacing w:line="240" w:lineRule="auto"/>
        <w:ind w:left="863" w:leftChars="175" w:hanging="495" w:hangingChars="177"/>
        <w:jc w:val="both"/>
        <w:rPr>
          <w:color w:val="auto"/>
          <w:sz w:val="28"/>
        </w:rPr>
      </w:pPr>
      <w:r>
        <w:rPr>
          <w:rFonts w:hint="eastAsia"/>
          <w:color w:val="auto"/>
          <w:sz w:val="28"/>
        </w:rPr>
        <w:t>汽轮机应设置实现防超速保护的仪表和控制装置。</w:t>
      </w:r>
    </w:p>
    <w:bookmarkEnd w:id="3005"/>
    <w:bookmarkEnd w:id="3006"/>
    <w:p>
      <w:pPr>
        <w:pStyle w:val="4"/>
        <w:keepNext w:val="0"/>
        <w:keepLines w:val="0"/>
        <w:snapToGrid/>
        <w:spacing w:line="240" w:lineRule="auto"/>
        <w:jc w:val="both"/>
        <w:rPr>
          <w:color w:val="auto"/>
        </w:rPr>
      </w:pPr>
      <w:bookmarkStart w:id="3007" w:name="_Toc6316766"/>
      <w:bookmarkEnd w:id="3007"/>
      <w:bookmarkStart w:id="3008" w:name="_Toc6316765"/>
      <w:bookmarkEnd w:id="3008"/>
      <w:bookmarkStart w:id="3009" w:name="_Toc6316769"/>
      <w:bookmarkEnd w:id="3009"/>
      <w:r>
        <w:rPr>
          <w:rFonts w:hint="eastAsia"/>
          <w:color w:val="auto"/>
          <w:sz w:val="28"/>
          <w:szCs w:val="28"/>
        </w:rPr>
        <w:t>常规岛与核岛之间不同列的控制和保护信号应独立设置，且应满足核岛设计要求。</w:t>
      </w:r>
      <w:r>
        <w:rPr>
          <w:color w:val="auto"/>
        </w:rPr>
        <w:br w:type="page"/>
      </w:r>
    </w:p>
    <w:p>
      <w:pPr>
        <w:pStyle w:val="2"/>
        <w:spacing w:line="240" w:lineRule="auto"/>
        <w:rPr>
          <w:color w:val="auto"/>
        </w:rPr>
      </w:pPr>
      <w:bookmarkStart w:id="3010" w:name="_Toc6324107"/>
      <w:bookmarkStart w:id="3011" w:name="_Toc45610078"/>
      <w:bookmarkStart w:id="3012" w:name="_Toc44919414"/>
      <w:bookmarkStart w:id="3013" w:name="_Toc72487144"/>
      <w:r>
        <w:rPr>
          <w:rFonts w:hint="eastAsia"/>
          <w:color w:val="auto"/>
        </w:rPr>
        <w:t>机组及系统的安装、调试启动</w:t>
      </w:r>
      <w:bookmarkEnd w:id="3010"/>
      <w:bookmarkEnd w:id="3011"/>
      <w:bookmarkEnd w:id="3012"/>
      <w:bookmarkEnd w:id="3013"/>
    </w:p>
    <w:p>
      <w:pPr>
        <w:pStyle w:val="4"/>
        <w:keepNext w:val="0"/>
        <w:keepLines w:val="0"/>
        <w:snapToGrid/>
        <w:spacing w:line="240" w:lineRule="auto"/>
        <w:jc w:val="both"/>
        <w:rPr>
          <w:color w:val="auto"/>
          <w:sz w:val="28"/>
          <w:szCs w:val="28"/>
        </w:rPr>
      </w:pPr>
      <w:r>
        <w:rPr>
          <w:rFonts w:hint="eastAsia"/>
          <w:color w:val="auto"/>
          <w:sz w:val="28"/>
          <w:szCs w:val="28"/>
        </w:rPr>
        <w:t>使用钛管、钛管板凝汽器时，必须符合下列要求：</w:t>
      </w:r>
    </w:p>
    <w:p>
      <w:pPr>
        <w:pStyle w:val="5"/>
        <w:numPr>
          <w:ilvl w:val="3"/>
          <w:numId w:val="11"/>
        </w:numPr>
        <w:snapToGrid/>
        <w:spacing w:line="240" w:lineRule="auto"/>
        <w:ind w:left="867" w:leftChars="177" w:hanging="495" w:hangingChars="177"/>
        <w:jc w:val="both"/>
        <w:rPr>
          <w:color w:val="auto"/>
          <w:sz w:val="28"/>
        </w:rPr>
      </w:pPr>
      <w:r>
        <w:rPr>
          <w:rFonts w:hint="eastAsia"/>
          <w:color w:val="auto"/>
          <w:sz w:val="28"/>
        </w:rPr>
        <w:t>工作现场必须防尘，在水室内工作必须采用机械通风；</w:t>
      </w:r>
    </w:p>
    <w:p>
      <w:pPr>
        <w:pStyle w:val="5"/>
        <w:numPr>
          <w:ilvl w:val="3"/>
          <w:numId w:val="11"/>
        </w:numPr>
        <w:snapToGrid/>
        <w:spacing w:line="240" w:lineRule="auto"/>
        <w:ind w:left="867" w:leftChars="177" w:hanging="495" w:hangingChars="177"/>
        <w:jc w:val="both"/>
        <w:rPr>
          <w:color w:val="auto"/>
          <w:sz w:val="28"/>
        </w:rPr>
      </w:pPr>
      <w:r>
        <w:rPr>
          <w:rFonts w:hint="eastAsia"/>
          <w:color w:val="auto"/>
          <w:sz w:val="28"/>
        </w:rPr>
        <w:t>切下的钛屑应及时清理。</w:t>
      </w:r>
    </w:p>
    <w:p>
      <w:pPr>
        <w:pStyle w:val="4"/>
        <w:keepNext w:val="0"/>
        <w:keepLines w:val="0"/>
        <w:snapToGrid/>
        <w:spacing w:line="240" w:lineRule="auto"/>
        <w:jc w:val="both"/>
        <w:rPr>
          <w:color w:val="auto"/>
          <w:sz w:val="28"/>
          <w:szCs w:val="28"/>
        </w:rPr>
      </w:pPr>
      <w:r>
        <w:rPr>
          <w:rFonts w:hint="eastAsia"/>
          <w:color w:val="auto"/>
          <w:sz w:val="28"/>
          <w:szCs w:val="28"/>
        </w:rPr>
        <w:t>进入易燃、易爆危险区域不得使用无线通讯设备、穿易产生静电的服装和穿带铁钉的鞋，不得使用铁制工具，严禁将火种带入危险区域。</w:t>
      </w:r>
    </w:p>
    <w:p>
      <w:pPr>
        <w:pStyle w:val="4"/>
        <w:keepNext w:val="0"/>
        <w:keepLines w:val="0"/>
        <w:snapToGrid/>
        <w:spacing w:line="240" w:lineRule="auto"/>
        <w:jc w:val="both"/>
        <w:rPr>
          <w:color w:val="auto"/>
          <w:sz w:val="28"/>
          <w:szCs w:val="28"/>
        </w:rPr>
      </w:pPr>
      <w:r>
        <w:rPr>
          <w:rFonts w:hint="eastAsia"/>
          <w:color w:val="auto"/>
          <w:sz w:val="28"/>
          <w:szCs w:val="28"/>
        </w:rPr>
        <w:t>在密闭设备或封闭空间内施工操作的，必须采取充分通风换气或防护措施。</w:t>
      </w:r>
    </w:p>
    <w:p>
      <w:pPr>
        <w:pStyle w:val="4"/>
        <w:keepNext w:val="0"/>
        <w:keepLines w:val="0"/>
        <w:snapToGrid/>
        <w:spacing w:line="240" w:lineRule="auto"/>
        <w:jc w:val="both"/>
        <w:rPr>
          <w:color w:val="auto"/>
          <w:sz w:val="28"/>
          <w:szCs w:val="28"/>
        </w:rPr>
      </w:pPr>
      <w:r>
        <w:rPr>
          <w:rFonts w:hint="eastAsia"/>
          <w:color w:val="auto"/>
          <w:sz w:val="28"/>
          <w:szCs w:val="28"/>
        </w:rPr>
        <w:t>电气装置安装施工及验收应符合《电力工程电气装置安装施工及验收通用规范》的规定。</w:t>
      </w:r>
    </w:p>
    <w:p>
      <w:pPr>
        <w:pStyle w:val="4"/>
        <w:keepNext w:val="0"/>
        <w:keepLines w:val="0"/>
        <w:snapToGrid/>
        <w:spacing w:line="240" w:lineRule="auto"/>
        <w:jc w:val="both"/>
        <w:rPr>
          <w:color w:val="auto"/>
          <w:sz w:val="28"/>
          <w:szCs w:val="28"/>
        </w:rPr>
      </w:pPr>
      <w:r>
        <w:rPr>
          <w:rFonts w:hint="eastAsia"/>
          <w:color w:val="auto"/>
          <w:sz w:val="28"/>
          <w:szCs w:val="28"/>
        </w:rPr>
        <w:t>对大型、特殊、复杂的起重设备的吊装或在特殊、复杂环境下的起重设备的吊装，必须制订完善的吊装方案。当利用建筑结构作为吊装的重要承力点时，必须进行结构的承载核算，并经原设计单位书面同意。</w:t>
      </w:r>
    </w:p>
    <w:p>
      <w:pPr>
        <w:pStyle w:val="4"/>
        <w:keepNext w:val="0"/>
        <w:keepLines w:val="0"/>
        <w:snapToGrid/>
        <w:spacing w:line="240" w:lineRule="auto"/>
        <w:jc w:val="both"/>
        <w:rPr>
          <w:color w:val="auto"/>
          <w:kern w:val="0"/>
          <w:sz w:val="28"/>
          <w:szCs w:val="28"/>
        </w:rPr>
      </w:pPr>
      <w:r>
        <w:rPr>
          <w:color w:val="auto"/>
          <w:sz w:val="28"/>
          <w:szCs w:val="28"/>
        </w:rPr>
        <w:t>合金钢螺栓不得用火焰加热热</w:t>
      </w:r>
      <w:r>
        <w:rPr>
          <w:color w:val="auto"/>
          <w:kern w:val="0"/>
          <w:sz w:val="28"/>
          <w:szCs w:val="28"/>
        </w:rPr>
        <w:t>紧。</w:t>
      </w:r>
    </w:p>
    <w:p>
      <w:pPr>
        <w:pStyle w:val="4"/>
        <w:keepNext w:val="0"/>
        <w:keepLines w:val="0"/>
        <w:snapToGrid/>
        <w:spacing w:line="240" w:lineRule="auto"/>
        <w:jc w:val="both"/>
        <w:rPr>
          <w:color w:val="auto"/>
          <w:sz w:val="28"/>
          <w:szCs w:val="28"/>
        </w:rPr>
      </w:pPr>
      <w:r>
        <w:rPr>
          <w:color w:val="auto"/>
          <w:sz w:val="28"/>
          <w:szCs w:val="28"/>
        </w:rPr>
        <w:t>蒸汽吹扫临时排汽管道及系统</w:t>
      </w:r>
      <w:r>
        <w:rPr>
          <w:rFonts w:hint="eastAsia"/>
          <w:color w:val="auto"/>
          <w:sz w:val="28"/>
          <w:szCs w:val="28"/>
        </w:rPr>
        <w:t>应</w:t>
      </w:r>
      <w:r>
        <w:rPr>
          <w:color w:val="auto"/>
          <w:sz w:val="28"/>
          <w:szCs w:val="28"/>
        </w:rPr>
        <w:t>由有设计资质单位设计。</w:t>
      </w:r>
    </w:p>
    <w:p>
      <w:pPr>
        <w:pStyle w:val="4"/>
        <w:keepNext w:val="0"/>
        <w:keepLines w:val="0"/>
        <w:snapToGrid/>
        <w:spacing w:line="240" w:lineRule="auto"/>
        <w:jc w:val="both"/>
        <w:rPr>
          <w:color w:val="auto"/>
          <w:sz w:val="28"/>
          <w:szCs w:val="28"/>
        </w:rPr>
      </w:pPr>
      <w:r>
        <w:rPr>
          <w:rFonts w:hint="eastAsia"/>
          <w:color w:val="auto"/>
          <w:sz w:val="28"/>
          <w:szCs w:val="28"/>
        </w:rPr>
        <w:t>气体灭火系统气动驱动装置管道安装后应做气压严密性试验，并应试验合格。</w:t>
      </w:r>
    </w:p>
    <w:p>
      <w:pPr>
        <w:pStyle w:val="4"/>
        <w:keepNext w:val="0"/>
        <w:keepLines w:val="0"/>
        <w:snapToGrid/>
        <w:spacing w:line="240" w:lineRule="auto"/>
        <w:jc w:val="both"/>
        <w:rPr>
          <w:color w:val="auto"/>
          <w:sz w:val="28"/>
          <w:szCs w:val="28"/>
        </w:rPr>
      </w:pPr>
      <w:r>
        <w:rPr>
          <w:color w:val="auto"/>
          <w:sz w:val="28"/>
          <w:szCs w:val="28"/>
        </w:rPr>
        <w:t>设备、管道内部涂装和衬里作业安全应采取下列措施：</w:t>
      </w:r>
    </w:p>
    <w:p>
      <w:pPr>
        <w:pStyle w:val="43"/>
        <w:numPr>
          <w:ilvl w:val="0"/>
          <w:numId w:val="12"/>
        </w:numPr>
        <w:autoSpaceDE w:val="0"/>
        <w:autoSpaceDN w:val="0"/>
        <w:adjustRightInd w:val="0"/>
        <w:ind w:firstLineChars="0"/>
        <w:rPr>
          <w:color w:val="auto"/>
          <w:kern w:val="0"/>
          <w:sz w:val="28"/>
          <w:szCs w:val="28"/>
        </w:rPr>
      </w:pPr>
      <w:r>
        <w:rPr>
          <w:color w:val="auto"/>
          <w:kern w:val="0"/>
          <w:sz w:val="28"/>
          <w:szCs w:val="28"/>
        </w:rPr>
        <w:t>设置机械通风，通风量和风速应符合</w:t>
      </w:r>
      <w:r>
        <w:rPr>
          <w:rFonts w:hint="eastAsia"/>
          <w:color w:val="auto"/>
          <w:kern w:val="0"/>
          <w:sz w:val="28"/>
          <w:szCs w:val="28"/>
        </w:rPr>
        <w:t>国家</w:t>
      </w:r>
      <w:r>
        <w:rPr>
          <w:color w:val="auto"/>
          <w:kern w:val="0"/>
          <w:sz w:val="28"/>
          <w:szCs w:val="28"/>
        </w:rPr>
        <w:t>现行标准的</w:t>
      </w:r>
      <w:r>
        <w:rPr>
          <w:rFonts w:hint="eastAsia"/>
          <w:color w:val="auto"/>
          <w:kern w:val="0"/>
          <w:sz w:val="28"/>
          <w:szCs w:val="28"/>
        </w:rPr>
        <w:t>规定</w:t>
      </w:r>
      <w:r>
        <w:rPr>
          <w:color w:val="auto"/>
          <w:kern w:val="0"/>
          <w:sz w:val="28"/>
          <w:szCs w:val="28"/>
        </w:rPr>
        <w:t>。</w:t>
      </w:r>
    </w:p>
    <w:p>
      <w:pPr>
        <w:pStyle w:val="43"/>
        <w:numPr>
          <w:ilvl w:val="0"/>
          <w:numId w:val="12"/>
        </w:numPr>
        <w:autoSpaceDE w:val="0"/>
        <w:autoSpaceDN w:val="0"/>
        <w:adjustRightInd w:val="0"/>
        <w:ind w:firstLineChars="0"/>
        <w:rPr>
          <w:color w:val="auto"/>
          <w:kern w:val="0"/>
          <w:sz w:val="28"/>
          <w:szCs w:val="28"/>
        </w:rPr>
      </w:pPr>
      <w:r>
        <w:rPr>
          <w:color w:val="auto"/>
          <w:kern w:val="0"/>
          <w:sz w:val="28"/>
          <w:szCs w:val="28"/>
        </w:rPr>
        <w:t>采用防爆型电气设备和照明器具</w:t>
      </w:r>
      <w:r>
        <w:rPr>
          <w:rFonts w:hint="eastAsia"/>
          <w:color w:val="auto"/>
          <w:kern w:val="0"/>
          <w:sz w:val="28"/>
          <w:szCs w:val="28"/>
        </w:rPr>
        <w:t>应</w:t>
      </w:r>
      <w:r>
        <w:rPr>
          <w:color w:val="auto"/>
          <w:kern w:val="0"/>
          <w:sz w:val="28"/>
          <w:szCs w:val="28"/>
        </w:rPr>
        <w:t>采取防静电保护措施。</w:t>
      </w:r>
    </w:p>
    <w:p>
      <w:pPr>
        <w:pStyle w:val="43"/>
        <w:numPr>
          <w:ilvl w:val="0"/>
          <w:numId w:val="12"/>
        </w:numPr>
        <w:autoSpaceDE w:val="0"/>
        <w:autoSpaceDN w:val="0"/>
        <w:adjustRightInd w:val="0"/>
        <w:ind w:firstLineChars="0"/>
        <w:rPr>
          <w:color w:val="auto"/>
          <w:kern w:val="0"/>
          <w:sz w:val="28"/>
          <w:szCs w:val="28"/>
        </w:rPr>
      </w:pPr>
      <w:r>
        <w:rPr>
          <w:color w:val="auto"/>
          <w:kern w:val="0"/>
          <w:sz w:val="28"/>
          <w:szCs w:val="28"/>
        </w:rPr>
        <w:t>可燃性气体、蒸</w:t>
      </w:r>
      <w:r>
        <w:rPr>
          <w:rFonts w:hint="eastAsia"/>
          <w:color w:val="auto"/>
          <w:kern w:val="0"/>
          <w:sz w:val="28"/>
          <w:szCs w:val="28"/>
        </w:rPr>
        <w:t>气</w:t>
      </w:r>
      <w:r>
        <w:rPr>
          <w:color w:val="auto"/>
          <w:kern w:val="0"/>
          <w:sz w:val="28"/>
          <w:szCs w:val="28"/>
        </w:rPr>
        <w:t>和粉尘浓度应控制在可燃烧极限和爆炸下限的10％以下。</w:t>
      </w:r>
    </w:p>
    <w:p>
      <w:pPr>
        <w:pStyle w:val="4"/>
        <w:keepNext w:val="0"/>
        <w:keepLines w:val="0"/>
        <w:snapToGrid/>
        <w:spacing w:line="240" w:lineRule="auto"/>
        <w:jc w:val="both"/>
        <w:rPr>
          <w:color w:val="auto"/>
          <w:sz w:val="28"/>
          <w:szCs w:val="28"/>
        </w:rPr>
      </w:pPr>
      <w:r>
        <w:rPr>
          <w:color w:val="auto"/>
          <w:sz w:val="28"/>
          <w:szCs w:val="28"/>
        </w:rPr>
        <w:t>氢气站</w:t>
      </w:r>
      <w:r>
        <w:rPr>
          <w:rFonts w:hint="eastAsia"/>
          <w:color w:val="auto"/>
          <w:sz w:val="28"/>
          <w:szCs w:val="28"/>
        </w:rPr>
        <w:t>或供氢站</w:t>
      </w:r>
      <w:r>
        <w:rPr>
          <w:color w:val="auto"/>
          <w:sz w:val="28"/>
          <w:szCs w:val="28"/>
        </w:rPr>
        <w:t>设备和系统调整试运前，氢气站</w:t>
      </w:r>
      <w:r>
        <w:rPr>
          <w:rFonts w:hint="eastAsia"/>
          <w:color w:val="auto"/>
          <w:sz w:val="28"/>
          <w:szCs w:val="28"/>
        </w:rPr>
        <w:t>或供氢站</w:t>
      </w:r>
      <w:r>
        <w:rPr>
          <w:color w:val="auto"/>
          <w:sz w:val="28"/>
          <w:szCs w:val="28"/>
        </w:rPr>
        <w:t>避雷针、接地网应按设计要求施工完毕，按规定验收合格。</w:t>
      </w:r>
    </w:p>
    <w:p>
      <w:pPr>
        <w:pStyle w:val="4"/>
        <w:keepNext w:val="0"/>
        <w:keepLines w:val="0"/>
        <w:snapToGrid/>
        <w:spacing w:line="240" w:lineRule="auto"/>
        <w:jc w:val="both"/>
        <w:rPr>
          <w:color w:val="auto"/>
          <w:sz w:val="28"/>
          <w:szCs w:val="28"/>
        </w:rPr>
      </w:pPr>
      <w:r>
        <w:rPr>
          <w:rFonts w:hint="eastAsia"/>
          <w:color w:val="auto"/>
          <w:sz w:val="28"/>
          <w:szCs w:val="28"/>
        </w:rPr>
        <w:t>机组整套启动前，二回路与反应堆、汽轮机、发电机主要保护联锁静态验证动作应结果正确，辅机联锁静态试验动作应正确。</w:t>
      </w:r>
    </w:p>
    <w:p>
      <w:pPr>
        <w:pStyle w:val="4"/>
        <w:keepNext w:val="0"/>
        <w:keepLines w:val="0"/>
        <w:snapToGrid/>
        <w:spacing w:line="240" w:lineRule="auto"/>
        <w:jc w:val="both"/>
        <w:rPr>
          <w:color w:val="auto"/>
          <w:sz w:val="28"/>
          <w:szCs w:val="28"/>
        </w:rPr>
      </w:pPr>
      <w:r>
        <w:rPr>
          <w:rFonts w:hint="eastAsia"/>
          <w:color w:val="auto"/>
          <w:sz w:val="28"/>
          <w:szCs w:val="28"/>
        </w:rPr>
        <w:t>机组整套启动前，机组振动监测保护装置必须正常投入，振动超限跳机保护应投入运行。</w:t>
      </w:r>
    </w:p>
    <w:p>
      <w:pPr>
        <w:pStyle w:val="4"/>
        <w:keepNext w:val="0"/>
        <w:keepLines w:val="0"/>
        <w:snapToGrid/>
        <w:spacing w:line="240" w:lineRule="auto"/>
        <w:jc w:val="both"/>
        <w:rPr>
          <w:color w:val="auto"/>
          <w:sz w:val="28"/>
          <w:szCs w:val="28"/>
        </w:rPr>
      </w:pPr>
      <w:r>
        <w:rPr>
          <w:rFonts w:hint="eastAsia" w:ascii="宋体" w:hAnsi="宋体"/>
          <w:color w:val="auto"/>
          <w:sz w:val="28"/>
          <w:szCs w:val="28"/>
        </w:rPr>
        <w:t>超速试验应符合超速试验规程的要求或制造厂的要求</w:t>
      </w:r>
      <w:r>
        <w:rPr>
          <w:rFonts w:hint="eastAsia"/>
          <w:color w:val="auto"/>
          <w:sz w:val="28"/>
          <w:szCs w:val="28"/>
        </w:rPr>
        <w:t>。</w:t>
      </w:r>
    </w:p>
    <w:p>
      <w:pPr>
        <w:pStyle w:val="4"/>
        <w:keepNext w:val="0"/>
        <w:keepLines w:val="0"/>
        <w:snapToGrid/>
        <w:spacing w:line="240" w:lineRule="auto"/>
        <w:jc w:val="both"/>
        <w:rPr>
          <w:color w:val="auto"/>
          <w:sz w:val="28"/>
          <w:szCs w:val="28"/>
        </w:rPr>
      </w:pPr>
      <w:r>
        <w:rPr>
          <w:rFonts w:hint="eastAsia"/>
          <w:color w:val="auto"/>
          <w:sz w:val="28"/>
          <w:szCs w:val="28"/>
        </w:rPr>
        <w:t>机组重要运行监视表计显示不正确或失效时，严禁机组启动。</w:t>
      </w:r>
    </w:p>
    <w:p>
      <w:pPr>
        <w:pStyle w:val="4"/>
        <w:keepNext w:val="0"/>
        <w:keepLines w:val="0"/>
        <w:snapToGrid/>
        <w:spacing w:line="240" w:lineRule="auto"/>
        <w:jc w:val="both"/>
        <w:rPr>
          <w:color w:val="auto"/>
          <w:sz w:val="28"/>
          <w:szCs w:val="28"/>
        </w:rPr>
      </w:pPr>
      <w:r>
        <w:rPr>
          <w:rFonts w:hint="eastAsia"/>
          <w:color w:val="auto"/>
          <w:sz w:val="28"/>
          <w:szCs w:val="28"/>
        </w:rPr>
        <w:t>机组甩负荷试验必须在汽门关闭时间测试、汽门严密性试验、超速保护试验合格后进行。</w:t>
      </w:r>
    </w:p>
    <w:p>
      <w:pPr>
        <w:ind w:firstLine="562"/>
        <w:jc w:val="center"/>
        <w:rPr>
          <w:b/>
          <w:bCs/>
          <w:color w:val="auto"/>
          <w:kern w:val="44"/>
          <w:sz w:val="28"/>
          <w:szCs w:val="28"/>
        </w:rPr>
      </w:pPr>
    </w:p>
    <w:p>
      <w:pPr>
        <w:pStyle w:val="64"/>
        <w:pageBreakBefore/>
        <w:spacing w:before="156" w:after="156"/>
        <w:ind w:firstLine="0" w:firstLineChars="0"/>
        <w:jc w:val="center"/>
        <w:outlineLvl w:val="0"/>
        <w:rPr>
          <w:b/>
          <w:bCs/>
          <w:color w:val="auto"/>
          <w:kern w:val="44"/>
          <w:sz w:val="28"/>
          <w:szCs w:val="28"/>
        </w:rPr>
      </w:pPr>
      <w:bookmarkStart w:id="3014" w:name="_Toc42843519"/>
      <w:bookmarkStart w:id="3015" w:name="_Toc495323006"/>
      <w:bookmarkStart w:id="3016" w:name="_Toc45610079"/>
      <w:bookmarkStart w:id="3017" w:name="_Toc72487145"/>
      <w:bookmarkStart w:id="3018" w:name="_Toc44919415"/>
      <w:r>
        <w:rPr>
          <w:rFonts w:hint="eastAsia"/>
          <w:b/>
          <w:bCs/>
          <w:color w:val="auto"/>
          <w:kern w:val="44"/>
          <w:sz w:val="28"/>
          <w:szCs w:val="28"/>
        </w:rPr>
        <w:t>本标准用词说明</w:t>
      </w:r>
      <w:bookmarkEnd w:id="3014"/>
      <w:bookmarkEnd w:id="3015"/>
      <w:bookmarkEnd w:id="3016"/>
      <w:bookmarkEnd w:id="3017"/>
      <w:bookmarkEnd w:id="3018"/>
    </w:p>
    <w:p>
      <w:pPr>
        <w:pStyle w:val="64"/>
        <w:spacing w:before="156" w:after="156"/>
        <w:ind w:firstLine="472" w:firstLineChars="196"/>
        <w:rPr>
          <w:rFonts w:ascii="Times New Roman"/>
          <w:color w:val="auto"/>
          <w:kern w:val="2"/>
          <w:sz w:val="24"/>
          <w:szCs w:val="24"/>
        </w:rPr>
      </w:pPr>
      <w:r>
        <w:rPr>
          <w:rFonts w:hint="eastAsia" w:ascii="Times New Roman"/>
          <w:b/>
          <w:color w:val="auto"/>
          <w:kern w:val="2"/>
          <w:sz w:val="24"/>
          <w:szCs w:val="24"/>
        </w:rPr>
        <w:t xml:space="preserve">1  </w:t>
      </w:r>
      <w:r>
        <w:rPr>
          <w:rFonts w:hint="eastAsia" w:ascii="Times New Roman"/>
          <w:color w:val="auto"/>
          <w:kern w:val="2"/>
          <w:sz w:val="24"/>
          <w:szCs w:val="24"/>
        </w:rPr>
        <w:t>为便于在执行本标准条文时区别对待，对要求严格程度不同的用词说明如下：</w:t>
      </w:r>
    </w:p>
    <w:p>
      <w:pPr>
        <w:pStyle w:val="64"/>
        <w:spacing w:before="156" w:after="156"/>
        <w:ind w:left="239" w:leftChars="114" w:firstLine="462" w:firstLineChars="192"/>
        <w:rPr>
          <w:rFonts w:ascii="Times New Roman"/>
          <w:color w:val="auto"/>
          <w:kern w:val="2"/>
          <w:sz w:val="24"/>
          <w:szCs w:val="24"/>
        </w:rPr>
      </w:pPr>
      <w:r>
        <w:rPr>
          <w:rFonts w:hint="eastAsia" w:ascii="Times New Roman"/>
          <w:b/>
          <w:color w:val="auto"/>
          <w:kern w:val="2"/>
          <w:sz w:val="24"/>
          <w:szCs w:val="24"/>
        </w:rPr>
        <w:t>1）</w:t>
      </w:r>
      <w:r>
        <w:rPr>
          <w:rFonts w:hint="eastAsia" w:ascii="Times New Roman"/>
          <w:color w:val="auto"/>
          <w:kern w:val="2"/>
          <w:sz w:val="24"/>
          <w:szCs w:val="24"/>
        </w:rPr>
        <w:t>表示很严格，非这样做不可的：</w:t>
      </w:r>
    </w:p>
    <w:p>
      <w:pPr>
        <w:pStyle w:val="64"/>
        <w:spacing w:before="156" w:after="156"/>
        <w:ind w:firstLine="1058" w:firstLineChars="441"/>
        <w:rPr>
          <w:rFonts w:ascii="Times New Roman"/>
          <w:color w:val="auto"/>
          <w:kern w:val="2"/>
          <w:sz w:val="24"/>
          <w:szCs w:val="24"/>
        </w:rPr>
      </w:pPr>
      <w:r>
        <w:rPr>
          <w:rFonts w:hint="eastAsia" w:ascii="Times New Roman"/>
          <w:color w:val="auto"/>
          <w:kern w:val="2"/>
          <w:sz w:val="24"/>
          <w:szCs w:val="24"/>
        </w:rPr>
        <w:t>正面词采用“必须”，反面词采用“严禁”；</w:t>
      </w:r>
    </w:p>
    <w:p>
      <w:pPr>
        <w:pStyle w:val="64"/>
        <w:spacing w:before="156" w:after="156"/>
        <w:ind w:firstLine="708" w:firstLineChars="294"/>
        <w:rPr>
          <w:rFonts w:ascii="Times New Roman"/>
          <w:color w:val="auto"/>
          <w:kern w:val="2"/>
          <w:sz w:val="24"/>
          <w:szCs w:val="24"/>
        </w:rPr>
      </w:pPr>
      <w:r>
        <w:rPr>
          <w:rFonts w:hint="eastAsia" w:ascii="Times New Roman"/>
          <w:b/>
          <w:color w:val="auto"/>
          <w:kern w:val="2"/>
          <w:sz w:val="24"/>
          <w:szCs w:val="24"/>
        </w:rPr>
        <w:t>2）</w:t>
      </w:r>
      <w:r>
        <w:rPr>
          <w:rFonts w:hint="eastAsia" w:ascii="Times New Roman"/>
          <w:color w:val="auto"/>
          <w:kern w:val="2"/>
          <w:sz w:val="24"/>
          <w:szCs w:val="24"/>
        </w:rPr>
        <w:t>表示严格，在正常情况下均应这样做的：</w:t>
      </w:r>
    </w:p>
    <w:p>
      <w:pPr>
        <w:pStyle w:val="64"/>
        <w:spacing w:before="156" w:after="156"/>
        <w:ind w:firstLine="1065" w:firstLineChars="444"/>
        <w:rPr>
          <w:rFonts w:ascii="Times New Roman"/>
          <w:color w:val="auto"/>
          <w:kern w:val="2"/>
          <w:sz w:val="24"/>
          <w:szCs w:val="24"/>
        </w:rPr>
      </w:pPr>
      <w:r>
        <w:rPr>
          <w:rFonts w:hint="eastAsia" w:ascii="Times New Roman"/>
          <w:color w:val="auto"/>
          <w:kern w:val="2"/>
          <w:sz w:val="24"/>
          <w:szCs w:val="24"/>
        </w:rPr>
        <w:t>正面词采用“应”，反面词采用“不应”或“不得”；</w:t>
      </w:r>
    </w:p>
    <w:p>
      <w:pPr>
        <w:pStyle w:val="64"/>
        <w:spacing w:before="156" w:after="156"/>
        <w:ind w:firstLine="472" w:firstLineChars="196"/>
        <w:rPr>
          <w:rFonts w:ascii="Times New Roman"/>
          <w:color w:val="auto"/>
          <w:kern w:val="2"/>
          <w:sz w:val="24"/>
          <w:szCs w:val="24"/>
        </w:rPr>
      </w:pPr>
      <w:r>
        <w:rPr>
          <w:rFonts w:hint="eastAsia" w:ascii="Times New Roman"/>
          <w:b/>
          <w:color w:val="auto"/>
          <w:kern w:val="2"/>
          <w:sz w:val="24"/>
          <w:szCs w:val="24"/>
        </w:rPr>
        <w:t xml:space="preserve">2  </w:t>
      </w:r>
      <w:r>
        <w:rPr>
          <w:rFonts w:hint="eastAsia" w:ascii="Times New Roman"/>
          <w:color w:val="auto"/>
          <w:kern w:val="2"/>
          <w:sz w:val="24"/>
          <w:szCs w:val="24"/>
        </w:rPr>
        <w:t>条文中指定应按其它有关标准、规范执行时，写法为：“应符合……的规定”或“应按……执行”。</w:t>
      </w:r>
    </w:p>
    <w:p>
      <w:pPr>
        <w:pStyle w:val="64"/>
        <w:spacing w:before="156" w:after="156"/>
        <w:ind w:firstLine="0" w:firstLineChars="0"/>
        <w:jc w:val="center"/>
        <w:outlineLvl w:val="0"/>
        <w:rPr>
          <w:b/>
          <w:bCs/>
          <w:color w:val="auto"/>
          <w:kern w:val="44"/>
          <w:sz w:val="28"/>
          <w:szCs w:val="28"/>
        </w:rPr>
      </w:pPr>
      <w:r>
        <w:rPr>
          <w:rFonts w:ascii="Times New Roman"/>
          <w:color w:val="auto"/>
          <w:kern w:val="2"/>
          <w:sz w:val="24"/>
          <w:szCs w:val="24"/>
        </w:rPr>
        <w:br w:type="page"/>
      </w:r>
      <w:bookmarkStart w:id="3019" w:name="_Toc45610080"/>
      <w:bookmarkStart w:id="3020" w:name="_Toc44919416"/>
      <w:bookmarkStart w:id="3021" w:name="_Toc42843520"/>
      <w:bookmarkStart w:id="3022" w:name="_Toc72487146"/>
      <w:bookmarkStart w:id="3023" w:name="_Toc495323007"/>
      <w:r>
        <w:rPr>
          <w:rFonts w:hint="eastAsia"/>
          <w:b/>
          <w:bCs/>
          <w:color w:val="auto"/>
          <w:kern w:val="44"/>
          <w:sz w:val="28"/>
          <w:szCs w:val="28"/>
        </w:rPr>
        <w:t>引用标准名录</w:t>
      </w:r>
      <w:bookmarkEnd w:id="3019"/>
      <w:bookmarkEnd w:id="3020"/>
      <w:bookmarkEnd w:id="3021"/>
      <w:bookmarkEnd w:id="3022"/>
      <w:bookmarkEnd w:id="3023"/>
    </w:p>
    <w:p>
      <w:pPr>
        <w:pStyle w:val="64"/>
        <w:spacing w:before="156" w:after="156"/>
        <w:ind w:firstLine="470" w:firstLineChars="196"/>
        <w:rPr>
          <w:rFonts w:ascii="Times New Roman"/>
          <w:color w:val="auto"/>
          <w:kern w:val="2"/>
          <w:sz w:val="24"/>
          <w:szCs w:val="24"/>
        </w:rPr>
      </w:pPr>
      <w:r>
        <w:rPr>
          <w:rFonts w:hint="eastAsia" w:ascii="Times New Roman"/>
          <w:color w:val="auto"/>
          <w:kern w:val="2"/>
          <w:sz w:val="24"/>
          <w:szCs w:val="24"/>
        </w:rPr>
        <w:t>1 《建筑给水排水与节水通用规范》</w:t>
      </w:r>
    </w:p>
    <w:p>
      <w:pPr>
        <w:pStyle w:val="64"/>
        <w:spacing w:before="156" w:after="156"/>
        <w:ind w:firstLine="470" w:firstLineChars="196"/>
        <w:rPr>
          <w:rFonts w:ascii="Times New Roman"/>
          <w:color w:val="auto"/>
          <w:kern w:val="2"/>
          <w:sz w:val="24"/>
          <w:szCs w:val="24"/>
        </w:rPr>
      </w:pPr>
      <w:r>
        <w:rPr>
          <w:rFonts w:hint="eastAsia" w:ascii="Times New Roman"/>
          <w:color w:val="auto"/>
          <w:kern w:val="2"/>
          <w:sz w:val="24"/>
          <w:szCs w:val="24"/>
        </w:rPr>
        <w:t>2 《建筑防火通用规范》</w:t>
      </w:r>
    </w:p>
    <w:p>
      <w:pPr>
        <w:pStyle w:val="64"/>
        <w:spacing w:before="156" w:after="156"/>
        <w:ind w:firstLine="470" w:firstLineChars="196"/>
        <w:rPr>
          <w:rFonts w:ascii="Times New Roman"/>
          <w:color w:val="auto"/>
          <w:kern w:val="2"/>
          <w:sz w:val="24"/>
          <w:szCs w:val="24"/>
        </w:rPr>
      </w:pPr>
      <w:r>
        <w:rPr>
          <w:rFonts w:hint="eastAsia" w:ascii="Times New Roman"/>
          <w:color w:val="auto"/>
          <w:kern w:val="2"/>
          <w:sz w:val="24"/>
          <w:szCs w:val="24"/>
        </w:rPr>
        <w:t>3 《工业建筑供暖通风与空气调节通用规范》</w:t>
      </w:r>
    </w:p>
    <w:p>
      <w:pPr>
        <w:pStyle w:val="64"/>
        <w:spacing w:before="156" w:after="156"/>
        <w:ind w:firstLine="470" w:firstLineChars="196"/>
        <w:rPr>
          <w:rFonts w:ascii="Times New Roman"/>
          <w:color w:val="auto"/>
          <w:kern w:val="2"/>
          <w:sz w:val="24"/>
          <w:szCs w:val="24"/>
        </w:rPr>
      </w:pPr>
      <w:r>
        <w:rPr>
          <w:rFonts w:hint="eastAsia" w:ascii="Times New Roman"/>
          <w:color w:val="auto"/>
          <w:kern w:val="2"/>
          <w:sz w:val="24"/>
          <w:szCs w:val="24"/>
        </w:rPr>
        <w:t>4 《建筑与市政地基基础通用规范》</w:t>
      </w:r>
    </w:p>
    <w:p>
      <w:pPr>
        <w:pStyle w:val="64"/>
        <w:spacing w:before="156" w:after="156"/>
        <w:ind w:firstLine="470" w:firstLineChars="196"/>
        <w:rPr>
          <w:rFonts w:ascii="Times New Roman"/>
          <w:color w:val="auto"/>
          <w:kern w:val="2"/>
          <w:sz w:val="24"/>
          <w:szCs w:val="24"/>
        </w:rPr>
      </w:pPr>
      <w:r>
        <w:rPr>
          <w:rFonts w:hint="eastAsia" w:ascii="Times New Roman"/>
          <w:color w:val="auto"/>
          <w:kern w:val="2"/>
          <w:sz w:val="24"/>
          <w:szCs w:val="24"/>
        </w:rPr>
        <w:t>5 《工程结构通用规范》</w:t>
      </w:r>
    </w:p>
    <w:p>
      <w:pPr>
        <w:pStyle w:val="64"/>
        <w:spacing w:before="156" w:after="156"/>
        <w:ind w:firstLine="470" w:firstLineChars="196"/>
        <w:rPr>
          <w:rFonts w:ascii="Times New Roman"/>
          <w:color w:val="auto"/>
          <w:kern w:val="2"/>
          <w:sz w:val="24"/>
          <w:szCs w:val="24"/>
        </w:rPr>
      </w:pPr>
      <w:r>
        <w:rPr>
          <w:rFonts w:hint="eastAsia" w:ascii="Times New Roman"/>
          <w:color w:val="auto"/>
          <w:kern w:val="2"/>
          <w:sz w:val="24"/>
          <w:szCs w:val="24"/>
        </w:rPr>
        <w:t>6 《混凝土结构通用规范》</w:t>
      </w:r>
    </w:p>
    <w:p>
      <w:pPr>
        <w:pStyle w:val="64"/>
        <w:spacing w:before="156" w:after="156"/>
        <w:ind w:firstLine="470" w:firstLineChars="196"/>
        <w:rPr>
          <w:rFonts w:ascii="Times New Roman"/>
          <w:color w:val="auto"/>
          <w:kern w:val="2"/>
          <w:sz w:val="24"/>
          <w:szCs w:val="24"/>
        </w:rPr>
      </w:pPr>
      <w:r>
        <w:rPr>
          <w:rFonts w:hint="eastAsia" w:ascii="Times New Roman"/>
          <w:color w:val="auto"/>
          <w:kern w:val="2"/>
          <w:sz w:val="24"/>
          <w:szCs w:val="24"/>
        </w:rPr>
        <w:t>7 《砌体结构通用规范》</w:t>
      </w:r>
    </w:p>
    <w:p>
      <w:pPr>
        <w:pStyle w:val="64"/>
        <w:spacing w:before="156" w:after="156"/>
        <w:ind w:firstLine="470" w:firstLineChars="196"/>
        <w:rPr>
          <w:rFonts w:ascii="Times New Roman"/>
          <w:color w:val="auto"/>
          <w:kern w:val="2"/>
          <w:sz w:val="24"/>
          <w:szCs w:val="24"/>
        </w:rPr>
      </w:pPr>
      <w:r>
        <w:rPr>
          <w:rFonts w:hint="eastAsia" w:ascii="Times New Roman"/>
          <w:color w:val="auto"/>
          <w:kern w:val="2"/>
          <w:sz w:val="24"/>
          <w:szCs w:val="24"/>
        </w:rPr>
        <w:t>8 《钢结构通用规范》</w:t>
      </w:r>
    </w:p>
    <w:p>
      <w:pPr>
        <w:pStyle w:val="64"/>
        <w:spacing w:before="156" w:after="156"/>
        <w:ind w:firstLine="470" w:firstLineChars="196"/>
        <w:rPr>
          <w:rFonts w:ascii="Times New Roman"/>
          <w:color w:val="auto"/>
          <w:kern w:val="2"/>
          <w:sz w:val="24"/>
          <w:szCs w:val="24"/>
        </w:rPr>
      </w:pPr>
      <w:r>
        <w:rPr>
          <w:rFonts w:hint="eastAsia" w:ascii="Times New Roman"/>
          <w:color w:val="auto"/>
          <w:kern w:val="2"/>
          <w:sz w:val="24"/>
          <w:szCs w:val="24"/>
        </w:rPr>
        <w:t>9 《组合结构通用规范》</w:t>
      </w:r>
    </w:p>
    <w:p>
      <w:pPr>
        <w:pStyle w:val="64"/>
        <w:spacing w:before="156" w:after="156"/>
        <w:ind w:firstLine="470" w:firstLineChars="196"/>
        <w:rPr>
          <w:rFonts w:ascii="Times New Roman"/>
          <w:color w:val="auto"/>
          <w:kern w:val="2"/>
          <w:sz w:val="24"/>
          <w:szCs w:val="24"/>
        </w:rPr>
      </w:pPr>
      <w:r>
        <w:rPr>
          <w:rFonts w:hint="eastAsia" w:ascii="Times New Roman"/>
          <w:color w:val="auto"/>
          <w:kern w:val="2"/>
          <w:sz w:val="24"/>
          <w:szCs w:val="24"/>
        </w:rPr>
        <w:t>10 《建筑与市政工程抗震通用规范》</w:t>
      </w:r>
    </w:p>
    <w:p>
      <w:pPr>
        <w:pStyle w:val="64"/>
        <w:spacing w:before="156" w:after="156"/>
        <w:ind w:firstLine="470" w:firstLineChars="196"/>
        <w:rPr>
          <w:rFonts w:ascii="Times New Roman"/>
          <w:color w:val="auto"/>
          <w:kern w:val="2"/>
          <w:sz w:val="24"/>
          <w:szCs w:val="24"/>
        </w:rPr>
      </w:pPr>
      <w:r>
        <w:rPr>
          <w:rFonts w:hint="eastAsia" w:ascii="Times New Roman"/>
          <w:color w:val="auto"/>
          <w:kern w:val="2"/>
          <w:sz w:val="24"/>
          <w:szCs w:val="24"/>
        </w:rPr>
        <w:t>11 《既有建筑鉴定与加固通用规范》</w:t>
      </w:r>
    </w:p>
    <w:p>
      <w:pPr>
        <w:pStyle w:val="64"/>
        <w:spacing w:before="156" w:after="156"/>
        <w:ind w:firstLine="470" w:firstLineChars="196"/>
        <w:rPr>
          <w:rFonts w:ascii="Times New Roman"/>
          <w:color w:val="auto"/>
          <w:kern w:val="2"/>
          <w:sz w:val="24"/>
          <w:szCs w:val="24"/>
        </w:rPr>
      </w:pPr>
      <w:r>
        <w:rPr>
          <w:rFonts w:hint="eastAsia" w:ascii="Times New Roman"/>
          <w:color w:val="auto"/>
          <w:kern w:val="2"/>
          <w:sz w:val="24"/>
          <w:szCs w:val="24"/>
        </w:rPr>
        <w:t>12《既有建筑维护与改造通用规范》</w:t>
      </w:r>
    </w:p>
    <w:p>
      <w:pPr>
        <w:pStyle w:val="64"/>
        <w:spacing w:before="156" w:after="156"/>
        <w:ind w:firstLine="470" w:firstLineChars="196"/>
        <w:rPr>
          <w:rFonts w:ascii="Times New Roman"/>
          <w:color w:val="auto"/>
          <w:kern w:val="2"/>
          <w:sz w:val="24"/>
          <w:szCs w:val="24"/>
        </w:rPr>
      </w:pPr>
      <w:r>
        <w:rPr>
          <w:rFonts w:hint="eastAsia" w:ascii="Times New Roman"/>
          <w:color w:val="auto"/>
          <w:kern w:val="2"/>
          <w:sz w:val="24"/>
          <w:szCs w:val="24"/>
        </w:rPr>
        <w:t>13《建筑与市政工程施工质量控制通用规范》</w:t>
      </w:r>
    </w:p>
    <w:p>
      <w:pPr>
        <w:pStyle w:val="64"/>
        <w:spacing w:before="156" w:after="156"/>
        <w:ind w:firstLine="470" w:firstLineChars="196"/>
        <w:rPr>
          <w:rFonts w:ascii="Times New Roman"/>
          <w:color w:val="auto"/>
          <w:kern w:val="2"/>
          <w:sz w:val="24"/>
          <w:szCs w:val="24"/>
        </w:rPr>
      </w:pPr>
      <w:r>
        <w:rPr>
          <w:rFonts w:hint="eastAsia" w:ascii="Times New Roman"/>
          <w:color w:val="auto"/>
          <w:kern w:val="2"/>
          <w:sz w:val="24"/>
          <w:szCs w:val="24"/>
        </w:rPr>
        <w:t>14《电力工程电气装置安装施工及验收通用规范》</w:t>
      </w:r>
    </w:p>
    <w:p>
      <w:pPr>
        <w:pStyle w:val="64"/>
        <w:spacing w:before="156" w:after="156"/>
        <w:ind w:firstLine="470" w:firstLineChars="196"/>
        <w:rPr>
          <w:color w:val="auto"/>
          <w:sz w:val="20"/>
        </w:rPr>
      </w:pPr>
      <w:r>
        <w:rPr>
          <w:rFonts w:ascii="Times New Roman"/>
          <w:color w:val="auto"/>
          <w:kern w:val="2"/>
          <w:sz w:val="24"/>
          <w:szCs w:val="24"/>
        </w:rPr>
        <w:t>15</w:t>
      </w:r>
      <w:r>
        <w:rPr>
          <w:rFonts w:hint="eastAsia" w:ascii="Times New Roman"/>
          <w:color w:val="auto"/>
          <w:kern w:val="2"/>
          <w:sz w:val="24"/>
          <w:szCs w:val="24"/>
        </w:rPr>
        <w:t>《福岛核事故后核电厂改进行动通用技术要求》</w:t>
      </w:r>
    </w:p>
    <w:p>
      <w:pPr>
        <w:pStyle w:val="64"/>
        <w:spacing w:before="156" w:after="156"/>
        <w:ind w:firstLine="470" w:firstLineChars="196"/>
        <w:rPr>
          <w:rFonts w:asciiTheme="minorEastAsia" w:hAnsiTheme="minorEastAsia" w:eastAsiaTheme="minorEastAsia"/>
          <w:color w:val="auto"/>
          <w:sz w:val="28"/>
          <w:szCs w:val="28"/>
        </w:rPr>
      </w:pPr>
      <w:r>
        <w:rPr>
          <w:rFonts w:hint="eastAsia" w:ascii="Times New Roman"/>
          <w:color w:val="auto"/>
          <w:kern w:val="2"/>
          <w:sz w:val="24"/>
          <w:szCs w:val="24"/>
        </w:rPr>
        <w:t>16《工业企业设计卫生标准》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66"/>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113A00C5"/>
    <w:multiLevelType w:val="multilevel"/>
    <w:tmpl w:val="113A00C5"/>
    <w:lvl w:ilvl="0" w:tentative="0">
      <w:start w:val="1"/>
      <w:numFmt w:val="decimal"/>
      <w:lvlText w:val="%1"/>
      <w:lvlJc w:val="left"/>
      <w:pPr>
        <w:ind w:left="425" w:hanging="425"/>
      </w:pPr>
      <w:rPr>
        <w:rFonts w:hint="eastAsia" w:ascii="Times New Roman" w:hAnsi="Times New Roman"/>
        <w:b/>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0"/>
      <w:numFmt w:val="decimal"/>
      <w:lvlText w:val="%1.%2"/>
      <w:lvlJc w:val="left"/>
      <w:pPr>
        <w:ind w:left="0" w:firstLine="0"/>
      </w:pPr>
      <w:rPr>
        <w:rFonts w:hint="eastAsia" w:ascii="Times New Roman" w:hAnsi="Times New Roman"/>
        <w:b/>
        <w:bCs w:val="0"/>
        <w:i w:val="0"/>
        <w:iCs w:val="0"/>
        <w:caps w:val="0"/>
        <w:smallCaps w:val="0"/>
        <w:strike w:val="0"/>
        <w:dstrike w:val="0"/>
        <w:outline w:val="0"/>
        <w:shadow w:val="0"/>
        <w:emboss w:val="0"/>
        <w:imprint w:val="0"/>
        <w:vanish w:val="0"/>
        <w:spacing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lvlText w:val="%1.%2.%3"/>
      <w:lvlJc w:val="left"/>
      <w:pPr>
        <w:ind w:left="0" w:firstLine="0"/>
      </w:pPr>
      <w:rPr>
        <w:rFonts w:hint="eastAsia"/>
        <w:b/>
        <w:bCs w:val="0"/>
        <w:i w:val="0"/>
        <w:iCs w:val="0"/>
        <w:caps w:val="0"/>
        <w:smallCaps w:val="0"/>
        <w:strike w:val="0"/>
        <w:dstrike w:val="0"/>
        <w:outline w:val="0"/>
        <w:shadow w:val="0"/>
        <w:emboss w:val="0"/>
        <w:imprint w:val="0"/>
        <w:vanish w:val="0"/>
        <w:spacing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lvlText w:val="%4"/>
      <w:lvlJc w:val="left"/>
      <w:pPr>
        <w:ind w:left="567" w:hanging="567"/>
      </w:pPr>
      <w:rPr>
        <w:rFonts w:hint="eastAsia"/>
        <w:b w:val="0"/>
        <w:bCs w:val="0"/>
        <w:i w:val="0"/>
        <w:iCs w:val="0"/>
        <w:caps w:val="0"/>
        <w:smallCaps w:val="0"/>
        <w:strike w:val="0"/>
        <w:dstrike w:val="0"/>
        <w:outline w:val="0"/>
        <w:shadow w:val="0"/>
        <w:emboss w:val="0"/>
        <w:imprint w:val="0"/>
        <w:vanish w:val="0"/>
        <w:spacing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187A46E7"/>
    <w:multiLevelType w:val="multilevel"/>
    <w:tmpl w:val="187A46E7"/>
    <w:lvl w:ilvl="0" w:tentative="0">
      <w:start w:val="1"/>
      <w:numFmt w:val="decimal"/>
      <w:pStyle w:val="2"/>
      <w:lvlText w:val="%1"/>
      <w:lvlJc w:val="left"/>
      <w:pPr>
        <w:ind w:left="425" w:hanging="425"/>
      </w:pPr>
      <w:rPr>
        <w:rFonts w:hint="eastAsia" w:ascii="Times New Roman" w:hAnsi="Times New Roman"/>
        <w:b/>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0"/>
      <w:numFmt w:val="decimal"/>
      <w:pStyle w:val="3"/>
      <w:lvlText w:val="%1.%2"/>
      <w:lvlJc w:val="left"/>
      <w:pPr>
        <w:ind w:left="2836" w:firstLine="0"/>
      </w:pPr>
      <w:rPr>
        <w:rFonts w:hint="eastAsia" w:ascii="Times New Roman" w:hAnsi="Times New Roman"/>
        <w:b/>
        <w:bCs w:val="0"/>
        <w:i w:val="0"/>
        <w:iCs w:val="0"/>
        <w:caps w:val="0"/>
        <w:smallCaps w:val="0"/>
        <w:strike w:val="0"/>
        <w:dstrike w:val="0"/>
        <w:outline w:val="0"/>
        <w:shadow w:val="0"/>
        <w:emboss w:val="0"/>
        <w:imprint w:val="0"/>
        <w:vanish w:val="0"/>
        <w:color w:val="auto"/>
        <w:spacing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pStyle w:val="4"/>
      <w:lvlText w:val="%1.%2.%3"/>
      <w:lvlJc w:val="left"/>
      <w:pPr>
        <w:ind w:left="0" w:firstLine="0"/>
      </w:pPr>
      <w:rPr>
        <w:rFonts w:hint="eastAsia"/>
        <w:b w:val="0"/>
        <w:bCs w:val="0"/>
        <w:i w:val="0"/>
        <w:iCs w:val="0"/>
        <w:caps w:val="0"/>
        <w:smallCaps w:val="0"/>
        <w:strike w:val="0"/>
        <w:dstrike w:val="0"/>
        <w:outline w:val="0"/>
        <w:shadow w:val="0"/>
        <w:emboss w:val="0"/>
        <w:imprint w:val="0"/>
        <w:vanish w:val="0"/>
        <w:spacing w:val="0"/>
        <w:position w:val="0"/>
        <w:sz w:val="28"/>
        <w:szCs w:val="28"/>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5"/>
      <w:lvlText w:val="%4"/>
      <w:lvlJc w:val="left"/>
      <w:pPr>
        <w:ind w:left="567" w:hanging="567"/>
      </w:pPr>
      <w:rPr>
        <w:rFonts w:hint="eastAsia"/>
        <w:b w:val="0"/>
        <w:bCs w:val="0"/>
        <w:i w:val="0"/>
        <w:iCs w:val="0"/>
        <w:caps w:val="0"/>
        <w:smallCaps w:val="0"/>
        <w:strike w:val="0"/>
        <w:dstrike w:val="0"/>
        <w:outline w:val="0"/>
        <w:shadow w:val="0"/>
        <w:emboss w:val="0"/>
        <w:imprint w:val="0"/>
        <w:vanish w:val="0"/>
        <w:spacing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1CC6025B"/>
    <w:multiLevelType w:val="multilevel"/>
    <w:tmpl w:val="1CC6025B"/>
    <w:lvl w:ilvl="0" w:tentative="0">
      <w:start w:val="1"/>
      <w:numFmt w:val="decimal"/>
      <w:lvlText w:val="%1"/>
      <w:lvlJc w:val="left"/>
      <w:pPr>
        <w:ind w:left="425" w:hanging="425"/>
      </w:pPr>
      <w:rPr>
        <w:rFonts w:hint="eastAsia" w:ascii="Times New Roman" w:hAnsi="Times New Roman"/>
        <w:b/>
        <w:bCs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14:cntxtalts w14:val="0"/>
      </w:rPr>
    </w:lvl>
    <w:lvl w:ilvl="1" w:tentative="0">
      <w:start w:val="0"/>
      <w:numFmt w:val="decimal"/>
      <w:lvlText w:val="%1.%2"/>
      <w:lvlJc w:val="left"/>
      <w:pPr>
        <w:ind w:left="0" w:firstLine="0"/>
      </w:pPr>
      <w:rPr>
        <w:rFonts w:hint="eastAsia" w:ascii="Times New Roman" w:hAnsi="Times New Roman"/>
        <w:b/>
        <w:bCs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14:cntxtalts w14:val="0"/>
      </w:rPr>
    </w:lvl>
    <w:lvl w:ilvl="2" w:tentative="0">
      <w:start w:val="1"/>
      <w:numFmt w:val="decimal"/>
      <w:lvlText w:val="%1.%2.%3"/>
      <w:lvlJc w:val="left"/>
      <w:pPr>
        <w:ind w:left="0" w:firstLine="0"/>
      </w:pPr>
      <w:rPr>
        <w:rFonts w:hint="eastAsia"/>
        <w:b/>
        <w:bCs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14:cntxtalts w14:val="0"/>
      </w:rPr>
    </w:lvl>
    <w:lvl w:ilvl="3" w:tentative="0">
      <w:start w:val="1"/>
      <w:numFmt w:val="decimal"/>
      <w:lvlText w:val="%4"/>
      <w:lvlJc w:val="left"/>
      <w:pPr>
        <w:ind w:left="567" w:hanging="567"/>
      </w:pPr>
      <w:rPr>
        <w:rFonts w:hint="eastAsia"/>
        <w:b w:val="0"/>
        <w:bCs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14:cntxtalts w14:val="0"/>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1FC91163"/>
    <w:multiLevelType w:val="multilevel"/>
    <w:tmpl w:val="1FC91163"/>
    <w:lvl w:ilvl="0" w:tentative="0">
      <w:start w:val="1"/>
      <w:numFmt w:val="decimal"/>
      <w:pStyle w:val="5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4"/>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56"/>
      <w:suff w:val="nothing"/>
      <w:lvlText w:val="%1.%2.%3　"/>
      <w:lvlJc w:val="left"/>
      <w:pPr>
        <w:ind w:left="142" w:firstLine="0"/>
      </w:pPr>
      <w:rPr>
        <w:rFonts w:hint="eastAsia" w:ascii="黑体" w:hAnsi="Times New Roman" w:eastAsia="黑体"/>
        <w:b w:val="0"/>
        <w:i w:val="0"/>
        <w:sz w:val="21"/>
      </w:rPr>
    </w:lvl>
    <w:lvl w:ilvl="3" w:tentative="0">
      <w:start w:val="1"/>
      <w:numFmt w:val="decimal"/>
      <w:pStyle w:val="57"/>
      <w:suff w:val="nothing"/>
      <w:lvlText w:val="%1.%2.%3.%4　"/>
      <w:lvlJc w:val="left"/>
      <w:pPr>
        <w:ind w:left="0" w:firstLine="0"/>
      </w:pPr>
      <w:rPr>
        <w:rFonts w:hint="eastAsia" w:ascii="黑体" w:hAnsi="Times New Roman" w:eastAsia="黑体"/>
        <w:b w:val="0"/>
        <w:i w:val="0"/>
        <w:sz w:val="21"/>
      </w:rPr>
    </w:lvl>
    <w:lvl w:ilvl="4" w:tentative="0">
      <w:start w:val="1"/>
      <w:numFmt w:val="decimal"/>
      <w:pStyle w:val="59"/>
      <w:suff w:val="nothing"/>
      <w:lvlText w:val="%1.%2.%3.%4.%5　"/>
      <w:lvlJc w:val="left"/>
      <w:pPr>
        <w:ind w:left="0" w:firstLine="0"/>
      </w:pPr>
      <w:rPr>
        <w:rFonts w:hint="eastAsia" w:ascii="黑体" w:hAnsi="Times New Roman" w:eastAsia="黑体"/>
        <w:b w:val="0"/>
        <w:i w:val="0"/>
        <w:sz w:val="21"/>
      </w:rPr>
    </w:lvl>
    <w:lvl w:ilvl="5" w:tentative="0">
      <w:start w:val="1"/>
      <w:numFmt w:val="decimal"/>
      <w:pStyle w:val="6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21C24551"/>
    <w:multiLevelType w:val="multilevel"/>
    <w:tmpl w:val="21C24551"/>
    <w:lvl w:ilvl="0" w:tentative="0">
      <w:start w:val="1"/>
      <w:numFmt w:val="decimal"/>
      <w:lvlText w:val="%1"/>
      <w:lvlJc w:val="left"/>
      <w:pPr>
        <w:ind w:left="845" w:hanging="425"/>
      </w:pPr>
      <w:rPr>
        <w:rFonts w:hint="eastAsia"/>
        <w:b w:val="0"/>
      </w:rPr>
    </w:lvl>
    <w:lvl w:ilvl="1" w:tentative="0">
      <w:start w:val="1"/>
      <w:numFmt w:val="decimal"/>
      <w:lvlText w:val="%1.%2"/>
      <w:lvlJc w:val="left"/>
      <w:pPr>
        <w:ind w:left="1412" w:hanging="567"/>
      </w:pPr>
    </w:lvl>
    <w:lvl w:ilvl="2" w:tentative="0">
      <w:start w:val="1"/>
      <w:numFmt w:val="decimal"/>
      <w:lvlText w:val="%1.%2.%3"/>
      <w:lvlJc w:val="left"/>
      <w:pPr>
        <w:ind w:left="1838" w:hanging="567"/>
      </w:pPr>
    </w:lvl>
    <w:lvl w:ilvl="3" w:tentative="0">
      <w:start w:val="1"/>
      <w:numFmt w:val="decimal"/>
      <w:lvlText w:val="%1.%2.%3.%4"/>
      <w:lvlJc w:val="left"/>
      <w:pPr>
        <w:ind w:left="2404" w:hanging="708"/>
      </w:pPr>
    </w:lvl>
    <w:lvl w:ilvl="4" w:tentative="0">
      <w:start w:val="1"/>
      <w:numFmt w:val="decimal"/>
      <w:lvlText w:val="%1.%2.%3.%4.%5"/>
      <w:lvlJc w:val="left"/>
      <w:pPr>
        <w:ind w:left="2971" w:hanging="850"/>
      </w:pPr>
    </w:lvl>
    <w:lvl w:ilvl="5" w:tentative="0">
      <w:start w:val="1"/>
      <w:numFmt w:val="decimal"/>
      <w:lvlText w:val="%1.%2.%3.%4.%5.%6"/>
      <w:lvlJc w:val="left"/>
      <w:pPr>
        <w:ind w:left="3680" w:hanging="1134"/>
      </w:pPr>
    </w:lvl>
    <w:lvl w:ilvl="6" w:tentative="0">
      <w:start w:val="1"/>
      <w:numFmt w:val="decimal"/>
      <w:lvlText w:val="%1.%2.%3.%4.%5.%6.%7"/>
      <w:lvlJc w:val="left"/>
      <w:pPr>
        <w:ind w:left="4247" w:hanging="1276"/>
      </w:pPr>
    </w:lvl>
    <w:lvl w:ilvl="7" w:tentative="0">
      <w:start w:val="1"/>
      <w:numFmt w:val="decimal"/>
      <w:lvlText w:val="%1.%2.%3.%4.%5.%6.%7.%8"/>
      <w:lvlJc w:val="left"/>
      <w:pPr>
        <w:ind w:left="4814" w:hanging="1418"/>
      </w:pPr>
    </w:lvl>
    <w:lvl w:ilvl="8" w:tentative="0">
      <w:start w:val="1"/>
      <w:numFmt w:val="decimal"/>
      <w:lvlText w:val="%1.%2.%3.%4.%5.%6.%7.%8.%9"/>
      <w:lvlJc w:val="left"/>
      <w:pPr>
        <w:ind w:left="5522" w:hanging="1700"/>
      </w:pPr>
    </w:lvl>
  </w:abstractNum>
  <w:abstractNum w:abstractNumId="6">
    <w:nsid w:val="44C50F90"/>
    <w:multiLevelType w:val="multilevel"/>
    <w:tmpl w:val="44C50F90"/>
    <w:lvl w:ilvl="0" w:tentative="0">
      <w:start w:val="1"/>
      <w:numFmt w:val="lowerLetter"/>
      <w:pStyle w:val="61"/>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8"/>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2"/>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7">
    <w:nsid w:val="646260FA"/>
    <w:multiLevelType w:val="multilevel"/>
    <w:tmpl w:val="646260FA"/>
    <w:lvl w:ilvl="0" w:tentative="0">
      <w:start w:val="1"/>
      <w:numFmt w:val="decimal"/>
      <w:pStyle w:val="6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2"/>
  </w:num>
  <w:num w:numId="2">
    <w:abstractNumId w:val="4"/>
  </w:num>
  <w:num w:numId="3">
    <w:abstractNumId w:val="6"/>
  </w:num>
  <w:num w:numId="4">
    <w:abstractNumId w:val="0"/>
  </w:num>
  <w:num w:numId="5">
    <w:abstractNumId w:val="7"/>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DF"/>
    <w:rsid w:val="0002540F"/>
    <w:rsid w:val="00054D3E"/>
    <w:rsid w:val="0005688A"/>
    <w:rsid w:val="001058B9"/>
    <w:rsid w:val="001C2AE5"/>
    <w:rsid w:val="00205B89"/>
    <w:rsid w:val="0020790C"/>
    <w:rsid w:val="00233209"/>
    <w:rsid w:val="00244029"/>
    <w:rsid w:val="002D155F"/>
    <w:rsid w:val="003742DE"/>
    <w:rsid w:val="003C6D95"/>
    <w:rsid w:val="0040499C"/>
    <w:rsid w:val="00466C94"/>
    <w:rsid w:val="00555B1E"/>
    <w:rsid w:val="00586996"/>
    <w:rsid w:val="00586C64"/>
    <w:rsid w:val="005E125C"/>
    <w:rsid w:val="006E16CF"/>
    <w:rsid w:val="00751DCB"/>
    <w:rsid w:val="007C4FD7"/>
    <w:rsid w:val="00822AA8"/>
    <w:rsid w:val="0091006D"/>
    <w:rsid w:val="009474CE"/>
    <w:rsid w:val="009723CA"/>
    <w:rsid w:val="009A588E"/>
    <w:rsid w:val="00A512BA"/>
    <w:rsid w:val="00A90547"/>
    <w:rsid w:val="00AF3AD0"/>
    <w:rsid w:val="00BD7F2E"/>
    <w:rsid w:val="00BF3731"/>
    <w:rsid w:val="00C50EB5"/>
    <w:rsid w:val="00C76DDF"/>
    <w:rsid w:val="00C969CD"/>
    <w:rsid w:val="00CE511E"/>
    <w:rsid w:val="00D73C50"/>
    <w:rsid w:val="00DC663C"/>
    <w:rsid w:val="00DD3A87"/>
    <w:rsid w:val="00DF4670"/>
    <w:rsid w:val="00DF63D9"/>
    <w:rsid w:val="00E71914"/>
    <w:rsid w:val="00EB6ED1"/>
    <w:rsid w:val="00F13F51"/>
    <w:rsid w:val="00F17BFE"/>
    <w:rsid w:val="00F44800"/>
    <w:rsid w:val="00F92602"/>
    <w:rsid w:val="71CC7076"/>
    <w:rsid w:val="77BF7703"/>
    <w:rsid w:val="E23A5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4"/>
    <w:qFormat/>
    <w:uiPriority w:val="9"/>
    <w:pPr>
      <w:numPr>
        <w:ilvl w:val="0"/>
        <w:numId w:val="1"/>
      </w:numPr>
      <w:adjustRightInd w:val="0"/>
      <w:spacing w:line="360" w:lineRule="auto"/>
      <w:jc w:val="center"/>
      <w:outlineLvl w:val="0"/>
    </w:pPr>
    <w:rPr>
      <w:rFonts w:eastAsiaTheme="minorEastAsia" w:cstheme="minorBidi"/>
      <w:b/>
      <w:bCs/>
      <w:kern w:val="44"/>
      <w:sz w:val="30"/>
      <w:szCs w:val="30"/>
    </w:rPr>
  </w:style>
  <w:style w:type="paragraph" w:styleId="3">
    <w:name w:val="heading 2"/>
    <w:basedOn w:val="1"/>
    <w:next w:val="1"/>
    <w:link w:val="45"/>
    <w:unhideWhenUsed/>
    <w:qFormat/>
    <w:uiPriority w:val="9"/>
    <w:pPr>
      <w:numPr>
        <w:ilvl w:val="1"/>
        <w:numId w:val="1"/>
      </w:numPr>
      <w:adjustRightInd w:val="0"/>
      <w:snapToGrid w:val="0"/>
      <w:spacing w:line="360" w:lineRule="auto"/>
      <w:jc w:val="center"/>
      <w:outlineLvl w:val="1"/>
    </w:pPr>
    <w:rPr>
      <w:rFonts w:cstheme="majorBidi"/>
      <w:b/>
      <w:bCs/>
      <w:sz w:val="28"/>
      <w:szCs w:val="28"/>
    </w:rPr>
  </w:style>
  <w:style w:type="paragraph" w:styleId="4">
    <w:name w:val="heading 3"/>
    <w:basedOn w:val="1"/>
    <w:next w:val="1"/>
    <w:link w:val="46"/>
    <w:unhideWhenUsed/>
    <w:qFormat/>
    <w:uiPriority w:val="9"/>
    <w:pPr>
      <w:keepNext/>
      <w:keepLines/>
      <w:numPr>
        <w:ilvl w:val="2"/>
        <w:numId w:val="1"/>
      </w:numPr>
      <w:adjustRightInd w:val="0"/>
      <w:snapToGrid w:val="0"/>
      <w:spacing w:line="360" w:lineRule="auto"/>
      <w:jc w:val="left"/>
      <w:outlineLvl w:val="2"/>
    </w:pPr>
    <w:rPr>
      <w:rFonts w:eastAsiaTheme="minorEastAsia" w:cstheme="minorBidi"/>
      <w:bCs/>
      <w:sz w:val="24"/>
      <w:szCs w:val="32"/>
    </w:rPr>
  </w:style>
  <w:style w:type="paragraph" w:styleId="5">
    <w:name w:val="heading 4"/>
    <w:basedOn w:val="1"/>
    <w:next w:val="1"/>
    <w:link w:val="47"/>
    <w:unhideWhenUsed/>
    <w:qFormat/>
    <w:uiPriority w:val="9"/>
    <w:pPr>
      <w:numPr>
        <w:ilvl w:val="3"/>
        <w:numId w:val="1"/>
      </w:numPr>
      <w:adjustRightInd w:val="0"/>
      <w:snapToGrid w:val="0"/>
      <w:spacing w:line="360" w:lineRule="auto"/>
      <w:jc w:val="left"/>
      <w:outlineLvl w:val="3"/>
    </w:pPr>
    <w:rPr>
      <w:rFonts w:eastAsiaTheme="majorEastAsia" w:cstheme="majorBidi"/>
      <w:bCs/>
      <w:sz w:val="24"/>
      <w:szCs w:val="28"/>
    </w:rPr>
  </w:style>
  <w:style w:type="paragraph" w:styleId="6">
    <w:name w:val="heading 5"/>
    <w:basedOn w:val="1"/>
    <w:next w:val="1"/>
    <w:link w:val="48"/>
    <w:unhideWhenUsed/>
    <w:qFormat/>
    <w:uiPriority w:val="9"/>
    <w:pPr>
      <w:keepNext/>
      <w:keepLines/>
      <w:adjustRightInd w:val="0"/>
      <w:snapToGrid w:val="0"/>
      <w:spacing w:before="280" w:after="290" w:line="376" w:lineRule="auto"/>
      <w:ind w:firstLine="200" w:firstLineChars="200"/>
      <w:outlineLvl w:val="4"/>
    </w:pPr>
    <w:rPr>
      <w:rFonts w:eastAsiaTheme="minorEastAsia" w:cstheme="minorBidi"/>
      <w:b/>
      <w:bCs/>
      <w:szCs w:val="28"/>
    </w:rPr>
  </w:style>
  <w:style w:type="paragraph" w:styleId="7">
    <w:name w:val="heading 6"/>
    <w:basedOn w:val="1"/>
    <w:next w:val="1"/>
    <w:link w:val="49"/>
    <w:semiHidden/>
    <w:unhideWhenUsed/>
    <w:qFormat/>
    <w:uiPriority w:val="9"/>
    <w:pPr>
      <w:keepNext/>
      <w:keepLines/>
      <w:adjustRightInd w:val="0"/>
      <w:snapToGrid w:val="0"/>
      <w:spacing w:before="240" w:after="64" w:line="320" w:lineRule="auto"/>
      <w:ind w:firstLine="200" w:firstLineChars="200"/>
      <w:outlineLvl w:val="5"/>
    </w:pPr>
    <w:rPr>
      <w:rFonts w:asciiTheme="majorHAnsi" w:hAnsiTheme="majorHAnsi" w:eastAsiaTheme="majorEastAsia" w:cstheme="majorBidi"/>
      <w:b/>
      <w:bCs/>
      <w:sz w:val="24"/>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9">
    <w:name w:val="caption"/>
    <w:basedOn w:val="1"/>
    <w:next w:val="1"/>
    <w:unhideWhenUsed/>
    <w:qFormat/>
    <w:uiPriority w:val="35"/>
    <w:pPr>
      <w:adjustRightInd w:val="0"/>
      <w:snapToGrid w:val="0"/>
      <w:spacing w:line="360" w:lineRule="auto"/>
      <w:ind w:firstLine="200" w:firstLineChars="200"/>
    </w:pPr>
    <w:rPr>
      <w:rFonts w:eastAsia="黑体" w:asciiTheme="majorHAnsi" w:hAnsiTheme="majorHAnsi" w:cstheme="majorBidi"/>
      <w:sz w:val="20"/>
      <w:szCs w:val="20"/>
    </w:rPr>
  </w:style>
  <w:style w:type="paragraph" w:styleId="10">
    <w:name w:val="Document Map"/>
    <w:basedOn w:val="1"/>
    <w:link w:val="53"/>
    <w:semiHidden/>
    <w:unhideWhenUsed/>
    <w:qFormat/>
    <w:uiPriority w:val="99"/>
    <w:pPr>
      <w:adjustRightInd w:val="0"/>
      <w:snapToGrid w:val="0"/>
      <w:spacing w:line="360" w:lineRule="auto"/>
    </w:pPr>
    <w:rPr>
      <w:rFonts w:ascii="宋体" w:cstheme="minorBidi"/>
      <w:sz w:val="18"/>
      <w:szCs w:val="18"/>
    </w:rPr>
  </w:style>
  <w:style w:type="paragraph" w:styleId="11">
    <w:name w:val="annotation text"/>
    <w:basedOn w:val="1"/>
    <w:link w:val="39"/>
    <w:qFormat/>
    <w:uiPriority w:val="0"/>
    <w:pPr>
      <w:jc w:val="left"/>
    </w:pPr>
    <w:rPr>
      <w:rFonts w:asciiTheme="minorHAnsi" w:hAnsiTheme="minorHAnsi" w:eastAsiaTheme="minorEastAsia" w:cstheme="minorBidi"/>
    </w:rPr>
  </w:style>
  <w:style w:type="paragraph" w:styleId="12">
    <w:name w:val="Body Text"/>
    <w:basedOn w:val="1"/>
    <w:link w:val="38"/>
    <w:qFormat/>
    <w:uiPriority w:val="0"/>
    <w:pPr>
      <w:spacing w:after="120"/>
    </w:pPr>
  </w:style>
  <w:style w:type="paragraph" w:styleId="13">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4">
    <w:name w:val="toc 3"/>
    <w:basedOn w:val="1"/>
    <w:next w:val="1"/>
    <w:unhideWhenUsed/>
    <w:qFormat/>
    <w:uiPriority w:val="39"/>
    <w:pPr>
      <w:adjustRightInd w:val="0"/>
      <w:snapToGrid w:val="0"/>
      <w:spacing w:line="360" w:lineRule="auto"/>
      <w:ind w:left="840" w:leftChars="400" w:firstLine="200" w:firstLineChars="200"/>
    </w:pPr>
    <w:rPr>
      <w:rFonts w:eastAsiaTheme="minorEastAsia" w:cstheme="minorBidi"/>
      <w:sz w:val="24"/>
      <w:szCs w:val="22"/>
    </w:rPr>
  </w:style>
  <w:style w:type="paragraph" w:styleId="15">
    <w:name w:val="Plain Text"/>
    <w:basedOn w:val="1"/>
    <w:link w:val="71"/>
    <w:qFormat/>
    <w:uiPriority w:val="0"/>
    <w:pPr>
      <w:spacing w:beforeLines="50" w:afterLines="50" w:line="520" w:lineRule="exact"/>
      <w:ind w:firstLine="200" w:firstLineChars="200"/>
    </w:pPr>
    <w:rPr>
      <w:rFonts w:ascii="宋体" w:hAnsi="Courier New" w:eastAsiaTheme="minorEastAsia" w:cstheme="minorBidi"/>
      <w:szCs w:val="22"/>
    </w:rPr>
  </w:style>
  <w:style w:type="paragraph" w:styleId="16">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7">
    <w:name w:val="Date"/>
    <w:basedOn w:val="1"/>
    <w:next w:val="1"/>
    <w:link w:val="69"/>
    <w:semiHidden/>
    <w:unhideWhenUsed/>
    <w:qFormat/>
    <w:uiPriority w:val="99"/>
    <w:pPr>
      <w:adjustRightInd w:val="0"/>
      <w:snapToGrid w:val="0"/>
      <w:spacing w:line="360" w:lineRule="auto"/>
      <w:ind w:left="100" w:leftChars="2500"/>
    </w:pPr>
    <w:rPr>
      <w:rFonts w:eastAsiaTheme="minorEastAsia" w:cstheme="minorBidi"/>
      <w:sz w:val="24"/>
      <w:szCs w:val="22"/>
    </w:rPr>
  </w:style>
  <w:style w:type="paragraph" w:styleId="18">
    <w:name w:val="Balloon Text"/>
    <w:basedOn w:val="1"/>
    <w:link w:val="42"/>
    <w:semiHidden/>
    <w:unhideWhenUsed/>
    <w:qFormat/>
    <w:uiPriority w:val="99"/>
    <w:rPr>
      <w:sz w:val="18"/>
      <w:szCs w:val="18"/>
    </w:rPr>
  </w:style>
  <w:style w:type="paragraph" w:styleId="19">
    <w:name w:val="footer"/>
    <w:basedOn w:val="1"/>
    <w:link w:val="37"/>
    <w:unhideWhenUsed/>
    <w:qFormat/>
    <w:uiPriority w:val="99"/>
    <w:pPr>
      <w:tabs>
        <w:tab w:val="center" w:pos="4153"/>
        <w:tab w:val="right" w:pos="8306"/>
      </w:tabs>
      <w:snapToGrid w:val="0"/>
      <w:jc w:val="left"/>
    </w:pPr>
    <w:rPr>
      <w:sz w:val="18"/>
      <w:szCs w:val="18"/>
    </w:rPr>
  </w:style>
  <w:style w:type="paragraph" w:styleId="20">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pPr>
      <w:tabs>
        <w:tab w:val="right" w:leader="middleDot" w:pos="8296"/>
      </w:tabs>
      <w:adjustRightInd w:val="0"/>
      <w:snapToGrid w:val="0"/>
      <w:spacing w:line="360" w:lineRule="auto"/>
      <w:jc w:val="center"/>
      <w:outlineLvl w:val="0"/>
    </w:pPr>
    <w:rPr>
      <w:rFonts w:eastAsiaTheme="minorEastAsia" w:cstheme="minorBidi"/>
      <w:sz w:val="24"/>
      <w:szCs w:val="22"/>
    </w:rPr>
  </w:style>
  <w:style w:type="paragraph" w:styleId="22">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23">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24">
    <w:name w:val="toc 2"/>
    <w:basedOn w:val="1"/>
    <w:next w:val="1"/>
    <w:unhideWhenUsed/>
    <w:qFormat/>
    <w:uiPriority w:val="39"/>
    <w:pPr>
      <w:tabs>
        <w:tab w:val="left" w:pos="993"/>
        <w:tab w:val="right" w:leader="middleDot" w:pos="8296"/>
      </w:tabs>
      <w:adjustRightInd w:val="0"/>
      <w:snapToGrid w:val="0"/>
      <w:ind w:left="425" w:leftChars="177" w:firstLine="1"/>
    </w:pPr>
    <w:rPr>
      <w:rFonts w:eastAsiaTheme="minorEastAsia" w:cstheme="minorBidi"/>
      <w:sz w:val="24"/>
      <w:szCs w:val="22"/>
    </w:rPr>
  </w:style>
  <w:style w:type="paragraph" w:styleId="25">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2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7">
    <w:name w:val="annotation subject"/>
    <w:basedOn w:val="11"/>
    <w:next w:val="11"/>
    <w:link w:val="50"/>
    <w:semiHidden/>
    <w:unhideWhenUsed/>
    <w:qFormat/>
    <w:uiPriority w:val="99"/>
    <w:pPr>
      <w:adjustRightInd w:val="0"/>
      <w:snapToGrid w:val="0"/>
      <w:spacing w:line="360" w:lineRule="auto"/>
    </w:pPr>
    <w:rPr>
      <w:rFonts w:ascii="Times New Roman" w:hAnsi="Times New Roman"/>
      <w:b/>
      <w:bCs/>
      <w:sz w:val="24"/>
      <w:szCs w:val="22"/>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22"/>
    <w:rPr>
      <w:b/>
      <w:bCs/>
    </w:rPr>
  </w:style>
  <w:style w:type="character" w:styleId="32">
    <w:name w:val="FollowedHyperlink"/>
    <w:basedOn w:val="30"/>
    <w:semiHidden/>
    <w:unhideWhenUsed/>
    <w:qFormat/>
    <w:uiPriority w:val="99"/>
    <w:rPr>
      <w:color w:val="954F72" w:themeColor="followedHyperlink"/>
      <w:u w:val="single"/>
      <w14:textFill>
        <w14:solidFill>
          <w14:schemeClr w14:val="folHlink"/>
        </w14:solidFill>
      </w14:textFill>
    </w:rPr>
  </w:style>
  <w:style w:type="character" w:styleId="33">
    <w:name w:val="Hyperlink"/>
    <w:basedOn w:val="30"/>
    <w:unhideWhenUsed/>
    <w:qFormat/>
    <w:uiPriority w:val="99"/>
    <w:rPr>
      <w:color w:val="0563C1" w:themeColor="hyperlink"/>
      <w:u w:val="single"/>
      <w14:textFill>
        <w14:solidFill>
          <w14:schemeClr w14:val="hlink"/>
        </w14:solidFill>
      </w14:textFill>
    </w:rPr>
  </w:style>
  <w:style w:type="character" w:styleId="34">
    <w:name w:val="annotation reference"/>
    <w:qFormat/>
    <w:uiPriority w:val="0"/>
    <w:rPr>
      <w:sz w:val="21"/>
      <w:szCs w:val="21"/>
    </w:rPr>
  </w:style>
  <w:style w:type="paragraph" w:customStyle="1" w:styleId="35">
    <w:name w:val="章"/>
    <w:basedOn w:val="1"/>
    <w:qFormat/>
    <w:uiPriority w:val="0"/>
    <w:pPr>
      <w:spacing w:beforeLines="100" w:afterLines="100" w:line="300" w:lineRule="auto"/>
      <w:jc w:val="center"/>
      <w:outlineLvl w:val="0"/>
    </w:pPr>
    <w:rPr>
      <w:b/>
      <w:bCs/>
      <w:sz w:val="28"/>
      <w:szCs w:val="28"/>
    </w:rPr>
  </w:style>
  <w:style w:type="character" w:customStyle="1" w:styleId="36">
    <w:name w:val="页眉 Char"/>
    <w:basedOn w:val="30"/>
    <w:link w:val="20"/>
    <w:qFormat/>
    <w:uiPriority w:val="99"/>
    <w:rPr>
      <w:rFonts w:ascii="Times New Roman" w:hAnsi="Times New Roman" w:eastAsia="宋体" w:cs="Times New Roman"/>
      <w:sz w:val="18"/>
      <w:szCs w:val="18"/>
    </w:rPr>
  </w:style>
  <w:style w:type="character" w:customStyle="1" w:styleId="37">
    <w:name w:val="页脚 Char"/>
    <w:basedOn w:val="30"/>
    <w:link w:val="19"/>
    <w:qFormat/>
    <w:uiPriority w:val="99"/>
    <w:rPr>
      <w:rFonts w:ascii="Times New Roman" w:hAnsi="Times New Roman" w:eastAsia="宋体" w:cs="Times New Roman"/>
      <w:sz w:val="18"/>
      <w:szCs w:val="18"/>
    </w:rPr>
  </w:style>
  <w:style w:type="character" w:customStyle="1" w:styleId="38">
    <w:name w:val="正文文本 Char"/>
    <w:basedOn w:val="30"/>
    <w:link w:val="12"/>
    <w:qFormat/>
    <w:uiPriority w:val="0"/>
    <w:rPr>
      <w:rFonts w:ascii="Times New Roman" w:hAnsi="Times New Roman" w:eastAsia="宋体" w:cs="Times New Roman"/>
      <w:szCs w:val="24"/>
    </w:rPr>
  </w:style>
  <w:style w:type="character" w:customStyle="1" w:styleId="39">
    <w:name w:val="批注文字 Char"/>
    <w:link w:val="11"/>
    <w:qFormat/>
    <w:uiPriority w:val="0"/>
    <w:rPr>
      <w:szCs w:val="24"/>
    </w:rPr>
  </w:style>
  <w:style w:type="character" w:customStyle="1" w:styleId="40">
    <w:name w:val="批注文字 Char1"/>
    <w:basedOn w:val="30"/>
    <w:semiHidden/>
    <w:qFormat/>
    <w:uiPriority w:val="99"/>
    <w:rPr>
      <w:rFonts w:ascii="Times New Roman" w:hAnsi="Times New Roman" w:eastAsia="宋体" w:cs="Times New Roman"/>
      <w:szCs w:val="24"/>
    </w:rPr>
  </w:style>
  <w:style w:type="paragraph" w:customStyle="1" w:styleId="41">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42">
    <w:name w:val="批注框文本 Char"/>
    <w:basedOn w:val="30"/>
    <w:link w:val="18"/>
    <w:semiHidden/>
    <w:qFormat/>
    <w:uiPriority w:val="99"/>
    <w:rPr>
      <w:rFonts w:ascii="Times New Roman" w:hAnsi="Times New Roman" w:eastAsia="宋体" w:cs="Times New Roman"/>
      <w:sz w:val="18"/>
      <w:szCs w:val="18"/>
    </w:rPr>
  </w:style>
  <w:style w:type="paragraph" w:styleId="43">
    <w:name w:val="List Paragraph"/>
    <w:basedOn w:val="1"/>
    <w:qFormat/>
    <w:uiPriority w:val="34"/>
    <w:pPr>
      <w:ind w:firstLine="420" w:firstLineChars="200"/>
    </w:pPr>
  </w:style>
  <w:style w:type="character" w:customStyle="1" w:styleId="44">
    <w:name w:val="标题 1 Char"/>
    <w:basedOn w:val="30"/>
    <w:link w:val="2"/>
    <w:qFormat/>
    <w:uiPriority w:val="9"/>
    <w:rPr>
      <w:rFonts w:ascii="Times New Roman" w:hAnsi="Times New Roman"/>
      <w:b/>
      <w:bCs/>
      <w:kern w:val="44"/>
      <w:sz w:val="30"/>
      <w:szCs w:val="30"/>
    </w:rPr>
  </w:style>
  <w:style w:type="character" w:customStyle="1" w:styleId="45">
    <w:name w:val="标题 2 Char"/>
    <w:basedOn w:val="30"/>
    <w:link w:val="3"/>
    <w:qFormat/>
    <w:uiPriority w:val="9"/>
    <w:rPr>
      <w:rFonts w:ascii="Times New Roman" w:hAnsi="Times New Roman" w:eastAsia="宋体" w:cstheme="majorBidi"/>
      <w:b/>
      <w:bCs/>
      <w:sz w:val="28"/>
      <w:szCs w:val="28"/>
    </w:rPr>
  </w:style>
  <w:style w:type="character" w:customStyle="1" w:styleId="46">
    <w:name w:val="标题 3 Char"/>
    <w:basedOn w:val="30"/>
    <w:link w:val="4"/>
    <w:qFormat/>
    <w:uiPriority w:val="9"/>
    <w:rPr>
      <w:rFonts w:ascii="Times New Roman" w:hAnsi="Times New Roman"/>
      <w:bCs/>
      <w:sz w:val="24"/>
      <w:szCs w:val="32"/>
    </w:rPr>
  </w:style>
  <w:style w:type="character" w:customStyle="1" w:styleId="47">
    <w:name w:val="标题 4 Char"/>
    <w:basedOn w:val="30"/>
    <w:link w:val="5"/>
    <w:qFormat/>
    <w:uiPriority w:val="9"/>
    <w:rPr>
      <w:rFonts w:ascii="Times New Roman" w:hAnsi="Times New Roman" w:eastAsiaTheme="majorEastAsia" w:cstheme="majorBidi"/>
      <w:bCs/>
      <w:sz w:val="24"/>
      <w:szCs w:val="28"/>
    </w:rPr>
  </w:style>
  <w:style w:type="character" w:customStyle="1" w:styleId="48">
    <w:name w:val="标题 5 Char"/>
    <w:basedOn w:val="30"/>
    <w:link w:val="6"/>
    <w:qFormat/>
    <w:uiPriority w:val="9"/>
    <w:rPr>
      <w:rFonts w:ascii="Times New Roman" w:hAnsi="Times New Roman"/>
      <w:b/>
      <w:bCs/>
      <w:szCs w:val="28"/>
    </w:rPr>
  </w:style>
  <w:style w:type="character" w:customStyle="1" w:styleId="49">
    <w:name w:val="标题 6 Char"/>
    <w:basedOn w:val="30"/>
    <w:link w:val="7"/>
    <w:semiHidden/>
    <w:qFormat/>
    <w:uiPriority w:val="9"/>
    <w:rPr>
      <w:rFonts w:asciiTheme="majorHAnsi" w:hAnsiTheme="majorHAnsi" w:eastAsiaTheme="majorEastAsia" w:cstheme="majorBidi"/>
      <w:b/>
      <w:bCs/>
      <w:sz w:val="24"/>
      <w:szCs w:val="24"/>
    </w:rPr>
  </w:style>
  <w:style w:type="character" w:customStyle="1" w:styleId="50">
    <w:name w:val="批注主题 Char"/>
    <w:basedOn w:val="39"/>
    <w:link w:val="27"/>
    <w:semiHidden/>
    <w:qFormat/>
    <w:uiPriority w:val="99"/>
    <w:rPr>
      <w:rFonts w:ascii="Times New Roman" w:hAnsi="Times New Roman"/>
      <w:b/>
      <w:bCs/>
      <w:sz w:val="24"/>
      <w:szCs w:val="24"/>
    </w:rPr>
  </w:style>
  <w:style w:type="paragraph" w:customStyle="1" w:styleId="51">
    <w:name w:val="Revision"/>
    <w:hidden/>
    <w:semiHidden/>
    <w:qFormat/>
    <w:uiPriority w:val="99"/>
    <w:rPr>
      <w:rFonts w:ascii="Times New Roman" w:hAnsi="Times New Roman" w:eastAsiaTheme="minorEastAsia" w:cstheme="minorBidi"/>
      <w:kern w:val="2"/>
      <w:sz w:val="24"/>
      <w:szCs w:val="22"/>
      <w:lang w:val="en-US" w:eastAsia="zh-CN" w:bidi="ar-SA"/>
    </w:rPr>
  </w:style>
  <w:style w:type="paragraph" w:styleId="52">
    <w:name w:val="No Spacing"/>
    <w:qFormat/>
    <w:uiPriority w:val="1"/>
    <w:pPr>
      <w:widowControl w:val="0"/>
      <w:adjustRightInd w:val="0"/>
      <w:snapToGrid w:val="0"/>
      <w:jc w:val="both"/>
    </w:pPr>
    <w:rPr>
      <w:rFonts w:ascii="Times New Roman" w:hAnsi="Times New Roman" w:eastAsiaTheme="minorEastAsia" w:cstheme="minorBidi"/>
      <w:kern w:val="2"/>
      <w:sz w:val="24"/>
      <w:szCs w:val="22"/>
      <w:lang w:val="en-US" w:eastAsia="zh-CN" w:bidi="ar-SA"/>
    </w:rPr>
  </w:style>
  <w:style w:type="character" w:customStyle="1" w:styleId="53">
    <w:name w:val="文档结构图 Char"/>
    <w:basedOn w:val="30"/>
    <w:link w:val="10"/>
    <w:semiHidden/>
    <w:qFormat/>
    <w:uiPriority w:val="99"/>
    <w:rPr>
      <w:rFonts w:ascii="宋体" w:hAnsi="Times New Roman" w:eastAsia="宋体"/>
      <w:sz w:val="18"/>
      <w:szCs w:val="18"/>
    </w:rPr>
  </w:style>
  <w:style w:type="paragraph" w:customStyle="1" w:styleId="54">
    <w:name w:val="一级条标题"/>
    <w:next w:val="1"/>
    <w:qFormat/>
    <w:uiPriority w:val="0"/>
    <w:pPr>
      <w:numPr>
        <w:ilvl w:val="1"/>
        <w:numId w:val="2"/>
      </w:numPr>
      <w:spacing w:beforeLines="50" w:afterLines="50"/>
      <w:outlineLvl w:val="2"/>
    </w:pPr>
    <w:rPr>
      <w:rFonts w:ascii="黑体" w:hAnsi="Times New Roman" w:eastAsia="黑体" w:cs="Times New Roman"/>
      <w:kern w:val="0"/>
      <w:sz w:val="21"/>
      <w:szCs w:val="21"/>
      <w:lang w:val="en-US" w:eastAsia="zh-CN" w:bidi="ar-SA"/>
    </w:rPr>
  </w:style>
  <w:style w:type="paragraph" w:customStyle="1" w:styleId="55">
    <w:name w:val="章标题"/>
    <w:next w:val="1"/>
    <w:qFormat/>
    <w:uiPriority w:val="0"/>
    <w:pPr>
      <w:numPr>
        <w:ilvl w:val="0"/>
        <w:numId w:val="2"/>
      </w:num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56">
    <w:name w:val="二级条标题"/>
    <w:basedOn w:val="54"/>
    <w:next w:val="1"/>
    <w:qFormat/>
    <w:uiPriority w:val="0"/>
    <w:pPr>
      <w:numPr>
        <w:ilvl w:val="2"/>
      </w:numPr>
      <w:spacing w:before="50" w:after="50"/>
      <w:outlineLvl w:val="3"/>
    </w:pPr>
  </w:style>
  <w:style w:type="paragraph" w:customStyle="1" w:styleId="57">
    <w:name w:val="三级条标题"/>
    <w:basedOn w:val="56"/>
    <w:next w:val="1"/>
    <w:qFormat/>
    <w:uiPriority w:val="0"/>
    <w:pPr>
      <w:numPr>
        <w:ilvl w:val="3"/>
      </w:numPr>
      <w:outlineLvl w:val="4"/>
    </w:pPr>
  </w:style>
  <w:style w:type="paragraph" w:customStyle="1" w:styleId="58">
    <w:name w:val="数字编号列项（二级）"/>
    <w:qFormat/>
    <w:uiPriority w:val="99"/>
    <w:pPr>
      <w:numPr>
        <w:ilvl w:val="1"/>
        <w:numId w:val="3"/>
      </w:numPr>
      <w:jc w:val="both"/>
    </w:pPr>
    <w:rPr>
      <w:rFonts w:ascii="宋体" w:hAnsi="Times New Roman" w:eastAsia="宋体" w:cs="Times New Roman"/>
      <w:kern w:val="0"/>
      <w:sz w:val="21"/>
      <w:szCs w:val="20"/>
      <w:lang w:val="en-US" w:eastAsia="zh-CN" w:bidi="ar-SA"/>
    </w:rPr>
  </w:style>
  <w:style w:type="paragraph" w:customStyle="1" w:styleId="59">
    <w:name w:val="四级条标题"/>
    <w:basedOn w:val="57"/>
    <w:next w:val="1"/>
    <w:qFormat/>
    <w:uiPriority w:val="0"/>
    <w:pPr>
      <w:numPr>
        <w:ilvl w:val="4"/>
      </w:numPr>
      <w:outlineLvl w:val="5"/>
    </w:pPr>
  </w:style>
  <w:style w:type="paragraph" w:customStyle="1" w:styleId="60">
    <w:name w:val="五级条标题"/>
    <w:basedOn w:val="59"/>
    <w:next w:val="1"/>
    <w:qFormat/>
    <w:uiPriority w:val="0"/>
    <w:pPr>
      <w:numPr>
        <w:ilvl w:val="5"/>
      </w:numPr>
      <w:outlineLvl w:val="6"/>
    </w:pPr>
  </w:style>
  <w:style w:type="paragraph" w:customStyle="1" w:styleId="61">
    <w:name w:val="字母编号列项（一级）"/>
    <w:qFormat/>
    <w:uiPriority w:val="99"/>
    <w:pPr>
      <w:numPr>
        <w:ilvl w:val="0"/>
        <w:numId w:val="3"/>
      </w:numPr>
      <w:jc w:val="both"/>
    </w:pPr>
    <w:rPr>
      <w:rFonts w:ascii="宋体" w:hAnsi="Times New Roman" w:eastAsia="宋体" w:cs="Times New Roman"/>
      <w:kern w:val="0"/>
      <w:sz w:val="21"/>
      <w:szCs w:val="20"/>
      <w:lang w:val="en-US" w:eastAsia="zh-CN" w:bidi="ar-SA"/>
    </w:rPr>
  </w:style>
  <w:style w:type="paragraph" w:customStyle="1" w:styleId="62">
    <w:name w:val="编号列项（三级）"/>
    <w:qFormat/>
    <w:uiPriority w:val="99"/>
    <w:pPr>
      <w:numPr>
        <w:ilvl w:val="2"/>
        <w:numId w:val="3"/>
      </w:numPr>
    </w:pPr>
    <w:rPr>
      <w:rFonts w:ascii="宋体" w:hAnsi="Times New Roman" w:eastAsia="宋体" w:cs="Times New Roman"/>
      <w:kern w:val="0"/>
      <w:sz w:val="21"/>
      <w:szCs w:val="20"/>
      <w:lang w:val="en-US" w:eastAsia="zh-CN" w:bidi="ar-SA"/>
    </w:rPr>
  </w:style>
  <w:style w:type="paragraph" w:customStyle="1" w:styleId="63">
    <w:name w:val="三级无"/>
    <w:basedOn w:val="57"/>
    <w:qFormat/>
    <w:uiPriority w:val="99"/>
    <w:pPr>
      <w:spacing w:beforeLines="0" w:afterLines="0"/>
    </w:pPr>
    <w:rPr>
      <w:rFonts w:ascii="宋体" w:eastAsia="宋体"/>
    </w:rPr>
  </w:style>
  <w:style w:type="paragraph" w:customStyle="1" w:styleId="64">
    <w:name w:val="段"/>
    <w:link w:val="6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65">
    <w:name w:val="段 Char"/>
    <w:basedOn w:val="30"/>
    <w:link w:val="64"/>
    <w:qFormat/>
    <w:uiPriority w:val="0"/>
    <w:rPr>
      <w:rFonts w:ascii="宋体" w:hAnsi="Times New Roman" w:eastAsia="宋体" w:cs="Times New Roman"/>
      <w:kern w:val="0"/>
      <w:szCs w:val="20"/>
    </w:rPr>
  </w:style>
  <w:style w:type="paragraph" w:customStyle="1" w:styleId="66">
    <w:name w:val="注×："/>
    <w:qFormat/>
    <w:uiPriority w:val="99"/>
    <w:pPr>
      <w:widowControl w:val="0"/>
      <w:numPr>
        <w:ilvl w:val="0"/>
        <w:numId w:val="4"/>
      </w:numPr>
      <w:autoSpaceDE w:val="0"/>
      <w:autoSpaceDN w:val="0"/>
      <w:jc w:val="both"/>
    </w:pPr>
    <w:rPr>
      <w:rFonts w:ascii="宋体" w:hAnsi="Times New Roman" w:eastAsia="宋体" w:cs="Times New Roman"/>
      <w:kern w:val="0"/>
      <w:sz w:val="18"/>
      <w:szCs w:val="18"/>
      <w:lang w:val="en-US" w:eastAsia="zh-CN" w:bidi="ar-SA"/>
    </w:rPr>
  </w:style>
  <w:style w:type="paragraph" w:customStyle="1" w:styleId="67">
    <w:name w:val="正文表标题"/>
    <w:next w:val="64"/>
    <w:qFormat/>
    <w:uiPriority w:val="99"/>
    <w:pPr>
      <w:numPr>
        <w:ilvl w:val="0"/>
        <w:numId w:val="5"/>
      </w:numPr>
      <w:spacing w:beforeLines="50" w:afterLines="50"/>
      <w:jc w:val="center"/>
    </w:pPr>
    <w:rPr>
      <w:rFonts w:ascii="黑体" w:hAnsi="Times New Roman" w:eastAsia="黑体" w:cs="Times New Roman"/>
      <w:kern w:val="0"/>
      <w:sz w:val="21"/>
      <w:szCs w:val="20"/>
      <w:lang w:val="en-US" w:eastAsia="zh-CN" w:bidi="ar-SA"/>
    </w:rPr>
  </w:style>
  <w:style w:type="paragraph" w:customStyle="1" w:styleId="68">
    <w:name w:val="二级无"/>
    <w:basedOn w:val="56"/>
    <w:qFormat/>
    <w:uiPriority w:val="99"/>
    <w:pPr>
      <w:numPr>
        <w:ilvl w:val="0"/>
        <w:numId w:val="0"/>
      </w:numPr>
      <w:spacing w:beforeLines="0" w:afterLines="0"/>
      <w:ind w:left="5387" w:hanging="567"/>
    </w:pPr>
    <w:rPr>
      <w:rFonts w:ascii="宋体" w:eastAsia="宋体"/>
    </w:rPr>
  </w:style>
  <w:style w:type="character" w:customStyle="1" w:styleId="69">
    <w:name w:val="日期 Char"/>
    <w:basedOn w:val="30"/>
    <w:link w:val="17"/>
    <w:semiHidden/>
    <w:qFormat/>
    <w:uiPriority w:val="99"/>
    <w:rPr>
      <w:rFonts w:ascii="Times New Roman" w:hAnsi="Times New Roman"/>
      <w:sz w:val="24"/>
    </w:rPr>
  </w:style>
  <w:style w:type="character" w:customStyle="1" w:styleId="70">
    <w:name w:val="emailstyle21"/>
    <w:basedOn w:val="30"/>
    <w:semiHidden/>
    <w:qFormat/>
    <w:uiPriority w:val="0"/>
    <w:rPr>
      <w:rFonts w:hint="default" w:eastAsia="微软雅黑" w:asciiTheme="minorHAnsi" w:hAnsiTheme="minorHAnsi" w:cstheme="minorBidi"/>
      <w:color w:val="auto"/>
      <w:sz w:val="24"/>
      <w:szCs w:val="22"/>
    </w:rPr>
  </w:style>
  <w:style w:type="character" w:customStyle="1" w:styleId="71">
    <w:name w:val="纯文本 Char"/>
    <w:link w:val="15"/>
    <w:qFormat/>
    <w:locked/>
    <w:uiPriority w:val="0"/>
    <w:rPr>
      <w:rFonts w:ascii="宋体" w:hAnsi="Courier New"/>
    </w:rPr>
  </w:style>
  <w:style w:type="character" w:customStyle="1" w:styleId="72">
    <w:name w:val="纯文本 Char1"/>
    <w:basedOn w:val="30"/>
    <w:semiHidden/>
    <w:qFormat/>
    <w:uiPriority w:val="99"/>
    <w:rPr>
      <w:rFonts w:ascii="宋体" w:hAnsi="Courier New" w:eastAsia="宋体" w:cs="Courier New"/>
      <w:szCs w:val="21"/>
    </w:rPr>
  </w:style>
  <w:style w:type="character" w:customStyle="1" w:styleId="73">
    <w:name w:val="Char Char21"/>
    <w:qFormat/>
    <w:locked/>
    <w:uiPriority w:val="0"/>
    <w:rPr>
      <w:lang w:bidi="ar-SA"/>
    </w:rPr>
  </w:style>
  <w:style w:type="paragraph" w:customStyle="1" w:styleId="74">
    <w:name w:val="GW-1级"/>
    <w:basedOn w:val="1"/>
    <w:link w:val="75"/>
    <w:qFormat/>
    <w:uiPriority w:val="0"/>
    <w:pPr>
      <w:widowControl/>
      <w:tabs>
        <w:tab w:val="left" w:pos="1418"/>
      </w:tabs>
      <w:spacing w:line="540" w:lineRule="exact"/>
      <w:ind w:firstLine="632" w:firstLineChars="200"/>
      <w:outlineLvl w:val="0"/>
    </w:pPr>
    <w:rPr>
      <w:rFonts w:ascii="黑体" w:hAnsi="黑体" w:eastAsia="黑体" w:cs="仿宋"/>
      <w:bCs/>
      <w:sz w:val="32"/>
      <w:szCs w:val="32"/>
    </w:rPr>
  </w:style>
  <w:style w:type="character" w:customStyle="1" w:styleId="75">
    <w:name w:val="GW-1级 Char"/>
    <w:link w:val="74"/>
    <w:qFormat/>
    <w:uiPriority w:val="0"/>
    <w:rPr>
      <w:rFonts w:ascii="黑体" w:hAnsi="黑体" w:eastAsia="黑体" w:cs="仿宋"/>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2315</Words>
  <Characters>13196</Characters>
  <Lines>109</Lines>
  <Paragraphs>30</Paragraphs>
  <TotalTime>2</TotalTime>
  <ScaleCrop>false</ScaleCrop>
  <LinksUpToDate>false</LinksUpToDate>
  <CharactersWithSpaces>15481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2021-07-10T01:24:00Z</dcterms:created>
  <dc:creator>Lidw</dc:creator>
  <cp:lastModifiedBy>luoxy</cp:lastModifiedBy>
  <cp:lastPrinted>2023-05-30T18:38:49Z</cp:lastPrinted>
  <dcterms:modified xsi:type="dcterms:W3CDTF">2023-05-30T18:39:04Z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