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tLeas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附件 </w:t>
      </w:r>
    </w:p>
    <w:p>
      <w:pPr>
        <w:spacing w:line="276" w:lineRule="atLeast"/>
        <w:rPr>
          <w:rFonts w:ascii="宋体 ，Arial" w:hAnsi="宋体" w:eastAsia="宋体 ，Arial" w:cs="宋体"/>
          <w:color w:val="000000"/>
          <w:kern w:val="0"/>
          <w:sz w:val="14"/>
          <w:szCs w:val="1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遗失房地产估价师注册证书人员名单</w:t>
      </w:r>
    </w:p>
    <w:p/>
    <w:tbl>
      <w:tblPr>
        <w:tblStyle w:val="2"/>
        <w:tblW w:w="133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1173"/>
        <w:gridCol w:w="1022"/>
        <w:gridCol w:w="5352"/>
        <w:gridCol w:w="1630"/>
        <w:gridCol w:w="1596"/>
        <w:gridCol w:w="19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省份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所在执业机构名称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证书编号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注册号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</w:rPr>
              <w:t>注册有效期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32"/>
                <w:szCs w:val="32"/>
                <w:lang w:eastAsia="zh-CN"/>
              </w:rPr>
              <w:t>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黑龙江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赵广滨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黑龙江绿岛房地产估价有限公司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00246338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2320000050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2024-04-20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张艳宁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四川升隆房地产评估咨询有限责任公司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00259282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1320210071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2024-03-01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李平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山东中创土地房地产资产评估测绘有限公司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00287981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3720210105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2024-02-18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河南省</w:t>
            </w:r>
          </w:p>
        </w:tc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郭五桂</w:t>
            </w:r>
          </w:p>
        </w:tc>
        <w:tc>
          <w:tcPr>
            <w:tcW w:w="5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河南凯信房地产评估咨询有限公司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00251939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4120150114</w:t>
            </w:r>
          </w:p>
        </w:tc>
        <w:tc>
          <w:tcPr>
            <w:tcW w:w="1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2024-07-20</w:t>
            </w:r>
          </w:p>
        </w:tc>
      </w:tr>
    </w:tbl>
    <w:p>
      <w:pPr>
        <w:shd w:val="clear"/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，Arial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3D4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2023-09-14T06:54:09Z</dcterms:created>
  <dc:creator>yanglinyi</dc:creator>
  <cp:lastModifiedBy>tinykerman</cp:lastModifiedBy>
  <dcterms:modified xsi:type="dcterms:W3CDTF">2023-09-14T06:54:16Z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B31F1B062BC942DB9C7075829C8FB114_12</vt:lpwstr>
  </property>
</Properties>
</file>