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ind w:left="0" w:leftChars="0"/>
        <w:rPr>
          <w:b/>
          <w:color w:val="000000"/>
          <w:sz w:val="28"/>
          <w:szCs w:val="28"/>
        </w:rPr>
      </w:pPr>
      <w:r>
        <w:rPr>
          <w:b/>
          <w:color w:val="000000"/>
          <w:sz w:val="28"/>
          <w:szCs w:val="28"/>
        </w:rPr>
        <w:t>UDC</w:t>
      </w:r>
    </w:p>
    <w:p>
      <w:pPr>
        <w:ind w:firstLine="1526" w:firstLineChars="347"/>
        <w:rPr>
          <w:rFonts w:ascii="黑体" w:eastAsia="黑体"/>
          <w:b/>
          <w:color w:val="000000"/>
          <w:sz w:val="44"/>
        </w:rPr>
      </w:pPr>
      <w:r>
        <w:rPr>
          <w:rFonts w:ascii="黑体" w:eastAsia="黑体"/>
          <w:b/>
          <w:color w:val="000000"/>
          <w:sz w:val="44"/>
        </w:rPr>
        <w:pict>
          <v:shape id="HBPicture" o:spid="_x0000_s1080" o:spt="75" type="#_x0000_t75" style="position:absolute;left:0pt;margin-left:332.9pt;margin-top:-1.15pt;height:46.2pt;width:90pt;mso-position-horizontal-relative:margin;mso-position-vertical-relative:margin;z-index:251662336;mso-width-relative:page;mso-height-relative:page;" o:ole="t" filled="f" o:preferrelative="t" stroked="f" coordsize="21600,21600">
            <v:path/>
            <v:fill on="f" focussize="0,0"/>
            <v:stroke on="f" joinstyle="miter"/>
            <v:imagedata r:id="rId9" o:title=""/>
            <o:lock v:ext="edit" aspectratio="t"/>
            <w10:anchorlock/>
          </v:shape>
          <o:OLEObject Type="Embed" ProgID="Word.Picture.8" ShapeID="HBPicture" DrawAspect="Content" ObjectID="_1468075725" r:id="rId8">
            <o:LockedField>false</o:LockedField>
          </o:OLEObject>
        </w:pict>
      </w:r>
      <w:r>
        <w:rPr>
          <w:rFonts w:hint="eastAsia" w:ascii="黑体" w:eastAsia="黑体"/>
          <w:b/>
          <w:color w:val="000000"/>
          <w:sz w:val="44"/>
        </w:rPr>
        <w:t>中华人民共和国国家标准</w:t>
      </w:r>
    </w:p>
    <w:p>
      <w:pPr>
        <w:jc w:val="center"/>
        <w:rPr>
          <w:rFonts w:ascii="黑体" w:eastAsia="黑体"/>
          <w:b/>
          <w:color w:val="000000"/>
          <w:spacing w:val="76"/>
          <w:sz w:val="44"/>
        </w:rPr>
      </w:pPr>
    </w:p>
    <w:p>
      <w:pPr>
        <w:wordWrap w:val="0"/>
        <w:jc w:val="right"/>
        <w:rPr>
          <w:b/>
          <w:bCs/>
          <w:color w:val="000000"/>
          <w:spacing w:val="-2"/>
          <w:sz w:val="32"/>
        </w:rPr>
      </w:pPr>
      <w:r>
        <w:rPr>
          <w:color w:val="000000"/>
          <w:spacing w:val="-2"/>
          <w:sz w:val="20"/>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396240</wp:posOffset>
                </wp:positionV>
                <wp:extent cx="5314315" cy="0"/>
                <wp:effectExtent l="12065" t="8890" r="7620" b="10160"/>
                <wp:wrapNone/>
                <wp:docPr id="4" name="Line 2"/>
                <wp:cNvGraphicFramePr/>
                <a:graphic xmlns:a="http://schemas.openxmlformats.org/drawingml/2006/main">
                  <a:graphicData uri="http://schemas.microsoft.com/office/word/2010/wordprocessingShape">
                    <wps:wsp>
                      <wps:cNvCnPr>
                        <a:cxnSpLocks noChangeShapeType="true"/>
                      </wps:cNvCnPr>
                      <wps:spPr bwMode="auto">
                        <a:xfrm>
                          <a:off x="0" y="0"/>
                          <a:ext cx="531431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45pt;margin-top:31.2pt;height:0pt;width:418.45pt;z-index:251659264;mso-width-relative:page;mso-height-relative:page;" filled="f" stroked="t" coordsize="21600,21600" o:gfxdata="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CwcBQV1QAAAAcBAAAPAAAAAAAAAAEAIAAAADgAAABkcnMvZG93bnJl&#10;di54bWxQSwECFAAUAAAACACHTuJAEu4fa7EBAABUAwAADgAAAAAAAAABACAAAAA6AQAAZHJzL2Uy&#10;b0RvYy54bWxQSwUGAAAAAAYABgBZAQAAXQUAAAAA&#10;">
                <v:fill on="f" focussize="0,0"/>
                <v:stroke color="#000000" joinstyle="round"/>
                <v:imagedata o:title=""/>
                <o:lock v:ext="edit" aspectratio="f"/>
              </v:line>
            </w:pict>
          </mc:Fallback>
        </mc:AlternateContent>
      </w:r>
      <w:r>
        <w:rPr>
          <w:rFonts w:hint="eastAsia"/>
          <w:b/>
          <w:bCs/>
          <w:color w:val="000000"/>
          <w:spacing w:val="-2"/>
          <w:sz w:val="32"/>
        </w:rPr>
        <w:t xml:space="preserve">P       </w:t>
      </w:r>
      <w:r>
        <w:rPr>
          <w:b/>
          <w:bCs/>
          <w:color w:val="000000"/>
          <w:spacing w:val="-2"/>
          <w:sz w:val="32"/>
        </w:rPr>
        <w:t xml:space="preserve">     </w:t>
      </w:r>
      <w:r>
        <w:rPr>
          <w:rFonts w:hint="eastAsia"/>
          <w:b/>
          <w:bCs/>
          <w:color w:val="000000"/>
          <w:spacing w:val="-2"/>
          <w:sz w:val="32"/>
        </w:rPr>
        <w:t xml:space="preserve">                      GB/T 50674</w:t>
      </w:r>
      <w:r>
        <w:rPr>
          <w:rFonts w:eastAsia="黑体"/>
          <w:b/>
          <w:bCs/>
          <w:color w:val="000000"/>
          <w:sz w:val="30"/>
        </w:rPr>
        <w:t xml:space="preserve"> – </w:t>
      </w:r>
      <w:r>
        <w:rPr>
          <w:rFonts w:hint="eastAsia"/>
          <w:b/>
          <w:bCs/>
          <w:color w:val="000000"/>
          <w:spacing w:val="-2"/>
          <w:sz w:val="32"/>
        </w:rPr>
        <w:t>20</w:t>
      </w:r>
      <w:r>
        <w:rPr>
          <w:b/>
          <w:bCs/>
          <w:color w:val="000000" w:themeColor="text1"/>
          <w:sz w:val="36"/>
          <w14:textFill>
            <w14:solidFill>
              <w14:schemeClr w14:val="tx1"/>
            </w14:solidFill>
          </w14:textFill>
        </w:rPr>
        <w:t>××</w:t>
      </w:r>
    </w:p>
    <w:p>
      <w:pPr>
        <w:jc w:val="center"/>
        <w:outlineLvl w:val="0"/>
        <w:rPr>
          <w:b/>
          <w:color w:val="000000"/>
          <w:sz w:val="44"/>
        </w:rPr>
      </w:pPr>
      <w:bookmarkStart w:id="0" w:name="_Toc270325797"/>
      <w:bookmarkEnd w:id="0"/>
      <w:bookmarkStart w:id="1" w:name="_Toc279049798"/>
      <w:bookmarkEnd w:id="1"/>
      <w:bookmarkStart w:id="2" w:name="_Toc190398147"/>
      <w:bookmarkEnd w:id="2"/>
      <w:bookmarkStart w:id="3" w:name="_Toc251496835"/>
      <w:bookmarkEnd w:id="3"/>
      <w:bookmarkStart w:id="4" w:name="_Toc251500074"/>
      <w:bookmarkEnd w:id="4"/>
      <w:bookmarkStart w:id="5" w:name="_Toc251506814"/>
      <w:bookmarkEnd w:id="5"/>
      <w:bookmarkStart w:id="6" w:name="_Toc251490832"/>
      <w:bookmarkEnd w:id="6"/>
      <w:bookmarkStart w:id="7" w:name="_Toc205030076"/>
      <w:bookmarkEnd w:id="7"/>
      <w:bookmarkStart w:id="8" w:name="_Toc251309870"/>
      <w:bookmarkEnd w:id="8"/>
      <w:bookmarkStart w:id="9" w:name="_Toc206745557"/>
      <w:bookmarkEnd w:id="9"/>
      <w:bookmarkStart w:id="10" w:name="_Toc270337063"/>
      <w:bookmarkEnd w:id="10"/>
      <w:bookmarkStart w:id="11" w:name="_Toc251506437"/>
      <w:bookmarkEnd w:id="11"/>
      <w:bookmarkStart w:id="12" w:name="_Toc251397613"/>
      <w:bookmarkEnd w:id="12"/>
      <w:bookmarkStart w:id="13" w:name="_Toc254017592"/>
      <w:bookmarkEnd w:id="13"/>
      <w:bookmarkStart w:id="14" w:name="_Toc185583929"/>
      <w:bookmarkEnd w:id="14"/>
      <w:bookmarkStart w:id="15" w:name="_Toc252207504"/>
      <w:bookmarkEnd w:id="15"/>
      <w:bookmarkStart w:id="16" w:name="_Toc251504646"/>
      <w:bookmarkEnd w:id="16"/>
      <w:bookmarkStart w:id="17" w:name="_Toc210268489"/>
      <w:bookmarkEnd w:id="17"/>
    </w:p>
    <w:p>
      <w:pPr>
        <w:jc w:val="center"/>
        <w:outlineLvl w:val="0"/>
        <w:rPr>
          <w:b/>
          <w:color w:val="000000"/>
          <w:sz w:val="44"/>
        </w:rPr>
      </w:pPr>
    </w:p>
    <w:p>
      <w:pPr>
        <w:spacing w:before="156" w:beforeLines="50"/>
        <w:ind w:left="548" w:hanging="546" w:hangingChars="105"/>
        <w:jc w:val="center"/>
        <w:rPr>
          <w:rFonts w:ascii="宋体" w:hAnsi="宋体"/>
          <w:b/>
          <w:spacing w:val="40"/>
          <w:sz w:val="44"/>
          <w:szCs w:val="44"/>
        </w:rPr>
      </w:pPr>
      <w:r>
        <w:rPr>
          <w:rFonts w:hint="eastAsia" w:ascii="宋体" w:hAnsi="宋体"/>
          <w:b/>
          <w:spacing w:val="40"/>
          <w:sz w:val="44"/>
          <w:szCs w:val="44"/>
        </w:rPr>
        <w:t>核电厂工程气象技术规范</w:t>
      </w:r>
    </w:p>
    <w:p>
      <w:pPr>
        <w:jc w:val="center"/>
        <w:rPr>
          <w:rFonts w:eastAsia="黑体"/>
          <w:b/>
          <w:spacing w:val="20"/>
          <w:sz w:val="30"/>
          <w:szCs w:val="30"/>
        </w:rPr>
      </w:pPr>
      <w:r>
        <w:rPr>
          <w:rFonts w:hint="eastAsia" w:eastAsia="黑体"/>
          <w:b/>
          <w:spacing w:val="20"/>
          <w:sz w:val="30"/>
          <w:szCs w:val="30"/>
        </w:rPr>
        <w:t>C</w:t>
      </w:r>
      <w:r>
        <w:rPr>
          <w:rFonts w:eastAsia="黑体"/>
          <w:b/>
          <w:spacing w:val="20"/>
          <w:sz w:val="30"/>
          <w:szCs w:val="30"/>
        </w:rPr>
        <w:t>ode</w:t>
      </w:r>
      <w:r>
        <w:rPr>
          <w:rFonts w:hint="eastAsia" w:eastAsia="黑体"/>
          <w:b/>
          <w:spacing w:val="20"/>
          <w:sz w:val="30"/>
          <w:szCs w:val="30"/>
        </w:rPr>
        <w:t xml:space="preserve"> </w:t>
      </w:r>
      <w:r>
        <w:rPr>
          <w:rFonts w:eastAsia="黑体"/>
          <w:b/>
          <w:spacing w:val="20"/>
          <w:sz w:val="30"/>
          <w:szCs w:val="30"/>
        </w:rPr>
        <w:t>of</w:t>
      </w:r>
      <w:r>
        <w:rPr>
          <w:rFonts w:hint="eastAsia" w:eastAsia="黑体"/>
          <w:b/>
          <w:spacing w:val="20"/>
          <w:sz w:val="30"/>
          <w:szCs w:val="30"/>
        </w:rPr>
        <w:t xml:space="preserve"> </w:t>
      </w:r>
      <w:r>
        <w:rPr>
          <w:rFonts w:eastAsia="黑体"/>
          <w:b/>
          <w:spacing w:val="20"/>
          <w:sz w:val="30"/>
          <w:szCs w:val="30"/>
        </w:rPr>
        <w:t>meteorology</w:t>
      </w:r>
      <w:r>
        <w:rPr>
          <w:rFonts w:hint="eastAsia" w:eastAsia="黑体"/>
          <w:b/>
          <w:spacing w:val="20"/>
          <w:sz w:val="30"/>
          <w:szCs w:val="30"/>
        </w:rPr>
        <w:t xml:space="preserve"> </w:t>
      </w:r>
      <w:r>
        <w:rPr>
          <w:rFonts w:eastAsia="黑体"/>
          <w:b/>
          <w:spacing w:val="20"/>
          <w:sz w:val="30"/>
          <w:szCs w:val="30"/>
        </w:rPr>
        <w:t>for</w:t>
      </w:r>
      <w:r>
        <w:rPr>
          <w:rFonts w:hint="eastAsia" w:eastAsia="黑体"/>
          <w:b/>
          <w:spacing w:val="20"/>
          <w:sz w:val="30"/>
          <w:szCs w:val="30"/>
        </w:rPr>
        <w:t xml:space="preserve"> n</w:t>
      </w:r>
      <w:r>
        <w:rPr>
          <w:rFonts w:eastAsia="黑体"/>
          <w:b/>
          <w:spacing w:val="20"/>
          <w:sz w:val="30"/>
          <w:szCs w:val="30"/>
        </w:rPr>
        <w:t xml:space="preserve">uclear power </w:t>
      </w:r>
      <w:r>
        <w:rPr>
          <w:rFonts w:hint="eastAsia" w:eastAsia="黑体"/>
          <w:b/>
          <w:spacing w:val="20"/>
          <w:sz w:val="30"/>
          <w:szCs w:val="30"/>
        </w:rPr>
        <w:t>plant</w:t>
      </w:r>
    </w:p>
    <w:p>
      <w:pPr>
        <w:jc w:val="center"/>
        <w:rPr>
          <w:b/>
          <w:color w:val="000000"/>
          <w:sz w:val="30"/>
        </w:rPr>
      </w:pPr>
    </w:p>
    <w:p>
      <w:pPr>
        <w:jc w:val="center"/>
        <w:rPr>
          <w:b/>
          <w:color w:val="000000"/>
          <w:sz w:val="30"/>
        </w:rPr>
      </w:pPr>
      <w:r>
        <w:rPr>
          <w:rFonts w:hint="eastAsia"/>
          <w:b/>
          <w:color w:val="000000"/>
          <w:sz w:val="30"/>
        </w:rPr>
        <w:t>（局部修订征求意见稿）</w:t>
      </w:r>
    </w:p>
    <w:p>
      <w:pPr>
        <w:jc w:val="center"/>
        <w:rPr>
          <w:rFonts w:ascii="隶书" w:eastAsia="隶书"/>
          <w:b/>
          <w:color w:val="000000"/>
          <w:sz w:val="30"/>
          <w:u w:val="single"/>
        </w:rPr>
      </w:pPr>
    </w:p>
    <w:p>
      <w:pPr>
        <w:jc w:val="center"/>
        <w:rPr>
          <w:b/>
          <w:color w:val="000000"/>
          <w:sz w:val="30"/>
        </w:rPr>
      </w:pPr>
    </w:p>
    <w:p>
      <w:pPr>
        <w:jc w:val="center"/>
        <w:rPr>
          <w:b/>
          <w:color w:val="000000"/>
          <w:sz w:val="30"/>
        </w:rPr>
      </w:pPr>
    </w:p>
    <w:p>
      <w:pPr>
        <w:jc w:val="center"/>
        <w:rPr>
          <w:b/>
          <w:color w:val="000000"/>
          <w:sz w:val="30"/>
        </w:rPr>
      </w:pPr>
    </w:p>
    <w:p>
      <w:pPr>
        <w:jc w:val="center"/>
        <w:rPr>
          <w:b/>
          <w:color w:val="000000"/>
          <w:sz w:val="30"/>
        </w:rPr>
      </w:pPr>
    </w:p>
    <w:p>
      <w:pPr>
        <w:jc w:val="center"/>
        <w:rPr>
          <w:b/>
          <w:color w:val="000000"/>
          <w:sz w:val="30"/>
        </w:rPr>
      </w:pPr>
    </w:p>
    <w:p>
      <w:pPr>
        <w:jc w:val="center"/>
        <w:rPr>
          <w:b/>
          <w:color w:val="000000"/>
          <w:sz w:val="30"/>
        </w:rPr>
      </w:pPr>
    </w:p>
    <w:p>
      <w:pPr>
        <w:jc w:val="center"/>
        <w:rPr>
          <w:b/>
          <w:color w:val="000000"/>
          <w:sz w:val="30"/>
        </w:rPr>
      </w:pPr>
    </w:p>
    <w:p>
      <w:pPr>
        <w:ind w:firstLine="292" w:firstLineChars="100"/>
        <w:rPr>
          <w:rFonts w:ascii="黑体" w:eastAsia="黑体"/>
          <w:bCs/>
          <w:color w:val="000000"/>
          <w:sz w:val="30"/>
        </w:rPr>
      </w:pPr>
      <w:r>
        <w:rPr>
          <w:rFonts w:hint="eastAsia" w:ascii="黑体" w:eastAsia="黑体"/>
          <w:color w:val="000000"/>
          <w:spacing w:val="46"/>
          <w:sz w:val="20"/>
        </w:rPr>
        <mc:AlternateContent>
          <mc:Choice Requires="wps">
            <w:drawing>
              <wp:anchor distT="0" distB="0" distL="114300" distR="114300" simplePos="0" relativeHeight="251660288" behindDoc="0" locked="0" layoutInCell="1" allowOverlap="1">
                <wp:simplePos x="0" y="0"/>
                <wp:positionH relativeFrom="column">
                  <wp:posOffset>-154940</wp:posOffset>
                </wp:positionH>
                <wp:positionV relativeFrom="paragraph">
                  <wp:posOffset>396240</wp:posOffset>
                </wp:positionV>
                <wp:extent cx="5650230" cy="0"/>
                <wp:effectExtent l="10160" t="8890" r="6985" b="10160"/>
                <wp:wrapNone/>
                <wp:docPr id="3" name="Line 3"/>
                <wp:cNvGraphicFramePr/>
                <a:graphic xmlns:a="http://schemas.openxmlformats.org/drawingml/2006/main">
                  <a:graphicData uri="http://schemas.microsoft.com/office/word/2010/wordprocessingShape">
                    <wps:wsp>
                      <wps:cNvCnPr>
                        <a:cxnSpLocks noChangeShapeType="true"/>
                      </wps:cNvCnPr>
                      <wps:spPr bwMode="auto">
                        <a:xfrm>
                          <a:off x="0" y="0"/>
                          <a:ext cx="565023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12.2pt;margin-top:31.2pt;height:0pt;width:444.9pt;z-index:251660288;mso-width-relative:page;mso-height-relative:page;" filled="f" stroked="t" coordsize="21600,21600" o:gfxdata="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Abl4pW1gAAAAkBAAAPAAAAAAAAAAEAIAAAADgAAABkcnMvZG93bnJl&#10;di54bWxQSwECFAAUAAAACACHTuJAEc4MdbABAABUAwAADgAAAAAAAAABACAAAAA7AQAAZHJzL2Uy&#10;b0RvYy54bWxQSwUGAAAAAAYABgBZAQAAXQUAAAAA&#10;">
                <v:fill on="f" focussize="0,0"/>
                <v:stroke color="#000000" joinstyle="round"/>
                <v:imagedata o:title=""/>
                <o:lock v:ext="edit" aspectratio="f"/>
              </v:line>
            </w:pict>
          </mc:Fallback>
        </mc:AlternateContent>
      </w:r>
      <w:r>
        <w:rPr>
          <w:rFonts w:eastAsia="黑体"/>
          <w:b/>
          <w:bCs/>
          <w:color w:val="000000"/>
          <w:sz w:val="30"/>
        </w:rPr>
        <w:t>20</w:t>
      </w:r>
      <w:r>
        <w:rPr>
          <w:b/>
          <w:bCs/>
          <w:color w:val="000000" w:themeColor="text1"/>
          <w:sz w:val="36"/>
          <w14:textFill>
            <w14:solidFill>
              <w14:schemeClr w14:val="tx1"/>
            </w14:solidFill>
          </w14:textFill>
        </w:rPr>
        <w:t>××</w:t>
      </w:r>
      <w:r>
        <w:rPr>
          <w:rFonts w:eastAsia="黑体"/>
          <w:b/>
          <w:bCs/>
          <w:color w:val="000000"/>
          <w:sz w:val="30"/>
        </w:rPr>
        <w:t>–</w:t>
      </w:r>
      <w:r>
        <w:rPr>
          <w:b/>
          <w:bCs/>
          <w:color w:val="000000" w:themeColor="text1"/>
          <w:sz w:val="36"/>
          <w14:textFill>
            <w14:solidFill>
              <w14:schemeClr w14:val="tx1"/>
            </w14:solidFill>
          </w14:textFill>
        </w:rPr>
        <w:t>××</w:t>
      </w:r>
      <w:r>
        <w:rPr>
          <w:rFonts w:eastAsia="黑体"/>
          <w:b/>
          <w:bCs/>
          <w:color w:val="000000"/>
          <w:sz w:val="30"/>
        </w:rPr>
        <w:t>–</w:t>
      </w:r>
      <w:r>
        <w:rPr>
          <w:b/>
          <w:bCs/>
          <w:color w:val="000000" w:themeColor="text1"/>
          <w:sz w:val="36"/>
          <w14:textFill>
            <w14:solidFill>
              <w14:schemeClr w14:val="tx1"/>
            </w14:solidFill>
          </w14:textFill>
        </w:rPr>
        <w:t>××</w:t>
      </w:r>
      <w:r>
        <w:rPr>
          <w:rFonts w:hint="eastAsia" w:ascii="黑体" w:eastAsia="黑体"/>
          <w:bCs/>
          <w:color w:val="000000"/>
          <w:sz w:val="30"/>
        </w:rPr>
        <w:t xml:space="preserve">  发布                 </w:t>
      </w:r>
      <w:r>
        <w:rPr>
          <w:rFonts w:hint="eastAsia" w:eastAsia="黑体"/>
          <w:b/>
          <w:bCs/>
          <w:color w:val="000000"/>
          <w:sz w:val="30"/>
        </w:rPr>
        <w:t>20</w:t>
      </w:r>
      <w:r>
        <w:rPr>
          <w:b/>
          <w:bCs/>
          <w:color w:val="000000" w:themeColor="text1"/>
          <w:sz w:val="36"/>
          <w14:textFill>
            <w14:solidFill>
              <w14:schemeClr w14:val="tx1"/>
            </w14:solidFill>
          </w14:textFill>
        </w:rPr>
        <w:t>××</w:t>
      </w:r>
      <w:r>
        <w:rPr>
          <w:rFonts w:eastAsia="黑体"/>
          <w:b/>
          <w:bCs/>
          <w:color w:val="000000"/>
          <w:sz w:val="30"/>
        </w:rPr>
        <w:t>–</w:t>
      </w:r>
      <w:r>
        <w:rPr>
          <w:b/>
          <w:bCs/>
          <w:color w:val="000000" w:themeColor="text1"/>
          <w:sz w:val="36"/>
          <w14:textFill>
            <w14:solidFill>
              <w14:schemeClr w14:val="tx1"/>
            </w14:solidFill>
          </w14:textFill>
        </w:rPr>
        <w:t>××</w:t>
      </w:r>
      <w:r>
        <w:rPr>
          <w:rFonts w:eastAsia="黑体"/>
          <w:b/>
          <w:bCs/>
          <w:color w:val="000000"/>
          <w:sz w:val="30"/>
        </w:rPr>
        <w:t>–</w:t>
      </w:r>
      <w:r>
        <w:rPr>
          <w:b/>
          <w:bCs/>
          <w:color w:val="000000" w:themeColor="text1"/>
          <w:sz w:val="36"/>
          <w14:textFill>
            <w14:solidFill>
              <w14:schemeClr w14:val="tx1"/>
            </w14:solidFill>
          </w14:textFill>
        </w:rPr>
        <w:t xml:space="preserve">××  </w:t>
      </w:r>
      <w:r>
        <w:rPr>
          <w:rFonts w:hint="eastAsia" w:ascii="黑体" w:eastAsia="黑体"/>
          <w:bCs/>
          <w:color w:val="000000"/>
          <w:sz w:val="30"/>
        </w:rPr>
        <w:t>实施</w:t>
      </w:r>
    </w:p>
    <w:p>
      <w:pPr>
        <w:ind w:left="240"/>
        <w:jc w:val="distribute"/>
        <w:rPr>
          <w:rFonts w:ascii="黑体" w:eastAsia="黑体"/>
          <w:b/>
          <w:color w:val="000000"/>
          <w:sz w:val="32"/>
          <w:szCs w:val="32"/>
        </w:rPr>
      </w:pPr>
      <w:r>
        <w:rPr>
          <w:rFonts w:hint="eastAsia" w:ascii="黑体" w:eastAsia="黑体"/>
          <w:spacing w:val="46"/>
        </w:rPr>
        <mc:AlternateContent>
          <mc:Choice Requires="wps">
            <w:drawing>
              <wp:anchor distT="0" distB="0" distL="114300" distR="114300" simplePos="0" relativeHeight="251661312" behindDoc="0" locked="0" layoutInCell="1" allowOverlap="1">
                <wp:simplePos x="0" y="0"/>
                <wp:positionH relativeFrom="column">
                  <wp:posOffset>4343400</wp:posOffset>
                </wp:positionH>
                <wp:positionV relativeFrom="paragraph">
                  <wp:posOffset>100965</wp:posOffset>
                </wp:positionV>
                <wp:extent cx="999490" cy="487680"/>
                <wp:effectExtent l="3175" t="0" r="0" b="2540"/>
                <wp:wrapSquare wrapText="bothSides"/>
                <wp:docPr id="2" name="Text Box 4"/>
                <wp:cNvGraphicFramePr/>
                <a:graphic xmlns:a="http://schemas.openxmlformats.org/drawingml/2006/main">
                  <a:graphicData uri="http://schemas.microsoft.com/office/word/2010/wordprocessingShape">
                    <wps:wsp>
                      <wps:cNvSpPr txBox="true">
                        <a:spLocks noChangeArrowheads="true"/>
                      </wps:cNvSpPr>
                      <wps:spPr bwMode="auto">
                        <a:xfrm>
                          <a:off x="0" y="0"/>
                          <a:ext cx="999490" cy="487680"/>
                        </a:xfrm>
                        <a:prstGeom prst="rect">
                          <a:avLst/>
                        </a:prstGeom>
                        <a:solidFill>
                          <a:srgbClr val="FFFFFF"/>
                        </a:solidFill>
                        <a:ln>
                          <a:noFill/>
                        </a:ln>
                      </wps:spPr>
                      <wps:txbx>
                        <w:txbxContent>
                          <w:p>
                            <w:pPr>
                              <w:jc w:val="center"/>
                              <w:rPr>
                                <w:rFonts w:ascii="黑体" w:eastAsia="黑体"/>
                                <w:b/>
                                <w:color w:val="000000"/>
                                <w:sz w:val="32"/>
                                <w:szCs w:val="32"/>
                              </w:rPr>
                            </w:pPr>
                            <w:r>
                              <w:rPr>
                                <w:rFonts w:hint="eastAsia" w:ascii="黑体" w:eastAsia="黑体"/>
                                <w:b/>
                                <w:color w:val="000000"/>
                                <w:sz w:val="32"/>
                                <w:szCs w:val="32"/>
                              </w:rPr>
                              <w:t>联合发布</w:t>
                            </w:r>
                          </w:p>
                        </w:txbxContent>
                      </wps:txbx>
                      <wps:bodyPr rot="0" vert="horz" wrap="none" lIns="91440" tIns="45720" rIns="91440" bIns="45720" anchor="t" anchorCtr="false" upright="true">
                        <a:spAutoFit/>
                      </wps:bodyPr>
                    </wps:wsp>
                  </a:graphicData>
                </a:graphic>
              </wp:anchor>
            </w:drawing>
          </mc:Choice>
          <mc:Fallback>
            <w:pict>
              <v:shape id="Text Box 4" o:spid="_x0000_s1026" o:spt="202" type="#_x0000_t202" style="position:absolute;left:0pt;margin-left:342pt;margin-top:7.95pt;height:38.4pt;width:78.7pt;mso-wrap-distance-bottom:0pt;mso-wrap-distance-left:9pt;mso-wrap-distance-right:9pt;mso-wrap-distance-top:0pt;mso-wrap-style:none;z-index:251661312;mso-width-relative:page;mso-height-relative:page;" fillcolor="#FFFFFF" filled="t" stroked="f" coordsize="21600,21600" o:gfxdata="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O8lzO/ZAAAACQEA&#10;AA8AAAAAAAAAAQAgAAAAOAAAAGRycy9kb3ducmV2LnhtbFBLAQIUABQAAAAIAIdO4kBdTCwnAwIA&#10;APkDAAAOAAAAAAAAAAEAIAAAAD4BAABkcnMvZTJvRG9jLnhtbFBLBQYAAAAABgAGAFkBAACzBQAA&#10;AAA=&#10;">
                <v:fill on="t" focussize="0,0"/>
                <v:stroke on="f"/>
                <v:imagedata o:title=""/>
                <o:lock v:ext="edit" aspectratio="f"/>
                <v:textbox style="mso-fit-shape-to-text:t;">
                  <w:txbxContent>
                    <w:p>
                      <w:pPr>
                        <w:jc w:val="center"/>
                        <w:rPr>
                          <w:rFonts w:ascii="黑体" w:eastAsia="黑体"/>
                          <w:b/>
                          <w:color w:val="000000"/>
                          <w:sz w:val="32"/>
                          <w:szCs w:val="32"/>
                        </w:rPr>
                      </w:pPr>
                      <w:r>
                        <w:rPr>
                          <w:rFonts w:hint="eastAsia" w:ascii="黑体" w:eastAsia="黑体"/>
                          <w:b/>
                          <w:color w:val="000000"/>
                          <w:sz w:val="32"/>
                          <w:szCs w:val="32"/>
                        </w:rPr>
                        <w:t>联合发布</w:t>
                      </w:r>
                    </w:p>
                  </w:txbxContent>
                </v:textbox>
                <w10:wrap type="square"/>
              </v:shape>
            </w:pict>
          </mc:Fallback>
        </mc:AlternateContent>
      </w:r>
      <w:r>
        <w:rPr>
          <w:rFonts w:hint="eastAsia" w:ascii="黑体" w:eastAsia="黑体"/>
          <w:b/>
          <w:color w:val="000000"/>
          <w:spacing w:val="46"/>
          <w:sz w:val="32"/>
          <w:szCs w:val="32"/>
        </w:rPr>
        <w:t>中华人民共和国住房和城乡建设</w:t>
      </w:r>
      <w:r>
        <w:rPr>
          <w:rFonts w:hint="eastAsia" w:ascii="黑体" w:eastAsia="黑体"/>
          <w:b/>
          <w:color w:val="000000"/>
          <w:sz w:val="32"/>
          <w:szCs w:val="32"/>
        </w:rPr>
        <w:t>部</w:t>
      </w:r>
    </w:p>
    <w:p>
      <w:pPr>
        <w:ind w:left="240"/>
        <w:jc w:val="distribute"/>
        <w:rPr>
          <w:rFonts w:ascii="黑体" w:eastAsia="黑体"/>
          <w:b/>
          <w:color w:val="000000"/>
          <w:sz w:val="32"/>
          <w:szCs w:val="32"/>
        </w:rPr>
        <w:sectPr>
          <w:headerReference r:id="rId3" w:type="first"/>
          <w:footerReference r:id="rId4" w:type="even"/>
          <w:pgSz w:w="11906" w:h="16838"/>
          <w:pgMar w:top="1418" w:right="1418" w:bottom="1418" w:left="1418" w:header="851" w:footer="992" w:gutter="567"/>
          <w:pgNumType w:start="1"/>
          <w:cols w:space="425" w:num="1"/>
          <w:docGrid w:type="linesAndChars" w:linePitch="312" w:charSpace="0"/>
        </w:sectPr>
      </w:pPr>
      <w:r>
        <w:rPr>
          <w:rFonts w:hint="eastAsia" w:ascii="黑体" w:eastAsia="黑体"/>
          <w:b/>
          <w:color w:val="000000"/>
          <w:sz w:val="32"/>
          <w:szCs w:val="32"/>
          <w:lang w:eastAsia="zh-CN"/>
        </w:rPr>
        <w:t>国家市场监督管理</w:t>
      </w:r>
      <w:r>
        <w:rPr>
          <w:rFonts w:hint="eastAsia" w:ascii="黑体" w:eastAsia="黑体"/>
          <w:b/>
          <w:color w:val="000000"/>
          <w:sz w:val="32"/>
          <w:szCs w:val="32"/>
        </w:rPr>
        <w:t>总局</w:t>
      </w:r>
    </w:p>
    <w:p>
      <w:pPr>
        <w:spacing w:after="312" w:afterLines="100" w:line="520" w:lineRule="exact"/>
        <w:jc w:val="center"/>
        <w:outlineLvl w:val="0"/>
        <w:rPr>
          <w:rFonts w:ascii="宋体" w:hAnsi="宋体"/>
          <w:b/>
          <w:color w:val="000000" w:themeColor="text1"/>
          <w:sz w:val="36"/>
          <w14:textFill>
            <w14:solidFill>
              <w14:schemeClr w14:val="tx1"/>
            </w14:solidFill>
          </w14:textFill>
        </w:rPr>
      </w:pPr>
      <w:bookmarkStart w:id="18" w:name="_Toc43744250"/>
      <w:bookmarkStart w:id="19" w:name="_Toc43743795"/>
      <w:bookmarkStart w:id="20" w:name="_Toc43741849"/>
      <w:bookmarkStart w:id="21" w:name="_Toc43744610"/>
      <w:bookmarkStart w:id="22" w:name="_Toc43745019"/>
      <w:r>
        <w:rPr>
          <w:rFonts w:hint="eastAsia" w:ascii="宋体" w:hAnsi="宋体"/>
          <w:b/>
          <w:color w:val="000000" w:themeColor="text1"/>
          <w:sz w:val="36"/>
          <w14:textFill>
            <w14:solidFill>
              <w14:schemeClr w14:val="tx1"/>
            </w14:solidFill>
          </w14:textFill>
        </w:rPr>
        <w:t>《核电厂工程气象技术规范》GB 50</w:t>
      </w:r>
      <w:r>
        <w:rPr>
          <w:rFonts w:ascii="宋体" w:hAnsi="宋体"/>
          <w:b/>
          <w:color w:val="000000" w:themeColor="text1"/>
          <w:sz w:val="36"/>
          <w14:textFill>
            <w14:solidFill>
              <w14:schemeClr w14:val="tx1"/>
            </w14:solidFill>
          </w14:textFill>
        </w:rPr>
        <w:t>674</w:t>
      </w:r>
      <w:r>
        <w:rPr>
          <w:rFonts w:hint="eastAsia" w:ascii="宋体" w:hAnsi="宋体"/>
          <w:b/>
          <w:color w:val="000000" w:themeColor="text1"/>
          <w:sz w:val="36"/>
          <w14:textFill>
            <w14:solidFill>
              <w14:schemeClr w14:val="tx1"/>
            </w14:solidFill>
          </w14:textFill>
        </w:rPr>
        <w:t>-20</w:t>
      </w:r>
      <w:r>
        <w:rPr>
          <w:rFonts w:ascii="宋体" w:hAnsi="宋体"/>
          <w:b/>
          <w:color w:val="000000" w:themeColor="text1"/>
          <w:sz w:val="36"/>
          <w14:textFill>
            <w14:solidFill>
              <w14:schemeClr w14:val="tx1"/>
            </w14:solidFill>
          </w14:textFill>
        </w:rPr>
        <w:t>13</w:t>
      </w:r>
      <w:r>
        <w:rPr>
          <w:rFonts w:hint="eastAsia" w:ascii="宋体" w:hAnsi="宋体"/>
          <w:b/>
          <w:color w:val="000000" w:themeColor="text1"/>
          <w:sz w:val="36"/>
          <w14:textFill>
            <w14:solidFill>
              <w14:schemeClr w14:val="tx1"/>
            </w14:solidFill>
          </w14:textFill>
        </w:rPr>
        <w:t>局部修订条文对照表</w:t>
      </w:r>
    </w:p>
    <w:p>
      <w:pPr>
        <w:spacing w:line="360" w:lineRule="auto"/>
        <w:jc w:val="center"/>
        <w:rPr>
          <w:rFonts w:ascii="楷体" w:hAnsi="楷体" w:eastAsia="楷体"/>
          <w:b/>
          <w:color w:val="000000" w:themeColor="text1"/>
          <w:sz w:val="28"/>
          <w14:textFill>
            <w14:solidFill>
              <w14:schemeClr w14:val="tx1"/>
            </w14:solidFill>
          </w14:textFill>
        </w:rPr>
      </w:pPr>
      <w:r>
        <w:rPr>
          <w:rFonts w:hint="eastAsia" w:ascii="楷体" w:hAnsi="楷体" w:eastAsia="楷体"/>
          <w:b/>
          <w:color w:val="000000" w:themeColor="text1"/>
          <w:sz w:val="28"/>
          <w14:textFill>
            <w14:solidFill>
              <w14:schemeClr w14:val="tx1"/>
            </w14:solidFill>
          </w14:textFill>
        </w:rPr>
        <w:t>（方框部分为删除内容，下划线部分为增加内容）</w:t>
      </w:r>
      <w:bookmarkEnd w:id="18"/>
      <w:bookmarkEnd w:id="19"/>
      <w:bookmarkEnd w:id="20"/>
      <w:bookmarkEnd w:id="21"/>
      <w:bookmarkEnd w:id="22"/>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6"/>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474" w:type="pct"/>
          </w:tcPr>
          <w:p>
            <w:pPr>
              <w:snapToGrid w:val="0"/>
              <w:spacing w:line="360" w:lineRule="auto"/>
              <w:jc w:val="center"/>
              <w:rPr>
                <w:b/>
                <w:bCs/>
                <w:color w:val="000000" w:themeColor="text1"/>
                <w:sz w:val="32"/>
                <w14:textFill>
                  <w14:solidFill>
                    <w14:schemeClr w14:val="tx1"/>
                  </w14:solidFill>
                </w14:textFill>
              </w:rPr>
            </w:pPr>
            <w:r>
              <w:rPr>
                <w:rFonts w:hint="eastAsia"/>
                <w:color w:val="000000" w:themeColor="text1"/>
                <w:sz w:val="24"/>
                <w14:textFill>
                  <w14:solidFill>
                    <w14:schemeClr w14:val="tx1"/>
                  </w14:solidFill>
                </w14:textFill>
              </w:rPr>
              <w:t>现行《规范》条文</w:t>
            </w:r>
          </w:p>
        </w:tc>
        <w:tc>
          <w:tcPr>
            <w:tcW w:w="2526" w:type="pct"/>
          </w:tcPr>
          <w:p>
            <w:pPr>
              <w:snapToGrid w:val="0"/>
              <w:spacing w:line="360" w:lineRule="auto"/>
              <w:jc w:val="center"/>
              <w:rPr>
                <w:b/>
                <w:bCs/>
                <w:color w:val="000000" w:themeColor="text1"/>
                <w:sz w:val="32"/>
                <w14:textFill>
                  <w14:solidFill>
                    <w14:schemeClr w14:val="tx1"/>
                  </w14:solidFill>
                </w14:textFill>
              </w:rPr>
            </w:pPr>
            <w:r>
              <w:rPr>
                <w:rFonts w:hint="eastAsia"/>
                <w:color w:val="000000" w:themeColor="text1"/>
                <w:sz w:val="24"/>
                <w14:textFill>
                  <w14:solidFill>
                    <w14:schemeClr w14:val="tx1"/>
                  </w14:solidFill>
                </w14:textFill>
              </w:rPr>
              <w:t>修订征求意见稿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snapToGrid w:val="0"/>
              <w:spacing w:line="360" w:lineRule="auto"/>
              <w:jc w:val="center"/>
              <w:rPr>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 xml:space="preserve">1  </w:t>
            </w:r>
            <w:r>
              <w:rPr>
                <w:rFonts w:hint="eastAsia" w:eastAsia="黑体"/>
                <w:color w:val="000000" w:themeColor="text1"/>
                <w:sz w:val="24"/>
                <w14:textFill>
                  <w14:solidFill>
                    <w14:schemeClr w14:val="tx1"/>
                  </w14:solidFill>
                </w14:textFill>
              </w:rPr>
              <w:t>总则</w:t>
            </w:r>
          </w:p>
        </w:tc>
        <w:tc>
          <w:tcPr>
            <w:tcW w:w="2526" w:type="pct"/>
            <w:vAlign w:val="center"/>
          </w:tcPr>
          <w:p>
            <w:pPr>
              <w:snapToGrid w:val="0"/>
              <w:spacing w:line="360" w:lineRule="auto"/>
              <w:jc w:val="center"/>
              <w:rPr>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 xml:space="preserve">1  </w:t>
            </w:r>
            <w:r>
              <w:rPr>
                <w:rFonts w:hint="eastAsia" w:eastAsia="黑体"/>
                <w:color w:val="000000" w:themeColor="text1"/>
                <w:sz w:val="24"/>
                <w14:textFill>
                  <w14:solidFill>
                    <w14:schemeClr w14:val="tx1"/>
                  </w14:solidFill>
                </w14:textFill>
              </w:rPr>
              <w:t>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snapToGrid w:val="0"/>
              <w:spacing w:line="360" w:lineRule="auto"/>
              <w:rPr>
                <w:rFonts w:eastAsia="黑体"/>
                <w:color w:val="000000" w:themeColor="text1"/>
                <w:sz w:val="24"/>
                <w14:textFill>
                  <w14:solidFill>
                    <w14:schemeClr w14:val="tx1"/>
                  </w14:solidFill>
                </w14:textFill>
              </w:rPr>
            </w:pPr>
            <w:r>
              <w:rPr>
                <w:rFonts w:hint="eastAsia"/>
              </w:rPr>
              <w:t>1.0.2  本规范适用于陆地固定式各种堆型的商用核电厂各设计阶段气象调查、设计气象条件分析计算、</w:t>
            </w:r>
            <w:r>
              <w:rPr>
                <w:rFonts w:hint="eastAsia"/>
                <w:bdr w:val="single" w:color="auto" w:sz="4" w:space="0"/>
              </w:rPr>
              <w:t>环境气象</w:t>
            </w:r>
            <w:r>
              <w:rPr>
                <w:rFonts w:hint="eastAsia"/>
              </w:rPr>
              <w:t>条件评价以及运行期设计气象条件复核。</w:t>
            </w:r>
          </w:p>
        </w:tc>
        <w:tc>
          <w:tcPr>
            <w:tcW w:w="2526" w:type="pct"/>
            <w:vAlign w:val="center"/>
          </w:tcPr>
          <w:p>
            <w:pPr>
              <w:snapToGrid w:val="0"/>
              <w:spacing w:line="360" w:lineRule="auto"/>
              <w:rPr>
                <w:rFonts w:eastAsia="黑体"/>
                <w:color w:val="000000" w:themeColor="text1"/>
                <w:sz w:val="24"/>
                <w:highlight w:val="yellow"/>
                <w14:textFill>
                  <w14:solidFill>
                    <w14:schemeClr w14:val="tx1"/>
                  </w14:solidFill>
                </w14:textFill>
              </w:rPr>
            </w:pPr>
            <w:r>
              <w:rPr>
                <w:rFonts w:hint="eastAsia"/>
              </w:rPr>
              <w:t>1.0.2  本规范适用于陆地固定式各种堆型的商用核电厂各设计阶段气象调查、设计气象条件分析计算、</w:t>
            </w:r>
            <w:r>
              <w:rPr>
                <w:rFonts w:hint="eastAsia"/>
                <w:u w:val="single"/>
              </w:rPr>
              <w:t>大气弥散</w:t>
            </w:r>
            <w:r>
              <w:rPr>
                <w:rFonts w:hint="eastAsia"/>
              </w:rPr>
              <w:t>条件评价以及运行期设计气象条件复核。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snapToGrid w:val="0"/>
              <w:spacing w:line="360" w:lineRule="auto"/>
            </w:pPr>
            <w:r>
              <w:rPr>
                <w:rFonts w:hint="eastAsia"/>
              </w:rPr>
              <w:t>1.0.6  各种计算的成果和分析结论，均应对计算和分析过程中依据的基本资料、主要环节以及各种参数，结合当地具体条件和区域气象特点进行多方面的分析检查，论证其安全性、合理性。</w:t>
            </w:r>
          </w:p>
        </w:tc>
        <w:tc>
          <w:tcPr>
            <w:tcW w:w="2526" w:type="pct"/>
            <w:vAlign w:val="center"/>
          </w:tcPr>
          <w:p>
            <w:pPr>
              <w:snapToGrid w:val="0"/>
              <w:spacing w:line="360" w:lineRule="auto"/>
            </w:pPr>
            <w:r>
              <w:rPr>
                <w:rFonts w:hint="eastAsia"/>
              </w:rPr>
              <w:t>1.0.6  各种计算的成果和分析结论，均应对计算和分析过程中依据的基本资料、主要环节以及各种参数，结合当地具体条件和区域气象特点</w:t>
            </w:r>
            <w:r>
              <w:rPr>
                <w:rFonts w:hint="eastAsia"/>
                <w:u w:val="single"/>
              </w:rPr>
              <w:t>以及周围核电厂气象成果</w:t>
            </w:r>
            <w:r>
              <w:rPr>
                <w:rFonts w:hint="eastAsia"/>
              </w:rPr>
              <w:t>进行多方面的分析检查，论证其安全性、合理性。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snapToGrid w:val="0"/>
              <w:spacing w:line="360" w:lineRule="auto"/>
              <w:rPr>
                <w:rFonts w:eastAsia="黑体"/>
                <w:color w:val="000000" w:themeColor="text1"/>
                <w:sz w:val="24"/>
                <w14:textFill>
                  <w14:solidFill>
                    <w14:schemeClr w14:val="tx1"/>
                  </w14:solidFill>
                </w14:textFill>
              </w:rPr>
            </w:pPr>
            <w:r>
              <w:rPr>
                <w:rFonts w:hint="eastAsia"/>
              </w:rPr>
              <w:t>1.0.7  在核电厂</w:t>
            </w:r>
            <w:r>
              <w:rPr>
                <w:rFonts w:hint="eastAsia"/>
                <w:bdr w:val="single" w:color="auto" w:sz="4" w:space="0"/>
              </w:rPr>
              <w:t>勘测设计、施工过程中和竣工</w:t>
            </w:r>
            <w:r>
              <w:rPr>
                <w:rFonts w:hint="eastAsia"/>
              </w:rPr>
              <w:t>后，应保持对核电厂所在区域气象的关注，当遭遇异常气象事件时，应及时进行现场查勘，</w:t>
            </w:r>
            <w:r>
              <w:rPr>
                <w:rFonts w:hint="eastAsia"/>
                <w:bdr w:val="single" w:color="auto" w:sz="4" w:space="0"/>
              </w:rPr>
              <w:t>及时</w:t>
            </w:r>
            <w:r>
              <w:rPr>
                <w:rFonts w:hint="eastAsia"/>
              </w:rPr>
              <w:t>掌握第一手资料</w:t>
            </w:r>
            <w:r>
              <w:rPr>
                <w:rFonts w:hint="eastAsia"/>
                <w:bdr w:val="single" w:color="auto" w:sz="4" w:space="0"/>
              </w:rPr>
              <w:t>。当工程进入施工或运行阶段后</w:t>
            </w:r>
            <w:r>
              <w:rPr>
                <w:rFonts w:hint="eastAsia"/>
              </w:rPr>
              <w:t>，</w:t>
            </w:r>
            <w:r>
              <w:rPr>
                <w:rFonts w:hint="eastAsia"/>
                <w:bdr w:val="single" w:color="auto" w:sz="4" w:space="0"/>
              </w:rPr>
              <w:t>应</w:t>
            </w:r>
            <w:r>
              <w:rPr>
                <w:rFonts w:hint="eastAsia"/>
              </w:rPr>
              <w:t>分析其对原提供的气象成果与结论在安全问题上的影响程度，</w:t>
            </w:r>
            <w:r>
              <w:rPr>
                <w:rFonts w:hint="eastAsia"/>
                <w:bdr w:val="single" w:color="auto" w:sz="4" w:space="0"/>
              </w:rPr>
              <w:t>必要时</w:t>
            </w:r>
            <w:r>
              <w:rPr>
                <w:rFonts w:hint="eastAsia"/>
              </w:rPr>
              <w:t>应修正设计参数</w:t>
            </w:r>
            <w:r>
              <w:rPr>
                <w:rFonts w:hint="eastAsia"/>
                <w:bdr w:val="single" w:color="auto" w:sz="4" w:space="0"/>
              </w:rPr>
              <w:t>与结论</w:t>
            </w:r>
            <w:r>
              <w:rPr>
                <w:rFonts w:hint="eastAsia"/>
              </w:rPr>
              <w:t>。</w:t>
            </w:r>
          </w:p>
        </w:tc>
        <w:tc>
          <w:tcPr>
            <w:tcW w:w="2526" w:type="pct"/>
            <w:vAlign w:val="center"/>
          </w:tcPr>
          <w:p>
            <w:pPr>
              <w:snapToGrid w:val="0"/>
              <w:spacing w:line="360" w:lineRule="auto"/>
              <w:rPr>
                <w:rFonts w:eastAsia="黑体"/>
                <w:color w:val="000000" w:themeColor="text1"/>
                <w:sz w:val="24"/>
                <w:highlight w:val="yellow"/>
                <w14:textFill>
                  <w14:solidFill>
                    <w14:schemeClr w14:val="tx1"/>
                  </w14:solidFill>
                </w14:textFill>
              </w:rPr>
            </w:pPr>
            <w:r>
              <w:rPr>
                <w:rFonts w:hint="eastAsia"/>
              </w:rPr>
              <w:t>1.0.7  在核电厂</w:t>
            </w:r>
            <w:r>
              <w:rPr>
                <w:rFonts w:hint="eastAsia"/>
                <w:u w:val="single"/>
              </w:rPr>
              <w:t>进入运行期</w:t>
            </w:r>
            <w:r>
              <w:rPr>
                <w:rFonts w:hint="eastAsia"/>
              </w:rPr>
              <w:t>后，应</w:t>
            </w:r>
            <w:r>
              <w:rPr>
                <w:rFonts w:hint="eastAsia"/>
                <w:u w:val="single"/>
              </w:rPr>
              <w:t>继续厂址气象观测并</w:t>
            </w:r>
            <w:r>
              <w:rPr>
                <w:rFonts w:hint="eastAsia"/>
              </w:rPr>
              <w:t>保持对核电厂所在区域气象的关注，当</w:t>
            </w:r>
            <w:r>
              <w:rPr>
                <w:rFonts w:hint="eastAsia"/>
                <w:u w:val="single"/>
              </w:rPr>
              <w:t>区域内</w:t>
            </w:r>
            <w:r>
              <w:rPr>
                <w:rFonts w:hint="eastAsia"/>
              </w:rPr>
              <w:t>遭遇异常气象事件时，应及时进行现场查勘，掌握第一手资料，分析其对原提供的气象成果与结论在安全问题上的影响程度，</w:t>
            </w:r>
            <w:r>
              <w:rPr>
                <w:rFonts w:hint="eastAsia"/>
                <w:u w:val="single"/>
              </w:rPr>
              <w:t>影响程度明显时</w:t>
            </w:r>
            <w:r>
              <w:rPr>
                <w:rFonts w:hint="eastAsia"/>
              </w:rPr>
              <w:t>应修正设计参数</w:t>
            </w:r>
            <w:r>
              <w:rPr>
                <w:rFonts w:hint="eastAsia"/>
                <w:u w:val="single"/>
              </w:rPr>
              <w:t>值</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snapToGrid w:val="0"/>
              <w:spacing w:line="360" w:lineRule="auto"/>
              <w:jc w:val="center"/>
              <w:rPr>
                <w:rFonts w:eastAsia="黑体"/>
                <w:color w:val="000000" w:themeColor="text1"/>
                <w:sz w:val="24"/>
                <w14:textFill>
                  <w14:solidFill>
                    <w14:schemeClr w14:val="tx1"/>
                  </w14:solidFill>
                </w14:textFill>
              </w:rPr>
            </w:pPr>
            <w:bookmarkStart w:id="23" w:name="_Toc127636615"/>
            <w:bookmarkStart w:id="24" w:name="_Toc270325799"/>
            <w:r>
              <w:rPr>
                <w:rFonts w:hint="eastAsia" w:eastAsia="黑体"/>
                <w:color w:val="000000" w:themeColor="text1"/>
                <w:sz w:val="24"/>
                <w14:textFill>
                  <w14:solidFill>
                    <w14:schemeClr w14:val="tx1"/>
                  </w14:solidFill>
                </w14:textFill>
              </w:rPr>
              <w:t>2术语和符号</w:t>
            </w:r>
            <w:bookmarkEnd w:id="23"/>
            <w:bookmarkEnd w:id="24"/>
          </w:p>
        </w:tc>
        <w:tc>
          <w:tcPr>
            <w:tcW w:w="2526" w:type="pct"/>
            <w:vAlign w:val="center"/>
          </w:tcPr>
          <w:p>
            <w:pPr>
              <w:snapToGrid w:val="0"/>
              <w:spacing w:line="360" w:lineRule="auto"/>
              <w:jc w:val="center"/>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2术语和符号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snapToGrid w:val="0"/>
              <w:spacing w:line="360" w:lineRule="auto"/>
              <w:jc w:val="center"/>
              <w:rPr>
                <w:rFonts w:eastAsia="黑体"/>
                <w:color w:val="000000" w:themeColor="text1"/>
                <w:sz w:val="24"/>
                <w14:textFill>
                  <w14:solidFill>
                    <w14:schemeClr w14:val="tx1"/>
                  </w14:solidFill>
                </w14:textFill>
              </w:rPr>
            </w:pPr>
            <w:bookmarkStart w:id="25" w:name="_Toc127636616"/>
            <w:bookmarkStart w:id="26" w:name="_Toc270325800"/>
            <w:r>
              <w:rPr>
                <w:rFonts w:hint="eastAsia" w:eastAsia="黑体"/>
                <w:color w:val="000000" w:themeColor="text1"/>
                <w:sz w:val="24"/>
                <w14:textFill>
                  <w14:solidFill>
                    <w14:schemeClr w14:val="tx1"/>
                  </w14:solidFill>
                </w14:textFill>
              </w:rPr>
              <w:t>2</w:t>
            </w:r>
            <w:r>
              <w:rPr>
                <w:rFonts w:eastAsia="黑体"/>
                <w:color w:val="000000" w:themeColor="text1"/>
                <w:sz w:val="24"/>
                <w14:textFill>
                  <w14:solidFill>
                    <w14:schemeClr w14:val="tx1"/>
                  </w14:solidFill>
                </w14:textFill>
              </w:rPr>
              <w:t>.1</w:t>
            </w:r>
            <w:r>
              <w:rPr>
                <w:rFonts w:hint="eastAsia" w:eastAsia="黑体"/>
                <w:color w:val="000000" w:themeColor="text1"/>
                <w:sz w:val="24"/>
                <w14:textFill>
                  <w14:solidFill>
                    <w14:schemeClr w14:val="tx1"/>
                  </w14:solidFill>
                </w14:textFill>
              </w:rPr>
              <w:t>术语</w:t>
            </w:r>
            <w:bookmarkEnd w:id="25"/>
            <w:bookmarkEnd w:id="26"/>
          </w:p>
        </w:tc>
        <w:tc>
          <w:tcPr>
            <w:tcW w:w="2526" w:type="pct"/>
            <w:vAlign w:val="center"/>
          </w:tcPr>
          <w:p>
            <w:pPr>
              <w:snapToGrid w:val="0"/>
              <w:spacing w:line="360" w:lineRule="auto"/>
              <w:jc w:val="center"/>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2</w:t>
            </w:r>
            <w:r>
              <w:rPr>
                <w:rFonts w:eastAsia="黑体"/>
                <w:color w:val="000000" w:themeColor="text1"/>
                <w:sz w:val="24"/>
                <w14:textFill>
                  <w14:solidFill>
                    <w14:schemeClr w14:val="tx1"/>
                  </w14:solidFill>
                </w14:textFill>
              </w:rPr>
              <w:t>.1</w:t>
            </w:r>
            <w:r>
              <w:rPr>
                <w:rFonts w:hint="eastAsia" w:eastAsia="黑体"/>
                <w:color w:val="000000" w:themeColor="text1"/>
                <w:sz w:val="24"/>
                <w14:textFill>
                  <w14:solidFill>
                    <w14:schemeClr w14:val="tx1"/>
                  </w14:solidFill>
                </w14:textFill>
              </w:rPr>
              <w:t>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b/>
                <w:color w:val="000000" w:themeColor="text1"/>
                <w:sz w:val="24"/>
                <w14:textFill>
                  <w14:solidFill>
                    <w14:schemeClr w14:val="tx1"/>
                  </w14:solidFill>
                </w14:textFill>
              </w:rPr>
            </w:pPr>
          </w:p>
        </w:tc>
        <w:tc>
          <w:tcPr>
            <w:tcW w:w="2526" w:type="pct"/>
            <w:vAlign w:val="center"/>
          </w:tcPr>
          <w:p>
            <w:pPr>
              <w:snapToGrid w:val="0"/>
              <w:spacing w:line="360" w:lineRule="auto"/>
              <w:rPr>
                <w:rFonts w:ascii="宋体" w:hAnsi="宋体"/>
                <w:szCs w:val="21"/>
                <w:u w:val="single"/>
              </w:rPr>
            </w:pPr>
            <w:r>
              <w:rPr>
                <w:rFonts w:hint="eastAsia" w:ascii="宋体" w:hAnsi="宋体"/>
                <w:szCs w:val="21"/>
                <w:u w:val="single"/>
              </w:rPr>
              <w:t>2</w:t>
            </w:r>
            <w:r>
              <w:rPr>
                <w:rFonts w:ascii="宋体" w:hAnsi="宋体"/>
                <w:szCs w:val="21"/>
                <w:u w:val="single"/>
              </w:rPr>
              <w:t>.1.9</w:t>
            </w:r>
            <w:r>
              <w:rPr>
                <w:rFonts w:hint="eastAsia" w:ascii="宋体" w:hAnsi="宋体"/>
                <w:szCs w:val="21"/>
                <w:u w:val="single"/>
              </w:rPr>
              <w:t xml:space="preserve">重要厂用水系统 </w:t>
            </w:r>
            <w:r>
              <w:rPr>
                <w:rFonts w:ascii="宋体" w:hAnsi="宋体"/>
                <w:szCs w:val="21"/>
                <w:u w:val="single"/>
              </w:rPr>
              <w:t>essential service water system</w:t>
            </w:r>
          </w:p>
          <w:p>
            <w:pPr>
              <w:snapToGrid w:val="0"/>
              <w:spacing w:line="360" w:lineRule="auto"/>
              <w:ind w:firstLine="420" w:firstLineChars="200"/>
              <w:rPr>
                <w:rFonts w:ascii="宋体" w:hAnsi="宋体"/>
                <w:b/>
                <w:color w:val="000000" w:themeColor="text1"/>
                <w:szCs w:val="21"/>
                <w14:textFill>
                  <w14:solidFill>
                    <w14:schemeClr w14:val="tx1"/>
                  </w14:solidFill>
                </w14:textFill>
              </w:rPr>
            </w:pPr>
            <w:r>
              <w:rPr>
                <w:rFonts w:hint="eastAsia" w:ascii="宋体" w:hAnsi="宋体"/>
                <w:szCs w:val="21"/>
                <w:u w:val="single"/>
              </w:rPr>
              <w:t>为将与安全相关设备的热负荷传输至最终热阱而设置的冷却水系统，是专设安全设施的支持系统之一，是最终热阱直接相关的输热系统。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b/>
                <w:color w:val="000000" w:themeColor="text1"/>
                <w:sz w:val="24"/>
                <w14:textFill>
                  <w14:solidFill>
                    <w14:schemeClr w14:val="tx1"/>
                  </w14:solidFill>
                </w14:textFill>
              </w:rPr>
            </w:pPr>
          </w:p>
        </w:tc>
        <w:tc>
          <w:tcPr>
            <w:tcW w:w="2526" w:type="pct"/>
            <w:vAlign w:val="center"/>
          </w:tcPr>
          <w:p>
            <w:pPr>
              <w:adjustRightInd w:val="0"/>
              <w:snapToGrid w:val="0"/>
              <w:spacing w:before="93" w:beforeLines="30" w:line="360" w:lineRule="auto"/>
              <w:rPr>
                <w:u w:val="single"/>
              </w:rPr>
            </w:pPr>
            <w:r>
              <w:rPr>
                <w:rFonts w:hint="eastAsia" w:ascii="宋体" w:hAnsi="宋体"/>
                <w:szCs w:val="21"/>
                <w:u w:val="single"/>
              </w:rPr>
              <w:t>2</w:t>
            </w:r>
            <w:r>
              <w:rPr>
                <w:rFonts w:ascii="宋体" w:hAnsi="宋体"/>
                <w:szCs w:val="21"/>
                <w:u w:val="single"/>
              </w:rPr>
              <w:t>.1.10</w:t>
            </w:r>
            <w:r>
              <w:rPr>
                <w:rFonts w:hint="eastAsia"/>
                <w:u w:val="single"/>
              </w:rPr>
              <w:t xml:space="preserve">厂用水系统 </w:t>
            </w:r>
            <w:r>
              <w:rPr>
                <w:u w:val="single"/>
              </w:rPr>
              <w:t>essential service water system</w:t>
            </w:r>
          </w:p>
          <w:p>
            <w:pPr>
              <w:adjustRightInd w:val="0"/>
              <w:snapToGrid w:val="0"/>
              <w:spacing w:before="93" w:beforeLines="30" w:line="360" w:lineRule="auto"/>
              <w:ind w:firstLine="420" w:firstLineChars="200"/>
              <w:rPr>
                <w:b/>
                <w:color w:val="000000" w:themeColor="text1"/>
                <w:sz w:val="24"/>
                <w14:textFill>
                  <w14:solidFill>
                    <w14:schemeClr w14:val="tx1"/>
                  </w14:solidFill>
                </w14:textFill>
              </w:rPr>
            </w:pPr>
            <w:r>
              <w:rPr>
                <w:rFonts w:hint="eastAsia"/>
                <w:u w:val="single"/>
              </w:rPr>
              <w:t>先进非能动压水堆核电厂为将核岛设备冷却水系统传输的热量传输到水体或大气而设置的冷却水系统。厂用水系统为非安全相关的系统，但具有非安全相关的纵深防御功能。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74" w:type="pct"/>
            <w:vAlign w:val="center"/>
          </w:tcPr>
          <w:p>
            <w:pPr>
              <w:snapToGrid w:val="0"/>
              <w:spacing w:line="360" w:lineRule="auto"/>
              <w:rPr>
                <w:b/>
                <w:color w:val="000000" w:themeColor="text1"/>
                <w:sz w:val="24"/>
                <w14:textFill>
                  <w14:solidFill>
                    <w14:schemeClr w14:val="tx1"/>
                  </w14:solidFill>
                </w14:textFill>
              </w:rPr>
            </w:pPr>
            <w:r>
              <w:rPr>
                <w:rFonts w:hint="eastAsia"/>
              </w:rPr>
              <w:t>2</w:t>
            </w:r>
            <w:r>
              <w:t>.1.11</w:t>
            </w:r>
            <w:r>
              <w:rPr>
                <w:rFonts w:hint="eastAsia"/>
              </w:rPr>
              <w:t xml:space="preserve">气象专用站 special meteorological </w:t>
            </w:r>
            <w:r>
              <w:rPr>
                <w:rFonts w:hint="eastAsia"/>
                <w:bdr w:val="single" w:color="auto" w:sz="4" w:space="0"/>
              </w:rPr>
              <w:t xml:space="preserve">and hydrometric </w:t>
            </w:r>
            <w:r>
              <w:rPr>
                <w:rFonts w:hint="eastAsia"/>
              </w:rPr>
              <w:t>station</w:t>
            </w:r>
          </w:p>
        </w:tc>
        <w:tc>
          <w:tcPr>
            <w:tcW w:w="2526" w:type="pct"/>
            <w:vAlign w:val="center"/>
          </w:tcPr>
          <w:p>
            <w:pPr>
              <w:snapToGrid w:val="0"/>
              <w:spacing w:line="360" w:lineRule="auto"/>
              <w:rPr>
                <w:b/>
                <w:color w:val="000000" w:themeColor="text1"/>
                <w:sz w:val="24"/>
                <w14:textFill>
                  <w14:solidFill>
                    <w14:schemeClr w14:val="tx1"/>
                  </w14:solidFill>
                </w14:textFill>
              </w:rPr>
            </w:pPr>
            <w:r>
              <w:rPr>
                <w:rFonts w:hint="eastAsia"/>
              </w:rPr>
              <w:t>2</w:t>
            </w:r>
            <w:r>
              <w:t>.1.13</w:t>
            </w:r>
            <w:r>
              <w:rPr>
                <w:rFonts w:hint="eastAsia"/>
              </w:rPr>
              <w:t>气象专用站 special meteorological station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ind w:firstLine="240" w:firstLineChars="100"/>
              <w:rPr>
                <w:rFonts w:eastAsia="黑体"/>
                <w:color w:val="000000" w:themeColor="text1"/>
                <w:sz w:val="24"/>
                <w14:textFill>
                  <w14:solidFill>
                    <w14:schemeClr w14:val="tx1"/>
                  </w14:solidFill>
                </w14:textFill>
              </w:rPr>
            </w:pPr>
          </w:p>
        </w:tc>
        <w:tc>
          <w:tcPr>
            <w:tcW w:w="2526" w:type="pct"/>
            <w:vAlign w:val="center"/>
          </w:tcPr>
          <w:p>
            <w:pPr>
              <w:adjustRightInd w:val="0"/>
              <w:snapToGrid w:val="0"/>
              <w:spacing w:before="93" w:beforeLines="30" w:line="360" w:lineRule="auto"/>
              <w:rPr>
                <w:u w:val="single"/>
              </w:rPr>
            </w:pPr>
            <w:r>
              <w:rPr>
                <w:rFonts w:hint="eastAsia"/>
                <w:u w:val="single"/>
              </w:rPr>
              <w:t>2</w:t>
            </w:r>
            <w:r>
              <w:rPr>
                <w:u w:val="single"/>
              </w:rPr>
              <w:t>.1.14</w:t>
            </w:r>
            <w:r>
              <w:rPr>
                <w:rFonts w:hint="eastAsia"/>
                <w:u w:val="single"/>
              </w:rPr>
              <w:t xml:space="preserve">静风 </w:t>
            </w:r>
            <w:r>
              <w:rPr>
                <w:u w:val="single"/>
              </w:rPr>
              <w:t>calm wind</w:t>
            </w:r>
          </w:p>
          <w:p>
            <w:pPr>
              <w:adjustRightInd w:val="0"/>
              <w:snapToGrid w:val="0"/>
              <w:spacing w:before="93" w:beforeLines="30" w:line="360" w:lineRule="auto"/>
              <w:ind w:firstLine="210" w:firstLineChars="100"/>
              <w:rPr>
                <w:rFonts w:eastAsia="黑体"/>
                <w:color w:val="000000" w:themeColor="text1"/>
                <w:sz w:val="24"/>
                <w:highlight w:val="yellow"/>
                <w14:textFill>
                  <w14:solidFill>
                    <w14:schemeClr w14:val="tx1"/>
                  </w14:solidFill>
                </w14:textFill>
              </w:rPr>
            </w:pPr>
            <w:r>
              <w:rPr>
                <w:rFonts w:hint="eastAsia"/>
                <w:u w:val="single"/>
              </w:rPr>
              <w:t>风速小于等于0</w:t>
            </w:r>
            <w:r>
              <w:rPr>
                <w:u w:val="single"/>
              </w:rPr>
              <w:t>.5m/s</w:t>
            </w:r>
            <w:r>
              <w:rPr>
                <w:rFonts w:hint="eastAsia"/>
                <w:u w:val="single"/>
              </w:rPr>
              <w:t>的风。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snapToGrid w:val="0"/>
              <w:spacing w:line="360" w:lineRule="auto"/>
              <w:jc w:val="center"/>
              <w:rPr>
                <w:color w:val="000000" w:themeColor="text1"/>
                <w:sz w:val="24"/>
                <w14:textFill>
                  <w14:solidFill>
                    <w14:schemeClr w14:val="tx1"/>
                  </w14:solidFill>
                </w14:textFill>
              </w:rPr>
            </w:pPr>
          </w:p>
        </w:tc>
        <w:tc>
          <w:tcPr>
            <w:tcW w:w="2526" w:type="pct"/>
            <w:vAlign w:val="center"/>
          </w:tcPr>
          <w:p>
            <w:pPr>
              <w:snapToGrid w:val="0"/>
              <w:spacing w:line="360" w:lineRule="auto"/>
              <w:rPr>
                <w:u w:val="single"/>
              </w:rPr>
            </w:pPr>
            <w:r>
              <w:rPr>
                <w:rFonts w:hint="eastAsia"/>
                <w:u w:val="single"/>
              </w:rPr>
              <w:t>2</w:t>
            </w:r>
            <w:r>
              <w:rPr>
                <w:u w:val="single"/>
              </w:rPr>
              <w:t>.1.15</w:t>
            </w:r>
            <w:r>
              <w:rPr>
                <w:rFonts w:hint="eastAsia"/>
                <w:u w:val="single"/>
              </w:rPr>
              <w:t xml:space="preserve">数据获取率 </w:t>
            </w:r>
            <w:r>
              <w:rPr>
                <w:u w:val="single"/>
              </w:rPr>
              <w:t>data recovery</w:t>
            </w:r>
          </w:p>
          <w:p>
            <w:pPr>
              <w:snapToGrid w:val="0"/>
              <w:spacing w:line="360" w:lineRule="auto"/>
              <w:ind w:firstLine="420" w:firstLineChars="200"/>
              <w:rPr>
                <w:color w:val="000000" w:themeColor="text1"/>
                <w:sz w:val="24"/>
                <w14:textFill>
                  <w14:solidFill>
                    <w14:schemeClr w14:val="tx1"/>
                  </w14:solidFill>
                </w14:textFill>
              </w:rPr>
            </w:pPr>
            <w:r>
              <w:rPr>
                <w:rFonts w:hint="eastAsia"/>
                <w:u w:val="single"/>
              </w:rPr>
              <w:t>某一时段内，有效观测时数与应观测总时数的比值。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snapToGrid w:val="0"/>
              <w:spacing w:line="360" w:lineRule="auto"/>
              <w:jc w:val="center"/>
              <w:rPr>
                <w:b/>
                <w:color w:val="000000" w:themeColor="text1"/>
                <w:sz w:val="24"/>
                <w14:textFill>
                  <w14:solidFill>
                    <w14:schemeClr w14:val="tx1"/>
                  </w14:solidFill>
                </w14:textFill>
              </w:rPr>
            </w:pPr>
          </w:p>
        </w:tc>
        <w:tc>
          <w:tcPr>
            <w:tcW w:w="2526" w:type="pct"/>
            <w:vAlign w:val="center"/>
          </w:tcPr>
          <w:p>
            <w:pPr>
              <w:snapToGrid w:val="0"/>
              <w:spacing w:line="360" w:lineRule="auto"/>
              <w:rPr>
                <w:u w:val="single"/>
              </w:rPr>
            </w:pPr>
            <w:r>
              <w:rPr>
                <w:rFonts w:hint="eastAsia"/>
                <w:u w:val="single"/>
              </w:rPr>
              <w:t>2</w:t>
            </w:r>
            <w:r>
              <w:rPr>
                <w:u w:val="single"/>
              </w:rPr>
              <w:t>.1.16</w:t>
            </w:r>
            <w:r>
              <w:rPr>
                <w:rFonts w:hint="eastAsia"/>
                <w:u w:val="single"/>
              </w:rPr>
              <w:t xml:space="preserve">联合获取率 </w:t>
            </w:r>
            <w:r>
              <w:rPr>
                <w:u w:val="single"/>
              </w:rPr>
              <w:t>joint recovery</w:t>
            </w:r>
          </w:p>
          <w:p>
            <w:pPr>
              <w:snapToGrid w:val="0"/>
              <w:spacing w:line="360" w:lineRule="auto"/>
              <w:ind w:firstLine="420" w:firstLineChars="200"/>
              <w:rPr>
                <w:b/>
                <w:color w:val="000000" w:themeColor="text1"/>
                <w:sz w:val="24"/>
                <w14:textFill>
                  <w14:solidFill>
                    <w14:schemeClr w14:val="tx1"/>
                  </w14:solidFill>
                </w14:textFill>
              </w:rPr>
            </w:pPr>
            <w:r>
              <w:rPr>
                <w:rFonts w:hint="eastAsia"/>
                <w:u w:val="single"/>
              </w:rPr>
              <w:t>用于计算三维（风向、风速和大气稳定度）、四维（风向、风速、大气稳定度和雨况）联合频率所涉及气象要素的同步数据获取率。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74" w:type="pct"/>
            <w:vAlign w:val="center"/>
          </w:tcPr>
          <w:p>
            <w:pPr>
              <w:adjustRightInd w:val="0"/>
              <w:snapToGrid w:val="0"/>
              <w:spacing w:before="93" w:beforeLines="30" w:line="360" w:lineRule="auto"/>
              <w:jc w:val="center"/>
              <w:rPr>
                <w:rFonts w:ascii="黑体" w:hAnsi="黑体" w:eastAsia="黑体"/>
                <w:color w:val="000000" w:themeColor="text1"/>
                <w:sz w:val="24"/>
                <w14:textFill>
                  <w14:solidFill>
                    <w14:schemeClr w14:val="tx1"/>
                  </w14:solidFill>
                </w14:textFill>
              </w:rPr>
            </w:pPr>
            <w:bookmarkStart w:id="27" w:name="_Toc270325802"/>
            <w:bookmarkStart w:id="28" w:name="_Toc127636618"/>
            <w:r>
              <w:rPr>
                <w:rFonts w:hint="eastAsia" w:ascii="黑体" w:hAnsi="黑体" w:eastAsia="黑体"/>
                <w:sz w:val="24"/>
              </w:rPr>
              <w:t>3气象资料搜集</w:t>
            </w:r>
            <w:r>
              <w:rPr>
                <w:rFonts w:hint="eastAsia" w:ascii="黑体" w:hAnsi="黑体" w:eastAsia="黑体"/>
                <w:sz w:val="24"/>
                <w:bdr w:val="single" w:color="auto" w:sz="4" w:space="0"/>
              </w:rPr>
              <w:t>和</w:t>
            </w:r>
            <w:r>
              <w:rPr>
                <w:rFonts w:hint="eastAsia" w:ascii="黑体" w:hAnsi="黑体" w:eastAsia="黑体"/>
                <w:sz w:val="24"/>
              </w:rPr>
              <w:t>调查</w:t>
            </w:r>
            <w:bookmarkEnd w:id="27"/>
            <w:bookmarkEnd w:id="28"/>
          </w:p>
        </w:tc>
        <w:tc>
          <w:tcPr>
            <w:tcW w:w="2526" w:type="pct"/>
            <w:vAlign w:val="center"/>
          </w:tcPr>
          <w:p>
            <w:pPr>
              <w:adjustRightInd w:val="0"/>
              <w:snapToGrid w:val="0"/>
              <w:spacing w:before="93" w:beforeLines="30" w:line="360" w:lineRule="auto"/>
              <w:jc w:val="center"/>
              <w:rPr>
                <w:rFonts w:ascii="黑体" w:hAnsi="黑体" w:eastAsia="黑体"/>
                <w:color w:val="000000" w:themeColor="text1"/>
                <w:sz w:val="24"/>
                <w:highlight w:val="yellow"/>
                <w:u w:val="single"/>
                <w14:textFill>
                  <w14:solidFill>
                    <w14:schemeClr w14:val="tx1"/>
                  </w14:solidFill>
                </w14:textFill>
              </w:rPr>
            </w:pPr>
            <w:r>
              <w:rPr>
                <w:rFonts w:hint="eastAsia" w:ascii="黑体" w:hAnsi="黑体" w:eastAsia="黑体"/>
                <w:sz w:val="24"/>
              </w:rPr>
              <w:t>3气象资料搜集</w:t>
            </w:r>
            <w:r>
              <w:rPr>
                <w:rFonts w:hint="eastAsia" w:ascii="黑体" w:hAnsi="黑体" w:eastAsia="黑体"/>
                <w:sz w:val="24"/>
                <w:u w:val="single"/>
              </w:rPr>
              <w:t>、</w:t>
            </w:r>
            <w:r>
              <w:rPr>
                <w:rFonts w:hint="eastAsia" w:ascii="黑体" w:hAnsi="黑体" w:eastAsia="黑体"/>
                <w:sz w:val="24"/>
              </w:rPr>
              <w:t>调查</w:t>
            </w:r>
            <w:r>
              <w:rPr>
                <w:rFonts w:hint="eastAsia" w:ascii="黑体" w:hAnsi="黑体" w:eastAsia="黑体"/>
                <w:sz w:val="24"/>
                <w:u w:val="single"/>
              </w:rPr>
              <w:t>和厂址气象观测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jc w:val="center"/>
              <w:rPr>
                <w:rFonts w:ascii="黑体" w:hAnsi="黑体" w:eastAsia="黑体"/>
                <w:color w:val="000000" w:themeColor="text1"/>
                <w:sz w:val="24"/>
                <w14:textFill>
                  <w14:solidFill>
                    <w14:schemeClr w14:val="tx1"/>
                  </w14:solidFill>
                </w14:textFill>
              </w:rPr>
            </w:pPr>
            <w:bookmarkStart w:id="29" w:name="_Toc127636619"/>
            <w:bookmarkStart w:id="30" w:name="_Toc270325803"/>
            <w:r>
              <w:rPr>
                <w:rFonts w:ascii="黑体" w:hAnsi="黑体" w:eastAsia="黑体"/>
                <w:sz w:val="24"/>
              </w:rPr>
              <w:t>3.1</w:t>
            </w:r>
            <w:r>
              <w:rPr>
                <w:rFonts w:hint="eastAsia" w:ascii="黑体" w:hAnsi="黑体" w:eastAsia="黑体"/>
                <w:sz w:val="24"/>
              </w:rPr>
              <w:t>气象资料搜集</w:t>
            </w:r>
            <w:bookmarkEnd w:id="29"/>
            <w:bookmarkEnd w:id="30"/>
          </w:p>
        </w:tc>
        <w:tc>
          <w:tcPr>
            <w:tcW w:w="2526" w:type="pct"/>
            <w:vAlign w:val="center"/>
          </w:tcPr>
          <w:p>
            <w:pPr>
              <w:adjustRightInd w:val="0"/>
              <w:snapToGrid w:val="0"/>
              <w:spacing w:before="93" w:beforeLines="30" w:line="360" w:lineRule="auto"/>
              <w:jc w:val="center"/>
              <w:rPr>
                <w:rFonts w:ascii="黑体" w:hAnsi="黑体" w:eastAsia="黑体"/>
                <w:color w:val="000000" w:themeColor="text1"/>
                <w:sz w:val="24"/>
                <w:highlight w:val="yellow"/>
                <w:u w:val="single"/>
                <w14:textFill>
                  <w14:solidFill>
                    <w14:schemeClr w14:val="tx1"/>
                  </w14:solidFill>
                </w14:textFill>
              </w:rPr>
            </w:pPr>
            <w:r>
              <w:rPr>
                <w:rFonts w:hint="eastAsia" w:ascii="黑体" w:hAnsi="黑体" w:eastAsia="黑体"/>
                <w:sz w:val="24"/>
              </w:rPr>
              <w:t>3</w:t>
            </w:r>
            <w:r>
              <w:rPr>
                <w:rFonts w:ascii="黑体" w:hAnsi="黑体" w:eastAsia="黑体"/>
                <w:sz w:val="24"/>
              </w:rPr>
              <w:t>.1</w:t>
            </w:r>
            <w:r>
              <w:rPr>
                <w:rFonts w:hint="eastAsia" w:ascii="黑体" w:hAnsi="黑体" w:eastAsia="黑体"/>
                <w:sz w:val="24"/>
              </w:rPr>
              <w:t>气象资料搜集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3</w:t>
            </w:r>
            <w:r>
              <w:t>.1.1</w:t>
            </w:r>
            <w:r>
              <w:rPr>
                <w:rFonts w:hint="eastAsia"/>
              </w:rPr>
              <w:t>核电厂气象资料应搜集厂址附近气象</w:t>
            </w:r>
            <w:r>
              <w:rPr>
                <w:rFonts w:hint="eastAsia"/>
                <w:bdr w:val="single" w:color="auto" w:sz="4" w:space="0"/>
              </w:rPr>
              <w:t>台</w:t>
            </w:r>
            <w:r>
              <w:rPr>
                <w:rFonts w:hint="eastAsia"/>
              </w:rPr>
              <w:t>站的长系列气象数据、统计数据</w:t>
            </w:r>
            <w:r>
              <w:rPr>
                <w:rFonts w:hint="eastAsia"/>
                <w:bdr w:val="single" w:color="auto" w:sz="4" w:space="0"/>
              </w:rPr>
              <w:t>、</w:t>
            </w:r>
            <w:r>
              <w:rPr>
                <w:rFonts w:hint="eastAsia"/>
              </w:rPr>
              <w:t>等值线图等。气象</w:t>
            </w:r>
            <w:r>
              <w:rPr>
                <w:rFonts w:hint="eastAsia"/>
                <w:bdr w:val="single" w:color="auto" w:sz="4" w:space="0"/>
              </w:rPr>
              <w:t>资料</w:t>
            </w:r>
            <w:r>
              <w:rPr>
                <w:rFonts w:hint="eastAsia"/>
              </w:rPr>
              <w:t>宜包括</w:t>
            </w:r>
            <w:r>
              <w:t>气压、温</w:t>
            </w:r>
            <w:r>
              <w:rPr>
                <w:bdr w:val="single" w:color="auto" w:sz="4" w:space="0"/>
              </w:rPr>
              <w:t>度</w:t>
            </w:r>
            <w:r>
              <w:t>、</w:t>
            </w:r>
            <w:r>
              <w:rPr>
                <w:bdr w:val="single" w:color="auto" w:sz="4" w:space="0"/>
              </w:rPr>
              <w:t>风</w:t>
            </w:r>
            <w:r>
              <w:rPr>
                <w:rFonts w:hint="eastAsia"/>
                <w:bdr w:val="single" w:color="auto" w:sz="4" w:space="0"/>
              </w:rPr>
              <w:t>速、</w:t>
            </w:r>
            <w:r>
              <w:rPr>
                <w:rFonts w:hint="eastAsia"/>
              </w:rPr>
              <w:t>风向</w:t>
            </w:r>
            <w:r>
              <w:t>、降水量、湿度、蒸发量、能见度、云</w:t>
            </w:r>
            <w:r>
              <w:rPr>
                <w:rFonts w:hint="eastAsia"/>
              </w:rPr>
              <w:t>、</w:t>
            </w:r>
            <w:r>
              <w:rPr>
                <w:bdr w:val="single" w:color="auto" w:sz="4" w:space="0"/>
              </w:rPr>
              <w:t>太阳</w:t>
            </w:r>
            <w:r>
              <w:t>辐射、日照、天气现象</w:t>
            </w:r>
            <w:r>
              <w:rPr>
                <w:rFonts w:hint="eastAsia"/>
              </w:rPr>
              <w:t>、冻土、地温、</w:t>
            </w:r>
            <w:r>
              <w:rPr>
                <w:rFonts w:hint="eastAsia"/>
                <w:bdr w:val="single" w:color="auto" w:sz="4" w:space="0"/>
              </w:rPr>
              <w:t>覆</w:t>
            </w:r>
            <w:r>
              <w:rPr>
                <w:rFonts w:hint="eastAsia"/>
              </w:rPr>
              <w:t>冰、</w:t>
            </w:r>
            <w:r>
              <w:rPr>
                <w:rFonts w:hint="eastAsia"/>
                <w:bdr w:val="single" w:color="auto" w:sz="4" w:space="0"/>
              </w:rPr>
              <w:t>积</w:t>
            </w:r>
            <w:r>
              <w:rPr>
                <w:rFonts w:hint="eastAsia"/>
              </w:rPr>
              <w:t>雪等。</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3</w:t>
            </w:r>
            <w:r>
              <w:t>.1.1</w:t>
            </w:r>
            <w:r>
              <w:rPr>
                <w:rFonts w:hint="eastAsia"/>
              </w:rPr>
              <w:t>核电厂气象资料应搜集厂址附近气象站的长系列气象数据、统计数据</w:t>
            </w:r>
            <w:r>
              <w:rPr>
                <w:rFonts w:hint="eastAsia"/>
                <w:u w:val="single"/>
              </w:rPr>
              <w:t>，以及厂址区域相关</w:t>
            </w:r>
            <w:r>
              <w:rPr>
                <w:rFonts w:hint="eastAsia"/>
              </w:rPr>
              <w:t>等值线图</w:t>
            </w:r>
            <w:r>
              <w:rPr>
                <w:rFonts w:hint="eastAsia"/>
                <w:u w:val="single"/>
              </w:rPr>
              <w:t>、研究报告</w:t>
            </w:r>
            <w:r>
              <w:rPr>
                <w:rFonts w:hint="eastAsia"/>
              </w:rPr>
              <w:t>等。气象</w:t>
            </w:r>
            <w:r>
              <w:rPr>
                <w:rFonts w:hint="eastAsia"/>
                <w:u w:val="single"/>
              </w:rPr>
              <w:t>要素</w:t>
            </w:r>
            <w:r>
              <w:rPr>
                <w:rFonts w:hint="eastAsia"/>
              </w:rPr>
              <w:t>宜包括</w:t>
            </w:r>
            <w:r>
              <w:t>气压、</w:t>
            </w:r>
            <w:r>
              <w:rPr>
                <w:rFonts w:hint="eastAsia"/>
                <w:u w:val="single"/>
              </w:rPr>
              <w:t>气</w:t>
            </w:r>
            <w:r>
              <w:t>温、</w:t>
            </w:r>
            <w:r>
              <w:rPr>
                <w:rFonts w:hint="eastAsia"/>
              </w:rPr>
              <w:t>风向</w:t>
            </w:r>
            <w:r>
              <w:rPr>
                <w:rFonts w:hint="eastAsia"/>
                <w:u w:val="single"/>
              </w:rPr>
              <w:t>和</w:t>
            </w:r>
            <w:r>
              <w:rPr>
                <w:u w:val="single"/>
              </w:rPr>
              <w:t>风</w:t>
            </w:r>
            <w:r>
              <w:rPr>
                <w:rFonts w:hint="eastAsia"/>
                <w:u w:val="single"/>
              </w:rPr>
              <w:t>速</w:t>
            </w:r>
            <w:r>
              <w:t>、降水量、</w:t>
            </w:r>
            <w:r>
              <w:rPr>
                <w:rFonts w:hint="eastAsia"/>
                <w:u w:val="single"/>
              </w:rPr>
              <w:t>空气</w:t>
            </w:r>
            <w:r>
              <w:t>湿度、蒸发量、能见度、云</w:t>
            </w:r>
            <w:r>
              <w:rPr>
                <w:rFonts w:hint="eastAsia"/>
              </w:rPr>
              <w:t>、</w:t>
            </w:r>
            <w:r>
              <w:t>辐射、日照、天气现象</w:t>
            </w:r>
            <w:r>
              <w:rPr>
                <w:rFonts w:hint="eastAsia"/>
              </w:rPr>
              <w:t>、冻土、地温、</w:t>
            </w:r>
            <w:r>
              <w:rPr>
                <w:rFonts w:hint="eastAsia"/>
                <w:u w:val="single"/>
              </w:rPr>
              <w:t>电线积</w:t>
            </w:r>
            <w:r>
              <w:rPr>
                <w:rFonts w:hint="eastAsia"/>
              </w:rPr>
              <w:t>冰、雪</w:t>
            </w:r>
            <w:r>
              <w:rPr>
                <w:rFonts w:hint="eastAsia"/>
                <w:u w:val="single"/>
              </w:rPr>
              <w:t>深和雪压</w:t>
            </w:r>
            <w:r>
              <w:rPr>
                <w:rFonts w:hint="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3</w:t>
            </w:r>
            <w:r>
              <w:t>.1.3</w:t>
            </w:r>
            <w:r>
              <w:rPr>
                <w:rFonts w:hint="eastAsia"/>
                <w:bdr w:val="single" w:color="auto" w:sz="4" w:space="0"/>
              </w:rPr>
              <w:t>核电厂厂址代表站应从各个参证气象站与核电厂厂址之间的距离、相对关系、地形、下垫面特征以及区域气候特点等方面综合分析后确定。当核电厂气象专用站积累一定资料后，应搜集同步代表气象站资料进行验证。</w:t>
            </w:r>
          </w:p>
        </w:tc>
        <w:tc>
          <w:tcPr>
            <w:tcW w:w="2526" w:type="pct"/>
            <w:vAlign w:val="center"/>
          </w:tcPr>
          <w:p>
            <w:pPr>
              <w:pStyle w:val="3"/>
              <w:adjustRightInd w:val="0"/>
              <w:snapToGrid w:val="0"/>
              <w:spacing w:before="0" w:after="0" w:line="360" w:lineRule="auto"/>
              <w:outlineLvl w:val="2"/>
              <w:rPr>
                <w:rFonts w:ascii="宋体" w:hAnsi="宋体"/>
                <w:b w:val="0"/>
                <w:sz w:val="21"/>
                <w:szCs w:val="21"/>
              </w:rPr>
            </w:pPr>
            <w:r>
              <w:rPr>
                <w:rFonts w:hint="eastAsia" w:ascii="宋体" w:hAnsi="宋体"/>
                <w:b w:val="0"/>
                <w:sz w:val="21"/>
                <w:szCs w:val="21"/>
              </w:rPr>
              <w:t>3</w:t>
            </w:r>
            <w:r>
              <w:rPr>
                <w:rFonts w:ascii="宋体" w:hAnsi="宋体"/>
                <w:b w:val="0"/>
                <w:sz w:val="21"/>
                <w:szCs w:val="21"/>
              </w:rPr>
              <w:t>.1.3</w:t>
            </w:r>
            <w:r>
              <w:rPr>
                <w:rFonts w:hint="eastAsia" w:ascii="宋体" w:hAnsi="宋体"/>
                <w:b w:val="0"/>
                <w:sz w:val="21"/>
                <w:szCs w:val="21"/>
                <w:u w:val="single"/>
              </w:rPr>
              <w:t>厂址附近气象站气象观测资料搜集应符合下列要求：</w:t>
            </w:r>
          </w:p>
          <w:p>
            <w:pPr>
              <w:adjustRightInd w:val="0"/>
              <w:snapToGrid w:val="0"/>
              <w:spacing w:line="360" w:lineRule="auto"/>
              <w:ind w:firstLine="420" w:firstLineChars="200"/>
              <w:rPr>
                <w:rFonts w:ascii="宋体" w:hAnsi="宋体"/>
                <w:szCs w:val="21"/>
                <w:u w:val="single"/>
              </w:rPr>
            </w:pPr>
            <w:r>
              <w:rPr>
                <w:rFonts w:hint="eastAsia" w:ascii="宋体" w:hAnsi="宋体"/>
                <w:szCs w:val="21"/>
                <w:u w:val="single"/>
              </w:rPr>
              <w:t>1  应重点搜集从厂址80km范围内，与厂址气象条件相似的气象站中选择的厂址气象参证站的观测资料；</w:t>
            </w:r>
          </w:p>
          <w:p>
            <w:pPr>
              <w:adjustRightInd w:val="0"/>
              <w:snapToGrid w:val="0"/>
              <w:spacing w:line="360" w:lineRule="auto"/>
              <w:ind w:firstLine="420" w:firstLineChars="200"/>
              <w:rPr>
                <w:rFonts w:ascii="宋体" w:hAnsi="宋体"/>
                <w:szCs w:val="21"/>
                <w:u w:val="single"/>
              </w:rPr>
            </w:pPr>
            <w:r>
              <w:rPr>
                <w:rFonts w:ascii="宋体" w:hAnsi="宋体"/>
                <w:szCs w:val="21"/>
                <w:u w:val="single"/>
              </w:rPr>
              <w:t xml:space="preserve">2  </w:t>
            </w:r>
            <w:r>
              <w:rPr>
                <w:rFonts w:hint="eastAsia" w:ascii="宋体" w:hAnsi="宋体"/>
                <w:szCs w:val="21"/>
                <w:u w:val="single"/>
              </w:rPr>
              <w:t>应搜集从参证站中选择的与厂址气象条件最接近的代表站的更详细观测资料；</w:t>
            </w:r>
          </w:p>
          <w:p>
            <w:pPr>
              <w:adjustRightInd w:val="0"/>
              <w:snapToGrid w:val="0"/>
              <w:spacing w:line="360" w:lineRule="auto"/>
              <w:ind w:firstLine="420" w:firstLineChars="200"/>
              <w:rPr>
                <w:rFonts w:ascii="宋体" w:hAnsi="宋体"/>
                <w:szCs w:val="21"/>
                <w:u w:val="single"/>
              </w:rPr>
            </w:pPr>
            <w:r>
              <w:rPr>
                <w:rFonts w:hint="eastAsia" w:ascii="宋体" w:hAnsi="宋体"/>
                <w:szCs w:val="21"/>
                <w:u w:val="single"/>
              </w:rPr>
              <w:t>3</w:t>
            </w:r>
            <w:r>
              <w:rPr>
                <w:rFonts w:ascii="宋体" w:hAnsi="宋体"/>
                <w:szCs w:val="21"/>
                <w:u w:val="single"/>
              </w:rPr>
              <w:t xml:space="preserve">  </w:t>
            </w:r>
            <w:r>
              <w:rPr>
                <w:rFonts w:hint="eastAsia" w:ascii="宋体" w:hAnsi="宋体"/>
                <w:szCs w:val="21"/>
                <w:u w:val="single"/>
              </w:rPr>
              <w:t>核电厂厂址代表站应从各个气象参证站与核电厂厂址之间的距离、相对关系、地形、下垫面特征以及区域气候特点等方面综合分析后确定；</w:t>
            </w:r>
          </w:p>
          <w:p>
            <w:pPr>
              <w:adjustRightInd w:val="0"/>
              <w:snapToGrid w:val="0"/>
              <w:spacing w:line="360" w:lineRule="auto"/>
              <w:ind w:firstLine="420" w:firstLineChars="200"/>
              <w:rPr>
                <w:rFonts w:eastAsia="黑体"/>
                <w:color w:val="000000" w:themeColor="text1"/>
                <w:sz w:val="24"/>
                <w:highlight w:val="yellow"/>
                <w:u w:val="single"/>
                <w14:textFill>
                  <w14:solidFill>
                    <w14:schemeClr w14:val="tx1"/>
                  </w14:solidFill>
                </w14:textFill>
              </w:rPr>
            </w:pPr>
            <w:r>
              <w:rPr>
                <w:rFonts w:ascii="宋体" w:hAnsi="宋体"/>
                <w:szCs w:val="21"/>
                <w:u w:val="single"/>
              </w:rPr>
              <w:t xml:space="preserve">4  </w:t>
            </w:r>
            <w:r>
              <w:rPr>
                <w:rFonts w:hint="eastAsia" w:ascii="宋体" w:hAnsi="宋体"/>
                <w:szCs w:val="21"/>
                <w:u w:val="single"/>
              </w:rPr>
              <w:t>当核电厂气象专用站积累一定资料后，应搜集同步代表气象站资料进行验证。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74" w:type="pct"/>
            <w:vAlign w:val="center"/>
          </w:tcPr>
          <w:p>
            <w:pPr>
              <w:adjustRightInd w:val="0"/>
              <w:snapToGrid w:val="0"/>
              <w:spacing w:before="93" w:beforeLines="30" w:line="360" w:lineRule="auto"/>
              <w:jc w:val="center"/>
              <w:rPr>
                <w:rFonts w:eastAsia="黑体"/>
                <w:color w:val="000000" w:themeColor="text1"/>
                <w:sz w:val="24"/>
                <w14:textFill>
                  <w14:solidFill>
                    <w14:schemeClr w14:val="tx1"/>
                  </w14:solidFill>
                </w14:textFill>
              </w:rPr>
            </w:pPr>
            <w:r>
              <w:rPr>
                <w:rFonts w:ascii="黑体" w:hAnsi="黑体" w:eastAsia="黑体"/>
                <w:sz w:val="24"/>
              </w:rPr>
              <w:t>3.2</w:t>
            </w:r>
            <w:r>
              <w:rPr>
                <w:rFonts w:hint="eastAsia" w:ascii="黑体" w:hAnsi="黑体" w:eastAsia="黑体"/>
                <w:sz w:val="24"/>
              </w:rPr>
              <w:t>极端气象现象调查</w:t>
            </w:r>
          </w:p>
        </w:tc>
        <w:tc>
          <w:tcPr>
            <w:tcW w:w="2526" w:type="pct"/>
            <w:vAlign w:val="center"/>
          </w:tcPr>
          <w:p>
            <w:pPr>
              <w:adjustRightInd w:val="0"/>
              <w:snapToGrid w:val="0"/>
              <w:spacing w:before="93" w:beforeLines="30" w:line="360" w:lineRule="auto"/>
              <w:jc w:val="center"/>
              <w:rPr>
                <w:rFonts w:eastAsia="黑体"/>
                <w:color w:val="000000" w:themeColor="text1"/>
                <w:sz w:val="24"/>
                <w:highlight w:val="yellow"/>
                <w:u w:val="single"/>
                <w14:textFill>
                  <w14:solidFill>
                    <w14:schemeClr w14:val="tx1"/>
                  </w14:solidFill>
                </w14:textFill>
              </w:rPr>
            </w:pPr>
            <w:r>
              <w:rPr>
                <w:rFonts w:ascii="黑体" w:hAnsi="黑体" w:eastAsia="黑体"/>
                <w:sz w:val="24"/>
              </w:rPr>
              <w:t>3.2</w:t>
            </w:r>
            <w:r>
              <w:rPr>
                <w:rFonts w:hint="eastAsia" w:ascii="黑体" w:hAnsi="黑体" w:eastAsia="黑体"/>
                <w:sz w:val="24"/>
              </w:rPr>
              <w:t>极端气象现象调查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pPr>
            <w:r>
              <w:rPr>
                <w:rFonts w:hint="eastAsia" w:cs="宋体"/>
              </w:rPr>
              <w:t>3</w:t>
            </w:r>
            <w:r>
              <w:rPr>
                <w:rFonts w:cs="宋体"/>
              </w:rPr>
              <w:t>.2.1</w:t>
            </w:r>
            <w:r>
              <w:rPr>
                <w:rFonts w:hint="eastAsia" w:cs="宋体"/>
              </w:rPr>
              <w:t>极端</w:t>
            </w:r>
            <w:r>
              <w:rPr>
                <w:rFonts w:hint="eastAsia"/>
              </w:rPr>
              <w:t>气象现象应包括热带气旋、</w:t>
            </w:r>
            <w:r>
              <w:rPr>
                <w:rFonts w:hint="eastAsia" w:cs="宋体"/>
              </w:rPr>
              <w:t>温带气旋</w:t>
            </w:r>
            <w:r>
              <w:rPr>
                <w:rFonts w:hint="eastAsia" w:cs="宋体"/>
                <w:bdr w:val="single" w:color="auto" w:sz="4" w:space="0"/>
              </w:rPr>
              <w:t>及寒潮大风</w:t>
            </w:r>
            <w:r>
              <w:rPr>
                <w:rFonts w:hint="eastAsia"/>
              </w:rPr>
              <w:t>、</w:t>
            </w:r>
            <w:r>
              <w:rPr>
                <w:rFonts w:hint="eastAsia" w:cs="宋体"/>
              </w:rPr>
              <w:t>龙卷风、</w:t>
            </w:r>
            <w:r>
              <w:rPr>
                <w:rFonts w:hint="eastAsia"/>
                <w:bdr w:val="single" w:color="auto" w:sz="4" w:space="0"/>
              </w:rPr>
              <w:t>沙暴、暴风雪、</w:t>
            </w:r>
            <w:r>
              <w:rPr>
                <w:rFonts w:hint="eastAsia"/>
              </w:rPr>
              <w:t>雷暴、闪电、冰雹、</w:t>
            </w:r>
            <w:r>
              <w:rPr>
                <w:rFonts w:hint="eastAsia"/>
                <w:bdr w:val="single" w:color="auto" w:sz="4" w:space="0"/>
              </w:rPr>
              <w:t>飑线风</w:t>
            </w:r>
            <w:r>
              <w:rPr>
                <w:rFonts w:hint="eastAsia"/>
              </w:rPr>
              <w:t>等。</w:t>
            </w:r>
            <w:r>
              <w:rPr>
                <w:rFonts w:hint="eastAsia" w:cs="宋体"/>
              </w:rPr>
              <w:t>极端</w:t>
            </w:r>
            <w:r>
              <w:rPr>
                <w:rFonts w:hint="eastAsia"/>
              </w:rPr>
              <w:t>气象现象调查应符合下列规定：</w:t>
            </w:r>
          </w:p>
          <w:p>
            <w:pPr>
              <w:spacing w:line="360" w:lineRule="auto"/>
              <w:ind w:firstLine="420" w:firstLineChars="200"/>
            </w:pPr>
            <w:r>
              <w:rPr>
                <w:rFonts w:hint="eastAsia" w:cs="宋体"/>
              </w:rPr>
              <w:t>1  极端</w:t>
            </w:r>
            <w:r>
              <w:rPr>
                <w:rFonts w:hint="eastAsia"/>
              </w:rPr>
              <w:t>气象现象调查应广泛搜集气象报表、天气图、气象年鉴、台风年鉴、气候年鉴、</w:t>
            </w:r>
            <w:r>
              <w:t>县志、民政和</w:t>
            </w:r>
            <w:r>
              <w:rPr>
                <w:rFonts w:hint="eastAsia"/>
              </w:rPr>
              <w:t>历史</w:t>
            </w:r>
            <w:r>
              <w:t>档案</w:t>
            </w:r>
            <w:r>
              <w:rPr>
                <w:rFonts w:hint="eastAsia"/>
              </w:rPr>
              <w:t>等当地汇编的系统数据以及影像、媒体报道等资料；</w:t>
            </w:r>
          </w:p>
          <w:p>
            <w:pPr>
              <w:spacing w:line="360" w:lineRule="auto"/>
              <w:ind w:firstLine="420" w:firstLineChars="200"/>
              <w:rPr>
                <w:rFonts w:eastAsia="黑体"/>
                <w:color w:val="000000" w:themeColor="text1"/>
                <w:sz w:val="24"/>
                <w14:textFill>
                  <w14:solidFill>
                    <w14:schemeClr w14:val="tx1"/>
                  </w14:solidFill>
                </w14:textFill>
              </w:rPr>
            </w:pPr>
            <w:r>
              <w:rPr>
                <w:rFonts w:hint="eastAsia"/>
              </w:rPr>
              <w:t>2  对区域内造成严重灾害和近期发生的造成灾害的</w:t>
            </w:r>
            <w:r>
              <w:rPr>
                <w:rFonts w:hint="eastAsia" w:cs="宋体"/>
              </w:rPr>
              <w:t>极端</w:t>
            </w:r>
            <w:r>
              <w:rPr>
                <w:rFonts w:hint="eastAsia"/>
              </w:rPr>
              <w:t>气象现象应进行现场调查。调查应根据历史上的重大事件以及被调查人自身容易记忆的事件，结合搜集到的资料，查明灾害发生过程、当时天气变化过程、气象要素极值等。</w:t>
            </w:r>
          </w:p>
        </w:tc>
        <w:tc>
          <w:tcPr>
            <w:tcW w:w="2526" w:type="pct"/>
            <w:vAlign w:val="center"/>
          </w:tcPr>
          <w:p>
            <w:pPr>
              <w:adjustRightInd w:val="0"/>
              <w:snapToGrid w:val="0"/>
              <w:spacing w:before="93" w:beforeLines="30" w:line="360" w:lineRule="auto"/>
            </w:pPr>
            <w:r>
              <w:rPr>
                <w:rFonts w:hint="eastAsia" w:cs="宋体"/>
              </w:rPr>
              <w:t>3</w:t>
            </w:r>
            <w:r>
              <w:rPr>
                <w:rFonts w:cs="宋体"/>
              </w:rPr>
              <w:t>.2.1</w:t>
            </w:r>
            <w:r>
              <w:rPr>
                <w:rFonts w:hint="eastAsia" w:cs="宋体"/>
              </w:rPr>
              <w:t>极端</w:t>
            </w:r>
            <w:r>
              <w:rPr>
                <w:rFonts w:hint="eastAsia"/>
              </w:rPr>
              <w:t>气象现象应包括热带气旋、</w:t>
            </w:r>
            <w:r>
              <w:rPr>
                <w:rFonts w:hint="eastAsia" w:cs="宋体"/>
              </w:rPr>
              <w:t>温带气旋</w:t>
            </w:r>
            <w:r>
              <w:rPr>
                <w:rFonts w:hint="eastAsia"/>
              </w:rPr>
              <w:t>、</w:t>
            </w:r>
            <w:r>
              <w:rPr>
                <w:rFonts w:hint="eastAsia" w:cs="宋体"/>
              </w:rPr>
              <w:t>龙卷风</w:t>
            </w:r>
            <w:r>
              <w:rPr>
                <w:rFonts w:hint="eastAsia"/>
                <w:u w:val="single"/>
              </w:rPr>
              <w:t>、飑线风</w:t>
            </w:r>
            <w:r>
              <w:rPr>
                <w:rFonts w:hint="eastAsia" w:cs="宋体"/>
              </w:rPr>
              <w:t>、</w:t>
            </w:r>
            <w:r>
              <w:rPr>
                <w:rFonts w:hint="eastAsia"/>
              </w:rPr>
              <w:t>雷暴、闪电、冰雹、</w:t>
            </w:r>
            <w:r>
              <w:rPr>
                <w:rFonts w:hint="eastAsia"/>
                <w:u w:val="single"/>
              </w:rPr>
              <w:t>沙尘暴、干旱、</w:t>
            </w:r>
            <w:r>
              <w:rPr>
                <w:rFonts w:hint="eastAsia" w:cs="宋体"/>
                <w:u w:val="single"/>
              </w:rPr>
              <w:t>寒潮</w:t>
            </w:r>
            <w:r>
              <w:rPr>
                <w:rFonts w:hint="eastAsia"/>
                <w:u w:val="single"/>
              </w:rPr>
              <w:t>、雪暴</w:t>
            </w:r>
            <w:r>
              <w:rPr>
                <w:rFonts w:hint="eastAsia"/>
              </w:rPr>
              <w:t>等。</w:t>
            </w:r>
            <w:r>
              <w:rPr>
                <w:rFonts w:hint="eastAsia" w:cs="宋体"/>
              </w:rPr>
              <w:t>极端</w:t>
            </w:r>
            <w:r>
              <w:rPr>
                <w:rFonts w:hint="eastAsia"/>
              </w:rPr>
              <w:t>气象现象调查应符合下列规定：</w:t>
            </w:r>
          </w:p>
          <w:p>
            <w:pPr>
              <w:spacing w:line="360" w:lineRule="auto"/>
              <w:ind w:firstLine="420" w:firstLineChars="200"/>
            </w:pPr>
            <w:r>
              <w:rPr>
                <w:rFonts w:hint="eastAsia" w:cs="宋体"/>
              </w:rPr>
              <w:t>1  极端</w:t>
            </w:r>
            <w:r>
              <w:rPr>
                <w:rFonts w:hint="eastAsia"/>
              </w:rPr>
              <w:t>气象现象调查应广泛搜集气象报表、天气图、气象年鉴、台风年鉴、气候年鉴、</w:t>
            </w:r>
            <w:r>
              <w:rPr>
                <w:rFonts w:hint="eastAsia"/>
                <w:u w:val="single"/>
              </w:rPr>
              <w:t>气象灾害大典、</w:t>
            </w:r>
            <w:r>
              <w:t>县志、民政和</w:t>
            </w:r>
            <w:r>
              <w:rPr>
                <w:rFonts w:hint="eastAsia"/>
              </w:rPr>
              <w:t>历史</w:t>
            </w:r>
            <w:r>
              <w:t>档案</w:t>
            </w:r>
            <w:r>
              <w:rPr>
                <w:rFonts w:hint="eastAsia"/>
              </w:rPr>
              <w:t>等当地汇编的系统数据以及影像、媒体报道</w:t>
            </w:r>
            <w:r>
              <w:rPr>
                <w:rFonts w:hint="eastAsia"/>
                <w:u w:val="single"/>
              </w:rPr>
              <w:t>、研究报告</w:t>
            </w:r>
            <w:r>
              <w:rPr>
                <w:rFonts w:hint="eastAsia"/>
              </w:rPr>
              <w:t>等资料；</w:t>
            </w:r>
          </w:p>
          <w:p>
            <w:pPr>
              <w:spacing w:line="360" w:lineRule="auto"/>
              <w:ind w:firstLine="420" w:firstLineChars="200"/>
              <w:rPr>
                <w:rFonts w:eastAsia="黑体"/>
                <w:color w:val="000000" w:themeColor="text1"/>
                <w:sz w:val="24"/>
                <w:highlight w:val="yellow"/>
                <w:u w:val="single"/>
                <w14:textFill>
                  <w14:solidFill>
                    <w14:schemeClr w14:val="tx1"/>
                  </w14:solidFill>
                </w14:textFill>
              </w:rPr>
            </w:pPr>
            <w:r>
              <w:rPr>
                <w:rFonts w:hint="eastAsia"/>
              </w:rPr>
              <w:t>2  对区域内造成严重灾害和近期发生的造成灾害的</w:t>
            </w:r>
            <w:r>
              <w:rPr>
                <w:rFonts w:hint="eastAsia" w:cs="宋体"/>
              </w:rPr>
              <w:t>极端</w:t>
            </w:r>
            <w:r>
              <w:rPr>
                <w:rFonts w:hint="eastAsia"/>
              </w:rPr>
              <w:t>气象现象应进行现场调查。调查应根据历史上的重大事件以及被调查人自身容易记忆的事件，结合搜集到的资料，查明灾害发生过程、当时天气变化过程、气象要素极值</w:t>
            </w:r>
            <w:r>
              <w:rPr>
                <w:rFonts w:hint="eastAsia"/>
                <w:u w:val="single"/>
              </w:rPr>
              <w:t>、损失破坏情况</w:t>
            </w:r>
            <w:r>
              <w:rPr>
                <w:rFonts w:hint="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pPr>
            <w:r>
              <w:rPr>
                <w:rFonts w:hint="eastAsia" w:cs="宋体"/>
              </w:rPr>
              <w:t>3</w:t>
            </w:r>
            <w:r>
              <w:rPr>
                <w:rFonts w:cs="宋体"/>
              </w:rPr>
              <w:t>.2.2</w:t>
            </w:r>
            <w:r>
              <w:rPr>
                <w:rFonts w:hint="eastAsia"/>
              </w:rPr>
              <w:t>极端气象现象调查范围应符合下列规定：</w:t>
            </w:r>
          </w:p>
          <w:p>
            <w:pPr>
              <w:spacing w:line="360" w:lineRule="auto"/>
            </w:pPr>
            <w:r>
              <w:rPr>
                <w:rFonts w:hint="eastAsia"/>
              </w:rPr>
              <w:t xml:space="preserve">    1  </w:t>
            </w:r>
            <w:bookmarkStart w:id="31" w:name="_Toc205030087"/>
            <w:bookmarkEnd w:id="31"/>
            <w:r>
              <w:rPr>
                <w:rFonts w:hint="eastAsia"/>
              </w:rPr>
              <w:t>热带气旋调查范围应以厂址为中心，半径300km～400km区域内所有已知的热带气旋；</w:t>
            </w:r>
          </w:p>
          <w:p>
            <w:pPr>
              <w:spacing w:line="360" w:lineRule="auto"/>
              <w:ind w:firstLine="420" w:firstLineChars="200"/>
            </w:pPr>
            <w:r>
              <w:rPr>
                <w:rFonts w:hint="eastAsia"/>
              </w:rPr>
              <w:t>2  龙卷风的调查范围应以厂址为中心，</w:t>
            </w:r>
            <w:r>
              <w:rPr>
                <w:rFonts w:hint="eastAsia"/>
                <w:bdr w:val="single" w:color="auto" w:sz="4" w:space="0"/>
              </w:rPr>
              <w:t>经度宽为3°、纬度宽为3°</w:t>
            </w:r>
            <w:r>
              <w:rPr>
                <w:rFonts w:hint="eastAsia"/>
              </w:rPr>
              <w:t>的区域所有已知的龙卷风；</w:t>
            </w:r>
          </w:p>
          <w:p>
            <w:pPr>
              <w:spacing w:line="360" w:lineRule="auto"/>
              <w:ind w:firstLine="420" w:firstLineChars="200"/>
              <w:rPr>
                <w:rFonts w:eastAsia="黑体"/>
                <w:color w:val="000000" w:themeColor="text1"/>
                <w:sz w:val="24"/>
                <w14:textFill>
                  <w14:solidFill>
                    <w14:schemeClr w14:val="tx1"/>
                  </w14:solidFill>
                </w14:textFill>
              </w:rPr>
            </w:pPr>
            <w:r>
              <w:rPr>
                <w:rFonts w:hint="eastAsia"/>
              </w:rPr>
              <w:t>3  其他极端气象现象应以厂址为中心，100km</w:t>
            </w:r>
            <w:r>
              <w:rPr>
                <w:rFonts w:hint="eastAsia" w:ascii="宋体" w:hAnsi="宋体"/>
              </w:rPr>
              <w:t>～</w:t>
            </w:r>
            <w:r>
              <w:rPr>
                <w:rFonts w:hint="eastAsia"/>
              </w:rPr>
              <w:t>200km</w:t>
            </w:r>
            <w:r>
              <w:rPr>
                <w:rFonts w:hint="eastAsia"/>
                <w:bdr w:val="single" w:color="auto" w:sz="4" w:space="0"/>
              </w:rPr>
              <w:t>范围</w:t>
            </w:r>
            <w:r>
              <w:rPr>
                <w:rFonts w:hint="eastAsia"/>
              </w:rPr>
              <w:t>内进行调查。</w:t>
            </w:r>
          </w:p>
        </w:tc>
        <w:tc>
          <w:tcPr>
            <w:tcW w:w="2526" w:type="pct"/>
            <w:vAlign w:val="center"/>
          </w:tcPr>
          <w:p>
            <w:pPr>
              <w:adjustRightInd w:val="0"/>
              <w:snapToGrid w:val="0"/>
              <w:spacing w:before="93" w:beforeLines="30" w:line="360" w:lineRule="auto"/>
            </w:pPr>
            <w:r>
              <w:rPr>
                <w:rFonts w:hint="eastAsia" w:cs="宋体"/>
              </w:rPr>
              <w:t>3</w:t>
            </w:r>
            <w:r>
              <w:rPr>
                <w:rFonts w:cs="宋体"/>
              </w:rPr>
              <w:t>.2.2</w:t>
            </w:r>
            <w:r>
              <w:rPr>
                <w:rFonts w:hint="eastAsia"/>
              </w:rPr>
              <w:t>极端气象现象调查范围应符合下列规定：</w:t>
            </w:r>
          </w:p>
          <w:p>
            <w:pPr>
              <w:spacing w:line="360" w:lineRule="auto"/>
            </w:pPr>
            <w:r>
              <w:rPr>
                <w:rFonts w:hint="eastAsia"/>
              </w:rPr>
              <w:t xml:space="preserve">    1  热带气旋调查范围应以厂址为中心，半径300km～400km区域内所有已知的热带气旋；</w:t>
            </w:r>
          </w:p>
          <w:p>
            <w:pPr>
              <w:spacing w:line="360" w:lineRule="auto"/>
              <w:ind w:firstLine="420" w:firstLineChars="200"/>
            </w:pPr>
            <w:r>
              <w:rPr>
                <w:rFonts w:hint="eastAsia"/>
              </w:rPr>
              <w:t>2  龙卷风的调查范围应以厂址为中心，</w:t>
            </w:r>
            <w:r>
              <w:rPr>
                <w:rFonts w:hint="eastAsia"/>
                <w:u w:val="single"/>
              </w:rPr>
              <w:t>半径不少于2</w:t>
            </w:r>
            <w:r>
              <w:rPr>
                <w:u w:val="single"/>
              </w:rPr>
              <w:t>00km</w:t>
            </w:r>
            <w:r>
              <w:rPr>
                <w:rFonts w:hint="eastAsia"/>
                <w:u w:val="single"/>
              </w:rPr>
              <w:t>或100，000</w:t>
            </w:r>
            <w:r>
              <w:rPr>
                <w:u w:val="single"/>
              </w:rPr>
              <w:t>km</w:t>
            </w:r>
            <w:r>
              <w:rPr>
                <w:u w:val="single"/>
                <w:vertAlign w:val="superscript"/>
              </w:rPr>
              <w:t>2</w:t>
            </w:r>
            <w:r>
              <w:rPr>
                <w:rFonts w:hint="eastAsia"/>
              </w:rPr>
              <w:t>的区域所有已知的龙卷风</w:t>
            </w:r>
            <w:r>
              <w:rPr>
                <w:rFonts w:hint="eastAsia"/>
                <w:u w:val="single"/>
              </w:rPr>
              <w:t>，当区域内个数少时，可适当扩大调查范围</w:t>
            </w:r>
            <w:r>
              <w:rPr>
                <w:rFonts w:hint="eastAsia"/>
              </w:rPr>
              <w:t>；</w:t>
            </w:r>
          </w:p>
          <w:p>
            <w:pPr>
              <w:spacing w:line="360" w:lineRule="auto"/>
              <w:ind w:firstLine="420" w:firstLineChars="200"/>
              <w:rPr>
                <w:rFonts w:eastAsia="黑体"/>
                <w:color w:val="000000" w:themeColor="text1"/>
                <w:sz w:val="24"/>
                <w:highlight w:val="yellow"/>
                <w:u w:val="single"/>
                <w14:textFill>
                  <w14:solidFill>
                    <w14:schemeClr w14:val="tx1"/>
                  </w14:solidFill>
                </w14:textFill>
              </w:rPr>
            </w:pPr>
            <w:r>
              <w:rPr>
                <w:rFonts w:hint="eastAsia"/>
              </w:rPr>
              <w:t>3  其他极端气象现象应以厂址为中心，</w:t>
            </w:r>
            <w:r>
              <w:rPr>
                <w:rFonts w:hint="eastAsia"/>
                <w:u w:val="single"/>
              </w:rPr>
              <w:t>在半径</w:t>
            </w:r>
            <w:r>
              <w:rPr>
                <w:rFonts w:hint="eastAsia"/>
              </w:rPr>
              <w:t>100km</w:t>
            </w:r>
            <w:r>
              <w:rPr>
                <w:rFonts w:hint="eastAsia" w:ascii="宋体" w:hAnsi="宋体"/>
              </w:rPr>
              <w:t>～</w:t>
            </w:r>
            <w:r>
              <w:rPr>
                <w:rFonts w:hint="eastAsia"/>
              </w:rPr>
              <w:t>200km</w:t>
            </w:r>
            <w:r>
              <w:rPr>
                <w:rFonts w:hint="eastAsia"/>
                <w:u w:val="single"/>
              </w:rPr>
              <w:t>区域</w:t>
            </w:r>
            <w:r>
              <w:rPr>
                <w:rFonts w:hint="eastAsia"/>
              </w:rPr>
              <w:t>内进行调查。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pPr>
            <w:r>
              <w:rPr>
                <w:rFonts w:hint="eastAsia" w:cs="宋体"/>
              </w:rPr>
              <w:t>3</w:t>
            </w:r>
            <w:r>
              <w:rPr>
                <w:rFonts w:cs="宋体"/>
              </w:rPr>
              <w:t>.2.3</w:t>
            </w:r>
            <w:r>
              <w:rPr>
                <w:rFonts w:hint="eastAsia"/>
              </w:rPr>
              <w:t>热带气旋资料</w:t>
            </w:r>
            <w:r>
              <w:rPr>
                <w:rFonts w:hint="eastAsia"/>
                <w:bdr w:val="single" w:color="auto" w:sz="4" w:space="0"/>
              </w:rPr>
              <w:t>收</w:t>
            </w:r>
            <w:r>
              <w:rPr>
                <w:rFonts w:hint="eastAsia"/>
              </w:rPr>
              <w:t>集应包括下列内容：</w:t>
            </w:r>
          </w:p>
          <w:p>
            <w:pPr>
              <w:pStyle w:val="3"/>
              <w:snapToGrid w:val="0"/>
              <w:spacing w:before="0" w:after="0" w:line="360" w:lineRule="auto"/>
              <w:ind w:firstLine="420" w:firstLineChars="200"/>
              <w:outlineLvl w:val="2"/>
              <w:rPr>
                <w:rFonts w:ascii="宋体" w:hAnsi="宋体"/>
                <w:b w:val="0"/>
                <w:sz w:val="21"/>
                <w:szCs w:val="21"/>
              </w:rPr>
            </w:pPr>
            <w:r>
              <w:rPr>
                <w:rFonts w:hint="eastAsia" w:ascii="宋体" w:hAnsi="宋体"/>
                <w:b w:val="0"/>
                <w:sz w:val="21"/>
                <w:szCs w:val="21"/>
              </w:rPr>
              <w:t>1  热带气旋路径、历年最小中心气压、历年最大风速及相应风向；</w:t>
            </w:r>
          </w:p>
          <w:p>
            <w:pPr>
              <w:snapToGrid w:val="0"/>
              <w:spacing w:line="360" w:lineRule="auto"/>
              <w:ind w:firstLine="420" w:firstLineChars="200"/>
              <w:rPr>
                <w:rFonts w:ascii="宋体" w:hAnsi="宋体"/>
                <w:szCs w:val="21"/>
              </w:rPr>
            </w:pPr>
            <w:r>
              <w:rPr>
                <w:rFonts w:hint="eastAsia" w:ascii="宋体" w:hAnsi="宋体"/>
                <w:szCs w:val="21"/>
              </w:rPr>
              <w:t>2  有条件时还应</w:t>
            </w:r>
            <w:r>
              <w:rPr>
                <w:rFonts w:hint="eastAsia" w:ascii="宋体" w:hAnsi="宋体"/>
                <w:szCs w:val="21"/>
                <w:bdr w:val="single" w:color="auto" w:sz="4" w:space="0"/>
              </w:rPr>
              <w:t>收</w:t>
            </w:r>
            <w:r>
              <w:rPr>
                <w:rFonts w:hint="eastAsia" w:ascii="宋体" w:hAnsi="宋体"/>
                <w:szCs w:val="21"/>
              </w:rPr>
              <w:t>集下列热带气旋有关参数的资料：</w:t>
            </w:r>
          </w:p>
          <w:p>
            <w:pPr>
              <w:snapToGrid w:val="0"/>
              <w:spacing w:line="360" w:lineRule="auto"/>
              <w:ind w:firstLine="840" w:firstLineChars="400"/>
              <w:rPr>
                <w:rFonts w:ascii="宋体" w:hAnsi="宋体"/>
                <w:szCs w:val="21"/>
              </w:rPr>
            </w:pPr>
            <w:r>
              <w:rPr>
                <w:rFonts w:hint="eastAsia" w:ascii="宋体" w:hAnsi="宋体"/>
                <w:szCs w:val="21"/>
              </w:rPr>
              <w:t>1）沿地面风的水平剖面、风眼的形状和大小；</w:t>
            </w:r>
          </w:p>
          <w:p>
            <w:pPr>
              <w:snapToGrid w:val="0"/>
              <w:spacing w:line="360" w:lineRule="auto"/>
              <w:ind w:firstLine="840" w:firstLineChars="400"/>
              <w:rPr>
                <w:rFonts w:ascii="宋体" w:hAnsi="宋体"/>
                <w:szCs w:val="21"/>
              </w:rPr>
            </w:pPr>
            <w:r>
              <w:rPr>
                <w:rFonts w:hint="eastAsia" w:ascii="宋体" w:hAnsi="宋体"/>
                <w:szCs w:val="21"/>
              </w:rPr>
              <w:t>2）风眼内的温度和湿度的垂直廓线；</w:t>
            </w:r>
          </w:p>
          <w:p>
            <w:pPr>
              <w:snapToGrid w:val="0"/>
              <w:spacing w:line="360" w:lineRule="auto"/>
              <w:ind w:firstLine="840" w:firstLineChars="400"/>
              <w:rPr>
                <w:rFonts w:ascii="宋体" w:hAnsi="宋体"/>
                <w:szCs w:val="21"/>
              </w:rPr>
            </w:pPr>
            <w:r>
              <w:rPr>
                <w:rFonts w:hint="eastAsia" w:ascii="宋体" w:hAnsi="宋体"/>
                <w:szCs w:val="21"/>
              </w:rPr>
              <w:t>3）风眼上空对流层顶的特征、海面温度等。</w:t>
            </w:r>
          </w:p>
          <w:p>
            <w:pPr>
              <w:snapToGrid w:val="0"/>
              <w:spacing w:line="360" w:lineRule="auto"/>
              <w:ind w:firstLine="420" w:firstLineChars="200"/>
              <w:rPr>
                <w:rFonts w:ascii="宋体" w:hAnsi="宋体"/>
                <w:szCs w:val="21"/>
              </w:rPr>
            </w:pPr>
            <w:r>
              <w:rPr>
                <w:rFonts w:hint="eastAsia" w:ascii="宋体" w:hAnsi="宋体"/>
                <w:szCs w:val="21"/>
              </w:rPr>
              <w:t>3  有条件时还应</w:t>
            </w:r>
            <w:r>
              <w:rPr>
                <w:rFonts w:hint="eastAsia" w:ascii="宋体" w:hAnsi="宋体"/>
                <w:szCs w:val="21"/>
                <w:bdr w:val="single" w:color="auto" w:sz="4" w:space="0"/>
              </w:rPr>
              <w:t>收</w:t>
            </w:r>
            <w:r>
              <w:rPr>
                <w:rFonts w:hint="eastAsia" w:ascii="宋体" w:hAnsi="宋体"/>
                <w:szCs w:val="21"/>
              </w:rPr>
              <w:t>集下列区域</w:t>
            </w:r>
            <w:r>
              <w:rPr>
                <w:rFonts w:hint="eastAsia" w:ascii="宋体" w:hAnsi="宋体"/>
                <w:szCs w:val="21"/>
                <w:bdr w:val="single" w:color="auto" w:sz="4" w:space="0"/>
              </w:rPr>
              <w:t>尚未</w:t>
            </w:r>
            <w:r>
              <w:rPr>
                <w:rFonts w:hint="eastAsia" w:ascii="宋体" w:hAnsi="宋体"/>
                <w:szCs w:val="21"/>
              </w:rPr>
              <w:t>出现热带气旋</w:t>
            </w:r>
            <w:r>
              <w:rPr>
                <w:rFonts w:hint="eastAsia" w:ascii="宋体" w:hAnsi="宋体"/>
                <w:szCs w:val="21"/>
                <w:bdr w:val="single" w:color="auto" w:sz="4" w:space="0"/>
              </w:rPr>
              <w:t>时</w:t>
            </w:r>
            <w:r>
              <w:rPr>
                <w:rFonts w:hint="eastAsia" w:ascii="宋体" w:hAnsi="宋体"/>
                <w:szCs w:val="21"/>
              </w:rPr>
              <w:t>的有关资料：</w:t>
            </w:r>
          </w:p>
          <w:p>
            <w:pPr>
              <w:snapToGrid w:val="0"/>
              <w:spacing w:line="360" w:lineRule="auto"/>
              <w:ind w:firstLine="735" w:firstLineChars="350"/>
              <w:rPr>
                <w:rFonts w:ascii="宋体" w:hAnsi="宋体"/>
                <w:szCs w:val="21"/>
              </w:rPr>
            </w:pPr>
            <w:r>
              <w:rPr>
                <w:rFonts w:hint="eastAsia" w:ascii="宋体" w:hAnsi="宋体"/>
                <w:szCs w:val="21"/>
              </w:rPr>
              <w:t>1）海平面压力和海面温度；</w:t>
            </w:r>
          </w:p>
          <w:p>
            <w:pPr>
              <w:snapToGrid w:val="0"/>
              <w:spacing w:line="360" w:lineRule="auto"/>
              <w:ind w:firstLine="735" w:firstLineChars="350"/>
            </w:pPr>
            <w:r>
              <w:rPr>
                <w:rFonts w:hint="eastAsia" w:ascii="宋体" w:hAnsi="宋体"/>
                <w:szCs w:val="21"/>
              </w:rPr>
              <w:t>2）标准气压高度处和对流层顶的温度、高度和露点温度。</w:t>
            </w:r>
          </w:p>
        </w:tc>
        <w:tc>
          <w:tcPr>
            <w:tcW w:w="2526" w:type="pct"/>
            <w:vAlign w:val="center"/>
          </w:tcPr>
          <w:p>
            <w:pPr>
              <w:adjustRightInd w:val="0"/>
              <w:snapToGrid w:val="0"/>
              <w:spacing w:line="360" w:lineRule="auto"/>
            </w:pPr>
            <w:r>
              <w:rPr>
                <w:rFonts w:hint="eastAsia" w:cs="宋体"/>
              </w:rPr>
              <w:t>3</w:t>
            </w:r>
            <w:r>
              <w:rPr>
                <w:rFonts w:cs="宋体"/>
              </w:rPr>
              <w:t>.2.3</w:t>
            </w:r>
            <w:r>
              <w:rPr>
                <w:rFonts w:hint="eastAsia"/>
              </w:rPr>
              <w:t>热带气旋资料</w:t>
            </w:r>
            <w:r>
              <w:rPr>
                <w:rFonts w:hint="eastAsia"/>
                <w:u w:val="single"/>
              </w:rPr>
              <w:t>搜</w:t>
            </w:r>
            <w:r>
              <w:rPr>
                <w:rFonts w:hint="eastAsia"/>
              </w:rPr>
              <w:t>集应包括下列内容：</w:t>
            </w:r>
          </w:p>
          <w:p>
            <w:pPr>
              <w:pStyle w:val="3"/>
              <w:snapToGrid w:val="0"/>
              <w:spacing w:before="0" w:after="0" w:line="360" w:lineRule="auto"/>
              <w:ind w:firstLine="420" w:firstLineChars="200"/>
              <w:outlineLvl w:val="2"/>
              <w:rPr>
                <w:rFonts w:ascii="宋体" w:hAnsi="宋体"/>
                <w:b w:val="0"/>
                <w:sz w:val="21"/>
                <w:szCs w:val="21"/>
              </w:rPr>
            </w:pPr>
            <w:r>
              <w:rPr>
                <w:rFonts w:hint="eastAsia" w:ascii="宋体" w:hAnsi="宋体"/>
                <w:b w:val="0"/>
                <w:sz w:val="21"/>
                <w:szCs w:val="21"/>
              </w:rPr>
              <w:t>1  热带气旋路径、历年最小中心气压、历年最大风速及相应风向；</w:t>
            </w:r>
          </w:p>
          <w:p>
            <w:pPr>
              <w:snapToGrid w:val="0"/>
              <w:spacing w:line="360" w:lineRule="auto"/>
              <w:ind w:firstLine="420" w:firstLineChars="200"/>
              <w:rPr>
                <w:rFonts w:ascii="宋体" w:hAnsi="宋体"/>
                <w:szCs w:val="21"/>
              </w:rPr>
            </w:pPr>
            <w:r>
              <w:rPr>
                <w:rFonts w:hint="eastAsia" w:ascii="宋体" w:hAnsi="宋体"/>
                <w:szCs w:val="21"/>
              </w:rPr>
              <w:t>2  有条件时还应</w:t>
            </w:r>
            <w:r>
              <w:rPr>
                <w:rFonts w:hint="eastAsia" w:ascii="宋体" w:hAnsi="宋体"/>
                <w:szCs w:val="21"/>
                <w:u w:val="single"/>
              </w:rPr>
              <w:t>搜</w:t>
            </w:r>
            <w:r>
              <w:rPr>
                <w:rFonts w:hint="eastAsia" w:ascii="宋体" w:hAnsi="宋体"/>
                <w:szCs w:val="21"/>
              </w:rPr>
              <w:t>集下列热带气旋有关参数的资料：</w:t>
            </w:r>
          </w:p>
          <w:p>
            <w:pPr>
              <w:snapToGrid w:val="0"/>
              <w:spacing w:line="360" w:lineRule="auto"/>
              <w:ind w:firstLine="840" w:firstLineChars="400"/>
              <w:rPr>
                <w:rFonts w:ascii="宋体" w:hAnsi="宋体"/>
                <w:szCs w:val="21"/>
              </w:rPr>
            </w:pPr>
            <w:r>
              <w:rPr>
                <w:rFonts w:hint="eastAsia" w:ascii="宋体" w:hAnsi="宋体"/>
                <w:szCs w:val="21"/>
              </w:rPr>
              <w:t>1）沿地面风的水平剖面、风眼的形状和大小；</w:t>
            </w:r>
          </w:p>
          <w:p>
            <w:pPr>
              <w:snapToGrid w:val="0"/>
              <w:spacing w:line="360" w:lineRule="auto"/>
              <w:ind w:firstLine="840" w:firstLineChars="400"/>
              <w:rPr>
                <w:rFonts w:ascii="宋体" w:hAnsi="宋体"/>
                <w:szCs w:val="21"/>
              </w:rPr>
            </w:pPr>
            <w:r>
              <w:rPr>
                <w:rFonts w:hint="eastAsia" w:ascii="宋体" w:hAnsi="宋体"/>
                <w:szCs w:val="21"/>
              </w:rPr>
              <w:t>2）风眼内的温度和湿度的垂直廓线；</w:t>
            </w:r>
          </w:p>
          <w:p>
            <w:pPr>
              <w:snapToGrid w:val="0"/>
              <w:spacing w:line="360" w:lineRule="auto"/>
              <w:ind w:firstLine="840" w:firstLineChars="400"/>
              <w:rPr>
                <w:rFonts w:ascii="宋体" w:hAnsi="宋体"/>
                <w:szCs w:val="21"/>
              </w:rPr>
            </w:pPr>
            <w:r>
              <w:rPr>
                <w:rFonts w:hint="eastAsia" w:ascii="宋体" w:hAnsi="宋体"/>
                <w:szCs w:val="21"/>
              </w:rPr>
              <w:t>3）风眼上空对流层顶的特征、海面温度等。</w:t>
            </w:r>
          </w:p>
          <w:p>
            <w:pPr>
              <w:snapToGrid w:val="0"/>
              <w:spacing w:line="360" w:lineRule="auto"/>
              <w:ind w:firstLine="420" w:firstLineChars="200"/>
              <w:rPr>
                <w:rFonts w:ascii="宋体" w:hAnsi="宋体"/>
                <w:szCs w:val="21"/>
              </w:rPr>
            </w:pPr>
            <w:r>
              <w:rPr>
                <w:rFonts w:hint="eastAsia" w:ascii="宋体" w:hAnsi="宋体"/>
                <w:szCs w:val="21"/>
              </w:rPr>
              <w:t>3  有条件时还应</w:t>
            </w:r>
            <w:r>
              <w:rPr>
                <w:rFonts w:hint="eastAsia" w:ascii="宋体" w:hAnsi="宋体"/>
                <w:szCs w:val="21"/>
                <w:u w:val="single"/>
              </w:rPr>
              <w:t>搜</w:t>
            </w:r>
            <w:r>
              <w:rPr>
                <w:rFonts w:hint="eastAsia" w:ascii="宋体" w:hAnsi="宋体"/>
                <w:szCs w:val="21"/>
              </w:rPr>
              <w:t>集下列区域出现热带气旋</w:t>
            </w:r>
            <w:r>
              <w:rPr>
                <w:rFonts w:hint="eastAsia" w:ascii="宋体" w:hAnsi="宋体"/>
                <w:szCs w:val="21"/>
                <w:u w:val="single"/>
              </w:rPr>
              <w:t>前</w:t>
            </w:r>
            <w:r>
              <w:rPr>
                <w:rFonts w:hint="eastAsia" w:ascii="宋体" w:hAnsi="宋体"/>
                <w:szCs w:val="21"/>
              </w:rPr>
              <w:t>的有关资料：</w:t>
            </w:r>
          </w:p>
          <w:p>
            <w:pPr>
              <w:snapToGrid w:val="0"/>
              <w:spacing w:line="360" w:lineRule="auto"/>
              <w:ind w:firstLine="735" w:firstLineChars="350"/>
              <w:rPr>
                <w:rFonts w:ascii="宋体" w:hAnsi="宋体"/>
                <w:szCs w:val="21"/>
              </w:rPr>
            </w:pPr>
            <w:r>
              <w:rPr>
                <w:rFonts w:hint="eastAsia" w:ascii="宋体" w:hAnsi="宋体"/>
                <w:szCs w:val="21"/>
              </w:rPr>
              <w:t>1）海平面压力和海面温度；</w:t>
            </w:r>
          </w:p>
          <w:p>
            <w:pPr>
              <w:snapToGrid w:val="0"/>
              <w:spacing w:line="360" w:lineRule="auto"/>
              <w:ind w:firstLine="735" w:firstLineChars="350"/>
              <w:rPr>
                <w:rFonts w:eastAsia="黑体"/>
                <w:color w:val="000000" w:themeColor="text1"/>
                <w:sz w:val="24"/>
                <w:highlight w:val="yellow"/>
                <w:u w:val="single"/>
                <w14:textFill>
                  <w14:solidFill>
                    <w14:schemeClr w14:val="tx1"/>
                  </w14:solidFill>
                </w14:textFill>
              </w:rPr>
            </w:pPr>
            <w:r>
              <w:rPr>
                <w:rFonts w:hint="eastAsia" w:ascii="宋体" w:hAnsi="宋体"/>
                <w:szCs w:val="21"/>
              </w:rPr>
              <w:t>2）标准气压高度处和对流层顶的温度、高度和露点温度。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pPr>
            <w:r>
              <w:rPr>
                <w:rFonts w:hint="eastAsia" w:cs="宋体"/>
              </w:rPr>
              <w:t>3</w:t>
            </w:r>
            <w:r>
              <w:rPr>
                <w:rFonts w:cs="宋体"/>
              </w:rPr>
              <w:t>.2.4</w:t>
            </w:r>
            <w:r>
              <w:rPr>
                <w:rFonts w:hint="eastAsia"/>
              </w:rPr>
              <w:t>龙卷风</w:t>
            </w:r>
            <w:r>
              <w:rPr>
                <w:rFonts w:hint="eastAsia"/>
                <w:bdr w:val="single" w:color="auto" w:sz="4" w:space="0"/>
              </w:rPr>
              <w:t>收集资料和</w:t>
            </w:r>
            <w:r>
              <w:rPr>
                <w:rFonts w:hint="eastAsia"/>
              </w:rPr>
              <w:t>调查应包括下列内容：</w:t>
            </w:r>
          </w:p>
          <w:p>
            <w:pPr>
              <w:pStyle w:val="3"/>
              <w:snapToGrid w:val="0"/>
              <w:spacing w:before="0" w:after="0" w:line="360" w:lineRule="auto"/>
              <w:ind w:firstLine="420" w:firstLineChars="200"/>
              <w:outlineLvl w:val="2"/>
              <w:rPr>
                <w:rFonts w:ascii="宋体" w:hAnsi="宋体"/>
                <w:b w:val="0"/>
                <w:sz w:val="21"/>
                <w:szCs w:val="21"/>
              </w:rPr>
            </w:pPr>
            <w:r>
              <w:rPr>
                <w:rFonts w:hint="eastAsia" w:ascii="宋体" w:hAnsi="宋体"/>
                <w:b w:val="0"/>
                <w:bCs w:val="0"/>
                <w:sz w:val="21"/>
                <w:szCs w:val="21"/>
              </w:rPr>
              <w:t xml:space="preserve">1  </w:t>
            </w:r>
            <w:r>
              <w:rPr>
                <w:rFonts w:ascii="宋体" w:hAnsi="宋体"/>
                <w:b w:val="0"/>
                <w:bCs w:val="0"/>
                <w:sz w:val="21"/>
                <w:szCs w:val="21"/>
              </w:rPr>
              <w:t>龙卷风袭击区域的灾情</w:t>
            </w:r>
            <w:r>
              <w:rPr>
                <w:rFonts w:ascii="宋体" w:hAnsi="宋体"/>
                <w:b w:val="0"/>
                <w:bCs w:val="0"/>
                <w:sz w:val="21"/>
                <w:szCs w:val="21"/>
                <w:bdr w:val="single" w:color="auto" w:sz="4" w:space="0"/>
              </w:rPr>
              <w:t>描述、现场破坏景象、破坏程度和灾情景象的照</w:t>
            </w:r>
            <w:r>
              <w:rPr>
                <w:rFonts w:ascii="宋体" w:hAnsi="宋体"/>
                <w:b w:val="0"/>
                <w:sz w:val="21"/>
                <w:szCs w:val="21"/>
                <w:bdr w:val="single" w:color="auto" w:sz="4" w:space="0"/>
              </w:rPr>
              <w:t>片、视频等资料</w:t>
            </w:r>
            <w:r>
              <w:rPr>
                <w:rFonts w:hint="eastAsia" w:ascii="宋体" w:hAnsi="宋体"/>
                <w:b w:val="0"/>
                <w:sz w:val="21"/>
                <w:szCs w:val="21"/>
              </w:rPr>
              <w:t>；</w:t>
            </w:r>
          </w:p>
          <w:p>
            <w:pPr>
              <w:pStyle w:val="3"/>
              <w:snapToGrid w:val="0"/>
              <w:spacing w:before="0" w:after="0" w:line="360" w:lineRule="auto"/>
              <w:ind w:firstLine="420" w:firstLineChars="200"/>
              <w:outlineLvl w:val="2"/>
              <w:rPr>
                <w:rFonts w:ascii="宋体" w:hAnsi="宋体"/>
                <w:b w:val="0"/>
                <w:bCs w:val="0"/>
                <w:sz w:val="21"/>
                <w:szCs w:val="21"/>
              </w:rPr>
            </w:pPr>
            <w:r>
              <w:rPr>
                <w:rFonts w:hint="eastAsia" w:ascii="宋体" w:hAnsi="宋体"/>
                <w:b w:val="0"/>
                <w:sz w:val="21"/>
                <w:szCs w:val="21"/>
              </w:rPr>
              <w:t>2  龙卷风发生时天气</w:t>
            </w:r>
            <w:r>
              <w:rPr>
                <w:rFonts w:hint="eastAsia" w:ascii="宋体" w:hAnsi="宋体"/>
                <w:b w:val="0"/>
                <w:sz w:val="21"/>
                <w:szCs w:val="21"/>
                <w:bdr w:val="single" w:color="auto" w:sz="4" w:space="0"/>
              </w:rPr>
              <w:t>情况</w:t>
            </w:r>
            <w:r>
              <w:rPr>
                <w:rFonts w:hint="eastAsia" w:ascii="宋体" w:hAnsi="宋体"/>
                <w:b w:val="0"/>
                <w:bCs w:val="0"/>
                <w:sz w:val="21"/>
                <w:szCs w:val="21"/>
              </w:rPr>
              <w:t>；</w:t>
            </w:r>
          </w:p>
          <w:p>
            <w:pPr>
              <w:pStyle w:val="3"/>
              <w:snapToGrid w:val="0"/>
              <w:spacing w:before="0" w:after="0" w:line="360" w:lineRule="auto"/>
              <w:ind w:firstLine="420" w:firstLineChars="200"/>
              <w:outlineLvl w:val="2"/>
              <w:rPr>
                <w:rFonts w:ascii="宋体" w:hAnsi="宋体"/>
                <w:b w:val="0"/>
                <w:sz w:val="21"/>
                <w:szCs w:val="21"/>
              </w:rPr>
            </w:pPr>
            <w:r>
              <w:rPr>
                <w:rFonts w:hint="eastAsia" w:ascii="宋体" w:hAnsi="宋体"/>
                <w:b w:val="0"/>
                <w:sz w:val="21"/>
                <w:szCs w:val="21"/>
              </w:rPr>
              <w:t>3  龙卷风的路径长度及宽度；</w:t>
            </w:r>
          </w:p>
          <w:p>
            <w:pPr>
              <w:pStyle w:val="3"/>
              <w:snapToGrid w:val="0"/>
              <w:spacing w:before="0" w:after="0" w:line="360" w:lineRule="auto"/>
              <w:ind w:firstLine="420" w:firstLineChars="200"/>
              <w:outlineLvl w:val="2"/>
              <w:rPr>
                <w:rFonts w:eastAsia="黑体"/>
                <w:color w:val="000000" w:themeColor="text1"/>
                <w:sz w:val="24"/>
                <w14:textFill>
                  <w14:solidFill>
                    <w14:schemeClr w14:val="tx1"/>
                  </w14:solidFill>
                </w14:textFill>
              </w:rPr>
            </w:pPr>
            <w:r>
              <w:rPr>
                <w:rFonts w:hint="eastAsia" w:ascii="宋体" w:hAnsi="宋体"/>
                <w:b w:val="0"/>
                <w:sz w:val="21"/>
                <w:szCs w:val="21"/>
              </w:rPr>
              <w:t>4  龙卷风产生的飞射物。</w:t>
            </w:r>
          </w:p>
        </w:tc>
        <w:tc>
          <w:tcPr>
            <w:tcW w:w="2526" w:type="pct"/>
            <w:vAlign w:val="center"/>
          </w:tcPr>
          <w:p>
            <w:pPr>
              <w:adjustRightInd w:val="0"/>
              <w:snapToGrid w:val="0"/>
              <w:spacing w:before="93" w:beforeLines="30" w:line="360" w:lineRule="auto"/>
            </w:pPr>
            <w:r>
              <w:rPr>
                <w:rFonts w:hint="eastAsia" w:cs="宋体"/>
              </w:rPr>
              <w:t>3</w:t>
            </w:r>
            <w:r>
              <w:rPr>
                <w:rFonts w:cs="宋体"/>
              </w:rPr>
              <w:t>.2.4</w:t>
            </w:r>
            <w:r>
              <w:rPr>
                <w:rFonts w:hint="eastAsia"/>
              </w:rPr>
              <w:t>龙卷风调查应包括下列内容：</w:t>
            </w:r>
          </w:p>
          <w:p>
            <w:pPr>
              <w:pStyle w:val="3"/>
              <w:snapToGrid w:val="0"/>
              <w:spacing w:before="0" w:after="0" w:line="360" w:lineRule="auto"/>
              <w:ind w:firstLine="420" w:firstLineChars="200"/>
              <w:outlineLvl w:val="2"/>
              <w:rPr>
                <w:rFonts w:ascii="宋体" w:hAnsi="宋体"/>
                <w:b w:val="0"/>
                <w:sz w:val="21"/>
                <w:szCs w:val="21"/>
              </w:rPr>
            </w:pPr>
            <w:r>
              <w:rPr>
                <w:rFonts w:hint="eastAsia" w:ascii="宋体" w:hAnsi="宋体"/>
                <w:b w:val="0"/>
                <w:bCs w:val="0"/>
                <w:sz w:val="21"/>
                <w:szCs w:val="21"/>
              </w:rPr>
              <w:t xml:space="preserve">1  </w:t>
            </w:r>
            <w:r>
              <w:rPr>
                <w:rFonts w:ascii="宋体" w:hAnsi="宋体"/>
                <w:b w:val="0"/>
                <w:bCs w:val="0"/>
                <w:sz w:val="21"/>
                <w:szCs w:val="21"/>
              </w:rPr>
              <w:t>龙卷风袭击区域的灾情</w:t>
            </w:r>
            <w:r>
              <w:rPr>
                <w:rFonts w:hint="eastAsia" w:ascii="宋体" w:hAnsi="宋体"/>
                <w:b w:val="0"/>
                <w:sz w:val="21"/>
                <w:szCs w:val="21"/>
              </w:rPr>
              <w:t>；</w:t>
            </w:r>
          </w:p>
          <w:p>
            <w:pPr>
              <w:pStyle w:val="3"/>
              <w:snapToGrid w:val="0"/>
              <w:spacing w:before="0" w:after="0" w:line="360" w:lineRule="auto"/>
              <w:ind w:firstLine="420" w:firstLineChars="200"/>
              <w:outlineLvl w:val="2"/>
              <w:rPr>
                <w:rFonts w:ascii="宋体" w:hAnsi="宋体"/>
                <w:b w:val="0"/>
                <w:bCs w:val="0"/>
                <w:sz w:val="21"/>
                <w:szCs w:val="21"/>
              </w:rPr>
            </w:pPr>
            <w:r>
              <w:rPr>
                <w:rFonts w:hint="eastAsia" w:ascii="宋体" w:hAnsi="宋体"/>
                <w:b w:val="0"/>
                <w:sz w:val="21"/>
                <w:szCs w:val="21"/>
              </w:rPr>
              <w:t>2  龙卷风发生时天气</w:t>
            </w:r>
            <w:r>
              <w:rPr>
                <w:rFonts w:hint="eastAsia" w:ascii="宋体" w:hAnsi="宋体"/>
                <w:b w:val="0"/>
                <w:sz w:val="21"/>
                <w:szCs w:val="21"/>
                <w:u w:val="single"/>
              </w:rPr>
              <w:t>过程</w:t>
            </w:r>
            <w:r>
              <w:rPr>
                <w:rFonts w:hint="eastAsia" w:ascii="宋体" w:hAnsi="宋体"/>
                <w:b w:val="0"/>
                <w:bCs w:val="0"/>
                <w:sz w:val="21"/>
                <w:szCs w:val="21"/>
              </w:rPr>
              <w:t>；</w:t>
            </w:r>
          </w:p>
          <w:p>
            <w:pPr>
              <w:pStyle w:val="3"/>
              <w:snapToGrid w:val="0"/>
              <w:spacing w:before="0" w:after="0" w:line="360" w:lineRule="auto"/>
              <w:ind w:firstLine="420" w:firstLineChars="200"/>
              <w:outlineLvl w:val="2"/>
              <w:rPr>
                <w:rFonts w:ascii="宋体" w:hAnsi="宋体"/>
                <w:b w:val="0"/>
                <w:sz w:val="21"/>
                <w:szCs w:val="21"/>
              </w:rPr>
            </w:pPr>
            <w:r>
              <w:rPr>
                <w:rFonts w:hint="eastAsia" w:ascii="宋体" w:hAnsi="宋体"/>
                <w:b w:val="0"/>
                <w:sz w:val="21"/>
                <w:szCs w:val="21"/>
              </w:rPr>
              <w:t>3  龙卷风的路径长度及宽度；</w:t>
            </w:r>
          </w:p>
          <w:p>
            <w:pPr>
              <w:pStyle w:val="3"/>
              <w:snapToGrid w:val="0"/>
              <w:spacing w:before="0" w:after="0" w:line="360" w:lineRule="auto"/>
              <w:ind w:firstLine="420" w:firstLineChars="200"/>
              <w:outlineLvl w:val="2"/>
            </w:pPr>
            <w:r>
              <w:rPr>
                <w:rFonts w:hint="eastAsia" w:ascii="宋体" w:hAnsi="宋体"/>
                <w:b w:val="0"/>
                <w:sz w:val="21"/>
                <w:szCs w:val="21"/>
              </w:rPr>
              <w:t>4  龙卷风产生的飞射物。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jc w:val="center"/>
              <w:rPr>
                <w:rFonts w:eastAsia="黑体"/>
                <w:color w:val="000000" w:themeColor="text1"/>
                <w:sz w:val="24"/>
                <w14:textFill>
                  <w14:solidFill>
                    <w14:schemeClr w14:val="tx1"/>
                  </w14:solidFill>
                </w14:textFill>
              </w:rPr>
            </w:pPr>
            <w:r>
              <w:rPr>
                <w:rFonts w:ascii="黑体" w:hAnsi="黑体" w:eastAsia="黑体"/>
                <w:sz w:val="24"/>
              </w:rPr>
              <w:t>3.3</w:t>
            </w:r>
            <w:r>
              <w:rPr>
                <w:rFonts w:hint="eastAsia"/>
              </w:rPr>
              <w:t xml:space="preserve"> </w:t>
            </w:r>
            <w:r>
              <w:rPr>
                <w:rFonts w:hint="eastAsia" w:ascii="黑体" w:hAnsi="黑体" w:eastAsia="黑体"/>
                <w:sz w:val="24"/>
              </w:rPr>
              <w:t>厂址气象观测</w:t>
            </w:r>
          </w:p>
        </w:tc>
        <w:tc>
          <w:tcPr>
            <w:tcW w:w="2526" w:type="pct"/>
            <w:vAlign w:val="center"/>
          </w:tcPr>
          <w:p>
            <w:pPr>
              <w:adjustRightInd w:val="0"/>
              <w:snapToGrid w:val="0"/>
              <w:spacing w:before="93" w:beforeLines="30" w:line="360" w:lineRule="auto"/>
              <w:jc w:val="center"/>
              <w:rPr>
                <w:rFonts w:eastAsia="黑体"/>
                <w:color w:val="000000" w:themeColor="text1"/>
                <w:sz w:val="24"/>
                <w:highlight w:val="yellow"/>
                <w:u w:val="single"/>
                <w14:textFill>
                  <w14:solidFill>
                    <w14:schemeClr w14:val="tx1"/>
                  </w14:solidFill>
                </w14:textFill>
              </w:rPr>
            </w:pPr>
            <w:r>
              <w:rPr>
                <w:rFonts w:ascii="黑体" w:hAnsi="黑体" w:eastAsia="黑体"/>
                <w:sz w:val="24"/>
              </w:rPr>
              <w:t>3.3</w:t>
            </w:r>
            <w:r>
              <w:rPr>
                <w:rFonts w:hint="eastAsia"/>
              </w:rPr>
              <w:t xml:space="preserve"> </w:t>
            </w:r>
            <w:r>
              <w:rPr>
                <w:rFonts w:hint="eastAsia" w:ascii="黑体" w:hAnsi="黑体" w:eastAsia="黑体"/>
                <w:sz w:val="24"/>
              </w:rPr>
              <w:t>厂址气象观测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3</w:t>
            </w:r>
            <w:r>
              <w:t>.3.1</w:t>
            </w:r>
            <w:r>
              <w:rPr>
                <w:rFonts w:hint="eastAsia"/>
              </w:rPr>
              <w:t>厂址气象观测应包括气象专用站建站观测</w:t>
            </w:r>
            <w:r>
              <w:rPr>
                <w:rFonts w:hint="eastAsia"/>
                <w:bdr w:val="single" w:color="auto" w:sz="4" w:space="0"/>
              </w:rPr>
              <w:t>及大气湍流观测、现场</w:t>
            </w:r>
            <w:r>
              <w:rPr>
                <w:rFonts w:hint="eastAsia"/>
              </w:rPr>
              <w:t>大气扩散试验</w:t>
            </w:r>
            <w:r>
              <w:rPr>
                <w:rFonts w:hint="eastAsia"/>
                <w:u w:val="single"/>
              </w:rPr>
              <w:t>等</w:t>
            </w:r>
            <w:r>
              <w:rPr>
                <w:rFonts w:hint="eastAsia"/>
              </w:rPr>
              <w:t>。气象专用站宜包括地面气象观测和气象塔风温廓线观测。</w:t>
            </w:r>
            <w:r>
              <w:rPr>
                <w:rFonts w:hint="eastAsia"/>
                <w:bdr w:val="single" w:color="auto" w:sz="4" w:space="0"/>
              </w:rPr>
              <w:t>地形复杂时应根据设计和大气弥散评价要求增加观测点。</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3</w:t>
            </w:r>
            <w:r>
              <w:t>.3.1</w:t>
            </w:r>
            <w:r>
              <w:rPr>
                <w:rFonts w:hint="eastAsia"/>
              </w:rPr>
              <w:t>厂址气象观测应包括气象专用站建站观测</w:t>
            </w:r>
            <w:r>
              <w:rPr>
                <w:rFonts w:hint="eastAsia"/>
                <w:u w:val="single"/>
              </w:rPr>
              <w:t>和</w:t>
            </w:r>
            <w:r>
              <w:rPr>
                <w:rFonts w:hint="eastAsia"/>
              </w:rPr>
              <w:t>大气扩散试验。气象专用站宜包括地面气象观测和气象塔风温廓线观测。</w:t>
            </w:r>
            <w:r>
              <w:rPr>
                <w:rFonts w:hint="eastAsia"/>
                <w:u w:val="single"/>
              </w:rPr>
              <w:t>大气扩散试验可包括边界层探空试验、湍流观测试验、示踪试验和平衡球试验。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3</w:t>
            </w:r>
            <w:r>
              <w:t>.3.2</w:t>
            </w:r>
            <w:r>
              <w:rPr>
                <w:rFonts w:hint="eastAsia"/>
              </w:rPr>
              <w:t>气象专用站</w:t>
            </w:r>
            <w:r>
              <w:t>站址</w:t>
            </w:r>
            <w:r>
              <w:rPr>
                <w:rFonts w:hint="eastAsia"/>
              </w:rPr>
              <w:t>应结合厂址地形、地貌的实际情况，</w:t>
            </w:r>
            <w:r>
              <w:t>选</w:t>
            </w:r>
            <w:r>
              <w:rPr>
                <w:rFonts w:hint="eastAsia"/>
              </w:rPr>
              <w:t>择</w:t>
            </w:r>
            <w:r>
              <w:rPr>
                <w:bdr w:val="single" w:color="auto" w:sz="4" w:space="0"/>
              </w:rPr>
              <w:t>在厂址附近代表性</w:t>
            </w:r>
            <w:r>
              <w:rPr>
                <w:rFonts w:hint="eastAsia"/>
                <w:bdr w:val="single" w:color="auto" w:sz="4" w:space="0"/>
              </w:rPr>
              <w:t>较好</w:t>
            </w:r>
            <w:r>
              <w:rPr>
                <w:rFonts w:hint="eastAsia"/>
              </w:rPr>
              <w:t>的地点</w:t>
            </w:r>
            <w:r>
              <w:rPr>
                <w:rFonts w:hint="eastAsia"/>
                <w:bdr w:val="single" w:color="auto" w:sz="4" w:space="0"/>
              </w:rPr>
              <w:t>，</w:t>
            </w:r>
            <w:r>
              <w:rPr>
                <w:rFonts w:hint="eastAsia"/>
              </w:rPr>
              <w:t>避免受周围突变地形的影响</w:t>
            </w:r>
            <w:r>
              <w:rPr>
                <w:rFonts w:hint="eastAsia"/>
                <w:bdr w:val="single" w:color="auto" w:sz="4" w:space="0"/>
              </w:rPr>
              <w:t>；测站</w:t>
            </w:r>
            <w:r>
              <w:rPr>
                <w:bdr w:val="single" w:color="auto" w:sz="4" w:space="0"/>
              </w:rPr>
              <w:t>站址</w:t>
            </w:r>
            <w:r>
              <w:rPr>
                <w:rFonts w:hint="eastAsia"/>
              </w:rPr>
              <w:t>宜结合核电厂规划，选择在受</w:t>
            </w:r>
            <w:r>
              <w:t>工程施工与运行影响</w:t>
            </w:r>
            <w:r>
              <w:rPr>
                <w:rFonts w:hint="eastAsia"/>
              </w:rPr>
              <w:t>小的位置。</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3</w:t>
            </w:r>
            <w:r>
              <w:t>.3.2</w:t>
            </w:r>
            <w:r>
              <w:rPr>
                <w:rFonts w:hint="eastAsia"/>
              </w:rPr>
              <w:t>气象专用站</w:t>
            </w:r>
            <w:r>
              <w:t>站址</w:t>
            </w:r>
            <w:r>
              <w:rPr>
                <w:rFonts w:hint="eastAsia"/>
              </w:rPr>
              <w:t>应结合厂址地形、地貌的实际情况，</w:t>
            </w:r>
            <w:r>
              <w:t>选</w:t>
            </w:r>
            <w:r>
              <w:rPr>
                <w:rFonts w:hint="eastAsia"/>
              </w:rPr>
              <w:t>择</w:t>
            </w:r>
            <w:r>
              <w:rPr>
                <w:rFonts w:hint="eastAsia"/>
                <w:u w:val="single"/>
              </w:rPr>
              <w:t>能较好反映厂址及其附近地区气象特征</w:t>
            </w:r>
            <w:r>
              <w:rPr>
                <w:rFonts w:hint="eastAsia"/>
              </w:rPr>
              <w:t>的地点</w:t>
            </w:r>
            <w:r>
              <w:rPr>
                <w:rFonts w:hint="eastAsia"/>
                <w:u w:val="single"/>
              </w:rPr>
              <w:t>。测站</w:t>
            </w:r>
            <w:r>
              <w:rPr>
                <w:u w:val="single"/>
              </w:rPr>
              <w:t>站址</w:t>
            </w:r>
            <w:r>
              <w:rPr>
                <w:rFonts w:hint="eastAsia"/>
                <w:u w:val="single"/>
              </w:rPr>
              <w:t>应</w:t>
            </w:r>
            <w:r>
              <w:rPr>
                <w:rFonts w:hint="eastAsia"/>
              </w:rPr>
              <w:t>避免受周围突变地形的影响</w:t>
            </w:r>
            <w:r>
              <w:rPr>
                <w:rFonts w:hint="eastAsia"/>
                <w:u w:val="single"/>
              </w:rPr>
              <w:t>，宜避免在厂址盛行风的下风向，并</w:t>
            </w:r>
            <w:r>
              <w:rPr>
                <w:rFonts w:hint="eastAsia"/>
              </w:rPr>
              <w:t>宜结合核电厂规划，选择在受</w:t>
            </w:r>
            <w:r>
              <w:t>工程施工与运行影响</w:t>
            </w:r>
            <w:r>
              <w:rPr>
                <w:rFonts w:hint="eastAsia"/>
              </w:rPr>
              <w:t>小的位置。</w:t>
            </w:r>
            <w:r>
              <w:rPr>
                <w:rFonts w:hint="eastAsia"/>
                <w:u w:val="single"/>
              </w:rPr>
              <w:t>地形复杂时应根据设计和大气弥散评价要求增加风向、风速及气温同步观测点。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3</w:t>
            </w:r>
            <w:r>
              <w:t>.3.4</w:t>
            </w:r>
            <w:r>
              <w:rPr>
                <w:rFonts w:hint="eastAsia"/>
              </w:rPr>
              <w:t>地面气象观测项目应包括</w:t>
            </w:r>
            <w:r>
              <w:t>气压、</w:t>
            </w:r>
            <w:r>
              <w:rPr>
                <w:rFonts w:hint="eastAsia"/>
                <w:bdr w:val="single" w:color="auto" w:sz="4" w:space="0"/>
              </w:rPr>
              <w:t>空</w:t>
            </w:r>
            <w:r>
              <w:rPr>
                <w:rFonts w:hint="eastAsia"/>
              </w:rPr>
              <w:t>气</w:t>
            </w:r>
            <w:r>
              <w:t>温</w:t>
            </w:r>
            <w:r>
              <w:rPr>
                <w:bdr w:val="single" w:color="auto" w:sz="4" w:space="0"/>
              </w:rPr>
              <w:t>度</w:t>
            </w:r>
            <w:r>
              <w:rPr>
                <w:rFonts w:hint="eastAsia"/>
                <w:bdr w:val="single" w:color="auto" w:sz="4" w:space="0"/>
              </w:rPr>
              <w:t>和</w:t>
            </w:r>
            <w:r>
              <w:t>湿度、风</w:t>
            </w:r>
            <w:r>
              <w:rPr>
                <w:rFonts w:hint="eastAsia"/>
              </w:rPr>
              <w:t>向和风速</w:t>
            </w:r>
            <w:r>
              <w:t>、降水、辐射</w:t>
            </w:r>
            <w:r>
              <w:rPr>
                <w:rFonts w:hint="eastAsia"/>
              </w:rPr>
              <w:t>等，并可根据厂址气象特点和设计要求增加观测项目。</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3</w:t>
            </w:r>
            <w:r>
              <w:t>.3.4</w:t>
            </w:r>
            <w:r>
              <w:rPr>
                <w:rFonts w:hint="eastAsia"/>
              </w:rPr>
              <w:t>地面气象观测项目应包括</w:t>
            </w:r>
            <w:r>
              <w:t>气压、</w:t>
            </w:r>
            <w:r>
              <w:rPr>
                <w:rFonts w:hint="eastAsia"/>
              </w:rPr>
              <w:t>气</w:t>
            </w:r>
            <w:r>
              <w:t>温</w:t>
            </w:r>
            <w:r>
              <w:rPr>
                <w:rFonts w:hint="eastAsia"/>
                <w:u w:val="single"/>
              </w:rPr>
              <w:t>、空气</w:t>
            </w:r>
            <w:r>
              <w:t>湿度、风</w:t>
            </w:r>
            <w:r>
              <w:rPr>
                <w:rFonts w:hint="eastAsia"/>
              </w:rPr>
              <w:t>向和风速</w:t>
            </w:r>
            <w:r>
              <w:t>、降水</w:t>
            </w:r>
            <w:r>
              <w:rPr>
                <w:rFonts w:hint="eastAsia"/>
                <w:u w:val="single"/>
              </w:rPr>
              <w:t>量</w:t>
            </w:r>
            <w:r>
              <w:t>、</w:t>
            </w:r>
            <w:r>
              <w:rPr>
                <w:rFonts w:hint="eastAsia"/>
                <w:u w:val="single"/>
              </w:rPr>
              <w:t>总</w:t>
            </w:r>
            <w:r>
              <w:t>辐射</w:t>
            </w:r>
            <w:r>
              <w:rPr>
                <w:rFonts w:hint="eastAsia"/>
                <w:u w:val="single"/>
              </w:rPr>
              <w:t>和净辐射</w:t>
            </w:r>
            <w:r>
              <w:rPr>
                <w:rFonts w:hint="eastAsia"/>
              </w:rPr>
              <w:t>等，并可根据厂址气象特点和设计要求增加观测项目。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3</w:t>
            </w:r>
            <w:r>
              <w:t>.3.5</w:t>
            </w:r>
            <w:r>
              <w:rPr>
                <w:rFonts w:hint="eastAsia"/>
              </w:rPr>
              <w:t>气象塔高度宜为102m，观测层次宜为4</w:t>
            </w:r>
            <w:r>
              <w:rPr>
                <w:rFonts w:hint="eastAsia"/>
                <w:bdr w:val="single" w:color="auto" w:sz="4" w:space="0"/>
              </w:rPr>
              <w:t>层</w:t>
            </w:r>
            <w:r>
              <w:rPr>
                <w:rFonts w:hint="eastAsia"/>
              </w:rPr>
              <w:t>～5层，其中应包括10m层和有效释放点高度附近层。</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3</w:t>
            </w:r>
            <w:r>
              <w:t>.3.5</w:t>
            </w:r>
            <w:r>
              <w:rPr>
                <w:rFonts w:hint="eastAsia"/>
              </w:rPr>
              <w:t>气象塔高度宜为102m，观测层次宜为4～5层，其中应包括10m层和有效释放点高度附近层</w:t>
            </w:r>
            <w:r>
              <w:rPr>
                <w:rFonts w:hint="eastAsia"/>
                <w:u w:val="single"/>
              </w:rPr>
              <w:t>，每层的观测项目为风向和风速、气温</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Merge w:val="restar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3</w:t>
            </w:r>
            <w:r>
              <w:t>.3.6</w:t>
            </w:r>
            <w:r>
              <w:rPr>
                <w:rFonts w:hint="eastAsia"/>
                <w:bdr w:val="single" w:color="auto" w:sz="4" w:space="0"/>
              </w:rPr>
              <w:t>厂址</w:t>
            </w:r>
            <w:r>
              <w:rPr>
                <w:rFonts w:hint="eastAsia"/>
              </w:rPr>
              <w:t>气象专用站</w:t>
            </w:r>
            <w:r>
              <w:rPr>
                <w:rFonts w:hint="eastAsia"/>
                <w:bdr w:val="single" w:color="auto" w:sz="4" w:space="0"/>
              </w:rPr>
              <w:t>除人工观测项目可采用每天08时、14时、20时或02时、08时、14时、20时外，宜采用自动观测方式，观测应符合现行行业标准《地面气象观测规范  第1部分：总则》QX/T 45和《地面气象观测规范  第17部分：自动气象站观测》QX/T 61的有关规定。资料</w:t>
            </w:r>
            <w:r>
              <w:rPr>
                <w:rFonts w:hint="eastAsia"/>
              </w:rPr>
              <w:t>联合获取率</w:t>
            </w:r>
            <w:r>
              <w:rPr>
                <w:rFonts w:hint="eastAsia"/>
                <w:bdr w:val="single" w:color="auto" w:sz="4" w:space="0"/>
              </w:rPr>
              <w:t>不</w:t>
            </w:r>
            <w:r>
              <w:rPr>
                <w:rFonts w:hint="eastAsia"/>
              </w:rPr>
              <w:t>应低于90%。</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3</w:t>
            </w:r>
            <w:r>
              <w:t>.3.6</w:t>
            </w:r>
            <w:r>
              <w:rPr>
                <w:rFonts w:hint="eastAsia"/>
              </w:rPr>
              <w:t>气象专用站</w:t>
            </w:r>
            <w:r>
              <w:rPr>
                <w:rFonts w:hint="eastAsia"/>
                <w:u w:val="single"/>
              </w:rPr>
              <w:t>建设、运行维护及资料整编应符合现行行业标准《核电厂气象观测系统建设及数据统计分析技术规范》N</w:t>
            </w:r>
            <w:r>
              <w:rPr>
                <w:u w:val="single"/>
              </w:rPr>
              <w:t>B/T 20567</w:t>
            </w:r>
            <w:r>
              <w:rPr>
                <w:rFonts w:hint="eastAsia"/>
                <w:u w:val="single"/>
              </w:rPr>
              <w:t>和现行行业标准《核电厂气象观测规范》Q</w:t>
            </w:r>
            <w:r>
              <w:rPr>
                <w:u w:val="single"/>
              </w:rPr>
              <w:t>X/T 369</w:t>
            </w:r>
            <w:r>
              <w:rPr>
                <w:rFonts w:hint="eastAsia"/>
                <w:u w:val="single"/>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Merge w:val="continue"/>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3</w:t>
            </w:r>
            <w:r>
              <w:t>.3.7</w:t>
            </w:r>
            <w:r>
              <w:rPr>
                <w:rFonts w:hint="eastAsia"/>
                <w:u w:val="single"/>
              </w:rPr>
              <w:t>厂址气象专用站应根据厂址特点采取保障措施，保证气象观测要素数据的获取率，年度各气象观测要素的数据获取率应不低于9</w:t>
            </w:r>
            <w:r>
              <w:rPr>
                <w:u w:val="single"/>
              </w:rPr>
              <w:t>0%</w:t>
            </w:r>
            <w:r>
              <w:rPr>
                <w:rFonts w:hint="eastAsia"/>
                <w:u w:val="single"/>
              </w:rPr>
              <w:t>，年度</w:t>
            </w:r>
            <w:r>
              <w:rPr>
                <w:rFonts w:hint="eastAsia"/>
              </w:rPr>
              <w:t>联合获取率应</w:t>
            </w:r>
            <w:r>
              <w:rPr>
                <w:rFonts w:hint="eastAsia"/>
                <w:u w:val="single"/>
              </w:rPr>
              <w:t>不</w:t>
            </w:r>
            <w:r>
              <w:rPr>
                <w:rFonts w:hint="eastAsia"/>
              </w:rPr>
              <w:t>低于90%。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3</w:t>
            </w:r>
            <w:r>
              <w:t>.3.7</w:t>
            </w:r>
            <w:r>
              <w:rPr>
                <w:rFonts w:hint="eastAsia"/>
              </w:rPr>
              <w:t>核电厂</w:t>
            </w:r>
            <w:r>
              <w:rPr>
                <w:rFonts w:hint="eastAsia"/>
                <w:bdr w:val="single" w:color="auto" w:sz="4" w:space="0"/>
              </w:rPr>
              <w:t>建造前</w:t>
            </w:r>
            <w:r>
              <w:rPr>
                <w:rFonts w:hint="eastAsia"/>
              </w:rPr>
              <w:t>气象专用站观测不应少于一年</w:t>
            </w:r>
            <w:r>
              <w:rPr>
                <w:rFonts w:hint="eastAsia"/>
                <w:bdr w:val="single" w:color="auto" w:sz="4" w:space="0"/>
              </w:rPr>
              <w:t>，观测年资料代表性差时应延长观测。</w:t>
            </w:r>
            <w:r>
              <w:rPr>
                <w:rFonts w:hint="eastAsia"/>
              </w:rPr>
              <w:t>运行期气象专用站应</w:t>
            </w:r>
            <w:r>
              <w:rPr>
                <w:rFonts w:hint="eastAsia"/>
                <w:bdr w:val="single" w:color="auto" w:sz="4" w:space="0"/>
              </w:rPr>
              <w:t>持</w:t>
            </w:r>
            <w:r>
              <w:rPr>
                <w:rFonts w:hint="eastAsia"/>
              </w:rPr>
              <w:t>续观测，但可根据厂址区域的气</w:t>
            </w:r>
            <w:r>
              <w:rPr>
                <w:rFonts w:hint="eastAsia"/>
                <w:bdr w:val="single" w:color="auto" w:sz="4" w:space="0"/>
              </w:rPr>
              <w:t>象</w:t>
            </w:r>
            <w:r>
              <w:rPr>
                <w:rFonts w:hint="eastAsia"/>
              </w:rPr>
              <w:t>特点</w:t>
            </w:r>
            <w:r>
              <w:rPr>
                <w:rFonts w:hint="eastAsia"/>
                <w:bdr w:val="single" w:color="auto" w:sz="4" w:space="0"/>
              </w:rPr>
              <w:t>减少地面</w:t>
            </w:r>
            <w:r>
              <w:rPr>
                <w:rFonts w:hint="eastAsia"/>
              </w:rPr>
              <w:t>气象观测项目。</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3</w:t>
            </w:r>
            <w:r>
              <w:t>.3.8</w:t>
            </w:r>
            <w:r>
              <w:rPr>
                <w:rFonts w:hint="eastAsia"/>
              </w:rPr>
              <w:t>核电厂</w:t>
            </w:r>
            <w:r>
              <w:rPr>
                <w:rFonts w:hint="eastAsia"/>
                <w:u w:val="single"/>
              </w:rPr>
              <w:t>宜在厂址确定后尽早进行</w:t>
            </w:r>
            <w:r>
              <w:rPr>
                <w:rFonts w:hint="eastAsia"/>
              </w:rPr>
              <w:t>气象专用站</w:t>
            </w:r>
            <w:r>
              <w:rPr>
                <w:rFonts w:hint="eastAsia"/>
                <w:u w:val="single"/>
              </w:rPr>
              <w:t>建站</w:t>
            </w:r>
            <w:r>
              <w:rPr>
                <w:rFonts w:hint="eastAsia"/>
              </w:rPr>
              <w:t>观测</w:t>
            </w:r>
            <w:r>
              <w:rPr>
                <w:rFonts w:hint="eastAsia"/>
                <w:u w:val="single"/>
              </w:rPr>
              <w:t>，勘测设计阶段积累观测数据</w:t>
            </w:r>
            <w:r>
              <w:rPr>
                <w:rFonts w:hint="eastAsia"/>
              </w:rPr>
              <w:t>不应少于一年</w:t>
            </w:r>
            <w:r>
              <w:rPr>
                <w:rFonts w:hint="eastAsia"/>
                <w:u w:val="single"/>
              </w:rPr>
              <w:t>。气象专用站宜持续观测至核电厂工程建成</w:t>
            </w:r>
            <w:r>
              <w:rPr>
                <w:rFonts w:hint="eastAsia"/>
              </w:rPr>
              <w:t>，运行期气象专用站应</w:t>
            </w:r>
            <w:r>
              <w:rPr>
                <w:rFonts w:hint="eastAsia"/>
                <w:u w:val="single"/>
              </w:rPr>
              <w:t>继</w:t>
            </w:r>
            <w:r>
              <w:rPr>
                <w:rFonts w:hint="eastAsia"/>
              </w:rPr>
              <w:t>续观测，但可根据厂址区域的气</w:t>
            </w:r>
            <w:r>
              <w:rPr>
                <w:rFonts w:hint="eastAsia"/>
                <w:u w:val="single"/>
              </w:rPr>
              <w:t>候</w:t>
            </w:r>
            <w:r>
              <w:rPr>
                <w:rFonts w:hint="eastAsia"/>
              </w:rPr>
              <w:t>特点</w:t>
            </w:r>
            <w:r>
              <w:rPr>
                <w:rFonts w:hint="eastAsia"/>
                <w:u w:val="single"/>
              </w:rPr>
              <w:t>调整</w:t>
            </w:r>
            <w:r>
              <w:rPr>
                <w:rFonts w:hint="eastAsia"/>
              </w:rPr>
              <w:t>气象观测项目</w:t>
            </w:r>
            <w:r>
              <w:rPr>
                <w:rFonts w:hint="eastAsia"/>
                <w:u w:val="single"/>
              </w:rPr>
              <w:t>和气象塔观测层次</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3</w:t>
            </w:r>
            <w:r>
              <w:t>.3.8</w:t>
            </w:r>
            <w:r>
              <w:rPr>
                <w:rFonts w:hint="eastAsia"/>
                <w:bdr w:val="single" w:color="auto" w:sz="4" w:space="0"/>
              </w:rPr>
              <w:t>大气</w:t>
            </w:r>
            <w:r>
              <w:rPr>
                <w:rFonts w:hint="eastAsia"/>
              </w:rPr>
              <w:t>湍流观测</w:t>
            </w:r>
            <w:r>
              <w:rPr>
                <w:rFonts w:hint="eastAsia"/>
                <w:bdr w:val="single" w:color="auto" w:sz="4" w:space="0"/>
              </w:rPr>
              <w:t>、现场大气扩散试验</w:t>
            </w:r>
            <w:r>
              <w:rPr>
                <w:rFonts w:hint="eastAsia"/>
              </w:rPr>
              <w:t>应安排在夏季</w:t>
            </w:r>
            <w:r>
              <w:rPr>
                <w:rFonts w:hint="eastAsia"/>
                <w:bdr w:val="single" w:color="auto" w:sz="4" w:space="0"/>
              </w:rPr>
              <w:t>、冬季</w:t>
            </w:r>
            <w:r>
              <w:rPr>
                <w:rFonts w:hint="eastAsia"/>
              </w:rPr>
              <w:t>进行，</w:t>
            </w:r>
            <w:r>
              <w:rPr>
                <w:rFonts w:hint="eastAsia"/>
                <w:bdr w:val="single" w:color="auto" w:sz="4" w:space="0"/>
              </w:rPr>
              <w:t>并</w:t>
            </w:r>
            <w:r>
              <w:rPr>
                <w:rFonts w:hint="eastAsia"/>
              </w:rPr>
              <w:t>不宜少于20d。</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3</w:t>
            </w:r>
            <w:r>
              <w:t>.3.9</w:t>
            </w:r>
            <w:r>
              <w:rPr>
                <w:rFonts w:hint="eastAsia"/>
                <w:u w:val="single"/>
              </w:rPr>
              <w:t>边界层探空试验、</w:t>
            </w:r>
            <w:r>
              <w:rPr>
                <w:rFonts w:hint="eastAsia"/>
              </w:rPr>
              <w:t>湍流观测应安排在</w:t>
            </w:r>
            <w:r>
              <w:rPr>
                <w:rFonts w:hint="eastAsia"/>
                <w:u w:val="single"/>
              </w:rPr>
              <w:t>冬、</w:t>
            </w:r>
            <w:r>
              <w:rPr>
                <w:rFonts w:hint="eastAsia"/>
              </w:rPr>
              <w:t>夏</w:t>
            </w:r>
            <w:r>
              <w:rPr>
                <w:rFonts w:hint="eastAsia"/>
                <w:u w:val="single"/>
              </w:rPr>
              <w:t>两</w:t>
            </w:r>
            <w:r>
              <w:rPr>
                <w:rFonts w:hint="eastAsia"/>
              </w:rPr>
              <w:t>季</w:t>
            </w:r>
            <w:r>
              <w:rPr>
                <w:rFonts w:hint="eastAsia"/>
                <w:u w:val="single"/>
              </w:rPr>
              <w:t>或其他代表性时间段</w:t>
            </w:r>
            <w:r>
              <w:rPr>
                <w:rFonts w:hint="eastAsia"/>
              </w:rPr>
              <w:t>进行，</w:t>
            </w:r>
            <w:r>
              <w:rPr>
                <w:rFonts w:hint="eastAsia"/>
                <w:u w:val="single"/>
              </w:rPr>
              <w:t>每季有效试验时间</w:t>
            </w:r>
            <w:r>
              <w:rPr>
                <w:rFonts w:hint="eastAsia"/>
              </w:rPr>
              <w:t>不宜少于20d。</w:t>
            </w:r>
            <w:r>
              <w:rPr>
                <w:rFonts w:hint="eastAsia"/>
                <w:u w:val="single"/>
              </w:rPr>
              <w:t>示踪试验次数应不少于1</w:t>
            </w:r>
            <w:r>
              <w:rPr>
                <w:u w:val="single"/>
              </w:rPr>
              <w:t>0</w:t>
            </w:r>
            <w:r>
              <w:rPr>
                <w:rFonts w:hint="eastAsia"/>
                <w:u w:val="single"/>
              </w:rPr>
              <w:t>次，应覆盖稳定、中性和不稳定三类气象条件。平衡球试验应安排在冬、夏两季进行，每季有效观测不少于100组，应覆盖稳定、中性和不稳定三类气象条件。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3</w:t>
            </w:r>
            <w:r>
              <w:t>.3.9</w:t>
            </w:r>
            <w:r>
              <w:rPr>
                <w:rFonts w:hint="eastAsia"/>
              </w:rPr>
              <w:t>大气湍流观测设备宜放置于10m层和有效释放点高度附近层。</w:t>
            </w:r>
            <w:r>
              <w:rPr>
                <w:rFonts w:hint="eastAsia"/>
                <w:bdr w:val="single" w:color="auto" w:sz="4" w:space="0"/>
              </w:rPr>
              <w:t>现场大气扩散试验宜选在厂址及厂址附近进行。</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3</w:t>
            </w:r>
            <w:r>
              <w:t>.3.10</w:t>
            </w:r>
            <w:r>
              <w:rPr>
                <w:rFonts w:hint="eastAsia"/>
              </w:rPr>
              <w:t>大气湍流观测设备宜放置于10m层和有效释放点高度附近层。</w:t>
            </w:r>
            <w:r>
              <w:rPr>
                <w:rFonts w:hint="eastAsia"/>
                <w:u w:val="single"/>
              </w:rPr>
              <w:t>大气扩散试验要求、观测数据整理和成果分析应符合现行行业标准《核电厂厂址大气扩散试验规范》N</w:t>
            </w:r>
            <w:r>
              <w:rPr>
                <w:u w:val="single"/>
              </w:rPr>
              <w:t>B/T 20202</w:t>
            </w:r>
            <w:r>
              <w:rPr>
                <w:rFonts w:hint="eastAsia"/>
                <w:u w:val="single"/>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jc w:val="center"/>
              <w:rPr>
                <w:rFonts w:ascii="黑体" w:hAnsi="黑体" w:eastAsia="黑体"/>
                <w:color w:val="000000" w:themeColor="text1"/>
                <w:sz w:val="24"/>
                <w14:textFill>
                  <w14:solidFill>
                    <w14:schemeClr w14:val="tx1"/>
                  </w14:solidFill>
                </w14:textFill>
              </w:rPr>
            </w:pPr>
            <w:r>
              <w:rPr>
                <w:rFonts w:hint="eastAsia" w:ascii="黑体" w:hAnsi="黑体" w:eastAsia="黑体"/>
                <w:sz w:val="24"/>
              </w:rPr>
              <w:t>4</w:t>
            </w:r>
            <w:r>
              <w:rPr>
                <w:rFonts w:hint="eastAsia" w:ascii="黑体" w:hAnsi="黑体" w:eastAsia="黑体"/>
                <w:sz w:val="24"/>
              </w:rPr>
              <w:tab/>
            </w:r>
            <w:r>
              <w:rPr>
                <w:rFonts w:hint="eastAsia" w:ascii="黑体" w:hAnsi="黑体" w:eastAsia="黑体"/>
                <w:sz w:val="24"/>
              </w:rPr>
              <w:t>区域气候和当地气象评价</w:t>
            </w:r>
          </w:p>
        </w:tc>
        <w:tc>
          <w:tcPr>
            <w:tcW w:w="2526" w:type="pct"/>
            <w:vAlign w:val="center"/>
          </w:tcPr>
          <w:p>
            <w:pPr>
              <w:adjustRightInd w:val="0"/>
              <w:snapToGrid w:val="0"/>
              <w:spacing w:before="93" w:beforeLines="30" w:line="360" w:lineRule="auto"/>
              <w:jc w:val="center"/>
              <w:rPr>
                <w:rFonts w:ascii="黑体" w:hAnsi="黑体" w:eastAsia="黑体"/>
                <w:color w:val="000000" w:themeColor="text1"/>
                <w:sz w:val="24"/>
                <w:highlight w:val="yellow"/>
                <w:u w:val="single"/>
                <w14:textFill>
                  <w14:solidFill>
                    <w14:schemeClr w14:val="tx1"/>
                  </w14:solidFill>
                </w14:textFill>
              </w:rPr>
            </w:pPr>
            <w:r>
              <w:rPr>
                <w:rFonts w:hint="eastAsia" w:ascii="黑体" w:hAnsi="黑体" w:eastAsia="黑体"/>
                <w:sz w:val="24"/>
              </w:rPr>
              <w:t>4</w:t>
            </w:r>
            <w:r>
              <w:rPr>
                <w:rFonts w:hint="eastAsia" w:ascii="黑体" w:hAnsi="黑体" w:eastAsia="黑体"/>
                <w:sz w:val="24"/>
              </w:rPr>
              <w:tab/>
            </w:r>
            <w:r>
              <w:rPr>
                <w:rFonts w:hint="eastAsia" w:ascii="黑体" w:hAnsi="黑体" w:eastAsia="黑体"/>
                <w:sz w:val="24"/>
              </w:rPr>
              <w:t>区域气候和当地气象评价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jc w:val="center"/>
              <w:rPr>
                <w:rFonts w:ascii="黑体" w:hAnsi="黑体" w:eastAsia="黑体"/>
                <w:color w:val="000000" w:themeColor="text1"/>
                <w:sz w:val="24"/>
                <w14:textFill>
                  <w14:solidFill>
                    <w14:schemeClr w14:val="tx1"/>
                  </w14:solidFill>
                </w14:textFill>
              </w:rPr>
            </w:pPr>
            <w:r>
              <w:rPr>
                <w:rFonts w:hint="eastAsia" w:ascii="黑体" w:hAnsi="黑体" w:eastAsia="黑体"/>
                <w:sz w:val="24"/>
              </w:rPr>
              <w:t>4.1</w:t>
            </w:r>
            <w:r>
              <w:rPr>
                <w:rFonts w:hint="eastAsia" w:ascii="黑体" w:hAnsi="黑体" w:eastAsia="黑体"/>
                <w:sz w:val="24"/>
              </w:rPr>
              <w:tab/>
            </w:r>
            <w:r>
              <w:rPr>
                <w:rFonts w:hint="eastAsia" w:ascii="黑体" w:hAnsi="黑体" w:eastAsia="黑体"/>
                <w:sz w:val="24"/>
              </w:rPr>
              <w:t>区域气候</w:t>
            </w:r>
          </w:p>
        </w:tc>
        <w:tc>
          <w:tcPr>
            <w:tcW w:w="2526" w:type="pct"/>
            <w:vAlign w:val="center"/>
          </w:tcPr>
          <w:p>
            <w:pPr>
              <w:adjustRightInd w:val="0"/>
              <w:snapToGrid w:val="0"/>
              <w:spacing w:before="93" w:beforeLines="30" w:line="360" w:lineRule="auto"/>
              <w:jc w:val="center"/>
              <w:rPr>
                <w:rFonts w:ascii="黑体" w:hAnsi="黑体" w:eastAsia="黑体"/>
                <w:color w:val="000000" w:themeColor="text1"/>
                <w:sz w:val="24"/>
                <w:highlight w:val="yellow"/>
                <w:u w:val="single"/>
                <w14:textFill>
                  <w14:solidFill>
                    <w14:schemeClr w14:val="tx1"/>
                  </w14:solidFill>
                </w14:textFill>
              </w:rPr>
            </w:pPr>
            <w:r>
              <w:rPr>
                <w:rFonts w:hint="eastAsia" w:ascii="黑体" w:hAnsi="黑体" w:eastAsia="黑体"/>
                <w:sz w:val="24"/>
              </w:rPr>
              <w:t>4.1</w:t>
            </w:r>
            <w:r>
              <w:rPr>
                <w:rFonts w:hint="eastAsia" w:ascii="黑体" w:hAnsi="黑体" w:eastAsia="黑体"/>
                <w:sz w:val="24"/>
              </w:rPr>
              <w:tab/>
            </w:r>
            <w:r>
              <w:rPr>
                <w:rFonts w:hint="eastAsia" w:ascii="黑体" w:hAnsi="黑体" w:eastAsia="黑体"/>
                <w:sz w:val="24"/>
              </w:rPr>
              <w:t>区域气候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4</w:t>
            </w:r>
            <w:r>
              <w:t>.1.2</w:t>
            </w:r>
            <w:r>
              <w:rPr>
                <w:rFonts w:hint="eastAsia"/>
              </w:rPr>
              <w:t>核电厂厂址区域</w:t>
            </w:r>
            <w:r>
              <w:rPr>
                <w:rFonts w:hint="eastAsia"/>
                <w:bdr w:val="single" w:color="auto" w:sz="4" w:space="0"/>
              </w:rPr>
              <w:t>天气</w:t>
            </w:r>
            <w:r>
              <w:rPr>
                <w:rFonts w:hint="eastAsia"/>
              </w:rPr>
              <w:t>要素统计特征值应根据本规范第3.1</w:t>
            </w:r>
            <w:r>
              <w:rPr>
                <w:rFonts w:hint="eastAsia"/>
                <w:bdr w:val="single" w:color="auto" w:sz="4" w:space="0"/>
              </w:rPr>
              <w:t>.1条</w:t>
            </w:r>
            <w:r>
              <w:rPr>
                <w:rFonts w:hint="eastAsia"/>
              </w:rPr>
              <w:t>的要求</w:t>
            </w:r>
            <w:r>
              <w:rPr>
                <w:rFonts w:hint="eastAsia"/>
                <w:bdr w:val="single" w:color="auto" w:sz="4" w:space="0"/>
              </w:rPr>
              <w:t>收</w:t>
            </w:r>
            <w:r>
              <w:rPr>
                <w:rFonts w:hint="eastAsia"/>
              </w:rPr>
              <w:t>集资料，按第4.2节的要求进行统计，并应分析分布规律。区域内气象观测资料缺乏或</w:t>
            </w:r>
            <w:r>
              <w:rPr>
                <w:rFonts w:hint="eastAsia"/>
                <w:bdr w:val="single" w:color="auto" w:sz="4" w:space="0"/>
              </w:rPr>
              <w:t>收</w:t>
            </w:r>
            <w:r>
              <w:rPr>
                <w:rFonts w:hint="eastAsia"/>
              </w:rPr>
              <w:t>集困难时可以采用已有气候统计结果。</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4</w:t>
            </w:r>
            <w:r>
              <w:t>.1.2</w:t>
            </w:r>
            <w:r>
              <w:rPr>
                <w:rFonts w:hint="eastAsia"/>
              </w:rPr>
              <w:t>核电厂厂址区域</w:t>
            </w:r>
            <w:r>
              <w:rPr>
                <w:rFonts w:hint="eastAsia"/>
                <w:u w:val="single"/>
              </w:rPr>
              <w:t>气象</w:t>
            </w:r>
            <w:r>
              <w:rPr>
                <w:rFonts w:hint="eastAsia"/>
              </w:rPr>
              <w:t>要素统计特征值应根据本规范第3.1</w:t>
            </w:r>
            <w:r>
              <w:rPr>
                <w:rFonts w:hint="eastAsia"/>
                <w:u w:val="single"/>
              </w:rPr>
              <w:t>节</w:t>
            </w:r>
            <w:r>
              <w:rPr>
                <w:rFonts w:hint="eastAsia"/>
              </w:rPr>
              <w:t>的要求</w:t>
            </w:r>
            <w:r>
              <w:rPr>
                <w:rFonts w:hint="eastAsia"/>
                <w:u w:val="single"/>
              </w:rPr>
              <w:t>搜</w:t>
            </w:r>
            <w:r>
              <w:rPr>
                <w:rFonts w:hint="eastAsia"/>
              </w:rPr>
              <w:t>集资料，按第4.2节的要求进行统计，并应分析分布规律。区域内气象观测资料缺乏或</w:t>
            </w:r>
            <w:r>
              <w:rPr>
                <w:rFonts w:hint="eastAsia"/>
                <w:u w:val="single"/>
              </w:rPr>
              <w:t>搜</w:t>
            </w:r>
            <w:r>
              <w:rPr>
                <w:rFonts w:hint="eastAsia"/>
              </w:rPr>
              <w:t>集困难时可以采用已有气候统计结果。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jc w:val="center"/>
              <w:rPr>
                <w:rFonts w:ascii="黑体" w:hAnsi="黑体" w:eastAsia="黑体"/>
                <w:color w:val="000000" w:themeColor="text1"/>
                <w:sz w:val="24"/>
                <w14:textFill>
                  <w14:solidFill>
                    <w14:schemeClr w14:val="tx1"/>
                  </w14:solidFill>
                </w14:textFill>
              </w:rPr>
            </w:pPr>
            <w:r>
              <w:rPr>
                <w:rFonts w:hint="eastAsia" w:ascii="黑体" w:hAnsi="黑体" w:eastAsia="黑体"/>
                <w:sz w:val="24"/>
              </w:rPr>
              <w:t>4.2</w:t>
            </w:r>
            <w:r>
              <w:rPr>
                <w:rFonts w:hint="eastAsia" w:ascii="黑体" w:hAnsi="黑体" w:eastAsia="黑体"/>
                <w:sz w:val="24"/>
              </w:rPr>
              <w:tab/>
            </w:r>
            <w:r>
              <w:rPr>
                <w:rFonts w:hint="eastAsia" w:ascii="黑体" w:hAnsi="黑体" w:eastAsia="黑体"/>
                <w:sz w:val="24"/>
              </w:rPr>
              <w:t>当地气象</w:t>
            </w:r>
          </w:p>
        </w:tc>
        <w:tc>
          <w:tcPr>
            <w:tcW w:w="2526" w:type="pct"/>
            <w:vAlign w:val="center"/>
          </w:tcPr>
          <w:p>
            <w:pPr>
              <w:adjustRightInd w:val="0"/>
              <w:snapToGrid w:val="0"/>
              <w:spacing w:before="93" w:beforeLines="30" w:line="360" w:lineRule="auto"/>
              <w:jc w:val="center"/>
              <w:rPr>
                <w:rFonts w:ascii="黑体" w:hAnsi="黑体" w:eastAsia="黑体"/>
                <w:color w:val="000000" w:themeColor="text1"/>
                <w:sz w:val="24"/>
                <w:highlight w:val="yellow"/>
                <w:u w:val="single"/>
                <w14:textFill>
                  <w14:solidFill>
                    <w14:schemeClr w14:val="tx1"/>
                  </w14:solidFill>
                </w14:textFill>
              </w:rPr>
            </w:pPr>
            <w:r>
              <w:rPr>
                <w:rFonts w:hint="eastAsia" w:ascii="黑体" w:hAnsi="黑体" w:eastAsia="黑体"/>
                <w:sz w:val="24"/>
              </w:rPr>
              <w:t>4.2</w:t>
            </w:r>
            <w:r>
              <w:rPr>
                <w:rFonts w:hint="eastAsia" w:ascii="黑体" w:hAnsi="黑体" w:eastAsia="黑体"/>
                <w:sz w:val="24"/>
              </w:rPr>
              <w:tab/>
            </w:r>
            <w:r>
              <w:rPr>
                <w:rFonts w:hint="eastAsia" w:ascii="黑体" w:hAnsi="黑体" w:eastAsia="黑体"/>
                <w:sz w:val="24"/>
              </w:rPr>
              <w:t>当地气象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pPr>
            <w:r>
              <w:rPr>
                <w:rFonts w:hint="eastAsia"/>
              </w:rPr>
              <w:t>4</w:t>
            </w:r>
            <w:r>
              <w:t>.2.1</w:t>
            </w:r>
            <w:r>
              <w:rPr>
                <w:rFonts w:hint="eastAsia"/>
              </w:rPr>
              <w:t>厂址代表站资料系列年限应符合下列要求：</w:t>
            </w:r>
          </w:p>
          <w:p>
            <w:pPr>
              <w:pStyle w:val="3"/>
              <w:snapToGrid w:val="0"/>
              <w:spacing w:before="0" w:after="0" w:line="360" w:lineRule="auto"/>
              <w:ind w:firstLine="420" w:firstLineChars="200"/>
              <w:outlineLvl w:val="2"/>
              <w:rPr>
                <w:rFonts w:ascii="宋体" w:hAnsi="宋体"/>
                <w:b w:val="0"/>
                <w:sz w:val="21"/>
                <w:szCs w:val="21"/>
              </w:rPr>
            </w:pPr>
            <w:r>
              <w:rPr>
                <w:rFonts w:ascii="宋体" w:hAnsi="宋体"/>
                <w:b w:val="0"/>
                <w:sz w:val="21"/>
                <w:szCs w:val="21"/>
              </w:rPr>
              <w:t>1  厂址代表站宜包括近期资料在内的30</w:t>
            </w:r>
            <w:r>
              <w:rPr>
                <w:rFonts w:hint="eastAsia" w:ascii="宋体" w:hAnsi="宋体"/>
                <w:b w:val="0"/>
                <w:sz w:val="21"/>
                <w:szCs w:val="21"/>
              </w:rPr>
              <w:t>年</w:t>
            </w:r>
            <w:r>
              <w:rPr>
                <w:rFonts w:ascii="宋体" w:hAnsi="宋体"/>
                <w:b w:val="0"/>
                <w:sz w:val="21"/>
                <w:szCs w:val="21"/>
              </w:rPr>
              <w:t>以上资料。不足30</w:t>
            </w:r>
            <w:r>
              <w:rPr>
                <w:rFonts w:hint="eastAsia" w:ascii="宋体" w:hAnsi="宋体"/>
                <w:b w:val="0"/>
                <w:sz w:val="21"/>
                <w:szCs w:val="21"/>
              </w:rPr>
              <w:t>年</w:t>
            </w:r>
            <w:r>
              <w:rPr>
                <w:rFonts w:ascii="宋体" w:hAnsi="宋体"/>
                <w:b w:val="0"/>
                <w:sz w:val="21"/>
                <w:szCs w:val="21"/>
              </w:rPr>
              <w:t>者按实有年份采用，但不应少于10</w:t>
            </w:r>
            <w:r>
              <w:rPr>
                <w:rFonts w:hint="eastAsia" w:ascii="宋体" w:hAnsi="宋体"/>
                <w:b w:val="0"/>
                <w:sz w:val="21"/>
                <w:szCs w:val="21"/>
              </w:rPr>
              <w:t>年</w:t>
            </w:r>
            <w:r>
              <w:rPr>
                <w:rFonts w:ascii="宋体" w:hAnsi="宋体"/>
                <w:b w:val="0"/>
                <w:sz w:val="21"/>
                <w:szCs w:val="21"/>
              </w:rPr>
              <w:t>；</w:t>
            </w:r>
          </w:p>
          <w:p>
            <w:pPr>
              <w:snapToGrid w:val="0"/>
              <w:spacing w:line="360" w:lineRule="auto"/>
              <w:ind w:firstLine="420" w:firstLineChars="200"/>
              <w:rPr>
                <w:rFonts w:ascii="宋体" w:hAnsi="宋体"/>
                <w:szCs w:val="21"/>
              </w:rPr>
            </w:pPr>
            <w:r>
              <w:rPr>
                <w:rFonts w:ascii="宋体" w:hAnsi="宋体"/>
                <w:szCs w:val="21"/>
                <w:lang w:val="zh-CN"/>
              </w:rPr>
              <w:t>2  冻融交替循环次数</w:t>
            </w:r>
            <w:r>
              <w:rPr>
                <w:rFonts w:ascii="宋体" w:hAnsi="宋体"/>
                <w:szCs w:val="21"/>
              </w:rPr>
              <w:t>的统计年份可取近10</w:t>
            </w:r>
            <w:r>
              <w:rPr>
                <w:rFonts w:hint="eastAsia" w:ascii="宋体" w:hAnsi="宋体"/>
                <w:szCs w:val="21"/>
              </w:rPr>
              <w:t>年</w:t>
            </w:r>
            <w:r>
              <w:rPr>
                <w:rFonts w:ascii="宋体" w:hAnsi="宋体"/>
                <w:szCs w:val="21"/>
              </w:rPr>
              <w:t>；</w:t>
            </w:r>
          </w:p>
          <w:p>
            <w:pPr>
              <w:snapToGrid w:val="0"/>
              <w:spacing w:line="360" w:lineRule="auto"/>
              <w:ind w:firstLine="420" w:firstLineChars="200"/>
              <w:rPr>
                <w:rFonts w:ascii="宋体" w:hAnsi="宋体"/>
                <w:szCs w:val="21"/>
                <w:u w:val="single"/>
              </w:rPr>
            </w:pPr>
            <w:r>
              <w:rPr>
                <w:rFonts w:ascii="宋体" w:hAnsi="宋体"/>
                <w:szCs w:val="21"/>
              </w:rPr>
              <w:t>3  二次循环供水系统设计气象参数的统计年份可取近5</w:t>
            </w:r>
            <w:r>
              <w:rPr>
                <w:rFonts w:hint="eastAsia" w:ascii="宋体" w:hAnsi="宋体"/>
                <w:szCs w:val="21"/>
              </w:rPr>
              <w:t>年</w:t>
            </w:r>
            <w:r>
              <w:rPr>
                <w:rFonts w:ascii="宋体" w:hAnsi="宋体"/>
                <w:szCs w:val="21"/>
              </w:rPr>
              <w:t>；</w:t>
            </w:r>
          </w:p>
          <w:p>
            <w:pPr>
              <w:snapToGrid w:val="0"/>
              <w:spacing w:line="360" w:lineRule="auto"/>
              <w:ind w:firstLine="420" w:firstLineChars="200"/>
            </w:pPr>
            <w:r>
              <w:rPr>
                <w:rFonts w:ascii="宋体" w:hAnsi="宋体"/>
                <w:szCs w:val="21"/>
                <w:bdr w:val="single" w:color="auto" w:sz="4" w:space="0"/>
              </w:rPr>
              <w:t>4</w:t>
            </w:r>
            <w:r>
              <w:rPr>
                <w:rFonts w:ascii="宋体" w:hAnsi="宋体"/>
                <w:szCs w:val="21"/>
              </w:rPr>
              <w:t xml:space="preserve">  风玫瑰图统计年份可取近10</w:t>
            </w:r>
            <w:r>
              <w:rPr>
                <w:rFonts w:hint="eastAsia" w:ascii="宋体" w:hAnsi="宋体"/>
                <w:szCs w:val="21"/>
              </w:rPr>
              <w:t>年</w:t>
            </w:r>
            <w:r>
              <w:rPr>
                <w:rFonts w:ascii="宋体" w:hAnsi="宋体"/>
                <w:szCs w:val="21"/>
              </w:rPr>
              <w:t>。</w:t>
            </w:r>
          </w:p>
        </w:tc>
        <w:tc>
          <w:tcPr>
            <w:tcW w:w="2526" w:type="pct"/>
            <w:vAlign w:val="center"/>
          </w:tcPr>
          <w:p>
            <w:pPr>
              <w:adjustRightInd w:val="0"/>
              <w:snapToGrid w:val="0"/>
              <w:spacing w:line="360" w:lineRule="auto"/>
              <w:rPr>
                <w:szCs w:val="21"/>
              </w:rPr>
            </w:pPr>
            <w:r>
              <w:rPr>
                <w:rFonts w:hint="eastAsia"/>
                <w:szCs w:val="21"/>
              </w:rPr>
              <w:t>4</w:t>
            </w:r>
            <w:r>
              <w:rPr>
                <w:szCs w:val="21"/>
              </w:rPr>
              <w:t>.2.1</w:t>
            </w:r>
            <w:r>
              <w:rPr>
                <w:rFonts w:hint="eastAsia"/>
                <w:szCs w:val="21"/>
              </w:rPr>
              <w:t>厂址代表站资料系列年限应符合下列要求：</w:t>
            </w:r>
          </w:p>
          <w:p>
            <w:pPr>
              <w:pStyle w:val="3"/>
              <w:snapToGrid w:val="0"/>
              <w:spacing w:before="0" w:after="0" w:line="360" w:lineRule="auto"/>
              <w:ind w:firstLine="420" w:firstLineChars="200"/>
              <w:outlineLvl w:val="2"/>
              <w:rPr>
                <w:b w:val="0"/>
                <w:sz w:val="21"/>
                <w:szCs w:val="21"/>
              </w:rPr>
            </w:pPr>
            <w:r>
              <w:rPr>
                <w:b w:val="0"/>
                <w:sz w:val="21"/>
                <w:szCs w:val="21"/>
              </w:rPr>
              <w:t>1  厂址代表站宜包括近期资料在内的30</w:t>
            </w:r>
            <w:r>
              <w:rPr>
                <w:rFonts w:hint="eastAsia"/>
                <w:b w:val="0"/>
                <w:sz w:val="21"/>
                <w:szCs w:val="21"/>
              </w:rPr>
              <w:t>年</w:t>
            </w:r>
            <w:r>
              <w:rPr>
                <w:b w:val="0"/>
                <w:sz w:val="21"/>
                <w:szCs w:val="21"/>
              </w:rPr>
              <w:t>以上资料。不足30</w:t>
            </w:r>
            <w:r>
              <w:rPr>
                <w:rFonts w:hint="eastAsia"/>
                <w:b w:val="0"/>
                <w:sz w:val="21"/>
                <w:szCs w:val="21"/>
              </w:rPr>
              <w:t>年</w:t>
            </w:r>
            <w:r>
              <w:rPr>
                <w:b w:val="0"/>
                <w:sz w:val="21"/>
                <w:szCs w:val="21"/>
              </w:rPr>
              <w:t>者按实有年份采用，但不应少于10</w:t>
            </w:r>
            <w:r>
              <w:rPr>
                <w:rFonts w:hint="eastAsia"/>
                <w:b w:val="0"/>
                <w:sz w:val="21"/>
                <w:szCs w:val="21"/>
              </w:rPr>
              <w:t>年</w:t>
            </w:r>
            <w:r>
              <w:rPr>
                <w:b w:val="0"/>
                <w:sz w:val="21"/>
                <w:szCs w:val="21"/>
              </w:rPr>
              <w:t>；</w:t>
            </w:r>
          </w:p>
          <w:p>
            <w:pPr>
              <w:snapToGrid w:val="0"/>
              <w:spacing w:line="360" w:lineRule="auto"/>
              <w:ind w:firstLine="420" w:firstLineChars="200"/>
              <w:rPr>
                <w:szCs w:val="21"/>
              </w:rPr>
            </w:pPr>
            <w:r>
              <w:rPr>
                <w:szCs w:val="21"/>
                <w:lang w:val="zh-CN"/>
              </w:rPr>
              <w:t>2  冻融交替循环次数</w:t>
            </w:r>
            <w:r>
              <w:rPr>
                <w:szCs w:val="21"/>
              </w:rPr>
              <w:t>的统计年份可取近10</w:t>
            </w:r>
            <w:r>
              <w:rPr>
                <w:rFonts w:hint="eastAsia"/>
                <w:szCs w:val="21"/>
              </w:rPr>
              <w:t>年</w:t>
            </w:r>
            <w:r>
              <w:rPr>
                <w:szCs w:val="21"/>
              </w:rPr>
              <w:t>；</w:t>
            </w:r>
          </w:p>
          <w:p>
            <w:pPr>
              <w:snapToGrid w:val="0"/>
              <w:spacing w:line="360" w:lineRule="auto"/>
              <w:ind w:firstLine="420" w:firstLineChars="200"/>
              <w:rPr>
                <w:szCs w:val="21"/>
              </w:rPr>
            </w:pPr>
            <w:r>
              <w:rPr>
                <w:szCs w:val="21"/>
              </w:rPr>
              <w:t>3  二次循环供水系统设计气象参数的统计年份可取近5</w:t>
            </w:r>
            <w:r>
              <w:rPr>
                <w:rFonts w:hint="eastAsia"/>
                <w:szCs w:val="21"/>
              </w:rPr>
              <w:t>年</w:t>
            </w:r>
            <w:r>
              <w:rPr>
                <w:szCs w:val="21"/>
              </w:rPr>
              <w:t>；</w:t>
            </w:r>
          </w:p>
          <w:p>
            <w:pPr>
              <w:snapToGrid w:val="0"/>
              <w:spacing w:line="360" w:lineRule="auto"/>
              <w:ind w:firstLine="420" w:firstLineChars="200"/>
              <w:rPr>
                <w:szCs w:val="21"/>
                <w:u w:val="single"/>
              </w:rPr>
            </w:pPr>
            <w:r>
              <w:rPr>
                <w:rFonts w:hint="eastAsia"/>
                <w:szCs w:val="21"/>
                <w:u w:val="single"/>
              </w:rPr>
              <w:t>4</w:t>
            </w:r>
            <w:r>
              <w:rPr>
                <w:szCs w:val="21"/>
                <w:u w:val="single"/>
              </w:rPr>
              <w:t xml:space="preserve">  </w:t>
            </w:r>
            <w:r>
              <w:rPr>
                <w:rFonts w:hint="eastAsia"/>
                <w:szCs w:val="21"/>
                <w:u w:val="single"/>
              </w:rPr>
              <w:t>空冷系统设计气象条件的统计年份可取近1</w:t>
            </w:r>
            <w:r>
              <w:rPr>
                <w:szCs w:val="21"/>
                <w:u w:val="single"/>
              </w:rPr>
              <w:t>0</w:t>
            </w:r>
            <w:r>
              <w:rPr>
                <w:rFonts w:hint="eastAsia"/>
                <w:szCs w:val="21"/>
                <w:u w:val="single"/>
              </w:rPr>
              <w:t>年；</w:t>
            </w:r>
          </w:p>
          <w:p>
            <w:pPr>
              <w:snapToGrid w:val="0"/>
              <w:spacing w:line="360" w:lineRule="auto"/>
              <w:ind w:firstLine="420" w:firstLineChars="200"/>
              <w:rPr>
                <w:rFonts w:eastAsia="黑体"/>
                <w:color w:val="000000" w:themeColor="text1"/>
                <w:szCs w:val="21"/>
                <w:highlight w:val="yellow"/>
                <w:u w:val="single"/>
                <w14:textFill>
                  <w14:solidFill>
                    <w14:schemeClr w14:val="tx1"/>
                  </w14:solidFill>
                </w14:textFill>
              </w:rPr>
            </w:pPr>
            <w:r>
              <w:rPr>
                <w:szCs w:val="21"/>
                <w:u w:val="single"/>
              </w:rPr>
              <w:t>5</w:t>
            </w:r>
            <w:r>
              <w:rPr>
                <w:szCs w:val="21"/>
              </w:rPr>
              <w:t xml:space="preserve">  风玫瑰图统计年份可取近10</w:t>
            </w:r>
            <w:r>
              <w:rPr>
                <w:rFonts w:hint="eastAsia"/>
                <w:szCs w:val="21"/>
              </w:rPr>
              <w:t>年</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ascii="宋体" w:cs="宋体"/>
                <w:lang w:val="zh-CN"/>
              </w:rPr>
              <w:t>4</w:t>
            </w:r>
            <w:r>
              <w:rPr>
                <w:rFonts w:ascii="宋体" w:cs="宋体"/>
                <w:lang w:val="zh-CN"/>
              </w:rPr>
              <w:t>.2.4</w:t>
            </w:r>
            <w:r>
              <w:rPr>
                <w:rFonts w:hint="eastAsia" w:ascii="宋体" w:cs="宋体"/>
                <w:lang w:val="zh-CN"/>
              </w:rPr>
              <w:t>积雪深度、冻土深度及</w:t>
            </w:r>
            <w:r>
              <w:rPr>
                <w:rFonts w:hint="eastAsia" w:ascii="宋体" w:cs="宋体"/>
                <w:bdr w:val="single" w:color="auto" w:sz="4" w:space="0"/>
                <w:lang w:val="zh-CN"/>
              </w:rPr>
              <w:t>降</w:t>
            </w:r>
            <w:r>
              <w:rPr>
                <w:rFonts w:hint="eastAsia" w:ascii="宋体" w:cs="宋体"/>
                <w:lang w:val="zh-CN"/>
              </w:rPr>
              <w:t>雪、积雪、结冰、雨淞、雾淞、</w:t>
            </w:r>
            <w:r>
              <w:rPr>
                <w:rFonts w:hint="eastAsia" w:ascii="宋体" w:cs="宋体"/>
                <w:bdr w:val="single" w:color="auto" w:sz="4" w:space="0"/>
                <w:lang w:val="zh-CN"/>
              </w:rPr>
              <w:t>暴风雪</w:t>
            </w:r>
            <w:r>
              <w:rPr>
                <w:rFonts w:hint="eastAsia" w:ascii="宋体" w:cs="宋体"/>
                <w:lang w:val="zh-CN"/>
              </w:rPr>
              <w:t>、雾、霜冻等天气日数、冻融交替次数应按气象年度（每年</w:t>
            </w:r>
            <w:r>
              <w:rPr>
                <w:rFonts w:ascii="宋体" w:cs="宋体"/>
                <w:lang w:val="zh-CN"/>
              </w:rPr>
              <w:t>7</w:t>
            </w:r>
            <w:r>
              <w:rPr>
                <w:rFonts w:hint="eastAsia" w:ascii="宋体" w:cs="宋体"/>
                <w:lang w:val="zh-CN"/>
              </w:rPr>
              <w:t>月至次年</w:t>
            </w:r>
            <w:r>
              <w:rPr>
                <w:rFonts w:ascii="宋体" w:cs="宋体"/>
                <w:lang w:val="zh-CN"/>
              </w:rPr>
              <w:t>6</w:t>
            </w:r>
            <w:r>
              <w:rPr>
                <w:rFonts w:hint="eastAsia" w:ascii="宋体" w:cs="宋体"/>
                <w:lang w:val="zh-CN"/>
              </w:rPr>
              <w:t>月）统计，其他项目应按日历年统计。</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ascii="宋体" w:cs="宋体"/>
                <w:lang w:val="zh-CN"/>
              </w:rPr>
              <w:t>4</w:t>
            </w:r>
            <w:r>
              <w:rPr>
                <w:rFonts w:ascii="宋体" w:cs="宋体"/>
                <w:lang w:val="zh-CN"/>
              </w:rPr>
              <w:t>.2.4</w:t>
            </w:r>
            <w:r>
              <w:rPr>
                <w:rFonts w:hint="eastAsia" w:ascii="宋体" w:cs="宋体"/>
                <w:lang w:val="zh-CN"/>
              </w:rPr>
              <w:t>积雪深度、冻土深度及雪、积雪、结冰、雨淞、雾淞、</w:t>
            </w:r>
            <w:r>
              <w:rPr>
                <w:rFonts w:hint="eastAsia" w:ascii="宋体" w:cs="宋体"/>
                <w:u w:val="single"/>
                <w:lang w:val="zh-CN"/>
              </w:rPr>
              <w:t>雪暴</w:t>
            </w:r>
            <w:r>
              <w:rPr>
                <w:rFonts w:hint="eastAsia" w:ascii="宋体" w:cs="宋体"/>
                <w:lang w:val="zh-CN"/>
              </w:rPr>
              <w:t>、雾、霜冻等天气日数、冻融交替次数</w:t>
            </w:r>
            <w:r>
              <w:rPr>
                <w:rFonts w:hint="eastAsia" w:ascii="宋体" w:cs="宋体"/>
                <w:u w:val="single"/>
                <w:lang w:val="zh-CN"/>
              </w:rPr>
              <w:t>，</w:t>
            </w:r>
            <w:r>
              <w:rPr>
                <w:rFonts w:hint="eastAsia" w:ascii="宋体" w:cs="宋体"/>
                <w:lang w:val="zh-CN"/>
              </w:rPr>
              <w:t>应按气象年度（每年</w:t>
            </w:r>
            <w:r>
              <w:rPr>
                <w:rFonts w:ascii="宋体" w:cs="宋体"/>
                <w:lang w:val="zh-CN"/>
              </w:rPr>
              <w:t>7</w:t>
            </w:r>
            <w:r>
              <w:rPr>
                <w:rFonts w:hint="eastAsia" w:ascii="宋体" w:cs="宋体"/>
                <w:lang w:val="zh-CN"/>
              </w:rPr>
              <w:t>月至次年</w:t>
            </w:r>
            <w:r>
              <w:rPr>
                <w:rFonts w:ascii="宋体" w:cs="宋体"/>
                <w:lang w:val="zh-CN"/>
              </w:rPr>
              <w:t>6</w:t>
            </w:r>
            <w:r>
              <w:rPr>
                <w:rFonts w:hint="eastAsia" w:ascii="宋体" w:cs="宋体"/>
                <w:lang w:val="zh-CN"/>
              </w:rPr>
              <w:t>月）统计，其他项目应按日历年统计。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lang w:val="zh-CN"/>
              </w:rPr>
            </w:pPr>
            <w:r>
              <w:rPr>
                <w:rFonts w:hint="eastAsia" w:ascii="宋体" w:cs="宋体"/>
                <w:lang w:val="zh-CN"/>
              </w:rPr>
              <w:t>4</w:t>
            </w:r>
            <w:r>
              <w:rPr>
                <w:rFonts w:ascii="宋体" w:cs="宋体"/>
                <w:lang w:val="zh-CN"/>
              </w:rPr>
              <w:t>.2.5</w:t>
            </w:r>
            <w:r>
              <w:rPr>
                <w:rFonts w:hint="eastAsia"/>
                <w:lang w:val="zh-CN"/>
              </w:rPr>
              <w:t>常规气象特征值应采用下列方法统计：</w:t>
            </w:r>
          </w:p>
          <w:p>
            <w:pPr>
              <w:snapToGrid w:val="0"/>
              <w:spacing w:line="360" w:lineRule="auto"/>
              <w:ind w:firstLine="400" w:firstLineChars="200"/>
              <w:rPr>
                <w:rFonts w:ascii="宋体" w:hAnsi="宋体"/>
                <w:sz w:val="20"/>
                <w:szCs w:val="21"/>
                <w:lang w:val="zh-CN"/>
              </w:rPr>
            </w:pPr>
            <w:r>
              <w:rPr>
                <w:rFonts w:hint="eastAsia" w:ascii="宋体" w:hAnsi="宋体"/>
                <w:sz w:val="20"/>
                <w:szCs w:val="21"/>
                <w:lang w:val="zh-CN"/>
              </w:rPr>
              <w:t>1  气压、气温、湿度、风速、地温、天气日数等气象要素的均值宜采用日、月、年和累年平均值，降水、蒸发宜采用分、时、日、月、年总量值和累年总量平均值，极值项目宜采用一定时段内的最大（多）、最小（少）值及出现时间；</w:t>
            </w:r>
          </w:p>
          <w:p>
            <w:pPr>
              <w:snapToGrid w:val="0"/>
              <w:spacing w:line="360" w:lineRule="auto"/>
              <w:ind w:firstLine="400" w:firstLineChars="200"/>
              <w:rPr>
                <w:rFonts w:ascii="宋体" w:hAnsi="宋体"/>
                <w:sz w:val="20"/>
                <w:szCs w:val="21"/>
                <w:lang w:val="zh-CN"/>
              </w:rPr>
            </w:pPr>
            <w:r>
              <w:rPr>
                <w:rFonts w:hint="eastAsia" w:ascii="宋体" w:hAnsi="宋体"/>
                <w:sz w:val="20"/>
                <w:szCs w:val="21"/>
                <w:lang w:val="zh-CN"/>
              </w:rPr>
              <w:t>2  冻融交替循环次数，应按逐时</w:t>
            </w:r>
            <w:r>
              <w:rPr>
                <w:rFonts w:hint="eastAsia" w:ascii="宋体" w:hAnsi="宋体"/>
                <w:sz w:val="20"/>
                <w:szCs w:val="21"/>
              </w:rPr>
              <w:t>气温从</w:t>
            </w:r>
            <w:r>
              <w:rPr>
                <w:rFonts w:ascii="宋体" w:hAnsi="宋体"/>
                <w:sz w:val="20"/>
                <w:szCs w:val="21"/>
              </w:rPr>
              <w:t>3.0</w:t>
            </w:r>
            <w:r>
              <w:rPr>
                <w:rFonts w:hint="eastAsia" w:ascii="宋体" w:hAnsi="宋体"/>
                <w:sz w:val="20"/>
                <w:szCs w:val="21"/>
              </w:rPr>
              <w:t>℃以上降至</w:t>
            </w:r>
            <w:r>
              <w:rPr>
                <w:rFonts w:ascii="宋体" w:hAnsi="宋体"/>
                <w:sz w:val="20"/>
                <w:szCs w:val="21"/>
              </w:rPr>
              <w:t>-3.0</w:t>
            </w:r>
            <w:r>
              <w:rPr>
                <w:rFonts w:hint="eastAsia" w:ascii="宋体" w:hAnsi="宋体"/>
                <w:sz w:val="20"/>
                <w:szCs w:val="21"/>
              </w:rPr>
              <w:t xml:space="preserve">℃以下，然后在回升到   </w:t>
            </w:r>
            <w:r>
              <w:rPr>
                <w:rFonts w:ascii="宋体" w:hAnsi="宋体"/>
                <w:sz w:val="20"/>
                <w:szCs w:val="21"/>
              </w:rPr>
              <w:t>3.0</w:t>
            </w:r>
            <w:r>
              <w:rPr>
                <w:rFonts w:hint="eastAsia" w:ascii="宋体" w:hAnsi="宋体"/>
                <w:sz w:val="20"/>
                <w:szCs w:val="21"/>
              </w:rPr>
              <w:t>℃以上算</w:t>
            </w:r>
            <w:r>
              <w:rPr>
                <w:rFonts w:ascii="宋体" w:hAnsi="宋体"/>
                <w:sz w:val="20"/>
                <w:szCs w:val="21"/>
              </w:rPr>
              <w:t>1</w:t>
            </w:r>
            <w:r>
              <w:rPr>
                <w:rFonts w:hint="eastAsia" w:ascii="宋体" w:hAnsi="宋体"/>
                <w:sz w:val="20"/>
                <w:szCs w:val="21"/>
              </w:rPr>
              <w:t>次冻融</w:t>
            </w:r>
            <w:r>
              <w:rPr>
                <w:rFonts w:hint="eastAsia" w:ascii="宋体" w:hAnsi="宋体"/>
                <w:sz w:val="20"/>
                <w:szCs w:val="21"/>
                <w:lang w:val="zh-CN"/>
              </w:rPr>
              <w:t>交替循环，累计每年度冻融交替循环次数，得到最近</w:t>
            </w:r>
            <w:r>
              <w:rPr>
                <w:rFonts w:ascii="宋体" w:hAnsi="宋体"/>
                <w:sz w:val="20"/>
                <w:szCs w:val="21"/>
                <w:lang w:val="zh-CN"/>
              </w:rPr>
              <w:t>10</w:t>
            </w:r>
            <w:r>
              <w:rPr>
                <w:rFonts w:hint="eastAsia" w:ascii="宋体" w:hAnsi="宋体"/>
                <w:sz w:val="20"/>
                <w:szCs w:val="21"/>
                <w:lang w:val="zh-CN"/>
              </w:rPr>
              <w:t>年出现的年最多冻融交替循环次数；</w:t>
            </w:r>
          </w:p>
          <w:p>
            <w:pPr>
              <w:snapToGrid w:val="0"/>
              <w:spacing w:line="360" w:lineRule="auto"/>
              <w:ind w:firstLine="400" w:firstLineChars="200"/>
              <w:rPr>
                <w:rFonts w:ascii="宋体" w:hAnsi="宋体"/>
                <w:sz w:val="20"/>
                <w:szCs w:val="21"/>
                <w:lang w:val="zh-CN"/>
              </w:rPr>
            </w:pPr>
            <w:r>
              <w:rPr>
                <w:rFonts w:hint="eastAsia" w:ascii="宋体" w:hAnsi="宋体"/>
                <w:sz w:val="20"/>
                <w:szCs w:val="21"/>
                <w:lang w:val="zh-CN"/>
              </w:rPr>
              <w:t>3  最大日温差，应根据多年日气温的最大变幅</w:t>
            </w:r>
            <w:r>
              <w:rPr>
                <w:rFonts w:ascii="宋体" w:hAnsi="宋体"/>
                <w:sz w:val="20"/>
                <w:szCs w:val="21"/>
                <w:lang w:val="zh-CN"/>
              </w:rPr>
              <w:t>（</w:t>
            </w:r>
            <w:r>
              <w:rPr>
                <w:rFonts w:hint="eastAsia" w:ascii="宋体" w:hAnsi="宋体"/>
                <w:sz w:val="20"/>
                <w:szCs w:val="21"/>
                <w:lang w:val="zh-CN"/>
              </w:rPr>
              <w:t>即最大日较差</w:t>
            </w:r>
            <w:r>
              <w:rPr>
                <w:rFonts w:ascii="宋体" w:hAnsi="宋体"/>
                <w:sz w:val="20"/>
                <w:szCs w:val="21"/>
                <w:lang w:val="zh-CN"/>
              </w:rPr>
              <w:t>）</w:t>
            </w:r>
            <w:r>
              <w:rPr>
                <w:rFonts w:hint="eastAsia" w:ascii="宋体" w:hAnsi="宋体"/>
                <w:sz w:val="20"/>
                <w:szCs w:val="21"/>
                <w:lang w:val="zh-CN"/>
              </w:rPr>
              <w:t>，统计一定年限的最大日温差；</w:t>
            </w:r>
          </w:p>
          <w:p>
            <w:pPr>
              <w:snapToGrid w:val="0"/>
              <w:spacing w:line="360" w:lineRule="auto"/>
              <w:ind w:firstLine="400" w:firstLineChars="200"/>
              <w:rPr>
                <w:rFonts w:ascii="宋体" w:hAnsi="宋体"/>
                <w:sz w:val="20"/>
                <w:szCs w:val="21"/>
                <w:lang w:val="zh-CN"/>
              </w:rPr>
            </w:pPr>
            <w:r>
              <w:rPr>
                <w:rFonts w:hint="eastAsia" w:ascii="宋体" w:hAnsi="宋体"/>
                <w:sz w:val="20"/>
                <w:szCs w:val="21"/>
                <w:lang w:val="zh-CN"/>
              </w:rPr>
              <w:t>4  累年最热月平均最高</w:t>
            </w:r>
            <w:r>
              <w:rPr>
                <w:rFonts w:ascii="宋体" w:hAnsi="宋体"/>
                <w:sz w:val="20"/>
                <w:szCs w:val="21"/>
                <w:lang w:val="zh-CN"/>
              </w:rPr>
              <w:t>（</w:t>
            </w:r>
            <w:r>
              <w:rPr>
                <w:rFonts w:hint="eastAsia" w:ascii="宋体" w:hAnsi="宋体"/>
                <w:sz w:val="20"/>
                <w:szCs w:val="21"/>
                <w:lang w:val="zh-CN"/>
              </w:rPr>
              <w:t>低</w:t>
            </w:r>
            <w:r>
              <w:rPr>
                <w:rFonts w:ascii="宋体" w:hAnsi="宋体"/>
                <w:sz w:val="20"/>
                <w:szCs w:val="21"/>
                <w:lang w:val="zh-CN"/>
              </w:rPr>
              <w:t>）</w:t>
            </w:r>
            <w:r>
              <w:rPr>
                <w:rFonts w:hint="eastAsia" w:ascii="宋体" w:hAnsi="宋体"/>
                <w:sz w:val="20"/>
                <w:szCs w:val="21"/>
                <w:lang w:val="zh-CN"/>
              </w:rPr>
              <w:t>气温，应为该月逐日最高</w:t>
            </w:r>
            <w:r>
              <w:rPr>
                <w:rFonts w:ascii="宋体" w:hAnsi="宋体"/>
                <w:sz w:val="20"/>
                <w:szCs w:val="21"/>
                <w:lang w:val="zh-CN"/>
              </w:rPr>
              <w:t>（</w:t>
            </w:r>
            <w:r>
              <w:rPr>
                <w:rFonts w:hint="eastAsia" w:ascii="宋体" w:hAnsi="宋体"/>
                <w:sz w:val="20"/>
                <w:szCs w:val="21"/>
                <w:lang w:val="zh-CN"/>
              </w:rPr>
              <w:t>低</w:t>
            </w:r>
            <w:r>
              <w:rPr>
                <w:rFonts w:ascii="宋体" w:hAnsi="宋体"/>
                <w:sz w:val="20"/>
                <w:szCs w:val="21"/>
                <w:lang w:val="zh-CN"/>
              </w:rPr>
              <w:t>）</w:t>
            </w:r>
            <w:r>
              <w:rPr>
                <w:rFonts w:hint="eastAsia" w:ascii="宋体" w:hAnsi="宋体"/>
                <w:sz w:val="20"/>
                <w:szCs w:val="21"/>
                <w:lang w:val="zh-CN"/>
              </w:rPr>
              <w:t>气温的月平均值，取多年平均值，应按多年平均气温最高</w:t>
            </w:r>
            <w:r>
              <w:rPr>
                <w:rFonts w:ascii="宋体" w:hAnsi="宋体"/>
                <w:sz w:val="20"/>
                <w:szCs w:val="21"/>
                <w:lang w:val="zh-CN"/>
              </w:rPr>
              <w:t>（</w:t>
            </w:r>
            <w:r>
              <w:rPr>
                <w:rFonts w:hint="eastAsia" w:ascii="宋体" w:hAnsi="宋体"/>
                <w:sz w:val="20"/>
                <w:szCs w:val="21"/>
                <w:lang w:val="zh-CN"/>
              </w:rPr>
              <w:t>低</w:t>
            </w:r>
            <w:r>
              <w:rPr>
                <w:rFonts w:ascii="宋体" w:hAnsi="宋体"/>
                <w:sz w:val="20"/>
                <w:szCs w:val="21"/>
                <w:lang w:val="zh-CN"/>
              </w:rPr>
              <w:t>）</w:t>
            </w:r>
            <w:r>
              <w:rPr>
                <w:rFonts w:hint="eastAsia" w:ascii="宋体" w:hAnsi="宋体"/>
                <w:sz w:val="20"/>
                <w:szCs w:val="21"/>
                <w:lang w:val="zh-CN"/>
              </w:rPr>
              <w:t>月确定</w:t>
            </w:r>
            <w:r>
              <w:rPr>
                <w:rFonts w:hint="eastAsia" w:ascii="宋体" w:hAnsi="宋体"/>
                <w:sz w:val="20"/>
                <w:szCs w:val="21"/>
                <w:bdr w:val="single" w:color="auto" w:sz="4" w:space="0"/>
                <w:lang w:val="zh-CN"/>
              </w:rPr>
              <w:t>最热（冷）月</w:t>
            </w:r>
            <w:r>
              <w:rPr>
                <w:rFonts w:hint="eastAsia" w:ascii="宋体" w:hAnsi="宋体"/>
                <w:sz w:val="20"/>
                <w:szCs w:val="21"/>
                <w:lang w:val="zh-CN"/>
              </w:rPr>
              <w:t>；</w:t>
            </w:r>
          </w:p>
          <w:p>
            <w:pPr>
              <w:snapToGrid w:val="0"/>
              <w:spacing w:line="360" w:lineRule="auto"/>
              <w:ind w:firstLine="400" w:firstLineChars="200"/>
              <w:rPr>
                <w:rFonts w:ascii="宋体" w:hAnsi="宋体"/>
                <w:sz w:val="20"/>
                <w:szCs w:val="21"/>
                <w:lang w:val="zh-CN"/>
              </w:rPr>
            </w:pPr>
            <w:r>
              <w:rPr>
                <w:rFonts w:hint="eastAsia" w:ascii="宋体" w:hAnsi="宋体"/>
                <w:sz w:val="20"/>
                <w:szCs w:val="21"/>
                <w:lang w:val="zh-CN"/>
              </w:rPr>
              <w:t>5  累年平均最高</w:t>
            </w:r>
            <w:r>
              <w:rPr>
                <w:rFonts w:ascii="宋体" w:hAnsi="宋体"/>
                <w:sz w:val="20"/>
                <w:szCs w:val="21"/>
                <w:lang w:val="zh-CN"/>
              </w:rPr>
              <w:t>（</w:t>
            </w:r>
            <w:r>
              <w:rPr>
                <w:rFonts w:hint="eastAsia" w:ascii="宋体" w:hAnsi="宋体"/>
                <w:sz w:val="20"/>
                <w:szCs w:val="21"/>
                <w:lang w:val="zh-CN"/>
              </w:rPr>
              <w:t>低</w:t>
            </w:r>
            <w:r>
              <w:rPr>
                <w:rFonts w:ascii="宋体" w:hAnsi="宋体"/>
                <w:sz w:val="20"/>
                <w:szCs w:val="21"/>
                <w:lang w:val="zh-CN"/>
              </w:rPr>
              <w:t>）</w:t>
            </w:r>
            <w:r>
              <w:rPr>
                <w:rFonts w:hint="eastAsia" w:ascii="宋体" w:hAnsi="宋体"/>
                <w:sz w:val="20"/>
                <w:szCs w:val="21"/>
                <w:lang w:val="zh-CN"/>
              </w:rPr>
              <w:t>温度，应为历年最高</w:t>
            </w:r>
            <w:r>
              <w:rPr>
                <w:rFonts w:ascii="宋体" w:hAnsi="宋体"/>
                <w:sz w:val="20"/>
                <w:szCs w:val="21"/>
                <w:lang w:val="zh-CN"/>
              </w:rPr>
              <w:t>（</w:t>
            </w:r>
            <w:r>
              <w:rPr>
                <w:rFonts w:hint="eastAsia" w:ascii="宋体" w:hAnsi="宋体"/>
                <w:sz w:val="20"/>
                <w:szCs w:val="21"/>
                <w:lang w:val="zh-CN"/>
              </w:rPr>
              <w:t>低</w:t>
            </w:r>
            <w:r>
              <w:rPr>
                <w:rFonts w:ascii="宋体" w:hAnsi="宋体"/>
                <w:sz w:val="20"/>
                <w:szCs w:val="21"/>
                <w:lang w:val="zh-CN"/>
              </w:rPr>
              <w:t>）</w:t>
            </w:r>
            <w:r>
              <w:rPr>
                <w:rFonts w:hint="eastAsia" w:ascii="宋体" w:hAnsi="宋体"/>
                <w:sz w:val="20"/>
                <w:szCs w:val="21"/>
                <w:lang w:val="zh-CN"/>
              </w:rPr>
              <w:t>温度的多年平均值；</w:t>
            </w:r>
          </w:p>
          <w:p>
            <w:pPr>
              <w:snapToGrid w:val="0"/>
              <w:spacing w:line="360" w:lineRule="auto"/>
              <w:ind w:firstLine="400" w:firstLineChars="200"/>
              <w:rPr>
                <w:rFonts w:ascii="宋体" w:hAnsi="宋体"/>
                <w:sz w:val="20"/>
                <w:szCs w:val="21"/>
                <w:lang w:val="zh-CN"/>
              </w:rPr>
            </w:pPr>
            <w:r>
              <w:rPr>
                <w:rFonts w:hint="eastAsia" w:ascii="宋体" w:hAnsi="宋体"/>
                <w:sz w:val="20"/>
                <w:szCs w:val="21"/>
                <w:lang w:val="zh-CN"/>
              </w:rPr>
              <w:t>6  相对湿度最高月份的平均相对湿度，应将该月逐日最大相对湿度进行月平均，取多年平均值；</w:t>
            </w:r>
          </w:p>
          <w:p>
            <w:pPr>
              <w:snapToGrid w:val="0"/>
              <w:spacing w:line="360" w:lineRule="auto"/>
              <w:ind w:firstLine="400" w:firstLineChars="200"/>
              <w:rPr>
                <w:rFonts w:ascii="宋体" w:hAnsi="宋体"/>
                <w:sz w:val="20"/>
                <w:szCs w:val="21"/>
                <w:lang w:val="zh-CN"/>
              </w:rPr>
            </w:pPr>
            <w:r>
              <w:rPr>
                <w:rFonts w:hint="eastAsia" w:ascii="宋体" w:hAnsi="宋体"/>
                <w:sz w:val="20"/>
                <w:szCs w:val="21"/>
                <w:lang w:val="zh-CN"/>
              </w:rPr>
              <w:t xml:space="preserve">7  </w:t>
            </w:r>
            <w:r>
              <w:rPr>
                <w:rFonts w:hint="eastAsia" w:ascii="宋体" w:hAnsi="宋体"/>
                <w:sz w:val="20"/>
                <w:szCs w:val="21"/>
                <w:bdr w:val="single" w:color="auto" w:sz="4" w:space="0"/>
                <w:lang w:val="zh-CN"/>
              </w:rPr>
              <w:t>太阳辐射应分为太阳总辐射和太阳净辐射。</w:t>
            </w:r>
            <w:r>
              <w:rPr>
                <w:rFonts w:hint="eastAsia" w:ascii="宋体" w:hAnsi="宋体"/>
                <w:sz w:val="20"/>
                <w:szCs w:val="21"/>
                <w:lang w:val="zh-CN"/>
              </w:rPr>
              <w:t>太阳总辐射应按实测资料统计，无实测资料地区可用邻近地区实测资料进行修正后采用，或按无资料地区太阳总辐射经验公式进行计算；</w:t>
            </w:r>
          </w:p>
          <w:p>
            <w:pPr>
              <w:autoSpaceDE w:val="0"/>
              <w:autoSpaceDN w:val="0"/>
              <w:adjustRightInd w:val="0"/>
              <w:snapToGrid w:val="0"/>
              <w:spacing w:line="360" w:lineRule="auto"/>
              <w:ind w:firstLine="400" w:firstLineChars="200"/>
            </w:pPr>
            <w:r>
              <w:rPr>
                <w:rFonts w:hint="eastAsia" w:ascii="宋体" w:hAnsi="宋体" w:cs="宋体"/>
                <w:sz w:val="20"/>
                <w:szCs w:val="21"/>
                <w:lang w:val="zh-CN"/>
              </w:rPr>
              <w:t>8 太阳净辐射</w:t>
            </w:r>
            <w:r>
              <w:rPr>
                <w:rFonts w:hint="eastAsia" w:ascii="宋体" w:hAnsi="宋体" w:cs="宋体"/>
                <w:sz w:val="20"/>
                <w:szCs w:val="21"/>
                <w:bdr w:val="single" w:color="auto" w:sz="4" w:space="0"/>
                <w:lang w:val="zh-CN"/>
              </w:rPr>
              <w:t>是太阳总辐射扣减地面反射辐射后的辐射量，</w:t>
            </w:r>
            <w:r>
              <w:rPr>
                <w:rFonts w:hint="eastAsia" w:ascii="宋体" w:hAnsi="宋体" w:cs="宋体"/>
                <w:sz w:val="20"/>
                <w:szCs w:val="21"/>
                <w:lang w:val="zh-CN"/>
              </w:rPr>
              <w:t>应按实测资料统计，无实测资料地区可用邻近地区实测资料进行修正后采用，或按无资料地区太阳净辐射经验公式进行计算。</w:t>
            </w:r>
          </w:p>
        </w:tc>
        <w:tc>
          <w:tcPr>
            <w:tcW w:w="2526" w:type="pct"/>
            <w:vAlign w:val="center"/>
          </w:tcPr>
          <w:p>
            <w:pPr>
              <w:adjustRightInd w:val="0"/>
              <w:snapToGrid w:val="0"/>
              <w:spacing w:before="93" w:beforeLines="30" w:line="360" w:lineRule="auto"/>
              <w:rPr>
                <w:lang w:val="zh-CN"/>
              </w:rPr>
            </w:pPr>
            <w:r>
              <w:rPr>
                <w:rFonts w:hint="eastAsia" w:ascii="宋体" w:cs="宋体"/>
                <w:lang w:val="zh-CN"/>
              </w:rPr>
              <w:t>4</w:t>
            </w:r>
            <w:r>
              <w:rPr>
                <w:rFonts w:ascii="宋体" w:cs="宋体"/>
                <w:lang w:val="zh-CN"/>
              </w:rPr>
              <w:t>.2.5</w:t>
            </w:r>
            <w:r>
              <w:rPr>
                <w:rFonts w:hint="eastAsia"/>
                <w:lang w:val="zh-CN"/>
              </w:rPr>
              <w:t>常规气象特征值应采用下列方法统计：</w:t>
            </w:r>
          </w:p>
          <w:p>
            <w:pPr>
              <w:snapToGrid w:val="0"/>
              <w:spacing w:line="360" w:lineRule="auto"/>
              <w:ind w:firstLine="420" w:firstLineChars="200"/>
              <w:rPr>
                <w:rFonts w:ascii="宋体" w:hAnsi="宋体"/>
                <w:szCs w:val="21"/>
                <w:lang w:val="zh-CN"/>
              </w:rPr>
            </w:pPr>
            <w:r>
              <w:rPr>
                <w:rFonts w:hint="eastAsia" w:ascii="宋体" w:hAnsi="宋体"/>
                <w:szCs w:val="21"/>
                <w:lang w:val="zh-CN"/>
              </w:rPr>
              <w:t>1  气压、气温、湿度、风速、地温、天气日数等气象要素的均值宜采用日、月、年和累年平均值，降水、蒸发宜采用分、时、日、月、年总量值和累年总量平均值，极值项目宜采用一定时段内的最大（多）、最小（少）值及出现时间；</w:t>
            </w:r>
          </w:p>
          <w:p>
            <w:pPr>
              <w:snapToGrid w:val="0"/>
              <w:spacing w:line="360" w:lineRule="auto"/>
              <w:ind w:firstLine="420" w:firstLineChars="200"/>
              <w:rPr>
                <w:rFonts w:ascii="宋体" w:hAnsi="宋体"/>
                <w:szCs w:val="21"/>
                <w:lang w:val="zh-CN"/>
              </w:rPr>
            </w:pPr>
            <w:r>
              <w:rPr>
                <w:rFonts w:hint="eastAsia" w:ascii="宋体" w:hAnsi="宋体"/>
                <w:szCs w:val="21"/>
                <w:lang w:val="zh-CN"/>
              </w:rPr>
              <w:t>2  冻融交替循环次数，应按逐时</w:t>
            </w:r>
            <w:r>
              <w:rPr>
                <w:rFonts w:hint="eastAsia" w:ascii="宋体" w:hAnsi="宋体"/>
                <w:szCs w:val="21"/>
              </w:rPr>
              <w:t>气温从</w:t>
            </w:r>
            <w:r>
              <w:rPr>
                <w:rFonts w:ascii="宋体" w:hAnsi="宋体"/>
                <w:szCs w:val="21"/>
              </w:rPr>
              <w:t>3.0</w:t>
            </w:r>
            <w:r>
              <w:rPr>
                <w:rFonts w:hint="eastAsia" w:ascii="宋体" w:hAnsi="宋体"/>
                <w:szCs w:val="21"/>
              </w:rPr>
              <w:t>℃以上降至</w:t>
            </w:r>
            <w:r>
              <w:rPr>
                <w:rFonts w:ascii="宋体" w:hAnsi="宋体"/>
                <w:szCs w:val="21"/>
              </w:rPr>
              <w:t>-3.0</w:t>
            </w:r>
            <w:r>
              <w:rPr>
                <w:rFonts w:hint="eastAsia" w:ascii="宋体" w:hAnsi="宋体"/>
                <w:szCs w:val="21"/>
              </w:rPr>
              <w:t xml:space="preserve">℃以下，然后在回升到   </w:t>
            </w:r>
            <w:r>
              <w:rPr>
                <w:rFonts w:ascii="宋体" w:hAnsi="宋体"/>
                <w:szCs w:val="21"/>
              </w:rPr>
              <w:t>3.0</w:t>
            </w:r>
            <w:r>
              <w:rPr>
                <w:rFonts w:hint="eastAsia" w:ascii="宋体" w:hAnsi="宋体"/>
                <w:szCs w:val="21"/>
              </w:rPr>
              <w:t>℃以上算</w:t>
            </w:r>
            <w:r>
              <w:rPr>
                <w:rFonts w:ascii="宋体" w:hAnsi="宋体"/>
                <w:szCs w:val="21"/>
              </w:rPr>
              <w:t>1</w:t>
            </w:r>
            <w:r>
              <w:rPr>
                <w:rFonts w:hint="eastAsia" w:ascii="宋体" w:hAnsi="宋体"/>
                <w:szCs w:val="21"/>
              </w:rPr>
              <w:t>次冻融</w:t>
            </w:r>
            <w:r>
              <w:rPr>
                <w:rFonts w:hint="eastAsia" w:ascii="宋体" w:hAnsi="宋体"/>
                <w:szCs w:val="21"/>
                <w:lang w:val="zh-CN"/>
              </w:rPr>
              <w:t>交替循环，累计每年度冻融交替循环次数，得到最近</w:t>
            </w:r>
            <w:r>
              <w:rPr>
                <w:rFonts w:ascii="宋体" w:hAnsi="宋体"/>
                <w:szCs w:val="21"/>
                <w:lang w:val="zh-CN"/>
              </w:rPr>
              <w:t>10</w:t>
            </w:r>
            <w:r>
              <w:rPr>
                <w:rFonts w:hint="eastAsia" w:ascii="宋体" w:hAnsi="宋体"/>
                <w:szCs w:val="21"/>
                <w:lang w:val="zh-CN"/>
              </w:rPr>
              <w:t>年出现的年最多冻融交替循环次数；</w:t>
            </w:r>
          </w:p>
          <w:p>
            <w:pPr>
              <w:snapToGrid w:val="0"/>
              <w:spacing w:line="360" w:lineRule="auto"/>
              <w:ind w:firstLine="420" w:firstLineChars="200"/>
              <w:rPr>
                <w:rFonts w:ascii="宋体" w:hAnsi="宋体"/>
                <w:szCs w:val="21"/>
                <w:lang w:val="zh-CN"/>
              </w:rPr>
            </w:pPr>
            <w:r>
              <w:rPr>
                <w:rFonts w:hint="eastAsia" w:ascii="宋体" w:hAnsi="宋体"/>
                <w:szCs w:val="21"/>
                <w:lang w:val="zh-CN"/>
              </w:rPr>
              <w:t>3  最大日温差，应根据多年日气温的最大变幅</w:t>
            </w:r>
            <w:r>
              <w:rPr>
                <w:rFonts w:ascii="宋体" w:hAnsi="宋体"/>
                <w:szCs w:val="21"/>
                <w:lang w:val="zh-CN"/>
              </w:rPr>
              <w:t>（</w:t>
            </w:r>
            <w:r>
              <w:rPr>
                <w:rFonts w:hint="eastAsia" w:ascii="宋体" w:hAnsi="宋体"/>
                <w:szCs w:val="21"/>
                <w:lang w:val="zh-CN"/>
              </w:rPr>
              <w:t>即最大日较差</w:t>
            </w:r>
            <w:r>
              <w:rPr>
                <w:rFonts w:ascii="宋体" w:hAnsi="宋体"/>
                <w:szCs w:val="21"/>
                <w:lang w:val="zh-CN"/>
              </w:rPr>
              <w:t>）</w:t>
            </w:r>
            <w:r>
              <w:rPr>
                <w:rFonts w:hint="eastAsia" w:ascii="宋体" w:hAnsi="宋体"/>
                <w:szCs w:val="21"/>
                <w:lang w:val="zh-CN"/>
              </w:rPr>
              <w:t>，统计一定年限的最大日温差；</w:t>
            </w:r>
          </w:p>
          <w:p>
            <w:pPr>
              <w:snapToGrid w:val="0"/>
              <w:spacing w:line="360" w:lineRule="auto"/>
              <w:ind w:firstLine="420" w:firstLineChars="200"/>
              <w:rPr>
                <w:rFonts w:ascii="宋体" w:hAnsi="宋体"/>
                <w:szCs w:val="21"/>
                <w:lang w:val="zh-CN"/>
              </w:rPr>
            </w:pPr>
            <w:r>
              <w:rPr>
                <w:rFonts w:hint="eastAsia" w:ascii="宋体" w:hAnsi="宋体"/>
                <w:szCs w:val="21"/>
                <w:lang w:val="zh-CN"/>
              </w:rPr>
              <w:t>4  累年最热月平均最高</w:t>
            </w:r>
            <w:r>
              <w:rPr>
                <w:rFonts w:ascii="宋体" w:hAnsi="宋体"/>
                <w:szCs w:val="21"/>
                <w:lang w:val="zh-CN"/>
              </w:rPr>
              <w:t>（</w:t>
            </w:r>
            <w:r>
              <w:rPr>
                <w:rFonts w:hint="eastAsia" w:ascii="宋体" w:hAnsi="宋体"/>
                <w:szCs w:val="21"/>
                <w:lang w:val="zh-CN"/>
              </w:rPr>
              <w:t>低</w:t>
            </w:r>
            <w:r>
              <w:rPr>
                <w:rFonts w:ascii="宋体" w:hAnsi="宋体"/>
                <w:szCs w:val="21"/>
                <w:lang w:val="zh-CN"/>
              </w:rPr>
              <w:t>）</w:t>
            </w:r>
            <w:r>
              <w:rPr>
                <w:rFonts w:hint="eastAsia" w:ascii="宋体" w:hAnsi="宋体"/>
                <w:szCs w:val="21"/>
                <w:lang w:val="zh-CN"/>
              </w:rPr>
              <w:t>气温，应为该月逐日最高</w:t>
            </w:r>
            <w:r>
              <w:rPr>
                <w:rFonts w:ascii="宋体" w:hAnsi="宋体"/>
                <w:szCs w:val="21"/>
                <w:lang w:val="zh-CN"/>
              </w:rPr>
              <w:t>（</w:t>
            </w:r>
            <w:r>
              <w:rPr>
                <w:rFonts w:hint="eastAsia" w:ascii="宋体" w:hAnsi="宋体"/>
                <w:szCs w:val="21"/>
                <w:lang w:val="zh-CN"/>
              </w:rPr>
              <w:t>低</w:t>
            </w:r>
            <w:r>
              <w:rPr>
                <w:rFonts w:ascii="宋体" w:hAnsi="宋体"/>
                <w:szCs w:val="21"/>
                <w:lang w:val="zh-CN"/>
              </w:rPr>
              <w:t>）</w:t>
            </w:r>
            <w:r>
              <w:rPr>
                <w:rFonts w:hint="eastAsia" w:ascii="宋体" w:hAnsi="宋体"/>
                <w:szCs w:val="21"/>
                <w:lang w:val="zh-CN"/>
              </w:rPr>
              <w:t>气温的月平均值，取多年平均值，</w:t>
            </w:r>
            <w:r>
              <w:rPr>
                <w:rFonts w:hint="eastAsia" w:ascii="宋体" w:hAnsi="宋体"/>
                <w:szCs w:val="21"/>
                <w:u w:val="single"/>
                <w:lang w:val="zh-CN"/>
              </w:rPr>
              <w:t>最热（冷）月</w:t>
            </w:r>
            <w:r>
              <w:rPr>
                <w:rFonts w:hint="eastAsia" w:ascii="宋体" w:hAnsi="宋体"/>
                <w:szCs w:val="21"/>
                <w:lang w:val="zh-CN"/>
              </w:rPr>
              <w:t>应按多年平均气温最高</w:t>
            </w:r>
            <w:r>
              <w:rPr>
                <w:rFonts w:ascii="宋体" w:hAnsi="宋体"/>
                <w:szCs w:val="21"/>
                <w:lang w:val="zh-CN"/>
              </w:rPr>
              <w:t>（</w:t>
            </w:r>
            <w:r>
              <w:rPr>
                <w:rFonts w:hint="eastAsia" w:ascii="宋体" w:hAnsi="宋体"/>
                <w:szCs w:val="21"/>
                <w:lang w:val="zh-CN"/>
              </w:rPr>
              <w:t>低</w:t>
            </w:r>
            <w:r>
              <w:rPr>
                <w:rFonts w:ascii="宋体" w:hAnsi="宋体"/>
                <w:szCs w:val="21"/>
                <w:lang w:val="zh-CN"/>
              </w:rPr>
              <w:t>）</w:t>
            </w:r>
            <w:r>
              <w:rPr>
                <w:rFonts w:hint="eastAsia" w:ascii="宋体" w:hAnsi="宋体"/>
                <w:szCs w:val="21"/>
                <w:lang w:val="zh-CN"/>
              </w:rPr>
              <w:t>月确定；</w:t>
            </w:r>
          </w:p>
          <w:p>
            <w:pPr>
              <w:snapToGrid w:val="0"/>
              <w:spacing w:line="360" w:lineRule="auto"/>
              <w:ind w:firstLine="420" w:firstLineChars="200"/>
              <w:rPr>
                <w:rFonts w:ascii="宋体" w:hAnsi="宋体"/>
                <w:szCs w:val="21"/>
                <w:lang w:val="zh-CN"/>
              </w:rPr>
            </w:pPr>
            <w:r>
              <w:rPr>
                <w:rFonts w:hint="eastAsia" w:ascii="宋体" w:hAnsi="宋体"/>
                <w:szCs w:val="21"/>
                <w:lang w:val="zh-CN"/>
              </w:rPr>
              <w:t>5  累年平均最高</w:t>
            </w:r>
            <w:r>
              <w:rPr>
                <w:rFonts w:ascii="宋体" w:hAnsi="宋体"/>
                <w:szCs w:val="21"/>
                <w:lang w:val="zh-CN"/>
              </w:rPr>
              <w:t>（</w:t>
            </w:r>
            <w:r>
              <w:rPr>
                <w:rFonts w:hint="eastAsia" w:ascii="宋体" w:hAnsi="宋体"/>
                <w:szCs w:val="21"/>
                <w:lang w:val="zh-CN"/>
              </w:rPr>
              <w:t>低</w:t>
            </w:r>
            <w:r>
              <w:rPr>
                <w:rFonts w:ascii="宋体" w:hAnsi="宋体"/>
                <w:szCs w:val="21"/>
                <w:lang w:val="zh-CN"/>
              </w:rPr>
              <w:t>）</w:t>
            </w:r>
            <w:r>
              <w:rPr>
                <w:rFonts w:hint="eastAsia" w:ascii="宋体" w:hAnsi="宋体"/>
                <w:szCs w:val="21"/>
                <w:lang w:val="zh-CN"/>
              </w:rPr>
              <w:t>温度，应为历年最高</w:t>
            </w:r>
            <w:r>
              <w:rPr>
                <w:rFonts w:ascii="宋体" w:hAnsi="宋体"/>
                <w:szCs w:val="21"/>
                <w:lang w:val="zh-CN"/>
              </w:rPr>
              <w:t>（</w:t>
            </w:r>
            <w:r>
              <w:rPr>
                <w:rFonts w:hint="eastAsia" w:ascii="宋体" w:hAnsi="宋体"/>
                <w:szCs w:val="21"/>
                <w:lang w:val="zh-CN"/>
              </w:rPr>
              <w:t>低</w:t>
            </w:r>
            <w:r>
              <w:rPr>
                <w:rFonts w:ascii="宋体" w:hAnsi="宋体"/>
                <w:szCs w:val="21"/>
                <w:lang w:val="zh-CN"/>
              </w:rPr>
              <w:t>）</w:t>
            </w:r>
            <w:r>
              <w:rPr>
                <w:rFonts w:hint="eastAsia" w:ascii="宋体" w:hAnsi="宋体"/>
                <w:szCs w:val="21"/>
                <w:lang w:val="zh-CN"/>
              </w:rPr>
              <w:t>温度的多年平均值；</w:t>
            </w:r>
          </w:p>
          <w:p>
            <w:pPr>
              <w:snapToGrid w:val="0"/>
              <w:spacing w:line="360" w:lineRule="auto"/>
              <w:ind w:firstLine="420" w:firstLineChars="200"/>
              <w:rPr>
                <w:rFonts w:ascii="宋体" w:hAnsi="宋体"/>
                <w:szCs w:val="21"/>
                <w:lang w:val="zh-CN"/>
              </w:rPr>
            </w:pPr>
            <w:r>
              <w:rPr>
                <w:rFonts w:hint="eastAsia" w:ascii="宋体" w:hAnsi="宋体"/>
                <w:szCs w:val="21"/>
                <w:lang w:val="zh-CN"/>
              </w:rPr>
              <w:t>6  相对湿度最高月份的平均相对湿度，应将该月逐日最大相对湿度进行月平均，取多年平均值；</w:t>
            </w:r>
          </w:p>
          <w:p>
            <w:pPr>
              <w:snapToGrid w:val="0"/>
              <w:spacing w:line="360" w:lineRule="auto"/>
              <w:ind w:firstLine="420" w:firstLineChars="200"/>
              <w:rPr>
                <w:rFonts w:ascii="宋体" w:hAnsi="宋体"/>
                <w:szCs w:val="21"/>
                <w:lang w:val="zh-CN"/>
              </w:rPr>
            </w:pPr>
            <w:r>
              <w:rPr>
                <w:rFonts w:hint="eastAsia" w:ascii="宋体" w:hAnsi="宋体"/>
                <w:szCs w:val="21"/>
                <w:lang w:val="zh-CN"/>
              </w:rPr>
              <w:t>7  太阳总辐射应按实测资料统计，无实测资料地区可用邻近地区实测资料进行修正后采用，或按无资料地区太阳总辐射经验公式进行计算；</w:t>
            </w:r>
          </w:p>
          <w:p>
            <w:pPr>
              <w:autoSpaceDE w:val="0"/>
              <w:autoSpaceDN w:val="0"/>
              <w:adjustRightInd w:val="0"/>
              <w:snapToGrid w:val="0"/>
              <w:spacing w:line="360" w:lineRule="auto"/>
              <w:ind w:firstLine="420" w:firstLineChars="200"/>
            </w:pPr>
            <w:r>
              <w:rPr>
                <w:rFonts w:hint="eastAsia" w:ascii="宋体" w:hAnsi="宋体" w:cs="宋体"/>
                <w:szCs w:val="21"/>
                <w:lang w:val="zh-CN"/>
              </w:rPr>
              <w:t>8 太阳净辐射应按实测资料统计，无实测资料地区可用邻近地区实测资料进行修正后采用，或按无资料地区太阳净辐射经验公式进行计算。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ascii="宋体" w:cs="宋体"/>
                <w:lang w:val="zh-CN"/>
              </w:rPr>
              <w:t>4</w:t>
            </w:r>
            <w:r>
              <w:rPr>
                <w:rFonts w:ascii="宋体" w:cs="宋体"/>
                <w:lang w:val="zh-CN"/>
              </w:rPr>
              <w:t>.2.6</w:t>
            </w:r>
            <w:r>
              <w:rPr>
                <w:rFonts w:hint="eastAsia"/>
                <w:bdr w:val="single" w:color="auto" w:sz="4" w:space="0"/>
                <w:lang w:val="zh-CN"/>
              </w:rPr>
              <w:t>常规采</w:t>
            </w:r>
            <w:r>
              <w:rPr>
                <w:rFonts w:hint="eastAsia"/>
                <w:lang w:val="zh-CN"/>
              </w:rPr>
              <w:t>暖通风与空气调节室外空气计算参数应按现行国家标准《</w:t>
            </w:r>
            <w:r>
              <w:rPr>
                <w:rFonts w:hint="eastAsia" w:ascii="宋体" w:cs="宋体"/>
                <w:bdr w:val="single" w:color="auto" w:sz="4" w:space="0"/>
                <w:lang w:val="zh-CN"/>
              </w:rPr>
              <w:t>采</w:t>
            </w:r>
            <w:r>
              <w:rPr>
                <w:rFonts w:hint="eastAsia" w:ascii="宋体" w:cs="宋体"/>
                <w:lang w:val="zh-CN"/>
              </w:rPr>
              <w:t>暖通风与空气调节设计规范》</w:t>
            </w:r>
            <w:r>
              <w:rPr>
                <w:rFonts w:hint="eastAsia"/>
                <w:lang w:val="zh-CN"/>
              </w:rPr>
              <w:t>GB 50019第</w:t>
            </w:r>
            <w:r>
              <w:rPr>
                <w:rFonts w:hint="eastAsia"/>
                <w:bdr w:val="single" w:color="auto" w:sz="4" w:space="0"/>
                <w:lang w:val="zh-CN"/>
              </w:rPr>
              <w:t>3.2节、第3.3节</w:t>
            </w:r>
            <w:r>
              <w:rPr>
                <w:rFonts w:hint="eastAsia"/>
                <w:lang w:val="zh-CN"/>
              </w:rPr>
              <w:t>的规定统计。</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ascii="宋体" w:cs="宋体"/>
                <w:lang w:val="zh-CN"/>
              </w:rPr>
              <w:t>4</w:t>
            </w:r>
            <w:r>
              <w:rPr>
                <w:rFonts w:ascii="宋体" w:cs="宋体"/>
                <w:lang w:val="zh-CN"/>
              </w:rPr>
              <w:t>.2.6</w:t>
            </w:r>
            <w:r>
              <w:rPr>
                <w:rFonts w:hint="eastAsia"/>
                <w:u w:val="single"/>
                <w:lang w:val="zh-CN"/>
              </w:rPr>
              <w:t>供</w:t>
            </w:r>
            <w:r>
              <w:rPr>
                <w:rFonts w:hint="eastAsia"/>
                <w:lang w:val="zh-CN"/>
              </w:rPr>
              <w:t>暖通风与空气调节室外空气计算参数应按现行国家标准《</w:t>
            </w:r>
            <w:r>
              <w:rPr>
                <w:rFonts w:hint="eastAsia"/>
                <w:u w:val="single"/>
                <w:lang w:val="zh-CN"/>
              </w:rPr>
              <w:t>工业建筑供</w:t>
            </w:r>
            <w:r>
              <w:rPr>
                <w:rFonts w:hint="eastAsia" w:ascii="宋体" w:cs="宋体"/>
                <w:lang w:val="zh-CN"/>
              </w:rPr>
              <w:t>暖通风与空气调节设计规范》</w:t>
            </w:r>
            <w:r>
              <w:rPr>
                <w:rFonts w:hint="eastAsia"/>
                <w:lang w:val="zh-CN"/>
              </w:rPr>
              <w:t>GB 50019第</w:t>
            </w:r>
            <w:r>
              <w:rPr>
                <w:rFonts w:hint="eastAsia"/>
                <w:u w:val="single"/>
                <w:lang w:val="zh-CN"/>
              </w:rPr>
              <w:t>4章</w:t>
            </w:r>
            <w:r>
              <w:rPr>
                <w:rFonts w:hint="eastAsia"/>
                <w:lang w:val="zh-CN"/>
              </w:rPr>
              <w:t>的规定统计。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lang w:val="zh-CN"/>
              </w:rPr>
            </w:pPr>
            <w:r>
              <w:rPr>
                <w:rFonts w:hint="eastAsia" w:ascii="宋体" w:cs="宋体"/>
                <w:lang w:val="zh-CN"/>
              </w:rPr>
              <w:t>4</w:t>
            </w:r>
            <w:r>
              <w:rPr>
                <w:rFonts w:ascii="宋体" w:cs="宋体"/>
                <w:lang w:val="zh-CN"/>
              </w:rPr>
              <w:t>.2.7</w:t>
            </w:r>
            <w:r>
              <w:rPr>
                <w:rFonts w:hint="eastAsia"/>
                <w:lang w:val="zh-CN"/>
              </w:rPr>
              <w:t>其他气象要素应按下列要求计算：</w:t>
            </w:r>
          </w:p>
          <w:p>
            <w:pPr>
              <w:pStyle w:val="4"/>
              <w:keepNext w:val="0"/>
              <w:keepLines w:val="0"/>
              <w:snapToGrid w:val="0"/>
              <w:spacing w:before="0" w:after="0" w:line="360" w:lineRule="auto"/>
              <w:ind w:firstLine="400" w:firstLineChars="200"/>
              <w:outlineLvl w:val="3"/>
              <w:rPr>
                <w:rFonts w:ascii="宋体" w:hAnsi="宋体" w:eastAsia="宋体"/>
                <w:b w:val="0"/>
                <w:sz w:val="20"/>
              </w:rPr>
            </w:pPr>
            <w:r>
              <w:rPr>
                <w:rFonts w:hint="eastAsia" w:ascii="宋体" w:hAnsi="宋体" w:eastAsia="宋体"/>
                <w:b w:val="0"/>
                <w:sz w:val="20"/>
                <w:lang w:val="zh-CN"/>
              </w:rPr>
              <w:t>1  风向、风速玫瑰图应按下列方式绘制：</w:t>
            </w:r>
          </w:p>
          <w:p>
            <w:pPr>
              <w:autoSpaceDE w:val="0"/>
              <w:autoSpaceDN w:val="0"/>
              <w:adjustRightInd w:val="0"/>
              <w:snapToGrid w:val="0"/>
              <w:spacing w:line="360" w:lineRule="auto"/>
              <w:ind w:left="380" w:firstLine="400" w:firstLineChars="200"/>
              <w:rPr>
                <w:rFonts w:ascii="宋体" w:hAnsi="宋体"/>
                <w:sz w:val="20"/>
              </w:rPr>
            </w:pPr>
            <w:r>
              <w:rPr>
                <w:rFonts w:ascii="宋体" w:hAnsi="宋体"/>
                <w:sz w:val="20"/>
              </w:rPr>
              <w:t>1</w:t>
            </w:r>
            <w:r>
              <w:rPr>
                <w:rFonts w:hint="eastAsia" w:ascii="宋体" w:hAnsi="宋体"/>
                <w:sz w:val="20"/>
              </w:rPr>
              <w:t>）</w:t>
            </w:r>
            <w:r>
              <w:rPr>
                <w:rFonts w:hint="eastAsia" w:ascii="宋体" w:hAnsi="宋体" w:cs="宋体"/>
                <w:sz w:val="20"/>
                <w:lang w:val="zh-CN"/>
              </w:rPr>
              <w:t>风向玫瑰图应按统计时段分为全年、夏季、冬季，也可按设计要求而定；风向玫瑰图宜按</w:t>
            </w:r>
            <w:r>
              <w:rPr>
                <w:rFonts w:ascii="宋体" w:hAnsi="宋体"/>
                <w:sz w:val="20"/>
              </w:rPr>
              <w:t>16</w:t>
            </w:r>
            <w:r>
              <w:rPr>
                <w:rFonts w:hint="eastAsia" w:ascii="宋体" w:hAnsi="宋体" w:cs="宋体"/>
                <w:sz w:val="20"/>
                <w:lang w:val="zh-CN"/>
              </w:rPr>
              <w:t>个方位多年平均出现率绘制；</w:t>
            </w:r>
          </w:p>
          <w:p>
            <w:pPr>
              <w:autoSpaceDE w:val="0"/>
              <w:autoSpaceDN w:val="0"/>
              <w:adjustRightInd w:val="0"/>
              <w:snapToGrid w:val="0"/>
              <w:spacing w:line="360" w:lineRule="auto"/>
              <w:ind w:left="380" w:firstLine="400" w:firstLineChars="200"/>
              <w:rPr>
                <w:rFonts w:ascii="宋体" w:hAnsi="宋体"/>
                <w:sz w:val="20"/>
              </w:rPr>
            </w:pPr>
            <w:r>
              <w:rPr>
                <w:rFonts w:ascii="宋体" w:hAnsi="宋体"/>
                <w:sz w:val="20"/>
              </w:rPr>
              <w:t>2</w:t>
            </w:r>
            <w:r>
              <w:rPr>
                <w:rFonts w:hint="eastAsia" w:ascii="宋体" w:hAnsi="宋体"/>
                <w:sz w:val="20"/>
              </w:rPr>
              <w:t>）风速玫瑰图应按</w:t>
            </w:r>
            <w:r>
              <w:rPr>
                <w:rFonts w:ascii="宋体" w:hAnsi="宋体"/>
                <w:sz w:val="20"/>
              </w:rPr>
              <w:t>16</w:t>
            </w:r>
            <w:r>
              <w:rPr>
                <w:rFonts w:hint="eastAsia" w:ascii="宋体" w:hAnsi="宋体"/>
                <w:sz w:val="20"/>
              </w:rPr>
              <w:t>个方位统计出的平均风速、最大风速绘制；</w:t>
            </w:r>
          </w:p>
          <w:p>
            <w:pPr>
              <w:autoSpaceDE w:val="0"/>
              <w:autoSpaceDN w:val="0"/>
              <w:adjustRightInd w:val="0"/>
              <w:snapToGrid w:val="0"/>
              <w:spacing w:line="360" w:lineRule="auto"/>
              <w:ind w:left="380" w:firstLine="400" w:firstLineChars="200"/>
              <w:rPr>
                <w:rFonts w:ascii="宋体" w:hAnsi="宋体"/>
                <w:sz w:val="20"/>
              </w:rPr>
            </w:pPr>
            <w:r>
              <w:rPr>
                <w:rFonts w:ascii="宋体" w:hAnsi="宋体"/>
                <w:sz w:val="20"/>
              </w:rPr>
              <w:t>3</w:t>
            </w:r>
            <w:r>
              <w:rPr>
                <w:rFonts w:hint="eastAsia" w:ascii="宋体" w:hAnsi="宋体"/>
                <w:sz w:val="20"/>
              </w:rPr>
              <w:t>）</w:t>
            </w:r>
            <w:r>
              <w:rPr>
                <w:rFonts w:hint="eastAsia" w:ascii="宋体" w:hAnsi="宋体"/>
                <w:sz w:val="20"/>
                <w:bdr w:val="single" w:color="auto" w:sz="4" w:space="0"/>
              </w:rPr>
              <w:t>主导</w:t>
            </w:r>
            <w:r>
              <w:rPr>
                <w:rFonts w:hint="eastAsia" w:ascii="宋体" w:hAnsi="宋体"/>
                <w:sz w:val="20"/>
              </w:rPr>
              <w:t>风向为当地气象站多年各风向</w:t>
            </w:r>
            <w:r>
              <w:rPr>
                <w:rFonts w:hint="eastAsia" w:ascii="宋体" w:hAnsi="宋体"/>
                <w:sz w:val="20"/>
                <w:bdr w:val="single" w:color="auto" w:sz="4" w:space="0"/>
              </w:rPr>
              <w:t>（不含静风）</w:t>
            </w:r>
            <w:r>
              <w:rPr>
                <w:rFonts w:hint="eastAsia" w:ascii="宋体" w:hAnsi="宋体"/>
                <w:sz w:val="20"/>
              </w:rPr>
              <w:t>频率最大者，风向频率接近</w:t>
            </w:r>
            <w:r>
              <w:rPr>
                <w:rFonts w:hint="eastAsia" w:ascii="宋体" w:hAnsi="宋体"/>
                <w:sz w:val="20"/>
                <w:bdr w:val="single" w:color="auto" w:sz="4" w:space="0"/>
              </w:rPr>
              <w:t>且难于确定主导风向的</w:t>
            </w:r>
            <w:r>
              <w:rPr>
                <w:rFonts w:hint="eastAsia" w:ascii="宋体" w:hAnsi="宋体"/>
                <w:sz w:val="20"/>
              </w:rPr>
              <w:t>，可同时列出各频率较大的风向及其风向频率。</w:t>
            </w:r>
          </w:p>
          <w:p>
            <w:pPr>
              <w:pStyle w:val="4"/>
              <w:keepNext w:val="0"/>
              <w:keepLines w:val="0"/>
              <w:snapToGrid w:val="0"/>
              <w:spacing w:before="0" w:after="0" w:line="360" w:lineRule="auto"/>
              <w:ind w:firstLine="400" w:firstLineChars="200"/>
              <w:outlineLvl w:val="3"/>
              <w:rPr>
                <w:rFonts w:ascii="宋体" w:hAnsi="宋体" w:eastAsia="宋体"/>
                <w:b w:val="0"/>
                <w:sz w:val="20"/>
                <w:lang w:val="zh-CN"/>
              </w:rPr>
            </w:pPr>
            <w:r>
              <w:rPr>
                <w:rFonts w:hint="eastAsia" w:ascii="宋体" w:hAnsi="宋体" w:eastAsia="宋体"/>
                <w:b w:val="0"/>
                <w:sz w:val="20"/>
              </w:rPr>
              <w:t xml:space="preserve">2  </w:t>
            </w:r>
            <w:r>
              <w:rPr>
                <w:rFonts w:hint="eastAsia" w:ascii="宋体" w:hAnsi="宋体" w:eastAsia="宋体"/>
                <w:b w:val="0"/>
                <w:sz w:val="20"/>
                <w:lang w:val="zh-CN"/>
              </w:rPr>
              <w:t>地区暴雨强度公式，一般场地内雨水的排水计算所需的地区暴雨强度公式，应搜集当地短历时暴雨资料编制当地暴雨强度公式；或</w:t>
            </w:r>
            <w:r>
              <w:rPr>
                <w:rFonts w:hint="eastAsia" w:ascii="宋体" w:hAnsi="宋体" w:eastAsia="宋体"/>
                <w:b w:val="0"/>
                <w:sz w:val="20"/>
                <w:bdr w:val="single" w:color="auto" w:sz="4" w:space="0"/>
                <w:lang w:val="zh-CN"/>
              </w:rPr>
              <w:t>收</w:t>
            </w:r>
            <w:r>
              <w:rPr>
                <w:rFonts w:hint="eastAsia" w:ascii="宋体" w:hAnsi="宋体" w:eastAsia="宋体"/>
                <w:b w:val="0"/>
                <w:sz w:val="20"/>
                <w:lang w:val="zh-CN"/>
              </w:rPr>
              <w:t>集当地比较成熟并被广泛使用的暴雨强度经验公式。核岛区的排水所需的地区暴雨强度公式应采用本规范第5.3节厂址各历时可能最大</w:t>
            </w:r>
            <w:r>
              <w:rPr>
                <w:rFonts w:hint="eastAsia" w:ascii="宋体" w:hAnsi="宋体" w:eastAsia="宋体"/>
                <w:b w:val="0"/>
                <w:sz w:val="20"/>
                <w:bdr w:val="single" w:color="auto" w:sz="4" w:space="0"/>
                <w:lang w:val="zh-CN"/>
              </w:rPr>
              <w:t>暴雨</w:t>
            </w:r>
            <w:r>
              <w:rPr>
                <w:rFonts w:hint="eastAsia" w:ascii="宋体" w:hAnsi="宋体" w:eastAsia="宋体"/>
                <w:b w:val="0"/>
                <w:sz w:val="20"/>
                <w:lang w:val="zh-CN"/>
              </w:rPr>
              <w:t>推算；</w:t>
            </w:r>
          </w:p>
          <w:p>
            <w:pPr>
              <w:pStyle w:val="4"/>
              <w:keepNext w:val="0"/>
              <w:keepLines w:val="0"/>
              <w:snapToGrid w:val="0"/>
              <w:spacing w:before="0" w:after="0" w:line="360" w:lineRule="auto"/>
              <w:ind w:firstLine="400" w:firstLineChars="200"/>
              <w:outlineLvl w:val="3"/>
              <w:rPr>
                <w:rFonts w:ascii="宋体" w:hAnsi="宋体" w:eastAsia="宋体"/>
                <w:b w:val="0"/>
                <w:sz w:val="20"/>
              </w:rPr>
            </w:pPr>
            <w:r>
              <w:rPr>
                <w:rFonts w:hint="eastAsia" w:ascii="宋体" w:hAnsi="宋体" w:eastAsia="宋体"/>
                <w:b w:val="0"/>
                <w:sz w:val="20"/>
              </w:rPr>
              <w:t>3  二次循环供水系统设计要求的最炎热</w:t>
            </w:r>
            <w:r>
              <w:rPr>
                <w:rFonts w:ascii="宋体" w:hAnsi="宋体" w:eastAsia="宋体"/>
                <w:b w:val="0"/>
                <w:sz w:val="20"/>
              </w:rPr>
              <w:t>3</w:t>
            </w:r>
            <w:r>
              <w:rPr>
                <w:rFonts w:hint="eastAsia" w:ascii="宋体" w:hAnsi="宋体" w:eastAsia="宋体"/>
                <w:b w:val="0"/>
                <w:sz w:val="20"/>
              </w:rPr>
              <w:t>个月频率为</w:t>
            </w:r>
            <w:r>
              <w:rPr>
                <w:rFonts w:ascii="宋体" w:hAnsi="宋体" w:eastAsia="宋体"/>
                <w:b w:val="0"/>
                <w:sz w:val="20"/>
              </w:rPr>
              <w:t>10%</w:t>
            </w:r>
            <w:r>
              <w:rPr>
                <w:rFonts w:hint="eastAsia" w:ascii="宋体" w:hAnsi="宋体" w:eastAsia="宋体"/>
                <w:b w:val="0"/>
                <w:sz w:val="20"/>
              </w:rPr>
              <w:t>的日平均湿球温度应</w:t>
            </w:r>
            <w:r>
              <w:rPr>
                <w:rFonts w:hint="eastAsia" w:ascii="宋体" w:hAnsi="宋体" w:eastAsia="宋体"/>
                <w:b w:val="0"/>
                <w:sz w:val="20"/>
                <w:lang w:val="zh-CN"/>
              </w:rPr>
              <w:t>按下列要求计算：</w:t>
            </w:r>
          </w:p>
          <w:p>
            <w:pPr>
              <w:autoSpaceDE w:val="0"/>
              <w:autoSpaceDN w:val="0"/>
              <w:adjustRightInd w:val="0"/>
              <w:snapToGrid w:val="0"/>
              <w:spacing w:line="360" w:lineRule="auto"/>
              <w:ind w:left="380" w:firstLine="400" w:firstLineChars="200"/>
              <w:rPr>
                <w:rFonts w:ascii="宋体" w:hAnsi="宋体"/>
                <w:sz w:val="20"/>
              </w:rPr>
            </w:pPr>
            <w:r>
              <w:rPr>
                <w:rFonts w:ascii="宋体" w:hAnsi="宋体"/>
                <w:sz w:val="20"/>
              </w:rPr>
              <w:t>1</w:t>
            </w:r>
            <w:r>
              <w:rPr>
                <w:rFonts w:hint="eastAsia" w:ascii="宋体" w:hAnsi="宋体"/>
                <w:sz w:val="20"/>
              </w:rPr>
              <w:t>）当气象站有实测湿球温度资料时，应按从高到低顺序排列日平均湿球温度，计算累积频率，查找累积频率为</w:t>
            </w:r>
            <w:r>
              <w:rPr>
                <w:rFonts w:ascii="宋体" w:hAnsi="宋体"/>
                <w:sz w:val="20"/>
              </w:rPr>
              <w:t>10%</w:t>
            </w:r>
            <w:r>
              <w:rPr>
                <w:rFonts w:hint="eastAsia" w:ascii="宋体" w:hAnsi="宋体"/>
                <w:sz w:val="20"/>
              </w:rPr>
              <w:t>的日平均湿球温度，其相应的日平均干球温度、相对湿度、风速、气压应选取累积频率为</w:t>
            </w:r>
            <w:r>
              <w:rPr>
                <w:rFonts w:ascii="宋体" w:hAnsi="宋体"/>
                <w:sz w:val="20"/>
              </w:rPr>
              <w:t>10%</w:t>
            </w:r>
            <w:r>
              <w:rPr>
                <w:rFonts w:hint="eastAsia" w:ascii="宋体" w:hAnsi="宋体"/>
                <w:sz w:val="20"/>
              </w:rPr>
              <w:t>的日平均湿球温度出现日的对应值；</w:t>
            </w:r>
          </w:p>
          <w:p>
            <w:pPr>
              <w:autoSpaceDE w:val="0"/>
              <w:autoSpaceDN w:val="0"/>
              <w:adjustRightInd w:val="0"/>
              <w:snapToGrid w:val="0"/>
              <w:spacing w:line="360" w:lineRule="auto"/>
              <w:ind w:left="380" w:firstLine="400" w:firstLineChars="200"/>
              <w:rPr>
                <w:rFonts w:ascii="宋体" w:hAnsi="宋体"/>
                <w:sz w:val="20"/>
              </w:rPr>
            </w:pPr>
            <w:r>
              <w:rPr>
                <w:rFonts w:ascii="宋体" w:hAnsi="宋体"/>
                <w:sz w:val="20"/>
              </w:rPr>
              <w:t>2</w:t>
            </w:r>
            <w:r>
              <w:rPr>
                <w:rFonts w:hint="eastAsia" w:ascii="宋体" w:hAnsi="宋体"/>
                <w:sz w:val="20"/>
              </w:rPr>
              <w:t>）当气象站缺乏实测湿球温度资料时，可以采用干球温度、相对湿度</w:t>
            </w:r>
            <w:r>
              <w:rPr>
                <w:rFonts w:hint="eastAsia" w:ascii="宋体" w:hAnsi="宋体"/>
                <w:sz w:val="20"/>
                <w:bdr w:val="single" w:color="auto" w:sz="4" w:space="0"/>
              </w:rPr>
              <w:t>查</w:t>
            </w:r>
            <w:r>
              <w:rPr>
                <w:rFonts w:hint="eastAsia" w:ascii="宋体" w:hAnsi="宋体"/>
                <w:sz w:val="20"/>
              </w:rPr>
              <w:t>算湿球温度。</w:t>
            </w:r>
          </w:p>
          <w:p>
            <w:pPr>
              <w:snapToGrid w:val="0"/>
              <w:spacing w:line="360" w:lineRule="auto"/>
              <w:ind w:firstLine="400" w:firstLineChars="200"/>
              <w:rPr>
                <w:u w:val="single"/>
              </w:rPr>
            </w:pPr>
            <w:r>
              <w:rPr>
                <w:rFonts w:hint="eastAsia" w:ascii="宋体" w:hAnsi="宋体"/>
                <w:sz w:val="20"/>
                <w:bdr w:val="single" w:color="auto" w:sz="4" w:space="0"/>
              </w:rPr>
              <w:t>4</w:t>
            </w:r>
            <w:r>
              <w:rPr>
                <w:rFonts w:hint="eastAsia" w:ascii="宋体" w:hAnsi="宋体"/>
                <w:sz w:val="20"/>
              </w:rPr>
              <w:t xml:space="preserve">  50a一遇10m高度10min平均最大风速应按本规范第5.2节要求计算。</w:t>
            </w:r>
          </w:p>
        </w:tc>
        <w:tc>
          <w:tcPr>
            <w:tcW w:w="2526" w:type="pct"/>
            <w:vAlign w:val="center"/>
          </w:tcPr>
          <w:p>
            <w:pPr>
              <w:adjustRightInd w:val="0"/>
              <w:snapToGrid w:val="0"/>
              <w:spacing w:before="93" w:beforeLines="30" w:line="360" w:lineRule="auto"/>
              <w:rPr>
                <w:lang w:val="zh-CN"/>
              </w:rPr>
            </w:pPr>
            <w:r>
              <w:rPr>
                <w:rFonts w:hint="eastAsia" w:ascii="宋体" w:cs="宋体"/>
                <w:lang w:val="zh-CN"/>
              </w:rPr>
              <w:t>4</w:t>
            </w:r>
            <w:r>
              <w:rPr>
                <w:rFonts w:ascii="宋体" w:cs="宋体"/>
                <w:lang w:val="zh-CN"/>
              </w:rPr>
              <w:t>.2.7</w:t>
            </w:r>
            <w:r>
              <w:rPr>
                <w:rFonts w:hint="eastAsia"/>
                <w:lang w:val="zh-CN"/>
              </w:rPr>
              <w:t>其他气象要素应按下列要求计算：</w:t>
            </w:r>
          </w:p>
          <w:p>
            <w:pPr>
              <w:pStyle w:val="4"/>
              <w:keepNext w:val="0"/>
              <w:keepLines w:val="0"/>
              <w:snapToGrid w:val="0"/>
              <w:spacing w:before="0" w:after="0" w:line="360" w:lineRule="auto"/>
              <w:ind w:firstLine="400" w:firstLineChars="200"/>
              <w:outlineLvl w:val="3"/>
              <w:rPr>
                <w:rFonts w:ascii="宋体" w:hAnsi="宋体" w:eastAsia="宋体"/>
                <w:b w:val="0"/>
                <w:sz w:val="20"/>
              </w:rPr>
            </w:pPr>
            <w:r>
              <w:rPr>
                <w:rFonts w:hint="eastAsia" w:ascii="宋体" w:hAnsi="宋体" w:eastAsia="宋体"/>
                <w:b w:val="0"/>
                <w:sz w:val="20"/>
                <w:lang w:val="zh-CN"/>
              </w:rPr>
              <w:t>1  风向、风速玫瑰图应按下列方式绘制：</w:t>
            </w:r>
          </w:p>
          <w:p>
            <w:pPr>
              <w:autoSpaceDE w:val="0"/>
              <w:autoSpaceDN w:val="0"/>
              <w:adjustRightInd w:val="0"/>
              <w:snapToGrid w:val="0"/>
              <w:spacing w:line="360" w:lineRule="auto"/>
              <w:ind w:left="380" w:firstLine="400" w:firstLineChars="200"/>
              <w:rPr>
                <w:rFonts w:ascii="宋体" w:hAnsi="宋体"/>
                <w:sz w:val="20"/>
              </w:rPr>
            </w:pPr>
            <w:r>
              <w:rPr>
                <w:rFonts w:ascii="宋体" w:hAnsi="宋体"/>
                <w:sz w:val="20"/>
              </w:rPr>
              <w:t>1</w:t>
            </w:r>
            <w:r>
              <w:rPr>
                <w:rFonts w:hint="eastAsia" w:ascii="宋体" w:hAnsi="宋体"/>
                <w:sz w:val="20"/>
              </w:rPr>
              <w:t>）</w:t>
            </w:r>
            <w:r>
              <w:rPr>
                <w:rFonts w:hint="eastAsia" w:ascii="宋体" w:hAnsi="宋体" w:cs="宋体"/>
                <w:sz w:val="20"/>
                <w:lang w:val="zh-CN"/>
              </w:rPr>
              <w:t>风向玫瑰图应按统计时段分为全年、夏季、冬季，也可按设计要求而定；风向玫瑰图宜按</w:t>
            </w:r>
            <w:r>
              <w:rPr>
                <w:rFonts w:ascii="宋体" w:hAnsi="宋体"/>
                <w:sz w:val="20"/>
              </w:rPr>
              <w:t>16</w:t>
            </w:r>
            <w:r>
              <w:rPr>
                <w:rFonts w:hint="eastAsia" w:ascii="宋体" w:hAnsi="宋体" w:cs="宋体"/>
                <w:sz w:val="20"/>
                <w:lang w:val="zh-CN"/>
              </w:rPr>
              <w:t>个方位</w:t>
            </w:r>
            <w:r>
              <w:rPr>
                <w:rFonts w:hint="eastAsia" w:ascii="宋体" w:hAnsi="宋体" w:cs="宋体"/>
                <w:sz w:val="20"/>
                <w:u w:val="single"/>
                <w:lang w:val="zh-CN"/>
              </w:rPr>
              <w:t>及静风</w:t>
            </w:r>
            <w:r>
              <w:rPr>
                <w:rFonts w:hint="eastAsia" w:ascii="宋体" w:hAnsi="宋体" w:cs="宋体"/>
                <w:sz w:val="20"/>
                <w:lang w:val="zh-CN"/>
              </w:rPr>
              <w:t>多年平均出现</w:t>
            </w:r>
            <w:r>
              <w:rPr>
                <w:rFonts w:hint="eastAsia" w:ascii="宋体" w:hAnsi="宋体" w:cs="宋体"/>
                <w:sz w:val="20"/>
                <w:u w:val="single"/>
                <w:lang w:val="zh-CN"/>
              </w:rPr>
              <w:t>频</w:t>
            </w:r>
            <w:r>
              <w:rPr>
                <w:rFonts w:hint="eastAsia" w:ascii="宋体" w:hAnsi="宋体" w:cs="宋体"/>
                <w:sz w:val="20"/>
                <w:lang w:val="zh-CN"/>
              </w:rPr>
              <w:t>率绘制；</w:t>
            </w:r>
          </w:p>
          <w:p>
            <w:pPr>
              <w:autoSpaceDE w:val="0"/>
              <w:autoSpaceDN w:val="0"/>
              <w:adjustRightInd w:val="0"/>
              <w:snapToGrid w:val="0"/>
              <w:spacing w:line="360" w:lineRule="auto"/>
              <w:ind w:left="380" w:firstLine="400" w:firstLineChars="200"/>
              <w:rPr>
                <w:rFonts w:ascii="宋体" w:hAnsi="宋体"/>
                <w:sz w:val="20"/>
              </w:rPr>
            </w:pPr>
            <w:r>
              <w:rPr>
                <w:rFonts w:ascii="宋体" w:hAnsi="宋体"/>
                <w:sz w:val="20"/>
              </w:rPr>
              <w:t>2</w:t>
            </w:r>
            <w:r>
              <w:rPr>
                <w:rFonts w:hint="eastAsia" w:ascii="宋体" w:hAnsi="宋体"/>
                <w:sz w:val="20"/>
              </w:rPr>
              <w:t>）风速玫瑰图应按</w:t>
            </w:r>
            <w:r>
              <w:rPr>
                <w:rFonts w:ascii="宋体" w:hAnsi="宋体"/>
                <w:sz w:val="20"/>
              </w:rPr>
              <w:t>16</w:t>
            </w:r>
            <w:r>
              <w:rPr>
                <w:rFonts w:hint="eastAsia" w:ascii="宋体" w:hAnsi="宋体"/>
                <w:sz w:val="20"/>
              </w:rPr>
              <w:t>个方位统计出的平均风速、最大风速绘制；</w:t>
            </w:r>
          </w:p>
          <w:p>
            <w:pPr>
              <w:autoSpaceDE w:val="0"/>
              <w:autoSpaceDN w:val="0"/>
              <w:adjustRightInd w:val="0"/>
              <w:snapToGrid w:val="0"/>
              <w:spacing w:line="360" w:lineRule="auto"/>
              <w:ind w:left="380" w:firstLine="400" w:firstLineChars="200"/>
              <w:rPr>
                <w:rFonts w:ascii="宋体" w:hAnsi="宋体"/>
                <w:sz w:val="20"/>
              </w:rPr>
            </w:pPr>
            <w:r>
              <w:rPr>
                <w:rFonts w:ascii="宋体" w:hAnsi="宋体"/>
                <w:sz w:val="20"/>
              </w:rPr>
              <w:t>3</w:t>
            </w:r>
            <w:r>
              <w:rPr>
                <w:rFonts w:hint="eastAsia" w:ascii="宋体" w:hAnsi="宋体"/>
                <w:sz w:val="20"/>
              </w:rPr>
              <w:t>）</w:t>
            </w:r>
            <w:r>
              <w:rPr>
                <w:rFonts w:hint="eastAsia" w:ascii="宋体" w:hAnsi="宋体"/>
                <w:sz w:val="20"/>
                <w:u w:val="single"/>
              </w:rPr>
              <w:t>最多</w:t>
            </w:r>
            <w:r>
              <w:rPr>
                <w:rFonts w:hint="eastAsia" w:ascii="宋体" w:hAnsi="宋体"/>
                <w:sz w:val="20"/>
              </w:rPr>
              <w:t>风向</w:t>
            </w:r>
            <w:r>
              <w:rPr>
                <w:rFonts w:hint="eastAsia" w:ascii="宋体" w:hAnsi="宋体"/>
                <w:sz w:val="20"/>
                <w:u w:val="single"/>
              </w:rPr>
              <w:t>应</w:t>
            </w:r>
            <w:r>
              <w:rPr>
                <w:rFonts w:hint="eastAsia" w:ascii="宋体" w:hAnsi="宋体"/>
                <w:sz w:val="20"/>
              </w:rPr>
              <w:t>为当地气象站多年各风向频率最大者，风向频率接近</w:t>
            </w:r>
            <w:r>
              <w:rPr>
                <w:rFonts w:hint="eastAsia" w:ascii="宋体" w:hAnsi="宋体"/>
                <w:sz w:val="20"/>
                <w:u w:val="single"/>
              </w:rPr>
              <w:t>时</w:t>
            </w:r>
            <w:r>
              <w:rPr>
                <w:rFonts w:hint="eastAsia" w:ascii="宋体" w:hAnsi="宋体"/>
                <w:sz w:val="20"/>
              </w:rPr>
              <w:t>，可同时列出各频率较大的风向及其风向频率。</w:t>
            </w:r>
          </w:p>
          <w:p>
            <w:pPr>
              <w:pStyle w:val="4"/>
              <w:keepNext w:val="0"/>
              <w:keepLines w:val="0"/>
              <w:snapToGrid w:val="0"/>
              <w:spacing w:before="0" w:after="0" w:line="360" w:lineRule="auto"/>
              <w:ind w:firstLine="400" w:firstLineChars="200"/>
              <w:outlineLvl w:val="3"/>
              <w:rPr>
                <w:rFonts w:ascii="宋体" w:hAnsi="宋体" w:eastAsia="宋体"/>
                <w:b w:val="0"/>
                <w:sz w:val="20"/>
                <w:lang w:val="zh-CN"/>
              </w:rPr>
            </w:pPr>
            <w:r>
              <w:rPr>
                <w:rFonts w:hint="eastAsia" w:ascii="宋体" w:hAnsi="宋体" w:eastAsia="宋体"/>
                <w:b w:val="0"/>
                <w:sz w:val="20"/>
              </w:rPr>
              <w:t xml:space="preserve">2  </w:t>
            </w:r>
            <w:r>
              <w:rPr>
                <w:rFonts w:hint="eastAsia" w:ascii="宋体" w:hAnsi="宋体" w:eastAsia="宋体"/>
                <w:b w:val="0"/>
                <w:sz w:val="20"/>
                <w:lang w:val="zh-CN"/>
              </w:rPr>
              <w:t>地区暴雨强度公式，一般场地内雨水的排水计算所需的地区暴雨强度公式，应搜集当地短历时暴雨资料编制当地暴雨强度公式；或</w:t>
            </w:r>
            <w:r>
              <w:rPr>
                <w:rFonts w:hint="eastAsia" w:ascii="宋体" w:hAnsi="宋体" w:eastAsia="宋体"/>
                <w:b w:val="0"/>
                <w:sz w:val="20"/>
                <w:u w:val="single"/>
                <w:lang w:val="zh-CN"/>
              </w:rPr>
              <w:t>搜</w:t>
            </w:r>
            <w:r>
              <w:rPr>
                <w:rFonts w:hint="eastAsia" w:ascii="宋体" w:hAnsi="宋体" w:eastAsia="宋体"/>
                <w:b w:val="0"/>
                <w:sz w:val="20"/>
                <w:lang w:val="zh-CN"/>
              </w:rPr>
              <w:t>集当地比较成熟并被广泛使用的暴雨强度经验公式。核岛区的排水所需的地区暴雨强度公式应采用本规范第5.3节厂址各历时可能最大</w:t>
            </w:r>
            <w:r>
              <w:rPr>
                <w:rFonts w:hint="eastAsia" w:ascii="宋体" w:hAnsi="宋体" w:eastAsia="宋体"/>
                <w:b w:val="0"/>
                <w:sz w:val="20"/>
                <w:u w:val="single"/>
                <w:lang w:val="zh-CN"/>
              </w:rPr>
              <w:t>降水</w:t>
            </w:r>
            <w:r>
              <w:rPr>
                <w:rFonts w:hint="eastAsia" w:ascii="宋体" w:hAnsi="宋体" w:eastAsia="宋体"/>
                <w:b w:val="0"/>
                <w:sz w:val="20"/>
                <w:lang w:val="zh-CN"/>
              </w:rPr>
              <w:t>推算；</w:t>
            </w:r>
          </w:p>
          <w:p>
            <w:pPr>
              <w:pStyle w:val="4"/>
              <w:keepNext w:val="0"/>
              <w:keepLines w:val="0"/>
              <w:snapToGrid w:val="0"/>
              <w:spacing w:before="0" w:after="0" w:line="360" w:lineRule="auto"/>
              <w:ind w:firstLine="400" w:firstLineChars="200"/>
              <w:outlineLvl w:val="3"/>
              <w:rPr>
                <w:rFonts w:ascii="宋体" w:hAnsi="宋体" w:eastAsia="宋体"/>
                <w:b w:val="0"/>
                <w:sz w:val="20"/>
              </w:rPr>
            </w:pPr>
            <w:r>
              <w:rPr>
                <w:rFonts w:hint="eastAsia" w:ascii="宋体" w:hAnsi="宋体" w:eastAsia="宋体"/>
                <w:b w:val="0"/>
                <w:sz w:val="20"/>
              </w:rPr>
              <w:t>3  二次循环供水系统设计要求的最炎热</w:t>
            </w:r>
            <w:r>
              <w:rPr>
                <w:rFonts w:ascii="宋体" w:hAnsi="宋体" w:eastAsia="宋体"/>
                <w:b w:val="0"/>
                <w:sz w:val="20"/>
              </w:rPr>
              <w:t>3</w:t>
            </w:r>
            <w:r>
              <w:rPr>
                <w:rFonts w:hint="eastAsia" w:ascii="宋体" w:hAnsi="宋体" w:eastAsia="宋体"/>
                <w:b w:val="0"/>
                <w:sz w:val="20"/>
              </w:rPr>
              <w:t>个月频率为</w:t>
            </w:r>
            <w:r>
              <w:rPr>
                <w:rFonts w:ascii="宋体" w:hAnsi="宋体" w:eastAsia="宋体"/>
                <w:b w:val="0"/>
                <w:sz w:val="20"/>
              </w:rPr>
              <w:t>10%</w:t>
            </w:r>
            <w:r>
              <w:rPr>
                <w:rFonts w:hint="eastAsia" w:ascii="宋体" w:hAnsi="宋体" w:eastAsia="宋体"/>
                <w:b w:val="0"/>
                <w:sz w:val="20"/>
              </w:rPr>
              <w:t>的日平均湿球温度应</w:t>
            </w:r>
            <w:r>
              <w:rPr>
                <w:rFonts w:hint="eastAsia" w:ascii="宋体" w:hAnsi="宋体" w:eastAsia="宋体"/>
                <w:b w:val="0"/>
                <w:sz w:val="20"/>
                <w:lang w:val="zh-CN"/>
              </w:rPr>
              <w:t>按下列要求计算：</w:t>
            </w:r>
          </w:p>
          <w:p>
            <w:pPr>
              <w:autoSpaceDE w:val="0"/>
              <w:autoSpaceDN w:val="0"/>
              <w:adjustRightInd w:val="0"/>
              <w:snapToGrid w:val="0"/>
              <w:spacing w:line="360" w:lineRule="auto"/>
              <w:ind w:left="380" w:firstLine="400" w:firstLineChars="200"/>
              <w:rPr>
                <w:rFonts w:ascii="宋体" w:hAnsi="宋体"/>
                <w:sz w:val="20"/>
              </w:rPr>
            </w:pPr>
            <w:r>
              <w:rPr>
                <w:rFonts w:ascii="宋体" w:hAnsi="宋体"/>
                <w:sz w:val="20"/>
              </w:rPr>
              <w:t>1</w:t>
            </w:r>
            <w:r>
              <w:rPr>
                <w:rFonts w:hint="eastAsia" w:ascii="宋体" w:hAnsi="宋体"/>
                <w:sz w:val="20"/>
              </w:rPr>
              <w:t>）当气象站有实测湿球温度资料时，应按从高到低顺序排列日平均湿球温度，计算累积频率，查找累积频率为</w:t>
            </w:r>
            <w:r>
              <w:rPr>
                <w:rFonts w:ascii="宋体" w:hAnsi="宋体"/>
                <w:sz w:val="20"/>
              </w:rPr>
              <w:t>10%</w:t>
            </w:r>
            <w:r>
              <w:rPr>
                <w:rFonts w:hint="eastAsia" w:ascii="宋体" w:hAnsi="宋体"/>
                <w:sz w:val="20"/>
              </w:rPr>
              <w:t>的日平均湿球温度，其相应的日平均干球温度、相对湿度、风速、气压应选取累积频率为</w:t>
            </w:r>
            <w:r>
              <w:rPr>
                <w:rFonts w:ascii="宋体" w:hAnsi="宋体"/>
                <w:sz w:val="20"/>
              </w:rPr>
              <w:t>10%</w:t>
            </w:r>
            <w:r>
              <w:rPr>
                <w:rFonts w:hint="eastAsia" w:ascii="宋体" w:hAnsi="宋体"/>
                <w:sz w:val="20"/>
              </w:rPr>
              <w:t>的日平均湿球温度出现日的对应值</w:t>
            </w:r>
            <w:r>
              <w:rPr>
                <w:rFonts w:hint="eastAsia" w:ascii="宋体" w:hAnsi="宋体"/>
                <w:sz w:val="20"/>
                <w:u w:val="single"/>
              </w:rPr>
              <w:t>中偏不利冷却条件的值</w:t>
            </w:r>
            <w:r>
              <w:rPr>
                <w:rFonts w:hint="eastAsia" w:ascii="宋体" w:hAnsi="宋体"/>
                <w:sz w:val="20"/>
              </w:rPr>
              <w:t>；</w:t>
            </w:r>
          </w:p>
          <w:p>
            <w:pPr>
              <w:autoSpaceDE w:val="0"/>
              <w:autoSpaceDN w:val="0"/>
              <w:adjustRightInd w:val="0"/>
              <w:snapToGrid w:val="0"/>
              <w:spacing w:line="360" w:lineRule="auto"/>
              <w:ind w:left="380" w:firstLine="400" w:firstLineChars="200"/>
              <w:rPr>
                <w:rFonts w:ascii="宋体" w:hAnsi="宋体"/>
                <w:sz w:val="20"/>
              </w:rPr>
            </w:pPr>
            <w:r>
              <w:rPr>
                <w:rFonts w:ascii="宋体" w:hAnsi="宋体"/>
                <w:sz w:val="20"/>
              </w:rPr>
              <w:t>2</w:t>
            </w:r>
            <w:r>
              <w:rPr>
                <w:rFonts w:hint="eastAsia" w:ascii="宋体" w:hAnsi="宋体"/>
                <w:sz w:val="20"/>
              </w:rPr>
              <w:t>）当气象站缺乏实测湿球温度资料时，可以采用</w:t>
            </w:r>
            <w:r>
              <w:rPr>
                <w:rFonts w:hint="eastAsia" w:ascii="宋体" w:hAnsi="宋体"/>
                <w:sz w:val="20"/>
                <w:u w:val="single"/>
              </w:rPr>
              <w:t>气象学公式法，根据</w:t>
            </w:r>
            <w:r>
              <w:rPr>
                <w:rFonts w:hint="eastAsia" w:ascii="宋体" w:hAnsi="宋体"/>
                <w:sz w:val="20"/>
              </w:rPr>
              <w:t>干球温度、相对湿度</w:t>
            </w:r>
            <w:r>
              <w:rPr>
                <w:rFonts w:hint="eastAsia" w:ascii="宋体" w:hAnsi="宋体"/>
                <w:sz w:val="20"/>
                <w:u w:val="single"/>
              </w:rPr>
              <w:t>和大气压力计算</w:t>
            </w:r>
            <w:r>
              <w:rPr>
                <w:rFonts w:hint="eastAsia" w:ascii="宋体" w:hAnsi="宋体"/>
                <w:sz w:val="20"/>
              </w:rPr>
              <w:t>算湿球温度。</w:t>
            </w:r>
          </w:p>
          <w:p>
            <w:pPr>
              <w:pStyle w:val="4"/>
              <w:keepNext w:val="0"/>
              <w:keepLines w:val="0"/>
              <w:snapToGrid w:val="0"/>
              <w:spacing w:before="0" w:after="0" w:line="360" w:lineRule="auto"/>
              <w:ind w:firstLine="400" w:firstLineChars="200"/>
              <w:outlineLvl w:val="3"/>
              <w:rPr>
                <w:rFonts w:ascii="宋体" w:hAnsi="宋体" w:eastAsia="宋体"/>
                <w:b w:val="0"/>
                <w:sz w:val="20"/>
                <w:u w:val="single"/>
              </w:rPr>
            </w:pPr>
            <w:r>
              <w:rPr>
                <w:rFonts w:hint="eastAsia" w:ascii="宋体" w:hAnsi="宋体" w:eastAsia="宋体"/>
                <w:b w:val="0"/>
                <w:sz w:val="20"/>
                <w:u w:val="single"/>
              </w:rPr>
              <w:t>4  空冷系统设计气温宜根据典型年的逐时干球温度，5℃以下按照5℃计算的年平均气温确定；夏季计算气温可选取典型年的小时干球温度累积不大于2</w:t>
            </w:r>
            <w:r>
              <w:rPr>
                <w:rFonts w:ascii="宋体" w:hAnsi="宋体" w:eastAsia="宋体"/>
                <w:b w:val="0"/>
                <w:sz w:val="20"/>
                <w:u w:val="single"/>
              </w:rPr>
              <w:t>00h</w:t>
            </w:r>
            <w:r>
              <w:rPr>
                <w:rFonts w:hint="eastAsia" w:ascii="宋体" w:hAnsi="宋体" w:eastAsia="宋体"/>
                <w:b w:val="0"/>
                <w:sz w:val="20"/>
                <w:u w:val="single"/>
              </w:rPr>
              <w:t>对应的气温。空冷系统设计气象条件计算应符合下列要求：</w:t>
            </w:r>
          </w:p>
          <w:p>
            <w:pPr>
              <w:autoSpaceDE w:val="0"/>
              <w:autoSpaceDN w:val="0"/>
              <w:adjustRightInd w:val="0"/>
              <w:snapToGrid w:val="0"/>
              <w:spacing w:line="360" w:lineRule="auto"/>
              <w:ind w:left="380" w:firstLine="400" w:firstLineChars="200"/>
              <w:rPr>
                <w:rFonts w:ascii="宋体" w:hAnsi="宋体"/>
                <w:sz w:val="20"/>
                <w:u w:val="single"/>
              </w:rPr>
            </w:pPr>
            <w:r>
              <w:rPr>
                <w:rFonts w:ascii="宋体" w:hAnsi="宋体"/>
                <w:sz w:val="20"/>
                <w:u w:val="single"/>
              </w:rPr>
              <w:t>1</w:t>
            </w:r>
            <w:r>
              <w:rPr>
                <w:rFonts w:hint="eastAsia" w:ascii="宋体" w:hAnsi="宋体"/>
                <w:sz w:val="20"/>
                <w:u w:val="single"/>
              </w:rPr>
              <w:t>）典型年应按选择年平均气温与最近1</w:t>
            </w:r>
            <w:r>
              <w:rPr>
                <w:rFonts w:ascii="宋体" w:hAnsi="宋体"/>
                <w:sz w:val="20"/>
                <w:u w:val="single"/>
              </w:rPr>
              <w:t>0</w:t>
            </w:r>
            <w:r>
              <w:rPr>
                <w:rFonts w:hint="eastAsia" w:ascii="宋体" w:hAnsi="宋体"/>
                <w:sz w:val="20"/>
                <w:u w:val="single"/>
              </w:rPr>
              <w:t>年的多年平均气温最相近的年份作为典型年。年平均气温宜为从气象代表站按小时气温统计的算术年平均值。若有多个年份气温与多年年平均气温相近，应选择偏不利的的年份作为典型年。</w:t>
            </w:r>
          </w:p>
          <w:p>
            <w:pPr>
              <w:autoSpaceDE w:val="0"/>
              <w:autoSpaceDN w:val="0"/>
              <w:adjustRightInd w:val="0"/>
              <w:snapToGrid w:val="0"/>
              <w:spacing w:line="360" w:lineRule="auto"/>
              <w:ind w:left="380" w:firstLine="400" w:firstLineChars="200"/>
              <w:rPr>
                <w:rFonts w:ascii="宋体" w:hAnsi="宋体"/>
                <w:sz w:val="20"/>
              </w:rPr>
            </w:pPr>
            <w:r>
              <w:rPr>
                <w:rFonts w:ascii="宋体" w:hAnsi="宋体"/>
                <w:sz w:val="20"/>
                <w:u w:val="single"/>
              </w:rPr>
              <w:t>2</w:t>
            </w:r>
            <w:r>
              <w:rPr>
                <w:rFonts w:hint="eastAsia" w:ascii="宋体" w:hAnsi="宋体"/>
                <w:sz w:val="20"/>
                <w:u w:val="single"/>
              </w:rPr>
              <w:t>）典型年气温累积小时数统计应按气温由高到低递减顺序排列，气温分级不宜大于2℃。</w:t>
            </w:r>
          </w:p>
          <w:p>
            <w:pPr>
              <w:pStyle w:val="4"/>
              <w:keepNext w:val="0"/>
              <w:keepLines w:val="0"/>
              <w:snapToGrid w:val="0"/>
              <w:spacing w:before="0" w:after="0" w:line="360" w:lineRule="auto"/>
              <w:ind w:firstLine="400" w:firstLineChars="200"/>
              <w:outlineLvl w:val="3"/>
              <w:rPr>
                <w:rFonts w:ascii="宋体" w:hAnsi="宋体" w:eastAsia="宋体"/>
                <w:b w:val="0"/>
                <w:sz w:val="20"/>
              </w:rPr>
            </w:pPr>
            <w:r>
              <w:rPr>
                <w:rFonts w:ascii="宋体" w:hAnsi="宋体" w:eastAsia="宋体"/>
                <w:b w:val="0"/>
                <w:sz w:val="20"/>
                <w:u w:val="single"/>
              </w:rPr>
              <w:t>5</w:t>
            </w:r>
            <w:r>
              <w:rPr>
                <w:rFonts w:hint="eastAsia" w:ascii="宋体" w:hAnsi="宋体" w:eastAsia="宋体"/>
                <w:b w:val="0"/>
                <w:sz w:val="20"/>
              </w:rPr>
              <w:t xml:space="preserve">  50a一遇10m高度10min平均最大风速应按本规范第5.2节要求计算。</w:t>
            </w:r>
          </w:p>
          <w:p>
            <w:pPr>
              <w:snapToGrid w:val="0"/>
              <w:spacing w:line="360" w:lineRule="auto"/>
              <w:ind w:firstLine="400" w:firstLineChars="200"/>
              <w:rPr>
                <w:u w:val="single"/>
              </w:rPr>
            </w:pPr>
            <w:r>
              <w:rPr>
                <w:rFonts w:ascii="宋体" w:hAnsi="宋体"/>
                <w:sz w:val="20"/>
                <w:u w:val="single"/>
              </w:rPr>
              <w:t xml:space="preserve">    6  </w:t>
            </w:r>
            <w:r>
              <w:rPr>
                <w:rFonts w:hint="eastAsia" w:ascii="宋体" w:hAnsi="宋体"/>
                <w:sz w:val="20"/>
                <w:u w:val="single"/>
              </w:rPr>
              <w:t>核电厂覆冰应提供重现期为5</w:t>
            </w:r>
            <w:r>
              <w:rPr>
                <w:rFonts w:ascii="宋体" w:hAnsi="宋体"/>
                <w:sz w:val="20"/>
                <w:u w:val="single"/>
              </w:rPr>
              <w:t>0</w:t>
            </w:r>
            <w:r>
              <w:rPr>
                <w:rFonts w:hint="eastAsia" w:ascii="宋体" w:hAnsi="宋体"/>
                <w:sz w:val="20"/>
                <w:u w:val="single"/>
              </w:rPr>
              <w:t>年和1</w:t>
            </w:r>
            <w:r>
              <w:rPr>
                <w:rFonts w:ascii="宋体" w:hAnsi="宋体"/>
                <w:sz w:val="20"/>
                <w:u w:val="single"/>
              </w:rPr>
              <w:t>00</w:t>
            </w:r>
            <w:r>
              <w:rPr>
                <w:rFonts w:hint="eastAsia" w:ascii="宋体" w:hAnsi="宋体"/>
                <w:sz w:val="20"/>
                <w:u w:val="single"/>
              </w:rPr>
              <w:t>年的设计冰厚，可采用权威部门发布的冰区图成果；厂址地形复杂，且导线覆冰较重时，可按现行行业标准《电力工程气象勘测技术规程》D</w:t>
            </w:r>
            <w:r>
              <w:rPr>
                <w:rFonts w:ascii="宋体" w:hAnsi="宋体"/>
                <w:sz w:val="20"/>
                <w:u w:val="single"/>
              </w:rPr>
              <w:t>L/T 5158</w:t>
            </w:r>
            <w:r>
              <w:rPr>
                <w:rFonts w:hint="eastAsia" w:ascii="宋体" w:hAnsi="宋体"/>
                <w:sz w:val="20"/>
                <w:u w:val="single"/>
              </w:rPr>
              <w:t>的方法确定。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74" w:type="pct"/>
            <w:vAlign w:val="center"/>
          </w:tcPr>
          <w:p>
            <w:pPr>
              <w:adjustRightInd w:val="0"/>
              <w:snapToGrid w:val="0"/>
              <w:spacing w:before="93" w:beforeLines="30" w:line="360" w:lineRule="auto"/>
              <w:jc w:val="center"/>
              <w:rPr>
                <w:rFonts w:ascii="黑体" w:hAnsi="黑体" w:eastAsia="黑体"/>
                <w:color w:val="000000" w:themeColor="text1"/>
                <w:sz w:val="24"/>
                <w14:textFill>
                  <w14:solidFill>
                    <w14:schemeClr w14:val="tx1"/>
                  </w14:solidFill>
                </w14:textFill>
              </w:rPr>
            </w:pPr>
            <w:r>
              <w:rPr>
                <w:rFonts w:hint="eastAsia" w:ascii="黑体" w:hAnsi="黑体" w:eastAsia="黑体"/>
                <w:sz w:val="24"/>
              </w:rPr>
              <w:t>4.3</w:t>
            </w:r>
            <w:r>
              <w:rPr>
                <w:rFonts w:hint="eastAsia" w:ascii="黑体" w:hAnsi="黑体" w:eastAsia="黑体"/>
                <w:sz w:val="24"/>
              </w:rPr>
              <w:tab/>
            </w:r>
            <w:r>
              <w:rPr>
                <w:rFonts w:hint="eastAsia" w:ascii="黑体" w:hAnsi="黑体" w:eastAsia="黑体"/>
                <w:sz w:val="24"/>
                <w:bdr w:val="single" w:color="auto" w:sz="4" w:space="0"/>
              </w:rPr>
              <w:t>环境气象</w:t>
            </w:r>
          </w:p>
        </w:tc>
        <w:tc>
          <w:tcPr>
            <w:tcW w:w="2526" w:type="pct"/>
            <w:vAlign w:val="center"/>
          </w:tcPr>
          <w:p>
            <w:pPr>
              <w:adjustRightInd w:val="0"/>
              <w:snapToGrid w:val="0"/>
              <w:spacing w:before="93" w:beforeLines="30" w:line="360" w:lineRule="auto"/>
              <w:jc w:val="center"/>
              <w:rPr>
                <w:rFonts w:ascii="黑体" w:hAnsi="黑体" w:eastAsia="黑体"/>
                <w:color w:val="000000" w:themeColor="text1"/>
                <w:sz w:val="24"/>
                <w:highlight w:val="yellow"/>
                <w:u w:val="single"/>
                <w14:textFill>
                  <w14:solidFill>
                    <w14:schemeClr w14:val="tx1"/>
                  </w14:solidFill>
                </w14:textFill>
              </w:rPr>
            </w:pPr>
            <w:r>
              <w:rPr>
                <w:rFonts w:hint="eastAsia" w:ascii="黑体" w:hAnsi="黑体" w:eastAsia="黑体"/>
                <w:sz w:val="24"/>
              </w:rPr>
              <w:t>4.3</w:t>
            </w:r>
            <w:r>
              <w:rPr>
                <w:rFonts w:hint="eastAsia" w:ascii="黑体" w:hAnsi="黑体" w:eastAsia="黑体"/>
                <w:sz w:val="24"/>
              </w:rPr>
              <w:tab/>
            </w:r>
            <w:r>
              <w:rPr>
                <w:rFonts w:hint="eastAsia" w:ascii="黑体" w:hAnsi="黑体" w:eastAsia="黑体"/>
                <w:sz w:val="24"/>
                <w:u w:val="single"/>
              </w:rPr>
              <w:t>大气弥散条件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4</w:t>
            </w:r>
            <w:r>
              <w:t>.3.5</w:t>
            </w:r>
            <w:r>
              <w:rPr>
                <w:rFonts w:hint="eastAsia"/>
              </w:rPr>
              <w:t>当厂址气象观测积累资料达到一年以上后，应根据</w:t>
            </w:r>
            <w:r>
              <w:rPr>
                <w:rFonts w:hint="eastAsia"/>
                <w:bdr w:val="single" w:color="auto" w:sz="4" w:space="0"/>
              </w:rPr>
              <w:t>厂址气象资料</w:t>
            </w:r>
            <w:r>
              <w:rPr>
                <w:rFonts w:hint="eastAsia"/>
              </w:rPr>
              <w:t>统计分析</w:t>
            </w:r>
            <w:r>
              <w:rPr>
                <w:rFonts w:hint="eastAsia"/>
                <w:bdr w:val="single" w:color="auto" w:sz="4" w:space="0"/>
              </w:rPr>
              <w:t>环境气象</w:t>
            </w:r>
            <w:r>
              <w:rPr>
                <w:rFonts w:hint="eastAsia"/>
              </w:rPr>
              <w:t>。</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4</w:t>
            </w:r>
            <w:r>
              <w:t>.3.5</w:t>
            </w:r>
            <w:r>
              <w:rPr>
                <w:rFonts w:hint="eastAsia"/>
              </w:rPr>
              <w:t>当厂址气象观测积累资料达到一年以上后，应根据</w:t>
            </w:r>
            <w:r>
              <w:rPr>
                <w:rFonts w:hint="eastAsia"/>
                <w:u w:val="single"/>
              </w:rPr>
              <w:t>现行行业标准《核电厂气象观测系统建设及数据统计分析技术规范》N</w:t>
            </w:r>
            <w:r>
              <w:rPr>
                <w:u w:val="single"/>
              </w:rPr>
              <w:t>B/T 20567</w:t>
            </w:r>
            <w:r>
              <w:rPr>
                <w:rFonts w:hint="eastAsia"/>
              </w:rPr>
              <w:t>统计分析</w:t>
            </w:r>
            <w:r>
              <w:rPr>
                <w:rFonts w:hint="eastAsia"/>
                <w:u w:val="single"/>
              </w:rPr>
              <w:t>大气弥散条件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jc w:val="center"/>
              <w:rPr>
                <w:rFonts w:ascii="黑体" w:hAnsi="黑体" w:eastAsia="黑体"/>
                <w:color w:val="000000" w:themeColor="text1"/>
                <w:sz w:val="24"/>
                <w14:textFill>
                  <w14:solidFill>
                    <w14:schemeClr w14:val="tx1"/>
                  </w14:solidFill>
                </w14:textFill>
              </w:rPr>
            </w:pPr>
            <w:r>
              <w:rPr>
                <w:rFonts w:hint="eastAsia" w:ascii="黑体" w:hAnsi="黑体" w:eastAsia="黑体"/>
                <w:sz w:val="24"/>
              </w:rPr>
              <w:t>5</w:t>
            </w:r>
            <w:r>
              <w:rPr>
                <w:rFonts w:hint="eastAsia" w:ascii="黑体" w:hAnsi="黑体" w:eastAsia="黑体"/>
                <w:sz w:val="24"/>
              </w:rPr>
              <w:tab/>
            </w:r>
            <w:r>
              <w:rPr>
                <w:rFonts w:hint="eastAsia" w:ascii="黑体" w:hAnsi="黑体" w:eastAsia="黑体"/>
                <w:sz w:val="24"/>
              </w:rPr>
              <w:t>设计基准气象参数分析计算</w:t>
            </w:r>
          </w:p>
        </w:tc>
        <w:tc>
          <w:tcPr>
            <w:tcW w:w="2526" w:type="pct"/>
            <w:vAlign w:val="center"/>
          </w:tcPr>
          <w:p>
            <w:pPr>
              <w:adjustRightInd w:val="0"/>
              <w:snapToGrid w:val="0"/>
              <w:spacing w:before="93" w:beforeLines="30" w:line="360" w:lineRule="auto"/>
              <w:jc w:val="center"/>
              <w:rPr>
                <w:rFonts w:ascii="黑体" w:hAnsi="黑体" w:eastAsia="黑体"/>
                <w:color w:val="000000" w:themeColor="text1"/>
                <w:sz w:val="24"/>
                <w:highlight w:val="yellow"/>
                <w:u w:val="single"/>
                <w14:textFill>
                  <w14:solidFill>
                    <w14:schemeClr w14:val="tx1"/>
                  </w14:solidFill>
                </w14:textFill>
              </w:rPr>
            </w:pPr>
            <w:r>
              <w:rPr>
                <w:rFonts w:hint="eastAsia" w:ascii="黑体" w:hAnsi="黑体" w:eastAsia="黑体"/>
                <w:sz w:val="24"/>
              </w:rPr>
              <w:t>5</w:t>
            </w:r>
            <w:r>
              <w:rPr>
                <w:rFonts w:hint="eastAsia" w:ascii="黑体" w:hAnsi="黑体" w:eastAsia="黑体"/>
                <w:sz w:val="24"/>
              </w:rPr>
              <w:tab/>
            </w:r>
            <w:r>
              <w:rPr>
                <w:rFonts w:hint="eastAsia" w:ascii="黑体" w:hAnsi="黑体" w:eastAsia="黑体"/>
                <w:sz w:val="24"/>
              </w:rPr>
              <w:t>设计基准气象参数分析计算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jc w:val="center"/>
              <w:rPr>
                <w:rFonts w:ascii="黑体" w:hAnsi="黑体" w:eastAsia="黑体"/>
                <w:color w:val="000000" w:themeColor="text1"/>
                <w:sz w:val="24"/>
                <w14:textFill>
                  <w14:solidFill>
                    <w14:schemeClr w14:val="tx1"/>
                  </w14:solidFill>
                </w14:textFill>
              </w:rPr>
            </w:pPr>
            <w:r>
              <w:rPr>
                <w:rFonts w:hint="eastAsia" w:ascii="黑体" w:hAnsi="黑体" w:eastAsia="黑体"/>
                <w:sz w:val="24"/>
              </w:rPr>
              <w:t>5.2</w:t>
            </w:r>
            <w:r>
              <w:rPr>
                <w:rFonts w:hint="eastAsia" w:ascii="黑体" w:hAnsi="黑体" w:eastAsia="黑体"/>
                <w:sz w:val="24"/>
              </w:rPr>
              <w:tab/>
            </w:r>
            <w:r>
              <w:rPr>
                <w:rFonts w:hint="eastAsia" w:ascii="黑体" w:hAnsi="黑体" w:eastAsia="黑体"/>
                <w:sz w:val="24"/>
              </w:rPr>
              <w:t>风</w:t>
            </w:r>
          </w:p>
        </w:tc>
        <w:tc>
          <w:tcPr>
            <w:tcW w:w="2526" w:type="pct"/>
            <w:vAlign w:val="center"/>
          </w:tcPr>
          <w:p>
            <w:pPr>
              <w:adjustRightInd w:val="0"/>
              <w:snapToGrid w:val="0"/>
              <w:spacing w:before="93" w:beforeLines="30" w:line="360" w:lineRule="auto"/>
              <w:jc w:val="center"/>
              <w:rPr>
                <w:rFonts w:ascii="黑体" w:hAnsi="黑体" w:eastAsia="黑体"/>
                <w:color w:val="000000" w:themeColor="text1"/>
                <w:sz w:val="24"/>
                <w:highlight w:val="yellow"/>
                <w:u w:val="single"/>
                <w14:textFill>
                  <w14:solidFill>
                    <w14:schemeClr w14:val="tx1"/>
                  </w14:solidFill>
                </w14:textFill>
              </w:rPr>
            </w:pPr>
            <w:r>
              <w:rPr>
                <w:rFonts w:hint="eastAsia" w:ascii="黑体" w:hAnsi="黑体" w:eastAsia="黑体"/>
                <w:sz w:val="24"/>
              </w:rPr>
              <w:t>5.2</w:t>
            </w:r>
            <w:r>
              <w:rPr>
                <w:rFonts w:hint="eastAsia" w:ascii="黑体" w:hAnsi="黑体" w:eastAsia="黑体"/>
                <w:sz w:val="24"/>
              </w:rPr>
              <w:tab/>
            </w:r>
            <w:r>
              <w:rPr>
                <w:rFonts w:hint="eastAsia" w:ascii="黑体" w:hAnsi="黑体" w:eastAsia="黑体"/>
                <w:sz w:val="24"/>
              </w:rPr>
              <w:t>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5</w:t>
            </w:r>
            <w:r>
              <w:t>.2.1</w:t>
            </w:r>
            <w:r>
              <w:rPr>
                <w:rFonts w:hint="eastAsia"/>
              </w:rPr>
              <w:t>设计基准风应计算离地10m高度重现期百年一遇极大风速</w:t>
            </w:r>
            <w:r>
              <w:rPr>
                <w:rFonts w:hint="eastAsia"/>
                <w:bdr w:val="single" w:color="auto" w:sz="4" w:space="0"/>
              </w:rPr>
              <w:t>；必要时，应计算离地10m高度重现期百年一遇</w:t>
            </w:r>
            <w:r>
              <w:rPr>
                <w:rFonts w:hint="eastAsia"/>
              </w:rPr>
              <w:t>最大风速。</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5</w:t>
            </w:r>
            <w:r>
              <w:t>.2.1</w:t>
            </w:r>
            <w:r>
              <w:rPr>
                <w:rFonts w:hint="eastAsia"/>
              </w:rPr>
              <w:t>设计基准风应计算离地10m高度重现期百年一遇极大风速</w:t>
            </w:r>
            <w:r>
              <w:rPr>
                <w:rFonts w:hint="eastAsia"/>
                <w:u w:val="single"/>
              </w:rPr>
              <w:t>和</w:t>
            </w:r>
            <w:r>
              <w:rPr>
                <w:rFonts w:hint="eastAsia"/>
              </w:rPr>
              <w:t>最大风速。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5</w:t>
            </w:r>
            <w:r>
              <w:t>.2.1</w:t>
            </w:r>
            <w:r>
              <w:rPr>
                <w:rFonts w:hint="eastAsia"/>
              </w:rPr>
              <w:t>设计基准风计算宜先通过离地10m高度10min平均年最大风速系列，采用概率论法推算重现期百年一遇最大风速，再根据10min平均和极大风速的相关关系推算设计基准风。极大风速和10min平均最大风速的相关关系宜通过实测资料统计分析得出，资料缺乏时可采用比值1.5。年极大风速资料可靠时也可直接频率计算得出设计基准风。</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5</w:t>
            </w:r>
            <w:r>
              <w:t>.2.2</w:t>
            </w:r>
            <w:r>
              <w:rPr>
                <w:rFonts w:hint="eastAsia"/>
              </w:rPr>
              <w:t>设计基准风计算宜先通过离地10m高度10min平均年最大风速系列，采用概率论法推算重现期百年一遇最大风速，再根据10min平均和极大风速的相关关系推算设计基准风。极大风速和10min平均最大风速的相关关系宜通过实测资料统计分析得出，资料缺乏时可采用比值</w:t>
            </w:r>
            <w:r>
              <w:rPr>
                <w:rFonts w:hint="eastAsia"/>
                <w:u w:val="single"/>
              </w:rPr>
              <w:t>1</w:t>
            </w:r>
            <w:r>
              <w:rPr>
                <w:u w:val="single"/>
              </w:rPr>
              <w:t>.4</w:t>
            </w:r>
            <w:r>
              <w:rPr>
                <w:rFonts w:hint="eastAsia"/>
                <w:u w:val="single"/>
              </w:rPr>
              <w:t>～</w:t>
            </w:r>
            <w:r>
              <w:rPr>
                <w:rFonts w:hint="eastAsia"/>
              </w:rPr>
              <w:t>1.5。年极大风速资料可靠时也可直接频率计算得出设计基准风。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jc w:val="center"/>
              <w:rPr>
                <w:rFonts w:ascii="黑体" w:hAnsi="黑体" w:eastAsia="黑体"/>
                <w:color w:val="000000" w:themeColor="text1"/>
                <w:sz w:val="24"/>
                <w14:textFill>
                  <w14:solidFill>
                    <w14:schemeClr w14:val="tx1"/>
                  </w14:solidFill>
                </w14:textFill>
              </w:rPr>
            </w:pPr>
            <w:r>
              <w:rPr>
                <w:rFonts w:hint="eastAsia" w:ascii="黑体" w:hAnsi="黑体" w:eastAsia="黑体"/>
                <w:sz w:val="24"/>
              </w:rPr>
              <w:t>5.3</w:t>
            </w:r>
            <w:r>
              <w:rPr>
                <w:rFonts w:hint="eastAsia" w:ascii="黑体" w:hAnsi="黑体" w:eastAsia="黑体"/>
                <w:sz w:val="24"/>
              </w:rPr>
              <w:tab/>
            </w:r>
            <w:r>
              <w:rPr>
                <w:rFonts w:hint="eastAsia" w:ascii="黑体" w:hAnsi="黑体" w:eastAsia="黑体"/>
                <w:sz w:val="24"/>
              </w:rPr>
              <w:t>降水</w:t>
            </w:r>
          </w:p>
        </w:tc>
        <w:tc>
          <w:tcPr>
            <w:tcW w:w="2526" w:type="pct"/>
            <w:vAlign w:val="center"/>
          </w:tcPr>
          <w:p>
            <w:pPr>
              <w:adjustRightInd w:val="0"/>
              <w:snapToGrid w:val="0"/>
              <w:spacing w:before="93" w:beforeLines="30" w:line="360" w:lineRule="auto"/>
              <w:jc w:val="center"/>
              <w:rPr>
                <w:rFonts w:ascii="黑体" w:hAnsi="黑体" w:eastAsia="黑体"/>
                <w:color w:val="000000" w:themeColor="text1"/>
                <w:sz w:val="24"/>
                <w:highlight w:val="yellow"/>
                <w:u w:val="single"/>
                <w14:textFill>
                  <w14:solidFill>
                    <w14:schemeClr w14:val="tx1"/>
                  </w14:solidFill>
                </w14:textFill>
              </w:rPr>
            </w:pPr>
            <w:r>
              <w:rPr>
                <w:rFonts w:hint="eastAsia" w:ascii="黑体" w:hAnsi="黑体" w:eastAsia="黑体"/>
                <w:sz w:val="24"/>
              </w:rPr>
              <w:t>5.3</w:t>
            </w:r>
            <w:r>
              <w:rPr>
                <w:rFonts w:hint="eastAsia" w:ascii="黑体" w:hAnsi="黑体" w:eastAsia="黑体"/>
                <w:sz w:val="24"/>
              </w:rPr>
              <w:tab/>
            </w:r>
            <w:r>
              <w:rPr>
                <w:rFonts w:hint="eastAsia" w:ascii="黑体" w:hAnsi="黑体" w:eastAsia="黑体"/>
                <w:sz w:val="24"/>
              </w:rPr>
              <w:t>降水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5</w:t>
            </w:r>
            <w:r>
              <w:t>.3.2</w:t>
            </w:r>
            <w:r>
              <w:rPr>
                <w:rFonts w:hint="eastAsia"/>
              </w:rPr>
              <w:t>设计基准降水可采用可能最大暴雨等值线图查算结果，经与厂址区域特大暴雨实测值分析比较后确定。当设计基准降水对工程技术经济</w:t>
            </w:r>
            <w:r>
              <w:rPr>
                <w:rFonts w:hint="eastAsia"/>
                <w:bdr w:val="single" w:color="auto" w:sz="4" w:space="0"/>
              </w:rPr>
              <w:t>比较</w:t>
            </w:r>
            <w:r>
              <w:rPr>
                <w:rFonts w:hint="eastAsia"/>
              </w:rPr>
              <w:t>影响大时，应采用概率论法和确定论法两种方法评价。</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5</w:t>
            </w:r>
            <w:r>
              <w:t>.3.2</w:t>
            </w:r>
            <w:r>
              <w:rPr>
                <w:rFonts w:hint="eastAsia"/>
              </w:rPr>
              <w:t>设计基准降水可采用</w:t>
            </w:r>
            <w:r>
              <w:rPr>
                <w:rFonts w:hint="eastAsia"/>
                <w:u w:val="single"/>
              </w:rPr>
              <w:t>权威部门发布的</w:t>
            </w:r>
            <w:r>
              <w:rPr>
                <w:rFonts w:hint="eastAsia"/>
              </w:rPr>
              <w:t>可能最大暴雨等值线图查算结果，经与厂址区域特大暴雨实测值分析比较后确定。当设计基准降水对工程技术经济影响</w:t>
            </w:r>
            <w:r>
              <w:rPr>
                <w:rFonts w:hint="eastAsia"/>
                <w:u w:val="single"/>
              </w:rPr>
              <w:t>较</w:t>
            </w:r>
            <w:r>
              <w:rPr>
                <w:rFonts w:hint="eastAsia"/>
              </w:rPr>
              <w:t>大时，应采用概率论法和确定论法两种方法评价。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5</w:t>
            </w:r>
            <w:r>
              <w:t>.3.4</w:t>
            </w:r>
            <w:r>
              <w:rPr>
                <w:rFonts w:hint="eastAsia"/>
              </w:rPr>
              <w:t>确定论法可先推求24h可能最大</w:t>
            </w:r>
            <w:r>
              <w:rPr>
                <w:rFonts w:hint="eastAsia"/>
                <w:bdr w:val="single" w:color="auto" w:sz="4" w:space="0"/>
              </w:rPr>
              <w:t>降雨</w:t>
            </w:r>
            <w:r>
              <w:rPr>
                <w:rFonts w:hint="eastAsia"/>
              </w:rPr>
              <w:t>（PMP），可用当地暴雨放大法、暴雨移置法、暴雨组合法及暴雨时面深概化法等水文气象法推算，资料丰富时可采用多种方法计算。其他历时的可能最大</w:t>
            </w:r>
            <w:r>
              <w:rPr>
                <w:rFonts w:hint="eastAsia"/>
                <w:bdr w:val="single" w:color="auto" w:sz="4" w:space="0"/>
              </w:rPr>
              <w:t>降雨</w:t>
            </w:r>
            <w:r>
              <w:rPr>
                <w:rFonts w:hint="eastAsia"/>
              </w:rPr>
              <w:t>（PMP）可采用概率法计算的相对关系推求。</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5</w:t>
            </w:r>
            <w:r>
              <w:t>.3.4</w:t>
            </w:r>
            <w:r>
              <w:rPr>
                <w:rFonts w:hint="eastAsia"/>
              </w:rPr>
              <w:t>确定论法可先推求24h可能最大</w:t>
            </w:r>
            <w:r>
              <w:rPr>
                <w:rFonts w:hint="eastAsia"/>
                <w:u w:val="single"/>
              </w:rPr>
              <w:t>降水</w:t>
            </w:r>
            <w:r>
              <w:rPr>
                <w:rFonts w:hint="eastAsia"/>
              </w:rPr>
              <w:t>（PMP），可用当地暴雨放大法、暴雨移置法、暴雨组合法及暴雨时面深概化法等水文气象法推算，资料丰富时可采用多种方法计算。其他历时的可能最大</w:t>
            </w:r>
            <w:r>
              <w:rPr>
                <w:rFonts w:hint="eastAsia"/>
                <w:u w:val="single"/>
              </w:rPr>
              <w:t>降水</w:t>
            </w:r>
            <w:r>
              <w:rPr>
                <w:rFonts w:hint="eastAsia"/>
              </w:rPr>
              <w:t>（PMP）可采用概率法计算的相对关系推求。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jc w:val="center"/>
              <w:rPr>
                <w:rFonts w:ascii="黑体" w:hAnsi="黑体" w:eastAsia="黑体"/>
                <w:color w:val="000000" w:themeColor="text1"/>
                <w:sz w:val="24"/>
                <w14:textFill>
                  <w14:solidFill>
                    <w14:schemeClr w14:val="tx1"/>
                  </w14:solidFill>
                </w14:textFill>
              </w:rPr>
            </w:pPr>
            <w:r>
              <w:rPr>
                <w:rFonts w:hint="eastAsia" w:ascii="黑体" w:hAnsi="黑体" w:eastAsia="黑体"/>
                <w:sz w:val="24"/>
              </w:rPr>
              <w:t>5.4</w:t>
            </w:r>
            <w:r>
              <w:rPr>
                <w:rFonts w:hint="eastAsia" w:ascii="黑体" w:hAnsi="黑体" w:eastAsia="黑体"/>
                <w:sz w:val="24"/>
              </w:rPr>
              <w:tab/>
            </w:r>
            <w:r>
              <w:rPr>
                <w:rFonts w:hint="eastAsia" w:ascii="黑体" w:hAnsi="黑体" w:eastAsia="黑体"/>
                <w:sz w:val="24"/>
              </w:rPr>
              <w:t>积雪</w:t>
            </w:r>
          </w:p>
        </w:tc>
        <w:tc>
          <w:tcPr>
            <w:tcW w:w="2526" w:type="pct"/>
            <w:vAlign w:val="center"/>
          </w:tcPr>
          <w:p>
            <w:pPr>
              <w:adjustRightInd w:val="0"/>
              <w:snapToGrid w:val="0"/>
              <w:spacing w:before="93" w:beforeLines="30" w:line="360" w:lineRule="auto"/>
              <w:jc w:val="center"/>
              <w:rPr>
                <w:rFonts w:ascii="黑体" w:hAnsi="黑体" w:eastAsia="黑体"/>
                <w:color w:val="000000" w:themeColor="text1"/>
                <w:sz w:val="24"/>
                <w:highlight w:val="yellow"/>
                <w:u w:val="single"/>
                <w14:textFill>
                  <w14:solidFill>
                    <w14:schemeClr w14:val="tx1"/>
                  </w14:solidFill>
                </w14:textFill>
              </w:rPr>
            </w:pPr>
            <w:r>
              <w:rPr>
                <w:rFonts w:hint="eastAsia" w:ascii="黑体" w:hAnsi="黑体" w:eastAsia="黑体"/>
                <w:sz w:val="24"/>
              </w:rPr>
              <w:t>5.4</w:t>
            </w:r>
            <w:r>
              <w:rPr>
                <w:rFonts w:hint="eastAsia" w:ascii="黑体" w:hAnsi="黑体" w:eastAsia="黑体"/>
                <w:sz w:val="24"/>
              </w:rPr>
              <w:tab/>
            </w:r>
            <w:r>
              <w:rPr>
                <w:rFonts w:hint="eastAsia" w:ascii="黑体" w:hAnsi="黑体" w:eastAsia="黑体"/>
                <w:sz w:val="24"/>
              </w:rPr>
              <w:t>积雪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t>5.4.5</w:t>
            </w:r>
            <w:r>
              <w:rPr>
                <w:rFonts w:hint="eastAsia"/>
                <w:bdr w:val="single" w:color="auto" w:sz="4" w:space="0"/>
              </w:rPr>
              <w:t>北方</w:t>
            </w:r>
            <w:r>
              <w:rPr>
                <w:rFonts w:hint="eastAsia"/>
              </w:rPr>
              <w:t>寒冷地区厂址应将冬季48h可能最大降水量加入到积雪中去。冬季可能最大降水量样本应采用气温低于0℃时降水量值。冬季48h可能最大降水量可采用</w:t>
            </w:r>
            <w:r>
              <w:rPr>
                <w:rFonts w:hint="eastAsia"/>
                <w:bdr w:val="single" w:color="auto" w:sz="4" w:space="0"/>
              </w:rPr>
              <w:t>百</w:t>
            </w:r>
            <w:r>
              <w:rPr>
                <w:rFonts w:hint="eastAsia"/>
              </w:rPr>
              <w:t>年一遇重现期。</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t>5.4.5</w:t>
            </w:r>
            <w:r>
              <w:rPr>
                <w:rFonts w:hint="eastAsia"/>
              </w:rPr>
              <w:t>寒冷地区厂址应将冬季48h可能最大降水量加入到积雪中去。冬季可能最大降水量样本应采用气温低于0℃时降水量值。冬季48h可能最大降水量可采用</w:t>
            </w:r>
            <w:r>
              <w:rPr>
                <w:rFonts w:hint="eastAsia"/>
                <w:u w:val="single"/>
              </w:rPr>
              <w:t>1</w:t>
            </w:r>
            <w:r>
              <w:rPr>
                <w:u w:val="single"/>
              </w:rPr>
              <w:t>00</w:t>
            </w:r>
            <w:r>
              <w:rPr>
                <w:rFonts w:hint="eastAsia"/>
              </w:rPr>
              <w:t>年一遇重现期。</w:t>
            </w:r>
            <w:r>
              <w:rPr>
                <w:rFonts w:hint="eastAsia"/>
                <w:u w:val="single"/>
              </w:rPr>
              <w:t>寒冷地区可按最冷月平均气温低于</w:t>
            </w:r>
            <w:r>
              <w:rPr>
                <w:u w:val="single"/>
              </w:rPr>
              <w:t>0</w:t>
            </w:r>
            <w:r>
              <w:rPr>
                <w:rFonts w:hint="eastAsia"/>
                <w:u w:val="single"/>
              </w:rPr>
              <w:t>℃，且气象年日平均气温小于等于5℃的年平均天数大于等于9</w:t>
            </w:r>
            <w:r>
              <w:rPr>
                <w:u w:val="single"/>
              </w:rPr>
              <w:t>0d</w:t>
            </w:r>
            <w:r>
              <w:rPr>
                <w:rFonts w:hint="eastAsia"/>
                <w:u w:val="single"/>
              </w:rPr>
              <w:t>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jc w:val="center"/>
              <w:rPr>
                <w:rFonts w:ascii="黑体" w:hAnsi="黑体" w:eastAsia="黑体"/>
                <w:color w:val="000000" w:themeColor="text1"/>
                <w:sz w:val="24"/>
                <w14:textFill>
                  <w14:solidFill>
                    <w14:schemeClr w14:val="tx1"/>
                  </w14:solidFill>
                </w14:textFill>
              </w:rPr>
            </w:pPr>
          </w:p>
        </w:tc>
        <w:tc>
          <w:tcPr>
            <w:tcW w:w="2526" w:type="pct"/>
            <w:vAlign w:val="center"/>
          </w:tcPr>
          <w:p>
            <w:pPr>
              <w:adjustRightInd w:val="0"/>
              <w:snapToGrid w:val="0"/>
              <w:spacing w:before="93" w:beforeLines="30" w:line="360" w:lineRule="auto"/>
              <w:jc w:val="center"/>
              <w:rPr>
                <w:rFonts w:ascii="黑体" w:hAnsi="黑体" w:eastAsia="黑体"/>
                <w:color w:val="000000" w:themeColor="text1"/>
                <w:sz w:val="24"/>
                <w:highlight w:val="yellow"/>
                <w:u w:val="single"/>
                <w14:textFill>
                  <w14:solidFill>
                    <w14:schemeClr w14:val="tx1"/>
                  </w14:solidFill>
                </w14:textFill>
              </w:rPr>
            </w:pPr>
            <w:r>
              <w:rPr>
                <w:rFonts w:hint="eastAsia" w:ascii="黑体" w:hAnsi="黑体" w:eastAsia="黑体"/>
                <w:sz w:val="24"/>
              </w:rPr>
              <w:t>5.6</w:t>
            </w:r>
            <w:r>
              <w:rPr>
                <w:rFonts w:hint="eastAsia" w:ascii="黑体" w:hAnsi="黑体" w:eastAsia="黑体"/>
                <w:sz w:val="24"/>
              </w:rPr>
              <w:tab/>
            </w:r>
            <w:r>
              <w:rPr>
                <w:rFonts w:hint="eastAsia" w:ascii="黑体" w:hAnsi="黑体" w:eastAsia="黑体"/>
                <w:sz w:val="24"/>
                <w:u w:val="single"/>
              </w:rPr>
              <w:t>冻土深度和导线覆冰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u w:val="single"/>
              </w:rPr>
              <w:t>5</w:t>
            </w:r>
            <w:r>
              <w:rPr>
                <w:u w:val="single"/>
              </w:rPr>
              <w:t>.6.1</w:t>
            </w:r>
            <w:r>
              <w:rPr>
                <w:rFonts w:hint="eastAsia"/>
                <w:u w:val="single"/>
              </w:rPr>
              <w:t>冻土深度应统计极大值，当大多数年份可以观测到冻土深度时，应计算重现期100年一遇最大冻土深度。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u w:val="single"/>
              </w:rPr>
              <w:t>5.6.2</w:t>
            </w:r>
            <w:r>
              <w:rPr>
                <w:rFonts w:hint="eastAsia"/>
                <w:u w:val="single"/>
              </w:rPr>
              <w:t>导线覆冰可按本标准第4.2.7条第6款的方法确定重现期100年一遇最大冰厚。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jc w:val="center"/>
              <w:rPr>
                <w:rFonts w:ascii="黑体" w:hAnsi="黑体" w:eastAsia="黑体"/>
                <w:color w:val="000000" w:themeColor="text1"/>
                <w:sz w:val="24"/>
                <w14:textFill>
                  <w14:solidFill>
                    <w14:schemeClr w14:val="tx1"/>
                  </w14:solidFill>
                </w14:textFill>
              </w:rPr>
            </w:pPr>
            <w:r>
              <w:rPr>
                <w:rFonts w:hint="eastAsia" w:ascii="黑体" w:hAnsi="黑体" w:eastAsia="黑体"/>
                <w:sz w:val="24"/>
              </w:rPr>
              <w:t>5.7</w:t>
            </w:r>
            <w:r>
              <w:rPr>
                <w:rFonts w:hint="eastAsia" w:ascii="黑体" w:hAnsi="黑体" w:eastAsia="黑体"/>
                <w:sz w:val="24"/>
              </w:rPr>
              <w:tab/>
            </w:r>
            <w:r>
              <w:rPr>
                <w:rFonts w:hint="eastAsia" w:ascii="黑体" w:hAnsi="黑体" w:eastAsia="黑体"/>
                <w:sz w:val="24"/>
              </w:rPr>
              <w:t>最终热阱及其有关系统气象条件</w:t>
            </w:r>
          </w:p>
        </w:tc>
        <w:tc>
          <w:tcPr>
            <w:tcW w:w="2526" w:type="pct"/>
            <w:vAlign w:val="center"/>
          </w:tcPr>
          <w:p>
            <w:pPr>
              <w:adjustRightInd w:val="0"/>
              <w:snapToGrid w:val="0"/>
              <w:spacing w:before="93" w:beforeLines="30" w:line="360" w:lineRule="auto"/>
              <w:jc w:val="center"/>
              <w:rPr>
                <w:rFonts w:ascii="黑体" w:hAnsi="黑体" w:eastAsia="黑体"/>
                <w:color w:val="000000" w:themeColor="text1"/>
                <w:sz w:val="24"/>
                <w:highlight w:val="yellow"/>
                <w:u w:val="single"/>
                <w14:textFill>
                  <w14:solidFill>
                    <w14:schemeClr w14:val="tx1"/>
                  </w14:solidFill>
                </w14:textFill>
              </w:rPr>
            </w:pPr>
            <w:r>
              <w:rPr>
                <w:rFonts w:hint="eastAsia" w:ascii="黑体" w:hAnsi="黑体" w:eastAsia="黑体"/>
                <w:sz w:val="24"/>
              </w:rPr>
              <w:t>5.7</w:t>
            </w:r>
            <w:r>
              <w:rPr>
                <w:rFonts w:hint="eastAsia" w:ascii="黑体" w:hAnsi="黑体" w:eastAsia="黑体"/>
                <w:sz w:val="24"/>
              </w:rPr>
              <w:tab/>
            </w:r>
            <w:r>
              <w:rPr>
                <w:rFonts w:hint="eastAsia" w:ascii="黑体" w:hAnsi="黑体" w:eastAsia="黑体"/>
                <w:sz w:val="24"/>
              </w:rPr>
              <w:t>最终热阱及其有关系统气象条件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p>
        </w:tc>
        <w:tc>
          <w:tcPr>
            <w:tcW w:w="2526" w:type="pct"/>
            <w:vAlign w:val="center"/>
          </w:tcPr>
          <w:p>
            <w:pPr>
              <w:adjustRightInd w:val="0"/>
              <w:snapToGrid w:val="0"/>
              <w:spacing w:before="93" w:beforeLines="30" w:line="360" w:lineRule="auto"/>
              <w:rPr>
                <w:u w:val="single"/>
              </w:rPr>
            </w:pPr>
            <w:r>
              <w:rPr>
                <w:rFonts w:hint="eastAsia"/>
                <w:u w:val="single"/>
              </w:rPr>
              <w:t>5.</w:t>
            </w:r>
            <w:r>
              <w:rPr>
                <w:u w:val="single"/>
              </w:rPr>
              <w:t>7</w:t>
            </w:r>
            <w:r>
              <w:rPr>
                <w:rFonts w:hint="eastAsia"/>
                <w:u w:val="single"/>
              </w:rPr>
              <w:t>.</w:t>
            </w:r>
            <w:r>
              <w:rPr>
                <w:u w:val="single"/>
              </w:rPr>
              <w:t>5</w:t>
            </w:r>
            <w:r>
              <w:rPr>
                <w:rFonts w:hint="eastAsia"/>
                <w:u w:val="single"/>
              </w:rPr>
              <w:t>、5.</w:t>
            </w:r>
            <w:r>
              <w:rPr>
                <w:u w:val="single"/>
              </w:rPr>
              <w:t>7</w:t>
            </w:r>
            <w:r>
              <w:rPr>
                <w:rFonts w:hint="eastAsia"/>
                <w:u w:val="single"/>
              </w:rPr>
              <w:t>.</w:t>
            </w:r>
            <w:r>
              <w:rPr>
                <w:u w:val="single"/>
              </w:rPr>
              <w:t xml:space="preserve">6  </w:t>
            </w:r>
            <w:r>
              <w:rPr>
                <w:rFonts w:hint="eastAsia"/>
                <w:u w:val="single"/>
              </w:rPr>
              <w:t>系新增条文。本条系根据现行行业标准《核电厂水工设计规范》N</w:t>
            </w:r>
            <w:r>
              <w:rPr>
                <w:u w:val="single"/>
              </w:rPr>
              <w:t>B/T 25046-2015</w:t>
            </w:r>
            <w:r>
              <w:rPr>
                <w:rFonts w:hint="eastAsia"/>
                <w:u w:val="single"/>
              </w:rPr>
              <w:t>的有关规定编制。历年最高第7个日平均湿球温度的平均值（T</w:t>
            </w:r>
            <w:r>
              <w:rPr>
                <w:u w:val="single"/>
              </w:rPr>
              <w:t>7</w:t>
            </w:r>
            <w:r>
              <w:rPr>
                <w:rFonts w:hint="eastAsia"/>
                <w:u w:val="single"/>
              </w:rPr>
              <w:t>）与</w:t>
            </w:r>
            <w:r>
              <w:rPr>
                <w:rFonts w:hint="eastAsia" w:ascii="宋体" w:hAnsi="宋体"/>
                <w:u w:val="single"/>
              </w:rPr>
              <w:t>累积频率为7</w:t>
            </w:r>
            <w:r>
              <w:rPr>
                <w:rFonts w:ascii="宋体" w:hAnsi="宋体"/>
                <w:u w:val="single"/>
              </w:rPr>
              <w:t>.5%</w:t>
            </w:r>
            <w:r>
              <w:rPr>
                <w:rFonts w:hint="eastAsia" w:ascii="宋体" w:hAnsi="宋体"/>
                <w:u w:val="single"/>
              </w:rPr>
              <w:t>的日平均湿球温度相当。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jc w:val="center"/>
              <w:rPr>
                <w:rFonts w:ascii="黑体" w:hAnsi="黑体" w:eastAsia="黑体"/>
                <w:color w:val="000000" w:themeColor="text1"/>
                <w:sz w:val="24"/>
                <w14:textFill>
                  <w14:solidFill>
                    <w14:schemeClr w14:val="tx1"/>
                  </w14:solidFill>
                </w14:textFill>
              </w:rPr>
            </w:pPr>
            <w:r>
              <w:rPr>
                <w:rFonts w:hint="eastAsia" w:ascii="黑体" w:hAnsi="黑体" w:eastAsia="黑体"/>
                <w:sz w:val="24"/>
              </w:rPr>
              <w:t>5.8</w:t>
            </w:r>
            <w:r>
              <w:rPr>
                <w:rFonts w:hint="eastAsia" w:ascii="黑体" w:hAnsi="黑体" w:eastAsia="黑体"/>
                <w:sz w:val="24"/>
              </w:rPr>
              <w:tab/>
            </w:r>
            <w:r>
              <w:rPr>
                <w:rFonts w:hint="eastAsia" w:ascii="黑体" w:hAnsi="黑体" w:eastAsia="黑体"/>
                <w:sz w:val="24"/>
              </w:rPr>
              <w:t>核岛</w:t>
            </w:r>
            <w:r>
              <w:rPr>
                <w:rFonts w:hint="eastAsia" w:ascii="黑体" w:hAnsi="黑体" w:eastAsia="黑体"/>
                <w:sz w:val="24"/>
                <w:bdr w:val="single" w:color="auto" w:sz="4" w:space="0"/>
              </w:rPr>
              <w:t>采</w:t>
            </w:r>
            <w:r>
              <w:rPr>
                <w:rFonts w:hint="eastAsia" w:ascii="黑体" w:hAnsi="黑体" w:eastAsia="黑体"/>
                <w:sz w:val="24"/>
              </w:rPr>
              <w:t>暖通风与空气调节室外空气计算参数</w:t>
            </w:r>
          </w:p>
        </w:tc>
        <w:tc>
          <w:tcPr>
            <w:tcW w:w="2526" w:type="pct"/>
            <w:vAlign w:val="center"/>
          </w:tcPr>
          <w:p>
            <w:pPr>
              <w:adjustRightInd w:val="0"/>
              <w:snapToGrid w:val="0"/>
              <w:spacing w:before="93" w:beforeLines="30" w:line="360" w:lineRule="auto"/>
              <w:jc w:val="center"/>
              <w:rPr>
                <w:rFonts w:ascii="黑体" w:hAnsi="黑体" w:eastAsia="黑体"/>
                <w:color w:val="000000" w:themeColor="text1"/>
                <w:sz w:val="24"/>
                <w:highlight w:val="yellow"/>
                <w:u w:val="single"/>
                <w14:textFill>
                  <w14:solidFill>
                    <w14:schemeClr w14:val="tx1"/>
                  </w14:solidFill>
                </w14:textFill>
              </w:rPr>
            </w:pPr>
            <w:r>
              <w:rPr>
                <w:rFonts w:hint="eastAsia" w:ascii="黑体" w:hAnsi="黑体" w:eastAsia="黑体"/>
                <w:sz w:val="24"/>
              </w:rPr>
              <w:t>5.8</w:t>
            </w:r>
            <w:r>
              <w:rPr>
                <w:rFonts w:hint="eastAsia" w:ascii="黑体" w:hAnsi="黑体" w:eastAsia="黑体"/>
                <w:sz w:val="24"/>
              </w:rPr>
              <w:tab/>
            </w:r>
            <w:r>
              <w:rPr>
                <w:rFonts w:hint="eastAsia" w:ascii="黑体" w:hAnsi="黑体" w:eastAsia="黑体"/>
                <w:sz w:val="24"/>
              </w:rPr>
              <w:t>核岛</w:t>
            </w:r>
            <w:r>
              <w:rPr>
                <w:rFonts w:hint="eastAsia" w:ascii="黑体" w:hAnsi="黑体" w:eastAsia="黑体"/>
                <w:sz w:val="24"/>
                <w:u w:val="single"/>
              </w:rPr>
              <w:t>供</w:t>
            </w:r>
            <w:r>
              <w:rPr>
                <w:rFonts w:hint="eastAsia" w:ascii="黑体" w:hAnsi="黑体" w:eastAsia="黑体"/>
                <w:sz w:val="24"/>
              </w:rPr>
              <w:t>暖通风与空气调节室外空气计算参数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line="360" w:lineRule="auto"/>
              <w:ind w:firstLine="480" w:firstLineChars="200"/>
              <w:rPr>
                <w:rFonts w:eastAsia="黑体"/>
                <w:color w:val="000000" w:themeColor="text1"/>
                <w:sz w:val="24"/>
                <w14:textFill>
                  <w14:solidFill>
                    <w14:schemeClr w14:val="tx1"/>
                  </w14:solidFill>
                </w14:textFill>
              </w:rPr>
            </w:pPr>
          </w:p>
        </w:tc>
        <w:tc>
          <w:tcPr>
            <w:tcW w:w="2526" w:type="pct"/>
            <w:vAlign w:val="center"/>
          </w:tcPr>
          <w:p>
            <w:pPr>
              <w:adjustRightInd w:val="0"/>
              <w:snapToGrid w:val="0"/>
              <w:spacing w:before="93" w:beforeLines="30" w:line="360" w:lineRule="auto"/>
              <w:rPr>
                <w:rFonts w:ascii="宋体" w:cs="宋体"/>
                <w:u w:val="single"/>
                <w:lang w:val="zh-CN"/>
              </w:rPr>
            </w:pPr>
            <w:r>
              <w:rPr>
                <w:rFonts w:hint="eastAsia"/>
                <w:lang w:val="zh-CN"/>
              </w:rPr>
              <w:t>5</w:t>
            </w:r>
            <w:r>
              <w:rPr>
                <w:lang w:val="zh-CN"/>
              </w:rPr>
              <w:t>.8.2</w:t>
            </w:r>
            <w:r>
              <w:rPr>
                <w:rFonts w:hint="eastAsia"/>
                <w:u w:val="single"/>
              </w:rPr>
              <w:t>系修改条文。补充了A</w:t>
            </w:r>
            <w:r>
              <w:rPr>
                <w:u w:val="single"/>
              </w:rPr>
              <w:t>P</w:t>
            </w:r>
            <w:r>
              <w:rPr>
                <w:rFonts w:hint="eastAsia"/>
                <w:u w:val="single"/>
              </w:rPr>
              <w:t>系列核电厂</w:t>
            </w:r>
            <w:r>
              <w:rPr>
                <w:rFonts w:hint="eastAsia"/>
                <w:u w:val="single"/>
                <w:lang w:val="zh-CN"/>
              </w:rPr>
              <w:t>核岛</w:t>
            </w:r>
            <w:r>
              <w:rPr>
                <w:rFonts w:hint="eastAsia" w:ascii="宋体" w:cs="宋体"/>
                <w:u w:val="single"/>
                <w:lang w:val="zh-CN"/>
              </w:rPr>
              <w:t>采暖通风与空气调节设计要求的室外空气计算参数具体统计方法。不保证小时数是指夏季室外逐时空气温度高于室外计算温度的小时数，或冬季室外逐时空气温度低于室外计算温度的小时数。华龙一号核电厂的核岛采暖通风与空气调节设计要求的室外空气计算参数与常规岛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jc w:val="center"/>
              <w:rPr>
                <w:rFonts w:ascii="黑体" w:hAnsi="黑体" w:eastAsia="黑体"/>
                <w:color w:val="000000" w:themeColor="text1"/>
                <w:sz w:val="24"/>
                <w14:textFill>
                  <w14:solidFill>
                    <w14:schemeClr w14:val="tx1"/>
                  </w14:solidFill>
                </w14:textFill>
              </w:rPr>
            </w:pPr>
            <w:r>
              <w:rPr>
                <w:rFonts w:hint="eastAsia" w:ascii="黑体" w:hAnsi="黑体" w:eastAsia="黑体"/>
                <w:sz w:val="24"/>
              </w:rPr>
              <w:t>6</w:t>
            </w:r>
            <w:r>
              <w:rPr>
                <w:rFonts w:hint="eastAsia" w:ascii="黑体" w:hAnsi="黑体" w:eastAsia="黑体"/>
                <w:sz w:val="24"/>
              </w:rPr>
              <w:tab/>
            </w:r>
            <w:r>
              <w:rPr>
                <w:rFonts w:hint="eastAsia" w:ascii="黑体" w:hAnsi="黑体" w:eastAsia="黑体"/>
                <w:sz w:val="24"/>
              </w:rPr>
              <w:t>设计基准气象现象评价</w:t>
            </w:r>
          </w:p>
        </w:tc>
        <w:tc>
          <w:tcPr>
            <w:tcW w:w="2526" w:type="pct"/>
            <w:vAlign w:val="center"/>
          </w:tcPr>
          <w:p>
            <w:pPr>
              <w:adjustRightInd w:val="0"/>
              <w:snapToGrid w:val="0"/>
              <w:spacing w:before="93" w:beforeLines="30" w:line="360" w:lineRule="auto"/>
              <w:jc w:val="center"/>
              <w:rPr>
                <w:rFonts w:ascii="黑体" w:hAnsi="黑体" w:eastAsia="黑体"/>
                <w:color w:val="000000" w:themeColor="text1"/>
                <w:sz w:val="24"/>
                <w:highlight w:val="yellow"/>
                <w:u w:val="single"/>
                <w14:textFill>
                  <w14:solidFill>
                    <w14:schemeClr w14:val="tx1"/>
                  </w14:solidFill>
                </w14:textFill>
              </w:rPr>
            </w:pPr>
            <w:r>
              <w:rPr>
                <w:rFonts w:hint="eastAsia" w:ascii="黑体" w:hAnsi="黑体" w:eastAsia="黑体"/>
                <w:sz w:val="24"/>
              </w:rPr>
              <w:t>6</w:t>
            </w:r>
            <w:r>
              <w:rPr>
                <w:rFonts w:hint="eastAsia" w:ascii="黑体" w:hAnsi="黑体" w:eastAsia="黑体"/>
                <w:sz w:val="24"/>
              </w:rPr>
              <w:tab/>
            </w:r>
            <w:r>
              <w:rPr>
                <w:rFonts w:hint="eastAsia" w:ascii="黑体" w:hAnsi="黑体" w:eastAsia="黑体"/>
                <w:sz w:val="24"/>
              </w:rPr>
              <w:t>设计基准气象现象评价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jc w:val="center"/>
              <w:rPr>
                <w:rFonts w:ascii="黑体" w:hAnsi="黑体" w:eastAsia="黑体"/>
                <w:color w:val="000000" w:themeColor="text1"/>
                <w:sz w:val="24"/>
                <w14:textFill>
                  <w14:solidFill>
                    <w14:schemeClr w14:val="tx1"/>
                  </w14:solidFill>
                </w14:textFill>
              </w:rPr>
            </w:pPr>
            <w:r>
              <w:rPr>
                <w:rFonts w:hint="eastAsia" w:ascii="黑体" w:hAnsi="黑体" w:eastAsia="黑体"/>
                <w:sz w:val="24"/>
              </w:rPr>
              <w:t>6.1</w:t>
            </w:r>
            <w:r>
              <w:rPr>
                <w:rFonts w:hint="eastAsia" w:ascii="黑体" w:hAnsi="黑体" w:eastAsia="黑体"/>
                <w:sz w:val="24"/>
              </w:rPr>
              <w:tab/>
            </w:r>
            <w:r>
              <w:rPr>
                <w:rFonts w:hint="eastAsia" w:ascii="黑体" w:hAnsi="黑体" w:eastAsia="黑体"/>
                <w:sz w:val="24"/>
              </w:rPr>
              <w:t>一般规定</w:t>
            </w:r>
          </w:p>
        </w:tc>
        <w:tc>
          <w:tcPr>
            <w:tcW w:w="2526" w:type="pct"/>
            <w:vAlign w:val="center"/>
          </w:tcPr>
          <w:p>
            <w:pPr>
              <w:adjustRightInd w:val="0"/>
              <w:snapToGrid w:val="0"/>
              <w:spacing w:before="93" w:beforeLines="30" w:line="360" w:lineRule="auto"/>
              <w:jc w:val="center"/>
              <w:rPr>
                <w:rFonts w:ascii="黑体" w:hAnsi="黑体" w:eastAsia="黑体"/>
                <w:color w:val="000000" w:themeColor="text1"/>
                <w:sz w:val="24"/>
                <w:highlight w:val="yellow"/>
                <w:u w:val="single"/>
                <w14:textFill>
                  <w14:solidFill>
                    <w14:schemeClr w14:val="tx1"/>
                  </w14:solidFill>
                </w14:textFill>
              </w:rPr>
            </w:pPr>
            <w:r>
              <w:rPr>
                <w:rFonts w:hint="eastAsia" w:ascii="黑体" w:hAnsi="黑体" w:eastAsia="黑体"/>
                <w:sz w:val="24"/>
              </w:rPr>
              <w:t>6.1</w:t>
            </w:r>
            <w:r>
              <w:rPr>
                <w:rFonts w:hint="eastAsia" w:ascii="黑体" w:hAnsi="黑体" w:eastAsia="黑体"/>
                <w:sz w:val="24"/>
              </w:rPr>
              <w:tab/>
            </w:r>
            <w:r>
              <w:rPr>
                <w:rFonts w:hint="eastAsia" w:ascii="黑体" w:hAnsi="黑体" w:eastAsia="黑体"/>
                <w:sz w:val="24"/>
              </w:rPr>
              <w:t>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6</w:t>
            </w:r>
            <w:r>
              <w:t>.1.1</w:t>
            </w:r>
            <w:r>
              <w:rPr>
                <w:rFonts w:hint="eastAsia"/>
              </w:rPr>
              <w:t>极端气象现象应包括热带气旋、温带气旋、龙卷风、飑线风、</w:t>
            </w:r>
            <w:r>
              <w:rPr>
                <w:rFonts w:hint="eastAsia"/>
                <w:bdr w:val="single" w:color="auto" w:sz="4" w:space="0"/>
              </w:rPr>
              <w:t>沙暴、暴风雪、</w:t>
            </w:r>
            <w:r>
              <w:rPr>
                <w:rFonts w:hint="eastAsia"/>
              </w:rPr>
              <w:t>雷暴、闪电、冰雹等，应对厂址所在区域的各种极端气象现象发生可能性进行评定。如果可能存在，应统计现象发生的频度和强度。</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6</w:t>
            </w:r>
            <w:r>
              <w:t>.1.1</w:t>
            </w:r>
            <w:r>
              <w:rPr>
                <w:rFonts w:hint="eastAsia"/>
              </w:rPr>
              <w:t>极端气象现象应包括热带气旋、温带气旋、龙卷风、飑线风、雷暴、闪电、冰雹</w:t>
            </w:r>
            <w:r>
              <w:rPr>
                <w:rFonts w:hint="eastAsia"/>
                <w:u w:val="single"/>
              </w:rPr>
              <w:t>、沙尘暴、干旱、寒潮、雾、雪暴</w:t>
            </w:r>
            <w:r>
              <w:rPr>
                <w:rFonts w:hint="eastAsia"/>
              </w:rPr>
              <w:t>等，应对厂址所在区域的各种极端气象现象发生可能性进行评定。如果可能存在，应统计现象发生的频度和强度。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6</w:t>
            </w:r>
            <w:r>
              <w:t>.1.2</w:t>
            </w:r>
            <w:r>
              <w:rPr>
                <w:rFonts w:hint="eastAsia"/>
              </w:rPr>
              <w:t>对于热带气旋、温带气旋、龙卷风</w:t>
            </w:r>
            <w:r>
              <w:rPr>
                <w:rFonts w:hint="eastAsia"/>
                <w:bdr w:val="single" w:color="auto" w:sz="4" w:space="0"/>
              </w:rPr>
              <w:t>、飑线风</w:t>
            </w:r>
            <w:r>
              <w:rPr>
                <w:rFonts w:hint="eastAsia"/>
              </w:rPr>
              <w:t>等设计基准气象现象分析计算，应在厂址区域极端气象调查基础上，采用概率论法，有条件时采用确定论法等途径，分析计算极端气象现象的设计基准气象参数。</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6</w:t>
            </w:r>
            <w:r>
              <w:t>.1.2</w:t>
            </w:r>
            <w:r>
              <w:rPr>
                <w:rFonts w:hint="eastAsia"/>
              </w:rPr>
              <w:t>对于热带气旋、温带气旋、龙卷风等设计基准气象现象分析计算，应在厂址区域极端气象调查基础上，采用概率论法，有条件时采用确定论法等途径，分析计算极端气象现象的设计基准气象参数。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jc w:val="center"/>
              <w:rPr>
                <w:rFonts w:ascii="黑体" w:hAnsi="黑体" w:eastAsia="黑体"/>
                <w:color w:val="000000" w:themeColor="text1"/>
                <w:sz w:val="24"/>
                <w14:textFill>
                  <w14:solidFill>
                    <w14:schemeClr w14:val="tx1"/>
                  </w14:solidFill>
                </w14:textFill>
              </w:rPr>
            </w:pPr>
            <w:r>
              <w:rPr>
                <w:rFonts w:hint="eastAsia" w:ascii="黑体" w:hAnsi="黑体" w:eastAsia="黑体"/>
                <w:sz w:val="24"/>
              </w:rPr>
              <w:t>6.2</w:t>
            </w:r>
            <w:r>
              <w:rPr>
                <w:rFonts w:hint="eastAsia" w:ascii="黑体" w:hAnsi="黑体" w:eastAsia="黑体"/>
                <w:sz w:val="24"/>
              </w:rPr>
              <w:tab/>
            </w:r>
            <w:r>
              <w:rPr>
                <w:rFonts w:hint="eastAsia" w:ascii="黑体" w:hAnsi="黑体" w:eastAsia="黑体"/>
                <w:sz w:val="24"/>
              </w:rPr>
              <w:t>热带气旋</w:t>
            </w:r>
          </w:p>
        </w:tc>
        <w:tc>
          <w:tcPr>
            <w:tcW w:w="2526" w:type="pct"/>
            <w:vAlign w:val="center"/>
          </w:tcPr>
          <w:p>
            <w:pPr>
              <w:adjustRightInd w:val="0"/>
              <w:snapToGrid w:val="0"/>
              <w:spacing w:before="93" w:beforeLines="30" w:line="360" w:lineRule="auto"/>
              <w:jc w:val="center"/>
              <w:rPr>
                <w:rFonts w:ascii="黑体" w:hAnsi="黑体" w:eastAsia="黑体"/>
                <w:color w:val="000000" w:themeColor="text1"/>
                <w:sz w:val="24"/>
                <w:highlight w:val="yellow"/>
                <w:u w:val="single"/>
                <w14:textFill>
                  <w14:solidFill>
                    <w14:schemeClr w14:val="tx1"/>
                  </w14:solidFill>
                </w14:textFill>
              </w:rPr>
            </w:pPr>
            <w:r>
              <w:rPr>
                <w:rFonts w:hint="eastAsia" w:ascii="黑体" w:hAnsi="黑体" w:eastAsia="黑体"/>
                <w:sz w:val="24"/>
              </w:rPr>
              <w:t>6.2</w:t>
            </w:r>
            <w:r>
              <w:rPr>
                <w:rFonts w:hint="eastAsia" w:ascii="黑体" w:hAnsi="黑体" w:eastAsia="黑体"/>
                <w:sz w:val="24"/>
              </w:rPr>
              <w:tab/>
            </w:r>
            <w:r>
              <w:rPr>
                <w:rFonts w:hint="eastAsia" w:ascii="黑体" w:hAnsi="黑体" w:eastAsia="黑体"/>
                <w:sz w:val="24"/>
              </w:rPr>
              <w:t>热带气旋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6</w:t>
            </w:r>
            <w:r>
              <w:t>.2.3</w:t>
            </w:r>
            <w:r>
              <w:rPr>
                <w:rFonts w:hint="eastAsia"/>
              </w:rPr>
              <w:t>设计基准热带气旋分析样本宜包括以厂址为中心，300km～400km</w:t>
            </w:r>
            <w:r>
              <w:rPr>
                <w:rFonts w:hint="eastAsia"/>
                <w:bdr w:val="single" w:color="auto" w:sz="4" w:space="0"/>
              </w:rPr>
              <w:t>范围</w:t>
            </w:r>
            <w:r>
              <w:rPr>
                <w:rFonts w:hint="eastAsia"/>
              </w:rPr>
              <w:t>内通过的所有已知的热带气旋。</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6</w:t>
            </w:r>
            <w:r>
              <w:t>.2.3</w:t>
            </w:r>
            <w:r>
              <w:rPr>
                <w:rFonts w:hint="eastAsia"/>
              </w:rPr>
              <w:t>设计基准热带气旋分析样本宜包括以厂址为中心，</w:t>
            </w:r>
            <w:r>
              <w:rPr>
                <w:rFonts w:hint="eastAsia"/>
                <w:u w:val="single"/>
              </w:rPr>
              <w:t>半径</w:t>
            </w:r>
            <w:r>
              <w:rPr>
                <w:rFonts w:hint="eastAsia"/>
              </w:rPr>
              <w:t>300km～400km</w:t>
            </w:r>
            <w:r>
              <w:rPr>
                <w:rFonts w:hint="eastAsia"/>
                <w:u w:val="single"/>
              </w:rPr>
              <w:t>区域</w:t>
            </w:r>
            <w:r>
              <w:rPr>
                <w:rFonts w:hint="eastAsia"/>
              </w:rPr>
              <w:t>内通过的所有已知的热带气旋。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pPr>
            <w:r>
              <w:rPr>
                <w:rFonts w:hint="eastAsia"/>
              </w:rPr>
              <w:t>6</w:t>
            </w:r>
            <w:r>
              <w:t>.2.13</w:t>
            </w:r>
            <w:r>
              <w:rPr>
                <w:rFonts w:hint="eastAsia"/>
              </w:rPr>
              <w:t>设计基准热带气旋对厂址的影响，应按下列要求</w:t>
            </w:r>
            <w:r>
              <w:rPr>
                <w:rFonts w:hint="eastAsia"/>
                <w:bdr w:val="single" w:color="auto" w:sz="4" w:space="0"/>
              </w:rPr>
              <w:t>确定</w:t>
            </w:r>
            <w:r>
              <w:rPr>
                <w:rFonts w:hint="eastAsia"/>
              </w:rPr>
              <w:t>：</w:t>
            </w:r>
          </w:p>
          <w:p>
            <w:pPr>
              <w:pStyle w:val="3"/>
              <w:keepNext w:val="0"/>
              <w:keepLines w:val="0"/>
              <w:numPr>
                <w:ilvl w:val="0"/>
                <w:numId w:val="1"/>
              </w:numPr>
              <w:snapToGrid w:val="0"/>
              <w:spacing w:before="0" w:after="0" w:line="360" w:lineRule="auto"/>
              <w:ind w:left="0" w:firstLine="400" w:firstLineChars="200"/>
              <w:outlineLvl w:val="2"/>
              <w:rPr>
                <w:rFonts w:ascii="宋体" w:hAnsi="宋体"/>
                <w:b w:val="0"/>
                <w:sz w:val="20"/>
              </w:rPr>
            </w:pPr>
            <w:r>
              <w:rPr>
                <w:rFonts w:hint="eastAsia" w:ascii="宋体" w:hAnsi="宋体"/>
                <w:b w:val="0"/>
                <w:sz w:val="20"/>
                <w:bdr w:val="single" w:color="auto" w:sz="4" w:space="0"/>
              </w:rPr>
              <w:t>按对厂址最不利的可能发生热带气旋的运动途径确定登陆地点；</w:t>
            </w:r>
            <w:r>
              <w:rPr>
                <w:rFonts w:hint="eastAsia" w:ascii="宋体" w:hAnsi="宋体"/>
                <w:b w:val="0"/>
                <w:sz w:val="20"/>
              </w:rPr>
              <w:t>设计基准热带气旋最大风速</w:t>
            </w:r>
            <w:r>
              <w:rPr>
                <w:rFonts w:ascii="宋体" w:hAnsi="宋体"/>
                <w:b w:val="0"/>
                <w:i/>
                <w:sz w:val="20"/>
              </w:rPr>
              <w:t>V</w:t>
            </w:r>
            <w:r>
              <w:rPr>
                <w:rFonts w:ascii="宋体" w:hAnsi="宋体"/>
                <w:b w:val="0"/>
                <w:sz w:val="20"/>
                <w:vertAlign w:val="subscript"/>
              </w:rPr>
              <w:t>max</w:t>
            </w:r>
            <w:r>
              <w:rPr>
                <w:rFonts w:hint="eastAsia" w:ascii="宋体" w:hAnsi="宋体"/>
                <w:b w:val="0"/>
                <w:sz w:val="20"/>
              </w:rPr>
              <w:t>修正到10m高度10min平均风速；</w:t>
            </w:r>
          </w:p>
          <w:p>
            <w:pPr>
              <w:pStyle w:val="3"/>
              <w:keepNext w:val="0"/>
              <w:keepLines w:val="0"/>
              <w:numPr>
                <w:ilvl w:val="0"/>
                <w:numId w:val="1"/>
              </w:numPr>
              <w:snapToGrid w:val="0"/>
              <w:spacing w:before="0" w:after="0" w:line="360" w:lineRule="auto"/>
              <w:ind w:left="0" w:firstLine="400" w:firstLineChars="200"/>
              <w:outlineLvl w:val="2"/>
              <w:rPr>
                <w:rFonts w:ascii="宋体" w:hAnsi="宋体"/>
                <w:b w:val="0"/>
                <w:sz w:val="20"/>
              </w:rPr>
            </w:pPr>
            <w:r>
              <w:rPr>
                <w:rFonts w:hint="eastAsia" w:ascii="宋体" w:hAnsi="宋体"/>
                <w:b w:val="0"/>
                <w:sz w:val="20"/>
              </w:rPr>
              <w:t>对特定的沿海和内陆厂址，考虑热带气旋登陆的摩擦作用和填塞的影响，修正设计基准热带气旋的中心压力、风场和最大风速</w:t>
            </w:r>
            <w:r>
              <w:rPr>
                <w:rFonts w:hint="eastAsia" w:ascii="宋体" w:hAnsi="宋体"/>
                <w:b w:val="0"/>
                <w:sz w:val="20"/>
                <w:bdr w:val="single" w:color="auto" w:sz="4" w:space="0"/>
              </w:rPr>
              <w:t>；</w:t>
            </w:r>
          </w:p>
          <w:p>
            <w:pPr>
              <w:pStyle w:val="3"/>
              <w:keepNext w:val="0"/>
              <w:keepLines w:val="0"/>
              <w:numPr>
                <w:ilvl w:val="0"/>
                <w:numId w:val="1"/>
              </w:numPr>
              <w:snapToGrid w:val="0"/>
              <w:spacing w:before="0" w:after="0" w:line="360" w:lineRule="auto"/>
              <w:ind w:left="0" w:firstLine="400" w:firstLineChars="200"/>
              <w:outlineLvl w:val="2"/>
              <w:rPr>
                <w:rFonts w:ascii="宋体" w:hAnsi="宋体"/>
                <w:b w:val="0"/>
                <w:sz w:val="20"/>
              </w:rPr>
            </w:pPr>
            <w:r>
              <w:rPr>
                <w:rFonts w:hint="eastAsia" w:ascii="宋体" w:hAnsi="宋体"/>
                <w:b w:val="0"/>
                <w:sz w:val="20"/>
                <w:bdr w:val="single" w:color="auto" w:sz="4" w:space="0"/>
              </w:rPr>
              <w:t>对设计基准热带气旋的风场进行由于气旋向前运动引起的风速修正，给出影响厂址的最大风速。</w:t>
            </w:r>
          </w:p>
        </w:tc>
        <w:tc>
          <w:tcPr>
            <w:tcW w:w="2526" w:type="pct"/>
            <w:vAlign w:val="center"/>
          </w:tcPr>
          <w:p>
            <w:pPr>
              <w:adjustRightInd w:val="0"/>
              <w:snapToGrid w:val="0"/>
              <w:spacing w:before="93" w:beforeLines="30" w:line="360" w:lineRule="auto"/>
            </w:pPr>
            <w:r>
              <w:rPr>
                <w:rFonts w:hint="eastAsia"/>
              </w:rPr>
              <w:t>6</w:t>
            </w:r>
            <w:r>
              <w:t>.2.13</w:t>
            </w:r>
            <w:r>
              <w:rPr>
                <w:rFonts w:hint="eastAsia"/>
              </w:rPr>
              <w:t>设计基准热带气旋对厂址的影响，应</w:t>
            </w:r>
            <w:r>
              <w:rPr>
                <w:rFonts w:hint="eastAsia"/>
                <w:u w:val="single"/>
              </w:rPr>
              <w:t>按对厂址风速最大的可能发生热带气旋的运动途径确定登陆地点后，</w:t>
            </w:r>
            <w:r>
              <w:rPr>
                <w:rFonts w:hint="eastAsia"/>
              </w:rPr>
              <w:t>按下列要求</w:t>
            </w:r>
            <w:r>
              <w:rPr>
                <w:rFonts w:hint="eastAsia"/>
                <w:u w:val="single"/>
              </w:rPr>
              <w:t>依次进行设计基准热带气旋修正</w:t>
            </w:r>
            <w:r>
              <w:rPr>
                <w:rFonts w:hint="eastAsia"/>
              </w:rPr>
              <w:t>：</w:t>
            </w:r>
          </w:p>
          <w:p>
            <w:pPr>
              <w:pStyle w:val="3"/>
              <w:keepNext w:val="0"/>
              <w:keepLines w:val="0"/>
              <w:numPr>
                <w:ilvl w:val="0"/>
                <w:numId w:val="2"/>
              </w:numPr>
              <w:snapToGrid w:val="0"/>
              <w:spacing w:before="0" w:after="0" w:line="360" w:lineRule="auto"/>
              <w:ind w:left="0" w:firstLine="400" w:firstLineChars="200"/>
              <w:outlineLvl w:val="2"/>
              <w:rPr>
                <w:rFonts w:ascii="宋体" w:hAnsi="宋体"/>
                <w:b w:val="0"/>
                <w:sz w:val="20"/>
              </w:rPr>
            </w:pPr>
            <w:r>
              <w:rPr>
                <w:rFonts w:hint="eastAsia" w:ascii="宋体" w:hAnsi="宋体"/>
                <w:b w:val="0"/>
                <w:sz w:val="20"/>
              </w:rPr>
              <w:t>设计基准热带气旋最大风速</w:t>
            </w:r>
            <w:r>
              <w:rPr>
                <w:rFonts w:ascii="宋体" w:hAnsi="宋体"/>
                <w:b w:val="0"/>
                <w:i/>
                <w:sz w:val="20"/>
              </w:rPr>
              <w:t>V</w:t>
            </w:r>
            <w:r>
              <w:rPr>
                <w:rFonts w:ascii="宋体" w:hAnsi="宋体"/>
                <w:b w:val="0"/>
                <w:sz w:val="20"/>
                <w:vertAlign w:val="subscript"/>
              </w:rPr>
              <w:t>max</w:t>
            </w:r>
            <w:r>
              <w:rPr>
                <w:rFonts w:hint="eastAsia" w:ascii="宋体" w:hAnsi="宋体"/>
                <w:b w:val="0"/>
                <w:sz w:val="20"/>
              </w:rPr>
              <w:t>修正到10m高度10min平均风速；</w:t>
            </w:r>
          </w:p>
          <w:p>
            <w:pPr>
              <w:pStyle w:val="3"/>
              <w:keepNext w:val="0"/>
              <w:keepLines w:val="0"/>
              <w:numPr>
                <w:ilvl w:val="0"/>
                <w:numId w:val="2"/>
              </w:numPr>
              <w:snapToGrid w:val="0"/>
              <w:spacing w:before="0" w:after="0" w:line="360" w:lineRule="auto"/>
              <w:ind w:left="0" w:firstLine="400" w:firstLineChars="200"/>
              <w:outlineLvl w:val="2"/>
              <w:rPr>
                <w:rFonts w:ascii="宋体" w:hAnsi="宋体"/>
                <w:b w:val="0"/>
                <w:sz w:val="20"/>
              </w:rPr>
            </w:pPr>
            <w:r>
              <w:rPr>
                <w:rFonts w:hint="eastAsia" w:ascii="宋体" w:hAnsi="宋体"/>
                <w:b w:val="0"/>
                <w:sz w:val="20"/>
                <w:u w:val="single"/>
              </w:rPr>
              <w:t>进行由于气旋向前运动引起的设计基准热带气旋的风场</w:t>
            </w:r>
            <w:r>
              <w:rPr>
                <w:rFonts w:hint="eastAsia" w:ascii="宋体" w:hAnsi="宋体"/>
                <w:b w:val="0"/>
                <w:sz w:val="20"/>
              </w:rPr>
              <w:t>修正</w:t>
            </w:r>
            <w:r>
              <w:rPr>
                <w:rFonts w:hint="eastAsia" w:ascii="宋体" w:hAnsi="宋体"/>
                <w:b w:val="0"/>
                <w:sz w:val="20"/>
                <w:u w:val="single"/>
              </w:rPr>
              <w:t>；</w:t>
            </w:r>
          </w:p>
          <w:p>
            <w:pPr>
              <w:pStyle w:val="3"/>
              <w:keepNext w:val="0"/>
              <w:keepLines w:val="0"/>
              <w:numPr>
                <w:ilvl w:val="0"/>
                <w:numId w:val="2"/>
              </w:numPr>
              <w:snapToGrid w:val="0"/>
              <w:spacing w:before="0" w:after="0" w:line="360" w:lineRule="auto"/>
              <w:ind w:left="0" w:firstLine="400" w:firstLineChars="200"/>
              <w:outlineLvl w:val="2"/>
              <w:rPr>
                <w:rFonts w:ascii="宋体" w:hAnsi="宋体"/>
                <w:b w:val="0"/>
                <w:sz w:val="20"/>
              </w:rPr>
            </w:pPr>
            <w:r>
              <w:rPr>
                <w:rFonts w:hint="eastAsia" w:ascii="宋体" w:hAnsi="宋体"/>
                <w:b w:val="0"/>
                <w:sz w:val="20"/>
              </w:rPr>
              <w:t>对特定的沿海和内陆厂址，考虑热带气旋登陆的摩擦作用和填塞的影响，修正设计基准热带气旋的中心压力、风场和最大风速</w:t>
            </w:r>
            <w:r>
              <w:rPr>
                <w:rFonts w:hint="eastAsia" w:ascii="宋体" w:hAnsi="宋体"/>
                <w:b w:val="0"/>
                <w:sz w:val="20"/>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jc w:val="center"/>
              <w:rPr>
                <w:rFonts w:ascii="黑体" w:hAnsi="黑体" w:eastAsia="黑体"/>
                <w:color w:val="000000" w:themeColor="text1"/>
                <w:sz w:val="24"/>
                <w14:textFill>
                  <w14:solidFill>
                    <w14:schemeClr w14:val="tx1"/>
                  </w14:solidFill>
                </w14:textFill>
              </w:rPr>
            </w:pPr>
            <w:r>
              <w:rPr>
                <w:rFonts w:hint="eastAsia" w:ascii="黑体" w:hAnsi="黑体" w:eastAsia="黑体"/>
                <w:sz w:val="24"/>
              </w:rPr>
              <w:t>6.4</w:t>
            </w:r>
            <w:r>
              <w:rPr>
                <w:rFonts w:hint="eastAsia" w:ascii="黑体" w:hAnsi="黑体" w:eastAsia="黑体"/>
                <w:sz w:val="24"/>
              </w:rPr>
              <w:tab/>
            </w:r>
            <w:r>
              <w:rPr>
                <w:rFonts w:hint="eastAsia" w:ascii="黑体" w:hAnsi="黑体" w:eastAsia="黑体"/>
                <w:sz w:val="24"/>
              </w:rPr>
              <w:t>龙卷风</w:t>
            </w:r>
          </w:p>
        </w:tc>
        <w:tc>
          <w:tcPr>
            <w:tcW w:w="2526" w:type="pct"/>
            <w:vAlign w:val="center"/>
          </w:tcPr>
          <w:p>
            <w:pPr>
              <w:adjustRightInd w:val="0"/>
              <w:snapToGrid w:val="0"/>
              <w:spacing w:before="93" w:beforeLines="30" w:line="360" w:lineRule="auto"/>
              <w:jc w:val="center"/>
              <w:rPr>
                <w:rFonts w:ascii="黑体" w:hAnsi="黑体" w:eastAsia="黑体"/>
                <w:color w:val="000000" w:themeColor="text1"/>
                <w:sz w:val="24"/>
                <w:highlight w:val="yellow"/>
                <w:u w:val="single"/>
                <w14:textFill>
                  <w14:solidFill>
                    <w14:schemeClr w14:val="tx1"/>
                  </w14:solidFill>
                </w14:textFill>
              </w:rPr>
            </w:pPr>
            <w:r>
              <w:rPr>
                <w:rFonts w:hint="eastAsia" w:ascii="黑体" w:hAnsi="黑体" w:eastAsia="黑体"/>
                <w:sz w:val="24"/>
              </w:rPr>
              <w:t>6.4</w:t>
            </w:r>
            <w:r>
              <w:rPr>
                <w:rFonts w:hint="eastAsia" w:ascii="黑体" w:hAnsi="黑体" w:eastAsia="黑体"/>
                <w:sz w:val="24"/>
              </w:rPr>
              <w:tab/>
            </w:r>
            <w:r>
              <w:rPr>
                <w:rFonts w:hint="eastAsia" w:ascii="黑体" w:hAnsi="黑体" w:eastAsia="黑体"/>
                <w:sz w:val="24"/>
              </w:rPr>
              <w:t>龙卷风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6</w:t>
            </w:r>
            <w:r>
              <w:t>.4.1</w:t>
            </w:r>
            <w:r>
              <w:rPr>
                <w:rFonts w:hint="eastAsia"/>
              </w:rPr>
              <w:t>设计基准龙卷风</w:t>
            </w:r>
            <w:r>
              <w:rPr>
                <w:rFonts w:hint="eastAsia"/>
                <w:bdr w:val="single" w:color="auto" w:sz="4" w:space="0"/>
              </w:rPr>
              <w:t>的评价区域</w:t>
            </w:r>
            <w:r>
              <w:rPr>
                <w:rFonts w:hint="eastAsia"/>
              </w:rPr>
              <w:t>应</w:t>
            </w:r>
            <w:r>
              <w:rPr>
                <w:rFonts w:hint="eastAsia"/>
                <w:bdr w:val="single" w:color="auto" w:sz="4" w:space="0"/>
              </w:rPr>
              <w:t>为</w:t>
            </w:r>
            <w:r>
              <w:rPr>
                <w:rFonts w:hint="eastAsia"/>
              </w:rPr>
              <w:t>以厂址为中心，</w:t>
            </w:r>
            <w:r>
              <w:rPr>
                <w:rFonts w:hint="eastAsia"/>
                <w:bdr w:val="single" w:color="auto" w:sz="4" w:space="0"/>
              </w:rPr>
              <w:t>经度宽为3°、纬度宽为3°的</w:t>
            </w:r>
            <w:r>
              <w:rPr>
                <w:rFonts w:hint="eastAsia"/>
              </w:rPr>
              <w:t>区域，分析龙卷风在区域上分布规律。当龙卷风样本较多时，可将区域分成若干个子区，对于每一个子区分别统计不同强度龙卷风发生的次数，选择偏保守的子区作为分析计算设计基准龙卷风的样本来源区域。</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6</w:t>
            </w:r>
            <w:r>
              <w:t>.4.1</w:t>
            </w:r>
            <w:r>
              <w:rPr>
                <w:rFonts w:hint="eastAsia"/>
              </w:rPr>
              <w:t>设计基准龙卷风应以厂址为中心，</w:t>
            </w:r>
            <w:r>
              <w:rPr>
                <w:rFonts w:hint="eastAsia"/>
                <w:u w:val="single"/>
              </w:rPr>
              <w:t>半径不少于2</w:t>
            </w:r>
            <w:r>
              <w:rPr>
                <w:u w:val="single"/>
              </w:rPr>
              <w:t>00km</w:t>
            </w:r>
            <w:r>
              <w:rPr>
                <w:rFonts w:hint="eastAsia"/>
                <w:u w:val="single"/>
              </w:rPr>
              <w:t>或1</w:t>
            </w:r>
            <w:r>
              <w:rPr>
                <w:u w:val="single"/>
              </w:rPr>
              <w:t>00</w:t>
            </w:r>
            <w:r>
              <w:rPr>
                <w:rFonts w:hint="eastAsia"/>
                <w:u w:val="single"/>
              </w:rPr>
              <w:t>，000</w:t>
            </w:r>
            <w:r>
              <w:rPr>
                <w:u w:val="single"/>
              </w:rPr>
              <w:t>km</w:t>
            </w:r>
            <w:r>
              <w:rPr>
                <w:u w:val="single"/>
                <w:vertAlign w:val="superscript"/>
              </w:rPr>
              <w:t>2</w:t>
            </w:r>
            <w:r>
              <w:rPr>
                <w:rFonts w:hint="eastAsia"/>
                <w:u w:val="single"/>
              </w:rPr>
              <w:t>为评价</w:t>
            </w:r>
            <w:r>
              <w:rPr>
                <w:rFonts w:hint="eastAsia"/>
              </w:rPr>
              <w:t>区域，分析龙卷风在区域上分布规律。当龙卷风样本较多时，可将区域分成若干个子区，对于每一个子区分别统计不同强度龙卷风发生的次数，选择偏保守的子区，作为分析计算设计基准龙卷风的样本来源区域。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pPr>
            <w:r>
              <w:rPr>
                <w:rFonts w:hint="eastAsia"/>
              </w:rPr>
              <w:t>6</w:t>
            </w:r>
            <w:r>
              <w:t>.4.9</w:t>
            </w:r>
            <w:r>
              <w:rPr>
                <w:rFonts w:hint="eastAsia"/>
              </w:rPr>
              <w:t>厂址经受风速大于或等于强度等级</w:t>
            </w:r>
            <w:r>
              <w:rPr>
                <w:rFonts w:hint="eastAsia"/>
                <w:i/>
              </w:rPr>
              <w:t>ｋ</w:t>
            </w:r>
            <w:r>
              <w:rPr>
                <w:rFonts w:hint="eastAsia"/>
              </w:rPr>
              <w:t>的风速的概率宜采用下式计算：</w:t>
            </w:r>
          </w:p>
          <w:p>
            <w:pPr>
              <w:adjustRightInd w:val="0"/>
              <w:snapToGrid w:val="0"/>
              <w:spacing w:before="93" w:beforeLines="30" w:line="360" w:lineRule="auto"/>
              <w:jc w:val="right"/>
            </w:pPr>
            <w:r>
              <w:rPr>
                <w:i/>
                <w:iCs/>
              </w:rPr>
              <w:t>P</w:t>
            </w:r>
            <w:r>
              <w:rPr>
                <w:iCs/>
                <w:vertAlign w:val="subscript"/>
              </w:rPr>
              <w:t>E</w:t>
            </w:r>
            <w:r>
              <w:t>(</w:t>
            </w:r>
            <w:r>
              <w:rPr>
                <w:i/>
                <w:iCs/>
              </w:rPr>
              <w:t>V</w:t>
            </w:r>
            <w:r>
              <w:rPr>
                <w:i/>
                <w:iCs/>
                <w:vertAlign w:val="subscript"/>
              </w:rPr>
              <w:t>k</w:t>
            </w:r>
            <w:r>
              <w:t xml:space="preserve">)= </w:t>
            </w:r>
            <w:r>
              <w:rPr>
                <w:position w:val="-22"/>
              </w:rPr>
              <w:object>
                <v:shape id="_x0000_i1025" o:spt="75" type="#_x0000_t75" style="height:27.65pt;width:15pt;" o:ole="t" filled="f" o:preferrelative="t" stroked="f" coordsize="21600,21600">
                  <v:path/>
                  <v:fill on="f" focussize="0,0"/>
                  <v:stroke on="f" joinstyle="miter"/>
                  <v:imagedata r:id="rId11" o:title=""/>
                  <o:lock v:ext="edit" aspectratio="t"/>
                  <w10:wrap type="none"/>
                  <w10:anchorlock/>
                </v:shape>
                <o:OLEObject Type="Embed" ProgID="Equation.2" ShapeID="_x0000_i1025" DrawAspect="Content" ObjectID="_1468075726" r:id="rId10">
                  <o:LockedField>false</o:LockedField>
                </o:OLEObject>
              </w:object>
            </w:r>
            <w:r>
              <w:t xml:space="preserve"> </w:t>
            </w:r>
            <w:r>
              <w:rPr>
                <w:i/>
                <w:iCs/>
              </w:rPr>
              <w:t>P</w:t>
            </w:r>
            <w:r>
              <w:t>(</w:t>
            </w:r>
            <w:r>
              <w:rPr>
                <w:i/>
                <w:iCs/>
              </w:rPr>
              <w:t>V</w:t>
            </w:r>
            <w:r>
              <w:rPr>
                <w:i/>
                <w:iCs/>
                <w:vertAlign w:val="subscript"/>
              </w:rPr>
              <w:t>j</w:t>
            </w:r>
            <w:r>
              <w:rPr>
                <w:rFonts w:hint="eastAsia"/>
                <w:i/>
                <w:iCs/>
                <w:vertAlign w:val="subscript"/>
              </w:rPr>
              <w:t>，</w:t>
            </w:r>
            <w:r>
              <w:rPr>
                <w:i/>
                <w:iCs/>
              </w:rPr>
              <w:t>V</w:t>
            </w:r>
            <w:r>
              <w:rPr>
                <w:i/>
                <w:iCs/>
                <w:vertAlign w:val="subscript"/>
              </w:rPr>
              <w:t>j</w:t>
            </w:r>
            <w:r>
              <w:rPr>
                <w:vertAlign w:val="subscript"/>
              </w:rPr>
              <w:t>+1</w:t>
            </w:r>
            <w:r>
              <w:t>)    （</w:t>
            </w:r>
            <w:r>
              <w:rPr>
                <w:rFonts w:hint="eastAsia"/>
              </w:rPr>
              <w:t>6</w:t>
            </w:r>
            <w:r>
              <w:t>.</w:t>
            </w:r>
            <w:r>
              <w:rPr>
                <w:rFonts w:hint="eastAsia"/>
              </w:rPr>
              <w:t>4.10</w:t>
            </w:r>
            <w:r>
              <w:t>）</w:t>
            </w:r>
          </w:p>
          <w:p>
            <w:pPr>
              <w:adjustRightInd w:val="0"/>
              <w:snapToGrid w:val="0"/>
              <w:spacing w:before="93" w:beforeLines="30" w:line="360" w:lineRule="auto"/>
              <w:rPr>
                <w:rFonts w:eastAsia="黑体"/>
                <w:color w:val="000000" w:themeColor="text1"/>
                <w:sz w:val="24"/>
                <w14:textFill>
                  <w14:solidFill>
                    <w14:schemeClr w14:val="tx1"/>
                  </w14:solidFill>
                </w14:textFill>
              </w:rPr>
            </w:pPr>
          </w:p>
        </w:tc>
        <w:tc>
          <w:tcPr>
            <w:tcW w:w="2526" w:type="pct"/>
            <w:vAlign w:val="center"/>
          </w:tcPr>
          <w:p>
            <w:pPr>
              <w:adjustRightInd w:val="0"/>
              <w:snapToGrid w:val="0"/>
              <w:spacing w:before="93" w:beforeLines="30" w:line="360" w:lineRule="auto"/>
            </w:pPr>
            <w:r>
              <w:rPr>
                <w:rFonts w:hint="eastAsia"/>
              </w:rPr>
              <w:t>6</w:t>
            </w:r>
            <w:r>
              <w:t>.4.9</w:t>
            </w:r>
            <w:r>
              <w:rPr>
                <w:rFonts w:hint="eastAsia"/>
              </w:rPr>
              <w:t>厂址经受风速大于或等于强度等级</w:t>
            </w:r>
            <w:r>
              <w:rPr>
                <w:rFonts w:hint="eastAsia"/>
                <w:i/>
              </w:rPr>
              <w:t>ｋ</w:t>
            </w:r>
            <w:r>
              <w:rPr>
                <w:rFonts w:hint="eastAsia"/>
              </w:rPr>
              <w:t>的风速的概率宜采用下式计算：</w:t>
            </w:r>
          </w:p>
          <w:p>
            <w:pPr>
              <w:adjustRightInd w:val="0"/>
              <w:snapToGrid w:val="0"/>
              <w:spacing w:before="93" w:beforeLines="30" w:line="360" w:lineRule="auto"/>
              <w:jc w:val="right"/>
            </w:pPr>
            <w:r>
              <w:rPr>
                <w:i/>
                <w:iCs/>
              </w:rPr>
              <w:t>P</w:t>
            </w:r>
            <w:r>
              <w:rPr>
                <w:iCs/>
                <w:vertAlign w:val="subscript"/>
              </w:rPr>
              <w:t>E</w:t>
            </w:r>
            <w:r>
              <w:t>(</w:t>
            </w:r>
            <w:r>
              <w:rPr>
                <w:i/>
                <w:iCs/>
              </w:rPr>
              <w:t>V</w:t>
            </w:r>
            <w:r>
              <w:rPr>
                <w:i/>
                <w:iCs/>
                <w:vertAlign w:val="subscript"/>
              </w:rPr>
              <w:t>k</w:t>
            </w:r>
            <w:r>
              <w:t xml:space="preserve">)= </w:t>
            </w:r>
            <w:r>
              <w:rPr>
                <w:position w:val="-22"/>
              </w:rPr>
              <w:object>
                <v:shape id="_x0000_i1026" o:spt="75" type="#_x0000_t75" style="height:27.65pt;width:15pt;" o:ole="t" filled="f" o:preferrelative="t" stroked="f" coordsize="21600,21600">
                  <v:path/>
                  <v:fill on="f" focussize="0,0"/>
                  <v:stroke on="f" joinstyle="miter"/>
                  <v:imagedata r:id="rId11" o:title=""/>
                  <o:lock v:ext="edit" aspectratio="t"/>
                  <w10:wrap type="none"/>
                  <w10:anchorlock/>
                </v:shape>
                <o:OLEObject Type="Embed" ProgID="Equation.2" ShapeID="_x0000_i1026" DrawAspect="Content" ObjectID="_1468075727" r:id="rId12">
                  <o:LockedField>false</o:LockedField>
                </o:OLEObject>
              </w:object>
            </w:r>
            <w:r>
              <w:t xml:space="preserve"> </w:t>
            </w:r>
            <w:r>
              <w:rPr>
                <w:i/>
                <w:iCs/>
              </w:rPr>
              <w:t>P</w:t>
            </w:r>
            <w:r>
              <w:t>(</w:t>
            </w:r>
            <w:r>
              <w:rPr>
                <w:i/>
                <w:iCs/>
              </w:rPr>
              <w:t>V</w:t>
            </w:r>
            <w:r>
              <w:rPr>
                <w:i/>
                <w:iCs/>
                <w:vertAlign w:val="subscript"/>
              </w:rPr>
              <w:t>j</w:t>
            </w:r>
            <w:r>
              <w:rPr>
                <w:rFonts w:hint="eastAsia"/>
                <w:i/>
                <w:iCs/>
                <w:vertAlign w:val="subscript"/>
              </w:rPr>
              <w:t>，</w:t>
            </w:r>
            <w:r>
              <w:rPr>
                <w:i/>
                <w:iCs/>
              </w:rPr>
              <w:t>V</w:t>
            </w:r>
            <w:r>
              <w:rPr>
                <w:i/>
                <w:iCs/>
                <w:vertAlign w:val="subscript"/>
              </w:rPr>
              <w:t>j</w:t>
            </w:r>
            <w:r>
              <w:rPr>
                <w:vertAlign w:val="subscript"/>
              </w:rPr>
              <w:t>+1</w:t>
            </w:r>
            <w:r>
              <w:t>)    （</w:t>
            </w:r>
            <w:r>
              <w:rPr>
                <w:rFonts w:hint="eastAsia"/>
              </w:rPr>
              <w:t>6</w:t>
            </w:r>
            <w:r>
              <w:t>.</w:t>
            </w:r>
            <w:r>
              <w:rPr>
                <w:rFonts w:hint="eastAsia"/>
              </w:rPr>
              <w:t>4.10</w:t>
            </w:r>
            <w:r>
              <w:t>）</w:t>
            </w:r>
          </w:p>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u w:val="single"/>
              </w:rPr>
              <w:t>式中：</w:t>
            </w:r>
            <w:r>
              <w:rPr>
                <w:i/>
                <w:u w:val="single"/>
              </w:rPr>
              <w:t>P</w:t>
            </w:r>
            <w:r>
              <w:rPr>
                <w:u w:val="single"/>
                <w:vertAlign w:val="subscript"/>
              </w:rPr>
              <w:t>E</w:t>
            </w:r>
            <w:r>
              <w:rPr>
                <w:u w:val="single"/>
              </w:rPr>
              <w:t>(</w:t>
            </w:r>
            <w:r>
              <w:rPr>
                <w:i/>
                <w:u w:val="single"/>
              </w:rPr>
              <w:t>V</w:t>
            </w:r>
            <w:r>
              <w:rPr>
                <w:i/>
                <w:iCs/>
                <w:u w:val="single"/>
                <w:vertAlign w:val="subscript"/>
              </w:rPr>
              <w:t>k</w:t>
            </w:r>
            <w:r>
              <w:rPr>
                <w:u w:val="single"/>
              </w:rPr>
              <w:t>)</w:t>
            </w:r>
            <w:r>
              <w:rPr>
                <w:rFonts w:hint="eastAsia"/>
                <w:u w:val="single"/>
              </w:rPr>
              <w:t>──厂址经受风速大于或等于强度等级</w:t>
            </w:r>
            <w:r>
              <w:rPr>
                <w:rFonts w:hint="eastAsia"/>
                <w:i/>
                <w:u w:val="single"/>
              </w:rPr>
              <w:t>ｋ</w:t>
            </w:r>
            <w:r>
              <w:rPr>
                <w:rFonts w:hint="eastAsia"/>
                <w:u w:val="single"/>
              </w:rPr>
              <w:t>的风速</w:t>
            </w:r>
            <w:r>
              <w:rPr>
                <w:i/>
                <w:u w:val="single"/>
              </w:rPr>
              <w:t>V</w:t>
            </w:r>
            <w:r>
              <w:rPr>
                <w:i/>
                <w:iCs/>
                <w:u w:val="single"/>
                <w:vertAlign w:val="subscript"/>
              </w:rPr>
              <w:t>k</w:t>
            </w:r>
            <w:r>
              <w:rPr>
                <w:rFonts w:hint="eastAsia"/>
                <w:u w:val="single"/>
              </w:rPr>
              <w:t>的概率。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jc w:val="center"/>
              <w:rPr>
                <w:rFonts w:ascii="黑体" w:hAnsi="黑体" w:eastAsia="黑体"/>
                <w:color w:val="000000" w:themeColor="text1"/>
                <w:sz w:val="24"/>
                <w14:textFill>
                  <w14:solidFill>
                    <w14:schemeClr w14:val="tx1"/>
                  </w14:solidFill>
                </w14:textFill>
              </w:rPr>
            </w:pPr>
            <w:r>
              <w:rPr>
                <w:rFonts w:hint="eastAsia" w:ascii="黑体" w:hAnsi="黑体" w:eastAsia="黑体"/>
                <w:sz w:val="24"/>
              </w:rPr>
              <w:t>6.5</w:t>
            </w:r>
            <w:r>
              <w:rPr>
                <w:rFonts w:hint="eastAsia" w:ascii="黑体" w:hAnsi="黑体" w:eastAsia="黑体"/>
                <w:sz w:val="24"/>
              </w:rPr>
              <w:tab/>
            </w:r>
            <w:r>
              <w:rPr>
                <w:rFonts w:hint="eastAsia" w:ascii="黑体" w:hAnsi="黑体" w:eastAsia="黑体"/>
                <w:sz w:val="24"/>
              </w:rPr>
              <w:t>其他气象现象</w:t>
            </w:r>
          </w:p>
        </w:tc>
        <w:tc>
          <w:tcPr>
            <w:tcW w:w="2526" w:type="pct"/>
            <w:vAlign w:val="center"/>
          </w:tcPr>
          <w:p>
            <w:pPr>
              <w:adjustRightInd w:val="0"/>
              <w:snapToGrid w:val="0"/>
              <w:spacing w:before="93" w:beforeLines="30" w:line="360" w:lineRule="auto"/>
              <w:jc w:val="center"/>
              <w:rPr>
                <w:rFonts w:ascii="黑体" w:hAnsi="黑体" w:eastAsia="黑体"/>
                <w:color w:val="000000" w:themeColor="text1"/>
                <w:sz w:val="24"/>
                <w:highlight w:val="yellow"/>
                <w:u w:val="single"/>
                <w14:textFill>
                  <w14:solidFill>
                    <w14:schemeClr w14:val="tx1"/>
                  </w14:solidFill>
                </w14:textFill>
              </w:rPr>
            </w:pPr>
            <w:r>
              <w:rPr>
                <w:rFonts w:hint="eastAsia" w:ascii="黑体" w:hAnsi="黑体" w:eastAsia="黑体"/>
                <w:sz w:val="24"/>
              </w:rPr>
              <w:t>6.5</w:t>
            </w:r>
            <w:r>
              <w:rPr>
                <w:rFonts w:hint="eastAsia" w:ascii="黑体" w:hAnsi="黑体" w:eastAsia="黑体"/>
                <w:sz w:val="24"/>
              </w:rPr>
              <w:tab/>
            </w:r>
            <w:r>
              <w:rPr>
                <w:rFonts w:hint="eastAsia" w:ascii="黑体" w:hAnsi="黑体" w:eastAsia="黑体"/>
                <w:sz w:val="24"/>
              </w:rPr>
              <w:t>其他气象现象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6</w:t>
            </w:r>
            <w:r>
              <w:t>.5.1</w:t>
            </w:r>
            <w:r>
              <w:rPr>
                <w:rFonts w:hint="eastAsia"/>
              </w:rPr>
              <w:t>其他设计基准气象现象</w:t>
            </w:r>
            <w:r>
              <w:rPr>
                <w:rFonts w:hint="eastAsia"/>
                <w:bdr w:val="single" w:color="auto" w:sz="4" w:space="0"/>
              </w:rPr>
              <w:t>和气象参数</w:t>
            </w:r>
            <w:r>
              <w:rPr>
                <w:rFonts w:hint="eastAsia"/>
              </w:rPr>
              <w:t>应根据核电厂厂址所在地区的气候特点</w:t>
            </w:r>
            <w:r>
              <w:rPr>
                <w:rFonts w:hint="eastAsia"/>
                <w:bdr w:val="single" w:color="auto" w:sz="4" w:space="0"/>
              </w:rPr>
              <w:t>确定</w:t>
            </w:r>
            <w:r>
              <w:rPr>
                <w:rFonts w:hint="eastAsia"/>
              </w:rPr>
              <w:t>，其项目应包括飑线风、</w:t>
            </w:r>
            <w:r>
              <w:rPr>
                <w:rFonts w:hint="eastAsia"/>
                <w:bdr w:val="single" w:color="auto" w:sz="4" w:space="0"/>
              </w:rPr>
              <w:t>暴风雪、</w:t>
            </w:r>
            <w:r>
              <w:rPr>
                <w:rFonts w:hint="eastAsia"/>
              </w:rPr>
              <w:t>尘暴、干旱、</w:t>
            </w:r>
            <w:r>
              <w:rPr>
                <w:rFonts w:hint="eastAsia"/>
                <w:bdr w:val="single" w:color="auto" w:sz="4" w:space="0"/>
              </w:rPr>
              <w:t>雷电、冰层、霜冻、</w:t>
            </w:r>
            <w:r>
              <w:rPr>
                <w:rFonts w:hint="eastAsia"/>
              </w:rPr>
              <w:t>雾、冰雹等。</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6</w:t>
            </w:r>
            <w:r>
              <w:t>.5.1</w:t>
            </w:r>
            <w:r>
              <w:rPr>
                <w:rFonts w:hint="eastAsia"/>
              </w:rPr>
              <w:t>其他设计基准气象现象应根据核电厂厂址所在地区的气候特点</w:t>
            </w:r>
            <w:r>
              <w:rPr>
                <w:rFonts w:hint="eastAsia"/>
                <w:u w:val="single"/>
              </w:rPr>
              <w:t>分析计算</w:t>
            </w:r>
            <w:r>
              <w:rPr>
                <w:rFonts w:hint="eastAsia"/>
              </w:rPr>
              <w:t>，其项目应包括飑线风、</w:t>
            </w:r>
            <w:r>
              <w:rPr>
                <w:rFonts w:hint="eastAsia"/>
                <w:u w:val="single"/>
              </w:rPr>
              <w:t>雷暴、闪电、冰雹、沙</w:t>
            </w:r>
            <w:r>
              <w:rPr>
                <w:rFonts w:hint="eastAsia"/>
              </w:rPr>
              <w:t>尘暴、干旱、雾、冰雹</w:t>
            </w:r>
            <w:r>
              <w:rPr>
                <w:rFonts w:hint="eastAsia"/>
                <w:u w:val="single"/>
              </w:rPr>
              <w:t>、雪暴</w:t>
            </w:r>
            <w:r>
              <w:rPr>
                <w:rFonts w:hint="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6</w:t>
            </w:r>
            <w:r>
              <w:t>.5.2根据厂址的地形条件和气候特性</w:t>
            </w:r>
            <w:r>
              <w:rPr>
                <w:rFonts w:hint="eastAsia"/>
              </w:rPr>
              <w:t>，其他设计基准气象现象</w:t>
            </w:r>
            <w:r>
              <w:rPr>
                <w:rFonts w:hint="eastAsia"/>
                <w:bdr w:val="single" w:color="auto" w:sz="4" w:space="0"/>
              </w:rPr>
              <w:t>和气象参数</w:t>
            </w:r>
            <w:r>
              <w:rPr>
                <w:rFonts w:hint="eastAsia"/>
              </w:rPr>
              <w:t>的评价范围，应为</w:t>
            </w:r>
            <w:r>
              <w:t>包括厂区在内</w:t>
            </w:r>
            <w:r>
              <w:rPr>
                <w:rFonts w:hint="eastAsia"/>
              </w:rPr>
              <w:t>的</w:t>
            </w:r>
            <w:r>
              <w:t>100 km</w:t>
            </w:r>
            <w:r>
              <w:rPr>
                <w:rFonts w:hint="eastAsia"/>
              </w:rPr>
              <w:t>～</w:t>
            </w:r>
            <w:r>
              <w:rPr>
                <w:bdr w:val="single" w:color="auto" w:sz="4" w:space="0"/>
              </w:rPr>
              <w:t>3</w:t>
            </w:r>
            <w:r>
              <w:t>00</w:t>
            </w:r>
            <w:r>
              <w:rPr>
                <w:rFonts w:hint="eastAsia"/>
              </w:rPr>
              <w:t xml:space="preserve"> </w:t>
            </w:r>
            <w:r>
              <w:t>km。</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6</w:t>
            </w:r>
            <w:r>
              <w:t>.5.2根据厂址的地形条件和气候特性</w:t>
            </w:r>
            <w:r>
              <w:rPr>
                <w:rFonts w:hint="eastAsia"/>
              </w:rPr>
              <w:t>，其他设计基准气象现象的评价范围，应为</w:t>
            </w:r>
            <w:r>
              <w:t>包括厂区在内</w:t>
            </w:r>
            <w:r>
              <w:rPr>
                <w:rFonts w:hint="eastAsia"/>
              </w:rPr>
              <w:t>的</w:t>
            </w:r>
            <w:r>
              <w:t>100 km</w:t>
            </w:r>
            <w:r>
              <w:rPr>
                <w:rFonts w:hint="eastAsia"/>
              </w:rPr>
              <w:t>～</w:t>
            </w:r>
            <w:r>
              <w:rPr>
                <w:u w:val="single"/>
              </w:rPr>
              <w:t>2</w:t>
            </w:r>
            <w:r>
              <w:t>00</w:t>
            </w:r>
            <w:r>
              <w:rPr>
                <w:rFonts w:hint="eastAsia"/>
              </w:rPr>
              <w:t xml:space="preserve"> </w:t>
            </w:r>
            <w: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6</w:t>
            </w:r>
            <w:r>
              <w:t>.5.3</w:t>
            </w:r>
            <w:r>
              <w:rPr>
                <w:rFonts w:hint="eastAsia"/>
              </w:rPr>
              <w:t>其他设计基准气象现象</w:t>
            </w:r>
            <w:r>
              <w:rPr>
                <w:rFonts w:hint="eastAsia"/>
                <w:bdr w:val="single" w:color="auto" w:sz="4" w:space="0"/>
              </w:rPr>
              <w:t>和气象参数的</w:t>
            </w:r>
            <w:r>
              <w:rPr>
                <w:rFonts w:hint="eastAsia"/>
              </w:rPr>
              <w:t>确定，应统计分析</w:t>
            </w:r>
            <w:r>
              <w:t>厂址区域范围内在历史上出现的极端灾害性气象现象的特征、发生的季节、持续时间</w:t>
            </w:r>
            <w:r>
              <w:rPr>
                <w:rFonts w:hint="eastAsia"/>
              </w:rPr>
              <w:t>、</w:t>
            </w:r>
            <w:r>
              <w:t>初终期、出现的频率和强度、移动路径、影响范围及其危害程度等</w:t>
            </w:r>
            <w:r>
              <w:rPr>
                <w:rFonts w:hint="eastAsia"/>
                <w:bdr w:val="single" w:color="auto" w:sz="4" w:space="0"/>
              </w:rPr>
              <w:t>；必要时，应采用概率论方法分析计算，气象要素重现期宜为百年一遇</w:t>
            </w:r>
            <w:r>
              <w:rPr>
                <w:rFonts w:hint="eastAsia"/>
              </w:rPr>
              <w:t>。</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6</w:t>
            </w:r>
            <w:r>
              <w:t>.5.3</w:t>
            </w:r>
            <w:r>
              <w:rPr>
                <w:rFonts w:hint="eastAsia"/>
              </w:rPr>
              <w:t>其他设计基准气象现象确定，应统计分析</w:t>
            </w:r>
            <w:r>
              <w:t>厂址区域范围内在历史上出现的极端灾害性气象现象的特征、发生的季节、持续时间</w:t>
            </w:r>
            <w:r>
              <w:rPr>
                <w:rFonts w:hint="eastAsia"/>
              </w:rPr>
              <w:t>、</w:t>
            </w:r>
            <w:r>
              <w:t>初终期、出现的频率和强度、移动路径、影响范围及其危害程度等</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jc w:val="center"/>
              <w:rPr>
                <w:rFonts w:ascii="黑体" w:hAnsi="黑体" w:eastAsia="黑体"/>
                <w:color w:val="000000" w:themeColor="text1"/>
                <w:sz w:val="24"/>
                <w14:textFill>
                  <w14:solidFill>
                    <w14:schemeClr w14:val="tx1"/>
                  </w14:solidFill>
                </w14:textFill>
              </w:rPr>
            </w:pPr>
            <w:r>
              <w:rPr>
                <w:rFonts w:hint="eastAsia" w:ascii="黑体" w:hAnsi="黑体" w:eastAsia="黑体"/>
                <w:sz w:val="24"/>
              </w:rPr>
              <w:t>7</w:t>
            </w:r>
            <w:r>
              <w:rPr>
                <w:rFonts w:hint="eastAsia" w:ascii="黑体" w:hAnsi="黑体" w:eastAsia="黑体"/>
                <w:sz w:val="24"/>
              </w:rPr>
              <w:tab/>
            </w:r>
            <w:r>
              <w:rPr>
                <w:rFonts w:hint="eastAsia" w:ascii="黑体" w:hAnsi="黑体" w:eastAsia="黑体"/>
                <w:sz w:val="24"/>
              </w:rPr>
              <w:t>核电厂气象各勘测设计阶段工作内容和要求</w:t>
            </w:r>
          </w:p>
        </w:tc>
        <w:tc>
          <w:tcPr>
            <w:tcW w:w="2526" w:type="pct"/>
            <w:vAlign w:val="center"/>
          </w:tcPr>
          <w:p>
            <w:pPr>
              <w:adjustRightInd w:val="0"/>
              <w:snapToGrid w:val="0"/>
              <w:spacing w:before="93" w:beforeLines="30" w:line="360" w:lineRule="auto"/>
              <w:jc w:val="center"/>
              <w:rPr>
                <w:rFonts w:ascii="黑体" w:hAnsi="黑体" w:eastAsia="黑体"/>
                <w:color w:val="000000" w:themeColor="text1"/>
                <w:sz w:val="24"/>
                <w:highlight w:val="yellow"/>
                <w:u w:val="single"/>
                <w14:textFill>
                  <w14:solidFill>
                    <w14:schemeClr w14:val="tx1"/>
                  </w14:solidFill>
                </w14:textFill>
              </w:rPr>
            </w:pPr>
            <w:r>
              <w:rPr>
                <w:rFonts w:hint="eastAsia" w:ascii="黑体" w:hAnsi="黑体" w:eastAsia="黑体"/>
                <w:sz w:val="24"/>
              </w:rPr>
              <w:t>7</w:t>
            </w:r>
            <w:r>
              <w:rPr>
                <w:rFonts w:hint="eastAsia" w:ascii="黑体" w:hAnsi="黑体" w:eastAsia="黑体"/>
                <w:sz w:val="24"/>
              </w:rPr>
              <w:tab/>
            </w:r>
            <w:r>
              <w:rPr>
                <w:rFonts w:hint="eastAsia" w:ascii="黑体" w:hAnsi="黑体" w:eastAsia="黑体"/>
                <w:sz w:val="24"/>
              </w:rPr>
              <w:t>核电厂气象各勘测设计阶段工作内容和要求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jc w:val="center"/>
              <w:rPr>
                <w:rFonts w:ascii="黑体" w:hAnsi="黑体" w:eastAsia="黑体"/>
                <w:color w:val="000000" w:themeColor="text1"/>
                <w:sz w:val="24"/>
                <w14:textFill>
                  <w14:solidFill>
                    <w14:schemeClr w14:val="tx1"/>
                  </w14:solidFill>
                </w14:textFill>
              </w:rPr>
            </w:pPr>
            <w:r>
              <w:rPr>
                <w:rFonts w:hint="eastAsia" w:ascii="黑体" w:hAnsi="黑体" w:eastAsia="黑体"/>
                <w:sz w:val="24"/>
              </w:rPr>
              <w:t>7.1</w:t>
            </w:r>
            <w:r>
              <w:rPr>
                <w:rFonts w:hint="eastAsia" w:ascii="黑体" w:hAnsi="黑体" w:eastAsia="黑体"/>
                <w:sz w:val="24"/>
              </w:rPr>
              <w:tab/>
            </w:r>
            <w:r>
              <w:rPr>
                <w:rFonts w:hint="eastAsia" w:ascii="黑体" w:hAnsi="黑体" w:eastAsia="黑体"/>
                <w:sz w:val="24"/>
              </w:rPr>
              <w:t>厂址查勘阶段</w:t>
            </w:r>
          </w:p>
        </w:tc>
        <w:tc>
          <w:tcPr>
            <w:tcW w:w="2526" w:type="pct"/>
            <w:vAlign w:val="center"/>
          </w:tcPr>
          <w:p>
            <w:pPr>
              <w:adjustRightInd w:val="0"/>
              <w:snapToGrid w:val="0"/>
              <w:spacing w:before="93" w:beforeLines="30" w:line="360" w:lineRule="auto"/>
              <w:jc w:val="center"/>
              <w:rPr>
                <w:rFonts w:ascii="黑体" w:hAnsi="黑体" w:eastAsia="黑体"/>
                <w:color w:val="000000" w:themeColor="text1"/>
                <w:sz w:val="24"/>
                <w:highlight w:val="yellow"/>
                <w:u w:val="single"/>
                <w14:textFill>
                  <w14:solidFill>
                    <w14:schemeClr w14:val="tx1"/>
                  </w14:solidFill>
                </w14:textFill>
              </w:rPr>
            </w:pPr>
            <w:r>
              <w:rPr>
                <w:rFonts w:hint="eastAsia" w:ascii="黑体" w:hAnsi="黑体" w:eastAsia="黑体"/>
                <w:sz w:val="24"/>
              </w:rPr>
              <w:t>7.1</w:t>
            </w:r>
            <w:r>
              <w:rPr>
                <w:rFonts w:hint="eastAsia" w:ascii="黑体" w:hAnsi="黑体" w:eastAsia="黑体"/>
                <w:sz w:val="24"/>
              </w:rPr>
              <w:tab/>
            </w:r>
            <w:r>
              <w:rPr>
                <w:rFonts w:hint="eastAsia" w:ascii="黑体" w:hAnsi="黑体" w:eastAsia="黑体"/>
                <w:sz w:val="24"/>
              </w:rPr>
              <w:t>厂址查勘阶段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pPr>
            <w:r>
              <w:rPr>
                <w:rFonts w:hint="eastAsia"/>
              </w:rPr>
              <w:t>7</w:t>
            </w:r>
            <w:r>
              <w:t>.1.1</w:t>
            </w:r>
            <w:r>
              <w:rPr>
                <w:rFonts w:hint="eastAsia"/>
              </w:rPr>
              <w:t>厂址查勘阶段核电厂气象工作内容应符合下列规定：</w:t>
            </w:r>
          </w:p>
          <w:p>
            <w:pPr>
              <w:pStyle w:val="3"/>
              <w:keepNext w:val="0"/>
              <w:keepLines w:val="0"/>
              <w:snapToGrid w:val="0"/>
              <w:spacing w:before="0" w:after="0" w:line="360" w:lineRule="auto"/>
              <w:ind w:firstLine="400" w:firstLineChars="200"/>
              <w:outlineLvl w:val="2"/>
              <w:rPr>
                <w:rFonts w:ascii="宋体" w:hAnsi="宋体"/>
                <w:b w:val="0"/>
                <w:sz w:val="20"/>
              </w:rPr>
            </w:pPr>
            <w:r>
              <w:rPr>
                <w:rFonts w:hint="eastAsia" w:ascii="宋体" w:hAnsi="宋体"/>
                <w:b w:val="0"/>
                <w:sz w:val="20"/>
              </w:rPr>
              <w:t>1  了解区域内气象台站情况；</w:t>
            </w:r>
          </w:p>
          <w:p>
            <w:pPr>
              <w:pStyle w:val="3"/>
              <w:keepNext w:val="0"/>
              <w:keepLines w:val="0"/>
              <w:snapToGrid w:val="0"/>
              <w:spacing w:before="0" w:after="0" w:line="360" w:lineRule="auto"/>
              <w:ind w:firstLine="400" w:firstLineChars="200"/>
              <w:outlineLvl w:val="2"/>
              <w:rPr>
                <w:rFonts w:ascii="宋体" w:hAnsi="宋体"/>
                <w:b w:val="0"/>
                <w:sz w:val="20"/>
              </w:rPr>
            </w:pPr>
            <w:r>
              <w:rPr>
                <w:rFonts w:ascii="宋体" w:hAnsi="宋体"/>
                <w:b w:val="0"/>
                <w:sz w:val="20"/>
              </w:rPr>
              <w:t>2</w:t>
            </w:r>
            <w:r>
              <w:rPr>
                <w:rFonts w:hint="eastAsia" w:ascii="宋体" w:hAnsi="宋体"/>
                <w:b w:val="0"/>
                <w:sz w:val="20"/>
              </w:rPr>
              <w:t xml:space="preserve">  搜集与调查区域内的</w:t>
            </w:r>
            <w:r>
              <w:rPr>
                <w:rFonts w:hint="eastAsia" w:ascii="宋体" w:hAnsi="宋体"/>
                <w:b w:val="0"/>
                <w:sz w:val="20"/>
                <w:bdr w:val="single" w:color="auto" w:sz="4" w:space="0"/>
              </w:rPr>
              <w:t>一般性</w:t>
            </w:r>
            <w:r>
              <w:rPr>
                <w:rFonts w:hint="eastAsia" w:ascii="宋体" w:hAnsi="宋体"/>
                <w:b w:val="0"/>
                <w:sz w:val="20"/>
              </w:rPr>
              <w:t xml:space="preserve">气候资料，掌握区域气候特征； </w:t>
            </w:r>
          </w:p>
          <w:p>
            <w:pPr>
              <w:pStyle w:val="4"/>
              <w:keepNext w:val="0"/>
              <w:keepLines w:val="0"/>
              <w:snapToGrid w:val="0"/>
              <w:spacing w:before="0" w:after="0" w:line="360" w:lineRule="auto"/>
              <w:ind w:firstLine="400" w:firstLineChars="200"/>
              <w:outlineLvl w:val="3"/>
              <w:rPr>
                <w:rFonts w:ascii="宋体" w:hAnsi="宋体" w:eastAsia="宋体"/>
                <w:b w:val="0"/>
                <w:sz w:val="20"/>
              </w:rPr>
            </w:pPr>
            <w:r>
              <w:rPr>
                <w:rFonts w:ascii="宋体" w:hAnsi="宋体" w:eastAsia="宋体"/>
                <w:b w:val="0"/>
                <w:sz w:val="20"/>
              </w:rPr>
              <w:t>3</w:t>
            </w:r>
            <w:r>
              <w:rPr>
                <w:rFonts w:hint="eastAsia" w:ascii="宋体" w:hAnsi="宋体" w:eastAsia="宋体"/>
                <w:b w:val="0"/>
                <w:sz w:val="20"/>
              </w:rPr>
              <w:t xml:space="preserve">  搜集与调查区域内历史上极端气象现象发生频度与特性；</w:t>
            </w:r>
          </w:p>
          <w:p>
            <w:pPr>
              <w:pStyle w:val="4"/>
              <w:keepNext w:val="0"/>
              <w:keepLines w:val="0"/>
              <w:snapToGrid w:val="0"/>
              <w:spacing w:before="0" w:after="0" w:line="360" w:lineRule="auto"/>
              <w:ind w:firstLine="400" w:firstLineChars="200"/>
              <w:outlineLvl w:val="3"/>
              <w:rPr>
                <w:rFonts w:ascii="宋体" w:hAnsi="宋体" w:eastAsia="宋体"/>
                <w:b w:val="0"/>
                <w:sz w:val="20"/>
              </w:rPr>
            </w:pPr>
            <w:r>
              <w:rPr>
                <w:rFonts w:ascii="宋体" w:hAnsi="宋体" w:eastAsia="宋体"/>
                <w:b w:val="0"/>
                <w:sz w:val="20"/>
              </w:rPr>
              <w:t>4</w:t>
            </w:r>
            <w:r>
              <w:rPr>
                <w:rFonts w:hint="eastAsia" w:ascii="宋体" w:hAnsi="宋体" w:eastAsia="宋体"/>
                <w:b w:val="0"/>
                <w:sz w:val="20"/>
              </w:rPr>
              <w:t xml:space="preserve">  搜集累年平均、极端最高（最大）、极端最低（最小）气压、气温、风速（相应风向）、水汽压、降水量、蒸发量特征值。搜集累年最小、平均相对湿度及平均风速特征值。搜集累年最大风速、极大风速、风向和出现日期。全年平均风速、风向玫瑰图；</w:t>
            </w:r>
          </w:p>
          <w:p>
            <w:pPr>
              <w:snapToGrid w:val="0"/>
              <w:spacing w:line="360" w:lineRule="auto"/>
              <w:ind w:firstLine="400" w:firstLineChars="200"/>
              <w:rPr>
                <w:rFonts w:ascii="宋体" w:hAnsi="宋体"/>
                <w:sz w:val="20"/>
              </w:rPr>
            </w:pPr>
            <w:r>
              <w:rPr>
                <w:rFonts w:hint="eastAsia" w:ascii="宋体" w:hAnsi="宋体"/>
                <w:sz w:val="20"/>
              </w:rPr>
              <w:t xml:space="preserve"> 初步分析厂址大气稳定度年分布特征；</w:t>
            </w:r>
          </w:p>
          <w:p>
            <w:pPr>
              <w:pStyle w:val="3"/>
              <w:keepNext w:val="0"/>
              <w:keepLines w:val="0"/>
              <w:snapToGrid w:val="0"/>
              <w:spacing w:before="0" w:after="0" w:line="360" w:lineRule="auto"/>
              <w:ind w:firstLine="400" w:firstLineChars="200"/>
              <w:outlineLvl w:val="2"/>
            </w:pPr>
            <w:r>
              <w:rPr>
                <w:rFonts w:ascii="宋体" w:hAnsi="宋体"/>
                <w:b w:val="0"/>
                <w:sz w:val="20"/>
              </w:rPr>
              <w:t>6</w:t>
            </w:r>
            <w:r>
              <w:rPr>
                <w:rFonts w:hint="eastAsia" w:ascii="宋体" w:hAnsi="宋体"/>
                <w:b w:val="0"/>
                <w:sz w:val="20"/>
              </w:rPr>
              <w:t xml:space="preserve">  根据初步分析的气候、气象条件和极端气象事件等因素，</w:t>
            </w:r>
            <w:r>
              <w:rPr>
                <w:rFonts w:hint="eastAsia" w:ascii="宋体" w:hAnsi="宋体"/>
                <w:b w:val="0"/>
                <w:sz w:val="20"/>
                <w:bdr w:val="single" w:color="auto" w:sz="4" w:space="0"/>
              </w:rPr>
              <w:t>排除</w:t>
            </w:r>
            <w:r>
              <w:rPr>
                <w:rFonts w:hint="eastAsia" w:ascii="宋体" w:hAnsi="宋体"/>
                <w:b w:val="0"/>
                <w:sz w:val="20"/>
              </w:rPr>
              <w:t>厂址颠覆性</w:t>
            </w:r>
            <w:r>
              <w:rPr>
                <w:rFonts w:hint="eastAsia" w:ascii="宋体" w:hAnsi="宋体"/>
                <w:b w:val="0"/>
                <w:sz w:val="20"/>
                <w:bdr w:val="single" w:color="auto" w:sz="4" w:space="0"/>
              </w:rPr>
              <w:t>气象因素</w:t>
            </w:r>
            <w:r>
              <w:rPr>
                <w:rFonts w:hint="eastAsia" w:ascii="宋体" w:hAnsi="宋体"/>
                <w:b w:val="0"/>
                <w:sz w:val="20"/>
              </w:rPr>
              <w:t>。</w:t>
            </w:r>
          </w:p>
        </w:tc>
        <w:tc>
          <w:tcPr>
            <w:tcW w:w="2526" w:type="pct"/>
            <w:vAlign w:val="center"/>
          </w:tcPr>
          <w:p>
            <w:pPr>
              <w:adjustRightInd w:val="0"/>
              <w:snapToGrid w:val="0"/>
              <w:spacing w:before="93" w:beforeLines="30" w:line="360" w:lineRule="auto"/>
            </w:pPr>
            <w:r>
              <w:rPr>
                <w:rFonts w:hint="eastAsia"/>
              </w:rPr>
              <w:t>7</w:t>
            </w:r>
            <w:r>
              <w:t>.1.1</w:t>
            </w:r>
            <w:r>
              <w:rPr>
                <w:rFonts w:hint="eastAsia"/>
              </w:rPr>
              <w:t>厂址查勘阶段核电厂气象工作内容应符合下列规定：</w:t>
            </w:r>
          </w:p>
          <w:p>
            <w:pPr>
              <w:pStyle w:val="3"/>
              <w:keepNext w:val="0"/>
              <w:keepLines w:val="0"/>
              <w:snapToGrid w:val="0"/>
              <w:spacing w:before="0" w:after="0" w:line="360" w:lineRule="auto"/>
              <w:ind w:firstLine="400" w:firstLineChars="200"/>
              <w:outlineLvl w:val="2"/>
              <w:rPr>
                <w:rFonts w:ascii="宋体" w:hAnsi="宋体"/>
                <w:b w:val="0"/>
                <w:sz w:val="20"/>
              </w:rPr>
            </w:pPr>
            <w:r>
              <w:rPr>
                <w:rFonts w:hint="eastAsia" w:ascii="宋体" w:hAnsi="宋体"/>
                <w:b w:val="0"/>
                <w:sz w:val="20"/>
              </w:rPr>
              <w:t>1  了解区域内气象台站情况；</w:t>
            </w:r>
          </w:p>
          <w:p>
            <w:pPr>
              <w:pStyle w:val="3"/>
              <w:keepNext w:val="0"/>
              <w:keepLines w:val="0"/>
              <w:snapToGrid w:val="0"/>
              <w:spacing w:before="0" w:after="0" w:line="360" w:lineRule="auto"/>
              <w:ind w:firstLine="400" w:firstLineChars="200"/>
              <w:outlineLvl w:val="2"/>
              <w:rPr>
                <w:rFonts w:ascii="宋体" w:hAnsi="宋体"/>
                <w:b w:val="0"/>
                <w:sz w:val="20"/>
              </w:rPr>
            </w:pPr>
            <w:r>
              <w:rPr>
                <w:rFonts w:ascii="宋体" w:hAnsi="宋体"/>
                <w:b w:val="0"/>
                <w:sz w:val="20"/>
              </w:rPr>
              <w:t>2</w:t>
            </w:r>
            <w:r>
              <w:rPr>
                <w:rFonts w:hint="eastAsia" w:ascii="宋体" w:hAnsi="宋体"/>
                <w:b w:val="0"/>
                <w:sz w:val="20"/>
              </w:rPr>
              <w:t xml:space="preserve">  搜集与调查区域内的</w:t>
            </w:r>
            <w:r>
              <w:rPr>
                <w:rFonts w:hint="eastAsia" w:ascii="宋体" w:hAnsi="宋体"/>
                <w:b w:val="0"/>
                <w:sz w:val="20"/>
                <w:u w:val="single"/>
              </w:rPr>
              <w:t>常规</w:t>
            </w:r>
            <w:r>
              <w:rPr>
                <w:rFonts w:hint="eastAsia" w:ascii="宋体" w:hAnsi="宋体"/>
                <w:b w:val="0"/>
                <w:sz w:val="20"/>
              </w:rPr>
              <w:t xml:space="preserve">气候资料，掌握区域气候特征； </w:t>
            </w:r>
          </w:p>
          <w:p>
            <w:pPr>
              <w:pStyle w:val="4"/>
              <w:keepNext w:val="0"/>
              <w:keepLines w:val="0"/>
              <w:snapToGrid w:val="0"/>
              <w:spacing w:before="0" w:after="0" w:line="360" w:lineRule="auto"/>
              <w:ind w:firstLine="400" w:firstLineChars="200"/>
              <w:outlineLvl w:val="3"/>
              <w:rPr>
                <w:rFonts w:ascii="宋体" w:hAnsi="宋体" w:eastAsia="宋体"/>
                <w:b w:val="0"/>
                <w:sz w:val="20"/>
              </w:rPr>
            </w:pPr>
            <w:r>
              <w:rPr>
                <w:rFonts w:ascii="宋体" w:hAnsi="宋体" w:eastAsia="宋体"/>
                <w:b w:val="0"/>
                <w:sz w:val="20"/>
              </w:rPr>
              <w:t>3</w:t>
            </w:r>
            <w:r>
              <w:rPr>
                <w:rFonts w:hint="eastAsia" w:ascii="宋体" w:hAnsi="宋体" w:eastAsia="宋体"/>
                <w:b w:val="0"/>
                <w:sz w:val="20"/>
              </w:rPr>
              <w:t xml:space="preserve">  搜集与调查区域内历史上极端气象现象发生频度与特性；</w:t>
            </w:r>
          </w:p>
          <w:p>
            <w:pPr>
              <w:pStyle w:val="4"/>
              <w:keepNext w:val="0"/>
              <w:keepLines w:val="0"/>
              <w:snapToGrid w:val="0"/>
              <w:spacing w:before="0" w:after="0" w:line="360" w:lineRule="auto"/>
              <w:ind w:firstLine="400" w:firstLineChars="200"/>
              <w:outlineLvl w:val="3"/>
              <w:rPr>
                <w:rFonts w:ascii="宋体" w:hAnsi="宋体" w:eastAsia="宋体"/>
                <w:b w:val="0"/>
                <w:sz w:val="20"/>
              </w:rPr>
            </w:pPr>
            <w:r>
              <w:rPr>
                <w:rFonts w:ascii="宋体" w:hAnsi="宋体" w:eastAsia="宋体"/>
                <w:b w:val="0"/>
                <w:sz w:val="20"/>
              </w:rPr>
              <w:t>4</w:t>
            </w:r>
            <w:r>
              <w:rPr>
                <w:rFonts w:hint="eastAsia" w:ascii="宋体" w:hAnsi="宋体" w:eastAsia="宋体"/>
                <w:b w:val="0"/>
                <w:sz w:val="20"/>
              </w:rPr>
              <w:t xml:space="preserve">  搜集累年平均、极端最高（最大）、极端最低（最小）气压、气温、风速（相应风向）、水汽压、降水量、蒸发量特征值。搜集累年最小、平均相对湿度及平均风速特征值。搜集累年最大风速、极大风速、风向和出现日期。全年平均风速、风向玫瑰图；</w:t>
            </w:r>
          </w:p>
          <w:p>
            <w:pPr>
              <w:snapToGrid w:val="0"/>
              <w:spacing w:line="360" w:lineRule="auto"/>
              <w:ind w:firstLine="400" w:firstLineChars="200"/>
              <w:rPr>
                <w:rFonts w:ascii="宋体" w:hAnsi="宋体"/>
                <w:sz w:val="20"/>
              </w:rPr>
            </w:pPr>
            <w:r>
              <w:rPr>
                <w:rFonts w:ascii="宋体" w:hAnsi="宋体"/>
                <w:sz w:val="20"/>
              </w:rPr>
              <w:t>5</w:t>
            </w:r>
            <w:r>
              <w:rPr>
                <w:rFonts w:hint="eastAsia" w:ascii="宋体" w:hAnsi="宋体"/>
                <w:sz w:val="20"/>
              </w:rPr>
              <w:t xml:space="preserve">  初步分析厂址大气稳定度年分布特征；</w:t>
            </w:r>
          </w:p>
          <w:p>
            <w:pPr>
              <w:pStyle w:val="3"/>
              <w:keepNext w:val="0"/>
              <w:keepLines w:val="0"/>
              <w:snapToGrid w:val="0"/>
              <w:spacing w:before="0" w:after="0" w:line="360" w:lineRule="auto"/>
              <w:ind w:firstLine="400" w:firstLineChars="200"/>
              <w:outlineLvl w:val="2"/>
            </w:pPr>
            <w:r>
              <w:rPr>
                <w:rFonts w:ascii="宋体" w:hAnsi="宋体"/>
                <w:b w:val="0"/>
                <w:sz w:val="20"/>
              </w:rPr>
              <w:t>6</w:t>
            </w:r>
            <w:r>
              <w:rPr>
                <w:rFonts w:hint="eastAsia" w:ascii="宋体" w:hAnsi="宋体"/>
                <w:b w:val="0"/>
                <w:sz w:val="20"/>
              </w:rPr>
              <w:t xml:space="preserve">  根据初步分析的气候、气象条件和极端气象事件等因素，</w:t>
            </w:r>
            <w:r>
              <w:rPr>
                <w:rFonts w:hint="eastAsia" w:ascii="宋体" w:hAnsi="宋体"/>
                <w:b w:val="0"/>
                <w:sz w:val="20"/>
                <w:u w:val="single"/>
              </w:rPr>
              <w:t>判断气象因素是否构成</w:t>
            </w:r>
            <w:r>
              <w:rPr>
                <w:rFonts w:hint="eastAsia" w:ascii="宋体" w:hAnsi="宋体"/>
                <w:b w:val="0"/>
                <w:sz w:val="20"/>
              </w:rPr>
              <w:t>厂址颠覆性</w:t>
            </w:r>
            <w:r>
              <w:rPr>
                <w:rFonts w:hint="eastAsia" w:ascii="宋体" w:hAnsi="宋体"/>
                <w:b w:val="0"/>
                <w:sz w:val="20"/>
                <w:u w:val="single"/>
              </w:rPr>
              <w:t>可能</w:t>
            </w:r>
            <w:r>
              <w:rPr>
                <w:rFonts w:hint="eastAsia" w:ascii="宋体" w:hAnsi="宋体"/>
                <w:b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jc w:val="center"/>
              <w:rPr>
                <w:rFonts w:ascii="黑体" w:hAnsi="黑体" w:eastAsia="黑体"/>
                <w:color w:val="000000" w:themeColor="text1"/>
                <w:sz w:val="24"/>
                <w14:textFill>
                  <w14:solidFill>
                    <w14:schemeClr w14:val="tx1"/>
                  </w14:solidFill>
                </w14:textFill>
              </w:rPr>
            </w:pPr>
            <w:r>
              <w:rPr>
                <w:rFonts w:hint="eastAsia" w:ascii="黑体" w:hAnsi="黑体" w:eastAsia="黑体"/>
                <w:sz w:val="24"/>
              </w:rPr>
              <w:t>7.2</w:t>
            </w:r>
            <w:r>
              <w:rPr>
                <w:rFonts w:hint="eastAsia" w:ascii="黑体" w:hAnsi="黑体" w:eastAsia="黑体"/>
                <w:sz w:val="24"/>
              </w:rPr>
              <w:tab/>
            </w:r>
            <w:r>
              <w:rPr>
                <w:rFonts w:hint="eastAsia" w:ascii="黑体" w:hAnsi="黑体" w:eastAsia="黑体"/>
                <w:sz w:val="24"/>
              </w:rPr>
              <w:t>初步可行性研究阶段</w:t>
            </w:r>
          </w:p>
        </w:tc>
        <w:tc>
          <w:tcPr>
            <w:tcW w:w="2526" w:type="pct"/>
            <w:vAlign w:val="center"/>
          </w:tcPr>
          <w:p>
            <w:pPr>
              <w:adjustRightInd w:val="0"/>
              <w:snapToGrid w:val="0"/>
              <w:spacing w:before="93" w:beforeLines="30" w:line="360" w:lineRule="auto"/>
              <w:jc w:val="center"/>
              <w:rPr>
                <w:rFonts w:ascii="黑体" w:hAnsi="黑体" w:eastAsia="黑体"/>
                <w:color w:val="000000" w:themeColor="text1"/>
                <w:sz w:val="24"/>
                <w:highlight w:val="yellow"/>
                <w:u w:val="single"/>
                <w14:textFill>
                  <w14:solidFill>
                    <w14:schemeClr w14:val="tx1"/>
                  </w14:solidFill>
                </w14:textFill>
              </w:rPr>
            </w:pPr>
            <w:r>
              <w:rPr>
                <w:rFonts w:hint="eastAsia" w:ascii="黑体" w:hAnsi="黑体" w:eastAsia="黑体"/>
                <w:sz w:val="24"/>
              </w:rPr>
              <w:t>7.2</w:t>
            </w:r>
            <w:r>
              <w:rPr>
                <w:rFonts w:hint="eastAsia" w:ascii="黑体" w:hAnsi="黑体" w:eastAsia="黑体"/>
                <w:sz w:val="24"/>
              </w:rPr>
              <w:tab/>
            </w:r>
            <w:r>
              <w:rPr>
                <w:rFonts w:hint="eastAsia" w:ascii="黑体" w:hAnsi="黑体" w:eastAsia="黑体"/>
                <w:sz w:val="24"/>
              </w:rPr>
              <w:t>初步可行性研究阶段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7</w:t>
            </w:r>
            <w:r>
              <w:t>.2.1</w:t>
            </w:r>
            <w:r>
              <w:rPr>
                <w:rFonts w:hint="eastAsia"/>
              </w:rPr>
              <w:t>初步可行性研究阶段气象应通过搜集区域气候特征、气象要素及极端气象现象等资料，并进行现场调查、必要的短期观测、专题分析论证，就核电厂</w:t>
            </w:r>
            <w:r>
              <w:rPr>
                <w:rFonts w:hint="eastAsia"/>
                <w:bdr w:val="single" w:color="auto" w:sz="4" w:space="0"/>
              </w:rPr>
              <w:t>厂址</w:t>
            </w:r>
            <w:r>
              <w:rPr>
                <w:rFonts w:hint="eastAsia"/>
              </w:rPr>
              <w:t>初步可行性研究所涉及的厂址区域特征、气象条件、极端气象现象等主要气象条件进行初步评定；对推荐厂址方案提出存在的主要气象问题及下阶段进一步工作的建议。</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t>7.2.1</w:t>
            </w:r>
            <w:r>
              <w:rPr>
                <w:rFonts w:hint="eastAsia"/>
              </w:rPr>
              <w:t>初步可行性研究阶段气象应通过搜集区域气候特征、气象要素及极端气象现象等资料，并进行现场调查、必要的短期观测、专题分析论证，就核电厂</w:t>
            </w:r>
            <w:r>
              <w:rPr>
                <w:rFonts w:hint="eastAsia"/>
                <w:u w:val="single"/>
              </w:rPr>
              <w:t>工程</w:t>
            </w:r>
            <w:r>
              <w:rPr>
                <w:rFonts w:hint="eastAsia"/>
              </w:rPr>
              <w:t>初步可行性研究所涉及的厂址区域特征、气象条件、极端气象现象等主要气象条件进行初步评定；对推荐厂址方案提出存在的主要气象问题及下阶段进一步工作的建议。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pPr>
            <w:r>
              <w:t>7.2.2</w:t>
            </w:r>
            <w:r>
              <w:rPr>
                <w:rFonts w:hint="eastAsia"/>
              </w:rPr>
              <w:t>初步可行性研究阶段核电厂气象工作内容应包括下列内容：</w:t>
            </w:r>
          </w:p>
          <w:p>
            <w:pPr>
              <w:adjustRightInd w:val="0"/>
              <w:snapToGrid w:val="0"/>
              <w:spacing w:before="93" w:beforeLines="30" w:line="360" w:lineRule="auto"/>
              <w:ind w:firstLine="420" w:firstLineChars="200"/>
              <w:rPr>
                <w:rFonts w:eastAsia="黑体"/>
                <w:color w:val="000000" w:themeColor="text1"/>
                <w:sz w:val="24"/>
                <w14:textFill>
                  <w14:solidFill>
                    <w14:schemeClr w14:val="tx1"/>
                  </w14:solidFill>
                </w14:textFill>
              </w:rPr>
            </w:pPr>
            <w:r>
              <w:rPr>
                <w:rFonts w:hint="eastAsia"/>
              </w:rPr>
              <w:t>4  搜集与调查区域内历史上极端气象现象发生季节、频度、持续时间、路径、随时间变化和空间分布的特点、物象破坏情况、初估其风力等级及最大风速。搜集对区域有影响的历史龙卷风和热带气旋，调查历史严重龙卷风发生频率、灾害情况等。初估对区域有影响的热带气旋、</w:t>
            </w:r>
            <w:r>
              <w:rPr>
                <w:rFonts w:hint="eastAsia"/>
                <w:bdr w:val="single" w:color="auto" w:sz="4" w:space="0"/>
              </w:rPr>
              <w:t>温带气旋、飑线风、</w:t>
            </w:r>
            <w:r>
              <w:rPr>
                <w:rFonts w:hint="eastAsia"/>
              </w:rPr>
              <w:t>龙卷风</w:t>
            </w:r>
            <w:r>
              <w:rPr>
                <w:rFonts w:hint="eastAsia"/>
                <w:bdr w:val="single" w:color="auto" w:sz="4" w:space="0"/>
              </w:rPr>
              <w:t>、寒潮大风</w:t>
            </w:r>
            <w:r>
              <w:rPr>
                <w:rFonts w:hint="eastAsia"/>
              </w:rPr>
              <w:t>等值；</w:t>
            </w:r>
          </w:p>
        </w:tc>
        <w:tc>
          <w:tcPr>
            <w:tcW w:w="2526" w:type="pct"/>
            <w:vAlign w:val="center"/>
          </w:tcPr>
          <w:p>
            <w:pPr>
              <w:adjustRightInd w:val="0"/>
              <w:snapToGrid w:val="0"/>
              <w:spacing w:before="93" w:beforeLines="30" w:line="360" w:lineRule="auto"/>
            </w:pPr>
            <w:r>
              <w:t>7.2.2</w:t>
            </w:r>
            <w:r>
              <w:rPr>
                <w:rFonts w:hint="eastAsia"/>
              </w:rPr>
              <w:t>初步可行性研究阶段核电厂气象工作内容应包括下列内容：</w:t>
            </w:r>
          </w:p>
          <w:p>
            <w:pPr>
              <w:adjustRightInd w:val="0"/>
              <w:snapToGrid w:val="0"/>
              <w:spacing w:before="93" w:beforeLines="30" w:line="360" w:lineRule="auto"/>
              <w:ind w:firstLine="420" w:firstLineChars="200"/>
              <w:rPr>
                <w:rFonts w:eastAsia="黑体"/>
                <w:color w:val="000000" w:themeColor="text1"/>
                <w:sz w:val="24"/>
                <w:highlight w:val="yellow"/>
                <w:u w:val="single"/>
                <w14:textFill>
                  <w14:solidFill>
                    <w14:schemeClr w14:val="tx1"/>
                  </w14:solidFill>
                </w14:textFill>
              </w:rPr>
            </w:pPr>
            <w:r>
              <w:rPr>
                <w:rFonts w:hint="eastAsia"/>
              </w:rPr>
              <w:t>4  搜集与调查区域内历史上极端气象现象发生季节、频度、持续时间、路径、随时间变化和空间分布的特点、物象破坏情况、初估其风力等级及最大风速。搜集对区域有影响的历史龙卷风和热带气旋，调查历史严重龙卷风发生频率、灾害情况等。</w:t>
            </w:r>
            <w:r>
              <w:rPr>
                <w:rFonts w:hint="eastAsia"/>
                <w:u w:val="single"/>
              </w:rPr>
              <w:t>有条件时，</w:t>
            </w:r>
            <w:r>
              <w:rPr>
                <w:rFonts w:hint="eastAsia"/>
              </w:rPr>
              <w:t>初估对区域有影响的热带气旋、龙卷风</w:t>
            </w:r>
            <w:r>
              <w:rPr>
                <w:rFonts w:hint="eastAsia"/>
                <w:u w:val="single"/>
              </w:rPr>
              <w:t>风、气温</w:t>
            </w:r>
            <w:r>
              <w:rPr>
                <w:rFonts w:hint="eastAsia"/>
              </w:rPr>
              <w:t>等</w:t>
            </w:r>
            <w:r>
              <w:rPr>
                <w:rFonts w:hint="eastAsia"/>
                <w:u w:val="single"/>
              </w:rPr>
              <w:t>极端气象现象和极端气象参数设计基准</w:t>
            </w:r>
            <w:r>
              <w:rPr>
                <w:rFonts w:hint="eastAsia"/>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jc w:val="center"/>
              <w:rPr>
                <w:rFonts w:ascii="黑体" w:hAnsi="黑体" w:eastAsia="黑体"/>
                <w:color w:val="000000" w:themeColor="text1"/>
                <w:sz w:val="24"/>
                <w14:textFill>
                  <w14:solidFill>
                    <w14:schemeClr w14:val="tx1"/>
                  </w14:solidFill>
                </w14:textFill>
              </w:rPr>
            </w:pPr>
            <w:r>
              <w:rPr>
                <w:rFonts w:hint="eastAsia" w:ascii="黑体" w:hAnsi="黑体" w:eastAsia="黑体"/>
                <w:sz w:val="24"/>
              </w:rPr>
              <w:t>7.</w:t>
            </w:r>
            <w:r>
              <w:rPr>
                <w:rFonts w:ascii="黑体" w:hAnsi="黑体" w:eastAsia="黑体"/>
                <w:sz w:val="24"/>
              </w:rPr>
              <w:t>3</w:t>
            </w:r>
            <w:r>
              <w:rPr>
                <w:rFonts w:hint="eastAsia" w:ascii="黑体" w:hAnsi="黑体" w:eastAsia="黑体"/>
                <w:sz w:val="24"/>
              </w:rPr>
              <w:tab/>
            </w:r>
            <w:r>
              <w:rPr>
                <w:rFonts w:hint="eastAsia" w:ascii="黑体" w:hAnsi="黑体" w:eastAsia="黑体"/>
                <w:sz w:val="24"/>
              </w:rPr>
              <w:t>可行性研究阶段</w:t>
            </w:r>
          </w:p>
        </w:tc>
        <w:tc>
          <w:tcPr>
            <w:tcW w:w="2526" w:type="pct"/>
            <w:vAlign w:val="center"/>
          </w:tcPr>
          <w:p>
            <w:pPr>
              <w:adjustRightInd w:val="0"/>
              <w:snapToGrid w:val="0"/>
              <w:spacing w:before="93" w:beforeLines="30" w:line="360" w:lineRule="auto"/>
              <w:jc w:val="center"/>
              <w:rPr>
                <w:rFonts w:ascii="黑体" w:hAnsi="黑体" w:eastAsia="黑体"/>
                <w:color w:val="000000" w:themeColor="text1"/>
                <w:sz w:val="24"/>
                <w:highlight w:val="yellow"/>
                <w:u w:val="single"/>
                <w14:textFill>
                  <w14:solidFill>
                    <w14:schemeClr w14:val="tx1"/>
                  </w14:solidFill>
                </w14:textFill>
              </w:rPr>
            </w:pPr>
            <w:r>
              <w:rPr>
                <w:rFonts w:hint="eastAsia" w:ascii="黑体" w:hAnsi="黑体" w:eastAsia="黑体"/>
                <w:sz w:val="24"/>
              </w:rPr>
              <w:t>7.</w:t>
            </w:r>
            <w:r>
              <w:rPr>
                <w:rFonts w:ascii="黑体" w:hAnsi="黑体" w:eastAsia="黑体"/>
                <w:sz w:val="24"/>
              </w:rPr>
              <w:t>3</w:t>
            </w:r>
            <w:r>
              <w:rPr>
                <w:rFonts w:hint="eastAsia" w:ascii="黑体" w:hAnsi="黑体" w:eastAsia="黑体"/>
                <w:sz w:val="24"/>
              </w:rPr>
              <w:tab/>
            </w:r>
            <w:r>
              <w:rPr>
                <w:rFonts w:hint="eastAsia" w:ascii="黑体" w:hAnsi="黑体" w:eastAsia="黑体"/>
                <w:sz w:val="24"/>
              </w:rPr>
              <w:t>可行性研究阶段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7</w:t>
            </w:r>
            <w:r>
              <w:t>.3.1</w:t>
            </w:r>
            <w:r>
              <w:rPr>
                <w:rFonts w:hint="eastAsia"/>
              </w:rPr>
              <w:t>可行性研究阶段气象应在经过审定的初步可行性研究阶段拟建厂址的基础上，通过进一步搜集调查区域气象资料，对可能影响厂址的主要气象条件进行全面的勘测、测试和试验</w:t>
            </w:r>
            <w:r>
              <w:rPr>
                <w:rFonts w:hint="eastAsia"/>
                <w:bdr w:val="single" w:color="auto" w:sz="4" w:space="0"/>
              </w:rPr>
              <w:t>、专题研究工作，进一步研究核电厂工程建设条件和方案，落实建厂条件</w:t>
            </w:r>
            <w:r>
              <w:rPr>
                <w:rFonts w:hint="eastAsia"/>
              </w:rPr>
              <w:t>；对核工程气象条件进行专题论证，并根据工程需要，对某些重要气象事件进行专题分析研究，提供工程地点的气象条件定量数据和结论。针对厂址在气象条件上尚存在的问题，提出下阶段进一步开展气象勘测工作的意见与建议。</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7</w:t>
            </w:r>
            <w:r>
              <w:t>.3.1</w:t>
            </w:r>
            <w:r>
              <w:rPr>
                <w:rFonts w:hint="eastAsia"/>
              </w:rPr>
              <w:t>可行性研究阶段气象应在经过审定的初步可行性研究阶段拟建厂址的基础上，通过进一步搜集调查区域气象资料，对可能影响厂址的主要气象条件进行全面的勘测、测试和试验；对核</w:t>
            </w:r>
            <w:r>
              <w:rPr>
                <w:rFonts w:hint="eastAsia"/>
                <w:u w:val="single"/>
              </w:rPr>
              <w:t>电厂</w:t>
            </w:r>
            <w:r>
              <w:rPr>
                <w:rFonts w:hint="eastAsia"/>
              </w:rPr>
              <w:t>工程气象条件进行专题论证，并根据工程需要，对某些重要气象事件进行专题分析研究，提供工程地点的气象条件定量数据和结论。针对厂址在气象条件上尚存在的问题，提出下阶段进一步开展气象勘测工作的意见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pPr>
            <w:r>
              <w:rPr>
                <w:rFonts w:hint="eastAsia"/>
              </w:rPr>
              <w:t>7</w:t>
            </w:r>
            <w:r>
              <w:t>.3.4</w:t>
            </w:r>
            <w:r>
              <w:rPr>
                <w:rFonts w:hint="eastAsia"/>
              </w:rPr>
              <w:t>厂址极端气象参数分析计算应符合下列规定：</w:t>
            </w:r>
          </w:p>
          <w:p>
            <w:pPr>
              <w:snapToGrid w:val="0"/>
              <w:spacing w:line="360" w:lineRule="auto"/>
              <w:ind w:firstLine="400" w:firstLineChars="200"/>
              <w:rPr>
                <w:rFonts w:ascii="宋体" w:hAnsi="宋体"/>
                <w:sz w:val="20"/>
              </w:rPr>
            </w:pPr>
            <w:r>
              <w:rPr>
                <w:rFonts w:hint="eastAsia" w:ascii="宋体" w:hAnsi="宋体"/>
                <w:sz w:val="20"/>
              </w:rPr>
              <w:t>1  调查、核定历史最大风速、极大风速、风向和出现日期，计算频率1%、0.1%极端风速及最大风速，确定设计基准风；</w:t>
            </w:r>
          </w:p>
          <w:p>
            <w:pPr>
              <w:snapToGrid w:val="0"/>
              <w:spacing w:line="360" w:lineRule="auto"/>
              <w:ind w:firstLine="400" w:firstLineChars="200"/>
              <w:rPr>
                <w:rFonts w:ascii="宋体" w:hAnsi="宋体"/>
                <w:sz w:val="20"/>
              </w:rPr>
            </w:pPr>
            <w:r>
              <w:rPr>
                <w:rFonts w:hint="eastAsia" w:ascii="宋体" w:hAnsi="宋体"/>
                <w:sz w:val="20"/>
              </w:rPr>
              <w:t>2  调查、核定不同历时历史特大暴雨记录及出现日期，计算频率1%、0.1%及0.1%～0.01%不同历时暴雨量以及可能最大暴雨，确定设计基准降水；</w:t>
            </w:r>
          </w:p>
          <w:p>
            <w:pPr>
              <w:snapToGrid w:val="0"/>
              <w:spacing w:line="360" w:lineRule="auto"/>
              <w:ind w:firstLine="400" w:firstLineChars="200"/>
              <w:rPr>
                <w:rFonts w:ascii="宋体" w:hAnsi="宋体"/>
                <w:sz w:val="20"/>
              </w:rPr>
            </w:pPr>
            <w:r>
              <w:rPr>
                <w:rFonts w:hint="eastAsia" w:ascii="宋体" w:hAnsi="宋体"/>
                <w:sz w:val="20"/>
              </w:rPr>
              <w:t>3  搜集、调查历史最大积雪深度，计算频率1％的积雪深度，确定设计基准积雪；</w:t>
            </w:r>
          </w:p>
          <w:p>
            <w:pPr>
              <w:snapToGrid w:val="0"/>
              <w:spacing w:line="360" w:lineRule="auto"/>
              <w:ind w:firstLine="400" w:firstLineChars="200"/>
              <w:rPr>
                <w:rFonts w:ascii="宋体" w:hAnsi="宋体"/>
                <w:sz w:val="20"/>
              </w:rPr>
            </w:pPr>
            <w:r>
              <w:rPr>
                <w:rFonts w:hint="eastAsia" w:ascii="宋体" w:hAnsi="宋体"/>
                <w:sz w:val="20"/>
              </w:rPr>
              <w:t>4  调查、核定历史极端最高（最低）气温及出现日期，持续时间，</w:t>
            </w:r>
            <w:r>
              <w:rPr>
                <w:rFonts w:hint="eastAsia" w:ascii="宋体" w:hAnsi="宋体"/>
                <w:sz w:val="20"/>
                <w:bdr w:val="single" w:color="auto" w:sz="4" w:space="0"/>
              </w:rPr>
              <w:t>计算最近5年夏季最热三个月累积频率1%日平均气温；计算最近5年冬季最冷三个月累积频率99%日平均气温；</w:t>
            </w:r>
            <w:r>
              <w:rPr>
                <w:rFonts w:hint="eastAsia" w:ascii="宋体" w:hAnsi="宋体"/>
                <w:sz w:val="20"/>
              </w:rPr>
              <w:t>确定设计基准气温；</w:t>
            </w:r>
          </w:p>
          <w:p>
            <w:pPr>
              <w:snapToGrid w:val="0"/>
              <w:spacing w:line="360" w:lineRule="auto"/>
              <w:ind w:firstLine="400" w:firstLineChars="200"/>
              <w:rPr>
                <w:rFonts w:ascii="宋体" w:hAnsi="宋体"/>
                <w:sz w:val="20"/>
              </w:rPr>
            </w:pPr>
            <w:r>
              <w:rPr>
                <w:rFonts w:hint="eastAsia" w:ascii="宋体" w:hAnsi="宋体"/>
                <w:sz w:val="20"/>
              </w:rPr>
              <w:t>5  根据厂址特征，确定</w:t>
            </w:r>
            <w:r>
              <w:rPr>
                <w:rFonts w:hint="eastAsia" w:ascii="宋体" w:hAnsi="宋体"/>
                <w:sz w:val="20"/>
                <w:bdr w:val="single" w:color="auto" w:sz="4" w:space="0"/>
              </w:rPr>
              <w:t>其他需评估的如冰层、霜冻、雾和冰雹等特征值</w:t>
            </w:r>
            <w:r>
              <w:rPr>
                <w:rFonts w:hint="eastAsia" w:ascii="宋体" w:hAnsi="宋体"/>
                <w:sz w:val="20"/>
              </w:rPr>
              <w:t>；</w:t>
            </w:r>
          </w:p>
          <w:p>
            <w:pPr>
              <w:snapToGrid w:val="0"/>
              <w:spacing w:line="360" w:lineRule="auto"/>
              <w:ind w:firstLine="400" w:firstLineChars="200"/>
              <w:rPr>
                <w:u w:val="single"/>
              </w:rPr>
            </w:pPr>
            <w:r>
              <w:rPr>
                <w:rFonts w:hint="eastAsia" w:ascii="宋体" w:hAnsi="宋体"/>
                <w:sz w:val="20"/>
              </w:rPr>
              <w:t>6  根据最终热阱的具体特性及设计要求，评价有关环境气象参数值。</w:t>
            </w:r>
          </w:p>
        </w:tc>
        <w:tc>
          <w:tcPr>
            <w:tcW w:w="2526" w:type="pct"/>
            <w:vAlign w:val="center"/>
          </w:tcPr>
          <w:p>
            <w:pPr>
              <w:adjustRightInd w:val="0"/>
              <w:snapToGrid w:val="0"/>
              <w:spacing w:before="93" w:beforeLines="30" w:line="360" w:lineRule="auto"/>
            </w:pPr>
            <w:r>
              <w:t>7.3.4</w:t>
            </w:r>
            <w:r>
              <w:rPr>
                <w:rFonts w:hint="eastAsia"/>
              </w:rPr>
              <w:t>厂址极端气象参数分析计算应符合下列规定：</w:t>
            </w:r>
          </w:p>
          <w:p>
            <w:pPr>
              <w:snapToGrid w:val="0"/>
              <w:spacing w:line="360" w:lineRule="auto"/>
              <w:ind w:firstLine="400" w:firstLineChars="200"/>
              <w:rPr>
                <w:rFonts w:ascii="宋体" w:hAnsi="宋体"/>
                <w:sz w:val="20"/>
              </w:rPr>
            </w:pPr>
            <w:r>
              <w:rPr>
                <w:rFonts w:hint="eastAsia" w:ascii="宋体" w:hAnsi="宋体"/>
                <w:sz w:val="20"/>
              </w:rPr>
              <w:t>1  调查、核定历史最大风速、极大风速、风向和出现日期，计算频率1%、0.1%极大风速及最大风速，确定设计基准风；</w:t>
            </w:r>
          </w:p>
          <w:p>
            <w:pPr>
              <w:snapToGrid w:val="0"/>
              <w:spacing w:line="360" w:lineRule="auto"/>
              <w:ind w:firstLine="400" w:firstLineChars="200"/>
              <w:rPr>
                <w:rFonts w:ascii="宋体" w:hAnsi="宋体"/>
                <w:sz w:val="20"/>
              </w:rPr>
            </w:pPr>
            <w:r>
              <w:rPr>
                <w:rFonts w:hint="eastAsia" w:ascii="宋体" w:hAnsi="宋体"/>
                <w:sz w:val="20"/>
              </w:rPr>
              <w:t>2  调查、核定不同历时历史特大暴雨记录及出现日期，计算频率1%、0.1%及0.1%～0.01%不同历时暴雨量以及可能最大暴雨，确定设计基准降水；</w:t>
            </w:r>
          </w:p>
          <w:p>
            <w:pPr>
              <w:snapToGrid w:val="0"/>
              <w:spacing w:line="360" w:lineRule="auto"/>
              <w:ind w:firstLine="400" w:firstLineChars="200"/>
              <w:rPr>
                <w:rFonts w:ascii="宋体" w:hAnsi="宋体"/>
                <w:sz w:val="20"/>
              </w:rPr>
            </w:pPr>
            <w:r>
              <w:rPr>
                <w:rFonts w:hint="eastAsia" w:ascii="宋体" w:hAnsi="宋体"/>
                <w:sz w:val="20"/>
              </w:rPr>
              <w:t>3  搜集、调查历史最大积雪深度，计算频率1％的积雪深度，确定设计基准积雪；</w:t>
            </w:r>
          </w:p>
          <w:p>
            <w:pPr>
              <w:snapToGrid w:val="0"/>
              <w:spacing w:line="360" w:lineRule="auto"/>
              <w:ind w:firstLine="400" w:firstLineChars="200"/>
              <w:rPr>
                <w:rFonts w:ascii="宋体" w:hAnsi="宋体"/>
                <w:sz w:val="20"/>
              </w:rPr>
            </w:pPr>
            <w:r>
              <w:rPr>
                <w:rFonts w:hint="eastAsia" w:ascii="宋体" w:hAnsi="宋体"/>
                <w:sz w:val="20"/>
              </w:rPr>
              <w:t>4  调查、核定历史极端最高（最低）气温及出现日期，持续时间，确定设计基准气温；</w:t>
            </w:r>
          </w:p>
          <w:p>
            <w:pPr>
              <w:snapToGrid w:val="0"/>
              <w:spacing w:line="360" w:lineRule="auto"/>
              <w:ind w:firstLine="400" w:firstLineChars="200"/>
              <w:rPr>
                <w:rFonts w:ascii="宋体" w:hAnsi="宋体"/>
                <w:sz w:val="20"/>
              </w:rPr>
            </w:pPr>
            <w:r>
              <w:rPr>
                <w:rFonts w:hint="eastAsia" w:ascii="宋体" w:hAnsi="宋体"/>
                <w:sz w:val="20"/>
              </w:rPr>
              <w:t>5  根据厂址特征，确定</w:t>
            </w:r>
            <w:r>
              <w:rPr>
                <w:rFonts w:hint="eastAsia" w:ascii="宋体" w:hAnsi="宋体"/>
                <w:sz w:val="20"/>
                <w:u w:val="single"/>
              </w:rPr>
              <w:t>冻土深度、导线覆冰设计基准值</w:t>
            </w:r>
            <w:r>
              <w:rPr>
                <w:rFonts w:hint="eastAsia" w:ascii="宋体" w:hAnsi="宋体"/>
                <w:sz w:val="20"/>
              </w:rPr>
              <w:t>；</w:t>
            </w:r>
          </w:p>
          <w:p>
            <w:pPr>
              <w:snapToGrid w:val="0"/>
              <w:spacing w:line="360" w:lineRule="auto"/>
              <w:ind w:firstLine="400" w:firstLineChars="200"/>
              <w:rPr>
                <w:rFonts w:ascii="宋体" w:hAnsi="宋体"/>
                <w:sz w:val="20"/>
              </w:rPr>
            </w:pPr>
            <w:r>
              <w:rPr>
                <w:rFonts w:hint="eastAsia" w:ascii="宋体" w:hAnsi="宋体"/>
                <w:sz w:val="20"/>
              </w:rPr>
              <w:t>6  根据最终热阱的具体特性及设计要求，评价有关环境气象参数值。</w:t>
            </w:r>
          </w:p>
          <w:p>
            <w:pPr>
              <w:snapToGrid w:val="0"/>
              <w:spacing w:line="360" w:lineRule="auto"/>
              <w:ind w:firstLine="400" w:firstLineChars="200"/>
              <w:rPr>
                <w:rFonts w:ascii="宋体" w:hAnsi="宋体"/>
                <w:sz w:val="20"/>
                <w:u w:val="single"/>
              </w:rPr>
            </w:pPr>
            <w:r>
              <w:rPr>
                <w:rFonts w:ascii="宋体" w:hAnsi="宋体"/>
                <w:sz w:val="20"/>
                <w:u w:val="single"/>
              </w:rPr>
              <w:t xml:space="preserve">7  </w:t>
            </w:r>
            <w:r>
              <w:rPr>
                <w:rFonts w:hint="eastAsia" w:ascii="宋体" w:hAnsi="宋体"/>
                <w:sz w:val="20"/>
                <w:u w:val="single"/>
              </w:rPr>
              <w:t>统计分析核岛供暖通风与空气调节室外空气计算参数。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pPr>
            <w:r>
              <w:rPr>
                <w:rFonts w:hint="eastAsia"/>
              </w:rPr>
              <w:t>7</w:t>
            </w:r>
            <w:r>
              <w:t>.3.5</w:t>
            </w:r>
            <w:r>
              <w:rPr>
                <w:rFonts w:hint="eastAsia"/>
              </w:rPr>
              <w:t>厂址极端气象现象分析计算应符合下列规定：</w:t>
            </w:r>
          </w:p>
          <w:p>
            <w:pPr>
              <w:adjustRightInd w:val="0"/>
              <w:snapToGrid w:val="0"/>
              <w:spacing w:line="360" w:lineRule="auto"/>
              <w:ind w:firstLine="420" w:firstLineChars="200"/>
              <w:rPr>
                <w:rFonts w:eastAsia="黑体"/>
                <w:color w:val="000000" w:themeColor="text1"/>
                <w:sz w:val="24"/>
                <w14:textFill>
                  <w14:solidFill>
                    <w14:schemeClr w14:val="tx1"/>
                  </w14:solidFill>
                </w14:textFill>
              </w:rPr>
            </w:pPr>
            <w:r>
              <w:rPr>
                <w:rFonts w:hint="eastAsia"/>
              </w:rPr>
              <w:t>5  根据厂址特征，确定其他需评估的如</w:t>
            </w:r>
            <w:r>
              <w:rPr>
                <w:rFonts w:hint="eastAsia"/>
                <w:bdr w:val="single" w:color="auto" w:sz="4" w:space="0"/>
              </w:rPr>
              <w:t>暴风雪、尘暴、干旱和雷电发生频度及持续时间</w:t>
            </w:r>
            <w:r>
              <w:rPr>
                <w:rFonts w:hint="eastAsia"/>
              </w:rPr>
              <w:t>等</w:t>
            </w:r>
            <w:r>
              <w:rPr>
                <w:rFonts w:hint="eastAsia"/>
                <w:bdr w:val="single" w:color="auto" w:sz="4" w:space="0"/>
              </w:rPr>
              <w:t>特征值</w:t>
            </w:r>
            <w:r>
              <w:rPr>
                <w:rFonts w:hint="eastAsia"/>
              </w:rPr>
              <w:t>。</w:t>
            </w:r>
          </w:p>
        </w:tc>
        <w:tc>
          <w:tcPr>
            <w:tcW w:w="2526" w:type="pct"/>
            <w:vAlign w:val="center"/>
          </w:tcPr>
          <w:p>
            <w:pPr>
              <w:adjustRightInd w:val="0"/>
              <w:snapToGrid w:val="0"/>
              <w:spacing w:before="93" w:beforeLines="30" w:line="360" w:lineRule="auto"/>
            </w:pPr>
            <w:r>
              <w:rPr>
                <w:rFonts w:hint="eastAsia"/>
              </w:rPr>
              <w:t>7</w:t>
            </w:r>
            <w:r>
              <w:t>.3.5</w:t>
            </w:r>
            <w:r>
              <w:rPr>
                <w:rFonts w:hint="eastAsia"/>
              </w:rPr>
              <w:t>厂址极端气象现象分析计算应符合下列规定：</w:t>
            </w:r>
          </w:p>
          <w:p>
            <w:pPr>
              <w:adjustRightInd w:val="0"/>
              <w:snapToGrid w:val="0"/>
              <w:spacing w:line="360" w:lineRule="auto"/>
              <w:rPr>
                <w:rFonts w:eastAsia="黑体"/>
                <w:color w:val="000000" w:themeColor="text1"/>
                <w:sz w:val="24"/>
                <w:highlight w:val="yellow"/>
                <w:u w:val="single"/>
                <w14:textFill>
                  <w14:solidFill>
                    <w14:schemeClr w14:val="tx1"/>
                  </w14:solidFill>
                </w14:textFill>
              </w:rPr>
            </w:pPr>
            <w:r>
              <w:rPr>
                <w:rFonts w:hint="eastAsia"/>
              </w:rPr>
              <w:t>5  根据厂址特征，确定其他需评估的如</w:t>
            </w:r>
            <w:r>
              <w:rPr>
                <w:rFonts w:hint="eastAsia"/>
                <w:u w:val="single"/>
              </w:rPr>
              <w:t>飑线风、沙暴、暴风雪、雷暴、闪电、冰雹、沙尘暴、干旱、寒潮、雾、雪暴</w:t>
            </w:r>
            <w:r>
              <w:rPr>
                <w:rFonts w:hint="eastAsia"/>
              </w:rPr>
              <w:t>等</w:t>
            </w:r>
            <w:r>
              <w:rPr>
                <w:rFonts w:hint="eastAsia"/>
                <w:u w:val="single"/>
              </w:rPr>
              <w:t>极端气象现象</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pPr>
            <w:r>
              <w:rPr>
                <w:rFonts w:hint="eastAsia"/>
              </w:rPr>
              <w:t>7</w:t>
            </w:r>
            <w:r>
              <w:t>.3.6</w:t>
            </w:r>
            <w:r>
              <w:rPr>
                <w:rFonts w:hint="eastAsia"/>
              </w:rPr>
              <w:t>厂址气象特征值统计分析应符合下列规定：</w:t>
            </w:r>
          </w:p>
          <w:p>
            <w:pPr>
              <w:adjustRightInd w:val="0"/>
              <w:snapToGrid w:val="0"/>
              <w:spacing w:before="93" w:beforeLines="30" w:line="360" w:lineRule="auto"/>
              <w:ind w:firstLine="420" w:firstLineChars="200"/>
              <w:rPr>
                <w:rFonts w:eastAsia="黑体"/>
                <w:color w:val="000000" w:themeColor="text1"/>
                <w:sz w:val="24"/>
                <w14:textFill>
                  <w14:solidFill>
                    <w14:schemeClr w14:val="tx1"/>
                  </w14:solidFill>
                </w14:textFill>
              </w:rPr>
            </w:pPr>
            <w:r>
              <w:rPr>
                <w:rFonts w:hint="eastAsia"/>
              </w:rPr>
              <w:t>5  统计分析采暖通风有关气象参数。</w:t>
            </w:r>
          </w:p>
        </w:tc>
        <w:tc>
          <w:tcPr>
            <w:tcW w:w="2526" w:type="pct"/>
            <w:vAlign w:val="center"/>
          </w:tcPr>
          <w:p>
            <w:pPr>
              <w:adjustRightInd w:val="0"/>
              <w:snapToGrid w:val="0"/>
              <w:spacing w:before="93" w:beforeLines="30" w:line="360" w:lineRule="auto"/>
            </w:pPr>
            <w:r>
              <w:rPr>
                <w:rFonts w:hint="eastAsia"/>
              </w:rPr>
              <w:t>7</w:t>
            </w:r>
            <w:r>
              <w:t>.3.6</w:t>
            </w:r>
            <w:r>
              <w:rPr>
                <w:rFonts w:hint="eastAsia"/>
              </w:rPr>
              <w:t>厂址气象特征值统计分析应符合下列规定：</w:t>
            </w:r>
          </w:p>
          <w:p>
            <w:pPr>
              <w:adjustRightInd w:val="0"/>
              <w:snapToGrid w:val="0"/>
              <w:spacing w:before="93" w:beforeLines="30" w:line="360" w:lineRule="auto"/>
              <w:ind w:firstLine="420" w:firstLineChars="200"/>
              <w:rPr>
                <w:rFonts w:eastAsia="黑体"/>
                <w:color w:val="000000" w:themeColor="text1"/>
                <w:sz w:val="24"/>
                <w:highlight w:val="yellow"/>
                <w:u w:val="single"/>
                <w14:textFill>
                  <w14:solidFill>
                    <w14:schemeClr w14:val="tx1"/>
                  </w14:solidFill>
                </w14:textFill>
              </w:rPr>
            </w:pPr>
            <w:r>
              <w:rPr>
                <w:rFonts w:hint="eastAsia"/>
              </w:rPr>
              <w:t>5  统计分析采暖通风</w:t>
            </w:r>
            <w:r>
              <w:rPr>
                <w:rFonts w:hint="eastAsia"/>
                <w:u w:val="single"/>
              </w:rPr>
              <w:t>、湿式冷却塔、空冷</w:t>
            </w:r>
            <w:r>
              <w:rPr>
                <w:rFonts w:hint="eastAsia"/>
              </w:rPr>
              <w:t>有关气象参数。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7</w:t>
            </w:r>
            <w:r>
              <w:t>.3.7</w:t>
            </w:r>
            <w:r>
              <w:rPr>
                <w:rFonts w:hint="eastAsia"/>
                <w:bdr w:val="single" w:color="auto" w:sz="4" w:space="0"/>
              </w:rPr>
              <w:t>环境气象</w:t>
            </w:r>
            <w:r>
              <w:rPr>
                <w:rFonts w:hint="eastAsia"/>
              </w:rPr>
              <w:t>评价应符合下列规定：</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u w:val="single"/>
              </w:rPr>
              <w:t>7</w:t>
            </w:r>
            <w:r>
              <w:rPr>
                <w:u w:val="single"/>
              </w:rPr>
              <w:t>.3.7</w:t>
            </w:r>
            <w:r>
              <w:rPr>
                <w:rFonts w:hint="eastAsia"/>
                <w:u w:val="single"/>
              </w:rPr>
              <w:t>大气弥散条件</w:t>
            </w:r>
            <w:r>
              <w:rPr>
                <w:rFonts w:hint="eastAsia"/>
              </w:rPr>
              <w:t>评价应符合下列规定：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jc w:val="center"/>
              <w:rPr>
                <w:rFonts w:ascii="黑体" w:hAnsi="黑体" w:eastAsia="黑体"/>
                <w:color w:val="000000" w:themeColor="text1"/>
                <w:sz w:val="24"/>
                <w14:textFill>
                  <w14:solidFill>
                    <w14:schemeClr w14:val="tx1"/>
                  </w14:solidFill>
                </w14:textFill>
              </w:rPr>
            </w:pPr>
            <w:r>
              <w:rPr>
                <w:rFonts w:hint="eastAsia" w:ascii="黑体" w:hAnsi="黑体" w:eastAsia="黑体"/>
                <w:sz w:val="24"/>
              </w:rPr>
              <w:t>7.4</w:t>
            </w:r>
            <w:r>
              <w:rPr>
                <w:rFonts w:hint="eastAsia" w:ascii="黑体" w:hAnsi="黑体" w:eastAsia="黑体"/>
                <w:sz w:val="24"/>
              </w:rPr>
              <w:tab/>
            </w:r>
            <w:r>
              <w:rPr>
                <w:rFonts w:hint="eastAsia" w:ascii="黑体" w:hAnsi="黑体" w:eastAsia="黑体"/>
                <w:sz w:val="24"/>
              </w:rPr>
              <w:t>初步设计阶段和施工图设计阶段</w:t>
            </w:r>
          </w:p>
        </w:tc>
        <w:tc>
          <w:tcPr>
            <w:tcW w:w="2526" w:type="pct"/>
            <w:vAlign w:val="center"/>
          </w:tcPr>
          <w:p>
            <w:pPr>
              <w:adjustRightInd w:val="0"/>
              <w:snapToGrid w:val="0"/>
              <w:spacing w:before="93" w:beforeLines="30" w:line="360" w:lineRule="auto"/>
              <w:jc w:val="center"/>
              <w:rPr>
                <w:rFonts w:ascii="黑体" w:hAnsi="黑体" w:eastAsia="黑体"/>
                <w:color w:val="000000" w:themeColor="text1"/>
                <w:sz w:val="24"/>
                <w:highlight w:val="yellow"/>
                <w:u w:val="single"/>
                <w14:textFill>
                  <w14:solidFill>
                    <w14:schemeClr w14:val="tx1"/>
                  </w14:solidFill>
                </w14:textFill>
              </w:rPr>
            </w:pPr>
            <w:r>
              <w:rPr>
                <w:rFonts w:hint="eastAsia" w:ascii="黑体" w:hAnsi="黑体" w:eastAsia="黑体"/>
                <w:sz w:val="24"/>
              </w:rPr>
              <w:t>7.4</w:t>
            </w:r>
            <w:r>
              <w:rPr>
                <w:rFonts w:hint="eastAsia" w:ascii="黑体" w:hAnsi="黑体" w:eastAsia="黑体"/>
                <w:sz w:val="24"/>
              </w:rPr>
              <w:tab/>
            </w:r>
            <w:r>
              <w:rPr>
                <w:rFonts w:hint="eastAsia" w:ascii="黑体" w:hAnsi="黑体" w:eastAsia="黑体"/>
                <w:sz w:val="24"/>
              </w:rPr>
              <w:t>初步设计阶段和施工图设计阶段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7</w:t>
            </w:r>
            <w:r>
              <w:t>.4.1</w:t>
            </w:r>
            <w:r>
              <w:rPr>
                <w:rFonts w:hint="eastAsia"/>
              </w:rPr>
              <w:t>初步设计阶段气象应在已确定厂址的基础上，通过进一步的补充搜集资料、调查、勘测、试验研究</w:t>
            </w:r>
            <w:r>
              <w:rPr>
                <w:rFonts w:hint="eastAsia"/>
                <w:bdr w:val="single" w:color="auto" w:sz="4" w:space="0"/>
              </w:rPr>
              <w:t>和分析计算工作</w:t>
            </w:r>
            <w:r>
              <w:rPr>
                <w:rFonts w:hint="eastAsia"/>
              </w:rPr>
              <w:t>，对可行性研究阶段确定的成果进行进一步的补充分析，同时解决可行性研究阶段的遗留问题，并提出气象分析报告。</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7</w:t>
            </w:r>
            <w:r>
              <w:t>.4.1</w:t>
            </w:r>
            <w:r>
              <w:rPr>
                <w:rFonts w:hint="eastAsia"/>
              </w:rPr>
              <w:t>初步设计阶段气象应在已确定厂址的基础上，通过进一步的补充搜集资料、调查、勘测、试验研究，对可行性研究阶段确定的成果进行进一步的补充分析，同时解决可行性研究阶段的遗留问题，并提出气象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adjustRightInd w:val="0"/>
              <w:snapToGrid w:val="0"/>
              <w:spacing w:before="93" w:beforeLines="30" w:line="360" w:lineRule="auto"/>
              <w:rPr>
                <w:rFonts w:eastAsia="黑体"/>
                <w:color w:val="000000" w:themeColor="text1"/>
                <w:sz w:val="24"/>
                <w14:textFill>
                  <w14:solidFill>
                    <w14:schemeClr w14:val="tx1"/>
                  </w14:solidFill>
                </w14:textFill>
              </w:rPr>
            </w:pPr>
            <w:r>
              <w:rPr>
                <w:rFonts w:hint="eastAsia"/>
              </w:rPr>
              <w:t>7</w:t>
            </w:r>
            <w:r>
              <w:t>.4.2</w:t>
            </w:r>
            <w:r>
              <w:rPr>
                <w:rFonts w:hint="eastAsia"/>
              </w:rPr>
              <w:t>施工图设计（包括建造开始至运行前）阶段气象应根据设计对工程技术方案的调整要求，</w:t>
            </w:r>
            <w:r>
              <w:rPr>
                <w:rFonts w:hint="eastAsia"/>
                <w:bdr w:val="single" w:color="auto" w:sz="4" w:space="0"/>
              </w:rPr>
              <w:t>初步设计阶段尚未确定的气象参数和</w:t>
            </w:r>
            <w:r>
              <w:rPr>
                <w:rFonts w:hint="eastAsia"/>
              </w:rPr>
              <w:t>厂址</w:t>
            </w:r>
            <w:r>
              <w:rPr>
                <w:rFonts w:hint="eastAsia"/>
                <w:bdr w:val="single" w:color="auto" w:sz="4" w:space="0"/>
              </w:rPr>
              <w:t>附近</w:t>
            </w:r>
            <w:r>
              <w:rPr>
                <w:rFonts w:hint="eastAsia"/>
              </w:rPr>
              <w:t>气象条件</w:t>
            </w:r>
            <w:r>
              <w:rPr>
                <w:rFonts w:hint="eastAsia"/>
                <w:bdr w:val="single" w:color="auto" w:sz="4" w:space="0"/>
              </w:rPr>
              <w:t>发生特殊</w:t>
            </w:r>
            <w:r>
              <w:rPr>
                <w:rFonts w:hint="eastAsia"/>
              </w:rPr>
              <w:t>变化</w:t>
            </w:r>
            <w:r>
              <w:rPr>
                <w:rFonts w:hint="eastAsia"/>
                <w:bdr w:val="single" w:color="auto" w:sz="4" w:space="0"/>
              </w:rPr>
              <w:t>时</w:t>
            </w:r>
            <w:r>
              <w:rPr>
                <w:rFonts w:hint="eastAsia"/>
              </w:rPr>
              <w:t>，进行相关的气象分析工作，并提出气象分析报告。</w:t>
            </w:r>
          </w:p>
        </w:tc>
        <w:tc>
          <w:tcPr>
            <w:tcW w:w="2526" w:type="pct"/>
            <w:vAlign w:val="center"/>
          </w:tcPr>
          <w:p>
            <w:pPr>
              <w:adjustRightInd w:val="0"/>
              <w:snapToGrid w:val="0"/>
              <w:spacing w:before="93" w:beforeLines="30" w:line="360" w:lineRule="auto"/>
              <w:rPr>
                <w:rFonts w:eastAsia="黑体"/>
                <w:color w:val="000000" w:themeColor="text1"/>
                <w:sz w:val="24"/>
                <w:highlight w:val="yellow"/>
                <w:u w:val="single"/>
                <w14:textFill>
                  <w14:solidFill>
                    <w14:schemeClr w14:val="tx1"/>
                  </w14:solidFill>
                </w14:textFill>
              </w:rPr>
            </w:pPr>
            <w:r>
              <w:rPr>
                <w:rFonts w:hint="eastAsia"/>
              </w:rPr>
              <w:t>7</w:t>
            </w:r>
            <w:r>
              <w:t>.4.2</w:t>
            </w:r>
            <w:r>
              <w:rPr>
                <w:rFonts w:hint="eastAsia"/>
              </w:rPr>
              <w:t>施工图设计（包括建造开始至运行前）阶段气象应根据设计对工程技术方案的调整要求，</w:t>
            </w:r>
            <w:r>
              <w:rPr>
                <w:rFonts w:hint="eastAsia"/>
                <w:u w:val="single"/>
              </w:rPr>
              <w:t>通过进一步的补充搜集资料、调查、勘测，针对前阶段气象工作未包含的近期</w:t>
            </w:r>
            <w:r>
              <w:rPr>
                <w:rFonts w:hint="eastAsia"/>
              </w:rPr>
              <w:t>厂址</w:t>
            </w:r>
            <w:r>
              <w:rPr>
                <w:rFonts w:hint="eastAsia"/>
                <w:u w:val="single"/>
              </w:rPr>
              <w:t>区域</w:t>
            </w:r>
            <w:r>
              <w:rPr>
                <w:rFonts w:hint="eastAsia"/>
              </w:rPr>
              <w:t>气象条件</w:t>
            </w:r>
            <w:r>
              <w:rPr>
                <w:rFonts w:hint="eastAsia"/>
                <w:u w:val="single"/>
              </w:rPr>
              <w:t>异常</w:t>
            </w:r>
            <w:r>
              <w:rPr>
                <w:rFonts w:hint="eastAsia"/>
              </w:rPr>
              <w:t>变化，进行相关的气象分析工作，并提出气象分析报告。</w:t>
            </w:r>
          </w:p>
        </w:tc>
      </w:tr>
    </w:tbl>
    <w:p>
      <w:pPr>
        <w:adjustRightInd w:val="0"/>
        <w:snapToGrid w:val="0"/>
        <w:spacing w:before="93" w:beforeLines="30" w:line="360" w:lineRule="auto"/>
        <w:rPr>
          <w:rFonts w:eastAsia="黑体"/>
          <w:color w:val="000000" w:themeColor="text1"/>
          <w:sz w:val="24"/>
          <w14:textFill>
            <w14:solidFill>
              <w14:schemeClr w14:val="tx1"/>
            </w14:solidFill>
          </w14:textFill>
        </w:rPr>
        <w:sectPr>
          <w:footerReference r:id="rId5" w:type="default"/>
          <w:pgSz w:w="11906" w:h="16838"/>
          <w:pgMar w:top="1440" w:right="1588" w:bottom="1440" w:left="1588" w:header="851" w:footer="992" w:gutter="0"/>
          <w:cols w:space="425" w:num="1"/>
          <w:docGrid w:type="lines" w:linePitch="312" w:charSpace="0"/>
        </w:sectPr>
      </w:pP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3"/>
        <w:gridCol w:w="7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474" w:type="pct"/>
          </w:tcPr>
          <w:p>
            <w:pPr>
              <w:snapToGrid w:val="0"/>
              <w:spacing w:line="360" w:lineRule="auto"/>
              <w:jc w:val="center"/>
              <w:rPr>
                <w:b/>
                <w:bCs/>
                <w:color w:val="000000" w:themeColor="text1"/>
                <w:sz w:val="32"/>
                <w14:textFill>
                  <w14:solidFill>
                    <w14:schemeClr w14:val="tx1"/>
                  </w14:solidFill>
                </w14:textFill>
              </w:rPr>
            </w:pPr>
            <w:r>
              <w:rPr>
                <w:rFonts w:hint="eastAsia"/>
                <w:color w:val="000000" w:themeColor="text1"/>
                <w:sz w:val="24"/>
                <w14:textFill>
                  <w14:solidFill>
                    <w14:schemeClr w14:val="tx1"/>
                  </w14:solidFill>
                </w14:textFill>
              </w:rPr>
              <w:t>现行《规范》条文</w:t>
            </w:r>
          </w:p>
        </w:tc>
        <w:tc>
          <w:tcPr>
            <w:tcW w:w="2526" w:type="pct"/>
          </w:tcPr>
          <w:p>
            <w:pPr>
              <w:snapToGrid w:val="0"/>
              <w:spacing w:line="360" w:lineRule="auto"/>
              <w:jc w:val="center"/>
              <w:rPr>
                <w:b/>
                <w:bCs/>
                <w:color w:val="000000" w:themeColor="text1"/>
                <w:sz w:val="32"/>
                <w14:textFill>
                  <w14:solidFill>
                    <w14:schemeClr w14:val="tx1"/>
                  </w14:solidFill>
                </w14:textFill>
              </w:rPr>
            </w:pPr>
            <w:r>
              <w:rPr>
                <w:rFonts w:hint="eastAsia"/>
                <w:color w:val="000000" w:themeColor="text1"/>
                <w:sz w:val="24"/>
                <w14:textFill>
                  <w14:solidFill>
                    <w14:schemeClr w14:val="tx1"/>
                  </w14:solidFill>
                </w14:textFill>
              </w:rPr>
              <w:t>修订征求意见稿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snapToGrid w:val="0"/>
              <w:spacing w:line="360" w:lineRule="auto"/>
              <w:jc w:val="center"/>
              <w:rPr>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附录A  富士达F等级对龙卷风强度的分类</w:t>
            </w:r>
          </w:p>
        </w:tc>
        <w:tc>
          <w:tcPr>
            <w:tcW w:w="2526" w:type="pct"/>
            <w:vAlign w:val="center"/>
          </w:tcPr>
          <w:p>
            <w:pPr>
              <w:snapToGrid w:val="0"/>
              <w:spacing w:line="360" w:lineRule="auto"/>
              <w:jc w:val="center"/>
              <w:rPr>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附录A  富士达F等级对龙卷风强度的分类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snapToGrid w:val="0"/>
              <w:spacing w:line="360" w:lineRule="auto"/>
            </w:pPr>
            <w:r>
              <w:rPr>
                <w:rFonts w:hint="eastAsia"/>
              </w:rPr>
              <w:t>A.0.1  富士达F等级龙卷风强度分类应符合表A.0.1的规定。</w:t>
            </w:r>
          </w:p>
          <w:p>
            <w:pPr>
              <w:snapToGrid w:val="0"/>
              <w:spacing w:line="360" w:lineRule="auto"/>
              <w:jc w:val="center"/>
            </w:pPr>
            <w:r>
              <w:rPr>
                <w:rFonts w:eastAsia="黑体"/>
              </w:rPr>
              <w:t>表A.0.1  富士达F等级龙卷风强度分类</w:t>
            </w:r>
          </w:p>
          <w:tbl>
            <w:tblPr>
              <w:tblStyle w:val="30"/>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37"/>
              <w:gridCol w:w="54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88" w:type="pct"/>
                  <w:vAlign w:val="center"/>
                </w:tcPr>
                <w:p>
                  <w:pPr>
                    <w:spacing w:line="300" w:lineRule="exact"/>
                    <w:jc w:val="center"/>
                    <w:textAlignment w:val="center"/>
                    <w:rPr>
                      <w:rFonts w:ascii="宋体"/>
                      <w:sz w:val="18"/>
                      <w:szCs w:val="18"/>
                    </w:rPr>
                  </w:pPr>
                  <w:r>
                    <w:rPr>
                      <w:rFonts w:hint="eastAsia" w:ascii="宋体"/>
                      <w:sz w:val="18"/>
                      <w:szCs w:val="18"/>
                    </w:rPr>
                    <w:t>等</w:t>
                  </w:r>
                  <w:r>
                    <w:rPr>
                      <w:rFonts w:ascii="宋体"/>
                      <w:sz w:val="18"/>
                      <w:szCs w:val="18"/>
                    </w:rPr>
                    <w:t xml:space="preserve">  </w:t>
                  </w:r>
                  <w:r>
                    <w:rPr>
                      <w:rFonts w:hint="eastAsia" w:ascii="宋体"/>
                      <w:sz w:val="18"/>
                      <w:szCs w:val="18"/>
                    </w:rPr>
                    <w:t>级</w:t>
                  </w:r>
                </w:p>
              </w:tc>
              <w:tc>
                <w:tcPr>
                  <w:tcW w:w="4012" w:type="pct"/>
                  <w:vAlign w:val="center"/>
                </w:tcPr>
                <w:p>
                  <w:pPr>
                    <w:spacing w:line="300" w:lineRule="exact"/>
                    <w:jc w:val="center"/>
                    <w:textAlignment w:val="center"/>
                    <w:rPr>
                      <w:rFonts w:ascii="宋体"/>
                      <w:sz w:val="18"/>
                      <w:szCs w:val="18"/>
                      <w:bdr w:val="single" w:color="auto" w:sz="4" w:space="0"/>
                    </w:rPr>
                  </w:pPr>
                  <w:r>
                    <w:rPr>
                      <w:rFonts w:hint="eastAsia" w:ascii="宋体"/>
                      <w:sz w:val="18"/>
                      <w:szCs w:val="18"/>
                    </w:rPr>
                    <w:t>伴生的破坏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88" w:type="pct"/>
                  <w:vAlign w:val="center"/>
                </w:tcPr>
                <w:p>
                  <w:pPr>
                    <w:spacing w:line="300" w:lineRule="exact"/>
                    <w:jc w:val="center"/>
                    <w:textAlignment w:val="center"/>
                    <w:rPr>
                      <w:rFonts w:ascii="宋体"/>
                      <w:sz w:val="18"/>
                      <w:szCs w:val="18"/>
                    </w:rPr>
                  </w:pPr>
                  <w:r>
                    <w:rPr>
                      <w:rFonts w:ascii="宋体"/>
                      <w:sz w:val="18"/>
                      <w:szCs w:val="18"/>
                    </w:rPr>
                    <w:t>F</w:t>
                  </w:r>
                  <w:r>
                    <w:rPr>
                      <w:rFonts w:ascii="宋体"/>
                      <w:sz w:val="18"/>
                      <w:szCs w:val="18"/>
                      <w:vertAlign w:val="subscript"/>
                    </w:rPr>
                    <w:t>0</w:t>
                  </w:r>
                </w:p>
              </w:tc>
              <w:tc>
                <w:tcPr>
                  <w:tcW w:w="4012" w:type="pct"/>
                  <w:vAlign w:val="center"/>
                </w:tcPr>
                <w:p>
                  <w:pPr>
                    <w:spacing w:line="300" w:lineRule="exact"/>
                    <w:textAlignment w:val="center"/>
                    <w:rPr>
                      <w:rFonts w:ascii="宋体"/>
                      <w:sz w:val="18"/>
                      <w:szCs w:val="18"/>
                      <w:bdr w:val="single" w:color="auto" w:sz="4" w:space="0"/>
                    </w:rPr>
                  </w:pPr>
                  <w:r>
                    <w:rPr>
                      <w:rFonts w:hint="eastAsia" w:ascii="宋体"/>
                      <w:sz w:val="18"/>
                      <w:szCs w:val="18"/>
                      <w:bdr w:val="single" w:color="auto" w:sz="4" w:space="0"/>
                    </w:rPr>
                    <w:t>风速小于</w:t>
                  </w:r>
                  <w:r>
                    <w:rPr>
                      <w:rFonts w:ascii="宋体"/>
                      <w:sz w:val="18"/>
                      <w:szCs w:val="18"/>
                      <w:bdr w:val="single" w:color="auto" w:sz="4" w:space="0"/>
                    </w:rPr>
                    <w:t>33m/s</w:t>
                  </w:r>
                  <w:r>
                    <w:rPr>
                      <w:rFonts w:hint="eastAsia" w:ascii="宋体"/>
                      <w:sz w:val="18"/>
                      <w:szCs w:val="18"/>
                      <w:bdr w:val="single" w:color="auto" w:sz="4" w:space="0"/>
                    </w:rPr>
                    <w:t>，轻度破坏</w:t>
                  </w:r>
                </w:p>
                <w:p>
                  <w:pPr>
                    <w:spacing w:line="300" w:lineRule="exact"/>
                    <w:textAlignment w:val="center"/>
                    <w:rPr>
                      <w:rFonts w:ascii="宋体"/>
                      <w:sz w:val="18"/>
                      <w:szCs w:val="18"/>
                    </w:rPr>
                  </w:pPr>
                  <w:r>
                    <w:rPr>
                      <w:rFonts w:hint="eastAsia" w:ascii="宋体"/>
                      <w:sz w:val="18"/>
                      <w:szCs w:val="18"/>
                    </w:rPr>
                    <w:t>对烟囱和电视天线有一些破坏；树的细枝被刮断；浅根树被刮倒。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88" w:type="pct"/>
                  <w:vAlign w:val="center"/>
                </w:tcPr>
                <w:p>
                  <w:pPr>
                    <w:spacing w:line="300" w:lineRule="exact"/>
                    <w:jc w:val="center"/>
                    <w:textAlignment w:val="center"/>
                    <w:rPr>
                      <w:rFonts w:ascii="宋体"/>
                      <w:sz w:val="18"/>
                      <w:szCs w:val="18"/>
                    </w:rPr>
                  </w:pPr>
                  <w:r>
                    <w:rPr>
                      <w:rFonts w:ascii="宋体"/>
                      <w:sz w:val="18"/>
                      <w:szCs w:val="18"/>
                    </w:rPr>
                    <w:t>F</w:t>
                  </w:r>
                  <w:r>
                    <w:rPr>
                      <w:rFonts w:ascii="宋体"/>
                      <w:sz w:val="18"/>
                      <w:szCs w:val="18"/>
                      <w:vertAlign w:val="subscript"/>
                    </w:rPr>
                    <w:t>1</w:t>
                  </w:r>
                </w:p>
              </w:tc>
              <w:tc>
                <w:tcPr>
                  <w:tcW w:w="4012" w:type="pct"/>
                  <w:vAlign w:val="center"/>
                </w:tcPr>
                <w:p>
                  <w:pPr>
                    <w:spacing w:line="300" w:lineRule="exact"/>
                    <w:textAlignment w:val="center"/>
                    <w:rPr>
                      <w:rFonts w:ascii="宋体"/>
                      <w:sz w:val="18"/>
                      <w:szCs w:val="18"/>
                      <w:bdr w:val="single" w:color="auto" w:sz="4" w:space="0"/>
                    </w:rPr>
                  </w:pPr>
                  <w:r>
                    <w:rPr>
                      <w:rFonts w:hint="eastAsia" w:ascii="宋体"/>
                      <w:sz w:val="18"/>
                      <w:szCs w:val="18"/>
                      <w:bdr w:val="single" w:color="auto" w:sz="4" w:space="0"/>
                    </w:rPr>
                    <w:t>风速</w:t>
                  </w:r>
                  <w:r>
                    <w:rPr>
                      <w:rFonts w:ascii="宋体"/>
                      <w:sz w:val="18"/>
                      <w:szCs w:val="18"/>
                      <w:bdr w:val="single" w:color="auto" w:sz="4" w:space="0"/>
                    </w:rPr>
                    <w:t>33m/s～49m/s</w:t>
                  </w:r>
                  <w:r>
                    <w:rPr>
                      <w:rFonts w:hint="eastAsia" w:ascii="宋体"/>
                      <w:sz w:val="18"/>
                      <w:szCs w:val="18"/>
                      <w:bdr w:val="single" w:color="auto" w:sz="4" w:space="0"/>
                    </w:rPr>
                    <w:t>，中度破坏</w:t>
                  </w:r>
                </w:p>
                <w:p>
                  <w:pPr>
                    <w:spacing w:line="300" w:lineRule="exact"/>
                    <w:textAlignment w:val="center"/>
                    <w:rPr>
                      <w:rFonts w:ascii="宋体"/>
                      <w:sz w:val="18"/>
                      <w:szCs w:val="18"/>
                    </w:rPr>
                  </w:pPr>
                  <w:r>
                    <w:rPr>
                      <w:rFonts w:hint="eastAsia" w:ascii="宋体"/>
                      <w:sz w:val="18"/>
                      <w:szCs w:val="18"/>
                    </w:rPr>
                    <w:t>剥掉屋顶表层；刮坏窗户；轻型车拖活动住房</w:t>
                  </w:r>
                  <w:r>
                    <w:rPr>
                      <w:rFonts w:ascii="宋体"/>
                      <w:sz w:val="18"/>
                      <w:szCs w:val="18"/>
                    </w:rPr>
                    <w:t>（</w:t>
                  </w:r>
                  <w:r>
                    <w:rPr>
                      <w:rFonts w:hint="eastAsia" w:ascii="宋体"/>
                      <w:sz w:val="18"/>
                      <w:szCs w:val="18"/>
                    </w:rPr>
                    <w:t>或野外工作室</w:t>
                  </w:r>
                  <w:r>
                    <w:rPr>
                      <w:rFonts w:ascii="宋体"/>
                      <w:sz w:val="18"/>
                      <w:szCs w:val="18"/>
                    </w:rPr>
                    <w:t>）</w:t>
                  </w:r>
                  <w:r>
                    <w:rPr>
                      <w:rFonts w:hint="eastAsia" w:ascii="宋体"/>
                      <w:sz w:val="18"/>
                      <w:szCs w:val="18"/>
                    </w:rPr>
                    <w:t>被推动或推翻；一些树被连根拔起或被折断；行驶的汽车被推离道路。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88" w:type="pct"/>
                  <w:vAlign w:val="center"/>
                </w:tcPr>
                <w:p>
                  <w:pPr>
                    <w:spacing w:line="300" w:lineRule="exact"/>
                    <w:jc w:val="center"/>
                    <w:textAlignment w:val="center"/>
                    <w:rPr>
                      <w:rFonts w:ascii="宋体"/>
                      <w:sz w:val="18"/>
                      <w:szCs w:val="18"/>
                    </w:rPr>
                  </w:pPr>
                  <w:r>
                    <w:rPr>
                      <w:rFonts w:ascii="宋体"/>
                      <w:sz w:val="18"/>
                      <w:szCs w:val="18"/>
                    </w:rPr>
                    <w:t>F</w:t>
                  </w:r>
                  <w:r>
                    <w:rPr>
                      <w:rFonts w:ascii="宋体"/>
                      <w:sz w:val="18"/>
                      <w:szCs w:val="18"/>
                      <w:vertAlign w:val="subscript"/>
                    </w:rPr>
                    <w:t>2</w:t>
                  </w:r>
                </w:p>
              </w:tc>
              <w:tc>
                <w:tcPr>
                  <w:tcW w:w="4012" w:type="pct"/>
                  <w:vAlign w:val="center"/>
                </w:tcPr>
                <w:p>
                  <w:pPr>
                    <w:spacing w:line="300" w:lineRule="exact"/>
                    <w:textAlignment w:val="center"/>
                    <w:rPr>
                      <w:rFonts w:ascii="宋体"/>
                      <w:sz w:val="18"/>
                      <w:szCs w:val="18"/>
                      <w:bdr w:val="single" w:color="auto" w:sz="4" w:space="0"/>
                    </w:rPr>
                  </w:pPr>
                  <w:r>
                    <w:rPr>
                      <w:rFonts w:hint="eastAsia" w:ascii="宋体"/>
                      <w:sz w:val="18"/>
                      <w:szCs w:val="18"/>
                      <w:bdr w:val="single" w:color="auto" w:sz="4" w:space="0"/>
                    </w:rPr>
                    <w:t>风速</w:t>
                  </w:r>
                  <w:r>
                    <w:rPr>
                      <w:rFonts w:ascii="宋体"/>
                      <w:sz w:val="18"/>
                      <w:szCs w:val="18"/>
                      <w:bdr w:val="single" w:color="auto" w:sz="4" w:space="0"/>
                    </w:rPr>
                    <w:t>50m/s～69m/s</w:t>
                  </w:r>
                  <w:r>
                    <w:rPr>
                      <w:rFonts w:hint="eastAsia" w:ascii="宋体"/>
                      <w:sz w:val="18"/>
                      <w:szCs w:val="18"/>
                      <w:bdr w:val="single" w:color="auto" w:sz="4" w:space="0"/>
                    </w:rPr>
                    <w:t>，大的破坏</w:t>
                  </w:r>
                </w:p>
                <w:p>
                  <w:pPr>
                    <w:spacing w:line="300" w:lineRule="exact"/>
                    <w:textAlignment w:val="center"/>
                    <w:rPr>
                      <w:rFonts w:ascii="宋体"/>
                      <w:sz w:val="18"/>
                      <w:szCs w:val="18"/>
                    </w:rPr>
                  </w:pPr>
                  <w:r>
                    <w:rPr>
                      <w:rFonts w:hint="eastAsia" w:ascii="宋体"/>
                      <w:sz w:val="18"/>
                      <w:szCs w:val="18"/>
                    </w:rPr>
                    <w:t>掀掉框架结构房屋的屋顶，留下坚固的直立墙壁；农村不牢固的建筑物被毁坏；车拖活动住房</w:t>
                  </w:r>
                  <w:r>
                    <w:rPr>
                      <w:rFonts w:ascii="宋体"/>
                      <w:sz w:val="18"/>
                      <w:szCs w:val="18"/>
                    </w:rPr>
                    <w:t>（</w:t>
                  </w:r>
                  <w:r>
                    <w:rPr>
                      <w:rFonts w:hint="eastAsia" w:ascii="宋体"/>
                      <w:sz w:val="18"/>
                      <w:szCs w:val="18"/>
                    </w:rPr>
                    <w:t>或野外工作室</w:t>
                  </w:r>
                  <w:r>
                    <w:rPr>
                      <w:rFonts w:ascii="宋体"/>
                      <w:sz w:val="18"/>
                      <w:szCs w:val="18"/>
                    </w:rPr>
                    <w:t>）</w:t>
                  </w:r>
                  <w:r>
                    <w:rPr>
                      <w:rFonts w:hint="eastAsia" w:ascii="宋体"/>
                      <w:sz w:val="18"/>
                      <w:szCs w:val="18"/>
                    </w:rPr>
                    <w:t>被毁坏；大树被折断或连根拔起；火车车厢被吹翻；产生轻型飞射物；小汽车被吹离公路。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88" w:type="pct"/>
                  <w:vAlign w:val="center"/>
                </w:tcPr>
                <w:p>
                  <w:pPr>
                    <w:spacing w:line="300" w:lineRule="exact"/>
                    <w:jc w:val="center"/>
                    <w:textAlignment w:val="center"/>
                    <w:rPr>
                      <w:rFonts w:ascii="宋体"/>
                      <w:sz w:val="18"/>
                      <w:szCs w:val="18"/>
                    </w:rPr>
                  </w:pPr>
                  <w:r>
                    <w:rPr>
                      <w:rFonts w:ascii="宋体"/>
                      <w:sz w:val="18"/>
                      <w:szCs w:val="18"/>
                    </w:rPr>
                    <w:t>F</w:t>
                  </w:r>
                  <w:r>
                    <w:rPr>
                      <w:rFonts w:ascii="宋体"/>
                      <w:sz w:val="18"/>
                      <w:szCs w:val="18"/>
                      <w:vertAlign w:val="subscript"/>
                    </w:rPr>
                    <w:t>3</w:t>
                  </w:r>
                </w:p>
              </w:tc>
              <w:tc>
                <w:tcPr>
                  <w:tcW w:w="4012" w:type="pct"/>
                  <w:vAlign w:val="center"/>
                </w:tcPr>
                <w:p>
                  <w:pPr>
                    <w:spacing w:line="300" w:lineRule="exact"/>
                    <w:textAlignment w:val="center"/>
                    <w:rPr>
                      <w:rFonts w:ascii="宋体"/>
                      <w:sz w:val="18"/>
                      <w:szCs w:val="18"/>
                    </w:rPr>
                  </w:pPr>
                  <w:r>
                    <w:rPr>
                      <w:rFonts w:hint="eastAsia" w:ascii="宋体"/>
                      <w:sz w:val="18"/>
                      <w:szCs w:val="18"/>
                      <w:bdr w:val="single" w:color="auto" w:sz="4" w:space="0"/>
                    </w:rPr>
                    <w:t>风速</w:t>
                  </w:r>
                  <w:r>
                    <w:rPr>
                      <w:rFonts w:ascii="宋体"/>
                      <w:sz w:val="18"/>
                      <w:szCs w:val="18"/>
                      <w:bdr w:val="single" w:color="auto" w:sz="4" w:space="0"/>
                    </w:rPr>
                    <w:t>70m/s～92m/s</w:t>
                  </w:r>
                  <w:r>
                    <w:rPr>
                      <w:rFonts w:hint="eastAsia" w:ascii="宋体"/>
                      <w:sz w:val="18"/>
                      <w:szCs w:val="18"/>
                      <w:bdr w:val="single" w:color="auto" w:sz="4" w:space="0"/>
                    </w:rPr>
                    <w:t>，严重破坏</w:t>
                  </w:r>
                </w:p>
                <w:p>
                  <w:pPr>
                    <w:spacing w:line="300" w:lineRule="exact"/>
                    <w:textAlignment w:val="center"/>
                    <w:rPr>
                      <w:rFonts w:ascii="宋体"/>
                      <w:sz w:val="18"/>
                      <w:szCs w:val="18"/>
                    </w:rPr>
                  </w:pPr>
                  <w:r>
                    <w:rPr>
                      <w:rFonts w:hint="eastAsia" w:ascii="宋体"/>
                      <w:sz w:val="18"/>
                      <w:szCs w:val="18"/>
                    </w:rPr>
                    <w:t>框架结构房屋的屋顶和一些墙被掀掉；一些农村建筑物被完全毁坏；火车被吹翻；钢结构的飞机库和仓库型的建筑物被扯破；小汽车被吹离地面；森林中大部分树被连根拔起、折断或被夷平。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88" w:type="pct"/>
                  <w:vAlign w:val="center"/>
                </w:tcPr>
                <w:p>
                  <w:pPr>
                    <w:spacing w:line="300" w:lineRule="exact"/>
                    <w:jc w:val="center"/>
                    <w:textAlignment w:val="center"/>
                    <w:rPr>
                      <w:rFonts w:ascii="宋体"/>
                      <w:sz w:val="18"/>
                      <w:szCs w:val="18"/>
                    </w:rPr>
                  </w:pPr>
                  <w:r>
                    <w:rPr>
                      <w:rFonts w:ascii="宋体"/>
                      <w:sz w:val="18"/>
                      <w:szCs w:val="18"/>
                    </w:rPr>
                    <w:t>F</w:t>
                  </w:r>
                  <w:r>
                    <w:rPr>
                      <w:rFonts w:ascii="宋体"/>
                      <w:sz w:val="18"/>
                      <w:szCs w:val="18"/>
                      <w:vertAlign w:val="subscript"/>
                    </w:rPr>
                    <w:t>4</w:t>
                  </w:r>
                </w:p>
              </w:tc>
              <w:tc>
                <w:tcPr>
                  <w:tcW w:w="4012" w:type="pct"/>
                  <w:vAlign w:val="center"/>
                </w:tcPr>
                <w:p>
                  <w:pPr>
                    <w:spacing w:line="300" w:lineRule="exact"/>
                    <w:textAlignment w:val="center"/>
                    <w:rPr>
                      <w:rFonts w:ascii="宋体"/>
                      <w:sz w:val="18"/>
                      <w:szCs w:val="18"/>
                    </w:rPr>
                  </w:pPr>
                  <w:r>
                    <w:rPr>
                      <w:rFonts w:hint="eastAsia" w:ascii="宋体"/>
                      <w:sz w:val="18"/>
                      <w:szCs w:val="18"/>
                      <w:bdr w:val="single" w:color="auto" w:sz="4" w:space="0"/>
                    </w:rPr>
                    <w:t>风速</w:t>
                  </w:r>
                  <w:r>
                    <w:rPr>
                      <w:rFonts w:ascii="宋体"/>
                      <w:sz w:val="18"/>
                      <w:szCs w:val="18"/>
                      <w:bdr w:val="single" w:color="auto" w:sz="4" w:space="0"/>
                    </w:rPr>
                    <w:t>93m/s～116m/s</w:t>
                  </w:r>
                  <w:r>
                    <w:rPr>
                      <w:rFonts w:hint="eastAsia" w:ascii="宋体"/>
                      <w:sz w:val="18"/>
                      <w:szCs w:val="18"/>
                      <w:bdr w:val="single" w:color="auto" w:sz="4" w:space="0"/>
                    </w:rPr>
                    <w:t>，摧毁性破坏</w:t>
                  </w:r>
                </w:p>
                <w:p>
                  <w:pPr>
                    <w:spacing w:line="300" w:lineRule="exact"/>
                    <w:textAlignment w:val="center"/>
                    <w:rPr>
                      <w:rFonts w:ascii="宋体"/>
                      <w:sz w:val="18"/>
                      <w:szCs w:val="18"/>
                    </w:rPr>
                  </w:pPr>
                  <w:r>
                    <w:rPr>
                      <w:rFonts w:hint="eastAsia" w:ascii="宋体"/>
                      <w:sz w:val="18"/>
                      <w:szCs w:val="18"/>
                    </w:rPr>
                    <w:t>整个框架结构的房屋被毁坏，留下一堆碎片；钢结构被严重破坏；树木被吹起后产生小的撕裂，碎片飞扬；汽车和火车被抛出一些距离或滚动相当的距离；产生大的飞射物。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88" w:type="pct"/>
                  <w:vAlign w:val="center"/>
                </w:tcPr>
                <w:p>
                  <w:pPr>
                    <w:spacing w:line="300" w:lineRule="exact"/>
                    <w:jc w:val="center"/>
                    <w:textAlignment w:val="center"/>
                    <w:rPr>
                      <w:rFonts w:ascii="宋体"/>
                      <w:sz w:val="18"/>
                      <w:szCs w:val="18"/>
                    </w:rPr>
                  </w:pPr>
                  <w:r>
                    <w:rPr>
                      <w:rFonts w:ascii="宋体"/>
                      <w:sz w:val="18"/>
                      <w:szCs w:val="18"/>
                    </w:rPr>
                    <w:t>F</w:t>
                  </w:r>
                  <w:r>
                    <w:rPr>
                      <w:rFonts w:ascii="宋体"/>
                      <w:sz w:val="18"/>
                      <w:szCs w:val="18"/>
                      <w:vertAlign w:val="subscript"/>
                    </w:rPr>
                    <w:t>5</w:t>
                  </w:r>
                </w:p>
              </w:tc>
              <w:tc>
                <w:tcPr>
                  <w:tcW w:w="4012" w:type="pct"/>
                  <w:vAlign w:val="center"/>
                </w:tcPr>
                <w:p>
                  <w:pPr>
                    <w:spacing w:line="300" w:lineRule="exact"/>
                    <w:textAlignment w:val="center"/>
                    <w:rPr>
                      <w:rFonts w:ascii="宋体"/>
                      <w:sz w:val="18"/>
                      <w:szCs w:val="18"/>
                    </w:rPr>
                  </w:pPr>
                  <w:r>
                    <w:rPr>
                      <w:rFonts w:hint="eastAsia" w:ascii="宋体"/>
                      <w:sz w:val="18"/>
                      <w:szCs w:val="18"/>
                      <w:bdr w:val="single" w:color="auto" w:sz="4" w:space="0"/>
                    </w:rPr>
                    <w:t>风速</w:t>
                  </w:r>
                  <w:r>
                    <w:rPr>
                      <w:rFonts w:ascii="宋体"/>
                      <w:sz w:val="18"/>
                      <w:szCs w:val="18"/>
                      <w:bdr w:val="single" w:color="auto" w:sz="4" w:space="0"/>
                    </w:rPr>
                    <w:t>117m/s～140m/s</w:t>
                  </w:r>
                  <w:r>
                    <w:rPr>
                      <w:rFonts w:hint="eastAsia" w:ascii="宋体"/>
                      <w:sz w:val="18"/>
                      <w:szCs w:val="18"/>
                      <w:bdr w:val="single" w:color="auto" w:sz="4" w:space="0"/>
                    </w:rPr>
                    <w:t>，难以置信的破坏</w:t>
                  </w:r>
                </w:p>
                <w:p>
                  <w:pPr>
                    <w:spacing w:line="300" w:lineRule="exact"/>
                    <w:textAlignment w:val="center"/>
                    <w:rPr>
                      <w:rFonts w:ascii="宋体"/>
                      <w:sz w:val="18"/>
                      <w:szCs w:val="18"/>
                    </w:rPr>
                  </w:pPr>
                  <w:r>
                    <w:rPr>
                      <w:rFonts w:hint="eastAsia" w:ascii="宋体"/>
                      <w:sz w:val="18"/>
                      <w:szCs w:val="18"/>
                    </w:rPr>
                    <w:t>整个框架结构的房屋从地基上被抛起；钢筋混凝土结构被严重破坏；产生大小相当于汽车的飞射物；会发生难以置信的现象。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88" w:type="pct"/>
                  <w:vAlign w:val="center"/>
                </w:tcPr>
                <w:p>
                  <w:pPr>
                    <w:spacing w:line="300" w:lineRule="exact"/>
                    <w:jc w:val="center"/>
                    <w:textAlignment w:val="center"/>
                    <w:rPr>
                      <w:rFonts w:ascii="宋体"/>
                      <w:sz w:val="18"/>
                      <w:szCs w:val="18"/>
                    </w:rPr>
                  </w:pPr>
                  <w:r>
                    <w:rPr>
                      <w:rFonts w:ascii="宋体"/>
                      <w:sz w:val="18"/>
                      <w:szCs w:val="18"/>
                    </w:rPr>
                    <w:t>F</w:t>
                  </w:r>
                  <w:r>
                    <w:rPr>
                      <w:rFonts w:ascii="宋体"/>
                      <w:sz w:val="18"/>
                      <w:szCs w:val="18"/>
                      <w:vertAlign w:val="subscript"/>
                    </w:rPr>
                    <w:t>6</w:t>
                  </w:r>
                  <w:r>
                    <w:rPr>
                      <w:rFonts w:hint="eastAsia" w:ascii="宋体"/>
                      <w:sz w:val="18"/>
                      <w:szCs w:val="18"/>
                    </w:rPr>
                    <w:t>－</w:t>
                  </w:r>
                  <w:r>
                    <w:rPr>
                      <w:rFonts w:ascii="宋体"/>
                      <w:sz w:val="18"/>
                      <w:szCs w:val="18"/>
                    </w:rPr>
                    <w:t>F</w:t>
                  </w:r>
                  <w:r>
                    <w:rPr>
                      <w:rFonts w:ascii="宋体"/>
                      <w:sz w:val="18"/>
                      <w:szCs w:val="18"/>
                      <w:vertAlign w:val="subscript"/>
                    </w:rPr>
                    <w:t>12</w:t>
                  </w:r>
                </w:p>
              </w:tc>
              <w:tc>
                <w:tcPr>
                  <w:tcW w:w="4012" w:type="pct"/>
                  <w:vAlign w:val="center"/>
                </w:tcPr>
                <w:p>
                  <w:pPr>
                    <w:spacing w:line="300" w:lineRule="exact"/>
                    <w:textAlignment w:val="center"/>
                    <w:rPr>
                      <w:rFonts w:ascii="宋体"/>
                      <w:sz w:val="18"/>
                      <w:szCs w:val="18"/>
                    </w:rPr>
                  </w:pPr>
                  <w:r>
                    <w:rPr>
                      <w:rFonts w:hint="eastAsia" w:ascii="宋体"/>
                      <w:sz w:val="18"/>
                      <w:szCs w:val="18"/>
                      <w:bdr w:val="single" w:color="auto" w:sz="4" w:space="0"/>
                    </w:rPr>
                    <w:t>风速</w:t>
                  </w:r>
                  <w:r>
                    <w:rPr>
                      <w:rFonts w:ascii="宋体"/>
                      <w:sz w:val="18"/>
                      <w:szCs w:val="18"/>
                      <w:bdr w:val="single" w:color="auto" w:sz="4" w:space="0"/>
                    </w:rPr>
                    <w:t>141m/s</w:t>
                  </w:r>
                  <w:r>
                    <w:rPr>
                      <w:rFonts w:hint="eastAsia" w:ascii="宋体"/>
                      <w:sz w:val="18"/>
                      <w:szCs w:val="18"/>
                      <w:bdr w:val="single" w:color="auto" w:sz="4" w:space="0"/>
                    </w:rPr>
                    <w:t>到声速</w:t>
                  </w:r>
                  <w:r>
                    <w:rPr>
                      <w:rFonts w:ascii="宋体"/>
                      <w:sz w:val="18"/>
                      <w:szCs w:val="18"/>
                      <w:bdr w:val="single" w:color="auto" w:sz="4" w:space="0"/>
                    </w:rPr>
                    <w:t>（330m/s）</w:t>
                  </w:r>
                  <w:r>
                    <w:rPr>
                      <w:rFonts w:hint="eastAsia" w:ascii="宋体"/>
                      <w:sz w:val="18"/>
                      <w:szCs w:val="18"/>
                      <w:bdr w:val="single" w:color="auto" w:sz="4" w:space="0"/>
                    </w:rPr>
                    <w:t>，不可思议的破坏</w:t>
                  </w:r>
                </w:p>
                <w:p>
                  <w:pPr>
                    <w:spacing w:line="300" w:lineRule="exact"/>
                    <w:textAlignment w:val="center"/>
                    <w:rPr>
                      <w:rFonts w:ascii="宋体"/>
                      <w:sz w:val="18"/>
                      <w:szCs w:val="18"/>
                    </w:rPr>
                  </w:pPr>
                  <w:r>
                    <w:rPr>
                      <w:rFonts w:hint="eastAsia" w:ascii="宋体"/>
                      <w:sz w:val="18"/>
                      <w:szCs w:val="18"/>
                    </w:rPr>
                    <w:t>万一发生最大风速超过</w:t>
                  </w:r>
                  <w:r>
                    <w:rPr>
                      <w:rFonts w:ascii="宋体"/>
                      <w:sz w:val="18"/>
                      <w:szCs w:val="18"/>
                    </w:rPr>
                    <w:t>F</w:t>
                  </w:r>
                  <w:r>
                    <w:rPr>
                      <w:rFonts w:ascii="宋体"/>
                      <w:sz w:val="18"/>
                      <w:szCs w:val="18"/>
                      <w:vertAlign w:val="subscript"/>
                    </w:rPr>
                    <w:t>6</w:t>
                  </w:r>
                  <w:r>
                    <w:rPr>
                      <w:rFonts w:hint="eastAsia" w:ascii="宋体"/>
                      <w:sz w:val="18"/>
                      <w:szCs w:val="18"/>
                    </w:rPr>
                    <w:t>的龙卷风，破坏的程度和形式是不可思议的许多飞射物，如冰柜、水加热器、贮罐和汽车，会对构筑物产生严重的次生破坏。</w:t>
                  </w:r>
                </w:p>
              </w:tc>
            </w:tr>
          </w:tbl>
          <w:p>
            <w:pPr>
              <w:snapToGrid w:val="0"/>
              <w:spacing w:line="360" w:lineRule="auto"/>
              <w:rPr>
                <w:rFonts w:eastAsia="黑体"/>
                <w:color w:val="000000" w:themeColor="text1"/>
                <w:sz w:val="24"/>
                <w14:textFill>
                  <w14:solidFill>
                    <w14:schemeClr w14:val="tx1"/>
                  </w14:solidFill>
                </w14:textFill>
              </w:rPr>
            </w:pPr>
            <w:r>
              <w:rPr>
                <w:rFonts w:hint="eastAsia" w:ascii="宋体" w:hAnsi="宋体"/>
                <w:sz w:val="18"/>
                <w:szCs w:val="18"/>
                <w:bdr w:val="single" w:color="auto" w:sz="4" w:space="0"/>
              </w:rPr>
              <w:t>注：风速时距按风程</w:t>
            </w:r>
            <w:r>
              <w:rPr>
                <w:rFonts w:ascii="宋体" w:hAnsi="宋体"/>
                <w:sz w:val="18"/>
                <w:szCs w:val="18"/>
                <w:bdr w:val="single" w:color="auto" w:sz="4" w:space="0"/>
              </w:rPr>
              <w:t>1/4</w:t>
            </w:r>
            <w:r>
              <w:rPr>
                <w:rFonts w:hint="eastAsia" w:ascii="宋体" w:hAnsi="宋体"/>
                <w:sz w:val="18"/>
                <w:szCs w:val="18"/>
                <w:bdr w:val="single" w:color="auto" w:sz="4" w:space="0"/>
              </w:rPr>
              <w:t>mile平均风速计。</w:t>
            </w:r>
          </w:p>
        </w:tc>
        <w:tc>
          <w:tcPr>
            <w:tcW w:w="2526" w:type="pct"/>
            <w:vAlign w:val="center"/>
          </w:tcPr>
          <w:p>
            <w:pPr>
              <w:snapToGrid w:val="0"/>
              <w:spacing w:line="360" w:lineRule="auto"/>
            </w:pPr>
            <w:r>
              <w:rPr>
                <w:rFonts w:hint="eastAsia"/>
              </w:rPr>
              <w:t>A.0.1  富士达F等级龙卷风强度分类应符合表A.0.1的规定。</w:t>
            </w:r>
          </w:p>
          <w:p>
            <w:pPr>
              <w:snapToGrid w:val="0"/>
              <w:spacing w:line="360" w:lineRule="auto"/>
              <w:jc w:val="center"/>
              <w:rPr>
                <w:rFonts w:eastAsia="黑体"/>
              </w:rPr>
            </w:pPr>
            <w:r>
              <w:rPr>
                <w:rFonts w:eastAsia="黑体"/>
              </w:rPr>
              <w:t>表A.0.1  富士达F等级龙卷风强度分类</w:t>
            </w:r>
          </w:p>
          <w:tbl>
            <w:tblPr>
              <w:tblStyle w:val="30"/>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13"/>
              <w:gridCol w:w="860"/>
              <w:gridCol w:w="680"/>
              <w:gridCol w:w="787"/>
              <w:gridCol w:w="39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3" w:type="pct"/>
                  <w:vAlign w:val="center"/>
                </w:tcPr>
                <w:p>
                  <w:pPr>
                    <w:spacing w:line="300" w:lineRule="exact"/>
                    <w:jc w:val="center"/>
                    <w:textAlignment w:val="center"/>
                    <w:rPr>
                      <w:rFonts w:ascii="宋体"/>
                      <w:sz w:val="18"/>
                      <w:szCs w:val="18"/>
                    </w:rPr>
                  </w:pPr>
                  <w:r>
                    <w:rPr>
                      <w:rFonts w:hint="eastAsia" w:ascii="宋体"/>
                      <w:sz w:val="18"/>
                      <w:szCs w:val="18"/>
                    </w:rPr>
                    <w:t>等</w:t>
                  </w:r>
                  <w:r>
                    <w:rPr>
                      <w:rFonts w:ascii="宋体"/>
                      <w:sz w:val="18"/>
                      <w:szCs w:val="18"/>
                    </w:rPr>
                    <w:t xml:space="preserve">  </w:t>
                  </w:r>
                  <w:r>
                    <w:rPr>
                      <w:rFonts w:hint="eastAsia" w:ascii="宋体"/>
                      <w:sz w:val="18"/>
                      <w:szCs w:val="18"/>
                    </w:rPr>
                    <w:t>级</w:t>
                  </w:r>
                </w:p>
              </w:tc>
              <w:tc>
                <w:tcPr>
                  <w:tcW w:w="622" w:type="pct"/>
                  <w:vAlign w:val="center"/>
                </w:tcPr>
                <w:p>
                  <w:pPr>
                    <w:spacing w:line="300" w:lineRule="exact"/>
                    <w:jc w:val="center"/>
                    <w:textAlignment w:val="center"/>
                    <w:rPr>
                      <w:rFonts w:ascii="宋体"/>
                      <w:sz w:val="18"/>
                      <w:szCs w:val="18"/>
                      <w:u w:val="single"/>
                    </w:rPr>
                  </w:pPr>
                  <w:r>
                    <w:rPr>
                      <w:rFonts w:hint="eastAsia" w:ascii="宋体" w:hAnsi="宋体"/>
                      <w:sz w:val="18"/>
                      <w:szCs w:val="18"/>
                      <w:u w:val="single"/>
                    </w:rPr>
                    <w:t>风程</w:t>
                  </w:r>
                  <w:r>
                    <w:rPr>
                      <w:rFonts w:ascii="宋体" w:hAnsi="宋体"/>
                      <w:sz w:val="18"/>
                      <w:szCs w:val="18"/>
                      <w:u w:val="single"/>
                    </w:rPr>
                    <w:t>1/4</w:t>
                  </w:r>
                  <w:r>
                    <w:rPr>
                      <w:rFonts w:hint="eastAsia" w:ascii="宋体" w:hAnsi="宋体"/>
                      <w:sz w:val="18"/>
                      <w:szCs w:val="18"/>
                      <w:u w:val="single"/>
                    </w:rPr>
                    <w:t>mile平均风速</w:t>
                  </w:r>
                  <w:r>
                    <w:rPr>
                      <w:rFonts w:hint="eastAsia" w:ascii="宋体" w:hAnsi="宋体" w:cs="宋体"/>
                      <w:kern w:val="0"/>
                      <w:sz w:val="18"/>
                      <w:szCs w:val="18"/>
                      <w:u w:val="single"/>
                    </w:rPr>
                    <w:t>(m/s)</w:t>
                  </w:r>
                </w:p>
              </w:tc>
              <w:tc>
                <w:tcPr>
                  <w:tcW w:w="492" w:type="pct"/>
                  <w:vAlign w:val="center"/>
                </w:tcPr>
                <w:p>
                  <w:pPr>
                    <w:spacing w:line="300" w:lineRule="exact"/>
                    <w:jc w:val="center"/>
                    <w:textAlignment w:val="center"/>
                    <w:rPr>
                      <w:rFonts w:ascii="宋体"/>
                      <w:sz w:val="18"/>
                      <w:szCs w:val="18"/>
                      <w:u w:val="single"/>
                    </w:rPr>
                  </w:pPr>
                  <w:r>
                    <w:rPr>
                      <w:rFonts w:hint="eastAsia" w:ascii="宋体"/>
                      <w:sz w:val="18"/>
                      <w:szCs w:val="18"/>
                      <w:u w:val="single"/>
                    </w:rPr>
                    <w:t>3s平均瞬时风速</w:t>
                  </w:r>
                </w:p>
                <w:p>
                  <w:pPr>
                    <w:spacing w:line="300" w:lineRule="exact"/>
                    <w:jc w:val="center"/>
                    <w:textAlignment w:val="center"/>
                    <w:rPr>
                      <w:rFonts w:ascii="宋体"/>
                      <w:sz w:val="18"/>
                      <w:szCs w:val="18"/>
                      <w:u w:val="single"/>
                    </w:rPr>
                  </w:pPr>
                  <w:r>
                    <w:rPr>
                      <w:rFonts w:hint="eastAsia" w:ascii="宋体" w:hAnsi="宋体" w:cs="宋体"/>
                      <w:kern w:val="0"/>
                      <w:sz w:val="18"/>
                      <w:szCs w:val="18"/>
                      <w:u w:val="single"/>
                    </w:rPr>
                    <w:t>(m/s)</w:t>
                  </w:r>
                </w:p>
              </w:tc>
              <w:tc>
                <w:tcPr>
                  <w:tcW w:w="569" w:type="pct"/>
                  <w:vAlign w:val="center"/>
                </w:tcPr>
                <w:p>
                  <w:pPr>
                    <w:spacing w:line="300" w:lineRule="exact"/>
                    <w:jc w:val="center"/>
                    <w:textAlignment w:val="center"/>
                    <w:rPr>
                      <w:rFonts w:ascii="宋体"/>
                      <w:sz w:val="18"/>
                      <w:szCs w:val="18"/>
                      <w:u w:val="single"/>
                    </w:rPr>
                  </w:pPr>
                  <w:r>
                    <w:rPr>
                      <w:rFonts w:hint="eastAsia" w:ascii="宋体"/>
                      <w:sz w:val="18"/>
                      <w:szCs w:val="18"/>
                      <w:u w:val="single"/>
                    </w:rPr>
                    <w:t>破坏程度</w:t>
                  </w:r>
                </w:p>
              </w:tc>
              <w:tc>
                <w:tcPr>
                  <w:tcW w:w="2874" w:type="pct"/>
                  <w:vAlign w:val="center"/>
                </w:tcPr>
                <w:p>
                  <w:pPr>
                    <w:spacing w:line="300" w:lineRule="exact"/>
                    <w:jc w:val="center"/>
                    <w:textAlignment w:val="center"/>
                    <w:rPr>
                      <w:rFonts w:ascii="宋体"/>
                      <w:sz w:val="18"/>
                      <w:szCs w:val="18"/>
                    </w:rPr>
                  </w:pPr>
                  <w:r>
                    <w:rPr>
                      <w:rFonts w:hint="eastAsia" w:ascii="宋体"/>
                      <w:sz w:val="18"/>
                      <w:szCs w:val="18"/>
                    </w:rPr>
                    <w:t>伴生的破坏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3" w:type="pct"/>
                  <w:vAlign w:val="center"/>
                </w:tcPr>
                <w:p>
                  <w:pPr>
                    <w:spacing w:line="300" w:lineRule="exact"/>
                    <w:jc w:val="center"/>
                    <w:textAlignment w:val="center"/>
                    <w:rPr>
                      <w:rFonts w:ascii="宋体"/>
                      <w:sz w:val="18"/>
                      <w:szCs w:val="18"/>
                    </w:rPr>
                  </w:pPr>
                  <w:r>
                    <w:rPr>
                      <w:rFonts w:ascii="宋体"/>
                      <w:sz w:val="18"/>
                      <w:szCs w:val="18"/>
                    </w:rPr>
                    <w:t>F</w:t>
                  </w:r>
                  <w:r>
                    <w:rPr>
                      <w:rFonts w:ascii="宋体"/>
                      <w:sz w:val="18"/>
                      <w:szCs w:val="18"/>
                      <w:vertAlign w:val="subscript"/>
                    </w:rPr>
                    <w:t>0</w:t>
                  </w:r>
                </w:p>
              </w:tc>
              <w:tc>
                <w:tcPr>
                  <w:tcW w:w="622" w:type="pct"/>
                  <w:vAlign w:val="center"/>
                </w:tcPr>
                <w:p>
                  <w:pPr>
                    <w:spacing w:line="300" w:lineRule="exact"/>
                    <w:jc w:val="center"/>
                    <w:textAlignment w:val="center"/>
                    <w:rPr>
                      <w:rFonts w:ascii="宋体"/>
                      <w:sz w:val="18"/>
                      <w:szCs w:val="18"/>
                      <w:u w:val="single"/>
                    </w:rPr>
                  </w:pPr>
                  <w:r>
                    <w:rPr>
                      <w:rFonts w:hint="eastAsia" w:ascii="宋体"/>
                      <w:sz w:val="18"/>
                      <w:szCs w:val="18"/>
                      <w:u w:val="single"/>
                    </w:rPr>
                    <w:t>&lt;</w:t>
                  </w:r>
                  <w:r>
                    <w:rPr>
                      <w:rFonts w:ascii="宋体"/>
                      <w:sz w:val="18"/>
                      <w:szCs w:val="18"/>
                      <w:u w:val="single"/>
                    </w:rPr>
                    <w:t>33</w:t>
                  </w:r>
                </w:p>
              </w:tc>
              <w:tc>
                <w:tcPr>
                  <w:tcW w:w="492" w:type="pct"/>
                  <w:vAlign w:val="center"/>
                </w:tcPr>
                <w:p>
                  <w:pPr>
                    <w:spacing w:line="300" w:lineRule="exact"/>
                    <w:jc w:val="center"/>
                    <w:textAlignment w:val="center"/>
                    <w:rPr>
                      <w:rFonts w:ascii="宋体"/>
                      <w:sz w:val="18"/>
                      <w:szCs w:val="18"/>
                      <w:u w:val="single"/>
                    </w:rPr>
                  </w:pPr>
                  <w:r>
                    <w:rPr>
                      <w:rFonts w:hint="eastAsia" w:ascii="宋体"/>
                      <w:sz w:val="18"/>
                      <w:szCs w:val="18"/>
                      <w:u w:val="single"/>
                    </w:rPr>
                    <w:t>&lt;</w:t>
                  </w:r>
                  <w:r>
                    <w:rPr>
                      <w:rFonts w:ascii="宋体"/>
                      <w:sz w:val="18"/>
                      <w:szCs w:val="18"/>
                      <w:u w:val="single"/>
                    </w:rPr>
                    <w:t>34</w:t>
                  </w:r>
                </w:p>
              </w:tc>
              <w:tc>
                <w:tcPr>
                  <w:tcW w:w="569" w:type="pct"/>
                  <w:vAlign w:val="center"/>
                </w:tcPr>
                <w:p>
                  <w:pPr>
                    <w:spacing w:line="300" w:lineRule="exact"/>
                    <w:textAlignment w:val="center"/>
                    <w:rPr>
                      <w:rFonts w:ascii="宋体"/>
                      <w:sz w:val="18"/>
                      <w:szCs w:val="18"/>
                      <w:u w:val="single"/>
                    </w:rPr>
                  </w:pPr>
                  <w:r>
                    <w:rPr>
                      <w:rFonts w:hint="eastAsia" w:ascii="宋体"/>
                      <w:sz w:val="18"/>
                      <w:szCs w:val="18"/>
                      <w:u w:val="single"/>
                    </w:rPr>
                    <w:t>轻度破坏</w:t>
                  </w:r>
                </w:p>
              </w:tc>
              <w:tc>
                <w:tcPr>
                  <w:tcW w:w="2874" w:type="pct"/>
                  <w:vAlign w:val="center"/>
                </w:tcPr>
                <w:p>
                  <w:pPr>
                    <w:spacing w:line="300" w:lineRule="exact"/>
                    <w:textAlignment w:val="center"/>
                    <w:rPr>
                      <w:rFonts w:ascii="宋体"/>
                      <w:sz w:val="18"/>
                      <w:szCs w:val="18"/>
                    </w:rPr>
                  </w:pPr>
                  <w:r>
                    <w:rPr>
                      <w:rFonts w:hint="eastAsia" w:ascii="宋体"/>
                      <w:sz w:val="18"/>
                      <w:szCs w:val="18"/>
                    </w:rPr>
                    <w:t>对烟囱和电视天线有一些破坏；树的细枝被刮断；浅根树被刮倒。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3" w:type="pct"/>
                  <w:vAlign w:val="center"/>
                </w:tcPr>
                <w:p>
                  <w:pPr>
                    <w:spacing w:line="300" w:lineRule="exact"/>
                    <w:jc w:val="center"/>
                    <w:textAlignment w:val="center"/>
                    <w:rPr>
                      <w:rFonts w:ascii="宋体"/>
                      <w:sz w:val="18"/>
                      <w:szCs w:val="18"/>
                    </w:rPr>
                  </w:pPr>
                  <w:r>
                    <w:rPr>
                      <w:rFonts w:ascii="宋体"/>
                      <w:sz w:val="18"/>
                      <w:szCs w:val="18"/>
                    </w:rPr>
                    <w:t>F</w:t>
                  </w:r>
                  <w:r>
                    <w:rPr>
                      <w:rFonts w:ascii="宋体"/>
                      <w:sz w:val="18"/>
                      <w:szCs w:val="18"/>
                      <w:vertAlign w:val="subscript"/>
                    </w:rPr>
                    <w:t>1</w:t>
                  </w:r>
                </w:p>
              </w:tc>
              <w:tc>
                <w:tcPr>
                  <w:tcW w:w="622" w:type="pct"/>
                  <w:vAlign w:val="center"/>
                </w:tcPr>
                <w:p>
                  <w:pPr>
                    <w:spacing w:line="300" w:lineRule="exact"/>
                    <w:jc w:val="center"/>
                    <w:textAlignment w:val="center"/>
                    <w:rPr>
                      <w:rFonts w:ascii="宋体"/>
                      <w:sz w:val="18"/>
                      <w:szCs w:val="18"/>
                      <w:u w:val="single"/>
                    </w:rPr>
                  </w:pPr>
                  <w:r>
                    <w:rPr>
                      <w:rFonts w:hint="eastAsia" w:ascii="宋体"/>
                      <w:sz w:val="18"/>
                      <w:szCs w:val="18"/>
                      <w:u w:val="single"/>
                    </w:rPr>
                    <w:t>3</w:t>
                  </w:r>
                  <w:r>
                    <w:rPr>
                      <w:rFonts w:ascii="宋体"/>
                      <w:sz w:val="18"/>
                      <w:szCs w:val="18"/>
                      <w:u w:val="single"/>
                    </w:rPr>
                    <w:t>3</w:t>
                  </w:r>
                  <w:r>
                    <w:rPr>
                      <w:rFonts w:hint="eastAsia" w:ascii="宋体"/>
                      <w:sz w:val="18"/>
                      <w:szCs w:val="18"/>
                      <w:u w:val="single"/>
                    </w:rPr>
                    <w:t>～4</w:t>
                  </w:r>
                  <w:r>
                    <w:rPr>
                      <w:rFonts w:ascii="宋体"/>
                      <w:sz w:val="18"/>
                      <w:szCs w:val="18"/>
                      <w:u w:val="single"/>
                    </w:rPr>
                    <w:t>9</w:t>
                  </w:r>
                </w:p>
              </w:tc>
              <w:tc>
                <w:tcPr>
                  <w:tcW w:w="492" w:type="pct"/>
                  <w:vAlign w:val="center"/>
                </w:tcPr>
                <w:p>
                  <w:pPr>
                    <w:spacing w:line="300" w:lineRule="exact"/>
                    <w:jc w:val="center"/>
                    <w:textAlignment w:val="center"/>
                    <w:rPr>
                      <w:rFonts w:ascii="宋体"/>
                      <w:sz w:val="18"/>
                      <w:szCs w:val="18"/>
                      <w:u w:val="single"/>
                    </w:rPr>
                  </w:pPr>
                  <w:r>
                    <w:rPr>
                      <w:rFonts w:hint="eastAsia" w:ascii="宋体"/>
                      <w:sz w:val="18"/>
                      <w:szCs w:val="18"/>
                      <w:u w:val="single"/>
                    </w:rPr>
                    <w:t>3</w:t>
                  </w:r>
                  <w:r>
                    <w:rPr>
                      <w:rFonts w:ascii="宋体"/>
                      <w:sz w:val="18"/>
                      <w:szCs w:val="18"/>
                      <w:u w:val="single"/>
                    </w:rPr>
                    <w:t>5</w:t>
                  </w:r>
                  <w:r>
                    <w:rPr>
                      <w:rFonts w:hint="eastAsia" w:ascii="宋体"/>
                      <w:sz w:val="18"/>
                      <w:szCs w:val="18"/>
                      <w:u w:val="single"/>
                    </w:rPr>
                    <w:t>～5</w:t>
                  </w:r>
                  <w:r>
                    <w:rPr>
                      <w:rFonts w:ascii="宋体"/>
                      <w:sz w:val="18"/>
                      <w:szCs w:val="18"/>
                      <w:u w:val="single"/>
                    </w:rPr>
                    <w:t>2</w:t>
                  </w:r>
                </w:p>
              </w:tc>
              <w:tc>
                <w:tcPr>
                  <w:tcW w:w="569" w:type="pct"/>
                  <w:vAlign w:val="center"/>
                </w:tcPr>
                <w:p>
                  <w:pPr>
                    <w:spacing w:line="300" w:lineRule="exact"/>
                    <w:textAlignment w:val="center"/>
                    <w:rPr>
                      <w:rFonts w:ascii="宋体"/>
                      <w:sz w:val="18"/>
                      <w:szCs w:val="18"/>
                      <w:u w:val="single"/>
                    </w:rPr>
                  </w:pPr>
                  <w:r>
                    <w:rPr>
                      <w:rFonts w:hint="eastAsia" w:ascii="宋体"/>
                      <w:sz w:val="18"/>
                      <w:szCs w:val="18"/>
                      <w:u w:val="single"/>
                    </w:rPr>
                    <w:t>中度破坏</w:t>
                  </w:r>
                </w:p>
              </w:tc>
              <w:tc>
                <w:tcPr>
                  <w:tcW w:w="2874" w:type="pct"/>
                  <w:vAlign w:val="center"/>
                </w:tcPr>
                <w:p>
                  <w:pPr>
                    <w:spacing w:line="300" w:lineRule="exact"/>
                    <w:textAlignment w:val="center"/>
                    <w:rPr>
                      <w:rFonts w:ascii="宋体"/>
                      <w:sz w:val="18"/>
                      <w:szCs w:val="18"/>
                    </w:rPr>
                  </w:pPr>
                  <w:r>
                    <w:rPr>
                      <w:rFonts w:hint="eastAsia" w:ascii="宋体"/>
                      <w:sz w:val="18"/>
                      <w:szCs w:val="18"/>
                    </w:rPr>
                    <w:t>剥掉屋顶表层；刮坏窗户；轻型车拖活动住房</w:t>
                  </w:r>
                  <w:r>
                    <w:rPr>
                      <w:rFonts w:ascii="宋体"/>
                      <w:sz w:val="18"/>
                      <w:szCs w:val="18"/>
                    </w:rPr>
                    <w:t>（</w:t>
                  </w:r>
                  <w:r>
                    <w:rPr>
                      <w:rFonts w:hint="eastAsia" w:ascii="宋体"/>
                      <w:sz w:val="18"/>
                      <w:szCs w:val="18"/>
                    </w:rPr>
                    <w:t>或野外工作室</w:t>
                  </w:r>
                  <w:r>
                    <w:rPr>
                      <w:rFonts w:ascii="宋体"/>
                      <w:sz w:val="18"/>
                      <w:szCs w:val="18"/>
                    </w:rPr>
                    <w:t>）</w:t>
                  </w:r>
                  <w:r>
                    <w:rPr>
                      <w:rFonts w:hint="eastAsia" w:ascii="宋体"/>
                      <w:sz w:val="18"/>
                      <w:szCs w:val="18"/>
                    </w:rPr>
                    <w:t>被推动或推翻；一些树被连根拔起或被折断；行驶的汽车被推离道路。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443" w:type="pct"/>
                  <w:vAlign w:val="center"/>
                </w:tcPr>
                <w:p>
                  <w:pPr>
                    <w:spacing w:line="300" w:lineRule="exact"/>
                    <w:jc w:val="center"/>
                    <w:textAlignment w:val="center"/>
                    <w:rPr>
                      <w:rFonts w:ascii="宋体"/>
                      <w:sz w:val="18"/>
                      <w:szCs w:val="18"/>
                    </w:rPr>
                  </w:pPr>
                  <w:r>
                    <w:rPr>
                      <w:rFonts w:ascii="宋体"/>
                      <w:sz w:val="18"/>
                      <w:szCs w:val="18"/>
                    </w:rPr>
                    <w:t>F</w:t>
                  </w:r>
                  <w:r>
                    <w:rPr>
                      <w:rFonts w:ascii="宋体"/>
                      <w:sz w:val="18"/>
                      <w:szCs w:val="18"/>
                      <w:vertAlign w:val="subscript"/>
                    </w:rPr>
                    <w:t>2</w:t>
                  </w:r>
                </w:p>
              </w:tc>
              <w:tc>
                <w:tcPr>
                  <w:tcW w:w="622" w:type="pct"/>
                  <w:vAlign w:val="center"/>
                </w:tcPr>
                <w:p>
                  <w:pPr>
                    <w:spacing w:line="300" w:lineRule="exact"/>
                    <w:jc w:val="center"/>
                    <w:textAlignment w:val="center"/>
                    <w:rPr>
                      <w:rFonts w:ascii="宋体"/>
                      <w:sz w:val="18"/>
                      <w:szCs w:val="18"/>
                      <w:u w:val="single"/>
                    </w:rPr>
                  </w:pPr>
                  <w:r>
                    <w:rPr>
                      <w:rFonts w:ascii="宋体"/>
                      <w:sz w:val="18"/>
                      <w:szCs w:val="18"/>
                      <w:u w:val="single"/>
                    </w:rPr>
                    <w:t>50～69</w:t>
                  </w:r>
                </w:p>
              </w:tc>
              <w:tc>
                <w:tcPr>
                  <w:tcW w:w="492" w:type="pct"/>
                  <w:vAlign w:val="center"/>
                </w:tcPr>
                <w:p>
                  <w:pPr>
                    <w:spacing w:line="300" w:lineRule="exact"/>
                    <w:jc w:val="center"/>
                    <w:textAlignment w:val="center"/>
                    <w:rPr>
                      <w:rFonts w:ascii="宋体"/>
                      <w:sz w:val="18"/>
                      <w:szCs w:val="18"/>
                      <w:u w:val="single"/>
                    </w:rPr>
                  </w:pPr>
                  <w:r>
                    <w:rPr>
                      <w:rFonts w:hint="eastAsia" w:ascii="宋体" w:hAnsi="宋体" w:cs="宋体"/>
                      <w:kern w:val="0"/>
                      <w:sz w:val="18"/>
                      <w:szCs w:val="18"/>
                      <w:u w:val="single"/>
                    </w:rPr>
                    <w:t>53～71</w:t>
                  </w:r>
                </w:p>
              </w:tc>
              <w:tc>
                <w:tcPr>
                  <w:tcW w:w="569" w:type="pct"/>
                  <w:vAlign w:val="center"/>
                </w:tcPr>
                <w:p>
                  <w:pPr>
                    <w:spacing w:line="300" w:lineRule="exact"/>
                    <w:textAlignment w:val="center"/>
                    <w:rPr>
                      <w:rFonts w:ascii="宋体"/>
                      <w:sz w:val="18"/>
                      <w:szCs w:val="18"/>
                      <w:u w:val="single"/>
                    </w:rPr>
                  </w:pPr>
                  <w:r>
                    <w:rPr>
                      <w:rFonts w:hint="eastAsia" w:ascii="宋体"/>
                      <w:sz w:val="18"/>
                      <w:szCs w:val="18"/>
                      <w:u w:val="single"/>
                    </w:rPr>
                    <w:t>大的破坏</w:t>
                  </w:r>
                </w:p>
              </w:tc>
              <w:tc>
                <w:tcPr>
                  <w:tcW w:w="2874" w:type="pct"/>
                  <w:vAlign w:val="center"/>
                </w:tcPr>
                <w:p>
                  <w:pPr>
                    <w:spacing w:line="300" w:lineRule="exact"/>
                    <w:textAlignment w:val="center"/>
                    <w:rPr>
                      <w:rFonts w:ascii="宋体"/>
                      <w:sz w:val="18"/>
                      <w:szCs w:val="18"/>
                    </w:rPr>
                  </w:pPr>
                  <w:r>
                    <w:rPr>
                      <w:rFonts w:hint="eastAsia" w:ascii="宋体"/>
                      <w:sz w:val="18"/>
                      <w:szCs w:val="18"/>
                    </w:rPr>
                    <w:t>掀掉框架结构房屋的屋顶，留下坚固的直立墙壁；农村不牢固的建筑物被毁坏；车拖活动住房</w:t>
                  </w:r>
                  <w:r>
                    <w:rPr>
                      <w:rFonts w:ascii="宋体"/>
                      <w:sz w:val="18"/>
                      <w:szCs w:val="18"/>
                    </w:rPr>
                    <w:t>（</w:t>
                  </w:r>
                  <w:r>
                    <w:rPr>
                      <w:rFonts w:hint="eastAsia" w:ascii="宋体"/>
                      <w:sz w:val="18"/>
                      <w:szCs w:val="18"/>
                    </w:rPr>
                    <w:t>或野外工作室</w:t>
                  </w:r>
                  <w:r>
                    <w:rPr>
                      <w:rFonts w:ascii="宋体"/>
                      <w:sz w:val="18"/>
                      <w:szCs w:val="18"/>
                    </w:rPr>
                    <w:t>）</w:t>
                  </w:r>
                  <w:r>
                    <w:rPr>
                      <w:rFonts w:hint="eastAsia" w:ascii="宋体"/>
                      <w:sz w:val="18"/>
                      <w:szCs w:val="18"/>
                    </w:rPr>
                    <w:t>被毁坏；大树被折断或连根拔起；火车车厢被吹翻；产生轻型飞射物；小汽车被吹离公路。</w:t>
                  </w:r>
                  <w:r>
                    <w:rPr>
                      <w:rFonts w:ascii="宋体"/>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3" w:type="pct"/>
                  <w:vAlign w:val="center"/>
                </w:tcPr>
                <w:p>
                  <w:pPr>
                    <w:spacing w:line="300" w:lineRule="exact"/>
                    <w:jc w:val="center"/>
                    <w:textAlignment w:val="center"/>
                    <w:rPr>
                      <w:rFonts w:ascii="宋体"/>
                      <w:sz w:val="18"/>
                      <w:szCs w:val="18"/>
                    </w:rPr>
                  </w:pPr>
                  <w:r>
                    <w:rPr>
                      <w:rFonts w:ascii="宋体"/>
                      <w:sz w:val="18"/>
                      <w:szCs w:val="18"/>
                    </w:rPr>
                    <w:t>F</w:t>
                  </w:r>
                  <w:r>
                    <w:rPr>
                      <w:rFonts w:ascii="宋体"/>
                      <w:sz w:val="18"/>
                      <w:szCs w:val="18"/>
                      <w:vertAlign w:val="subscript"/>
                    </w:rPr>
                    <w:t>3</w:t>
                  </w:r>
                </w:p>
              </w:tc>
              <w:tc>
                <w:tcPr>
                  <w:tcW w:w="622" w:type="pct"/>
                  <w:vAlign w:val="center"/>
                </w:tcPr>
                <w:p>
                  <w:pPr>
                    <w:spacing w:line="300" w:lineRule="exact"/>
                    <w:jc w:val="center"/>
                    <w:textAlignment w:val="center"/>
                    <w:rPr>
                      <w:rFonts w:ascii="宋体"/>
                      <w:sz w:val="18"/>
                      <w:szCs w:val="18"/>
                      <w:u w:val="single"/>
                    </w:rPr>
                  </w:pPr>
                  <w:r>
                    <w:rPr>
                      <w:rFonts w:ascii="宋体"/>
                      <w:sz w:val="18"/>
                      <w:szCs w:val="18"/>
                      <w:u w:val="single"/>
                    </w:rPr>
                    <w:t>70～92</w:t>
                  </w:r>
                </w:p>
              </w:tc>
              <w:tc>
                <w:tcPr>
                  <w:tcW w:w="492" w:type="pct"/>
                  <w:vAlign w:val="center"/>
                </w:tcPr>
                <w:p>
                  <w:pPr>
                    <w:spacing w:line="300" w:lineRule="exact"/>
                    <w:jc w:val="center"/>
                    <w:textAlignment w:val="center"/>
                    <w:rPr>
                      <w:rFonts w:ascii="宋体"/>
                      <w:sz w:val="18"/>
                      <w:szCs w:val="18"/>
                      <w:u w:val="single"/>
                    </w:rPr>
                  </w:pPr>
                  <w:r>
                    <w:rPr>
                      <w:rFonts w:hint="eastAsia" w:ascii="宋体" w:hAnsi="宋体" w:cs="宋体"/>
                      <w:kern w:val="0"/>
                      <w:sz w:val="18"/>
                      <w:szCs w:val="18"/>
                      <w:u w:val="single"/>
                    </w:rPr>
                    <w:t>72～93</w:t>
                  </w:r>
                </w:p>
              </w:tc>
              <w:tc>
                <w:tcPr>
                  <w:tcW w:w="569" w:type="pct"/>
                  <w:vAlign w:val="center"/>
                </w:tcPr>
                <w:p>
                  <w:pPr>
                    <w:spacing w:line="300" w:lineRule="exact"/>
                    <w:textAlignment w:val="center"/>
                    <w:rPr>
                      <w:rFonts w:ascii="宋体"/>
                      <w:sz w:val="18"/>
                      <w:szCs w:val="18"/>
                      <w:u w:val="single"/>
                    </w:rPr>
                  </w:pPr>
                  <w:r>
                    <w:rPr>
                      <w:rFonts w:hint="eastAsia" w:ascii="宋体"/>
                      <w:sz w:val="18"/>
                      <w:szCs w:val="18"/>
                      <w:u w:val="single"/>
                    </w:rPr>
                    <w:t>严重破坏</w:t>
                  </w:r>
                </w:p>
              </w:tc>
              <w:tc>
                <w:tcPr>
                  <w:tcW w:w="2874" w:type="pct"/>
                  <w:vAlign w:val="center"/>
                </w:tcPr>
                <w:p>
                  <w:pPr>
                    <w:spacing w:line="300" w:lineRule="exact"/>
                    <w:textAlignment w:val="center"/>
                    <w:rPr>
                      <w:rFonts w:ascii="宋体"/>
                      <w:sz w:val="18"/>
                      <w:szCs w:val="18"/>
                    </w:rPr>
                  </w:pPr>
                  <w:r>
                    <w:rPr>
                      <w:rFonts w:hint="eastAsia" w:ascii="宋体"/>
                      <w:sz w:val="18"/>
                      <w:szCs w:val="18"/>
                    </w:rPr>
                    <w:t>框架结构房屋的屋顶和一些墙被掀掉；一些农村建筑物被完全毁坏；火车被吹翻；钢结构的飞机库和仓库型的建筑物被扯破；小汽车被吹离地面；森林中大部分树被连根拔起、折断或被夷平。</w:t>
                  </w:r>
                  <w:r>
                    <w:rPr>
                      <w:rFonts w:ascii="宋体"/>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3" w:type="pct"/>
                  <w:vAlign w:val="center"/>
                </w:tcPr>
                <w:p>
                  <w:pPr>
                    <w:spacing w:line="300" w:lineRule="exact"/>
                    <w:jc w:val="center"/>
                    <w:textAlignment w:val="center"/>
                    <w:rPr>
                      <w:rFonts w:ascii="宋体"/>
                      <w:sz w:val="18"/>
                      <w:szCs w:val="18"/>
                    </w:rPr>
                  </w:pPr>
                  <w:r>
                    <w:rPr>
                      <w:rFonts w:ascii="宋体"/>
                      <w:sz w:val="18"/>
                      <w:szCs w:val="18"/>
                    </w:rPr>
                    <w:t>F</w:t>
                  </w:r>
                  <w:r>
                    <w:rPr>
                      <w:rFonts w:ascii="宋体"/>
                      <w:sz w:val="18"/>
                      <w:szCs w:val="18"/>
                      <w:vertAlign w:val="subscript"/>
                    </w:rPr>
                    <w:t>4</w:t>
                  </w:r>
                </w:p>
              </w:tc>
              <w:tc>
                <w:tcPr>
                  <w:tcW w:w="622" w:type="pct"/>
                  <w:vAlign w:val="center"/>
                </w:tcPr>
                <w:p>
                  <w:pPr>
                    <w:spacing w:line="300" w:lineRule="exact"/>
                    <w:jc w:val="center"/>
                    <w:textAlignment w:val="center"/>
                    <w:rPr>
                      <w:rFonts w:ascii="宋体"/>
                      <w:sz w:val="18"/>
                      <w:szCs w:val="18"/>
                      <w:u w:val="single"/>
                    </w:rPr>
                  </w:pPr>
                  <w:r>
                    <w:rPr>
                      <w:rFonts w:ascii="宋体"/>
                      <w:sz w:val="18"/>
                      <w:szCs w:val="18"/>
                      <w:u w:val="single"/>
                    </w:rPr>
                    <w:t>93～116</w:t>
                  </w:r>
                </w:p>
              </w:tc>
              <w:tc>
                <w:tcPr>
                  <w:tcW w:w="492" w:type="pct"/>
                  <w:vAlign w:val="center"/>
                </w:tcPr>
                <w:p>
                  <w:pPr>
                    <w:spacing w:line="300" w:lineRule="exact"/>
                    <w:jc w:val="center"/>
                    <w:textAlignment w:val="center"/>
                    <w:rPr>
                      <w:rFonts w:ascii="宋体"/>
                      <w:sz w:val="18"/>
                      <w:szCs w:val="18"/>
                      <w:u w:val="single"/>
                    </w:rPr>
                  </w:pPr>
                  <w:r>
                    <w:rPr>
                      <w:rFonts w:hint="eastAsia" w:ascii="宋体" w:hAnsi="宋体" w:cs="宋体"/>
                      <w:kern w:val="0"/>
                      <w:sz w:val="18"/>
                      <w:szCs w:val="18"/>
                      <w:u w:val="single"/>
                    </w:rPr>
                    <w:t>94～116</w:t>
                  </w:r>
                </w:p>
              </w:tc>
              <w:tc>
                <w:tcPr>
                  <w:tcW w:w="569" w:type="pct"/>
                  <w:vAlign w:val="center"/>
                </w:tcPr>
                <w:p>
                  <w:pPr>
                    <w:spacing w:line="300" w:lineRule="exact"/>
                    <w:textAlignment w:val="center"/>
                    <w:rPr>
                      <w:rFonts w:ascii="宋体"/>
                      <w:sz w:val="18"/>
                      <w:szCs w:val="18"/>
                      <w:u w:val="single"/>
                    </w:rPr>
                  </w:pPr>
                  <w:r>
                    <w:rPr>
                      <w:rFonts w:hint="eastAsia" w:ascii="宋体"/>
                      <w:sz w:val="18"/>
                      <w:szCs w:val="18"/>
                      <w:u w:val="single"/>
                    </w:rPr>
                    <w:t>摧毁性破坏</w:t>
                  </w:r>
                </w:p>
              </w:tc>
              <w:tc>
                <w:tcPr>
                  <w:tcW w:w="2874" w:type="pct"/>
                  <w:vAlign w:val="center"/>
                </w:tcPr>
                <w:p>
                  <w:pPr>
                    <w:spacing w:line="300" w:lineRule="exact"/>
                    <w:textAlignment w:val="center"/>
                    <w:rPr>
                      <w:rFonts w:ascii="宋体"/>
                      <w:sz w:val="18"/>
                      <w:szCs w:val="18"/>
                    </w:rPr>
                  </w:pPr>
                  <w:r>
                    <w:rPr>
                      <w:rFonts w:hint="eastAsia" w:ascii="宋体"/>
                      <w:sz w:val="18"/>
                      <w:szCs w:val="18"/>
                    </w:rPr>
                    <w:t>整个框架结构的房屋被毁坏，留下一堆碎片；钢结构被严重破坏；树木被吹起后产生小的撕裂，碎片飞扬；汽车和火车被抛出一些距离或滚动相当的距离；产生大的飞射物。</w:t>
                  </w:r>
                  <w:r>
                    <w:rPr>
                      <w:rFonts w:ascii="宋体"/>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3" w:type="pct"/>
                  <w:vAlign w:val="center"/>
                </w:tcPr>
                <w:p>
                  <w:pPr>
                    <w:spacing w:line="300" w:lineRule="exact"/>
                    <w:jc w:val="center"/>
                    <w:textAlignment w:val="center"/>
                    <w:rPr>
                      <w:rFonts w:ascii="宋体"/>
                      <w:sz w:val="18"/>
                      <w:szCs w:val="18"/>
                    </w:rPr>
                  </w:pPr>
                  <w:r>
                    <w:rPr>
                      <w:rFonts w:ascii="宋体"/>
                      <w:sz w:val="18"/>
                      <w:szCs w:val="18"/>
                    </w:rPr>
                    <w:t>F</w:t>
                  </w:r>
                  <w:r>
                    <w:rPr>
                      <w:rFonts w:ascii="宋体"/>
                      <w:sz w:val="18"/>
                      <w:szCs w:val="18"/>
                      <w:vertAlign w:val="subscript"/>
                    </w:rPr>
                    <w:t>5</w:t>
                  </w:r>
                </w:p>
              </w:tc>
              <w:tc>
                <w:tcPr>
                  <w:tcW w:w="622" w:type="pct"/>
                  <w:vAlign w:val="center"/>
                </w:tcPr>
                <w:p>
                  <w:pPr>
                    <w:spacing w:line="300" w:lineRule="exact"/>
                    <w:jc w:val="center"/>
                    <w:textAlignment w:val="center"/>
                    <w:rPr>
                      <w:rFonts w:ascii="宋体"/>
                      <w:sz w:val="18"/>
                      <w:szCs w:val="18"/>
                      <w:u w:val="single"/>
                    </w:rPr>
                  </w:pPr>
                  <w:r>
                    <w:rPr>
                      <w:rFonts w:ascii="宋体"/>
                      <w:sz w:val="18"/>
                      <w:szCs w:val="18"/>
                      <w:u w:val="single"/>
                    </w:rPr>
                    <w:t>117～140</w:t>
                  </w:r>
                </w:p>
              </w:tc>
              <w:tc>
                <w:tcPr>
                  <w:tcW w:w="492" w:type="pct"/>
                  <w:vAlign w:val="center"/>
                </w:tcPr>
                <w:p>
                  <w:pPr>
                    <w:spacing w:line="300" w:lineRule="exact"/>
                    <w:jc w:val="center"/>
                    <w:textAlignment w:val="center"/>
                    <w:rPr>
                      <w:rFonts w:ascii="宋体"/>
                      <w:sz w:val="18"/>
                      <w:szCs w:val="18"/>
                      <w:u w:val="single"/>
                    </w:rPr>
                  </w:pPr>
                  <w:r>
                    <w:rPr>
                      <w:rFonts w:hint="eastAsia" w:ascii="宋体" w:hAnsi="宋体" w:cs="宋体"/>
                      <w:kern w:val="0"/>
                      <w:sz w:val="18"/>
                      <w:szCs w:val="18"/>
                      <w:u w:val="single"/>
                    </w:rPr>
                    <w:t>117～142</w:t>
                  </w:r>
                </w:p>
              </w:tc>
              <w:tc>
                <w:tcPr>
                  <w:tcW w:w="569" w:type="pct"/>
                  <w:vAlign w:val="center"/>
                </w:tcPr>
                <w:p>
                  <w:pPr>
                    <w:spacing w:line="300" w:lineRule="exact"/>
                    <w:textAlignment w:val="center"/>
                    <w:rPr>
                      <w:rFonts w:ascii="宋体"/>
                      <w:sz w:val="18"/>
                      <w:szCs w:val="18"/>
                      <w:u w:val="single"/>
                    </w:rPr>
                  </w:pPr>
                  <w:r>
                    <w:rPr>
                      <w:rFonts w:hint="eastAsia" w:ascii="宋体"/>
                      <w:sz w:val="18"/>
                      <w:szCs w:val="18"/>
                      <w:u w:val="single"/>
                    </w:rPr>
                    <w:t>难以置信的破坏</w:t>
                  </w:r>
                </w:p>
              </w:tc>
              <w:tc>
                <w:tcPr>
                  <w:tcW w:w="2874" w:type="pct"/>
                  <w:vAlign w:val="center"/>
                </w:tcPr>
                <w:p>
                  <w:pPr>
                    <w:spacing w:line="300" w:lineRule="exact"/>
                    <w:textAlignment w:val="center"/>
                    <w:rPr>
                      <w:rFonts w:ascii="宋体"/>
                      <w:sz w:val="18"/>
                      <w:szCs w:val="18"/>
                    </w:rPr>
                  </w:pPr>
                  <w:r>
                    <w:rPr>
                      <w:rFonts w:hint="eastAsia" w:ascii="宋体"/>
                      <w:sz w:val="18"/>
                      <w:szCs w:val="18"/>
                    </w:rPr>
                    <w:t>整个框架结构的房屋从地基上被抛起；钢筋混凝土结构被严重破坏；产生大小相当于汽车的飞射物；会发生难以置信的现象。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443" w:type="pct"/>
                  <w:vAlign w:val="center"/>
                </w:tcPr>
                <w:p>
                  <w:pPr>
                    <w:spacing w:line="300" w:lineRule="exact"/>
                    <w:jc w:val="center"/>
                    <w:textAlignment w:val="center"/>
                    <w:rPr>
                      <w:rFonts w:ascii="宋体"/>
                      <w:sz w:val="18"/>
                      <w:szCs w:val="18"/>
                    </w:rPr>
                  </w:pPr>
                  <w:r>
                    <w:rPr>
                      <w:rFonts w:ascii="宋体"/>
                      <w:sz w:val="18"/>
                      <w:szCs w:val="18"/>
                    </w:rPr>
                    <w:t>F</w:t>
                  </w:r>
                  <w:r>
                    <w:rPr>
                      <w:rFonts w:ascii="宋体"/>
                      <w:sz w:val="18"/>
                      <w:szCs w:val="18"/>
                      <w:vertAlign w:val="subscript"/>
                    </w:rPr>
                    <w:t>6</w:t>
                  </w:r>
                  <w:r>
                    <w:rPr>
                      <w:rFonts w:hint="eastAsia" w:ascii="宋体"/>
                      <w:sz w:val="18"/>
                      <w:szCs w:val="18"/>
                    </w:rPr>
                    <w:t>－</w:t>
                  </w:r>
                  <w:r>
                    <w:rPr>
                      <w:rFonts w:ascii="宋体"/>
                      <w:sz w:val="18"/>
                      <w:szCs w:val="18"/>
                    </w:rPr>
                    <w:t>F</w:t>
                  </w:r>
                  <w:r>
                    <w:rPr>
                      <w:rFonts w:ascii="宋体"/>
                      <w:sz w:val="18"/>
                      <w:szCs w:val="18"/>
                      <w:vertAlign w:val="subscript"/>
                    </w:rPr>
                    <w:t>12</w:t>
                  </w:r>
                </w:p>
              </w:tc>
              <w:tc>
                <w:tcPr>
                  <w:tcW w:w="622" w:type="pct"/>
                  <w:vAlign w:val="center"/>
                </w:tcPr>
                <w:p>
                  <w:pPr>
                    <w:spacing w:line="300" w:lineRule="exact"/>
                    <w:jc w:val="center"/>
                    <w:textAlignment w:val="center"/>
                    <w:rPr>
                      <w:rFonts w:ascii="宋体"/>
                      <w:sz w:val="18"/>
                      <w:szCs w:val="18"/>
                      <w:u w:val="single"/>
                    </w:rPr>
                  </w:pPr>
                  <w:r>
                    <w:rPr>
                      <w:rFonts w:ascii="宋体"/>
                      <w:sz w:val="18"/>
                      <w:szCs w:val="18"/>
                      <w:u w:val="single"/>
                    </w:rPr>
                    <w:t>141</w:t>
                  </w:r>
                  <w:r>
                    <w:rPr>
                      <w:rFonts w:hint="eastAsia" w:ascii="宋体"/>
                      <w:sz w:val="18"/>
                      <w:szCs w:val="18"/>
                      <w:u w:val="single"/>
                    </w:rPr>
                    <w:t>～</w:t>
                  </w:r>
                  <w:r>
                    <w:rPr>
                      <w:rFonts w:ascii="宋体"/>
                      <w:sz w:val="18"/>
                      <w:szCs w:val="18"/>
                      <w:u w:val="single"/>
                    </w:rPr>
                    <w:t>330</w:t>
                  </w:r>
                </w:p>
              </w:tc>
              <w:tc>
                <w:tcPr>
                  <w:tcW w:w="492" w:type="pct"/>
                  <w:vAlign w:val="center"/>
                </w:tcPr>
                <w:p>
                  <w:pPr>
                    <w:spacing w:line="300" w:lineRule="exact"/>
                    <w:jc w:val="center"/>
                    <w:textAlignment w:val="center"/>
                    <w:rPr>
                      <w:rFonts w:ascii="宋体"/>
                      <w:sz w:val="18"/>
                      <w:szCs w:val="18"/>
                      <w:u w:val="single"/>
                    </w:rPr>
                  </w:pPr>
                  <w:r>
                    <w:rPr>
                      <w:rFonts w:hint="eastAsia" w:ascii="宋体"/>
                      <w:sz w:val="18"/>
                      <w:szCs w:val="18"/>
                      <w:u w:val="single"/>
                    </w:rPr>
                    <w:t>1</w:t>
                  </w:r>
                  <w:r>
                    <w:rPr>
                      <w:rFonts w:ascii="宋体"/>
                      <w:sz w:val="18"/>
                      <w:szCs w:val="18"/>
                      <w:u w:val="single"/>
                    </w:rPr>
                    <w:t>43</w:t>
                  </w:r>
                  <w:r>
                    <w:rPr>
                      <w:rFonts w:hint="eastAsia" w:ascii="宋体"/>
                      <w:sz w:val="18"/>
                      <w:szCs w:val="18"/>
                      <w:u w:val="single"/>
                    </w:rPr>
                    <w:t>～</w:t>
                  </w:r>
                  <w:r>
                    <w:rPr>
                      <w:rFonts w:ascii="宋体"/>
                      <w:sz w:val="18"/>
                      <w:szCs w:val="18"/>
                      <w:u w:val="single"/>
                    </w:rPr>
                    <w:t>330</w:t>
                  </w:r>
                </w:p>
              </w:tc>
              <w:tc>
                <w:tcPr>
                  <w:tcW w:w="569" w:type="pct"/>
                  <w:vAlign w:val="center"/>
                </w:tcPr>
                <w:p>
                  <w:pPr>
                    <w:spacing w:line="300" w:lineRule="exact"/>
                    <w:textAlignment w:val="center"/>
                    <w:rPr>
                      <w:rFonts w:ascii="宋体"/>
                      <w:sz w:val="18"/>
                      <w:szCs w:val="18"/>
                      <w:u w:val="single"/>
                    </w:rPr>
                  </w:pPr>
                  <w:r>
                    <w:rPr>
                      <w:rFonts w:hint="eastAsia" w:ascii="宋体"/>
                      <w:sz w:val="18"/>
                      <w:szCs w:val="18"/>
                      <w:u w:val="single"/>
                    </w:rPr>
                    <w:t>不可思议的破坏</w:t>
                  </w:r>
                </w:p>
              </w:tc>
              <w:tc>
                <w:tcPr>
                  <w:tcW w:w="2874" w:type="pct"/>
                  <w:vAlign w:val="center"/>
                </w:tcPr>
                <w:p>
                  <w:pPr>
                    <w:spacing w:line="300" w:lineRule="exact"/>
                    <w:textAlignment w:val="center"/>
                    <w:rPr>
                      <w:rFonts w:ascii="宋体"/>
                      <w:sz w:val="18"/>
                      <w:szCs w:val="18"/>
                    </w:rPr>
                  </w:pPr>
                  <w:r>
                    <w:rPr>
                      <w:rFonts w:hint="eastAsia" w:ascii="宋体"/>
                      <w:sz w:val="18"/>
                      <w:szCs w:val="18"/>
                    </w:rPr>
                    <w:t>万一发生最大风速超过</w:t>
                  </w:r>
                  <w:r>
                    <w:rPr>
                      <w:rFonts w:ascii="宋体"/>
                      <w:sz w:val="18"/>
                      <w:szCs w:val="18"/>
                    </w:rPr>
                    <w:t>F</w:t>
                  </w:r>
                  <w:r>
                    <w:rPr>
                      <w:rFonts w:ascii="宋体"/>
                      <w:sz w:val="18"/>
                      <w:szCs w:val="18"/>
                      <w:vertAlign w:val="subscript"/>
                    </w:rPr>
                    <w:t>6</w:t>
                  </w:r>
                  <w:r>
                    <w:rPr>
                      <w:rFonts w:hint="eastAsia" w:ascii="宋体"/>
                      <w:sz w:val="18"/>
                      <w:szCs w:val="18"/>
                    </w:rPr>
                    <w:t>的龙卷风，破坏的程度和形式是不可思议的许多飞射物，如冰柜、水加热器、贮罐和汽车，会对构筑物产生严重的次生破坏。</w:t>
                  </w:r>
                </w:p>
              </w:tc>
            </w:tr>
          </w:tbl>
          <w:p>
            <w:pPr>
              <w:snapToGrid w:val="0"/>
              <w:spacing w:line="360" w:lineRule="auto"/>
              <w:jc w:val="center"/>
              <w:rPr>
                <w:rFonts w:eastAsia="黑体"/>
                <w:color w:val="000000" w:themeColor="text1"/>
                <w:sz w:val="24"/>
                <w:highlight w:val="yellow"/>
                <w14:textFill>
                  <w14:solidFill>
                    <w14:schemeClr w14:val="tx1"/>
                  </w14:solidFill>
                </w14:textFill>
              </w:rPr>
            </w:pPr>
          </w:p>
        </w:tc>
      </w:tr>
    </w:tbl>
    <w:p>
      <w:pPr>
        <w:adjustRightInd w:val="0"/>
        <w:snapToGrid w:val="0"/>
        <w:spacing w:before="93" w:beforeLines="30" w:line="360" w:lineRule="auto"/>
        <w:rPr>
          <w:rFonts w:eastAsia="黑体"/>
          <w:color w:val="000000" w:themeColor="text1"/>
          <w:sz w:val="24"/>
          <w14:textFill>
            <w14:solidFill>
              <w14:schemeClr w14:val="tx1"/>
            </w14:solidFill>
          </w14:textFill>
        </w:rPr>
      </w:pPr>
    </w:p>
    <w:p>
      <w:pPr>
        <w:adjustRightInd w:val="0"/>
        <w:snapToGrid w:val="0"/>
        <w:spacing w:before="93" w:beforeLines="30" w:line="360" w:lineRule="auto"/>
        <w:rPr>
          <w:rFonts w:eastAsia="黑体"/>
          <w:color w:val="000000" w:themeColor="text1"/>
          <w:sz w:val="24"/>
          <w14:textFill>
            <w14:solidFill>
              <w14:schemeClr w14:val="tx1"/>
            </w14:solidFill>
          </w14:textFill>
        </w:rPr>
      </w:pPr>
    </w:p>
    <w:p>
      <w:pPr>
        <w:adjustRightInd w:val="0"/>
        <w:snapToGrid w:val="0"/>
        <w:spacing w:before="93" w:beforeLines="30" w:line="360" w:lineRule="auto"/>
        <w:rPr>
          <w:rFonts w:eastAsia="黑体"/>
          <w:color w:val="000000" w:themeColor="text1"/>
          <w:sz w:val="24"/>
          <w14:textFill>
            <w14:solidFill>
              <w14:schemeClr w14:val="tx1"/>
            </w14:solidFill>
          </w14:textFill>
        </w:rPr>
        <w:sectPr>
          <w:pgSz w:w="16838" w:h="11906" w:orient="landscape"/>
          <w:pgMar w:top="1588" w:right="1440" w:bottom="1588" w:left="1440" w:header="851" w:footer="992" w:gutter="0"/>
          <w:cols w:space="425" w:num="1"/>
          <w:docGrid w:type="lines" w:linePitch="312" w:charSpace="0"/>
        </w:sectPr>
      </w:pP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6"/>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474" w:type="pct"/>
          </w:tcPr>
          <w:p>
            <w:pPr>
              <w:snapToGrid w:val="0"/>
              <w:spacing w:line="360" w:lineRule="auto"/>
              <w:jc w:val="center"/>
              <w:rPr>
                <w:b/>
                <w:bCs/>
                <w:color w:val="000000" w:themeColor="text1"/>
                <w:sz w:val="32"/>
                <w14:textFill>
                  <w14:solidFill>
                    <w14:schemeClr w14:val="tx1"/>
                  </w14:solidFill>
                </w14:textFill>
              </w:rPr>
            </w:pPr>
            <w:r>
              <w:rPr>
                <w:rFonts w:hint="eastAsia"/>
                <w:color w:val="000000" w:themeColor="text1"/>
                <w:sz w:val="24"/>
                <w14:textFill>
                  <w14:solidFill>
                    <w14:schemeClr w14:val="tx1"/>
                  </w14:solidFill>
                </w14:textFill>
              </w:rPr>
              <w:t>现行《规范》条文</w:t>
            </w:r>
          </w:p>
        </w:tc>
        <w:tc>
          <w:tcPr>
            <w:tcW w:w="2526" w:type="pct"/>
          </w:tcPr>
          <w:p>
            <w:pPr>
              <w:snapToGrid w:val="0"/>
              <w:spacing w:line="360" w:lineRule="auto"/>
              <w:jc w:val="center"/>
              <w:rPr>
                <w:b/>
                <w:bCs/>
                <w:color w:val="000000" w:themeColor="text1"/>
                <w:sz w:val="32"/>
                <w14:textFill>
                  <w14:solidFill>
                    <w14:schemeClr w14:val="tx1"/>
                  </w14:solidFill>
                </w14:textFill>
              </w:rPr>
            </w:pPr>
            <w:r>
              <w:rPr>
                <w:rFonts w:hint="eastAsia"/>
                <w:color w:val="000000" w:themeColor="text1"/>
                <w:sz w:val="24"/>
                <w14:textFill>
                  <w14:solidFill>
                    <w14:schemeClr w14:val="tx1"/>
                  </w14:solidFill>
                </w14:textFill>
              </w:rPr>
              <w:t>修订征求意见稿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snapToGrid w:val="0"/>
              <w:spacing w:line="360" w:lineRule="auto"/>
              <w:jc w:val="center"/>
              <w:rPr>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引用标准名录</w:t>
            </w:r>
          </w:p>
        </w:tc>
        <w:tc>
          <w:tcPr>
            <w:tcW w:w="2526" w:type="pct"/>
            <w:vAlign w:val="center"/>
          </w:tcPr>
          <w:p>
            <w:pPr>
              <w:snapToGrid w:val="0"/>
              <w:spacing w:line="360" w:lineRule="auto"/>
              <w:jc w:val="center"/>
              <w:rPr>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引用标准名录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pct"/>
            <w:vAlign w:val="center"/>
          </w:tcPr>
          <w:p>
            <w:pPr>
              <w:snapToGrid w:val="0"/>
              <w:spacing w:line="360" w:lineRule="auto"/>
            </w:pPr>
            <w:r>
              <w:rPr>
                <w:rFonts w:hint="eastAsia"/>
              </w:rPr>
              <w:t>《</w:t>
            </w:r>
            <w:r>
              <w:rPr>
                <w:bdr w:val="single" w:color="auto" w:sz="4" w:space="0"/>
              </w:rPr>
              <w:t>采</w:t>
            </w:r>
            <w:r>
              <w:t>暖通风与空气调节设计规范</w:t>
            </w:r>
            <w:r>
              <w:rPr>
                <w:rFonts w:hint="eastAsia"/>
              </w:rPr>
              <w:t>》</w:t>
            </w:r>
            <w:r>
              <w:t>GB 50019</w:t>
            </w:r>
          </w:p>
          <w:p>
            <w:pPr>
              <w:snapToGrid w:val="0"/>
              <w:spacing w:line="360" w:lineRule="auto"/>
              <w:rPr>
                <w:bdr w:val="single" w:color="auto" w:sz="4" w:space="0"/>
              </w:rPr>
            </w:pPr>
            <w:r>
              <w:rPr>
                <w:rFonts w:hint="eastAsia"/>
                <w:bdr w:val="single" w:color="auto" w:sz="4" w:space="0"/>
              </w:rPr>
              <w:t>《地面气象观测规范  第1部分：总则》QX/T 45</w:t>
            </w:r>
          </w:p>
          <w:p>
            <w:pPr>
              <w:snapToGrid w:val="0"/>
              <w:spacing w:line="360" w:lineRule="auto"/>
              <w:rPr>
                <w:rFonts w:eastAsia="黑体"/>
                <w:color w:val="000000" w:themeColor="text1"/>
                <w:sz w:val="24"/>
                <w14:textFill>
                  <w14:solidFill>
                    <w14:schemeClr w14:val="tx1"/>
                  </w14:solidFill>
                </w14:textFill>
              </w:rPr>
            </w:pPr>
            <w:r>
              <w:rPr>
                <w:rFonts w:hint="eastAsia"/>
                <w:bdr w:val="single" w:color="auto" w:sz="4" w:space="0"/>
              </w:rPr>
              <w:t>《地面气象观测规范  第17部分：自动气象站观测》QX/T 61</w:t>
            </w:r>
          </w:p>
        </w:tc>
        <w:tc>
          <w:tcPr>
            <w:tcW w:w="2526" w:type="pct"/>
            <w:vAlign w:val="center"/>
          </w:tcPr>
          <w:p>
            <w:r>
              <w:rPr>
                <w:rFonts w:hint="eastAsia"/>
              </w:rPr>
              <w:t>《</w:t>
            </w:r>
            <w:r>
              <w:rPr>
                <w:rFonts w:hint="eastAsia"/>
                <w:u w:val="single"/>
              </w:rPr>
              <w:t>工业建筑供</w:t>
            </w:r>
            <w:r>
              <w:t>暖通风与空气调节设计规范</w:t>
            </w:r>
            <w:r>
              <w:rPr>
                <w:rFonts w:hint="eastAsia"/>
              </w:rPr>
              <w:t>》</w:t>
            </w:r>
            <w:r>
              <w:t>GB 50019</w:t>
            </w:r>
          </w:p>
          <w:p>
            <w:pPr>
              <w:rPr>
                <w:bdr w:val="single" w:color="auto" w:sz="4" w:space="0"/>
              </w:rPr>
            </w:pPr>
            <w:r>
              <w:rPr>
                <w:rFonts w:hint="eastAsia"/>
                <w:u w:val="single"/>
              </w:rPr>
              <w:t>《核电厂气象观测系统建设及数据统计分析技术规范》N</w:t>
            </w:r>
            <w:r>
              <w:rPr>
                <w:u w:val="single"/>
              </w:rPr>
              <w:t>B/T 20567</w:t>
            </w:r>
          </w:p>
          <w:p>
            <w:pPr>
              <w:rPr>
                <w:u w:val="single"/>
              </w:rPr>
            </w:pPr>
            <w:r>
              <w:rPr>
                <w:rFonts w:hint="eastAsia"/>
                <w:u w:val="single"/>
              </w:rPr>
              <w:t>《核电厂气象观测规范》Q</w:t>
            </w:r>
            <w:r>
              <w:rPr>
                <w:u w:val="single"/>
              </w:rPr>
              <w:t>X/T 369</w:t>
            </w:r>
          </w:p>
          <w:p>
            <w:pPr>
              <w:rPr>
                <w:u w:val="single"/>
              </w:rPr>
            </w:pPr>
            <w:r>
              <w:rPr>
                <w:rFonts w:hint="eastAsia"/>
                <w:u w:val="single"/>
              </w:rPr>
              <w:t>《核电厂厂址大气扩散试验规范》N</w:t>
            </w:r>
            <w:r>
              <w:rPr>
                <w:u w:val="single"/>
              </w:rPr>
              <w:t>B/T 20202</w:t>
            </w:r>
          </w:p>
          <w:p>
            <w:pPr>
              <w:rPr>
                <w:u w:val="single"/>
              </w:rPr>
            </w:pPr>
            <w:r>
              <w:rPr>
                <w:rFonts w:hint="eastAsia"/>
                <w:u w:val="single"/>
              </w:rPr>
              <w:t>《电力工程气象勘测技术规程》D</w:t>
            </w:r>
            <w:r>
              <w:rPr>
                <w:u w:val="single"/>
              </w:rPr>
              <w:t>L/T 5158</w:t>
            </w:r>
          </w:p>
        </w:tc>
      </w:tr>
    </w:tbl>
    <w:p>
      <w:pPr>
        <w:spacing w:after="312" w:afterLines="100" w:line="520" w:lineRule="exact"/>
        <w:outlineLvl w:val="0"/>
        <w:rPr>
          <w:rFonts w:hint="eastAsia"/>
          <w:b/>
          <w:bCs/>
          <w:color w:val="000000" w:themeColor="text1"/>
          <w:sz w:val="44"/>
          <w:szCs w:val="44"/>
          <w14:textFill>
            <w14:solidFill>
              <w14:schemeClr w14:val="tx1"/>
            </w14:solidFill>
          </w14:textFill>
        </w:rPr>
      </w:pPr>
      <w:bookmarkStart w:id="32" w:name="_GoBack"/>
      <w:bookmarkEnd w:id="32"/>
    </w:p>
    <w:sectPr>
      <w:footerReference r:id="rId6" w:type="first"/>
      <w:pgSz w:w="11906" w:h="16838"/>
      <w:pgMar w:top="1440" w:right="1588" w:bottom="1440"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隶书">
    <w:altName w:val="宋体"/>
    <w:panose1 w:val="0201050906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等线 Light">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4"/>
      </w:rPr>
    </w:pPr>
    <w:r>
      <w:rPr>
        <w:rStyle w:val="34"/>
      </w:rPr>
      <w:fldChar w:fldCharType="begin"/>
    </w:r>
    <w:r>
      <w:rPr>
        <w:rStyle w:val="34"/>
      </w:rPr>
      <w:instrText xml:space="preserve">PAGE  </w:instrText>
    </w:r>
    <w:r>
      <w:rPr>
        <w:rStyle w:val="34"/>
      </w:rPr>
      <w:fldChar w:fldCharType="separate"/>
    </w:r>
    <w:r>
      <w:rPr>
        <w:rStyle w:val="34"/>
      </w:rPr>
      <w:t>8</w:t>
    </w:r>
    <w:r>
      <w:rPr>
        <w:rStyle w:val="34"/>
      </w:rPr>
      <w:fldChar w:fldCharType="end"/>
    </w:r>
  </w:p>
  <w:p>
    <w:pPr>
      <w:pStyle w:val="1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34"/>
      </w:rPr>
    </w:pPr>
    <w:r>
      <w:rPr>
        <w:rStyle w:val="34"/>
      </w:rPr>
      <w:fldChar w:fldCharType="begin"/>
    </w:r>
    <w:r>
      <w:rPr>
        <w:rStyle w:val="34"/>
      </w:rPr>
      <w:instrText xml:space="preserve">PAGE  </w:instrText>
    </w:r>
    <w:r>
      <w:rPr>
        <w:rStyle w:val="34"/>
      </w:rPr>
      <w:fldChar w:fldCharType="separate"/>
    </w:r>
    <w:r>
      <w:rPr>
        <w:rStyle w:val="34"/>
      </w:rPr>
      <w:t>30</w:t>
    </w:r>
    <w:r>
      <w:rPr>
        <w:rStyle w:val="34"/>
      </w:rPr>
      <w:fldChar w:fldCharType="end"/>
    </w:r>
  </w:p>
  <w:p>
    <w:pPr>
      <w:pStyle w:val="1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34"/>
      </w:rPr>
    </w:pPr>
    <w:r>
      <w:rPr>
        <w:rStyle w:val="34"/>
      </w:rPr>
      <w:fldChar w:fldCharType="begin"/>
    </w:r>
    <w:r>
      <w:rPr>
        <w:rStyle w:val="34"/>
      </w:rPr>
      <w:instrText xml:space="preserve">PAGE  </w:instrText>
    </w:r>
    <w:r>
      <w:rPr>
        <w:rStyle w:val="34"/>
      </w:rPr>
      <w:fldChar w:fldCharType="separate"/>
    </w:r>
    <w:r>
      <w:rPr>
        <w:rStyle w:val="34"/>
      </w:rPr>
      <w:t>21</w:t>
    </w:r>
    <w:r>
      <w:rPr>
        <w:rStyle w:val="34"/>
      </w:rP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692FBB"/>
    <w:multiLevelType w:val="multilevel"/>
    <w:tmpl w:val="2A692FBB"/>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2CA33117"/>
    <w:multiLevelType w:val="multilevel"/>
    <w:tmpl w:val="2CA33117"/>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true"/>
  <w:bordersDoNotSurroundHeader w:val="true"/>
  <w:bordersDoNotSurroundFooter w:val="tru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9B"/>
    <w:rsid w:val="000009C0"/>
    <w:rsid w:val="00000E88"/>
    <w:rsid w:val="0000117B"/>
    <w:rsid w:val="000012FA"/>
    <w:rsid w:val="0000197B"/>
    <w:rsid w:val="00003282"/>
    <w:rsid w:val="000037D9"/>
    <w:rsid w:val="000046C8"/>
    <w:rsid w:val="000047C7"/>
    <w:rsid w:val="00004854"/>
    <w:rsid w:val="00004A55"/>
    <w:rsid w:val="00004B7C"/>
    <w:rsid w:val="0000599C"/>
    <w:rsid w:val="00007063"/>
    <w:rsid w:val="00007A47"/>
    <w:rsid w:val="00007CB0"/>
    <w:rsid w:val="0001039F"/>
    <w:rsid w:val="000113DB"/>
    <w:rsid w:val="00011A4E"/>
    <w:rsid w:val="000122E4"/>
    <w:rsid w:val="00012D8B"/>
    <w:rsid w:val="00012FFD"/>
    <w:rsid w:val="00013168"/>
    <w:rsid w:val="00013555"/>
    <w:rsid w:val="00013647"/>
    <w:rsid w:val="00013836"/>
    <w:rsid w:val="00014536"/>
    <w:rsid w:val="0001453A"/>
    <w:rsid w:val="00014AC6"/>
    <w:rsid w:val="00014B47"/>
    <w:rsid w:val="00014C9E"/>
    <w:rsid w:val="000154C3"/>
    <w:rsid w:val="00016897"/>
    <w:rsid w:val="00017391"/>
    <w:rsid w:val="0002037A"/>
    <w:rsid w:val="00020561"/>
    <w:rsid w:val="00020E24"/>
    <w:rsid w:val="00021558"/>
    <w:rsid w:val="00021774"/>
    <w:rsid w:val="000222D2"/>
    <w:rsid w:val="00022638"/>
    <w:rsid w:val="00022AEF"/>
    <w:rsid w:val="0002330B"/>
    <w:rsid w:val="00023730"/>
    <w:rsid w:val="000239ED"/>
    <w:rsid w:val="00023D82"/>
    <w:rsid w:val="00023F20"/>
    <w:rsid w:val="00024717"/>
    <w:rsid w:val="00025BC4"/>
    <w:rsid w:val="00026A23"/>
    <w:rsid w:val="00026B4D"/>
    <w:rsid w:val="00026F43"/>
    <w:rsid w:val="00027E87"/>
    <w:rsid w:val="000301E9"/>
    <w:rsid w:val="000305A3"/>
    <w:rsid w:val="00030716"/>
    <w:rsid w:val="00030C8F"/>
    <w:rsid w:val="00030FF9"/>
    <w:rsid w:val="00031FE6"/>
    <w:rsid w:val="000325B6"/>
    <w:rsid w:val="00032B18"/>
    <w:rsid w:val="000338CF"/>
    <w:rsid w:val="00033EA6"/>
    <w:rsid w:val="00035971"/>
    <w:rsid w:val="00036398"/>
    <w:rsid w:val="00036B31"/>
    <w:rsid w:val="00037747"/>
    <w:rsid w:val="000400F2"/>
    <w:rsid w:val="00040230"/>
    <w:rsid w:val="00041046"/>
    <w:rsid w:val="00041157"/>
    <w:rsid w:val="000416B6"/>
    <w:rsid w:val="000416EB"/>
    <w:rsid w:val="0004324D"/>
    <w:rsid w:val="000433B7"/>
    <w:rsid w:val="000434A6"/>
    <w:rsid w:val="000434BA"/>
    <w:rsid w:val="00044B12"/>
    <w:rsid w:val="00045359"/>
    <w:rsid w:val="0004558B"/>
    <w:rsid w:val="000459D9"/>
    <w:rsid w:val="00045D8A"/>
    <w:rsid w:val="00045EE2"/>
    <w:rsid w:val="0004601A"/>
    <w:rsid w:val="0004615C"/>
    <w:rsid w:val="00046364"/>
    <w:rsid w:val="00046E42"/>
    <w:rsid w:val="00047691"/>
    <w:rsid w:val="0004789C"/>
    <w:rsid w:val="00047FEB"/>
    <w:rsid w:val="00050A02"/>
    <w:rsid w:val="000528B0"/>
    <w:rsid w:val="00052EB2"/>
    <w:rsid w:val="000531B9"/>
    <w:rsid w:val="00053294"/>
    <w:rsid w:val="00053344"/>
    <w:rsid w:val="00053ACB"/>
    <w:rsid w:val="00053BBC"/>
    <w:rsid w:val="00053BBF"/>
    <w:rsid w:val="00054108"/>
    <w:rsid w:val="000544D0"/>
    <w:rsid w:val="00054C9B"/>
    <w:rsid w:val="00055397"/>
    <w:rsid w:val="00055606"/>
    <w:rsid w:val="00055B50"/>
    <w:rsid w:val="00055BEF"/>
    <w:rsid w:val="00056170"/>
    <w:rsid w:val="00056655"/>
    <w:rsid w:val="0005685E"/>
    <w:rsid w:val="0005687B"/>
    <w:rsid w:val="00056BB3"/>
    <w:rsid w:val="00056C6C"/>
    <w:rsid w:val="00056F48"/>
    <w:rsid w:val="000571F6"/>
    <w:rsid w:val="000572F5"/>
    <w:rsid w:val="00057316"/>
    <w:rsid w:val="00057331"/>
    <w:rsid w:val="00057485"/>
    <w:rsid w:val="000576AB"/>
    <w:rsid w:val="00057FF7"/>
    <w:rsid w:val="0006054E"/>
    <w:rsid w:val="00060594"/>
    <w:rsid w:val="00061FDC"/>
    <w:rsid w:val="0006209F"/>
    <w:rsid w:val="00062BE8"/>
    <w:rsid w:val="00062CF4"/>
    <w:rsid w:val="00062E25"/>
    <w:rsid w:val="00063564"/>
    <w:rsid w:val="00063AE9"/>
    <w:rsid w:val="00064629"/>
    <w:rsid w:val="00064913"/>
    <w:rsid w:val="00064A69"/>
    <w:rsid w:val="00065527"/>
    <w:rsid w:val="000661A3"/>
    <w:rsid w:val="00066E09"/>
    <w:rsid w:val="000678C7"/>
    <w:rsid w:val="000700BF"/>
    <w:rsid w:val="000701E8"/>
    <w:rsid w:val="0007029F"/>
    <w:rsid w:val="00070618"/>
    <w:rsid w:val="0007064D"/>
    <w:rsid w:val="000709BA"/>
    <w:rsid w:val="00070B76"/>
    <w:rsid w:val="000712CA"/>
    <w:rsid w:val="00072835"/>
    <w:rsid w:val="000729C8"/>
    <w:rsid w:val="00073AFD"/>
    <w:rsid w:val="00074680"/>
    <w:rsid w:val="00074C9C"/>
    <w:rsid w:val="00075B72"/>
    <w:rsid w:val="000766D6"/>
    <w:rsid w:val="0007724D"/>
    <w:rsid w:val="000777D9"/>
    <w:rsid w:val="0007785F"/>
    <w:rsid w:val="00077DA1"/>
    <w:rsid w:val="000807B2"/>
    <w:rsid w:val="00080C59"/>
    <w:rsid w:val="000814C7"/>
    <w:rsid w:val="00081505"/>
    <w:rsid w:val="00081647"/>
    <w:rsid w:val="00081826"/>
    <w:rsid w:val="0008258A"/>
    <w:rsid w:val="00082666"/>
    <w:rsid w:val="00082C97"/>
    <w:rsid w:val="00083186"/>
    <w:rsid w:val="00083665"/>
    <w:rsid w:val="000838A2"/>
    <w:rsid w:val="00083E5D"/>
    <w:rsid w:val="000849D4"/>
    <w:rsid w:val="000850DD"/>
    <w:rsid w:val="00085FE4"/>
    <w:rsid w:val="00085FF6"/>
    <w:rsid w:val="0008613E"/>
    <w:rsid w:val="00086588"/>
    <w:rsid w:val="000866E1"/>
    <w:rsid w:val="00086BE0"/>
    <w:rsid w:val="00086D44"/>
    <w:rsid w:val="00087197"/>
    <w:rsid w:val="0008723C"/>
    <w:rsid w:val="0009004B"/>
    <w:rsid w:val="00090345"/>
    <w:rsid w:val="000909D5"/>
    <w:rsid w:val="00092B1A"/>
    <w:rsid w:val="00093920"/>
    <w:rsid w:val="00093DEB"/>
    <w:rsid w:val="000942CF"/>
    <w:rsid w:val="00094733"/>
    <w:rsid w:val="00094A07"/>
    <w:rsid w:val="00094A7E"/>
    <w:rsid w:val="00094C56"/>
    <w:rsid w:val="00095096"/>
    <w:rsid w:val="000958AC"/>
    <w:rsid w:val="000960D9"/>
    <w:rsid w:val="00096BA4"/>
    <w:rsid w:val="00096D58"/>
    <w:rsid w:val="0009711F"/>
    <w:rsid w:val="0009784B"/>
    <w:rsid w:val="00097D1D"/>
    <w:rsid w:val="00097F97"/>
    <w:rsid w:val="000A0349"/>
    <w:rsid w:val="000A17DC"/>
    <w:rsid w:val="000A1BF8"/>
    <w:rsid w:val="000A2502"/>
    <w:rsid w:val="000A2A16"/>
    <w:rsid w:val="000A2C06"/>
    <w:rsid w:val="000A2EA6"/>
    <w:rsid w:val="000A3A2E"/>
    <w:rsid w:val="000A42E6"/>
    <w:rsid w:val="000A478C"/>
    <w:rsid w:val="000A5060"/>
    <w:rsid w:val="000A54CE"/>
    <w:rsid w:val="000A5A52"/>
    <w:rsid w:val="000A6260"/>
    <w:rsid w:val="000A63A2"/>
    <w:rsid w:val="000A6A97"/>
    <w:rsid w:val="000A6ADA"/>
    <w:rsid w:val="000A6EA7"/>
    <w:rsid w:val="000A6FA3"/>
    <w:rsid w:val="000A7509"/>
    <w:rsid w:val="000A7BE8"/>
    <w:rsid w:val="000B0983"/>
    <w:rsid w:val="000B0A18"/>
    <w:rsid w:val="000B22D3"/>
    <w:rsid w:val="000B25CE"/>
    <w:rsid w:val="000B2895"/>
    <w:rsid w:val="000B2FD2"/>
    <w:rsid w:val="000B307E"/>
    <w:rsid w:val="000B37DF"/>
    <w:rsid w:val="000B38CD"/>
    <w:rsid w:val="000B43A0"/>
    <w:rsid w:val="000B4C75"/>
    <w:rsid w:val="000B5035"/>
    <w:rsid w:val="000B622E"/>
    <w:rsid w:val="000B65DC"/>
    <w:rsid w:val="000B66AA"/>
    <w:rsid w:val="000B6C0E"/>
    <w:rsid w:val="000B6E2E"/>
    <w:rsid w:val="000B7E4D"/>
    <w:rsid w:val="000C027F"/>
    <w:rsid w:val="000C02F2"/>
    <w:rsid w:val="000C0D81"/>
    <w:rsid w:val="000C13E1"/>
    <w:rsid w:val="000C1843"/>
    <w:rsid w:val="000C25BE"/>
    <w:rsid w:val="000C2C8F"/>
    <w:rsid w:val="000C3255"/>
    <w:rsid w:val="000C348A"/>
    <w:rsid w:val="000C4D23"/>
    <w:rsid w:val="000C50D6"/>
    <w:rsid w:val="000C5AB1"/>
    <w:rsid w:val="000C6301"/>
    <w:rsid w:val="000C7D95"/>
    <w:rsid w:val="000C7F35"/>
    <w:rsid w:val="000D0B3E"/>
    <w:rsid w:val="000D0E8E"/>
    <w:rsid w:val="000D1269"/>
    <w:rsid w:val="000D132A"/>
    <w:rsid w:val="000D1931"/>
    <w:rsid w:val="000D2227"/>
    <w:rsid w:val="000D3F7F"/>
    <w:rsid w:val="000D43F4"/>
    <w:rsid w:val="000D483C"/>
    <w:rsid w:val="000D4C99"/>
    <w:rsid w:val="000D51DF"/>
    <w:rsid w:val="000D5832"/>
    <w:rsid w:val="000D63B3"/>
    <w:rsid w:val="000D6BB2"/>
    <w:rsid w:val="000D6D7E"/>
    <w:rsid w:val="000D788A"/>
    <w:rsid w:val="000D7B09"/>
    <w:rsid w:val="000D7D3A"/>
    <w:rsid w:val="000D7FC5"/>
    <w:rsid w:val="000E0464"/>
    <w:rsid w:val="000E0EB3"/>
    <w:rsid w:val="000E159B"/>
    <w:rsid w:val="000E17F1"/>
    <w:rsid w:val="000E1959"/>
    <w:rsid w:val="000E22B3"/>
    <w:rsid w:val="000E25FC"/>
    <w:rsid w:val="000E2831"/>
    <w:rsid w:val="000E39E8"/>
    <w:rsid w:val="000E428C"/>
    <w:rsid w:val="000E4D27"/>
    <w:rsid w:val="000E5414"/>
    <w:rsid w:val="000E6973"/>
    <w:rsid w:val="000E7411"/>
    <w:rsid w:val="000E7BFF"/>
    <w:rsid w:val="000F00CB"/>
    <w:rsid w:val="000F01A7"/>
    <w:rsid w:val="000F070A"/>
    <w:rsid w:val="000F0711"/>
    <w:rsid w:val="000F0B50"/>
    <w:rsid w:val="000F156B"/>
    <w:rsid w:val="000F1924"/>
    <w:rsid w:val="000F1C15"/>
    <w:rsid w:val="000F1C9E"/>
    <w:rsid w:val="000F2230"/>
    <w:rsid w:val="000F2F87"/>
    <w:rsid w:val="000F32D2"/>
    <w:rsid w:val="000F3363"/>
    <w:rsid w:val="000F34F6"/>
    <w:rsid w:val="000F3A73"/>
    <w:rsid w:val="000F425E"/>
    <w:rsid w:val="000F42DF"/>
    <w:rsid w:val="000F43EA"/>
    <w:rsid w:val="000F5460"/>
    <w:rsid w:val="000F582A"/>
    <w:rsid w:val="000F5850"/>
    <w:rsid w:val="000F5996"/>
    <w:rsid w:val="000F5ABE"/>
    <w:rsid w:val="000F6509"/>
    <w:rsid w:val="000F7122"/>
    <w:rsid w:val="000F7292"/>
    <w:rsid w:val="000F763E"/>
    <w:rsid w:val="000F7A86"/>
    <w:rsid w:val="000F7C69"/>
    <w:rsid w:val="000F7DCB"/>
    <w:rsid w:val="00100081"/>
    <w:rsid w:val="001001E7"/>
    <w:rsid w:val="00100946"/>
    <w:rsid w:val="00100ABD"/>
    <w:rsid w:val="00100E9E"/>
    <w:rsid w:val="00101092"/>
    <w:rsid w:val="00101CFD"/>
    <w:rsid w:val="00102765"/>
    <w:rsid w:val="00102FA3"/>
    <w:rsid w:val="0010348C"/>
    <w:rsid w:val="00103915"/>
    <w:rsid w:val="00104AE4"/>
    <w:rsid w:val="0010542A"/>
    <w:rsid w:val="001054A6"/>
    <w:rsid w:val="001055CC"/>
    <w:rsid w:val="00105B77"/>
    <w:rsid w:val="0010605F"/>
    <w:rsid w:val="00106189"/>
    <w:rsid w:val="001065A9"/>
    <w:rsid w:val="00106CF1"/>
    <w:rsid w:val="00106D55"/>
    <w:rsid w:val="00106E42"/>
    <w:rsid w:val="00107A91"/>
    <w:rsid w:val="001102ED"/>
    <w:rsid w:val="0011042F"/>
    <w:rsid w:val="00110A22"/>
    <w:rsid w:val="00110CE8"/>
    <w:rsid w:val="00111086"/>
    <w:rsid w:val="00111657"/>
    <w:rsid w:val="00111BFE"/>
    <w:rsid w:val="00111E92"/>
    <w:rsid w:val="001123B9"/>
    <w:rsid w:val="00112703"/>
    <w:rsid w:val="00112970"/>
    <w:rsid w:val="00112BE8"/>
    <w:rsid w:val="00112C37"/>
    <w:rsid w:val="00112E99"/>
    <w:rsid w:val="00112F3C"/>
    <w:rsid w:val="0011343E"/>
    <w:rsid w:val="0011442D"/>
    <w:rsid w:val="00114622"/>
    <w:rsid w:val="0011475D"/>
    <w:rsid w:val="00115047"/>
    <w:rsid w:val="001157B8"/>
    <w:rsid w:val="00115867"/>
    <w:rsid w:val="00115D09"/>
    <w:rsid w:val="00115F12"/>
    <w:rsid w:val="00115F4A"/>
    <w:rsid w:val="0011677B"/>
    <w:rsid w:val="001167DA"/>
    <w:rsid w:val="00116BFF"/>
    <w:rsid w:val="0011792A"/>
    <w:rsid w:val="001217FF"/>
    <w:rsid w:val="00121AF9"/>
    <w:rsid w:val="00122335"/>
    <w:rsid w:val="0012258C"/>
    <w:rsid w:val="0012287C"/>
    <w:rsid w:val="00124065"/>
    <w:rsid w:val="0012439E"/>
    <w:rsid w:val="00124429"/>
    <w:rsid w:val="0012468E"/>
    <w:rsid w:val="001246B9"/>
    <w:rsid w:val="00124BC2"/>
    <w:rsid w:val="00125D03"/>
    <w:rsid w:val="00125E06"/>
    <w:rsid w:val="00125E97"/>
    <w:rsid w:val="0012626C"/>
    <w:rsid w:val="00126425"/>
    <w:rsid w:val="00126812"/>
    <w:rsid w:val="00126B62"/>
    <w:rsid w:val="0012776D"/>
    <w:rsid w:val="00127E6F"/>
    <w:rsid w:val="0013010A"/>
    <w:rsid w:val="001306D6"/>
    <w:rsid w:val="00130F24"/>
    <w:rsid w:val="001310B7"/>
    <w:rsid w:val="00131C2B"/>
    <w:rsid w:val="00132600"/>
    <w:rsid w:val="00132AE8"/>
    <w:rsid w:val="00132BA3"/>
    <w:rsid w:val="001333AC"/>
    <w:rsid w:val="001336FC"/>
    <w:rsid w:val="00133810"/>
    <w:rsid w:val="0013411E"/>
    <w:rsid w:val="0013419A"/>
    <w:rsid w:val="00134526"/>
    <w:rsid w:val="0013472E"/>
    <w:rsid w:val="00134923"/>
    <w:rsid w:val="001349A5"/>
    <w:rsid w:val="0013562D"/>
    <w:rsid w:val="00135A82"/>
    <w:rsid w:val="00135C35"/>
    <w:rsid w:val="0013778A"/>
    <w:rsid w:val="00137995"/>
    <w:rsid w:val="00137A22"/>
    <w:rsid w:val="00137A3D"/>
    <w:rsid w:val="00137E50"/>
    <w:rsid w:val="001405CC"/>
    <w:rsid w:val="001405FD"/>
    <w:rsid w:val="0014148C"/>
    <w:rsid w:val="001422ED"/>
    <w:rsid w:val="001427F7"/>
    <w:rsid w:val="00143659"/>
    <w:rsid w:val="00143781"/>
    <w:rsid w:val="00143C32"/>
    <w:rsid w:val="00144760"/>
    <w:rsid w:val="0014510C"/>
    <w:rsid w:val="00145147"/>
    <w:rsid w:val="001455E7"/>
    <w:rsid w:val="00145E25"/>
    <w:rsid w:val="00146074"/>
    <w:rsid w:val="00146333"/>
    <w:rsid w:val="001464D3"/>
    <w:rsid w:val="0014651B"/>
    <w:rsid w:val="001477F4"/>
    <w:rsid w:val="0015047E"/>
    <w:rsid w:val="0015052C"/>
    <w:rsid w:val="0015067D"/>
    <w:rsid w:val="00150B92"/>
    <w:rsid w:val="00150BC0"/>
    <w:rsid w:val="001511BD"/>
    <w:rsid w:val="0015125C"/>
    <w:rsid w:val="001517B9"/>
    <w:rsid w:val="00151861"/>
    <w:rsid w:val="00152AFC"/>
    <w:rsid w:val="00152BF3"/>
    <w:rsid w:val="001530E9"/>
    <w:rsid w:val="0015314E"/>
    <w:rsid w:val="00153251"/>
    <w:rsid w:val="001539CC"/>
    <w:rsid w:val="0015569D"/>
    <w:rsid w:val="00155928"/>
    <w:rsid w:val="0015628A"/>
    <w:rsid w:val="00156635"/>
    <w:rsid w:val="0015667F"/>
    <w:rsid w:val="00156B1C"/>
    <w:rsid w:val="00156B3B"/>
    <w:rsid w:val="0015727A"/>
    <w:rsid w:val="0015746D"/>
    <w:rsid w:val="0015749C"/>
    <w:rsid w:val="001601C5"/>
    <w:rsid w:val="00160B80"/>
    <w:rsid w:val="001613BA"/>
    <w:rsid w:val="00163168"/>
    <w:rsid w:val="001633B0"/>
    <w:rsid w:val="00163486"/>
    <w:rsid w:val="00163C2F"/>
    <w:rsid w:val="00163F5A"/>
    <w:rsid w:val="001640AC"/>
    <w:rsid w:val="00164308"/>
    <w:rsid w:val="00164DA1"/>
    <w:rsid w:val="00164FC7"/>
    <w:rsid w:val="001651A4"/>
    <w:rsid w:val="00165260"/>
    <w:rsid w:val="001665DD"/>
    <w:rsid w:val="00166927"/>
    <w:rsid w:val="0016702D"/>
    <w:rsid w:val="001677BE"/>
    <w:rsid w:val="0017046A"/>
    <w:rsid w:val="00170CA5"/>
    <w:rsid w:val="001711B1"/>
    <w:rsid w:val="001715E6"/>
    <w:rsid w:val="00171677"/>
    <w:rsid w:val="00172001"/>
    <w:rsid w:val="00173292"/>
    <w:rsid w:val="00173374"/>
    <w:rsid w:val="001734BE"/>
    <w:rsid w:val="001734FB"/>
    <w:rsid w:val="00173622"/>
    <w:rsid w:val="001739D8"/>
    <w:rsid w:val="001740EC"/>
    <w:rsid w:val="0017504C"/>
    <w:rsid w:val="00175506"/>
    <w:rsid w:val="00175643"/>
    <w:rsid w:val="00175891"/>
    <w:rsid w:val="0017651C"/>
    <w:rsid w:val="00176B1A"/>
    <w:rsid w:val="001770A1"/>
    <w:rsid w:val="001776F0"/>
    <w:rsid w:val="001807B3"/>
    <w:rsid w:val="00180ABC"/>
    <w:rsid w:val="001811A1"/>
    <w:rsid w:val="00181205"/>
    <w:rsid w:val="00181AF3"/>
    <w:rsid w:val="00181B66"/>
    <w:rsid w:val="00182083"/>
    <w:rsid w:val="0018235A"/>
    <w:rsid w:val="00182CB9"/>
    <w:rsid w:val="00183175"/>
    <w:rsid w:val="00183508"/>
    <w:rsid w:val="001854D6"/>
    <w:rsid w:val="00185C69"/>
    <w:rsid w:val="00185D97"/>
    <w:rsid w:val="00187470"/>
    <w:rsid w:val="00187AF1"/>
    <w:rsid w:val="00187B84"/>
    <w:rsid w:val="00187D21"/>
    <w:rsid w:val="00190286"/>
    <w:rsid w:val="001917C3"/>
    <w:rsid w:val="00191B7E"/>
    <w:rsid w:val="00191C61"/>
    <w:rsid w:val="00192BE1"/>
    <w:rsid w:val="00192D24"/>
    <w:rsid w:val="00193459"/>
    <w:rsid w:val="00193E90"/>
    <w:rsid w:val="00194089"/>
    <w:rsid w:val="0019478F"/>
    <w:rsid w:val="00194A9B"/>
    <w:rsid w:val="00194C97"/>
    <w:rsid w:val="00194EE1"/>
    <w:rsid w:val="00194F62"/>
    <w:rsid w:val="001951F3"/>
    <w:rsid w:val="001954B1"/>
    <w:rsid w:val="00195D6A"/>
    <w:rsid w:val="00195EFD"/>
    <w:rsid w:val="001962C7"/>
    <w:rsid w:val="00196C32"/>
    <w:rsid w:val="001976B9"/>
    <w:rsid w:val="001A03AB"/>
    <w:rsid w:val="001A1040"/>
    <w:rsid w:val="001A17D9"/>
    <w:rsid w:val="001A1E67"/>
    <w:rsid w:val="001A1EC3"/>
    <w:rsid w:val="001A39CA"/>
    <w:rsid w:val="001A571E"/>
    <w:rsid w:val="001A5A55"/>
    <w:rsid w:val="001A64AB"/>
    <w:rsid w:val="001A65E2"/>
    <w:rsid w:val="001A6C7E"/>
    <w:rsid w:val="001A6DD9"/>
    <w:rsid w:val="001A71A1"/>
    <w:rsid w:val="001A795F"/>
    <w:rsid w:val="001B073A"/>
    <w:rsid w:val="001B0774"/>
    <w:rsid w:val="001B0802"/>
    <w:rsid w:val="001B0906"/>
    <w:rsid w:val="001B09B5"/>
    <w:rsid w:val="001B0EE8"/>
    <w:rsid w:val="001B1180"/>
    <w:rsid w:val="001B13EF"/>
    <w:rsid w:val="001B18D4"/>
    <w:rsid w:val="001B24B1"/>
    <w:rsid w:val="001B31A0"/>
    <w:rsid w:val="001B35A0"/>
    <w:rsid w:val="001B3B54"/>
    <w:rsid w:val="001B41B7"/>
    <w:rsid w:val="001B4502"/>
    <w:rsid w:val="001B4EFF"/>
    <w:rsid w:val="001B5F62"/>
    <w:rsid w:val="001B632B"/>
    <w:rsid w:val="001B6803"/>
    <w:rsid w:val="001B70F5"/>
    <w:rsid w:val="001B7AC9"/>
    <w:rsid w:val="001C06FA"/>
    <w:rsid w:val="001C07A0"/>
    <w:rsid w:val="001C0E2D"/>
    <w:rsid w:val="001C1055"/>
    <w:rsid w:val="001C1169"/>
    <w:rsid w:val="001C1412"/>
    <w:rsid w:val="001C1443"/>
    <w:rsid w:val="001C1C24"/>
    <w:rsid w:val="001C1D71"/>
    <w:rsid w:val="001C2FF6"/>
    <w:rsid w:val="001C3A24"/>
    <w:rsid w:val="001C4BE1"/>
    <w:rsid w:val="001C4F0F"/>
    <w:rsid w:val="001C50D5"/>
    <w:rsid w:val="001C54EB"/>
    <w:rsid w:val="001C5EA4"/>
    <w:rsid w:val="001C60BB"/>
    <w:rsid w:val="001C679B"/>
    <w:rsid w:val="001C67F1"/>
    <w:rsid w:val="001C6B2B"/>
    <w:rsid w:val="001C754A"/>
    <w:rsid w:val="001C7937"/>
    <w:rsid w:val="001D04CB"/>
    <w:rsid w:val="001D09B6"/>
    <w:rsid w:val="001D1215"/>
    <w:rsid w:val="001D13AC"/>
    <w:rsid w:val="001D1699"/>
    <w:rsid w:val="001D194B"/>
    <w:rsid w:val="001D2CCA"/>
    <w:rsid w:val="001D5E59"/>
    <w:rsid w:val="001D5EE9"/>
    <w:rsid w:val="001D603F"/>
    <w:rsid w:val="001D61F3"/>
    <w:rsid w:val="001D629A"/>
    <w:rsid w:val="001D631D"/>
    <w:rsid w:val="001D684A"/>
    <w:rsid w:val="001D705D"/>
    <w:rsid w:val="001D7205"/>
    <w:rsid w:val="001D730C"/>
    <w:rsid w:val="001D7890"/>
    <w:rsid w:val="001D7CD0"/>
    <w:rsid w:val="001E0846"/>
    <w:rsid w:val="001E159C"/>
    <w:rsid w:val="001E17EB"/>
    <w:rsid w:val="001E1AFC"/>
    <w:rsid w:val="001E1B42"/>
    <w:rsid w:val="001E1C6F"/>
    <w:rsid w:val="001E2212"/>
    <w:rsid w:val="001E2330"/>
    <w:rsid w:val="001E25E7"/>
    <w:rsid w:val="001E2E7C"/>
    <w:rsid w:val="001E3983"/>
    <w:rsid w:val="001E3FC2"/>
    <w:rsid w:val="001E3FFF"/>
    <w:rsid w:val="001E48E6"/>
    <w:rsid w:val="001E4AC2"/>
    <w:rsid w:val="001E50A8"/>
    <w:rsid w:val="001E520A"/>
    <w:rsid w:val="001E54B6"/>
    <w:rsid w:val="001E5BE9"/>
    <w:rsid w:val="001E60DF"/>
    <w:rsid w:val="001E6279"/>
    <w:rsid w:val="001E69D5"/>
    <w:rsid w:val="001E7D18"/>
    <w:rsid w:val="001F0DCE"/>
    <w:rsid w:val="001F166B"/>
    <w:rsid w:val="001F269A"/>
    <w:rsid w:val="001F291E"/>
    <w:rsid w:val="001F31E6"/>
    <w:rsid w:val="001F3663"/>
    <w:rsid w:val="001F3A92"/>
    <w:rsid w:val="001F4068"/>
    <w:rsid w:val="001F4901"/>
    <w:rsid w:val="001F535C"/>
    <w:rsid w:val="001F6074"/>
    <w:rsid w:val="001F64FE"/>
    <w:rsid w:val="001F6958"/>
    <w:rsid w:val="001F6B80"/>
    <w:rsid w:val="001F7861"/>
    <w:rsid w:val="001F7A1D"/>
    <w:rsid w:val="002011B0"/>
    <w:rsid w:val="00201601"/>
    <w:rsid w:val="0020173A"/>
    <w:rsid w:val="00201D89"/>
    <w:rsid w:val="00201DD2"/>
    <w:rsid w:val="002022B9"/>
    <w:rsid w:val="00203B63"/>
    <w:rsid w:val="00204034"/>
    <w:rsid w:val="002048F6"/>
    <w:rsid w:val="0020534E"/>
    <w:rsid w:val="002054C6"/>
    <w:rsid w:val="0020560B"/>
    <w:rsid w:val="002060E6"/>
    <w:rsid w:val="0020786B"/>
    <w:rsid w:val="00207B71"/>
    <w:rsid w:val="00210107"/>
    <w:rsid w:val="002110D0"/>
    <w:rsid w:val="00211202"/>
    <w:rsid w:val="0021122B"/>
    <w:rsid w:val="00211E1F"/>
    <w:rsid w:val="002134B4"/>
    <w:rsid w:val="00213612"/>
    <w:rsid w:val="00213B3E"/>
    <w:rsid w:val="00213ED7"/>
    <w:rsid w:val="002147A6"/>
    <w:rsid w:val="00214BED"/>
    <w:rsid w:val="00214F1B"/>
    <w:rsid w:val="00215123"/>
    <w:rsid w:val="002157F2"/>
    <w:rsid w:val="00215A17"/>
    <w:rsid w:val="00215EBB"/>
    <w:rsid w:val="00216E67"/>
    <w:rsid w:val="0021721C"/>
    <w:rsid w:val="00217639"/>
    <w:rsid w:val="002179FF"/>
    <w:rsid w:val="00217FF8"/>
    <w:rsid w:val="0022007B"/>
    <w:rsid w:val="002203DB"/>
    <w:rsid w:val="00220E4A"/>
    <w:rsid w:val="002210AE"/>
    <w:rsid w:val="00222C27"/>
    <w:rsid w:val="002236F4"/>
    <w:rsid w:val="00223A27"/>
    <w:rsid w:val="00223E42"/>
    <w:rsid w:val="00223FBE"/>
    <w:rsid w:val="00225077"/>
    <w:rsid w:val="002257DE"/>
    <w:rsid w:val="00226AA3"/>
    <w:rsid w:val="00226EE4"/>
    <w:rsid w:val="0022737B"/>
    <w:rsid w:val="00230A93"/>
    <w:rsid w:val="00230FA1"/>
    <w:rsid w:val="002318CA"/>
    <w:rsid w:val="002319F2"/>
    <w:rsid w:val="00231FCC"/>
    <w:rsid w:val="00232064"/>
    <w:rsid w:val="002322F8"/>
    <w:rsid w:val="00232B3B"/>
    <w:rsid w:val="00232C19"/>
    <w:rsid w:val="00232D05"/>
    <w:rsid w:val="00232FA7"/>
    <w:rsid w:val="0023359E"/>
    <w:rsid w:val="0023486C"/>
    <w:rsid w:val="002351C3"/>
    <w:rsid w:val="00235511"/>
    <w:rsid w:val="00235CD7"/>
    <w:rsid w:val="00235F2B"/>
    <w:rsid w:val="00235FE2"/>
    <w:rsid w:val="00236891"/>
    <w:rsid w:val="00236EB6"/>
    <w:rsid w:val="00237AD0"/>
    <w:rsid w:val="00237BE1"/>
    <w:rsid w:val="002409AB"/>
    <w:rsid w:val="00240EA9"/>
    <w:rsid w:val="002412E7"/>
    <w:rsid w:val="00241C3A"/>
    <w:rsid w:val="00241DFB"/>
    <w:rsid w:val="00241E72"/>
    <w:rsid w:val="00242AB0"/>
    <w:rsid w:val="00243843"/>
    <w:rsid w:val="002441E3"/>
    <w:rsid w:val="00244558"/>
    <w:rsid w:val="0024515A"/>
    <w:rsid w:val="00245166"/>
    <w:rsid w:val="002452B1"/>
    <w:rsid w:val="00245326"/>
    <w:rsid w:val="00245845"/>
    <w:rsid w:val="002458AC"/>
    <w:rsid w:val="00246515"/>
    <w:rsid w:val="002467AF"/>
    <w:rsid w:val="00246EBD"/>
    <w:rsid w:val="0024704F"/>
    <w:rsid w:val="00247197"/>
    <w:rsid w:val="002473E0"/>
    <w:rsid w:val="00247CC7"/>
    <w:rsid w:val="002502EF"/>
    <w:rsid w:val="00250D87"/>
    <w:rsid w:val="00252AA0"/>
    <w:rsid w:val="00252B9C"/>
    <w:rsid w:val="00252DAC"/>
    <w:rsid w:val="00252E52"/>
    <w:rsid w:val="00252F30"/>
    <w:rsid w:val="00253737"/>
    <w:rsid w:val="00253813"/>
    <w:rsid w:val="00253D76"/>
    <w:rsid w:val="00256F1A"/>
    <w:rsid w:val="00257A89"/>
    <w:rsid w:val="00260807"/>
    <w:rsid w:val="002611D8"/>
    <w:rsid w:val="00261D2D"/>
    <w:rsid w:val="002622A6"/>
    <w:rsid w:val="0026241A"/>
    <w:rsid w:val="00263119"/>
    <w:rsid w:val="00263B0A"/>
    <w:rsid w:val="00264185"/>
    <w:rsid w:val="0026424B"/>
    <w:rsid w:val="002645D9"/>
    <w:rsid w:val="00264A2B"/>
    <w:rsid w:val="00264CFD"/>
    <w:rsid w:val="0026564E"/>
    <w:rsid w:val="002657C9"/>
    <w:rsid w:val="002659A1"/>
    <w:rsid w:val="00265B44"/>
    <w:rsid w:val="00266318"/>
    <w:rsid w:val="002664D1"/>
    <w:rsid w:val="00266919"/>
    <w:rsid w:val="00267099"/>
    <w:rsid w:val="00267734"/>
    <w:rsid w:val="00270037"/>
    <w:rsid w:val="002719D1"/>
    <w:rsid w:val="00271F56"/>
    <w:rsid w:val="00272581"/>
    <w:rsid w:val="00272C7A"/>
    <w:rsid w:val="00273300"/>
    <w:rsid w:val="00273E9A"/>
    <w:rsid w:val="00274F72"/>
    <w:rsid w:val="0027591F"/>
    <w:rsid w:val="0027592B"/>
    <w:rsid w:val="00275937"/>
    <w:rsid w:val="00275AC5"/>
    <w:rsid w:val="00275CEE"/>
    <w:rsid w:val="00275D0C"/>
    <w:rsid w:val="00275DE4"/>
    <w:rsid w:val="0027686E"/>
    <w:rsid w:val="00276B9D"/>
    <w:rsid w:val="00276E00"/>
    <w:rsid w:val="00277186"/>
    <w:rsid w:val="00277B15"/>
    <w:rsid w:val="002805D2"/>
    <w:rsid w:val="002808A7"/>
    <w:rsid w:val="00281BBB"/>
    <w:rsid w:val="002825E9"/>
    <w:rsid w:val="00282F12"/>
    <w:rsid w:val="00282F77"/>
    <w:rsid w:val="00283197"/>
    <w:rsid w:val="00283E40"/>
    <w:rsid w:val="00284423"/>
    <w:rsid w:val="00285D7B"/>
    <w:rsid w:val="00285F1B"/>
    <w:rsid w:val="002862FE"/>
    <w:rsid w:val="00286ED3"/>
    <w:rsid w:val="00287A50"/>
    <w:rsid w:val="00287BE9"/>
    <w:rsid w:val="00287E65"/>
    <w:rsid w:val="0029042F"/>
    <w:rsid w:val="00290931"/>
    <w:rsid w:val="00291F72"/>
    <w:rsid w:val="00292BB0"/>
    <w:rsid w:val="00292CE5"/>
    <w:rsid w:val="002931E1"/>
    <w:rsid w:val="0029370C"/>
    <w:rsid w:val="002941A7"/>
    <w:rsid w:val="00294823"/>
    <w:rsid w:val="0029596E"/>
    <w:rsid w:val="002959D3"/>
    <w:rsid w:val="00295BBD"/>
    <w:rsid w:val="00296711"/>
    <w:rsid w:val="00296A0F"/>
    <w:rsid w:val="00296C13"/>
    <w:rsid w:val="00297096"/>
    <w:rsid w:val="00297169"/>
    <w:rsid w:val="002A0410"/>
    <w:rsid w:val="002A0718"/>
    <w:rsid w:val="002A07BE"/>
    <w:rsid w:val="002A07F1"/>
    <w:rsid w:val="002A12AE"/>
    <w:rsid w:val="002A15BD"/>
    <w:rsid w:val="002A177A"/>
    <w:rsid w:val="002A189F"/>
    <w:rsid w:val="002A1AA9"/>
    <w:rsid w:val="002A2C0C"/>
    <w:rsid w:val="002A2FF8"/>
    <w:rsid w:val="002A31CC"/>
    <w:rsid w:val="002A3801"/>
    <w:rsid w:val="002A3E82"/>
    <w:rsid w:val="002A3F7A"/>
    <w:rsid w:val="002A464C"/>
    <w:rsid w:val="002A49E7"/>
    <w:rsid w:val="002A4E42"/>
    <w:rsid w:val="002A4ECA"/>
    <w:rsid w:val="002A56EB"/>
    <w:rsid w:val="002A5FF1"/>
    <w:rsid w:val="002A6A86"/>
    <w:rsid w:val="002A6B6E"/>
    <w:rsid w:val="002A7E79"/>
    <w:rsid w:val="002B0630"/>
    <w:rsid w:val="002B091B"/>
    <w:rsid w:val="002B0BD7"/>
    <w:rsid w:val="002B10EC"/>
    <w:rsid w:val="002B232B"/>
    <w:rsid w:val="002B2F72"/>
    <w:rsid w:val="002B344E"/>
    <w:rsid w:val="002B39BB"/>
    <w:rsid w:val="002B3F63"/>
    <w:rsid w:val="002B4334"/>
    <w:rsid w:val="002B4AC1"/>
    <w:rsid w:val="002B6263"/>
    <w:rsid w:val="002B653A"/>
    <w:rsid w:val="002B6DED"/>
    <w:rsid w:val="002B700D"/>
    <w:rsid w:val="002B74CE"/>
    <w:rsid w:val="002B74F3"/>
    <w:rsid w:val="002B7D8B"/>
    <w:rsid w:val="002C02CA"/>
    <w:rsid w:val="002C1094"/>
    <w:rsid w:val="002C127C"/>
    <w:rsid w:val="002C17A9"/>
    <w:rsid w:val="002C2487"/>
    <w:rsid w:val="002C292A"/>
    <w:rsid w:val="002C3418"/>
    <w:rsid w:val="002C4347"/>
    <w:rsid w:val="002C4891"/>
    <w:rsid w:val="002C4CEB"/>
    <w:rsid w:val="002C4EF3"/>
    <w:rsid w:val="002C50DC"/>
    <w:rsid w:val="002C5B7F"/>
    <w:rsid w:val="002C6B09"/>
    <w:rsid w:val="002C747C"/>
    <w:rsid w:val="002C75B8"/>
    <w:rsid w:val="002C77DB"/>
    <w:rsid w:val="002C7E18"/>
    <w:rsid w:val="002D0996"/>
    <w:rsid w:val="002D0FCF"/>
    <w:rsid w:val="002D1B80"/>
    <w:rsid w:val="002D1C24"/>
    <w:rsid w:val="002D2239"/>
    <w:rsid w:val="002D25D9"/>
    <w:rsid w:val="002D29ED"/>
    <w:rsid w:val="002D2BAE"/>
    <w:rsid w:val="002D2F4C"/>
    <w:rsid w:val="002D45E1"/>
    <w:rsid w:val="002D4F58"/>
    <w:rsid w:val="002D56EF"/>
    <w:rsid w:val="002D5786"/>
    <w:rsid w:val="002D5800"/>
    <w:rsid w:val="002D581C"/>
    <w:rsid w:val="002D5A71"/>
    <w:rsid w:val="002D5DE3"/>
    <w:rsid w:val="002D6187"/>
    <w:rsid w:val="002D633E"/>
    <w:rsid w:val="002D63FD"/>
    <w:rsid w:val="002D65B9"/>
    <w:rsid w:val="002D6C83"/>
    <w:rsid w:val="002D749E"/>
    <w:rsid w:val="002D77B6"/>
    <w:rsid w:val="002E0CC7"/>
    <w:rsid w:val="002E1331"/>
    <w:rsid w:val="002E25C7"/>
    <w:rsid w:val="002E2600"/>
    <w:rsid w:val="002E2B2F"/>
    <w:rsid w:val="002E2E15"/>
    <w:rsid w:val="002E2F00"/>
    <w:rsid w:val="002E324D"/>
    <w:rsid w:val="002E3F3B"/>
    <w:rsid w:val="002E45A4"/>
    <w:rsid w:val="002E46D0"/>
    <w:rsid w:val="002E48F2"/>
    <w:rsid w:val="002E4A78"/>
    <w:rsid w:val="002E50E6"/>
    <w:rsid w:val="002E567D"/>
    <w:rsid w:val="002E6382"/>
    <w:rsid w:val="002E673E"/>
    <w:rsid w:val="002E6799"/>
    <w:rsid w:val="002E67C0"/>
    <w:rsid w:val="002E67FA"/>
    <w:rsid w:val="002E6C3D"/>
    <w:rsid w:val="002E79DD"/>
    <w:rsid w:val="002E7EC4"/>
    <w:rsid w:val="002F02DC"/>
    <w:rsid w:val="002F0B4A"/>
    <w:rsid w:val="002F1784"/>
    <w:rsid w:val="002F1BF1"/>
    <w:rsid w:val="002F2451"/>
    <w:rsid w:val="002F2A30"/>
    <w:rsid w:val="002F30A2"/>
    <w:rsid w:val="002F30E6"/>
    <w:rsid w:val="002F3286"/>
    <w:rsid w:val="002F36D2"/>
    <w:rsid w:val="002F3984"/>
    <w:rsid w:val="002F3A6F"/>
    <w:rsid w:val="002F3D6D"/>
    <w:rsid w:val="002F4A21"/>
    <w:rsid w:val="002F4D6A"/>
    <w:rsid w:val="002F675E"/>
    <w:rsid w:val="002F6A6A"/>
    <w:rsid w:val="002F735F"/>
    <w:rsid w:val="002F7642"/>
    <w:rsid w:val="002F7954"/>
    <w:rsid w:val="002F796E"/>
    <w:rsid w:val="002F7BA9"/>
    <w:rsid w:val="00301347"/>
    <w:rsid w:val="0030158B"/>
    <w:rsid w:val="00301695"/>
    <w:rsid w:val="00303527"/>
    <w:rsid w:val="00303C6B"/>
    <w:rsid w:val="00304937"/>
    <w:rsid w:val="0030494E"/>
    <w:rsid w:val="0030552A"/>
    <w:rsid w:val="0030555F"/>
    <w:rsid w:val="003063C7"/>
    <w:rsid w:val="00306D08"/>
    <w:rsid w:val="003071E8"/>
    <w:rsid w:val="00307B84"/>
    <w:rsid w:val="00307BCA"/>
    <w:rsid w:val="003112FD"/>
    <w:rsid w:val="00311676"/>
    <w:rsid w:val="003126E2"/>
    <w:rsid w:val="003145E3"/>
    <w:rsid w:val="003146A3"/>
    <w:rsid w:val="00314AD6"/>
    <w:rsid w:val="00315AC1"/>
    <w:rsid w:val="00315BF5"/>
    <w:rsid w:val="00315F01"/>
    <w:rsid w:val="003161C3"/>
    <w:rsid w:val="00316BE2"/>
    <w:rsid w:val="00317C3B"/>
    <w:rsid w:val="00317D0B"/>
    <w:rsid w:val="003203FE"/>
    <w:rsid w:val="00320874"/>
    <w:rsid w:val="00320B5A"/>
    <w:rsid w:val="00320BF1"/>
    <w:rsid w:val="00320D67"/>
    <w:rsid w:val="00321019"/>
    <w:rsid w:val="0032137A"/>
    <w:rsid w:val="003214DE"/>
    <w:rsid w:val="0032161A"/>
    <w:rsid w:val="0032227C"/>
    <w:rsid w:val="003222C4"/>
    <w:rsid w:val="00322544"/>
    <w:rsid w:val="00322B77"/>
    <w:rsid w:val="00322D75"/>
    <w:rsid w:val="00323616"/>
    <w:rsid w:val="0032407D"/>
    <w:rsid w:val="00324FD8"/>
    <w:rsid w:val="0032535C"/>
    <w:rsid w:val="003254E5"/>
    <w:rsid w:val="00326940"/>
    <w:rsid w:val="00326E2F"/>
    <w:rsid w:val="0033074C"/>
    <w:rsid w:val="003309F6"/>
    <w:rsid w:val="00330AE2"/>
    <w:rsid w:val="00330D24"/>
    <w:rsid w:val="00330DC3"/>
    <w:rsid w:val="00331828"/>
    <w:rsid w:val="00331B95"/>
    <w:rsid w:val="00331D06"/>
    <w:rsid w:val="003320BB"/>
    <w:rsid w:val="00332823"/>
    <w:rsid w:val="0033340D"/>
    <w:rsid w:val="003335EE"/>
    <w:rsid w:val="003338DC"/>
    <w:rsid w:val="00333BC2"/>
    <w:rsid w:val="0033433B"/>
    <w:rsid w:val="00334672"/>
    <w:rsid w:val="00334BD0"/>
    <w:rsid w:val="00334FC9"/>
    <w:rsid w:val="00335B06"/>
    <w:rsid w:val="003361F5"/>
    <w:rsid w:val="003363DC"/>
    <w:rsid w:val="00336784"/>
    <w:rsid w:val="00336974"/>
    <w:rsid w:val="0033722C"/>
    <w:rsid w:val="00337597"/>
    <w:rsid w:val="00337868"/>
    <w:rsid w:val="003379A5"/>
    <w:rsid w:val="003379D2"/>
    <w:rsid w:val="00337D9D"/>
    <w:rsid w:val="00337DFC"/>
    <w:rsid w:val="003405C9"/>
    <w:rsid w:val="00340737"/>
    <w:rsid w:val="0034082A"/>
    <w:rsid w:val="00340AB7"/>
    <w:rsid w:val="003414F2"/>
    <w:rsid w:val="0034169A"/>
    <w:rsid w:val="00341C67"/>
    <w:rsid w:val="00341EC2"/>
    <w:rsid w:val="0034242F"/>
    <w:rsid w:val="00342B7D"/>
    <w:rsid w:val="003436FD"/>
    <w:rsid w:val="00343716"/>
    <w:rsid w:val="00343755"/>
    <w:rsid w:val="003437E6"/>
    <w:rsid w:val="0034461A"/>
    <w:rsid w:val="00344CA9"/>
    <w:rsid w:val="0034517B"/>
    <w:rsid w:val="0034519E"/>
    <w:rsid w:val="003457F8"/>
    <w:rsid w:val="00345BEC"/>
    <w:rsid w:val="00345EB1"/>
    <w:rsid w:val="00346DA6"/>
    <w:rsid w:val="00346E16"/>
    <w:rsid w:val="00347312"/>
    <w:rsid w:val="00347F74"/>
    <w:rsid w:val="00350298"/>
    <w:rsid w:val="00350FDF"/>
    <w:rsid w:val="0035218C"/>
    <w:rsid w:val="00352E3B"/>
    <w:rsid w:val="00353321"/>
    <w:rsid w:val="00353377"/>
    <w:rsid w:val="00353567"/>
    <w:rsid w:val="003535D9"/>
    <w:rsid w:val="003538C4"/>
    <w:rsid w:val="00353A02"/>
    <w:rsid w:val="00354478"/>
    <w:rsid w:val="0035477B"/>
    <w:rsid w:val="003549AA"/>
    <w:rsid w:val="00354BC3"/>
    <w:rsid w:val="00355475"/>
    <w:rsid w:val="003573D3"/>
    <w:rsid w:val="003573F6"/>
    <w:rsid w:val="003574B4"/>
    <w:rsid w:val="00357528"/>
    <w:rsid w:val="0035775C"/>
    <w:rsid w:val="003577EA"/>
    <w:rsid w:val="00357960"/>
    <w:rsid w:val="00357FF0"/>
    <w:rsid w:val="0036011B"/>
    <w:rsid w:val="0036099D"/>
    <w:rsid w:val="00360C88"/>
    <w:rsid w:val="0036127B"/>
    <w:rsid w:val="00361715"/>
    <w:rsid w:val="00361CB7"/>
    <w:rsid w:val="00361F31"/>
    <w:rsid w:val="003628A4"/>
    <w:rsid w:val="00362C09"/>
    <w:rsid w:val="00362D24"/>
    <w:rsid w:val="00362F5F"/>
    <w:rsid w:val="00362FFC"/>
    <w:rsid w:val="003639C9"/>
    <w:rsid w:val="003646C3"/>
    <w:rsid w:val="0036487E"/>
    <w:rsid w:val="00364D5E"/>
    <w:rsid w:val="00365C6C"/>
    <w:rsid w:val="0036664E"/>
    <w:rsid w:val="003677B9"/>
    <w:rsid w:val="003678BA"/>
    <w:rsid w:val="00370765"/>
    <w:rsid w:val="00370EA1"/>
    <w:rsid w:val="003715F5"/>
    <w:rsid w:val="00371A48"/>
    <w:rsid w:val="00371ADC"/>
    <w:rsid w:val="00371FE4"/>
    <w:rsid w:val="003730F7"/>
    <w:rsid w:val="00374B0B"/>
    <w:rsid w:val="0037543B"/>
    <w:rsid w:val="00375E6F"/>
    <w:rsid w:val="00376264"/>
    <w:rsid w:val="00376929"/>
    <w:rsid w:val="0037707A"/>
    <w:rsid w:val="003800F7"/>
    <w:rsid w:val="00380204"/>
    <w:rsid w:val="003817CE"/>
    <w:rsid w:val="00381ECC"/>
    <w:rsid w:val="0038238D"/>
    <w:rsid w:val="003823EA"/>
    <w:rsid w:val="0038270F"/>
    <w:rsid w:val="00382A02"/>
    <w:rsid w:val="00384627"/>
    <w:rsid w:val="00384CFB"/>
    <w:rsid w:val="00384DA9"/>
    <w:rsid w:val="00385225"/>
    <w:rsid w:val="00385294"/>
    <w:rsid w:val="00385DBA"/>
    <w:rsid w:val="00386326"/>
    <w:rsid w:val="0038639D"/>
    <w:rsid w:val="00386681"/>
    <w:rsid w:val="0038789E"/>
    <w:rsid w:val="00387F5A"/>
    <w:rsid w:val="003901EA"/>
    <w:rsid w:val="00390414"/>
    <w:rsid w:val="0039062E"/>
    <w:rsid w:val="00390A95"/>
    <w:rsid w:val="00390B4B"/>
    <w:rsid w:val="00390E0F"/>
    <w:rsid w:val="003911B9"/>
    <w:rsid w:val="00391215"/>
    <w:rsid w:val="0039165D"/>
    <w:rsid w:val="0039205B"/>
    <w:rsid w:val="0039269A"/>
    <w:rsid w:val="00392A10"/>
    <w:rsid w:val="00392C53"/>
    <w:rsid w:val="003945E8"/>
    <w:rsid w:val="0039488B"/>
    <w:rsid w:val="00394A11"/>
    <w:rsid w:val="00394B81"/>
    <w:rsid w:val="00394D37"/>
    <w:rsid w:val="00395286"/>
    <w:rsid w:val="00396181"/>
    <w:rsid w:val="003963B6"/>
    <w:rsid w:val="0039746B"/>
    <w:rsid w:val="003A006B"/>
    <w:rsid w:val="003A11E0"/>
    <w:rsid w:val="003A16BD"/>
    <w:rsid w:val="003A1F04"/>
    <w:rsid w:val="003A3021"/>
    <w:rsid w:val="003A39A6"/>
    <w:rsid w:val="003A3C3B"/>
    <w:rsid w:val="003A427E"/>
    <w:rsid w:val="003A4BF8"/>
    <w:rsid w:val="003A4E97"/>
    <w:rsid w:val="003A5286"/>
    <w:rsid w:val="003A5C27"/>
    <w:rsid w:val="003A5EE6"/>
    <w:rsid w:val="003A6658"/>
    <w:rsid w:val="003A66F0"/>
    <w:rsid w:val="003A7665"/>
    <w:rsid w:val="003A7AEE"/>
    <w:rsid w:val="003B026F"/>
    <w:rsid w:val="003B03C6"/>
    <w:rsid w:val="003B06C2"/>
    <w:rsid w:val="003B08E2"/>
    <w:rsid w:val="003B16B1"/>
    <w:rsid w:val="003B1739"/>
    <w:rsid w:val="003B1D30"/>
    <w:rsid w:val="003B2774"/>
    <w:rsid w:val="003B3AB4"/>
    <w:rsid w:val="003B4212"/>
    <w:rsid w:val="003B43B7"/>
    <w:rsid w:val="003B4479"/>
    <w:rsid w:val="003B4B8B"/>
    <w:rsid w:val="003B4CFB"/>
    <w:rsid w:val="003B5B1D"/>
    <w:rsid w:val="003B5DC4"/>
    <w:rsid w:val="003B6261"/>
    <w:rsid w:val="003B68FD"/>
    <w:rsid w:val="003B6CC2"/>
    <w:rsid w:val="003B71A2"/>
    <w:rsid w:val="003B7453"/>
    <w:rsid w:val="003B7631"/>
    <w:rsid w:val="003B7C78"/>
    <w:rsid w:val="003B7FB9"/>
    <w:rsid w:val="003C0203"/>
    <w:rsid w:val="003C08B0"/>
    <w:rsid w:val="003C0EAE"/>
    <w:rsid w:val="003C181E"/>
    <w:rsid w:val="003C1A15"/>
    <w:rsid w:val="003C225C"/>
    <w:rsid w:val="003C22F0"/>
    <w:rsid w:val="003C2338"/>
    <w:rsid w:val="003C2C61"/>
    <w:rsid w:val="003C318B"/>
    <w:rsid w:val="003C3643"/>
    <w:rsid w:val="003C3991"/>
    <w:rsid w:val="003C39A5"/>
    <w:rsid w:val="003C3F30"/>
    <w:rsid w:val="003C3FE1"/>
    <w:rsid w:val="003C5F48"/>
    <w:rsid w:val="003C6178"/>
    <w:rsid w:val="003C7259"/>
    <w:rsid w:val="003C755B"/>
    <w:rsid w:val="003C7D47"/>
    <w:rsid w:val="003D0B7C"/>
    <w:rsid w:val="003D1214"/>
    <w:rsid w:val="003D2B64"/>
    <w:rsid w:val="003D4636"/>
    <w:rsid w:val="003D4855"/>
    <w:rsid w:val="003D4938"/>
    <w:rsid w:val="003D4F67"/>
    <w:rsid w:val="003D4F74"/>
    <w:rsid w:val="003D560C"/>
    <w:rsid w:val="003D5E8B"/>
    <w:rsid w:val="003D6FEF"/>
    <w:rsid w:val="003D742E"/>
    <w:rsid w:val="003D7A91"/>
    <w:rsid w:val="003D7A9F"/>
    <w:rsid w:val="003D7F36"/>
    <w:rsid w:val="003E0160"/>
    <w:rsid w:val="003E0174"/>
    <w:rsid w:val="003E0361"/>
    <w:rsid w:val="003E0A96"/>
    <w:rsid w:val="003E1E3D"/>
    <w:rsid w:val="003E1E4C"/>
    <w:rsid w:val="003E246F"/>
    <w:rsid w:val="003E2664"/>
    <w:rsid w:val="003E4227"/>
    <w:rsid w:val="003E5325"/>
    <w:rsid w:val="003E584D"/>
    <w:rsid w:val="003E5B8E"/>
    <w:rsid w:val="003E5E78"/>
    <w:rsid w:val="003E666A"/>
    <w:rsid w:val="003E6D05"/>
    <w:rsid w:val="003E719C"/>
    <w:rsid w:val="003E75A6"/>
    <w:rsid w:val="003F0043"/>
    <w:rsid w:val="003F0F14"/>
    <w:rsid w:val="003F1592"/>
    <w:rsid w:val="003F16F7"/>
    <w:rsid w:val="003F18F2"/>
    <w:rsid w:val="003F1DB8"/>
    <w:rsid w:val="003F1E6B"/>
    <w:rsid w:val="003F1FCF"/>
    <w:rsid w:val="003F21E8"/>
    <w:rsid w:val="003F221A"/>
    <w:rsid w:val="003F2404"/>
    <w:rsid w:val="003F2416"/>
    <w:rsid w:val="003F2905"/>
    <w:rsid w:val="003F3032"/>
    <w:rsid w:val="003F3183"/>
    <w:rsid w:val="003F3192"/>
    <w:rsid w:val="003F3227"/>
    <w:rsid w:val="003F3C66"/>
    <w:rsid w:val="003F44A4"/>
    <w:rsid w:val="003F5578"/>
    <w:rsid w:val="003F5871"/>
    <w:rsid w:val="003F5FC7"/>
    <w:rsid w:val="003F5FD2"/>
    <w:rsid w:val="003F6377"/>
    <w:rsid w:val="003F67EF"/>
    <w:rsid w:val="003F6AB2"/>
    <w:rsid w:val="003F6B81"/>
    <w:rsid w:val="003F7294"/>
    <w:rsid w:val="003F760D"/>
    <w:rsid w:val="004001C6"/>
    <w:rsid w:val="004007B6"/>
    <w:rsid w:val="00400C25"/>
    <w:rsid w:val="00401FD3"/>
    <w:rsid w:val="0040276F"/>
    <w:rsid w:val="00403514"/>
    <w:rsid w:val="00403C9B"/>
    <w:rsid w:val="00404B90"/>
    <w:rsid w:val="00404E25"/>
    <w:rsid w:val="00405299"/>
    <w:rsid w:val="004061BD"/>
    <w:rsid w:val="004071AA"/>
    <w:rsid w:val="00407CF3"/>
    <w:rsid w:val="00407D07"/>
    <w:rsid w:val="004105A5"/>
    <w:rsid w:val="004107AC"/>
    <w:rsid w:val="004108D0"/>
    <w:rsid w:val="00410930"/>
    <w:rsid w:val="00410CB4"/>
    <w:rsid w:val="00411778"/>
    <w:rsid w:val="00411D35"/>
    <w:rsid w:val="00412F12"/>
    <w:rsid w:val="00413064"/>
    <w:rsid w:val="004130ED"/>
    <w:rsid w:val="00413C55"/>
    <w:rsid w:val="004149AD"/>
    <w:rsid w:val="00415185"/>
    <w:rsid w:val="00416556"/>
    <w:rsid w:val="00416BED"/>
    <w:rsid w:val="004170FF"/>
    <w:rsid w:val="0041717A"/>
    <w:rsid w:val="00417467"/>
    <w:rsid w:val="00417712"/>
    <w:rsid w:val="004203B3"/>
    <w:rsid w:val="00420CB1"/>
    <w:rsid w:val="00420D53"/>
    <w:rsid w:val="0042181C"/>
    <w:rsid w:val="00422630"/>
    <w:rsid w:val="00422D8C"/>
    <w:rsid w:val="00422F03"/>
    <w:rsid w:val="00423711"/>
    <w:rsid w:val="0042387E"/>
    <w:rsid w:val="00423C18"/>
    <w:rsid w:val="00424269"/>
    <w:rsid w:val="00424C96"/>
    <w:rsid w:val="00424E3C"/>
    <w:rsid w:val="00425044"/>
    <w:rsid w:val="004258B6"/>
    <w:rsid w:val="00425A99"/>
    <w:rsid w:val="00425AA7"/>
    <w:rsid w:val="00425DEF"/>
    <w:rsid w:val="00426179"/>
    <w:rsid w:val="004261EB"/>
    <w:rsid w:val="00426473"/>
    <w:rsid w:val="004266DB"/>
    <w:rsid w:val="004276F6"/>
    <w:rsid w:val="00427A12"/>
    <w:rsid w:val="00427CAB"/>
    <w:rsid w:val="0043097B"/>
    <w:rsid w:val="004315EA"/>
    <w:rsid w:val="004317ED"/>
    <w:rsid w:val="004323A9"/>
    <w:rsid w:val="004325C3"/>
    <w:rsid w:val="0043284D"/>
    <w:rsid w:val="00432A21"/>
    <w:rsid w:val="00433238"/>
    <w:rsid w:val="00433405"/>
    <w:rsid w:val="004338A5"/>
    <w:rsid w:val="00434D60"/>
    <w:rsid w:val="004357FD"/>
    <w:rsid w:val="00435E79"/>
    <w:rsid w:val="00436347"/>
    <w:rsid w:val="00436A3D"/>
    <w:rsid w:val="00436A3F"/>
    <w:rsid w:val="0043770A"/>
    <w:rsid w:val="00437765"/>
    <w:rsid w:val="00440A2D"/>
    <w:rsid w:val="00440DF6"/>
    <w:rsid w:val="00440EE3"/>
    <w:rsid w:val="004410D1"/>
    <w:rsid w:val="0044256D"/>
    <w:rsid w:val="00442A9E"/>
    <w:rsid w:val="00442E59"/>
    <w:rsid w:val="00442FC6"/>
    <w:rsid w:val="00444201"/>
    <w:rsid w:val="004442C3"/>
    <w:rsid w:val="0044633C"/>
    <w:rsid w:val="004469A7"/>
    <w:rsid w:val="00447325"/>
    <w:rsid w:val="004503EC"/>
    <w:rsid w:val="004508A2"/>
    <w:rsid w:val="00450BB9"/>
    <w:rsid w:val="004522CD"/>
    <w:rsid w:val="00452481"/>
    <w:rsid w:val="004525B7"/>
    <w:rsid w:val="00453E25"/>
    <w:rsid w:val="00454006"/>
    <w:rsid w:val="004545EA"/>
    <w:rsid w:val="004549E9"/>
    <w:rsid w:val="00455137"/>
    <w:rsid w:val="004553B9"/>
    <w:rsid w:val="00455426"/>
    <w:rsid w:val="00455550"/>
    <w:rsid w:val="0045590B"/>
    <w:rsid w:val="00456B90"/>
    <w:rsid w:val="00456D2A"/>
    <w:rsid w:val="00456D30"/>
    <w:rsid w:val="00457CD1"/>
    <w:rsid w:val="00460844"/>
    <w:rsid w:val="004611CC"/>
    <w:rsid w:val="004612D5"/>
    <w:rsid w:val="00461470"/>
    <w:rsid w:val="00461588"/>
    <w:rsid w:val="004619E5"/>
    <w:rsid w:val="00461BB4"/>
    <w:rsid w:val="00461E3C"/>
    <w:rsid w:val="004636E5"/>
    <w:rsid w:val="00463E07"/>
    <w:rsid w:val="00464642"/>
    <w:rsid w:val="00464C20"/>
    <w:rsid w:val="004656D9"/>
    <w:rsid w:val="00465723"/>
    <w:rsid w:val="00465DD5"/>
    <w:rsid w:val="00466091"/>
    <w:rsid w:val="004661BC"/>
    <w:rsid w:val="00466357"/>
    <w:rsid w:val="0046638D"/>
    <w:rsid w:val="00466776"/>
    <w:rsid w:val="00466B3C"/>
    <w:rsid w:val="00466D38"/>
    <w:rsid w:val="0047013C"/>
    <w:rsid w:val="004716C5"/>
    <w:rsid w:val="00471791"/>
    <w:rsid w:val="0047180A"/>
    <w:rsid w:val="00472449"/>
    <w:rsid w:val="00472A66"/>
    <w:rsid w:val="00472E24"/>
    <w:rsid w:val="00473ADB"/>
    <w:rsid w:val="00473CD6"/>
    <w:rsid w:val="00473E0D"/>
    <w:rsid w:val="0047428D"/>
    <w:rsid w:val="00474492"/>
    <w:rsid w:val="0047483E"/>
    <w:rsid w:val="00474A60"/>
    <w:rsid w:val="0047569F"/>
    <w:rsid w:val="0047580C"/>
    <w:rsid w:val="00476CD7"/>
    <w:rsid w:val="00477149"/>
    <w:rsid w:val="00477C1F"/>
    <w:rsid w:val="00477C75"/>
    <w:rsid w:val="00480B31"/>
    <w:rsid w:val="0048117C"/>
    <w:rsid w:val="0048193B"/>
    <w:rsid w:val="004821D2"/>
    <w:rsid w:val="0048284D"/>
    <w:rsid w:val="0048327D"/>
    <w:rsid w:val="004834B1"/>
    <w:rsid w:val="00483C47"/>
    <w:rsid w:val="00483D13"/>
    <w:rsid w:val="00483F89"/>
    <w:rsid w:val="00484FE4"/>
    <w:rsid w:val="004857E2"/>
    <w:rsid w:val="00485812"/>
    <w:rsid w:val="00485E48"/>
    <w:rsid w:val="00486316"/>
    <w:rsid w:val="0048659B"/>
    <w:rsid w:val="004866C2"/>
    <w:rsid w:val="004867A7"/>
    <w:rsid w:val="00486953"/>
    <w:rsid w:val="00486D38"/>
    <w:rsid w:val="00486F71"/>
    <w:rsid w:val="004873C7"/>
    <w:rsid w:val="00490199"/>
    <w:rsid w:val="004902C3"/>
    <w:rsid w:val="00490919"/>
    <w:rsid w:val="00490D46"/>
    <w:rsid w:val="00491229"/>
    <w:rsid w:val="00491FE1"/>
    <w:rsid w:val="00491FE3"/>
    <w:rsid w:val="00492123"/>
    <w:rsid w:val="004926E1"/>
    <w:rsid w:val="00492F05"/>
    <w:rsid w:val="00493676"/>
    <w:rsid w:val="00493C02"/>
    <w:rsid w:val="004942E5"/>
    <w:rsid w:val="004943F5"/>
    <w:rsid w:val="00494910"/>
    <w:rsid w:val="00494A47"/>
    <w:rsid w:val="00494E34"/>
    <w:rsid w:val="00495CEF"/>
    <w:rsid w:val="004969C5"/>
    <w:rsid w:val="00497618"/>
    <w:rsid w:val="00497F21"/>
    <w:rsid w:val="004A0352"/>
    <w:rsid w:val="004A12A0"/>
    <w:rsid w:val="004A18AD"/>
    <w:rsid w:val="004A18E3"/>
    <w:rsid w:val="004A2B13"/>
    <w:rsid w:val="004A3959"/>
    <w:rsid w:val="004A4129"/>
    <w:rsid w:val="004A555A"/>
    <w:rsid w:val="004A5A38"/>
    <w:rsid w:val="004A5B8A"/>
    <w:rsid w:val="004A5F5C"/>
    <w:rsid w:val="004A6280"/>
    <w:rsid w:val="004A628C"/>
    <w:rsid w:val="004A63AC"/>
    <w:rsid w:val="004A6774"/>
    <w:rsid w:val="004A6DD4"/>
    <w:rsid w:val="004A6E77"/>
    <w:rsid w:val="004A7DD2"/>
    <w:rsid w:val="004B067A"/>
    <w:rsid w:val="004B0B57"/>
    <w:rsid w:val="004B0D6F"/>
    <w:rsid w:val="004B24C3"/>
    <w:rsid w:val="004B27F8"/>
    <w:rsid w:val="004B2F58"/>
    <w:rsid w:val="004B32E3"/>
    <w:rsid w:val="004B3867"/>
    <w:rsid w:val="004B40C0"/>
    <w:rsid w:val="004B4789"/>
    <w:rsid w:val="004B4EED"/>
    <w:rsid w:val="004B507B"/>
    <w:rsid w:val="004B5B48"/>
    <w:rsid w:val="004B6307"/>
    <w:rsid w:val="004B6B24"/>
    <w:rsid w:val="004B7980"/>
    <w:rsid w:val="004C026B"/>
    <w:rsid w:val="004C0860"/>
    <w:rsid w:val="004C0E4E"/>
    <w:rsid w:val="004C10B6"/>
    <w:rsid w:val="004C1213"/>
    <w:rsid w:val="004C1E2D"/>
    <w:rsid w:val="004C4074"/>
    <w:rsid w:val="004C4104"/>
    <w:rsid w:val="004C479D"/>
    <w:rsid w:val="004C51C8"/>
    <w:rsid w:val="004C534E"/>
    <w:rsid w:val="004C5FCF"/>
    <w:rsid w:val="004C60E7"/>
    <w:rsid w:val="004C65C6"/>
    <w:rsid w:val="004C673D"/>
    <w:rsid w:val="004C6D3F"/>
    <w:rsid w:val="004C6D95"/>
    <w:rsid w:val="004C6E76"/>
    <w:rsid w:val="004C7402"/>
    <w:rsid w:val="004C757D"/>
    <w:rsid w:val="004D0820"/>
    <w:rsid w:val="004D0848"/>
    <w:rsid w:val="004D0C17"/>
    <w:rsid w:val="004D0EC6"/>
    <w:rsid w:val="004D2903"/>
    <w:rsid w:val="004D2A55"/>
    <w:rsid w:val="004D2FF4"/>
    <w:rsid w:val="004D3697"/>
    <w:rsid w:val="004D4152"/>
    <w:rsid w:val="004D4AAE"/>
    <w:rsid w:val="004D4D94"/>
    <w:rsid w:val="004D5F53"/>
    <w:rsid w:val="004D6102"/>
    <w:rsid w:val="004D6157"/>
    <w:rsid w:val="004D65F1"/>
    <w:rsid w:val="004D67B9"/>
    <w:rsid w:val="004D7695"/>
    <w:rsid w:val="004D79E7"/>
    <w:rsid w:val="004E0718"/>
    <w:rsid w:val="004E075F"/>
    <w:rsid w:val="004E0995"/>
    <w:rsid w:val="004E0B1B"/>
    <w:rsid w:val="004E2177"/>
    <w:rsid w:val="004E2CEA"/>
    <w:rsid w:val="004E369C"/>
    <w:rsid w:val="004E3AD7"/>
    <w:rsid w:val="004E3C79"/>
    <w:rsid w:val="004E3E0A"/>
    <w:rsid w:val="004E41FD"/>
    <w:rsid w:val="004E44E7"/>
    <w:rsid w:val="004E515A"/>
    <w:rsid w:val="004E521A"/>
    <w:rsid w:val="004E526A"/>
    <w:rsid w:val="004E52FB"/>
    <w:rsid w:val="004E532C"/>
    <w:rsid w:val="004E6040"/>
    <w:rsid w:val="004E658E"/>
    <w:rsid w:val="004E6CA7"/>
    <w:rsid w:val="004F0F68"/>
    <w:rsid w:val="004F190E"/>
    <w:rsid w:val="004F190F"/>
    <w:rsid w:val="004F220A"/>
    <w:rsid w:val="004F2251"/>
    <w:rsid w:val="004F2333"/>
    <w:rsid w:val="004F235E"/>
    <w:rsid w:val="004F25D5"/>
    <w:rsid w:val="004F2679"/>
    <w:rsid w:val="004F2DC2"/>
    <w:rsid w:val="004F2DF5"/>
    <w:rsid w:val="004F3005"/>
    <w:rsid w:val="004F324C"/>
    <w:rsid w:val="004F3885"/>
    <w:rsid w:val="004F3A44"/>
    <w:rsid w:val="004F4789"/>
    <w:rsid w:val="004F4799"/>
    <w:rsid w:val="004F4C74"/>
    <w:rsid w:val="004F4FD5"/>
    <w:rsid w:val="004F5075"/>
    <w:rsid w:val="004F540E"/>
    <w:rsid w:val="004F5597"/>
    <w:rsid w:val="004F58F6"/>
    <w:rsid w:val="004F5AD9"/>
    <w:rsid w:val="004F6930"/>
    <w:rsid w:val="004F6E4E"/>
    <w:rsid w:val="004F6FB7"/>
    <w:rsid w:val="004F75E9"/>
    <w:rsid w:val="004F7EBC"/>
    <w:rsid w:val="005013A7"/>
    <w:rsid w:val="00501948"/>
    <w:rsid w:val="00501BFE"/>
    <w:rsid w:val="005022F8"/>
    <w:rsid w:val="005031E1"/>
    <w:rsid w:val="00504286"/>
    <w:rsid w:val="0050481F"/>
    <w:rsid w:val="005052AD"/>
    <w:rsid w:val="00505871"/>
    <w:rsid w:val="00506467"/>
    <w:rsid w:val="005066A2"/>
    <w:rsid w:val="0050715C"/>
    <w:rsid w:val="0050736C"/>
    <w:rsid w:val="0050739E"/>
    <w:rsid w:val="00507673"/>
    <w:rsid w:val="00507700"/>
    <w:rsid w:val="005103AF"/>
    <w:rsid w:val="00510F47"/>
    <w:rsid w:val="00511016"/>
    <w:rsid w:val="00512167"/>
    <w:rsid w:val="005131DC"/>
    <w:rsid w:val="005134CB"/>
    <w:rsid w:val="00513807"/>
    <w:rsid w:val="00513C82"/>
    <w:rsid w:val="005141E0"/>
    <w:rsid w:val="005149CD"/>
    <w:rsid w:val="005165B0"/>
    <w:rsid w:val="00516BCB"/>
    <w:rsid w:val="005174B3"/>
    <w:rsid w:val="005175F3"/>
    <w:rsid w:val="00517D69"/>
    <w:rsid w:val="0052069B"/>
    <w:rsid w:val="00521956"/>
    <w:rsid w:val="00521DE3"/>
    <w:rsid w:val="00521FF5"/>
    <w:rsid w:val="00522458"/>
    <w:rsid w:val="00522460"/>
    <w:rsid w:val="00522507"/>
    <w:rsid w:val="005228EB"/>
    <w:rsid w:val="00522B0E"/>
    <w:rsid w:val="00522EFB"/>
    <w:rsid w:val="00523089"/>
    <w:rsid w:val="00523172"/>
    <w:rsid w:val="00523BE4"/>
    <w:rsid w:val="00523C01"/>
    <w:rsid w:val="00524006"/>
    <w:rsid w:val="00524199"/>
    <w:rsid w:val="00524626"/>
    <w:rsid w:val="00525C46"/>
    <w:rsid w:val="0052614F"/>
    <w:rsid w:val="005263BB"/>
    <w:rsid w:val="00526B17"/>
    <w:rsid w:val="00527087"/>
    <w:rsid w:val="00527485"/>
    <w:rsid w:val="005276FE"/>
    <w:rsid w:val="0052788F"/>
    <w:rsid w:val="005300AD"/>
    <w:rsid w:val="0053047A"/>
    <w:rsid w:val="00530536"/>
    <w:rsid w:val="0053071D"/>
    <w:rsid w:val="00530D09"/>
    <w:rsid w:val="00531C13"/>
    <w:rsid w:val="0053335D"/>
    <w:rsid w:val="00533378"/>
    <w:rsid w:val="005333A3"/>
    <w:rsid w:val="00533689"/>
    <w:rsid w:val="00533D60"/>
    <w:rsid w:val="005340AA"/>
    <w:rsid w:val="00534332"/>
    <w:rsid w:val="005344F9"/>
    <w:rsid w:val="005345FE"/>
    <w:rsid w:val="00534638"/>
    <w:rsid w:val="00534856"/>
    <w:rsid w:val="00534BCC"/>
    <w:rsid w:val="00534F56"/>
    <w:rsid w:val="0053519C"/>
    <w:rsid w:val="005356DA"/>
    <w:rsid w:val="00535A90"/>
    <w:rsid w:val="00535C5E"/>
    <w:rsid w:val="00535F0F"/>
    <w:rsid w:val="005360D1"/>
    <w:rsid w:val="005367C5"/>
    <w:rsid w:val="00536E57"/>
    <w:rsid w:val="005379E8"/>
    <w:rsid w:val="0054024A"/>
    <w:rsid w:val="0054027B"/>
    <w:rsid w:val="00540677"/>
    <w:rsid w:val="0054098E"/>
    <w:rsid w:val="00540E77"/>
    <w:rsid w:val="00541F53"/>
    <w:rsid w:val="005421B6"/>
    <w:rsid w:val="00542A90"/>
    <w:rsid w:val="00543052"/>
    <w:rsid w:val="005436C6"/>
    <w:rsid w:val="005441AE"/>
    <w:rsid w:val="00545093"/>
    <w:rsid w:val="0054521A"/>
    <w:rsid w:val="00545A81"/>
    <w:rsid w:val="00545B0E"/>
    <w:rsid w:val="0054601C"/>
    <w:rsid w:val="005460AA"/>
    <w:rsid w:val="00546984"/>
    <w:rsid w:val="00546ACC"/>
    <w:rsid w:val="0054748E"/>
    <w:rsid w:val="00547A80"/>
    <w:rsid w:val="00547AFF"/>
    <w:rsid w:val="0055136C"/>
    <w:rsid w:val="005518A0"/>
    <w:rsid w:val="00551E5E"/>
    <w:rsid w:val="00552282"/>
    <w:rsid w:val="005523D6"/>
    <w:rsid w:val="00552942"/>
    <w:rsid w:val="0055355D"/>
    <w:rsid w:val="005536A8"/>
    <w:rsid w:val="00553CA9"/>
    <w:rsid w:val="0055482E"/>
    <w:rsid w:val="005549F7"/>
    <w:rsid w:val="00554D9D"/>
    <w:rsid w:val="00554E21"/>
    <w:rsid w:val="00555EC6"/>
    <w:rsid w:val="00555EFD"/>
    <w:rsid w:val="00556419"/>
    <w:rsid w:val="005572CF"/>
    <w:rsid w:val="0055771D"/>
    <w:rsid w:val="00557CF3"/>
    <w:rsid w:val="00560506"/>
    <w:rsid w:val="00560883"/>
    <w:rsid w:val="00561EEE"/>
    <w:rsid w:val="005626E5"/>
    <w:rsid w:val="0056297C"/>
    <w:rsid w:val="0056379F"/>
    <w:rsid w:val="005642CF"/>
    <w:rsid w:val="0056476A"/>
    <w:rsid w:val="00565697"/>
    <w:rsid w:val="0056584E"/>
    <w:rsid w:val="00565B86"/>
    <w:rsid w:val="00566696"/>
    <w:rsid w:val="00566D7F"/>
    <w:rsid w:val="0056719F"/>
    <w:rsid w:val="00567F1E"/>
    <w:rsid w:val="005704DE"/>
    <w:rsid w:val="0057063D"/>
    <w:rsid w:val="005709BE"/>
    <w:rsid w:val="00570E7B"/>
    <w:rsid w:val="00571215"/>
    <w:rsid w:val="0057202F"/>
    <w:rsid w:val="00572089"/>
    <w:rsid w:val="005720D0"/>
    <w:rsid w:val="00572710"/>
    <w:rsid w:val="00572BFB"/>
    <w:rsid w:val="00573063"/>
    <w:rsid w:val="00573E5C"/>
    <w:rsid w:val="005743BB"/>
    <w:rsid w:val="005748A7"/>
    <w:rsid w:val="005749AC"/>
    <w:rsid w:val="00575245"/>
    <w:rsid w:val="00575369"/>
    <w:rsid w:val="005753AA"/>
    <w:rsid w:val="00575953"/>
    <w:rsid w:val="00576004"/>
    <w:rsid w:val="00577100"/>
    <w:rsid w:val="005775E8"/>
    <w:rsid w:val="00577A2A"/>
    <w:rsid w:val="00580DD0"/>
    <w:rsid w:val="00581172"/>
    <w:rsid w:val="005815CC"/>
    <w:rsid w:val="00581614"/>
    <w:rsid w:val="00581CDF"/>
    <w:rsid w:val="00582634"/>
    <w:rsid w:val="0058281A"/>
    <w:rsid w:val="00582D4C"/>
    <w:rsid w:val="00583103"/>
    <w:rsid w:val="00583213"/>
    <w:rsid w:val="0058345F"/>
    <w:rsid w:val="00583A8C"/>
    <w:rsid w:val="00583ECF"/>
    <w:rsid w:val="005843A1"/>
    <w:rsid w:val="005843E6"/>
    <w:rsid w:val="00584674"/>
    <w:rsid w:val="00584D53"/>
    <w:rsid w:val="0058509E"/>
    <w:rsid w:val="0058581D"/>
    <w:rsid w:val="005859C2"/>
    <w:rsid w:val="0058635A"/>
    <w:rsid w:val="00586BE7"/>
    <w:rsid w:val="005872EB"/>
    <w:rsid w:val="00587BBB"/>
    <w:rsid w:val="00590399"/>
    <w:rsid w:val="005907A4"/>
    <w:rsid w:val="005908A5"/>
    <w:rsid w:val="0059095A"/>
    <w:rsid w:val="00591773"/>
    <w:rsid w:val="00591BFF"/>
    <w:rsid w:val="00592049"/>
    <w:rsid w:val="00592456"/>
    <w:rsid w:val="00592550"/>
    <w:rsid w:val="00593179"/>
    <w:rsid w:val="00593B7C"/>
    <w:rsid w:val="005940F4"/>
    <w:rsid w:val="005941DA"/>
    <w:rsid w:val="00594BC3"/>
    <w:rsid w:val="00594CAE"/>
    <w:rsid w:val="00594F7F"/>
    <w:rsid w:val="00595FE5"/>
    <w:rsid w:val="005961C7"/>
    <w:rsid w:val="00596469"/>
    <w:rsid w:val="00596866"/>
    <w:rsid w:val="00596979"/>
    <w:rsid w:val="00596DBF"/>
    <w:rsid w:val="00596DD9"/>
    <w:rsid w:val="00596E27"/>
    <w:rsid w:val="00597373"/>
    <w:rsid w:val="00597B3D"/>
    <w:rsid w:val="00597BD3"/>
    <w:rsid w:val="00597DB6"/>
    <w:rsid w:val="005A04DA"/>
    <w:rsid w:val="005A149E"/>
    <w:rsid w:val="005A19EB"/>
    <w:rsid w:val="005A1B1B"/>
    <w:rsid w:val="005A26FC"/>
    <w:rsid w:val="005A27B2"/>
    <w:rsid w:val="005A2A86"/>
    <w:rsid w:val="005A2AD3"/>
    <w:rsid w:val="005A2CEA"/>
    <w:rsid w:val="005A3029"/>
    <w:rsid w:val="005A33B9"/>
    <w:rsid w:val="005A37D1"/>
    <w:rsid w:val="005A3948"/>
    <w:rsid w:val="005A3F55"/>
    <w:rsid w:val="005A42B4"/>
    <w:rsid w:val="005A51CE"/>
    <w:rsid w:val="005A5543"/>
    <w:rsid w:val="005A5672"/>
    <w:rsid w:val="005A6EEA"/>
    <w:rsid w:val="005A7523"/>
    <w:rsid w:val="005A79BC"/>
    <w:rsid w:val="005A7B9F"/>
    <w:rsid w:val="005B0677"/>
    <w:rsid w:val="005B18AC"/>
    <w:rsid w:val="005B1F95"/>
    <w:rsid w:val="005B317F"/>
    <w:rsid w:val="005B341C"/>
    <w:rsid w:val="005B419B"/>
    <w:rsid w:val="005B440C"/>
    <w:rsid w:val="005B481D"/>
    <w:rsid w:val="005B5015"/>
    <w:rsid w:val="005B629B"/>
    <w:rsid w:val="005B6513"/>
    <w:rsid w:val="005B673F"/>
    <w:rsid w:val="005B6994"/>
    <w:rsid w:val="005B6BA6"/>
    <w:rsid w:val="005B6D5C"/>
    <w:rsid w:val="005B76BF"/>
    <w:rsid w:val="005B7AF1"/>
    <w:rsid w:val="005C0B2F"/>
    <w:rsid w:val="005C0E2B"/>
    <w:rsid w:val="005C0F9F"/>
    <w:rsid w:val="005C1354"/>
    <w:rsid w:val="005C1B1A"/>
    <w:rsid w:val="005C1EE0"/>
    <w:rsid w:val="005C1F04"/>
    <w:rsid w:val="005C2D3B"/>
    <w:rsid w:val="005C30C1"/>
    <w:rsid w:val="005C3467"/>
    <w:rsid w:val="005C3FC7"/>
    <w:rsid w:val="005C48CE"/>
    <w:rsid w:val="005C540A"/>
    <w:rsid w:val="005C5EE0"/>
    <w:rsid w:val="005C6B02"/>
    <w:rsid w:val="005C6B60"/>
    <w:rsid w:val="005C701D"/>
    <w:rsid w:val="005C7A73"/>
    <w:rsid w:val="005D0234"/>
    <w:rsid w:val="005D02D2"/>
    <w:rsid w:val="005D08B4"/>
    <w:rsid w:val="005D0EA1"/>
    <w:rsid w:val="005D109F"/>
    <w:rsid w:val="005D11C3"/>
    <w:rsid w:val="005D2042"/>
    <w:rsid w:val="005D208D"/>
    <w:rsid w:val="005D2771"/>
    <w:rsid w:val="005D2CDF"/>
    <w:rsid w:val="005D372B"/>
    <w:rsid w:val="005D3E01"/>
    <w:rsid w:val="005D445A"/>
    <w:rsid w:val="005D46C2"/>
    <w:rsid w:val="005D4AC8"/>
    <w:rsid w:val="005D51BC"/>
    <w:rsid w:val="005D5794"/>
    <w:rsid w:val="005D58EC"/>
    <w:rsid w:val="005D6240"/>
    <w:rsid w:val="005D69A8"/>
    <w:rsid w:val="005D7262"/>
    <w:rsid w:val="005D7DC4"/>
    <w:rsid w:val="005E0769"/>
    <w:rsid w:val="005E08D0"/>
    <w:rsid w:val="005E0AC7"/>
    <w:rsid w:val="005E1445"/>
    <w:rsid w:val="005E15C1"/>
    <w:rsid w:val="005E1B86"/>
    <w:rsid w:val="005E1F82"/>
    <w:rsid w:val="005E2807"/>
    <w:rsid w:val="005E34E5"/>
    <w:rsid w:val="005E37C6"/>
    <w:rsid w:val="005E3CD5"/>
    <w:rsid w:val="005E4129"/>
    <w:rsid w:val="005E493E"/>
    <w:rsid w:val="005E4ABE"/>
    <w:rsid w:val="005E5619"/>
    <w:rsid w:val="005E5DAD"/>
    <w:rsid w:val="005E5F65"/>
    <w:rsid w:val="005F089D"/>
    <w:rsid w:val="005F1001"/>
    <w:rsid w:val="005F146F"/>
    <w:rsid w:val="005F1DE7"/>
    <w:rsid w:val="005F1F0A"/>
    <w:rsid w:val="005F2E9F"/>
    <w:rsid w:val="005F2F87"/>
    <w:rsid w:val="005F3015"/>
    <w:rsid w:val="005F3A36"/>
    <w:rsid w:val="005F4047"/>
    <w:rsid w:val="005F4731"/>
    <w:rsid w:val="005F49C8"/>
    <w:rsid w:val="005F4BC2"/>
    <w:rsid w:val="005F50CA"/>
    <w:rsid w:val="005F51B3"/>
    <w:rsid w:val="005F52E7"/>
    <w:rsid w:val="005F5D1C"/>
    <w:rsid w:val="005F5D94"/>
    <w:rsid w:val="005F6541"/>
    <w:rsid w:val="005F6C45"/>
    <w:rsid w:val="005F6CD5"/>
    <w:rsid w:val="005F6D4B"/>
    <w:rsid w:val="005F712D"/>
    <w:rsid w:val="005F71F3"/>
    <w:rsid w:val="005F7483"/>
    <w:rsid w:val="005F767B"/>
    <w:rsid w:val="005F77C4"/>
    <w:rsid w:val="00600021"/>
    <w:rsid w:val="00600636"/>
    <w:rsid w:val="0060104E"/>
    <w:rsid w:val="0060117F"/>
    <w:rsid w:val="006014DA"/>
    <w:rsid w:val="006014F3"/>
    <w:rsid w:val="00601A02"/>
    <w:rsid w:val="00601A3F"/>
    <w:rsid w:val="00601B83"/>
    <w:rsid w:val="006020A4"/>
    <w:rsid w:val="00602F84"/>
    <w:rsid w:val="00603D01"/>
    <w:rsid w:val="00604BDB"/>
    <w:rsid w:val="00604E60"/>
    <w:rsid w:val="00604E68"/>
    <w:rsid w:val="006052F4"/>
    <w:rsid w:val="006053EE"/>
    <w:rsid w:val="00605C61"/>
    <w:rsid w:val="00606088"/>
    <w:rsid w:val="00607492"/>
    <w:rsid w:val="0060784B"/>
    <w:rsid w:val="00607AD9"/>
    <w:rsid w:val="00607F62"/>
    <w:rsid w:val="00611D20"/>
    <w:rsid w:val="006120B2"/>
    <w:rsid w:val="00612A1B"/>
    <w:rsid w:val="00612FB5"/>
    <w:rsid w:val="006131F6"/>
    <w:rsid w:val="00613683"/>
    <w:rsid w:val="006137C3"/>
    <w:rsid w:val="00613ED4"/>
    <w:rsid w:val="00613FE3"/>
    <w:rsid w:val="0061422A"/>
    <w:rsid w:val="00614292"/>
    <w:rsid w:val="00614509"/>
    <w:rsid w:val="006145CB"/>
    <w:rsid w:val="006146F1"/>
    <w:rsid w:val="00614D4C"/>
    <w:rsid w:val="00614E1A"/>
    <w:rsid w:val="00615541"/>
    <w:rsid w:val="006155C9"/>
    <w:rsid w:val="006161E0"/>
    <w:rsid w:val="00616475"/>
    <w:rsid w:val="00616AC3"/>
    <w:rsid w:val="006177C2"/>
    <w:rsid w:val="00617B6D"/>
    <w:rsid w:val="006201E6"/>
    <w:rsid w:val="006209BF"/>
    <w:rsid w:val="00621087"/>
    <w:rsid w:val="00621578"/>
    <w:rsid w:val="00621A89"/>
    <w:rsid w:val="0062256C"/>
    <w:rsid w:val="006227E8"/>
    <w:rsid w:val="00623555"/>
    <w:rsid w:val="00623627"/>
    <w:rsid w:val="00623E0F"/>
    <w:rsid w:val="0062431E"/>
    <w:rsid w:val="006247EA"/>
    <w:rsid w:val="00625C14"/>
    <w:rsid w:val="006260CF"/>
    <w:rsid w:val="0062612B"/>
    <w:rsid w:val="0062616D"/>
    <w:rsid w:val="0062624C"/>
    <w:rsid w:val="006270E8"/>
    <w:rsid w:val="00627902"/>
    <w:rsid w:val="00627A5F"/>
    <w:rsid w:val="00627A82"/>
    <w:rsid w:val="00630313"/>
    <w:rsid w:val="0063095E"/>
    <w:rsid w:val="00630F25"/>
    <w:rsid w:val="00631220"/>
    <w:rsid w:val="00631D0E"/>
    <w:rsid w:val="00631D9A"/>
    <w:rsid w:val="0063282B"/>
    <w:rsid w:val="00632858"/>
    <w:rsid w:val="00633ECE"/>
    <w:rsid w:val="00635755"/>
    <w:rsid w:val="006361CB"/>
    <w:rsid w:val="0063773A"/>
    <w:rsid w:val="00637B1B"/>
    <w:rsid w:val="00641242"/>
    <w:rsid w:val="006419A1"/>
    <w:rsid w:val="006426A4"/>
    <w:rsid w:val="006432C6"/>
    <w:rsid w:val="006434FF"/>
    <w:rsid w:val="006436BE"/>
    <w:rsid w:val="00643EE8"/>
    <w:rsid w:val="00644C6A"/>
    <w:rsid w:val="006451CE"/>
    <w:rsid w:val="0064556B"/>
    <w:rsid w:val="0064609B"/>
    <w:rsid w:val="006462D1"/>
    <w:rsid w:val="006464C4"/>
    <w:rsid w:val="0064699D"/>
    <w:rsid w:val="00646EB5"/>
    <w:rsid w:val="006470B6"/>
    <w:rsid w:val="006471A4"/>
    <w:rsid w:val="006477AA"/>
    <w:rsid w:val="00647831"/>
    <w:rsid w:val="00650712"/>
    <w:rsid w:val="006510E7"/>
    <w:rsid w:val="006512CC"/>
    <w:rsid w:val="00652094"/>
    <w:rsid w:val="006527C7"/>
    <w:rsid w:val="0065310F"/>
    <w:rsid w:val="00653539"/>
    <w:rsid w:val="00653BF9"/>
    <w:rsid w:val="00653E95"/>
    <w:rsid w:val="00653FE0"/>
    <w:rsid w:val="00654351"/>
    <w:rsid w:val="006543CF"/>
    <w:rsid w:val="00654536"/>
    <w:rsid w:val="0065473A"/>
    <w:rsid w:val="00655600"/>
    <w:rsid w:val="00655A6A"/>
    <w:rsid w:val="00655AEF"/>
    <w:rsid w:val="00655DCA"/>
    <w:rsid w:val="00656624"/>
    <w:rsid w:val="00656AF2"/>
    <w:rsid w:val="00657169"/>
    <w:rsid w:val="00660149"/>
    <w:rsid w:val="006604BA"/>
    <w:rsid w:val="00660744"/>
    <w:rsid w:val="0066092A"/>
    <w:rsid w:val="00660D46"/>
    <w:rsid w:val="00660FA5"/>
    <w:rsid w:val="0066113B"/>
    <w:rsid w:val="00661285"/>
    <w:rsid w:val="006614FD"/>
    <w:rsid w:val="00661D59"/>
    <w:rsid w:val="0066226D"/>
    <w:rsid w:val="00662DDB"/>
    <w:rsid w:val="0066300B"/>
    <w:rsid w:val="00663069"/>
    <w:rsid w:val="006633B7"/>
    <w:rsid w:val="00663D56"/>
    <w:rsid w:val="006642A0"/>
    <w:rsid w:val="00664C2E"/>
    <w:rsid w:val="00665968"/>
    <w:rsid w:val="00665BA7"/>
    <w:rsid w:val="006662E5"/>
    <w:rsid w:val="006674FC"/>
    <w:rsid w:val="00667613"/>
    <w:rsid w:val="006677A3"/>
    <w:rsid w:val="00667ACA"/>
    <w:rsid w:val="00667BFD"/>
    <w:rsid w:val="00667ECA"/>
    <w:rsid w:val="0067033B"/>
    <w:rsid w:val="00670689"/>
    <w:rsid w:val="006707CA"/>
    <w:rsid w:val="006713DE"/>
    <w:rsid w:val="00671968"/>
    <w:rsid w:val="00672F6B"/>
    <w:rsid w:val="006738C4"/>
    <w:rsid w:val="0067642A"/>
    <w:rsid w:val="0067776C"/>
    <w:rsid w:val="0068022F"/>
    <w:rsid w:val="006802A5"/>
    <w:rsid w:val="006819F1"/>
    <w:rsid w:val="00681CEF"/>
    <w:rsid w:val="00681FAD"/>
    <w:rsid w:val="00682192"/>
    <w:rsid w:val="0068232D"/>
    <w:rsid w:val="00682555"/>
    <w:rsid w:val="006825EC"/>
    <w:rsid w:val="006826F6"/>
    <w:rsid w:val="006829B8"/>
    <w:rsid w:val="00683611"/>
    <w:rsid w:val="006839BD"/>
    <w:rsid w:val="00684430"/>
    <w:rsid w:val="00684848"/>
    <w:rsid w:val="00684F10"/>
    <w:rsid w:val="00685CA9"/>
    <w:rsid w:val="00685CD6"/>
    <w:rsid w:val="00685D18"/>
    <w:rsid w:val="00686D01"/>
    <w:rsid w:val="006877C9"/>
    <w:rsid w:val="00687F2C"/>
    <w:rsid w:val="00690B98"/>
    <w:rsid w:val="00690C65"/>
    <w:rsid w:val="00690EC7"/>
    <w:rsid w:val="006916D7"/>
    <w:rsid w:val="00691DD4"/>
    <w:rsid w:val="0069243D"/>
    <w:rsid w:val="00692C12"/>
    <w:rsid w:val="00692E25"/>
    <w:rsid w:val="00692EC6"/>
    <w:rsid w:val="006933EE"/>
    <w:rsid w:val="00694660"/>
    <w:rsid w:val="0069514E"/>
    <w:rsid w:val="006951AD"/>
    <w:rsid w:val="0069584C"/>
    <w:rsid w:val="006964C2"/>
    <w:rsid w:val="006967D4"/>
    <w:rsid w:val="006968FE"/>
    <w:rsid w:val="00696AEA"/>
    <w:rsid w:val="00697F65"/>
    <w:rsid w:val="006A1B8B"/>
    <w:rsid w:val="006A2190"/>
    <w:rsid w:val="006A27AA"/>
    <w:rsid w:val="006A2BBE"/>
    <w:rsid w:val="006A3AE1"/>
    <w:rsid w:val="006A4B2D"/>
    <w:rsid w:val="006A4CA9"/>
    <w:rsid w:val="006A4CC9"/>
    <w:rsid w:val="006A597C"/>
    <w:rsid w:val="006A65A5"/>
    <w:rsid w:val="006A66EC"/>
    <w:rsid w:val="006A6A77"/>
    <w:rsid w:val="006A6D65"/>
    <w:rsid w:val="006A6FB0"/>
    <w:rsid w:val="006A7234"/>
    <w:rsid w:val="006A78C0"/>
    <w:rsid w:val="006A7AEE"/>
    <w:rsid w:val="006B0216"/>
    <w:rsid w:val="006B0A5B"/>
    <w:rsid w:val="006B0CA4"/>
    <w:rsid w:val="006B13EF"/>
    <w:rsid w:val="006B1520"/>
    <w:rsid w:val="006B19F5"/>
    <w:rsid w:val="006B1D82"/>
    <w:rsid w:val="006B329B"/>
    <w:rsid w:val="006B3514"/>
    <w:rsid w:val="006B3E8F"/>
    <w:rsid w:val="006B4317"/>
    <w:rsid w:val="006B46D7"/>
    <w:rsid w:val="006B506E"/>
    <w:rsid w:val="006B57E0"/>
    <w:rsid w:val="006B6108"/>
    <w:rsid w:val="006B669E"/>
    <w:rsid w:val="006B6839"/>
    <w:rsid w:val="006B6905"/>
    <w:rsid w:val="006B75F9"/>
    <w:rsid w:val="006C081B"/>
    <w:rsid w:val="006C1980"/>
    <w:rsid w:val="006C1D00"/>
    <w:rsid w:val="006C2363"/>
    <w:rsid w:val="006C2770"/>
    <w:rsid w:val="006C2B34"/>
    <w:rsid w:val="006C2E77"/>
    <w:rsid w:val="006C397F"/>
    <w:rsid w:val="006C3A00"/>
    <w:rsid w:val="006C41FA"/>
    <w:rsid w:val="006C54BE"/>
    <w:rsid w:val="006C5728"/>
    <w:rsid w:val="006C5983"/>
    <w:rsid w:val="006C5C3C"/>
    <w:rsid w:val="006C63C9"/>
    <w:rsid w:val="006C7110"/>
    <w:rsid w:val="006C7229"/>
    <w:rsid w:val="006C7494"/>
    <w:rsid w:val="006C7A4F"/>
    <w:rsid w:val="006D025F"/>
    <w:rsid w:val="006D0403"/>
    <w:rsid w:val="006D0B3B"/>
    <w:rsid w:val="006D1099"/>
    <w:rsid w:val="006D1F39"/>
    <w:rsid w:val="006D232D"/>
    <w:rsid w:val="006D2C1D"/>
    <w:rsid w:val="006D2D4F"/>
    <w:rsid w:val="006D4309"/>
    <w:rsid w:val="006D45B9"/>
    <w:rsid w:val="006D4D61"/>
    <w:rsid w:val="006D5C85"/>
    <w:rsid w:val="006D62E7"/>
    <w:rsid w:val="006D691C"/>
    <w:rsid w:val="006D7109"/>
    <w:rsid w:val="006D75DA"/>
    <w:rsid w:val="006E04F2"/>
    <w:rsid w:val="006E18C1"/>
    <w:rsid w:val="006E198C"/>
    <w:rsid w:val="006E21F8"/>
    <w:rsid w:val="006E22FE"/>
    <w:rsid w:val="006E2515"/>
    <w:rsid w:val="006E25C0"/>
    <w:rsid w:val="006E270B"/>
    <w:rsid w:val="006E29D7"/>
    <w:rsid w:val="006E2DF6"/>
    <w:rsid w:val="006E39DB"/>
    <w:rsid w:val="006E3ECF"/>
    <w:rsid w:val="006E5BC2"/>
    <w:rsid w:val="006E6291"/>
    <w:rsid w:val="006E6658"/>
    <w:rsid w:val="006E681A"/>
    <w:rsid w:val="006E6C5C"/>
    <w:rsid w:val="006E737D"/>
    <w:rsid w:val="006E742A"/>
    <w:rsid w:val="006E7C09"/>
    <w:rsid w:val="006F07ED"/>
    <w:rsid w:val="006F086C"/>
    <w:rsid w:val="006F0E75"/>
    <w:rsid w:val="006F0F73"/>
    <w:rsid w:val="006F11BF"/>
    <w:rsid w:val="006F1E50"/>
    <w:rsid w:val="006F24A6"/>
    <w:rsid w:val="006F2D00"/>
    <w:rsid w:val="006F3600"/>
    <w:rsid w:val="006F39E2"/>
    <w:rsid w:val="006F3DEB"/>
    <w:rsid w:val="006F431F"/>
    <w:rsid w:val="006F44DC"/>
    <w:rsid w:val="006F4C94"/>
    <w:rsid w:val="006F4CF3"/>
    <w:rsid w:val="006F50AC"/>
    <w:rsid w:val="006F56AB"/>
    <w:rsid w:val="006F5AE4"/>
    <w:rsid w:val="006F5B48"/>
    <w:rsid w:val="006F6127"/>
    <w:rsid w:val="006F62A2"/>
    <w:rsid w:val="006F6A34"/>
    <w:rsid w:val="006F6B0F"/>
    <w:rsid w:val="006F6D7F"/>
    <w:rsid w:val="006F74A8"/>
    <w:rsid w:val="006F790B"/>
    <w:rsid w:val="007004AA"/>
    <w:rsid w:val="00700C12"/>
    <w:rsid w:val="007010FE"/>
    <w:rsid w:val="00701351"/>
    <w:rsid w:val="00701729"/>
    <w:rsid w:val="007018A8"/>
    <w:rsid w:val="00701DFD"/>
    <w:rsid w:val="00701F59"/>
    <w:rsid w:val="0070209B"/>
    <w:rsid w:val="00702AD5"/>
    <w:rsid w:val="00702BC5"/>
    <w:rsid w:val="0070325A"/>
    <w:rsid w:val="00703399"/>
    <w:rsid w:val="00703453"/>
    <w:rsid w:val="00703A19"/>
    <w:rsid w:val="00703BE2"/>
    <w:rsid w:val="00704179"/>
    <w:rsid w:val="007043D3"/>
    <w:rsid w:val="00705559"/>
    <w:rsid w:val="00705B00"/>
    <w:rsid w:val="00705F08"/>
    <w:rsid w:val="00706107"/>
    <w:rsid w:val="0070645C"/>
    <w:rsid w:val="00706ADC"/>
    <w:rsid w:val="0070758A"/>
    <w:rsid w:val="00707BB1"/>
    <w:rsid w:val="00707BDA"/>
    <w:rsid w:val="00707F77"/>
    <w:rsid w:val="0071006C"/>
    <w:rsid w:val="00710327"/>
    <w:rsid w:val="00710994"/>
    <w:rsid w:val="00710C03"/>
    <w:rsid w:val="00710DA4"/>
    <w:rsid w:val="00711167"/>
    <w:rsid w:val="007127CE"/>
    <w:rsid w:val="00712A13"/>
    <w:rsid w:val="00712A2F"/>
    <w:rsid w:val="0071395C"/>
    <w:rsid w:val="00715156"/>
    <w:rsid w:val="00715A86"/>
    <w:rsid w:val="00715DDB"/>
    <w:rsid w:val="00717BFF"/>
    <w:rsid w:val="0072024F"/>
    <w:rsid w:val="00720955"/>
    <w:rsid w:val="00720A30"/>
    <w:rsid w:val="007214AD"/>
    <w:rsid w:val="00722778"/>
    <w:rsid w:val="007227B8"/>
    <w:rsid w:val="007227D9"/>
    <w:rsid w:val="00722813"/>
    <w:rsid w:val="00722E30"/>
    <w:rsid w:val="0072339C"/>
    <w:rsid w:val="007234F7"/>
    <w:rsid w:val="00723789"/>
    <w:rsid w:val="00723961"/>
    <w:rsid w:val="00724789"/>
    <w:rsid w:val="0072482B"/>
    <w:rsid w:val="0072584B"/>
    <w:rsid w:val="00726000"/>
    <w:rsid w:val="007276D0"/>
    <w:rsid w:val="007302D5"/>
    <w:rsid w:val="007304DB"/>
    <w:rsid w:val="00730C63"/>
    <w:rsid w:val="0073122F"/>
    <w:rsid w:val="0073127F"/>
    <w:rsid w:val="00731388"/>
    <w:rsid w:val="007314C9"/>
    <w:rsid w:val="00732343"/>
    <w:rsid w:val="00732F05"/>
    <w:rsid w:val="0073333D"/>
    <w:rsid w:val="0073336D"/>
    <w:rsid w:val="007337F7"/>
    <w:rsid w:val="00733D9F"/>
    <w:rsid w:val="00733E69"/>
    <w:rsid w:val="00734CD5"/>
    <w:rsid w:val="00734D97"/>
    <w:rsid w:val="007350B1"/>
    <w:rsid w:val="00735996"/>
    <w:rsid w:val="00735C74"/>
    <w:rsid w:val="0073614E"/>
    <w:rsid w:val="0073627E"/>
    <w:rsid w:val="007367F4"/>
    <w:rsid w:val="00736ADE"/>
    <w:rsid w:val="00737BEC"/>
    <w:rsid w:val="00740068"/>
    <w:rsid w:val="00740300"/>
    <w:rsid w:val="00740EA9"/>
    <w:rsid w:val="00741079"/>
    <w:rsid w:val="00741C83"/>
    <w:rsid w:val="0074291A"/>
    <w:rsid w:val="00743120"/>
    <w:rsid w:val="007434F2"/>
    <w:rsid w:val="007439EE"/>
    <w:rsid w:val="00743D3B"/>
    <w:rsid w:val="00743E4D"/>
    <w:rsid w:val="00744CAD"/>
    <w:rsid w:val="00744CC9"/>
    <w:rsid w:val="00744D40"/>
    <w:rsid w:val="00745247"/>
    <w:rsid w:val="007454C2"/>
    <w:rsid w:val="00745C79"/>
    <w:rsid w:val="00746CA1"/>
    <w:rsid w:val="007470C7"/>
    <w:rsid w:val="0074772B"/>
    <w:rsid w:val="00750997"/>
    <w:rsid w:val="00750A3E"/>
    <w:rsid w:val="00750C86"/>
    <w:rsid w:val="00751301"/>
    <w:rsid w:val="007514A8"/>
    <w:rsid w:val="00751FF8"/>
    <w:rsid w:val="00752119"/>
    <w:rsid w:val="0075238E"/>
    <w:rsid w:val="00752AA8"/>
    <w:rsid w:val="00752C70"/>
    <w:rsid w:val="007534BE"/>
    <w:rsid w:val="00753F2F"/>
    <w:rsid w:val="007548D9"/>
    <w:rsid w:val="00755655"/>
    <w:rsid w:val="007558D4"/>
    <w:rsid w:val="007565B5"/>
    <w:rsid w:val="00756808"/>
    <w:rsid w:val="00756A38"/>
    <w:rsid w:val="00756E65"/>
    <w:rsid w:val="00757281"/>
    <w:rsid w:val="0075756E"/>
    <w:rsid w:val="00757914"/>
    <w:rsid w:val="00761E4F"/>
    <w:rsid w:val="00761EC7"/>
    <w:rsid w:val="00762537"/>
    <w:rsid w:val="00762562"/>
    <w:rsid w:val="00763535"/>
    <w:rsid w:val="00763C4C"/>
    <w:rsid w:val="00764C4B"/>
    <w:rsid w:val="0076507F"/>
    <w:rsid w:val="0076570D"/>
    <w:rsid w:val="00766D3B"/>
    <w:rsid w:val="00766F63"/>
    <w:rsid w:val="00766FDE"/>
    <w:rsid w:val="00770220"/>
    <w:rsid w:val="00770827"/>
    <w:rsid w:val="0077116D"/>
    <w:rsid w:val="00772575"/>
    <w:rsid w:val="0077337E"/>
    <w:rsid w:val="00773CAC"/>
    <w:rsid w:val="00774608"/>
    <w:rsid w:val="0077499D"/>
    <w:rsid w:val="00774F85"/>
    <w:rsid w:val="007762D9"/>
    <w:rsid w:val="00777145"/>
    <w:rsid w:val="0077728D"/>
    <w:rsid w:val="007777E9"/>
    <w:rsid w:val="00777F1B"/>
    <w:rsid w:val="0078017A"/>
    <w:rsid w:val="0078018E"/>
    <w:rsid w:val="00780CE1"/>
    <w:rsid w:val="00781152"/>
    <w:rsid w:val="007812A1"/>
    <w:rsid w:val="007817C6"/>
    <w:rsid w:val="007820CE"/>
    <w:rsid w:val="0078217C"/>
    <w:rsid w:val="00782D20"/>
    <w:rsid w:val="00782E3F"/>
    <w:rsid w:val="00782EFC"/>
    <w:rsid w:val="007832B3"/>
    <w:rsid w:val="007833C9"/>
    <w:rsid w:val="0078363B"/>
    <w:rsid w:val="0078384E"/>
    <w:rsid w:val="007848EE"/>
    <w:rsid w:val="007849AE"/>
    <w:rsid w:val="00784BC4"/>
    <w:rsid w:val="0078511F"/>
    <w:rsid w:val="0078588D"/>
    <w:rsid w:val="00785ECB"/>
    <w:rsid w:val="00786884"/>
    <w:rsid w:val="00786922"/>
    <w:rsid w:val="00786A65"/>
    <w:rsid w:val="00786D0B"/>
    <w:rsid w:val="00786DFD"/>
    <w:rsid w:val="00786E3F"/>
    <w:rsid w:val="007872FB"/>
    <w:rsid w:val="007875CE"/>
    <w:rsid w:val="00787613"/>
    <w:rsid w:val="0078761F"/>
    <w:rsid w:val="00790241"/>
    <w:rsid w:val="0079052D"/>
    <w:rsid w:val="007905A8"/>
    <w:rsid w:val="00790934"/>
    <w:rsid w:val="00790B97"/>
    <w:rsid w:val="0079150A"/>
    <w:rsid w:val="00791FFB"/>
    <w:rsid w:val="007927B8"/>
    <w:rsid w:val="00792D68"/>
    <w:rsid w:val="007939D4"/>
    <w:rsid w:val="00793B8A"/>
    <w:rsid w:val="00793B91"/>
    <w:rsid w:val="00794327"/>
    <w:rsid w:val="007945F7"/>
    <w:rsid w:val="0079493A"/>
    <w:rsid w:val="00794C28"/>
    <w:rsid w:val="00794D04"/>
    <w:rsid w:val="00795529"/>
    <w:rsid w:val="00795852"/>
    <w:rsid w:val="00796811"/>
    <w:rsid w:val="00796820"/>
    <w:rsid w:val="00796B2B"/>
    <w:rsid w:val="00796BFC"/>
    <w:rsid w:val="00796C8E"/>
    <w:rsid w:val="00797AB1"/>
    <w:rsid w:val="007A0256"/>
    <w:rsid w:val="007A0471"/>
    <w:rsid w:val="007A08CA"/>
    <w:rsid w:val="007A1420"/>
    <w:rsid w:val="007A189A"/>
    <w:rsid w:val="007A1A65"/>
    <w:rsid w:val="007A20BE"/>
    <w:rsid w:val="007A20F0"/>
    <w:rsid w:val="007A231E"/>
    <w:rsid w:val="007A27D4"/>
    <w:rsid w:val="007A2F94"/>
    <w:rsid w:val="007A319A"/>
    <w:rsid w:val="007A3695"/>
    <w:rsid w:val="007A397E"/>
    <w:rsid w:val="007A3B92"/>
    <w:rsid w:val="007A480D"/>
    <w:rsid w:val="007A4E2F"/>
    <w:rsid w:val="007A6016"/>
    <w:rsid w:val="007A60CD"/>
    <w:rsid w:val="007A6AA2"/>
    <w:rsid w:val="007A6C94"/>
    <w:rsid w:val="007A6F64"/>
    <w:rsid w:val="007A72E0"/>
    <w:rsid w:val="007A7B9C"/>
    <w:rsid w:val="007A7E4E"/>
    <w:rsid w:val="007A7F03"/>
    <w:rsid w:val="007B21B4"/>
    <w:rsid w:val="007B224C"/>
    <w:rsid w:val="007B239E"/>
    <w:rsid w:val="007B29A4"/>
    <w:rsid w:val="007B2D59"/>
    <w:rsid w:val="007B2EF3"/>
    <w:rsid w:val="007B3AB8"/>
    <w:rsid w:val="007B3C48"/>
    <w:rsid w:val="007B4C04"/>
    <w:rsid w:val="007B4C15"/>
    <w:rsid w:val="007B4D78"/>
    <w:rsid w:val="007B4E1B"/>
    <w:rsid w:val="007B5AC2"/>
    <w:rsid w:val="007B6214"/>
    <w:rsid w:val="007B63FE"/>
    <w:rsid w:val="007B6557"/>
    <w:rsid w:val="007B6C26"/>
    <w:rsid w:val="007B7448"/>
    <w:rsid w:val="007B7F57"/>
    <w:rsid w:val="007C060E"/>
    <w:rsid w:val="007C0860"/>
    <w:rsid w:val="007C10BB"/>
    <w:rsid w:val="007C21D8"/>
    <w:rsid w:val="007C266C"/>
    <w:rsid w:val="007C269E"/>
    <w:rsid w:val="007C2846"/>
    <w:rsid w:val="007C3433"/>
    <w:rsid w:val="007C38AE"/>
    <w:rsid w:val="007C3CD1"/>
    <w:rsid w:val="007C4241"/>
    <w:rsid w:val="007C4739"/>
    <w:rsid w:val="007C4AFA"/>
    <w:rsid w:val="007C4CD1"/>
    <w:rsid w:val="007C4F42"/>
    <w:rsid w:val="007C5A29"/>
    <w:rsid w:val="007C5ABA"/>
    <w:rsid w:val="007C5E98"/>
    <w:rsid w:val="007C68CB"/>
    <w:rsid w:val="007C72F0"/>
    <w:rsid w:val="007C7301"/>
    <w:rsid w:val="007C7DA1"/>
    <w:rsid w:val="007D099B"/>
    <w:rsid w:val="007D0B7E"/>
    <w:rsid w:val="007D1A01"/>
    <w:rsid w:val="007D2130"/>
    <w:rsid w:val="007D227F"/>
    <w:rsid w:val="007D23B6"/>
    <w:rsid w:val="007D2526"/>
    <w:rsid w:val="007D28E8"/>
    <w:rsid w:val="007D38DD"/>
    <w:rsid w:val="007D3EEC"/>
    <w:rsid w:val="007D4F2A"/>
    <w:rsid w:val="007D52E1"/>
    <w:rsid w:val="007D5A24"/>
    <w:rsid w:val="007D5F33"/>
    <w:rsid w:val="007D5F9B"/>
    <w:rsid w:val="007D6359"/>
    <w:rsid w:val="007D7AFD"/>
    <w:rsid w:val="007E0C77"/>
    <w:rsid w:val="007E0CC1"/>
    <w:rsid w:val="007E12CC"/>
    <w:rsid w:val="007E18AE"/>
    <w:rsid w:val="007E1F34"/>
    <w:rsid w:val="007E228F"/>
    <w:rsid w:val="007E2575"/>
    <w:rsid w:val="007E2B31"/>
    <w:rsid w:val="007E3070"/>
    <w:rsid w:val="007E331D"/>
    <w:rsid w:val="007E3411"/>
    <w:rsid w:val="007E3420"/>
    <w:rsid w:val="007E3960"/>
    <w:rsid w:val="007E3ADF"/>
    <w:rsid w:val="007E3EBB"/>
    <w:rsid w:val="007E3EED"/>
    <w:rsid w:val="007E4029"/>
    <w:rsid w:val="007E4F42"/>
    <w:rsid w:val="007E5F9D"/>
    <w:rsid w:val="007E6B07"/>
    <w:rsid w:val="007E6D8A"/>
    <w:rsid w:val="007E74B1"/>
    <w:rsid w:val="007E7560"/>
    <w:rsid w:val="007E7593"/>
    <w:rsid w:val="007E75BA"/>
    <w:rsid w:val="007E7747"/>
    <w:rsid w:val="007E7E04"/>
    <w:rsid w:val="007F0079"/>
    <w:rsid w:val="007F01B5"/>
    <w:rsid w:val="007F01FD"/>
    <w:rsid w:val="007F0293"/>
    <w:rsid w:val="007F0345"/>
    <w:rsid w:val="007F079D"/>
    <w:rsid w:val="007F0C54"/>
    <w:rsid w:val="007F11CD"/>
    <w:rsid w:val="007F12A0"/>
    <w:rsid w:val="007F1D42"/>
    <w:rsid w:val="007F3324"/>
    <w:rsid w:val="007F3631"/>
    <w:rsid w:val="007F3714"/>
    <w:rsid w:val="007F394A"/>
    <w:rsid w:val="007F4323"/>
    <w:rsid w:val="007F4A03"/>
    <w:rsid w:val="007F50CD"/>
    <w:rsid w:val="007F58E7"/>
    <w:rsid w:val="007F5BA4"/>
    <w:rsid w:val="007F5FD5"/>
    <w:rsid w:val="007F62E3"/>
    <w:rsid w:val="007F70D3"/>
    <w:rsid w:val="00800120"/>
    <w:rsid w:val="008005AE"/>
    <w:rsid w:val="008009DA"/>
    <w:rsid w:val="00801337"/>
    <w:rsid w:val="008014EF"/>
    <w:rsid w:val="00801538"/>
    <w:rsid w:val="008022D1"/>
    <w:rsid w:val="00803217"/>
    <w:rsid w:val="00804250"/>
    <w:rsid w:val="00804458"/>
    <w:rsid w:val="00804BAF"/>
    <w:rsid w:val="00804E57"/>
    <w:rsid w:val="0080575F"/>
    <w:rsid w:val="00806352"/>
    <w:rsid w:val="00806667"/>
    <w:rsid w:val="0080703E"/>
    <w:rsid w:val="008070BF"/>
    <w:rsid w:val="00807543"/>
    <w:rsid w:val="0080770D"/>
    <w:rsid w:val="00807C14"/>
    <w:rsid w:val="008108D4"/>
    <w:rsid w:val="008118AC"/>
    <w:rsid w:val="00811972"/>
    <w:rsid w:val="00811DB1"/>
    <w:rsid w:val="0081247A"/>
    <w:rsid w:val="008128A5"/>
    <w:rsid w:val="00812D0E"/>
    <w:rsid w:val="008131EF"/>
    <w:rsid w:val="00814A26"/>
    <w:rsid w:val="00814A3E"/>
    <w:rsid w:val="00814C9C"/>
    <w:rsid w:val="00815146"/>
    <w:rsid w:val="0081514F"/>
    <w:rsid w:val="008153DF"/>
    <w:rsid w:val="008153F4"/>
    <w:rsid w:val="008156DD"/>
    <w:rsid w:val="00815951"/>
    <w:rsid w:val="0081674D"/>
    <w:rsid w:val="008167E2"/>
    <w:rsid w:val="00816B80"/>
    <w:rsid w:val="00816BBF"/>
    <w:rsid w:val="00816F32"/>
    <w:rsid w:val="00817227"/>
    <w:rsid w:val="0081757E"/>
    <w:rsid w:val="00820026"/>
    <w:rsid w:val="00820B1A"/>
    <w:rsid w:val="00821243"/>
    <w:rsid w:val="00821305"/>
    <w:rsid w:val="008215CB"/>
    <w:rsid w:val="00821912"/>
    <w:rsid w:val="00821F95"/>
    <w:rsid w:val="00822C28"/>
    <w:rsid w:val="008237A7"/>
    <w:rsid w:val="008248CC"/>
    <w:rsid w:val="00824E1B"/>
    <w:rsid w:val="00825CB3"/>
    <w:rsid w:val="00825CBD"/>
    <w:rsid w:val="008271F9"/>
    <w:rsid w:val="008277CF"/>
    <w:rsid w:val="00827A40"/>
    <w:rsid w:val="00827BAE"/>
    <w:rsid w:val="00827CF3"/>
    <w:rsid w:val="00830073"/>
    <w:rsid w:val="008310AF"/>
    <w:rsid w:val="00831974"/>
    <w:rsid w:val="00831B25"/>
    <w:rsid w:val="00831FD6"/>
    <w:rsid w:val="008321A4"/>
    <w:rsid w:val="00832A84"/>
    <w:rsid w:val="00832D0E"/>
    <w:rsid w:val="00833804"/>
    <w:rsid w:val="00833B6E"/>
    <w:rsid w:val="008352A3"/>
    <w:rsid w:val="00835B99"/>
    <w:rsid w:val="00835D9C"/>
    <w:rsid w:val="0083646A"/>
    <w:rsid w:val="0083768B"/>
    <w:rsid w:val="00837AD9"/>
    <w:rsid w:val="00840185"/>
    <w:rsid w:val="00840895"/>
    <w:rsid w:val="00841288"/>
    <w:rsid w:val="008413AA"/>
    <w:rsid w:val="0084196A"/>
    <w:rsid w:val="00841B6E"/>
    <w:rsid w:val="00841FA1"/>
    <w:rsid w:val="008434F8"/>
    <w:rsid w:val="008436E3"/>
    <w:rsid w:val="00843D5D"/>
    <w:rsid w:val="00843FA9"/>
    <w:rsid w:val="00844688"/>
    <w:rsid w:val="00844710"/>
    <w:rsid w:val="00844B7B"/>
    <w:rsid w:val="00844C47"/>
    <w:rsid w:val="00845078"/>
    <w:rsid w:val="00845410"/>
    <w:rsid w:val="00845829"/>
    <w:rsid w:val="00845840"/>
    <w:rsid w:val="00845BCF"/>
    <w:rsid w:val="008466FD"/>
    <w:rsid w:val="00846956"/>
    <w:rsid w:val="00846E95"/>
    <w:rsid w:val="0084708D"/>
    <w:rsid w:val="00847999"/>
    <w:rsid w:val="00847D27"/>
    <w:rsid w:val="008501C3"/>
    <w:rsid w:val="0085033A"/>
    <w:rsid w:val="00850BDE"/>
    <w:rsid w:val="00850D00"/>
    <w:rsid w:val="00851089"/>
    <w:rsid w:val="008518B0"/>
    <w:rsid w:val="00852553"/>
    <w:rsid w:val="00852AB1"/>
    <w:rsid w:val="00852C5A"/>
    <w:rsid w:val="00852EC5"/>
    <w:rsid w:val="00853AE4"/>
    <w:rsid w:val="00853C62"/>
    <w:rsid w:val="00854802"/>
    <w:rsid w:val="00854B1E"/>
    <w:rsid w:val="00854D14"/>
    <w:rsid w:val="00854F1F"/>
    <w:rsid w:val="008560EC"/>
    <w:rsid w:val="008563EF"/>
    <w:rsid w:val="008573C6"/>
    <w:rsid w:val="00857AFB"/>
    <w:rsid w:val="008600CD"/>
    <w:rsid w:val="008608A3"/>
    <w:rsid w:val="008609C1"/>
    <w:rsid w:val="00860ADC"/>
    <w:rsid w:val="00861277"/>
    <w:rsid w:val="0086128B"/>
    <w:rsid w:val="00861333"/>
    <w:rsid w:val="00861EC4"/>
    <w:rsid w:val="00862456"/>
    <w:rsid w:val="008625F1"/>
    <w:rsid w:val="00862A83"/>
    <w:rsid w:val="008630E5"/>
    <w:rsid w:val="00864104"/>
    <w:rsid w:val="00864770"/>
    <w:rsid w:val="0086523D"/>
    <w:rsid w:val="00866AC0"/>
    <w:rsid w:val="008672FE"/>
    <w:rsid w:val="008674FF"/>
    <w:rsid w:val="00867A5F"/>
    <w:rsid w:val="00867A6E"/>
    <w:rsid w:val="00867B44"/>
    <w:rsid w:val="00870199"/>
    <w:rsid w:val="00871303"/>
    <w:rsid w:val="008714CD"/>
    <w:rsid w:val="00871C2B"/>
    <w:rsid w:val="00871D18"/>
    <w:rsid w:val="00872AD4"/>
    <w:rsid w:val="00872EA2"/>
    <w:rsid w:val="00874BB8"/>
    <w:rsid w:val="00875258"/>
    <w:rsid w:val="00875E5C"/>
    <w:rsid w:val="008764B0"/>
    <w:rsid w:val="00876B78"/>
    <w:rsid w:val="00876C6D"/>
    <w:rsid w:val="00876D4B"/>
    <w:rsid w:val="00876F6A"/>
    <w:rsid w:val="00876F81"/>
    <w:rsid w:val="008777AA"/>
    <w:rsid w:val="00877951"/>
    <w:rsid w:val="008802FF"/>
    <w:rsid w:val="00880501"/>
    <w:rsid w:val="00881E04"/>
    <w:rsid w:val="00882055"/>
    <w:rsid w:val="008820FC"/>
    <w:rsid w:val="00882771"/>
    <w:rsid w:val="0088359B"/>
    <w:rsid w:val="008838E8"/>
    <w:rsid w:val="00883A99"/>
    <w:rsid w:val="00883B7D"/>
    <w:rsid w:val="00883C03"/>
    <w:rsid w:val="00883CEC"/>
    <w:rsid w:val="00883DB8"/>
    <w:rsid w:val="00883F17"/>
    <w:rsid w:val="00884535"/>
    <w:rsid w:val="0088498F"/>
    <w:rsid w:val="00884D02"/>
    <w:rsid w:val="00884EF7"/>
    <w:rsid w:val="0088506E"/>
    <w:rsid w:val="008850CB"/>
    <w:rsid w:val="00885715"/>
    <w:rsid w:val="008857BD"/>
    <w:rsid w:val="00885B67"/>
    <w:rsid w:val="00885D68"/>
    <w:rsid w:val="008864BA"/>
    <w:rsid w:val="00887101"/>
    <w:rsid w:val="00887563"/>
    <w:rsid w:val="00887712"/>
    <w:rsid w:val="008877A3"/>
    <w:rsid w:val="0088796F"/>
    <w:rsid w:val="00887A42"/>
    <w:rsid w:val="00890DF4"/>
    <w:rsid w:val="00890F1C"/>
    <w:rsid w:val="00891839"/>
    <w:rsid w:val="00891A17"/>
    <w:rsid w:val="00891D0D"/>
    <w:rsid w:val="00891EB5"/>
    <w:rsid w:val="0089221B"/>
    <w:rsid w:val="00892A38"/>
    <w:rsid w:val="00892D50"/>
    <w:rsid w:val="00892E1B"/>
    <w:rsid w:val="00893922"/>
    <w:rsid w:val="00893AC3"/>
    <w:rsid w:val="00893C7C"/>
    <w:rsid w:val="00894B2A"/>
    <w:rsid w:val="0089538A"/>
    <w:rsid w:val="0089598A"/>
    <w:rsid w:val="00895E4E"/>
    <w:rsid w:val="008960A0"/>
    <w:rsid w:val="00896280"/>
    <w:rsid w:val="00896385"/>
    <w:rsid w:val="00896C3B"/>
    <w:rsid w:val="00896E41"/>
    <w:rsid w:val="0089767B"/>
    <w:rsid w:val="008A0248"/>
    <w:rsid w:val="008A0317"/>
    <w:rsid w:val="008A0B9F"/>
    <w:rsid w:val="008A0E18"/>
    <w:rsid w:val="008A1728"/>
    <w:rsid w:val="008A19AF"/>
    <w:rsid w:val="008A1E97"/>
    <w:rsid w:val="008A2266"/>
    <w:rsid w:val="008A2593"/>
    <w:rsid w:val="008A272A"/>
    <w:rsid w:val="008A2767"/>
    <w:rsid w:val="008A32B9"/>
    <w:rsid w:val="008A361C"/>
    <w:rsid w:val="008A4063"/>
    <w:rsid w:val="008A4124"/>
    <w:rsid w:val="008A4687"/>
    <w:rsid w:val="008A4755"/>
    <w:rsid w:val="008A5941"/>
    <w:rsid w:val="008A5ADC"/>
    <w:rsid w:val="008A5CB9"/>
    <w:rsid w:val="008A6C73"/>
    <w:rsid w:val="008A6E15"/>
    <w:rsid w:val="008A6E46"/>
    <w:rsid w:val="008A6E7B"/>
    <w:rsid w:val="008A7E9B"/>
    <w:rsid w:val="008B0F83"/>
    <w:rsid w:val="008B1938"/>
    <w:rsid w:val="008B2057"/>
    <w:rsid w:val="008B20C5"/>
    <w:rsid w:val="008B2E4D"/>
    <w:rsid w:val="008B490E"/>
    <w:rsid w:val="008B492A"/>
    <w:rsid w:val="008B49B9"/>
    <w:rsid w:val="008B4BFC"/>
    <w:rsid w:val="008B4CB6"/>
    <w:rsid w:val="008B4DFF"/>
    <w:rsid w:val="008B57D3"/>
    <w:rsid w:val="008B5CD8"/>
    <w:rsid w:val="008B5D6C"/>
    <w:rsid w:val="008B5DB0"/>
    <w:rsid w:val="008B5E27"/>
    <w:rsid w:val="008B6B7F"/>
    <w:rsid w:val="008B7131"/>
    <w:rsid w:val="008B72A1"/>
    <w:rsid w:val="008C083C"/>
    <w:rsid w:val="008C0CB4"/>
    <w:rsid w:val="008C1297"/>
    <w:rsid w:val="008C14C6"/>
    <w:rsid w:val="008C1604"/>
    <w:rsid w:val="008C1671"/>
    <w:rsid w:val="008C1993"/>
    <w:rsid w:val="008C1CC2"/>
    <w:rsid w:val="008C2A82"/>
    <w:rsid w:val="008C3318"/>
    <w:rsid w:val="008C3B38"/>
    <w:rsid w:val="008C3CF6"/>
    <w:rsid w:val="008C424D"/>
    <w:rsid w:val="008C4316"/>
    <w:rsid w:val="008C44BE"/>
    <w:rsid w:val="008C4A5B"/>
    <w:rsid w:val="008C50AA"/>
    <w:rsid w:val="008C5CF8"/>
    <w:rsid w:val="008C655D"/>
    <w:rsid w:val="008C6D7E"/>
    <w:rsid w:val="008C6E20"/>
    <w:rsid w:val="008C767C"/>
    <w:rsid w:val="008C77D1"/>
    <w:rsid w:val="008C7D7B"/>
    <w:rsid w:val="008D0294"/>
    <w:rsid w:val="008D0C0A"/>
    <w:rsid w:val="008D0D65"/>
    <w:rsid w:val="008D11EE"/>
    <w:rsid w:val="008D198A"/>
    <w:rsid w:val="008D24AE"/>
    <w:rsid w:val="008D3723"/>
    <w:rsid w:val="008D37B0"/>
    <w:rsid w:val="008D3DB4"/>
    <w:rsid w:val="008D474B"/>
    <w:rsid w:val="008D5074"/>
    <w:rsid w:val="008D5C78"/>
    <w:rsid w:val="008D62E3"/>
    <w:rsid w:val="008D6D35"/>
    <w:rsid w:val="008D736D"/>
    <w:rsid w:val="008D74EE"/>
    <w:rsid w:val="008E0933"/>
    <w:rsid w:val="008E0C26"/>
    <w:rsid w:val="008E12BA"/>
    <w:rsid w:val="008E4026"/>
    <w:rsid w:val="008E478D"/>
    <w:rsid w:val="008E482F"/>
    <w:rsid w:val="008E4C0F"/>
    <w:rsid w:val="008E5B90"/>
    <w:rsid w:val="008E5CD9"/>
    <w:rsid w:val="008E7183"/>
    <w:rsid w:val="008E749B"/>
    <w:rsid w:val="008E789F"/>
    <w:rsid w:val="008E7BF2"/>
    <w:rsid w:val="008F089C"/>
    <w:rsid w:val="008F0A27"/>
    <w:rsid w:val="008F122A"/>
    <w:rsid w:val="008F148E"/>
    <w:rsid w:val="008F1538"/>
    <w:rsid w:val="008F155F"/>
    <w:rsid w:val="008F1ADF"/>
    <w:rsid w:val="008F219E"/>
    <w:rsid w:val="008F2DA0"/>
    <w:rsid w:val="008F393E"/>
    <w:rsid w:val="008F4010"/>
    <w:rsid w:val="008F422C"/>
    <w:rsid w:val="008F4331"/>
    <w:rsid w:val="008F4B4C"/>
    <w:rsid w:val="008F4BC7"/>
    <w:rsid w:val="008F594C"/>
    <w:rsid w:val="008F5DEC"/>
    <w:rsid w:val="008F6373"/>
    <w:rsid w:val="008F6B34"/>
    <w:rsid w:val="008F6E09"/>
    <w:rsid w:val="008F7130"/>
    <w:rsid w:val="008F725F"/>
    <w:rsid w:val="008F72B5"/>
    <w:rsid w:val="008F7722"/>
    <w:rsid w:val="008F7AC8"/>
    <w:rsid w:val="008F7D50"/>
    <w:rsid w:val="009004B3"/>
    <w:rsid w:val="00900964"/>
    <w:rsid w:val="00900BA7"/>
    <w:rsid w:val="0090134E"/>
    <w:rsid w:val="0090173F"/>
    <w:rsid w:val="00901D16"/>
    <w:rsid w:val="009020E5"/>
    <w:rsid w:val="009022B2"/>
    <w:rsid w:val="009030EB"/>
    <w:rsid w:val="009032D1"/>
    <w:rsid w:val="009035E5"/>
    <w:rsid w:val="00903EC3"/>
    <w:rsid w:val="009043C7"/>
    <w:rsid w:val="009045A1"/>
    <w:rsid w:val="009047D6"/>
    <w:rsid w:val="00904834"/>
    <w:rsid w:val="00904CB3"/>
    <w:rsid w:val="00905246"/>
    <w:rsid w:val="00905279"/>
    <w:rsid w:val="00905FDE"/>
    <w:rsid w:val="00906439"/>
    <w:rsid w:val="00906D9F"/>
    <w:rsid w:val="00907552"/>
    <w:rsid w:val="0091078A"/>
    <w:rsid w:val="00910822"/>
    <w:rsid w:val="009108C5"/>
    <w:rsid w:val="0091099D"/>
    <w:rsid w:val="00910ECC"/>
    <w:rsid w:val="00911A0D"/>
    <w:rsid w:val="00911D9A"/>
    <w:rsid w:val="00912423"/>
    <w:rsid w:val="009137CF"/>
    <w:rsid w:val="00913A75"/>
    <w:rsid w:val="00913C07"/>
    <w:rsid w:val="00914169"/>
    <w:rsid w:val="009143C1"/>
    <w:rsid w:val="00915C9D"/>
    <w:rsid w:val="00915FB5"/>
    <w:rsid w:val="009163B5"/>
    <w:rsid w:val="009168B9"/>
    <w:rsid w:val="00916AF7"/>
    <w:rsid w:val="00917EB9"/>
    <w:rsid w:val="00920209"/>
    <w:rsid w:val="009204CE"/>
    <w:rsid w:val="00920678"/>
    <w:rsid w:val="009206CC"/>
    <w:rsid w:val="00920E99"/>
    <w:rsid w:val="009221C8"/>
    <w:rsid w:val="0092225D"/>
    <w:rsid w:val="00922AED"/>
    <w:rsid w:val="00922DE7"/>
    <w:rsid w:val="00922F6A"/>
    <w:rsid w:val="009233F8"/>
    <w:rsid w:val="00924803"/>
    <w:rsid w:val="00924B6E"/>
    <w:rsid w:val="00924B8E"/>
    <w:rsid w:val="009252BE"/>
    <w:rsid w:val="0092541F"/>
    <w:rsid w:val="00925468"/>
    <w:rsid w:val="00925AF4"/>
    <w:rsid w:val="009266BD"/>
    <w:rsid w:val="00926D6C"/>
    <w:rsid w:val="00927361"/>
    <w:rsid w:val="009275CB"/>
    <w:rsid w:val="009278AA"/>
    <w:rsid w:val="0093012B"/>
    <w:rsid w:val="00930379"/>
    <w:rsid w:val="0093115A"/>
    <w:rsid w:val="00931EA8"/>
    <w:rsid w:val="00932C7A"/>
    <w:rsid w:val="00932C8A"/>
    <w:rsid w:val="009334B8"/>
    <w:rsid w:val="0093426A"/>
    <w:rsid w:val="00934464"/>
    <w:rsid w:val="009345EF"/>
    <w:rsid w:val="009348A6"/>
    <w:rsid w:val="00935424"/>
    <w:rsid w:val="00935466"/>
    <w:rsid w:val="009361E3"/>
    <w:rsid w:val="009364F4"/>
    <w:rsid w:val="0093658D"/>
    <w:rsid w:val="00936838"/>
    <w:rsid w:val="00936B0A"/>
    <w:rsid w:val="00936C3A"/>
    <w:rsid w:val="00936E8B"/>
    <w:rsid w:val="00937085"/>
    <w:rsid w:val="0093764B"/>
    <w:rsid w:val="00937F31"/>
    <w:rsid w:val="00940120"/>
    <w:rsid w:val="00940535"/>
    <w:rsid w:val="00940C96"/>
    <w:rsid w:val="00940CA1"/>
    <w:rsid w:val="00941003"/>
    <w:rsid w:val="009412F8"/>
    <w:rsid w:val="0094164D"/>
    <w:rsid w:val="00941B30"/>
    <w:rsid w:val="00941D77"/>
    <w:rsid w:val="00942279"/>
    <w:rsid w:val="0094246C"/>
    <w:rsid w:val="00943374"/>
    <w:rsid w:val="0094354B"/>
    <w:rsid w:val="009437E1"/>
    <w:rsid w:val="0094384B"/>
    <w:rsid w:val="00943DA2"/>
    <w:rsid w:val="00943DC8"/>
    <w:rsid w:val="00943F21"/>
    <w:rsid w:val="00944B83"/>
    <w:rsid w:val="00944F39"/>
    <w:rsid w:val="00945814"/>
    <w:rsid w:val="00945AF8"/>
    <w:rsid w:val="00946231"/>
    <w:rsid w:val="009463EA"/>
    <w:rsid w:val="00946BDC"/>
    <w:rsid w:val="00946E85"/>
    <w:rsid w:val="00946EF7"/>
    <w:rsid w:val="00947010"/>
    <w:rsid w:val="00947388"/>
    <w:rsid w:val="009505B5"/>
    <w:rsid w:val="00950797"/>
    <w:rsid w:val="009509B3"/>
    <w:rsid w:val="00950C48"/>
    <w:rsid w:val="00950D96"/>
    <w:rsid w:val="009513C8"/>
    <w:rsid w:val="00951989"/>
    <w:rsid w:val="00951999"/>
    <w:rsid w:val="00951A67"/>
    <w:rsid w:val="00951DDC"/>
    <w:rsid w:val="00951E35"/>
    <w:rsid w:val="00951F8D"/>
    <w:rsid w:val="00951FBA"/>
    <w:rsid w:val="009523F0"/>
    <w:rsid w:val="00952BCC"/>
    <w:rsid w:val="00952D68"/>
    <w:rsid w:val="00952E3C"/>
    <w:rsid w:val="0095331D"/>
    <w:rsid w:val="00954B8C"/>
    <w:rsid w:val="00954C0E"/>
    <w:rsid w:val="00954E7A"/>
    <w:rsid w:val="0095520E"/>
    <w:rsid w:val="0095572E"/>
    <w:rsid w:val="009558A9"/>
    <w:rsid w:val="00955C40"/>
    <w:rsid w:val="009561F4"/>
    <w:rsid w:val="009564BC"/>
    <w:rsid w:val="0095687C"/>
    <w:rsid w:val="009576F1"/>
    <w:rsid w:val="0095779D"/>
    <w:rsid w:val="00957E5A"/>
    <w:rsid w:val="009602ED"/>
    <w:rsid w:val="009604FB"/>
    <w:rsid w:val="00960715"/>
    <w:rsid w:val="009609EE"/>
    <w:rsid w:val="00960C78"/>
    <w:rsid w:val="009611EB"/>
    <w:rsid w:val="00961964"/>
    <w:rsid w:val="0096198D"/>
    <w:rsid w:val="0096245D"/>
    <w:rsid w:val="009626A3"/>
    <w:rsid w:val="00962933"/>
    <w:rsid w:val="0096294A"/>
    <w:rsid w:val="00962A30"/>
    <w:rsid w:val="00962B77"/>
    <w:rsid w:val="00963A2B"/>
    <w:rsid w:val="00963BD9"/>
    <w:rsid w:val="00964047"/>
    <w:rsid w:val="009647EE"/>
    <w:rsid w:val="00964EB8"/>
    <w:rsid w:val="0096518D"/>
    <w:rsid w:val="0096581D"/>
    <w:rsid w:val="0096584D"/>
    <w:rsid w:val="00965CD7"/>
    <w:rsid w:val="009669B6"/>
    <w:rsid w:val="00966C10"/>
    <w:rsid w:val="00967DD2"/>
    <w:rsid w:val="00970114"/>
    <w:rsid w:val="009704DB"/>
    <w:rsid w:val="00970A4B"/>
    <w:rsid w:val="00971551"/>
    <w:rsid w:val="00971820"/>
    <w:rsid w:val="00971BE0"/>
    <w:rsid w:val="00972518"/>
    <w:rsid w:val="0097289F"/>
    <w:rsid w:val="009732C6"/>
    <w:rsid w:val="0097419D"/>
    <w:rsid w:val="00974274"/>
    <w:rsid w:val="009747E5"/>
    <w:rsid w:val="00974975"/>
    <w:rsid w:val="00974C13"/>
    <w:rsid w:val="00974E7E"/>
    <w:rsid w:val="009755C0"/>
    <w:rsid w:val="00975BF6"/>
    <w:rsid w:val="00976130"/>
    <w:rsid w:val="009762FC"/>
    <w:rsid w:val="00976317"/>
    <w:rsid w:val="009765FA"/>
    <w:rsid w:val="009767FD"/>
    <w:rsid w:val="00976DBB"/>
    <w:rsid w:val="009772A9"/>
    <w:rsid w:val="009772CD"/>
    <w:rsid w:val="00977952"/>
    <w:rsid w:val="00980DB5"/>
    <w:rsid w:val="009819A8"/>
    <w:rsid w:val="00981B21"/>
    <w:rsid w:val="00981E90"/>
    <w:rsid w:val="00981E98"/>
    <w:rsid w:val="00981EC4"/>
    <w:rsid w:val="00982316"/>
    <w:rsid w:val="0098283E"/>
    <w:rsid w:val="00982A91"/>
    <w:rsid w:val="00982CF5"/>
    <w:rsid w:val="0098340B"/>
    <w:rsid w:val="00983C5E"/>
    <w:rsid w:val="009844A8"/>
    <w:rsid w:val="00984792"/>
    <w:rsid w:val="00985F1C"/>
    <w:rsid w:val="009869D2"/>
    <w:rsid w:val="0098705B"/>
    <w:rsid w:val="0098706B"/>
    <w:rsid w:val="009876B1"/>
    <w:rsid w:val="00987DAF"/>
    <w:rsid w:val="00987DCE"/>
    <w:rsid w:val="00987E52"/>
    <w:rsid w:val="0099009D"/>
    <w:rsid w:val="00990694"/>
    <w:rsid w:val="0099103C"/>
    <w:rsid w:val="009911E5"/>
    <w:rsid w:val="00991A73"/>
    <w:rsid w:val="00991DF3"/>
    <w:rsid w:val="00991EB9"/>
    <w:rsid w:val="00992186"/>
    <w:rsid w:val="00992360"/>
    <w:rsid w:val="0099285F"/>
    <w:rsid w:val="009939C1"/>
    <w:rsid w:val="009943C1"/>
    <w:rsid w:val="00994DF5"/>
    <w:rsid w:val="00995559"/>
    <w:rsid w:val="009960E1"/>
    <w:rsid w:val="00996C66"/>
    <w:rsid w:val="00997264"/>
    <w:rsid w:val="00997D30"/>
    <w:rsid w:val="009A2A2A"/>
    <w:rsid w:val="009A3067"/>
    <w:rsid w:val="009A32B8"/>
    <w:rsid w:val="009A3664"/>
    <w:rsid w:val="009A4B3D"/>
    <w:rsid w:val="009A55E8"/>
    <w:rsid w:val="009A5AFB"/>
    <w:rsid w:val="009A5D79"/>
    <w:rsid w:val="009A600C"/>
    <w:rsid w:val="009A6A56"/>
    <w:rsid w:val="009A6C49"/>
    <w:rsid w:val="009A6E84"/>
    <w:rsid w:val="009A72D2"/>
    <w:rsid w:val="009A7D77"/>
    <w:rsid w:val="009B0252"/>
    <w:rsid w:val="009B09D6"/>
    <w:rsid w:val="009B0D97"/>
    <w:rsid w:val="009B0E86"/>
    <w:rsid w:val="009B13C8"/>
    <w:rsid w:val="009B1473"/>
    <w:rsid w:val="009B16A5"/>
    <w:rsid w:val="009B2920"/>
    <w:rsid w:val="009B29DB"/>
    <w:rsid w:val="009B2ACD"/>
    <w:rsid w:val="009B2BB5"/>
    <w:rsid w:val="009B3943"/>
    <w:rsid w:val="009B3CEA"/>
    <w:rsid w:val="009B4885"/>
    <w:rsid w:val="009B49ED"/>
    <w:rsid w:val="009B4B41"/>
    <w:rsid w:val="009B4D3B"/>
    <w:rsid w:val="009B4ED7"/>
    <w:rsid w:val="009B4EFD"/>
    <w:rsid w:val="009B52BA"/>
    <w:rsid w:val="009B5BE1"/>
    <w:rsid w:val="009B7914"/>
    <w:rsid w:val="009B7E0F"/>
    <w:rsid w:val="009C019A"/>
    <w:rsid w:val="009C0348"/>
    <w:rsid w:val="009C0E64"/>
    <w:rsid w:val="009C104B"/>
    <w:rsid w:val="009C1359"/>
    <w:rsid w:val="009C2FEE"/>
    <w:rsid w:val="009C3ADF"/>
    <w:rsid w:val="009C4309"/>
    <w:rsid w:val="009C52A1"/>
    <w:rsid w:val="009C54D3"/>
    <w:rsid w:val="009C5F4D"/>
    <w:rsid w:val="009C660C"/>
    <w:rsid w:val="009C6698"/>
    <w:rsid w:val="009C7969"/>
    <w:rsid w:val="009C7C3C"/>
    <w:rsid w:val="009C7D88"/>
    <w:rsid w:val="009D09B8"/>
    <w:rsid w:val="009D0F1F"/>
    <w:rsid w:val="009D1159"/>
    <w:rsid w:val="009D14FB"/>
    <w:rsid w:val="009D1924"/>
    <w:rsid w:val="009D1E1B"/>
    <w:rsid w:val="009D24F6"/>
    <w:rsid w:val="009D29F7"/>
    <w:rsid w:val="009D36D5"/>
    <w:rsid w:val="009D392D"/>
    <w:rsid w:val="009D39C0"/>
    <w:rsid w:val="009D3E76"/>
    <w:rsid w:val="009D41A2"/>
    <w:rsid w:val="009D4216"/>
    <w:rsid w:val="009D445B"/>
    <w:rsid w:val="009D4487"/>
    <w:rsid w:val="009D4914"/>
    <w:rsid w:val="009D570F"/>
    <w:rsid w:val="009D5F99"/>
    <w:rsid w:val="009D6545"/>
    <w:rsid w:val="009D6D0D"/>
    <w:rsid w:val="009D7760"/>
    <w:rsid w:val="009D78F2"/>
    <w:rsid w:val="009D7CB4"/>
    <w:rsid w:val="009E0601"/>
    <w:rsid w:val="009E0617"/>
    <w:rsid w:val="009E0CC1"/>
    <w:rsid w:val="009E152D"/>
    <w:rsid w:val="009E17C5"/>
    <w:rsid w:val="009E1D19"/>
    <w:rsid w:val="009E22D2"/>
    <w:rsid w:val="009E254F"/>
    <w:rsid w:val="009E2657"/>
    <w:rsid w:val="009E3497"/>
    <w:rsid w:val="009E39A9"/>
    <w:rsid w:val="009E3CDE"/>
    <w:rsid w:val="009E48BC"/>
    <w:rsid w:val="009E4AD1"/>
    <w:rsid w:val="009E4E30"/>
    <w:rsid w:val="009E52F6"/>
    <w:rsid w:val="009E56A7"/>
    <w:rsid w:val="009E56D5"/>
    <w:rsid w:val="009E6058"/>
    <w:rsid w:val="009E6ACC"/>
    <w:rsid w:val="009E6B17"/>
    <w:rsid w:val="009E7076"/>
    <w:rsid w:val="009E726B"/>
    <w:rsid w:val="009E7317"/>
    <w:rsid w:val="009E7B4D"/>
    <w:rsid w:val="009E7EF5"/>
    <w:rsid w:val="009F09CA"/>
    <w:rsid w:val="009F0CA5"/>
    <w:rsid w:val="009F1568"/>
    <w:rsid w:val="009F1CD0"/>
    <w:rsid w:val="009F294A"/>
    <w:rsid w:val="009F2CF7"/>
    <w:rsid w:val="009F2DA7"/>
    <w:rsid w:val="009F36EC"/>
    <w:rsid w:val="009F3A2B"/>
    <w:rsid w:val="009F3C0C"/>
    <w:rsid w:val="009F41BB"/>
    <w:rsid w:val="009F5343"/>
    <w:rsid w:val="009F5377"/>
    <w:rsid w:val="009F5800"/>
    <w:rsid w:val="009F617B"/>
    <w:rsid w:val="009F69EC"/>
    <w:rsid w:val="009F69F1"/>
    <w:rsid w:val="009F6CC8"/>
    <w:rsid w:val="009F7203"/>
    <w:rsid w:val="009F72DA"/>
    <w:rsid w:val="009F7586"/>
    <w:rsid w:val="00A003AA"/>
    <w:rsid w:val="00A012B3"/>
    <w:rsid w:val="00A0235B"/>
    <w:rsid w:val="00A02F1F"/>
    <w:rsid w:val="00A038AD"/>
    <w:rsid w:val="00A03BCC"/>
    <w:rsid w:val="00A05146"/>
    <w:rsid w:val="00A05B14"/>
    <w:rsid w:val="00A061A2"/>
    <w:rsid w:val="00A062B9"/>
    <w:rsid w:val="00A06672"/>
    <w:rsid w:val="00A06D28"/>
    <w:rsid w:val="00A06ED7"/>
    <w:rsid w:val="00A070BC"/>
    <w:rsid w:val="00A1015B"/>
    <w:rsid w:val="00A106EF"/>
    <w:rsid w:val="00A10740"/>
    <w:rsid w:val="00A10AA9"/>
    <w:rsid w:val="00A10B43"/>
    <w:rsid w:val="00A10D98"/>
    <w:rsid w:val="00A1132C"/>
    <w:rsid w:val="00A121A7"/>
    <w:rsid w:val="00A1275B"/>
    <w:rsid w:val="00A12A9B"/>
    <w:rsid w:val="00A136FE"/>
    <w:rsid w:val="00A1439C"/>
    <w:rsid w:val="00A1514A"/>
    <w:rsid w:val="00A15656"/>
    <w:rsid w:val="00A15A27"/>
    <w:rsid w:val="00A161DC"/>
    <w:rsid w:val="00A17102"/>
    <w:rsid w:val="00A175BE"/>
    <w:rsid w:val="00A17692"/>
    <w:rsid w:val="00A1786E"/>
    <w:rsid w:val="00A17FBE"/>
    <w:rsid w:val="00A20291"/>
    <w:rsid w:val="00A20556"/>
    <w:rsid w:val="00A20AF3"/>
    <w:rsid w:val="00A20B88"/>
    <w:rsid w:val="00A20DB6"/>
    <w:rsid w:val="00A21444"/>
    <w:rsid w:val="00A217BD"/>
    <w:rsid w:val="00A21F3E"/>
    <w:rsid w:val="00A220BF"/>
    <w:rsid w:val="00A23908"/>
    <w:rsid w:val="00A241AC"/>
    <w:rsid w:val="00A2429E"/>
    <w:rsid w:val="00A24527"/>
    <w:rsid w:val="00A24BA6"/>
    <w:rsid w:val="00A2515C"/>
    <w:rsid w:val="00A25A05"/>
    <w:rsid w:val="00A25B3C"/>
    <w:rsid w:val="00A2694C"/>
    <w:rsid w:val="00A26A4E"/>
    <w:rsid w:val="00A26BD9"/>
    <w:rsid w:val="00A26CCF"/>
    <w:rsid w:val="00A274C6"/>
    <w:rsid w:val="00A302E9"/>
    <w:rsid w:val="00A3042B"/>
    <w:rsid w:val="00A3071B"/>
    <w:rsid w:val="00A30F70"/>
    <w:rsid w:val="00A31128"/>
    <w:rsid w:val="00A31AB5"/>
    <w:rsid w:val="00A31E27"/>
    <w:rsid w:val="00A326D4"/>
    <w:rsid w:val="00A32779"/>
    <w:rsid w:val="00A33041"/>
    <w:rsid w:val="00A330D3"/>
    <w:rsid w:val="00A331EB"/>
    <w:rsid w:val="00A333DF"/>
    <w:rsid w:val="00A33537"/>
    <w:rsid w:val="00A33FE4"/>
    <w:rsid w:val="00A342EB"/>
    <w:rsid w:val="00A34A36"/>
    <w:rsid w:val="00A34AC5"/>
    <w:rsid w:val="00A34EBF"/>
    <w:rsid w:val="00A34FC7"/>
    <w:rsid w:val="00A35720"/>
    <w:rsid w:val="00A35B75"/>
    <w:rsid w:val="00A35B7B"/>
    <w:rsid w:val="00A3687A"/>
    <w:rsid w:val="00A3778C"/>
    <w:rsid w:val="00A40121"/>
    <w:rsid w:val="00A40311"/>
    <w:rsid w:val="00A40DCC"/>
    <w:rsid w:val="00A40E13"/>
    <w:rsid w:val="00A41945"/>
    <w:rsid w:val="00A41B9E"/>
    <w:rsid w:val="00A41CB6"/>
    <w:rsid w:val="00A437A4"/>
    <w:rsid w:val="00A43F26"/>
    <w:rsid w:val="00A4480E"/>
    <w:rsid w:val="00A453AC"/>
    <w:rsid w:val="00A45C34"/>
    <w:rsid w:val="00A476C0"/>
    <w:rsid w:val="00A47827"/>
    <w:rsid w:val="00A47955"/>
    <w:rsid w:val="00A4799D"/>
    <w:rsid w:val="00A47C24"/>
    <w:rsid w:val="00A509F4"/>
    <w:rsid w:val="00A50DD3"/>
    <w:rsid w:val="00A51253"/>
    <w:rsid w:val="00A5145A"/>
    <w:rsid w:val="00A51BED"/>
    <w:rsid w:val="00A51F3F"/>
    <w:rsid w:val="00A52325"/>
    <w:rsid w:val="00A52849"/>
    <w:rsid w:val="00A52EEE"/>
    <w:rsid w:val="00A53864"/>
    <w:rsid w:val="00A53C80"/>
    <w:rsid w:val="00A54546"/>
    <w:rsid w:val="00A54CAC"/>
    <w:rsid w:val="00A5560F"/>
    <w:rsid w:val="00A55675"/>
    <w:rsid w:val="00A55950"/>
    <w:rsid w:val="00A55A7E"/>
    <w:rsid w:val="00A560BD"/>
    <w:rsid w:val="00A566D0"/>
    <w:rsid w:val="00A5686A"/>
    <w:rsid w:val="00A56A7E"/>
    <w:rsid w:val="00A57007"/>
    <w:rsid w:val="00A57391"/>
    <w:rsid w:val="00A574AC"/>
    <w:rsid w:val="00A5774B"/>
    <w:rsid w:val="00A57E32"/>
    <w:rsid w:val="00A6013E"/>
    <w:rsid w:val="00A601EE"/>
    <w:rsid w:val="00A60707"/>
    <w:rsid w:val="00A60959"/>
    <w:rsid w:val="00A614A5"/>
    <w:rsid w:val="00A619CE"/>
    <w:rsid w:val="00A61C8D"/>
    <w:rsid w:val="00A62E63"/>
    <w:rsid w:val="00A6330A"/>
    <w:rsid w:val="00A63B3E"/>
    <w:rsid w:val="00A645CF"/>
    <w:rsid w:val="00A645D8"/>
    <w:rsid w:val="00A65988"/>
    <w:rsid w:val="00A65AFD"/>
    <w:rsid w:val="00A667C8"/>
    <w:rsid w:val="00A668DB"/>
    <w:rsid w:val="00A70127"/>
    <w:rsid w:val="00A704C2"/>
    <w:rsid w:val="00A70AE2"/>
    <w:rsid w:val="00A72522"/>
    <w:rsid w:val="00A72BD5"/>
    <w:rsid w:val="00A732EF"/>
    <w:rsid w:val="00A73761"/>
    <w:rsid w:val="00A737CC"/>
    <w:rsid w:val="00A73D56"/>
    <w:rsid w:val="00A74993"/>
    <w:rsid w:val="00A74DD9"/>
    <w:rsid w:val="00A752D0"/>
    <w:rsid w:val="00A75315"/>
    <w:rsid w:val="00A75C0C"/>
    <w:rsid w:val="00A76227"/>
    <w:rsid w:val="00A76868"/>
    <w:rsid w:val="00A76A14"/>
    <w:rsid w:val="00A77739"/>
    <w:rsid w:val="00A806CC"/>
    <w:rsid w:val="00A808BC"/>
    <w:rsid w:val="00A8171F"/>
    <w:rsid w:val="00A81810"/>
    <w:rsid w:val="00A81F67"/>
    <w:rsid w:val="00A82256"/>
    <w:rsid w:val="00A82548"/>
    <w:rsid w:val="00A82C8D"/>
    <w:rsid w:val="00A82C97"/>
    <w:rsid w:val="00A83918"/>
    <w:rsid w:val="00A83F54"/>
    <w:rsid w:val="00A844E6"/>
    <w:rsid w:val="00A8471C"/>
    <w:rsid w:val="00A85163"/>
    <w:rsid w:val="00A8538D"/>
    <w:rsid w:val="00A8551D"/>
    <w:rsid w:val="00A86369"/>
    <w:rsid w:val="00A87A81"/>
    <w:rsid w:val="00A90264"/>
    <w:rsid w:val="00A90673"/>
    <w:rsid w:val="00A911F3"/>
    <w:rsid w:val="00A9174D"/>
    <w:rsid w:val="00A91B87"/>
    <w:rsid w:val="00A924ED"/>
    <w:rsid w:val="00A92A72"/>
    <w:rsid w:val="00A92B22"/>
    <w:rsid w:val="00A93977"/>
    <w:rsid w:val="00A948B7"/>
    <w:rsid w:val="00A94A75"/>
    <w:rsid w:val="00A951E8"/>
    <w:rsid w:val="00A95D62"/>
    <w:rsid w:val="00A95EC6"/>
    <w:rsid w:val="00A961D4"/>
    <w:rsid w:val="00A966D3"/>
    <w:rsid w:val="00A96FDF"/>
    <w:rsid w:val="00A97E0C"/>
    <w:rsid w:val="00A97F26"/>
    <w:rsid w:val="00AA0222"/>
    <w:rsid w:val="00AA0588"/>
    <w:rsid w:val="00AA0883"/>
    <w:rsid w:val="00AA23B1"/>
    <w:rsid w:val="00AA2681"/>
    <w:rsid w:val="00AA3939"/>
    <w:rsid w:val="00AA3BF3"/>
    <w:rsid w:val="00AA4011"/>
    <w:rsid w:val="00AA465B"/>
    <w:rsid w:val="00AA5911"/>
    <w:rsid w:val="00AA59DB"/>
    <w:rsid w:val="00AA617B"/>
    <w:rsid w:val="00AA655C"/>
    <w:rsid w:val="00AA70D8"/>
    <w:rsid w:val="00AA72BF"/>
    <w:rsid w:val="00AA7342"/>
    <w:rsid w:val="00AA7736"/>
    <w:rsid w:val="00AB058F"/>
    <w:rsid w:val="00AB0992"/>
    <w:rsid w:val="00AB1107"/>
    <w:rsid w:val="00AB16A6"/>
    <w:rsid w:val="00AB172D"/>
    <w:rsid w:val="00AB17AA"/>
    <w:rsid w:val="00AB1E71"/>
    <w:rsid w:val="00AB218C"/>
    <w:rsid w:val="00AB2885"/>
    <w:rsid w:val="00AB2F0C"/>
    <w:rsid w:val="00AB3789"/>
    <w:rsid w:val="00AB3A7B"/>
    <w:rsid w:val="00AB44DB"/>
    <w:rsid w:val="00AB4B6D"/>
    <w:rsid w:val="00AB52E9"/>
    <w:rsid w:val="00AB5671"/>
    <w:rsid w:val="00AB6952"/>
    <w:rsid w:val="00AB6CCE"/>
    <w:rsid w:val="00AB7016"/>
    <w:rsid w:val="00AB7816"/>
    <w:rsid w:val="00AB7D06"/>
    <w:rsid w:val="00AC0753"/>
    <w:rsid w:val="00AC096B"/>
    <w:rsid w:val="00AC0C34"/>
    <w:rsid w:val="00AC121D"/>
    <w:rsid w:val="00AC16FC"/>
    <w:rsid w:val="00AC1DB8"/>
    <w:rsid w:val="00AC207E"/>
    <w:rsid w:val="00AC2462"/>
    <w:rsid w:val="00AC2905"/>
    <w:rsid w:val="00AC3BC6"/>
    <w:rsid w:val="00AC3FD8"/>
    <w:rsid w:val="00AC455C"/>
    <w:rsid w:val="00AC4657"/>
    <w:rsid w:val="00AC57BA"/>
    <w:rsid w:val="00AC581D"/>
    <w:rsid w:val="00AC6282"/>
    <w:rsid w:val="00AC6ABD"/>
    <w:rsid w:val="00AD009F"/>
    <w:rsid w:val="00AD04E6"/>
    <w:rsid w:val="00AD0F22"/>
    <w:rsid w:val="00AD1042"/>
    <w:rsid w:val="00AD12D4"/>
    <w:rsid w:val="00AD1F20"/>
    <w:rsid w:val="00AD20BF"/>
    <w:rsid w:val="00AD3025"/>
    <w:rsid w:val="00AD312E"/>
    <w:rsid w:val="00AD47BE"/>
    <w:rsid w:val="00AD4F48"/>
    <w:rsid w:val="00AD52FD"/>
    <w:rsid w:val="00AD575A"/>
    <w:rsid w:val="00AD57FE"/>
    <w:rsid w:val="00AD58A9"/>
    <w:rsid w:val="00AD642D"/>
    <w:rsid w:val="00AD661F"/>
    <w:rsid w:val="00AD7C2D"/>
    <w:rsid w:val="00AE00F6"/>
    <w:rsid w:val="00AE0282"/>
    <w:rsid w:val="00AE0758"/>
    <w:rsid w:val="00AE10FE"/>
    <w:rsid w:val="00AE12B1"/>
    <w:rsid w:val="00AE1A24"/>
    <w:rsid w:val="00AE201F"/>
    <w:rsid w:val="00AE2C1D"/>
    <w:rsid w:val="00AE36E2"/>
    <w:rsid w:val="00AE3982"/>
    <w:rsid w:val="00AE428A"/>
    <w:rsid w:val="00AE503C"/>
    <w:rsid w:val="00AE514C"/>
    <w:rsid w:val="00AE5895"/>
    <w:rsid w:val="00AE5BA6"/>
    <w:rsid w:val="00AE5F15"/>
    <w:rsid w:val="00AE5F52"/>
    <w:rsid w:val="00AE681B"/>
    <w:rsid w:val="00AE6A60"/>
    <w:rsid w:val="00AE6EC1"/>
    <w:rsid w:val="00AE705B"/>
    <w:rsid w:val="00AE7222"/>
    <w:rsid w:val="00AE75BD"/>
    <w:rsid w:val="00AE7DA9"/>
    <w:rsid w:val="00AE7ED4"/>
    <w:rsid w:val="00AF01BC"/>
    <w:rsid w:val="00AF0251"/>
    <w:rsid w:val="00AF08FC"/>
    <w:rsid w:val="00AF0B1D"/>
    <w:rsid w:val="00AF147C"/>
    <w:rsid w:val="00AF2518"/>
    <w:rsid w:val="00AF2583"/>
    <w:rsid w:val="00AF2838"/>
    <w:rsid w:val="00AF31CF"/>
    <w:rsid w:val="00AF3A4C"/>
    <w:rsid w:val="00AF3CFA"/>
    <w:rsid w:val="00AF420E"/>
    <w:rsid w:val="00AF4425"/>
    <w:rsid w:val="00AF4848"/>
    <w:rsid w:val="00AF4C20"/>
    <w:rsid w:val="00AF53E9"/>
    <w:rsid w:val="00AF553D"/>
    <w:rsid w:val="00AF6616"/>
    <w:rsid w:val="00AF6622"/>
    <w:rsid w:val="00AF667C"/>
    <w:rsid w:val="00AF6726"/>
    <w:rsid w:val="00AF6757"/>
    <w:rsid w:val="00AF6C2D"/>
    <w:rsid w:val="00AF7504"/>
    <w:rsid w:val="00B00382"/>
    <w:rsid w:val="00B00C86"/>
    <w:rsid w:val="00B0433F"/>
    <w:rsid w:val="00B0468C"/>
    <w:rsid w:val="00B04F48"/>
    <w:rsid w:val="00B04FEF"/>
    <w:rsid w:val="00B05205"/>
    <w:rsid w:val="00B055D5"/>
    <w:rsid w:val="00B056E6"/>
    <w:rsid w:val="00B05C9A"/>
    <w:rsid w:val="00B063A5"/>
    <w:rsid w:val="00B06E3D"/>
    <w:rsid w:val="00B076FD"/>
    <w:rsid w:val="00B07B4C"/>
    <w:rsid w:val="00B101BE"/>
    <w:rsid w:val="00B103D7"/>
    <w:rsid w:val="00B103FA"/>
    <w:rsid w:val="00B104ED"/>
    <w:rsid w:val="00B10817"/>
    <w:rsid w:val="00B10DAF"/>
    <w:rsid w:val="00B11A14"/>
    <w:rsid w:val="00B11E28"/>
    <w:rsid w:val="00B12105"/>
    <w:rsid w:val="00B12DA0"/>
    <w:rsid w:val="00B133DE"/>
    <w:rsid w:val="00B13633"/>
    <w:rsid w:val="00B136AD"/>
    <w:rsid w:val="00B136DB"/>
    <w:rsid w:val="00B13CFE"/>
    <w:rsid w:val="00B14433"/>
    <w:rsid w:val="00B149EA"/>
    <w:rsid w:val="00B14CD9"/>
    <w:rsid w:val="00B14D93"/>
    <w:rsid w:val="00B1540B"/>
    <w:rsid w:val="00B155C5"/>
    <w:rsid w:val="00B16273"/>
    <w:rsid w:val="00B16A7A"/>
    <w:rsid w:val="00B16DCA"/>
    <w:rsid w:val="00B175DC"/>
    <w:rsid w:val="00B20512"/>
    <w:rsid w:val="00B20D79"/>
    <w:rsid w:val="00B20FB4"/>
    <w:rsid w:val="00B20FC4"/>
    <w:rsid w:val="00B22A01"/>
    <w:rsid w:val="00B22D36"/>
    <w:rsid w:val="00B22F6B"/>
    <w:rsid w:val="00B23FAE"/>
    <w:rsid w:val="00B243D8"/>
    <w:rsid w:val="00B2718E"/>
    <w:rsid w:val="00B27652"/>
    <w:rsid w:val="00B279A8"/>
    <w:rsid w:val="00B30288"/>
    <w:rsid w:val="00B3070C"/>
    <w:rsid w:val="00B31182"/>
    <w:rsid w:val="00B31FD4"/>
    <w:rsid w:val="00B329C9"/>
    <w:rsid w:val="00B32A56"/>
    <w:rsid w:val="00B3360F"/>
    <w:rsid w:val="00B33971"/>
    <w:rsid w:val="00B33C0D"/>
    <w:rsid w:val="00B33D43"/>
    <w:rsid w:val="00B34372"/>
    <w:rsid w:val="00B344D4"/>
    <w:rsid w:val="00B348EC"/>
    <w:rsid w:val="00B365D1"/>
    <w:rsid w:val="00B368E8"/>
    <w:rsid w:val="00B36B54"/>
    <w:rsid w:val="00B37A51"/>
    <w:rsid w:val="00B37BD5"/>
    <w:rsid w:val="00B37F5C"/>
    <w:rsid w:val="00B4134D"/>
    <w:rsid w:val="00B41BE6"/>
    <w:rsid w:val="00B41ECB"/>
    <w:rsid w:val="00B42FB7"/>
    <w:rsid w:val="00B431E3"/>
    <w:rsid w:val="00B44584"/>
    <w:rsid w:val="00B451AD"/>
    <w:rsid w:val="00B460AC"/>
    <w:rsid w:val="00B46229"/>
    <w:rsid w:val="00B4693B"/>
    <w:rsid w:val="00B46EEF"/>
    <w:rsid w:val="00B47F44"/>
    <w:rsid w:val="00B47FB9"/>
    <w:rsid w:val="00B5016D"/>
    <w:rsid w:val="00B50A65"/>
    <w:rsid w:val="00B51330"/>
    <w:rsid w:val="00B51552"/>
    <w:rsid w:val="00B51DB4"/>
    <w:rsid w:val="00B523FC"/>
    <w:rsid w:val="00B526BD"/>
    <w:rsid w:val="00B542ED"/>
    <w:rsid w:val="00B554C2"/>
    <w:rsid w:val="00B5590E"/>
    <w:rsid w:val="00B56C25"/>
    <w:rsid w:val="00B56FFF"/>
    <w:rsid w:val="00B5741C"/>
    <w:rsid w:val="00B57A9D"/>
    <w:rsid w:val="00B57BBC"/>
    <w:rsid w:val="00B6021D"/>
    <w:rsid w:val="00B6023D"/>
    <w:rsid w:val="00B60518"/>
    <w:rsid w:val="00B60565"/>
    <w:rsid w:val="00B60FAC"/>
    <w:rsid w:val="00B613F0"/>
    <w:rsid w:val="00B61603"/>
    <w:rsid w:val="00B6175A"/>
    <w:rsid w:val="00B617B0"/>
    <w:rsid w:val="00B62644"/>
    <w:rsid w:val="00B62873"/>
    <w:rsid w:val="00B633AA"/>
    <w:rsid w:val="00B6385C"/>
    <w:rsid w:val="00B63C9C"/>
    <w:rsid w:val="00B63D31"/>
    <w:rsid w:val="00B6469A"/>
    <w:rsid w:val="00B6525C"/>
    <w:rsid w:val="00B654CE"/>
    <w:rsid w:val="00B6598E"/>
    <w:rsid w:val="00B660E1"/>
    <w:rsid w:val="00B66335"/>
    <w:rsid w:val="00B66945"/>
    <w:rsid w:val="00B679A3"/>
    <w:rsid w:val="00B67A77"/>
    <w:rsid w:val="00B67C59"/>
    <w:rsid w:val="00B70C37"/>
    <w:rsid w:val="00B7193E"/>
    <w:rsid w:val="00B72934"/>
    <w:rsid w:val="00B72DEB"/>
    <w:rsid w:val="00B72DFD"/>
    <w:rsid w:val="00B73182"/>
    <w:rsid w:val="00B73A26"/>
    <w:rsid w:val="00B73D42"/>
    <w:rsid w:val="00B74133"/>
    <w:rsid w:val="00B742D8"/>
    <w:rsid w:val="00B74EB3"/>
    <w:rsid w:val="00B74F63"/>
    <w:rsid w:val="00B75C16"/>
    <w:rsid w:val="00B76F3C"/>
    <w:rsid w:val="00B77541"/>
    <w:rsid w:val="00B77711"/>
    <w:rsid w:val="00B80268"/>
    <w:rsid w:val="00B80BB6"/>
    <w:rsid w:val="00B812A2"/>
    <w:rsid w:val="00B81DB0"/>
    <w:rsid w:val="00B81FB7"/>
    <w:rsid w:val="00B82F24"/>
    <w:rsid w:val="00B830F9"/>
    <w:rsid w:val="00B834B2"/>
    <w:rsid w:val="00B84356"/>
    <w:rsid w:val="00B843D9"/>
    <w:rsid w:val="00B846D2"/>
    <w:rsid w:val="00B84D44"/>
    <w:rsid w:val="00B852AE"/>
    <w:rsid w:val="00B858E2"/>
    <w:rsid w:val="00B85DFB"/>
    <w:rsid w:val="00B86E02"/>
    <w:rsid w:val="00B86FA0"/>
    <w:rsid w:val="00B8720E"/>
    <w:rsid w:val="00B87366"/>
    <w:rsid w:val="00B87C35"/>
    <w:rsid w:val="00B87D63"/>
    <w:rsid w:val="00B90A4D"/>
    <w:rsid w:val="00B90DF2"/>
    <w:rsid w:val="00B911FB"/>
    <w:rsid w:val="00B9127E"/>
    <w:rsid w:val="00B91524"/>
    <w:rsid w:val="00B921FD"/>
    <w:rsid w:val="00B92223"/>
    <w:rsid w:val="00B92CCC"/>
    <w:rsid w:val="00B94DF2"/>
    <w:rsid w:val="00B94F21"/>
    <w:rsid w:val="00B95638"/>
    <w:rsid w:val="00B956BC"/>
    <w:rsid w:val="00B9581F"/>
    <w:rsid w:val="00B95994"/>
    <w:rsid w:val="00B95D9F"/>
    <w:rsid w:val="00B95E18"/>
    <w:rsid w:val="00B9689C"/>
    <w:rsid w:val="00B96D78"/>
    <w:rsid w:val="00B9765E"/>
    <w:rsid w:val="00B97A98"/>
    <w:rsid w:val="00B97EAF"/>
    <w:rsid w:val="00B97FD0"/>
    <w:rsid w:val="00BA0A97"/>
    <w:rsid w:val="00BA0C73"/>
    <w:rsid w:val="00BA0D8C"/>
    <w:rsid w:val="00BA0FD5"/>
    <w:rsid w:val="00BA13BC"/>
    <w:rsid w:val="00BA1637"/>
    <w:rsid w:val="00BA1B4B"/>
    <w:rsid w:val="00BA1C59"/>
    <w:rsid w:val="00BA1DDB"/>
    <w:rsid w:val="00BA1EBC"/>
    <w:rsid w:val="00BA247A"/>
    <w:rsid w:val="00BA269F"/>
    <w:rsid w:val="00BA2C65"/>
    <w:rsid w:val="00BA3AFF"/>
    <w:rsid w:val="00BA3C18"/>
    <w:rsid w:val="00BA3F59"/>
    <w:rsid w:val="00BA4055"/>
    <w:rsid w:val="00BA4A08"/>
    <w:rsid w:val="00BA4E3D"/>
    <w:rsid w:val="00BA4FCA"/>
    <w:rsid w:val="00BA55EA"/>
    <w:rsid w:val="00BA5C0E"/>
    <w:rsid w:val="00BA5D3A"/>
    <w:rsid w:val="00BA6060"/>
    <w:rsid w:val="00BA627E"/>
    <w:rsid w:val="00BA6901"/>
    <w:rsid w:val="00BA7439"/>
    <w:rsid w:val="00BA7E86"/>
    <w:rsid w:val="00BB06A0"/>
    <w:rsid w:val="00BB0F1E"/>
    <w:rsid w:val="00BB0F98"/>
    <w:rsid w:val="00BB1575"/>
    <w:rsid w:val="00BB1D80"/>
    <w:rsid w:val="00BB2727"/>
    <w:rsid w:val="00BB28E7"/>
    <w:rsid w:val="00BB2C9A"/>
    <w:rsid w:val="00BB32A3"/>
    <w:rsid w:val="00BB3850"/>
    <w:rsid w:val="00BB3967"/>
    <w:rsid w:val="00BB45CE"/>
    <w:rsid w:val="00BB4CE4"/>
    <w:rsid w:val="00BB4DAE"/>
    <w:rsid w:val="00BB5025"/>
    <w:rsid w:val="00BB5ADA"/>
    <w:rsid w:val="00BB6133"/>
    <w:rsid w:val="00BB6631"/>
    <w:rsid w:val="00BB6B93"/>
    <w:rsid w:val="00BB6EF7"/>
    <w:rsid w:val="00BB75CE"/>
    <w:rsid w:val="00BB78DF"/>
    <w:rsid w:val="00BC0676"/>
    <w:rsid w:val="00BC0AFB"/>
    <w:rsid w:val="00BC162C"/>
    <w:rsid w:val="00BC16D7"/>
    <w:rsid w:val="00BC1A40"/>
    <w:rsid w:val="00BC214C"/>
    <w:rsid w:val="00BC22F1"/>
    <w:rsid w:val="00BC24EC"/>
    <w:rsid w:val="00BC27F4"/>
    <w:rsid w:val="00BC2CBD"/>
    <w:rsid w:val="00BC300F"/>
    <w:rsid w:val="00BC3626"/>
    <w:rsid w:val="00BC37DA"/>
    <w:rsid w:val="00BC3E64"/>
    <w:rsid w:val="00BC4463"/>
    <w:rsid w:val="00BC68C4"/>
    <w:rsid w:val="00BC696F"/>
    <w:rsid w:val="00BD01D8"/>
    <w:rsid w:val="00BD0411"/>
    <w:rsid w:val="00BD087C"/>
    <w:rsid w:val="00BD0C04"/>
    <w:rsid w:val="00BD0E15"/>
    <w:rsid w:val="00BD10F9"/>
    <w:rsid w:val="00BD193A"/>
    <w:rsid w:val="00BD1E88"/>
    <w:rsid w:val="00BD2916"/>
    <w:rsid w:val="00BD2C46"/>
    <w:rsid w:val="00BD2E80"/>
    <w:rsid w:val="00BD30F0"/>
    <w:rsid w:val="00BD3BFE"/>
    <w:rsid w:val="00BD3E46"/>
    <w:rsid w:val="00BD5965"/>
    <w:rsid w:val="00BD5B3D"/>
    <w:rsid w:val="00BD63D3"/>
    <w:rsid w:val="00BD650F"/>
    <w:rsid w:val="00BD6D9A"/>
    <w:rsid w:val="00BD70B4"/>
    <w:rsid w:val="00BD70E1"/>
    <w:rsid w:val="00BD76CE"/>
    <w:rsid w:val="00BD78F0"/>
    <w:rsid w:val="00BD7C30"/>
    <w:rsid w:val="00BE0777"/>
    <w:rsid w:val="00BE08A1"/>
    <w:rsid w:val="00BE0965"/>
    <w:rsid w:val="00BE0BE8"/>
    <w:rsid w:val="00BE14C0"/>
    <w:rsid w:val="00BE2931"/>
    <w:rsid w:val="00BE2988"/>
    <w:rsid w:val="00BE2C92"/>
    <w:rsid w:val="00BE387F"/>
    <w:rsid w:val="00BE40A3"/>
    <w:rsid w:val="00BE44AB"/>
    <w:rsid w:val="00BE459A"/>
    <w:rsid w:val="00BE57DC"/>
    <w:rsid w:val="00BE62A4"/>
    <w:rsid w:val="00BE64F5"/>
    <w:rsid w:val="00BE742C"/>
    <w:rsid w:val="00BF04FA"/>
    <w:rsid w:val="00BF0EFE"/>
    <w:rsid w:val="00BF131E"/>
    <w:rsid w:val="00BF1C63"/>
    <w:rsid w:val="00BF2142"/>
    <w:rsid w:val="00BF2E3C"/>
    <w:rsid w:val="00BF3DFC"/>
    <w:rsid w:val="00BF48F5"/>
    <w:rsid w:val="00BF4BDB"/>
    <w:rsid w:val="00BF50D9"/>
    <w:rsid w:val="00BF5CDF"/>
    <w:rsid w:val="00BF5FEB"/>
    <w:rsid w:val="00BF60AA"/>
    <w:rsid w:val="00BF63EF"/>
    <w:rsid w:val="00BF651E"/>
    <w:rsid w:val="00BF65AD"/>
    <w:rsid w:val="00BF661E"/>
    <w:rsid w:val="00BF6932"/>
    <w:rsid w:val="00BF69FB"/>
    <w:rsid w:val="00BF6A7F"/>
    <w:rsid w:val="00BF6DCD"/>
    <w:rsid w:val="00BF7172"/>
    <w:rsid w:val="00BF75FA"/>
    <w:rsid w:val="00BF7DF3"/>
    <w:rsid w:val="00BF7E55"/>
    <w:rsid w:val="00C00071"/>
    <w:rsid w:val="00C0022A"/>
    <w:rsid w:val="00C003F8"/>
    <w:rsid w:val="00C0041F"/>
    <w:rsid w:val="00C0042F"/>
    <w:rsid w:val="00C00C5D"/>
    <w:rsid w:val="00C01201"/>
    <w:rsid w:val="00C014FB"/>
    <w:rsid w:val="00C03F6C"/>
    <w:rsid w:val="00C041AE"/>
    <w:rsid w:val="00C0445E"/>
    <w:rsid w:val="00C0473A"/>
    <w:rsid w:val="00C04D46"/>
    <w:rsid w:val="00C057B5"/>
    <w:rsid w:val="00C05832"/>
    <w:rsid w:val="00C0650D"/>
    <w:rsid w:val="00C06721"/>
    <w:rsid w:val="00C07876"/>
    <w:rsid w:val="00C0796B"/>
    <w:rsid w:val="00C07BB1"/>
    <w:rsid w:val="00C1042B"/>
    <w:rsid w:val="00C1049B"/>
    <w:rsid w:val="00C10522"/>
    <w:rsid w:val="00C1055D"/>
    <w:rsid w:val="00C105D1"/>
    <w:rsid w:val="00C106E0"/>
    <w:rsid w:val="00C10705"/>
    <w:rsid w:val="00C10888"/>
    <w:rsid w:val="00C109EE"/>
    <w:rsid w:val="00C113C9"/>
    <w:rsid w:val="00C12477"/>
    <w:rsid w:val="00C1261E"/>
    <w:rsid w:val="00C142DC"/>
    <w:rsid w:val="00C14455"/>
    <w:rsid w:val="00C146EA"/>
    <w:rsid w:val="00C147DD"/>
    <w:rsid w:val="00C14930"/>
    <w:rsid w:val="00C14A9D"/>
    <w:rsid w:val="00C14D9B"/>
    <w:rsid w:val="00C1505B"/>
    <w:rsid w:val="00C15EB1"/>
    <w:rsid w:val="00C16D0D"/>
    <w:rsid w:val="00C17896"/>
    <w:rsid w:val="00C202D9"/>
    <w:rsid w:val="00C203F7"/>
    <w:rsid w:val="00C20F4D"/>
    <w:rsid w:val="00C20FB7"/>
    <w:rsid w:val="00C21200"/>
    <w:rsid w:val="00C2136C"/>
    <w:rsid w:val="00C21CC8"/>
    <w:rsid w:val="00C22A9E"/>
    <w:rsid w:val="00C2379B"/>
    <w:rsid w:val="00C23CCB"/>
    <w:rsid w:val="00C23E40"/>
    <w:rsid w:val="00C240F4"/>
    <w:rsid w:val="00C24F1C"/>
    <w:rsid w:val="00C25475"/>
    <w:rsid w:val="00C25686"/>
    <w:rsid w:val="00C261D7"/>
    <w:rsid w:val="00C26AC5"/>
    <w:rsid w:val="00C26B29"/>
    <w:rsid w:val="00C2744B"/>
    <w:rsid w:val="00C27955"/>
    <w:rsid w:val="00C2799B"/>
    <w:rsid w:val="00C27AD4"/>
    <w:rsid w:val="00C307A8"/>
    <w:rsid w:val="00C30918"/>
    <w:rsid w:val="00C30C55"/>
    <w:rsid w:val="00C31017"/>
    <w:rsid w:val="00C31AE9"/>
    <w:rsid w:val="00C32B5E"/>
    <w:rsid w:val="00C33436"/>
    <w:rsid w:val="00C33612"/>
    <w:rsid w:val="00C338DB"/>
    <w:rsid w:val="00C33E37"/>
    <w:rsid w:val="00C33F2A"/>
    <w:rsid w:val="00C3446D"/>
    <w:rsid w:val="00C344FE"/>
    <w:rsid w:val="00C34F90"/>
    <w:rsid w:val="00C355DF"/>
    <w:rsid w:val="00C3567F"/>
    <w:rsid w:val="00C35B2D"/>
    <w:rsid w:val="00C3610C"/>
    <w:rsid w:val="00C363C5"/>
    <w:rsid w:val="00C36CA0"/>
    <w:rsid w:val="00C36D85"/>
    <w:rsid w:val="00C36F71"/>
    <w:rsid w:val="00C37612"/>
    <w:rsid w:val="00C378DB"/>
    <w:rsid w:val="00C40224"/>
    <w:rsid w:val="00C40246"/>
    <w:rsid w:val="00C40593"/>
    <w:rsid w:val="00C4072A"/>
    <w:rsid w:val="00C40A8B"/>
    <w:rsid w:val="00C40BD1"/>
    <w:rsid w:val="00C4105E"/>
    <w:rsid w:val="00C4186D"/>
    <w:rsid w:val="00C41ADF"/>
    <w:rsid w:val="00C41C36"/>
    <w:rsid w:val="00C41E90"/>
    <w:rsid w:val="00C42280"/>
    <w:rsid w:val="00C423E5"/>
    <w:rsid w:val="00C42AA2"/>
    <w:rsid w:val="00C432F8"/>
    <w:rsid w:val="00C43B46"/>
    <w:rsid w:val="00C44111"/>
    <w:rsid w:val="00C4424B"/>
    <w:rsid w:val="00C443CB"/>
    <w:rsid w:val="00C4455D"/>
    <w:rsid w:val="00C452EC"/>
    <w:rsid w:val="00C4540F"/>
    <w:rsid w:val="00C45D34"/>
    <w:rsid w:val="00C45D52"/>
    <w:rsid w:val="00C45F7B"/>
    <w:rsid w:val="00C468C9"/>
    <w:rsid w:val="00C46FBE"/>
    <w:rsid w:val="00C47641"/>
    <w:rsid w:val="00C478D4"/>
    <w:rsid w:val="00C479A5"/>
    <w:rsid w:val="00C479FF"/>
    <w:rsid w:val="00C47C46"/>
    <w:rsid w:val="00C50222"/>
    <w:rsid w:val="00C50244"/>
    <w:rsid w:val="00C50AA5"/>
    <w:rsid w:val="00C50BAD"/>
    <w:rsid w:val="00C50DDD"/>
    <w:rsid w:val="00C512F8"/>
    <w:rsid w:val="00C51385"/>
    <w:rsid w:val="00C516CD"/>
    <w:rsid w:val="00C51B53"/>
    <w:rsid w:val="00C51DB7"/>
    <w:rsid w:val="00C528EF"/>
    <w:rsid w:val="00C52E79"/>
    <w:rsid w:val="00C52F3F"/>
    <w:rsid w:val="00C5315B"/>
    <w:rsid w:val="00C5334D"/>
    <w:rsid w:val="00C54751"/>
    <w:rsid w:val="00C54C80"/>
    <w:rsid w:val="00C551FF"/>
    <w:rsid w:val="00C5645D"/>
    <w:rsid w:val="00C56682"/>
    <w:rsid w:val="00C56F42"/>
    <w:rsid w:val="00C576C3"/>
    <w:rsid w:val="00C57CAC"/>
    <w:rsid w:val="00C6071A"/>
    <w:rsid w:val="00C60EEF"/>
    <w:rsid w:val="00C61460"/>
    <w:rsid w:val="00C6152E"/>
    <w:rsid w:val="00C616A0"/>
    <w:rsid w:val="00C62BBD"/>
    <w:rsid w:val="00C62C4A"/>
    <w:rsid w:val="00C62FA5"/>
    <w:rsid w:val="00C62FDE"/>
    <w:rsid w:val="00C630E5"/>
    <w:rsid w:val="00C6314B"/>
    <w:rsid w:val="00C638DC"/>
    <w:rsid w:val="00C646BB"/>
    <w:rsid w:val="00C647CA"/>
    <w:rsid w:val="00C64C03"/>
    <w:rsid w:val="00C64D08"/>
    <w:rsid w:val="00C65458"/>
    <w:rsid w:val="00C65791"/>
    <w:rsid w:val="00C65971"/>
    <w:rsid w:val="00C65AEA"/>
    <w:rsid w:val="00C66178"/>
    <w:rsid w:val="00C661DE"/>
    <w:rsid w:val="00C6621A"/>
    <w:rsid w:val="00C666E0"/>
    <w:rsid w:val="00C66C64"/>
    <w:rsid w:val="00C67283"/>
    <w:rsid w:val="00C7050F"/>
    <w:rsid w:val="00C706BE"/>
    <w:rsid w:val="00C717AC"/>
    <w:rsid w:val="00C7198A"/>
    <w:rsid w:val="00C72455"/>
    <w:rsid w:val="00C72B41"/>
    <w:rsid w:val="00C736DC"/>
    <w:rsid w:val="00C7421E"/>
    <w:rsid w:val="00C7478C"/>
    <w:rsid w:val="00C74FB8"/>
    <w:rsid w:val="00C7534C"/>
    <w:rsid w:val="00C75527"/>
    <w:rsid w:val="00C76459"/>
    <w:rsid w:val="00C76E5B"/>
    <w:rsid w:val="00C771EC"/>
    <w:rsid w:val="00C77345"/>
    <w:rsid w:val="00C7773B"/>
    <w:rsid w:val="00C77A43"/>
    <w:rsid w:val="00C77DF9"/>
    <w:rsid w:val="00C8046C"/>
    <w:rsid w:val="00C80538"/>
    <w:rsid w:val="00C808BD"/>
    <w:rsid w:val="00C80953"/>
    <w:rsid w:val="00C80A86"/>
    <w:rsid w:val="00C8140D"/>
    <w:rsid w:val="00C81CCB"/>
    <w:rsid w:val="00C81DD7"/>
    <w:rsid w:val="00C82517"/>
    <w:rsid w:val="00C83046"/>
    <w:rsid w:val="00C84646"/>
    <w:rsid w:val="00C85030"/>
    <w:rsid w:val="00C852C9"/>
    <w:rsid w:val="00C8564F"/>
    <w:rsid w:val="00C85C63"/>
    <w:rsid w:val="00C8626E"/>
    <w:rsid w:val="00C8655C"/>
    <w:rsid w:val="00C87827"/>
    <w:rsid w:val="00C87E07"/>
    <w:rsid w:val="00C87F10"/>
    <w:rsid w:val="00C90B86"/>
    <w:rsid w:val="00C92134"/>
    <w:rsid w:val="00C926C6"/>
    <w:rsid w:val="00C928AE"/>
    <w:rsid w:val="00C9297D"/>
    <w:rsid w:val="00C93304"/>
    <w:rsid w:val="00C93820"/>
    <w:rsid w:val="00C94276"/>
    <w:rsid w:val="00C946BC"/>
    <w:rsid w:val="00C94736"/>
    <w:rsid w:val="00C94E49"/>
    <w:rsid w:val="00C953A0"/>
    <w:rsid w:val="00C95876"/>
    <w:rsid w:val="00C95C0A"/>
    <w:rsid w:val="00C95DBA"/>
    <w:rsid w:val="00C95FAC"/>
    <w:rsid w:val="00C96D2A"/>
    <w:rsid w:val="00C96E78"/>
    <w:rsid w:val="00C97631"/>
    <w:rsid w:val="00C97F9B"/>
    <w:rsid w:val="00CA1B49"/>
    <w:rsid w:val="00CA1E11"/>
    <w:rsid w:val="00CA39F4"/>
    <w:rsid w:val="00CA3C36"/>
    <w:rsid w:val="00CA3F01"/>
    <w:rsid w:val="00CA402B"/>
    <w:rsid w:val="00CA403D"/>
    <w:rsid w:val="00CA45F9"/>
    <w:rsid w:val="00CA4827"/>
    <w:rsid w:val="00CA4ACE"/>
    <w:rsid w:val="00CA4E7A"/>
    <w:rsid w:val="00CA519D"/>
    <w:rsid w:val="00CA5476"/>
    <w:rsid w:val="00CA57B5"/>
    <w:rsid w:val="00CA57F7"/>
    <w:rsid w:val="00CA5A57"/>
    <w:rsid w:val="00CA5CE7"/>
    <w:rsid w:val="00CA5CF1"/>
    <w:rsid w:val="00CA5EE6"/>
    <w:rsid w:val="00CA690B"/>
    <w:rsid w:val="00CA741F"/>
    <w:rsid w:val="00CA7C6C"/>
    <w:rsid w:val="00CA7CE9"/>
    <w:rsid w:val="00CB0706"/>
    <w:rsid w:val="00CB08E1"/>
    <w:rsid w:val="00CB0C78"/>
    <w:rsid w:val="00CB0DAC"/>
    <w:rsid w:val="00CB0ECA"/>
    <w:rsid w:val="00CB1162"/>
    <w:rsid w:val="00CB16B4"/>
    <w:rsid w:val="00CB1B5A"/>
    <w:rsid w:val="00CB2A14"/>
    <w:rsid w:val="00CB3280"/>
    <w:rsid w:val="00CB3358"/>
    <w:rsid w:val="00CB3F6F"/>
    <w:rsid w:val="00CB600D"/>
    <w:rsid w:val="00CB604A"/>
    <w:rsid w:val="00CB65BE"/>
    <w:rsid w:val="00CB7293"/>
    <w:rsid w:val="00CC0121"/>
    <w:rsid w:val="00CC03BD"/>
    <w:rsid w:val="00CC03CD"/>
    <w:rsid w:val="00CC0408"/>
    <w:rsid w:val="00CC1371"/>
    <w:rsid w:val="00CC1B2A"/>
    <w:rsid w:val="00CC1D04"/>
    <w:rsid w:val="00CC22E7"/>
    <w:rsid w:val="00CC2655"/>
    <w:rsid w:val="00CC3045"/>
    <w:rsid w:val="00CC31CF"/>
    <w:rsid w:val="00CC3276"/>
    <w:rsid w:val="00CC3A85"/>
    <w:rsid w:val="00CC4015"/>
    <w:rsid w:val="00CC481D"/>
    <w:rsid w:val="00CC590E"/>
    <w:rsid w:val="00CC5B07"/>
    <w:rsid w:val="00CC5B9E"/>
    <w:rsid w:val="00CC62CF"/>
    <w:rsid w:val="00CC689A"/>
    <w:rsid w:val="00CC6C0E"/>
    <w:rsid w:val="00CC7062"/>
    <w:rsid w:val="00CC7448"/>
    <w:rsid w:val="00CD138D"/>
    <w:rsid w:val="00CD1815"/>
    <w:rsid w:val="00CD1EA1"/>
    <w:rsid w:val="00CD259C"/>
    <w:rsid w:val="00CD2D17"/>
    <w:rsid w:val="00CD3358"/>
    <w:rsid w:val="00CD3C79"/>
    <w:rsid w:val="00CD3FD3"/>
    <w:rsid w:val="00CD4244"/>
    <w:rsid w:val="00CD54DE"/>
    <w:rsid w:val="00CD5E52"/>
    <w:rsid w:val="00CD62A2"/>
    <w:rsid w:val="00CD66D4"/>
    <w:rsid w:val="00CD6E18"/>
    <w:rsid w:val="00CD71DB"/>
    <w:rsid w:val="00CD75A8"/>
    <w:rsid w:val="00CE044E"/>
    <w:rsid w:val="00CE058F"/>
    <w:rsid w:val="00CE07FF"/>
    <w:rsid w:val="00CE0D31"/>
    <w:rsid w:val="00CE1793"/>
    <w:rsid w:val="00CE1DC8"/>
    <w:rsid w:val="00CE29D9"/>
    <w:rsid w:val="00CE3062"/>
    <w:rsid w:val="00CE320C"/>
    <w:rsid w:val="00CE369D"/>
    <w:rsid w:val="00CE38D9"/>
    <w:rsid w:val="00CE3AF5"/>
    <w:rsid w:val="00CE3FD7"/>
    <w:rsid w:val="00CE482A"/>
    <w:rsid w:val="00CE4E40"/>
    <w:rsid w:val="00CE5216"/>
    <w:rsid w:val="00CE584A"/>
    <w:rsid w:val="00CE5F55"/>
    <w:rsid w:val="00CE6478"/>
    <w:rsid w:val="00CE6E23"/>
    <w:rsid w:val="00CE7688"/>
    <w:rsid w:val="00CE79AE"/>
    <w:rsid w:val="00CE7F0C"/>
    <w:rsid w:val="00CF09C1"/>
    <w:rsid w:val="00CF0E8E"/>
    <w:rsid w:val="00CF1182"/>
    <w:rsid w:val="00CF173B"/>
    <w:rsid w:val="00CF214D"/>
    <w:rsid w:val="00CF2363"/>
    <w:rsid w:val="00CF23C1"/>
    <w:rsid w:val="00CF2588"/>
    <w:rsid w:val="00CF3583"/>
    <w:rsid w:val="00CF3E73"/>
    <w:rsid w:val="00CF459B"/>
    <w:rsid w:val="00CF4ED0"/>
    <w:rsid w:val="00CF543F"/>
    <w:rsid w:val="00CF56BE"/>
    <w:rsid w:val="00CF577E"/>
    <w:rsid w:val="00CF592A"/>
    <w:rsid w:val="00CF6274"/>
    <w:rsid w:val="00CF689E"/>
    <w:rsid w:val="00D0011C"/>
    <w:rsid w:val="00D00B66"/>
    <w:rsid w:val="00D01291"/>
    <w:rsid w:val="00D01949"/>
    <w:rsid w:val="00D029CC"/>
    <w:rsid w:val="00D02BDE"/>
    <w:rsid w:val="00D02D6A"/>
    <w:rsid w:val="00D03651"/>
    <w:rsid w:val="00D0430C"/>
    <w:rsid w:val="00D046FC"/>
    <w:rsid w:val="00D046FE"/>
    <w:rsid w:val="00D047DC"/>
    <w:rsid w:val="00D05105"/>
    <w:rsid w:val="00D05287"/>
    <w:rsid w:val="00D05E9F"/>
    <w:rsid w:val="00D06227"/>
    <w:rsid w:val="00D06450"/>
    <w:rsid w:val="00D0683E"/>
    <w:rsid w:val="00D06B9D"/>
    <w:rsid w:val="00D06D2B"/>
    <w:rsid w:val="00D07725"/>
    <w:rsid w:val="00D07AFF"/>
    <w:rsid w:val="00D07B48"/>
    <w:rsid w:val="00D1086D"/>
    <w:rsid w:val="00D11D2D"/>
    <w:rsid w:val="00D12B86"/>
    <w:rsid w:val="00D130C5"/>
    <w:rsid w:val="00D134BD"/>
    <w:rsid w:val="00D13EB1"/>
    <w:rsid w:val="00D145DF"/>
    <w:rsid w:val="00D147B2"/>
    <w:rsid w:val="00D149A5"/>
    <w:rsid w:val="00D14A4F"/>
    <w:rsid w:val="00D14C27"/>
    <w:rsid w:val="00D14E5D"/>
    <w:rsid w:val="00D1522E"/>
    <w:rsid w:val="00D15E55"/>
    <w:rsid w:val="00D163E7"/>
    <w:rsid w:val="00D1692C"/>
    <w:rsid w:val="00D16D4D"/>
    <w:rsid w:val="00D174CC"/>
    <w:rsid w:val="00D17698"/>
    <w:rsid w:val="00D17856"/>
    <w:rsid w:val="00D17B10"/>
    <w:rsid w:val="00D17BA0"/>
    <w:rsid w:val="00D2007C"/>
    <w:rsid w:val="00D20086"/>
    <w:rsid w:val="00D201D6"/>
    <w:rsid w:val="00D20874"/>
    <w:rsid w:val="00D20C6E"/>
    <w:rsid w:val="00D20EF6"/>
    <w:rsid w:val="00D21577"/>
    <w:rsid w:val="00D219BF"/>
    <w:rsid w:val="00D21F94"/>
    <w:rsid w:val="00D223F5"/>
    <w:rsid w:val="00D22884"/>
    <w:rsid w:val="00D22DCF"/>
    <w:rsid w:val="00D22F07"/>
    <w:rsid w:val="00D23414"/>
    <w:rsid w:val="00D23975"/>
    <w:rsid w:val="00D24259"/>
    <w:rsid w:val="00D24B98"/>
    <w:rsid w:val="00D25DBB"/>
    <w:rsid w:val="00D26C88"/>
    <w:rsid w:val="00D274F6"/>
    <w:rsid w:val="00D27A7D"/>
    <w:rsid w:val="00D30593"/>
    <w:rsid w:val="00D30763"/>
    <w:rsid w:val="00D3078E"/>
    <w:rsid w:val="00D3090E"/>
    <w:rsid w:val="00D30B45"/>
    <w:rsid w:val="00D312E6"/>
    <w:rsid w:val="00D31C32"/>
    <w:rsid w:val="00D31F5B"/>
    <w:rsid w:val="00D325AA"/>
    <w:rsid w:val="00D328C7"/>
    <w:rsid w:val="00D32EE9"/>
    <w:rsid w:val="00D33261"/>
    <w:rsid w:val="00D33477"/>
    <w:rsid w:val="00D33D03"/>
    <w:rsid w:val="00D33DD5"/>
    <w:rsid w:val="00D33FC2"/>
    <w:rsid w:val="00D347E7"/>
    <w:rsid w:val="00D34BE9"/>
    <w:rsid w:val="00D34F3F"/>
    <w:rsid w:val="00D35505"/>
    <w:rsid w:val="00D356A5"/>
    <w:rsid w:val="00D35729"/>
    <w:rsid w:val="00D35D65"/>
    <w:rsid w:val="00D36571"/>
    <w:rsid w:val="00D365F3"/>
    <w:rsid w:val="00D36892"/>
    <w:rsid w:val="00D36982"/>
    <w:rsid w:val="00D36DEB"/>
    <w:rsid w:val="00D36E77"/>
    <w:rsid w:val="00D3723A"/>
    <w:rsid w:val="00D379EF"/>
    <w:rsid w:val="00D40065"/>
    <w:rsid w:val="00D40426"/>
    <w:rsid w:val="00D41490"/>
    <w:rsid w:val="00D43396"/>
    <w:rsid w:val="00D43591"/>
    <w:rsid w:val="00D4391A"/>
    <w:rsid w:val="00D44BB7"/>
    <w:rsid w:val="00D453C4"/>
    <w:rsid w:val="00D4582A"/>
    <w:rsid w:val="00D460EA"/>
    <w:rsid w:val="00D4635A"/>
    <w:rsid w:val="00D47002"/>
    <w:rsid w:val="00D47D44"/>
    <w:rsid w:val="00D47F5A"/>
    <w:rsid w:val="00D50DF3"/>
    <w:rsid w:val="00D5155F"/>
    <w:rsid w:val="00D5190C"/>
    <w:rsid w:val="00D51921"/>
    <w:rsid w:val="00D51BF7"/>
    <w:rsid w:val="00D5213E"/>
    <w:rsid w:val="00D528C5"/>
    <w:rsid w:val="00D528C7"/>
    <w:rsid w:val="00D52ADB"/>
    <w:rsid w:val="00D53022"/>
    <w:rsid w:val="00D53651"/>
    <w:rsid w:val="00D536B7"/>
    <w:rsid w:val="00D5396E"/>
    <w:rsid w:val="00D540DC"/>
    <w:rsid w:val="00D5486A"/>
    <w:rsid w:val="00D548CD"/>
    <w:rsid w:val="00D550E1"/>
    <w:rsid w:val="00D55343"/>
    <w:rsid w:val="00D5535C"/>
    <w:rsid w:val="00D554C9"/>
    <w:rsid w:val="00D55EC2"/>
    <w:rsid w:val="00D56238"/>
    <w:rsid w:val="00D56A79"/>
    <w:rsid w:val="00D5773D"/>
    <w:rsid w:val="00D578ED"/>
    <w:rsid w:val="00D57C66"/>
    <w:rsid w:val="00D605D9"/>
    <w:rsid w:val="00D60DB9"/>
    <w:rsid w:val="00D60E82"/>
    <w:rsid w:val="00D6155B"/>
    <w:rsid w:val="00D62567"/>
    <w:rsid w:val="00D62EAB"/>
    <w:rsid w:val="00D63716"/>
    <w:rsid w:val="00D63A95"/>
    <w:rsid w:val="00D65306"/>
    <w:rsid w:val="00D6534D"/>
    <w:rsid w:val="00D6556B"/>
    <w:rsid w:val="00D65B2D"/>
    <w:rsid w:val="00D664CC"/>
    <w:rsid w:val="00D667F3"/>
    <w:rsid w:val="00D6731D"/>
    <w:rsid w:val="00D67910"/>
    <w:rsid w:val="00D7015D"/>
    <w:rsid w:val="00D70894"/>
    <w:rsid w:val="00D711B9"/>
    <w:rsid w:val="00D7165D"/>
    <w:rsid w:val="00D718BC"/>
    <w:rsid w:val="00D71BE2"/>
    <w:rsid w:val="00D72EC6"/>
    <w:rsid w:val="00D73E19"/>
    <w:rsid w:val="00D7455F"/>
    <w:rsid w:val="00D74658"/>
    <w:rsid w:val="00D74B3B"/>
    <w:rsid w:val="00D74D31"/>
    <w:rsid w:val="00D75C91"/>
    <w:rsid w:val="00D76BCA"/>
    <w:rsid w:val="00D76D2F"/>
    <w:rsid w:val="00D76F31"/>
    <w:rsid w:val="00D77318"/>
    <w:rsid w:val="00D773D4"/>
    <w:rsid w:val="00D80CB4"/>
    <w:rsid w:val="00D80FC2"/>
    <w:rsid w:val="00D8111C"/>
    <w:rsid w:val="00D81319"/>
    <w:rsid w:val="00D8164B"/>
    <w:rsid w:val="00D8177D"/>
    <w:rsid w:val="00D819A6"/>
    <w:rsid w:val="00D82CDF"/>
    <w:rsid w:val="00D83064"/>
    <w:rsid w:val="00D8325B"/>
    <w:rsid w:val="00D83F47"/>
    <w:rsid w:val="00D8468A"/>
    <w:rsid w:val="00D848C2"/>
    <w:rsid w:val="00D84E6C"/>
    <w:rsid w:val="00D85527"/>
    <w:rsid w:val="00D85BF2"/>
    <w:rsid w:val="00D86B64"/>
    <w:rsid w:val="00D86FC9"/>
    <w:rsid w:val="00D878CA"/>
    <w:rsid w:val="00D87D6E"/>
    <w:rsid w:val="00D904F8"/>
    <w:rsid w:val="00D9057C"/>
    <w:rsid w:val="00D908A2"/>
    <w:rsid w:val="00D90D8F"/>
    <w:rsid w:val="00D91785"/>
    <w:rsid w:val="00D92876"/>
    <w:rsid w:val="00D934F6"/>
    <w:rsid w:val="00D9394D"/>
    <w:rsid w:val="00D942B2"/>
    <w:rsid w:val="00D94D22"/>
    <w:rsid w:val="00D95425"/>
    <w:rsid w:val="00D9586A"/>
    <w:rsid w:val="00D95939"/>
    <w:rsid w:val="00D9595F"/>
    <w:rsid w:val="00D96E94"/>
    <w:rsid w:val="00D97692"/>
    <w:rsid w:val="00D9789C"/>
    <w:rsid w:val="00DA117F"/>
    <w:rsid w:val="00DA25C0"/>
    <w:rsid w:val="00DA314B"/>
    <w:rsid w:val="00DA35BF"/>
    <w:rsid w:val="00DA3B2E"/>
    <w:rsid w:val="00DA4733"/>
    <w:rsid w:val="00DA4AF0"/>
    <w:rsid w:val="00DA4E9B"/>
    <w:rsid w:val="00DA5F0E"/>
    <w:rsid w:val="00DA634A"/>
    <w:rsid w:val="00DA6681"/>
    <w:rsid w:val="00DA67BC"/>
    <w:rsid w:val="00DA70A0"/>
    <w:rsid w:val="00DA7363"/>
    <w:rsid w:val="00DA7ABE"/>
    <w:rsid w:val="00DB03B3"/>
    <w:rsid w:val="00DB1D17"/>
    <w:rsid w:val="00DB23EF"/>
    <w:rsid w:val="00DB2E13"/>
    <w:rsid w:val="00DB2ED0"/>
    <w:rsid w:val="00DB2F52"/>
    <w:rsid w:val="00DB3CDA"/>
    <w:rsid w:val="00DB4040"/>
    <w:rsid w:val="00DB4057"/>
    <w:rsid w:val="00DB40FC"/>
    <w:rsid w:val="00DB422D"/>
    <w:rsid w:val="00DB4A72"/>
    <w:rsid w:val="00DB4C9E"/>
    <w:rsid w:val="00DB4FE4"/>
    <w:rsid w:val="00DB51CD"/>
    <w:rsid w:val="00DB56EF"/>
    <w:rsid w:val="00DB5BCA"/>
    <w:rsid w:val="00DB6237"/>
    <w:rsid w:val="00DB695A"/>
    <w:rsid w:val="00DB6D1E"/>
    <w:rsid w:val="00DB6ED6"/>
    <w:rsid w:val="00DB6F07"/>
    <w:rsid w:val="00DB7429"/>
    <w:rsid w:val="00DB74AD"/>
    <w:rsid w:val="00DB74C6"/>
    <w:rsid w:val="00DB7743"/>
    <w:rsid w:val="00DB7B5A"/>
    <w:rsid w:val="00DB7C26"/>
    <w:rsid w:val="00DB7E09"/>
    <w:rsid w:val="00DC1AC5"/>
    <w:rsid w:val="00DC20B5"/>
    <w:rsid w:val="00DC210F"/>
    <w:rsid w:val="00DC23DC"/>
    <w:rsid w:val="00DC3166"/>
    <w:rsid w:val="00DC3EAA"/>
    <w:rsid w:val="00DC42D6"/>
    <w:rsid w:val="00DC468D"/>
    <w:rsid w:val="00DC4828"/>
    <w:rsid w:val="00DC48BE"/>
    <w:rsid w:val="00DC4A60"/>
    <w:rsid w:val="00DC4DDF"/>
    <w:rsid w:val="00DC55ED"/>
    <w:rsid w:val="00DC669C"/>
    <w:rsid w:val="00DC74D9"/>
    <w:rsid w:val="00DC7B48"/>
    <w:rsid w:val="00DD0378"/>
    <w:rsid w:val="00DD0433"/>
    <w:rsid w:val="00DD06DD"/>
    <w:rsid w:val="00DD164C"/>
    <w:rsid w:val="00DD188B"/>
    <w:rsid w:val="00DD1B0A"/>
    <w:rsid w:val="00DD21FA"/>
    <w:rsid w:val="00DD38C8"/>
    <w:rsid w:val="00DD3BD3"/>
    <w:rsid w:val="00DD3C3A"/>
    <w:rsid w:val="00DD455B"/>
    <w:rsid w:val="00DD49F2"/>
    <w:rsid w:val="00DD4A80"/>
    <w:rsid w:val="00DD57E7"/>
    <w:rsid w:val="00DD5FFA"/>
    <w:rsid w:val="00DD64EF"/>
    <w:rsid w:val="00DD65B1"/>
    <w:rsid w:val="00DD696F"/>
    <w:rsid w:val="00DD6BE7"/>
    <w:rsid w:val="00DD7D5F"/>
    <w:rsid w:val="00DD7EBB"/>
    <w:rsid w:val="00DE05D1"/>
    <w:rsid w:val="00DE0FF1"/>
    <w:rsid w:val="00DE11AD"/>
    <w:rsid w:val="00DE13AB"/>
    <w:rsid w:val="00DE15E6"/>
    <w:rsid w:val="00DE1B99"/>
    <w:rsid w:val="00DE2968"/>
    <w:rsid w:val="00DE3466"/>
    <w:rsid w:val="00DE34FA"/>
    <w:rsid w:val="00DE3D3F"/>
    <w:rsid w:val="00DE3DCC"/>
    <w:rsid w:val="00DE40BC"/>
    <w:rsid w:val="00DE49C5"/>
    <w:rsid w:val="00DE523D"/>
    <w:rsid w:val="00DE5CF7"/>
    <w:rsid w:val="00DE617B"/>
    <w:rsid w:val="00DE63AF"/>
    <w:rsid w:val="00DE66EB"/>
    <w:rsid w:val="00DE693A"/>
    <w:rsid w:val="00DE71AB"/>
    <w:rsid w:val="00DF038F"/>
    <w:rsid w:val="00DF1889"/>
    <w:rsid w:val="00DF19EE"/>
    <w:rsid w:val="00DF1DFA"/>
    <w:rsid w:val="00DF1E32"/>
    <w:rsid w:val="00DF200E"/>
    <w:rsid w:val="00DF212B"/>
    <w:rsid w:val="00DF22DB"/>
    <w:rsid w:val="00DF35FE"/>
    <w:rsid w:val="00DF3F01"/>
    <w:rsid w:val="00DF3FF4"/>
    <w:rsid w:val="00DF446D"/>
    <w:rsid w:val="00DF4B27"/>
    <w:rsid w:val="00DF4C1F"/>
    <w:rsid w:val="00DF4DEC"/>
    <w:rsid w:val="00DF4E86"/>
    <w:rsid w:val="00DF4F52"/>
    <w:rsid w:val="00DF5563"/>
    <w:rsid w:val="00DF5F76"/>
    <w:rsid w:val="00DF6379"/>
    <w:rsid w:val="00E008F7"/>
    <w:rsid w:val="00E01252"/>
    <w:rsid w:val="00E01B78"/>
    <w:rsid w:val="00E01F0D"/>
    <w:rsid w:val="00E02C50"/>
    <w:rsid w:val="00E03289"/>
    <w:rsid w:val="00E03535"/>
    <w:rsid w:val="00E03F3C"/>
    <w:rsid w:val="00E040F2"/>
    <w:rsid w:val="00E0467F"/>
    <w:rsid w:val="00E04FE5"/>
    <w:rsid w:val="00E05B8B"/>
    <w:rsid w:val="00E05CB5"/>
    <w:rsid w:val="00E05E25"/>
    <w:rsid w:val="00E05F0B"/>
    <w:rsid w:val="00E06E30"/>
    <w:rsid w:val="00E06E97"/>
    <w:rsid w:val="00E07168"/>
    <w:rsid w:val="00E0774B"/>
    <w:rsid w:val="00E07CB0"/>
    <w:rsid w:val="00E07D48"/>
    <w:rsid w:val="00E11A51"/>
    <w:rsid w:val="00E121E6"/>
    <w:rsid w:val="00E1226F"/>
    <w:rsid w:val="00E12518"/>
    <w:rsid w:val="00E12D7B"/>
    <w:rsid w:val="00E15149"/>
    <w:rsid w:val="00E15768"/>
    <w:rsid w:val="00E15CB0"/>
    <w:rsid w:val="00E15F01"/>
    <w:rsid w:val="00E15F11"/>
    <w:rsid w:val="00E16192"/>
    <w:rsid w:val="00E166D2"/>
    <w:rsid w:val="00E177B5"/>
    <w:rsid w:val="00E17DAC"/>
    <w:rsid w:val="00E2002D"/>
    <w:rsid w:val="00E20684"/>
    <w:rsid w:val="00E2082D"/>
    <w:rsid w:val="00E20BFC"/>
    <w:rsid w:val="00E21303"/>
    <w:rsid w:val="00E216C0"/>
    <w:rsid w:val="00E21772"/>
    <w:rsid w:val="00E21B17"/>
    <w:rsid w:val="00E21BB6"/>
    <w:rsid w:val="00E229FB"/>
    <w:rsid w:val="00E23BFE"/>
    <w:rsid w:val="00E24430"/>
    <w:rsid w:val="00E24797"/>
    <w:rsid w:val="00E24881"/>
    <w:rsid w:val="00E24BE0"/>
    <w:rsid w:val="00E2518B"/>
    <w:rsid w:val="00E259E7"/>
    <w:rsid w:val="00E25B85"/>
    <w:rsid w:val="00E26A63"/>
    <w:rsid w:val="00E26F7A"/>
    <w:rsid w:val="00E27C49"/>
    <w:rsid w:val="00E27FA9"/>
    <w:rsid w:val="00E30128"/>
    <w:rsid w:val="00E301D9"/>
    <w:rsid w:val="00E30BC2"/>
    <w:rsid w:val="00E31145"/>
    <w:rsid w:val="00E3169E"/>
    <w:rsid w:val="00E32898"/>
    <w:rsid w:val="00E3302E"/>
    <w:rsid w:val="00E3339E"/>
    <w:rsid w:val="00E3370B"/>
    <w:rsid w:val="00E33F4C"/>
    <w:rsid w:val="00E3425D"/>
    <w:rsid w:val="00E34829"/>
    <w:rsid w:val="00E350F2"/>
    <w:rsid w:val="00E36DCD"/>
    <w:rsid w:val="00E37DF9"/>
    <w:rsid w:val="00E401B1"/>
    <w:rsid w:val="00E402DB"/>
    <w:rsid w:val="00E40741"/>
    <w:rsid w:val="00E4079B"/>
    <w:rsid w:val="00E40806"/>
    <w:rsid w:val="00E4273A"/>
    <w:rsid w:val="00E42D99"/>
    <w:rsid w:val="00E42E4C"/>
    <w:rsid w:val="00E4379D"/>
    <w:rsid w:val="00E439D7"/>
    <w:rsid w:val="00E43A01"/>
    <w:rsid w:val="00E443D7"/>
    <w:rsid w:val="00E44569"/>
    <w:rsid w:val="00E44CFF"/>
    <w:rsid w:val="00E4527C"/>
    <w:rsid w:val="00E45406"/>
    <w:rsid w:val="00E45AD6"/>
    <w:rsid w:val="00E45C46"/>
    <w:rsid w:val="00E45D6F"/>
    <w:rsid w:val="00E4610F"/>
    <w:rsid w:val="00E46C6A"/>
    <w:rsid w:val="00E476E7"/>
    <w:rsid w:val="00E478CC"/>
    <w:rsid w:val="00E509E4"/>
    <w:rsid w:val="00E50C91"/>
    <w:rsid w:val="00E50E4A"/>
    <w:rsid w:val="00E51066"/>
    <w:rsid w:val="00E5121D"/>
    <w:rsid w:val="00E51456"/>
    <w:rsid w:val="00E51988"/>
    <w:rsid w:val="00E51FA9"/>
    <w:rsid w:val="00E52E48"/>
    <w:rsid w:val="00E52FF6"/>
    <w:rsid w:val="00E53840"/>
    <w:rsid w:val="00E538E3"/>
    <w:rsid w:val="00E542B0"/>
    <w:rsid w:val="00E54346"/>
    <w:rsid w:val="00E5440F"/>
    <w:rsid w:val="00E54835"/>
    <w:rsid w:val="00E54C20"/>
    <w:rsid w:val="00E54D48"/>
    <w:rsid w:val="00E54EEA"/>
    <w:rsid w:val="00E55462"/>
    <w:rsid w:val="00E55819"/>
    <w:rsid w:val="00E56448"/>
    <w:rsid w:val="00E56E53"/>
    <w:rsid w:val="00E572F4"/>
    <w:rsid w:val="00E578EA"/>
    <w:rsid w:val="00E57998"/>
    <w:rsid w:val="00E57B44"/>
    <w:rsid w:val="00E57B55"/>
    <w:rsid w:val="00E57E14"/>
    <w:rsid w:val="00E607BB"/>
    <w:rsid w:val="00E60A93"/>
    <w:rsid w:val="00E60B3A"/>
    <w:rsid w:val="00E60C4A"/>
    <w:rsid w:val="00E60F6F"/>
    <w:rsid w:val="00E6112F"/>
    <w:rsid w:val="00E6124D"/>
    <w:rsid w:val="00E6180D"/>
    <w:rsid w:val="00E61817"/>
    <w:rsid w:val="00E61BB3"/>
    <w:rsid w:val="00E6264B"/>
    <w:rsid w:val="00E628B6"/>
    <w:rsid w:val="00E6297D"/>
    <w:rsid w:val="00E62D23"/>
    <w:rsid w:val="00E62F6E"/>
    <w:rsid w:val="00E632C4"/>
    <w:rsid w:val="00E635C2"/>
    <w:rsid w:val="00E63F0E"/>
    <w:rsid w:val="00E6450A"/>
    <w:rsid w:val="00E64634"/>
    <w:rsid w:val="00E66239"/>
    <w:rsid w:val="00E67EE3"/>
    <w:rsid w:val="00E70094"/>
    <w:rsid w:val="00E70585"/>
    <w:rsid w:val="00E7087A"/>
    <w:rsid w:val="00E70E1C"/>
    <w:rsid w:val="00E71153"/>
    <w:rsid w:val="00E719EA"/>
    <w:rsid w:val="00E71AA0"/>
    <w:rsid w:val="00E71FED"/>
    <w:rsid w:val="00E7201F"/>
    <w:rsid w:val="00E7250F"/>
    <w:rsid w:val="00E74333"/>
    <w:rsid w:val="00E74669"/>
    <w:rsid w:val="00E74868"/>
    <w:rsid w:val="00E7595E"/>
    <w:rsid w:val="00E76423"/>
    <w:rsid w:val="00E76C99"/>
    <w:rsid w:val="00E76F6A"/>
    <w:rsid w:val="00E77002"/>
    <w:rsid w:val="00E770F7"/>
    <w:rsid w:val="00E77277"/>
    <w:rsid w:val="00E778A3"/>
    <w:rsid w:val="00E8032F"/>
    <w:rsid w:val="00E80BDB"/>
    <w:rsid w:val="00E816C7"/>
    <w:rsid w:val="00E81E22"/>
    <w:rsid w:val="00E821E3"/>
    <w:rsid w:val="00E850F7"/>
    <w:rsid w:val="00E85423"/>
    <w:rsid w:val="00E85AF4"/>
    <w:rsid w:val="00E85E59"/>
    <w:rsid w:val="00E87C6C"/>
    <w:rsid w:val="00E9008B"/>
    <w:rsid w:val="00E90A83"/>
    <w:rsid w:val="00E90A99"/>
    <w:rsid w:val="00E91124"/>
    <w:rsid w:val="00E916AD"/>
    <w:rsid w:val="00E91EE0"/>
    <w:rsid w:val="00E921EB"/>
    <w:rsid w:val="00E92DA3"/>
    <w:rsid w:val="00E92DEF"/>
    <w:rsid w:val="00E9321B"/>
    <w:rsid w:val="00E9330C"/>
    <w:rsid w:val="00E934AB"/>
    <w:rsid w:val="00E93B38"/>
    <w:rsid w:val="00E94486"/>
    <w:rsid w:val="00E95691"/>
    <w:rsid w:val="00E9667E"/>
    <w:rsid w:val="00E96C12"/>
    <w:rsid w:val="00E96EF3"/>
    <w:rsid w:val="00EA09F1"/>
    <w:rsid w:val="00EA158A"/>
    <w:rsid w:val="00EA2511"/>
    <w:rsid w:val="00EA332B"/>
    <w:rsid w:val="00EA350A"/>
    <w:rsid w:val="00EA37F0"/>
    <w:rsid w:val="00EA3DD8"/>
    <w:rsid w:val="00EA3EF8"/>
    <w:rsid w:val="00EA4037"/>
    <w:rsid w:val="00EA58FC"/>
    <w:rsid w:val="00EA59E6"/>
    <w:rsid w:val="00EA60DB"/>
    <w:rsid w:val="00EA6EAE"/>
    <w:rsid w:val="00EA7472"/>
    <w:rsid w:val="00EA7A97"/>
    <w:rsid w:val="00EA7F65"/>
    <w:rsid w:val="00EB0555"/>
    <w:rsid w:val="00EB0B34"/>
    <w:rsid w:val="00EB0BA0"/>
    <w:rsid w:val="00EB1277"/>
    <w:rsid w:val="00EB286E"/>
    <w:rsid w:val="00EB2B5F"/>
    <w:rsid w:val="00EB3A19"/>
    <w:rsid w:val="00EB3AFD"/>
    <w:rsid w:val="00EB4607"/>
    <w:rsid w:val="00EB47ED"/>
    <w:rsid w:val="00EB49B5"/>
    <w:rsid w:val="00EB49F8"/>
    <w:rsid w:val="00EB4B48"/>
    <w:rsid w:val="00EB6150"/>
    <w:rsid w:val="00EB65EE"/>
    <w:rsid w:val="00EB6BEC"/>
    <w:rsid w:val="00EB6D90"/>
    <w:rsid w:val="00EB78D8"/>
    <w:rsid w:val="00EB7E58"/>
    <w:rsid w:val="00EC012B"/>
    <w:rsid w:val="00EC0374"/>
    <w:rsid w:val="00EC0789"/>
    <w:rsid w:val="00EC0BBE"/>
    <w:rsid w:val="00EC0BEA"/>
    <w:rsid w:val="00EC0F0E"/>
    <w:rsid w:val="00EC1289"/>
    <w:rsid w:val="00EC1319"/>
    <w:rsid w:val="00EC1445"/>
    <w:rsid w:val="00EC1977"/>
    <w:rsid w:val="00EC236F"/>
    <w:rsid w:val="00EC269A"/>
    <w:rsid w:val="00EC3117"/>
    <w:rsid w:val="00EC3827"/>
    <w:rsid w:val="00EC4060"/>
    <w:rsid w:val="00EC444E"/>
    <w:rsid w:val="00EC44A6"/>
    <w:rsid w:val="00EC4B1A"/>
    <w:rsid w:val="00EC5640"/>
    <w:rsid w:val="00EC56C4"/>
    <w:rsid w:val="00EC5ACC"/>
    <w:rsid w:val="00EC6BBA"/>
    <w:rsid w:val="00ED0D86"/>
    <w:rsid w:val="00ED0E3D"/>
    <w:rsid w:val="00ED11F0"/>
    <w:rsid w:val="00ED1565"/>
    <w:rsid w:val="00ED1601"/>
    <w:rsid w:val="00ED2360"/>
    <w:rsid w:val="00ED2737"/>
    <w:rsid w:val="00ED2F39"/>
    <w:rsid w:val="00ED30D9"/>
    <w:rsid w:val="00ED3119"/>
    <w:rsid w:val="00ED31EF"/>
    <w:rsid w:val="00ED33D8"/>
    <w:rsid w:val="00ED3B6E"/>
    <w:rsid w:val="00ED4408"/>
    <w:rsid w:val="00ED4521"/>
    <w:rsid w:val="00ED452C"/>
    <w:rsid w:val="00ED57F7"/>
    <w:rsid w:val="00ED5829"/>
    <w:rsid w:val="00ED5C59"/>
    <w:rsid w:val="00ED6E57"/>
    <w:rsid w:val="00ED745E"/>
    <w:rsid w:val="00ED75F4"/>
    <w:rsid w:val="00ED76E5"/>
    <w:rsid w:val="00ED7921"/>
    <w:rsid w:val="00EE0183"/>
    <w:rsid w:val="00EE07D0"/>
    <w:rsid w:val="00EE16B5"/>
    <w:rsid w:val="00EE1CA9"/>
    <w:rsid w:val="00EE3ACA"/>
    <w:rsid w:val="00EE3E0F"/>
    <w:rsid w:val="00EE41A4"/>
    <w:rsid w:val="00EE46D9"/>
    <w:rsid w:val="00EE4F62"/>
    <w:rsid w:val="00EE5625"/>
    <w:rsid w:val="00EE6519"/>
    <w:rsid w:val="00EE693F"/>
    <w:rsid w:val="00EE6A16"/>
    <w:rsid w:val="00EE7394"/>
    <w:rsid w:val="00EE7981"/>
    <w:rsid w:val="00EE7BDD"/>
    <w:rsid w:val="00EF30DE"/>
    <w:rsid w:val="00EF36CC"/>
    <w:rsid w:val="00EF389A"/>
    <w:rsid w:val="00EF49C5"/>
    <w:rsid w:val="00EF4E28"/>
    <w:rsid w:val="00EF5ABE"/>
    <w:rsid w:val="00EF5E0A"/>
    <w:rsid w:val="00EF672C"/>
    <w:rsid w:val="00EF6BC7"/>
    <w:rsid w:val="00EF75BE"/>
    <w:rsid w:val="00EF79B9"/>
    <w:rsid w:val="00F006D8"/>
    <w:rsid w:val="00F006FF"/>
    <w:rsid w:val="00F009D2"/>
    <w:rsid w:val="00F01B21"/>
    <w:rsid w:val="00F022A5"/>
    <w:rsid w:val="00F02E3E"/>
    <w:rsid w:val="00F03078"/>
    <w:rsid w:val="00F03100"/>
    <w:rsid w:val="00F0493E"/>
    <w:rsid w:val="00F04B01"/>
    <w:rsid w:val="00F04F1E"/>
    <w:rsid w:val="00F05391"/>
    <w:rsid w:val="00F0574B"/>
    <w:rsid w:val="00F06C62"/>
    <w:rsid w:val="00F071D3"/>
    <w:rsid w:val="00F07F3F"/>
    <w:rsid w:val="00F108CB"/>
    <w:rsid w:val="00F10C6A"/>
    <w:rsid w:val="00F1113E"/>
    <w:rsid w:val="00F11327"/>
    <w:rsid w:val="00F11570"/>
    <w:rsid w:val="00F11941"/>
    <w:rsid w:val="00F12270"/>
    <w:rsid w:val="00F1233E"/>
    <w:rsid w:val="00F124BD"/>
    <w:rsid w:val="00F12522"/>
    <w:rsid w:val="00F1263E"/>
    <w:rsid w:val="00F14616"/>
    <w:rsid w:val="00F146B6"/>
    <w:rsid w:val="00F148DB"/>
    <w:rsid w:val="00F14AB0"/>
    <w:rsid w:val="00F153D6"/>
    <w:rsid w:val="00F15532"/>
    <w:rsid w:val="00F15D32"/>
    <w:rsid w:val="00F160DF"/>
    <w:rsid w:val="00F16237"/>
    <w:rsid w:val="00F16547"/>
    <w:rsid w:val="00F174F0"/>
    <w:rsid w:val="00F17A86"/>
    <w:rsid w:val="00F2050B"/>
    <w:rsid w:val="00F20771"/>
    <w:rsid w:val="00F21DC2"/>
    <w:rsid w:val="00F23620"/>
    <w:rsid w:val="00F2567B"/>
    <w:rsid w:val="00F2593C"/>
    <w:rsid w:val="00F25A32"/>
    <w:rsid w:val="00F25ACD"/>
    <w:rsid w:val="00F266E4"/>
    <w:rsid w:val="00F27EFA"/>
    <w:rsid w:val="00F30947"/>
    <w:rsid w:val="00F30D21"/>
    <w:rsid w:val="00F310CE"/>
    <w:rsid w:val="00F31676"/>
    <w:rsid w:val="00F3177C"/>
    <w:rsid w:val="00F32634"/>
    <w:rsid w:val="00F3297D"/>
    <w:rsid w:val="00F32C5B"/>
    <w:rsid w:val="00F32D03"/>
    <w:rsid w:val="00F3337E"/>
    <w:rsid w:val="00F33719"/>
    <w:rsid w:val="00F33985"/>
    <w:rsid w:val="00F33A4A"/>
    <w:rsid w:val="00F345DC"/>
    <w:rsid w:val="00F34889"/>
    <w:rsid w:val="00F34CB5"/>
    <w:rsid w:val="00F34F0C"/>
    <w:rsid w:val="00F35B01"/>
    <w:rsid w:val="00F35FA7"/>
    <w:rsid w:val="00F36287"/>
    <w:rsid w:val="00F36C11"/>
    <w:rsid w:val="00F37A2D"/>
    <w:rsid w:val="00F37E34"/>
    <w:rsid w:val="00F40353"/>
    <w:rsid w:val="00F4077E"/>
    <w:rsid w:val="00F40AF1"/>
    <w:rsid w:val="00F40C71"/>
    <w:rsid w:val="00F40DC4"/>
    <w:rsid w:val="00F41359"/>
    <w:rsid w:val="00F420B4"/>
    <w:rsid w:val="00F42557"/>
    <w:rsid w:val="00F425E5"/>
    <w:rsid w:val="00F42A27"/>
    <w:rsid w:val="00F42F18"/>
    <w:rsid w:val="00F433AD"/>
    <w:rsid w:val="00F43787"/>
    <w:rsid w:val="00F4393D"/>
    <w:rsid w:val="00F43B61"/>
    <w:rsid w:val="00F43EFD"/>
    <w:rsid w:val="00F447B6"/>
    <w:rsid w:val="00F45E5F"/>
    <w:rsid w:val="00F468C1"/>
    <w:rsid w:val="00F4694B"/>
    <w:rsid w:val="00F47198"/>
    <w:rsid w:val="00F47A89"/>
    <w:rsid w:val="00F50267"/>
    <w:rsid w:val="00F50A77"/>
    <w:rsid w:val="00F519F3"/>
    <w:rsid w:val="00F52F82"/>
    <w:rsid w:val="00F53244"/>
    <w:rsid w:val="00F535EC"/>
    <w:rsid w:val="00F539BC"/>
    <w:rsid w:val="00F53D03"/>
    <w:rsid w:val="00F54642"/>
    <w:rsid w:val="00F54C63"/>
    <w:rsid w:val="00F554DE"/>
    <w:rsid w:val="00F5603A"/>
    <w:rsid w:val="00F5636F"/>
    <w:rsid w:val="00F569FE"/>
    <w:rsid w:val="00F56AE6"/>
    <w:rsid w:val="00F5743A"/>
    <w:rsid w:val="00F60271"/>
    <w:rsid w:val="00F602C2"/>
    <w:rsid w:val="00F607C8"/>
    <w:rsid w:val="00F6142D"/>
    <w:rsid w:val="00F62555"/>
    <w:rsid w:val="00F629F1"/>
    <w:rsid w:val="00F62EB7"/>
    <w:rsid w:val="00F6386F"/>
    <w:rsid w:val="00F646C7"/>
    <w:rsid w:val="00F6577D"/>
    <w:rsid w:val="00F65A71"/>
    <w:rsid w:val="00F667D0"/>
    <w:rsid w:val="00F670BC"/>
    <w:rsid w:val="00F67820"/>
    <w:rsid w:val="00F70446"/>
    <w:rsid w:val="00F717D8"/>
    <w:rsid w:val="00F72364"/>
    <w:rsid w:val="00F72503"/>
    <w:rsid w:val="00F72E03"/>
    <w:rsid w:val="00F72EC2"/>
    <w:rsid w:val="00F72F31"/>
    <w:rsid w:val="00F73125"/>
    <w:rsid w:val="00F732BE"/>
    <w:rsid w:val="00F7387B"/>
    <w:rsid w:val="00F73C9C"/>
    <w:rsid w:val="00F73D0F"/>
    <w:rsid w:val="00F74068"/>
    <w:rsid w:val="00F741E7"/>
    <w:rsid w:val="00F74A33"/>
    <w:rsid w:val="00F75589"/>
    <w:rsid w:val="00F7571F"/>
    <w:rsid w:val="00F759B1"/>
    <w:rsid w:val="00F75A8F"/>
    <w:rsid w:val="00F75D59"/>
    <w:rsid w:val="00F76923"/>
    <w:rsid w:val="00F76AF1"/>
    <w:rsid w:val="00F76BF5"/>
    <w:rsid w:val="00F77982"/>
    <w:rsid w:val="00F77BA3"/>
    <w:rsid w:val="00F77BA4"/>
    <w:rsid w:val="00F77F9C"/>
    <w:rsid w:val="00F801BF"/>
    <w:rsid w:val="00F80802"/>
    <w:rsid w:val="00F80829"/>
    <w:rsid w:val="00F808AD"/>
    <w:rsid w:val="00F80CB2"/>
    <w:rsid w:val="00F821D3"/>
    <w:rsid w:val="00F82454"/>
    <w:rsid w:val="00F82740"/>
    <w:rsid w:val="00F82856"/>
    <w:rsid w:val="00F83B89"/>
    <w:rsid w:val="00F84206"/>
    <w:rsid w:val="00F84650"/>
    <w:rsid w:val="00F8595D"/>
    <w:rsid w:val="00F8597C"/>
    <w:rsid w:val="00F86163"/>
    <w:rsid w:val="00F86E35"/>
    <w:rsid w:val="00F86FEF"/>
    <w:rsid w:val="00F87711"/>
    <w:rsid w:val="00F90937"/>
    <w:rsid w:val="00F90A40"/>
    <w:rsid w:val="00F90DF2"/>
    <w:rsid w:val="00F91357"/>
    <w:rsid w:val="00F913E0"/>
    <w:rsid w:val="00F91491"/>
    <w:rsid w:val="00F91FAA"/>
    <w:rsid w:val="00F92415"/>
    <w:rsid w:val="00F924A0"/>
    <w:rsid w:val="00F93216"/>
    <w:rsid w:val="00F932BC"/>
    <w:rsid w:val="00F93A13"/>
    <w:rsid w:val="00F947E9"/>
    <w:rsid w:val="00F94E55"/>
    <w:rsid w:val="00F94E83"/>
    <w:rsid w:val="00F95423"/>
    <w:rsid w:val="00F957A5"/>
    <w:rsid w:val="00F95F6C"/>
    <w:rsid w:val="00F96313"/>
    <w:rsid w:val="00F976DB"/>
    <w:rsid w:val="00F97BE0"/>
    <w:rsid w:val="00FA0804"/>
    <w:rsid w:val="00FA0D88"/>
    <w:rsid w:val="00FA1535"/>
    <w:rsid w:val="00FA15B6"/>
    <w:rsid w:val="00FA1813"/>
    <w:rsid w:val="00FA1A2B"/>
    <w:rsid w:val="00FA1DD7"/>
    <w:rsid w:val="00FA1F63"/>
    <w:rsid w:val="00FA28F3"/>
    <w:rsid w:val="00FA2914"/>
    <w:rsid w:val="00FA2C7D"/>
    <w:rsid w:val="00FA308B"/>
    <w:rsid w:val="00FA3B6E"/>
    <w:rsid w:val="00FA4357"/>
    <w:rsid w:val="00FA56CD"/>
    <w:rsid w:val="00FA6240"/>
    <w:rsid w:val="00FA6755"/>
    <w:rsid w:val="00FA6FC6"/>
    <w:rsid w:val="00FA7382"/>
    <w:rsid w:val="00FA75A8"/>
    <w:rsid w:val="00FA78E9"/>
    <w:rsid w:val="00FA79EA"/>
    <w:rsid w:val="00FB05E6"/>
    <w:rsid w:val="00FB0A02"/>
    <w:rsid w:val="00FB12D0"/>
    <w:rsid w:val="00FB2018"/>
    <w:rsid w:val="00FB234D"/>
    <w:rsid w:val="00FB26A4"/>
    <w:rsid w:val="00FB271E"/>
    <w:rsid w:val="00FB2F7F"/>
    <w:rsid w:val="00FB320A"/>
    <w:rsid w:val="00FB34A5"/>
    <w:rsid w:val="00FB3910"/>
    <w:rsid w:val="00FB3E4E"/>
    <w:rsid w:val="00FB4022"/>
    <w:rsid w:val="00FB4292"/>
    <w:rsid w:val="00FB49CD"/>
    <w:rsid w:val="00FB4F42"/>
    <w:rsid w:val="00FB5121"/>
    <w:rsid w:val="00FB55E3"/>
    <w:rsid w:val="00FB5B9D"/>
    <w:rsid w:val="00FB5CF0"/>
    <w:rsid w:val="00FB5EC2"/>
    <w:rsid w:val="00FB6818"/>
    <w:rsid w:val="00FB69B6"/>
    <w:rsid w:val="00FB69CF"/>
    <w:rsid w:val="00FB6D0F"/>
    <w:rsid w:val="00FB725B"/>
    <w:rsid w:val="00FB7349"/>
    <w:rsid w:val="00FC1057"/>
    <w:rsid w:val="00FC13AA"/>
    <w:rsid w:val="00FC1D52"/>
    <w:rsid w:val="00FC23D8"/>
    <w:rsid w:val="00FC25C5"/>
    <w:rsid w:val="00FC2BC7"/>
    <w:rsid w:val="00FC369E"/>
    <w:rsid w:val="00FC3B46"/>
    <w:rsid w:val="00FC3C80"/>
    <w:rsid w:val="00FC3DA1"/>
    <w:rsid w:val="00FC4234"/>
    <w:rsid w:val="00FC462B"/>
    <w:rsid w:val="00FC4724"/>
    <w:rsid w:val="00FC4C8A"/>
    <w:rsid w:val="00FC5052"/>
    <w:rsid w:val="00FC5A47"/>
    <w:rsid w:val="00FC605F"/>
    <w:rsid w:val="00FC65B5"/>
    <w:rsid w:val="00FC65EC"/>
    <w:rsid w:val="00FC6DF8"/>
    <w:rsid w:val="00FC71EF"/>
    <w:rsid w:val="00FC7902"/>
    <w:rsid w:val="00FD0855"/>
    <w:rsid w:val="00FD22D9"/>
    <w:rsid w:val="00FD236C"/>
    <w:rsid w:val="00FD3B76"/>
    <w:rsid w:val="00FD41EA"/>
    <w:rsid w:val="00FD462D"/>
    <w:rsid w:val="00FD5010"/>
    <w:rsid w:val="00FD582D"/>
    <w:rsid w:val="00FD5B18"/>
    <w:rsid w:val="00FD6E62"/>
    <w:rsid w:val="00FD70F8"/>
    <w:rsid w:val="00FD7787"/>
    <w:rsid w:val="00FD7E5C"/>
    <w:rsid w:val="00FE0416"/>
    <w:rsid w:val="00FE0BCB"/>
    <w:rsid w:val="00FE0F3C"/>
    <w:rsid w:val="00FE0F93"/>
    <w:rsid w:val="00FE117F"/>
    <w:rsid w:val="00FE1E3F"/>
    <w:rsid w:val="00FE2597"/>
    <w:rsid w:val="00FE289F"/>
    <w:rsid w:val="00FE3AE9"/>
    <w:rsid w:val="00FE44FD"/>
    <w:rsid w:val="00FE468E"/>
    <w:rsid w:val="00FE4741"/>
    <w:rsid w:val="00FE47F8"/>
    <w:rsid w:val="00FE48C5"/>
    <w:rsid w:val="00FE4A07"/>
    <w:rsid w:val="00FE522D"/>
    <w:rsid w:val="00FE572C"/>
    <w:rsid w:val="00FE5BCF"/>
    <w:rsid w:val="00FE5DAE"/>
    <w:rsid w:val="00FE627C"/>
    <w:rsid w:val="00FE680B"/>
    <w:rsid w:val="00FE6A4E"/>
    <w:rsid w:val="00FE7122"/>
    <w:rsid w:val="00FE7171"/>
    <w:rsid w:val="00FE7936"/>
    <w:rsid w:val="00FF05D5"/>
    <w:rsid w:val="00FF0B34"/>
    <w:rsid w:val="00FF0DDB"/>
    <w:rsid w:val="00FF1F47"/>
    <w:rsid w:val="00FF1F64"/>
    <w:rsid w:val="00FF2679"/>
    <w:rsid w:val="00FF27F0"/>
    <w:rsid w:val="00FF283F"/>
    <w:rsid w:val="00FF292E"/>
    <w:rsid w:val="00FF2942"/>
    <w:rsid w:val="00FF2FC3"/>
    <w:rsid w:val="00FF33DF"/>
    <w:rsid w:val="00FF4D2E"/>
    <w:rsid w:val="00FF4DD1"/>
    <w:rsid w:val="00FF4F93"/>
    <w:rsid w:val="00FF4FA1"/>
    <w:rsid w:val="00FF54F4"/>
    <w:rsid w:val="00FF56C1"/>
    <w:rsid w:val="00FF576C"/>
    <w:rsid w:val="00FF65E7"/>
    <w:rsid w:val="00FF7099"/>
    <w:rsid w:val="00FF7286"/>
    <w:rsid w:val="00FF797D"/>
    <w:rsid w:val="00FF7C2F"/>
    <w:rsid w:val="02861495"/>
    <w:rsid w:val="3ECD68DC"/>
    <w:rsid w:val="7F7E5BB3"/>
    <w:rsid w:val="F9FC3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sz w:val="36"/>
    </w:rPr>
  </w:style>
  <w:style w:type="paragraph" w:styleId="3">
    <w:name w:val="heading 3"/>
    <w:basedOn w:val="1"/>
    <w:next w:val="1"/>
    <w:link w:val="41"/>
    <w:unhideWhenUsed/>
    <w:qFormat/>
    <w:uiPriority w:val="0"/>
    <w:pPr>
      <w:keepNext/>
      <w:keepLines/>
      <w:spacing w:before="260" w:after="260" w:line="416" w:lineRule="auto"/>
      <w:outlineLvl w:val="2"/>
    </w:pPr>
    <w:rPr>
      <w:b/>
      <w:bCs/>
      <w:sz w:val="32"/>
      <w:szCs w:val="32"/>
    </w:rPr>
  </w:style>
  <w:style w:type="paragraph" w:styleId="4">
    <w:name w:val="heading 4"/>
    <w:basedOn w:val="1"/>
    <w:next w:val="1"/>
    <w:link w:val="42"/>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rPr>
      <w:rFonts w:ascii="等线" w:hAnsi="等线" w:eastAsia="等线"/>
      <w:szCs w:val="22"/>
    </w:r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style>
  <w:style w:type="paragraph" w:styleId="8">
    <w:name w:val="Body Text 3"/>
    <w:basedOn w:val="1"/>
    <w:qFormat/>
    <w:uiPriority w:val="0"/>
    <w:pPr>
      <w:spacing w:line="520" w:lineRule="exact"/>
    </w:pPr>
    <w:rPr>
      <w:rFonts w:ascii="宋体" w:hAnsi="宋体"/>
      <w:color w:val="FF6600"/>
      <w:sz w:val="24"/>
    </w:rPr>
  </w:style>
  <w:style w:type="paragraph" w:styleId="9">
    <w:name w:val="Body Text"/>
    <w:basedOn w:val="1"/>
    <w:qFormat/>
    <w:uiPriority w:val="0"/>
    <w:rPr>
      <w:color w:val="0000FF"/>
      <w:sz w:val="28"/>
    </w:rPr>
  </w:style>
  <w:style w:type="paragraph" w:styleId="10">
    <w:name w:val="Body Text Indent"/>
    <w:basedOn w:val="1"/>
    <w:qFormat/>
    <w:uiPriority w:val="0"/>
    <w:pPr>
      <w:ind w:firstLine="705"/>
    </w:pPr>
    <w:rPr>
      <w:sz w:val="28"/>
    </w:rPr>
  </w:style>
  <w:style w:type="paragraph" w:styleId="11">
    <w:name w:val="toc 5"/>
    <w:basedOn w:val="1"/>
    <w:next w:val="1"/>
    <w:unhideWhenUsed/>
    <w:qFormat/>
    <w:uiPriority w:val="39"/>
    <w:pPr>
      <w:ind w:left="1680" w:leftChars="800"/>
    </w:pPr>
    <w:rPr>
      <w:rFonts w:ascii="等线" w:hAnsi="等线" w:eastAsia="等线"/>
      <w:szCs w:val="22"/>
    </w:rPr>
  </w:style>
  <w:style w:type="paragraph" w:styleId="12">
    <w:name w:val="toc 3"/>
    <w:basedOn w:val="1"/>
    <w:next w:val="1"/>
    <w:unhideWhenUsed/>
    <w:qFormat/>
    <w:uiPriority w:val="39"/>
    <w:pPr>
      <w:ind w:left="840" w:leftChars="400"/>
    </w:pPr>
    <w:rPr>
      <w:rFonts w:ascii="等线" w:hAnsi="等线" w:eastAsia="等线"/>
      <w:szCs w:val="22"/>
    </w:rPr>
  </w:style>
  <w:style w:type="paragraph" w:styleId="13">
    <w:name w:val="toc 8"/>
    <w:basedOn w:val="1"/>
    <w:next w:val="1"/>
    <w:unhideWhenUsed/>
    <w:qFormat/>
    <w:uiPriority w:val="39"/>
    <w:pPr>
      <w:ind w:left="2940" w:leftChars="1400"/>
    </w:pPr>
    <w:rPr>
      <w:rFonts w:ascii="等线" w:hAnsi="等线" w:eastAsia="等线"/>
      <w:szCs w:val="22"/>
    </w:rPr>
  </w:style>
  <w:style w:type="paragraph" w:styleId="14">
    <w:name w:val="Date"/>
    <w:basedOn w:val="1"/>
    <w:next w:val="1"/>
    <w:qFormat/>
    <w:uiPriority w:val="0"/>
    <w:pPr>
      <w:ind w:left="100" w:leftChars="2500"/>
    </w:pPr>
    <w:rPr>
      <w:sz w:val="44"/>
    </w:rPr>
  </w:style>
  <w:style w:type="paragraph" w:styleId="15">
    <w:name w:val="Body Text Indent 2"/>
    <w:basedOn w:val="1"/>
    <w:qFormat/>
    <w:uiPriority w:val="0"/>
    <w:pPr>
      <w:ind w:firstLine="570"/>
    </w:pPr>
    <w:rPr>
      <w:sz w:val="28"/>
    </w:rPr>
  </w:style>
  <w:style w:type="paragraph" w:styleId="16">
    <w:name w:val="Balloon Text"/>
    <w:basedOn w:val="1"/>
    <w:semiHidden/>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style>
  <w:style w:type="paragraph" w:styleId="20">
    <w:name w:val="toc 4"/>
    <w:basedOn w:val="1"/>
    <w:next w:val="1"/>
    <w:unhideWhenUsed/>
    <w:qFormat/>
    <w:uiPriority w:val="39"/>
    <w:pPr>
      <w:ind w:left="1260" w:leftChars="600"/>
    </w:pPr>
    <w:rPr>
      <w:rFonts w:ascii="等线" w:hAnsi="等线" w:eastAsia="等线"/>
      <w:szCs w:val="22"/>
    </w:rPr>
  </w:style>
  <w:style w:type="paragraph" w:styleId="21">
    <w:name w:val="Subtitle"/>
    <w:basedOn w:val="1"/>
    <w:next w:val="1"/>
    <w:link w:val="40"/>
    <w:qFormat/>
    <w:uiPriority w:val="0"/>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22">
    <w:name w:val="toc 6"/>
    <w:basedOn w:val="1"/>
    <w:next w:val="1"/>
    <w:unhideWhenUsed/>
    <w:qFormat/>
    <w:uiPriority w:val="39"/>
    <w:pPr>
      <w:ind w:left="2100" w:leftChars="1000"/>
    </w:pPr>
    <w:rPr>
      <w:rFonts w:ascii="等线" w:hAnsi="等线" w:eastAsia="等线"/>
      <w:szCs w:val="22"/>
    </w:rPr>
  </w:style>
  <w:style w:type="paragraph" w:styleId="23">
    <w:name w:val="Body Text Indent 3"/>
    <w:basedOn w:val="1"/>
    <w:qFormat/>
    <w:uiPriority w:val="0"/>
    <w:pPr>
      <w:ind w:firstLine="855"/>
    </w:pPr>
    <w:rPr>
      <w:sz w:val="28"/>
    </w:rPr>
  </w:style>
  <w:style w:type="paragraph" w:styleId="24">
    <w:name w:val="toc 2"/>
    <w:basedOn w:val="1"/>
    <w:next w:val="1"/>
    <w:unhideWhenUsed/>
    <w:qFormat/>
    <w:uiPriority w:val="39"/>
    <w:pPr>
      <w:ind w:left="420" w:leftChars="200"/>
    </w:pPr>
    <w:rPr>
      <w:rFonts w:ascii="等线" w:hAnsi="等线" w:eastAsia="等线"/>
      <w:szCs w:val="22"/>
    </w:rPr>
  </w:style>
  <w:style w:type="paragraph" w:styleId="25">
    <w:name w:val="toc 9"/>
    <w:basedOn w:val="1"/>
    <w:next w:val="1"/>
    <w:unhideWhenUsed/>
    <w:qFormat/>
    <w:uiPriority w:val="39"/>
    <w:pPr>
      <w:ind w:left="3360" w:leftChars="1600"/>
    </w:pPr>
    <w:rPr>
      <w:rFonts w:ascii="等线" w:hAnsi="等线" w:eastAsia="等线"/>
      <w:szCs w:val="22"/>
    </w:rPr>
  </w:style>
  <w:style w:type="paragraph" w:styleId="26">
    <w:name w:val="Body Text 2"/>
    <w:basedOn w:val="1"/>
    <w:qFormat/>
    <w:uiPriority w:val="0"/>
    <w:rPr>
      <w:color w:val="FF6600"/>
      <w:sz w:val="28"/>
    </w:rPr>
  </w:style>
  <w:style w:type="paragraph" w:styleId="27">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28">
    <w:name w:val="Title"/>
    <w:basedOn w:val="1"/>
    <w:next w:val="1"/>
    <w:link w:val="39"/>
    <w:qFormat/>
    <w:uiPriority w:val="0"/>
    <w:pPr>
      <w:spacing w:before="240" w:after="60"/>
      <w:jc w:val="center"/>
      <w:outlineLvl w:val="0"/>
    </w:pPr>
    <w:rPr>
      <w:rFonts w:asciiTheme="majorHAnsi" w:hAnsiTheme="majorHAnsi" w:eastAsiaTheme="majorEastAsia" w:cstheme="majorBidi"/>
      <w:b/>
      <w:bCs/>
      <w:sz w:val="32"/>
      <w:szCs w:val="32"/>
    </w:rPr>
  </w:style>
  <w:style w:type="paragraph" w:styleId="29">
    <w:name w:val="annotation subject"/>
    <w:basedOn w:val="7"/>
    <w:next w:val="7"/>
    <w:semiHidden/>
    <w:qFormat/>
    <w:uiPriority w:val="0"/>
    <w:rPr>
      <w:b/>
      <w:bCs/>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0"/>
    <w:rPr>
      <w:b/>
      <w:bCs/>
    </w:rPr>
  </w:style>
  <w:style w:type="character" w:styleId="34">
    <w:name w:val="page number"/>
    <w:basedOn w:val="32"/>
    <w:qFormat/>
    <w:uiPriority w:val="0"/>
  </w:style>
  <w:style w:type="character" w:styleId="35">
    <w:name w:val="Hyperlink"/>
    <w:unhideWhenUsed/>
    <w:qFormat/>
    <w:uiPriority w:val="99"/>
    <w:rPr>
      <w:color w:val="0563C1"/>
      <w:u w:val="single"/>
    </w:rPr>
  </w:style>
  <w:style w:type="character" w:styleId="36">
    <w:name w:val="annotation reference"/>
    <w:semiHidden/>
    <w:qFormat/>
    <w:uiPriority w:val="0"/>
    <w:rPr>
      <w:sz w:val="21"/>
      <w:szCs w:val="21"/>
    </w:rPr>
  </w:style>
  <w:style w:type="paragraph" w:customStyle="1" w:styleId="37">
    <w:name w:val="Char Char Char"/>
    <w:basedOn w:val="1"/>
    <w:semiHidden/>
    <w:qFormat/>
    <w:uiPriority w:val="0"/>
    <w:pPr>
      <w:adjustRightInd w:val="0"/>
      <w:spacing w:line="360" w:lineRule="atLeast"/>
      <w:textAlignment w:val="baseline"/>
    </w:pPr>
  </w:style>
  <w:style w:type="paragraph" w:styleId="38">
    <w:name w:val="List Paragraph"/>
    <w:basedOn w:val="1"/>
    <w:qFormat/>
    <w:uiPriority w:val="34"/>
    <w:pPr>
      <w:ind w:firstLine="420" w:firstLineChars="200"/>
    </w:pPr>
  </w:style>
  <w:style w:type="character" w:customStyle="1" w:styleId="39">
    <w:name w:val="标题 字符"/>
    <w:basedOn w:val="32"/>
    <w:link w:val="28"/>
    <w:qFormat/>
    <w:uiPriority w:val="0"/>
    <w:rPr>
      <w:rFonts w:asciiTheme="majorHAnsi" w:hAnsiTheme="majorHAnsi" w:eastAsiaTheme="majorEastAsia" w:cstheme="majorBidi"/>
      <w:b/>
      <w:bCs/>
      <w:kern w:val="2"/>
      <w:sz w:val="32"/>
      <w:szCs w:val="32"/>
    </w:rPr>
  </w:style>
  <w:style w:type="character" w:customStyle="1" w:styleId="40">
    <w:name w:val="副标题 字符"/>
    <w:basedOn w:val="32"/>
    <w:link w:val="21"/>
    <w:qFormat/>
    <w:uiPriority w:val="0"/>
    <w:rPr>
      <w:rFonts w:asciiTheme="minorHAnsi" w:hAnsiTheme="minorHAnsi" w:eastAsiaTheme="minorEastAsia" w:cstheme="minorBidi"/>
      <w:b/>
      <w:bCs/>
      <w:kern w:val="28"/>
      <w:sz w:val="32"/>
      <w:szCs w:val="32"/>
    </w:rPr>
  </w:style>
  <w:style w:type="character" w:customStyle="1" w:styleId="41">
    <w:name w:val="标题 3 字符"/>
    <w:basedOn w:val="32"/>
    <w:link w:val="3"/>
    <w:qFormat/>
    <w:uiPriority w:val="0"/>
    <w:rPr>
      <w:b/>
      <w:bCs/>
      <w:kern w:val="2"/>
      <w:sz w:val="32"/>
      <w:szCs w:val="32"/>
    </w:rPr>
  </w:style>
  <w:style w:type="character" w:customStyle="1" w:styleId="42">
    <w:name w:val="标题 4 字符"/>
    <w:basedOn w:val="32"/>
    <w:link w:val="4"/>
    <w:qFormat/>
    <w:uiPriority w:val="0"/>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oleObject" Target="embeddings/oleObject3.bin"/><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8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山东省水利勘测设计院</Company>
  <Pages>32</Pages>
  <Words>4002</Words>
  <Characters>22813</Characters>
  <Lines>190</Lines>
  <Paragraphs>53</Paragraphs>
  <TotalTime>254</TotalTime>
  <ScaleCrop>false</ScaleCrop>
  <LinksUpToDate>false</LinksUpToDate>
  <CharactersWithSpaces>26762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2023-02-28T00:29:00Z</dcterms:created>
  <dc:creator>Administrator</dc:creator>
  <cp:lastModifiedBy>luoxy</cp:lastModifiedBy>
  <cp:lastPrinted>2023-09-12T17:13:00Z</cp:lastPrinted>
  <dcterms:modified xsi:type="dcterms:W3CDTF">2023-09-25T16:11:15Z</dcterms:modified>
  <dc:title>灌区规划规范</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BA8A1B078C7045EBA93389A40455BA52</vt:lpwstr>
  </property>
</Properties>
</file>