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14="http://schemas.microsoft.com/office/word/2010/wordprocessingDrawing" xmlns:w="http://schemas.openxmlformats.org/wordprocessingml/2006/main" xmlns:w14="http://schemas.microsoft.com/office/word/2010/wordml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住房和城乡建设部关于修改《建设工程消防 设计审查验收管理暂行规定》的决定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（2023年8月21日中华人民共和国住房和城乡建设部令第58号公布　自2023年10月30日起施行）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