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14="http://schemas.microsoft.com/office/word/2010/wordprocessingDrawing" xmlns:w="http://schemas.openxmlformats.org/wordprocessingml/2006/main" xmlns:w14="http://schemas.microsoft.com/office/word/2010/wordml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住房和城乡建设部关于修改《城镇污水排入 排水管网许可管理办法》的决定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（2022年12月1日中华人民共和国住房和城乡建设部令第56号公布　自2023年2月1日起施行）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