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建设工程勘察质量管理办法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（2002年12月4日中华人民共和国建设部令第115号发布　自2003年2月1日起施行）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