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超限高层建筑工程抗震设防管理规定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（2002年7月25日中华人民共和国建设部令第111号发布　自2002年9月1日起施行）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