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监理工程师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月26日中华人民共和国建设部令第147号发布，2016年9月13日根据中华人民共和国住房和城乡建设部令第32号《住房城乡建设部关于修改&lt;勘察设计注册工程师管理规定&gt;等11个部门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