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城市生活垃圾管理办法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（2007年4月28日中华人民共和国建设部令第157号发布　自2007年7月1日起施行）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