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F79" w:rsidRDefault="00022E21">
      <w:pPr>
        <w:pStyle w:val="afffff6"/>
        <w:framePr w:wrap="around"/>
        <w:rPr>
          <w:color w:val="0D0D0D"/>
        </w:rPr>
      </w:pPr>
      <w:bookmarkStart w:id="0" w:name="_Toc5077"/>
      <w:bookmarkStart w:id="1" w:name="_Toc11083"/>
      <w:bookmarkStart w:id="2" w:name="_Toc32446"/>
      <w:bookmarkStart w:id="3" w:name="_Toc236639969"/>
      <w:bookmarkStart w:id="4" w:name="_Toc10386"/>
      <w:bookmarkStart w:id="5" w:name="_Toc503120016"/>
      <w:bookmarkStart w:id="6" w:name="_Toc402195290"/>
      <w:bookmarkStart w:id="7" w:name="_Toc17952"/>
      <w:bookmarkStart w:id="8" w:name="_Toc496891158"/>
      <w:bookmarkStart w:id="9" w:name="_Toc31011"/>
      <w:bookmarkStart w:id="10" w:name="_Toc31537"/>
      <w:bookmarkStart w:id="11" w:name="_Toc421531791"/>
      <w:bookmarkStart w:id="12" w:name="_Toc19109"/>
      <w:bookmarkStart w:id="13" w:name="_Toc7987"/>
      <w:bookmarkStart w:id="14" w:name="_Toc22262"/>
      <w:bookmarkStart w:id="15" w:name="_Toc2979"/>
      <w:bookmarkStart w:id="16" w:name="_Toc4135"/>
      <w:bookmarkStart w:id="17" w:name="_Toc17780"/>
      <w:bookmarkStart w:id="18" w:name="_Toc18409"/>
      <w:bookmarkStart w:id="19" w:name="_Toc1765"/>
      <w:bookmarkStart w:id="20" w:name="_Toc497222034"/>
      <w:bookmarkStart w:id="21" w:name="_Toc496884492"/>
      <w:bookmarkStart w:id="22" w:name="_Toc496915514"/>
      <w:bookmarkStart w:id="23" w:name="_Toc479838217"/>
      <w:bookmarkStart w:id="24" w:name="_Toc496884702"/>
      <w:bookmarkStart w:id="25" w:name="_Toc479256116"/>
      <w:bookmarkStart w:id="26" w:name="_Toc479262380"/>
      <w:bookmarkStart w:id="27" w:name="_Toc479838241"/>
      <w:bookmarkStart w:id="28" w:name="_Toc496884598"/>
      <w:bookmarkStart w:id="29" w:name="_Toc496889788"/>
      <w:bookmarkStart w:id="30" w:name="_Toc497075482"/>
      <w:r>
        <w:rPr>
          <w:rFonts w:ascii="Times New Roman"/>
          <w:color w:val="0D0D0D"/>
        </w:rPr>
        <w:t>ICS</w:t>
      </w:r>
      <w:r>
        <w:rPr>
          <w:rFonts w:ascii="MS Mincho" w:eastAsia="MS Mincho" w:hAnsi="MS Mincho" w:cs="MS Mincho" w:hint="eastAsia"/>
          <w:color w:val="0D0D0D"/>
        </w:rPr>
        <w:t> </w:t>
      </w:r>
      <w:bookmarkStart w:id="31" w:name="ICS"/>
      <w:r>
        <w:rPr>
          <w:rFonts w:hAnsi="MS Mincho" w:cs="MS Mincho" w:hint="eastAsia"/>
          <w:color w:val="0D0D0D"/>
        </w:rPr>
        <w:fldChar w:fldCharType="begin">
          <w:ffData>
            <w:name w:val="ICS"/>
            <w:enabled/>
            <w:calcOnExit w:val="0"/>
            <w:helpText w:type="autoText" w:val="请输入正确的ICS号："/>
            <w:textInput>
              <w:default w:val="91.140"/>
            </w:textInput>
          </w:ffData>
        </w:fldChar>
      </w:r>
      <w:r>
        <w:rPr>
          <w:rFonts w:hAnsi="MS Mincho" w:cs="MS Mincho" w:hint="eastAsia"/>
          <w:color w:val="0D0D0D"/>
        </w:rPr>
        <w:instrText>FORMTEXT</w:instrText>
      </w:r>
      <w:r>
        <w:rPr>
          <w:rFonts w:hAnsi="MS Mincho" w:cs="MS Mincho" w:hint="eastAsia"/>
          <w:color w:val="0D0D0D"/>
        </w:rPr>
      </w:r>
      <w:r>
        <w:rPr>
          <w:rFonts w:hAnsi="MS Mincho" w:cs="MS Mincho" w:hint="eastAsia"/>
          <w:color w:val="0D0D0D"/>
        </w:rPr>
        <w:fldChar w:fldCharType="separate"/>
      </w:r>
      <w:r>
        <w:rPr>
          <w:rFonts w:hAnsi="MS Mincho" w:cs="MS Mincho" w:hint="eastAsia"/>
          <w:color w:val="0D0D0D"/>
        </w:rPr>
        <w:t>91.140</w:t>
      </w:r>
      <w:r>
        <w:rPr>
          <w:rFonts w:hAnsi="MS Mincho" w:cs="MS Mincho" w:hint="eastAsia"/>
          <w:color w:val="0D0D0D"/>
        </w:rPr>
        <w:fldChar w:fldCharType="end"/>
      </w:r>
      <w:bookmarkEnd w:id="31"/>
    </w:p>
    <w:bookmarkStart w:id="32" w:name="WXFLH"/>
    <w:p w:rsidR="00036F79" w:rsidRDefault="00022E21">
      <w:pPr>
        <w:pStyle w:val="afffff6"/>
        <w:framePr w:wrap="around"/>
        <w:rPr>
          <w:color w:val="0D0D0D"/>
        </w:rPr>
      </w:pPr>
      <w:r>
        <w:rPr>
          <w:rFonts w:hint="eastAsia"/>
          <w:color w:val="0D0D0D"/>
        </w:rPr>
        <w:fldChar w:fldCharType="begin">
          <w:ffData>
            <w:name w:val="WXFLH"/>
            <w:enabled/>
            <w:calcOnExit w:val="0"/>
            <w:helpText w:type="autoText" w:val="请输入中国标准文献分类号："/>
            <w:textInput>
              <w:default w:val="CCS P47"/>
            </w:textInput>
          </w:ffData>
        </w:fldChar>
      </w:r>
      <w:r>
        <w:rPr>
          <w:rFonts w:hint="eastAsia"/>
          <w:color w:val="0D0D0D"/>
        </w:rPr>
        <w:instrText>FORMTEXT</w:instrText>
      </w:r>
      <w:r>
        <w:rPr>
          <w:rFonts w:hint="eastAsia"/>
          <w:color w:val="0D0D0D"/>
        </w:rPr>
      </w:r>
      <w:r>
        <w:rPr>
          <w:rFonts w:hint="eastAsia"/>
          <w:color w:val="0D0D0D"/>
        </w:rPr>
        <w:fldChar w:fldCharType="separate"/>
      </w:r>
      <w:r>
        <w:rPr>
          <w:rFonts w:hint="eastAsia"/>
          <w:color w:val="0D0D0D"/>
        </w:rPr>
        <w:t>CCS P47</w:t>
      </w:r>
      <w:r>
        <w:rPr>
          <w:rFonts w:hint="eastAsia"/>
          <w:color w:val="0D0D0D"/>
        </w:rPr>
        <w:fldChar w:fldCharType="end"/>
      </w:r>
      <w:bookmarkEnd w:id="32"/>
    </w:p>
    <w:p w:rsidR="00036F79" w:rsidRDefault="00036F79">
      <w:pPr>
        <w:jc w:val="distribute"/>
        <w:rPr>
          <w:color w:val="0D0D0D"/>
        </w:rPr>
      </w:pPr>
    </w:p>
    <w:p w:rsidR="00036F79" w:rsidRDefault="00036F79">
      <w:pPr>
        <w:jc w:val="distribute"/>
        <w:rPr>
          <w:color w:val="0D0D0D"/>
        </w:rPr>
      </w:pPr>
    </w:p>
    <w:p w:rsidR="00036F79" w:rsidRDefault="00DE6901">
      <w:pPr>
        <w:jc w:val="distribute"/>
        <w:rPr>
          <w:color w:val="0D0D0D"/>
        </w:rPr>
      </w:pPr>
      <w:r>
        <w:rPr>
          <w:noProof/>
          <w:color w:val="0D0D0D"/>
        </w:rPr>
        <mc:AlternateContent>
          <mc:Choice Requires="wps">
            <w:drawing>
              <wp:anchor distT="0" distB="0" distL="114300" distR="114300" simplePos="0" relativeHeight="251612672" behindDoc="0" locked="1" layoutInCell="1" allowOverlap="1" wp14:anchorId="15A15BB3" wp14:editId="6A47AE3A">
                <wp:simplePos x="0" y="0"/>
                <wp:positionH relativeFrom="margin">
                  <wp:posOffset>-98425</wp:posOffset>
                </wp:positionH>
                <wp:positionV relativeFrom="margin">
                  <wp:posOffset>951230</wp:posOffset>
                </wp:positionV>
                <wp:extent cx="6120130" cy="391160"/>
                <wp:effectExtent l="0" t="0" r="0" b="0"/>
                <wp:wrapNone/>
                <wp:docPr id="151" name="fm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1160"/>
                        </a:xfrm>
                        <a:prstGeom prst="rect">
                          <a:avLst/>
                        </a:prstGeom>
                        <a:solidFill>
                          <a:srgbClr val="FFFFFF"/>
                        </a:solidFill>
                        <a:ln>
                          <a:noFill/>
                        </a:ln>
                        <a:effectLst/>
                      </wps:spPr>
                      <wps:txbx>
                        <w:txbxContent>
                          <w:p w:rsidR="005E63EE" w:rsidRDefault="005E63EE">
                            <w:pPr>
                              <w:pStyle w:val="afffff7"/>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15BB3" id="fmFrame2" o:spid="_x0000_s1026" style="position:absolute;left:0;text-align:left;margin-left:-7.75pt;margin-top:74.9pt;width:481.9pt;height:30.8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" stroked="f">
                <v:textbox inset="0,0,0,0">
                  <w:txbxContent>
                    <w:p w:rsidR="005E63EE" w:rsidRDefault="005E63EE">
                      <w:pPr>
                        <w:pStyle w:val="afffff7"/>
                      </w:pPr>
                      <w:r>
                        <w:rPr>
                          <w:rFonts w:hint="eastAsia"/>
                        </w:rPr>
                        <w:t>中华人民共和国国家标准</w:t>
                      </w:r>
                    </w:p>
                  </w:txbxContent>
                </v:textbox>
                <w10:wrap anchorx="margin" anchory="margin"/>
                <w10:anchorlock/>
              </v:rect>
            </w:pict>
          </mc:Fallback>
        </mc:AlternateContent>
      </w:r>
    </w:p>
    <w:p w:rsidR="00036F79" w:rsidRDefault="00DE6901">
      <w:pPr>
        <w:pStyle w:val="affffd"/>
        <w:framePr w:wrap="around" w:vAnchor="page" w:hAnchor="page" w:x="7639" w:y="952"/>
        <w:rPr>
          <w:color w:val="0D0D0D"/>
        </w:rPr>
      </w:pPr>
      <w:r>
        <w:rPr>
          <w:noProof/>
          <w:color w:val="0D0D0D"/>
        </w:rPr>
        <w:drawing>
          <wp:inline distT="0" distB="0" distL="0" distR="0" wp14:anchorId="5AF3DCDB" wp14:editId="586CAC14">
            <wp:extent cx="1437640" cy="718820"/>
            <wp:effectExtent l="0" t="0" r="0" b="0"/>
            <wp:docPr id="5"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640" cy="718820"/>
                    </a:xfrm>
                    <a:prstGeom prst="rect">
                      <a:avLst/>
                    </a:prstGeom>
                    <a:noFill/>
                    <a:ln>
                      <a:noFill/>
                    </a:ln>
                  </pic:spPr>
                </pic:pic>
              </a:graphicData>
            </a:graphic>
          </wp:inline>
        </w:drawing>
      </w:r>
    </w:p>
    <w:p w:rsidR="00036F79" w:rsidRDefault="00DE6901">
      <w:pPr>
        <w:pStyle w:val="afffff5"/>
        <w:framePr w:wrap="around" w:x="1999" w:y="14641"/>
        <w:rPr>
          <w:color w:val="0D0D0D"/>
        </w:rPr>
      </w:pPr>
      <w:r>
        <w:rPr>
          <w:noProof/>
        </w:rPr>
        <w:drawing>
          <wp:inline distT="0" distB="0" distL="0" distR="0" wp14:anchorId="5C125208" wp14:editId="45E1E3C8">
            <wp:extent cx="4689475" cy="567055"/>
            <wp:effectExtent l="0" t="0" r="0" b="0"/>
            <wp:docPr id="4" name="图片 11" descr="C:\Users\dell\AppData\Local\Temp\1600224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AppData\Local\Temp\1600224091(1).png"/>
                    <pic:cNvPicPr>
                      <a:picLocks noChangeAspect="1" noChangeArrowheads="1"/>
                    </pic:cNvPicPr>
                  </pic:nvPicPr>
                  <pic:blipFill>
                    <a:blip r:embed="rId10"/>
                    <a:srcRect/>
                    <a:stretch>
                      <a:fillRect/>
                    </a:stretch>
                  </pic:blipFill>
                  <pic:spPr>
                    <a:xfrm>
                      <a:off x="0" y="0"/>
                      <a:ext cx="4689475" cy="567055"/>
                    </a:xfrm>
                    <a:prstGeom prst="rect">
                      <a:avLst/>
                    </a:prstGeom>
                    <a:noFill/>
                    <a:ln w="9525">
                      <a:noFill/>
                      <a:miter lim="800000"/>
                      <a:headEnd/>
                      <a:tailEnd/>
                    </a:ln>
                  </pic:spPr>
                </pic:pic>
              </a:graphicData>
            </a:graphic>
          </wp:inline>
        </w:drawing>
      </w:r>
    </w:p>
    <w:p w:rsidR="00036F79" w:rsidRDefault="00022E21">
      <w:pPr>
        <w:pStyle w:val="affff2"/>
        <w:framePr w:wrap="around" w:vAnchor="margin" w:hAnchor="text" w:x="1914" w:y="5697"/>
        <w:spacing w:before="156" w:after="100"/>
        <w:jc w:val="both"/>
        <w:rPr>
          <w:rFonts w:hAnsi="Calibri"/>
          <w:color w:val="0D0D0D"/>
          <w:kern w:val="2"/>
          <w:szCs w:val="22"/>
        </w:rPr>
      </w:pPr>
      <w:bookmarkStart w:id="33" w:name="_Hlk119659451"/>
      <w:bookmarkStart w:id="34" w:name="StdEnglishName"/>
      <w:r>
        <w:rPr>
          <w:rFonts w:hAnsi="Calibri" w:hint="eastAsia"/>
          <w:color w:val="0D0D0D"/>
          <w:kern w:val="2"/>
          <w:szCs w:val="22"/>
        </w:rPr>
        <w:t xml:space="preserve"> 电磁式燃气紧急切断阀</w:t>
      </w:r>
      <w:bookmarkEnd w:id="33"/>
    </w:p>
    <w:tbl>
      <w:tblPr>
        <w:tblW w:w="0" w:type="auto"/>
        <w:tblLayout w:type="fixed"/>
        <w:tblLook w:val="0000" w:firstRow="0" w:lastRow="0" w:firstColumn="0" w:lastColumn="0" w:noHBand="0" w:noVBand="0"/>
      </w:tblPr>
      <w:tblGrid>
        <w:gridCol w:w="9855"/>
      </w:tblGrid>
      <w:tr w:rsidR="00036F79">
        <w:trPr>
          <w:trHeight w:val="1648"/>
        </w:trPr>
        <w:tc>
          <w:tcPr>
            <w:tcW w:w="9855" w:type="dxa"/>
            <w:tcBorders>
              <w:top w:val="nil"/>
              <w:left w:val="nil"/>
              <w:bottom w:val="nil"/>
              <w:right w:val="nil"/>
            </w:tcBorders>
          </w:tcPr>
          <w:bookmarkEnd w:id="34"/>
          <w:p w:rsidR="00036F79" w:rsidRDefault="00022E21">
            <w:pPr>
              <w:pStyle w:val="afffff9"/>
              <w:framePr w:wrap="around" w:vAnchor="margin" w:hAnchor="text" w:x="1914" w:y="5697"/>
              <w:spacing w:before="100"/>
              <w:jc w:val="both"/>
              <w:rPr>
                <w:rFonts w:ascii="Times New Roman" w:eastAsia="黑体"/>
                <w:bCs/>
                <w:color w:val="0D0D0D"/>
                <w:kern w:val="2"/>
                <w:sz w:val="28"/>
              </w:rPr>
            </w:pPr>
            <w:r>
              <w:rPr>
                <w:rFonts w:ascii="Times New Roman" w:eastAsia="黑体"/>
                <w:bCs/>
                <w:color w:val="0D0D0D"/>
                <w:kern w:val="2"/>
                <w:sz w:val="28"/>
              </w:rPr>
              <w:t>Electro-magnetic emergency shut-off valve for gas</w:t>
            </w:r>
          </w:p>
          <w:p w:rsidR="00036F79" w:rsidRDefault="00DE6901">
            <w:pPr>
              <w:pStyle w:val="afffff9"/>
              <w:framePr w:wrap="around" w:vAnchor="margin" w:hAnchor="text" w:x="1914" w:y="5697"/>
              <w:spacing w:before="700"/>
              <w:ind w:leftChars="200" w:left="900" w:hangingChars="200" w:hanging="480"/>
              <w:jc w:val="both"/>
              <w:rPr>
                <w:color w:val="0D0D0D"/>
              </w:rPr>
            </w:pPr>
            <w:r>
              <w:rPr>
                <w:noProof/>
                <w:color w:val="0D0D0D"/>
              </w:rPr>
              <mc:AlternateContent>
                <mc:Choice Requires="wps">
                  <w:drawing>
                    <wp:anchor distT="0" distB="0" distL="114300" distR="114300" simplePos="0" relativeHeight="251611648" behindDoc="1" locked="1" layoutInCell="1" allowOverlap="1" wp14:anchorId="05EC588F" wp14:editId="570E24D0">
                      <wp:simplePos x="0" y="0"/>
                      <wp:positionH relativeFrom="column">
                        <wp:posOffset>2200910</wp:posOffset>
                      </wp:positionH>
                      <wp:positionV relativeFrom="paragraph">
                        <wp:posOffset>4281805</wp:posOffset>
                      </wp:positionV>
                      <wp:extent cx="1905000" cy="254000"/>
                      <wp:effectExtent l="0" t="0" r="0" b="0"/>
                      <wp:wrapNone/>
                      <wp:docPr id="701"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65CE" id="RQ" o:spid="_x0000_s1026" style="position:absolute;left:0;text-align:left;margin-left:173.3pt;margin-top:337.15pt;width:150pt;height:2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" stroked="f">
                      <w10:anchorlock/>
                    </v:rect>
                  </w:pict>
                </mc:Fallback>
              </mc:AlternateContent>
            </w:r>
            <w:r>
              <w:rPr>
                <w:noProof/>
                <w:color w:val="0D0D0D"/>
              </w:rPr>
              <mc:AlternateContent>
                <mc:Choice Requires="wps">
                  <w:drawing>
                    <wp:anchor distT="0" distB="0" distL="114300" distR="114300" simplePos="0" relativeHeight="251610624" behindDoc="1" locked="0" layoutInCell="1" allowOverlap="1" wp14:anchorId="54A7289C" wp14:editId="2BCDDBD7">
                      <wp:simplePos x="0" y="0"/>
                      <wp:positionH relativeFrom="column">
                        <wp:posOffset>2454910</wp:posOffset>
                      </wp:positionH>
                      <wp:positionV relativeFrom="paragraph">
                        <wp:posOffset>3964305</wp:posOffset>
                      </wp:positionV>
                      <wp:extent cx="1270000" cy="304800"/>
                      <wp:effectExtent l="0" t="0" r="0" b="0"/>
                      <wp:wrapNone/>
                      <wp:docPr id="700"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5F6C" id="LB" o:spid="_x0000_s1026" style="position:absolute;left:0;text-align:left;margin-left:193.3pt;margin-top:312.15pt;width:100pt;height:2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" stroked="f"/>
                  </w:pict>
                </mc:Fallback>
              </mc:AlternateContent>
            </w:r>
            <w:r w:rsidR="00022E21">
              <w:rPr>
                <w:rFonts w:hint="eastAsia"/>
                <w:color w:val="0D0D0D"/>
              </w:rPr>
              <w:t xml:space="preserve">             （征求意见稿）</w:t>
            </w:r>
          </w:p>
          <w:p w:rsidR="00036F79" w:rsidRDefault="00161BAE">
            <w:pPr>
              <w:pStyle w:val="afffff9"/>
              <w:framePr w:wrap="around" w:vAnchor="margin" w:hAnchor="text" w:x="1914" w:y="5697"/>
              <w:spacing w:before="0"/>
              <w:ind w:leftChars="200" w:left="900" w:hangingChars="200" w:hanging="480"/>
              <w:jc w:val="both"/>
              <w:rPr>
                <w:color w:val="0D0D0D"/>
              </w:rPr>
            </w:pPr>
            <w:r>
              <w:rPr>
                <w:rFonts w:hint="eastAsia"/>
                <w:color w:val="0D0D0D"/>
              </w:rPr>
              <w:t xml:space="preserve">               2023-11-2</w:t>
            </w:r>
            <w:r>
              <w:rPr>
                <w:color w:val="0D0D0D"/>
              </w:rPr>
              <w:t>3</w:t>
            </w:r>
            <w:bookmarkStart w:id="35" w:name="_GoBack"/>
            <w:bookmarkEnd w:id="35"/>
          </w:p>
        </w:tc>
      </w:tr>
      <w:tr w:rsidR="00036F79">
        <w:tc>
          <w:tcPr>
            <w:tcW w:w="9855" w:type="dxa"/>
            <w:tcBorders>
              <w:top w:val="nil"/>
              <w:left w:val="nil"/>
              <w:bottom w:val="nil"/>
              <w:right w:val="nil"/>
            </w:tcBorders>
          </w:tcPr>
          <w:p w:rsidR="00036F79" w:rsidRDefault="00022E21">
            <w:pPr>
              <w:pStyle w:val="affff7"/>
              <w:framePr w:wrap="around" w:vAnchor="margin" w:hAnchor="text" w:x="1914" w:y="5697"/>
              <w:spacing w:before="300" w:after="156"/>
              <w:jc w:val="left"/>
              <w:rPr>
                <w:color w:val="0D0D0D"/>
              </w:rPr>
            </w:pPr>
            <w:r>
              <w:rPr>
                <w:rFonts w:hint="eastAsia"/>
                <w:color w:val="0D0D0D"/>
              </w:rPr>
              <w:t>在提交反馈意见时，请将您知道的相关专利连同支持性文件一并附上。</w:t>
            </w:r>
          </w:p>
          <w:p w:rsidR="00036F79" w:rsidRDefault="00036F79">
            <w:pPr>
              <w:pStyle w:val="affff7"/>
              <w:framePr w:wrap="around" w:vAnchor="margin" w:hAnchor="text" w:x="1914" w:y="5697"/>
              <w:spacing w:before="156" w:after="156"/>
              <w:ind w:leftChars="200" w:left="840" w:hangingChars="200" w:hanging="420"/>
              <w:rPr>
                <w:color w:val="0D0D0D"/>
              </w:rPr>
            </w:pPr>
          </w:p>
        </w:tc>
      </w:tr>
    </w:tbl>
    <w:p w:rsidR="00036F79" w:rsidRDefault="00DE6901">
      <w:pPr>
        <w:jc w:val="distribute"/>
        <w:rPr>
          <w:color w:val="0D0D0D"/>
        </w:rPr>
        <w:sectPr w:rsidR="00036F79">
          <w:headerReference w:type="even" r:id="rId11"/>
          <w:footerReference w:type="even" r:id="rId12"/>
          <w:footerReference w:type="default" r:id="rId13"/>
          <w:pgSz w:w="11907" w:h="16840"/>
          <w:pgMar w:top="851" w:right="1134" w:bottom="1418" w:left="1134" w:header="1531" w:footer="1134" w:gutter="0"/>
          <w:pgNumType w:start="1"/>
          <w:cols w:space="720"/>
          <w:docGrid w:type="linesAndChars" w:linePitch="312"/>
        </w:sectPr>
      </w:pPr>
      <w:r>
        <w:rPr>
          <w:noProof/>
          <w:color w:val="0D0D0D"/>
        </w:rPr>
        <mc:AlternateContent>
          <mc:Choice Requires="wps">
            <w:drawing>
              <wp:anchor distT="0" distB="0" distL="114300" distR="114300" simplePos="0" relativeHeight="251614720" behindDoc="0" locked="0" layoutInCell="1" allowOverlap="1" wp14:anchorId="1377818D" wp14:editId="6AB1CBC5">
                <wp:simplePos x="0" y="0"/>
                <wp:positionH relativeFrom="column">
                  <wp:posOffset>-15240</wp:posOffset>
                </wp:positionH>
                <wp:positionV relativeFrom="paragraph">
                  <wp:posOffset>825500</wp:posOffset>
                </wp:positionV>
                <wp:extent cx="6121400" cy="635"/>
                <wp:effectExtent l="0" t="0" r="0" b="18415"/>
                <wp:wrapNone/>
                <wp:docPr id="15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08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323BA5CD" id="Line 301"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480.8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" strokecolor="#080000" strokeweight="1pt"/>
            </w:pict>
          </mc:Fallback>
        </mc:AlternateContent>
      </w:r>
      <w:r>
        <w:rPr>
          <w:noProof/>
          <w:color w:val="0D0D0D"/>
        </w:rPr>
        <mc:AlternateContent>
          <mc:Choice Requires="wps">
            <w:drawing>
              <wp:anchor distT="0" distB="0" distL="114300" distR="114300" simplePos="0" relativeHeight="251617792" behindDoc="0" locked="0" layoutInCell="1" allowOverlap="1" wp14:anchorId="41E344B2" wp14:editId="46CF2B5E">
                <wp:simplePos x="0" y="0"/>
                <wp:positionH relativeFrom="column">
                  <wp:posOffset>-133350</wp:posOffset>
                </wp:positionH>
                <wp:positionV relativeFrom="paragraph">
                  <wp:posOffset>7480935</wp:posOffset>
                </wp:positionV>
                <wp:extent cx="6121400" cy="635"/>
                <wp:effectExtent l="0" t="0" r="0" b="18415"/>
                <wp:wrapNone/>
                <wp:docPr id="149"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08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20CD6FC6" id="Line 302"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89.05pt" to="471.5pt,5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" strokecolor="#080000" strokeweight="1pt"/>
            </w:pict>
          </mc:Fallback>
        </mc:AlternateContent>
      </w:r>
      <w:r>
        <w:rPr>
          <w:noProof/>
          <w:color w:val="0D0D0D"/>
        </w:rPr>
        <mc:AlternateContent>
          <mc:Choice Requires="wps">
            <w:drawing>
              <wp:anchor distT="0" distB="0" distL="114300" distR="114300" simplePos="0" relativeHeight="251616768" behindDoc="0" locked="1" layoutInCell="1" allowOverlap="1" wp14:anchorId="14BF92A9" wp14:editId="146A2B3F">
                <wp:simplePos x="0" y="0"/>
                <wp:positionH relativeFrom="margin">
                  <wp:posOffset>-207010</wp:posOffset>
                </wp:positionH>
                <wp:positionV relativeFrom="margin">
                  <wp:posOffset>8231505</wp:posOffset>
                </wp:positionV>
                <wp:extent cx="2019300" cy="312420"/>
                <wp:effectExtent l="0" t="0" r="0" b="0"/>
                <wp:wrapNone/>
                <wp:docPr id="148" name="fmFram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12420"/>
                        </a:xfrm>
                        <a:prstGeom prst="rect">
                          <a:avLst/>
                        </a:prstGeom>
                        <a:solidFill>
                          <a:srgbClr val="FFFFFF"/>
                        </a:solidFill>
                        <a:ln>
                          <a:noFill/>
                        </a:ln>
                        <a:effectLst/>
                      </wps:spPr>
                      <wps:txbx>
                        <w:txbxContent>
                          <w:p w:rsidR="005E63EE" w:rsidRDefault="005E63EE">
                            <w:pPr>
                              <w:pStyle w:val="afffa"/>
                              <w:rPr>
                                <w:rFonts w:ascii="黑体"/>
                              </w:rPr>
                            </w:pPr>
                            <w:r>
                              <w:rPr>
                                <w:rFonts w:ascii="黑体" w:hint="eastAsia"/>
                              </w:rPr>
                              <w:t>20XX - XX - XX 发布</w:t>
                            </w:r>
                          </w:p>
                          <w:p w:rsidR="005E63EE" w:rsidRDefault="005E63EE">
                            <w:pPr>
                              <w:pStyle w:val="afffa"/>
                              <w:rPr>
                                <w:rFonts w:ascii="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F92A9" id="fmFrame5" o:spid="_x0000_s1027" style="position:absolute;left:0;text-align:left;margin-left:-16.3pt;margin-top:648.15pt;width:159pt;height:24.6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" stroked="f">
                <v:textbox inset="0,0,0,0">
                  <w:txbxContent>
                    <w:p w:rsidR="005E63EE" w:rsidRDefault="005E63EE">
                      <w:pPr>
                        <w:pStyle w:val="afffa"/>
                        <w:rPr>
                          <w:rFonts w:ascii="黑体"/>
                        </w:rPr>
                      </w:pPr>
                      <w:r>
                        <w:rPr>
                          <w:rFonts w:ascii="黑体" w:hint="eastAsia"/>
                        </w:rPr>
                        <w:t>20XX - XX - XX 发布</w:t>
                      </w:r>
                    </w:p>
                    <w:p w:rsidR="005E63EE" w:rsidRDefault="005E63EE">
                      <w:pPr>
                        <w:pStyle w:val="afffa"/>
                        <w:rPr>
                          <w:rFonts w:ascii="黑体"/>
                        </w:rPr>
                      </w:pPr>
                    </w:p>
                  </w:txbxContent>
                </v:textbox>
                <w10:wrap anchorx="margin" anchory="margin"/>
                <w10:anchorlock/>
              </v:rect>
            </w:pict>
          </mc:Fallback>
        </mc:AlternateContent>
      </w:r>
      <w:r>
        <w:rPr>
          <w:noProof/>
          <w:color w:val="0D0D0D"/>
        </w:rPr>
        <mc:AlternateContent>
          <mc:Choice Requires="wps">
            <w:drawing>
              <wp:anchor distT="0" distB="0" distL="114300" distR="114300" simplePos="0" relativeHeight="251615744" behindDoc="0" locked="1" layoutInCell="1" allowOverlap="1" wp14:anchorId="4809DF29" wp14:editId="3DC3087A">
                <wp:simplePos x="0" y="0"/>
                <wp:positionH relativeFrom="margin">
                  <wp:posOffset>3954780</wp:posOffset>
                </wp:positionH>
                <wp:positionV relativeFrom="margin">
                  <wp:posOffset>8136255</wp:posOffset>
                </wp:positionV>
                <wp:extent cx="2019300" cy="399415"/>
                <wp:effectExtent l="0" t="0" r="0" b="0"/>
                <wp:wrapNone/>
                <wp:docPr id="147" name="fmFram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99415"/>
                        </a:xfrm>
                        <a:prstGeom prst="rect">
                          <a:avLst/>
                        </a:prstGeom>
                        <a:solidFill>
                          <a:srgbClr val="FFFFFF"/>
                        </a:solidFill>
                        <a:ln>
                          <a:noFill/>
                        </a:ln>
                        <a:effectLst/>
                      </wps:spPr>
                      <wps:txbx>
                        <w:txbxContent>
                          <w:p w:rsidR="005E63EE" w:rsidRDefault="005E63EE">
                            <w:pPr>
                              <w:pStyle w:val="afff9"/>
                              <w:spacing w:before="156" w:after="156"/>
                              <w:rPr>
                                <w:rFonts w:ascii="黑体"/>
                              </w:rPr>
                            </w:pPr>
                            <w:r>
                              <w:rPr>
                                <w:rFonts w:ascii="黑体" w:hint="eastAsia"/>
                              </w:rPr>
                              <w:t>20XX - XX - XX 实施</w:t>
                            </w:r>
                          </w:p>
                          <w:p w:rsidR="005E63EE" w:rsidRDefault="005E63EE">
                            <w:pPr>
                              <w:pStyle w:val="afff9"/>
                              <w:spacing w:before="156" w:after="156"/>
                              <w:rPr>
                                <w:rFonts w:ascii="黑体"/>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9DF29" id="fmFrame6" o:spid="_x0000_s1028" style="position:absolute;left:0;text-align:left;margin-left:311.4pt;margin-top:640.65pt;width:159pt;height:31.4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" stroked="f">
                <v:textbox inset="0,0,0,0">
                  <w:txbxContent>
                    <w:p w:rsidR="005E63EE" w:rsidRDefault="005E63EE">
                      <w:pPr>
                        <w:pStyle w:val="afff9"/>
                        <w:spacing w:before="156" w:after="156"/>
                        <w:rPr>
                          <w:rFonts w:ascii="黑体"/>
                        </w:rPr>
                      </w:pPr>
                      <w:r>
                        <w:rPr>
                          <w:rFonts w:ascii="黑体" w:hint="eastAsia"/>
                        </w:rPr>
                        <w:t>20XX - XX - XX 实施</w:t>
                      </w:r>
                    </w:p>
                    <w:p w:rsidR="005E63EE" w:rsidRDefault="005E63EE">
                      <w:pPr>
                        <w:pStyle w:val="afff9"/>
                        <w:spacing w:before="156" w:after="156"/>
                        <w:rPr>
                          <w:rFonts w:ascii="黑体"/>
                        </w:rPr>
                      </w:pPr>
                    </w:p>
                  </w:txbxContent>
                </v:textbox>
                <w10:wrap anchorx="margin" anchory="margin"/>
                <w10:anchorlock/>
              </v:rect>
            </w:pict>
          </mc:Fallback>
        </mc:AlternateContent>
      </w:r>
      <w:r>
        <w:rPr>
          <w:noProof/>
          <w:color w:val="0D0D0D"/>
        </w:rPr>
        <mc:AlternateContent>
          <mc:Choice Requires="wps">
            <w:drawing>
              <wp:anchor distT="0" distB="0" distL="114300" distR="114300" simplePos="0" relativeHeight="251613696" behindDoc="0" locked="1" layoutInCell="1" allowOverlap="1" wp14:anchorId="7E290F53" wp14:editId="083DEFA6">
                <wp:simplePos x="0" y="0"/>
                <wp:positionH relativeFrom="margin">
                  <wp:posOffset>283210</wp:posOffset>
                </wp:positionH>
                <wp:positionV relativeFrom="margin">
                  <wp:posOffset>1303020</wp:posOffset>
                </wp:positionV>
                <wp:extent cx="5802630" cy="860425"/>
                <wp:effectExtent l="0" t="0" r="0" b="0"/>
                <wp:wrapNone/>
                <wp:docPr id="146" name="fmFram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2630" cy="860425"/>
                        </a:xfrm>
                        <a:prstGeom prst="rect">
                          <a:avLst/>
                        </a:prstGeom>
                        <a:solidFill>
                          <a:srgbClr val="FFFFFF"/>
                        </a:solidFill>
                        <a:ln>
                          <a:noFill/>
                        </a:ln>
                        <a:effectLst/>
                      </wps:spPr>
                      <wps:txbx>
                        <w:txbxContent>
                          <w:p w:rsidR="005E63EE" w:rsidRPr="00287869" w:rsidRDefault="005E63EE">
                            <w:pPr>
                              <w:pStyle w:val="13"/>
                              <w:rPr>
                                <w:rFonts w:ascii="黑体" w:eastAsia="黑体" w:hAnsi="黑体"/>
                                <w:b/>
                              </w:rPr>
                            </w:pPr>
                            <w:r w:rsidRPr="00287869">
                              <w:rPr>
                                <w:rFonts w:ascii="黑体" w:eastAsia="黑体" w:hAnsi="黑体"/>
                                <w:b/>
                              </w:rPr>
                              <w:t>GB</w:t>
                            </w:r>
                            <w:r w:rsidRPr="00287869">
                              <w:rPr>
                                <w:rFonts w:ascii="黑体" w:eastAsia="黑体" w:hAnsi="黑体" w:hint="eastAsia"/>
                                <w:b/>
                              </w:rPr>
                              <w:t xml:space="preserve"> </w:t>
                            </w:r>
                            <w:r>
                              <w:rPr>
                                <w:rFonts w:ascii="黑体" w:hint="eastAsia"/>
                              </w:rPr>
                              <w:t>XXXX</w:t>
                            </w:r>
                            <w:r w:rsidRPr="00287869">
                              <w:rPr>
                                <w:rFonts w:ascii="黑体" w:eastAsia="黑体" w:hAnsi="黑体" w:hint="eastAsia"/>
                              </w:rPr>
                              <w:t>—</w:t>
                            </w:r>
                            <w:r>
                              <w:rPr>
                                <w:rFonts w:ascii="黑体" w:hint="eastAsia"/>
                              </w:rPr>
                              <w:t>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0F53" id="fmFrame3" o:spid="_x0000_s1029" style="position:absolute;left:0;text-align:left;margin-left:22.3pt;margin-top:102.6pt;width:456.9pt;height:67.75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" stroked="f">
                <v:textbox inset="0,0,0,0">
                  <w:txbxContent>
                    <w:p w:rsidR="005E63EE" w:rsidRPr="00287869" w:rsidRDefault="005E63EE">
                      <w:pPr>
                        <w:pStyle w:val="13"/>
                        <w:rPr>
                          <w:rFonts w:ascii="黑体" w:eastAsia="黑体" w:hAnsi="黑体"/>
                          <w:b/>
                        </w:rPr>
                      </w:pPr>
                      <w:r w:rsidRPr="00287869">
                        <w:rPr>
                          <w:rFonts w:ascii="黑体" w:eastAsia="黑体" w:hAnsi="黑体"/>
                          <w:b/>
                        </w:rPr>
                        <w:t>GB</w:t>
                      </w:r>
                      <w:r w:rsidRPr="00287869">
                        <w:rPr>
                          <w:rFonts w:ascii="黑体" w:eastAsia="黑体" w:hAnsi="黑体" w:hint="eastAsia"/>
                          <w:b/>
                        </w:rPr>
                        <w:t xml:space="preserve"> </w:t>
                      </w:r>
                      <w:r>
                        <w:rPr>
                          <w:rFonts w:ascii="黑体" w:hint="eastAsia"/>
                        </w:rPr>
                        <w:t>XXXX</w:t>
                      </w:r>
                      <w:r w:rsidRPr="00287869">
                        <w:rPr>
                          <w:rFonts w:ascii="黑体" w:eastAsia="黑体" w:hAnsi="黑体" w:hint="eastAsia"/>
                        </w:rPr>
                        <w:t>—</w:t>
                      </w:r>
                      <w:r>
                        <w:rPr>
                          <w:rFonts w:ascii="黑体" w:hint="eastAsia"/>
                        </w:rPr>
                        <w:t>XXXX</w:t>
                      </w:r>
                    </w:p>
                  </w:txbxContent>
                </v:textbox>
                <w10:wrap anchorx="margin" anchory="margin"/>
                <w10:anchorlock/>
              </v:rect>
            </w:pict>
          </mc:Fallback>
        </mc:AlternateContent>
      </w:r>
    </w:p>
    <w:p w:rsidR="00036F79" w:rsidRDefault="00022E21">
      <w:pPr>
        <w:pStyle w:val="affff1"/>
        <w:rPr>
          <w:color w:val="0D0D0D"/>
        </w:rPr>
      </w:pPr>
      <w:bookmarkStart w:id="36" w:name="_Toc21928"/>
      <w:r>
        <w:rPr>
          <w:rFonts w:hint="eastAsia"/>
          <w:color w:val="0D0D0D"/>
        </w:rPr>
        <w:lastRenderedPageBreak/>
        <w:t>前   言</w:t>
      </w:r>
      <w:bookmarkEnd w:id="36"/>
    </w:p>
    <w:p w:rsidR="00036F79" w:rsidRDefault="00022E21">
      <w:pPr>
        <w:snapToGrid w:val="0"/>
        <w:spacing w:line="348" w:lineRule="auto"/>
        <w:ind w:firstLineChars="200" w:firstLine="480"/>
        <w:rPr>
          <w:rFonts w:ascii="宋体" w:hAnsi="宋体"/>
          <w:color w:val="0D0D0D"/>
          <w:sz w:val="24"/>
        </w:rPr>
      </w:pPr>
      <w:r>
        <w:rPr>
          <w:rFonts w:ascii="宋体" w:hAnsi="宋体" w:hint="eastAsia"/>
          <w:color w:val="0D0D0D"/>
          <w:sz w:val="24"/>
        </w:rPr>
        <w:t>本文件按照GB/T 1.1—2020《标准化工作导则 第1部分：标准化文件的结构和起草规则》的规定起草。</w:t>
      </w:r>
    </w:p>
    <w:p w:rsidR="00036F79" w:rsidRDefault="00F7777C">
      <w:pPr>
        <w:snapToGrid w:val="0"/>
        <w:spacing w:line="348" w:lineRule="auto"/>
        <w:ind w:firstLineChars="200" w:firstLine="480"/>
        <w:rPr>
          <w:rFonts w:ascii="宋体" w:hAnsi="宋体"/>
          <w:color w:val="0D0D0D"/>
          <w:sz w:val="24"/>
        </w:rPr>
      </w:pPr>
      <w:r w:rsidRPr="00F7777C">
        <w:rPr>
          <w:rFonts w:ascii="宋体" w:hAnsi="宋体" w:hint="eastAsia"/>
          <w:color w:val="0D0D0D"/>
          <w:sz w:val="24"/>
        </w:rPr>
        <w:t>本文件由中华人民共和国住房和城乡建设部提出并归口。</w:t>
      </w:r>
    </w:p>
    <w:p w:rsidR="00036F79" w:rsidRPr="00DA3487" w:rsidRDefault="00036F79">
      <w:pPr>
        <w:widowControl/>
        <w:shd w:val="clear" w:color="FFFFFF" w:fill="FFFFFF"/>
        <w:spacing w:before="640" w:after="560" w:line="320" w:lineRule="exact"/>
        <w:jc w:val="center"/>
        <w:rPr>
          <w:rFonts w:ascii="黑体" w:eastAsia="黑体"/>
          <w:color w:val="0D0D0D"/>
          <w:spacing w:val="4"/>
          <w:kern w:val="0"/>
          <w:sz w:val="32"/>
          <w:szCs w:val="32"/>
        </w:rPr>
      </w:pPr>
    </w:p>
    <w:p w:rsidR="00036F79" w:rsidRDefault="00036F79">
      <w:pPr>
        <w:widowControl/>
        <w:shd w:val="clear" w:color="FFFFFF" w:fill="FFFFFF"/>
        <w:spacing w:before="640" w:after="560" w:line="320" w:lineRule="exact"/>
        <w:jc w:val="center"/>
        <w:rPr>
          <w:rFonts w:ascii="黑体" w:eastAsia="黑体"/>
          <w:color w:val="0D0D0D"/>
          <w:spacing w:val="4"/>
          <w:kern w:val="0"/>
          <w:sz w:val="32"/>
          <w:szCs w:val="32"/>
        </w:rPr>
      </w:pPr>
    </w:p>
    <w:p w:rsidR="00036F79" w:rsidRDefault="00036F79">
      <w:pPr>
        <w:widowControl/>
        <w:shd w:val="clear" w:color="FFFFFF" w:fill="FFFFFF"/>
        <w:spacing w:before="640" w:after="560" w:line="320" w:lineRule="exact"/>
        <w:jc w:val="center"/>
        <w:rPr>
          <w:rFonts w:ascii="黑体" w:eastAsia="黑体"/>
          <w:color w:val="0D0D0D"/>
          <w:spacing w:val="4"/>
          <w:kern w:val="0"/>
          <w:sz w:val="32"/>
          <w:szCs w:val="32"/>
        </w:rPr>
      </w:pPr>
    </w:p>
    <w:p w:rsidR="00036F79" w:rsidRDefault="00036F79">
      <w:pPr>
        <w:widowControl/>
        <w:shd w:val="clear" w:color="FFFFFF" w:fill="FFFFFF"/>
        <w:spacing w:before="640" w:after="560" w:line="320" w:lineRule="exact"/>
        <w:jc w:val="center"/>
        <w:rPr>
          <w:rFonts w:ascii="黑体" w:eastAsia="黑体"/>
          <w:color w:val="0D0D0D"/>
          <w:spacing w:val="4"/>
          <w:kern w:val="0"/>
          <w:sz w:val="32"/>
          <w:szCs w:val="32"/>
        </w:rPr>
      </w:pPr>
    </w:p>
    <w:p w:rsidR="00036F79" w:rsidRDefault="00022E21">
      <w:pPr>
        <w:pStyle w:val="affff1"/>
        <w:rPr>
          <w:color w:val="0D0D0D"/>
        </w:rPr>
      </w:pPr>
      <w:bookmarkStart w:id="37" w:name="_Toc151221952"/>
      <w:bookmarkStart w:id="38" w:name="_Toc294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hint="eastAsia"/>
          <w:color w:val="0D0D0D"/>
        </w:rPr>
        <w:lastRenderedPageBreak/>
        <w:t>目</w:t>
      </w:r>
      <w:bookmarkStart w:id="39" w:name="BKML"/>
      <w:r>
        <w:rPr>
          <w:rFonts w:hAnsi="黑体"/>
          <w:color w:val="0D0D0D"/>
        </w:rPr>
        <w:t>  </w:t>
      </w:r>
      <w:r>
        <w:rPr>
          <w:rFonts w:hint="eastAsia"/>
          <w:color w:val="0D0D0D"/>
        </w:rPr>
        <w:t>次</w:t>
      </w:r>
      <w:bookmarkEnd w:id="20"/>
      <w:bookmarkEnd w:id="21"/>
      <w:bookmarkEnd w:id="22"/>
      <w:bookmarkEnd w:id="23"/>
      <w:bookmarkEnd w:id="24"/>
      <w:bookmarkEnd w:id="25"/>
      <w:bookmarkEnd w:id="26"/>
      <w:bookmarkEnd w:id="27"/>
      <w:bookmarkEnd w:id="28"/>
      <w:bookmarkEnd w:id="29"/>
      <w:bookmarkEnd w:id="30"/>
      <w:bookmarkEnd w:id="37"/>
      <w:bookmarkEnd w:id="38"/>
      <w:bookmarkEnd w:id="39"/>
    </w:p>
    <w:p w:rsidR="00036F79" w:rsidRDefault="00036F79">
      <w:pPr>
        <w:pStyle w:val="afff4"/>
        <w:ind w:firstLineChars="0" w:firstLine="0"/>
        <w:rPr>
          <w:color w:val="0D0D0D"/>
        </w:rPr>
      </w:pPr>
    </w:p>
    <w:p w:rsidR="00036F79" w:rsidRDefault="00022E21" w:rsidP="002237F9">
      <w:pPr>
        <w:pStyle w:val="11"/>
        <w:tabs>
          <w:tab w:val="clear" w:pos="9241"/>
          <w:tab w:val="right" w:leader="dot" w:pos="9354"/>
        </w:tabs>
        <w:spacing w:before="78" w:after="78"/>
        <w:rPr>
          <w:rFonts w:hAnsi="宋体" w:cs="宋体"/>
          <w:noProof/>
        </w:rPr>
      </w:pPr>
      <w:r>
        <w:rPr>
          <w:color w:val="0D0D0D"/>
        </w:rPr>
        <w:fldChar w:fldCharType="begin"/>
      </w:r>
      <w:r>
        <w:rPr>
          <w:color w:val="0D0D0D"/>
        </w:rPr>
        <w:instrText xml:space="preserve"> TOC \o "1-3" \h \z \u </w:instrText>
      </w:r>
      <w:r>
        <w:rPr>
          <w:color w:val="0D0D0D"/>
        </w:rPr>
        <w:fldChar w:fldCharType="separate"/>
      </w:r>
      <w:hyperlink w:anchor="_Toc21928" w:history="1">
        <w:r>
          <w:rPr>
            <w:rFonts w:hAnsi="宋体" w:cs="宋体" w:hint="eastAsia"/>
            <w:noProof/>
          </w:rPr>
          <w:t>前   言</w:t>
        </w:r>
        <w:r>
          <w:rPr>
            <w:rFonts w:hAnsi="宋体" w:cs="宋体" w:hint="eastAsia"/>
            <w:noProof/>
          </w:rPr>
          <w:tab/>
        </w:r>
        <w:r>
          <w:rPr>
            <w:rFonts w:hAnsi="宋体" w:cs="宋体" w:hint="eastAsia"/>
            <w:noProof/>
          </w:rPr>
          <w:fldChar w:fldCharType="begin"/>
        </w:r>
        <w:r>
          <w:rPr>
            <w:rFonts w:hAnsi="宋体" w:cs="宋体" w:hint="eastAsia"/>
            <w:noProof/>
          </w:rPr>
          <w:instrText xml:space="preserve"> PAGEREF _Toc21928 </w:instrText>
        </w:r>
        <w:r>
          <w:rPr>
            <w:rFonts w:hAnsi="宋体" w:cs="宋体" w:hint="eastAsia"/>
            <w:noProof/>
          </w:rPr>
          <w:fldChar w:fldCharType="separate"/>
        </w:r>
        <w:r w:rsidR="00BB47A4">
          <w:rPr>
            <w:rFonts w:hAnsi="宋体" w:cs="宋体"/>
            <w:noProof/>
          </w:rPr>
          <w:t>I</w:t>
        </w:r>
        <w:r>
          <w:rPr>
            <w:rFonts w:hAnsi="宋体" w:cs="宋体" w:hint="eastAsia"/>
            <w:noProof/>
          </w:rPr>
          <w:fldChar w:fldCharType="end"/>
        </w:r>
      </w:hyperlink>
    </w:p>
    <w:p w:rsidR="00036F79" w:rsidRDefault="00432585">
      <w:pPr>
        <w:pStyle w:val="21"/>
        <w:tabs>
          <w:tab w:val="clear" w:pos="9241"/>
          <w:tab w:val="right" w:leader="dot" w:pos="9354"/>
        </w:tabs>
        <w:rPr>
          <w:rFonts w:hAnsi="宋体" w:cs="宋体"/>
          <w:noProof/>
        </w:rPr>
      </w:pPr>
      <w:hyperlink w:anchor="_Toc21206" w:history="1">
        <w:r w:rsidR="00022E21">
          <w:rPr>
            <w:rFonts w:hAnsi="宋体" w:cs="宋体" w:hint="eastAsia"/>
            <w:noProof/>
          </w:rPr>
          <w:t>1 范围</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_Toc21206 </w:instrText>
        </w:r>
        <w:r w:rsidR="00022E21">
          <w:rPr>
            <w:rFonts w:hAnsi="宋体" w:cs="宋体" w:hint="eastAsia"/>
            <w:noProof/>
          </w:rPr>
          <w:fldChar w:fldCharType="separate"/>
        </w:r>
        <w:r w:rsidR="00BB47A4">
          <w:rPr>
            <w:rFonts w:hAnsi="宋体" w:cs="宋体"/>
            <w:noProof/>
          </w:rPr>
          <w:t>1</w:t>
        </w:r>
        <w:r w:rsidR="00022E21">
          <w:rPr>
            <w:rFonts w:hAnsi="宋体" w:cs="宋体" w:hint="eastAsia"/>
            <w:noProof/>
          </w:rPr>
          <w:fldChar w:fldCharType="end"/>
        </w:r>
      </w:hyperlink>
    </w:p>
    <w:p w:rsidR="00036F79" w:rsidRDefault="00432585">
      <w:pPr>
        <w:pStyle w:val="21"/>
        <w:tabs>
          <w:tab w:val="clear" w:pos="9241"/>
          <w:tab w:val="right" w:leader="dot" w:pos="9354"/>
        </w:tabs>
        <w:rPr>
          <w:rFonts w:hAnsi="宋体" w:cs="宋体"/>
          <w:noProof/>
        </w:rPr>
      </w:pPr>
      <w:hyperlink w:anchor="_Toc26120" w:history="1">
        <w:r w:rsidR="00022E21">
          <w:rPr>
            <w:rFonts w:hAnsi="宋体" w:cs="宋体" w:hint="eastAsia"/>
            <w:noProof/>
          </w:rPr>
          <w:t>2 规范性引用文件</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_Toc26120 </w:instrText>
        </w:r>
        <w:r w:rsidR="00022E21">
          <w:rPr>
            <w:rFonts w:hAnsi="宋体" w:cs="宋体" w:hint="eastAsia"/>
            <w:noProof/>
          </w:rPr>
          <w:fldChar w:fldCharType="separate"/>
        </w:r>
        <w:r w:rsidR="00BB47A4">
          <w:rPr>
            <w:rFonts w:hAnsi="宋体" w:cs="宋体"/>
            <w:noProof/>
          </w:rPr>
          <w:t>1</w:t>
        </w:r>
        <w:r w:rsidR="00022E21">
          <w:rPr>
            <w:rFonts w:hAnsi="宋体" w:cs="宋体" w:hint="eastAsia"/>
            <w:noProof/>
          </w:rPr>
          <w:fldChar w:fldCharType="end"/>
        </w:r>
      </w:hyperlink>
    </w:p>
    <w:p w:rsidR="00036F79" w:rsidRDefault="00432585">
      <w:pPr>
        <w:pStyle w:val="21"/>
        <w:tabs>
          <w:tab w:val="clear" w:pos="9241"/>
          <w:tab w:val="right" w:leader="dot" w:pos="9354"/>
        </w:tabs>
        <w:rPr>
          <w:rFonts w:hAnsi="宋体" w:cs="宋体"/>
          <w:noProof/>
        </w:rPr>
      </w:pPr>
      <w:hyperlink w:anchor="_Toc24960" w:history="1">
        <w:r w:rsidR="00022E21">
          <w:rPr>
            <w:rFonts w:hAnsi="宋体" w:cs="宋体" w:hint="eastAsia"/>
            <w:noProof/>
          </w:rPr>
          <w:t>3 术语和定义</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_Toc24960 </w:instrText>
        </w:r>
        <w:r w:rsidR="00022E21">
          <w:rPr>
            <w:rFonts w:hAnsi="宋体" w:cs="宋体" w:hint="eastAsia"/>
            <w:noProof/>
          </w:rPr>
          <w:fldChar w:fldCharType="separate"/>
        </w:r>
        <w:r w:rsidR="00BB47A4">
          <w:rPr>
            <w:rFonts w:hAnsi="宋体" w:cs="宋体"/>
            <w:noProof/>
          </w:rPr>
          <w:t>2</w:t>
        </w:r>
        <w:r w:rsidR="00022E21">
          <w:rPr>
            <w:rFonts w:hAnsi="宋体" w:cs="宋体" w:hint="eastAsia"/>
            <w:noProof/>
          </w:rPr>
          <w:fldChar w:fldCharType="end"/>
        </w:r>
      </w:hyperlink>
    </w:p>
    <w:p w:rsidR="00036F79" w:rsidRDefault="00432585">
      <w:pPr>
        <w:pStyle w:val="21"/>
        <w:tabs>
          <w:tab w:val="clear" w:pos="9241"/>
          <w:tab w:val="right" w:leader="dot" w:pos="9354"/>
        </w:tabs>
        <w:rPr>
          <w:rFonts w:hAnsi="宋体" w:cs="宋体"/>
          <w:noProof/>
        </w:rPr>
      </w:pPr>
      <w:hyperlink w:anchor="_Toc3646" w:history="1">
        <w:r w:rsidR="00022E21">
          <w:rPr>
            <w:rFonts w:hAnsi="宋体" w:cs="宋体" w:hint="eastAsia"/>
            <w:noProof/>
          </w:rPr>
          <w:t>4 分类和型号</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_Toc3646 </w:instrText>
        </w:r>
        <w:r w:rsidR="00022E21">
          <w:rPr>
            <w:rFonts w:hAnsi="宋体" w:cs="宋体" w:hint="eastAsia"/>
            <w:noProof/>
          </w:rPr>
          <w:fldChar w:fldCharType="separate"/>
        </w:r>
        <w:r w:rsidR="00BB47A4">
          <w:rPr>
            <w:rFonts w:hAnsi="宋体" w:cs="宋体"/>
            <w:noProof/>
          </w:rPr>
          <w:t>2</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7167" w:history="1">
        <w:r w:rsidR="00022E21">
          <w:rPr>
            <w:rFonts w:hAnsi="宋体" w:cs="宋体" w:hint="eastAsia"/>
            <w:noProof/>
          </w:rPr>
          <w:t>4</w:t>
        </w:r>
        <w:r w:rsidR="00022E21">
          <w:rPr>
            <w:rFonts w:hAnsi="宋体" w:cs="宋体" w:hint="eastAsia"/>
            <w:noProof/>
            <w:kern w:val="0"/>
          </w:rPr>
          <w:t xml:space="preserve">.1 </w:t>
        </w:r>
        <w:r w:rsidR="00022E21">
          <w:rPr>
            <w:rFonts w:hAnsi="宋体" w:cs="宋体" w:hint="eastAsia"/>
            <w:noProof/>
          </w:rPr>
          <w:t>分类</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_Toc17167 </w:instrText>
        </w:r>
        <w:r w:rsidR="00022E21">
          <w:rPr>
            <w:rFonts w:hAnsi="宋体" w:cs="宋体" w:hint="eastAsia"/>
            <w:noProof/>
          </w:rPr>
          <w:fldChar w:fldCharType="separate"/>
        </w:r>
        <w:r w:rsidR="00BB47A4">
          <w:rPr>
            <w:rFonts w:hAnsi="宋体" w:cs="宋体"/>
            <w:noProof/>
          </w:rPr>
          <w:t>2</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6702" w:history="1">
        <w:r w:rsidR="00022E21">
          <w:rPr>
            <w:rFonts w:hAnsi="宋体" w:cs="宋体" w:hint="eastAsia"/>
            <w:noProof/>
          </w:rPr>
          <w:t>4</w:t>
        </w:r>
        <w:r w:rsidR="00022E21">
          <w:rPr>
            <w:rFonts w:hAnsi="宋体" w:cs="宋体" w:hint="eastAsia"/>
            <w:noProof/>
            <w:kern w:val="0"/>
          </w:rPr>
          <w:t xml:space="preserve">.2 </w:t>
        </w:r>
        <w:r w:rsidR="00022E21">
          <w:rPr>
            <w:rFonts w:hAnsi="宋体" w:cs="宋体" w:hint="eastAsia"/>
            <w:noProof/>
          </w:rPr>
          <w:t>型号</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_Toc26702 </w:instrText>
        </w:r>
        <w:r w:rsidR="00022E21">
          <w:rPr>
            <w:rFonts w:hAnsi="宋体" w:cs="宋体" w:hint="eastAsia"/>
            <w:noProof/>
          </w:rPr>
          <w:fldChar w:fldCharType="separate"/>
        </w:r>
        <w:r w:rsidR="00BB47A4">
          <w:rPr>
            <w:rFonts w:hAnsi="宋体" w:cs="宋体"/>
            <w:noProof/>
          </w:rPr>
          <w:t>3</w:t>
        </w:r>
        <w:r w:rsidR="00022E21">
          <w:rPr>
            <w:rFonts w:hAnsi="宋体" w:cs="宋体" w:hint="eastAsia"/>
            <w:noProof/>
          </w:rPr>
          <w:fldChar w:fldCharType="end"/>
        </w:r>
      </w:hyperlink>
    </w:p>
    <w:p w:rsidR="00036F79" w:rsidRDefault="00432585">
      <w:pPr>
        <w:pStyle w:val="21"/>
        <w:tabs>
          <w:tab w:val="clear" w:pos="9241"/>
          <w:tab w:val="right" w:leader="dot" w:pos="9354"/>
        </w:tabs>
        <w:rPr>
          <w:rFonts w:hAnsi="宋体" w:cs="宋体"/>
          <w:noProof/>
        </w:rPr>
      </w:pPr>
      <w:hyperlink w:anchor="_Toc26731" w:history="1">
        <w:r w:rsidR="00022E21">
          <w:rPr>
            <w:rFonts w:hAnsi="宋体" w:cs="宋体" w:hint="eastAsia"/>
            <w:noProof/>
          </w:rPr>
          <w:t>5 材料和结构</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_Toc26731 </w:instrText>
        </w:r>
        <w:r w:rsidR="00022E21">
          <w:rPr>
            <w:rFonts w:hAnsi="宋体" w:cs="宋体" w:hint="eastAsia"/>
            <w:noProof/>
          </w:rPr>
          <w:fldChar w:fldCharType="separate"/>
        </w:r>
        <w:r w:rsidR="00BB47A4">
          <w:rPr>
            <w:rFonts w:hAnsi="宋体" w:cs="宋体"/>
            <w:noProof/>
          </w:rPr>
          <w:t>3</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0167" w:history="1">
        <w:r w:rsidR="00022E21">
          <w:rPr>
            <w:rFonts w:hAnsi="宋体" w:cs="宋体" w:hint="eastAsia"/>
            <w:noProof/>
          </w:rPr>
          <w:t>5</w:t>
        </w:r>
        <w:r w:rsidR="00022E21">
          <w:rPr>
            <w:rFonts w:hAnsi="宋体" w:cs="宋体" w:hint="eastAsia"/>
            <w:noProof/>
            <w:kern w:val="0"/>
          </w:rPr>
          <w:t xml:space="preserve">.1 </w:t>
        </w:r>
        <w:r w:rsidR="00022E21">
          <w:rPr>
            <w:rFonts w:hAnsi="宋体" w:cs="宋体" w:hint="eastAsia"/>
            <w:noProof/>
          </w:rPr>
          <w:t>材料</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_Toc10167 </w:instrText>
        </w:r>
        <w:r w:rsidR="00022E21">
          <w:rPr>
            <w:rFonts w:hAnsi="宋体" w:cs="宋体" w:hint="eastAsia"/>
            <w:noProof/>
          </w:rPr>
          <w:fldChar w:fldCharType="separate"/>
        </w:r>
        <w:r w:rsidR="00BB47A4">
          <w:rPr>
            <w:rFonts w:hAnsi="宋体" w:cs="宋体"/>
            <w:noProof/>
          </w:rPr>
          <w:t>3</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5708" w:history="1">
        <w:r w:rsidR="00022E21">
          <w:rPr>
            <w:rFonts w:hAnsi="宋体" w:cs="宋体" w:hint="eastAsia"/>
            <w:noProof/>
          </w:rPr>
          <w:t>5</w:t>
        </w:r>
        <w:r w:rsidR="00022E21">
          <w:rPr>
            <w:rFonts w:hAnsi="宋体" w:cs="宋体" w:hint="eastAsia"/>
            <w:noProof/>
            <w:kern w:val="0"/>
          </w:rPr>
          <w:t xml:space="preserve">.2 </w:t>
        </w:r>
        <w:r w:rsidR="00022E21">
          <w:rPr>
            <w:rFonts w:hAnsi="宋体" w:cs="宋体" w:hint="eastAsia"/>
            <w:noProof/>
          </w:rPr>
          <w:t>结构</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_Toc15708 </w:instrText>
        </w:r>
        <w:r w:rsidR="00022E21">
          <w:rPr>
            <w:rFonts w:hAnsi="宋体" w:cs="宋体" w:hint="eastAsia"/>
            <w:noProof/>
          </w:rPr>
          <w:fldChar w:fldCharType="separate"/>
        </w:r>
        <w:r w:rsidR="00BB47A4">
          <w:rPr>
            <w:rFonts w:hAnsi="宋体" w:cs="宋体"/>
            <w:noProof/>
          </w:rPr>
          <w:t>4</w:t>
        </w:r>
        <w:r w:rsidR="00022E21">
          <w:rPr>
            <w:rFonts w:hAnsi="宋体" w:cs="宋体" w:hint="eastAsia"/>
            <w:noProof/>
          </w:rPr>
          <w:fldChar w:fldCharType="end"/>
        </w:r>
      </w:hyperlink>
    </w:p>
    <w:p w:rsidR="00036F79" w:rsidRDefault="00432585">
      <w:pPr>
        <w:pStyle w:val="21"/>
        <w:tabs>
          <w:tab w:val="clear" w:pos="9241"/>
          <w:tab w:val="right" w:leader="dot" w:pos="9354"/>
        </w:tabs>
        <w:rPr>
          <w:rFonts w:hAnsi="宋体" w:cs="宋体"/>
          <w:noProof/>
        </w:rPr>
      </w:pPr>
      <w:hyperlink w:anchor="_Toc2687" w:history="1">
        <w:r w:rsidR="00022E21">
          <w:rPr>
            <w:rFonts w:hAnsi="宋体" w:cs="宋体" w:hint="eastAsia"/>
            <w:noProof/>
          </w:rPr>
          <w:t>6 要求</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_Toc2687 </w:instrText>
        </w:r>
        <w:r w:rsidR="00022E21">
          <w:rPr>
            <w:rFonts w:hAnsi="宋体" w:cs="宋体" w:hint="eastAsia"/>
            <w:noProof/>
          </w:rPr>
          <w:fldChar w:fldCharType="separate"/>
        </w:r>
        <w:r w:rsidR="00BB47A4">
          <w:rPr>
            <w:rFonts w:hAnsi="宋体" w:cs="宋体"/>
            <w:noProof/>
          </w:rPr>
          <w:t>6</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7891" w:history="1">
        <w:r w:rsidR="00022E21">
          <w:rPr>
            <w:rFonts w:hAnsi="宋体" w:cs="宋体" w:hint="eastAsia"/>
            <w:noProof/>
          </w:rPr>
          <w:t>6</w:t>
        </w:r>
        <w:r w:rsidR="00022E21">
          <w:rPr>
            <w:rFonts w:hAnsi="宋体" w:cs="宋体" w:hint="eastAsia"/>
            <w:noProof/>
            <w:kern w:val="0"/>
          </w:rPr>
          <w:t xml:space="preserve">.1 </w:t>
        </w:r>
        <w:r w:rsidR="00022E21">
          <w:rPr>
            <w:rFonts w:hAnsi="宋体" w:cs="宋体" w:hint="eastAsia"/>
            <w:noProof/>
          </w:rPr>
          <w:t>一般要求</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_Toc7891 </w:instrText>
        </w:r>
        <w:r w:rsidR="00022E21">
          <w:rPr>
            <w:rFonts w:hAnsi="宋体" w:cs="宋体" w:hint="eastAsia"/>
            <w:noProof/>
          </w:rPr>
          <w:fldChar w:fldCharType="separate"/>
        </w:r>
        <w:r w:rsidR="00BB47A4">
          <w:rPr>
            <w:rFonts w:hAnsi="宋体" w:cs="宋体"/>
            <w:noProof/>
          </w:rPr>
          <w:t>6</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5566" w:history="1">
        <w:r w:rsidR="00022E21">
          <w:rPr>
            <w:rFonts w:hAnsi="宋体" w:cs="宋体" w:hint="eastAsia"/>
            <w:noProof/>
          </w:rPr>
          <w:t>6</w:t>
        </w:r>
        <w:r w:rsidR="00022E21">
          <w:rPr>
            <w:rFonts w:hAnsi="宋体" w:cs="宋体" w:hint="eastAsia"/>
            <w:noProof/>
            <w:kern w:val="0"/>
          </w:rPr>
          <w:t xml:space="preserve">.2 </w:t>
        </w:r>
        <w:r w:rsidR="00022E21">
          <w:rPr>
            <w:rFonts w:hAnsi="宋体" w:cs="宋体" w:hint="eastAsia"/>
            <w:noProof/>
          </w:rPr>
          <w:t>外观</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_Toc15566 </w:instrText>
        </w:r>
        <w:r w:rsidR="00022E21">
          <w:rPr>
            <w:rFonts w:hAnsi="宋体" w:cs="宋体" w:hint="eastAsia"/>
            <w:noProof/>
          </w:rPr>
          <w:fldChar w:fldCharType="separate"/>
        </w:r>
        <w:r w:rsidR="00BB47A4">
          <w:rPr>
            <w:rFonts w:hAnsi="宋体" w:cs="宋体"/>
            <w:noProof/>
          </w:rPr>
          <w:t>6</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0088" w:history="1">
        <w:r w:rsidR="00022E21">
          <w:rPr>
            <w:rFonts w:hAnsi="宋体" w:cs="宋体" w:hint="eastAsia"/>
            <w:noProof/>
          </w:rPr>
          <w:t>6</w:t>
        </w:r>
        <w:r w:rsidR="00022E21">
          <w:rPr>
            <w:rFonts w:hAnsi="宋体" w:cs="宋体" w:hint="eastAsia"/>
            <w:noProof/>
            <w:kern w:val="0"/>
          </w:rPr>
          <w:t xml:space="preserve">.3 </w:t>
        </w:r>
        <w:r w:rsidR="00022E21">
          <w:rPr>
            <w:rFonts w:hAnsi="宋体" w:cs="宋体" w:hint="eastAsia"/>
            <w:noProof/>
          </w:rPr>
          <w:t>非金属部件拆卸要求</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_Toc10088 </w:instrText>
        </w:r>
        <w:r w:rsidR="00022E21">
          <w:rPr>
            <w:rFonts w:hAnsi="宋体" w:cs="宋体" w:hint="eastAsia"/>
            <w:noProof/>
          </w:rPr>
          <w:fldChar w:fldCharType="separate"/>
        </w:r>
        <w:r w:rsidR="00BB47A4">
          <w:rPr>
            <w:rFonts w:hAnsi="宋体" w:cs="宋体"/>
            <w:noProof/>
          </w:rPr>
          <w:t>7</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2950" w:history="1">
        <w:r w:rsidR="00022E21">
          <w:rPr>
            <w:rFonts w:hAnsi="宋体" w:cs="宋体" w:hint="eastAsia"/>
            <w:noProof/>
          </w:rPr>
          <w:t>6</w:t>
        </w:r>
        <w:r w:rsidR="00022E21">
          <w:rPr>
            <w:rFonts w:hAnsi="宋体" w:cs="宋体" w:hint="eastAsia"/>
            <w:noProof/>
            <w:kern w:val="0"/>
          </w:rPr>
          <w:t xml:space="preserve">.4 </w:t>
        </w:r>
        <w:r w:rsidR="00022E21">
          <w:rPr>
            <w:rFonts w:hAnsi="宋体" w:cs="宋体" w:hint="eastAsia"/>
            <w:noProof/>
          </w:rPr>
          <w:t>承压件强度</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_Toc22950 </w:instrText>
        </w:r>
        <w:r w:rsidR="00022E21">
          <w:rPr>
            <w:rFonts w:hAnsi="宋体" w:cs="宋体" w:hint="eastAsia"/>
            <w:noProof/>
          </w:rPr>
          <w:fldChar w:fldCharType="separate"/>
        </w:r>
        <w:r w:rsidR="00BB47A4">
          <w:rPr>
            <w:rFonts w:hAnsi="宋体" w:cs="宋体"/>
            <w:noProof/>
          </w:rPr>
          <w:t>7</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8089" w:history="1">
        <w:r w:rsidR="00022E21">
          <w:rPr>
            <w:rFonts w:hAnsi="宋体" w:cs="宋体" w:hint="eastAsia"/>
            <w:noProof/>
          </w:rPr>
          <w:t>6</w:t>
        </w:r>
        <w:r w:rsidR="00022E21">
          <w:rPr>
            <w:rFonts w:hAnsi="宋体" w:cs="宋体" w:hint="eastAsia"/>
            <w:noProof/>
            <w:kern w:val="0"/>
          </w:rPr>
          <w:t xml:space="preserve">.5 </w:t>
        </w:r>
        <w:r w:rsidR="00022E21">
          <w:rPr>
            <w:rFonts w:hAnsi="宋体" w:cs="宋体" w:hint="eastAsia"/>
            <w:noProof/>
          </w:rPr>
          <w:t>气密性</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_Toc28089 </w:instrText>
        </w:r>
        <w:r w:rsidR="00022E21">
          <w:rPr>
            <w:rFonts w:hAnsi="宋体" w:cs="宋体" w:hint="eastAsia"/>
            <w:noProof/>
          </w:rPr>
          <w:fldChar w:fldCharType="separate"/>
        </w:r>
        <w:r w:rsidR="00BB47A4">
          <w:rPr>
            <w:rFonts w:hAnsi="宋体" w:cs="宋体"/>
            <w:noProof/>
          </w:rPr>
          <w:t>7</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8233" w:history="1">
        <w:r w:rsidR="00022E21">
          <w:rPr>
            <w:rFonts w:hAnsi="宋体" w:cs="宋体" w:hint="eastAsia"/>
            <w:noProof/>
          </w:rPr>
          <w:t>6</w:t>
        </w:r>
        <w:r w:rsidR="00022E21">
          <w:rPr>
            <w:rFonts w:hAnsi="宋体" w:cs="宋体" w:hint="eastAsia"/>
            <w:noProof/>
            <w:kern w:val="0"/>
          </w:rPr>
          <w:t>.6</w:t>
        </w:r>
        <w:r w:rsidR="00581A6A">
          <w:rPr>
            <w:rFonts w:hAnsi="宋体" w:cs="宋体" w:hint="eastAsia"/>
            <w:noProof/>
            <w:spacing w:val="-3"/>
            <w:szCs w:val="22"/>
          </w:rPr>
          <w:t xml:space="preserve"> </w:t>
        </w:r>
        <w:r w:rsidR="00022E21">
          <w:rPr>
            <w:rFonts w:hAnsi="宋体" w:cs="宋体" w:hint="eastAsia"/>
            <w:noProof/>
          </w:rPr>
          <w:t>额定流量</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_Toc28233 </w:instrText>
        </w:r>
        <w:r w:rsidR="00022E21">
          <w:rPr>
            <w:rFonts w:hAnsi="宋体" w:cs="宋体" w:hint="eastAsia"/>
            <w:noProof/>
          </w:rPr>
          <w:fldChar w:fldCharType="separate"/>
        </w:r>
        <w:r w:rsidR="00BB47A4">
          <w:rPr>
            <w:rFonts w:hAnsi="宋体" w:cs="宋体"/>
            <w:noProof/>
          </w:rPr>
          <w:t>7</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6051" w:history="1">
        <w:r w:rsidR="00022E21">
          <w:rPr>
            <w:rFonts w:hAnsi="宋体" w:cs="宋体" w:hint="eastAsia"/>
            <w:noProof/>
          </w:rPr>
          <w:t>6</w:t>
        </w:r>
        <w:r w:rsidR="00022E21">
          <w:rPr>
            <w:rFonts w:hAnsi="宋体" w:cs="宋体" w:hint="eastAsia"/>
            <w:noProof/>
            <w:kern w:val="0"/>
          </w:rPr>
          <w:t xml:space="preserve">.7 </w:t>
        </w:r>
        <w:r w:rsidR="00022E21">
          <w:rPr>
            <w:rFonts w:hAnsi="宋体" w:cs="宋体" w:hint="eastAsia"/>
            <w:noProof/>
          </w:rPr>
          <w:t>紧急切断性能</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_Toc16051 </w:instrText>
        </w:r>
        <w:r w:rsidR="00022E21">
          <w:rPr>
            <w:rFonts w:hAnsi="宋体" w:cs="宋体" w:hint="eastAsia"/>
            <w:noProof/>
          </w:rPr>
          <w:fldChar w:fldCharType="separate"/>
        </w:r>
        <w:r w:rsidR="00BB47A4">
          <w:rPr>
            <w:rFonts w:hAnsi="宋体" w:cs="宋体"/>
            <w:noProof/>
          </w:rPr>
          <w:t>7</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32215" w:history="1">
        <w:r w:rsidR="00022E21">
          <w:rPr>
            <w:rFonts w:hAnsi="宋体" w:cs="宋体" w:hint="eastAsia"/>
            <w:noProof/>
          </w:rPr>
          <w:t>6</w:t>
        </w:r>
        <w:r w:rsidR="00022E21">
          <w:rPr>
            <w:rFonts w:hAnsi="宋体" w:cs="宋体" w:hint="eastAsia"/>
            <w:noProof/>
            <w:kern w:val="0"/>
          </w:rPr>
          <w:t xml:space="preserve">.8 </w:t>
        </w:r>
        <w:r w:rsidR="00022E21">
          <w:rPr>
            <w:rFonts w:hAnsi="宋体" w:cs="宋体" w:hint="eastAsia"/>
            <w:noProof/>
          </w:rPr>
          <w:t>抗扭力性能</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_Toc32215 </w:instrText>
        </w:r>
        <w:r w:rsidR="00022E21">
          <w:rPr>
            <w:rFonts w:hAnsi="宋体" w:cs="宋体" w:hint="eastAsia"/>
            <w:noProof/>
          </w:rPr>
          <w:fldChar w:fldCharType="separate"/>
        </w:r>
        <w:r w:rsidR="00BB47A4">
          <w:rPr>
            <w:rFonts w:hAnsi="宋体" w:cs="宋体"/>
            <w:noProof/>
          </w:rPr>
          <w:t>7</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31539" w:history="1">
        <w:r w:rsidR="00022E21">
          <w:rPr>
            <w:rFonts w:hAnsi="宋体" w:cs="宋体" w:hint="eastAsia"/>
            <w:noProof/>
          </w:rPr>
          <w:t>6</w:t>
        </w:r>
        <w:r w:rsidR="00022E21">
          <w:rPr>
            <w:rFonts w:hAnsi="宋体" w:cs="宋体" w:hint="eastAsia"/>
            <w:noProof/>
            <w:kern w:val="0"/>
          </w:rPr>
          <w:t xml:space="preserve">.9 </w:t>
        </w:r>
        <w:r w:rsidR="00022E21">
          <w:rPr>
            <w:rFonts w:hAnsi="宋体" w:cs="宋体" w:hint="eastAsia"/>
            <w:noProof/>
          </w:rPr>
          <w:t>抗弯曲性能</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_Toc31539 </w:instrText>
        </w:r>
        <w:r w:rsidR="00022E21">
          <w:rPr>
            <w:rFonts w:hAnsi="宋体" w:cs="宋体" w:hint="eastAsia"/>
            <w:noProof/>
          </w:rPr>
          <w:fldChar w:fldCharType="separate"/>
        </w:r>
        <w:r w:rsidR="00BB47A4">
          <w:rPr>
            <w:rFonts w:hAnsi="宋体" w:cs="宋体"/>
            <w:noProof/>
          </w:rPr>
          <w:t>8</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2021" w:history="1">
        <w:r w:rsidR="00022E21">
          <w:rPr>
            <w:rFonts w:hAnsi="宋体" w:cs="宋体" w:hint="eastAsia"/>
            <w:noProof/>
          </w:rPr>
          <w:t>6</w:t>
        </w:r>
        <w:r w:rsidR="00022E21">
          <w:rPr>
            <w:rFonts w:hAnsi="宋体" w:cs="宋体" w:hint="eastAsia"/>
            <w:noProof/>
            <w:kern w:val="0"/>
          </w:rPr>
          <w:t xml:space="preserve">.10 </w:t>
        </w:r>
        <w:r w:rsidR="00022E21">
          <w:rPr>
            <w:rFonts w:hAnsi="宋体" w:cs="宋体" w:hint="eastAsia"/>
            <w:noProof/>
          </w:rPr>
          <w:t>抗冲击性能</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_Toc12021 </w:instrText>
        </w:r>
        <w:r w:rsidR="00022E21">
          <w:rPr>
            <w:rFonts w:hAnsi="宋体" w:cs="宋体" w:hint="eastAsia"/>
            <w:noProof/>
          </w:rPr>
          <w:fldChar w:fldCharType="separate"/>
        </w:r>
        <w:r w:rsidR="00BB47A4">
          <w:rPr>
            <w:rFonts w:hAnsi="宋体" w:cs="宋体"/>
            <w:noProof/>
          </w:rPr>
          <w:t>8</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5266" w:history="1">
        <w:r w:rsidR="00022E21">
          <w:rPr>
            <w:rFonts w:hAnsi="宋体" w:cs="宋体" w:hint="eastAsia"/>
            <w:noProof/>
          </w:rPr>
          <w:t>6</w:t>
        </w:r>
        <w:r w:rsidR="00022E21">
          <w:rPr>
            <w:rFonts w:hAnsi="宋体" w:cs="宋体" w:hint="eastAsia"/>
            <w:noProof/>
            <w:kern w:val="0"/>
          </w:rPr>
          <w:t xml:space="preserve">.11 </w:t>
        </w:r>
        <w:r w:rsidR="00022E21">
          <w:rPr>
            <w:rFonts w:hAnsi="宋体" w:cs="宋体" w:hint="eastAsia"/>
            <w:noProof/>
          </w:rPr>
          <w:t>耐久性</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_Toc15266 </w:instrText>
        </w:r>
        <w:r w:rsidR="00022E21">
          <w:rPr>
            <w:rFonts w:hAnsi="宋体" w:cs="宋体" w:hint="eastAsia"/>
            <w:noProof/>
          </w:rPr>
          <w:fldChar w:fldCharType="separate"/>
        </w:r>
        <w:r w:rsidR="00BB47A4">
          <w:rPr>
            <w:rFonts w:hAnsi="宋体" w:cs="宋体"/>
            <w:noProof/>
          </w:rPr>
          <w:t>8</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3408" w:history="1">
        <w:r w:rsidR="00022E21">
          <w:rPr>
            <w:rFonts w:hAnsi="宋体" w:cs="宋体" w:hint="eastAsia"/>
            <w:noProof/>
          </w:rPr>
          <w:t>6</w:t>
        </w:r>
        <w:r w:rsidR="00022E21">
          <w:rPr>
            <w:rFonts w:hAnsi="宋体" w:cs="宋体" w:hint="eastAsia"/>
            <w:noProof/>
            <w:kern w:val="0"/>
          </w:rPr>
          <w:t xml:space="preserve">.12 </w:t>
        </w:r>
        <w:r w:rsidR="00022E21">
          <w:rPr>
            <w:rFonts w:hAnsi="宋体" w:cs="宋体" w:hint="eastAsia"/>
            <w:noProof/>
          </w:rPr>
          <w:t>耐温性和耐湿热性</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_Toc23408 </w:instrText>
        </w:r>
        <w:r w:rsidR="00022E21">
          <w:rPr>
            <w:rFonts w:hAnsi="宋体" w:cs="宋体" w:hint="eastAsia"/>
            <w:noProof/>
          </w:rPr>
          <w:fldChar w:fldCharType="separate"/>
        </w:r>
        <w:r w:rsidR="00BB47A4">
          <w:rPr>
            <w:rFonts w:hAnsi="宋体" w:cs="宋体"/>
            <w:noProof/>
          </w:rPr>
          <w:t>8</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2664" w:history="1">
        <w:r w:rsidR="00022E21">
          <w:rPr>
            <w:rFonts w:hAnsi="宋体" w:cs="宋体" w:hint="eastAsia"/>
            <w:noProof/>
          </w:rPr>
          <w:t>6</w:t>
        </w:r>
        <w:r w:rsidR="00022E21">
          <w:rPr>
            <w:rFonts w:hAnsi="宋体" w:cs="宋体" w:hint="eastAsia"/>
            <w:noProof/>
            <w:kern w:val="0"/>
          </w:rPr>
          <w:t xml:space="preserve">.13 </w:t>
        </w:r>
        <w:r w:rsidR="00022E21">
          <w:rPr>
            <w:rFonts w:hAnsi="宋体" w:cs="宋体" w:hint="eastAsia"/>
            <w:noProof/>
          </w:rPr>
          <w:t>阀位指示开关</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_Toc12664 </w:instrText>
        </w:r>
        <w:r w:rsidR="00022E21">
          <w:rPr>
            <w:rFonts w:hAnsi="宋体" w:cs="宋体" w:hint="eastAsia"/>
            <w:noProof/>
          </w:rPr>
          <w:fldChar w:fldCharType="separate"/>
        </w:r>
        <w:r w:rsidR="00BB47A4">
          <w:rPr>
            <w:rFonts w:hAnsi="宋体" w:cs="宋体"/>
            <w:noProof/>
          </w:rPr>
          <w:t>8</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4909" w:history="1">
        <w:r w:rsidR="00022E21">
          <w:rPr>
            <w:rFonts w:hAnsi="宋体" w:cs="宋体" w:hint="eastAsia"/>
            <w:noProof/>
          </w:rPr>
          <w:t>6</w:t>
        </w:r>
        <w:r w:rsidR="00022E21">
          <w:rPr>
            <w:rFonts w:hAnsi="宋体" w:cs="宋体" w:hint="eastAsia"/>
            <w:noProof/>
            <w:kern w:val="0"/>
          </w:rPr>
          <w:t xml:space="preserve">.14 </w:t>
        </w:r>
        <w:r w:rsidR="00022E21">
          <w:rPr>
            <w:rFonts w:hAnsi="宋体" w:cs="宋体" w:hint="eastAsia"/>
            <w:noProof/>
          </w:rPr>
          <w:t>电气安全性</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_Toc14909 </w:instrText>
        </w:r>
        <w:r w:rsidR="00022E21">
          <w:rPr>
            <w:rFonts w:hAnsi="宋体" w:cs="宋体" w:hint="eastAsia"/>
            <w:noProof/>
          </w:rPr>
          <w:fldChar w:fldCharType="separate"/>
        </w:r>
        <w:r w:rsidR="00BB47A4">
          <w:rPr>
            <w:rFonts w:hAnsi="宋体" w:cs="宋体"/>
            <w:noProof/>
          </w:rPr>
          <w:t>9</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5815" w:history="1">
        <w:r w:rsidR="00022E21">
          <w:rPr>
            <w:rFonts w:hAnsi="宋体" w:cs="宋体" w:hint="eastAsia"/>
            <w:noProof/>
          </w:rPr>
          <w:t>6</w:t>
        </w:r>
        <w:r w:rsidR="00022E21">
          <w:rPr>
            <w:rFonts w:hAnsi="宋体" w:cs="宋体" w:hint="eastAsia"/>
            <w:noProof/>
            <w:kern w:val="0"/>
          </w:rPr>
          <w:t xml:space="preserve">.15 </w:t>
        </w:r>
        <w:r w:rsidR="00022E21">
          <w:rPr>
            <w:rFonts w:hAnsi="宋体" w:cs="宋体" w:hint="eastAsia"/>
            <w:noProof/>
          </w:rPr>
          <w:t>防爆性能（Ex）</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_Toc15815 </w:instrText>
        </w:r>
        <w:r w:rsidR="00022E21">
          <w:rPr>
            <w:rFonts w:hAnsi="宋体" w:cs="宋体" w:hint="eastAsia"/>
            <w:noProof/>
          </w:rPr>
          <w:fldChar w:fldCharType="separate"/>
        </w:r>
        <w:r w:rsidR="00BB47A4">
          <w:rPr>
            <w:rFonts w:hAnsi="宋体" w:cs="宋体"/>
            <w:noProof/>
          </w:rPr>
          <w:t>9</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4139" w:history="1">
        <w:r w:rsidR="00022E21">
          <w:rPr>
            <w:rFonts w:hAnsi="宋体" w:cs="宋体" w:hint="eastAsia"/>
            <w:noProof/>
          </w:rPr>
          <w:t>6</w:t>
        </w:r>
        <w:r w:rsidR="00022E21">
          <w:rPr>
            <w:rFonts w:hAnsi="宋体" w:cs="宋体" w:hint="eastAsia"/>
            <w:noProof/>
            <w:kern w:val="0"/>
          </w:rPr>
          <w:t xml:space="preserve">.16 </w:t>
        </w:r>
        <w:r w:rsidR="00022E21">
          <w:rPr>
            <w:rFonts w:hAnsi="宋体" w:cs="宋体" w:hint="eastAsia"/>
            <w:noProof/>
          </w:rPr>
          <w:t>防护性能（IP）</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_Toc24139 </w:instrText>
        </w:r>
        <w:r w:rsidR="00022E21">
          <w:rPr>
            <w:rFonts w:hAnsi="宋体" w:cs="宋体" w:hint="eastAsia"/>
            <w:noProof/>
          </w:rPr>
          <w:fldChar w:fldCharType="separate"/>
        </w:r>
        <w:r w:rsidR="00BB47A4">
          <w:rPr>
            <w:rFonts w:hAnsi="宋体" w:cs="宋体"/>
            <w:noProof/>
          </w:rPr>
          <w:t>9</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1588" w:history="1">
        <w:r w:rsidR="00022E21">
          <w:rPr>
            <w:rFonts w:hAnsi="宋体" w:cs="宋体" w:hint="eastAsia"/>
            <w:noProof/>
          </w:rPr>
          <w:t>6</w:t>
        </w:r>
        <w:r w:rsidR="00022E21">
          <w:rPr>
            <w:rFonts w:hAnsi="宋体" w:cs="宋体" w:hint="eastAsia"/>
            <w:noProof/>
            <w:kern w:val="0"/>
          </w:rPr>
          <w:t xml:space="preserve">.17 </w:t>
        </w:r>
        <w:r w:rsidR="00022E21">
          <w:rPr>
            <w:rFonts w:hAnsi="宋体" w:cs="宋体" w:hint="eastAsia"/>
            <w:noProof/>
          </w:rPr>
          <w:t>非金属材料耐燃气性能</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_Toc11588 </w:instrText>
        </w:r>
        <w:r w:rsidR="00022E21">
          <w:rPr>
            <w:rFonts w:hAnsi="宋体" w:cs="宋体" w:hint="eastAsia"/>
            <w:noProof/>
          </w:rPr>
          <w:fldChar w:fldCharType="separate"/>
        </w:r>
        <w:r w:rsidR="00BB47A4">
          <w:rPr>
            <w:rFonts w:hAnsi="宋体" w:cs="宋体"/>
            <w:noProof/>
          </w:rPr>
          <w:t>9</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2778" w:history="1">
        <w:r w:rsidR="00022E21">
          <w:rPr>
            <w:rFonts w:hAnsi="宋体" w:cs="宋体" w:hint="eastAsia"/>
            <w:noProof/>
          </w:rPr>
          <w:t>6</w:t>
        </w:r>
        <w:r w:rsidR="00022E21">
          <w:rPr>
            <w:rFonts w:hAnsi="宋体" w:cs="宋体" w:hint="eastAsia"/>
            <w:noProof/>
            <w:kern w:val="0"/>
          </w:rPr>
          <w:t xml:space="preserve">.18 </w:t>
        </w:r>
        <w:r w:rsidR="00022E21">
          <w:rPr>
            <w:rFonts w:hAnsi="宋体" w:cs="宋体" w:hint="eastAsia"/>
            <w:noProof/>
          </w:rPr>
          <w:t>电磁兼容安全性</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_Toc22778 </w:instrText>
        </w:r>
        <w:r w:rsidR="00022E21">
          <w:rPr>
            <w:rFonts w:hAnsi="宋体" w:cs="宋体" w:hint="eastAsia"/>
            <w:noProof/>
          </w:rPr>
          <w:fldChar w:fldCharType="separate"/>
        </w:r>
        <w:r w:rsidR="00BB47A4">
          <w:rPr>
            <w:rFonts w:hAnsi="宋体" w:cs="宋体"/>
            <w:noProof/>
          </w:rPr>
          <w:t>9</w:t>
        </w:r>
        <w:r w:rsidR="00022E21">
          <w:rPr>
            <w:rFonts w:hAnsi="宋体" w:cs="宋体" w:hint="eastAsia"/>
            <w:noProof/>
          </w:rPr>
          <w:fldChar w:fldCharType="end"/>
        </w:r>
      </w:hyperlink>
    </w:p>
    <w:p w:rsidR="00036F79" w:rsidRDefault="00432585">
      <w:pPr>
        <w:pStyle w:val="21"/>
        <w:tabs>
          <w:tab w:val="clear" w:pos="9241"/>
          <w:tab w:val="right" w:leader="dot" w:pos="9354"/>
        </w:tabs>
        <w:rPr>
          <w:rFonts w:hAnsi="宋体" w:cs="宋体"/>
          <w:noProof/>
        </w:rPr>
      </w:pPr>
      <w:hyperlink w:anchor="_Toc19811" w:history="1">
        <w:r w:rsidR="00022E21">
          <w:rPr>
            <w:rFonts w:hAnsi="宋体" w:cs="宋体" w:hint="eastAsia"/>
            <w:noProof/>
          </w:rPr>
          <w:t>7 试验方法</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_Toc19811 </w:instrText>
        </w:r>
        <w:r w:rsidR="00022E21">
          <w:rPr>
            <w:rFonts w:hAnsi="宋体" w:cs="宋体" w:hint="eastAsia"/>
            <w:noProof/>
          </w:rPr>
          <w:fldChar w:fldCharType="separate"/>
        </w:r>
        <w:r w:rsidR="00BB47A4">
          <w:rPr>
            <w:rFonts w:hAnsi="宋体" w:cs="宋体"/>
            <w:noProof/>
          </w:rPr>
          <w:t>9</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336" w:history="1">
        <w:r w:rsidR="00022E21">
          <w:rPr>
            <w:rFonts w:hAnsi="宋体" w:cs="宋体" w:hint="eastAsia"/>
            <w:noProof/>
          </w:rPr>
          <w:t>7</w:t>
        </w:r>
        <w:r w:rsidR="00022E21">
          <w:rPr>
            <w:rFonts w:hAnsi="宋体" w:cs="宋体" w:hint="eastAsia"/>
            <w:noProof/>
            <w:kern w:val="0"/>
          </w:rPr>
          <w:t xml:space="preserve">.1 </w:t>
        </w:r>
        <w:r w:rsidR="00022E21">
          <w:rPr>
            <w:rFonts w:hAnsi="宋体" w:cs="宋体" w:hint="eastAsia"/>
            <w:noProof/>
          </w:rPr>
          <w:t>试验条件</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_Toc1336 </w:instrText>
        </w:r>
        <w:r w:rsidR="00022E21">
          <w:rPr>
            <w:rFonts w:hAnsi="宋体" w:cs="宋体" w:hint="eastAsia"/>
            <w:noProof/>
          </w:rPr>
          <w:fldChar w:fldCharType="separate"/>
        </w:r>
        <w:r w:rsidR="00BB47A4">
          <w:rPr>
            <w:rFonts w:hAnsi="宋体" w:cs="宋体"/>
            <w:noProof/>
          </w:rPr>
          <w:t>9</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7518" w:history="1">
        <w:r w:rsidR="00022E21">
          <w:rPr>
            <w:rFonts w:hAnsi="宋体" w:cs="宋体" w:hint="eastAsia"/>
            <w:noProof/>
          </w:rPr>
          <w:t>7</w:t>
        </w:r>
        <w:r w:rsidR="00022E21">
          <w:rPr>
            <w:rFonts w:hAnsi="宋体" w:cs="宋体" w:hint="eastAsia"/>
            <w:noProof/>
            <w:kern w:val="0"/>
          </w:rPr>
          <w:t xml:space="preserve">.2 </w:t>
        </w:r>
        <w:r w:rsidR="00022E21">
          <w:rPr>
            <w:rFonts w:hAnsi="宋体" w:cs="宋体" w:hint="eastAsia"/>
            <w:noProof/>
          </w:rPr>
          <w:t>外观检查</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_Toc27518 </w:instrText>
        </w:r>
        <w:r w:rsidR="00022E21">
          <w:rPr>
            <w:rFonts w:hAnsi="宋体" w:cs="宋体" w:hint="eastAsia"/>
            <w:noProof/>
          </w:rPr>
          <w:fldChar w:fldCharType="separate"/>
        </w:r>
        <w:r w:rsidR="00BB47A4">
          <w:rPr>
            <w:rFonts w:hAnsi="宋体" w:cs="宋体"/>
            <w:noProof/>
          </w:rPr>
          <w:t>10</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6765" w:history="1">
        <w:r w:rsidR="00022E21">
          <w:rPr>
            <w:rFonts w:hAnsi="宋体" w:cs="宋体" w:hint="eastAsia"/>
            <w:noProof/>
          </w:rPr>
          <w:t>7</w:t>
        </w:r>
        <w:r w:rsidR="00022E21">
          <w:rPr>
            <w:rFonts w:hAnsi="宋体" w:cs="宋体" w:hint="eastAsia"/>
            <w:noProof/>
            <w:kern w:val="0"/>
          </w:rPr>
          <w:t xml:space="preserve">.3 </w:t>
        </w:r>
        <w:r w:rsidR="00022E21">
          <w:rPr>
            <w:rFonts w:hAnsi="宋体" w:cs="宋体" w:hint="eastAsia"/>
            <w:noProof/>
          </w:rPr>
          <w:t>非金属部件拆卸试验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_Toc26765 </w:instrText>
        </w:r>
        <w:r w:rsidR="00022E21">
          <w:rPr>
            <w:rFonts w:hAnsi="宋体" w:cs="宋体" w:hint="eastAsia"/>
            <w:noProof/>
          </w:rPr>
          <w:fldChar w:fldCharType="separate"/>
        </w:r>
        <w:r w:rsidR="00BB47A4">
          <w:rPr>
            <w:rFonts w:hAnsi="宋体" w:cs="宋体"/>
            <w:noProof/>
          </w:rPr>
          <w:t>10</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5673" w:history="1">
        <w:r w:rsidR="00022E21">
          <w:rPr>
            <w:rFonts w:hAnsi="宋体" w:cs="宋体" w:hint="eastAsia"/>
            <w:noProof/>
          </w:rPr>
          <w:t>7</w:t>
        </w:r>
        <w:r w:rsidR="00022E21">
          <w:rPr>
            <w:rFonts w:hAnsi="宋体" w:cs="宋体" w:hint="eastAsia"/>
            <w:noProof/>
            <w:kern w:val="0"/>
          </w:rPr>
          <w:t xml:space="preserve">.4 </w:t>
        </w:r>
        <w:r w:rsidR="00022E21">
          <w:rPr>
            <w:rFonts w:hAnsi="宋体" w:cs="宋体" w:hint="eastAsia"/>
            <w:noProof/>
          </w:rPr>
          <w:t>承压件强度试验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_Toc5673 </w:instrText>
        </w:r>
        <w:r w:rsidR="00022E21">
          <w:rPr>
            <w:rFonts w:hAnsi="宋体" w:cs="宋体" w:hint="eastAsia"/>
            <w:noProof/>
          </w:rPr>
          <w:fldChar w:fldCharType="separate"/>
        </w:r>
        <w:r w:rsidR="00BB47A4">
          <w:rPr>
            <w:rFonts w:hAnsi="宋体" w:cs="宋体"/>
            <w:noProof/>
          </w:rPr>
          <w:t>10</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6810" w:history="1">
        <w:r w:rsidR="00022E21">
          <w:rPr>
            <w:rFonts w:hAnsi="宋体" w:cs="宋体" w:hint="eastAsia"/>
            <w:noProof/>
          </w:rPr>
          <w:t>7</w:t>
        </w:r>
        <w:r w:rsidR="00022E21">
          <w:rPr>
            <w:rFonts w:hAnsi="宋体" w:cs="宋体" w:hint="eastAsia"/>
            <w:noProof/>
            <w:kern w:val="0"/>
          </w:rPr>
          <w:t xml:space="preserve">.5 </w:t>
        </w:r>
        <w:r w:rsidR="00022E21">
          <w:rPr>
            <w:rFonts w:hAnsi="宋体" w:cs="宋体" w:hint="eastAsia"/>
            <w:noProof/>
          </w:rPr>
          <w:t>气密性试验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_Toc16810 </w:instrText>
        </w:r>
        <w:r w:rsidR="00022E21">
          <w:rPr>
            <w:rFonts w:hAnsi="宋体" w:cs="宋体" w:hint="eastAsia"/>
            <w:noProof/>
          </w:rPr>
          <w:fldChar w:fldCharType="separate"/>
        </w:r>
        <w:r w:rsidR="00BB47A4">
          <w:rPr>
            <w:rFonts w:hAnsi="宋体" w:cs="宋体"/>
            <w:noProof/>
          </w:rPr>
          <w:t>11</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31257" w:history="1">
        <w:r w:rsidR="00022E21">
          <w:rPr>
            <w:rFonts w:hAnsi="宋体" w:cs="宋体" w:hint="eastAsia"/>
            <w:noProof/>
          </w:rPr>
          <w:t>7</w:t>
        </w:r>
        <w:r w:rsidR="00022E21">
          <w:rPr>
            <w:rFonts w:hAnsi="宋体" w:cs="宋体" w:hint="eastAsia"/>
            <w:noProof/>
            <w:kern w:val="0"/>
          </w:rPr>
          <w:t xml:space="preserve">.6 </w:t>
        </w:r>
        <w:r w:rsidR="00022E21">
          <w:rPr>
            <w:rFonts w:hAnsi="宋体" w:cs="宋体" w:hint="eastAsia"/>
            <w:noProof/>
          </w:rPr>
          <w:t>额定流量试验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_Toc31257 </w:instrText>
        </w:r>
        <w:r w:rsidR="00022E21">
          <w:rPr>
            <w:rFonts w:hAnsi="宋体" w:cs="宋体" w:hint="eastAsia"/>
            <w:noProof/>
          </w:rPr>
          <w:fldChar w:fldCharType="separate"/>
        </w:r>
        <w:r w:rsidR="00BB47A4">
          <w:rPr>
            <w:rFonts w:hAnsi="宋体" w:cs="宋体"/>
            <w:noProof/>
          </w:rPr>
          <w:t>11</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2572" w:history="1">
        <w:r w:rsidR="00022E21">
          <w:rPr>
            <w:rFonts w:hAnsi="宋体" w:cs="宋体" w:hint="eastAsia"/>
            <w:noProof/>
          </w:rPr>
          <w:t>7</w:t>
        </w:r>
        <w:r w:rsidR="00022E21">
          <w:rPr>
            <w:rFonts w:hAnsi="宋体" w:cs="宋体" w:hint="eastAsia"/>
            <w:noProof/>
            <w:kern w:val="0"/>
          </w:rPr>
          <w:t xml:space="preserve">.7 </w:t>
        </w:r>
        <w:r w:rsidR="00022E21">
          <w:rPr>
            <w:rFonts w:hAnsi="宋体" w:cs="宋体" w:hint="eastAsia"/>
            <w:noProof/>
          </w:rPr>
          <w:t>紧急切断性能试验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_Toc22572 </w:instrText>
        </w:r>
        <w:r w:rsidR="00022E21">
          <w:rPr>
            <w:rFonts w:hAnsi="宋体" w:cs="宋体" w:hint="eastAsia"/>
            <w:noProof/>
          </w:rPr>
          <w:fldChar w:fldCharType="separate"/>
        </w:r>
        <w:r w:rsidR="00BB47A4">
          <w:rPr>
            <w:rFonts w:hAnsi="宋体" w:cs="宋体"/>
            <w:noProof/>
          </w:rPr>
          <w:t>12</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6197" w:history="1">
        <w:r w:rsidR="00022E21">
          <w:rPr>
            <w:rFonts w:hAnsi="宋体" w:cs="宋体" w:hint="eastAsia"/>
            <w:noProof/>
          </w:rPr>
          <w:t>7</w:t>
        </w:r>
        <w:r w:rsidR="00022E21">
          <w:rPr>
            <w:rFonts w:hAnsi="宋体" w:cs="宋体" w:hint="eastAsia"/>
            <w:noProof/>
            <w:kern w:val="0"/>
          </w:rPr>
          <w:t xml:space="preserve">.8 </w:t>
        </w:r>
        <w:r w:rsidR="00022E21">
          <w:rPr>
            <w:rFonts w:hAnsi="宋体" w:cs="宋体" w:hint="eastAsia"/>
            <w:noProof/>
          </w:rPr>
          <w:t>抗扭力性能试验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_Toc16197 </w:instrText>
        </w:r>
        <w:r w:rsidR="00022E21">
          <w:rPr>
            <w:rFonts w:hAnsi="宋体" w:cs="宋体" w:hint="eastAsia"/>
            <w:noProof/>
          </w:rPr>
          <w:fldChar w:fldCharType="separate"/>
        </w:r>
        <w:r w:rsidR="00BB47A4">
          <w:rPr>
            <w:rFonts w:hAnsi="宋体" w:cs="宋体"/>
            <w:noProof/>
          </w:rPr>
          <w:t>12</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32688" w:history="1">
        <w:r w:rsidR="00022E21">
          <w:rPr>
            <w:rFonts w:hAnsi="宋体" w:cs="宋体" w:hint="eastAsia"/>
            <w:noProof/>
          </w:rPr>
          <w:t>7</w:t>
        </w:r>
        <w:r w:rsidR="00022E21">
          <w:rPr>
            <w:rFonts w:hAnsi="宋体" w:cs="宋体" w:hint="eastAsia"/>
            <w:noProof/>
            <w:kern w:val="0"/>
          </w:rPr>
          <w:t xml:space="preserve">.9 </w:t>
        </w:r>
        <w:r w:rsidR="00022E21">
          <w:rPr>
            <w:rFonts w:hAnsi="宋体" w:cs="宋体" w:hint="eastAsia"/>
            <w:noProof/>
          </w:rPr>
          <w:t>抗弯曲性能试验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_Toc32688 </w:instrText>
        </w:r>
        <w:r w:rsidR="00022E21">
          <w:rPr>
            <w:rFonts w:hAnsi="宋体" w:cs="宋体" w:hint="eastAsia"/>
            <w:noProof/>
          </w:rPr>
          <w:fldChar w:fldCharType="separate"/>
        </w:r>
        <w:r w:rsidR="00BB47A4">
          <w:rPr>
            <w:rFonts w:hAnsi="宋体" w:cs="宋体"/>
            <w:noProof/>
          </w:rPr>
          <w:t>13</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2344" w:history="1">
        <w:r w:rsidR="00022E21">
          <w:rPr>
            <w:rFonts w:hAnsi="宋体" w:cs="宋体" w:hint="eastAsia"/>
            <w:noProof/>
          </w:rPr>
          <w:t>7</w:t>
        </w:r>
        <w:r w:rsidR="00022E21">
          <w:rPr>
            <w:rFonts w:hAnsi="宋体" w:cs="宋体" w:hint="eastAsia"/>
            <w:noProof/>
            <w:kern w:val="0"/>
          </w:rPr>
          <w:t xml:space="preserve">.10 </w:t>
        </w:r>
        <w:r w:rsidR="00022E21">
          <w:rPr>
            <w:rFonts w:hAnsi="宋体" w:cs="宋体" w:hint="eastAsia"/>
            <w:noProof/>
          </w:rPr>
          <w:t>抗冲击性能试验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_Toc12344 </w:instrText>
        </w:r>
        <w:r w:rsidR="00022E21">
          <w:rPr>
            <w:rFonts w:hAnsi="宋体" w:cs="宋体" w:hint="eastAsia"/>
            <w:noProof/>
          </w:rPr>
          <w:fldChar w:fldCharType="separate"/>
        </w:r>
        <w:r w:rsidR="00BB47A4">
          <w:rPr>
            <w:rFonts w:hAnsi="宋体" w:cs="宋体"/>
            <w:noProof/>
          </w:rPr>
          <w:t>14</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4217" w:history="1">
        <w:r w:rsidR="00022E21">
          <w:rPr>
            <w:rFonts w:hAnsi="宋体" w:cs="宋体" w:hint="eastAsia"/>
            <w:noProof/>
          </w:rPr>
          <w:t>7</w:t>
        </w:r>
        <w:r w:rsidR="00022E21">
          <w:rPr>
            <w:rFonts w:hAnsi="宋体" w:cs="宋体" w:hint="eastAsia"/>
            <w:noProof/>
            <w:kern w:val="0"/>
          </w:rPr>
          <w:t xml:space="preserve">.11 </w:t>
        </w:r>
        <w:r w:rsidR="00022E21">
          <w:rPr>
            <w:rFonts w:hAnsi="宋体" w:cs="宋体" w:hint="eastAsia"/>
            <w:noProof/>
          </w:rPr>
          <w:t>耐久性试验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_Toc4217 </w:instrText>
        </w:r>
        <w:r w:rsidR="00022E21">
          <w:rPr>
            <w:rFonts w:hAnsi="宋体" w:cs="宋体" w:hint="eastAsia"/>
            <w:noProof/>
          </w:rPr>
          <w:fldChar w:fldCharType="separate"/>
        </w:r>
        <w:r w:rsidR="00BB47A4">
          <w:rPr>
            <w:rFonts w:hAnsi="宋体" w:cs="宋体"/>
            <w:noProof/>
          </w:rPr>
          <w:t>15</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181" w:history="1">
        <w:r w:rsidR="00022E21">
          <w:rPr>
            <w:rFonts w:hAnsi="宋体" w:cs="宋体" w:hint="eastAsia"/>
            <w:noProof/>
          </w:rPr>
          <w:t>7</w:t>
        </w:r>
        <w:r w:rsidR="00022E21">
          <w:rPr>
            <w:rFonts w:hAnsi="宋体" w:cs="宋体" w:hint="eastAsia"/>
            <w:noProof/>
            <w:kern w:val="0"/>
          </w:rPr>
          <w:t xml:space="preserve">.12 </w:t>
        </w:r>
        <w:r w:rsidR="00022E21">
          <w:rPr>
            <w:rFonts w:hAnsi="宋体" w:cs="宋体" w:hint="eastAsia"/>
            <w:noProof/>
          </w:rPr>
          <w:t>耐温性、耐湿热性能试验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_Toc1181 </w:instrText>
        </w:r>
        <w:r w:rsidR="00022E21">
          <w:rPr>
            <w:rFonts w:hAnsi="宋体" w:cs="宋体" w:hint="eastAsia"/>
            <w:noProof/>
          </w:rPr>
          <w:fldChar w:fldCharType="separate"/>
        </w:r>
        <w:r w:rsidR="00BB47A4">
          <w:rPr>
            <w:rFonts w:hAnsi="宋体" w:cs="宋体"/>
            <w:noProof/>
          </w:rPr>
          <w:t>15</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7175" w:history="1">
        <w:r w:rsidR="00022E21">
          <w:rPr>
            <w:rFonts w:hAnsi="宋体" w:cs="宋体" w:hint="eastAsia"/>
            <w:noProof/>
          </w:rPr>
          <w:t>7</w:t>
        </w:r>
        <w:r w:rsidR="00022E21">
          <w:rPr>
            <w:rFonts w:hAnsi="宋体" w:cs="宋体" w:hint="eastAsia"/>
            <w:noProof/>
            <w:kern w:val="0"/>
          </w:rPr>
          <w:t xml:space="preserve">.13 </w:t>
        </w:r>
        <w:r w:rsidR="00022E21">
          <w:rPr>
            <w:rFonts w:hAnsi="宋体" w:cs="宋体" w:hint="eastAsia"/>
            <w:noProof/>
          </w:rPr>
          <w:t>阀位指示开关试验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_Toc27175 </w:instrText>
        </w:r>
        <w:r w:rsidR="00022E21">
          <w:rPr>
            <w:rFonts w:hAnsi="宋体" w:cs="宋体" w:hint="eastAsia"/>
            <w:noProof/>
          </w:rPr>
          <w:fldChar w:fldCharType="separate"/>
        </w:r>
        <w:r w:rsidR="00BB47A4">
          <w:rPr>
            <w:rFonts w:hAnsi="宋体" w:cs="宋体"/>
            <w:noProof/>
          </w:rPr>
          <w:t>15</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2693" w:history="1">
        <w:r w:rsidR="00022E21">
          <w:rPr>
            <w:rFonts w:hAnsi="宋体" w:cs="宋体" w:hint="eastAsia"/>
            <w:noProof/>
          </w:rPr>
          <w:t>7</w:t>
        </w:r>
        <w:r w:rsidR="00022E21">
          <w:rPr>
            <w:rFonts w:hAnsi="宋体" w:cs="宋体" w:hint="eastAsia"/>
            <w:noProof/>
            <w:kern w:val="0"/>
          </w:rPr>
          <w:t xml:space="preserve">.14 </w:t>
        </w:r>
        <w:r w:rsidR="00022E21">
          <w:rPr>
            <w:rFonts w:hAnsi="宋体" w:cs="宋体" w:hint="eastAsia"/>
            <w:noProof/>
          </w:rPr>
          <w:t>电气安全性试验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_Toc12693 </w:instrText>
        </w:r>
        <w:r w:rsidR="00022E21">
          <w:rPr>
            <w:rFonts w:hAnsi="宋体" w:cs="宋体" w:hint="eastAsia"/>
            <w:noProof/>
          </w:rPr>
          <w:fldChar w:fldCharType="separate"/>
        </w:r>
        <w:r w:rsidR="00BB47A4">
          <w:rPr>
            <w:rFonts w:hAnsi="宋体" w:cs="宋体"/>
            <w:noProof/>
          </w:rPr>
          <w:t>15</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31065" w:history="1">
        <w:r w:rsidR="00022E21">
          <w:rPr>
            <w:rFonts w:hAnsi="宋体" w:cs="宋体" w:hint="eastAsia"/>
            <w:noProof/>
          </w:rPr>
          <w:t>7</w:t>
        </w:r>
        <w:r w:rsidR="00022E21">
          <w:rPr>
            <w:rFonts w:hAnsi="宋体" w:cs="宋体" w:hint="eastAsia"/>
            <w:noProof/>
            <w:kern w:val="0"/>
          </w:rPr>
          <w:t xml:space="preserve">.15 </w:t>
        </w:r>
        <w:r w:rsidR="00022E21">
          <w:rPr>
            <w:rFonts w:hAnsi="宋体" w:cs="宋体" w:hint="eastAsia"/>
            <w:noProof/>
          </w:rPr>
          <w:t>防爆性能试验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_Toc31065 </w:instrText>
        </w:r>
        <w:r w:rsidR="00022E21">
          <w:rPr>
            <w:rFonts w:hAnsi="宋体" w:cs="宋体" w:hint="eastAsia"/>
            <w:noProof/>
          </w:rPr>
          <w:fldChar w:fldCharType="separate"/>
        </w:r>
        <w:r w:rsidR="00BB47A4">
          <w:rPr>
            <w:rFonts w:hAnsi="宋体" w:cs="宋体"/>
            <w:noProof/>
          </w:rPr>
          <w:t>16</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30039" w:history="1">
        <w:r w:rsidR="00022E21">
          <w:rPr>
            <w:rFonts w:hAnsi="宋体" w:cs="宋体" w:hint="eastAsia"/>
            <w:noProof/>
          </w:rPr>
          <w:t>7</w:t>
        </w:r>
        <w:r w:rsidR="00022E21">
          <w:rPr>
            <w:rFonts w:hAnsi="宋体" w:cs="宋体" w:hint="eastAsia"/>
            <w:noProof/>
            <w:kern w:val="0"/>
          </w:rPr>
          <w:t xml:space="preserve">.16 </w:t>
        </w:r>
        <w:r w:rsidR="00022E21">
          <w:rPr>
            <w:rFonts w:hAnsi="宋体" w:cs="宋体" w:hint="eastAsia"/>
            <w:noProof/>
          </w:rPr>
          <w:t>防护性能试验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_Toc30039 </w:instrText>
        </w:r>
        <w:r w:rsidR="00022E21">
          <w:rPr>
            <w:rFonts w:hAnsi="宋体" w:cs="宋体" w:hint="eastAsia"/>
            <w:noProof/>
          </w:rPr>
          <w:fldChar w:fldCharType="separate"/>
        </w:r>
        <w:r w:rsidR="00BB47A4">
          <w:rPr>
            <w:rFonts w:hAnsi="宋体" w:cs="宋体"/>
            <w:noProof/>
          </w:rPr>
          <w:t>16</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6175" w:history="1">
        <w:r w:rsidR="00022E21">
          <w:rPr>
            <w:rFonts w:hAnsi="宋体" w:cs="宋体" w:hint="eastAsia"/>
            <w:noProof/>
          </w:rPr>
          <w:t>7</w:t>
        </w:r>
        <w:r w:rsidR="00022E21">
          <w:rPr>
            <w:rFonts w:hAnsi="宋体" w:cs="宋体" w:hint="eastAsia"/>
            <w:noProof/>
            <w:kern w:val="0"/>
          </w:rPr>
          <w:t xml:space="preserve">.17 </w:t>
        </w:r>
        <w:r w:rsidR="00022E21">
          <w:rPr>
            <w:rFonts w:hAnsi="宋体" w:cs="宋体" w:hint="eastAsia"/>
            <w:noProof/>
          </w:rPr>
          <w:t>非金属材料耐燃气性能试验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_Toc16175 </w:instrText>
        </w:r>
        <w:r w:rsidR="00022E21">
          <w:rPr>
            <w:rFonts w:hAnsi="宋体" w:cs="宋体" w:hint="eastAsia"/>
            <w:noProof/>
          </w:rPr>
          <w:fldChar w:fldCharType="separate"/>
        </w:r>
        <w:r w:rsidR="00BB47A4">
          <w:rPr>
            <w:rFonts w:hAnsi="宋体" w:cs="宋体"/>
            <w:noProof/>
          </w:rPr>
          <w:t>16</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6675" w:history="1">
        <w:r w:rsidR="00022E21">
          <w:rPr>
            <w:rFonts w:hAnsi="宋体" w:cs="宋体" w:hint="eastAsia"/>
            <w:noProof/>
          </w:rPr>
          <w:t>7</w:t>
        </w:r>
        <w:r w:rsidR="00022E21">
          <w:rPr>
            <w:rFonts w:hAnsi="宋体" w:cs="宋体" w:hint="eastAsia"/>
            <w:noProof/>
            <w:kern w:val="0"/>
          </w:rPr>
          <w:t xml:space="preserve">.18 </w:t>
        </w:r>
        <w:r w:rsidR="00022E21">
          <w:rPr>
            <w:rFonts w:hAnsi="宋体" w:cs="宋体" w:hint="eastAsia"/>
            <w:bCs/>
            <w:noProof/>
          </w:rPr>
          <w:t>电磁兼容安全性试验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_Toc16675 </w:instrText>
        </w:r>
        <w:r w:rsidR="00022E21">
          <w:rPr>
            <w:rFonts w:hAnsi="宋体" w:cs="宋体" w:hint="eastAsia"/>
            <w:noProof/>
          </w:rPr>
          <w:fldChar w:fldCharType="separate"/>
        </w:r>
        <w:r w:rsidR="00BB47A4">
          <w:rPr>
            <w:rFonts w:hAnsi="宋体" w:cs="宋体"/>
            <w:noProof/>
          </w:rPr>
          <w:t>16</w:t>
        </w:r>
        <w:r w:rsidR="00022E21">
          <w:rPr>
            <w:rFonts w:hAnsi="宋体" w:cs="宋体" w:hint="eastAsia"/>
            <w:noProof/>
          </w:rPr>
          <w:fldChar w:fldCharType="end"/>
        </w:r>
      </w:hyperlink>
    </w:p>
    <w:p w:rsidR="00036F79" w:rsidRDefault="00432585">
      <w:pPr>
        <w:pStyle w:val="21"/>
        <w:tabs>
          <w:tab w:val="clear" w:pos="9241"/>
          <w:tab w:val="right" w:leader="dot" w:pos="9354"/>
        </w:tabs>
        <w:rPr>
          <w:rFonts w:hAnsi="宋体" w:cs="宋体"/>
          <w:noProof/>
        </w:rPr>
      </w:pPr>
      <w:hyperlink w:anchor="_Toc4611" w:history="1">
        <w:r w:rsidR="00022E21">
          <w:rPr>
            <w:rFonts w:hAnsi="宋体" w:cs="宋体" w:hint="eastAsia"/>
            <w:noProof/>
          </w:rPr>
          <w:t>8 检验规则</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_Toc4611 </w:instrText>
        </w:r>
        <w:r w:rsidR="00022E21">
          <w:rPr>
            <w:rFonts w:hAnsi="宋体" w:cs="宋体" w:hint="eastAsia"/>
            <w:noProof/>
          </w:rPr>
          <w:fldChar w:fldCharType="separate"/>
        </w:r>
        <w:r w:rsidR="00BB47A4">
          <w:rPr>
            <w:rFonts w:hAnsi="宋体" w:cs="宋体"/>
            <w:noProof/>
          </w:rPr>
          <w:t>16</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31643" w:history="1">
        <w:r w:rsidR="00022E21">
          <w:rPr>
            <w:rFonts w:hAnsi="宋体" w:cs="宋体" w:hint="eastAsia"/>
            <w:noProof/>
          </w:rPr>
          <w:t>8</w:t>
        </w:r>
        <w:r w:rsidR="00022E21">
          <w:rPr>
            <w:rFonts w:hAnsi="宋体" w:cs="宋体" w:hint="eastAsia"/>
            <w:noProof/>
            <w:kern w:val="0"/>
          </w:rPr>
          <w:t xml:space="preserve">.1 </w:t>
        </w:r>
        <w:r w:rsidR="00022E21">
          <w:rPr>
            <w:rFonts w:hAnsi="宋体" w:cs="宋体" w:hint="eastAsia"/>
            <w:noProof/>
          </w:rPr>
          <w:t>检验项目</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_Toc31643 </w:instrText>
        </w:r>
        <w:r w:rsidR="00022E21">
          <w:rPr>
            <w:rFonts w:hAnsi="宋体" w:cs="宋体" w:hint="eastAsia"/>
            <w:noProof/>
          </w:rPr>
          <w:fldChar w:fldCharType="separate"/>
        </w:r>
        <w:r w:rsidR="00BB47A4">
          <w:rPr>
            <w:rFonts w:hAnsi="宋体" w:cs="宋体"/>
            <w:noProof/>
          </w:rPr>
          <w:t>16</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8651" w:history="1">
        <w:r w:rsidR="00022E21">
          <w:rPr>
            <w:rFonts w:hAnsi="宋体" w:cs="宋体" w:hint="eastAsia"/>
            <w:noProof/>
          </w:rPr>
          <w:t>8</w:t>
        </w:r>
        <w:r w:rsidR="00022E21">
          <w:rPr>
            <w:rFonts w:hAnsi="宋体" w:cs="宋体" w:hint="eastAsia"/>
            <w:noProof/>
            <w:kern w:val="0"/>
          </w:rPr>
          <w:t xml:space="preserve">.2 </w:t>
        </w:r>
        <w:r w:rsidR="00022E21">
          <w:rPr>
            <w:rFonts w:hAnsi="宋体" w:cs="宋体" w:hint="eastAsia"/>
            <w:noProof/>
          </w:rPr>
          <w:t>出厂检验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_Toc18651 </w:instrText>
        </w:r>
        <w:r w:rsidR="00022E21">
          <w:rPr>
            <w:rFonts w:hAnsi="宋体" w:cs="宋体" w:hint="eastAsia"/>
            <w:noProof/>
          </w:rPr>
          <w:fldChar w:fldCharType="separate"/>
        </w:r>
        <w:r w:rsidR="00BB47A4">
          <w:rPr>
            <w:rFonts w:hAnsi="宋体" w:cs="宋体"/>
            <w:noProof/>
          </w:rPr>
          <w:t>17</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9970" w:history="1">
        <w:r w:rsidR="00022E21">
          <w:rPr>
            <w:rFonts w:hAnsi="宋体" w:cs="宋体" w:hint="eastAsia"/>
            <w:noProof/>
          </w:rPr>
          <w:t>8</w:t>
        </w:r>
        <w:r w:rsidR="00022E21">
          <w:rPr>
            <w:rFonts w:hAnsi="宋体" w:cs="宋体" w:hint="eastAsia"/>
            <w:noProof/>
            <w:kern w:val="0"/>
          </w:rPr>
          <w:t xml:space="preserve">.3 </w:t>
        </w:r>
        <w:r w:rsidR="00022E21">
          <w:rPr>
            <w:rFonts w:hAnsi="宋体" w:cs="宋体" w:hint="eastAsia"/>
            <w:noProof/>
          </w:rPr>
          <w:t>型式检验</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_Toc9970 </w:instrText>
        </w:r>
        <w:r w:rsidR="00022E21">
          <w:rPr>
            <w:rFonts w:hAnsi="宋体" w:cs="宋体" w:hint="eastAsia"/>
            <w:noProof/>
          </w:rPr>
          <w:fldChar w:fldCharType="separate"/>
        </w:r>
        <w:r w:rsidR="00BB47A4">
          <w:rPr>
            <w:rFonts w:hAnsi="宋体" w:cs="宋体"/>
            <w:noProof/>
          </w:rPr>
          <w:t>17</w:t>
        </w:r>
        <w:r w:rsidR="00022E21">
          <w:rPr>
            <w:rFonts w:hAnsi="宋体" w:cs="宋体" w:hint="eastAsia"/>
            <w:noProof/>
          </w:rPr>
          <w:fldChar w:fldCharType="end"/>
        </w:r>
      </w:hyperlink>
    </w:p>
    <w:p w:rsidR="00036F79" w:rsidRDefault="00432585">
      <w:pPr>
        <w:pStyle w:val="21"/>
        <w:tabs>
          <w:tab w:val="clear" w:pos="9241"/>
          <w:tab w:val="right" w:leader="dot" w:pos="9354"/>
        </w:tabs>
        <w:rPr>
          <w:rFonts w:hAnsi="宋体" w:cs="宋体"/>
          <w:noProof/>
        </w:rPr>
      </w:pPr>
      <w:hyperlink w:anchor="_Toc20311" w:history="1">
        <w:r w:rsidR="00022E21">
          <w:rPr>
            <w:rFonts w:hAnsi="宋体" w:cs="宋体" w:hint="eastAsia"/>
            <w:noProof/>
          </w:rPr>
          <w:t>9 标志和使用说明书</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_Toc20311 </w:instrText>
        </w:r>
        <w:r w:rsidR="00022E21">
          <w:rPr>
            <w:rFonts w:hAnsi="宋体" w:cs="宋体" w:hint="eastAsia"/>
            <w:noProof/>
          </w:rPr>
          <w:fldChar w:fldCharType="separate"/>
        </w:r>
        <w:r w:rsidR="00BB47A4">
          <w:rPr>
            <w:rFonts w:hAnsi="宋体" w:cs="宋体"/>
            <w:noProof/>
          </w:rPr>
          <w:t>17</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4506" w:history="1">
        <w:r w:rsidR="00022E21">
          <w:rPr>
            <w:rFonts w:hAnsi="宋体" w:cs="宋体" w:hint="eastAsia"/>
            <w:noProof/>
          </w:rPr>
          <w:t>9</w:t>
        </w:r>
        <w:r w:rsidR="00022E21">
          <w:rPr>
            <w:rFonts w:hAnsi="宋体" w:cs="宋体" w:hint="eastAsia"/>
            <w:noProof/>
            <w:kern w:val="0"/>
          </w:rPr>
          <w:t xml:space="preserve">.1 </w:t>
        </w:r>
        <w:r w:rsidR="00022E21">
          <w:rPr>
            <w:rFonts w:hAnsi="宋体" w:cs="宋体" w:hint="eastAsia"/>
            <w:noProof/>
          </w:rPr>
          <w:t>标志</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_Toc4506 </w:instrText>
        </w:r>
        <w:r w:rsidR="00022E21">
          <w:rPr>
            <w:rFonts w:hAnsi="宋体" w:cs="宋体" w:hint="eastAsia"/>
            <w:noProof/>
          </w:rPr>
          <w:fldChar w:fldCharType="separate"/>
        </w:r>
        <w:r w:rsidR="00BB47A4">
          <w:rPr>
            <w:rFonts w:hAnsi="宋体" w:cs="宋体"/>
            <w:noProof/>
          </w:rPr>
          <w:t>17</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20013" w:history="1">
        <w:r w:rsidR="00022E21">
          <w:rPr>
            <w:rFonts w:hAnsi="宋体" w:cs="宋体" w:hint="eastAsia"/>
            <w:noProof/>
          </w:rPr>
          <w:t>9</w:t>
        </w:r>
        <w:r w:rsidR="00022E21">
          <w:rPr>
            <w:rFonts w:hAnsi="宋体" w:cs="宋体" w:hint="eastAsia"/>
            <w:noProof/>
            <w:kern w:val="0"/>
          </w:rPr>
          <w:t xml:space="preserve">.2 </w:t>
        </w:r>
        <w:r w:rsidR="00022E21">
          <w:rPr>
            <w:rFonts w:hAnsi="宋体" w:cs="宋体" w:hint="eastAsia"/>
            <w:noProof/>
          </w:rPr>
          <w:t>使用说明书</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_Toc20013 </w:instrText>
        </w:r>
        <w:r w:rsidR="00022E21">
          <w:rPr>
            <w:rFonts w:hAnsi="宋体" w:cs="宋体" w:hint="eastAsia"/>
            <w:noProof/>
          </w:rPr>
          <w:fldChar w:fldCharType="separate"/>
        </w:r>
        <w:r w:rsidR="00BB47A4">
          <w:rPr>
            <w:rFonts w:hAnsi="宋体" w:cs="宋体"/>
            <w:noProof/>
          </w:rPr>
          <w:t>18</w:t>
        </w:r>
        <w:r w:rsidR="00022E21">
          <w:rPr>
            <w:rFonts w:hAnsi="宋体" w:cs="宋体" w:hint="eastAsia"/>
            <w:noProof/>
          </w:rPr>
          <w:fldChar w:fldCharType="end"/>
        </w:r>
      </w:hyperlink>
    </w:p>
    <w:p w:rsidR="00036F79" w:rsidRDefault="00432585">
      <w:pPr>
        <w:pStyle w:val="21"/>
        <w:tabs>
          <w:tab w:val="clear" w:pos="9241"/>
          <w:tab w:val="right" w:leader="dot" w:pos="9354"/>
        </w:tabs>
        <w:rPr>
          <w:rFonts w:hAnsi="宋体" w:cs="宋体"/>
          <w:noProof/>
        </w:rPr>
      </w:pPr>
      <w:hyperlink w:anchor="_Toc11603" w:history="1">
        <w:r w:rsidR="00022E21">
          <w:rPr>
            <w:rFonts w:hAnsi="宋体" w:cs="宋体" w:hint="eastAsia"/>
            <w:noProof/>
          </w:rPr>
          <w:t>10 包装、运输和贮存</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_Toc11603 </w:instrText>
        </w:r>
        <w:r w:rsidR="00022E21">
          <w:rPr>
            <w:rFonts w:hAnsi="宋体" w:cs="宋体" w:hint="eastAsia"/>
            <w:noProof/>
          </w:rPr>
          <w:fldChar w:fldCharType="separate"/>
        </w:r>
        <w:r w:rsidR="00BB47A4">
          <w:rPr>
            <w:rFonts w:hAnsi="宋体" w:cs="宋体"/>
            <w:noProof/>
          </w:rPr>
          <w:t>18</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3426" w:history="1">
        <w:r w:rsidR="00022E21">
          <w:rPr>
            <w:rFonts w:hAnsi="宋体" w:cs="宋体" w:hint="eastAsia"/>
            <w:noProof/>
          </w:rPr>
          <w:t>1</w:t>
        </w:r>
        <w:r w:rsidR="00022E21">
          <w:rPr>
            <w:rFonts w:hAnsi="宋体" w:cs="宋体" w:hint="eastAsia"/>
            <w:noProof/>
            <w:kern w:val="0"/>
          </w:rPr>
          <w:t xml:space="preserve">0.1 </w:t>
        </w:r>
        <w:r w:rsidR="00022E21">
          <w:rPr>
            <w:rFonts w:hAnsi="宋体" w:cs="宋体" w:hint="eastAsia"/>
            <w:noProof/>
          </w:rPr>
          <w:t>包装</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_Toc13426 </w:instrText>
        </w:r>
        <w:r w:rsidR="00022E21">
          <w:rPr>
            <w:rFonts w:hAnsi="宋体" w:cs="宋体" w:hint="eastAsia"/>
            <w:noProof/>
          </w:rPr>
          <w:fldChar w:fldCharType="separate"/>
        </w:r>
        <w:r w:rsidR="00BB47A4">
          <w:rPr>
            <w:rFonts w:hAnsi="宋体" w:cs="宋体"/>
            <w:noProof/>
          </w:rPr>
          <w:t>18</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18383" w:history="1">
        <w:r w:rsidR="00022E21">
          <w:rPr>
            <w:rFonts w:hAnsi="宋体" w:cs="宋体" w:hint="eastAsia"/>
            <w:noProof/>
          </w:rPr>
          <w:t>1</w:t>
        </w:r>
        <w:r w:rsidR="00022E21">
          <w:rPr>
            <w:rFonts w:hAnsi="宋体" w:cs="宋体" w:hint="eastAsia"/>
            <w:noProof/>
            <w:kern w:val="0"/>
          </w:rPr>
          <w:t xml:space="preserve">0.2 </w:t>
        </w:r>
        <w:r w:rsidR="00022E21">
          <w:rPr>
            <w:rFonts w:hAnsi="宋体" w:cs="宋体" w:hint="eastAsia"/>
            <w:noProof/>
          </w:rPr>
          <w:t>运输</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_Toc18383 </w:instrText>
        </w:r>
        <w:r w:rsidR="00022E21">
          <w:rPr>
            <w:rFonts w:hAnsi="宋体" w:cs="宋体" w:hint="eastAsia"/>
            <w:noProof/>
          </w:rPr>
          <w:fldChar w:fldCharType="separate"/>
        </w:r>
        <w:r w:rsidR="00BB47A4">
          <w:rPr>
            <w:rFonts w:hAnsi="宋体" w:cs="宋体"/>
            <w:noProof/>
          </w:rPr>
          <w:t>18</w:t>
        </w:r>
        <w:r w:rsidR="00022E21">
          <w:rPr>
            <w:rFonts w:hAnsi="宋体" w:cs="宋体" w:hint="eastAsia"/>
            <w:noProof/>
          </w:rPr>
          <w:fldChar w:fldCharType="end"/>
        </w:r>
      </w:hyperlink>
    </w:p>
    <w:p w:rsidR="00036F79" w:rsidRDefault="00432585" w:rsidP="002237F9">
      <w:pPr>
        <w:pStyle w:val="30"/>
        <w:tabs>
          <w:tab w:val="clear" w:pos="9241"/>
          <w:tab w:val="right" w:leader="dot" w:pos="9354"/>
        </w:tabs>
        <w:ind w:firstLine="210"/>
        <w:rPr>
          <w:rFonts w:hAnsi="宋体" w:cs="宋体"/>
          <w:noProof/>
        </w:rPr>
      </w:pPr>
      <w:hyperlink w:anchor="_Toc4161" w:history="1">
        <w:r w:rsidR="00022E21">
          <w:rPr>
            <w:rFonts w:hAnsi="宋体" w:cs="宋体" w:hint="eastAsia"/>
            <w:noProof/>
          </w:rPr>
          <w:t>1</w:t>
        </w:r>
        <w:r w:rsidR="00022E21">
          <w:rPr>
            <w:rFonts w:hAnsi="宋体" w:cs="宋体" w:hint="eastAsia"/>
            <w:noProof/>
            <w:kern w:val="0"/>
          </w:rPr>
          <w:t xml:space="preserve">0.3 </w:t>
        </w:r>
        <w:r w:rsidR="00022E21">
          <w:rPr>
            <w:rFonts w:hAnsi="宋体" w:cs="宋体" w:hint="eastAsia"/>
            <w:noProof/>
          </w:rPr>
          <w:t>贮存</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_Toc4161 </w:instrText>
        </w:r>
        <w:r w:rsidR="00022E21">
          <w:rPr>
            <w:rFonts w:hAnsi="宋体" w:cs="宋体" w:hint="eastAsia"/>
            <w:noProof/>
          </w:rPr>
          <w:fldChar w:fldCharType="separate"/>
        </w:r>
        <w:r w:rsidR="00BB47A4">
          <w:rPr>
            <w:rFonts w:hAnsi="宋体" w:cs="宋体"/>
            <w:noProof/>
          </w:rPr>
          <w:t>18</w:t>
        </w:r>
        <w:r w:rsidR="00022E21">
          <w:rPr>
            <w:rFonts w:hAnsi="宋体" w:cs="宋体" w:hint="eastAsia"/>
            <w:noProof/>
          </w:rPr>
          <w:fldChar w:fldCharType="end"/>
        </w:r>
      </w:hyperlink>
    </w:p>
    <w:p w:rsidR="00036F79" w:rsidRDefault="00432585" w:rsidP="002237F9">
      <w:pPr>
        <w:pStyle w:val="11"/>
        <w:tabs>
          <w:tab w:val="clear" w:pos="9241"/>
          <w:tab w:val="right" w:leader="dot" w:pos="9354"/>
        </w:tabs>
        <w:spacing w:before="78" w:after="78"/>
        <w:rPr>
          <w:rFonts w:hAnsi="宋体" w:cs="宋体"/>
          <w:noProof/>
        </w:rPr>
      </w:pPr>
      <w:hyperlink w:anchor="_Toc31038" w:history="1">
        <w:r w:rsidR="00022E21">
          <w:rPr>
            <w:rFonts w:hAnsi="宋体" w:cs="宋体" w:hint="eastAsia"/>
            <w:noProof/>
          </w:rPr>
          <w:t>附</w:t>
        </w:r>
        <w:r w:rsidR="00022E21">
          <w:rPr>
            <w:rFonts w:hAnsi="宋体" w:cs="宋体" w:hint="eastAsia"/>
            <w:noProof/>
            <w:kern w:val="0"/>
            <w:szCs w:val="20"/>
          </w:rPr>
          <w:t xml:space="preserve"> 录 A </w:t>
        </w:r>
        <w:r w:rsidR="00022E21">
          <w:rPr>
            <w:rFonts w:hAnsi="宋体" w:cs="宋体" w:hint="eastAsia"/>
            <w:noProof/>
          </w:rPr>
          <w:t>（规范性） 橡胶件储存要求</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_Toc31038 </w:instrText>
        </w:r>
        <w:r w:rsidR="00022E21">
          <w:rPr>
            <w:rFonts w:hAnsi="宋体" w:cs="宋体" w:hint="eastAsia"/>
            <w:noProof/>
          </w:rPr>
          <w:fldChar w:fldCharType="separate"/>
        </w:r>
        <w:r w:rsidR="00BB47A4">
          <w:rPr>
            <w:rFonts w:hAnsi="宋体" w:cs="宋体"/>
            <w:noProof/>
          </w:rPr>
          <w:t>19</w:t>
        </w:r>
        <w:r w:rsidR="00022E21">
          <w:rPr>
            <w:rFonts w:hAnsi="宋体" w:cs="宋体" w:hint="eastAsia"/>
            <w:noProof/>
          </w:rPr>
          <w:fldChar w:fldCharType="end"/>
        </w:r>
      </w:hyperlink>
    </w:p>
    <w:p w:rsidR="00036F79" w:rsidRDefault="00432585">
      <w:pPr>
        <w:pStyle w:val="21"/>
        <w:tabs>
          <w:tab w:val="clear" w:pos="9241"/>
          <w:tab w:val="right" w:leader="dot" w:pos="9354"/>
        </w:tabs>
        <w:rPr>
          <w:rFonts w:hAnsi="宋体" w:cs="宋体"/>
          <w:noProof/>
        </w:rPr>
      </w:pPr>
      <w:hyperlink w:anchor="_Toc132" w:history="1">
        <w:r w:rsidR="00283B05">
          <w:rPr>
            <w:rFonts w:hAnsi="宋体" w:cs="宋体" w:hint="eastAsia"/>
            <w:bCs/>
            <w:noProof/>
            <w:color w:val="0D0D0D"/>
            <w:lang w:val="zh-CN"/>
          </w:rPr>
          <w:t>参考文献</w:t>
        </w:r>
        <w:r w:rsidR="00022E21">
          <w:rPr>
            <w:rFonts w:hAnsi="宋体" w:cs="宋体" w:hint="eastAsia"/>
            <w:noProof/>
          </w:rPr>
          <w:tab/>
        </w:r>
        <w:r w:rsidR="00022E21">
          <w:rPr>
            <w:rFonts w:hAnsi="宋体" w:cs="宋体" w:hint="eastAsia"/>
            <w:noProof/>
          </w:rPr>
          <w:fldChar w:fldCharType="begin"/>
        </w:r>
        <w:r w:rsidR="00022E21">
          <w:rPr>
            <w:rFonts w:hAnsi="宋体" w:cs="宋体" w:hint="eastAsia"/>
            <w:noProof/>
          </w:rPr>
          <w:instrText xml:space="preserve"> PAGEREF _Toc132 </w:instrText>
        </w:r>
        <w:r w:rsidR="00022E21">
          <w:rPr>
            <w:rFonts w:hAnsi="宋体" w:cs="宋体" w:hint="eastAsia"/>
            <w:noProof/>
          </w:rPr>
          <w:fldChar w:fldCharType="separate"/>
        </w:r>
        <w:r w:rsidR="00BB47A4">
          <w:rPr>
            <w:rFonts w:hAnsi="宋体" w:cs="宋体"/>
            <w:noProof/>
          </w:rPr>
          <w:t>20</w:t>
        </w:r>
        <w:r w:rsidR="00022E21">
          <w:rPr>
            <w:rFonts w:hAnsi="宋体" w:cs="宋体" w:hint="eastAsia"/>
            <w:noProof/>
          </w:rPr>
          <w:fldChar w:fldCharType="end"/>
        </w:r>
      </w:hyperlink>
    </w:p>
    <w:p w:rsidR="00036F79" w:rsidRDefault="00022E21">
      <w:pPr>
        <w:pStyle w:val="11"/>
        <w:spacing w:before="78" w:after="78"/>
        <w:rPr>
          <w:rFonts w:ascii="Calibri" w:hAnsi="Calibri"/>
          <w:color w:val="0D0D0D"/>
          <w:szCs w:val="22"/>
          <w:lang w:val="zh-CN"/>
        </w:rPr>
      </w:pPr>
      <w:r>
        <w:rPr>
          <w:bCs/>
          <w:color w:val="0D0D0D"/>
          <w:lang w:val="zh-CN"/>
        </w:rPr>
        <w:fldChar w:fldCharType="end"/>
      </w:r>
    </w:p>
    <w:p w:rsidR="00036F79" w:rsidRDefault="00036F79">
      <w:pPr>
        <w:pStyle w:val="afff4"/>
        <w:ind w:firstLineChars="0" w:firstLine="0"/>
        <w:rPr>
          <w:color w:val="0D0D0D"/>
        </w:rPr>
      </w:pPr>
    </w:p>
    <w:p w:rsidR="00036F79" w:rsidRDefault="00036F79">
      <w:pPr>
        <w:pStyle w:val="affff1"/>
        <w:rPr>
          <w:rFonts w:ascii="宋体" w:hAnsi="宋体"/>
          <w:bCs/>
          <w:color w:val="0D0D0D"/>
          <w:szCs w:val="21"/>
        </w:rPr>
        <w:sectPr w:rsidR="00036F79">
          <w:headerReference w:type="default" r:id="rId14"/>
          <w:footerReference w:type="default" r:id="rId15"/>
          <w:pgSz w:w="11906" w:h="16838"/>
          <w:pgMar w:top="567" w:right="1134" w:bottom="1134" w:left="1418" w:header="1418" w:footer="1134" w:gutter="0"/>
          <w:pgNumType w:fmt="upperRoman" w:start="1"/>
          <w:cols w:space="720"/>
          <w:formProt w:val="0"/>
          <w:docGrid w:type="lines" w:linePitch="312"/>
        </w:sectPr>
      </w:pPr>
      <w:bookmarkStart w:id="40" w:name="_Toc8609"/>
    </w:p>
    <w:p w:rsidR="00036F79" w:rsidRDefault="00022E21">
      <w:pPr>
        <w:pStyle w:val="affff1"/>
        <w:rPr>
          <w:color w:val="0D0D0D"/>
        </w:rPr>
      </w:pPr>
      <w:bookmarkStart w:id="41" w:name="_Toc24746"/>
      <w:r>
        <w:rPr>
          <w:rFonts w:ascii="宋体" w:hAnsi="宋体" w:hint="eastAsia"/>
          <w:bCs/>
          <w:color w:val="0D0D0D"/>
          <w:szCs w:val="21"/>
        </w:rPr>
        <w:lastRenderedPageBreak/>
        <w:t>电磁式燃气紧急切断阀</w:t>
      </w:r>
      <w:bookmarkEnd w:id="40"/>
      <w:bookmarkEnd w:id="41"/>
    </w:p>
    <w:p w:rsidR="00036F79" w:rsidRDefault="00022E21">
      <w:pPr>
        <w:pStyle w:val="a0"/>
        <w:rPr>
          <w:color w:val="0D0D0D"/>
        </w:rPr>
      </w:pPr>
      <w:bookmarkStart w:id="42" w:name="_Toc21206"/>
      <w:r>
        <w:rPr>
          <w:rFonts w:hint="eastAsia"/>
          <w:color w:val="0D0D0D"/>
        </w:rPr>
        <w:t>范围</w:t>
      </w:r>
      <w:bookmarkEnd w:id="42"/>
    </w:p>
    <w:p w:rsidR="00036F79" w:rsidRDefault="00022E21">
      <w:pPr>
        <w:pStyle w:val="afff4"/>
        <w:rPr>
          <w:color w:val="0D0D0D"/>
        </w:rPr>
      </w:pPr>
      <w:r>
        <w:rPr>
          <w:rFonts w:hint="eastAsia"/>
          <w:color w:val="0D0D0D"/>
        </w:rPr>
        <w:t>本文件规定了电磁式燃气紧急切断阀（以下简称切断阀）的术语和定义，分类和型号，材料和结构，要求，试验方法，检验规则，标志和使用说明书，包装、运输和贮存。</w:t>
      </w:r>
    </w:p>
    <w:p w:rsidR="00036F79" w:rsidRDefault="00022E21">
      <w:pPr>
        <w:pStyle w:val="afff4"/>
        <w:rPr>
          <w:color w:val="0D0D0D"/>
        </w:rPr>
      </w:pPr>
      <w:r>
        <w:rPr>
          <w:rFonts w:hint="eastAsia"/>
          <w:color w:val="0D0D0D"/>
        </w:rPr>
        <w:t>本</w:t>
      </w:r>
      <w:r w:rsidR="00BC3781">
        <w:rPr>
          <w:rFonts w:hint="eastAsia"/>
          <w:color w:val="0D0D0D"/>
        </w:rPr>
        <w:t>文件</w:t>
      </w:r>
      <w:r>
        <w:rPr>
          <w:rFonts w:hint="eastAsia"/>
          <w:color w:val="0D0D0D"/>
        </w:rPr>
        <w:t>适用于最高工作压力不大于0.4 MPa、公称尺寸不大于DN 300，安装在输送介质为天然气、液化石油气、人工煤气的用户燃气管道上，与城镇燃气安全控制系统实现联动的电磁式燃气紧急切断阀。</w:t>
      </w:r>
    </w:p>
    <w:p w:rsidR="00036F79" w:rsidRDefault="00022E21">
      <w:pPr>
        <w:pStyle w:val="afff4"/>
        <w:ind w:firstLine="360"/>
        <w:rPr>
          <w:color w:val="0D0D0D"/>
          <w:sz w:val="18"/>
          <w:szCs w:val="18"/>
        </w:rPr>
      </w:pPr>
      <w:r>
        <w:rPr>
          <w:rFonts w:hint="eastAsia"/>
          <w:color w:val="0D0D0D"/>
          <w:sz w:val="18"/>
          <w:szCs w:val="18"/>
        </w:rPr>
        <w:t>注1：本文件提到的“用户燃气管道”见GB 55009-2021中5.3。</w:t>
      </w:r>
    </w:p>
    <w:p w:rsidR="00036F79" w:rsidRDefault="00022E21">
      <w:pPr>
        <w:pStyle w:val="afff4"/>
        <w:ind w:firstLine="360"/>
        <w:rPr>
          <w:color w:val="0D0D0D"/>
          <w:sz w:val="18"/>
          <w:szCs w:val="18"/>
        </w:rPr>
      </w:pPr>
      <w:r>
        <w:rPr>
          <w:rFonts w:hint="eastAsia"/>
          <w:color w:val="0D0D0D"/>
          <w:sz w:val="18"/>
          <w:szCs w:val="18"/>
        </w:rPr>
        <w:t>注2：城镇燃气安全控制系统指可燃气体报警控制系统等。</w:t>
      </w:r>
    </w:p>
    <w:p w:rsidR="00036F79" w:rsidRDefault="00022E21">
      <w:pPr>
        <w:pStyle w:val="a0"/>
        <w:rPr>
          <w:color w:val="0D0D0D"/>
        </w:rPr>
      </w:pPr>
      <w:bookmarkStart w:id="43" w:name="_Toc26120"/>
      <w:r>
        <w:rPr>
          <w:rFonts w:hint="eastAsia"/>
          <w:color w:val="0D0D0D"/>
        </w:rPr>
        <w:t>规范性引用文件</w:t>
      </w:r>
      <w:bookmarkEnd w:id="43"/>
    </w:p>
    <w:p w:rsidR="00036F79" w:rsidRDefault="00022E21">
      <w:pPr>
        <w:pStyle w:val="afff4"/>
        <w:rPr>
          <w:color w:val="0D0D0D"/>
        </w:rPr>
      </w:pPr>
      <w:r>
        <w:rPr>
          <w:rFonts w:hint="eastAsia"/>
          <w:color w:val="0D0D0D"/>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036F79" w:rsidRDefault="00022E21">
      <w:pPr>
        <w:pStyle w:val="afff4"/>
        <w:rPr>
          <w:rFonts w:hAnsi="宋体" w:cs="宋体"/>
          <w:color w:val="0D0D0D"/>
          <w:szCs w:val="21"/>
        </w:rPr>
      </w:pPr>
      <w:r>
        <w:rPr>
          <w:rFonts w:hAnsi="宋体" w:cs="宋体" w:hint="eastAsia"/>
          <w:color w:val="0D0D0D"/>
          <w:szCs w:val="21"/>
        </w:rPr>
        <w:t>GB/T 699  优质碳素结构钢</w:t>
      </w:r>
    </w:p>
    <w:p w:rsidR="00036F79" w:rsidRDefault="00022E21">
      <w:pPr>
        <w:pStyle w:val="afff4"/>
        <w:rPr>
          <w:rFonts w:hAnsi="宋体" w:cs="宋体"/>
          <w:color w:val="0D0D0D"/>
          <w:szCs w:val="21"/>
        </w:rPr>
      </w:pPr>
      <w:r>
        <w:rPr>
          <w:rFonts w:hAnsi="宋体" w:cs="宋体" w:hint="eastAsia"/>
          <w:color w:val="0D0D0D"/>
          <w:szCs w:val="21"/>
        </w:rPr>
        <w:t>GB/T 700  碳素结构钢</w:t>
      </w:r>
    </w:p>
    <w:p w:rsidR="00036F79" w:rsidRDefault="00022E21">
      <w:pPr>
        <w:pStyle w:val="afff4"/>
        <w:rPr>
          <w:rFonts w:hAnsi="宋体" w:cs="宋体"/>
          <w:color w:val="0D0D0D"/>
          <w:szCs w:val="21"/>
        </w:rPr>
      </w:pPr>
      <w:r>
        <w:rPr>
          <w:rFonts w:hAnsi="宋体" w:cs="宋体" w:hint="eastAsia"/>
          <w:color w:val="0D0D0D"/>
          <w:szCs w:val="21"/>
        </w:rPr>
        <w:t>GB/T 1173  铸造铝合金</w:t>
      </w:r>
    </w:p>
    <w:p w:rsidR="00036F79" w:rsidRDefault="00022E21">
      <w:pPr>
        <w:pStyle w:val="afff4"/>
        <w:rPr>
          <w:rFonts w:hAnsi="宋体" w:cs="宋体"/>
          <w:color w:val="0D0D0D"/>
          <w:szCs w:val="21"/>
        </w:rPr>
      </w:pPr>
      <w:r>
        <w:rPr>
          <w:rFonts w:hAnsi="宋体" w:cs="宋体" w:hint="eastAsia"/>
          <w:color w:val="0D0D0D"/>
          <w:szCs w:val="21"/>
        </w:rPr>
        <w:t>GB/T 1220  不锈钢棒</w:t>
      </w:r>
    </w:p>
    <w:p w:rsidR="00036F79" w:rsidRDefault="00022E21">
      <w:pPr>
        <w:pStyle w:val="afff4"/>
        <w:rPr>
          <w:rFonts w:hAnsi="宋体" w:cs="宋体"/>
          <w:color w:val="0D0D0D"/>
          <w:szCs w:val="21"/>
        </w:rPr>
      </w:pPr>
      <w:r>
        <w:rPr>
          <w:rFonts w:hAnsi="宋体" w:cs="宋体" w:hint="eastAsia"/>
          <w:color w:val="0D0D0D"/>
          <w:szCs w:val="21"/>
        </w:rPr>
        <w:t>GB/T 1239.2  冷卷圆柱螺旋弹簧技术条件 第2部分:压缩弹簧</w:t>
      </w:r>
    </w:p>
    <w:p w:rsidR="00036F79" w:rsidRDefault="00022E21">
      <w:pPr>
        <w:pStyle w:val="afff4"/>
        <w:rPr>
          <w:rFonts w:hAnsi="宋体" w:cs="宋体"/>
          <w:color w:val="0D0D0D"/>
          <w:szCs w:val="21"/>
        </w:rPr>
      </w:pPr>
      <w:r>
        <w:rPr>
          <w:rFonts w:hAnsi="宋体" w:cs="宋体" w:hint="eastAsia"/>
          <w:color w:val="0D0D0D"/>
          <w:szCs w:val="21"/>
        </w:rPr>
        <w:t>GB/T 1348  球墨铸铁件</w:t>
      </w:r>
    </w:p>
    <w:p w:rsidR="00036F79" w:rsidRDefault="00022E21">
      <w:pPr>
        <w:pStyle w:val="afff4"/>
        <w:rPr>
          <w:rFonts w:hAnsi="宋体" w:cs="宋体"/>
          <w:color w:val="0D0D0D"/>
          <w:szCs w:val="21"/>
        </w:rPr>
      </w:pPr>
      <w:r>
        <w:rPr>
          <w:rFonts w:hAnsi="宋体" w:cs="宋体" w:hint="eastAsia"/>
          <w:color w:val="0D0D0D"/>
          <w:szCs w:val="21"/>
        </w:rPr>
        <w:t>GB/T 1591  低合金高强度结构钢</w:t>
      </w:r>
    </w:p>
    <w:p w:rsidR="00D83DCD" w:rsidRDefault="00022E21">
      <w:pPr>
        <w:pStyle w:val="afff4"/>
        <w:rPr>
          <w:rFonts w:hAnsi="宋体" w:cs="宋体"/>
          <w:color w:val="0D0D0D"/>
          <w:szCs w:val="21"/>
        </w:rPr>
      </w:pPr>
      <w:r>
        <w:rPr>
          <w:rFonts w:hAnsi="宋体" w:cs="宋体" w:hint="eastAsia"/>
          <w:color w:val="0D0D0D"/>
          <w:szCs w:val="21"/>
        </w:rPr>
        <w:t>GB/T 1690-2010  硫化橡胶或热塑性橡胶　耐液体试验方法</w:t>
      </w:r>
    </w:p>
    <w:p w:rsidR="00036F79" w:rsidRDefault="00022E21">
      <w:pPr>
        <w:pStyle w:val="afff4"/>
        <w:rPr>
          <w:rFonts w:hAnsi="宋体" w:cs="宋体"/>
          <w:color w:val="0D0D0D"/>
          <w:szCs w:val="21"/>
        </w:rPr>
      </w:pPr>
      <w:r>
        <w:rPr>
          <w:rFonts w:hAnsi="宋体" w:cs="宋体" w:hint="eastAsia"/>
          <w:color w:val="0D0D0D"/>
          <w:szCs w:val="21"/>
        </w:rPr>
        <w:t xml:space="preserve">GB/T 3191 </w:t>
      </w:r>
      <w:r w:rsidR="005116BA">
        <w:rPr>
          <w:rFonts w:hAnsi="宋体" w:cs="宋体" w:hint="eastAsia"/>
          <w:color w:val="0D0D0D"/>
          <w:szCs w:val="21"/>
        </w:rPr>
        <w:t xml:space="preserve"> </w:t>
      </w:r>
      <w:r>
        <w:rPr>
          <w:rFonts w:hAnsi="宋体" w:cs="宋体" w:hint="eastAsia"/>
          <w:color w:val="0D0D0D"/>
          <w:szCs w:val="21"/>
        </w:rPr>
        <w:t>铝及铝合金挤压棒材</w:t>
      </w:r>
    </w:p>
    <w:p w:rsidR="00036F79" w:rsidRDefault="00022E21">
      <w:pPr>
        <w:pStyle w:val="afff4"/>
        <w:rPr>
          <w:rFonts w:hAnsi="宋体" w:cs="宋体"/>
          <w:color w:val="0D0D0D"/>
          <w:szCs w:val="21"/>
        </w:rPr>
      </w:pPr>
      <w:r>
        <w:rPr>
          <w:rFonts w:hAnsi="宋体" w:cs="宋体" w:hint="eastAsia"/>
          <w:color w:val="0D0D0D"/>
          <w:szCs w:val="21"/>
        </w:rPr>
        <w:t>GB/T 3452.1  液压气动用</w:t>
      </w:r>
      <w:r w:rsidRPr="00F71782">
        <w:rPr>
          <w:rFonts w:asciiTheme="minorEastAsia" w:eastAsiaTheme="minorEastAsia" w:hAnsiTheme="minorEastAsia" w:cs="宋体"/>
          <w:color w:val="0D0D0D"/>
          <w:szCs w:val="21"/>
        </w:rPr>
        <w:t>O</w:t>
      </w:r>
      <w:r>
        <w:rPr>
          <w:rFonts w:hAnsi="宋体" w:cs="宋体" w:hint="eastAsia"/>
          <w:color w:val="0D0D0D"/>
          <w:szCs w:val="21"/>
        </w:rPr>
        <w:t>形橡胶密封圈 第1部分:尺寸系列及公差</w:t>
      </w:r>
    </w:p>
    <w:p w:rsidR="00036F79" w:rsidRDefault="00022E21">
      <w:pPr>
        <w:pStyle w:val="afff4"/>
        <w:rPr>
          <w:rFonts w:hAnsi="宋体" w:cs="宋体"/>
          <w:color w:val="0D0D0D"/>
          <w:szCs w:val="21"/>
        </w:rPr>
      </w:pPr>
      <w:r>
        <w:rPr>
          <w:rFonts w:hAnsi="宋体" w:cs="宋体" w:hint="eastAsia"/>
          <w:color w:val="0D0D0D"/>
          <w:szCs w:val="21"/>
        </w:rPr>
        <w:t>GB/T 3452.2  液压气动用</w:t>
      </w:r>
      <w:r w:rsidRPr="00F71782">
        <w:rPr>
          <w:rFonts w:asciiTheme="minorEastAsia" w:eastAsiaTheme="minorEastAsia" w:hAnsiTheme="minorEastAsia" w:cs="宋体"/>
          <w:color w:val="0D0D0D"/>
          <w:szCs w:val="21"/>
        </w:rPr>
        <w:t>O</w:t>
      </w:r>
      <w:r>
        <w:rPr>
          <w:rFonts w:hAnsi="宋体" w:cs="宋体" w:hint="eastAsia"/>
          <w:color w:val="0D0D0D"/>
          <w:szCs w:val="21"/>
        </w:rPr>
        <w:t>形橡胶密封圈 第2部分:外观质量检验规范</w:t>
      </w:r>
    </w:p>
    <w:p w:rsidR="00036F79" w:rsidRDefault="00022E21">
      <w:pPr>
        <w:pStyle w:val="afff4"/>
        <w:rPr>
          <w:rFonts w:hAnsi="宋体" w:cs="宋体"/>
          <w:color w:val="0D0D0D"/>
          <w:szCs w:val="21"/>
        </w:rPr>
      </w:pPr>
      <w:r>
        <w:rPr>
          <w:rFonts w:hAnsi="宋体" w:cs="宋体" w:hint="eastAsia"/>
          <w:color w:val="0D0D0D"/>
          <w:szCs w:val="21"/>
        </w:rPr>
        <w:t>GB/T 3836</w:t>
      </w:r>
      <w:r w:rsidR="005116BA">
        <w:rPr>
          <w:rFonts w:hAnsi="宋体" w:cs="宋体" w:hint="eastAsia"/>
          <w:color w:val="0D0D0D"/>
          <w:szCs w:val="21"/>
        </w:rPr>
        <w:t xml:space="preserve">  </w:t>
      </w:r>
      <w:r>
        <w:rPr>
          <w:rFonts w:hAnsi="宋体" w:cs="宋体" w:hint="eastAsia"/>
          <w:color w:val="0D0D0D"/>
          <w:szCs w:val="21"/>
        </w:rPr>
        <w:t xml:space="preserve">（全部系列） 爆炸性环境 </w:t>
      </w:r>
    </w:p>
    <w:p w:rsidR="00036F79" w:rsidRDefault="00022E21">
      <w:pPr>
        <w:pStyle w:val="afff4"/>
        <w:rPr>
          <w:rFonts w:hAnsi="宋体" w:cs="宋体"/>
          <w:color w:val="0D0D0D"/>
          <w:szCs w:val="21"/>
        </w:rPr>
      </w:pPr>
      <w:r>
        <w:rPr>
          <w:rFonts w:hAnsi="宋体" w:cs="宋体" w:hint="eastAsia"/>
          <w:color w:val="0D0D0D"/>
          <w:szCs w:val="21"/>
        </w:rPr>
        <w:t>GB/T 4208  外壳防护等级（IP代码）</w:t>
      </w:r>
    </w:p>
    <w:p w:rsidR="00036F79" w:rsidRDefault="00022E21">
      <w:pPr>
        <w:pStyle w:val="afff4"/>
        <w:rPr>
          <w:rFonts w:hAnsi="宋体" w:cs="宋体"/>
          <w:color w:val="0D0D0D"/>
          <w:szCs w:val="21"/>
        </w:rPr>
      </w:pPr>
      <w:r>
        <w:rPr>
          <w:rFonts w:hAnsi="宋体" w:cs="宋体" w:hint="eastAsia"/>
          <w:color w:val="0D0D0D"/>
          <w:szCs w:val="21"/>
        </w:rPr>
        <w:t>GB/T 4423  铜及铜合金拉制棒</w:t>
      </w:r>
    </w:p>
    <w:p w:rsidR="00036F79" w:rsidRDefault="00022E21">
      <w:pPr>
        <w:pStyle w:val="afff4"/>
        <w:rPr>
          <w:rFonts w:hAnsi="宋体" w:cs="宋体"/>
          <w:color w:val="0D0D0D"/>
          <w:szCs w:val="21"/>
        </w:rPr>
      </w:pPr>
      <w:r>
        <w:rPr>
          <w:rFonts w:hAnsi="宋体" w:cs="宋体" w:hint="eastAsia"/>
          <w:color w:val="0D0D0D"/>
          <w:szCs w:val="21"/>
        </w:rPr>
        <w:t>GB/T 5013.1  额定电压450/750V及以下橡皮绝缘电缆 第1部分:一般要求</w:t>
      </w:r>
    </w:p>
    <w:p w:rsidR="00036F79" w:rsidRDefault="00022E21">
      <w:pPr>
        <w:pStyle w:val="afff4"/>
        <w:rPr>
          <w:rFonts w:hAnsi="宋体" w:cs="宋体"/>
          <w:color w:val="0D0D0D"/>
          <w:szCs w:val="21"/>
        </w:rPr>
      </w:pPr>
      <w:r>
        <w:rPr>
          <w:rFonts w:hAnsi="宋体" w:cs="宋体" w:hint="eastAsia"/>
          <w:color w:val="0D0D0D"/>
          <w:szCs w:val="21"/>
        </w:rPr>
        <w:t>GB/T 5023.1  额定电压450/750V及以下聚氯乙烯绝缘电缆 第1部分:一般要求</w:t>
      </w:r>
    </w:p>
    <w:p w:rsidR="00036F79" w:rsidRDefault="00022E21" w:rsidP="002237F9">
      <w:pPr>
        <w:pStyle w:val="afff4"/>
        <w:shd w:val="clear" w:color="auto" w:fill="FFFFFF"/>
        <w:rPr>
          <w:rFonts w:hAnsi="宋体" w:cs="宋体"/>
          <w:color w:val="0D0D0D"/>
          <w:szCs w:val="21"/>
        </w:rPr>
      </w:pPr>
      <w:r>
        <w:rPr>
          <w:rFonts w:hAnsi="宋体" w:cs="宋体" w:hint="eastAsia"/>
          <w:color w:val="0D0D0D"/>
          <w:szCs w:val="21"/>
        </w:rPr>
        <w:t>GB/T 7306.1  55°密封管螺纹 第1部分：圆柱内螺纹与圆锥外螺纹</w:t>
      </w:r>
    </w:p>
    <w:p w:rsidR="00036F79" w:rsidRDefault="00022E21" w:rsidP="002237F9">
      <w:pPr>
        <w:pStyle w:val="afff4"/>
        <w:shd w:val="clear" w:color="auto" w:fill="FFFFFF"/>
      </w:pPr>
      <w:bookmarkStart w:id="44" w:name="_Toc27060"/>
      <w:r>
        <w:rPr>
          <w:rFonts w:hAnsi="宋体" w:cs="宋体" w:hint="eastAsia"/>
          <w:color w:val="0D0D0D"/>
          <w:szCs w:val="21"/>
        </w:rPr>
        <w:t>GB</w:t>
      </w:r>
      <w:r>
        <w:rPr>
          <w:rFonts w:hint="eastAsia"/>
        </w:rPr>
        <w:t>/T 7306.2  55°密封管螺纹 第2部分：圆锥内螺纹与圆锥外螺纹</w:t>
      </w:r>
      <w:bookmarkEnd w:id="44"/>
    </w:p>
    <w:p w:rsidR="00036F79" w:rsidRDefault="00022E21">
      <w:pPr>
        <w:pStyle w:val="afff4"/>
        <w:rPr>
          <w:rFonts w:hAnsi="宋体" w:cs="宋体"/>
          <w:color w:val="0D0D0D"/>
          <w:szCs w:val="21"/>
        </w:rPr>
      </w:pPr>
      <w:r>
        <w:rPr>
          <w:rFonts w:hAnsi="宋体" w:cs="宋体" w:hint="eastAsia"/>
          <w:color w:val="0D0D0D"/>
          <w:szCs w:val="21"/>
        </w:rPr>
        <w:t xml:space="preserve">GB/T 9124.1  钢制管法兰 第1部分：PN 系列 </w:t>
      </w:r>
    </w:p>
    <w:p w:rsidR="00036F79" w:rsidRDefault="00022E21">
      <w:pPr>
        <w:pStyle w:val="afff4"/>
        <w:rPr>
          <w:rFonts w:hAnsi="宋体" w:cs="宋体"/>
          <w:color w:val="0D0D0D"/>
          <w:szCs w:val="21"/>
        </w:rPr>
      </w:pPr>
      <w:r>
        <w:rPr>
          <w:rFonts w:hAnsi="宋体" w:cs="宋体" w:hint="eastAsia"/>
          <w:color w:val="0D0D0D"/>
          <w:szCs w:val="21"/>
        </w:rPr>
        <w:t>GB/T 9440  可锻铸铁件</w:t>
      </w:r>
    </w:p>
    <w:p w:rsidR="00036F79" w:rsidRDefault="00022E21">
      <w:r>
        <w:rPr>
          <w:rFonts w:hint="eastAsia"/>
        </w:rPr>
        <w:t xml:space="preserve">   </w:t>
      </w:r>
      <w:r>
        <w:rPr>
          <w:rFonts w:ascii="宋体" w:hAnsi="宋体" w:cs="宋体" w:hint="eastAsia"/>
        </w:rPr>
        <w:t xml:space="preserve"> </w:t>
      </w:r>
      <w:bookmarkStart w:id="45" w:name="_Toc6529"/>
      <w:r>
        <w:rPr>
          <w:rFonts w:ascii="宋体" w:hAnsi="宋体" w:cs="宋体" w:hint="eastAsia"/>
        </w:rPr>
        <w:t>GB/T 12220  工业阀门 标志</w:t>
      </w:r>
      <w:bookmarkEnd w:id="45"/>
    </w:p>
    <w:p w:rsidR="00036F79" w:rsidRDefault="00022E21">
      <w:pPr>
        <w:pStyle w:val="afff4"/>
        <w:rPr>
          <w:rFonts w:hAnsi="宋体" w:cs="宋体"/>
          <w:color w:val="0D0D0D"/>
          <w:szCs w:val="21"/>
        </w:rPr>
      </w:pPr>
      <w:r>
        <w:rPr>
          <w:rFonts w:hAnsi="宋体" w:cs="宋体" w:hint="eastAsia"/>
          <w:color w:val="0D0D0D"/>
          <w:szCs w:val="21"/>
        </w:rPr>
        <w:t>GB/T 12221  金属阀门 结构长度</w:t>
      </w:r>
    </w:p>
    <w:p w:rsidR="00036F79" w:rsidRDefault="00022E21">
      <w:pPr>
        <w:pStyle w:val="afff4"/>
        <w:rPr>
          <w:rFonts w:hAnsi="宋体" w:cs="宋体"/>
          <w:color w:val="0D0D0D"/>
          <w:szCs w:val="21"/>
        </w:rPr>
      </w:pPr>
      <w:r>
        <w:rPr>
          <w:rFonts w:hAnsi="宋体" w:cs="宋体" w:hint="eastAsia"/>
          <w:color w:val="0D0D0D"/>
          <w:szCs w:val="21"/>
        </w:rPr>
        <w:t>GB/T 12225  通用阀门 铜合金铸件技术条件</w:t>
      </w:r>
    </w:p>
    <w:p w:rsidR="00036F79" w:rsidRDefault="00022E21">
      <w:pPr>
        <w:pStyle w:val="afff4"/>
        <w:rPr>
          <w:rFonts w:hAnsi="宋体" w:cs="宋体"/>
          <w:color w:val="0D0D0D"/>
          <w:szCs w:val="21"/>
        </w:rPr>
      </w:pPr>
      <w:r>
        <w:rPr>
          <w:rFonts w:hAnsi="宋体" w:cs="宋体" w:hint="eastAsia"/>
          <w:color w:val="0D0D0D"/>
          <w:szCs w:val="21"/>
        </w:rPr>
        <w:t>GB/T 12227  通用阀门 球墨铸铁件技术条件</w:t>
      </w:r>
    </w:p>
    <w:p w:rsidR="00036F79" w:rsidRDefault="00022E21">
      <w:pPr>
        <w:pStyle w:val="afff4"/>
        <w:rPr>
          <w:rFonts w:hAnsi="宋体" w:cs="宋体"/>
          <w:color w:val="0D0D0D"/>
          <w:szCs w:val="21"/>
        </w:rPr>
      </w:pPr>
      <w:r>
        <w:rPr>
          <w:rFonts w:hAnsi="宋体" w:cs="宋体" w:hint="eastAsia"/>
          <w:color w:val="0D0D0D"/>
          <w:szCs w:val="21"/>
        </w:rPr>
        <w:lastRenderedPageBreak/>
        <w:t>GB/T 12229  通用阀门 碳素钢铸件技术条件</w:t>
      </w:r>
    </w:p>
    <w:p w:rsidR="00036F79" w:rsidRDefault="00022E21">
      <w:pPr>
        <w:pStyle w:val="afff4"/>
        <w:rPr>
          <w:rFonts w:hAnsi="宋体" w:cs="宋体"/>
          <w:color w:val="0D0D0D"/>
          <w:szCs w:val="21"/>
        </w:rPr>
      </w:pPr>
      <w:r>
        <w:rPr>
          <w:rFonts w:hAnsi="宋体" w:cs="宋体" w:hint="eastAsia"/>
          <w:color w:val="0D0D0D"/>
          <w:szCs w:val="21"/>
        </w:rPr>
        <w:t>GB/T 12230  通用阀门 不锈钢铸件技术条件</w:t>
      </w:r>
    </w:p>
    <w:p w:rsidR="00036F79" w:rsidRDefault="00022E21">
      <w:pPr>
        <w:pStyle w:val="afff4"/>
        <w:rPr>
          <w:rFonts w:hAnsi="宋体" w:cs="宋体"/>
          <w:color w:val="0D0D0D"/>
          <w:szCs w:val="21"/>
        </w:rPr>
      </w:pPr>
      <w:r>
        <w:rPr>
          <w:rFonts w:hAnsi="宋体" w:cs="宋体" w:hint="eastAsia"/>
          <w:color w:val="0D0D0D"/>
          <w:szCs w:val="21"/>
        </w:rPr>
        <w:t>GB/T 13384  机电产品包装通用技术条件</w:t>
      </w:r>
    </w:p>
    <w:p w:rsidR="00036F79" w:rsidRDefault="00022E21">
      <w:pPr>
        <w:pStyle w:val="afff4"/>
        <w:rPr>
          <w:rFonts w:hAnsi="宋体" w:cs="宋体"/>
          <w:color w:val="0D0D0D"/>
          <w:szCs w:val="21"/>
        </w:rPr>
      </w:pPr>
      <w:r>
        <w:rPr>
          <w:rFonts w:hAnsi="宋体" w:cs="宋体" w:hint="eastAsia"/>
          <w:color w:val="0D0D0D"/>
          <w:szCs w:val="21"/>
        </w:rPr>
        <w:t>GB/T 15115  压铸铝合金</w:t>
      </w:r>
    </w:p>
    <w:p w:rsidR="00036F79" w:rsidRDefault="00022E21">
      <w:pPr>
        <w:pStyle w:val="afff4"/>
        <w:rPr>
          <w:rFonts w:hAnsi="宋体" w:cs="宋体"/>
          <w:color w:val="0D0D0D"/>
          <w:szCs w:val="21"/>
        </w:rPr>
      </w:pPr>
      <w:r>
        <w:rPr>
          <w:rFonts w:hAnsi="宋体" w:cs="宋体" w:hint="eastAsia"/>
          <w:color w:val="0D0D0D"/>
          <w:szCs w:val="21"/>
        </w:rPr>
        <w:t>GB/T 17213.2  工业过程控制阀 第2-1部分：流通能力 安装条件下流体流量的计算公式</w:t>
      </w:r>
    </w:p>
    <w:p w:rsidR="00036F79" w:rsidRDefault="00022E21">
      <w:pPr>
        <w:pStyle w:val="afff4"/>
        <w:rPr>
          <w:rFonts w:hAnsi="宋体" w:cs="宋体"/>
          <w:color w:val="0D0D0D"/>
          <w:szCs w:val="21"/>
        </w:rPr>
      </w:pPr>
      <w:r>
        <w:rPr>
          <w:rFonts w:hAnsi="宋体" w:cs="宋体" w:hint="eastAsia"/>
          <w:color w:val="0D0D0D"/>
          <w:szCs w:val="21"/>
        </w:rPr>
        <w:t>GB/T 17241.6  整体铸铁法兰(附第1号修改单)</w:t>
      </w:r>
    </w:p>
    <w:p w:rsidR="00036F79" w:rsidRDefault="00022E21">
      <w:pPr>
        <w:pStyle w:val="afff4"/>
        <w:rPr>
          <w:rFonts w:hAnsi="宋体" w:cs="宋体"/>
          <w:color w:val="0D0D0D"/>
          <w:szCs w:val="21"/>
        </w:rPr>
      </w:pPr>
      <w:r>
        <w:rPr>
          <w:rFonts w:hAnsi="宋体" w:cs="宋体" w:hint="eastAsia"/>
          <w:color w:val="0D0D0D"/>
          <w:szCs w:val="21"/>
        </w:rPr>
        <w:t>GB/T 21465  阀门 术语</w:t>
      </w:r>
    </w:p>
    <w:p w:rsidR="00036F79" w:rsidRDefault="00022E21">
      <w:pPr>
        <w:pStyle w:val="afff4"/>
        <w:rPr>
          <w:rFonts w:hAnsi="宋体" w:cs="宋体"/>
          <w:color w:val="0D0D0D"/>
          <w:szCs w:val="21"/>
        </w:rPr>
      </w:pPr>
      <w:r>
        <w:rPr>
          <w:rFonts w:hAnsi="宋体" w:cs="宋体" w:hint="eastAsia"/>
          <w:color w:val="0D0D0D"/>
          <w:szCs w:val="21"/>
        </w:rPr>
        <w:t>GB/T 30597-2014  燃气燃烧器和燃烧器具用安全和控制装置通用要求</w:t>
      </w:r>
    </w:p>
    <w:p w:rsidR="00036F79" w:rsidRDefault="00022E21">
      <w:pPr>
        <w:pStyle w:val="afff4"/>
        <w:rPr>
          <w:rFonts w:hAnsi="宋体" w:cs="宋体"/>
          <w:color w:val="0D0D0D"/>
          <w:szCs w:val="21"/>
        </w:rPr>
      </w:pPr>
      <w:r>
        <w:rPr>
          <w:rFonts w:hAnsi="宋体" w:cs="宋体" w:hint="eastAsia"/>
          <w:color w:val="0D0D0D"/>
          <w:szCs w:val="21"/>
        </w:rPr>
        <w:t>GB 50058  爆炸危险环境电力装置设计规范</w:t>
      </w:r>
    </w:p>
    <w:p w:rsidR="00036F79" w:rsidRDefault="00022E21" w:rsidP="002237F9">
      <w:pPr>
        <w:pStyle w:val="afff4"/>
        <w:shd w:val="clear" w:color="auto" w:fill="FFFFFF"/>
        <w:rPr>
          <w:rFonts w:hAnsi="宋体" w:cs="宋体"/>
          <w:color w:val="0D0D0D"/>
          <w:szCs w:val="21"/>
        </w:rPr>
      </w:pPr>
      <w:r>
        <w:rPr>
          <w:rFonts w:hAnsi="宋体" w:cs="宋体" w:hint="eastAsia"/>
          <w:color w:val="0D0D0D"/>
          <w:szCs w:val="21"/>
        </w:rPr>
        <w:t xml:space="preserve">JB/T 106  阀门的标志和涂漆 </w:t>
      </w:r>
    </w:p>
    <w:p w:rsidR="00036F79" w:rsidRDefault="00022E21">
      <w:pPr>
        <w:pStyle w:val="a0"/>
        <w:rPr>
          <w:bCs/>
          <w:color w:val="0D0D0D"/>
          <w:szCs w:val="21"/>
        </w:rPr>
      </w:pPr>
      <w:bookmarkStart w:id="46" w:name="_Toc24960"/>
      <w:r>
        <w:rPr>
          <w:rFonts w:hint="eastAsia"/>
          <w:color w:val="0D0D0D"/>
        </w:rPr>
        <w:t>术语和定义</w:t>
      </w:r>
      <w:bookmarkEnd w:id="46"/>
    </w:p>
    <w:p w:rsidR="00036F79" w:rsidRDefault="00022E21">
      <w:pPr>
        <w:pStyle w:val="afff4"/>
        <w:rPr>
          <w:color w:val="0D0D0D"/>
        </w:rPr>
      </w:pPr>
      <w:r>
        <w:rPr>
          <w:rFonts w:hint="eastAsia"/>
          <w:color w:val="0D0D0D"/>
        </w:rPr>
        <w:t>GB/T 3836、GB/T 17213.2、GB/T 21465、GB 50058中界定的以及下列术语和定义适用于本文件。</w:t>
      </w:r>
    </w:p>
    <w:p w:rsidR="00036F79" w:rsidRDefault="00036F79">
      <w:pPr>
        <w:pStyle w:val="a1"/>
        <w:ind w:left="0"/>
        <w:rPr>
          <w:color w:val="0D0D0D"/>
        </w:rPr>
      </w:pPr>
      <w:bookmarkStart w:id="47" w:name="_Toc28721"/>
      <w:bookmarkStart w:id="48" w:name="_Toc14693"/>
      <w:bookmarkEnd w:id="47"/>
      <w:bookmarkEnd w:id="48"/>
    </w:p>
    <w:p w:rsidR="00036F79" w:rsidRDefault="00022E21">
      <w:pPr>
        <w:pStyle w:val="afff4"/>
        <w:rPr>
          <w:rFonts w:ascii="黑体" w:eastAsia="黑体" w:hAnsi="黑体" w:cs="黑体"/>
          <w:color w:val="0D0D0D"/>
        </w:rPr>
      </w:pPr>
      <w:r>
        <w:rPr>
          <w:rFonts w:ascii="黑体" w:eastAsia="黑体" w:hAnsi="黑体" w:cs="黑体" w:hint="eastAsia"/>
          <w:bCs/>
          <w:color w:val="0D0D0D"/>
        </w:rPr>
        <w:t>电磁式燃气紧急切断阀</w:t>
      </w:r>
      <w:r>
        <w:rPr>
          <w:rFonts w:ascii="黑体" w:eastAsia="黑体" w:hAnsi="黑体" w:cs="黑体" w:hint="eastAsia"/>
          <w:color w:val="0D0D0D"/>
        </w:rPr>
        <w:t xml:space="preserve"> </w:t>
      </w:r>
      <w:r>
        <w:rPr>
          <w:rFonts w:ascii="黑体" w:eastAsia="黑体" w:hAnsi="黑体" w:cs="黑体" w:hint="eastAsia"/>
          <w:b/>
          <w:color w:val="0D0D0D"/>
        </w:rPr>
        <w:t xml:space="preserve"> </w:t>
      </w:r>
      <w:r>
        <w:rPr>
          <w:rFonts w:ascii="黑体" w:eastAsia="黑体" w:hAnsi="黑体" w:cs="黑体" w:hint="eastAsia"/>
          <w:color w:val="0D0D0D"/>
        </w:rPr>
        <w:t>electro-magnetic emergency shut-off valve for gas</w:t>
      </w:r>
    </w:p>
    <w:p w:rsidR="00036F79" w:rsidRDefault="00022E21">
      <w:pPr>
        <w:pStyle w:val="afff4"/>
        <w:rPr>
          <w:rFonts w:ascii="FzBookMaker1DlFont10536884803" w:hAnsi="FzBookMaker1DlFont10536884803" w:cs="FzBookMaker1DlFont10536884803"/>
          <w:color w:val="0D0D0D"/>
          <w:szCs w:val="21"/>
        </w:rPr>
      </w:pPr>
      <w:r>
        <w:rPr>
          <w:rFonts w:ascii="FzBookMaker1DlFont10536884803" w:hAnsi="FzBookMaker1DlFont10536884803" w:cs="FzBookMaker1DlFont10536884803" w:hint="eastAsia"/>
          <w:color w:val="0D0D0D"/>
          <w:szCs w:val="21"/>
        </w:rPr>
        <w:t>正常工作时处于开启状态，</w:t>
      </w:r>
      <w:r>
        <w:rPr>
          <w:rFonts w:hint="eastAsia"/>
          <w:color w:val="0D0D0D"/>
          <w:szCs w:val="21"/>
        </w:rPr>
        <w:t>当接收到</w:t>
      </w:r>
      <w:r>
        <w:rPr>
          <w:rFonts w:hint="eastAsia"/>
          <w:color w:val="0D0D0D"/>
        </w:rPr>
        <w:t>安全控制系统</w:t>
      </w:r>
      <w:r>
        <w:rPr>
          <w:rFonts w:hint="eastAsia"/>
          <w:color w:val="0D0D0D"/>
          <w:szCs w:val="21"/>
        </w:rPr>
        <w:t>输出的关阀信号时，通过电磁线圈产生的电磁力变化实现自动关闭功能，</w:t>
      </w:r>
      <w:r>
        <w:rPr>
          <w:rFonts w:ascii="FzBookMaker1DlFont10536884803" w:hAnsi="FzBookMaker1DlFont10536884803" w:cs="FzBookMaker1DlFont10536884803" w:hint="eastAsia"/>
          <w:color w:val="0D0D0D"/>
          <w:szCs w:val="21"/>
        </w:rPr>
        <w:t>在信号解除后</w:t>
      </w:r>
      <w:r>
        <w:rPr>
          <w:rFonts w:hint="eastAsia"/>
          <w:color w:val="0D0D0D"/>
          <w:szCs w:val="21"/>
        </w:rPr>
        <w:t>只允许手动复位的阀门。控制方式包括：常闭、保持式常闭和保持式常开三种形式。</w:t>
      </w:r>
    </w:p>
    <w:p w:rsidR="00036F79" w:rsidRDefault="00036F79">
      <w:pPr>
        <w:pStyle w:val="a1"/>
        <w:ind w:left="0"/>
        <w:rPr>
          <w:color w:val="0D0D0D"/>
        </w:rPr>
      </w:pPr>
      <w:bookmarkStart w:id="49" w:name="_Toc9527"/>
      <w:bookmarkStart w:id="50" w:name="_Toc22142"/>
      <w:bookmarkEnd w:id="49"/>
      <w:bookmarkEnd w:id="50"/>
    </w:p>
    <w:p w:rsidR="00036F79" w:rsidRDefault="00022E21">
      <w:pPr>
        <w:pStyle w:val="afff4"/>
        <w:rPr>
          <w:rFonts w:ascii="黑体" w:eastAsia="黑体" w:hAnsi="黑体" w:cs="黑体"/>
          <w:b/>
          <w:color w:val="0D0D0D"/>
        </w:rPr>
      </w:pPr>
      <w:r>
        <w:rPr>
          <w:rFonts w:ascii="黑体" w:eastAsia="黑体" w:hAnsi="黑体" w:cs="黑体" w:hint="eastAsia"/>
          <w:bCs/>
          <w:color w:val="0D0D0D"/>
        </w:rPr>
        <w:t>电磁线圈</w:t>
      </w:r>
      <w:r>
        <w:rPr>
          <w:rFonts w:ascii="黑体" w:eastAsia="黑体" w:hAnsi="黑体" w:cs="黑体" w:hint="eastAsia"/>
          <w:b/>
          <w:color w:val="0D0D0D"/>
        </w:rPr>
        <w:t xml:space="preserve"> </w:t>
      </w:r>
      <w:r>
        <w:rPr>
          <w:rFonts w:ascii="黑体" w:eastAsia="黑体" w:hAnsi="黑体" w:cs="黑体" w:hint="eastAsia"/>
          <w:color w:val="0D0D0D"/>
        </w:rPr>
        <w:t>electromagnetic coils</w:t>
      </w:r>
    </w:p>
    <w:p w:rsidR="00036F79" w:rsidRDefault="00022E21">
      <w:pPr>
        <w:pStyle w:val="afff4"/>
        <w:rPr>
          <w:color w:val="0D0D0D"/>
        </w:rPr>
      </w:pPr>
      <w:r>
        <w:rPr>
          <w:rFonts w:hint="eastAsia"/>
          <w:color w:val="0D0D0D"/>
        </w:rPr>
        <w:t>包括线圈本体、壳体、电路、复合物、电缆等（可不包含动铁芯、定铁芯及隔磁管）能按参数要求产生电磁力的部件。</w:t>
      </w:r>
    </w:p>
    <w:p w:rsidR="00036F79" w:rsidRDefault="00036F79">
      <w:pPr>
        <w:pStyle w:val="a1"/>
        <w:ind w:left="0"/>
        <w:rPr>
          <w:color w:val="0D0D0D"/>
        </w:rPr>
      </w:pPr>
      <w:bookmarkStart w:id="51" w:name="_Toc25444"/>
      <w:bookmarkStart w:id="52" w:name="_Toc17866"/>
      <w:bookmarkEnd w:id="51"/>
      <w:bookmarkEnd w:id="52"/>
    </w:p>
    <w:p w:rsidR="00036F79" w:rsidRDefault="00022E21">
      <w:pPr>
        <w:pStyle w:val="afff4"/>
        <w:rPr>
          <w:rFonts w:ascii="黑体" w:eastAsia="黑体" w:hAnsi="黑体" w:cs="黑体"/>
          <w:b/>
          <w:color w:val="0D0D0D"/>
        </w:rPr>
      </w:pPr>
      <w:r>
        <w:rPr>
          <w:rFonts w:ascii="黑体" w:eastAsia="黑体" w:hAnsi="黑体" w:cs="黑体" w:hint="eastAsia"/>
          <w:bCs/>
          <w:color w:val="0D0D0D"/>
        </w:rPr>
        <w:t xml:space="preserve">常闭切断阀 </w:t>
      </w:r>
      <w:r>
        <w:rPr>
          <w:rFonts w:ascii="黑体" w:eastAsia="黑体" w:hAnsi="黑体" w:cs="黑体" w:hint="eastAsia"/>
          <w:color w:val="0D0D0D"/>
        </w:rPr>
        <w:t>often closed shut-off valve</w:t>
      </w:r>
    </w:p>
    <w:p w:rsidR="00036F79" w:rsidRDefault="00022E21">
      <w:pPr>
        <w:pStyle w:val="afff4"/>
        <w:rPr>
          <w:strike/>
          <w:color w:val="0D0D0D"/>
        </w:rPr>
      </w:pPr>
      <w:r>
        <w:rPr>
          <w:rFonts w:hint="eastAsia"/>
          <w:color w:val="0D0D0D"/>
        </w:rPr>
        <w:t>断电自动关闭，通电才能手动开启的切断阀。</w:t>
      </w:r>
    </w:p>
    <w:p w:rsidR="00036F79" w:rsidRDefault="00036F79">
      <w:pPr>
        <w:pStyle w:val="a1"/>
        <w:ind w:left="0"/>
        <w:rPr>
          <w:color w:val="0D0D0D"/>
        </w:rPr>
      </w:pPr>
      <w:bookmarkStart w:id="53" w:name="_Toc9684"/>
      <w:bookmarkStart w:id="54" w:name="_Toc17745"/>
      <w:bookmarkEnd w:id="53"/>
      <w:bookmarkEnd w:id="54"/>
    </w:p>
    <w:p w:rsidR="00036F79" w:rsidRDefault="00022E21">
      <w:pPr>
        <w:rPr>
          <w:rFonts w:ascii="黑体" w:eastAsia="黑体" w:hAnsi="黑体" w:cs="黑体"/>
        </w:rPr>
      </w:pPr>
      <w:bookmarkStart w:id="55" w:name="_Toc27019"/>
      <w:bookmarkStart w:id="56" w:name="_Toc15078"/>
      <w:r>
        <w:rPr>
          <w:rFonts w:hint="eastAsia"/>
        </w:rPr>
        <w:t xml:space="preserve">    </w:t>
      </w:r>
      <w:r>
        <w:rPr>
          <w:rFonts w:ascii="黑体" w:eastAsia="黑体" w:hAnsi="黑体" w:cs="黑体" w:hint="eastAsia"/>
        </w:rPr>
        <w:t>保持式常闭切断阀 Hold type closed shut-off valve</w:t>
      </w:r>
      <w:bookmarkEnd w:id="55"/>
      <w:bookmarkEnd w:id="56"/>
    </w:p>
    <w:p w:rsidR="00036F79" w:rsidRDefault="00022E21">
      <w:pPr>
        <w:pStyle w:val="afff4"/>
        <w:rPr>
          <w:color w:val="0D0D0D"/>
        </w:rPr>
      </w:pPr>
      <w:r>
        <w:rPr>
          <w:rFonts w:hint="eastAsia"/>
          <w:color w:val="0D0D0D"/>
        </w:rPr>
        <w:t>断电时自动关闭，不通电可手动开启的切断阀。</w:t>
      </w:r>
    </w:p>
    <w:p w:rsidR="00036F79" w:rsidRDefault="00036F79">
      <w:pPr>
        <w:pStyle w:val="a1"/>
        <w:ind w:left="0"/>
        <w:rPr>
          <w:color w:val="0D0D0D"/>
        </w:rPr>
      </w:pPr>
      <w:bookmarkStart w:id="57" w:name="_Toc14205"/>
      <w:bookmarkStart w:id="58" w:name="_Toc10327"/>
      <w:bookmarkEnd w:id="57"/>
      <w:bookmarkEnd w:id="58"/>
    </w:p>
    <w:p w:rsidR="00036F79" w:rsidRDefault="00022E21">
      <w:bookmarkStart w:id="59" w:name="_Toc5079"/>
      <w:bookmarkStart w:id="60" w:name="_Toc13672"/>
      <w:r>
        <w:rPr>
          <w:rFonts w:hint="eastAsia"/>
        </w:rPr>
        <w:t xml:space="preserve">    </w:t>
      </w:r>
      <w:r>
        <w:rPr>
          <w:rFonts w:ascii="黑体" w:eastAsia="黑体" w:hAnsi="黑体" w:cs="黑体" w:hint="eastAsia"/>
        </w:rPr>
        <w:t>保持式常开切断阀Hold type open shut-off valve</w:t>
      </w:r>
      <w:bookmarkEnd w:id="59"/>
      <w:bookmarkEnd w:id="60"/>
    </w:p>
    <w:p w:rsidR="00036F79" w:rsidRDefault="00022E21">
      <w:pPr>
        <w:pStyle w:val="afff4"/>
        <w:rPr>
          <w:color w:val="0D0D0D"/>
        </w:rPr>
      </w:pPr>
      <w:r>
        <w:rPr>
          <w:rFonts w:hint="eastAsia"/>
          <w:color w:val="0D0D0D"/>
        </w:rPr>
        <w:t>通电时自动关闭，断电才能手动开启的切断阀。</w:t>
      </w:r>
    </w:p>
    <w:p w:rsidR="00036F79" w:rsidRDefault="00022E21">
      <w:pPr>
        <w:pStyle w:val="a0"/>
        <w:rPr>
          <w:rFonts w:ascii="宋体" w:hAnsi="宋体"/>
          <w:bCs/>
          <w:color w:val="0D0D0D"/>
          <w:szCs w:val="21"/>
        </w:rPr>
      </w:pPr>
      <w:bookmarkStart w:id="61" w:name="_Toc3646"/>
      <w:r>
        <w:rPr>
          <w:rFonts w:hint="eastAsia"/>
          <w:color w:val="0D0D0D"/>
        </w:rPr>
        <w:t>分类和型号</w:t>
      </w:r>
      <w:bookmarkEnd w:id="61"/>
    </w:p>
    <w:p w:rsidR="00036F79" w:rsidRDefault="00022E21">
      <w:pPr>
        <w:pStyle w:val="a1"/>
        <w:ind w:left="0"/>
        <w:rPr>
          <w:color w:val="0D0D0D"/>
        </w:rPr>
      </w:pPr>
      <w:bookmarkStart w:id="62" w:name="_Toc17167"/>
      <w:r>
        <w:rPr>
          <w:rFonts w:hint="eastAsia"/>
          <w:color w:val="0D0D0D"/>
        </w:rPr>
        <w:t>分类</w:t>
      </w:r>
      <w:bookmarkEnd w:id="62"/>
    </w:p>
    <w:p w:rsidR="00036F79" w:rsidRDefault="00022E21">
      <w:pPr>
        <w:pStyle w:val="afff4"/>
        <w:rPr>
          <w:color w:val="0D0D0D"/>
        </w:rPr>
      </w:pPr>
      <w:r>
        <w:rPr>
          <w:rFonts w:hint="eastAsia"/>
          <w:color w:val="0D0D0D"/>
        </w:rPr>
        <w:t>切断阀的分类方式和类别，见表1。</w:t>
      </w:r>
    </w:p>
    <w:p w:rsidR="00D02A57" w:rsidRDefault="00D02A57">
      <w:pPr>
        <w:pStyle w:val="afff4"/>
        <w:rPr>
          <w:color w:val="0D0D0D"/>
        </w:rPr>
      </w:pPr>
    </w:p>
    <w:p w:rsidR="00036F79" w:rsidRDefault="00022E21" w:rsidP="002E34FC">
      <w:pPr>
        <w:pStyle w:val="af2"/>
        <w:ind w:left="0"/>
        <w:rPr>
          <w:color w:val="0D0D0D"/>
        </w:rPr>
      </w:pPr>
      <w:r>
        <w:rPr>
          <w:rFonts w:hint="eastAsia"/>
          <w:color w:val="0D0D0D"/>
        </w:rPr>
        <w:t>切断阀的分类方式和类别</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02"/>
        <w:gridCol w:w="2192"/>
        <w:gridCol w:w="5925"/>
      </w:tblGrid>
      <w:tr w:rsidR="00036F79">
        <w:trPr>
          <w:trHeight w:val="340"/>
          <w:jc w:val="center"/>
        </w:trPr>
        <w:tc>
          <w:tcPr>
            <w:tcW w:w="902" w:type="dxa"/>
            <w:tcMar>
              <w:top w:w="15" w:type="dxa"/>
              <w:left w:w="15" w:type="dxa"/>
              <w:bottom w:w="0" w:type="dxa"/>
              <w:right w:w="15" w:type="dxa"/>
            </w:tcMar>
            <w:vAlign w:val="center"/>
          </w:tcPr>
          <w:p w:rsidR="00036F79" w:rsidRDefault="00022E21">
            <w:pPr>
              <w:jc w:val="center"/>
              <w:rPr>
                <w:rFonts w:ascii="宋体" w:hAnsi="宋体" w:cs="宋体"/>
                <w:color w:val="0D0D0D"/>
                <w:sz w:val="18"/>
                <w:szCs w:val="18"/>
              </w:rPr>
            </w:pPr>
            <w:r>
              <w:rPr>
                <w:rFonts w:ascii="宋体" w:hAnsi="宋体" w:hint="eastAsia"/>
                <w:color w:val="0D0D0D"/>
                <w:sz w:val="18"/>
                <w:szCs w:val="18"/>
              </w:rPr>
              <w:t>序号</w:t>
            </w:r>
          </w:p>
        </w:tc>
        <w:tc>
          <w:tcPr>
            <w:tcW w:w="2192" w:type="dxa"/>
            <w:tcMar>
              <w:top w:w="15" w:type="dxa"/>
              <w:left w:w="15" w:type="dxa"/>
              <w:bottom w:w="0" w:type="dxa"/>
              <w:right w:w="15" w:type="dxa"/>
            </w:tcMar>
            <w:vAlign w:val="center"/>
          </w:tcPr>
          <w:p w:rsidR="00036F79" w:rsidRDefault="00022E21">
            <w:pPr>
              <w:jc w:val="center"/>
              <w:rPr>
                <w:rFonts w:ascii="宋体" w:hAnsi="宋体" w:cs="宋体"/>
                <w:color w:val="0D0D0D"/>
                <w:sz w:val="18"/>
                <w:szCs w:val="18"/>
              </w:rPr>
            </w:pPr>
            <w:r>
              <w:rPr>
                <w:rFonts w:ascii="宋体" w:hAnsi="宋体" w:hint="eastAsia"/>
                <w:color w:val="0D0D0D"/>
                <w:sz w:val="18"/>
                <w:szCs w:val="18"/>
              </w:rPr>
              <w:t>分类</w:t>
            </w:r>
          </w:p>
        </w:tc>
        <w:tc>
          <w:tcPr>
            <w:tcW w:w="5925" w:type="dxa"/>
            <w:tcMar>
              <w:top w:w="15" w:type="dxa"/>
              <w:left w:w="15" w:type="dxa"/>
              <w:bottom w:w="0" w:type="dxa"/>
              <w:right w:w="15" w:type="dxa"/>
            </w:tcMar>
            <w:vAlign w:val="center"/>
          </w:tcPr>
          <w:p w:rsidR="00036F79" w:rsidRDefault="00022E21">
            <w:pPr>
              <w:jc w:val="center"/>
              <w:rPr>
                <w:rFonts w:ascii="宋体" w:hAnsi="宋体" w:cs="宋体"/>
                <w:color w:val="0D0D0D"/>
                <w:sz w:val="18"/>
                <w:szCs w:val="18"/>
              </w:rPr>
            </w:pPr>
            <w:r>
              <w:rPr>
                <w:rFonts w:ascii="宋体" w:hAnsi="宋体" w:hint="eastAsia"/>
                <w:color w:val="0D0D0D"/>
                <w:sz w:val="18"/>
                <w:szCs w:val="18"/>
              </w:rPr>
              <w:t>类别</w:t>
            </w:r>
          </w:p>
        </w:tc>
      </w:tr>
      <w:tr w:rsidR="00036F79">
        <w:trPr>
          <w:trHeight w:val="340"/>
          <w:jc w:val="center"/>
        </w:trPr>
        <w:tc>
          <w:tcPr>
            <w:tcW w:w="902" w:type="dxa"/>
            <w:tcMar>
              <w:top w:w="15" w:type="dxa"/>
              <w:left w:w="15" w:type="dxa"/>
              <w:bottom w:w="0" w:type="dxa"/>
              <w:right w:w="15" w:type="dxa"/>
            </w:tcMar>
            <w:vAlign w:val="center"/>
          </w:tcPr>
          <w:p w:rsidR="00036F79" w:rsidRDefault="00022E21">
            <w:pPr>
              <w:jc w:val="center"/>
              <w:rPr>
                <w:rFonts w:ascii="宋体" w:hAnsi="宋体"/>
                <w:color w:val="0D0D0D"/>
                <w:sz w:val="18"/>
                <w:szCs w:val="18"/>
              </w:rPr>
            </w:pPr>
            <w:r>
              <w:rPr>
                <w:rFonts w:ascii="宋体" w:hAnsi="宋体" w:hint="eastAsia"/>
                <w:color w:val="0D0D0D"/>
                <w:sz w:val="18"/>
                <w:szCs w:val="18"/>
              </w:rPr>
              <w:t>1</w:t>
            </w:r>
          </w:p>
        </w:tc>
        <w:tc>
          <w:tcPr>
            <w:tcW w:w="2192" w:type="dxa"/>
            <w:tcMar>
              <w:top w:w="15" w:type="dxa"/>
              <w:left w:w="15" w:type="dxa"/>
              <w:bottom w:w="0" w:type="dxa"/>
              <w:right w:w="15" w:type="dxa"/>
            </w:tcMar>
            <w:vAlign w:val="center"/>
          </w:tcPr>
          <w:p w:rsidR="00036F79" w:rsidRDefault="00022E21">
            <w:pPr>
              <w:jc w:val="center"/>
              <w:rPr>
                <w:rFonts w:ascii="宋体" w:hAnsi="宋体"/>
                <w:color w:val="0D0D0D"/>
                <w:sz w:val="18"/>
                <w:szCs w:val="18"/>
              </w:rPr>
            </w:pPr>
            <w:r>
              <w:rPr>
                <w:rFonts w:ascii="宋体" w:hAnsi="宋体" w:hint="eastAsia"/>
                <w:color w:val="0D0D0D"/>
                <w:sz w:val="18"/>
                <w:szCs w:val="18"/>
              </w:rPr>
              <w:t>公称尺寸</w:t>
            </w:r>
          </w:p>
        </w:tc>
        <w:tc>
          <w:tcPr>
            <w:tcW w:w="5925" w:type="dxa"/>
            <w:tcMar>
              <w:top w:w="15" w:type="dxa"/>
              <w:left w:w="15" w:type="dxa"/>
              <w:bottom w:w="0" w:type="dxa"/>
              <w:right w:w="15" w:type="dxa"/>
            </w:tcMar>
            <w:vAlign w:val="center"/>
          </w:tcPr>
          <w:p w:rsidR="00D02A57" w:rsidRPr="00D027D7" w:rsidRDefault="00022E21" w:rsidP="00D02A57">
            <w:pPr>
              <w:pStyle w:val="afff4"/>
              <w:ind w:firstLineChars="0" w:firstLine="0"/>
              <w:jc w:val="center"/>
              <w:rPr>
                <w:rFonts w:asciiTheme="minorEastAsia" w:eastAsiaTheme="minorEastAsia" w:hAnsiTheme="minorEastAsia"/>
                <w:color w:val="0D0D0D"/>
                <w:sz w:val="18"/>
                <w:szCs w:val="18"/>
              </w:rPr>
            </w:pPr>
            <w:r w:rsidRPr="00D027D7">
              <w:rPr>
                <w:rFonts w:asciiTheme="minorEastAsia" w:eastAsiaTheme="minorEastAsia" w:hAnsiTheme="minorEastAsia" w:hint="eastAsia"/>
                <w:color w:val="0D0D0D"/>
                <w:sz w:val="18"/>
                <w:szCs w:val="18"/>
              </w:rPr>
              <w:t>DN15、DN20、DN25、DN32、DN40、DN50、DN65、DN80、</w:t>
            </w:r>
          </w:p>
          <w:p w:rsidR="00036F79" w:rsidRPr="00D027D7" w:rsidRDefault="00022E21" w:rsidP="00D02A57">
            <w:pPr>
              <w:pStyle w:val="afff4"/>
              <w:ind w:firstLineChars="0" w:firstLine="0"/>
              <w:jc w:val="center"/>
              <w:rPr>
                <w:rFonts w:asciiTheme="minorEastAsia" w:eastAsiaTheme="minorEastAsia" w:hAnsiTheme="minorEastAsia"/>
                <w:color w:val="0D0D0D"/>
                <w:sz w:val="18"/>
                <w:szCs w:val="18"/>
              </w:rPr>
            </w:pPr>
            <w:r w:rsidRPr="00D027D7">
              <w:rPr>
                <w:rFonts w:asciiTheme="minorEastAsia" w:eastAsiaTheme="minorEastAsia" w:hAnsiTheme="minorEastAsia" w:hint="eastAsia"/>
                <w:color w:val="0D0D0D"/>
                <w:sz w:val="18"/>
                <w:szCs w:val="18"/>
              </w:rPr>
              <w:t>DN100、DN125、DN150、DN200、DN250、DN300</w:t>
            </w:r>
          </w:p>
        </w:tc>
      </w:tr>
      <w:tr w:rsidR="00036F79">
        <w:trPr>
          <w:trHeight w:val="340"/>
          <w:jc w:val="center"/>
        </w:trPr>
        <w:tc>
          <w:tcPr>
            <w:tcW w:w="902" w:type="dxa"/>
            <w:tcMar>
              <w:top w:w="15" w:type="dxa"/>
              <w:left w:w="15" w:type="dxa"/>
              <w:bottom w:w="0" w:type="dxa"/>
              <w:right w:w="15" w:type="dxa"/>
            </w:tcMar>
            <w:vAlign w:val="center"/>
          </w:tcPr>
          <w:p w:rsidR="00036F79" w:rsidRDefault="00022E21">
            <w:pPr>
              <w:jc w:val="center"/>
              <w:rPr>
                <w:rFonts w:ascii="宋体" w:hAnsi="宋体"/>
                <w:color w:val="0D0D0D"/>
                <w:sz w:val="18"/>
                <w:szCs w:val="18"/>
              </w:rPr>
            </w:pPr>
            <w:r>
              <w:rPr>
                <w:rFonts w:ascii="宋体" w:hAnsi="宋体" w:hint="eastAsia"/>
                <w:color w:val="0D0D0D"/>
                <w:sz w:val="18"/>
                <w:szCs w:val="18"/>
              </w:rPr>
              <w:t>2</w:t>
            </w:r>
          </w:p>
        </w:tc>
        <w:tc>
          <w:tcPr>
            <w:tcW w:w="2192" w:type="dxa"/>
            <w:tcMar>
              <w:top w:w="15" w:type="dxa"/>
              <w:left w:w="15" w:type="dxa"/>
              <w:bottom w:w="0" w:type="dxa"/>
              <w:right w:w="15" w:type="dxa"/>
            </w:tcMar>
            <w:vAlign w:val="center"/>
          </w:tcPr>
          <w:p w:rsidR="00036F79" w:rsidRDefault="00022E21">
            <w:pPr>
              <w:jc w:val="center"/>
              <w:rPr>
                <w:rFonts w:ascii="宋体" w:hAnsi="宋体"/>
                <w:color w:val="0D0D0D"/>
                <w:sz w:val="18"/>
                <w:szCs w:val="18"/>
              </w:rPr>
            </w:pPr>
            <w:r>
              <w:rPr>
                <w:rFonts w:ascii="宋体" w:hAnsi="宋体" w:hint="eastAsia"/>
                <w:color w:val="0D0D0D"/>
                <w:sz w:val="18"/>
                <w:szCs w:val="18"/>
              </w:rPr>
              <w:t>最高工作压力</w:t>
            </w:r>
          </w:p>
        </w:tc>
        <w:tc>
          <w:tcPr>
            <w:tcW w:w="5925" w:type="dxa"/>
            <w:tcMar>
              <w:top w:w="15" w:type="dxa"/>
              <w:left w:w="15" w:type="dxa"/>
              <w:bottom w:w="0" w:type="dxa"/>
              <w:right w:w="15" w:type="dxa"/>
            </w:tcMar>
            <w:vAlign w:val="center"/>
          </w:tcPr>
          <w:p w:rsidR="00036F79" w:rsidRPr="00D027D7" w:rsidRDefault="00022E21">
            <w:pPr>
              <w:jc w:val="center"/>
              <w:rPr>
                <w:rFonts w:asciiTheme="minorEastAsia" w:eastAsiaTheme="minorEastAsia" w:hAnsiTheme="minorEastAsia"/>
                <w:color w:val="0D0D0D"/>
                <w:sz w:val="18"/>
                <w:szCs w:val="18"/>
              </w:rPr>
            </w:pPr>
            <w:r w:rsidRPr="00D027D7">
              <w:rPr>
                <w:rFonts w:asciiTheme="minorEastAsia" w:eastAsiaTheme="minorEastAsia" w:hAnsiTheme="minorEastAsia" w:hint="eastAsia"/>
                <w:color w:val="0D0D0D"/>
                <w:sz w:val="18"/>
                <w:szCs w:val="18"/>
              </w:rPr>
              <w:t>0.01MPa 、0.1MPa、0.4MPa</w:t>
            </w:r>
          </w:p>
        </w:tc>
      </w:tr>
      <w:tr w:rsidR="00036F79">
        <w:trPr>
          <w:trHeight w:val="340"/>
          <w:jc w:val="center"/>
        </w:trPr>
        <w:tc>
          <w:tcPr>
            <w:tcW w:w="902" w:type="dxa"/>
            <w:tcMar>
              <w:top w:w="15" w:type="dxa"/>
              <w:left w:w="15" w:type="dxa"/>
              <w:bottom w:w="0" w:type="dxa"/>
              <w:right w:w="15" w:type="dxa"/>
            </w:tcMar>
            <w:vAlign w:val="center"/>
          </w:tcPr>
          <w:p w:rsidR="00036F79" w:rsidRDefault="00022E21">
            <w:pPr>
              <w:jc w:val="center"/>
              <w:rPr>
                <w:rFonts w:ascii="宋体" w:hAnsi="宋体"/>
                <w:color w:val="0D0D0D"/>
                <w:sz w:val="18"/>
                <w:szCs w:val="18"/>
              </w:rPr>
            </w:pPr>
            <w:r>
              <w:rPr>
                <w:rFonts w:ascii="宋体" w:hAnsi="宋体" w:hint="eastAsia"/>
                <w:color w:val="0D0D0D"/>
                <w:sz w:val="18"/>
                <w:szCs w:val="18"/>
              </w:rPr>
              <w:t>3</w:t>
            </w:r>
          </w:p>
        </w:tc>
        <w:tc>
          <w:tcPr>
            <w:tcW w:w="2192" w:type="dxa"/>
            <w:tcMar>
              <w:top w:w="15" w:type="dxa"/>
              <w:left w:w="15" w:type="dxa"/>
              <w:bottom w:w="0" w:type="dxa"/>
              <w:right w:w="15" w:type="dxa"/>
            </w:tcMar>
            <w:vAlign w:val="center"/>
          </w:tcPr>
          <w:p w:rsidR="00036F79" w:rsidRDefault="00022E21">
            <w:pPr>
              <w:jc w:val="center"/>
              <w:rPr>
                <w:rFonts w:ascii="宋体" w:hAnsi="宋体" w:cs="宋体"/>
                <w:color w:val="0D0D0D"/>
                <w:sz w:val="18"/>
                <w:szCs w:val="18"/>
              </w:rPr>
            </w:pPr>
            <w:r>
              <w:rPr>
                <w:rFonts w:ascii="宋体" w:hAnsi="宋体" w:hint="eastAsia"/>
                <w:color w:val="0D0D0D"/>
                <w:sz w:val="18"/>
                <w:szCs w:val="18"/>
              </w:rPr>
              <w:t>控制方式</w:t>
            </w:r>
          </w:p>
        </w:tc>
        <w:tc>
          <w:tcPr>
            <w:tcW w:w="5925" w:type="dxa"/>
            <w:tcMar>
              <w:top w:w="15" w:type="dxa"/>
              <w:left w:w="15" w:type="dxa"/>
              <w:bottom w:w="0" w:type="dxa"/>
              <w:right w:w="15" w:type="dxa"/>
            </w:tcMar>
            <w:vAlign w:val="center"/>
          </w:tcPr>
          <w:p w:rsidR="00036F79" w:rsidRPr="00D027D7" w:rsidRDefault="00022E21" w:rsidP="00B40E35">
            <w:pPr>
              <w:jc w:val="center"/>
              <w:rPr>
                <w:rFonts w:asciiTheme="minorEastAsia" w:eastAsiaTheme="minorEastAsia" w:hAnsiTheme="minorEastAsia"/>
                <w:color w:val="0D0D0D"/>
                <w:sz w:val="18"/>
                <w:szCs w:val="18"/>
              </w:rPr>
            </w:pPr>
            <w:r w:rsidRPr="00D027D7">
              <w:rPr>
                <w:rFonts w:asciiTheme="minorEastAsia" w:eastAsiaTheme="minorEastAsia" w:hAnsiTheme="minorEastAsia" w:hint="eastAsia"/>
                <w:color w:val="0D0D0D"/>
                <w:sz w:val="18"/>
                <w:szCs w:val="18"/>
              </w:rPr>
              <w:t>常闭</w:t>
            </w:r>
            <w:r w:rsidR="00B40E35">
              <w:rPr>
                <w:rFonts w:asciiTheme="minorEastAsia" w:eastAsiaTheme="minorEastAsia" w:hAnsiTheme="minorEastAsia" w:hint="eastAsia"/>
                <w:color w:val="0D0D0D"/>
                <w:sz w:val="18"/>
                <w:szCs w:val="18"/>
              </w:rPr>
              <w:t>（</w:t>
            </w:r>
            <w:r w:rsidR="00B40E35" w:rsidRPr="00D027D7">
              <w:rPr>
                <w:rFonts w:asciiTheme="minorEastAsia" w:eastAsiaTheme="minorEastAsia" w:hAnsiTheme="minorEastAsia" w:hint="eastAsia"/>
                <w:color w:val="0D0D0D"/>
                <w:sz w:val="18"/>
                <w:szCs w:val="18"/>
              </w:rPr>
              <w:t>C</w:t>
            </w:r>
            <w:r w:rsidR="00B40E35">
              <w:rPr>
                <w:rFonts w:asciiTheme="minorEastAsia" w:eastAsiaTheme="minorEastAsia" w:hAnsiTheme="minorEastAsia" w:hint="eastAsia"/>
                <w:color w:val="0D0D0D"/>
                <w:sz w:val="18"/>
                <w:szCs w:val="18"/>
              </w:rPr>
              <w:t>）、保持式常闭（</w:t>
            </w:r>
            <w:r w:rsidRPr="00D027D7">
              <w:rPr>
                <w:rFonts w:asciiTheme="minorEastAsia" w:eastAsiaTheme="minorEastAsia" w:hAnsiTheme="minorEastAsia" w:hint="eastAsia"/>
                <w:color w:val="0D0D0D"/>
                <w:sz w:val="18"/>
                <w:szCs w:val="18"/>
              </w:rPr>
              <w:t>B</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、保持式常开</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K</w:t>
            </w:r>
            <w:r w:rsidR="00B40E35">
              <w:rPr>
                <w:rFonts w:asciiTheme="minorEastAsia" w:eastAsiaTheme="minorEastAsia" w:hAnsiTheme="minorEastAsia" w:hint="eastAsia"/>
                <w:color w:val="0D0D0D"/>
                <w:sz w:val="18"/>
                <w:szCs w:val="18"/>
              </w:rPr>
              <w:t>）</w:t>
            </w:r>
          </w:p>
        </w:tc>
      </w:tr>
      <w:tr w:rsidR="00036F79">
        <w:trPr>
          <w:trHeight w:val="340"/>
          <w:jc w:val="center"/>
        </w:trPr>
        <w:tc>
          <w:tcPr>
            <w:tcW w:w="902" w:type="dxa"/>
            <w:tcMar>
              <w:top w:w="15" w:type="dxa"/>
              <w:left w:w="15" w:type="dxa"/>
              <w:bottom w:w="0" w:type="dxa"/>
              <w:right w:w="15" w:type="dxa"/>
            </w:tcMar>
            <w:vAlign w:val="center"/>
          </w:tcPr>
          <w:p w:rsidR="00036F79" w:rsidRDefault="00022E21">
            <w:pPr>
              <w:jc w:val="center"/>
              <w:rPr>
                <w:rFonts w:ascii="宋体" w:hAnsi="宋体"/>
                <w:color w:val="0D0D0D"/>
                <w:sz w:val="18"/>
                <w:szCs w:val="18"/>
              </w:rPr>
            </w:pPr>
            <w:r>
              <w:rPr>
                <w:rFonts w:ascii="宋体" w:hAnsi="宋体" w:hint="eastAsia"/>
                <w:color w:val="0D0D0D"/>
                <w:sz w:val="18"/>
                <w:szCs w:val="18"/>
              </w:rPr>
              <w:t>4</w:t>
            </w:r>
          </w:p>
        </w:tc>
        <w:tc>
          <w:tcPr>
            <w:tcW w:w="2192" w:type="dxa"/>
            <w:tcMar>
              <w:top w:w="15" w:type="dxa"/>
              <w:left w:w="15" w:type="dxa"/>
              <w:bottom w:w="0" w:type="dxa"/>
              <w:right w:w="15" w:type="dxa"/>
            </w:tcMar>
            <w:vAlign w:val="center"/>
          </w:tcPr>
          <w:p w:rsidR="00036F79" w:rsidRDefault="00022E21">
            <w:pPr>
              <w:jc w:val="center"/>
              <w:rPr>
                <w:rFonts w:ascii="宋体" w:hAnsi="宋体"/>
                <w:color w:val="0D0D0D"/>
                <w:sz w:val="18"/>
                <w:szCs w:val="18"/>
              </w:rPr>
            </w:pPr>
            <w:r>
              <w:rPr>
                <w:rFonts w:ascii="宋体" w:hAnsi="宋体" w:hint="eastAsia"/>
                <w:color w:val="0D0D0D"/>
                <w:sz w:val="18"/>
                <w:szCs w:val="18"/>
              </w:rPr>
              <w:t>适用燃气种类</w:t>
            </w:r>
          </w:p>
        </w:tc>
        <w:tc>
          <w:tcPr>
            <w:tcW w:w="5925" w:type="dxa"/>
            <w:tcMar>
              <w:top w:w="15" w:type="dxa"/>
              <w:left w:w="15" w:type="dxa"/>
              <w:bottom w:w="0" w:type="dxa"/>
              <w:right w:w="15" w:type="dxa"/>
            </w:tcMar>
            <w:vAlign w:val="center"/>
          </w:tcPr>
          <w:p w:rsidR="00036F79" w:rsidRPr="00D027D7" w:rsidRDefault="00022E21">
            <w:pPr>
              <w:jc w:val="center"/>
              <w:rPr>
                <w:rFonts w:asciiTheme="minorEastAsia" w:eastAsiaTheme="minorEastAsia" w:hAnsiTheme="minorEastAsia"/>
                <w:color w:val="0D0D0D"/>
                <w:sz w:val="18"/>
                <w:szCs w:val="18"/>
              </w:rPr>
            </w:pPr>
            <w:r w:rsidRPr="00D027D7">
              <w:rPr>
                <w:rFonts w:asciiTheme="minorEastAsia" w:eastAsiaTheme="minorEastAsia" w:hAnsiTheme="minorEastAsia" w:hint="eastAsia"/>
                <w:color w:val="0D0D0D"/>
                <w:sz w:val="18"/>
                <w:szCs w:val="18"/>
              </w:rPr>
              <w:t>天然气</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T</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、液化石油气</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Y</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、人工煤气</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R</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 xml:space="preserve"> </w:t>
            </w:r>
          </w:p>
        </w:tc>
      </w:tr>
      <w:tr w:rsidR="00036F79">
        <w:trPr>
          <w:trHeight w:val="340"/>
          <w:jc w:val="center"/>
        </w:trPr>
        <w:tc>
          <w:tcPr>
            <w:tcW w:w="902" w:type="dxa"/>
            <w:tcMar>
              <w:top w:w="15" w:type="dxa"/>
              <w:left w:w="15" w:type="dxa"/>
              <w:bottom w:w="0" w:type="dxa"/>
              <w:right w:w="15" w:type="dxa"/>
            </w:tcMar>
            <w:vAlign w:val="center"/>
          </w:tcPr>
          <w:p w:rsidR="00036F79" w:rsidRDefault="00022E21">
            <w:pPr>
              <w:jc w:val="center"/>
              <w:rPr>
                <w:rFonts w:ascii="宋体" w:hAnsi="宋体" w:cs="宋体"/>
                <w:color w:val="0D0D0D"/>
                <w:sz w:val="18"/>
                <w:szCs w:val="18"/>
              </w:rPr>
            </w:pPr>
            <w:r>
              <w:rPr>
                <w:rFonts w:ascii="宋体" w:hAnsi="宋体" w:cs="宋体" w:hint="eastAsia"/>
                <w:color w:val="0D0D0D"/>
                <w:sz w:val="18"/>
                <w:szCs w:val="18"/>
              </w:rPr>
              <w:t>5</w:t>
            </w:r>
          </w:p>
        </w:tc>
        <w:tc>
          <w:tcPr>
            <w:tcW w:w="2192" w:type="dxa"/>
            <w:tcMar>
              <w:top w:w="15" w:type="dxa"/>
              <w:left w:w="15" w:type="dxa"/>
              <w:bottom w:w="0" w:type="dxa"/>
              <w:right w:w="15" w:type="dxa"/>
            </w:tcMar>
            <w:vAlign w:val="center"/>
          </w:tcPr>
          <w:p w:rsidR="00036F79" w:rsidRDefault="00022E21">
            <w:pPr>
              <w:jc w:val="center"/>
              <w:rPr>
                <w:rFonts w:ascii="宋体" w:hAnsi="宋体" w:cs="宋体"/>
                <w:color w:val="0D0D0D"/>
                <w:sz w:val="18"/>
                <w:szCs w:val="18"/>
              </w:rPr>
            </w:pPr>
            <w:r>
              <w:rPr>
                <w:rFonts w:ascii="宋体" w:hAnsi="宋体" w:hint="eastAsia"/>
                <w:color w:val="0D0D0D"/>
                <w:sz w:val="18"/>
                <w:szCs w:val="18"/>
              </w:rPr>
              <w:t>连接方式</w:t>
            </w:r>
          </w:p>
        </w:tc>
        <w:tc>
          <w:tcPr>
            <w:tcW w:w="5925" w:type="dxa"/>
            <w:tcMar>
              <w:top w:w="15" w:type="dxa"/>
              <w:left w:w="15" w:type="dxa"/>
              <w:bottom w:w="0" w:type="dxa"/>
              <w:right w:w="15" w:type="dxa"/>
            </w:tcMar>
            <w:vAlign w:val="center"/>
          </w:tcPr>
          <w:p w:rsidR="00036F79" w:rsidRPr="00D027D7" w:rsidRDefault="00022E21">
            <w:pPr>
              <w:jc w:val="center"/>
              <w:rPr>
                <w:rFonts w:asciiTheme="minorEastAsia" w:eastAsiaTheme="minorEastAsia" w:hAnsiTheme="minorEastAsia" w:cs="宋体"/>
                <w:color w:val="0D0D0D"/>
                <w:sz w:val="18"/>
                <w:szCs w:val="18"/>
              </w:rPr>
            </w:pPr>
            <w:r w:rsidRPr="00D027D7">
              <w:rPr>
                <w:rFonts w:asciiTheme="minorEastAsia" w:eastAsiaTheme="minorEastAsia" w:hAnsiTheme="minorEastAsia" w:hint="eastAsia"/>
                <w:color w:val="0D0D0D"/>
                <w:sz w:val="18"/>
                <w:szCs w:val="18"/>
              </w:rPr>
              <w:t>法兰连接</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F</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、螺纹连接</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L</w:t>
            </w:r>
            <w:r w:rsidR="00B40E35">
              <w:rPr>
                <w:rFonts w:asciiTheme="minorEastAsia" w:eastAsiaTheme="minorEastAsia" w:hAnsiTheme="minorEastAsia" w:hint="eastAsia"/>
                <w:color w:val="0D0D0D"/>
                <w:sz w:val="18"/>
                <w:szCs w:val="18"/>
              </w:rPr>
              <w:t>）</w:t>
            </w:r>
          </w:p>
        </w:tc>
      </w:tr>
      <w:tr w:rsidR="00036F79">
        <w:trPr>
          <w:trHeight w:val="340"/>
          <w:jc w:val="center"/>
        </w:trPr>
        <w:tc>
          <w:tcPr>
            <w:tcW w:w="902" w:type="dxa"/>
            <w:tcMar>
              <w:top w:w="15" w:type="dxa"/>
              <w:left w:w="15" w:type="dxa"/>
              <w:bottom w:w="0" w:type="dxa"/>
              <w:right w:w="15" w:type="dxa"/>
            </w:tcMar>
            <w:vAlign w:val="center"/>
          </w:tcPr>
          <w:p w:rsidR="00036F79" w:rsidRDefault="00022E21">
            <w:pPr>
              <w:jc w:val="center"/>
              <w:rPr>
                <w:rFonts w:ascii="宋体" w:hAnsi="宋体"/>
                <w:color w:val="0D0D0D"/>
                <w:sz w:val="18"/>
                <w:szCs w:val="18"/>
              </w:rPr>
            </w:pPr>
            <w:r>
              <w:rPr>
                <w:rFonts w:ascii="宋体" w:hAnsi="宋体" w:hint="eastAsia"/>
                <w:color w:val="0D0D0D"/>
                <w:sz w:val="18"/>
                <w:szCs w:val="18"/>
              </w:rPr>
              <w:t>6</w:t>
            </w:r>
          </w:p>
        </w:tc>
        <w:tc>
          <w:tcPr>
            <w:tcW w:w="2192" w:type="dxa"/>
            <w:tcMar>
              <w:top w:w="15" w:type="dxa"/>
              <w:left w:w="15" w:type="dxa"/>
              <w:bottom w:w="0" w:type="dxa"/>
              <w:right w:w="15" w:type="dxa"/>
            </w:tcMar>
            <w:vAlign w:val="center"/>
          </w:tcPr>
          <w:p w:rsidR="00036F79" w:rsidRDefault="00022E21">
            <w:pPr>
              <w:jc w:val="center"/>
              <w:rPr>
                <w:rFonts w:ascii="宋体" w:hAnsi="宋体"/>
                <w:color w:val="0D0D0D"/>
                <w:sz w:val="18"/>
                <w:szCs w:val="18"/>
              </w:rPr>
            </w:pPr>
            <w:r>
              <w:rPr>
                <w:rFonts w:ascii="宋体" w:hAnsi="宋体" w:hint="eastAsia"/>
                <w:color w:val="0D0D0D"/>
                <w:sz w:val="18"/>
                <w:szCs w:val="18"/>
              </w:rPr>
              <w:t>安装环境</w:t>
            </w:r>
          </w:p>
        </w:tc>
        <w:tc>
          <w:tcPr>
            <w:tcW w:w="5925" w:type="dxa"/>
            <w:tcMar>
              <w:top w:w="15" w:type="dxa"/>
              <w:left w:w="15" w:type="dxa"/>
              <w:bottom w:w="0" w:type="dxa"/>
              <w:right w:w="15" w:type="dxa"/>
            </w:tcMar>
            <w:vAlign w:val="center"/>
          </w:tcPr>
          <w:p w:rsidR="00036F79" w:rsidRPr="00D027D7" w:rsidRDefault="00022E21">
            <w:pPr>
              <w:jc w:val="center"/>
              <w:rPr>
                <w:rFonts w:asciiTheme="minorEastAsia" w:eastAsiaTheme="minorEastAsia" w:hAnsiTheme="minorEastAsia"/>
                <w:color w:val="0D0D0D"/>
                <w:sz w:val="18"/>
                <w:szCs w:val="18"/>
              </w:rPr>
            </w:pPr>
            <w:r w:rsidRPr="00D027D7">
              <w:rPr>
                <w:rFonts w:asciiTheme="minorEastAsia" w:eastAsiaTheme="minorEastAsia" w:hAnsiTheme="minorEastAsia" w:hint="eastAsia"/>
                <w:color w:val="0D0D0D"/>
                <w:sz w:val="18"/>
                <w:szCs w:val="18"/>
              </w:rPr>
              <w:t>室内</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N</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、室外常温</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W</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、室外低温</w:t>
            </w:r>
            <w:r w:rsidR="00B40E35">
              <w:rPr>
                <w:rFonts w:asciiTheme="minorEastAsia" w:eastAsiaTheme="minorEastAsia" w:hAnsiTheme="minorEastAsia" w:hint="eastAsia"/>
                <w:color w:val="0D0D0D"/>
                <w:sz w:val="18"/>
                <w:szCs w:val="18"/>
              </w:rPr>
              <w:t>（</w:t>
            </w:r>
            <w:r w:rsidRPr="00D027D7">
              <w:rPr>
                <w:rFonts w:asciiTheme="minorEastAsia" w:eastAsiaTheme="minorEastAsia" w:hAnsiTheme="minorEastAsia" w:hint="eastAsia"/>
                <w:color w:val="0D0D0D"/>
                <w:sz w:val="18"/>
                <w:szCs w:val="18"/>
              </w:rPr>
              <w:t>D</w:t>
            </w:r>
            <w:r w:rsidR="00B40E35">
              <w:rPr>
                <w:rFonts w:asciiTheme="minorEastAsia" w:eastAsiaTheme="minorEastAsia" w:hAnsiTheme="minorEastAsia" w:hint="eastAsia"/>
                <w:color w:val="0D0D0D"/>
                <w:sz w:val="18"/>
                <w:szCs w:val="18"/>
              </w:rPr>
              <w:t>）</w:t>
            </w:r>
          </w:p>
        </w:tc>
      </w:tr>
    </w:tbl>
    <w:p w:rsidR="00036F79" w:rsidRDefault="00022E21">
      <w:pPr>
        <w:pStyle w:val="a1"/>
        <w:ind w:left="0"/>
        <w:rPr>
          <w:color w:val="0D0D0D"/>
        </w:rPr>
      </w:pPr>
      <w:bookmarkStart w:id="63" w:name="_Toc26702"/>
      <w:r>
        <w:rPr>
          <w:rFonts w:hint="eastAsia"/>
          <w:color w:val="0D0D0D"/>
        </w:rPr>
        <w:t>型号</w:t>
      </w:r>
      <w:bookmarkEnd w:id="63"/>
    </w:p>
    <w:p w:rsidR="00036F79" w:rsidRDefault="00022E21">
      <w:pPr>
        <w:pStyle w:val="a2"/>
        <w:spacing w:before="156" w:after="156"/>
        <w:ind w:left="0"/>
        <w:rPr>
          <w:color w:val="0D0D0D"/>
        </w:rPr>
      </w:pPr>
      <w:r>
        <w:rPr>
          <w:rFonts w:hint="eastAsia"/>
          <w:color w:val="0D0D0D"/>
        </w:rPr>
        <w:t>型号编制</w:t>
      </w:r>
    </w:p>
    <w:p w:rsidR="00036F79" w:rsidRDefault="00022E21">
      <w:pPr>
        <w:pStyle w:val="afff4"/>
        <w:rPr>
          <w:color w:val="0D0D0D"/>
        </w:rPr>
      </w:pPr>
      <w:r>
        <w:rPr>
          <w:rFonts w:hint="eastAsia"/>
          <w:color w:val="0D0D0D"/>
        </w:rPr>
        <w:t>切断阀的型号编制应按以下格式：</w:t>
      </w:r>
    </w:p>
    <w:p w:rsidR="00036F79" w:rsidRDefault="00DE6901">
      <w:pPr>
        <w:pStyle w:val="afff4"/>
        <w:rPr>
          <w:color w:val="0D0D0D"/>
        </w:rPr>
      </w:pPr>
      <w:r>
        <w:rPr>
          <w:noProof/>
          <w:color w:val="0D0D0D"/>
        </w:rPr>
        <mc:AlternateContent>
          <mc:Choice Requires="wpg">
            <w:drawing>
              <wp:inline distT="0" distB="0" distL="0" distR="0" wp14:anchorId="4B1F5698" wp14:editId="0C49F444">
                <wp:extent cx="5274310" cy="1662430"/>
                <wp:effectExtent l="0" t="0" r="0" b="0"/>
                <wp:docPr id="648" name="组合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1662430"/>
                          <a:chOff x="0" y="0"/>
                          <a:chExt cx="5274310" cy="1662430"/>
                        </a:xfrm>
                      </wpg:grpSpPr>
                      <wpg:grpSp>
                        <wpg:cNvPr id="649" name="组合 57"/>
                        <wpg:cNvGrpSpPr>
                          <a:grpSpLocks/>
                        </wpg:cNvGrpSpPr>
                        <wpg:grpSpPr bwMode="auto">
                          <a:xfrm>
                            <a:off x="0" y="0"/>
                            <a:ext cx="5274310" cy="1662430"/>
                            <a:chOff x="0" y="0"/>
                            <a:chExt cx="5568950" cy="1755775"/>
                          </a:xfrm>
                        </wpg:grpSpPr>
                        <wpg:grpSp>
                          <wpg:cNvPr id="650" name="组合 55"/>
                          <wpg:cNvGrpSpPr>
                            <a:grpSpLocks/>
                          </wpg:cNvGrpSpPr>
                          <wpg:grpSpPr bwMode="auto">
                            <a:xfrm>
                              <a:off x="0" y="0"/>
                              <a:ext cx="5568950" cy="1755775"/>
                              <a:chOff x="0" y="0"/>
                              <a:chExt cx="5568950" cy="1755775"/>
                            </a:xfrm>
                          </wpg:grpSpPr>
                          <wpg:grpSp>
                            <wpg:cNvPr id="651" name="组合 49"/>
                            <wpg:cNvGrpSpPr>
                              <a:grpSpLocks/>
                            </wpg:cNvGrpSpPr>
                            <wpg:grpSpPr bwMode="auto">
                              <a:xfrm>
                                <a:off x="2033564" y="0"/>
                                <a:ext cx="3522686" cy="911860"/>
                                <a:chOff x="-144486" y="0"/>
                                <a:chExt cx="3522686" cy="911860"/>
                              </a:xfrm>
                            </wpg:grpSpPr>
                            <wps:wsp>
                              <wps:cNvPr id="652" name="Line 6"/>
                              <wps:cNvCnPr>
                                <a:cxnSpLocks noChangeShapeType="1"/>
                              </wps:cNvCnPr>
                              <wps:spPr bwMode="auto">
                                <a:xfrm>
                                  <a:off x="-10853" y="825276"/>
                                  <a:ext cx="1667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3" name="Group 26"/>
                              <wpg:cNvGrpSpPr>
                                <a:grpSpLocks/>
                              </wpg:cNvGrpSpPr>
                              <wpg:grpSpPr bwMode="auto">
                                <a:xfrm>
                                  <a:off x="-144486" y="0"/>
                                  <a:ext cx="275795" cy="825500"/>
                                  <a:chOff x="1087" y="1873"/>
                                  <a:chExt cx="439" cy="1314"/>
                                </a:xfrm>
                              </wpg:grpSpPr>
                              <wps:wsp>
                                <wps:cNvPr id="654" name="Line 28"/>
                                <wps:cNvCnPr>
                                  <a:cxnSpLocks noChangeShapeType="1"/>
                                </wps:cNvCnPr>
                                <wps:spPr bwMode="auto">
                                  <a:xfrm flipH="1">
                                    <a:off x="1299" y="2315"/>
                                    <a:ext cx="0" cy="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Text Box 29"/>
                                <wps:cNvSpPr txBox="1">
                                  <a:spLocks noChangeArrowheads="1"/>
                                </wps:cNvSpPr>
                                <wps:spPr bwMode="auto">
                                  <a:xfrm>
                                    <a:off x="1087" y="1873"/>
                                    <a:ext cx="439" cy="433"/>
                                  </a:xfrm>
                                  <a:prstGeom prst="rect">
                                    <a:avLst/>
                                  </a:prstGeom>
                                  <a:solidFill>
                                    <a:srgbClr val="FFFFFF"/>
                                  </a:solidFill>
                                  <a:ln w="9525">
                                    <a:solidFill>
                                      <a:srgbClr val="000000"/>
                                    </a:solidFill>
                                    <a:miter lim="800000"/>
                                    <a:headEnd/>
                                    <a:tailEnd/>
                                  </a:ln>
                                </wps:spPr>
                                <wps:txbx>
                                  <w:txbxContent>
                                    <w:p w:rsidR="005E63EE" w:rsidRDefault="005E63EE">
                                      <w:pPr>
                                        <w:jc w:val="center"/>
                                        <w:rPr>
                                          <w:rFonts w:eastAsia="黑体"/>
                                          <w:sz w:val="18"/>
                                          <w:szCs w:val="18"/>
                                        </w:rPr>
                                      </w:pPr>
                                    </w:p>
                                  </w:txbxContent>
                                </wps:txbx>
                                <wps:bodyPr rot="0" vert="horz" wrap="square" lIns="91440" tIns="45720" rIns="91440" bIns="45720" anchor="t" anchorCtr="0" upright="1">
                                  <a:noAutofit/>
                                </wps:bodyPr>
                              </wps:wsp>
                            </wpg:grpSp>
                            <wps:wsp>
                              <wps:cNvPr id="656" name="Text Box 31"/>
                              <wps:cNvSpPr txBox="1">
                                <a:spLocks noChangeArrowheads="1"/>
                              </wps:cNvSpPr>
                              <wps:spPr bwMode="auto">
                                <a:xfrm>
                                  <a:off x="1676400" y="730250"/>
                                  <a:ext cx="17018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3EE" w:rsidRDefault="005E63EE">
                                    <w:pPr>
                                      <w:rPr>
                                        <w:rFonts w:ascii="宋体" w:hAnsi="宋体"/>
                                        <w:sz w:val="18"/>
                                        <w:szCs w:val="18"/>
                                      </w:rPr>
                                    </w:pPr>
                                    <w:r>
                                      <w:rPr>
                                        <w:rFonts w:ascii="宋体" w:hAnsi="宋体" w:cs="黑体" w:hint="eastAsia"/>
                                        <w:sz w:val="18"/>
                                        <w:szCs w:val="18"/>
                                      </w:rPr>
                                      <w:t>燃气种类代号</w:t>
                                    </w:r>
                                  </w:p>
                                </w:txbxContent>
                              </wps:txbx>
                              <wps:bodyPr rot="0" vert="horz" wrap="square" lIns="0" tIns="0" rIns="0" bIns="0" anchor="t" anchorCtr="0" upright="1">
                                <a:noAutofit/>
                              </wps:bodyPr>
                            </wps:wsp>
                          </wpg:grpSp>
                          <wpg:grpSp>
                            <wpg:cNvPr id="657" name="组合 54"/>
                            <wpg:cNvGrpSpPr>
                              <a:grpSpLocks/>
                            </wpg:cNvGrpSpPr>
                            <wpg:grpSpPr bwMode="auto">
                              <a:xfrm>
                                <a:off x="0" y="0"/>
                                <a:ext cx="5568950" cy="1755775"/>
                                <a:chOff x="0" y="0"/>
                                <a:chExt cx="5568950" cy="1755775"/>
                              </a:xfrm>
                            </wpg:grpSpPr>
                            <wpg:grpSp>
                              <wpg:cNvPr id="658" name="组合 53"/>
                              <wpg:cNvGrpSpPr>
                                <a:grpSpLocks/>
                              </wpg:cNvGrpSpPr>
                              <wpg:grpSpPr bwMode="auto">
                                <a:xfrm>
                                  <a:off x="0" y="0"/>
                                  <a:ext cx="5568950" cy="1755775"/>
                                  <a:chOff x="0" y="0"/>
                                  <a:chExt cx="5568950" cy="1755775"/>
                                </a:xfrm>
                              </wpg:grpSpPr>
                              <wpg:grpSp>
                                <wpg:cNvPr id="659" name="Group 10"/>
                                <wpg:cNvGrpSpPr>
                                  <a:grpSpLocks/>
                                </wpg:cNvGrpSpPr>
                                <wpg:grpSpPr bwMode="auto">
                                  <a:xfrm>
                                    <a:off x="0" y="0"/>
                                    <a:ext cx="692150" cy="1663700"/>
                                    <a:chOff x="872" y="1873"/>
                                    <a:chExt cx="1102" cy="2647"/>
                                  </a:xfrm>
                                </wpg:grpSpPr>
                                <wps:wsp>
                                  <wps:cNvPr id="660" name="Line 11"/>
                                  <wps:cNvCnPr>
                                    <a:cxnSpLocks noChangeShapeType="1"/>
                                  </wps:cNvCnPr>
                                  <wps:spPr bwMode="auto">
                                    <a:xfrm>
                                      <a:off x="1836" y="2102"/>
                                      <a:ext cx="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12"/>
                                  <wps:cNvCnPr>
                                    <a:cxnSpLocks noChangeShapeType="1"/>
                                  </wps:cNvCnPr>
                                  <wps:spPr bwMode="auto">
                                    <a:xfrm>
                                      <a:off x="1317" y="2315"/>
                                      <a:ext cx="1" cy="2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Text Box 13"/>
                                  <wps:cNvSpPr txBox="1">
                                    <a:spLocks noChangeArrowheads="1"/>
                                  </wps:cNvSpPr>
                                  <wps:spPr bwMode="auto">
                                    <a:xfrm>
                                      <a:off x="872" y="1873"/>
                                      <a:ext cx="884" cy="433"/>
                                    </a:xfrm>
                                    <a:prstGeom prst="rect">
                                      <a:avLst/>
                                    </a:prstGeom>
                                    <a:solidFill>
                                      <a:srgbClr val="FFFFFF"/>
                                    </a:solidFill>
                                    <a:ln w="9525">
                                      <a:solidFill>
                                        <a:srgbClr val="000000"/>
                                      </a:solidFill>
                                      <a:miter lim="800000"/>
                                      <a:headEnd/>
                                      <a:tailEnd/>
                                    </a:ln>
                                  </wps:spPr>
                                  <wps:txbx>
                                    <w:txbxContent>
                                      <w:p w:rsidR="005E63EE" w:rsidRPr="00545DBD" w:rsidRDefault="005E63EE">
                                        <w:pPr>
                                          <w:jc w:val="center"/>
                                          <w:rPr>
                                            <w:rFonts w:asciiTheme="majorEastAsia" w:eastAsiaTheme="majorEastAsia" w:hAnsiTheme="majorEastAsia"/>
                                            <w:sz w:val="18"/>
                                            <w:szCs w:val="18"/>
                                          </w:rPr>
                                        </w:pPr>
                                        <w:r w:rsidRPr="00545DBD">
                                          <w:rPr>
                                            <w:rFonts w:asciiTheme="majorEastAsia" w:eastAsiaTheme="majorEastAsia" w:hAnsiTheme="majorEastAsia" w:hint="eastAsia"/>
                                            <w:sz w:val="18"/>
                                            <w:szCs w:val="18"/>
                                          </w:rPr>
                                          <w:t>DRQF</w:t>
                                        </w:r>
                                      </w:p>
                                    </w:txbxContent>
                                  </wps:txbx>
                                  <wps:bodyPr rot="0" vert="horz" wrap="square" lIns="91440" tIns="45720" rIns="91440" bIns="45720" anchor="t" anchorCtr="0" upright="1">
                                    <a:noAutofit/>
                                  </wps:bodyPr>
                                </wps:wsp>
                              </wpg:grpSp>
                              <wps:wsp>
                                <wps:cNvPr id="663" name="Line 30"/>
                                <wps:cNvCnPr>
                                  <a:cxnSpLocks noChangeShapeType="1"/>
                                </wps:cNvCnPr>
                                <wps:spPr bwMode="auto">
                                  <a:xfrm>
                                    <a:off x="279400" y="1663700"/>
                                    <a:ext cx="355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Text Box 32"/>
                                <wps:cNvSpPr txBox="1">
                                  <a:spLocks noChangeArrowheads="1"/>
                                </wps:cNvSpPr>
                                <wps:spPr bwMode="auto">
                                  <a:xfrm>
                                    <a:off x="3867150" y="1555750"/>
                                    <a:ext cx="17018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3EE" w:rsidRDefault="005E63EE">
                                      <w:pPr>
                                        <w:rPr>
                                          <w:rFonts w:ascii="宋体" w:hAnsi="宋体"/>
                                        </w:rPr>
                                      </w:pPr>
                                      <w:r>
                                        <w:rPr>
                                          <w:rFonts w:ascii="宋体" w:hAnsi="宋体" w:cs="黑体" w:hint="eastAsia"/>
                                          <w:sz w:val="18"/>
                                          <w:szCs w:val="18"/>
                                        </w:rPr>
                                        <w:t>电磁式燃气紧急切断阀</w:t>
                                      </w:r>
                                    </w:p>
                                  </w:txbxContent>
                                </wps:txbx>
                                <wps:bodyPr rot="0" vert="horz" wrap="square" lIns="0" tIns="0" rIns="0" bIns="0" anchor="t" anchorCtr="0" upright="1">
                                  <a:noAutofit/>
                                </wps:bodyPr>
                              </wps:wsp>
                            </wpg:grpSp>
                            <wpg:grpSp>
                              <wpg:cNvPr id="665" name="组合 52"/>
                              <wpg:cNvGrpSpPr>
                                <a:grpSpLocks/>
                              </wpg:cNvGrpSpPr>
                              <wpg:grpSpPr bwMode="auto">
                                <a:xfrm>
                                  <a:off x="749300" y="0"/>
                                  <a:ext cx="4702175" cy="1592357"/>
                                  <a:chOff x="0" y="0"/>
                                  <a:chExt cx="4702175" cy="1592357"/>
                                </a:xfrm>
                              </wpg:grpSpPr>
                              <wps:wsp>
                                <wps:cNvPr id="666" name="Line 9"/>
                                <wps:cNvCnPr>
                                  <a:cxnSpLocks noChangeShapeType="1"/>
                                </wps:cNvCnPr>
                                <wps:spPr bwMode="auto">
                                  <a:xfrm>
                                    <a:off x="133350" y="1460500"/>
                                    <a:ext cx="295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7" name="Group 14"/>
                                <wpg:cNvGrpSpPr>
                                  <a:grpSpLocks/>
                                </wpg:cNvGrpSpPr>
                                <wpg:grpSpPr bwMode="auto">
                                  <a:xfrm>
                                    <a:off x="0" y="0"/>
                                    <a:ext cx="412750" cy="1459865"/>
                                    <a:chOff x="1317" y="1873"/>
                                    <a:chExt cx="657" cy="2323"/>
                                  </a:xfrm>
                                </wpg:grpSpPr>
                                <wps:wsp>
                                  <wps:cNvPr id="668" name="Line 15"/>
                                  <wps:cNvCnPr>
                                    <a:cxnSpLocks noChangeShapeType="1"/>
                                  </wps:cNvCnPr>
                                  <wps:spPr bwMode="auto">
                                    <a:xfrm>
                                      <a:off x="1836" y="2102"/>
                                      <a:ext cx="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16"/>
                                  <wps:cNvCnPr>
                                    <a:cxnSpLocks noChangeShapeType="1"/>
                                  </wps:cNvCnPr>
                                  <wps:spPr bwMode="auto">
                                    <a:xfrm flipH="1">
                                      <a:off x="1529" y="2315"/>
                                      <a:ext cx="0" cy="18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Text Box 17"/>
                                  <wps:cNvSpPr txBox="1">
                                    <a:spLocks noChangeArrowheads="1"/>
                                  </wps:cNvSpPr>
                                  <wps:spPr bwMode="auto">
                                    <a:xfrm>
                                      <a:off x="1317" y="1873"/>
                                      <a:ext cx="439" cy="433"/>
                                    </a:xfrm>
                                    <a:prstGeom prst="rect">
                                      <a:avLst/>
                                    </a:prstGeom>
                                    <a:solidFill>
                                      <a:srgbClr val="FFFFFF"/>
                                    </a:solidFill>
                                    <a:ln w="9525">
                                      <a:solidFill>
                                        <a:srgbClr val="000000"/>
                                      </a:solidFill>
                                      <a:miter lim="800000"/>
                                      <a:headEnd/>
                                      <a:tailEnd/>
                                    </a:ln>
                                  </wps:spPr>
                                  <wps:txbx>
                                    <w:txbxContent>
                                      <w:p w:rsidR="005E63EE" w:rsidRDefault="005E63EE">
                                        <w:pPr>
                                          <w:jc w:val="center"/>
                                          <w:rPr>
                                            <w:rFonts w:eastAsia="黑体"/>
                                            <w:sz w:val="18"/>
                                            <w:szCs w:val="18"/>
                                          </w:rPr>
                                        </w:pPr>
                                      </w:p>
                                    </w:txbxContent>
                                  </wps:txbx>
                                  <wps:bodyPr rot="0" vert="horz" wrap="square" lIns="91440" tIns="45720" rIns="91440" bIns="45720" anchor="t" anchorCtr="0" upright="1">
                                    <a:noAutofit/>
                                  </wps:bodyPr>
                                </wps:wsp>
                              </wpg:grpSp>
                              <wps:wsp>
                                <wps:cNvPr id="671" name="Text Box 33"/>
                                <wps:cNvSpPr txBox="1">
                                  <a:spLocks noChangeArrowheads="1"/>
                                </wps:cNvSpPr>
                                <wps:spPr bwMode="auto">
                                  <a:xfrm>
                                    <a:off x="3111500" y="1359312"/>
                                    <a:ext cx="159067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3EE" w:rsidRDefault="005E63EE">
                                      <w:pPr>
                                        <w:rPr>
                                          <w:rFonts w:ascii="宋体" w:hAnsi="宋体"/>
                                          <w:sz w:val="18"/>
                                          <w:szCs w:val="18"/>
                                        </w:rPr>
                                      </w:pPr>
                                      <w:r>
                                        <w:rPr>
                                          <w:rFonts w:ascii="宋体" w:hAnsi="宋体" w:cs="黑体" w:hint="eastAsia"/>
                                          <w:sz w:val="18"/>
                                          <w:szCs w:val="18"/>
                                        </w:rPr>
                                        <w:t>公称尺寸（</w:t>
                                      </w:r>
                                      <w:r>
                                        <w:rPr>
                                          <w:rFonts w:ascii="宋体" w:hAnsi="宋体" w:cs="黑体"/>
                                          <w:sz w:val="18"/>
                                          <w:szCs w:val="18"/>
                                        </w:rPr>
                                        <w:t>DN）</w:t>
                                      </w:r>
                                    </w:p>
                                  </w:txbxContent>
                                </wps:txbx>
                                <wps:bodyPr rot="0" vert="horz" wrap="square" lIns="0" tIns="0" rIns="0" bIns="0" anchor="t" anchorCtr="0" upright="1">
                                  <a:noAutofit/>
                                </wps:bodyPr>
                              </wps:wsp>
                            </wpg:grpSp>
                          </wpg:grpSp>
                          <wpg:grpSp>
                            <wpg:cNvPr id="672" name="组合 50"/>
                            <wpg:cNvGrpSpPr>
                              <a:grpSpLocks/>
                            </wpg:cNvGrpSpPr>
                            <wpg:grpSpPr bwMode="auto">
                              <a:xfrm>
                                <a:off x="1682750" y="6350"/>
                                <a:ext cx="3766185" cy="1128584"/>
                                <a:chOff x="0" y="0"/>
                                <a:chExt cx="3766185" cy="1128584"/>
                              </a:xfrm>
                            </wpg:grpSpPr>
                            <wps:wsp>
                              <wps:cNvPr id="673" name="Line 7"/>
                              <wps:cNvCnPr>
                                <a:cxnSpLocks noChangeShapeType="1"/>
                              </wps:cNvCnPr>
                              <wps:spPr bwMode="auto">
                                <a:xfrm flipV="1">
                                  <a:off x="139700" y="1047750"/>
                                  <a:ext cx="2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74" name="Group 22"/>
                              <wpg:cNvGrpSpPr>
                                <a:grpSpLocks/>
                              </wpg:cNvGrpSpPr>
                              <wpg:grpSpPr bwMode="auto">
                                <a:xfrm>
                                  <a:off x="0" y="0"/>
                                  <a:ext cx="275795" cy="1047750"/>
                                  <a:chOff x="1317" y="1873"/>
                                  <a:chExt cx="439" cy="1667"/>
                                </a:xfrm>
                              </wpg:grpSpPr>
                              <wps:wsp>
                                <wps:cNvPr id="675" name="Line 24"/>
                                <wps:cNvCnPr>
                                  <a:cxnSpLocks noChangeShapeType="1"/>
                                </wps:cNvCnPr>
                                <wps:spPr bwMode="auto">
                                  <a:xfrm>
                                    <a:off x="1534" y="2315"/>
                                    <a:ext cx="0" cy="1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Text Box 25"/>
                                <wps:cNvSpPr txBox="1">
                                  <a:spLocks noChangeArrowheads="1"/>
                                </wps:cNvSpPr>
                                <wps:spPr bwMode="auto">
                                  <a:xfrm>
                                    <a:off x="1317" y="1873"/>
                                    <a:ext cx="439" cy="433"/>
                                  </a:xfrm>
                                  <a:prstGeom prst="rect">
                                    <a:avLst/>
                                  </a:prstGeom>
                                  <a:solidFill>
                                    <a:srgbClr val="FFFFFF"/>
                                  </a:solidFill>
                                  <a:ln w="9525">
                                    <a:solidFill>
                                      <a:srgbClr val="000000"/>
                                    </a:solidFill>
                                    <a:miter lim="800000"/>
                                    <a:headEnd/>
                                    <a:tailEnd/>
                                  </a:ln>
                                </wps:spPr>
                                <wps:txbx>
                                  <w:txbxContent>
                                    <w:p w:rsidR="005E63EE" w:rsidRDefault="005E63EE">
                                      <w:pPr>
                                        <w:jc w:val="center"/>
                                        <w:rPr>
                                          <w:rFonts w:eastAsia="黑体"/>
                                          <w:sz w:val="18"/>
                                          <w:szCs w:val="18"/>
                                        </w:rPr>
                                      </w:pPr>
                                    </w:p>
                                  </w:txbxContent>
                                </wps:txbx>
                                <wps:bodyPr rot="0" vert="horz" wrap="square" lIns="91440" tIns="45720" rIns="91440" bIns="45720" anchor="t" anchorCtr="0" upright="1">
                                  <a:noAutofit/>
                                </wps:bodyPr>
                              </wps:wsp>
                            </wpg:grpSp>
                            <wps:wsp>
                              <wps:cNvPr id="677" name="Text Box 36"/>
                              <wps:cNvSpPr txBox="1">
                                <a:spLocks noChangeArrowheads="1"/>
                              </wps:cNvSpPr>
                              <wps:spPr bwMode="auto">
                                <a:xfrm>
                                  <a:off x="2178050" y="946974"/>
                                  <a:ext cx="15881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3EE" w:rsidRDefault="005E63EE">
                                    <w:pPr>
                                      <w:rPr>
                                        <w:rFonts w:ascii="宋体" w:hAnsi="宋体"/>
                                      </w:rPr>
                                    </w:pPr>
                                    <w:r>
                                      <w:rPr>
                                        <w:rFonts w:ascii="宋体" w:hAnsi="宋体" w:cs="黑体" w:hint="eastAsia"/>
                                        <w:sz w:val="18"/>
                                        <w:szCs w:val="18"/>
                                      </w:rPr>
                                      <w:t>控制方式代号</w:t>
                                    </w:r>
                                  </w:p>
                                </w:txbxContent>
                              </wps:txbx>
                              <wps:bodyPr rot="0" vert="horz" wrap="square" lIns="0" tIns="0" rIns="0" bIns="0" anchor="t" anchorCtr="0" upright="1">
                                <a:noAutofit/>
                              </wps:bodyPr>
                            </wps:wsp>
                          </wpg:grpSp>
                          <wpg:grpSp>
                            <wpg:cNvPr id="678" name="组合 51"/>
                            <wpg:cNvGrpSpPr>
                              <a:grpSpLocks/>
                            </wpg:cNvGrpSpPr>
                            <wpg:grpSpPr bwMode="auto">
                              <a:xfrm>
                                <a:off x="1225550" y="6350"/>
                                <a:ext cx="4217035" cy="1337087"/>
                                <a:chOff x="0" y="0"/>
                                <a:chExt cx="4217035" cy="1337087"/>
                              </a:xfrm>
                            </wpg:grpSpPr>
                            <wps:wsp>
                              <wps:cNvPr id="679" name="Line 8"/>
                              <wps:cNvCnPr>
                                <a:cxnSpLocks noChangeShapeType="1"/>
                              </wps:cNvCnPr>
                              <wps:spPr bwMode="auto">
                                <a:xfrm flipV="1">
                                  <a:off x="133350" y="1257300"/>
                                  <a:ext cx="248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0" name="Group 18"/>
                              <wpg:cNvGrpSpPr>
                                <a:grpSpLocks/>
                              </wpg:cNvGrpSpPr>
                              <wpg:grpSpPr bwMode="auto">
                                <a:xfrm>
                                  <a:off x="0" y="0"/>
                                  <a:ext cx="412750" cy="1257300"/>
                                  <a:chOff x="1317" y="1873"/>
                                  <a:chExt cx="657" cy="2001"/>
                                </a:xfrm>
                              </wpg:grpSpPr>
                              <wps:wsp>
                                <wps:cNvPr id="681" name="Line 19"/>
                                <wps:cNvCnPr>
                                  <a:cxnSpLocks noChangeShapeType="1"/>
                                </wps:cNvCnPr>
                                <wps:spPr bwMode="auto">
                                  <a:xfrm flipV="1">
                                    <a:off x="1836" y="1938"/>
                                    <a:ext cx="138"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20"/>
                                <wps:cNvCnPr>
                                  <a:cxnSpLocks noChangeShapeType="1"/>
                                </wps:cNvCnPr>
                                <wps:spPr bwMode="auto">
                                  <a:xfrm flipH="1">
                                    <a:off x="1529" y="2315"/>
                                    <a:ext cx="0" cy="15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Text Box 21"/>
                                <wps:cNvSpPr txBox="1">
                                  <a:spLocks noChangeArrowheads="1"/>
                                </wps:cNvSpPr>
                                <wps:spPr bwMode="auto">
                                  <a:xfrm>
                                    <a:off x="1317" y="1873"/>
                                    <a:ext cx="439" cy="433"/>
                                  </a:xfrm>
                                  <a:prstGeom prst="rect">
                                    <a:avLst/>
                                  </a:prstGeom>
                                  <a:solidFill>
                                    <a:srgbClr val="FFFFFF"/>
                                  </a:solidFill>
                                  <a:ln w="9525">
                                    <a:solidFill>
                                      <a:srgbClr val="000000"/>
                                    </a:solidFill>
                                    <a:miter lim="800000"/>
                                    <a:headEnd/>
                                    <a:tailEnd/>
                                  </a:ln>
                                </wps:spPr>
                                <wps:txbx>
                                  <w:txbxContent>
                                    <w:p w:rsidR="005E63EE" w:rsidRDefault="005E63EE">
                                      <w:pPr>
                                        <w:jc w:val="center"/>
                                        <w:rPr>
                                          <w:rFonts w:eastAsia="黑体"/>
                                          <w:sz w:val="18"/>
                                          <w:szCs w:val="18"/>
                                        </w:rPr>
                                      </w:pPr>
                                    </w:p>
                                  </w:txbxContent>
                                </wps:txbx>
                                <wps:bodyPr rot="0" vert="horz" wrap="square" lIns="91440" tIns="45720" rIns="91440" bIns="45720" anchor="t" anchorCtr="0" upright="1">
                                  <a:noAutofit/>
                                </wps:bodyPr>
                              </wps:wsp>
                            </wpg:grpSp>
                            <wps:wsp>
                              <wps:cNvPr id="684" name="Text Box 37"/>
                              <wps:cNvSpPr txBox="1">
                                <a:spLocks noChangeArrowheads="1"/>
                              </wps:cNvSpPr>
                              <wps:spPr bwMode="auto">
                                <a:xfrm>
                                  <a:off x="2628900" y="1156112"/>
                                  <a:ext cx="1588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3EE" w:rsidRDefault="005E63EE">
                                    <w:pPr>
                                      <w:rPr>
                                        <w:rFonts w:ascii="宋体" w:hAnsi="宋体"/>
                                        <w:sz w:val="18"/>
                                        <w:szCs w:val="18"/>
                                      </w:rPr>
                                    </w:pPr>
                                    <w:r>
                                      <w:rPr>
                                        <w:rFonts w:ascii="宋体" w:hAnsi="宋体" w:cs="黑体" w:hint="eastAsia"/>
                                        <w:sz w:val="18"/>
                                        <w:szCs w:val="18"/>
                                      </w:rPr>
                                      <w:t>最高工作压力（</w:t>
                                    </w:r>
                                    <w:r>
                                      <w:rPr>
                                        <w:rFonts w:ascii="宋体" w:hAnsi="宋体" w:cs="黑体"/>
                                        <w:sz w:val="18"/>
                                        <w:szCs w:val="18"/>
                                      </w:rPr>
                                      <w:t>MPa）</w:t>
                                    </w:r>
                                  </w:p>
                                </w:txbxContent>
                              </wps:txbx>
                              <wps:bodyPr rot="0" vert="horz" wrap="square" lIns="0" tIns="0" rIns="0" bIns="0" anchor="t" anchorCtr="0" upright="1">
                                <a:noAutofit/>
                              </wps:bodyPr>
                            </wps:wsp>
                          </wpg:grpSp>
                          <wpg:grpSp>
                            <wpg:cNvPr id="685" name="组合 47"/>
                            <wpg:cNvGrpSpPr>
                              <a:grpSpLocks/>
                            </wpg:cNvGrpSpPr>
                            <wpg:grpSpPr bwMode="auto">
                              <a:xfrm>
                                <a:off x="2734401" y="6356"/>
                                <a:ext cx="2588249" cy="509264"/>
                                <a:chOff x="-377099" y="6"/>
                                <a:chExt cx="2588249" cy="509264"/>
                              </a:xfrm>
                            </wpg:grpSpPr>
                            <wps:wsp>
                              <wps:cNvPr id="686" name="Text Box 34"/>
                              <wps:cNvSpPr txBox="1">
                                <a:spLocks noChangeArrowheads="1"/>
                              </wps:cNvSpPr>
                              <wps:spPr bwMode="auto">
                                <a:xfrm>
                                  <a:off x="590630" y="323850"/>
                                  <a:ext cx="162052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3EE" w:rsidRDefault="005E63EE">
                                    <w:pPr>
                                      <w:ind w:firstLineChars="150" w:firstLine="270"/>
                                      <w:jc w:val="left"/>
                                      <w:rPr>
                                        <w:rFonts w:ascii="宋体" w:hAnsi="宋体"/>
                                      </w:rPr>
                                    </w:pPr>
                                    <w:r>
                                      <w:rPr>
                                        <w:rFonts w:ascii="宋体" w:hAnsi="宋体" w:cs="黑体" w:hint="eastAsia"/>
                                        <w:sz w:val="18"/>
                                        <w:szCs w:val="18"/>
                                      </w:rPr>
                                      <w:t>安装环境代号</w:t>
                                    </w:r>
                                  </w:p>
                                </w:txbxContent>
                              </wps:txbx>
                              <wps:bodyPr rot="0" vert="horz" wrap="square" lIns="0" tIns="0" rIns="0" bIns="0" anchor="t" anchorCtr="0" upright="1">
                                <a:noAutofit/>
                              </wps:bodyPr>
                            </wps:wsp>
                            <wpg:grpSp>
                              <wpg:cNvPr id="687" name="Group 38"/>
                              <wpg:cNvGrpSpPr>
                                <a:grpSpLocks/>
                              </wpg:cNvGrpSpPr>
                              <wpg:grpSpPr bwMode="auto">
                                <a:xfrm>
                                  <a:off x="-377099" y="6"/>
                                  <a:ext cx="1096737" cy="441546"/>
                                  <a:chOff x="5202" y="6052"/>
                                  <a:chExt cx="1745" cy="703"/>
                                </a:xfrm>
                              </wpg:grpSpPr>
                              <wps:wsp>
                                <wps:cNvPr id="688" name="Line 39"/>
                                <wps:cNvCnPr>
                                  <a:cxnSpLocks noChangeShapeType="1"/>
                                </wps:cNvCnPr>
                                <wps:spPr bwMode="auto">
                                  <a:xfrm>
                                    <a:off x="5435" y="6755"/>
                                    <a:ext cx="1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Text Box 40"/>
                                <wps:cNvSpPr txBox="1">
                                  <a:spLocks noChangeArrowheads="1"/>
                                </wps:cNvSpPr>
                                <wps:spPr bwMode="auto">
                                  <a:xfrm>
                                    <a:off x="5202" y="6052"/>
                                    <a:ext cx="439" cy="433"/>
                                  </a:xfrm>
                                  <a:prstGeom prst="rect">
                                    <a:avLst/>
                                  </a:prstGeom>
                                  <a:solidFill>
                                    <a:srgbClr val="FFFFFF"/>
                                  </a:solidFill>
                                  <a:ln w="9525">
                                    <a:solidFill>
                                      <a:srgbClr val="000000"/>
                                    </a:solidFill>
                                    <a:miter lim="800000"/>
                                    <a:headEnd/>
                                    <a:tailEnd/>
                                  </a:ln>
                                </wps:spPr>
                                <wps:txbx>
                                  <w:txbxContent>
                                    <w:p w:rsidR="005E63EE" w:rsidRDefault="005E63EE">
                                      <w:pPr>
                                        <w:jc w:val="center"/>
                                        <w:rPr>
                                          <w:rFonts w:eastAsia="黑体"/>
                                          <w:sz w:val="18"/>
                                          <w:szCs w:val="18"/>
                                        </w:rPr>
                                      </w:pPr>
                                    </w:p>
                                  </w:txbxContent>
                                </wps:txbx>
                                <wps:bodyPr rot="0" vert="horz" wrap="square" lIns="91440" tIns="45720" rIns="91440" bIns="45720" anchor="t" anchorCtr="0" upright="1">
                                  <a:noAutofit/>
                                </wps:bodyPr>
                              </wps:wsp>
                            </wpg:grpSp>
                          </wpg:grpSp>
                          <wpg:grpSp>
                            <wpg:cNvPr id="690" name="组合 48"/>
                            <wpg:cNvGrpSpPr>
                              <a:grpSpLocks/>
                            </wpg:cNvGrpSpPr>
                            <wpg:grpSpPr bwMode="auto">
                              <a:xfrm>
                                <a:off x="2377852" y="0"/>
                                <a:ext cx="3045683" cy="685165"/>
                                <a:chOff x="-257398" y="0"/>
                                <a:chExt cx="3045683" cy="685165"/>
                              </a:xfrm>
                            </wpg:grpSpPr>
                            <wps:wsp>
                              <wps:cNvPr id="691" name="Line 5"/>
                              <wps:cNvCnPr>
                                <a:cxnSpLocks noChangeShapeType="1"/>
                              </wps:cNvCnPr>
                              <wps:spPr bwMode="auto">
                                <a:xfrm>
                                  <a:off x="-117357" y="615950"/>
                                  <a:ext cx="13168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Text Box 35"/>
                              <wps:cNvSpPr txBox="1">
                                <a:spLocks noChangeArrowheads="1"/>
                              </wps:cNvSpPr>
                              <wps:spPr bwMode="auto">
                                <a:xfrm>
                                  <a:off x="1231900" y="514350"/>
                                  <a:ext cx="15563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3EE" w:rsidRDefault="005E63EE">
                                    <w:pPr>
                                      <w:rPr>
                                        <w:rFonts w:ascii="宋体" w:hAnsi="宋体"/>
                                        <w:sz w:val="18"/>
                                        <w:szCs w:val="18"/>
                                      </w:rPr>
                                    </w:pPr>
                                    <w:r>
                                      <w:rPr>
                                        <w:rFonts w:ascii="宋体" w:hAnsi="宋体" w:cs="黑体" w:hint="eastAsia"/>
                                        <w:sz w:val="18"/>
                                        <w:szCs w:val="18"/>
                                      </w:rPr>
                                      <w:t>连接方式代号</w:t>
                                    </w:r>
                                  </w:p>
                                </w:txbxContent>
                              </wps:txbx>
                              <wps:bodyPr rot="0" vert="horz" wrap="square" lIns="0" tIns="0" rIns="0" bIns="0" anchor="t" anchorCtr="0" upright="1">
                                <a:noAutofit/>
                              </wps:bodyPr>
                            </wps:wsp>
                            <wpg:grpSp>
                              <wpg:cNvPr id="693" name="Group 41"/>
                              <wpg:cNvGrpSpPr>
                                <a:grpSpLocks/>
                              </wpg:cNvGrpSpPr>
                              <wpg:grpSpPr bwMode="auto">
                                <a:xfrm>
                                  <a:off x="-257398" y="0"/>
                                  <a:ext cx="275590" cy="615315"/>
                                  <a:chOff x="4634" y="6036"/>
                                  <a:chExt cx="439" cy="979"/>
                                </a:xfrm>
                              </wpg:grpSpPr>
                              <wps:wsp>
                                <wps:cNvPr id="694" name="Line 42"/>
                                <wps:cNvCnPr>
                                  <a:cxnSpLocks noChangeShapeType="1"/>
                                </wps:cNvCnPr>
                                <wps:spPr bwMode="auto">
                                  <a:xfrm>
                                    <a:off x="4851" y="6477"/>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Text Box 43"/>
                                <wps:cNvSpPr txBox="1">
                                  <a:spLocks noChangeArrowheads="1"/>
                                </wps:cNvSpPr>
                                <wps:spPr bwMode="auto">
                                  <a:xfrm>
                                    <a:off x="4634" y="6036"/>
                                    <a:ext cx="439" cy="433"/>
                                  </a:xfrm>
                                  <a:prstGeom prst="rect">
                                    <a:avLst/>
                                  </a:prstGeom>
                                  <a:solidFill>
                                    <a:srgbClr val="FFFFFF"/>
                                  </a:solidFill>
                                  <a:ln w="9525">
                                    <a:solidFill>
                                      <a:srgbClr val="000000"/>
                                    </a:solidFill>
                                    <a:miter lim="800000"/>
                                    <a:headEnd/>
                                    <a:tailEnd/>
                                  </a:ln>
                                </wps:spPr>
                                <wps:txbx>
                                  <w:txbxContent>
                                    <w:p w:rsidR="005E63EE" w:rsidRDefault="005E63EE">
                                      <w:pPr>
                                        <w:jc w:val="center"/>
                                        <w:rPr>
                                          <w:rFonts w:eastAsia="黑体"/>
                                          <w:sz w:val="18"/>
                                          <w:szCs w:val="18"/>
                                        </w:rPr>
                                      </w:pPr>
                                    </w:p>
                                  </w:txbxContent>
                                </wps:txbx>
                                <wps:bodyPr rot="0" vert="horz" wrap="square" lIns="91440" tIns="45720" rIns="91440" bIns="45720" anchor="t" anchorCtr="0" upright="1">
                                  <a:noAutofit/>
                                </wps:bodyPr>
                              </wps:wsp>
                            </wpg:grpSp>
                          </wpg:grpSp>
                        </wpg:grpSp>
                        <wps:wsp>
                          <wps:cNvPr id="696" name="Line 42"/>
                          <wps:cNvCnPr>
                            <a:cxnSpLocks noChangeShapeType="1"/>
                          </wps:cNvCnPr>
                          <wps:spPr bwMode="auto">
                            <a:xfrm>
                              <a:off x="2883593" y="273132"/>
                              <a:ext cx="0" cy="174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7" name="Text Box 40"/>
                        <wps:cNvSpPr txBox="1">
                          <a:spLocks noChangeArrowheads="1"/>
                        </wps:cNvSpPr>
                        <wps:spPr bwMode="auto">
                          <a:xfrm>
                            <a:off x="2921330" y="0"/>
                            <a:ext cx="260985" cy="257175"/>
                          </a:xfrm>
                          <a:prstGeom prst="rect">
                            <a:avLst/>
                          </a:prstGeom>
                          <a:solidFill>
                            <a:srgbClr val="FFFFFF"/>
                          </a:solidFill>
                          <a:ln w="9525">
                            <a:solidFill>
                              <a:srgbClr val="000000"/>
                            </a:solidFill>
                            <a:miter lim="800000"/>
                            <a:headEnd/>
                            <a:tailEnd/>
                          </a:ln>
                        </wps:spPr>
                        <wps:txbx>
                          <w:txbxContent>
                            <w:p w:rsidR="005E63EE" w:rsidRDefault="005E63EE">
                              <w:pPr>
                                <w:jc w:val="center"/>
                                <w:rPr>
                                  <w:rFonts w:eastAsia="黑体"/>
                                  <w:sz w:val="18"/>
                                  <w:szCs w:val="18"/>
                                </w:rPr>
                              </w:pPr>
                            </w:p>
                          </w:txbxContent>
                        </wps:txbx>
                        <wps:bodyPr rot="0" vert="horz" wrap="square" lIns="91440" tIns="45720" rIns="91440" bIns="45720" anchor="t" anchorCtr="0" upright="1">
                          <a:noAutofit/>
                        </wps:bodyPr>
                      </wps:wsp>
                      <wps:wsp>
                        <wps:cNvPr id="698" name="Line 39"/>
                        <wps:cNvCnPr>
                          <a:cxnSpLocks noChangeShapeType="1"/>
                        </wps:cNvCnPr>
                        <wps:spPr bwMode="auto">
                          <a:xfrm>
                            <a:off x="3188525" y="142504"/>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Text Box 34"/>
                        <wps:cNvSpPr txBox="1">
                          <a:spLocks noChangeArrowheads="1"/>
                        </wps:cNvSpPr>
                        <wps:spPr bwMode="auto">
                          <a:xfrm>
                            <a:off x="3574473" y="47501"/>
                            <a:ext cx="15341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3EE" w:rsidRDefault="005E63EE">
                              <w:pPr>
                                <w:ind w:firstLineChars="100" w:firstLine="180"/>
                                <w:jc w:val="left"/>
                                <w:rPr>
                                  <w:rFonts w:ascii="宋体" w:hAnsi="宋体"/>
                                </w:rPr>
                              </w:pPr>
                              <w:r>
                                <w:rPr>
                                  <w:rFonts w:ascii="宋体" w:hAnsi="宋体" w:cs="黑体" w:hint="eastAsia"/>
                                  <w:sz w:val="18"/>
                                  <w:szCs w:val="18"/>
                                </w:rPr>
                                <w:t>自定义代号</w:t>
                              </w:r>
                            </w:p>
                          </w:txbxContent>
                        </wps:txbx>
                        <wps:bodyPr rot="0" vert="horz" wrap="square" lIns="0" tIns="0" rIns="0" bIns="0" anchor="t" anchorCtr="0" upright="1">
                          <a:noAutofit/>
                        </wps:bodyPr>
                      </wps:wsp>
                    </wpg:wgp>
                  </a:graphicData>
                </a:graphic>
              </wp:inline>
            </w:drawing>
          </mc:Choice>
          <mc:Fallback>
            <w:pict>
              <v:group w14:anchorId="4B1F5698" id="组合 189" o:spid="_x0000_s1030" style="width:415.3pt;height:130.9pt;mso-position-horizontal-relative:char;mso-position-vertical-relative:line" coordsize="52743,1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">
                <v:group id="组合 57" o:spid="_x0000_s1031" style="position:absolute;width:52743;height:16624" coordsize="55689,17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group id="组合 55" o:spid="_x0000_s1032" style="position:absolute;width:55689;height:17557" coordsize="55689,17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group id="组合 49" o:spid="_x0000_s1033" style="position:absolute;left:20335;width:35227;height:9118" coordorigin="-1444" coordsize="35226,9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line id="Line 6" o:spid="_x0000_s1034" style="position:absolute;visibility:visible;mso-wrap-style:square" from="-108,8252" to="16567,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7ZSsYAAADcAAAADwAAAGRycy9kb3ducmV2LnhtbESPQWvCQBSE7wX/w/IEb3VTp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2UrGAAAA3AAAAA8AAAAAAAAA&#10;AAAAAAAAoQIAAGRycy9kb3ducmV2LnhtbFBLBQYAAAAABAAEAPkAAACUAwAAAAA=&#10;"/>
                      <v:group id="Group 26" o:spid="_x0000_s1035" style="position:absolute;left:-1444;width:2757;height:8255" coordorigin="1087,1873" coordsize="439,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line id="Line 28" o:spid="_x0000_s1036" style="position:absolute;flip:x;visibility:visible;mso-wrap-style:square" from="1299,2315" to="1299,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l2sYAAADcAAAADwAAAGRycy9kb3ducmV2LnhtbESPQWsCMRSE74X+h/AKvUjNVqzY1Sgi&#10;CD14UctKb8/N62bZzcuapLr996Yg9DjMzDfMfNnbVlzIh9qxgtdhBoK4dLrmSsHnYfMyBREissbW&#10;MSn4pQDLxePDHHPtrryjyz5WIkE45KjAxNjlUobSkMUwdB1x8r6dtxiT9JXUHq8Jbls5yrKJtFhz&#10;WjDY0dpQ2ex/rAI53Q7OfnUaN0VzPL6boiy6r61Sz0/9agYiUh//w/f2h1YweRv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ZdrGAAAA3AAAAA8AAAAAAAAA&#10;AAAAAAAAoQIAAGRycy9kb3ducmV2LnhtbFBLBQYAAAAABAAEAPkAAACUAwAAAAA=&#10;"/>
                        <v:shapetype id="_x0000_t202" coordsize="21600,21600" o:spt="202" path="m,l,21600r21600,l21600,xe">
                          <v:stroke joinstyle="miter"/>
                          <v:path gradientshapeok="t" o:connecttype="rect"/>
                        </v:shapetype>
                        <v:shape id="Text Box 29" o:spid="_x0000_s1037" type="#_x0000_t202" style="position:absolute;left:1087;top:1873;width:43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59xsYA&#10;AADcAAAADwAAAGRycy9kb3ducmV2LnhtbESPT2vCQBTE74V+h+UVvJS68V9qU1eRgqK31pb2+sg+&#10;k2D2bdzdxvjtXUHwOMzMb5jZojO1aMn5yrKCQT8BQZxbXXGh4Od79TIF4QOyxtoyKTiTh8X88WGG&#10;mbYn/qJ2FwoRIewzVFCG0GRS+rwkg75vG+Lo7a0zGKJ0hdQOTxFuajlMklQarDgulNjQR0n5Yfdv&#10;FEzHm/bPb0efv3m6r9/C82u7Pjqlek/d8h1EoC7cw7f2RitIJx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59xsYAAADcAAAADwAAAAAAAAAAAAAAAACYAgAAZHJz&#10;L2Rvd25yZXYueG1sUEsFBgAAAAAEAAQA9QAAAIsDAAAAAA==&#10;">
                          <v:textbox>
                            <w:txbxContent>
                              <w:p w:rsidR="005E63EE" w:rsidRDefault="005E63EE">
                                <w:pPr>
                                  <w:jc w:val="center"/>
                                  <w:rPr>
                                    <w:rFonts w:eastAsia="黑体"/>
                                    <w:sz w:val="18"/>
                                    <w:szCs w:val="18"/>
                                  </w:rPr>
                                </w:pPr>
                              </w:p>
                            </w:txbxContent>
                          </v:textbox>
                        </v:shape>
                      </v:group>
                      <v:shape id="Text Box 31" o:spid="_x0000_s1038" type="#_x0000_t202" style="position:absolute;left:16764;top:7302;width:1701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OeMQA&#10;AADcAAAADwAAAGRycy9kb3ducmV2LnhtbESPQWvCQBSE70L/w/IK3nRTw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jnjEAAAA3AAAAA8AAAAAAAAAAAAAAAAAmAIAAGRycy9k&#10;b3ducmV2LnhtbFBLBQYAAAAABAAEAPUAAACJAwAAAAA=&#10;" filled="f" stroked="f">
                        <v:textbox inset="0,0,0,0">
                          <w:txbxContent>
                            <w:p w:rsidR="005E63EE" w:rsidRDefault="005E63EE">
                              <w:pPr>
                                <w:rPr>
                                  <w:rFonts w:ascii="宋体" w:hAnsi="宋体"/>
                                  <w:sz w:val="18"/>
                                  <w:szCs w:val="18"/>
                                </w:rPr>
                              </w:pPr>
                              <w:r>
                                <w:rPr>
                                  <w:rFonts w:ascii="宋体" w:hAnsi="宋体" w:cs="黑体" w:hint="eastAsia"/>
                                  <w:sz w:val="18"/>
                                  <w:szCs w:val="18"/>
                                </w:rPr>
                                <w:t>燃气种类代号</w:t>
                              </w:r>
                            </w:p>
                          </w:txbxContent>
                        </v:textbox>
                      </v:shape>
                    </v:group>
                    <v:group id="组合 54" o:spid="_x0000_s1039" style="position:absolute;width:55689;height:17557" coordsize="55689,17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group id="组合 53" o:spid="_x0000_s1040" style="position:absolute;width:55689;height:17557" coordsize="55689,17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group id="Group 10" o:spid="_x0000_s1041" style="position:absolute;width:6921;height:16637" coordorigin="872,1873" coordsize="1102,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line id="Line 11" o:spid="_x0000_s1042" style="position:absolute;visibility:visible;mso-wrap-style:square" from="1836,2102" to="1974,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Line 12" o:spid="_x0000_s1043" style="position:absolute;visibility:visible;mso-wrap-style:square" from="1317,2315" to="1318,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shape id="Text Box 13" o:spid="_x0000_s1044" type="#_x0000_t202" style="position:absolute;left:872;top:1873;width:884;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vD8UA&#10;AADcAAAADwAAAGRycy9kb3ducmV2LnhtbESPQWvCQBSE70L/w/KEXkQ3tSXa1FVKwaI3q6LXR/aZ&#10;BLNv0901xn/vCoUeh5n5hpktOlOLlpyvLCt4GSUgiHOrKy4U7HfL4RSED8gaa8uk4EYeFvOn3gwz&#10;ba/8Q+02FCJC2GeooAyhyaT0eUkG/cg2xNE7WWcwROkKqR1eI9zUcpwkqTRYcVwosaGvkvLz9mIU&#10;TN9W7dGvXzeHPD3V72Ewab9/nVLP/e7zA0SgLvyH/9orrSBNx/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y8PxQAAANwAAAAPAAAAAAAAAAAAAAAAAJgCAABkcnMv&#10;ZG93bnJldi54bWxQSwUGAAAAAAQABAD1AAAAigMAAAAA&#10;">
                            <v:textbox>
                              <w:txbxContent>
                                <w:p w:rsidR="005E63EE" w:rsidRPr="00545DBD" w:rsidRDefault="005E63EE">
                                  <w:pPr>
                                    <w:jc w:val="center"/>
                                    <w:rPr>
                                      <w:rFonts w:asciiTheme="majorEastAsia" w:eastAsiaTheme="majorEastAsia" w:hAnsiTheme="majorEastAsia"/>
                                      <w:sz w:val="18"/>
                                      <w:szCs w:val="18"/>
                                    </w:rPr>
                                  </w:pPr>
                                  <w:r w:rsidRPr="00545DBD">
                                    <w:rPr>
                                      <w:rFonts w:asciiTheme="majorEastAsia" w:eastAsiaTheme="majorEastAsia" w:hAnsiTheme="majorEastAsia" w:hint="eastAsia"/>
                                      <w:sz w:val="18"/>
                                      <w:szCs w:val="18"/>
                                    </w:rPr>
                                    <w:t>DRQF</w:t>
                                  </w:r>
                                </w:p>
                              </w:txbxContent>
                            </v:textbox>
                          </v:shape>
                        </v:group>
                        <v:line id="Line 30" o:spid="_x0000_s1045" style="position:absolute;visibility:visible;mso-wrap-style:square" from="2794,16637" to="38347,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shape id="Text Box 32" o:spid="_x0000_s1046" type="#_x0000_t202" style="position:absolute;left:38671;top:15557;width:1701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KcQA&#10;AADcAAAADwAAAGRycy9kb3ducmV2LnhtbESPQWvCQBSE70L/w/IK3nRTkaCpq0hRKAjSmB56fM0+&#10;k8Xs25jdavz3bkHwOMzMN8xi1dtGXKjzxrGCt3ECgrh02nCl4LvYjmYgfEDW2DgmBTfysFq+DBaY&#10;aXflnC6HUIkIYZ+hgjqENpPSlzVZ9GPXEkfv6DqLIcqukrrDa4TbRk6SJJUWDceFGlv6qKk8Hf6s&#10;gvUP5xtz3v9+5cfcFMU84V16Umr42q/fQQTqwzP8aH9qBWk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fynEAAAA3AAAAA8AAAAAAAAAAAAAAAAAmAIAAGRycy9k&#10;b3ducmV2LnhtbFBLBQYAAAAABAAEAPUAAACJAwAAAAA=&#10;" filled="f" stroked="f">
                          <v:textbox inset="0,0,0,0">
                            <w:txbxContent>
                              <w:p w:rsidR="005E63EE" w:rsidRDefault="005E63EE">
                                <w:pPr>
                                  <w:rPr>
                                    <w:rFonts w:ascii="宋体" w:hAnsi="宋体"/>
                                  </w:rPr>
                                </w:pPr>
                                <w:r>
                                  <w:rPr>
                                    <w:rFonts w:ascii="宋体" w:hAnsi="宋体" w:cs="黑体" w:hint="eastAsia"/>
                                    <w:sz w:val="18"/>
                                    <w:szCs w:val="18"/>
                                  </w:rPr>
                                  <w:t>电磁式燃气紧急切断阀</w:t>
                                </w:r>
                              </w:p>
                            </w:txbxContent>
                          </v:textbox>
                        </v:shape>
                      </v:group>
                      <v:group id="组合 52" o:spid="_x0000_s1047" style="position:absolute;left:7493;width:47021;height:15923" coordsize="47021,15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line id="Line 9" o:spid="_x0000_s1048" style="position:absolute;visibility:visible;mso-wrap-style:square" from="1333,14605" to="30918,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group id="Group 14" o:spid="_x0000_s1049" style="position:absolute;width:4127;height:14598" coordorigin="1317,1873" coordsize="657,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line id="Line 15" o:spid="_x0000_s1050" style="position:absolute;visibility:visible;mso-wrap-style:square" from="1836,2102" to="1974,2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JB3DAAAA3AAAAA8AAAAAAAAAAAAA&#10;AAAAoQIAAGRycy9kb3ducmV2LnhtbFBLBQYAAAAABAAEAPkAAACRAwAAAAA=&#10;"/>
                          <v:line id="Line 16" o:spid="_x0000_s1051" style="position:absolute;flip:x;visibility:visible;mso-wrap-style:square" from="1529,2315" to="1529,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A+ccAAADcAAAADwAAAGRycy9kb3ducmV2LnhtbESPzWrDMBCE74W+g9hCLqWRW4JJnCgh&#10;FAo95JIfHHrbWFvL2Fq5kpo4b18VAjkOM/MNs1gNthNn8qFxrOB1nIEgrpxuuFZw2H+8TEGEiKyx&#10;c0wKrhRgtXx8WGCh3YW3dN7FWiQIhwIVmBj7QspQGbIYxq4nTt638xZjkr6W2uMlwW0n37IslxYb&#10;TgsGe3o3VLW7X6tATjfPP359mrRlezzOTFmV/ddGqdHTsJ6DiDTEe/jW/tQK8n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gD5xwAAANwAAAAPAAAAAAAA&#10;AAAAAAAAAKECAABkcnMvZG93bnJldi54bWxQSwUGAAAAAAQABAD5AAAAlQMAAAAA&#10;"/>
                          <v:shape id="Text Box 17" o:spid="_x0000_s1052" type="#_x0000_t202" style="position:absolute;left:1317;top:1873;width:43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CPsMA&#10;AADcAAAADwAAAGRycy9kb3ducmV2LnhtbERPy2oCMRTdC/2HcAtupGZqy6jjRCkFi921VnR7mdx5&#10;4ORmmsRx+vfNQnB5OO98M5hW9OR8Y1nB8zQBQVxY3XCl4PCzfVqA8AFZY2uZFPyRh836YZRjpu2V&#10;v6nfh0rEEPYZKqhD6DIpfVGTQT+1HXHkSusMhghdJbXDaww3rZwlSSoNNhwbauzovabivL8YBYvX&#10;XX/yny9fxyIt22WYzPuPX6fU+HF4W4EINIS7+ObeaQXpP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CPsMAAADcAAAADwAAAAAAAAAAAAAAAACYAgAAZHJzL2Rv&#10;d25yZXYueG1sUEsFBgAAAAAEAAQA9QAAAIgDAAAAAA==&#10;">
                            <v:textbox>
                              <w:txbxContent>
                                <w:p w:rsidR="005E63EE" w:rsidRDefault="005E63EE">
                                  <w:pPr>
                                    <w:jc w:val="center"/>
                                    <w:rPr>
                                      <w:rFonts w:eastAsia="黑体"/>
                                      <w:sz w:val="18"/>
                                      <w:szCs w:val="18"/>
                                    </w:rPr>
                                  </w:pPr>
                                </w:p>
                              </w:txbxContent>
                            </v:textbox>
                          </v:shape>
                        </v:group>
                        <v:shape id="Text Box 33" o:spid="_x0000_s1053" type="#_x0000_t202" style="position:absolute;left:31115;top:13593;width:15906;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filled="f" stroked="f">
                          <v:textbox inset="0,0,0,0">
                            <w:txbxContent>
                              <w:p w:rsidR="005E63EE" w:rsidRDefault="005E63EE">
                                <w:pPr>
                                  <w:rPr>
                                    <w:rFonts w:ascii="宋体" w:hAnsi="宋体"/>
                                    <w:sz w:val="18"/>
                                    <w:szCs w:val="18"/>
                                  </w:rPr>
                                </w:pPr>
                                <w:r>
                                  <w:rPr>
                                    <w:rFonts w:ascii="宋体" w:hAnsi="宋体" w:cs="黑体" w:hint="eastAsia"/>
                                    <w:sz w:val="18"/>
                                    <w:szCs w:val="18"/>
                                  </w:rPr>
                                  <w:t>公称尺寸（</w:t>
                                </w:r>
                                <w:r>
                                  <w:rPr>
                                    <w:rFonts w:ascii="宋体" w:hAnsi="宋体" w:cs="黑体"/>
                                    <w:sz w:val="18"/>
                                    <w:szCs w:val="18"/>
                                  </w:rPr>
                                  <w:t>DN）</w:t>
                                </w:r>
                              </w:p>
                            </w:txbxContent>
                          </v:textbox>
                        </v:shape>
                      </v:group>
                    </v:group>
                    <v:group id="组合 50" o:spid="_x0000_s1054" style="position:absolute;left:16827;top:63;width:37662;height:11286" coordsize="37661,11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line id="Line 7" o:spid="_x0000_s1055" style="position:absolute;flip:y;visibility:visible;mso-wrap-style:square" from="1397,10477" to="21557,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OhzscAAADcAAAADwAAAGRycy9kb3ducmV2LnhtbESPzWsCMRTE74X+D+EVvBTN9gM/tkaR&#10;guDBS62seHtuXjfLbl62SdTtf98UhB6HmfkNM1/2thUX8qF2rOBplIEgLp2uuVKw/1wPpyBCRNbY&#10;OiYFPxRgubi/m2Ou3ZU/6LKLlUgQDjkqMDF2uZShNGQxjFxHnLwv5y3GJH0ltcdrgttWPmfZWFqs&#10;OS0Y7OjdUNnszlaBnG4fv/3q9NoUzeEwM0VZdMetUoOHfvUGIlIf/8O39kYrGE9e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o6HOxwAAANwAAAAPAAAAAAAA&#10;AAAAAAAAAKECAABkcnMvZG93bnJldi54bWxQSwUGAAAAAAQABAD5AAAAlQMAAAAA&#10;"/>
                      <v:group id="Group 22" o:spid="_x0000_s1056" style="position:absolute;width:2757;height:10477" coordorigin="1317,1873" coordsize="439,1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line id="Line 24" o:spid="_x0000_s1057" style="position:absolute;visibility:visible;mso-wrap-style:square" from="1534,2315" to="1534,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h1exwAAANwAAAAPAAAAAAAA&#10;AAAAAAAAAKECAABkcnMvZG93bnJldi54bWxQSwUGAAAAAAQABAD5AAAAlQMAAAAA&#10;"/>
                        <v:shape id="Text Box 25" o:spid="_x0000_s1058" type="#_x0000_t202" style="position:absolute;left:1317;top:1873;width:43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0cUA&#10;AADcAAAADwAAAGRycy9kb3ducmV2LnhtbESPQWvCQBSE7wX/w/IEL0U3tRJt6ioitOjNqtjrI/tM&#10;QrNv091tjP/eFYQeh5n5hpkvO1OLlpyvLCt4GSUgiHOrKy4UHA8fwxkIH5A11pZJwZU8LBe9pzlm&#10;2l74i9p9KESEsM9QQRlCk0np85IM+pFtiKN3ts5giNIVUju8RLip5ThJUmmw4rhQYkPrkvKf/Z9R&#10;MJts2m+/fd2d8vRcv4Xnafv565Qa9LvVO4hAXfgPP9obrSCd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b/RxQAAANwAAAAPAAAAAAAAAAAAAAAAAJgCAABkcnMv&#10;ZG93bnJldi54bWxQSwUGAAAAAAQABAD1AAAAigMAAAAA&#10;">
                          <v:textbox>
                            <w:txbxContent>
                              <w:p w:rsidR="005E63EE" w:rsidRDefault="005E63EE">
                                <w:pPr>
                                  <w:jc w:val="center"/>
                                  <w:rPr>
                                    <w:rFonts w:eastAsia="黑体"/>
                                    <w:sz w:val="18"/>
                                    <w:szCs w:val="18"/>
                                  </w:rPr>
                                </w:pPr>
                              </w:p>
                            </w:txbxContent>
                          </v:textbox>
                        </v:shape>
                      </v:group>
                      <v:shape id="Text Box 36" o:spid="_x0000_s1059" type="#_x0000_t202" style="position:absolute;left:21780;top:9469;width:1588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5E63EE" w:rsidRDefault="005E63EE">
                              <w:pPr>
                                <w:rPr>
                                  <w:rFonts w:ascii="宋体" w:hAnsi="宋体"/>
                                </w:rPr>
                              </w:pPr>
                              <w:r>
                                <w:rPr>
                                  <w:rFonts w:ascii="宋体" w:hAnsi="宋体" w:cs="黑体" w:hint="eastAsia"/>
                                  <w:sz w:val="18"/>
                                  <w:szCs w:val="18"/>
                                </w:rPr>
                                <w:t>控制方式代号</w:t>
                              </w:r>
                            </w:p>
                          </w:txbxContent>
                        </v:textbox>
                      </v:shape>
                    </v:group>
                    <v:group id="组合 51" o:spid="_x0000_s1060" style="position:absolute;left:12255;top:63;width:42170;height:13371" coordsize="42170,13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line id="Line 8" o:spid="_x0000_s1061" style="position:absolute;flip:y;visibility:visible;mso-wrap-style:square" from="1333,12573" to="2617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uWJMYAAADcAAAADwAAAGRycy9kb3ducmV2LnhtbESPQWsCMRSE70L/Q3gFL6VmK2J1NYoU&#10;BA9eqmWlt+fmdbPs5mWbRN3++6ZQ8DjMzDfMct3bVlzJh9qxgpdRBoK4dLrmSsHHcfs8AxEissbW&#10;MSn4oQDr1cNgibl2N36n6yFWIkE45KjAxNjlUobSkMUwch1x8r6ctxiT9JXUHm8Jbls5zrKptFhz&#10;WjDY0ZuhsjlcrAI52z99+8150hTN6TQ3RVl0n3ulho/9ZgEiUh/v4f/2TiuYvs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LliTGAAAA3AAAAA8AAAAAAAAA&#10;AAAAAAAAoQIAAGRycy9kb3ducmV2LnhtbFBLBQYAAAAABAAEAPkAAACUAwAAAAA=&#10;"/>
                      <v:group id="Group 18" o:spid="_x0000_s1062" style="position:absolute;width:4127;height:12573" coordorigin="1317,1873" coordsize="657,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line id="Line 19" o:spid="_x0000_s1063" style="position:absolute;flip:y;visibility:visible;mso-wrap-style:square" from="1836,1938" to="1974,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jqBcYAAADcAAAADwAAAGRycy9kb3ducmV2LnhtbESPQWsCMRSE70L/Q3gFL6JZi8h2axQp&#10;FHrwoi0rvT03r5tlNy/bJNX13xuh0OMwM98wq81gO3EmHxrHCuazDARx5XTDtYLPj7dpDiJEZI2d&#10;Y1JwpQCb9cNohYV2F97T+RBrkSAcClRgYuwLKUNlyGKYuZ44ed/OW4xJ+lpqj5cEt518yrKltNhw&#10;WjDY06uhqj38WgUy301+/Pa0aMv2eHw2ZVX2Xzulxo/D9gVEpCH+h//a71rBMp/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o6gXGAAAA3AAAAA8AAAAAAAAA&#10;AAAAAAAAoQIAAGRycy9kb3ducmV2LnhtbFBLBQYAAAAABAAEAPkAAACUAwAAAAA=&#10;"/>
                        <v:line id="Line 20" o:spid="_x0000_s1064" style="position:absolute;flip:x;visibility:visible;mso-wrap-style:square" from="1529,2315" to="1529,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0cscAAADcAAAADwAAAGRycy9kb3ducmV2LnhtbESPzWrDMBCE74W+g9hCLyWRG0JwnSgh&#10;FAo95JIfHHrbWBvL2Fq5kpq4b18VAjkOM/MNs1gNthMX8qFxrOB1nIEgrpxuuFZw2H+MchAhImvs&#10;HJOCXwqwWj4+LLDQ7spbuuxiLRKEQ4EKTIx9IWWoDFkMY9cTJ+/svMWYpK+l9nhNcNvJSZbNpMWG&#10;04LBnt4NVe3uxyqQ+ebl269P07Zsj8c3U1Zl/7VR6vlpWM9BRBriPXxrf2oFs3wC/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OnRyxwAAANwAAAAPAAAAAAAA&#10;AAAAAAAAAKECAABkcnMvZG93bnJldi54bWxQSwUGAAAAAAQABAD5AAAAlQMAAAAA&#10;"/>
                        <v:shape id="Text Box 21" o:spid="_x0000_s1065" type="#_x0000_t202" style="position:absolute;left:1317;top:1873;width:43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sbsUA&#10;AADcAAAADwAAAGRycy9kb3ducmV2LnhtbESPQWvCQBSE7wX/w/IKvRTdqCVNU1cRoUVvaqW9PrLP&#10;JDT7Nu5uY/z3rlDwOMzMN8xs0ZtGdOR8bVnBeJSAIC6srrlUcPj6GGYgfEDW2FgmBRfysJgPHmaY&#10;a3vmHXX7UIoIYZ+jgiqENpfSFxUZ9CPbEkfvaJ3BEKUrpXZ4jnDTyEmSpNJgzXGhwpZWFRW/+z+j&#10;IHtZdz9+M91+F+mxeQvPr93nySn19Ngv30EE6sM9/N9eawVpN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2xuxQAAANwAAAAPAAAAAAAAAAAAAAAAAJgCAABkcnMv&#10;ZG93bnJldi54bWxQSwUGAAAAAAQABAD1AAAAigMAAAAA&#10;">
                          <v:textbox>
                            <w:txbxContent>
                              <w:p w:rsidR="005E63EE" w:rsidRDefault="005E63EE">
                                <w:pPr>
                                  <w:jc w:val="center"/>
                                  <w:rPr>
                                    <w:rFonts w:eastAsia="黑体"/>
                                    <w:sz w:val="18"/>
                                    <w:szCs w:val="18"/>
                                  </w:rPr>
                                </w:pPr>
                              </w:p>
                            </w:txbxContent>
                          </v:textbox>
                        </v:shape>
                      </v:group>
                      <v:shape id="Text Box 37" o:spid="_x0000_s1066" type="#_x0000_t202" style="position:absolute;left:26289;top:11561;width:15881;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Z08UA&#10;AADcAAAADwAAAGRycy9kb3ducmV2LnhtbESPQWvCQBSE7wX/w/KE3urGIkGjq4hUEAqlMR48PrPP&#10;ZDH7NmZXTf99t1DwOMzMN8xi1dtG3KnzxrGC8SgBQVw6bbhScCi2b1MQPiBrbByTgh/ysFoOXhaY&#10;affgnO77UIkIYZ+hgjqENpPSlzVZ9CPXEkfv7DqLIcqukrrDR4TbRr4nSSotGo4LNba0qam87G9W&#10;wfrI+Ye5fp2+83NuimKW8Gd6Uep12K/nIAL14Rn+b++0gnQ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JnTxQAAANwAAAAPAAAAAAAAAAAAAAAAAJgCAABkcnMv&#10;ZG93bnJldi54bWxQSwUGAAAAAAQABAD1AAAAigMAAAAA&#10;" filled="f" stroked="f">
                        <v:textbox inset="0,0,0,0">
                          <w:txbxContent>
                            <w:p w:rsidR="005E63EE" w:rsidRDefault="005E63EE">
                              <w:pPr>
                                <w:rPr>
                                  <w:rFonts w:ascii="宋体" w:hAnsi="宋体"/>
                                  <w:sz w:val="18"/>
                                  <w:szCs w:val="18"/>
                                </w:rPr>
                              </w:pPr>
                              <w:r>
                                <w:rPr>
                                  <w:rFonts w:ascii="宋体" w:hAnsi="宋体" w:cs="黑体" w:hint="eastAsia"/>
                                  <w:sz w:val="18"/>
                                  <w:szCs w:val="18"/>
                                </w:rPr>
                                <w:t>最高工作压力（</w:t>
                              </w:r>
                              <w:r>
                                <w:rPr>
                                  <w:rFonts w:ascii="宋体" w:hAnsi="宋体" w:cs="黑体"/>
                                  <w:sz w:val="18"/>
                                  <w:szCs w:val="18"/>
                                </w:rPr>
                                <w:t>MPa）</w:t>
                              </w:r>
                            </w:p>
                          </w:txbxContent>
                        </v:textbox>
                      </v:shape>
                    </v:group>
                    <v:group id="组合 47" o:spid="_x0000_s1067" style="position:absolute;left:27344;top:63;width:25882;height:5093" coordorigin="-3770" coordsize="25882,5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Text Box 34" o:spid="_x0000_s1068" type="#_x0000_t202" style="position:absolute;left:5906;top:3238;width:16205;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iP8QA&#10;AADcAAAADwAAAGRycy9kb3ducmV2LnhtbESPQWvCQBSE70L/w/IKvZlNPQRNXUVKhUJBjPHg8TX7&#10;TBazb9PsVuO/dwXB4zAz3zDz5WBbcabeG8cK3pMUBHHltOFawb5cj6cgfEDW2DomBVfysFy8jOaY&#10;a3fhgs67UIsIYZ+jgiaELpfSVw1Z9InriKN3dL3FEGVfS93jJcJtKydpmkmLhuNCgx19NlSddv9W&#10;werAxZf52/xui2NhynKW8k92UurtdVh9gAg0hGf40f7WCrJpB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oj/EAAAA3AAAAA8AAAAAAAAAAAAAAAAAmAIAAGRycy9k&#10;b3ducmV2LnhtbFBLBQYAAAAABAAEAPUAAACJAwAAAAA=&#10;" filled="f" stroked="f">
                        <v:textbox inset="0,0,0,0">
                          <w:txbxContent>
                            <w:p w:rsidR="005E63EE" w:rsidRDefault="005E63EE">
                              <w:pPr>
                                <w:ind w:firstLineChars="150" w:firstLine="270"/>
                                <w:jc w:val="left"/>
                                <w:rPr>
                                  <w:rFonts w:ascii="宋体" w:hAnsi="宋体"/>
                                </w:rPr>
                              </w:pPr>
                              <w:r>
                                <w:rPr>
                                  <w:rFonts w:ascii="宋体" w:hAnsi="宋体" w:cs="黑体" w:hint="eastAsia"/>
                                  <w:sz w:val="18"/>
                                  <w:szCs w:val="18"/>
                                </w:rPr>
                                <w:t>安装环境代号</w:t>
                              </w:r>
                            </w:p>
                          </w:txbxContent>
                        </v:textbox>
                      </v:shape>
                      <v:group id="Group 38" o:spid="_x0000_s1069" style="position:absolute;left:-3770;width:10966;height:4415" coordorigin="5202,6052" coordsize="174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line id="Line 39" o:spid="_x0000_s1070" style="position:absolute;visibility:visible;mso-wrap-style:square" from="5435,6755" to="6947,6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2wufDAAAA3AAAAA8AAAAAAAAAAAAA&#10;AAAAoQIAAGRycy9kb3ducmV2LnhtbFBLBQYAAAAABAAEAPkAAACRAwAAAAA=&#10;"/>
                        <v:shape id="Text Box 40" o:spid="_x0000_s1071" type="#_x0000_t202" style="position:absolute;left:5202;top:6052;width:43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bhMYA&#10;AADcAAAADwAAAGRycy9kb3ducmV2LnhtbESPT2vCQBTE70K/w/IKXkQ3tSXG6Cql0GJv/kOvj+wz&#10;CWbfprvbmH77bqHgcZiZ3zDLdW8a0ZHztWUFT5MEBHFhdc2lguPhfZyB8AFZY2OZFPyQh/XqYbDE&#10;XNsb76jbh1JECPscFVQhtLmUvqjIoJ/Yljh6F+sMhihdKbXDW4SbRk6TJJUGa44LFbb0VlFx3X8b&#10;BdnLpjv7z+ftqUgvzTyMZt3Hl1Nq+Ni/LkAE6sM9/N/eaAVpNo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NbhMYAAADcAAAADwAAAAAAAAAAAAAAAACYAgAAZHJz&#10;L2Rvd25yZXYueG1sUEsFBgAAAAAEAAQA9QAAAIsDAAAAAA==&#10;">
                          <v:textbox>
                            <w:txbxContent>
                              <w:p w:rsidR="005E63EE" w:rsidRDefault="005E63EE">
                                <w:pPr>
                                  <w:jc w:val="center"/>
                                  <w:rPr>
                                    <w:rFonts w:eastAsia="黑体"/>
                                    <w:sz w:val="18"/>
                                    <w:szCs w:val="18"/>
                                  </w:rPr>
                                </w:pPr>
                              </w:p>
                            </w:txbxContent>
                          </v:textbox>
                        </v:shape>
                      </v:group>
                    </v:group>
                    <v:group id="组合 48" o:spid="_x0000_s1072" style="position:absolute;left:23778;width:30457;height:6851" coordorigin="-2573" coordsize="30456,6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line id="Line 5" o:spid="_x0000_s1073" style="position:absolute;visibility:visible;mso-wrap-style:square" from="-1173,6159" to="11995,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afGAAAA3AAAAA8AAAAAAAAA&#10;AAAAAAAAoQIAAGRycy9kb3ducmV2LnhtbFBLBQYAAAAABAAEAPkAAACUAwAAAAA=&#10;"/>
                      <v:shape id="Text Box 35" o:spid="_x0000_s1074" type="#_x0000_t202" style="position:absolute;left:12319;top:5143;width:15563;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y4cUA&#10;AADcAAAADwAAAGRycy9kb3ducmV2LnhtbESPQWvCQBSE70L/w/KE3sxGD6FGV5FSQSgUYzx4fM0+&#10;k8Xs25hdNf33bqHQ4zAz3zDL9WBbcafeG8cKpkkKgrhy2nCt4FhuJ28gfEDW2DomBT/kYb16GS0x&#10;1+7BBd0PoRYRwj5HBU0IXS6lrxqy6BPXEUfv7HqLIcq+lrrHR4TbVs7SNJMWDceFBjt6b6i6HG5W&#10;webExYe5fn3vi3NhynKe8md2Uep1PGwWIAIN4T/8195pBdl8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DLhxQAAANwAAAAPAAAAAAAAAAAAAAAAAJgCAABkcnMv&#10;ZG93bnJldi54bWxQSwUGAAAAAAQABAD1AAAAigMAAAAA&#10;" filled="f" stroked="f">
                        <v:textbox inset="0,0,0,0">
                          <w:txbxContent>
                            <w:p w:rsidR="005E63EE" w:rsidRDefault="005E63EE">
                              <w:pPr>
                                <w:rPr>
                                  <w:rFonts w:ascii="宋体" w:hAnsi="宋体"/>
                                  <w:sz w:val="18"/>
                                  <w:szCs w:val="18"/>
                                </w:rPr>
                              </w:pPr>
                              <w:r>
                                <w:rPr>
                                  <w:rFonts w:ascii="宋体" w:hAnsi="宋体" w:cs="黑体" w:hint="eastAsia"/>
                                  <w:sz w:val="18"/>
                                  <w:szCs w:val="18"/>
                                </w:rPr>
                                <w:t>连接方式代号</w:t>
                              </w:r>
                            </w:p>
                          </w:txbxContent>
                        </v:textbox>
                      </v:shape>
                      <v:group id="Group 41" o:spid="_x0000_s1075" style="position:absolute;left:-2573;width:2754;height:6153" coordorigin="4634,6036" coordsize="439,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line id="Line 42" o:spid="_x0000_s1076" style="position:absolute;visibility:visible;mso-wrap-style:square" from="4851,6477" to="485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shape id="Text Box 43" o:spid="_x0000_s1077" type="#_x0000_t202" style="position:absolute;left:4634;top:6036;width:43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HXMYA&#10;AADcAAAADwAAAGRycy9kb3ducmV2LnhtbESPT2vCQBTE7wW/w/KEXopuWmvU6CqlULG3+ge9PrLP&#10;JJh9m+5uY/z2bqHQ4zAzv2EWq87UoiXnK8sKnocJCOLc6ooLBYf9x2AKwgdkjbVlUnAjD6tl72GB&#10;mbZX3lK7C4WIEPYZKihDaDIpfV6SQT+0DXH0ztYZDFG6QmqH1wg3tXxJklQarDgulNjQe0n5Zfdj&#10;FExfN+3Jf46+jnl6rmfhadKuv51Sj/3ubQ4iUBf+w3/tjVaQzsb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fHXMYAAADcAAAADwAAAAAAAAAAAAAAAACYAgAAZHJz&#10;L2Rvd25yZXYueG1sUEsFBgAAAAAEAAQA9QAAAIsDAAAAAA==&#10;">
                          <v:textbox>
                            <w:txbxContent>
                              <w:p w:rsidR="005E63EE" w:rsidRDefault="005E63EE">
                                <w:pPr>
                                  <w:jc w:val="center"/>
                                  <w:rPr>
                                    <w:rFonts w:eastAsia="黑体"/>
                                    <w:sz w:val="18"/>
                                    <w:szCs w:val="18"/>
                                  </w:rPr>
                                </w:pPr>
                              </w:p>
                            </w:txbxContent>
                          </v:textbox>
                        </v:shape>
                      </v:group>
                    </v:group>
                  </v:group>
                  <v:line id="Line 42" o:spid="_x0000_s1078" style="position:absolute;visibility:visible;mso-wrap-style:square" from="28835,2731" to="28835,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l08cAAADcAAAADwAAAGRycy9kb3ducmV2LnhtbESPQUsDMRSE70L/Q3hCbzarhVC3TUtp&#10;EVoP0lbBHl83z921m5clibvrvzeC4HGYmW+YxWqwjejIh9qxhvtJBoK4cKbmUsPb69PdDESIyAYb&#10;x6ThmwKslqObBebG9Xyk7hRLkSAcctRQxdjmUoaiIoth4lri5H04bzEm6UtpPPYJbhv5kGVKWqw5&#10;LVTY0qai4nr6shpepgfVrffPu+F9ry7F9ng5f/Ze6/HtsJ6DiDTE//Bfe2c0qEc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XTxwAAANwAAAAPAAAAAAAA&#10;AAAAAAAAAKECAABkcnMvZG93bnJldi54bWxQSwUGAAAAAAQABAD5AAAAlQMAAAAA&#10;"/>
                </v:group>
                <v:shape id="Text Box 40" o:spid="_x0000_s1079" type="#_x0000_t202" style="position:absolute;left:29213;width:261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8sMUA&#10;AADcAAAADwAAAGRycy9kb3ducmV2LnhtbESPQWvCQBSE74X+h+UVeim6aZWoqauUQkVvNhW9PrLP&#10;JDT7Nt3dxvjvXUHwOMzMN8x82ZtGdOR8bVnB6zABQVxYXXOpYPfzNZiC8AFZY2OZFJzJw3Lx+DDH&#10;TNsTf1OXh1JECPsMFVQhtJmUvqjIoB/aljh6R+sMhihdKbXDU4SbRr4lSSoN1hwXKmzps6LiN/83&#10;CqbjdXfwm9F2X6THZhZeJt3qzyn1/NR/vIMI1Id7+NZeawXpbAL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fywxQAAANwAAAAPAAAAAAAAAAAAAAAAAJgCAABkcnMv&#10;ZG93bnJldi54bWxQSwUGAAAAAAQABAD1AAAAigMAAAAA&#10;">
                  <v:textbox>
                    <w:txbxContent>
                      <w:p w:rsidR="005E63EE" w:rsidRDefault="005E63EE">
                        <w:pPr>
                          <w:jc w:val="center"/>
                          <w:rPr>
                            <w:rFonts w:eastAsia="黑体"/>
                            <w:sz w:val="18"/>
                            <w:szCs w:val="18"/>
                          </w:rPr>
                        </w:pPr>
                      </w:p>
                    </w:txbxContent>
                  </v:textbox>
                </v:shape>
                <v:line id="Line 39" o:spid="_x0000_s1080" style="position:absolute;visibility:visible;mso-wrap-style:square" from="31885,1425" to="36393,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shape id="Text Box 34" o:spid="_x0000_s1081" type="#_x0000_t202" style="position:absolute;left:35744;top:475;width:1534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SgkMUA&#10;AADcAAAADwAAAGRycy9kb3ducmV2LnhtbESPQWvCQBSE74X+h+UVeqsbewhN6kZELAiFYowHj6/Z&#10;l2Qx+zZmV03/vVso9DjMzDfMYjnZXlxp9MaxgvksAUFcO224VXCoPl7eQPiArLF3TAp+yMOyeHxY&#10;YK7djUu67kMrIoR9jgq6EIZcSl93ZNHP3EAcvcaNFkOUYyv1iLcIt718TZJUWjQcFzocaN1Rfdpf&#10;rILVkcuNOX9978qmNFWVJfyZnpR6fppW7yACTeE//NfeagVplsH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KCQxQAAANwAAAAPAAAAAAAAAAAAAAAAAJgCAABkcnMv&#10;ZG93bnJldi54bWxQSwUGAAAAAAQABAD1AAAAigMAAAAA&#10;" filled="f" stroked="f">
                  <v:textbox inset="0,0,0,0">
                    <w:txbxContent>
                      <w:p w:rsidR="005E63EE" w:rsidRDefault="005E63EE">
                        <w:pPr>
                          <w:ind w:firstLineChars="100" w:firstLine="180"/>
                          <w:jc w:val="left"/>
                          <w:rPr>
                            <w:rFonts w:ascii="宋体" w:hAnsi="宋体"/>
                          </w:rPr>
                        </w:pPr>
                        <w:r>
                          <w:rPr>
                            <w:rFonts w:ascii="宋体" w:hAnsi="宋体" w:cs="黑体" w:hint="eastAsia"/>
                            <w:sz w:val="18"/>
                            <w:szCs w:val="18"/>
                          </w:rPr>
                          <w:t>自定义代号</w:t>
                        </w:r>
                      </w:p>
                    </w:txbxContent>
                  </v:textbox>
                </v:shape>
                <w10:anchorlock/>
              </v:group>
            </w:pict>
          </mc:Fallback>
        </mc:AlternateContent>
      </w:r>
    </w:p>
    <w:p w:rsidR="00036F79" w:rsidRDefault="00022E21">
      <w:pPr>
        <w:pStyle w:val="affffffb"/>
        <w:ind w:left="420" w:firstLine="0"/>
        <w:rPr>
          <w:color w:val="0D0D0D"/>
        </w:rPr>
      </w:pPr>
      <w:r>
        <w:rPr>
          <w:rFonts w:hint="eastAsia"/>
          <w:color w:val="0D0D0D"/>
        </w:rPr>
        <w:t>注1：自定义代号可以是汉语拼音字母，也可以是数字或字母混编。</w:t>
      </w:r>
    </w:p>
    <w:p w:rsidR="00036F79" w:rsidRDefault="00022E21">
      <w:pPr>
        <w:pStyle w:val="affffffb"/>
        <w:ind w:left="420" w:firstLine="0"/>
        <w:rPr>
          <w:color w:val="0D0D0D"/>
        </w:rPr>
      </w:pPr>
      <w:r>
        <w:rPr>
          <w:rFonts w:hint="eastAsia"/>
          <w:color w:val="0D0D0D"/>
        </w:rPr>
        <w:t>注2：自定义代号可标示其他功能代号、改进代号等有关内容。</w:t>
      </w:r>
    </w:p>
    <w:p w:rsidR="00036F79" w:rsidRDefault="00022E21">
      <w:pPr>
        <w:pStyle w:val="affffffb"/>
        <w:ind w:left="420" w:firstLine="0"/>
        <w:rPr>
          <w:color w:val="0D0D0D"/>
        </w:rPr>
      </w:pPr>
      <w:r>
        <w:rPr>
          <w:rFonts w:hint="eastAsia"/>
          <w:color w:val="0D0D0D"/>
        </w:rPr>
        <w:t>注3：法兰连接标示可省略。</w:t>
      </w:r>
    </w:p>
    <w:p w:rsidR="00036F79" w:rsidRDefault="00022E21">
      <w:pPr>
        <w:pStyle w:val="a2"/>
        <w:spacing w:before="156" w:after="156"/>
        <w:ind w:left="0"/>
        <w:rPr>
          <w:color w:val="0D0D0D"/>
        </w:rPr>
      </w:pPr>
      <w:r>
        <w:rPr>
          <w:rFonts w:hint="eastAsia"/>
          <w:color w:val="0D0D0D"/>
        </w:rPr>
        <w:t>示例</w:t>
      </w:r>
    </w:p>
    <w:p w:rsidR="00036F79" w:rsidRDefault="00022E21">
      <w:pPr>
        <w:pStyle w:val="afff4"/>
        <w:rPr>
          <w:color w:val="0D0D0D"/>
        </w:rPr>
      </w:pPr>
      <w:r>
        <w:rPr>
          <w:rFonts w:hint="eastAsia"/>
          <w:color w:val="0D0D0D"/>
        </w:rPr>
        <w:t>DRQF-100-0.4/CTD表示公称尺寸为DN100、最高工作压力为0.4MPa，常闭、燃气种类为天然气、法兰连接、安装在室外低温环境的电磁式燃气紧急切断阀。</w:t>
      </w:r>
    </w:p>
    <w:p w:rsidR="00036F79" w:rsidRDefault="00022E21">
      <w:pPr>
        <w:pStyle w:val="afff4"/>
        <w:rPr>
          <w:color w:val="0D0D0D"/>
        </w:rPr>
      </w:pPr>
      <w:r>
        <w:rPr>
          <w:rFonts w:hint="eastAsia"/>
          <w:color w:val="0D0D0D"/>
        </w:rPr>
        <w:t>DRQF-15-0.01/KYLN表示公称尺寸为DN15、最高工作压力为0.01MPa，保持式常开、燃气种类为液化石油气、螺纹连接、安装在室内环境的电磁式燃气紧急切断阀。</w:t>
      </w:r>
    </w:p>
    <w:p w:rsidR="00036F79" w:rsidRDefault="00022E21">
      <w:pPr>
        <w:pStyle w:val="a0"/>
        <w:rPr>
          <w:bCs/>
          <w:color w:val="0D0D0D"/>
        </w:rPr>
      </w:pPr>
      <w:bookmarkStart w:id="64" w:name="_Toc26731"/>
      <w:r>
        <w:rPr>
          <w:rFonts w:hint="eastAsia"/>
          <w:color w:val="0D0D0D"/>
        </w:rPr>
        <w:t>材料和结构</w:t>
      </w:r>
      <w:bookmarkEnd w:id="64"/>
    </w:p>
    <w:p w:rsidR="00036F79" w:rsidRDefault="00022E21">
      <w:pPr>
        <w:pStyle w:val="a1"/>
        <w:ind w:left="0"/>
        <w:rPr>
          <w:color w:val="0D0D0D"/>
        </w:rPr>
      </w:pPr>
      <w:bookmarkStart w:id="65" w:name="_Toc10167"/>
      <w:r>
        <w:rPr>
          <w:rFonts w:hint="eastAsia"/>
          <w:color w:val="0D0D0D"/>
        </w:rPr>
        <w:t>材料</w:t>
      </w:r>
      <w:bookmarkEnd w:id="65"/>
    </w:p>
    <w:p w:rsidR="00036F79" w:rsidRDefault="00022E21">
      <w:pPr>
        <w:pStyle w:val="a2"/>
        <w:spacing w:before="156" w:after="156"/>
        <w:ind w:left="0"/>
      </w:pPr>
      <w:r>
        <w:rPr>
          <w:rFonts w:hint="eastAsia"/>
          <w:color w:val="0D0D0D"/>
        </w:rPr>
        <w:t>一般要求</w:t>
      </w:r>
    </w:p>
    <w:p w:rsidR="00036F79" w:rsidRDefault="00022E21">
      <w:pPr>
        <w:pStyle w:val="a3"/>
        <w:spacing w:beforeLines="0" w:before="0" w:afterLines="0" w:after="0"/>
        <w:ind w:left="0"/>
        <w:rPr>
          <w:rFonts w:ascii="宋体" w:eastAsia="宋体" w:hAnsi="宋体" w:cs="宋体"/>
        </w:rPr>
      </w:pPr>
      <w:r>
        <w:rPr>
          <w:rFonts w:ascii="宋体" w:eastAsia="宋体" w:hAnsi="宋体" w:cs="宋体" w:hint="eastAsia"/>
        </w:rPr>
        <w:t>用于制造切断阀零部件的材料，应具有耐燃气性能。</w:t>
      </w:r>
    </w:p>
    <w:p w:rsidR="00036F79" w:rsidRDefault="00022E21">
      <w:pPr>
        <w:pStyle w:val="a3"/>
        <w:spacing w:beforeLines="0" w:before="0" w:afterLines="0" w:after="0"/>
        <w:ind w:left="0"/>
        <w:rPr>
          <w:rFonts w:ascii="宋体" w:eastAsia="宋体" w:hAnsi="宋体" w:cs="宋体"/>
        </w:rPr>
      </w:pPr>
      <w:r>
        <w:rPr>
          <w:rFonts w:ascii="宋体" w:eastAsia="宋体" w:hAnsi="宋体" w:cs="宋体" w:hint="eastAsia"/>
        </w:rPr>
        <w:t>材料的质量、尺寸和各零部件的组装方法，应保证切断阀的结构和性能是安全的。</w:t>
      </w:r>
    </w:p>
    <w:p w:rsidR="00036F79" w:rsidRDefault="00022E21">
      <w:pPr>
        <w:pStyle w:val="a3"/>
        <w:spacing w:beforeLines="0" w:before="0" w:afterLines="0" w:after="0"/>
        <w:ind w:left="0"/>
        <w:rPr>
          <w:rFonts w:ascii="宋体" w:eastAsia="宋体" w:hAnsi="宋体" w:cs="宋体"/>
        </w:rPr>
      </w:pPr>
      <w:r>
        <w:rPr>
          <w:rFonts w:ascii="宋体" w:eastAsia="宋体" w:hAnsi="宋体" w:cs="宋体" w:hint="eastAsia"/>
        </w:rPr>
        <w:lastRenderedPageBreak/>
        <w:t>按照制造商的说明安装和使用，在声明的</w:t>
      </w:r>
      <w:r w:rsidR="00287E3E">
        <w:rPr>
          <w:rFonts w:ascii="宋体" w:eastAsia="宋体" w:hAnsi="宋体" w:cs="宋体" w:hint="eastAsia"/>
        </w:rPr>
        <w:t>使用</w:t>
      </w:r>
      <w:r>
        <w:rPr>
          <w:rFonts w:ascii="宋体" w:eastAsia="宋体" w:hAnsi="宋体" w:cs="宋体" w:hint="eastAsia"/>
        </w:rPr>
        <w:t>寿命内，性能应没有明显的改变。</w:t>
      </w:r>
    </w:p>
    <w:p w:rsidR="00036F79" w:rsidRDefault="00022E21">
      <w:pPr>
        <w:pStyle w:val="a3"/>
        <w:spacing w:beforeLines="0" w:before="0" w:afterLines="0" w:after="0"/>
        <w:ind w:left="0"/>
        <w:rPr>
          <w:rFonts w:ascii="宋体" w:eastAsia="宋体" w:hAnsi="宋体" w:cs="宋体"/>
          <w:color w:val="0D0D0D"/>
        </w:rPr>
      </w:pPr>
      <w:r>
        <w:rPr>
          <w:rFonts w:ascii="宋体" w:eastAsia="宋体" w:hAnsi="宋体" w:cs="宋体" w:hint="eastAsia"/>
        </w:rPr>
        <w:t>所有元件应能承受切断阀在使用期间可能经受的机械、化学和热力等各种应力</w:t>
      </w:r>
      <w:r>
        <w:rPr>
          <w:rFonts w:ascii="宋体" w:eastAsia="宋体" w:hAnsi="宋体" w:cs="宋体" w:hint="eastAsia"/>
          <w:color w:val="0D0D0D"/>
        </w:rPr>
        <w:t xml:space="preserve">。 </w:t>
      </w:r>
    </w:p>
    <w:p w:rsidR="00036F79" w:rsidRDefault="00022E21">
      <w:pPr>
        <w:pStyle w:val="a2"/>
        <w:spacing w:before="156" w:after="156"/>
        <w:ind w:left="0"/>
        <w:rPr>
          <w:color w:val="0D0D0D"/>
        </w:rPr>
      </w:pPr>
      <w:r>
        <w:rPr>
          <w:rFonts w:hint="eastAsia"/>
          <w:color w:val="0D0D0D"/>
        </w:rPr>
        <w:t xml:space="preserve">金属材料 </w:t>
      </w:r>
    </w:p>
    <w:p w:rsidR="00036F79" w:rsidRDefault="00022E21">
      <w:pPr>
        <w:pStyle w:val="afffff8"/>
        <w:ind w:left="0"/>
      </w:pPr>
      <w:r>
        <w:rPr>
          <w:rFonts w:hint="eastAsia"/>
          <w:color w:val="0D0D0D"/>
        </w:rPr>
        <w:t>金属材料应符合表2 规定或采用同等性能及以上的其它材料，</w:t>
      </w:r>
      <w:r>
        <w:rPr>
          <w:rFonts w:hint="eastAsia"/>
        </w:rPr>
        <w:t>其力学性能、化学性能、热处理等均应符合相关标准的规定。</w:t>
      </w:r>
    </w:p>
    <w:p w:rsidR="00036F79" w:rsidRDefault="00022E21" w:rsidP="002E34FC">
      <w:pPr>
        <w:pStyle w:val="af2"/>
        <w:ind w:leftChars="-1" w:left="-2"/>
        <w:rPr>
          <w:color w:val="0D0D0D"/>
        </w:rPr>
      </w:pPr>
      <w:r>
        <w:rPr>
          <w:rFonts w:hint="eastAsia"/>
          <w:color w:val="0D0D0D"/>
        </w:rPr>
        <w:t>常用金属材料</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961"/>
        <w:gridCol w:w="4815"/>
        <w:gridCol w:w="2242"/>
      </w:tblGrid>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材料</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牌号</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标准号</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球墨铸铁</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QT400-15、QT400-18、QT500-7、QT400-18L</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12227、GB/T 1348</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可锻铸铁</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KTH300-06、KTH330-08、KTH350-10</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9440</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铸钢</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WCA、WCB、WCC</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12229</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优质碳素钢</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25、35、40、45、30Mn</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699</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碳素钢</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Q235、Q345-D</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700、GB/T 1591</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不锈钢铸件</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CF8、CF8M</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12230</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不锈钢棒</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20Cr13、30Cr13、06Cr19Ni10、022Cr19Ni10</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1220</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铜合金铸件</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ZCuZn40Pb2</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12225</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铜合金锻件（棒）</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HPb59-1</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4423</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铸造铝合金</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ZL101A、ZL102、ZL104</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1173</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锻造铝合金</w:t>
            </w:r>
          </w:p>
        </w:tc>
        <w:tc>
          <w:tcPr>
            <w:tcW w:w="4815"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6061</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3191</w:t>
            </w:r>
          </w:p>
        </w:tc>
      </w:tr>
      <w:tr w:rsidR="00036F79">
        <w:trPr>
          <w:trHeight w:val="252"/>
          <w:jc w:val="center"/>
        </w:trPr>
        <w:tc>
          <w:tcPr>
            <w:tcW w:w="1961"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压铸铝合金</w:t>
            </w:r>
          </w:p>
        </w:tc>
        <w:tc>
          <w:tcPr>
            <w:tcW w:w="4815" w:type="dxa"/>
            <w:vAlign w:val="center"/>
          </w:tcPr>
          <w:p w:rsidR="00036F79" w:rsidRDefault="00022E21">
            <w:pPr>
              <w:tabs>
                <w:tab w:val="left" w:pos="3600"/>
              </w:tabs>
              <w:jc w:val="center"/>
              <w:rPr>
                <w:rFonts w:ascii="宋体" w:hAnsi="宋体"/>
                <w:bCs/>
                <w:strike/>
                <w:color w:val="0D0D0D"/>
                <w:sz w:val="18"/>
                <w:szCs w:val="18"/>
              </w:rPr>
            </w:pPr>
            <w:r>
              <w:rPr>
                <w:rFonts w:ascii="宋体" w:hAnsi="宋体" w:hint="eastAsia"/>
                <w:bCs/>
                <w:color w:val="0D0D0D"/>
                <w:sz w:val="18"/>
                <w:szCs w:val="18"/>
              </w:rPr>
              <w:t xml:space="preserve"> YL112</w:t>
            </w:r>
          </w:p>
        </w:tc>
        <w:tc>
          <w:tcPr>
            <w:tcW w:w="2242" w:type="dxa"/>
            <w:vAlign w:val="center"/>
          </w:tcPr>
          <w:p w:rsidR="00036F79" w:rsidRDefault="00022E21">
            <w:pPr>
              <w:tabs>
                <w:tab w:val="left" w:pos="3600"/>
              </w:tabs>
              <w:jc w:val="center"/>
              <w:rPr>
                <w:rFonts w:ascii="宋体" w:hAnsi="宋体"/>
                <w:bCs/>
                <w:color w:val="0D0D0D"/>
                <w:sz w:val="18"/>
                <w:szCs w:val="18"/>
              </w:rPr>
            </w:pPr>
            <w:r>
              <w:rPr>
                <w:rFonts w:ascii="宋体" w:hAnsi="宋体" w:hint="eastAsia"/>
                <w:bCs/>
                <w:color w:val="0D0D0D"/>
                <w:sz w:val="18"/>
                <w:szCs w:val="18"/>
              </w:rPr>
              <w:t>GB/T 15115</w:t>
            </w:r>
          </w:p>
        </w:tc>
      </w:tr>
    </w:tbl>
    <w:p w:rsidR="00036F79" w:rsidRDefault="00022E21">
      <w:pPr>
        <w:pStyle w:val="afffff8"/>
        <w:ind w:left="0"/>
        <w:rPr>
          <w:color w:val="0D0D0D"/>
        </w:rPr>
      </w:pPr>
      <w:r>
        <w:rPr>
          <w:rFonts w:hint="eastAsia"/>
          <w:color w:val="0D0D0D"/>
        </w:rPr>
        <w:t>弹簧应采用碳素钢、合金钢或不锈钢</w:t>
      </w:r>
      <w:r w:rsidRPr="00F71782">
        <w:rPr>
          <w:rFonts w:hint="eastAsia"/>
          <w:color w:val="0D0D0D"/>
        </w:rPr>
        <w:t>的弹簧钢丝</w:t>
      </w:r>
      <w:r>
        <w:rPr>
          <w:rFonts w:hint="eastAsia"/>
          <w:color w:val="0D0D0D"/>
        </w:rPr>
        <w:t>制造，并应符合GB/T 1239.2的规定。</w:t>
      </w:r>
    </w:p>
    <w:p w:rsidR="00036F79" w:rsidRDefault="00022E21">
      <w:pPr>
        <w:pStyle w:val="a2"/>
        <w:spacing w:before="156" w:after="156"/>
        <w:ind w:left="0"/>
        <w:rPr>
          <w:color w:val="0D0D0D"/>
        </w:rPr>
      </w:pPr>
      <w:r>
        <w:rPr>
          <w:rFonts w:hint="eastAsia"/>
          <w:color w:val="0D0D0D"/>
        </w:rPr>
        <w:t>非金属材料</w:t>
      </w:r>
    </w:p>
    <w:p w:rsidR="00036F79" w:rsidRDefault="00022E21">
      <w:pPr>
        <w:pStyle w:val="afffff8"/>
        <w:ind w:left="0"/>
        <w:rPr>
          <w:color w:val="0D0D0D"/>
        </w:rPr>
      </w:pPr>
      <w:r>
        <w:rPr>
          <w:rFonts w:hint="eastAsia"/>
          <w:color w:val="0D0D0D"/>
        </w:rPr>
        <w:t>橡胶件应采用对工作介质有抗腐蚀能力的橡胶材料。</w:t>
      </w:r>
    </w:p>
    <w:p w:rsidR="00036F79" w:rsidRDefault="00022E21">
      <w:pPr>
        <w:pStyle w:val="afffff8"/>
        <w:ind w:left="0"/>
        <w:rPr>
          <w:color w:val="0D0D0D"/>
        </w:rPr>
      </w:pPr>
      <w:r>
        <w:rPr>
          <w:rFonts w:hint="eastAsia"/>
          <w:color w:val="0D0D0D"/>
        </w:rPr>
        <w:t>橡胶件的表面应平滑，无气泡、缺胶和脱层等缺陷。</w:t>
      </w:r>
    </w:p>
    <w:p w:rsidR="00036F79" w:rsidRDefault="00E86971">
      <w:pPr>
        <w:pStyle w:val="afffff8"/>
        <w:ind w:left="0"/>
        <w:rPr>
          <w:color w:val="0D0D0D"/>
        </w:rPr>
      </w:pPr>
      <w:r w:rsidRPr="00F71782">
        <w:rPr>
          <w:rFonts w:asciiTheme="minorEastAsia" w:eastAsiaTheme="minorEastAsia" w:hAnsiTheme="minorEastAsia" w:cs="宋体"/>
          <w:color w:val="0D0D0D"/>
        </w:rPr>
        <w:t>O</w:t>
      </w:r>
      <w:r w:rsidR="001B2888">
        <w:rPr>
          <w:rFonts w:hint="eastAsia"/>
          <w:color w:val="0D0D0D"/>
        </w:rPr>
        <w:t>形橡胶</w:t>
      </w:r>
      <w:r w:rsidR="00022E21">
        <w:rPr>
          <w:rFonts w:hint="eastAsia"/>
          <w:color w:val="0D0D0D"/>
        </w:rPr>
        <w:t>密封圈的选用和验收应符合GB/T 3452.1和GB/T 3452.2的规定。</w:t>
      </w:r>
    </w:p>
    <w:p w:rsidR="00036F79" w:rsidRDefault="00022E21">
      <w:pPr>
        <w:pStyle w:val="afffff8"/>
        <w:ind w:left="0"/>
        <w:rPr>
          <w:color w:val="0D0D0D"/>
        </w:rPr>
      </w:pPr>
      <w:r>
        <w:rPr>
          <w:rFonts w:hint="eastAsia"/>
          <w:color w:val="0D0D0D"/>
        </w:rPr>
        <w:t>塑料制件的材料性能应符合国家现行相关标准要求。</w:t>
      </w:r>
    </w:p>
    <w:p w:rsidR="00036F79" w:rsidRDefault="00022E21">
      <w:pPr>
        <w:pStyle w:val="a2"/>
        <w:spacing w:before="156" w:after="156"/>
        <w:ind w:left="0"/>
        <w:rPr>
          <w:color w:val="0D0D0D"/>
        </w:rPr>
      </w:pPr>
      <w:r>
        <w:rPr>
          <w:rFonts w:hint="eastAsia"/>
          <w:color w:val="0D0D0D"/>
        </w:rPr>
        <w:t>电气部件</w:t>
      </w:r>
    </w:p>
    <w:p w:rsidR="00036F79" w:rsidRDefault="00022E21">
      <w:pPr>
        <w:pStyle w:val="afffff8"/>
        <w:ind w:left="0"/>
        <w:rPr>
          <w:color w:val="0D0D0D"/>
        </w:rPr>
      </w:pPr>
      <w:r>
        <w:rPr>
          <w:rFonts w:hint="eastAsia"/>
          <w:color w:val="0D0D0D"/>
        </w:rPr>
        <w:t>电缆材料应符合GB/T 5013.1和GB/T 5023.1的规定。</w:t>
      </w:r>
    </w:p>
    <w:p w:rsidR="00036F79" w:rsidRDefault="00022E21">
      <w:pPr>
        <w:pStyle w:val="afffff8"/>
        <w:ind w:left="0"/>
        <w:rPr>
          <w:color w:val="0D0D0D"/>
        </w:rPr>
      </w:pPr>
      <w:r>
        <w:rPr>
          <w:rFonts w:hint="eastAsia"/>
          <w:color w:val="0D0D0D"/>
        </w:rPr>
        <w:t>切断阀的引出电缆、端子和接头应有标识说明，配有与城镇燃气安全控制系统连接接头时，应采用防脱落、防反接的电气连接部件，防护等级应不低于GB/T 4208中的IP65。</w:t>
      </w:r>
    </w:p>
    <w:p w:rsidR="00036F79" w:rsidRDefault="00022E21">
      <w:pPr>
        <w:pStyle w:val="afffff8"/>
        <w:ind w:left="0"/>
        <w:rPr>
          <w:color w:val="0D0D0D"/>
        </w:rPr>
      </w:pPr>
      <w:r>
        <w:rPr>
          <w:rFonts w:hint="eastAsia"/>
          <w:color w:val="0D0D0D"/>
        </w:rPr>
        <w:t>电磁线圈外壳材料应符合GB/T 3836中非金属外壳和外壳的非金属部件、金属外壳和外壳的金属部件的规定。</w:t>
      </w:r>
    </w:p>
    <w:p w:rsidR="00036F79" w:rsidRDefault="00022E21">
      <w:pPr>
        <w:pStyle w:val="a3"/>
        <w:spacing w:beforeLines="0" w:before="0" w:afterLines="0" w:after="0"/>
        <w:ind w:left="0"/>
        <w:rPr>
          <w:rFonts w:ascii="宋体" w:eastAsia="宋体" w:hAnsi="宋体" w:cs="宋体"/>
        </w:rPr>
      </w:pPr>
      <w:r>
        <w:rPr>
          <w:rFonts w:ascii="宋体" w:eastAsia="宋体" w:hAnsi="宋体" w:cs="宋体" w:hint="eastAsia"/>
        </w:rPr>
        <w:t>其他电气部件的材料应符合相关标准规定。</w:t>
      </w:r>
    </w:p>
    <w:p w:rsidR="00036F79" w:rsidRDefault="00022E21">
      <w:pPr>
        <w:pStyle w:val="a1"/>
        <w:ind w:left="0"/>
        <w:rPr>
          <w:color w:val="0D0D0D"/>
        </w:rPr>
      </w:pPr>
      <w:bookmarkStart w:id="66" w:name="_Toc15708"/>
      <w:r>
        <w:rPr>
          <w:rFonts w:hint="eastAsia"/>
          <w:color w:val="0D0D0D"/>
        </w:rPr>
        <w:t>结构</w:t>
      </w:r>
      <w:bookmarkEnd w:id="66"/>
    </w:p>
    <w:p w:rsidR="00036F79" w:rsidRDefault="00022E21">
      <w:pPr>
        <w:pStyle w:val="a2"/>
        <w:spacing w:before="156" w:after="156"/>
        <w:ind w:left="0"/>
        <w:rPr>
          <w:color w:val="0D0D0D"/>
        </w:rPr>
      </w:pPr>
      <w:r>
        <w:rPr>
          <w:rFonts w:hint="eastAsia"/>
          <w:color w:val="0D0D0D"/>
        </w:rPr>
        <w:t>设计压力</w:t>
      </w:r>
    </w:p>
    <w:p w:rsidR="00036F79" w:rsidRDefault="00022E21">
      <w:pPr>
        <w:pStyle w:val="afff4"/>
        <w:rPr>
          <w:color w:val="0D0D0D"/>
        </w:rPr>
      </w:pPr>
      <w:r>
        <w:rPr>
          <w:rFonts w:hint="eastAsia"/>
          <w:color w:val="0D0D0D"/>
        </w:rPr>
        <w:t>承压件正常工作时承受压力的金属零部件、压差密封件失效后承压的金属或非金属零部件</w:t>
      </w:r>
      <w:r w:rsidR="00C909D6">
        <w:rPr>
          <w:rFonts w:hint="eastAsia"/>
          <w:color w:val="0D0D0D"/>
        </w:rPr>
        <w:t>，</w:t>
      </w:r>
      <w:r>
        <w:rPr>
          <w:rFonts w:hint="eastAsia"/>
          <w:color w:val="0D0D0D"/>
        </w:rPr>
        <w:t>其设计压力应不小于最高工作压力的1.5倍，且不小于0.4MPa。</w:t>
      </w:r>
    </w:p>
    <w:p w:rsidR="00036F79" w:rsidRDefault="00022E21">
      <w:pPr>
        <w:pStyle w:val="a2"/>
        <w:spacing w:before="156" w:after="156"/>
        <w:ind w:left="0"/>
        <w:rPr>
          <w:color w:val="0D0D0D"/>
        </w:rPr>
      </w:pPr>
      <w:r>
        <w:rPr>
          <w:rFonts w:hint="eastAsia"/>
          <w:color w:val="0D0D0D"/>
        </w:rPr>
        <w:lastRenderedPageBreak/>
        <w:t>结构长度</w:t>
      </w:r>
    </w:p>
    <w:p w:rsidR="00036F79" w:rsidRDefault="00022E21">
      <w:pPr>
        <w:pStyle w:val="afff4"/>
        <w:rPr>
          <w:color w:val="0D0D0D"/>
        </w:rPr>
      </w:pPr>
      <w:r>
        <w:rPr>
          <w:rFonts w:hint="eastAsia"/>
          <w:color w:val="0D0D0D"/>
        </w:rPr>
        <w:t xml:space="preserve">内螺纹连接、法兰连接的结构长度应符合GB/T 12221的规定。 </w:t>
      </w:r>
    </w:p>
    <w:p w:rsidR="00036F79" w:rsidRDefault="00022E21" w:rsidP="002237F9">
      <w:pPr>
        <w:pStyle w:val="a2"/>
        <w:spacing w:before="156" w:after="156"/>
        <w:ind w:left="0"/>
        <w:rPr>
          <w:color w:val="0D0D0D"/>
        </w:rPr>
      </w:pPr>
      <w:r>
        <w:rPr>
          <w:rFonts w:hint="eastAsia"/>
          <w:color w:val="0D0D0D"/>
        </w:rPr>
        <w:t>结构设计</w:t>
      </w:r>
    </w:p>
    <w:p w:rsidR="00036F79" w:rsidRDefault="00022E21">
      <w:pPr>
        <w:pStyle w:val="afffff8"/>
        <w:ind w:left="0"/>
        <w:rPr>
          <w:color w:val="0D0D0D"/>
        </w:rPr>
      </w:pPr>
      <w:r>
        <w:rPr>
          <w:rFonts w:hint="eastAsia"/>
          <w:color w:val="0D0D0D"/>
        </w:rPr>
        <w:t>阀门的结构应有足够的强度，应能承受其在安装和维修期间可能经受的机械应力</w:t>
      </w:r>
      <w:r w:rsidR="004B1803">
        <w:rPr>
          <w:rFonts w:hint="eastAsia"/>
          <w:color w:val="0D0D0D"/>
        </w:rPr>
        <w:t>。</w:t>
      </w:r>
    </w:p>
    <w:p w:rsidR="00036F79" w:rsidRDefault="00022E21">
      <w:pPr>
        <w:pStyle w:val="afffff8"/>
        <w:tabs>
          <w:tab w:val="left" w:pos="709"/>
        </w:tabs>
        <w:ind w:left="0"/>
        <w:rPr>
          <w:color w:val="0D0D0D"/>
        </w:rPr>
      </w:pPr>
      <w:r>
        <w:rPr>
          <w:rFonts w:hint="eastAsia"/>
          <w:color w:val="0D0D0D"/>
        </w:rPr>
        <w:t>公称尺寸小于等于DN 50的切断阀应为螺纹连接或法兰连接，公称尺寸大于DN 50的切断阀应为法兰连接。</w:t>
      </w:r>
    </w:p>
    <w:p w:rsidR="00036F79" w:rsidRDefault="00022E21">
      <w:pPr>
        <w:pStyle w:val="afffff8"/>
        <w:tabs>
          <w:tab w:val="left" w:pos="709"/>
        </w:tabs>
        <w:ind w:left="0"/>
        <w:rPr>
          <w:color w:val="0D0D0D"/>
        </w:rPr>
      </w:pPr>
      <w:r>
        <w:rPr>
          <w:rFonts w:hint="eastAsia"/>
          <w:color w:val="0D0D0D"/>
        </w:rPr>
        <w:t>整体铸铁法兰的尺寸及密封面型式应符合GB/T 17241.6中PN16的规定；整体钢制法兰的尺寸及密封面型式应符合GB/T 9124.1中PN16的规定。</w:t>
      </w:r>
    </w:p>
    <w:p w:rsidR="00036F79" w:rsidRDefault="00022E21">
      <w:pPr>
        <w:pStyle w:val="afffff8"/>
        <w:tabs>
          <w:tab w:val="left" w:pos="709"/>
        </w:tabs>
        <w:ind w:left="0"/>
        <w:rPr>
          <w:color w:val="0D0D0D"/>
        </w:rPr>
      </w:pPr>
      <w:r>
        <w:rPr>
          <w:rFonts w:hint="eastAsia"/>
          <w:color w:val="0D0D0D"/>
        </w:rPr>
        <w:t>整体铝合金铸造法兰的连接尺寸及密封面型式应符合表3的规定。</w:t>
      </w:r>
    </w:p>
    <w:p w:rsidR="00036F79" w:rsidRDefault="00022E21" w:rsidP="002237F9">
      <w:pPr>
        <w:pStyle w:val="af2"/>
        <w:ind w:left="0"/>
        <w:jc w:val="right"/>
        <w:rPr>
          <w:rFonts w:ascii="宋体" w:eastAsia="宋体" w:hAnsi="宋体" w:cs="宋体"/>
          <w:color w:val="0D0D0D"/>
        </w:rPr>
      </w:pPr>
      <w:r>
        <w:rPr>
          <w:rFonts w:hint="eastAsia"/>
          <w:color w:val="0D0D0D"/>
        </w:rPr>
        <w:t xml:space="preserve">PN16平面、突面铝合金整体铸造法兰            </w:t>
      </w:r>
      <w:r>
        <w:rPr>
          <w:rFonts w:ascii="宋体" w:eastAsia="宋体" w:hAnsi="宋体" w:cs="宋体" w:hint="eastAsia"/>
          <w:color w:val="0D0D0D"/>
        </w:rPr>
        <w:t>单位为毫米</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37"/>
        <w:gridCol w:w="937"/>
        <w:gridCol w:w="1229"/>
        <w:gridCol w:w="936"/>
        <w:gridCol w:w="936"/>
        <w:gridCol w:w="938"/>
        <w:gridCol w:w="790"/>
        <w:gridCol w:w="498"/>
        <w:gridCol w:w="936"/>
        <w:gridCol w:w="790"/>
        <w:gridCol w:w="643"/>
      </w:tblGrid>
      <w:tr w:rsidR="00036F79" w:rsidTr="006D645B">
        <w:trPr>
          <w:trHeight w:val="299"/>
          <w:jc w:val="center"/>
        </w:trPr>
        <w:tc>
          <w:tcPr>
            <w:tcW w:w="937" w:type="dxa"/>
            <w:vMerge w:val="restart"/>
            <w:vAlign w:val="center"/>
          </w:tcPr>
          <w:p w:rsidR="002237F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公称</w:t>
            </w:r>
          </w:p>
          <w:p w:rsidR="002237F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尺寸</w:t>
            </w:r>
          </w:p>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DN</w:t>
            </w:r>
          </w:p>
        </w:tc>
        <w:tc>
          <w:tcPr>
            <w:tcW w:w="4976" w:type="dxa"/>
            <w:gridSpan w:val="5"/>
            <w:vAlign w:val="center"/>
          </w:tcPr>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连接尺寸</w:t>
            </w:r>
          </w:p>
        </w:tc>
        <w:tc>
          <w:tcPr>
            <w:tcW w:w="1288" w:type="dxa"/>
            <w:gridSpan w:val="2"/>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密封面</w:t>
            </w:r>
          </w:p>
        </w:tc>
        <w:tc>
          <w:tcPr>
            <w:tcW w:w="936" w:type="dxa"/>
            <w:vMerge w:val="restart"/>
            <w:vAlign w:val="center"/>
          </w:tcPr>
          <w:p w:rsidR="006D645B" w:rsidRDefault="00022E21" w:rsidP="006D645B">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法兰</w:t>
            </w:r>
          </w:p>
          <w:p w:rsidR="006D645B" w:rsidRDefault="00022E21" w:rsidP="006D645B">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厚度</w:t>
            </w:r>
          </w:p>
          <w:p w:rsidR="00036F79" w:rsidRPr="00CB39A6" w:rsidRDefault="00022E21" w:rsidP="006D645B">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C</w:t>
            </w:r>
          </w:p>
        </w:tc>
        <w:tc>
          <w:tcPr>
            <w:tcW w:w="1433" w:type="dxa"/>
            <w:gridSpan w:val="2"/>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法兰颈</w:t>
            </w:r>
          </w:p>
        </w:tc>
      </w:tr>
      <w:tr w:rsidR="006D645B" w:rsidTr="006D645B">
        <w:trPr>
          <w:trHeight w:val="381"/>
          <w:jc w:val="center"/>
        </w:trPr>
        <w:tc>
          <w:tcPr>
            <w:tcW w:w="937" w:type="dxa"/>
            <w:vMerge/>
            <w:vAlign w:val="center"/>
          </w:tcPr>
          <w:p w:rsidR="00036F79" w:rsidRPr="00CB39A6" w:rsidRDefault="00036F79" w:rsidP="00C72FEE">
            <w:pPr>
              <w:tabs>
                <w:tab w:val="left" w:pos="3600"/>
              </w:tabs>
              <w:spacing w:line="280" w:lineRule="exact"/>
              <w:jc w:val="center"/>
              <w:rPr>
                <w:rFonts w:ascii="宋体" w:hAnsi="宋体"/>
                <w:bCs/>
                <w:color w:val="0D0D0D"/>
                <w:sz w:val="18"/>
                <w:szCs w:val="18"/>
              </w:rPr>
            </w:pPr>
          </w:p>
        </w:tc>
        <w:tc>
          <w:tcPr>
            <w:tcW w:w="937" w:type="dxa"/>
            <w:vMerge w:val="restart"/>
            <w:vAlign w:val="center"/>
          </w:tcPr>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法兰</w:t>
            </w:r>
          </w:p>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外径</w:t>
            </w:r>
          </w:p>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D</w:t>
            </w:r>
          </w:p>
        </w:tc>
        <w:tc>
          <w:tcPr>
            <w:tcW w:w="1229" w:type="dxa"/>
            <w:vMerge w:val="restart"/>
            <w:vAlign w:val="center"/>
          </w:tcPr>
          <w:p w:rsidR="006D645B"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螺栓孔</w:t>
            </w:r>
          </w:p>
          <w:p w:rsidR="006D645B"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中心圆</w:t>
            </w:r>
          </w:p>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直径</w:t>
            </w:r>
          </w:p>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K</w:t>
            </w:r>
          </w:p>
        </w:tc>
        <w:tc>
          <w:tcPr>
            <w:tcW w:w="936" w:type="dxa"/>
            <w:vMerge w:val="restart"/>
            <w:vAlign w:val="center"/>
          </w:tcPr>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螺栓</w:t>
            </w:r>
          </w:p>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孔径</w:t>
            </w:r>
          </w:p>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L</w:t>
            </w:r>
          </w:p>
        </w:tc>
        <w:tc>
          <w:tcPr>
            <w:tcW w:w="1874" w:type="dxa"/>
            <w:gridSpan w:val="2"/>
            <w:vAlign w:val="center"/>
          </w:tcPr>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螺栓</w:t>
            </w:r>
          </w:p>
        </w:tc>
        <w:tc>
          <w:tcPr>
            <w:tcW w:w="790" w:type="dxa"/>
            <w:vMerge w:val="restart"/>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d</w:t>
            </w:r>
          </w:p>
        </w:tc>
        <w:tc>
          <w:tcPr>
            <w:tcW w:w="498" w:type="dxa"/>
            <w:vMerge w:val="restart"/>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f</w:t>
            </w:r>
          </w:p>
        </w:tc>
        <w:tc>
          <w:tcPr>
            <w:tcW w:w="936" w:type="dxa"/>
            <w:vMerge/>
            <w:vAlign w:val="center"/>
          </w:tcPr>
          <w:p w:rsidR="00036F79" w:rsidRPr="00CB39A6" w:rsidRDefault="00036F79" w:rsidP="00CB39A6">
            <w:pPr>
              <w:tabs>
                <w:tab w:val="left" w:pos="3600"/>
              </w:tabs>
              <w:jc w:val="center"/>
              <w:rPr>
                <w:rFonts w:ascii="宋体" w:hAnsi="宋体"/>
                <w:bCs/>
                <w:color w:val="0D0D0D"/>
                <w:sz w:val="18"/>
                <w:szCs w:val="18"/>
              </w:rPr>
            </w:pPr>
          </w:p>
        </w:tc>
        <w:tc>
          <w:tcPr>
            <w:tcW w:w="790" w:type="dxa"/>
            <w:vMerge w:val="restart"/>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N</w:t>
            </w:r>
          </w:p>
        </w:tc>
        <w:tc>
          <w:tcPr>
            <w:tcW w:w="643" w:type="dxa"/>
            <w:vMerge w:val="restart"/>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R</w:t>
            </w:r>
          </w:p>
        </w:tc>
      </w:tr>
      <w:tr w:rsidR="006D645B" w:rsidTr="006D645B">
        <w:trPr>
          <w:trHeight w:val="620"/>
          <w:jc w:val="center"/>
        </w:trPr>
        <w:tc>
          <w:tcPr>
            <w:tcW w:w="937" w:type="dxa"/>
            <w:vMerge/>
            <w:vAlign w:val="center"/>
          </w:tcPr>
          <w:p w:rsidR="00036F79" w:rsidRDefault="00036F79" w:rsidP="00C72FEE">
            <w:pPr>
              <w:spacing w:line="280" w:lineRule="exact"/>
              <w:jc w:val="center"/>
              <w:rPr>
                <w:rFonts w:ascii="宋体" w:hAnsi="宋体"/>
                <w:color w:val="0D0D0D"/>
                <w:sz w:val="18"/>
                <w:szCs w:val="18"/>
              </w:rPr>
            </w:pPr>
          </w:p>
        </w:tc>
        <w:tc>
          <w:tcPr>
            <w:tcW w:w="937" w:type="dxa"/>
            <w:vMerge/>
            <w:vAlign w:val="center"/>
          </w:tcPr>
          <w:p w:rsidR="00036F79" w:rsidRDefault="00036F79" w:rsidP="00C72FEE">
            <w:pPr>
              <w:spacing w:line="280" w:lineRule="exact"/>
              <w:jc w:val="center"/>
              <w:rPr>
                <w:rFonts w:ascii="宋体" w:hAnsi="宋体"/>
                <w:color w:val="0D0D0D"/>
                <w:sz w:val="18"/>
                <w:szCs w:val="18"/>
              </w:rPr>
            </w:pPr>
          </w:p>
        </w:tc>
        <w:tc>
          <w:tcPr>
            <w:tcW w:w="1229" w:type="dxa"/>
            <w:vMerge/>
            <w:vAlign w:val="center"/>
          </w:tcPr>
          <w:p w:rsidR="00036F79" w:rsidRDefault="00036F79" w:rsidP="00C72FEE">
            <w:pPr>
              <w:spacing w:line="280" w:lineRule="exact"/>
              <w:jc w:val="center"/>
              <w:rPr>
                <w:rFonts w:ascii="宋体" w:hAnsi="宋体"/>
                <w:color w:val="0D0D0D"/>
                <w:sz w:val="18"/>
                <w:szCs w:val="18"/>
              </w:rPr>
            </w:pPr>
          </w:p>
        </w:tc>
        <w:tc>
          <w:tcPr>
            <w:tcW w:w="936" w:type="dxa"/>
            <w:vMerge/>
            <w:vAlign w:val="center"/>
          </w:tcPr>
          <w:p w:rsidR="00036F79" w:rsidRDefault="00036F79" w:rsidP="00C72FEE">
            <w:pPr>
              <w:spacing w:line="280" w:lineRule="exact"/>
              <w:jc w:val="center"/>
              <w:rPr>
                <w:rFonts w:ascii="宋体" w:hAnsi="宋体"/>
                <w:color w:val="0D0D0D"/>
                <w:sz w:val="18"/>
                <w:szCs w:val="18"/>
              </w:rPr>
            </w:pPr>
          </w:p>
        </w:tc>
        <w:tc>
          <w:tcPr>
            <w:tcW w:w="936" w:type="dxa"/>
            <w:vAlign w:val="center"/>
          </w:tcPr>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数量</w:t>
            </w:r>
          </w:p>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n</w:t>
            </w:r>
          </w:p>
        </w:tc>
        <w:tc>
          <w:tcPr>
            <w:tcW w:w="938" w:type="dxa"/>
            <w:vAlign w:val="center"/>
          </w:tcPr>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螺纹</w:t>
            </w:r>
          </w:p>
          <w:p w:rsidR="00036F79" w:rsidRPr="00CB39A6" w:rsidRDefault="00022E21" w:rsidP="00C72FEE">
            <w:pPr>
              <w:tabs>
                <w:tab w:val="left" w:pos="3600"/>
              </w:tabs>
              <w:spacing w:line="280" w:lineRule="exact"/>
              <w:jc w:val="center"/>
              <w:rPr>
                <w:rFonts w:ascii="宋体" w:hAnsi="宋体"/>
                <w:bCs/>
                <w:color w:val="0D0D0D"/>
                <w:sz w:val="18"/>
                <w:szCs w:val="18"/>
              </w:rPr>
            </w:pPr>
            <w:r w:rsidRPr="00CB39A6">
              <w:rPr>
                <w:rFonts w:ascii="宋体" w:hAnsi="宋体" w:hint="eastAsia"/>
                <w:bCs/>
                <w:color w:val="0D0D0D"/>
                <w:sz w:val="18"/>
                <w:szCs w:val="18"/>
              </w:rPr>
              <w:t>规格</w:t>
            </w:r>
          </w:p>
        </w:tc>
        <w:tc>
          <w:tcPr>
            <w:tcW w:w="790" w:type="dxa"/>
            <w:vMerge/>
            <w:vAlign w:val="center"/>
          </w:tcPr>
          <w:p w:rsidR="00036F79" w:rsidRDefault="00036F79" w:rsidP="00C8026F">
            <w:pPr>
              <w:spacing w:line="280" w:lineRule="exact"/>
              <w:jc w:val="center"/>
              <w:rPr>
                <w:rFonts w:ascii="宋体" w:hAnsi="宋体"/>
                <w:color w:val="0D0D0D"/>
                <w:sz w:val="18"/>
                <w:szCs w:val="18"/>
              </w:rPr>
            </w:pPr>
          </w:p>
        </w:tc>
        <w:tc>
          <w:tcPr>
            <w:tcW w:w="498" w:type="dxa"/>
            <w:vMerge/>
            <w:vAlign w:val="center"/>
          </w:tcPr>
          <w:p w:rsidR="00036F79" w:rsidRDefault="00036F79" w:rsidP="00C8026F">
            <w:pPr>
              <w:spacing w:line="280" w:lineRule="exact"/>
              <w:jc w:val="center"/>
              <w:rPr>
                <w:rFonts w:ascii="宋体" w:hAnsi="宋体"/>
                <w:color w:val="0D0D0D"/>
                <w:sz w:val="18"/>
                <w:szCs w:val="18"/>
              </w:rPr>
            </w:pPr>
          </w:p>
        </w:tc>
        <w:tc>
          <w:tcPr>
            <w:tcW w:w="936" w:type="dxa"/>
            <w:vMerge/>
            <w:vAlign w:val="center"/>
          </w:tcPr>
          <w:p w:rsidR="00036F79" w:rsidRDefault="00036F79" w:rsidP="00C8026F">
            <w:pPr>
              <w:spacing w:line="280" w:lineRule="exact"/>
              <w:jc w:val="center"/>
              <w:rPr>
                <w:rFonts w:ascii="宋体" w:hAnsi="宋体"/>
                <w:color w:val="0D0D0D"/>
                <w:sz w:val="18"/>
                <w:szCs w:val="18"/>
              </w:rPr>
            </w:pPr>
          </w:p>
        </w:tc>
        <w:tc>
          <w:tcPr>
            <w:tcW w:w="790" w:type="dxa"/>
            <w:vMerge/>
            <w:vAlign w:val="center"/>
          </w:tcPr>
          <w:p w:rsidR="00036F79" w:rsidRDefault="00036F79" w:rsidP="00C8026F">
            <w:pPr>
              <w:spacing w:line="280" w:lineRule="exact"/>
              <w:jc w:val="center"/>
              <w:rPr>
                <w:rFonts w:ascii="宋体" w:hAnsi="宋体"/>
                <w:color w:val="0D0D0D"/>
                <w:sz w:val="18"/>
                <w:szCs w:val="18"/>
              </w:rPr>
            </w:pPr>
          </w:p>
        </w:tc>
        <w:tc>
          <w:tcPr>
            <w:tcW w:w="643" w:type="dxa"/>
            <w:vMerge/>
            <w:vAlign w:val="center"/>
          </w:tcPr>
          <w:p w:rsidR="00036F79" w:rsidRDefault="00036F79" w:rsidP="00C8026F">
            <w:pPr>
              <w:spacing w:line="280" w:lineRule="exact"/>
              <w:jc w:val="center"/>
              <w:rPr>
                <w:rFonts w:ascii="宋体" w:hAnsi="宋体"/>
                <w:color w:val="0D0D0D"/>
                <w:sz w:val="18"/>
                <w:szCs w:val="18"/>
              </w:rPr>
            </w:pPr>
          </w:p>
        </w:tc>
      </w:tr>
      <w:tr w:rsidR="006D645B" w:rsidTr="006D645B">
        <w:trPr>
          <w:jc w:val="center"/>
        </w:trPr>
        <w:tc>
          <w:tcPr>
            <w:tcW w:w="937" w:type="dxa"/>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15</w:t>
            </w:r>
          </w:p>
        </w:tc>
        <w:tc>
          <w:tcPr>
            <w:tcW w:w="937" w:type="dxa"/>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95</w:t>
            </w:r>
          </w:p>
        </w:tc>
        <w:tc>
          <w:tcPr>
            <w:tcW w:w="1229" w:type="dxa"/>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65</w:t>
            </w:r>
          </w:p>
        </w:tc>
        <w:tc>
          <w:tcPr>
            <w:tcW w:w="936" w:type="dxa"/>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14</w:t>
            </w:r>
          </w:p>
        </w:tc>
        <w:tc>
          <w:tcPr>
            <w:tcW w:w="936" w:type="dxa"/>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w:t>
            </w:r>
          </w:p>
        </w:tc>
        <w:tc>
          <w:tcPr>
            <w:tcW w:w="938" w:type="dxa"/>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M12</w:t>
            </w:r>
          </w:p>
        </w:tc>
        <w:tc>
          <w:tcPr>
            <w:tcW w:w="790" w:type="dxa"/>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45</w:t>
            </w:r>
          </w:p>
        </w:tc>
        <w:tc>
          <w:tcPr>
            <w:tcW w:w="498" w:type="dxa"/>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w:t>
            </w:r>
          </w:p>
        </w:tc>
        <w:tc>
          <w:tcPr>
            <w:tcW w:w="936" w:type="dxa"/>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25</w:t>
            </w:r>
          </w:p>
        </w:tc>
        <w:tc>
          <w:tcPr>
            <w:tcW w:w="790" w:type="dxa"/>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32</w:t>
            </w:r>
          </w:p>
        </w:tc>
        <w:tc>
          <w:tcPr>
            <w:tcW w:w="643" w:type="dxa"/>
            <w:vAlign w:val="center"/>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20</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105</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75</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14</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M12</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58</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25</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40</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25</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115</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85</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14</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M12</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68</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25</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50</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32</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140</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100</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18</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M16</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78</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 xml:space="preserve">25 </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60</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40</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150</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110</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18</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M16</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88</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30</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70</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50</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165</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125</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18</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M16</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102</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30</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84</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65</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185</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145</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18</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M16</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110</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30</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104</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80</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200</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160</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18</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M16</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138</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30</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120</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100</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220</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180</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18</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M16</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158</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30</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140</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125</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250</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210</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18</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M16</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178</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30</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170</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150</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285</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240</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22</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8</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M20</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212</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40</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190</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10</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200</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340</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295</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22</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12</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M20</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268</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45</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246</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10</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250</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405</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355</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26</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12</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M24</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320</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45</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296</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12</w:t>
            </w:r>
          </w:p>
        </w:tc>
      </w:tr>
      <w:tr w:rsidR="006D645B" w:rsidTr="006D645B">
        <w:trPr>
          <w:jc w:val="center"/>
        </w:trPr>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300</w:t>
            </w:r>
          </w:p>
        </w:tc>
        <w:tc>
          <w:tcPr>
            <w:tcW w:w="937"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460</w:t>
            </w:r>
          </w:p>
        </w:tc>
        <w:tc>
          <w:tcPr>
            <w:tcW w:w="1229"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410</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26</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12</w:t>
            </w:r>
          </w:p>
        </w:tc>
        <w:tc>
          <w:tcPr>
            <w:tcW w:w="93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M24</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378</w:t>
            </w:r>
          </w:p>
        </w:tc>
        <w:tc>
          <w:tcPr>
            <w:tcW w:w="498"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4</w:t>
            </w:r>
          </w:p>
        </w:tc>
        <w:tc>
          <w:tcPr>
            <w:tcW w:w="936"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50</w:t>
            </w:r>
          </w:p>
        </w:tc>
        <w:tc>
          <w:tcPr>
            <w:tcW w:w="790"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350</w:t>
            </w:r>
          </w:p>
        </w:tc>
        <w:tc>
          <w:tcPr>
            <w:tcW w:w="643" w:type="dxa"/>
          </w:tcPr>
          <w:p w:rsidR="00036F79" w:rsidRPr="00CB39A6" w:rsidRDefault="00022E21" w:rsidP="00CB39A6">
            <w:pPr>
              <w:tabs>
                <w:tab w:val="left" w:pos="3600"/>
              </w:tabs>
              <w:jc w:val="center"/>
              <w:rPr>
                <w:rFonts w:ascii="宋体" w:hAnsi="宋体"/>
                <w:bCs/>
                <w:color w:val="0D0D0D"/>
                <w:sz w:val="18"/>
                <w:szCs w:val="18"/>
              </w:rPr>
            </w:pPr>
            <w:r w:rsidRPr="00CB39A6">
              <w:rPr>
                <w:rFonts w:ascii="宋体" w:hAnsi="宋体" w:hint="eastAsia"/>
                <w:bCs/>
                <w:color w:val="0D0D0D"/>
                <w:sz w:val="18"/>
                <w:szCs w:val="18"/>
              </w:rPr>
              <w:t>12</w:t>
            </w:r>
          </w:p>
        </w:tc>
      </w:tr>
    </w:tbl>
    <w:p w:rsidR="00036F79" w:rsidRDefault="00022E21">
      <w:pPr>
        <w:pStyle w:val="afffff8"/>
        <w:tabs>
          <w:tab w:val="left" w:pos="709"/>
        </w:tabs>
        <w:ind w:left="0"/>
        <w:rPr>
          <w:color w:val="0D0D0D"/>
        </w:rPr>
      </w:pPr>
      <w:r>
        <w:rPr>
          <w:rFonts w:hint="eastAsia"/>
          <w:color w:val="0D0D0D"/>
        </w:rPr>
        <w:t>管道螺纹连接采用密封管螺纹，应符合GB/T 7306.1和GB/T 7306.2的规定</w:t>
      </w:r>
      <w:r w:rsidR="00C909D6">
        <w:rPr>
          <w:rFonts w:hint="eastAsia"/>
          <w:color w:val="0D0D0D"/>
        </w:rPr>
        <w:t>；</w:t>
      </w:r>
      <w:r>
        <w:rPr>
          <w:rFonts w:hint="eastAsia"/>
          <w:color w:val="0D0D0D"/>
        </w:rPr>
        <w:t>采用螺纹管件进行连接时,应提供与之匹配的管件配件或接头螺纹的全部尺寸细节。</w:t>
      </w:r>
    </w:p>
    <w:p w:rsidR="00036F79" w:rsidRDefault="00022E21">
      <w:pPr>
        <w:pStyle w:val="afffff8"/>
        <w:tabs>
          <w:tab w:val="left" w:pos="709"/>
        </w:tabs>
        <w:ind w:left="0"/>
        <w:rPr>
          <w:color w:val="0D0D0D"/>
        </w:rPr>
      </w:pPr>
      <w:r>
        <w:rPr>
          <w:rFonts w:hint="eastAsia"/>
          <w:color w:val="0D0D0D"/>
        </w:rPr>
        <w:t>阀口直径的选择应使阀体流道任意截面积应不小于阀体进出口公称尺寸计算出面积的90%，阀口开度应不小于阀口直径的四分之一。</w:t>
      </w:r>
    </w:p>
    <w:p w:rsidR="00036F79" w:rsidRDefault="00022E21">
      <w:pPr>
        <w:pStyle w:val="afffff8"/>
        <w:tabs>
          <w:tab w:val="left" w:pos="709"/>
        </w:tabs>
        <w:ind w:left="0"/>
        <w:rPr>
          <w:color w:val="0D0D0D"/>
        </w:rPr>
      </w:pPr>
      <w:r>
        <w:rPr>
          <w:rFonts w:hint="eastAsia"/>
          <w:color w:val="0D0D0D"/>
        </w:rPr>
        <w:t>公称尺寸大于等于DN50的切断阀应设计内置压差平衡装置，不得采用旁通结构。</w:t>
      </w:r>
    </w:p>
    <w:p w:rsidR="00036F79" w:rsidRDefault="00022E21">
      <w:pPr>
        <w:pStyle w:val="afffff8"/>
        <w:tabs>
          <w:tab w:val="left" w:pos="709"/>
        </w:tabs>
        <w:ind w:left="0"/>
        <w:rPr>
          <w:color w:val="0D0D0D"/>
        </w:rPr>
      </w:pPr>
      <w:r>
        <w:rPr>
          <w:rFonts w:hint="eastAsia"/>
          <w:color w:val="0D0D0D"/>
        </w:rPr>
        <w:t>切断阀复位应采用手动复位方式。</w:t>
      </w:r>
    </w:p>
    <w:p w:rsidR="00036F79" w:rsidRDefault="00022E21">
      <w:pPr>
        <w:pStyle w:val="afffff8"/>
        <w:tabs>
          <w:tab w:val="left" w:pos="709"/>
        </w:tabs>
        <w:ind w:left="0"/>
        <w:rPr>
          <w:color w:val="0D0D0D"/>
        </w:rPr>
      </w:pPr>
      <w:r>
        <w:rPr>
          <w:rFonts w:hint="eastAsia"/>
          <w:color w:val="0D0D0D"/>
        </w:rPr>
        <w:t>切断阀应有切断状态指示和手动切断触发装置。</w:t>
      </w:r>
    </w:p>
    <w:p w:rsidR="00036F79" w:rsidRDefault="00022E21">
      <w:pPr>
        <w:pStyle w:val="afffff8"/>
        <w:tabs>
          <w:tab w:val="left" w:pos="709"/>
        </w:tabs>
        <w:ind w:left="0"/>
        <w:rPr>
          <w:color w:val="0D0D0D"/>
        </w:rPr>
      </w:pPr>
      <w:r>
        <w:rPr>
          <w:rFonts w:hint="eastAsia"/>
          <w:color w:val="0D0D0D"/>
        </w:rPr>
        <w:t>手动切断触发装置不应导致切断阀的自动切断功能失效。</w:t>
      </w:r>
    </w:p>
    <w:p w:rsidR="00036F79" w:rsidRDefault="00022E21">
      <w:pPr>
        <w:pStyle w:val="afffff8"/>
        <w:tabs>
          <w:tab w:val="left" w:pos="709"/>
        </w:tabs>
        <w:ind w:left="0"/>
        <w:rPr>
          <w:strike/>
          <w:color w:val="0D0D0D"/>
        </w:rPr>
      </w:pPr>
      <w:r>
        <w:rPr>
          <w:rFonts w:hint="eastAsia"/>
          <w:color w:val="0D0D0D"/>
        </w:rPr>
        <w:t>手动切断触发装置应有防护机构，在防护解除后，方可进行手动操作。</w:t>
      </w:r>
    </w:p>
    <w:p w:rsidR="00036F79" w:rsidRDefault="00022E21">
      <w:pPr>
        <w:pStyle w:val="afffff8"/>
        <w:tabs>
          <w:tab w:val="left" w:pos="709"/>
        </w:tabs>
        <w:ind w:left="0"/>
        <w:rPr>
          <w:color w:val="0D0D0D"/>
        </w:rPr>
      </w:pPr>
      <w:r>
        <w:rPr>
          <w:rFonts w:hint="eastAsia"/>
          <w:color w:val="0D0D0D"/>
        </w:rPr>
        <w:t xml:space="preserve">具有远传装置的切断阀应具备输出阀位状态和关阀反馈信号等信息的功能。 </w:t>
      </w:r>
    </w:p>
    <w:p w:rsidR="00036F79" w:rsidRDefault="00022E21">
      <w:pPr>
        <w:pStyle w:val="a2"/>
        <w:spacing w:before="156" w:after="156"/>
        <w:ind w:left="0"/>
        <w:rPr>
          <w:color w:val="0D0D0D"/>
        </w:rPr>
      </w:pPr>
      <w:r>
        <w:rPr>
          <w:rFonts w:hint="eastAsia"/>
          <w:color w:val="0D0D0D"/>
        </w:rPr>
        <w:lastRenderedPageBreak/>
        <w:t>防爆结构</w:t>
      </w:r>
    </w:p>
    <w:p w:rsidR="00036F79" w:rsidRDefault="00022E21">
      <w:pPr>
        <w:pStyle w:val="afffff8"/>
        <w:tabs>
          <w:tab w:val="left" w:pos="709"/>
        </w:tabs>
        <w:ind w:left="0"/>
        <w:rPr>
          <w:color w:val="0D0D0D"/>
        </w:rPr>
      </w:pPr>
      <w:r>
        <w:rPr>
          <w:rFonts w:hint="eastAsia"/>
          <w:color w:val="0D0D0D"/>
        </w:rPr>
        <w:t>切断阀应采用防爆型结构。</w:t>
      </w:r>
    </w:p>
    <w:p w:rsidR="00036F79" w:rsidRDefault="00022E21">
      <w:pPr>
        <w:pStyle w:val="afffff8"/>
        <w:tabs>
          <w:tab w:val="left" w:pos="709"/>
        </w:tabs>
        <w:ind w:left="0"/>
        <w:rPr>
          <w:color w:val="0D0D0D"/>
        </w:rPr>
      </w:pPr>
      <w:r>
        <w:rPr>
          <w:rFonts w:hAnsi="宋体" w:hint="eastAsia"/>
          <w:color w:val="0D0D0D"/>
        </w:rPr>
        <w:t>防爆结构型式应在以下四种型式中选择，并应符合GB/T 3836等标准的有关规定</w:t>
      </w:r>
      <w:r>
        <w:rPr>
          <w:rFonts w:hint="eastAsia"/>
          <w:color w:val="0D0D0D"/>
        </w:rPr>
        <w:t>：</w:t>
      </w:r>
    </w:p>
    <w:p w:rsidR="00036F79" w:rsidRDefault="00022E21">
      <w:pPr>
        <w:pStyle w:val="ac"/>
        <w:numPr>
          <w:ilvl w:val="0"/>
          <w:numId w:val="12"/>
        </w:numPr>
        <w:tabs>
          <w:tab w:val="left" w:pos="839"/>
        </w:tabs>
        <w:rPr>
          <w:color w:val="0D0D0D"/>
        </w:rPr>
      </w:pPr>
      <w:r>
        <w:rPr>
          <w:rFonts w:hint="eastAsia"/>
          <w:color w:val="0D0D0D"/>
        </w:rPr>
        <w:t>隔爆外壳“d”；</w:t>
      </w:r>
    </w:p>
    <w:p w:rsidR="00036F79" w:rsidRDefault="00022E21">
      <w:pPr>
        <w:pStyle w:val="ac"/>
        <w:tabs>
          <w:tab w:val="left" w:pos="839"/>
        </w:tabs>
        <w:rPr>
          <w:color w:val="0D0D0D"/>
        </w:rPr>
      </w:pPr>
      <w:r>
        <w:rPr>
          <w:rFonts w:hint="eastAsia"/>
          <w:color w:val="0D0D0D"/>
        </w:rPr>
        <w:t>增安型“e”；</w:t>
      </w:r>
    </w:p>
    <w:p w:rsidR="00036F79" w:rsidRDefault="00022E21">
      <w:pPr>
        <w:pStyle w:val="ac"/>
        <w:tabs>
          <w:tab w:val="left" w:pos="839"/>
        </w:tabs>
        <w:rPr>
          <w:color w:val="0D0D0D"/>
        </w:rPr>
      </w:pPr>
      <w:r>
        <w:rPr>
          <w:rFonts w:hint="eastAsia"/>
          <w:color w:val="0D0D0D"/>
        </w:rPr>
        <w:t>本质安全型“i”；</w:t>
      </w:r>
    </w:p>
    <w:p w:rsidR="00036F79" w:rsidRDefault="00022E21">
      <w:pPr>
        <w:pStyle w:val="ac"/>
        <w:tabs>
          <w:tab w:val="left" w:pos="839"/>
        </w:tabs>
        <w:rPr>
          <w:color w:val="0D0D0D"/>
        </w:rPr>
      </w:pPr>
      <w:r>
        <w:rPr>
          <w:rFonts w:hint="eastAsia"/>
          <w:color w:val="0D0D0D"/>
        </w:rPr>
        <w:t>浇封型“m”。</w:t>
      </w:r>
    </w:p>
    <w:p w:rsidR="00036F79" w:rsidRDefault="00022E21">
      <w:pPr>
        <w:pStyle w:val="a2"/>
        <w:spacing w:before="156" w:after="156"/>
        <w:ind w:left="0"/>
        <w:rPr>
          <w:color w:val="0D0D0D"/>
        </w:rPr>
      </w:pPr>
      <w:r>
        <w:rPr>
          <w:rFonts w:hint="eastAsia"/>
          <w:color w:val="0D0D0D"/>
        </w:rPr>
        <w:t>电磁线圈安装结构</w:t>
      </w:r>
    </w:p>
    <w:p w:rsidR="00036F79" w:rsidRDefault="00022E21">
      <w:pPr>
        <w:pStyle w:val="afff4"/>
        <w:rPr>
          <w:color w:val="0D0D0D"/>
        </w:rPr>
      </w:pPr>
      <w:r>
        <w:rPr>
          <w:rFonts w:hint="eastAsia"/>
          <w:color w:val="0D0D0D"/>
        </w:rPr>
        <w:t>电磁线圈整体安装在切断阀上，安装形式分为可拆卸式和不可拆卸式两种。对于可拆卸式，当拆下电磁线圈后，阀体与电磁线圈连接部分</w:t>
      </w:r>
      <w:r w:rsidR="006A1110">
        <w:rPr>
          <w:rFonts w:hint="eastAsia"/>
          <w:color w:val="0D0D0D"/>
        </w:rPr>
        <w:t>应</w:t>
      </w:r>
      <w:r>
        <w:rPr>
          <w:rFonts w:hint="eastAsia"/>
          <w:color w:val="0D0D0D"/>
        </w:rPr>
        <w:t>保证</w:t>
      </w:r>
      <w:r w:rsidR="006A1110">
        <w:rPr>
          <w:rFonts w:hint="eastAsia"/>
          <w:color w:val="0D0D0D"/>
        </w:rPr>
        <w:t>气密</w:t>
      </w:r>
      <w:r>
        <w:rPr>
          <w:rFonts w:hint="eastAsia"/>
          <w:color w:val="0D0D0D"/>
        </w:rPr>
        <w:t>性。对于不可拆卸式，电磁线圈与阀体的安装结构应牢固，并</w:t>
      </w:r>
      <w:r w:rsidR="006A1110">
        <w:rPr>
          <w:rFonts w:hint="eastAsia"/>
          <w:color w:val="0D0D0D"/>
        </w:rPr>
        <w:t>应</w:t>
      </w:r>
      <w:r>
        <w:rPr>
          <w:rFonts w:hint="eastAsia"/>
          <w:color w:val="0D0D0D"/>
        </w:rPr>
        <w:t>保证</w:t>
      </w:r>
      <w:r w:rsidR="006A1110">
        <w:rPr>
          <w:rFonts w:hint="eastAsia"/>
          <w:color w:val="0D0D0D"/>
        </w:rPr>
        <w:t>气密</w:t>
      </w:r>
      <w:r>
        <w:rPr>
          <w:rFonts w:hint="eastAsia"/>
          <w:color w:val="0D0D0D"/>
        </w:rPr>
        <w:t>性。</w:t>
      </w:r>
    </w:p>
    <w:p w:rsidR="00036F79" w:rsidRDefault="00022E21">
      <w:pPr>
        <w:pStyle w:val="a2"/>
        <w:spacing w:before="156" w:after="156"/>
        <w:ind w:left="0"/>
        <w:rPr>
          <w:color w:val="0D0D0D"/>
        </w:rPr>
      </w:pPr>
      <w:r>
        <w:rPr>
          <w:rFonts w:hint="eastAsia"/>
          <w:color w:val="0D0D0D"/>
        </w:rPr>
        <w:t>防护结构</w:t>
      </w:r>
    </w:p>
    <w:p w:rsidR="00036F79" w:rsidRDefault="00022E21">
      <w:pPr>
        <w:rPr>
          <w:rFonts w:ascii="宋体" w:hAnsi="宋体" w:cs="宋体"/>
          <w:color w:val="0D0D0D"/>
        </w:rPr>
      </w:pPr>
      <w:bookmarkStart w:id="67" w:name="_Toc30292"/>
      <w:r>
        <w:rPr>
          <w:rFonts w:ascii="宋体" w:hAnsi="宋体" w:hint="eastAsia"/>
          <w:color w:val="0D0D0D"/>
        </w:rPr>
        <w:t xml:space="preserve">    电磁线圈外壳应有防尘、防水的防护结构，</w:t>
      </w:r>
      <w:r w:rsidR="008400FC">
        <w:rPr>
          <w:rFonts w:hint="eastAsia"/>
          <w:color w:val="0D0D0D"/>
        </w:rPr>
        <w:t>安装环境为室内的</w:t>
      </w:r>
      <w:r>
        <w:rPr>
          <w:rFonts w:ascii="宋体" w:hAnsi="宋体" w:hint="eastAsia"/>
          <w:color w:val="0D0D0D"/>
        </w:rPr>
        <w:t>防护等级应达到</w:t>
      </w:r>
      <w:r>
        <w:rPr>
          <w:rFonts w:ascii="宋体" w:hAnsi="宋体" w:cs="宋体" w:hint="eastAsia"/>
          <w:color w:val="0D0D0D"/>
        </w:rPr>
        <w:t>GB/T 4208中的IP54，</w:t>
      </w:r>
      <w:r w:rsidR="008400FC">
        <w:rPr>
          <w:rFonts w:hint="eastAsia"/>
          <w:color w:val="0D0D0D"/>
        </w:rPr>
        <w:t>安装环境为室外的</w:t>
      </w:r>
      <w:r>
        <w:rPr>
          <w:rFonts w:ascii="宋体" w:hAnsi="宋体" w:cs="宋体" w:hint="eastAsia"/>
          <w:color w:val="0D0D0D"/>
        </w:rPr>
        <w:t>防护等级应达到GB/T 4208中的IP65。</w:t>
      </w:r>
      <w:bookmarkEnd w:id="67"/>
    </w:p>
    <w:p w:rsidR="00036F79" w:rsidRDefault="00022E21">
      <w:pPr>
        <w:pStyle w:val="a0"/>
        <w:rPr>
          <w:color w:val="0D0D0D"/>
        </w:rPr>
      </w:pPr>
      <w:bookmarkStart w:id="68" w:name="_Toc2687"/>
      <w:r>
        <w:rPr>
          <w:rFonts w:hint="eastAsia"/>
          <w:color w:val="0D0D0D"/>
        </w:rPr>
        <w:t>要求</w:t>
      </w:r>
      <w:bookmarkEnd w:id="68"/>
    </w:p>
    <w:p w:rsidR="00036F79" w:rsidRDefault="00022E21">
      <w:pPr>
        <w:pStyle w:val="a1"/>
        <w:ind w:left="0"/>
        <w:rPr>
          <w:color w:val="0D0D0D"/>
        </w:rPr>
      </w:pPr>
      <w:bookmarkStart w:id="69" w:name="_Toc7891"/>
      <w:r>
        <w:rPr>
          <w:rFonts w:hint="eastAsia"/>
          <w:color w:val="0D0D0D"/>
        </w:rPr>
        <w:t>一般要求</w:t>
      </w:r>
      <w:bookmarkEnd w:id="69"/>
    </w:p>
    <w:p w:rsidR="00036F79" w:rsidRDefault="00022E21">
      <w:pPr>
        <w:pStyle w:val="afff4"/>
        <w:ind w:firstLineChars="0" w:firstLine="0"/>
        <w:rPr>
          <w:color w:val="0D0D0D"/>
        </w:rPr>
      </w:pPr>
      <w:r>
        <w:rPr>
          <w:rFonts w:ascii="黑体" w:eastAsia="黑体" w:hAnsi="黑体" w:hint="eastAsia"/>
          <w:color w:val="0D0D0D"/>
        </w:rPr>
        <w:t xml:space="preserve">6.1.1  </w:t>
      </w:r>
      <w:r>
        <w:rPr>
          <w:rFonts w:hint="eastAsia"/>
          <w:color w:val="0D0D0D"/>
        </w:rPr>
        <w:t>在下列条件下，切断阀应能正常运行</w:t>
      </w:r>
      <w:r w:rsidR="004B1803">
        <w:rPr>
          <w:rFonts w:hint="eastAsia"/>
          <w:color w:val="0D0D0D"/>
        </w:rPr>
        <w:t>：</w:t>
      </w:r>
    </w:p>
    <w:p w:rsidR="00036F79" w:rsidRDefault="00022E21">
      <w:pPr>
        <w:pStyle w:val="afff4"/>
        <w:ind w:firstLineChars="0" w:firstLine="0"/>
        <w:rPr>
          <w:color w:val="0D0D0D"/>
        </w:rPr>
      </w:pPr>
      <w:r>
        <w:rPr>
          <w:rFonts w:hint="eastAsia"/>
          <w:color w:val="0D0D0D"/>
        </w:rPr>
        <w:t xml:space="preserve">    a） 在制造商声明的工作压力范围内；</w:t>
      </w:r>
    </w:p>
    <w:p w:rsidR="00036F79" w:rsidRDefault="00022E21">
      <w:pPr>
        <w:pStyle w:val="afff4"/>
        <w:ind w:firstLineChars="0"/>
        <w:rPr>
          <w:color w:val="0D0D0D"/>
        </w:rPr>
      </w:pPr>
      <w:r>
        <w:rPr>
          <w:rFonts w:hint="eastAsia"/>
          <w:color w:val="0D0D0D"/>
        </w:rPr>
        <w:t>b） 制造商声明的所有安装位置；</w:t>
      </w:r>
    </w:p>
    <w:p w:rsidR="00036F79" w:rsidRDefault="00022E21">
      <w:pPr>
        <w:pStyle w:val="afff4"/>
        <w:rPr>
          <w:color w:val="0D0D0D"/>
        </w:rPr>
      </w:pPr>
      <w:r>
        <w:rPr>
          <w:rFonts w:hint="eastAsia"/>
          <w:color w:val="0D0D0D"/>
        </w:rPr>
        <w:t>c） 制造商声明的安装环境类型，环境类型参数见表4；</w:t>
      </w:r>
    </w:p>
    <w:p w:rsidR="00036F79" w:rsidRDefault="00022E21" w:rsidP="002E34FC">
      <w:pPr>
        <w:pStyle w:val="af2"/>
        <w:tabs>
          <w:tab w:val="left" w:pos="360"/>
        </w:tabs>
        <w:ind w:left="2"/>
        <w:rPr>
          <w:color w:val="0D0D0D"/>
        </w:rPr>
      </w:pPr>
      <w:r>
        <w:rPr>
          <w:rFonts w:hint="eastAsia"/>
          <w:color w:val="0D0D0D"/>
        </w:rPr>
        <w:t>环境类型参数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1"/>
      </w:tblGrid>
      <w:tr w:rsidR="00036F79">
        <w:tc>
          <w:tcPr>
            <w:tcW w:w="3190" w:type="dxa"/>
          </w:tcPr>
          <w:p w:rsidR="00036F79" w:rsidRPr="00211092" w:rsidRDefault="00022E21" w:rsidP="00211092">
            <w:pPr>
              <w:pStyle w:val="afff4"/>
              <w:ind w:firstLine="360"/>
              <w:jc w:val="center"/>
              <w:rPr>
                <w:color w:val="0D0D0D"/>
                <w:sz w:val="18"/>
                <w:szCs w:val="18"/>
              </w:rPr>
            </w:pPr>
            <w:r w:rsidRPr="00211092">
              <w:rPr>
                <w:rFonts w:hint="eastAsia"/>
                <w:color w:val="0D0D0D"/>
                <w:sz w:val="18"/>
                <w:szCs w:val="18"/>
              </w:rPr>
              <w:t>分类</w:t>
            </w:r>
          </w:p>
        </w:tc>
        <w:tc>
          <w:tcPr>
            <w:tcW w:w="3190" w:type="dxa"/>
          </w:tcPr>
          <w:p w:rsidR="00036F79" w:rsidRPr="00211092" w:rsidRDefault="00022E21" w:rsidP="00211092">
            <w:pPr>
              <w:pStyle w:val="afff4"/>
              <w:ind w:firstLine="360"/>
              <w:jc w:val="center"/>
              <w:rPr>
                <w:color w:val="0D0D0D"/>
                <w:sz w:val="18"/>
                <w:szCs w:val="18"/>
              </w:rPr>
            </w:pPr>
            <w:r w:rsidRPr="00211092">
              <w:rPr>
                <w:rFonts w:hint="eastAsia"/>
                <w:color w:val="0D0D0D"/>
                <w:sz w:val="18"/>
                <w:szCs w:val="18"/>
              </w:rPr>
              <w:t>温度</w:t>
            </w:r>
          </w:p>
        </w:tc>
        <w:tc>
          <w:tcPr>
            <w:tcW w:w="3191" w:type="dxa"/>
          </w:tcPr>
          <w:p w:rsidR="00036F79" w:rsidRPr="00211092" w:rsidRDefault="00022E21" w:rsidP="00211092">
            <w:pPr>
              <w:pStyle w:val="afff4"/>
              <w:ind w:firstLine="360"/>
              <w:jc w:val="center"/>
              <w:rPr>
                <w:color w:val="0D0D0D"/>
                <w:sz w:val="18"/>
                <w:szCs w:val="18"/>
              </w:rPr>
            </w:pPr>
            <w:r w:rsidRPr="00211092">
              <w:rPr>
                <w:rFonts w:hint="eastAsia"/>
                <w:color w:val="0D0D0D"/>
                <w:sz w:val="18"/>
                <w:szCs w:val="18"/>
              </w:rPr>
              <w:t>相对湿度</w:t>
            </w:r>
          </w:p>
        </w:tc>
      </w:tr>
      <w:tr w:rsidR="00036F79">
        <w:tc>
          <w:tcPr>
            <w:tcW w:w="3190" w:type="dxa"/>
          </w:tcPr>
          <w:p w:rsidR="00036F79" w:rsidRPr="00211092" w:rsidRDefault="00022E21" w:rsidP="004E52A3">
            <w:pPr>
              <w:pStyle w:val="afff4"/>
              <w:ind w:firstLine="360"/>
              <w:jc w:val="center"/>
              <w:rPr>
                <w:color w:val="0D0D0D"/>
                <w:sz w:val="18"/>
                <w:szCs w:val="18"/>
              </w:rPr>
            </w:pPr>
            <w:r w:rsidRPr="00211092">
              <w:rPr>
                <w:rFonts w:hint="eastAsia"/>
                <w:color w:val="0D0D0D"/>
                <w:sz w:val="18"/>
                <w:szCs w:val="18"/>
              </w:rPr>
              <w:t>室内（N）/室外常温（W）</w:t>
            </w:r>
          </w:p>
        </w:tc>
        <w:tc>
          <w:tcPr>
            <w:tcW w:w="3190" w:type="dxa"/>
          </w:tcPr>
          <w:p w:rsidR="00036F79" w:rsidRPr="00211092" w:rsidRDefault="00022E21" w:rsidP="00211092">
            <w:pPr>
              <w:pStyle w:val="afff4"/>
              <w:ind w:firstLine="360"/>
              <w:jc w:val="center"/>
              <w:rPr>
                <w:rFonts w:ascii="Times New Roman"/>
                <w:color w:val="0D0D0D"/>
                <w:sz w:val="18"/>
                <w:szCs w:val="18"/>
              </w:rPr>
            </w:pPr>
            <w:r w:rsidRPr="00211092">
              <w:rPr>
                <w:rFonts w:asciiTheme="majorEastAsia" w:eastAsiaTheme="majorEastAsia" w:hAnsiTheme="majorEastAsia"/>
                <w:bCs/>
                <w:color w:val="0D0D0D"/>
                <w:sz w:val="18"/>
                <w:szCs w:val="18"/>
              </w:rPr>
              <w:t>-20 ℃</w:t>
            </w:r>
            <w:r w:rsidRPr="00211092">
              <w:rPr>
                <w:rFonts w:ascii="Times New Roman" w:hint="eastAsia"/>
                <w:bCs/>
                <w:color w:val="0D0D0D"/>
                <w:sz w:val="18"/>
                <w:szCs w:val="18"/>
              </w:rPr>
              <w:t xml:space="preserve"> </w:t>
            </w:r>
            <w:r w:rsidRPr="00211092">
              <w:rPr>
                <w:rFonts w:ascii="Times New Roman"/>
                <w:bCs/>
                <w:color w:val="0D0D0D"/>
                <w:sz w:val="18"/>
                <w:szCs w:val="18"/>
              </w:rPr>
              <w:t>~</w:t>
            </w:r>
            <w:r w:rsidRPr="00211092">
              <w:rPr>
                <w:rFonts w:ascii="Times New Roman" w:hint="eastAsia"/>
                <w:bCs/>
                <w:color w:val="0D0D0D"/>
                <w:sz w:val="18"/>
                <w:szCs w:val="18"/>
              </w:rPr>
              <w:t xml:space="preserve"> </w:t>
            </w:r>
            <w:r w:rsidRPr="00211092">
              <w:rPr>
                <w:rFonts w:asciiTheme="majorEastAsia" w:eastAsiaTheme="majorEastAsia" w:hAnsiTheme="majorEastAsia"/>
                <w:bCs/>
                <w:color w:val="0D0D0D"/>
                <w:sz w:val="18"/>
                <w:szCs w:val="18"/>
              </w:rPr>
              <w:t>60 ℃</w:t>
            </w:r>
          </w:p>
        </w:tc>
        <w:tc>
          <w:tcPr>
            <w:tcW w:w="3191" w:type="dxa"/>
          </w:tcPr>
          <w:p w:rsidR="00036F79" w:rsidRPr="00211092" w:rsidRDefault="00022E21" w:rsidP="00211092">
            <w:pPr>
              <w:pStyle w:val="afff4"/>
              <w:ind w:firstLine="360"/>
              <w:jc w:val="center"/>
              <w:rPr>
                <w:color w:val="0D0D0D"/>
                <w:sz w:val="18"/>
                <w:szCs w:val="18"/>
              </w:rPr>
            </w:pPr>
            <w:r w:rsidRPr="00211092">
              <w:rPr>
                <w:rFonts w:asciiTheme="majorEastAsia" w:eastAsiaTheme="majorEastAsia" w:hAnsiTheme="majorEastAsia" w:hint="eastAsia"/>
                <w:bCs/>
                <w:color w:val="0D0D0D"/>
                <w:sz w:val="18"/>
                <w:szCs w:val="18"/>
              </w:rPr>
              <w:t>5%</w:t>
            </w:r>
            <w:r w:rsidRPr="00211092">
              <w:rPr>
                <w:rFonts w:ascii="Times New Roman" w:hint="eastAsia"/>
                <w:bCs/>
                <w:color w:val="0D0D0D"/>
                <w:sz w:val="18"/>
                <w:szCs w:val="18"/>
              </w:rPr>
              <w:t xml:space="preserve"> </w:t>
            </w:r>
            <w:r w:rsidRPr="00211092">
              <w:rPr>
                <w:rFonts w:ascii="Times New Roman"/>
                <w:bCs/>
                <w:color w:val="0D0D0D"/>
                <w:sz w:val="18"/>
                <w:szCs w:val="18"/>
              </w:rPr>
              <w:t>~</w:t>
            </w:r>
            <w:r w:rsidRPr="00211092">
              <w:rPr>
                <w:rFonts w:ascii="Times New Roman" w:hint="eastAsia"/>
                <w:bCs/>
                <w:color w:val="0D0D0D"/>
                <w:sz w:val="18"/>
                <w:szCs w:val="18"/>
              </w:rPr>
              <w:t xml:space="preserve"> </w:t>
            </w:r>
            <w:r w:rsidRPr="00211092">
              <w:rPr>
                <w:rFonts w:asciiTheme="majorEastAsia" w:eastAsiaTheme="majorEastAsia" w:hAnsiTheme="majorEastAsia" w:hint="eastAsia"/>
                <w:bCs/>
                <w:color w:val="0D0D0D"/>
                <w:sz w:val="18"/>
                <w:szCs w:val="18"/>
              </w:rPr>
              <w:t>95%</w:t>
            </w:r>
          </w:p>
        </w:tc>
      </w:tr>
      <w:tr w:rsidR="00036F79">
        <w:tc>
          <w:tcPr>
            <w:tcW w:w="3190" w:type="dxa"/>
          </w:tcPr>
          <w:p w:rsidR="00036F79" w:rsidRPr="00211092" w:rsidRDefault="00022E21" w:rsidP="00211092">
            <w:pPr>
              <w:pStyle w:val="afff4"/>
              <w:ind w:firstLine="360"/>
              <w:jc w:val="center"/>
              <w:rPr>
                <w:color w:val="0D0D0D"/>
                <w:sz w:val="18"/>
                <w:szCs w:val="18"/>
              </w:rPr>
            </w:pPr>
            <w:r w:rsidRPr="00211092">
              <w:rPr>
                <w:rFonts w:hint="eastAsia"/>
                <w:color w:val="0D0D0D"/>
                <w:sz w:val="18"/>
                <w:szCs w:val="18"/>
              </w:rPr>
              <w:t>室外低温（D）</w:t>
            </w:r>
          </w:p>
        </w:tc>
        <w:tc>
          <w:tcPr>
            <w:tcW w:w="3190" w:type="dxa"/>
          </w:tcPr>
          <w:p w:rsidR="00036F79" w:rsidRPr="00211092" w:rsidRDefault="00022E21" w:rsidP="00211092">
            <w:pPr>
              <w:pStyle w:val="afff4"/>
              <w:ind w:firstLine="360"/>
              <w:jc w:val="center"/>
              <w:rPr>
                <w:rFonts w:ascii="Times New Roman"/>
                <w:color w:val="0D0D0D"/>
                <w:sz w:val="18"/>
                <w:szCs w:val="18"/>
              </w:rPr>
            </w:pPr>
            <w:r w:rsidRPr="00211092">
              <w:rPr>
                <w:rFonts w:asciiTheme="majorEastAsia" w:eastAsiaTheme="majorEastAsia" w:hAnsiTheme="majorEastAsia"/>
                <w:bCs/>
                <w:color w:val="0D0D0D"/>
                <w:sz w:val="18"/>
                <w:szCs w:val="18"/>
              </w:rPr>
              <w:t>-40 ℃</w:t>
            </w:r>
            <w:r w:rsidRPr="00211092">
              <w:rPr>
                <w:rFonts w:ascii="Times New Roman" w:hint="eastAsia"/>
                <w:bCs/>
                <w:color w:val="0D0D0D"/>
                <w:sz w:val="18"/>
                <w:szCs w:val="18"/>
              </w:rPr>
              <w:t xml:space="preserve"> </w:t>
            </w:r>
            <w:r w:rsidRPr="00211092">
              <w:rPr>
                <w:rFonts w:ascii="Times New Roman"/>
                <w:bCs/>
                <w:color w:val="0D0D0D"/>
                <w:sz w:val="18"/>
                <w:szCs w:val="18"/>
              </w:rPr>
              <w:t>~</w:t>
            </w:r>
            <w:r w:rsidRPr="00211092">
              <w:rPr>
                <w:rFonts w:ascii="Times New Roman" w:hint="eastAsia"/>
                <w:bCs/>
                <w:color w:val="0D0D0D"/>
                <w:sz w:val="18"/>
                <w:szCs w:val="18"/>
              </w:rPr>
              <w:t xml:space="preserve"> </w:t>
            </w:r>
            <w:r w:rsidRPr="00211092">
              <w:rPr>
                <w:rFonts w:asciiTheme="majorEastAsia" w:eastAsiaTheme="majorEastAsia" w:hAnsiTheme="majorEastAsia"/>
                <w:bCs/>
                <w:color w:val="0D0D0D"/>
                <w:sz w:val="18"/>
                <w:szCs w:val="18"/>
              </w:rPr>
              <w:t>60 ℃</w:t>
            </w:r>
          </w:p>
        </w:tc>
        <w:tc>
          <w:tcPr>
            <w:tcW w:w="3191" w:type="dxa"/>
          </w:tcPr>
          <w:p w:rsidR="00036F79" w:rsidRPr="00211092" w:rsidRDefault="00022E21" w:rsidP="00211092">
            <w:pPr>
              <w:pStyle w:val="afff4"/>
              <w:ind w:firstLine="360"/>
              <w:jc w:val="center"/>
              <w:rPr>
                <w:color w:val="0D0D0D"/>
                <w:sz w:val="18"/>
                <w:szCs w:val="18"/>
              </w:rPr>
            </w:pPr>
            <w:r w:rsidRPr="00211092">
              <w:rPr>
                <w:rFonts w:hAnsi="宋体" w:hint="eastAsia"/>
                <w:bCs/>
                <w:color w:val="0D0D0D"/>
                <w:sz w:val="18"/>
                <w:szCs w:val="18"/>
              </w:rPr>
              <w:t>5%</w:t>
            </w:r>
            <w:r w:rsidRPr="00211092">
              <w:rPr>
                <w:rFonts w:ascii="Times New Roman" w:hint="eastAsia"/>
                <w:bCs/>
                <w:color w:val="0D0D0D"/>
                <w:sz w:val="18"/>
                <w:szCs w:val="18"/>
              </w:rPr>
              <w:t xml:space="preserve"> </w:t>
            </w:r>
            <w:r w:rsidRPr="00211092">
              <w:rPr>
                <w:rFonts w:ascii="Times New Roman"/>
                <w:bCs/>
                <w:color w:val="0D0D0D"/>
                <w:sz w:val="18"/>
                <w:szCs w:val="18"/>
              </w:rPr>
              <w:t>~</w:t>
            </w:r>
            <w:r w:rsidRPr="00211092">
              <w:rPr>
                <w:rFonts w:ascii="Times New Roman" w:hint="eastAsia"/>
                <w:bCs/>
                <w:color w:val="0D0D0D"/>
                <w:sz w:val="18"/>
                <w:szCs w:val="18"/>
              </w:rPr>
              <w:t xml:space="preserve"> </w:t>
            </w:r>
            <w:r w:rsidRPr="00211092">
              <w:rPr>
                <w:rFonts w:hAnsi="宋体" w:hint="eastAsia"/>
                <w:bCs/>
                <w:color w:val="0D0D0D"/>
                <w:sz w:val="18"/>
                <w:szCs w:val="18"/>
              </w:rPr>
              <w:t>95%</w:t>
            </w:r>
          </w:p>
        </w:tc>
      </w:tr>
    </w:tbl>
    <w:p w:rsidR="00036F79" w:rsidRDefault="00022E21">
      <w:pPr>
        <w:pStyle w:val="afff4"/>
        <w:ind w:firstLineChars="0" w:firstLine="0"/>
        <w:rPr>
          <w:rFonts w:hAnsi="宋体"/>
          <w:bCs/>
          <w:color w:val="0D0D0D"/>
          <w:szCs w:val="21"/>
        </w:rPr>
      </w:pPr>
      <w:r>
        <w:rPr>
          <w:rFonts w:hAnsi="宋体" w:hint="eastAsia"/>
          <w:bCs/>
          <w:color w:val="0D0D0D"/>
          <w:szCs w:val="21"/>
        </w:rPr>
        <w:t xml:space="preserve">    d） 供电电压的额定值：采用交流电时，应为220 V；采用直流</w:t>
      </w:r>
      <w:r w:rsidR="00C909D6">
        <w:rPr>
          <w:rFonts w:hAnsi="宋体" w:hint="eastAsia"/>
          <w:bCs/>
          <w:color w:val="0D0D0D"/>
          <w:szCs w:val="21"/>
        </w:rPr>
        <w:t>电</w:t>
      </w:r>
      <w:r>
        <w:rPr>
          <w:rFonts w:hAnsi="宋体" w:hint="eastAsia"/>
          <w:bCs/>
          <w:color w:val="0D0D0D"/>
          <w:szCs w:val="21"/>
        </w:rPr>
        <w:t>时，应在12 V、24 V中进行选择；</w:t>
      </w:r>
    </w:p>
    <w:p w:rsidR="00036F79" w:rsidRDefault="00022E21">
      <w:pPr>
        <w:pStyle w:val="afff4"/>
        <w:ind w:firstLineChars="0" w:firstLine="0"/>
        <w:rPr>
          <w:rFonts w:hAnsi="宋体"/>
          <w:bCs/>
          <w:color w:val="0D0D0D"/>
          <w:szCs w:val="21"/>
        </w:rPr>
      </w:pPr>
      <w:r>
        <w:rPr>
          <w:rFonts w:hAnsi="宋体" w:hint="eastAsia"/>
          <w:bCs/>
          <w:color w:val="0D0D0D"/>
          <w:szCs w:val="21"/>
        </w:rPr>
        <w:t xml:space="preserve">    e） 交流电电压在额定值的85%～110%范围内，直流电电压在额定值的90%～110%范围内。</w:t>
      </w:r>
    </w:p>
    <w:p w:rsidR="00036F79" w:rsidRDefault="00022E21">
      <w:pPr>
        <w:pStyle w:val="afff4"/>
        <w:ind w:firstLineChars="0" w:firstLine="0"/>
        <w:rPr>
          <w:rFonts w:hAnsi="宋体"/>
          <w:color w:val="0D0D0D"/>
        </w:rPr>
      </w:pPr>
      <w:r>
        <w:rPr>
          <w:rFonts w:ascii="黑体" w:eastAsia="黑体" w:hAnsi="黑体" w:hint="eastAsia"/>
          <w:color w:val="0D0D0D"/>
        </w:rPr>
        <w:t xml:space="preserve">6.1.2  </w:t>
      </w:r>
      <w:r>
        <w:rPr>
          <w:rFonts w:hAnsi="宋体" w:hint="eastAsia"/>
          <w:color w:val="0D0D0D"/>
        </w:rPr>
        <w:t>电流应符合下列要求：</w:t>
      </w:r>
    </w:p>
    <w:p w:rsidR="00036F79" w:rsidRDefault="00022E21" w:rsidP="00270C0C">
      <w:pPr>
        <w:pStyle w:val="ac"/>
        <w:numPr>
          <w:ilvl w:val="0"/>
          <w:numId w:val="20"/>
        </w:numPr>
        <w:rPr>
          <w:color w:val="0D0D0D"/>
        </w:rPr>
      </w:pPr>
      <w:r>
        <w:rPr>
          <w:rFonts w:hint="eastAsia"/>
          <w:color w:val="0D0D0D"/>
        </w:rPr>
        <w:t>用电源直接带动线圈产生电磁力的应标明最大电流；</w:t>
      </w:r>
    </w:p>
    <w:p w:rsidR="00036F79" w:rsidRDefault="00022E21" w:rsidP="00270C0C">
      <w:pPr>
        <w:pStyle w:val="ac"/>
        <w:numPr>
          <w:ilvl w:val="0"/>
          <w:numId w:val="20"/>
        </w:numPr>
        <w:rPr>
          <w:color w:val="0D0D0D"/>
        </w:rPr>
      </w:pPr>
      <w:r>
        <w:rPr>
          <w:rFonts w:hint="eastAsia"/>
          <w:color w:val="0D0D0D"/>
        </w:rPr>
        <w:t>用电容放电获得电磁力的应标明放电电流；</w:t>
      </w:r>
    </w:p>
    <w:p w:rsidR="00036F79" w:rsidRDefault="00022E21" w:rsidP="00F71782">
      <w:pPr>
        <w:pStyle w:val="ac"/>
        <w:numPr>
          <w:ilvl w:val="0"/>
          <w:numId w:val="20"/>
        </w:numPr>
        <w:rPr>
          <w:color w:val="0D0D0D"/>
        </w:rPr>
      </w:pPr>
      <w:r>
        <w:rPr>
          <w:rFonts w:hint="eastAsia"/>
          <w:color w:val="0D0D0D"/>
        </w:rPr>
        <w:t>内部有电路等电子组件的应标明静态功耗。</w:t>
      </w:r>
    </w:p>
    <w:p w:rsidR="00036F79" w:rsidRDefault="00022E21">
      <w:pPr>
        <w:pStyle w:val="a1"/>
        <w:ind w:left="0"/>
        <w:rPr>
          <w:color w:val="0D0D0D"/>
        </w:rPr>
      </w:pPr>
      <w:bookmarkStart w:id="70" w:name="_Toc15566"/>
      <w:r>
        <w:rPr>
          <w:rFonts w:hint="eastAsia"/>
          <w:color w:val="0D0D0D"/>
        </w:rPr>
        <w:t>外观</w:t>
      </w:r>
      <w:bookmarkEnd w:id="70"/>
    </w:p>
    <w:p w:rsidR="00036F79" w:rsidRDefault="00022E21">
      <w:pPr>
        <w:pStyle w:val="affffffa"/>
        <w:ind w:left="0"/>
        <w:rPr>
          <w:color w:val="0D0D0D"/>
        </w:rPr>
      </w:pPr>
      <w:r>
        <w:rPr>
          <w:rFonts w:hint="eastAsia"/>
          <w:color w:val="0D0D0D"/>
        </w:rPr>
        <w:t>切断阀</w:t>
      </w:r>
      <w:r w:rsidRPr="00F71782">
        <w:rPr>
          <w:rFonts w:hint="eastAsia"/>
          <w:color w:val="0D0D0D"/>
        </w:rPr>
        <w:t>应采用防腐蚀材料制成，或对表面进行防腐</w:t>
      </w:r>
      <w:r w:rsidR="004969C4" w:rsidRPr="00F71782">
        <w:rPr>
          <w:rFonts w:hint="eastAsia"/>
          <w:color w:val="0D0D0D"/>
        </w:rPr>
        <w:t>、</w:t>
      </w:r>
      <w:r w:rsidRPr="00F71782">
        <w:rPr>
          <w:rFonts w:hint="eastAsia"/>
          <w:color w:val="0D0D0D"/>
        </w:rPr>
        <w:t>防锈等处理，</w:t>
      </w:r>
      <w:r>
        <w:rPr>
          <w:rFonts w:hint="eastAsia"/>
          <w:color w:val="0D0D0D"/>
        </w:rPr>
        <w:t>涂层应均匀，色泽一致，无起皮、龟裂、气泡等缺陷。</w:t>
      </w:r>
    </w:p>
    <w:p w:rsidR="00036F79" w:rsidRDefault="00022E21">
      <w:pPr>
        <w:pStyle w:val="affffffa"/>
        <w:ind w:left="0"/>
        <w:rPr>
          <w:color w:val="0D0D0D"/>
        </w:rPr>
      </w:pPr>
      <w:r>
        <w:rPr>
          <w:rFonts w:hint="eastAsia"/>
          <w:color w:val="0D0D0D"/>
        </w:rPr>
        <w:t>标志的安装、粘贴应</w:t>
      </w:r>
      <w:r w:rsidR="00653D02">
        <w:rPr>
          <w:rFonts w:hint="eastAsia"/>
          <w:color w:val="0D0D0D"/>
        </w:rPr>
        <w:t>平整</w:t>
      </w:r>
      <w:r>
        <w:rPr>
          <w:rFonts w:hint="eastAsia"/>
          <w:color w:val="0D0D0D"/>
        </w:rPr>
        <w:t>，不应有划伤、翘脚和脱落，标志上的内容</w:t>
      </w:r>
      <w:r w:rsidR="005D3B73">
        <w:rPr>
          <w:rFonts w:hint="eastAsia"/>
          <w:color w:val="0D0D0D"/>
        </w:rPr>
        <w:t>应完整</w:t>
      </w:r>
      <w:r>
        <w:rPr>
          <w:rFonts w:hint="eastAsia"/>
          <w:color w:val="0D0D0D"/>
        </w:rPr>
        <w:t>，字迹清晰无误。</w:t>
      </w:r>
    </w:p>
    <w:p w:rsidR="00036F79" w:rsidRDefault="00022E21">
      <w:pPr>
        <w:pStyle w:val="a1"/>
        <w:ind w:left="0"/>
        <w:rPr>
          <w:color w:val="0D0D0D"/>
        </w:rPr>
      </w:pPr>
      <w:bookmarkStart w:id="71" w:name="_Toc10088"/>
      <w:r>
        <w:rPr>
          <w:rFonts w:hint="eastAsia"/>
          <w:b/>
          <w:color w:val="0D0D0D"/>
        </w:rPr>
        <w:lastRenderedPageBreak/>
        <w:t>非</w:t>
      </w:r>
      <w:r>
        <w:rPr>
          <w:rFonts w:hint="eastAsia"/>
          <w:color w:val="0D0D0D"/>
        </w:rPr>
        <w:t>金属部件拆卸要求</w:t>
      </w:r>
      <w:bookmarkEnd w:id="71"/>
    </w:p>
    <w:p w:rsidR="00036F79" w:rsidRDefault="00022E21">
      <w:pPr>
        <w:pStyle w:val="afff4"/>
        <w:spacing w:before="120" w:after="120"/>
        <w:rPr>
          <w:strike/>
          <w:color w:val="0D0D0D"/>
        </w:rPr>
      </w:pPr>
      <w:r>
        <w:rPr>
          <w:rFonts w:hint="eastAsia"/>
          <w:color w:val="0D0D0D"/>
          <w:szCs w:val="21"/>
        </w:rPr>
        <w:t>非金属部件（O形</w:t>
      </w:r>
      <w:r w:rsidR="004D6E3F">
        <w:rPr>
          <w:rFonts w:hint="eastAsia"/>
          <w:color w:val="0D0D0D"/>
          <w:szCs w:val="21"/>
        </w:rPr>
        <w:t>橡胶</w:t>
      </w:r>
      <w:r>
        <w:rPr>
          <w:rFonts w:hint="eastAsia"/>
          <w:color w:val="0D0D0D"/>
          <w:szCs w:val="21"/>
        </w:rPr>
        <w:t>圈、垫片、密封件和膜片的密封部件除外）拆下或破裂时,在最</w:t>
      </w:r>
      <w:r w:rsidR="004B1803">
        <w:rPr>
          <w:rFonts w:hint="eastAsia"/>
          <w:color w:val="0D0D0D"/>
          <w:szCs w:val="21"/>
        </w:rPr>
        <w:t>高</w:t>
      </w:r>
      <w:r>
        <w:rPr>
          <w:rFonts w:hint="eastAsia"/>
          <w:color w:val="0D0D0D"/>
          <w:szCs w:val="21"/>
        </w:rPr>
        <w:t>工作压力下进行气密性试验,空气泄漏量不应超过30L/h。</w:t>
      </w:r>
    </w:p>
    <w:p w:rsidR="00036F79" w:rsidRDefault="00022E21">
      <w:pPr>
        <w:pStyle w:val="a1"/>
        <w:ind w:left="0"/>
        <w:rPr>
          <w:b/>
          <w:color w:val="0D0D0D"/>
        </w:rPr>
      </w:pPr>
      <w:bookmarkStart w:id="72" w:name="_Toc22950"/>
      <w:r>
        <w:rPr>
          <w:rFonts w:hint="eastAsia"/>
          <w:color w:val="0D0D0D"/>
        </w:rPr>
        <w:t>承压件强度</w:t>
      </w:r>
      <w:bookmarkEnd w:id="72"/>
    </w:p>
    <w:p w:rsidR="00036F79" w:rsidRDefault="00022E21">
      <w:pPr>
        <w:pStyle w:val="afff4"/>
        <w:rPr>
          <w:strike/>
          <w:color w:val="0D0D0D"/>
        </w:rPr>
      </w:pPr>
      <w:r>
        <w:rPr>
          <w:color w:val="0D0D0D"/>
        </w:rPr>
        <w:t>按</w:t>
      </w:r>
      <w:r w:rsidR="008E045D">
        <w:rPr>
          <w:rFonts w:hint="eastAsia"/>
          <w:color w:val="0D0D0D"/>
        </w:rPr>
        <w:t>7</w:t>
      </w:r>
      <w:r w:rsidR="0085643F">
        <w:rPr>
          <w:rFonts w:hint="eastAsia"/>
          <w:color w:val="0D0D0D"/>
        </w:rPr>
        <w:t>.4</w:t>
      </w:r>
      <w:r>
        <w:rPr>
          <w:color w:val="0D0D0D"/>
        </w:rPr>
        <w:t>规定的试验方法进行试验，</w:t>
      </w:r>
      <w:r w:rsidR="000E2941">
        <w:rPr>
          <w:color w:val="0D0D0D"/>
        </w:rPr>
        <w:t>承压件</w:t>
      </w:r>
      <w:r w:rsidR="00204DE6">
        <w:rPr>
          <w:color w:val="0D0D0D"/>
        </w:rPr>
        <w:t>应</w:t>
      </w:r>
      <w:r>
        <w:rPr>
          <w:rFonts w:hint="eastAsia"/>
          <w:color w:val="0D0D0D"/>
        </w:rPr>
        <w:t>无变形、无破裂、无可见泄漏。</w:t>
      </w:r>
    </w:p>
    <w:p w:rsidR="00036F79" w:rsidRDefault="00022E21">
      <w:pPr>
        <w:pStyle w:val="a1"/>
        <w:ind w:left="0"/>
        <w:rPr>
          <w:color w:val="0D0D0D"/>
        </w:rPr>
      </w:pPr>
      <w:bookmarkStart w:id="73" w:name="_Toc28089"/>
      <w:r>
        <w:rPr>
          <w:color w:val="0D0D0D"/>
        </w:rPr>
        <w:t>气密性</w:t>
      </w:r>
      <w:bookmarkEnd w:id="73"/>
    </w:p>
    <w:p w:rsidR="00036F79" w:rsidRDefault="00022E21">
      <w:pPr>
        <w:pStyle w:val="afff4"/>
        <w:rPr>
          <w:color w:val="0D0D0D"/>
        </w:rPr>
      </w:pPr>
      <w:r>
        <w:rPr>
          <w:color w:val="0D0D0D"/>
        </w:rPr>
        <w:t>按</w:t>
      </w:r>
      <w:r w:rsidR="008E045D">
        <w:rPr>
          <w:rFonts w:hint="eastAsia"/>
          <w:color w:val="0D0D0D"/>
        </w:rPr>
        <w:t>7.5</w:t>
      </w:r>
      <w:r>
        <w:rPr>
          <w:color w:val="0D0D0D"/>
        </w:rPr>
        <w:t>规定的试验方法进行试验，切断阀的泄漏量不应超过</w:t>
      </w:r>
      <w:r w:rsidR="008E045D">
        <w:rPr>
          <w:color w:val="0D0D0D"/>
        </w:rPr>
        <w:t>表</w:t>
      </w:r>
      <w:r w:rsidR="008E045D">
        <w:rPr>
          <w:rFonts w:hint="eastAsia"/>
          <w:color w:val="0D0D0D"/>
        </w:rPr>
        <w:t>5</w:t>
      </w:r>
      <w:r>
        <w:rPr>
          <w:color w:val="0D0D0D"/>
        </w:rPr>
        <w:t>的规定值。</w:t>
      </w:r>
    </w:p>
    <w:p w:rsidR="00036F79" w:rsidRDefault="00022E21">
      <w:pPr>
        <w:pStyle w:val="af2"/>
        <w:ind w:left="0"/>
        <w:rPr>
          <w:color w:val="0D0D0D"/>
        </w:rPr>
      </w:pPr>
      <w:r>
        <w:rPr>
          <w:color w:val="0D0D0D"/>
        </w:rPr>
        <w:t>最大泄漏量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52"/>
        <w:gridCol w:w="3166"/>
        <w:gridCol w:w="3192"/>
      </w:tblGrid>
      <w:tr w:rsidR="00036F79">
        <w:trPr>
          <w:trHeight w:hRule="exact" w:val="397"/>
          <w:jc w:val="center"/>
        </w:trPr>
        <w:tc>
          <w:tcPr>
            <w:tcW w:w="3152" w:type="dxa"/>
            <w:vMerge w:val="restart"/>
            <w:tcBorders>
              <w:top w:val="single" w:sz="12" w:space="0" w:color="000000"/>
              <w:left w:val="single" w:sz="12" w:space="0" w:color="000000"/>
              <w:bottom w:val="nil"/>
            </w:tcBorders>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进口公称尺寸DN/mm</w:t>
            </w:r>
          </w:p>
        </w:tc>
        <w:tc>
          <w:tcPr>
            <w:tcW w:w="6358" w:type="dxa"/>
            <w:gridSpan w:val="2"/>
            <w:tcBorders>
              <w:top w:val="single" w:sz="12" w:space="0" w:color="000000"/>
              <w:right w:val="single" w:sz="12" w:space="0" w:color="000000"/>
            </w:tcBorders>
            <w:vAlign w:val="center"/>
          </w:tcPr>
          <w:p w:rsidR="00036F79" w:rsidRDefault="00022E21" w:rsidP="00C019E0">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最大泄漏量/</w:t>
            </w:r>
            <w:r w:rsidR="00C019E0">
              <w:rPr>
                <w:rFonts w:ascii="宋体" w:hAnsi="宋体" w:cs="宋体"/>
                <w:color w:val="0D0D0D"/>
                <w:spacing w:val="-2"/>
                <w:sz w:val="18"/>
                <w:szCs w:val="18"/>
              </w:rPr>
              <w:t>（</w:t>
            </w:r>
            <w:r>
              <w:rPr>
                <w:rFonts w:ascii="宋体" w:hAnsi="宋体" w:cs="宋体"/>
                <w:color w:val="0D0D0D"/>
                <w:spacing w:val="-2"/>
                <w:sz w:val="18"/>
                <w:szCs w:val="18"/>
              </w:rPr>
              <w:t>L/h</w:t>
            </w:r>
            <w:r w:rsidR="00C019E0">
              <w:rPr>
                <w:rFonts w:ascii="宋体" w:hAnsi="宋体" w:cs="宋体"/>
                <w:color w:val="0D0D0D"/>
                <w:spacing w:val="-2"/>
                <w:sz w:val="18"/>
                <w:szCs w:val="18"/>
              </w:rPr>
              <w:t>）</w:t>
            </w:r>
          </w:p>
        </w:tc>
      </w:tr>
      <w:tr w:rsidR="00036F79">
        <w:trPr>
          <w:trHeight w:hRule="exact" w:val="397"/>
          <w:jc w:val="center"/>
        </w:trPr>
        <w:tc>
          <w:tcPr>
            <w:tcW w:w="3152" w:type="dxa"/>
            <w:vMerge/>
            <w:tcBorders>
              <w:top w:val="nil"/>
              <w:left w:val="single" w:sz="12" w:space="0" w:color="000000"/>
            </w:tcBorders>
            <w:vAlign w:val="center"/>
          </w:tcPr>
          <w:p w:rsidR="00036F79" w:rsidRDefault="00036F79">
            <w:pPr>
              <w:spacing w:line="182" w:lineRule="auto"/>
              <w:jc w:val="center"/>
              <w:rPr>
                <w:rFonts w:ascii="宋体" w:hAnsi="宋体" w:cs="宋体"/>
                <w:color w:val="0D0D0D"/>
                <w:spacing w:val="-2"/>
                <w:sz w:val="18"/>
                <w:szCs w:val="18"/>
              </w:rPr>
            </w:pPr>
          </w:p>
        </w:tc>
        <w:tc>
          <w:tcPr>
            <w:tcW w:w="3166" w:type="dxa"/>
            <w:vAlign w:val="center"/>
          </w:tcPr>
          <w:p w:rsidR="00036F79" w:rsidRDefault="00022E21">
            <w:pPr>
              <w:spacing w:before="88" w:line="182" w:lineRule="auto"/>
              <w:jc w:val="center"/>
              <w:rPr>
                <w:rFonts w:ascii="宋体" w:hAnsi="宋体" w:cs="宋体"/>
                <w:color w:val="0D0D0D"/>
                <w:spacing w:val="-2"/>
                <w:sz w:val="18"/>
                <w:szCs w:val="18"/>
              </w:rPr>
            </w:pPr>
            <w:r>
              <w:rPr>
                <w:rFonts w:ascii="宋体" w:hAnsi="宋体" w:cs="宋体"/>
                <w:color w:val="0D0D0D"/>
                <w:spacing w:val="-2"/>
                <w:sz w:val="18"/>
                <w:szCs w:val="18"/>
              </w:rPr>
              <w:t>内部气密性</w:t>
            </w:r>
          </w:p>
        </w:tc>
        <w:tc>
          <w:tcPr>
            <w:tcW w:w="3192" w:type="dxa"/>
            <w:tcBorders>
              <w:right w:val="single" w:sz="12" w:space="0" w:color="000000"/>
            </w:tcBorders>
            <w:vAlign w:val="center"/>
          </w:tcPr>
          <w:p w:rsidR="00036F79" w:rsidRDefault="00022E21">
            <w:pPr>
              <w:spacing w:before="88" w:line="182" w:lineRule="auto"/>
              <w:jc w:val="center"/>
              <w:rPr>
                <w:rFonts w:ascii="宋体" w:hAnsi="宋体" w:cs="宋体"/>
                <w:color w:val="0D0D0D"/>
                <w:spacing w:val="-2"/>
                <w:sz w:val="18"/>
                <w:szCs w:val="18"/>
              </w:rPr>
            </w:pPr>
            <w:r>
              <w:rPr>
                <w:rFonts w:ascii="宋体" w:hAnsi="宋体" w:cs="宋体"/>
                <w:color w:val="0D0D0D"/>
                <w:spacing w:val="-2"/>
                <w:sz w:val="18"/>
                <w:szCs w:val="18"/>
              </w:rPr>
              <w:t>外部气密性</w:t>
            </w:r>
          </w:p>
        </w:tc>
      </w:tr>
      <w:tr w:rsidR="00036F79">
        <w:trPr>
          <w:trHeight w:hRule="exact" w:val="397"/>
          <w:jc w:val="center"/>
        </w:trPr>
        <w:tc>
          <w:tcPr>
            <w:tcW w:w="3152" w:type="dxa"/>
            <w:tcBorders>
              <w:left w:val="single" w:sz="12" w:space="0" w:color="000000"/>
            </w:tcBorders>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15</w:t>
            </w:r>
            <w:r>
              <w:rPr>
                <w:rFonts w:ascii="宋体" w:hAnsi="宋体" w:cs="宋体" w:hint="eastAsia"/>
                <w:color w:val="0D0D0D"/>
                <w:spacing w:val="-2"/>
                <w:sz w:val="18"/>
                <w:szCs w:val="18"/>
              </w:rPr>
              <w:t>～</w:t>
            </w:r>
            <w:r>
              <w:rPr>
                <w:rFonts w:ascii="宋体" w:hAnsi="宋体" w:cs="宋体"/>
                <w:color w:val="0D0D0D"/>
                <w:spacing w:val="-2"/>
                <w:sz w:val="18"/>
                <w:szCs w:val="18"/>
              </w:rPr>
              <w:t>25</w:t>
            </w:r>
          </w:p>
        </w:tc>
        <w:tc>
          <w:tcPr>
            <w:tcW w:w="3166" w:type="dxa"/>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0.0</w:t>
            </w:r>
            <w:r>
              <w:rPr>
                <w:rFonts w:ascii="宋体" w:hAnsi="宋体" w:cs="宋体" w:hint="eastAsia"/>
                <w:color w:val="0D0D0D"/>
                <w:spacing w:val="-2"/>
                <w:sz w:val="18"/>
                <w:szCs w:val="18"/>
              </w:rPr>
              <w:t>15</w:t>
            </w:r>
          </w:p>
        </w:tc>
        <w:tc>
          <w:tcPr>
            <w:tcW w:w="3192" w:type="dxa"/>
            <w:tcBorders>
              <w:right w:val="single" w:sz="12" w:space="0" w:color="000000"/>
            </w:tcBorders>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0.0</w:t>
            </w:r>
            <w:r>
              <w:rPr>
                <w:rFonts w:ascii="宋体" w:hAnsi="宋体" w:cs="宋体" w:hint="eastAsia"/>
                <w:color w:val="0D0D0D"/>
                <w:spacing w:val="-2"/>
                <w:sz w:val="18"/>
                <w:szCs w:val="18"/>
              </w:rPr>
              <w:t>15</w:t>
            </w:r>
          </w:p>
        </w:tc>
      </w:tr>
      <w:tr w:rsidR="00036F79">
        <w:trPr>
          <w:trHeight w:hRule="exact" w:val="397"/>
          <w:jc w:val="center"/>
        </w:trPr>
        <w:tc>
          <w:tcPr>
            <w:tcW w:w="3152" w:type="dxa"/>
            <w:tcBorders>
              <w:left w:val="single" w:sz="12" w:space="0" w:color="000000"/>
            </w:tcBorders>
            <w:vAlign w:val="center"/>
          </w:tcPr>
          <w:p w:rsidR="00036F79" w:rsidRDefault="00022E21" w:rsidP="00CE1DE0">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32</w:t>
            </w:r>
            <w:r>
              <w:rPr>
                <w:rFonts w:ascii="宋体" w:hAnsi="宋体" w:cs="宋体" w:hint="eastAsia"/>
                <w:color w:val="0D0D0D"/>
                <w:spacing w:val="-2"/>
                <w:sz w:val="18"/>
                <w:szCs w:val="18"/>
              </w:rPr>
              <w:t>～</w:t>
            </w:r>
            <w:r>
              <w:rPr>
                <w:rFonts w:ascii="宋体" w:hAnsi="宋体" w:cs="宋体"/>
                <w:color w:val="0D0D0D"/>
                <w:spacing w:val="-2"/>
                <w:sz w:val="18"/>
                <w:szCs w:val="18"/>
              </w:rPr>
              <w:t>80</w:t>
            </w:r>
          </w:p>
        </w:tc>
        <w:tc>
          <w:tcPr>
            <w:tcW w:w="3166" w:type="dxa"/>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0.0</w:t>
            </w:r>
            <w:r>
              <w:rPr>
                <w:rFonts w:ascii="宋体" w:hAnsi="宋体" w:cs="宋体" w:hint="eastAsia"/>
                <w:color w:val="0D0D0D"/>
                <w:spacing w:val="-2"/>
                <w:sz w:val="18"/>
                <w:szCs w:val="18"/>
              </w:rPr>
              <w:t>25</w:t>
            </w:r>
          </w:p>
        </w:tc>
        <w:tc>
          <w:tcPr>
            <w:tcW w:w="3192" w:type="dxa"/>
            <w:tcBorders>
              <w:right w:val="single" w:sz="12" w:space="0" w:color="000000"/>
            </w:tcBorders>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0.0</w:t>
            </w:r>
            <w:r>
              <w:rPr>
                <w:rFonts w:ascii="宋体" w:hAnsi="宋体" w:cs="宋体" w:hint="eastAsia"/>
                <w:color w:val="0D0D0D"/>
                <w:spacing w:val="-2"/>
                <w:sz w:val="18"/>
                <w:szCs w:val="18"/>
              </w:rPr>
              <w:t>25</w:t>
            </w:r>
          </w:p>
        </w:tc>
      </w:tr>
      <w:tr w:rsidR="00036F79">
        <w:trPr>
          <w:trHeight w:hRule="exact" w:val="397"/>
          <w:jc w:val="center"/>
        </w:trPr>
        <w:tc>
          <w:tcPr>
            <w:tcW w:w="3152" w:type="dxa"/>
            <w:tcBorders>
              <w:left w:val="single" w:sz="12" w:space="0" w:color="000000"/>
            </w:tcBorders>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100</w:t>
            </w:r>
            <w:r>
              <w:rPr>
                <w:rFonts w:ascii="宋体" w:hAnsi="宋体" w:cs="宋体" w:hint="eastAsia"/>
                <w:color w:val="0D0D0D"/>
                <w:spacing w:val="-2"/>
                <w:sz w:val="18"/>
                <w:szCs w:val="18"/>
              </w:rPr>
              <w:t>～</w:t>
            </w:r>
            <w:r>
              <w:rPr>
                <w:rFonts w:ascii="宋体" w:hAnsi="宋体" w:cs="宋体"/>
                <w:color w:val="0D0D0D"/>
                <w:spacing w:val="-2"/>
                <w:sz w:val="18"/>
                <w:szCs w:val="18"/>
              </w:rPr>
              <w:t>150</w:t>
            </w:r>
          </w:p>
        </w:tc>
        <w:tc>
          <w:tcPr>
            <w:tcW w:w="3166" w:type="dxa"/>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0.</w:t>
            </w:r>
            <w:r>
              <w:rPr>
                <w:rFonts w:ascii="宋体" w:hAnsi="宋体" w:cs="宋体" w:hint="eastAsia"/>
                <w:color w:val="0D0D0D"/>
                <w:spacing w:val="-2"/>
                <w:sz w:val="18"/>
                <w:szCs w:val="18"/>
              </w:rPr>
              <w:t>040</w:t>
            </w:r>
          </w:p>
        </w:tc>
        <w:tc>
          <w:tcPr>
            <w:tcW w:w="3192" w:type="dxa"/>
            <w:tcBorders>
              <w:right w:val="single" w:sz="12" w:space="0" w:color="000000"/>
            </w:tcBorders>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0.</w:t>
            </w:r>
            <w:r>
              <w:rPr>
                <w:rFonts w:ascii="宋体" w:hAnsi="宋体" w:cs="宋体" w:hint="eastAsia"/>
                <w:color w:val="0D0D0D"/>
                <w:spacing w:val="-2"/>
                <w:sz w:val="18"/>
                <w:szCs w:val="18"/>
              </w:rPr>
              <w:t>040</w:t>
            </w:r>
          </w:p>
        </w:tc>
      </w:tr>
      <w:tr w:rsidR="00036F79">
        <w:trPr>
          <w:trHeight w:hRule="exact" w:val="397"/>
          <w:jc w:val="center"/>
        </w:trPr>
        <w:tc>
          <w:tcPr>
            <w:tcW w:w="3152" w:type="dxa"/>
            <w:tcBorders>
              <w:left w:val="single" w:sz="12" w:space="0" w:color="000000"/>
            </w:tcBorders>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200</w:t>
            </w:r>
            <w:r>
              <w:rPr>
                <w:rFonts w:ascii="宋体" w:hAnsi="宋体" w:cs="宋体" w:hint="eastAsia"/>
                <w:color w:val="0D0D0D"/>
                <w:spacing w:val="-2"/>
                <w:sz w:val="18"/>
                <w:szCs w:val="18"/>
              </w:rPr>
              <w:t>～</w:t>
            </w:r>
            <w:r>
              <w:rPr>
                <w:rFonts w:ascii="宋体" w:hAnsi="宋体" w:cs="宋体"/>
                <w:color w:val="0D0D0D"/>
                <w:spacing w:val="-2"/>
                <w:sz w:val="18"/>
                <w:szCs w:val="18"/>
              </w:rPr>
              <w:t>250</w:t>
            </w:r>
          </w:p>
        </w:tc>
        <w:tc>
          <w:tcPr>
            <w:tcW w:w="3166" w:type="dxa"/>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0.</w:t>
            </w:r>
            <w:r>
              <w:rPr>
                <w:rFonts w:ascii="宋体" w:hAnsi="宋体" w:cs="宋体" w:hint="eastAsia"/>
                <w:color w:val="0D0D0D"/>
                <w:spacing w:val="-2"/>
                <w:sz w:val="18"/>
                <w:szCs w:val="18"/>
              </w:rPr>
              <w:t>060</w:t>
            </w:r>
          </w:p>
        </w:tc>
        <w:tc>
          <w:tcPr>
            <w:tcW w:w="3192" w:type="dxa"/>
            <w:tcBorders>
              <w:right w:val="single" w:sz="12" w:space="0" w:color="000000"/>
            </w:tcBorders>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0.</w:t>
            </w:r>
            <w:r>
              <w:rPr>
                <w:rFonts w:ascii="宋体" w:hAnsi="宋体" w:cs="宋体" w:hint="eastAsia"/>
                <w:color w:val="0D0D0D"/>
                <w:spacing w:val="-2"/>
                <w:sz w:val="18"/>
                <w:szCs w:val="18"/>
              </w:rPr>
              <w:t>060</w:t>
            </w:r>
          </w:p>
        </w:tc>
      </w:tr>
      <w:tr w:rsidR="00036F79">
        <w:trPr>
          <w:trHeight w:hRule="exact" w:val="397"/>
          <w:jc w:val="center"/>
        </w:trPr>
        <w:tc>
          <w:tcPr>
            <w:tcW w:w="3152" w:type="dxa"/>
            <w:tcBorders>
              <w:left w:val="single" w:sz="12" w:space="0" w:color="000000"/>
              <w:bottom w:val="single" w:sz="12" w:space="0" w:color="000000"/>
            </w:tcBorders>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color w:val="0D0D0D"/>
                <w:spacing w:val="-2"/>
                <w:sz w:val="18"/>
                <w:szCs w:val="18"/>
              </w:rPr>
              <w:t>300</w:t>
            </w:r>
          </w:p>
        </w:tc>
        <w:tc>
          <w:tcPr>
            <w:tcW w:w="3166" w:type="dxa"/>
            <w:tcBorders>
              <w:bottom w:val="single" w:sz="12" w:space="0" w:color="000000"/>
            </w:tcBorders>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hint="eastAsia"/>
                <w:color w:val="0D0D0D"/>
                <w:spacing w:val="-2"/>
                <w:sz w:val="18"/>
                <w:szCs w:val="18"/>
              </w:rPr>
              <w:t>0.100</w:t>
            </w:r>
          </w:p>
        </w:tc>
        <w:tc>
          <w:tcPr>
            <w:tcW w:w="3192" w:type="dxa"/>
            <w:tcBorders>
              <w:bottom w:val="single" w:sz="12" w:space="0" w:color="000000"/>
              <w:right w:val="single" w:sz="12" w:space="0" w:color="000000"/>
            </w:tcBorders>
            <w:vAlign w:val="center"/>
          </w:tcPr>
          <w:p w:rsidR="00036F79" w:rsidRDefault="00022E21">
            <w:pPr>
              <w:spacing w:line="182" w:lineRule="auto"/>
              <w:jc w:val="center"/>
              <w:rPr>
                <w:rFonts w:ascii="宋体" w:hAnsi="宋体" w:cs="宋体"/>
                <w:color w:val="0D0D0D"/>
                <w:spacing w:val="-2"/>
                <w:sz w:val="18"/>
                <w:szCs w:val="18"/>
              </w:rPr>
            </w:pPr>
            <w:r>
              <w:rPr>
                <w:rFonts w:ascii="宋体" w:hAnsi="宋体" w:cs="宋体" w:hint="eastAsia"/>
                <w:color w:val="0D0D0D"/>
                <w:spacing w:val="-2"/>
                <w:sz w:val="18"/>
                <w:szCs w:val="18"/>
              </w:rPr>
              <w:t>0.100</w:t>
            </w:r>
          </w:p>
        </w:tc>
      </w:tr>
    </w:tbl>
    <w:p w:rsidR="00036F79" w:rsidRDefault="00022E21">
      <w:pPr>
        <w:pStyle w:val="a1"/>
        <w:ind w:left="0"/>
        <w:rPr>
          <w:color w:val="0D0D0D"/>
        </w:rPr>
      </w:pPr>
      <w:bookmarkStart w:id="74" w:name="_Toc28233"/>
      <w:r>
        <w:rPr>
          <w:rFonts w:hint="eastAsia"/>
          <w:color w:val="0D0D0D"/>
        </w:rPr>
        <w:t>额定流量</w:t>
      </w:r>
      <w:bookmarkEnd w:id="74"/>
    </w:p>
    <w:p w:rsidR="00036F79" w:rsidRDefault="00022E21">
      <w:pPr>
        <w:pStyle w:val="affffffa"/>
        <w:ind w:left="0"/>
        <w:rPr>
          <w:color w:val="0D0D0D"/>
        </w:rPr>
      </w:pPr>
      <w:r>
        <w:rPr>
          <w:rFonts w:hint="eastAsia"/>
          <w:color w:val="0D0D0D"/>
        </w:rPr>
        <w:t>制造商应声明特定压差下的额定流量。</w:t>
      </w:r>
    </w:p>
    <w:p w:rsidR="00036F79" w:rsidRDefault="00022E21">
      <w:pPr>
        <w:pStyle w:val="affffffa"/>
        <w:ind w:left="0"/>
        <w:rPr>
          <w:rFonts w:hAnsi="宋体" w:cs="宋体"/>
          <w:color w:val="0D0D0D"/>
          <w:spacing w:val="3"/>
        </w:rPr>
      </w:pPr>
      <w:r>
        <w:rPr>
          <w:rFonts w:hAnsi="宋体" w:cs="宋体"/>
          <w:color w:val="0D0D0D"/>
          <w:spacing w:val="3"/>
        </w:rPr>
        <w:t>按</w:t>
      </w:r>
      <w:r w:rsidR="006C4AB9">
        <w:rPr>
          <w:rFonts w:hAnsi="宋体" w:cs="宋体" w:hint="eastAsia"/>
          <w:color w:val="0D0D0D"/>
          <w:spacing w:val="3"/>
        </w:rPr>
        <w:t>7.6</w:t>
      </w:r>
      <w:r>
        <w:rPr>
          <w:rFonts w:hAnsi="宋体" w:cs="宋体"/>
          <w:color w:val="0D0D0D"/>
          <w:spacing w:val="3"/>
        </w:rPr>
        <w:t>规定的试验方法进行试验，最大流量应不低于额定流量的0.95倍。</w:t>
      </w:r>
    </w:p>
    <w:p w:rsidR="00036F79" w:rsidRDefault="00022E21">
      <w:pPr>
        <w:pStyle w:val="a1"/>
        <w:ind w:left="0"/>
        <w:rPr>
          <w:color w:val="0D0D0D"/>
        </w:rPr>
      </w:pPr>
      <w:bookmarkStart w:id="75" w:name="_Toc16051"/>
      <w:r>
        <w:rPr>
          <w:rFonts w:hint="eastAsia"/>
          <w:color w:val="0D0D0D"/>
        </w:rPr>
        <w:t>紧急切断性能</w:t>
      </w:r>
      <w:bookmarkEnd w:id="75"/>
    </w:p>
    <w:p w:rsidR="00036F79" w:rsidRDefault="00022E21">
      <w:pPr>
        <w:pStyle w:val="affffffa"/>
        <w:ind w:left="0"/>
        <w:rPr>
          <w:color w:val="0D0D0D"/>
        </w:rPr>
      </w:pPr>
      <w:r>
        <w:rPr>
          <w:rFonts w:hint="eastAsia"/>
          <w:color w:val="0D0D0D"/>
        </w:rPr>
        <w:t>切断动作应灵活、可靠，从切断阀接收到外部关阀信号到阀瓣与阀座关闭的切断时间应符合表6的规定。</w:t>
      </w:r>
    </w:p>
    <w:p w:rsidR="00036F79" w:rsidRDefault="00022E21">
      <w:pPr>
        <w:pStyle w:val="affffffa"/>
        <w:ind w:left="0"/>
        <w:rPr>
          <w:color w:val="0D0D0D"/>
        </w:rPr>
      </w:pPr>
      <w:r>
        <w:rPr>
          <w:rFonts w:hint="eastAsia"/>
          <w:color w:val="0D0D0D"/>
        </w:rPr>
        <w:t>手动复位装置</w:t>
      </w:r>
      <w:r w:rsidR="004C588E" w:rsidRPr="00FF6B3E">
        <w:rPr>
          <w:rFonts w:hint="eastAsia"/>
          <w:color w:val="0D0D0D"/>
        </w:rPr>
        <w:t>和手动</w:t>
      </w:r>
      <w:r w:rsidR="004C588E">
        <w:rPr>
          <w:rFonts w:hint="eastAsia"/>
          <w:color w:val="0D0D0D"/>
        </w:rPr>
        <w:t>切断</w:t>
      </w:r>
      <w:r w:rsidR="004C588E" w:rsidRPr="00FF6B3E">
        <w:rPr>
          <w:rFonts w:hint="eastAsia"/>
          <w:color w:val="0D0D0D"/>
        </w:rPr>
        <w:t>触发装置</w:t>
      </w:r>
      <w:r>
        <w:rPr>
          <w:rFonts w:hint="eastAsia"/>
          <w:color w:val="0D0D0D"/>
        </w:rPr>
        <w:t>应灵活可靠、易于操作，无卡涩现象。无压差情况下，</w:t>
      </w:r>
      <w:r w:rsidR="00CE1DE0">
        <w:rPr>
          <w:rFonts w:hint="eastAsia"/>
          <w:color w:val="0D0D0D"/>
        </w:rPr>
        <w:t>应符合</w:t>
      </w:r>
      <w:r>
        <w:rPr>
          <w:rFonts w:hint="eastAsia"/>
          <w:color w:val="0D0D0D"/>
        </w:rPr>
        <w:t>手动复位力≤150</w:t>
      </w:r>
      <w:r w:rsidR="001803DD">
        <w:rPr>
          <w:rFonts w:hint="eastAsia"/>
          <w:color w:val="0D0D0D"/>
        </w:rPr>
        <w:t xml:space="preserve"> </w:t>
      </w:r>
      <w:r w:rsidR="00197FDF">
        <w:rPr>
          <w:rFonts w:hint="eastAsia"/>
          <w:color w:val="0D0D0D"/>
        </w:rPr>
        <w:t>N</w:t>
      </w:r>
      <w:r>
        <w:rPr>
          <w:rFonts w:hint="eastAsia"/>
          <w:color w:val="0D0D0D"/>
        </w:rPr>
        <w:t>或力矩≤</w:t>
      </w:r>
      <w:r w:rsidR="00197FDF">
        <w:rPr>
          <w:rFonts w:hint="eastAsia"/>
          <w:color w:val="0D0D0D"/>
        </w:rPr>
        <w:t>50</w:t>
      </w:r>
      <w:r w:rsidR="001803DD">
        <w:rPr>
          <w:rFonts w:hint="eastAsia"/>
          <w:color w:val="0D0D0D"/>
        </w:rPr>
        <w:t xml:space="preserve"> </w:t>
      </w:r>
      <w:r>
        <w:rPr>
          <w:rFonts w:hint="eastAsia"/>
          <w:color w:val="0D0D0D"/>
        </w:rPr>
        <w:t>N·m。</w:t>
      </w:r>
    </w:p>
    <w:p w:rsidR="00036F79" w:rsidRDefault="00022E21" w:rsidP="002E34FC">
      <w:pPr>
        <w:pStyle w:val="af2"/>
        <w:ind w:left="0"/>
        <w:rPr>
          <w:color w:val="0D0D0D"/>
        </w:rPr>
      </w:pPr>
      <w:r>
        <w:rPr>
          <w:rFonts w:hint="eastAsia"/>
          <w:color w:val="0D0D0D"/>
        </w:rPr>
        <w:t>切断动作时间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85"/>
        <w:gridCol w:w="4785"/>
      </w:tblGrid>
      <w:tr w:rsidR="00036F79">
        <w:trPr>
          <w:trHeight w:hRule="exact" w:val="397"/>
          <w:jc w:val="center"/>
        </w:trPr>
        <w:tc>
          <w:tcPr>
            <w:tcW w:w="4785" w:type="dxa"/>
            <w:tcBorders>
              <w:top w:val="single" w:sz="12" w:space="0" w:color="auto"/>
              <w:bottom w:val="single" w:sz="12" w:space="0" w:color="auto"/>
            </w:tcBorders>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公称尺寸</w:t>
            </w:r>
            <w:r>
              <w:rPr>
                <w:rFonts w:ascii="宋体"/>
                <w:color w:val="0D0D0D"/>
                <w:sz w:val="18"/>
              </w:rPr>
              <w:t>DN/mm</w:t>
            </w:r>
          </w:p>
        </w:tc>
        <w:tc>
          <w:tcPr>
            <w:tcW w:w="4785" w:type="dxa"/>
            <w:tcBorders>
              <w:top w:val="single" w:sz="12" w:space="0" w:color="auto"/>
              <w:bottom w:val="single" w:sz="12" w:space="0" w:color="auto"/>
            </w:tcBorders>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切断动作时间/s</w:t>
            </w:r>
          </w:p>
        </w:tc>
      </w:tr>
      <w:tr w:rsidR="00036F79">
        <w:trPr>
          <w:trHeight w:hRule="exact" w:val="397"/>
          <w:jc w:val="center"/>
        </w:trPr>
        <w:tc>
          <w:tcPr>
            <w:tcW w:w="4785" w:type="dxa"/>
            <w:tcBorders>
              <w:top w:val="single" w:sz="12" w:space="0" w:color="auto"/>
            </w:tcBorders>
            <w:vAlign w:val="center"/>
          </w:tcPr>
          <w:p w:rsidR="00036F79" w:rsidRDefault="00CE1DE0" w:rsidP="00CE1DE0">
            <w:pPr>
              <w:adjustRightInd w:val="0"/>
              <w:snapToGrid w:val="0"/>
              <w:jc w:val="center"/>
              <w:rPr>
                <w:rFonts w:ascii="宋体" w:hAnsi="宋体"/>
                <w:bCs/>
                <w:color w:val="0D0D0D"/>
                <w:sz w:val="18"/>
                <w:szCs w:val="18"/>
              </w:rPr>
            </w:pPr>
            <w:r>
              <w:rPr>
                <w:rFonts w:ascii="宋体" w:hAnsi="宋体" w:hint="eastAsia"/>
                <w:bCs/>
                <w:color w:val="0D0D0D"/>
                <w:sz w:val="18"/>
                <w:szCs w:val="18"/>
              </w:rPr>
              <w:t>15～65</w:t>
            </w:r>
          </w:p>
        </w:tc>
        <w:tc>
          <w:tcPr>
            <w:tcW w:w="4785" w:type="dxa"/>
            <w:tcBorders>
              <w:top w:val="single" w:sz="12" w:space="0" w:color="auto"/>
            </w:tcBorders>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w:t>
            </w:r>
          </w:p>
        </w:tc>
      </w:tr>
      <w:tr w:rsidR="00036F79">
        <w:trPr>
          <w:trHeight w:hRule="exact" w:val="397"/>
          <w:jc w:val="center"/>
        </w:trPr>
        <w:tc>
          <w:tcPr>
            <w:tcW w:w="4785"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80～200</w:t>
            </w:r>
          </w:p>
        </w:tc>
        <w:tc>
          <w:tcPr>
            <w:tcW w:w="4785"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≤2</w:t>
            </w:r>
          </w:p>
        </w:tc>
      </w:tr>
      <w:tr w:rsidR="00036F79">
        <w:trPr>
          <w:trHeight w:hRule="exact" w:val="397"/>
          <w:jc w:val="center"/>
        </w:trPr>
        <w:tc>
          <w:tcPr>
            <w:tcW w:w="4785"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250～300</w:t>
            </w:r>
          </w:p>
        </w:tc>
        <w:tc>
          <w:tcPr>
            <w:tcW w:w="4785"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≤3</w:t>
            </w:r>
          </w:p>
        </w:tc>
      </w:tr>
    </w:tbl>
    <w:p w:rsidR="00036F79" w:rsidRDefault="00022E21">
      <w:pPr>
        <w:pStyle w:val="a1"/>
        <w:ind w:left="0"/>
        <w:rPr>
          <w:color w:val="0D0D0D"/>
        </w:rPr>
      </w:pPr>
      <w:bookmarkStart w:id="76" w:name="_Toc32215"/>
      <w:r>
        <w:rPr>
          <w:rFonts w:hint="eastAsia"/>
          <w:color w:val="0D0D0D"/>
        </w:rPr>
        <w:t>抗扭力性能</w:t>
      </w:r>
      <w:bookmarkEnd w:id="76"/>
    </w:p>
    <w:p w:rsidR="00036F79" w:rsidRDefault="00022E21" w:rsidP="002E34FC">
      <w:pPr>
        <w:pStyle w:val="afff4"/>
        <w:ind w:firstLineChars="0"/>
        <w:rPr>
          <w:color w:val="0D0D0D"/>
        </w:rPr>
      </w:pPr>
      <w:r>
        <w:rPr>
          <w:rFonts w:hint="eastAsia"/>
          <w:color w:val="0D0D0D"/>
        </w:rPr>
        <w:t>切断阀施加</w:t>
      </w:r>
      <w:r w:rsidR="006C4AB9">
        <w:rPr>
          <w:rFonts w:hint="eastAsia"/>
          <w:color w:val="0D0D0D"/>
        </w:rPr>
        <w:t>表7</w:t>
      </w:r>
      <w:r>
        <w:rPr>
          <w:rFonts w:hint="eastAsia"/>
          <w:color w:val="0D0D0D"/>
        </w:rPr>
        <w:t>规定的扭矩，应无破损、变形，并符合</w:t>
      </w:r>
      <w:r w:rsidR="006C4AB9">
        <w:rPr>
          <w:rFonts w:hint="eastAsia"/>
          <w:color w:val="0D0D0D"/>
        </w:rPr>
        <w:t>6.5</w:t>
      </w:r>
      <w:r>
        <w:rPr>
          <w:rFonts w:hint="eastAsia"/>
          <w:color w:val="0D0D0D"/>
        </w:rPr>
        <w:t>的规定。</w:t>
      </w:r>
    </w:p>
    <w:p w:rsidR="002E34FC" w:rsidRPr="002E34FC" w:rsidRDefault="002E34FC" w:rsidP="002E34FC">
      <w:pPr>
        <w:pStyle w:val="afff4"/>
        <w:ind w:firstLineChars="0"/>
        <w:rPr>
          <w:color w:val="0D0D0D"/>
        </w:rPr>
      </w:pPr>
    </w:p>
    <w:p w:rsidR="00036F79" w:rsidRDefault="00022E21" w:rsidP="002E34FC">
      <w:pPr>
        <w:pStyle w:val="af2"/>
        <w:tabs>
          <w:tab w:val="left" w:pos="0"/>
        </w:tabs>
        <w:ind w:left="2"/>
        <w:rPr>
          <w:color w:val="0D0D0D"/>
        </w:rPr>
      </w:pPr>
      <w:r>
        <w:rPr>
          <w:rFonts w:hint="eastAsia"/>
          <w:color w:val="0D0D0D"/>
        </w:rPr>
        <w:lastRenderedPageBreak/>
        <w:t>扭矩值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56"/>
        <w:gridCol w:w="875"/>
        <w:gridCol w:w="1070"/>
        <w:gridCol w:w="1068"/>
        <w:gridCol w:w="1068"/>
        <w:gridCol w:w="1068"/>
        <w:gridCol w:w="1265"/>
      </w:tblGrid>
      <w:tr w:rsidR="00036F79">
        <w:trPr>
          <w:trHeight w:hRule="exact" w:val="397"/>
          <w:jc w:val="center"/>
        </w:trPr>
        <w:tc>
          <w:tcPr>
            <w:tcW w:w="3156"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公称尺寸DN/mm</w:t>
            </w:r>
          </w:p>
        </w:tc>
        <w:tc>
          <w:tcPr>
            <w:tcW w:w="875"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15</w:t>
            </w:r>
          </w:p>
        </w:tc>
        <w:tc>
          <w:tcPr>
            <w:tcW w:w="107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20</w:t>
            </w:r>
          </w:p>
        </w:tc>
        <w:tc>
          <w:tcPr>
            <w:tcW w:w="1068"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25</w:t>
            </w:r>
          </w:p>
        </w:tc>
        <w:tc>
          <w:tcPr>
            <w:tcW w:w="1068"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32</w:t>
            </w:r>
          </w:p>
        </w:tc>
        <w:tc>
          <w:tcPr>
            <w:tcW w:w="1068"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40</w:t>
            </w:r>
          </w:p>
        </w:tc>
        <w:tc>
          <w:tcPr>
            <w:tcW w:w="1265"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50</w:t>
            </w:r>
          </w:p>
        </w:tc>
      </w:tr>
      <w:tr w:rsidR="00036F79">
        <w:trPr>
          <w:trHeight w:hRule="exact" w:val="397"/>
          <w:jc w:val="center"/>
        </w:trPr>
        <w:tc>
          <w:tcPr>
            <w:tcW w:w="3156"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扭矩/（N·m)</w:t>
            </w:r>
          </w:p>
        </w:tc>
        <w:tc>
          <w:tcPr>
            <w:tcW w:w="875"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75</w:t>
            </w:r>
          </w:p>
        </w:tc>
        <w:tc>
          <w:tcPr>
            <w:tcW w:w="107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100</w:t>
            </w:r>
          </w:p>
        </w:tc>
        <w:tc>
          <w:tcPr>
            <w:tcW w:w="1068"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125</w:t>
            </w:r>
          </w:p>
        </w:tc>
        <w:tc>
          <w:tcPr>
            <w:tcW w:w="1068"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160</w:t>
            </w:r>
          </w:p>
        </w:tc>
        <w:tc>
          <w:tcPr>
            <w:tcW w:w="1068"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200</w:t>
            </w:r>
          </w:p>
        </w:tc>
        <w:tc>
          <w:tcPr>
            <w:tcW w:w="1265"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250</w:t>
            </w:r>
          </w:p>
        </w:tc>
      </w:tr>
    </w:tbl>
    <w:p w:rsidR="00036F79" w:rsidRDefault="00022E21">
      <w:pPr>
        <w:pStyle w:val="a1"/>
        <w:ind w:left="0"/>
        <w:rPr>
          <w:color w:val="0D0D0D"/>
        </w:rPr>
      </w:pPr>
      <w:bookmarkStart w:id="77" w:name="_Toc31539"/>
      <w:r>
        <w:rPr>
          <w:rFonts w:hint="eastAsia"/>
          <w:color w:val="0D0D0D"/>
        </w:rPr>
        <w:t>抗弯曲性能</w:t>
      </w:r>
      <w:bookmarkEnd w:id="77"/>
    </w:p>
    <w:p w:rsidR="00036F79" w:rsidRDefault="00022E21">
      <w:pPr>
        <w:pStyle w:val="afff4"/>
        <w:rPr>
          <w:color w:val="0D0D0D"/>
        </w:rPr>
      </w:pPr>
      <w:r>
        <w:rPr>
          <w:rFonts w:hint="eastAsia"/>
          <w:color w:val="0D0D0D"/>
        </w:rPr>
        <w:t>切断阀施加</w:t>
      </w:r>
      <w:r w:rsidR="0047547E">
        <w:rPr>
          <w:rFonts w:hint="eastAsia"/>
          <w:color w:val="0D0D0D"/>
        </w:rPr>
        <w:t>表8</w:t>
      </w:r>
      <w:r>
        <w:rPr>
          <w:rFonts w:hint="eastAsia"/>
          <w:color w:val="0D0D0D"/>
        </w:rPr>
        <w:t>规定的弯矩，应无破损、变形，并符合</w:t>
      </w:r>
      <w:r w:rsidR="009F0BD6">
        <w:rPr>
          <w:rFonts w:hint="eastAsia"/>
          <w:color w:val="0D0D0D"/>
        </w:rPr>
        <w:t>6.5</w:t>
      </w:r>
      <w:r>
        <w:rPr>
          <w:rFonts w:hint="eastAsia"/>
          <w:color w:val="0D0D0D"/>
        </w:rPr>
        <w:t>的规定。</w:t>
      </w:r>
    </w:p>
    <w:p w:rsidR="00036F79" w:rsidRDefault="00A5405B" w:rsidP="002E34FC">
      <w:pPr>
        <w:pStyle w:val="af2"/>
        <w:tabs>
          <w:tab w:val="left" w:pos="0"/>
        </w:tabs>
        <w:ind w:left="0"/>
        <w:rPr>
          <w:color w:val="0D0D0D"/>
        </w:rPr>
      </w:pPr>
      <w:r>
        <w:rPr>
          <w:rFonts w:hint="eastAsia"/>
          <w:color w:val="0D0D0D"/>
        </w:rPr>
        <w:t>弯矩</w:t>
      </w:r>
      <w:r w:rsidR="002B726F">
        <w:rPr>
          <w:rFonts w:hint="eastAsia"/>
          <w:color w:val="0D0D0D"/>
        </w:rPr>
        <w:t>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03"/>
        <w:gridCol w:w="713"/>
        <w:gridCol w:w="713"/>
        <w:gridCol w:w="713"/>
        <w:gridCol w:w="712"/>
        <w:gridCol w:w="712"/>
        <w:gridCol w:w="844"/>
        <w:gridCol w:w="844"/>
        <w:gridCol w:w="844"/>
        <w:gridCol w:w="1372"/>
      </w:tblGrid>
      <w:tr w:rsidR="00036F79">
        <w:trPr>
          <w:trHeight w:hRule="exact" w:val="397"/>
          <w:jc w:val="center"/>
        </w:trPr>
        <w:tc>
          <w:tcPr>
            <w:tcW w:w="2103"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公称尺寸DN/mm</w:t>
            </w:r>
          </w:p>
        </w:tc>
        <w:tc>
          <w:tcPr>
            <w:tcW w:w="713"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15</w:t>
            </w:r>
          </w:p>
        </w:tc>
        <w:tc>
          <w:tcPr>
            <w:tcW w:w="713"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20</w:t>
            </w:r>
          </w:p>
        </w:tc>
        <w:tc>
          <w:tcPr>
            <w:tcW w:w="713"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25</w:t>
            </w:r>
          </w:p>
        </w:tc>
        <w:tc>
          <w:tcPr>
            <w:tcW w:w="712"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32</w:t>
            </w:r>
          </w:p>
        </w:tc>
        <w:tc>
          <w:tcPr>
            <w:tcW w:w="712"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40</w:t>
            </w:r>
          </w:p>
        </w:tc>
        <w:tc>
          <w:tcPr>
            <w:tcW w:w="844"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50</w:t>
            </w:r>
          </w:p>
        </w:tc>
        <w:tc>
          <w:tcPr>
            <w:tcW w:w="844"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65</w:t>
            </w:r>
          </w:p>
        </w:tc>
        <w:tc>
          <w:tcPr>
            <w:tcW w:w="844"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80</w:t>
            </w:r>
          </w:p>
        </w:tc>
        <w:tc>
          <w:tcPr>
            <w:tcW w:w="1372"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100～300</w:t>
            </w:r>
          </w:p>
        </w:tc>
      </w:tr>
      <w:tr w:rsidR="00036F79">
        <w:trPr>
          <w:trHeight w:hRule="exact" w:val="397"/>
          <w:jc w:val="center"/>
        </w:trPr>
        <w:tc>
          <w:tcPr>
            <w:tcW w:w="2103"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弯矩/（N·m)</w:t>
            </w:r>
          </w:p>
        </w:tc>
        <w:tc>
          <w:tcPr>
            <w:tcW w:w="713"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105</w:t>
            </w:r>
          </w:p>
        </w:tc>
        <w:tc>
          <w:tcPr>
            <w:tcW w:w="713"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225</w:t>
            </w:r>
          </w:p>
        </w:tc>
        <w:tc>
          <w:tcPr>
            <w:tcW w:w="713"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340</w:t>
            </w:r>
          </w:p>
        </w:tc>
        <w:tc>
          <w:tcPr>
            <w:tcW w:w="712"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475</w:t>
            </w:r>
          </w:p>
        </w:tc>
        <w:tc>
          <w:tcPr>
            <w:tcW w:w="712"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610</w:t>
            </w:r>
          </w:p>
        </w:tc>
        <w:tc>
          <w:tcPr>
            <w:tcW w:w="844"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1100</w:t>
            </w:r>
          </w:p>
        </w:tc>
        <w:tc>
          <w:tcPr>
            <w:tcW w:w="844"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1550</w:t>
            </w:r>
          </w:p>
        </w:tc>
        <w:tc>
          <w:tcPr>
            <w:tcW w:w="844"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1900</w:t>
            </w:r>
          </w:p>
        </w:tc>
        <w:tc>
          <w:tcPr>
            <w:tcW w:w="1372"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2500</w:t>
            </w:r>
          </w:p>
        </w:tc>
      </w:tr>
    </w:tbl>
    <w:p w:rsidR="00036F79" w:rsidRDefault="00022E21">
      <w:pPr>
        <w:pStyle w:val="a1"/>
        <w:ind w:left="0"/>
        <w:rPr>
          <w:color w:val="0D0D0D"/>
        </w:rPr>
      </w:pPr>
      <w:bookmarkStart w:id="78" w:name="_Toc12021"/>
      <w:bookmarkStart w:id="79" w:name="_Ref151547316"/>
      <w:r>
        <w:rPr>
          <w:rFonts w:hint="eastAsia"/>
          <w:color w:val="0D0D0D"/>
        </w:rPr>
        <w:t>抗冲击性能</w:t>
      </w:r>
      <w:bookmarkEnd w:id="78"/>
      <w:bookmarkEnd w:id="79"/>
    </w:p>
    <w:p w:rsidR="00036F79" w:rsidRDefault="00022E21">
      <w:pPr>
        <w:pStyle w:val="afff4"/>
        <w:rPr>
          <w:color w:val="0D0D0D"/>
        </w:rPr>
      </w:pPr>
      <w:r>
        <w:rPr>
          <w:rFonts w:hint="eastAsia"/>
          <w:color w:val="0D0D0D"/>
        </w:rPr>
        <w:t>对切断阀施加</w:t>
      </w:r>
      <w:r w:rsidR="009F0BD6">
        <w:rPr>
          <w:rFonts w:hint="eastAsia"/>
          <w:color w:val="0D0D0D"/>
        </w:rPr>
        <w:t>表9</w:t>
      </w:r>
      <w:r>
        <w:rPr>
          <w:rFonts w:hint="eastAsia"/>
          <w:color w:val="0D0D0D"/>
        </w:rPr>
        <w:t>规定的冲击载荷后，切断阀应不切断。</w:t>
      </w:r>
    </w:p>
    <w:p w:rsidR="00036F79" w:rsidRDefault="00022E21" w:rsidP="002E34FC">
      <w:pPr>
        <w:pStyle w:val="af2"/>
        <w:tabs>
          <w:tab w:val="left" w:pos="0"/>
        </w:tabs>
        <w:ind w:left="0"/>
        <w:rPr>
          <w:color w:val="0D0D0D"/>
        </w:rPr>
      </w:pPr>
      <w:r>
        <w:rPr>
          <w:rFonts w:hint="eastAsia"/>
          <w:color w:val="0D0D0D"/>
        </w:rPr>
        <w:t xml:space="preserve">冲击试验载荷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22"/>
        <w:gridCol w:w="1880"/>
        <w:gridCol w:w="1880"/>
        <w:gridCol w:w="1881"/>
        <w:gridCol w:w="1707"/>
      </w:tblGrid>
      <w:tr w:rsidR="00036F79">
        <w:trPr>
          <w:trHeight w:val="397"/>
        </w:trPr>
        <w:tc>
          <w:tcPr>
            <w:tcW w:w="2222"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公称尺寸DN/mm</w:t>
            </w:r>
          </w:p>
        </w:tc>
        <w:tc>
          <w:tcPr>
            <w:tcW w:w="1880" w:type="dxa"/>
            <w:vAlign w:val="center"/>
          </w:tcPr>
          <w:p w:rsidR="00036F79" w:rsidRDefault="00022E21">
            <w:pPr>
              <w:adjustRightInd w:val="0"/>
              <w:snapToGrid w:val="0"/>
              <w:jc w:val="center"/>
              <w:rPr>
                <w:rFonts w:ascii="宋体" w:hAnsi="宋体"/>
                <w:bCs/>
                <w:color w:val="0D0D0D"/>
                <w:sz w:val="18"/>
                <w:szCs w:val="18"/>
              </w:rPr>
            </w:pPr>
            <w:r>
              <w:rPr>
                <w:rFonts w:ascii="宋体" w:hAnsi="宋体" w:cs="宋体" w:hint="eastAsia"/>
                <w:bCs/>
                <w:color w:val="0D0D0D"/>
                <w:sz w:val="18"/>
                <w:szCs w:val="18"/>
              </w:rPr>
              <w:t>15</w:t>
            </w:r>
            <w:r>
              <w:rPr>
                <w:rFonts w:ascii="宋体" w:hAnsi="宋体" w:hint="eastAsia"/>
                <w:bCs/>
                <w:color w:val="0D0D0D"/>
                <w:sz w:val="18"/>
                <w:szCs w:val="18"/>
              </w:rPr>
              <w:t>～</w:t>
            </w:r>
            <w:r>
              <w:rPr>
                <w:rFonts w:ascii="宋体" w:hAnsi="宋体" w:cs="宋体"/>
                <w:bCs/>
                <w:color w:val="0D0D0D"/>
                <w:sz w:val="18"/>
                <w:szCs w:val="18"/>
              </w:rPr>
              <w:t>50</w:t>
            </w:r>
          </w:p>
        </w:tc>
        <w:tc>
          <w:tcPr>
            <w:tcW w:w="1880" w:type="dxa"/>
            <w:vAlign w:val="center"/>
          </w:tcPr>
          <w:p w:rsidR="00036F79" w:rsidRDefault="00022E21">
            <w:pPr>
              <w:adjustRightInd w:val="0"/>
              <w:snapToGrid w:val="0"/>
              <w:jc w:val="center"/>
              <w:rPr>
                <w:rFonts w:ascii="宋体" w:hAnsi="宋体"/>
                <w:bCs/>
                <w:color w:val="0D0D0D"/>
                <w:sz w:val="18"/>
                <w:szCs w:val="18"/>
              </w:rPr>
            </w:pPr>
            <w:r>
              <w:rPr>
                <w:rFonts w:ascii="宋体" w:hAnsi="宋体" w:cs="宋体"/>
                <w:bCs/>
                <w:color w:val="0D0D0D"/>
                <w:sz w:val="18"/>
                <w:szCs w:val="18"/>
              </w:rPr>
              <w:t>65</w:t>
            </w:r>
            <w:r>
              <w:rPr>
                <w:rFonts w:ascii="宋体" w:hAnsi="宋体" w:hint="eastAsia"/>
                <w:bCs/>
                <w:color w:val="0D0D0D"/>
                <w:sz w:val="18"/>
                <w:szCs w:val="18"/>
              </w:rPr>
              <w:t>～</w:t>
            </w:r>
            <w:r>
              <w:rPr>
                <w:rFonts w:ascii="宋体" w:hAnsi="宋体" w:cs="宋体"/>
                <w:bCs/>
                <w:color w:val="0D0D0D"/>
                <w:sz w:val="18"/>
                <w:szCs w:val="18"/>
              </w:rPr>
              <w:t>100</w:t>
            </w:r>
          </w:p>
        </w:tc>
        <w:tc>
          <w:tcPr>
            <w:tcW w:w="1881" w:type="dxa"/>
            <w:vAlign w:val="center"/>
          </w:tcPr>
          <w:p w:rsidR="00036F79" w:rsidRDefault="00022E21">
            <w:pPr>
              <w:adjustRightInd w:val="0"/>
              <w:snapToGrid w:val="0"/>
              <w:jc w:val="center"/>
              <w:rPr>
                <w:rFonts w:ascii="宋体" w:hAnsi="宋体"/>
                <w:bCs/>
                <w:color w:val="0D0D0D"/>
                <w:sz w:val="18"/>
                <w:szCs w:val="18"/>
              </w:rPr>
            </w:pPr>
            <w:r>
              <w:rPr>
                <w:rFonts w:ascii="宋体" w:hAnsi="宋体" w:cs="宋体" w:hint="eastAsia"/>
                <w:bCs/>
                <w:color w:val="0D0D0D"/>
                <w:sz w:val="18"/>
                <w:szCs w:val="18"/>
              </w:rPr>
              <w:t>125</w:t>
            </w:r>
            <w:r>
              <w:rPr>
                <w:rFonts w:ascii="宋体" w:hAnsi="宋体" w:hint="eastAsia"/>
                <w:bCs/>
                <w:color w:val="0D0D0D"/>
                <w:sz w:val="18"/>
                <w:szCs w:val="18"/>
              </w:rPr>
              <w:t>～</w:t>
            </w:r>
            <w:r>
              <w:rPr>
                <w:rFonts w:ascii="宋体" w:hAnsi="宋体" w:cs="宋体" w:hint="eastAsia"/>
                <w:bCs/>
                <w:color w:val="0D0D0D"/>
                <w:sz w:val="18"/>
                <w:szCs w:val="18"/>
              </w:rPr>
              <w:t>2</w:t>
            </w:r>
            <w:r>
              <w:rPr>
                <w:rFonts w:ascii="宋体" w:hAnsi="宋体" w:cs="宋体"/>
                <w:bCs/>
                <w:color w:val="0D0D0D"/>
                <w:sz w:val="18"/>
                <w:szCs w:val="18"/>
              </w:rPr>
              <w:t>00</w:t>
            </w:r>
          </w:p>
        </w:tc>
        <w:tc>
          <w:tcPr>
            <w:tcW w:w="1707" w:type="dxa"/>
            <w:vAlign w:val="center"/>
          </w:tcPr>
          <w:p w:rsidR="00036F79" w:rsidRDefault="00022E21">
            <w:pPr>
              <w:adjustRightInd w:val="0"/>
              <w:snapToGrid w:val="0"/>
              <w:jc w:val="center"/>
              <w:rPr>
                <w:rFonts w:ascii="宋体" w:hAnsi="宋体"/>
                <w:bCs/>
                <w:color w:val="0D0D0D"/>
                <w:sz w:val="18"/>
                <w:szCs w:val="18"/>
              </w:rPr>
            </w:pPr>
            <w:r>
              <w:rPr>
                <w:rFonts w:ascii="宋体" w:hAnsi="宋体" w:cs="宋体"/>
                <w:bCs/>
                <w:color w:val="0D0D0D"/>
                <w:sz w:val="18"/>
                <w:szCs w:val="18"/>
              </w:rPr>
              <w:t>250</w:t>
            </w:r>
            <w:r>
              <w:rPr>
                <w:rFonts w:ascii="宋体" w:hAnsi="宋体" w:hint="eastAsia"/>
                <w:bCs/>
                <w:color w:val="0D0D0D"/>
                <w:sz w:val="18"/>
                <w:szCs w:val="18"/>
              </w:rPr>
              <w:t>～</w:t>
            </w:r>
            <w:r>
              <w:rPr>
                <w:rFonts w:ascii="宋体" w:hAnsi="宋体" w:cs="宋体"/>
                <w:bCs/>
                <w:color w:val="0D0D0D"/>
                <w:sz w:val="18"/>
                <w:szCs w:val="18"/>
              </w:rPr>
              <w:t>300</w:t>
            </w:r>
          </w:p>
        </w:tc>
      </w:tr>
      <w:tr w:rsidR="00036F79">
        <w:trPr>
          <w:trHeight w:val="397"/>
        </w:trPr>
        <w:tc>
          <w:tcPr>
            <w:tcW w:w="2222"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冲击载荷重量M/kg</w:t>
            </w:r>
          </w:p>
        </w:tc>
        <w:tc>
          <w:tcPr>
            <w:tcW w:w="188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0.2</w:t>
            </w:r>
          </w:p>
        </w:tc>
        <w:tc>
          <w:tcPr>
            <w:tcW w:w="188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0.3</w:t>
            </w:r>
          </w:p>
        </w:tc>
        <w:tc>
          <w:tcPr>
            <w:tcW w:w="1881"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0.4</w:t>
            </w:r>
          </w:p>
        </w:tc>
        <w:tc>
          <w:tcPr>
            <w:tcW w:w="1707"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0.5</w:t>
            </w:r>
          </w:p>
        </w:tc>
      </w:tr>
    </w:tbl>
    <w:p w:rsidR="00036F79" w:rsidRDefault="00022E21">
      <w:pPr>
        <w:pStyle w:val="a1"/>
        <w:ind w:left="0"/>
        <w:rPr>
          <w:color w:val="0D0D0D"/>
        </w:rPr>
      </w:pPr>
      <w:bookmarkStart w:id="80" w:name="_Toc15266"/>
      <w:r>
        <w:rPr>
          <w:rFonts w:hint="eastAsia"/>
          <w:color w:val="0D0D0D"/>
        </w:rPr>
        <w:t>耐久性</w:t>
      </w:r>
      <w:bookmarkEnd w:id="80"/>
    </w:p>
    <w:p w:rsidR="00036F79" w:rsidRDefault="00022E21">
      <w:pPr>
        <w:pStyle w:val="afff4"/>
        <w:rPr>
          <w:color w:val="0D0D0D"/>
        </w:rPr>
      </w:pPr>
      <w:r>
        <w:rPr>
          <w:rFonts w:hint="eastAsia"/>
          <w:color w:val="0D0D0D"/>
        </w:rPr>
        <w:t>切断阀在</w:t>
      </w:r>
      <w:r w:rsidR="006D58D2" w:rsidRPr="00F71782">
        <w:rPr>
          <w:rFonts w:hAnsi="宋体" w:hint="eastAsia"/>
          <w:bCs/>
          <w:color w:val="0D0D0D"/>
          <w:szCs w:val="21"/>
        </w:rPr>
        <w:t>标准室温</w:t>
      </w:r>
      <w:r>
        <w:rPr>
          <w:rFonts w:hint="eastAsia"/>
          <w:color w:val="0D0D0D"/>
        </w:rPr>
        <w:t>下进行启、闭动作试验，累计动作次数应达到</w:t>
      </w:r>
      <w:r w:rsidR="009F0BD6">
        <w:rPr>
          <w:rFonts w:hint="eastAsia"/>
          <w:color w:val="0D0D0D"/>
        </w:rPr>
        <w:t>表10</w:t>
      </w:r>
      <w:r>
        <w:rPr>
          <w:rFonts w:hint="eastAsia"/>
          <w:color w:val="0D0D0D"/>
        </w:rPr>
        <w:t>规定的次数，试验后气密性和切断性能应符合</w:t>
      </w:r>
      <w:r w:rsidR="009F0BD6">
        <w:rPr>
          <w:rFonts w:hint="eastAsia"/>
          <w:color w:val="0D0D0D"/>
        </w:rPr>
        <w:t>6.5、6.7</w:t>
      </w:r>
      <w:r>
        <w:rPr>
          <w:rFonts w:hint="eastAsia"/>
          <w:color w:val="0D0D0D"/>
        </w:rPr>
        <w:t>的规定。</w:t>
      </w:r>
    </w:p>
    <w:p w:rsidR="00036F79" w:rsidRDefault="00022E21" w:rsidP="002E34FC">
      <w:pPr>
        <w:pStyle w:val="af2"/>
        <w:tabs>
          <w:tab w:val="left" w:pos="0"/>
        </w:tabs>
        <w:ind w:left="0"/>
        <w:rPr>
          <w:color w:val="0D0D0D"/>
        </w:rPr>
      </w:pPr>
      <w:r>
        <w:rPr>
          <w:rFonts w:hint="eastAsia"/>
          <w:color w:val="0D0D0D"/>
        </w:rPr>
        <w:t>耐久性试验次数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22"/>
        <w:gridCol w:w="1880"/>
        <w:gridCol w:w="1880"/>
        <w:gridCol w:w="1881"/>
        <w:gridCol w:w="1707"/>
      </w:tblGrid>
      <w:tr w:rsidR="00036F79">
        <w:trPr>
          <w:trHeight w:hRule="exact" w:val="397"/>
        </w:trPr>
        <w:tc>
          <w:tcPr>
            <w:tcW w:w="2222"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公称尺寸DN/mm</w:t>
            </w:r>
          </w:p>
        </w:tc>
        <w:tc>
          <w:tcPr>
            <w:tcW w:w="1880" w:type="dxa"/>
            <w:vAlign w:val="center"/>
          </w:tcPr>
          <w:p w:rsidR="00036F79" w:rsidRDefault="00022E21">
            <w:pPr>
              <w:adjustRightInd w:val="0"/>
              <w:snapToGrid w:val="0"/>
              <w:jc w:val="center"/>
              <w:rPr>
                <w:rFonts w:ascii="宋体" w:hAnsi="宋体"/>
                <w:bCs/>
                <w:color w:val="0D0D0D"/>
                <w:sz w:val="18"/>
                <w:szCs w:val="18"/>
              </w:rPr>
            </w:pPr>
            <w:r>
              <w:rPr>
                <w:rFonts w:ascii="宋体" w:hAnsi="宋体" w:cs="宋体" w:hint="eastAsia"/>
                <w:bCs/>
                <w:color w:val="0D0D0D"/>
                <w:sz w:val="18"/>
                <w:szCs w:val="18"/>
              </w:rPr>
              <w:t>15</w:t>
            </w:r>
            <w:r>
              <w:rPr>
                <w:rFonts w:ascii="宋体" w:hAnsi="宋体" w:hint="eastAsia"/>
                <w:bCs/>
                <w:color w:val="0D0D0D"/>
                <w:sz w:val="18"/>
                <w:szCs w:val="18"/>
              </w:rPr>
              <w:t>～</w:t>
            </w:r>
            <w:r>
              <w:rPr>
                <w:rFonts w:ascii="宋体" w:hAnsi="宋体" w:cs="宋体" w:hint="eastAsia"/>
                <w:bCs/>
                <w:color w:val="0D0D0D"/>
                <w:sz w:val="18"/>
                <w:szCs w:val="18"/>
              </w:rPr>
              <w:t>25</w:t>
            </w:r>
          </w:p>
        </w:tc>
        <w:tc>
          <w:tcPr>
            <w:tcW w:w="1880" w:type="dxa"/>
            <w:vAlign w:val="center"/>
          </w:tcPr>
          <w:p w:rsidR="00036F79" w:rsidRDefault="00022E21">
            <w:pPr>
              <w:adjustRightInd w:val="0"/>
              <w:snapToGrid w:val="0"/>
              <w:jc w:val="center"/>
              <w:rPr>
                <w:rFonts w:ascii="宋体" w:hAnsi="宋体"/>
                <w:bCs/>
                <w:color w:val="0D0D0D"/>
                <w:sz w:val="18"/>
                <w:szCs w:val="18"/>
              </w:rPr>
            </w:pPr>
            <w:r>
              <w:rPr>
                <w:rFonts w:ascii="宋体" w:hAnsi="宋体" w:cs="宋体" w:hint="eastAsia"/>
                <w:bCs/>
                <w:color w:val="0D0D0D"/>
                <w:sz w:val="18"/>
                <w:szCs w:val="18"/>
              </w:rPr>
              <w:t>32</w:t>
            </w:r>
            <w:r>
              <w:rPr>
                <w:rFonts w:ascii="宋体" w:hAnsi="宋体" w:hint="eastAsia"/>
                <w:bCs/>
                <w:color w:val="0D0D0D"/>
                <w:sz w:val="18"/>
                <w:szCs w:val="18"/>
              </w:rPr>
              <w:t>～</w:t>
            </w:r>
            <w:r>
              <w:rPr>
                <w:rFonts w:ascii="宋体" w:hAnsi="宋体" w:cs="宋体" w:hint="eastAsia"/>
                <w:bCs/>
                <w:color w:val="0D0D0D"/>
                <w:sz w:val="18"/>
                <w:szCs w:val="18"/>
              </w:rPr>
              <w:t>80</w:t>
            </w:r>
          </w:p>
        </w:tc>
        <w:tc>
          <w:tcPr>
            <w:tcW w:w="1881" w:type="dxa"/>
            <w:vAlign w:val="center"/>
          </w:tcPr>
          <w:p w:rsidR="00036F79" w:rsidRDefault="00022E21">
            <w:pPr>
              <w:adjustRightInd w:val="0"/>
              <w:snapToGrid w:val="0"/>
              <w:jc w:val="center"/>
              <w:rPr>
                <w:rFonts w:ascii="宋体" w:hAnsi="宋体"/>
                <w:bCs/>
                <w:color w:val="0D0D0D"/>
                <w:sz w:val="18"/>
                <w:szCs w:val="18"/>
              </w:rPr>
            </w:pPr>
            <w:r>
              <w:rPr>
                <w:rFonts w:ascii="宋体" w:hAnsi="宋体" w:cs="宋体" w:hint="eastAsia"/>
                <w:bCs/>
                <w:color w:val="0D0D0D"/>
                <w:sz w:val="18"/>
                <w:szCs w:val="18"/>
              </w:rPr>
              <w:t>100</w:t>
            </w:r>
            <w:r>
              <w:rPr>
                <w:rFonts w:ascii="宋体" w:hAnsi="宋体" w:hint="eastAsia"/>
                <w:bCs/>
                <w:color w:val="0D0D0D"/>
                <w:sz w:val="18"/>
                <w:szCs w:val="18"/>
              </w:rPr>
              <w:t>～</w:t>
            </w:r>
            <w:r>
              <w:rPr>
                <w:rFonts w:ascii="宋体" w:hAnsi="宋体" w:cs="宋体" w:hint="eastAsia"/>
                <w:bCs/>
                <w:color w:val="0D0D0D"/>
                <w:sz w:val="18"/>
                <w:szCs w:val="18"/>
              </w:rPr>
              <w:t>150</w:t>
            </w:r>
          </w:p>
        </w:tc>
        <w:tc>
          <w:tcPr>
            <w:tcW w:w="1707" w:type="dxa"/>
            <w:vAlign w:val="center"/>
          </w:tcPr>
          <w:p w:rsidR="00036F79" w:rsidRDefault="00287E3E">
            <w:pPr>
              <w:adjustRightInd w:val="0"/>
              <w:snapToGrid w:val="0"/>
              <w:jc w:val="center"/>
              <w:rPr>
                <w:rFonts w:ascii="宋体" w:hAnsi="宋体"/>
                <w:bCs/>
                <w:color w:val="0D0D0D"/>
                <w:sz w:val="18"/>
                <w:szCs w:val="18"/>
              </w:rPr>
            </w:pPr>
            <w:r>
              <w:rPr>
                <w:rFonts w:ascii="宋体" w:hAnsi="宋体" w:cs="宋体" w:hint="eastAsia"/>
                <w:bCs/>
                <w:color w:val="0D0D0D"/>
                <w:sz w:val="18"/>
                <w:szCs w:val="18"/>
              </w:rPr>
              <w:t>200</w:t>
            </w:r>
            <w:r w:rsidR="00022E21">
              <w:rPr>
                <w:rFonts w:ascii="宋体" w:hAnsi="宋体" w:hint="eastAsia"/>
                <w:bCs/>
                <w:color w:val="0D0D0D"/>
                <w:sz w:val="18"/>
                <w:szCs w:val="18"/>
              </w:rPr>
              <w:t>～</w:t>
            </w:r>
            <w:r w:rsidR="00022E21">
              <w:rPr>
                <w:rFonts w:ascii="宋体" w:hAnsi="宋体" w:cs="宋体" w:hint="eastAsia"/>
                <w:bCs/>
                <w:color w:val="0D0D0D"/>
                <w:sz w:val="18"/>
                <w:szCs w:val="18"/>
              </w:rPr>
              <w:t>300</w:t>
            </w:r>
          </w:p>
        </w:tc>
      </w:tr>
      <w:tr w:rsidR="00036F79">
        <w:trPr>
          <w:trHeight w:hRule="exact" w:val="397"/>
        </w:trPr>
        <w:tc>
          <w:tcPr>
            <w:tcW w:w="2222"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累计动作次数</w:t>
            </w:r>
          </w:p>
        </w:tc>
        <w:tc>
          <w:tcPr>
            <w:tcW w:w="188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6000</w:t>
            </w:r>
          </w:p>
        </w:tc>
        <w:tc>
          <w:tcPr>
            <w:tcW w:w="188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4000</w:t>
            </w:r>
          </w:p>
        </w:tc>
        <w:tc>
          <w:tcPr>
            <w:tcW w:w="1881"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2000</w:t>
            </w:r>
          </w:p>
        </w:tc>
        <w:tc>
          <w:tcPr>
            <w:tcW w:w="1707"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1000</w:t>
            </w:r>
          </w:p>
        </w:tc>
      </w:tr>
    </w:tbl>
    <w:p w:rsidR="00036F79" w:rsidRDefault="00022E21" w:rsidP="002237F9">
      <w:pPr>
        <w:pStyle w:val="a1"/>
        <w:ind w:left="0"/>
        <w:rPr>
          <w:strike/>
          <w:color w:val="0D0D0D"/>
        </w:rPr>
      </w:pPr>
      <w:bookmarkStart w:id="81" w:name="_Toc23408"/>
      <w:r>
        <w:rPr>
          <w:rFonts w:hint="eastAsia"/>
          <w:color w:val="0D0D0D"/>
        </w:rPr>
        <w:t>耐温性和耐湿热性</w:t>
      </w:r>
      <w:bookmarkEnd w:id="81"/>
    </w:p>
    <w:p w:rsidR="00036F79" w:rsidRPr="007F56D8" w:rsidRDefault="00022E21" w:rsidP="007F56D8">
      <w:pPr>
        <w:pStyle w:val="affffffa"/>
        <w:spacing w:beforeLines="50" w:before="156" w:afterLines="50" w:after="156"/>
        <w:ind w:left="0"/>
        <w:rPr>
          <w:rFonts w:ascii="黑体" w:eastAsia="黑体" w:hAnsi="黑体"/>
          <w:bCs/>
          <w:color w:val="0D0D0D"/>
        </w:rPr>
      </w:pPr>
      <w:r w:rsidRPr="007F56D8">
        <w:rPr>
          <w:rFonts w:ascii="黑体" w:eastAsia="黑体" w:hAnsi="黑体" w:hint="eastAsia"/>
          <w:bCs/>
          <w:color w:val="0D0D0D"/>
        </w:rPr>
        <w:t>耐高温性</w:t>
      </w:r>
    </w:p>
    <w:p w:rsidR="00036F79" w:rsidRDefault="00022E21">
      <w:pPr>
        <w:pStyle w:val="afff4"/>
        <w:rPr>
          <w:color w:val="0D0D0D"/>
        </w:rPr>
      </w:pPr>
      <w:r>
        <w:rPr>
          <w:rFonts w:hint="eastAsia"/>
          <w:color w:val="0D0D0D"/>
        </w:rPr>
        <w:t>按7.12.1 试验后，应符合</w:t>
      </w:r>
      <w:r w:rsidR="003B65E7">
        <w:rPr>
          <w:rFonts w:hint="eastAsia"/>
          <w:color w:val="0D0D0D"/>
        </w:rPr>
        <w:t>6.5、6.7</w:t>
      </w:r>
      <w:r>
        <w:rPr>
          <w:rFonts w:hint="eastAsia"/>
          <w:color w:val="0D0D0D"/>
        </w:rPr>
        <w:t>的规定，且不应有涂覆破坏</w:t>
      </w:r>
      <w:r w:rsidR="006D58D2">
        <w:rPr>
          <w:rFonts w:hint="eastAsia"/>
          <w:color w:val="0D0D0D"/>
        </w:rPr>
        <w:t>或</w:t>
      </w:r>
      <w:r>
        <w:rPr>
          <w:rFonts w:hint="eastAsia"/>
          <w:color w:val="0D0D0D"/>
        </w:rPr>
        <w:t>腐蚀现象。</w:t>
      </w:r>
    </w:p>
    <w:p w:rsidR="00036F79" w:rsidRPr="00B85A4C" w:rsidRDefault="00022E21" w:rsidP="007F56D8">
      <w:pPr>
        <w:pStyle w:val="affffffa"/>
        <w:spacing w:beforeLines="50" w:before="156" w:afterLines="50" w:after="156"/>
        <w:ind w:left="0"/>
        <w:rPr>
          <w:rFonts w:ascii="黑体" w:eastAsia="黑体" w:hAnsi="黑体"/>
          <w:bCs/>
          <w:color w:val="0D0D0D"/>
        </w:rPr>
      </w:pPr>
      <w:r w:rsidRPr="00B85A4C">
        <w:rPr>
          <w:rFonts w:ascii="黑体" w:eastAsia="黑体" w:hAnsi="黑体" w:hint="eastAsia"/>
          <w:bCs/>
          <w:color w:val="0D0D0D"/>
        </w:rPr>
        <w:t>耐低温性</w:t>
      </w:r>
    </w:p>
    <w:p w:rsidR="00036F79" w:rsidRDefault="00022E21">
      <w:pPr>
        <w:pStyle w:val="afff4"/>
        <w:rPr>
          <w:color w:val="0D0D0D"/>
        </w:rPr>
      </w:pPr>
      <w:r>
        <w:rPr>
          <w:rFonts w:hint="eastAsia"/>
          <w:color w:val="0D0D0D"/>
        </w:rPr>
        <w:t>按</w:t>
      </w:r>
      <w:r w:rsidR="003B65E7">
        <w:rPr>
          <w:rFonts w:hint="eastAsia"/>
          <w:color w:val="0D0D0D"/>
        </w:rPr>
        <w:t>7.12.2</w:t>
      </w:r>
      <w:r>
        <w:rPr>
          <w:rFonts w:hint="eastAsia"/>
          <w:color w:val="0D0D0D"/>
        </w:rPr>
        <w:t>试验后，应符合</w:t>
      </w:r>
      <w:r w:rsidR="003B65E7">
        <w:rPr>
          <w:rFonts w:hint="eastAsia"/>
          <w:color w:val="0D0D0D"/>
        </w:rPr>
        <w:t>6.5、6.7</w:t>
      </w:r>
      <w:r>
        <w:rPr>
          <w:rFonts w:hint="eastAsia"/>
          <w:color w:val="0D0D0D"/>
        </w:rPr>
        <w:t>的规定，且不应有涂覆破坏</w:t>
      </w:r>
      <w:r w:rsidR="006D58D2">
        <w:rPr>
          <w:rFonts w:hint="eastAsia"/>
          <w:color w:val="0D0D0D"/>
        </w:rPr>
        <w:t>或</w:t>
      </w:r>
      <w:r>
        <w:rPr>
          <w:rFonts w:hint="eastAsia"/>
          <w:color w:val="0D0D0D"/>
        </w:rPr>
        <w:t>腐蚀现象。</w:t>
      </w:r>
    </w:p>
    <w:p w:rsidR="00036F79" w:rsidRPr="00B85A4C" w:rsidRDefault="00022E21" w:rsidP="007F56D8">
      <w:pPr>
        <w:pStyle w:val="affffffa"/>
        <w:spacing w:beforeLines="50" w:before="156" w:afterLines="50" w:after="156"/>
        <w:ind w:left="0"/>
        <w:rPr>
          <w:rFonts w:ascii="黑体" w:eastAsia="黑体" w:hAnsi="黑体"/>
          <w:bCs/>
          <w:color w:val="0D0D0D"/>
        </w:rPr>
      </w:pPr>
      <w:r w:rsidRPr="00B85A4C">
        <w:rPr>
          <w:rFonts w:ascii="黑体" w:eastAsia="黑体" w:hAnsi="黑体" w:hint="eastAsia"/>
          <w:bCs/>
          <w:color w:val="0D0D0D"/>
        </w:rPr>
        <w:t>耐恒定湿热性</w:t>
      </w:r>
    </w:p>
    <w:p w:rsidR="00036F79" w:rsidRDefault="00022E21">
      <w:pPr>
        <w:pStyle w:val="afff4"/>
        <w:rPr>
          <w:color w:val="0D0D0D"/>
        </w:rPr>
      </w:pPr>
      <w:r>
        <w:rPr>
          <w:rFonts w:hint="eastAsia"/>
          <w:color w:val="0D0D0D"/>
        </w:rPr>
        <w:t>按</w:t>
      </w:r>
      <w:r w:rsidR="003B65E7">
        <w:rPr>
          <w:rFonts w:hint="eastAsia"/>
          <w:color w:val="0D0D0D"/>
        </w:rPr>
        <w:t>7.12.3</w:t>
      </w:r>
      <w:r>
        <w:rPr>
          <w:rFonts w:hint="eastAsia"/>
          <w:color w:val="0D0D0D"/>
        </w:rPr>
        <w:t>试验后，应符合</w:t>
      </w:r>
      <w:r w:rsidR="003B65E7">
        <w:rPr>
          <w:rFonts w:hint="eastAsia"/>
          <w:color w:val="0D0D0D"/>
        </w:rPr>
        <w:t>6.5、6.7</w:t>
      </w:r>
      <w:r>
        <w:rPr>
          <w:rFonts w:hint="eastAsia"/>
          <w:color w:val="0D0D0D"/>
        </w:rPr>
        <w:t>的规定。</w:t>
      </w:r>
    </w:p>
    <w:p w:rsidR="00036F79" w:rsidRDefault="00022E21">
      <w:pPr>
        <w:pStyle w:val="a1"/>
        <w:ind w:left="0"/>
        <w:rPr>
          <w:color w:val="0D0D0D"/>
        </w:rPr>
      </w:pPr>
      <w:bookmarkStart w:id="82" w:name="_Toc12664"/>
      <w:r>
        <w:rPr>
          <w:rFonts w:hint="eastAsia"/>
          <w:color w:val="0D0D0D"/>
        </w:rPr>
        <w:t>阀位指示开关</w:t>
      </w:r>
      <w:bookmarkEnd w:id="82"/>
    </w:p>
    <w:p w:rsidR="00036F79" w:rsidRDefault="00022E21">
      <w:pPr>
        <w:pStyle w:val="afff4"/>
        <w:rPr>
          <w:color w:val="0D0D0D"/>
        </w:rPr>
      </w:pPr>
      <w:r>
        <w:rPr>
          <w:rFonts w:hint="eastAsia"/>
          <w:color w:val="0D0D0D"/>
        </w:rPr>
        <w:t>设有阀位指示开关的切断阀应使用无源阀位指示开关，在切断和复位动作时，阀位开关的触点转换应接触可靠。</w:t>
      </w:r>
    </w:p>
    <w:p w:rsidR="00036F79" w:rsidRDefault="00022E21">
      <w:pPr>
        <w:pStyle w:val="a1"/>
        <w:ind w:left="0"/>
        <w:rPr>
          <w:strike/>
          <w:color w:val="0D0D0D"/>
        </w:rPr>
      </w:pPr>
      <w:bookmarkStart w:id="83" w:name="_Toc14909"/>
      <w:r>
        <w:rPr>
          <w:rFonts w:hint="eastAsia"/>
          <w:color w:val="0D0D0D"/>
        </w:rPr>
        <w:lastRenderedPageBreak/>
        <w:t>电气安全性</w:t>
      </w:r>
      <w:bookmarkEnd w:id="83"/>
    </w:p>
    <w:p w:rsidR="00036F79" w:rsidRDefault="00022E21">
      <w:pPr>
        <w:pStyle w:val="afff4"/>
        <w:rPr>
          <w:color w:val="0D0D0D"/>
        </w:rPr>
      </w:pPr>
      <w:r>
        <w:rPr>
          <w:rFonts w:hint="eastAsia"/>
          <w:color w:val="0D0D0D"/>
        </w:rPr>
        <w:t>应符合GB/T 30597-2014中6.3.8的相关规定。</w:t>
      </w:r>
    </w:p>
    <w:p w:rsidR="00036F79" w:rsidRDefault="00022E21">
      <w:pPr>
        <w:pStyle w:val="a1"/>
        <w:ind w:left="0"/>
        <w:rPr>
          <w:color w:val="0D0D0D"/>
        </w:rPr>
      </w:pPr>
      <w:bookmarkStart w:id="84" w:name="_Toc15815"/>
      <w:r>
        <w:rPr>
          <w:rFonts w:hint="eastAsia"/>
          <w:color w:val="0D0D0D"/>
        </w:rPr>
        <w:t>防爆性能（Ex）</w:t>
      </w:r>
      <w:bookmarkEnd w:id="84"/>
    </w:p>
    <w:p w:rsidR="00036F79" w:rsidRDefault="00022E21">
      <w:pPr>
        <w:pStyle w:val="affffffa"/>
        <w:numPr>
          <w:ilvl w:val="0"/>
          <w:numId w:val="0"/>
        </w:numPr>
        <w:ind w:firstLineChars="200" w:firstLine="420"/>
        <w:rPr>
          <w:color w:val="0D0D0D"/>
        </w:rPr>
      </w:pPr>
      <w:r>
        <w:rPr>
          <w:rFonts w:hint="eastAsia"/>
          <w:color w:val="0D0D0D"/>
        </w:rPr>
        <w:t>防爆性能应符合GB/T 3836系列标准中的相关规定，防爆等级不应低于ⅡBT4。</w:t>
      </w:r>
    </w:p>
    <w:p w:rsidR="00036F79" w:rsidRDefault="00022E21">
      <w:pPr>
        <w:pStyle w:val="a1"/>
        <w:ind w:left="0"/>
        <w:rPr>
          <w:rFonts w:eastAsia="宋体"/>
          <w:strike/>
          <w:color w:val="0D0D0D"/>
        </w:rPr>
      </w:pPr>
      <w:bookmarkStart w:id="85" w:name="_Toc24139"/>
      <w:r>
        <w:rPr>
          <w:rFonts w:hint="eastAsia"/>
          <w:color w:val="0D0D0D"/>
        </w:rPr>
        <w:t>防护性能（IP）</w:t>
      </w:r>
      <w:bookmarkEnd w:id="85"/>
    </w:p>
    <w:p w:rsidR="00036F79" w:rsidRDefault="00022E21">
      <w:pPr>
        <w:pStyle w:val="affffffa"/>
        <w:numPr>
          <w:ilvl w:val="0"/>
          <w:numId w:val="0"/>
        </w:numPr>
        <w:ind w:firstLineChars="200" w:firstLine="420"/>
        <w:rPr>
          <w:color w:val="0D0D0D"/>
        </w:rPr>
      </w:pPr>
      <w:r>
        <w:rPr>
          <w:rFonts w:hint="eastAsia"/>
          <w:color w:val="0D0D0D"/>
        </w:rPr>
        <w:t>安装环境为室内的切断阀防护等级应不低于</w:t>
      </w:r>
      <w:r w:rsidRPr="00F71782">
        <w:rPr>
          <w:rFonts w:asciiTheme="majorEastAsia" w:eastAsiaTheme="majorEastAsia" w:hAnsiTheme="majorEastAsia" w:hint="eastAsia"/>
          <w:color w:val="0D0D0D"/>
        </w:rPr>
        <w:t>GB/T 4208中的IP54</w:t>
      </w:r>
      <w:r>
        <w:rPr>
          <w:rFonts w:hint="eastAsia"/>
          <w:color w:val="0D0D0D"/>
        </w:rPr>
        <w:t>；安装环境为室外的切断阀防护等级应不低于</w:t>
      </w:r>
      <w:r w:rsidRPr="00F71782">
        <w:rPr>
          <w:rFonts w:asciiTheme="minorEastAsia" w:eastAsiaTheme="minorEastAsia" w:hAnsiTheme="minorEastAsia" w:hint="eastAsia"/>
          <w:color w:val="0D0D0D"/>
        </w:rPr>
        <w:t>GB/T 4208</w:t>
      </w:r>
      <w:r>
        <w:rPr>
          <w:rFonts w:ascii="Times New Roman" w:hint="eastAsia"/>
          <w:color w:val="0D0D0D"/>
        </w:rPr>
        <w:t>中的</w:t>
      </w:r>
      <w:r>
        <w:rPr>
          <w:rFonts w:hint="eastAsia"/>
          <w:color w:val="0D0D0D"/>
        </w:rPr>
        <w:t>IP65。</w:t>
      </w:r>
    </w:p>
    <w:p w:rsidR="00036F79" w:rsidRDefault="00022E21">
      <w:pPr>
        <w:pStyle w:val="a1"/>
        <w:ind w:left="0"/>
        <w:rPr>
          <w:color w:val="0D0D0D"/>
        </w:rPr>
      </w:pPr>
      <w:bookmarkStart w:id="86" w:name="_Toc11588"/>
      <w:r>
        <w:rPr>
          <w:rFonts w:hint="eastAsia"/>
          <w:color w:val="0D0D0D"/>
        </w:rPr>
        <w:t>非金属材料耐燃气性能</w:t>
      </w:r>
      <w:bookmarkEnd w:id="86"/>
    </w:p>
    <w:p w:rsidR="00036F79" w:rsidRDefault="00022E21">
      <w:pPr>
        <w:pStyle w:val="affffffa"/>
        <w:numPr>
          <w:ilvl w:val="0"/>
          <w:numId w:val="0"/>
        </w:numPr>
        <w:ind w:firstLineChars="200" w:firstLine="420"/>
        <w:rPr>
          <w:color w:val="0D0D0D"/>
        </w:rPr>
      </w:pPr>
      <w:r>
        <w:rPr>
          <w:rFonts w:hint="eastAsia"/>
          <w:color w:val="0D0D0D"/>
        </w:rPr>
        <w:t>接触燃气的非金属材料耐燃气性能要求应符合表11的规定。</w:t>
      </w:r>
    </w:p>
    <w:p w:rsidR="00036F79" w:rsidRDefault="00022E21" w:rsidP="002E34FC">
      <w:pPr>
        <w:pStyle w:val="af2"/>
        <w:tabs>
          <w:tab w:val="left" w:pos="0"/>
        </w:tabs>
        <w:ind w:left="0"/>
        <w:rPr>
          <w:color w:val="0D0D0D"/>
        </w:rPr>
      </w:pPr>
      <w:r>
        <w:rPr>
          <w:rFonts w:ascii="宋体" w:hAnsi="宋体" w:hint="eastAsia"/>
          <w:color w:val="0D0D0D"/>
        </w:rPr>
        <w:t>非金属材料耐燃气性能</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27"/>
        <w:gridCol w:w="2073"/>
        <w:gridCol w:w="1440"/>
        <w:gridCol w:w="2880"/>
      </w:tblGrid>
      <w:tr w:rsidR="00036F79">
        <w:trPr>
          <w:trHeight w:val="397"/>
          <w:jc w:val="center"/>
        </w:trPr>
        <w:tc>
          <w:tcPr>
            <w:tcW w:w="4500" w:type="dxa"/>
            <w:gridSpan w:val="2"/>
            <w:tcBorders>
              <w:top w:val="single" w:sz="12" w:space="0" w:color="auto"/>
              <w:bottom w:val="single" w:sz="12" w:space="0" w:color="auto"/>
            </w:tcBorders>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项目</w:t>
            </w:r>
          </w:p>
        </w:tc>
        <w:tc>
          <w:tcPr>
            <w:tcW w:w="1440" w:type="dxa"/>
            <w:tcBorders>
              <w:top w:val="single" w:sz="12" w:space="0" w:color="auto"/>
              <w:bottom w:val="single" w:sz="12" w:space="0" w:color="auto"/>
            </w:tcBorders>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单位</w:t>
            </w:r>
          </w:p>
        </w:tc>
        <w:tc>
          <w:tcPr>
            <w:tcW w:w="2880" w:type="dxa"/>
            <w:tcBorders>
              <w:top w:val="single" w:sz="12" w:space="0" w:color="auto"/>
              <w:bottom w:val="single" w:sz="12" w:space="0" w:color="auto"/>
            </w:tcBorders>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指标</w:t>
            </w:r>
          </w:p>
        </w:tc>
      </w:tr>
      <w:tr w:rsidR="00036F79">
        <w:trPr>
          <w:trHeight w:val="397"/>
          <w:jc w:val="center"/>
        </w:trPr>
        <w:tc>
          <w:tcPr>
            <w:tcW w:w="2427" w:type="dxa"/>
            <w:vMerge w:val="restart"/>
            <w:tcBorders>
              <w:top w:val="single" w:sz="12" w:space="0" w:color="auto"/>
            </w:tcBorders>
            <w:vAlign w:val="center"/>
          </w:tcPr>
          <w:p w:rsidR="00036F79" w:rsidRDefault="00022E21" w:rsidP="004B4117">
            <w:pPr>
              <w:adjustRightInd w:val="0"/>
              <w:snapToGrid w:val="0"/>
              <w:jc w:val="center"/>
              <w:rPr>
                <w:rFonts w:ascii="宋体" w:hAnsi="宋体"/>
                <w:bCs/>
                <w:color w:val="0D0D0D"/>
                <w:sz w:val="18"/>
                <w:szCs w:val="18"/>
              </w:rPr>
            </w:pPr>
            <w:r>
              <w:rPr>
                <w:rFonts w:ascii="宋体" w:hAnsi="宋体" w:hint="eastAsia"/>
                <w:bCs/>
                <w:color w:val="0D0D0D"/>
                <w:sz w:val="18"/>
                <w:szCs w:val="18"/>
              </w:rPr>
              <w:t>标准室温下液体浸泡72 h，取出后5 min内</w:t>
            </w:r>
          </w:p>
        </w:tc>
        <w:tc>
          <w:tcPr>
            <w:tcW w:w="2073" w:type="dxa"/>
            <w:tcBorders>
              <w:top w:val="single" w:sz="12" w:space="0" w:color="auto"/>
            </w:tcBorders>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体积变化（最大）</w:t>
            </w:r>
          </w:p>
        </w:tc>
        <w:tc>
          <w:tcPr>
            <w:tcW w:w="1440" w:type="dxa"/>
            <w:tcBorders>
              <w:top w:val="single" w:sz="12" w:space="0" w:color="auto"/>
            </w:tcBorders>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w:t>
            </w:r>
          </w:p>
        </w:tc>
        <w:tc>
          <w:tcPr>
            <w:tcW w:w="2880" w:type="dxa"/>
            <w:tcBorders>
              <w:top w:val="single" w:sz="12" w:space="0" w:color="auto"/>
            </w:tcBorders>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±15</w:t>
            </w:r>
          </w:p>
        </w:tc>
      </w:tr>
      <w:tr w:rsidR="00036F79">
        <w:trPr>
          <w:trHeight w:val="397"/>
          <w:jc w:val="center"/>
        </w:trPr>
        <w:tc>
          <w:tcPr>
            <w:tcW w:w="2427" w:type="dxa"/>
            <w:vMerge/>
            <w:vAlign w:val="center"/>
          </w:tcPr>
          <w:p w:rsidR="00036F79" w:rsidRDefault="00036F79">
            <w:pPr>
              <w:adjustRightInd w:val="0"/>
              <w:snapToGrid w:val="0"/>
              <w:jc w:val="center"/>
              <w:rPr>
                <w:rFonts w:ascii="宋体" w:hAnsi="宋体"/>
                <w:bCs/>
                <w:color w:val="0D0D0D"/>
                <w:sz w:val="18"/>
                <w:szCs w:val="18"/>
              </w:rPr>
            </w:pPr>
          </w:p>
        </w:tc>
        <w:tc>
          <w:tcPr>
            <w:tcW w:w="2073"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重量变化（最大）</w:t>
            </w:r>
          </w:p>
        </w:tc>
        <w:tc>
          <w:tcPr>
            <w:tcW w:w="144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w:t>
            </w:r>
          </w:p>
        </w:tc>
        <w:tc>
          <w:tcPr>
            <w:tcW w:w="288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±15</w:t>
            </w:r>
          </w:p>
        </w:tc>
      </w:tr>
      <w:tr w:rsidR="00036F79">
        <w:trPr>
          <w:trHeight w:val="397"/>
          <w:jc w:val="center"/>
        </w:trPr>
        <w:tc>
          <w:tcPr>
            <w:tcW w:w="2427" w:type="dxa"/>
            <w:vMerge w:val="restart"/>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在干燥空气中放置24 h</w:t>
            </w:r>
          </w:p>
        </w:tc>
        <w:tc>
          <w:tcPr>
            <w:tcW w:w="2073"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体积变化（最大）</w:t>
            </w:r>
          </w:p>
        </w:tc>
        <w:tc>
          <w:tcPr>
            <w:tcW w:w="144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w:t>
            </w:r>
          </w:p>
        </w:tc>
        <w:tc>
          <w:tcPr>
            <w:tcW w:w="288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±10</w:t>
            </w:r>
          </w:p>
        </w:tc>
      </w:tr>
      <w:tr w:rsidR="00036F79">
        <w:trPr>
          <w:trHeight w:val="397"/>
          <w:jc w:val="center"/>
        </w:trPr>
        <w:tc>
          <w:tcPr>
            <w:tcW w:w="2427" w:type="dxa"/>
            <w:vMerge/>
            <w:vAlign w:val="center"/>
          </w:tcPr>
          <w:p w:rsidR="00036F79" w:rsidRDefault="00036F79">
            <w:pPr>
              <w:adjustRightInd w:val="0"/>
              <w:snapToGrid w:val="0"/>
              <w:jc w:val="center"/>
              <w:rPr>
                <w:rFonts w:ascii="宋体" w:hAnsi="宋体"/>
                <w:bCs/>
                <w:color w:val="0D0D0D"/>
                <w:sz w:val="18"/>
                <w:szCs w:val="18"/>
              </w:rPr>
            </w:pPr>
          </w:p>
        </w:tc>
        <w:tc>
          <w:tcPr>
            <w:tcW w:w="2073"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重量变化（最大）</w:t>
            </w:r>
          </w:p>
        </w:tc>
        <w:tc>
          <w:tcPr>
            <w:tcW w:w="144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w:t>
            </w:r>
          </w:p>
        </w:tc>
        <w:tc>
          <w:tcPr>
            <w:tcW w:w="2880" w:type="dxa"/>
            <w:vAlign w:val="center"/>
          </w:tcPr>
          <w:p w:rsidR="00036F79" w:rsidRDefault="00022E21">
            <w:pPr>
              <w:adjustRightInd w:val="0"/>
              <w:snapToGrid w:val="0"/>
              <w:jc w:val="center"/>
              <w:rPr>
                <w:rFonts w:ascii="宋体" w:hAnsi="宋体"/>
                <w:bCs/>
                <w:color w:val="0D0D0D"/>
                <w:sz w:val="18"/>
                <w:szCs w:val="18"/>
              </w:rPr>
            </w:pPr>
            <w:r>
              <w:rPr>
                <w:rFonts w:ascii="宋体" w:hAnsi="宋体" w:hint="eastAsia"/>
                <w:bCs/>
                <w:color w:val="0D0D0D"/>
                <w:sz w:val="18"/>
                <w:szCs w:val="18"/>
              </w:rPr>
              <w:t>±10</w:t>
            </w:r>
          </w:p>
        </w:tc>
      </w:tr>
    </w:tbl>
    <w:p w:rsidR="00036F79" w:rsidRDefault="00022E21">
      <w:pPr>
        <w:pStyle w:val="a1"/>
        <w:ind w:left="0"/>
        <w:rPr>
          <w:color w:val="0D0D0D"/>
        </w:rPr>
      </w:pPr>
      <w:bookmarkStart w:id="87" w:name="_Toc22778"/>
      <w:r>
        <w:rPr>
          <w:rFonts w:hint="eastAsia"/>
          <w:color w:val="0D0D0D"/>
        </w:rPr>
        <w:t>电磁兼容安全性</w:t>
      </w:r>
      <w:bookmarkEnd w:id="87"/>
    </w:p>
    <w:p w:rsidR="00036F79" w:rsidRDefault="00022E21">
      <w:pPr>
        <w:pStyle w:val="afff4"/>
        <w:rPr>
          <w:rFonts w:ascii="Times New Roman"/>
          <w:color w:val="0D0D0D"/>
          <w:szCs w:val="21"/>
        </w:rPr>
      </w:pPr>
      <w:r>
        <w:rPr>
          <w:rFonts w:ascii="Times New Roman" w:hint="eastAsia"/>
          <w:color w:val="0D0D0D"/>
          <w:szCs w:val="21"/>
        </w:rPr>
        <w:t>使用电子元器件的切断阀的电磁兼容安全性应符合</w:t>
      </w:r>
      <w:r w:rsidRPr="0033007D">
        <w:rPr>
          <w:rFonts w:asciiTheme="minorEastAsia" w:eastAsiaTheme="minorEastAsia" w:hAnsiTheme="minorEastAsia" w:hint="eastAsia"/>
          <w:color w:val="0D0D0D"/>
          <w:szCs w:val="21"/>
        </w:rPr>
        <w:t>GB/T 30597-2014中6.3.9的规定</w:t>
      </w:r>
      <w:r w:rsidRPr="0033007D">
        <w:rPr>
          <w:rFonts w:ascii="Times New Roman" w:hint="eastAsia"/>
          <w:color w:val="0D0D0D"/>
          <w:szCs w:val="21"/>
        </w:rPr>
        <w:t>。</w:t>
      </w:r>
    </w:p>
    <w:p w:rsidR="00036F79" w:rsidRDefault="00022E21">
      <w:pPr>
        <w:pStyle w:val="a0"/>
        <w:rPr>
          <w:color w:val="0D0D0D"/>
        </w:rPr>
      </w:pPr>
      <w:bookmarkStart w:id="88" w:name="_Toc19811"/>
      <w:r>
        <w:rPr>
          <w:rFonts w:hint="eastAsia"/>
          <w:color w:val="0D0D0D"/>
        </w:rPr>
        <w:t>试验方法</w:t>
      </w:r>
      <w:bookmarkEnd w:id="88"/>
    </w:p>
    <w:p w:rsidR="00036F79" w:rsidRDefault="00022E21">
      <w:pPr>
        <w:pStyle w:val="a1"/>
        <w:ind w:left="0"/>
        <w:rPr>
          <w:color w:val="0D0D0D"/>
        </w:rPr>
      </w:pPr>
      <w:bookmarkStart w:id="89" w:name="_Toc1336"/>
      <w:r>
        <w:rPr>
          <w:rFonts w:hint="eastAsia"/>
          <w:color w:val="0D0D0D"/>
        </w:rPr>
        <w:t>试验条件</w:t>
      </w:r>
      <w:bookmarkEnd w:id="89"/>
    </w:p>
    <w:p w:rsidR="00036F79" w:rsidRDefault="00022E21">
      <w:pPr>
        <w:pStyle w:val="a2"/>
        <w:spacing w:before="156" w:after="156"/>
        <w:ind w:left="0"/>
        <w:rPr>
          <w:color w:val="0D0D0D"/>
        </w:rPr>
      </w:pPr>
      <w:r>
        <w:rPr>
          <w:rFonts w:hint="eastAsia"/>
          <w:color w:val="0D0D0D"/>
        </w:rPr>
        <w:t>参比试验大气条件</w:t>
      </w:r>
    </w:p>
    <w:p w:rsidR="00036F79" w:rsidRDefault="00022E21" w:rsidP="00C132A9">
      <w:pPr>
        <w:pStyle w:val="a3"/>
        <w:numPr>
          <w:ilvl w:val="0"/>
          <w:numId w:val="0"/>
        </w:numPr>
        <w:tabs>
          <w:tab w:val="left" w:pos="851"/>
        </w:tabs>
        <w:spacing w:beforeLines="0" w:before="0" w:afterLines="0" w:after="0"/>
        <w:ind w:firstLineChars="200" w:firstLine="420"/>
        <w:rPr>
          <w:rFonts w:ascii="宋体" w:eastAsia="宋体" w:hAnsi="宋体"/>
          <w:color w:val="0D0D0D"/>
        </w:rPr>
      </w:pPr>
      <w:r>
        <w:rPr>
          <w:rFonts w:ascii="宋体" w:eastAsia="宋体" w:hAnsi="宋体" w:hint="eastAsia"/>
          <w:color w:val="0D0D0D"/>
        </w:rPr>
        <w:t>参比性能试验应在下列大气条件下进行：</w:t>
      </w:r>
    </w:p>
    <w:p w:rsidR="00036F79" w:rsidRDefault="00270C0C" w:rsidP="00270C0C">
      <w:pPr>
        <w:pStyle w:val="ac"/>
        <w:numPr>
          <w:ilvl w:val="0"/>
          <w:numId w:val="0"/>
        </w:numPr>
        <w:ind w:left="839" w:hanging="419"/>
        <w:rPr>
          <w:color w:val="0D0D0D"/>
        </w:rPr>
      </w:pPr>
      <w:r>
        <w:rPr>
          <w:rFonts w:hint="eastAsia"/>
          <w:color w:val="0D0D0D"/>
        </w:rPr>
        <w:t>a）</w:t>
      </w:r>
      <w:r w:rsidR="00022E21">
        <w:rPr>
          <w:rFonts w:hint="eastAsia"/>
          <w:color w:val="0D0D0D"/>
        </w:rPr>
        <w:t>环境温度：20℃±2℃；</w:t>
      </w:r>
    </w:p>
    <w:p w:rsidR="00036F79" w:rsidRDefault="00270C0C" w:rsidP="00270C0C">
      <w:pPr>
        <w:pStyle w:val="ac"/>
        <w:numPr>
          <w:ilvl w:val="0"/>
          <w:numId w:val="0"/>
        </w:numPr>
        <w:ind w:left="839" w:hanging="419"/>
        <w:rPr>
          <w:color w:val="0D0D0D"/>
        </w:rPr>
      </w:pPr>
      <w:r>
        <w:rPr>
          <w:rFonts w:hint="eastAsia"/>
          <w:color w:val="0D0D0D"/>
        </w:rPr>
        <w:t>b）</w:t>
      </w:r>
      <w:r w:rsidR="00022E21">
        <w:rPr>
          <w:rFonts w:hint="eastAsia"/>
          <w:color w:val="0D0D0D"/>
        </w:rPr>
        <w:t>相对湿度：60%～70%；</w:t>
      </w:r>
    </w:p>
    <w:p w:rsidR="00036F79" w:rsidRDefault="00270C0C" w:rsidP="00270C0C">
      <w:pPr>
        <w:pStyle w:val="ac"/>
        <w:numPr>
          <w:ilvl w:val="0"/>
          <w:numId w:val="0"/>
        </w:numPr>
        <w:ind w:left="420"/>
        <w:rPr>
          <w:color w:val="0D0D0D"/>
        </w:rPr>
      </w:pPr>
      <w:r>
        <w:rPr>
          <w:rFonts w:hint="eastAsia"/>
          <w:color w:val="0D0D0D"/>
        </w:rPr>
        <w:t>c）</w:t>
      </w:r>
      <w:r w:rsidR="00022E21">
        <w:rPr>
          <w:rFonts w:hint="eastAsia"/>
          <w:color w:val="0D0D0D"/>
        </w:rPr>
        <w:t>大气压力：86kPa～106kPa。</w:t>
      </w:r>
    </w:p>
    <w:p w:rsidR="00036F79" w:rsidRDefault="00022E21">
      <w:pPr>
        <w:pStyle w:val="a2"/>
        <w:spacing w:before="156" w:after="156"/>
        <w:ind w:left="0"/>
        <w:rPr>
          <w:color w:val="0D0D0D"/>
        </w:rPr>
      </w:pPr>
      <w:r>
        <w:rPr>
          <w:rFonts w:hint="eastAsia"/>
          <w:color w:val="0D0D0D"/>
        </w:rPr>
        <w:t>一般试验大气条件</w:t>
      </w:r>
    </w:p>
    <w:p w:rsidR="00036F79" w:rsidRDefault="00022E21">
      <w:pPr>
        <w:pStyle w:val="afff4"/>
        <w:rPr>
          <w:color w:val="0D0D0D"/>
        </w:rPr>
      </w:pPr>
      <w:r>
        <w:rPr>
          <w:rFonts w:hint="eastAsia"/>
          <w:color w:val="0D0D0D"/>
        </w:rPr>
        <w:t>当试验无需在参比大气条件下进行时，可在下列大气条件下进行：</w:t>
      </w:r>
    </w:p>
    <w:p w:rsidR="00036F79" w:rsidRDefault="00270C0C" w:rsidP="00270C0C">
      <w:pPr>
        <w:pStyle w:val="ac"/>
        <w:numPr>
          <w:ilvl w:val="0"/>
          <w:numId w:val="0"/>
        </w:numPr>
        <w:ind w:left="839" w:hanging="419"/>
        <w:rPr>
          <w:color w:val="0D0D0D"/>
        </w:rPr>
      </w:pPr>
      <w:r>
        <w:rPr>
          <w:rFonts w:hint="eastAsia"/>
          <w:color w:val="0D0D0D"/>
        </w:rPr>
        <w:t>a）</w:t>
      </w:r>
      <w:r w:rsidR="00022E21">
        <w:rPr>
          <w:rFonts w:hint="eastAsia"/>
          <w:color w:val="0D0D0D"/>
        </w:rPr>
        <w:t>环境温度：15℃～35℃；</w:t>
      </w:r>
    </w:p>
    <w:p w:rsidR="00036F79" w:rsidRDefault="00022E21" w:rsidP="00E86374">
      <w:pPr>
        <w:pStyle w:val="ac"/>
        <w:numPr>
          <w:ilvl w:val="0"/>
          <w:numId w:val="30"/>
        </w:numPr>
        <w:rPr>
          <w:color w:val="0D0D0D"/>
        </w:rPr>
      </w:pPr>
      <w:r>
        <w:rPr>
          <w:rFonts w:hint="eastAsia"/>
          <w:color w:val="0D0D0D"/>
        </w:rPr>
        <w:t>相对湿度：45%～75%；</w:t>
      </w:r>
    </w:p>
    <w:p w:rsidR="00036F79" w:rsidRDefault="00022E21" w:rsidP="00E86374">
      <w:pPr>
        <w:pStyle w:val="ac"/>
        <w:numPr>
          <w:ilvl w:val="0"/>
          <w:numId w:val="30"/>
        </w:numPr>
        <w:rPr>
          <w:color w:val="0D0D0D"/>
        </w:rPr>
      </w:pPr>
      <w:r>
        <w:rPr>
          <w:rFonts w:hint="eastAsia"/>
          <w:color w:val="0D0D0D"/>
        </w:rPr>
        <w:t>大气压力：86kPa～106kPa。</w:t>
      </w:r>
    </w:p>
    <w:p w:rsidR="00036F79" w:rsidRDefault="00022E21">
      <w:pPr>
        <w:pStyle w:val="a2"/>
        <w:spacing w:before="156" w:after="156"/>
        <w:ind w:left="142"/>
        <w:rPr>
          <w:color w:val="0D0D0D"/>
        </w:rPr>
      </w:pPr>
      <w:r>
        <w:rPr>
          <w:rFonts w:hint="eastAsia"/>
          <w:color w:val="0D0D0D"/>
        </w:rPr>
        <w:t>试验介质</w:t>
      </w:r>
    </w:p>
    <w:p w:rsidR="00036F79" w:rsidRDefault="00022E21">
      <w:pPr>
        <w:pStyle w:val="afffff8"/>
        <w:ind w:left="0"/>
        <w:rPr>
          <w:color w:val="0D0D0D"/>
        </w:rPr>
      </w:pPr>
      <w:r>
        <w:rPr>
          <w:rFonts w:hint="eastAsia"/>
          <w:color w:val="0D0D0D"/>
        </w:rPr>
        <w:lastRenderedPageBreak/>
        <w:t>承压件强度试验用介质：温度高于5 ℃的</w:t>
      </w:r>
      <w:r>
        <w:rPr>
          <w:rFonts w:ascii="Times New Roman" w:hint="eastAsia"/>
          <w:color w:val="0D0D0D"/>
        </w:rPr>
        <w:t>粘度不高于水的非腐蚀性液体、</w:t>
      </w:r>
      <w:r>
        <w:rPr>
          <w:rFonts w:hint="eastAsia"/>
          <w:color w:val="0D0D0D"/>
        </w:rPr>
        <w:t>干燥空气</w:t>
      </w:r>
      <w:r>
        <w:rPr>
          <w:rFonts w:ascii="Times New Roman" w:hint="eastAsia"/>
          <w:color w:val="0D0D0D"/>
        </w:rPr>
        <w:t>或氮气</w:t>
      </w:r>
      <w:r w:rsidR="00E86374">
        <w:rPr>
          <w:rFonts w:hint="eastAsia"/>
          <w:color w:val="0D0D0D"/>
        </w:rPr>
        <w:t>。</w:t>
      </w:r>
    </w:p>
    <w:p w:rsidR="00036F79" w:rsidRDefault="00022E21">
      <w:pPr>
        <w:pStyle w:val="afffff8"/>
        <w:ind w:left="0"/>
        <w:rPr>
          <w:color w:val="0D0D0D"/>
        </w:rPr>
      </w:pPr>
      <w:r>
        <w:rPr>
          <w:rFonts w:hint="eastAsia"/>
          <w:color w:val="0D0D0D"/>
        </w:rPr>
        <w:t>气密性试验用介质：干燥空气</w:t>
      </w:r>
      <w:r>
        <w:rPr>
          <w:rFonts w:ascii="Times New Roman" w:hint="eastAsia"/>
          <w:color w:val="0D0D0D"/>
        </w:rPr>
        <w:t>或氮气</w:t>
      </w:r>
      <w:r>
        <w:rPr>
          <w:rFonts w:hint="eastAsia"/>
          <w:color w:val="0D0D0D"/>
        </w:rPr>
        <w:t>。</w:t>
      </w:r>
    </w:p>
    <w:p w:rsidR="00036F79" w:rsidRDefault="00022E21">
      <w:pPr>
        <w:pStyle w:val="a2"/>
        <w:spacing w:before="156" w:after="156"/>
        <w:ind w:left="0"/>
        <w:rPr>
          <w:color w:val="0D0D0D"/>
        </w:rPr>
      </w:pPr>
      <w:r>
        <w:rPr>
          <w:rFonts w:hint="eastAsia"/>
          <w:color w:val="0D0D0D"/>
        </w:rPr>
        <w:t>试验的一般规定</w:t>
      </w:r>
    </w:p>
    <w:p w:rsidR="00036F79" w:rsidRDefault="00022E21">
      <w:pPr>
        <w:pStyle w:val="afffff8"/>
        <w:ind w:left="0"/>
        <w:rPr>
          <w:color w:val="0D0D0D"/>
        </w:rPr>
      </w:pPr>
      <w:r>
        <w:rPr>
          <w:rFonts w:hint="eastAsia"/>
          <w:color w:val="0D0D0D"/>
        </w:rPr>
        <w:t>试验时切断阀应按正常工作位置安装或放置。</w:t>
      </w:r>
    </w:p>
    <w:p w:rsidR="00036F79" w:rsidRDefault="00022E21">
      <w:pPr>
        <w:pStyle w:val="afffff8"/>
        <w:ind w:left="0"/>
        <w:rPr>
          <w:color w:val="0D0D0D"/>
        </w:rPr>
      </w:pPr>
      <w:r>
        <w:rPr>
          <w:rFonts w:hint="eastAsia"/>
          <w:color w:val="0D0D0D"/>
        </w:rPr>
        <w:t>除另有规定外，试验中不允许敲击或振动被测切断阀。</w:t>
      </w:r>
    </w:p>
    <w:p w:rsidR="00036F79" w:rsidRDefault="00022E21">
      <w:pPr>
        <w:pStyle w:val="afffff8"/>
        <w:ind w:left="0"/>
        <w:rPr>
          <w:color w:val="0D0D0D"/>
        </w:rPr>
      </w:pPr>
      <w:r>
        <w:rPr>
          <w:rFonts w:hint="eastAsia"/>
          <w:color w:val="0D0D0D"/>
        </w:rPr>
        <w:t>除仲裁试验外，试验可在一般试验大气条件下进行。</w:t>
      </w:r>
    </w:p>
    <w:p w:rsidR="00036F79" w:rsidRDefault="00022E21">
      <w:pPr>
        <w:pStyle w:val="afffff8"/>
        <w:ind w:left="0"/>
        <w:rPr>
          <w:color w:val="0D0D0D"/>
        </w:rPr>
      </w:pPr>
      <w:r>
        <w:rPr>
          <w:rFonts w:hint="eastAsia"/>
          <w:color w:val="0D0D0D"/>
        </w:rPr>
        <w:t>设置值应修正至基准状态。</w:t>
      </w:r>
    </w:p>
    <w:p w:rsidR="00036F79" w:rsidRDefault="00022E21">
      <w:pPr>
        <w:pStyle w:val="a2"/>
        <w:spacing w:before="156" w:after="156"/>
        <w:ind w:left="0"/>
        <w:rPr>
          <w:color w:val="0D0D0D"/>
        </w:rPr>
      </w:pPr>
      <w:r>
        <w:rPr>
          <w:rFonts w:hint="eastAsia"/>
          <w:color w:val="0D0D0D"/>
        </w:rPr>
        <w:t>试验用仪器及装置的选用。</w:t>
      </w:r>
    </w:p>
    <w:p w:rsidR="00036F79" w:rsidRDefault="00022E21">
      <w:pPr>
        <w:pStyle w:val="afffff8"/>
        <w:ind w:left="0"/>
        <w:rPr>
          <w:color w:val="0D0D0D"/>
        </w:rPr>
      </w:pPr>
      <w:r>
        <w:rPr>
          <w:rFonts w:hint="eastAsia"/>
          <w:color w:val="0D0D0D"/>
        </w:rPr>
        <w:t>承压件强度试验用压力表的选用要求：</w:t>
      </w:r>
    </w:p>
    <w:p w:rsidR="00036F79" w:rsidRDefault="00091428" w:rsidP="00091428">
      <w:pPr>
        <w:pStyle w:val="ac"/>
        <w:numPr>
          <w:ilvl w:val="0"/>
          <w:numId w:val="0"/>
        </w:numPr>
        <w:ind w:left="839" w:hanging="419"/>
        <w:rPr>
          <w:color w:val="0D0D0D"/>
        </w:rPr>
      </w:pPr>
      <w:r>
        <w:rPr>
          <w:rFonts w:hint="eastAsia"/>
          <w:color w:val="0D0D0D"/>
        </w:rPr>
        <w:t>a）</w:t>
      </w:r>
      <w:r w:rsidR="00022E21">
        <w:rPr>
          <w:rFonts w:hint="eastAsia"/>
          <w:color w:val="0D0D0D"/>
        </w:rPr>
        <w:t>压力表的</w:t>
      </w:r>
      <w:r w:rsidR="00022E21">
        <w:rPr>
          <w:color w:val="0D0D0D"/>
        </w:rPr>
        <w:t>量程</w:t>
      </w:r>
      <w:r w:rsidR="00022E21">
        <w:rPr>
          <w:rFonts w:hint="eastAsia"/>
          <w:color w:val="0D0D0D"/>
        </w:rPr>
        <w:t>应</w:t>
      </w:r>
      <w:r w:rsidR="00022E21">
        <w:rPr>
          <w:color w:val="0D0D0D"/>
        </w:rPr>
        <w:t>为试验压力的</w:t>
      </w:r>
      <w:r w:rsidR="00022E21">
        <w:rPr>
          <w:rFonts w:hint="eastAsia"/>
          <w:color w:val="0D0D0D"/>
        </w:rPr>
        <w:t>1.5倍至3</w:t>
      </w:r>
      <w:r w:rsidR="00022E21">
        <w:rPr>
          <w:color w:val="0D0D0D"/>
        </w:rPr>
        <w:t>倍</w:t>
      </w:r>
      <w:r w:rsidR="00022E21">
        <w:rPr>
          <w:rFonts w:hint="eastAsia"/>
          <w:color w:val="0D0D0D"/>
        </w:rPr>
        <w:t>；</w:t>
      </w:r>
    </w:p>
    <w:p w:rsidR="00036F79" w:rsidRDefault="00091428" w:rsidP="00091428">
      <w:pPr>
        <w:pStyle w:val="ac"/>
        <w:numPr>
          <w:ilvl w:val="0"/>
          <w:numId w:val="0"/>
        </w:numPr>
        <w:ind w:left="839" w:hanging="419"/>
        <w:rPr>
          <w:color w:val="0D0D0D"/>
        </w:rPr>
      </w:pPr>
      <w:r>
        <w:rPr>
          <w:rFonts w:hint="eastAsia"/>
          <w:color w:val="0D0D0D"/>
        </w:rPr>
        <w:t>b）</w:t>
      </w:r>
      <w:r w:rsidR="00022E21">
        <w:rPr>
          <w:rFonts w:hint="eastAsia"/>
          <w:color w:val="0D0D0D"/>
        </w:rPr>
        <w:t>压力表的</w:t>
      </w:r>
      <w:r w:rsidR="00022E21">
        <w:rPr>
          <w:color w:val="0D0D0D"/>
        </w:rPr>
        <w:t>精度不</w:t>
      </w:r>
      <w:r w:rsidR="00022E21">
        <w:rPr>
          <w:rFonts w:hint="eastAsia"/>
          <w:color w:val="0D0D0D"/>
        </w:rPr>
        <w:t>应</w:t>
      </w:r>
      <w:r w:rsidR="00022E21">
        <w:rPr>
          <w:color w:val="0D0D0D"/>
        </w:rPr>
        <w:t>低于</w:t>
      </w:r>
      <w:r w:rsidR="00022E21">
        <w:rPr>
          <w:rFonts w:hint="eastAsia"/>
          <w:color w:val="0D0D0D"/>
        </w:rPr>
        <w:t>1.6</w:t>
      </w:r>
      <w:r w:rsidR="00022E21">
        <w:rPr>
          <w:color w:val="0D0D0D"/>
        </w:rPr>
        <w:t>级</w:t>
      </w:r>
      <w:r w:rsidR="00022E21">
        <w:rPr>
          <w:rFonts w:hint="eastAsia"/>
          <w:color w:val="0D0D0D"/>
        </w:rPr>
        <w:t>。</w:t>
      </w:r>
    </w:p>
    <w:p w:rsidR="00036F79" w:rsidRDefault="00022E21">
      <w:pPr>
        <w:pStyle w:val="afffff8"/>
        <w:ind w:left="0"/>
        <w:rPr>
          <w:color w:val="0D0D0D"/>
        </w:rPr>
      </w:pPr>
      <w:r>
        <w:rPr>
          <w:rFonts w:hint="eastAsia"/>
          <w:color w:val="0D0D0D"/>
        </w:rPr>
        <w:t>气密性试验用仪器及装置的选用要求：</w:t>
      </w:r>
    </w:p>
    <w:p w:rsidR="00036F79" w:rsidRDefault="00091428" w:rsidP="00091428">
      <w:pPr>
        <w:pStyle w:val="ac"/>
        <w:numPr>
          <w:ilvl w:val="0"/>
          <w:numId w:val="0"/>
        </w:numPr>
        <w:ind w:left="839" w:hanging="419"/>
        <w:rPr>
          <w:color w:val="0D0D0D"/>
        </w:rPr>
      </w:pPr>
      <w:r>
        <w:rPr>
          <w:rFonts w:hint="eastAsia"/>
          <w:color w:val="0D0D0D"/>
        </w:rPr>
        <w:t>a）</w:t>
      </w:r>
      <w:r w:rsidR="00022E21">
        <w:rPr>
          <w:color w:val="0D0D0D"/>
        </w:rPr>
        <w:t>用于低压内部气密性的</w:t>
      </w:r>
      <w:r w:rsidR="00022E21">
        <w:rPr>
          <w:rFonts w:hint="eastAsia"/>
          <w:color w:val="0D0D0D"/>
        </w:rPr>
        <w:t>压力表的</w:t>
      </w:r>
      <w:r w:rsidR="00022E21">
        <w:rPr>
          <w:color w:val="0D0D0D"/>
        </w:rPr>
        <w:t>量程</w:t>
      </w:r>
      <w:r w:rsidR="00022E21">
        <w:rPr>
          <w:rFonts w:hint="eastAsia"/>
          <w:color w:val="0D0D0D"/>
        </w:rPr>
        <w:t>应不高于</w:t>
      </w:r>
      <w:r w:rsidR="00022E21">
        <w:rPr>
          <w:color w:val="0D0D0D"/>
        </w:rPr>
        <w:t>5</w:t>
      </w:r>
      <w:r w:rsidR="00022E21">
        <w:rPr>
          <w:rFonts w:hint="eastAsia"/>
          <w:color w:val="0D0D0D"/>
        </w:rPr>
        <w:t>kPa,其它压力表的</w:t>
      </w:r>
      <w:r w:rsidR="00022E21">
        <w:rPr>
          <w:color w:val="0D0D0D"/>
        </w:rPr>
        <w:t>量程</w:t>
      </w:r>
      <w:r w:rsidR="00022E21">
        <w:rPr>
          <w:rFonts w:hint="eastAsia"/>
          <w:color w:val="0D0D0D"/>
        </w:rPr>
        <w:t>应</w:t>
      </w:r>
      <w:r w:rsidR="00022E21">
        <w:rPr>
          <w:color w:val="0D0D0D"/>
        </w:rPr>
        <w:t>为试验压力的</w:t>
      </w:r>
      <w:r w:rsidR="00022E21">
        <w:rPr>
          <w:rFonts w:hint="eastAsia"/>
          <w:color w:val="0D0D0D"/>
        </w:rPr>
        <w:t>1.5倍至3</w:t>
      </w:r>
      <w:r w:rsidR="00022E21">
        <w:rPr>
          <w:color w:val="0D0D0D"/>
        </w:rPr>
        <w:t>倍</w:t>
      </w:r>
      <w:r w:rsidR="00022E21">
        <w:rPr>
          <w:rFonts w:hint="eastAsia"/>
          <w:color w:val="0D0D0D"/>
        </w:rPr>
        <w:t>；</w:t>
      </w:r>
    </w:p>
    <w:p w:rsidR="00036F79" w:rsidRDefault="00091428" w:rsidP="00091428">
      <w:pPr>
        <w:pStyle w:val="ac"/>
        <w:numPr>
          <w:ilvl w:val="0"/>
          <w:numId w:val="0"/>
        </w:numPr>
        <w:ind w:left="839" w:hanging="419"/>
        <w:rPr>
          <w:color w:val="0D0D0D"/>
        </w:rPr>
      </w:pPr>
      <w:r>
        <w:rPr>
          <w:rFonts w:hint="eastAsia"/>
          <w:color w:val="0D0D0D"/>
        </w:rPr>
        <w:t>b）</w:t>
      </w:r>
      <w:r w:rsidR="00022E21">
        <w:rPr>
          <w:rFonts w:hint="eastAsia"/>
          <w:color w:val="0D0D0D"/>
        </w:rPr>
        <w:t>压力表的</w:t>
      </w:r>
      <w:r w:rsidR="00022E21">
        <w:rPr>
          <w:color w:val="0D0D0D"/>
        </w:rPr>
        <w:t>精度不</w:t>
      </w:r>
      <w:r w:rsidR="00022E21">
        <w:rPr>
          <w:rFonts w:hint="eastAsia"/>
          <w:color w:val="0D0D0D"/>
        </w:rPr>
        <w:t>应</w:t>
      </w:r>
      <w:r w:rsidR="00022E21">
        <w:rPr>
          <w:color w:val="0D0D0D"/>
        </w:rPr>
        <w:t>低于</w:t>
      </w:r>
      <w:r w:rsidR="00022E21">
        <w:rPr>
          <w:rFonts w:hint="eastAsia"/>
          <w:color w:val="0D0D0D"/>
        </w:rPr>
        <w:t>0.4</w:t>
      </w:r>
      <w:r w:rsidR="00022E21">
        <w:rPr>
          <w:color w:val="0D0D0D"/>
        </w:rPr>
        <w:t>级</w:t>
      </w:r>
      <w:r w:rsidR="00022E21">
        <w:rPr>
          <w:rFonts w:hint="eastAsia"/>
          <w:color w:val="0D0D0D"/>
        </w:rPr>
        <w:t>；</w:t>
      </w:r>
    </w:p>
    <w:p w:rsidR="00036F79" w:rsidRDefault="00091428" w:rsidP="00091428">
      <w:pPr>
        <w:pStyle w:val="ac"/>
        <w:numPr>
          <w:ilvl w:val="0"/>
          <w:numId w:val="0"/>
        </w:numPr>
        <w:ind w:left="839" w:hanging="419"/>
        <w:rPr>
          <w:color w:val="0D0D0D"/>
        </w:rPr>
      </w:pPr>
      <w:r>
        <w:rPr>
          <w:rFonts w:hint="eastAsia"/>
          <w:color w:val="0D0D0D"/>
        </w:rPr>
        <w:t>c）</w:t>
      </w:r>
      <w:r w:rsidR="00022E21">
        <w:rPr>
          <w:rFonts w:hint="eastAsia"/>
          <w:color w:val="0D0D0D"/>
        </w:rPr>
        <w:t>气密性检漏仪或气密性试验装置的精度</w:t>
      </w:r>
      <w:r w:rsidR="00DE5181">
        <w:rPr>
          <w:rFonts w:hint="eastAsia"/>
          <w:color w:val="0D0D0D"/>
        </w:rPr>
        <w:t>为</w:t>
      </w:r>
      <w:r w:rsidR="00EA30A9">
        <w:rPr>
          <w:rFonts w:hint="eastAsia"/>
          <w:color w:val="0D0D0D"/>
        </w:rPr>
        <w:t>±</w:t>
      </w:r>
      <w:r w:rsidR="00022E21">
        <w:rPr>
          <w:rFonts w:hint="eastAsia"/>
          <w:color w:val="0D0D0D"/>
        </w:rPr>
        <w:t>5%。</w:t>
      </w:r>
    </w:p>
    <w:p w:rsidR="00036F79" w:rsidRDefault="00022E21">
      <w:pPr>
        <w:pStyle w:val="afffff8"/>
        <w:ind w:left="0"/>
        <w:rPr>
          <w:color w:val="0D0D0D"/>
        </w:rPr>
      </w:pPr>
      <w:r>
        <w:rPr>
          <w:rFonts w:hint="eastAsia"/>
          <w:color w:val="0D0D0D"/>
        </w:rPr>
        <w:t>抗扭力性能试验、抗弯曲性能试验所用扭力扳手量程为1.5倍～3倍试验力矩，精度为±1%。</w:t>
      </w:r>
    </w:p>
    <w:p w:rsidR="00036F79" w:rsidRDefault="00022E21">
      <w:pPr>
        <w:pStyle w:val="afffff8"/>
        <w:ind w:left="0"/>
        <w:rPr>
          <w:color w:val="0D0D0D"/>
        </w:rPr>
      </w:pPr>
      <w:r>
        <w:rPr>
          <w:rFonts w:hint="eastAsia"/>
          <w:color w:val="0D0D0D"/>
        </w:rPr>
        <w:t>试验用电工仪表精度等级不低于1.5级，测量误差不应超过读数的±4%。</w:t>
      </w:r>
    </w:p>
    <w:p w:rsidR="00036F79" w:rsidRDefault="00022E21">
      <w:pPr>
        <w:pStyle w:val="afffff8"/>
        <w:ind w:left="0"/>
        <w:rPr>
          <w:color w:val="0D0D0D"/>
        </w:rPr>
      </w:pPr>
      <w:r>
        <w:rPr>
          <w:rFonts w:hint="eastAsia"/>
          <w:color w:val="0D0D0D"/>
        </w:rPr>
        <w:t>额定流量和切断时间试验用仪器、仪表不低于表12的规定。</w:t>
      </w:r>
    </w:p>
    <w:p w:rsidR="00036F79" w:rsidRDefault="00022E21" w:rsidP="002E34FC">
      <w:pPr>
        <w:pStyle w:val="af2"/>
        <w:tabs>
          <w:tab w:val="left" w:pos="0"/>
        </w:tabs>
        <w:ind w:left="0"/>
        <w:rPr>
          <w:color w:val="0D0D0D"/>
        </w:rPr>
      </w:pPr>
      <w:r>
        <w:rPr>
          <w:rFonts w:hint="eastAsia"/>
          <w:color w:val="0D0D0D"/>
        </w:rPr>
        <w:t>额定流量和切断时间试验用仪器、仪表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23"/>
        <w:gridCol w:w="2886"/>
        <w:gridCol w:w="2886"/>
        <w:gridCol w:w="1623"/>
      </w:tblGrid>
      <w:tr w:rsidR="00036F79">
        <w:trPr>
          <w:trHeight w:val="276"/>
          <w:jc w:val="center"/>
        </w:trPr>
        <w:tc>
          <w:tcPr>
            <w:tcW w:w="1623" w:type="dxa"/>
            <w:tcBorders>
              <w:top w:val="single" w:sz="12" w:space="0" w:color="auto"/>
              <w:bottom w:val="single" w:sz="12" w:space="0" w:color="auto"/>
            </w:tcBorders>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检测项目</w:t>
            </w:r>
          </w:p>
        </w:tc>
        <w:tc>
          <w:tcPr>
            <w:tcW w:w="2886" w:type="dxa"/>
            <w:tcBorders>
              <w:top w:val="single" w:sz="12" w:space="0" w:color="auto"/>
              <w:bottom w:val="single" w:sz="12" w:space="0" w:color="auto"/>
            </w:tcBorders>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仪表名称</w:t>
            </w:r>
          </w:p>
        </w:tc>
        <w:tc>
          <w:tcPr>
            <w:tcW w:w="2886" w:type="dxa"/>
            <w:tcBorders>
              <w:top w:val="single" w:sz="12" w:space="0" w:color="auto"/>
              <w:bottom w:val="single" w:sz="12" w:space="0" w:color="auto"/>
            </w:tcBorders>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规格</w:t>
            </w:r>
          </w:p>
        </w:tc>
        <w:tc>
          <w:tcPr>
            <w:tcW w:w="1623" w:type="dxa"/>
            <w:tcBorders>
              <w:top w:val="single" w:sz="12" w:space="0" w:color="auto"/>
              <w:bottom w:val="single" w:sz="12" w:space="0" w:color="auto"/>
            </w:tcBorders>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精度或分度值</w:t>
            </w:r>
          </w:p>
        </w:tc>
      </w:tr>
      <w:tr w:rsidR="00036F79">
        <w:trPr>
          <w:trHeight w:val="251"/>
          <w:jc w:val="center"/>
        </w:trPr>
        <w:tc>
          <w:tcPr>
            <w:tcW w:w="1623" w:type="dxa"/>
            <w:vMerge w:val="restart"/>
            <w:tcBorders>
              <w:top w:val="single" w:sz="12" w:space="0" w:color="auto"/>
            </w:tcBorders>
          </w:tcPr>
          <w:p w:rsidR="00036F79" w:rsidRDefault="00022E21">
            <w:pPr>
              <w:tabs>
                <w:tab w:val="left" w:pos="1605"/>
              </w:tabs>
              <w:jc w:val="center"/>
              <w:rPr>
                <w:rFonts w:ascii="宋体" w:hAnsi="宋体"/>
                <w:bCs/>
                <w:color w:val="0D0D0D"/>
                <w:position w:val="-48"/>
                <w:sz w:val="18"/>
                <w:szCs w:val="18"/>
              </w:rPr>
            </w:pPr>
            <w:r>
              <w:rPr>
                <w:rFonts w:ascii="宋体" w:hAnsi="宋体" w:hint="eastAsia"/>
                <w:bCs/>
                <w:color w:val="0D0D0D"/>
                <w:position w:val="-48"/>
                <w:sz w:val="18"/>
                <w:szCs w:val="18"/>
              </w:rPr>
              <w:t>压力</w:t>
            </w:r>
          </w:p>
        </w:tc>
        <w:tc>
          <w:tcPr>
            <w:tcW w:w="2886" w:type="dxa"/>
            <w:tcBorders>
              <w:top w:val="single" w:sz="12" w:space="0" w:color="auto"/>
            </w:tcBorders>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压力表</w:t>
            </w:r>
          </w:p>
        </w:tc>
        <w:tc>
          <w:tcPr>
            <w:tcW w:w="2886" w:type="dxa"/>
            <w:vMerge w:val="restart"/>
            <w:tcBorders>
              <w:top w:val="single" w:sz="12" w:space="0" w:color="auto"/>
            </w:tcBorders>
          </w:tcPr>
          <w:p w:rsidR="00036F79" w:rsidRDefault="00022E21">
            <w:pPr>
              <w:tabs>
                <w:tab w:val="left" w:pos="1605"/>
              </w:tabs>
              <w:jc w:val="center"/>
              <w:rPr>
                <w:rFonts w:ascii="宋体" w:hAnsi="宋体"/>
                <w:bCs/>
                <w:color w:val="0D0D0D"/>
                <w:position w:val="-48"/>
                <w:sz w:val="18"/>
                <w:szCs w:val="18"/>
              </w:rPr>
            </w:pPr>
            <w:r>
              <w:rPr>
                <w:rFonts w:ascii="宋体" w:hAnsi="宋体" w:hint="eastAsia"/>
                <w:bCs/>
                <w:color w:val="0D0D0D"/>
                <w:position w:val="-48"/>
                <w:sz w:val="18"/>
                <w:szCs w:val="18"/>
              </w:rPr>
              <w:t>根据试验压力范围确定</w:t>
            </w:r>
          </w:p>
        </w:tc>
        <w:tc>
          <w:tcPr>
            <w:tcW w:w="1623" w:type="dxa"/>
            <w:tcBorders>
              <w:top w:val="single" w:sz="12" w:space="0" w:color="auto"/>
            </w:tcBorders>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0.4级</w:t>
            </w:r>
          </w:p>
        </w:tc>
      </w:tr>
      <w:tr w:rsidR="00036F79">
        <w:trPr>
          <w:trHeight w:val="251"/>
          <w:jc w:val="center"/>
        </w:trPr>
        <w:tc>
          <w:tcPr>
            <w:tcW w:w="1623" w:type="dxa"/>
            <w:vMerge/>
          </w:tcPr>
          <w:p w:rsidR="00036F79" w:rsidRDefault="00036F79">
            <w:pPr>
              <w:tabs>
                <w:tab w:val="left" w:pos="1605"/>
              </w:tabs>
              <w:jc w:val="center"/>
              <w:rPr>
                <w:rFonts w:ascii="宋体" w:hAnsi="宋体"/>
                <w:bCs/>
                <w:color w:val="0D0D0D"/>
                <w:sz w:val="18"/>
                <w:szCs w:val="18"/>
              </w:rPr>
            </w:pPr>
          </w:p>
        </w:tc>
        <w:tc>
          <w:tcPr>
            <w:tcW w:w="2886"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压力传感器</w:t>
            </w:r>
          </w:p>
        </w:tc>
        <w:tc>
          <w:tcPr>
            <w:tcW w:w="2886" w:type="dxa"/>
            <w:vMerge/>
          </w:tcPr>
          <w:p w:rsidR="00036F79" w:rsidRDefault="00036F79">
            <w:pPr>
              <w:tabs>
                <w:tab w:val="left" w:pos="1605"/>
              </w:tabs>
              <w:jc w:val="center"/>
              <w:rPr>
                <w:rFonts w:ascii="宋体" w:hAnsi="宋体"/>
                <w:bCs/>
                <w:color w:val="0D0D0D"/>
                <w:sz w:val="18"/>
                <w:szCs w:val="18"/>
              </w:rPr>
            </w:pPr>
          </w:p>
        </w:tc>
        <w:tc>
          <w:tcPr>
            <w:tcW w:w="1623"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0.1级</w:t>
            </w:r>
          </w:p>
        </w:tc>
      </w:tr>
      <w:tr w:rsidR="00036F79">
        <w:trPr>
          <w:trHeight w:val="188"/>
          <w:jc w:val="center"/>
        </w:trPr>
        <w:tc>
          <w:tcPr>
            <w:tcW w:w="1623" w:type="dxa"/>
            <w:vMerge/>
          </w:tcPr>
          <w:p w:rsidR="00036F79" w:rsidRDefault="00036F79">
            <w:pPr>
              <w:tabs>
                <w:tab w:val="left" w:pos="1605"/>
              </w:tabs>
              <w:jc w:val="center"/>
              <w:rPr>
                <w:rFonts w:ascii="宋体" w:hAnsi="宋体"/>
                <w:bCs/>
                <w:color w:val="0D0D0D"/>
                <w:sz w:val="18"/>
                <w:szCs w:val="18"/>
              </w:rPr>
            </w:pPr>
          </w:p>
        </w:tc>
        <w:tc>
          <w:tcPr>
            <w:tcW w:w="2886" w:type="dxa"/>
          </w:tcPr>
          <w:p w:rsidR="00036F79" w:rsidRDefault="00022E21">
            <w:pPr>
              <w:tabs>
                <w:tab w:val="left" w:pos="1605"/>
              </w:tabs>
              <w:jc w:val="center"/>
              <w:rPr>
                <w:rFonts w:ascii="宋体" w:hAnsi="宋体"/>
                <w:bCs/>
                <w:strike/>
                <w:color w:val="0D0D0D"/>
                <w:sz w:val="18"/>
                <w:szCs w:val="18"/>
              </w:rPr>
            </w:pPr>
            <w:r>
              <w:rPr>
                <w:rFonts w:ascii="宋体" w:hAnsi="宋体" w:hint="eastAsia"/>
                <w:bCs/>
                <w:color w:val="0D0D0D"/>
                <w:sz w:val="18"/>
                <w:szCs w:val="18"/>
              </w:rPr>
              <w:t>水柱压力计</w:t>
            </w:r>
          </w:p>
        </w:tc>
        <w:tc>
          <w:tcPr>
            <w:tcW w:w="2886" w:type="dxa"/>
            <w:vMerge/>
          </w:tcPr>
          <w:p w:rsidR="00036F79" w:rsidRDefault="00036F79">
            <w:pPr>
              <w:tabs>
                <w:tab w:val="left" w:pos="1605"/>
              </w:tabs>
              <w:jc w:val="center"/>
              <w:rPr>
                <w:rFonts w:ascii="宋体" w:hAnsi="宋体"/>
                <w:bCs/>
                <w:color w:val="0D0D0D"/>
                <w:sz w:val="18"/>
                <w:szCs w:val="18"/>
              </w:rPr>
            </w:pPr>
          </w:p>
        </w:tc>
        <w:tc>
          <w:tcPr>
            <w:tcW w:w="1623"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10 Pa</w:t>
            </w:r>
          </w:p>
        </w:tc>
      </w:tr>
      <w:tr w:rsidR="00036F79">
        <w:trPr>
          <w:trHeight w:val="276"/>
          <w:jc w:val="center"/>
        </w:trPr>
        <w:tc>
          <w:tcPr>
            <w:tcW w:w="1623"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大气压力</w:t>
            </w:r>
          </w:p>
        </w:tc>
        <w:tc>
          <w:tcPr>
            <w:tcW w:w="2886"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大气压力计</w:t>
            </w:r>
          </w:p>
        </w:tc>
        <w:tc>
          <w:tcPr>
            <w:tcW w:w="2886"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86 kPa～106 kPa</w:t>
            </w:r>
          </w:p>
        </w:tc>
        <w:tc>
          <w:tcPr>
            <w:tcW w:w="1623"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10 Pa</w:t>
            </w:r>
          </w:p>
        </w:tc>
      </w:tr>
      <w:tr w:rsidR="00036F79">
        <w:trPr>
          <w:trHeight w:val="276"/>
          <w:jc w:val="center"/>
        </w:trPr>
        <w:tc>
          <w:tcPr>
            <w:tcW w:w="1623"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流量</w:t>
            </w:r>
          </w:p>
        </w:tc>
        <w:tc>
          <w:tcPr>
            <w:tcW w:w="2886"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流量计（带修正仪）</w:t>
            </w:r>
          </w:p>
        </w:tc>
        <w:tc>
          <w:tcPr>
            <w:tcW w:w="2886"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根据试验流量范围确定</w:t>
            </w:r>
          </w:p>
        </w:tc>
        <w:tc>
          <w:tcPr>
            <w:tcW w:w="1623"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1.5级</w:t>
            </w:r>
          </w:p>
        </w:tc>
      </w:tr>
      <w:tr w:rsidR="00036F79">
        <w:trPr>
          <w:trHeight w:val="276"/>
          <w:jc w:val="center"/>
        </w:trPr>
        <w:tc>
          <w:tcPr>
            <w:tcW w:w="1623"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介质温度</w:t>
            </w:r>
          </w:p>
        </w:tc>
        <w:tc>
          <w:tcPr>
            <w:tcW w:w="2886"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温度计、温度传感器</w:t>
            </w:r>
          </w:p>
        </w:tc>
        <w:tc>
          <w:tcPr>
            <w:tcW w:w="2886"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0 ℃～50 ℃</w:t>
            </w:r>
          </w:p>
        </w:tc>
        <w:tc>
          <w:tcPr>
            <w:tcW w:w="1623"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0.5 ℃</w:t>
            </w:r>
          </w:p>
        </w:tc>
      </w:tr>
      <w:tr w:rsidR="00036F79">
        <w:trPr>
          <w:trHeight w:val="276"/>
          <w:jc w:val="center"/>
        </w:trPr>
        <w:tc>
          <w:tcPr>
            <w:tcW w:w="1623"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切断响应时间</w:t>
            </w:r>
          </w:p>
        </w:tc>
        <w:tc>
          <w:tcPr>
            <w:tcW w:w="2886"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计时器</w:t>
            </w:r>
          </w:p>
        </w:tc>
        <w:tc>
          <w:tcPr>
            <w:tcW w:w="2886" w:type="dxa"/>
          </w:tcPr>
          <w:p w:rsidR="00036F79" w:rsidRDefault="00022E21">
            <w:pPr>
              <w:tabs>
                <w:tab w:val="left" w:pos="1605"/>
              </w:tabs>
              <w:jc w:val="center"/>
              <w:rPr>
                <w:rFonts w:ascii="宋体" w:hAnsi="宋体"/>
                <w:bCs/>
                <w:color w:val="0D0D0D"/>
                <w:sz w:val="18"/>
                <w:szCs w:val="18"/>
              </w:rPr>
            </w:pPr>
            <w:r>
              <w:rPr>
                <w:rFonts w:ascii="宋体" w:hAnsi="宋体"/>
                <w:bCs/>
                <w:color w:val="0D0D0D"/>
                <w:sz w:val="18"/>
                <w:szCs w:val="18"/>
              </w:rPr>
              <w:t>—</w:t>
            </w:r>
          </w:p>
        </w:tc>
        <w:tc>
          <w:tcPr>
            <w:tcW w:w="1623" w:type="dxa"/>
          </w:tcPr>
          <w:p w:rsidR="00036F79" w:rsidRDefault="00022E21">
            <w:pPr>
              <w:tabs>
                <w:tab w:val="left" w:pos="1605"/>
              </w:tabs>
              <w:jc w:val="center"/>
              <w:rPr>
                <w:rFonts w:ascii="宋体" w:hAnsi="宋体"/>
                <w:bCs/>
                <w:color w:val="0D0D0D"/>
                <w:sz w:val="18"/>
                <w:szCs w:val="18"/>
              </w:rPr>
            </w:pPr>
            <w:r>
              <w:rPr>
                <w:rFonts w:ascii="宋体" w:hAnsi="宋体" w:hint="eastAsia"/>
                <w:bCs/>
                <w:color w:val="0D0D0D"/>
                <w:sz w:val="18"/>
                <w:szCs w:val="18"/>
              </w:rPr>
              <w:t>0.01 s</w:t>
            </w:r>
          </w:p>
        </w:tc>
      </w:tr>
    </w:tbl>
    <w:p w:rsidR="00036F79" w:rsidRDefault="00022E21">
      <w:pPr>
        <w:pStyle w:val="a1"/>
        <w:ind w:left="0"/>
        <w:rPr>
          <w:color w:val="0D0D0D"/>
        </w:rPr>
      </w:pPr>
      <w:bookmarkStart w:id="90" w:name="_Toc27518"/>
      <w:r>
        <w:rPr>
          <w:rFonts w:hint="eastAsia"/>
          <w:color w:val="0D0D0D"/>
        </w:rPr>
        <w:t>外观检查</w:t>
      </w:r>
      <w:bookmarkEnd w:id="90"/>
    </w:p>
    <w:p w:rsidR="00036F79" w:rsidRDefault="00022E21">
      <w:pPr>
        <w:pStyle w:val="afff4"/>
        <w:rPr>
          <w:color w:val="0D0D0D"/>
        </w:rPr>
      </w:pPr>
      <w:r>
        <w:rPr>
          <w:rFonts w:hint="eastAsia"/>
          <w:color w:val="0D0D0D"/>
        </w:rPr>
        <w:t>环境照度在300lx～500lx范围内，用目测法检查应符合6.2.1、6.2.2的规定。</w:t>
      </w:r>
    </w:p>
    <w:p w:rsidR="00036F79" w:rsidRDefault="00022E21">
      <w:pPr>
        <w:pStyle w:val="a1"/>
        <w:ind w:left="0"/>
        <w:rPr>
          <w:color w:val="0D0D0D"/>
        </w:rPr>
      </w:pPr>
      <w:bookmarkStart w:id="91" w:name="_Toc26765"/>
      <w:r>
        <w:rPr>
          <w:rFonts w:hint="eastAsia"/>
          <w:color w:val="0D0D0D"/>
        </w:rPr>
        <w:t>非金属部件拆卸试验</w:t>
      </w:r>
      <w:bookmarkEnd w:id="91"/>
    </w:p>
    <w:p w:rsidR="00036F79" w:rsidRDefault="00022E21">
      <w:pPr>
        <w:pStyle w:val="a2"/>
        <w:numPr>
          <w:ilvl w:val="0"/>
          <w:numId w:val="0"/>
        </w:numPr>
        <w:spacing w:before="156" w:after="156"/>
        <w:ind w:firstLineChars="200" w:firstLine="420"/>
        <w:rPr>
          <w:rFonts w:hAnsi="宋体"/>
          <w:color w:val="0D0D0D"/>
        </w:rPr>
      </w:pPr>
      <w:r>
        <w:rPr>
          <w:rFonts w:ascii="宋体" w:eastAsia="宋体" w:hAnsi="宋体" w:hint="eastAsia"/>
          <w:color w:val="0D0D0D"/>
        </w:rPr>
        <w:t>拆下切断阀中燃气与大气隔离的所有非金属部件(不包括0形圈、密封件、密封垫和膜片的密封部件)，在最高工作压力</w:t>
      </w:r>
      <w:r w:rsidR="002B726F">
        <w:rPr>
          <w:rFonts w:ascii="宋体" w:eastAsia="宋体" w:hAnsi="宋体" w:hint="eastAsia"/>
          <w:color w:val="0D0D0D"/>
        </w:rPr>
        <w:t>下</w:t>
      </w:r>
      <w:r>
        <w:rPr>
          <w:rFonts w:ascii="宋体" w:eastAsia="宋体" w:hAnsi="宋体" w:hint="eastAsia"/>
          <w:color w:val="0D0D0D"/>
        </w:rPr>
        <w:t>，测试泄漏量，试验结果应符合6.3的规定。</w:t>
      </w:r>
    </w:p>
    <w:p w:rsidR="00036F79" w:rsidRDefault="00022E21" w:rsidP="00545DBD">
      <w:pPr>
        <w:pStyle w:val="a1"/>
        <w:ind w:left="0"/>
        <w:rPr>
          <w:color w:val="0D0D0D"/>
        </w:rPr>
      </w:pPr>
      <w:bookmarkStart w:id="92" w:name="_Toc5673"/>
      <w:r>
        <w:rPr>
          <w:rFonts w:hint="eastAsia"/>
          <w:color w:val="0D0D0D"/>
        </w:rPr>
        <w:t>承压件强度试验</w:t>
      </w:r>
      <w:bookmarkEnd w:id="92"/>
    </w:p>
    <w:p w:rsidR="00036F79" w:rsidRPr="00F71782" w:rsidRDefault="00022E21">
      <w:pPr>
        <w:pStyle w:val="afff4"/>
        <w:rPr>
          <w:rFonts w:asciiTheme="majorEastAsia" w:eastAsiaTheme="majorEastAsia" w:hAnsiTheme="majorEastAsia"/>
          <w:color w:val="0D0D0D"/>
        </w:rPr>
      </w:pPr>
      <w:r w:rsidRPr="00F71782">
        <w:rPr>
          <w:rFonts w:asciiTheme="majorEastAsia" w:eastAsiaTheme="majorEastAsia" w:hAnsiTheme="majorEastAsia" w:hint="eastAsia"/>
          <w:color w:val="0D0D0D"/>
        </w:rPr>
        <w:lastRenderedPageBreak/>
        <w:t>向已安装好的切断阀加压，切断阀的两端封闭，切断阀处于开启状态。试验压力为最高工作压力的1.5倍，且不低于0.2MPa。试验时间不低于3min。进行强度试验时应做好安全防护措施，试验结果应符合6.4的规定。</w:t>
      </w:r>
    </w:p>
    <w:p w:rsidR="00036F79" w:rsidRDefault="00022E21">
      <w:pPr>
        <w:pStyle w:val="a1"/>
        <w:ind w:left="0"/>
        <w:rPr>
          <w:rFonts w:hAnsi="宋体"/>
          <w:color w:val="0D0D0D"/>
        </w:rPr>
      </w:pPr>
      <w:bookmarkStart w:id="93" w:name="_Toc16810"/>
      <w:r>
        <w:rPr>
          <w:color w:val="0D0D0D"/>
        </w:rPr>
        <w:t>气密性试验</w:t>
      </w:r>
      <w:bookmarkEnd w:id="93"/>
    </w:p>
    <w:p w:rsidR="00036F79" w:rsidRPr="00AA5128" w:rsidRDefault="00022E21">
      <w:pPr>
        <w:pStyle w:val="a2"/>
        <w:spacing w:before="156" w:after="156"/>
        <w:ind w:left="0"/>
        <w:rPr>
          <w:color w:val="0D0D0D"/>
        </w:rPr>
      </w:pPr>
      <w:r w:rsidRPr="00AA5128">
        <w:rPr>
          <w:color w:val="0D0D0D"/>
        </w:rPr>
        <w:t>外部气密性</w:t>
      </w:r>
    </w:p>
    <w:p w:rsidR="00036F79" w:rsidRDefault="00022E21">
      <w:pPr>
        <w:pStyle w:val="a2"/>
        <w:numPr>
          <w:ilvl w:val="0"/>
          <w:numId w:val="0"/>
        </w:numPr>
        <w:spacing w:before="156" w:after="156"/>
        <w:ind w:firstLineChars="200" w:firstLine="420"/>
        <w:rPr>
          <w:rFonts w:ascii="宋体" w:eastAsia="宋体" w:hAnsi="宋体"/>
          <w:color w:val="0D0D0D"/>
        </w:rPr>
      </w:pPr>
      <w:r>
        <w:rPr>
          <w:rFonts w:ascii="宋体" w:eastAsia="宋体" w:hAnsi="宋体" w:hint="eastAsia"/>
          <w:color w:val="0D0D0D"/>
        </w:rPr>
        <w:t>切断阀处于开启位置，两端封闭，向已安装好的切断阀加压至</w:t>
      </w:r>
      <w:r>
        <w:rPr>
          <w:rFonts w:ascii="宋体" w:eastAsia="宋体" w:hAnsi="宋体"/>
          <w:color w:val="0D0D0D"/>
        </w:rPr>
        <w:t>1.5倍最高工作压力</w:t>
      </w:r>
      <w:r>
        <w:rPr>
          <w:rFonts w:ascii="宋体" w:eastAsia="宋体" w:hAnsi="宋体" w:hint="eastAsia"/>
          <w:color w:val="0D0D0D"/>
        </w:rPr>
        <w:t>,检查切断阀的泄漏量，试验结果应符合6.5的规定</w:t>
      </w:r>
      <w:r>
        <w:rPr>
          <w:rFonts w:ascii="宋体" w:eastAsia="宋体" w:hAnsi="宋体"/>
          <w:color w:val="0D0D0D"/>
        </w:rPr>
        <w:t>。</w:t>
      </w:r>
    </w:p>
    <w:p w:rsidR="00036F79" w:rsidRPr="00AA5128" w:rsidRDefault="00022E21">
      <w:pPr>
        <w:pStyle w:val="a2"/>
        <w:spacing w:before="156" w:after="156"/>
        <w:ind w:left="0"/>
        <w:rPr>
          <w:color w:val="0D0D0D"/>
        </w:rPr>
      </w:pPr>
      <w:r w:rsidRPr="00AA5128">
        <w:rPr>
          <w:color w:val="0D0D0D"/>
        </w:rPr>
        <w:t>内部气密性</w:t>
      </w:r>
    </w:p>
    <w:p w:rsidR="00036F79" w:rsidRDefault="00022E21">
      <w:pPr>
        <w:pStyle w:val="a2"/>
        <w:numPr>
          <w:ilvl w:val="0"/>
          <w:numId w:val="0"/>
        </w:numPr>
        <w:spacing w:before="156" w:after="156"/>
        <w:ind w:firstLineChars="200" w:firstLine="420"/>
        <w:rPr>
          <w:rFonts w:ascii="宋体" w:eastAsia="宋体" w:hAnsi="宋体"/>
          <w:color w:val="0D0D0D"/>
        </w:rPr>
      </w:pPr>
      <w:r>
        <w:rPr>
          <w:rFonts w:ascii="宋体" w:eastAsia="宋体" w:hAnsi="宋体" w:hint="eastAsia"/>
          <w:color w:val="0D0D0D"/>
        </w:rPr>
        <w:t>切断阀处于关闭位置,在进口端分别加压至</w:t>
      </w:r>
      <w:r>
        <w:rPr>
          <w:rFonts w:ascii="宋体" w:eastAsia="宋体" w:hAnsi="宋体"/>
          <w:color w:val="0D0D0D"/>
        </w:rPr>
        <w:t>0.6kPa和1.5倍最高工作压力</w:t>
      </w:r>
      <w:r>
        <w:rPr>
          <w:rFonts w:ascii="宋体" w:eastAsia="宋体" w:hAnsi="宋体" w:hint="eastAsia"/>
          <w:color w:val="0D0D0D"/>
        </w:rPr>
        <w:t>，出气端敞开通向大气</w:t>
      </w:r>
      <w:r>
        <w:rPr>
          <w:rFonts w:ascii="宋体" w:eastAsia="宋体" w:hAnsi="宋体"/>
          <w:color w:val="0D0D0D"/>
        </w:rPr>
        <w:t>,分别</w:t>
      </w:r>
      <w:r>
        <w:rPr>
          <w:rFonts w:ascii="宋体" w:eastAsia="宋体" w:hAnsi="宋体" w:hint="eastAsia"/>
          <w:color w:val="0D0D0D"/>
        </w:rPr>
        <w:t>检查切断阀的泄漏量，试验结果应符合</w:t>
      </w:r>
      <w:r>
        <w:rPr>
          <w:rFonts w:ascii="宋体" w:eastAsia="宋体" w:hAnsi="宋体"/>
          <w:color w:val="0D0D0D"/>
        </w:rPr>
        <w:t>6.5的规定。</w:t>
      </w:r>
    </w:p>
    <w:p w:rsidR="00036F79" w:rsidRDefault="00022E21">
      <w:pPr>
        <w:pStyle w:val="a1"/>
        <w:ind w:left="0"/>
        <w:rPr>
          <w:color w:val="0D0D0D"/>
        </w:rPr>
      </w:pPr>
      <w:bookmarkStart w:id="94" w:name="_Toc31257"/>
      <w:r>
        <w:rPr>
          <w:rFonts w:hint="eastAsia"/>
          <w:color w:val="0D0D0D"/>
        </w:rPr>
        <w:t>额定流量试验</w:t>
      </w:r>
      <w:bookmarkEnd w:id="94"/>
    </w:p>
    <w:p w:rsidR="00DE5181" w:rsidRDefault="00DE5181" w:rsidP="00F71782">
      <w:pPr>
        <w:pStyle w:val="a2"/>
        <w:spacing w:before="156" w:after="156"/>
        <w:ind w:left="0"/>
        <w:rPr>
          <w:color w:val="0D0D0D"/>
        </w:rPr>
      </w:pPr>
      <w:r>
        <w:rPr>
          <w:rFonts w:hint="eastAsia"/>
          <w:color w:val="0D0D0D"/>
        </w:rPr>
        <w:t>试验装置</w:t>
      </w:r>
    </w:p>
    <w:p w:rsidR="00036F79" w:rsidRDefault="00022E21">
      <w:pPr>
        <w:widowControl/>
        <w:ind w:firstLineChars="200" w:firstLine="420"/>
        <w:jc w:val="left"/>
        <w:rPr>
          <w:color w:val="0D0D0D"/>
        </w:rPr>
      </w:pPr>
      <w:r>
        <w:rPr>
          <w:color w:val="0D0D0D"/>
        </w:rPr>
        <w:t>按图</w:t>
      </w:r>
      <w:r w:rsidRPr="00346863">
        <w:rPr>
          <w:rFonts w:asciiTheme="minorEastAsia" w:eastAsiaTheme="minorEastAsia" w:hAnsiTheme="minorEastAsia" w:hint="eastAsia"/>
          <w:color w:val="0D0D0D"/>
        </w:rPr>
        <w:t>1</w:t>
      </w:r>
      <w:r>
        <w:rPr>
          <w:color w:val="0D0D0D"/>
        </w:rPr>
        <w:t>所示连接试验装置，试验仪器最大误差不应超过</w:t>
      </w:r>
      <w:r w:rsidRPr="00707FB2">
        <w:rPr>
          <w:rFonts w:asciiTheme="minorEastAsia" w:eastAsiaTheme="minorEastAsia" w:hAnsiTheme="minorEastAsia"/>
          <w:color w:val="0D0D0D"/>
        </w:rPr>
        <w:t>2%</w:t>
      </w:r>
      <w:r>
        <w:rPr>
          <w:color w:val="0D0D0D"/>
        </w:rPr>
        <w:t>。</w:t>
      </w:r>
    </w:p>
    <w:p w:rsidR="00036F79" w:rsidRDefault="00DE6901" w:rsidP="00FB0A24">
      <w:pPr>
        <w:widowControl/>
        <w:ind w:firstLineChars="200" w:firstLine="420"/>
        <w:jc w:val="left"/>
        <w:rPr>
          <w:color w:val="0D0D0D"/>
        </w:rPr>
      </w:pPr>
      <w:r>
        <w:rPr>
          <w:noProof/>
          <w:color w:val="0D0D0D"/>
        </w:rPr>
        <mc:AlternateContent>
          <mc:Choice Requires="wps">
            <w:drawing>
              <wp:anchor distT="0" distB="0" distL="114300" distR="114300" simplePos="0" relativeHeight="251618816" behindDoc="0" locked="0" layoutInCell="1" allowOverlap="1" wp14:anchorId="408F0286" wp14:editId="4960957D">
                <wp:simplePos x="0" y="0"/>
                <wp:positionH relativeFrom="column">
                  <wp:posOffset>4619625</wp:posOffset>
                </wp:positionH>
                <wp:positionV relativeFrom="paragraph">
                  <wp:posOffset>10494</wp:posOffset>
                </wp:positionV>
                <wp:extent cx="922866" cy="286385"/>
                <wp:effectExtent l="0" t="0" r="0" b="0"/>
                <wp:wrapNone/>
                <wp:docPr id="145"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866" cy="286385"/>
                        </a:xfrm>
                        <a:prstGeom prst="rect">
                          <a:avLst/>
                        </a:prstGeom>
                        <a:noFill/>
                        <a:ln w="6350">
                          <a:noFill/>
                        </a:ln>
                        <a:effectLst/>
                      </wps:spPr>
                      <wps:txbx>
                        <w:txbxContent>
                          <w:p w:rsidR="005E63EE" w:rsidRDefault="005E63EE">
                            <w:pPr>
                              <w:rPr>
                                <w:sz w:val="18"/>
                                <w:szCs w:val="18"/>
                              </w:rPr>
                            </w:pPr>
                            <w:r>
                              <w:rPr>
                                <w:rFonts w:ascii="宋体" w:hAnsi="宋体" w:cs="宋体" w:hint="eastAsia"/>
                                <w:color w:val="0D0D0D"/>
                              </w:rPr>
                              <w:t>单位为毫米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8F0286" id="文本框 32" o:spid="_x0000_s1082" type="#_x0000_t202" style="position:absolute;left:0;text-align:left;margin-left:363.75pt;margin-top:.85pt;width:72.65pt;height:22.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" filled="f" stroked="f" strokeweight=".5pt">
                <v:path arrowok="t"/>
                <v:textbox>
                  <w:txbxContent>
                    <w:p w:rsidR="005E63EE" w:rsidRDefault="005E63EE">
                      <w:pPr>
                        <w:rPr>
                          <w:sz w:val="18"/>
                          <w:szCs w:val="18"/>
                        </w:rPr>
                      </w:pPr>
                      <w:r>
                        <w:rPr>
                          <w:rFonts w:ascii="宋体" w:hAnsi="宋体" w:cs="宋体" w:hint="eastAsia"/>
                          <w:color w:val="0D0D0D"/>
                        </w:rPr>
                        <w:t>单位为毫米</w:t>
                      </w:r>
                    </w:p>
                  </w:txbxContent>
                </v:textbox>
              </v:shape>
            </w:pict>
          </mc:Fallback>
        </mc:AlternateContent>
      </w:r>
    </w:p>
    <w:p w:rsidR="00036F79" w:rsidRDefault="00E46578">
      <w:pPr>
        <w:widowControl/>
        <w:jc w:val="center"/>
      </w:pPr>
      <w:r>
        <w:rPr>
          <w:noProof/>
        </w:rPr>
        <w:drawing>
          <wp:inline distT="0" distB="0" distL="0" distR="0" wp14:anchorId="58EB875A" wp14:editId="5EB47F0F">
            <wp:extent cx="4320000" cy="3636647"/>
            <wp:effectExtent l="0" t="0" r="4445" b="1905"/>
            <wp:docPr id="643" name="图片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20000" cy="3636647"/>
                    </a:xfrm>
                    <a:prstGeom prst="rect">
                      <a:avLst/>
                    </a:prstGeom>
                  </pic:spPr>
                </pic:pic>
              </a:graphicData>
            </a:graphic>
          </wp:inline>
        </w:drawing>
      </w:r>
    </w:p>
    <w:p w:rsidR="00036F79" w:rsidRPr="004F1D27" w:rsidRDefault="00022E21">
      <w:pPr>
        <w:widowControl/>
        <w:rPr>
          <w:color w:val="0D0D0D"/>
          <w:sz w:val="18"/>
          <w:szCs w:val="18"/>
        </w:rPr>
      </w:pPr>
      <w:r>
        <w:rPr>
          <w:rFonts w:hint="eastAsia"/>
          <w:color w:val="0D0D0D"/>
        </w:rPr>
        <w:t xml:space="preserve"> </w:t>
      </w:r>
      <w:r w:rsidRPr="004F1D27">
        <w:rPr>
          <w:rFonts w:hint="eastAsia"/>
          <w:color w:val="0D0D0D"/>
          <w:sz w:val="18"/>
          <w:szCs w:val="18"/>
        </w:rPr>
        <w:t>标引序号</w:t>
      </w:r>
      <w:r w:rsidRPr="004F1D27">
        <w:rPr>
          <w:color w:val="0D0D0D"/>
          <w:sz w:val="18"/>
          <w:szCs w:val="18"/>
        </w:rPr>
        <w:t>说明：</w:t>
      </w:r>
    </w:p>
    <w:p w:rsidR="00036F79" w:rsidRPr="004F1D27" w:rsidRDefault="00022E21">
      <w:pPr>
        <w:widowControl/>
        <w:jc w:val="left"/>
        <w:rPr>
          <w:color w:val="0D0D0D"/>
          <w:sz w:val="18"/>
          <w:szCs w:val="18"/>
        </w:rPr>
      </w:pPr>
      <w:r w:rsidRPr="004F1D27">
        <w:rPr>
          <w:rFonts w:hint="eastAsia"/>
          <w:color w:val="0D0D0D"/>
          <w:sz w:val="18"/>
          <w:szCs w:val="18"/>
        </w:rPr>
        <w:t xml:space="preserve">    </w:t>
      </w:r>
      <w:r w:rsidRPr="004F1D27">
        <w:rPr>
          <w:color w:val="0D0D0D"/>
          <w:sz w:val="18"/>
          <w:szCs w:val="18"/>
        </w:rPr>
        <w:t>1</w:t>
      </w:r>
      <w:r w:rsidRPr="004F1D27">
        <w:rPr>
          <w:rFonts w:hint="eastAsia"/>
          <w:color w:val="0D0D0D"/>
          <w:sz w:val="18"/>
          <w:szCs w:val="18"/>
        </w:rPr>
        <w:t>——</w:t>
      </w:r>
      <w:r w:rsidRPr="004F1D27">
        <w:rPr>
          <w:color w:val="0D0D0D"/>
          <w:sz w:val="18"/>
          <w:szCs w:val="18"/>
        </w:rPr>
        <w:t>调压器；</w:t>
      </w:r>
    </w:p>
    <w:p w:rsidR="00036F79" w:rsidRPr="004F1D27" w:rsidRDefault="00022E21">
      <w:pPr>
        <w:widowControl/>
        <w:jc w:val="left"/>
        <w:rPr>
          <w:color w:val="0D0D0D"/>
          <w:sz w:val="18"/>
          <w:szCs w:val="18"/>
        </w:rPr>
      </w:pPr>
      <w:r w:rsidRPr="004F1D27">
        <w:rPr>
          <w:rFonts w:hint="eastAsia"/>
          <w:color w:val="0D0D0D"/>
          <w:sz w:val="18"/>
          <w:szCs w:val="18"/>
        </w:rPr>
        <w:t xml:space="preserve">    </w:t>
      </w:r>
      <w:r w:rsidRPr="004F1D27">
        <w:rPr>
          <w:color w:val="0D0D0D"/>
          <w:sz w:val="18"/>
          <w:szCs w:val="18"/>
        </w:rPr>
        <w:t>2</w:t>
      </w:r>
      <w:r w:rsidRPr="004F1D27">
        <w:rPr>
          <w:rFonts w:hint="eastAsia"/>
          <w:color w:val="0D0D0D"/>
          <w:sz w:val="18"/>
          <w:szCs w:val="18"/>
        </w:rPr>
        <w:t>——</w:t>
      </w:r>
      <w:r w:rsidRPr="004F1D27">
        <w:rPr>
          <w:color w:val="0D0D0D"/>
          <w:sz w:val="18"/>
          <w:szCs w:val="18"/>
        </w:rPr>
        <w:t>温度计；</w:t>
      </w:r>
    </w:p>
    <w:p w:rsidR="00036F79" w:rsidRPr="004F1D27" w:rsidRDefault="00022E21">
      <w:pPr>
        <w:widowControl/>
        <w:jc w:val="left"/>
        <w:rPr>
          <w:color w:val="0D0D0D"/>
          <w:sz w:val="18"/>
          <w:szCs w:val="18"/>
        </w:rPr>
      </w:pPr>
      <w:r w:rsidRPr="004F1D27">
        <w:rPr>
          <w:rFonts w:hint="eastAsia"/>
          <w:color w:val="0D0D0D"/>
          <w:sz w:val="18"/>
          <w:szCs w:val="18"/>
        </w:rPr>
        <w:t xml:space="preserve">    </w:t>
      </w:r>
      <w:r w:rsidRPr="004F1D27">
        <w:rPr>
          <w:color w:val="0D0D0D"/>
          <w:sz w:val="18"/>
          <w:szCs w:val="18"/>
        </w:rPr>
        <w:t>3</w:t>
      </w:r>
      <w:r w:rsidRPr="004F1D27">
        <w:rPr>
          <w:rFonts w:hint="eastAsia"/>
          <w:color w:val="0D0D0D"/>
          <w:sz w:val="18"/>
          <w:szCs w:val="18"/>
        </w:rPr>
        <w:t>——</w:t>
      </w:r>
      <w:r w:rsidRPr="004F1D27">
        <w:rPr>
          <w:color w:val="0D0D0D"/>
          <w:sz w:val="18"/>
          <w:szCs w:val="18"/>
        </w:rPr>
        <w:t>流量计；</w:t>
      </w:r>
    </w:p>
    <w:p w:rsidR="00036F79" w:rsidRPr="004F1D27" w:rsidRDefault="00022E21">
      <w:pPr>
        <w:widowControl/>
        <w:jc w:val="left"/>
        <w:rPr>
          <w:color w:val="0D0D0D"/>
          <w:sz w:val="18"/>
          <w:szCs w:val="18"/>
        </w:rPr>
      </w:pPr>
      <w:r w:rsidRPr="004F1D27">
        <w:rPr>
          <w:rFonts w:hint="eastAsia"/>
          <w:color w:val="0D0D0D"/>
          <w:sz w:val="18"/>
          <w:szCs w:val="18"/>
        </w:rPr>
        <w:t xml:space="preserve">    </w:t>
      </w:r>
      <w:r w:rsidRPr="004F1D27">
        <w:rPr>
          <w:color w:val="0D0D0D"/>
          <w:sz w:val="18"/>
          <w:szCs w:val="18"/>
        </w:rPr>
        <w:t>4</w:t>
      </w:r>
      <w:r w:rsidRPr="004F1D27">
        <w:rPr>
          <w:rFonts w:hint="eastAsia"/>
          <w:color w:val="0D0D0D"/>
          <w:sz w:val="18"/>
          <w:szCs w:val="18"/>
        </w:rPr>
        <w:t>——</w:t>
      </w:r>
      <w:r w:rsidRPr="004F1D27">
        <w:rPr>
          <w:color w:val="0D0D0D"/>
          <w:sz w:val="18"/>
          <w:szCs w:val="18"/>
        </w:rPr>
        <w:t>进口压力表；</w:t>
      </w:r>
    </w:p>
    <w:p w:rsidR="00036F79" w:rsidRPr="004F1D27" w:rsidRDefault="00022E21">
      <w:pPr>
        <w:widowControl/>
        <w:jc w:val="left"/>
        <w:rPr>
          <w:color w:val="0D0D0D"/>
          <w:sz w:val="18"/>
          <w:szCs w:val="18"/>
        </w:rPr>
      </w:pPr>
      <w:r w:rsidRPr="004F1D27">
        <w:rPr>
          <w:rFonts w:hint="eastAsia"/>
          <w:color w:val="0D0D0D"/>
          <w:sz w:val="18"/>
          <w:szCs w:val="18"/>
        </w:rPr>
        <w:t xml:space="preserve">    </w:t>
      </w:r>
      <w:r w:rsidRPr="004F1D27">
        <w:rPr>
          <w:color w:val="0D0D0D"/>
          <w:sz w:val="18"/>
          <w:szCs w:val="18"/>
        </w:rPr>
        <w:t>5</w:t>
      </w:r>
      <w:r w:rsidRPr="004F1D27">
        <w:rPr>
          <w:rFonts w:hint="eastAsia"/>
          <w:color w:val="0D0D0D"/>
          <w:sz w:val="18"/>
          <w:szCs w:val="18"/>
        </w:rPr>
        <w:t>——</w:t>
      </w:r>
      <w:r w:rsidRPr="004F1D27">
        <w:rPr>
          <w:color w:val="0D0D0D"/>
          <w:sz w:val="18"/>
          <w:szCs w:val="18"/>
        </w:rPr>
        <w:t>出口压力表；</w:t>
      </w:r>
    </w:p>
    <w:p w:rsidR="00036F79" w:rsidRPr="004F1D27" w:rsidRDefault="00022E21">
      <w:pPr>
        <w:widowControl/>
        <w:jc w:val="left"/>
        <w:rPr>
          <w:color w:val="0D0D0D"/>
          <w:sz w:val="18"/>
          <w:szCs w:val="18"/>
        </w:rPr>
      </w:pPr>
      <w:r w:rsidRPr="004F1D27">
        <w:rPr>
          <w:rFonts w:hint="eastAsia"/>
          <w:color w:val="0D0D0D"/>
          <w:sz w:val="18"/>
          <w:szCs w:val="18"/>
        </w:rPr>
        <w:lastRenderedPageBreak/>
        <w:t xml:space="preserve">    </w:t>
      </w:r>
      <w:r w:rsidRPr="004F1D27">
        <w:rPr>
          <w:color w:val="0D0D0D"/>
          <w:sz w:val="18"/>
          <w:szCs w:val="18"/>
        </w:rPr>
        <w:t>6</w:t>
      </w:r>
      <w:r w:rsidRPr="004F1D27">
        <w:rPr>
          <w:rFonts w:hint="eastAsia"/>
          <w:color w:val="0D0D0D"/>
          <w:sz w:val="18"/>
          <w:szCs w:val="18"/>
        </w:rPr>
        <w:t>——</w:t>
      </w:r>
      <w:r w:rsidRPr="004F1D27">
        <w:rPr>
          <w:color w:val="0D0D0D"/>
          <w:sz w:val="18"/>
          <w:szCs w:val="18"/>
        </w:rPr>
        <w:t>差压表；</w:t>
      </w:r>
    </w:p>
    <w:p w:rsidR="00036F79" w:rsidRPr="004F1D27" w:rsidRDefault="00022E21">
      <w:pPr>
        <w:widowControl/>
        <w:jc w:val="left"/>
        <w:rPr>
          <w:color w:val="0D0D0D"/>
          <w:sz w:val="18"/>
          <w:szCs w:val="18"/>
        </w:rPr>
      </w:pPr>
      <w:r w:rsidRPr="004F1D27">
        <w:rPr>
          <w:rFonts w:hint="eastAsia"/>
          <w:color w:val="0D0D0D"/>
          <w:sz w:val="18"/>
          <w:szCs w:val="18"/>
        </w:rPr>
        <w:t xml:space="preserve">    </w:t>
      </w:r>
      <w:r w:rsidRPr="004F1D27">
        <w:rPr>
          <w:color w:val="0D0D0D"/>
          <w:sz w:val="18"/>
          <w:szCs w:val="18"/>
        </w:rPr>
        <w:t>7</w:t>
      </w:r>
      <w:r w:rsidRPr="004F1D27">
        <w:rPr>
          <w:rFonts w:hint="eastAsia"/>
          <w:color w:val="0D0D0D"/>
          <w:sz w:val="18"/>
          <w:szCs w:val="18"/>
        </w:rPr>
        <w:t>——</w:t>
      </w:r>
      <w:r w:rsidRPr="004F1D27">
        <w:rPr>
          <w:color w:val="0D0D0D"/>
          <w:sz w:val="18"/>
          <w:szCs w:val="18"/>
        </w:rPr>
        <w:t>测试件；</w:t>
      </w:r>
    </w:p>
    <w:p w:rsidR="00036F79" w:rsidRPr="004F1D27" w:rsidRDefault="00022E21">
      <w:pPr>
        <w:widowControl/>
        <w:jc w:val="left"/>
        <w:rPr>
          <w:color w:val="0D0D0D"/>
          <w:sz w:val="18"/>
          <w:szCs w:val="18"/>
        </w:rPr>
      </w:pPr>
      <w:r w:rsidRPr="004F1D27">
        <w:rPr>
          <w:rFonts w:hint="eastAsia"/>
          <w:color w:val="0D0D0D"/>
          <w:sz w:val="18"/>
          <w:szCs w:val="18"/>
        </w:rPr>
        <w:t xml:space="preserve">    </w:t>
      </w:r>
      <w:r w:rsidRPr="004F1D27">
        <w:rPr>
          <w:color w:val="0D0D0D"/>
          <w:sz w:val="18"/>
          <w:szCs w:val="18"/>
        </w:rPr>
        <w:t>8</w:t>
      </w:r>
      <w:r w:rsidRPr="004F1D27">
        <w:rPr>
          <w:rFonts w:hint="eastAsia"/>
          <w:color w:val="0D0D0D"/>
          <w:sz w:val="18"/>
          <w:szCs w:val="18"/>
        </w:rPr>
        <w:t>——</w:t>
      </w:r>
      <w:r w:rsidRPr="004F1D27">
        <w:rPr>
          <w:color w:val="0D0D0D"/>
          <w:sz w:val="18"/>
          <w:szCs w:val="18"/>
        </w:rPr>
        <w:t>手动阀；</w:t>
      </w:r>
    </w:p>
    <w:p w:rsidR="00036F79" w:rsidRPr="004F1D27" w:rsidRDefault="00022E21">
      <w:pPr>
        <w:widowControl/>
        <w:jc w:val="left"/>
        <w:rPr>
          <w:color w:val="0D0D0D"/>
          <w:sz w:val="18"/>
          <w:szCs w:val="18"/>
        </w:rPr>
      </w:pPr>
      <w:r w:rsidRPr="004F1D27">
        <w:rPr>
          <w:rFonts w:hint="eastAsia"/>
          <w:color w:val="0D0D0D"/>
          <w:sz w:val="18"/>
          <w:szCs w:val="18"/>
        </w:rPr>
        <w:t xml:space="preserve">    </w:t>
      </w:r>
      <w:r w:rsidRPr="004F1D27">
        <w:rPr>
          <w:color w:val="0D0D0D"/>
          <w:sz w:val="18"/>
          <w:szCs w:val="18"/>
        </w:rPr>
        <w:t>a</w:t>
      </w:r>
      <w:r w:rsidRPr="004F1D27">
        <w:rPr>
          <w:rFonts w:hint="eastAsia"/>
          <w:color w:val="0D0D0D"/>
          <w:sz w:val="18"/>
          <w:szCs w:val="18"/>
        </w:rPr>
        <w:t>——</w:t>
      </w:r>
      <w:r w:rsidRPr="004F1D27">
        <w:rPr>
          <w:color w:val="0D0D0D"/>
          <w:sz w:val="18"/>
          <w:szCs w:val="18"/>
        </w:rPr>
        <w:t>直径</w:t>
      </w:r>
      <w:r w:rsidRPr="004F1D27">
        <w:rPr>
          <w:color w:val="0D0D0D"/>
          <w:sz w:val="18"/>
          <w:szCs w:val="18"/>
        </w:rPr>
        <w:t>1.5 mm</w:t>
      </w:r>
      <w:r w:rsidRPr="004F1D27">
        <w:rPr>
          <w:color w:val="0D0D0D"/>
          <w:sz w:val="18"/>
          <w:szCs w:val="18"/>
        </w:rPr>
        <w:t>的</w:t>
      </w:r>
      <w:r w:rsidRPr="004F1D27">
        <w:rPr>
          <w:color w:val="0D0D0D"/>
          <w:sz w:val="18"/>
          <w:szCs w:val="18"/>
        </w:rPr>
        <w:t>4</w:t>
      </w:r>
      <w:r w:rsidRPr="004F1D27">
        <w:rPr>
          <w:color w:val="0D0D0D"/>
          <w:sz w:val="18"/>
          <w:szCs w:val="18"/>
        </w:rPr>
        <w:t>个孔；</w:t>
      </w:r>
    </w:p>
    <w:p w:rsidR="00036F79" w:rsidRPr="004F1D27" w:rsidRDefault="00022E21" w:rsidP="004F1D27">
      <w:pPr>
        <w:widowControl/>
        <w:ind w:firstLineChars="200" w:firstLine="360"/>
        <w:jc w:val="left"/>
        <w:rPr>
          <w:rFonts w:ascii="宋体" w:hAnsi="宋体"/>
          <w:color w:val="0D0D0D"/>
          <w:sz w:val="18"/>
          <w:szCs w:val="18"/>
        </w:rPr>
      </w:pPr>
      <w:r w:rsidRPr="004F1D27">
        <w:rPr>
          <w:color w:val="0D0D0D"/>
          <w:sz w:val="18"/>
          <w:szCs w:val="18"/>
        </w:rPr>
        <w:t>d</w:t>
      </w:r>
      <w:r w:rsidRPr="004F1D27">
        <w:rPr>
          <w:rFonts w:hint="eastAsia"/>
          <w:color w:val="0D0D0D"/>
          <w:sz w:val="18"/>
          <w:szCs w:val="18"/>
        </w:rPr>
        <w:t>——</w:t>
      </w:r>
      <w:r w:rsidRPr="004F1D27">
        <w:rPr>
          <w:color w:val="0D0D0D"/>
          <w:sz w:val="18"/>
          <w:szCs w:val="18"/>
        </w:rPr>
        <w:t>内径</w:t>
      </w:r>
      <w:r w:rsidRPr="004F1D27">
        <w:rPr>
          <w:rFonts w:hint="eastAsia"/>
          <w:color w:val="0D0D0D"/>
          <w:sz w:val="18"/>
          <w:szCs w:val="18"/>
        </w:rPr>
        <w:t>，见表</w:t>
      </w:r>
      <w:r w:rsidRPr="004F1D27">
        <w:rPr>
          <w:rFonts w:hint="eastAsia"/>
          <w:color w:val="0D0D0D"/>
          <w:sz w:val="18"/>
          <w:szCs w:val="18"/>
        </w:rPr>
        <w:t>13</w:t>
      </w:r>
      <w:r w:rsidRPr="004F1D27">
        <w:rPr>
          <w:rFonts w:ascii="宋体" w:hAnsi="宋体"/>
          <w:color w:val="0D0D0D"/>
          <w:sz w:val="18"/>
          <w:szCs w:val="18"/>
        </w:rPr>
        <w:t>。</w:t>
      </w:r>
    </w:p>
    <w:p w:rsidR="002310A9" w:rsidRPr="002D4BBB" w:rsidRDefault="00022E21" w:rsidP="002D4BBB">
      <w:pPr>
        <w:pStyle w:val="affffff3"/>
        <w:numPr>
          <w:ilvl w:val="0"/>
          <w:numId w:val="18"/>
        </w:numPr>
        <w:rPr>
          <w:rFonts w:hAnsi="黑体" w:cs="黑体"/>
          <w:snapToGrid w:val="0"/>
          <w:color w:val="0D0D0D"/>
          <w:spacing w:val="-3"/>
          <w:szCs w:val="21"/>
        </w:rPr>
      </w:pPr>
      <w:r>
        <w:rPr>
          <w:rFonts w:hAnsi="黑体" w:cs="黑体" w:hint="eastAsia"/>
          <w:snapToGrid w:val="0"/>
          <w:color w:val="0D0D0D"/>
          <w:spacing w:val="35"/>
          <w:w w:val="101"/>
          <w:szCs w:val="21"/>
        </w:rPr>
        <w:t xml:space="preserve"> </w:t>
      </w:r>
      <w:r>
        <w:rPr>
          <w:rFonts w:hAnsi="黑体" w:cs="黑体"/>
          <w:snapToGrid w:val="0"/>
          <w:color w:val="0D0D0D"/>
          <w:spacing w:val="-3"/>
          <w:szCs w:val="21"/>
        </w:rPr>
        <w:t>流量试验连接图</w:t>
      </w:r>
    </w:p>
    <w:p w:rsidR="00036F79" w:rsidRDefault="00865BC9" w:rsidP="002E34FC">
      <w:pPr>
        <w:pStyle w:val="af2"/>
        <w:tabs>
          <w:tab w:val="left" w:pos="0"/>
        </w:tabs>
        <w:ind w:left="0"/>
        <w:rPr>
          <w:rFonts w:eastAsia="宋体"/>
        </w:rPr>
      </w:pPr>
      <w:r>
        <w:rPr>
          <w:rFonts w:hint="eastAsia"/>
          <w:color w:val="0D0D0D"/>
        </w:rPr>
        <w:t>公称尺寸</w:t>
      </w:r>
      <w:r w:rsidR="00022E21">
        <w:rPr>
          <w:rFonts w:hint="eastAsia"/>
          <w:color w:val="0D0D0D"/>
        </w:rPr>
        <w:t>和</w:t>
      </w:r>
      <w:r>
        <w:rPr>
          <w:rFonts w:hint="eastAsia"/>
          <w:color w:val="0D0D0D"/>
        </w:rPr>
        <w:t>内径对应表</w:t>
      </w:r>
    </w:p>
    <w:tbl>
      <w:tblPr>
        <w:tblpPr w:leftFromText="180" w:rightFromText="180" w:vertAnchor="text" w:horzAnchor="page" w:tblpX="1438" w:tblpY="38"/>
        <w:tblOverlap w:val="neve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58"/>
        <w:gridCol w:w="905"/>
        <w:gridCol w:w="878"/>
        <w:gridCol w:w="905"/>
        <w:gridCol w:w="878"/>
        <w:gridCol w:w="905"/>
        <w:gridCol w:w="880"/>
        <w:gridCol w:w="905"/>
        <w:gridCol w:w="1370"/>
      </w:tblGrid>
      <w:tr w:rsidR="00036F79">
        <w:trPr>
          <w:trHeight w:hRule="exact" w:val="397"/>
        </w:trPr>
        <w:tc>
          <w:tcPr>
            <w:tcW w:w="1758"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公称尺寸 DN/mm</w:t>
            </w:r>
          </w:p>
        </w:tc>
        <w:tc>
          <w:tcPr>
            <w:tcW w:w="905"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Pr>
                <w:rFonts w:ascii="宋体" w:hAnsi="宋体" w:cs="宋体" w:hint="eastAsia"/>
                <w:snapToGrid w:val="0"/>
                <w:color w:val="0D0D0D"/>
                <w:spacing w:val="-4"/>
                <w:kern w:val="0"/>
                <w:szCs w:val="21"/>
              </w:rPr>
              <w:t>15</w:t>
            </w:r>
          </w:p>
        </w:tc>
        <w:tc>
          <w:tcPr>
            <w:tcW w:w="878"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20</w:t>
            </w:r>
          </w:p>
        </w:tc>
        <w:tc>
          <w:tcPr>
            <w:tcW w:w="905"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25</w:t>
            </w:r>
          </w:p>
        </w:tc>
        <w:tc>
          <w:tcPr>
            <w:tcW w:w="878"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32</w:t>
            </w:r>
          </w:p>
        </w:tc>
        <w:tc>
          <w:tcPr>
            <w:tcW w:w="905"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40</w:t>
            </w:r>
          </w:p>
        </w:tc>
        <w:tc>
          <w:tcPr>
            <w:tcW w:w="880"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50</w:t>
            </w:r>
          </w:p>
        </w:tc>
        <w:tc>
          <w:tcPr>
            <w:tcW w:w="905"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65</w:t>
            </w:r>
          </w:p>
        </w:tc>
        <w:tc>
          <w:tcPr>
            <w:tcW w:w="1370" w:type="dxa"/>
            <w:vAlign w:val="center"/>
          </w:tcPr>
          <w:p w:rsidR="00036F79" w:rsidRDefault="00022E21">
            <w:pPr>
              <w:widowControl/>
              <w:kinsoku w:val="0"/>
              <w:autoSpaceDE w:val="0"/>
              <w:autoSpaceDN w:val="0"/>
              <w:adjustRightInd w:val="0"/>
              <w:snapToGrid w:val="0"/>
              <w:spacing w:before="98"/>
              <w:ind w:left="149"/>
              <w:textAlignment w:val="baseline"/>
              <w:rPr>
                <w:rFonts w:ascii="宋体" w:hAnsi="宋体" w:cs="宋体"/>
                <w:snapToGrid w:val="0"/>
                <w:color w:val="0D0D0D"/>
                <w:kern w:val="0"/>
                <w:szCs w:val="21"/>
              </w:rPr>
            </w:pPr>
            <w:r>
              <w:rPr>
                <w:rFonts w:ascii="宋体" w:hAnsi="宋体" w:cs="宋体" w:hint="eastAsia"/>
                <w:snapToGrid w:val="0"/>
                <w:color w:val="0D0D0D"/>
                <w:spacing w:val="-4"/>
                <w:kern w:val="0"/>
                <w:szCs w:val="21"/>
              </w:rPr>
              <w:t xml:space="preserve">  80～300</w:t>
            </w:r>
          </w:p>
        </w:tc>
      </w:tr>
      <w:tr w:rsidR="00036F79">
        <w:trPr>
          <w:trHeight w:hRule="exact" w:val="397"/>
        </w:trPr>
        <w:tc>
          <w:tcPr>
            <w:tcW w:w="1758"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内径d/mm</w:t>
            </w:r>
          </w:p>
        </w:tc>
        <w:tc>
          <w:tcPr>
            <w:tcW w:w="905"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Pr>
                <w:rFonts w:ascii="宋体" w:hAnsi="宋体" w:cs="宋体" w:hint="eastAsia"/>
                <w:snapToGrid w:val="0"/>
                <w:color w:val="0D0D0D"/>
                <w:spacing w:val="-4"/>
                <w:kern w:val="0"/>
                <w:szCs w:val="21"/>
              </w:rPr>
              <w:t>16</w:t>
            </w:r>
          </w:p>
        </w:tc>
        <w:tc>
          <w:tcPr>
            <w:tcW w:w="878"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22</w:t>
            </w:r>
          </w:p>
        </w:tc>
        <w:tc>
          <w:tcPr>
            <w:tcW w:w="905"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28</w:t>
            </w:r>
          </w:p>
        </w:tc>
        <w:tc>
          <w:tcPr>
            <w:tcW w:w="878"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35</w:t>
            </w:r>
          </w:p>
        </w:tc>
        <w:tc>
          <w:tcPr>
            <w:tcW w:w="905"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41</w:t>
            </w:r>
          </w:p>
        </w:tc>
        <w:tc>
          <w:tcPr>
            <w:tcW w:w="880"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52</w:t>
            </w:r>
          </w:p>
        </w:tc>
        <w:tc>
          <w:tcPr>
            <w:tcW w:w="905" w:type="dxa"/>
            <w:vAlign w:val="center"/>
          </w:tcPr>
          <w:p w:rsidR="00036F79" w:rsidRPr="004B361F" w:rsidRDefault="00022E21" w:rsidP="004B361F">
            <w:pPr>
              <w:widowControl/>
              <w:kinsoku w:val="0"/>
              <w:autoSpaceDE w:val="0"/>
              <w:autoSpaceDN w:val="0"/>
              <w:adjustRightInd w:val="0"/>
              <w:snapToGrid w:val="0"/>
              <w:ind w:left="49"/>
              <w:jc w:val="center"/>
              <w:textAlignment w:val="baseline"/>
              <w:rPr>
                <w:rFonts w:ascii="宋体" w:hAnsi="宋体" w:cs="宋体"/>
                <w:snapToGrid w:val="0"/>
                <w:color w:val="0D0D0D"/>
                <w:spacing w:val="-4"/>
                <w:kern w:val="0"/>
                <w:szCs w:val="21"/>
              </w:rPr>
            </w:pPr>
            <w:r w:rsidRPr="004B361F">
              <w:rPr>
                <w:rFonts w:ascii="宋体" w:hAnsi="宋体" w:cs="宋体" w:hint="eastAsia"/>
                <w:snapToGrid w:val="0"/>
                <w:color w:val="0D0D0D"/>
                <w:spacing w:val="-4"/>
                <w:kern w:val="0"/>
                <w:szCs w:val="21"/>
              </w:rPr>
              <w:t>67</w:t>
            </w:r>
          </w:p>
        </w:tc>
        <w:tc>
          <w:tcPr>
            <w:tcW w:w="1370" w:type="dxa"/>
            <w:vAlign w:val="center"/>
          </w:tcPr>
          <w:p w:rsidR="00036F79" w:rsidRDefault="00022E21">
            <w:pPr>
              <w:widowControl/>
              <w:kinsoku w:val="0"/>
              <w:autoSpaceDE w:val="0"/>
              <w:autoSpaceDN w:val="0"/>
              <w:adjustRightInd w:val="0"/>
              <w:snapToGrid w:val="0"/>
              <w:ind w:left="49"/>
              <w:jc w:val="center"/>
              <w:textAlignment w:val="baseline"/>
              <w:rPr>
                <w:rFonts w:ascii="宋体" w:hAnsi="宋体" w:cs="宋体"/>
                <w:snapToGrid w:val="0"/>
                <w:color w:val="0D0D0D"/>
                <w:kern w:val="0"/>
                <w:szCs w:val="21"/>
              </w:rPr>
            </w:pPr>
            <w:r>
              <w:rPr>
                <w:rFonts w:ascii="宋体" w:hAnsi="宋体" w:cs="宋体" w:hint="eastAsia"/>
                <w:snapToGrid w:val="0"/>
                <w:color w:val="0D0D0D"/>
                <w:spacing w:val="-4"/>
                <w:kern w:val="0"/>
                <w:szCs w:val="21"/>
              </w:rPr>
              <w:t>80～300</w:t>
            </w:r>
          </w:p>
        </w:tc>
      </w:tr>
    </w:tbl>
    <w:p w:rsidR="00036F79" w:rsidRDefault="00036F79">
      <w:pPr>
        <w:widowControl/>
        <w:kinsoku w:val="0"/>
        <w:autoSpaceDE w:val="0"/>
        <w:autoSpaceDN w:val="0"/>
        <w:adjustRightInd w:val="0"/>
        <w:snapToGrid w:val="0"/>
        <w:spacing w:line="32" w:lineRule="exact"/>
        <w:jc w:val="left"/>
        <w:textAlignment w:val="baseline"/>
        <w:rPr>
          <w:rFonts w:ascii="Arial" w:eastAsia="Arial" w:hAnsi="Arial" w:cs="Arial"/>
          <w:snapToGrid w:val="0"/>
          <w:color w:val="0D0D0D"/>
          <w:kern w:val="0"/>
          <w:szCs w:val="21"/>
        </w:rPr>
      </w:pPr>
    </w:p>
    <w:p w:rsidR="00036F79" w:rsidRDefault="00A87B94" w:rsidP="00F71782">
      <w:pPr>
        <w:pStyle w:val="a2"/>
        <w:spacing w:before="156" w:after="156"/>
        <w:ind w:left="0"/>
        <w:rPr>
          <w:color w:val="0D0D0D"/>
        </w:rPr>
      </w:pPr>
      <w:r>
        <w:rPr>
          <w:color w:val="0D0D0D"/>
        </w:rPr>
        <w:t>试验</w:t>
      </w:r>
      <w:r>
        <w:rPr>
          <w:rFonts w:hint="eastAsia"/>
          <w:color w:val="0D0D0D"/>
        </w:rPr>
        <w:t>步骤</w:t>
      </w:r>
    </w:p>
    <w:p w:rsidR="00036F79" w:rsidRPr="00F71782" w:rsidRDefault="00022E21">
      <w:pPr>
        <w:widowControl/>
        <w:jc w:val="left"/>
        <w:rPr>
          <w:rFonts w:asciiTheme="minorEastAsia" w:eastAsiaTheme="minorEastAsia" w:hAnsiTheme="minorEastAsia"/>
          <w:color w:val="0D0D0D"/>
        </w:rPr>
      </w:pPr>
      <w:r>
        <w:rPr>
          <w:rFonts w:hint="eastAsia"/>
          <w:color w:val="0D0D0D"/>
        </w:rPr>
        <w:t xml:space="preserve"> </w:t>
      </w:r>
      <w:r w:rsidRPr="00F71782">
        <w:rPr>
          <w:rFonts w:asciiTheme="minorEastAsia" w:eastAsiaTheme="minorEastAsia" w:hAnsiTheme="minorEastAsia" w:hint="eastAsia"/>
          <w:color w:val="0D0D0D"/>
        </w:rPr>
        <w:t xml:space="preserve">   </w:t>
      </w:r>
      <w:r w:rsidRPr="00F71782">
        <w:rPr>
          <w:rFonts w:asciiTheme="minorEastAsia" w:eastAsiaTheme="minorEastAsia" w:hAnsiTheme="minorEastAsia"/>
          <w:color w:val="0D0D0D"/>
        </w:rPr>
        <w:t>按如下步骤进行试验；</w:t>
      </w:r>
    </w:p>
    <w:p w:rsidR="00036F79" w:rsidRPr="00F71782" w:rsidRDefault="00022E21">
      <w:pPr>
        <w:widowControl/>
        <w:jc w:val="left"/>
        <w:rPr>
          <w:rFonts w:asciiTheme="minorEastAsia" w:eastAsiaTheme="minorEastAsia" w:hAnsiTheme="minorEastAsia"/>
          <w:color w:val="0D0D0D"/>
        </w:rPr>
      </w:pPr>
      <w:r w:rsidRPr="00F71782">
        <w:rPr>
          <w:rFonts w:asciiTheme="minorEastAsia" w:eastAsiaTheme="minorEastAsia" w:hAnsiTheme="minorEastAsia" w:hint="eastAsia"/>
          <w:color w:val="0D0D0D"/>
        </w:rPr>
        <w:t xml:space="preserve">    a）</w:t>
      </w:r>
      <w:r w:rsidRPr="00F71782">
        <w:rPr>
          <w:rFonts w:asciiTheme="minorEastAsia" w:eastAsiaTheme="minorEastAsia" w:hAnsiTheme="minorEastAsia"/>
          <w:color w:val="0D0D0D"/>
        </w:rPr>
        <w:t>按制造商的说明操作和调节切断阀，保持进口压力不变；</w:t>
      </w:r>
    </w:p>
    <w:p w:rsidR="00036F79" w:rsidRPr="00F71782" w:rsidRDefault="00022E21">
      <w:pPr>
        <w:widowControl/>
        <w:jc w:val="left"/>
        <w:rPr>
          <w:rFonts w:asciiTheme="minorEastAsia" w:eastAsiaTheme="minorEastAsia" w:hAnsiTheme="minorEastAsia"/>
          <w:color w:val="0D0D0D"/>
        </w:rPr>
      </w:pPr>
      <w:r w:rsidRPr="00F71782">
        <w:rPr>
          <w:rFonts w:asciiTheme="minorEastAsia" w:eastAsiaTheme="minorEastAsia" w:hAnsiTheme="minorEastAsia" w:hint="eastAsia"/>
          <w:color w:val="0D0D0D"/>
        </w:rPr>
        <w:t xml:space="preserve">    </w:t>
      </w:r>
      <w:r w:rsidRPr="00F71782">
        <w:rPr>
          <w:rFonts w:asciiTheme="minorEastAsia" w:eastAsiaTheme="minorEastAsia" w:hAnsiTheme="minorEastAsia"/>
          <w:color w:val="0D0D0D"/>
        </w:rPr>
        <w:t>b</w:t>
      </w:r>
      <w:r w:rsidRPr="00F71782">
        <w:rPr>
          <w:rFonts w:asciiTheme="minorEastAsia" w:eastAsiaTheme="minorEastAsia" w:hAnsiTheme="minorEastAsia" w:hint="eastAsia"/>
          <w:color w:val="0D0D0D"/>
        </w:rPr>
        <w:t>）</w:t>
      </w:r>
      <w:r w:rsidRPr="00F71782">
        <w:rPr>
          <w:rFonts w:asciiTheme="minorEastAsia" w:eastAsiaTheme="minorEastAsia" w:hAnsiTheme="minorEastAsia"/>
          <w:color w:val="0D0D0D"/>
        </w:rPr>
        <w:t>调节阀门</w:t>
      </w:r>
      <w:r w:rsidRPr="00F71782">
        <w:rPr>
          <w:rFonts w:asciiTheme="minorEastAsia" w:eastAsiaTheme="minorEastAsia" w:hAnsiTheme="minorEastAsia" w:hint="eastAsia"/>
          <w:color w:val="0D0D0D"/>
        </w:rPr>
        <w:t>8，</w:t>
      </w:r>
      <w:r w:rsidRPr="00F71782">
        <w:rPr>
          <w:rFonts w:asciiTheme="minorEastAsia" w:eastAsiaTheme="minorEastAsia" w:hAnsiTheme="minorEastAsia"/>
          <w:color w:val="0D0D0D"/>
        </w:rPr>
        <w:t>将压差调到制造商声明的进出口压差，并保持该压差不变；</w:t>
      </w:r>
    </w:p>
    <w:p w:rsidR="00036F79" w:rsidRPr="00F71782" w:rsidRDefault="00022E21">
      <w:pPr>
        <w:widowControl/>
        <w:jc w:val="left"/>
        <w:rPr>
          <w:rFonts w:asciiTheme="minorEastAsia" w:eastAsiaTheme="minorEastAsia" w:hAnsiTheme="minorEastAsia"/>
          <w:color w:val="0D0D0D"/>
        </w:rPr>
      </w:pPr>
      <w:r w:rsidRPr="00F71782">
        <w:rPr>
          <w:rFonts w:asciiTheme="minorEastAsia" w:eastAsiaTheme="minorEastAsia" w:hAnsiTheme="minorEastAsia" w:hint="eastAsia"/>
          <w:color w:val="0D0D0D"/>
        </w:rPr>
        <w:t xml:space="preserve">    c）读取流量计的显示数值，获取空气流量；</w:t>
      </w:r>
    </w:p>
    <w:p w:rsidR="00036F79" w:rsidRPr="00F71782" w:rsidRDefault="00022E21">
      <w:pPr>
        <w:widowControl/>
        <w:jc w:val="left"/>
        <w:rPr>
          <w:rFonts w:asciiTheme="minorEastAsia" w:eastAsiaTheme="minorEastAsia" w:hAnsiTheme="minorEastAsia"/>
          <w:color w:val="0D0D0D"/>
        </w:rPr>
      </w:pPr>
      <w:r w:rsidRPr="00F71782">
        <w:rPr>
          <w:rFonts w:asciiTheme="minorEastAsia" w:eastAsiaTheme="minorEastAsia" w:hAnsiTheme="minorEastAsia" w:hint="eastAsia"/>
          <w:color w:val="0D0D0D"/>
        </w:rPr>
        <w:t xml:space="preserve">    </w:t>
      </w:r>
      <w:r w:rsidRPr="00F71782">
        <w:rPr>
          <w:rFonts w:asciiTheme="minorEastAsia" w:eastAsiaTheme="minorEastAsia" w:hAnsiTheme="minorEastAsia"/>
          <w:color w:val="0D0D0D"/>
        </w:rPr>
        <w:t>d</w:t>
      </w:r>
      <w:r w:rsidRPr="00F71782">
        <w:rPr>
          <w:rFonts w:asciiTheme="minorEastAsia" w:eastAsiaTheme="minorEastAsia" w:hAnsiTheme="minorEastAsia" w:hint="eastAsia"/>
          <w:color w:val="0D0D0D"/>
        </w:rPr>
        <w:t>）</w:t>
      </w:r>
      <w:r w:rsidRPr="00F71782">
        <w:rPr>
          <w:rFonts w:asciiTheme="minorEastAsia" w:eastAsiaTheme="minorEastAsia" w:hAnsiTheme="minorEastAsia"/>
          <w:color w:val="0D0D0D"/>
        </w:rPr>
        <w:t>用式</w:t>
      </w:r>
      <w:r w:rsidRPr="00F71782">
        <w:rPr>
          <w:rFonts w:asciiTheme="minorEastAsia" w:eastAsiaTheme="minorEastAsia" w:hAnsiTheme="minorEastAsia" w:hint="eastAsia"/>
          <w:color w:val="0D0D0D"/>
        </w:rPr>
        <w:t>（</w:t>
      </w:r>
      <w:r w:rsidRPr="00F71782">
        <w:rPr>
          <w:rFonts w:asciiTheme="minorEastAsia" w:eastAsiaTheme="minorEastAsia" w:hAnsiTheme="minorEastAsia"/>
          <w:color w:val="0D0D0D"/>
        </w:rPr>
        <w:t>1</w:t>
      </w:r>
      <w:r w:rsidRPr="00F71782">
        <w:rPr>
          <w:rFonts w:asciiTheme="minorEastAsia" w:eastAsiaTheme="minorEastAsia" w:hAnsiTheme="minorEastAsia" w:hint="eastAsia"/>
          <w:color w:val="0D0D0D"/>
        </w:rPr>
        <w:t>）</w:t>
      </w:r>
      <w:r w:rsidRPr="00F71782">
        <w:rPr>
          <w:rFonts w:asciiTheme="minorEastAsia" w:eastAsiaTheme="minorEastAsia" w:hAnsiTheme="minorEastAsia"/>
          <w:color w:val="0D0D0D"/>
        </w:rPr>
        <w:t>将测量的空气流量换算到基准状态，检查是否符合</w:t>
      </w:r>
      <w:r w:rsidRPr="00F71782">
        <w:rPr>
          <w:rFonts w:asciiTheme="minorEastAsia" w:eastAsiaTheme="minorEastAsia" w:hAnsiTheme="minorEastAsia" w:hint="eastAsia"/>
          <w:color w:val="0D0D0D"/>
        </w:rPr>
        <w:t>6.6.2的要求</w:t>
      </w:r>
      <w:r w:rsidRPr="00F71782">
        <w:rPr>
          <w:rFonts w:asciiTheme="minorEastAsia" w:eastAsiaTheme="minorEastAsia" w:hAnsiTheme="minorEastAsia"/>
          <w:color w:val="0D0D0D"/>
        </w:rPr>
        <w:t>：</w:t>
      </w:r>
    </w:p>
    <w:p w:rsidR="00DE6901" w:rsidRDefault="00432585" w:rsidP="00346863">
      <w:pPr>
        <w:widowControl/>
        <w:jc w:val="center"/>
        <w:rPr>
          <w:color w:val="0D0D0D"/>
        </w:rPr>
      </w:pPr>
      <m:oMath>
        <m:sSub>
          <m:sSubPr>
            <m:ctrlPr>
              <w:rPr>
                <w:rFonts w:ascii="Cambria Math" w:eastAsia="Cambria Math" w:hAnsi="Cambria Math" w:cs="Cambria Math"/>
                <w:i/>
                <w:color w:val="0D0D0D"/>
              </w:rPr>
            </m:ctrlPr>
          </m:sSubPr>
          <m:e>
            <m:r>
              <w:rPr>
                <w:rFonts w:ascii="Cambria Math" w:hAnsi="Cambria Math"/>
                <w:color w:val="0D0D0D"/>
              </w:rPr>
              <m:t>q</m:t>
            </m:r>
          </m:e>
          <m:sub>
            <m:r>
              <m:rPr>
                <m:sty m:val="p"/>
              </m:rPr>
              <w:rPr>
                <w:rFonts w:ascii="Cambria Math" w:hAnsi="Cambria Math"/>
                <w:color w:val="0D0D0D"/>
                <w:vertAlign w:val="subscript"/>
              </w:rPr>
              <m:t>n</m:t>
            </m:r>
          </m:sub>
        </m:sSub>
        <m:r>
          <m:rPr>
            <m:sty m:val="p"/>
          </m:rPr>
          <w:rPr>
            <w:rFonts w:ascii="Cambria Math" w:eastAsia="Cambria Math" w:hAnsi="Cambria Math" w:cs="Cambria Math"/>
            <w:color w:val="0D0D0D"/>
          </w:rPr>
          <m:t>=</m:t>
        </m:r>
        <m:r>
          <w:rPr>
            <w:rFonts w:ascii="Cambria Math" w:hAnsi="Cambria Math"/>
            <w:color w:val="0D0D0D"/>
          </w:rPr>
          <m:t>q</m:t>
        </m:r>
        <m:rad>
          <m:radPr>
            <m:degHide m:val="1"/>
            <m:ctrlPr>
              <w:rPr>
                <w:rFonts w:ascii="Cambria Math" w:hAnsi="Cambria Math"/>
                <w:i/>
                <w:iCs/>
                <w:color w:val="0D0D0D"/>
              </w:rPr>
            </m:ctrlPr>
          </m:radPr>
          <m:deg/>
          <m:e>
            <m:f>
              <m:fPr>
                <m:ctrlPr>
                  <w:rPr>
                    <w:rFonts w:ascii="Cambria Math" w:hAnsi="Cambria Math"/>
                    <w:i/>
                    <w:iCs/>
                    <w:color w:val="0D0D0D"/>
                  </w:rPr>
                </m:ctrlPr>
              </m:fPr>
              <m:num>
                <m:sSub>
                  <m:sSubPr>
                    <m:ctrlPr>
                      <w:rPr>
                        <w:rFonts w:ascii="Cambria Math" w:hAnsi="Cambria Math"/>
                        <w:i/>
                        <w:iCs/>
                        <w:color w:val="0D0D0D"/>
                      </w:rPr>
                    </m:ctrlPr>
                  </m:sSubPr>
                  <m:e>
                    <m:r>
                      <w:rPr>
                        <w:rFonts w:ascii="Cambria Math" w:hAnsi="Cambria Math"/>
                        <w:color w:val="0D0D0D"/>
                      </w:rPr>
                      <m:t>p</m:t>
                    </m:r>
                  </m:e>
                  <m:sub>
                    <m:r>
                      <m:rPr>
                        <m:sty m:val="p"/>
                      </m:rPr>
                      <w:rPr>
                        <w:rFonts w:ascii="Cambria Math" w:hAnsi="Cambria Math"/>
                        <w:color w:val="0D0D0D"/>
                        <w:vertAlign w:val="subscript"/>
                      </w:rPr>
                      <m:t>a</m:t>
                    </m:r>
                  </m:sub>
                </m:sSub>
                <m:r>
                  <m:rPr>
                    <m:sty m:val="p"/>
                  </m:rPr>
                  <w:rPr>
                    <w:rFonts w:ascii="Cambria Math"/>
                    <w:color w:val="0D0D0D"/>
                    <w:vertAlign w:val="subscript"/>
                  </w:rPr>
                  <m:t>+</m:t>
                </m:r>
                <m:r>
                  <w:rPr>
                    <w:rFonts w:ascii="Cambria Math" w:hAnsi="Cambria Math"/>
                    <w:color w:val="0D0D0D"/>
                  </w:rPr>
                  <m:t>p</m:t>
                </m:r>
              </m:num>
              <m:den>
                <m:r>
                  <w:rPr>
                    <w:rFonts w:ascii="Cambria Math" w:hAnsi="Cambria Math"/>
                    <w:color w:val="0D0D0D"/>
                  </w:rPr>
                  <m:t>101.325</m:t>
                </m:r>
              </m:den>
            </m:f>
            <m:r>
              <w:rPr>
                <w:rFonts w:ascii="Cambria Math" w:hAnsi="Cambria Math"/>
                <w:color w:val="0D0D0D"/>
              </w:rPr>
              <m:t>×</m:t>
            </m:r>
            <m:f>
              <m:fPr>
                <m:ctrlPr>
                  <w:rPr>
                    <w:rFonts w:ascii="Cambria Math" w:hAnsi="Cambria Math"/>
                    <w:i/>
                    <w:iCs/>
                    <w:color w:val="0D0D0D"/>
                  </w:rPr>
                </m:ctrlPr>
              </m:fPr>
              <m:num>
                <m:r>
                  <w:rPr>
                    <w:rFonts w:ascii="Cambria Math" w:hAnsi="Cambria Math"/>
                    <w:color w:val="0D0D0D"/>
                  </w:rPr>
                  <m:t>288.15</m:t>
                </m:r>
              </m:num>
              <m:den>
                <m:r>
                  <w:rPr>
                    <w:rFonts w:ascii="Cambria Math" w:hAnsi="Cambria Math"/>
                    <w:color w:val="0D0D0D"/>
                  </w:rPr>
                  <m:t>273.15+t</m:t>
                </m:r>
              </m:den>
            </m:f>
          </m:e>
        </m:rad>
      </m:oMath>
      <w:r w:rsidR="00DE6901">
        <w:rPr>
          <w:color w:val="0D0D0D"/>
        </w:rPr>
        <w:t>………………</w:t>
      </w:r>
      <w:r w:rsidR="009F1357">
        <w:rPr>
          <w:rFonts w:hint="eastAsia"/>
          <w:color w:val="0D0D0D"/>
        </w:rPr>
        <w:t>（</w:t>
      </w:r>
      <w:r w:rsidR="009F1357">
        <w:rPr>
          <w:rFonts w:hint="eastAsia"/>
          <w:color w:val="0D0D0D"/>
        </w:rPr>
        <w:t>1</w:t>
      </w:r>
      <w:r w:rsidR="009F1357">
        <w:rPr>
          <w:rFonts w:hint="eastAsia"/>
          <w:color w:val="0D0D0D"/>
        </w:rPr>
        <w:t>）</w:t>
      </w:r>
    </w:p>
    <w:p w:rsidR="00036F79" w:rsidRDefault="00DE6901" w:rsidP="005874A1">
      <w:pPr>
        <w:widowControl/>
        <w:ind w:firstLineChars="200" w:firstLine="420"/>
        <w:jc w:val="left"/>
        <w:rPr>
          <w:color w:val="0D0D0D"/>
        </w:rPr>
      </w:pPr>
      <w:r>
        <w:rPr>
          <w:color w:val="0D0D0D"/>
        </w:rPr>
        <w:t>式</w:t>
      </w:r>
      <w:r w:rsidR="00022E21">
        <w:rPr>
          <w:color w:val="0D0D0D"/>
        </w:rPr>
        <w:t>中：</w:t>
      </w:r>
    </w:p>
    <w:p w:rsidR="00036F79" w:rsidRPr="00F71782" w:rsidRDefault="00022E21">
      <w:pPr>
        <w:widowControl/>
        <w:jc w:val="left"/>
        <w:rPr>
          <w:rFonts w:asciiTheme="minorEastAsia" w:eastAsiaTheme="minorEastAsia" w:hAnsiTheme="minorEastAsia"/>
          <w:color w:val="0D0D0D"/>
        </w:rPr>
      </w:pPr>
      <w:r>
        <w:rPr>
          <w:rFonts w:hint="eastAsia"/>
          <w:i/>
          <w:iCs/>
          <w:color w:val="0D0D0D"/>
        </w:rPr>
        <w:t xml:space="preserve"> </w:t>
      </w:r>
      <w:r w:rsidRPr="00F71782">
        <w:rPr>
          <w:rFonts w:asciiTheme="minorEastAsia" w:eastAsiaTheme="minorEastAsia" w:hAnsiTheme="minorEastAsia" w:hint="eastAsia"/>
          <w:i/>
          <w:iCs/>
          <w:color w:val="0D0D0D"/>
        </w:rPr>
        <w:t xml:space="preserve">   </w:t>
      </w:r>
      <w:r w:rsidRPr="00F71782">
        <w:rPr>
          <w:rFonts w:asciiTheme="minorEastAsia" w:eastAsiaTheme="minorEastAsia" w:hAnsiTheme="minorEastAsia"/>
          <w:i/>
          <w:iCs/>
          <w:color w:val="0D0D0D"/>
        </w:rPr>
        <w:t>q</w:t>
      </w:r>
      <w:r w:rsidRPr="00F71782">
        <w:rPr>
          <w:rFonts w:asciiTheme="minorEastAsia" w:eastAsiaTheme="minorEastAsia" w:hAnsiTheme="minorEastAsia"/>
          <w:color w:val="0D0D0D"/>
          <w:vertAlign w:val="subscript"/>
        </w:rPr>
        <w:t>n</w:t>
      </w:r>
      <w:r w:rsidR="005874A1" w:rsidRPr="00F71782">
        <w:rPr>
          <w:rFonts w:asciiTheme="minorEastAsia" w:eastAsiaTheme="minorEastAsia" w:hAnsiTheme="minorEastAsia" w:hint="eastAsia"/>
          <w:color w:val="0D0D0D"/>
          <w:vertAlign w:val="subscript"/>
        </w:rPr>
        <w:t xml:space="preserve"> </w:t>
      </w:r>
      <w:r w:rsidRPr="00F71782">
        <w:rPr>
          <w:rFonts w:asciiTheme="minorEastAsia" w:eastAsiaTheme="minorEastAsia" w:hAnsiTheme="minorEastAsia"/>
          <w:color w:val="0D0D0D"/>
        </w:rPr>
        <w:t>——校正到基准状态下的空气流量，单位为立方</w:t>
      </w:r>
      <w:r w:rsidRPr="00F71782">
        <w:rPr>
          <w:rFonts w:asciiTheme="minorEastAsia" w:eastAsiaTheme="minorEastAsia" w:hAnsiTheme="minorEastAsia" w:hint="eastAsia"/>
          <w:color w:val="0D0D0D"/>
        </w:rPr>
        <w:t>米</w:t>
      </w:r>
      <w:r w:rsidRPr="00F71782">
        <w:rPr>
          <w:rFonts w:asciiTheme="minorEastAsia" w:eastAsiaTheme="minorEastAsia" w:hAnsiTheme="minorEastAsia"/>
          <w:color w:val="0D0D0D"/>
        </w:rPr>
        <w:t>每小时</w:t>
      </w:r>
      <w:r w:rsidRPr="00F71782">
        <w:rPr>
          <w:rFonts w:asciiTheme="minorEastAsia" w:eastAsiaTheme="minorEastAsia" w:hAnsiTheme="minorEastAsia" w:hint="eastAsia"/>
          <w:color w:val="0D0D0D"/>
        </w:rPr>
        <w:t>（</w:t>
      </w:r>
      <w:r w:rsidRPr="00F71782">
        <w:rPr>
          <w:rFonts w:asciiTheme="minorEastAsia" w:eastAsiaTheme="minorEastAsia" w:hAnsiTheme="minorEastAsia"/>
          <w:color w:val="0D0D0D"/>
        </w:rPr>
        <w:t>m³/h</w:t>
      </w:r>
      <w:r w:rsidRPr="00F71782">
        <w:rPr>
          <w:rFonts w:asciiTheme="minorEastAsia" w:eastAsiaTheme="minorEastAsia" w:hAnsiTheme="minorEastAsia" w:hint="eastAsia"/>
          <w:color w:val="0D0D0D"/>
        </w:rPr>
        <w:t>）</w:t>
      </w:r>
      <w:r w:rsidRPr="00F71782">
        <w:rPr>
          <w:rFonts w:asciiTheme="minorEastAsia" w:eastAsiaTheme="minorEastAsia" w:hAnsiTheme="minorEastAsia"/>
          <w:color w:val="0D0D0D"/>
        </w:rPr>
        <w:t>；</w:t>
      </w:r>
    </w:p>
    <w:p w:rsidR="00036F79" w:rsidRPr="00F71782" w:rsidRDefault="00022E21">
      <w:pPr>
        <w:widowControl/>
        <w:jc w:val="left"/>
        <w:rPr>
          <w:rFonts w:asciiTheme="minorEastAsia" w:eastAsiaTheme="minorEastAsia" w:hAnsiTheme="minorEastAsia"/>
          <w:color w:val="0D0D0D"/>
        </w:rPr>
      </w:pPr>
      <w:r w:rsidRPr="00F71782">
        <w:rPr>
          <w:rFonts w:asciiTheme="minorEastAsia" w:eastAsiaTheme="minorEastAsia" w:hAnsiTheme="minorEastAsia" w:hint="eastAsia"/>
          <w:i/>
          <w:iCs/>
          <w:color w:val="0D0D0D"/>
        </w:rPr>
        <w:t xml:space="preserve">    </w:t>
      </w:r>
      <w:r w:rsidRPr="00F71782">
        <w:rPr>
          <w:rFonts w:asciiTheme="minorEastAsia" w:eastAsiaTheme="minorEastAsia" w:hAnsiTheme="minorEastAsia"/>
          <w:i/>
          <w:iCs/>
          <w:color w:val="0D0D0D"/>
        </w:rPr>
        <w:t>q</w:t>
      </w:r>
      <w:r w:rsidR="005874A1" w:rsidRPr="00F71782">
        <w:rPr>
          <w:rFonts w:asciiTheme="minorEastAsia" w:eastAsiaTheme="minorEastAsia" w:hAnsiTheme="minorEastAsia" w:hint="eastAsia"/>
          <w:i/>
          <w:iCs/>
          <w:color w:val="0D0D0D"/>
        </w:rPr>
        <w:t xml:space="preserve"> </w:t>
      </w:r>
      <w:r w:rsidRPr="00F71782">
        <w:rPr>
          <w:rFonts w:asciiTheme="minorEastAsia" w:eastAsiaTheme="minorEastAsia" w:hAnsiTheme="minorEastAsia"/>
          <w:color w:val="0D0D0D"/>
        </w:rPr>
        <w:t>——测量的空气流量，单位为立方米每小时</w:t>
      </w:r>
      <w:r w:rsidRPr="00F71782">
        <w:rPr>
          <w:rFonts w:asciiTheme="minorEastAsia" w:eastAsiaTheme="minorEastAsia" w:hAnsiTheme="minorEastAsia" w:hint="eastAsia"/>
          <w:color w:val="0D0D0D"/>
        </w:rPr>
        <w:t>（</w:t>
      </w:r>
      <w:r w:rsidRPr="00F71782">
        <w:rPr>
          <w:rFonts w:asciiTheme="minorEastAsia" w:eastAsiaTheme="minorEastAsia" w:hAnsiTheme="minorEastAsia"/>
          <w:color w:val="0D0D0D"/>
        </w:rPr>
        <w:t>m³/h</w:t>
      </w:r>
      <w:r w:rsidRPr="00F71782">
        <w:rPr>
          <w:rFonts w:asciiTheme="minorEastAsia" w:eastAsiaTheme="minorEastAsia" w:hAnsiTheme="minorEastAsia" w:hint="eastAsia"/>
          <w:color w:val="0D0D0D"/>
        </w:rPr>
        <w:t>）</w:t>
      </w:r>
      <w:r w:rsidRPr="00F71782">
        <w:rPr>
          <w:rFonts w:asciiTheme="minorEastAsia" w:eastAsiaTheme="minorEastAsia" w:hAnsiTheme="minorEastAsia"/>
          <w:color w:val="0D0D0D"/>
        </w:rPr>
        <w:t>；</w:t>
      </w:r>
    </w:p>
    <w:p w:rsidR="00036F79" w:rsidRPr="00F71782" w:rsidRDefault="00022E21">
      <w:pPr>
        <w:widowControl/>
        <w:jc w:val="left"/>
        <w:rPr>
          <w:rFonts w:asciiTheme="minorEastAsia" w:eastAsiaTheme="minorEastAsia" w:hAnsiTheme="minorEastAsia"/>
          <w:color w:val="0D0D0D"/>
        </w:rPr>
      </w:pPr>
      <w:r w:rsidRPr="00F71782">
        <w:rPr>
          <w:rFonts w:asciiTheme="minorEastAsia" w:eastAsiaTheme="minorEastAsia" w:hAnsiTheme="minorEastAsia" w:hint="eastAsia"/>
          <w:i/>
          <w:iCs/>
          <w:color w:val="0D0D0D"/>
        </w:rPr>
        <w:t xml:space="preserve">    </w:t>
      </w:r>
      <w:r w:rsidRPr="00F71782">
        <w:rPr>
          <w:rFonts w:asciiTheme="minorEastAsia" w:eastAsiaTheme="minorEastAsia" w:hAnsiTheme="minorEastAsia"/>
          <w:i/>
          <w:iCs/>
          <w:color w:val="0D0D0D"/>
        </w:rPr>
        <w:t>p</w:t>
      </w:r>
      <w:r w:rsidRPr="00F71782">
        <w:rPr>
          <w:rFonts w:asciiTheme="minorEastAsia" w:eastAsiaTheme="minorEastAsia" w:hAnsiTheme="minorEastAsia"/>
          <w:color w:val="0D0D0D"/>
          <w:vertAlign w:val="subscript"/>
        </w:rPr>
        <w:t>a</w:t>
      </w:r>
      <w:r w:rsidR="005874A1" w:rsidRPr="00F71782">
        <w:rPr>
          <w:rFonts w:asciiTheme="minorEastAsia" w:eastAsiaTheme="minorEastAsia" w:hAnsiTheme="minorEastAsia" w:hint="eastAsia"/>
          <w:color w:val="0D0D0D"/>
          <w:vertAlign w:val="subscript"/>
        </w:rPr>
        <w:t xml:space="preserve"> </w:t>
      </w:r>
      <w:r w:rsidRPr="00F71782">
        <w:rPr>
          <w:rFonts w:asciiTheme="minorEastAsia" w:eastAsiaTheme="minorEastAsia" w:hAnsiTheme="minorEastAsia"/>
          <w:color w:val="0D0D0D"/>
        </w:rPr>
        <w:t>——大气压力，单位为千帕</w:t>
      </w:r>
      <w:r w:rsidRPr="00F71782">
        <w:rPr>
          <w:rFonts w:asciiTheme="minorEastAsia" w:eastAsiaTheme="minorEastAsia" w:hAnsiTheme="minorEastAsia" w:hint="eastAsia"/>
          <w:color w:val="0D0D0D"/>
        </w:rPr>
        <w:t>（</w:t>
      </w:r>
      <w:r w:rsidR="00DE5181" w:rsidRPr="00F71782">
        <w:rPr>
          <w:rFonts w:asciiTheme="minorEastAsia" w:eastAsiaTheme="minorEastAsia" w:hAnsiTheme="minorEastAsia" w:hint="eastAsia"/>
          <w:color w:val="0D0D0D"/>
        </w:rPr>
        <w:t>kPa</w:t>
      </w:r>
      <w:r w:rsidRPr="00F71782">
        <w:rPr>
          <w:rFonts w:asciiTheme="minorEastAsia" w:eastAsiaTheme="minorEastAsia" w:hAnsiTheme="minorEastAsia" w:hint="eastAsia"/>
          <w:color w:val="0D0D0D"/>
        </w:rPr>
        <w:t>）</w:t>
      </w:r>
      <w:r w:rsidRPr="00F71782">
        <w:rPr>
          <w:rFonts w:asciiTheme="minorEastAsia" w:eastAsiaTheme="minorEastAsia" w:hAnsiTheme="minorEastAsia"/>
          <w:color w:val="0D0D0D"/>
        </w:rPr>
        <w:t>；</w:t>
      </w:r>
    </w:p>
    <w:p w:rsidR="00036F79" w:rsidRPr="00F71782" w:rsidRDefault="00022E21">
      <w:pPr>
        <w:widowControl/>
        <w:jc w:val="left"/>
        <w:rPr>
          <w:rFonts w:asciiTheme="minorEastAsia" w:eastAsiaTheme="minorEastAsia" w:hAnsiTheme="minorEastAsia"/>
          <w:color w:val="0D0D0D"/>
        </w:rPr>
      </w:pPr>
      <w:r w:rsidRPr="00F71782">
        <w:rPr>
          <w:rFonts w:asciiTheme="minorEastAsia" w:eastAsiaTheme="minorEastAsia" w:hAnsiTheme="minorEastAsia" w:hint="eastAsia"/>
          <w:i/>
          <w:iCs/>
          <w:color w:val="0D0D0D"/>
        </w:rPr>
        <w:t xml:space="preserve">    </w:t>
      </w:r>
      <w:r w:rsidRPr="00F71782">
        <w:rPr>
          <w:rFonts w:asciiTheme="minorEastAsia" w:eastAsiaTheme="minorEastAsia" w:hAnsiTheme="minorEastAsia"/>
          <w:i/>
          <w:iCs/>
          <w:color w:val="0D0D0D"/>
        </w:rPr>
        <w:t>p</w:t>
      </w:r>
      <w:r w:rsidR="005874A1" w:rsidRPr="00F71782">
        <w:rPr>
          <w:rFonts w:asciiTheme="minorEastAsia" w:eastAsiaTheme="minorEastAsia" w:hAnsiTheme="minorEastAsia" w:hint="eastAsia"/>
          <w:i/>
          <w:iCs/>
          <w:color w:val="0D0D0D"/>
        </w:rPr>
        <w:t xml:space="preserve"> </w:t>
      </w:r>
      <w:r w:rsidRPr="00F71782">
        <w:rPr>
          <w:rFonts w:asciiTheme="minorEastAsia" w:eastAsiaTheme="minorEastAsia" w:hAnsiTheme="minorEastAsia"/>
          <w:color w:val="0D0D0D"/>
        </w:rPr>
        <w:t>——进口测试压力，单位为千帕</w:t>
      </w:r>
      <w:r w:rsidRPr="00F71782">
        <w:rPr>
          <w:rFonts w:asciiTheme="minorEastAsia" w:eastAsiaTheme="minorEastAsia" w:hAnsiTheme="minorEastAsia" w:hint="eastAsia"/>
          <w:color w:val="0D0D0D"/>
        </w:rPr>
        <w:t>（</w:t>
      </w:r>
      <w:r w:rsidR="00DE5181" w:rsidRPr="00F71782">
        <w:rPr>
          <w:rFonts w:asciiTheme="minorEastAsia" w:eastAsiaTheme="minorEastAsia" w:hAnsiTheme="minorEastAsia" w:hint="eastAsia"/>
          <w:color w:val="0D0D0D"/>
        </w:rPr>
        <w:t>kPa</w:t>
      </w:r>
      <w:r w:rsidRPr="00F71782">
        <w:rPr>
          <w:rFonts w:asciiTheme="minorEastAsia" w:eastAsiaTheme="minorEastAsia" w:hAnsiTheme="minorEastAsia" w:hint="eastAsia"/>
          <w:color w:val="0D0D0D"/>
        </w:rPr>
        <w:t>）</w:t>
      </w:r>
      <w:r w:rsidRPr="00F71782">
        <w:rPr>
          <w:rFonts w:asciiTheme="minorEastAsia" w:eastAsiaTheme="minorEastAsia" w:hAnsiTheme="minorEastAsia"/>
          <w:color w:val="0D0D0D"/>
        </w:rPr>
        <w:t>；</w:t>
      </w:r>
    </w:p>
    <w:p w:rsidR="00036F79" w:rsidRPr="00F71782" w:rsidRDefault="00022E21">
      <w:pPr>
        <w:widowControl/>
        <w:jc w:val="left"/>
        <w:rPr>
          <w:rFonts w:asciiTheme="minorEastAsia" w:eastAsiaTheme="minorEastAsia" w:hAnsiTheme="minorEastAsia"/>
          <w:snapToGrid w:val="0"/>
          <w:color w:val="0D0D0D"/>
          <w:kern w:val="0"/>
          <w:sz w:val="10"/>
          <w:szCs w:val="10"/>
        </w:rPr>
      </w:pPr>
      <w:r w:rsidRPr="00F71782">
        <w:rPr>
          <w:rFonts w:asciiTheme="minorEastAsia" w:eastAsiaTheme="minorEastAsia" w:hAnsiTheme="minorEastAsia" w:hint="eastAsia"/>
          <w:i/>
          <w:iCs/>
          <w:color w:val="0D0D0D"/>
        </w:rPr>
        <w:t xml:space="preserve">    </w:t>
      </w:r>
      <w:r w:rsidRPr="00F71782">
        <w:rPr>
          <w:rFonts w:asciiTheme="minorEastAsia" w:eastAsiaTheme="minorEastAsia" w:hAnsiTheme="minorEastAsia"/>
          <w:i/>
          <w:iCs/>
          <w:color w:val="0D0D0D"/>
        </w:rPr>
        <w:t>t</w:t>
      </w:r>
      <w:r w:rsidR="005874A1" w:rsidRPr="00F71782">
        <w:rPr>
          <w:rFonts w:asciiTheme="minorEastAsia" w:eastAsiaTheme="minorEastAsia" w:hAnsiTheme="minorEastAsia" w:hint="eastAsia"/>
          <w:i/>
          <w:iCs/>
          <w:color w:val="0D0D0D"/>
        </w:rPr>
        <w:t xml:space="preserve"> </w:t>
      </w:r>
      <w:r w:rsidRPr="00F71782">
        <w:rPr>
          <w:rFonts w:asciiTheme="minorEastAsia" w:eastAsiaTheme="minorEastAsia" w:hAnsiTheme="minorEastAsia"/>
          <w:color w:val="0D0D0D"/>
        </w:rPr>
        <w:t>——空气温度，单位为摄氏度</w:t>
      </w:r>
      <w:r w:rsidRPr="00F71782">
        <w:rPr>
          <w:rFonts w:asciiTheme="minorEastAsia" w:eastAsiaTheme="minorEastAsia" w:hAnsiTheme="minorEastAsia" w:hint="eastAsia"/>
          <w:color w:val="0D0D0D"/>
        </w:rPr>
        <w:t>（℃）</w:t>
      </w:r>
      <w:r w:rsidRPr="00F71782">
        <w:rPr>
          <w:rFonts w:asciiTheme="minorEastAsia" w:eastAsiaTheme="minorEastAsia" w:hAnsiTheme="minorEastAsia"/>
          <w:color w:val="0D0D0D"/>
        </w:rPr>
        <w:t>。</w:t>
      </w:r>
    </w:p>
    <w:p w:rsidR="00036F79" w:rsidRDefault="00022E21">
      <w:pPr>
        <w:pStyle w:val="a1"/>
        <w:ind w:left="0"/>
        <w:rPr>
          <w:color w:val="0D0D0D"/>
        </w:rPr>
      </w:pPr>
      <w:bookmarkStart w:id="95" w:name="_Toc22572"/>
      <w:r>
        <w:rPr>
          <w:rFonts w:hint="eastAsia"/>
          <w:color w:val="0D0D0D"/>
        </w:rPr>
        <w:t>紧急切断性能试验</w:t>
      </w:r>
      <w:bookmarkEnd w:id="95"/>
    </w:p>
    <w:p w:rsidR="00036F79" w:rsidRPr="00F71782" w:rsidRDefault="00022E21">
      <w:pPr>
        <w:pStyle w:val="a2"/>
        <w:spacing w:before="156" w:after="156"/>
        <w:ind w:left="0"/>
        <w:rPr>
          <w:rFonts w:asciiTheme="minorEastAsia" w:eastAsiaTheme="minorEastAsia" w:hAnsiTheme="minorEastAsia"/>
          <w:color w:val="0D0D0D"/>
        </w:rPr>
      </w:pPr>
      <w:r w:rsidRPr="00F71782">
        <w:rPr>
          <w:rFonts w:asciiTheme="minorEastAsia" w:eastAsiaTheme="minorEastAsia" w:hAnsiTheme="minorEastAsia" w:hint="eastAsia"/>
          <w:color w:val="0D0D0D"/>
        </w:rPr>
        <w:t xml:space="preserve">型式检验中测试紧急切断性能时，应在最高工作压力下进行，出厂检验中测试紧急切断性能可空载进行。 </w:t>
      </w:r>
    </w:p>
    <w:p w:rsidR="00036F79" w:rsidRPr="00F71782" w:rsidRDefault="00022E21">
      <w:pPr>
        <w:pStyle w:val="a2"/>
        <w:spacing w:before="156" w:after="156"/>
        <w:ind w:left="0"/>
        <w:rPr>
          <w:rFonts w:asciiTheme="minorEastAsia" w:eastAsiaTheme="minorEastAsia" w:hAnsiTheme="minorEastAsia"/>
          <w:color w:val="0D0D0D"/>
        </w:rPr>
      </w:pPr>
      <w:r w:rsidRPr="00F71782">
        <w:rPr>
          <w:rFonts w:asciiTheme="minorEastAsia" w:eastAsiaTheme="minorEastAsia" w:hAnsiTheme="minorEastAsia" w:hint="eastAsia"/>
          <w:color w:val="0D0D0D"/>
        </w:rPr>
        <w:t>切断阀由电磁线圈控制执行切断动作，切断后进行手动复位，重复切断和复位动作不少于3次，切断机构和复位机构应灵敏可靠，动作无异常。试验结果应符合</w:t>
      </w:r>
      <w:r w:rsidR="004F764C" w:rsidRPr="00F71782">
        <w:rPr>
          <w:rFonts w:asciiTheme="minorEastAsia" w:eastAsiaTheme="minorEastAsia" w:hAnsiTheme="minorEastAsia" w:hint="eastAsia"/>
          <w:color w:val="0D0D0D"/>
        </w:rPr>
        <w:t>6.7</w:t>
      </w:r>
      <w:r w:rsidRPr="00F71782">
        <w:rPr>
          <w:rFonts w:asciiTheme="minorEastAsia" w:eastAsiaTheme="minorEastAsia" w:hAnsiTheme="minorEastAsia" w:hint="eastAsia"/>
          <w:color w:val="0D0D0D"/>
        </w:rPr>
        <w:t>的规定。</w:t>
      </w:r>
    </w:p>
    <w:p w:rsidR="00036F79" w:rsidRDefault="00022E21">
      <w:pPr>
        <w:pStyle w:val="a1"/>
        <w:ind w:left="0"/>
        <w:rPr>
          <w:color w:val="0D0D0D"/>
        </w:rPr>
      </w:pPr>
      <w:bookmarkStart w:id="96" w:name="_Toc16197"/>
      <w:r>
        <w:rPr>
          <w:rFonts w:hint="eastAsia"/>
          <w:color w:val="0D0D0D"/>
        </w:rPr>
        <w:t>抗扭力性能试验</w:t>
      </w:r>
      <w:bookmarkEnd w:id="96"/>
    </w:p>
    <w:p w:rsidR="00036F79" w:rsidRDefault="00022E21">
      <w:pPr>
        <w:pStyle w:val="a2"/>
        <w:spacing w:before="156" w:after="156"/>
        <w:ind w:left="0"/>
        <w:rPr>
          <w:color w:val="0D0D0D"/>
        </w:rPr>
      </w:pPr>
      <w:r>
        <w:rPr>
          <w:rFonts w:hint="eastAsia"/>
          <w:color w:val="0D0D0D"/>
        </w:rPr>
        <w:t>试验装置</w:t>
      </w:r>
    </w:p>
    <w:p w:rsidR="00036F79" w:rsidRDefault="00022E21" w:rsidP="00EA3D93">
      <w:pPr>
        <w:tabs>
          <w:tab w:val="left" w:pos="3600"/>
        </w:tabs>
        <w:spacing w:beforeLines="50" w:before="156" w:line="360" w:lineRule="auto"/>
        <w:ind w:firstLineChars="200" w:firstLine="420"/>
        <w:jc w:val="left"/>
        <w:rPr>
          <w:rFonts w:ascii="宋体" w:hAnsi="宋体"/>
          <w:bCs/>
          <w:color w:val="0D0D0D"/>
          <w:szCs w:val="21"/>
        </w:rPr>
      </w:pPr>
      <w:r>
        <w:rPr>
          <w:rFonts w:ascii="宋体" w:hAnsi="宋体" w:hint="eastAsia"/>
          <w:bCs/>
          <w:color w:val="0D0D0D"/>
          <w:szCs w:val="21"/>
        </w:rPr>
        <w:t>抗扭力性能试验装置见图2。</w:t>
      </w:r>
    </w:p>
    <w:p w:rsidR="00036F79" w:rsidRDefault="00EA3D93" w:rsidP="00F71782">
      <w:pPr>
        <w:pStyle w:val="ac"/>
        <w:numPr>
          <w:ilvl w:val="0"/>
          <w:numId w:val="0"/>
        </w:numPr>
        <w:tabs>
          <w:tab w:val="left" w:pos="839"/>
        </w:tabs>
        <w:ind w:leftChars="405" w:left="850" w:rightChars="269" w:right="565"/>
        <w:rPr>
          <w:rFonts w:ascii="Times New Roman"/>
          <w:color w:val="0D0D0D"/>
        </w:rPr>
      </w:pPr>
      <w:r>
        <w:rPr>
          <w:rFonts w:hint="eastAsia"/>
          <w:noProof/>
          <w:color w:val="0D0D0D"/>
          <w:sz w:val="18"/>
          <w:szCs w:val="18"/>
        </w:rPr>
        <w:lastRenderedPageBreak/>
        <mc:AlternateContent>
          <mc:Choice Requires="wpg">
            <w:drawing>
              <wp:inline distT="0" distB="0" distL="0" distR="0">
                <wp:extent cx="4380865" cy="2100580"/>
                <wp:effectExtent l="0" t="0" r="0" b="0"/>
                <wp:docPr id="9" name="组合 9"/>
                <wp:cNvGraphicFramePr/>
                <a:graphic xmlns:a="http://schemas.openxmlformats.org/drawingml/2006/main">
                  <a:graphicData uri="http://schemas.microsoft.com/office/word/2010/wordprocessingGroup">
                    <wpg:wgp>
                      <wpg:cNvGrpSpPr/>
                      <wpg:grpSpPr>
                        <a:xfrm>
                          <a:off x="0" y="0"/>
                          <a:ext cx="4380865" cy="2100580"/>
                          <a:chOff x="0" y="0"/>
                          <a:chExt cx="4381153" cy="2100805"/>
                        </a:xfrm>
                      </wpg:grpSpPr>
                      <pic:pic xmlns:pic="http://schemas.openxmlformats.org/drawingml/2006/picture">
                        <pic:nvPicPr>
                          <pic:cNvPr id="8" name="图片 8"/>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317357" cy="2100805"/>
                          </a:xfrm>
                          <a:prstGeom prst="rect">
                            <a:avLst/>
                          </a:prstGeom>
                        </pic:spPr>
                      </pic:pic>
                      <wps:wsp>
                        <wps:cNvPr id="122" name="环形箭头 25"/>
                        <wps:cNvSpPr>
                          <a:spLocks/>
                        </wps:cNvSpPr>
                        <wps:spPr bwMode="auto">
                          <a:xfrm rot="7630803" flipH="1" flipV="1">
                            <a:off x="3909348" y="743674"/>
                            <a:ext cx="470535" cy="473075"/>
                          </a:xfrm>
                          <a:custGeom>
                            <a:avLst/>
                            <a:gdLst>
                              <a:gd name="T0" fmla="*/ 214 w 720000"/>
                              <a:gd name="T1" fmla="*/ 708 h 720000"/>
                              <a:gd name="T2" fmla="*/ 39 w 720000"/>
                              <a:gd name="T3" fmla="*/ 308 h 720000"/>
                              <a:gd name="T4" fmla="*/ 377 w 720000"/>
                              <a:gd name="T5" fmla="*/ 29 h 720000"/>
                              <a:gd name="T6" fmla="*/ 740 w 720000"/>
                              <a:gd name="T7" fmla="*/ 275 h 720000"/>
                              <a:gd name="T8" fmla="*/ 769 w 720000"/>
                              <a:gd name="T9" fmla="*/ 276 h 720000"/>
                              <a:gd name="T10" fmla="*/ 759 w 720000"/>
                              <a:gd name="T11" fmla="*/ 394 h 720000"/>
                              <a:gd name="T12" fmla="*/ 711 w 720000"/>
                              <a:gd name="T13" fmla="*/ 275 h 720000"/>
                              <a:gd name="T14" fmla="*/ 740 w 720000"/>
                              <a:gd name="T15" fmla="*/ 275 h 720000"/>
                              <a:gd name="T16" fmla="*/ 377 w 720000"/>
                              <a:gd name="T17" fmla="*/ 29 h 720000"/>
                              <a:gd name="T18" fmla="*/ 39 w 720000"/>
                              <a:gd name="T19" fmla="*/ 308 h 720000"/>
                              <a:gd name="T20" fmla="*/ 214 w 720000"/>
                              <a:gd name="T21" fmla="*/ 708 h 720000"/>
                              <a:gd name="T22" fmla="*/ 214 w 720000"/>
                              <a:gd name="T23" fmla="*/ 708 h 7200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20000" h="720000">
                                <a:moveTo>
                                  <a:pt x="195769" y="650223"/>
                                </a:moveTo>
                                <a:cubicBezTo>
                                  <a:pt x="66438" y="577037"/>
                                  <a:pt x="1140" y="427106"/>
                                  <a:pt x="35647" y="282566"/>
                                </a:cubicBezTo>
                                <a:cubicBezTo>
                                  <a:pt x="70154" y="138026"/>
                                  <a:pt x="196137" y="33760"/>
                                  <a:pt x="344580" y="26889"/>
                                </a:cubicBezTo>
                                <a:cubicBezTo>
                                  <a:pt x="493023" y="20018"/>
                                  <a:pt x="628100" y="112199"/>
                                  <a:pt x="675812" y="252933"/>
                                </a:cubicBezTo>
                                <a:lnTo>
                                  <a:pt x="702344" y="253076"/>
                                </a:lnTo>
                                <a:lnTo>
                                  <a:pt x="693463" y="361809"/>
                                </a:lnTo>
                                <a:lnTo>
                                  <a:pt x="649281" y="252789"/>
                                </a:lnTo>
                                <a:lnTo>
                                  <a:pt x="675812" y="252932"/>
                                </a:lnTo>
                                <a:cubicBezTo>
                                  <a:pt x="628100" y="112198"/>
                                  <a:pt x="493023" y="20017"/>
                                  <a:pt x="344580" y="26888"/>
                                </a:cubicBezTo>
                                <a:cubicBezTo>
                                  <a:pt x="196137" y="33759"/>
                                  <a:pt x="70153" y="138025"/>
                                  <a:pt x="35647" y="282565"/>
                                </a:cubicBezTo>
                                <a:cubicBezTo>
                                  <a:pt x="1140" y="427105"/>
                                  <a:pt x="66438" y="577036"/>
                                  <a:pt x="195769" y="650222"/>
                                </a:cubicBezTo>
                                <a:lnTo>
                                  <a:pt x="195769" y="650223"/>
                                </a:lnTo>
                                <a:close/>
                              </a:path>
                            </a:pathLst>
                          </a:custGeom>
                          <a:solidFill>
                            <a:srgbClr val="000000"/>
                          </a:solidFill>
                          <a:ln w="12700" cmpd="sng" algn="ctr">
                            <a:solidFill>
                              <a:schemeClr val="tx1">
                                <a:lumMod val="65000"/>
                                <a:lumOff val="35000"/>
                              </a:schemeClr>
                            </a:solidFill>
                            <a:round/>
                            <a:headEnd/>
                            <a:tailEnd/>
                          </a:ln>
                        </wps:spPr>
                        <wps:bodyPr rot="0" vert="horz" wrap="square" lIns="91440" tIns="45720" rIns="91440" bIns="45720" anchor="ctr" anchorCtr="0" upright="1">
                          <a:noAutofit/>
                        </wps:bodyPr>
                      </wps:wsp>
                    </wpg:wgp>
                  </a:graphicData>
                </a:graphic>
              </wp:inline>
            </w:drawing>
          </mc:Choice>
          <mc:Fallback>
            <w:pict>
              <v:group w14:anchorId="0F8F5AF1" id="组合 9" o:spid="_x0000_s1026" style="width:344.95pt;height:165.4pt;mso-position-horizontal-relative:char;mso-position-vertical-relative:line" coordsize="43811,2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27" type="#_x0000_t75" style="position:absolute;width:43173;height:2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tChe/AAAA2gAAAA8AAABkcnMvZG93bnJldi54bWxET8uKwjAU3Q/4D+EKboYxVRkZqlFEfG1H&#10;HZjlpbm21eamJFFbv94sBJeH857OG1OJGzlfWlYw6CcgiDOrS84VHA/rrx8QPiBrrCyTgpY8zGed&#10;jymm2t75l277kIsYwj5FBUUIdSqlzwoy6Pu2Jo7cyTqDIUKXS+3wHsNNJYdJMpYGS44NBda0LCi7&#10;7K9Gwa6V3yN6uNX/epNtN8tzOfz8a5XqdZvFBESgJrzFL/dOK4hb45V4A+Ts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bQoXvwAAANoAAAAPAAAAAAAAAAAAAAAAAJ8CAABk&#10;cnMvZG93bnJldi54bWxQSwUGAAAAAAQABAD3AAAAiwMAAAAA&#10;">
                  <v:imagedata r:id="rId18" o:title=""/>
                  <v:path arrowok="t"/>
                </v:shape>
                <v:shape id="环形箭头 25" o:spid="_x0000_s1028" style="position:absolute;left:39093;top:7436;width:4705;height:4731;rotation:8334872fd;flip:x y;visibility:visible;mso-wrap-style:square;v-text-anchor:middle" coordsize="720000,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nKMEA&#10;AADcAAAADwAAAGRycy9kb3ducmV2LnhtbESPTWsCMRCG7wX/QxjBW826QimrUUSxlt6qIh6Hzbgb&#10;3ExCkrrbf98UCr3NMM+8H8v1YDvxoBCNYwWzaQGCuHbacKPgfNo/v4KICVlj55gUfFOE9Wr0tMRK&#10;u54/6XFMjcgiHCtU0KbkKylj3ZLFOHWeON9uLlhMeQ2N1AH7LG47WRbFi7RoODu06GnbUn0/flkF&#10;u7frYLTn+8G4cJkfPnyfAaUm42GzAJFoSP/w3/e7zvHLEn7L5An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1pyjBAAAA3AAAAA8AAAAAAAAAAAAAAAAAmAIAAGRycy9kb3du&#10;cmV2LnhtbFBLBQYAAAAABAAEAPUAAACGAwAAAAA=&#10;" path="m195769,650223c66438,577037,1140,427106,35647,282566,70154,138026,196137,33760,344580,26889v148443,-6871,283520,85310,331232,226044l702344,253076r-8881,108733l649281,252789r26531,143c628100,112198,493023,20017,344580,26888,196137,33759,70153,138025,35647,282565,1140,427105,66438,577036,195769,650222r,1xe" fillcolor="black" strokecolor="#5a5a5a [2109]" strokeweight="1pt">
                  <v:path arrowok="t" o:connecttype="custom" o:connectlocs="140,465;25,202;246,19;484,181;503,181;496,259;465,181;484,181;246,19;25,202;140,465;140,465" o:connectangles="0,0,0,0,0,0,0,0,0,0,0,0"/>
                </v:shape>
                <w10:anchorlock/>
              </v:group>
            </w:pict>
          </mc:Fallback>
        </mc:AlternateContent>
      </w:r>
    </w:p>
    <w:p w:rsidR="00036F79" w:rsidRDefault="00022E21">
      <w:pPr>
        <w:tabs>
          <w:tab w:val="left" w:pos="3600"/>
        </w:tabs>
        <w:spacing w:beforeLines="50" w:before="156" w:line="360" w:lineRule="auto"/>
        <w:rPr>
          <w:rFonts w:ascii="宋体" w:hAnsi="宋体" w:cs="宋体"/>
          <w:bCs/>
          <w:color w:val="0D0D0D"/>
          <w:sz w:val="18"/>
          <w:szCs w:val="18"/>
        </w:rPr>
      </w:pPr>
      <w:r>
        <w:rPr>
          <w:rFonts w:ascii="宋体" w:hAnsi="宋体" w:hint="eastAsia"/>
          <w:bCs/>
          <w:color w:val="0D0D0D"/>
          <w:szCs w:val="21"/>
        </w:rPr>
        <w:t xml:space="preserve"> </w:t>
      </w:r>
      <w:r>
        <w:rPr>
          <w:rFonts w:ascii="宋体" w:hAnsi="宋体" w:cs="宋体" w:hint="eastAsia"/>
          <w:bCs/>
          <w:color w:val="0D0D0D"/>
          <w:sz w:val="18"/>
          <w:szCs w:val="18"/>
        </w:rPr>
        <w:t xml:space="preserve">     标引序号说明：</w:t>
      </w:r>
    </w:p>
    <w:p w:rsidR="00036F79" w:rsidRDefault="00022E21">
      <w:pPr>
        <w:pStyle w:val="afffff8"/>
        <w:numPr>
          <w:ilvl w:val="0"/>
          <w:numId w:val="0"/>
        </w:numPr>
        <w:jc w:val="both"/>
        <w:rPr>
          <w:rFonts w:hAnsi="宋体" w:cs="宋体"/>
          <w:color w:val="0D0D0D"/>
          <w:sz w:val="18"/>
          <w:szCs w:val="18"/>
        </w:rPr>
      </w:pPr>
      <w:r>
        <w:rPr>
          <w:rFonts w:hAnsi="宋体" w:cs="宋体" w:hint="eastAsia"/>
          <w:color w:val="0D0D0D"/>
          <w:sz w:val="18"/>
          <w:szCs w:val="18"/>
        </w:rPr>
        <w:t xml:space="preserve">      1——管固定装置；</w:t>
      </w:r>
    </w:p>
    <w:p w:rsidR="00036F79" w:rsidRDefault="00022E21">
      <w:pPr>
        <w:pStyle w:val="afffff8"/>
        <w:numPr>
          <w:ilvl w:val="0"/>
          <w:numId w:val="0"/>
        </w:numPr>
        <w:jc w:val="both"/>
        <w:rPr>
          <w:rFonts w:hAnsi="宋体" w:cs="宋体"/>
          <w:color w:val="0D0D0D"/>
          <w:sz w:val="18"/>
          <w:szCs w:val="18"/>
        </w:rPr>
      </w:pPr>
      <w:r>
        <w:rPr>
          <w:rFonts w:hAnsi="宋体" w:cs="宋体" w:hint="eastAsia"/>
          <w:color w:val="0D0D0D"/>
          <w:sz w:val="18"/>
          <w:szCs w:val="18"/>
        </w:rPr>
        <w:t xml:space="preserve">      2——管1；</w:t>
      </w:r>
    </w:p>
    <w:p w:rsidR="00036F79" w:rsidRDefault="00022E21">
      <w:pPr>
        <w:pStyle w:val="afffff8"/>
        <w:numPr>
          <w:ilvl w:val="0"/>
          <w:numId w:val="0"/>
        </w:numPr>
        <w:jc w:val="both"/>
        <w:rPr>
          <w:rFonts w:hAnsi="宋体" w:cs="宋体"/>
          <w:color w:val="0D0D0D"/>
          <w:sz w:val="18"/>
          <w:szCs w:val="18"/>
        </w:rPr>
      </w:pPr>
      <w:r>
        <w:rPr>
          <w:rFonts w:hAnsi="宋体" w:cs="宋体" w:hint="eastAsia"/>
          <w:color w:val="0D0D0D"/>
          <w:sz w:val="18"/>
          <w:szCs w:val="18"/>
        </w:rPr>
        <w:t xml:space="preserve">      3——管2；</w:t>
      </w:r>
    </w:p>
    <w:p w:rsidR="00036F79" w:rsidRDefault="00022E21">
      <w:pPr>
        <w:pStyle w:val="afffff8"/>
        <w:numPr>
          <w:ilvl w:val="0"/>
          <w:numId w:val="0"/>
        </w:numPr>
        <w:jc w:val="both"/>
        <w:rPr>
          <w:rFonts w:hAnsi="宋体" w:cs="宋体"/>
          <w:color w:val="0D0D0D"/>
          <w:sz w:val="18"/>
          <w:szCs w:val="18"/>
        </w:rPr>
      </w:pPr>
      <w:r>
        <w:rPr>
          <w:rFonts w:hAnsi="宋体" w:cs="宋体" w:hint="eastAsia"/>
          <w:color w:val="0D0D0D"/>
          <w:sz w:val="18"/>
          <w:szCs w:val="18"/>
        </w:rPr>
        <w:t xml:space="preserve">      4——管支撑。</w:t>
      </w:r>
    </w:p>
    <w:p w:rsidR="00036F79" w:rsidRDefault="00022E21">
      <w:pPr>
        <w:pStyle w:val="affffff3"/>
        <w:numPr>
          <w:ilvl w:val="0"/>
          <w:numId w:val="18"/>
        </w:numPr>
        <w:rPr>
          <w:color w:val="0D0D0D"/>
          <w:szCs w:val="21"/>
        </w:rPr>
      </w:pPr>
      <w:r>
        <w:rPr>
          <w:rFonts w:hint="eastAsia"/>
          <w:color w:val="0D0D0D"/>
          <w:szCs w:val="21"/>
        </w:rPr>
        <w:t>抗扭力试验装置</w:t>
      </w:r>
    </w:p>
    <w:p w:rsidR="00036F79" w:rsidRDefault="00022E21">
      <w:pPr>
        <w:pStyle w:val="a2"/>
        <w:spacing w:before="156" w:after="156"/>
        <w:ind w:left="0"/>
        <w:rPr>
          <w:color w:val="0D0D0D"/>
        </w:rPr>
      </w:pPr>
      <w:r>
        <w:rPr>
          <w:rFonts w:hint="eastAsia"/>
          <w:color w:val="0D0D0D"/>
        </w:rPr>
        <w:t>试验步骤</w:t>
      </w:r>
    </w:p>
    <w:p w:rsidR="00036F79" w:rsidRDefault="00022E21">
      <w:pPr>
        <w:pStyle w:val="afffff8"/>
        <w:ind w:left="0"/>
        <w:rPr>
          <w:color w:val="0D0D0D"/>
        </w:rPr>
      </w:pPr>
      <w:r>
        <w:rPr>
          <w:rFonts w:hint="eastAsia"/>
          <w:color w:val="0D0D0D"/>
        </w:rPr>
        <w:t>以不超过表7规定的扭矩将管1安装在切断阀上，在距离切断阀大于或等于2DN的位置将管1固定。</w:t>
      </w:r>
    </w:p>
    <w:p w:rsidR="00036F79" w:rsidRDefault="00022E21">
      <w:pPr>
        <w:pStyle w:val="afffff8"/>
        <w:ind w:left="0"/>
        <w:rPr>
          <w:color w:val="0D0D0D"/>
        </w:rPr>
      </w:pPr>
      <w:r>
        <w:rPr>
          <w:rFonts w:hint="eastAsia"/>
          <w:color w:val="0D0D0D"/>
        </w:rPr>
        <w:t>以不超过表7规定的扭矩将管2安装在切断阀上。</w:t>
      </w:r>
    </w:p>
    <w:p w:rsidR="00036F79" w:rsidRDefault="00022E21">
      <w:pPr>
        <w:pStyle w:val="afffff8"/>
        <w:ind w:left="0"/>
        <w:rPr>
          <w:color w:val="0D0D0D"/>
        </w:rPr>
      </w:pPr>
      <w:r>
        <w:rPr>
          <w:rFonts w:hint="eastAsia"/>
          <w:color w:val="0D0D0D"/>
        </w:rPr>
        <w:t>支撑管2使切断阀不受弯矩。</w:t>
      </w:r>
    </w:p>
    <w:p w:rsidR="00036F79" w:rsidRDefault="00022E21">
      <w:pPr>
        <w:pStyle w:val="afffff8"/>
        <w:ind w:left="0"/>
        <w:rPr>
          <w:color w:val="0D0D0D"/>
        </w:rPr>
      </w:pPr>
      <w:r>
        <w:rPr>
          <w:rFonts w:hint="eastAsia"/>
          <w:color w:val="0D0D0D"/>
        </w:rPr>
        <w:t>对管2施加表7规定的扭矩，扭矩应持续、平稳、逐渐地施加，当达到表7规定的扭矩后，保持10s。</w:t>
      </w:r>
    </w:p>
    <w:p w:rsidR="00036F79" w:rsidRDefault="00022E21">
      <w:pPr>
        <w:pStyle w:val="afffff8"/>
        <w:ind w:left="0"/>
        <w:rPr>
          <w:color w:val="0D0D0D"/>
        </w:rPr>
      </w:pPr>
      <w:r>
        <w:rPr>
          <w:rFonts w:hint="eastAsia"/>
          <w:color w:val="0D0D0D"/>
        </w:rPr>
        <w:t>扭力撤销后检查切断阀，试验结果应符合6.8的规定。</w:t>
      </w:r>
    </w:p>
    <w:p w:rsidR="00036F79" w:rsidRDefault="00022E21">
      <w:pPr>
        <w:pStyle w:val="a1"/>
        <w:ind w:left="0"/>
        <w:rPr>
          <w:color w:val="0D0D0D"/>
        </w:rPr>
      </w:pPr>
      <w:bookmarkStart w:id="97" w:name="_Toc32688"/>
      <w:r>
        <w:rPr>
          <w:rFonts w:hint="eastAsia"/>
          <w:color w:val="0D0D0D"/>
        </w:rPr>
        <w:t>抗弯曲性能试验</w:t>
      </w:r>
      <w:bookmarkEnd w:id="97"/>
    </w:p>
    <w:p w:rsidR="00036F79" w:rsidRDefault="00022E21">
      <w:pPr>
        <w:pStyle w:val="a2"/>
        <w:spacing w:before="156" w:after="156"/>
        <w:ind w:left="0"/>
        <w:rPr>
          <w:color w:val="0D0D0D"/>
        </w:rPr>
      </w:pPr>
      <w:r>
        <w:rPr>
          <w:rFonts w:hint="eastAsia"/>
          <w:color w:val="0D0D0D"/>
        </w:rPr>
        <w:t>试验装置</w:t>
      </w:r>
    </w:p>
    <w:p w:rsidR="00036F79" w:rsidRDefault="00022E21">
      <w:pPr>
        <w:tabs>
          <w:tab w:val="left" w:pos="3600"/>
        </w:tabs>
        <w:spacing w:beforeLines="50" w:before="156" w:line="360" w:lineRule="auto"/>
        <w:ind w:firstLineChars="200" w:firstLine="420"/>
        <w:jc w:val="left"/>
        <w:rPr>
          <w:rFonts w:ascii="宋体" w:hAnsi="宋体"/>
          <w:bCs/>
          <w:color w:val="0D0D0D"/>
          <w:szCs w:val="21"/>
        </w:rPr>
      </w:pPr>
      <w:r>
        <w:rPr>
          <w:rFonts w:ascii="宋体" w:hAnsi="宋体" w:hint="eastAsia"/>
          <w:bCs/>
          <w:color w:val="0D0D0D"/>
          <w:szCs w:val="21"/>
        </w:rPr>
        <w:t>抗弯曲性能试验装置见图3。</w:t>
      </w:r>
    </w:p>
    <w:p w:rsidR="00036F79" w:rsidRDefault="00EA3D93" w:rsidP="00EA3D93">
      <w:pPr>
        <w:tabs>
          <w:tab w:val="left" w:pos="3600"/>
        </w:tabs>
        <w:spacing w:beforeLines="50" w:before="156" w:line="360" w:lineRule="auto"/>
        <w:ind w:leftChars="336" w:left="706"/>
        <w:jc w:val="left"/>
        <w:rPr>
          <w:rFonts w:ascii="宋体" w:hAnsi="宋体"/>
          <w:bCs/>
          <w:color w:val="0D0D0D"/>
          <w:szCs w:val="21"/>
        </w:rPr>
      </w:pPr>
      <w:r>
        <w:rPr>
          <w:noProof/>
        </w:rPr>
        <w:lastRenderedPageBreak/>
        <w:drawing>
          <wp:inline distT="0" distB="0" distL="0" distR="0" wp14:anchorId="2A18FE3F" wp14:editId="424F392B">
            <wp:extent cx="4320000" cy="2252500"/>
            <wp:effectExtent l="0" t="0" r="444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20000" cy="2252500"/>
                    </a:xfrm>
                    <a:prstGeom prst="rect">
                      <a:avLst/>
                    </a:prstGeom>
                  </pic:spPr>
                </pic:pic>
              </a:graphicData>
            </a:graphic>
          </wp:inline>
        </w:drawing>
      </w:r>
    </w:p>
    <w:p w:rsidR="00036F79" w:rsidRDefault="00022E21">
      <w:pPr>
        <w:tabs>
          <w:tab w:val="left" w:pos="3600"/>
        </w:tabs>
        <w:spacing w:beforeLines="50" w:before="156" w:line="360" w:lineRule="auto"/>
        <w:jc w:val="left"/>
        <w:rPr>
          <w:rFonts w:ascii="宋体" w:hAnsi="宋体" w:cs="宋体"/>
          <w:bCs/>
          <w:color w:val="0D0D0D"/>
          <w:sz w:val="18"/>
          <w:szCs w:val="18"/>
        </w:rPr>
      </w:pPr>
      <w:r>
        <w:rPr>
          <w:rFonts w:ascii="宋体" w:hAnsi="宋体" w:cs="宋体" w:hint="eastAsia"/>
          <w:bCs/>
          <w:color w:val="0D0D0D"/>
          <w:sz w:val="18"/>
          <w:szCs w:val="18"/>
        </w:rPr>
        <w:t xml:space="preserve">    标引序号说明：</w:t>
      </w:r>
    </w:p>
    <w:p w:rsidR="00036F79" w:rsidRDefault="00022E21">
      <w:pPr>
        <w:pStyle w:val="afffff8"/>
        <w:numPr>
          <w:ilvl w:val="0"/>
          <w:numId w:val="0"/>
        </w:numPr>
        <w:rPr>
          <w:rFonts w:hAnsi="宋体" w:cs="宋体"/>
          <w:color w:val="0D0D0D"/>
          <w:sz w:val="18"/>
          <w:szCs w:val="18"/>
        </w:rPr>
      </w:pPr>
      <w:r>
        <w:rPr>
          <w:rFonts w:hAnsi="宋体" w:cs="宋体" w:hint="eastAsia"/>
          <w:color w:val="0D0D0D"/>
          <w:sz w:val="18"/>
          <w:szCs w:val="18"/>
        </w:rPr>
        <w:t xml:space="preserve">    1——管固定装置；</w:t>
      </w:r>
    </w:p>
    <w:p w:rsidR="00036F79" w:rsidRDefault="00022E21">
      <w:pPr>
        <w:pStyle w:val="afffff8"/>
        <w:numPr>
          <w:ilvl w:val="0"/>
          <w:numId w:val="0"/>
        </w:numPr>
        <w:rPr>
          <w:rFonts w:hAnsi="宋体" w:cs="宋体"/>
          <w:color w:val="0D0D0D"/>
          <w:sz w:val="18"/>
          <w:szCs w:val="18"/>
        </w:rPr>
      </w:pPr>
      <w:r>
        <w:rPr>
          <w:rFonts w:hAnsi="宋体" w:cs="宋体" w:hint="eastAsia"/>
          <w:color w:val="0D0D0D"/>
          <w:sz w:val="18"/>
          <w:szCs w:val="18"/>
        </w:rPr>
        <w:t xml:space="preserve">    2——管1；</w:t>
      </w:r>
    </w:p>
    <w:p w:rsidR="00036F79" w:rsidRDefault="00022E21">
      <w:pPr>
        <w:pStyle w:val="afffff8"/>
        <w:numPr>
          <w:ilvl w:val="0"/>
          <w:numId w:val="0"/>
        </w:numPr>
        <w:rPr>
          <w:color w:val="0D0D0D"/>
          <w:sz w:val="18"/>
          <w:szCs w:val="18"/>
        </w:rPr>
      </w:pPr>
      <w:r>
        <w:rPr>
          <w:rFonts w:hAnsi="宋体" w:cs="宋体" w:hint="eastAsia"/>
          <w:color w:val="0D0D0D"/>
          <w:sz w:val="18"/>
          <w:szCs w:val="18"/>
        </w:rPr>
        <w:t xml:space="preserve">    3——管2</w:t>
      </w:r>
      <w:r>
        <w:rPr>
          <w:rFonts w:hint="eastAsia"/>
          <w:color w:val="0D0D0D"/>
          <w:sz w:val="18"/>
          <w:szCs w:val="18"/>
        </w:rPr>
        <w:t>；</w:t>
      </w:r>
    </w:p>
    <w:p w:rsidR="00036F79" w:rsidRDefault="00022E21">
      <w:pPr>
        <w:pStyle w:val="affffff3"/>
        <w:numPr>
          <w:ilvl w:val="0"/>
          <w:numId w:val="18"/>
        </w:numPr>
        <w:rPr>
          <w:color w:val="0D0D0D"/>
          <w:szCs w:val="21"/>
        </w:rPr>
      </w:pPr>
      <w:r>
        <w:rPr>
          <w:rFonts w:hint="eastAsia"/>
          <w:color w:val="0D0D0D"/>
          <w:szCs w:val="21"/>
        </w:rPr>
        <w:t>抗弯曲试验装置</w:t>
      </w:r>
    </w:p>
    <w:p w:rsidR="00036F79" w:rsidRDefault="00022E21">
      <w:pPr>
        <w:pStyle w:val="a2"/>
        <w:spacing w:before="156" w:after="156"/>
        <w:ind w:left="0"/>
        <w:rPr>
          <w:color w:val="0D0D0D"/>
        </w:rPr>
      </w:pPr>
      <w:r>
        <w:rPr>
          <w:rFonts w:hint="eastAsia"/>
          <w:color w:val="0D0D0D"/>
        </w:rPr>
        <w:t>试验步骤</w:t>
      </w:r>
    </w:p>
    <w:p w:rsidR="00036F79" w:rsidRDefault="00022E21">
      <w:pPr>
        <w:pStyle w:val="afffff8"/>
        <w:ind w:left="0"/>
        <w:rPr>
          <w:color w:val="0D0D0D"/>
        </w:rPr>
      </w:pPr>
      <w:r>
        <w:rPr>
          <w:rFonts w:hint="eastAsia"/>
          <w:color w:val="0D0D0D"/>
        </w:rPr>
        <w:t>如图3所示安装并连接好试验装置。</w:t>
      </w:r>
    </w:p>
    <w:p w:rsidR="00036F79" w:rsidRDefault="00022E21">
      <w:pPr>
        <w:pStyle w:val="afffff8"/>
        <w:ind w:left="0"/>
        <w:rPr>
          <w:color w:val="0D0D0D"/>
        </w:rPr>
      </w:pPr>
      <w:r>
        <w:rPr>
          <w:rFonts w:hint="eastAsia"/>
          <w:color w:val="0D0D0D"/>
        </w:rPr>
        <w:t>在距离阀芯轴线1 m的位置施加力F，使弯矩达到表8的规定值后，保持10 s。</w:t>
      </w:r>
    </w:p>
    <w:p w:rsidR="00036F79" w:rsidRDefault="00022E21">
      <w:pPr>
        <w:pStyle w:val="afffff8"/>
        <w:ind w:left="0"/>
        <w:rPr>
          <w:color w:val="0D0D0D"/>
        </w:rPr>
      </w:pPr>
      <w:r>
        <w:rPr>
          <w:rFonts w:hint="eastAsia"/>
          <w:color w:val="0D0D0D"/>
        </w:rPr>
        <w:t>撤销应力后检查切断阀，试验结果应符合6.9的规定。</w:t>
      </w:r>
    </w:p>
    <w:p w:rsidR="00036F79" w:rsidRDefault="00022E21">
      <w:pPr>
        <w:pStyle w:val="a1"/>
        <w:ind w:left="0"/>
        <w:rPr>
          <w:color w:val="0D0D0D"/>
        </w:rPr>
      </w:pPr>
      <w:bookmarkStart w:id="98" w:name="_Toc12344"/>
      <w:r>
        <w:rPr>
          <w:rFonts w:hint="eastAsia"/>
          <w:color w:val="0D0D0D"/>
        </w:rPr>
        <w:t>抗冲击性能试验</w:t>
      </w:r>
      <w:bookmarkEnd w:id="98"/>
    </w:p>
    <w:p w:rsidR="00036F79" w:rsidRDefault="00022E21">
      <w:pPr>
        <w:pStyle w:val="a2"/>
        <w:spacing w:before="156" w:after="156"/>
        <w:ind w:left="0"/>
        <w:rPr>
          <w:color w:val="0D0D0D"/>
        </w:rPr>
      </w:pPr>
      <w:r>
        <w:rPr>
          <w:rFonts w:hint="eastAsia"/>
          <w:color w:val="0D0D0D"/>
        </w:rPr>
        <w:t>试验装置</w:t>
      </w:r>
    </w:p>
    <w:p w:rsidR="00036F79" w:rsidRDefault="00022E21">
      <w:pPr>
        <w:pStyle w:val="afff4"/>
        <w:rPr>
          <w:color w:val="0D0D0D"/>
        </w:rPr>
      </w:pPr>
      <w:r>
        <w:rPr>
          <w:rFonts w:hint="eastAsia"/>
          <w:color w:val="0D0D0D"/>
        </w:rPr>
        <w:t>抗冲击性能试验装置见图4。</w:t>
      </w:r>
    </w:p>
    <w:p w:rsidR="00036F79" w:rsidRDefault="002623BA">
      <w:pPr>
        <w:tabs>
          <w:tab w:val="left" w:pos="3600"/>
        </w:tabs>
        <w:spacing w:beforeLines="50" w:before="156" w:line="360" w:lineRule="auto"/>
        <w:jc w:val="center"/>
        <w:rPr>
          <w:color w:val="0D0D0D"/>
        </w:rPr>
      </w:pPr>
      <w:r>
        <w:rPr>
          <w:noProof/>
        </w:rPr>
        <w:drawing>
          <wp:inline distT="0" distB="0" distL="0" distR="0" wp14:anchorId="5112960A" wp14:editId="5CDDD7BD">
            <wp:extent cx="4752000" cy="2791247"/>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52000" cy="2791247"/>
                    </a:xfrm>
                    <a:prstGeom prst="rect">
                      <a:avLst/>
                    </a:prstGeom>
                  </pic:spPr>
                </pic:pic>
              </a:graphicData>
            </a:graphic>
          </wp:inline>
        </w:drawing>
      </w:r>
    </w:p>
    <w:p w:rsidR="00036F79" w:rsidRDefault="00022E21">
      <w:pPr>
        <w:tabs>
          <w:tab w:val="left" w:pos="3600"/>
        </w:tabs>
        <w:spacing w:beforeLines="50" w:before="156" w:line="300" w:lineRule="auto"/>
        <w:jc w:val="left"/>
        <w:rPr>
          <w:rFonts w:ascii="宋体" w:hAnsi="宋体" w:cs="宋体"/>
          <w:bCs/>
          <w:color w:val="0D0D0D"/>
          <w:sz w:val="18"/>
          <w:szCs w:val="18"/>
        </w:rPr>
      </w:pPr>
      <w:r>
        <w:rPr>
          <w:rFonts w:ascii="宋体" w:hAnsi="宋体" w:cs="宋体" w:hint="eastAsia"/>
          <w:bCs/>
          <w:color w:val="0D0D0D"/>
          <w:sz w:val="18"/>
          <w:szCs w:val="18"/>
        </w:rPr>
        <w:lastRenderedPageBreak/>
        <w:t xml:space="preserve">    标引序号说明：</w:t>
      </w:r>
    </w:p>
    <w:p w:rsidR="00036F79" w:rsidRDefault="00022E21">
      <w:pPr>
        <w:pStyle w:val="afffff8"/>
        <w:numPr>
          <w:ilvl w:val="0"/>
          <w:numId w:val="0"/>
        </w:numPr>
        <w:rPr>
          <w:rFonts w:hAnsi="宋体" w:cs="宋体"/>
          <w:color w:val="0D0D0D"/>
          <w:sz w:val="18"/>
          <w:szCs w:val="18"/>
        </w:rPr>
      </w:pPr>
      <w:r>
        <w:rPr>
          <w:rFonts w:hAnsi="宋体" w:cs="宋体" w:hint="eastAsia"/>
          <w:color w:val="0D0D0D"/>
          <w:sz w:val="18"/>
          <w:szCs w:val="18"/>
        </w:rPr>
        <w:t xml:space="preserve">    1——刚性支撑；</w:t>
      </w:r>
    </w:p>
    <w:p w:rsidR="00036F79" w:rsidRDefault="00022E21">
      <w:pPr>
        <w:pStyle w:val="afffff8"/>
        <w:numPr>
          <w:ilvl w:val="0"/>
          <w:numId w:val="0"/>
        </w:numPr>
        <w:rPr>
          <w:rFonts w:hAnsi="宋体" w:cs="宋体"/>
          <w:color w:val="0D0D0D"/>
          <w:sz w:val="18"/>
          <w:szCs w:val="18"/>
        </w:rPr>
      </w:pPr>
      <w:r>
        <w:rPr>
          <w:rFonts w:hAnsi="宋体" w:cs="宋体" w:hint="eastAsia"/>
          <w:color w:val="0D0D0D"/>
          <w:sz w:val="18"/>
          <w:szCs w:val="18"/>
        </w:rPr>
        <w:t xml:space="preserve">    2——被测切断阀；</w:t>
      </w:r>
    </w:p>
    <w:p w:rsidR="00036F79" w:rsidRDefault="00022E21">
      <w:pPr>
        <w:pStyle w:val="afffff8"/>
        <w:numPr>
          <w:ilvl w:val="0"/>
          <w:numId w:val="0"/>
        </w:numPr>
        <w:rPr>
          <w:rFonts w:hAnsi="宋体" w:cs="宋体"/>
          <w:color w:val="0D0D0D"/>
          <w:sz w:val="18"/>
          <w:szCs w:val="18"/>
        </w:rPr>
      </w:pPr>
      <w:r>
        <w:rPr>
          <w:rFonts w:hAnsi="宋体" w:cs="宋体" w:hint="eastAsia"/>
          <w:color w:val="0D0D0D"/>
          <w:sz w:val="18"/>
          <w:szCs w:val="18"/>
        </w:rPr>
        <w:t xml:space="preserve">    3——冲击吸收板；</w:t>
      </w:r>
    </w:p>
    <w:p w:rsidR="00036F79" w:rsidRDefault="00022E21">
      <w:pPr>
        <w:pStyle w:val="afffff8"/>
        <w:numPr>
          <w:ilvl w:val="0"/>
          <w:numId w:val="0"/>
        </w:numPr>
        <w:rPr>
          <w:rFonts w:hAnsi="宋体" w:cs="宋体"/>
          <w:color w:val="0D0D0D"/>
          <w:sz w:val="18"/>
          <w:szCs w:val="18"/>
        </w:rPr>
      </w:pPr>
      <w:r>
        <w:rPr>
          <w:rFonts w:hAnsi="宋体" w:cs="宋体" w:hint="eastAsia"/>
          <w:color w:val="0D0D0D"/>
          <w:sz w:val="18"/>
          <w:szCs w:val="18"/>
        </w:rPr>
        <w:t xml:space="preserve">    4——冲击重块。</w:t>
      </w:r>
    </w:p>
    <w:p w:rsidR="00036F79" w:rsidRDefault="00022E21">
      <w:pPr>
        <w:pStyle w:val="affffff3"/>
        <w:numPr>
          <w:ilvl w:val="0"/>
          <w:numId w:val="18"/>
        </w:numPr>
        <w:rPr>
          <w:bCs/>
          <w:color w:val="0D0D0D"/>
          <w:szCs w:val="21"/>
        </w:rPr>
      </w:pPr>
      <w:r>
        <w:rPr>
          <w:rFonts w:hint="eastAsia"/>
          <w:color w:val="0D0D0D"/>
          <w:szCs w:val="21"/>
        </w:rPr>
        <w:t>抗冲击试验装置</w:t>
      </w:r>
    </w:p>
    <w:p w:rsidR="00036F79" w:rsidRDefault="00022E21">
      <w:pPr>
        <w:pStyle w:val="a2"/>
        <w:spacing w:before="156" w:after="156"/>
        <w:ind w:left="0"/>
        <w:rPr>
          <w:color w:val="0D0D0D"/>
        </w:rPr>
      </w:pPr>
      <w:r>
        <w:rPr>
          <w:rFonts w:hint="eastAsia"/>
          <w:color w:val="0D0D0D"/>
        </w:rPr>
        <w:t>试验步骤</w:t>
      </w:r>
    </w:p>
    <w:p w:rsidR="00036F79" w:rsidRDefault="00022E21">
      <w:pPr>
        <w:pStyle w:val="afff4"/>
        <w:rPr>
          <w:color w:val="0D0D0D"/>
        </w:rPr>
      </w:pPr>
      <w:r>
        <w:rPr>
          <w:rFonts w:hint="eastAsia"/>
          <w:color w:val="0D0D0D"/>
        </w:rPr>
        <w:t>被测切断阀安装在试验装置上，切断阀处于开启状态。按照</w:t>
      </w:r>
      <w:r w:rsidR="005358AF">
        <w:rPr>
          <w:rFonts w:hint="eastAsia"/>
          <w:color w:val="0D0D0D"/>
        </w:rPr>
        <w:t>表9</w:t>
      </w:r>
      <w:r>
        <w:rPr>
          <w:rFonts w:hint="eastAsia"/>
          <w:color w:val="0D0D0D"/>
        </w:rPr>
        <w:t>规定的荷载进行冲击试验10次，每次应使重块在规定高度自由落下，试验结果应符合</w:t>
      </w:r>
      <w:r w:rsidR="005358AF">
        <w:rPr>
          <w:rFonts w:hint="eastAsia"/>
          <w:color w:val="0D0D0D"/>
        </w:rPr>
        <w:t>6.10</w:t>
      </w:r>
      <w:r>
        <w:rPr>
          <w:rFonts w:hint="eastAsia"/>
          <w:color w:val="0D0D0D"/>
        </w:rPr>
        <w:t>的规定。</w:t>
      </w:r>
    </w:p>
    <w:p w:rsidR="00036F79" w:rsidRDefault="00022E21">
      <w:pPr>
        <w:pStyle w:val="a1"/>
        <w:ind w:left="0"/>
        <w:rPr>
          <w:color w:val="0D0D0D"/>
        </w:rPr>
      </w:pPr>
      <w:bookmarkStart w:id="99" w:name="_Toc4217"/>
      <w:r>
        <w:rPr>
          <w:rFonts w:hint="eastAsia"/>
          <w:color w:val="0D0D0D"/>
        </w:rPr>
        <w:t>耐久性试验</w:t>
      </w:r>
      <w:bookmarkEnd w:id="99"/>
    </w:p>
    <w:p w:rsidR="00036F79" w:rsidRDefault="00022E21">
      <w:pPr>
        <w:pStyle w:val="afff4"/>
        <w:rPr>
          <w:color w:val="0D0D0D"/>
        </w:rPr>
      </w:pPr>
      <w:r>
        <w:rPr>
          <w:rFonts w:hint="eastAsia"/>
          <w:color w:val="0D0D0D"/>
        </w:rPr>
        <w:t>切断阀处于空载状态，用电信号控制切断并用</w:t>
      </w:r>
      <w:r>
        <w:rPr>
          <w:color w:val="0D0D0D"/>
        </w:rPr>
        <w:t>人工或</w:t>
      </w:r>
      <w:r>
        <w:rPr>
          <w:rFonts w:hint="eastAsia"/>
          <w:color w:val="0D0D0D"/>
        </w:rPr>
        <w:t>用辅助测试</w:t>
      </w:r>
      <w:r>
        <w:rPr>
          <w:color w:val="0D0D0D"/>
        </w:rPr>
        <w:t>机械装置</w:t>
      </w:r>
      <w:r>
        <w:rPr>
          <w:rFonts w:hint="eastAsia"/>
          <w:color w:val="0D0D0D"/>
        </w:rPr>
        <w:t>将切断阀复位，</w:t>
      </w:r>
      <w:r>
        <w:rPr>
          <w:color w:val="0D0D0D"/>
        </w:rPr>
        <w:t>动作频率为</w:t>
      </w:r>
      <w:r>
        <w:rPr>
          <w:rFonts w:hint="eastAsia"/>
          <w:color w:val="0D0D0D"/>
        </w:rPr>
        <w:t xml:space="preserve">3 </w:t>
      </w:r>
      <w:r>
        <w:rPr>
          <w:color w:val="0D0D0D"/>
        </w:rPr>
        <w:t>次/min～</w:t>
      </w:r>
      <w:r>
        <w:rPr>
          <w:rFonts w:hint="eastAsia"/>
          <w:color w:val="0D0D0D"/>
        </w:rPr>
        <w:t xml:space="preserve">6 </w:t>
      </w:r>
      <w:r>
        <w:rPr>
          <w:color w:val="0D0D0D"/>
        </w:rPr>
        <w:t>次/min</w:t>
      </w:r>
      <w:r>
        <w:rPr>
          <w:rFonts w:hint="eastAsia"/>
          <w:color w:val="0D0D0D"/>
        </w:rPr>
        <w:t>，试验次数按表10执行，试验过程中未出现不切断情况，试验结果应符合</w:t>
      </w:r>
      <w:r>
        <w:rPr>
          <w:rFonts w:hint="eastAsia"/>
          <w:bCs/>
          <w:color w:val="0D0D0D"/>
        </w:rPr>
        <w:t>6.11</w:t>
      </w:r>
      <w:r>
        <w:rPr>
          <w:rFonts w:hint="eastAsia"/>
          <w:color w:val="0D0D0D"/>
        </w:rPr>
        <w:t>的规定。</w:t>
      </w:r>
    </w:p>
    <w:p w:rsidR="00036F79" w:rsidRDefault="00022E21">
      <w:pPr>
        <w:pStyle w:val="a1"/>
        <w:ind w:left="0"/>
        <w:rPr>
          <w:strike/>
          <w:color w:val="0D0D0D"/>
        </w:rPr>
      </w:pPr>
      <w:bookmarkStart w:id="100" w:name="_Toc1181"/>
      <w:r>
        <w:rPr>
          <w:rFonts w:hint="eastAsia"/>
          <w:color w:val="0D0D0D"/>
        </w:rPr>
        <w:t>耐温性</w:t>
      </w:r>
      <w:r w:rsidR="008A030A">
        <w:rPr>
          <w:rFonts w:hint="eastAsia"/>
          <w:color w:val="0D0D0D"/>
        </w:rPr>
        <w:t>和</w:t>
      </w:r>
      <w:r>
        <w:rPr>
          <w:rFonts w:hint="eastAsia"/>
          <w:color w:val="0D0D0D"/>
        </w:rPr>
        <w:t>耐湿热性能试验</w:t>
      </w:r>
      <w:bookmarkEnd w:id="100"/>
    </w:p>
    <w:p w:rsidR="00036F79" w:rsidRDefault="00022E21">
      <w:pPr>
        <w:pStyle w:val="a2"/>
        <w:spacing w:before="156" w:after="156"/>
        <w:ind w:left="0"/>
        <w:rPr>
          <w:color w:val="0D0D0D"/>
        </w:rPr>
      </w:pPr>
      <w:r>
        <w:rPr>
          <w:rFonts w:hint="eastAsia"/>
          <w:color w:val="0D0D0D"/>
        </w:rPr>
        <w:t>耐高温性（运行）试验</w:t>
      </w:r>
    </w:p>
    <w:p w:rsidR="00036F79" w:rsidRDefault="00022E21">
      <w:pPr>
        <w:pStyle w:val="afff4"/>
        <w:rPr>
          <w:color w:val="0D0D0D"/>
        </w:rPr>
      </w:pPr>
      <w:r>
        <w:rPr>
          <w:rFonts w:hint="eastAsia"/>
          <w:color w:val="0D0D0D"/>
        </w:rPr>
        <w:t>将完成耐久性试验后的切断阀放置在试验箱内，连接好切断阀的电缆线，调节试验箱温度，使其在20℃±5℃温度下保持30 min±5 min，然后以1℃/min的速率升温至60℃±2℃，保持16h后，立即按</w:t>
      </w:r>
      <w:r w:rsidR="00447687">
        <w:rPr>
          <w:rFonts w:hint="eastAsia"/>
          <w:color w:val="0D0D0D"/>
        </w:rPr>
        <w:t>7.5、7.7</w:t>
      </w:r>
      <w:r>
        <w:rPr>
          <w:rFonts w:hint="eastAsia"/>
          <w:color w:val="0D0D0D"/>
        </w:rPr>
        <w:t>进行试验。取出切断阀，在正常大气条件下放置1h～2h后，目测检查试样是否有涂覆</w:t>
      </w:r>
      <w:r w:rsidR="00FC0BBF">
        <w:rPr>
          <w:rFonts w:hint="eastAsia"/>
          <w:color w:val="0D0D0D"/>
        </w:rPr>
        <w:t>破坏</w:t>
      </w:r>
      <w:r w:rsidR="00AA4DF8">
        <w:rPr>
          <w:rFonts w:hint="eastAsia"/>
          <w:color w:val="0D0D0D"/>
        </w:rPr>
        <w:t>或</w:t>
      </w:r>
      <w:r>
        <w:rPr>
          <w:rFonts w:hint="eastAsia"/>
          <w:color w:val="0D0D0D"/>
        </w:rPr>
        <w:t>腐蚀现象，试验结果应符合6.12.1的规定。</w:t>
      </w:r>
    </w:p>
    <w:p w:rsidR="00036F79" w:rsidRDefault="00022E21">
      <w:pPr>
        <w:pStyle w:val="a2"/>
        <w:spacing w:before="156" w:after="156"/>
        <w:ind w:left="0"/>
        <w:rPr>
          <w:color w:val="0D0D0D"/>
        </w:rPr>
      </w:pPr>
      <w:r>
        <w:rPr>
          <w:rFonts w:hint="eastAsia"/>
          <w:color w:val="0D0D0D"/>
        </w:rPr>
        <w:t>耐低温性（运行）试验</w:t>
      </w:r>
    </w:p>
    <w:p w:rsidR="00036F79" w:rsidRDefault="00022E21">
      <w:pPr>
        <w:pStyle w:val="afff4"/>
        <w:ind w:firstLineChars="0"/>
        <w:rPr>
          <w:strike/>
          <w:color w:val="0D0D0D"/>
        </w:rPr>
      </w:pPr>
      <w:r>
        <w:rPr>
          <w:rFonts w:hint="eastAsia"/>
          <w:color w:val="0D0D0D"/>
        </w:rPr>
        <w:t>将完成耐久性试验后的切断阀放置在试验箱内，连接好切断阀的电缆线，调节试验箱温度，使其在20℃±5℃温度下保持30min±5 min，然后以1℃/min的速率降温至-20℃±2℃（安装环境为室内和室外常温的切断阀）或-40℃±2℃</w:t>
      </w:r>
      <w:r>
        <w:rPr>
          <w:rFonts w:hAnsi="宋体" w:hint="eastAsia"/>
          <w:bCs/>
          <w:color w:val="0D0D0D"/>
          <w:szCs w:val="21"/>
        </w:rPr>
        <w:t>（</w:t>
      </w:r>
      <w:r>
        <w:rPr>
          <w:rFonts w:hint="eastAsia"/>
          <w:color w:val="0D0D0D"/>
        </w:rPr>
        <w:t>安装环境为室外低温的切断阀），保持16 h后，立即按</w:t>
      </w:r>
      <w:r w:rsidR="00447687">
        <w:rPr>
          <w:rFonts w:hint="eastAsia"/>
          <w:color w:val="0D0D0D"/>
        </w:rPr>
        <w:t>7.5、7.7</w:t>
      </w:r>
      <w:r>
        <w:rPr>
          <w:rFonts w:hint="eastAsia"/>
          <w:color w:val="0D0D0D"/>
        </w:rPr>
        <w:t>进行试验。取出切断阀，在正常大气条件下放置1h～2h后，目测检查试样是否有涂覆</w:t>
      </w:r>
      <w:r w:rsidR="00FC0BBF">
        <w:rPr>
          <w:rFonts w:hint="eastAsia"/>
          <w:color w:val="0D0D0D"/>
        </w:rPr>
        <w:t>破坏</w:t>
      </w:r>
      <w:r w:rsidR="00AA4DF8">
        <w:rPr>
          <w:rFonts w:hint="eastAsia"/>
          <w:color w:val="0D0D0D"/>
        </w:rPr>
        <w:t>或</w:t>
      </w:r>
      <w:r>
        <w:rPr>
          <w:rFonts w:hint="eastAsia"/>
          <w:color w:val="0D0D0D"/>
        </w:rPr>
        <w:t>腐蚀现象，试验结果应符合6.12.2的规定。</w:t>
      </w:r>
    </w:p>
    <w:p w:rsidR="00036F79" w:rsidRDefault="00022E21">
      <w:pPr>
        <w:pStyle w:val="a2"/>
        <w:spacing w:before="156" w:after="156"/>
        <w:ind w:left="0"/>
        <w:rPr>
          <w:color w:val="0D0D0D"/>
        </w:rPr>
      </w:pPr>
      <w:r>
        <w:rPr>
          <w:rFonts w:hint="eastAsia"/>
          <w:color w:val="0D0D0D"/>
        </w:rPr>
        <w:t>耐恒定湿热性（运行）试验</w:t>
      </w:r>
    </w:p>
    <w:p w:rsidR="00036F79" w:rsidRDefault="00022E21">
      <w:pPr>
        <w:pStyle w:val="afff4"/>
        <w:rPr>
          <w:color w:val="0D0D0D"/>
        </w:rPr>
      </w:pPr>
      <w:r>
        <w:rPr>
          <w:rFonts w:hint="eastAsia"/>
          <w:color w:val="0D0D0D"/>
        </w:rPr>
        <w:t>将完成耐低温（运行）试验后的切断阀放置在试验箱内，连接好切断阀的电缆线，调节试验箱温度，使其在20℃±5℃温度下保持30min±5min，然后以1℃/min的速率升温至40℃±2℃，再加湿至相对湿度90％～95％，保持16h后，立即按</w:t>
      </w:r>
      <w:r w:rsidR="00447687">
        <w:rPr>
          <w:rFonts w:hint="eastAsia"/>
          <w:color w:val="0D0D0D"/>
        </w:rPr>
        <w:t>7.5、7.7</w:t>
      </w:r>
      <w:r>
        <w:rPr>
          <w:rFonts w:hint="eastAsia"/>
          <w:color w:val="0D0D0D"/>
        </w:rPr>
        <w:t>进行试验。试验结果应符合6.12.3的规定。</w:t>
      </w:r>
    </w:p>
    <w:p w:rsidR="00036F79" w:rsidRDefault="00022E21">
      <w:pPr>
        <w:pStyle w:val="a1"/>
        <w:ind w:left="0"/>
        <w:rPr>
          <w:color w:val="0D0D0D"/>
        </w:rPr>
      </w:pPr>
      <w:bookmarkStart w:id="101" w:name="_Toc27175"/>
      <w:r>
        <w:rPr>
          <w:rFonts w:hint="eastAsia"/>
          <w:color w:val="0D0D0D"/>
        </w:rPr>
        <w:t>阀位指示开关试验</w:t>
      </w:r>
      <w:bookmarkEnd w:id="101"/>
    </w:p>
    <w:p w:rsidR="00036F79" w:rsidRDefault="00022E21">
      <w:pPr>
        <w:pStyle w:val="afff4"/>
        <w:rPr>
          <w:color w:val="0D0D0D"/>
        </w:rPr>
      </w:pPr>
      <w:r>
        <w:rPr>
          <w:rFonts w:hint="eastAsia"/>
          <w:bCs/>
          <w:color w:val="0D0D0D"/>
          <w:szCs w:val="21"/>
        </w:rPr>
        <w:t>装有阀位指示开关的切断阀，</w:t>
      </w:r>
      <w:r>
        <w:rPr>
          <w:rFonts w:hint="eastAsia"/>
          <w:color w:val="0D0D0D"/>
        </w:rPr>
        <w:t>在开启状态和切断状态分别用万用表检测常闭、常开触点的通断，试验结果应符合6.13的规定。在切断阀耐用性试验后，再进行触点的通断检测，试验结果应符合6.13的规定。</w:t>
      </w:r>
    </w:p>
    <w:p w:rsidR="00036F79" w:rsidRDefault="00022E21">
      <w:pPr>
        <w:pStyle w:val="a1"/>
        <w:ind w:left="0"/>
        <w:rPr>
          <w:color w:val="0D0D0D"/>
        </w:rPr>
      </w:pPr>
      <w:bookmarkStart w:id="102" w:name="_Toc12693"/>
      <w:r>
        <w:rPr>
          <w:rFonts w:hint="eastAsia"/>
          <w:color w:val="0D0D0D"/>
        </w:rPr>
        <w:t>电气安全性试验</w:t>
      </w:r>
      <w:bookmarkEnd w:id="102"/>
    </w:p>
    <w:p w:rsidR="00036F79" w:rsidRDefault="00022E21">
      <w:pPr>
        <w:pStyle w:val="afff4"/>
        <w:rPr>
          <w:color w:val="0D0D0D"/>
        </w:rPr>
      </w:pPr>
      <w:r>
        <w:rPr>
          <w:rFonts w:hint="eastAsia"/>
          <w:color w:val="0D0D0D"/>
        </w:rPr>
        <w:lastRenderedPageBreak/>
        <w:t>按GB/T 30597-2014中附录E的要求</w:t>
      </w:r>
      <w:r w:rsidR="00BB3032">
        <w:rPr>
          <w:rFonts w:hint="eastAsia"/>
          <w:color w:val="0D0D0D"/>
        </w:rPr>
        <w:t>进行</w:t>
      </w:r>
      <w:r>
        <w:rPr>
          <w:rFonts w:hint="eastAsia"/>
          <w:color w:val="0D0D0D"/>
        </w:rPr>
        <w:t>试验，试验结果应符合6.14的规定。</w:t>
      </w:r>
    </w:p>
    <w:p w:rsidR="00036F79" w:rsidRDefault="00022E21">
      <w:pPr>
        <w:pStyle w:val="a1"/>
        <w:ind w:left="0"/>
        <w:rPr>
          <w:color w:val="0D0D0D"/>
        </w:rPr>
      </w:pPr>
      <w:bookmarkStart w:id="103" w:name="_Toc31065"/>
      <w:r>
        <w:rPr>
          <w:rFonts w:hint="eastAsia"/>
          <w:color w:val="0D0D0D"/>
        </w:rPr>
        <w:t>防爆性能试验</w:t>
      </w:r>
      <w:bookmarkEnd w:id="103"/>
    </w:p>
    <w:p w:rsidR="00036F79" w:rsidRDefault="00022E21">
      <w:pPr>
        <w:pStyle w:val="afff4"/>
        <w:rPr>
          <w:color w:val="0D0D0D"/>
        </w:rPr>
      </w:pPr>
      <w:r>
        <w:rPr>
          <w:rFonts w:hint="eastAsia"/>
          <w:color w:val="0D0D0D"/>
        </w:rPr>
        <w:t>检查防爆型式、防爆合格证或者按GB/T 3836(所有部分)的规定进行试验,检查试验结果是否符合6.15的规定。</w:t>
      </w:r>
    </w:p>
    <w:p w:rsidR="00036F79" w:rsidRDefault="00022E21" w:rsidP="002237F9">
      <w:pPr>
        <w:pStyle w:val="a1"/>
        <w:ind w:left="0"/>
        <w:rPr>
          <w:color w:val="0D0D0D"/>
        </w:rPr>
      </w:pPr>
      <w:bookmarkStart w:id="104" w:name="_Toc30039"/>
      <w:r>
        <w:rPr>
          <w:rFonts w:hint="eastAsia"/>
          <w:color w:val="0D0D0D"/>
        </w:rPr>
        <w:t>防护性能试验</w:t>
      </w:r>
      <w:bookmarkEnd w:id="104"/>
    </w:p>
    <w:p w:rsidR="00036F79" w:rsidRDefault="00022E21">
      <w:pPr>
        <w:pStyle w:val="afff4"/>
        <w:rPr>
          <w:color w:val="0D0D0D"/>
        </w:rPr>
      </w:pPr>
      <w:r>
        <w:rPr>
          <w:rFonts w:hint="eastAsia"/>
          <w:color w:val="0D0D0D"/>
        </w:rPr>
        <w:t>按GB/T 4208中的相关要求</w:t>
      </w:r>
      <w:r w:rsidR="00D367B1">
        <w:rPr>
          <w:rFonts w:hint="eastAsia"/>
          <w:color w:val="0D0D0D"/>
        </w:rPr>
        <w:t>进行</w:t>
      </w:r>
      <w:r>
        <w:rPr>
          <w:rFonts w:hint="eastAsia"/>
          <w:color w:val="0D0D0D"/>
        </w:rPr>
        <w:t>试验，试验结果应符合6.16的规定。</w:t>
      </w:r>
    </w:p>
    <w:p w:rsidR="00036F79" w:rsidRDefault="00022E21">
      <w:pPr>
        <w:pStyle w:val="a1"/>
        <w:ind w:left="0"/>
        <w:rPr>
          <w:color w:val="0D0D0D"/>
        </w:rPr>
      </w:pPr>
      <w:bookmarkStart w:id="105" w:name="_Toc16175"/>
      <w:r>
        <w:rPr>
          <w:rFonts w:hint="eastAsia"/>
          <w:color w:val="0D0D0D"/>
        </w:rPr>
        <w:t>非金属材料耐燃气性能试验</w:t>
      </w:r>
      <w:bookmarkEnd w:id="105"/>
      <w:r>
        <w:rPr>
          <w:rFonts w:hint="eastAsia"/>
          <w:color w:val="0D0D0D"/>
        </w:rPr>
        <w:t xml:space="preserve">  </w:t>
      </w:r>
    </w:p>
    <w:p w:rsidR="00036F79" w:rsidRDefault="00FB0A24">
      <w:pPr>
        <w:pStyle w:val="afff4"/>
        <w:rPr>
          <w:color w:val="0D0D0D"/>
        </w:rPr>
      </w:pPr>
      <w:r w:rsidRPr="00FB0A24">
        <w:rPr>
          <w:rFonts w:hint="eastAsia"/>
          <w:color w:val="0D0D0D"/>
        </w:rPr>
        <w:t>将非金属材料浸泡在</w:t>
      </w:r>
      <w:r w:rsidR="001B2888">
        <w:rPr>
          <w:rFonts w:hint="eastAsia"/>
          <w:color w:val="0D0D0D"/>
        </w:rPr>
        <w:t>98%的</w:t>
      </w:r>
      <w:r w:rsidRPr="00FB0A24">
        <w:rPr>
          <w:rFonts w:hint="eastAsia"/>
          <w:color w:val="0D0D0D"/>
        </w:rPr>
        <w:t>正戊烷液体（适用于天然气和液化石油气）</w:t>
      </w:r>
      <w:r w:rsidR="003674BD">
        <w:rPr>
          <w:rFonts w:hint="eastAsia"/>
          <w:color w:val="0D0D0D"/>
        </w:rPr>
        <w:t>中</w:t>
      </w:r>
      <w:r w:rsidRPr="00FB0A24">
        <w:rPr>
          <w:rFonts w:hint="eastAsia"/>
          <w:color w:val="0D0D0D"/>
        </w:rPr>
        <w:t>，或GB/T 1690-2010 附录 A规定的B液体（适用于人工煤气）中，按GB/T 1690</w:t>
      </w:r>
      <w:r w:rsidR="00D367B1" w:rsidRPr="00FB0A24">
        <w:rPr>
          <w:rFonts w:hint="eastAsia"/>
          <w:color w:val="0D0D0D"/>
        </w:rPr>
        <w:t>-2010</w:t>
      </w:r>
      <w:r w:rsidRPr="00FB0A24">
        <w:rPr>
          <w:rFonts w:hint="eastAsia"/>
          <w:color w:val="0D0D0D"/>
        </w:rPr>
        <w:t>规定的方法进行耐燃气性能试验，试验结果应符合6.17的规定。</w:t>
      </w:r>
    </w:p>
    <w:p w:rsidR="00036F79" w:rsidRDefault="00022E21">
      <w:pPr>
        <w:pStyle w:val="a1"/>
        <w:ind w:left="0"/>
        <w:rPr>
          <w:rFonts w:ascii="宋体" w:hAnsi="宋体"/>
          <w:bCs/>
          <w:color w:val="0D0D0D"/>
        </w:rPr>
      </w:pPr>
      <w:bookmarkStart w:id="106" w:name="_Toc16675"/>
      <w:r>
        <w:rPr>
          <w:rFonts w:ascii="宋体" w:hAnsi="宋体" w:hint="eastAsia"/>
          <w:bCs/>
          <w:color w:val="0D0D0D"/>
        </w:rPr>
        <w:t>电磁兼容安全性试验</w:t>
      </w:r>
      <w:bookmarkEnd w:id="106"/>
    </w:p>
    <w:p w:rsidR="00036F79" w:rsidRDefault="00022E21">
      <w:pPr>
        <w:tabs>
          <w:tab w:val="left" w:pos="3600"/>
        </w:tabs>
        <w:spacing w:beforeLines="50" w:before="156" w:line="360" w:lineRule="auto"/>
        <w:ind w:firstLine="397"/>
        <w:jc w:val="left"/>
        <w:rPr>
          <w:rFonts w:ascii="宋体" w:hAnsi="宋体"/>
          <w:bCs/>
          <w:color w:val="0D0D0D"/>
          <w:szCs w:val="21"/>
        </w:rPr>
      </w:pPr>
      <w:r>
        <w:rPr>
          <w:rFonts w:hint="eastAsia"/>
          <w:color w:val="0D0D0D"/>
        </w:rPr>
        <w:t>按</w:t>
      </w:r>
      <w:r w:rsidRPr="00832C31">
        <w:rPr>
          <w:rFonts w:asciiTheme="minorEastAsia" w:eastAsiaTheme="minorEastAsia" w:hAnsiTheme="minorEastAsia" w:hint="eastAsia"/>
          <w:color w:val="0D0D0D"/>
        </w:rPr>
        <w:t>GB/T 30597-2014中附录F</w:t>
      </w:r>
      <w:r>
        <w:rPr>
          <w:rFonts w:hint="eastAsia"/>
          <w:color w:val="0D0D0D"/>
        </w:rPr>
        <w:t>的要求</w:t>
      </w:r>
      <w:r w:rsidR="00D367B1">
        <w:rPr>
          <w:rFonts w:hint="eastAsia"/>
          <w:color w:val="0D0D0D"/>
        </w:rPr>
        <w:t>进行</w:t>
      </w:r>
      <w:r>
        <w:rPr>
          <w:rFonts w:hint="eastAsia"/>
          <w:color w:val="0D0D0D"/>
        </w:rPr>
        <w:t>试验，试验结果应符合</w:t>
      </w:r>
      <w:r w:rsidRPr="00832C31">
        <w:rPr>
          <w:rFonts w:asciiTheme="minorEastAsia" w:eastAsiaTheme="minorEastAsia" w:hAnsiTheme="minorEastAsia" w:hint="eastAsia"/>
          <w:color w:val="0D0D0D"/>
        </w:rPr>
        <w:t>6.18</w:t>
      </w:r>
      <w:r>
        <w:rPr>
          <w:rFonts w:hint="eastAsia"/>
          <w:color w:val="0D0D0D"/>
        </w:rPr>
        <w:t>的规定</w:t>
      </w:r>
      <w:r>
        <w:rPr>
          <w:rFonts w:ascii="宋体" w:hAnsi="宋体" w:hint="eastAsia"/>
          <w:bCs/>
          <w:color w:val="0D0D0D"/>
          <w:szCs w:val="21"/>
        </w:rPr>
        <w:t>。</w:t>
      </w:r>
    </w:p>
    <w:p w:rsidR="00036F79" w:rsidRDefault="00022E21">
      <w:pPr>
        <w:pStyle w:val="a0"/>
        <w:rPr>
          <w:bCs/>
          <w:color w:val="0D0D0D"/>
          <w:szCs w:val="21"/>
        </w:rPr>
      </w:pPr>
      <w:bookmarkStart w:id="107" w:name="_Toc4611"/>
      <w:r>
        <w:rPr>
          <w:rFonts w:hint="eastAsia"/>
          <w:color w:val="0D0D0D"/>
        </w:rPr>
        <w:t>检验规则</w:t>
      </w:r>
      <w:bookmarkEnd w:id="107"/>
    </w:p>
    <w:p w:rsidR="00036F79" w:rsidRDefault="00022E21" w:rsidP="002237F9">
      <w:pPr>
        <w:pStyle w:val="a1"/>
        <w:ind w:left="0"/>
        <w:rPr>
          <w:color w:val="0D0D0D"/>
        </w:rPr>
      </w:pPr>
      <w:bookmarkStart w:id="108" w:name="_Toc31643"/>
      <w:r>
        <w:rPr>
          <w:rFonts w:hint="eastAsia"/>
          <w:color w:val="0D0D0D"/>
        </w:rPr>
        <w:t>检验项目</w:t>
      </w:r>
      <w:bookmarkEnd w:id="108"/>
    </w:p>
    <w:p w:rsidR="00F71782" w:rsidRDefault="00022E21" w:rsidP="00D367B1">
      <w:pPr>
        <w:pStyle w:val="afff4"/>
        <w:rPr>
          <w:rFonts w:hAnsi="宋体"/>
          <w:bCs/>
          <w:color w:val="0D0D0D"/>
          <w:szCs w:val="21"/>
        </w:rPr>
      </w:pPr>
      <w:r>
        <w:rPr>
          <w:rFonts w:hint="eastAsia"/>
          <w:color w:val="0D0D0D"/>
        </w:rPr>
        <w:t>切断阀</w:t>
      </w:r>
      <w:r>
        <w:rPr>
          <w:rFonts w:hAnsi="宋体" w:hint="eastAsia"/>
          <w:bCs/>
          <w:color w:val="0D0D0D"/>
          <w:szCs w:val="21"/>
        </w:rPr>
        <w:t>检验项目按表14的规定。</w:t>
      </w:r>
    </w:p>
    <w:p w:rsidR="00036F79" w:rsidRDefault="00022E21" w:rsidP="002E34FC">
      <w:pPr>
        <w:pStyle w:val="af2"/>
        <w:tabs>
          <w:tab w:val="left" w:pos="0"/>
        </w:tabs>
        <w:ind w:left="0"/>
        <w:rPr>
          <w:color w:val="0D0D0D"/>
        </w:rPr>
      </w:pPr>
      <w:r>
        <w:rPr>
          <w:rFonts w:hint="eastAsia"/>
          <w:color w:val="0D0D0D"/>
        </w:rPr>
        <w:t>检验项目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973"/>
        <w:gridCol w:w="1629"/>
        <w:gridCol w:w="1418"/>
        <w:gridCol w:w="1182"/>
        <w:gridCol w:w="1276"/>
        <w:gridCol w:w="1276"/>
      </w:tblGrid>
      <w:tr w:rsidR="00036F79" w:rsidRPr="00F71782" w:rsidTr="00832C31">
        <w:trPr>
          <w:trHeight w:hRule="exact" w:val="454"/>
          <w:jc w:val="center"/>
        </w:trPr>
        <w:tc>
          <w:tcPr>
            <w:tcW w:w="709" w:type="dxa"/>
            <w:tcBorders>
              <w:top w:val="single" w:sz="12" w:space="0" w:color="auto"/>
              <w:bottom w:val="single" w:sz="12" w:space="0" w:color="auto"/>
            </w:tcBorders>
            <w:vAlign w:val="center"/>
          </w:tcPr>
          <w:p w:rsidR="00036F79" w:rsidRPr="00F71782" w:rsidRDefault="00022E21" w:rsidP="00832C3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序号</w:t>
            </w:r>
          </w:p>
        </w:tc>
        <w:tc>
          <w:tcPr>
            <w:tcW w:w="2602" w:type="dxa"/>
            <w:gridSpan w:val="2"/>
            <w:tcBorders>
              <w:top w:val="single" w:sz="12" w:space="0" w:color="auto"/>
              <w:bottom w:val="single" w:sz="12" w:space="0" w:color="auto"/>
            </w:tcBorders>
            <w:vAlign w:val="center"/>
          </w:tcPr>
          <w:p w:rsidR="00036F79" w:rsidRPr="00F71782" w:rsidRDefault="00022E21" w:rsidP="00832C3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项目名称</w:t>
            </w:r>
          </w:p>
        </w:tc>
        <w:tc>
          <w:tcPr>
            <w:tcW w:w="1418" w:type="dxa"/>
            <w:tcBorders>
              <w:top w:val="single" w:sz="12" w:space="0" w:color="auto"/>
              <w:bottom w:val="single" w:sz="12" w:space="0" w:color="auto"/>
            </w:tcBorders>
            <w:vAlign w:val="center"/>
          </w:tcPr>
          <w:p w:rsidR="00036F79" w:rsidRPr="00F71782" w:rsidRDefault="00022E21" w:rsidP="00832C3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出厂检验</w:t>
            </w:r>
          </w:p>
        </w:tc>
        <w:tc>
          <w:tcPr>
            <w:tcW w:w="1182" w:type="dxa"/>
            <w:tcBorders>
              <w:top w:val="single" w:sz="12" w:space="0" w:color="auto"/>
              <w:bottom w:val="single" w:sz="12" w:space="0" w:color="auto"/>
            </w:tcBorders>
            <w:vAlign w:val="center"/>
          </w:tcPr>
          <w:p w:rsidR="00036F79" w:rsidRPr="00F71782" w:rsidRDefault="00022E21" w:rsidP="00832C3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型式检验</w:t>
            </w:r>
          </w:p>
        </w:tc>
        <w:tc>
          <w:tcPr>
            <w:tcW w:w="1276" w:type="dxa"/>
            <w:tcBorders>
              <w:top w:val="single" w:sz="12" w:space="0" w:color="auto"/>
              <w:bottom w:val="single" w:sz="12" w:space="0" w:color="auto"/>
            </w:tcBorders>
            <w:vAlign w:val="center"/>
          </w:tcPr>
          <w:p w:rsidR="00036F79" w:rsidRPr="00F71782" w:rsidRDefault="00022E21" w:rsidP="00832C3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要求</w:t>
            </w:r>
          </w:p>
        </w:tc>
        <w:tc>
          <w:tcPr>
            <w:tcW w:w="1276" w:type="dxa"/>
            <w:tcBorders>
              <w:top w:val="single" w:sz="12" w:space="0" w:color="auto"/>
              <w:bottom w:val="single" w:sz="12" w:space="0" w:color="auto"/>
            </w:tcBorders>
            <w:vAlign w:val="center"/>
          </w:tcPr>
          <w:p w:rsidR="00036F79" w:rsidRPr="00F71782" w:rsidRDefault="00022E21" w:rsidP="00832C3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试验方法</w:t>
            </w:r>
          </w:p>
        </w:tc>
      </w:tr>
      <w:tr w:rsidR="00036F79" w:rsidRPr="00F71782">
        <w:trPr>
          <w:trHeight w:val="330"/>
          <w:jc w:val="center"/>
        </w:trPr>
        <w:tc>
          <w:tcPr>
            <w:tcW w:w="709" w:type="dxa"/>
            <w:tcBorders>
              <w:top w:val="single" w:sz="12" w:space="0" w:color="auto"/>
            </w:tcBorders>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1</w:t>
            </w:r>
          </w:p>
        </w:tc>
        <w:tc>
          <w:tcPr>
            <w:tcW w:w="2602" w:type="dxa"/>
            <w:gridSpan w:val="2"/>
            <w:tcBorders>
              <w:top w:val="single" w:sz="12" w:space="0" w:color="auto"/>
            </w:tcBorders>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外观</w:t>
            </w:r>
          </w:p>
        </w:tc>
        <w:tc>
          <w:tcPr>
            <w:tcW w:w="1418" w:type="dxa"/>
            <w:tcBorders>
              <w:top w:val="single" w:sz="12" w:space="0" w:color="auto"/>
            </w:tcBorders>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182" w:type="dxa"/>
            <w:tcBorders>
              <w:top w:val="single" w:sz="12" w:space="0" w:color="auto"/>
            </w:tcBorders>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Borders>
              <w:top w:val="single" w:sz="12" w:space="0" w:color="auto"/>
            </w:tcBorders>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6.2</w:t>
            </w:r>
          </w:p>
        </w:tc>
        <w:tc>
          <w:tcPr>
            <w:tcW w:w="1276" w:type="dxa"/>
            <w:tcBorders>
              <w:top w:val="single" w:sz="12" w:space="0" w:color="auto"/>
            </w:tcBorders>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7.2</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2</w:t>
            </w:r>
          </w:p>
        </w:tc>
        <w:tc>
          <w:tcPr>
            <w:tcW w:w="2602" w:type="dxa"/>
            <w:gridSpan w:val="2"/>
          </w:tcPr>
          <w:p w:rsidR="00036F79" w:rsidRPr="00F71782" w:rsidRDefault="00022E21" w:rsidP="00FC7DD8">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非金属部件</w:t>
            </w:r>
            <w:r w:rsidR="00FC7DD8" w:rsidRPr="00F71782">
              <w:rPr>
                <w:rFonts w:asciiTheme="minorEastAsia" w:eastAsiaTheme="minorEastAsia" w:hAnsiTheme="minorEastAsia" w:hint="eastAsia"/>
                <w:bCs/>
                <w:color w:val="0D0D0D"/>
                <w:position w:val="-22"/>
                <w:sz w:val="18"/>
                <w:szCs w:val="18"/>
              </w:rPr>
              <w:t>拆卸要求</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6.3</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7.3</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3</w:t>
            </w:r>
          </w:p>
        </w:tc>
        <w:tc>
          <w:tcPr>
            <w:tcW w:w="2602" w:type="dxa"/>
            <w:gridSpan w:val="2"/>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承压件强度</w:t>
            </w:r>
          </w:p>
        </w:tc>
        <w:tc>
          <w:tcPr>
            <w:tcW w:w="1418"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6.4</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7.4</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4</w:t>
            </w:r>
          </w:p>
        </w:tc>
        <w:tc>
          <w:tcPr>
            <w:tcW w:w="973" w:type="dxa"/>
            <w:vMerge w:val="restart"/>
            <w:vAlign w:val="center"/>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气密性</w:t>
            </w:r>
          </w:p>
        </w:tc>
        <w:tc>
          <w:tcPr>
            <w:tcW w:w="1629" w:type="dxa"/>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外部气密性</w:t>
            </w:r>
          </w:p>
        </w:tc>
        <w:tc>
          <w:tcPr>
            <w:tcW w:w="1418"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6.5</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7.5</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5</w:t>
            </w:r>
          </w:p>
        </w:tc>
        <w:tc>
          <w:tcPr>
            <w:tcW w:w="973" w:type="dxa"/>
            <w:vMerge/>
          </w:tcPr>
          <w:p w:rsidR="00036F79" w:rsidRPr="00F71782" w:rsidRDefault="00036F79">
            <w:pPr>
              <w:tabs>
                <w:tab w:val="left" w:pos="1605"/>
              </w:tabs>
              <w:rPr>
                <w:rFonts w:asciiTheme="minorEastAsia" w:eastAsiaTheme="minorEastAsia" w:hAnsiTheme="minorEastAsia"/>
                <w:bCs/>
                <w:color w:val="0D0D0D"/>
                <w:position w:val="-22"/>
                <w:sz w:val="18"/>
                <w:szCs w:val="18"/>
              </w:rPr>
            </w:pPr>
          </w:p>
        </w:tc>
        <w:tc>
          <w:tcPr>
            <w:tcW w:w="1629" w:type="dxa"/>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内部气密性</w:t>
            </w:r>
          </w:p>
        </w:tc>
        <w:tc>
          <w:tcPr>
            <w:tcW w:w="1418"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6.5</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7.5</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w:t>
            </w:r>
          </w:p>
        </w:tc>
        <w:tc>
          <w:tcPr>
            <w:tcW w:w="2602" w:type="dxa"/>
            <w:gridSpan w:val="2"/>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额定流量</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6.6</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7.6</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w:t>
            </w:r>
          </w:p>
        </w:tc>
        <w:tc>
          <w:tcPr>
            <w:tcW w:w="2602" w:type="dxa"/>
            <w:gridSpan w:val="2"/>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紧急切断性能</w:t>
            </w:r>
          </w:p>
        </w:tc>
        <w:tc>
          <w:tcPr>
            <w:tcW w:w="1418"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6.7</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7.7</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8</w:t>
            </w:r>
          </w:p>
        </w:tc>
        <w:tc>
          <w:tcPr>
            <w:tcW w:w="2602" w:type="dxa"/>
            <w:gridSpan w:val="2"/>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抗扭力性能</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6.8</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7.8</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9</w:t>
            </w:r>
          </w:p>
        </w:tc>
        <w:tc>
          <w:tcPr>
            <w:tcW w:w="2602" w:type="dxa"/>
            <w:gridSpan w:val="2"/>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抗弯曲性能</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6.9</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7.9</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9</w:t>
            </w:r>
          </w:p>
        </w:tc>
        <w:tc>
          <w:tcPr>
            <w:tcW w:w="2602" w:type="dxa"/>
            <w:gridSpan w:val="2"/>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抗冲击性能</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jc w:val="center"/>
              <w:rPr>
                <w:rFonts w:asciiTheme="minorEastAsia" w:eastAsiaTheme="minorEastAsia" w:hAnsiTheme="minorEastAsia"/>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6.10</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7.10</w:t>
            </w:r>
          </w:p>
        </w:tc>
      </w:tr>
      <w:tr w:rsidR="00036F79" w:rsidRPr="00F71782">
        <w:trPr>
          <w:trHeight w:val="330"/>
          <w:jc w:val="center"/>
        </w:trPr>
        <w:tc>
          <w:tcPr>
            <w:tcW w:w="709" w:type="dxa"/>
            <w:vAlign w:val="center"/>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10</w:t>
            </w:r>
          </w:p>
        </w:tc>
        <w:tc>
          <w:tcPr>
            <w:tcW w:w="2602" w:type="dxa"/>
            <w:gridSpan w:val="2"/>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耐久性</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6.11</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7.11</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11</w:t>
            </w:r>
          </w:p>
        </w:tc>
        <w:tc>
          <w:tcPr>
            <w:tcW w:w="973" w:type="dxa"/>
            <w:vMerge w:val="restart"/>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耐温性</w:t>
            </w:r>
            <w:r w:rsidR="002D4633" w:rsidRPr="00F71782">
              <w:rPr>
                <w:rFonts w:asciiTheme="minorEastAsia" w:eastAsiaTheme="minorEastAsia" w:hAnsiTheme="minorEastAsia" w:hint="eastAsia"/>
                <w:bCs/>
                <w:color w:val="0D0D0D"/>
                <w:position w:val="-22"/>
                <w:sz w:val="18"/>
                <w:szCs w:val="18"/>
              </w:rPr>
              <w:t>和</w:t>
            </w:r>
            <w:r w:rsidRPr="00F71782">
              <w:rPr>
                <w:rFonts w:asciiTheme="minorEastAsia" w:eastAsiaTheme="minorEastAsia" w:hAnsiTheme="minorEastAsia" w:hint="eastAsia"/>
                <w:bCs/>
                <w:color w:val="0D0D0D"/>
                <w:position w:val="-22"/>
                <w:sz w:val="18"/>
                <w:szCs w:val="18"/>
              </w:rPr>
              <w:t>耐湿热性能</w:t>
            </w:r>
          </w:p>
        </w:tc>
        <w:tc>
          <w:tcPr>
            <w:tcW w:w="1629" w:type="dxa"/>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耐高温性</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6.12</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7.12</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12</w:t>
            </w:r>
          </w:p>
        </w:tc>
        <w:tc>
          <w:tcPr>
            <w:tcW w:w="973" w:type="dxa"/>
            <w:vMerge/>
          </w:tcPr>
          <w:p w:rsidR="00036F79" w:rsidRPr="00F71782" w:rsidRDefault="00036F79">
            <w:pPr>
              <w:tabs>
                <w:tab w:val="left" w:pos="1605"/>
              </w:tabs>
              <w:rPr>
                <w:rFonts w:asciiTheme="minorEastAsia" w:eastAsiaTheme="minorEastAsia" w:hAnsiTheme="minorEastAsia"/>
                <w:bCs/>
                <w:color w:val="0D0D0D"/>
                <w:position w:val="-22"/>
                <w:sz w:val="18"/>
                <w:szCs w:val="18"/>
              </w:rPr>
            </w:pPr>
          </w:p>
        </w:tc>
        <w:tc>
          <w:tcPr>
            <w:tcW w:w="1629" w:type="dxa"/>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耐低温性</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6.12</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7.12</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13</w:t>
            </w:r>
          </w:p>
        </w:tc>
        <w:tc>
          <w:tcPr>
            <w:tcW w:w="973" w:type="dxa"/>
            <w:vMerge/>
          </w:tcPr>
          <w:p w:rsidR="00036F79" w:rsidRPr="00F71782" w:rsidRDefault="00036F79">
            <w:pPr>
              <w:tabs>
                <w:tab w:val="left" w:pos="1605"/>
              </w:tabs>
              <w:rPr>
                <w:rFonts w:asciiTheme="minorEastAsia" w:eastAsiaTheme="minorEastAsia" w:hAnsiTheme="minorEastAsia"/>
                <w:bCs/>
                <w:color w:val="0D0D0D"/>
                <w:position w:val="-22"/>
                <w:sz w:val="18"/>
                <w:szCs w:val="18"/>
              </w:rPr>
            </w:pPr>
          </w:p>
        </w:tc>
        <w:tc>
          <w:tcPr>
            <w:tcW w:w="1629" w:type="dxa"/>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耐恒定湿热性</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6.12</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7.12</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14</w:t>
            </w:r>
          </w:p>
        </w:tc>
        <w:tc>
          <w:tcPr>
            <w:tcW w:w="2602" w:type="dxa"/>
            <w:gridSpan w:val="2"/>
          </w:tcPr>
          <w:p w:rsidR="00036F79" w:rsidRPr="00F71782" w:rsidRDefault="00022E21" w:rsidP="002D4633">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阀位指示开关</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6.13</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7.13</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15</w:t>
            </w:r>
          </w:p>
        </w:tc>
        <w:tc>
          <w:tcPr>
            <w:tcW w:w="973" w:type="dxa"/>
            <w:vMerge w:val="restart"/>
            <w:vAlign w:val="center"/>
          </w:tcPr>
          <w:p w:rsidR="00036F79" w:rsidRPr="00F71782" w:rsidRDefault="00022E21">
            <w:pPr>
              <w:tabs>
                <w:tab w:val="left" w:pos="1605"/>
              </w:tabs>
              <w:jc w:val="center"/>
              <w:rPr>
                <w:rFonts w:asciiTheme="minorEastAsia" w:eastAsiaTheme="minorEastAsia" w:hAnsiTheme="minorEastAsia"/>
                <w:bCs/>
                <w:color w:val="0D0D0D"/>
                <w:sz w:val="18"/>
                <w:szCs w:val="18"/>
              </w:rPr>
            </w:pPr>
            <w:r w:rsidRPr="00F71782">
              <w:rPr>
                <w:rFonts w:asciiTheme="minorEastAsia" w:eastAsiaTheme="minorEastAsia" w:hAnsiTheme="minorEastAsia" w:hint="eastAsia"/>
                <w:bCs/>
                <w:color w:val="0D0D0D"/>
                <w:sz w:val="18"/>
                <w:szCs w:val="18"/>
              </w:rPr>
              <w:t>电气</w:t>
            </w:r>
          </w:p>
          <w:p w:rsidR="00036F79" w:rsidRPr="00F71782" w:rsidRDefault="00022E21">
            <w:pPr>
              <w:tabs>
                <w:tab w:val="left" w:pos="1605"/>
              </w:tabs>
              <w:jc w:val="center"/>
              <w:rPr>
                <w:rFonts w:asciiTheme="minorEastAsia" w:eastAsiaTheme="minorEastAsia" w:hAnsiTheme="minorEastAsia"/>
                <w:bCs/>
                <w:color w:val="0D0D0D"/>
                <w:sz w:val="18"/>
                <w:szCs w:val="18"/>
              </w:rPr>
            </w:pPr>
            <w:r w:rsidRPr="00F71782">
              <w:rPr>
                <w:rFonts w:asciiTheme="minorEastAsia" w:eastAsiaTheme="minorEastAsia" w:hAnsiTheme="minorEastAsia" w:hint="eastAsia"/>
                <w:bCs/>
                <w:color w:val="0D0D0D"/>
                <w:sz w:val="18"/>
                <w:szCs w:val="18"/>
              </w:rPr>
              <w:lastRenderedPageBreak/>
              <w:t>安全</w:t>
            </w:r>
          </w:p>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sz w:val="18"/>
                <w:szCs w:val="18"/>
              </w:rPr>
              <w:t>性</w:t>
            </w:r>
          </w:p>
        </w:tc>
        <w:tc>
          <w:tcPr>
            <w:tcW w:w="1629" w:type="dxa"/>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lastRenderedPageBreak/>
              <w:t>防触电保护</w:t>
            </w:r>
          </w:p>
        </w:tc>
        <w:tc>
          <w:tcPr>
            <w:tcW w:w="1418"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6.14</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7.14</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lastRenderedPageBreak/>
              <w:t>16</w:t>
            </w:r>
          </w:p>
        </w:tc>
        <w:tc>
          <w:tcPr>
            <w:tcW w:w="973" w:type="dxa"/>
            <w:vMerge/>
          </w:tcPr>
          <w:p w:rsidR="00036F79" w:rsidRPr="00F71782" w:rsidRDefault="00036F79">
            <w:pPr>
              <w:tabs>
                <w:tab w:val="left" w:pos="1605"/>
              </w:tabs>
              <w:rPr>
                <w:rFonts w:asciiTheme="minorEastAsia" w:eastAsiaTheme="minorEastAsia" w:hAnsiTheme="minorEastAsia"/>
                <w:bCs/>
                <w:color w:val="0D0D0D"/>
                <w:position w:val="-22"/>
                <w:sz w:val="18"/>
                <w:szCs w:val="18"/>
              </w:rPr>
            </w:pPr>
          </w:p>
        </w:tc>
        <w:tc>
          <w:tcPr>
            <w:tcW w:w="1629" w:type="dxa"/>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电气强度</w:t>
            </w:r>
          </w:p>
        </w:tc>
        <w:tc>
          <w:tcPr>
            <w:tcW w:w="1418"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6.14</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7.14</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lastRenderedPageBreak/>
              <w:t>17</w:t>
            </w:r>
          </w:p>
        </w:tc>
        <w:tc>
          <w:tcPr>
            <w:tcW w:w="973" w:type="dxa"/>
            <w:vMerge/>
          </w:tcPr>
          <w:p w:rsidR="00036F79" w:rsidRPr="00F71782" w:rsidRDefault="00036F79">
            <w:pPr>
              <w:tabs>
                <w:tab w:val="left" w:pos="1605"/>
              </w:tabs>
              <w:rPr>
                <w:rFonts w:asciiTheme="minorEastAsia" w:eastAsiaTheme="minorEastAsia" w:hAnsiTheme="minorEastAsia"/>
                <w:bCs/>
                <w:color w:val="0D0D0D"/>
                <w:position w:val="-22"/>
                <w:sz w:val="18"/>
                <w:szCs w:val="18"/>
              </w:rPr>
            </w:pPr>
          </w:p>
        </w:tc>
        <w:tc>
          <w:tcPr>
            <w:tcW w:w="1629" w:type="dxa"/>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绝缘电阻</w:t>
            </w:r>
          </w:p>
        </w:tc>
        <w:tc>
          <w:tcPr>
            <w:tcW w:w="1418"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6.14</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7.14</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18</w:t>
            </w:r>
          </w:p>
        </w:tc>
        <w:tc>
          <w:tcPr>
            <w:tcW w:w="973" w:type="dxa"/>
            <w:vMerge/>
          </w:tcPr>
          <w:p w:rsidR="00036F79" w:rsidRPr="00F71782" w:rsidRDefault="00036F79">
            <w:pPr>
              <w:tabs>
                <w:tab w:val="left" w:pos="1605"/>
              </w:tabs>
              <w:rPr>
                <w:rFonts w:asciiTheme="minorEastAsia" w:eastAsiaTheme="minorEastAsia" w:hAnsiTheme="minorEastAsia"/>
                <w:bCs/>
                <w:color w:val="0D0D0D"/>
                <w:position w:val="-22"/>
                <w:sz w:val="18"/>
                <w:szCs w:val="18"/>
              </w:rPr>
            </w:pPr>
          </w:p>
        </w:tc>
        <w:tc>
          <w:tcPr>
            <w:tcW w:w="1629" w:type="dxa"/>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其它部分</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6.14</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7.14</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19</w:t>
            </w:r>
          </w:p>
        </w:tc>
        <w:tc>
          <w:tcPr>
            <w:tcW w:w="2602" w:type="dxa"/>
            <w:gridSpan w:val="2"/>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防爆性能（Ex）</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6.15</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7.15</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20</w:t>
            </w:r>
          </w:p>
        </w:tc>
        <w:tc>
          <w:tcPr>
            <w:tcW w:w="2602" w:type="dxa"/>
            <w:gridSpan w:val="2"/>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防护性能（IP）</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6.16</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7.16</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21</w:t>
            </w:r>
          </w:p>
        </w:tc>
        <w:tc>
          <w:tcPr>
            <w:tcW w:w="2602" w:type="dxa"/>
            <w:gridSpan w:val="2"/>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非金属材料耐燃气性能</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6.17</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7.17</w:t>
            </w:r>
          </w:p>
        </w:tc>
      </w:tr>
      <w:tr w:rsidR="00036F79" w:rsidRPr="00F71782">
        <w:trPr>
          <w:trHeight w:val="330"/>
          <w:jc w:val="center"/>
        </w:trPr>
        <w:tc>
          <w:tcPr>
            <w:tcW w:w="709"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22</w:t>
            </w:r>
          </w:p>
        </w:tc>
        <w:tc>
          <w:tcPr>
            <w:tcW w:w="2602" w:type="dxa"/>
            <w:gridSpan w:val="2"/>
          </w:tcPr>
          <w:p w:rsidR="00036F79" w:rsidRPr="00F71782" w:rsidRDefault="00022E21">
            <w:pPr>
              <w:tabs>
                <w:tab w:val="left" w:pos="1605"/>
              </w:tabs>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电磁兼容安全性</w:t>
            </w:r>
          </w:p>
        </w:tc>
        <w:tc>
          <w:tcPr>
            <w:tcW w:w="1418" w:type="dxa"/>
          </w:tcPr>
          <w:p w:rsidR="00036F79" w:rsidRPr="00F71782" w:rsidRDefault="00036F79">
            <w:pPr>
              <w:tabs>
                <w:tab w:val="left" w:pos="1605"/>
              </w:tabs>
              <w:jc w:val="center"/>
              <w:rPr>
                <w:rFonts w:asciiTheme="minorEastAsia" w:eastAsiaTheme="minorEastAsia" w:hAnsiTheme="minorEastAsia"/>
                <w:bCs/>
                <w:color w:val="0D0D0D"/>
                <w:position w:val="-22"/>
                <w:sz w:val="18"/>
                <w:szCs w:val="18"/>
              </w:rPr>
            </w:pPr>
          </w:p>
        </w:tc>
        <w:tc>
          <w:tcPr>
            <w:tcW w:w="1182"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6.18</w:t>
            </w:r>
          </w:p>
        </w:tc>
        <w:tc>
          <w:tcPr>
            <w:tcW w:w="1276" w:type="dxa"/>
          </w:tcPr>
          <w:p w:rsidR="00036F79" w:rsidRPr="00F71782" w:rsidRDefault="00022E21">
            <w:pPr>
              <w:tabs>
                <w:tab w:val="left" w:pos="1605"/>
              </w:tabs>
              <w:jc w:val="center"/>
              <w:rPr>
                <w:rFonts w:asciiTheme="minorEastAsia" w:eastAsiaTheme="minorEastAsia" w:hAnsiTheme="minorEastAsia"/>
                <w:bCs/>
                <w:color w:val="0D0D0D"/>
                <w:position w:val="-22"/>
                <w:sz w:val="18"/>
                <w:szCs w:val="18"/>
              </w:rPr>
            </w:pPr>
            <w:r w:rsidRPr="00F71782">
              <w:rPr>
                <w:rFonts w:asciiTheme="minorEastAsia" w:eastAsiaTheme="minorEastAsia" w:hAnsiTheme="minorEastAsia" w:hint="eastAsia"/>
                <w:bCs/>
                <w:color w:val="0D0D0D"/>
                <w:position w:val="-22"/>
                <w:sz w:val="18"/>
                <w:szCs w:val="18"/>
              </w:rPr>
              <w:t>7.18</w:t>
            </w:r>
          </w:p>
        </w:tc>
      </w:tr>
      <w:tr w:rsidR="00036F79" w:rsidRPr="00F71782">
        <w:trPr>
          <w:trHeight w:val="330"/>
          <w:jc w:val="center"/>
        </w:trPr>
        <w:tc>
          <w:tcPr>
            <w:tcW w:w="8463" w:type="dxa"/>
            <w:gridSpan w:val="7"/>
          </w:tcPr>
          <w:p w:rsidR="00036F79" w:rsidRPr="00F71782" w:rsidRDefault="00022E21">
            <w:pPr>
              <w:pStyle w:val="afffffd"/>
              <w:rPr>
                <w:rFonts w:asciiTheme="minorEastAsia" w:eastAsiaTheme="minorEastAsia" w:hAnsiTheme="minorEastAsia"/>
                <w:color w:val="0D0D0D"/>
              </w:rPr>
            </w:pPr>
            <w:r w:rsidRPr="00F71782">
              <w:rPr>
                <w:rFonts w:asciiTheme="minorEastAsia" w:eastAsiaTheme="minorEastAsia" w:hAnsiTheme="minorEastAsia" w:hint="eastAsia"/>
                <w:color w:val="0D0D0D"/>
              </w:rPr>
              <w:t>“△”为需要检验的项目。</w:t>
            </w:r>
          </w:p>
        </w:tc>
      </w:tr>
    </w:tbl>
    <w:p w:rsidR="00036F79" w:rsidRDefault="00022E21">
      <w:pPr>
        <w:pStyle w:val="a1"/>
        <w:ind w:left="0"/>
        <w:rPr>
          <w:color w:val="0D0D0D"/>
        </w:rPr>
      </w:pPr>
      <w:bookmarkStart w:id="109" w:name="_Toc18651"/>
      <w:r>
        <w:rPr>
          <w:rFonts w:hint="eastAsia"/>
          <w:color w:val="0D0D0D"/>
        </w:rPr>
        <w:t>出厂检验</w:t>
      </w:r>
      <w:bookmarkEnd w:id="109"/>
    </w:p>
    <w:p w:rsidR="00036F79" w:rsidRDefault="00022E21">
      <w:pPr>
        <w:tabs>
          <w:tab w:val="left" w:pos="1605"/>
        </w:tabs>
        <w:spacing w:beforeLines="50" w:before="156" w:line="360" w:lineRule="auto"/>
        <w:ind w:firstLineChars="200" w:firstLine="420"/>
        <w:rPr>
          <w:rFonts w:ascii="宋体" w:hAnsi="宋体"/>
          <w:bCs/>
          <w:color w:val="0D0D0D"/>
          <w:szCs w:val="21"/>
        </w:rPr>
      </w:pPr>
      <w:r>
        <w:rPr>
          <w:rFonts w:ascii="宋体" w:hAnsi="宋体" w:hint="eastAsia"/>
          <w:bCs/>
          <w:color w:val="0D0D0D"/>
          <w:szCs w:val="21"/>
        </w:rPr>
        <w:t xml:space="preserve"> 每台产品在出厂之前均应进行出厂检验。出厂检验项目按</w:t>
      </w:r>
      <w:r w:rsidR="000F11CA">
        <w:rPr>
          <w:rFonts w:ascii="宋体" w:hAnsi="宋体" w:hint="eastAsia"/>
          <w:bCs/>
          <w:color w:val="0D0D0D"/>
          <w:szCs w:val="21"/>
        </w:rPr>
        <w:t>表14</w:t>
      </w:r>
      <w:r>
        <w:rPr>
          <w:rFonts w:ascii="宋体" w:hAnsi="宋体" w:hint="eastAsia"/>
          <w:bCs/>
          <w:color w:val="0D0D0D"/>
          <w:szCs w:val="21"/>
        </w:rPr>
        <w:t>的规定。</w:t>
      </w:r>
    </w:p>
    <w:p w:rsidR="00036F79" w:rsidRDefault="00022E21">
      <w:pPr>
        <w:pStyle w:val="a1"/>
        <w:ind w:left="0"/>
        <w:rPr>
          <w:rFonts w:ascii="宋体" w:hAnsi="宋体"/>
          <w:color w:val="0D0D0D"/>
        </w:rPr>
      </w:pPr>
      <w:bookmarkStart w:id="110" w:name="_Toc9970"/>
      <w:r>
        <w:rPr>
          <w:rFonts w:ascii="宋体" w:hAnsi="宋体" w:hint="eastAsia"/>
          <w:color w:val="0D0D0D"/>
        </w:rPr>
        <w:t>型式检验</w:t>
      </w:r>
      <w:bookmarkEnd w:id="110"/>
    </w:p>
    <w:p w:rsidR="00036F79" w:rsidRDefault="00022E21">
      <w:pPr>
        <w:pStyle w:val="a2"/>
        <w:spacing w:beforeLines="0" w:before="0" w:afterLines="0" w:after="0"/>
        <w:ind w:left="0"/>
        <w:rPr>
          <w:rFonts w:ascii="宋体" w:eastAsia="宋体" w:hAnsi="宋体"/>
          <w:color w:val="0D0D0D"/>
        </w:rPr>
      </w:pPr>
      <w:r>
        <w:rPr>
          <w:rFonts w:ascii="宋体" w:eastAsia="宋体" w:hAnsi="宋体" w:hint="eastAsia"/>
          <w:color w:val="0D0D0D"/>
        </w:rPr>
        <w:t>有下列情况之一时，应进行型式检验：</w:t>
      </w:r>
    </w:p>
    <w:p w:rsidR="00036F79" w:rsidRDefault="00022E21">
      <w:pPr>
        <w:pStyle w:val="ac"/>
        <w:numPr>
          <w:ilvl w:val="0"/>
          <w:numId w:val="0"/>
        </w:numPr>
        <w:ind w:left="420"/>
        <w:rPr>
          <w:color w:val="0D0D0D"/>
        </w:rPr>
      </w:pPr>
      <w:r>
        <w:rPr>
          <w:rFonts w:hint="eastAsia"/>
          <w:color w:val="0D0D0D"/>
        </w:rPr>
        <w:t>a）新产品试制定型鉴定；</w:t>
      </w:r>
    </w:p>
    <w:p w:rsidR="00036F79" w:rsidRDefault="00022E21">
      <w:pPr>
        <w:pStyle w:val="ac"/>
        <w:numPr>
          <w:ilvl w:val="0"/>
          <w:numId w:val="0"/>
        </w:numPr>
        <w:ind w:left="420"/>
        <w:rPr>
          <w:color w:val="0D0D0D"/>
        </w:rPr>
      </w:pPr>
      <w:r>
        <w:rPr>
          <w:rFonts w:hint="eastAsia"/>
          <w:color w:val="0D0D0D"/>
        </w:rPr>
        <w:t>b）转厂生产的试制定型鉴定；</w:t>
      </w:r>
    </w:p>
    <w:p w:rsidR="00036F79" w:rsidRDefault="00022E21">
      <w:pPr>
        <w:pStyle w:val="ac"/>
        <w:numPr>
          <w:ilvl w:val="0"/>
          <w:numId w:val="0"/>
        </w:numPr>
        <w:ind w:left="420"/>
        <w:rPr>
          <w:color w:val="0D0D0D"/>
        </w:rPr>
      </w:pPr>
      <w:r>
        <w:rPr>
          <w:rFonts w:hint="eastAsia"/>
          <w:color w:val="0D0D0D"/>
        </w:rPr>
        <w:t>c）正式生产后，如结构、材料、工艺有较大改变可能影响产品性能时；</w:t>
      </w:r>
    </w:p>
    <w:p w:rsidR="00036F79" w:rsidRDefault="00022E21">
      <w:pPr>
        <w:pStyle w:val="ac"/>
        <w:numPr>
          <w:ilvl w:val="0"/>
          <w:numId w:val="0"/>
        </w:numPr>
        <w:ind w:left="420"/>
        <w:rPr>
          <w:color w:val="0D0D0D"/>
        </w:rPr>
      </w:pPr>
      <w:r>
        <w:rPr>
          <w:rFonts w:hint="eastAsia"/>
          <w:color w:val="0D0D0D"/>
        </w:rPr>
        <w:t>d）产品停产两年后恢复生产时；</w:t>
      </w:r>
    </w:p>
    <w:p w:rsidR="00036F79" w:rsidRDefault="00022E21">
      <w:pPr>
        <w:pStyle w:val="ac"/>
        <w:numPr>
          <w:ilvl w:val="0"/>
          <w:numId w:val="0"/>
        </w:numPr>
        <w:ind w:left="420"/>
        <w:rPr>
          <w:color w:val="0D0D0D"/>
        </w:rPr>
      </w:pPr>
      <w:r>
        <w:rPr>
          <w:rFonts w:hint="eastAsia"/>
          <w:color w:val="0D0D0D"/>
        </w:rPr>
        <w:t>e）出厂检验结果与上次型式检验有较大差异时；</w:t>
      </w:r>
    </w:p>
    <w:p w:rsidR="00036F79" w:rsidRDefault="00022E21">
      <w:pPr>
        <w:pStyle w:val="ac"/>
        <w:numPr>
          <w:ilvl w:val="0"/>
          <w:numId w:val="0"/>
        </w:numPr>
        <w:ind w:left="420"/>
        <w:rPr>
          <w:color w:val="0D0D0D"/>
        </w:rPr>
      </w:pPr>
      <w:r>
        <w:rPr>
          <w:rFonts w:hint="eastAsia"/>
          <w:color w:val="0D0D0D"/>
        </w:rPr>
        <w:t>f）国家质量监督机构提出进行型式检验要求时。</w:t>
      </w:r>
    </w:p>
    <w:p w:rsidR="00036F79" w:rsidRDefault="00022E21">
      <w:pPr>
        <w:pStyle w:val="a2"/>
        <w:spacing w:beforeLines="0" w:before="0" w:afterLines="0" w:after="0"/>
        <w:ind w:left="0"/>
        <w:rPr>
          <w:rFonts w:ascii="宋体" w:eastAsia="宋体" w:hAnsi="宋体" w:cs="宋体"/>
          <w:color w:val="0D0D0D"/>
        </w:rPr>
      </w:pPr>
      <w:r>
        <w:rPr>
          <w:rFonts w:ascii="宋体" w:eastAsia="宋体" w:hAnsi="宋体" w:cs="宋体" w:hint="eastAsia"/>
          <w:color w:val="0D0D0D"/>
        </w:rPr>
        <w:t>型式检验项目按</w:t>
      </w:r>
      <w:r w:rsidR="000F11CA" w:rsidRPr="000F11CA">
        <w:rPr>
          <w:rFonts w:asciiTheme="minorEastAsia" w:eastAsiaTheme="minorEastAsia" w:hAnsiTheme="minorEastAsia" w:hint="eastAsia"/>
          <w:bCs/>
          <w:color w:val="0D0D0D"/>
        </w:rPr>
        <w:t>表14</w:t>
      </w:r>
      <w:r>
        <w:rPr>
          <w:rFonts w:ascii="宋体" w:eastAsia="宋体" w:hAnsi="宋体" w:cs="宋体" w:hint="eastAsia"/>
          <w:color w:val="0D0D0D"/>
        </w:rPr>
        <w:t>的规定。</w:t>
      </w:r>
    </w:p>
    <w:p w:rsidR="00036F79" w:rsidRDefault="00022E21">
      <w:pPr>
        <w:pStyle w:val="a2"/>
        <w:spacing w:beforeLines="0" w:before="0" w:afterLines="0" w:after="0"/>
        <w:ind w:left="0"/>
        <w:rPr>
          <w:rFonts w:ascii="宋体" w:eastAsia="宋体" w:hAnsi="宋体" w:cs="宋体"/>
          <w:color w:val="0D0D0D"/>
        </w:rPr>
      </w:pPr>
      <w:r>
        <w:rPr>
          <w:rFonts w:ascii="宋体" w:eastAsia="宋体" w:hAnsi="宋体" w:cs="宋体" w:hint="eastAsia"/>
          <w:color w:val="0D0D0D"/>
        </w:rPr>
        <w:t>型式检验抽样数量和抽样基数应符合下列要求:</w:t>
      </w:r>
    </w:p>
    <w:p w:rsidR="00036F79" w:rsidRDefault="00022E21">
      <w:pPr>
        <w:pStyle w:val="ac"/>
        <w:numPr>
          <w:ilvl w:val="0"/>
          <w:numId w:val="0"/>
        </w:numPr>
        <w:ind w:left="420"/>
        <w:rPr>
          <w:color w:val="0D0D0D"/>
        </w:rPr>
      </w:pPr>
      <w:r>
        <w:rPr>
          <w:rFonts w:hint="eastAsia"/>
          <w:color w:val="0D0D0D"/>
        </w:rPr>
        <w:t>a）型式检验抽样为随机抽样；</w:t>
      </w:r>
    </w:p>
    <w:p w:rsidR="00036F79" w:rsidRDefault="00022E21">
      <w:pPr>
        <w:pStyle w:val="ac"/>
        <w:numPr>
          <w:ilvl w:val="0"/>
          <w:numId w:val="0"/>
        </w:numPr>
        <w:ind w:left="420"/>
        <w:rPr>
          <w:color w:val="0D0D0D"/>
        </w:rPr>
      </w:pPr>
      <w:r>
        <w:rPr>
          <w:rFonts w:hint="eastAsia"/>
          <w:color w:val="0D0D0D"/>
        </w:rPr>
        <w:t>b）抽样数量不应少于2件；</w:t>
      </w:r>
    </w:p>
    <w:p w:rsidR="00036F79" w:rsidRDefault="00022E21">
      <w:pPr>
        <w:pStyle w:val="ac"/>
        <w:numPr>
          <w:ilvl w:val="0"/>
          <w:numId w:val="0"/>
        </w:numPr>
        <w:ind w:left="420"/>
        <w:rPr>
          <w:color w:val="0D0D0D"/>
        </w:rPr>
      </w:pPr>
      <w:r>
        <w:rPr>
          <w:rFonts w:hint="eastAsia"/>
          <w:color w:val="0D0D0D"/>
        </w:rPr>
        <w:t>c）抽样基数不应少于5件。</w:t>
      </w:r>
    </w:p>
    <w:p w:rsidR="00036F79" w:rsidRDefault="00022E21">
      <w:pPr>
        <w:pStyle w:val="a0"/>
        <w:rPr>
          <w:bCs/>
          <w:color w:val="0D0D0D"/>
          <w:szCs w:val="21"/>
        </w:rPr>
      </w:pPr>
      <w:bookmarkStart w:id="111" w:name="_Toc20311"/>
      <w:r>
        <w:rPr>
          <w:rFonts w:hint="eastAsia"/>
          <w:color w:val="0D0D0D"/>
        </w:rPr>
        <w:t>标志和使用说明书</w:t>
      </w:r>
      <w:bookmarkEnd w:id="111"/>
    </w:p>
    <w:p w:rsidR="00036F79" w:rsidRDefault="00022E21">
      <w:pPr>
        <w:pStyle w:val="a1"/>
        <w:ind w:left="0"/>
        <w:rPr>
          <w:color w:val="0D0D0D"/>
        </w:rPr>
      </w:pPr>
      <w:bookmarkStart w:id="112" w:name="_Toc4506"/>
      <w:r>
        <w:rPr>
          <w:rFonts w:hint="eastAsia"/>
          <w:color w:val="0D0D0D"/>
        </w:rPr>
        <w:t>标志</w:t>
      </w:r>
      <w:bookmarkEnd w:id="112"/>
    </w:p>
    <w:p w:rsidR="00036F79" w:rsidRDefault="00022E21" w:rsidP="002237F9">
      <w:pPr>
        <w:pStyle w:val="a2"/>
        <w:spacing w:before="156" w:after="156"/>
        <w:ind w:left="0"/>
        <w:rPr>
          <w:color w:val="0D0D0D"/>
        </w:rPr>
      </w:pPr>
      <w:r>
        <w:rPr>
          <w:rFonts w:hint="eastAsia"/>
          <w:color w:val="0D0D0D"/>
        </w:rPr>
        <w:t>铭牌标志</w:t>
      </w:r>
    </w:p>
    <w:p w:rsidR="00036F79" w:rsidRDefault="00022E21">
      <w:pPr>
        <w:tabs>
          <w:tab w:val="left" w:pos="1605"/>
        </w:tabs>
        <w:ind w:firstLineChars="200" w:firstLine="420"/>
        <w:rPr>
          <w:rFonts w:ascii="宋体" w:hAnsi="宋体"/>
          <w:bCs/>
          <w:color w:val="0D0D0D"/>
          <w:szCs w:val="21"/>
        </w:rPr>
      </w:pPr>
      <w:r>
        <w:rPr>
          <w:rFonts w:ascii="宋体" w:hAnsi="宋体" w:hint="eastAsia"/>
          <w:bCs/>
          <w:color w:val="0D0D0D"/>
          <w:szCs w:val="21"/>
        </w:rPr>
        <w:t>切断阀上应在明显部位设置固定铭牌</w:t>
      </w:r>
      <w:r w:rsidR="00C059E3">
        <w:rPr>
          <w:rFonts w:ascii="宋体" w:hAnsi="宋体" w:hint="eastAsia"/>
          <w:bCs/>
          <w:color w:val="0D0D0D"/>
          <w:szCs w:val="21"/>
        </w:rPr>
        <w:t>，</w:t>
      </w:r>
      <w:r>
        <w:rPr>
          <w:rFonts w:ascii="宋体" w:hAnsi="宋体" w:hint="eastAsia"/>
          <w:bCs/>
          <w:color w:val="0D0D0D"/>
          <w:szCs w:val="21"/>
        </w:rPr>
        <w:t>其内容应至少包括：</w:t>
      </w:r>
    </w:p>
    <w:p w:rsidR="00036F79" w:rsidRDefault="00022E21">
      <w:pPr>
        <w:pStyle w:val="ac"/>
        <w:numPr>
          <w:ilvl w:val="0"/>
          <w:numId w:val="0"/>
        </w:numPr>
        <w:ind w:left="420"/>
        <w:rPr>
          <w:color w:val="0D0D0D"/>
        </w:rPr>
      </w:pPr>
      <w:r>
        <w:rPr>
          <w:rFonts w:hint="eastAsia"/>
          <w:color w:val="0D0D0D"/>
        </w:rPr>
        <w:t>a）产品名称和型号；</w:t>
      </w:r>
    </w:p>
    <w:p w:rsidR="00036F79" w:rsidRDefault="00022E21">
      <w:pPr>
        <w:pStyle w:val="ac"/>
        <w:numPr>
          <w:ilvl w:val="0"/>
          <w:numId w:val="0"/>
        </w:numPr>
        <w:ind w:left="420"/>
        <w:rPr>
          <w:color w:val="0D0D0D"/>
        </w:rPr>
      </w:pPr>
      <w:r>
        <w:rPr>
          <w:rFonts w:hint="eastAsia"/>
          <w:color w:val="0D0D0D"/>
        </w:rPr>
        <w:t>b）公称尺寸；</w:t>
      </w:r>
    </w:p>
    <w:p w:rsidR="00036F79" w:rsidRDefault="00022E21">
      <w:pPr>
        <w:pStyle w:val="ac"/>
        <w:numPr>
          <w:ilvl w:val="0"/>
          <w:numId w:val="0"/>
        </w:numPr>
        <w:ind w:left="420"/>
        <w:rPr>
          <w:color w:val="0D0D0D"/>
        </w:rPr>
      </w:pPr>
      <w:r>
        <w:rPr>
          <w:rFonts w:hint="eastAsia"/>
          <w:color w:val="0D0D0D"/>
        </w:rPr>
        <w:t>c）防爆“Ex”标志、防爆型式和等级；</w:t>
      </w:r>
    </w:p>
    <w:p w:rsidR="00036F79" w:rsidRDefault="00022E21">
      <w:pPr>
        <w:pStyle w:val="ac"/>
        <w:numPr>
          <w:ilvl w:val="0"/>
          <w:numId w:val="0"/>
        </w:numPr>
        <w:ind w:left="420"/>
        <w:rPr>
          <w:color w:val="0D0D0D"/>
        </w:rPr>
      </w:pPr>
      <w:r>
        <w:rPr>
          <w:rFonts w:hint="eastAsia"/>
          <w:color w:val="0D0D0D"/>
        </w:rPr>
        <w:t>d）防爆合格证号；</w:t>
      </w:r>
    </w:p>
    <w:p w:rsidR="00036F79" w:rsidRDefault="00022E21">
      <w:pPr>
        <w:pStyle w:val="ac"/>
        <w:numPr>
          <w:ilvl w:val="0"/>
          <w:numId w:val="0"/>
        </w:numPr>
        <w:ind w:left="420"/>
        <w:rPr>
          <w:color w:val="0D0D0D"/>
        </w:rPr>
      </w:pPr>
      <w:r>
        <w:rPr>
          <w:rFonts w:hint="eastAsia"/>
          <w:color w:val="0D0D0D"/>
        </w:rPr>
        <w:t>e）额定电压和频率；</w:t>
      </w:r>
    </w:p>
    <w:p w:rsidR="00036F79" w:rsidRDefault="00022E21">
      <w:pPr>
        <w:pStyle w:val="ac"/>
        <w:numPr>
          <w:ilvl w:val="0"/>
          <w:numId w:val="0"/>
        </w:numPr>
        <w:ind w:left="420"/>
        <w:rPr>
          <w:color w:val="0D0D0D"/>
        </w:rPr>
      </w:pPr>
      <w:r>
        <w:rPr>
          <w:rFonts w:hint="eastAsia"/>
          <w:color w:val="0D0D0D"/>
        </w:rPr>
        <w:t xml:space="preserve">f）IP防护等级；             </w:t>
      </w:r>
    </w:p>
    <w:p w:rsidR="00036F79" w:rsidRDefault="00022E21">
      <w:pPr>
        <w:pStyle w:val="ac"/>
        <w:numPr>
          <w:ilvl w:val="0"/>
          <w:numId w:val="0"/>
        </w:numPr>
        <w:ind w:left="420"/>
        <w:rPr>
          <w:color w:val="0D0D0D"/>
        </w:rPr>
      </w:pPr>
      <w:r>
        <w:rPr>
          <w:rFonts w:hint="eastAsia"/>
          <w:color w:val="0D0D0D"/>
        </w:rPr>
        <w:t xml:space="preserve">g）最高工作压力；        </w:t>
      </w:r>
    </w:p>
    <w:p w:rsidR="00036F79" w:rsidRDefault="00022E21">
      <w:pPr>
        <w:pStyle w:val="ac"/>
        <w:numPr>
          <w:ilvl w:val="0"/>
          <w:numId w:val="0"/>
        </w:numPr>
        <w:ind w:left="420"/>
        <w:rPr>
          <w:color w:val="0D0D0D"/>
        </w:rPr>
      </w:pPr>
      <w:r>
        <w:rPr>
          <w:rFonts w:hint="eastAsia"/>
          <w:color w:val="0D0D0D"/>
        </w:rPr>
        <w:t xml:space="preserve">h）工作介质；     </w:t>
      </w:r>
    </w:p>
    <w:p w:rsidR="00036F79" w:rsidRDefault="00022E21">
      <w:pPr>
        <w:pStyle w:val="ac"/>
        <w:numPr>
          <w:ilvl w:val="0"/>
          <w:numId w:val="0"/>
        </w:numPr>
        <w:ind w:left="420"/>
        <w:rPr>
          <w:color w:val="0D0D0D"/>
        </w:rPr>
      </w:pPr>
      <w:r>
        <w:rPr>
          <w:rFonts w:hint="eastAsia"/>
          <w:color w:val="0D0D0D"/>
        </w:rPr>
        <w:t xml:space="preserve">i）产品编号；  </w:t>
      </w:r>
    </w:p>
    <w:p w:rsidR="00036F79" w:rsidRDefault="00022E21">
      <w:pPr>
        <w:pStyle w:val="ac"/>
        <w:numPr>
          <w:ilvl w:val="0"/>
          <w:numId w:val="0"/>
        </w:numPr>
        <w:ind w:left="420"/>
        <w:rPr>
          <w:color w:val="0D0D0D"/>
        </w:rPr>
      </w:pPr>
      <w:r>
        <w:rPr>
          <w:rFonts w:hint="eastAsia"/>
          <w:color w:val="0D0D0D"/>
        </w:rPr>
        <w:lastRenderedPageBreak/>
        <w:t>j）生产日期；</w:t>
      </w:r>
    </w:p>
    <w:p w:rsidR="00036F79" w:rsidRDefault="00022E21">
      <w:pPr>
        <w:pStyle w:val="ac"/>
        <w:numPr>
          <w:ilvl w:val="0"/>
          <w:numId w:val="0"/>
        </w:numPr>
        <w:ind w:left="420"/>
        <w:rPr>
          <w:color w:val="0D0D0D"/>
        </w:rPr>
      </w:pPr>
      <w:r>
        <w:rPr>
          <w:rFonts w:hint="eastAsia"/>
          <w:color w:val="0D0D0D"/>
        </w:rPr>
        <w:t>k）制造厂名称和商标</w:t>
      </w:r>
      <w:r w:rsidR="00E942D7">
        <w:rPr>
          <w:rFonts w:hint="eastAsia"/>
          <w:color w:val="0D0D0D"/>
        </w:rPr>
        <w:t>。</w:t>
      </w:r>
    </w:p>
    <w:p w:rsidR="00036F79" w:rsidRDefault="00022E21">
      <w:pPr>
        <w:pStyle w:val="a2"/>
        <w:spacing w:before="156" w:after="156"/>
        <w:ind w:left="0"/>
        <w:rPr>
          <w:color w:val="0D0D0D"/>
        </w:rPr>
      </w:pPr>
      <w:r>
        <w:rPr>
          <w:rFonts w:hint="eastAsia"/>
          <w:color w:val="0D0D0D"/>
        </w:rPr>
        <w:t>警告标志</w:t>
      </w:r>
    </w:p>
    <w:p w:rsidR="00036F79" w:rsidRDefault="00022E21">
      <w:pPr>
        <w:tabs>
          <w:tab w:val="left" w:pos="1605"/>
        </w:tabs>
        <w:spacing w:line="360" w:lineRule="auto"/>
        <w:ind w:left="397"/>
        <w:rPr>
          <w:rFonts w:ascii="宋体" w:hAnsi="宋体"/>
          <w:bCs/>
          <w:color w:val="0D0D0D"/>
          <w:szCs w:val="21"/>
        </w:rPr>
      </w:pPr>
      <w:r>
        <w:rPr>
          <w:rFonts w:ascii="宋体" w:hAnsi="宋体" w:hint="eastAsia"/>
          <w:bCs/>
          <w:color w:val="0D0D0D"/>
          <w:szCs w:val="21"/>
        </w:rPr>
        <w:t>隔爆型切断阀上应设有“断电后开盖”或“通电时不允许开盖”的警告标志。</w:t>
      </w:r>
    </w:p>
    <w:p w:rsidR="00036F79" w:rsidRDefault="00022E21">
      <w:pPr>
        <w:pStyle w:val="a2"/>
        <w:spacing w:before="156" w:after="156"/>
        <w:ind w:left="0"/>
        <w:rPr>
          <w:rFonts w:ascii="宋体" w:hAnsi="宋体"/>
          <w:bCs/>
          <w:color w:val="0D0D0D"/>
        </w:rPr>
      </w:pPr>
      <w:r>
        <w:rPr>
          <w:rFonts w:ascii="宋体" w:hAnsi="宋体" w:hint="eastAsia"/>
          <w:bCs/>
          <w:color w:val="0D0D0D"/>
        </w:rPr>
        <w:t>阀体标志</w:t>
      </w:r>
    </w:p>
    <w:p w:rsidR="00036F79" w:rsidRDefault="00022E21">
      <w:pPr>
        <w:pStyle w:val="afffff8"/>
        <w:ind w:left="0"/>
        <w:rPr>
          <w:color w:val="0D0D0D"/>
        </w:rPr>
      </w:pPr>
      <w:r>
        <w:rPr>
          <w:rFonts w:hint="eastAsia"/>
          <w:color w:val="0D0D0D"/>
        </w:rPr>
        <w:t>燃气流动方向应在阀体上用箭头永久性标注。</w:t>
      </w:r>
    </w:p>
    <w:p w:rsidR="00036F79" w:rsidRDefault="00022E21">
      <w:pPr>
        <w:pStyle w:val="afffff8"/>
        <w:ind w:left="0"/>
        <w:rPr>
          <w:color w:val="0D0D0D"/>
        </w:rPr>
      </w:pPr>
      <w:r>
        <w:rPr>
          <w:rFonts w:hint="eastAsia"/>
          <w:color w:val="0D0D0D"/>
        </w:rPr>
        <w:t>阀体上应按GB/T 12220和JB/T 106标识出DN、公称压力（适用于法兰连接阀）、炉（批）号、材料牌号标志，阀体过小不易铸造（压铸、锻造）上述标志时</w:t>
      </w:r>
      <w:r w:rsidR="00C059E3">
        <w:rPr>
          <w:rFonts w:hint="eastAsia"/>
          <w:color w:val="0D0D0D"/>
        </w:rPr>
        <w:t>，</w:t>
      </w:r>
      <w:r>
        <w:rPr>
          <w:rFonts w:hint="eastAsia"/>
          <w:color w:val="0D0D0D"/>
        </w:rPr>
        <w:t>允许用压印或附加标牌的方式表示。</w:t>
      </w:r>
    </w:p>
    <w:p w:rsidR="00036F79" w:rsidRDefault="00022E21">
      <w:pPr>
        <w:pStyle w:val="a2"/>
        <w:spacing w:before="156" w:after="156"/>
        <w:ind w:left="0"/>
        <w:rPr>
          <w:rFonts w:ascii="宋体" w:hAnsi="宋体"/>
          <w:bCs/>
          <w:color w:val="0D0D0D"/>
        </w:rPr>
      </w:pPr>
      <w:r>
        <w:rPr>
          <w:rFonts w:ascii="宋体" w:hAnsi="宋体" w:hint="eastAsia"/>
          <w:bCs/>
          <w:color w:val="0D0D0D"/>
        </w:rPr>
        <w:t>追溯信息标志</w:t>
      </w:r>
    </w:p>
    <w:p w:rsidR="00036F79" w:rsidRDefault="00022E21">
      <w:pPr>
        <w:pStyle w:val="afff4"/>
        <w:rPr>
          <w:color w:val="0D0D0D"/>
        </w:rPr>
      </w:pPr>
      <w:r>
        <w:rPr>
          <w:rFonts w:hint="eastAsia"/>
          <w:color w:val="0D0D0D"/>
        </w:rPr>
        <w:t>产品应设置可追溯性标志，识别信息应包括生产厂家、生产日期、产品关键技术指标等信息。</w:t>
      </w:r>
    </w:p>
    <w:p w:rsidR="00036F79" w:rsidRDefault="00022E21">
      <w:pPr>
        <w:pStyle w:val="a1"/>
        <w:ind w:left="0"/>
        <w:rPr>
          <w:color w:val="0D0D0D"/>
        </w:rPr>
      </w:pPr>
      <w:bookmarkStart w:id="113" w:name="_Toc20013"/>
      <w:r>
        <w:rPr>
          <w:rFonts w:hint="eastAsia"/>
          <w:color w:val="0D0D0D"/>
        </w:rPr>
        <w:t>使用说明书</w:t>
      </w:r>
      <w:bookmarkEnd w:id="113"/>
    </w:p>
    <w:p w:rsidR="00036F79" w:rsidRDefault="00022E21" w:rsidP="005874A1">
      <w:pPr>
        <w:tabs>
          <w:tab w:val="left" w:pos="1605"/>
        </w:tabs>
        <w:ind w:firstLineChars="200" w:firstLine="420"/>
        <w:rPr>
          <w:rFonts w:ascii="宋体" w:hAnsi="宋体"/>
          <w:bCs/>
          <w:color w:val="0D0D0D"/>
          <w:szCs w:val="21"/>
        </w:rPr>
      </w:pPr>
      <w:r>
        <w:rPr>
          <w:rFonts w:ascii="宋体" w:hAnsi="宋体" w:hint="eastAsia"/>
          <w:bCs/>
          <w:color w:val="0D0D0D"/>
          <w:szCs w:val="21"/>
        </w:rPr>
        <w:t>产品出厂时应附有产品使用说明书，</w:t>
      </w:r>
      <w:r w:rsidR="00C059E3">
        <w:rPr>
          <w:rFonts w:ascii="宋体" w:hAnsi="宋体" w:hint="eastAsia"/>
          <w:bCs/>
          <w:color w:val="0D0D0D"/>
          <w:szCs w:val="21"/>
        </w:rPr>
        <w:t>其内容应至少包括</w:t>
      </w:r>
      <w:r>
        <w:rPr>
          <w:rFonts w:ascii="宋体" w:hAnsi="宋体" w:hint="eastAsia"/>
          <w:bCs/>
          <w:color w:val="0D0D0D"/>
          <w:szCs w:val="21"/>
        </w:rPr>
        <w:t>：</w:t>
      </w:r>
    </w:p>
    <w:p w:rsidR="00036F79" w:rsidRDefault="00022E21">
      <w:pPr>
        <w:pStyle w:val="ac"/>
        <w:numPr>
          <w:ilvl w:val="0"/>
          <w:numId w:val="0"/>
        </w:numPr>
        <w:ind w:left="420"/>
        <w:rPr>
          <w:color w:val="0D0D0D"/>
        </w:rPr>
      </w:pPr>
      <w:r>
        <w:rPr>
          <w:rFonts w:hint="eastAsia"/>
          <w:color w:val="0D0D0D"/>
        </w:rPr>
        <w:t>a）产品结构简图和工作原理；</w:t>
      </w:r>
    </w:p>
    <w:p w:rsidR="00036F79" w:rsidRDefault="00022E21">
      <w:pPr>
        <w:pStyle w:val="ac"/>
        <w:numPr>
          <w:ilvl w:val="0"/>
          <w:numId w:val="0"/>
        </w:numPr>
        <w:tabs>
          <w:tab w:val="left" w:pos="839"/>
        </w:tabs>
        <w:ind w:left="420"/>
        <w:rPr>
          <w:color w:val="0D0D0D"/>
        </w:rPr>
      </w:pPr>
      <w:r>
        <w:rPr>
          <w:color w:val="0D0D0D"/>
        </w:rPr>
        <w:t>b</w:t>
      </w:r>
      <w:r>
        <w:rPr>
          <w:rFonts w:hint="eastAsia"/>
          <w:color w:val="0D0D0D"/>
        </w:rPr>
        <w:t>） 技术参数，除铭牌标注的参数外，还应包括：</w:t>
      </w:r>
    </w:p>
    <w:p w:rsidR="00036F79" w:rsidRDefault="00022E21">
      <w:pPr>
        <w:pStyle w:val="a8"/>
        <w:numPr>
          <w:ilvl w:val="0"/>
          <w:numId w:val="0"/>
        </w:numPr>
        <w:rPr>
          <w:color w:val="0D0D0D"/>
        </w:rPr>
      </w:pPr>
      <w:r>
        <w:rPr>
          <w:rFonts w:hint="eastAsia"/>
          <w:color w:val="0D0D0D"/>
        </w:rPr>
        <w:t xml:space="preserve">        ——工作环境温度范围和介质温度范围；</w:t>
      </w:r>
    </w:p>
    <w:p w:rsidR="00036F79" w:rsidRDefault="00022E21">
      <w:pPr>
        <w:pStyle w:val="a8"/>
        <w:numPr>
          <w:ilvl w:val="0"/>
          <w:numId w:val="0"/>
        </w:numPr>
        <w:ind w:left="425"/>
        <w:rPr>
          <w:color w:val="0D0D0D"/>
        </w:rPr>
      </w:pPr>
      <w:r>
        <w:rPr>
          <w:rFonts w:hint="eastAsia"/>
          <w:color w:val="0D0D0D"/>
        </w:rPr>
        <w:t xml:space="preserve">    ——功率、特定进口压力和压差下的额定流量、切断时间和重量。</w:t>
      </w:r>
    </w:p>
    <w:p w:rsidR="00036F79" w:rsidRDefault="00022E21">
      <w:pPr>
        <w:pStyle w:val="ac"/>
        <w:numPr>
          <w:ilvl w:val="0"/>
          <w:numId w:val="0"/>
        </w:numPr>
        <w:tabs>
          <w:tab w:val="left" w:pos="839"/>
        </w:tabs>
        <w:ind w:left="839" w:hanging="419"/>
        <w:rPr>
          <w:color w:val="0D0D0D"/>
        </w:rPr>
      </w:pPr>
      <w:r>
        <w:rPr>
          <w:rFonts w:hint="eastAsia"/>
          <w:color w:val="0D0D0D"/>
        </w:rPr>
        <w:t>c） 产品安装和接线说明；</w:t>
      </w:r>
    </w:p>
    <w:p w:rsidR="00036F79" w:rsidRDefault="00022E21">
      <w:pPr>
        <w:pStyle w:val="ac"/>
        <w:numPr>
          <w:ilvl w:val="0"/>
          <w:numId w:val="0"/>
        </w:numPr>
        <w:tabs>
          <w:tab w:val="left" w:pos="839"/>
        </w:tabs>
        <w:ind w:left="839" w:hanging="419"/>
        <w:rPr>
          <w:color w:val="0D0D0D"/>
        </w:rPr>
      </w:pPr>
      <w:r>
        <w:rPr>
          <w:rFonts w:hint="eastAsia"/>
          <w:color w:val="0D0D0D"/>
        </w:rPr>
        <w:t>d） 产品使用注意事项；</w:t>
      </w:r>
    </w:p>
    <w:p w:rsidR="00036F79" w:rsidRDefault="00022E21">
      <w:pPr>
        <w:pStyle w:val="ac"/>
        <w:numPr>
          <w:ilvl w:val="0"/>
          <w:numId w:val="0"/>
        </w:numPr>
        <w:tabs>
          <w:tab w:val="left" w:pos="839"/>
        </w:tabs>
        <w:ind w:left="839" w:hanging="419"/>
        <w:rPr>
          <w:color w:val="0D0D0D"/>
        </w:rPr>
      </w:pPr>
      <w:r>
        <w:rPr>
          <w:rFonts w:hint="eastAsia"/>
          <w:color w:val="0D0D0D"/>
        </w:rPr>
        <w:t>e） 产品的维修、保养和质量保证期限；</w:t>
      </w:r>
    </w:p>
    <w:p w:rsidR="00036F79" w:rsidRDefault="00022E21">
      <w:pPr>
        <w:pStyle w:val="ac"/>
        <w:numPr>
          <w:ilvl w:val="0"/>
          <w:numId w:val="0"/>
        </w:numPr>
        <w:tabs>
          <w:tab w:val="left" w:pos="839"/>
        </w:tabs>
        <w:ind w:left="839" w:hanging="419"/>
        <w:rPr>
          <w:color w:val="0D0D0D"/>
        </w:rPr>
      </w:pPr>
      <w:r>
        <w:rPr>
          <w:rFonts w:hint="eastAsia"/>
          <w:color w:val="0D0D0D"/>
        </w:rPr>
        <w:t>f） 常见故障及排除方法；</w:t>
      </w:r>
    </w:p>
    <w:p w:rsidR="00036F79" w:rsidRDefault="00022E21">
      <w:pPr>
        <w:pStyle w:val="ac"/>
        <w:numPr>
          <w:ilvl w:val="0"/>
          <w:numId w:val="0"/>
        </w:numPr>
        <w:tabs>
          <w:tab w:val="left" w:pos="839"/>
        </w:tabs>
        <w:ind w:left="839" w:hanging="419"/>
        <w:rPr>
          <w:color w:val="0D0D0D"/>
        </w:rPr>
      </w:pPr>
      <w:r>
        <w:rPr>
          <w:rFonts w:hint="eastAsia"/>
          <w:color w:val="0D0D0D"/>
        </w:rPr>
        <w:t>g） 特别注意事项和警示说明；</w:t>
      </w:r>
    </w:p>
    <w:p w:rsidR="00036F79" w:rsidRDefault="00E76055">
      <w:pPr>
        <w:pStyle w:val="ac"/>
        <w:numPr>
          <w:ilvl w:val="0"/>
          <w:numId w:val="0"/>
        </w:numPr>
        <w:tabs>
          <w:tab w:val="left" w:pos="839"/>
        </w:tabs>
        <w:ind w:left="839" w:hanging="419"/>
        <w:rPr>
          <w:color w:val="0D0D0D"/>
          <w:u w:val="single"/>
        </w:rPr>
      </w:pPr>
      <w:r>
        <w:rPr>
          <w:rFonts w:hint="eastAsia"/>
          <w:color w:val="0D0D0D"/>
        </w:rPr>
        <w:t xml:space="preserve">i） </w:t>
      </w:r>
      <w:r w:rsidR="00022E21">
        <w:rPr>
          <w:rFonts w:hint="eastAsia"/>
          <w:color w:val="0D0D0D"/>
        </w:rPr>
        <w:t>制造商声明：使用寿命不低于10年。</w:t>
      </w:r>
    </w:p>
    <w:p w:rsidR="00036F79" w:rsidRDefault="00022E21">
      <w:pPr>
        <w:pStyle w:val="a0"/>
        <w:rPr>
          <w:bCs/>
          <w:color w:val="0D0D0D"/>
          <w:szCs w:val="21"/>
        </w:rPr>
      </w:pPr>
      <w:bookmarkStart w:id="114" w:name="_Toc11603"/>
      <w:r>
        <w:rPr>
          <w:rFonts w:hint="eastAsia"/>
          <w:color w:val="0D0D0D"/>
        </w:rPr>
        <w:t>包装、运输和贮存</w:t>
      </w:r>
      <w:bookmarkEnd w:id="114"/>
    </w:p>
    <w:p w:rsidR="00036F79" w:rsidRDefault="00022E21">
      <w:pPr>
        <w:pStyle w:val="a1"/>
        <w:ind w:left="0"/>
        <w:rPr>
          <w:color w:val="0D0D0D"/>
        </w:rPr>
      </w:pPr>
      <w:bookmarkStart w:id="115" w:name="_Toc13426"/>
      <w:r>
        <w:rPr>
          <w:rFonts w:hint="eastAsia"/>
          <w:color w:val="0D0D0D"/>
        </w:rPr>
        <w:t>包装</w:t>
      </w:r>
      <w:bookmarkEnd w:id="115"/>
    </w:p>
    <w:p w:rsidR="00036F79" w:rsidRDefault="00022E21">
      <w:pPr>
        <w:tabs>
          <w:tab w:val="left" w:pos="1605"/>
        </w:tabs>
        <w:spacing w:beforeLines="50" w:before="156" w:line="360" w:lineRule="auto"/>
        <w:ind w:left="397"/>
        <w:rPr>
          <w:rFonts w:ascii="宋体" w:hAnsi="宋体"/>
          <w:bCs/>
          <w:color w:val="0D0D0D"/>
          <w:szCs w:val="21"/>
        </w:rPr>
      </w:pPr>
      <w:r>
        <w:rPr>
          <w:rFonts w:ascii="宋体" w:hAnsi="宋体" w:hint="eastAsia"/>
          <w:bCs/>
          <w:color w:val="0D0D0D"/>
          <w:szCs w:val="21"/>
        </w:rPr>
        <w:t>切断阀的包装应符合GB/T 13384的规定，随产品发送的文件和资料应包括：</w:t>
      </w:r>
    </w:p>
    <w:p w:rsidR="00036F79" w:rsidRDefault="00022E21">
      <w:pPr>
        <w:pStyle w:val="ac"/>
        <w:numPr>
          <w:ilvl w:val="0"/>
          <w:numId w:val="0"/>
        </w:numPr>
        <w:tabs>
          <w:tab w:val="left" w:pos="839"/>
        </w:tabs>
        <w:ind w:left="839" w:hanging="419"/>
        <w:rPr>
          <w:color w:val="0D0D0D"/>
        </w:rPr>
      </w:pPr>
      <w:r>
        <w:rPr>
          <w:rFonts w:hint="eastAsia"/>
          <w:color w:val="0D0D0D"/>
        </w:rPr>
        <w:t>a） 产品使用说明书；</w:t>
      </w:r>
    </w:p>
    <w:p w:rsidR="00036F79" w:rsidRDefault="00022E21">
      <w:pPr>
        <w:pStyle w:val="ac"/>
        <w:numPr>
          <w:ilvl w:val="0"/>
          <w:numId w:val="0"/>
        </w:numPr>
        <w:tabs>
          <w:tab w:val="left" w:pos="839"/>
        </w:tabs>
        <w:ind w:left="839" w:hanging="419"/>
        <w:rPr>
          <w:color w:val="0D0D0D"/>
        </w:rPr>
      </w:pPr>
      <w:r>
        <w:rPr>
          <w:rFonts w:hint="eastAsia"/>
          <w:color w:val="0D0D0D"/>
        </w:rPr>
        <w:t>b） 产品质量合格证；</w:t>
      </w:r>
    </w:p>
    <w:p w:rsidR="00036F79" w:rsidRDefault="00022E21">
      <w:pPr>
        <w:pStyle w:val="ac"/>
        <w:numPr>
          <w:ilvl w:val="0"/>
          <w:numId w:val="0"/>
        </w:numPr>
        <w:tabs>
          <w:tab w:val="left" w:pos="839"/>
        </w:tabs>
        <w:ind w:left="839" w:hanging="419"/>
        <w:rPr>
          <w:color w:val="0D0D0D"/>
        </w:rPr>
      </w:pPr>
      <w:r>
        <w:rPr>
          <w:rFonts w:hint="eastAsia"/>
          <w:color w:val="0D0D0D"/>
        </w:rPr>
        <w:t>c） 装箱清单。</w:t>
      </w:r>
    </w:p>
    <w:p w:rsidR="00036F79" w:rsidRDefault="00022E21">
      <w:pPr>
        <w:pStyle w:val="a1"/>
        <w:ind w:left="0"/>
        <w:rPr>
          <w:color w:val="0D0D0D"/>
        </w:rPr>
      </w:pPr>
      <w:bookmarkStart w:id="116" w:name="_Toc18383"/>
      <w:r>
        <w:rPr>
          <w:rFonts w:hint="eastAsia"/>
          <w:color w:val="0D0D0D"/>
        </w:rPr>
        <w:t>运输</w:t>
      </w:r>
      <w:bookmarkEnd w:id="116"/>
    </w:p>
    <w:p w:rsidR="00036F79" w:rsidRDefault="00022E21">
      <w:pPr>
        <w:pStyle w:val="afff4"/>
        <w:rPr>
          <w:color w:val="0D0D0D"/>
        </w:rPr>
      </w:pPr>
      <w:r>
        <w:rPr>
          <w:rFonts w:hint="eastAsia"/>
          <w:color w:val="0D0D0D"/>
        </w:rPr>
        <w:t>切断阀在整体包装后，应适合陆路、水路及空中运输与装卸要求。运输过程中，应防止剧烈振动、雨淋及化学物品的侵蚀，严禁抛掷、碰撞等。</w:t>
      </w:r>
    </w:p>
    <w:p w:rsidR="00036F79" w:rsidRDefault="00022E21">
      <w:pPr>
        <w:pStyle w:val="a1"/>
        <w:ind w:left="0"/>
        <w:rPr>
          <w:color w:val="0D0D0D"/>
        </w:rPr>
      </w:pPr>
      <w:bookmarkStart w:id="117" w:name="_Toc4161"/>
      <w:r>
        <w:rPr>
          <w:rFonts w:hint="eastAsia"/>
          <w:color w:val="0D0D0D"/>
        </w:rPr>
        <w:t>贮存</w:t>
      </w:r>
      <w:bookmarkEnd w:id="117"/>
    </w:p>
    <w:p w:rsidR="00036F79" w:rsidRDefault="00022E21">
      <w:pPr>
        <w:pStyle w:val="affffffa"/>
        <w:ind w:left="0"/>
        <w:rPr>
          <w:color w:val="0D0D0D"/>
        </w:rPr>
      </w:pPr>
      <w:r>
        <w:rPr>
          <w:rFonts w:hint="eastAsia"/>
          <w:color w:val="0D0D0D"/>
        </w:rPr>
        <w:lastRenderedPageBreak/>
        <w:t>切断阀应包装后贮存。</w:t>
      </w:r>
    </w:p>
    <w:p w:rsidR="00036F79" w:rsidRDefault="00022E21">
      <w:pPr>
        <w:pStyle w:val="affffffa"/>
        <w:ind w:left="0"/>
        <w:rPr>
          <w:color w:val="0D0D0D"/>
        </w:rPr>
      </w:pPr>
      <w:r>
        <w:rPr>
          <w:rFonts w:hint="eastAsia"/>
          <w:color w:val="0D0D0D"/>
        </w:rPr>
        <w:t>切断阀及其金属零部件应储存在干燥、防雨、无腐蚀介质的库房内，并应离地、离墙15 cm以上。</w:t>
      </w:r>
    </w:p>
    <w:p w:rsidR="00036F79" w:rsidRDefault="00022E21">
      <w:pPr>
        <w:pStyle w:val="affffffa"/>
        <w:ind w:left="0"/>
        <w:rPr>
          <w:color w:val="0D0D0D"/>
        </w:rPr>
      </w:pPr>
      <w:r>
        <w:rPr>
          <w:rFonts w:hint="eastAsia"/>
          <w:color w:val="0D0D0D"/>
        </w:rPr>
        <w:t>切断阀所用橡胶件的储存见附录A的要求。</w:t>
      </w:r>
    </w:p>
    <w:p w:rsidR="00036F79" w:rsidRDefault="00022E21">
      <w:pPr>
        <w:pStyle w:val="affffffa"/>
        <w:ind w:left="0"/>
        <w:rPr>
          <w:color w:val="0D0D0D"/>
        </w:rPr>
      </w:pPr>
      <w:r>
        <w:rPr>
          <w:rFonts w:hint="eastAsia"/>
          <w:color w:val="0D0D0D"/>
        </w:rPr>
        <w:t>组装好并检验合格的切断阀在库房存放期间，应避免太阳光直照，其进出口应封闭</w:t>
      </w:r>
      <w:r w:rsidR="004C588E">
        <w:rPr>
          <w:rFonts w:hint="eastAsia"/>
          <w:color w:val="0D0D0D"/>
        </w:rPr>
        <w:t>，</w:t>
      </w:r>
      <w:r>
        <w:rPr>
          <w:rFonts w:hint="eastAsia"/>
          <w:color w:val="0D0D0D"/>
        </w:rPr>
        <w:t>保存期不应超过3年，并应有入库日期登记。超过保存期的切断阀在使用前应重新进行各项检验。</w:t>
      </w:r>
    </w:p>
    <w:p w:rsidR="00036F79" w:rsidRDefault="00036F79">
      <w:pPr>
        <w:pStyle w:val="afff4"/>
        <w:rPr>
          <w:color w:val="0D0D0D"/>
        </w:rPr>
      </w:pPr>
    </w:p>
    <w:p w:rsidR="00036F79" w:rsidRDefault="00022E21" w:rsidP="005874A1">
      <w:pPr>
        <w:pStyle w:val="af3"/>
        <w:tabs>
          <w:tab w:val="clear" w:pos="360"/>
        </w:tabs>
        <w:spacing w:beforeLines="100" w:before="312" w:afterLines="100" w:after="312"/>
        <w:rPr>
          <w:rFonts w:ascii="Times New Roman"/>
          <w:color w:val="0D0D0D"/>
        </w:rPr>
      </w:pPr>
      <w:r>
        <w:rPr>
          <w:color w:val="0D0D0D"/>
        </w:rPr>
        <w:br w:type="page"/>
      </w:r>
      <w:bookmarkStart w:id="118" w:name="_Toc31038"/>
      <w:bookmarkEnd w:id="118"/>
    </w:p>
    <w:p w:rsidR="003C3A90" w:rsidRDefault="003C3A90" w:rsidP="00007E8A">
      <w:pPr>
        <w:pStyle w:val="af3"/>
        <w:numPr>
          <w:ilvl w:val="0"/>
          <w:numId w:val="21"/>
        </w:numPr>
        <w:tabs>
          <w:tab w:val="clear" w:pos="360"/>
        </w:tabs>
        <w:spacing w:before="100" w:beforeAutospacing="1" w:after="100" w:afterAutospacing="1"/>
        <w:rPr>
          <w:rFonts w:ascii="Times New Roman"/>
          <w:color w:val="0D0D0D"/>
        </w:rPr>
      </w:pPr>
      <w:bookmarkStart w:id="119" w:name="_Toc496884597"/>
      <w:bookmarkStart w:id="120" w:name="_Toc497222097"/>
      <w:bookmarkStart w:id="121" w:name="_Toc497225406"/>
      <w:bookmarkStart w:id="122" w:name="_Toc496884701"/>
      <w:bookmarkStart w:id="123" w:name="_Toc479262442"/>
      <w:bookmarkStart w:id="124" w:name="_Toc479838230"/>
      <w:bookmarkStart w:id="125" w:name="_Toc496915577"/>
      <w:bookmarkStart w:id="126" w:name="_Toc497075545"/>
      <w:bookmarkStart w:id="127" w:name="_Toc496889851"/>
      <w:bookmarkStart w:id="128" w:name="_Toc496884765"/>
      <w:bookmarkStart w:id="129" w:name="_Toc479838303"/>
      <w:bookmarkStart w:id="130" w:name="_Toc151222030"/>
      <w:bookmarkStart w:id="131" w:name="_Toc15603"/>
      <w:bookmarkStart w:id="132" w:name="_Toc22911"/>
    </w:p>
    <w:bookmarkEnd w:id="119"/>
    <w:bookmarkEnd w:id="120"/>
    <w:bookmarkEnd w:id="121"/>
    <w:bookmarkEnd w:id="122"/>
    <w:bookmarkEnd w:id="123"/>
    <w:bookmarkEnd w:id="124"/>
    <w:bookmarkEnd w:id="125"/>
    <w:bookmarkEnd w:id="126"/>
    <w:bookmarkEnd w:id="127"/>
    <w:bookmarkEnd w:id="128"/>
    <w:bookmarkEnd w:id="129"/>
    <w:bookmarkEnd w:id="130"/>
    <w:p w:rsidR="00036F79" w:rsidRDefault="003C3A90" w:rsidP="002237F9">
      <w:pPr>
        <w:pStyle w:val="af3"/>
        <w:numPr>
          <w:ilvl w:val="0"/>
          <w:numId w:val="0"/>
        </w:numPr>
        <w:tabs>
          <w:tab w:val="clear" w:pos="360"/>
        </w:tabs>
        <w:spacing w:beforeLines="50" w:before="156" w:afterLines="50" w:after="156"/>
        <w:rPr>
          <w:rFonts w:ascii="Times New Roman"/>
          <w:color w:val="0D0D0D"/>
        </w:rPr>
      </w:pPr>
      <w:r>
        <w:rPr>
          <w:rFonts w:hint="eastAsia"/>
          <w:color w:val="0D0D0D"/>
        </w:rPr>
        <w:t>（</w:t>
      </w:r>
      <w:r w:rsidR="00022E21">
        <w:rPr>
          <w:rFonts w:hint="eastAsia"/>
          <w:color w:val="0D0D0D"/>
        </w:rPr>
        <w:t>规范性）</w:t>
      </w:r>
      <w:r w:rsidR="00022E21">
        <w:rPr>
          <w:color w:val="0D0D0D"/>
        </w:rPr>
        <w:br/>
      </w:r>
      <w:r w:rsidR="00022E21">
        <w:rPr>
          <w:rFonts w:hint="eastAsia"/>
          <w:color w:val="0D0D0D"/>
        </w:rPr>
        <w:t>橡胶件储存要求</w:t>
      </w:r>
      <w:bookmarkEnd w:id="131"/>
      <w:bookmarkEnd w:id="132"/>
    </w:p>
    <w:p w:rsidR="00036F79" w:rsidRDefault="00022E21" w:rsidP="003C3A90">
      <w:pPr>
        <w:pStyle w:val="af4"/>
        <w:numPr>
          <w:ilvl w:val="1"/>
          <w:numId w:val="21"/>
        </w:numPr>
        <w:spacing w:before="312" w:after="312"/>
        <w:rPr>
          <w:color w:val="0D0D0D"/>
        </w:rPr>
      </w:pPr>
      <w:bookmarkStart w:id="133" w:name="_Toc132"/>
      <w:r>
        <w:rPr>
          <w:rFonts w:hint="eastAsia"/>
          <w:color w:val="0D0D0D"/>
        </w:rPr>
        <w:t>橡胶件保存条件</w:t>
      </w:r>
      <w:bookmarkEnd w:id="133"/>
    </w:p>
    <w:p w:rsidR="00036F79" w:rsidRDefault="00022E21" w:rsidP="003C3A90">
      <w:pPr>
        <w:pStyle w:val="af5"/>
        <w:numPr>
          <w:ilvl w:val="2"/>
          <w:numId w:val="21"/>
        </w:numPr>
        <w:adjustRightInd w:val="0"/>
        <w:snapToGrid w:val="0"/>
        <w:spacing w:beforeLines="0" w:before="0" w:afterLines="0" w:after="0"/>
        <w:ind w:left="0"/>
        <w:rPr>
          <w:rFonts w:ascii="宋体" w:eastAsia="宋体" w:hAnsi="宋体"/>
          <w:color w:val="0D0D0D"/>
        </w:rPr>
      </w:pPr>
      <w:bookmarkStart w:id="134" w:name="_Toc32594"/>
      <w:bookmarkStart w:id="135" w:name="_Toc10184"/>
      <w:r>
        <w:rPr>
          <w:rFonts w:ascii="宋体" w:eastAsia="宋体" w:hAnsi="宋体" w:hint="eastAsia"/>
          <w:color w:val="0D0D0D"/>
        </w:rPr>
        <w:t>橡胶件应存放于密闭的、不透明的、充满氮气的容器内保管。</w:t>
      </w:r>
      <w:bookmarkEnd w:id="134"/>
      <w:bookmarkEnd w:id="135"/>
    </w:p>
    <w:p w:rsidR="00036F79" w:rsidRDefault="00022E21" w:rsidP="003C3A90">
      <w:pPr>
        <w:pStyle w:val="af5"/>
        <w:numPr>
          <w:ilvl w:val="2"/>
          <w:numId w:val="21"/>
        </w:numPr>
        <w:adjustRightInd w:val="0"/>
        <w:snapToGrid w:val="0"/>
        <w:spacing w:beforeLines="0" w:before="0" w:afterLines="0" w:after="0"/>
        <w:ind w:left="0"/>
        <w:rPr>
          <w:color w:val="0D0D0D"/>
        </w:rPr>
      </w:pPr>
      <w:bookmarkStart w:id="136" w:name="_Toc25187"/>
      <w:bookmarkStart w:id="137" w:name="_Toc16880"/>
      <w:r>
        <w:rPr>
          <w:rFonts w:ascii="宋体" w:eastAsia="宋体" w:hAnsi="宋体" w:hint="eastAsia"/>
          <w:color w:val="0D0D0D"/>
        </w:rPr>
        <w:t>库房内应避免太阳光直照，温度不应高于30 ℃，湿度不应大于70%</w:t>
      </w:r>
      <w:r>
        <w:rPr>
          <w:rFonts w:hint="eastAsia"/>
          <w:color w:val="0D0D0D"/>
        </w:rPr>
        <w:t>。</w:t>
      </w:r>
      <w:bookmarkEnd w:id="136"/>
      <w:bookmarkEnd w:id="137"/>
    </w:p>
    <w:p w:rsidR="00036F79" w:rsidRDefault="00022E21" w:rsidP="003C3A90">
      <w:pPr>
        <w:pStyle w:val="af4"/>
        <w:numPr>
          <w:ilvl w:val="1"/>
          <w:numId w:val="21"/>
        </w:numPr>
        <w:spacing w:before="312" w:after="312"/>
        <w:rPr>
          <w:color w:val="0D0D0D"/>
        </w:rPr>
      </w:pPr>
      <w:bookmarkStart w:id="138" w:name="_Toc21711"/>
      <w:r>
        <w:rPr>
          <w:rFonts w:hint="eastAsia"/>
          <w:color w:val="0D0D0D"/>
        </w:rPr>
        <w:t>库存期</w:t>
      </w:r>
      <w:bookmarkEnd w:id="138"/>
    </w:p>
    <w:p w:rsidR="00036F79" w:rsidRDefault="00022E21">
      <w:pPr>
        <w:pStyle w:val="afff4"/>
        <w:rPr>
          <w:color w:val="0D0D0D"/>
        </w:rPr>
      </w:pPr>
      <w:r>
        <w:rPr>
          <w:rFonts w:hint="eastAsia"/>
          <w:color w:val="0D0D0D"/>
        </w:rPr>
        <w:t>橡胶件随切断阀制造、装配、试验等，周转过程不应超过3年。</w:t>
      </w: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i/>
          <w:iCs/>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283B05" w:rsidRDefault="00283B05">
      <w:pPr>
        <w:pStyle w:val="affffff0"/>
        <w:framePr w:hSpace="0" w:vSpace="0" w:wrap="auto" w:vAnchor="margin" w:hAnchor="text" w:xAlign="left" w:yAlign="inline"/>
        <w:rPr>
          <w:color w:val="0D0D0D"/>
        </w:rPr>
      </w:pPr>
    </w:p>
    <w:p w:rsidR="00283B05" w:rsidRDefault="00283B05">
      <w:pPr>
        <w:pStyle w:val="affffff0"/>
        <w:framePr w:hSpace="0" w:vSpace="0" w:wrap="auto" w:vAnchor="margin" w:hAnchor="text" w:xAlign="left" w:yAlign="inline"/>
        <w:rPr>
          <w:color w:val="0D0D0D"/>
        </w:rPr>
      </w:pPr>
    </w:p>
    <w:p w:rsidR="00036F79" w:rsidRDefault="00022E21">
      <w:pPr>
        <w:pStyle w:val="affffff0"/>
        <w:framePr w:hSpace="0" w:vSpace="0" w:wrap="auto" w:vAnchor="margin" w:hAnchor="text" w:xAlign="left" w:yAlign="inline"/>
        <w:jc w:val="center"/>
        <w:rPr>
          <w:rFonts w:ascii="黑体" w:eastAsia="黑体" w:hAnsi="黑体" w:cs="黑体"/>
          <w:color w:val="0D0D0D"/>
        </w:rPr>
      </w:pPr>
      <w:r>
        <w:rPr>
          <w:rFonts w:ascii="黑体" w:eastAsia="黑体" w:hAnsi="黑体" w:cs="黑体" w:hint="eastAsia"/>
          <w:color w:val="0D0D0D"/>
        </w:rPr>
        <w:t>参考文献</w:t>
      </w:r>
    </w:p>
    <w:p w:rsidR="00036F79" w:rsidRDefault="00022E21" w:rsidP="002237F9">
      <w:pPr>
        <w:pStyle w:val="affffff0"/>
        <w:framePr w:hSpace="0" w:vSpace="0" w:wrap="auto" w:vAnchor="margin" w:hAnchor="text" w:xAlign="left" w:yAlign="inline"/>
        <w:spacing w:beforeLines="100" w:before="312" w:afterLines="100" w:after="312"/>
        <w:rPr>
          <w:rFonts w:ascii="宋体" w:hAnsi="宋体" w:cs="宋体"/>
          <w:color w:val="0D0D0D"/>
          <w:szCs w:val="21"/>
        </w:rPr>
      </w:pPr>
      <w:r>
        <w:rPr>
          <w:rFonts w:ascii="宋体" w:hAnsi="宋体" w:cs="宋体" w:hint="eastAsia"/>
          <w:color w:val="0D0D0D"/>
          <w:szCs w:val="21"/>
        </w:rPr>
        <w:t>[1] GB 55009-2021 燃气工程项目规范</w:t>
      </w:r>
    </w:p>
    <w:p w:rsidR="00036F79" w:rsidRDefault="00022E21">
      <w:pPr>
        <w:pStyle w:val="affffff0"/>
        <w:framePr w:wrap="around" w:hAnchor="page" w:x="4114" w:y="1424"/>
        <w:rPr>
          <w:color w:val="0D0D0D"/>
        </w:rPr>
      </w:pPr>
      <w:r>
        <w:rPr>
          <w:color w:val="0D0D0D"/>
        </w:rPr>
        <w:t>_________________________________</w:t>
      </w:r>
    </w:p>
    <w:p w:rsidR="00036F79" w:rsidRDefault="00036F79">
      <w:pPr>
        <w:pStyle w:val="affffff0"/>
        <w:framePr w:hSpace="0" w:vSpace="0" w:wrap="auto" w:vAnchor="margin" w:hAnchor="text" w:xAlign="left" w:yAlign="inline"/>
        <w:rPr>
          <w:color w:val="0D0D0D"/>
        </w:rPr>
      </w:pPr>
    </w:p>
    <w:p w:rsidR="00036F79" w:rsidRDefault="00036F79">
      <w:pPr>
        <w:pStyle w:val="affffff0"/>
        <w:framePr w:hSpace="0" w:vSpace="0" w:wrap="auto" w:vAnchor="margin" w:hAnchor="text" w:xAlign="left" w:yAlign="inline"/>
        <w:rPr>
          <w:color w:val="0D0D0D"/>
        </w:rPr>
      </w:pPr>
    </w:p>
    <w:p w:rsidR="00022E21" w:rsidRDefault="00022E21">
      <w:pPr>
        <w:pStyle w:val="affffff0"/>
        <w:framePr w:hSpace="0" w:vSpace="0" w:wrap="auto" w:vAnchor="margin" w:hAnchor="text" w:xAlign="left" w:yAlign="inline"/>
        <w:rPr>
          <w:color w:val="0D0D0D"/>
        </w:rPr>
      </w:pPr>
    </w:p>
    <w:sectPr w:rsidR="00022E21" w:rsidSect="00F71782">
      <w:footerReference w:type="default" r:id="rId21"/>
      <w:pgSz w:w="11906" w:h="16838"/>
      <w:pgMar w:top="567" w:right="1134" w:bottom="1134" w:left="1701"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85" w:rsidRDefault="00432585">
      <w:r>
        <w:separator/>
      </w:r>
    </w:p>
  </w:endnote>
  <w:endnote w:type="continuationSeparator" w:id="0">
    <w:p w:rsidR="00432585" w:rsidRDefault="0043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幼圆">
    <w:panose1 w:val="02010509060101010101"/>
    <w:charset w:val="86"/>
    <w:family w:val="modern"/>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FzBookMaker1DlFont10536884803">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EE" w:rsidRDefault="005E63EE">
    <w:pPr>
      <w:pStyle w:val="aff8"/>
    </w:pPr>
    <w:r>
      <w:fldChar w:fldCharType="begin"/>
    </w:r>
    <w:r>
      <w:instrText xml:space="preserve"> PAGE   \* MERGEFORMAT </w:instrText>
    </w:r>
    <w:r>
      <w:fldChar w:fldCharType="separate"/>
    </w:r>
    <w:r>
      <w:rPr>
        <w:lang w:val="zh-CN"/>
      </w:rPr>
      <w:t>II</w:t>
    </w:r>
    <w:r>
      <w:rPr>
        <w:lang w:val="zh-CN"/>
      </w:rPr>
      <w:fldChar w:fldCharType="end"/>
    </w:r>
  </w:p>
  <w:p w:rsidR="005E63EE" w:rsidRDefault="005E63EE">
    <w:pPr>
      <w:pStyle w:val="aff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EE" w:rsidRDefault="005E63EE">
    <w:pPr>
      <w:pStyle w:val="aff8"/>
    </w:pPr>
    <w:r>
      <w:rPr>
        <w:noProof/>
      </w:rPr>
      <mc:AlternateContent>
        <mc:Choice Requires="wps">
          <w:drawing>
            <wp:anchor distT="0" distB="0" distL="114300" distR="114300" simplePos="0" relativeHeight="251656704" behindDoc="0" locked="0" layoutInCell="1" allowOverlap="1" wp14:anchorId="2B5C8805" wp14:editId="17DAF898">
              <wp:simplePos x="0" y="0"/>
              <wp:positionH relativeFrom="margin">
                <wp:align>right</wp:align>
              </wp:positionH>
              <wp:positionV relativeFrom="paragraph">
                <wp:posOffset>0</wp:posOffset>
              </wp:positionV>
              <wp:extent cx="57785" cy="131445"/>
              <wp:effectExtent l="127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5E63EE" w:rsidRDefault="005E63E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61BAE">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C8805" id="_x0000_t202" coordsize="21600,21600" o:spt="202" path="m,l,21600r21600,l21600,xe">
              <v:stroke joinstyle="miter"/>
              <v:path gradientshapeok="t" o:connecttype="rect"/>
            </v:shapetype>
            <v:shape id="文本框 1" o:spid="_x0000_s1083" type="#_x0000_t202" style="position:absolute;left:0;text-align:left;margin-left:-46.65pt;margin-top:0;width:4.55pt;height:10.35pt;z-index:2516567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" filled="f" stroked="f">
              <v:textbox style="mso-fit-shape-to-text:t" inset="0,0,0,0">
                <w:txbxContent>
                  <w:p w:rsidR="005E63EE" w:rsidRDefault="005E63E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61BAE">
                      <w:rPr>
                        <w:noProof/>
                        <w:sz w:val="18"/>
                      </w:rPr>
                      <w:t>1</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EE" w:rsidRDefault="005E63EE">
    <w:pPr>
      <w:pStyle w:val="affff"/>
    </w:pPr>
    <w:r>
      <w:rPr>
        <w:noProof/>
      </w:rPr>
      <mc:AlternateContent>
        <mc:Choice Requires="wps">
          <w:drawing>
            <wp:anchor distT="0" distB="0" distL="114300" distR="114300" simplePos="0" relativeHeight="251657728" behindDoc="0" locked="0" layoutInCell="1" allowOverlap="1" wp14:anchorId="467F8B5A" wp14:editId="2611D503">
              <wp:simplePos x="0" y="0"/>
              <wp:positionH relativeFrom="margin">
                <wp:align>right</wp:align>
              </wp:positionH>
              <wp:positionV relativeFrom="paragraph">
                <wp:posOffset>0</wp:posOffset>
              </wp:positionV>
              <wp:extent cx="297815" cy="22415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5E63EE" w:rsidRDefault="005E63EE">
                          <w:pPr>
                            <w:pStyle w:val="affff"/>
                          </w:pPr>
                          <w:r>
                            <w:fldChar w:fldCharType="begin"/>
                          </w:r>
                          <w:r>
                            <w:instrText xml:space="preserve"> PAGE  \* MERGEFORMAT </w:instrText>
                          </w:r>
                          <w:r>
                            <w:fldChar w:fldCharType="separate"/>
                          </w:r>
                          <w:r w:rsidR="00161BAE" w:rsidRPr="00161BAE">
                            <w:rPr>
                              <w:noProof/>
                              <w:lang w:val="zh-CN"/>
                            </w:rPr>
                            <w:t>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7F8B5A" id="_x0000_t202" coordsize="21600,21600" o:spt="202" path="m,l,21600r21600,l21600,xe">
              <v:stroke joinstyle="miter"/>
              <v:path gradientshapeok="t" o:connecttype="rect"/>
            </v:shapetype>
            <v:shape id="文本框 2" o:spid="_x0000_s1084" type="#_x0000_t202" style="position:absolute;left:0;text-align:left;margin-left:-27.75pt;margin-top:0;width:23.45pt;height:17.6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" filled="f" stroked="f">
              <v:textbox style="mso-fit-shape-to-text:t" inset="0,0,0,0">
                <w:txbxContent>
                  <w:p w:rsidR="005E63EE" w:rsidRDefault="005E63EE">
                    <w:pPr>
                      <w:pStyle w:val="affff"/>
                    </w:pPr>
                    <w:r>
                      <w:fldChar w:fldCharType="begin"/>
                    </w:r>
                    <w:r>
                      <w:instrText xml:space="preserve"> PAGE  \* MERGEFORMAT </w:instrText>
                    </w:r>
                    <w:r>
                      <w:fldChar w:fldCharType="separate"/>
                    </w:r>
                    <w:r w:rsidR="00161BAE" w:rsidRPr="00161BAE">
                      <w:rPr>
                        <w:noProof/>
                        <w:lang w:val="zh-CN"/>
                      </w:rPr>
                      <w:t>I</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EE" w:rsidRDefault="005E63EE">
    <w:pPr>
      <w:pStyle w:val="affff"/>
    </w:pPr>
    <w:r>
      <w:rPr>
        <w:noProof/>
      </w:rPr>
      <mc:AlternateContent>
        <mc:Choice Requires="wps">
          <w:drawing>
            <wp:anchor distT="0" distB="0" distL="114300" distR="114300" simplePos="0" relativeHeight="251658752" behindDoc="0" locked="0" layoutInCell="1" allowOverlap="1" wp14:anchorId="0D32E4A9" wp14:editId="747AE4FC">
              <wp:simplePos x="0" y="0"/>
              <wp:positionH relativeFrom="margin">
                <wp:align>right</wp:align>
              </wp:positionH>
              <wp:positionV relativeFrom="paragraph">
                <wp:posOffset>0</wp:posOffset>
              </wp:positionV>
              <wp:extent cx="240665" cy="224155"/>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24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63EE" w:rsidRDefault="005E63EE">
                          <w:pPr>
                            <w:pStyle w:val="affff"/>
                          </w:pPr>
                          <w:r>
                            <w:fldChar w:fldCharType="begin"/>
                          </w:r>
                          <w:r>
                            <w:instrText xml:space="preserve"> PAGE  \* MERGEFORMAT </w:instrText>
                          </w:r>
                          <w:r>
                            <w:fldChar w:fldCharType="separate"/>
                          </w:r>
                          <w:r w:rsidR="00161BAE" w:rsidRPr="00161BAE">
                            <w:rPr>
                              <w:noProof/>
                              <w:lang w:val="zh-CN"/>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32E4A9" id="_x0000_t202" coordsize="21600,21600" o:spt="202" path="m,l,21600r21600,l21600,xe">
              <v:stroke joinstyle="miter"/>
              <v:path gradientshapeok="t" o:connecttype="rect"/>
            </v:shapetype>
            <v:shape id="文本框 3" o:spid="_x0000_s1085" type="#_x0000_t202" style="position:absolute;left:0;text-align:left;margin-left:-32.25pt;margin-top:0;width:18.95pt;height:17.65pt;z-index:2516587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" filled="f" stroked="f">
              <v:textbox style="mso-fit-shape-to-text:t" inset="0,0,0,0">
                <w:txbxContent>
                  <w:p w:rsidR="005E63EE" w:rsidRDefault="005E63EE">
                    <w:pPr>
                      <w:pStyle w:val="affff"/>
                    </w:pPr>
                    <w:r>
                      <w:fldChar w:fldCharType="begin"/>
                    </w:r>
                    <w:r>
                      <w:instrText xml:space="preserve"> PAGE  \* MERGEFORMAT </w:instrText>
                    </w:r>
                    <w:r>
                      <w:fldChar w:fldCharType="separate"/>
                    </w:r>
                    <w:r w:rsidR="00161BAE" w:rsidRPr="00161BAE">
                      <w:rPr>
                        <w:noProof/>
                        <w:lang w:val="zh-CN"/>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85" w:rsidRDefault="00432585">
      <w:r>
        <w:separator/>
      </w:r>
    </w:p>
  </w:footnote>
  <w:footnote w:type="continuationSeparator" w:id="0">
    <w:p w:rsidR="00432585" w:rsidRDefault="0043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EE" w:rsidRDefault="005E63EE">
    <w:pPr>
      <w:jc w:val="right"/>
      <w:rPr>
        <w:rFonts w:ascii="黑体" w:eastAsia="黑体"/>
      </w:rPr>
    </w:pPr>
    <w:r>
      <w:rPr>
        <w:rFonts w:hint="eastAsia"/>
        <w:b/>
      </w:rPr>
      <w:t>GB/T</w:t>
    </w:r>
    <w:r>
      <w:rPr>
        <w:rFonts w:ascii="黑体" w:eastAsia="黑体" w:hint="eastAsia"/>
      </w:rPr>
      <w:t>××××—××××</w:t>
    </w:r>
  </w:p>
  <w:p w:rsidR="005E63EE" w:rsidRDefault="005E63EE">
    <w:pPr>
      <w:pStyle w:val="afff2"/>
      <w:jc w:val="both"/>
      <w:rPr>
        <w:rFonts w:ascii="黑体" w:eastAsia="黑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3EE" w:rsidRDefault="005E63EE">
    <w:pPr>
      <w:pStyle w:val="affff4"/>
      <w:ind w:right="315"/>
    </w:pPr>
    <w:r>
      <w:rPr>
        <w:rFonts w:hint="eastAsia"/>
      </w:rPr>
      <w:t>GB</w:t>
    </w:r>
    <w:r>
      <w:t xml:space="preserve"> 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nsid w:val="1FC91163"/>
    <w:multiLevelType w:val="multilevel"/>
    <w:tmpl w:val="58B693CC"/>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85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2"/>
      <w:suff w:val="nothing"/>
      <w:lvlText w:val="%1.%2.%3 "/>
      <w:lvlJc w:val="left"/>
      <w:pPr>
        <w:ind w:left="1702" w:firstLine="0"/>
      </w:pPr>
      <w:rPr>
        <w:rFonts w:ascii="黑体" w:eastAsia="黑体" w:hAnsi="Times New Roman" w:hint="eastAsia"/>
        <w:b w:val="0"/>
        <w:i w:val="0"/>
        <w:strike w:val="0"/>
        <w:sz w:val="21"/>
      </w:rPr>
    </w:lvl>
    <w:lvl w:ilvl="3">
      <w:start w:val="1"/>
      <w:numFmt w:val="decimal"/>
      <w:pStyle w:val="a3"/>
      <w:suff w:val="nothing"/>
      <w:lvlText w:val="%1.%2.%3.%4 "/>
      <w:lvlJc w:val="left"/>
      <w:pPr>
        <w:ind w:left="426" w:firstLine="0"/>
      </w:pPr>
      <w:rPr>
        <w:rFonts w:ascii="黑体" w:eastAsia="黑体" w:hAnsi="黑体" w:hint="eastAsia"/>
        <w:b w:val="0"/>
        <w:i w:val="0"/>
        <w:strike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0F7583E"/>
    <w:multiLevelType w:val="multilevel"/>
    <w:tmpl w:val="F0D6D77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255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4">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5">
    <w:nsid w:val="2CBA0C3C"/>
    <w:multiLevelType w:val="hybridMultilevel"/>
    <w:tmpl w:val="A12EF21E"/>
    <w:lvl w:ilvl="0" w:tplc="99F6DDF6">
      <w:start w:val="2"/>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D733618"/>
    <w:multiLevelType w:val="multilevel"/>
    <w:tmpl w:val="3D733618"/>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7">
    <w:nsid w:val="43B82D7E"/>
    <w:multiLevelType w:val="hybridMultilevel"/>
    <w:tmpl w:val="04E86FEA"/>
    <w:lvl w:ilvl="0" w:tplc="98C65004">
      <w:start w:val="1"/>
      <w:numFmt w:val="lowerLetter"/>
      <w:lvlText w:val="%1）"/>
      <w:lvlJc w:val="left"/>
      <w:pPr>
        <w:ind w:left="1211"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4C50F90"/>
    <w:multiLevelType w:val="multilevel"/>
    <w:tmpl w:val="21A4E8A8"/>
    <w:lvl w:ilvl="0">
      <w:start w:val="1"/>
      <w:numFmt w:val="lowerLetter"/>
      <w:pStyle w:val="ac"/>
      <w:lvlText w:val="%1)"/>
      <w:lvlJc w:val="left"/>
      <w:pPr>
        <w:tabs>
          <w:tab w:val="num" w:pos="839"/>
        </w:tabs>
        <w:ind w:left="839" w:hanging="419"/>
      </w:pPr>
      <w:rPr>
        <w:rFonts w:asciiTheme="minorEastAsia" w:eastAsiaTheme="minorEastAsia" w:hAnsiTheme="minorEastAsia" w:hint="eastAsia"/>
        <w:b w:val="0"/>
        <w:i w:val="0"/>
        <w:sz w:val="21"/>
        <w:szCs w:val="21"/>
      </w:rPr>
    </w:lvl>
    <w:lvl w:ilvl="1">
      <w:start w:val="1"/>
      <w:numFmt w:val="decimal"/>
      <w:pStyle w:val="ad"/>
      <w:lvlText w:val="%2)"/>
      <w:lvlJc w:val="left"/>
      <w:pPr>
        <w:tabs>
          <w:tab w:val="num" w:pos="1259"/>
        </w:tabs>
        <w:ind w:left="1259" w:hanging="420"/>
      </w:pPr>
      <w:rPr>
        <w:rFonts w:ascii="宋体" w:eastAsia="宋体" w:hAnsi="宋体" w:hint="eastAsia"/>
        <w:b w:val="0"/>
        <w:i w:val="0"/>
        <w:sz w:val="20"/>
      </w:rPr>
    </w:lvl>
    <w:lvl w:ilvl="2">
      <w:start w:val="1"/>
      <w:numFmt w:val="decimal"/>
      <w:pStyle w:val="ae"/>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9">
    <w:nsid w:val="557C2AF5"/>
    <w:multiLevelType w:val="multilevel"/>
    <w:tmpl w:val="34BEC64C"/>
    <w:lvl w:ilvl="0">
      <w:start w:val="1"/>
      <w:numFmt w:val="decimal"/>
      <w:suff w:val="nothing"/>
      <w:lvlText w:val="图%1 "/>
      <w:lvlJc w:val="left"/>
      <w:pPr>
        <w:ind w:left="0" w:firstLine="0"/>
      </w:pPr>
      <w:rPr>
        <w:rFonts w:ascii="黑体" w:eastAsia="黑体" w:hAnsi="Times New Roman" w:hint="eastAsia"/>
        <w:b w:val="0"/>
        <w:i w:val="0"/>
        <w:sz w:val="21"/>
        <w:szCs w:val="18"/>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5BC83E8D"/>
    <w:multiLevelType w:val="multilevel"/>
    <w:tmpl w:val="5BC83E8D"/>
    <w:lvl w:ilvl="0">
      <w:start w:val="1"/>
      <w:numFmt w:val="lowerLetter"/>
      <w:lvlText w:val="%1)"/>
      <w:lvlJc w:val="left"/>
      <w:pPr>
        <w:ind w:left="420" w:hanging="420"/>
      </w:pPr>
      <w:rPr>
        <w:rFonts w:ascii="Times New Roman" w:eastAsia="宋体" w:hAnsi="Times New Roman" w:cs="Times New Roman" w:hint="default"/>
      </w:rPr>
    </w:lvl>
    <w:lvl w:ilvl="1">
      <w:start w:val="1"/>
      <w:numFmt w:val="lowerLetter"/>
      <w:pStyle w:val="af"/>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0B55DC2"/>
    <w:multiLevelType w:val="multilevel"/>
    <w:tmpl w:val="60B55DC2"/>
    <w:lvl w:ilvl="0">
      <w:start w:val="1"/>
      <w:numFmt w:val="upperLetter"/>
      <w:pStyle w:val="af0"/>
      <w:lvlText w:val="%1"/>
      <w:lvlJc w:val="left"/>
      <w:pPr>
        <w:tabs>
          <w:tab w:val="num"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nsid w:val="646260FA"/>
    <w:multiLevelType w:val="multilevel"/>
    <w:tmpl w:val="646260FA"/>
    <w:lvl w:ilvl="0">
      <w:start w:val="1"/>
      <w:numFmt w:val="decimal"/>
      <w:pStyle w:val="af2"/>
      <w:suff w:val="nothing"/>
      <w:lvlText w:val="表%1 "/>
      <w:lvlJc w:val="left"/>
      <w:pPr>
        <w:ind w:left="4111"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57D3FBC"/>
    <w:multiLevelType w:val="multilevel"/>
    <w:tmpl w:val="657D3FBC"/>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f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5"/>
      <w:suff w:val="nothing"/>
      <w:lvlText w:val="%1.%2.%3 "/>
      <w:lvlJc w:val="left"/>
      <w:pPr>
        <w:ind w:left="2552"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D6C07CD"/>
    <w:multiLevelType w:val="multilevel"/>
    <w:tmpl w:val="6D6C07CD"/>
    <w:lvl w:ilvl="0">
      <w:start w:val="1"/>
      <w:numFmt w:val="lowerLetter"/>
      <w:pStyle w:val="afa"/>
      <w:lvlText w:val="%1)"/>
      <w:lvlJc w:val="left"/>
      <w:pPr>
        <w:tabs>
          <w:tab w:val="num" w:pos="839"/>
        </w:tabs>
        <w:ind w:left="839" w:hanging="419"/>
      </w:pPr>
      <w:rPr>
        <w:rFonts w:ascii="宋体" w:eastAsia="宋体" w:hint="eastAsia"/>
        <w:b w:val="0"/>
        <w:i w:val="0"/>
        <w:sz w:val="21"/>
      </w:rPr>
    </w:lvl>
    <w:lvl w:ilvl="1">
      <w:start w:val="1"/>
      <w:numFmt w:val="decimal"/>
      <w:pStyle w:val="a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6"/>
  </w:num>
  <w:num w:numId="2">
    <w:abstractNumId w:val="8"/>
  </w:num>
  <w:num w:numId="3">
    <w:abstractNumId w:val="14"/>
  </w:num>
  <w:num w:numId="4">
    <w:abstractNumId w:val="1"/>
  </w:num>
  <w:num w:numId="5">
    <w:abstractNumId w:val="13"/>
  </w:num>
  <w:num w:numId="6">
    <w:abstractNumId w:val="3"/>
  </w:num>
  <w:num w:numId="7">
    <w:abstractNumId w:val="4"/>
  </w:num>
  <w:num w:numId="8">
    <w:abstractNumId w:val="11"/>
  </w:num>
  <w:num w:numId="9">
    <w:abstractNumId w:val="12"/>
  </w:num>
  <w:num w:numId="10">
    <w:abstractNumId w:val="0"/>
  </w:num>
  <w:num w:numId="11">
    <w:abstractNumId w:val="10"/>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9"/>
  </w:num>
  <w:num w:numId="19">
    <w:abstractNumId w:val="8"/>
  </w:num>
  <w:num w:numId="20">
    <w:abstractNumId w:val="7"/>
  </w:num>
  <w:num w:numId="21">
    <w:abstractNumId w:val="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Mzc1YTMzYWEyNmU5NzdkNmFhYWYyMWY5NzdjY2QifQ=="/>
  </w:docVars>
  <w:rsids>
    <w:rsidRoot w:val="00035925"/>
    <w:rsid w:val="00000244"/>
    <w:rsid w:val="000008BF"/>
    <w:rsid w:val="00001517"/>
    <w:rsid w:val="0000185F"/>
    <w:rsid w:val="00002964"/>
    <w:rsid w:val="00002E76"/>
    <w:rsid w:val="000033A4"/>
    <w:rsid w:val="00003A44"/>
    <w:rsid w:val="0000586F"/>
    <w:rsid w:val="00006599"/>
    <w:rsid w:val="00006745"/>
    <w:rsid w:val="00007E8A"/>
    <w:rsid w:val="000118FD"/>
    <w:rsid w:val="00012131"/>
    <w:rsid w:val="000139B4"/>
    <w:rsid w:val="00013D86"/>
    <w:rsid w:val="00013E02"/>
    <w:rsid w:val="00014966"/>
    <w:rsid w:val="000167F8"/>
    <w:rsid w:val="00017A6E"/>
    <w:rsid w:val="0002143C"/>
    <w:rsid w:val="00022844"/>
    <w:rsid w:val="00022A4E"/>
    <w:rsid w:val="00022E21"/>
    <w:rsid w:val="00025A65"/>
    <w:rsid w:val="00025A88"/>
    <w:rsid w:val="00026733"/>
    <w:rsid w:val="00026C31"/>
    <w:rsid w:val="00027280"/>
    <w:rsid w:val="000272E6"/>
    <w:rsid w:val="000310C2"/>
    <w:rsid w:val="000319AF"/>
    <w:rsid w:val="00031FCB"/>
    <w:rsid w:val="000320A7"/>
    <w:rsid w:val="00035925"/>
    <w:rsid w:val="000360E1"/>
    <w:rsid w:val="00036F79"/>
    <w:rsid w:val="000412F2"/>
    <w:rsid w:val="000431EB"/>
    <w:rsid w:val="00044016"/>
    <w:rsid w:val="00044F7D"/>
    <w:rsid w:val="0004622A"/>
    <w:rsid w:val="00046912"/>
    <w:rsid w:val="000538B5"/>
    <w:rsid w:val="00055306"/>
    <w:rsid w:val="000563EF"/>
    <w:rsid w:val="000571B1"/>
    <w:rsid w:val="00057FA9"/>
    <w:rsid w:val="00060D25"/>
    <w:rsid w:val="0006158D"/>
    <w:rsid w:val="00061F2B"/>
    <w:rsid w:val="00062C89"/>
    <w:rsid w:val="00063390"/>
    <w:rsid w:val="00067415"/>
    <w:rsid w:val="00067CDF"/>
    <w:rsid w:val="000706DD"/>
    <w:rsid w:val="0007334E"/>
    <w:rsid w:val="0007363B"/>
    <w:rsid w:val="00074123"/>
    <w:rsid w:val="00074478"/>
    <w:rsid w:val="000746AB"/>
    <w:rsid w:val="00074BAD"/>
    <w:rsid w:val="00074FBE"/>
    <w:rsid w:val="000759A8"/>
    <w:rsid w:val="00076FF4"/>
    <w:rsid w:val="00080A1B"/>
    <w:rsid w:val="000834E5"/>
    <w:rsid w:val="00083A09"/>
    <w:rsid w:val="00084853"/>
    <w:rsid w:val="00086C74"/>
    <w:rsid w:val="0009005E"/>
    <w:rsid w:val="00090807"/>
    <w:rsid w:val="00091428"/>
    <w:rsid w:val="00092857"/>
    <w:rsid w:val="00094C29"/>
    <w:rsid w:val="0009658A"/>
    <w:rsid w:val="000A1287"/>
    <w:rsid w:val="000A1A14"/>
    <w:rsid w:val="000A20A9"/>
    <w:rsid w:val="000A3975"/>
    <w:rsid w:val="000A48B1"/>
    <w:rsid w:val="000A68D0"/>
    <w:rsid w:val="000A6F67"/>
    <w:rsid w:val="000B26A2"/>
    <w:rsid w:val="000B3143"/>
    <w:rsid w:val="000B4852"/>
    <w:rsid w:val="000B4CF5"/>
    <w:rsid w:val="000B4FD7"/>
    <w:rsid w:val="000B5982"/>
    <w:rsid w:val="000B651F"/>
    <w:rsid w:val="000B7BE7"/>
    <w:rsid w:val="000C0E06"/>
    <w:rsid w:val="000C283A"/>
    <w:rsid w:val="000C30BB"/>
    <w:rsid w:val="000C6B05"/>
    <w:rsid w:val="000C6DD6"/>
    <w:rsid w:val="000C6F53"/>
    <w:rsid w:val="000C73D4"/>
    <w:rsid w:val="000D1FBC"/>
    <w:rsid w:val="000D2467"/>
    <w:rsid w:val="000D28DB"/>
    <w:rsid w:val="000D3D4C"/>
    <w:rsid w:val="000D4F51"/>
    <w:rsid w:val="000D718B"/>
    <w:rsid w:val="000D7957"/>
    <w:rsid w:val="000D7FA9"/>
    <w:rsid w:val="000E0C46"/>
    <w:rsid w:val="000E12AB"/>
    <w:rsid w:val="000E151A"/>
    <w:rsid w:val="000E1F41"/>
    <w:rsid w:val="000E1F60"/>
    <w:rsid w:val="000E2941"/>
    <w:rsid w:val="000E3DD4"/>
    <w:rsid w:val="000E607F"/>
    <w:rsid w:val="000E7032"/>
    <w:rsid w:val="000E7408"/>
    <w:rsid w:val="000F030C"/>
    <w:rsid w:val="000F11CA"/>
    <w:rsid w:val="000F129C"/>
    <w:rsid w:val="000F1430"/>
    <w:rsid w:val="000F2058"/>
    <w:rsid w:val="000F2AF8"/>
    <w:rsid w:val="000F3CA2"/>
    <w:rsid w:val="000F40B4"/>
    <w:rsid w:val="000F58D6"/>
    <w:rsid w:val="000F7284"/>
    <w:rsid w:val="000F7DE7"/>
    <w:rsid w:val="000F7EA1"/>
    <w:rsid w:val="001003BF"/>
    <w:rsid w:val="00103EF3"/>
    <w:rsid w:val="00105475"/>
    <w:rsid w:val="0010562E"/>
    <w:rsid w:val="00105667"/>
    <w:rsid w:val="001056DE"/>
    <w:rsid w:val="00107A4C"/>
    <w:rsid w:val="00110747"/>
    <w:rsid w:val="00111324"/>
    <w:rsid w:val="00111A4B"/>
    <w:rsid w:val="00111CBA"/>
    <w:rsid w:val="00112450"/>
    <w:rsid w:val="001124C0"/>
    <w:rsid w:val="001126FE"/>
    <w:rsid w:val="00113D4E"/>
    <w:rsid w:val="00116173"/>
    <w:rsid w:val="001174FA"/>
    <w:rsid w:val="0012175B"/>
    <w:rsid w:val="00121989"/>
    <w:rsid w:val="00121AF2"/>
    <w:rsid w:val="001225CA"/>
    <w:rsid w:val="00122CC2"/>
    <w:rsid w:val="001233F9"/>
    <w:rsid w:val="00123542"/>
    <w:rsid w:val="00123664"/>
    <w:rsid w:val="0012487B"/>
    <w:rsid w:val="00124D29"/>
    <w:rsid w:val="001251E3"/>
    <w:rsid w:val="001269A0"/>
    <w:rsid w:val="00126BB9"/>
    <w:rsid w:val="001305E7"/>
    <w:rsid w:val="0013175F"/>
    <w:rsid w:val="00134627"/>
    <w:rsid w:val="0013664E"/>
    <w:rsid w:val="00136D5D"/>
    <w:rsid w:val="00142849"/>
    <w:rsid w:val="00142C9A"/>
    <w:rsid w:val="00145835"/>
    <w:rsid w:val="00146B81"/>
    <w:rsid w:val="0014738E"/>
    <w:rsid w:val="0014745A"/>
    <w:rsid w:val="001474FE"/>
    <w:rsid w:val="00147FFA"/>
    <w:rsid w:val="001505D5"/>
    <w:rsid w:val="001512B4"/>
    <w:rsid w:val="00152045"/>
    <w:rsid w:val="00153628"/>
    <w:rsid w:val="00156C27"/>
    <w:rsid w:val="00157D81"/>
    <w:rsid w:val="00160046"/>
    <w:rsid w:val="0016135A"/>
    <w:rsid w:val="00161BAE"/>
    <w:rsid w:val="001620A5"/>
    <w:rsid w:val="001649F7"/>
    <w:rsid w:val="00164E53"/>
    <w:rsid w:val="00165114"/>
    <w:rsid w:val="0016699D"/>
    <w:rsid w:val="00166AAF"/>
    <w:rsid w:val="00171919"/>
    <w:rsid w:val="00172D6D"/>
    <w:rsid w:val="00173063"/>
    <w:rsid w:val="00173327"/>
    <w:rsid w:val="00175159"/>
    <w:rsid w:val="00176208"/>
    <w:rsid w:val="00176A1A"/>
    <w:rsid w:val="001773B6"/>
    <w:rsid w:val="001803DD"/>
    <w:rsid w:val="0018211B"/>
    <w:rsid w:val="00182A66"/>
    <w:rsid w:val="00183C1E"/>
    <w:rsid w:val="001840D3"/>
    <w:rsid w:val="00184378"/>
    <w:rsid w:val="00184AD8"/>
    <w:rsid w:val="00185282"/>
    <w:rsid w:val="001856A2"/>
    <w:rsid w:val="00185B39"/>
    <w:rsid w:val="001861AA"/>
    <w:rsid w:val="001877DA"/>
    <w:rsid w:val="00187F8B"/>
    <w:rsid w:val="001900F8"/>
    <w:rsid w:val="001905A0"/>
    <w:rsid w:val="00191258"/>
    <w:rsid w:val="00191790"/>
    <w:rsid w:val="00192283"/>
    <w:rsid w:val="00192680"/>
    <w:rsid w:val="00193037"/>
    <w:rsid w:val="00193A2C"/>
    <w:rsid w:val="00194795"/>
    <w:rsid w:val="001956A0"/>
    <w:rsid w:val="00196305"/>
    <w:rsid w:val="001964B5"/>
    <w:rsid w:val="001977F2"/>
    <w:rsid w:val="00197CCE"/>
    <w:rsid w:val="00197FDF"/>
    <w:rsid w:val="001A04EC"/>
    <w:rsid w:val="001A1197"/>
    <w:rsid w:val="001A267A"/>
    <w:rsid w:val="001A288E"/>
    <w:rsid w:val="001A2D99"/>
    <w:rsid w:val="001A4107"/>
    <w:rsid w:val="001B160D"/>
    <w:rsid w:val="001B25D5"/>
    <w:rsid w:val="001B2888"/>
    <w:rsid w:val="001B3C3B"/>
    <w:rsid w:val="001B46F5"/>
    <w:rsid w:val="001B51F0"/>
    <w:rsid w:val="001B596E"/>
    <w:rsid w:val="001B6DC2"/>
    <w:rsid w:val="001C149C"/>
    <w:rsid w:val="001C192D"/>
    <w:rsid w:val="001C21AC"/>
    <w:rsid w:val="001C47BA"/>
    <w:rsid w:val="001C59EA"/>
    <w:rsid w:val="001C6645"/>
    <w:rsid w:val="001C6CD4"/>
    <w:rsid w:val="001C7722"/>
    <w:rsid w:val="001D02A0"/>
    <w:rsid w:val="001D1D99"/>
    <w:rsid w:val="001D406C"/>
    <w:rsid w:val="001D4147"/>
    <w:rsid w:val="001D41EE"/>
    <w:rsid w:val="001D5441"/>
    <w:rsid w:val="001D6AE4"/>
    <w:rsid w:val="001E0380"/>
    <w:rsid w:val="001E03F7"/>
    <w:rsid w:val="001E07B6"/>
    <w:rsid w:val="001E11EF"/>
    <w:rsid w:val="001E13B1"/>
    <w:rsid w:val="001E1B04"/>
    <w:rsid w:val="001E3C19"/>
    <w:rsid w:val="001E656A"/>
    <w:rsid w:val="001E7E07"/>
    <w:rsid w:val="001F18CA"/>
    <w:rsid w:val="001F1D4E"/>
    <w:rsid w:val="001F3A19"/>
    <w:rsid w:val="001F3C3A"/>
    <w:rsid w:val="001F548F"/>
    <w:rsid w:val="001F6546"/>
    <w:rsid w:val="001F7A1D"/>
    <w:rsid w:val="0020052F"/>
    <w:rsid w:val="0020242A"/>
    <w:rsid w:val="00203FDC"/>
    <w:rsid w:val="00204A98"/>
    <w:rsid w:val="00204DE6"/>
    <w:rsid w:val="00204F28"/>
    <w:rsid w:val="00205CD7"/>
    <w:rsid w:val="00206DC9"/>
    <w:rsid w:val="00210120"/>
    <w:rsid w:val="00210FFD"/>
    <w:rsid w:val="00211092"/>
    <w:rsid w:val="0021250B"/>
    <w:rsid w:val="002138D2"/>
    <w:rsid w:val="00213A35"/>
    <w:rsid w:val="00215C07"/>
    <w:rsid w:val="00220139"/>
    <w:rsid w:val="00220482"/>
    <w:rsid w:val="00221CEC"/>
    <w:rsid w:val="0022201A"/>
    <w:rsid w:val="002237F9"/>
    <w:rsid w:val="00224CAE"/>
    <w:rsid w:val="00225246"/>
    <w:rsid w:val="0022529B"/>
    <w:rsid w:val="00225C2B"/>
    <w:rsid w:val="00226887"/>
    <w:rsid w:val="00226B4C"/>
    <w:rsid w:val="00230321"/>
    <w:rsid w:val="0023098D"/>
    <w:rsid w:val="00230CB7"/>
    <w:rsid w:val="002310A9"/>
    <w:rsid w:val="00233E23"/>
    <w:rsid w:val="00234467"/>
    <w:rsid w:val="00234C5A"/>
    <w:rsid w:val="0023635E"/>
    <w:rsid w:val="00236C16"/>
    <w:rsid w:val="002375EE"/>
    <w:rsid w:val="00237D8D"/>
    <w:rsid w:val="00240903"/>
    <w:rsid w:val="00241901"/>
    <w:rsid w:val="00241DA2"/>
    <w:rsid w:val="002429D8"/>
    <w:rsid w:val="00243269"/>
    <w:rsid w:val="00243565"/>
    <w:rsid w:val="002439BC"/>
    <w:rsid w:val="00244494"/>
    <w:rsid w:val="00247478"/>
    <w:rsid w:val="00247FEE"/>
    <w:rsid w:val="0025088E"/>
    <w:rsid w:val="00250E7D"/>
    <w:rsid w:val="00250FF3"/>
    <w:rsid w:val="00251B68"/>
    <w:rsid w:val="00251FEC"/>
    <w:rsid w:val="00252BFD"/>
    <w:rsid w:val="00255823"/>
    <w:rsid w:val="00255D8C"/>
    <w:rsid w:val="00255F02"/>
    <w:rsid w:val="002565D5"/>
    <w:rsid w:val="0025779B"/>
    <w:rsid w:val="00257B54"/>
    <w:rsid w:val="00260DE4"/>
    <w:rsid w:val="00261D98"/>
    <w:rsid w:val="002622C0"/>
    <w:rsid w:val="002623BA"/>
    <w:rsid w:val="002648B2"/>
    <w:rsid w:val="00266218"/>
    <w:rsid w:val="00270C0C"/>
    <w:rsid w:val="002722B7"/>
    <w:rsid w:val="00272769"/>
    <w:rsid w:val="00272AD1"/>
    <w:rsid w:val="002769D8"/>
    <w:rsid w:val="002778AE"/>
    <w:rsid w:val="00280141"/>
    <w:rsid w:val="002805E6"/>
    <w:rsid w:val="002805F9"/>
    <w:rsid w:val="002814A2"/>
    <w:rsid w:val="0028269A"/>
    <w:rsid w:val="00282A82"/>
    <w:rsid w:val="00283590"/>
    <w:rsid w:val="00283B05"/>
    <w:rsid w:val="002853A8"/>
    <w:rsid w:val="00285433"/>
    <w:rsid w:val="00286954"/>
    <w:rsid w:val="00286973"/>
    <w:rsid w:val="002870E7"/>
    <w:rsid w:val="00287869"/>
    <w:rsid w:val="0028794F"/>
    <w:rsid w:val="00287E3E"/>
    <w:rsid w:val="0029247E"/>
    <w:rsid w:val="00293074"/>
    <w:rsid w:val="00294089"/>
    <w:rsid w:val="002948B5"/>
    <w:rsid w:val="00294E70"/>
    <w:rsid w:val="00294F95"/>
    <w:rsid w:val="00296130"/>
    <w:rsid w:val="00296FC9"/>
    <w:rsid w:val="002A13CF"/>
    <w:rsid w:val="002A1924"/>
    <w:rsid w:val="002A3AA2"/>
    <w:rsid w:val="002A3CF9"/>
    <w:rsid w:val="002A49AE"/>
    <w:rsid w:val="002A4E3C"/>
    <w:rsid w:val="002A5D74"/>
    <w:rsid w:val="002A60B2"/>
    <w:rsid w:val="002A67A8"/>
    <w:rsid w:val="002A7420"/>
    <w:rsid w:val="002A7AB8"/>
    <w:rsid w:val="002B0F12"/>
    <w:rsid w:val="002B1098"/>
    <w:rsid w:val="002B1308"/>
    <w:rsid w:val="002B26F4"/>
    <w:rsid w:val="002B2E86"/>
    <w:rsid w:val="002B40A9"/>
    <w:rsid w:val="002B4554"/>
    <w:rsid w:val="002B726F"/>
    <w:rsid w:val="002C31BC"/>
    <w:rsid w:val="002C5EF3"/>
    <w:rsid w:val="002C72D8"/>
    <w:rsid w:val="002D11FA"/>
    <w:rsid w:val="002D289B"/>
    <w:rsid w:val="002D2E87"/>
    <w:rsid w:val="002D451A"/>
    <w:rsid w:val="002D4633"/>
    <w:rsid w:val="002D4915"/>
    <w:rsid w:val="002D4BBB"/>
    <w:rsid w:val="002D61FD"/>
    <w:rsid w:val="002D75F2"/>
    <w:rsid w:val="002D7A6E"/>
    <w:rsid w:val="002E0DDF"/>
    <w:rsid w:val="002E0EA0"/>
    <w:rsid w:val="002E2906"/>
    <w:rsid w:val="002E34FC"/>
    <w:rsid w:val="002E3B1A"/>
    <w:rsid w:val="002E5635"/>
    <w:rsid w:val="002E608A"/>
    <w:rsid w:val="002E64C3"/>
    <w:rsid w:val="002E69B1"/>
    <w:rsid w:val="002E6A2C"/>
    <w:rsid w:val="002E7115"/>
    <w:rsid w:val="002F05CB"/>
    <w:rsid w:val="002F172C"/>
    <w:rsid w:val="002F1D8C"/>
    <w:rsid w:val="002F21DA"/>
    <w:rsid w:val="002F25B8"/>
    <w:rsid w:val="002F47FA"/>
    <w:rsid w:val="002F5FE1"/>
    <w:rsid w:val="002F6E6E"/>
    <w:rsid w:val="002F70F7"/>
    <w:rsid w:val="002F71B2"/>
    <w:rsid w:val="002F7BF5"/>
    <w:rsid w:val="00301F39"/>
    <w:rsid w:val="003025B8"/>
    <w:rsid w:val="0030262B"/>
    <w:rsid w:val="0030340D"/>
    <w:rsid w:val="003034C5"/>
    <w:rsid w:val="00306758"/>
    <w:rsid w:val="00306A74"/>
    <w:rsid w:val="00307702"/>
    <w:rsid w:val="003111ED"/>
    <w:rsid w:val="003118CF"/>
    <w:rsid w:val="0031423D"/>
    <w:rsid w:val="003148B1"/>
    <w:rsid w:val="00314E4C"/>
    <w:rsid w:val="00320AEB"/>
    <w:rsid w:val="00323699"/>
    <w:rsid w:val="00325727"/>
    <w:rsid w:val="00325926"/>
    <w:rsid w:val="00325CF6"/>
    <w:rsid w:val="00326AE0"/>
    <w:rsid w:val="00327A4B"/>
    <w:rsid w:val="00327A8A"/>
    <w:rsid w:val="0033007D"/>
    <w:rsid w:val="0033152C"/>
    <w:rsid w:val="00331DCE"/>
    <w:rsid w:val="00331FD1"/>
    <w:rsid w:val="00334C23"/>
    <w:rsid w:val="00336240"/>
    <w:rsid w:val="00336610"/>
    <w:rsid w:val="003374F9"/>
    <w:rsid w:val="00340580"/>
    <w:rsid w:val="00340FC4"/>
    <w:rsid w:val="003411DD"/>
    <w:rsid w:val="00342EBA"/>
    <w:rsid w:val="00342F68"/>
    <w:rsid w:val="00343F73"/>
    <w:rsid w:val="00344E36"/>
    <w:rsid w:val="00344ED0"/>
    <w:rsid w:val="00345060"/>
    <w:rsid w:val="00346863"/>
    <w:rsid w:val="00346AB9"/>
    <w:rsid w:val="003478A2"/>
    <w:rsid w:val="00350BAE"/>
    <w:rsid w:val="0035323B"/>
    <w:rsid w:val="003536B5"/>
    <w:rsid w:val="00353D14"/>
    <w:rsid w:val="00355EF2"/>
    <w:rsid w:val="0035624A"/>
    <w:rsid w:val="00357A9A"/>
    <w:rsid w:val="003609D2"/>
    <w:rsid w:val="00361AE5"/>
    <w:rsid w:val="00361B9D"/>
    <w:rsid w:val="00363644"/>
    <w:rsid w:val="00363F22"/>
    <w:rsid w:val="003643D2"/>
    <w:rsid w:val="0036532C"/>
    <w:rsid w:val="003653F5"/>
    <w:rsid w:val="00365BE1"/>
    <w:rsid w:val="00366D8F"/>
    <w:rsid w:val="00366E93"/>
    <w:rsid w:val="00367051"/>
    <w:rsid w:val="00367322"/>
    <w:rsid w:val="003674BD"/>
    <w:rsid w:val="00367B04"/>
    <w:rsid w:val="0037186C"/>
    <w:rsid w:val="00371C51"/>
    <w:rsid w:val="00372133"/>
    <w:rsid w:val="00372D99"/>
    <w:rsid w:val="00373D7A"/>
    <w:rsid w:val="00375564"/>
    <w:rsid w:val="00376FFB"/>
    <w:rsid w:val="00380C5E"/>
    <w:rsid w:val="00381352"/>
    <w:rsid w:val="0038239F"/>
    <w:rsid w:val="00383191"/>
    <w:rsid w:val="003838A2"/>
    <w:rsid w:val="00383BD5"/>
    <w:rsid w:val="003847EA"/>
    <w:rsid w:val="00386DED"/>
    <w:rsid w:val="003875C2"/>
    <w:rsid w:val="003879F5"/>
    <w:rsid w:val="003912E7"/>
    <w:rsid w:val="00393947"/>
    <w:rsid w:val="00393D10"/>
    <w:rsid w:val="0039581E"/>
    <w:rsid w:val="003971B2"/>
    <w:rsid w:val="003A0BA6"/>
    <w:rsid w:val="003A164E"/>
    <w:rsid w:val="003A2275"/>
    <w:rsid w:val="003A3569"/>
    <w:rsid w:val="003A53A9"/>
    <w:rsid w:val="003A5D56"/>
    <w:rsid w:val="003A5F1C"/>
    <w:rsid w:val="003A625E"/>
    <w:rsid w:val="003A6A4F"/>
    <w:rsid w:val="003A6C85"/>
    <w:rsid w:val="003A7088"/>
    <w:rsid w:val="003B00DF"/>
    <w:rsid w:val="003B1275"/>
    <w:rsid w:val="003B13BF"/>
    <w:rsid w:val="003B163B"/>
    <w:rsid w:val="003B16F2"/>
    <w:rsid w:val="003B1778"/>
    <w:rsid w:val="003B1F78"/>
    <w:rsid w:val="003B3C37"/>
    <w:rsid w:val="003B58D4"/>
    <w:rsid w:val="003B65E7"/>
    <w:rsid w:val="003B664A"/>
    <w:rsid w:val="003B7F87"/>
    <w:rsid w:val="003C11CB"/>
    <w:rsid w:val="003C2963"/>
    <w:rsid w:val="003C30C5"/>
    <w:rsid w:val="003C38A2"/>
    <w:rsid w:val="003C3A90"/>
    <w:rsid w:val="003C420F"/>
    <w:rsid w:val="003C5320"/>
    <w:rsid w:val="003C58CB"/>
    <w:rsid w:val="003C60BA"/>
    <w:rsid w:val="003C75F3"/>
    <w:rsid w:val="003C78A3"/>
    <w:rsid w:val="003D1470"/>
    <w:rsid w:val="003D18A3"/>
    <w:rsid w:val="003D2881"/>
    <w:rsid w:val="003D3922"/>
    <w:rsid w:val="003D4854"/>
    <w:rsid w:val="003D5D69"/>
    <w:rsid w:val="003D63A9"/>
    <w:rsid w:val="003D7DAB"/>
    <w:rsid w:val="003E1867"/>
    <w:rsid w:val="003E19DB"/>
    <w:rsid w:val="003E4355"/>
    <w:rsid w:val="003E4970"/>
    <w:rsid w:val="003E5237"/>
    <w:rsid w:val="003E5729"/>
    <w:rsid w:val="003E6773"/>
    <w:rsid w:val="003F0BAB"/>
    <w:rsid w:val="003F0DDF"/>
    <w:rsid w:val="003F3B99"/>
    <w:rsid w:val="003F4EE0"/>
    <w:rsid w:val="003F67F5"/>
    <w:rsid w:val="003F742B"/>
    <w:rsid w:val="003F7BBF"/>
    <w:rsid w:val="003F7C20"/>
    <w:rsid w:val="004009E1"/>
    <w:rsid w:val="00402153"/>
    <w:rsid w:val="004024D1"/>
    <w:rsid w:val="00402816"/>
    <w:rsid w:val="00402FC1"/>
    <w:rsid w:val="0040658D"/>
    <w:rsid w:val="00407AB2"/>
    <w:rsid w:val="00410712"/>
    <w:rsid w:val="00411A1F"/>
    <w:rsid w:val="00412561"/>
    <w:rsid w:val="00412A5C"/>
    <w:rsid w:val="00413C9C"/>
    <w:rsid w:val="004159CA"/>
    <w:rsid w:val="004178D7"/>
    <w:rsid w:val="00425082"/>
    <w:rsid w:val="004269D3"/>
    <w:rsid w:val="00426F85"/>
    <w:rsid w:val="00427361"/>
    <w:rsid w:val="00427407"/>
    <w:rsid w:val="00430128"/>
    <w:rsid w:val="00431844"/>
    <w:rsid w:val="00431DEB"/>
    <w:rsid w:val="00432585"/>
    <w:rsid w:val="00432F8D"/>
    <w:rsid w:val="00432F9A"/>
    <w:rsid w:val="00433486"/>
    <w:rsid w:val="00435D6E"/>
    <w:rsid w:val="0043639B"/>
    <w:rsid w:val="00436524"/>
    <w:rsid w:val="0043721C"/>
    <w:rsid w:val="0043790E"/>
    <w:rsid w:val="00440A16"/>
    <w:rsid w:val="00443DBA"/>
    <w:rsid w:val="00445C45"/>
    <w:rsid w:val="004464B8"/>
    <w:rsid w:val="00446B29"/>
    <w:rsid w:val="00447687"/>
    <w:rsid w:val="004501C8"/>
    <w:rsid w:val="00450F7C"/>
    <w:rsid w:val="0045114C"/>
    <w:rsid w:val="0045382B"/>
    <w:rsid w:val="00453F9A"/>
    <w:rsid w:val="00454636"/>
    <w:rsid w:val="00454C14"/>
    <w:rsid w:val="00456C46"/>
    <w:rsid w:val="004617DC"/>
    <w:rsid w:val="00462BCD"/>
    <w:rsid w:val="0046756E"/>
    <w:rsid w:val="00470B61"/>
    <w:rsid w:val="00471E91"/>
    <w:rsid w:val="00472727"/>
    <w:rsid w:val="00473BBC"/>
    <w:rsid w:val="00474675"/>
    <w:rsid w:val="0047470C"/>
    <w:rsid w:val="00474D95"/>
    <w:rsid w:val="00474EED"/>
    <w:rsid w:val="0047547E"/>
    <w:rsid w:val="00477EBE"/>
    <w:rsid w:val="00481249"/>
    <w:rsid w:val="00484173"/>
    <w:rsid w:val="0048643B"/>
    <w:rsid w:val="00486728"/>
    <w:rsid w:val="00486F55"/>
    <w:rsid w:val="004917C5"/>
    <w:rsid w:val="00491D5F"/>
    <w:rsid w:val="0049213F"/>
    <w:rsid w:val="004928BC"/>
    <w:rsid w:val="00495247"/>
    <w:rsid w:val="004964C7"/>
    <w:rsid w:val="004969C4"/>
    <w:rsid w:val="00497796"/>
    <w:rsid w:val="004A013E"/>
    <w:rsid w:val="004A0E3F"/>
    <w:rsid w:val="004A2492"/>
    <w:rsid w:val="004A32F7"/>
    <w:rsid w:val="004A35F9"/>
    <w:rsid w:val="004A5255"/>
    <w:rsid w:val="004A625A"/>
    <w:rsid w:val="004A70F3"/>
    <w:rsid w:val="004A74E7"/>
    <w:rsid w:val="004B0648"/>
    <w:rsid w:val="004B1803"/>
    <w:rsid w:val="004B1A06"/>
    <w:rsid w:val="004B24C1"/>
    <w:rsid w:val="004B361F"/>
    <w:rsid w:val="004B4117"/>
    <w:rsid w:val="004B4909"/>
    <w:rsid w:val="004B7D03"/>
    <w:rsid w:val="004B7E06"/>
    <w:rsid w:val="004C015C"/>
    <w:rsid w:val="004C0F5E"/>
    <w:rsid w:val="004C1643"/>
    <w:rsid w:val="004C292F"/>
    <w:rsid w:val="004C4F65"/>
    <w:rsid w:val="004C55F3"/>
    <w:rsid w:val="004C588E"/>
    <w:rsid w:val="004C5EA0"/>
    <w:rsid w:val="004C6C72"/>
    <w:rsid w:val="004D0774"/>
    <w:rsid w:val="004D0C93"/>
    <w:rsid w:val="004D185C"/>
    <w:rsid w:val="004D4AF5"/>
    <w:rsid w:val="004D65B7"/>
    <w:rsid w:val="004D6E3F"/>
    <w:rsid w:val="004E1D54"/>
    <w:rsid w:val="004E27F1"/>
    <w:rsid w:val="004E2C2D"/>
    <w:rsid w:val="004E5038"/>
    <w:rsid w:val="004E52A3"/>
    <w:rsid w:val="004E77A9"/>
    <w:rsid w:val="004E7DE2"/>
    <w:rsid w:val="004F1D27"/>
    <w:rsid w:val="004F3A69"/>
    <w:rsid w:val="004F764C"/>
    <w:rsid w:val="005026CF"/>
    <w:rsid w:val="0050468B"/>
    <w:rsid w:val="00505144"/>
    <w:rsid w:val="00505E8C"/>
    <w:rsid w:val="005079DF"/>
    <w:rsid w:val="00507D8F"/>
    <w:rsid w:val="00510280"/>
    <w:rsid w:val="005109F2"/>
    <w:rsid w:val="005116BA"/>
    <w:rsid w:val="00511722"/>
    <w:rsid w:val="00512A04"/>
    <w:rsid w:val="00512F5E"/>
    <w:rsid w:val="00513D73"/>
    <w:rsid w:val="005145CF"/>
    <w:rsid w:val="00514A43"/>
    <w:rsid w:val="00514C80"/>
    <w:rsid w:val="005151AF"/>
    <w:rsid w:val="00515EF5"/>
    <w:rsid w:val="005164D3"/>
    <w:rsid w:val="005174E5"/>
    <w:rsid w:val="00517762"/>
    <w:rsid w:val="00520180"/>
    <w:rsid w:val="0052024E"/>
    <w:rsid w:val="00520539"/>
    <w:rsid w:val="00520CE3"/>
    <w:rsid w:val="00520DB2"/>
    <w:rsid w:val="00522393"/>
    <w:rsid w:val="005223BB"/>
    <w:rsid w:val="00522620"/>
    <w:rsid w:val="005252D0"/>
    <w:rsid w:val="00525656"/>
    <w:rsid w:val="005266A7"/>
    <w:rsid w:val="00527929"/>
    <w:rsid w:val="00530536"/>
    <w:rsid w:val="00530B39"/>
    <w:rsid w:val="00531B77"/>
    <w:rsid w:val="00531DCA"/>
    <w:rsid w:val="00532F33"/>
    <w:rsid w:val="00533CB9"/>
    <w:rsid w:val="00534C02"/>
    <w:rsid w:val="00534C2C"/>
    <w:rsid w:val="005358AF"/>
    <w:rsid w:val="00536BDB"/>
    <w:rsid w:val="00540D8F"/>
    <w:rsid w:val="005415F6"/>
    <w:rsid w:val="00541637"/>
    <w:rsid w:val="00541C17"/>
    <w:rsid w:val="00541EA3"/>
    <w:rsid w:val="00542638"/>
    <w:rsid w:val="0054264B"/>
    <w:rsid w:val="00542C94"/>
    <w:rsid w:val="005431DE"/>
    <w:rsid w:val="00543786"/>
    <w:rsid w:val="00543B6C"/>
    <w:rsid w:val="00543E87"/>
    <w:rsid w:val="00545DBD"/>
    <w:rsid w:val="00547C13"/>
    <w:rsid w:val="00551E67"/>
    <w:rsid w:val="0055201B"/>
    <w:rsid w:val="00552776"/>
    <w:rsid w:val="00552E15"/>
    <w:rsid w:val="005533D7"/>
    <w:rsid w:val="0055389B"/>
    <w:rsid w:val="00554279"/>
    <w:rsid w:val="0055555C"/>
    <w:rsid w:val="00555D5A"/>
    <w:rsid w:val="005576F3"/>
    <w:rsid w:val="0055796C"/>
    <w:rsid w:val="00557F35"/>
    <w:rsid w:val="005608FB"/>
    <w:rsid w:val="0056122F"/>
    <w:rsid w:val="005621F7"/>
    <w:rsid w:val="005650AC"/>
    <w:rsid w:val="00567B0C"/>
    <w:rsid w:val="00567F2C"/>
    <w:rsid w:val="005703DE"/>
    <w:rsid w:val="005711E1"/>
    <w:rsid w:val="0057167D"/>
    <w:rsid w:val="005736A3"/>
    <w:rsid w:val="00573FEE"/>
    <w:rsid w:val="005765FD"/>
    <w:rsid w:val="0057693F"/>
    <w:rsid w:val="00581A6A"/>
    <w:rsid w:val="0058464E"/>
    <w:rsid w:val="0058498A"/>
    <w:rsid w:val="00584C88"/>
    <w:rsid w:val="005860A3"/>
    <w:rsid w:val="00586CEC"/>
    <w:rsid w:val="005874A1"/>
    <w:rsid w:val="005A01CB"/>
    <w:rsid w:val="005A0C58"/>
    <w:rsid w:val="005A393F"/>
    <w:rsid w:val="005A3C2F"/>
    <w:rsid w:val="005A4A5F"/>
    <w:rsid w:val="005A4FC9"/>
    <w:rsid w:val="005A58FF"/>
    <w:rsid w:val="005A5EAF"/>
    <w:rsid w:val="005A64C0"/>
    <w:rsid w:val="005A6769"/>
    <w:rsid w:val="005A7EA0"/>
    <w:rsid w:val="005B101B"/>
    <w:rsid w:val="005B1325"/>
    <w:rsid w:val="005B1444"/>
    <w:rsid w:val="005B1EC8"/>
    <w:rsid w:val="005B243D"/>
    <w:rsid w:val="005B2563"/>
    <w:rsid w:val="005B3C11"/>
    <w:rsid w:val="005B3E30"/>
    <w:rsid w:val="005B4312"/>
    <w:rsid w:val="005B463C"/>
    <w:rsid w:val="005B54E9"/>
    <w:rsid w:val="005B584D"/>
    <w:rsid w:val="005B6931"/>
    <w:rsid w:val="005C0D04"/>
    <w:rsid w:val="005C1C28"/>
    <w:rsid w:val="005C4B7D"/>
    <w:rsid w:val="005C6547"/>
    <w:rsid w:val="005C6629"/>
    <w:rsid w:val="005C6DB5"/>
    <w:rsid w:val="005D1BB5"/>
    <w:rsid w:val="005D3B73"/>
    <w:rsid w:val="005D58D6"/>
    <w:rsid w:val="005E0D2E"/>
    <w:rsid w:val="005E15BF"/>
    <w:rsid w:val="005E19E7"/>
    <w:rsid w:val="005E5C99"/>
    <w:rsid w:val="005E63EE"/>
    <w:rsid w:val="005E72DE"/>
    <w:rsid w:val="005F1DD3"/>
    <w:rsid w:val="005F2D6F"/>
    <w:rsid w:val="005F36C8"/>
    <w:rsid w:val="005F418C"/>
    <w:rsid w:val="005F459D"/>
    <w:rsid w:val="00600397"/>
    <w:rsid w:val="006011DD"/>
    <w:rsid w:val="00601374"/>
    <w:rsid w:val="00601B94"/>
    <w:rsid w:val="0060255B"/>
    <w:rsid w:val="00602D6B"/>
    <w:rsid w:val="00602F0F"/>
    <w:rsid w:val="00603C80"/>
    <w:rsid w:val="00605F46"/>
    <w:rsid w:val="00606D3B"/>
    <w:rsid w:val="00606F6C"/>
    <w:rsid w:val="00610578"/>
    <w:rsid w:val="00610DC7"/>
    <w:rsid w:val="006116D8"/>
    <w:rsid w:val="00613727"/>
    <w:rsid w:val="006141B9"/>
    <w:rsid w:val="006141CC"/>
    <w:rsid w:val="0061716C"/>
    <w:rsid w:val="00620DA2"/>
    <w:rsid w:val="00622AB0"/>
    <w:rsid w:val="00622DDD"/>
    <w:rsid w:val="00623A91"/>
    <w:rsid w:val="00623F19"/>
    <w:rsid w:val="00623F4B"/>
    <w:rsid w:val="00623F6B"/>
    <w:rsid w:val="006243A1"/>
    <w:rsid w:val="00625698"/>
    <w:rsid w:val="00627C2D"/>
    <w:rsid w:val="006308C6"/>
    <w:rsid w:val="00632273"/>
    <w:rsid w:val="00632E56"/>
    <w:rsid w:val="00632F22"/>
    <w:rsid w:val="00634031"/>
    <w:rsid w:val="00634528"/>
    <w:rsid w:val="00635CBA"/>
    <w:rsid w:val="00640C5A"/>
    <w:rsid w:val="00642691"/>
    <w:rsid w:val="0064338B"/>
    <w:rsid w:val="006439BF"/>
    <w:rsid w:val="00644343"/>
    <w:rsid w:val="00646542"/>
    <w:rsid w:val="0064780E"/>
    <w:rsid w:val="006502C2"/>
    <w:rsid w:val="006504F4"/>
    <w:rsid w:val="00652F32"/>
    <w:rsid w:val="00653D02"/>
    <w:rsid w:val="00653F0E"/>
    <w:rsid w:val="00654BC9"/>
    <w:rsid w:val="006552FD"/>
    <w:rsid w:val="00655CAC"/>
    <w:rsid w:val="006562A7"/>
    <w:rsid w:val="006603C0"/>
    <w:rsid w:val="00662BB3"/>
    <w:rsid w:val="006635B4"/>
    <w:rsid w:val="00663AF3"/>
    <w:rsid w:val="00664762"/>
    <w:rsid w:val="00664F89"/>
    <w:rsid w:val="006654F6"/>
    <w:rsid w:val="00666647"/>
    <w:rsid w:val="00666B6C"/>
    <w:rsid w:val="00666D6A"/>
    <w:rsid w:val="0067152E"/>
    <w:rsid w:val="00673E93"/>
    <w:rsid w:val="00674018"/>
    <w:rsid w:val="0067445F"/>
    <w:rsid w:val="00674774"/>
    <w:rsid w:val="00675D87"/>
    <w:rsid w:val="006806FA"/>
    <w:rsid w:val="006808CF"/>
    <w:rsid w:val="006814ED"/>
    <w:rsid w:val="00682682"/>
    <w:rsid w:val="00682702"/>
    <w:rsid w:val="0068488D"/>
    <w:rsid w:val="006852B3"/>
    <w:rsid w:val="00686578"/>
    <w:rsid w:val="00690082"/>
    <w:rsid w:val="00692368"/>
    <w:rsid w:val="00693CB4"/>
    <w:rsid w:val="0069490B"/>
    <w:rsid w:val="006A06D5"/>
    <w:rsid w:val="006A1110"/>
    <w:rsid w:val="006A14B7"/>
    <w:rsid w:val="006A2EBC"/>
    <w:rsid w:val="006A2F7E"/>
    <w:rsid w:val="006A5694"/>
    <w:rsid w:val="006A5EA0"/>
    <w:rsid w:val="006A7349"/>
    <w:rsid w:val="006A783B"/>
    <w:rsid w:val="006A7AAC"/>
    <w:rsid w:val="006A7B33"/>
    <w:rsid w:val="006B1D80"/>
    <w:rsid w:val="006B2A32"/>
    <w:rsid w:val="006B4333"/>
    <w:rsid w:val="006B455B"/>
    <w:rsid w:val="006B4A1D"/>
    <w:rsid w:val="006B4B53"/>
    <w:rsid w:val="006B4D2A"/>
    <w:rsid w:val="006B4E13"/>
    <w:rsid w:val="006B6637"/>
    <w:rsid w:val="006B72CE"/>
    <w:rsid w:val="006B75DD"/>
    <w:rsid w:val="006B7E98"/>
    <w:rsid w:val="006C0FDA"/>
    <w:rsid w:val="006C1019"/>
    <w:rsid w:val="006C19EE"/>
    <w:rsid w:val="006C1CC2"/>
    <w:rsid w:val="006C368C"/>
    <w:rsid w:val="006C395D"/>
    <w:rsid w:val="006C3EA7"/>
    <w:rsid w:val="006C4AB9"/>
    <w:rsid w:val="006C5CD9"/>
    <w:rsid w:val="006C67E0"/>
    <w:rsid w:val="006C6BBB"/>
    <w:rsid w:val="006C6D85"/>
    <w:rsid w:val="006C7017"/>
    <w:rsid w:val="006C775C"/>
    <w:rsid w:val="006C7860"/>
    <w:rsid w:val="006C7971"/>
    <w:rsid w:val="006C7ABA"/>
    <w:rsid w:val="006D0D60"/>
    <w:rsid w:val="006D0F90"/>
    <w:rsid w:val="006D1122"/>
    <w:rsid w:val="006D31B0"/>
    <w:rsid w:val="006D3C00"/>
    <w:rsid w:val="006D4B8A"/>
    <w:rsid w:val="006D58D2"/>
    <w:rsid w:val="006D5CF0"/>
    <w:rsid w:val="006D645B"/>
    <w:rsid w:val="006E292B"/>
    <w:rsid w:val="006E2C38"/>
    <w:rsid w:val="006E3675"/>
    <w:rsid w:val="006E36BA"/>
    <w:rsid w:val="006E4A7F"/>
    <w:rsid w:val="006E5C3B"/>
    <w:rsid w:val="006E61A6"/>
    <w:rsid w:val="006E6C41"/>
    <w:rsid w:val="006F0052"/>
    <w:rsid w:val="006F0AD1"/>
    <w:rsid w:val="006F0D81"/>
    <w:rsid w:val="006F1441"/>
    <w:rsid w:val="006F292C"/>
    <w:rsid w:val="006F433F"/>
    <w:rsid w:val="006F5B2A"/>
    <w:rsid w:val="006F5FAA"/>
    <w:rsid w:val="006F78CD"/>
    <w:rsid w:val="00702785"/>
    <w:rsid w:val="007030E3"/>
    <w:rsid w:val="00704253"/>
    <w:rsid w:val="00704DF6"/>
    <w:rsid w:val="0070625F"/>
    <w:rsid w:val="0070651C"/>
    <w:rsid w:val="007072F2"/>
    <w:rsid w:val="00707FB2"/>
    <w:rsid w:val="00710BD9"/>
    <w:rsid w:val="0071159D"/>
    <w:rsid w:val="00711A6F"/>
    <w:rsid w:val="007132A3"/>
    <w:rsid w:val="00716421"/>
    <w:rsid w:val="00716A26"/>
    <w:rsid w:val="00717C1D"/>
    <w:rsid w:val="007220C9"/>
    <w:rsid w:val="00723B71"/>
    <w:rsid w:val="00724693"/>
    <w:rsid w:val="00724B6A"/>
    <w:rsid w:val="00724EFB"/>
    <w:rsid w:val="00724FA3"/>
    <w:rsid w:val="00725591"/>
    <w:rsid w:val="00725A98"/>
    <w:rsid w:val="00726D64"/>
    <w:rsid w:val="007317CD"/>
    <w:rsid w:val="007317CF"/>
    <w:rsid w:val="00731FD8"/>
    <w:rsid w:val="007327D4"/>
    <w:rsid w:val="00732E2E"/>
    <w:rsid w:val="00737B77"/>
    <w:rsid w:val="00740B63"/>
    <w:rsid w:val="007419C3"/>
    <w:rsid w:val="00744F6E"/>
    <w:rsid w:val="007451AA"/>
    <w:rsid w:val="00746301"/>
    <w:rsid w:val="007467A7"/>
    <w:rsid w:val="007469DD"/>
    <w:rsid w:val="00746EA7"/>
    <w:rsid w:val="0074741B"/>
    <w:rsid w:val="0074758A"/>
    <w:rsid w:val="0074759E"/>
    <w:rsid w:val="007478EA"/>
    <w:rsid w:val="00747E1B"/>
    <w:rsid w:val="007513C9"/>
    <w:rsid w:val="00751A92"/>
    <w:rsid w:val="00752414"/>
    <w:rsid w:val="0075415C"/>
    <w:rsid w:val="00754973"/>
    <w:rsid w:val="00755596"/>
    <w:rsid w:val="0075715B"/>
    <w:rsid w:val="0076040B"/>
    <w:rsid w:val="0076166F"/>
    <w:rsid w:val="00761969"/>
    <w:rsid w:val="00763502"/>
    <w:rsid w:val="0076436E"/>
    <w:rsid w:val="007654AA"/>
    <w:rsid w:val="00765CED"/>
    <w:rsid w:val="00765E3D"/>
    <w:rsid w:val="00773652"/>
    <w:rsid w:val="00773C2B"/>
    <w:rsid w:val="00777BD4"/>
    <w:rsid w:val="007811AA"/>
    <w:rsid w:val="0078148E"/>
    <w:rsid w:val="00781977"/>
    <w:rsid w:val="00782122"/>
    <w:rsid w:val="00782EA2"/>
    <w:rsid w:val="00782F47"/>
    <w:rsid w:val="00784A59"/>
    <w:rsid w:val="00784E16"/>
    <w:rsid w:val="00784F76"/>
    <w:rsid w:val="007865F3"/>
    <w:rsid w:val="00786E81"/>
    <w:rsid w:val="00786F5D"/>
    <w:rsid w:val="00790724"/>
    <w:rsid w:val="00791235"/>
    <w:rsid w:val="007913AB"/>
    <w:rsid w:val="007914F7"/>
    <w:rsid w:val="00791CC0"/>
    <w:rsid w:val="00791FCF"/>
    <w:rsid w:val="00793446"/>
    <w:rsid w:val="00793A36"/>
    <w:rsid w:val="00793B39"/>
    <w:rsid w:val="00793C2C"/>
    <w:rsid w:val="007948CD"/>
    <w:rsid w:val="0079575D"/>
    <w:rsid w:val="00795904"/>
    <w:rsid w:val="00796301"/>
    <w:rsid w:val="00796535"/>
    <w:rsid w:val="00796AB4"/>
    <w:rsid w:val="007A0344"/>
    <w:rsid w:val="007A6E8C"/>
    <w:rsid w:val="007A72B8"/>
    <w:rsid w:val="007B06E4"/>
    <w:rsid w:val="007B0ECF"/>
    <w:rsid w:val="007B1625"/>
    <w:rsid w:val="007B2274"/>
    <w:rsid w:val="007B299C"/>
    <w:rsid w:val="007B3885"/>
    <w:rsid w:val="007B40BA"/>
    <w:rsid w:val="007B706E"/>
    <w:rsid w:val="007B7189"/>
    <w:rsid w:val="007B71EB"/>
    <w:rsid w:val="007C05F2"/>
    <w:rsid w:val="007C2A36"/>
    <w:rsid w:val="007C39C6"/>
    <w:rsid w:val="007C5AA9"/>
    <w:rsid w:val="007C6205"/>
    <w:rsid w:val="007C686A"/>
    <w:rsid w:val="007C728E"/>
    <w:rsid w:val="007C7E70"/>
    <w:rsid w:val="007D06C0"/>
    <w:rsid w:val="007D1C96"/>
    <w:rsid w:val="007D2ACB"/>
    <w:rsid w:val="007D2C53"/>
    <w:rsid w:val="007D355E"/>
    <w:rsid w:val="007D3D60"/>
    <w:rsid w:val="007D42BC"/>
    <w:rsid w:val="007E076D"/>
    <w:rsid w:val="007E11F1"/>
    <w:rsid w:val="007E1966"/>
    <w:rsid w:val="007E1980"/>
    <w:rsid w:val="007E259D"/>
    <w:rsid w:val="007E3C16"/>
    <w:rsid w:val="007E4B76"/>
    <w:rsid w:val="007E5436"/>
    <w:rsid w:val="007E5EA8"/>
    <w:rsid w:val="007E6023"/>
    <w:rsid w:val="007E689F"/>
    <w:rsid w:val="007F0277"/>
    <w:rsid w:val="007F0B69"/>
    <w:rsid w:val="007F0CF1"/>
    <w:rsid w:val="007F12A5"/>
    <w:rsid w:val="007F15D8"/>
    <w:rsid w:val="007F176F"/>
    <w:rsid w:val="007F45A6"/>
    <w:rsid w:val="007F4799"/>
    <w:rsid w:val="007F4CF1"/>
    <w:rsid w:val="007F56D8"/>
    <w:rsid w:val="007F6EFE"/>
    <w:rsid w:val="007F758D"/>
    <w:rsid w:val="007F7D52"/>
    <w:rsid w:val="00804055"/>
    <w:rsid w:val="00804475"/>
    <w:rsid w:val="00804BF3"/>
    <w:rsid w:val="0080654C"/>
    <w:rsid w:val="008071C6"/>
    <w:rsid w:val="00811AC4"/>
    <w:rsid w:val="00813020"/>
    <w:rsid w:val="008130CD"/>
    <w:rsid w:val="0081404F"/>
    <w:rsid w:val="008140C6"/>
    <w:rsid w:val="00815F64"/>
    <w:rsid w:val="0081799F"/>
    <w:rsid w:val="00817A00"/>
    <w:rsid w:val="008221CE"/>
    <w:rsid w:val="00822906"/>
    <w:rsid w:val="00823E12"/>
    <w:rsid w:val="0083040C"/>
    <w:rsid w:val="00832076"/>
    <w:rsid w:val="008326E3"/>
    <w:rsid w:val="00832C31"/>
    <w:rsid w:val="00835DB3"/>
    <w:rsid w:val="0083617B"/>
    <w:rsid w:val="008371BD"/>
    <w:rsid w:val="008400FC"/>
    <w:rsid w:val="00840EB1"/>
    <w:rsid w:val="00840F74"/>
    <w:rsid w:val="00841CA6"/>
    <w:rsid w:val="008420E1"/>
    <w:rsid w:val="00843B50"/>
    <w:rsid w:val="008477F3"/>
    <w:rsid w:val="00847D7D"/>
    <w:rsid w:val="00850005"/>
    <w:rsid w:val="008504A8"/>
    <w:rsid w:val="008524B2"/>
    <w:rsid w:val="0085282E"/>
    <w:rsid w:val="00852884"/>
    <w:rsid w:val="008546F1"/>
    <w:rsid w:val="0085643F"/>
    <w:rsid w:val="00861C7C"/>
    <w:rsid w:val="00862759"/>
    <w:rsid w:val="0086309B"/>
    <w:rsid w:val="00863180"/>
    <w:rsid w:val="00865BC9"/>
    <w:rsid w:val="00870526"/>
    <w:rsid w:val="008712D5"/>
    <w:rsid w:val="0087198C"/>
    <w:rsid w:val="00872353"/>
    <w:rsid w:val="00872C1F"/>
    <w:rsid w:val="00872C48"/>
    <w:rsid w:val="00873B42"/>
    <w:rsid w:val="00874156"/>
    <w:rsid w:val="0087429E"/>
    <w:rsid w:val="00874B10"/>
    <w:rsid w:val="008750BC"/>
    <w:rsid w:val="008758D8"/>
    <w:rsid w:val="008758EB"/>
    <w:rsid w:val="0088286A"/>
    <w:rsid w:val="00882B8F"/>
    <w:rsid w:val="00883015"/>
    <w:rsid w:val="00883FFF"/>
    <w:rsid w:val="008856D8"/>
    <w:rsid w:val="00885E7A"/>
    <w:rsid w:val="00891B3B"/>
    <w:rsid w:val="00892E82"/>
    <w:rsid w:val="00893492"/>
    <w:rsid w:val="00893577"/>
    <w:rsid w:val="00897E72"/>
    <w:rsid w:val="008A030A"/>
    <w:rsid w:val="008A057E"/>
    <w:rsid w:val="008A0AB4"/>
    <w:rsid w:val="008A1032"/>
    <w:rsid w:val="008A1451"/>
    <w:rsid w:val="008A16B7"/>
    <w:rsid w:val="008A18FB"/>
    <w:rsid w:val="008A26CA"/>
    <w:rsid w:val="008A29FB"/>
    <w:rsid w:val="008A3595"/>
    <w:rsid w:val="008B065B"/>
    <w:rsid w:val="008B290F"/>
    <w:rsid w:val="008B40D2"/>
    <w:rsid w:val="008B4568"/>
    <w:rsid w:val="008B5EB3"/>
    <w:rsid w:val="008B74CA"/>
    <w:rsid w:val="008C10B2"/>
    <w:rsid w:val="008C1B58"/>
    <w:rsid w:val="008C399B"/>
    <w:rsid w:val="008C39AE"/>
    <w:rsid w:val="008C450A"/>
    <w:rsid w:val="008C590D"/>
    <w:rsid w:val="008C7A4F"/>
    <w:rsid w:val="008D1408"/>
    <w:rsid w:val="008D20FC"/>
    <w:rsid w:val="008D4D14"/>
    <w:rsid w:val="008D62C2"/>
    <w:rsid w:val="008D6E24"/>
    <w:rsid w:val="008D6F32"/>
    <w:rsid w:val="008D7765"/>
    <w:rsid w:val="008E031B"/>
    <w:rsid w:val="008E045D"/>
    <w:rsid w:val="008E19FE"/>
    <w:rsid w:val="008E1B9C"/>
    <w:rsid w:val="008E7029"/>
    <w:rsid w:val="008E7EF6"/>
    <w:rsid w:val="008F0C1C"/>
    <w:rsid w:val="008F1F98"/>
    <w:rsid w:val="008F3076"/>
    <w:rsid w:val="008F57A6"/>
    <w:rsid w:val="008F6758"/>
    <w:rsid w:val="008F716F"/>
    <w:rsid w:val="008F7F69"/>
    <w:rsid w:val="00900E37"/>
    <w:rsid w:val="00901755"/>
    <w:rsid w:val="00901812"/>
    <w:rsid w:val="009040DD"/>
    <w:rsid w:val="00904273"/>
    <w:rsid w:val="00904CB5"/>
    <w:rsid w:val="00905B47"/>
    <w:rsid w:val="009071E7"/>
    <w:rsid w:val="00907BC4"/>
    <w:rsid w:val="0091297E"/>
    <w:rsid w:val="0091331C"/>
    <w:rsid w:val="009144AD"/>
    <w:rsid w:val="00915582"/>
    <w:rsid w:val="00916574"/>
    <w:rsid w:val="00916A78"/>
    <w:rsid w:val="00920B1C"/>
    <w:rsid w:val="009219CD"/>
    <w:rsid w:val="0092281C"/>
    <w:rsid w:val="00922BAB"/>
    <w:rsid w:val="0092349E"/>
    <w:rsid w:val="00925D6F"/>
    <w:rsid w:val="009279DE"/>
    <w:rsid w:val="009300C8"/>
    <w:rsid w:val="00930116"/>
    <w:rsid w:val="009303FD"/>
    <w:rsid w:val="00930980"/>
    <w:rsid w:val="00930D26"/>
    <w:rsid w:val="00931090"/>
    <w:rsid w:val="00931CD7"/>
    <w:rsid w:val="00932AF4"/>
    <w:rsid w:val="00934DB9"/>
    <w:rsid w:val="00935097"/>
    <w:rsid w:val="00936A8F"/>
    <w:rsid w:val="00937820"/>
    <w:rsid w:val="0094139E"/>
    <w:rsid w:val="00942019"/>
    <w:rsid w:val="0094212C"/>
    <w:rsid w:val="00944C01"/>
    <w:rsid w:val="00945948"/>
    <w:rsid w:val="0094728D"/>
    <w:rsid w:val="0095176A"/>
    <w:rsid w:val="00951989"/>
    <w:rsid w:val="009534EA"/>
    <w:rsid w:val="00954689"/>
    <w:rsid w:val="0095502B"/>
    <w:rsid w:val="00956D5B"/>
    <w:rsid w:val="009617C9"/>
    <w:rsid w:val="00961C93"/>
    <w:rsid w:val="00962CBE"/>
    <w:rsid w:val="0096336D"/>
    <w:rsid w:val="00965324"/>
    <w:rsid w:val="00965D0F"/>
    <w:rsid w:val="0097091E"/>
    <w:rsid w:val="009714C8"/>
    <w:rsid w:val="00971526"/>
    <w:rsid w:val="0097414B"/>
    <w:rsid w:val="009760D3"/>
    <w:rsid w:val="00977132"/>
    <w:rsid w:val="00980A3A"/>
    <w:rsid w:val="00980B82"/>
    <w:rsid w:val="00981103"/>
    <w:rsid w:val="00981A4B"/>
    <w:rsid w:val="00982501"/>
    <w:rsid w:val="00983765"/>
    <w:rsid w:val="00983790"/>
    <w:rsid w:val="00984D5E"/>
    <w:rsid w:val="009857DE"/>
    <w:rsid w:val="00985936"/>
    <w:rsid w:val="009864BE"/>
    <w:rsid w:val="009877D3"/>
    <w:rsid w:val="0099143F"/>
    <w:rsid w:val="00994CDB"/>
    <w:rsid w:val="00994E8F"/>
    <w:rsid w:val="009951DC"/>
    <w:rsid w:val="009959BB"/>
    <w:rsid w:val="009960BB"/>
    <w:rsid w:val="00997158"/>
    <w:rsid w:val="009971ED"/>
    <w:rsid w:val="009A058D"/>
    <w:rsid w:val="009A3A7C"/>
    <w:rsid w:val="009A4002"/>
    <w:rsid w:val="009A59A6"/>
    <w:rsid w:val="009A683D"/>
    <w:rsid w:val="009A6D4D"/>
    <w:rsid w:val="009B13D0"/>
    <w:rsid w:val="009B174B"/>
    <w:rsid w:val="009B1A83"/>
    <w:rsid w:val="009B2ADB"/>
    <w:rsid w:val="009B3C3A"/>
    <w:rsid w:val="009B55FB"/>
    <w:rsid w:val="009B5862"/>
    <w:rsid w:val="009B603A"/>
    <w:rsid w:val="009B6441"/>
    <w:rsid w:val="009C097A"/>
    <w:rsid w:val="009C27E2"/>
    <w:rsid w:val="009C2BFD"/>
    <w:rsid w:val="009C2D0E"/>
    <w:rsid w:val="009C3988"/>
    <w:rsid w:val="009C3DAC"/>
    <w:rsid w:val="009C4243"/>
    <w:rsid w:val="009C42E0"/>
    <w:rsid w:val="009C4EAB"/>
    <w:rsid w:val="009C4F02"/>
    <w:rsid w:val="009C5736"/>
    <w:rsid w:val="009D05B0"/>
    <w:rsid w:val="009D17F3"/>
    <w:rsid w:val="009D2A27"/>
    <w:rsid w:val="009D2CFB"/>
    <w:rsid w:val="009D4075"/>
    <w:rsid w:val="009D5362"/>
    <w:rsid w:val="009D61DA"/>
    <w:rsid w:val="009D6314"/>
    <w:rsid w:val="009D7407"/>
    <w:rsid w:val="009E1415"/>
    <w:rsid w:val="009E148F"/>
    <w:rsid w:val="009E1533"/>
    <w:rsid w:val="009E260B"/>
    <w:rsid w:val="009E2D99"/>
    <w:rsid w:val="009E2F15"/>
    <w:rsid w:val="009E473C"/>
    <w:rsid w:val="009E4858"/>
    <w:rsid w:val="009E4A7B"/>
    <w:rsid w:val="009E6116"/>
    <w:rsid w:val="009E7B72"/>
    <w:rsid w:val="009F0554"/>
    <w:rsid w:val="009F0BD6"/>
    <w:rsid w:val="009F1357"/>
    <w:rsid w:val="009F21F3"/>
    <w:rsid w:val="009F35EA"/>
    <w:rsid w:val="009F429B"/>
    <w:rsid w:val="009F4661"/>
    <w:rsid w:val="009F5005"/>
    <w:rsid w:val="00A01A1A"/>
    <w:rsid w:val="00A01B8B"/>
    <w:rsid w:val="00A02E43"/>
    <w:rsid w:val="00A05F53"/>
    <w:rsid w:val="00A065F9"/>
    <w:rsid w:val="00A07F34"/>
    <w:rsid w:val="00A10345"/>
    <w:rsid w:val="00A1275A"/>
    <w:rsid w:val="00A151F4"/>
    <w:rsid w:val="00A15AE0"/>
    <w:rsid w:val="00A17447"/>
    <w:rsid w:val="00A1759D"/>
    <w:rsid w:val="00A22154"/>
    <w:rsid w:val="00A223AD"/>
    <w:rsid w:val="00A2425E"/>
    <w:rsid w:val="00A24BCF"/>
    <w:rsid w:val="00A25401"/>
    <w:rsid w:val="00A25C38"/>
    <w:rsid w:val="00A25DEF"/>
    <w:rsid w:val="00A30F56"/>
    <w:rsid w:val="00A31F4C"/>
    <w:rsid w:val="00A3316B"/>
    <w:rsid w:val="00A34747"/>
    <w:rsid w:val="00A35298"/>
    <w:rsid w:val="00A36957"/>
    <w:rsid w:val="00A369D1"/>
    <w:rsid w:val="00A36BBE"/>
    <w:rsid w:val="00A3765C"/>
    <w:rsid w:val="00A4307A"/>
    <w:rsid w:val="00A4325B"/>
    <w:rsid w:val="00A443B5"/>
    <w:rsid w:val="00A44AEA"/>
    <w:rsid w:val="00A44FF1"/>
    <w:rsid w:val="00A45140"/>
    <w:rsid w:val="00A453EF"/>
    <w:rsid w:val="00A456C3"/>
    <w:rsid w:val="00A459AC"/>
    <w:rsid w:val="00A45F92"/>
    <w:rsid w:val="00A47EBB"/>
    <w:rsid w:val="00A51CDD"/>
    <w:rsid w:val="00A53118"/>
    <w:rsid w:val="00A5405B"/>
    <w:rsid w:val="00A5794D"/>
    <w:rsid w:val="00A60110"/>
    <w:rsid w:val="00A603CD"/>
    <w:rsid w:val="00A60ECD"/>
    <w:rsid w:val="00A611B1"/>
    <w:rsid w:val="00A641D7"/>
    <w:rsid w:val="00A65118"/>
    <w:rsid w:val="00A661EE"/>
    <w:rsid w:val="00A664B2"/>
    <w:rsid w:val="00A6730D"/>
    <w:rsid w:val="00A703DD"/>
    <w:rsid w:val="00A71625"/>
    <w:rsid w:val="00A71B9B"/>
    <w:rsid w:val="00A751C7"/>
    <w:rsid w:val="00A76110"/>
    <w:rsid w:val="00A76CBC"/>
    <w:rsid w:val="00A807CB"/>
    <w:rsid w:val="00A8396E"/>
    <w:rsid w:val="00A8427D"/>
    <w:rsid w:val="00A84549"/>
    <w:rsid w:val="00A85983"/>
    <w:rsid w:val="00A860D5"/>
    <w:rsid w:val="00A8778B"/>
    <w:rsid w:val="00A87844"/>
    <w:rsid w:val="00A878E5"/>
    <w:rsid w:val="00A87B94"/>
    <w:rsid w:val="00A9144A"/>
    <w:rsid w:val="00A91E6A"/>
    <w:rsid w:val="00A92A83"/>
    <w:rsid w:val="00A935AD"/>
    <w:rsid w:val="00A949D1"/>
    <w:rsid w:val="00A972A1"/>
    <w:rsid w:val="00A9755E"/>
    <w:rsid w:val="00AA038C"/>
    <w:rsid w:val="00AA0D78"/>
    <w:rsid w:val="00AA2A9B"/>
    <w:rsid w:val="00AA4DF8"/>
    <w:rsid w:val="00AA5128"/>
    <w:rsid w:val="00AA5405"/>
    <w:rsid w:val="00AA5FC4"/>
    <w:rsid w:val="00AA658D"/>
    <w:rsid w:val="00AA7A09"/>
    <w:rsid w:val="00AB00A4"/>
    <w:rsid w:val="00AB1E09"/>
    <w:rsid w:val="00AB3B50"/>
    <w:rsid w:val="00AB5814"/>
    <w:rsid w:val="00AB5930"/>
    <w:rsid w:val="00AC0090"/>
    <w:rsid w:val="00AC05B1"/>
    <w:rsid w:val="00AC2E1C"/>
    <w:rsid w:val="00AC4114"/>
    <w:rsid w:val="00AC4B83"/>
    <w:rsid w:val="00AC6C03"/>
    <w:rsid w:val="00AC747F"/>
    <w:rsid w:val="00AC7E8C"/>
    <w:rsid w:val="00AD0825"/>
    <w:rsid w:val="00AD09B6"/>
    <w:rsid w:val="00AD0ED1"/>
    <w:rsid w:val="00AD1AAF"/>
    <w:rsid w:val="00AD356C"/>
    <w:rsid w:val="00AD69EE"/>
    <w:rsid w:val="00AE01B6"/>
    <w:rsid w:val="00AE28C6"/>
    <w:rsid w:val="00AE2914"/>
    <w:rsid w:val="00AE3A04"/>
    <w:rsid w:val="00AE437A"/>
    <w:rsid w:val="00AE679C"/>
    <w:rsid w:val="00AE6D15"/>
    <w:rsid w:val="00AF0BBB"/>
    <w:rsid w:val="00AF2029"/>
    <w:rsid w:val="00AF33BB"/>
    <w:rsid w:val="00AF3E99"/>
    <w:rsid w:val="00AF60C1"/>
    <w:rsid w:val="00AF6499"/>
    <w:rsid w:val="00AF693A"/>
    <w:rsid w:val="00AF71C5"/>
    <w:rsid w:val="00AF7796"/>
    <w:rsid w:val="00B00C78"/>
    <w:rsid w:val="00B03773"/>
    <w:rsid w:val="00B037B3"/>
    <w:rsid w:val="00B038EF"/>
    <w:rsid w:val="00B04182"/>
    <w:rsid w:val="00B043C1"/>
    <w:rsid w:val="00B07AE3"/>
    <w:rsid w:val="00B10FF2"/>
    <w:rsid w:val="00B11430"/>
    <w:rsid w:val="00B116F0"/>
    <w:rsid w:val="00B11968"/>
    <w:rsid w:val="00B12207"/>
    <w:rsid w:val="00B14DAB"/>
    <w:rsid w:val="00B16980"/>
    <w:rsid w:val="00B226D2"/>
    <w:rsid w:val="00B2291D"/>
    <w:rsid w:val="00B22CF2"/>
    <w:rsid w:val="00B22F1B"/>
    <w:rsid w:val="00B2401E"/>
    <w:rsid w:val="00B2472D"/>
    <w:rsid w:val="00B25EAE"/>
    <w:rsid w:val="00B2632D"/>
    <w:rsid w:val="00B26AF8"/>
    <w:rsid w:val="00B303B2"/>
    <w:rsid w:val="00B3212A"/>
    <w:rsid w:val="00B32307"/>
    <w:rsid w:val="00B32F57"/>
    <w:rsid w:val="00B339FE"/>
    <w:rsid w:val="00B33A5D"/>
    <w:rsid w:val="00B33B14"/>
    <w:rsid w:val="00B33CBA"/>
    <w:rsid w:val="00B34CC9"/>
    <w:rsid w:val="00B353EB"/>
    <w:rsid w:val="00B35993"/>
    <w:rsid w:val="00B37C3B"/>
    <w:rsid w:val="00B40E35"/>
    <w:rsid w:val="00B41097"/>
    <w:rsid w:val="00B412AF"/>
    <w:rsid w:val="00B43155"/>
    <w:rsid w:val="00B439C4"/>
    <w:rsid w:val="00B4535E"/>
    <w:rsid w:val="00B475C3"/>
    <w:rsid w:val="00B51A7F"/>
    <w:rsid w:val="00B51DF2"/>
    <w:rsid w:val="00B5221A"/>
    <w:rsid w:val="00B52A8C"/>
    <w:rsid w:val="00B53A23"/>
    <w:rsid w:val="00B5422C"/>
    <w:rsid w:val="00B542BD"/>
    <w:rsid w:val="00B567E4"/>
    <w:rsid w:val="00B578A5"/>
    <w:rsid w:val="00B60B2A"/>
    <w:rsid w:val="00B63277"/>
    <w:rsid w:val="00B636A8"/>
    <w:rsid w:val="00B63C2F"/>
    <w:rsid w:val="00B650C0"/>
    <w:rsid w:val="00B664DA"/>
    <w:rsid w:val="00B665C6"/>
    <w:rsid w:val="00B67E57"/>
    <w:rsid w:val="00B67FE5"/>
    <w:rsid w:val="00B71418"/>
    <w:rsid w:val="00B7169E"/>
    <w:rsid w:val="00B73B72"/>
    <w:rsid w:val="00B74DB7"/>
    <w:rsid w:val="00B803E1"/>
    <w:rsid w:val="00B804B6"/>
    <w:rsid w:val="00B80550"/>
    <w:rsid w:val="00B805AF"/>
    <w:rsid w:val="00B82405"/>
    <w:rsid w:val="00B83836"/>
    <w:rsid w:val="00B83979"/>
    <w:rsid w:val="00B85A4C"/>
    <w:rsid w:val="00B869EC"/>
    <w:rsid w:val="00B87E2B"/>
    <w:rsid w:val="00B9062C"/>
    <w:rsid w:val="00B9307B"/>
    <w:rsid w:val="00B933AB"/>
    <w:rsid w:val="00B935A1"/>
    <w:rsid w:val="00B9397A"/>
    <w:rsid w:val="00B94934"/>
    <w:rsid w:val="00B94A79"/>
    <w:rsid w:val="00B9633D"/>
    <w:rsid w:val="00B9725E"/>
    <w:rsid w:val="00B97524"/>
    <w:rsid w:val="00B97C9A"/>
    <w:rsid w:val="00BA200F"/>
    <w:rsid w:val="00BA2B62"/>
    <w:rsid w:val="00BA2EBE"/>
    <w:rsid w:val="00BA4C76"/>
    <w:rsid w:val="00BA5610"/>
    <w:rsid w:val="00BA5721"/>
    <w:rsid w:val="00BA61F8"/>
    <w:rsid w:val="00BA6D7B"/>
    <w:rsid w:val="00BA7102"/>
    <w:rsid w:val="00BB0F28"/>
    <w:rsid w:val="00BB12AA"/>
    <w:rsid w:val="00BB3032"/>
    <w:rsid w:val="00BB352C"/>
    <w:rsid w:val="00BB3A79"/>
    <w:rsid w:val="00BB3CF9"/>
    <w:rsid w:val="00BB458A"/>
    <w:rsid w:val="00BB4751"/>
    <w:rsid w:val="00BB47A4"/>
    <w:rsid w:val="00BB4859"/>
    <w:rsid w:val="00BB5126"/>
    <w:rsid w:val="00BB6792"/>
    <w:rsid w:val="00BB79B3"/>
    <w:rsid w:val="00BC1024"/>
    <w:rsid w:val="00BC1E72"/>
    <w:rsid w:val="00BC25F0"/>
    <w:rsid w:val="00BC3781"/>
    <w:rsid w:val="00BC4848"/>
    <w:rsid w:val="00BD00D3"/>
    <w:rsid w:val="00BD1659"/>
    <w:rsid w:val="00BD391A"/>
    <w:rsid w:val="00BD3AA9"/>
    <w:rsid w:val="00BD46D3"/>
    <w:rsid w:val="00BD47B3"/>
    <w:rsid w:val="00BD4A18"/>
    <w:rsid w:val="00BD6DB2"/>
    <w:rsid w:val="00BE11CF"/>
    <w:rsid w:val="00BE1B47"/>
    <w:rsid w:val="00BE21AB"/>
    <w:rsid w:val="00BE3799"/>
    <w:rsid w:val="00BE39DA"/>
    <w:rsid w:val="00BE4A24"/>
    <w:rsid w:val="00BE55CB"/>
    <w:rsid w:val="00BE71A9"/>
    <w:rsid w:val="00BF4CCD"/>
    <w:rsid w:val="00BF5873"/>
    <w:rsid w:val="00BF617A"/>
    <w:rsid w:val="00C00087"/>
    <w:rsid w:val="00C00FC2"/>
    <w:rsid w:val="00C0108C"/>
    <w:rsid w:val="00C01522"/>
    <w:rsid w:val="00C01982"/>
    <w:rsid w:val="00C019E0"/>
    <w:rsid w:val="00C02295"/>
    <w:rsid w:val="00C0379D"/>
    <w:rsid w:val="00C03931"/>
    <w:rsid w:val="00C059E3"/>
    <w:rsid w:val="00C05FE3"/>
    <w:rsid w:val="00C1061A"/>
    <w:rsid w:val="00C10894"/>
    <w:rsid w:val="00C1117B"/>
    <w:rsid w:val="00C11B73"/>
    <w:rsid w:val="00C132A9"/>
    <w:rsid w:val="00C134D1"/>
    <w:rsid w:val="00C13B4C"/>
    <w:rsid w:val="00C159E9"/>
    <w:rsid w:val="00C159F9"/>
    <w:rsid w:val="00C15C1E"/>
    <w:rsid w:val="00C165B8"/>
    <w:rsid w:val="00C165D7"/>
    <w:rsid w:val="00C16A10"/>
    <w:rsid w:val="00C16B28"/>
    <w:rsid w:val="00C2136D"/>
    <w:rsid w:val="00C214EE"/>
    <w:rsid w:val="00C22276"/>
    <w:rsid w:val="00C22283"/>
    <w:rsid w:val="00C2314B"/>
    <w:rsid w:val="00C239DD"/>
    <w:rsid w:val="00C24971"/>
    <w:rsid w:val="00C25292"/>
    <w:rsid w:val="00C2585F"/>
    <w:rsid w:val="00C25BA0"/>
    <w:rsid w:val="00C26BE5"/>
    <w:rsid w:val="00C26E4D"/>
    <w:rsid w:val="00C270F0"/>
    <w:rsid w:val="00C27909"/>
    <w:rsid w:val="00C27B03"/>
    <w:rsid w:val="00C30CA3"/>
    <w:rsid w:val="00C314E1"/>
    <w:rsid w:val="00C3391A"/>
    <w:rsid w:val="00C34397"/>
    <w:rsid w:val="00C3550C"/>
    <w:rsid w:val="00C35D9E"/>
    <w:rsid w:val="00C36D34"/>
    <w:rsid w:val="00C36FA3"/>
    <w:rsid w:val="00C4095D"/>
    <w:rsid w:val="00C429EB"/>
    <w:rsid w:val="00C42CB6"/>
    <w:rsid w:val="00C4347F"/>
    <w:rsid w:val="00C43E6D"/>
    <w:rsid w:val="00C440DF"/>
    <w:rsid w:val="00C4457D"/>
    <w:rsid w:val="00C4550C"/>
    <w:rsid w:val="00C472CE"/>
    <w:rsid w:val="00C5041A"/>
    <w:rsid w:val="00C5098B"/>
    <w:rsid w:val="00C50BAF"/>
    <w:rsid w:val="00C5129F"/>
    <w:rsid w:val="00C52519"/>
    <w:rsid w:val="00C54632"/>
    <w:rsid w:val="00C5510E"/>
    <w:rsid w:val="00C5514E"/>
    <w:rsid w:val="00C5583C"/>
    <w:rsid w:val="00C55E9B"/>
    <w:rsid w:val="00C5671C"/>
    <w:rsid w:val="00C56E37"/>
    <w:rsid w:val="00C57AA3"/>
    <w:rsid w:val="00C601D2"/>
    <w:rsid w:val="00C60E93"/>
    <w:rsid w:val="00C61656"/>
    <w:rsid w:val="00C6214D"/>
    <w:rsid w:val="00C62D7A"/>
    <w:rsid w:val="00C64FB6"/>
    <w:rsid w:val="00C65BCC"/>
    <w:rsid w:val="00C66970"/>
    <w:rsid w:val="00C7045B"/>
    <w:rsid w:val="00C72FEE"/>
    <w:rsid w:val="00C8026F"/>
    <w:rsid w:val="00C82E33"/>
    <w:rsid w:val="00C84596"/>
    <w:rsid w:val="00C85AB3"/>
    <w:rsid w:val="00C864B1"/>
    <w:rsid w:val="00C8691C"/>
    <w:rsid w:val="00C87F10"/>
    <w:rsid w:val="00C909D6"/>
    <w:rsid w:val="00C91113"/>
    <w:rsid w:val="00C91D65"/>
    <w:rsid w:val="00C931E5"/>
    <w:rsid w:val="00C94D6F"/>
    <w:rsid w:val="00C95D28"/>
    <w:rsid w:val="00C96171"/>
    <w:rsid w:val="00C9705F"/>
    <w:rsid w:val="00CA06E6"/>
    <w:rsid w:val="00CA12EF"/>
    <w:rsid w:val="00CA168A"/>
    <w:rsid w:val="00CA22A5"/>
    <w:rsid w:val="00CA309F"/>
    <w:rsid w:val="00CA357E"/>
    <w:rsid w:val="00CA39A5"/>
    <w:rsid w:val="00CA44F9"/>
    <w:rsid w:val="00CA4A69"/>
    <w:rsid w:val="00CA56DF"/>
    <w:rsid w:val="00CA66A2"/>
    <w:rsid w:val="00CA7A0A"/>
    <w:rsid w:val="00CB0ABD"/>
    <w:rsid w:val="00CB39A6"/>
    <w:rsid w:val="00CB4EC2"/>
    <w:rsid w:val="00CB7171"/>
    <w:rsid w:val="00CB72FF"/>
    <w:rsid w:val="00CB7D75"/>
    <w:rsid w:val="00CC3E02"/>
    <w:rsid w:val="00CC3E0C"/>
    <w:rsid w:val="00CC45D6"/>
    <w:rsid w:val="00CC58D3"/>
    <w:rsid w:val="00CC5DBA"/>
    <w:rsid w:val="00CC64B9"/>
    <w:rsid w:val="00CC784D"/>
    <w:rsid w:val="00CC7D6C"/>
    <w:rsid w:val="00CD1667"/>
    <w:rsid w:val="00CD1D80"/>
    <w:rsid w:val="00CD3D66"/>
    <w:rsid w:val="00CD3E68"/>
    <w:rsid w:val="00CD3EAA"/>
    <w:rsid w:val="00CD4FF0"/>
    <w:rsid w:val="00CD5616"/>
    <w:rsid w:val="00CD587C"/>
    <w:rsid w:val="00CD6609"/>
    <w:rsid w:val="00CE1DE0"/>
    <w:rsid w:val="00CE257A"/>
    <w:rsid w:val="00CE33EB"/>
    <w:rsid w:val="00CE5A9E"/>
    <w:rsid w:val="00CE769E"/>
    <w:rsid w:val="00CF0EF8"/>
    <w:rsid w:val="00CF3381"/>
    <w:rsid w:val="00CF52A0"/>
    <w:rsid w:val="00CF5D0C"/>
    <w:rsid w:val="00CF70B9"/>
    <w:rsid w:val="00CF71E6"/>
    <w:rsid w:val="00D027D7"/>
    <w:rsid w:val="00D02A57"/>
    <w:rsid w:val="00D02B82"/>
    <w:rsid w:val="00D0337B"/>
    <w:rsid w:val="00D058F5"/>
    <w:rsid w:val="00D05DB4"/>
    <w:rsid w:val="00D07281"/>
    <w:rsid w:val="00D07885"/>
    <w:rsid w:val="00D079B2"/>
    <w:rsid w:val="00D105CC"/>
    <w:rsid w:val="00D114E9"/>
    <w:rsid w:val="00D15324"/>
    <w:rsid w:val="00D15547"/>
    <w:rsid w:val="00D15810"/>
    <w:rsid w:val="00D15859"/>
    <w:rsid w:val="00D16F9F"/>
    <w:rsid w:val="00D217AC"/>
    <w:rsid w:val="00D23586"/>
    <w:rsid w:val="00D24525"/>
    <w:rsid w:val="00D251B6"/>
    <w:rsid w:val="00D25941"/>
    <w:rsid w:val="00D31538"/>
    <w:rsid w:val="00D32F05"/>
    <w:rsid w:val="00D3473D"/>
    <w:rsid w:val="00D34C4C"/>
    <w:rsid w:val="00D34D64"/>
    <w:rsid w:val="00D367B1"/>
    <w:rsid w:val="00D408EE"/>
    <w:rsid w:val="00D40B52"/>
    <w:rsid w:val="00D40EDA"/>
    <w:rsid w:val="00D41C15"/>
    <w:rsid w:val="00D429C6"/>
    <w:rsid w:val="00D43774"/>
    <w:rsid w:val="00D44227"/>
    <w:rsid w:val="00D449B7"/>
    <w:rsid w:val="00D44DB5"/>
    <w:rsid w:val="00D4512B"/>
    <w:rsid w:val="00D4619B"/>
    <w:rsid w:val="00D46674"/>
    <w:rsid w:val="00D47748"/>
    <w:rsid w:val="00D50892"/>
    <w:rsid w:val="00D51E5C"/>
    <w:rsid w:val="00D51FE5"/>
    <w:rsid w:val="00D54CC3"/>
    <w:rsid w:val="00D556B5"/>
    <w:rsid w:val="00D56A67"/>
    <w:rsid w:val="00D57DA3"/>
    <w:rsid w:val="00D6041A"/>
    <w:rsid w:val="00D604FA"/>
    <w:rsid w:val="00D61E6F"/>
    <w:rsid w:val="00D62FBA"/>
    <w:rsid w:val="00D632FA"/>
    <w:rsid w:val="00D633EB"/>
    <w:rsid w:val="00D63953"/>
    <w:rsid w:val="00D66CD1"/>
    <w:rsid w:val="00D73647"/>
    <w:rsid w:val="00D74835"/>
    <w:rsid w:val="00D7489B"/>
    <w:rsid w:val="00D7630F"/>
    <w:rsid w:val="00D76710"/>
    <w:rsid w:val="00D80570"/>
    <w:rsid w:val="00D807DD"/>
    <w:rsid w:val="00D812A5"/>
    <w:rsid w:val="00D81544"/>
    <w:rsid w:val="00D820CE"/>
    <w:rsid w:val="00D82FF7"/>
    <w:rsid w:val="00D83422"/>
    <w:rsid w:val="00D83DCD"/>
    <w:rsid w:val="00D847FE"/>
    <w:rsid w:val="00D858B5"/>
    <w:rsid w:val="00D8709E"/>
    <w:rsid w:val="00D901F1"/>
    <w:rsid w:val="00D90E73"/>
    <w:rsid w:val="00D91CD1"/>
    <w:rsid w:val="00D94892"/>
    <w:rsid w:val="00D94C35"/>
    <w:rsid w:val="00D957DF"/>
    <w:rsid w:val="00D964EA"/>
    <w:rsid w:val="00D966D0"/>
    <w:rsid w:val="00D96F43"/>
    <w:rsid w:val="00DA0353"/>
    <w:rsid w:val="00DA04DD"/>
    <w:rsid w:val="00DA0A62"/>
    <w:rsid w:val="00DA0C59"/>
    <w:rsid w:val="00DA1B5D"/>
    <w:rsid w:val="00DA3487"/>
    <w:rsid w:val="00DA3991"/>
    <w:rsid w:val="00DA49E8"/>
    <w:rsid w:val="00DA49F4"/>
    <w:rsid w:val="00DA4DD7"/>
    <w:rsid w:val="00DA6736"/>
    <w:rsid w:val="00DA749F"/>
    <w:rsid w:val="00DB0940"/>
    <w:rsid w:val="00DB16F8"/>
    <w:rsid w:val="00DB1A08"/>
    <w:rsid w:val="00DB23CE"/>
    <w:rsid w:val="00DB3210"/>
    <w:rsid w:val="00DB6FE9"/>
    <w:rsid w:val="00DB7E6C"/>
    <w:rsid w:val="00DC0014"/>
    <w:rsid w:val="00DC18F4"/>
    <w:rsid w:val="00DC2269"/>
    <w:rsid w:val="00DC2A26"/>
    <w:rsid w:val="00DC40B6"/>
    <w:rsid w:val="00DC4702"/>
    <w:rsid w:val="00DC4BF9"/>
    <w:rsid w:val="00DC61CD"/>
    <w:rsid w:val="00DC7C5A"/>
    <w:rsid w:val="00DC7E91"/>
    <w:rsid w:val="00DD0E39"/>
    <w:rsid w:val="00DD0E42"/>
    <w:rsid w:val="00DD19D8"/>
    <w:rsid w:val="00DD33EC"/>
    <w:rsid w:val="00DD3F6B"/>
    <w:rsid w:val="00DD4C40"/>
    <w:rsid w:val="00DD5267"/>
    <w:rsid w:val="00DD565B"/>
    <w:rsid w:val="00DD5A29"/>
    <w:rsid w:val="00DD5D9D"/>
    <w:rsid w:val="00DD5DD7"/>
    <w:rsid w:val="00DD6579"/>
    <w:rsid w:val="00DE0434"/>
    <w:rsid w:val="00DE059A"/>
    <w:rsid w:val="00DE0833"/>
    <w:rsid w:val="00DE0BF1"/>
    <w:rsid w:val="00DE1D44"/>
    <w:rsid w:val="00DE35CB"/>
    <w:rsid w:val="00DE3C72"/>
    <w:rsid w:val="00DE47FC"/>
    <w:rsid w:val="00DE5181"/>
    <w:rsid w:val="00DE615D"/>
    <w:rsid w:val="00DE6901"/>
    <w:rsid w:val="00DE7248"/>
    <w:rsid w:val="00DE7AC7"/>
    <w:rsid w:val="00DE7D19"/>
    <w:rsid w:val="00DF0776"/>
    <w:rsid w:val="00DF0807"/>
    <w:rsid w:val="00DF0E8D"/>
    <w:rsid w:val="00DF115C"/>
    <w:rsid w:val="00DF21E9"/>
    <w:rsid w:val="00DF2C10"/>
    <w:rsid w:val="00DF2FEA"/>
    <w:rsid w:val="00DF33E6"/>
    <w:rsid w:val="00DF55E5"/>
    <w:rsid w:val="00DF62E2"/>
    <w:rsid w:val="00DF7E92"/>
    <w:rsid w:val="00DF7EF9"/>
    <w:rsid w:val="00E00AC2"/>
    <w:rsid w:val="00E00F14"/>
    <w:rsid w:val="00E03882"/>
    <w:rsid w:val="00E04A7B"/>
    <w:rsid w:val="00E05F6D"/>
    <w:rsid w:val="00E06386"/>
    <w:rsid w:val="00E06B94"/>
    <w:rsid w:val="00E07449"/>
    <w:rsid w:val="00E07C83"/>
    <w:rsid w:val="00E12DE7"/>
    <w:rsid w:val="00E12EC2"/>
    <w:rsid w:val="00E14473"/>
    <w:rsid w:val="00E16725"/>
    <w:rsid w:val="00E17CEB"/>
    <w:rsid w:val="00E243A9"/>
    <w:rsid w:val="00E24EB4"/>
    <w:rsid w:val="00E261E8"/>
    <w:rsid w:val="00E2627E"/>
    <w:rsid w:val="00E26EB2"/>
    <w:rsid w:val="00E30029"/>
    <w:rsid w:val="00E31818"/>
    <w:rsid w:val="00E320ED"/>
    <w:rsid w:val="00E33237"/>
    <w:rsid w:val="00E33508"/>
    <w:rsid w:val="00E33AFB"/>
    <w:rsid w:val="00E34218"/>
    <w:rsid w:val="00E3487A"/>
    <w:rsid w:val="00E3710C"/>
    <w:rsid w:val="00E37253"/>
    <w:rsid w:val="00E41217"/>
    <w:rsid w:val="00E41CC4"/>
    <w:rsid w:val="00E43006"/>
    <w:rsid w:val="00E430DF"/>
    <w:rsid w:val="00E4395F"/>
    <w:rsid w:val="00E448E8"/>
    <w:rsid w:val="00E449AE"/>
    <w:rsid w:val="00E44B92"/>
    <w:rsid w:val="00E44FAB"/>
    <w:rsid w:val="00E4557A"/>
    <w:rsid w:val="00E46282"/>
    <w:rsid w:val="00E46578"/>
    <w:rsid w:val="00E46A55"/>
    <w:rsid w:val="00E506BF"/>
    <w:rsid w:val="00E5216E"/>
    <w:rsid w:val="00E52BE9"/>
    <w:rsid w:val="00E54C43"/>
    <w:rsid w:val="00E56049"/>
    <w:rsid w:val="00E563B7"/>
    <w:rsid w:val="00E56506"/>
    <w:rsid w:val="00E56E20"/>
    <w:rsid w:val="00E57FFB"/>
    <w:rsid w:val="00E60A60"/>
    <w:rsid w:val="00E616D7"/>
    <w:rsid w:val="00E6292D"/>
    <w:rsid w:val="00E63591"/>
    <w:rsid w:val="00E63DB1"/>
    <w:rsid w:val="00E6554D"/>
    <w:rsid w:val="00E65683"/>
    <w:rsid w:val="00E65724"/>
    <w:rsid w:val="00E67DC0"/>
    <w:rsid w:val="00E73883"/>
    <w:rsid w:val="00E739DC"/>
    <w:rsid w:val="00E746DC"/>
    <w:rsid w:val="00E74D63"/>
    <w:rsid w:val="00E75123"/>
    <w:rsid w:val="00E76055"/>
    <w:rsid w:val="00E7634A"/>
    <w:rsid w:val="00E771AA"/>
    <w:rsid w:val="00E8216C"/>
    <w:rsid w:val="00E82344"/>
    <w:rsid w:val="00E82C38"/>
    <w:rsid w:val="00E84037"/>
    <w:rsid w:val="00E843E6"/>
    <w:rsid w:val="00E8446A"/>
    <w:rsid w:val="00E846C5"/>
    <w:rsid w:val="00E84911"/>
    <w:rsid w:val="00E84C82"/>
    <w:rsid w:val="00E84D64"/>
    <w:rsid w:val="00E85870"/>
    <w:rsid w:val="00E86374"/>
    <w:rsid w:val="00E863FF"/>
    <w:rsid w:val="00E86971"/>
    <w:rsid w:val="00E87408"/>
    <w:rsid w:val="00E90ACB"/>
    <w:rsid w:val="00E914C4"/>
    <w:rsid w:val="00E92181"/>
    <w:rsid w:val="00E92C4E"/>
    <w:rsid w:val="00E93219"/>
    <w:rsid w:val="00E934F5"/>
    <w:rsid w:val="00E942D7"/>
    <w:rsid w:val="00E945D7"/>
    <w:rsid w:val="00E9486F"/>
    <w:rsid w:val="00E95C97"/>
    <w:rsid w:val="00E96961"/>
    <w:rsid w:val="00E96AD2"/>
    <w:rsid w:val="00E96AF3"/>
    <w:rsid w:val="00E96CCF"/>
    <w:rsid w:val="00EA155E"/>
    <w:rsid w:val="00EA30A9"/>
    <w:rsid w:val="00EA30EC"/>
    <w:rsid w:val="00EA3D93"/>
    <w:rsid w:val="00EA72EC"/>
    <w:rsid w:val="00EA77F7"/>
    <w:rsid w:val="00EA7D81"/>
    <w:rsid w:val="00EB11CB"/>
    <w:rsid w:val="00EB1561"/>
    <w:rsid w:val="00EB275A"/>
    <w:rsid w:val="00EB3D44"/>
    <w:rsid w:val="00EB5F16"/>
    <w:rsid w:val="00EB5FF9"/>
    <w:rsid w:val="00EB6282"/>
    <w:rsid w:val="00EB786A"/>
    <w:rsid w:val="00EC12DD"/>
    <w:rsid w:val="00EC1578"/>
    <w:rsid w:val="00EC1C72"/>
    <w:rsid w:val="00EC2DB8"/>
    <w:rsid w:val="00EC366F"/>
    <w:rsid w:val="00EC3CC9"/>
    <w:rsid w:val="00EC4336"/>
    <w:rsid w:val="00EC680A"/>
    <w:rsid w:val="00EC74D4"/>
    <w:rsid w:val="00ED08EE"/>
    <w:rsid w:val="00ED0BD2"/>
    <w:rsid w:val="00ED14C3"/>
    <w:rsid w:val="00ED1B33"/>
    <w:rsid w:val="00ED228D"/>
    <w:rsid w:val="00ED40F3"/>
    <w:rsid w:val="00ED5F8C"/>
    <w:rsid w:val="00ED6AFD"/>
    <w:rsid w:val="00ED7D7A"/>
    <w:rsid w:val="00EE046B"/>
    <w:rsid w:val="00EE0C72"/>
    <w:rsid w:val="00EE295F"/>
    <w:rsid w:val="00EE2BED"/>
    <w:rsid w:val="00EE374B"/>
    <w:rsid w:val="00EE4B36"/>
    <w:rsid w:val="00EE5A32"/>
    <w:rsid w:val="00EE6000"/>
    <w:rsid w:val="00EE62B1"/>
    <w:rsid w:val="00EE74A9"/>
    <w:rsid w:val="00EF00A6"/>
    <w:rsid w:val="00EF0D93"/>
    <w:rsid w:val="00EF1F10"/>
    <w:rsid w:val="00EF2208"/>
    <w:rsid w:val="00EF2610"/>
    <w:rsid w:val="00EF2A14"/>
    <w:rsid w:val="00EF321C"/>
    <w:rsid w:val="00EF36E2"/>
    <w:rsid w:val="00EF3AE8"/>
    <w:rsid w:val="00EF3FB6"/>
    <w:rsid w:val="00EF4920"/>
    <w:rsid w:val="00EF541B"/>
    <w:rsid w:val="00EF5661"/>
    <w:rsid w:val="00EF5819"/>
    <w:rsid w:val="00EF63B7"/>
    <w:rsid w:val="00EF74D0"/>
    <w:rsid w:val="00F0097B"/>
    <w:rsid w:val="00F02BEA"/>
    <w:rsid w:val="00F02CA4"/>
    <w:rsid w:val="00F03009"/>
    <w:rsid w:val="00F03A5F"/>
    <w:rsid w:val="00F0444F"/>
    <w:rsid w:val="00F04FB3"/>
    <w:rsid w:val="00F0515D"/>
    <w:rsid w:val="00F07FAE"/>
    <w:rsid w:val="00F11066"/>
    <w:rsid w:val="00F11BB5"/>
    <w:rsid w:val="00F11BDC"/>
    <w:rsid w:val="00F11C70"/>
    <w:rsid w:val="00F126CE"/>
    <w:rsid w:val="00F13BD4"/>
    <w:rsid w:val="00F1417B"/>
    <w:rsid w:val="00F1570F"/>
    <w:rsid w:val="00F158C0"/>
    <w:rsid w:val="00F202D9"/>
    <w:rsid w:val="00F22348"/>
    <w:rsid w:val="00F23B3E"/>
    <w:rsid w:val="00F24D27"/>
    <w:rsid w:val="00F31BBD"/>
    <w:rsid w:val="00F32801"/>
    <w:rsid w:val="00F34B99"/>
    <w:rsid w:val="00F36BE6"/>
    <w:rsid w:val="00F371EF"/>
    <w:rsid w:val="00F37EA3"/>
    <w:rsid w:val="00F40C66"/>
    <w:rsid w:val="00F42394"/>
    <w:rsid w:val="00F45B2C"/>
    <w:rsid w:val="00F50530"/>
    <w:rsid w:val="00F51114"/>
    <w:rsid w:val="00F52DAB"/>
    <w:rsid w:val="00F538D3"/>
    <w:rsid w:val="00F543F0"/>
    <w:rsid w:val="00F547CF"/>
    <w:rsid w:val="00F5568C"/>
    <w:rsid w:val="00F57645"/>
    <w:rsid w:val="00F606DF"/>
    <w:rsid w:val="00F60CFE"/>
    <w:rsid w:val="00F61C8D"/>
    <w:rsid w:val="00F6205F"/>
    <w:rsid w:val="00F6503F"/>
    <w:rsid w:val="00F66ECB"/>
    <w:rsid w:val="00F711B9"/>
    <w:rsid w:val="00F71782"/>
    <w:rsid w:val="00F730ED"/>
    <w:rsid w:val="00F7326B"/>
    <w:rsid w:val="00F73C3D"/>
    <w:rsid w:val="00F73DF5"/>
    <w:rsid w:val="00F7521E"/>
    <w:rsid w:val="00F75609"/>
    <w:rsid w:val="00F7606E"/>
    <w:rsid w:val="00F76AD7"/>
    <w:rsid w:val="00F76B70"/>
    <w:rsid w:val="00F7777C"/>
    <w:rsid w:val="00F80E6C"/>
    <w:rsid w:val="00F814C7"/>
    <w:rsid w:val="00F81D29"/>
    <w:rsid w:val="00F82D9B"/>
    <w:rsid w:val="00F82E18"/>
    <w:rsid w:val="00F8306A"/>
    <w:rsid w:val="00F83A17"/>
    <w:rsid w:val="00F847AE"/>
    <w:rsid w:val="00F85D74"/>
    <w:rsid w:val="00F90D63"/>
    <w:rsid w:val="00F91C4D"/>
    <w:rsid w:val="00F926D2"/>
    <w:rsid w:val="00F92D99"/>
    <w:rsid w:val="00F92FD9"/>
    <w:rsid w:val="00F954CE"/>
    <w:rsid w:val="00F9646D"/>
    <w:rsid w:val="00F96679"/>
    <w:rsid w:val="00F96D80"/>
    <w:rsid w:val="00F96DA6"/>
    <w:rsid w:val="00FA0048"/>
    <w:rsid w:val="00FA03B2"/>
    <w:rsid w:val="00FA0617"/>
    <w:rsid w:val="00FA191D"/>
    <w:rsid w:val="00FA32EC"/>
    <w:rsid w:val="00FA41CE"/>
    <w:rsid w:val="00FA4741"/>
    <w:rsid w:val="00FA6684"/>
    <w:rsid w:val="00FA6ED9"/>
    <w:rsid w:val="00FA6F47"/>
    <w:rsid w:val="00FA731E"/>
    <w:rsid w:val="00FB0A24"/>
    <w:rsid w:val="00FB2B09"/>
    <w:rsid w:val="00FB2B38"/>
    <w:rsid w:val="00FB30CF"/>
    <w:rsid w:val="00FB3F92"/>
    <w:rsid w:val="00FB4214"/>
    <w:rsid w:val="00FB75DA"/>
    <w:rsid w:val="00FB7819"/>
    <w:rsid w:val="00FC0BBF"/>
    <w:rsid w:val="00FC2108"/>
    <w:rsid w:val="00FC4B3C"/>
    <w:rsid w:val="00FC6358"/>
    <w:rsid w:val="00FC69D0"/>
    <w:rsid w:val="00FC7B0A"/>
    <w:rsid w:val="00FC7DD8"/>
    <w:rsid w:val="00FD1226"/>
    <w:rsid w:val="00FD1E16"/>
    <w:rsid w:val="00FD1FDD"/>
    <w:rsid w:val="00FD2CF0"/>
    <w:rsid w:val="00FD2E75"/>
    <w:rsid w:val="00FD320D"/>
    <w:rsid w:val="00FD73F9"/>
    <w:rsid w:val="00FE23DE"/>
    <w:rsid w:val="00FE7796"/>
    <w:rsid w:val="00FF0220"/>
    <w:rsid w:val="00FF47BF"/>
    <w:rsid w:val="00FF6FD9"/>
    <w:rsid w:val="00FF7C39"/>
    <w:rsid w:val="016A6360"/>
    <w:rsid w:val="01A21D3D"/>
    <w:rsid w:val="01ED30B6"/>
    <w:rsid w:val="03477E6F"/>
    <w:rsid w:val="04C715E5"/>
    <w:rsid w:val="05D22D9C"/>
    <w:rsid w:val="05FB615F"/>
    <w:rsid w:val="0AF33383"/>
    <w:rsid w:val="0CDB0CA5"/>
    <w:rsid w:val="0DC30FA3"/>
    <w:rsid w:val="0E2B18CC"/>
    <w:rsid w:val="0FF83141"/>
    <w:rsid w:val="112160A6"/>
    <w:rsid w:val="11620195"/>
    <w:rsid w:val="169D1326"/>
    <w:rsid w:val="19AB482C"/>
    <w:rsid w:val="1A2E3780"/>
    <w:rsid w:val="1AF5354A"/>
    <w:rsid w:val="1BB34C01"/>
    <w:rsid w:val="1D5368AC"/>
    <w:rsid w:val="1E011EC8"/>
    <w:rsid w:val="226A6584"/>
    <w:rsid w:val="229A12D1"/>
    <w:rsid w:val="23C5553B"/>
    <w:rsid w:val="240E6C34"/>
    <w:rsid w:val="25095AFF"/>
    <w:rsid w:val="263A3D46"/>
    <w:rsid w:val="26B53690"/>
    <w:rsid w:val="279E140F"/>
    <w:rsid w:val="288C3296"/>
    <w:rsid w:val="296341F3"/>
    <w:rsid w:val="29A22DDE"/>
    <w:rsid w:val="2AC25434"/>
    <w:rsid w:val="2D541EEA"/>
    <w:rsid w:val="2DCB66B1"/>
    <w:rsid w:val="31091081"/>
    <w:rsid w:val="35057307"/>
    <w:rsid w:val="36175ECB"/>
    <w:rsid w:val="37D529A9"/>
    <w:rsid w:val="38910B5D"/>
    <w:rsid w:val="3C7704C4"/>
    <w:rsid w:val="3ED612A7"/>
    <w:rsid w:val="3FC46034"/>
    <w:rsid w:val="4059057E"/>
    <w:rsid w:val="415F544E"/>
    <w:rsid w:val="41EA2E34"/>
    <w:rsid w:val="42D739B6"/>
    <w:rsid w:val="42E255CA"/>
    <w:rsid w:val="44B52F47"/>
    <w:rsid w:val="45FE1FE4"/>
    <w:rsid w:val="46CA0433"/>
    <w:rsid w:val="492C219C"/>
    <w:rsid w:val="49C80A5A"/>
    <w:rsid w:val="4A323C48"/>
    <w:rsid w:val="4A6B72A5"/>
    <w:rsid w:val="4BE25B8D"/>
    <w:rsid w:val="4BF2556C"/>
    <w:rsid w:val="50FE5570"/>
    <w:rsid w:val="51436F5E"/>
    <w:rsid w:val="52902483"/>
    <w:rsid w:val="53D8021B"/>
    <w:rsid w:val="540867EC"/>
    <w:rsid w:val="54633683"/>
    <w:rsid w:val="57171972"/>
    <w:rsid w:val="57D0331F"/>
    <w:rsid w:val="586B0F9F"/>
    <w:rsid w:val="58B7361D"/>
    <w:rsid w:val="592D105D"/>
    <w:rsid w:val="59517F98"/>
    <w:rsid w:val="5AED79B9"/>
    <w:rsid w:val="5DEF70AD"/>
    <w:rsid w:val="5E4A64C2"/>
    <w:rsid w:val="6251055B"/>
    <w:rsid w:val="66B52D0D"/>
    <w:rsid w:val="66CC61B6"/>
    <w:rsid w:val="676C02BE"/>
    <w:rsid w:val="6A1B68A2"/>
    <w:rsid w:val="6A804048"/>
    <w:rsid w:val="6BC27ED8"/>
    <w:rsid w:val="6C666467"/>
    <w:rsid w:val="6F896F89"/>
    <w:rsid w:val="724C7A91"/>
    <w:rsid w:val="73CA1649"/>
    <w:rsid w:val="742B4AA4"/>
    <w:rsid w:val="748B5DC2"/>
    <w:rsid w:val="76FC2343"/>
    <w:rsid w:val="770C03DF"/>
    <w:rsid w:val="779A0F48"/>
    <w:rsid w:val="786B381F"/>
    <w:rsid w:val="78DC4DD7"/>
    <w:rsid w:val="79003D12"/>
    <w:rsid w:val="7987746E"/>
    <w:rsid w:val="7BDB4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4F7EC25-E305-43AC-AD3B-4AE3EE28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c">
    <w:name w:val="Normal"/>
    <w:qFormat/>
    <w:pPr>
      <w:widowControl w:val="0"/>
      <w:jc w:val="both"/>
    </w:pPr>
    <w:rPr>
      <w:kern w:val="2"/>
      <w:sz w:val="21"/>
      <w:szCs w:val="24"/>
    </w:rPr>
  </w:style>
  <w:style w:type="paragraph" w:styleId="1">
    <w:name w:val="heading 1"/>
    <w:basedOn w:val="afc"/>
    <w:next w:val="afc"/>
    <w:link w:val="1Char"/>
    <w:qFormat/>
    <w:pPr>
      <w:keepNext/>
      <w:keepLines/>
      <w:adjustRightInd w:val="0"/>
      <w:spacing w:beforeLines="50" w:before="120" w:afterLines="50" w:after="120" w:line="360" w:lineRule="auto"/>
      <w:jc w:val="left"/>
      <w:textAlignment w:val="baseline"/>
      <w:outlineLvl w:val="0"/>
    </w:pPr>
    <w:rPr>
      <w:rFonts w:ascii="宋体" w:hAnsi="宋体"/>
      <w:kern w:val="0"/>
      <w:szCs w:val="21"/>
    </w:rPr>
  </w:style>
  <w:style w:type="paragraph" w:styleId="2">
    <w:name w:val="heading 2"/>
    <w:basedOn w:val="afc"/>
    <w:next w:val="afc"/>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c"/>
    <w:next w:val="afc"/>
    <w:link w:val="3Char"/>
    <w:qFormat/>
    <w:pPr>
      <w:keepNext/>
      <w:keepLines/>
      <w:spacing w:before="260" w:after="260" w:line="416" w:lineRule="auto"/>
      <w:outlineLvl w:val="2"/>
    </w:pPr>
    <w:rPr>
      <w:b/>
      <w:bCs/>
      <w:sz w:val="32"/>
      <w:szCs w:val="32"/>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character" w:styleId="aff0">
    <w:name w:val="Strong"/>
    <w:qFormat/>
    <w:rPr>
      <w:b/>
      <w:bCs/>
    </w:rPr>
  </w:style>
  <w:style w:type="character" w:styleId="aff1">
    <w:name w:val="endnote reference"/>
    <w:semiHidden/>
    <w:rPr>
      <w:vertAlign w:val="superscript"/>
    </w:rPr>
  </w:style>
  <w:style w:type="character" w:styleId="aff2">
    <w:name w:val="footnote reference"/>
    <w:semiHidden/>
    <w:rPr>
      <w:vertAlign w:val="superscript"/>
    </w:rPr>
  </w:style>
  <w:style w:type="character" w:styleId="aff3">
    <w:name w:val="Hyperlink"/>
    <w:uiPriority w:val="99"/>
    <w:rPr>
      <w:color w:val="0000FF"/>
      <w:spacing w:val="0"/>
      <w:w w:val="100"/>
      <w:szCs w:val="21"/>
      <w:u w:val="single"/>
      <w:lang w:val="en-US" w:eastAsia="zh-CN"/>
    </w:rPr>
  </w:style>
  <w:style w:type="character" w:styleId="aff4">
    <w:name w:val="FollowedHyperlink"/>
    <w:rPr>
      <w:color w:val="800080"/>
      <w:u w:val="single"/>
    </w:rPr>
  </w:style>
  <w:style w:type="character" w:styleId="aff5">
    <w:name w:val="annotation reference"/>
    <w:rPr>
      <w:sz w:val="21"/>
      <w:szCs w:val="21"/>
    </w:rPr>
  </w:style>
  <w:style w:type="character" w:styleId="aff6">
    <w:name w:val="page number"/>
    <w:rPr>
      <w:rFonts w:ascii="Times New Roman" w:eastAsia="宋体" w:hAnsi="Times New Roman"/>
      <w:sz w:val="18"/>
    </w:rPr>
  </w:style>
  <w:style w:type="character" w:customStyle="1" w:styleId="Char">
    <w:name w:val="字母编号列项（一级） Char"/>
    <w:link w:val="ac"/>
    <w:rPr>
      <w:rFonts w:ascii="宋体"/>
      <w:sz w:val="21"/>
    </w:rPr>
  </w:style>
  <w:style w:type="character" w:customStyle="1" w:styleId="Char0">
    <w:name w:val="正文文本缩进 Char"/>
    <w:link w:val="aff7"/>
    <w:rPr>
      <w:bCs/>
      <w:kern w:val="2"/>
      <w:sz w:val="21"/>
      <w:szCs w:val="21"/>
    </w:rPr>
  </w:style>
  <w:style w:type="character" w:customStyle="1" w:styleId="Char1">
    <w:name w:val="页脚 Char"/>
    <w:link w:val="aff8"/>
    <w:uiPriority w:val="99"/>
    <w:rPr>
      <w:kern w:val="2"/>
      <w:sz w:val="18"/>
      <w:szCs w:val="18"/>
    </w:rPr>
  </w:style>
  <w:style w:type="character" w:styleId="aff9">
    <w:name w:val="Placeholder Text"/>
    <w:uiPriority w:val="99"/>
    <w:unhideWhenUsed/>
    <w:rPr>
      <w:color w:val="808080"/>
    </w:rPr>
  </w:style>
  <w:style w:type="character" w:customStyle="1" w:styleId="Char2">
    <w:name w:val="标题 Char"/>
    <w:link w:val="affa"/>
    <w:rPr>
      <w:rFonts w:ascii="Cambria" w:hAnsi="Cambria"/>
      <w:b/>
      <w:bCs/>
      <w:kern w:val="2"/>
      <w:sz w:val="32"/>
      <w:szCs w:val="32"/>
    </w:rPr>
  </w:style>
  <w:style w:type="character" w:customStyle="1" w:styleId="Char3">
    <w:name w:val="批注主题 Char"/>
    <w:link w:val="affb"/>
    <w:rPr>
      <w:b/>
      <w:bCs/>
      <w:kern w:val="2"/>
      <w:sz w:val="21"/>
      <w:szCs w:val="24"/>
    </w:rPr>
  </w:style>
  <w:style w:type="character" w:customStyle="1" w:styleId="1Char0">
    <w:name w:val="1 Char"/>
    <w:rPr>
      <w:rFonts w:eastAsia="宋体"/>
      <w:kern w:val="2"/>
      <w:sz w:val="21"/>
      <w:szCs w:val="24"/>
      <w:lang w:val="en-US" w:eastAsia="zh-CN" w:bidi="ar-SA"/>
    </w:rPr>
  </w:style>
  <w:style w:type="character" w:customStyle="1" w:styleId="Char4">
    <w:name w:val="日期 Char"/>
    <w:link w:val="affc"/>
    <w:rPr>
      <w:rFonts w:eastAsia="仿宋_GB2312"/>
      <w:kern w:val="2"/>
      <w:sz w:val="28"/>
    </w:rPr>
  </w:style>
  <w:style w:type="character" w:customStyle="1" w:styleId="2Char">
    <w:name w:val="标题 2 Char"/>
    <w:link w:val="2"/>
    <w:rPr>
      <w:rFonts w:ascii="Arial" w:eastAsia="黑体" w:hAnsi="Arial"/>
      <w:b/>
      <w:bCs/>
      <w:kern w:val="2"/>
      <w:sz w:val="32"/>
      <w:szCs w:val="32"/>
    </w:rPr>
  </w:style>
  <w:style w:type="character" w:customStyle="1" w:styleId="Char5">
    <w:name w:val="批注文字 Char"/>
    <w:link w:val="affd"/>
    <w:rPr>
      <w:kern w:val="2"/>
      <w:sz w:val="21"/>
      <w:szCs w:val="24"/>
    </w:rPr>
  </w:style>
  <w:style w:type="character" w:customStyle="1" w:styleId="Char6">
    <w:name w:val="正文文本 Char"/>
    <w:link w:val="affe"/>
    <w:rPr>
      <w:kern w:val="2"/>
      <w:sz w:val="21"/>
      <w:szCs w:val="24"/>
    </w:rPr>
  </w:style>
  <w:style w:type="character" w:customStyle="1" w:styleId="1Char">
    <w:name w:val="标题 1 Char"/>
    <w:link w:val="1"/>
    <w:rPr>
      <w:rFonts w:ascii="宋体" w:hAnsi="宋体"/>
      <w:sz w:val="21"/>
      <w:szCs w:val="21"/>
    </w:rPr>
  </w:style>
  <w:style w:type="character" w:customStyle="1" w:styleId="Char7">
    <w:name w:val="首示例 Char"/>
    <w:link w:val="afff"/>
    <w:rPr>
      <w:rFonts w:ascii="宋体" w:hAnsi="宋体"/>
      <w:kern w:val="2"/>
      <w:sz w:val="18"/>
      <w:szCs w:val="18"/>
      <w:lang w:bidi="ar-SA"/>
    </w:rPr>
  </w:style>
  <w:style w:type="character" w:customStyle="1" w:styleId="Char8">
    <w:name w:val="批注框文本 Char"/>
    <w:link w:val="afff0"/>
    <w:rPr>
      <w:kern w:val="2"/>
      <w:sz w:val="18"/>
      <w:szCs w:val="18"/>
    </w:rPr>
  </w:style>
  <w:style w:type="character" w:customStyle="1" w:styleId="afff1">
    <w:name w:val="发布"/>
    <w:rPr>
      <w:rFonts w:ascii="黑体" w:eastAsia="黑体"/>
      <w:spacing w:val="85"/>
      <w:w w:val="100"/>
      <w:position w:val="3"/>
      <w:sz w:val="28"/>
      <w:szCs w:val="28"/>
    </w:rPr>
  </w:style>
  <w:style w:type="character" w:customStyle="1" w:styleId="Char9">
    <w:name w:val="页眉 Char"/>
    <w:link w:val="afff2"/>
    <w:uiPriority w:val="99"/>
    <w:rPr>
      <w:kern w:val="2"/>
      <w:sz w:val="18"/>
      <w:szCs w:val="18"/>
    </w:rPr>
  </w:style>
  <w:style w:type="character" w:customStyle="1" w:styleId="3Char">
    <w:name w:val="标题 3 Char"/>
    <w:link w:val="3"/>
    <w:rPr>
      <w:b/>
      <w:bCs/>
      <w:kern w:val="2"/>
      <w:sz w:val="32"/>
      <w:szCs w:val="32"/>
    </w:rPr>
  </w:style>
  <w:style w:type="character" w:customStyle="1" w:styleId="Chara">
    <w:name w:val="附录公式 Char"/>
    <w:link w:val="afff3"/>
    <w:rPr>
      <w:lang w:val="en-US" w:eastAsia="zh-CN" w:bidi="ar-SA"/>
    </w:rPr>
  </w:style>
  <w:style w:type="character" w:customStyle="1" w:styleId="Charb">
    <w:name w:val="段 Char"/>
    <w:link w:val="afff4"/>
    <w:rPr>
      <w:rFonts w:ascii="宋体"/>
      <w:sz w:val="21"/>
      <w:lang w:val="en-US" w:eastAsia="zh-CN" w:bidi="ar-SA"/>
    </w:rPr>
  </w:style>
  <w:style w:type="character" w:customStyle="1" w:styleId="font7Char">
    <w:name w:val="font7 Char"/>
    <w:rPr>
      <w:rFonts w:ascii="Arial" w:eastAsia="宋体" w:hAnsi="Arial" w:cs="Arial"/>
      <w:sz w:val="16"/>
      <w:szCs w:val="16"/>
      <w:lang w:val="en-US" w:eastAsia="zh-CN" w:bidi="ar-SA"/>
    </w:rPr>
  </w:style>
  <w:style w:type="paragraph" w:styleId="afff5">
    <w:name w:val="caption"/>
    <w:basedOn w:val="afc"/>
    <w:next w:val="afc"/>
    <w:qFormat/>
    <w:pPr>
      <w:spacing w:before="152" w:after="160"/>
    </w:pPr>
    <w:rPr>
      <w:rFonts w:ascii="Arial" w:eastAsia="黑体" w:hAnsi="Arial" w:cs="Arial"/>
      <w:sz w:val="20"/>
      <w:szCs w:val="20"/>
    </w:rPr>
  </w:style>
  <w:style w:type="paragraph" w:styleId="affa">
    <w:name w:val="Title"/>
    <w:basedOn w:val="afc"/>
    <w:next w:val="afc"/>
    <w:link w:val="Char2"/>
    <w:qFormat/>
    <w:pPr>
      <w:spacing w:before="240" w:after="60"/>
      <w:jc w:val="center"/>
      <w:outlineLvl w:val="0"/>
    </w:pPr>
    <w:rPr>
      <w:rFonts w:ascii="Cambria" w:hAnsi="Cambria"/>
      <w:b/>
      <w:bCs/>
      <w:sz w:val="32"/>
      <w:szCs w:val="32"/>
    </w:rPr>
  </w:style>
  <w:style w:type="paragraph" w:styleId="affb">
    <w:name w:val="annotation subject"/>
    <w:basedOn w:val="affd"/>
    <w:next w:val="affd"/>
    <w:link w:val="Char3"/>
    <w:rPr>
      <w:b/>
      <w:bCs/>
    </w:rPr>
  </w:style>
  <w:style w:type="paragraph" w:styleId="20">
    <w:name w:val="index 2"/>
    <w:basedOn w:val="afc"/>
    <w:next w:val="afc"/>
    <w:pPr>
      <w:ind w:left="420" w:hanging="210"/>
      <w:jc w:val="left"/>
    </w:pPr>
    <w:rPr>
      <w:rFonts w:ascii="Calibri" w:hAnsi="Calibri"/>
      <w:sz w:val="20"/>
      <w:szCs w:val="20"/>
    </w:rPr>
  </w:style>
  <w:style w:type="paragraph" w:styleId="afff2">
    <w:name w:val="header"/>
    <w:basedOn w:val="afc"/>
    <w:link w:val="Char9"/>
    <w:uiPriority w:val="99"/>
    <w:pPr>
      <w:snapToGrid w:val="0"/>
      <w:jc w:val="left"/>
    </w:pPr>
    <w:rPr>
      <w:sz w:val="18"/>
      <w:szCs w:val="18"/>
    </w:rPr>
  </w:style>
  <w:style w:type="paragraph" w:styleId="afff6">
    <w:name w:val="Document Map"/>
    <w:basedOn w:val="afc"/>
    <w:semiHidden/>
    <w:pPr>
      <w:shd w:val="clear" w:color="auto" w:fill="000080"/>
    </w:pPr>
  </w:style>
  <w:style w:type="paragraph" w:styleId="30">
    <w:name w:val="toc 3"/>
    <w:basedOn w:val="afc"/>
    <w:next w:val="afc"/>
    <w:uiPriority w:val="39"/>
    <w:pPr>
      <w:tabs>
        <w:tab w:val="right" w:leader="dot" w:pos="9241"/>
      </w:tabs>
      <w:ind w:firstLineChars="100" w:firstLine="102"/>
      <w:jc w:val="left"/>
    </w:pPr>
    <w:rPr>
      <w:rFonts w:ascii="宋体"/>
      <w:szCs w:val="21"/>
    </w:rPr>
  </w:style>
  <w:style w:type="paragraph" w:styleId="6">
    <w:name w:val="index 6"/>
    <w:basedOn w:val="afc"/>
    <w:next w:val="afc"/>
    <w:pPr>
      <w:ind w:left="1260" w:hanging="210"/>
      <w:jc w:val="left"/>
    </w:pPr>
    <w:rPr>
      <w:rFonts w:ascii="Calibri" w:hAnsi="Calibri"/>
      <w:sz w:val="20"/>
      <w:szCs w:val="20"/>
    </w:rPr>
  </w:style>
  <w:style w:type="paragraph" w:styleId="8">
    <w:name w:val="index 8"/>
    <w:basedOn w:val="afc"/>
    <w:next w:val="afc"/>
    <w:pPr>
      <w:ind w:left="1680" w:hanging="210"/>
      <w:jc w:val="left"/>
    </w:pPr>
    <w:rPr>
      <w:rFonts w:ascii="Calibri" w:hAnsi="Calibri"/>
      <w:sz w:val="20"/>
      <w:szCs w:val="20"/>
    </w:rPr>
  </w:style>
  <w:style w:type="paragraph" w:styleId="aff8">
    <w:name w:val="footer"/>
    <w:basedOn w:val="afc"/>
    <w:link w:val="Char1"/>
    <w:uiPriority w:val="99"/>
    <w:pPr>
      <w:snapToGrid w:val="0"/>
      <w:ind w:rightChars="100" w:right="210"/>
      <w:jc w:val="right"/>
    </w:pPr>
    <w:rPr>
      <w:sz w:val="18"/>
      <w:szCs w:val="18"/>
    </w:rPr>
  </w:style>
  <w:style w:type="paragraph" w:styleId="afff7">
    <w:name w:val="endnote text"/>
    <w:basedOn w:val="afc"/>
    <w:semiHidden/>
    <w:pPr>
      <w:snapToGrid w:val="0"/>
      <w:jc w:val="left"/>
    </w:pPr>
  </w:style>
  <w:style w:type="paragraph" w:styleId="7">
    <w:name w:val="toc 7"/>
    <w:basedOn w:val="afc"/>
    <w:next w:val="afc"/>
    <w:uiPriority w:val="39"/>
    <w:pPr>
      <w:tabs>
        <w:tab w:val="right" w:leader="dot" w:pos="9241"/>
      </w:tabs>
      <w:ind w:firstLineChars="500" w:firstLine="505"/>
      <w:jc w:val="left"/>
    </w:pPr>
    <w:rPr>
      <w:rFonts w:ascii="宋体"/>
      <w:szCs w:val="21"/>
    </w:rPr>
  </w:style>
  <w:style w:type="paragraph" w:styleId="affe">
    <w:name w:val="Body Text"/>
    <w:basedOn w:val="afc"/>
    <w:link w:val="Char6"/>
    <w:pPr>
      <w:spacing w:after="120"/>
    </w:pPr>
  </w:style>
  <w:style w:type="paragraph" w:styleId="5">
    <w:name w:val="toc 5"/>
    <w:basedOn w:val="afc"/>
    <w:next w:val="afc"/>
    <w:uiPriority w:val="39"/>
    <w:pPr>
      <w:tabs>
        <w:tab w:val="right" w:leader="dot" w:pos="9241"/>
      </w:tabs>
      <w:ind w:firstLineChars="300" w:firstLine="300"/>
      <w:jc w:val="left"/>
    </w:pPr>
    <w:rPr>
      <w:rFonts w:ascii="宋体"/>
      <w:szCs w:val="21"/>
    </w:rPr>
  </w:style>
  <w:style w:type="paragraph" w:styleId="9">
    <w:name w:val="toc 9"/>
    <w:basedOn w:val="afc"/>
    <w:next w:val="afc"/>
    <w:uiPriority w:val="39"/>
    <w:pPr>
      <w:ind w:left="1470"/>
      <w:jc w:val="left"/>
    </w:pPr>
    <w:rPr>
      <w:sz w:val="20"/>
      <w:szCs w:val="20"/>
    </w:rPr>
  </w:style>
  <w:style w:type="paragraph" w:styleId="afff0">
    <w:name w:val="Balloon Text"/>
    <w:basedOn w:val="afc"/>
    <w:link w:val="Char8"/>
    <w:rPr>
      <w:sz w:val="18"/>
      <w:szCs w:val="18"/>
    </w:rPr>
  </w:style>
  <w:style w:type="paragraph" w:styleId="affd">
    <w:name w:val="annotation text"/>
    <w:basedOn w:val="afc"/>
    <w:link w:val="Char5"/>
    <w:pPr>
      <w:jc w:val="left"/>
    </w:pPr>
  </w:style>
  <w:style w:type="paragraph" w:styleId="4">
    <w:name w:val="toc 4"/>
    <w:basedOn w:val="afc"/>
    <w:next w:val="afc"/>
    <w:uiPriority w:val="39"/>
    <w:pPr>
      <w:tabs>
        <w:tab w:val="right" w:leader="dot" w:pos="9241"/>
      </w:tabs>
      <w:ind w:firstLineChars="200" w:firstLine="198"/>
      <w:jc w:val="left"/>
    </w:pPr>
    <w:rPr>
      <w:rFonts w:ascii="宋体"/>
      <w:szCs w:val="21"/>
    </w:rPr>
  </w:style>
  <w:style w:type="paragraph" w:styleId="70">
    <w:name w:val="index 7"/>
    <w:basedOn w:val="afc"/>
    <w:next w:val="afc"/>
    <w:pPr>
      <w:ind w:left="1470" w:hanging="210"/>
      <w:jc w:val="left"/>
    </w:pPr>
    <w:rPr>
      <w:rFonts w:ascii="Calibri" w:hAnsi="Calibri"/>
      <w:sz w:val="20"/>
      <w:szCs w:val="20"/>
    </w:rPr>
  </w:style>
  <w:style w:type="paragraph" w:styleId="60">
    <w:name w:val="toc 6"/>
    <w:basedOn w:val="afc"/>
    <w:next w:val="afc"/>
    <w:uiPriority w:val="39"/>
    <w:pPr>
      <w:tabs>
        <w:tab w:val="right" w:leader="dot" w:pos="9241"/>
      </w:tabs>
      <w:ind w:firstLineChars="400" w:firstLine="403"/>
      <w:jc w:val="left"/>
    </w:pPr>
    <w:rPr>
      <w:rFonts w:ascii="宋体"/>
      <w:szCs w:val="21"/>
    </w:rPr>
  </w:style>
  <w:style w:type="paragraph" w:styleId="31">
    <w:name w:val="index 3"/>
    <w:basedOn w:val="afc"/>
    <w:next w:val="afc"/>
    <w:pPr>
      <w:ind w:left="630" w:hanging="210"/>
      <w:jc w:val="left"/>
    </w:pPr>
    <w:rPr>
      <w:rFonts w:ascii="Calibri" w:hAnsi="Calibri"/>
      <w:sz w:val="20"/>
      <w:szCs w:val="20"/>
    </w:rPr>
  </w:style>
  <w:style w:type="paragraph" w:styleId="10">
    <w:name w:val="index 1"/>
    <w:basedOn w:val="afc"/>
    <w:next w:val="afff4"/>
    <w:pPr>
      <w:tabs>
        <w:tab w:val="right" w:leader="dot" w:pos="9299"/>
      </w:tabs>
      <w:jc w:val="left"/>
    </w:pPr>
    <w:rPr>
      <w:rFonts w:ascii="宋体"/>
      <w:szCs w:val="21"/>
    </w:rPr>
  </w:style>
  <w:style w:type="paragraph" w:styleId="aff7">
    <w:name w:val="Body Text Indent"/>
    <w:basedOn w:val="afc"/>
    <w:link w:val="Char0"/>
    <w:pPr>
      <w:tabs>
        <w:tab w:val="left" w:pos="1605"/>
      </w:tabs>
      <w:spacing w:line="360" w:lineRule="auto"/>
      <w:ind w:leftChars="807" w:left="1695"/>
    </w:pPr>
    <w:rPr>
      <w:bCs/>
      <w:szCs w:val="21"/>
    </w:rPr>
  </w:style>
  <w:style w:type="paragraph" w:styleId="50">
    <w:name w:val="index 5"/>
    <w:basedOn w:val="afc"/>
    <w:next w:val="afc"/>
    <w:pPr>
      <w:ind w:left="1050" w:hanging="210"/>
      <w:jc w:val="left"/>
    </w:pPr>
    <w:rPr>
      <w:rFonts w:ascii="Calibri" w:hAnsi="Calibri"/>
      <w:sz w:val="20"/>
      <w:szCs w:val="20"/>
    </w:rPr>
  </w:style>
  <w:style w:type="paragraph" w:styleId="40">
    <w:name w:val="index 4"/>
    <w:basedOn w:val="afc"/>
    <w:next w:val="afc"/>
    <w:pPr>
      <w:ind w:left="840" w:hanging="210"/>
      <w:jc w:val="left"/>
    </w:pPr>
    <w:rPr>
      <w:rFonts w:ascii="Calibri" w:hAnsi="Calibri"/>
      <w:sz w:val="20"/>
      <w:szCs w:val="20"/>
    </w:rPr>
  </w:style>
  <w:style w:type="paragraph" w:styleId="21">
    <w:name w:val="toc 2"/>
    <w:basedOn w:val="afc"/>
    <w:next w:val="afc"/>
    <w:uiPriority w:val="39"/>
    <w:pPr>
      <w:tabs>
        <w:tab w:val="right" w:leader="dot" w:pos="9241"/>
      </w:tabs>
    </w:pPr>
    <w:rPr>
      <w:rFonts w:ascii="宋体"/>
      <w:szCs w:val="21"/>
    </w:rPr>
  </w:style>
  <w:style w:type="paragraph" w:styleId="90">
    <w:name w:val="index 9"/>
    <w:basedOn w:val="afc"/>
    <w:next w:val="afc"/>
    <w:pPr>
      <w:ind w:left="1890" w:hanging="210"/>
      <w:jc w:val="left"/>
    </w:pPr>
    <w:rPr>
      <w:rFonts w:ascii="Calibri" w:hAnsi="Calibri"/>
      <w:sz w:val="20"/>
      <w:szCs w:val="20"/>
    </w:rPr>
  </w:style>
  <w:style w:type="paragraph" w:styleId="ab">
    <w:name w:val="footnote text"/>
    <w:basedOn w:val="afc"/>
    <w:pPr>
      <w:numPr>
        <w:numId w:val="1"/>
      </w:numPr>
      <w:tabs>
        <w:tab w:val="left" w:pos="0"/>
      </w:tabs>
      <w:snapToGrid w:val="0"/>
      <w:jc w:val="left"/>
    </w:pPr>
    <w:rPr>
      <w:rFonts w:ascii="宋体"/>
      <w:sz w:val="18"/>
      <w:szCs w:val="18"/>
    </w:rPr>
  </w:style>
  <w:style w:type="paragraph" w:styleId="80">
    <w:name w:val="toc 8"/>
    <w:basedOn w:val="afc"/>
    <w:next w:val="afc"/>
    <w:uiPriority w:val="39"/>
    <w:pPr>
      <w:tabs>
        <w:tab w:val="right" w:leader="dot" w:pos="9241"/>
      </w:tabs>
      <w:ind w:firstLineChars="600" w:firstLine="607"/>
      <w:jc w:val="left"/>
    </w:pPr>
    <w:rPr>
      <w:rFonts w:ascii="宋体"/>
      <w:szCs w:val="21"/>
    </w:rPr>
  </w:style>
  <w:style w:type="paragraph" w:styleId="affc">
    <w:name w:val="Date"/>
    <w:basedOn w:val="afc"/>
    <w:next w:val="afc"/>
    <w:link w:val="Char4"/>
    <w:rPr>
      <w:rFonts w:eastAsia="仿宋_GB2312"/>
      <w:sz w:val="28"/>
      <w:szCs w:val="20"/>
    </w:rPr>
  </w:style>
  <w:style w:type="paragraph" w:styleId="afff8">
    <w:name w:val="index heading"/>
    <w:basedOn w:val="afc"/>
    <w:next w:val="10"/>
    <w:pPr>
      <w:spacing w:before="120" w:after="120"/>
      <w:jc w:val="center"/>
    </w:pPr>
    <w:rPr>
      <w:rFonts w:ascii="Calibri" w:hAnsi="Calibri"/>
      <w:b/>
      <w:bCs/>
      <w:iCs/>
      <w:szCs w:val="20"/>
    </w:rPr>
  </w:style>
  <w:style w:type="paragraph" w:styleId="11">
    <w:name w:val="toc 1"/>
    <w:basedOn w:val="afc"/>
    <w:next w:val="afc"/>
    <w:uiPriority w:val="39"/>
    <w:pPr>
      <w:tabs>
        <w:tab w:val="right" w:leader="dot" w:pos="9241"/>
      </w:tabs>
      <w:spacing w:beforeLines="25" w:before="25" w:afterLines="25" w:after="25"/>
      <w:jc w:val="left"/>
    </w:pPr>
    <w:rPr>
      <w:rFonts w:ascii="宋体"/>
      <w:szCs w:val="21"/>
    </w:rPr>
  </w:style>
  <w:style w:type="paragraph" w:customStyle="1" w:styleId="afff9">
    <w:name w:val="实施日期"/>
    <w:basedOn w:val="afffa"/>
    <w:qFormat/>
    <w:pPr>
      <w:framePr w:wrap="around" w:vAnchor="page" w:hAnchor="text"/>
      <w:jc w:val="right"/>
    </w:pPr>
  </w:style>
  <w:style w:type="paragraph" w:customStyle="1" w:styleId="ac">
    <w:name w:val="字母编号列项（一级）"/>
    <w:link w:val="Char"/>
    <w:pPr>
      <w:numPr>
        <w:numId w:val="2"/>
      </w:numPr>
      <w:jc w:val="both"/>
    </w:pPr>
    <w:rPr>
      <w:rFonts w:ascii="宋体"/>
      <w:sz w:val="21"/>
    </w:rPr>
  </w:style>
  <w:style w:type="paragraph" w:customStyle="1" w:styleId="af9">
    <w:name w:val="附录五级条标题"/>
    <w:basedOn w:val="af8"/>
    <w:next w:val="afff4"/>
    <w:pPr>
      <w:numPr>
        <w:ilvl w:val="6"/>
      </w:numPr>
      <w:outlineLvl w:val="6"/>
    </w:pPr>
  </w:style>
  <w:style w:type="paragraph" w:customStyle="1" w:styleId="xl28">
    <w:name w:val="xl28"/>
    <w:basedOn w:val="afc"/>
    <w:pPr>
      <w:widowControl/>
      <w:spacing w:before="100" w:beforeAutospacing="1" w:after="100" w:afterAutospacing="1"/>
      <w:jc w:val="left"/>
    </w:pPr>
    <w:rPr>
      <w:rFonts w:ascii="Arial" w:hAnsi="Arial" w:cs="Arial"/>
      <w:kern w:val="0"/>
      <w:sz w:val="16"/>
      <w:szCs w:val="16"/>
    </w:rPr>
  </w:style>
  <w:style w:type="paragraph" w:customStyle="1" w:styleId="afff4">
    <w:name w:val="段"/>
    <w:link w:val="Charb"/>
    <w:pPr>
      <w:tabs>
        <w:tab w:val="center" w:pos="4201"/>
        <w:tab w:val="right" w:leader="dot" w:pos="9298"/>
      </w:tabs>
      <w:autoSpaceDE w:val="0"/>
      <w:autoSpaceDN w:val="0"/>
      <w:ind w:firstLineChars="200" w:firstLine="420"/>
      <w:jc w:val="both"/>
    </w:pPr>
    <w:rPr>
      <w:rFonts w:ascii="宋体"/>
      <w:sz w:val="21"/>
    </w:rPr>
  </w:style>
  <w:style w:type="paragraph" w:customStyle="1" w:styleId="xl31">
    <w:name w:val="xl31"/>
    <w:basedOn w:val="afc"/>
    <w:pPr>
      <w:widowControl/>
      <w:spacing w:before="100" w:beforeAutospacing="1" w:after="100" w:afterAutospacing="1"/>
      <w:jc w:val="left"/>
    </w:pPr>
    <w:rPr>
      <w:rFonts w:ascii="宋体" w:hAnsi="宋体" w:cs="宋体"/>
      <w:kern w:val="0"/>
      <w:sz w:val="16"/>
      <w:szCs w:val="16"/>
    </w:rPr>
  </w:style>
  <w:style w:type="paragraph" w:customStyle="1" w:styleId="afffb">
    <w:name w:val="标准书眉一"/>
    <w:pPr>
      <w:jc w:val="both"/>
    </w:pPr>
  </w:style>
  <w:style w:type="paragraph" w:customStyle="1" w:styleId="xl24">
    <w:name w:val="xl24"/>
    <w:basedOn w:val="a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i/>
      <w:iCs/>
      <w:color w:val="0000FF"/>
      <w:kern w:val="0"/>
      <w:sz w:val="16"/>
      <w:szCs w:val="16"/>
    </w:rPr>
  </w:style>
  <w:style w:type="paragraph" w:customStyle="1" w:styleId="af8">
    <w:name w:val="附录四级条标题"/>
    <w:basedOn w:val="af7"/>
    <w:next w:val="afff4"/>
    <w:pPr>
      <w:numPr>
        <w:ilvl w:val="5"/>
      </w:numPr>
      <w:tabs>
        <w:tab w:val="clear" w:pos="360"/>
      </w:tabs>
      <w:outlineLvl w:val="5"/>
    </w:pPr>
  </w:style>
  <w:style w:type="paragraph" w:customStyle="1" w:styleId="afa">
    <w:name w:val="附录字母编号列项（一级）"/>
    <w:qFormat/>
    <w:pPr>
      <w:numPr>
        <w:numId w:val="3"/>
      </w:numPr>
      <w:tabs>
        <w:tab w:val="left" w:pos="839"/>
      </w:tabs>
    </w:pPr>
    <w:rPr>
      <w:rFonts w:ascii="宋体"/>
      <w:sz w:val="21"/>
    </w:rPr>
  </w:style>
  <w:style w:type="paragraph" w:customStyle="1" w:styleId="afffc">
    <w:name w:val="标准书脚_偶数页"/>
    <w:pPr>
      <w:spacing w:before="120"/>
      <w:ind w:left="221"/>
    </w:pPr>
    <w:rPr>
      <w:rFonts w:ascii="宋体"/>
      <w:sz w:val="18"/>
      <w:szCs w:val="18"/>
    </w:rPr>
  </w:style>
  <w:style w:type="paragraph" w:customStyle="1" w:styleId="260">
    <w:name w:val="样式 标题 2 + 小四 非加粗 段前: 6 磅 段后: 0 磅 行距: 单倍行距"/>
    <w:basedOn w:val="2"/>
    <w:pPr>
      <w:spacing w:before="120" w:after="0" w:line="240" w:lineRule="auto"/>
    </w:pPr>
    <w:rPr>
      <w:rFonts w:cs="宋体"/>
      <w:b w:val="0"/>
      <w:bCs w:val="0"/>
      <w:sz w:val="21"/>
      <w:szCs w:val="20"/>
    </w:rPr>
  </w:style>
  <w:style w:type="paragraph" w:customStyle="1" w:styleId="afffd">
    <w:name w:val="其他标准称谓"/>
    <w:next w:val="afc"/>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e">
    <w:name w:val="附录四级无"/>
    <w:basedOn w:val="af8"/>
    <w:pPr>
      <w:spacing w:beforeLines="0" w:before="0" w:afterLines="0" w:after="0"/>
    </w:pPr>
    <w:rPr>
      <w:rFonts w:ascii="宋体" w:eastAsia="宋体"/>
      <w:szCs w:val="21"/>
    </w:rPr>
  </w:style>
  <w:style w:type="paragraph" w:customStyle="1" w:styleId="a3">
    <w:name w:val="三级条标题"/>
    <w:basedOn w:val="a2"/>
    <w:next w:val="afff4"/>
    <w:pPr>
      <w:numPr>
        <w:ilvl w:val="3"/>
      </w:numPr>
      <w:ind w:left="993"/>
      <w:outlineLvl w:val="4"/>
    </w:pPr>
  </w:style>
  <w:style w:type="paragraph" w:customStyle="1" w:styleId="a2">
    <w:name w:val="二级条标题"/>
    <w:basedOn w:val="a1"/>
    <w:next w:val="afff4"/>
    <w:pPr>
      <w:numPr>
        <w:ilvl w:val="2"/>
      </w:numPr>
      <w:spacing w:before="50" w:after="50"/>
      <w:outlineLvl w:val="3"/>
    </w:pPr>
  </w:style>
  <w:style w:type="paragraph" w:customStyle="1" w:styleId="afffa">
    <w:name w:val="发布日期"/>
    <w:qFormat/>
    <w:pPr>
      <w:framePr w:w="3997" w:h="471" w:hRule="exact" w:vSpace="181" w:wrap="around" w:hAnchor="page" w:x="7089" w:y="14097" w:anchorLock="1"/>
    </w:pPr>
    <w:rPr>
      <w:rFonts w:eastAsia="黑体"/>
      <w:sz w:val="28"/>
    </w:rPr>
  </w:style>
  <w:style w:type="paragraph" w:customStyle="1" w:styleId="12">
    <w:name w:val="样式1"/>
    <w:basedOn w:val="afff2"/>
    <w:pPr>
      <w:tabs>
        <w:tab w:val="center" w:pos="4153"/>
        <w:tab w:val="right" w:pos="8306"/>
      </w:tabs>
      <w:jc w:val="right"/>
    </w:pPr>
    <w:rPr>
      <w:b/>
    </w:rPr>
  </w:style>
  <w:style w:type="paragraph" w:customStyle="1" w:styleId="affff">
    <w:name w:val="标准书脚_奇数页"/>
    <w:pPr>
      <w:spacing w:before="120"/>
      <w:ind w:right="198"/>
      <w:jc w:val="right"/>
    </w:pPr>
    <w:rPr>
      <w:rFonts w:ascii="宋体"/>
      <w:sz w:val="18"/>
      <w:szCs w:val="18"/>
    </w:rPr>
  </w:style>
  <w:style w:type="paragraph" w:customStyle="1" w:styleId="font5">
    <w:name w:val="font5"/>
    <w:basedOn w:val="afc"/>
    <w:pPr>
      <w:widowControl/>
      <w:spacing w:before="100" w:beforeAutospacing="1" w:after="100" w:afterAutospacing="1"/>
      <w:jc w:val="left"/>
    </w:pPr>
    <w:rPr>
      <w:rFonts w:ascii="宋体" w:hAnsi="宋体" w:cs="宋体"/>
      <w:kern w:val="0"/>
      <w:sz w:val="18"/>
      <w:szCs w:val="18"/>
    </w:rPr>
  </w:style>
  <w:style w:type="paragraph" w:customStyle="1" w:styleId="affff0">
    <w:name w:val="前言、引言标题"/>
    <w:next w:val="afff4"/>
    <w:pPr>
      <w:keepNext/>
      <w:pageBreakBefore/>
      <w:shd w:val="clear" w:color="FFFFFF" w:fill="FFFFFF"/>
      <w:spacing w:before="640" w:after="560"/>
      <w:jc w:val="center"/>
      <w:outlineLvl w:val="0"/>
    </w:pPr>
    <w:rPr>
      <w:rFonts w:ascii="黑体" w:eastAsia="黑体"/>
      <w:sz w:val="32"/>
    </w:rPr>
  </w:style>
  <w:style w:type="paragraph" w:customStyle="1" w:styleId="af7">
    <w:name w:val="附录三级条标题"/>
    <w:basedOn w:val="af6"/>
    <w:next w:val="afff4"/>
    <w:pPr>
      <w:numPr>
        <w:ilvl w:val="4"/>
      </w:numPr>
      <w:outlineLvl w:val="4"/>
    </w:pPr>
  </w:style>
  <w:style w:type="paragraph" w:customStyle="1" w:styleId="affff1">
    <w:name w:val="目次、标准名称标题"/>
    <w:basedOn w:val="afc"/>
    <w:next w:val="afff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xl26">
    <w:name w:val="xl26"/>
    <w:basedOn w:val="afc"/>
    <w:pPr>
      <w:widowControl/>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rFonts w:ascii="Arial" w:hAnsi="Arial" w:cs="Arial"/>
      <w:kern w:val="0"/>
      <w:sz w:val="16"/>
      <w:szCs w:val="16"/>
    </w:rPr>
  </w:style>
  <w:style w:type="paragraph" w:customStyle="1" w:styleId="font10">
    <w:name w:val="font10"/>
    <w:basedOn w:val="afc"/>
    <w:pPr>
      <w:widowControl/>
      <w:spacing w:before="100" w:beforeAutospacing="1" w:after="100" w:afterAutospacing="1"/>
      <w:jc w:val="left"/>
    </w:pPr>
    <w:rPr>
      <w:rFonts w:ascii="幼圆" w:eastAsia="幼圆" w:hAnsi="宋体" w:cs="宋体"/>
      <w:i/>
      <w:iCs/>
      <w:color w:val="0000FF"/>
      <w:kern w:val="0"/>
      <w:sz w:val="16"/>
      <w:szCs w:val="16"/>
    </w:rPr>
  </w:style>
  <w:style w:type="paragraph" w:customStyle="1" w:styleId="a1">
    <w:name w:val="一级条标题"/>
    <w:next w:val="afff4"/>
    <w:pPr>
      <w:numPr>
        <w:ilvl w:val="1"/>
        <w:numId w:val="4"/>
      </w:numPr>
      <w:spacing w:beforeLines="50" w:before="156" w:afterLines="50" w:after="156"/>
      <w:outlineLvl w:val="2"/>
    </w:pPr>
    <w:rPr>
      <w:rFonts w:ascii="黑体" w:eastAsia="黑体"/>
      <w:sz w:val="21"/>
      <w:szCs w:val="21"/>
    </w:rPr>
  </w:style>
  <w:style w:type="paragraph" w:customStyle="1" w:styleId="22">
    <w:name w:val="封面标准名称2"/>
    <w:basedOn w:val="affff2"/>
    <w:pPr>
      <w:framePr w:wrap="around" w:y="4469"/>
      <w:spacing w:beforeLines="630" w:before="630"/>
    </w:pPr>
  </w:style>
  <w:style w:type="paragraph" w:customStyle="1" w:styleId="af4">
    <w:name w:val="附录章标题"/>
    <w:next w:val="afff4"/>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6">
    <w:name w:val="附录二级条标题"/>
    <w:basedOn w:val="afc"/>
    <w:next w:val="afff4"/>
    <w:pPr>
      <w:widowControl/>
      <w:numPr>
        <w:ilvl w:val="3"/>
        <w:numId w:val="5"/>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3">
    <w:name w:val="标准书眉_偶数页"/>
    <w:basedOn w:val="affff4"/>
    <w:next w:val="afc"/>
    <w:pPr>
      <w:jc w:val="left"/>
    </w:pPr>
  </w:style>
  <w:style w:type="paragraph" w:customStyle="1" w:styleId="affff5">
    <w:name w:val="其他实施日期"/>
    <w:basedOn w:val="afff9"/>
    <w:pPr>
      <w:framePr w:wrap="around"/>
    </w:pPr>
  </w:style>
  <w:style w:type="paragraph" w:customStyle="1" w:styleId="affff6">
    <w:name w:val="附录五级无"/>
    <w:basedOn w:val="af9"/>
    <w:pPr>
      <w:spacing w:beforeLines="0" w:before="0" w:afterLines="0" w:after="0"/>
    </w:pPr>
    <w:rPr>
      <w:rFonts w:ascii="宋体" w:eastAsia="宋体"/>
      <w:szCs w:val="21"/>
    </w:rPr>
  </w:style>
  <w:style w:type="paragraph" w:customStyle="1" w:styleId="23">
    <w:name w:val="封面标准文稿编辑信息2"/>
    <w:basedOn w:val="affff7"/>
    <w:pPr>
      <w:framePr w:wrap="around" w:y="4469"/>
    </w:pPr>
  </w:style>
  <w:style w:type="paragraph" w:customStyle="1" w:styleId="affff8">
    <w:name w:val="条文脚注"/>
    <w:basedOn w:val="ab"/>
    <w:pPr>
      <w:numPr>
        <w:numId w:val="0"/>
      </w:numPr>
      <w:tabs>
        <w:tab w:val="left" w:pos="0"/>
      </w:tabs>
      <w:jc w:val="both"/>
    </w:pPr>
  </w:style>
  <w:style w:type="paragraph" w:customStyle="1" w:styleId="affff9">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a">
    <w:name w:val="示例"/>
    <w:next w:val="affffb"/>
    <w:pPr>
      <w:widowControl w:val="0"/>
      <w:ind w:firstLine="363"/>
      <w:jc w:val="both"/>
    </w:pPr>
    <w:rPr>
      <w:rFonts w:ascii="宋体"/>
      <w:sz w:val="18"/>
      <w:szCs w:val="18"/>
    </w:rPr>
  </w:style>
  <w:style w:type="paragraph" w:customStyle="1" w:styleId="affffc">
    <w:name w:val="其他标准标志"/>
    <w:basedOn w:val="affffd"/>
    <w:pPr>
      <w:framePr w:w="6101" w:wrap="around" w:vAnchor="page" w:hAnchor="page" w:x="4673" w:y="942"/>
    </w:pPr>
    <w:rPr>
      <w:w w:val="130"/>
    </w:rPr>
  </w:style>
  <w:style w:type="paragraph" w:customStyle="1" w:styleId="affffe">
    <w:name w:val="封面一致性程度标识"/>
    <w:basedOn w:val="afffff"/>
    <w:qFormat/>
    <w:pPr>
      <w:framePr w:wrap="around"/>
      <w:spacing w:before="440"/>
    </w:pPr>
    <w:rPr>
      <w:rFonts w:ascii="宋体" w:eastAsia="宋体"/>
    </w:rPr>
  </w:style>
  <w:style w:type="paragraph" w:customStyle="1" w:styleId="affff4">
    <w:name w:val="标准书眉_奇数页"/>
    <w:next w:val="afc"/>
    <w:pPr>
      <w:tabs>
        <w:tab w:val="center" w:pos="4154"/>
        <w:tab w:val="right" w:pos="8306"/>
      </w:tabs>
      <w:spacing w:after="220"/>
      <w:jc w:val="right"/>
    </w:pPr>
    <w:rPr>
      <w:rFonts w:ascii="黑体" w:eastAsia="黑体"/>
      <w:sz w:val="21"/>
      <w:szCs w:val="21"/>
    </w:rPr>
  </w:style>
  <w:style w:type="paragraph" w:customStyle="1" w:styleId="ae">
    <w:name w:val="编号列项（三级）"/>
    <w:pPr>
      <w:numPr>
        <w:ilvl w:val="2"/>
        <w:numId w:val="2"/>
      </w:numPr>
      <w:tabs>
        <w:tab w:val="left" w:pos="0"/>
      </w:tabs>
    </w:pPr>
    <w:rPr>
      <w:rFonts w:ascii="宋体"/>
      <w:sz w:val="21"/>
    </w:rPr>
  </w:style>
  <w:style w:type="paragraph" w:customStyle="1" w:styleId="affffd">
    <w:name w:val="标准标志"/>
    <w:next w:val="afc"/>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0">
    <w:name w:val="目次、索引正文"/>
    <w:pPr>
      <w:spacing w:line="320" w:lineRule="exact"/>
      <w:jc w:val="both"/>
    </w:pPr>
    <w:rPr>
      <w:rFonts w:ascii="宋体"/>
      <w:sz w:val="21"/>
    </w:rPr>
  </w:style>
  <w:style w:type="paragraph" w:customStyle="1" w:styleId="24">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附录图标号"/>
    <w:basedOn w:val="afc"/>
    <w:pPr>
      <w:keepNext/>
      <w:pageBreakBefore/>
      <w:widowControl/>
      <w:numPr>
        <w:numId w:val="6"/>
      </w:numPr>
      <w:spacing w:line="14" w:lineRule="exact"/>
      <w:ind w:left="0" w:firstLine="363"/>
      <w:jc w:val="center"/>
      <w:outlineLvl w:val="0"/>
    </w:pPr>
    <w:rPr>
      <w:color w:val="FFFFFF"/>
    </w:rPr>
  </w:style>
  <w:style w:type="paragraph" w:customStyle="1" w:styleId="af5">
    <w:name w:val="附录一级条标题"/>
    <w:basedOn w:val="af4"/>
    <w:next w:val="afff4"/>
    <w:pPr>
      <w:numPr>
        <w:ilvl w:val="2"/>
      </w:numPr>
      <w:autoSpaceDN w:val="0"/>
      <w:spacing w:beforeLines="50" w:before="50" w:afterLines="50" w:after="50"/>
      <w:outlineLvl w:val="2"/>
    </w:pPr>
  </w:style>
  <w:style w:type="paragraph" w:customStyle="1" w:styleId="a8">
    <w:name w:val="列项——（一级）"/>
    <w:pPr>
      <w:widowControl w:val="0"/>
      <w:numPr>
        <w:numId w:val="7"/>
      </w:numPr>
      <w:jc w:val="both"/>
    </w:pPr>
    <w:rPr>
      <w:rFonts w:ascii="宋体"/>
      <w:sz w:val="21"/>
    </w:rPr>
  </w:style>
  <w:style w:type="paragraph" w:customStyle="1" w:styleId="afffff1">
    <w:name w:val="示例后文字"/>
    <w:basedOn w:val="afff4"/>
    <w:next w:val="afff4"/>
    <w:qFormat/>
    <w:pPr>
      <w:ind w:firstLine="360"/>
    </w:pPr>
    <w:rPr>
      <w:sz w:val="18"/>
    </w:rPr>
  </w:style>
  <w:style w:type="paragraph" w:customStyle="1" w:styleId="xl30">
    <w:name w:val="xl30"/>
    <w:basedOn w:val="af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幼圆" w:eastAsia="幼圆" w:hAnsi="宋体" w:cs="宋体"/>
      <w:kern w:val="0"/>
      <w:sz w:val="16"/>
      <w:szCs w:val="16"/>
    </w:rPr>
  </w:style>
  <w:style w:type="paragraph" w:customStyle="1" w:styleId="afffff2">
    <w:name w:val="图表脚注说明"/>
    <w:basedOn w:val="afc"/>
    <w:pPr>
      <w:ind w:left="544" w:hanging="181"/>
    </w:pPr>
    <w:rPr>
      <w:rFonts w:ascii="宋体"/>
      <w:sz w:val="18"/>
      <w:szCs w:val="18"/>
    </w:rPr>
  </w:style>
  <w:style w:type="paragraph" w:customStyle="1" w:styleId="af1">
    <w:name w:val="附录表标题"/>
    <w:basedOn w:val="afc"/>
    <w:next w:val="afff4"/>
    <w:pPr>
      <w:numPr>
        <w:ilvl w:val="1"/>
        <w:numId w:val="8"/>
      </w:numPr>
      <w:tabs>
        <w:tab w:val="left" w:pos="180"/>
      </w:tabs>
      <w:spacing w:beforeLines="50" w:before="50" w:afterLines="50" w:after="50"/>
      <w:ind w:left="0" w:firstLine="0"/>
      <w:jc w:val="center"/>
    </w:pPr>
    <w:rPr>
      <w:rFonts w:ascii="黑体" w:eastAsia="黑体"/>
      <w:szCs w:val="21"/>
    </w:rPr>
  </w:style>
  <w:style w:type="paragraph" w:customStyle="1" w:styleId="font8">
    <w:name w:val="font8"/>
    <w:basedOn w:val="afc"/>
    <w:pPr>
      <w:widowControl/>
      <w:spacing w:before="100" w:beforeAutospacing="1" w:after="100" w:afterAutospacing="1"/>
      <w:jc w:val="left"/>
    </w:pPr>
    <w:rPr>
      <w:rFonts w:ascii="Arial" w:hAnsi="Arial" w:cs="Arial"/>
      <w:i/>
      <w:iCs/>
      <w:color w:val="0000FF"/>
      <w:kern w:val="0"/>
      <w:sz w:val="16"/>
      <w:szCs w:val="16"/>
    </w:rPr>
  </w:style>
  <w:style w:type="paragraph" w:customStyle="1" w:styleId="afffff3">
    <w:name w:val="附录三级无"/>
    <w:basedOn w:val="af7"/>
    <w:pPr>
      <w:tabs>
        <w:tab w:val="clear" w:pos="360"/>
      </w:tabs>
      <w:spacing w:beforeLines="0" w:before="0" w:afterLines="0" w:after="0"/>
    </w:pPr>
    <w:rPr>
      <w:rFonts w:ascii="宋体" w:eastAsia="宋体"/>
      <w:szCs w:val="21"/>
    </w:rPr>
  </w:style>
  <w:style w:type="paragraph" w:customStyle="1" w:styleId="afffff4">
    <w:name w:val="其他发布部门"/>
    <w:basedOn w:val="afffff5"/>
    <w:pPr>
      <w:framePr w:wrap="around" w:y="15310"/>
      <w:spacing w:line="0" w:lineRule="atLeast"/>
    </w:pPr>
    <w:rPr>
      <w:rFonts w:ascii="黑体" w:eastAsia="黑体"/>
      <w:b w:val="0"/>
    </w:rPr>
  </w:style>
  <w:style w:type="paragraph" w:customStyle="1" w:styleId="14">
    <w:name w:val="1"/>
    <w:basedOn w:val="afc"/>
    <w:pPr>
      <w:spacing w:after="120"/>
    </w:pPr>
  </w:style>
  <w:style w:type="paragraph" w:customStyle="1" w:styleId="af0">
    <w:name w:val="附录表标号"/>
    <w:basedOn w:val="afc"/>
    <w:next w:val="afff4"/>
    <w:pPr>
      <w:numPr>
        <w:numId w:val="8"/>
      </w:numPr>
      <w:tabs>
        <w:tab w:val="left" w:pos="0"/>
      </w:tabs>
      <w:spacing w:line="14" w:lineRule="exact"/>
      <w:ind w:left="811" w:hanging="448"/>
      <w:jc w:val="center"/>
      <w:outlineLvl w:val="0"/>
    </w:pPr>
    <w:rPr>
      <w:color w:val="FFFFFF"/>
    </w:rPr>
  </w:style>
  <w:style w:type="paragraph" w:customStyle="1" w:styleId="afff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7">
    <w:name w:val="标准称谓"/>
    <w:next w:val="afc"/>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8">
    <w:name w:val="三级无"/>
    <w:basedOn w:val="a3"/>
    <w:pPr>
      <w:spacing w:beforeLines="0" w:before="0" w:afterLines="0" w:after="0"/>
      <w:ind w:left="2694"/>
    </w:pPr>
    <w:rPr>
      <w:rFonts w:ascii="宋体" w:eastAsia="宋体"/>
    </w:rPr>
  </w:style>
  <w:style w:type="paragraph" w:customStyle="1" w:styleId="affffb">
    <w:name w:val="示例内容"/>
    <w:pPr>
      <w:ind w:firstLineChars="200" w:firstLine="200"/>
    </w:pPr>
    <w:rPr>
      <w:rFonts w:ascii="宋体"/>
      <w:sz w:val="18"/>
      <w:szCs w:val="18"/>
    </w:rPr>
  </w:style>
  <w:style w:type="paragraph" w:customStyle="1" w:styleId="25">
    <w:name w:val="封面标准文稿类别2"/>
    <w:basedOn w:val="afffff9"/>
    <w:pPr>
      <w:framePr w:wrap="around" w:y="4469"/>
    </w:pPr>
  </w:style>
  <w:style w:type="paragraph" w:customStyle="1" w:styleId="a5">
    <w:name w:val="五级条标题"/>
    <w:basedOn w:val="a4"/>
    <w:next w:val="afff4"/>
    <w:pPr>
      <w:numPr>
        <w:ilvl w:val="5"/>
      </w:numPr>
      <w:outlineLvl w:val="6"/>
    </w:pPr>
  </w:style>
  <w:style w:type="paragraph" w:customStyle="1" w:styleId="afffff9">
    <w:name w:val="封面标准文稿类别"/>
    <w:basedOn w:val="affffe"/>
    <w:pPr>
      <w:framePr w:wrap="around"/>
      <w:spacing w:after="160" w:line="240" w:lineRule="auto"/>
    </w:pPr>
    <w:rPr>
      <w:sz w:val="24"/>
    </w:rPr>
  </w:style>
  <w:style w:type="paragraph" w:customStyle="1" w:styleId="afffff">
    <w:name w:val="封面标准英文名称"/>
    <w:basedOn w:val="affff2"/>
    <w:qFormat/>
    <w:pPr>
      <w:framePr w:wrap="around"/>
      <w:spacing w:before="370" w:line="400" w:lineRule="exact"/>
    </w:pPr>
    <w:rPr>
      <w:rFonts w:ascii="Times New Roman"/>
      <w:sz w:val="28"/>
      <w:szCs w:val="28"/>
    </w:rPr>
  </w:style>
  <w:style w:type="paragraph" w:customStyle="1" w:styleId="affff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9">
    <w:name w:val="列项●（二级）"/>
    <w:pPr>
      <w:numPr>
        <w:ilvl w:val="1"/>
        <w:numId w:val="7"/>
      </w:numPr>
      <w:tabs>
        <w:tab w:val="clear" w:pos="760"/>
        <w:tab w:val="left" w:pos="840"/>
      </w:tabs>
      <w:jc w:val="both"/>
    </w:pPr>
    <w:rPr>
      <w:rFonts w:ascii="宋体"/>
      <w:sz w:val="21"/>
    </w:rPr>
  </w:style>
  <w:style w:type="paragraph" w:customStyle="1" w:styleId="af2">
    <w:name w:val="正文表标题"/>
    <w:next w:val="afff4"/>
    <w:pPr>
      <w:numPr>
        <w:numId w:val="9"/>
      </w:numPr>
      <w:spacing w:beforeLines="50" w:before="156" w:afterLines="50" w:after="156"/>
      <w:ind w:left="4679"/>
      <w:jc w:val="center"/>
    </w:pPr>
    <w:rPr>
      <w:rFonts w:ascii="黑体" w:eastAsia="黑体"/>
      <w:sz w:val="21"/>
    </w:rPr>
  </w:style>
  <w:style w:type="paragraph" w:customStyle="1" w:styleId="afffffa">
    <w:name w:val="参考文献、索引标题"/>
    <w:basedOn w:val="afc"/>
    <w:next w:val="afff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0">
    <w:name w:val="章标题"/>
    <w:next w:val="afff4"/>
    <w:pPr>
      <w:numPr>
        <w:numId w:val="4"/>
      </w:numPr>
      <w:spacing w:beforeLines="100" w:before="312" w:afterLines="100" w:after="312"/>
      <w:jc w:val="both"/>
      <w:outlineLvl w:val="1"/>
    </w:pPr>
    <w:rPr>
      <w:rFonts w:ascii="黑体" w:eastAsia="黑体"/>
      <w:sz w:val="21"/>
    </w:rPr>
  </w:style>
  <w:style w:type="paragraph" w:customStyle="1" w:styleId="afffffb">
    <w:name w:val="封面正文"/>
    <w:pPr>
      <w:jc w:val="both"/>
    </w:pPr>
  </w:style>
  <w:style w:type="paragraph" w:customStyle="1" w:styleId="afffffc">
    <w:name w:val="一级无"/>
    <w:basedOn w:val="a1"/>
    <w:pPr>
      <w:spacing w:beforeLines="0" w:before="0" w:afterLines="0" w:after="0"/>
    </w:pPr>
    <w:rPr>
      <w:rFonts w:ascii="宋体" w:eastAsia="宋体"/>
    </w:rPr>
  </w:style>
  <w:style w:type="paragraph" w:customStyle="1" w:styleId="font6">
    <w:name w:val="font6"/>
    <w:basedOn w:val="afc"/>
    <w:pPr>
      <w:widowControl/>
      <w:spacing w:before="100" w:beforeAutospacing="1" w:after="100" w:afterAutospacing="1"/>
      <w:jc w:val="left"/>
    </w:pPr>
    <w:rPr>
      <w:rFonts w:ascii="宋体" w:hAnsi="宋体" w:cs="宋体"/>
      <w:kern w:val="0"/>
      <w:sz w:val="16"/>
      <w:szCs w:val="16"/>
    </w:rPr>
  </w:style>
  <w:style w:type="paragraph" w:customStyle="1" w:styleId="a4">
    <w:name w:val="四级条标题"/>
    <w:basedOn w:val="a3"/>
    <w:next w:val="afff4"/>
    <w:pPr>
      <w:numPr>
        <w:ilvl w:val="4"/>
      </w:numPr>
      <w:outlineLvl w:val="5"/>
    </w:pPr>
  </w:style>
  <w:style w:type="paragraph" w:customStyle="1" w:styleId="afff3">
    <w:name w:val="附录公式"/>
    <w:basedOn w:val="afff4"/>
    <w:next w:val="afff4"/>
    <w:link w:val="Chara"/>
    <w:qFormat/>
  </w:style>
  <w:style w:type="paragraph" w:customStyle="1" w:styleId="afffffd">
    <w:name w:val="注："/>
    <w:next w:val="afff4"/>
    <w:pPr>
      <w:widowControl w:val="0"/>
      <w:autoSpaceDE w:val="0"/>
      <w:autoSpaceDN w:val="0"/>
      <w:ind w:left="726" w:hanging="363"/>
      <w:jc w:val="both"/>
    </w:pPr>
    <w:rPr>
      <w:rFonts w:ascii="宋体"/>
      <w:sz w:val="18"/>
      <w:szCs w:val="18"/>
    </w:rPr>
  </w:style>
  <w:style w:type="paragraph" w:customStyle="1" w:styleId="afffffe">
    <w:name w:val="五级无"/>
    <w:basedOn w:val="a5"/>
    <w:pPr>
      <w:spacing w:beforeLines="0" w:before="0" w:afterLines="0" w:after="0"/>
    </w:pPr>
    <w:rPr>
      <w:rFonts w:ascii="宋体" w:eastAsia="宋体"/>
    </w:rPr>
  </w:style>
  <w:style w:type="paragraph" w:customStyle="1" w:styleId="afb">
    <w:name w:val="附录数字编号列项（二级）"/>
    <w:qFormat/>
    <w:pPr>
      <w:numPr>
        <w:ilvl w:val="1"/>
        <w:numId w:val="3"/>
      </w:numPr>
      <w:tabs>
        <w:tab w:val="left" w:pos="840"/>
      </w:tabs>
    </w:pPr>
    <w:rPr>
      <w:rFonts w:ascii="宋体"/>
      <w:sz w:val="21"/>
    </w:rPr>
  </w:style>
  <w:style w:type="paragraph" w:customStyle="1" w:styleId="ad">
    <w:name w:val="数字编号列项（二级）"/>
    <w:pPr>
      <w:numPr>
        <w:ilvl w:val="1"/>
        <w:numId w:val="2"/>
      </w:numPr>
      <w:tabs>
        <w:tab w:val="left" w:pos="1259"/>
      </w:tabs>
      <w:jc w:val="both"/>
    </w:pPr>
    <w:rPr>
      <w:rFonts w:ascii="宋体"/>
      <w:sz w:val="21"/>
    </w:rPr>
  </w:style>
  <w:style w:type="paragraph" w:customStyle="1" w:styleId="affffff">
    <w:name w:val="图表脚注"/>
    <w:next w:val="afff4"/>
    <w:pPr>
      <w:tabs>
        <w:tab w:val="left" w:pos="180"/>
      </w:tabs>
      <w:ind w:leftChars="200" w:left="300" w:hangingChars="100" w:hanging="100"/>
      <w:jc w:val="both"/>
    </w:pPr>
    <w:rPr>
      <w:rFonts w:ascii="宋体"/>
      <w:sz w:val="18"/>
    </w:rPr>
  </w:style>
  <w:style w:type="paragraph" w:customStyle="1" w:styleId="affffff0">
    <w:name w:val="终结线"/>
    <w:basedOn w:val="afc"/>
    <w:pPr>
      <w:framePr w:hSpace="181" w:vSpace="181" w:wrap="around" w:vAnchor="text" w:hAnchor="margin" w:xAlign="center" w:y="285"/>
    </w:pPr>
  </w:style>
  <w:style w:type="paragraph" w:customStyle="1" w:styleId="affffff1">
    <w:name w:val="正文公式编号制表符"/>
    <w:basedOn w:val="afff4"/>
    <w:next w:val="afff4"/>
    <w:qFormat/>
    <w:pPr>
      <w:ind w:firstLineChars="0" w:firstLine="0"/>
    </w:pPr>
  </w:style>
  <w:style w:type="paragraph" w:customStyle="1" w:styleId="affffff2">
    <w:name w:val="附录二级无"/>
    <w:basedOn w:val="af6"/>
    <w:pPr>
      <w:tabs>
        <w:tab w:val="clear" w:pos="360"/>
      </w:tabs>
      <w:spacing w:beforeLines="0" w:before="0" w:afterLines="0" w:after="0"/>
    </w:pPr>
    <w:rPr>
      <w:rFonts w:ascii="宋体" w:eastAsia="宋体"/>
      <w:szCs w:val="21"/>
    </w:rPr>
  </w:style>
  <w:style w:type="paragraph" w:customStyle="1" w:styleId="affffff3">
    <w:name w:val="正文图标题"/>
    <w:next w:val="afff4"/>
    <w:pPr>
      <w:tabs>
        <w:tab w:val="left" w:pos="360"/>
      </w:tabs>
      <w:spacing w:beforeLines="50" w:before="156" w:afterLines="50" w:after="156"/>
      <w:jc w:val="center"/>
    </w:pPr>
    <w:rPr>
      <w:rFonts w:ascii="黑体" w:eastAsia="黑体"/>
      <w:sz w:val="21"/>
    </w:rPr>
  </w:style>
  <w:style w:type="paragraph" w:customStyle="1" w:styleId="font9">
    <w:name w:val="font9"/>
    <w:basedOn w:val="afc"/>
    <w:pPr>
      <w:widowControl/>
      <w:spacing w:before="100" w:beforeAutospacing="1" w:after="100" w:afterAutospacing="1"/>
      <w:jc w:val="left"/>
    </w:pPr>
    <w:rPr>
      <w:rFonts w:ascii="幼圆" w:eastAsia="幼圆" w:hAnsi="宋体" w:cs="宋体"/>
      <w:kern w:val="0"/>
      <w:sz w:val="16"/>
      <w:szCs w:val="16"/>
    </w:rPr>
  </w:style>
  <w:style w:type="paragraph" w:customStyle="1" w:styleId="affffff4">
    <w:name w:val="图标脚注说明"/>
    <w:basedOn w:val="afff4"/>
    <w:pPr>
      <w:ind w:left="840" w:firstLineChars="0" w:hanging="420"/>
    </w:pPr>
    <w:rPr>
      <w:sz w:val="18"/>
      <w:szCs w:val="18"/>
    </w:rPr>
  </w:style>
  <w:style w:type="paragraph" w:customStyle="1" w:styleId="affffff5">
    <w:name w:val="注×："/>
    <w:pPr>
      <w:widowControl w:val="0"/>
      <w:autoSpaceDE w:val="0"/>
      <w:autoSpaceDN w:val="0"/>
      <w:ind w:left="811" w:hanging="448"/>
      <w:jc w:val="both"/>
    </w:pPr>
    <w:rPr>
      <w:rFonts w:ascii="宋体"/>
      <w:sz w:val="18"/>
      <w:szCs w:val="18"/>
    </w:rPr>
  </w:style>
  <w:style w:type="paragraph" w:customStyle="1" w:styleId="affffff6">
    <w:name w:val="其他发布日期"/>
    <w:basedOn w:val="afffa"/>
    <w:pPr>
      <w:framePr w:wrap="around" w:vAnchor="page" w:hAnchor="text" w:x="1419"/>
    </w:pPr>
  </w:style>
  <w:style w:type="paragraph" w:customStyle="1" w:styleId="aa">
    <w:name w:val="列项◆（三级）"/>
    <w:basedOn w:val="afc"/>
    <w:pPr>
      <w:numPr>
        <w:ilvl w:val="2"/>
        <w:numId w:val="7"/>
      </w:numPr>
      <w:tabs>
        <w:tab w:val="left" w:pos="1678"/>
      </w:tabs>
    </w:pPr>
    <w:rPr>
      <w:rFonts w:ascii="宋体"/>
      <w:szCs w:val="21"/>
    </w:rPr>
  </w:style>
  <w:style w:type="paragraph" w:styleId="affffff7">
    <w:name w:val="Revision"/>
    <w:uiPriority w:val="99"/>
    <w:semiHidden/>
    <w:rPr>
      <w:kern w:val="2"/>
      <w:sz w:val="21"/>
      <w:szCs w:val="24"/>
    </w:rPr>
  </w:style>
  <w:style w:type="paragraph" w:customStyle="1" w:styleId="afff">
    <w:name w:val="首示例"/>
    <w:next w:val="afff4"/>
    <w:link w:val="Char7"/>
    <w:qFormat/>
    <w:pPr>
      <w:tabs>
        <w:tab w:val="left" w:pos="360"/>
      </w:tabs>
    </w:pPr>
    <w:rPr>
      <w:rFonts w:ascii="宋体" w:hAnsi="宋体"/>
      <w:kern w:val="2"/>
      <w:sz w:val="18"/>
      <w:szCs w:val="18"/>
    </w:rPr>
  </w:style>
  <w:style w:type="paragraph" w:customStyle="1" w:styleId="xl29">
    <w:name w:val="xl29"/>
    <w:basedOn w:val="af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affffff8">
    <w:name w:val="示例×："/>
    <w:basedOn w:val="a0"/>
    <w:qFormat/>
    <w:pPr>
      <w:numPr>
        <w:numId w:val="0"/>
      </w:numPr>
      <w:spacing w:beforeLines="0" w:before="0" w:afterLines="0" w:after="0"/>
      <w:ind w:firstLine="363"/>
      <w:outlineLvl w:val="9"/>
    </w:pPr>
    <w:rPr>
      <w:rFonts w:ascii="宋体" w:eastAsia="宋体"/>
      <w:sz w:val="18"/>
      <w:szCs w:val="18"/>
    </w:rPr>
  </w:style>
  <w:style w:type="paragraph" w:customStyle="1" w:styleId="affffff9">
    <w:name w:val="四级无"/>
    <w:basedOn w:val="a4"/>
    <w:pPr>
      <w:spacing w:beforeLines="0" w:before="0" w:afterLines="0" w:after="0"/>
    </w:pPr>
    <w:rPr>
      <w:rFonts w:ascii="宋体" w:eastAsia="宋体"/>
    </w:rPr>
  </w:style>
  <w:style w:type="paragraph" w:customStyle="1" w:styleId="affffffa">
    <w:name w:val="二级无"/>
    <w:basedOn w:val="a2"/>
    <w:pPr>
      <w:spacing w:beforeLines="0" w:before="0" w:afterLines="0" w:after="0"/>
    </w:pPr>
    <w:rPr>
      <w:rFonts w:ascii="宋体" w:eastAsia="宋体"/>
    </w:rPr>
  </w:style>
  <w:style w:type="paragraph" w:customStyle="1" w:styleId="affffffb">
    <w:name w:val="注：（正文）"/>
    <w:basedOn w:val="afffffd"/>
    <w:next w:val="afff4"/>
  </w:style>
  <w:style w:type="paragraph" w:customStyle="1" w:styleId="xl27">
    <w:name w:val="xl27"/>
    <w:basedOn w:val="a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幼圆" w:eastAsia="幼圆" w:hAnsi="宋体" w:cs="宋体"/>
      <w:kern w:val="0"/>
      <w:sz w:val="16"/>
      <w:szCs w:val="16"/>
    </w:rPr>
  </w:style>
  <w:style w:type="paragraph" w:customStyle="1" w:styleId="a">
    <w:name w:val="注×：（正文）"/>
    <w:pPr>
      <w:numPr>
        <w:numId w:val="10"/>
      </w:numPr>
      <w:jc w:val="both"/>
    </w:pPr>
    <w:rPr>
      <w:rFonts w:ascii="宋体"/>
      <w:sz w:val="18"/>
      <w:szCs w:val="18"/>
    </w:rPr>
  </w:style>
  <w:style w:type="paragraph" w:customStyle="1" w:styleId="affff7">
    <w:name w:val="封面标准文稿编辑信息"/>
    <w:basedOn w:val="afffff9"/>
    <w:pPr>
      <w:framePr w:wrap="around"/>
      <w:spacing w:before="180" w:line="180" w:lineRule="exact"/>
    </w:pPr>
    <w:rPr>
      <w:sz w:val="21"/>
    </w:rPr>
  </w:style>
  <w:style w:type="paragraph" w:customStyle="1" w:styleId="af">
    <w:name w:val="多级编号"/>
    <w:basedOn w:val="afc"/>
    <w:qFormat/>
    <w:pPr>
      <w:numPr>
        <w:ilvl w:val="1"/>
        <w:numId w:val="11"/>
      </w:numPr>
      <w:tabs>
        <w:tab w:val="left" w:pos="360"/>
      </w:tabs>
    </w:pPr>
    <w:rPr>
      <w:szCs w:val="21"/>
    </w:rPr>
  </w:style>
  <w:style w:type="paragraph" w:customStyle="1" w:styleId="font11">
    <w:name w:val="font11"/>
    <w:basedOn w:val="afc"/>
    <w:pPr>
      <w:widowControl/>
      <w:spacing w:before="100" w:beforeAutospacing="1" w:after="100" w:afterAutospacing="1"/>
      <w:jc w:val="left"/>
    </w:pPr>
    <w:rPr>
      <w:rFonts w:ascii="Arial" w:hAnsi="Arial" w:cs="Arial"/>
      <w:b/>
      <w:bCs/>
      <w:kern w:val="0"/>
      <w:sz w:val="16"/>
      <w:szCs w:val="16"/>
    </w:rPr>
  </w:style>
  <w:style w:type="paragraph" w:customStyle="1" w:styleId="affffffc">
    <w:name w:val="附录一级无"/>
    <w:basedOn w:val="af5"/>
    <w:pPr>
      <w:tabs>
        <w:tab w:val="clear" w:pos="360"/>
      </w:tabs>
      <w:spacing w:beforeLines="0" w:before="0" w:afterLines="0" w:after="0"/>
    </w:pPr>
    <w:rPr>
      <w:rFonts w:ascii="宋体" w:eastAsia="宋体"/>
      <w:szCs w:val="21"/>
    </w:rPr>
  </w:style>
  <w:style w:type="paragraph" w:customStyle="1" w:styleId="affffffd">
    <w:name w:val="图的脚注"/>
    <w:next w:val="afff4"/>
    <w:qFormat/>
    <w:pPr>
      <w:widowControl w:val="0"/>
      <w:ind w:leftChars="200" w:left="840" w:hangingChars="200" w:hanging="420"/>
      <w:jc w:val="both"/>
    </w:pPr>
    <w:rPr>
      <w:rFonts w:ascii="宋体"/>
      <w:sz w:val="18"/>
    </w:rPr>
  </w:style>
  <w:style w:type="paragraph" w:customStyle="1" w:styleId="affffffe">
    <w:name w:val="附录标题"/>
    <w:basedOn w:val="afff4"/>
    <w:next w:val="afff4"/>
    <w:pPr>
      <w:ind w:firstLineChars="0" w:firstLine="0"/>
      <w:jc w:val="center"/>
    </w:pPr>
    <w:rPr>
      <w:rFonts w:ascii="黑体" w:eastAsia="黑体"/>
    </w:rPr>
  </w:style>
  <w:style w:type="paragraph" w:styleId="TOC">
    <w:name w:val="TOC Heading"/>
    <w:basedOn w:val="1"/>
    <w:next w:val="afc"/>
    <w:uiPriority w:val="39"/>
    <w:qFormat/>
    <w:pPr>
      <w:widowControl/>
      <w:adjustRightInd/>
      <w:spacing w:beforeLines="0" w:before="480" w:afterLines="0" w:after="0" w:line="276" w:lineRule="auto"/>
      <w:textAlignment w:val="auto"/>
      <w:outlineLvl w:val="9"/>
    </w:pPr>
    <w:rPr>
      <w:rFonts w:ascii="Cambria" w:hAnsi="Cambria"/>
      <w:b/>
      <w:bCs/>
      <w:color w:val="365F91"/>
      <w:sz w:val="28"/>
      <w:szCs w:val="28"/>
    </w:rPr>
  </w:style>
  <w:style w:type="paragraph" w:customStyle="1" w:styleId="afffffff">
    <w:name w:val="参考文献"/>
    <w:basedOn w:val="afc"/>
    <w:next w:val="afff4"/>
    <w:pPr>
      <w:keepNext/>
      <w:pageBreakBefore/>
      <w:widowControl/>
      <w:shd w:val="clear" w:color="FFFFFF" w:fill="FFFFFF"/>
      <w:spacing w:before="640" w:after="200"/>
      <w:jc w:val="center"/>
      <w:outlineLvl w:val="0"/>
    </w:pPr>
    <w:rPr>
      <w:rFonts w:ascii="黑体" w:eastAsia="黑体"/>
      <w:kern w:val="0"/>
      <w:szCs w:val="20"/>
    </w:rPr>
  </w:style>
  <w:style w:type="paragraph" w:customStyle="1" w:styleId="font7">
    <w:name w:val="font7"/>
    <w:basedOn w:val="afc"/>
    <w:pPr>
      <w:widowControl/>
      <w:spacing w:before="100" w:beforeAutospacing="1" w:after="100" w:afterAutospacing="1"/>
      <w:jc w:val="left"/>
    </w:pPr>
    <w:rPr>
      <w:rFonts w:ascii="Arial" w:hAnsi="Arial" w:cs="Arial"/>
      <w:kern w:val="0"/>
      <w:sz w:val="16"/>
      <w:szCs w:val="16"/>
    </w:rPr>
  </w:style>
  <w:style w:type="paragraph" w:customStyle="1" w:styleId="af3">
    <w:name w:val="附录标识"/>
    <w:basedOn w:val="afc"/>
    <w:next w:val="afff4"/>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styleId="afffffff0">
    <w:name w:val="List Paragraph"/>
    <w:basedOn w:val="afc"/>
    <w:uiPriority w:val="34"/>
    <w:qFormat/>
    <w:pPr>
      <w:ind w:firstLineChars="200" w:firstLine="420"/>
    </w:pPr>
  </w:style>
  <w:style w:type="paragraph" w:customStyle="1" w:styleId="26">
    <w:name w:val="封面一致性程度标识2"/>
    <w:basedOn w:val="affffe"/>
    <w:pPr>
      <w:framePr w:wrap="around" w:y="4469"/>
    </w:pPr>
  </w:style>
  <w:style w:type="paragraph" w:customStyle="1" w:styleId="27">
    <w:name w:val="封面标准英文名称2"/>
    <w:basedOn w:val="afffff"/>
    <w:pPr>
      <w:framePr w:wrap="around" w:y="4469"/>
    </w:pPr>
  </w:style>
  <w:style w:type="paragraph" w:customStyle="1" w:styleId="afffffff1">
    <w:name w:val="附录公式编号制表符"/>
    <w:basedOn w:val="afc"/>
    <w:next w:val="afff4"/>
    <w:qFormat/>
    <w:pPr>
      <w:widowControl/>
      <w:tabs>
        <w:tab w:val="center" w:pos="4201"/>
        <w:tab w:val="right" w:leader="dot" w:pos="9298"/>
      </w:tabs>
      <w:autoSpaceDE w:val="0"/>
      <w:autoSpaceDN w:val="0"/>
    </w:pPr>
    <w:rPr>
      <w:rFonts w:ascii="宋体"/>
      <w:kern w:val="0"/>
      <w:szCs w:val="20"/>
    </w:rPr>
  </w:style>
  <w:style w:type="paragraph" w:customStyle="1" w:styleId="afffffff2">
    <w:name w:val="列项说明数字编号"/>
    <w:pPr>
      <w:ind w:leftChars="400" w:left="600" w:hangingChars="200" w:hanging="200"/>
    </w:pPr>
    <w:rPr>
      <w:rFonts w:ascii="宋体"/>
      <w:sz w:val="21"/>
    </w:rPr>
  </w:style>
  <w:style w:type="paragraph" w:customStyle="1" w:styleId="xl25">
    <w:name w:val="xl25"/>
    <w:basedOn w:val="a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kern w:val="0"/>
      <w:sz w:val="16"/>
      <w:szCs w:val="16"/>
    </w:rPr>
  </w:style>
  <w:style w:type="paragraph" w:customStyle="1" w:styleId="afffff5">
    <w:name w:val="发布部门"/>
    <w:next w:val="afff4"/>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7">
    <w:name w:val="附录图标题"/>
    <w:basedOn w:val="afc"/>
    <w:next w:val="afff4"/>
    <w:pPr>
      <w:numPr>
        <w:ilvl w:val="1"/>
        <w:numId w:val="6"/>
      </w:numPr>
      <w:tabs>
        <w:tab w:val="left" w:pos="363"/>
      </w:tabs>
      <w:spacing w:beforeLines="50" w:before="50" w:afterLines="50" w:after="50"/>
      <w:jc w:val="center"/>
    </w:pPr>
    <w:rPr>
      <w:rFonts w:ascii="黑体" w:eastAsia="黑体"/>
      <w:szCs w:val="21"/>
    </w:rPr>
  </w:style>
  <w:style w:type="paragraph" w:customStyle="1" w:styleId="xl32">
    <w:name w:val="xl32"/>
    <w:basedOn w:val="a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kern w:val="0"/>
      <w:sz w:val="16"/>
      <w:szCs w:val="16"/>
    </w:rPr>
  </w:style>
  <w:style w:type="paragraph" w:customStyle="1" w:styleId="28">
    <w:name w:val="2"/>
    <w:basedOn w:val="afc"/>
    <w:next w:val="affe"/>
    <w:pPr>
      <w:spacing w:after="120"/>
    </w:pPr>
    <w:rPr>
      <w:szCs w:val="20"/>
    </w:rPr>
  </w:style>
  <w:style w:type="paragraph" w:customStyle="1" w:styleId="afffffff3">
    <w:name w:val="列项说明"/>
    <w:basedOn w:val="afc"/>
    <w:pPr>
      <w:adjustRightInd w:val="0"/>
      <w:spacing w:line="320" w:lineRule="exact"/>
      <w:ind w:leftChars="200" w:left="400" w:hangingChars="200" w:hanging="200"/>
      <w:jc w:val="left"/>
      <w:textAlignment w:val="baseline"/>
    </w:pPr>
    <w:rPr>
      <w:rFonts w:ascii="宋体"/>
      <w:kern w:val="0"/>
      <w:szCs w:val="20"/>
    </w:rPr>
  </w:style>
  <w:style w:type="table" w:styleId="afffffff4">
    <w:name w:val="Table Grid"/>
    <w:basedOn w:val="afe"/>
    <w:uiPriority w:val="59"/>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nhideWhenUsed/>
    <w:qFormat/>
    <w:tblPr>
      <w:tblCellMar>
        <w:top w:w="0" w:type="dxa"/>
        <w:left w:w="0" w:type="dxa"/>
        <w:bottom w:w="0" w:type="dxa"/>
        <w:right w:w="0" w:type="dxa"/>
      </w:tblCellMar>
    </w:tblPr>
  </w:style>
  <w:style w:type="table" w:customStyle="1" w:styleId="15">
    <w:name w:val="网格型1"/>
    <w:basedOn w:val="afe"/>
    <w:uiPriority w:val="59"/>
    <w:pPr>
      <w:ind w:left="1032" w:hanging="181"/>
    </w:pPr>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pixelsPerInch w:val="144"/>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DB5F-ECB1-4D30-9863-4688B9C8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2543</Words>
  <Characters>14498</Characters>
  <Application>Microsoft Office Word</Application>
  <DocSecurity>0</DocSecurity>
  <Lines>120</Lines>
  <Paragraphs>34</Paragraphs>
  <ScaleCrop>false</ScaleCrop>
  <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LCY</cp:lastModifiedBy>
  <cp:revision>9</cp:revision>
  <cp:lastPrinted>2023-11-23T06:03:00Z</cp:lastPrinted>
  <dcterms:created xsi:type="dcterms:W3CDTF">2023-11-23T05:56:00Z</dcterms:created>
  <dcterms:modified xsi:type="dcterms:W3CDTF">2023-11-23T06:14:00Z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ICV">
    <vt:lpwstr>507DEDB25428418AA2ECB17997D36DA9_13</vt:lpwstr>
  </property>
</Properties>
</file>