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C49" w:rsidRDefault="00453A71">
      <w:pPr>
        <w:rPr>
          <w:b/>
          <w:sz w:val="28"/>
          <w:szCs w:val="28"/>
        </w:rPr>
      </w:pPr>
      <w:r>
        <w:rPr>
          <w:b/>
          <w:sz w:val="28"/>
          <w:szCs w:val="28"/>
        </w:rPr>
        <w:t>UDC</w:t>
      </w:r>
    </w:p>
    <w:p w:rsidR="003C6C49" w:rsidRDefault="00453A71">
      <w:pPr>
        <w:spacing w:line="360" w:lineRule="auto"/>
        <w:ind w:firstLineChars="600" w:firstLine="1920"/>
        <w:jc w:val="center"/>
        <w:rPr>
          <w:rFonts w:eastAsia="黑体"/>
          <w:b/>
          <w:bCs/>
          <w:sz w:val="72"/>
        </w:rPr>
      </w:pPr>
      <w:r>
        <w:rPr>
          <w:rFonts w:eastAsia="黑体" w:hint="eastAsia"/>
          <w:bCs/>
          <w:sz w:val="32"/>
        </w:rPr>
        <w:t>中华人民共和国行业标准</w:t>
      </w:r>
      <w:r>
        <w:rPr>
          <w:rFonts w:eastAsia="黑体"/>
          <w:b/>
          <w:bCs/>
          <w:sz w:val="84"/>
        </w:rPr>
        <w:t>JGJ</w:t>
      </w:r>
    </w:p>
    <w:p w:rsidR="003C6C49" w:rsidRDefault="00453A71">
      <w:pPr>
        <w:spacing w:line="360" w:lineRule="auto"/>
        <w:jc w:val="right"/>
        <w:rPr>
          <w:b/>
          <w:sz w:val="28"/>
        </w:rPr>
      </w:pPr>
      <w:r>
        <w:rPr>
          <w:b/>
          <w:bCs/>
          <w:sz w:val="30"/>
        </w:rPr>
        <w:t>P</w:t>
      </w:r>
      <w:r>
        <w:rPr>
          <w:b/>
          <w:sz w:val="28"/>
        </w:rPr>
        <w:t>JGJ/T×××</w:t>
      </w:r>
      <w:r>
        <w:rPr>
          <w:rFonts w:hint="eastAsia"/>
          <w:b/>
          <w:sz w:val="28"/>
        </w:rPr>
        <w:t>－</w:t>
      </w:r>
      <w:r>
        <w:rPr>
          <w:b/>
          <w:sz w:val="28"/>
        </w:rPr>
        <w:t>2017</w:t>
      </w:r>
    </w:p>
    <w:p w:rsidR="003C6C49" w:rsidRDefault="00453A71">
      <w:pPr>
        <w:spacing w:line="360" w:lineRule="auto"/>
        <w:ind w:firstLineChars="247" w:firstLine="692"/>
        <w:jc w:val="right"/>
        <w:rPr>
          <w:b/>
          <w:sz w:val="28"/>
        </w:rPr>
      </w:pPr>
      <w:r>
        <w:rPr>
          <w:rFonts w:eastAsia="黑体" w:hint="eastAsia"/>
          <w:sz w:val="28"/>
        </w:rPr>
        <w:t>备案号</w:t>
      </w:r>
      <w:r>
        <w:rPr>
          <w:b/>
          <w:sz w:val="28"/>
        </w:rPr>
        <w:t>J ×××</w:t>
      </w:r>
      <w:r>
        <w:rPr>
          <w:rFonts w:hint="eastAsia"/>
          <w:b/>
          <w:sz w:val="28"/>
        </w:rPr>
        <w:t>－</w:t>
      </w:r>
      <w:r>
        <w:rPr>
          <w:b/>
          <w:sz w:val="28"/>
        </w:rPr>
        <w:t>2017</w:t>
      </w:r>
    </w:p>
    <w:p w:rsidR="003C6C49" w:rsidRDefault="00453A71">
      <w:pPr>
        <w:spacing w:line="360" w:lineRule="auto"/>
        <w:jc w:val="center"/>
        <w:rPr>
          <w:b/>
          <w:bCs/>
          <w:sz w:val="44"/>
        </w:rPr>
      </w:pPr>
      <w:r>
        <w:rPr>
          <w:noProof/>
        </w:rPr>
        <mc:AlternateContent>
          <mc:Choice Requires="wps">
            <w:drawing>
              <wp:anchor distT="0" distB="0" distL="114300" distR="114300" simplePos="0" relativeHeight="251657216" behindDoc="0" locked="0" layoutInCell="1" allowOverlap="1">
                <wp:simplePos x="0" y="0"/>
                <wp:positionH relativeFrom="column">
                  <wp:posOffset>24765</wp:posOffset>
                </wp:positionH>
                <wp:positionV relativeFrom="paragraph">
                  <wp:posOffset>99060</wp:posOffset>
                </wp:positionV>
                <wp:extent cx="5353050" cy="0"/>
                <wp:effectExtent l="0" t="0" r="0" b="0"/>
                <wp:wrapNone/>
                <wp:docPr id="1" name="Line 7"/>
                <wp:cNvGraphicFramePr/>
                <a:graphic xmlns:a="http://schemas.openxmlformats.org/drawingml/2006/main">
                  <a:graphicData uri="http://schemas.microsoft.com/office/word/2010/wordprocessingShape">
                    <wps:wsp>
                      <wps:cNvCnPr/>
                      <wps:spPr>
                        <a:xfrm>
                          <a:off x="0" y="0"/>
                          <a:ext cx="5353050" cy="0"/>
                        </a:xfrm>
                        <a:prstGeom prst="line">
                          <a:avLst/>
                        </a:prstGeom>
                        <a:ln w="15875" cap="flat" cmpd="sng">
                          <a:solidFill>
                            <a:srgbClr val="000000"/>
                          </a:solidFill>
                          <a:prstDash val="solid"/>
                          <a:headEnd type="none" w="med" len="med"/>
                          <a:tailEnd type="none" w="med" len="med"/>
                        </a:ln>
                      </wps:spPr>
                      <wps:bodyPr/>
                    </wps:wsp>
                  </a:graphicData>
                </a:graphic>
              </wp:anchor>
            </w:drawing>
          </mc:Choice>
          <mc:Fallback>
            <w:pict>
              <v:line w14:anchorId="60F6A888" id="Line 7"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95pt,7.8pt" to="423.4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" strokeweight="1.25pt"/>
            </w:pict>
          </mc:Fallback>
        </mc:AlternateContent>
      </w:r>
    </w:p>
    <w:p w:rsidR="003C6C49" w:rsidRDefault="003C6C49">
      <w:pPr>
        <w:jc w:val="center"/>
        <w:rPr>
          <w:bCs/>
        </w:rPr>
      </w:pPr>
    </w:p>
    <w:p w:rsidR="003C6C49" w:rsidRDefault="003C6C49">
      <w:pPr>
        <w:jc w:val="center"/>
        <w:rPr>
          <w:bCs/>
        </w:rPr>
      </w:pPr>
    </w:p>
    <w:p w:rsidR="003C6C49" w:rsidRDefault="00453A71">
      <w:pPr>
        <w:pStyle w:val="a5"/>
        <w:rPr>
          <w:rFonts w:ascii="黑体" w:eastAsia="黑体"/>
          <w:b/>
          <w:bCs/>
          <w:sz w:val="36"/>
          <w:szCs w:val="36"/>
        </w:rPr>
      </w:pPr>
      <w:r>
        <w:rPr>
          <w:rFonts w:ascii="黑体" w:eastAsia="黑体" w:hint="eastAsia"/>
          <w:bCs/>
          <w:sz w:val="36"/>
          <w:szCs w:val="36"/>
        </w:rPr>
        <w:t>建材及装饰材料经营场馆工程技术规程</w:t>
      </w:r>
    </w:p>
    <w:p w:rsidR="003C6C49" w:rsidRDefault="00453A71">
      <w:pPr>
        <w:pStyle w:val="a5"/>
        <w:spacing w:beforeLines="100" w:before="312"/>
        <w:rPr>
          <w:b/>
          <w:bCs/>
          <w:sz w:val="28"/>
          <w:szCs w:val="28"/>
        </w:rPr>
      </w:pPr>
      <w:r>
        <w:rPr>
          <w:bCs/>
          <w:sz w:val="28"/>
          <w:szCs w:val="28"/>
        </w:rPr>
        <w:t>Building materials and decoration materials business venues engineering discipline</w:t>
      </w:r>
    </w:p>
    <w:p w:rsidR="003C6C49" w:rsidRDefault="00453A71">
      <w:pPr>
        <w:spacing w:beforeLines="100" w:before="312" w:line="400" w:lineRule="exact"/>
        <w:jc w:val="center"/>
        <w:rPr>
          <w:bCs/>
          <w:sz w:val="30"/>
        </w:rPr>
      </w:pPr>
      <w:r>
        <w:rPr>
          <w:rFonts w:hint="eastAsia"/>
          <w:bCs/>
          <w:sz w:val="30"/>
        </w:rPr>
        <w:t>（征求意见稿）</w:t>
      </w:r>
    </w:p>
    <w:p w:rsidR="003C6C49" w:rsidRDefault="003C6C49">
      <w:pPr>
        <w:spacing w:line="400" w:lineRule="exact"/>
        <w:jc w:val="center"/>
        <w:rPr>
          <w:bCs/>
          <w:sz w:val="36"/>
        </w:rPr>
      </w:pPr>
    </w:p>
    <w:p w:rsidR="003C6C49" w:rsidRDefault="003C6C49">
      <w:pPr>
        <w:spacing w:line="400" w:lineRule="exact"/>
        <w:jc w:val="center"/>
        <w:rPr>
          <w:bCs/>
          <w:sz w:val="36"/>
        </w:rPr>
      </w:pPr>
    </w:p>
    <w:p w:rsidR="003C6C49" w:rsidRDefault="003C6C49">
      <w:pPr>
        <w:spacing w:line="400" w:lineRule="exact"/>
        <w:jc w:val="center"/>
        <w:rPr>
          <w:bCs/>
          <w:sz w:val="36"/>
        </w:rPr>
      </w:pPr>
    </w:p>
    <w:p w:rsidR="003C6C49" w:rsidRDefault="003C6C49">
      <w:pPr>
        <w:spacing w:line="400" w:lineRule="exact"/>
        <w:jc w:val="center"/>
        <w:rPr>
          <w:bCs/>
          <w:sz w:val="36"/>
        </w:rPr>
      </w:pPr>
    </w:p>
    <w:p w:rsidR="003C6C49" w:rsidRDefault="003C6C49">
      <w:pPr>
        <w:spacing w:line="400" w:lineRule="exact"/>
        <w:jc w:val="center"/>
        <w:rPr>
          <w:bCs/>
          <w:sz w:val="36"/>
        </w:rPr>
      </w:pPr>
    </w:p>
    <w:p w:rsidR="003C6C49" w:rsidRDefault="003C6C49">
      <w:pPr>
        <w:spacing w:line="400" w:lineRule="exact"/>
        <w:jc w:val="center"/>
        <w:rPr>
          <w:bCs/>
          <w:sz w:val="36"/>
        </w:rPr>
      </w:pPr>
    </w:p>
    <w:p w:rsidR="003C6C49" w:rsidRDefault="003C6C49">
      <w:pPr>
        <w:spacing w:line="400" w:lineRule="exact"/>
        <w:jc w:val="center"/>
        <w:rPr>
          <w:bCs/>
          <w:sz w:val="36"/>
        </w:rPr>
      </w:pPr>
    </w:p>
    <w:p w:rsidR="003C6C49" w:rsidRDefault="003C6C49">
      <w:pPr>
        <w:spacing w:line="400" w:lineRule="exact"/>
        <w:jc w:val="center"/>
        <w:rPr>
          <w:bCs/>
          <w:sz w:val="36"/>
        </w:rPr>
      </w:pPr>
    </w:p>
    <w:p w:rsidR="003C6C49" w:rsidRDefault="003C6C49">
      <w:pPr>
        <w:spacing w:line="400" w:lineRule="exact"/>
        <w:jc w:val="center"/>
        <w:rPr>
          <w:bCs/>
          <w:sz w:val="36"/>
        </w:rPr>
      </w:pPr>
    </w:p>
    <w:p w:rsidR="003C6C49" w:rsidRDefault="003C6C49">
      <w:pPr>
        <w:spacing w:line="400" w:lineRule="exact"/>
        <w:jc w:val="center"/>
        <w:rPr>
          <w:bCs/>
          <w:sz w:val="36"/>
        </w:rPr>
      </w:pPr>
    </w:p>
    <w:p w:rsidR="003C6C49" w:rsidRDefault="003C6C49">
      <w:pPr>
        <w:spacing w:line="400" w:lineRule="exact"/>
        <w:jc w:val="center"/>
        <w:rPr>
          <w:bCs/>
          <w:sz w:val="36"/>
        </w:rPr>
      </w:pPr>
    </w:p>
    <w:p w:rsidR="003C6C49" w:rsidRDefault="003C6C49">
      <w:pPr>
        <w:spacing w:line="400" w:lineRule="exact"/>
        <w:jc w:val="center"/>
        <w:rPr>
          <w:bCs/>
          <w:sz w:val="36"/>
        </w:rPr>
      </w:pPr>
    </w:p>
    <w:p w:rsidR="003C6C49" w:rsidRDefault="00453A71">
      <w:pPr>
        <w:spacing w:line="240" w:lineRule="atLeast"/>
        <w:jc w:val="distribute"/>
        <w:rPr>
          <w:b/>
          <w:bCs/>
          <w:sz w:val="28"/>
        </w:rPr>
      </w:pPr>
      <w:r>
        <w:rPr>
          <w:b/>
          <w:bCs/>
          <w:sz w:val="28"/>
        </w:rPr>
        <w:t xml:space="preserve"> 2017</w:t>
      </w:r>
      <w:r>
        <w:rPr>
          <w:rFonts w:hAnsi="宋体" w:hint="eastAsia"/>
          <w:sz w:val="28"/>
        </w:rPr>
        <w:t>－</w:t>
      </w:r>
      <w:r>
        <w:rPr>
          <w:b/>
          <w:bCs/>
          <w:sz w:val="28"/>
        </w:rPr>
        <w:t>××</w:t>
      </w:r>
      <w:r>
        <w:rPr>
          <w:rFonts w:hAnsi="宋体" w:hint="eastAsia"/>
          <w:sz w:val="28"/>
        </w:rPr>
        <w:t>－</w:t>
      </w:r>
      <w:r>
        <w:rPr>
          <w:b/>
          <w:bCs/>
          <w:sz w:val="28"/>
        </w:rPr>
        <w:t xml:space="preserve">×× </w:t>
      </w:r>
      <w:r>
        <w:rPr>
          <w:rFonts w:eastAsia="黑体" w:hint="eastAsia"/>
          <w:bCs/>
          <w:sz w:val="28"/>
          <w:szCs w:val="28"/>
        </w:rPr>
        <w:t>发布</w:t>
      </w:r>
      <w:r>
        <w:rPr>
          <w:rFonts w:hint="eastAsia"/>
          <w:b/>
          <w:bCs/>
          <w:sz w:val="28"/>
        </w:rPr>
        <w:t xml:space="preserve">　</w:t>
      </w:r>
      <w:r>
        <w:rPr>
          <w:b/>
          <w:bCs/>
          <w:sz w:val="28"/>
        </w:rPr>
        <w:t xml:space="preserve">            2017</w:t>
      </w:r>
      <w:r>
        <w:rPr>
          <w:rFonts w:hAnsi="宋体" w:hint="eastAsia"/>
          <w:b/>
          <w:sz w:val="28"/>
        </w:rPr>
        <w:t>－</w:t>
      </w:r>
      <w:r>
        <w:rPr>
          <w:b/>
          <w:bCs/>
          <w:sz w:val="28"/>
        </w:rPr>
        <w:t>××</w:t>
      </w:r>
      <w:r>
        <w:rPr>
          <w:rFonts w:hAnsi="宋体" w:hint="eastAsia"/>
          <w:b/>
          <w:sz w:val="28"/>
        </w:rPr>
        <w:t>－</w:t>
      </w:r>
      <w:r>
        <w:rPr>
          <w:b/>
          <w:bCs/>
          <w:sz w:val="28"/>
        </w:rPr>
        <w:t xml:space="preserve">×× </w:t>
      </w:r>
      <w:r>
        <w:rPr>
          <w:rFonts w:eastAsia="黑体" w:hint="eastAsia"/>
          <w:bCs/>
          <w:sz w:val="28"/>
          <w:szCs w:val="28"/>
        </w:rPr>
        <w:t>实施</w:t>
      </w:r>
    </w:p>
    <w:p w:rsidR="003C6C49" w:rsidRDefault="00453A71">
      <w:pPr>
        <w:spacing w:line="360" w:lineRule="auto"/>
        <w:jc w:val="center"/>
        <w:rPr>
          <w:b/>
          <w:bCs/>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40640</wp:posOffset>
                </wp:positionV>
                <wp:extent cx="5353050" cy="0"/>
                <wp:effectExtent l="0" t="0" r="0" b="0"/>
                <wp:wrapNone/>
                <wp:docPr id="2" name="直线 3"/>
                <wp:cNvGraphicFramePr/>
                <a:graphic xmlns:a="http://schemas.openxmlformats.org/drawingml/2006/main">
                  <a:graphicData uri="http://schemas.microsoft.com/office/word/2010/wordprocessingShape">
                    <wps:wsp>
                      <wps:cNvCnPr/>
                      <wps:spPr>
                        <a:xfrm>
                          <a:off x="0" y="0"/>
                          <a:ext cx="5353050" cy="0"/>
                        </a:xfrm>
                        <a:prstGeom prst="line">
                          <a:avLst/>
                        </a:prstGeom>
                        <a:ln w="15875" cap="flat" cmpd="sng">
                          <a:solidFill>
                            <a:srgbClr val="000000"/>
                          </a:solidFill>
                          <a:prstDash val="solid"/>
                          <a:headEnd type="none" w="med" len="med"/>
                          <a:tailEnd type="none" w="med" len="med"/>
                        </a:ln>
                      </wps:spPr>
                      <wps:bodyPr/>
                    </wps:wsp>
                  </a:graphicData>
                </a:graphic>
              </wp:anchor>
            </w:drawing>
          </mc:Choice>
          <mc:Fallback>
            <w:pict>
              <v:line w14:anchorId="5C51127B" id="直线 3"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1.5pt,3.2pt" to="42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" strokeweight="1.25pt"/>
            </w:pict>
          </mc:Fallback>
        </mc:AlternateContent>
      </w:r>
    </w:p>
    <w:p w:rsidR="003C6C49" w:rsidRDefault="00453A71">
      <w:pPr>
        <w:spacing w:line="360" w:lineRule="auto"/>
        <w:jc w:val="center"/>
        <w:rPr>
          <w:rFonts w:eastAsia="黑体"/>
          <w:bCs/>
          <w:sz w:val="32"/>
          <w:szCs w:val="32"/>
        </w:rPr>
      </w:pPr>
      <w:r>
        <w:rPr>
          <w:rFonts w:eastAsia="黑体" w:hint="eastAsia"/>
          <w:bCs/>
          <w:sz w:val="32"/>
          <w:szCs w:val="32"/>
        </w:rPr>
        <w:t>中华人民共和国住房和城乡建设部发布</w:t>
      </w:r>
    </w:p>
    <w:p w:rsidR="003C6C49" w:rsidRDefault="00453A71">
      <w:pPr>
        <w:widowControl/>
        <w:jc w:val="left"/>
        <w:rPr>
          <w:rFonts w:ascii="黑体" w:eastAsia="黑体" w:hAnsi="黑体"/>
          <w:bCs/>
          <w:sz w:val="32"/>
          <w:szCs w:val="32"/>
        </w:rPr>
      </w:pPr>
      <w:r>
        <w:rPr>
          <w:rFonts w:ascii="黑体" w:eastAsia="黑体" w:hAnsi="黑体"/>
          <w:bCs/>
          <w:sz w:val="32"/>
          <w:szCs w:val="32"/>
        </w:rPr>
        <w:br w:type="page"/>
      </w:r>
    </w:p>
    <w:p w:rsidR="003C6C49" w:rsidRDefault="00453A71">
      <w:pPr>
        <w:spacing w:line="400" w:lineRule="exact"/>
        <w:jc w:val="center"/>
        <w:rPr>
          <w:rFonts w:ascii="黑体" w:eastAsia="黑体" w:hAnsi="黑体"/>
          <w:bCs/>
          <w:sz w:val="32"/>
          <w:szCs w:val="32"/>
        </w:rPr>
      </w:pPr>
      <w:r>
        <w:rPr>
          <w:rFonts w:ascii="黑体" w:eastAsia="黑体" w:hAnsi="黑体" w:hint="eastAsia"/>
          <w:bCs/>
          <w:sz w:val="32"/>
          <w:szCs w:val="32"/>
        </w:rPr>
        <w:lastRenderedPageBreak/>
        <w:t>中华人民共和国行业标准</w:t>
      </w:r>
    </w:p>
    <w:p w:rsidR="003C6C49" w:rsidRDefault="003C6C49">
      <w:pPr>
        <w:rPr>
          <w:bCs/>
          <w:sz w:val="28"/>
          <w:szCs w:val="28"/>
        </w:rPr>
      </w:pPr>
    </w:p>
    <w:p w:rsidR="003C6C49" w:rsidRDefault="003C6C49">
      <w:pPr>
        <w:jc w:val="center"/>
        <w:rPr>
          <w:bCs/>
          <w:sz w:val="28"/>
          <w:szCs w:val="28"/>
        </w:rPr>
      </w:pPr>
    </w:p>
    <w:p w:rsidR="003C6C49" w:rsidRDefault="00453A71">
      <w:pPr>
        <w:pStyle w:val="a5"/>
        <w:spacing w:line="480" w:lineRule="auto"/>
        <w:rPr>
          <w:rFonts w:ascii="宋体"/>
          <w:b/>
          <w:bCs/>
          <w:sz w:val="44"/>
          <w:szCs w:val="44"/>
        </w:rPr>
      </w:pPr>
      <w:r>
        <w:rPr>
          <w:rFonts w:ascii="宋体" w:hAnsi="宋体" w:hint="eastAsia"/>
          <w:bCs/>
          <w:sz w:val="44"/>
          <w:szCs w:val="44"/>
        </w:rPr>
        <w:t>建材及装饰材料经营场馆工程技术规程</w:t>
      </w:r>
    </w:p>
    <w:p w:rsidR="003C6C49" w:rsidRDefault="00453A71">
      <w:pPr>
        <w:pStyle w:val="a5"/>
        <w:spacing w:beforeLines="50" w:before="156"/>
        <w:rPr>
          <w:b/>
          <w:bCs/>
          <w:sz w:val="28"/>
          <w:szCs w:val="28"/>
        </w:rPr>
      </w:pPr>
      <w:r>
        <w:rPr>
          <w:bCs/>
          <w:sz w:val="28"/>
          <w:szCs w:val="28"/>
        </w:rPr>
        <w:t>Building materials and decoration materials business venues engineering discipline</w:t>
      </w:r>
    </w:p>
    <w:p w:rsidR="003C6C49" w:rsidRDefault="00453A71">
      <w:pPr>
        <w:spacing w:beforeLines="100" w:before="312" w:afterLines="100" w:after="312"/>
        <w:jc w:val="center"/>
        <w:rPr>
          <w:b/>
          <w:sz w:val="30"/>
          <w:szCs w:val="30"/>
        </w:rPr>
      </w:pPr>
      <w:r>
        <w:rPr>
          <w:rFonts w:eastAsia="仿宋_GB2312"/>
          <w:b/>
          <w:sz w:val="30"/>
          <w:szCs w:val="30"/>
        </w:rPr>
        <w:t>JGJ/T ××</w:t>
      </w:r>
      <w:r>
        <w:rPr>
          <w:rFonts w:hint="eastAsia"/>
          <w:b/>
          <w:sz w:val="30"/>
          <w:szCs w:val="30"/>
        </w:rPr>
        <w:t>－</w:t>
      </w:r>
      <w:r>
        <w:rPr>
          <w:b/>
          <w:sz w:val="30"/>
          <w:szCs w:val="30"/>
        </w:rPr>
        <w:t>2017</w:t>
      </w:r>
    </w:p>
    <w:p w:rsidR="003C6C49" w:rsidRDefault="00453A71">
      <w:pPr>
        <w:jc w:val="center"/>
        <w:rPr>
          <w:sz w:val="28"/>
          <w:szCs w:val="20"/>
        </w:rPr>
      </w:pPr>
      <w:r>
        <w:rPr>
          <w:rFonts w:hAnsi="宋体" w:hint="eastAsia"/>
          <w:sz w:val="28"/>
        </w:rPr>
        <w:t>批准部门：中华人民共和国住房和城乡建设部</w:t>
      </w:r>
    </w:p>
    <w:p w:rsidR="003C6C49" w:rsidRDefault="00453A71">
      <w:pPr>
        <w:jc w:val="center"/>
        <w:rPr>
          <w:sz w:val="28"/>
          <w:szCs w:val="20"/>
        </w:rPr>
      </w:pPr>
      <w:r>
        <w:rPr>
          <w:rFonts w:hAnsi="宋体" w:hint="eastAsia"/>
          <w:sz w:val="28"/>
        </w:rPr>
        <w:t>施行日期：</w:t>
      </w:r>
      <w:r>
        <w:rPr>
          <w:rFonts w:hAnsi="宋体"/>
          <w:sz w:val="28"/>
        </w:rPr>
        <w:t>201</w:t>
      </w:r>
      <w:r>
        <w:rPr>
          <w:rFonts w:hAnsi="宋体" w:hint="eastAsia"/>
          <w:sz w:val="28"/>
        </w:rPr>
        <w:t>×年××月××日</w:t>
      </w:r>
    </w:p>
    <w:p w:rsidR="003C6C49" w:rsidRDefault="003C6C49">
      <w:pPr>
        <w:jc w:val="center"/>
        <w:rPr>
          <w:rFonts w:eastAsia="仿宋_GB2312"/>
          <w:sz w:val="36"/>
          <w:szCs w:val="20"/>
        </w:rPr>
      </w:pPr>
    </w:p>
    <w:p w:rsidR="003C6C49" w:rsidRDefault="003C6C49">
      <w:pPr>
        <w:jc w:val="center"/>
        <w:rPr>
          <w:rFonts w:eastAsia="仿宋_GB2312"/>
          <w:sz w:val="36"/>
          <w:szCs w:val="20"/>
        </w:rPr>
      </w:pPr>
    </w:p>
    <w:p w:rsidR="003C6C49" w:rsidRDefault="003C6C49">
      <w:pPr>
        <w:jc w:val="center"/>
        <w:rPr>
          <w:rFonts w:eastAsia="仿宋_GB2312"/>
          <w:sz w:val="36"/>
          <w:szCs w:val="20"/>
        </w:rPr>
      </w:pPr>
    </w:p>
    <w:p w:rsidR="003C6C49" w:rsidRDefault="003C6C49">
      <w:pPr>
        <w:jc w:val="center"/>
        <w:rPr>
          <w:rFonts w:eastAsia="仿宋_GB2312"/>
          <w:sz w:val="36"/>
          <w:szCs w:val="20"/>
        </w:rPr>
      </w:pPr>
    </w:p>
    <w:p w:rsidR="003C6C49" w:rsidRDefault="003C6C49">
      <w:pPr>
        <w:jc w:val="center"/>
        <w:rPr>
          <w:rFonts w:eastAsia="黑体"/>
          <w:sz w:val="36"/>
          <w:szCs w:val="20"/>
        </w:rPr>
      </w:pPr>
    </w:p>
    <w:p w:rsidR="003C6C49" w:rsidRDefault="003C6C49">
      <w:pPr>
        <w:jc w:val="center"/>
        <w:rPr>
          <w:rFonts w:eastAsia="黑体"/>
          <w:sz w:val="36"/>
          <w:szCs w:val="20"/>
        </w:rPr>
      </w:pPr>
    </w:p>
    <w:p w:rsidR="003C6C49" w:rsidRDefault="003C6C49">
      <w:pPr>
        <w:jc w:val="center"/>
        <w:rPr>
          <w:rFonts w:eastAsia="黑体"/>
          <w:sz w:val="36"/>
          <w:szCs w:val="20"/>
        </w:rPr>
      </w:pPr>
    </w:p>
    <w:p w:rsidR="003C6C49" w:rsidRDefault="003C6C49">
      <w:pPr>
        <w:jc w:val="center"/>
        <w:rPr>
          <w:rFonts w:eastAsia="仿宋_GB2312"/>
          <w:sz w:val="36"/>
          <w:szCs w:val="20"/>
        </w:rPr>
      </w:pPr>
    </w:p>
    <w:p w:rsidR="003C6C49" w:rsidRDefault="003C6C49">
      <w:pPr>
        <w:jc w:val="center"/>
        <w:rPr>
          <w:rFonts w:eastAsia="仿宋_GB2312"/>
          <w:sz w:val="36"/>
          <w:szCs w:val="20"/>
        </w:rPr>
      </w:pPr>
    </w:p>
    <w:p w:rsidR="003C6C49" w:rsidRDefault="003C6C49">
      <w:pPr>
        <w:jc w:val="center"/>
        <w:rPr>
          <w:rFonts w:eastAsia="仿宋_GB2312"/>
          <w:sz w:val="36"/>
          <w:szCs w:val="20"/>
        </w:rPr>
      </w:pPr>
    </w:p>
    <w:p w:rsidR="003C6C49" w:rsidRDefault="00453A71">
      <w:pPr>
        <w:jc w:val="center"/>
        <w:rPr>
          <w:rFonts w:eastAsia="仿宋_GB2312"/>
          <w:sz w:val="32"/>
          <w:szCs w:val="32"/>
        </w:rPr>
      </w:pPr>
      <w:r>
        <w:rPr>
          <w:rFonts w:eastAsia="仿宋_GB2312" w:hint="eastAsia"/>
          <w:sz w:val="32"/>
          <w:szCs w:val="32"/>
        </w:rPr>
        <w:t>中国建筑工业出版社</w:t>
      </w:r>
    </w:p>
    <w:p w:rsidR="003C6C49" w:rsidRDefault="00453A71">
      <w:pPr>
        <w:jc w:val="center"/>
        <w:rPr>
          <w:rFonts w:eastAsia="黑体"/>
          <w:sz w:val="28"/>
          <w:szCs w:val="28"/>
        </w:rPr>
      </w:pPr>
      <w:r>
        <w:rPr>
          <w:rFonts w:eastAsia="仿宋_GB2312"/>
          <w:b/>
          <w:sz w:val="28"/>
          <w:szCs w:val="28"/>
        </w:rPr>
        <w:t>201</w:t>
      </w:r>
      <w:r>
        <w:rPr>
          <w:b/>
          <w:sz w:val="28"/>
          <w:szCs w:val="28"/>
        </w:rPr>
        <w:t>7</w:t>
      </w:r>
      <w:r>
        <w:rPr>
          <w:rFonts w:eastAsia="黑体" w:hint="eastAsia"/>
          <w:sz w:val="28"/>
          <w:szCs w:val="28"/>
        </w:rPr>
        <w:t>北京</w:t>
      </w:r>
    </w:p>
    <w:p w:rsidR="003C6C49" w:rsidRDefault="00453A71">
      <w:pPr>
        <w:widowControl/>
        <w:jc w:val="left"/>
        <w:rPr>
          <w:rFonts w:eastAsia="黑体"/>
          <w:sz w:val="28"/>
          <w:szCs w:val="28"/>
        </w:rPr>
      </w:pPr>
      <w:r>
        <w:rPr>
          <w:rFonts w:eastAsia="黑体"/>
          <w:sz w:val="28"/>
          <w:szCs w:val="28"/>
        </w:rPr>
        <w:br w:type="page"/>
      </w:r>
    </w:p>
    <w:p w:rsidR="003C6C49" w:rsidRDefault="00453A71">
      <w:pPr>
        <w:pStyle w:val="Default"/>
        <w:spacing w:before="600" w:after="330" w:line="360" w:lineRule="auto"/>
        <w:jc w:val="center"/>
        <w:rPr>
          <w:rFonts w:hAnsi="宋体" w:cs="Times New Roman"/>
          <w:bCs/>
          <w:color w:val="auto"/>
          <w:sz w:val="32"/>
          <w:szCs w:val="32"/>
        </w:rPr>
      </w:pPr>
      <w:r>
        <w:rPr>
          <w:rFonts w:hAnsi="宋体" w:cs="Times New Roman" w:hint="eastAsia"/>
          <w:bCs/>
          <w:color w:val="auto"/>
          <w:sz w:val="32"/>
          <w:szCs w:val="32"/>
        </w:rPr>
        <w:lastRenderedPageBreak/>
        <w:t>前言</w:t>
      </w:r>
    </w:p>
    <w:p w:rsidR="003C6C49" w:rsidRDefault="00453A71">
      <w:pPr>
        <w:pStyle w:val="Default"/>
        <w:spacing w:line="360" w:lineRule="auto"/>
        <w:ind w:firstLine="420"/>
        <w:jc w:val="both"/>
        <w:rPr>
          <w:rFonts w:ascii="Times New Roman" w:cs="Times New Roman"/>
          <w:bCs/>
          <w:color w:val="auto"/>
        </w:rPr>
      </w:pPr>
      <w:r>
        <w:rPr>
          <w:rFonts w:ascii="Times New Roman" w:cs="Times New Roman" w:hint="eastAsia"/>
          <w:bCs/>
          <w:color w:val="auto"/>
        </w:rPr>
        <w:t>根据住房和城乡建设部《关于印发</w:t>
      </w:r>
      <w:r>
        <w:rPr>
          <w:rFonts w:ascii="Times New Roman" w:cs="Times New Roman"/>
          <w:bCs/>
          <w:color w:val="auto"/>
        </w:rPr>
        <w:t>2015</w:t>
      </w:r>
      <w:r>
        <w:rPr>
          <w:rFonts w:ascii="Times New Roman" w:cs="Times New Roman" w:hint="eastAsia"/>
          <w:bCs/>
          <w:color w:val="auto"/>
        </w:rPr>
        <w:t>年工程建设标准规范制订、修订计划的通知》（建标</w:t>
      </w:r>
      <w:r>
        <w:rPr>
          <w:rFonts w:ascii="Times New Roman" w:cs="Times New Roman"/>
          <w:bCs/>
          <w:color w:val="auto"/>
        </w:rPr>
        <w:t>[2014]198</w:t>
      </w:r>
      <w:r>
        <w:rPr>
          <w:rFonts w:ascii="Times New Roman" w:cs="Times New Roman" w:hint="eastAsia"/>
          <w:bCs/>
          <w:color w:val="auto"/>
        </w:rPr>
        <w:t>号）的要求，规程编制组经广泛调查研究，认真总结实践经验，参考有关国际标准和国外先进标准，并在广泛征求意见的基础上，编制了本规程。</w:t>
      </w:r>
    </w:p>
    <w:p w:rsidR="003C6C49" w:rsidRDefault="00453A71">
      <w:pPr>
        <w:tabs>
          <w:tab w:val="right" w:leader="middleDot" w:pos="8400"/>
        </w:tabs>
        <w:spacing w:line="312" w:lineRule="auto"/>
        <w:ind w:firstLineChars="200" w:firstLine="480"/>
        <w:rPr>
          <w:rFonts w:ascii="宋体"/>
          <w:bCs/>
          <w:sz w:val="24"/>
        </w:rPr>
      </w:pPr>
      <w:r>
        <w:rPr>
          <w:rFonts w:ascii="宋体" w:hAnsi="宋体" w:hint="eastAsia"/>
          <w:bCs/>
          <w:sz w:val="24"/>
        </w:rPr>
        <w:t>本规程的主要技术内容是：</w:t>
      </w:r>
      <w:r>
        <w:rPr>
          <w:rFonts w:ascii="宋体" w:hAnsi="宋体"/>
          <w:bCs/>
          <w:sz w:val="24"/>
        </w:rPr>
        <w:t>1</w:t>
      </w:r>
      <w:r>
        <w:rPr>
          <w:rFonts w:ascii="宋体" w:hAnsi="宋体" w:hint="eastAsia"/>
          <w:bCs/>
          <w:sz w:val="24"/>
        </w:rPr>
        <w:t>总则；</w:t>
      </w:r>
      <w:r>
        <w:rPr>
          <w:rFonts w:ascii="宋体" w:hAnsi="宋体"/>
          <w:bCs/>
          <w:sz w:val="24"/>
        </w:rPr>
        <w:t>2</w:t>
      </w:r>
      <w:r>
        <w:rPr>
          <w:rFonts w:ascii="宋体" w:hAnsi="宋体" w:hint="eastAsia"/>
          <w:bCs/>
          <w:sz w:val="24"/>
        </w:rPr>
        <w:t>术语；</w:t>
      </w:r>
      <w:r>
        <w:rPr>
          <w:rFonts w:ascii="宋体" w:hAnsi="宋体"/>
          <w:bCs/>
          <w:sz w:val="24"/>
        </w:rPr>
        <w:t>3</w:t>
      </w:r>
      <w:r>
        <w:rPr>
          <w:rFonts w:ascii="宋体" w:hAnsi="宋体" w:hint="eastAsia"/>
          <w:bCs/>
          <w:sz w:val="24"/>
        </w:rPr>
        <w:t>基地和总平面；</w:t>
      </w:r>
      <w:r>
        <w:rPr>
          <w:rFonts w:ascii="宋体" w:hAnsi="宋体" w:hint="eastAsia"/>
          <w:bCs/>
          <w:sz w:val="24"/>
        </w:rPr>
        <w:t>4</w:t>
      </w:r>
      <w:r>
        <w:rPr>
          <w:rFonts w:ascii="宋体" w:hAnsi="宋体" w:cs="Arial" w:hint="eastAsia"/>
          <w:bCs/>
          <w:sz w:val="24"/>
        </w:rPr>
        <w:t>建筑设计；</w:t>
      </w:r>
      <w:r>
        <w:rPr>
          <w:rFonts w:ascii="宋体" w:hAnsi="宋体" w:cs="Arial" w:hint="eastAsia"/>
          <w:bCs/>
          <w:sz w:val="24"/>
        </w:rPr>
        <w:t>5</w:t>
      </w:r>
      <w:r>
        <w:rPr>
          <w:rFonts w:ascii="宋体" w:hAnsi="宋体" w:cs="Arial" w:hint="eastAsia"/>
          <w:bCs/>
          <w:sz w:val="24"/>
        </w:rPr>
        <w:t>防火与疏散；</w:t>
      </w:r>
      <w:r>
        <w:rPr>
          <w:rFonts w:ascii="宋体" w:hAnsi="宋体" w:cs="Arial" w:hint="eastAsia"/>
          <w:bCs/>
          <w:sz w:val="24"/>
        </w:rPr>
        <w:t>6</w:t>
      </w:r>
      <w:r>
        <w:rPr>
          <w:rFonts w:ascii="宋体" w:hAnsi="宋体" w:cs="Arial" w:hint="eastAsia"/>
          <w:bCs/>
          <w:sz w:val="24"/>
        </w:rPr>
        <w:t>室内环境；</w:t>
      </w:r>
      <w:r>
        <w:rPr>
          <w:rFonts w:ascii="宋体" w:hAnsi="宋体" w:cs="Arial" w:hint="eastAsia"/>
          <w:bCs/>
          <w:sz w:val="24"/>
        </w:rPr>
        <w:t>7</w:t>
      </w:r>
      <w:r>
        <w:rPr>
          <w:rFonts w:ascii="宋体" w:hAnsi="宋体" w:cs="Arial" w:hint="eastAsia"/>
          <w:bCs/>
          <w:sz w:val="24"/>
        </w:rPr>
        <w:t>建筑结构；</w:t>
      </w:r>
      <w:r>
        <w:rPr>
          <w:rFonts w:ascii="宋体" w:hAnsi="宋体" w:cs="Arial" w:hint="eastAsia"/>
          <w:bCs/>
          <w:sz w:val="24"/>
        </w:rPr>
        <w:t>8</w:t>
      </w:r>
      <w:r>
        <w:rPr>
          <w:rFonts w:ascii="宋体" w:hAnsi="宋体" w:cs="Arial" w:hint="eastAsia"/>
          <w:bCs/>
          <w:sz w:val="24"/>
        </w:rPr>
        <w:t>建筑设备；</w:t>
      </w:r>
      <w:r>
        <w:rPr>
          <w:rFonts w:ascii="宋体" w:hAnsi="宋体" w:cs="Arial" w:hint="eastAsia"/>
          <w:bCs/>
          <w:sz w:val="24"/>
        </w:rPr>
        <w:t>9</w:t>
      </w:r>
      <w:r>
        <w:rPr>
          <w:rFonts w:ascii="宋体" w:hAnsi="宋体" w:cs="Arial" w:hint="eastAsia"/>
          <w:bCs/>
          <w:sz w:val="24"/>
        </w:rPr>
        <w:t>施工与验收</w:t>
      </w:r>
      <w:r>
        <w:rPr>
          <w:rFonts w:ascii="宋体" w:hAnsi="宋体" w:hint="eastAsia"/>
          <w:bCs/>
          <w:sz w:val="24"/>
        </w:rPr>
        <w:t>。</w:t>
      </w:r>
    </w:p>
    <w:p w:rsidR="003C6C49" w:rsidRDefault="00453A71">
      <w:pPr>
        <w:pStyle w:val="Default"/>
        <w:spacing w:line="360" w:lineRule="auto"/>
        <w:ind w:firstLine="420"/>
        <w:jc w:val="both"/>
        <w:rPr>
          <w:rFonts w:ascii="Times New Roman" w:cs="Times New Roman"/>
          <w:bCs/>
          <w:color w:val="auto"/>
        </w:rPr>
      </w:pPr>
      <w:r>
        <w:rPr>
          <w:rFonts w:ascii="Times New Roman" w:cs="Times New Roman" w:hint="eastAsia"/>
          <w:bCs/>
          <w:color w:val="auto"/>
        </w:rPr>
        <w:t>本规程由住房和城乡建设部负责管理，由</w:t>
      </w:r>
      <w:r>
        <w:rPr>
          <w:rFonts w:hAnsi="宋体" w:cs="Times New Roman" w:hint="eastAsia"/>
          <w:bCs/>
          <w:color w:val="auto"/>
        </w:rPr>
        <w:t>中国建筑材料流通协会负责具体</w:t>
      </w:r>
      <w:r>
        <w:rPr>
          <w:rFonts w:ascii="Times New Roman" w:cs="Times New Roman" w:hint="eastAsia"/>
          <w:bCs/>
          <w:color w:val="auto"/>
        </w:rPr>
        <w:t>技术内容的解释。执行过程中如有意见或建议，请寄送</w:t>
      </w:r>
      <w:r>
        <w:rPr>
          <w:rFonts w:hAnsi="宋体" w:cs="Times New Roman" w:hint="eastAsia"/>
          <w:bCs/>
          <w:color w:val="auto"/>
        </w:rPr>
        <w:t>中国建筑材料流通协会（地址：北京市西城区月坛北街</w:t>
      </w:r>
      <w:r>
        <w:rPr>
          <w:rFonts w:hAnsi="宋体" w:cs="Times New Roman"/>
          <w:bCs/>
          <w:color w:val="auto"/>
        </w:rPr>
        <w:t>25</w:t>
      </w:r>
      <w:r>
        <w:rPr>
          <w:rFonts w:hAnsi="宋体" w:cs="Times New Roman" w:hint="eastAsia"/>
          <w:bCs/>
          <w:color w:val="auto"/>
        </w:rPr>
        <w:t>号，邮编：</w:t>
      </w:r>
      <w:r>
        <w:rPr>
          <w:rFonts w:hAnsi="宋体" w:cs="Times New Roman"/>
          <w:bCs/>
          <w:color w:val="auto"/>
        </w:rPr>
        <w:t>100834</w:t>
      </w:r>
      <w:r>
        <w:rPr>
          <w:rFonts w:hAnsi="宋体" w:cs="Times New Roman" w:hint="eastAsia"/>
          <w:bCs/>
          <w:color w:val="auto"/>
        </w:rPr>
        <w:t>）。</w:t>
      </w:r>
    </w:p>
    <w:p w:rsidR="003C6C49" w:rsidRDefault="00453A71">
      <w:pPr>
        <w:pStyle w:val="a9"/>
        <w:spacing w:line="400" w:lineRule="atLeast"/>
        <w:ind w:firstLineChars="177" w:firstLine="425"/>
        <w:jc w:val="both"/>
        <w:rPr>
          <w:bCs/>
        </w:rPr>
      </w:pPr>
      <w:r>
        <w:rPr>
          <w:rFonts w:hint="eastAsia"/>
          <w:bCs/>
        </w:rPr>
        <w:t>本规程主编单位：中国建筑材料流通协会、浙江新中源建设有限公司等。</w:t>
      </w:r>
    </w:p>
    <w:p w:rsidR="003C6C49" w:rsidRDefault="003C6C49">
      <w:pPr>
        <w:pStyle w:val="a9"/>
        <w:spacing w:line="400" w:lineRule="atLeast"/>
        <w:ind w:firstLineChars="177" w:firstLine="425"/>
        <w:jc w:val="both"/>
        <w:rPr>
          <w:bCs/>
        </w:rPr>
      </w:pPr>
    </w:p>
    <w:p w:rsidR="003C6C49" w:rsidRDefault="00453A71">
      <w:pPr>
        <w:pStyle w:val="a9"/>
        <w:spacing w:line="400" w:lineRule="atLeast"/>
        <w:ind w:firstLineChars="177" w:firstLine="425"/>
        <w:jc w:val="both"/>
        <w:rPr>
          <w:bCs/>
        </w:rPr>
      </w:pPr>
      <w:r>
        <w:rPr>
          <w:rFonts w:hint="eastAsia"/>
          <w:bCs/>
        </w:rPr>
        <w:t>本规程参编单位：</w:t>
      </w:r>
    </w:p>
    <w:p w:rsidR="003C6C49" w:rsidRDefault="003C6C49">
      <w:pPr>
        <w:pStyle w:val="a9"/>
        <w:spacing w:line="400" w:lineRule="atLeast"/>
        <w:ind w:firstLineChars="177" w:firstLine="425"/>
        <w:jc w:val="both"/>
        <w:rPr>
          <w:bCs/>
        </w:rPr>
      </w:pPr>
    </w:p>
    <w:p w:rsidR="003C6C49" w:rsidRDefault="003C6C49">
      <w:pPr>
        <w:pStyle w:val="a9"/>
        <w:spacing w:line="400" w:lineRule="atLeast"/>
        <w:ind w:firstLineChars="177" w:firstLine="425"/>
        <w:jc w:val="both"/>
        <w:rPr>
          <w:bCs/>
        </w:rPr>
      </w:pPr>
    </w:p>
    <w:p w:rsidR="003C6C49" w:rsidRDefault="00453A71">
      <w:pPr>
        <w:pStyle w:val="a9"/>
        <w:spacing w:line="400" w:lineRule="atLeast"/>
        <w:ind w:firstLineChars="177" w:firstLine="425"/>
        <w:jc w:val="both"/>
        <w:rPr>
          <w:bCs/>
        </w:rPr>
      </w:pPr>
      <w:r>
        <w:rPr>
          <w:rFonts w:hint="eastAsia"/>
          <w:bCs/>
        </w:rPr>
        <w:t>本规程主要起草人员：</w:t>
      </w:r>
    </w:p>
    <w:p w:rsidR="003C6C49" w:rsidRDefault="003C6C49">
      <w:pPr>
        <w:pStyle w:val="a9"/>
        <w:spacing w:line="400" w:lineRule="atLeast"/>
        <w:ind w:firstLineChars="177" w:firstLine="425"/>
        <w:jc w:val="both"/>
        <w:rPr>
          <w:bCs/>
        </w:rPr>
      </w:pPr>
    </w:p>
    <w:p w:rsidR="003C6C49" w:rsidRDefault="00453A71">
      <w:pPr>
        <w:pStyle w:val="a9"/>
        <w:spacing w:line="400" w:lineRule="atLeast"/>
        <w:ind w:firstLineChars="177" w:firstLine="425"/>
        <w:jc w:val="both"/>
        <w:rPr>
          <w:bCs/>
        </w:rPr>
      </w:pPr>
      <w:r>
        <w:rPr>
          <w:rFonts w:hint="eastAsia"/>
          <w:bCs/>
        </w:rPr>
        <w:t>本规程主要审查人员：</w:t>
      </w:r>
    </w:p>
    <w:p w:rsidR="003C6C49" w:rsidRDefault="003C6C49">
      <w:pPr>
        <w:jc w:val="center"/>
        <w:rPr>
          <w:rFonts w:ascii="华文宋体" w:eastAsia="华文宋体" w:hAnsi="华文宋体" w:cs="华文宋体"/>
          <w:bCs/>
          <w:sz w:val="28"/>
          <w:szCs w:val="28"/>
        </w:rPr>
      </w:pPr>
    </w:p>
    <w:p w:rsidR="003C6C49" w:rsidRDefault="003C6C49">
      <w:pPr>
        <w:jc w:val="center"/>
        <w:rPr>
          <w:rFonts w:ascii="华文宋体" w:eastAsia="华文宋体" w:hAnsi="华文宋体" w:cs="华文宋体"/>
          <w:bCs/>
          <w:sz w:val="28"/>
          <w:szCs w:val="28"/>
        </w:rPr>
      </w:pPr>
    </w:p>
    <w:p w:rsidR="003C6C49" w:rsidRDefault="003C6C49">
      <w:pPr>
        <w:jc w:val="center"/>
        <w:rPr>
          <w:rFonts w:ascii="华文宋体" w:eastAsia="华文宋体" w:hAnsi="华文宋体" w:cs="华文宋体"/>
          <w:bCs/>
          <w:sz w:val="28"/>
          <w:szCs w:val="28"/>
        </w:rPr>
      </w:pPr>
    </w:p>
    <w:p w:rsidR="003C6C49" w:rsidRDefault="003C6C49">
      <w:pPr>
        <w:jc w:val="center"/>
        <w:rPr>
          <w:rFonts w:ascii="华文宋体" w:eastAsia="华文宋体" w:hAnsi="华文宋体" w:cs="华文宋体"/>
          <w:bCs/>
          <w:sz w:val="28"/>
          <w:szCs w:val="28"/>
        </w:rPr>
      </w:pPr>
    </w:p>
    <w:p w:rsidR="003C6C49" w:rsidRDefault="00453A71">
      <w:pPr>
        <w:spacing w:before="600" w:after="330" w:line="576" w:lineRule="auto"/>
        <w:jc w:val="center"/>
        <w:rPr>
          <w:sz w:val="30"/>
          <w:szCs w:val="30"/>
        </w:rPr>
      </w:pPr>
      <w:r>
        <w:rPr>
          <w:rFonts w:hAnsi="宋体" w:hint="eastAsia"/>
          <w:b/>
          <w:sz w:val="32"/>
          <w:szCs w:val="32"/>
        </w:rPr>
        <w:lastRenderedPageBreak/>
        <w:t>目</w:t>
      </w:r>
      <w:r>
        <w:rPr>
          <w:rFonts w:hAnsi="宋体" w:hint="eastAsia"/>
          <w:b/>
          <w:sz w:val="32"/>
          <w:szCs w:val="32"/>
        </w:rPr>
        <w:t xml:space="preserve"> </w:t>
      </w:r>
      <w:r>
        <w:rPr>
          <w:rFonts w:hAnsi="宋体" w:hint="eastAsia"/>
          <w:b/>
          <w:sz w:val="32"/>
          <w:szCs w:val="32"/>
        </w:rPr>
        <w:t>次</w:t>
      </w:r>
    </w:p>
    <w:p w:rsidR="003C6C49" w:rsidRDefault="00453A71">
      <w:pPr>
        <w:pStyle w:val="10"/>
        <w:tabs>
          <w:tab w:val="right" w:leader="dot" w:pos="8296"/>
        </w:tabs>
        <w:rPr>
          <w:rFonts w:ascii="宋体"/>
          <w:b w:val="0"/>
          <w:bCs w:val="0"/>
          <w:caps w:val="0"/>
          <w:sz w:val="24"/>
          <w:szCs w:val="24"/>
        </w:rPr>
      </w:pPr>
      <w:r>
        <w:rPr>
          <w:rFonts w:ascii="宋体" w:hAnsi="宋体" w:cs="宋体"/>
          <w:b w:val="0"/>
          <w:bCs w:val="0"/>
          <w:sz w:val="24"/>
          <w:szCs w:val="24"/>
        </w:rPr>
        <w:fldChar w:fldCharType="begin"/>
      </w:r>
      <w:r>
        <w:rPr>
          <w:rFonts w:ascii="宋体" w:hAnsi="宋体" w:cs="宋体"/>
          <w:b w:val="0"/>
          <w:bCs w:val="0"/>
          <w:sz w:val="24"/>
          <w:szCs w:val="24"/>
        </w:rPr>
        <w:instrText xml:space="preserve"> TOC \o "1-3" \h \z \u </w:instrText>
      </w:r>
      <w:r>
        <w:rPr>
          <w:rFonts w:ascii="宋体" w:hAnsi="宋体" w:cs="宋体"/>
          <w:b w:val="0"/>
          <w:bCs w:val="0"/>
          <w:sz w:val="24"/>
          <w:szCs w:val="24"/>
        </w:rPr>
        <w:fldChar w:fldCharType="separate"/>
      </w:r>
      <w:r>
        <w:rPr>
          <w:rFonts w:ascii="宋体" w:hAnsi="宋体"/>
        </w:rPr>
        <w:t xml:space="preserve">1  </w:t>
      </w:r>
      <w:r>
        <w:rPr>
          <w:rFonts w:ascii="宋体" w:hAnsi="宋体" w:hint="eastAsia"/>
        </w:rPr>
        <w:t>总则</w:t>
      </w:r>
      <w:r>
        <w:rPr>
          <w:rFonts w:ascii="宋体"/>
        </w:rPr>
        <w:tab/>
      </w:r>
      <w:r>
        <w:rPr>
          <w:rFonts w:ascii="宋体" w:hAnsi="宋体"/>
        </w:rPr>
        <w:fldChar w:fldCharType="begin"/>
      </w:r>
      <w:r>
        <w:rPr>
          <w:rFonts w:ascii="宋体" w:hAnsi="宋体"/>
        </w:rPr>
        <w:instrText xml:space="preserve"> PAGEREF _Toc343621089 \h </w:instrText>
      </w:r>
      <w:r>
        <w:rPr>
          <w:rFonts w:ascii="宋体" w:hAnsi="宋体"/>
        </w:rPr>
      </w:r>
      <w:r>
        <w:rPr>
          <w:rFonts w:ascii="宋体" w:hAnsi="宋体"/>
        </w:rPr>
        <w:fldChar w:fldCharType="separate"/>
      </w:r>
      <w:r>
        <w:rPr>
          <w:rFonts w:ascii="宋体" w:hAnsi="宋体"/>
        </w:rPr>
        <w:t>6</w:t>
      </w:r>
      <w:r>
        <w:rPr>
          <w:rFonts w:ascii="宋体" w:hAnsi="宋体"/>
        </w:rPr>
        <w:fldChar w:fldCharType="end"/>
      </w:r>
    </w:p>
    <w:p w:rsidR="003C6C49" w:rsidRDefault="00453A71">
      <w:pPr>
        <w:pStyle w:val="10"/>
        <w:tabs>
          <w:tab w:val="right" w:leader="dot" w:pos="8296"/>
        </w:tabs>
        <w:rPr>
          <w:rFonts w:ascii="宋体"/>
          <w:b w:val="0"/>
          <w:bCs w:val="0"/>
          <w:caps w:val="0"/>
          <w:sz w:val="24"/>
          <w:szCs w:val="24"/>
        </w:rPr>
      </w:pPr>
      <w:r>
        <w:rPr>
          <w:rFonts w:ascii="宋体" w:hAnsi="宋体"/>
        </w:rPr>
        <w:t xml:space="preserve">2  </w:t>
      </w:r>
      <w:r>
        <w:rPr>
          <w:rFonts w:ascii="宋体" w:hAnsi="宋体" w:hint="eastAsia"/>
        </w:rPr>
        <w:t>术语</w:t>
      </w:r>
      <w:r>
        <w:rPr>
          <w:rFonts w:ascii="宋体"/>
        </w:rPr>
        <w:tab/>
      </w:r>
      <w:r>
        <w:rPr>
          <w:rFonts w:ascii="宋体" w:hAnsi="宋体"/>
        </w:rPr>
        <w:fldChar w:fldCharType="begin"/>
      </w:r>
      <w:r>
        <w:rPr>
          <w:rFonts w:ascii="宋体" w:hAnsi="宋体"/>
        </w:rPr>
        <w:instrText xml:space="preserve"> PAGEREF _Toc343621090 \h </w:instrText>
      </w:r>
      <w:r>
        <w:rPr>
          <w:rFonts w:ascii="宋体" w:hAnsi="宋体"/>
        </w:rPr>
      </w:r>
      <w:r>
        <w:rPr>
          <w:rFonts w:ascii="宋体" w:hAnsi="宋体"/>
        </w:rPr>
        <w:fldChar w:fldCharType="separate"/>
      </w:r>
      <w:r>
        <w:rPr>
          <w:rFonts w:ascii="宋体" w:hAnsi="宋体"/>
        </w:rPr>
        <w:t>7</w:t>
      </w:r>
      <w:r>
        <w:rPr>
          <w:rFonts w:ascii="宋体" w:hAnsi="宋体"/>
        </w:rPr>
        <w:fldChar w:fldCharType="end"/>
      </w:r>
    </w:p>
    <w:p w:rsidR="003C6C49" w:rsidRDefault="00453A71">
      <w:pPr>
        <w:pStyle w:val="10"/>
        <w:tabs>
          <w:tab w:val="right" w:leader="dot" w:pos="8296"/>
        </w:tabs>
        <w:rPr>
          <w:rFonts w:ascii="宋体"/>
          <w:b w:val="0"/>
          <w:bCs w:val="0"/>
          <w:caps w:val="0"/>
          <w:sz w:val="24"/>
          <w:szCs w:val="24"/>
        </w:rPr>
      </w:pPr>
      <w:r>
        <w:rPr>
          <w:rFonts w:ascii="宋体" w:hAnsi="宋体"/>
        </w:rPr>
        <w:t xml:space="preserve">3  </w:t>
      </w:r>
      <w:r>
        <w:rPr>
          <w:rFonts w:ascii="宋体" w:hAnsi="宋体" w:hint="eastAsia"/>
        </w:rPr>
        <w:t>基地和总平面</w:t>
      </w:r>
      <w:r>
        <w:rPr>
          <w:rFonts w:ascii="宋体"/>
        </w:rPr>
        <w:tab/>
      </w:r>
      <w:r>
        <w:rPr>
          <w:rFonts w:ascii="宋体" w:hAnsi="宋体"/>
        </w:rPr>
        <w:fldChar w:fldCharType="begin"/>
      </w:r>
      <w:r>
        <w:rPr>
          <w:rFonts w:ascii="宋体" w:hAnsi="宋体"/>
        </w:rPr>
        <w:instrText xml:space="preserve"> PAGEREF _Toc343621091 \h </w:instrText>
      </w:r>
      <w:r>
        <w:rPr>
          <w:rFonts w:ascii="宋体" w:hAnsi="宋体"/>
        </w:rPr>
      </w:r>
      <w:r>
        <w:rPr>
          <w:rFonts w:ascii="宋体" w:hAnsi="宋体"/>
        </w:rPr>
        <w:fldChar w:fldCharType="separate"/>
      </w:r>
      <w:r>
        <w:rPr>
          <w:rFonts w:ascii="宋体" w:hAnsi="宋体"/>
        </w:rPr>
        <w:t>9</w:t>
      </w:r>
      <w:r>
        <w:rPr>
          <w:rFonts w:ascii="宋体" w:hAnsi="宋体"/>
        </w:rPr>
        <w:fldChar w:fldCharType="end"/>
      </w:r>
    </w:p>
    <w:p w:rsidR="003C6C49" w:rsidRDefault="00453A71">
      <w:pPr>
        <w:pStyle w:val="20"/>
        <w:tabs>
          <w:tab w:val="right" w:leader="dot" w:pos="8296"/>
        </w:tabs>
        <w:rPr>
          <w:rFonts w:ascii="宋体"/>
          <w:smallCaps w:val="0"/>
          <w:sz w:val="24"/>
          <w:szCs w:val="24"/>
        </w:rPr>
      </w:pPr>
      <w:r>
        <w:rPr>
          <w:rFonts w:ascii="宋体" w:hAnsi="宋体"/>
        </w:rPr>
        <w:t xml:space="preserve">3.1  </w:t>
      </w:r>
      <w:r>
        <w:rPr>
          <w:rFonts w:ascii="宋体" w:hAnsi="宋体" w:hint="eastAsia"/>
        </w:rPr>
        <w:t>选址</w:t>
      </w:r>
      <w:r>
        <w:rPr>
          <w:rFonts w:ascii="宋体"/>
        </w:rPr>
        <w:tab/>
      </w:r>
      <w:r>
        <w:rPr>
          <w:rFonts w:ascii="宋体" w:hAnsi="宋体"/>
        </w:rPr>
        <w:fldChar w:fldCharType="begin"/>
      </w:r>
      <w:r>
        <w:rPr>
          <w:rFonts w:ascii="宋体" w:hAnsi="宋体"/>
        </w:rPr>
        <w:instrText xml:space="preserve"> PAGEREF _Toc343621092 \h </w:instrText>
      </w:r>
      <w:r>
        <w:rPr>
          <w:rFonts w:ascii="宋体" w:hAnsi="宋体"/>
        </w:rPr>
      </w:r>
      <w:r>
        <w:rPr>
          <w:rFonts w:ascii="宋体" w:hAnsi="宋体"/>
        </w:rPr>
        <w:fldChar w:fldCharType="separate"/>
      </w:r>
      <w:r>
        <w:rPr>
          <w:rFonts w:ascii="宋体" w:hAnsi="宋体"/>
        </w:rPr>
        <w:t>9</w:t>
      </w:r>
      <w:r>
        <w:rPr>
          <w:rFonts w:ascii="宋体" w:hAnsi="宋体"/>
        </w:rPr>
        <w:fldChar w:fldCharType="end"/>
      </w:r>
    </w:p>
    <w:p w:rsidR="003C6C49" w:rsidRDefault="00453A71">
      <w:pPr>
        <w:pStyle w:val="20"/>
        <w:tabs>
          <w:tab w:val="right" w:leader="dot" w:pos="8296"/>
        </w:tabs>
        <w:rPr>
          <w:rFonts w:ascii="宋体"/>
          <w:smallCaps w:val="0"/>
          <w:sz w:val="24"/>
          <w:szCs w:val="24"/>
        </w:rPr>
      </w:pPr>
      <w:r>
        <w:rPr>
          <w:rFonts w:ascii="宋体" w:hAnsi="宋体"/>
        </w:rPr>
        <w:t xml:space="preserve">3.2   </w:t>
      </w:r>
      <w:r>
        <w:rPr>
          <w:rFonts w:ascii="宋体" w:hAnsi="宋体" w:hint="eastAsia"/>
        </w:rPr>
        <w:t>总平面布置</w:t>
      </w:r>
      <w:r>
        <w:rPr>
          <w:rFonts w:ascii="宋体"/>
        </w:rPr>
        <w:tab/>
      </w:r>
      <w:r>
        <w:rPr>
          <w:rFonts w:ascii="宋体" w:hAnsi="宋体"/>
        </w:rPr>
        <w:fldChar w:fldCharType="begin"/>
      </w:r>
      <w:r>
        <w:rPr>
          <w:rFonts w:ascii="宋体" w:hAnsi="宋体"/>
        </w:rPr>
        <w:instrText xml:space="preserve"> PAGEREF _Toc343621093 \h </w:instrText>
      </w:r>
      <w:r>
        <w:rPr>
          <w:rFonts w:ascii="宋体" w:hAnsi="宋体"/>
        </w:rPr>
      </w:r>
      <w:r>
        <w:rPr>
          <w:rFonts w:ascii="宋体" w:hAnsi="宋体"/>
        </w:rPr>
        <w:fldChar w:fldCharType="separate"/>
      </w:r>
      <w:r>
        <w:rPr>
          <w:rFonts w:ascii="宋体" w:hAnsi="宋体"/>
        </w:rPr>
        <w:t>10</w:t>
      </w:r>
      <w:r>
        <w:rPr>
          <w:rFonts w:ascii="宋体" w:hAnsi="宋体"/>
        </w:rPr>
        <w:fldChar w:fldCharType="end"/>
      </w:r>
    </w:p>
    <w:p w:rsidR="003C6C49" w:rsidRDefault="00453A71">
      <w:pPr>
        <w:pStyle w:val="10"/>
        <w:tabs>
          <w:tab w:val="right" w:leader="dot" w:pos="8296"/>
        </w:tabs>
        <w:rPr>
          <w:rFonts w:ascii="宋体"/>
          <w:b w:val="0"/>
          <w:bCs w:val="0"/>
          <w:caps w:val="0"/>
          <w:sz w:val="24"/>
          <w:szCs w:val="24"/>
        </w:rPr>
      </w:pPr>
      <w:r>
        <w:rPr>
          <w:rFonts w:ascii="宋体" w:hAnsi="宋体"/>
        </w:rPr>
        <w:t xml:space="preserve">4  </w:t>
      </w:r>
      <w:r>
        <w:rPr>
          <w:rFonts w:ascii="宋体" w:hAnsi="宋体" w:hint="eastAsia"/>
        </w:rPr>
        <w:t>建筑设计</w:t>
      </w:r>
      <w:r>
        <w:rPr>
          <w:rFonts w:ascii="宋体"/>
        </w:rPr>
        <w:tab/>
      </w:r>
      <w:r>
        <w:rPr>
          <w:rFonts w:ascii="宋体" w:hAnsi="宋体"/>
        </w:rPr>
        <w:fldChar w:fldCharType="begin"/>
      </w:r>
      <w:r>
        <w:rPr>
          <w:rFonts w:ascii="宋体" w:hAnsi="宋体"/>
        </w:rPr>
        <w:instrText xml:space="preserve"> PAGEREF _Toc343621094 \h </w:instrText>
      </w:r>
      <w:r>
        <w:rPr>
          <w:rFonts w:ascii="宋体" w:hAnsi="宋体"/>
        </w:rPr>
      </w:r>
      <w:r>
        <w:rPr>
          <w:rFonts w:ascii="宋体" w:hAnsi="宋体"/>
        </w:rPr>
        <w:fldChar w:fldCharType="separate"/>
      </w:r>
      <w:r>
        <w:rPr>
          <w:rFonts w:ascii="宋体" w:hAnsi="宋体"/>
        </w:rPr>
        <w:t>12</w:t>
      </w:r>
      <w:r>
        <w:rPr>
          <w:rFonts w:ascii="宋体" w:hAnsi="宋体"/>
        </w:rPr>
        <w:fldChar w:fldCharType="end"/>
      </w:r>
    </w:p>
    <w:p w:rsidR="003C6C49" w:rsidRDefault="00453A71">
      <w:pPr>
        <w:pStyle w:val="20"/>
        <w:tabs>
          <w:tab w:val="right" w:leader="dot" w:pos="8296"/>
        </w:tabs>
        <w:rPr>
          <w:rFonts w:ascii="宋体"/>
          <w:smallCaps w:val="0"/>
          <w:sz w:val="24"/>
          <w:szCs w:val="24"/>
        </w:rPr>
      </w:pPr>
      <w:r>
        <w:rPr>
          <w:rFonts w:ascii="宋体" w:hAnsi="宋体"/>
        </w:rPr>
        <w:t xml:space="preserve">4.1  </w:t>
      </w:r>
      <w:r>
        <w:rPr>
          <w:rFonts w:ascii="宋体" w:hAnsi="宋体" w:hint="eastAsia"/>
        </w:rPr>
        <w:t>一般规定</w:t>
      </w:r>
      <w:r>
        <w:rPr>
          <w:rFonts w:ascii="宋体"/>
        </w:rPr>
        <w:tab/>
      </w:r>
      <w:r>
        <w:rPr>
          <w:rFonts w:ascii="宋体" w:hAnsi="宋体"/>
        </w:rPr>
        <w:fldChar w:fldCharType="begin"/>
      </w:r>
      <w:r>
        <w:rPr>
          <w:rFonts w:ascii="宋体" w:hAnsi="宋体"/>
        </w:rPr>
        <w:instrText xml:space="preserve"> PAGEREF _Toc343621095 \h </w:instrText>
      </w:r>
      <w:r>
        <w:rPr>
          <w:rFonts w:ascii="宋体" w:hAnsi="宋体"/>
        </w:rPr>
      </w:r>
      <w:r>
        <w:rPr>
          <w:rFonts w:ascii="宋体" w:hAnsi="宋体"/>
        </w:rPr>
        <w:fldChar w:fldCharType="separate"/>
      </w:r>
      <w:r>
        <w:rPr>
          <w:rFonts w:ascii="宋体" w:hAnsi="宋体"/>
        </w:rPr>
        <w:t>12</w:t>
      </w:r>
      <w:r>
        <w:rPr>
          <w:rFonts w:ascii="宋体" w:hAnsi="宋体"/>
        </w:rPr>
        <w:fldChar w:fldCharType="end"/>
      </w:r>
    </w:p>
    <w:p w:rsidR="003C6C49" w:rsidRDefault="00453A71">
      <w:pPr>
        <w:pStyle w:val="20"/>
        <w:tabs>
          <w:tab w:val="right" w:leader="dot" w:pos="8296"/>
        </w:tabs>
        <w:rPr>
          <w:rFonts w:ascii="宋体"/>
          <w:smallCaps w:val="0"/>
          <w:sz w:val="24"/>
          <w:szCs w:val="24"/>
        </w:rPr>
      </w:pPr>
      <w:r>
        <w:rPr>
          <w:rFonts w:ascii="宋体" w:hAnsi="宋体"/>
        </w:rPr>
        <w:t xml:space="preserve">4.2  </w:t>
      </w:r>
      <w:r>
        <w:rPr>
          <w:rFonts w:ascii="宋体" w:hAnsi="宋体" w:hint="eastAsia"/>
        </w:rPr>
        <w:t>营业区</w:t>
      </w:r>
      <w:r>
        <w:rPr>
          <w:rFonts w:ascii="宋体"/>
        </w:rPr>
        <w:tab/>
      </w:r>
      <w:r>
        <w:rPr>
          <w:rFonts w:ascii="宋体" w:hAnsi="宋体"/>
        </w:rPr>
        <w:fldChar w:fldCharType="begin"/>
      </w:r>
      <w:r>
        <w:rPr>
          <w:rFonts w:ascii="宋体" w:hAnsi="宋体"/>
        </w:rPr>
        <w:instrText xml:space="preserve"> PAGEREF _Toc343</w:instrText>
      </w:r>
      <w:r>
        <w:rPr>
          <w:rFonts w:ascii="宋体" w:hAnsi="宋体"/>
        </w:rPr>
        <w:instrText xml:space="preserve">621096 \h </w:instrText>
      </w:r>
      <w:r>
        <w:rPr>
          <w:rFonts w:ascii="宋体" w:hAnsi="宋体"/>
        </w:rPr>
      </w:r>
      <w:r>
        <w:rPr>
          <w:rFonts w:ascii="宋体" w:hAnsi="宋体"/>
        </w:rPr>
        <w:fldChar w:fldCharType="separate"/>
      </w:r>
      <w:r>
        <w:rPr>
          <w:rFonts w:ascii="宋体" w:hAnsi="宋体"/>
        </w:rPr>
        <w:t>13</w:t>
      </w:r>
      <w:r>
        <w:rPr>
          <w:rFonts w:ascii="宋体" w:hAnsi="宋体"/>
        </w:rPr>
        <w:fldChar w:fldCharType="end"/>
      </w:r>
    </w:p>
    <w:p w:rsidR="003C6C49" w:rsidRDefault="00453A71">
      <w:pPr>
        <w:pStyle w:val="20"/>
        <w:tabs>
          <w:tab w:val="right" w:leader="dot" w:pos="8296"/>
        </w:tabs>
        <w:rPr>
          <w:rFonts w:ascii="宋体"/>
          <w:smallCaps w:val="0"/>
          <w:sz w:val="24"/>
          <w:szCs w:val="24"/>
        </w:rPr>
      </w:pPr>
      <w:r>
        <w:rPr>
          <w:rFonts w:ascii="宋体" w:hAnsi="宋体"/>
        </w:rPr>
        <w:t xml:space="preserve">4.3  </w:t>
      </w:r>
      <w:r>
        <w:rPr>
          <w:rFonts w:ascii="宋体" w:hAnsi="宋体" w:hint="eastAsia"/>
        </w:rPr>
        <w:t>仓储区</w:t>
      </w:r>
      <w:r>
        <w:rPr>
          <w:rFonts w:ascii="宋体"/>
        </w:rPr>
        <w:tab/>
      </w:r>
      <w:r>
        <w:rPr>
          <w:rFonts w:ascii="宋体" w:hAnsi="宋体"/>
        </w:rPr>
        <w:fldChar w:fldCharType="begin"/>
      </w:r>
      <w:r>
        <w:rPr>
          <w:rFonts w:ascii="宋体" w:hAnsi="宋体"/>
        </w:rPr>
        <w:instrText xml:space="preserve"> PAGEREF _Toc343621097 \h </w:instrText>
      </w:r>
      <w:r>
        <w:rPr>
          <w:rFonts w:ascii="宋体" w:hAnsi="宋体"/>
        </w:rPr>
      </w:r>
      <w:r>
        <w:rPr>
          <w:rFonts w:ascii="宋体" w:hAnsi="宋体"/>
        </w:rPr>
        <w:fldChar w:fldCharType="separate"/>
      </w:r>
      <w:r>
        <w:rPr>
          <w:rFonts w:ascii="宋体" w:hAnsi="宋体"/>
        </w:rPr>
        <w:t>18</w:t>
      </w:r>
      <w:r>
        <w:rPr>
          <w:rFonts w:ascii="宋体" w:hAnsi="宋体"/>
        </w:rPr>
        <w:fldChar w:fldCharType="end"/>
      </w:r>
    </w:p>
    <w:p w:rsidR="003C6C49" w:rsidRDefault="00453A71">
      <w:pPr>
        <w:pStyle w:val="10"/>
        <w:tabs>
          <w:tab w:val="right" w:leader="dot" w:pos="8296"/>
        </w:tabs>
        <w:rPr>
          <w:rFonts w:ascii="宋体"/>
          <w:b w:val="0"/>
          <w:bCs w:val="0"/>
          <w:caps w:val="0"/>
          <w:sz w:val="24"/>
          <w:szCs w:val="24"/>
        </w:rPr>
      </w:pPr>
      <w:r>
        <w:rPr>
          <w:rFonts w:ascii="宋体" w:hAnsi="宋体"/>
        </w:rPr>
        <w:t xml:space="preserve">5  </w:t>
      </w:r>
      <w:r>
        <w:rPr>
          <w:rFonts w:ascii="宋体" w:hAnsi="宋体" w:hint="eastAsia"/>
        </w:rPr>
        <w:t>防火与疏散</w:t>
      </w:r>
      <w:r>
        <w:rPr>
          <w:rFonts w:ascii="宋体"/>
        </w:rPr>
        <w:tab/>
      </w:r>
      <w:r>
        <w:rPr>
          <w:rFonts w:ascii="宋体" w:hAnsi="宋体"/>
        </w:rPr>
        <w:fldChar w:fldCharType="begin"/>
      </w:r>
      <w:r>
        <w:rPr>
          <w:rFonts w:ascii="宋体" w:hAnsi="宋体"/>
        </w:rPr>
        <w:instrText xml:space="preserve"> PAGEREF _Toc343621098 \h </w:instrText>
      </w:r>
      <w:r>
        <w:rPr>
          <w:rFonts w:ascii="宋体" w:hAnsi="宋体"/>
        </w:rPr>
      </w:r>
      <w:r>
        <w:rPr>
          <w:rFonts w:ascii="宋体" w:hAnsi="宋体"/>
        </w:rPr>
        <w:fldChar w:fldCharType="separate"/>
      </w:r>
      <w:r>
        <w:rPr>
          <w:rFonts w:ascii="宋体" w:hAnsi="宋体"/>
        </w:rPr>
        <w:t>21</w:t>
      </w:r>
      <w:r>
        <w:rPr>
          <w:rFonts w:ascii="宋体" w:hAnsi="宋体"/>
        </w:rPr>
        <w:fldChar w:fldCharType="end"/>
      </w:r>
    </w:p>
    <w:p w:rsidR="003C6C49" w:rsidRDefault="00453A71">
      <w:pPr>
        <w:pStyle w:val="20"/>
        <w:tabs>
          <w:tab w:val="right" w:leader="dot" w:pos="8296"/>
        </w:tabs>
        <w:rPr>
          <w:rFonts w:ascii="宋体"/>
          <w:smallCaps w:val="0"/>
          <w:sz w:val="24"/>
          <w:szCs w:val="24"/>
        </w:rPr>
      </w:pPr>
      <w:r>
        <w:rPr>
          <w:rFonts w:ascii="宋体" w:hAnsi="宋体"/>
        </w:rPr>
        <w:t xml:space="preserve">5.1  </w:t>
      </w:r>
      <w:r>
        <w:rPr>
          <w:rFonts w:ascii="宋体" w:hAnsi="宋体" w:hint="eastAsia"/>
        </w:rPr>
        <w:t>一般规定</w:t>
      </w:r>
      <w:r>
        <w:rPr>
          <w:rFonts w:ascii="宋体"/>
        </w:rPr>
        <w:tab/>
      </w:r>
      <w:r>
        <w:rPr>
          <w:rFonts w:ascii="宋体" w:hAnsi="宋体"/>
        </w:rPr>
        <w:fldChar w:fldCharType="begin"/>
      </w:r>
      <w:r>
        <w:rPr>
          <w:rFonts w:ascii="宋体" w:hAnsi="宋体"/>
        </w:rPr>
        <w:instrText xml:space="preserve"> PAGEREF _Toc343621099 \h </w:instrText>
      </w:r>
      <w:r>
        <w:rPr>
          <w:rFonts w:ascii="宋体" w:hAnsi="宋体"/>
        </w:rPr>
      </w:r>
      <w:r>
        <w:rPr>
          <w:rFonts w:ascii="宋体" w:hAnsi="宋体"/>
        </w:rPr>
        <w:fldChar w:fldCharType="separate"/>
      </w:r>
      <w:r>
        <w:rPr>
          <w:rFonts w:ascii="宋体" w:hAnsi="宋体"/>
        </w:rPr>
        <w:t>21</w:t>
      </w:r>
      <w:r>
        <w:rPr>
          <w:rFonts w:ascii="宋体" w:hAnsi="宋体"/>
        </w:rPr>
        <w:fldChar w:fldCharType="end"/>
      </w:r>
    </w:p>
    <w:p w:rsidR="003C6C49" w:rsidRDefault="00453A71">
      <w:pPr>
        <w:pStyle w:val="20"/>
        <w:tabs>
          <w:tab w:val="right" w:leader="dot" w:pos="8296"/>
        </w:tabs>
        <w:rPr>
          <w:rFonts w:ascii="宋体"/>
          <w:smallCaps w:val="0"/>
          <w:sz w:val="24"/>
          <w:szCs w:val="24"/>
        </w:rPr>
      </w:pPr>
      <w:r>
        <w:rPr>
          <w:rFonts w:ascii="宋体" w:hAnsi="宋体"/>
        </w:rPr>
        <w:t xml:space="preserve">5.2  </w:t>
      </w:r>
      <w:r>
        <w:rPr>
          <w:rFonts w:ascii="宋体" w:hAnsi="宋体" w:hint="eastAsia"/>
        </w:rPr>
        <w:t>防火设计</w:t>
      </w:r>
      <w:r>
        <w:rPr>
          <w:rFonts w:ascii="宋体"/>
        </w:rPr>
        <w:tab/>
      </w:r>
      <w:r>
        <w:rPr>
          <w:rFonts w:ascii="宋体" w:hAnsi="宋体"/>
        </w:rPr>
        <w:fldChar w:fldCharType="begin"/>
      </w:r>
      <w:r>
        <w:rPr>
          <w:rFonts w:ascii="宋体" w:hAnsi="宋体"/>
        </w:rPr>
        <w:instrText xml:space="preserve"> PAGEREF _Toc343621100 \h </w:instrText>
      </w:r>
      <w:r>
        <w:rPr>
          <w:rFonts w:ascii="宋体" w:hAnsi="宋体"/>
        </w:rPr>
      </w:r>
      <w:r>
        <w:rPr>
          <w:rFonts w:ascii="宋体" w:hAnsi="宋体"/>
        </w:rPr>
        <w:fldChar w:fldCharType="separate"/>
      </w:r>
      <w:r>
        <w:rPr>
          <w:rFonts w:ascii="宋体" w:hAnsi="宋体"/>
        </w:rPr>
        <w:t>21</w:t>
      </w:r>
      <w:r>
        <w:rPr>
          <w:rFonts w:ascii="宋体" w:hAnsi="宋体"/>
        </w:rPr>
        <w:fldChar w:fldCharType="end"/>
      </w:r>
    </w:p>
    <w:p w:rsidR="003C6C49" w:rsidRDefault="00453A71">
      <w:pPr>
        <w:pStyle w:val="20"/>
        <w:tabs>
          <w:tab w:val="right" w:leader="dot" w:pos="8296"/>
        </w:tabs>
        <w:rPr>
          <w:rFonts w:ascii="宋体"/>
          <w:smallCaps w:val="0"/>
          <w:sz w:val="24"/>
          <w:szCs w:val="24"/>
        </w:rPr>
      </w:pPr>
      <w:r>
        <w:rPr>
          <w:rFonts w:ascii="宋体" w:hAnsi="宋体"/>
        </w:rPr>
        <w:t xml:space="preserve">5.3  </w:t>
      </w:r>
      <w:r>
        <w:rPr>
          <w:rFonts w:ascii="宋体" w:hAnsi="宋体" w:hint="eastAsia"/>
        </w:rPr>
        <w:t>安全疏散</w:t>
      </w:r>
      <w:r>
        <w:rPr>
          <w:rFonts w:ascii="宋体"/>
        </w:rPr>
        <w:tab/>
      </w:r>
      <w:r>
        <w:rPr>
          <w:rFonts w:ascii="宋体" w:hAnsi="宋体"/>
        </w:rPr>
        <w:fldChar w:fldCharType="begin"/>
      </w:r>
      <w:r>
        <w:rPr>
          <w:rFonts w:ascii="宋体" w:hAnsi="宋体"/>
        </w:rPr>
        <w:instrText xml:space="preserve"> PAGEREF _Toc343621101 \h </w:instrText>
      </w:r>
      <w:r>
        <w:rPr>
          <w:rFonts w:ascii="宋体" w:hAnsi="宋体"/>
        </w:rPr>
      </w:r>
      <w:r>
        <w:rPr>
          <w:rFonts w:ascii="宋体" w:hAnsi="宋体"/>
        </w:rPr>
        <w:fldChar w:fldCharType="separate"/>
      </w:r>
      <w:r>
        <w:rPr>
          <w:rFonts w:ascii="宋体" w:hAnsi="宋体"/>
        </w:rPr>
        <w:t>22</w:t>
      </w:r>
      <w:r>
        <w:rPr>
          <w:rFonts w:ascii="宋体" w:hAnsi="宋体"/>
        </w:rPr>
        <w:fldChar w:fldCharType="end"/>
      </w:r>
    </w:p>
    <w:p w:rsidR="003C6C49" w:rsidRDefault="00453A71">
      <w:pPr>
        <w:pStyle w:val="10"/>
        <w:tabs>
          <w:tab w:val="right" w:leader="dot" w:pos="8296"/>
        </w:tabs>
        <w:rPr>
          <w:rFonts w:ascii="宋体"/>
          <w:b w:val="0"/>
          <w:bCs w:val="0"/>
          <w:caps w:val="0"/>
          <w:sz w:val="24"/>
          <w:szCs w:val="24"/>
        </w:rPr>
      </w:pPr>
      <w:r>
        <w:rPr>
          <w:rFonts w:ascii="宋体" w:hAnsi="宋体"/>
        </w:rPr>
        <w:t xml:space="preserve">6  </w:t>
      </w:r>
      <w:r>
        <w:rPr>
          <w:rFonts w:ascii="宋体" w:hAnsi="宋体" w:hint="eastAsia"/>
        </w:rPr>
        <w:t>室内环境</w:t>
      </w:r>
      <w:r>
        <w:rPr>
          <w:rFonts w:ascii="宋体"/>
        </w:rPr>
        <w:tab/>
      </w:r>
      <w:r>
        <w:rPr>
          <w:rFonts w:ascii="宋体" w:hAnsi="宋体"/>
        </w:rPr>
        <w:fldChar w:fldCharType="begin"/>
      </w:r>
      <w:r>
        <w:rPr>
          <w:rFonts w:ascii="宋体" w:hAnsi="宋体"/>
        </w:rPr>
        <w:instrText xml:space="preserve"> PAGEREF _Toc343621102 \h </w:instrText>
      </w:r>
      <w:r>
        <w:rPr>
          <w:rFonts w:ascii="宋体" w:hAnsi="宋体"/>
        </w:rPr>
      </w:r>
      <w:r>
        <w:rPr>
          <w:rFonts w:ascii="宋体" w:hAnsi="宋体"/>
        </w:rPr>
        <w:fldChar w:fldCharType="separate"/>
      </w:r>
      <w:r>
        <w:rPr>
          <w:rFonts w:ascii="宋体" w:hAnsi="宋体"/>
        </w:rPr>
        <w:t>24</w:t>
      </w:r>
      <w:r>
        <w:rPr>
          <w:rFonts w:ascii="宋体" w:hAnsi="宋体"/>
        </w:rPr>
        <w:fldChar w:fldCharType="end"/>
      </w:r>
    </w:p>
    <w:p w:rsidR="003C6C49" w:rsidRDefault="00453A71">
      <w:pPr>
        <w:pStyle w:val="10"/>
        <w:tabs>
          <w:tab w:val="right" w:leader="dot" w:pos="8296"/>
        </w:tabs>
        <w:rPr>
          <w:rFonts w:ascii="宋体"/>
          <w:b w:val="0"/>
          <w:bCs w:val="0"/>
          <w:caps w:val="0"/>
          <w:sz w:val="24"/>
          <w:szCs w:val="24"/>
        </w:rPr>
      </w:pPr>
      <w:r>
        <w:rPr>
          <w:rFonts w:ascii="宋体" w:hAnsi="宋体"/>
        </w:rPr>
        <w:t xml:space="preserve">7  </w:t>
      </w:r>
      <w:r>
        <w:rPr>
          <w:rFonts w:ascii="宋体" w:hAnsi="宋体" w:hint="eastAsia"/>
        </w:rPr>
        <w:t>建筑结构</w:t>
      </w:r>
      <w:r>
        <w:rPr>
          <w:rFonts w:ascii="宋体"/>
        </w:rPr>
        <w:tab/>
      </w:r>
      <w:r>
        <w:rPr>
          <w:rFonts w:ascii="宋体" w:hAnsi="宋体"/>
        </w:rPr>
        <w:fldChar w:fldCharType="begin"/>
      </w:r>
      <w:r>
        <w:rPr>
          <w:rFonts w:ascii="宋体" w:hAnsi="宋体"/>
        </w:rPr>
        <w:instrText xml:space="preserve"> PAGEREF _Toc3436</w:instrText>
      </w:r>
      <w:r>
        <w:rPr>
          <w:rFonts w:ascii="宋体" w:hAnsi="宋体"/>
        </w:rPr>
        <w:instrText xml:space="preserve">21105 \h </w:instrText>
      </w:r>
      <w:r>
        <w:rPr>
          <w:rFonts w:ascii="宋体" w:hAnsi="宋体"/>
        </w:rPr>
      </w:r>
      <w:r>
        <w:rPr>
          <w:rFonts w:ascii="宋体" w:hAnsi="宋体"/>
        </w:rPr>
        <w:fldChar w:fldCharType="separate"/>
      </w:r>
      <w:r>
        <w:rPr>
          <w:rFonts w:ascii="宋体" w:hAnsi="宋体"/>
        </w:rPr>
        <w:t>25</w:t>
      </w:r>
      <w:r>
        <w:rPr>
          <w:rFonts w:ascii="宋体" w:hAnsi="宋体"/>
        </w:rPr>
        <w:fldChar w:fldCharType="end"/>
      </w:r>
    </w:p>
    <w:p w:rsidR="003C6C49" w:rsidRDefault="00453A71">
      <w:pPr>
        <w:pStyle w:val="20"/>
        <w:tabs>
          <w:tab w:val="right" w:leader="dot" w:pos="8296"/>
        </w:tabs>
        <w:rPr>
          <w:rFonts w:ascii="宋体"/>
          <w:smallCaps w:val="0"/>
          <w:sz w:val="24"/>
          <w:szCs w:val="24"/>
        </w:rPr>
      </w:pPr>
      <w:r>
        <w:rPr>
          <w:rFonts w:ascii="宋体" w:hAnsi="宋体"/>
        </w:rPr>
        <w:t xml:space="preserve">7.1  </w:t>
      </w:r>
      <w:r>
        <w:rPr>
          <w:rFonts w:ascii="宋体" w:hAnsi="宋体" w:hint="eastAsia"/>
        </w:rPr>
        <w:t>一般规定</w:t>
      </w:r>
      <w:r>
        <w:rPr>
          <w:rFonts w:ascii="宋体"/>
        </w:rPr>
        <w:tab/>
      </w:r>
      <w:r>
        <w:rPr>
          <w:rFonts w:ascii="宋体" w:hAnsi="宋体"/>
        </w:rPr>
        <w:fldChar w:fldCharType="begin"/>
      </w:r>
      <w:r>
        <w:rPr>
          <w:rFonts w:ascii="宋体" w:hAnsi="宋体"/>
        </w:rPr>
        <w:instrText xml:space="preserve"> PAGEREF _Toc343621106 \h </w:instrText>
      </w:r>
      <w:r>
        <w:rPr>
          <w:rFonts w:ascii="宋体" w:hAnsi="宋体"/>
        </w:rPr>
      </w:r>
      <w:r>
        <w:rPr>
          <w:rFonts w:ascii="宋体" w:hAnsi="宋体"/>
        </w:rPr>
        <w:fldChar w:fldCharType="separate"/>
      </w:r>
      <w:r>
        <w:rPr>
          <w:rFonts w:ascii="宋体" w:hAnsi="宋体"/>
        </w:rPr>
        <w:t>25</w:t>
      </w:r>
      <w:r>
        <w:rPr>
          <w:rFonts w:ascii="宋体" w:hAnsi="宋体"/>
        </w:rPr>
        <w:fldChar w:fldCharType="end"/>
      </w:r>
    </w:p>
    <w:p w:rsidR="003C6C49" w:rsidRDefault="00453A71">
      <w:pPr>
        <w:pStyle w:val="20"/>
        <w:tabs>
          <w:tab w:val="right" w:leader="dot" w:pos="8296"/>
        </w:tabs>
        <w:rPr>
          <w:rFonts w:ascii="宋体"/>
          <w:smallCaps w:val="0"/>
          <w:sz w:val="24"/>
          <w:szCs w:val="24"/>
        </w:rPr>
      </w:pPr>
      <w:r>
        <w:rPr>
          <w:rFonts w:ascii="宋体" w:hAnsi="宋体"/>
        </w:rPr>
        <w:t xml:space="preserve">7.2  </w:t>
      </w:r>
      <w:r>
        <w:rPr>
          <w:rFonts w:ascii="宋体" w:hAnsi="宋体" w:hint="eastAsia"/>
        </w:rPr>
        <w:t>结构设计</w:t>
      </w:r>
      <w:r>
        <w:rPr>
          <w:rFonts w:ascii="宋体"/>
        </w:rPr>
        <w:tab/>
      </w:r>
      <w:r>
        <w:rPr>
          <w:rFonts w:ascii="宋体" w:hAnsi="宋体"/>
        </w:rPr>
        <w:fldChar w:fldCharType="begin"/>
      </w:r>
      <w:r>
        <w:rPr>
          <w:rFonts w:ascii="宋体" w:hAnsi="宋体"/>
        </w:rPr>
        <w:instrText xml:space="preserve"> PAGEREF _Toc343621107 \h </w:instrText>
      </w:r>
      <w:r>
        <w:rPr>
          <w:rFonts w:ascii="宋体" w:hAnsi="宋体"/>
        </w:rPr>
      </w:r>
      <w:r>
        <w:rPr>
          <w:rFonts w:ascii="宋体" w:hAnsi="宋体"/>
        </w:rPr>
        <w:fldChar w:fldCharType="separate"/>
      </w:r>
      <w:r>
        <w:rPr>
          <w:rFonts w:ascii="宋体" w:hAnsi="宋体"/>
        </w:rPr>
        <w:t>26</w:t>
      </w:r>
      <w:r>
        <w:rPr>
          <w:rFonts w:ascii="宋体" w:hAnsi="宋体"/>
        </w:rPr>
        <w:fldChar w:fldCharType="end"/>
      </w:r>
    </w:p>
    <w:p w:rsidR="003C6C49" w:rsidRDefault="00453A71">
      <w:pPr>
        <w:pStyle w:val="10"/>
        <w:tabs>
          <w:tab w:val="right" w:leader="dot" w:pos="8296"/>
        </w:tabs>
        <w:rPr>
          <w:rFonts w:ascii="宋体"/>
          <w:b w:val="0"/>
          <w:bCs w:val="0"/>
          <w:caps w:val="0"/>
          <w:sz w:val="24"/>
          <w:szCs w:val="24"/>
        </w:rPr>
      </w:pPr>
      <w:r>
        <w:rPr>
          <w:rFonts w:ascii="宋体" w:hAnsi="宋体"/>
        </w:rPr>
        <w:t xml:space="preserve">8  </w:t>
      </w:r>
      <w:r>
        <w:rPr>
          <w:rFonts w:ascii="宋体" w:hAnsi="宋体" w:hint="eastAsia"/>
        </w:rPr>
        <w:t>建筑设备</w:t>
      </w:r>
      <w:r>
        <w:rPr>
          <w:rFonts w:ascii="宋体"/>
        </w:rPr>
        <w:tab/>
      </w:r>
      <w:r>
        <w:rPr>
          <w:rFonts w:ascii="宋体" w:hAnsi="宋体"/>
        </w:rPr>
        <w:fldChar w:fldCharType="begin"/>
      </w:r>
      <w:r>
        <w:rPr>
          <w:rFonts w:ascii="宋体" w:hAnsi="宋体"/>
        </w:rPr>
        <w:instrText xml:space="preserve"> PAGEREF _Toc343621108 \h </w:instrText>
      </w:r>
      <w:r>
        <w:rPr>
          <w:rFonts w:ascii="宋体" w:hAnsi="宋体"/>
        </w:rPr>
      </w:r>
      <w:r>
        <w:rPr>
          <w:rFonts w:ascii="宋体" w:hAnsi="宋体"/>
        </w:rPr>
        <w:fldChar w:fldCharType="separate"/>
      </w:r>
      <w:r>
        <w:rPr>
          <w:rFonts w:ascii="宋体" w:hAnsi="宋体"/>
        </w:rPr>
        <w:t>28</w:t>
      </w:r>
      <w:r>
        <w:rPr>
          <w:rFonts w:ascii="宋体" w:hAnsi="宋体"/>
        </w:rPr>
        <w:fldChar w:fldCharType="end"/>
      </w:r>
    </w:p>
    <w:p w:rsidR="003C6C49" w:rsidRDefault="00453A71">
      <w:pPr>
        <w:pStyle w:val="20"/>
        <w:tabs>
          <w:tab w:val="right" w:leader="dot" w:pos="8296"/>
        </w:tabs>
        <w:rPr>
          <w:rFonts w:ascii="宋体"/>
          <w:smallCaps w:val="0"/>
          <w:sz w:val="24"/>
          <w:szCs w:val="24"/>
        </w:rPr>
      </w:pPr>
      <w:r>
        <w:rPr>
          <w:rFonts w:ascii="宋体" w:hAnsi="宋体"/>
        </w:rPr>
        <w:t xml:space="preserve">8.1  </w:t>
      </w:r>
      <w:r>
        <w:rPr>
          <w:rFonts w:ascii="宋体" w:hAnsi="宋体" w:hint="eastAsia"/>
        </w:rPr>
        <w:t>给水排水</w:t>
      </w:r>
      <w:r>
        <w:rPr>
          <w:rFonts w:ascii="宋体"/>
        </w:rPr>
        <w:tab/>
      </w:r>
      <w:r>
        <w:rPr>
          <w:rFonts w:ascii="宋体" w:hAnsi="宋体"/>
        </w:rPr>
        <w:fldChar w:fldCharType="begin"/>
      </w:r>
      <w:r>
        <w:rPr>
          <w:rFonts w:ascii="宋体" w:hAnsi="宋体"/>
        </w:rPr>
        <w:instrText xml:space="preserve"> PAGEREF _Toc343621109 \h </w:instrText>
      </w:r>
      <w:r>
        <w:rPr>
          <w:rFonts w:ascii="宋体" w:hAnsi="宋体"/>
        </w:rPr>
      </w:r>
      <w:r>
        <w:rPr>
          <w:rFonts w:ascii="宋体" w:hAnsi="宋体"/>
        </w:rPr>
        <w:fldChar w:fldCharType="separate"/>
      </w:r>
      <w:r>
        <w:rPr>
          <w:rFonts w:ascii="宋体" w:hAnsi="宋体"/>
        </w:rPr>
        <w:t>28</w:t>
      </w:r>
      <w:r>
        <w:rPr>
          <w:rFonts w:ascii="宋体" w:hAnsi="宋体"/>
        </w:rPr>
        <w:fldChar w:fldCharType="end"/>
      </w:r>
    </w:p>
    <w:p w:rsidR="003C6C49" w:rsidRDefault="00453A71">
      <w:pPr>
        <w:pStyle w:val="20"/>
        <w:tabs>
          <w:tab w:val="right" w:leader="dot" w:pos="8296"/>
        </w:tabs>
        <w:rPr>
          <w:rFonts w:ascii="宋体"/>
          <w:smallCaps w:val="0"/>
          <w:sz w:val="24"/>
          <w:szCs w:val="24"/>
        </w:rPr>
      </w:pPr>
      <w:r>
        <w:rPr>
          <w:rFonts w:ascii="宋体" w:hAnsi="宋体"/>
        </w:rPr>
        <w:t xml:space="preserve">8.2  </w:t>
      </w:r>
      <w:r>
        <w:rPr>
          <w:rFonts w:ascii="宋体" w:hAnsi="宋体" w:hint="eastAsia"/>
        </w:rPr>
        <w:t>供暖通风和空气调节</w:t>
      </w:r>
      <w:r>
        <w:rPr>
          <w:rFonts w:ascii="宋体"/>
        </w:rPr>
        <w:tab/>
      </w:r>
      <w:r>
        <w:rPr>
          <w:rFonts w:ascii="宋体" w:hAnsi="宋体"/>
        </w:rPr>
        <w:fldChar w:fldCharType="begin"/>
      </w:r>
      <w:r>
        <w:rPr>
          <w:rFonts w:ascii="宋体" w:hAnsi="宋体"/>
        </w:rPr>
        <w:instrText xml:space="preserve"> PAGEREF _Toc343621110 \h </w:instrText>
      </w:r>
      <w:r>
        <w:rPr>
          <w:rFonts w:ascii="宋体" w:hAnsi="宋体"/>
        </w:rPr>
      </w:r>
      <w:r>
        <w:rPr>
          <w:rFonts w:ascii="宋体" w:hAnsi="宋体"/>
        </w:rPr>
        <w:fldChar w:fldCharType="separate"/>
      </w:r>
      <w:r>
        <w:rPr>
          <w:rFonts w:ascii="宋体" w:hAnsi="宋体"/>
        </w:rPr>
        <w:t>29</w:t>
      </w:r>
      <w:r>
        <w:rPr>
          <w:rFonts w:ascii="宋体" w:hAnsi="宋体"/>
        </w:rPr>
        <w:fldChar w:fldCharType="end"/>
      </w:r>
    </w:p>
    <w:p w:rsidR="003C6C49" w:rsidRDefault="00453A71">
      <w:pPr>
        <w:pStyle w:val="20"/>
        <w:tabs>
          <w:tab w:val="right" w:leader="dot" w:pos="8296"/>
        </w:tabs>
        <w:rPr>
          <w:rFonts w:ascii="宋体"/>
          <w:smallCaps w:val="0"/>
          <w:sz w:val="24"/>
          <w:szCs w:val="24"/>
        </w:rPr>
      </w:pPr>
      <w:r>
        <w:rPr>
          <w:rFonts w:ascii="宋体" w:hAnsi="宋体"/>
        </w:rPr>
        <w:t xml:space="preserve">8.3  </w:t>
      </w:r>
      <w:r>
        <w:rPr>
          <w:rFonts w:ascii="宋体" w:hAnsi="宋体" w:hint="eastAsia"/>
        </w:rPr>
        <w:t>建筑电气</w:t>
      </w:r>
      <w:r>
        <w:rPr>
          <w:rFonts w:ascii="宋体"/>
        </w:rPr>
        <w:tab/>
      </w:r>
      <w:r>
        <w:rPr>
          <w:rFonts w:ascii="宋体" w:hAnsi="宋体"/>
        </w:rPr>
        <w:fldChar w:fldCharType="begin"/>
      </w:r>
      <w:r>
        <w:rPr>
          <w:rFonts w:ascii="宋体" w:hAnsi="宋体"/>
        </w:rPr>
        <w:instrText xml:space="preserve"> PAGEREF </w:instrText>
      </w:r>
      <w:r>
        <w:rPr>
          <w:rFonts w:ascii="宋体" w:hAnsi="宋体"/>
        </w:rPr>
        <w:instrText xml:space="preserve">_Toc343621111 \h </w:instrText>
      </w:r>
      <w:r>
        <w:rPr>
          <w:rFonts w:ascii="宋体" w:hAnsi="宋体"/>
        </w:rPr>
      </w:r>
      <w:r>
        <w:rPr>
          <w:rFonts w:ascii="宋体" w:hAnsi="宋体"/>
        </w:rPr>
        <w:fldChar w:fldCharType="separate"/>
      </w:r>
      <w:r>
        <w:rPr>
          <w:rFonts w:ascii="宋体" w:hAnsi="宋体"/>
        </w:rPr>
        <w:t>31</w:t>
      </w:r>
      <w:r>
        <w:rPr>
          <w:rFonts w:ascii="宋体" w:hAnsi="宋体"/>
        </w:rPr>
        <w:fldChar w:fldCharType="end"/>
      </w:r>
    </w:p>
    <w:p w:rsidR="003C6C49" w:rsidRDefault="00453A71">
      <w:pPr>
        <w:pStyle w:val="10"/>
        <w:tabs>
          <w:tab w:val="right" w:leader="dot" w:pos="8296"/>
        </w:tabs>
        <w:rPr>
          <w:rFonts w:ascii="宋体"/>
          <w:b w:val="0"/>
          <w:bCs w:val="0"/>
          <w:caps w:val="0"/>
          <w:sz w:val="24"/>
          <w:szCs w:val="24"/>
        </w:rPr>
      </w:pPr>
      <w:r>
        <w:rPr>
          <w:rFonts w:ascii="宋体" w:hAnsi="宋体"/>
        </w:rPr>
        <w:t xml:space="preserve">9  </w:t>
      </w:r>
      <w:r>
        <w:rPr>
          <w:rFonts w:ascii="宋体" w:hAnsi="宋体" w:hint="eastAsia"/>
        </w:rPr>
        <w:t>施工与验收</w:t>
      </w:r>
      <w:r>
        <w:rPr>
          <w:rFonts w:ascii="宋体"/>
        </w:rPr>
        <w:tab/>
      </w:r>
      <w:r>
        <w:rPr>
          <w:rFonts w:ascii="宋体" w:hAnsi="宋体"/>
        </w:rPr>
        <w:fldChar w:fldCharType="begin"/>
      </w:r>
      <w:r>
        <w:rPr>
          <w:rFonts w:ascii="宋体" w:hAnsi="宋体"/>
        </w:rPr>
        <w:instrText xml:space="preserve"> PAGEREF _Toc343621112 \h </w:instrText>
      </w:r>
      <w:r>
        <w:rPr>
          <w:rFonts w:ascii="宋体" w:hAnsi="宋体"/>
        </w:rPr>
      </w:r>
      <w:r>
        <w:rPr>
          <w:rFonts w:ascii="宋体" w:hAnsi="宋体"/>
        </w:rPr>
        <w:fldChar w:fldCharType="separate"/>
      </w:r>
      <w:r>
        <w:rPr>
          <w:rFonts w:ascii="宋体" w:hAnsi="宋体"/>
        </w:rPr>
        <w:t>37</w:t>
      </w:r>
      <w:r>
        <w:rPr>
          <w:rFonts w:ascii="宋体" w:hAnsi="宋体"/>
        </w:rPr>
        <w:fldChar w:fldCharType="end"/>
      </w:r>
    </w:p>
    <w:p w:rsidR="003C6C49" w:rsidRDefault="00453A71">
      <w:pPr>
        <w:pStyle w:val="20"/>
        <w:tabs>
          <w:tab w:val="right" w:leader="dot" w:pos="8296"/>
        </w:tabs>
        <w:rPr>
          <w:rFonts w:ascii="宋体"/>
          <w:smallCaps w:val="0"/>
          <w:sz w:val="24"/>
          <w:szCs w:val="24"/>
        </w:rPr>
      </w:pPr>
      <w:r>
        <w:rPr>
          <w:rFonts w:ascii="宋体" w:hAnsi="宋体"/>
        </w:rPr>
        <w:t xml:space="preserve">9.1  </w:t>
      </w:r>
      <w:r>
        <w:rPr>
          <w:rFonts w:ascii="宋体" w:hAnsi="宋体" w:hint="eastAsia"/>
        </w:rPr>
        <w:t>一般规定</w:t>
      </w:r>
      <w:r>
        <w:rPr>
          <w:rFonts w:ascii="宋体"/>
        </w:rPr>
        <w:tab/>
      </w:r>
      <w:r>
        <w:rPr>
          <w:rFonts w:ascii="宋体" w:hAnsi="宋体"/>
        </w:rPr>
        <w:fldChar w:fldCharType="begin"/>
      </w:r>
      <w:r>
        <w:rPr>
          <w:rFonts w:ascii="宋体" w:hAnsi="宋体"/>
        </w:rPr>
        <w:instrText xml:space="preserve"> PAGEREF _Toc343621113 \h </w:instrText>
      </w:r>
      <w:r>
        <w:rPr>
          <w:rFonts w:ascii="宋体" w:hAnsi="宋体"/>
        </w:rPr>
      </w:r>
      <w:r>
        <w:rPr>
          <w:rFonts w:ascii="宋体" w:hAnsi="宋体"/>
        </w:rPr>
        <w:fldChar w:fldCharType="separate"/>
      </w:r>
      <w:r>
        <w:rPr>
          <w:rFonts w:ascii="宋体" w:hAnsi="宋体"/>
        </w:rPr>
        <w:t>37</w:t>
      </w:r>
      <w:r>
        <w:rPr>
          <w:rFonts w:ascii="宋体" w:hAnsi="宋体"/>
        </w:rPr>
        <w:fldChar w:fldCharType="end"/>
      </w:r>
    </w:p>
    <w:p w:rsidR="003C6C49" w:rsidRDefault="00453A71">
      <w:pPr>
        <w:pStyle w:val="20"/>
        <w:tabs>
          <w:tab w:val="right" w:leader="dot" w:pos="8296"/>
        </w:tabs>
        <w:rPr>
          <w:rFonts w:ascii="宋体"/>
          <w:smallCaps w:val="0"/>
          <w:sz w:val="24"/>
          <w:szCs w:val="24"/>
        </w:rPr>
      </w:pPr>
      <w:r>
        <w:rPr>
          <w:rFonts w:ascii="宋体" w:hAnsi="宋体"/>
        </w:rPr>
        <w:t xml:space="preserve">9.2  </w:t>
      </w:r>
      <w:r>
        <w:rPr>
          <w:rFonts w:ascii="宋体" w:hAnsi="宋体" w:hint="eastAsia"/>
        </w:rPr>
        <w:t>场馆施工</w:t>
      </w:r>
      <w:r>
        <w:rPr>
          <w:rFonts w:ascii="宋体"/>
        </w:rPr>
        <w:tab/>
      </w:r>
      <w:r>
        <w:rPr>
          <w:rFonts w:ascii="宋体" w:hAnsi="宋体"/>
        </w:rPr>
        <w:fldChar w:fldCharType="begin"/>
      </w:r>
      <w:r>
        <w:rPr>
          <w:rFonts w:ascii="宋体" w:hAnsi="宋体"/>
        </w:rPr>
        <w:instrText xml:space="preserve"> PAGEREF _Toc343621114 \h </w:instrText>
      </w:r>
      <w:r>
        <w:rPr>
          <w:rFonts w:ascii="宋体" w:hAnsi="宋体"/>
        </w:rPr>
      </w:r>
      <w:r>
        <w:rPr>
          <w:rFonts w:ascii="宋体" w:hAnsi="宋体"/>
        </w:rPr>
        <w:fldChar w:fldCharType="separate"/>
      </w:r>
      <w:r>
        <w:rPr>
          <w:rFonts w:ascii="宋体" w:hAnsi="宋体"/>
        </w:rPr>
        <w:t>37</w:t>
      </w:r>
      <w:r>
        <w:rPr>
          <w:rFonts w:ascii="宋体" w:hAnsi="宋体"/>
        </w:rPr>
        <w:fldChar w:fldCharType="end"/>
      </w:r>
    </w:p>
    <w:p w:rsidR="003C6C49" w:rsidRDefault="00453A71">
      <w:pPr>
        <w:pStyle w:val="20"/>
        <w:tabs>
          <w:tab w:val="right" w:leader="dot" w:pos="8296"/>
        </w:tabs>
        <w:rPr>
          <w:rFonts w:ascii="宋体"/>
        </w:rPr>
      </w:pPr>
      <w:r>
        <w:rPr>
          <w:rFonts w:ascii="宋体" w:hAnsi="宋体"/>
        </w:rPr>
        <w:t xml:space="preserve">9.3  </w:t>
      </w:r>
      <w:r>
        <w:rPr>
          <w:rFonts w:ascii="宋体" w:hAnsi="宋体" w:hint="eastAsia"/>
        </w:rPr>
        <w:t>质量验收</w:t>
      </w:r>
      <w:r>
        <w:rPr>
          <w:rFonts w:ascii="宋体"/>
        </w:rPr>
        <w:tab/>
      </w:r>
      <w:r>
        <w:rPr>
          <w:rFonts w:ascii="宋体" w:hAnsi="宋体"/>
        </w:rPr>
        <w:fldChar w:fldCharType="begin"/>
      </w:r>
      <w:r>
        <w:rPr>
          <w:rFonts w:ascii="宋体" w:hAnsi="宋体"/>
        </w:rPr>
        <w:instrText xml:space="preserve"> PAGEREF _Toc343621115 \h </w:instrText>
      </w:r>
      <w:r>
        <w:rPr>
          <w:rFonts w:ascii="宋体" w:hAnsi="宋体"/>
        </w:rPr>
      </w:r>
      <w:r>
        <w:rPr>
          <w:rFonts w:ascii="宋体" w:hAnsi="宋体"/>
        </w:rPr>
        <w:fldChar w:fldCharType="separate"/>
      </w:r>
      <w:r>
        <w:rPr>
          <w:rFonts w:ascii="宋体" w:hAnsi="宋体"/>
        </w:rPr>
        <w:t>39</w:t>
      </w:r>
      <w:r>
        <w:rPr>
          <w:rFonts w:ascii="宋体" w:hAnsi="宋体"/>
        </w:rPr>
        <w:fldChar w:fldCharType="end"/>
      </w:r>
    </w:p>
    <w:p w:rsidR="003C6C49" w:rsidRDefault="00453A71">
      <w:pPr>
        <w:widowControl/>
        <w:jc w:val="left"/>
        <w:rPr>
          <w:rFonts w:ascii="Times New Roman" w:hAnsi="Times New Roman"/>
          <w:smallCaps/>
          <w:sz w:val="20"/>
          <w:szCs w:val="20"/>
        </w:rPr>
      </w:pPr>
      <w:r>
        <w:br w:type="page"/>
      </w:r>
    </w:p>
    <w:p w:rsidR="003C6C49" w:rsidRDefault="00453A71">
      <w:pPr>
        <w:spacing w:before="340" w:after="330" w:line="576" w:lineRule="auto"/>
        <w:ind w:firstLine="437"/>
        <w:jc w:val="center"/>
        <w:rPr>
          <w:b/>
          <w:sz w:val="32"/>
          <w:szCs w:val="32"/>
        </w:rPr>
      </w:pPr>
      <w:r>
        <w:rPr>
          <w:b/>
          <w:sz w:val="32"/>
          <w:szCs w:val="32"/>
        </w:rPr>
        <w:lastRenderedPageBreak/>
        <w:t>Contents</w:t>
      </w:r>
    </w:p>
    <w:p w:rsidR="003C6C49" w:rsidRDefault="00453A71">
      <w:pPr>
        <w:pStyle w:val="10"/>
        <w:tabs>
          <w:tab w:val="right" w:leader="dot" w:pos="8296"/>
        </w:tabs>
        <w:rPr>
          <w:rFonts w:ascii="Calibri" w:hAnsi="Calibri"/>
          <w:b w:val="0"/>
          <w:bCs w:val="0"/>
          <w:caps w:val="0"/>
          <w:sz w:val="24"/>
          <w:szCs w:val="24"/>
        </w:rPr>
      </w:pPr>
      <w:r>
        <w:rPr>
          <w:b w:val="0"/>
          <w:bCs w:val="0"/>
          <w:caps w:val="0"/>
          <w:sz w:val="24"/>
          <w:szCs w:val="24"/>
        </w:rPr>
        <w:fldChar w:fldCharType="begin"/>
      </w:r>
      <w:r>
        <w:rPr>
          <w:b w:val="0"/>
          <w:bCs w:val="0"/>
          <w:caps w:val="0"/>
          <w:sz w:val="24"/>
          <w:szCs w:val="24"/>
        </w:rPr>
        <w:instrText xml:space="preserve"> TOC \o "1-2" \h \z \u </w:instrText>
      </w:r>
      <w:r>
        <w:rPr>
          <w:b w:val="0"/>
          <w:bCs w:val="0"/>
          <w:caps w:val="0"/>
          <w:sz w:val="24"/>
          <w:szCs w:val="24"/>
        </w:rPr>
        <w:fldChar w:fldCharType="separate"/>
      </w:r>
      <w:r>
        <w:rPr>
          <w:rFonts w:ascii="宋体" w:hAnsi="宋体"/>
        </w:rPr>
        <w:t>1  General Provisions</w:t>
      </w:r>
      <w:r>
        <w:tab/>
      </w:r>
      <w:r>
        <w:fldChar w:fldCharType="begin"/>
      </w:r>
      <w:r>
        <w:instrText xml:space="preserve"> PAGEREF _Toc343637420 \h </w:instrText>
      </w:r>
      <w:r>
        <w:fldChar w:fldCharType="separate"/>
      </w:r>
      <w:r>
        <w:t>6</w:t>
      </w:r>
      <w:r>
        <w:fldChar w:fldCharType="end"/>
      </w:r>
    </w:p>
    <w:p w:rsidR="003C6C49" w:rsidRDefault="00453A71">
      <w:pPr>
        <w:pStyle w:val="10"/>
        <w:tabs>
          <w:tab w:val="right" w:leader="dot" w:pos="8296"/>
        </w:tabs>
        <w:rPr>
          <w:rFonts w:ascii="Calibri" w:hAnsi="Calibri"/>
          <w:b w:val="0"/>
          <w:bCs w:val="0"/>
          <w:caps w:val="0"/>
          <w:sz w:val="24"/>
          <w:szCs w:val="24"/>
        </w:rPr>
      </w:pPr>
      <w:r>
        <w:rPr>
          <w:rFonts w:ascii="宋体" w:hAnsi="宋体"/>
        </w:rPr>
        <w:t xml:space="preserve">2  </w:t>
      </w:r>
      <w:r>
        <w:rPr>
          <w:rFonts w:ascii="宋体" w:hAnsi="宋体" w:hint="eastAsia"/>
        </w:rPr>
        <w:t>术语</w:t>
      </w:r>
      <w:r>
        <w:tab/>
      </w:r>
      <w:r>
        <w:fldChar w:fldCharType="begin"/>
      </w:r>
      <w:r>
        <w:instrText xml:space="preserve"> PAGEREF _Toc343637421 \h </w:instrText>
      </w:r>
      <w:r>
        <w:fldChar w:fldCharType="separate"/>
      </w:r>
      <w:r>
        <w:t>7</w:t>
      </w:r>
      <w:r>
        <w:fldChar w:fldCharType="end"/>
      </w:r>
    </w:p>
    <w:p w:rsidR="003C6C49" w:rsidRDefault="00453A71">
      <w:pPr>
        <w:pStyle w:val="10"/>
        <w:tabs>
          <w:tab w:val="right" w:leader="dot" w:pos="8296"/>
        </w:tabs>
        <w:rPr>
          <w:rFonts w:ascii="Calibri" w:hAnsi="Calibri"/>
          <w:b w:val="0"/>
          <w:bCs w:val="0"/>
          <w:caps w:val="0"/>
          <w:sz w:val="24"/>
          <w:szCs w:val="24"/>
        </w:rPr>
      </w:pPr>
      <w:r>
        <w:rPr>
          <w:rFonts w:ascii="宋体" w:hAnsi="宋体"/>
        </w:rPr>
        <w:t xml:space="preserve">3  </w:t>
      </w:r>
      <w:r>
        <w:rPr>
          <w:rFonts w:hint="eastAsia"/>
        </w:rPr>
        <w:t>基地和总平面</w:t>
      </w:r>
      <w:r>
        <w:tab/>
      </w:r>
      <w:r>
        <w:fldChar w:fldCharType="begin"/>
      </w:r>
      <w:r>
        <w:instrText xml:space="preserve"> PAGEREF _Toc343637422 \h </w:instrText>
      </w:r>
      <w:r>
        <w:fldChar w:fldCharType="separate"/>
      </w:r>
      <w:r>
        <w:t>9</w:t>
      </w:r>
      <w:r>
        <w:fldChar w:fldCharType="end"/>
      </w:r>
    </w:p>
    <w:p w:rsidR="003C6C49" w:rsidRDefault="00453A71">
      <w:pPr>
        <w:pStyle w:val="20"/>
        <w:tabs>
          <w:tab w:val="right" w:leader="dot" w:pos="8296"/>
        </w:tabs>
        <w:rPr>
          <w:rFonts w:ascii="Calibri" w:hAnsi="Calibri"/>
          <w:smallCaps w:val="0"/>
          <w:sz w:val="24"/>
          <w:szCs w:val="24"/>
        </w:rPr>
      </w:pPr>
      <w:r>
        <w:rPr>
          <w:rFonts w:ascii="黑体" w:hAnsi="黑体"/>
        </w:rPr>
        <w:t xml:space="preserve">3.1  </w:t>
      </w:r>
      <w:r>
        <w:rPr>
          <w:rFonts w:ascii="黑体" w:hAnsi="黑体" w:hint="eastAsia"/>
        </w:rPr>
        <w:t>选址</w:t>
      </w:r>
      <w:r>
        <w:tab/>
      </w:r>
      <w:r>
        <w:fldChar w:fldCharType="begin"/>
      </w:r>
      <w:r>
        <w:instrText xml:space="preserve"> PAGEREF _Toc343637423 \h </w:instrText>
      </w:r>
      <w:r>
        <w:fldChar w:fldCharType="separate"/>
      </w:r>
      <w:r>
        <w:t>9</w:t>
      </w:r>
      <w:r>
        <w:fldChar w:fldCharType="end"/>
      </w:r>
    </w:p>
    <w:p w:rsidR="003C6C49" w:rsidRDefault="00453A71">
      <w:pPr>
        <w:pStyle w:val="20"/>
        <w:tabs>
          <w:tab w:val="right" w:leader="dot" w:pos="8296"/>
        </w:tabs>
        <w:rPr>
          <w:rFonts w:ascii="Calibri" w:hAnsi="Calibri"/>
          <w:smallCaps w:val="0"/>
          <w:sz w:val="24"/>
          <w:szCs w:val="24"/>
        </w:rPr>
      </w:pPr>
      <w:r>
        <w:rPr>
          <w:rFonts w:ascii="黑体" w:hAnsi="黑体"/>
        </w:rPr>
        <w:t xml:space="preserve">3.2   </w:t>
      </w:r>
      <w:r>
        <w:rPr>
          <w:rFonts w:ascii="黑体" w:hAnsi="黑体" w:hint="eastAsia"/>
        </w:rPr>
        <w:t>总平面布置</w:t>
      </w:r>
      <w:r>
        <w:tab/>
      </w:r>
      <w:r>
        <w:fldChar w:fldCharType="begin"/>
      </w:r>
      <w:r>
        <w:instrText xml:space="preserve"> PAGEREF _Toc343637424 \h </w:instrText>
      </w:r>
      <w:r>
        <w:fldChar w:fldCharType="separate"/>
      </w:r>
      <w:r>
        <w:t>10</w:t>
      </w:r>
      <w:r>
        <w:fldChar w:fldCharType="end"/>
      </w:r>
    </w:p>
    <w:p w:rsidR="003C6C49" w:rsidRDefault="00453A71">
      <w:pPr>
        <w:pStyle w:val="10"/>
        <w:tabs>
          <w:tab w:val="right" w:leader="dot" w:pos="8296"/>
        </w:tabs>
        <w:rPr>
          <w:rFonts w:ascii="Calibri" w:hAnsi="Calibri"/>
          <w:b w:val="0"/>
          <w:bCs w:val="0"/>
          <w:caps w:val="0"/>
          <w:sz w:val="24"/>
          <w:szCs w:val="24"/>
        </w:rPr>
      </w:pPr>
      <w:r>
        <w:rPr>
          <w:rFonts w:ascii="宋体" w:hAnsi="宋体"/>
        </w:rPr>
        <w:t xml:space="preserve">4  </w:t>
      </w:r>
      <w:r>
        <w:rPr>
          <w:rFonts w:ascii="宋体" w:hAnsi="宋体" w:hint="eastAsia"/>
        </w:rPr>
        <w:t>建筑设计</w:t>
      </w:r>
      <w:r>
        <w:tab/>
      </w:r>
      <w:r>
        <w:fldChar w:fldCharType="begin"/>
      </w:r>
      <w:r>
        <w:instrText xml:space="preserve"> PAGEREF _Toc343637425 \h </w:instrText>
      </w:r>
      <w:r>
        <w:fldChar w:fldCharType="separate"/>
      </w:r>
      <w:r>
        <w:t>12</w:t>
      </w:r>
      <w:r>
        <w:fldChar w:fldCharType="end"/>
      </w:r>
    </w:p>
    <w:p w:rsidR="003C6C49" w:rsidRDefault="00453A71">
      <w:pPr>
        <w:pStyle w:val="20"/>
        <w:tabs>
          <w:tab w:val="right" w:leader="dot" w:pos="8296"/>
        </w:tabs>
        <w:rPr>
          <w:rFonts w:ascii="Calibri" w:hAnsi="Calibri"/>
          <w:smallCaps w:val="0"/>
          <w:sz w:val="24"/>
          <w:szCs w:val="24"/>
        </w:rPr>
      </w:pPr>
      <w:r>
        <w:rPr>
          <w:rFonts w:ascii="黑体" w:hAnsi="黑体"/>
        </w:rPr>
        <w:t>4.1  General Requirement</w:t>
      </w:r>
      <w:r>
        <w:tab/>
      </w:r>
      <w:r>
        <w:fldChar w:fldCharType="begin"/>
      </w:r>
      <w:r>
        <w:instrText xml:space="preserve"> PAGEREF _Toc343637426 \h </w:instrText>
      </w:r>
      <w:r>
        <w:fldChar w:fldCharType="separate"/>
      </w:r>
      <w:r>
        <w:t>12</w:t>
      </w:r>
      <w:r>
        <w:fldChar w:fldCharType="end"/>
      </w:r>
    </w:p>
    <w:p w:rsidR="003C6C49" w:rsidRDefault="00453A71">
      <w:pPr>
        <w:pStyle w:val="20"/>
        <w:tabs>
          <w:tab w:val="right" w:leader="dot" w:pos="8296"/>
        </w:tabs>
        <w:rPr>
          <w:rFonts w:ascii="Calibri" w:hAnsi="Calibri"/>
          <w:smallCaps w:val="0"/>
          <w:sz w:val="24"/>
          <w:szCs w:val="24"/>
        </w:rPr>
      </w:pPr>
      <w:r>
        <w:rPr>
          <w:rFonts w:ascii="黑体" w:hAnsi="黑体"/>
        </w:rPr>
        <w:t xml:space="preserve">4.2  </w:t>
      </w:r>
      <w:r>
        <w:rPr>
          <w:rFonts w:ascii="黑体" w:hAnsi="黑体" w:hint="eastAsia"/>
        </w:rPr>
        <w:t>营业区</w:t>
      </w:r>
      <w:r>
        <w:tab/>
      </w:r>
      <w:r>
        <w:fldChar w:fldCharType="begin"/>
      </w:r>
      <w:r>
        <w:instrText xml:space="preserve"> PAGEREF _Toc343637427 \h </w:instrText>
      </w:r>
      <w:r>
        <w:fldChar w:fldCharType="separate"/>
      </w:r>
      <w:r>
        <w:t>13</w:t>
      </w:r>
      <w:r>
        <w:fldChar w:fldCharType="end"/>
      </w:r>
    </w:p>
    <w:p w:rsidR="003C6C49" w:rsidRDefault="00453A71">
      <w:pPr>
        <w:pStyle w:val="20"/>
        <w:tabs>
          <w:tab w:val="right" w:leader="dot" w:pos="8296"/>
        </w:tabs>
        <w:rPr>
          <w:rFonts w:ascii="Calibri" w:hAnsi="Calibri"/>
          <w:smallCaps w:val="0"/>
          <w:sz w:val="24"/>
          <w:szCs w:val="24"/>
        </w:rPr>
      </w:pPr>
      <w:r>
        <w:rPr>
          <w:rFonts w:ascii="黑体" w:hAnsi="黑体"/>
        </w:rPr>
        <w:t xml:space="preserve">4.3  </w:t>
      </w:r>
      <w:r>
        <w:rPr>
          <w:rFonts w:ascii="黑体" w:hAnsi="黑体" w:hint="eastAsia"/>
        </w:rPr>
        <w:t>仓储区</w:t>
      </w:r>
      <w:r>
        <w:tab/>
      </w:r>
      <w:r>
        <w:fldChar w:fldCharType="begin"/>
      </w:r>
      <w:r>
        <w:instrText xml:space="preserve"> PAGEREF _Toc343637428 \h </w:instrText>
      </w:r>
      <w:r>
        <w:fldChar w:fldCharType="separate"/>
      </w:r>
      <w:r>
        <w:t>18</w:t>
      </w:r>
      <w:r>
        <w:fldChar w:fldCharType="end"/>
      </w:r>
    </w:p>
    <w:p w:rsidR="003C6C49" w:rsidRDefault="00453A71">
      <w:pPr>
        <w:pStyle w:val="20"/>
        <w:tabs>
          <w:tab w:val="right" w:leader="dot" w:pos="8296"/>
        </w:tabs>
        <w:rPr>
          <w:rFonts w:ascii="Calibri" w:hAnsi="Calibri"/>
          <w:smallCaps w:val="0"/>
          <w:sz w:val="24"/>
          <w:szCs w:val="24"/>
        </w:rPr>
      </w:pPr>
      <w:r>
        <w:rPr>
          <w:rFonts w:ascii="黑体" w:hAnsi="黑体"/>
        </w:rPr>
        <w:t xml:space="preserve">4.4  </w:t>
      </w:r>
      <w:r>
        <w:rPr>
          <w:rFonts w:ascii="黑体" w:hAnsi="黑体" w:hint="eastAsia"/>
        </w:rPr>
        <w:t>辅助用房</w:t>
      </w:r>
      <w:r>
        <w:tab/>
      </w:r>
      <w:r>
        <w:fldChar w:fldCharType="begin"/>
      </w:r>
      <w:r>
        <w:instrText xml:space="preserve"> PAGEREF _Toc343637429 \h </w:instrText>
      </w:r>
      <w:r>
        <w:fldChar w:fldCharType="separate"/>
      </w:r>
      <w:r>
        <w:t>20</w:t>
      </w:r>
      <w:r>
        <w:fldChar w:fldCharType="end"/>
      </w:r>
    </w:p>
    <w:p w:rsidR="003C6C49" w:rsidRDefault="00453A71">
      <w:pPr>
        <w:pStyle w:val="10"/>
        <w:tabs>
          <w:tab w:val="right" w:leader="dot" w:pos="8296"/>
        </w:tabs>
        <w:rPr>
          <w:rFonts w:ascii="Calibri" w:hAnsi="Calibri"/>
          <w:b w:val="0"/>
          <w:bCs w:val="0"/>
          <w:caps w:val="0"/>
          <w:sz w:val="24"/>
          <w:szCs w:val="24"/>
        </w:rPr>
      </w:pPr>
      <w:r>
        <w:rPr>
          <w:rFonts w:ascii="宋体" w:hAnsi="宋体"/>
        </w:rPr>
        <w:t xml:space="preserve">5  </w:t>
      </w:r>
      <w:r>
        <w:rPr>
          <w:rFonts w:ascii="宋体" w:hAnsi="宋体" w:hint="eastAsia"/>
        </w:rPr>
        <w:t>防火与疏散</w:t>
      </w:r>
      <w:r>
        <w:tab/>
      </w:r>
      <w:r>
        <w:fldChar w:fldCharType="begin"/>
      </w:r>
      <w:r>
        <w:instrText xml:space="preserve"> PAGEREF _Toc343637430 \h </w:instrText>
      </w:r>
      <w:r>
        <w:fldChar w:fldCharType="separate"/>
      </w:r>
      <w:r>
        <w:t>21</w:t>
      </w:r>
      <w:r>
        <w:fldChar w:fldCharType="end"/>
      </w:r>
    </w:p>
    <w:p w:rsidR="003C6C49" w:rsidRDefault="00453A71">
      <w:pPr>
        <w:pStyle w:val="20"/>
        <w:tabs>
          <w:tab w:val="right" w:leader="dot" w:pos="8296"/>
        </w:tabs>
        <w:rPr>
          <w:rFonts w:ascii="Calibri" w:hAnsi="Calibri"/>
          <w:smallCaps w:val="0"/>
          <w:sz w:val="24"/>
          <w:szCs w:val="24"/>
        </w:rPr>
      </w:pPr>
      <w:r>
        <w:rPr>
          <w:rFonts w:ascii="黑体" w:hAnsi="黑体"/>
        </w:rPr>
        <w:t>5.1  General Requirement</w:t>
      </w:r>
      <w:r>
        <w:tab/>
      </w:r>
      <w:r>
        <w:fldChar w:fldCharType="begin"/>
      </w:r>
      <w:r>
        <w:instrText xml:space="preserve"> PAGEREF _Toc343637431 \h </w:instrText>
      </w:r>
      <w:r>
        <w:fldChar w:fldCharType="separate"/>
      </w:r>
      <w:r>
        <w:t>21</w:t>
      </w:r>
      <w:r>
        <w:fldChar w:fldCharType="end"/>
      </w:r>
    </w:p>
    <w:p w:rsidR="003C6C49" w:rsidRDefault="00453A71">
      <w:pPr>
        <w:pStyle w:val="20"/>
        <w:tabs>
          <w:tab w:val="right" w:leader="dot" w:pos="8296"/>
        </w:tabs>
        <w:rPr>
          <w:rFonts w:ascii="Calibri" w:hAnsi="Calibri"/>
          <w:smallCaps w:val="0"/>
          <w:sz w:val="24"/>
          <w:szCs w:val="24"/>
        </w:rPr>
      </w:pPr>
      <w:r>
        <w:rPr>
          <w:rFonts w:ascii="黑体" w:hAnsi="黑体"/>
        </w:rPr>
        <w:t xml:space="preserve">5.2  </w:t>
      </w:r>
      <w:r>
        <w:rPr>
          <w:rFonts w:ascii="黑体" w:hAnsi="黑体" w:hint="eastAsia"/>
        </w:rPr>
        <w:t>防火设计</w:t>
      </w:r>
      <w:r>
        <w:tab/>
      </w:r>
      <w:r>
        <w:fldChar w:fldCharType="begin"/>
      </w:r>
      <w:r>
        <w:instrText xml:space="preserve"> PAGEREF _Toc343637432 \h </w:instrText>
      </w:r>
      <w:r>
        <w:fldChar w:fldCharType="separate"/>
      </w:r>
      <w:r>
        <w:t>21</w:t>
      </w:r>
      <w:r>
        <w:fldChar w:fldCharType="end"/>
      </w:r>
    </w:p>
    <w:p w:rsidR="003C6C49" w:rsidRDefault="00453A71">
      <w:pPr>
        <w:pStyle w:val="20"/>
        <w:tabs>
          <w:tab w:val="right" w:leader="dot" w:pos="8296"/>
        </w:tabs>
        <w:rPr>
          <w:rFonts w:ascii="Calibri" w:hAnsi="Calibri"/>
          <w:smallCaps w:val="0"/>
          <w:sz w:val="24"/>
          <w:szCs w:val="24"/>
        </w:rPr>
      </w:pPr>
      <w:r>
        <w:rPr>
          <w:rFonts w:ascii="黑体" w:hAnsi="黑体"/>
        </w:rPr>
        <w:t xml:space="preserve">5.3  </w:t>
      </w:r>
      <w:r>
        <w:rPr>
          <w:rFonts w:ascii="黑体" w:hAnsi="黑体" w:hint="eastAsia"/>
        </w:rPr>
        <w:t>安全</w:t>
      </w:r>
      <w:r>
        <w:rPr>
          <w:rFonts w:ascii="黑体" w:hAnsi="黑体" w:hint="eastAsia"/>
        </w:rPr>
        <w:t>疏散</w:t>
      </w:r>
      <w:r>
        <w:tab/>
      </w:r>
      <w:r>
        <w:fldChar w:fldCharType="begin"/>
      </w:r>
      <w:r>
        <w:instrText xml:space="preserve"> PAGEREF _Toc343637433 \h </w:instrText>
      </w:r>
      <w:r>
        <w:fldChar w:fldCharType="separate"/>
      </w:r>
      <w:r>
        <w:t>22</w:t>
      </w:r>
      <w:r>
        <w:fldChar w:fldCharType="end"/>
      </w:r>
    </w:p>
    <w:p w:rsidR="003C6C49" w:rsidRDefault="00453A71">
      <w:pPr>
        <w:pStyle w:val="10"/>
        <w:tabs>
          <w:tab w:val="right" w:leader="dot" w:pos="8296"/>
        </w:tabs>
        <w:rPr>
          <w:rFonts w:ascii="Calibri" w:hAnsi="Calibri"/>
          <w:b w:val="0"/>
          <w:bCs w:val="0"/>
          <w:caps w:val="0"/>
          <w:sz w:val="24"/>
          <w:szCs w:val="24"/>
        </w:rPr>
      </w:pPr>
      <w:r>
        <w:rPr>
          <w:rFonts w:ascii="宋体" w:hAnsi="宋体"/>
        </w:rPr>
        <w:t xml:space="preserve">6  </w:t>
      </w:r>
      <w:r>
        <w:rPr>
          <w:rFonts w:ascii="宋体" w:hAnsi="宋体" w:hint="eastAsia"/>
        </w:rPr>
        <w:t>室内环境</w:t>
      </w:r>
      <w:r>
        <w:tab/>
      </w:r>
      <w:r>
        <w:fldChar w:fldCharType="begin"/>
      </w:r>
      <w:r>
        <w:instrText xml:space="preserve"> PAGEREF _Toc343637434 \h </w:instrText>
      </w:r>
      <w:r>
        <w:fldChar w:fldCharType="separate"/>
      </w:r>
      <w:r>
        <w:t>24</w:t>
      </w:r>
      <w:r>
        <w:fldChar w:fldCharType="end"/>
      </w:r>
    </w:p>
    <w:p w:rsidR="003C6C49" w:rsidRDefault="00453A71">
      <w:pPr>
        <w:pStyle w:val="10"/>
        <w:tabs>
          <w:tab w:val="right" w:leader="dot" w:pos="8296"/>
        </w:tabs>
        <w:rPr>
          <w:rFonts w:ascii="Calibri" w:hAnsi="Calibri"/>
          <w:b w:val="0"/>
          <w:bCs w:val="0"/>
          <w:caps w:val="0"/>
          <w:sz w:val="24"/>
          <w:szCs w:val="24"/>
        </w:rPr>
      </w:pPr>
      <w:r>
        <w:rPr>
          <w:rFonts w:ascii="宋体" w:hAnsi="宋体"/>
        </w:rPr>
        <w:t xml:space="preserve">7  </w:t>
      </w:r>
      <w:r>
        <w:rPr>
          <w:rFonts w:ascii="宋体" w:hAnsi="宋体" w:hint="eastAsia"/>
        </w:rPr>
        <w:t>建筑结构</w:t>
      </w:r>
      <w:r>
        <w:tab/>
      </w:r>
      <w:r>
        <w:fldChar w:fldCharType="begin"/>
      </w:r>
      <w:r>
        <w:instrText xml:space="preserve"> PAGEREF _Toc343637437 \h </w:instrText>
      </w:r>
      <w:r>
        <w:fldChar w:fldCharType="separate"/>
      </w:r>
      <w:r>
        <w:t>25</w:t>
      </w:r>
      <w:r>
        <w:fldChar w:fldCharType="end"/>
      </w:r>
    </w:p>
    <w:p w:rsidR="003C6C49" w:rsidRDefault="00453A71">
      <w:pPr>
        <w:pStyle w:val="20"/>
        <w:tabs>
          <w:tab w:val="right" w:leader="dot" w:pos="8296"/>
        </w:tabs>
        <w:rPr>
          <w:rFonts w:ascii="Calibri" w:hAnsi="Calibri"/>
          <w:smallCaps w:val="0"/>
          <w:sz w:val="24"/>
          <w:szCs w:val="24"/>
        </w:rPr>
      </w:pPr>
      <w:r>
        <w:rPr>
          <w:rFonts w:ascii="黑体" w:hAnsi="黑体"/>
        </w:rPr>
        <w:t>7.1  General Requirement</w:t>
      </w:r>
      <w:r>
        <w:tab/>
      </w:r>
      <w:r>
        <w:fldChar w:fldCharType="begin"/>
      </w:r>
      <w:r>
        <w:instrText xml:space="preserve"> PAGEREF _Toc343637438 \h </w:instrText>
      </w:r>
      <w:r>
        <w:fldChar w:fldCharType="separate"/>
      </w:r>
      <w:r>
        <w:t>25</w:t>
      </w:r>
      <w:r>
        <w:fldChar w:fldCharType="end"/>
      </w:r>
    </w:p>
    <w:p w:rsidR="003C6C49" w:rsidRDefault="00453A71">
      <w:pPr>
        <w:pStyle w:val="20"/>
        <w:tabs>
          <w:tab w:val="right" w:leader="dot" w:pos="8296"/>
        </w:tabs>
        <w:rPr>
          <w:rFonts w:ascii="Calibri" w:hAnsi="Calibri"/>
          <w:smallCaps w:val="0"/>
          <w:sz w:val="24"/>
          <w:szCs w:val="24"/>
        </w:rPr>
      </w:pPr>
      <w:r>
        <w:rPr>
          <w:rFonts w:ascii="黑体" w:hAnsi="黑体"/>
        </w:rPr>
        <w:t xml:space="preserve">7.2  </w:t>
      </w:r>
      <w:r>
        <w:rPr>
          <w:rFonts w:ascii="黑体" w:hAnsi="黑体" w:hint="eastAsia"/>
        </w:rPr>
        <w:t>结构设计</w:t>
      </w:r>
      <w:r>
        <w:tab/>
      </w:r>
      <w:r>
        <w:fldChar w:fldCharType="begin"/>
      </w:r>
      <w:r>
        <w:instrText xml:space="preserve"> PAGEREF _Toc343637439 \h </w:instrText>
      </w:r>
      <w:r>
        <w:fldChar w:fldCharType="separate"/>
      </w:r>
      <w:r>
        <w:t>26</w:t>
      </w:r>
      <w:r>
        <w:fldChar w:fldCharType="end"/>
      </w:r>
    </w:p>
    <w:p w:rsidR="003C6C49" w:rsidRDefault="00453A71">
      <w:pPr>
        <w:pStyle w:val="10"/>
        <w:tabs>
          <w:tab w:val="right" w:leader="dot" w:pos="8296"/>
        </w:tabs>
        <w:rPr>
          <w:rFonts w:ascii="Calibri" w:hAnsi="Calibri"/>
          <w:b w:val="0"/>
          <w:bCs w:val="0"/>
          <w:caps w:val="0"/>
          <w:sz w:val="24"/>
          <w:szCs w:val="24"/>
        </w:rPr>
      </w:pPr>
      <w:r>
        <w:rPr>
          <w:rFonts w:ascii="宋体" w:hAnsi="宋体"/>
        </w:rPr>
        <w:t xml:space="preserve">8  </w:t>
      </w:r>
      <w:r>
        <w:rPr>
          <w:rFonts w:ascii="宋体" w:hAnsi="宋体" w:hint="eastAsia"/>
        </w:rPr>
        <w:t>建筑设备</w:t>
      </w:r>
      <w:r>
        <w:tab/>
      </w:r>
      <w:r>
        <w:fldChar w:fldCharType="begin"/>
      </w:r>
      <w:r>
        <w:instrText xml:space="preserve"> PAGEREF _Toc343637440 \h </w:instrText>
      </w:r>
      <w:r>
        <w:fldChar w:fldCharType="separate"/>
      </w:r>
      <w:r>
        <w:t>28</w:t>
      </w:r>
      <w:r>
        <w:fldChar w:fldCharType="end"/>
      </w:r>
    </w:p>
    <w:p w:rsidR="003C6C49" w:rsidRDefault="00453A71">
      <w:pPr>
        <w:pStyle w:val="20"/>
        <w:tabs>
          <w:tab w:val="right" w:leader="dot" w:pos="8296"/>
        </w:tabs>
        <w:rPr>
          <w:rFonts w:ascii="Calibri" w:hAnsi="Calibri"/>
          <w:smallCaps w:val="0"/>
          <w:sz w:val="24"/>
          <w:szCs w:val="24"/>
        </w:rPr>
      </w:pPr>
      <w:r>
        <w:rPr>
          <w:rFonts w:ascii="黑体" w:hAnsi="黑体"/>
        </w:rPr>
        <w:t xml:space="preserve">8.1  </w:t>
      </w:r>
      <w:r>
        <w:rPr>
          <w:rFonts w:ascii="黑体" w:hAnsi="黑体" w:hint="eastAsia"/>
        </w:rPr>
        <w:t>给水排水</w:t>
      </w:r>
      <w:r>
        <w:tab/>
      </w:r>
      <w:r>
        <w:fldChar w:fldCharType="begin"/>
      </w:r>
      <w:r>
        <w:instrText xml:space="preserve"> PAGEREF _Toc343637441 \h </w:instrText>
      </w:r>
      <w:r>
        <w:fldChar w:fldCharType="separate"/>
      </w:r>
      <w:r>
        <w:t>28</w:t>
      </w:r>
      <w:r>
        <w:fldChar w:fldCharType="end"/>
      </w:r>
    </w:p>
    <w:p w:rsidR="003C6C49" w:rsidRDefault="00453A71">
      <w:pPr>
        <w:pStyle w:val="20"/>
        <w:tabs>
          <w:tab w:val="right" w:leader="dot" w:pos="8296"/>
        </w:tabs>
        <w:rPr>
          <w:rFonts w:ascii="Calibri" w:hAnsi="Calibri"/>
          <w:smallCaps w:val="0"/>
          <w:sz w:val="24"/>
          <w:szCs w:val="24"/>
        </w:rPr>
      </w:pPr>
      <w:r>
        <w:rPr>
          <w:rFonts w:ascii="黑体" w:hAnsi="黑体"/>
        </w:rPr>
        <w:t xml:space="preserve">8.2  </w:t>
      </w:r>
      <w:r>
        <w:rPr>
          <w:rFonts w:ascii="黑体" w:hAnsi="黑体" w:hint="eastAsia"/>
        </w:rPr>
        <w:t>供暖通风</w:t>
      </w:r>
      <w:r>
        <w:rPr>
          <w:rFonts w:ascii="黑体" w:hAnsi="黑体" w:hint="eastAsia"/>
        </w:rPr>
        <w:t>和空气调节</w:t>
      </w:r>
      <w:r>
        <w:tab/>
      </w:r>
      <w:r>
        <w:fldChar w:fldCharType="begin"/>
      </w:r>
      <w:r>
        <w:instrText xml:space="preserve"> PAGEREF _Toc343637442 \h </w:instrText>
      </w:r>
      <w:r>
        <w:fldChar w:fldCharType="separate"/>
      </w:r>
      <w:r>
        <w:t>29</w:t>
      </w:r>
      <w:r>
        <w:fldChar w:fldCharType="end"/>
      </w:r>
    </w:p>
    <w:p w:rsidR="003C6C49" w:rsidRDefault="00453A71">
      <w:pPr>
        <w:pStyle w:val="20"/>
        <w:tabs>
          <w:tab w:val="right" w:leader="dot" w:pos="8296"/>
        </w:tabs>
        <w:rPr>
          <w:rFonts w:ascii="Calibri" w:hAnsi="Calibri"/>
          <w:smallCaps w:val="0"/>
          <w:sz w:val="24"/>
          <w:szCs w:val="24"/>
        </w:rPr>
      </w:pPr>
      <w:r>
        <w:rPr>
          <w:rFonts w:ascii="黑体" w:hAnsi="黑体"/>
        </w:rPr>
        <w:t xml:space="preserve">8.3  </w:t>
      </w:r>
      <w:r>
        <w:rPr>
          <w:rFonts w:ascii="黑体" w:hAnsi="黑体" w:hint="eastAsia"/>
        </w:rPr>
        <w:t>建筑电气</w:t>
      </w:r>
      <w:r>
        <w:tab/>
      </w:r>
      <w:r>
        <w:fldChar w:fldCharType="begin"/>
      </w:r>
      <w:r>
        <w:instrText xml:space="preserve"> PAGEREF _Toc343637443 \h </w:instrText>
      </w:r>
      <w:r>
        <w:fldChar w:fldCharType="separate"/>
      </w:r>
      <w:r>
        <w:t>31</w:t>
      </w:r>
      <w:r>
        <w:fldChar w:fldCharType="end"/>
      </w:r>
    </w:p>
    <w:p w:rsidR="003C6C49" w:rsidRDefault="00453A71">
      <w:pPr>
        <w:pStyle w:val="10"/>
        <w:tabs>
          <w:tab w:val="right" w:leader="dot" w:pos="8296"/>
        </w:tabs>
        <w:rPr>
          <w:rFonts w:ascii="Calibri" w:hAnsi="Calibri"/>
          <w:b w:val="0"/>
          <w:bCs w:val="0"/>
          <w:caps w:val="0"/>
          <w:sz w:val="24"/>
          <w:szCs w:val="24"/>
        </w:rPr>
      </w:pPr>
      <w:r>
        <w:rPr>
          <w:rFonts w:ascii="宋体" w:hAnsi="宋体"/>
        </w:rPr>
        <w:t xml:space="preserve">9  </w:t>
      </w:r>
      <w:r>
        <w:rPr>
          <w:rFonts w:ascii="宋体" w:hAnsi="宋体" w:hint="eastAsia"/>
        </w:rPr>
        <w:t>施工与验收</w:t>
      </w:r>
      <w:r>
        <w:tab/>
      </w:r>
      <w:r>
        <w:fldChar w:fldCharType="begin"/>
      </w:r>
      <w:r>
        <w:instrText xml:space="preserve"> PAGEREF _Toc343637444 \h </w:instrText>
      </w:r>
      <w:r>
        <w:fldChar w:fldCharType="separate"/>
      </w:r>
      <w:r>
        <w:t>37</w:t>
      </w:r>
      <w:r>
        <w:fldChar w:fldCharType="end"/>
      </w:r>
    </w:p>
    <w:p w:rsidR="003C6C49" w:rsidRDefault="00453A71">
      <w:pPr>
        <w:pStyle w:val="20"/>
        <w:tabs>
          <w:tab w:val="right" w:leader="dot" w:pos="8296"/>
        </w:tabs>
        <w:rPr>
          <w:rFonts w:ascii="Calibri" w:hAnsi="Calibri"/>
          <w:smallCaps w:val="0"/>
          <w:sz w:val="24"/>
          <w:szCs w:val="24"/>
        </w:rPr>
      </w:pPr>
      <w:r>
        <w:rPr>
          <w:rFonts w:ascii="黑体" w:hAnsi="黑体"/>
        </w:rPr>
        <w:t>9.1  General Requirement</w:t>
      </w:r>
      <w:r>
        <w:tab/>
      </w:r>
      <w:r>
        <w:fldChar w:fldCharType="begin"/>
      </w:r>
      <w:r>
        <w:instrText xml:space="preserve"> PAGEREF _Toc343637445 \h </w:instrText>
      </w:r>
      <w:r>
        <w:fldChar w:fldCharType="separate"/>
      </w:r>
      <w:r>
        <w:t>37</w:t>
      </w:r>
      <w:r>
        <w:fldChar w:fldCharType="end"/>
      </w:r>
    </w:p>
    <w:p w:rsidR="003C6C49" w:rsidRDefault="00453A71">
      <w:pPr>
        <w:pStyle w:val="20"/>
        <w:tabs>
          <w:tab w:val="right" w:leader="dot" w:pos="8296"/>
        </w:tabs>
        <w:rPr>
          <w:rFonts w:ascii="Calibri" w:hAnsi="Calibri"/>
          <w:smallCaps w:val="0"/>
          <w:sz w:val="24"/>
          <w:szCs w:val="24"/>
        </w:rPr>
      </w:pPr>
      <w:r>
        <w:rPr>
          <w:rFonts w:ascii="黑体" w:hAnsi="黑体"/>
        </w:rPr>
        <w:t xml:space="preserve">9.2  </w:t>
      </w:r>
      <w:r>
        <w:rPr>
          <w:rFonts w:ascii="黑体" w:hAnsi="黑体" w:hint="eastAsia"/>
        </w:rPr>
        <w:t>场馆施工</w:t>
      </w:r>
      <w:r>
        <w:tab/>
      </w:r>
      <w:r>
        <w:fldChar w:fldCharType="begin"/>
      </w:r>
      <w:r>
        <w:instrText xml:space="preserve"> PAGEREF _Toc343637446 \h </w:instrText>
      </w:r>
      <w:r>
        <w:fldChar w:fldCharType="separate"/>
      </w:r>
      <w:r>
        <w:t>37</w:t>
      </w:r>
      <w:r>
        <w:fldChar w:fldCharType="end"/>
      </w:r>
    </w:p>
    <w:p w:rsidR="003C6C49" w:rsidRDefault="00453A71">
      <w:pPr>
        <w:pStyle w:val="20"/>
        <w:tabs>
          <w:tab w:val="right" w:leader="dot" w:pos="8296"/>
        </w:tabs>
        <w:rPr>
          <w:rFonts w:ascii="Calibri" w:hAnsi="Calibri"/>
          <w:smallCaps w:val="0"/>
          <w:sz w:val="24"/>
          <w:szCs w:val="24"/>
        </w:rPr>
      </w:pPr>
      <w:r>
        <w:rPr>
          <w:rFonts w:ascii="黑体" w:hAnsi="黑体"/>
        </w:rPr>
        <w:t xml:space="preserve">9.3  </w:t>
      </w:r>
      <w:r>
        <w:rPr>
          <w:rFonts w:ascii="黑体" w:hAnsi="黑体" w:hint="eastAsia"/>
        </w:rPr>
        <w:t>质量验收</w:t>
      </w:r>
      <w:r>
        <w:tab/>
      </w:r>
      <w:r>
        <w:fldChar w:fldCharType="begin"/>
      </w:r>
      <w:r>
        <w:instrText xml:space="preserve"> PAGEREF _Toc343637447 \h </w:instrText>
      </w:r>
      <w:r>
        <w:fldChar w:fldCharType="separate"/>
      </w:r>
      <w:r>
        <w:t>39</w:t>
      </w:r>
      <w:r>
        <w:fldChar w:fldCharType="end"/>
      </w:r>
    </w:p>
    <w:p w:rsidR="003C6C49" w:rsidRDefault="00453A71">
      <w:pPr>
        <w:pStyle w:val="10"/>
        <w:tabs>
          <w:tab w:val="right" w:leader="dot" w:pos="8296"/>
        </w:tabs>
        <w:rPr>
          <w:rFonts w:ascii="Calibri" w:hAnsi="Calibri"/>
          <w:sz w:val="24"/>
          <w:szCs w:val="24"/>
        </w:rPr>
      </w:pPr>
      <w:r>
        <w:rPr>
          <w:b w:val="0"/>
          <w:bCs w:val="0"/>
          <w:caps w:val="0"/>
          <w:sz w:val="24"/>
          <w:szCs w:val="24"/>
        </w:rPr>
        <w:fldChar w:fldCharType="end"/>
      </w:r>
    </w:p>
    <w:p w:rsidR="003C6C49" w:rsidRDefault="00453A71">
      <w:pPr>
        <w:spacing w:before="600" w:after="330"/>
        <w:jc w:val="center"/>
        <w:rPr>
          <w:rFonts w:ascii="华文宋体" w:eastAsia="华文宋体" w:hAnsi="华文宋体" w:cs="华文宋体"/>
          <w:bCs/>
          <w:sz w:val="24"/>
          <w:szCs w:val="24"/>
        </w:rPr>
      </w:pPr>
      <w:r>
        <w:rPr>
          <w:rFonts w:ascii="宋体" w:hAnsi="宋体" w:cs="宋体"/>
          <w:b/>
          <w:bCs/>
          <w:sz w:val="24"/>
          <w:szCs w:val="24"/>
        </w:rPr>
        <w:fldChar w:fldCharType="end"/>
      </w:r>
    </w:p>
    <w:p w:rsidR="003C6C49" w:rsidRDefault="00453A71">
      <w:pPr>
        <w:pStyle w:val="1"/>
        <w:jc w:val="center"/>
        <w:rPr>
          <w:bCs w:val="0"/>
        </w:rPr>
      </w:pPr>
      <w:bookmarkStart w:id="0" w:name="_Toc343621089"/>
      <w:bookmarkStart w:id="1" w:name="_Toc343637420"/>
      <w:r>
        <w:rPr>
          <w:rFonts w:ascii="宋体" w:hAnsi="宋体"/>
          <w:bCs w:val="0"/>
          <w:sz w:val="32"/>
          <w:szCs w:val="32"/>
        </w:rPr>
        <w:lastRenderedPageBreak/>
        <w:t xml:space="preserve">1  </w:t>
      </w:r>
      <w:r>
        <w:rPr>
          <w:rFonts w:ascii="宋体" w:hAnsi="宋体" w:hint="eastAsia"/>
          <w:bCs w:val="0"/>
          <w:sz w:val="32"/>
          <w:szCs w:val="32"/>
        </w:rPr>
        <w:t>总则</w:t>
      </w:r>
      <w:bookmarkEnd w:id="0"/>
      <w:bookmarkEnd w:id="1"/>
    </w:p>
    <w:p w:rsidR="003C6C49" w:rsidRDefault="00453A71">
      <w:pPr>
        <w:pStyle w:val="a5"/>
        <w:jc w:val="left"/>
      </w:pPr>
      <w:r>
        <w:t xml:space="preserve">1.0.1  </w:t>
      </w:r>
      <w:r>
        <w:rPr>
          <w:rFonts w:hint="eastAsia"/>
        </w:rPr>
        <w:t>为规范建材及装饰材料经营场馆的设计、施工与验收，确保建材及装饰材料经营场馆符合安全、适用、经济、美观、节能、环保、绿色等方面的要求，制定本规程。</w:t>
      </w:r>
    </w:p>
    <w:p w:rsidR="003C6C49" w:rsidRDefault="00453A71">
      <w:pPr>
        <w:pStyle w:val="a5"/>
        <w:spacing w:line="240" w:lineRule="auto"/>
        <w:jc w:val="left"/>
        <w:rPr>
          <w:sz w:val="18"/>
          <w:szCs w:val="18"/>
        </w:rPr>
      </w:pPr>
      <w:r>
        <w:rPr>
          <w:rFonts w:hint="eastAsia"/>
          <w:sz w:val="18"/>
          <w:szCs w:val="18"/>
        </w:rPr>
        <w:t>【条文说明】</w:t>
      </w:r>
      <w:r>
        <w:rPr>
          <w:sz w:val="18"/>
          <w:szCs w:val="18"/>
        </w:rPr>
        <w:t xml:space="preserve"> 1.0.1  </w:t>
      </w:r>
      <w:r>
        <w:rPr>
          <w:rFonts w:ascii="华文宋体" w:eastAsia="华文宋体" w:hAnsi="华文宋体" w:cs="华文宋体" w:hint="eastAsia"/>
          <w:bCs/>
          <w:sz w:val="18"/>
          <w:szCs w:val="18"/>
        </w:rPr>
        <w:t>建材及装饰材料经营场馆涉及类型广泛、形式多样，本规范以总结本类建筑类型的共性问题为基础，并对近年来常见的经营模式综合店、专业店、自选超市、商业街等建筑形式的个性问题进行总结。目的是为了确保建材及装饰材料经营场馆符合安全、适用、经济、美观、节能、环保、绿色等方面的要求。</w:t>
      </w:r>
    </w:p>
    <w:p w:rsidR="003C6C49" w:rsidRDefault="00453A71">
      <w:pPr>
        <w:pStyle w:val="a5"/>
        <w:jc w:val="both"/>
      </w:pPr>
      <w:r>
        <w:t xml:space="preserve">1.0.2  </w:t>
      </w:r>
      <w:r>
        <w:rPr>
          <w:rFonts w:hint="eastAsia"/>
        </w:rPr>
        <w:t>本规范适用于新建、改建、扩建的建材及装饰材料经营场馆建筑。</w:t>
      </w:r>
    </w:p>
    <w:p w:rsidR="003C6C49" w:rsidRDefault="00453A71">
      <w:pPr>
        <w:pStyle w:val="a5"/>
        <w:spacing w:line="240" w:lineRule="auto"/>
        <w:jc w:val="left"/>
        <w:rPr>
          <w:rFonts w:ascii="华文宋体" w:eastAsia="华文宋体" w:hAnsi="华文宋体" w:cs="华文宋体"/>
          <w:b/>
          <w:bCs/>
          <w:sz w:val="18"/>
          <w:szCs w:val="18"/>
        </w:rPr>
      </w:pPr>
      <w:r>
        <w:rPr>
          <w:rFonts w:hint="eastAsia"/>
          <w:sz w:val="18"/>
          <w:szCs w:val="18"/>
        </w:rPr>
        <w:t>【条文说明】</w:t>
      </w:r>
      <w:r>
        <w:rPr>
          <w:sz w:val="18"/>
          <w:szCs w:val="18"/>
        </w:rPr>
        <w:t xml:space="preserve"> 1.0.2  </w:t>
      </w:r>
      <w:r>
        <w:rPr>
          <w:rFonts w:ascii="华文宋体" w:eastAsia="华文宋体" w:hAnsi="华文宋体" w:cs="华文宋体" w:hint="eastAsia"/>
          <w:bCs/>
          <w:sz w:val="18"/>
          <w:szCs w:val="18"/>
        </w:rPr>
        <w:t>为了明确本规程的适用范围特作本条规定。目前建材及装饰材料经营场馆形式多样，经营产品也是千差万别。建筑材料是土木工程和建筑工程中使用的材料的统</w:t>
      </w:r>
      <w:r>
        <w:rPr>
          <w:rFonts w:ascii="华文宋体" w:eastAsia="华文宋体" w:hAnsi="华文宋体" w:cs="华文宋体" w:hint="eastAsia"/>
          <w:bCs/>
          <w:sz w:val="18"/>
          <w:szCs w:val="18"/>
        </w:rPr>
        <w:t>称，包含结构材料和装饰材料等。装饰性材料以装修各类土木建筑物以提高其使用功能和美观，保护主体结构在各种环境因素下的稳定性和耐久性的材料。可分为室外装饰材料、室内装饰材料。本规程适用于建材及装饰材料的经营场馆的设计、施工和验收；家具、家电、家居类经营场馆也适用于本规程。</w:t>
      </w:r>
    </w:p>
    <w:p w:rsidR="003C6C49" w:rsidRDefault="00453A71">
      <w:pPr>
        <w:pStyle w:val="a5"/>
        <w:jc w:val="left"/>
      </w:pPr>
      <w:r>
        <w:t xml:space="preserve">1.0.3  </w:t>
      </w:r>
      <w:r>
        <w:rPr>
          <w:rFonts w:hint="eastAsia"/>
        </w:rPr>
        <w:t>建材及装饰材料经营场馆的规模应按建筑物的总建筑面积进行划分，并应符合表</w:t>
      </w:r>
      <w:r>
        <w:t>1.0.3</w:t>
      </w:r>
      <w:r>
        <w:rPr>
          <w:rFonts w:hint="eastAsia"/>
        </w:rPr>
        <w:t>的规定。</w:t>
      </w:r>
    </w:p>
    <w:p w:rsidR="003C6C49" w:rsidRDefault="00453A71">
      <w:pPr>
        <w:pStyle w:val="a5"/>
        <w:spacing w:beforeLines="50" w:before="156"/>
      </w:pPr>
      <w:r>
        <w:rPr>
          <w:rFonts w:ascii="黑体" w:eastAsia="黑体" w:hAnsi="黑体" w:hint="eastAsia"/>
        </w:rPr>
        <w:t>表</w:t>
      </w:r>
      <w:r>
        <w:t>1.0.3</w:t>
      </w:r>
      <w:r>
        <w:rPr>
          <w:rFonts w:ascii="黑体" w:eastAsia="黑体" w:hAnsi="黑体" w:hint="eastAsia"/>
        </w:rPr>
        <w:t>建材及装饰材料经营场馆的规模划分</w:t>
      </w:r>
    </w:p>
    <w:tbl>
      <w:tblPr>
        <w:tblW w:w="8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7"/>
        <w:gridCol w:w="1865"/>
        <w:gridCol w:w="1701"/>
        <w:gridCol w:w="2226"/>
      </w:tblGrid>
      <w:tr w:rsidR="003C6C49">
        <w:trPr>
          <w:trHeight w:val="347"/>
          <w:jc w:val="center"/>
        </w:trPr>
        <w:tc>
          <w:tcPr>
            <w:tcW w:w="2307" w:type="dxa"/>
          </w:tcPr>
          <w:p w:rsidR="003C6C49" w:rsidRDefault="00453A71">
            <w:pPr>
              <w:pStyle w:val="a5"/>
              <w:rPr>
                <w:rFonts w:ascii="Times New Roman" w:hAnsi="Times New Roman"/>
                <w:b/>
                <w:kern w:val="2"/>
              </w:rPr>
            </w:pPr>
            <w:r>
              <w:rPr>
                <w:rFonts w:ascii="Times New Roman" w:hAnsi="Times New Roman" w:hint="eastAsia"/>
                <w:kern w:val="2"/>
              </w:rPr>
              <w:t>规模</w:t>
            </w:r>
          </w:p>
        </w:tc>
        <w:tc>
          <w:tcPr>
            <w:tcW w:w="1865" w:type="dxa"/>
          </w:tcPr>
          <w:p w:rsidR="003C6C49" w:rsidRDefault="00453A71">
            <w:pPr>
              <w:pStyle w:val="a5"/>
              <w:rPr>
                <w:rFonts w:ascii="Times New Roman" w:hAnsi="Times New Roman"/>
                <w:b/>
                <w:kern w:val="2"/>
              </w:rPr>
            </w:pPr>
            <w:r>
              <w:rPr>
                <w:rFonts w:ascii="Times New Roman" w:hAnsi="Times New Roman" w:hint="eastAsia"/>
                <w:kern w:val="2"/>
              </w:rPr>
              <w:t>小型</w:t>
            </w:r>
          </w:p>
        </w:tc>
        <w:tc>
          <w:tcPr>
            <w:tcW w:w="1701" w:type="dxa"/>
          </w:tcPr>
          <w:p w:rsidR="003C6C49" w:rsidRDefault="00453A71">
            <w:pPr>
              <w:pStyle w:val="a5"/>
              <w:rPr>
                <w:rFonts w:ascii="Times New Roman" w:hAnsi="Times New Roman"/>
                <w:b/>
                <w:kern w:val="2"/>
              </w:rPr>
            </w:pPr>
            <w:r>
              <w:rPr>
                <w:rFonts w:ascii="Times New Roman" w:hAnsi="Times New Roman" w:hint="eastAsia"/>
                <w:kern w:val="2"/>
              </w:rPr>
              <w:t>中型</w:t>
            </w:r>
          </w:p>
        </w:tc>
        <w:tc>
          <w:tcPr>
            <w:tcW w:w="2226" w:type="dxa"/>
          </w:tcPr>
          <w:p w:rsidR="003C6C49" w:rsidRDefault="00453A71">
            <w:pPr>
              <w:pStyle w:val="a5"/>
              <w:rPr>
                <w:rFonts w:ascii="Times New Roman" w:hAnsi="Times New Roman"/>
                <w:b/>
                <w:kern w:val="2"/>
              </w:rPr>
            </w:pPr>
            <w:r>
              <w:rPr>
                <w:rFonts w:ascii="Times New Roman" w:hAnsi="Times New Roman" w:hint="eastAsia"/>
                <w:kern w:val="2"/>
              </w:rPr>
              <w:t>大型</w:t>
            </w:r>
          </w:p>
        </w:tc>
      </w:tr>
      <w:tr w:rsidR="003C6C49">
        <w:trPr>
          <w:jc w:val="center"/>
        </w:trPr>
        <w:tc>
          <w:tcPr>
            <w:tcW w:w="2307" w:type="dxa"/>
          </w:tcPr>
          <w:p w:rsidR="003C6C49" w:rsidRDefault="00453A71">
            <w:pPr>
              <w:pStyle w:val="a5"/>
              <w:rPr>
                <w:rFonts w:ascii="Times New Roman" w:hAnsi="Times New Roman"/>
                <w:b/>
                <w:kern w:val="2"/>
              </w:rPr>
            </w:pPr>
            <w:r>
              <w:rPr>
                <w:rFonts w:ascii="Times New Roman" w:hAnsi="Times New Roman" w:hint="eastAsia"/>
                <w:kern w:val="2"/>
              </w:rPr>
              <w:t>总建筑面积</w:t>
            </w:r>
          </w:p>
        </w:tc>
        <w:tc>
          <w:tcPr>
            <w:tcW w:w="1865" w:type="dxa"/>
          </w:tcPr>
          <w:p w:rsidR="003C6C49" w:rsidRDefault="00453A71">
            <w:pPr>
              <w:pStyle w:val="a5"/>
              <w:rPr>
                <w:rFonts w:ascii="Times New Roman" w:hAnsi="Times New Roman"/>
                <w:b/>
                <w:kern w:val="2"/>
              </w:rPr>
            </w:pPr>
            <w:r>
              <w:rPr>
                <w:rFonts w:ascii="Times New Roman" w:hAnsi="Times New Roman"/>
                <w:kern w:val="2"/>
              </w:rPr>
              <w:t>&lt;5000</w:t>
            </w:r>
            <w:r>
              <w:rPr>
                <w:rFonts w:ascii="Times New Roman" w:hAnsi="Times New Roman" w:hint="eastAsia"/>
                <w:kern w:val="2"/>
              </w:rPr>
              <w:t>㎡</w:t>
            </w:r>
          </w:p>
        </w:tc>
        <w:tc>
          <w:tcPr>
            <w:tcW w:w="1701" w:type="dxa"/>
          </w:tcPr>
          <w:p w:rsidR="003C6C49" w:rsidRDefault="00453A71">
            <w:pPr>
              <w:pStyle w:val="a5"/>
              <w:rPr>
                <w:rFonts w:ascii="Times New Roman" w:hAnsi="Times New Roman"/>
                <w:b/>
                <w:kern w:val="2"/>
              </w:rPr>
            </w:pPr>
            <w:r>
              <w:rPr>
                <w:rFonts w:ascii="Times New Roman" w:hAnsi="Times New Roman"/>
                <w:kern w:val="2"/>
              </w:rPr>
              <w:t>5000~20000</w:t>
            </w:r>
            <w:r>
              <w:rPr>
                <w:rFonts w:ascii="Times New Roman" w:hAnsi="Times New Roman" w:hint="eastAsia"/>
                <w:kern w:val="2"/>
              </w:rPr>
              <w:t>㎡</w:t>
            </w:r>
          </w:p>
        </w:tc>
        <w:tc>
          <w:tcPr>
            <w:tcW w:w="2226" w:type="dxa"/>
          </w:tcPr>
          <w:p w:rsidR="003C6C49" w:rsidRDefault="00453A71">
            <w:pPr>
              <w:pStyle w:val="a5"/>
              <w:rPr>
                <w:rFonts w:ascii="Times New Roman" w:hAnsi="Times New Roman"/>
                <w:b/>
                <w:kern w:val="2"/>
              </w:rPr>
            </w:pPr>
            <w:r>
              <w:rPr>
                <w:rFonts w:ascii="Times New Roman" w:hAnsi="Times New Roman"/>
                <w:kern w:val="2"/>
              </w:rPr>
              <w:t>&gt;20000</w:t>
            </w:r>
            <w:r>
              <w:rPr>
                <w:rFonts w:ascii="Times New Roman" w:hAnsi="Times New Roman" w:hint="eastAsia"/>
                <w:kern w:val="2"/>
              </w:rPr>
              <w:t>㎡</w:t>
            </w:r>
          </w:p>
        </w:tc>
      </w:tr>
    </w:tbl>
    <w:p w:rsidR="003C6C49" w:rsidRDefault="00453A71">
      <w:pPr>
        <w:pStyle w:val="a5"/>
        <w:jc w:val="left"/>
        <w:rPr>
          <w:sz w:val="18"/>
          <w:szCs w:val="18"/>
        </w:rPr>
      </w:pPr>
      <w:r>
        <w:rPr>
          <w:rFonts w:hint="eastAsia"/>
          <w:sz w:val="18"/>
          <w:szCs w:val="18"/>
        </w:rPr>
        <w:t>【条文说明】</w:t>
      </w:r>
      <w:r>
        <w:rPr>
          <w:rFonts w:ascii="华文宋体" w:eastAsia="华文宋体" w:hAnsi="华文宋体" w:cs="华文宋体" w:hint="eastAsia"/>
          <w:bCs/>
          <w:sz w:val="18"/>
          <w:szCs w:val="18"/>
        </w:rPr>
        <w:t>建材及装饰材料经营场馆的经营模式为商业街类型的集群式建筑，总建筑面积为多栋建筑的合计。</w:t>
      </w:r>
    </w:p>
    <w:p w:rsidR="003C6C49" w:rsidRDefault="00453A71">
      <w:pPr>
        <w:pStyle w:val="a5"/>
        <w:spacing w:beforeLines="50" w:before="156"/>
        <w:jc w:val="left"/>
      </w:pPr>
      <w:r>
        <w:t xml:space="preserve">1.0.4  </w:t>
      </w:r>
      <w:r>
        <w:rPr>
          <w:rFonts w:hint="eastAsia"/>
        </w:rPr>
        <w:t>建材及装饰材料经营场馆的设计、施工和验收除应符合本规范外，尚应符合国家现行有关标准、规范的规定。</w:t>
      </w:r>
    </w:p>
    <w:p w:rsidR="003C6C49" w:rsidRDefault="00453A71">
      <w:pPr>
        <w:pStyle w:val="1"/>
        <w:jc w:val="center"/>
        <w:rPr>
          <w:rFonts w:ascii="宋体"/>
          <w:bCs w:val="0"/>
          <w:sz w:val="32"/>
          <w:szCs w:val="32"/>
        </w:rPr>
      </w:pPr>
      <w:r>
        <w:br w:type="page"/>
      </w:r>
      <w:bookmarkStart w:id="2" w:name="_Toc343637421"/>
      <w:bookmarkStart w:id="3" w:name="_Toc343621090"/>
      <w:r>
        <w:rPr>
          <w:rFonts w:ascii="宋体" w:hAnsi="宋体"/>
          <w:sz w:val="32"/>
          <w:szCs w:val="32"/>
        </w:rPr>
        <w:lastRenderedPageBreak/>
        <w:t xml:space="preserve">2  </w:t>
      </w:r>
      <w:r>
        <w:rPr>
          <w:rFonts w:ascii="宋体" w:hAnsi="宋体" w:hint="eastAsia"/>
          <w:sz w:val="32"/>
          <w:szCs w:val="32"/>
        </w:rPr>
        <w:t>术语</w:t>
      </w:r>
      <w:bookmarkEnd w:id="2"/>
      <w:bookmarkEnd w:id="3"/>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2.0.1</w:t>
      </w:r>
      <w:r>
        <w:rPr>
          <w:rFonts w:ascii="华文宋体" w:eastAsia="华文宋体" w:hAnsi="华文宋体" w:cs="华文宋体" w:hint="eastAsia"/>
          <w:bCs/>
          <w:sz w:val="24"/>
          <w:szCs w:val="24"/>
        </w:rPr>
        <w:t>建材及装饰材料经营场馆：</w:t>
      </w:r>
      <w:r>
        <w:rPr>
          <w:rFonts w:ascii="华文宋体" w:eastAsia="华文宋体" w:hAnsi="华文宋体" w:cs="华文宋体"/>
          <w:bCs/>
          <w:sz w:val="24"/>
          <w:szCs w:val="24"/>
          <w:shd w:val="clear" w:color="auto" w:fill="FFFFFF"/>
        </w:rPr>
        <w:t xml:space="preserve">Building and </w:t>
      </w:r>
      <w:r>
        <w:rPr>
          <w:rFonts w:ascii="华文宋体" w:eastAsia="华文宋体" w:hAnsi="华文宋体" w:cs="华文宋体"/>
          <w:bCs/>
          <w:sz w:val="24"/>
          <w:szCs w:val="24"/>
        </w:rPr>
        <w:t>Decorative materials</w:t>
      </w:r>
    </w:p>
    <w:p w:rsidR="003C6C49" w:rsidRDefault="00453A71">
      <w:pPr>
        <w:pStyle w:val="11"/>
        <w:ind w:firstLine="480"/>
        <w:rPr>
          <w:rFonts w:ascii="华文宋体" w:eastAsia="华文宋体" w:hAnsi="华文宋体" w:cs="华文宋体"/>
          <w:bCs/>
          <w:sz w:val="24"/>
          <w:szCs w:val="24"/>
        </w:rPr>
      </w:pPr>
      <w:r>
        <w:rPr>
          <w:rFonts w:ascii="华文宋体" w:eastAsia="华文宋体" w:hAnsi="华文宋体" w:cs="华文宋体" w:hint="eastAsia"/>
          <w:bCs/>
          <w:sz w:val="24"/>
          <w:szCs w:val="24"/>
        </w:rPr>
        <w:t>建筑内进行建材及装饰材料售卖、展示、仓储等某一功能或多种功能并存的场馆。</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2.0.2</w:t>
      </w:r>
      <w:r>
        <w:rPr>
          <w:rFonts w:ascii="华文宋体" w:eastAsia="华文宋体" w:hAnsi="华文宋体" w:cs="华文宋体" w:hint="eastAsia"/>
          <w:bCs/>
          <w:sz w:val="24"/>
          <w:szCs w:val="24"/>
        </w:rPr>
        <w:t>自选超市</w:t>
      </w:r>
    </w:p>
    <w:p w:rsidR="003C6C49" w:rsidRDefault="00453A71">
      <w:pPr>
        <w:pStyle w:val="11"/>
        <w:ind w:firstLine="480"/>
        <w:rPr>
          <w:rFonts w:ascii="华文宋体" w:eastAsia="华文宋体" w:hAnsi="华文宋体" w:cs="华文宋体"/>
          <w:bCs/>
          <w:sz w:val="24"/>
          <w:szCs w:val="24"/>
        </w:rPr>
      </w:pPr>
      <w:r>
        <w:rPr>
          <w:rFonts w:ascii="华文宋体" w:eastAsia="华文宋体" w:hAnsi="华文宋体" w:cs="华文宋体" w:hint="eastAsia"/>
          <w:bCs/>
          <w:sz w:val="24"/>
          <w:szCs w:val="24"/>
        </w:rPr>
        <w:t>是指以顾客自选方式经营为主的大型综合性零售商场。可以作为建材及装饰材料经营场馆的一种形态，也可以作为建材及装饰材料经营场馆中的一部分形态。</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2.0.3</w:t>
      </w:r>
      <w:r>
        <w:rPr>
          <w:rFonts w:ascii="华文宋体" w:eastAsia="华文宋体" w:hAnsi="华文宋体" w:cs="华文宋体" w:hint="eastAsia"/>
          <w:bCs/>
          <w:sz w:val="24"/>
          <w:szCs w:val="24"/>
        </w:rPr>
        <w:t>商业街</w:t>
      </w:r>
      <w:r>
        <w:rPr>
          <w:rFonts w:ascii="华文宋体" w:eastAsia="华文宋体" w:hAnsi="华文宋体" w:cs="华文宋体"/>
          <w:bCs/>
          <w:sz w:val="24"/>
          <w:szCs w:val="24"/>
          <w:shd w:val="clear" w:color="auto" w:fill="FFFFFF"/>
        </w:rPr>
        <w:t>Business Street or Commercial Street</w:t>
      </w:r>
    </w:p>
    <w:p w:rsidR="003C6C49" w:rsidRDefault="00453A71">
      <w:pPr>
        <w:pStyle w:val="11"/>
        <w:ind w:firstLineChars="0" w:firstLine="0"/>
        <w:rPr>
          <w:rFonts w:ascii="华文宋体" w:eastAsia="华文宋体" w:hAnsi="华文宋体" w:cs="华文宋体"/>
          <w:bCs/>
          <w:sz w:val="24"/>
          <w:szCs w:val="24"/>
        </w:rPr>
      </w:pPr>
      <w:r>
        <w:rPr>
          <w:rFonts w:ascii="华文宋体" w:eastAsia="华文宋体" w:hAnsi="华文宋体" w:cs="华文宋体" w:hint="eastAsia"/>
          <w:bCs/>
          <w:sz w:val="24"/>
          <w:szCs w:val="24"/>
        </w:rPr>
        <w:t xml:space="preserve">    </w:t>
      </w:r>
      <w:r>
        <w:rPr>
          <w:rFonts w:ascii="华文宋体" w:eastAsia="华文宋体" w:hAnsi="华文宋体" w:cs="华文宋体" w:hint="eastAsia"/>
          <w:bCs/>
          <w:sz w:val="24"/>
          <w:szCs w:val="24"/>
        </w:rPr>
        <w:t>由众多店铺共同组成，按一定结构比例规律排列的商业街道。可以是一种多功能、多业种、多业态的商业集合体，也可以是专业店、单业种的商业集合体。</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2.0.4</w:t>
      </w:r>
      <w:r>
        <w:rPr>
          <w:rFonts w:ascii="华文宋体" w:eastAsia="华文宋体" w:hAnsi="华文宋体" w:cs="华文宋体" w:hint="eastAsia"/>
          <w:bCs/>
          <w:sz w:val="24"/>
          <w:szCs w:val="24"/>
        </w:rPr>
        <w:t>营业区</w:t>
      </w:r>
    </w:p>
    <w:p w:rsidR="003C6C49" w:rsidRDefault="00453A71">
      <w:pPr>
        <w:pStyle w:val="11"/>
        <w:ind w:firstLineChars="0" w:firstLine="0"/>
        <w:rPr>
          <w:rFonts w:ascii="华文宋体" w:eastAsia="华文宋体" w:hAnsi="华文宋体" w:cs="华文宋体"/>
          <w:bCs/>
          <w:sz w:val="24"/>
          <w:szCs w:val="24"/>
        </w:rPr>
      </w:pPr>
      <w:r>
        <w:rPr>
          <w:rFonts w:ascii="华文宋体" w:eastAsia="华文宋体" w:hAnsi="华文宋体" w:cs="华文宋体" w:hint="eastAsia"/>
          <w:bCs/>
          <w:sz w:val="24"/>
          <w:szCs w:val="24"/>
        </w:rPr>
        <w:t xml:space="preserve">    </w:t>
      </w:r>
      <w:r>
        <w:rPr>
          <w:rFonts w:ascii="华文宋体" w:eastAsia="华文宋体" w:hAnsi="华文宋体" w:cs="华文宋体" w:hint="eastAsia"/>
          <w:bCs/>
          <w:sz w:val="24"/>
          <w:szCs w:val="24"/>
        </w:rPr>
        <w:t>场馆内用于经营、售卖或展示建材和装饰材料的建筑空间。可分为框架式营业区、商铺式营业区、仓储式营业区。</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2.0.</w:t>
      </w:r>
      <w:r>
        <w:rPr>
          <w:rFonts w:ascii="Times New Roman" w:hAnsi="Times New Roman"/>
          <w:b/>
          <w:sz w:val="24"/>
          <w:szCs w:val="24"/>
        </w:rPr>
        <w:t xml:space="preserve">5 </w:t>
      </w:r>
      <w:r>
        <w:rPr>
          <w:rFonts w:ascii="华文宋体" w:eastAsia="华文宋体" w:hAnsi="华文宋体" w:cs="华文宋体" w:hint="eastAsia"/>
          <w:bCs/>
          <w:sz w:val="24"/>
          <w:szCs w:val="24"/>
        </w:rPr>
        <w:t>仓储区</w:t>
      </w:r>
    </w:p>
    <w:p w:rsidR="003C6C49" w:rsidRDefault="00453A71">
      <w:pPr>
        <w:pStyle w:val="11"/>
        <w:ind w:firstLineChars="0" w:firstLine="0"/>
        <w:rPr>
          <w:rFonts w:ascii="华文宋体" w:eastAsia="华文宋体" w:hAnsi="华文宋体" w:cs="华文宋体"/>
          <w:bCs/>
          <w:sz w:val="24"/>
          <w:szCs w:val="24"/>
        </w:rPr>
      </w:pPr>
      <w:r>
        <w:rPr>
          <w:rFonts w:ascii="华文宋体" w:eastAsia="华文宋体" w:hAnsi="华文宋体" w:cs="华文宋体" w:hint="eastAsia"/>
          <w:bCs/>
          <w:sz w:val="24"/>
          <w:szCs w:val="24"/>
        </w:rPr>
        <w:t xml:space="preserve">    </w:t>
      </w:r>
      <w:r>
        <w:rPr>
          <w:rFonts w:ascii="华文宋体" w:eastAsia="华文宋体" w:hAnsi="华文宋体" w:cs="华文宋体" w:hint="eastAsia"/>
          <w:bCs/>
          <w:sz w:val="24"/>
          <w:szCs w:val="24"/>
        </w:rPr>
        <w:t>场馆内用于储存售卖、展示物品等的库房、卸货区、商品出入库及与仓储有关的整理、加工和管理等用房。</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2.0.6 </w:t>
      </w:r>
      <w:r>
        <w:rPr>
          <w:rFonts w:ascii="华文宋体" w:eastAsia="华文宋体" w:hAnsi="华文宋体" w:cs="华文宋体" w:hint="eastAsia"/>
          <w:bCs/>
          <w:sz w:val="24"/>
          <w:szCs w:val="24"/>
        </w:rPr>
        <w:t>辅助区</w:t>
      </w:r>
    </w:p>
    <w:p w:rsidR="003C6C49" w:rsidRDefault="00453A71">
      <w:pPr>
        <w:pStyle w:val="11"/>
        <w:ind w:firstLine="480"/>
        <w:rPr>
          <w:rFonts w:ascii="华文宋体" w:eastAsia="华文宋体" w:hAnsi="华文宋体" w:cs="华文宋体"/>
          <w:bCs/>
          <w:sz w:val="24"/>
          <w:szCs w:val="24"/>
        </w:rPr>
      </w:pPr>
      <w:r>
        <w:rPr>
          <w:rFonts w:ascii="华文宋体" w:eastAsia="华文宋体" w:hAnsi="华文宋体" w:cs="华文宋体" w:hint="eastAsia"/>
          <w:bCs/>
          <w:sz w:val="24"/>
          <w:szCs w:val="24"/>
        </w:rPr>
        <w:t>为保持经营场馆正常运营所需的辅助空间，如工作人员的办公、休息、设备机房等。</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2.0.7</w:t>
      </w:r>
      <w:r>
        <w:rPr>
          <w:rFonts w:ascii="华文宋体" w:eastAsia="华文宋体" w:hAnsi="华文宋体" w:cs="华文宋体" w:hint="eastAsia"/>
          <w:bCs/>
          <w:sz w:val="24"/>
          <w:szCs w:val="24"/>
        </w:rPr>
        <w:t>框架式营业区域</w:t>
      </w:r>
    </w:p>
    <w:p w:rsidR="003C6C49" w:rsidRDefault="00453A71">
      <w:pPr>
        <w:pStyle w:val="11"/>
        <w:ind w:firstLine="480"/>
        <w:rPr>
          <w:rFonts w:ascii="华文宋体" w:eastAsia="华文宋体" w:hAnsi="华文宋体" w:cs="华文宋体"/>
          <w:bCs/>
          <w:sz w:val="24"/>
          <w:szCs w:val="24"/>
        </w:rPr>
      </w:pPr>
      <w:r>
        <w:rPr>
          <w:rFonts w:ascii="华文宋体" w:eastAsia="华文宋体" w:hAnsi="华文宋体" w:cs="华文宋体" w:hint="eastAsia"/>
          <w:bCs/>
          <w:sz w:val="24"/>
          <w:szCs w:val="24"/>
        </w:rPr>
        <w:t>商业营业厅内无固定隔断，采用柜台、货架等展示商品的布置方式，进行展</w:t>
      </w:r>
      <w:r>
        <w:rPr>
          <w:rFonts w:ascii="华文宋体" w:eastAsia="华文宋体" w:hAnsi="华文宋体" w:cs="华文宋体" w:hint="eastAsia"/>
          <w:bCs/>
          <w:sz w:val="24"/>
          <w:szCs w:val="24"/>
        </w:rPr>
        <w:lastRenderedPageBreak/>
        <w:t>示、交易的区域。</w:t>
      </w:r>
    </w:p>
    <w:p w:rsidR="003C6C49" w:rsidRDefault="00453A71">
      <w:pPr>
        <w:spacing w:line="360" w:lineRule="auto"/>
        <w:rPr>
          <w:rFonts w:ascii="华文宋体" w:eastAsia="华文宋体" w:hAnsi="华文宋体" w:cs="华文宋体"/>
          <w:bCs/>
          <w:sz w:val="24"/>
          <w:szCs w:val="24"/>
        </w:rPr>
      </w:pPr>
      <w:r>
        <w:rPr>
          <w:rFonts w:ascii="Times New Roman" w:hAnsi="Times New Roman"/>
          <w:b/>
          <w:sz w:val="24"/>
          <w:szCs w:val="24"/>
        </w:rPr>
        <w:t>2.0.8</w:t>
      </w:r>
      <w:r>
        <w:rPr>
          <w:rFonts w:ascii="华文宋体" w:eastAsia="华文宋体" w:hAnsi="华文宋体" w:cs="华文宋体" w:hint="eastAsia"/>
          <w:bCs/>
          <w:sz w:val="24"/>
          <w:szCs w:val="24"/>
        </w:rPr>
        <w:t>商铺式营业区域</w:t>
      </w:r>
    </w:p>
    <w:p w:rsidR="003C6C49" w:rsidRDefault="00453A71">
      <w:pPr>
        <w:pStyle w:val="11"/>
        <w:ind w:leftChars="171" w:left="359" w:firstLineChars="50" w:firstLine="120"/>
        <w:rPr>
          <w:rFonts w:ascii="华文宋体" w:eastAsia="华文宋体" w:hAnsi="华文宋体" w:cs="华文宋体"/>
          <w:bCs/>
          <w:sz w:val="24"/>
          <w:szCs w:val="24"/>
        </w:rPr>
      </w:pPr>
      <w:r>
        <w:rPr>
          <w:rFonts w:ascii="华文宋体" w:eastAsia="华文宋体" w:hAnsi="华文宋体" w:cs="华文宋体" w:hint="eastAsia"/>
          <w:bCs/>
          <w:sz w:val="24"/>
          <w:szCs w:val="24"/>
        </w:rPr>
        <w:t>商业营业厅内采用隔断将营业空间分成多个独立商铺，进行展示、交易的</w:t>
      </w:r>
    </w:p>
    <w:p w:rsidR="003C6C49" w:rsidRDefault="00453A71">
      <w:pPr>
        <w:pStyle w:val="11"/>
        <w:ind w:firstLineChars="0" w:firstLine="0"/>
        <w:rPr>
          <w:rFonts w:ascii="华文宋体" w:eastAsia="华文宋体" w:hAnsi="华文宋体" w:cs="华文宋体"/>
          <w:bCs/>
          <w:sz w:val="24"/>
          <w:szCs w:val="24"/>
        </w:rPr>
      </w:pPr>
      <w:r>
        <w:rPr>
          <w:rFonts w:ascii="华文宋体" w:eastAsia="华文宋体" w:hAnsi="华文宋体" w:cs="华文宋体" w:hint="eastAsia"/>
          <w:bCs/>
          <w:sz w:val="24"/>
          <w:szCs w:val="24"/>
        </w:rPr>
        <w:t>区域。</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2.0.9</w:t>
      </w:r>
      <w:r>
        <w:rPr>
          <w:rFonts w:ascii="华文宋体" w:eastAsia="华文宋体" w:hAnsi="华文宋体" w:cs="华文宋体" w:hint="eastAsia"/>
          <w:bCs/>
          <w:sz w:val="24"/>
          <w:szCs w:val="24"/>
        </w:rPr>
        <w:t>仓储式营业区域</w:t>
      </w:r>
    </w:p>
    <w:p w:rsidR="003C6C49" w:rsidRDefault="00453A71">
      <w:pPr>
        <w:pStyle w:val="11"/>
        <w:ind w:firstLineChars="0" w:firstLine="480"/>
        <w:rPr>
          <w:rFonts w:ascii="华文宋体" w:eastAsia="华文宋体" w:hAnsi="华文宋体" w:cs="华文宋体"/>
          <w:bCs/>
          <w:sz w:val="24"/>
          <w:szCs w:val="24"/>
        </w:rPr>
      </w:pPr>
      <w:r>
        <w:rPr>
          <w:rFonts w:ascii="华文宋体" w:eastAsia="华文宋体" w:hAnsi="华文宋体" w:cs="华文宋体" w:hint="eastAsia"/>
          <w:bCs/>
          <w:sz w:val="24"/>
          <w:szCs w:val="24"/>
        </w:rPr>
        <w:t>商业营业厅内建筑空间的下层为顾客自选区域，上层为存放自选货物的区</w:t>
      </w:r>
      <w:r>
        <w:rPr>
          <w:rFonts w:ascii="华文宋体" w:eastAsia="华文宋体" w:hAnsi="华文宋体" w:cs="华文宋体" w:hint="eastAsia"/>
          <w:bCs/>
          <w:sz w:val="24"/>
          <w:szCs w:val="24"/>
        </w:rPr>
        <w:t>域。</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hint="eastAsia"/>
          <w:bCs/>
        </w:rPr>
        <w:t>【条文说明】</w:t>
      </w:r>
      <w:r>
        <w:rPr>
          <w:rFonts w:ascii="Times New Roman" w:hAnsi="Times New Roman"/>
          <w:b/>
          <w:sz w:val="18"/>
          <w:szCs w:val="18"/>
        </w:rPr>
        <w:t>2.0.9</w:t>
      </w:r>
      <w:r>
        <w:rPr>
          <w:rFonts w:ascii="华文宋体" w:eastAsia="华文宋体" w:hAnsi="华文宋体" w:cs="华文宋体" w:hint="eastAsia"/>
          <w:bCs/>
          <w:sz w:val="18"/>
          <w:szCs w:val="18"/>
        </w:rPr>
        <w:t>仓储式营业区虽然为营业区且顾客均可在其中自选商品，但其通常为较高空间且上部存放有较多的物品，火灾危险隐患较大。其防火分区满足《建筑设计防火规范》（</w:t>
      </w:r>
      <w:r>
        <w:rPr>
          <w:rFonts w:ascii="华文宋体" w:eastAsia="华文宋体" w:hAnsi="华文宋体" w:cs="华文宋体"/>
          <w:bCs/>
          <w:sz w:val="18"/>
          <w:szCs w:val="18"/>
        </w:rPr>
        <w:t>GB50016</w:t>
      </w:r>
      <w:r>
        <w:rPr>
          <w:rFonts w:ascii="华文宋体" w:eastAsia="华文宋体" w:hAnsi="华文宋体" w:cs="华文宋体" w:hint="eastAsia"/>
          <w:bCs/>
          <w:sz w:val="18"/>
          <w:szCs w:val="18"/>
        </w:rPr>
        <w:t>）中</w:t>
      </w:r>
      <w:r>
        <w:rPr>
          <w:rFonts w:ascii="华文宋体" w:eastAsia="华文宋体" w:hAnsi="华文宋体" w:cs="华文宋体"/>
          <w:bCs/>
          <w:sz w:val="18"/>
          <w:szCs w:val="18"/>
        </w:rPr>
        <w:t>5.3.1</w:t>
      </w:r>
      <w:r>
        <w:rPr>
          <w:rFonts w:ascii="华文宋体" w:eastAsia="华文宋体" w:hAnsi="华文宋体" w:cs="华文宋体" w:hint="eastAsia"/>
          <w:bCs/>
          <w:sz w:val="18"/>
          <w:szCs w:val="18"/>
        </w:rPr>
        <w:t>条的规定的同时也应满足仓储中消防设施的相关要求。</w:t>
      </w:r>
    </w:p>
    <w:p w:rsidR="003C6C49" w:rsidRDefault="00453A71">
      <w:pPr>
        <w:widowControl/>
        <w:jc w:val="left"/>
        <w:rPr>
          <w:rFonts w:ascii="宋体"/>
          <w:b/>
          <w:bCs/>
          <w:kern w:val="44"/>
          <w:sz w:val="32"/>
          <w:szCs w:val="32"/>
        </w:rPr>
      </w:pPr>
      <w:r>
        <w:rPr>
          <w:rFonts w:ascii="宋体"/>
          <w:sz w:val="32"/>
          <w:szCs w:val="32"/>
        </w:rPr>
        <w:br w:type="page"/>
      </w:r>
    </w:p>
    <w:p w:rsidR="003C6C49" w:rsidRDefault="00453A71">
      <w:pPr>
        <w:pStyle w:val="1"/>
        <w:jc w:val="center"/>
        <w:rPr>
          <w:bCs w:val="0"/>
          <w:sz w:val="32"/>
          <w:szCs w:val="32"/>
        </w:rPr>
      </w:pPr>
      <w:bookmarkStart w:id="4" w:name="_Toc343637422"/>
      <w:bookmarkStart w:id="5" w:name="_Toc343621091"/>
      <w:r>
        <w:rPr>
          <w:rFonts w:ascii="宋体" w:hAnsi="宋体"/>
          <w:sz w:val="32"/>
          <w:szCs w:val="32"/>
        </w:rPr>
        <w:lastRenderedPageBreak/>
        <w:t>3</w:t>
      </w:r>
      <w:r>
        <w:rPr>
          <w:rFonts w:hint="eastAsia"/>
          <w:sz w:val="32"/>
          <w:szCs w:val="32"/>
        </w:rPr>
        <w:t>基地和总平面</w:t>
      </w:r>
      <w:bookmarkEnd w:id="4"/>
      <w:bookmarkEnd w:id="5"/>
    </w:p>
    <w:p w:rsidR="003C6C49" w:rsidRDefault="00453A71">
      <w:pPr>
        <w:pStyle w:val="2"/>
        <w:keepNext w:val="0"/>
        <w:keepLines w:val="0"/>
        <w:tabs>
          <w:tab w:val="left" w:pos="180"/>
        </w:tabs>
        <w:spacing w:line="413" w:lineRule="auto"/>
        <w:jc w:val="center"/>
        <w:rPr>
          <w:rFonts w:ascii="黑体"/>
          <w:bCs w:val="0"/>
          <w:sz w:val="24"/>
          <w:szCs w:val="24"/>
        </w:rPr>
      </w:pPr>
      <w:bookmarkStart w:id="6" w:name="_Toc343621092"/>
      <w:bookmarkStart w:id="7" w:name="_Toc343637423"/>
      <w:r>
        <w:rPr>
          <w:rFonts w:ascii="黑体" w:hAnsi="黑体"/>
          <w:sz w:val="24"/>
          <w:szCs w:val="24"/>
        </w:rPr>
        <w:t xml:space="preserve">3.1  </w:t>
      </w:r>
      <w:r>
        <w:rPr>
          <w:rFonts w:ascii="黑体" w:hAnsi="黑体" w:hint="eastAsia"/>
          <w:sz w:val="24"/>
          <w:szCs w:val="24"/>
        </w:rPr>
        <w:t>选址</w:t>
      </w:r>
      <w:bookmarkEnd w:id="6"/>
      <w:bookmarkEnd w:id="7"/>
    </w:p>
    <w:p w:rsidR="003C6C49" w:rsidRDefault="00453A71">
      <w:pPr>
        <w:pStyle w:val="11"/>
        <w:ind w:firstLineChars="0" w:firstLine="0"/>
        <w:jc w:val="left"/>
        <w:rPr>
          <w:rFonts w:ascii="华文宋体" w:eastAsia="华文宋体" w:hAnsi="华文宋体" w:cs="华文宋体"/>
          <w:bCs/>
          <w:sz w:val="24"/>
          <w:szCs w:val="24"/>
        </w:rPr>
      </w:pPr>
      <w:r>
        <w:rPr>
          <w:rFonts w:ascii="Times New Roman" w:hAnsi="Times New Roman"/>
          <w:b/>
          <w:sz w:val="24"/>
          <w:szCs w:val="24"/>
        </w:rPr>
        <w:t xml:space="preserve">3.1.1 </w:t>
      </w:r>
      <w:r>
        <w:rPr>
          <w:rFonts w:ascii="华文宋体" w:eastAsia="华文宋体" w:hAnsi="华文宋体" w:cs="华文宋体" w:hint="eastAsia"/>
          <w:bCs/>
          <w:sz w:val="24"/>
          <w:szCs w:val="24"/>
        </w:rPr>
        <w:t>建材及装饰材料经营场馆基地的选择，应符合当地城市总体规划、城市环境保护及防火安全等要求。</w:t>
      </w:r>
    </w:p>
    <w:p w:rsidR="003C6C49" w:rsidRDefault="00453A71">
      <w:pPr>
        <w:pStyle w:val="11"/>
        <w:ind w:firstLineChars="0" w:firstLine="0"/>
        <w:jc w:val="left"/>
        <w:rPr>
          <w:rFonts w:ascii="华文宋体" w:eastAsia="华文宋体" w:hAnsi="华文宋体" w:cs="华文宋体"/>
          <w:bCs/>
          <w:sz w:val="18"/>
          <w:szCs w:val="18"/>
        </w:rPr>
      </w:pPr>
      <w:r>
        <w:rPr>
          <w:rFonts w:ascii="Times New Roman" w:hAnsi="Times New Roman" w:hint="eastAsia"/>
          <w:bCs/>
        </w:rPr>
        <w:t>【条文说明】</w:t>
      </w:r>
      <w:r>
        <w:rPr>
          <w:rFonts w:ascii="Times New Roman" w:hAnsi="Times New Roman"/>
          <w:b/>
          <w:sz w:val="18"/>
          <w:szCs w:val="18"/>
        </w:rPr>
        <w:t xml:space="preserve">3.1.1  </w:t>
      </w:r>
      <w:r>
        <w:rPr>
          <w:rFonts w:ascii="华文宋体" w:eastAsia="华文宋体" w:hAnsi="华文宋体" w:cs="华文宋体" w:hint="eastAsia"/>
          <w:bCs/>
          <w:sz w:val="18"/>
          <w:szCs w:val="18"/>
        </w:rPr>
        <w:t>建材及装饰材料经营场馆的选择应注重节地、节能、节材，符合城市发展的需求，满足城市居民的生活需求。场馆的选址应在城市规划的指导下，受城市规划的控制满足当地的相关控制性指标要求。</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3.1.2</w:t>
      </w:r>
      <w:r>
        <w:rPr>
          <w:rFonts w:ascii="华文宋体" w:eastAsia="华文宋体" w:hAnsi="华文宋体" w:cs="华文宋体" w:hint="eastAsia"/>
          <w:bCs/>
          <w:sz w:val="24"/>
          <w:szCs w:val="24"/>
        </w:rPr>
        <w:t>大型经营场馆基地的选择宜邻近城市道路。大型经营场馆的基地沿城市道路的长度不宜小于基地周长的</w:t>
      </w:r>
      <w:r>
        <w:rPr>
          <w:rFonts w:ascii="华文宋体" w:eastAsia="华文宋体" w:hAnsi="华文宋体" w:cs="华文宋体"/>
          <w:bCs/>
          <w:sz w:val="24"/>
          <w:szCs w:val="24"/>
        </w:rPr>
        <w:t>1/6</w:t>
      </w:r>
      <w:r>
        <w:rPr>
          <w:rFonts w:ascii="华文宋体" w:eastAsia="华文宋体" w:hAnsi="华文宋体" w:cs="华文宋体" w:hint="eastAsia"/>
          <w:bCs/>
          <w:sz w:val="24"/>
          <w:szCs w:val="24"/>
        </w:rPr>
        <w:t>，并应有不少于两个方向的出入口与城市道路相连接。</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hint="eastAsia"/>
          <w:bCs/>
        </w:rPr>
        <w:t>【条文说明】</w:t>
      </w:r>
      <w:r>
        <w:rPr>
          <w:rFonts w:ascii="Times New Roman" w:hAnsi="Times New Roman"/>
          <w:b/>
          <w:sz w:val="18"/>
          <w:szCs w:val="18"/>
        </w:rPr>
        <w:t xml:space="preserve"> 3.1.2  </w:t>
      </w:r>
      <w:r>
        <w:rPr>
          <w:rFonts w:ascii="华文宋体" w:eastAsia="华文宋体" w:hAnsi="华文宋体" w:cs="华文宋体" w:hint="eastAsia"/>
          <w:bCs/>
          <w:sz w:val="18"/>
          <w:szCs w:val="18"/>
        </w:rPr>
        <w:t>本条依据《民用建筑设计通则》</w:t>
      </w:r>
      <w:r>
        <w:rPr>
          <w:rFonts w:ascii="华文宋体" w:eastAsia="华文宋体" w:hAnsi="华文宋体" w:cs="华文宋体"/>
          <w:bCs/>
          <w:sz w:val="18"/>
          <w:szCs w:val="18"/>
        </w:rPr>
        <w:t>GB50352-2005</w:t>
      </w:r>
      <w:r>
        <w:rPr>
          <w:rFonts w:ascii="华文宋体" w:eastAsia="华文宋体" w:hAnsi="华文宋体" w:cs="华文宋体" w:hint="eastAsia"/>
          <w:bCs/>
          <w:sz w:val="18"/>
          <w:szCs w:val="18"/>
        </w:rPr>
        <w:t>的</w:t>
      </w:r>
      <w:r>
        <w:rPr>
          <w:rFonts w:ascii="华文宋体" w:eastAsia="华文宋体" w:hAnsi="华文宋体" w:cs="华文宋体"/>
          <w:bCs/>
          <w:sz w:val="18"/>
          <w:szCs w:val="18"/>
        </w:rPr>
        <w:t>4.1.6</w:t>
      </w:r>
      <w:r>
        <w:rPr>
          <w:rFonts w:ascii="华文宋体" w:eastAsia="华文宋体" w:hAnsi="华文宋体" w:cs="华文宋体" w:hint="eastAsia"/>
          <w:bCs/>
          <w:sz w:val="18"/>
          <w:szCs w:val="18"/>
        </w:rPr>
        <w:t>条中，商业服务的人员密集建筑的基地的规定要求。</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3.1.3</w:t>
      </w:r>
      <w:r>
        <w:rPr>
          <w:rFonts w:ascii="华文宋体" w:eastAsia="华文宋体" w:hAnsi="华文宋体" w:cs="华文宋体" w:hint="eastAsia"/>
          <w:bCs/>
          <w:sz w:val="24"/>
          <w:szCs w:val="24"/>
        </w:rPr>
        <w:t>建材及装饰材料经营场馆不宜布置</w:t>
      </w:r>
      <w:r>
        <w:rPr>
          <w:rFonts w:ascii="华文宋体" w:eastAsia="华文宋体" w:hAnsi="华文宋体" w:cs="华文宋体" w:hint="eastAsia"/>
          <w:bCs/>
          <w:sz w:val="24"/>
          <w:szCs w:val="24"/>
        </w:rPr>
        <w:t>在火灾危险性为甲、乙类厂（库）房，</w:t>
      </w:r>
    </w:p>
    <w:p w:rsidR="003C6C49" w:rsidRDefault="00453A71">
      <w:pPr>
        <w:pStyle w:val="11"/>
        <w:ind w:firstLineChars="0" w:firstLine="0"/>
        <w:rPr>
          <w:rFonts w:ascii="华文宋体" w:eastAsia="华文宋体" w:hAnsi="华文宋体" w:cs="华文宋体"/>
          <w:bCs/>
          <w:sz w:val="24"/>
          <w:szCs w:val="24"/>
        </w:rPr>
      </w:pPr>
      <w:r>
        <w:rPr>
          <w:rFonts w:ascii="华文宋体" w:eastAsia="华文宋体" w:hAnsi="华文宋体" w:cs="华文宋体" w:hint="eastAsia"/>
          <w:bCs/>
          <w:sz w:val="24"/>
          <w:szCs w:val="24"/>
        </w:rPr>
        <w:t>甲、乙、丙类液体和可燃气体储罐以及可燃材料堆场附近，且安全距离应符合现行国家标准《建筑设计防火规范》</w:t>
      </w:r>
      <w:r>
        <w:rPr>
          <w:rFonts w:ascii="华文宋体" w:eastAsia="华文宋体" w:hAnsi="华文宋体" w:cs="华文宋体"/>
          <w:bCs/>
          <w:sz w:val="24"/>
          <w:szCs w:val="24"/>
        </w:rPr>
        <w:t>GB 50016</w:t>
      </w:r>
      <w:r>
        <w:rPr>
          <w:rFonts w:ascii="华文宋体" w:eastAsia="华文宋体" w:hAnsi="华文宋体" w:cs="华文宋体" w:hint="eastAsia"/>
          <w:bCs/>
          <w:sz w:val="24"/>
          <w:szCs w:val="24"/>
        </w:rPr>
        <w:t>的有关规定。</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hint="eastAsia"/>
          <w:bCs/>
        </w:rPr>
        <w:t>【条文说明】</w:t>
      </w:r>
      <w:r>
        <w:rPr>
          <w:rFonts w:ascii="Times New Roman" w:hAnsi="Times New Roman"/>
          <w:b/>
          <w:sz w:val="18"/>
          <w:szCs w:val="18"/>
        </w:rPr>
        <w:t xml:space="preserve">3.1.3  </w:t>
      </w:r>
      <w:r>
        <w:rPr>
          <w:rFonts w:ascii="华文宋体" w:eastAsia="华文宋体" w:hAnsi="华文宋体" w:cs="华文宋体" w:hint="eastAsia"/>
          <w:bCs/>
          <w:sz w:val="18"/>
          <w:szCs w:val="18"/>
        </w:rPr>
        <w:t>建材及装饰材料经营场馆属于人员和商品密集场所，设在有很大火灾危险性的建筑物和堆场附近时，不利于紧急情况下人员和财产的疏散。</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3.1.4</w:t>
      </w:r>
      <w:r>
        <w:rPr>
          <w:rFonts w:ascii="华文宋体" w:eastAsia="华文宋体" w:hAnsi="华文宋体" w:cs="华文宋体" w:hint="eastAsia"/>
          <w:bCs/>
          <w:sz w:val="24"/>
          <w:szCs w:val="24"/>
        </w:rPr>
        <w:t>建材及装饰材料经营场馆基地与易燃、易爆品生产及储存区之间的安全距离，应符合国家现行有关规范和标准的规定。基地应避开噪声、振动、电磁干扰和产生尘烟、散发有害气体等污染源，或采取相应的保护措</w:t>
      </w:r>
      <w:r>
        <w:rPr>
          <w:rFonts w:ascii="华文宋体" w:eastAsia="华文宋体" w:hAnsi="华文宋体" w:cs="华文宋体" w:hint="eastAsia"/>
          <w:bCs/>
          <w:sz w:val="24"/>
          <w:szCs w:val="24"/>
        </w:rPr>
        <w:t>施。对经营场馆自身产生的上述危害，应采取相应的环境保护措施。</w:t>
      </w:r>
    </w:p>
    <w:p w:rsidR="003C6C49" w:rsidRDefault="003C6C49">
      <w:pPr>
        <w:pStyle w:val="2"/>
        <w:keepNext w:val="0"/>
        <w:keepLines w:val="0"/>
        <w:tabs>
          <w:tab w:val="left" w:pos="180"/>
        </w:tabs>
        <w:spacing w:line="413" w:lineRule="auto"/>
        <w:jc w:val="center"/>
        <w:rPr>
          <w:rFonts w:ascii="黑体" w:eastAsia="黑体"/>
          <w:sz w:val="24"/>
          <w:szCs w:val="24"/>
        </w:rPr>
      </w:pPr>
      <w:bookmarkStart w:id="8" w:name="_Toc343621093"/>
      <w:bookmarkStart w:id="9" w:name="_Toc343637424"/>
    </w:p>
    <w:p w:rsidR="003C6C49" w:rsidRDefault="003C6C49">
      <w:pPr>
        <w:pStyle w:val="2"/>
        <w:keepNext w:val="0"/>
        <w:keepLines w:val="0"/>
        <w:tabs>
          <w:tab w:val="left" w:pos="180"/>
        </w:tabs>
        <w:spacing w:line="413" w:lineRule="auto"/>
        <w:jc w:val="center"/>
        <w:rPr>
          <w:rFonts w:ascii="黑体" w:hAnsi="黑体"/>
          <w:sz w:val="24"/>
          <w:szCs w:val="24"/>
        </w:rPr>
      </w:pPr>
    </w:p>
    <w:p w:rsidR="003C6C49" w:rsidRDefault="003C6C49"/>
    <w:p w:rsidR="003C6C49" w:rsidRDefault="00453A71">
      <w:pPr>
        <w:pStyle w:val="2"/>
        <w:keepNext w:val="0"/>
        <w:keepLines w:val="0"/>
        <w:tabs>
          <w:tab w:val="left" w:pos="180"/>
        </w:tabs>
        <w:spacing w:line="413" w:lineRule="auto"/>
        <w:jc w:val="center"/>
        <w:rPr>
          <w:rFonts w:ascii="黑体"/>
          <w:bCs w:val="0"/>
          <w:sz w:val="24"/>
          <w:szCs w:val="24"/>
        </w:rPr>
      </w:pPr>
      <w:r>
        <w:rPr>
          <w:rFonts w:ascii="黑体" w:hAnsi="黑体"/>
          <w:sz w:val="24"/>
          <w:szCs w:val="24"/>
        </w:rPr>
        <w:lastRenderedPageBreak/>
        <w:t xml:space="preserve">3.2   </w:t>
      </w:r>
      <w:r>
        <w:rPr>
          <w:rFonts w:ascii="黑体" w:hAnsi="黑体" w:hint="eastAsia"/>
          <w:sz w:val="24"/>
          <w:szCs w:val="24"/>
        </w:rPr>
        <w:t>总平面布置</w:t>
      </w:r>
      <w:bookmarkEnd w:id="8"/>
      <w:bookmarkEnd w:id="9"/>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3.2.1 </w:t>
      </w:r>
      <w:r>
        <w:rPr>
          <w:rFonts w:ascii="华文宋体" w:eastAsia="华文宋体" w:hAnsi="华文宋体" w:cs="华文宋体" w:hint="eastAsia"/>
          <w:bCs/>
          <w:sz w:val="24"/>
          <w:szCs w:val="24"/>
        </w:rPr>
        <w:t>建材及装饰材料经营场馆的总平面布置，应根据建筑规模、业态和城市规划的要求，合理确定其位置、防火间距、消防车道和救援场地布置等。</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3.2.2</w:t>
      </w:r>
      <w:r>
        <w:rPr>
          <w:rFonts w:ascii="华文宋体" w:eastAsia="华文宋体" w:hAnsi="华文宋体" w:cs="华文宋体" w:hint="eastAsia"/>
          <w:bCs/>
          <w:sz w:val="24"/>
          <w:szCs w:val="24"/>
        </w:rPr>
        <w:t>总平面布置应功能分区明确、总体布局合理、节约用地、交通组织顺畅，并应满足当地城市规划行政主管部门的有关规定和指标。</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3.2.3</w:t>
      </w:r>
      <w:r>
        <w:rPr>
          <w:rFonts w:ascii="华文宋体" w:eastAsia="华文宋体" w:hAnsi="华文宋体" w:cs="华文宋体" w:hint="eastAsia"/>
          <w:bCs/>
          <w:sz w:val="24"/>
          <w:szCs w:val="24"/>
        </w:rPr>
        <w:t>大型、中型经营场馆的主要出入口前，应留有人员集散场地，场地的面积和尺度应根据零售业态、人数及规划部门的要求确定。</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hint="eastAsia"/>
          <w:bCs/>
        </w:rPr>
        <w:t>【条文说明】</w:t>
      </w:r>
      <w:r>
        <w:rPr>
          <w:rFonts w:ascii="Times New Roman" w:hAnsi="Times New Roman"/>
          <w:b/>
          <w:sz w:val="18"/>
          <w:szCs w:val="18"/>
        </w:rPr>
        <w:t xml:space="preserve">3.2.3  </w:t>
      </w:r>
      <w:r>
        <w:rPr>
          <w:rFonts w:ascii="华文宋体" w:eastAsia="华文宋体" w:hAnsi="华文宋体" w:cs="华文宋体" w:hint="eastAsia"/>
          <w:bCs/>
          <w:sz w:val="18"/>
          <w:szCs w:val="18"/>
        </w:rPr>
        <w:t>本条依据《民用建筑设计通则》</w:t>
      </w:r>
      <w:r>
        <w:rPr>
          <w:rFonts w:ascii="华文宋体" w:eastAsia="华文宋体" w:hAnsi="华文宋体" w:cs="华文宋体"/>
          <w:bCs/>
          <w:sz w:val="18"/>
          <w:szCs w:val="18"/>
        </w:rPr>
        <w:t>GB50352-2005</w:t>
      </w:r>
      <w:r>
        <w:rPr>
          <w:rFonts w:ascii="华文宋体" w:eastAsia="华文宋体" w:hAnsi="华文宋体" w:cs="华文宋体" w:hint="eastAsia"/>
          <w:bCs/>
          <w:sz w:val="18"/>
          <w:szCs w:val="18"/>
        </w:rPr>
        <w:t>的</w:t>
      </w:r>
      <w:r>
        <w:rPr>
          <w:rFonts w:ascii="华文宋体" w:eastAsia="华文宋体" w:hAnsi="华文宋体" w:cs="华文宋体"/>
          <w:bCs/>
          <w:sz w:val="18"/>
          <w:szCs w:val="18"/>
        </w:rPr>
        <w:t>4.1.6</w:t>
      </w:r>
      <w:r>
        <w:rPr>
          <w:rFonts w:ascii="华文宋体" w:eastAsia="华文宋体" w:hAnsi="华文宋体" w:cs="华文宋体" w:hint="eastAsia"/>
          <w:bCs/>
          <w:sz w:val="18"/>
          <w:szCs w:val="18"/>
        </w:rPr>
        <w:t>条中，商业服务的人员密集建筑的基地的规定要求。</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3.2.4 </w:t>
      </w:r>
      <w:r>
        <w:rPr>
          <w:rFonts w:ascii="华文宋体" w:eastAsia="华文宋体" w:hAnsi="华文宋体" w:cs="华文宋体" w:hint="eastAsia"/>
          <w:bCs/>
          <w:sz w:val="24"/>
          <w:szCs w:val="24"/>
        </w:rPr>
        <w:t>大型经营场馆的基地内应设置专用运输通道，中型经营场馆的基地内宜设置专用运输通道，且不应影响主要顾客人流，其宽度不应小于</w:t>
      </w:r>
      <w:r>
        <w:rPr>
          <w:rFonts w:ascii="华文宋体" w:eastAsia="华文宋体" w:hAnsi="华文宋体" w:cs="华文宋体"/>
          <w:bCs/>
          <w:sz w:val="24"/>
          <w:szCs w:val="24"/>
        </w:rPr>
        <w:t>4m</w:t>
      </w:r>
      <w:r>
        <w:rPr>
          <w:rFonts w:ascii="华文宋体" w:eastAsia="华文宋体" w:hAnsi="华文宋体" w:cs="华文宋体" w:hint="eastAsia"/>
          <w:bCs/>
          <w:sz w:val="24"/>
          <w:szCs w:val="24"/>
        </w:rPr>
        <w:t>，宜为</w:t>
      </w:r>
      <w:r>
        <w:rPr>
          <w:rFonts w:ascii="华文宋体" w:eastAsia="华文宋体" w:hAnsi="华文宋体" w:cs="华文宋体"/>
          <w:bCs/>
          <w:sz w:val="24"/>
          <w:szCs w:val="24"/>
        </w:rPr>
        <w:t>7m</w:t>
      </w:r>
      <w:r>
        <w:rPr>
          <w:rFonts w:ascii="华文宋体" w:eastAsia="华文宋体" w:hAnsi="华文宋体" w:cs="华文宋体" w:hint="eastAsia"/>
          <w:bCs/>
          <w:sz w:val="24"/>
          <w:szCs w:val="24"/>
        </w:rPr>
        <w:t>。运输通道设在地面时，可与消防车道结合设置。</w:t>
      </w:r>
    </w:p>
    <w:p w:rsidR="003C6C49" w:rsidRDefault="00453A71">
      <w:pPr>
        <w:pStyle w:val="11"/>
        <w:ind w:firstLineChars="0" w:firstLine="0"/>
        <w:rPr>
          <w:rFonts w:ascii="华文宋体" w:eastAsia="华文宋体" w:hAnsi="华文宋体" w:cs="华文宋体"/>
          <w:bCs/>
          <w:sz w:val="18"/>
          <w:szCs w:val="18"/>
        </w:rPr>
      </w:pPr>
      <w:r>
        <w:rPr>
          <w:rFonts w:ascii="Times New Roman" w:hAnsi="Times New Roman" w:hint="eastAsia"/>
          <w:bCs/>
        </w:rPr>
        <w:t>【条文说明】</w:t>
      </w:r>
      <w:r>
        <w:rPr>
          <w:rFonts w:ascii="Times New Roman" w:hAnsi="Times New Roman"/>
          <w:b/>
          <w:sz w:val="18"/>
          <w:szCs w:val="18"/>
        </w:rPr>
        <w:t xml:space="preserve"> 3.2.4  </w:t>
      </w:r>
      <w:r>
        <w:rPr>
          <w:rFonts w:ascii="华文宋体" w:eastAsia="华文宋体" w:hAnsi="华文宋体" w:cs="华文宋体" w:hint="eastAsia"/>
          <w:bCs/>
          <w:sz w:val="18"/>
          <w:szCs w:val="18"/>
        </w:rPr>
        <w:t>本条依据《民用建筑设计通则》</w:t>
      </w:r>
      <w:r>
        <w:rPr>
          <w:rFonts w:ascii="华文宋体" w:eastAsia="华文宋体" w:hAnsi="华文宋体" w:cs="华文宋体"/>
          <w:bCs/>
          <w:sz w:val="18"/>
          <w:szCs w:val="18"/>
        </w:rPr>
        <w:t>GB50352-2005</w:t>
      </w:r>
      <w:r>
        <w:rPr>
          <w:rFonts w:ascii="华文宋体" w:eastAsia="华文宋体" w:hAnsi="华文宋体" w:cs="华文宋体" w:hint="eastAsia"/>
          <w:bCs/>
          <w:sz w:val="18"/>
          <w:szCs w:val="18"/>
        </w:rPr>
        <w:t>的</w:t>
      </w:r>
      <w:r>
        <w:rPr>
          <w:rFonts w:ascii="华文宋体" w:eastAsia="华文宋体" w:hAnsi="华文宋体" w:cs="华文宋体"/>
          <w:bCs/>
          <w:sz w:val="18"/>
          <w:szCs w:val="18"/>
        </w:rPr>
        <w:t>4.21.2</w:t>
      </w:r>
      <w:r>
        <w:rPr>
          <w:rFonts w:ascii="华文宋体" w:eastAsia="华文宋体" w:hAnsi="华文宋体" w:cs="华文宋体" w:hint="eastAsia"/>
          <w:bCs/>
          <w:sz w:val="18"/>
          <w:szCs w:val="18"/>
        </w:rPr>
        <w:t>条中对基地内道路宽度的要求。同时，大中型场馆的基地内道路宽度应根据货物品类、运输量大小按需设计道路宽度。</w:t>
      </w:r>
    </w:p>
    <w:p w:rsidR="003C6C49" w:rsidRDefault="00453A71">
      <w:pPr>
        <w:pStyle w:val="11"/>
        <w:ind w:firstLineChars="0" w:firstLine="0"/>
        <w:rPr>
          <w:rFonts w:ascii="华文宋体" w:eastAsia="华文宋体" w:hAnsi="华文宋体" w:cs="华文宋体"/>
          <w:bCs/>
          <w:sz w:val="24"/>
          <w:szCs w:val="24"/>
        </w:rPr>
      </w:pPr>
      <w:r>
        <w:rPr>
          <w:rFonts w:ascii="华文宋体" w:eastAsia="华文宋体" w:hAnsi="华文宋体" w:cs="华文宋体" w:hint="eastAsia"/>
          <w:bCs/>
          <w:sz w:val="18"/>
          <w:szCs w:val="18"/>
        </w:rPr>
        <w:t>考虑到场地设计的经济性运输通道可与消防车道结合设置，但应满足消防车道的宽度、高度、荷载、转弯半径等相关要求。</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3.2.5 </w:t>
      </w:r>
      <w:r>
        <w:rPr>
          <w:rFonts w:ascii="华文宋体" w:eastAsia="华文宋体" w:hAnsi="华文宋体" w:cs="华文宋体" w:hint="eastAsia"/>
          <w:bCs/>
          <w:sz w:val="24"/>
          <w:szCs w:val="24"/>
        </w:rPr>
        <w:t>大型和中型经营场馆的基地内应设置垃圾收集处、装卸载区和运输车辆临时停放处等服务性场地。当设在地面上时，其位置不应影响主要顾客人流和消防扑救，不应占用城市公共区域，并应采取适当的视线遮蔽措施。</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hint="eastAsia"/>
          <w:bCs/>
        </w:rPr>
        <w:t>【条文说明】</w:t>
      </w:r>
      <w:r>
        <w:rPr>
          <w:rFonts w:ascii="Times New Roman" w:hAnsi="Times New Roman"/>
          <w:b/>
          <w:sz w:val="18"/>
          <w:szCs w:val="18"/>
        </w:rPr>
        <w:t xml:space="preserve">3.2.5  </w:t>
      </w:r>
      <w:r>
        <w:rPr>
          <w:rFonts w:ascii="华文宋体" w:eastAsia="华文宋体" w:hAnsi="华文宋体" w:cs="华文宋体" w:hint="eastAsia"/>
          <w:bCs/>
          <w:sz w:val="18"/>
          <w:szCs w:val="18"/>
        </w:rPr>
        <w:t>垃圾收集处、装卸载区和运输车辆临时停放处等服务性场地不应影响消防扑救、人员疏散。本条规定是避免大中型场馆的服务性设施挤占消防通道造成安全隐患。</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3.2.6</w:t>
      </w:r>
      <w:r>
        <w:rPr>
          <w:rFonts w:ascii="Times New Roman" w:hAnsi="Times New Roman" w:hint="eastAsia"/>
          <w:b/>
          <w:sz w:val="24"/>
          <w:szCs w:val="24"/>
        </w:rPr>
        <w:t xml:space="preserve"> </w:t>
      </w:r>
      <w:r>
        <w:rPr>
          <w:rFonts w:ascii="华文宋体" w:eastAsia="华文宋体" w:hAnsi="华文宋体" w:cs="华文宋体" w:hint="eastAsia"/>
          <w:bCs/>
          <w:sz w:val="24"/>
          <w:szCs w:val="24"/>
        </w:rPr>
        <w:t>经营场馆总平面布</w:t>
      </w:r>
      <w:r>
        <w:rPr>
          <w:rFonts w:ascii="华文宋体" w:eastAsia="华文宋体" w:hAnsi="华文宋体" w:cs="华文宋体" w:hint="eastAsia"/>
          <w:bCs/>
          <w:sz w:val="24"/>
          <w:szCs w:val="24"/>
        </w:rPr>
        <w:t>置应按现行国家标准《无障碍设计规范》</w:t>
      </w:r>
      <w:r>
        <w:rPr>
          <w:rFonts w:ascii="华文宋体" w:eastAsia="华文宋体" w:hAnsi="华文宋体" w:cs="华文宋体"/>
          <w:bCs/>
          <w:sz w:val="24"/>
          <w:szCs w:val="24"/>
        </w:rPr>
        <w:t>GB</w:t>
      </w:r>
      <w:r>
        <w:rPr>
          <w:rFonts w:ascii="华文宋体" w:eastAsia="华文宋体" w:hAnsi="华文宋体" w:cs="华文宋体" w:hint="eastAsia"/>
          <w:bCs/>
          <w:sz w:val="24"/>
          <w:szCs w:val="24"/>
        </w:rPr>
        <w:t xml:space="preserve"> </w:t>
      </w:r>
      <w:r>
        <w:rPr>
          <w:rFonts w:ascii="华文宋体" w:eastAsia="华文宋体" w:hAnsi="华文宋体" w:cs="华文宋体"/>
          <w:bCs/>
          <w:sz w:val="24"/>
          <w:szCs w:val="24"/>
        </w:rPr>
        <w:t>50763</w:t>
      </w:r>
      <w:r>
        <w:rPr>
          <w:rFonts w:ascii="华文宋体" w:eastAsia="华文宋体" w:hAnsi="华文宋体" w:cs="华文宋体" w:hint="eastAsia"/>
          <w:bCs/>
          <w:sz w:val="24"/>
          <w:szCs w:val="24"/>
        </w:rPr>
        <w:t>的规定设置无障碍设施，并应与城市道路无障碍设施相连接。</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3.2.7 </w:t>
      </w:r>
      <w:r>
        <w:rPr>
          <w:rFonts w:ascii="华文宋体" w:eastAsia="华文宋体" w:hAnsi="华文宋体" w:cs="华文宋体" w:hint="eastAsia"/>
          <w:bCs/>
          <w:sz w:val="24"/>
          <w:szCs w:val="24"/>
        </w:rPr>
        <w:t>经营场馆停车位布置应按当地城市规划主管部门的要求设置，大、中型场馆应设置可直达主要出入口的临时停车位。</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3.2.8 </w:t>
      </w:r>
      <w:r>
        <w:rPr>
          <w:rFonts w:ascii="华文宋体" w:eastAsia="华文宋体" w:hAnsi="华文宋体" w:cs="华文宋体" w:hint="eastAsia"/>
          <w:bCs/>
          <w:sz w:val="24"/>
          <w:szCs w:val="24"/>
        </w:rPr>
        <w:t>经营场馆总平面布置车辆出入口的数量、位置应符合国家现行标准《建筑</w:t>
      </w:r>
      <w:r>
        <w:rPr>
          <w:rFonts w:ascii="华文宋体" w:eastAsia="华文宋体" w:hAnsi="华文宋体" w:cs="华文宋体" w:hint="eastAsia"/>
          <w:bCs/>
          <w:sz w:val="24"/>
          <w:szCs w:val="24"/>
        </w:rPr>
        <w:lastRenderedPageBreak/>
        <w:t>设计防火规范》</w:t>
      </w:r>
      <w:r>
        <w:rPr>
          <w:rFonts w:ascii="华文宋体" w:eastAsia="华文宋体" w:hAnsi="华文宋体" w:cs="华文宋体" w:hint="eastAsia"/>
          <w:bCs/>
          <w:sz w:val="24"/>
          <w:szCs w:val="24"/>
        </w:rPr>
        <w:t>GB</w:t>
      </w:r>
      <w:r>
        <w:rPr>
          <w:rFonts w:ascii="华文宋体" w:eastAsia="华文宋体" w:hAnsi="华文宋体" w:cs="华文宋体"/>
          <w:bCs/>
          <w:sz w:val="24"/>
          <w:szCs w:val="24"/>
        </w:rPr>
        <w:t xml:space="preserve"> </w:t>
      </w:r>
      <w:r>
        <w:rPr>
          <w:rFonts w:ascii="华文宋体" w:eastAsia="华文宋体" w:hAnsi="华文宋体" w:cs="华文宋体" w:hint="eastAsia"/>
          <w:bCs/>
          <w:sz w:val="24"/>
          <w:szCs w:val="24"/>
        </w:rPr>
        <w:t>50016</w:t>
      </w:r>
      <w:r>
        <w:rPr>
          <w:rFonts w:ascii="华文宋体" w:eastAsia="华文宋体" w:hAnsi="华文宋体" w:cs="华文宋体" w:hint="eastAsia"/>
          <w:bCs/>
          <w:sz w:val="24"/>
          <w:szCs w:val="24"/>
        </w:rPr>
        <w:t>、《车库建筑设计规范》</w:t>
      </w:r>
      <w:r>
        <w:rPr>
          <w:rFonts w:ascii="华文宋体" w:eastAsia="华文宋体" w:hAnsi="华文宋体" w:cs="华文宋体"/>
          <w:bCs/>
          <w:sz w:val="24"/>
          <w:szCs w:val="24"/>
        </w:rPr>
        <w:t>JGJ</w:t>
      </w:r>
      <w:r>
        <w:rPr>
          <w:rFonts w:ascii="华文宋体" w:eastAsia="华文宋体" w:hAnsi="华文宋体" w:cs="华文宋体" w:hint="eastAsia"/>
          <w:bCs/>
          <w:sz w:val="24"/>
          <w:szCs w:val="24"/>
        </w:rPr>
        <w:t xml:space="preserve"> </w:t>
      </w:r>
      <w:r>
        <w:rPr>
          <w:rFonts w:ascii="华文宋体" w:eastAsia="华文宋体" w:hAnsi="华文宋体" w:cs="华文宋体"/>
          <w:bCs/>
          <w:sz w:val="24"/>
          <w:szCs w:val="24"/>
        </w:rPr>
        <w:t>100</w:t>
      </w:r>
      <w:r>
        <w:rPr>
          <w:rFonts w:ascii="华文宋体" w:eastAsia="华文宋体" w:hAnsi="华文宋体" w:cs="华文宋体" w:hint="eastAsia"/>
          <w:bCs/>
          <w:sz w:val="24"/>
          <w:szCs w:val="24"/>
        </w:rPr>
        <w:t>、《汽车库、修车库、停车场设计防火规范》</w:t>
      </w:r>
      <w:r>
        <w:rPr>
          <w:rFonts w:ascii="华文宋体" w:eastAsia="华文宋体" w:hAnsi="华文宋体" w:cs="华文宋体" w:hint="eastAsia"/>
          <w:bCs/>
          <w:sz w:val="24"/>
          <w:szCs w:val="24"/>
        </w:rPr>
        <w:t>GB 50067</w:t>
      </w:r>
      <w:r>
        <w:rPr>
          <w:rFonts w:ascii="华文宋体" w:eastAsia="华文宋体" w:hAnsi="华文宋体" w:cs="华文宋体" w:hint="eastAsia"/>
          <w:bCs/>
          <w:sz w:val="24"/>
          <w:szCs w:val="24"/>
        </w:rPr>
        <w:t>的规定；当设置</w:t>
      </w:r>
      <w:r>
        <w:rPr>
          <w:rFonts w:ascii="华文宋体" w:eastAsia="华文宋体" w:hAnsi="华文宋体" w:cs="华文宋体"/>
          <w:bCs/>
          <w:sz w:val="24"/>
          <w:szCs w:val="24"/>
        </w:rPr>
        <w:t>2</w:t>
      </w:r>
      <w:r>
        <w:rPr>
          <w:rFonts w:ascii="华文宋体" w:eastAsia="华文宋体" w:hAnsi="华文宋体" w:cs="华文宋体" w:hint="eastAsia"/>
          <w:bCs/>
          <w:sz w:val="24"/>
          <w:szCs w:val="24"/>
        </w:rPr>
        <w:t>个或</w:t>
      </w:r>
      <w:r>
        <w:rPr>
          <w:rFonts w:ascii="华文宋体" w:eastAsia="华文宋体" w:hAnsi="华文宋体" w:cs="华文宋体"/>
          <w:bCs/>
          <w:sz w:val="24"/>
          <w:szCs w:val="24"/>
        </w:rPr>
        <w:t>2</w:t>
      </w:r>
      <w:r>
        <w:rPr>
          <w:rFonts w:ascii="华文宋体" w:eastAsia="华文宋体" w:hAnsi="华文宋体" w:cs="华文宋体" w:hint="eastAsia"/>
          <w:bCs/>
          <w:sz w:val="24"/>
          <w:szCs w:val="24"/>
        </w:rPr>
        <w:t>个以上车辆出入口时，车辆出入口不宜设在同一条城市道路上。</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hint="eastAsia"/>
          <w:bCs/>
        </w:rPr>
        <w:t>【条文说明】</w:t>
      </w:r>
      <w:r>
        <w:rPr>
          <w:rFonts w:ascii="Times New Roman" w:hAnsi="Times New Roman"/>
          <w:b/>
          <w:sz w:val="18"/>
          <w:szCs w:val="18"/>
        </w:rPr>
        <w:t xml:space="preserve"> 3.2.8 </w:t>
      </w:r>
      <w:r>
        <w:rPr>
          <w:rFonts w:ascii="华文宋体" w:eastAsia="华文宋体" w:hAnsi="华文宋体" w:cs="华文宋体" w:hint="eastAsia"/>
          <w:bCs/>
          <w:sz w:val="18"/>
          <w:szCs w:val="18"/>
        </w:rPr>
        <w:t>本条依据《车库建筑设计规范》</w:t>
      </w:r>
      <w:r>
        <w:rPr>
          <w:rFonts w:ascii="华文宋体" w:eastAsia="华文宋体" w:hAnsi="华文宋体" w:cs="华文宋体"/>
          <w:bCs/>
          <w:sz w:val="18"/>
          <w:szCs w:val="18"/>
        </w:rPr>
        <w:t>JGJ</w:t>
      </w:r>
      <w:r>
        <w:rPr>
          <w:rFonts w:ascii="华文宋体" w:eastAsia="华文宋体" w:hAnsi="华文宋体" w:cs="华文宋体" w:hint="eastAsia"/>
          <w:bCs/>
          <w:sz w:val="18"/>
          <w:szCs w:val="18"/>
        </w:rPr>
        <w:t xml:space="preserve"> </w:t>
      </w:r>
      <w:r>
        <w:rPr>
          <w:rFonts w:ascii="华文宋体" w:eastAsia="华文宋体" w:hAnsi="华文宋体" w:cs="华文宋体"/>
          <w:bCs/>
          <w:sz w:val="18"/>
          <w:szCs w:val="18"/>
        </w:rPr>
        <w:t>100</w:t>
      </w:r>
      <w:r>
        <w:rPr>
          <w:rFonts w:ascii="华文宋体" w:eastAsia="华文宋体" w:hAnsi="华文宋体" w:cs="华文宋体" w:hint="eastAsia"/>
          <w:bCs/>
          <w:sz w:val="18"/>
          <w:szCs w:val="18"/>
        </w:rPr>
        <w:t>的</w:t>
      </w:r>
      <w:r>
        <w:rPr>
          <w:rFonts w:ascii="华文宋体" w:eastAsia="华文宋体" w:hAnsi="华文宋体" w:cs="华文宋体"/>
          <w:bCs/>
          <w:sz w:val="18"/>
          <w:szCs w:val="18"/>
        </w:rPr>
        <w:t>4.1.6</w:t>
      </w:r>
      <w:r>
        <w:rPr>
          <w:rFonts w:ascii="华文宋体" w:eastAsia="华文宋体" w:hAnsi="华文宋体" w:cs="华文宋体" w:hint="eastAsia"/>
          <w:bCs/>
          <w:sz w:val="18"/>
          <w:szCs w:val="18"/>
        </w:rPr>
        <w:t>条中，商业服务的人员密集建筑的基地的规定要求。</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3.2.9</w:t>
      </w:r>
      <w:r>
        <w:rPr>
          <w:rFonts w:ascii="华文宋体" w:eastAsia="华文宋体" w:hAnsi="华文宋体" w:cs="华文宋体" w:hint="eastAsia"/>
          <w:bCs/>
          <w:sz w:val="24"/>
          <w:szCs w:val="24"/>
        </w:rPr>
        <w:t>总平面布置应进行环境和绿化设计。栽种的树种应根据城市气候、土壤和能净化空气等条件确定。绿化与建筑物、构筑物、道路和管线之间的距离，应符合有关标准的规定。</w:t>
      </w:r>
    </w:p>
    <w:p w:rsidR="003C6C49" w:rsidRDefault="00453A71">
      <w:pPr>
        <w:widowControl/>
        <w:jc w:val="left"/>
        <w:rPr>
          <w:rFonts w:ascii="华文宋体" w:eastAsia="华文宋体" w:hAnsi="华文宋体" w:cs="华文宋体"/>
          <w:bCs/>
          <w:sz w:val="24"/>
          <w:szCs w:val="24"/>
        </w:rPr>
      </w:pPr>
      <w:r>
        <w:rPr>
          <w:rFonts w:ascii="华文宋体" w:eastAsia="华文宋体" w:hAnsi="华文宋体" w:cs="华文宋体"/>
          <w:bCs/>
          <w:sz w:val="24"/>
          <w:szCs w:val="24"/>
        </w:rPr>
        <w:br w:type="page"/>
      </w:r>
    </w:p>
    <w:p w:rsidR="003C6C49" w:rsidRDefault="00453A71">
      <w:pPr>
        <w:pStyle w:val="1"/>
        <w:tabs>
          <w:tab w:val="left" w:pos="5670"/>
        </w:tabs>
        <w:jc w:val="center"/>
        <w:rPr>
          <w:rFonts w:ascii="宋体"/>
          <w:bCs w:val="0"/>
          <w:sz w:val="32"/>
          <w:szCs w:val="32"/>
        </w:rPr>
      </w:pPr>
      <w:bookmarkStart w:id="10" w:name="_Toc343637425"/>
      <w:bookmarkStart w:id="11" w:name="_Toc343621094"/>
      <w:r>
        <w:rPr>
          <w:rFonts w:ascii="宋体" w:hAnsi="宋体"/>
          <w:sz w:val="32"/>
          <w:szCs w:val="32"/>
        </w:rPr>
        <w:lastRenderedPageBreak/>
        <w:t xml:space="preserve">4  </w:t>
      </w:r>
      <w:r>
        <w:rPr>
          <w:rFonts w:ascii="宋体" w:hAnsi="宋体" w:hint="eastAsia"/>
          <w:sz w:val="32"/>
          <w:szCs w:val="32"/>
        </w:rPr>
        <w:t>建筑设计</w:t>
      </w:r>
      <w:bookmarkEnd w:id="10"/>
      <w:bookmarkEnd w:id="11"/>
    </w:p>
    <w:p w:rsidR="003C6C49" w:rsidRDefault="00453A71">
      <w:pPr>
        <w:pStyle w:val="2"/>
        <w:keepNext w:val="0"/>
        <w:keepLines w:val="0"/>
        <w:tabs>
          <w:tab w:val="left" w:pos="180"/>
        </w:tabs>
        <w:spacing w:line="413" w:lineRule="auto"/>
        <w:jc w:val="center"/>
        <w:rPr>
          <w:rFonts w:ascii="黑体"/>
          <w:bCs w:val="0"/>
          <w:sz w:val="24"/>
          <w:szCs w:val="24"/>
        </w:rPr>
      </w:pPr>
      <w:bookmarkStart w:id="12" w:name="_Toc343637426"/>
      <w:bookmarkStart w:id="13" w:name="_Toc343621095"/>
      <w:r>
        <w:rPr>
          <w:rFonts w:ascii="黑体" w:hAnsi="黑体"/>
          <w:sz w:val="24"/>
          <w:szCs w:val="24"/>
        </w:rPr>
        <w:t xml:space="preserve">4.1  </w:t>
      </w:r>
      <w:r>
        <w:rPr>
          <w:rFonts w:ascii="黑体" w:hAnsi="黑体" w:hint="eastAsia"/>
          <w:sz w:val="24"/>
          <w:szCs w:val="24"/>
        </w:rPr>
        <w:t>一般规定</w:t>
      </w:r>
      <w:bookmarkEnd w:id="12"/>
      <w:bookmarkEnd w:id="13"/>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4.1.1</w:t>
      </w:r>
      <w:r>
        <w:rPr>
          <w:rFonts w:ascii="华文宋体" w:eastAsia="华文宋体" w:hAnsi="华文宋体" w:cs="华文宋体" w:hint="eastAsia"/>
          <w:bCs/>
          <w:sz w:val="24"/>
          <w:szCs w:val="24"/>
        </w:rPr>
        <w:t>建材及装饰材料经营场馆可按使用功能分为营业区、仓储区、辅助区三部分。经营场馆的内外均应做好交通组织设计，人流与货流不应交叉，并应按现行国家标准《建筑设计防火规范》</w:t>
      </w:r>
      <w:r>
        <w:rPr>
          <w:rFonts w:ascii="华文宋体" w:eastAsia="华文宋体" w:hAnsi="华文宋体" w:cs="华文宋体"/>
          <w:bCs/>
          <w:sz w:val="24"/>
          <w:szCs w:val="24"/>
        </w:rPr>
        <w:t xml:space="preserve">GB </w:t>
      </w:r>
      <w:r>
        <w:rPr>
          <w:rFonts w:ascii="华文宋体" w:eastAsia="华文宋体" w:hAnsi="华文宋体" w:cs="华文宋体"/>
          <w:bCs/>
          <w:sz w:val="24"/>
          <w:szCs w:val="24"/>
        </w:rPr>
        <w:t>50016</w:t>
      </w:r>
      <w:r>
        <w:rPr>
          <w:rFonts w:ascii="华文宋体" w:eastAsia="华文宋体" w:hAnsi="华文宋体" w:cs="华文宋体" w:hint="eastAsia"/>
          <w:bCs/>
          <w:sz w:val="24"/>
          <w:szCs w:val="24"/>
        </w:rPr>
        <w:t>的规定进行防火和安全分区。</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hint="eastAsia"/>
          <w:bCs/>
        </w:rPr>
        <w:t>【条文说明】</w:t>
      </w:r>
      <w:r>
        <w:rPr>
          <w:rFonts w:ascii="Times New Roman" w:hAnsi="Times New Roman"/>
          <w:b/>
          <w:sz w:val="18"/>
          <w:szCs w:val="18"/>
        </w:rPr>
        <w:t xml:space="preserve"> 4.1.1  </w:t>
      </w:r>
      <w:r>
        <w:rPr>
          <w:rFonts w:ascii="华文宋体" w:eastAsia="华文宋体" w:hAnsi="华文宋体" w:cs="华文宋体" w:hint="eastAsia"/>
          <w:bCs/>
          <w:sz w:val="18"/>
          <w:szCs w:val="18"/>
        </w:rPr>
        <w:t>营业区：为直接面向顾客销售商品的有关用房；仓储区：为保障经营供货需求设置的存储、作业相关的用房；辅助区：场馆中用于管理、生活后勤、设备运行的各种用房。仓储区、辅助区一般为非经营形用房不允许顾客进入。场馆无论规模大小均需按照这三个部分区域进行分隔。仓储式营业区分时段不交叉</w:t>
      </w:r>
    </w:p>
    <w:p w:rsidR="003C6C49" w:rsidRDefault="00453A71">
      <w:pPr>
        <w:pStyle w:val="11"/>
        <w:spacing w:line="360" w:lineRule="auto"/>
        <w:ind w:firstLineChars="0" w:firstLine="0"/>
        <w:rPr>
          <w:rFonts w:ascii="华文宋体" w:eastAsia="华文宋体" w:hAnsi="华文宋体" w:cs="华文宋体"/>
          <w:bCs/>
          <w:sz w:val="24"/>
          <w:szCs w:val="24"/>
        </w:rPr>
      </w:pPr>
      <w:r>
        <w:rPr>
          <w:rFonts w:ascii="Times New Roman" w:hAnsi="Times New Roman"/>
          <w:b/>
          <w:sz w:val="24"/>
          <w:szCs w:val="24"/>
        </w:rPr>
        <w:t>4.1.2</w:t>
      </w:r>
      <w:r>
        <w:rPr>
          <w:rFonts w:ascii="华文宋体" w:eastAsia="华文宋体" w:hAnsi="华文宋体" w:cs="华文宋体" w:hint="eastAsia"/>
          <w:bCs/>
          <w:sz w:val="24"/>
          <w:szCs w:val="24"/>
        </w:rPr>
        <w:t>营业区、仓储区、辅助区等占总建筑建筑面积的比例应根据销售的商品种类、售卖形式等进行分配。</w:t>
      </w:r>
    </w:p>
    <w:p w:rsidR="003C6C49" w:rsidRDefault="00453A71">
      <w:pPr>
        <w:pStyle w:val="11"/>
        <w:spacing w:line="360" w:lineRule="auto"/>
        <w:ind w:firstLineChars="0" w:firstLine="0"/>
        <w:rPr>
          <w:rFonts w:ascii="华文宋体" w:eastAsia="华文宋体" w:hAnsi="华文宋体" w:cs="华文宋体"/>
          <w:bCs/>
          <w:sz w:val="24"/>
          <w:szCs w:val="24"/>
        </w:rPr>
      </w:pPr>
      <w:r>
        <w:rPr>
          <w:rFonts w:ascii="Times New Roman" w:hAnsi="Times New Roman"/>
          <w:b/>
          <w:sz w:val="24"/>
          <w:szCs w:val="24"/>
        </w:rPr>
        <w:t xml:space="preserve">4.1.3 </w:t>
      </w:r>
      <w:r>
        <w:rPr>
          <w:rFonts w:ascii="华文宋体" w:eastAsia="华文宋体" w:hAnsi="华文宋体" w:cs="华文宋体" w:hint="eastAsia"/>
          <w:bCs/>
          <w:sz w:val="24"/>
          <w:szCs w:val="24"/>
        </w:rPr>
        <w:t>建材及装饰材料经营场馆的公用楼梯、台阶、坡道、栏杆应符合下列规</w:t>
      </w:r>
      <w:r>
        <w:rPr>
          <w:rFonts w:ascii="华文宋体" w:eastAsia="华文宋体" w:hAnsi="华文宋体" w:cs="华文宋体" w:hint="eastAsia"/>
          <w:bCs/>
          <w:sz w:val="24"/>
          <w:szCs w:val="24"/>
        </w:rPr>
        <w:t>定：</w:t>
      </w:r>
    </w:p>
    <w:p w:rsidR="003C6C49" w:rsidRDefault="00453A71">
      <w:pPr>
        <w:pStyle w:val="11"/>
        <w:spacing w:line="360" w:lineRule="auto"/>
        <w:ind w:firstLineChars="236" w:firstLine="569"/>
        <w:rPr>
          <w:rFonts w:ascii="华文宋体" w:eastAsia="华文宋体" w:hAnsi="华文宋体" w:cs="华文宋体"/>
          <w:bCs/>
          <w:sz w:val="24"/>
          <w:szCs w:val="24"/>
        </w:rPr>
      </w:pPr>
      <w:r>
        <w:rPr>
          <w:rFonts w:ascii="Times New Roman" w:hAnsi="Times New Roman"/>
          <w:b/>
          <w:sz w:val="24"/>
          <w:szCs w:val="24"/>
        </w:rPr>
        <w:t xml:space="preserve">1 </w:t>
      </w:r>
      <w:r>
        <w:rPr>
          <w:rFonts w:ascii="华文宋体" w:eastAsia="华文宋体" w:hAnsi="华文宋体" w:cs="华文宋体" w:hint="eastAsia"/>
          <w:bCs/>
          <w:sz w:val="24"/>
          <w:szCs w:val="24"/>
        </w:rPr>
        <w:t>楼梯梯段最小净宽、踏步最小宽度和最大高度应符合</w:t>
      </w:r>
      <w:r>
        <w:rPr>
          <w:rFonts w:ascii="华文宋体" w:eastAsia="华文宋体" w:hAnsi="华文宋体" w:cs="华文宋体"/>
          <w:bCs/>
          <w:sz w:val="24"/>
          <w:szCs w:val="24"/>
        </w:rPr>
        <w:t>4.1.3</w:t>
      </w:r>
      <w:r>
        <w:rPr>
          <w:rFonts w:ascii="华文宋体" w:eastAsia="华文宋体" w:hAnsi="华文宋体" w:cs="华文宋体" w:hint="eastAsia"/>
          <w:bCs/>
          <w:sz w:val="24"/>
          <w:szCs w:val="24"/>
        </w:rPr>
        <w:t>的规定。</w:t>
      </w:r>
    </w:p>
    <w:p w:rsidR="003C6C49" w:rsidRDefault="00453A71">
      <w:pPr>
        <w:pStyle w:val="11"/>
        <w:spacing w:beforeLines="50" w:before="156"/>
        <w:ind w:firstLineChars="0" w:firstLine="0"/>
        <w:jc w:val="center"/>
        <w:rPr>
          <w:rFonts w:ascii="华文宋体" w:eastAsia="华文宋体" w:hAnsi="华文宋体" w:cs="华文宋体"/>
          <w:bCs/>
          <w:sz w:val="24"/>
          <w:szCs w:val="24"/>
        </w:rPr>
      </w:pPr>
      <w:r>
        <w:rPr>
          <w:rFonts w:ascii="黑体" w:eastAsia="黑体" w:hAnsi="黑体" w:cs="华文宋体" w:hint="eastAsia"/>
          <w:bCs/>
          <w:sz w:val="24"/>
          <w:szCs w:val="24"/>
        </w:rPr>
        <w:t>表</w:t>
      </w:r>
      <w:r>
        <w:rPr>
          <w:rFonts w:ascii="Times New Roman" w:hAnsi="Times New Roman"/>
          <w:b/>
          <w:sz w:val="24"/>
          <w:szCs w:val="24"/>
        </w:rPr>
        <w:t xml:space="preserve">4.1.3 </w:t>
      </w:r>
      <w:r>
        <w:rPr>
          <w:rFonts w:ascii="黑体" w:eastAsia="黑体" w:hAnsi="黑体" w:cs="华文宋体" w:hint="eastAsia"/>
          <w:bCs/>
          <w:sz w:val="24"/>
          <w:szCs w:val="24"/>
        </w:rPr>
        <w:t>楼梯梯段最小净宽、踏步最小宽度和最大高度（</w:t>
      </w:r>
      <w:r>
        <w:rPr>
          <w:rFonts w:ascii="黑体" w:eastAsia="黑体" w:hAnsi="黑体" w:cs="华文宋体"/>
          <w:bCs/>
          <w:sz w:val="24"/>
          <w:szCs w:val="24"/>
        </w:rPr>
        <w:t>m</w:t>
      </w:r>
      <w:r>
        <w:rPr>
          <w:rFonts w:ascii="黑体" w:eastAsia="黑体" w:hAnsi="黑体" w:cs="华文宋体" w:hint="eastAsia"/>
          <w:bCs/>
          <w:sz w:val="24"/>
          <w:szCs w:val="24"/>
        </w:rPr>
        <w:t>）</w:t>
      </w:r>
    </w:p>
    <w:tbl>
      <w:tblPr>
        <w:tblW w:w="8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1"/>
        <w:gridCol w:w="2130"/>
        <w:gridCol w:w="2131"/>
        <w:gridCol w:w="2131"/>
      </w:tblGrid>
      <w:tr w:rsidR="003C6C49">
        <w:trPr>
          <w:jc w:val="center"/>
        </w:trPr>
        <w:tc>
          <w:tcPr>
            <w:tcW w:w="1941" w:type="dxa"/>
            <w:vAlign w:val="center"/>
          </w:tcPr>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hint="eastAsia"/>
                <w:bCs/>
                <w:sz w:val="20"/>
                <w:szCs w:val="20"/>
              </w:rPr>
              <w:t>楼梯类别</w:t>
            </w:r>
          </w:p>
        </w:tc>
        <w:tc>
          <w:tcPr>
            <w:tcW w:w="2130" w:type="dxa"/>
            <w:vAlign w:val="center"/>
          </w:tcPr>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hint="eastAsia"/>
                <w:bCs/>
                <w:sz w:val="20"/>
                <w:szCs w:val="20"/>
              </w:rPr>
              <w:t>梯段最小净宽</w:t>
            </w:r>
          </w:p>
        </w:tc>
        <w:tc>
          <w:tcPr>
            <w:tcW w:w="2131" w:type="dxa"/>
            <w:vAlign w:val="center"/>
          </w:tcPr>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hint="eastAsia"/>
                <w:bCs/>
                <w:sz w:val="20"/>
                <w:szCs w:val="20"/>
              </w:rPr>
              <w:t>踏步最小宽度</w:t>
            </w:r>
          </w:p>
        </w:tc>
        <w:tc>
          <w:tcPr>
            <w:tcW w:w="2131" w:type="dxa"/>
            <w:vAlign w:val="center"/>
          </w:tcPr>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hint="eastAsia"/>
                <w:bCs/>
                <w:sz w:val="20"/>
                <w:szCs w:val="20"/>
              </w:rPr>
              <w:t>踏步最大高度</w:t>
            </w:r>
          </w:p>
        </w:tc>
      </w:tr>
      <w:tr w:rsidR="003C6C49">
        <w:trPr>
          <w:jc w:val="center"/>
        </w:trPr>
        <w:tc>
          <w:tcPr>
            <w:tcW w:w="1941" w:type="dxa"/>
            <w:vAlign w:val="center"/>
          </w:tcPr>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hint="eastAsia"/>
                <w:bCs/>
                <w:sz w:val="20"/>
                <w:szCs w:val="20"/>
              </w:rPr>
              <w:t>营业区公用楼梯</w:t>
            </w:r>
          </w:p>
        </w:tc>
        <w:tc>
          <w:tcPr>
            <w:tcW w:w="2130" w:type="dxa"/>
            <w:vAlign w:val="center"/>
          </w:tcPr>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bCs/>
                <w:sz w:val="20"/>
                <w:szCs w:val="20"/>
              </w:rPr>
              <w:t>1.4</w:t>
            </w:r>
          </w:p>
        </w:tc>
        <w:tc>
          <w:tcPr>
            <w:tcW w:w="2131" w:type="dxa"/>
            <w:vAlign w:val="center"/>
          </w:tcPr>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bCs/>
                <w:sz w:val="20"/>
                <w:szCs w:val="20"/>
              </w:rPr>
              <w:t>0.28</w:t>
            </w:r>
          </w:p>
        </w:tc>
        <w:tc>
          <w:tcPr>
            <w:tcW w:w="2131" w:type="dxa"/>
            <w:vAlign w:val="center"/>
          </w:tcPr>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bCs/>
                <w:sz w:val="20"/>
                <w:szCs w:val="20"/>
              </w:rPr>
              <w:t>0.16</w:t>
            </w:r>
          </w:p>
        </w:tc>
      </w:tr>
      <w:tr w:rsidR="003C6C49">
        <w:trPr>
          <w:jc w:val="center"/>
        </w:trPr>
        <w:tc>
          <w:tcPr>
            <w:tcW w:w="1941" w:type="dxa"/>
            <w:vAlign w:val="center"/>
          </w:tcPr>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hint="eastAsia"/>
                <w:bCs/>
                <w:sz w:val="20"/>
                <w:szCs w:val="20"/>
              </w:rPr>
              <w:t>专用疏散楼梯</w:t>
            </w:r>
          </w:p>
        </w:tc>
        <w:tc>
          <w:tcPr>
            <w:tcW w:w="2130" w:type="dxa"/>
            <w:vAlign w:val="center"/>
          </w:tcPr>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bCs/>
                <w:sz w:val="20"/>
                <w:szCs w:val="20"/>
              </w:rPr>
              <w:t>1.2</w:t>
            </w:r>
          </w:p>
        </w:tc>
        <w:tc>
          <w:tcPr>
            <w:tcW w:w="2131" w:type="dxa"/>
            <w:vAlign w:val="center"/>
          </w:tcPr>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bCs/>
                <w:sz w:val="20"/>
                <w:szCs w:val="20"/>
              </w:rPr>
              <w:t>0.26</w:t>
            </w:r>
          </w:p>
        </w:tc>
        <w:tc>
          <w:tcPr>
            <w:tcW w:w="2131" w:type="dxa"/>
            <w:vAlign w:val="center"/>
          </w:tcPr>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bCs/>
                <w:sz w:val="20"/>
                <w:szCs w:val="20"/>
              </w:rPr>
              <w:t>0.17</w:t>
            </w:r>
          </w:p>
        </w:tc>
      </w:tr>
      <w:tr w:rsidR="003C6C49">
        <w:trPr>
          <w:jc w:val="center"/>
        </w:trPr>
        <w:tc>
          <w:tcPr>
            <w:tcW w:w="1941" w:type="dxa"/>
            <w:vAlign w:val="center"/>
          </w:tcPr>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hint="eastAsia"/>
                <w:bCs/>
                <w:sz w:val="20"/>
                <w:szCs w:val="20"/>
              </w:rPr>
              <w:t>室外楼梯</w:t>
            </w:r>
          </w:p>
        </w:tc>
        <w:tc>
          <w:tcPr>
            <w:tcW w:w="2130" w:type="dxa"/>
            <w:vAlign w:val="center"/>
          </w:tcPr>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bCs/>
                <w:sz w:val="20"/>
                <w:szCs w:val="20"/>
              </w:rPr>
              <w:t>1.4</w:t>
            </w:r>
          </w:p>
        </w:tc>
        <w:tc>
          <w:tcPr>
            <w:tcW w:w="2131" w:type="dxa"/>
            <w:vAlign w:val="center"/>
          </w:tcPr>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bCs/>
                <w:sz w:val="20"/>
                <w:szCs w:val="20"/>
              </w:rPr>
              <w:t>0.30</w:t>
            </w:r>
          </w:p>
        </w:tc>
        <w:tc>
          <w:tcPr>
            <w:tcW w:w="2131" w:type="dxa"/>
            <w:vAlign w:val="center"/>
          </w:tcPr>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bCs/>
                <w:sz w:val="20"/>
                <w:szCs w:val="20"/>
              </w:rPr>
              <w:t>0.15</w:t>
            </w:r>
          </w:p>
        </w:tc>
      </w:tr>
    </w:tbl>
    <w:p w:rsidR="003C6C49" w:rsidRDefault="00453A71">
      <w:pPr>
        <w:pStyle w:val="11"/>
        <w:spacing w:beforeLines="50" w:before="156"/>
        <w:ind w:firstLineChars="236" w:firstLine="569"/>
        <w:rPr>
          <w:rFonts w:ascii="华文宋体" w:eastAsia="华文宋体" w:hAnsi="华文宋体" w:cs="华文宋体"/>
          <w:bCs/>
          <w:sz w:val="24"/>
          <w:szCs w:val="24"/>
        </w:rPr>
      </w:pPr>
      <w:r>
        <w:rPr>
          <w:rFonts w:ascii="Times New Roman" w:hAnsi="Times New Roman"/>
          <w:b/>
          <w:sz w:val="24"/>
          <w:szCs w:val="24"/>
        </w:rPr>
        <w:t>2</w:t>
      </w:r>
      <w:r>
        <w:rPr>
          <w:rFonts w:ascii="华文宋体" w:eastAsia="华文宋体" w:hAnsi="华文宋体" w:cs="华文宋体" w:hint="eastAsia"/>
          <w:bCs/>
          <w:sz w:val="24"/>
          <w:szCs w:val="24"/>
        </w:rPr>
        <w:t>室内外台阶的踏步高度不应大于</w:t>
      </w:r>
      <w:r>
        <w:rPr>
          <w:rFonts w:ascii="华文宋体" w:eastAsia="华文宋体" w:hAnsi="华文宋体" w:cs="华文宋体"/>
          <w:bCs/>
          <w:sz w:val="24"/>
          <w:szCs w:val="24"/>
        </w:rPr>
        <w:t>0.15m</w:t>
      </w:r>
      <w:r>
        <w:rPr>
          <w:rFonts w:ascii="华文宋体" w:eastAsia="华文宋体" w:hAnsi="华文宋体" w:cs="华文宋体" w:hint="eastAsia"/>
          <w:bCs/>
          <w:sz w:val="24"/>
          <w:szCs w:val="24"/>
        </w:rPr>
        <w:t>且不宜小于</w:t>
      </w:r>
      <w:r>
        <w:rPr>
          <w:rFonts w:ascii="华文宋体" w:eastAsia="华文宋体" w:hAnsi="华文宋体" w:cs="华文宋体"/>
          <w:bCs/>
          <w:sz w:val="24"/>
          <w:szCs w:val="24"/>
        </w:rPr>
        <w:t>0.10m</w:t>
      </w:r>
      <w:r>
        <w:rPr>
          <w:rFonts w:ascii="华文宋体" w:eastAsia="华文宋体" w:hAnsi="华文宋体" w:cs="华文宋体" w:hint="eastAsia"/>
          <w:bCs/>
          <w:sz w:val="24"/>
          <w:szCs w:val="24"/>
        </w:rPr>
        <w:t>，踏步宽度不应小于</w:t>
      </w:r>
      <w:r>
        <w:rPr>
          <w:rFonts w:ascii="华文宋体" w:eastAsia="华文宋体" w:hAnsi="华文宋体" w:cs="华文宋体"/>
          <w:bCs/>
          <w:sz w:val="24"/>
          <w:szCs w:val="24"/>
        </w:rPr>
        <w:t>0.30m</w:t>
      </w:r>
      <w:r>
        <w:rPr>
          <w:rFonts w:ascii="华文宋体" w:eastAsia="华文宋体" w:hAnsi="华文宋体" w:cs="华文宋体" w:hint="eastAsia"/>
          <w:bCs/>
          <w:sz w:val="24"/>
          <w:szCs w:val="24"/>
        </w:rPr>
        <w:t>；当高差不足两级踏步时，应按坡道设置，其坡度不应大于</w:t>
      </w:r>
      <w:r>
        <w:rPr>
          <w:rFonts w:ascii="华文宋体" w:eastAsia="华文宋体" w:hAnsi="华文宋体" w:cs="华文宋体"/>
          <w:bCs/>
          <w:sz w:val="24"/>
          <w:szCs w:val="24"/>
        </w:rPr>
        <w:t>1:12</w:t>
      </w:r>
      <w:r>
        <w:rPr>
          <w:rFonts w:ascii="华文宋体" w:eastAsia="华文宋体" w:hAnsi="华文宋体" w:cs="华文宋体" w:hint="eastAsia"/>
          <w:bCs/>
          <w:sz w:val="24"/>
          <w:szCs w:val="24"/>
        </w:rPr>
        <w:t>。</w:t>
      </w:r>
    </w:p>
    <w:p w:rsidR="003C6C49" w:rsidRDefault="00453A71">
      <w:pPr>
        <w:pStyle w:val="11"/>
        <w:ind w:firstLineChars="236" w:firstLine="569"/>
        <w:rPr>
          <w:rFonts w:ascii="华文宋体" w:eastAsia="华文宋体" w:hAnsi="华文宋体" w:cs="华文宋体"/>
          <w:bCs/>
          <w:sz w:val="24"/>
          <w:szCs w:val="24"/>
        </w:rPr>
      </w:pPr>
      <w:r>
        <w:rPr>
          <w:rFonts w:ascii="Times New Roman" w:hAnsi="Times New Roman"/>
          <w:b/>
          <w:sz w:val="24"/>
          <w:szCs w:val="24"/>
        </w:rPr>
        <w:t>3</w:t>
      </w:r>
      <w:r>
        <w:rPr>
          <w:rFonts w:ascii="华文宋体" w:eastAsia="华文宋体" w:hAnsi="华文宋体" w:cs="华文宋体" w:hint="eastAsia"/>
          <w:bCs/>
          <w:sz w:val="24"/>
          <w:szCs w:val="24"/>
        </w:rPr>
        <w:t>楼梯、室内回廊、内天井等临空处的栏杆应采用防攀爬的构造，当采用垂直杆件做栏杆时，其杆件净距不应大于</w:t>
      </w:r>
      <w:r>
        <w:rPr>
          <w:rFonts w:ascii="华文宋体" w:eastAsia="华文宋体" w:hAnsi="华文宋体" w:cs="华文宋体"/>
          <w:bCs/>
          <w:sz w:val="24"/>
          <w:szCs w:val="24"/>
        </w:rPr>
        <w:t>0.11m</w:t>
      </w:r>
      <w:r>
        <w:rPr>
          <w:rFonts w:ascii="华文宋体" w:eastAsia="华文宋体" w:hAnsi="华文宋体" w:cs="华文宋体" w:hint="eastAsia"/>
          <w:bCs/>
          <w:sz w:val="24"/>
          <w:szCs w:val="24"/>
        </w:rPr>
        <w:t>；栏杆的高度</w:t>
      </w:r>
      <w:r>
        <w:rPr>
          <w:rFonts w:ascii="华文宋体" w:eastAsia="华文宋体" w:hAnsi="华文宋体" w:cs="华文宋体" w:hint="eastAsia"/>
          <w:bCs/>
          <w:sz w:val="24"/>
          <w:szCs w:val="24"/>
        </w:rPr>
        <w:t>不应低于</w:t>
      </w:r>
      <w:r>
        <w:rPr>
          <w:rFonts w:ascii="华文宋体" w:eastAsia="华文宋体" w:hAnsi="华文宋体" w:cs="华文宋体" w:hint="eastAsia"/>
          <w:bCs/>
          <w:sz w:val="24"/>
          <w:szCs w:val="24"/>
        </w:rPr>
        <w:t>1.10m</w:t>
      </w:r>
      <w:r>
        <w:rPr>
          <w:rFonts w:ascii="华文宋体" w:eastAsia="华文宋体" w:hAnsi="华文宋体" w:cs="华文宋体" w:hint="eastAsia"/>
          <w:bCs/>
          <w:sz w:val="24"/>
          <w:szCs w:val="24"/>
        </w:rPr>
        <w:t>，且栏杆顶部的水平</w:t>
      </w:r>
      <w:r>
        <w:rPr>
          <w:rFonts w:ascii="华文宋体" w:eastAsia="华文宋体" w:hAnsi="华文宋体" w:cs="华文宋体" w:hint="eastAsia"/>
          <w:bCs/>
          <w:sz w:val="24"/>
          <w:szCs w:val="24"/>
        </w:rPr>
        <w:t>荷载</w:t>
      </w:r>
      <w:r>
        <w:rPr>
          <w:rFonts w:ascii="华文宋体" w:eastAsia="华文宋体" w:hAnsi="华文宋体" w:cs="华文宋体" w:hint="eastAsia"/>
          <w:bCs/>
          <w:sz w:val="24"/>
          <w:szCs w:val="24"/>
        </w:rPr>
        <w:t>不应低于</w:t>
      </w:r>
      <w:r>
        <w:rPr>
          <w:rFonts w:ascii="华文宋体" w:eastAsia="华文宋体" w:hAnsi="华文宋体" w:cs="华文宋体" w:hint="eastAsia"/>
          <w:bCs/>
          <w:sz w:val="24"/>
          <w:szCs w:val="24"/>
        </w:rPr>
        <w:t>1.0KN/m</w:t>
      </w:r>
      <w:r>
        <w:rPr>
          <w:rFonts w:ascii="华文宋体" w:eastAsia="华文宋体" w:hAnsi="华文宋体" w:cs="华文宋体" w:hint="eastAsia"/>
          <w:bCs/>
          <w:sz w:val="24"/>
          <w:szCs w:val="24"/>
        </w:rPr>
        <w:t>。</w:t>
      </w:r>
    </w:p>
    <w:p w:rsidR="003C6C49" w:rsidRDefault="00453A71">
      <w:pPr>
        <w:pStyle w:val="11"/>
        <w:ind w:firstLineChars="236" w:firstLine="569"/>
        <w:rPr>
          <w:rFonts w:ascii="华文宋体" w:eastAsia="华文宋体" w:hAnsi="华文宋体" w:cs="华文宋体"/>
          <w:bCs/>
          <w:sz w:val="24"/>
          <w:szCs w:val="24"/>
        </w:rPr>
      </w:pPr>
      <w:r>
        <w:rPr>
          <w:rFonts w:ascii="Times New Roman" w:hAnsi="Times New Roman"/>
          <w:b/>
          <w:sz w:val="24"/>
          <w:szCs w:val="24"/>
        </w:rPr>
        <w:t xml:space="preserve">4 </w:t>
      </w:r>
      <w:r>
        <w:rPr>
          <w:rFonts w:ascii="华文宋体" w:eastAsia="华文宋体" w:hAnsi="华文宋体" w:cs="华文宋体" w:hint="eastAsia"/>
          <w:bCs/>
          <w:sz w:val="24"/>
          <w:szCs w:val="24"/>
        </w:rPr>
        <w:t>人员密集的中庭应提高栏杆的高度，当采用玻璃栏板时，应符合现行行业标准《建筑玻璃应用技术规程》</w:t>
      </w:r>
      <w:r>
        <w:rPr>
          <w:rFonts w:ascii="华文宋体" w:eastAsia="华文宋体" w:hAnsi="华文宋体" w:cs="华文宋体"/>
          <w:bCs/>
          <w:sz w:val="24"/>
          <w:szCs w:val="24"/>
        </w:rPr>
        <w:t>JGJ 113</w:t>
      </w:r>
      <w:r>
        <w:rPr>
          <w:rFonts w:ascii="华文宋体" w:eastAsia="华文宋体" w:hAnsi="华文宋体" w:cs="华文宋体" w:hint="eastAsia"/>
          <w:bCs/>
          <w:sz w:val="24"/>
          <w:szCs w:val="24"/>
        </w:rPr>
        <w:t>的规定。</w:t>
      </w:r>
    </w:p>
    <w:p w:rsidR="003C6C49" w:rsidRDefault="00453A71">
      <w:pPr>
        <w:pStyle w:val="11"/>
        <w:ind w:firstLineChars="0" w:firstLine="0"/>
        <w:rPr>
          <w:rFonts w:ascii="华文宋体" w:eastAsia="华文宋体" w:hAnsi="华文宋体" w:cs="华文宋体"/>
          <w:bCs/>
          <w:sz w:val="18"/>
          <w:szCs w:val="18"/>
        </w:rPr>
      </w:pPr>
      <w:r>
        <w:rPr>
          <w:rFonts w:ascii="Times New Roman" w:hAnsi="Times New Roman" w:hint="eastAsia"/>
          <w:bCs/>
        </w:rPr>
        <w:lastRenderedPageBreak/>
        <w:t>【条文说明】</w:t>
      </w:r>
      <w:r>
        <w:rPr>
          <w:rFonts w:ascii="Times New Roman" w:hAnsi="Times New Roman"/>
          <w:b/>
          <w:sz w:val="18"/>
          <w:szCs w:val="18"/>
        </w:rPr>
        <w:t>4.1.3  1</w:t>
      </w:r>
      <w:r>
        <w:rPr>
          <w:rFonts w:ascii="华文宋体" w:eastAsia="华文宋体" w:hAnsi="华文宋体" w:cs="华文宋体" w:hint="eastAsia"/>
          <w:bCs/>
          <w:sz w:val="18"/>
          <w:szCs w:val="18"/>
        </w:rPr>
        <w:t>营业区公用楼梯和室外楼梯梯段最小净宽依据《商店建筑设计规范》（</w:t>
      </w:r>
      <w:r>
        <w:rPr>
          <w:rFonts w:ascii="华文宋体" w:eastAsia="华文宋体" w:hAnsi="华文宋体" w:cs="华文宋体"/>
          <w:bCs/>
          <w:sz w:val="18"/>
          <w:szCs w:val="18"/>
        </w:rPr>
        <w:t>JGJ48-2014</w:t>
      </w:r>
      <w:r>
        <w:rPr>
          <w:rFonts w:ascii="华文宋体" w:eastAsia="华文宋体" w:hAnsi="华文宋体" w:cs="华文宋体" w:hint="eastAsia"/>
          <w:bCs/>
          <w:sz w:val="18"/>
          <w:szCs w:val="18"/>
        </w:rPr>
        <w:t>）中</w:t>
      </w:r>
      <w:r>
        <w:rPr>
          <w:rFonts w:ascii="华文宋体" w:eastAsia="华文宋体" w:hAnsi="华文宋体" w:cs="华文宋体"/>
          <w:bCs/>
          <w:sz w:val="18"/>
          <w:szCs w:val="18"/>
        </w:rPr>
        <w:t>4.1.6</w:t>
      </w:r>
      <w:r>
        <w:rPr>
          <w:rFonts w:ascii="华文宋体" w:eastAsia="华文宋体" w:hAnsi="华文宋体" w:cs="华文宋体" w:hint="eastAsia"/>
          <w:bCs/>
          <w:sz w:val="18"/>
          <w:szCs w:val="18"/>
        </w:rPr>
        <w:t>条的规定。</w:t>
      </w:r>
      <w:r>
        <w:rPr>
          <w:rFonts w:ascii="Times New Roman" w:hAnsi="Times New Roman"/>
          <w:b/>
          <w:sz w:val="18"/>
          <w:szCs w:val="18"/>
        </w:rPr>
        <w:t xml:space="preserve">4 </w:t>
      </w:r>
      <w:r>
        <w:rPr>
          <w:rFonts w:ascii="华文宋体" w:eastAsia="华文宋体" w:hAnsi="华文宋体" w:cs="华文宋体" w:hint="eastAsia"/>
          <w:bCs/>
          <w:sz w:val="18"/>
          <w:szCs w:val="18"/>
        </w:rPr>
        <w:t>考虑到经营性场所多有人员携带儿童，当人体抱起儿童时重心会有所提高，人员密集的场所人员较多易出现擦碰现象失稳，为进一步提高安全性，宜将中庭栏杆高度提升至</w:t>
      </w:r>
      <w:r>
        <w:rPr>
          <w:rFonts w:ascii="华文宋体" w:eastAsia="华文宋体" w:hAnsi="华文宋体" w:cs="华文宋体"/>
          <w:bCs/>
          <w:sz w:val="18"/>
          <w:szCs w:val="18"/>
        </w:rPr>
        <w:t>1.4</w:t>
      </w:r>
      <w:r>
        <w:rPr>
          <w:rFonts w:ascii="华文宋体" w:eastAsia="华文宋体" w:hAnsi="华文宋体" w:cs="华文宋体" w:hint="eastAsia"/>
          <w:bCs/>
          <w:sz w:val="18"/>
          <w:szCs w:val="18"/>
        </w:rPr>
        <w:t>米。</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4.1.5 </w:t>
      </w:r>
      <w:r>
        <w:rPr>
          <w:rFonts w:ascii="华文宋体" w:eastAsia="华文宋体" w:hAnsi="华文宋体" w:cs="华文宋体" w:hint="eastAsia"/>
          <w:bCs/>
          <w:sz w:val="24"/>
          <w:szCs w:val="24"/>
        </w:rPr>
        <w:t>中型及以上规模经营场馆的营业区宜设乘客电梯、自动扶梯、自动人行道；多层经营场馆应设置货梯或提升机。</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4.1.6 </w:t>
      </w:r>
      <w:r>
        <w:rPr>
          <w:rFonts w:ascii="华文宋体" w:eastAsia="华文宋体" w:hAnsi="华文宋体" w:cs="华文宋体" w:hint="eastAsia"/>
          <w:bCs/>
          <w:sz w:val="24"/>
          <w:szCs w:val="24"/>
        </w:rPr>
        <w:t>经营场馆内设置的自动扶梯、</w:t>
      </w:r>
      <w:r>
        <w:rPr>
          <w:rFonts w:ascii="华文宋体" w:eastAsia="华文宋体" w:hAnsi="华文宋体" w:cs="华文宋体" w:hint="eastAsia"/>
          <w:bCs/>
          <w:sz w:val="24"/>
          <w:szCs w:val="24"/>
        </w:rPr>
        <w:t>自动人行道除应符合现行国家标准的有关规定外，还应符合下列规定：</w:t>
      </w:r>
    </w:p>
    <w:p w:rsidR="003C6C49" w:rsidRDefault="00453A71">
      <w:pPr>
        <w:pStyle w:val="11"/>
        <w:ind w:firstLineChars="236" w:firstLine="569"/>
        <w:rPr>
          <w:rFonts w:ascii="华文宋体" w:eastAsia="华文宋体" w:hAnsi="华文宋体" w:cs="华文宋体"/>
          <w:bCs/>
          <w:sz w:val="24"/>
          <w:szCs w:val="24"/>
        </w:rPr>
      </w:pPr>
      <w:r>
        <w:rPr>
          <w:rFonts w:ascii="Times New Roman" w:hAnsi="Times New Roman"/>
          <w:b/>
          <w:sz w:val="24"/>
          <w:szCs w:val="24"/>
        </w:rPr>
        <w:t xml:space="preserve">1 </w:t>
      </w:r>
      <w:r>
        <w:rPr>
          <w:rFonts w:ascii="华文宋体" w:eastAsia="华文宋体" w:hAnsi="华文宋体" w:cs="华文宋体" w:hint="eastAsia"/>
          <w:bCs/>
          <w:sz w:val="24"/>
          <w:szCs w:val="24"/>
        </w:rPr>
        <w:t>自动扶梯倾斜角度不应大于</w:t>
      </w:r>
      <w:r>
        <w:rPr>
          <w:rFonts w:ascii="华文宋体" w:eastAsia="华文宋体" w:hAnsi="华文宋体" w:cs="华文宋体"/>
          <w:bCs/>
          <w:sz w:val="24"/>
          <w:szCs w:val="24"/>
        </w:rPr>
        <w:t>30</w:t>
      </w:r>
      <w:r>
        <w:rPr>
          <w:rFonts w:ascii="华文宋体" w:eastAsia="华文宋体" w:hAnsi="华文宋体" w:cs="华文宋体" w:hint="eastAsia"/>
          <w:bCs/>
          <w:sz w:val="24"/>
          <w:szCs w:val="24"/>
        </w:rPr>
        <w:t>°，自动人行道倾斜角度不应超过</w:t>
      </w:r>
      <w:r>
        <w:rPr>
          <w:rFonts w:ascii="华文宋体" w:eastAsia="华文宋体" w:hAnsi="华文宋体" w:cs="华文宋体"/>
          <w:bCs/>
          <w:sz w:val="24"/>
          <w:szCs w:val="24"/>
        </w:rPr>
        <w:t>12</w:t>
      </w:r>
      <w:r>
        <w:rPr>
          <w:rFonts w:ascii="华文宋体" w:eastAsia="华文宋体" w:hAnsi="华文宋体" w:cs="华文宋体" w:hint="eastAsia"/>
          <w:bCs/>
          <w:sz w:val="24"/>
          <w:szCs w:val="24"/>
        </w:rPr>
        <w:t>°；</w:t>
      </w:r>
    </w:p>
    <w:p w:rsidR="003C6C49" w:rsidRDefault="00453A71">
      <w:pPr>
        <w:pStyle w:val="11"/>
        <w:ind w:firstLineChars="236" w:firstLine="569"/>
        <w:rPr>
          <w:rFonts w:ascii="华文宋体" w:eastAsia="华文宋体" w:hAnsi="华文宋体" w:cs="华文宋体"/>
          <w:bCs/>
          <w:sz w:val="24"/>
          <w:szCs w:val="24"/>
        </w:rPr>
      </w:pPr>
      <w:r>
        <w:rPr>
          <w:rFonts w:ascii="Times New Roman" w:hAnsi="Times New Roman"/>
          <w:b/>
          <w:sz w:val="24"/>
          <w:szCs w:val="24"/>
        </w:rPr>
        <w:t xml:space="preserve">2 </w:t>
      </w:r>
      <w:r>
        <w:rPr>
          <w:rFonts w:ascii="华文宋体" w:eastAsia="华文宋体" w:hAnsi="华文宋体" w:cs="华文宋体" w:hint="eastAsia"/>
          <w:bCs/>
          <w:sz w:val="24"/>
          <w:szCs w:val="24"/>
        </w:rPr>
        <w:t>自动扶梯、自动人行道上下两端水平距离</w:t>
      </w:r>
      <w:r>
        <w:rPr>
          <w:rFonts w:ascii="华文宋体" w:eastAsia="华文宋体" w:hAnsi="华文宋体" w:cs="华文宋体"/>
          <w:bCs/>
          <w:sz w:val="24"/>
          <w:szCs w:val="24"/>
        </w:rPr>
        <w:t>3m</w:t>
      </w:r>
      <w:r>
        <w:rPr>
          <w:rFonts w:ascii="华文宋体" w:eastAsia="华文宋体" w:hAnsi="华文宋体" w:cs="华文宋体" w:hint="eastAsia"/>
          <w:bCs/>
          <w:sz w:val="24"/>
          <w:szCs w:val="24"/>
        </w:rPr>
        <w:t>范围内应保持畅通，不</w:t>
      </w:r>
      <w:r>
        <w:rPr>
          <w:rFonts w:ascii="华文宋体" w:eastAsia="华文宋体" w:hAnsi="华文宋体" w:cs="华文宋体" w:hint="eastAsia"/>
          <w:bCs/>
          <w:sz w:val="24"/>
          <w:szCs w:val="24"/>
        </w:rPr>
        <w:t>得兼作他用；</w:t>
      </w:r>
    </w:p>
    <w:p w:rsidR="003C6C49" w:rsidRDefault="00453A71">
      <w:pPr>
        <w:pStyle w:val="11"/>
        <w:ind w:firstLineChars="236" w:firstLine="569"/>
        <w:rPr>
          <w:rFonts w:ascii="华文宋体" w:eastAsia="华文宋体" w:hAnsi="华文宋体" w:cs="华文宋体"/>
          <w:bCs/>
          <w:sz w:val="24"/>
          <w:szCs w:val="24"/>
        </w:rPr>
      </w:pPr>
      <w:r>
        <w:rPr>
          <w:rFonts w:ascii="Times New Roman" w:hAnsi="Times New Roman"/>
          <w:b/>
          <w:sz w:val="24"/>
          <w:szCs w:val="24"/>
        </w:rPr>
        <w:t xml:space="preserve">3 </w:t>
      </w:r>
      <w:r>
        <w:rPr>
          <w:rFonts w:ascii="华文宋体" w:eastAsia="华文宋体" w:hAnsi="华文宋体" w:cs="华文宋体" w:hint="eastAsia"/>
          <w:bCs/>
          <w:sz w:val="24"/>
          <w:szCs w:val="24"/>
        </w:rPr>
        <w:t>扶手带中心线与平行墙面或楼板开口边缘间的距离、相邻设置的自动扶梯或自动人行道的两梯（道）之间扶手带中心线的水平距离应大于</w:t>
      </w:r>
      <w:r>
        <w:rPr>
          <w:rFonts w:ascii="华文宋体" w:eastAsia="华文宋体" w:hAnsi="华文宋体" w:cs="华文宋体"/>
          <w:bCs/>
          <w:sz w:val="24"/>
          <w:szCs w:val="24"/>
        </w:rPr>
        <w:t>0.50m</w:t>
      </w:r>
      <w:r>
        <w:rPr>
          <w:rFonts w:ascii="华文宋体" w:eastAsia="华文宋体" w:hAnsi="华文宋体" w:cs="华文宋体" w:hint="eastAsia"/>
          <w:bCs/>
          <w:sz w:val="24"/>
          <w:szCs w:val="24"/>
        </w:rPr>
        <w:t>，否则应采取措施，以防对人员造成伤害；</w:t>
      </w:r>
    </w:p>
    <w:p w:rsidR="003C6C49" w:rsidRDefault="00453A71">
      <w:pPr>
        <w:pStyle w:val="11"/>
        <w:ind w:firstLineChars="236" w:firstLine="569"/>
        <w:rPr>
          <w:rFonts w:ascii="华文宋体" w:eastAsia="华文宋体" w:hAnsi="华文宋体" w:cs="华文宋体"/>
          <w:bCs/>
          <w:sz w:val="24"/>
          <w:szCs w:val="24"/>
        </w:rPr>
      </w:pPr>
      <w:r>
        <w:rPr>
          <w:rFonts w:ascii="Times New Roman" w:hAnsi="Times New Roman"/>
          <w:b/>
          <w:sz w:val="24"/>
          <w:szCs w:val="24"/>
        </w:rPr>
        <w:t xml:space="preserve">4 </w:t>
      </w:r>
      <w:r>
        <w:rPr>
          <w:rFonts w:ascii="华文宋体" w:eastAsia="华文宋体" w:hAnsi="华文宋体" w:cs="华文宋体" w:hint="eastAsia"/>
          <w:bCs/>
          <w:sz w:val="24"/>
          <w:szCs w:val="24"/>
        </w:rPr>
        <w:t>电梯、自动扶梯、自动人行道尚需符合现行国家标准《电梯安装验收规范》</w:t>
      </w:r>
      <w:r>
        <w:rPr>
          <w:rFonts w:ascii="华文宋体" w:eastAsia="华文宋体" w:hAnsi="华文宋体" w:cs="华文宋体"/>
          <w:bCs/>
          <w:sz w:val="24"/>
          <w:szCs w:val="24"/>
        </w:rPr>
        <w:t>GB 10060</w:t>
      </w:r>
      <w:r>
        <w:rPr>
          <w:rFonts w:ascii="华文宋体" w:eastAsia="华文宋体" w:hAnsi="华文宋体" w:cs="华文宋体" w:hint="eastAsia"/>
          <w:bCs/>
          <w:sz w:val="24"/>
          <w:szCs w:val="24"/>
        </w:rPr>
        <w:t>的相关规定。</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4.1.7 </w:t>
      </w:r>
      <w:r>
        <w:rPr>
          <w:rFonts w:ascii="华文宋体" w:eastAsia="华文宋体" w:hAnsi="华文宋体" w:cs="华文宋体" w:hint="eastAsia"/>
          <w:bCs/>
          <w:sz w:val="24"/>
          <w:szCs w:val="24"/>
        </w:rPr>
        <w:t>建材及装饰材料经营场馆的无障碍设计应符合现行国家标准《无障碍设计规范》</w:t>
      </w:r>
      <w:r>
        <w:rPr>
          <w:rFonts w:ascii="华文宋体" w:eastAsia="华文宋体" w:hAnsi="华文宋体" w:cs="华文宋体"/>
          <w:bCs/>
          <w:sz w:val="24"/>
          <w:szCs w:val="24"/>
        </w:rPr>
        <w:t>GB 50763</w:t>
      </w:r>
      <w:r>
        <w:rPr>
          <w:rFonts w:ascii="华文宋体" w:eastAsia="华文宋体" w:hAnsi="华文宋体" w:cs="华文宋体" w:hint="eastAsia"/>
          <w:bCs/>
          <w:sz w:val="24"/>
          <w:szCs w:val="24"/>
        </w:rPr>
        <w:t>的有关规定。</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4.1.8 </w:t>
      </w:r>
      <w:r>
        <w:rPr>
          <w:rFonts w:ascii="华文宋体" w:eastAsia="华文宋体" w:hAnsi="华文宋体" w:cs="华文宋体" w:hint="eastAsia"/>
          <w:bCs/>
          <w:sz w:val="24"/>
          <w:szCs w:val="24"/>
        </w:rPr>
        <w:t>建材及装饰材料经营场馆应进行节能设计，并应符合现行国家标准《公共建筑节能设计标准》</w:t>
      </w:r>
      <w:r>
        <w:rPr>
          <w:rFonts w:ascii="华文宋体" w:eastAsia="华文宋体" w:hAnsi="华文宋体" w:cs="华文宋体"/>
          <w:bCs/>
          <w:sz w:val="24"/>
          <w:szCs w:val="24"/>
        </w:rPr>
        <w:t>GB 50189</w:t>
      </w:r>
      <w:r>
        <w:rPr>
          <w:rFonts w:ascii="华文宋体" w:eastAsia="华文宋体" w:hAnsi="华文宋体" w:cs="华文宋体" w:hint="eastAsia"/>
          <w:bCs/>
          <w:sz w:val="24"/>
          <w:szCs w:val="24"/>
        </w:rPr>
        <w:t>的规定。</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4.1.9 </w:t>
      </w:r>
      <w:r>
        <w:rPr>
          <w:rFonts w:ascii="华文宋体" w:eastAsia="华文宋体" w:hAnsi="华文宋体" w:cs="华文宋体" w:hint="eastAsia"/>
          <w:bCs/>
          <w:sz w:val="24"/>
          <w:szCs w:val="24"/>
        </w:rPr>
        <w:t>建材及装饰材料经营场馆宜在推车经过的位置设置防撞设施。</w:t>
      </w:r>
    </w:p>
    <w:p w:rsidR="003C6C49" w:rsidRDefault="003C6C49">
      <w:pPr>
        <w:pStyle w:val="2"/>
        <w:keepNext w:val="0"/>
        <w:keepLines w:val="0"/>
        <w:tabs>
          <w:tab w:val="left" w:pos="180"/>
        </w:tabs>
        <w:spacing w:line="413" w:lineRule="auto"/>
        <w:jc w:val="center"/>
        <w:rPr>
          <w:rFonts w:ascii="黑体" w:eastAsia="黑体"/>
          <w:sz w:val="24"/>
          <w:szCs w:val="24"/>
        </w:rPr>
      </w:pPr>
      <w:bookmarkStart w:id="14" w:name="_Toc343621096"/>
      <w:bookmarkStart w:id="15" w:name="_Toc343637427"/>
    </w:p>
    <w:p w:rsidR="003C6C49" w:rsidRDefault="00453A71">
      <w:pPr>
        <w:pStyle w:val="2"/>
        <w:keepNext w:val="0"/>
        <w:keepLines w:val="0"/>
        <w:tabs>
          <w:tab w:val="left" w:pos="180"/>
        </w:tabs>
        <w:spacing w:line="413" w:lineRule="auto"/>
        <w:jc w:val="center"/>
        <w:rPr>
          <w:rFonts w:ascii="黑体"/>
          <w:bCs w:val="0"/>
          <w:sz w:val="24"/>
          <w:szCs w:val="24"/>
        </w:rPr>
      </w:pPr>
      <w:r>
        <w:rPr>
          <w:rFonts w:ascii="黑体" w:hAnsi="黑体"/>
          <w:sz w:val="24"/>
          <w:szCs w:val="24"/>
        </w:rPr>
        <w:t xml:space="preserve">4.2  </w:t>
      </w:r>
      <w:r>
        <w:rPr>
          <w:rFonts w:ascii="黑体" w:hAnsi="黑体" w:hint="eastAsia"/>
          <w:sz w:val="24"/>
          <w:szCs w:val="24"/>
        </w:rPr>
        <w:t>营业区</w:t>
      </w:r>
      <w:bookmarkEnd w:id="14"/>
      <w:bookmarkEnd w:id="15"/>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4.2.1 </w:t>
      </w:r>
      <w:r>
        <w:rPr>
          <w:rFonts w:ascii="华文宋体" w:eastAsia="华文宋体" w:hAnsi="华文宋体" w:cs="华文宋体" w:hint="eastAsia"/>
          <w:bCs/>
          <w:sz w:val="24"/>
          <w:szCs w:val="24"/>
        </w:rPr>
        <w:t>营业区的设计应符合下列规定：</w:t>
      </w:r>
    </w:p>
    <w:p w:rsidR="003C6C49" w:rsidRDefault="00453A71">
      <w:pPr>
        <w:pStyle w:val="11"/>
        <w:ind w:firstLineChars="236" w:firstLine="569"/>
        <w:rPr>
          <w:rFonts w:ascii="华文宋体" w:eastAsia="华文宋体" w:hAnsi="华文宋体" w:cs="华文宋体"/>
          <w:bCs/>
          <w:sz w:val="24"/>
          <w:szCs w:val="24"/>
        </w:rPr>
      </w:pPr>
      <w:r>
        <w:rPr>
          <w:rFonts w:ascii="Times New Roman" w:hAnsi="Times New Roman"/>
          <w:b/>
          <w:sz w:val="24"/>
          <w:szCs w:val="24"/>
        </w:rPr>
        <w:lastRenderedPageBreak/>
        <w:t xml:space="preserve">1 </w:t>
      </w:r>
      <w:r>
        <w:rPr>
          <w:rFonts w:ascii="华文宋体" w:eastAsia="华文宋体" w:hAnsi="华文宋体" w:cs="华文宋体" w:hint="eastAsia"/>
          <w:bCs/>
          <w:sz w:val="24"/>
          <w:szCs w:val="24"/>
        </w:rPr>
        <w:t>应按建材和装饰材料的种类、销售业态进行分区或分层，且顾客密集的营业区应设置在安全出口的附近；</w:t>
      </w:r>
    </w:p>
    <w:p w:rsidR="003C6C49" w:rsidRDefault="00453A71">
      <w:pPr>
        <w:pStyle w:val="11"/>
        <w:ind w:firstLineChars="236" w:firstLine="569"/>
        <w:rPr>
          <w:rFonts w:ascii="华文宋体" w:eastAsia="华文宋体" w:hAnsi="华文宋体" w:cs="华文宋体"/>
          <w:bCs/>
          <w:sz w:val="24"/>
          <w:szCs w:val="24"/>
        </w:rPr>
      </w:pPr>
      <w:r>
        <w:rPr>
          <w:rFonts w:ascii="Times New Roman" w:hAnsi="Times New Roman"/>
          <w:b/>
          <w:sz w:val="24"/>
          <w:szCs w:val="24"/>
        </w:rPr>
        <w:t xml:space="preserve">2 </w:t>
      </w:r>
      <w:r>
        <w:rPr>
          <w:rFonts w:ascii="华文宋体" w:eastAsia="华文宋体" w:hAnsi="华文宋体" w:cs="华文宋体" w:hint="eastAsia"/>
          <w:bCs/>
          <w:sz w:val="24"/>
          <w:szCs w:val="24"/>
        </w:rPr>
        <w:t>营业区内的柱网尺寸应根据经营场馆规模大小、零售业态和建筑结构选型等进行确定，应便于展示和货架布置，并应具有灵活性。通道应便于顾客流动，并应设有均匀的安全出入口。</w:t>
      </w:r>
    </w:p>
    <w:p w:rsidR="003C6C49" w:rsidRDefault="00453A71">
      <w:pPr>
        <w:pStyle w:val="11"/>
        <w:ind w:firstLineChars="0" w:firstLine="0"/>
        <w:rPr>
          <w:rFonts w:ascii="华文宋体" w:eastAsia="华文宋体" w:hAnsi="华文宋体" w:cs="华文宋体"/>
          <w:bCs/>
          <w:sz w:val="18"/>
          <w:szCs w:val="18"/>
        </w:rPr>
      </w:pPr>
      <w:r>
        <w:rPr>
          <w:rFonts w:ascii="Times New Roman" w:hAnsi="Times New Roman" w:hint="eastAsia"/>
          <w:bCs/>
        </w:rPr>
        <w:t>【条文说明】</w:t>
      </w:r>
      <w:r>
        <w:rPr>
          <w:rFonts w:ascii="Times New Roman" w:hAnsi="Times New Roman"/>
          <w:b/>
          <w:sz w:val="18"/>
          <w:szCs w:val="18"/>
        </w:rPr>
        <w:t xml:space="preserve">4.2.1 </w:t>
      </w:r>
      <w:r>
        <w:rPr>
          <w:rFonts w:ascii="华文宋体" w:eastAsia="华文宋体" w:hAnsi="华文宋体" w:cs="华文宋体" w:hint="eastAsia"/>
          <w:bCs/>
          <w:sz w:val="18"/>
          <w:szCs w:val="18"/>
        </w:rPr>
        <w:t>营业区为直接面向顾客销售商品的有关用房，其形式根据销售需求可分为开敞式营业区、自选式营业区、连续排列店铺式营业区等不同形式。对不同种类、销售业态进行分区或分层有利于顾客选择商品，有利于消防划定，提高消防安全性。对于人员密集的区域，靠近安全出口有利于人员的快速疏散。</w:t>
      </w:r>
    </w:p>
    <w:p w:rsidR="003C6C49" w:rsidRDefault="00453A71">
      <w:pPr>
        <w:pStyle w:val="11"/>
        <w:ind w:firstLineChars="0" w:firstLine="360"/>
        <w:rPr>
          <w:rFonts w:ascii="华文宋体" w:eastAsia="华文宋体" w:hAnsi="华文宋体" w:cs="华文宋体"/>
          <w:bCs/>
          <w:sz w:val="18"/>
          <w:szCs w:val="18"/>
        </w:rPr>
      </w:pPr>
      <w:r>
        <w:rPr>
          <w:rFonts w:ascii="华文宋体" w:eastAsia="华文宋体" w:hAnsi="华文宋体" w:cs="华文宋体" w:hint="eastAsia"/>
          <w:bCs/>
          <w:sz w:val="18"/>
          <w:szCs w:val="18"/>
        </w:rPr>
        <w:t>营业厅为顾客活动区域，合理的流线设计可以提高顾客的流动通畅，安全性。</w:t>
      </w:r>
    </w:p>
    <w:p w:rsidR="003C6C49" w:rsidRDefault="00453A71">
      <w:pPr>
        <w:pStyle w:val="11"/>
        <w:ind w:firstLineChars="0" w:firstLine="360"/>
        <w:rPr>
          <w:rFonts w:ascii="华文宋体" w:eastAsia="华文宋体" w:hAnsi="华文宋体" w:cs="华文宋体"/>
          <w:bCs/>
          <w:sz w:val="18"/>
          <w:szCs w:val="18"/>
        </w:rPr>
      </w:pPr>
      <w:r>
        <w:rPr>
          <w:rFonts w:ascii="华文宋体" w:eastAsia="华文宋体" w:hAnsi="华文宋体" w:cs="华文宋体" w:hint="eastAsia"/>
          <w:bCs/>
          <w:sz w:val="18"/>
          <w:szCs w:val="18"/>
        </w:rPr>
        <w:t>关于柱网的设置需根据营业业态的需求和实际出发，即满足使用要求，并充分考虑安全性、经济性。附表</w:t>
      </w:r>
      <w:r>
        <w:rPr>
          <w:rFonts w:ascii="华文宋体" w:eastAsia="华文宋体" w:hAnsi="华文宋体" w:cs="华文宋体"/>
          <w:bCs/>
          <w:sz w:val="18"/>
          <w:szCs w:val="18"/>
        </w:rPr>
        <w:t>1</w:t>
      </w:r>
      <w:r>
        <w:rPr>
          <w:rFonts w:ascii="华文宋体" w:eastAsia="华文宋体" w:hAnsi="华文宋体" w:cs="华文宋体" w:hint="eastAsia"/>
          <w:bCs/>
          <w:sz w:val="18"/>
          <w:szCs w:val="18"/>
        </w:rPr>
        <w:t>参考《商店建筑设计规范》中</w:t>
      </w:r>
      <w:r>
        <w:rPr>
          <w:rFonts w:ascii="华文宋体" w:eastAsia="华文宋体" w:hAnsi="华文宋体" w:cs="华文宋体"/>
          <w:bCs/>
          <w:sz w:val="18"/>
          <w:szCs w:val="18"/>
        </w:rPr>
        <w:t>4.2.1</w:t>
      </w:r>
      <w:r>
        <w:rPr>
          <w:rFonts w:ascii="华文宋体" w:eastAsia="华文宋体" w:hAnsi="华文宋体" w:cs="华文宋体" w:hint="eastAsia"/>
          <w:bCs/>
          <w:sz w:val="18"/>
          <w:szCs w:val="18"/>
        </w:rPr>
        <w:t>条条文解释中的建筑柱网参数与平面布置及推荐使用</w:t>
      </w:r>
      <w:r>
        <w:rPr>
          <w:rFonts w:ascii="华文宋体" w:eastAsia="华文宋体" w:hAnsi="华文宋体" w:cs="华文宋体" w:hint="eastAsia"/>
          <w:bCs/>
          <w:sz w:val="18"/>
          <w:szCs w:val="18"/>
        </w:rPr>
        <w:t>业态：</w:t>
      </w:r>
    </w:p>
    <w:p w:rsidR="003C6C49" w:rsidRDefault="00453A71">
      <w:pPr>
        <w:pStyle w:val="11"/>
        <w:ind w:firstLineChars="0" w:firstLine="360"/>
        <w:jc w:val="center"/>
        <w:rPr>
          <w:rFonts w:ascii="华文宋体" w:eastAsia="华文宋体" w:hAnsi="华文宋体" w:cs="华文宋体"/>
          <w:b/>
          <w:sz w:val="18"/>
          <w:szCs w:val="18"/>
        </w:rPr>
      </w:pPr>
      <w:r>
        <w:rPr>
          <w:rFonts w:ascii="华文宋体" w:eastAsia="华文宋体" w:hAnsi="华文宋体" w:cs="华文宋体" w:hint="eastAsia"/>
          <w:b/>
          <w:sz w:val="18"/>
          <w:szCs w:val="18"/>
        </w:rPr>
        <w:t>附表</w:t>
      </w:r>
      <w:r>
        <w:rPr>
          <w:rFonts w:ascii="华文宋体" w:eastAsia="华文宋体" w:hAnsi="华文宋体" w:cs="华文宋体"/>
          <w:b/>
          <w:sz w:val="18"/>
          <w:szCs w:val="18"/>
        </w:rPr>
        <w:t>1</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2841"/>
        <w:gridCol w:w="2841"/>
      </w:tblGrid>
      <w:tr w:rsidR="003C6C49">
        <w:tc>
          <w:tcPr>
            <w:tcW w:w="2840" w:type="dxa"/>
          </w:tcPr>
          <w:p w:rsidR="003C6C49" w:rsidRDefault="00453A71">
            <w:pPr>
              <w:pStyle w:val="11"/>
              <w:ind w:firstLine="400"/>
              <w:rPr>
                <w:rFonts w:ascii="华文宋体" w:eastAsia="华文宋体" w:hAnsi="华文宋体" w:cs="华文宋体"/>
                <w:bCs/>
                <w:sz w:val="20"/>
                <w:szCs w:val="20"/>
              </w:rPr>
            </w:pPr>
            <w:r>
              <w:rPr>
                <w:rFonts w:ascii="华文宋体" w:eastAsia="华文宋体" w:hAnsi="华文宋体" w:cs="华文宋体" w:hint="eastAsia"/>
                <w:bCs/>
                <w:sz w:val="20"/>
                <w:szCs w:val="20"/>
              </w:rPr>
              <w:t>柱距与柱跨参数</w:t>
            </w:r>
          </w:p>
        </w:tc>
        <w:tc>
          <w:tcPr>
            <w:tcW w:w="2841" w:type="dxa"/>
          </w:tcPr>
          <w:p w:rsidR="003C6C49" w:rsidRDefault="00453A71">
            <w:pPr>
              <w:pStyle w:val="11"/>
              <w:ind w:firstLine="400"/>
              <w:rPr>
                <w:rFonts w:ascii="华文宋体" w:eastAsia="华文宋体" w:hAnsi="华文宋体" w:cs="华文宋体"/>
                <w:bCs/>
                <w:sz w:val="20"/>
                <w:szCs w:val="20"/>
              </w:rPr>
            </w:pPr>
            <w:r>
              <w:rPr>
                <w:rFonts w:ascii="华文宋体" w:eastAsia="华文宋体" w:hAnsi="华文宋体" w:cs="华文宋体" w:hint="eastAsia"/>
                <w:bCs/>
                <w:sz w:val="20"/>
                <w:szCs w:val="20"/>
              </w:rPr>
              <w:t>平面布置内容</w:t>
            </w:r>
          </w:p>
        </w:tc>
        <w:tc>
          <w:tcPr>
            <w:tcW w:w="2841" w:type="dxa"/>
          </w:tcPr>
          <w:p w:rsidR="003C6C49" w:rsidRDefault="00453A71">
            <w:pPr>
              <w:pStyle w:val="11"/>
              <w:ind w:firstLine="400"/>
              <w:rPr>
                <w:rFonts w:ascii="华文宋体" w:eastAsia="华文宋体" w:hAnsi="华文宋体" w:cs="华文宋体"/>
                <w:bCs/>
                <w:sz w:val="20"/>
                <w:szCs w:val="20"/>
              </w:rPr>
            </w:pPr>
            <w:r>
              <w:rPr>
                <w:rFonts w:ascii="华文宋体" w:eastAsia="华文宋体" w:hAnsi="华文宋体" w:cs="华文宋体" w:hint="eastAsia"/>
                <w:bCs/>
                <w:sz w:val="20"/>
                <w:szCs w:val="20"/>
              </w:rPr>
              <w:t>推荐使用业态</w:t>
            </w:r>
          </w:p>
        </w:tc>
      </w:tr>
      <w:tr w:rsidR="003C6C49">
        <w:tc>
          <w:tcPr>
            <w:tcW w:w="2840" w:type="dxa"/>
          </w:tcPr>
          <w:p w:rsidR="003C6C49" w:rsidRDefault="00453A71">
            <w:pPr>
              <w:pStyle w:val="11"/>
              <w:ind w:firstLineChars="0" w:firstLine="0"/>
              <w:rPr>
                <w:rFonts w:ascii="华文宋体" w:eastAsia="华文宋体" w:hAnsi="华文宋体" w:cs="华文宋体"/>
                <w:bCs/>
                <w:sz w:val="20"/>
                <w:szCs w:val="20"/>
              </w:rPr>
            </w:pPr>
            <w:r>
              <w:rPr>
                <w:rFonts w:ascii="华文宋体" w:eastAsia="华文宋体" w:hAnsi="华文宋体" w:cs="华文宋体"/>
                <w:bCs/>
                <w:sz w:val="20"/>
                <w:szCs w:val="20"/>
              </w:rPr>
              <w:t>1  9.00m</w:t>
            </w:r>
            <w:r>
              <w:rPr>
                <w:rFonts w:ascii="华文宋体" w:eastAsia="华文宋体" w:hAnsi="华文宋体" w:cs="华文宋体" w:hint="eastAsia"/>
                <w:bCs/>
                <w:sz w:val="20"/>
                <w:szCs w:val="20"/>
              </w:rPr>
              <w:t>柱网或</w:t>
            </w:r>
            <w:r>
              <w:rPr>
                <w:rFonts w:ascii="华文宋体" w:eastAsia="华文宋体" w:hAnsi="华文宋体" w:cs="华文宋体"/>
                <w:bCs/>
                <w:sz w:val="20"/>
                <w:szCs w:val="20"/>
              </w:rPr>
              <w:t>9.00m</w:t>
            </w:r>
            <w:r>
              <w:rPr>
                <w:rFonts w:ascii="华文宋体" w:eastAsia="华文宋体" w:hAnsi="华文宋体" w:cs="华文宋体" w:hint="eastAsia"/>
                <w:bCs/>
                <w:sz w:val="20"/>
                <w:szCs w:val="20"/>
              </w:rPr>
              <w:t>柱跨</w:t>
            </w:r>
          </w:p>
          <w:p w:rsidR="003C6C49" w:rsidRDefault="003C6C49">
            <w:pPr>
              <w:pStyle w:val="11"/>
              <w:ind w:firstLineChars="0" w:firstLine="0"/>
              <w:rPr>
                <w:rFonts w:ascii="华文宋体" w:eastAsia="华文宋体" w:hAnsi="华文宋体" w:cs="华文宋体"/>
                <w:bCs/>
                <w:sz w:val="20"/>
                <w:szCs w:val="20"/>
              </w:rPr>
            </w:pPr>
          </w:p>
          <w:p w:rsidR="003C6C49" w:rsidRDefault="003C6C49">
            <w:pPr>
              <w:pStyle w:val="11"/>
              <w:ind w:firstLineChars="0" w:firstLine="0"/>
              <w:rPr>
                <w:rFonts w:ascii="华文宋体" w:eastAsia="华文宋体" w:hAnsi="华文宋体" w:cs="华文宋体"/>
                <w:bCs/>
                <w:sz w:val="20"/>
                <w:szCs w:val="20"/>
              </w:rPr>
            </w:pPr>
          </w:p>
          <w:p w:rsidR="003C6C49" w:rsidRDefault="00453A71">
            <w:pPr>
              <w:pStyle w:val="11"/>
              <w:ind w:firstLineChars="0" w:firstLine="0"/>
              <w:rPr>
                <w:rFonts w:ascii="华文宋体" w:eastAsia="华文宋体" w:hAnsi="华文宋体" w:cs="华文宋体"/>
                <w:bCs/>
                <w:sz w:val="20"/>
                <w:szCs w:val="20"/>
              </w:rPr>
            </w:pPr>
            <w:r>
              <w:rPr>
                <w:rFonts w:ascii="华文宋体" w:eastAsia="华文宋体" w:hAnsi="华文宋体" w:cs="华文宋体"/>
                <w:bCs/>
                <w:sz w:val="20"/>
                <w:szCs w:val="20"/>
              </w:rPr>
              <w:t>2  7.50m</w:t>
            </w:r>
            <w:r>
              <w:rPr>
                <w:rFonts w:ascii="华文宋体" w:eastAsia="华文宋体" w:hAnsi="华文宋体" w:cs="华文宋体" w:hint="eastAsia"/>
                <w:bCs/>
                <w:sz w:val="20"/>
                <w:szCs w:val="20"/>
              </w:rPr>
              <w:t>柱网或</w:t>
            </w:r>
            <w:r>
              <w:rPr>
                <w:rFonts w:ascii="华文宋体" w:eastAsia="华文宋体" w:hAnsi="华文宋体" w:cs="华文宋体"/>
                <w:bCs/>
                <w:sz w:val="20"/>
                <w:szCs w:val="20"/>
              </w:rPr>
              <w:t>7.50m</w:t>
            </w:r>
            <w:r>
              <w:rPr>
                <w:rFonts w:ascii="华文宋体" w:eastAsia="华文宋体" w:hAnsi="华文宋体" w:cs="华文宋体" w:hint="eastAsia"/>
                <w:bCs/>
                <w:sz w:val="20"/>
                <w:szCs w:val="20"/>
              </w:rPr>
              <w:t>柱跨</w:t>
            </w:r>
          </w:p>
          <w:p w:rsidR="003C6C49" w:rsidRDefault="003C6C49">
            <w:pPr>
              <w:pStyle w:val="11"/>
              <w:ind w:firstLineChars="0" w:firstLine="0"/>
              <w:rPr>
                <w:rFonts w:ascii="华文宋体" w:eastAsia="华文宋体" w:hAnsi="华文宋体" w:cs="华文宋体"/>
                <w:bCs/>
                <w:sz w:val="20"/>
                <w:szCs w:val="20"/>
              </w:rPr>
            </w:pPr>
          </w:p>
          <w:p w:rsidR="003C6C49" w:rsidRDefault="003C6C49">
            <w:pPr>
              <w:pStyle w:val="11"/>
              <w:ind w:firstLineChars="0" w:firstLine="0"/>
              <w:rPr>
                <w:rFonts w:ascii="华文宋体" w:eastAsia="华文宋体" w:hAnsi="华文宋体" w:cs="华文宋体"/>
                <w:bCs/>
                <w:sz w:val="20"/>
                <w:szCs w:val="20"/>
              </w:rPr>
            </w:pPr>
          </w:p>
          <w:p w:rsidR="003C6C49" w:rsidRDefault="00453A71">
            <w:pPr>
              <w:pStyle w:val="11"/>
              <w:ind w:firstLineChars="0" w:firstLine="0"/>
              <w:rPr>
                <w:rFonts w:ascii="华文宋体" w:eastAsia="华文宋体" w:hAnsi="华文宋体" w:cs="华文宋体"/>
                <w:bCs/>
                <w:sz w:val="20"/>
                <w:szCs w:val="20"/>
              </w:rPr>
            </w:pPr>
            <w:r>
              <w:rPr>
                <w:rFonts w:ascii="华文宋体" w:eastAsia="华文宋体" w:hAnsi="华文宋体" w:cs="华文宋体"/>
                <w:bCs/>
                <w:sz w:val="20"/>
                <w:szCs w:val="20"/>
              </w:rPr>
              <w:t xml:space="preserve">3  </w:t>
            </w:r>
            <w:r>
              <w:rPr>
                <w:rFonts w:ascii="华文宋体" w:eastAsia="华文宋体" w:hAnsi="华文宋体" w:cs="华文宋体" w:hint="eastAsia"/>
                <w:bCs/>
                <w:sz w:val="20"/>
                <w:szCs w:val="20"/>
              </w:rPr>
              <w:t>≥</w:t>
            </w:r>
            <w:r>
              <w:rPr>
                <w:rFonts w:ascii="华文宋体" w:eastAsia="华文宋体" w:hAnsi="华文宋体" w:cs="华文宋体"/>
                <w:bCs/>
                <w:sz w:val="20"/>
                <w:szCs w:val="20"/>
              </w:rPr>
              <w:t>6.00m</w:t>
            </w:r>
            <w:r>
              <w:rPr>
                <w:rFonts w:ascii="华文宋体" w:eastAsia="华文宋体" w:hAnsi="华文宋体" w:cs="华文宋体" w:hint="eastAsia"/>
                <w:bCs/>
                <w:sz w:val="20"/>
                <w:szCs w:val="20"/>
              </w:rPr>
              <w:t>柱网</w:t>
            </w:r>
          </w:p>
          <w:p w:rsidR="003C6C49" w:rsidRDefault="003C6C49">
            <w:pPr>
              <w:pStyle w:val="11"/>
              <w:ind w:firstLineChars="0" w:firstLine="0"/>
              <w:rPr>
                <w:rFonts w:ascii="华文宋体" w:eastAsia="华文宋体" w:hAnsi="华文宋体" w:cs="华文宋体"/>
                <w:bCs/>
                <w:sz w:val="20"/>
                <w:szCs w:val="20"/>
              </w:rPr>
            </w:pPr>
          </w:p>
          <w:p w:rsidR="003C6C49" w:rsidRDefault="003C6C49">
            <w:pPr>
              <w:pStyle w:val="11"/>
              <w:ind w:firstLineChars="0" w:firstLine="0"/>
              <w:rPr>
                <w:rFonts w:ascii="华文宋体" w:eastAsia="华文宋体" w:hAnsi="华文宋体" w:cs="华文宋体"/>
                <w:bCs/>
                <w:sz w:val="20"/>
                <w:szCs w:val="20"/>
              </w:rPr>
            </w:pPr>
          </w:p>
          <w:p w:rsidR="003C6C49" w:rsidRDefault="003C6C49">
            <w:pPr>
              <w:pStyle w:val="11"/>
              <w:ind w:firstLineChars="0" w:firstLine="0"/>
              <w:rPr>
                <w:rFonts w:ascii="华文宋体" w:eastAsia="华文宋体" w:hAnsi="华文宋体" w:cs="华文宋体"/>
                <w:bCs/>
                <w:sz w:val="20"/>
                <w:szCs w:val="20"/>
              </w:rPr>
            </w:pPr>
          </w:p>
          <w:p w:rsidR="003C6C49" w:rsidRDefault="00453A71">
            <w:pPr>
              <w:pStyle w:val="11"/>
              <w:ind w:firstLineChars="0" w:firstLine="0"/>
              <w:rPr>
                <w:rFonts w:ascii="华文宋体" w:eastAsia="华文宋体" w:hAnsi="华文宋体" w:cs="华文宋体"/>
                <w:bCs/>
                <w:sz w:val="20"/>
                <w:szCs w:val="20"/>
              </w:rPr>
            </w:pPr>
            <w:r>
              <w:rPr>
                <w:rFonts w:ascii="华文宋体" w:eastAsia="华文宋体" w:hAnsi="华文宋体" w:cs="华文宋体"/>
                <w:bCs/>
                <w:sz w:val="20"/>
                <w:szCs w:val="20"/>
              </w:rPr>
              <w:t>4 3.30m~4.20m</w:t>
            </w:r>
            <w:r>
              <w:rPr>
                <w:rFonts w:ascii="华文宋体" w:eastAsia="华文宋体" w:hAnsi="华文宋体" w:cs="华文宋体" w:hint="eastAsia"/>
                <w:bCs/>
                <w:sz w:val="20"/>
                <w:szCs w:val="20"/>
              </w:rPr>
              <w:t>柱距和</w:t>
            </w:r>
            <w:r>
              <w:rPr>
                <w:rFonts w:ascii="华文宋体" w:eastAsia="华文宋体" w:hAnsi="华文宋体" w:cs="华文宋体"/>
                <w:bCs/>
                <w:sz w:val="20"/>
                <w:szCs w:val="20"/>
              </w:rPr>
              <w:t>4.80m~6.00m</w:t>
            </w:r>
            <w:r>
              <w:rPr>
                <w:rFonts w:ascii="华文宋体" w:eastAsia="华文宋体" w:hAnsi="华文宋体" w:cs="华文宋体" w:hint="eastAsia"/>
                <w:bCs/>
                <w:sz w:val="20"/>
                <w:szCs w:val="20"/>
              </w:rPr>
              <w:t>柱跨。</w:t>
            </w:r>
          </w:p>
          <w:p w:rsidR="003C6C49" w:rsidRDefault="003C6C49">
            <w:pPr>
              <w:pStyle w:val="11"/>
              <w:ind w:firstLineChars="0" w:firstLine="0"/>
              <w:rPr>
                <w:rFonts w:ascii="华文宋体" w:eastAsia="华文宋体" w:hAnsi="华文宋体" w:cs="华文宋体"/>
                <w:bCs/>
                <w:sz w:val="20"/>
                <w:szCs w:val="20"/>
              </w:rPr>
            </w:pPr>
          </w:p>
          <w:p w:rsidR="003C6C49" w:rsidRDefault="003C6C49">
            <w:pPr>
              <w:pStyle w:val="11"/>
              <w:ind w:firstLineChars="0" w:firstLine="0"/>
              <w:rPr>
                <w:rFonts w:ascii="华文宋体" w:eastAsia="华文宋体" w:hAnsi="华文宋体" w:cs="华文宋体"/>
                <w:bCs/>
                <w:sz w:val="20"/>
                <w:szCs w:val="20"/>
              </w:rPr>
            </w:pPr>
          </w:p>
        </w:tc>
        <w:tc>
          <w:tcPr>
            <w:tcW w:w="2841" w:type="dxa"/>
          </w:tcPr>
          <w:p w:rsidR="003C6C49" w:rsidRDefault="00453A71">
            <w:pPr>
              <w:pStyle w:val="11"/>
              <w:ind w:firstLineChars="0" w:firstLine="0"/>
              <w:rPr>
                <w:rFonts w:ascii="华文宋体" w:eastAsia="华文宋体" w:hAnsi="华文宋体" w:cs="华文宋体"/>
                <w:bCs/>
                <w:sz w:val="20"/>
                <w:szCs w:val="20"/>
              </w:rPr>
            </w:pPr>
            <w:r>
              <w:rPr>
                <w:rFonts w:ascii="华文宋体" w:eastAsia="华文宋体" w:hAnsi="华文宋体" w:cs="华文宋体"/>
                <w:bCs/>
                <w:sz w:val="20"/>
                <w:szCs w:val="20"/>
              </w:rPr>
              <w:t xml:space="preserve">1  </w:t>
            </w:r>
            <w:r>
              <w:rPr>
                <w:rFonts w:ascii="华文宋体" w:eastAsia="华文宋体" w:hAnsi="华文宋体" w:cs="华文宋体" w:hint="eastAsia"/>
                <w:bCs/>
                <w:sz w:val="20"/>
                <w:szCs w:val="20"/>
              </w:rPr>
              <w:t>柜区布置方式很灵活，可设</w:t>
            </w:r>
            <w:r>
              <w:rPr>
                <w:rFonts w:ascii="华文宋体" w:eastAsia="华文宋体" w:hAnsi="华文宋体" w:cs="华文宋体"/>
                <w:bCs/>
                <w:sz w:val="20"/>
                <w:szCs w:val="20"/>
              </w:rPr>
              <w:t>5.00m</w:t>
            </w:r>
            <w:r>
              <w:rPr>
                <w:rFonts w:ascii="华文宋体" w:eastAsia="华文宋体" w:hAnsi="华文宋体" w:cs="华文宋体" w:hint="eastAsia"/>
                <w:bCs/>
                <w:sz w:val="20"/>
                <w:szCs w:val="20"/>
              </w:rPr>
              <w:t>宽通道，或</w:t>
            </w:r>
            <w:r>
              <w:rPr>
                <w:rFonts w:ascii="华文宋体" w:eastAsia="华文宋体" w:hAnsi="华文宋体" w:cs="华文宋体"/>
                <w:bCs/>
                <w:sz w:val="20"/>
                <w:szCs w:val="20"/>
              </w:rPr>
              <w:t>&gt;3m</w:t>
            </w:r>
            <w:r>
              <w:rPr>
                <w:rFonts w:ascii="华文宋体" w:eastAsia="华文宋体" w:hAnsi="华文宋体" w:cs="华文宋体" w:hint="eastAsia"/>
                <w:bCs/>
                <w:sz w:val="20"/>
                <w:szCs w:val="20"/>
              </w:rPr>
              <w:t>宽通道和两组货架后背间设散仓位。</w:t>
            </w:r>
          </w:p>
          <w:p w:rsidR="003C6C49" w:rsidRDefault="00453A71">
            <w:pPr>
              <w:pStyle w:val="11"/>
              <w:ind w:firstLineChars="0" w:firstLine="0"/>
              <w:rPr>
                <w:rFonts w:ascii="华文宋体" w:eastAsia="华文宋体" w:hAnsi="华文宋体" w:cs="华文宋体"/>
                <w:bCs/>
                <w:sz w:val="20"/>
                <w:szCs w:val="20"/>
              </w:rPr>
            </w:pPr>
            <w:r>
              <w:rPr>
                <w:rFonts w:ascii="华文宋体" w:eastAsia="华文宋体" w:hAnsi="华文宋体" w:cs="华文宋体"/>
                <w:bCs/>
                <w:sz w:val="20"/>
                <w:szCs w:val="20"/>
              </w:rPr>
              <w:t xml:space="preserve">2  </w:t>
            </w:r>
            <w:r>
              <w:rPr>
                <w:rFonts w:ascii="华文宋体" w:eastAsia="华文宋体" w:hAnsi="华文宋体" w:cs="华文宋体" w:hint="eastAsia"/>
                <w:bCs/>
                <w:sz w:val="20"/>
                <w:szCs w:val="20"/>
              </w:rPr>
              <w:t>柜内布置方式灵活、紧凑，可设</w:t>
            </w:r>
            <w:r>
              <w:rPr>
                <w:rFonts w:ascii="华文宋体" w:eastAsia="华文宋体" w:hAnsi="华文宋体" w:cs="华文宋体"/>
                <w:bCs/>
                <w:sz w:val="20"/>
                <w:szCs w:val="20"/>
              </w:rPr>
              <w:t>3.70m</w:t>
            </w:r>
            <w:r>
              <w:rPr>
                <w:rFonts w:ascii="华文宋体" w:eastAsia="华文宋体" w:hAnsi="华文宋体" w:cs="华文宋体" w:hint="eastAsia"/>
                <w:bCs/>
                <w:sz w:val="20"/>
                <w:szCs w:val="20"/>
              </w:rPr>
              <w:t>宽通道，或</w:t>
            </w:r>
            <w:r>
              <w:rPr>
                <w:rFonts w:ascii="华文宋体" w:eastAsia="华文宋体" w:hAnsi="华文宋体" w:cs="华文宋体"/>
                <w:bCs/>
                <w:sz w:val="20"/>
                <w:szCs w:val="20"/>
              </w:rPr>
              <w:t>&gt;2.20m</w:t>
            </w:r>
            <w:r>
              <w:rPr>
                <w:rFonts w:ascii="华文宋体" w:eastAsia="华文宋体" w:hAnsi="华文宋体" w:cs="华文宋体" w:hint="eastAsia"/>
                <w:bCs/>
                <w:sz w:val="20"/>
                <w:szCs w:val="20"/>
              </w:rPr>
              <w:t>宽通道和两组货架后背间设散仓位。</w:t>
            </w:r>
          </w:p>
          <w:p w:rsidR="003C6C49" w:rsidRDefault="00453A71">
            <w:pPr>
              <w:pStyle w:val="11"/>
              <w:ind w:firstLineChars="0" w:firstLine="0"/>
              <w:rPr>
                <w:rFonts w:ascii="华文宋体" w:eastAsia="华文宋体" w:hAnsi="华文宋体" w:cs="华文宋体"/>
                <w:bCs/>
                <w:sz w:val="20"/>
                <w:szCs w:val="20"/>
              </w:rPr>
            </w:pPr>
            <w:r>
              <w:rPr>
                <w:rFonts w:ascii="华文宋体" w:eastAsia="华文宋体" w:hAnsi="华文宋体" w:cs="华文宋体"/>
                <w:bCs/>
                <w:sz w:val="20"/>
                <w:szCs w:val="20"/>
              </w:rPr>
              <w:t xml:space="preserve">3  </w:t>
            </w:r>
            <w:r>
              <w:rPr>
                <w:rFonts w:ascii="华文宋体" w:eastAsia="华文宋体" w:hAnsi="华文宋体" w:cs="华文宋体" w:hint="eastAsia"/>
                <w:bCs/>
                <w:sz w:val="20"/>
                <w:szCs w:val="20"/>
              </w:rPr>
              <w:t>柜内布置以条式和岛式相结合为宜，可设</w:t>
            </w:r>
            <w:r>
              <w:rPr>
                <w:rFonts w:ascii="华文宋体" w:eastAsia="华文宋体" w:hAnsi="华文宋体" w:cs="华文宋体"/>
                <w:bCs/>
                <w:sz w:val="20"/>
                <w:szCs w:val="20"/>
              </w:rPr>
              <w:t>2.20m</w:t>
            </w:r>
            <w:r>
              <w:rPr>
                <w:rFonts w:ascii="华文宋体" w:eastAsia="华文宋体" w:hAnsi="华文宋体" w:cs="华文宋体" w:hint="eastAsia"/>
                <w:bCs/>
                <w:sz w:val="20"/>
                <w:szCs w:val="20"/>
              </w:rPr>
              <w:t>宽通道。仅可利用部分靠墙处及角隅设散仓位。</w:t>
            </w:r>
          </w:p>
          <w:p w:rsidR="003C6C49" w:rsidRDefault="00453A71">
            <w:pPr>
              <w:pStyle w:val="11"/>
              <w:ind w:firstLineChars="0" w:firstLine="0"/>
              <w:rPr>
                <w:rFonts w:ascii="华文宋体" w:eastAsia="华文宋体" w:hAnsi="华文宋体" w:cs="华文宋体"/>
                <w:bCs/>
                <w:sz w:val="20"/>
                <w:szCs w:val="20"/>
              </w:rPr>
            </w:pPr>
            <w:r>
              <w:rPr>
                <w:rFonts w:ascii="华文宋体" w:eastAsia="华文宋体" w:hAnsi="华文宋体" w:cs="华文宋体"/>
                <w:bCs/>
                <w:sz w:val="20"/>
                <w:szCs w:val="20"/>
              </w:rPr>
              <w:t xml:space="preserve">4  </w:t>
            </w:r>
            <w:r>
              <w:rPr>
                <w:rFonts w:ascii="华文宋体" w:eastAsia="华文宋体" w:hAnsi="华文宋体" w:cs="华文宋体" w:hint="eastAsia"/>
                <w:bCs/>
                <w:sz w:val="20"/>
                <w:szCs w:val="20"/>
              </w:rPr>
              <w:t>一般作条式柜区布置，双跨时销灵活，可布置条式和岛式各一行柜区。</w:t>
            </w:r>
          </w:p>
        </w:tc>
        <w:tc>
          <w:tcPr>
            <w:tcW w:w="2841" w:type="dxa"/>
          </w:tcPr>
          <w:p w:rsidR="003C6C49" w:rsidRDefault="00453A71">
            <w:pPr>
              <w:pStyle w:val="11"/>
              <w:ind w:firstLineChars="0" w:firstLine="0"/>
              <w:rPr>
                <w:rFonts w:ascii="华文宋体" w:eastAsia="华文宋体" w:hAnsi="华文宋体" w:cs="华文宋体"/>
                <w:bCs/>
                <w:sz w:val="20"/>
                <w:szCs w:val="20"/>
              </w:rPr>
            </w:pPr>
            <w:r>
              <w:rPr>
                <w:rFonts w:ascii="华文宋体" w:eastAsia="华文宋体" w:hAnsi="华文宋体" w:cs="华文宋体"/>
                <w:bCs/>
                <w:sz w:val="20"/>
                <w:szCs w:val="20"/>
              </w:rPr>
              <w:t>1</w:t>
            </w:r>
            <w:r>
              <w:rPr>
                <w:rFonts w:ascii="华文宋体" w:eastAsia="华文宋体" w:hAnsi="华文宋体" w:cs="华文宋体" w:hint="eastAsia"/>
                <w:bCs/>
                <w:sz w:val="20"/>
                <w:szCs w:val="20"/>
              </w:rPr>
              <w:t>、</w:t>
            </w:r>
            <w:r>
              <w:rPr>
                <w:rFonts w:ascii="华文宋体" w:eastAsia="华文宋体" w:hAnsi="华文宋体" w:cs="华文宋体"/>
                <w:bCs/>
                <w:sz w:val="20"/>
                <w:szCs w:val="20"/>
              </w:rPr>
              <w:t>2</w:t>
            </w:r>
            <w:r>
              <w:rPr>
                <w:rFonts w:ascii="华文宋体" w:eastAsia="华文宋体" w:hAnsi="华文宋体" w:cs="华文宋体" w:hint="eastAsia"/>
                <w:bCs/>
                <w:sz w:val="20"/>
                <w:szCs w:val="20"/>
              </w:rPr>
              <w:t>适用于大型场馆。</w:t>
            </w:r>
          </w:p>
          <w:p w:rsidR="003C6C49" w:rsidRDefault="003C6C49">
            <w:pPr>
              <w:pStyle w:val="11"/>
              <w:ind w:firstLineChars="0" w:firstLine="0"/>
              <w:rPr>
                <w:rFonts w:ascii="华文宋体" w:eastAsia="华文宋体" w:hAnsi="华文宋体" w:cs="华文宋体"/>
                <w:bCs/>
                <w:sz w:val="20"/>
                <w:szCs w:val="20"/>
              </w:rPr>
            </w:pPr>
          </w:p>
          <w:p w:rsidR="003C6C49" w:rsidRDefault="003C6C49">
            <w:pPr>
              <w:pStyle w:val="11"/>
              <w:ind w:firstLineChars="0" w:firstLine="0"/>
              <w:rPr>
                <w:rFonts w:ascii="华文宋体" w:eastAsia="华文宋体" w:hAnsi="华文宋体" w:cs="华文宋体"/>
                <w:bCs/>
                <w:sz w:val="20"/>
                <w:szCs w:val="20"/>
              </w:rPr>
            </w:pPr>
          </w:p>
          <w:p w:rsidR="003C6C49" w:rsidRDefault="00453A71">
            <w:pPr>
              <w:pStyle w:val="11"/>
              <w:ind w:firstLineChars="0" w:firstLine="0"/>
              <w:rPr>
                <w:rFonts w:ascii="华文宋体" w:eastAsia="华文宋体" w:hAnsi="华文宋体" w:cs="华文宋体"/>
                <w:bCs/>
                <w:sz w:val="20"/>
                <w:szCs w:val="20"/>
              </w:rPr>
            </w:pPr>
            <w:r>
              <w:rPr>
                <w:rFonts w:ascii="华文宋体" w:eastAsia="华文宋体" w:hAnsi="华文宋体" w:cs="华文宋体"/>
                <w:bCs/>
                <w:sz w:val="20"/>
                <w:szCs w:val="20"/>
              </w:rPr>
              <w:t>1</w:t>
            </w:r>
            <w:r>
              <w:rPr>
                <w:rFonts w:ascii="华文宋体" w:eastAsia="华文宋体" w:hAnsi="华文宋体" w:cs="华文宋体" w:hint="eastAsia"/>
                <w:bCs/>
                <w:sz w:val="20"/>
                <w:szCs w:val="20"/>
              </w:rPr>
              <w:t>、</w:t>
            </w:r>
            <w:r>
              <w:rPr>
                <w:rFonts w:ascii="华文宋体" w:eastAsia="华文宋体" w:hAnsi="华文宋体" w:cs="华文宋体"/>
                <w:bCs/>
                <w:sz w:val="20"/>
                <w:szCs w:val="20"/>
              </w:rPr>
              <w:t>3</w:t>
            </w:r>
            <w:r>
              <w:rPr>
                <w:rFonts w:ascii="华文宋体" w:eastAsia="华文宋体" w:hAnsi="华文宋体" w:cs="华文宋体" w:hint="eastAsia"/>
                <w:bCs/>
                <w:sz w:val="20"/>
                <w:szCs w:val="20"/>
              </w:rPr>
              <w:t>组合可适用于中型场馆。</w:t>
            </w:r>
          </w:p>
          <w:p w:rsidR="003C6C49" w:rsidRDefault="003C6C49">
            <w:pPr>
              <w:pStyle w:val="11"/>
              <w:ind w:firstLineChars="0" w:firstLine="0"/>
              <w:rPr>
                <w:rFonts w:ascii="华文宋体" w:eastAsia="华文宋体" w:hAnsi="华文宋体" w:cs="华文宋体"/>
                <w:bCs/>
                <w:sz w:val="20"/>
                <w:szCs w:val="20"/>
              </w:rPr>
            </w:pPr>
          </w:p>
          <w:p w:rsidR="003C6C49" w:rsidRDefault="00453A71">
            <w:pPr>
              <w:pStyle w:val="11"/>
              <w:ind w:firstLineChars="0" w:firstLine="0"/>
              <w:rPr>
                <w:rFonts w:ascii="华文宋体" w:eastAsia="华文宋体" w:hAnsi="华文宋体" w:cs="华文宋体"/>
                <w:bCs/>
                <w:sz w:val="20"/>
                <w:szCs w:val="20"/>
              </w:rPr>
            </w:pPr>
            <w:r>
              <w:rPr>
                <w:rFonts w:ascii="华文宋体" w:eastAsia="华文宋体" w:hAnsi="华文宋体" w:cs="华文宋体"/>
                <w:bCs/>
                <w:sz w:val="20"/>
                <w:szCs w:val="20"/>
              </w:rPr>
              <w:t>3</w:t>
            </w:r>
            <w:r>
              <w:rPr>
                <w:rFonts w:ascii="华文宋体" w:eastAsia="华文宋体" w:hAnsi="华文宋体" w:cs="华文宋体" w:hint="eastAsia"/>
                <w:bCs/>
                <w:sz w:val="20"/>
                <w:szCs w:val="20"/>
              </w:rPr>
              <w:t>适用于小型场馆。</w:t>
            </w:r>
          </w:p>
          <w:p w:rsidR="003C6C49" w:rsidRDefault="003C6C49">
            <w:pPr>
              <w:pStyle w:val="11"/>
              <w:ind w:firstLineChars="0" w:firstLine="0"/>
              <w:rPr>
                <w:rFonts w:ascii="华文宋体" w:eastAsia="华文宋体" w:hAnsi="华文宋体" w:cs="华文宋体"/>
                <w:bCs/>
                <w:sz w:val="20"/>
                <w:szCs w:val="20"/>
              </w:rPr>
            </w:pPr>
          </w:p>
          <w:p w:rsidR="003C6C49" w:rsidRDefault="003C6C49">
            <w:pPr>
              <w:pStyle w:val="11"/>
              <w:ind w:firstLineChars="0" w:firstLine="0"/>
              <w:rPr>
                <w:rFonts w:ascii="华文宋体" w:eastAsia="华文宋体" w:hAnsi="华文宋体" w:cs="华文宋体"/>
                <w:bCs/>
                <w:sz w:val="20"/>
                <w:szCs w:val="20"/>
              </w:rPr>
            </w:pPr>
          </w:p>
          <w:p w:rsidR="003C6C49" w:rsidRDefault="003C6C49">
            <w:pPr>
              <w:pStyle w:val="11"/>
              <w:ind w:firstLineChars="0" w:firstLine="0"/>
              <w:rPr>
                <w:rFonts w:ascii="华文宋体" w:eastAsia="华文宋体" w:hAnsi="华文宋体" w:cs="华文宋体"/>
                <w:bCs/>
                <w:sz w:val="20"/>
                <w:szCs w:val="20"/>
              </w:rPr>
            </w:pPr>
          </w:p>
          <w:p w:rsidR="003C6C49" w:rsidRDefault="00453A71">
            <w:pPr>
              <w:pStyle w:val="11"/>
              <w:ind w:firstLineChars="0" w:firstLine="0"/>
              <w:rPr>
                <w:rFonts w:ascii="华文宋体" w:eastAsia="华文宋体" w:hAnsi="华文宋体" w:cs="华文宋体"/>
                <w:bCs/>
                <w:sz w:val="20"/>
                <w:szCs w:val="20"/>
              </w:rPr>
            </w:pPr>
            <w:r>
              <w:rPr>
                <w:rFonts w:ascii="华文宋体" w:eastAsia="华文宋体" w:hAnsi="华文宋体" w:cs="华文宋体"/>
                <w:bCs/>
                <w:sz w:val="20"/>
                <w:szCs w:val="20"/>
              </w:rPr>
              <w:t>4</w:t>
            </w:r>
            <w:r>
              <w:rPr>
                <w:rFonts w:ascii="华文宋体" w:eastAsia="华文宋体" w:hAnsi="华文宋体" w:cs="华文宋体" w:hint="eastAsia"/>
                <w:bCs/>
                <w:sz w:val="20"/>
                <w:szCs w:val="20"/>
              </w:rPr>
              <w:t>适用于多层住宅底层商店或小型商店。</w:t>
            </w:r>
          </w:p>
        </w:tc>
      </w:tr>
    </w:tbl>
    <w:p w:rsidR="003C6C49" w:rsidRDefault="00453A71">
      <w:pPr>
        <w:pStyle w:val="11"/>
        <w:ind w:firstLineChars="0" w:firstLine="360"/>
        <w:rPr>
          <w:rFonts w:ascii="华文宋体" w:eastAsia="华文宋体" w:hAnsi="华文宋体" w:cs="华文宋体"/>
          <w:bCs/>
          <w:sz w:val="18"/>
          <w:szCs w:val="18"/>
        </w:rPr>
      </w:pPr>
      <w:r>
        <w:rPr>
          <w:rFonts w:ascii="华文宋体" w:eastAsia="华文宋体" w:hAnsi="华文宋体" w:cs="华文宋体" w:hint="eastAsia"/>
          <w:bCs/>
          <w:sz w:val="18"/>
          <w:szCs w:val="18"/>
        </w:rPr>
        <w:t>注：当单层营业厅采用桁架、薄膜大梁等屋盖结构时，不在表</w:t>
      </w:r>
      <w:r>
        <w:rPr>
          <w:rFonts w:ascii="华文宋体" w:eastAsia="华文宋体" w:hAnsi="华文宋体" w:cs="华文宋体"/>
          <w:bCs/>
          <w:sz w:val="18"/>
          <w:szCs w:val="18"/>
        </w:rPr>
        <w:t>1</w:t>
      </w:r>
      <w:r>
        <w:rPr>
          <w:rFonts w:ascii="华文宋体" w:eastAsia="华文宋体" w:hAnsi="华文宋体" w:cs="华文宋体" w:hint="eastAsia"/>
          <w:bCs/>
          <w:sz w:val="18"/>
          <w:szCs w:val="18"/>
        </w:rPr>
        <w:t>的推荐范围内。</w:t>
      </w:r>
    </w:p>
    <w:p w:rsidR="003C6C49" w:rsidRDefault="00453A71">
      <w:pPr>
        <w:pStyle w:val="11"/>
        <w:spacing w:afterLines="50" w:after="156"/>
        <w:ind w:firstLineChars="0" w:firstLine="0"/>
        <w:rPr>
          <w:rFonts w:ascii="华文宋体" w:eastAsia="华文宋体" w:hAnsi="华文宋体" w:cs="华文宋体"/>
          <w:bCs/>
          <w:sz w:val="24"/>
          <w:szCs w:val="24"/>
        </w:rPr>
      </w:pPr>
      <w:r>
        <w:rPr>
          <w:rFonts w:ascii="Times New Roman" w:hAnsi="Times New Roman"/>
          <w:b/>
          <w:sz w:val="24"/>
          <w:szCs w:val="24"/>
        </w:rPr>
        <w:t xml:space="preserve">4.2.2 </w:t>
      </w:r>
      <w:r>
        <w:rPr>
          <w:rFonts w:ascii="华文宋体" w:eastAsia="华文宋体" w:hAnsi="华文宋体" w:cs="华文宋体" w:hint="eastAsia"/>
          <w:bCs/>
          <w:sz w:val="24"/>
          <w:szCs w:val="24"/>
        </w:rPr>
        <w:t>营业区内通道的最小净宽度应满足防火、安全、疏散的要求，并不应小于表</w:t>
      </w:r>
      <w:r>
        <w:rPr>
          <w:rFonts w:ascii="华文宋体" w:eastAsia="华文宋体" w:hAnsi="华文宋体" w:cs="华文宋体"/>
          <w:bCs/>
          <w:sz w:val="24"/>
          <w:szCs w:val="24"/>
        </w:rPr>
        <w:t>4.2.2</w:t>
      </w:r>
      <w:r>
        <w:rPr>
          <w:rFonts w:ascii="华文宋体" w:eastAsia="华文宋体" w:hAnsi="华文宋体" w:cs="华文宋体" w:hint="eastAsia"/>
          <w:bCs/>
          <w:sz w:val="24"/>
          <w:szCs w:val="24"/>
        </w:rPr>
        <w:t>的规定。</w:t>
      </w:r>
    </w:p>
    <w:p w:rsidR="003C6C49" w:rsidRDefault="00453A71">
      <w:pPr>
        <w:pStyle w:val="11"/>
        <w:ind w:firstLineChars="0" w:firstLine="0"/>
        <w:jc w:val="center"/>
        <w:rPr>
          <w:rFonts w:ascii="华文宋体" w:eastAsia="华文宋体" w:hAnsi="华文宋体" w:cs="华文宋体"/>
          <w:bCs/>
          <w:sz w:val="24"/>
          <w:szCs w:val="24"/>
        </w:rPr>
      </w:pPr>
      <w:r>
        <w:rPr>
          <w:rFonts w:ascii="黑体" w:eastAsia="黑体" w:hAnsi="黑体" w:cs="华文宋体" w:hint="eastAsia"/>
          <w:bCs/>
          <w:sz w:val="24"/>
          <w:szCs w:val="24"/>
        </w:rPr>
        <w:t>表</w:t>
      </w:r>
      <w:r>
        <w:rPr>
          <w:rFonts w:ascii="Times New Roman" w:hAnsi="Times New Roman"/>
          <w:b/>
          <w:sz w:val="24"/>
          <w:szCs w:val="24"/>
        </w:rPr>
        <w:t xml:space="preserve">4.2.2  </w:t>
      </w:r>
      <w:r>
        <w:rPr>
          <w:rFonts w:ascii="黑体" w:eastAsia="黑体" w:hAnsi="黑体" w:cs="华文宋体" w:hint="eastAsia"/>
          <w:bCs/>
          <w:sz w:val="24"/>
          <w:szCs w:val="24"/>
        </w:rPr>
        <w:t>营业区内通道的最小净宽度</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4336"/>
        <w:gridCol w:w="3382"/>
      </w:tblGrid>
      <w:tr w:rsidR="003C6C49">
        <w:tc>
          <w:tcPr>
            <w:tcW w:w="5140" w:type="dxa"/>
            <w:gridSpan w:val="2"/>
          </w:tcPr>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hint="eastAsia"/>
                <w:bCs/>
                <w:sz w:val="20"/>
                <w:szCs w:val="20"/>
              </w:rPr>
              <w:t>通道位置</w:t>
            </w:r>
          </w:p>
        </w:tc>
        <w:tc>
          <w:tcPr>
            <w:tcW w:w="3382" w:type="dxa"/>
          </w:tcPr>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hint="eastAsia"/>
                <w:bCs/>
                <w:sz w:val="20"/>
                <w:szCs w:val="20"/>
              </w:rPr>
              <w:t>最小净宽度（</w:t>
            </w:r>
            <w:r>
              <w:rPr>
                <w:rFonts w:ascii="华文宋体" w:eastAsia="华文宋体" w:hAnsi="华文宋体" w:cs="华文宋体"/>
                <w:bCs/>
                <w:sz w:val="20"/>
                <w:szCs w:val="20"/>
              </w:rPr>
              <w:t>m</w:t>
            </w:r>
            <w:r>
              <w:rPr>
                <w:rFonts w:ascii="华文宋体" w:eastAsia="华文宋体" w:hAnsi="华文宋体" w:cs="华文宋体" w:hint="eastAsia"/>
                <w:bCs/>
                <w:sz w:val="20"/>
                <w:szCs w:val="20"/>
              </w:rPr>
              <w:t>）</w:t>
            </w:r>
          </w:p>
        </w:tc>
      </w:tr>
      <w:tr w:rsidR="003C6C49">
        <w:tc>
          <w:tcPr>
            <w:tcW w:w="5140" w:type="dxa"/>
            <w:gridSpan w:val="2"/>
          </w:tcPr>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hint="eastAsia"/>
                <w:bCs/>
                <w:sz w:val="20"/>
                <w:szCs w:val="20"/>
              </w:rPr>
              <w:t>无货架营业区之间</w:t>
            </w:r>
          </w:p>
        </w:tc>
        <w:tc>
          <w:tcPr>
            <w:tcW w:w="3382" w:type="dxa"/>
          </w:tcPr>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bCs/>
                <w:sz w:val="20"/>
                <w:szCs w:val="20"/>
              </w:rPr>
              <w:t>2.20</w:t>
            </w:r>
          </w:p>
        </w:tc>
      </w:tr>
      <w:tr w:rsidR="003C6C49">
        <w:tc>
          <w:tcPr>
            <w:tcW w:w="5140" w:type="dxa"/>
            <w:gridSpan w:val="2"/>
          </w:tcPr>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hint="eastAsia"/>
                <w:bCs/>
                <w:sz w:val="20"/>
                <w:szCs w:val="20"/>
              </w:rPr>
              <w:t>通道在货架与墙面之间</w:t>
            </w:r>
          </w:p>
        </w:tc>
        <w:tc>
          <w:tcPr>
            <w:tcW w:w="3382" w:type="dxa"/>
          </w:tcPr>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bCs/>
                <w:sz w:val="20"/>
                <w:szCs w:val="20"/>
              </w:rPr>
              <w:t>2.20</w:t>
            </w:r>
          </w:p>
        </w:tc>
      </w:tr>
      <w:tr w:rsidR="003C6C49">
        <w:tc>
          <w:tcPr>
            <w:tcW w:w="804" w:type="dxa"/>
            <w:vMerge w:val="restart"/>
          </w:tcPr>
          <w:p w:rsidR="003C6C49" w:rsidRDefault="00453A71">
            <w:pPr>
              <w:pStyle w:val="11"/>
              <w:ind w:firstLineChars="0" w:firstLine="0"/>
              <w:rPr>
                <w:rFonts w:ascii="华文宋体" w:eastAsia="华文宋体" w:hAnsi="华文宋体" w:cs="华文宋体"/>
                <w:bCs/>
                <w:sz w:val="20"/>
                <w:szCs w:val="20"/>
              </w:rPr>
            </w:pPr>
            <w:r>
              <w:rPr>
                <w:rFonts w:ascii="华文宋体" w:eastAsia="华文宋体" w:hAnsi="华文宋体" w:cs="华文宋体" w:hint="eastAsia"/>
                <w:bCs/>
                <w:sz w:val="20"/>
                <w:szCs w:val="20"/>
              </w:rPr>
              <w:t>通道</w:t>
            </w:r>
            <w:r>
              <w:rPr>
                <w:rFonts w:ascii="华文宋体" w:eastAsia="华文宋体" w:hAnsi="华文宋体" w:cs="华文宋体" w:hint="eastAsia"/>
                <w:bCs/>
                <w:sz w:val="20"/>
                <w:szCs w:val="20"/>
              </w:rPr>
              <w:lastRenderedPageBreak/>
              <w:t>在两个平行货架之间</w:t>
            </w:r>
          </w:p>
        </w:tc>
        <w:tc>
          <w:tcPr>
            <w:tcW w:w="4336" w:type="dxa"/>
          </w:tcPr>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hint="eastAsia"/>
                <w:bCs/>
                <w:sz w:val="20"/>
                <w:szCs w:val="20"/>
              </w:rPr>
              <w:lastRenderedPageBreak/>
              <w:t>每个货架长度小于</w:t>
            </w:r>
            <w:r>
              <w:rPr>
                <w:rFonts w:ascii="华文宋体" w:eastAsia="华文宋体" w:hAnsi="华文宋体" w:cs="华文宋体"/>
                <w:bCs/>
                <w:sz w:val="20"/>
                <w:szCs w:val="20"/>
              </w:rPr>
              <w:t>7.5m</w:t>
            </w:r>
          </w:p>
        </w:tc>
        <w:tc>
          <w:tcPr>
            <w:tcW w:w="3382" w:type="dxa"/>
          </w:tcPr>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bCs/>
                <w:sz w:val="20"/>
                <w:szCs w:val="20"/>
              </w:rPr>
              <w:t>2.20</w:t>
            </w:r>
          </w:p>
        </w:tc>
      </w:tr>
      <w:tr w:rsidR="003C6C49">
        <w:tc>
          <w:tcPr>
            <w:tcW w:w="804" w:type="dxa"/>
            <w:vMerge/>
          </w:tcPr>
          <w:p w:rsidR="003C6C49" w:rsidRDefault="003C6C49">
            <w:pPr>
              <w:pStyle w:val="11"/>
              <w:ind w:firstLine="400"/>
              <w:rPr>
                <w:rFonts w:ascii="华文宋体" w:eastAsia="华文宋体" w:hAnsi="华文宋体" w:cs="华文宋体"/>
                <w:bCs/>
                <w:sz w:val="20"/>
                <w:szCs w:val="20"/>
              </w:rPr>
            </w:pPr>
          </w:p>
        </w:tc>
        <w:tc>
          <w:tcPr>
            <w:tcW w:w="4336" w:type="dxa"/>
          </w:tcPr>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hint="eastAsia"/>
                <w:bCs/>
                <w:sz w:val="20"/>
                <w:szCs w:val="20"/>
              </w:rPr>
              <w:t>一个货架长度小于</w:t>
            </w:r>
            <w:r>
              <w:rPr>
                <w:rFonts w:ascii="华文宋体" w:eastAsia="华文宋体" w:hAnsi="华文宋体" w:cs="华文宋体"/>
                <w:bCs/>
                <w:sz w:val="20"/>
                <w:szCs w:val="20"/>
              </w:rPr>
              <w:t>7.5m</w:t>
            </w:r>
          </w:p>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hint="eastAsia"/>
                <w:bCs/>
                <w:sz w:val="20"/>
                <w:szCs w:val="20"/>
              </w:rPr>
              <w:t>另一个货架长度</w:t>
            </w:r>
            <w:r>
              <w:rPr>
                <w:rFonts w:ascii="华文宋体" w:eastAsia="华文宋体" w:hAnsi="华文宋体" w:cs="华文宋体"/>
                <w:bCs/>
                <w:sz w:val="20"/>
                <w:szCs w:val="20"/>
              </w:rPr>
              <w:t>7.5m~15.0m</w:t>
            </w:r>
          </w:p>
        </w:tc>
        <w:tc>
          <w:tcPr>
            <w:tcW w:w="3382" w:type="dxa"/>
          </w:tcPr>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bCs/>
                <w:sz w:val="20"/>
                <w:szCs w:val="20"/>
              </w:rPr>
              <w:t>3.00</w:t>
            </w:r>
          </w:p>
        </w:tc>
      </w:tr>
      <w:tr w:rsidR="003C6C49">
        <w:tc>
          <w:tcPr>
            <w:tcW w:w="804" w:type="dxa"/>
            <w:vMerge/>
          </w:tcPr>
          <w:p w:rsidR="003C6C49" w:rsidRDefault="003C6C49">
            <w:pPr>
              <w:pStyle w:val="11"/>
              <w:ind w:firstLine="400"/>
              <w:rPr>
                <w:rFonts w:ascii="华文宋体" w:eastAsia="华文宋体" w:hAnsi="华文宋体" w:cs="华文宋体"/>
                <w:bCs/>
                <w:sz w:val="20"/>
                <w:szCs w:val="20"/>
              </w:rPr>
            </w:pPr>
          </w:p>
        </w:tc>
        <w:tc>
          <w:tcPr>
            <w:tcW w:w="4336" w:type="dxa"/>
          </w:tcPr>
          <w:p w:rsidR="003C6C49" w:rsidRDefault="00453A71">
            <w:pPr>
              <w:pStyle w:val="11"/>
              <w:ind w:firstLine="400"/>
              <w:jc w:val="center"/>
              <w:rPr>
                <w:rFonts w:ascii="华文宋体" w:eastAsia="华文宋体" w:hAnsi="华文宋体" w:cs="华文宋体"/>
                <w:bCs/>
                <w:sz w:val="20"/>
                <w:szCs w:val="20"/>
              </w:rPr>
            </w:pPr>
            <w:r>
              <w:rPr>
                <w:rFonts w:ascii="华文宋体" w:eastAsia="华文宋体" w:hAnsi="华文宋体" w:cs="华文宋体" w:hint="eastAsia"/>
                <w:bCs/>
                <w:sz w:val="20"/>
                <w:szCs w:val="20"/>
              </w:rPr>
              <w:t>每个货架长度为</w:t>
            </w:r>
            <w:r>
              <w:rPr>
                <w:rFonts w:ascii="华文宋体" w:eastAsia="华文宋体" w:hAnsi="华文宋体" w:cs="华文宋体"/>
                <w:bCs/>
                <w:sz w:val="20"/>
                <w:szCs w:val="20"/>
              </w:rPr>
              <w:t>7.5m~15.0m</w:t>
            </w:r>
          </w:p>
        </w:tc>
        <w:tc>
          <w:tcPr>
            <w:tcW w:w="3382" w:type="dxa"/>
          </w:tcPr>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bCs/>
                <w:sz w:val="20"/>
                <w:szCs w:val="20"/>
              </w:rPr>
              <w:t>3.70</w:t>
            </w:r>
          </w:p>
        </w:tc>
      </w:tr>
      <w:tr w:rsidR="003C6C49">
        <w:tc>
          <w:tcPr>
            <w:tcW w:w="804" w:type="dxa"/>
            <w:vMerge/>
          </w:tcPr>
          <w:p w:rsidR="003C6C49" w:rsidRDefault="003C6C49">
            <w:pPr>
              <w:pStyle w:val="11"/>
              <w:ind w:firstLine="400"/>
              <w:rPr>
                <w:rFonts w:ascii="华文宋体" w:eastAsia="华文宋体" w:hAnsi="华文宋体" w:cs="华文宋体"/>
                <w:bCs/>
                <w:sz w:val="20"/>
                <w:szCs w:val="20"/>
              </w:rPr>
            </w:pPr>
          </w:p>
        </w:tc>
        <w:tc>
          <w:tcPr>
            <w:tcW w:w="4336" w:type="dxa"/>
          </w:tcPr>
          <w:p w:rsidR="003C6C49" w:rsidRDefault="00453A71">
            <w:pPr>
              <w:pStyle w:val="11"/>
              <w:ind w:firstLine="400"/>
              <w:jc w:val="center"/>
              <w:rPr>
                <w:rFonts w:ascii="华文宋体" w:eastAsia="华文宋体" w:hAnsi="华文宋体" w:cs="华文宋体"/>
                <w:bCs/>
                <w:sz w:val="20"/>
                <w:szCs w:val="20"/>
              </w:rPr>
            </w:pPr>
            <w:r>
              <w:rPr>
                <w:rFonts w:ascii="华文宋体" w:eastAsia="华文宋体" w:hAnsi="华文宋体" w:cs="华文宋体" w:hint="eastAsia"/>
                <w:bCs/>
                <w:sz w:val="20"/>
                <w:szCs w:val="20"/>
              </w:rPr>
              <w:t>每个货架长度大于</w:t>
            </w:r>
            <w:r>
              <w:rPr>
                <w:rFonts w:ascii="华文宋体" w:eastAsia="华文宋体" w:hAnsi="华文宋体" w:cs="华文宋体"/>
                <w:bCs/>
                <w:sz w:val="20"/>
                <w:szCs w:val="20"/>
              </w:rPr>
              <w:t>15.0m</w:t>
            </w:r>
          </w:p>
        </w:tc>
        <w:tc>
          <w:tcPr>
            <w:tcW w:w="3382" w:type="dxa"/>
          </w:tcPr>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bCs/>
                <w:sz w:val="20"/>
                <w:szCs w:val="20"/>
              </w:rPr>
              <w:t>4.00</w:t>
            </w:r>
          </w:p>
        </w:tc>
      </w:tr>
      <w:tr w:rsidR="003C6C49">
        <w:tc>
          <w:tcPr>
            <w:tcW w:w="804" w:type="dxa"/>
            <w:vMerge/>
          </w:tcPr>
          <w:p w:rsidR="003C6C49" w:rsidRDefault="003C6C49">
            <w:pPr>
              <w:pStyle w:val="11"/>
              <w:ind w:firstLine="400"/>
              <w:rPr>
                <w:rFonts w:ascii="华文宋体" w:eastAsia="华文宋体" w:hAnsi="华文宋体" w:cs="华文宋体"/>
                <w:bCs/>
                <w:sz w:val="20"/>
                <w:szCs w:val="20"/>
              </w:rPr>
            </w:pPr>
          </w:p>
        </w:tc>
        <w:tc>
          <w:tcPr>
            <w:tcW w:w="4336" w:type="dxa"/>
          </w:tcPr>
          <w:p w:rsidR="003C6C49" w:rsidRDefault="00453A71">
            <w:pPr>
              <w:pStyle w:val="11"/>
              <w:ind w:firstLine="400"/>
              <w:jc w:val="center"/>
              <w:rPr>
                <w:rFonts w:ascii="华文宋体" w:eastAsia="华文宋体" w:hAnsi="华文宋体" w:cs="华文宋体"/>
                <w:bCs/>
                <w:sz w:val="20"/>
                <w:szCs w:val="20"/>
              </w:rPr>
            </w:pPr>
            <w:r>
              <w:rPr>
                <w:rFonts w:ascii="华文宋体" w:eastAsia="华文宋体" w:hAnsi="华文宋体" w:cs="华文宋体" w:hint="eastAsia"/>
                <w:bCs/>
                <w:sz w:val="20"/>
                <w:szCs w:val="20"/>
              </w:rPr>
              <w:t>通道一端设有楼梯时</w:t>
            </w:r>
          </w:p>
        </w:tc>
        <w:tc>
          <w:tcPr>
            <w:tcW w:w="3382" w:type="dxa"/>
          </w:tcPr>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hint="eastAsia"/>
                <w:bCs/>
                <w:sz w:val="20"/>
                <w:szCs w:val="20"/>
              </w:rPr>
              <w:t>上下两个梯段宽度之和</w:t>
            </w:r>
          </w:p>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hint="eastAsia"/>
                <w:bCs/>
                <w:sz w:val="20"/>
                <w:szCs w:val="20"/>
              </w:rPr>
              <w:t>再加</w:t>
            </w:r>
            <w:r>
              <w:rPr>
                <w:rFonts w:ascii="华文宋体" w:eastAsia="华文宋体" w:hAnsi="华文宋体" w:cs="华文宋体"/>
                <w:bCs/>
                <w:sz w:val="20"/>
                <w:szCs w:val="20"/>
              </w:rPr>
              <w:t>1.00m</w:t>
            </w:r>
          </w:p>
        </w:tc>
      </w:tr>
      <w:tr w:rsidR="003C6C49">
        <w:tc>
          <w:tcPr>
            <w:tcW w:w="5140" w:type="dxa"/>
            <w:gridSpan w:val="2"/>
          </w:tcPr>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hint="eastAsia"/>
                <w:bCs/>
                <w:sz w:val="20"/>
                <w:szCs w:val="20"/>
              </w:rPr>
              <w:t>货架边与开敞楼梯最近踏步间距离</w:t>
            </w:r>
          </w:p>
        </w:tc>
        <w:tc>
          <w:tcPr>
            <w:tcW w:w="3382" w:type="dxa"/>
          </w:tcPr>
          <w:p w:rsidR="003C6C49" w:rsidRDefault="00453A71">
            <w:pPr>
              <w:pStyle w:val="11"/>
              <w:ind w:firstLineChars="0" w:firstLine="0"/>
              <w:rPr>
                <w:rFonts w:ascii="华文宋体" w:eastAsia="华文宋体" w:hAnsi="华文宋体" w:cs="华文宋体"/>
                <w:bCs/>
                <w:sz w:val="20"/>
                <w:szCs w:val="20"/>
              </w:rPr>
            </w:pPr>
            <w:r>
              <w:rPr>
                <w:rFonts w:ascii="华文宋体" w:eastAsia="华文宋体" w:hAnsi="华文宋体" w:cs="华文宋体"/>
                <w:bCs/>
                <w:sz w:val="20"/>
                <w:szCs w:val="20"/>
              </w:rPr>
              <w:t>4.00m</w:t>
            </w:r>
            <w:r>
              <w:rPr>
                <w:rFonts w:ascii="华文宋体" w:eastAsia="华文宋体" w:hAnsi="华文宋体" w:cs="华文宋体" w:hint="eastAsia"/>
                <w:bCs/>
                <w:sz w:val="20"/>
                <w:szCs w:val="20"/>
              </w:rPr>
              <w:t>，并不小于楼梯间净宽度</w:t>
            </w:r>
          </w:p>
        </w:tc>
      </w:tr>
    </w:tbl>
    <w:p w:rsidR="003C6C49" w:rsidRDefault="00453A71">
      <w:pPr>
        <w:ind w:firstLineChars="200" w:firstLine="420"/>
        <w:rPr>
          <w:rFonts w:ascii="Times New Roman" w:hAnsi="宋体"/>
          <w:szCs w:val="21"/>
        </w:rPr>
      </w:pPr>
      <w:r>
        <w:rPr>
          <w:rFonts w:ascii="Times New Roman" w:hAnsi="宋体" w:hint="eastAsia"/>
          <w:szCs w:val="21"/>
        </w:rPr>
        <w:t>注：当通道内设有陈列物时，通道最小净宽度应增加该陈列物的宽度</w:t>
      </w:r>
      <w:r>
        <w:rPr>
          <w:rFonts w:ascii="华文宋体" w:eastAsia="华文宋体" w:hAnsi="华文宋体" w:cs="华文宋体" w:hint="eastAsia"/>
          <w:bCs/>
          <w:sz w:val="18"/>
          <w:szCs w:val="18"/>
        </w:rPr>
        <w:t>。</w:t>
      </w:r>
    </w:p>
    <w:p w:rsidR="003C6C49" w:rsidRDefault="00453A71">
      <w:pPr>
        <w:pStyle w:val="11"/>
        <w:ind w:firstLineChars="0" w:firstLine="0"/>
        <w:rPr>
          <w:rFonts w:ascii="华文宋体" w:eastAsia="华文宋体" w:hAnsi="华文宋体" w:cs="华文宋体"/>
          <w:bCs/>
          <w:sz w:val="18"/>
          <w:szCs w:val="18"/>
        </w:rPr>
      </w:pPr>
      <w:r>
        <w:rPr>
          <w:rFonts w:ascii="Times New Roman" w:hAnsi="Times New Roman" w:hint="eastAsia"/>
          <w:bCs/>
        </w:rPr>
        <w:t>【条文说明】</w:t>
      </w:r>
      <w:r>
        <w:rPr>
          <w:rFonts w:ascii="Times New Roman" w:hAnsi="Times New Roman"/>
          <w:b/>
          <w:sz w:val="18"/>
          <w:szCs w:val="18"/>
        </w:rPr>
        <w:t xml:space="preserve"> 4.2.2</w:t>
      </w:r>
      <w:r>
        <w:rPr>
          <w:rFonts w:ascii="华文宋体" w:eastAsia="华文宋体" w:hAnsi="华文宋体" w:cs="华文宋体" w:hint="eastAsia"/>
          <w:bCs/>
          <w:sz w:val="18"/>
          <w:szCs w:val="18"/>
        </w:rPr>
        <w:t>营业区通道的净宽参考《商店建筑设计规范》（</w:t>
      </w:r>
      <w:r>
        <w:rPr>
          <w:rFonts w:ascii="华文宋体" w:eastAsia="华文宋体" w:hAnsi="华文宋体" w:cs="华文宋体"/>
          <w:bCs/>
          <w:sz w:val="18"/>
          <w:szCs w:val="18"/>
        </w:rPr>
        <w:t>JGJ48</w:t>
      </w:r>
      <w:r>
        <w:rPr>
          <w:rFonts w:ascii="华文宋体" w:eastAsia="华文宋体" w:hAnsi="华文宋体" w:cs="华文宋体" w:hint="eastAsia"/>
          <w:bCs/>
          <w:sz w:val="18"/>
          <w:szCs w:val="18"/>
        </w:rPr>
        <w:t>）中</w:t>
      </w:r>
      <w:r>
        <w:rPr>
          <w:rFonts w:ascii="华文宋体" w:eastAsia="华文宋体" w:hAnsi="华文宋体" w:cs="华文宋体"/>
          <w:bCs/>
          <w:sz w:val="18"/>
          <w:szCs w:val="18"/>
        </w:rPr>
        <w:t>4.2.2</w:t>
      </w:r>
      <w:r>
        <w:rPr>
          <w:rFonts w:ascii="华文宋体" w:eastAsia="华文宋体" w:hAnsi="华文宋体" w:cs="华文宋体" w:hint="eastAsia"/>
          <w:bCs/>
          <w:sz w:val="18"/>
          <w:szCs w:val="18"/>
        </w:rPr>
        <w:t>条相关数据。最小净宽度根据顾客靠货品展示区活动所占宽度（</w:t>
      </w:r>
      <w:r>
        <w:rPr>
          <w:rFonts w:ascii="华文宋体" w:eastAsia="华文宋体" w:hAnsi="华文宋体" w:cs="华文宋体"/>
          <w:bCs/>
          <w:sz w:val="18"/>
          <w:szCs w:val="18"/>
        </w:rPr>
        <w:t>0.40m~0.60m</w:t>
      </w:r>
      <w:r>
        <w:rPr>
          <w:rFonts w:ascii="华文宋体" w:eastAsia="华文宋体" w:hAnsi="华文宋体" w:cs="华文宋体" w:hint="eastAsia"/>
          <w:bCs/>
          <w:sz w:val="18"/>
          <w:szCs w:val="18"/>
        </w:rPr>
        <w:t>），再加上中间供顾客流动时每股人流的宽度（成人</w:t>
      </w:r>
      <w:r>
        <w:rPr>
          <w:rFonts w:ascii="华文宋体" w:eastAsia="华文宋体" w:hAnsi="华文宋体" w:cs="华文宋体"/>
          <w:bCs/>
          <w:sz w:val="18"/>
          <w:szCs w:val="18"/>
        </w:rPr>
        <w:t>0.70m</w:t>
      </w:r>
      <w:r>
        <w:rPr>
          <w:rFonts w:ascii="华文宋体" w:eastAsia="华文宋体" w:hAnsi="华文宋体" w:cs="华文宋体" w:hint="eastAsia"/>
          <w:bCs/>
          <w:sz w:val="18"/>
          <w:szCs w:val="18"/>
        </w:rPr>
        <w:t>，儿童</w:t>
      </w:r>
      <w:r>
        <w:rPr>
          <w:rFonts w:ascii="华文宋体" w:eastAsia="华文宋体" w:hAnsi="华文宋体" w:cs="华文宋体"/>
          <w:bCs/>
          <w:sz w:val="18"/>
          <w:szCs w:val="18"/>
        </w:rPr>
        <w:t>0.50m</w:t>
      </w:r>
      <w:r>
        <w:rPr>
          <w:rFonts w:ascii="华文宋体" w:eastAsia="华文宋体" w:hAnsi="华文宋体" w:cs="华文宋体" w:hint="eastAsia"/>
          <w:bCs/>
          <w:sz w:val="18"/>
          <w:szCs w:val="18"/>
        </w:rPr>
        <w:t>）与股数而定。</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4.2.3 </w:t>
      </w:r>
      <w:r>
        <w:rPr>
          <w:rFonts w:ascii="华文宋体" w:eastAsia="华文宋体" w:hAnsi="华文宋体" w:cs="华文宋体" w:hint="eastAsia"/>
          <w:bCs/>
          <w:sz w:val="24"/>
          <w:szCs w:val="24"/>
        </w:rPr>
        <w:t>营业区的净高应按其平面形状和通风方式确定，并应符合表</w:t>
      </w:r>
      <w:r>
        <w:rPr>
          <w:rFonts w:ascii="华文宋体" w:eastAsia="华文宋体" w:hAnsi="华文宋体" w:cs="华文宋体"/>
          <w:bCs/>
          <w:sz w:val="24"/>
          <w:szCs w:val="24"/>
        </w:rPr>
        <w:t>4.2.3</w:t>
      </w:r>
      <w:r>
        <w:rPr>
          <w:rFonts w:ascii="华文宋体" w:eastAsia="华文宋体" w:hAnsi="华文宋体" w:cs="华文宋体" w:hint="eastAsia"/>
          <w:bCs/>
          <w:sz w:val="24"/>
          <w:szCs w:val="24"/>
        </w:rPr>
        <w:t>的规定。</w:t>
      </w:r>
    </w:p>
    <w:p w:rsidR="003C6C49" w:rsidRDefault="00453A71">
      <w:pPr>
        <w:pStyle w:val="11"/>
        <w:ind w:firstLineChars="0" w:firstLine="0"/>
        <w:jc w:val="center"/>
        <w:rPr>
          <w:rFonts w:ascii="华文宋体" w:eastAsia="华文宋体" w:hAnsi="华文宋体" w:cs="华文宋体"/>
          <w:bCs/>
          <w:sz w:val="24"/>
          <w:szCs w:val="24"/>
        </w:rPr>
      </w:pPr>
      <w:r>
        <w:rPr>
          <w:rFonts w:ascii="黑体" w:eastAsia="黑体" w:hAnsi="黑体" w:cs="华文宋体" w:hint="eastAsia"/>
          <w:bCs/>
          <w:sz w:val="24"/>
          <w:szCs w:val="24"/>
        </w:rPr>
        <w:t>表</w:t>
      </w:r>
      <w:r>
        <w:rPr>
          <w:rFonts w:ascii="Times New Roman" w:hAnsi="Times New Roman"/>
          <w:b/>
          <w:sz w:val="24"/>
          <w:szCs w:val="24"/>
        </w:rPr>
        <w:t xml:space="preserve">4.2.3  </w:t>
      </w:r>
      <w:r>
        <w:rPr>
          <w:rFonts w:ascii="黑体" w:eastAsia="黑体" w:hAnsi="黑体" w:cs="华文宋体" w:hint="eastAsia"/>
          <w:bCs/>
          <w:sz w:val="24"/>
          <w:szCs w:val="24"/>
        </w:rPr>
        <w:t>营业区的净高</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031"/>
        <w:gridCol w:w="1237"/>
        <w:gridCol w:w="1276"/>
        <w:gridCol w:w="1559"/>
        <w:gridCol w:w="1418"/>
      </w:tblGrid>
      <w:tr w:rsidR="003C6C49">
        <w:trPr>
          <w:jc w:val="center"/>
        </w:trPr>
        <w:tc>
          <w:tcPr>
            <w:tcW w:w="1701" w:type="dxa"/>
            <w:vMerge w:val="restart"/>
            <w:vAlign w:val="center"/>
          </w:tcPr>
          <w:p w:rsidR="003C6C49" w:rsidRDefault="00453A71">
            <w:pPr>
              <w:pStyle w:val="11"/>
              <w:ind w:firstLineChars="0" w:firstLine="0"/>
              <w:jc w:val="center"/>
              <w:rPr>
                <w:rFonts w:ascii="宋体" w:cs="华文宋体"/>
                <w:bCs/>
                <w:sz w:val="20"/>
                <w:szCs w:val="20"/>
              </w:rPr>
            </w:pPr>
            <w:r>
              <w:rPr>
                <w:rFonts w:ascii="宋体" w:hAnsi="宋体" w:cs="华文宋体" w:hint="eastAsia"/>
                <w:bCs/>
                <w:sz w:val="20"/>
                <w:szCs w:val="20"/>
              </w:rPr>
              <w:t>通风方式</w:t>
            </w:r>
          </w:p>
        </w:tc>
        <w:tc>
          <w:tcPr>
            <w:tcW w:w="3544" w:type="dxa"/>
            <w:gridSpan w:val="3"/>
            <w:vAlign w:val="center"/>
          </w:tcPr>
          <w:p w:rsidR="003C6C49" w:rsidRDefault="00453A71">
            <w:pPr>
              <w:pStyle w:val="11"/>
              <w:ind w:firstLineChars="0" w:firstLine="400"/>
              <w:jc w:val="center"/>
              <w:rPr>
                <w:rFonts w:ascii="宋体" w:cs="华文宋体"/>
                <w:bCs/>
                <w:sz w:val="20"/>
                <w:szCs w:val="20"/>
              </w:rPr>
            </w:pPr>
            <w:r>
              <w:rPr>
                <w:rFonts w:ascii="宋体" w:hAnsi="宋体" w:cs="华文宋体" w:hint="eastAsia"/>
                <w:bCs/>
                <w:sz w:val="20"/>
                <w:szCs w:val="20"/>
              </w:rPr>
              <w:t>自然通风</w:t>
            </w:r>
          </w:p>
        </w:tc>
        <w:tc>
          <w:tcPr>
            <w:tcW w:w="1559" w:type="dxa"/>
            <w:vMerge w:val="restart"/>
            <w:vAlign w:val="center"/>
          </w:tcPr>
          <w:p w:rsidR="003C6C49" w:rsidRDefault="00453A71">
            <w:pPr>
              <w:pStyle w:val="11"/>
              <w:ind w:firstLineChars="0" w:firstLine="0"/>
              <w:jc w:val="center"/>
              <w:rPr>
                <w:rFonts w:ascii="宋体" w:cs="华文宋体"/>
                <w:bCs/>
                <w:sz w:val="20"/>
                <w:szCs w:val="20"/>
              </w:rPr>
            </w:pPr>
            <w:r>
              <w:rPr>
                <w:rFonts w:ascii="宋体" w:hAnsi="宋体" w:cs="华文宋体" w:hint="eastAsia"/>
                <w:bCs/>
                <w:sz w:val="20"/>
                <w:szCs w:val="20"/>
              </w:rPr>
              <w:t>机械排风和自然通风相结合</w:t>
            </w:r>
          </w:p>
        </w:tc>
        <w:tc>
          <w:tcPr>
            <w:tcW w:w="1418" w:type="dxa"/>
            <w:vMerge w:val="restart"/>
            <w:vAlign w:val="center"/>
          </w:tcPr>
          <w:p w:rsidR="003C6C49" w:rsidRDefault="00453A71">
            <w:pPr>
              <w:pStyle w:val="11"/>
              <w:ind w:firstLineChars="0" w:firstLine="0"/>
              <w:jc w:val="center"/>
              <w:rPr>
                <w:rFonts w:ascii="宋体" w:cs="华文宋体"/>
                <w:bCs/>
                <w:sz w:val="20"/>
                <w:szCs w:val="20"/>
              </w:rPr>
            </w:pPr>
            <w:r>
              <w:rPr>
                <w:rFonts w:ascii="宋体" w:hAnsi="宋体" w:cs="华文宋体" w:hint="eastAsia"/>
                <w:bCs/>
                <w:sz w:val="20"/>
                <w:szCs w:val="20"/>
              </w:rPr>
              <w:t>空气调节系统</w:t>
            </w:r>
          </w:p>
        </w:tc>
      </w:tr>
      <w:tr w:rsidR="003C6C49">
        <w:trPr>
          <w:jc w:val="center"/>
        </w:trPr>
        <w:tc>
          <w:tcPr>
            <w:tcW w:w="1701" w:type="dxa"/>
            <w:vMerge/>
            <w:vAlign w:val="center"/>
          </w:tcPr>
          <w:p w:rsidR="003C6C49" w:rsidRDefault="003C6C49">
            <w:pPr>
              <w:pStyle w:val="11"/>
              <w:ind w:firstLine="400"/>
              <w:jc w:val="center"/>
              <w:rPr>
                <w:rFonts w:ascii="宋体" w:cs="华文宋体"/>
                <w:bCs/>
                <w:sz w:val="20"/>
                <w:szCs w:val="20"/>
              </w:rPr>
            </w:pPr>
          </w:p>
        </w:tc>
        <w:tc>
          <w:tcPr>
            <w:tcW w:w="1031" w:type="dxa"/>
            <w:vAlign w:val="center"/>
          </w:tcPr>
          <w:p w:rsidR="003C6C49" w:rsidRDefault="00453A71">
            <w:pPr>
              <w:pStyle w:val="11"/>
              <w:ind w:firstLineChars="0" w:firstLine="0"/>
              <w:rPr>
                <w:rFonts w:ascii="宋体" w:cs="华文宋体"/>
                <w:bCs/>
                <w:sz w:val="20"/>
                <w:szCs w:val="20"/>
              </w:rPr>
            </w:pPr>
            <w:r>
              <w:rPr>
                <w:rFonts w:ascii="宋体" w:hAnsi="宋体" w:cs="华文宋体" w:hint="eastAsia"/>
                <w:bCs/>
                <w:sz w:val="20"/>
                <w:szCs w:val="20"/>
              </w:rPr>
              <w:t>单面开窗</w:t>
            </w:r>
          </w:p>
        </w:tc>
        <w:tc>
          <w:tcPr>
            <w:tcW w:w="1237" w:type="dxa"/>
            <w:vAlign w:val="center"/>
          </w:tcPr>
          <w:p w:rsidR="003C6C49" w:rsidRDefault="00453A71">
            <w:pPr>
              <w:pStyle w:val="11"/>
              <w:ind w:firstLineChars="0" w:firstLine="0"/>
              <w:rPr>
                <w:rFonts w:ascii="宋体" w:cs="华文宋体"/>
                <w:bCs/>
                <w:sz w:val="20"/>
                <w:szCs w:val="20"/>
              </w:rPr>
            </w:pPr>
            <w:r>
              <w:rPr>
                <w:rFonts w:ascii="宋体" w:hAnsi="宋体" w:cs="华文宋体" w:hint="eastAsia"/>
                <w:bCs/>
                <w:sz w:val="20"/>
                <w:szCs w:val="20"/>
              </w:rPr>
              <w:t>前面敞开</w:t>
            </w:r>
          </w:p>
        </w:tc>
        <w:tc>
          <w:tcPr>
            <w:tcW w:w="1276" w:type="dxa"/>
            <w:vAlign w:val="center"/>
          </w:tcPr>
          <w:p w:rsidR="003C6C49" w:rsidRDefault="00453A71">
            <w:pPr>
              <w:pStyle w:val="11"/>
              <w:ind w:firstLineChars="0" w:firstLine="0"/>
              <w:rPr>
                <w:rFonts w:ascii="宋体" w:cs="华文宋体"/>
                <w:bCs/>
                <w:sz w:val="20"/>
                <w:szCs w:val="20"/>
              </w:rPr>
            </w:pPr>
            <w:r>
              <w:rPr>
                <w:rFonts w:ascii="宋体" w:hAnsi="宋体" w:cs="华文宋体" w:hint="eastAsia"/>
                <w:bCs/>
                <w:sz w:val="20"/>
                <w:szCs w:val="20"/>
              </w:rPr>
              <w:t>前后开窗</w:t>
            </w:r>
          </w:p>
        </w:tc>
        <w:tc>
          <w:tcPr>
            <w:tcW w:w="1559" w:type="dxa"/>
            <w:vMerge/>
            <w:vAlign w:val="center"/>
          </w:tcPr>
          <w:p w:rsidR="003C6C49" w:rsidRDefault="003C6C49">
            <w:pPr>
              <w:pStyle w:val="11"/>
              <w:ind w:firstLine="400"/>
              <w:jc w:val="center"/>
              <w:rPr>
                <w:rFonts w:ascii="华文宋体" w:eastAsia="华文宋体" w:hAnsi="华文宋体" w:cs="华文宋体"/>
                <w:bCs/>
                <w:sz w:val="20"/>
                <w:szCs w:val="20"/>
              </w:rPr>
            </w:pPr>
          </w:p>
        </w:tc>
        <w:tc>
          <w:tcPr>
            <w:tcW w:w="1418" w:type="dxa"/>
            <w:vMerge/>
            <w:vAlign w:val="center"/>
          </w:tcPr>
          <w:p w:rsidR="003C6C49" w:rsidRDefault="003C6C49">
            <w:pPr>
              <w:pStyle w:val="11"/>
              <w:ind w:firstLine="400"/>
              <w:jc w:val="center"/>
              <w:rPr>
                <w:rFonts w:ascii="华文宋体" w:eastAsia="华文宋体" w:hAnsi="华文宋体" w:cs="华文宋体"/>
                <w:bCs/>
                <w:sz w:val="20"/>
                <w:szCs w:val="20"/>
              </w:rPr>
            </w:pPr>
          </w:p>
        </w:tc>
      </w:tr>
      <w:tr w:rsidR="003C6C49">
        <w:trPr>
          <w:jc w:val="center"/>
        </w:trPr>
        <w:tc>
          <w:tcPr>
            <w:tcW w:w="1701" w:type="dxa"/>
            <w:vAlign w:val="center"/>
          </w:tcPr>
          <w:p w:rsidR="003C6C49" w:rsidRDefault="00453A71">
            <w:pPr>
              <w:pStyle w:val="11"/>
              <w:ind w:firstLineChars="0" w:firstLine="0"/>
              <w:jc w:val="center"/>
              <w:rPr>
                <w:rFonts w:ascii="宋体" w:cs="华文宋体"/>
                <w:bCs/>
                <w:sz w:val="20"/>
                <w:szCs w:val="20"/>
              </w:rPr>
            </w:pPr>
            <w:r>
              <w:rPr>
                <w:rFonts w:ascii="宋体" w:hAnsi="宋体" w:cs="华文宋体" w:hint="eastAsia"/>
                <w:bCs/>
                <w:sz w:val="20"/>
                <w:szCs w:val="20"/>
              </w:rPr>
              <w:t>最大进深净高比</w:t>
            </w:r>
          </w:p>
        </w:tc>
        <w:tc>
          <w:tcPr>
            <w:tcW w:w="1031" w:type="dxa"/>
            <w:vAlign w:val="center"/>
          </w:tcPr>
          <w:p w:rsidR="003C6C49" w:rsidRDefault="00453A71">
            <w:pPr>
              <w:pStyle w:val="11"/>
              <w:ind w:firstLineChars="0" w:firstLine="400"/>
              <w:jc w:val="center"/>
              <w:rPr>
                <w:rFonts w:ascii="华文宋体" w:eastAsia="华文宋体" w:hAnsi="华文宋体" w:cs="华文宋体"/>
                <w:bCs/>
                <w:sz w:val="20"/>
                <w:szCs w:val="20"/>
              </w:rPr>
            </w:pPr>
            <w:r>
              <w:rPr>
                <w:rFonts w:ascii="华文宋体" w:eastAsia="华文宋体" w:hAnsi="华文宋体" w:cs="华文宋体"/>
                <w:bCs/>
                <w:sz w:val="20"/>
                <w:szCs w:val="20"/>
              </w:rPr>
              <w:t>2:1</w:t>
            </w:r>
          </w:p>
        </w:tc>
        <w:tc>
          <w:tcPr>
            <w:tcW w:w="1237" w:type="dxa"/>
            <w:vAlign w:val="center"/>
          </w:tcPr>
          <w:p w:rsidR="003C6C49" w:rsidRDefault="00453A71">
            <w:pPr>
              <w:pStyle w:val="11"/>
              <w:ind w:firstLineChars="0" w:firstLine="400"/>
              <w:jc w:val="center"/>
              <w:rPr>
                <w:rFonts w:ascii="华文宋体" w:eastAsia="华文宋体" w:hAnsi="华文宋体" w:cs="华文宋体"/>
                <w:bCs/>
                <w:sz w:val="20"/>
                <w:szCs w:val="20"/>
              </w:rPr>
            </w:pPr>
            <w:r>
              <w:rPr>
                <w:rFonts w:ascii="华文宋体" w:eastAsia="华文宋体" w:hAnsi="华文宋体" w:cs="华文宋体"/>
                <w:bCs/>
                <w:sz w:val="20"/>
                <w:szCs w:val="20"/>
              </w:rPr>
              <w:t>2.5:1</w:t>
            </w:r>
          </w:p>
        </w:tc>
        <w:tc>
          <w:tcPr>
            <w:tcW w:w="1276" w:type="dxa"/>
            <w:vAlign w:val="center"/>
          </w:tcPr>
          <w:p w:rsidR="003C6C49" w:rsidRDefault="00453A71">
            <w:pPr>
              <w:pStyle w:val="11"/>
              <w:ind w:firstLineChars="0" w:firstLine="400"/>
              <w:jc w:val="center"/>
              <w:rPr>
                <w:rFonts w:ascii="华文宋体" w:eastAsia="华文宋体" w:hAnsi="华文宋体" w:cs="华文宋体"/>
                <w:bCs/>
                <w:sz w:val="20"/>
                <w:szCs w:val="20"/>
              </w:rPr>
            </w:pPr>
            <w:r>
              <w:rPr>
                <w:rFonts w:ascii="华文宋体" w:eastAsia="华文宋体" w:hAnsi="华文宋体" w:cs="华文宋体"/>
                <w:bCs/>
                <w:sz w:val="20"/>
                <w:szCs w:val="20"/>
              </w:rPr>
              <w:t>4:1</w:t>
            </w:r>
          </w:p>
        </w:tc>
        <w:tc>
          <w:tcPr>
            <w:tcW w:w="1559" w:type="dxa"/>
            <w:vAlign w:val="center"/>
          </w:tcPr>
          <w:p w:rsidR="003C6C49" w:rsidRDefault="00453A71">
            <w:pPr>
              <w:pStyle w:val="11"/>
              <w:ind w:firstLineChars="0" w:firstLine="400"/>
              <w:jc w:val="center"/>
              <w:rPr>
                <w:rFonts w:ascii="华文宋体" w:eastAsia="华文宋体" w:hAnsi="华文宋体" w:cs="华文宋体"/>
                <w:bCs/>
                <w:sz w:val="20"/>
                <w:szCs w:val="20"/>
              </w:rPr>
            </w:pPr>
            <w:r>
              <w:rPr>
                <w:rFonts w:ascii="华文宋体" w:eastAsia="华文宋体" w:hAnsi="华文宋体" w:cs="华文宋体"/>
                <w:bCs/>
                <w:sz w:val="20"/>
                <w:szCs w:val="20"/>
              </w:rPr>
              <w:t>5:1</w:t>
            </w:r>
          </w:p>
        </w:tc>
        <w:tc>
          <w:tcPr>
            <w:tcW w:w="1418" w:type="dxa"/>
            <w:vAlign w:val="center"/>
          </w:tcPr>
          <w:p w:rsidR="003C6C49" w:rsidRDefault="00453A71">
            <w:pPr>
              <w:pStyle w:val="11"/>
              <w:ind w:firstLineChars="0" w:firstLine="400"/>
              <w:jc w:val="center"/>
              <w:rPr>
                <w:rFonts w:ascii="华文宋体" w:eastAsia="华文宋体" w:hAnsi="华文宋体" w:cs="华文宋体"/>
                <w:bCs/>
                <w:sz w:val="20"/>
                <w:szCs w:val="20"/>
              </w:rPr>
            </w:pPr>
            <w:r>
              <w:rPr>
                <w:rFonts w:ascii="华文宋体" w:eastAsia="华文宋体" w:hAnsi="华文宋体" w:cs="华文宋体"/>
                <w:bCs/>
                <w:sz w:val="20"/>
                <w:szCs w:val="20"/>
              </w:rPr>
              <w:t>-</w:t>
            </w:r>
          </w:p>
        </w:tc>
      </w:tr>
      <w:tr w:rsidR="003C6C49">
        <w:trPr>
          <w:jc w:val="center"/>
        </w:trPr>
        <w:tc>
          <w:tcPr>
            <w:tcW w:w="1701" w:type="dxa"/>
            <w:vAlign w:val="center"/>
          </w:tcPr>
          <w:p w:rsidR="003C6C49" w:rsidRDefault="00453A71">
            <w:pPr>
              <w:pStyle w:val="11"/>
              <w:ind w:firstLineChars="0" w:firstLine="0"/>
              <w:jc w:val="center"/>
              <w:rPr>
                <w:rFonts w:ascii="宋体" w:cs="华文宋体"/>
                <w:bCs/>
                <w:sz w:val="20"/>
                <w:szCs w:val="20"/>
              </w:rPr>
            </w:pPr>
            <w:r>
              <w:rPr>
                <w:rFonts w:ascii="宋体" w:hAnsi="宋体" w:cs="华文宋体" w:hint="eastAsia"/>
                <w:bCs/>
                <w:sz w:val="20"/>
                <w:szCs w:val="20"/>
              </w:rPr>
              <w:t>最小净高</w:t>
            </w:r>
          </w:p>
        </w:tc>
        <w:tc>
          <w:tcPr>
            <w:tcW w:w="1031" w:type="dxa"/>
            <w:vAlign w:val="center"/>
          </w:tcPr>
          <w:p w:rsidR="003C6C49" w:rsidRDefault="00453A71">
            <w:pPr>
              <w:pStyle w:val="11"/>
              <w:ind w:firstLineChars="0" w:firstLine="400"/>
              <w:jc w:val="center"/>
              <w:rPr>
                <w:rFonts w:ascii="华文宋体" w:eastAsia="华文宋体" w:hAnsi="华文宋体" w:cs="华文宋体"/>
                <w:bCs/>
                <w:sz w:val="20"/>
                <w:szCs w:val="20"/>
              </w:rPr>
            </w:pPr>
            <w:r>
              <w:rPr>
                <w:rFonts w:ascii="华文宋体" w:eastAsia="华文宋体" w:hAnsi="华文宋体" w:cs="华文宋体"/>
                <w:bCs/>
                <w:sz w:val="20"/>
                <w:szCs w:val="20"/>
              </w:rPr>
              <w:t>3.20</w:t>
            </w:r>
          </w:p>
        </w:tc>
        <w:tc>
          <w:tcPr>
            <w:tcW w:w="1237" w:type="dxa"/>
            <w:vAlign w:val="center"/>
          </w:tcPr>
          <w:p w:rsidR="003C6C49" w:rsidRDefault="00453A71">
            <w:pPr>
              <w:pStyle w:val="11"/>
              <w:ind w:firstLineChars="0" w:firstLine="400"/>
              <w:jc w:val="center"/>
              <w:rPr>
                <w:rFonts w:ascii="华文宋体" w:eastAsia="华文宋体" w:hAnsi="华文宋体" w:cs="华文宋体"/>
                <w:bCs/>
                <w:sz w:val="20"/>
                <w:szCs w:val="20"/>
              </w:rPr>
            </w:pPr>
            <w:r>
              <w:rPr>
                <w:rFonts w:ascii="华文宋体" w:eastAsia="华文宋体" w:hAnsi="华文宋体" w:cs="华文宋体"/>
                <w:bCs/>
                <w:sz w:val="20"/>
                <w:szCs w:val="20"/>
              </w:rPr>
              <w:t>3.20</w:t>
            </w:r>
          </w:p>
        </w:tc>
        <w:tc>
          <w:tcPr>
            <w:tcW w:w="1276" w:type="dxa"/>
            <w:vAlign w:val="center"/>
          </w:tcPr>
          <w:p w:rsidR="003C6C49" w:rsidRDefault="00453A71">
            <w:pPr>
              <w:pStyle w:val="11"/>
              <w:ind w:firstLineChars="0" w:firstLine="400"/>
              <w:jc w:val="center"/>
              <w:rPr>
                <w:rFonts w:ascii="华文宋体" w:eastAsia="华文宋体" w:hAnsi="华文宋体" w:cs="华文宋体"/>
                <w:bCs/>
                <w:sz w:val="20"/>
                <w:szCs w:val="20"/>
              </w:rPr>
            </w:pPr>
            <w:r>
              <w:rPr>
                <w:rFonts w:ascii="华文宋体" w:eastAsia="华文宋体" w:hAnsi="华文宋体" w:cs="华文宋体"/>
                <w:bCs/>
                <w:sz w:val="20"/>
                <w:szCs w:val="20"/>
              </w:rPr>
              <w:t>3.50</w:t>
            </w:r>
          </w:p>
        </w:tc>
        <w:tc>
          <w:tcPr>
            <w:tcW w:w="1559" w:type="dxa"/>
            <w:vAlign w:val="center"/>
          </w:tcPr>
          <w:p w:rsidR="003C6C49" w:rsidRDefault="00453A71">
            <w:pPr>
              <w:pStyle w:val="11"/>
              <w:ind w:firstLineChars="0" w:firstLine="400"/>
              <w:jc w:val="center"/>
              <w:rPr>
                <w:rFonts w:ascii="华文宋体" w:eastAsia="华文宋体" w:hAnsi="华文宋体" w:cs="华文宋体"/>
                <w:bCs/>
                <w:sz w:val="20"/>
                <w:szCs w:val="20"/>
              </w:rPr>
            </w:pPr>
            <w:r>
              <w:rPr>
                <w:rFonts w:ascii="华文宋体" w:eastAsia="华文宋体" w:hAnsi="华文宋体" w:cs="华文宋体"/>
                <w:bCs/>
                <w:sz w:val="20"/>
                <w:szCs w:val="20"/>
              </w:rPr>
              <w:t>3.50</w:t>
            </w:r>
          </w:p>
        </w:tc>
        <w:tc>
          <w:tcPr>
            <w:tcW w:w="1418" w:type="dxa"/>
            <w:vAlign w:val="center"/>
          </w:tcPr>
          <w:p w:rsidR="003C6C49" w:rsidRDefault="00453A71">
            <w:pPr>
              <w:pStyle w:val="11"/>
              <w:ind w:firstLineChars="0" w:firstLine="400"/>
              <w:jc w:val="center"/>
              <w:rPr>
                <w:rFonts w:ascii="华文宋体" w:eastAsia="华文宋体" w:hAnsi="华文宋体" w:cs="华文宋体"/>
                <w:bCs/>
                <w:sz w:val="20"/>
                <w:szCs w:val="20"/>
              </w:rPr>
            </w:pPr>
            <w:r>
              <w:rPr>
                <w:rFonts w:ascii="华文宋体" w:eastAsia="华文宋体" w:hAnsi="华文宋体" w:cs="华文宋体"/>
                <w:bCs/>
                <w:sz w:val="20"/>
                <w:szCs w:val="20"/>
              </w:rPr>
              <w:t>3.00</w:t>
            </w:r>
          </w:p>
        </w:tc>
      </w:tr>
    </w:tbl>
    <w:p w:rsidR="003C6C49" w:rsidRDefault="00453A71">
      <w:pPr>
        <w:ind w:firstLineChars="200" w:firstLine="400"/>
        <w:rPr>
          <w:rFonts w:ascii="宋体" w:hAnsi="宋体" w:cs="华文宋体"/>
          <w:bCs/>
          <w:sz w:val="20"/>
          <w:szCs w:val="20"/>
        </w:rPr>
      </w:pPr>
      <w:r>
        <w:rPr>
          <w:rFonts w:ascii="宋体" w:hAnsi="宋体" w:cs="华文宋体" w:hint="eastAsia"/>
          <w:bCs/>
          <w:sz w:val="20"/>
          <w:szCs w:val="20"/>
        </w:rPr>
        <w:t>注：</w:t>
      </w:r>
      <w:r>
        <w:rPr>
          <w:rFonts w:ascii="宋体" w:hAnsi="宋体" w:cs="华文宋体"/>
          <w:bCs/>
          <w:sz w:val="20"/>
          <w:szCs w:val="20"/>
        </w:rPr>
        <w:t xml:space="preserve">1 </w:t>
      </w:r>
      <w:r>
        <w:rPr>
          <w:rFonts w:ascii="宋体" w:hAnsi="宋体" w:cs="华文宋体" w:hint="eastAsia"/>
          <w:bCs/>
          <w:sz w:val="20"/>
          <w:szCs w:val="20"/>
        </w:rPr>
        <w:t>设有空调设施、新风量和过渡季节通风量不小于</w:t>
      </w:r>
      <w:r>
        <w:rPr>
          <w:rFonts w:ascii="宋体" w:hAnsi="宋体" w:cs="华文宋体"/>
          <w:bCs/>
          <w:sz w:val="20"/>
          <w:szCs w:val="20"/>
        </w:rPr>
        <w:t>15m3/(h.</w:t>
      </w:r>
      <w:r>
        <w:rPr>
          <w:rFonts w:ascii="宋体" w:hAnsi="宋体" w:cs="华文宋体" w:hint="eastAsia"/>
          <w:bCs/>
          <w:sz w:val="20"/>
          <w:szCs w:val="20"/>
        </w:rPr>
        <w:t>人），并且有人工照明的面积不超过</w:t>
      </w:r>
      <w:r>
        <w:rPr>
          <w:rFonts w:ascii="宋体" w:hAnsi="宋体" w:cs="华文宋体"/>
          <w:bCs/>
          <w:sz w:val="20"/>
          <w:szCs w:val="20"/>
        </w:rPr>
        <w:t>50m2</w:t>
      </w:r>
      <w:r>
        <w:rPr>
          <w:rFonts w:ascii="宋体" w:hAnsi="宋体" w:cs="华文宋体" w:hint="eastAsia"/>
          <w:bCs/>
          <w:sz w:val="20"/>
          <w:szCs w:val="20"/>
        </w:rPr>
        <w:t>的房间或宽度不超过</w:t>
      </w:r>
      <w:r>
        <w:rPr>
          <w:rFonts w:ascii="宋体" w:hAnsi="宋体" w:cs="华文宋体"/>
          <w:bCs/>
          <w:sz w:val="20"/>
          <w:szCs w:val="20"/>
        </w:rPr>
        <w:t>3m</w:t>
      </w:r>
      <w:r>
        <w:rPr>
          <w:rFonts w:ascii="宋体" w:hAnsi="宋体" w:cs="华文宋体" w:hint="eastAsia"/>
          <w:bCs/>
          <w:sz w:val="20"/>
          <w:szCs w:val="20"/>
        </w:rPr>
        <w:t>的局部空间的净高可酌减，但不小于</w:t>
      </w:r>
      <w:r>
        <w:rPr>
          <w:rFonts w:ascii="宋体" w:hAnsi="宋体" w:cs="华文宋体"/>
          <w:bCs/>
          <w:sz w:val="20"/>
          <w:szCs w:val="20"/>
        </w:rPr>
        <w:t>2.40m</w:t>
      </w:r>
      <w:r>
        <w:rPr>
          <w:rFonts w:ascii="宋体" w:hAnsi="宋体" w:cs="华文宋体" w:hint="eastAsia"/>
          <w:bCs/>
          <w:sz w:val="20"/>
          <w:szCs w:val="20"/>
        </w:rPr>
        <w:t>；</w:t>
      </w:r>
    </w:p>
    <w:p w:rsidR="003C6C49" w:rsidRDefault="00453A71">
      <w:pPr>
        <w:ind w:firstLineChars="200" w:firstLine="400"/>
        <w:rPr>
          <w:rFonts w:ascii="宋体" w:hAnsi="宋体" w:cs="华文宋体"/>
          <w:bCs/>
          <w:sz w:val="20"/>
          <w:szCs w:val="20"/>
        </w:rPr>
      </w:pPr>
      <w:r>
        <w:rPr>
          <w:rFonts w:ascii="宋体" w:hAnsi="宋体" w:cs="华文宋体"/>
          <w:bCs/>
          <w:sz w:val="20"/>
          <w:szCs w:val="20"/>
        </w:rPr>
        <w:t xml:space="preserve">   2 </w:t>
      </w:r>
      <w:r>
        <w:rPr>
          <w:rFonts w:ascii="宋体" w:hAnsi="宋体" w:cs="华文宋体" w:hint="eastAsia"/>
          <w:bCs/>
          <w:sz w:val="20"/>
          <w:szCs w:val="20"/>
        </w:rPr>
        <w:t>营业区净高应按楼地面至吊顶或楼板底面障碍物之间的垂直高度计算。</w:t>
      </w:r>
    </w:p>
    <w:p w:rsidR="003C6C49" w:rsidRDefault="00453A71">
      <w:pPr>
        <w:pStyle w:val="11"/>
        <w:ind w:firstLineChars="0" w:firstLine="0"/>
        <w:rPr>
          <w:rFonts w:ascii="华文宋体" w:eastAsia="华文宋体" w:hAnsi="华文宋体" w:cs="华文宋体"/>
          <w:bCs/>
          <w:sz w:val="18"/>
          <w:szCs w:val="18"/>
        </w:rPr>
      </w:pPr>
      <w:r>
        <w:rPr>
          <w:rFonts w:ascii="Times New Roman" w:hAnsi="Times New Roman" w:hint="eastAsia"/>
          <w:bCs/>
        </w:rPr>
        <w:t>【条文说明】</w:t>
      </w:r>
      <w:r>
        <w:rPr>
          <w:rFonts w:ascii="Times New Roman" w:hAnsi="Times New Roman"/>
          <w:b/>
          <w:sz w:val="18"/>
          <w:szCs w:val="18"/>
        </w:rPr>
        <w:t xml:space="preserve">4.2.3  </w:t>
      </w:r>
      <w:r>
        <w:rPr>
          <w:rFonts w:ascii="华文宋体" w:eastAsia="华文宋体" w:hAnsi="华文宋体" w:cs="华文宋体" w:hint="eastAsia"/>
          <w:bCs/>
          <w:sz w:val="18"/>
          <w:szCs w:val="18"/>
        </w:rPr>
        <w:t>营业区的净高参考《商店建筑设计规范》（</w:t>
      </w:r>
      <w:r>
        <w:rPr>
          <w:rFonts w:ascii="华文宋体" w:eastAsia="华文宋体" w:hAnsi="华文宋体" w:cs="华文宋体"/>
          <w:bCs/>
          <w:sz w:val="18"/>
          <w:szCs w:val="18"/>
        </w:rPr>
        <w:t>JGJ48-2014</w:t>
      </w:r>
      <w:r>
        <w:rPr>
          <w:rFonts w:ascii="华文宋体" w:eastAsia="华文宋体" w:hAnsi="华文宋体" w:cs="华文宋体" w:hint="eastAsia"/>
          <w:bCs/>
          <w:sz w:val="18"/>
          <w:szCs w:val="18"/>
        </w:rPr>
        <w:t>）中</w:t>
      </w:r>
      <w:r>
        <w:rPr>
          <w:rFonts w:ascii="华文宋体" w:eastAsia="华文宋体" w:hAnsi="华文宋体" w:cs="华文宋体"/>
          <w:bCs/>
          <w:sz w:val="18"/>
          <w:szCs w:val="18"/>
        </w:rPr>
        <w:t>4.2.3</w:t>
      </w:r>
      <w:r>
        <w:rPr>
          <w:rFonts w:ascii="华文宋体" w:eastAsia="华文宋体" w:hAnsi="华文宋体" w:cs="华文宋体" w:hint="eastAsia"/>
          <w:bCs/>
          <w:sz w:val="18"/>
          <w:szCs w:val="18"/>
        </w:rPr>
        <w:t>条相关数据。</w:t>
      </w:r>
    </w:p>
    <w:p w:rsidR="003C6C49" w:rsidRDefault="00453A71">
      <w:pPr>
        <w:pStyle w:val="11"/>
        <w:ind w:firstLineChars="0" w:firstLine="0"/>
        <w:rPr>
          <w:rFonts w:ascii="华文宋体" w:eastAsia="华文宋体" w:hAnsi="华文宋体" w:cs="华文宋体"/>
          <w:bCs/>
          <w:sz w:val="18"/>
          <w:szCs w:val="18"/>
        </w:rPr>
      </w:pPr>
      <w:r>
        <w:rPr>
          <w:rFonts w:ascii="华文宋体" w:eastAsia="华文宋体" w:hAnsi="华文宋体" w:cs="华文宋体" w:hint="eastAsia"/>
          <w:bCs/>
          <w:sz w:val="18"/>
          <w:szCs w:val="18"/>
        </w:rPr>
        <w:t>自然通风和天然采光的营业厅，由设计上常用的进深和净高比例的经验数据统计而来。</w:t>
      </w:r>
    </w:p>
    <w:p w:rsidR="003C6C49" w:rsidRDefault="00453A71">
      <w:pPr>
        <w:pStyle w:val="11"/>
        <w:ind w:firstLineChars="0" w:firstLine="0"/>
        <w:rPr>
          <w:rFonts w:ascii="华文宋体" w:eastAsia="华文宋体" w:hAnsi="华文宋体" w:cs="华文宋体"/>
          <w:bCs/>
          <w:sz w:val="18"/>
          <w:szCs w:val="18"/>
        </w:rPr>
      </w:pPr>
      <w:r>
        <w:rPr>
          <w:rFonts w:ascii="华文宋体" w:eastAsia="华文宋体" w:hAnsi="华文宋体" w:cs="华文宋体" w:hint="eastAsia"/>
          <w:bCs/>
          <w:sz w:val="18"/>
          <w:szCs w:val="18"/>
        </w:rPr>
        <w:t>设有空气调节系统的营业厅，规定最小净高为</w:t>
      </w:r>
      <w:r>
        <w:rPr>
          <w:rFonts w:ascii="华文宋体" w:eastAsia="华文宋体" w:hAnsi="华文宋体" w:cs="华文宋体"/>
          <w:bCs/>
          <w:sz w:val="18"/>
          <w:szCs w:val="18"/>
        </w:rPr>
        <w:t>3.00m</w:t>
      </w:r>
      <w:r>
        <w:rPr>
          <w:rFonts w:ascii="华文宋体" w:eastAsia="华文宋体" w:hAnsi="华文宋体" w:cs="华文宋体" w:hint="eastAsia"/>
          <w:bCs/>
          <w:sz w:val="18"/>
          <w:szCs w:val="18"/>
        </w:rPr>
        <w:t>，同时考虑某些全年设有不间断空调又有人工照明的面积不超过</w:t>
      </w:r>
      <w:r>
        <w:rPr>
          <w:rFonts w:ascii="华文宋体" w:eastAsia="华文宋体" w:hAnsi="华文宋体" w:cs="华文宋体"/>
          <w:bCs/>
          <w:sz w:val="18"/>
          <w:szCs w:val="18"/>
        </w:rPr>
        <w:t>50m</w:t>
      </w:r>
      <w:r>
        <w:rPr>
          <w:rFonts w:ascii="华文宋体" w:eastAsia="华文宋体" w:hAnsi="华文宋体" w:cs="华文宋体"/>
          <w:bCs/>
          <w:sz w:val="18"/>
          <w:szCs w:val="18"/>
          <w:vertAlign w:val="superscript"/>
        </w:rPr>
        <w:t>2</w:t>
      </w:r>
      <w:r>
        <w:rPr>
          <w:rFonts w:ascii="华文宋体" w:eastAsia="华文宋体" w:hAnsi="华文宋体" w:cs="华文宋体" w:hint="eastAsia"/>
          <w:bCs/>
          <w:sz w:val="18"/>
          <w:szCs w:val="18"/>
        </w:rPr>
        <w:t>的房间或宽度不超过</w:t>
      </w:r>
      <w:r>
        <w:rPr>
          <w:rFonts w:ascii="华文宋体" w:eastAsia="华文宋体" w:hAnsi="华文宋体" w:cs="华文宋体"/>
          <w:bCs/>
          <w:sz w:val="18"/>
          <w:szCs w:val="18"/>
        </w:rPr>
        <w:t>3m</w:t>
      </w:r>
      <w:r>
        <w:rPr>
          <w:rFonts w:ascii="华文宋体" w:eastAsia="华文宋体" w:hAnsi="华文宋体" w:cs="华文宋体" w:hint="eastAsia"/>
          <w:bCs/>
          <w:sz w:val="18"/>
          <w:szCs w:val="18"/>
        </w:rPr>
        <w:t>的局部空间的净高可适当减少，但不应小于</w:t>
      </w:r>
      <w:r>
        <w:rPr>
          <w:rFonts w:ascii="华文宋体" w:eastAsia="华文宋体" w:hAnsi="华文宋体" w:cs="华文宋体"/>
          <w:bCs/>
          <w:sz w:val="18"/>
          <w:szCs w:val="18"/>
        </w:rPr>
        <w:t>2.40m</w:t>
      </w:r>
      <w:r>
        <w:rPr>
          <w:rFonts w:ascii="华文宋体" w:eastAsia="华文宋体" w:hAnsi="华文宋体" w:cs="华文宋体" w:hint="eastAsia"/>
          <w:bCs/>
          <w:sz w:val="18"/>
          <w:szCs w:val="18"/>
        </w:rPr>
        <w:t>。</w:t>
      </w:r>
    </w:p>
    <w:p w:rsidR="003C6C49" w:rsidRDefault="00453A71">
      <w:pPr>
        <w:pStyle w:val="11"/>
        <w:ind w:firstLineChars="0" w:firstLine="0"/>
        <w:rPr>
          <w:rFonts w:ascii="华文宋体" w:eastAsia="华文宋体" w:hAnsi="华文宋体" w:cs="华文宋体"/>
          <w:bCs/>
          <w:sz w:val="18"/>
          <w:szCs w:val="18"/>
        </w:rPr>
      </w:pPr>
      <w:r>
        <w:rPr>
          <w:rFonts w:ascii="华文宋体" w:eastAsia="华文宋体" w:hAnsi="华文宋体" w:cs="华文宋体" w:hint="eastAsia"/>
          <w:bCs/>
          <w:sz w:val="18"/>
          <w:szCs w:val="18"/>
        </w:rPr>
        <w:t>营业厅内顶楼板至吊顶上空通常被大断面通风道、自动灭火系统的管道等占用，当采用无梁楼板下平顶送风及侧向送风方案时需占用</w:t>
      </w:r>
      <w:r>
        <w:rPr>
          <w:rFonts w:ascii="华文宋体" w:eastAsia="华文宋体" w:hAnsi="华文宋体" w:cs="华文宋体"/>
          <w:bCs/>
          <w:sz w:val="18"/>
          <w:szCs w:val="18"/>
        </w:rPr>
        <w:t>1.50m~1.80m</w:t>
      </w:r>
      <w:r>
        <w:rPr>
          <w:rFonts w:ascii="华文宋体" w:eastAsia="华文宋体" w:hAnsi="华文宋体" w:cs="华文宋体" w:hint="eastAsia"/>
          <w:bCs/>
          <w:sz w:val="18"/>
          <w:szCs w:val="18"/>
        </w:rPr>
        <w:t>的高度，若采用梁式楼板下平顶送风，则占用更大高度。总之，营业厅</w:t>
      </w:r>
      <w:r>
        <w:rPr>
          <w:rFonts w:ascii="华文宋体" w:eastAsia="华文宋体" w:hAnsi="华文宋体" w:cs="华文宋体"/>
          <w:bCs/>
          <w:sz w:val="18"/>
          <w:szCs w:val="18"/>
        </w:rPr>
        <w:t>3.00m</w:t>
      </w:r>
      <w:r>
        <w:rPr>
          <w:rFonts w:ascii="华文宋体" w:eastAsia="华文宋体" w:hAnsi="华文宋体" w:cs="华文宋体" w:hint="eastAsia"/>
          <w:bCs/>
          <w:sz w:val="18"/>
          <w:szCs w:val="18"/>
        </w:rPr>
        <w:t>净高，层高需</w:t>
      </w:r>
      <w:r>
        <w:rPr>
          <w:rFonts w:ascii="华文宋体" w:eastAsia="华文宋体" w:hAnsi="华文宋体" w:cs="华文宋体"/>
          <w:bCs/>
          <w:sz w:val="18"/>
          <w:szCs w:val="18"/>
        </w:rPr>
        <w:t>4.50m~5.10m</w:t>
      </w:r>
      <w:r>
        <w:rPr>
          <w:rFonts w:ascii="华文宋体" w:eastAsia="华文宋体" w:hAnsi="华文宋体" w:cs="华文宋体" w:hint="eastAsia"/>
          <w:bCs/>
          <w:sz w:val="18"/>
          <w:szCs w:val="18"/>
        </w:rPr>
        <w:t>，如选择适当的风管布置方式，使营业厅内相当一部分位于分、支风道或无风道处还可得到</w:t>
      </w:r>
      <w:r>
        <w:rPr>
          <w:rFonts w:ascii="华文宋体" w:eastAsia="华文宋体" w:hAnsi="华文宋体" w:cs="华文宋体" w:hint="eastAsia"/>
          <w:bCs/>
          <w:sz w:val="18"/>
          <w:szCs w:val="18"/>
        </w:rPr>
        <w:t>较大的净高，按本规范表</w:t>
      </w:r>
      <w:r>
        <w:rPr>
          <w:rFonts w:ascii="华文宋体" w:eastAsia="华文宋体" w:hAnsi="华文宋体" w:cs="华文宋体"/>
          <w:bCs/>
          <w:sz w:val="18"/>
          <w:szCs w:val="18"/>
        </w:rPr>
        <w:t>4.2.3</w:t>
      </w:r>
      <w:r>
        <w:rPr>
          <w:rFonts w:ascii="华文宋体" w:eastAsia="华文宋体" w:hAnsi="华文宋体" w:cs="华文宋体" w:hint="eastAsia"/>
          <w:bCs/>
          <w:sz w:val="18"/>
          <w:szCs w:val="18"/>
        </w:rPr>
        <w:t>的低限规定也可在停电的情况下保持营业厅内的空气条件。</w:t>
      </w:r>
    </w:p>
    <w:p w:rsidR="003C6C49" w:rsidRDefault="00453A71">
      <w:pPr>
        <w:pStyle w:val="11"/>
        <w:spacing w:beforeLines="50" w:before="156"/>
        <w:ind w:firstLineChars="0" w:firstLine="0"/>
        <w:rPr>
          <w:rFonts w:ascii="华文宋体" w:eastAsia="华文宋体" w:hAnsi="华文宋体" w:cs="华文宋体"/>
          <w:bCs/>
          <w:sz w:val="24"/>
          <w:szCs w:val="24"/>
        </w:rPr>
      </w:pPr>
      <w:r>
        <w:rPr>
          <w:rFonts w:ascii="Times New Roman" w:hAnsi="Times New Roman"/>
          <w:b/>
          <w:sz w:val="24"/>
          <w:szCs w:val="24"/>
        </w:rPr>
        <w:t>4.2.</w:t>
      </w:r>
      <w:r>
        <w:rPr>
          <w:rFonts w:ascii="Times New Roman" w:hAnsi="Times New Roman" w:hint="eastAsia"/>
          <w:b/>
          <w:sz w:val="24"/>
          <w:szCs w:val="24"/>
        </w:rPr>
        <w:t>4</w:t>
      </w:r>
      <w:r>
        <w:rPr>
          <w:rFonts w:ascii="Times New Roman" w:hAnsi="Times New Roman"/>
          <w:b/>
          <w:sz w:val="24"/>
          <w:szCs w:val="24"/>
        </w:rPr>
        <w:t xml:space="preserve"> </w:t>
      </w:r>
      <w:r>
        <w:rPr>
          <w:rFonts w:ascii="华文宋体" w:eastAsia="华文宋体" w:hAnsi="华文宋体" w:cs="华文宋体" w:hint="eastAsia"/>
          <w:bCs/>
          <w:sz w:val="24"/>
          <w:szCs w:val="24"/>
        </w:rPr>
        <w:t>自选式营业区设计应符合下列规定：</w:t>
      </w:r>
    </w:p>
    <w:p w:rsidR="003C6C49" w:rsidRDefault="00453A71">
      <w:pPr>
        <w:pStyle w:val="11"/>
        <w:ind w:firstLineChars="236" w:firstLine="569"/>
        <w:rPr>
          <w:rFonts w:ascii="华文宋体" w:eastAsia="华文宋体" w:hAnsi="华文宋体" w:cs="华文宋体"/>
          <w:bCs/>
          <w:sz w:val="24"/>
          <w:szCs w:val="24"/>
        </w:rPr>
      </w:pPr>
      <w:r>
        <w:rPr>
          <w:rFonts w:ascii="Times New Roman" w:hAnsi="Times New Roman"/>
          <w:b/>
          <w:sz w:val="24"/>
          <w:szCs w:val="24"/>
        </w:rPr>
        <w:t xml:space="preserve">1  </w:t>
      </w:r>
      <w:r>
        <w:rPr>
          <w:rFonts w:ascii="华文宋体" w:eastAsia="华文宋体" w:hAnsi="华文宋体" w:cs="华文宋体" w:hint="eastAsia"/>
          <w:bCs/>
          <w:sz w:val="24"/>
          <w:szCs w:val="24"/>
        </w:rPr>
        <w:t>营业区内宜按商品的种类分开设置自选场地；</w:t>
      </w:r>
    </w:p>
    <w:p w:rsidR="003C6C49" w:rsidRDefault="00453A71">
      <w:pPr>
        <w:pStyle w:val="11"/>
        <w:ind w:firstLineChars="236" w:firstLine="569"/>
        <w:rPr>
          <w:rFonts w:ascii="华文宋体" w:eastAsia="华文宋体" w:hAnsi="华文宋体" w:cs="华文宋体"/>
          <w:bCs/>
          <w:sz w:val="24"/>
          <w:szCs w:val="24"/>
        </w:rPr>
      </w:pPr>
      <w:r>
        <w:rPr>
          <w:rFonts w:ascii="Times New Roman" w:hAnsi="Times New Roman"/>
          <w:b/>
          <w:sz w:val="24"/>
          <w:szCs w:val="24"/>
        </w:rPr>
        <w:t>2</w:t>
      </w:r>
      <w:r>
        <w:rPr>
          <w:rFonts w:ascii="Times New Roman" w:hAnsi="Times New Roman" w:hint="eastAsia"/>
          <w:b/>
          <w:sz w:val="24"/>
          <w:szCs w:val="24"/>
        </w:rPr>
        <w:t xml:space="preserve">  </w:t>
      </w:r>
      <w:r>
        <w:rPr>
          <w:rFonts w:ascii="华文宋体" w:eastAsia="华文宋体" w:hAnsi="华文宋体" w:cs="华文宋体" w:hint="eastAsia"/>
          <w:bCs/>
          <w:sz w:val="24"/>
          <w:szCs w:val="24"/>
        </w:rPr>
        <w:t>进入营业区前的位置应设置有顾客物品存放处、入口闸位、供选购用的盛器堆放位、出口闸位等，且面积之和不宜小于营业厅面积的</w:t>
      </w:r>
      <w:r>
        <w:rPr>
          <w:rFonts w:ascii="华文宋体" w:eastAsia="华文宋体" w:hAnsi="华文宋体" w:cs="华文宋体"/>
          <w:bCs/>
          <w:sz w:val="24"/>
          <w:szCs w:val="24"/>
        </w:rPr>
        <w:t>8%</w:t>
      </w:r>
      <w:r>
        <w:rPr>
          <w:rFonts w:ascii="华文宋体" w:eastAsia="华文宋体" w:hAnsi="华文宋体" w:cs="华文宋体" w:hint="eastAsia"/>
          <w:bCs/>
          <w:sz w:val="24"/>
          <w:szCs w:val="24"/>
        </w:rPr>
        <w:t>；</w:t>
      </w:r>
    </w:p>
    <w:p w:rsidR="003C6C49" w:rsidRDefault="00453A71">
      <w:pPr>
        <w:pStyle w:val="11"/>
        <w:ind w:firstLineChars="236" w:firstLine="569"/>
        <w:rPr>
          <w:rFonts w:ascii="华文宋体" w:eastAsia="华文宋体" w:hAnsi="华文宋体" w:cs="华文宋体"/>
          <w:bCs/>
          <w:sz w:val="24"/>
          <w:szCs w:val="24"/>
        </w:rPr>
      </w:pPr>
      <w:r>
        <w:rPr>
          <w:rFonts w:ascii="Times New Roman" w:hAnsi="Times New Roman"/>
          <w:b/>
          <w:sz w:val="24"/>
          <w:szCs w:val="24"/>
        </w:rPr>
        <w:t xml:space="preserve">3 </w:t>
      </w:r>
      <w:r>
        <w:rPr>
          <w:rFonts w:ascii="华文宋体" w:eastAsia="华文宋体" w:hAnsi="华文宋体" w:cs="华文宋体" w:hint="eastAsia"/>
          <w:bCs/>
          <w:sz w:val="24"/>
          <w:szCs w:val="24"/>
        </w:rPr>
        <w:t>应根据可容纳顾客人数，在出厅处按每</w:t>
      </w:r>
      <w:r>
        <w:rPr>
          <w:rFonts w:ascii="华文宋体" w:eastAsia="华文宋体" w:hAnsi="华文宋体" w:cs="华文宋体"/>
          <w:bCs/>
          <w:sz w:val="24"/>
          <w:szCs w:val="24"/>
        </w:rPr>
        <w:t>100</w:t>
      </w:r>
      <w:r>
        <w:rPr>
          <w:rFonts w:ascii="华文宋体" w:eastAsia="华文宋体" w:hAnsi="华文宋体" w:cs="华文宋体" w:hint="eastAsia"/>
          <w:bCs/>
          <w:sz w:val="24"/>
          <w:szCs w:val="24"/>
        </w:rPr>
        <w:t>人设收款台</w:t>
      </w:r>
      <w:r>
        <w:rPr>
          <w:rFonts w:ascii="华文宋体" w:eastAsia="华文宋体" w:hAnsi="华文宋体" w:cs="华文宋体"/>
          <w:bCs/>
          <w:sz w:val="24"/>
          <w:szCs w:val="24"/>
        </w:rPr>
        <w:t>1</w:t>
      </w:r>
      <w:r>
        <w:rPr>
          <w:rFonts w:ascii="华文宋体" w:eastAsia="华文宋体" w:hAnsi="华文宋体" w:cs="华文宋体" w:hint="eastAsia"/>
          <w:bCs/>
          <w:sz w:val="24"/>
          <w:szCs w:val="24"/>
        </w:rPr>
        <w:t>个（含</w:t>
      </w:r>
      <w:r>
        <w:rPr>
          <w:rFonts w:ascii="华文宋体" w:eastAsia="华文宋体" w:hAnsi="华文宋体" w:cs="华文宋体"/>
          <w:bCs/>
          <w:sz w:val="24"/>
          <w:szCs w:val="24"/>
        </w:rPr>
        <w:t>0.60m</w:t>
      </w:r>
      <w:r>
        <w:rPr>
          <w:rFonts w:ascii="华文宋体" w:eastAsia="华文宋体" w:hAnsi="华文宋体" w:cs="华文宋体" w:hint="eastAsia"/>
          <w:bCs/>
          <w:sz w:val="24"/>
          <w:szCs w:val="24"/>
        </w:rPr>
        <w:t>宽顾客通过口）；</w:t>
      </w:r>
    </w:p>
    <w:p w:rsidR="003C6C49" w:rsidRDefault="00453A71">
      <w:pPr>
        <w:pStyle w:val="11"/>
        <w:ind w:firstLineChars="236" w:firstLine="569"/>
        <w:rPr>
          <w:rFonts w:ascii="华文宋体" w:eastAsia="华文宋体" w:hAnsi="华文宋体" w:cs="华文宋体"/>
          <w:bCs/>
          <w:sz w:val="24"/>
          <w:szCs w:val="24"/>
        </w:rPr>
      </w:pPr>
      <w:r>
        <w:rPr>
          <w:rFonts w:ascii="Times New Roman" w:hAnsi="Times New Roman"/>
          <w:b/>
          <w:sz w:val="24"/>
          <w:szCs w:val="24"/>
        </w:rPr>
        <w:t xml:space="preserve">4 </w:t>
      </w:r>
      <w:r>
        <w:rPr>
          <w:rFonts w:ascii="华文宋体" w:eastAsia="华文宋体" w:hAnsi="华文宋体" w:cs="华文宋体" w:hint="eastAsia"/>
          <w:bCs/>
          <w:sz w:val="24"/>
          <w:szCs w:val="24"/>
        </w:rPr>
        <w:t>面积超过</w:t>
      </w:r>
      <w:r>
        <w:rPr>
          <w:rFonts w:ascii="华文宋体" w:eastAsia="华文宋体" w:hAnsi="华文宋体" w:cs="华文宋体"/>
          <w:bCs/>
          <w:sz w:val="24"/>
          <w:szCs w:val="24"/>
        </w:rPr>
        <w:t>1000m</w:t>
      </w:r>
      <w:r>
        <w:rPr>
          <w:rFonts w:ascii="华文宋体" w:eastAsia="华文宋体" w:hAnsi="华文宋体" w:cs="华文宋体"/>
          <w:bCs/>
          <w:sz w:val="24"/>
          <w:szCs w:val="24"/>
          <w:vertAlign w:val="superscript"/>
        </w:rPr>
        <w:t>2</w:t>
      </w:r>
      <w:r>
        <w:rPr>
          <w:rFonts w:ascii="华文宋体" w:eastAsia="华文宋体" w:hAnsi="华文宋体" w:cs="华文宋体" w:hint="eastAsia"/>
          <w:bCs/>
          <w:sz w:val="24"/>
          <w:szCs w:val="24"/>
        </w:rPr>
        <w:t>的营业区宜设闭路电视监控装置。</w:t>
      </w:r>
    </w:p>
    <w:p w:rsidR="003C6C49" w:rsidRDefault="00453A71">
      <w:pPr>
        <w:pStyle w:val="11"/>
        <w:ind w:firstLineChars="0" w:firstLine="0"/>
        <w:rPr>
          <w:rFonts w:ascii="华文宋体" w:eastAsia="华文宋体" w:hAnsi="华文宋体" w:cs="华文宋体"/>
          <w:bCs/>
          <w:sz w:val="18"/>
          <w:szCs w:val="18"/>
        </w:rPr>
      </w:pPr>
      <w:r>
        <w:rPr>
          <w:rFonts w:ascii="Times New Roman" w:hAnsi="Times New Roman" w:hint="eastAsia"/>
          <w:bCs/>
        </w:rPr>
        <w:lastRenderedPageBreak/>
        <w:t>【条文说明】</w:t>
      </w:r>
      <w:r>
        <w:rPr>
          <w:rFonts w:ascii="Times New Roman" w:hAnsi="Times New Roman"/>
          <w:b/>
          <w:sz w:val="18"/>
          <w:szCs w:val="18"/>
        </w:rPr>
        <w:t xml:space="preserve"> 4.2.</w:t>
      </w:r>
      <w:r>
        <w:rPr>
          <w:rFonts w:ascii="Times New Roman" w:hAnsi="Times New Roman" w:hint="eastAsia"/>
          <w:b/>
          <w:sz w:val="18"/>
          <w:szCs w:val="18"/>
        </w:rPr>
        <w:t>4</w:t>
      </w:r>
      <w:r>
        <w:rPr>
          <w:rFonts w:ascii="Times New Roman" w:hAnsi="Times New Roman"/>
          <w:b/>
          <w:sz w:val="18"/>
          <w:szCs w:val="18"/>
        </w:rPr>
        <w:t xml:space="preserve">  </w:t>
      </w:r>
      <w:r>
        <w:rPr>
          <w:rFonts w:ascii="华文宋体" w:eastAsia="华文宋体" w:hAnsi="华文宋体" w:cs="华文宋体" w:hint="eastAsia"/>
          <w:bCs/>
          <w:sz w:val="18"/>
          <w:szCs w:val="18"/>
        </w:rPr>
        <w:t>参照《商店建筑设计规范》</w:t>
      </w:r>
      <w:r>
        <w:rPr>
          <w:rFonts w:ascii="华文宋体" w:eastAsia="华文宋体" w:hAnsi="华文宋体" w:cs="华文宋体"/>
          <w:bCs/>
          <w:sz w:val="18"/>
          <w:szCs w:val="18"/>
        </w:rPr>
        <w:t>JGJ</w:t>
      </w:r>
      <w:r>
        <w:rPr>
          <w:rFonts w:ascii="华文宋体" w:eastAsia="华文宋体" w:hAnsi="华文宋体" w:cs="华文宋体" w:hint="eastAsia"/>
          <w:bCs/>
          <w:sz w:val="18"/>
          <w:szCs w:val="18"/>
        </w:rPr>
        <w:t xml:space="preserve"> </w:t>
      </w:r>
      <w:r>
        <w:rPr>
          <w:rFonts w:ascii="华文宋体" w:eastAsia="华文宋体" w:hAnsi="华文宋体" w:cs="华文宋体"/>
          <w:bCs/>
          <w:sz w:val="18"/>
          <w:szCs w:val="18"/>
        </w:rPr>
        <w:t>48-2014</w:t>
      </w:r>
      <w:r>
        <w:rPr>
          <w:rFonts w:ascii="华文宋体" w:eastAsia="华文宋体" w:hAnsi="华文宋体" w:cs="华文宋体" w:hint="eastAsia"/>
          <w:bCs/>
          <w:sz w:val="18"/>
          <w:szCs w:val="18"/>
        </w:rPr>
        <w:t>进厅时需寄存随带物的顾客约占</w:t>
      </w:r>
      <w:r>
        <w:rPr>
          <w:rFonts w:ascii="华文宋体" w:eastAsia="华文宋体" w:hAnsi="华文宋体" w:cs="华文宋体"/>
          <w:bCs/>
          <w:sz w:val="18"/>
          <w:szCs w:val="18"/>
        </w:rPr>
        <w:t>30%</w:t>
      </w:r>
      <w:r>
        <w:rPr>
          <w:rFonts w:ascii="华文宋体" w:eastAsia="华文宋体" w:hAnsi="华文宋体" w:cs="华文宋体" w:hint="eastAsia"/>
          <w:bCs/>
          <w:sz w:val="18"/>
          <w:szCs w:val="18"/>
        </w:rPr>
        <w:t>，出厅时需结账付款的顾客占</w:t>
      </w:r>
      <w:r>
        <w:rPr>
          <w:rFonts w:ascii="华文宋体" w:eastAsia="华文宋体" w:hAnsi="华文宋体" w:cs="华文宋体"/>
          <w:bCs/>
          <w:sz w:val="18"/>
          <w:szCs w:val="18"/>
        </w:rPr>
        <w:t>30%~50%</w:t>
      </w:r>
      <w:r>
        <w:rPr>
          <w:rFonts w:ascii="华文宋体" w:eastAsia="华文宋体" w:hAnsi="华文宋体" w:cs="华文宋体" w:hint="eastAsia"/>
          <w:bCs/>
          <w:sz w:val="18"/>
          <w:szCs w:val="18"/>
        </w:rPr>
        <w:t>。按每次结账耗时</w:t>
      </w:r>
      <w:r>
        <w:rPr>
          <w:rFonts w:ascii="华文宋体" w:eastAsia="华文宋体" w:hAnsi="华文宋体" w:cs="华文宋体"/>
          <w:bCs/>
          <w:sz w:val="18"/>
          <w:szCs w:val="18"/>
        </w:rPr>
        <w:t>20s</w:t>
      </w:r>
      <w:r>
        <w:rPr>
          <w:rFonts w:ascii="华文宋体" w:eastAsia="华文宋体" w:hAnsi="华文宋体" w:cs="华文宋体" w:hint="eastAsia"/>
          <w:bCs/>
          <w:sz w:val="18"/>
          <w:szCs w:val="18"/>
        </w:rPr>
        <w:t>计，则</w:t>
      </w:r>
      <w:r>
        <w:rPr>
          <w:rFonts w:ascii="华文宋体" w:eastAsia="华文宋体" w:hAnsi="华文宋体" w:cs="华文宋体"/>
          <w:bCs/>
          <w:sz w:val="18"/>
          <w:szCs w:val="18"/>
        </w:rPr>
        <w:t>100</w:t>
      </w:r>
      <w:r>
        <w:rPr>
          <w:rFonts w:ascii="华文宋体" w:eastAsia="华文宋体" w:hAnsi="华文宋体" w:cs="华文宋体" w:hint="eastAsia"/>
          <w:bCs/>
          <w:sz w:val="18"/>
          <w:szCs w:val="18"/>
        </w:rPr>
        <w:t>人出厅共计</w:t>
      </w:r>
      <w:r>
        <w:rPr>
          <w:rFonts w:ascii="华文宋体" w:eastAsia="华文宋体" w:hAnsi="华文宋体" w:cs="华文宋体"/>
          <w:bCs/>
          <w:sz w:val="18"/>
          <w:szCs w:val="18"/>
        </w:rPr>
        <w:t>10min~17min</w:t>
      </w:r>
      <w:r>
        <w:rPr>
          <w:rFonts w:ascii="华文宋体" w:eastAsia="华文宋体" w:hAnsi="华文宋体" w:cs="华文宋体" w:hint="eastAsia"/>
          <w:bCs/>
          <w:sz w:val="18"/>
          <w:szCs w:val="18"/>
        </w:rPr>
        <w:t>，该数据与顾客在厅内滞留时间相近，即营业满负荷时顾客可源源进出，故按每百名顾客设收款台</w:t>
      </w:r>
      <w:r>
        <w:rPr>
          <w:rFonts w:ascii="华文宋体" w:eastAsia="华文宋体" w:hAnsi="华文宋体" w:cs="华文宋体"/>
          <w:bCs/>
          <w:sz w:val="18"/>
          <w:szCs w:val="18"/>
        </w:rPr>
        <w:t>1</w:t>
      </w:r>
      <w:r>
        <w:rPr>
          <w:rFonts w:ascii="华文宋体" w:eastAsia="华文宋体" w:hAnsi="华文宋体" w:cs="华文宋体" w:hint="eastAsia"/>
          <w:bCs/>
          <w:sz w:val="18"/>
          <w:szCs w:val="18"/>
        </w:rPr>
        <w:t>台（含</w:t>
      </w:r>
      <w:r>
        <w:rPr>
          <w:rFonts w:ascii="华文宋体" w:eastAsia="华文宋体" w:hAnsi="华文宋体" w:cs="华文宋体"/>
          <w:bCs/>
          <w:sz w:val="18"/>
          <w:szCs w:val="18"/>
        </w:rPr>
        <w:t>0.6m</w:t>
      </w:r>
      <w:r>
        <w:rPr>
          <w:rFonts w:ascii="华文宋体" w:eastAsia="华文宋体" w:hAnsi="华文宋体" w:cs="华文宋体" w:hint="eastAsia"/>
          <w:bCs/>
          <w:sz w:val="18"/>
          <w:szCs w:val="18"/>
        </w:rPr>
        <w:t>宽顾客通过口），这既符合使用要求，又与疏散要求取得一致。经测算，按每百名顾客所需要的厅前设施面积为</w:t>
      </w:r>
      <w:r>
        <w:rPr>
          <w:rFonts w:ascii="华文宋体" w:eastAsia="华文宋体" w:hAnsi="华文宋体" w:cs="华文宋体"/>
          <w:bCs/>
          <w:sz w:val="18"/>
          <w:szCs w:val="18"/>
        </w:rPr>
        <w:t>11m</w:t>
      </w:r>
      <w:r>
        <w:rPr>
          <w:rFonts w:ascii="华文宋体" w:eastAsia="华文宋体" w:hAnsi="华文宋体" w:cs="华文宋体"/>
          <w:bCs/>
          <w:sz w:val="18"/>
          <w:szCs w:val="18"/>
          <w:vertAlign w:val="superscript"/>
        </w:rPr>
        <w:t>2</w:t>
      </w:r>
      <w:r>
        <w:rPr>
          <w:rFonts w:ascii="华文宋体" w:eastAsia="华文宋体" w:hAnsi="华文宋体" w:cs="华文宋体" w:hint="eastAsia"/>
          <w:bCs/>
          <w:sz w:val="18"/>
          <w:szCs w:val="18"/>
        </w:rPr>
        <w:t>（当采用购物车时，则为</w:t>
      </w:r>
      <w:r>
        <w:rPr>
          <w:rFonts w:ascii="华文宋体" w:eastAsia="华文宋体" w:hAnsi="华文宋体" w:cs="华文宋体"/>
          <w:bCs/>
          <w:sz w:val="18"/>
          <w:szCs w:val="18"/>
        </w:rPr>
        <w:t>13.6m</w:t>
      </w:r>
      <w:r>
        <w:rPr>
          <w:rFonts w:ascii="华文宋体" w:eastAsia="华文宋体" w:hAnsi="华文宋体" w:cs="华文宋体"/>
          <w:bCs/>
          <w:sz w:val="18"/>
          <w:szCs w:val="18"/>
          <w:vertAlign w:val="superscript"/>
        </w:rPr>
        <w:t>2</w:t>
      </w:r>
      <w:r>
        <w:rPr>
          <w:rFonts w:ascii="华文宋体" w:eastAsia="华文宋体" w:hAnsi="华文宋体" w:cs="华文宋体" w:hint="eastAsia"/>
          <w:bCs/>
          <w:sz w:val="18"/>
          <w:szCs w:val="18"/>
        </w:rPr>
        <w:t>），其分配如下：</w:t>
      </w:r>
    </w:p>
    <w:p w:rsidR="003C6C49" w:rsidRDefault="00453A71">
      <w:pPr>
        <w:pStyle w:val="11"/>
        <w:ind w:firstLineChars="236" w:firstLine="426"/>
        <w:rPr>
          <w:rFonts w:ascii="华文宋体" w:eastAsia="华文宋体" w:hAnsi="华文宋体" w:cs="华文宋体"/>
          <w:bCs/>
          <w:sz w:val="18"/>
          <w:szCs w:val="18"/>
        </w:rPr>
      </w:pPr>
      <w:r>
        <w:rPr>
          <w:rFonts w:ascii="Times New Roman" w:hAnsi="Times New Roman"/>
          <w:b/>
          <w:sz w:val="18"/>
          <w:szCs w:val="18"/>
        </w:rPr>
        <w:t xml:space="preserve">1  </w:t>
      </w:r>
      <w:r>
        <w:rPr>
          <w:rFonts w:ascii="华文宋体" w:eastAsia="华文宋体" w:hAnsi="华文宋体" w:cs="华文宋体" w:hint="eastAsia"/>
          <w:bCs/>
          <w:sz w:val="18"/>
          <w:szCs w:val="18"/>
        </w:rPr>
        <w:t>厅前供顾客逗留位置和进口闸等占</w:t>
      </w:r>
      <w:r>
        <w:rPr>
          <w:rFonts w:ascii="华文宋体" w:eastAsia="华文宋体" w:hAnsi="华文宋体" w:cs="华文宋体"/>
          <w:bCs/>
          <w:sz w:val="18"/>
          <w:szCs w:val="18"/>
        </w:rPr>
        <w:t>5.50m</w:t>
      </w:r>
      <w:r>
        <w:rPr>
          <w:rFonts w:ascii="华文宋体" w:eastAsia="华文宋体" w:hAnsi="华文宋体" w:cs="华文宋体"/>
          <w:bCs/>
          <w:sz w:val="18"/>
          <w:szCs w:val="18"/>
          <w:vertAlign w:val="superscript"/>
        </w:rPr>
        <w:t>2</w:t>
      </w:r>
      <w:r>
        <w:rPr>
          <w:rFonts w:ascii="华文宋体" w:eastAsia="华文宋体" w:hAnsi="华文宋体" w:cs="华文宋体" w:hint="eastAsia"/>
          <w:bCs/>
          <w:sz w:val="18"/>
          <w:szCs w:val="18"/>
        </w:rPr>
        <w:t>。</w:t>
      </w:r>
    </w:p>
    <w:p w:rsidR="003C6C49" w:rsidRDefault="00453A71">
      <w:pPr>
        <w:pStyle w:val="11"/>
        <w:ind w:firstLineChars="236" w:firstLine="426"/>
        <w:rPr>
          <w:rFonts w:ascii="华文宋体" w:eastAsia="华文宋体" w:hAnsi="华文宋体" w:cs="华文宋体"/>
          <w:bCs/>
          <w:sz w:val="18"/>
          <w:szCs w:val="18"/>
        </w:rPr>
      </w:pPr>
      <w:r>
        <w:rPr>
          <w:rFonts w:ascii="Times New Roman" w:hAnsi="Times New Roman"/>
          <w:b/>
          <w:sz w:val="18"/>
          <w:szCs w:val="18"/>
        </w:rPr>
        <w:t xml:space="preserve">2  </w:t>
      </w:r>
      <w:r>
        <w:rPr>
          <w:rFonts w:ascii="华文宋体" w:eastAsia="华文宋体" w:hAnsi="华文宋体" w:cs="华文宋体" w:hint="eastAsia"/>
          <w:bCs/>
          <w:sz w:val="18"/>
          <w:szCs w:val="18"/>
        </w:rPr>
        <w:t>顾客衣物寄存处需占</w:t>
      </w:r>
      <w:r>
        <w:rPr>
          <w:rFonts w:ascii="华文宋体" w:eastAsia="华文宋体" w:hAnsi="华文宋体" w:cs="华文宋体"/>
          <w:bCs/>
          <w:sz w:val="18"/>
          <w:szCs w:val="18"/>
        </w:rPr>
        <w:t>2.20m</w:t>
      </w:r>
      <w:r>
        <w:rPr>
          <w:rFonts w:ascii="华文宋体" w:eastAsia="华文宋体" w:hAnsi="华文宋体" w:cs="华文宋体"/>
          <w:bCs/>
          <w:sz w:val="18"/>
          <w:szCs w:val="18"/>
          <w:vertAlign w:val="superscript"/>
        </w:rPr>
        <w:t>2</w:t>
      </w:r>
      <w:r>
        <w:rPr>
          <w:rFonts w:ascii="华文宋体" w:eastAsia="华文宋体" w:hAnsi="华文宋体" w:cs="华文宋体" w:hint="eastAsia"/>
          <w:bCs/>
          <w:sz w:val="18"/>
          <w:szCs w:val="18"/>
        </w:rPr>
        <w:t>，</w:t>
      </w:r>
      <w:r>
        <w:rPr>
          <w:rFonts w:ascii="华文宋体" w:eastAsia="华文宋体" w:hAnsi="华文宋体" w:cs="华文宋体" w:hint="eastAsia"/>
          <w:bCs/>
          <w:sz w:val="18"/>
          <w:szCs w:val="18"/>
        </w:rPr>
        <w:t>按每</w:t>
      </w:r>
      <w:r>
        <w:rPr>
          <w:rFonts w:ascii="华文宋体" w:eastAsia="华文宋体" w:hAnsi="华文宋体" w:cs="华文宋体"/>
          <w:bCs/>
          <w:sz w:val="18"/>
          <w:szCs w:val="18"/>
        </w:rPr>
        <w:t>1.00m</w:t>
      </w:r>
      <w:r>
        <w:rPr>
          <w:rFonts w:ascii="华文宋体" w:eastAsia="华文宋体" w:hAnsi="华文宋体" w:cs="华文宋体" w:hint="eastAsia"/>
          <w:bCs/>
          <w:sz w:val="18"/>
          <w:szCs w:val="18"/>
        </w:rPr>
        <w:t>柜台长、</w:t>
      </w:r>
      <w:r>
        <w:rPr>
          <w:rFonts w:ascii="华文宋体" w:eastAsia="华文宋体" w:hAnsi="华文宋体" w:cs="华文宋体"/>
          <w:bCs/>
          <w:sz w:val="18"/>
          <w:szCs w:val="18"/>
        </w:rPr>
        <w:t>2.20m</w:t>
      </w:r>
      <w:r>
        <w:rPr>
          <w:rFonts w:ascii="华文宋体" w:eastAsia="华文宋体" w:hAnsi="华文宋体" w:cs="华文宋体" w:hint="eastAsia"/>
          <w:bCs/>
          <w:sz w:val="18"/>
          <w:szCs w:val="18"/>
        </w:rPr>
        <w:t>柜区深范围内，在柜台背设</w:t>
      </w:r>
      <w:r>
        <w:rPr>
          <w:rFonts w:ascii="华文宋体" w:eastAsia="华文宋体" w:hAnsi="华文宋体" w:cs="华文宋体"/>
          <w:bCs/>
          <w:sz w:val="18"/>
          <w:szCs w:val="18"/>
        </w:rPr>
        <w:t>3X3</w:t>
      </w:r>
      <w:r>
        <w:rPr>
          <w:rFonts w:ascii="华文宋体" w:eastAsia="华文宋体" w:hAnsi="华文宋体" w:cs="华文宋体" w:hint="eastAsia"/>
          <w:bCs/>
          <w:sz w:val="18"/>
          <w:szCs w:val="18"/>
        </w:rPr>
        <w:t>格和靠墙设</w:t>
      </w:r>
      <w:r>
        <w:rPr>
          <w:rFonts w:ascii="华文宋体" w:eastAsia="华文宋体" w:hAnsi="华文宋体" w:cs="华文宋体"/>
          <w:bCs/>
          <w:sz w:val="18"/>
          <w:szCs w:val="18"/>
        </w:rPr>
        <w:t>3</w:t>
      </w:r>
      <w:r>
        <w:rPr>
          <w:rFonts w:ascii="华文宋体" w:eastAsia="华文宋体" w:hAnsi="华文宋体" w:cs="华文宋体" w:hint="eastAsia"/>
          <w:bCs/>
          <w:sz w:val="18"/>
          <w:szCs w:val="18"/>
        </w:rPr>
        <w:t>×</w:t>
      </w:r>
      <w:r>
        <w:rPr>
          <w:rFonts w:ascii="华文宋体" w:eastAsia="华文宋体" w:hAnsi="华文宋体" w:cs="华文宋体"/>
          <w:bCs/>
          <w:sz w:val="18"/>
          <w:szCs w:val="18"/>
        </w:rPr>
        <w:t>7</w:t>
      </w:r>
      <w:r>
        <w:rPr>
          <w:rFonts w:ascii="华文宋体" w:eastAsia="华文宋体" w:hAnsi="华文宋体" w:cs="华文宋体" w:hint="eastAsia"/>
          <w:bCs/>
          <w:sz w:val="18"/>
          <w:szCs w:val="18"/>
        </w:rPr>
        <w:t>格共</w:t>
      </w:r>
      <w:r>
        <w:rPr>
          <w:rFonts w:ascii="华文宋体" w:eastAsia="华文宋体" w:hAnsi="华文宋体" w:cs="华文宋体"/>
          <w:bCs/>
          <w:sz w:val="18"/>
          <w:szCs w:val="18"/>
        </w:rPr>
        <w:t>30</w:t>
      </w:r>
      <w:r>
        <w:rPr>
          <w:rFonts w:ascii="华文宋体" w:eastAsia="华文宋体" w:hAnsi="华文宋体" w:cs="华文宋体" w:hint="eastAsia"/>
          <w:bCs/>
          <w:sz w:val="18"/>
          <w:szCs w:val="18"/>
        </w:rPr>
        <w:t>格衣物架计。</w:t>
      </w:r>
    </w:p>
    <w:p w:rsidR="003C6C49" w:rsidRDefault="00453A71">
      <w:pPr>
        <w:pStyle w:val="11"/>
        <w:ind w:firstLineChars="236" w:firstLine="426"/>
        <w:rPr>
          <w:rFonts w:ascii="华文宋体" w:eastAsia="华文宋体" w:hAnsi="华文宋体" w:cs="华文宋体"/>
          <w:bCs/>
          <w:sz w:val="18"/>
          <w:szCs w:val="18"/>
        </w:rPr>
      </w:pPr>
      <w:r>
        <w:rPr>
          <w:rFonts w:ascii="Times New Roman" w:hAnsi="Times New Roman"/>
          <w:b/>
          <w:sz w:val="18"/>
          <w:szCs w:val="18"/>
        </w:rPr>
        <w:t xml:space="preserve">3  </w:t>
      </w:r>
      <w:r>
        <w:rPr>
          <w:rFonts w:ascii="华文宋体" w:eastAsia="华文宋体" w:hAnsi="华文宋体" w:cs="华文宋体" w:hint="eastAsia"/>
          <w:bCs/>
          <w:sz w:val="18"/>
          <w:szCs w:val="18"/>
        </w:rPr>
        <w:t>收款台和</w:t>
      </w:r>
      <w:r>
        <w:rPr>
          <w:rFonts w:ascii="华文宋体" w:eastAsia="华文宋体" w:hAnsi="华文宋体" w:cs="华文宋体"/>
          <w:bCs/>
          <w:sz w:val="18"/>
          <w:szCs w:val="18"/>
        </w:rPr>
        <w:t>0.60m</w:t>
      </w:r>
      <w:r>
        <w:rPr>
          <w:rFonts w:ascii="华文宋体" w:eastAsia="华文宋体" w:hAnsi="华文宋体" w:cs="华文宋体" w:hint="eastAsia"/>
          <w:bCs/>
          <w:sz w:val="18"/>
          <w:szCs w:val="18"/>
        </w:rPr>
        <w:t>宽单股顾客通道</w:t>
      </w:r>
      <w:r>
        <w:rPr>
          <w:rFonts w:ascii="华文宋体" w:eastAsia="华文宋体" w:hAnsi="华文宋体" w:cs="华文宋体"/>
          <w:bCs/>
          <w:sz w:val="18"/>
          <w:szCs w:val="18"/>
        </w:rPr>
        <w:t>1</w:t>
      </w:r>
      <w:r>
        <w:rPr>
          <w:rFonts w:ascii="华文宋体" w:eastAsia="华文宋体" w:hAnsi="华文宋体" w:cs="华文宋体" w:hint="eastAsia"/>
          <w:bCs/>
          <w:sz w:val="18"/>
          <w:szCs w:val="18"/>
        </w:rPr>
        <w:t>个，占</w:t>
      </w:r>
      <w:r>
        <w:rPr>
          <w:rFonts w:ascii="华文宋体" w:eastAsia="华文宋体" w:hAnsi="华文宋体" w:cs="华文宋体"/>
          <w:bCs/>
          <w:sz w:val="18"/>
          <w:szCs w:val="18"/>
        </w:rPr>
        <w:t>3.30m</w:t>
      </w:r>
      <w:r>
        <w:rPr>
          <w:rFonts w:ascii="华文宋体" w:eastAsia="华文宋体" w:hAnsi="华文宋体" w:cs="华文宋体"/>
          <w:bCs/>
          <w:sz w:val="18"/>
          <w:szCs w:val="18"/>
          <w:vertAlign w:val="superscript"/>
        </w:rPr>
        <w:t>2</w:t>
      </w:r>
      <w:r>
        <w:rPr>
          <w:rFonts w:ascii="华文宋体" w:eastAsia="华文宋体" w:hAnsi="华文宋体" w:cs="华文宋体" w:hint="eastAsia"/>
          <w:bCs/>
          <w:sz w:val="18"/>
          <w:szCs w:val="18"/>
        </w:rPr>
        <w:t>。</w:t>
      </w:r>
    </w:p>
    <w:p w:rsidR="003C6C49" w:rsidRDefault="00453A71">
      <w:pPr>
        <w:pStyle w:val="11"/>
        <w:ind w:firstLineChars="236" w:firstLine="426"/>
        <w:rPr>
          <w:rFonts w:ascii="华文宋体" w:eastAsia="华文宋体" w:hAnsi="华文宋体" w:cs="华文宋体"/>
          <w:bCs/>
          <w:sz w:val="18"/>
          <w:szCs w:val="18"/>
        </w:rPr>
      </w:pPr>
      <w:r>
        <w:rPr>
          <w:rFonts w:ascii="Times New Roman" w:hAnsi="Times New Roman"/>
          <w:b/>
          <w:sz w:val="18"/>
          <w:szCs w:val="18"/>
        </w:rPr>
        <w:t>4</w:t>
      </w:r>
      <w:r>
        <w:rPr>
          <w:rFonts w:ascii="华文宋体" w:eastAsia="华文宋体" w:hAnsi="华文宋体" w:cs="华文宋体" w:hint="eastAsia"/>
          <w:bCs/>
          <w:sz w:val="18"/>
          <w:szCs w:val="18"/>
        </w:rPr>
        <w:t>按是否需采用购物车，当需要时再增加</w:t>
      </w:r>
      <w:r>
        <w:rPr>
          <w:rFonts w:ascii="华文宋体" w:eastAsia="华文宋体" w:hAnsi="华文宋体" w:cs="华文宋体"/>
          <w:bCs/>
          <w:sz w:val="18"/>
          <w:szCs w:val="18"/>
        </w:rPr>
        <w:t>2.60m</w:t>
      </w:r>
      <w:r>
        <w:rPr>
          <w:rFonts w:ascii="华文宋体" w:eastAsia="华文宋体" w:hAnsi="华文宋体" w:cs="华文宋体"/>
          <w:bCs/>
          <w:sz w:val="18"/>
          <w:szCs w:val="18"/>
          <w:vertAlign w:val="superscript"/>
        </w:rPr>
        <w:t>2</w:t>
      </w:r>
      <w:r>
        <w:rPr>
          <w:rFonts w:ascii="华文宋体" w:eastAsia="华文宋体" w:hAnsi="华文宋体" w:cs="华文宋体" w:hint="eastAsia"/>
          <w:bCs/>
          <w:sz w:val="18"/>
          <w:szCs w:val="18"/>
        </w:rPr>
        <w:t>（购物车可叠放）。</w:t>
      </w:r>
    </w:p>
    <w:p w:rsidR="003C6C49" w:rsidRDefault="00453A71">
      <w:pPr>
        <w:pStyle w:val="11"/>
        <w:ind w:firstLineChars="0" w:firstLine="0"/>
        <w:rPr>
          <w:rFonts w:ascii="华文宋体" w:eastAsia="华文宋体" w:hAnsi="华文宋体" w:cs="华文宋体"/>
          <w:bCs/>
          <w:sz w:val="18"/>
          <w:szCs w:val="18"/>
        </w:rPr>
      </w:pPr>
      <w:r>
        <w:rPr>
          <w:rFonts w:ascii="华文宋体" w:eastAsia="华文宋体" w:hAnsi="华文宋体" w:cs="华文宋体" w:hint="eastAsia"/>
          <w:bCs/>
          <w:sz w:val="18"/>
          <w:szCs w:val="18"/>
        </w:rPr>
        <w:t>所以规定厅前设施用地不宜小于营业厅面积的</w:t>
      </w:r>
      <w:r>
        <w:rPr>
          <w:rFonts w:ascii="华文宋体" w:eastAsia="华文宋体" w:hAnsi="华文宋体" w:cs="华文宋体"/>
          <w:bCs/>
          <w:sz w:val="18"/>
          <w:szCs w:val="18"/>
        </w:rPr>
        <w:t>8%</w:t>
      </w:r>
      <w:r>
        <w:rPr>
          <w:rFonts w:ascii="华文宋体" w:eastAsia="华文宋体" w:hAnsi="华文宋体" w:cs="华文宋体" w:hint="eastAsia"/>
          <w:bCs/>
          <w:sz w:val="18"/>
          <w:szCs w:val="18"/>
        </w:rPr>
        <w:t>。</w:t>
      </w:r>
    </w:p>
    <w:p w:rsidR="003C6C49" w:rsidRDefault="00453A71">
      <w:pPr>
        <w:pStyle w:val="11"/>
        <w:ind w:firstLineChars="0" w:firstLine="0"/>
        <w:rPr>
          <w:rFonts w:ascii="华文宋体" w:eastAsia="华文宋体" w:hAnsi="华文宋体" w:cs="华文宋体"/>
          <w:bCs/>
          <w:sz w:val="18"/>
          <w:szCs w:val="18"/>
        </w:rPr>
      </w:pPr>
      <w:r>
        <w:rPr>
          <w:rFonts w:ascii="华文宋体" w:eastAsia="华文宋体" w:hAnsi="华文宋体" w:cs="华文宋体" w:hint="eastAsia"/>
          <w:bCs/>
          <w:sz w:val="18"/>
          <w:szCs w:val="18"/>
        </w:rPr>
        <w:t>在自选营业厅的选购区内，货架所占场地约</w:t>
      </w:r>
      <w:r>
        <w:rPr>
          <w:rFonts w:ascii="华文宋体" w:eastAsia="华文宋体" w:hAnsi="华文宋体" w:cs="华文宋体"/>
          <w:bCs/>
          <w:sz w:val="18"/>
          <w:szCs w:val="18"/>
        </w:rPr>
        <w:t>25%</w:t>
      </w:r>
      <w:r>
        <w:rPr>
          <w:rFonts w:ascii="华文宋体" w:eastAsia="华文宋体" w:hAnsi="华文宋体" w:cs="华文宋体" w:hint="eastAsia"/>
          <w:bCs/>
          <w:sz w:val="18"/>
          <w:szCs w:val="18"/>
        </w:rPr>
        <w:t>，通道空地约占</w:t>
      </w:r>
      <w:r>
        <w:rPr>
          <w:rFonts w:ascii="华文宋体" w:eastAsia="华文宋体" w:hAnsi="华文宋体" w:cs="华文宋体"/>
          <w:bCs/>
          <w:sz w:val="18"/>
          <w:szCs w:val="18"/>
        </w:rPr>
        <w:t>75%</w:t>
      </w:r>
      <w:r>
        <w:rPr>
          <w:rFonts w:ascii="华文宋体" w:eastAsia="华文宋体" w:hAnsi="华文宋体" w:cs="华文宋体" w:hint="eastAsia"/>
          <w:bCs/>
          <w:sz w:val="18"/>
          <w:szCs w:val="18"/>
        </w:rPr>
        <w:t>，按每一顾客占通道空地面积为</w:t>
      </w:r>
      <w:r>
        <w:rPr>
          <w:rFonts w:ascii="华文宋体" w:eastAsia="华文宋体" w:hAnsi="华文宋体" w:cs="华文宋体"/>
          <w:bCs/>
          <w:sz w:val="18"/>
          <w:szCs w:val="18"/>
        </w:rPr>
        <w:t>0.95m</w:t>
      </w:r>
      <w:r>
        <w:rPr>
          <w:rFonts w:ascii="华文宋体" w:eastAsia="华文宋体" w:hAnsi="华文宋体" w:cs="华文宋体"/>
          <w:bCs/>
          <w:sz w:val="18"/>
          <w:szCs w:val="18"/>
          <w:vertAlign w:val="superscript"/>
        </w:rPr>
        <w:t>2</w:t>
      </w:r>
      <w:r>
        <w:rPr>
          <w:rFonts w:ascii="华文宋体" w:eastAsia="华文宋体" w:hAnsi="华文宋体" w:cs="华文宋体" w:hint="eastAsia"/>
          <w:bCs/>
          <w:sz w:val="18"/>
          <w:szCs w:val="18"/>
        </w:rPr>
        <w:t>计，则折算成营业厅面积指标为</w:t>
      </w:r>
      <w:r>
        <w:rPr>
          <w:rFonts w:ascii="华文宋体" w:eastAsia="华文宋体" w:hAnsi="华文宋体" w:cs="华文宋体"/>
          <w:bCs/>
          <w:sz w:val="18"/>
          <w:szCs w:val="18"/>
        </w:rPr>
        <w:t>0.95X1/0.75X1.08=1.35m</w:t>
      </w:r>
      <w:r>
        <w:rPr>
          <w:rFonts w:ascii="华文宋体" w:eastAsia="华文宋体" w:hAnsi="华文宋体" w:cs="华文宋体"/>
          <w:bCs/>
          <w:sz w:val="18"/>
          <w:szCs w:val="18"/>
          <w:vertAlign w:val="superscript"/>
        </w:rPr>
        <w:t>2</w:t>
      </w:r>
      <w:r>
        <w:rPr>
          <w:rFonts w:ascii="华文宋体" w:eastAsia="华文宋体" w:hAnsi="华文宋体" w:cs="华文宋体"/>
          <w:bCs/>
          <w:sz w:val="18"/>
          <w:szCs w:val="18"/>
        </w:rPr>
        <w:t>(</w:t>
      </w:r>
      <w:r>
        <w:rPr>
          <w:rFonts w:ascii="华文宋体" w:eastAsia="华文宋体" w:hAnsi="华文宋体" w:cs="华文宋体" w:hint="eastAsia"/>
          <w:bCs/>
          <w:sz w:val="18"/>
          <w:szCs w:val="18"/>
        </w:rPr>
        <w:t>含厅前设施占地）。使用购物车时再增加每车占通道和堆放地面积</w:t>
      </w:r>
      <w:r>
        <w:rPr>
          <w:rFonts w:ascii="华文宋体" w:eastAsia="华文宋体" w:hAnsi="华文宋体" w:cs="华文宋体"/>
          <w:bCs/>
          <w:sz w:val="18"/>
          <w:szCs w:val="18"/>
        </w:rPr>
        <w:t>0.35m</w:t>
      </w:r>
      <w:r>
        <w:rPr>
          <w:rFonts w:ascii="华文宋体" w:eastAsia="华文宋体" w:hAnsi="华文宋体" w:cs="华文宋体"/>
          <w:bCs/>
          <w:sz w:val="18"/>
          <w:szCs w:val="18"/>
          <w:vertAlign w:val="superscript"/>
        </w:rPr>
        <w:t>2</w:t>
      </w:r>
      <w:r>
        <w:rPr>
          <w:rFonts w:ascii="华文宋体" w:eastAsia="华文宋体" w:hAnsi="华文宋体" w:cs="华文宋体" w:hint="eastAsia"/>
          <w:bCs/>
          <w:sz w:val="18"/>
          <w:szCs w:val="18"/>
        </w:rPr>
        <w:t>，则每一顾客为</w:t>
      </w:r>
      <w:r>
        <w:rPr>
          <w:rFonts w:ascii="华文宋体" w:eastAsia="华文宋体" w:hAnsi="华文宋体" w:cs="华文宋体"/>
          <w:bCs/>
          <w:sz w:val="18"/>
          <w:szCs w:val="18"/>
        </w:rPr>
        <w:t>1.70m</w:t>
      </w:r>
      <w:r>
        <w:rPr>
          <w:rFonts w:ascii="华文宋体" w:eastAsia="华文宋体" w:hAnsi="华文宋体" w:cs="华文宋体"/>
          <w:bCs/>
          <w:sz w:val="18"/>
          <w:szCs w:val="18"/>
          <w:vertAlign w:val="superscript"/>
        </w:rPr>
        <w:t>2</w:t>
      </w:r>
      <w:r>
        <w:rPr>
          <w:rFonts w:ascii="华文宋体" w:eastAsia="华文宋体" w:hAnsi="华文宋体" w:cs="华文宋体" w:hint="eastAsia"/>
          <w:bCs/>
          <w:sz w:val="18"/>
          <w:szCs w:val="18"/>
        </w:rPr>
        <w:t>。</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4.2.</w:t>
      </w:r>
      <w:r>
        <w:rPr>
          <w:rFonts w:ascii="Times New Roman" w:hAnsi="Times New Roman" w:hint="eastAsia"/>
          <w:b/>
          <w:sz w:val="24"/>
          <w:szCs w:val="24"/>
        </w:rPr>
        <w:t>5</w:t>
      </w:r>
      <w:r>
        <w:rPr>
          <w:rFonts w:ascii="Times New Roman" w:hAnsi="Times New Roman"/>
          <w:b/>
          <w:sz w:val="24"/>
          <w:szCs w:val="24"/>
        </w:rPr>
        <w:t xml:space="preserve"> </w:t>
      </w:r>
      <w:r>
        <w:rPr>
          <w:rFonts w:ascii="华文宋体" w:eastAsia="华文宋体" w:hAnsi="华文宋体" w:cs="华文宋体" w:hint="eastAsia"/>
          <w:bCs/>
          <w:sz w:val="24"/>
          <w:szCs w:val="24"/>
        </w:rPr>
        <w:t>自选营业区内通道最小净宽度应满足防火、安全、疏散的要求，并不小于表</w:t>
      </w:r>
      <w:r>
        <w:rPr>
          <w:rFonts w:ascii="华文宋体" w:eastAsia="华文宋体" w:hAnsi="华文宋体" w:cs="华文宋体" w:hint="eastAsia"/>
          <w:bCs/>
          <w:sz w:val="24"/>
          <w:szCs w:val="24"/>
        </w:rPr>
        <w:t>4</w:t>
      </w:r>
      <w:r>
        <w:rPr>
          <w:rFonts w:ascii="华文宋体" w:eastAsia="华文宋体" w:hAnsi="华文宋体" w:cs="华文宋体"/>
          <w:bCs/>
          <w:sz w:val="24"/>
          <w:szCs w:val="24"/>
        </w:rPr>
        <w:t>.2.</w:t>
      </w:r>
      <w:r>
        <w:rPr>
          <w:rFonts w:ascii="华文宋体" w:eastAsia="华文宋体" w:hAnsi="华文宋体" w:cs="华文宋体" w:hint="eastAsia"/>
          <w:bCs/>
          <w:sz w:val="24"/>
          <w:szCs w:val="24"/>
        </w:rPr>
        <w:t>5</w:t>
      </w:r>
      <w:r>
        <w:rPr>
          <w:rFonts w:ascii="华文宋体" w:eastAsia="华文宋体" w:hAnsi="华文宋体" w:cs="华文宋体" w:hint="eastAsia"/>
          <w:bCs/>
          <w:sz w:val="24"/>
          <w:szCs w:val="24"/>
        </w:rPr>
        <w:t>的规定。</w:t>
      </w:r>
    </w:p>
    <w:p w:rsidR="003C6C49" w:rsidRDefault="00453A71">
      <w:pPr>
        <w:pStyle w:val="11"/>
        <w:ind w:firstLineChars="0" w:firstLine="0"/>
        <w:jc w:val="center"/>
        <w:rPr>
          <w:rFonts w:ascii="华文宋体" w:eastAsia="华文宋体" w:hAnsi="华文宋体" w:cs="华文宋体"/>
          <w:bCs/>
          <w:sz w:val="24"/>
          <w:szCs w:val="24"/>
        </w:rPr>
      </w:pPr>
      <w:r>
        <w:rPr>
          <w:rFonts w:ascii="黑体" w:eastAsia="黑体" w:hAnsi="黑体" w:cs="华文宋体" w:hint="eastAsia"/>
          <w:bCs/>
          <w:sz w:val="24"/>
          <w:szCs w:val="24"/>
        </w:rPr>
        <w:t>表</w:t>
      </w:r>
      <w:r>
        <w:rPr>
          <w:rFonts w:ascii="Times New Roman" w:hAnsi="Times New Roman"/>
          <w:b/>
          <w:sz w:val="24"/>
          <w:szCs w:val="24"/>
        </w:rPr>
        <w:t>4.2.</w:t>
      </w:r>
      <w:r>
        <w:rPr>
          <w:rFonts w:ascii="Times New Roman" w:hAnsi="Times New Roman" w:hint="eastAsia"/>
          <w:b/>
          <w:sz w:val="24"/>
          <w:szCs w:val="24"/>
        </w:rPr>
        <w:t>5</w:t>
      </w:r>
      <w:r>
        <w:rPr>
          <w:rFonts w:ascii="Times New Roman" w:hAnsi="Times New Roman"/>
          <w:b/>
          <w:sz w:val="24"/>
          <w:szCs w:val="24"/>
        </w:rPr>
        <w:t xml:space="preserve">  </w:t>
      </w:r>
      <w:r>
        <w:rPr>
          <w:rFonts w:ascii="黑体" w:eastAsia="黑体" w:hAnsi="黑体" w:cs="华文宋体" w:hint="eastAsia"/>
          <w:bCs/>
          <w:sz w:val="24"/>
          <w:szCs w:val="24"/>
        </w:rPr>
        <w:t>自选营业厅内通道最小净宽度</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850"/>
        <w:gridCol w:w="1829"/>
        <w:gridCol w:w="2131"/>
        <w:gridCol w:w="2131"/>
      </w:tblGrid>
      <w:tr w:rsidR="003C6C49">
        <w:tc>
          <w:tcPr>
            <w:tcW w:w="4260" w:type="dxa"/>
            <w:gridSpan w:val="3"/>
            <w:vMerge w:val="restart"/>
            <w:vAlign w:val="center"/>
          </w:tcPr>
          <w:p w:rsidR="003C6C49" w:rsidRDefault="00453A71">
            <w:pPr>
              <w:pStyle w:val="11"/>
              <w:ind w:firstLineChars="0" w:firstLine="0"/>
              <w:jc w:val="center"/>
              <w:rPr>
                <w:rFonts w:ascii="宋体" w:cs="华文宋体"/>
                <w:bCs/>
                <w:sz w:val="20"/>
                <w:szCs w:val="20"/>
              </w:rPr>
            </w:pPr>
            <w:r>
              <w:rPr>
                <w:rFonts w:ascii="宋体" w:hAnsi="宋体" w:cs="华文宋体" w:hint="eastAsia"/>
                <w:bCs/>
                <w:sz w:val="20"/>
                <w:szCs w:val="20"/>
              </w:rPr>
              <w:t>通道位置</w:t>
            </w:r>
          </w:p>
        </w:tc>
        <w:tc>
          <w:tcPr>
            <w:tcW w:w="4262" w:type="dxa"/>
            <w:gridSpan w:val="2"/>
            <w:vAlign w:val="center"/>
          </w:tcPr>
          <w:p w:rsidR="003C6C49" w:rsidRDefault="00453A71">
            <w:pPr>
              <w:pStyle w:val="11"/>
              <w:ind w:firstLineChars="0" w:firstLine="0"/>
              <w:jc w:val="center"/>
              <w:rPr>
                <w:rFonts w:ascii="宋体" w:cs="华文宋体"/>
                <w:bCs/>
                <w:sz w:val="20"/>
                <w:szCs w:val="20"/>
              </w:rPr>
            </w:pPr>
            <w:r>
              <w:rPr>
                <w:rFonts w:ascii="宋体" w:hAnsi="宋体" w:cs="华文宋体" w:hint="eastAsia"/>
                <w:bCs/>
                <w:sz w:val="20"/>
                <w:szCs w:val="20"/>
              </w:rPr>
              <w:t>最小净宽度（</w:t>
            </w:r>
            <w:r>
              <w:rPr>
                <w:rFonts w:ascii="宋体" w:hAnsi="宋体" w:cs="华文宋体"/>
                <w:bCs/>
                <w:sz w:val="20"/>
                <w:szCs w:val="20"/>
              </w:rPr>
              <w:t>m</w:t>
            </w:r>
            <w:r>
              <w:rPr>
                <w:rFonts w:ascii="宋体" w:hAnsi="宋体" w:cs="华文宋体" w:hint="eastAsia"/>
                <w:bCs/>
                <w:sz w:val="20"/>
                <w:szCs w:val="20"/>
              </w:rPr>
              <w:t>）</w:t>
            </w:r>
          </w:p>
        </w:tc>
      </w:tr>
      <w:tr w:rsidR="003C6C49">
        <w:tc>
          <w:tcPr>
            <w:tcW w:w="4260" w:type="dxa"/>
            <w:gridSpan w:val="3"/>
            <w:vMerge/>
            <w:vAlign w:val="center"/>
          </w:tcPr>
          <w:p w:rsidR="003C6C49" w:rsidRDefault="003C6C49">
            <w:pPr>
              <w:pStyle w:val="11"/>
              <w:ind w:firstLineChars="0" w:firstLine="0"/>
              <w:jc w:val="center"/>
              <w:rPr>
                <w:rFonts w:ascii="宋体" w:cs="华文宋体"/>
                <w:bCs/>
                <w:sz w:val="20"/>
                <w:szCs w:val="20"/>
              </w:rPr>
            </w:pPr>
          </w:p>
        </w:tc>
        <w:tc>
          <w:tcPr>
            <w:tcW w:w="2131" w:type="dxa"/>
            <w:vAlign w:val="center"/>
          </w:tcPr>
          <w:p w:rsidR="003C6C49" w:rsidRDefault="00453A71">
            <w:pPr>
              <w:pStyle w:val="11"/>
              <w:ind w:firstLineChars="0" w:firstLine="0"/>
              <w:jc w:val="center"/>
              <w:rPr>
                <w:rFonts w:ascii="宋体" w:cs="华文宋体"/>
                <w:bCs/>
                <w:sz w:val="20"/>
                <w:szCs w:val="20"/>
              </w:rPr>
            </w:pPr>
            <w:r>
              <w:rPr>
                <w:rFonts w:ascii="宋体" w:hAnsi="宋体" w:cs="华文宋体" w:hint="eastAsia"/>
                <w:bCs/>
                <w:sz w:val="20"/>
                <w:szCs w:val="20"/>
              </w:rPr>
              <w:t>不采用购物车</w:t>
            </w:r>
          </w:p>
        </w:tc>
        <w:tc>
          <w:tcPr>
            <w:tcW w:w="2131" w:type="dxa"/>
            <w:vAlign w:val="center"/>
          </w:tcPr>
          <w:p w:rsidR="003C6C49" w:rsidRDefault="00453A71">
            <w:pPr>
              <w:pStyle w:val="11"/>
              <w:ind w:firstLineChars="0" w:firstLine="0"/>
              <w:jc w:val="center"/>
              <w:rPr>
                <w:rFonts w:ascii="宋体" w:cs="华文宋体"/>
                <w:bCs/>
                <w:sz w:val="20"/>
                <w:szCs w:val="20"/>
              </w:rPr>
            </w:pPr>
            <w:r>
              <w:rPr>
                <w:rFonts w:ascii="宋体" w:hAnsi="宋体" w:cs="华文宋体" w:hint="eastAsia"/>
                <w:bCs/>
                <w:sz w:val="20"/>
                <w:szCs w:val="20"/>
              </w:rPr>
              <w:t>采用购物车</w:t>
            </w:r>
          </w:p>
        </w:tc>
      </w:tr>
      <w:tr w:rsidR="003C6C49">
        <w:tc>
          <w:tcPr>
            <w:tcW w:w="1581" w:type="dxa"/>
            <w:vMerge w:val="restart"/>
            <w:vAlign w:val="center"/>
          </w:tcPr>
          <w:p w:rsidR="003C6C49" w:rsidRDefault="00453A71">
            <w:pPr>
              <w:pStyle w:val="11"/>
              <w:ind w:firstLineChars="0" w:firstLine="0"/>
              <w:jc w:val="center"/>
              <w:rPr>
                <w:rFonts w:ascii="宋体" w:cs="华文宋体"/>
                <w:bCs/>
                <w:sz w:val="20"/>
                <w:szCs w:val="20"/>
              </w:rPr>
            </w:pPr>
            <w:r>
              <w:rPr>
                <w:rFonts w:ascii="宋体" w:hAnsi="宋体" w:cs="华文宋体" w:hint="eastAsia"/>
                <w:bCs/>
                <w:sz w:val="20"/>
                <w:szCs w:val="20"/>
              </w:rPr>
              <w:t>通道在两个平行货架之间</w:t>
            </w:r>
          </w:p>
        </w:tc>
        <w:tc>
          <w:tcPr>
            <w:tcW w:w="2679" w:type="dxa"/>
            <w:gridSpan w:val="2"/>
            <w:vAlign w:val="center"/>
          </w:tcPr>
          <w:p w:rsidR="003C6C49" w:rsidRDefault="00453A71">
            <w:pPr>
              <w:pStyle w:val="11"/>
              <w:ind w:firstLineChars="0" w:firstLine="0"/>
              <w:jc w:val="center"/>
              <w:rPr>
                <w:rFonts w:ascii="宋体" w:hAnsi="宋体" w:cs="华文宋体"/>
                <w:bCs/>
                <w:sz w:val="20"/>
                <w:szCs w:val="20"/>
              </w:rPr>
            </w:pPr>
            <w:r>
              <w:rPr>
                <w:rFonts w:ascii="宋体" w:hAnsi="宋体" w:cs="华文宋体" w:hint="eastAsia"/>
                <w:bCs/>
                <w:sz w:val="20"/>
                <w:szCs w:val="20"/>
              </w:rPr>
              <w:t>靠墙货架长度不限，离墙货架长度小于</w:t>
            </w:r>
            <w:r>
              <w:rPr>
                <w:rFonts w:ascii="宋体" w:hAnsi="宋体" w:cs="华文宋体"/>
                <w:bCs/>
                <w:sz w:val="20"/>
                <w:szCs w:val="20"/>
              </w:rPr>
              <w:t>15m</w:t>
            </w:r>
          </w:p>
        </w:tc>
        <w:tc>
          <w:tcPr>
            <w:tcW w:w="2131" w:type="dxa"/>
            <w:vAlign w:val="center"/>
          </w:tcPr>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bCs/>
                <w:sz w:val="20"/>
                <w:szCs w:val="20"/>
              </w:rPr>
              <w:t>1.60</w:t>
            </w:r>
          </w:p>
        </w:tc>
        <w:tc>
          <w:tcPr>
            <w:tcW w:w="2131" w:type="dxa"/>
            <w:vAlign w:val="center"/>
          </w:tcPr>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bCs/>
                <w:sz w:val="20"/>
                <w:szCs w:val="20"/>
              </w:rPr>
              <w:t>1.80</w:t>
            </w:r>
          </w:p>
        </w:tc>
      </w:tr>
      <w:tr w:rsidR="003C6C49">
        <w:tc>
          <w:tcPr>
            <w:tcW w:w="1581" w:type="dxa"/>
            <w:vMerge/>
            <w:vAlign w:val="center"/>
          </w:tcPr>
          <w:p w:rsidR="003C6C49" w:rsidRDefault="003C6C49">
            <w:pPr>
              <w:pStyle w:val="11"/>
              <w:ind w:firstLineChars="0" w:firstLine="0"/>
              <w:jc w:val="center"/>
              <w:rPr>
                <w:rFonts w:ascii="宋体" w:cs="华文宋体"/>
                <w:bCs/>
                <w:sz w:val="20"/>
                <w:szCs w:val="20"/>
              </w:rPr>
            </w:pPr>
          </w:p>
        </w:tc>
        <w:tc>
          <w:tcPr>
            <w:tcW w:w="2679" w:type="dxa"/>
            <w:gridSpan w:val="2"/>
            <w:vAlign w:val="center"/>
          </w:tcPr>
          <w:p w:rsidR="003C6C49" w:rsidRDefault="00453A71">
            <w:pPr>
              <w:pStyle w:val="11"/>
              <w:ind w:firstLineChars="0" w:firstLine="0"/>
              <w:jc w:val="center"/>
              <w:rPr>
                <w:rFonts w:ascii="宋体" w:hAnsi="宋体" w:cs="华文宋体"/>
                <w:bCs/>
                <w:sz w:val="20"/>
                <w:szCs w:val="20"/>
              </w:rPr>
            </w:pPr>
            <w:r>
              <w:rPr>
                <w:rFonts w:ascii="宋体" w:hAnsi="宋体" w:cs="华文宋体" w:hint="eastAsia"/>
                <w:bCs/>
                <w:sz w:val="20"/>
                <w:szCs w:val="20"/>
              </w:rPr>
              <w:t>每个货架长度小于</w:t>
            </w:r>
            <w:r>
              <w:rPr>
                <w:rFonts w:ascii="宋体" w:hAnsi="宋体" w:cs="华文宋体"/>
                <w:bCs/>
                <w:sz w:val="20"/>
                <w:szCs w:val="20"/>
              </w:rPr>
              <w:t>15m</w:t>
            </w:r>
          </w:p>
          <w:p w:rsidR="003C6C49" w:rsidRDefault="003C6C49">
            <w:pPr>
              <w:pStyle w:val="11"/>
              <w:ind w:firstLineChars="0" w:firstLine="0"/>
              <w:jc w:val="center"/>
              <w:rPr>
                <w:rFonts w:ascii="宋体" w:hAnsi="宋体" w:cs="华文宋体"/>
                <w:bCs/>
                <w:sz w:val="20"/>
                <w:szCs w:val="20"/>
              </w:rPr>
            </w:pPr>
          </w:p>
        </w:tc>
        <w:tc>
          <w:tcPr>
            <w:tcW w:w="2131" w:type="dxa"/>
            <w:vAlign w:val="center"/>
          </w:tcPr>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bCs/>
                <w:sz w:val="20"/>
                <w:szCs w:val="20"/>
              </w:rPr>
              <w:t>2.20</w:t>
            </w:r>
          </w:p>
        </w:tc>
        <w:tc>
          <w:tcPr>
            <w:tcW w:w="2131" w:type="dxa"/>
            <w:vAlign w:val="center"/>
          </w:tcPr>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bCs/>
                <w:sz w:val="20"/>
                <w:szCs w:val="20"/>
              </w:rPr>
              <w:t>2.40</w:t>
            </w:r>
          </w:p>
        </w:tc>
      </w:tr>
      <w:tr w:rsidR="003C6C49">
        <w:tc>
          <w:tcPr>
            <w:tcW w:w="1581" w:type="dxa"/>
            <w:vMerge/>
            <w:vAlign w:val="center"/>
          </w:tcPr>
          <w:p w:rsidR="003C6C49" w:rsidRDefault="003C6C49">
            <w:pPr>
              <w:pStyle w:val="11"/>
              <w:ind w:firstLineChars="0" w:firstLine="0"/>
              <w:jc w:val="center"/>
              <w:rPr>
                <w:rFonts w:ascii="宋体" w:cs="华文宋体"/>
                <w:bCs/>
                <w:sz w:val="20"/>
                <w:szCs w:val="20"/>
              </w:rPr>
            </w:pPr>
          </w:p>
        </w:tc>
        <w:tc>
          <w:tcPr>
            <w:tcW w:w="2679" w:type="dxa"/>
            <w:gridSpan w:val="2"/>
            <w:vAlign w:val="center"/>
          </w:tcPr>
          <w:p w:rsidR="003C6C49" w:rsidRDefault="00453A71">
            <w:pPr>
              <w:pStyle w:val="11"/>
              <w:ind w:firstLineChars="0" w:firstLine="0"/>
              <w:jc w:val="center"/>
              <w:rPr>
                <w:rFonts w:ascii="宋体" w:hAnsi="宋体" w:cs="华文宋体"/>
                <w:bCs/>
                <w:sz w:val="20"/>
                <w:szCs w:val="20"/>
              </w:rPr>
            </w:pPr>
            <w:r>
              <w:rPr>
                <w:rFonts w:ascii="宋体" w:hAnsi="宋体" w:cs="华文宋体" w:hint="eastAsia"/>
                <w:bCs/>
                <w:sz w:val="20"/>
                <w:szCs w:val="20"/>
              </w:rPr>
              <w:t>每个货架长度为</w:t>
            </w:r>
            <w:r>
              <w:rPr>
                <w:rFonts w:ascii="宋体" w:hAnsi="宋体" w:cs="华文宋体"/>
                <w:bCs/>
                <w:sz w:val="20"/>
                <w:szCs w:val="20"/>
              </w:rPr>
              <w:t>15m~24m</w:t>
            </w:r>
          </w:p>
          <w:p w:rsidR="003C6C49" w:rsidRDefault="003C6C49">
            <w:pPr>
              <w:pStyle w:val="11"/>
              <w:ind w:firstLineChars="0" w:firstLine="0"/>
              <w:jc w:val="center"/>
              <w:rPr>
                <w:rFonts w:ascii="宋体" w:hAnsi="宋体" w:cs="华文宋体"/>
                <w:bCs/>
                <w:sz w:val="20"/>
                <w:szCs w:val="20"/>
              </w:rPr>
            </w:pPr>
          </w:p>
        </w:tc>
        <w:tc>
          <w:tcPr>
            <w:tcW w:w="2131" w:type="dxa"/>
            <w:vAlign w:val="center"/>
          </w:tcPr>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bCs/>
                <w:sz w:val="20"/>
                <w:szCs w:val="20"/>
              </w:rPr>
              <w:t>2.80</w:t>
            </w:r>
          </w:p>
        </w:tc>
        <w:tc>
          <w:tcPr>
            <w:tcW w:w="2131" w:type="dxa"/>
            <w:vAlign w:val="center"/>
          </w:tcPr>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bCs/>
                <w:sz w:val="20"/>
                <w:szCs w:val="20"/>
              </w:rPr>
              <w:t>3.00</w:t>
            </w:r>
          </w:p>
        </w:tc>
      </w:tr>
      <w:tr w:rsidR="003C6C49">
        <w:tc>
          <w:tcPr>
            <w:tcW w:w="1581" w:type="dxa"/>
            <w:vMerge w:val="restart"/>
            <w:vAlign w:val="center"/>
          </w:tcPr>
          <w:p w:rsidR="003C6C49" w:rsidRDefault="00453A71">
            <w:pPr>
              <w:pStyle w:val="11"/>
              <w:ind w:firstLineChars="0" w:firstLine="0"/>
              <w:jc w:val="center"/>
              <w:rPr>
                <w:rFonts w:ascii="宋体" w:cs="华文宋体"/>
                <w:bCs/>
                <w:sz w:val="20"/>
                <w:szCs w:val="20"/>
              </w:rPr>
            </w:pPr>
            <w:r>
              <w:rPr>
                <w:rFonts w:ascii="宋体" w:hAnsi="宋体" w:cs="华文宋体" w:hint="eastAsia"/>
                <w:bCs/>
                <w:sz w:val="20"/>
                <w:szCs w:val="20"/>
              </w:rPr>
              <w:t>与各货架相垂直的通道</w:t>
            </w:r>
          </w:p>
        </w:tc>
        <w:tc>
          <w:tcPr>
            <w:tcW w:w="2679" w:type="dxa"/>
            <w:gridSpan w:val="2"/>
            <w:vAlign w:val="center"/>
          </w:tcPr>
          <w:p w:rsidR="003C6C49" w:rsidRDefault="00453A71">
            <w:pPr>
              <w:pStyle w:val="11"/>
              <w:ind w:firstLineChars="0" w:firstLine="0"/>
              <w:jc w:val="center"/>
              <w:rPr>
                <w:rFonts w:ascii="宋体" w:hAnsi="宋体" w:cs="华文宋体"/>
                <w:bCs/>
                <w:sz w:val="20"/>
                <w:szCs w:val="20"/>
              </w:rPr>
            </w:pPr>
            <w:r>
              <w:rPr>
                <w:rFonts w:ascii="宋体" w:hAnsi="宋体" w:cs="华文宋体" w:hint="eastAsia"/>
                <w:bCs/>
                <w:sz w:val="20"/>
                <w:szCs w:val="20"/>
              </w:rPr>
              <w:t>通道长度小于</w:t>
            </w:r>
            <w:r>
              <w:rPr>
                <w:rFonts w:ascii="宋体" w:hAnsi="宋体" w:cs="华文宋体"/>
                <w:bCs/>
                <w:sz w:val="20"/>
                <w:szCs w:val="20"/>
              </w:rPr>
              <w:t>15m</w:t>
            </w:r>
          </w:p>
        </w:tc>
        <w:tc>
          <w:tcPr>
            <w:tcW w:w="2131" w:type="dxa"/>
            <w:vAlign w:val="center"/>
          </w:tcPr>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bCs/>
                <w:sz w:val="20"/>
                <w:szCs w:val="20"/>
              </w:rPr>
              <w:t>2.40</w:t>
            </w:r>
          </w:p>
        </w:tc>
        <w:tc>
          <w:tcPr>
            <w:tcW w:w="2131" w:type="dxa"/>
            <w:vAlign w:val="center"/>
          </w:tcPr>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bCs/>
                <w:sz w:val="20"/>
                <w:szCs w:val="20"/>
              </w:rPr>
              <w:t>3.00</w:t>
            </w:r>
          </w:p>
        </w:tc>
      </w:tr>
      <w:tr w:rsidR="003C6C49">
        <w:trPr>
          <w:trHeight w:val="151"/>
        </w:trPr>
        <w:tc>
          <w:tcPr>
            <w:tcW w:w="1581" w:type="dxa"/>
            <w:vMerge/>
            <w:vAlign w:val="center"/>
          </w:tcPr>
          <w:p w:rsidR="003C6C49" w:rsidRDefault="003C6C49">
            <w:pPr>
              <w:pStyle w:val="11"/>
              <w:ind w:firstLineChars="0" w:firstLine="0"/>
              <w:jc w:val="center"/>
              <w:rPr>
                <w:rFonts w:ascii="宋体" w:cs="华文宋体"/>
                <w:bCs/>
                <w:sz w:val="20"/>
                <w:szCs w:val="20"/>
              </w:rPr>
            </w:pPr>
          </w:p>
        </w:tc>
        <w:tc>
          <w:tcPr>
            <w:tcW w:w="850" w:type="dxa"/>
            <w:vMerge w:val="restart"/>
            <w:vAlign w:val="center"/>
          </w:tcPr>
          <w:p w:rsidR="003C6C49" w:rsidRDefault="00453A71">
            <w:pPr>
              <w:pStyle w:val="11"/>
              <w:ind w:firstLineChars="0" w:firstLine="0"/>
              <w:jc w:val="center"/>
              <w:rPr>
                <w:rFonts w:ascii="宋体" w:hAnsi="宋体" w:cs="华文宋体"/>
                <w:bCs/>
                <w:sz w:val="20"/>
                <w:szCs w:val="20"/>
              </w:rPr>
            </w:pPr>
            <w:r>
              <w:rPr>
                <w:rFonts w:ascii="宋体" w:hAnsi="宋体" w:cs="华文宋体" w:hint="eastAsia"/>
                <w:bCs/>
                <w:sz w:val="20"/>
                <w:szCs w:val="20"/>
              </w:rPr>
              <w:t>通道长度不小于</w:t>
            </w:r>
            <w:r>
              <w:rPr>
                <w:rFonts w:ascii="宋体" w:hAnsi="宋体" w:cs="华文宋体"/>
                <w:bCs/>
                <w:sz w:val="20"/>
                <w:szCs w:val="20"/>
              </w:rPr>
              <w:t>15m</w:t>
            </w:r>
          </w:p>
        </w:tc>
        <w:tc>
          <w:tcPr>
            <w:tcW w:w="1829" w:type="dxa"/>
            <w:vAlign w:val="center"/>
          </w:tcPr>
          <w:p w:rsidR="003C6C49" w:rsidRDefault="00453A71">
            <w:pPr>
              <w:pStyle w:val="11"/>
              <w:ind w:firstLineChars="0" w:firstLine="0"/>
              <w:jc w:val="center"/>
              <w:rPr>
                <w:rFonts w:ascii="宋体" w:cs="华文宋体"/>
                <w:bCs/>
                <w:sz w:val="20"/>
                <w:szCs w:val="20"/>
              </w:rPr>
            </w:pPr>
            <w:r>
              <w:rPr>
                <w:rFonts w:ascii="宋体" w:hAnsi="宋体" w:cs="华文宋体" w:hint="eastAsia"/>
                <w:bCs/>
                <w:sz w:val="20"/>
                <w:szCs w:val="20"/>
              </w:rPr>
              <w:t>普通自选营业厅</w:t>
            </w:r>
          </w:p>
        </w:tc>
        <w:tc>
          <w:tcPr>
            <w:tcW w:w="2131" w:type="dxa"/>
            <w:vAlign w:val="center"/>
          </w:tcPr>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bCs/>
                <w:sz w:val="20"/>
                <w:szCs w:val="20"/>
              </w:rPr>
              <w:t>2.40</w:t>
            </w:r>
          </w:p>
        </w:tc>
        <w:tc>
          <w:tcPr>
            <w:tcW w:w="2131" w:type="dxa"/>
            <w:vAlign w:val="center"/>
          </w:tcPr>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bCs/>
                <w:sz w:val="20"/>
                <w:szCs w:val="20"/>
              </w:rPr>
              <w:t>3.00</w:t>
            </w:r>
          </w:p>
        </w:tc>
      </w:tr>
      <w:tr w:rsidR="003C6C49">
        <w:trPr>
          <w:trHeight w:val="151"/>
        </w:trPr>
        <w:tc>
          <w:tcPr>
            <w:tcW w:w="1581" w:type="dxa"/>
            <w:vMerge/>
            <w:vAlign w:val="center"/>
          </w:tcPr>
          <w:p w:rsidR="003C6C49" w:rsidRDefault="003C6C49">
            <w:pPr>
              <w:pStyle w:val="11"/>
              <w:ind w:firstLineChars="0" w:firstLine="0"/>
              <w:jc w:val="center"/>
            </w:pPr>
          </w:p>
        </w:tc>
        <w:tc>
          <w:tcPr>
            <w:tcW w:w="850" w:type="dxa"/>
            <w:vMerge/>
            <w:vAlign w:val="center"/>
          </w:tcPr>
          <w:p w:rsidR="003C6C49" w:rsidRDefault="003C6C49">
            <w:pPr>
              <w:pStyle w:val="11"/>
              <w:ind w:firstLineChars="0" w:firstLine="0"/>
              <w:jc w:val="center"/>
            </w:pPr>
          </w:p>
        </w:tc>
        <w:tc>
          <w:tcPr>
            <w:tcW w:w="1829" w:type="dxa"/>
            <w:vAlign w:val="center"/>
          </w:tcPr>
          <w:p w:rsidR="003C6C49" w:rsidRDefault="00453A71">
            <w:pPr>
              <w:pStyle w:val="11"/>
              <w:ind w:firstLineChars="0" w:firstLine="0"/>
              <w:jc w:val="center"/>
              <w:rPr>
                <w:rFonts w:ascii="宋体" w:cs="华文宋体"/>
                <w:bCs/>
                <w:sz w:val="20"/>
                <w:szCs w:val="20"/>
              </w:rPr>
            </w:pPr>
            <w:r>
              <w:rPr>
                <w:rFonts w:ascii="宋体" w:hAnsi="宋体" w:cs="华文宋体" w:hint="eastAsia"/>
                <w:bCs/>
                <w:sz w:val="20"/>
                <w:szCs w:val="20"/>
              </w:rPr>
              <w:t>仓储式自选营业厅</w:t>
            </w:r>
          </w:p>
        </w:tc>
        <w:tc>
          <w:tcPr>
            <w:tcW w:w="2131" w:type="dxa"/>
            <w:vAlign w:val="center"/>
          </w:tcPr>
          <w:p w:rsidR="003C6C49" w:rsidRDefault="00453A71">
            <w:pPr>
              <w:pStyle w:val="11"/>
              <w:ind w:firstLineChars="0" w:firstLine="0"/>
              <w:jc w:val="center"/>
              <w:rPr>
                <w:rFonts w:ascii="宋体" w:cs="华文宋体"/>
                <w:bCs/>
                <w:sz w:val="20"/>
                <w:szCs w:val="20"/>
              </w:rPr>
            </w:pPr>
            <w:r>
              <w:rPr>
                <w:rFonts w:ascii="华文宋体" w:eastAsia="华文宋体" w:hAnsi="华文宋体" w:cs="华文宋体"/>
                <w:bCs/>
                <w:sz w:val="20"/>
                <w:szCs w:val="20"/>
              </w:rPr>
              <w:t>3.00</w:t>
            </w:r>
          </w:p>
        </w:tc>
        <w:tc>
          <w:tcPr>
            <w:tcW w:w="2131" w:type="dxa"/>
            <w:vAlign w:val="center"/>
          </w:tcPr>
          <w:p w:rsidR="003C6C49" w:rsidRDefault="00453A71">
            <w:pPr>
              <w:pStyle w:val="11"/>
              <w:ind w:firstLineChars="0" w:firstLine="0"/>
              <w:jc w:val="center"/>
              <w:rPr>
                <w:rFonts w:ascii="宋体" w:cs="华文宋体"/>
                <w:bCs/>
                <w:sz w:val="20"/>
                <w:szCs w:val="20"/>
              </w:rPr>
            </w:pPr>
            <w:r>
              <w:rPr>
                <w:rFonts w:ascii="华文宋体" w:eastAsia="华文宋体" w:hAnsi="华文宋体" w:cs="华文宋体"/>
                <w:bCs/>
                <w:sz w:val="20"/>
                <w:szCs w:val="20"/>
              </w:rPr>
              <w:t>3.60</w:t>
            </w:r>
          </w:p>
        </w:tc>
      </w:tr>
      <w:tr w:rsidR="003C6C49">
        <w:tc>
          <w:tcPr>
            <w:tcW w:w="4260" w:type="dxa"/>
            <w:gridSpan w:val="3"/>
          </w:tcPr>
          <w:p w:rsidR="003C6C49" w:rsidRDefault="00453A71">
            <w:pPr>
              <w:pStyle w:val="11"/>
              <w:ind w:firstLineChars="0" w:firstLine="0"/>
              <w:jc w:val="center"/>
              <w:rPr>
                <w:rFonts w:ascii="宋体" w:cs="华文宋体"/>
                <w:bCs/>
                <w:sz w:val="20"/>
                <w:szCs w:val="20"/>
              </w:rPr>
            </w:pPr>
            <w:r>
              <w:rPr>
                <w:rFonts w:ascii="宋体" w:hAnsi="宋体" w:cs="华文宋体" w:hint="eastAsia"/>
                <w:bCs/>
                <w:sz w:val="20"/>
                <w:szCs w:val="20"/>
              </w:rPr>
              <w:t>货架与出入口闸位间的通道</w:t>
            </w:r>
          </w:p>
        </w:tc>
        <w:tc>
          <w:tcPr>
            <w:tcW w:w="2131" w:type="dxa"/>
          </w:tcPr>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bCs/>
                <w:sz w:val="20"/>
                <w:szCs w:val="20"/>
              </w:rPr>
              <w:t>3.80</w:t>
            </w:r>
          </w:p>
        </w:tc>
        <w:tc>
          <w:tcPr>
            <w:tcW w:w="2131" w:type="dxa"/>
          </w:tcPr>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bCs/>
                <w:sz w:val="20"/>
                <w:szCs w:val="20"/>
              </w:rPr>
              <w:t>4.20</w:t>
            </w:r>
          </w:p>
        </w:tc>
      </w:tr>
    </w:tbl>
    <w:p w:rsidR="003C6C49" w:rsidRDefault="00453A71">
      <w:pPr>
        <w:pStyle w:val="11"/>
        <w:ind w:firstLineChars="0" w:firstLine="0"/>
        <w:rPr>
          <w:rFonts w:ascii="华文宋体" w:eastAsia="华文宋体" w:hAnsi="华文宋体" w:cs="华文宋体"/>
          <w:bCs/>
          <w:sz w:val="18"/>
          <w:szCs w:val="18"/>
          <w:highlight w:val="red"/>
        </w:rPr>
      </w:pPr>
      <w:r>
        <w:rPr>
          <w:rFonts w:ascii="Times New Roman" w:hAnsi="Times New Roman" w:hint="eastAsia"/>
          <w:bCs/>
        </w:rPr>
        <w:t>【条文说明】</w:t>
      </w:r>
      <w:r>
        <w:rPr>
          <w:rFonts w:ascii="Times New Roman" w:hAnsi="Times New Roman"/>
          <w:b/>
          <w:sz w:val="18"/>
          <w:szCs w:val="18"/>
        </w:rPr>
        <w:t xml:space="preserve">4.2.7 </w:t>
      </w:r>
      <w:r>
        <w:rPr>
          <w:rFonts w:ascii="华文宋体" w:eastAsia="华文宋体" w:hAnsi="华文宋体" w:cs="华文宋体" w:hint="eastAsia"/>
          <w:bCs/>
          <w:sz w:val="18"/>
          <w:szCs w:val="18"/>
        </w:rPr>
        <w:t>本条确定的自选营业厅内通道最小净宽度的理由如下；</w:t>
      </w:r>
    </w:p>
    <w:p w:rsidR="003C6C49" w:rsidRDefault="00453A71">
      <w:pPr>
        <w:pStyle w:val="11"/>
        <w:ind w:firstLineChars="236" w:firstLine="426"/>
        <w:rPr>
          <w:rFonts w:ascii="华文宋体" w:eastAsia="华文宋体" w:hAnsi="华文宋体" w:cs="华文宋体"/>
          <w:bCs/>
          <w:sz w:val="18"/>
          <w:szCs w:val="18"/>
        </w:rPr>
      </w:pPr>
      <w:r>
        <w:rPr>
          <w:rFonts w:ascii="Times New Roman" w:hAnsi="Times New Roman"/>
          <w:b/>
          <w:sz w:val="18"/>
          <w:szCs w:val="18"/>
        </w:rPr>
        <w:t xml:space="preserve">1  </w:t>
      </w:r>
      <w:r>
        <w:rPr>
          <w:rFonts w:ascii="华文宋体" w:eastAsia="华文宋体" w:hAnsi="华文宋体" w:cs="华文宋体" w:hint="eastAsia"/>
          <w:bCs/>
          <w:sz w:val="18"/>
          <w:szCs w:val="18"/>
        </w:rPr>
        <w:t>自选营业厅内，货架宽度一般为</w:t>
      </w:r>
      <w:r>
        <w:rPr>
          <w:rFonts w:ascii="华文宋体" w:eastAsia="华文宋体" w:hAnsi="华文宋体" w:cs="华文宋体"/>
          <w:bCs/>
          <w:sz w:val="18"/>
          <w:szCs w:val="18"/>
        </w:rPr>
        <w:t>0.40m</w:t>
      </w:r>
      <w:r>
        <w:rPr>
          <w:rFonts w:ascii="华文宋体" w:eastAsia="华文宋体" w:hAnsi="华文宋体" w:cs="华文宋体" w:hint="eastAsia"/>
          <w:bCs/>
          <w:sz w:val="18"/>
          <w:szCs w:val="18"/>
        </w:rPr>
        <w:t>，高向分三四格不等，两个货架背靠背成组排列，货架之间空出通道，其宽度按每顾客取货活动需</w:t>
      </w:r>
      <w:r>
        <w:rPr>
          <w:rFonts w:ascii="华文宋体" w:eastAsia="华文宋体" w:hAnsi="华文宋体" w:cs="华文宋体"/>
          <w:bCs/>
          <w:sz w:val="18"/>
          <w:szCs w:val="18"/>
        </w:rPr>
        <w:t>0.60~0.70m</w:t>
      </w:r>
      <w:r>
        <w:rPr>
          <w:rFonts w:ascii="华文宋体" w:eastAsia="华文宋体" w:hAnsi="华文宋体" w:cs="华文宋体" w:hint="eastAsia"/>
          <w:bCs/>
          <w:sz w:val="18"/>
          <w:szCs w:val="18"/>
        </w:rPr>
        <w:t>宽度和中间通行需每股</w:t>
      </w:r>
      <w:r>
        <w:rPr>
          <w:rFonts w:ascii="华文宋体" w:eastAsia="华文宋体" w:hAnsi="华文宋体" w:cs="华文宋体"/>
          <w:bCs/>
          <w:sz w:val="18"/>
          <w:szCs w:val="18"/>
        </w:rPr>
        <w:t>0.70m</w:t>
      </w:r>
      <w:r>
        <w:rPr>
          <w:rFonts w:ascii="华文宋体" w:eastAsia="华文宋体" w:hAnsi="华文宋体" w:cs="华文宋体" w:hint="eastAsia"/>
          <w:bCs/>
          <w:sz w:val="18"/>
          <w:szCs w:val="18"/>
        </w:rPr>
        <w:t>宽（用购物车时加宽至</w:t>
      </w:r>
      <w:r>
        <w:rPr>
          <w:rFonts w:ascii="华文宋体" w:eastAsia="华文宋体" w:hAnsi="华文宋体" w:cs="华文宋体"/>
          <w:bCs/>
          <w:sz w:val="18"/>
          <w:szCs w:val="18"/>
        </w:rPr>
        <w:t>0.80m</w:t>
      </w:r>
      <w:r>
        <w:rPr>
          <w:rFonts w:ascii="华文宋体" w:eastAsia="华文宋体" w:hAnsi="华文宋体" w:cs="华文宋体" w:hint="eastAsia"/>
          <w:bCs/>
          <w:sz w:val="18"/>
          <w:szCs w:val="18"/>
        </w:rPr>
        <w:t>）的总数而确定，当通道长度超过</w:t>
      </w:r>
      <w:r>
        <w:rPr>
          <w:rFonts w:ascii="华文宋体" w:eastAsia="华文宋体" w:hAnsi="华文宋体" w:cs="华文宋体"/>
          <w:bCs/>
          <w:sz w:val="18"/>
          <w:szCs w:val="18"/>
        </w:rPr>
        <w:t>15m</w:t>
      </w:r>
      <w:r>
        <w:rPr>
          <w:rFonts w:ascii="华文宋体" w:eastAsia="华文宋体" w:hAnsi="华文宋体" w:cs="华文宋体" w:hint="eastAsia"/>
          <w:bCs/>
          <w:sz w:val="18"/>
          <w:szCs w:val="18"/>
        </w:rPr>
        <w:t>时，按往返各一股人流计。此外尚需考虑柱网尺寸，使平面布置紧凑（常用柱距参数为</w:t>
      </w:r>
      <w:r>
        <w:rPr>
          <w:rFonts w:ascii="华文宋体" w:eastAsia="华文宋体" w:hAnsi="华文宋体" w:cs="华文宋体"/>
          <w:bCs/>
          <w:sz w:val="18"/>
          <w:szCs w:val="18"/>
        </w:rPr>
        <w:t>6.00m</w:t>
      </w:r>
      <w:r>
        <w:rPr>
          <w:rFonts w:ascii="华文宋体" w:eastAsia="华文宋体" w:hAnsi="华文宋体" w:cs="华文宋体" w:hint="eastAsia"/>
          <w:bCs/>
          <w:sz w:val="18"/>
          <w:szCs w:val="18"/>
        </w:rPr>
        <w:t>、</w:t>
      </w:r>
      <w:r>
        <w:rPr>
          <w:rFonts w:ascii="华文宋体" w:eastAsia="华文宋体" w:hAnsi="华文宋体" w:cs="华文宋体"/>
          <w:bCs/>
          <w:sz w:val="18"/>
          <w:szCs w:val="18"/>
        </w:rPr>
        <w:t>7.20m</w:t>
      </w:r>
      <w:r>
        <w:rPr>
          <w:rFonts w:ascii="华文宋体" w:eastAsia="华文宋体" w:hAnsi="华文宋体" w:cs="华文宋体" w:hint="eastAsia"/>
          <w:bCs/>
          <w:sz w:val="18"/>
          <w:szCs w:val="18"/>
        </w:rPr>
        <w:t>、</w:t>
      </w:r>
      <w:r>
        <w:rPr>
          <w:rFonts w:ascii="华文宋体" w:eastAsia="华文宋体" w:hAnsi="华文宋体" w:cs="华文宋体"/>
          <w:bCs/>
          <w:sz w:val="18"/>
          <w:szCs w:val="18"/>
        </w:rPr>
        <w:t>7.50m</w:t>
      </w:r>
      <w:r>
        <w:rPr>
          <w:rFonts w:ascii="华文宋体" w:eastAsia="华文宋体" w:hAnsi="华文宋体" w:cs="华文宋体" w:hint="eastAsia"/>
          <w:bCs/>
          <w:sz w:val="18"/>
          <w:szCs w:val="18"/>
        </w:rPr>
        <w:t>等）。</w:t>
      </w:r>
    </w:p>
    <w:p w:rsidR="003C6C49" w:rsidRDefault="00453A71">
      <w:pPr>
        <w:pStyle w:val="11"/>
        <w:ind w:firstLineChars="236" w:firstLine="426"/>
        <w:rPr>
          <w:rFonts w:ascii="华文宋体" w:eastAsia="华文宋体" w:hAnsi="华文宋体" w:cs="华文宋体"/>
          <w:bCs/>
          <w:sz w:val="18"/>
          <w:szCs w:val="18"/>
        </w:rPr>
      </w:pPr>
      <w:r>
        <w:rPr>
          <w:rFonts w:ascii="Times New Roman" w:hAnsi="Times New Roman"/>
          <w:b/>
          <w:sz w:val="18"/>
          <w:szCs w:val="18"/>
        </w:rPr>
        <w:t xml:space="preserve">2  </w:t>
      </w:r>
      <w:r>
        <w:rPr>
          <w:rFonts w:ascii="华文宋体" w:eastAsia="华文宋体" w:hAnsi="华文宋体" w:cs="华文宋体" w:hint="eastAsia"/>
          <w:bCs/>
          <w:sz w:val="18"/>
          <w:szCs w:val="18"/>
        </w:rPr>
        <w:t>在货台或货区的范围内，由于商品选择性强弱而影响顾客停留时间长短，故其周围留出的通道宽度需酌情而定。与各取货通道相垂直的通道内，因人流或购物车汇合，故需较大的净宽。</w:t>
      </w:r>
    </w:p>
    <w:p w:rsidR="003C6C49" w:rsidRDefault="00453A71">
      <w:pPr>
        <w:pStyle w:val="11"/>
        <w:spacing w:beforeLines="50" w:before="156"/>
        <w:ind w:firstLineChars="0" w:firstLine="0"/>
        <w:rPr>
          <w:rFonts w:ascii="华文宋体" w:eastAsia="华文宋体" w:hAnsi="华文宋体" w:cs="华文宋体"/>
          <w:bCs/>
          <w:sz w:val="24"/>
          <w:szCs w:val="24"/>
        </w:rPr>
      </w:pPr>
      <w:r>
        <w:rPr>
          <w:rFonts w:ascii="Times New Roman" w:hAnsi="Times New Roman"/>
          <w:b/>
          <w:sz w:val="24"/>
          <w:szCs w:val="24"/>
        </w:rPr>
        <w:t>4.2.</w:t>
      </w:r>
      <w:r>
        <w:rPr>
          <w:rFonts w:ascii="Times New Roman" w:hAnsi="Times New Roman" w:hint="eastAsia"/>
          <w:b/>
          <w:sz w:val="24"/>
          <w:szCs w:val="24"/>
        </w:rPr>
        <w:t>6</w:t>
      </w:r>
      <w:r>
        <w:rPr>
          <w:rFonts w:ascii="Times New Roman" w:hAnsi="Times New Roman"/>
          <w:b/>
          <w:sz w:val="24"/>
          <w:szCs w:val="24"/>
        </w:rPr>
        <w:t xml:space="preserve"> </w:t>
      </w:r>
      <w:r>
        <w:rPr>
          <w:rFonts w:ascii="华文宋体" w:eastAsia="华文宋体" w:hAnsi="华文宋体" w:cs="华文宋体" w:hint="eastAsia"/>
          <w:bCs/>
          <w:sz w:val="24"/>
          <w:szCs w:val="24"/>
        </w:rPr>
        <w:t>经营场馆内连续排列的商铺应符合下列规定：</w:t>
      </w:r>
    </w:p>
    <w:p w:rsidR="003C6C49" w:rsidRDefault="00453A71">
      <w:pPr>
        <w:pStyle w:val="11"/>
        <w:ind w:firstLineChars="236" w:firstLine="569"/>
        <w:rPr>
          <w:rFonts w:ascii="华文宋体" w:eastAsia="华文宋体" w:hAnsi="华文宋体" w:cs="华文宋体"/>
          <w:bCs/>
          <w:sz w:val="24"/>
          <w:szCs w:val="24"/>
        </w:rPr>
      </w:pPr>
      <w:r>
        <w:rPr>
          <w:rFonts w:ascii="Times New Roman" w:hAnsi="Times New Roman"/>
          <w:b/>
          <w:sz w:val="24"/>
          <w:szCs w:val="24"/>
        </w:rPr>
        <w:t xml:space="preserve">1 </w:t>
      </w:r>
      <w:r>
        <w:rPr>
          <w:rFonts w:ascii="华文宋体" w:eastAsia="华文宋体" w:hAnsi="华文宋体" w:cs="华文宋体" w:hint="eastAsia"/>
          <w:bCs/>
          <w:sz w:val="24"/>
          <w:szCs w:val="24"/>
        </w:rPr>
        <w:t>各商铺的作业运输通道宜另设；</w:t>
      </w:r>
    </w:p>
    <w:p w:rsidR="003C6C49" w:rsidRDefault="00453A71">
      <w:pPr>
        <w:pStyle w:val="11"/>
        <w:ind w:firstLineChars="236" w:firstLine="569"/>
        <w:rPr>
          <w:rFonts w:ascii="华文宋体" w:eastAsia="华文宋体" w:hAnsi="华文宋体" w:cs="华文宋体"/>
          <w:bCs/>
          <w:sz w:val="24"/>
          <w:szCs w:val="24"/>
        </w:rPr>
      </w:pPr>
      <w:r>
        <w:rPr>
          <w:rFonts w:ascii="Times New Roman" w:hAnsi="Times New Roman"/>
          <w:b/>
          <w:sz w:val="24"/>
          <w:szCs w:val="24"/>
        </w:rPr>
        <w:lastRenderedPageBreak/>
        <w:t xml:space="preserve">2 </w:t>
      </w:r>
      <w:r>
        <w:rPr>
          <w:rFonts w:ascii="华文宋体" w:eastAsia="华文宋体" w:hAnsi="华文宋体" w:cs="华文宋体" w:hint="eastAsia"/>
          <w:bCs/>
          <w:sz w:val="24"/>
          <w:szCs w:val="24"/>
        </w:rPr>
        <w:t>商铺内面向公共通道营业的柜台，其前沿应后退至距通道边线不小于</w:t>
      </w:r>
      <w:r>
        <w:rPr>
          <w:rFonts w:ascii="华文宋体" w:eastAsia="华文宋体" w:hAnsi="华文宋体" w:cs="华文宋体"/>
          <w:bCs/>
          <w:sz w:val="24"/>
          <w:szCs w:val="24"/>
        </w:rPr>
        <w:t>0.50m</w:t>
      </w:r>
      <w:r>
        <w:rPr>
          <w:rFonts w:ascii="华文宋体" w:eastAsia="华文宋体" w:hAnsi="华文宋体" w:cs="华文宋体" w:hint="eastAsia"/>
          <w:bCs/>
          <w:sz w:val="24"/>
          <w:szCs w:val="24"/>
        </w:rPr>
        <w:t>的位置；</w:t>
      </w:r>
    </w:p>
    <w:p w:rsidR="003C6C49" w:rsidRDefault="00453A71">
      <w:pPr>
        <w:pStyle w:val="11"/>
        <w:ind w:firstLineChars="236" w:firstLine="569"/>
        <w:rPr>
          <w:rFonts w:ascii="华文宋体" w:eastAsia="华文宋体" w:hAnsi="华文宋体" w:cs="华文宋体"/>
          <w:bCs/>
          <w:sz w:val="24"/>
          <w:szCs w:val="24"/>
        </w:rPr>
      </w:pPr>
      <w:r>
        <w:rPr>
          <w:rFonts w:ascii="Times New Roman" w:hAnsi="Times New Roman"/>
          <w:b/>
          <w:sz w:val="24"/>
          <w:szCs w:val="24"/>
        </w:rPr>
        <w:t xml:space="preserve">3 </w:t>
      </w:r>
      <w:r>
        <w:rPr>
          <w:rFonts w:ascii="华文宋体" w:eastAsia="华文宋体" w:hAnsi="华文宋体" w:cs="华文宋体" w:hint="eastAsia"/>
          <w:bCs/>
          <w:sz w:val="24"/>
          <w:szCs w:val="24"/>
        </w:rPr>
        <w:t>公共通道的安全出口及其间距等应符合现行国家标准《建筑设计防火规范》</w:t>
      </w:r>
      <w:r>
        <w:rPr>
          <w:rFonts w:ascii="华文宋体" w:eastAsia="华文宋体" w:hAnsi="华文宋体" w:cs="华文宋体"/>
          <w:bCs/>
          <w:sz w:val="24"/>
          <w:szCs w:val="24"/>
        </w:rPr>
        <w:t>GB50016</w:t>
      </w:r>
      <w:r>
        <w:rPr>
          <w:rFonts w:ascii="华文宋体" w:eastAsia="华文宋体" w:hAnsi="华文宋体" w:cs="华文宋体" w:hint="eastAsia"/>
          <w:bCs/>
          <w:sz w:val="24"/>
          <w:szCs w:val="24"/>
        </w:rPr>
        <w:t>的规定。</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4.2.</w:t>
      </w:r>
      <w:r>
        <w:rPr>
          <w:rFonts w:ascii="Times New Roman" w:hAnsi="Times New Roman" w:hint="eastAsia"/>
          <w:b/>
          <w:sz w:val="24"/>
          <w:szCs w:val="24"/>
        </w:rPr>
        <w:t>7</w:t>
      </w:r>
      <w:r>
        <w:rPr>
          <w:rFonts w:ascii="Times New Roman" w:hAnsi="Times New Roman"/>
          <w:b/>
          <w:sz w:val="24"/>
          <w:szCs w:val="24"/>
        </w:rPr>
        <w:t xml:space="preserve"> </w:t>
      </w:r>
      <w:r>
        <w:rPr>
          <w:rFonts w:ascii="华文宋体" w:eastAsia="华文宋体" w:hAnsi="华文宋体" w:cs="华文宋体" w:hint="eastAsia"/>
          <w:bCs/>
          <w:sz w:val="24"/>
          <w:szCs w:val="24"/>
        </w:rPr>
        <w:t>经营场馆内连续排列的商铺之间公共通道最小净宽度应满足防火、安全、疏散的要求，并不小于表</w:t>
      </w:r>
      <w:r>
        <w:rPr>
          <w:rFonts w:ascii="华文宋体" w:eastAsia="华文宋体" w:hAnsi="华文宋体" w:cs="华文宋体"/>
          <w:bCs/>
          <w:sz w:val="24"/>
          <w:szCs w:val="24"/>
        </w:rPr>
        <w:t>4.2.</w:t>
      </w:r>
      <w:r w:rsidR="00CC7613">
        <w:rPr>
          <w:rFonts w:ascii="华文宋体" w:eastAsia="华文宋体" w:hAnsi="华文宋体" w:cs="华文宋体" w:hint="eastAsia"/>
          <w:bCs/>
          <w:sz w:val="24"/>
          <w:szCs w:val="24"/>
        </w:rPr>
        <w:t>7</w:t>
      </w:r>
      <w:bookmarkStart w:id="16" w:name="_GoBack"/>
      <w:bookmarkEnd w:id="16"/>
      <w:r>
        <w:rPr>
          <w:rFonts w:ascii="华文宋体" w:eastAsia="华文宋体" w:hAnsi="华文宋体" w:cs="华文宋体" w:hint="eastAsia"/>
          <w:bCs/>
          <w:sz w:val="24"/>
          <w:szCs w:val="24"/>
        </w:rPr>
        <w:t>的规定。</w:t>
      </w:r>
    </w:p>
    <w:p w:rsidR="003C6C49" w:rsidRDefault="00453A71">
      <w:pPr>
        <w:pStyle w:val="11"/>
        <w:ind w:firstLineChars="0" w:firstLine="0"/>
        <w:jc w:val="center"/>
        <w:rPr>
          <w:rFonts w:ascii="华文宋体" w:eastAsia="华文宋体" w:hAnsi="华文宋体" w:cs="华文宋体"/>
          <w:bCs/>
          <w:sz w:val="24"/>
          <w:szCs w:val="24"/>
        </w:rPr>
      </w:pPr>
      <w:r>
        <w:rPr>
          <w:rFonts w:ascii="黑体" w:eastAsia="黑体" w:hAnsi="黑体" w:cs="华文宋体" w:hint="eastAsia"/>
          <w:bCs/>
          <w:sz w:val="24"/>
          <w:szCs w:val="24"/>
        </w:rPr>
        <w:t>表</w:t>
      </w:r>
      <w:r>
        <w:rPr>
          <w:rFonts w:ascii="Times New Roman" w:hAnsi="Times New Roman"/>
          <w:b/>
          <w:sz w:val="24"/>
          <w:szCs w:val="24"/>
        </w:rPr>
        <w:t>4.2.</w:t>
      </w:r>
      <w:r>
        <w:rPr>
          <w:rFonts w:ascii="Times New Roman" w:hAnsi="Times New Roman" w:hint="eastAsia"/>
          <w:b/>
          <w:sz w:val="24"/>
          <w:szCs w:val="24"/>
        </w:rPr>
        <w:t>7</w:t>
      </w:r>
      <w:r>
        <w:rPr>
          <w:rFonts w:ascii="Times New Roman" w:hAnsi="Times New Roman"/>
          <w:b/>
          <w:sz w:val="24"/>
          <w:szCs w:val="24"/>
        </w:rPr>
        <w:t xml:space="preserve">  </w:t>
      </w:r>
      <w:r>
        <w:rPr>
          <w:rFonts w:ascii="黑体" w:eastAsia="黑体" w:hAnsi="黑体" w:cs="华文宋体" w:hint="eastAsia"/>
          <w:bCs/>
          <w:sz w:val="24"/>
          <w:szCs w:val="24"/>
        </w:rPr>
        <w:t>连续排列的商铺之间的公共通道最小净宽度</w:t>
      </w: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260"/>
        <w:gridCol w:w="2835"/>
      </w:tblGrid>
      <w:tr w:rsidR="003C6C49">
        <w:tc>
          <w:tcPr>
            <w:tcW w:w="1985" w:type="dxa"/>
            <w:vMerge w:val="restart"/>
            <w:vAlign w:val="center"/>
          </w:tcPr>
          <w:p w:rsidR="003C6C49" w:rsidRDefault="00453A71">
            <w:pPr>
              <w:pStyle w:val="11"/>
              <w:ind w:firstLineChars="0" w:firstLine="0"/>
              <w:jc w:val="center"/>
              <w:rPr>
                <w:rFonts w:ascii="宋体" w:cs="华文宋体"/>
                <w:bCs/>
                <w:sz w:val="20"/>
                <w:szCs w:val="20"/>
              </w:rPr>
            </w:pPr>
            <w:r>
              <w:rPr>
                <w:rFonts w:ascii="宋体" w:hAnsi="宋体" w:cs="华文宋体" w:hint="eastAsia"/>
                <w:bCs/>
                <w:sz w:val="20"/>
                <w:szCs w:val="20"/>
              </w:rPr>
              <w:t>通道名称</w:t>
            </w:r>
          </w:p>
        </w:tc>
        <w:tc>
          <w:tcPr>
            <w:tcW w:w="6095" w:type="dxa"/>
            <w:gridSpan w:val="2"/>
            <w:vAlign w:val="center"/>
          </w:tcPr>
          <w:p w:rsidR="003C6C49" w:rsidRDefault="00453A71">
            <w:pPr>
              <w:pStyle w:val="11"/>
              <w:ind w:firstLineChars="0" w:firstLine="0"/>
              <w:jc w:val="center"/>
              <w:rPr>
                <w:rFonts w:ascii="宋体" w:cs="华文宋体"/>
                <w:bCs/>
                <w:sz w:val="20"/>
                <w:szCs w:val="20"/>
              </w:rPr>
            </w:pPr>
            <w:r>
              <w:rPr>
                <w:rFonts w:ascii="宋体" w:hAnsi="宋体" w:cs="华文宋体" w:hint="eastAsia"/>
                <w:bCs/>
                <w:sz w:val="20"/>
                <w:szCs w:val="20"/>
              </w:rPr>
              <w:t>最小净宽度（</w:t>
            </w:r>
            <w:r>
              <w:rPr>
                <w:rFonts w:ascii="宋体" w:hAnsi="宋体" w:cs="华文宋体"/>
                <w:bCs/>
                <w:sz w:val="20"/>
                <w:szCs w:val="20"/>
              </w:rPr>
              <w:t>m</w:t>
            </w:r>
            <w:r>
              <w:rPr>
                <w:rFonts w:ascii="宋体" w:hAnsi="宋体" w:cs="华文宋体" w:hint="eastAsia"/>
                <w:bCs/>
                <w:sz w:val="20"/>
                <w:szCs w:val="20"/>
              </w:rPr>
              <w:t>）</w:t>
            </w:r>
          </w:p>
        </w:tc>
      </w:tr>
      <w:tr w:rsidR="003C6C49">
        <w:tc>
          <w:tcPr>
            <w:tcW w:w="1985" w:type="dxa"/>
            <w:vMerge/>
            <w:vAlign w:val="center"/>
          </w:tcPr>
          <w:p w:rsidR="003C6C49" w:rsidRDefault="003C6C49">
            <w:pPr>
              <w:pStyle w:val="11"/>
              <w:ind w:firstLineChars="0" w:firstLine="0"/>
              <w:jc w:val="center"/>
              <w:rPr>
                <w:rFonts w:ascii="宋体" w:cs="华文宋体"/>
                <w:bCs/>
                <w:sz w:val="20"/>
                <w:szCs w:val="20"/>
              </w:rPr>
            </w:pPr>
          </w:p>
        </w:tc>
        <w:tc>
          <w:tcPr>
            <w:tcW w:w="3260" w:type="dxa"/>
            <w:vAlign w:val="center"/>
          </w:tcPr>
          <w:p w:rsidR="003C6C49" w:rsidRDefault="00453A71">
            <w:pPr>
              <w:pStyle w:val="11"/>
              <w:ind w:firstLineChars="0" w:firstLine="0"/>
              <w:jc w:val="center"/>
              <w:rPr>
                <w:rFonts w:ascii="宋体" w:cs="华文宋体"/>
                <w:bCs/>
                <w:sz w:val="20"/>
                <w:szCs w:val="20"/>
              </w:rPr>
            </w:pPr>
            <w:r>
              <w:rPr>
                <w:rFonts w:ascii="宋体" w:hAnsi="宋体" w:cs="华文宋体" w:hint="eastAsia"/>
                <w:bCs/>
                <w:sz w:val="20"/>
                <w:szCs w:val="20"/>
              </w:rPr>
              <w:t>通道两侧设置商铺</w:t>
            </w:r>
          </w:p>
        </w:tc>
        <w:tc>
          <w:tcPr>
            <w:tcW w:w="2835" w:type="dxa"/>
            <w:vAlign w:val="center"/>
          </w:tcPr>
          <w:p w:rsidR="003C6C49" w:rsidRDefault="00453A71">
            <w:pPr>
              <w:pStyle w:val="11"/>
              <w:ind w:firstLineChars="0" w:firstLine="0"/>
              <w:jc w:val="center"/>
              <w:rPr>
                <w:rFonts w:ascii="宋体" w:cs="华文宋体"/>
                <w:bCs/>
                <w:sz w:val="20"/>
                <w:szCs w:val="20"/>
              </w:rPr>
            </w:pPr>
            <w:r>
              <w:rPr>
                <w:rFonts w:ascii="宋体" w:hAnsi="宋体" w:cs="华文宋体" w:hint="eastAsia"/>
                <w:bCs/>
                <w:sz w:val="20"/>
                <w:szCs w:val="20"/>
              </w:rPr>
              <w:t>通道一侧设置商铺</w:t>
            </w:r>
          </w:p>
        </w:tc>
      </w:tr>
      <w:tr w:rsidR="003C6C49">
        <w:tc>
          <w:tcPr>
            <w:tcW w:w="1985" w:type="dxa"/>
            <w:vAlign w:val="center"/>
          </w:tcPr>
          <w:p w:rsidR="003C6C49" w:rsidRDefault="00453A71">
            <w:pPr>
              <w:pStyle w:val="11"/>
              <w:ind w:firstLineChars="0" w:firstLine="0"/>
              <w:jc w:val="center"/>
              <w:rPr>
                <w:rFonts w:ascii="宋体" w:cs="华文宋体"/>
                <w:bCs/>
                <w:sz w:val="20"/>
                <w:szCs w:val="20"/>
              </w:rPr>
            </w:pPr>
            <w:r>
              <w:rPr>
                <w:rFonts w:ascii="宋体" w:hAnsi="宋体" w:cs="华文宋体" w:hint="eastAsia"/>
                <w:bCs/>
                <w:sz w:val="20"/>
                <w:szCs w:val="20"/>
              </w:rPr>
              <w:t>主要通道</w:t>
            </w:r>
          </w:p>
        </w:tc>
        <w:tc>
          <w:tcPr>
            <w:tcW w:w="3260" w:type="dxa"/>
            <w:vAlign w:val="center"/>
          </w:tcPr>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bCs/>
                <w:sz w:val="20"/>
                <w:szCs w:val="20"/>
              </w:rPr>
              <w:t>4.00</w:t>
            </w:r>
            <w:r>
              <w:rPr>
                <w:rFonts w:ascii="华文宋体" w:eastAsia="华文宋体" w:hAnsi="华文宋体" w:cs="华文宋体" w:hint="eastAsia"/>
                <w:bCs/>
                <w:sz w:val="20"/>
                <w:szCs w:val="20"/>
              </w:rPr>
              <w:t>，</w:t>
            </w:r>
            <w:r>
              <w:rPr>
                <w:rFonts w:ascii="宋体" w:hAnsi="宋体" w:cs="华文宋体" w:hint="eastAsia"/>
                <w:bCs/>
                <w:sz w:val="20"/>
                <w:szCs w:val="20"/>
              </w:rPr>
              <w:t>且不小于通道长度的</w:t>
            </w:r>
            <w:r>
              <w:rPr>
                <w:rFonts w:ascii="华文宋体" w:eastAsia="华文宋体" w:hAnsi="华文宋体" w:cs="华文宋体"/>
                <w:bCs/>
                <w:sz w:val="20"/>
                <w:szCs w:val="20"/>
              </w:rPr>
              <w:t>1/10</w:t>
            </w:r>
          </w:p>
        </w:tc>
        <w:tc>
          <w:tcPr>
            <w:tcW w:w="2835" w:type="dxa"/>
            <w:vAlign w:val="center"/>
          </w:tcPr>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bCs/>
                <w:sz w:val="20"/>
                <w:szCs w:val="20"/>
              </w:rPr>
              <w:t>3.00,</w:t>
            </w:r>
            <w:r>
              <w:rPr>
                <w:rFonts w:ascii="宋体" w:hAnsi="宋体" w:cs="华文宋体" w:hint="eastAsia"/>
                <w:bCs/>
                <w:sz w:val="20"/>
                <w:szCs w:val="20"/>
              </w:rPr>
              <w:t>且不小于通道长度的</w:t>
            </w:r>
            <w:r>
              <w:rPr>
                <w:rFonts w:ascii="华文宋体" w:eastAsia="华文宋体" w:hAnsi="华文宋体" w:cs="华文宋体"/>
                <w:bCs/>
                <w:sz w:val="20"/>
                <w:szCs w:val="20"/>
              </w:rPr>
              <w:t>1/15</w:t>
            </w:r>
          </w:p>
        </w:tc>
      </w:tr>
      <w:tr w:rsidR="003C6C49">
        <w:tc>
          <w:tcPr>
            <w:tcW w:w="1985" w:type="dxa"/>
            <w:vAlign w:val="center"/>
          </w:tcPr>
          <w:p w:rsidR="003C6C49" w:rsidRDefault="00453A71">
            <w:pPr>
              <w:pStyle w:val="11"/>
              <w:ind w:firstLineChars="0" w:firstLine="0"/>
              <w:jc w:val="center"/>
              <w:rPr>
                <w:rFonts w:ascii="宋体" w:cs="华文宋体"/>
                <w:bCs/>
                <w:sz w:val="20"/>
                <w:szCs w:val="20"/>
              </w:rPr>
            </w:pPr>
            <w:r>
              <w:rPr>
                <w:rFonts w:ascii="宋体" w:hAnsi="宋体" w:cs="华文宋体" w:hint="eastAsia"/>
                <w:bCs/>
                <w:sz w:val="20"/>
                <w:szCs w:val="20"/>
              </w:rPr>
              <w:t>次要通道</w:t>
            </w:r>
          </w:p>
        </w:tc>
        <w:tc>
          <w:tcPr>
            <w:tcW w:w="3260" w:type="dxa"/>
            <w:vAlign w:val="center"/>
          </w:tcPr>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bCs/>
                <w:sz w:val="20"/>
                <w:szCs w:val="20"/>
              </w:rPr>
              <w:t>3.00</w:t>
            </w:r>
          </w:p>
        </w:tc>
        <w:tc>
          <w:tcPr>
            <w:tcW w:w="2835" w:type="dxa"/>
            <w:vAlign w:val="center"/>
          </w:tcPr>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bCs/>
                <w:sz w:val="20"/>
                <w:szCs w:val="20"/>
              </w:rPr>
              <w:t>2.00</w:t>
            </w:r>
          </w:p>
        </w:tc>
      </w:tr>
      <w:tr w:rsidR="003C6C49">
        <w:tc>
          <w:tcPr>
            <w:tcW w:w="1985" w:type="dxa"/>
            <w:vAlign w:val="center"/>
          </w:tcPr>
          <w:p w:rsidR="003C6C49" w:rsidRDefault="00453A71">
            <w:pPr>
              <w:pStyle w:val="11"/>
              <w:ind w:firstLineChars="0" w:firstLine="0"/>
              <w:jc w:val="center"/>
              <w:rPr>
                <w:rFonts w:ascii="宋体" w:cs="华文宋体"/>
                <w:bCs/>
                <w:sz w:val="20"/>
                <w:szCs w:val="20"/>
              </w:rPr>
            </w:pPr>
            <w:r>
              <w:rPr>
                <w:rFonts w:ascii="宋体" w:hAnsi="宋体" w:cs="华文宋体" w:hint="eastAsia"/>
                <w:bCs/>
                <w:sz w:val="20"/>
                <w:szCs w:val="20"/>
              </w:rPr>
              <w:t>内部作业通道</w:t>
            </w:r>
          </w:p>
        </w:tc>
        <w:tc>
          <w:tcPr>
            <w:tcW w:w="3260" w:type="dxa"/>
            <w:vAlign w:val="center"/>
          </w:tcPr>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bCs/>
                <w:sz w:val="20"/>
                <w:szCs w:val="20"/>
              </w:rPr>
              <w:t>1.80</w:t>
            </w:r>
          </w:p>
        </w:tc>
        <w:tc>
          <w:tcPr>
            <w:tcW w:w="2835" w:type="dxa"/>
            <w:vAlign w:val="center"/>
          </w:tcPr>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bCs/>
                <w:sz w:val="20"/>
                <w:szCs w:val="20"/>
              </w:rPr>
              <w:t>-</w:t>
            </w:r>
          </w:p>
        </w:tc>
      </w:tr>
    </w:tbl>
    <w:p w:rsidR="003C6C49" w:rsidRDefault="00453A71">
      <w:pPr>
        <w:ind w:firstLineChars="200" w:firstLine="400"/>
        <w:rPr>
          <w:rFonts w:ascii="宋体" w:hAnsi="宋体" w:cs="华文宋体"/>
          <w:bCs/>
          <w:sz w:val="20"/>
          <w:szCs w:val="20"/>
        </w:rPr>
      </w:pPr>
      <w:r>
        <w:rPr>
          <w:rFonts w:ascii="宋体" w:hAnsi="宋体" w:cs="华文宋体" w:hint="eastAsia"/>
          <w:bCs/>
          <w:sz w:val="20"/>
          <w:szCs w:val="20"/>
        </w:rPr>
        <w:t>注：主要通道长度按其两端安全出口间距离计算。</w:t>
      </w:r>
    </w:p>
    <w:p w:rsidR="003C6C49" w:rsidRDefault="00453A71">
      <w:pPr>
        <w:pStyle w:val="11"/>
        <w:spacing w:beforeLines="50" w:before="156"/>
        <w:ind w:firstLineChars="0" w:firstLine="0"/>
        <w:rPr>
          <w:rFonts w:ascii="华文宋体" w:eastAsia="华文宋体" w:hAnsi="华文宋体" w:cs="华文宋体"/>
          <w:bCs/>
          <w:sz w:val="24"/>
          <w:szCs w:val="24"/>
        </w:rPr>
      </w:pPr>
      <w:r>
        <w:rPr>
          <w:rFonts w:ascii="Times New Roman" w:hAnsi="Times New Roman"/>
          <w:b/>
          <w:sz w:val="24"/>
          <w:szCs w:val="24"/>
        </w:rPr>
        <w:t>4.2.</w:t>
      </w:r>
      <w:r>
        <w:rPr>
          <w:rFonts w:ascii="Times New Roman" w:hAnsi="Times New Roman" w:hint="eastAsia"/>
          <w:b/>
          <w:sz w:val="24"/>
          <w:szCs w:val="24"/>
        </w:rPr>
        <w:t>8</w:t>
      </w:r>
      <w:r>
        <w:rPr>
          <w:rFonts w:ascii="Times New Roman" w:hAnsi="Times New Roman"/>
          <w:b/>
          <w:sz w:val="24"/>
          <w:szCs w:val="24"/>
        </w:rPr>
        <w:t xml:space="preserve"> </w:t>
      </w:r>
      <w:r>
        <w:rPr>
          <w:rFonts w:ascii="华文宋体" w:eastAsia="华文宋体" w:hAnsi="华文宋体" w:cs="华文宋体" w:hint="eastAsia"/>
          <w:bCs/>
          <w:sz w:val="24"/>
          <w:szCs w:val="24"/>
        </w:rPr>
        <w:t>仓储式营业区的室内净高应满足堆高机、叉车等机械设备的提升高度要求。货架的布置形式应满足堆高机、叉车等机械设备移动货物时对操作空间的要求。</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4.2.</w:t>
      </w:r>
      <w:r>
        <w:rPr>
          <w:rFonts w:ascii="Times New Roman" w:hAnsi="Times New Roman" w:hint="eastAsia"/>
          <w:b/>
          <w:sz w:val="24"/>
          <w:szCs w:val="24"/>
        </w:rPr>
        <w:t>9</w:t>
      </w:r>
      <w:r>
        <w:rPr>
          <w:rFonts w:ascii="Times New Roman" w:hAnsi="Times New Roman"/>
          <w:b/>
          <w:sz w:val="24"/>
          <w:szCs w:val="24"/>
        </w:rPr>
        <w:t xml:space="preserve"> </w:t>
      </w:r>
      <w:r>
        <w:rPr>
          <w:rFonts w:ascii="华文宋体" w:eastAsia="华文宋体" w:hAnsi="华文宋体" w:cs="华文宋体" w:hint="eastAsia"/>
          <w:bCs/>
          <w:sz w:val="24"/>
          <w:szCs w:val="24"/>
        </w:rPr>
        <w:t>大型、中型经营场馆应为顾客设置服务的设施，并应符合下列规定</w:t>
      </w:r>
      <w:r>
        <w:rPr>
          <w:rFonts w:ascii="华文宋体" w:eastAsia="华文宋体" w:hAnsi="华文宋体" w:cs="华文宋体" w:hint="eastAsia"/>
          <w:bCs/>
          <w:sz w:val="24"/>
          <w:szCs w:val="24"/>
        </w:rPr>
        <w:t>:</w:t>
      </w:r>
    </w:p>
    <w:p w:rsidR="003C6C49" w:rsidRDefault="00453A71">
      <w:pPr>
        <w:pStyle w:val="11"/>
        <w:ind w:firstLine="482"/>
        <w:rPr>
          <w:rFonts w:ascii="华文宋体" w:eastAsia="华文宋体" w:hAnsi="华文宋体" w:cs="华文宋体"/>
          <w:bCs/>
          <w:sz w:val="24"/>
          <w:szCs w:val="24"/>
        </w:rPr>
      </w:pPr>
      <w:r>
        <w:rPr>
          <w:rFonts w:ascii="Times New Roman" w:hAnsi="Times New Roman"/>
          <w:b/>
          <w:sz w:val="24"/>
          <w:szCs w:val="24"/>
        </w:rPr>
        <w:t xml:space="preserve">1 </w:t>
      </w:r>
      <w:r>
        <w:rPr>
          <w:rFonts w:ascii="华文宋体" w:eastAsia="华文宋体" w:hAnsi="华文宋体" w:cs="华文宋体" w:hint="eastAsia"/>
          <w:bCs/>
          <w:sz w:val="24"/>
          <w:szCs w:val="24"/>
        </w:rPr>
        <w:t>宜设置休息室或休息区，且面积宜按营业厅面积的</w:t>
      </w:r>
      <w:r>
        <w:rPr>
          <w:rFonts w:ascii="华文宋体" w:eastAsia="华文宋体" w:hAnsi="华文宋体" w:cs="华文宋体"/>
          <w:bCs/>
          <w:sz w:val="24"/>
          <w:szCs w:val="24"/>
        </w:rPr>
        <w:t>1.00%~1.40%</w:t>
      </w:r>
      <w:r>
        <w:rPr>
          <w:rFonts w:ascii="华文宋体" w:eastAsia="华文宋体" w:hAnsi="华文宋体" w:cs="华文宋体" w:hint="eastAsia"/>
          <w:bCs/>
          <w:sz w:val="24"/>
          <w:szCs w:val="24"/>
        </w:rPr>
        <w:t>计；</w:t>
      </w:r>
    </w:p>
    <w:p w:rsidR="003C6C49" w:rsidRDefault="00453A71">
      <w:pPr>
        <w:pStyle w:val="11"/>
        <w:ind w:firstLine="482"/>
        <w:rPr>
          <w:rFonts w:ascii="华文宋体" w:eastAsia="华文宋体" w:hAnsi="华文宋体" w:cs="华文宋体"/>
          <w:bCs/>
          <w:sz w:val="24"/>
          <w:szCs w:val="24"/>
        </w:rPr>
      </w:pPr>
      <w:r>
        <w:rPr>
          <w:rFonts w:ascii="Times New Roman" w:hAnsi="Times New Roman"/>
          <w:b/>
          <w:sz w:val="24"/>
          <w:szCs w:val="24"/>
        </w:rPr>
        <w:t xml:space="preserve">2 </w:t>
      </w:r>
      <w:r>
        <w:rPr>
          <w:rFonts w:ascii="华文宋体" w:eastAsia="华文宋体" w:hAnsi="华文宋体" w:cs="华文宋体" w:hint="eastAsia"/>
          <w:bCs/>
          <w:sz w:val="24"/>
          <w:szCs w:val="24"/>
        </w:rPr>
        <w:t>应设置为顾客服务的卫生间，并应设服务问讯台、母婴室。</w:t>
      </w:r>
    </w:p>
    <w:p w:rsidR="003C6C49" w:rsidRDefault="00453A71">
      <w:pPr>
        <w:pStyle w:val="11"/>
        <w:ind w:firstLineChars="0" w:firstLine="0"/>
        <w:rPr>
          <w:rFonts w:ascii="华文宋体" w:eastAsia="华文宋体" w:hAnsi="华文宋体" w:cs="华文宋体"/>
          <w:bCs/>
          <w:sz w:val="18"/>
          <w:szCs w:val="18"/>
        </w:rPr>
      </w:pPr>
      <w:r>
        <w:rPr>
          <w:rFonts w:ascii="Times New Roman" w:hAnsi="Times New Roman" w:hint="eastAsia"/>
          <w:bCs/>
        </w:rPr>
        <w:t>【条文说明】</w:t>
      </w:r>
      <w:r>
        <w:rPr>
          <w:rFonts w:ascii="Times New Roman" w:hAnsi="Times New Roman"/>
          <w:b/>
          <w:sz w:val="18"/>
          <w:szCs w:val="18"/>
        </w:rPr>
        <w:t>4.2.11</w:t>
      </w:r>
      <w:r>
        <w:rPr>
          <w:rFonts w:ascii="华文宋体" w:eastAsia="华文宋体" w:hAnsi="华文宋体" w:cs="华文宋体" w:hint="eastAsia"/>
          <w:bCs/>
          <w:sz w:val="18"/>
          <w:szCs w:val="18"/>
        </w:rPr>
        <w:t>大型和中型商店内顾客逗留时间较长，故应设置为顾客服务的设施。本条内容需说明如下：</w:t>
      </w:r>
    </w:p>
    <w:p w:rsidR="003C6C49" w:rsidRDefault="00453A71">
      <w:pPr>
        <w:pStyle w:val="11"/>
        <w:ind w:firstLineChars="218" w:firstLine="394"/>
        <w:rPr>
          <w:rFonts w:ascii="华文宋体" w:eastAsia="华文宋体" w:hAnsi="华文宋体" w:cs="华文宋体"/>
          <w:bCs/>
          <w:sz w:val="18"/>
          <w:szCs w:val="18"/>
        </w:rPr>
      </w:pPr>
      <w:r>
        <w:rPr>
          <w:rFonts w:ascii="Times New Roman" w:hAnsi="Times New Roman"/>
          <w:b/>
          <w:sz w:val="18"/>
          <w:szCs w:val="18"/>
        </w:rPr>
        <w:t>1</w:t>
      </w:r>
      <w:r>
        <w:rPr>
          <w:rFonts w:ascii="华文宋体" w:eastAsia="华文宋体" w:hAnsi="华文宋体" w:cs="华文宋体" w:hint="eastAsia"/>
          <w:bCs/>
          <w:sz w:val="18"/>
          <w:szCs w:val="18"/>
        </w:rPr>
        <w:t>顾客休息面积按营业厅面积的</w:t>
      </w:r>
      <w:r>
        <w:rPr>
          <w:rFonts w:ascii="华文宋体" w:eastAsia="华文宋体" w:hAnsi="华文宋体" w:cs="华文宋体"/>
          <w:bCs/>
          <w:sz w:val="18"/>
          <w:szCs w:val="18"/>
        </w:rPr>
        <w:t>1.00%~1.40%</w:t>
      </w:r>
      <w:r>
        <w:rPr>
          <w:rFonts w:ascii="华文宋体" w:eastAsia="华文宋体" w:hAnsi="华文宋体" w:cs="华文宋体" w:hint="eastAsia"/>
          <w:bCs/>
          <w:sz w:val="18"/>
          <w:szCs w:val="18"/>
        </w:rPr>
        <w:t>设计，假如营业厅面积为</w:t>
      </w:r>
      <w:r>
        <w:rPr>
          <w:rFonts w:ascii="华文宋体" w:eastAsia="华文宋体" w:hAnsi="华文宋体" w:cs="华文宋体"/>
          <w:bCs/>
          <w:sz w:val="18"/>
          <w:szCs w:val="18"/>
        </w:rPr>
        <w:t>600m</w:t>
      </w:r>
      <w:r>
        <w:rPr>
          <w:rFonts w:ascii="华文宋体" w:eastAsia="华文宋体" w:hAnsi="华文宋体" w:cs="华文宋体"/>
          <w:bCs/>
          <w:sz w:val="18"/>
          <w:szCs w:val="18"/>
          <w:vertAlign w:val="superscript"/>
        </w:rPr>
        <w:t>2</w:t>
      </w:r>
      <w:r>
        <w:rPr>
          <w:rFonts w:ascii="华文宋体" w:eastAsia="华文宋体" w:hAnsi="华文宋体" w:cs="华文宋体" w:hint="eastAsia"/>
          <w:bCs/>
          <w:sz w:val="18"/>
          <w:szCs w:val="18"/>
        </w:rPr>
        <w:t>，可以设置</w:t>
      </w:r>
      <w:r>
        <w:rPr>
          <w:rFonts w:ascii="华文宋体" w:eastAsia="华文宋体" w:hAnsi="华文宋体" w:cs="华文宋体"/>
          <w:bCs/>
          <w:sz w:val="18"/>
          <w:szCs w:val="18"/>
        </w:rPr>
        <w:t>6m</w:t>
      </w:r>
      <w:r>
        <w:rPr>
          <w:rFonts w:ascii="华文宋体" w:eastAsia="华文宋体" w:hAnsi="华文宋体" w:cs="华文宋体"/>
          <w:bCs/>
          <w:sz w:val="18"/>
          <w:szCs w:val="18"/>
          <w:vertAlign w:val="superscript"/>
        </w:rPr>
        <w:t>2</w:t>
      </w:r>
      <w:r>
        <w:rPr>
          <w:rFonts w:ascii="华文宋体" w:eastAsia="华文宋体" w:hAnsi="华文宋体" w:cs="华文宋体"/>
          <w:bCs/>
          <w:sz w:val="18"/>
          <w:szCs w:val="18"/>
        </w:rPr>
        <w:t>~8m</w:t>
      </w:r>
      <w:r>
        <w:rPr>
          <w:rFonts w:ascii="华文宋体" w:eastAsia="华文宋体" w:hAnsi="华文宋体" w:cs="华文宋体"/>
          <w:bCs/>
          <w:sz w:val="18"/>
          <w:szCs w:val="18"/>
          <w:vertAlign w:val="superscript"/>
        </w:rPr>
        <w:t>2</w:t>
      </w:r>
      <w:r>
        <w:rPr>
          <w:rFonts w:ascii="华文宋体" w:eastAsia="华文宋体" w:hAnsi="华文宋体" w:cs="华文宋体" w:hint="eastAsia"/>
          <w:bCs/>
          <w:sz w:val="18"/>
          <w:szCs w:val="18"/>
        </w:rPr>
        <w:t>的休息区，并可以在某一柱跨的通道旁来解决；当营业厅面积为</w:t>
      </w:r>
      <w:r>
        <w:rPr>
          <w:rFonts w:ascii="华文宋体" w:eastAsia="华文宋体" w:hAnsi="华文宋体" w:cs="华文宋体"/>
          <w:bCs/>
          <w:sz w:val="18"/>
          <w:szCs w:val="18"/>
        </w:rPr>
        <w:t>3500m2</w:t>
      </w:r>
      <w:r>
        <w:rPr>
          <w:rFonts w:ascii="华文宋体" w:eastAsia="华文宋体" w:hAnsi="华文宋体" w:cs="华文宋体" w:hint="eastAsia"/>
          <w:bCs/>
          <w:sz w:val="18"/>
          <w:szCs w:val="18"/>
        </w:rPr>
        <w:t>时，可以在大厅一隅或近旁设</w:t>
      </w:r>
      <w:r>
        <w:rPr>
          <w:rFonts w:ascii="华文宋体" w:eastAsia="华文宋体" w:hAnsi="华文宋体" w:cs="华文宋体"/>
          <w:bCs/>
          <w:sz w:val="18"/>
          <w:szCs w:val="18"/>
        </w:rPr>
        <w:t>35m</w:t>
      </w:r>
      <w:r>
        <w:rPr>
          <w:rFonts w:ascii="华文宋体" w:eastAsia="华文宋体" w:hAnsi="华文宋体" w:cs="华文宋体"/>
          <w:bCs/>
          <w:sz w:val="18"/>
          <w:szCs w:val="18"/>
          <w:vertAlign w:val="superscript"/>
        </w:rPr>
        <w:t>2</w:t>
      </w:r>
      <w:r>
        <w:rPr>
          <w:rFonts w:ascii="华文宋体" w:eastAsia="华文宋体" w:hAnsi="华文宋体" w:cs="华文宋体"/>
          <w:bCs/>
          <w:sz w:val="18"/>
          <w:szCs w:val="18"/>
        </w:rPr>
        <w:t>~50m</w:t>
      </w:r>
      <w:r>
        <w:rPr>
          <w:rFonts w:ascii="华文宋体" w:eastAsia="华文宋体" w:hAnsi="华文宋体" w:cs="华文宋体"/>
          <w:bCs/>
          <w:sz w:val="18"/>
          <w:szCs w:val="18"/>
          <w:vertAlign w:val="superscript"/>
        </w:rPr>
        <w:t>2</w:t>
      </w:r>
      <w:r>
        <w:rPr>
          <w:rFonts w:ascii="华文宋体" w:eastAsia="华文宋体" w:hAnsi="华文宋体" w:cs="华文宋体" w:hint="eastAsia"/>
          <w:bCs/>
          <w:sz w:val="18"/>
          <w:szCs w:val="18"/>
        </w:rPr>
        <w:t>的休息室或休息区，这对顾客与商店都有利。</w:t>
      </w:r>
    </w:p>
    <w:p w:rsidR="003C6C49" w:rsidRDefault="00453A71">
      <w:pPr>
        <w:pStyle w:val="11"/>
        <w:ind w:firstLineChars="218" w:firstLine="394"/>
        <w:rPr>
          <w:rFonts w:ascii="华文宋体" w:eastAsia="华文宋体" w:hAnsi="华文宋体" w:cs="华文宋体"/>
          <w:bCs/>
          <w:sz w:val="18"/>
          <w:szCs w:val="18"/>
        </w:rPr>
      </w:pPr>
      <w:r>
        <w:rPr>
          <w:rFonts w:ascii="Times New Roman" w:hAnsi="Times New Roman"/>
          <w:b/>
          <w:sz w:val="18"/>
          <w:szCs w:val="18"/>
        </w:rPr>
        <w:t>2</w:t>
      </w:r>
      <w:r>
        <w:rPr>
          <w:rFonts w:ascii="华文宋体" w:eastAsia="华文宋体" w:hAnsi="华文宋体" w:cs="华文宋体" w:hint="eastAsia"/>
          <w:bCs/>
          <w:sz w:val="18"/>
          <w:szCs w:val="18"/>
        </w:rPr>
        <w:t>当营业厅为多层或面积较大时，在主要出入口设置服务问讯台，可以方便顾客，并体现商店服务宗旨。</w:t>
      </w:r>
    </w:p>
    <w:p w:rsidR="003C6C49" w:rsidRDefault="00453A71">
      <w:pPr>
        <w:pStyle w:val="11"/>
        <w:ind w:firstLineChars="0" w:firstLine="0"/>
        <w:rPr>
          <w:rFonts w:ascii="华文宋体" w:eastAsia="华文宋体" w:hAnsi="华文宋体" w:cs="华文宋体"/>
          <w:bCs/>
          <w:sz w:val="18"/>
          <w:szCs w:val="18"/>
        </w:rPr>
      </w:pPr>
      <w:r>
        <w:rPr>
          <w:rFonts w:ascii="华文宋体" w:eastAsia="华文宋体" w:hAnsi="华文宋体" w:cs="华文宋体" w:hint="eastAsia"/>
          <w:bCs/>
          <w:sz w:val="18"/>
          <w:szCs w:val="18"/>
        </w:rPr>
        <w:t xml:space="preserve">    </w:t>
      </w:r>
      <w:r>
        <w:rPr>
          <w:rFonts w:ascii="华文宋体" w:eastAsia="华文宋体" w:hAnsi="华文宋体" w:cs="华文宋体" w:hint="eastAsia"/>
          <w:bCs/>
          <w:sz w:val="18"/>
          <w:szCs w:val="18"/>
        </w:rPr>
        <w:t>数据参考源自《商店建筑设计规范》</w:t>
      </w:r>
      <w:r>
        <w:rPr>
          <w:rFonts w:ascii="华文宋体" w:eastAsia="华文宋体" w:hAnsi="华文宋体" w:cs="华文宋体"/>
          <w:bCs/>
          <w:sz w:val="18"/>
          <w:szCs w:val="18"/>
        </w:rPr>
        <w:t>JGJ</w:t>
      </w:r>
      <w:r>
        <w:rPr>
          <w:rFonts w:ascii="华文宋体" w:eastAsia="华文宋体" w:hAnsi="华文宋体" w:cs="华文宋体" w:hint="eastAsia"/>
          <w:bCs/>
          <w:sz w:val="18"/>
          <w:szCs w:val="18"/>
        </w:rPr>
        <w:t xml:space="preserve"> </w:t>
      </w:r>
      <w:r>
        <w:rPr>
          <w:rFonts w:ascii="华文宋体" w:eastAsia="华文宋体" w:hAnsi="华文宋体" w:cs="华文宋体"/>
          <w:bCs/>
          <w:sz w:val="18"/>
          <w:szCs w:val="18"/>
        </w:rPr>
        <w:t>48-2014</w:t>
      </w:r>
      <w:r>
        <w:rPr>
          <w:rFonts w:ascii="华文宋体" w:eastAsia="华文宋体" w:hAnsi="华文宋体" w:cs="华文宋体" w:hint="eastAsia"/>
          <w:bCs/>
          <w:sz w:val="18"/>
          <w:szCs w:val="18"/>
        </w:rPr>
        <w:t>中</w:t>
      </w:r>
      <w:r>
        <w:rPr>
          <w:rFonts w:ascii="华文宋体" w:eastAsia="华文宋体" w:hAnsi="华文宋体" w:cs="华文宋体"/>
          <w:bCs/>
          <w:sz w:val="18"/>
          <w:szCs w:val="18"/>
        </w:rPr>
        <w:t>4.2.13</w:t>
      </w:r>
      <w:r>
        <w:rPr>
          <w:rFonts w:ascii="华文宋体" w:eastAsia="华文宋体" w:hAnsi="华文宋体" w:cs="华文宋体" w:hint="eastAsia"/>
          <w:bCs/>
          <w:sz w:val="18"/>
          <w:szCs w:val="18"/>
        </w:rPr>
        <w:t>条条文解释。</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4.2.1</w:t>
      </w:r>
      <w:r>
        <w:rPr>
          <w:rFonts w:ascii="Times New Roman" w:hAnsi="Times New Roman" w:hint="eastAsia"/>
          <w:b/>
          <w:sz w:val="24"/>
          <w:szCs w:val="24"/>
        </w:rPr>
        <w:t>0</w:t>
      </w:r>
      <w:r>
        <w:rPr>
          <w:rFonts w:ascii="Times New Roman" w:hAnsi="Times New Roman"/>
          <w:b/>
          <w:sz w:val="24"/>
          <w:szCs w:val="24"/>
        </w:rPr>
        <w:t xml:space="preserve"> </w:t>
      </w:r>
      <w:r>
        <w:rPr>
          <w:rFonts w:ascii="华文宋体" w:eastAsia="华文宋体" w:hAnsi="华文宋体" w:cs="华文宋体" w:hint="eastAsia"/>
          <w:bCs/>
          <w:sz w:val="24"/>
          <w:szCs w:val="24"/>
        </w:rPr>
        <w:t>供顾客使用的卫生间设计应符合下列规定：</w:t>
      </w:r>
    </w:p>
    <w:p w:rsidR="003C6C49" w:rsidRDefault="00453A71">
      <w:pPr>
        <w:pStyle w:val="11"/>
        <w:ind w:firstLineChars="236" w:firstLine="569"/>
        <w:rPr>
          <w:rFonts w:ascii="华文宋体" w:eastAsia="华文宋体" w:hAnsi="华文宋体" w:cs="华文宋体"/>
          <w:bCs/>
          <w:sz w:val="24"/>
          <w:szCs w:val="24"/>
        </w:rPr>
      </w:pPr>
      <w:r>
        <w:rPr>
          <w:rFonts w:ascii="Times New Roman" w:hAnsi="Times New Roman"/>
          <w:b/>
          <w:sz w:val="24"/>
          <w:szCs w:val="24"/>
        </w:rPr>
        <w:t xml:space="preserve">1  </w:t>
      </w:r>
      <w:r>
        <w:rPr>
          <w:rFonts w:ascii="华文宋体" w:eastAsia="华文宋体" w:hAnsi="华文宋体" w:cs="华文宋体" w:hint="eastAsia"/>
          <w:bCs/>
          <w:sz w:val="24"/>
          <w:szCs w:val="24"/>
        </w:rPr>
        <w:t>应设置前室，公共卫生间的门不宜直接开向营业空间、电梯厅、门厅、顾客休息室或休息区等主要公共空间。</w:t>
      </w:r>
    </w:p>
    <w:p w:rsidR="003C6C49" w:rsidRDefault="00453A71">
      <w:pPr>
        <w:pStyle w:val="11"/>
        <w:ind w:firstLineChars="236" w:firstLine="569"/>
        <w:rPr>
          <w:rFonts w:ascii="华文宋体" w:eastAsia="华文宋体" w:hAnsi="华文宋体" w:cs="华文宋体"/>
          <w:bCs/>
          <w:sz w:val="24"/>
          <w:szCs w:val="24"/>
        </w:rPr>
      </w:pPr>
      <w:r>
        <w:rPr>
          <w:rFonts w:ascii="Times New Roman" w:hAnsi="Times New Roman"/>
          <w:b/>
          <w:sz w:val="24"/>
          <w:szCs w:val="24"/>
        </w:rPr>
        <w:lastRenderedPageBreak/>
        <w:t xml:space="preserve">2 </w:t>
      </w:r>
      <w:r>
        <w:rPr>
          <w:rFonts w:ascii="华文宋体" w:eastAsia="华文宋体" w:hAnsi="华文宋体" w:cs="华文宋体" w:hint="eastAsia"/>
          <w:bCs/>
          <w:sz w:val="24"/>
          <w:szCs w:val="24"/>
        </w:rPr>
        <w:t>应有通风措施。</w:t>
      </w:r>
    </w:p>
    <w:p w:rsidR="003C6C49" w:rsidRDefault="00453A71">
      <w:pPr>
        <w:pStyle w:val="11"/>
        <w:ind w:firstLineChars="236" w:firstLine="569"/>
        <w:rPr>
          <w:rFonts w:ascii="华文宋体" w:eastAsia="华文宋体" w:hAnsi="华文宋体" w:cs="华文宋体"/>
          <w:bCs/>
          <w:sz w:val="24"/>
          <w:szCs w:val="24"/>
        </w:rPr>
      </w:pPr>
      <w:r>
        <w:rPr>
          <w:rFonts w:ascii="Times New Roman" w:hAnsi="Times New Roman"/>
          <w:b/>
          <w:sz w:val="24"/>
          <w:szCs w:val="24"/>
        </w:rPr>
        <w:t xml:space="preserve">3 </w:t>
      </w:r>
      <w:r>
        <w:rPr>
          <w:rFonts w:ascii="华文宋体" w:eastAsia="华文宋体" w:hAnsi="华文宋体" w:cs="华文宋体" w:hint="eastAsia"/>
          <w:bCs/>
          <w:sz w:val="24"/>
          <w:szCs w:val="24"/>
        </w:rPr>
        <w:t>中型及以上经营场馆应设置无障碍专用卫生间，小型经营场馆应设置无障碍厕位。</w:t>
      </w:r>
    </w:p>
    <w:p w:rsidR="003C6C49" w:rsidRDefault="00453A71">
      <w:pPr>
        <w:pStyle w:val="11"/>
        <w:ind w:firstLineChars="236" w:firstLine="569"/>
        <w:rPr>
          <w:rFonts w:ascii="华文宋体" w:eastAsia="华文宋体" w:hAnsi="华文宋体" w:cs="华文宋体"/>
          <w:bCs/>
          <w:sz w:val="24"/>
          <w:szCs w:val="24"/>
        </w:rPr>
      </w:pPr>
      <w:r>
        <w:rPr>
          <w:rFonts w:ascii="Times New Roman" w:hAnsi="Times New Roman"/>
          <w:b/>
          <w:sz w:val="24"/>
          <w:szCs w:val="24"/>
        </w:rPr>
        <w:t xml:space="preserve">4 </w:t>
      </w:r>
      <w:r>
        <w:rPr>
          <w:rFonts w:ascii="华文宋体" w:eastAsia="华文宋体" w:hAnsi="华文宋体" w:cs="华文宋体" w:hint="eastAsia"/>
          <w:bCs/>
          <w:sz w:val="24"/>
          <w:szCs w:val="24"/>
        </w:rPr>
        <w:t>卫生洁具数量应符合现行行业标准《城市公共厕所设计标准》</w:t>
      </w:r>
      <w:r>
        <w:rPr>
          <w:rFonts w:ascii="华文宋体" w:eastAsia="华文宋体" w:hAnsi="华文宋体" w:cs="华文宋体"/>
          <w:bCs/>
          <w:sz w:val="24"/>
          <w:szCs w:val="24"/>
        </w:rPr>
        <w:t>CJJ 14</w:t>
      </w:r>
      <w:r>
        <w:rPr>
          <w:rFonts w:ascii="华文宋体" w:eastAsia="华文宋体" w:hAnsi="华文宋体" w:cs="华文宋体" w:hint="eastAsia"/>
          <w:bCs/>
          <w:sz w:val="24"/>
          <w:szCs w:val="24"/>
        </w:rPr>
        <w:t>的规定。</w:t>
      </w:r>
    </w:p>
    <w:p w:rsidR="003C6C49" w:rsidRDefault="00453A71">
      <w:pPr>
        <w:pStyle w:val="11"/>
        <w:ind w:firstLineChars="236" w:firstLine="569"/>
        <w:rPr>
          <w:rFonts w:ascii="华文宋体" w:eastAsia="华文宋体" w:hAnsi="华文宋体" w:cs="华文宋体"/>
          <w:bCs/>
          <w:sz w:val="24"/>
          <w:szCs w:val="24"/>
        </w:rPr>
      </w:pPr>
      <w:r>
        <w:rPr>
          <w:rFonts w:ascii="Times New Roman" w:hAnsi="Times New Roman"/>
          <w:b/>
          <w:sz w:val="24"/>
          <w:szCs w:val="24"/>
        </w:rPr>
        <w:t xml:space="preserve">5 </w:t>
      </w:r>
      <w:r>
        <w:rPr>
          <w:rFonts w:ascii="华文宋体" w:eastAsia="华文宋体" w:hAnsi="华文宋体" w:cs="华文宋体" w:hint="eastAsia"/>
          <w:bCs/>
          <w:sz w:val="24"/>
          <w:szCs w:val="24"/>
        </w:rPr>
        <w:t>当每间卫生间大便器</w:t>
      </w:r>
      <w:r>
        <w:rPr>
          <w:rFonts w:ascii="华文宋体" w:eastAsia="华文宋体" w:hAnsi="华文宋体" w:cs="华文宋体"/>
          <w:bCs/>
          <w:sz w:val="24"/>
          <w:szCs w:val="24"/>
        </w:rPr>
        <w:t>3</w:t>
      </w:r>
      <w:r>
        <w:rPr>
          <w:rFonts w:ascii="华文宋体" w:eastAsia="华文宋体" w:hAnsi="华文宋体" w:cs="华文宋体" w:hint="eastAsia"/>
          <w:bCs/>
          <w:sz w:val="24"/>
          <w:szCs w:val="24"/>
        </w:rPr>
        <w:t>具及以上时，应至少设置</w:t>
      </w:r>
      <w:r>
        <w:rPr>
          <w:rFonts w:ascii="华文宋体" w:eastAsia="华文宋体" w:hAnsi="华文宋体" w:cs="华文宋体"/>
          <w:bCs/>
          <w:sz w:val="24"/>
          <w:szCs w:val="24"/>
        </w:rPr>
        <w:t>1</w:t>
      </w:r>
      <w:r>
        <w:rPr>
          <w:rFonts w:ascii="华文宋体" w:eastAsia="华文宋体" w:hAnsi="华文宋体" w:cs="华文宋体" w:hint="eastAsia"/>
          <w:bCs/>
          <w:sz w:val="24"/>
          <w:szCs w:val="24"/>
        </w:rPr>
        <w:t>具坐式大便器。</w:t>
      </w:r>
    </w:p>
    <w:p w:rsidR="003C6C49" w:rsidRDefault="00453A71">
      <w:pPr>
        <w:pStyle w:val="11"/>
        <w:ind w:firstLineChars="236" w:firstLine="569"/>
        <w:rPr>
          <w:rFonts w:ascii="华文宋体" w:eastAsia="华文宋体" w:hAnsi="华文宋体" w:cs="华文宋体"/>
          <w:bCs/>
          <w:sz w:val="24"/>
          <w:szCs w:val="24"/>
        </w:rPr>
      </w:pPr>
      <w:r>
        <w:rPr>
          <w:rFonts w:ascii="Times New Roman" w:hAnsi="Times New Roman" w:hint="eastAsia"/>
          <w:b/>
          <w:sz w:val="24"/>
          <w:szCs w:val="24"/>
        </w:rPr>
        <w:t>6</w:t>
      </w:r>
      <w:r>
        <w:rPr>
          <w:rFonts w:ascii="Times New Roman" w:hAnsi="Times New Roman"/>
          <w:b/>
          <w:sz w:val="24"/>
          <w:szCs w:val="24"/>
        </w:rPr>
        <w:t xml:space="preserve"> </w:t>
      </w:r>
      <w:r>
        <w:rPr>
          <w:rFonts w:ascii="华文宋体" w:eastAsia="华文宋体" w:hAnsi="华文宋体" w:cs="华文宋体" w:hint="eastAsia"/>
          <w:bCs/>
          <w:sz w:val="24"/>
          <w:szCs w:val="24"/>
        </w:rPr>
        <w:t>宜设置独立的清洁间，无独立清洁间卫生间内宜设置污水池。</w:t>
      </w:r>
    </w:p>
    <w:p w:rsidR="003C6C49" w:rsidRDefault="00453A71">
      <w:pPr>
        <w:pStyle w:val="2"/>
        <w:keepNext w:val="0"/>
        <w:keepLines w:val="0"/>
        <w:tabs>
          <w:tab w:val="left" w:pos="180"/>
        </w:tabs>
        <w:spacing w:line="413" w:lineRule="auto"/>
        <w:jc w:val="center"/>
        <w:rPr>
          <w:rFonts w:ascii="黑体"/>
          <w:bCs w:val="0"/>
          <w:sz w:val="24"/>
          <w:szCs w:val="24"/>
        </w:rPr>
      </w:pPr>
      <w:bookmarkStart w:id="17" w:name="_Toc343621097"/>
      <w:bookmarkStart w:id="18" w:name="_Toc343637428"/>
      <w:r>
        <w:rPr>
          <w:rFonts w:ascii="黑体" w:hAnsi="黑体"/>
          <w:sz w:val="24"/>
          <w:szCs w:val="24"/>
        </w:rPr>
        <w:t xml:space="preserve">4.3  </w:t>
      </w:r>
      <w:r>
        <w:rPr>
          <w:rFonts w:ascii="黑体" w:hAnsi="黑体" w:hint="eastAsia"/>
          <w:sz w:val="24"/>
          <w:szCs w:val="24"/>
        </w:rPr>
        <w:t>仓储区</w:t>
      </w:r>
      <w:bookmarkEnd w:id="17"/>
      <w:bookmarkEnd w:id="18"/>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4.3.1 </w:t>
      </w:r>
      <w:r>
        <w:rPr>
          <w:rFonts w:ascii="华文宋体" w:eastAsia="华文宋体" w:hAnsi="华文宋体" w:cs="华文宋体" w:hint="eastAsia"/>
          <w:bCs/>
          <w:sz w:val="24"/>
          <w:szCs w:val="24"/>
        </w:rPr>
        <w:t>建材及装饰材料经营场馆应根据规模、零售业态和需要等设置供商品短期周转的储存库房、卸货区、商品出入库。储存库房可分为总库房、分部库房、散仓。</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4.3.2 </w:t>
      </w:r>
      <w:r>
        <w:rPr>
          <w:rFonts w:ascii="华文宋体" w:eastAsia="华文宋体" w:hAnsi="华文宋体" w:cs="华文宋体" w:hint="eastAsia"/>
          <w:bCs/>
          <w:sz w:val="24"/>
          <w:szCs w:val="24"/>
        </w:rPr>
        <w:t>储存库房设计应符合下列规定：</w:t>
      </w:r>
    </w:p>
    <w:p w:rsidR="003C6C49" w:rsidRDefault="00453A71">
      <w:pPr>
        <w:pStyle w:val="11"/>
        <w:ind w:firstLineChars="236" w:firstLine="569"/>
        <w:rPr>
          <w:rFonts w:ascii="华文宋体" w:eastAsia="华文宋体" w:hAnsi="华文宋体" w:cs="华文宋体"/>
          <w:bCs/>
          <w:sz w:val="24"/>
          <w:szCs w:val="24"/>
        </w:rPr>
      </w:pPr>
      <w:r>
        <w:rPr>
          <w:rFonts w:ascii="Times New Roman" w:hAnsi="Times New Roman"/>
          <w:b/>
          <w:sz w:val="24"/>
          <w:szCs w:val="24"/>
        </w:rPr>
        <w:t xml:space="preserve">1 </w:t>
      </w:r>
      <w:r>
        <w:rPr>
          <w:rFonts w:ascii="华文宋体" w:eastAsia="华文宋体" w:hAnsi="华文宋体" w:cs="华文宋体" w:hint="eastAsia"/>
          <w:bCs/>
          <w:sz w:val="24"/>
          <w:szCs w:val="24"/>
        </w:rPr>
        <w:t>单建的储存库房或设在建筑内的储存库房应符合国家现行有关防火标准的规定，并应满足防盗、通风、防潮和防鼠等要求。</w:t>
      </w:r>
    </w:p>
    <w:p w:rsidR="003C6C49" w:rsidRDefault="00453A71">
      <w:pPr>
        <w:pStyle w:val="11"/>
        <w:ind w:firstLineChars="236" w:firstLine="569"/>
        <w:rPr>
          <w:rFonts w:ascii="华文宋体" w:eastAsia="华文宋体" w:hAnsi="华文宋体" w:cs="华文宋体"/>
          <w:bCs/>
          <w:sz w:val="24"/>
          <w:szCs w:val="24"/>
        </w:rPr>
      </w:pPr>
      <w:r>
        <w:rPr>
          <w:rFonts w:ascii="Times New Roman" w:hAnsi="Times New Roman"/>
          <w:b/>
          <w:sz w:val="24"/>
          <w:szCs w:val="24"/>
        </w:rPr>
        <w:t xml:space="preserve">2 </w:t>
      </w:r>
      <w:r>
        <w:rPr>
          <w:rFonts w:ascii="华文宋体" w:eastAsia="华文宋体" w:hAnsi="华文宋体" w:cs="华文宋体" w:hint="eastAsia"/>
          <w:bCs/>
          <w:sz w:val="24"/>
          <w:szCs w:val="24"/>
        </w:rPr>
        <w:t>分部库房、散仓应靠近营业空间的相关销售区，并宜设置货运电梯。</w:t>
      </w:r>
    </w:p>
    <w:p w:rsidR="003C6C49" w:rsidRDefault="00453A71">
      <w:pPr>
        <w:pStyle w:val="11"/>
        <w:ind w:firstLineChars="236" w:firstLine="569"/>
        <w:rPr>
          <w:rFonts w:ascii="华文宋体" w:eastAsia="华文宋体" w:hAnsi="华文宋体" w:cs="华文宋体"/>
          <w:bCs/>
          <w:sz w:val="24"/>
          <w:szCs w:val="24"/>
        </w:rPr>
      </w:pPr>
      <w:r>
        <w:rPr>
          <w:rFonts w:ascii="Times New Roman" w:hAnsi="Times New Roman"/>
          <w:b/>
          <w:sz w:val="24"/>
          <w:szCs w:val="24"/>
        </w:rPr>
        <w:t xml:space="preserve">3 </w:t>
      </w:r>
      <w:r>
        <w:rPr>
          <w:rFonts w:ascii="华文宋体" w:eastAsia="华文宋体" w:hAnsi="华文宋体" w:cs="华文宋体" w:hint="eastAsia"/>
          <w:bCs/>
          <w:sz w:val="24"/>
          <w:szCs w:val="24"/>
        </w:rPr>
        <w:t>当经营场馆的地下室、半地下室用作商品临时储存、验收、整理和加工场地时，应采取防潮、通风措施。</w:t>
      </w:r>
    </w:p>
    <w:p w:rsidR="003C6C49" w:rsidRDefault="00453A71">
      <w:pPr>
        <w:pStyle w:val="11"/>
        <w:ind w:firstLineChars="0" w:firstLine="0"/>
        <w:rPr>
          <w:rFonts w:ascii="华文宋体" w:eastAsia="华文宋体" w:hAnsi="华文宋体" w:cs="华文宋体"/>
          <w:bCs/>
          <w:sz w:val="18"/>
          <w:szCs w:val="18"/>
        </w:rPr>
      </w:pPr>
      <w:r>
        <w:rPr>
          <w:rFonts w:ascii="Times New Roman" w:hAnsi="Times New Roman" w:hint="eastAsia"/>
          <w:bCs/>
        </w:rPr>
        <w:t>【条文说明】</w:t>
      </w:r>
      <w:r>
        <w:rPr>
          <w:rFonts w:ascii="Times New Roman" w:hAnsi="Times New Roman"/>
          <w:b/>
          <w:sz w:val="18"/>
          <w:szCs w:val="18"/>
        </w:rPr>
        <w:t>4.3.1</w:t>
      </w:r>
      <w:r>
        <w:rPr>
          <w:rFonts w:ascii="华文宋体" w:eastAsia="华文宋体" w:hAnsi="华文宋体" w:cs="华文宋体" w:hint="eastAsia"/>
          <w:bCs/>
          <w:sz w:val="18"/>
          <w:szCs w:val="18"/>
        </w:rPr>
        <w:t>、</w:t>
      </w:r>
      <w:r>
        <w:rPr>
          <w:rFonts w:ascii="Times New Roman" w:hAnsi="Times New Roman"/>
          <w:b/>
          <w:sz w:val="18"/>
          <w:szCs w:val="18"/>
        </w:rPr>
        <w:t xml:space="preserve">4.3.2  </w:t>
      </w:r>
      <w:r>
        <w:rPr>
          <w:rFonts w:ascii="华文宋体" w:eastAsia="华文宋体" w:hAnsi="华文宋体" w:cs="华文宋体" w:hint="eastAsia"/>
          <w:bCs/>
          <w:sz w:val="18"/>
          <w:szCs w:val="18"/>
        </w:rPr>
        <w:t>大型和中型商店的仓储工艺流程一般为：进货验收（附临时堆放场地）后才进总库房，再经分检、整理及加工（按需求），最后送至各部分库房、散仓，由营业厅各售区把商品售出（也可以直接从总、分库房提取大件或批量商品，不必经营业厅）。仓储区设有独立的内部交通安排和对外出入口。小型店可精简与机动用房合并，但均遵循该工艺要求。</w:t>
      </w:r>
    </w:p>
    <w:p w:rsidR="003C6C49" w:rsidRDefault="00453A71">
      <w:pPr>
        <w:pStyle w:val="11"/>
        <w:ind w:firstLineChars="0" w:firstLine="360"/>
        <w:rPr>
          <w:rFonts w:ascii="华文宋体" w:eastAsia="华文宋体" w:hAnsi="华文宋体" w:cs="华文宋体"/>
          <w:bCs/>
          <w:sz w:val="18"/>
          <w:szCs w:val="18"/>
        </w:rPr>
      </w:pPr>
      <w:r>
        <w:rPr>
          <w:rFonts w:ascii="华文宋体" w:eastAsia="华文宋体" w:hAnsi="华文宋体" w:cs="华文宋体" w:hint="eastAsia"/>
          <w:bCs/>
          <w:sz w:val="18"/>
          <w:szCs w:val="18"/>
        </w:rPr>
        <w:t>仓储区最基本的要求是保证放置商品的库房面积与营业厅内商品的销售量相平衡。</w:t>
      </w:r>
    </w:p>
    <w:p w:rsidR="003C6C49" w:rsidRDefault="00453A71">
      <w:pPr>
        <w:pStyle w:val="11"/>
        <w:ind w:firstLineChars="0" w:firstLine="360"/>
        <w:rPr>
          <w:rFonts w:ascii="华文宋体" w:eastAsia="华文宋体" w:hAnsi="华文宋体" w:cs="华文宋体"/>
          <w:bCs/>
          <w:sz w:val="18"/>
          <w:szCs w:val="18"/>
        </w:rPr>
      </w:pPr>
      <w:r>
        <w:rPr>
          <w:rFonts w:ascii="华文宋体" w:eastAsia="华文宋体" w:hAnsi="华文宋体" w:cs="华文宋体" w:hint="eastAsia"/>
          <w:bCs/>
          <w:sz w:val="18"/>
          <w:szCs w:val="18"/>
        </w:rPr>
        <w:t>平面布置上，一般使分库房靠近营业厅的有关售区，如为多层建筑时，尽量把有关分库房设于营业厅同层或错半、一层（即库房层高协调为营业厅</w:t>
      </w:r>
      <w:r>
        <w:rPr>
          <w:rFonts w:ascii="华文宋体" w:eastAsia="华文宋体" w:hAnsi="华文宋体" w:cs="华文宋体" w:hint="eastAsia"/>
          <w:bCs/>
          <w:sz w:val="18"/>
          <w:szCs w:val="18"/>
        </w:rPr>
        <w:t>层高的</w:t>
      </w:r>
      <w:r>
        <w:rPr>
          <w:rFonts w:ascii="华文宋体" w:eastAsia="华文宋体" w:hAnsi="华文宋体" w:cs="华文宋体"/>
          <w:bCs/>
          <w:sz w:val="18"/>
          <w:szCs w:val="18"/>
        </w:rPr>
        <w:t>1/2</w:t>
      </w:r>
      <w:r>
        <w:rPr>
          <w:rFonts w:ascii="华文宋体" w:eastAsia="华文宋体" w:hAnsi="华文宋体" w:cs="华文宋体" w:hint="eastAsia"/>
          <w:bCs/>
          <w:sz w:val="18"/>
          <w:szCs w:val="18"/>
        </w:rPr>
        <w:t>或</w:t>
      </w:r>
      <w:r>
        <w:rPr>
          <w:rFonts w:ascii="华文宋体" w:eastAsia="华文宋体" w:hAnsi="华文宋体" w:cs="华文宋体"/>
          <w:bCs/>
          <w:sz w:val="18"/>
          <w:szCs w:val="18"/>
        </w:rPr>
        <w:t>2/3</w:t>
      </w:r>
      <w:r>
        <w:rPr>
          <w:rFonts w:ascii="华文宋体" w:eastAsia="华文宋体" w:hAnsi="华文宋体" w:cs="华文宋体" w:hint="eastAsia"/>
          <w:bCs/>
          <w:sz w:val="18"/>
          <w:szCs w:val="18"/>
        </w:rPr>
        <w:t>）；散仓以紧靠有关售区设置为宜。</w:t>
      </w:r>
    </w:p>
    <w:p w:rsidR="003C6C49" w:rsidRDefault="00453A71">
      <w:pPr>
        <w:pStyle w:val="11"/>
        <w:ind w:firstLineChars="0" w:firstLine="360"/>
        <w:rPr>
          <w:rFonts w:ascii="华文宋体" w:eastAsia="华文宋体" w:hAnsi="华文宋体" w:cs="华文宋体"/>
          <w:bCs/>
          <w:sz w:val="18"/>
          <w:szCs w:val="18"/>
        </w:rPr>
      </w:pPr>
      <w:r>
        <w:rPr>
          <w:rFonts w:ascii="华文宋体" w:eastAsia="华文宋体" w:hAnsi="华文宋体" w:cs="华文宋体" w:hint="eastAsia"/>
          <w:bCs/>
          <w:sz w:val="18"/>
          <w:szCs w:val="18"/>
        </w:rPr>
        <w:t>设有地下室或半地下室的库房，应采取防潮、通风措施，并避免水渍（雨季倒灌）、潮湿对商品的影响。</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lastRenderedPageBreak/>
        <w:t xml:space="preserve">4.3.3 </w:t>
      </w:r>
      <w:r>
        <w:rPr>
          <w:rFonts w:ascii="华文宋体" w:eastAsia="华文宋体" w:hAnsi="华文宋体" w:cs="华文宋体" w:hint="eastAsia"/>
          <w:bCs/>
          <w:sz w:val="24"/>
          <w:szCs w:val="24"/>
        </w:rPr>
        <w:t>库房内货架或堆垛间的通道净宽度应符合表</w:t>
      </w:r>
      <w:r>
        <w:rPr>
          <w:rFonts w:ascii="华文宋体" w:eastAsia="华文宋体" w:hAnsi="华文宋体" w:cs="华文宋体"/>
          <w:bCs/>
          <w:sz w:val="24"/>
          <w:szCs w:val="24"/>
        </w:rPr>
        <w:t>4.3.3</w:t>
      </w:r>
      <w:r>
        <w:rPr>
          <w:rFonts w:ascii="华文宋体" w:eastAsia="华文宋体" w:hAnsi="华文宋体" w:cs="华文宋体" w:hint="eastAsia"/>
          <w:bCs/>
          <w:sz w:val="24"/>
          <w:szCs w:val="24"/>
        </w:rPr>
        <w:t>的规定。</w:t>
      </w:r>
    </w:p>
    <w:p w:rsidR="003C6C49" w:rsidRDefault="00453A71">
      <w:pPr>
        <w:pStyle w:val="11"/>
        <w:spacing w:beforeLines="50" w:before="156"/>
        <w:ind w:firstLineChars="0" w:firstLine="0"/>
        <w:jc w:val="center"/>
        <w:rPr>
          <w:rFonts w:ascii="华文宋体" w:eastAsia="华文宋体" w:hAnsi="华文宋体" w:cs="华文宋体"/>
          <w:bCs/>
          <w:sz w:val="24"/>
          <w:szCs w:val="24"/>
        </w:rPr>
      </w:pPr>
      <w:r>
        <w:rPr>
          <w:rFonts w:ascii="黑体" w:eastAsia="黑体" w:hAnsi="黑体" w:cs="华文宋体" w:hint="eastAsia"/>
          <w:bCs/>
          <w:sz w:val="24"/>
          <w:szCs w:val="24"/>
        </w:rPr>
        <w:t>表</w:t>
      </w:r>
      <w:r>
        <w:rPr>
          <w:rFonts w:ascii="Times New Roman" w:hAnsi="Times New Roman"/>
          <w:b/>
          <w:sz w:val="24"/>
          <w:szCs w:val="24"/>
        </w:rPr>
        <w:t xml:space="preserve">4.3.3  </w:t>
      </w:r>
      <w:r>
        <w:rPr>
          <w:rFonts w:ascii="黑体" w:eastAsia="黑体" w:hAnsi="黑体" w:cs="华文宋体" w:hint="eastAsia"/>
          <w:bCs/>
          <w:sz w:val="24"/>
          <w:szCs w:val="24"/>
        </w:rPr>
        <w:t>货架或堆垛间的通道净宽度</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0"/>
        <w:gridCol w:w="2032"/>
      </w:tblGrid>
      <w:tr w:rsidR="003C6C49">
        <w:tc>
          <w:tcPr>
            <w:tcW w:w="6490" w:type="dxa"/>
          </w:tcPr>
          <w:p w:rsidR="003C6C49" w:rsidRDefault="00453A71">
            <w:pPr>
              <w:pStyle w:val="11"/>
              <w:ind w:firstLineChars="0" w:firstLine="0"/>
              <w:jc w:val="center"/>
              <w:rPr>
                <w:rFonts w:ascii="宋体" w:cs="华文宋体"/>
                <w:bCs/>
                <w:sz w:val="20"/>
                <w:szCs w:val="20"/>
              </w:rPr>
            </w:pPr>
            <w:r>
              <w:rPr>
                <w:rFonts w:ascii="宋体" w:hAnsi="宋体" w:cs="华文宋体" w:hint="eastAsia"/>
                <w:bCs/>
                <w:sz w:val="20"/>
                <w:szCs w:val="20"/>
              </w:rPr>
              <w:t>通道位置</w:t>
            </w:r>
          </w:p>
        </w:tc>
        <w:tc>
          <w:tcPr>
            <w:tcW w:w="2032" w:type="dxa"/>
          </w:tcPr>
          <w:p w:rsidR="003C6C49" w:rsidRDefault="00453A71">
            <w:pPr>
              <w:pStyle w:val="11"/>
              <w:ind w:firstLineChars="0" w:firstLine="0"/>
              <w:jc w:val="center"/>
              <w:rPr>
                <w:rFonts w:ascii="宋体" w:cs="华文宋体"/>
                <w:bCs/>
                <w:sz w:val="20"/>
                <w:szCs w:val="20"/>
              </w:rPr>
            </w:pPr>
            <w:r>
              <w:rPr>
                <w:rFonts w:ascii="宋体" w:hAnsi="宋体" w:cs="华文宋体" w:hint="eastAsia"/>
                <w:bCs/>
                <w:sz w:val="20"/>
                <w:szCs w:val="20"/>
              </w:rPr>
              <w:t>净宽度（</w:t>
            </w:r>
            <w:r>
              <w:rPr>
                <w:rFonts w:ascii="宋体" w:hAnsi="宋体" w:cs="华文宋体"/>
                <w:bCs/>
                <w:sz w:val="20"/>
                <w:szCs w:val="20"/>
              </w:rPr>
              <w:t>m</w:t>
            </w:r>
            <w:r>
              <w:rPr>
                <w:rFonts w:ascii="宋体" w:hAnsi="宋体" w:cs="华文宋体" w:hint="eastAsia"/>
                <w:bCs/>
                <w:sz w:val="20"/>
                <w:szCs w:val="20"/>
              </w:rPr>
              <w:t>）</w:t>
            </w:r>
          </w:p>
        </w:tc>
      </w:tr>
      <w:tr w:rsidR="003C6C49">
        <w:tc>
          <w:tcPr>
            <w:tcW w:w="6490" w:type="dxa"/>
          </w:tcPr>
          <w:p w:rsidR="003C6C49" w:rsidRDefault="00453A71">
            <w:pPr>
              <w:pStyle w:val="11"/>
              <w:ind w:firstLineChars="0" w:firstLine="0"/>
              <w:jc w:val="center"/>
              <w:rPr>
                <w:rFonts w:ascii="宋体" w:cs="华文宋体"/>
                <w:bCs/>
                <w:sz w:val="20"/>
                <w:szCs w:val="20"/>
              </w:rPr>
            </w:pPr>
            <w:r>
              <w:rPr>
                <w:rFonts w:ascii="宋体" w:hAnsi="宋体" w:cs="华文宋体" w:hint="eastAsia"/>
                <w:bCs/>
                <w:sz w:val="20"/>
                <w:szCs w:val="20"/>
              </w:rPr>
              <w:t>货架或堆垛与墙面间的通风通道</w:t>
            </w:r>
          </w:p>
        </w:tc>
        <w:tc>
          <w:tcPr>
            <w:tcW w:w="2032" w:type="dxa"/>
          </w:tcPr>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bCs/>
                <w:sz w:val="20"/>
                <w:szCs w:val="20"/>
              </w:rPr>
              <w:t>&gt;0.30</w:t>
            </w:r>
          </w:p>
        </w:tc>
      </w:tr>
      <w:tr w:rsidR="003C6C49">
        <w:tc>
          <w:tcPr>
            <w:tcW w:w="6490" w:type="dxa"/>
          </w:tcPr>
          <w:p w:rsidR="003C6C49" w:rsidRDefault="00453A71">
            <w:pPr>
              <w:pStyle w:val="11"/>
              <w:ind w:firstLineChars="0" w:firstLine="0"/>
              <w:jc w:val="center"/>
              <w:rPr>
                <w:rFonts w:ascii="宋体" w:cs="华文宋体"/>
                <w:bCs/>
                <w:sz w:val="20"/>
                <w:szCs w:val="20"/>
              </w:rPr>
            </w:pPr>
            <w:r>
              <w:rPr>
                <w:rFonts w:ascii="宋体" w:hAnsi="宋体" w:cs="华文宋体" w:hint="eastAsia"/>
                <w:bCs/>
                <w:sz w:val="20"/>
                <w:szCs w:val="20"/>
              </w:rPr>
              <w:t>平行的两组货架或堆垛间手携商品通道，</w:t>
            </w:r>
          </w:p>
          <w:p w:rsidR="003C6C49" w:rsidRDefault="00453A71">
            <w:pPr>
              <w:pStyle w:val="11"/>
              <w:ind w:firstLineChars="0" w:firstLine="0"/>
              <w:jc w:val="center"/>
              <w:rPr>
                <w:rFonts w:ascii="宋体" w:cs="华文宋体"/>
                <w:bCs/>
                <w:sz w:val="20"/>
                <w:szCs w:val="20"/>
              </w:rPr>
            </w:pPr>
            <w:r>
              <w:rPr>
                <w:rFonts w:ascii="宋体" w:hAnsi="宋体" w:cs="华文宋体" w:hint="eastAsia"/>
                <w:bCs/>
                <w:sz w:val="20"/>
                <w:szCs w:val="20"/>
              </w:rPr>
              <w:t>按货架或堆垛宽度选择</w:t>
            </w:r>
          </w:p>
        </w:tc>
        <w:tc>
          <w:tcPr>
            <w:tcW w:w="2032" w:type="dxa"/>
          </w:tcPr>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bCs/>
                <w:sz w:val="20"/>
                <w:szCs w:val="20"/>
              </w:rPr>
              <w:t>0.70~1.25</w:t>
            </w:r>
          </w:p>
        </w:tc>
      </w:tr>
      <w:tr w:rsidR="003C6C49">
        <w:tc>
          <w:tcPr>
            <w:tcW w:w="6490" w:type="dxa"/>
          </w:tcPr>
          <w:p w:rsidR="003C6C49" w:rsidRDefault="00453A71">
            <w:pPr>
              <w:pStyle w:val="11"/>
              <w:ind w:firstLineChars="0" w:firstLine="0"/>
              <w:jc w:val="center"/>
              <w:rPr>
                <w:rFonts w:ascii="宋体" w:cs="华文宋体"/>
                <w:bCs/>
                <w:sz w:val="20"/>
                <w:szCs w:val="20"/>
              </w:rPr>
            </w:pPr>
            <w:r>
              <w:rPr>
                <w:rFonts w:ascii="宋体" w:hAnsi="宋体" w:cs="华文宋体" w:hint="eastAsia"/>
                <w:bCs/>
                <w:sz w:val="20"/>
                <w:szCs w:val="20"/>
              </w:rPr>
              <w:t>与各货架或堆垛间通道相连的垂直通道，</w:t>
            </w:r>
          </w:p>
          <w:p w:rsidR="003C6C49" w:rsidRDefault="00453A71">
            <w:pPr>
              <w:pStyle w:val="11"/>
              <w:ind w:firstLineChars="0" w:firstLine="0"/>
              <w:jc w:val="center"/>
              <w:rPr>
                <w:rFonts w:ascii="宋体" w:cs="华文宋体"/>
                <w:bCs/>
                <w:sz w:val="20"/>
                <w:szCs w:val="20"/>
              </w:rPr>
            </w:pPr>
            <w:r>
              <w:rPr>
                <w:rFonts w:ascii="宋体" w:hAnsi="宋体" w:cs="华文宋体" w:hint="eastAsia"/>
                <w:bCs/>
                <w:sz w:val="20"/>
                <w:szCs w:val="20"/>
              </w:rPr>
              <w:t>可以推行轻便手推车</w:t>
            </w:r>
          </w:p>
        </w:tc>
        <w:tc>
          <w:tcPr>
            <w:tcW w:w="2032" w:type="dxa"/>
          </w:tcPr>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bCs/>
                <w:sz w:val="20"/>
                <w:szCs w:val="20"/>
              </w:rPr>
              <w:t>1.50~1.80</w:t>
            </w:r>
          </w:p>
        </w:tc>
      </w:tr>
      <w:tr w:rsidR="003C6C49">
        <w:tc>
          <w:tcPr>
            <w:tcW w:w="6490" w:type="dxa"/>
          </w:tcPr>
          <w:p w:rsidR="003C6C49" w:rsidRDefault="00453A71">
            <w:pPr>
              <w:pStyle w:val="11"/>
              <w:ind w:firstLineChars="0" w:firstLine="0"/>
              <w:jc w:val="center"/>
              <w:rPr>
                <w:rFonts w:ascii="宋体" w:cs="华文宋体"/>
                <w:bCs/>
                <w:sz w:val="20"/>
                <w:szCs w:val="20"/>
              </w:rPr>
            </w:pPr>
            <w:r>
              <w:rPr>
                <w:rFonts w:ascii="宋体" w:hAnsi="宋体" w:cs="华文宋体" w:hint="eastAsia"/>
                <w:bCs/>
                <w:sz w:val="20"/>
                <w:szCs w:val="20"/>
              </w:rPr>
              <w:t>电瓶车通道（单车道）</w:t>
            </w:r>
          </w:p>
        </w:tc>
        <w:tc>
          <w:tcPr>
            <w:tcW w:w="2032" w:type="dxa"/>
          </w:tcPr>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bCs/>
                <w:sz w:val="20"/>
                <w:szCs w:val="20"/>
              </w:rPr>
              <w:t>&gt;2.50</w:t>
            </w:r>
          </w:p>
        </w:tc>
      </w:tr>
    </w:tbl>
    <w:p w:rsidR="003C6C49" w:rsidRDefault="00453A71">
      <w:pPr>
        <w:ind w:firstLineChars="200" w:firstLine="400"/>
        <w:rPr>
          <w:rFonts w:ascii="宋体" w:hAnsi="宋体" w:cs="华文宋体"/>
          <w:bCs/>
          <w:sz w:val="20"/>
          <w:szCs w:val="20"/>
        </w:rPr>
      </w:pPr>
      <w:r>
        <w:rPr>
          <w:rFonts w:ascii="宋体" w:hAnsi="宋体" w:cs="华文宋体" w:hint="eastAsia"/>
          <w:bCs/>
          <w:sz w:val="20"/>
          <w:szCs w:val="20"/>
        </w:rPr>
        <w:t>注：</w:t>
      </w:r>
      <w:r>
        <w:rPr>
          <w:rFonts w:ascii="宋体" w:hAnsi="宋体" w:cs="华文宋体"/>
          <w:bCs/>
          <w:sz w:val="20"/>
          <w:szCs w:val="20"/>
        </w:rPr>
        <w:t>1</w:t>
      </w:r>
      <w:r>
        <w:rPr>
          <w:rFonts w:ascii="宋体" w:hAnsi="宋体" w:cs="华文宋体" w:hint="eastAsia"/>
          <w:bCs/>
          <w:sz w:val="20"/>
          <w:szCs w:val="20"/>
        </w:rPr>
        <w:t>单个货架宽度为</w:t>
      </w:r>
      <w:r>
        <w:rPr>
          <w:rFonts w:ascii="宋体" w:hAnsi="宋体" w:cs="华文宋体"/>
          <w:bCs/>
          <w:sz w:val="20"/>
          <w:szCs w:val="20"/>
        </w:rPr>
        <w:t>0.30m~0.90m</w:t>
      </w:r>
      <w:r>
        <w:rPr>
          <w:rFonts w:ascii="宋体" w:hAnsi="宋体" w:cs="华文宋体" w:hint="eastAsia"/>
          <w:bCs/>
          <w:sz w:val="20"/>
          <w:szCs w:val="20"/>
        </w:rPr>
        <w:t>，一般为两架并靠成组；堆垛宽度为</w:t>
      </w:r>
    </w:p>
    <w:p w:rsidR="003C6C49" w:rsidRDefault="00453A71">
      <w:pPr>
        <w:ind w:firstLineChars="200" w:firstLine="400"/>
        <w:rPr>
          <w:rFonts w:ascii="宋体" w:hAnsi="宋体" w:cs="华文宋体"/>
          <w:bCs/>
          <w:sz w:val="20"/>
          <w:szCs w:val="20"/>
        </w:rPr>
      </w:pPr>
      <w:r>
        <w:rPr>
          <w:rFonts w:ascii="宋体" w:hAnsi="宋体" w:cs="华文宋体"/>
          <w:bCs/>
          <w:sz w:val="20"/>
          <w:szCs w:val="20"/>
        </w:rPr>
        <w:t xml:space="preserve">      0.60m~1.80m</w:t>
      </w:r>
      <w:r>
        <w:rPr>
          <w:rFonts w:ascii="宋体" w:hAnsi="宋体" w:cs="华文宋体" w:hint="eastAsia"/>
          <w:bCs/>
          <w:sz w:val="20"/>
          <w:szCs w:val="20"/>
        </w:rPr>
        <w:t>；</w:t>
      </w:r>
    </w:p>
    <w:p w:rsidR="003C6C49" w:rsidRDefault="00453A71">
      <w:pPr>
        <w:ind w:firstLineChars="200" w:firstLine="400"/>
        <w:rPr>
          <w:rFonts w:ascii="宋体" w:hAnsi="宋体" w:cs="华文宋体"/>
          <w:bCs/>
          <w:sz w:val="20"/>
          <w:szCs w:val="20"/>
        </w:rPr>
      </w:pPr>
      <w:r>
        <w:rPr>
          <w:rFonts w:ascii="宋体" w:hAnsi="宋体" w:cs="华文宋体"/>
          <w:bCs/>
          <w:sz w:val="20"/>
          <w:szCs w:val="20"/>
        </w:rPr>
        <w:t xml:space="preserve">2  </w:t>
      </w:r>
      <w:r>
        <w:rPr>
          <w:rFonts w:ascii="宋体" w:hAnsi="宋体" w:cs="华文宋体" w:hint="eastAsia"/>
          <w:bCs/>
          <w:sz w:val="20"/>
          <w:szCs w:val="20"/>
        </w:rPr>
        <w:t>储存库房内电瓶车通道宜取直，或设置不小于</w:t>
      </w:r>
      <w:r>
        <w:rPr>
          <w:rFonts w:ascii="宋体" w:hAnsi="宋体" w:cs="华文宋体"/>
          <w:bCs/>
          <w:sz w:val="20"/>
          <w:szCs w:val="20"/>
        </w:rPr>
        <w:t>6mX6m</w:t>
      </w:r>
      <w:r>
        <w:rPr>
          <w:rFonts w:ascii="宋体" w:hAnsi="宋体" w:cs="华文宋体" w:hint="eastAsia"/>
          <w:bCs/>
          <w:sz w:val="20"/>
          <w:szCs w:val="20"/>
        </w:rPr>
        <w:t>的回车场地。</w:t>
      </w:r>
    </w:p>
    <w:p w:rsidR="003C6C49" w:rsidRDefault="00453A71">
      <w:pPr>
        <w:pStyle w:val="11"/>
        <w:ind w:firstLineChars="0" w:firstLine="0"/>
        <w:rPr>
          <w:rFonts w:ascii="华文宋体" w:eastAsia="华文宋体" w:hAnsi="华文宋体" w:cs="华文宋体"/>
          <w:bCs/>
          <w:sz w:val="18"/>
          <w:szCs w:val="18"/>
        </w:rPr>
      </w:pPr>
      <w:r>
        <w:rPr>
          <w:rFonts w:ascii="Times New Roman" w:hAnsi="Times New Roman" w:hint="eastAsia"/>
          <w:bCs/>
        </w:rPr>
        <w:t>【条文说明】</w:t>
      </w:r>
      <w:r>
        <w:rPr>
          <w:rFonts w:ascii="Times New Roman" w:hAnsi="Times New Roman"/>
          <w:b/>
          <w:sz w:val="18"/>
          <w:szCs w:val="18"/>
        </w:rPr>
        <w:t xml:space="preserve">4.3.3 </w:t>
      </w:r>
      <w:r>
        <w:rPr>
          <w:rFonts w:ascii="华文宋体" w:eastAsia="华文宋体" w:hAnsi="华文宋体" w:cs="华文宋体" w:hint="eastAsia"/>
          <w:bCs/>
          <w:sz w:val="18"/>
          <w:szCs w:val="18"/>
        </w:rPr>
        <w:t>储存库房内存放商品，为提高库容量，需紧凑地、有规律地、成组成排地设置货架或堆垛，但要留出货架或堆垛与墙面间的通风距离，以及通道供人手操作或小车通行所需要的宽度。表中，当存放商品包装件仅</w:t>
      </w:r>
      <w:r>
        <w:rPr>
          <w:rFonts w:ascii="华文宋体" w:eastAsia="华文宋体" w:hAnsi="华文宋体" w:cs="华文宋体"/>
          <w:bCs/>
          <w:sz w:val="18"/>
          <w:szCs w:val="18"/>
        </w:rPr>
        <w:t>0.30m</w:t>
      </w:r>
      <w:r>
        <w:rPr>
          <w:rFonts w:ascii="华文宋体" w:eastAsia="华文宋体" w:hAnsi="华文宋体" w:cs="华文宋体" w:hint="eastAsia"/>
          <w:bCs/>
          <w:sz w:val="18"/>
          <w:szCs w:val="18"/>
        </w:rPr>
        <w:t>深时，供人手操作的通道宽度为</w:t>
      </w:r>
      <w:r>
        <w:rPr>
          <w:rFonts w:ascii="华文宋体" w:eastAsia="华文宋体" w:hAnsi="华文宋体" w:cs="华文宋体"/>
          <w:bCs/>
          <w:sz w:val="18"/>
          <w:szCs w:val="18"/>
        </w:rPr>
        <w:t>0.70m</w:t>
      </w:r>
      <w:r>
        <w:rPr>
          <w:rFonts w:ascii="华文宋体" w:eastAsia="华文宋体" w:hAnsi="华文宋体" w:cs="华文宋体" w:hint="eastAsia"/>
          <w:bCs/>
          <w:sz w:val="18"/>
          <w:szCs w:val="18"/>
        </w:rPr>
        <w:t>即可；当包装件达</w:t>
      </w:r>
      <w:r>
        <w:rPr>
          <w:rFonts w:ascii="华文宋体" w:eastAsia="华文宋体" w:hAnsi="华文宋体" w:cs="华文宋体"/>
          <w:bCs/>
          <w:sz w:val="18"/>
          <w:szCs w:val="18"/>
        </w:rPr>
        <w:t>0.90m</w:t>
      </w:r>
      <w:r>
        <w:rPr>
          <w:rFonts w:ascii="华文宋体" w:eastAsia="华文宋体" w:hAnsi="华文宋体" w:cs="华文宋体" w:hint="eastAsia"/>
          <w:bCs/>
          <w:sz w:val="18"/>
          <w:szCs w:val="18"/>
        </w:rPr>
        <w:t>深时，则操作通道宽度需</w:t>
      </w:r>
      <w:r>
        <w:rPr>
          <w:rFonts w:ascii="华文宋体" w:eastAsia="华文宋体" w:hAnsi="华文宋体" w:cs="华文宋体"/>
          <w:bCs/>
          <w:sz w:val="18"/>
          <w:szCs w:val="18"/>
        </w:rPr>
        <w:t>1.25m</w:t>
      </w:r>
      <w:r>
        <w:rPr>
          <w:rFonts w:ascii="华文宋体" w:eastAsia="华文宋体" w:hAnsi="华文宋体" w:cs="华文宋体" w:hint="eastAsia"/>
          <w:bCs/>
          <w:sz w:val="18"/>
          <w:szCs w:val="18"/>
        </w:rPr>
        <w:t>宽。与各货架或堆垛相垂直的连接各主通道，则根据其长度及预计小车错位的可能性而定为</w:t>
      </w:r>
      <w:r>
        <w:rPr>
          <w:rFonts w:ascii="华文宋体" w:eastAsia="华文宋体" w:hAnsi="华文宋体" w:cs="华文宋体"/>
          <w:bCs/>
          <w:sz w:val="18"/>
          <w:szCs w:val="18"/>
        </w:rPr>
        <w:t>1.50m~1.80m</w:t>
      </w:r>
      <w:r>
        <w:rPr>
          <w:rFonts w:ascii="华文宋体" w:eastAsia="华文宋体" w:hAnsi="华文宋体" w:cs="华文宋体" w:hint="eastAsia"/>
          <w:bCs/>
          <w:sz w:val="18"/>
          <w:szCs w:val="18"/>
        </w:rPr>
        <w:t>宽。当存储库房内设电瓶车或叉车的单行道时，其宽不应小于</w:t>
      </w:r>
      <w:r>
        <w:rPr>
          <w:rFonts w:ascii="华文宋体" w:eastAsia="华文宋体" w:hAnsi="华文宋体" w:cs="华文宋体"/>
          <w:bCs/>
          <w:sz w:val="18"/>
          <w:szCs w:val="18"/>
        </w:rPr>
        <w:t>2.50m</w:t>
      </w:r>
      <w:r>
        <w:rPr>
          <w:rFonts w:ascii="华文宋体" w:eastAsia="华文宋体" w:hAnsi="华文宋体" w:cs="华文宋体" w:hint="eastAsia"/>
          <w:bCs/>
          <w:sz w:val="18"/>
          <w:szCs w:val="18"/>
        </w:rPr>
        <w:t>，且行驶要限制在</w:t>
      </w:r>
      <w:r>
        <w:rPr>
          <w:rFonts w:ascii="华文宋体" w:eastAsia="华文宋体" w:hAnsi="华文宋体" w:cs="华文宋体"/>
          <w:bCs/>
          <w:sz w:val="18"/>
          <w:szCs w:val="18"/>
        </w:rPr>
        <w:t>75m/min</w:t>
      </w:r>
      <w:r>
        <w:rPr>
          <w:rFonts w:ascii="华文宋体" w:eastAsia="华文宋体" w:hAnsi="华文宋体" w:cs="华文宋体" w:hint="eastAsia"/>
          <w:bCs/>
          <w:sz w:val="18"/>
          <w:szCs w:val="18"/>
        </w:rPr>
        <w:t>以下，车道最好取直，否则在转向处设</w:t>
      </w:r>
      <w:r>
        <w:rPr>
          <w:rFonts w:ascii="华文宋体" w:eastAsia="华文宋体" w:hAnsi="华文宋体" w:cs="华文宋体"/>
          <w:bCs/>
          <w:sz w:val="18"/>
          <w:szCs w:val="18"/>
        </w:rPr>
        <w:t>6m*6m</w:t>
      </w:r>
      <w:r>
        <w:rPr>
          <w:rFonts w:ascii="华文宋体" w:eastAsia="华文宋体" w:hAnsi="华文宋体" w:cs="华文宋体" w:hint="eastAsia"/>
          <w:bCs/>
          <w:sz w:val="18"/>
          <w:szCs w:val="18"/>
        </w:rPr>
        <w:t>回车场地（该类车的最小转弯外半径为</w:t>
      </w:r>
      <w:r>
        <w:rPr>
          <w:rFonts w:ascii="华文宋体" w:eastAsia="华文宋体" w:hAnsi="华文宋体" w:cs="华文宋体"/>
          <w:bCs/>
          <w:sz w:val="18"/>
          <w:szCs w:val="18"/>
        </w:rPr>
        <w:t>2.10m~3.26m</w:t>
      </w:r>
      <w:r>
        <w:rPr>
          <w:rFonts w:ascii="华文宋体" w:eastAsia="华文宋体" w:hAnsi="华文宋体" w:cs="华文宋体" w:hint="eastAsia"/>
          <w:bCs/>
          <w:sz w:val="18"/>
          <w:szCs w:val="18"/>
        </w:rPr>
        <w:t>不等，按产品说明书而定）。</w:t>
      </w:r>
    </w:p>
    <w:p w:rsidR="003C6C49" w:rsidRDefault="00453A71">
      <w:pPr>
        <w:pStyle w:val="11"/>
        <w:spacing w:beforeLines="50" w:before="156"/>
        <w:ind w:firstLineChars="0" w:firstLine="0"/>
        <w:rPr>
          <w:rFonts w:ascii="华文宋体" w:eastAsia="华文宋体" w:hAnsi="华文宋体" w:cs="华文宋体"/>
          <w:bCs/>
          <w:sz w:val="24"/>
          <w:szCs w:val="24"/>
        </w:rPr>
      </w:pPr>
      <w:r>
        <w:rPr>
          <w:rFonts w:ascii="Times New Roman" w:hAnsi="Times New Roman"/>
          <w:b/>
          <w:sz w:val="24"/>
          <w:szCs w:val="24"/>
        </w:rPr>
        <w:t xml:space="preserve">4.3.4 </w:t>
      </w:r>
      <w:r>
        <w:rPr>
          <w:rFonts w:ascii="华文宋体" w:eastAsia="华文宋体" w:hAnsi="华文宋体" w:cs="华文宋体" w:hint="eastAsia"/>
          <w:bCs/>
          <w:sz w:val="24"/>
          <w:szCs w:val="24"/>
        </w:rPr>
        <w:t>储存库房的净高应根据有效储存空间及减少至营业空间垂直运距等确定，应按楼地面至上部结构主梁或桁架下弦底面间的垂直高度计算，并应符合下列规定：</w:t>
      </w:r>
    </w:p>
    <w:p w:rsidR="003C6C49" w:rsidRDefault="00453A71">
      <w:pPr>
        <w:pStyle w:val="11"/>
        <w:ind w:firstLineChars="236" w:firstLine="569"/>
        <w:rPr>
          <w:rFonts w:ascii="华文宋体" w:eastAsia="华文宋体" w:hAnsi="华文宋体" w:cs="华文宋体"/>
          <w:bCs/>
          <w:sz w:val="24"/>
          <w:szCs w:val="24"/>
        </w:rPr>
      </w:pPr>
      <w:r>
        <w:rPr>
          <w:rFonts w:ascii="Times New Roman" w:hAnsi="Times New Roman"/>
          <w:b/>
          <w:sz w:val="24"/>
          <w:szCs w:val="24"/>
        </w:rPr>
        <w:t xml:space="preserve">1 </w:t>
      </w:r>
      <w:r>
        <w:rPr>
          <w:rFonts w:ascii="华文宋体" w:eastAsia="华文宋体" w:hAnsi="华文宋体" w:cs="华文宋体" w:hint="eastAsia"/>
          <w:bCs/>
          <w:sz w:val="24"/>
          <w:szCs w:val="24"/>
        </w:rPr>
        <w:t>设有货架的储存库房净高</w:t>
      </w:r>
      <w:r>
        <w:rPr>
          <w:rFonts w:ascii="华文宋体" w:eastAsia="华文宋体" w:hAnsi="华文宋体" w:cs="华文宋体" w:hint="eastAsia"/>
          <w:bCs/>
          <w:sz w:val="24"/>
          <w:szCs w:val="24"/>
        </w:rPr>
        <w:t>不应小于</w:t>
      </w:r>
      <w:r>
        <w:rPr>
          <w:rFonts w:ascii="华文宋体" w:eastAsia="华文宋体" w:hAnsi="华文宋体" w:cs="华文宋体"/>
          <w:bCs/>
          <w:sz w:val="24"/>
          <w:szCs w:val="24"/>
        </w:rPr>
        <w:t>2.10m</w:t>
      </w:r>
      <w:r>
        <w:rPr>
          <w:rFonts w:ascii="华文宋体" w:eastAsia="华文宋体" w:hAnsi="华文宋体" w:cs="华文宋体" w:hint="eastAsia"/>
          <w:bCs/>
          <w:sz w:val="24"/>
          <w:szCs w:val="24"/>
        </w:rPr>
        <w:t>；</w:t>
      </w:r>
    </w:p>
    <w:p w:rsidR="003C6C49" w:rsidRDefault="00453A71">
      <w:pPr>
        <w:pStyle w:val="11"/>
        <w:ind w:firstLineChars="236" w:firstLine="569"/>
        <w:rPr>
          <w:rFonts w:ascii="华文宋体" w:eastAsia="华文宋体" w:hAnsi="华文宋体" w:cs="华文宋体"/>
          <w:bCs/>
          <w:sz w:val="24"/>
          <w:szCs w:val="24"/>
        </w:rPr>
      </w:pPr>
      <w:r>
        <w:rPr>
          <w:rFonts w:ascii="Times New Roman" w:hAnsi="Times New Roman"/>
          <w:b/>
          <w:sz w:val="24"/>
          <w:szCs w:val="24"/>
        </w:rPr>
        <w:t xml:space="preserve">2 </w:t>
      </w:r>
      <w:r>
        <w:rPr>
          <w:rFonts w:ascii="华文宋体" w:eastAsia="华文宋体" w:hAnsi="华文宋体" w:cs="华文宋体" w:hint="eastAsia"/>
          <w:bCs/>
          <w:sz w:val="24"/>
          <w:szCs w:val="24"/>
        </w:rPr>
        <w:t>设有夹层的储存库房净高不应小于</w:t>
      </w:r>
      <w:r>
        <w:rPr>
          <w:rFonts w:ascii="华文宋体" w:eastAsia="华文宋体" w:hAnsi="华文宋体" w:cs="华文宋体"/>
          <w:bCs/>
          <w:sz w:val="24"/>
          <w:szCs w:val="24"/>
        </w:rPr>
        <w:t>4.60m</w:t>
      </w:r>
      <w:r>
        <w:rPr>
          <w:rFonts w:ascii="华文宋体" w:eastAsia="华文宋体" w:hAnsi="华文宋体" w:cs="华文宋体" w:hint="eastAsia"/>
          <w:bCs/>
          <w:sz w:val="24"/>
          <w:szCs w:val="24"/>
        </w:rPr>
        <w:t>；</w:t>
      </w:r>
    </w:p>
    <w:p w:rsidR="003C6C49" w:rsidRDefault="00453A71">
      <w:pPr>
        <w:pStyle w:val="11"/>
        <w:ind w:firstLineChars="236" w:firstLine="569"/>
        <w:rPr>
          <w:rFonts w:ascii="华文宋体" w:eastAsia="华文宋体" w:hAnsi="华文宋体" w:cs="华文宋体"/>
          <w:bCs/>
          <w:sz w:val="24"/>
          <w:szCs w:val="24"/>
        </w:rPr>
      </w:pPr>
      <w:r>
        <w:rPr>
          <w:rFonts w:ascii="Times New Roman" w:hAnsi="Times New Roman"/>
          <w:b/>
          <w:sz w:val="24"/>
          <w:szCs w:val="24"/>
        </w:rPr>
        <w:t xml:space="preserve">3  </w:t>
      </w:r>
      <w:r>
        <w:rPr>
          <w:rFonts w:ascii="华文宋体" w:eastAsia="华文宋体" w:hAnsi="华文宋体" w:cs="华文宋体" w:hint="eastAsia"/>
          <w:bCs/>
          <w:sz w:val="24"/>
          <w:szCs w:val="24"/>
        </w:rPr>
        <w:t>无固定堆放形式的储存库房净高不应小于</w:t>
      </w:r>
      <w:r>
        <w:rPr>
          <w:rFonts w:ascii="华文宋体" w:eastAsia="华文宋体" w:hAnsi="华文宋体" w:cs="华文宋体"/>
          <w:bCs/>
          <w:sz w:val="24"/>
          <w:szCs w:val="24"/>
        </w:rPr>
        <w:t>3.00m</w:t>
      </w:r>
      <w:r>
        <w:rPr>
          <w:rFonts w:ascii="华文宋体" w:eastAsia="华文宋体" w:hAnsi="华文宋体" w:cs="华文宋体" w:hint="eastAsia"/>
          <w:bCs/>
          <w:sz w:val="24"/>
          <w:szCs w:val="24"/>
        </w:rPr>
        <w:t>。</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hint="eastAsia"/>
          <w:bCs/>
        </w:rPr>
        <w:t>【条文说明】</w:t>
      </w:r>
      <w:r>
        <w:rPr>
          <w:rFonts w:ascii="Times New Roman" w:hAnsi="Times New Roman"/>
          <w:b/>
          <w:sz w:val="18"/>
          <w:szCs w:val="18"/>
        </w:rPr>
        <w:t>4.3.4</w:t>
      </w:r>
      <w:r>
        <w:rPr>
          <w:rFonts w:ascii="华文宋体" w:eastAsia="华文宋体" w:hAnsi="华文宋体" w:cs="华文宋体" w:hint="eastAsia"/>
          <w:bCs/>
          <w:sz w:val="18"/>
          <w:szCs w:val="18"/>
        </w:rPr>
        <w:t>储存库房的净高取决于商品存放方法、堆置高度，并要避免上部过多无用空间存在。一般手取货架高约</w:t>
      </w:r>
      <w:r>
        <w:rPr>
          <w:rFonts w:ascii="华文宋体" w:eastAsia="华文宋体" w:hAnsi="华文宋体" w:cs="华文宋体"/>
          <w:bCs/>
          <w:sz w:val="18"/>
          <w:szCs w:val="18"/>
        </w:rPr>
        <w:t>2m</w:t>
      </w:r>
      <w:r>
        <w:rPr>
          <w:rFonts w:ascii="华文宋体" w:eastAsia="华文宋体" w:hAnsi="华文宋体" w:cs="华文宋体" w:hint="eastAsia"/>
          <w:bCs/>
          <w:sz w:val="18"/>
          <w:szCs w:val="18"/>
        </w:rPr>
        <w:t>；当时用小梯辅助时，货架高在</w:t>
      </w:r>
      <w:r>
        <w:rPr>
          <w:rFonts w:ascii="华文宋体" w:eastAsia="华文宋体" w:hAnsi="华文宋体" w:cs="华文宋体"/>
          <w:bCs/>
          <w:sz w:val="18"/>
          <w:szCs w:val="18"/>
        </w:rPr>
        <w:t>3m</w:t>
      </w:r>
      <w:r>
        <w:rPr>
          <w:rFonts w:ascii="华文宋体" w:eastAsia="华文宋体" w:hAnsi="华文宋体" w:cs="华文宋体" w:hint="eastAsia"/>
          <w:bCs/>
          <w:sz w:val="18"/>
          <w:szCs w:val="18"/>
        </w:rPr>
        <w:t>内较安全。硬质箱篓可堆置较高，但也有限度。有些仓库净高较大时，在半高处设一夹层，便有两层平面可堆货，以增加库容量。仓库的净高，是由地面至顶结构主梁（或下弦）间垂直高度，故一般已留有空间供安装自动喷淋等灭火装置之用。</w:t>
      </w:r>
    </w:p>
    <w:p w:rsidR="003C6C49" w:rsidRDefault="00453A71">
      <w:pPr>
        <w:pStyle w:val="2"/>
        <w:keepNext w:val="0"/>
        <w:keepLines w:val="0"/>
        <w:tabs>
          <w:tab w:val="left" w:pos="180"/>
        </w:tabs>
        <w:spacing w:line="413" w:lineRule="auto"/>
        <w:jc w:val="center"/>
        <w:rPr>
          <w:rFonts w:ascii="黑体"/>
          <w:bCs w:val="0"/>
          <w:sz w:val="24"/>
          <w:szCs w:val="24"/>
        </w:rPr>
      </w:pPr>
      <w:bookmarkStart w:id="19" w:name="_Toc343637429"/>
      <w:r>
        <w:rPr>
          <w:rFonts w:ascii="黑体" w:hAnsi="黑体"/>
          <w:sz w:val="24"/>
          <w:szCs w:val="24"/>
        </w:rPr>
        <w:t xml:space="preserve">4.4  </w:t>
      </w:r>
      <w:r>
        <w:rPr>
          <w:rFonts w:ascii="黑体" w:hAnsi="黑体" w:hint="eastAsia"/>
          <w:sz w:val="24"/>
          <w:szCs w:val="24"/>
        </w:rPr>
        <w:t>辅助用房</w:t>
      </w:r>
      <w:bookmarkEnd w:id="19"/>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4.4.1 </w:t>
      </w:r>
      <w:r>
        <w:rPr>
          <w:rFonts w:ascii="华文宋体" w:eastAsia="华文宋体" w:hAnsi="华文宋体" w:cs="华文宋体" w:hint="eastAsia"/>
          <w:bCs/>
          <w:sz w:val="24"/>
          <w:szCs w:val="24"/>
        </w:rPr>
        <w:t>中型及以上经营场馆管理辅助用房包括商品维修用房、办公业务用房，以及建筑设备用房和车库等，并应根据经营场馆规模和经营需要进行设置。</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lastRenderedPageBreak/>
        <w:t xml:space="preserve">4.4.2 </w:t>
      </w:r>
      <w:r>
        <w:rPr>
          <w:rFonts w:ascii="华文宋体" w:eastAsia="华文宋体" w:hAnsi="华文宋体" w:cs="华文宋体" w:hint="eastAsia"/>
          <w:bCs/>
          <w:sz w:val="24"/>
          <w:szCs w:val="24"/>
        </w:rPr>
        <w:t>中型及以上经营场馆应设置职工更衣、工间休息及就餐等用房。</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4.4.3 </w:t>
      </w:r>
      <w:r>
        <w:rPr>
          <w:rFonts w:ascii="华文宋体" w:eastAsia="华文宋体" w:hAnsi="华文宋体" w:cs="华文宋体" w:hint="eastAsia"/>
          <w:bCs/>
          <w:sz w:val="24"/>
          <w:szCs w:val="24"/>
        </w:rPr>
        <w:t>中型及以上经营场馆应设置职工专用卫生间，小型经营场馆宜设置职工专用卫生间，且卫生设施数量应符合现行行业标准《城市公共厕所设计标准》</w:t>
      </w:r>
      <w:r>
        <w:rPr>
          <w:rFonts w:ascii="华文宋体" w:eastAsia="华文宋体" w:hAnsi="华文宋体" w:cs="华文宋体"/>
          <w:bCs/>
          <w:sz w:val="24"/>
          <w:szCs w:val="24"/>
        </w:rPr>
        <w:t>CJJ 14</w:t>
      </w:r>
      <w:r>
        <w:rPr>
          <w:rFonts w:ascii="华文宋体" w:eastAsia="华文宋体" w:hAnsi="华文宋体" w:cs="华文宋体" w:hint="eastAsia"/>
          <w:bCs/>
          <w:sz w:val="24"/>
          <w:szCs w:val="24"/>
        </w:rPr>
        <w:t>的规定。</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4.4.4 </w:t>
      </w:r>
      <w:r>
        <w:rPr>
          <w:rFonts w:ascii="华文宋体" w:eastAsia="华文宋体" w:hAnsi="华文宋体" w:cs="华文宋体" w:hint="eastAsia"/>
          <w:bCs/>
          <w:sz w:val="24"/>
          <w:szCs w:val="24"/>
        </w:rPr>
        <w:t>经营场馆内部应设置垃圾收集空间或设施。</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4.4.5 </w:t>
      </w:r>
      <w:r>
        <w:rPr>
          <w:rFonts w:ascii="华文宋体" w:eastAsia="华文宋体" w:hAnsi="华文宋体" w:cs="华文宋体" w:hint="eastAsia"/>
          <w:bCs/>
          <w:sz w:val="24"/>
          <w:szCs w:val="24"/>
        </w:rPr>
        <w:t>宜每层设清洁间，内设清扫工具存放空间和洗涤池，位置应靠近卫生间。</w:t>
      </w:r>
    </w:p>
    <w:p w:rsidR="003C6C49" w:rsidRDefault="00453A71">
      <w:pPr>
        <w:widowControl/>
        <w:jc w:val="left"/>
        <w:rPr>
          <w:rFonts w:ascii="华文宋体" w:eastAsia="华文宋体" w:hAnsi="华文宋体" w:cs="华文宋体"/>
          <w:bCs/>
          <w:sz w:val="24"/>
          <w:szCs w:val="24"/>
        </w:rPr>
      </w:pPr>
      <w:r>
        <w:rPr>
          <w:rFonts w:ascii="华文宋体" w:eastAsia="华文宋体" w:hAnsi="华文宋体" w:cs="华文宋体"/>
          <w:bCs/>
          <w:sz w:val="24"/>
          <w:szCs w:val="24"/>
        </w:rPr>
        <w:br w:type="page"/>
      </w:r>
    </w:p>
    <w:p w:rsidR="003C6C49" w:rsidRDefault="00453A71">
      <w:pPr>
        <w:pStyle w:val="1"/>
        <w:tabs>
          <w:tab w:val="left" w:pos="5670"/>
        </w:tabs>
        <w:jc w:val="center"/>
        <w:rPr>
          <w:rFonts w:ascii="宋体"/>
          <w:bCs w:val="0"/>
          <w:sz w:val="32"/>
          <w:szCs w:val="32"/>
        </w:rPr>
      </w:pPr>
      <w:bookmarkStart w:id="20" w:name="_Toc343621098"/>
      <w:bookmarkStart w:id="21" w:name="_Toc343637430"/>
      <w:r>
        <w:rPr>
          <w:rFonts w:ascii="宋体" w:hAnsi="宋体"/>
          <w:sz w:val="32"/>
          <w:szCs w:val="32"/>
        </w:rPr>
        <w:lastRenderedPageBreak/>
        <w:t>5</w:t>
      </w:r>
      <w:r>
        <w:rPr>
          <w:rFonts w:ascii="宋体" w:hAnsi="宋体"/>
          <w:sz w:val="32"/>
          <w:szCs w:val="32"/>
        </w:rPr>
        <w:t xml:space="preserve">  </w:t>
      </w:r>
      <w:r>
        <w:rPr>
          <w:rFonts w:ascii="宋体" w:hAnsi="宋体" w:hint="eastAsia"/>
          <w:sz w:val="32"/>
          <w:szCs w:val="32"/>
        </w:rPr>
        <w:t>防火与疏散</w:t>
      </w:r>
      <w:bookmarkEnd w:id="20"/>
      <w:bookmarkEnd w:id="21"/>
    </w:p>
    <w:p w:rsidR="003C6C49" w:rsidRDefault="00453A71">
      <w:pPr>
        <w:pStyle w:val="2"/>
        <w:keepNext w:val="0"/>
        <w:keepLines w:val="0"/>
        <w:tabs>
          <w:tab w:val="left" w:pos="180"/>
        </w:tabs>
        <w:spacing w:line="413" w:lineRule="auto"/>
        <w:jc w:val="center"/>
        <w:rPr>
          <w:rFonts w:ascii="黑体"/>
          <w:bCs w:val="0"/>
          <w:sz w:val="24"/>
          <w:szCs w:val="24"/>
        </w:rPr>
      </w:pPr>
      <w:bookmarkStart w:id="22" w:name="_Toc343637431"/>
      <w:bookmarkStart w:id="23" w:name="_Toc343621099"/>
      <w:r>
        <w:rPr>
          <w:rFonts w:ascii="黑体" w:hAnsi="黑体"/>
          <w:sz w:val="24"/>
          <w:szCs w:val="24"/>
        </w:rPr>
        <w:t xml:space="preserve">5.1  </w:t>
      </w:r>
      <w:r>
        <w:rPr>
          <w:rFonts w:ascii="黑体" w:hAnsi="黑体" w:hint="eastAsia"/>
          <w:sz w:val="24"/>
          <w:szCs w:val="24"/>
        </w:rPr>
        <w:t>一般规定</w:t>
      </w:r>
      <w:bookmarkEnd w:id="22"/>
      <w:bookmarkEnd w:id="23"/>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5.1.1 </w:t>
      </w:r>
      <w:r>
        <w:rPr>
          <w:rFonts w:ascii="华文宋体" w:eastAsia="华文宋体" w:hAnsi="华文宋体" w:cs="华文宋体" w:hint="eastAsia"/>
          <w:bCs/>
          <w:sz w:val="24"/>
          <w:szCs w:val="24"/>
        </w:rPr>
        <w:t>建材及装饰材料经营场馆的防火设计应符合现行国家标准《建筑设计防火规范》</w:t>
      </w:r>
      <w:r>
        <w:rPr>
          <w:rFonts w:ascii="华文宋体" w:eastAsia="华文宋体" w:hAnsi="华文宋体" w:cs="华文宋体"/>
          <w:bCs/>
          <w:sz w:val="24"/>
          <w:szCs w:val="24"/>
        </w:rPr>
        <w:t>GB50016</w:t>
      </w:r>
      <w:r>
        <w:rPr>
          <w:rFonts w:ascii="华文宋体" w:eastAsia="华文宋体" w:hAnsi="华文宋体" w:cs="华文宋体" w:hint="eastAsia"/>
          <w:bCs/>
          <w:sz w:val="24"/>
          <w:szCs w:val="24"/>
        </w:rPr>
        <w:t>的规定。</w:t>
      </w:r>
    </w:p>
    <w:p w:rsidR="003C6C49" w:rsidRDefault="00453A71">
      <w:pPr>
        <w:pStyle w:val="11"/>
        <w:ind w:firstLineChars="0" w:firstLine="0"/>
        <w:rPr>
          <w:rFonts w:ascii="华文宋体" w:eastAsia="华文宋体" w:hAnsi="华文宋体" w:cs="华文宋体"/>
          <w:bCs/>
          <w:sz w:val="18"/>
          <w:szCs w:val="18"/>
        </w:rPr>
      </w:pPr>
      <w:r>
        <w:rPr>
          <w:rFonts w:ascii="Times New Roman" w:hAnsi="Times New Roman" w:hint="eastAsia"/>
          <w:bCs/>
        </w:rPr>
        <w:t>【条文说明】</w:t>
      </w:r>
      <w:r>
        <w:rPr>
          <w:rFonts w:ascii="Times New Roman" w:hAnsi="Times New Roman"/>
          <w:b/>
          <w:sz w:val="18"/>
          <w:szCs w:val="18"/>
        </w:rPr>
        <w:t>5.3.4</w:t>
      </w:r>
      <w:r>
        <w:rPr>
          <w:rFonts w:ascii="华文宋体" w:eastAsia="华文宋体" w:hAnsi="华文宋体" w:cs="华文宋体" w:hint="eastAsia"/>
          <w:bCs/>
          <w:sz w:val="18"/>
          <w:szCs w:val="18"/>
        </w:rPr>
        <w:t>现行国家标准《建筑设计防火规范》</w:t>
      </w:r>
      <w:r>
        <w:rPr>
          <w:rFonts w:ascii="华文宋体" w:eastAsia="华文宋体" w:hAnsi="华文宋体" w:cs="华文宋体"/>
          <w:bCs/>
          <w:sz w:val="18"/>
          <w:szCs w:val="18"/>
        </w:rPr>
        <w:t>GB50016</w:t>
      </w:r>
      <w:r>
        <w:rPr>
          <w:rFonts w:ascii="华文宋体" w:eastAsia="华文宋体" w:hAnsi="华文宋体" w:cs="华文宋体" w:hint="eastAsia"/>
          <w:bCs/>
          <w:sz w:val="18"/>
          <w:szCs w:val="18"/>
        </w:rPr>
        <w:t>对商店建筑有规定的，应执行其设计要求，但建材及装饰材料经营场馆有其较为特殊性，故本章节作针对性的补充要求。</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5.1.2 </w:t>
      </w:r>
      <w:r>
        <w:rPr>
          <w:rFonts w:ascii="华文宋体" w:eastAsia="华文宋体" w:hAnsi="华文宋体" w:cs="华文宋体" w:hint="eastAsia"/>
          <w:bCs/>
          <w:sz w:val="24"/>
          <w:szCs w:val="24"/>
        </w:rPr>
        <w:t>大型、中型建材及装饰材料经营场馆耐火等级不应低于二级，多层小型建材及装饰材料经营场馆的耐火等级不宜低于二级。单层小型建材及装饰材料经营场馆当采用三级耐火等级时，场馆的建筑装修应采用不燃材料，且其仓储区应与其他部分采取防火分隔。</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5.1.3 </w:t>
      </w:r>
      <w:r>
        <w:rPr>
          <w:rFonts w:ascii="华文宋体" w:eastAsia="华文宋体" w:hAnsi="华文宋体" w:cs="华文宋体" w:hint="eastAsia"/>
          <w:bCs/>
          <w:sz w:val="24"/>
          <w:szCs w:val="24"/>
        </w:rPr>
        <w:t>不同级别、等级、类型的建材及装饰材料经营场馆的防火分区应按照现行国家标准《建筑设计防火规范》</w:t>
      </w:r>
      <w:r>
        <w:rPr>
          <w:rFonts w:ascii="华文宋体" w:eastAsia="华文宋体" w:hAnsi="华文宋体" w:cs="华文宋体"/>
          <w:bCs/>
          <w:sz w:val="24"/>
          <w:szCs w:val="24"/>
        </w:rPr>
        <w:t>GB50016</w:t>
      </w:r>
      <w:r>
        <w:rPr>
          <w:rFonts w:ascii="华文宋体" w:eastAsia="华文宋体" w:hAnsi="华文宋体" w:cs="华文宋体" w:hint="eastAsia"/>
          <w:bCs/>
          <w:sz w:val="24"/>
          <w:szCs w:val="24"/>
        </w:rPr>
        <w:t>确定。防烟分区的设计应按照现行国家标准《建筑防烟排烟系统技术规范》</w:t>
      </w:r>
      <w:r>
        <w:rPr>
          <w:rFonts w:ascii="华文宋体" w:eastAsia="华文宋体" w:hAnsi="华文宋体" w:cs="华文宋体"/>
          <w:bCs/>
          <w:sz w:val="24"/>
          <w:szCs w:val="24"/>
        </w:rPr>
        <w:t>GBxxxxx</w:t>
      </w:r>
      <w:r>
        <w:rPr>
          <w:rFonts w:ascii="华文宋体" w:eastAsia="华文宋体" w:hAnsi="华文宋体" w:cs="华文宋体" w:hint="eastAsia"/>
          <w:bCs/>
          <w:sz w:val="24"/>
          <w:szCs w:val="24"/>
        </w:rPr>
        <w:t>确定。</w:t>
      </w:r>
    </w:p>
    <w:p w:rsidR="003C6C49" w:rsidRDefault="00453A71">
      <w:pPr>
        <w:pStyle w:val="11"/>
        <w:ind w:firstLineChars="0" w:firstLine="0"/>
        <w:rPr>
          <w:rFonts w:ascii="华文宋体" w:eastAsia="华文宋体" w:hAnsi="华文宋体" w:cs="华文宋体"/>
          <w:bCs/>
          <w:sz w:val="18"/>
          <w:szCs w:val="18"/>
        </w:rPr>
      </w:pPr>
      <w:r>
        <w:rPr>
          <w:rFonts w:ascii="华文宋体" w:eastAsia="华文宋体" w:hAnsi="华文宋体" w:cs="华文宋体" w:hint="eastAsia"/>
          <w:bCs/>
          <w:sz w:val="18"/>
          <w:szCs w:val="18"/>
        </w:rPr>
        <w:t>说明：与等级无关，均应按照《建筑设计防火规范》划分防火分区。防烟分区的设计目前</w:t>
      </w:r>
      <w:r>
        <w:rPr>
          <w:rFonts w:ascii="华文宋体" w:eastAsia="华文宋体" w:hAnsi="华文宋体" w:cs="华文宋体" w:hint="eastAsia"/>
          <w:bCs/>
          <w:sz w:val="18"/>
          <w:szCs w:val="18"/>
        </w:rPr>
        <w:t>在编的《建筑防烟排烟系统技术规范》作了下列规定：</w:t>
      </w:r>
    </w:p>
    <w:p w:rsidR="003C6C49" w:rsidRDefault="00453A71">
      <w:pPr>
        <w:pStyle w:val="11"/>
        <w:ind w:firstLineChars="0" w:firstLine="0"/>
        <w:rPr>
          <w:rFonts w:ascii="华文宋体" w:eastAsia="华文宋体" w:hAnsi="华文宋体" w:cs="华文宋体"/>
          <w:bCs/>
          <w:sz w:val="18"/>
          <w:szCs w:val="18"/>
        </w:rPr>
      </w:pPr>
      <w:r>
        <w:rPr>
          <w:rFonts w:ascii="华文宋体" w:eastAsia="华文宋体" w:hAnsi="华文宋体" w:cs="华文宋体" w:hint="eastAsia"/>
          <w:bCs/>
          <w:sz w:val="18"/>
          <w:szCs w:val="18"/>
        </w:rPr>
        <w:t>公共建筑、工业建筑防烟分区的最大允许面积及其长边最大允许长度应符合表</w:t>
      </w:r>
      <w:r>
        <w:rPr>
          <w:rFonts w:ascii="华文宋体" w:eastAsia="华文宋体" w:hAnsi="华文宋体" w:cs="华文宋体"/>
          <w:bCs/>
          <w:sz w:val="18"/>
          <w:szCs w:val="18"/>
        </w:rPr>
        <w:t>4.2.4</w:t>
      </w:r>
      <w:r>
        <w:rPr>
          <w:rFonts w:ascii="华文宋体" w:eastAsia="华文宋体" w:hAnsi="华文宋体" w:cs="华文宋体" w:hint="eastAsia"/>
          <w:bCs/>
          <w:sz w:val="18"/>
          <w:szCs w:val="18"/>
        </w:rPr>
        <w:t>的规定，当工业建筑采用自然排烟系统时，其防烟分区的长边长度尚不应大于建筑内空间净高的</w:t>
      </w:r>
      <w:r>
        <w:rPr>
          <w:rFonts w:ascii="华文宋体" w:eastAsia="华文宋体" w:hAnsi="华文宋体" w:cs="华文宋体"/>
          <w:bCs/>
          <w:sz w:val="18"/>
          <w:szCs w:val="18"/>
        </w:rPr>
        <w:t>8</w:t>
      </w:r>
      <w:r>
        <w:rPr>
          <w:rFonts w:ascii="华文宋体" w:eastAsia="华文宋体" w:hAnsi="华文宋体" w:cs="华文宋体" w:hint="eastAsia"/>
          <w:bCs/>
          <w:sz w:val="18"/>
          <w:szCs w:val="18"/>
        </w:rPr>
        <w:t>倍。</w:t>
      </w:r>
    </w:p>
    <w:p w:rsidR="003C6C49" w:rsidRDefault="00453A71">
      <w:pPr>
        <w:pStyle w:val="2"/>
        <w:keepNext w:val="0"/>
        <w:keepLines w:val="0"/>
        <w:tabs>
          <w:tab w:val="left" w:pos="180"/>
        </w:tabs>
        <w:spacing w:line="413" w:lineRule="auto"/>
        <w:jc w:val="center"/>
        <w:rPr>
          <w:rFonts w:ascii="黑体"/>
          <w:bCs w:val="0"/>
          <w:sz w:val="24"/>
          <w:szCs w:val="24"/>
        </w:rPr>
      </w:pPr>
      <w:bookmarkStart w:id="24" w:name="_Toc343621100"/>
      <w:bookmarkStart w:id="25" w:name="_Toc343637432"/>
      <w:r>
        <w:rPr>
          <w:rFonts w:ascii="黑体" w:hAnsi="黑体"/>
          <w:sz w:val="24"/>
          <w:szCs w:val="24"/>
        </w:rPr>
        <w:t xml:space="preserve">5.2  </w:t>
      </w:r>
      <w:r>
        <w:rPr>
          <w:rFonts w:ascii="黑体" w:hAnsi="黑体" w:hint="eastAsia"/>
          <w:sz w:val="24"/>
          <w:szCs w:val="24"/>
        </w:rPr>
        <w:t>防火设计</w:t>
      </w:r>
      <w:bookmarkEnd w:id="24"/>
      <w:bookmarkEnd w:id="25"/>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5.2.1  </w:t>
      </w:r>
      <w:r>
        <w:rPr>
          <w:rFonts w:ascii="华文宋体" w:eastAsia="华文宋体" w:hAnsi="华文宋体" w:cs="华文宋体" w:hint="eastAsia"/>
          <w:bCs/>
          <w:sz w:val="24"/>
          <w:szCs w:val="24"/>
        </w:rPr>
        <w:t>仓储区与其他区域应划分为不同的防火分区。仓储式购物区按照商店营业厅划分防火分区。</w:t>
      </w:r>
    </w:p>
    <w:p w:rsidR="003C6C49" w:rsidRDefault="00453A71">
      <w:pPr>
        <w:pStyle w:val="11"/>
        <w:ind w:firstLineChars="0" w:firstLine="0"/>
        <w:rPr>
          <w:rFonts w:ascii="华文宋体" w:eastAsia="华文宋体" w:hAnsi="华文宋体" w:cs="华文宋体"/>
          <w:bCs/>
          <w:sz w:val="18"/>
          <w:szCs w:val="18"/>
        </w:rPr>
      </w:pPr>
      <w:r>
        <w:rPr>
          <w:rFonts w:ascii="Times New Roman" w:hAnsi="Times New Roman" w:hint="eastAsia"/>
          <w:bCs/>
        </w:rPr>
        <w:t>【条文说明】</w:t>
      </w:r>
      <w:r>
        <w:rPr>
          <w:rFonts w:ascii="Times New Roman" w:hAnsi="Times New Roman"/>
          <w:b/>
          <w:sz w:val="18"/>
          <w:szCs w:val="18"/>
        </w:rPr>
        <w:t xml:space="preserve">5.2.1  </w:t>
      </w:r>
      <w:r>
        <w:rPr>
          <w:rFonts w:ascii="华文宋体" w:eastAsia="华文宋体" w:hAnsi="华文宋体" w:cs="华文宋体" w:hint="eastAsia"/>
          <w:bCs/>
          <w:sz w:val="18"/>
          <w:szCs w:val="18"/>
        </w:rPr>
        <w:t>仓储区存放商品数量多，火灾荷载大，应与其他区域严格划分防火分区。</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5.2.2  </w:t>
      </w:r>
      <w:r>
        <w:rPr>
          <w:rFonts w:ascii="华文宋体" w:eastAsia="华文宋体" w:hAnsi="华文宋体" w:cs="华文宋体" w:hint="eastAsia"/>
          <w:bCs/>
          <w:sz w:val="24"/>
          <w:szCs w:val="24"/>
        </w:rPr>
        <w:t>营业区、展示区不应储存甲、乙类火灾危险性物品。需储存甲、乙类火灾危险性物品的仓库，应独立设置，与周边建筑的距离应满足现行国家标准《建筑设计防火规范》</w:t>
      </w:r>
      <w:r>
        <w:rPr>
          <w:rFonts w:ascii="华文宋体" w:eastAsia="华文宋体" w:hAnsi="华文宋体" w:cs="华文宋体"/>
          <w:bCs/>
          <w:sz w:val="24"/>
          <w:szCs w:val="24"/>
        </w:rPr>
        <w:t>GB50016</w:t>
      </w:r>
      <w:r>
        <w:rPr>
          <w:rFonts w:ascii="华文宋体" w:eastAsia="华文宋体" w:hAnsi="华文宋体" w:cs="华文宋体" w:hint="eastAsia"/>
          <w:bCs/>
          <w:sz w:val="24"/>
          <w:szCs w:val="24"/>
        </w:rPr>
        <w:t>中的相关要求。</w:t>
      </w:r>
    </w:p>
    <w:p w:rsidR="003C6C49" w:rsidRDefault="00453A71">
      <w:pPr>
        <w:pStyle w:val="11"/>
        <w:ind w:firstLineChars="0" w:firstLine="0"/>
        <w:rPr>
          <w:rFonts w:ascii="华文宋体" w:eastAsia="华文宋体" w:hAnsi="华文宋体" w:cs="华文宋体"/>
          <w:bCs/>
          <w:sz w:val="18"/>
          <w:szCs w:val="18"/>
        </w:rPr>
      </w:pPr>
      <w:r>
        <w:rPr>
          <w:rFonts w:ascii="Times New Roman" w:hAnsi="Times New Roman" w:hint="eastAsia"/>
          <w:bCs/>
        </w:rPr>
        <w:lastRenderedPageBreak/>
        <w:t>【条文说明】</w:t>
      </w:r>
      <w:r>
        <w:rPr>
          <w:rFonts w:ascii="Times New Roman" w:hAnsi="Times New Roman"/>
          <w:b/>
          <w:sz w:val="18"/>
          <w:szCs w:val="18"/>
        </w:rPr>
        <w:t xml:space="preserve"> 5.2.2  </w:t>
      </w:r>
      <w:r>
        <w:rPr>
          <w:rFonts w:ascii="华文宋体" w:eastAsia="华文宋体" w:hAnsi="华文宋体" w:cs="华文宋体" w:hint="eastAsia"/>
          <w:bCs/>
          <w:sz w:val="18"/>
          <w:szCs w:val="18"/>
        </w:rPr>
        <w:t>建材及装饰材料经营场馆特殊部位主要是油漆、涂料、溶剂等甲、乙类火灾危险性物质的经营和储存场所，储存上述物品的区域不应设置在人员密集场所内，经营上述物品的区域可采用陈列展示商品样品的方式，但展示样品中不应含有甲、乙类火灾危险性物品。</w:t>
      </w:r>
    </w:p>
    <w:p w:rsidR="003C6C49" w:rsidRDefault="00453A71">
      <w:pPr>
        <w:pStyle w:val="11"/>
        <w:ind w:firstLineChars="0" w:firstLine="0"/>
        <w:rPr>
          <w:rStyle w:val="ad"/>
          <w:bCs/>
          <w:szCs w:val="21"/>
        </w:rPr>
      </w:pPr>
      <w:r>
        <w:rPr>
          <w:rFonts w:ascii="Times New Roman" w:hAnsi="Times New Roman"/>
          <w:b/>
          <w:sz w:val="24"/>
          <w:szCs w:val="24"/>
        </w:rPr>
        <w:t xml:space="preserve">5.2.3 </w:t>
      </w:r>
      <w:r>
        <w:rPr>
          <w:rFonts w:ascii="华文宋体" w:eastAsia="华文宋体" w:hAnsi="华文宋体" w:cs="华文宋体" w:hint="eastAsia"/>
          <w:bCs/>
          <w:sz w:val="24"/>
          <w:szCs w:val="24"/>
        </w:rPr>
        <w:t>建材及装饰材料经营场馆与其他功能区域合建时，应划分不同的防火分</w:t>
      </w:r>
      <w:r>
        <w:rPr>
          <w:rFonts w:ascii="华文宋体" w:eastAsia="华文宋体" w:hAnsi="华文宋体" w:cs="华文宋体" w:hint="eastAsia"/>
          <w:bCs/>
          <w:sz w:val="24"/>
          <w:szCs w:val="24"/>
        </w:rPr>
        <w:t>区，采用耐火极限不低于</w:t>
      </w:r>
      <w:r>
        <w:rPr>
          <w:rFonts w:ascii="华文宋体" w:eastAsia="华文宋体" w:hAnsi="华文宋体" w:cs="华文宋体"/>
          <w:bCs/>
          <w:sz w:val="24"/>
          <w:szCs w:val="24"/>
        </w:rPr>
        <w:t>2h</w:t>
      </w:r>
      <w:r>
        <w:rPr>
          <w:rFonts w:ascii="华文宋体" w:eastAsia="华文宋体" w:hAnsi="华文宋体" w:cs="华文宋体" w:hint="eastAsia"/>
          <w:bCs/>
          <w:sz w:val="24"/>
          <w:szCs w:val="24"/>
        </w:rPr>
        <w:t>的隔墙和</w:t>
      </w:r>
      <w:r>
        <w:rPr>
          <w:rFonts w:ascii="华文宋体" w:eastAsia="华文宋体" w:hAnsi="华文宋体" w:cs="华文宋体"/>
          <w:bCs/>
          <w:sz w:val="24"/>
          <w:szCs w:val="24"/>
        </w:rPr>
        <w:t>1.5h</w:t>
      </w:r>
      <w:r>
        <w:rPr>
          <w:rFonts w:ascii="华文宋体" w:eastAsia="华文宋体" w:hAnsi="华文宋体" w:cs="华文宋体" w:hint="eastAsia"/>
          <w:bCs/>
          <w:sz w:val="24"/>
          <w:szCs w:val="24"/>
        </w:rPr>
        <w:t>的不燃烧体楼板与其他部分分隔开。仓储区及</w:t>
      </w:r>
      <w:r>
        <w:rPr>
          <w:rFonts w:hint="eastAsia"/>
          <w:bCs/>
        </w:rPr>
        <w:t>仓储式购物区</w:t>
      </w:r>
      <w:r>
        <w:rPr>
          <w:rFonts w:ascii="华文宋体" w:eastAsia="华文宋体" w:hAnsi="华文宋体" w:cs="华文宋体" w:hint="eastAsia"/>
          <w:bCs/>
          <w:sz w:val="24"/>
          <w:szCs w:val="24"/>
        </w:rPr>
        <w:t>与其他部分的水平分隔楼板，耐火极限不应低于</w:t>
      </w:r>
      <w:r>
        <w:rPr>
          <w:rFonts w:ascii="华文宋体" w:eastAsia="华文宋体" w:hAnsi="华文宋体" w:cs="华文宋体"/>
          <w:bCs/>
          <w:sz w:val="24"/>
          <w:szCs w:val="24"/>
        </w:rPr>
        <w:t>2h</w:t>
      </w:r>
      <w:r>
        <w:rPr>
          <w:rFonts w:ascii="华文宋体" w:eastAsia="华文宋体" w:hAnsi="华文宋体" w:cs="华文宋体" w:hint="eastAsia"/>
          <w:bCs/>
          <w:sz w:val="24"/>
          <w:szCs w:val="24"/>
        </w:rPr>
        <w:t>。</w:t>
      </w:r>
    </w:p>
    <w:p w:rsidR="003C6C49" w:rsidRDefault="00453A71">
      <w:pPr>
        <w:pStyle w:val="11"/>
        <w:ind w:firstLineChars="0" w:firstLine="0"/>
        <w:rPr>
          <w:rFonts w:ascii="华文宋体" w:eastAsia="华文宋体" w:hAnsi="华文宋体" w:cs="华文宋体"/>
          <w:bCs/>
          <w:sz w:val="18"/>
          <w:szCs w:val="18"/>
        </w:rPr>
      </w:pPr>
      <w:r>
        <w:rPr>
          <w:rFonts w:ascii="Times New Roman" w:hAnsi="Times New Roman" w:hint="eastAsia"/>
          <w:bCs/>
        </w:rPr>
        <w:t>【条文说明】</w:t>
      </w:r>
      <w:r>
        <w:rPr>
          <w:rFonts w:ascii="Times New Roman" w:hAnsi="Times New Roman"/>
          <w:b/>
          <w:sz w:val="18"/>
          <w:szCs w:val="18"/>
        </w:rPr>
        <w:t xml:space="preserve"> 5.2.3 </w:t>
      </w:r>
      <w:r>
        <w:rPr>
          <w:rFonts w:ascii="华文宋体" w:eastAsia="华文宋体" w:hAnsi="华文宋体" w:cs="华文宋体" w:hint="eastAsia"/>
          <w:bCs/>
          <w:sz w:val="18"/>
          <w:szCs w:val="18"/>
        </w:rPr>
        <w:t>仓储区及仓储式购物区存储物品多，火灾荷载大，火灾时扑救困难，故作加强要求。</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5.2.4  </w:t>
      </w:r>
      <w:r>
        <w:rPr>
          <w:rFonts w:ascii="华文宋体" w:eastAsia="华文宋体" w:hAnsi="华文宋体" w:cs="华文宋体" w:hint="eastAsia"/>
          <w:bCs/>
          <w:sz w:val="24"/>
          <w:szCs w:val="24"/>
        </w:rPr>
        <w:t>建材及装饰材料经营场馆立面上应设置供消防救援人员使用的门窗口，可与建筑外门窗合并设置。</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hint="eastAsia"/>
          <w:bCs/>
        </w:rPr>
        <w:t>【条文说明】</w:t>
      </w:r>
      <w:r>
        <w:rPr>
          <w:rFonts w:ascii="Times New Roman" w:hAnsi="Times New Roman"/>
          <w:b/>
          <w:sz w:val="18"/>
          <w:szCs w:val="18"/>
        </w:rPr>
        <w:t xml:space="preserve">5.2.4 </w:t>
      </w:r>
      <w:r>
        <w:rPr>
          <w:rFonts w:ascii="华文宋体" w:eastAsia="华文宋体" w:hAnsi="华文宋体" w:cs="华文宋体" w:hint="eastAsia"/>
          <w:bCs/>
          <w:sz w:val="18"/>
          <w:szCs w:val="18"/>
        </w:rPr>
        <w:t>为避免出现全石材、金属或全玻璃幕墙立面，火灾时无法通过建筑外部进行灭火救援作业</w:t>
      </w:r>
      <w:r>
        <w:rPr>
          <w:rFonts w:ascii="华文宋体" w:eastAsia="华文宋体" w:hAnsi="华文宋体" w:cs="华文宋体" w:hint="eastAsia"/>
          <w:bCs/>
          <w:sz w:val="24"/>
          <w:szCs w:val="24"/>
        </w:rPr>
        <w:t>。</w:t>
      </w:r>
    </w:p>
    <w:p w:rsidR="003C6C49" w:rsidRDefault="00453A71">
      <w:pPr>
        <w:pStyle w:val="2"/>
        <w:keepNext w:val="0"/>
        <w:keepLines w:val="0"/>
        <w:tabs>
          <w:tab w:val="left" w:pos="180"/>
        </w:tabs>
        <w:spacing w:line="413" w:lineRule="auto"/>
        <w:jc w:val="center"/>
        <w:rPr>
          <w:rFonts w:ascii="黑体"/>
          <w:bCs w:val="0"/>
          <w:sz w:val="24"/>
          <w:szCs w:val="24"/>
        </w:rPr>
      </w:pPr>
      <w:bookmarkStart w:id="26" w:name="_Toc343621101"/>
      <w:bookmarkStart w:id="27" w:name="_Toc343637433"/>
      <w:r>
        <w:rPr>
          <w:rFonts w:ascii="黑体" w:hAnsi="黑体"/>
          <w:sz w:val="24"/>
          <w:szCs w:val="24"/>
        </w:rPr>
        <w:t xml:space="preserve">5.3  </w:t>
      </w:r>
      <w:r>
        <w:rPr>
          <w:rFonts w:ascii="黑体" w:hAnsi="黑体" w:hint="eastAsia"/>
          <w:sz w:val="24"/>
          <w:szCs w:val="24"/>
        </w:rPr>
        <w:t>安全疏散</w:t>
      </w:r>
      <w:bookmarkEnd w:id="26"/>
      <w:bookmarkEnd w:id="27"/>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5.3.1 </w:t>
      </w:r>
      <w:r>
        <w:rPr>
          <w:rFonts w:ascii="华文宋体" w:eastAsia="华文宋体" w:hAnsi="华文宋体" w:cs="华文宋体" w:hint="eastAsia"/>
          <w:bCs/>
          <w:sz w:val="24"/>
          <w:szCs w:val="24"/>
        </w:rPr>
        <w:t>营业区、展示区内的疏散人数应按营业厅、展示区的建筑面积乘以表</w:t>
      </w:r>
      <w:r>
        <w:rPr>
          <w:rFonts w:ascii="华文宋体" w:eastAsia="华文宋体" w:hAnsi="华文宋体" w:cs="华文宋体"/>
          <w:bCs/>
          <w:sz w:val="24"/>
          <w:szCs w:val="24"/>
        </w:rPr>
        <w:t>5.3.1</w:t>
      </w:r>
      <w:r>
        <w:rPr>
          <w:rFonts w:ascii="华文宋体" w:eastAsia="华文宋体" w:hAnsi="华文宋体" w:cs="华文宋体" w:hint="eastAsia"/>
          <w:bCs/>
          <w:sz w:val="24"/>
          <w:szCs w:val="24"/>
        </w:rPr>
        <w:t>规定的人员密度计算。顾客无法进入的仓储区、辅助区，其疏散人数分别按照实际使用人数确定。</w:t>
      </w:r>
    </w:p>
    <w:p w:rsidR="003C6C49" w:rsidRDefault="00453A71">
      <w:pPr>
        <w:pStyle w:val="11"/>
        <w:spacing w:afterLines="50" w:after="156"/>
        <w:ind w:firstLine="480"/>
        <w:rPr>
          <w:rFonts w:ascii="华文宋体" w:eastAsia="华文宋体" w:hAnsi="华文宋体" w:cs="华文宋体"/>
          <w:bCs/>
          <w:sz w:val="24"/>
          <w:szCs w:val="24"/>
        </w:rPr>
      </w:pPr>
      <w:r>
        <w:rPr>
          <w:rFonts w:ascii="华文宋体" w:eastAsia="华文宋体" w:hAnsi="华文宋体" w:cs="华文宋体" w:hint="eastAsia"/>
          <w:bCs/>
          <w:sz w:val="24"/>
          <w:szCs w:val="24"/>
        </w:rPr>
        <w:t>建材及装饰材料经营场馆内各个房间疏散门、安全出口、疏散走道和疏散楼梯的各自总净宽度，应符合现行国家标准《建筑设计防火规范》</w:t>
      </w:r>
      <w:r>
        <w:rPr>
          <w:rFonts w:ascii="华文宋体" w:eastAsia="华文宋体" w:hAnsi="华文宋体" w:cs="华文宋体" w:hint="eastAsia"/>
          <w:bCs/>
          <w:sz w:val="24"/>
          <w:szCs w:val="24"/>
        </w:rPr>
        <w:t>GB 50016</w:t>
      </w:r>
      <w:r>
        <w:rPr>
          <w:rFonts w:ascii="华文宋体" w:eastAsia="华文宋体" w:hAnsi="华文宋体" w:cs="华文宋体" w:hint="eastAsia"/>
          <w:bCs/>
          <w:sz w:val="24"/>
          <w:szCs w:val="24"/>
        </w:rPr>
        <w:t>的规定。</w:t>
      </w:r>
    </w:p>
    <w:p w:rsidR="003C6C49" w:rsidRDefault="00453A71">
      <w:pPr>
        <w:pStyle w:val="11"/>
        <w:ind w:firstLineChars="0" w:firstLine="0"/>
        <w:jc w:val="center"/>
        <w:rPr>
          <w:rFonts w:ascii="华文宋体" w:eastAsia="华文宋体" w:hAnsi="华文宋体" w:cs="华文宋体"/>
          <w:bCs/>
          <w:sz w:val="24"/>
          <w:szCs w:val="24"/>
        </w:rPr>
      </w:pPr>
      <w:r>
        <w:rPr>
          <w:rFonts w:ascii="黑体" w:eastAsia="黑体" w:hAnsi="黑体" w:cs="华文宋体" w:hint="eastAsia"/>
          <w:bCs/>
          <w:sz w:val="24"/>
          <w:szCs w:val="24"/>
        </w:rPr>
        <w:t>表</w:t>
      </w:r>
      <w:r>
        <w:rPr>
          <w:rFonts w:ascii="华文宋体" w:eastAsia="华文宋体" w:hAnsi="华文宋体" w:cs="华文宋体"/>
          <w:bCs/>
          <w:sz w:val="24"/>
          <w:szCs w:val="24"/>
        </w:rPr>
        <w:t>5.3.1</w:t>
      </w:r>
      <w:r>
        <w:rPr>
          <w:rFonts w:ascii="黑体" w:eastAsia="黑体" w:hAnsi="黑体" w:cs="华文宋体" w:hint="eastAsia"/>
          <w:bCs/>
          <w:sz w:val="24"/>
          <w:szCs w:val="24"/>
        </w:rPr>
        <w:t>营业区内的人员密度</w:t>
      </w:r>
      <w:r>
        <w:rPr>
          <w:rFonts w:ascii="华文宋体" w:eastAsia="华文宋体" w:hAnsi="华文宋体" w:cs="华文宋体" w:hint="eastAsia"/>
          <w:bCs/>
          <w:sz w:val="24"/>
          <w:szCs w:val="24"/>
        </w:rPr>
        <w:t>（人</w:t>
      </w:r>
      <w:r>
        <w:rPr>
          <w:rFonts w:ascii="华文宋体" w:eastAsia="华文宋体" w:hAnsi="华文宋体" w:cs="华文宋体"/>
          <w:bCs/>
          <w:sz w:val="24"/>
          <w:szCs w:val="24"/>
        </w:rPr>
        <w:t>/m</w:t>
      </w:r>
      <w:r>
        <w:rPr>
          <w:rFonts w:ascii="华文宋体" w:eastAsia="华文宋体" w:hAnsi="华文宋体" w:cs="华文宋体"/>
          <w:bCs/>
          <w:sz w:val="24"/>
          <w:szCs w:val="24"/>
          <w:vertAlign w:val="superscript"/>
        </w:rPr>
        <w:t>2</w:t>
      </w:r>
      <w:r>
        <w:rPr>
          <w:rFonts w:ascii="华文宋体" w:eastAsia="华文宋体" w:hAnsi="华文宋体" w:cs="华文宋体"/>
          <w:bCs/>
          <w:sz w:val="24"/>
          <w:szCs w:val="24"/>
        </w:rPr>
        <w:t>)</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1275"/>
        <w:gridCol w:w="1560"/>
        <w:gridCol w:w="1134"/>
        <w:gridCol w:w="1701"/>
      </w:tblGrid>
      <w:tr w:rsidR="003C6C49">
        <w:tc>
          <w:tcPr>
            <w:tcW w:w="1276" w:type="dxa"/>
            <w:vAlign w:val="center"/>
          </w:tcPr>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hint="eastAsia"/>
                <w:bCs/>
                <w:sz w:val="20"/>
                <w:szCs w:val="20"/>
              </w:rPr>
              <w:t>楼层位置</w:t>
            </w:r>
          </w:p>
        </w:tc>
        <w:tc>
          <w:tcPr>
            <w:tcW w:w="1418" w:type="dxa"/>
            <w:vAlign w:val="center"/>
          </w:tcPr>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hint="eastAsia"/>
                <w:bCs/>
                <w:sz w:val="20"/>
                <w:szCs w:val="20"/>
              </w:rPr>
              <w:t>地下</w:t>
            </w:r>
          </w:p>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hint="eastAsia"/>
                <w:bCs/>
                <w:sz w:val="20"/>
                <w:szCs w:val="20"/>
              </w:rPr>
              <w:t>第二层</w:t>
            </w:r>
          </w:p>
        </w:tc>
        <w:tc>
          <w:tcPr>
            <w:tcW w:w="1275" w:type="dxa"/>
            <w:vAlign w:val="center"/>
          </w:tcPr>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hint="eastAsia"/>
                <w:bCs/>
                <w:sz w:val="20"/>
                <w:szCs w:val="20"/>
              </w:rPr>
              <w:t>地下</w:t>
            </w:r>
          </w:p>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hint="eastAsia"/>
                <w:bCs/>
                <w:sz w:val="20"/>
                <w:szCs w:val="20"/>
              </w:rPr>
              <w:t>第一层</w:t>
            </w:r>
          </w:p>
        </w:tc>
        <w:tc>
          <w:tcPr>
            <w:tcW w:w="1560" w:type="dxa"/>
            <w:vAlign w:val="center"/>
          </w:tcPr>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hint="eastAsia"/>
                <w:bCs/>
                <w:sz w:val="20"/>
                <w:szCs w:val="20"/>
              </w:rPr>
              <w:t>地上</w:t>
            </w:r>
          </w:p>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hint="eastAsia"/>
                <w:bCs/>
                <w:sz w:val="20"/>
                <w:szCs w:val="20"/>
              </w:rPr>
              <w:t>第一、二层</w:t>
            </w:r>
          </w:p>
        </w:tc>
        <w:tc>
          <w:tcPr>
            <w:tcW w:w="1134" w:type="dxa"/>
            <w:vAlign w:val="center"/>
          </w:tcPr>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hint="eastAsia"/>
                <w:bCs/>
                <w:sz w:val="20"/>
                <w:szCs w:val="20"/>
              </w:rPr>
              <w:t>地上</w:t>
            </w:r>
          </w:p>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hint="eastAsia"/>
                <w:bCs/>
                <w:sz w:val="20"/>
                <w:szCs w:val="20"/>
              </w:rPr>
              <w:t>第三层</w:t>
            </w:r>
          </w:p>
        </w:tc>
        <w:tc>
          <w:tcPr>
            <w:tcW w:w="1701" w:type="dxa"/>
            <w:vAlign w:val="center"/>
          </w:tcPr>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hint="eastAsia"/>
                <w:bCs/>
                <w:sz w:val="20"/>
                <w:szCs w:val="20"/>
              </w:rPr>
              <w:t>地上第四层及</w:t>
            </w:r>
          </w:p>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hint="eastAsia"/>
                <w:bCs/>
                <w:sz w:val="20"/>
                <w:szCs w:val="20"/>
              </w:rPr>
              <w:t>以上各层</w:t>
            </w:r>
          </w:p>
        </w:tc>
      </w:tr>
      <w:tr w:rsidR="003C6C49">
        <w:tc>
          <w:tcPr>
            <w:tcW w:w="1276" w:type="dxa"/>
            <w:vAlign w:val="center"/>
          </w:tcPr>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hint="eastAsia"/>
                <w:bCs/>
                <w:sz w:val="20"/>
                <w:szCs w:val="20"/>
              </w:rPr>
              <w:t>人员密度</w:t>
            </w:r>
          </w:p>
        </w:tc>
        <w:tc>
          <w:tcPr>
            <w:tcW w:w="1418" w:type="dxa"/>
            <w:vAlign w:val="center"/>
          </w:tcPr>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bCs/>
                <w:sz w:val="20"/>
                <w:szCs w:val="20"/>
              </w:rPr>
              <w:t>0.17</w:t>
            </w:r>
          </w:p>
        </w:tc>
        <w:tc>
          <w:tcPr>
            <w:tcW w:w="1275" w:type="dxa"/>
            <w:vAlign w:val="center"/>
          </w:tcPr>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bCs/>
                <w:sz w:val="20"/>
                <w:szCs w:val="20"/>
              </w:rPr>
              <w:t>0.18</w:t>
            </w:r>
          </w:p>
        </w:tc>
        <w:tc>
          <w:tcPr>
            <w:tcW w:w="1560" w:type="dxa"/>
            <w:vAlign w:val="center"/>
          </w:tcPr>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bCs/>
                <w:sz w:val="20"/>
                <w:szCs w:val="20"/>
              </w:rPr>
              <w:t>0.13~0.18</w:t>
            </w:r>
          </w:p>
        </w:tc>
        <w:tc>
          <w:tcPr>
            <w:tcW w:w="1134" w:type="dxa"/>
            <w:vAlign w:val="center"/>
          </w:tcPr>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bCs/>
                <w:sz w:val="20"/>
                <w:szCs w:val="20"/>
              </w:rPr>
              <w:t>0.12~0.16</w:t>
            </w:r>
          </w:p>
        </w:tc>
        <w:tc>
          <w:tcPr>
            <w:tcW w:w="1701" w:type="dxa"/>
            <w:vAlign w:val="center"/>
          </w:tcPr>
          <w:p w:rsidR="003C6C49" w:rsidRDefault="00453A71">
            <w:pPr>
              <w:pStyle w:val="11"/>
              <w:ind w:firstLineChars="0" w:firstLine="0"/>
              <w:jc w:val="center"/>
              <w:rPr>
                <w:rFonts w:ascii="华文宋体" w:eastAsia="华文宋体" w:hAnsi="华文宋体" w:cs="华文宋体"/>
                <w:bCs/>
                <w:sz w:val="20"/>
                <w:szCs w:val="20"/>
              </w:rPr>
            </w:pPr>
            <w:r>
              <w:rPr>
                <w:rFonts w:ascii="华文宋体" w:eastAsia="华文宋体" w:hAnsi="华文宋体" w:cs="华文宋体"/>
                <w:bCs/>
                <w:sz w:val="20"/>
                <w:szCs w:val="20"/>
              </w:rPr>
              <w:t>0.09~0.13</w:t>
            </w:r>
          </w:p>
        </w:tc>
      </w:tr>
    </w:tbl>
    <w:p w:rsidR="003C6C49" w:rsidRDefault="00453A71">
      <w:pPr>
        <w:pStyle w:val="11"/>
        <w:ind w:firstLineChars="0" w:firstLine="0"/>
        <w:rPr>
          <w:rFonts w:ascii="华文宋体" w:eastAsia="华文宋体" w:hAnsi="华文宋体" w:cs="华文宋体"/>
          <w:bCs/>
          <w:sz w:val="18"/>
          <w:szCs w:val="18"/>
        </w:rPr>
      </w:pPr>
      <w:r>
        <w:rPr>
          <w:rFonts w:ascii="Times New Roman" w:hAnsi="Times New Roman" w:hint="eastAsia"/>
          <w:bCs/>
        </w:rPr>
        <w:t>【条文说明】</w:t>
      </w:r>
      <w:r>
        <w:rPr>
          <w:rFonts w:ascii="Times New Roman" w:hAnsi="Times New Roman"/>
          <w:b/>
          <w:sz w:val="18"/>
          <w:szCs w:val="18"/>
        </w:rPr>
        <w:t xml:space="preserve"> 5.3.1 </w:t>
      </w:r>
      <w:r>
        <w:rPr>
          <w:rFonts w:ascii="华文宋体" w:eastAsia="华文宋体" w:hAnsi="华文宋体" w:cs="华文宋体" w:hint="eastAsia"/>
          <w:bCs/>
          <w:sz w:val="18"/>
          <w:szCs w:val="18"/>
        </w:rPr>
        <w:t>《建筑设计防火规范》已有明确规定，故遵从其规定。</w:t>
      </w:r>
    </w:p>
    <w:p w:rsidR="003C6C49" w:rsidRDefault="00453A71">
      <w:pPr>
        <w:pStyle w:val="11"/>
        <w:spacing w:beforeLines="50" w:before="156"/>
        <w:ind w:firstLineChars="0" w:firstLine="0"/>
        <w:rPr>
          <w:rFonts w:ascii="华文宋体" w:eastAsia="华文宋体" w:hAnsi="华文宋体" w:cs="华文宋体"/>
          <w:bCs/>
          <w:sz w:val="24"/>
          <w:szCs w:val="24"/>
        </w:rPr>
      </w:pPr>
      <w:r>
        <w:rPr>
          <w:rFonts w:ascii="Times New Roman" w:hAnsi="Times New Roman"/>
          <w:b/>
          <w:sz w:val="24"/>
          <w:szCs w:val="24"/>
        </w:rPr>
        <w:t xml:space="preserve">5.3.2 </w:t>
      </w:r>
      <w:r>
        <w:rPr>
          <w:rFonts w:ascii="华文宋体" w:eastAsia="华文宋体" w:hAnsi="华文宋体" w:cs="华文宋体" w:hint="eastAsia"/>
          <w:bCs/>
          <w:sz w:val="24"/>
          <w:szCs w:val="24"/>
        </w:rPr>
        <w:t>建材及装饰材料经营场馆与其他非商业经营性的功能区域合建时，各部分的疏散出口应独立设置。</w:t>
      </w:r>
    </w:p>
    <w:p w:rsidR="003C6C49" w:rsidRDefault="00453A71">
      <w:pPr>
        <w:pStyle w:val="11"/>
        <w:ind w:firstLineChars="0" w:firstLine="0"/>
        <w:rPr>
          <w:rFonts w:ascii="华文宋体" w:eastAsia="华文宋体" w:hAnsi="华文宋体" w:cs="华文宋体"/>
          <w:bCs/>
          <w:sz w:val="18"/>
          <w:szCs w:val="18"/>
        </w:rPr>
      </w:pPr>
      <w:r>
        <w:rPr>
          <w:rFonts w:ascii="华文宋体" w:eastAsia="华文宋体" w:hAnsi="华文宋体" w:cs="华文宋体" w:hint="eastAsia"/>
          <w:bCs/>
          <w:sz w:val="18"/>
          <w:szCs w:val="18"/>
        </w:rPr>
        <w:t>【条文说明】</w:t>
      </w:r>
      <w:r>
        <w:rPr>
          <w:rFonts w:ascii="Times New Roman" w:hAnsi="Times New Roman"/>
          <w:b/>
          <w:sz w:val="18"/>
          <w:szCs w:val="18"/>
        </w:rPr>
        <w:t>5.3.2</w:t>
      </w:r>
      <w:r>
        <w:rPr>
          <w:rFonts w:ascii="华文宋体" w:eastAsia="华文宋体" w:hAnsi="华文宋体" w:cs="华文宋体" w:hint="eastAsia"/>
          <w:bCs/>
          <w:sz w:val="18"/>
          <w:szCs w:val="18"/>
        </w:rPr>
        <w:t>通过设置不同的疏散出口，减小二者之间的相互影响。</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lastRenderedPageBreak/>
        <w:t xml:space="preserve">5.3.3 </w:t>
      </w:r>
      <w:r>
        <w:rPr>
          <w:rFonts w:ascii="华文宋体" w:eastAsia="华文宋体" w:hAnsi="华文宋体" w:cs="华文宋体" w:hint="eastAsia"/>
          <w:bCs/>
          <w:sz w:val="24"/>
          <w:szCs w:val="24"/>
        </w:rPr>
        <w:t>除顾客无法到达的仓储区外，一、二级耐火等级建筑内疏散门或安全出口不少于</w:t>
      </w:r>
      <w:r>
        <w:rPr>
          <w:rFonts w:ascii="华文宋体" w:eastAsia="华文宋体" w:hAnsi="华文宋体" w:cs="华文宋体"/>
          <w:bCs/>
          <w:sz w:val="24"/>
          <w:szCs w:val="24"/>
        </w:rPr>
        <w:t xml:space="preserve"> 2 </w:t>
      </w:r>
      <w:r>
        <w:rPr>
          <w:rFonts w:ascii="华文宋体" w:eastAsia="华文宋体" w:hAnsi="华文宋体" w:cs="华文宋体" w:hint="eastAsia"/>
          <w:bCs/>
          <w:sz w:val="24"/>
          <w:szCs w:val="24"/>
        </w:rPr>
        <w:t>个的建材及装饰材料经营场馆，其室内任一点至最近疏散门或安全出口的直线距离不应大于</w:t>
      </w:r>
      <w:r>
        <w:rPr>
          <w:rFonts w:ascii="华文宋体" w:eastAsia="华文宋体" w:hAnsi="华文宋体" w:cs="华文宋体"/>
          <w:bCs/>
          <w:sz w:val="24"/>
          <w:szCs w:val="24"/>
        </w:rPr>
        <w:t xml:space="preserve"> 30m</w:t>
      </w:r>
      <w:r>
        <w:rPr>
          <w:rFonts w:ascii="华文宋体" w:eastAsia="华文宋体" w:hAnsi="华文宋体" w:cs="华文宋体" w:hint="eastAsia"/>
          <w:bCs/>
          <w:sz w:val="24"/>
          <w:szCs w:val="24"/>
        </w:rPr>
        <w:t>，行走距离不应大于</w:t>
      </w:r>
      <w:r>
        <w:rPr>
          <w:rFonts w:ascii="华文宋体" w:eastAsia="华文宋体" w:hAnsi="华文宋体" w:cs="华文宋体"/>
          <w:bCs/>
          <w:sz w:val="24"/>
          <w:szCs w:val="24"/>
        </w:rPr>
        <w:t>45m</w:t>
      </w:r>
      <w:r>
        <w:rPr>
          <w:rFonts w:ascii="华文宋体" w:eastAsia="华文宋体" w:hAnsi="华文宋体" w:cs="华文宋体" w:hint="eastAsia"/>
          <w:bCs/>
          <w:sz w:val="24"/>
          <w:szCs w:val="24"/>
        </w:rPr>
        <w:t>。当该场所设置自动喷水灭火系统时，室内任一点至最近安全出口的安全疏散距离可分别增加</w:t>
      </w:r>
      <w:r>
        <w:rPr>
          <w:rFonts w:ascii="华文宋体" w:eastAsia="华文宋体" w:hAnsi="华文宋体" w:cs="华文宋体"/>
          <w:bCs/>
          <w:sz w:val="24"/>
          <w:szCs w:val="24"/>
        </w:rPr>
        <w:t>25%</w:t>
      </w:r>
      <w:r>
        <w:rPr>
          <w:rFonts w:ascii="华文宋体" w:eastAsia="华文宋体" w:hAnsi="华文宋体" w:cs="华文宋体" w:hint="eastAsia"/>
          <w:bCs/>
          <w:sz w:val="24"/>
          <w:szCs w:val="24"/>
        </w:rPr>
        <w:t>。顾客无法到达的仓储区，其疏散可按现行国家标准《建筑设计防火规范》</w:t>
      </w:r>
      <w:r>
        <w:rPr>
          <w:rFonts w:ascii="华文宋体" w:eastAsia="华文宋体" w:hAnsi="华文宋体" w:cs="华文宋体" w:hint="eastAsia"/>
          <w:bCs/>
          <w:sz w:val="24"/>
          <w:szCs w:val="24"/>
        </w:rPr>
        <w:t>GB 50016</w:t>
      </w:r>
      <w:r>
        <w:rPr>
          <w:rFonts w:ascii="华文宋体" w:eastAsia="华文宋体" w:hAnsi="华文宋体" w:cs="华文宋体" w:hint="eastAsia"/>
          <w:bCs/>
          <w:sz w:val="24"/>
          <w:szCs w:val="24"/>
        </w:rPr>
        <w:t>有关仓库的规定设计。</w:t>
      </w:r>
    </w:p>
    <w:p w:rsidR="003C6C49" w:rsidRDefault="00453A71">
      <w:pPr>
        <w:widowControl/>
        <w:jc w:val="left"/>
        <w:rPr>
          <w:rFonts w:ascii="华文宋体" w:eastAsia="华文宋体" w:hAnsi="华文宋体" w:cs="华文宋体"/>
          <w:bCs/>
          <w:sz w:val="24"/>
          <w:szCs w:val="24"/>
        </w:rPr>
      </w:pPr>
      <w:r>
        <w:rPr>
          <w:rFonts w:ascii="华文宋体" w:eastAsia="华文宋体" w:hAnsi="华文宋体" w:cs="华文宋体"/>
          <w:bCs/>
          <w:sz w:val="24"/>
          <w:szCs w:val="24"/>
        </w:rPr>
        <w:br w:type="page"/>
      </w:r>
    </w:p>
    <w:p w:rsidR="003C6C49" w:rsidRDefault="003C6C49">
      <w:pPr>
        <w:pStyle w:val="11"/>
        <w:ind w:firstLineChars="0" w:firstLine="0"/>
        <w:rPr>
          <w:rFonts w:ascii="华文宋体" w:eastAsia="华文宋体" w:hAnsi="华文宋体" w:cs="华文宋体"/>
          <w:bCs/>
          <w:sz w:val="24"/>
          <w:szCs w:val="24"/>
        </w:rPr>
      </w:pPr>
    </w:p>
    <w:p w:rsidR="003C6C49" w:rsidRDefault="00453A71">
      <w:pPr>
        <w:pStyle w:val="1"/>
        <w:tabs>
          <w:tab w:val="left" w:pos="5670"/>
        </w:tabs>
        <w:jc w:val="center"/>
        <w:rPr>
          <w:rFonts w:ascii="宋体"/>
          <w:bCs w:val="0"/>
          <w:sz w:val="32"/>
          <w:szCs w:val="32"/>
        </w:rPr>
      </w:pPr>
      <w:bookmarkStart w:id="28" w:name="_Toc343637434"/>
      <w:bookmarkStart w:id="29" w:name="_Toc343621102"/>
      <w:r>
        <w:rPr>
          <w:rFonts w:ascii="宋体" w:hAnsi="宋体"/>
          <w:sz w:val="32"/>
          <w:szCs w:val="32"/>
        </w:rPr>
        <w:t xml:space="preserve">6  </w:t>
      </w:r>
      <w:r>
        <w:rPr>
          <w:rFonts w:ascii="宋体" w:hAnsi="宋体" w:hint="eastAsia"/>
          <w:sz w:val="32"/>
          <w:szCs w:val="32"/>
        </w:rPr>
        <w:t>室内环境</w:t>
      </w:r>
      <w:bookmarkEnd w:id="28"/>
      <w:bookmarkEnd w:id="29"/>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6.0.1 </w:t>
      </w:r>
      <w:r>
        <w:rPr>
          <w:rFonts w:ascii="华文宋体" w:eastAsia="华文宋体" w:hAnsi="华文宋体" w:cs="华文宋体" w:hint="eastAsia"/>
          <w:bCs/>
          <w:sz w:val="24"/>
          <w:szCs w:val="24"/>
        </w:rPr>
        <w:t>建材及装饰材料经营场馆室内空气质量应符合现行国家标准《室内空气质量标准》</w:t>
      </w:r>
      <w:r>
        <w:rPr>
          <w:rFonts w:ascii="华文宋体" w:eastAsia="华文宋体" w:hAnsi="华文宋体" w:cs="华文宋体"/>
          <w:bCs/>
          <w:sz w:val="24"/>
          <w:szCs w:val="24"/>
        </w:rPr>
        <w:t>GB/T 18883</w:t>
      </w:r>
      <w:r>
        <w:rPr>
          <w:rFonts w:ascii="华文宋体" w:eastAsia="华文宋体" w:hAnsi="华文宋体" w:cs="华文宋体" w:hint="eastAsia"/>
          <w:bCs/>
          <w:sz w:val="24"/>
          <w:szCs w:val="24"/>
        </w:rPr>
        <w:t>的规定。</w:t>
      </w:r>
    </w:p>
    <w:p w:rsidR="003C6C49" w:rsidRDefault="00453A71">
      <w:pPr>
        <w:rPr>
          <w:rFonts w:ascii="华文宋体" w:eastAsia="华文宋体" w:hAnsi="华文宋体" w:cs="华文宋体"/>
          <w:bCs/>
          <w:sz w:val="18"/>
          <w:szCs w:val="18"/>
        </w:rPr>
      </w:pPr>
      <w:r>
        <w:rPr>
          <w:rFonts w:ascii="华文宋体" w:eastAsia="华文宋体" w:hAnsi="华文宋体" w:cs="华文宋体" w:hint="eastAsia"/>
          <w:bCs/>
          <w:sz w:val="18"/>
          <w:szCs w:val="18"/>
        </w:rPr>
        <w:t>【条文说明】</w:t>
      </w:r>
      <w:r>
        <w:rPr>
          <w:rFonts w:ascii="Times New Roman" w:hAnsi="Times New Roman"/>
          <w:b/>
          <w:sz w:val="18"/>
          <w:szCs w:val="18"/>
        </w:rPr>
        <w:t xml:space="preserve">6.0.1 </w:t>
      </w:r>
      <w:r>
        <w:rPr>
          <w:rFonts w:ascii="华文宋体" w:eastAsia="华文宋体" w:hAnsi="华文宋体" w:cs="华文宋体" w:hint="eastAsia"/>
          <w:bCs/>
          <w:sz w:val="18"/>
          <w:szCs w:val="18"/>
        </w:rPr>
        <w:t>建材及装饰材料经营场馆封闭空间的空气质量应符合现行国家标准《室内空气质量标准》</w:t>
      </w:r>
      <w:r>
        <w:rPr>
          <w:rFonts w:ascii="华文宋体" w:eastAsia="华文宋体" w:hAnsi="华文宋体" w:cs="华文宋体"/>
          <w:bCs/>
          <w:sz w:val="18"/>
          <w:szCs w:val="18"/>
        </w:rPr>
        <w:t>GB/T 18883</w:t>
      </w:r>
      <w:r>
        <w:rPr>
          <w:rFonts w:ascii="华文宋体" w:eastAsia="华文宋体" w:hAnsi="华文宋体" w:cs="华文宋体" w:hint="eastAsia"/>
          <w:bCs/>
          <w:sz w:val="18"/>
          <w:szCs w:val="18"/>
        </w:rPr>
        <w:t>的相关规定。</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6.0.</w:t>
      </w:r>
      <w:r>
        <w:rPr>
          <w:rFonts w:ascii="Times New Roman" w:hAnsi="Times New Roman" w:hint="eastAsia"/>
          <w:b/>
          <w:sz w:val="24"/>
          <w:szCs w:val="24"/>
        </w:rPr>
        <w:t>2</w:t>
      </w:r>
      <w:r>
        <w:rPr>
          <w:rFonts w:ascii="Times New Roman" w:hAnsi="Times New Roman"/>
          <w:b/>
          <w:sz w:val="24"/>
          <w:szCs w:val="24"/>
        </w:rPr>
        <w:t xml:space="preserve"> </w:t>
      </w:r>
      <w:r>
        <w:rPr>
          <w:rFonts w:ascii="华文宋体" w:eastAsia="华文宋体" w:hAnsi="华文宋体" w:cs="华文宋体" w:hint="eastAsia"/>
          <w:bCs/>
          <w:sz w:val="24"/>
          <w:szCs w:val="24"/>
        </w:rPr>
        <w:t>建材及装饰材料经营场馆室内建筑材料和装饰材料所产生的室内环境污染物浓度限量应符合现行国家标准《民用建筑工程室内环境污染控制规范》</w:t>
      </w:r>
      <w:r>
        <w:rPr>
          <w:rFonts w:ascii="华文宋体" w:eastAsia="华文宋体" w:hAnsi="华文宋体" w:cs="华文宋体"/>
          <w:bCs/>
          <w:sz w:val="24"/>
          <w:szCs w:val="24"/>
        </w:rPr>
        <w:t>GB50325</w:t>
      </w:r>
      <w:r>
        <w:rPr>
          <w:rFonts w:ascii="华文宋体" w:eastAsia="华文宋体" w:hAnsi="华文宋体" w:cs="华文宋体" w:hint="eastAsia"/>
          <w:bCs/>
          <w:sz w:val="24"/>
          <w:szCs w:val="24"/>
        </w:rPr>
        <w:t>的规定。</w:t>
      </w:r>
    </w:p>
    <w:p w:rsidR="003C6C49" w:rsidRDefault="00453A71">
      <w:pPr>
        <w:rPr>
          <w:rFonts w:ascii="华文宋体" w:eastAsia="华文宋体" w:hAnsi="华文宋体" w:cs="华文宋体"/>
          <w:bCs/>
          <w:sz w:val="18"/>
          <w:szCs w:val="18"/>
        </w:rPr>
      </w:pPr>
      <w:r>
        <w:rPr>
          <w:rFonts w:ascii="华文宋体" w:eastAsia="华文宋体" w:hAnsi="华文宋体" w:cs="华文宋体" w:hint="eastAsia"/>
          <w:bCs/>
          <w:sz w:val="18"/>
          <w:szCs w:val="18"/>
        </w:rPr>
        <w:t>【条文说明】</w:t>
      </w:r>
      <w:r>
        <w:rPr>
          <w:rFonts w:ascii="Times New Roman" w:hAnsi="Times New Roman"/>
          <w:b/>
          <w:sz w:val="18"/>
          <w:szCs w:val="18"/>
        </w:rPr>
        <w:t>6.0.</w:t>
      </w:r>
      <w:r>
        <w:rPr>
          <w:rFonts w:ascii="Times New Roman" w:hAnsi="Times New Roman" w:hint="eastAsia"/>
          <w:b/>
          <w:sz w:val="18"/>
          <w:szCs w:val="18"/>
        </w:rPr>
        <w:t>2</w:t>
      </w:r>
      <w:r>
        <w:rPr>
          <w:rFonts w:ascii="Times New Roman" w:hAnsi="Times New Roman"/>
          <w:b/>
          <w:sz w:val="18"/>
          <w:szCs w:val="18"/>
        </w:rPr>
        <w:t xml:space="preserve"> </w:t>
      </w:r>
      <w:r>
        <w:rPr>
          <w:rFonts w:ascii="华文宋体" w:eastAsia="华文宋体" w:hAnsi="华文宋体" w:cs="华文宋体" w:hint="eastAsia"/>
          <w:bCs/>
          <w:sz w:val="18"/>
          <w:szCs w:val="18"/>
        </w:rPr>
        <w:t>建材及装饰材料经营场馆在封闭空间使用的建筑材料和装饰材料所产生的室内环境污染物浓度限量应符合现行国家标准《民用建筑工程室内环境污染控制规范》</w:t>
      </w:r>
      <w:r>
        <w:rPr>
          <w:rFonts w:ascii="华文宋体" w:eastAsia="华文宋体" w:hAnsi="华文宋体" w:cs="华文宋体"/>
          <w:bCs/>
          <w:sz w:val="18"/>
          <w:szCs w:val="18"/>
        </w:rPr>
        <w:t>GB50325</w:t>
      </w:r>
      <w:r>
        <w:rPr>
          <w:rFonts w:ascii="华文宋体" w:eastAsia="华文宋体" w:hAnsi="华文宋体" w:cs="华文宋体" w:hint="eastAsia"/>
          <w:bCs/>
          <w:sz w:val="18"/>
          <w:szCs w:val="18"/>
        </w:rPr>
        <w:t>的规定。</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6.0.</w:t>
      </w:r>
      <w:r>
        <w:rPr>
          <w:rFonts w:ascii="Times New Roman" w:hAnsi="Times New Roman" w:hint="eastAsia"/>
          <w:b/>
          <w:sz w:val="24"/>
          <w:szCs w:val="24"/>
        </w:rPr>
        <w:t>3</w:t>
      </w:r>
      <w:r>
        <w:rPr>
          <w:rFonts w:ascii="Times New Roman" w:hAnsi="Times New Roman"/>
          <w:b/>
          <w:sz w:val="24"/>
          <w:szCs w:val="24"/>
        </w:rPr>
        <w:t xml:space="preserve"> </w:t>
      </w:r>
      <w:r>
        <w:rPr>
          <w:rFonts w:ascii="华文宋体" w:eastAsia="华文宋体" w:hAnsi="华文宋体" w:cs="华文宋体" w:hint="eastAsia"/>
          <w:bCs/>
          <w:sz w:val="24"/>
          <w:szCs w:val="24"/>
        </w:rPr>
        <w:t>建材及装饰材料经营场馆室内声环境设计应符合现行国家标准《民用建筑隔声设计规范》</w:t>
      </w:r>
      <w:r>
        <w:rPr>
          <w:rFonts w:ascii="华文宋体" w:eastAsia="华文宋体" w:hAnsi="华文宋体" w:cs="华文宋体"/>
          <w:bCs/>
          <w:sz w:val="24"/>
          <w:szCs w:val="24"/>
        </w:rPr>
        <w:t>GB50118</w:t>
      </w:r>
      <w:r>
        <w:rPr>
          <w:rFonts w:ascii="华文宋体" w:eastAsia="华文宋体" w:hAnsi="华文宋体" w:cs="华文宋体" w:hint="eastAsia"/>
          <w:bCs/>
          <w:sz w:val="24"/>
          <w:szCs w:val="24"/>
        </w:rPr>
        <w:t>的规定。</w:t>
      </w:r>
    </w:p>
    <w:p w:rsidR="003C6C49" w:rsidRDefault="00453A71">
      <w:pPr>
        <w:rPr>
          <w:rFonts w:ascii="华文宋体" w:eastAsia="华文宋体" w:hAnsi="华文宋体" w:cs="华文宋体"/>
          <w:bCs/>
          <w:sz w:val="18"/>
          <w:szCs w:val="18"/>
        </w:rPr>
      </w:pPr>
      <w:r>
        <w:rPr>
          <w:rFonts w:ascii="华文宋体" w:eastAsia="华文宋体" w:hAnsi="华文宋体" w:cs="华文宋体" w:hint="eastAsia"/>
          <w:bCs/>
          <w:sz w:val="18"/>
          <w:szCs w:val="18"/>
        </w:rPr>
        <w:t>【条文说明】</w:t>
      </w:r>
      <w:r>
        <w:rPr>
          <w:rFonts w:ascii="Times New Roman" w:hAnsi="Times New Roman"/>
          <w:b/>
          <w:sz w:val="18"/>
          <w:szCs w:val="18"/>
        </w:rPr>
        <w:t xml:space="preserve"> 6.0.</w:t>
      </w:r>
      <w:r>
        <w:rPr>
          <w:rFonts w:ascii="Times New Roman" w:hAnsi="Times New Roman" w:hint="eastAsia"/>
          <w:b/>
          <w:sz w:val="18"/>
          <w:szCs w:val="18"/>
        </w:rPr>
        <w:t>3</w:t>
      </w:r>
      <w:r>
        <w:rPr>
          <w:rFonts w:ascii="Times New Roman" w:hAnsi="Times New Roman"/>
          <w:b/>
          <w:sz w:val="18"/>
          <w:szCs w:val="18"/>
        </w:rPr>
        <w:t xml:space="preserve">  </w:t>
      </w:r>
      <w:r>
        <w:rPr>
          <w:rFonts w:ascii="华文宋体" w:eastAsia="华文宋体" w:hAnsi="华文宋体" w:cs="华文宋体" w:hint="eastAsia"/>
          <w:bCs/>
          <w:sz w:val="18"/>
          <w:szCs w:val="18"/>
        </w:rPr>
        <w:t>建材及装饰材料经营场馆封闭空间</w:t>
      </w:r>
      <w:r>
        <w:rPr>
          <w:rFonts w:ascii="华文宋体" w:eastAsia="华文宋体" w:hAnsi="华文宋体" w:cs="华文宋体" w:hint="eastAsia"/>
          <w:bCs/>
          <w:sz w:val="18"/>
          <w:szCs w:val="18"/>
        </w:rPr>
        <w:t>声环境设计应符合现行国家标准《民用建筑隔声设计规范》</w:t>
      </w:r>
      <w:r>
        <w:rPr>
          <w:rFonts w:ascii="华文宋体" w:eastAsia="华文宋体" w:hAnsi="华文宋体" w:cs="华文宋体"/>
          <w:bCs/>
          <w:sz w:val="18"/>
          <w:szCs w:val="18"/>
        </w:rPr>
        <w:t>GB50118</w:t>
      </w:r>
      <w:r>
        <w:rPr>
          <w:rFonts w:ascii="华文宋体" w:eastAsia="华文宋体" w:hAnsi="华文宋体" w:cs="华文宋体" w:hint="eastAsia"/>
          <w:bCs/>
          <w:sz w:val="18"/>
          <w:szCs w:val="18"/>
        </w:rPr>
        <w:t>的规定。</w:t>
      </w:r>
    </w:p>
    <w:p w:rsidR="003C6C49" w:rsidRDefault="00453A71">
      <w:pPr>
        <w:widowControl/>
        <w:jc w:val="left"/>
        <w:rPr>
          <w:rFonts w:ascii="华文宋体" w:eastAsia="华文宋体" w:hAnsi="华文宋体" w:cs="华文宋体"/>
          <w:bCs/>
          <w:sz w:val="18"/>
          <w:szCs w:val="18"/>
        </w:rPr>
      </w:pPr>
      <w:r>
        <w:rPr>
          <w:rFonts w:ascii="华文宋体" w:eastAsia="华文宋体" w:hAnsi="华文宋体" w:cs="华文宋体"/>
          <w:bCs/>
          <w:sz w:val="18"/>
          <w:szCs w:val="18"/>
        </w:rPr>
        <w:br w:type="page"/>
      </w:r>
    </w:p>
    <w:p w:rsidR="003C6C49" w:rsidRDefault="00453A71">
      <w:pPr>
        <w:pStyle w:val="1"/>
        <w:tabs>
          <w:tab w:val="left" w:pos="5670"/>
        </w:tabs>
        <w:jc w:val="center"/>
        <w:rPr>
          <w:rFonts w:ascii="宋体"/>
          <w:bCs w:val="0"/>
          <w:sz w:val="32"/>
          <w:szCs w:val="32"/>
        </w:rPr>
      </w:pPr>
      <w:bookmarkStart w:id="30" w:name="_Toc343621105"/>
      <w:bookmarkStart w:id="31" w:name="_Toc343637437"/>
      <w:r>
        <w:rPr>
          <w:rFonts w:ascii="宋体" w:hAnsi="宋体"/>
          <w:sz w:val="32"/>
          <w:szCs w:val="32"/>
        </w:rPr>
        <w:lastRenderedPageBreak/>
        <w:t xml:space="preserve">7  </w:t>
      </w:r>
      <w:r>
        <w:rPr>
          <w:rFonts w:ascii="宋体" w:hAnsi="宋体" w:hint="eastAsia"/>
          <w:sz w:val="32"/>
          <w:szCs w:val="32"/>
        </w:rPr>
        <w:t>建筑结构</w:t>
      </w:r>
      <w:bookmarkEnd w:id="30"/>
      <w:bookmarkEnd w:id="31"/>
    </w:p>
    <w:p w:rsidR="003C6C49" w:rsidRDefault="00453A71">
      <w:pPr>
        <w:pStyle w:val="2"/>
        <w:keepNext w:val="0"/>
        <w:keepLines w:val="0"/>
        <w:tabs>
          <w:tab w:val="left" w:pos="180"/>
        </w:tabs>
        <w:spacing w:line="413" w:lineRule="auto"/>
        <w:jc w:val="center"/>
        <w:rPr>
          <w:rFonts w:ascii="黑体"/>
          <w:bCs w:val="0"/>
          <w:sz w:val="24"/>
          <w:szCs w:val="24"/>
        </w:rPr>
      </w:pPr>
      <w:bookmarkStart w:id="32" w:name="_Toc343621106"/>
      <w:bookmarkStart w:id="33" w:name="_Toc343637438"/>
      <w:r>
        <w:rPr>
          <w:rFonts w:ascii="黑体" w:hAnsi="黑体"/>
          <w:sz w:val="24"/>
          <w:szCs w:val="24"/>
        </w:rPr>
        <w:t xml:space="preserve">7.1  </w:t>
      </w:r>
      <w:r>
        <w:rPr>
          <w:rFonts w:ascii="黑体" w:hAnsi="黑体" w:hint="eastAsia"/>
          <w:sz w:val="24"/>
          <w:szCs w:val="24"/>
        </w:rPr>
        <w:t>一般规定</w:t>
      </w:r>
      <w:bookmarkEnd w:id="32"/>
      <w:bookmarkEnd w:id="33"/>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7.1.1 </w:t>
      </w:r>
      <w:r>
        <w:rPr>
          <w:rFonts w:ascii="华文宋体" w:eastAsia="华文宋体" w:hAnsi="华文宋体" w:cs="华文宋体" w:hint="eastAsia"/>
          <w:bCs/>
          <w:sz w:val="24"/>
          <w:szCs w:val="24"/>
        </w:rPr>
        <w:t>建材及装饰材料经营场馆的结构设计应符合现行国家标准《工程结构可靠性设计统一标准》</w:t>
      </w:r>
      <w:r>
        <w:rPr>
          <w:rFonts w:ascii="华文宋体" w:eastAsia="华文宋体" w:hAnsi="华文宋体" w:cs="华文宋体"/>
          <w:bCs/>
          <w:sz w:val="24"/>
          <w:szCs w:val="24"/>
        </w:rPr>
        <w:t>GB 50153</w:t>
      </w:r>
      <w:r>
        <w:rPr>
          <w:rFonts w:ascii="华文宋体" w:eastAsia="华文宋体" w:hAnsi="华文宋体" w:cs="华文宋体" w:hint="eastAsia"/>
          <w:bCs/>
          <w:sz w:val="24"/>
          <w:szCs w:val="24"/>
        </w:rPr>
        <w:t>的规定，设计使用年限不应少于</w:t>
      </w:r>
      <w:r>
        <w:rPr>
          <w:rFonts w:ascii="华文宋体" w:eastAsia="华文宋体" w:hAnsi="华文宋体" w:cs="华文宋体"/>
          <w:bCs/>
          <w:sz w:val="24"/>
          <w:szCs w:val="24"/>
        </w:rPr>
        <w:t>50</w:t>
      </w:r>
      <w:r>
        <w:rPr>
          <w:rFonts w:ascii="华文宋体" w:eastAsia="华文宋体" w:hAnsi="华文宋体" w:cs="华文宋体" w:hint="eastAsia"/>
          <w:bCs/>
          <w:sz w:val="24"/>
          <w:szCs w:val="24"/>
        </w:rPr>
        <w:t>年，其安全等级不应低于二级。</w:t>
      </w:r>
    </w:p>
    <w:p w:rsidR="003C6C49" w:rsidRDefault="00453A71">
      <w:pPr>
        <w:rPr>
          <w:rFonts w:ascii="华文宋体" w:eastAsia="华文宋体" w:hAnsi="华文宋体" w:cs="华文宋体"/>
          <w:bCs/>
          <w:sz w:val="18"/>
          <w:szCs w:val="18"/>
        </w:rPr>
      </w:pPr>
      <w:r>
        <w:rPr>
          <w:rFonts w:ascii="华文宋体" w:eastAsia="华文宋体" w:hAnsi="华文宋体" w:cs="华文宋体" w:hint="eastAsia"/>
          <w:bCs/>
          <w:sz w:val="18"/>
          <w:szCs w:val="18"/>
        </w:rPr>
        <w:t>【条文说明】</w:t>
      </w:r>
      <w:r>
        <w:rPr>
          <w:rFonts w:ascii="Times New Roman" w:hAnsi="Times New Roman"/>
          <w:b/>
          <w:sz w:val="18"/>
          <w:szCs w:val="18"/>
        </w:rPr>
        <w:t xml:space="preserve"> 7.1.1 </w:t>
      </w:r>
      <w:r>
        <w:rPr>
          <w:rFonts w:ascii="华文宋体" w:eastAsia="华文宋体" w:hAnsi="华文宋体" w:cs="华文宋体" w:hint="eastAsia"/>
          <w:bCs/>
          <w:sz w:val="18"/>
          <w:szCs w:val="18"/>
        </w:rPr>
        <w:t>本规程根据现行国家标准《工程结构可靠性设计统一标准》</w:t>
      </w:r>
      <w:r>
        <w:rPr>
          <w:rFonts w:ascii="华文宋体" w:eastAsia="华文宋体" w:hAnsi="华文宋体" w:cs="华文宋体"/>
          <w:bCs/>
          <w:sz w:val="18"/>
          <w:szCs w:val="18"/>
        </w:rPr>
        <w:t>GB 50153</w:t>
      </w:r>
      <w:r>
        <w:rPr>
          <w:rFonts w:ascii="华文宋体" w:eastAsia="华文宋体" w:hAnsi="华文宋体" w:cs="华文宋体" w:hint="eastAsia"/>
          <w:bCs/>
          <w:sz w:val="18"/>
          <w:szCs w:val="18"/>
        </w:rPr>
        <w:t>及《建筑结构可靠度设计统一标准</w:t>
      </w:r>
      <w:r>
        <w:rPr>
          <w:rFonts w:ascii="华文宋体" w:eastAsia="华文宋体" w:hAnsi="华文宋体" w:cs="华文宋体"/>
          <w:bCs/>
          <w:sz w:val="18"/>
          <w:szCs w:val="18"/>
        </w:rPr>
        <w:t>}GB 50068</w:t>
      </w:r>
      <w:r>
        <w:rPr>
          <w:rFonts w:ascii="华文宋体" w:eastAsia="华文宋体" w:hAnsi="华文宋体" w:cs="华文宋体" w:hint="eastAsia"/>
          <w:bCs/>
          <w:sz w:val="18"/>
          <w:szCs w:val="18"/>
        </w:rPr>
        <w:t>的规定，采用概率极限状态设计方法，以分项系数的形式表达。结构的安全等级由现行国家标准《工程结构可靠性设计统一标准》</w:t>
      </w:r>
      <w:r>
        <w:rPr>
          <w:rFonts w:ascii="华文宋体" w:eastAsia="华文宋体" w:hAnsi="华文宋体" w:cs="华文宋体"/>
          <w:bCs/>
          <w:sz w:val="18"/>
          <w:szCs w:val="18"/>
        </w:rPr>
        <w:t>GB 50153</w:t>
      </w:r>
      <w:r>
        <w:rPr>
          <w:rFonts w:ascii="华文宋体" w:eastAsia="华文宋体" w:hAnsi="华文宋体" w:cs="华文宋体" w:hint="eastAsia"/>
          <w:bCs/>
          <w:sz w:val="18"/>
          <w:szCs w:val="18"/>
        </w:rPr>
        <w:t>确定。建筑结构的设计使用年限应按《建筑结构可靠度设计统一标准》</w:t>
      </w:r>
      <w:r>
        <w:rPr>
          <w:rFonts w:ascii="华文宋体" w:eastAsia="华文宋体" w:hAnsi="华文宋体" w:cs="华文宋体"/>
          <w:bCs/>
          <w:sz w:val="18"/>
          <w:szCs w:val="18"/>
        </w:rPr>
        <w:t>GB 50068</w:t>
      </w:r>
      <w:r>
        <w:rPr>
          <w:rFonts w:ascii="华文宋体" w:eastAsia="华文宋体" w:hAnsi="华文宋体" w:cs="华文宋体" w:hint="eastAsia"/>
          <w:bCs/>
          <w:sz w:val="18"/>
          <w:szCs w:val="18"/>
        </w:rPr>
        <w:t>的规定取用，相应的荷载设计值及耐久性措施均应依据设计使用年限确定。</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7.1.2 </w:t>
      </w:r>
      <w:r>
        <w:rPr>
          <w:rFonts w:ascii="华文宋体" w:eastAsia="华文宋体" w:hAnsi="华文宋体" w:cs="华文宋体" w:hint="eastAsia"/>
          <w:bCs/>
          <w:sz w:val="24"/>
          <w:szCs w:val="24"/>
        </w:rPr>
        <w:t>建材及装饰材料经营场馆建筑的抗震设防分类应符合现行国家标准《建筑工程抗震设防分类标准》</w:t>
      </w:r>
      <w:r>
        <w:rPr>
          <w:rFonts w:ascii="华文宋体" w:eastAsia="华文宋体" w:hAnsi="华文宋体" w:cs="华文宋体"/>
          <w:bCs/>
          <w:sz w:val="24"/>
          <w:szCs w:val="24"/>
        </w:rPr>
        <w:t>GB 502</w:t>
      </w:r>
      <w:r>
        <w:rPr>
          <w:rFonts w:ascii="华文宋体" w:eastAsia="华文宋体" w:hAnsi="华文宋体" w:cs="华文宋体" w:hint="eastAsia"/>
          <w:bCs/>
          <w:sz w:val="24"/>
          <w:szCs w:val="24"/>
        </w:rPr>
        <w:t>2</w:t>
      </w:r>
      <w:r>
        <w:rPr>
          <w:rFonts w:ascii="华文宋体" w:eastAsia="华文宋体" w:hAnsi="华文宋体" w:cs="华文宋体"/>
          <w:bCs/>
          <w:sz w:val="24"/>
          <w:szCs w:val="24"/>
        </w:rPr>
        <w:t>3</w:t>
      </w:r>
      <w:r>
        <w:rPr>
          <w:rFonts w:ascii="华文宋体" w:eastAsia="华文宋体" w:hAnsi="华文宋体" w:cs="华文宋体" w:hint="eastAsia"/>
          <w:bCs/>
          <w:sz w:val="24"/>
          <w:szCs w:val="24"/>
        </w:rPr>
        <w:t>的规定，不应低于标准设防类。</w:t>
      </w:r>
    </w:p>
    <w:p w:rsidR="003C6C49" w:rsidRDefault="00453A71">
      <w:pPr>
        <w:rPr>
          <w:rFonts w:ascii="华文宋体" w:eastAsia="华文宋体" w:hAnsi="华文宋体" w:cs="华文宋体"/>
          <w:bCs/>
          <w:sz w:val="18"/>
          <w:szCs w:val="18"/>
        </w:rPr>
      </w:pPr>
      <w:r>
        <w:rPr>
          <w:rFonts w:ascii="华文宋体" w:eastAsia="华文宋体" w:hAnsi="华文宋体" w:cs="华文宋体" w:hint="eastAsia"/>
          <w:bCs/>
          <w:sz w:val="18"/>
          <w:szCs w:val="18"/>
        </w:rPr>
        <w:t>【条文说明】</w:t>
      </w:r>
      <w:r>
        <w:rPr>
          <w:rFonts w:ascii="Times New Roman" w:hAnsi="Times New Roman"/>
          <w:b/>
          <w:sz w:val="18"/>
          <w:szCs w:val="18"/>
        </w:rPr>
        <w:t xml:space="preserve">7.1.2 </w:t>
      </w:r>
      <w:r>
        <w:rPr>
          <w:rFonts w:ascii="华文宋体" w:eastAsia="华文宋体" w:hAnsi="华文宋体" w:cs="华文宋体" w:hint="eastAsia"/>
          <w:bCs/>
          <w:sz w:val="18"/>
          <w:szCs w:val="18"/>
        </w:rPr>
        <w:t>建材及装饰材料经营场馆，指房屋建筑及其附属设施</w:t>
      </w:r>
      <w:r>
        <w:rPr>
          <w:rFonts w:ascii="华文宋体" w:eastAsia="华文宋体" w:hAnsi="华文宋体" w:cs="华文宋体"/>
          <w:bCs/>
          <w:sz w:val="18"/>
          <w:szCs w:val="18"/>
        </w:rPr>
        <w:t>,</w:t>
      </w:r>
      <w:r>
        <w:rPr>
          <w:rFonts w:ascii="华文宋体" w:eastAsia="华文宋体" w:hAnsi="华文宋体" w:cs="华文宋体" w:hint="eastAsia"/>
          <w:bCs/>
          <w:sz w:val="18"/>
          <w:szCs w:val="18"/>
        </w:rPr>
        <w:t>进行抗震设计时均应确</w:t>
      </w:r>
      <w:r>
        <w:rPr>
          <w:rFonts w:ascii="华文宋体" w:eastAsia="华文宋体" w:hAnsi="华文宋体" w:cs="华文宋体" w:hint="eastAsia"/>
          <w:bCs/>
          <w:sz w:val="18"/>
          <w:szCs w:val="18"/>
        </w:rPr>
        <w:t>定其设防分类。</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7.1.3  </w:t>
      </w:r>
      <w:r>
        <w:rPr>
          <w:rFonts w:ascii="华文宋体" w:eastAsia="华文宋体" w:hAnsi="华文宋体" w:cs="华文宋体" w:hint="eastAsia"/>
          <w:bCs/>
          <w:sz w:val="24"/>
          <w:szCs w:val="24"/>
        </w:rPr>
        <w:t>选择建材及装饰材料经营场馆场地时，应根据工程需要和地震活动情况、工程地质和地震地质的有关资料，对抗震有利、一般、不利和危险地段做出综合评价。对不利地段，应提出避开要求；当无法避开时应采取有效措施。对危险地段，不应建造。</w:t>
      </w:r>
    </w:p>
    <w:p w:rsidR="003C6C49" w:rsidRDefault="00453A71">
      <w:pPr>
        <w:rPr>
          <w:rFonts w:ascii="华文宋体" w:eastAsia="华文宋体" w:hAnsi="华文宋体" w:cs="华文宋体"/>
          <w:bCs/>
          <w:sz w:val="18"/>
          <w:szCs w:val="18"/>
        </w:rPr>
      </w:pPr>
      <w:r>
        <w:rPr>
          <w:rFonts w:ascii="华文宋体" w:eastAsia="华文宋体" w:hAnsi="华文宋体" w:cs="华文宋体" w:hint="eastAsia"/>
          <w:bCs/>
          <w:sz w:val="18"/>
          <w:szCs w:val="18"/>
        </w:rPr>
        <w:t>【条文说明】</w:t>
      </w:r>
      <w:r>
        <w:rPr>
          <w:rFonts w:ascii="Times New Roman" w:hAnsi="Times New Roman"/>
          <w:b/>
          <w:sz w:val="18"/>
          <w:szCs w:val="18"/>
        </w:rPr>
        <w:t xml:space="preserve"> 7.1.3</w:t>
      </w:r>
      <w:r>
        <w:rPr>
          <w:rFonts w:ascii="华文宋体" w:eastAsia="华文宋体" w:hAnsi="华文宋体" w:cs="华文宋体" w:hint="eastAsia"/>
          <w:bCs/>
          <w:sz w:val="18"/>
          <w:szCs w:val="18"/>
        </w:rPr>
        <w:t>有利、不利和危险地段的划分，基本沿用历次相关规范的规定</w:t>
      </w:r>
      <w:r>
        <w:rPr>
          <w:rFonts w:ascii="华文宋体" w:eastAsia="华文宋体" w:hAnsi="华文宋体" w:cs="华文宋体"/>
          <w:bCs/>
          <w:sz w:val="18"/>
          <w:szCs w:val="18"/>
        </w:rPr>
        <w:t xml:space="preserve">. </w:t>
      </w:r>
      <w:r>
        <w:rPr>
          <w:rFonts w:ascii="华文宋体" w:eastAsia="华文宋体" w:hAnsi="华文宋体" w:cs="华文宋体" w:hint="eastAsia"/>
          <w:bCs/>
          <w:sz w:val="18"/>
          <w:szCs w:val="18"/>
        </w:rPr>
        <w:t>场地地段的划分，是在选择建筑场地的勘察阶段进行的，要根据地震活动情况和工程地质资料进行综合评价。</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7.1.4 </w:t>
      </w:r>
      <w:r>
        <w:rPr>
          <w:rFonts w:ascii="华文宋体" w:eastAsia="华文宋体" w:hAnsi="华文宋体" w:cs="华文宋体" w:hint="eastAsia"/>
          <w:bCs/>
          <w:sz w:val="24"/>
          <w:szCs w:val="24"/>
        </w:rPr>
        <w:t>建筑结构应明确建筑形体的规则性。不规则的建筑应按</w:t>
      </w:r>
      <w:r>
        <w:rPr>
          <w:rFonts w:ascii="华文宋体" w:eastAsia="华文宋体" w:hAnsi="华文宋体" w:cs="华文宋体" w:hint="eastAsia"/>
          <w:bCs/>
          <w:sz w:val="24"/>
          <w:szCs w:val="24"/>
        </w:rPr>
        <w:t>《建筑抗震设计规范》</w:t>
      </w:r>
      <w:r>
        <w:rPr>
          <w:rFonts w:ascii="华文宋体" w:eastAsia="华文宋体" w:hAnsi="华文宋体" w:cs="华文宋体"/>
          <w:bCs/>
          <w:sz w:val="24"/>
          <w:szCs w:val="24"/>
        </w:rPr>
        <w:t>G</w:t>
      </w:r>
      <w:r>
        <w:rPr>
          <w:rFonts w:ascii="华文宋体" w:eastAsia="华文宋体" w:hAnsi="华文宋体" w:cs="华文宋体"/>
          <w:bCs/>
          <w:sz w:val="24"/>
          <w:szCs w:val="24"/>
        </w:rPr>
        <w:t>B50011</w:t>
      </w:r>
      <w:r>
        <w:rPr>
          <w:rFonts w:ascii="华文宋体" w:eastAsia="华文宋体" w:hAnsi="华文宋体" w:cs="华文宋体" w:hint="eastAsia"/>
          <w:bCs/>
          <w:sz w:val="24"/>
          <w:szCs w:val="24"/>
        </w:rPr>
        <w:t>有关</w:t>
      </w:r>
      <w:r>
        <w:rPr>
          <w:rFonts w:ascii="华文宋体" w:eastAsia="华文宋体" w:hAnsi="华文宋体" w:cs="华文宋体" w:hint="eastAsia"/>
          <w:bCs/>
          <w:sz w:val="24"/>
          <w:szCs w:val="24"/>
        </w:rPr>
        <w:t>规定采取加强措施；特别不规则的建筑应进行专门研究和论证，采取特别的加强措施；严重不规则的建筑不应采用。</w:t>
      </w:r>
    </w:p>
    <w:p w:rsidR="003C6C49" w:rsidRDefault="00453A71">
      <w:pPr>
        <w:rPr>
          <w:rFonts w:ascii="华文宋体" w:eastAsia="华文宋体" w:hAnsi="华文宋体" w:cs="华文宋体"/>
          <w:bCs/>
          <w:sz w:val="18"/>
          <w:szCs w:val="18"/>
        </w:rPr>
      </w:pPr>
      <w:r>
        <w:rPr>
          <w:rFonts w:ascii="华文宋体" w:eastAsia="华文宋体" w:hAnsi="华文宋体" w:cs="华文宋体" w:hint="eastAsia"/>
          <w:bCs/>
          <w:sz w:val="18"/>
          <w:szCs w:val="18"/>
        </w:rPr>
        <w:t>【条文说明】</w:t>
      </w:r>
      <w:r>
        <w:rPr>
          <w:rFonts w:ascii="Times New Roman" w:hAnsi="Times New Roman"/>
          <w:b/>
          <w:sz w:val="18"/>
          <w:szCs w:val="18"/>
        </w:rPr>
        <w:t xml:space="preserve">7.1.4 </w:t>
      </w:r>
      <w:r>
        <w:rPr>
          <w:rFonts w:ascii="华文宋体" w:eastAsia="华文宋体" w:hAnsi="华文宋体" w:cs="华文宋体" w:hint="eastAsia"/>
          <w:bCs/>
          <w:sz w:val="18"/>
          <w:szCs w:val="18"/>
        </w:rPr>
        <w:t>本条要求建筑设计需特别重视其平、立、剖面及构件布置不规则对抗震性能的影响</w:t>
      </w:r>
      <w:r>
        <w:rPr>
          <w:rFonts w:ascii="华文宋体" w:eastAsia="华文宋体" w:hAnsi="华文宋体" w:cs="华文宋体"/>
          <w:bCs/>
          <w:sz w:val="18"/>
          <w:szCs w:val="18"/>
        </w:rPr>
        <w:t xml:space="preserve">, </w:t>
      </w:r>
      <w:r>
        <w:rPr>
          <w:rFonts w:ascii="华文宋体" w:eastAsia="华文宋体" w:hAnsi="华文宋体" w:cs="华文宋体" w:hint="eastAsia"/>
          <w:bCs/>
          <w:sz w:val="18"/>
          <w:szCs w:val="18"/>
        </w:rPr>
        <w:t>合理的建筑形体和布置在抗震设计中是头等重要的。</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7.1.5 </w:t>
      </w:r>
      <w:r>
        <w:rPr>
          <w:rFonts w:ascii="华文宋体" w:eastAsia="华文宋体" w:hAnsi="华文宋体" w:cs="华文宋体" w:hint="eastAsia"/>
          <w:bCs/>
          <w:sz w:val="24"/>
          <w:szCs w:val="24"/>
        </w:rPr>
        <w:t>结构体系应符合下列规定：</w:t>
      </w:r>
    </w:p>
    <w:p w:rsidR="003C6C49" w:rsidRDefault="00453A71">
      <w:pPr>
        <w:pStyle w:val="11"/>
        <w:ind w:firstLineChars="218" w:firstLine="525"/>
        <w:rPr>
          <w:rFonts w:ascii="华文宋体" w:eastAsia="华文宋体" w:hAnsi="华文宋体" w:cs="华文宋体"/>
          <w:bCs/>
          <w:sz w:val="24"/>
          <w:szCs w:val="24"/>
        </w:rPr>
      </w:pPr>
      <w:r>
        <w:rPr>
          <w:rFonts w:ascii="Times New Roman" w:hAnsi="Times New Roman"/>
          <w:b/>
          <w:sz w:val="24"/>
          <w:szCs w:val="24"/>
        </w:rPr>
        <w:t xml:space="preserve">1 </w:t>
      </w:r>
      <w:r>
        <w:rPr>
          <w:rFonts w:ascii="华文宋体" w:eastAsia="华文宋体" w:hAnsi="华文宋体" w:cs="华文宋体" w:hint="eastAsia"/>
          <w:bCs/>
          <w:sz w:val="24"/>
          <w:szCs w:val="24"/>
        </w:rPr>
        <w:t>应具有明确的计算简图和合理的地震作用传递途径。</w:t>
      </w:r>
    </w:p>
    <w:p w:rsidR="003C6C49" w:rsidRDefault="00453A71">
      <w:pPr>
        <w:pStyle w:val="11"/>
        <w:ind w:firstLineChars="218" w:firstLine="525"/>
        <w:rPr>
          <w:rFonts w:ascii="华文宋体" w:eastAsia="华文宋体" w:hAnsi="华文宋体" w:cs="华文宋体"/>
          <w:bCs/>
          <w:sz w:val="24"/>
          <w:szCs w:val="24"/>
        </w:rPr>
      </w:pPr>
      <w:r>
        <w:rPr>
          <w:rFonts w:ascii="Times New Roman" w:hAnsi="Times New Roman"/>
          <w:b/>
          <w:sz w:val="24"/>
          <w:szCs w:val="24"/>
        </w:rPr>
        <w:lastRenderedPageBreak/>
        <w:t xml:space="preserve">2 </w:t>
      </w:r>
      <w:r>
        <w:rPr>
          <w:rFonts w:ascii="华文宋体" w:eastAsia="华文宋体" w:hAnsi="华文宋体" w:cs="华文宋体" w:hint="eastAsia"/>
          <w:bCs/>
          <w:sz w:val="24"/>
          <w:szCs w:val="24"/>
        </w:rPr>
        <w:t>应避免因部分结构或构件破坏而导致整个结构丧失抗震能力或对重力荷载的承载能力。</w:t>
      </w:r>
    </w:p>
    <w:p w:rsidR="003C6C49" w:rsidRDefault="00453A71">
      <w:pPr>
        <w:pStyle w:val="11"/>
        <w:ind w:firstLineChars="218" w:firstLine="525"/>
        <w:rPr>
          <w:rFonts w:ascii="华文宋体" w:eastAsia="华文宋体" w:hAnsi="华文宋体" w:cs="华文宋体"/>
          <w:bCs/>
          <w:sz w:val="24"/>
          <w:szCs w:val="24"/>
        </w:rPr>
      </w:pPr>
      <w:r>
        <w:rPr>
          <w:rFonts w:ascii="Times New Roman" w:hAnsi="Times New Roman"/>
          <w:b/>
          <w:sz w:val="24"/>
          <w:szCs w:val="24"/>
        </w:rPr>
        <w:t xml:space="preserve">3  </w:t>
      </w:r>
      <w:r>
        <w:rPr>
          <w:rFonts w:ascii="华文宋体" w:eastAsia="华文宋体" w:hAnsi="华文宋体" w:cs="华文宋体" w:hint="eastAsia"/>
          <w:bCs/>
          <w:sz w:val="24"/>
          <w:szCs w:val="24"/>
        </w:rPr>
        <w:t>应具有必要的抗震承载力，良好的变形能力和消耗地震能量的能力。</w:t>
      </w:r>
    </w:p>
    <w:p w:rsidR="003C6C49" w:rsidRDefault="00453A71">
      <w:pPr>
        <w:pStyle w:val="11"/>
        <w:ind w:firstLineChars="218" w:firstLine="525"/>
        <w:rPr>
          <w:rFonts w:ascii="华文宋体" w:eastAsia="华文宋体" w:hAnsi="华文宋体" w:cs="华文宋体"/>
          <w:bCs/>
          <w:sz w:val="24"/>
          <w:szCs w:val="24"/>
        </w:rPr>
      </w:pPr>
      <w:r>
        <w:rPr>
          <w:rFonts w:ascii="Times New Roman" w:hAnsi="Times New Roman"/>
          <w:b/>
          <w:sz w:val="24"/>
          <w:szCs w:val="24"/>
        </w:rPr>
        <w:t xml:space="preserve">4  </w:t>
      </w:r>
      <w:r>
        <w:rPr>
          <w:rFonts w:ascii="华文宋体" w:eastAsia="华文宋体" w:hAnsi="华文宋体" w:cs="华文宋体" w:hint="eastAsia"/>
          <w:bCs/>
          <w:sz w:val="24"/>
          <w:szCs w:val="24"/>
        </w:rPr>
        <w:t>对可能出现的薄弱部位，应采取措施提高其抗震能力。</w:t>
      </w:r>
    </w:p>
    <w:p w:rsidR="003C6C49" w:rsidRDefault="00453A71">
      <w:pPr>
        <w:rPr>
          <w:rFonts w:ascii="华文宋体" w:eastAsia="华文宋体" w:hAnsi="华文宋体" w:cs="华文宋体"/>
          <w:bCs/>
          <w:sz w:val="18"/>
          <w:szCs w:val="18"/>
        </w:rPr>
      </w:pPr>
      <w:r>
        <w:rPr>
          <w:rFonts w:ascii="华文宋体" w:eastAsia="华文宋体" w:hAnsi="华文宋体" w:cs="华文宋体" w:hint="eastAsia"/>
          <w:bCs/>
          <w:sz w:val="18"/>
          <w:szCs w:val="18"/>
        </w:rPr>
        <w:t>【条文说明】</w:t>
      </w:r>
      <w:r>
        <w:rPr>
          <w:rFonts w:ascii="Times New Roman" w:hAnsi="Times New Roman"/>
          <w:b/>
          <w:sz w:val="18"/>
          <w:szCs w:val="18"/>
        </w:rPr>
        <w:t xml:space="preserve"> 7.1.5  </w:t>
      </w:r>
      <w:r>
        <w:rPr>
          <w:rFonts w:ascii="华文宋体" w:eastAsia="华文宋体" w:hAnsi="华文宋体" w:cs="华文宋体" w:hint="eastAsia"/>
          <w:bCs/>
          <w:sz w:val="18"/>
          <w:szCs w:val="18"/>
        </w:rPr>
        <w:t>抗震结构体系要通过综合分析，采用合理而经济的结构类型。抗震结构体系要求受力明确、传力途径合理且传力路线不间断，使结构的抗震分析更符合结构在地震时的实际表现，对提高结构的抗震性能十分有利，是结构选型与布置结构抗侧力体系时首先考虑的因素之一。</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7.1.</w:t>
      </w:r>
      <w:r>
        <w:rPr>
          <w:rFonts w:ascii="Times New Roman" w:hAnsi="Times New Roman" w:hint="eastAsia"/>
          <w:b/>
          <w:sz w:val="24"/>
          <w:szCs w:val="24"/>
        </w:rPr>
        <w:t>6</w:t>
      </w:r>
      <w:r>
        <w:rPr>
          <w:rFonts w:ascii="华文宋体" w:eastAsia="华文宋体" w:hAnsi="华文宋体" w:cs="华文宋体" w:hint="eastAsia"/>
          <w:bCs/>
          <w:sz w:val="24"/>
          <w:szCs w:val="24"/>
        </w:rPr>
        <w:t>建材及装饰材料经营场馆的非结构构件的设计应符合现行行业标准《非结构构件抗震设计规范》</w:t>
      </w:r>
      <w:r>
        <w:rPr>
          <w:rFonts w:ascii="华文宋体" w:eastAsia="华文宋体" w:hAnsi="华文宋体" w:cs="华文宋体" w:hint="eastAsia"/>
          <w:bCs/>
          <w:sz w:val="24"/>
          <w:szCs w:val="24"/>
        </w:rPr>
        <w:t>JGJ339</w:t>
      </w:r>
      <w:r>
        <w:rPr>
          <w:rFonts w:ascii="华文宋体" w:eastAsia="华文宋体" w:hAnsi="华文宋体" w:cs="华文宋体" w:hint="eastAsia"/>
          <w:bCs/>
          <w:sz w:val="24"/>
          <w:szCs w:val="24"/>
        </w:rPr>
        <w:t>的相关规定。</w:t>
      </w:r>
    </w:p>
    <w:p w:rsidR="003C6C49" w:rsidRDefault="003C6C49">
      <w:pPr>
        <w:rPr>
          <w:rFonts w:ascii="华文宋体" w:eastAsia="华文宋体" w:hAnsi="华文宋体" w:cs="华文宋体"/>
          <w:bCs/>
          <w:sz w:val="18"/>
          <w:szCs w:val="18"/>
        </w:rPr>
      </w:pPr>
    </w:p>
    <w:p w:rsidR="003C6C49" w:rsidRDefault="003C6C49">
      <w:pPr>
        <w:rPr>
          <w:rFonts w:ascii="华文宋体" w:eastAsia="华文宋体" w:hAnsi="华文宋体" w:cs="华文宋体"/>
          <w:bCs/>
          <w:sz w:val="18"/>
          <w:szCs w:val="18"/>
        </w:rPr>
      </w:pPr>
    </w:p>
    <w:p w:rsidR="003C6C49" w:rsidRDefault="00453A71">
      <w:pPr>
        <w:pStyle w:val="2"/>
        <w:keepNext w:val="0"/>
        <w:keepLines w:val="0"/>
        <w:tabs>
          <w:tab w:val="left" w:pos="180"/>
        </w:tabs>
        <w:spacing w:line="413" w:lineRule="auto"/>
        <w:jc w:val="center"/>
        <w:rPr>
          <w:rFonts w:ascii="黑体"/>
          <w:bCs w:val="0"/>
          <w:sz w:val="24"/>
          <w:szCs w:val="24"/>
        </w:rPr>
      </w:pPr>
      <w:bookmarkStart w:id="34" w:name="_Toc343621107"/>
      <w:bookmarkStart w:id="35" w:name="_Toc343637439"/>
      <w:r>
        <w:rPr>
          <w:rFonts w:ascii="黑体" w:hAnsi="黑体"/>
          <w:sz w:val="24"/>
          <w:szCs w:val="24"/>
        </w:rPr>
        <w:t xml:space="preserve">7.2  </w:t>
      </w:r>
      <w:r>
        <w:rPr>
          <w:rFonts w:ascii="黑体" w:hAnsi="黑体" w:hint="eastAsia"/>
          <w:sz w:val="24"/>
          <w:szCs w:val="24"/>
        </w:rPr>
        <w:t>结构设计</w:t>
      </w:r>
      <w:bookmarkEnd w:id="34"/>
      <w:bookmarkEnd w:id="35"/>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7.2.1 </w:t>
      </w:r>
      <w:r>
        <w:rPr>
          <w:rFonts w:ascii="华文宋体" w:eastAsia="华文宋体" w:hAnsi="华文宋体" w:cs="华文宋体" w:hint="eastAsia"/>
          <w:bCs/>
          <w:sz w:val="24"/>
          <w:szCs w:val="24"/>
        </w:rPr>
        <w:t>对于地面有较大堆载的建筑，应由建筑专业选用适宜的载重地面。地面下回填土应分层回填，压实系数依据相关规范确定且不应小于</w:t>
      </w:r>
      <w:r>
        <w:rPr>
          <w:rFonts w:ascii="华文宋体" w:eastAsia="华文宋体" w:hAnsi="华文宋体" w:cs="华文宋体"/>
          <w:bCs/>
          <w:sz w:val="24"/>
          <w:szCs w:val="24"/>
        </w:rPr>
        <w:t>0.95</w:t>
      </w:r>
      <w:r>
        <w:rPr>
          <w:rFonts w:ascii="华文宋体" w:eastAsia="华文宋体" w:hAnsi="华文宋体" w:cs="华文宋体" w:hint="eastAsia"/>
          <w:bCs/>
          <w:sz w:val="24"/>
          <w:szCs w:val="24"/>
        </w:rPr>
        <w:t>。若地基承载力不满足要求，需进行地基加固处理。</w:t>
      </w:r>
    </w:p>
    <w:p w:rsidR="003C6C49" w:rsidRDefault="00453A71">
      <w:pPr>
        <w:rPr>
          <w:rFonts w:ascii="华文宋体" w:eastAsia="华文宋体" w:hAnsi="华文宋体" w:cs="华文宋体"/>
          <w:bCs/>
          <w:sz w:val="18"/>
          <w:szCs w:val="18"/>
        </w:rPr>
      </w:pPr>
      <w:r>
        <w:rPr>
          <w:rFonts w:ascii="华文宋体" w:eastAsia="华文宋体" w:hAnsi="华文宋体" w:cs="华文宋体" w:hint="eastAsia"/>
          <w:bCs/>
          <w:sz w:val="18"/>
          <w:szCs w:val="18"/>
        </w:rPr>
        <w:t>【条文说明】</w:t>
      </w:r>
      <w:r>
        <w:rPr>
          <w:rFonts w:ascii="Times New Roman" w:hAnsi="Times New Roman"/>
          <w:b/>
          <w:sz w:val="18"/>
          <w:szCs w:val="18"/>
        </w:rPr>
        <w:t xml:space="preserve">7.2.1 </w:t>
      </w:r>
      <w:r>
        <w:rPr>
          <w:rFonts w:ascii="华文宋体" w:eastAsia="华文宋体" w:hAnsi="华文宋体" w:cs="华文宋体" w:hint="eastAsia"/>
          <w:bCs/>
          <w:sz w:val="18"/>
          <w:szCs w:val="18"/>
        </w:rPr>
        <w:t>建材及装饰材料经营场馆的地面荷载较大时</w:t>
      </w:r>
      <w:r>
        <w:rPr>
          <w:rFonts w:ascii="华文宋体" w:eastAsia="华文宋体" w:hAnsi="华文宋体" w:cs="华文宋体"/>
          <w:bCs/>
          <w:sz w:val="18"/>
          <w:szCs w:val="18"/>
        </w:rPr>
        <w:t>,</w:t>
      </w:r>
      <w:r>
        <w:rPr>
          <w:rFonts w:ascii="华文宋体" w:eastAsia="华文宋体" w:hAnsi="华文宋体" w:cs="华文宋体" w:hint="eastAsia"/>
          <w:bCs/>
          <w:sz w:val="18"/>
          <w:szCs w:val="18"/>
        </w:rPr>
        <w:t>对房心回填土应提出技术要求</w:t>
      </w:r>
      <w:r>
        <w:rPr>
          <w:rFonts w:ascii="华文宋体" w:eastAsia="华文宋体" w:hAnsi="华文宋体" w:cs="华文宋体"/>
          <w:bCs/>
          <w:sz w:val="18"/>
          <w:szCs w:val="18"/>
        </w:rPr>
        <w:t>,</w:t>
      </w:r>
      <w:r>
        <w:rPr>
          <w:rFonts w:ascii="华文宋体" w:eastAsia="华文宋体" w:hAnsi="华文宋体" w:cs="华文宋体" w:hint="eastAsia"/>
          <w:bCs/>
          <w:sz w:val="18"/>
          <w:szCs w:val="18"/>
        </w:rPr>
        <w:t>避免地面产生的变形影响正常使用</w:t>
      </w:r>
      <w:r>
        <w:rPr>
          <w:rFonts w:ascii="华文宋体" w:eastAsia="华文宋体" w:hAnsi="华文宋体" w:cs="华文宋体"/>
          <w:bCs/>
          <w:sz w:val="18"/>
          <w:szCs w:val="18"/>
        </w:rPr>
        <w:t>,</w:t>
      </w:r>
      <w:r>
        <w:rPr>
          <w:rFonts w:ascii="华文宋体" w:eastAsia="华文宋体" w:hAnsi="华文宋体" w:cs="华文宋体" w:hint="eastAsia"/>
          <w:bCs/>
          <w:sz w:val="18"/>
          <w:szCs w:val="18"/>
        </w:rPr>
        <w:t>对建筑物基础的影响也是要考虑的。</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7.2.2  </w:t>
      </w:r>
      <w:r>
        <w:rPr>
          <w:rFonts w:ascii="华文宋体" w:eastAsia="华文宋体" w:hAnsi="华文宋体" w:cs="华文宋体" w:hint="eastAsia"/>
          <w:bCs/>
          <w:sz w:val="24"/>
          <w:szCs w:val="24"/>
        </w:rPr>
        <w:t>结构应根据使用过程中可能同时出现的荷载，按照现行国家标准《建筑结构荷载规范》</w:t>
      </w:r>
      <w:r>
        <w:rPr>
          <w:rFonts w:ascii="华文宋体" w:eastAsia="华文宋体" w:hAnsi="华文宋体" w:cs="华文宋体"/>
          <w:bCs/>
          <w:sz w:val="24"/>
          <w:szCs w:val="24"/>
        </w:rPr>
        <w:t>GB50009</w:t>
      </w:r>
      <w:r>
        <w:rPr>
          <w:rFonts w:ascii="华文宋体" w:eastAsia="华文宋体" w:hAnsi="华文宋体" w:cs="华文宋体" w:hint="eastAsia"/>
          <w:bCs/>
          <w:sz w:val="24"/>
          <w:szCs w:val="24"/>
        </w:rPr>
        <w:t>分别按照承载能力极限状态和正常使用极限状态进行设计。</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7.2.3 </w:t>
      </w:r>
      <w:r>
        <w:rPr>
          <w:rFonts w:ascii="华文宋体" w:eastAsia="华文宋体" w:hAnsi="华文宋体" w:cs="华文宋体" w:hint="eastAsia"/>
          <w:bCs/>
          <w:sz w:val="24"/>
          <w:szCs w:val="24"/>
        </w:rPr>
        <w:t>对于使用时楼面功能布局或堆载建筑装饰材料类型有可能变化的情况，活荷载需按有可能出现的最大值考虑。</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7.2.4 </w:t>
      </w:r>
      <w:r>
        <w:rPr>
          <w:rFonts w:ascii="华文宋体" w:eastAsia="华文宋体" w:hAnsi="华文宋体" w:cs="华文宋体" w:hint="eastAsia"/>
          <w:bCs/>
          <w:sz w:val="24"/>
          <w:szCs w:val="24"/>
        </w:rPr>
        <w:t>建筑楼面活荷载应按照现行国家标准《建筑结构荷载规范》</w:t>
      </w:r>
      <w:r>
        <w:rPr>
          <w:rFonts w:ascii="华文宋体" w:eastAsia="华文宋体" w:hAnsi="华文宋体" w:cs="华文宋体"/>
          <w:bCs/>
          <w:sz w:val="24"/>
          <w:szCs w:val="24"/>
        </w:rPr>
        <w:t>GB50009</w:t>
      </w:r>
      <w:r>
        <w:rPr>
          <w:rFonts w:ascii="华文宋体" w:eastAsia="华文宋体" w:hAnsi="华文宋体" w:cs="华文宋体" w:hint="eastAsia"/>
          <w:bCs/>
          <w:sz w:val="24"/>
          <w:szCs w:val="24"/>
        </w:rPr>
        <w:t>取值，规范中未涉及部分需按实际情况计算确定。在计算地震作用时，按实际情况计算荷载的重力荷载代表值，可变荷载的组合值系数取</w:t>
      </w:r>
      <w:r>
        <w:rPr>
          <w:rFonts w:ascii="华文宋体" w:eastAsia="华文宋体" w:hAnsi="华文宋体" w:cs="华文宋体"/>
          <w:bCs/>
          <w:sz w:val="24"/>
          <w:szCs w:val="24"/>
        </w:rPr>
        <w:t>1.0</w:t>
      </w:r>
      <w:r>
        <w:rPr>
          <w:rFonts w:ascii="华文宋体" w:eastAsia="华文宋体" w:hAnsi="华文宋体" w:cs="华文宋体" w:hint="eastAsia"/>
          <w:bCs/>
          <w:sz w:val="24"/>
          <w:szCs w:val="24"/>
        </w:rPr>
        <w:t>。结构应根据现行国家标准《建筑结构荷载规范》</w:t>
      </w:r>
      <w:r>
        <w:rPr>
          <w:rFonts w:ascii="华文宋体" w:eastAsia="华文宋体" w:hAnsi="华文宋体" w:cs="华文宋体"/>
          <w:bCs/>
          <w:sz w:val="24"/>
          <w:szCs w:val="24"/>
        </w:rPr>
        <w:t>GB50009</w:t>
      </w:r>
      <w:r>
        <w:rPr>
          <w:rFonts w:ascii="华文宋体" w:eastAsia="华文宋体" w:hAnsi="华文宋体" w:cs="华文宋体" w:hint="eastAsia"/>
          <w:bCs/>
          <w:sz w:val="24"/>
          <w:szCs w:val="24"/>
        </w:rPr>
        <w:t>中要求的荷载组合进行设计。</w:t>
      </w:r>
    </w:p>
    <w:p w:rsidR="003C6C49" w:rsidRDefault="00453A71">
      <w:pPr>
        <w:rPr>
          <w:rFonts w:ascii="华文宋体" w:eastAsia="华文宋体" w:hAnsi="华文宋体" w:cs="华文宋体"/>
          <w:bCs/>
          <w:sz w:val="18"/>
          <w:szCs w:val="18"/>
        </w:rPr>
      </w:pPr>
      <w:r>
        <w:rPr>
          <w:rFonts w:ascii="华文宋体" w:eastAsia="华文宋体" w:hAnsi="华文宋体" w:cs="华文宋体" w:hint="eastAsia"/>
          <w:bCs/>
          <w:sz w:val="18"/>
          <w:szCs w:val="18"/>
        </w:rPr>
        <w:lastRenderedPageBreak/>
        <w:t>【条文说明】</w:t>
      </w:r>
      <w:r>
        <w:rPr>
          <w:rFonts w:ascii="Times New Roman" w:hAnsi="Times New Roman"/>
          <w:b/>
          <w:sz w:val="18"/>
          <w:szCs w:val="18"/>
        </w:rPr>
        <w:t xml:space="preserve"> 7.2.2</w:t>
      </w:r>
      <w:r>
        <w:rPr>
          <w:rFonts w:ascii="华文宋体" w:eastAsia="华文宋体" w:hAnsi="华文宋体" w:cs="华文宋体"/>
          <w:bCs/>
          <w:sz w:val="18"/>
          <w:szCs w:val="18"/>
        </w:rPr>
        <w:t>~</w:t>
      </w:r>
      <w:r>
        <w:rPr>
          <w:rFonts w:ascii="Times New Roman" w:hAnsi="Times New Roman"/>
          <w:b/>
          <w:sz w:val="18"/>
          <w:szCs w:val="18"/>
        </w:rPr>
        <w:t xml:space="preserve">7.2.4 </w:t>
      </w:r>
      <w:r>
        <w:rPr>
          <w:rFonts w:ascii="华文宋体" w:eastAsia="华文宋体" w:hAnsi="华文宋体" w:cs="华文宋体" w:hint="eastAsia"/>
          <w:bCs/>
          <w:sz w:val="18"/>
          <w:szCs w:val="18"/>
        </w:rPr>
        <w:t>均为设计时有关荷载取值和组合的要求</w:t>
      </w:r>
      <w:r>
        <w:rPr>
          <w:rFonts w:ascii="华文宋体" w:eastAsia="华文宋体" w:hAnsi="华文宋体" w:cs="华文宋体"/>
          <w:bCs/>
          <w:sz w:val="18"/>
          <w:szCs w:val="18"/>
        </w:rPr>
        <w:t>,</w:t>
      </w:r>
      <w:r>
        <w:rPr>
          <w:rFonts w:ascii="华文宋体" w:eastAsia="华文宋体" w:hAnsi="华文宋体" w:cs="华文宋体" w:hint="eastAsia"/>
          <w:bCs/>
          <w:sz w:val="18"/>
          <w:szCs w:val="18"/>
        </w:rPr>
        <w:t>应按现行国家标准《建筑结构荷载规范》</w:t>
      </w:r>
      <w:r>
        <w:rPr>
          <w:rFonts w:ascii="华文宋体" w:eastAsia="华文宋体" w:hAnsi="华文宋体" w:cs="华文宋体"/>
          <w:bCs/>
          <w:sz w:val="18"/>
          <w:szCs w:val="18"/>
        </w:rPr>
        <w:t>GB 5000</w:t>
      </w:r>
      <w:r>
        <w:rPr>
          <w:rFonts w:ascii="华文宋体" w:eastAsia="华文宋体" w:hAnsi="华文宋体" w:cs="华文宋体"/>
          <w:bCs/>
          <w:sz w:val="18"/>
          <w:szCs w:val="18"/>
        </w:rPr>
        <w:t>9</w:t>
      </w:r>
      <w:r>
        <w:rPr>
          <w:rFonts w:ascii="华文宋体" w:eastAsia="华文宋体" w:hAnsi="华文宋体" w:cs="华文宋体" w:hint="eastAsia"/>
          <w:bCs/>
          <w:sz w:val="18"/>
          <w:szCs w:val="18"/>
        </w:rPr>
        <w:t>的规定</w:t>
      </w:r>
      <w:r>
        <w:rPr>
          <w:rFonts w:ascii="华文宋体" w:eastAsia="华文宋体" w:hAnsi="华文宋体" w:cs="华文宋体"/>
          <w:bCs/>
          <w:sz w:val="18"/>
          <w:szCs w:val="18"/>
        </w:rPr>
        <w:t>,</w:t>
      </w:r>
      <w:r>
        <w:rPr>
          <w:rFonts w:ascii="华文宋体" w:eastAsia="华文宋体" w:hAnsi="华文宋体" w:cs="华文宋体" w:hint="eastAsia"/>
          <w:bCs/>
          <w:sz w:val="18"/>
          <w:szCs w:val="18"/>
        </w:rPr>
        <w:t>当无法直接取用的</w:t>
      </w:r>
      <w:r>
        <w:rPr>
          <w:rFonts w:ascii="华文宋体" w:eastAsia="华文宋体" w:hAnsi="华文宋体" w:cs="华文宋体"/>
          <w:bCs/>
          <w:sz w:val="18"/>
          <w:szCs w:val="18"/>
        </w:rPr>
        <w:t>,</w:t>
      </w:r>
      <w:r>
        <w:rPr>
          <w:rFonts w:ascii="华文宋体" w:eastAsia="华文宋体" w:hAnsi="华文宋体" w:cs="华文宋体" w:hint="eastAsia"/>
          <w:bCs/>
          <w:sz w:val="18"/>
          <w:szCs w:val="18"/>
        </w:rPr>
        <w:t>可参照附录</w:t>
      </w:r>
      <w:r>
        <w:rPr>
          <w:rFonts w:ascii="华文宋体" w:eastAsia="华文宋体" w:hAnsi="华文宋体" w:cs="华文宋体"/>
          <w:bCs/>
          <w:sz w:val="18"/>
          <w:szCs w:val="18"/>
        </w:rPr>
        <w:t>D</w:t>
      </w:r>
      <w:r>
        <w:rPr>
          <w:rFonts w:ascii="华文宋体" w:eastAsia="华文宋体" w:hAnsi="华文宋体" w:cs="华文宋体" w:hint="eastAsia"/>
          <w:bCs/>
          <w:sz w:val="18"/>
          <w:szCs w:val="18"/>
        </w:rPr>
        <w:t>取值或按附录</w:t>
      </w:r>
      <w:r>
        <w:rPr>
          <w:rFonts w:ascii="华文宋体" w:eastAsia="华文宋体" w:hAnsi="华文宋体" w:cs="华文宋体"/>
          <w:bCs/>
          <w:sz w:val="18"/>
          <w:szCs w:val="18"/>
        </w:rPr>
        <w:t>C</w:t>
      </w:r>
      <w:r>
        <w:rPr>
          <w:rFonts w:ascii="华文宋体" w:eastAsia="华文宋体" w:hAnsi="华文宋体" w:cs="华文宋体" w:hint="eastAsia"/>
          <w:bCs/>
          <w:sz w:val="18"/>
          <w:szCs w:val="18"/>
        </w:rPr>
        <w:t>进行等效计算。</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7.2.5 </w:t>
      </w:r>
      <w:r>
        <w:rPr>
          <w:rFonts w:ascii="华文宋体" w:eastAsia="华文宋体" w:hAnsi="华文宋体" w:cs="华文宋体" w:hint="eastAsia"/>
          <w:bCs/>
          <w:sz w:val="24"/>
          <w:szCs w:val="24"/>
        </w:rPr>
        <w:t>建材及装饰材料经营场馆建筑的结构形式可采用单层或多层现浇混凝土结构，包括框架结构、抗震墙结构或框架</w:t>
      </w:r>
      <w:r>
        <w:rPr>
          <w:rFonts w:ascii="华文宋体" w:eastAsia="华文宋体" w:hAnsi="华文宋体" w:cs="华文宋体"/>
          <w:bCs/>
          <w:sz w:val="24"/>
          <w:szCs w:val="24"/>
        </w:rPr>
        <w:t>-</w:t>
      </w:r>
      <w:r>
        <w:rPr>
          <w:rFonts w:ascii="华文宋体" w:eastAsia="华文宋体" w:hAnsi="华文宋体" w:cs="华文宋体" w:hint="eastAsia"/>
          <w:bCs/>
          <w:sz w:val="24"/>
          <w:szCs w:val="24"/>
        </w:rPr>
        <w:t>抗震墙结构；也可采用单层或多层钢结构，包括轻型钢结构、钢框架结构、钢框架</w:t>
      </w:r>
      <w:r>
        <w:rPr>
          <w:rFonts w:ascii="华文宋体" w:eastAsia="华文宋体" w:hAnsi="华文宋体" w:cs="华文宋体"/>
          <w:bCs/>
          <w:sz w:val="24"/>
          <w:szCs w:val="24"/>
        </w:rPr>
        <w:t>-</w:t>
      </w:r>
      <w:r>
        <w:rPr>
          <w:rFonts w:ascii="华文宋体" w:eastAsia="华文宋体" w:hAnsi="华文宋体" w:cs="华文宋体" w:hint="eastAsia"/>
          <w:bCs/>
          <w:sz w:val="24"/>
          <w:szCs w:val="24"/>
        </w:rPr>
        <w:t>支撑结构等。不宜采用砌体结构和木结构。</w:t>
      </w:r>
    </w:p>
    <w:p w:rsidR="003C6C49" w:rsidRDefault="00453A71">
      <w:pPr>
        <w:rPr>
          <w:rFonts w:ascii="华文宋体" w:eastAsia="华文宋体" w:hAnsi="华文宋体" w:cs="华文宋体"/>
          <w:bCs/>
          <w:sz w:val="18"/>
          <w:szCs w:val="18"/>
        </w:rPr>
      </w:pPr>
      <w:r>
        <w:rPr>
          <w:rFonts w:ascii="华文宋体" w:eastAsia="华文宋体" w:hAnsi="华文宋体" w:cs="华文宋体" w:hint="eastAsia"/>
          <w:bCs/>
          <w:sz w:val="18"/>
          <w:szCs w:val="18"/>
        </w:rPr>
        <w:t>【条文说明】</w:t>
      </w:r>
      <w:r>
        <w:rPr>
          <w:rFonts w:ascii="Times New Roman" w:hAnsi="Times New Roman"/>
          <w:b/>
          <w:sz w:val="18"/>
          <w:szCs w:val="18"/>
        </w:rPr>
        <w:t xml:space="preserve"> 7.2.5</w:t>
      </w:r>
      <w:r>
        <w:rPr>
          <w:rFonts w:ascii="华文宋体" w:eastAsia="华文宋体" w:hAnsi="华文宋体" w:cs="华文宋体" w:hint="eastAsia"/>
          <w:bCs/>
          <w:sz w:val="18"/>
          <w:szCs w:val="18"/>
        </w:rPr>
        <w:t>提出了建材及装饰材料经营场馆的适用结构形式</w:t>
      </w:r>
      <w:r>
        <w:rPr>
          <w:rFonts w:ascii="华文宋体" w:eastAsia="华文宋体" w:hAnsi="华文宋体" w:cs="华文宋体"/>
          <w:bCs/>
          <w:sz w:val="18"/>
          <w:szCs w:val="18"/>
        </w:rPr>
        <w:t>,</w:t>
      </w:r>
      <w:r>
        <w:rPr>
          <w:rFonts w:ascii="华文宋体" w:eastAsia="华文宋体" w:hAnsi="华文宋体" w:cs="华文宋体"/>
          <w:bCs/>
          <w:sz w:val="18"/>
          <w:szCs w:val="18"/>
        </w:rPr>
        <w:t xml:space="preserve"> </w:t>
      </w:r>
      <w:r>
        <w:rPr>
          <w:rFonts w:ascii="华文宋体" w:eastAsia="华文宋体" w:hAnsi="华文宋体" w:cs="华文宋体" w:hint="eastAsia"/>
          <w:bCs/>
          <w:sz w:val="18"/>
          <w:szCs w:val="18"/>
          <w:u w:val="single"/>
        </w:rPr>
        <w:t>不宜</w:t>
      </w:r>
      <w:r>
        <w:rPr>
          <w:rFonts w:ascii="华文宋体" w:eastAsia="华文宋体" w:hAnsi="华文宋体" w:cs="华文宋体" w:hint="eastAsia"/>
          <w:bCs/>
          <w:sz w:val="18"/>
          <w:szCs w:val="18"/>
        </w:rPr>
        <w:t>采用砌体结构和木结构。</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7.2.6 </w:t>
      </w:r>
      <w:r>
        <w:rPr>
          <w:rFonts w:ascii="华文宋体" w:eastAsia="华文宋体" w:hAnsi="华文宋体" w:cs="华文宋体" w:hint="eastAsia"/>
          <w:bCs/>
          <w:sz w:val="24"/>
          <w:szCs w:val="24"/>
        </w:rPr>
        <w:t>建材及装饰材料经营场馆</w:t>
      </w:r>
      <w:r>
        <w:rPr>
          <w:rFonts w:ascii="华文宋体" w:eastAsia="华文宋体" w:hAnsi="华文宋体" w:cs="华文宋体" w:hint="eastAsia"/>
          <w:bCs/>
          <w:sz w:val="24"/>
          <w:szCs w:val="24"/>
        </w:rPr>
        <w:t xml:space="preserve">, </w:t>
      </w:r>
      <w:r>
        <w:rPr>
          <w:rFonts w:ascii="华文宋体" w:eastAsia="华文宋体" w:hAnsi="华文宋体" w:cs="华文宋体" w:hint="eastAsia"/>
          <w:bCs/>
          <w:sz w:val="24"/>
          <w:szCs w:val="24"/>
        </w:rPr>
        <w:t>应根据建筑的层数、荷载、地质状况、地域特点等因素，对采用的地基基础设计方案</w:t>
      </w:r>
      <w:r>
        <w:rPr>
          <w:rFonts w:ascii="华文宋体" w:eastAsia="华文宋体" w:hAnsi="华文宋体" w:cs="华文宋体" w:hint="eastAsia"/>
          <w:bCs/>
          <w:sz w:val="24"/>
          <w:szCs w:val="24"/>
        </w:rPr>
        <w:t xml:space="preserve">, </w:t>
      </w:r>
      <w:r>
        <w:rPr>
          <w:rFonts w:ascii="华文宋体" w:eastAsia="华文宋体" w:hAnsi="华文宋体" w:cs="华文宋体" w:hint="eastAsia"/>
          <w:bCs/>
          <w:sz w:val="24"/>
          <w:szCs w:val="24"/>
        </w:rPr>
        <w:t>应进行论证分析</w:t>
      </w:r>
      <w:r>
        <w:rPr>
          <w:rFonts w:ascii="华文宋体" w:eastAsia="华文宋体" w:hAnsi="华文宋体" w:cs="华文宋体" w:hint="eastAsia"/>
          <w:bCs/>
          <w:sz w:val="24"/>
          <w:szCs w:val="24"/>
        </w:rPr>
        <w:t>,</w:t>
      </w:r>
      <w:r>
        <w:rPr>
          <w:rFonts w:ascii="华文宋体" w:eastAsia="华文宋体" w:hAnsi="华文宋体" w:cs="华文宋体" w:hint="eastAsia"/>
          <w:bCs/>
          <w:sz w:val="24"/>
          <w:szCs w:val="24"/>
        </w:rPr>
        <w:t>做到经济合理、技术先进</w:t>
      </w:r>
      <w:r>
        <w:rPr>
          <w:rFonts w:ascii="华文宋体" w:eastAsia="华文宋体" w:hAnsi="华文宋体" w:cs="华文宋体" w:hint="eastAsia"/>
          <w:bCs/>
          <w:sz w:val="24"/>
          <w:szCs w:val="24"/>
        </w:rPr>
        <w:t>.</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hint="eastAsia"/>
          <w:b/>
          <w:sz w:val="24"/>
          <w:szCs w:val="24"/>
        </w:rPr>
        <w:t xml:space="preserve"> </w:t>
      </w:r>
      <w:r>
        <w:rPr>
          <w:rFonts w:ascii="Times New Roman" w:hAnsi="Times New Roman"/>
          <w:b/>
          <w:sz w:val="24"/>
          <w:szCs w:val="24"/>
        </w:rPr>
        <w:t xml:space="preserve">7.2.7 </w:t>
      </w:r>
      <w:r>
        <w:rPr>
          <w:rFonts w:ascii="华文宋体" w:eastAsia="华文宋体" w:hAnsi="华文宋体" w:cs="华文宋体" w:hint="eastAsia"/>
          <w:bCs/>
          <w:sz w:val="24"/>
          <w:szCs w:val="24"/>
        </w:rPr>
        <w:t>地基基础的变形和承载力计算，以及相应的构造措施应按现行国家标准《建筑地基基础设计规范》</w:t>
      </w:r>
      <w:r>
        <w:rPr>
          <w:rFonts w:ascii="华文宋体" w:eastAsia="华文宋体" w:hAnsi="华文宋体" w:cs="华文宋体"/>
          <w:bCs/>
          <w:sz w:val="24"/>
          <w:szCs w:val="24"/>
        </w:rPr>
        <w:t>GB50007</w:t>
      </w:r>
      <w:r>
        <w:rPr>
          <w:rFonts w:ascii="华文宋体" w:eastAsia="华文宋体" w:hAnsi="华文宋体" w:cs="华文宋体" w:hint="eastAsia"/>
          <w:bCs/>
          <w:sz w:val="24"/>
          <w:szCs w:val="24"/>
        </w:rPr>
        <w:t>的规定进行。</w:t>
      </w:r>
    </w:p>
    <w:p w:rsidR="003C6C49" w:rsidRDefault="00453A71">
      <w:pPr>
        <w:pStyle w:val="11"/>
        <w:ind w:firstLineChars="0" w:firstLine="0"/>
        <w:rPr>
          <w:rFonts w:ascii="华文宋体" w:eastAsia="华文宋体" w:hAnsi="华文宋体" w:cs="华文宋体"/>
          <w:bCs/>
          <w:sz w:val="18"/>
          <w:szCs w:val="18"/>
        </w:rPr>
      </w:pPr>
      <w:r>
        <w:rPr>
          <w:rFonts w:ascii="华文宋体" w:eastAsia="华文宋体" w:hAnsi="华文宋体" w:cs="华文宋体" w:hint="eastAsia"/>
          <w:bCs/>
          <w:sz w:val="18"/>
          <w:szCs w:val="18"/>
        </w:rPr>
        <w:t>【条文说明】</w:t>
      </w:r>
      <w:r>
        <w:rPr>
          <w:rFonts w:ascii="Times New Roman" w:hAnsi="Times New Roman"/>
          <w:b/>
          <w:sz w:val="18"/>
          <w:szCs w:val="18"/>
        </w:rPr>
        <w:t>7.2.6</w:t>
      </w:r>
      <w:r>
        <w:rPr>
          <w:rFonts w:ascii="华文宋体" w:eastAsia="华文宋体" w:hAnsi="华文宋体" w:cs="华文宋体"/>
          <w:bCs/>
          <w:sz w:val="18"/>
          <w:szCs w:val="18"/>
        </w:rPr>
        <w:t>~</w:t>
      </w:r>
      <w:r>
        <w:rPr>
          <w:rFonts w:ascii="Times New Roman" w:hAnsi="Times New Roman"/>
          <w:b/>
          <w:sz w:val="18"/>
          <w:szCs w:val="18"/>
        </w:rPr>
        <w:t>7.2.7</w:t>
      </w:r>
      <w:r>
        <w:rPr>
          <w:rFonts w:ascii="华文宋体" w:eastAsia="华文宋体" w:hAnsi="华文宋体" w:cs="华文宋体" w:hint="eastAsia"/>
          <w:bCs/>
          <w:sz w:val="18"/>
          <w:szCs w:val="18"/>
        </w:rPr>
        <w:t>提出了建材及装饰材料经营场馆的适用基础形式</w:t>
      </w:r>
      <w:r>
        <w:rPr>
          <w:rFonts w:ascii="华文宋体" w:eastAsia="华文宋体" w:hAnsi="华文宋体" w:cs="华文宋体"/>
          <w:bCs/>
          <w:sz w:val="18"/>
          <w:szCs w:val="18"/>
        </w:rPr>
        <w:t xml:space="preserve">, </w:t>
      </w:r>
      <w:r>
        <w:rPr>
          <w:rFonts w:ascii="华文宋体" w:eastAsia="华文宋体" w:hAnsi="华文宋体" w:cs="华文宋体" w:hint="eastAsia"/>
          <w:bCs/>
          <w:sz w:val="18"/>
          <w:szCs w:val="18"/>
        </w:rPr>
        <w:t>地基基础的设计执行《建筑地基基础设计规范》</w:t>
      </w:r>
      <w:r>
        <w:rPr>
          <w:rFonts w:ascii="华文宋体" w:eastAsia="华文宋体" w:hAnsi="华文宋体" w:cs="华文宋体"/>
          <w:bCs/>
          <w:sz w:val="18"/>
          <w:szCs w:val="18"/>
        </w:rPr>
        <w:t>GB50007</w:t>
      </w:r>
      <w:r>
        <w:rPr>
          <w:rFonts w:ascii="华文宋体" w:eastAsia="华文宋体" w:hAnsi="华文宋体" w:cs="华文宋体" w:hint="eastAsia"/>
          <w:bCs/>
          <w:sz w:val="18"/>
          <w:szCs w:val="18"/>
        </w:rPr>
        <w:t>或当地地基基础设计规范的规定。</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7.2.8 </w:t>
      </w:r>
      <w:r>
        <w:rPr>
          <w:rFonts w:ascii="华文宋体" w:eastAsia="华文宋体" w:hAnsi="华文宋体" w:cs="华文宋体" w:hint="eastAsia"/>
          <w:bCs/>
          <w:sz w:val="24"/>
          <w:szCs w:val="24"/>
        </w:rPr>
        <w:t>建筑场地为Ι类时，允许按照本地区抗震设防烈度降低一度的要求采取抗震构造措施，但抗震设防烈度为</w:t>
      </w:r>
      <w:r>
        <w:rPr>
          <w:rFonts w:ascii="华文宋体" w:eastAsia="华文宋体" w:hAnsi="华文宋体" w:cs="华文宋体"/>
          <w:bCs/>
          <w:sz w:val="24"/>
          <w:szCs w:val="24"/>
        </w:rPr>
        <w:t>6</w:t>
      </w:r>
      <w:r>
        <w:rPr>
          <w:rFonts w:ascii="华文宋体" w:eastAsia="华文宋体" w:hAnsi="华文宋体" w:cs="华文宋体" w:hint="eastAsia"/>
          <w:bCs/>
          <w:sz w:val="24"/>
          <w:szCs w:val="24"/>
        </w:rPr>
        <w:t>度时仍应按本地区抗震设防烈度的要求采取抗震构造措施。</w:t>
      </w:r>
    </w:p>
    <w:p w:rsidR="003C6C49" w:rsidRDefault="00453A71">
      <w:pPr>
        <w:pStyle w:val="11"/>
        <w:ind w:firstLineChars="0" w:firstLine="0"/>
        <w:rPr>
          <w:rFonts w:ascii="华文宋体" w:eastAsia="华文宋体" w:hAnsi="华文宋体" w:cs="华文宋体"/>
          <w:bCs/>
          <w:sz w:val="18"/>
          <w:szCs w:val="18"/>
        </w:rPr>
      </w:pPr>
      <w:r>
        <w:rPr>
          <w:rFonts w:ascii="华文宋体" w:eastAsia="华文宋体" w:hAnsi="华文宋体" w:cs="华文宋体" w:hint="eastAsia"/>
          <w:bCs/>
          <w:sz w:val="18"/>
          <w:szCs w:val="18"/>
        </w:rPr>
        <w:t>【条文说明】</w:t>
      </w:r>
      <w:r>
        <w:rPr>
          <w:rFonts w:ascii="Times New Roman" w:hAnsi="Times New Roman"/>
          <w:b/>
          <w:sz w:val="18"/>
          <w:szCs w:val="18"/>
        </w:rPr>
        <w:t xml:space="preserve">7.2.8 </w:t>
      </w:r>
      <w:r>
        <w:rPr>
          <w:rFonts w:ascii="华文宋体" w:eastAsia="华文宋体" w:hAnsi="华文宋体" w:cs="华文宋体" w:hint="eastAsia"/>
          <w:bCs/>
          <w:sz w:val="18"/>
          <w:szCs w:val="18"/>
        </w:rPr>
        <w:t>地处建筑场地为Ι类的经营场馆，允许按照本地区抗震设防烈度降低一度的要求采取抗震构造措施，但抗震设防烈度为</w:t>
      </w:r>
      <w:r>
        <w:rPr>
          <w:rFonts w:ascii="华文宋体" w:eastAsia="华文宋体" w:hAnsi="华文宋体" w:cs="华文宋体"/>
          <w:bCs/>
          <w:sz w:val="18"/>
          <w:szCs w:val="18"/>
        </w:rPr>
        <w:t>6</w:t>
      </w:r>
      <w:r>
        <w:rPr>
          <w:rFonts w:ascii="华文宋体" w:eastAsia="华文宋体" w:hAnsi="华文宋体" w:cs="华文宋体" w:hint="eastAsia"/>
          <w:bCs/>
          <w:sz w:val="18"/>
          <w:szCs w:val="18"/>
        </w:rPr>
        <w:t>度时仍应按本地区抗震设防烈度的要求采取抗震构造措施。</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7.2.9 </w:t>
      </w:r>
      <w:r>
        <w:rPr>
          <w:rFonts w:ascii="华文宋体" w:eastAsia="华文宋体" w:hAnsi="华文宋体" w:cs="华文宋体" w:hint="eastAsia"/>
          <w:bCs/>
          <w:sz w:val="24"/>
          <w:szCs w:val="24"/>
        </w:rPr>
        <w:t>结构的其他构造措施应依据相应的现行国家标准《混凝土结构设计规范》</w:t>
      </w:r>
      <w:r>
        <w:rPr>
          <w:rFonts w:ascii="华文宋体" w:eastAsia="华文宋体" w:hAnsi="华文宋体" w:cs="华文宋体"/>
          <w:bCs/>
          <w:sz w:val="24"/>
          <w:szCs w:val="24"/>
        </w:rPr>
        <w:t>GB50010</w:t>
      </w:r>
      <w:r>
        <w:rPr>
          <w:rFonts w:ascii="华文宋体" w:eastAsia="华文宋体" w:hAnsi="华文宋体" w:cs="华文宋体" w:hint="eastAsia"/>
          <w:bCs/>
          <w:sz w:val="24"/>
          <w:szCs w:val="24"/>
        </w:rPr>
        <w:t>、《钢结构设计规范》</w:t>
      </w:r>
      <w:r>
        <w:rPr>
          <w:rFonts w:ascii="华文宋体" w:eastAsia="华文宋体" w:hAnsi="华文宋体" w:cs="华文宋体"/>
          <w:bCs/>
          <w:sz w:val="24"/>
          <w:szCs w:val="24"/>
        </w:rPr>
        <w:t>GB50017</w:t>
      </w:r>
      <w:r>
        <w:rPr>
          <w:rFonts w:ascii="华文宋体" w:eastAsia="华文宋体" w:hAnsi="华文宋体" w:cs="华文宋体" w:hint="eastAsia"/>
          <w:bCs/>
          <w:sz w:val="24"/>
          <w:szCs w:val="24"/>
        </w:rPr>
        <w:t>、《建筑抗震设计规范》</w:t>
      </w:r>
      <w:r>
        <w:rPr>
          <w:rFonts w:ascii="华文宋体" w:eastAsia="华文宋体" w:hAnsi="华文宋体" w:cs="华文宋体"/>
          <w:bCs/>
          <w:sz w:val="24"/>
          <w:szCs w:val="24"/>
        </w:rPr>
        <w:t>GB50011</w:t>
      </w:r>
      <w:r>
        <w:rPr>
          <w:rFonts w:ascii="华文宋体" w:eastAsia="华文宋体" w:hAnsi="华文宋体" w:cs="华文宋体" w:hint="eastAsia"/>
          <w:bCs/>
          <w:sz w:val="24"/>
          <w:szCs w:val="24"/>
        </w:rPr>
        <w:t>等规定进行。</w:t>
      </w:r>
    </w:p>
    <w:p w:rsidR="003C6C49" w:rsidRDefault="00453A71">
      <w:pPr>
        <w:pStyle w:val="11"/>
        <w:ind w:firstLineChars="0" w:firstLine="0"/>
        <w:rPr>
          <w:rFonts w:ascii="华文宋体" w:eastAsia="华文宋体" w:hAnsi="华文宋体" w:cs="华文宋体"/>
          <w:bCs/>
          <w:sz w:val="18"/>
          <w:szCs w:val="18"/>
        </w:rPr>
      </w:pPr>
      <w:r>
        <w:rPr>
          <w:rFonts w:ascii="华文宋体" w:eastAsia="华文宋体" w:hAnsi="华文宋体" w:cs="华文宋体" w:hint="eastAsia"/>
          <w:bCs/>
          <w:sz w:val="18"/>
          <w:szCs w:val="18"/>
        </w:rPr>
        <w:t>【条文说明】</w:t>
      </w:r>
      <w:r>
        <w:rPr>
          <w:rFonts w:ascii="Times New Roman" w:hAnsi="Times New Roman"/>
          <w:b/>
          <w:sz w:val="18"/>
          <w:szCs w:val="18"/>
        </w:rPr>
        <w:t>7.2.9</w:t>
      </w:r>
      <w:r>
        <w:rPr>
          <w:rFonts w:ascii="华文宋体" w:eastAsia="华文宋体" w:hAnsi="华文宋体" w:cs="华文宋体" w:hint="eastAsia"/>
          <w:bCs/>
          <w:sz w:val="18"/>
          <w:szCs w:val="18"/>
        </w:rPr>
        <w:t>结构设计的依据是相应的现行国家标准、行业标准和地方标准等。</w:t>
      </w:r>
    </w:p>
    <w:p w:rsidR="003C6C49" w:rsidRDefault="003C6C49"/>
    <w:p w:rsidR="003C6C49" w:rsidRDefault="00453A71">
      <w:pPr>
        <w:widowControl/>
        <w:jc w:val="left"/>
        <w:rPr>
          <w:rFonts w:ascii="华文宋体" w:eastAsia="华文宋体" w:hAnsi="华文宋体" w:cs="华文宋体"/>
          <w:bCs/>
          <w:sz w:val="18"/>
          <w:szCs w:val="18"/>
        </w:rPr>
      </w:pPr>
      <w:r>
        <w:rPr>
          <w:rFonts w:ascii="华文宋体" w:eastAsia="华文宋体" w:hAnsi="华文宋体" w:cs="华文宋体"/>
          <w:bCs/>
          <w:sz w:val="18"/>
          <w:szCs w:val="18"/>
        </w:rPr>
        <w:br w:type="page"/>
      </w:r>
    </w:p>
    <w:p w:rsidR="003C6C49" w:rsidRDefault="00453A71">
      <w:pPr>
        <w:pStyle w:val="1"/>
        <w:tabs>
          <w:tab w:val="left" w:pos="5670"/>
        </w:tabs>
        <w:jc w:val="center"/>
        <w:rPr>
          <w:rFonts w:ascii="宋体" w:hAnsi="宋体"/>
          <w:sz w:val="32"/>
          <w:szCs w:val="32"/>
        </w:rPr>
      </w:pPr>
      <w:bookmarkStart w:id="36" w:name="_Toc472855552"/>
      <w:bookmarkStart w:id="37" w:name="_Toc363563645"/>
      <w:bookmarkStart w:id="38" w:name="_Toc534480380"/>
      <w:r>
        <w:rPr>
          <w:rFonts w:ascii="宋体" w:hAnsi="宋体"/>
          <w:sz w:val="32"/>
          <w:szCs w:val="32"/>
        </w:rPr>
        <w:lastRenderedPageBreak/>
        <w:t xml:space="preserve">8  </w:t>
      </w:r>
      <w:r>
        <w:rPr>
          <w:rFonts w:ascii="宋体" w:hAnsi="宋体" w:hint="eastAsia"/>
          <w:sz w:val="32"/>
          <w:szCs w:val="32"/>
        </w:rPr>
        <w:t>建筑设备</w:t>
      </w:r>
      <w:bookmarkEnd w:id="36"/>
    </w:p>
    <w:p w:rsidR="003C6C49" w:rsidRDefault="00453A71">
      <w:pPr>
        <w:pStyle w:val="2"/>
        <w:keepNext w:val="0"/>
        <w:keepLines w:val="0"/>
        <w:tabs>
          <w:tab w:val="left" w:pos="180"/>
        </w:tabs>
        <w:spacing w:line="413" w:lineRule="auto"/>
        <w:jc w:val="center"/>
        <w:rPr>
          <w:rFonts w:ascii="华文宋体" w:eastAsia="华文宋体" w:hAnsi="华文宋体" w:cs="华文宋体"/>
          <w:bCs w:val="0"/>
          <w:sz w:val="24"/>
          <w:szCs w:val="24"/>
        </w:rPr>
      </w:pPr>
      <w:bookmarkStart w:id="39" w:name="_Toc472855553"/>
      <w:r>
        <w:rPr>
          <w:rFonts w:ascii="黑体" w:hAnsi="黑体" w:hint="eastAsia"/>
          <w:sz w:val="24"/>
          <w:szCs w:val="24"/>
        </w:rPr>
        <w:t xml:space="preserve">8.1 </w:t>
      </w:r>
      <w:r>
        <w:rPr>
          <w:rFonts w:ascii="黑体" w:hAnsi="黑体" w:hint="eastAsia"/>
          <w:sz w:val="24"/>
          <w:szCs w:val="24"/>
        </w:rPr>
        <w:t>一般规定</w:t>
      </w:r>
      <w:bookmarkEnd w:id="39"/>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hint="eastAsia"/>
          <w:b/>
          <w:sz w:val="24"/>
          <w:szCs w:val="24"/>
        </w:rPr>
        <w:t>8.1.1</w:t>
      </w:r>
      <w:r>
        <w:rPr>
          <w:rFonts w:ascii="华文宋体" w:eastAsia="华文宋体" w:hAnsi="华文宋体" w:cs="华文宋体" w:hint="eastAsia"/>
          <w:bCs/>
          <w:sz w:val="24"/>
          <w:szCs w:val="24"/>
        </w:rPr>
        <w:t xml:space="preserve">  </w:t>
      </w:r>
      <w:r>
        <w:rPr>
          <w:rFonts w:ascii="华文宋体" w:eastAsia="华文宋体" w:hAnsi="华文宋体" w:cs="华文宋体" w:hint="eastAsia"/>
          <w:bCs/>
          <w:sz w:val="24"/>
          <w:szCs w:val="24"/>
        </w:rPr>
        <w:t>设计应符合现行国家标准《公共建筑节能设计标准》</w:t>
      </w:r>
      <w:r>
        <w:rPr>
          <w:rFonts w:ascii="华文宋体" w:eastAsia="华文宋体" w:hAnsi="华文宋体" w:cs="华文宋体" w:hint="eastAsia"/>
          <w:bCs/>
          <w:sz w:val="24"/>
          <w:szCs w:val="24"/>
        </w:rPr>
        <w:t>GB 50189</w:t>
      </w:r>
      <w:r>
        <w:rPr>
          <w:rFonts w:ascii="华文宋体" w:eastAsia="华文宋体" w:hAnsi="华文宋体" w:cs="华文宋体" w:hint="eastAsia"/>
          <w:bCs/>
          <w:sz w:val="24"/>
          <w:szCs w:val="24"/>
        </w:rPr>
        <w:t>和地方公共建筑节能设计标准的规定。</w:t>
      </w:r>
    </w:p>
    <w:p w:rsidR="003C6C49" w:rsidRDefault="00453A71">
      <w:pPr>
        <w:pStyle w:val="11"/>
        <w:ind w:firstLineChars="0" w:firstLine="0"/>
        <w:jc w:val="left"/>
        <w:rPr>
          <w:rFonts w:ascii="仿宋_GB2312" w:eastAsia="仿宋_GB2312" w:hAnsi="华文宋体" w:cs="华文宋体"/>
          <w:bCs/>
          <w:sz w:val="24"/>
          <w:szCs w:val="24"/>
        </w:rPr>
      </w:pPr>
      <w:r>
        <w:rPr>
          <w:rFonts w:ascii="华文宋体" w:eastAsia="华文宋体" w:hAnsi="华文宋体" w:cs="华文宋体" w:hint="eastAsia"/>
          <w:bCs/>
          <w:sz w:val="18"/>
          <w:szCs w:val="18"/>
        </w:rPr>
        <w:t>【条文说明】</w:t>
      </w:r>
      <w:r>
        <w:rPr>
          <w:rFonts w:ascii="华文宋体" w:eastAsia="华文宋体" w:hAnsi="华文宋体" w:cs="华文宋体" w:hint="eastAsia"/>
          <w:b/>
          <w:bCs/>
          <w:sz w:val="18"/>
          <w:szCs w:val="18"/>
        </w:rPr>
        <w:t>8.1.1</w:t>
      </w:r>
      <w:r>
        <w:rPr>
          <w:rFonts w:ascii="华文宋体" w:eastAsia="华文宋体" w:hAnsi="华文宋体" w:cs="华文宋体" w:hint="eastAsia"/>
          <w:bCs/>
          <w:sz w:val="18"/>
          <w:szCs w:val="18"/>
        </w:rPr>
        <w:t>：《公共建筑节能设计标准》</w:t>
      </w:r>
      <w:r>
        <w:rPr>
          <w:rFonts w:ascii="华文宋体" w:eastAsia="华文宋体" w:hAnsi="华文宋体" w:cs="华文宋体" w:hint="eastAsia"/>
          <w:bCs/>
          <w:sz w:val="18"/>
          <w:szCs w:val="18"/>
        </w:rPr>
        <w:t>GB 50189</w:t>
      </w:r>
      <w:r>
        <w:rPr>
          <w:rFonts w:ascii="华文宋体" w:eastAsia="华文宋体" w:hAnsi="华文宋体" w:cs="华文宋体" w:hint="eastAsia"/>
          <w:bCs/>
          <w:sz w:val="18"/>
          <w:szCs w:val="18"/>
        </w:rPr>
        <w:t>是国家公共建筑节能设计的基础规范，本技术规程未涉及到的有关规定还应执行该规范。如果项目所在地也颁布了，本技术规程未涉及到的有关规定应按照地方标准《公共建筑节能设计标准》执行。</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hint="eastAsia"/>
          <w:b/>
          <w:sz w:val="24"/>
          <w:szCs w:val="24"/>
        </w:rPr>
        <w:t>8.1.2</w:t>
      </w:r>
      <w:r>
        <w:rPr>
          <w:rFonts w:ascii="华文宋体" w:eastAsia="华文宋体" w:hAnsi="华文宋体" w:cs="华文宋体" w:hint="eastAsia"/>
          <w:bCs/>
          <w:sz w:val="24"/>
          <w:szCs w:val="24"/>
        </w:rPr>
        <w:t xml:space="preserve">  </w:t>
      </w:r>
      <w:r>
        <w:rPr>
          <w:rFonts w:ascii="华文宋体" w:eastAsia="华文宋体" w:hAnsi="华文宋体" w:cs="华文宋体" w:hint="eastAsia"/>
          <w:bCs/>
          <w:sz w:val="24"/>
          <w:szCs w:val="24"/>
        </w:rPr>
        <w:t>设计应符合现行国家标准《建筑设计防火规范》</w:t>
      </w:r>
      <w:r>
        <w:rPr>
          <w:rFonts w:ascii="华文宋体" w:eastAsia="华文宋体" w:hAnsi="华文宋体" w:cs="华文宋体" w:hint="eastAsia"/>
          <w:bCs/>
          <w:sz w:val="24"/>
          <w:szCs w:val="24"/>
        </w:rPr>
        <w:t>GB 50016</w:t>
      </w:r>
      <w:r>
        <w:rPr>
          <w:rFonts w:ascii="华文宋体" w:eastAsia="华文宋体" w:hAnsi="华文宋体" w:cs="华文宋体" w:hint="eastAsia"/>
          <w:bCs/>
          <w:sz w:val="24"/>
          <w:szCs w:val="24"/>
        </w:rPr>
        <w:t>的规定。</w:t>
      </w:r>
    </w:p>
    <w:p w:rsidR="003C6C49" w:rsidRDefault="00453A71">
      <w:pPr>
        <w:pStyle w:val="11"/>
        <w:ind w:firstLineChars="0" w:firstLine="0"/>
        <w:rPr>
          <w:rFonts w:ascii="仿宋_GB2312" w:eastAsia="仿宋_GB2312" w:hAnsi="华文宋体" w:cs="华文宋体"/>
          <w:bCs/>
          <w:sz w:val="24"/>
          <w:szCs w:val="24"/>
        </w:rPr>
      </w:pPr>
      <w:r>
        <w:rPr>
          <w:rFonts w:ascii="华文宋体" w:eastAsia="华文宋体" w:hAnsi="华文宋体" w:cs="华文宋体" w:hint="eastAsia"/>
          <w:bCs/>
          <w:sz w:val="18"/>
          <w:szCs w:val="18"/>
        </w:rPr>
        <w:t>【条文说明】</w:t>
      </w:r>
      <w:r>
        <w:rPr>
          <w:rFonts w:ascii="华文宋体" w:eastAsia="华文宋体" w:hAnsi="华文宋体" w:cs="华文宋体" w:hint="eastAsia"/>
          <w:b/>
          <w:bCs/>
          <w:sz w:val="18"/>
          <w:szCs w:val="18"/>
        </w:rPr>
        <w:t>8.1.2</w:t>
      </w:r>
      <w:r>
        <w:rPr>
          <w:rFonts w:ascii="仿宋_GB2312" w:eastAsia="仿宋_GB2312" w:hAnsi="华文宋体" w:cs="华文宋体" w:hint="eastAsia"/>
          <w:bCs/>
          <w:sz w:val="24"/>
          <w:szCs w:val="24"/>
        </w:rPr>
        <w:t>：</w:t>
      </w:r>
      <w:r>
        <w:rPr>
          <w:rFonts w:ascii="华文宋体" w:eastAsia="华文宋体" w:hAnsi="华文宋体" w:cs="华文宋体" w:hint="eastAsia"/>
          <w:bCs/>
          <w:sz w:val="18"/>
          <w:szCs w:val="18"/>
        </w:rPr>
        <w:t>《建筑设计防火规范》</w:t>
      </w:r>
      <w:r>
        <w:rPr>
          <w:rFonts w:ascii="华文宋体" w:eastAsia="华文宋体" w:hAnsi="华文宋体" w:cs="华文宋体" w:hint="eastAsia"/>
          <w:bCs/>
          <w:sz w:val="18"/>
          <w:szCs w:val="18"/>
        </w:rPr>
        <w:t>GB 50016</w:t>
      </w:r>
      <w:r>
        <w:rPr>
          <w:rFonts w:ascii="华文宋体" w:eastAsia="华文宋体" w:hAnsi="华文宋体" w:cs="华文宋体" w:hint="eastAsia"/>
          <w:bCs/>
          <w:sz w:val="18"/>
          <w:szCs w:val="18"/>
        </w:rPr>
        <w:t>是建筑设计防火的基础规范，本</w:t>
      </w:r>
      <w:r>
        <w:rPr>
          <w:rFonts w:ascii="华文宋体" w:eastAsia="华文宋体" w:hAnsi="华文宋体" w:cs="华文宋体" w:hint="eastAsia"/>
          <w:bCs/>
          <w:sz w:val="18"/>
          <w:szCs w:val="18"/>
        </w:rPr>
        <w:t>技术规程未涉及到的有关规定还应执行该规范。</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hint="eastAsia"/>
          <w:b/>
          <w:sz w:val="24"/>
          <w:szCs w:val="24"/>
        </w:rPr>
        <w:t xml:space="preserve">8.1.3  </w:t>
      </w:r>
      <w:r>
        <w:rPr>
          <w:rFonts w:ascii="华文宋体" w:eastAsia="华文宋体" w:hAnsi="华文宋体" w:cs="华文宋体" w:hint="eastAsia"/>
          <w:bCs/>
          <w:sz w:val="24"/>
          <w:szCs w:val="24"/>
        </w:rPr>
        <w:t>建筑机电工程的抗震设计应符合现行国家标准《建筑机电工程抗震设计规范》</w:t>
      </w:r>
      <w:r>
        <w:rPr>
          <w:rFonts w:ascii="华文宋体" w:eastAsia="华文宋体" w:hAnsi="华文宋体" w:cs="华文宋体" w:hint="eastAsia"/>
          <w:bCs/>
          <w:sz w:val="24"/>
          <w:szCs w:val="24"/>
        </w:rPr>
        <w:t>GB 50981</w:t>
      </w:r>
      <w:r>
        <w:rPr>
          <w:rFonts w:ascii="华文宋体" w:eastAsia="华文宋体" w:hAnsi="华文宋体" w:cs="华文宋体" w:hint="eastAsia"/>
          <w:bCs/>
          <w:sz w:val="24"/>
          <w:szCs w:val="24"/>
        </w:rPr>
        <w:t>的规定。</w:t>
      </w:r>
    </w:p>
    <w:p w:rsidR="003C6C49" w:rsidRDefault="003C6C49"/>
    <w:p w:rsidR="003C6C49" w:rsidRDefault="00453A71">
      <w:pPr>
        <w:pStyle w:val="2"/>
        <w:keepNext w:val="0"/>
        <w:keepLines w:val="0"/>
        <w:tabs>
          <w:tab w:val="left" w:pos="180"/>
        </w:tabs>
        <w:spacing w:line="413" w:lineRule="auto"/>
        <w:jc w:val="center"/>
        <w:rPr>
          <w:rFonts w:ascii="黑体"/>
          <w:bCs w:val="0"/>
          <w:sz w:val="24"/>
          <w:szCs w:val="24"/>
        </w:rPr>
      </w:pPr>
      <w:bookmarkStart w:id="40" w:name="_Toc472855554"/>
      <w:r>
        <w:rPr>
          <w:rFonts w:ascii="黑体" w:hAnsi="黑体"/>
          <w:sz w:val="24"/>
          <w:szCs w:val="24"/>
        </w:rPr>
        <w:t>8.</w:t>
      </w:r>
      <w:r>
        <w:rPr>
          <w:rFonts w:ascii="黑体" w:hAnsi="黑体" w:hint="eastAsia"/>
          <w:sz w:val="24"/>
          <w:szCs w:val="24"/>
        </w:rPr>
        <w:t>2</w:t>
      </w:r>
      <w:r>
        <w:rPr>
          <w:rFonts w:ascii="华文宋体" w:eastAsia="华文宋体" w:hAnsi="华文宋体" w:cs="华文宋体" w:hint="eastAsia"/>
          <w:sz w:val="24"/>
          <w:szCs w:val="24"/>
        </w:rPr>
        <w:t>给水排水</w:t>
      </w:r>
      <w:bookmarkEnd w:id="40"/>
    </w:p>
    <w:p w:rsidR="003C6C49" w:rsidRDefault="00453A71">
      <w:pPr>
        <w:pStyle w:val="11"/>
        <w:ind w:firstLineChars="0" w:firstLine="0"/>
        <w:rPr>
          <w:rFonts w:ascii="华文宋体" w:eastAsia="华文宋体" w:hAnsi="华文宋体" w:cs="华文宋体"/>
          <w:bCs/>
          <w:sz w:val="18"/>
          <w:szCs w:val="18"/>
        </w:rPr>
      </w:pPr>
      <w:r>
        <w:rPr>
          <w:rFonts w:ascii="Times New Roman" w:hAnsi="Times New Roman"/>
          <w:b/>
          <w:sz w:val="24"/>
          <w:szCs w:val="24"/>
        </w:rPr>
        <w:t>8.</w:t>
      </w:r>
      <w:r>
        <w:rPr>
          <w:rFonts w:ascii="Times New Roman" w:hAnsi="Times New Roman" w:hint="eastAsia"/>
          <w:b/>
          <w:sz w:val="24"/>
          <w:szCs w:val="24"/>
        </w:rPr>
        <w:t>2</w:t>
      </w:r>
      <w:r>
        <w:rPr>
          <w:rFonts w:ascii="Times New Roman" w:hAnsi="Times New Roman"/>
          <w:b/>
          <w:sz w:val="24"/>
          <w:szCs w:val="24"/>
        </w:rPr>
        <w:t xml:space="preserve">.1  </w:t>
      </w:r>
      <w:r>
        <w:rPr>
          <w:rFonts w:ascii="华文宋体" w:eastAsia="华文宋体" w:hAnsi="华文宋体" w:cs="华文宋体" w:hint="eastAsia"/>
          <w:bCs/>
          <w:sz w:val="24"/>
          <w:szCs w:val="24"/>
        </w:rPr>
        <w:t>经营场馆给水排水系统的用水水质应符合现行国家标准《生活饮用水卫生标准》</w:t>
      </w:r>
      <w:r>
        <w:rPr>
          <w:rFonts w:ascii="华文宋体" w:eastAsia="华文宋体" w:hAnsi="华文宋体" w:cs="华文宋体"/>
          <w:bCs/>
          <w:sz w:val="24"/>
          <w:szCs w:val="24"/>
        </w:rPr>
        <w:t xml:space="preserve">GB5749 </w:t>
      </w:r>
      <w:r>
        <w:rPr>
          <w:rFonts w:ascii="华文宋体" w:eastAsia="华文宋体" w:hAnsi="华文宋体" w:cs="华文宋体" w:hint="eastAsia"/>
          <w:bCs/>
          <w:sz w:val="24"/>
          <w:szCs w:val="24"/>
        </w:rPr>
        <w:t>的规定。</w:t>
      </w:r>
      <w:r>
        <w:rPr>
          <w:rFonts w:ascii="华文宋体" w:eastAsia="华文宋体" w:hAnsi="华文宋体" w:cs="华文宋体"/>
          <w:bCs/>
          <w:sz w:val="24"/>
          <w:szCs w:val="24"/>
        </w:rPr>
        <w:br/>
      </w:r>
      <w:r>
        <w:rPr>
          <w:rFonts w:ascii="Times New Roman" w:hAnsi="Times New Roman"/>
          <w:b/>
          <w:sz w:val="24"/>
          <w:szCs w:val="24"/>
        </w:rPr>
        <w:t>8.</w:t>
      </w:r>
      <w:r>
        <w:rPr>
          <w:rFonts w:ascii="Times New Roman" w:hAnsi="Times New Roman" w:hint="eastAsia"/>
          <w:b/>
          <w:sz w:val="24"/>
          <w:szCs w:val="24"/>
        </w:rPr>
        <w:t>2</w:t>
      </w:r>
      <w:r>
        <w:rPr>
          <w:rFonts w:ascii="Times New Roman" w:hAnsi="Times New Roman"/>
          <w:b/>
          <w:sz w:val="24"/>
          <w:szCs w:val="24"/>
        </w:rPr>
        <w:t xml:space="preserve">.2 </w:t>
      </w:r>
      <w:r>
        <w:rPr>
          <w:rFonts w:ascii="Times New Roman" w:hAnsi="Times New Roman" w:hint="eastAsia"/>
          <w:b/>
          <w:sz w:val="24"/>
          <w:szCs w:val="24"/>
        </w:rPr>
        <w:t xml:space="preserve"> </w:t>
      </w:r>
      <w:r>
        <w:rPr>
          <w:rFonts w:ascii="华文宋体" w:eastAsia="华文宋体" w:hAnsi="华文宋体" w:cs="华文宋体" w:hint="eastAsia"/>
          <w:bCs/>
          <w:sz w:val="24"/>
          <w:szCs w:val="24"/>
        </w:rPr>
        <w:t>经营场馆的用水定额应符合现行国家标准《建筑给水排水设计规范》</w:t>
      </w:r>
      <w:r>
        <w:rPr>
          <w:rFonts w:ascii="华文宋体" w:eastAsia="华文宋体" w:hAnsi="华文宋体" w:cs="华文宋体"/>
          <w:bCs/>
          <w:sz w:val="24"/>
          <w:szCs w:val="24"/>
        </w:rPr>
        <w:t xml:space="preserve">GB 50015 </w:t>
      </w:r>
      <w:r>
        <w:rPr>
          <w:rFonts w:ascii="华文宋体" w:eastAsia="华文宋体" w:hAnsi="华文宋体" w:cs="华文宋体" w:hint="eastAsia"/>
          <w:bCs/>
          <w:sz w:val="24"/>
          <w:szCs w:val="24"/>
        </w:rPr>
        <w:t>的规定。</w:t>
      </w:r>
      <w:r>
        <w:rPr>
          <w:rFonts w:ascii="华文宋体" w:eastAsia="华文宋体" w:hAnsi="华文宋体" w:cs="华文宋体"/>
          <w:bCs/>
          <w:sz w:val="24"/>
          <w:szCs w:val="24"/>
        </w:rPr>
        <w:br/>
      </w:r>
      <w:r>
        <w:rPr>
          <w:rFonts w:ascii="Times New Roman" w:hAnsi="Times New Roman"/>
          <w:b/>
          <w:sz w:val="24"/>
          <w:szCs w:val="24"/>
        </w:rPr>
        <w:t>8.</w:t>
      </w:r>
      <w:r>
        <w:rPr>
          <w:rFonts w:ascii="Times New Roman" w:hAnsi="Times New Roman" w:hint="eastAsia"/>
          <w:b/>
          <w:sz w:val="24"/>
          <w:szCs w:val="24"/>
        </w:rPr>
        <w:t>2</w:t>
      </w:r>
      <w:r>
        <w:rPr>
          <w:rFonts w:ascii="Times New Roman" w:hAnsi="Times New Roman"/>
          <w:b/>
          <w:sz w:val="24"/>
          <w:szCs w:val="24"/>
        </w:rPr>
        <w:t xml:space="preserve">.3  </w:t>
      </w:r>
      <w:r>
        <w:rPr>
          <w:rFonts w:ascii="华文宋体" w:eastAsia="华文宋体" w:hAnsi="华文宋体" w:cs="华文宋体" w:hint="eastAsia"/>
          <w:bCs/>
          <w:sz w:val="24"/>
          <w:szCs w:val="24"/>
        </w:rPr>
        <w:t>应根据建筑内功能的要求和水量计费分类等因素，设置相应的生活给水系统，并应充分利用城镇给水管网的水压。</w:t>
      </w:r>
      <w:r>
        <w:rPr>
          <w:rFonts w:ascii="华文宋体" w:eastAsia="华文宋体" w:hAnsi="华文宋体" w:cs="华文宋体"/>
          <w:bCs/>
          <w:sz w:val="24"/>
          <w:szCs w:val="24"/>
        </w:rPr>
        <w:br/>
      </w:r>
      <w:r>
        <w:rPr>
          <w:rFonts w:ascii="华文宋体" w:eastAsia="华文宋体" w:hAnsi="华文宋体" w:cs="华文宋体" w:hint="eastAsia"/>
          <w:bCs/>
          <w:sz w:val="18"/>
          <w:szCs w:val="18"/>
        </w:rPr>
        <w:t>【条文说明】</w:t>
      </w:r>
      <w:r>
        <w:rPr>
          <w:rFonts w:ascii="Times New Roman" w:hAnsi="Times New Roman"/>
          <w:b/>
          <w:sz w:val="18"/>
          <w:szCs w:val="18"/>
        </w:rPr>
        <w:t>8.</w:t>
      </w:r>
      <w:r>
        <w:rPr>
          <w:rFonts w:ascii="Times New Roman" w:hAnsi="Times New Roman" w:hint="eastAsia"/>
          <w:b/>
          <w:sz w:val="18"/>
          <w:szCs w:val="18"/>
        </w:rPr>
        <w:t>2</w:t>
      </w:r>
      <w:r>
        <w:rPr>
          <w:rFonts w:ascii="Times New Roman" w:hAnsi="Times New Roman"/>
          <w:b/>
          <w:sz w:val="18"/>
          <w:szCs w:val="18"/>
        </w:rPr>
        <w:t xml:space="preserve">.3 </w:t>
      </w:r>
      <w:r>
        <w:rPr>
          <w:rFonts w:ascii="华文宋体" w:eastAsia="华文宋体" w:hAnsi="华文宋体" w:cs="华文宋体" w:hint="eastAsia"/>
          <w:bCs/>
          <w:sz w:val="18"/>
          <w:szCs w:val="18"/>
        </w:rPr>
        <w:t>经营场馆充分利用城镇给水管网的压力直接供水，可以节能，并减少水质污染的环节。</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8.</w:t>
      </w:r>
      <w:r>
        <w:rPr>
          <w:rFonts w:ascii="Times New Roman" w:hAnsi="Times New Roman" w:hint="eastAsia"/>
          <w:b/>
          <w:sz w:val="24"/>
          <w:szCs w:val="24"/>
        </w:rPr>
        <w:t>2</w:t>
      </w:r>
      <w:r>
        <w:rPr>
          <w:rFonts w:ascii="Times New Roman" w:hAnsi="Times New Roman"/>
          <w:b/>
          <w:sz w:val="24"/>
          <w:szCs w:val="24"/>
        </w:rPr>
        <w:t xml:space="preserve">.4 </w:t>
      </w:r>
      <w:r>
        <w:rPr>
          <w:rFonts w:ascii="Times New Roman" w:hAnsi="Times New Roman" w:hint="eastAsia"/>
          <w:b/>
          <w:sz w:val="24"/>
          <w:szCs w:val="24"/>
        </w:rPr>
        <w:t xml:space="preserve"> </w:t>
      </w:r>
      <w:r>
        <w:rPr>
          <w:rFonts w:ascii="华文宋体" w:eastAsia="华文宋体" w:hAnsi="华文宋体" w:cs="华文宋体" w:hint="eastAsia"/>
          <w:bCs/>
          <w:sz w:val="24"/>
          <w:szCs w:val="24"/>
        </w:rPr>
        <w:t>设有二次供水设施时，二次供水设施应符合现行行业标准《二次供水工程技术规程》</w:t>
      </w:r>
      <w:r>
        <w:rPr>
          <w:rFonts w:ascii="华文宋体" w:eastAsia="华文宋体" w:hAnsi="华文宋体" w:cs="华文宋体"/>
          <w:bCs/>
          <w:sz w:val="24"/>
          <w:szCs w:val="24"/>
        </w:rPr>
        <w:t xml:space="preserve">CJJ 140 </w:t>
      </w:r>
      <w:r>
        <w:rPr>
          <w:rFonts w:ascii="华文宋体" w:eastAsia="华文宋体" w:hAnsi="华文宋体" w:cs="华文宋体" w:hint="eastAsia"/>
          <w:bCs/>
          <w:sz w:val="24"/>
          <w:szCs w:val="24"/>
        </w:rPr>
        <w:t>的规定。</w:t>
      </w:r>
    </w:p>
    <w:p w:rsidR="003C6C49" w:rsidRDefault="00453A71">
      <w:pPr>
        <w:pStyle w:val="11"/>
        <w:ind w:firstLineChars="0" w:firstLine="0"/>
        <w:rPr>
          <w:rFonts w:ascii="华文宋体" w:eastAsia="华文宋体" w:hAnsi="华文宋体" w:cs="华文宋体"/>
          <w:bCs/>
          <w:sz w:val="18"/>
          <w:szCs w:val="18"/>
        </w:rPr>
      </w:pPr>
      <w:r>
        <w:rPr>
          <w:rFonts w:ascii="Times New Roman" w:hAnsi="Times New Roman"/>
          <w:b/>
          <w:sz w:val="24"/>
          <w:szCs w:val="24"/>
        </w:rPr>
        <w:lastRenderedPageBreak/>
        <w:t>8.</w:t>
      </w:r>
      <w:r>
        <w:rPr>
          <w:rFonts w:ascii="Times New Roman" w:hAnsi="Times New Roman" w:hint="eastAsia"/>
          <w:b/>
          <w:sz w:val="24"/>
          <w:szCs w:val="24"/>
        </w:rPr>
        <w:t>2</w:t>
      </w:r>
      <w:r>
        <w:rPr>
          <w:rFonts w:ascii="Times New Roman" w:hAnsi="Times New Roman"/>
          <w:b/>
          <w:sz w:val="24"/>
          <w:szCs w:val="24"/>
        </w:rPr>
        <w:t xml:space="preserve">.5 </w:t>
      </w:r>
      <w:r>
        <w:rPr>
          <w:rFonts w:ascii="Times New Roman" w:hAnsi="Times New Roman" w:hint="eastAsia"/>
          <w:b/>
          <w:sz w:val="24"/>
          <w:szCs w:val="24"/>
        </w:rPr>
        <w:t xml:space="preserve"> </w:t>
      </w:r>
      <w:r>
        <w:rPr>
          <w:rFonts w:ascii="华文宋体" w:eastAsia="华文宋体" w:hAnsi="华文宋体" w:cs="华文宋体" w:hint="eastAsia"/>
          <w:bCs/>
          <w:sz w:val="24"/>
          <w:szCs w:val="24"/>
        </w:rPr>
        <w:t>设有热水系统时，应根据当地气候条件，优先选用太阳能热水系统。</w:t>
      </w:r>
      <w:r>
        <w:rPr>
          <w:rFonts w:ascii="华文宋体" w:eastAsia="华文宋体" w:hAnsi="华文宋体" w:cs="华文宋体"/>
          <w:bCs/>
          <w:sz w:val="24"/>
          <w:szCs w:val="24"/>
        </w:rPr>
        <w:br/>
      </w:r>
      <w:r>
        <w:rPr>
          <w:rFonts w:ascii="华文宋体" w:eastAsia="华文宋体" w:hAnsi="华文宋体" w:cs="华文宋体" w:hint="eastAsia"/>
          <w:bCs/>
          <w:sz w:val="18"/>
          <w:szCs w:val="18"/>
        </w:rPr>
        <w:t>【条文说明】</w:t>
      </w:r>
      <w:r>
        <w:rPr>
          <w:rFonts w:ascii="Times New Roman" w:hAnsi="Times New Roman"/>
          <w:b/>
          <w:sz w:val="18"/>
          <w:szCs w:val="18"/>
        </w:rPr>
        <w:t xml:space="preserve"> 8.</w:t>
      </w:r>
      <w:r>
        <w:rPr>
          <w:rFonts w:ascii="Times New Roman" w:hAnsi="Times New Roman" w:hint="eastAsia"/>
          <w:b/>
          <w:sz w:val="18"/>
          <w:szCs w:val="18"/>
        </w:rPr>
        <w:t>2</w:t>
      </w:r>
      <w:r>
        <w:rPr>
          <w:rFonts w:ascii="Times New Roman" w:hAnsi="Times New Roman"/>
          <w:b/>
          <w:sz w:val="18"/>
          <w:szCs w:val="18"/>
        </w:rPr>
        <w:t xml:space="preserve">.5 </w:t>
      </w:r>
      <w:r>
        <w:rPr>
          <w:rFonts w:ascii="华文宋体" w:eastAsia="华文宋体" w:hAnsi="华文宋体" w:cs="华文宋体" w:hint="eastAsia"/>
          <w:bCs/>
          <w:sz w:val="18"/>
          <w:szCs w:val="18"/>
        </w:rPr>
        <w:t>充分利用当地的太阳能资源，有效节约常规能源的使用。</w:t>
      </w:r>
    </w:p>
    <w:p w:rsidR="003C6C49" w:rsidRDefault="00453A71">
      <w:pPr>
        <w:pStyle w:val="11"/>
        <w:ind w:firstLineChars="0" w:firstLine="0"/>
        <w:rPr>
          <w:rFonts w:ascii="华文宋体" w:eastAsia="华文宋体" w:hAnsi="华文宋体" w:cs="华文宋体"/>
          <w:bCs/>
          <w:sz w:val="18"/>
          <w:szCs w:val="18"/>
        </w:rPr>
      </w:pPr>
      <w:r>
        <w:rPr>
          <w:rFonts w:ascii="Times New Roman" w:hAnsi="Times New Roman"/>
          <w:b/>
          <w:sz w:val="24"/>
          <w:szCs w:val="24"/>
        </w:rPr>
        <w:t>8.</w:t>
      </w:r>
      <w:r>
        <w:rPr>
          <w:rFonts w:ascii="Times New Roman" w:hAnsi="Times New Roman" w:hint="eastAsia"/>
          <w:b/>
          <w:sz w:val="24"/>
          <w:szCs w:val="24"/>
        </w:rPr>
        <w:t>2</w:t>
      </w:r>
      <w:r>
        <w:rPr>
          <w:rFonts w:ascii="Times New Roman" w:hAnsi="Times New Roman"/>
          <w:b/>
          <w:sz w:val="24"/>
          <w:szCs w:val="24"/>
        </w:rPr>
        <w:t xml:space="preserve">.6 </w:t>
      </w:r>
      <w:r>
        <w:rPr>
          <w:rFonts w:ascii="Times New Roman" w:hAnsi="Times New Roman" w:hint="eastAsia"/>
          <w:b/>
          <w:sz w:val="24"/>
          <w:szCs w:val="24"/>
        </w:rPr>
        <w:t xml:space="preserve"> </w:t>
      </w:r>
      <w:r>
        <w:rPr>
          <w:rFonts w:ascii="华文宋体" w:eastAsia="华文宋体" w:hAnsi="华文宋体" w:cs="华文宋体" w:hint="eastAsia"/>
          <w:bCs/>
          <w:sz w:val="24"/>
          <w:szCs w:val="24"/>
        </w:rPr>
        <w:t>屋面雨水和硬化地面的雨水宜进行控制与利用。雨水控制及利用应符合现行国家标准《建筑与小区雨水利用工程技术规范》</w:t>
      </w:r>
      <w:r>
        <w:rPr>
          <w:rFonts w:ascii="华文宋体" w:eastAsia="华文宋体" w:hAnsi="华文宋体" w:cs="华文宋体"/>
          <w:bCs/>
          <w:sz w:val="24"/>
          <w:szCs w:val="24"/>
        </w:rPr>
        <w:t xml:space="preserve">GB 50400 </w:t>
      </w:r>
      <w:r>
        <w:rPr>
          <w:rFonts w:ascii="华文宋体" w:eastAsia="华文宋体" w:hAnsi="华文宋体" w:cs="华文宋体" w:hint="eastAsia"/>
          <w:bCs/>
          <w:sz w:val="24"/>
          <w:szCs w:val="24"/>
        </w:rPr>
        <w:t>和地方要求的规定。</w:t>
      </w:r>
      <w:r>
        <w:rPr>
          <w:rFonts w:ascii="华文宋体" w:eastAsia="华文宋体" w:hAnsi="华文宋体" w:cs="华文宋体"/>
          <w:bCs/>
          <w:sz w:val="24"/>
          <w:szCs w:val="24"/>
        </w:rPr>
        <w:br/>
      </w:r>
      <w:r>
        <w:rPr>
          <w:rFonts w:ascii="华文宋体" w:eastAsia="华文宋体" w:hAnsi="华文宋体" w:cs="华文宋体" w:hint="eastAsia"/>
          <w:bCs/>
          <w:sz w:val="18"/>
          <w:szCs w:val="18"/>
        </w:rPr>
        <w:t>【条文说明】</w:t>
      </w:r>
      <w:r>
        <w:rPr>
          <w:rFonts w:ascii="Times New Roman" w:hAnsi="Times New Roman"/>
          <w:b/>
          <w:sz w:val="18"/>
          <w:szCs w:val="18"/>
        </w:rPr>
        <w:t>8.</w:t>
      </w:r>
      <w:r>
        <w:rPr>
          <w:rFonts w:ascii="Times New Roman" w:hAnsi="Times New Roman" w:hint="eastAsia"/>
          <w:b/>
          <w:sz w:val="18"/>
          <w:szCs w:val="18"/>
        </w:rPr>
        <w:t>2</w:t>
      </w:r>
      <w:r>
        <w:rPr>
          <w:rFonts w:ascii="Times New Roman" w:hAnsi="Times New Roman"/>
          <w:b/>
          <w:sz w:val="18"/>
          <w:szCs w:val="18"/>
        </w:rPr>
        <w:t xml:space="preserve">.6 </w:t>
      </w:r>
      <w:r>
        <w:rPr>
          <w:rFonts w:ascii="华文宋体" w:eastAsia="华文宋体" w:hAnsi="华文宋体" w:cs="华文宋体" w:hint="eastAsia"/>
          <w:bCs/>
          <w:sz w:val="18"/>
          <w:szCs w:val="18"/>
        </w:rPr>
        <w:t>伴随城镇化的发展和土地高强度开发，建筑周围的不透水层表面增加，导致降雨后径流量增大，为减少对下游市政雨水管道的冲击，需采用包括屋顶绿化、雨水蓄渗、下凹式绿地、透水铺装等措施。</w:t>
      </w:r>
    </w:p>
    <w:p w:rsidR="003C6C49" w:rsidRDefault="00453A71">
      <w:pPr>
        <w:pStyle w:val="11"/>
        <w:ind w:firstLineChars="0" w:firstLine="0"/>
        <w:rPr>
          <w:rFonts w:ascii="华文宋体" w:eastAsia="华文宋体" w:hAnsi="华文宋体" w:cs="华文宋体"/>
          <w:bCs/>
          <w:sz w:val="18"/>
          <w:szCs w:val="18"/>
        </w:rPr>
      </w:pPr>
      <w:r>
        <w:rPr>
          <w:rFonts w:ascii="Times New Roman" w:hAnsi="Times New Roman"/>
          <w:b/>
          <w:sz w:val="24"/>
          <w:szCs w:val="24"/>
        </w:rPr>
        <w:t>8.</w:t>
      </w:r>
      <w:r>
        <w:rPr>
          <w:rFonts w:ascii="Times New Roman" w:hAnsi="Times New Roman" w:hint="eastAsia"/>
          <w:b/>
          <w:sz w:val="24"/>
          <w:szCs w:val="24"/>
        </w:rPr>
        <w:t>2</w:t>
      </w:r>
      <w:r>
        <w:rPr>
          <w:rFonts w:ascii="Times New Roman" w:hAnsi="Times New Roman"/>
          <w:b/>
          <w:sz w:val="24"/>
          <w:szCs w:val="24"/>
        </w:rPr>
        <w:t xml:space="preserve">.7  </w:t>
      </w:r>
      <w:r>
        <w:rPr>
          <w:rFonts w:ascii="华文宋体" w:eastAsia="华文宋体" w:hAnsi="华文宋体" w:cs="华文宋体" w:hint="eastAsia"/>
          <w:bCs/>
          <w:sz w:val="24"/>
          <w:szCs w:val="24"/>
        </w:rPr>
        <w:t>绿化、不与人接触的水景、冲厕以及洗车等非饮用水，宜采用再生水、雨水等非传统水源，其水质应满足用水对象的要求，其管道应有明显的标志，且不得与饮用水管道相连接。</w:t>
      </w:r>
      <w:r>
        <w:rPr>
          <w:rFonts w:ascii="华文宋体" w:eastAsia="华文宋体" w:hAnsi="华文宋体" w:cs="华文宋体"/>
          <w:bCs/>
          <w:sz w:val="24"/>
          <w:szCs w:val="24"/>
        </w:rPr>
        <w:br/>
      </w:r>
      <w:r>
        <w:rPr>
          <w:rFonts w:ascii="华文宋体" w:eastAsia="华文宋体" w:hAnsi="华文宋体" w:cs="华文宋体" w:hint="eastAsia"/>
          <w:bCs/>
          <w:sz w:val="18"/>
          <w:szCs w:val="18"/>
        </w:rPr>
        <w:t>【条文说明】</w:t>
      </w:r>
      <w:r>
        <w:rPr>
          <w:rFonts w:ascii="Times New Roman" w:hAnsi="Times New Roman"/>
          <w:b/>
          <w:sz w:val="18"/>
          <w:szCs w:val="18"/>
        </w:rPr>
        <w:t>8.</w:t>
      </w:r>
      <w:r>
        <w:rPr>
          <w:rFonts w:ascii="Times New Roman" w:hAnsi="Times New Roman" w:hint="eastAsia"/>
          <w:b/>
          <w:sz w:val="18"/>
          <w:szCs w:val="18"/>
        </w:rPr>
        <w:t>2</w:t>
      </w:r>
      <w:r>
        <w:rPr>
          <w:rFonts w:ascii="Times New Roman" w:hAnsi="Times New Roman"/>
          <w:b/>
          <w:sz w:val="18"/>
          <w:szCs w:val="18"/>
        </w:rPr>
        <w:t xml:space="preserve">.7 </w:t>
      </w:r>
      <w:r>
        <w:rPr>
          <w:rFonts w:ascii="华文宋体" w:eastAsia="华文宋体" w:hAnsi="华文宋体" w:cs="华文宋体" w:hint="eastAsia"/>
          <w:bCs/>
          <w:sz w:val="18"/>
          <w:szCs w:val="18"/>
        </w:rPr>
        <w:t>非传统水源代替市政自来水是节约用水的措施之一，也符合节能环保可持续发展的理念。</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8.</w:t>
      </w:r>
      <w:r>
        <w:rPr>
          <w:rFonts w:ascii="Times New Roman" w:hAnsi="Times New Roman" w:hint="eastAsia"/>
          <w:b/>
          <w:sz w:val="24"/>
          <w:szCs w:val="24"/>
        </w:rPr>
        <w:t>2</w:t>
      </w:r>
      <w:r>
        <w:rPr>
          <w:rFonts w:ascii="Times New Roman" w:hAnsi="Times New Roman"/>
          <w:b/>
          <w:sz w:val="24"/>
          <w:szCs w:val="24"/>
        </w:rPr>
        <w:t xml:space="preserve">.8  </w:t>
      </w:r>
      <w:r>
        <w:rPr>
          <w:rFonts w:ascii="华文宋体" w:eastAsia="华文宋体" w:hAnsi="华文宋体" w:cs="华文宋体" w:hint="eastAsia"/>
          <w:bCs/>
          <w:sz w:val="24"/>
          <w:szCs w:val="24"/>
        </w:rPr>
        <w:t>卫生器具和配件应采用节水型产品，公共卫生间应采用延时自闭式或感应式水嘴或冲洗阀。</w:t>
      </w:r>
      <w:r>
        <w:rPr>
          <w:rFonts w:ascii="华文宋体" w:eastAsia="华文宋体" w:hAnsi="华文宋体" w:cs="华文宋体"/>
          <w:bCs/>
          <w:sz w:val="24"/>
          <w:szCs w:val="24"/>
        </w:rPr>
        <w:br/>
      </w:r>
      <w:r>
        <w:rPr>
          <w:rFonts w:ascii="华文宋体" w:eastAsia="华文宋体" w:hAnsi="华文宋体" w:cs="华文宋体" w:hint="eastAsia"/>
          <w:bCs/>
          <w:sz w:val="18"/>
          <w:szCs w:val="18"/>
        </w:rPr>
        <w:t>【条文说明】</w:t>
      </w:r>
      <w:r>
        <w:rPr>
          <w:rFonts w:ascii="Times New Roman" w:hAnsi="Times New Roman"/>
          <w:b/>
          <w:sz w:val="18"/>
          <w:szCs w:val="18"/>
        </w:rPr>
        <w:t>8.</w:t>
      </w:r>
      <w:r>
        <w:rPr>
          <w:rFonts w:ascii="Times New Roman" w:hAnsi="Times New Roman" w:hint="eastAsia"/>
          <w:b/>
          <w:sz w:val="18"/>
          <w:szCs w:val="18"/>
        </w:rPr>
        <w:t>2</w:t>
      </w:r>
      <w:r>
        <w:rPr>
          <w:rFonts w:ascii="Times New Roman" w:hAnsi="Times New Roman"/>
          <w:b/>
          <w:sz w:val="18"/>
          <w:szCs w:val="18"/>
        </w:rPr>
        <w:t>.8</w:t>
      </w:r>
      <w:r>
        <w:rPr>
          <w:rFonts w:ascii="华文宋体" w:eastAsia="华文宋体" w:hAnsi="华文宋体" w:cs="华文宋体" w:hint="eastAsia"/>
          <w:bCs/>
          <w:sz w:val="18"/>
          <w:szCs w:val="18"/>
        </w:rPr>
        <w:t>在保证使用功能的前提下，选用节水型产品可节约宝贵的水资源。</w:t>
      </w:r>
      <w:r>
        <w:rPr>
          <w:rFonts w:ascii="华文宋体" w:eastAsia="华文宋体" w:hAnsi="华文宋体" w:cs="华文宋体" w:hint="eastAsia"/>
          <w:bCs/>
          <w:sz w:val="24"/>
          <w:szCs w:val="24"/>
        </w:rPr>
        <w:t>公共卫生间采用延时自闭式或感应式水嘴可以减少人员交叉感染，保证卫生。</w:t>
      </w:r>
    </w:p>
    <w:p w:rsidR="003C6C49" w:rsidRDefault="00453A71">
      <w:pPr>
        <w:pStyle w:val="11"/>
        <w:ind w:firstLineChars="0" w:firstLine="0"/>
        <w:rPr>
          <w:rFonts w:ascii="华文宋体" w:eastAsia="华文宋体" w:hAnsi="华文宋体" w:cs="华文宋体"/>
          <w:bCs/>
          <w:sz w:val="18"/>
          <w:szCs w:val="18"/>
        </w:rPr>
      </w:pPr>
      <w:r>
        <w:rPr>
          <w:rFonts w:ascii="Times New Roman" w:hAnsi="Times New Roman"/>
          <w:b/>
          <w:sz w:val="24"/>
          <w:szCs w:val="24"/>
        </w:rPr>
        <w:t>8.</w:t>
      </w:r>
      <w:r>
        <w:rPr>
          <w:rFonts w:ascii="Times New Roman" w:hAnsi="Times New Roman" w:hint="eastAsia"/>
          <w:b/>
          <w:sz w:val="24"/>
          <w:szCs w:val="24"/>
        </w:rPr>
        <w:t>2</w:t>
      </w:r>
      <w:r>
        <w:rPr>
          <w:rFonts w:ascii="Times New Roman" w:hAnsi="Times New Roman"/>
          <w:b/>
          <w:sz w:val="24"/>
          <w:szCs w:val="24"/>
        </w:rPr>
        <w:t xml:space="preserve">.9 </w:t>
      </w:r>
      <w:r>
        <w:rPr>
          <w:rFonts w:ascii="Times New Roman" w:hAnsi="Times New Roman" w:hint="eastAsia"/>
          <w:b/>
          <w:sz w:val="24"/>
          <w:szCs w:val="24"/>
        </w:rPr>
        <w:t xml:space="preserve"> </w:t>
      </w:r>
      <w:r>
        <w:rPr>
          <w:rFonts w:ascii="华文宋体" w:eastAsia="华文宋体" w:hAnsi="华文宋体" w:cs="华文宋体" w:hint="eastAsia"/>
          <w:bCs/>
          <w:sz w:val="24"/>
          <w:szCs w:val="24"/>
        </w:rPr>
        <w:t>仓储式营业区的消防给水设计应符合现行国家标准《消防给水及消火栓系统技术规范》</w:t>
      </w:r>
      <w:r>
        <w:rPr>
          <w:rFonts w:ascii="华文宋体" w:eastAsia="华文宋体" w:hAnsi="华文宋体" w:cs="华文宋体"/>
          <w:bCs/>
          <w:sz w:val="24"/>
          <w:szCs w:val="24"/>
        </w:rPr>
        <w:t>GB50974</w:t>
      </w:r>
      <w:r>
        <w:rPr>
          <w:rFonts w:ascii="华文宋体" w:eastAsia="华文宋体" w:hAnsi="华文宋体" w:cs="华文宋体" w:hint="eastAsia"/>
          <w:bCs/>
          <w:sz w:val="24"/>
          <w:szCs w:val="24"/>
        </w:rPr>
        <w:t>及《自动喷水灭火系统设计规范》</w:t>
      </w:r>
      <w:r>
        <w:rPr>
          <w:rFonts w:ascii="华文宋体" w:eastAsia="华文宋体" w:hAnsi="华文宋体" w:cs="华文宋体"/>
          <w:bCs/>
          <w:sz w:val="24"/>
          <w:szCs w:val="24"/>
        </w:rPr>
        <w:t>GB 50084</w:t>
      </w:r>
      <w:r>
        <w:rPr>
          <w:rFonts w:ascii="华文宋体" w:eastAsia="华文宋体" w:hAnsi="华文宋体" w:cs="华文宋体" w:hint="eastAsia"/>
          <w:bCs/>
          <w:sz w:val="24"/>
          <w:szCs w:val="24"/>
        </w:rPr>
        <w:t>中对于仓库的要求。</w:t>
      </w:r>
      <w:r>
        <w:rPr>
          <w:rFonts w:ascii="华文宋体" w:eastAsia="华文宋体" w:hAnsi="华文宋体" w:cs="华文宋体"/>
          <w:bCs/>
          <w:sz w:val="24"/>
          <w:szCs w:val="24"/>
        </w:rPr>
        <w:br/>
      </w:r>
      <w:r>
        <w:rPr>
          <w:rFonts w:ascii="华文宋体" w:eastAsia="华文宋体" w:hAnsi="华文宋体" w:cs="华文宋体" w:hint="eastAsia"/>
          <w:bCs/>
          <w:sz w:val="18"/>
          <w:szCs w:val="18"/>
        </w:rPr>
        <w:t>【条文说明】</w:t>
      </w:r>
      <w:r>
        <w:rPr>
          <w:rFonts w:ascii="Times New Roman" w:hAnsi="Times New Roman"/>
          <w:b/>
          <w:sz w:val="18"/>
          <w:szCs w:val="18"/>
        </w:rPr>
        <w:t>8.</w:t>
      </w:r>
      <w:r>
        <w:rPr>
          <w:rFonts w:ascii="Times New Roman" w:hAnsi="Times New Roman" w:hint="eastAsia"/>
          <w:b/>
          <w:sz w:val="18"/>
          <w:szCs w:val="18"/>
        </w:rPr>
        <w:t>2</w:t>
      </w:r>
      <w:r>
        <w:rPr>
          <w:rFonts w:ascii="Times New Roman" w:hAnsi="Times New Roman"/>
          <w:b/>
          <w:sz w:val="18"/>
          <w:szCs w:val="18"/>
        </w:rPr>
        <w:t xml:space="preserve">.9 </w:t>
      </w:r>
      <w:r>
        <w:rPr>
          <w:rFonts w:ascii="华文宋体" w:eastAsia="华文宋体" w:hAnsi="华文宋体" w:cs="华文宋体" w:hint="eastAsia"/>
          <w:bCs/>
          <w:sz w:val="18"/>
          <w:szCs w:val="18"/>
        </w:rPr>
        <w:t>仓储式营业区是将仓库与商场的功能有机结合的一个组合建筑功能区，在消防设计时，应按最不利</w:t>
      </w:r>
      <w:r>
        <w:rPr>
          <w:rFonts w:ascii="华文宋体" w:eastAsia="华文宋体" w:hAnsi="华文宋体" w:cs="华文宋体" w:hint="eastAsia"/>
          <w:bCs/>
          <w:sz w:val="18"/>
          <w:szCs w:val="18"/>
        </w:rPr>
        <w:t>的建筑功能进行设计，确保人员生命和财产安全。</w:t>
      </w:r>
    </w:p>
    <w:p w:rsidR="003C6C49" w:rsidRDefault="00453A71">
      <w:pPr>
        <w:pStyle w:val="2"/>
        <w:keepNext w:val="0"/>
        <w:keepLines w:val="0"/>
        <w:tabs>
          <w:tab w:val="left" w:pos="180"/>
        </w:tabs>
        <w:spacing w:line="413" w:lineRule="auto"/>
        <w:jc w:val="center"/>
        <w:rPr>
          <w:rFonts w:ascii="黑体"/>
          <w:bCs w:val="0"/>
          <w:sz w:val="24"/>
          <w:szCs w:val="24"/>
        </w:rPr>
      </w:pPr>
      <w:bookmarkStart w:id="41" w:name="_Toc472855555"/>
      <w:r>
        <w:rPr>
          <w:rFonts w:ascii="黑体" w:hAnsi="黑体"/>
          <w:sz w:val="24"/>
          <w:szCs w:val="24"/>
        </w:rPr>
        <w:t xml:space="preserve">8.3  </w:t>
      </w:r>
      <w:r>
        <w:rPr>
          <w:rFonts w:ascii="黑体" w:hAnsi="黑体" w:hint="eastAsia"/>
          <w:sz w:val="24"/>
          <w:szCs w:val="24"/>
        </w:rPr>
        <w:t>供暖通风和空气调节</w:t>
      </w:r>
      <w:bookmarkEnd w:id="41"/>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8.3.1 </w:t>
      </w:r>
      <w:r>
        <w:rPr>
          <w:rFonts w:ascii="Times New Roman" w:hAnsi="Times New Roman" w:hint="eastAsia"/>
          <w:b/>
          <w:sz w:val="24"/>
          <w:szCs w:val="24"/>
        </w:rPr>
        <w:t xml:space="preserve"> </w:t>
      </w:r>
      <w:r>
        <w:rPr>
          <w:rFonts w:ascii="华文宋体" w:eastAsia="华文宋体" w:hAnsi="华文宋体" w:cs="华文宋体" w:hint="eastAsia"/>
          <w:bCs/>
          <w:sz w:val="24"/>
          <w:szCs w:val="24"/>
        </w:rPr>
        <w:t>暖通空调设计应符合现行国家标准《民用建筑供暖通风与空气调节设计规范》</w:t>
      </w:r>
      <w:r>
        <w:rPr>
          <w:rFonts w:ascii="华文宋体" w:eastAsia="华文宋体" w:hAnsi="华文宋体" w:cs="华文宋体"/>
          <w:bCs/>
          <w:sz w:val="24"/>
          <w:szCs w:val="24"/>
        </w:rPr>
        <w:t>GB 50736</w:t>
      </w:r>
      <w:r>
        <w:rPr>
          <w:rFonts w:ascii="华文宋体" w:eastAsia="华文宋体" w:hAnsi="华文宋体" w:cs="华文宋体" w:hint="eastAsia"/>
          <w:bCs/>
          <w:sz w:val="24"/>
          <w:szCs w:val="24"/>
        </w:rPr>
        <w:t>。</w:t>
      </w:r>
    </w:p>
    <w:p w:rsidR="003C6C49" w:rsidRDefault="00453A71">
      <w:pPr>
        <w:pStyle w:val="11"/>
        <w:ind w:firstLineChars="0" w:firstLine="0"/>
        <w:rPr>
          <w:rFonts w:ascii="华文宋体" w:eastAsia="华文宋体" w:hAnsi="华文宋体" w:cs="华文宋体"/>
          <w:bCs/>
          <w:sz w:val="18"/>
          <w:szCs w:val="18"/>
        </w:rPr>
      </w:pPr>
      <w:r>
        <w:rPr>
          <w:rFonts w:ascii="华文宋体" w:eastAsia="华文宋体" w:hAnsi="华文宋体" w:cs="华文宋体" w:hint="eastAsia"/>
          <w:bCs/>
          <w:sz w:val="18"/>
          <w:szCs w:val="18"/>
        </w:rPr>
        <w:t>【条文说明】</w:t>
      </w:r>
      <w:r>
        <w:rPr>
          <w:rFonts w:ascii="Times New Roman" w:hAnsi="Times New Roman"/>
          <w:b/>
          <w:sz w:val="18"/>
          <w:szCs w:val="18"/>
        </w:rPr>
        <w:t>8.3.1</w:t>
      </w:r>
      <w:r>
        <w:rPr>
          <w:rFonts w:ascii="华文宋体" w:eastAsia="华文宋体" w:hAnsi="华文宋体" w:cs="华文宋体" w:hint="eastAsia"/>
          <w:bCs/>
          <w:sz w:val="18"/>
          <w:szCs w:val="18"/>
        </w:rPr>
        <w:t>《民用建筑供暖通风与空气调节设计规范》</w:t>
      </w:r>
      <w:r>
        <w:rPr>
          <w:rFonts w:ascii="华文宋体" w:eastAsia="华文宋体" w:hAnsi="华文宋体" w:cs="华文宋体"/>
          <w:bCs/>
          <w:sz w:val="18"/>
          <w:szCs w:val="18"/>
        </w:rPr>
        <w:t>GB 50736</w:t>
      </w:r>
      <w:r>
        <w:rPr>
          <w:rFonts w:ascii="华文宋体" w:eastAsia="华文宋体" w:hAnsi="华文宋体" w:cs="华文宋体" w:hint="eastAsia"/>
          <w:bCs/>
          <w:sz w:val="18"/>
          <w:szCs w:val="18"/>
        </w:rPr>
        <w:t>是暖通专业的基础规范，本技术规程未涉及到的有关规定还应执行该规范。</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hint="eastAsia"/>
          <w:b/>
          <w:sz w:val="24"/>
          <w:szCs w:val="24"/>
        </w:rPr>
        <w:t>8.3.2</w:t>
      </w:r>
      <w:r>
        <w:rPr>
          <w:rFonts w:ascii="华文宋体" w:eastAsia="华文宋体" w:hAnsi="华文宋体" w:cs="华文宋体" w:hint="eastAsia"/>
          <w:bCs/>
          <w:sz w:val="24"/>
          <w:szCs w:val="24"/>
        </w:rPr>
        <w:t xml:space="preserve">  </w:t>
      </w:r>
      <w:r>
        <w:rPr>
          <w:rFonts w:ascii="华文宋体" w:eastAsia="华文宋体" w:hAnsi="华文宋体" w:cs="华文宋体" w:hint="eastAsia"/>
          <w:bCs/>
          <w:sz w:val="24"/>
          <w:szCs w:val="24"/>
        </w:rPr>
        <w:t>当设置供暖、通风及空气调节时，室内空气计算参数应符合下列规定：</w:t>
      </w:r>
    </w:p>
    <w:p w:rsidR="003C6C49" w:rsidRDefault="00453A71">
      <w:pPr>
        <w:pStyle w:val="11"/>
        <w:ind w:firstLineChars="0" w:firstLine="0"/>
        <w:rPr>
          <w:rFonts w:ascii="华文宋体" w:eastAsia="华文宋体" w:hAnsi="华文宋体" w:cs="华文宋体"/>
          <w:bCs/>
          <w:sz w:val="24"/>
          <w:szCs w:val="24"/>
        </w:rPr>
      </w:pPr>
      <w:r>
        <w:rPr>
          <w:rFonts w:ascii="华文宋体" w:eastAsia="华文宋体" w:hAnsi="华文宋体" w:cs="华文宋体" w:hint="eastAsia"/>
          <w:bCs/>
          <w:sz w:val="24"/>
          <w:szCs w:val="24"/>
        </w:rPr>
        <w:lastRenderedPageBreak/>
        <w:t xml:space="preserve">    1  </w:t>
      </w:r>
      <w:r>
        <w:rPr>
          <w:rFonts w:ascii="华文宋体" w:eastAsia="华文宋体" w:hAnsi="华文宋体" w:cs="华文宋体" w:hint="eastAsia"/>
          <w:bCs/>
          <w:sz w:val="24"/>
          <w:szCs w:val="24"/>
        </w:rPr>
        <w:t>当设置供暖设施时，供暖房间的室内设计温度应符合表</w:t>
      </w:r>
      <w:r>
        <w:rPr>
          <w:rFonts w:ascii="华文宋体" w:eastAsia="华文宋体" w:hAnsi="华文宋体" w:cs="华文宋体" w:hint="eastAsia"/>
          <w:bCs/>
          <w:sz w:val="24"/>
          <w:szCs w:val="24"/>
        </w:rPr>
        <w:t>8.3.2-1</w:t>
      </w:r>
      <w:r>
        <w:rPr>
          <w:rFonts w:ascii="华文宋体" w:eastAsia="华文宋体" w:hAnsi="华文宋体" w:cs="华文宋体" w:hint="eastAsia"/>
          <w:bCs/>
          <w:sz w:val="24"/>
          <w:szCs w:val="24"/>
        </w:rPr>
        <w:t>的规定；</w:t>
      </w:r>
    </w:p>
    <w:p w:rsidR="003C6C49" w:rsidRDefault="00453A71">
      <w:pPr>
        <w:pStyle w:val="11"/>
        <w:ind w:firstLineChars="0" w:firstLine="0"/>
        <w:jc w:val="center"/>
        <w:rPr>
          <w:rFonts w:ascii="黑体" w:eastAsia="黑体" w:hAnsi="华文宋体" w:cs="华文宋体"/>
          <w:bCs/>
          <w:szCs w:val="21"/>
        </w:rPr>
      </w:pPr>
      <w:r>
        <w:rPr>
          <w:rFonts w:ascii="黑体" w:eastAsia="黑体" w:hAnsi="华文宋体" w:cs="华文宋体" w:hint="eastAsia"/>
          <w:bCs/>
          <w:szCs w:val="21"/>
        </w:rPr>
        <w:t>表</w:t>
      </w:r>
      <w:r>
        <w:rPr>
          <w:rFonts w:ascii="黑体" w:eastAsia="黑体" w:hAnsi="华文宋体" w:cs="华文宋体" w:hint="eastAsia"/>
          <w:bCs/>
          <w:szCs w:val="21"/>
        </w:rPr>
        <w:t xml:space="preserve">8.3.2-1  </w:t>
      </w:r>
      <w:r>
        <w:rPr>
          <w:rFonts w:ascii="黑体" w:eastAsia="黑体" w:hAnsi="华文宋体" w:cs="华文宋体" w:hint="eastAsia"/>
          <w:bCs/>
          <w:szCs w:val="21"/>
        </w:rPr>
        <w:t>供暖房间室内设计温度</w:t>
      </w:r>
    </w:p>
    <w:tbl>
      <w:tblPr>
        <w:tblStyle w:val="ae"/>
        <w:tblW w:w="8522" w:type="dxa"/>
        <w:tblLayout w:type="fixed"/>
        <w:tblLook w:val="04A0" w:firstRow="1" w:lastRow="0" w:firstColumn="1" w:lastColumn="0" w:noHBand="0" w:noVBand="1"/>
      </w:tblPr>
      <w:tblGrid>
        <w:gridCol w:w="4261"/>
        <w:gridCol w:w="4261"/>
      </w:tblGrid>
      <w:tr w:rsidR="003C6C49">
        <w:tc>
          <w:tcPr>
            <w:tcW w:w="4261" w:type="dxa"/>
          </w:tcPr>
          <w:p w:rsidR="003C6C49" w:rsidRDefault="00453A71">
            <w:pPr>
              <w:pStyle w:val="11"/>
              <w:ind w:firstLineChars="0" w:firstLine="0"/>
              <w:jc w:val="center"/>
              <w:rPr>
                <w:rFonts w:ascii="华文宋体" w:eastAsia="华文宋体" w:hAnsi="华文宋体" w:cs="华文宋体"/>
                <w:bCs/>
                <w:szCs w:val="21"/>
              </w:rPr>
            </w:pPr>
            <w:r>
              <w:rPr>
                <w:rFonts w:ascii="华文宋体" w:eastAsia="华文宋体" w:hAnsi="华文宋体" w:cs="华文宋体" w:hint="eastAsia"/>
                <w:bCs/>
                <w:szCs w:val="21"/>
              </w:rPr>
              <w:t>房间名称</w:t>
            </w:r>
          </w:p>
        </w:tc>
        <w:tc>
          <w:tcPr>
            <w:tcW w:w="4261" w:type="dxa"/>
          </w:tcPr>
          <w:p w:rsidR="003C6C49" w:rsidRDefault="00453A71">
            <w:pPr>
              <w:pStyle w:val="11"/>
              <w:ind w:firstLineChars="0" w:firstLine="0"/>
              <w:jc w:val="center"/>
              <w:rPr>
                <w:rFonts w:ascii="华文宋体" w:eastAsia="华文宋体" w:hAnsi="华文宋体" w:cs="华文宋体"/>
                <w:bCs/>
                <w:szCs w:val="21"/>
              </w:rPr>
            </w:pPr>
            <w:r>
              <w:rPr>
                <w:rFonts w:ascii="华文宋体" w:eastAsia="华文宋体" w:hAnsi="华文宋体" w:cs="华文宋体" w:hint="eastAsia"/>
                <w:bCs/>
                <w:szCs w:val="21"/>
              </w:rPr>
              <w:t>室内设计温度（℃）</w:t>
            </w:r>
          </w:p>
        </w:tc>
      </w:tr>
      <w:tr w:rsidR="003C6C49">
        <w:tc>
          <w:tcPr>
            <w:tcW w:w="4261" w:type="dxa"/>
          </w:tcPr>
          <w:p w:rsidR="003C6C49" w:rsidRDefault="00453A71">
            <w:pPr>
              <w:pStyle w:val="11"/>
              <w:ind w:firstLineChars="0" w:firstLine="0"/>
              <w:jc w:val="center"/>
              <w:rPr>
                <w:rFonts w:ascii="华文宋体" w:eastAsia="华文宋体" w:hAnsi="华文宋体" w:cs="华文宋体"/>
                <w:bCs/>
                <w:szCs w:val="21"/>
              </w:rPr>
            </w:pPr>
            <w:r>
              <w:rPr>
                <w:rFonts w:ascii="华文宋体" w:eastAsia="华文宋体" w:hAnsi="华文宋体" w:cs="华文宋体" w:hint="eastAsia"/>
                <w:bCs/>
                <w:szCs w:val="21"/>
              </w:rPr>
              <w:t>营业厅、展示厅</w:t>
            </w:r>
          </w:p>
        </w:tc>
        <w:tc>
          <w:tcPr>
            <w:tcW w:w="4261" w:type="dxa"/>
          </w:tcPr>
          <w:p w:rsidR="003C6C49" w:rsidRDefault="00453A71">
            <w:pPr>
              <w:pStyle w:val="11"/>
              <w:ind w:firstLineChars="0" w:firstLine="0"/>
              <w:jc w:val="center"/>
              <w:rPr>
                <w:rFonts w:ascii="华文宋体" w:eastAsia="华文宋体" w:hAnsi="华文宋体" w:cs="华文宋体"/>
                <w:bCs/>
                <w:szCs w:val="21"/>
              </w:rPr>
            </w:pPr>
            <w:r>
              <w:rPr>
                <w:rFonts w:ascii="华文宋体" w:eastAsia="华文宋体" w:hAnsi="华文宋体" w:cs="华文宋体" w:hint="eastAsia"/>
                <w:bCs/>
                <w:szCs w:val="21"/>
              </w:rPr>
              <w:t>16</w:t>
            </w:r>
            <w:r>
              <w:rPr>
                <w:rFonts w:ascii="华文宋体" w:eastAsia="华文宋体" w:hAnsi="华文宋体" w:cs="华文宋体" w:hint="eastAsia"/>
                <w:bCs/>
                <w:szCs w:val="21"/>
              </w:rPr>
              <w:t>～</w:t>
            </w:r>
            <w:r>
              <w:rPr>
                <w:rFonts w:ascii="华文宋体" w:eastAsia="华文宋体" w:hAnsi="华文宋体" w:cs="华文宋体" w:hint="eastAsia"/>
                <w:bCs/>
                <w:szCs w:val="21"/>
              </w:rPr>
              <w:t>18</w:t>
            </w:r>
          </w:p>
        </w:tc>
      </w:tr>
      <w:tr w:rsidR="003C6C49">
        <w:tc>
          <w:tcPr>
            <w:tcW w:w="4261" w:type="dxa"/>
          </w:tcPr>
          <w:p w:rsidR="003C6C49" w:rsidRDefault="00453A71">
            <w:pPr>
              <w:pStyle w:val="11"/>
              <w:ind w:firstLineChars="0" w:firstLine="0"/>
              <w:jc w:val="center"/>
              <w:rPr>
                <w:rFonts w:ascii="华文宋体" w:eastAsia="华文宋体" w:hAnsi="华文宋体" w:cs="华文宋体"/>
                <w:bCs/>
                <w:szCs w:val="21"/>
              </w:rPr>
            </w:pPr>
            <w:r>
              <w:rPr>
                <w:rFonts w:ascii="华文宋体" w:eastAsia="华文宋体" w:hAnsi="华文宋体" w:cs="华文宋体" w:hint="eastAsia"/>
                <w:bCs/>
                <w:szCs w:val="21"/>
              </w:rPr>
              <w:t>仓储区</w:t>
            </w:r>
          </w:p>
        </w:tc>
        <w:tc>
          <w:tcPr>
            <w:tcW w:w="4261" w:type="dxa"/>
          </w:tcPr>
          <w:p w:rsidR="003C6C49" w:rsidRDefault="00453A71">
            <w:pPr>
              <w:pStyle w:val="11"/>
              <w:ind w:firstLineChars="0" w:firstLine="0"/>
              <w:jc w:val="center"/>
              <w:rPr>
                <w:rFonts w:ascii="华文宋体" w:eastAsia="华文宋体" w:hAnsi="华文宋体" w:cs="华文宋体"/>
                <w:bCs/>
                <w:szCs w:val="21"/>
              </w:rPr>
            </w:pPr>
            <w:r>
              <w:rPr>
                <w:rFonts w:ascii="华文宋体" w:eastAsia="华文宋体" w:hAnsi="华文宋体" w:cs="华文宋体" w:hint="eastAsia"/>
                <w:bCs/>
                <w:szCs w:val="21"/>
              </w:rPr>
              <w:t>8</w:t>
            </w:r>
            <w:r>
              <w:rPr>
                <w:rFonts w:ascii="华文宋体" w:eastAsia="华文宋体" w:hAnsi="华文宋体" w:cs="华文宋体" w:hint="eastAsia"/>
                <w:bCs/>
                <w:szCs w:val="21"/>
              </w:rPr>
              <w:t>～</w:t>
            </w:r>
            <w:r>
              <w:rPr>
                <w:rFonts w:ascii="华文宋体" w:eastAsia="华文宋体" w:hAnsi="华文宋体" w:cs="华文宋体" w:hint="eastAsia"/>
                <w:bCs/>
                <w:szCs w:val="21"/>
              </w:rPr>
              <w:t>10</w:t>
            </w:r>
          </w:p>
        </w:tc>
      </w:tr>
      <w:tr w:rsidR="003C6C49">
        <w:tc>
          <w:tcPr>
            <w:tcW w:w="4261" w:type="dxa"/>
          </w:tcPr>
          <w:p w:rsidR="003C6C49" w:rsidRDefault="00453A71">
            <w:pPr>
              <w:pStyle w:val="11"/>
              <w:ind w:firstLineChars="0" w:firstLine="0"/>
              <w:jc w:val="center"/>
              <w:rPr>
                <w:rFonts w:ascii="华文宋体" w:eastAsia="华文宋体" w:hAnsi="华文宋体" w:cs="华文宋体"/>
                <w:bCs/>
                <w:szCs w:val="21"/>
              </w:rPr>
            </w:pPr>
            <w:r>
              <w:rPr>
                <w:rFonts w:ascii="华文宋体" w:eastAsia="华文宋体" w:hAnsi="华文宋体" w:cs="华文宋体" w:hint="eastAsia"/>
                <w:bCs/>
                <w:szCs w:val="21"/>
              </w:rPr>
              <w:t>卫生间、盥洗间</w:t>
            </w:r>
          </w:p>
        </w:tc>
        <w:tc>
          <w:tcPr>
            <w:tcW w:w="4261" w:type="dxa"/>
          </w:tcPr>
          <w:p w:rsidR="003C6C49" w:rsidRDefault="00453A71">
            <w:pPr>
              <w:pStyle w:val="11"/>
              <w:ind w:firstLineChars="0" w:firstLine="0"/>
              <w:jc w:val="center"/>
              <w:rPr>
                <w:rFonts w:ascii="华文宋体" w:eastAsia="华文宋体" w:hAnsi="华文宋体" w:cs="华文宋体"/>
                <w:bCs/>
                <w:szCs w:val="21"/>
              </w:rPr>
            </w:pPr>
            <w:r>
              <w:rPr>
                <w:rFonts w:ascii="华文宋体" w:eastAsia="华文宋体" w:hAnsi="华文宋体" w:cs="华文宋体" w:hint="eastAsia"/>
                <w:bCs/>
                <w:szCs w:val="21"/>
              </w:rPr>
              <w:t>16</w:t>
            </w:r>
            <w:r>
              <w:rPr>
                <w:rFonts w:ascii="华文宋体" w:eastAsia="华文宋体" w:hAnsi="华文宋体" w:cs="华文宋体" w:hint="eastAsia"/>
                <w:bCs/>
                <w:szCs w:val="21"/>
              </w:rPr>
              <w:t>～</w:t>
            </w:r>
            <w:r>
              <w:rPr>
                <w:rFonts w:ascii="华文宋体" w:eastAsia="华文宋体" w:hAnsi="华文宋体" w:cs="华文宋体" w:hint="eastAsia"/>
                <w:bCs/>
                <w:szCs w:val="21"/>
              </w:rPr>
              <w:t>18</w:t>
            </w:r>
          </w:p>
        </w:tc>
      </w:tr>
      <w:tr w:rsidR="003C6C49">
        <w:tc>
          <w:tcPr>
            <w:tcW w:w="4261" w:type="dxa"/>
          </w:tcPr>
          <w:p w:rsidR="003C6C49" w:rsidRDefault="00453A71">
            <w:pPr>
              <w:pStyle w:val="11"/>
              <w:ind w:firstLineChars="0" w:firstLine="0"/>
              <w:jc w:val="center"/>
              <w:rPr>
                <w:rFonts w:ascii="华文宋体" w:eastAsia="华文宋体" w:hAnsi="华文宋体" w:cs="华文宋体"/>
                <w:bCs/>
                <w:szCs w:val="21"/>
              </w:rPr>
            </w:pPr>
            <w:r>
              <w:rPr>
                <w:rFonts w:ascii="华文宋体" w:eastAsia="华文宋体" w:hAnsi="华文宋体" w:cs="华文宋体" w:hint="eastAsia"/>
                <w:bCs/>
                <w:szCs w:val="21"/>
              </w:rPr>
              <w:t>垃圾房</w:t>
            </w:r>
          </w:p>
        </w:tc>
        <w:tc>
          <w:tcPr>
            <w:tcW w:w="4261" w:type="dxa"/>
          </w:tcPr>
          <w:p w:rsidR="003C6C49" w:rsidRDefault="00453A71">
            <w:pPr>
              <w:pStyle w:val="11"/>
              <w:ind w:firstLineChars="0" w:firstLine="0"/>
              <w:jc w:val="center"/>
              <w:rPr>
                <w:rFonts w:ascii="华文宋体" w:eastAsia="华文宋体" w:hAnsi="华文宋体" w:cs="华文宋体"/>
                <w:bCs/>
                <w:szCs w:val="21"/>
              </w:rPr>
            </w:pPr>
            <w:r>
              <w:rPr>
                <w:rFonts w:ascii="华文宋体" w:eastAsia="华文宋体" w:hAnsi="华文宋体" w:cs="华文宋体" w:hint="eastAsia"/>
                <w:bCs/>
                <w:szCs w:val="21"/>
              </w:rPr>
              <w:t>14</w:t>
            </w:r>
            <w:r>
              <w:rPr>
                <w:rFonts w:ascii="华文宋体" w:eastAsia="华文宋体" w:hAnsi="华文宋体" w:cs="华文宋体" w:hint="eastAsia"/>
                <w:bCs/>
                <w:szCs w:val="21"/>
              </w:rPr>
              <w:t>～</w:t>
            </w:r>
            <w:r>
              <w:rPr>
                <w:rFonts w:ascii="华文宋体" w:eastAsia="华文宋体" w:hAnsi="华文宋体" w:cs="华文宋体" w:hint="eastAsia"/>
                <w:bCs/>
                <w:szCs w:val="21"/>
              </w:rPr>
              <w:t>16</w:t>
            </w:r>
          </w:p>
        </w:tc>
      </w:tr>
      <w:tr w:rsidR="003C6C49">
        <w:tc>
          <w:tcPr>
            <w:tcW w:w="4261" w:type="dxa"/>
          </w:tcPr>
          <w:p w:rsidR="003C6C49" w:rsidRDefault="00453A71">
            <w:pPr>
              <w:pStyle w:val="11"/>
              <w:ind w:firstLineChars="0" w:firstLine="0"/>
              <w:jc w:val="center"/>
              <w:rPr>
                <w:rFonts w:ascii="华文宋体" w:eastAsia="华文宋体" w:hAnsi="华文宋体" w:cs="华文宋体"/>
                <w:bCs/>
                <w:szCs w:val="21"/>
              </w:rPr>
            </w:pPr>
            <w:r>
              <w:rPr>
                <w:rFonts w:ascii="华文宋体" w:eastAsia="华文宋体" w:hAnsi="华文宋体" w:cs="华文宋体" w:hint="eastAsia"/>
                <w:bCs/>
                <w:szCs w:val="21"/>
              </w:rPr>
              <w:t>厨房和餐饮制作间</w:t>
            </w:r>
          </w:p>
        </w:tc>
        <w:tc>
          <w:tcPr>
            <w:tcW w:w="4261" w:type="dxa"/>
          </w:tcPr>
          <w:p w:rsidR="003C6C49" w:rsidRDefault="00453A71">
            <w:pPr>
              <w:pStyle w:val="11"/>
              <w:ind w:firstLineChars="0" w:firstLine="0"/>
              <w:jc w:val="center"/>
              <w:rPr>
                <w:rFonts w:ascii="华文宋体" w:eastAsia="华文宋体" w:hAnsi="华文宋体" w:cs="华文宋体"/>
                <w:bCs/>
                <w:szCs w:val="21"/>
              </w:rPr>
            </w:pPr>
            <w:r>
              <w:rPr>
                <w:rFonts w:ascii="华文宋体" w:eastAsia="华文宋体" w:hAnsi="华文宋体" w:cs="华文宋体" w:hint="eastAsia"/>
                <w:bCs/>
                <w:szCs w:val="21"/>
              </w:rPr>
              <w:t>10</w:t>
            </w:r>
            <w:r>
              <w:rPr>
                <w:rFonts w:ascii="华文宋体" w:eastAsia="华文宋体" w:hAnsi="华文宋体" w:cs="华文宋体" w:hint="eastAsia"/>
                <w:bCs/>
                <w:szCs w:val="21"/>
              </w:rPr>
              <w:t>～</w:t>
            </w:r>
            <w:r>
              <w:rPr>
                <w:rFonts w:ascii="华文宋体" w:eastAsia="华文宋体" w:hAnsi="华文宋体" w:cs="华文宋体" w:hint="eastAsia"/>
                <w:bCs/>
                <w:szCs w:val="21"/>
              </w:rPr>
              <w:t>16</w:t>
            </w:r>
          </w:p>
        </w:tc>
      </w:tr>
    </w:tbl>
    <w:p w:rsidR="003C6C49" w:rsidRDefault="00453A71">
      <w:pPr>
        <w:pStyle w:val="11"/>
        <w:ind w:firstLine="480"/>
        <w:rPr>
          <w:rFonts w:ascii="华文宋体" w:eastAsia="华文宋体" w:hAnsi="华文宋体" w:cs="华文宋体"/>
          <w:bCs/>
          <w:sz w:val="24"/>
          <w:szCs w:val="24"/>
        </w:rPr>
      </w:pPr>
      <w:r>
        <w:rPr>
          <w:rFonts w:ascii="华文宋体" w:eastAsia="华文宋体" w:hAnsi="华文宋体" w:cs="华文宋体" w:hint="eastAsia"/>
          <w:bCs/>
          <w:sz w:val="24"/>
          <w:szCs w:val="24"/>
        </w:rPr>
        <w:t xml:space="preserve">2  </w:t>
      </w:r>
      <w:r>
        <w:rPr>
          <w:rFonts w:ascii="华文宋体" w:eastAsia="华文宋体" w:hAnsi="华文宋体" w:cs="华文宋体" w:hint="eastAsia"/>
          <w:bCs/>
          <w:sz w:val="24"/>
          <w:szCs w:val="24"/>
        </w:rPr>
        <w:t>当设置空气调节设施时，空调房间的室内设计计算参数应符合表</w:t>
      </w:r>
      <w:r>
        <w:rPr>
          <w:rFonts w:ascii="华文宋体" w:eastAsia="华文宋体" w:hAnsi="华文宋体" w:cs="华文宋体" w:hint="eastAsia"/>
          <w:bCs/>
          <w:sz w:val="24"/>
          <w:szCs w:val="24"/>
        </w:rPr>
        <w:t>8.3.2-2</w:t>
      </w:r>
      <w:r>
        <w:rPr>
          <w:rFonts w:ascii="华文宋体" w:eastAsia="华文宋体" w:hAnsi="华文宋体" w:cs="华文宋体" w:hint="eastAsia"/>
          <w:bCs/>
          <w:sz w:val="24"/>
          <w:szCs w:val="24"/>
        </w:rPr>
        <w:t>的规定；</w:t>
      </w:r>
    </w:p>
    <w:p w:rsidR="003C6C49" w:rsidRDefault="00453A71">
      <w:pPr>
        <w:pStyle w:val="11"/>
        <w:ind w:firstLineChars="0" w:firstLine="0"/>
        <w:jc w:val="center"/>
        <w:rPr>
          <w:rFonts w:ascii="黑体" w:eastAsia="黑体" w:hAnsi="华文宋体" w:cs="华文宋体"/>
          <w:bCs/>
          <w:szCs w:val="21"/>
        </w:rPr>
      </w:pPr>
      <w:r>
        <w:rPr>
          <w:rFonts w:ascii="黑体" w:eastAsia="黑体" w:hAnsi="华文宋体" w:cs="华文宋体" w:hint="eastAsia"/>
          <w:bCs/>
          <w:szCs w:val="21"/>
        </w:rPr>
        <w:t>表</w:t>
      </w:r>
      <w:r>
        <w:rPr>
          <w:rFonts w:ascii="黑体" w:eastAsia="黑体" w:hAnsi="华文宋体" w:cs="华文宋体" w:hint="eastAsia"/>
          <w:bCs/>
          <w:szCs w:val="21"/>
        </w:rPr>
        <w:t xml:space="preserve">8.3.2-2  </w:t>
      </w:r>
      <w:r>
        <w:rPr>
          <w:rFonts w:ascii="黑体" w:eastAsia="黑体" w:hAnsi="华文宋体" w:cs="华文宋体" w:hint="eastAsia"/>
          <w:bCs/>
          <w:szCs w:val="21"/>
        </w:rPr>
        <w:t>空调房间室内设计计算参数</w:t>
      </w:r>
    </w:p>
    <w:tbl>
      <w:tblPr>
        <w:tblStyle w:val="ae"/>
        <w:tblW w:w="8522" w:type="dxa"/>
        <w:tblLayout w:type="fixed"/>
        <w:tblLook w:val="04A0" w:firstRow="1" w:lastRow="0" w:firstColumn="1" w:lastColumn="0" w:noHBand="0" w:noVBand="1"/>
      </w:tblPr>
      <w:tblGrid>
        <w:gridCol w:w="1217"/>
        <w:gridCol w:w="1217"/>
        <w:gridCol w:w="1217"/>
        <w:gridCol w:w="1217"/>
        <w:gridCol w:w="1218"/>
        <w:gridCol w:w="1218"/>
        <w:gridCol w:w="1218"/>
      </w:tblGrid>
      <w:tr w:rsidR="003C6C49">
        <w:tc>
          <w:tcPr>
            <w:tcW w:w="1217" w:type="dxa"/>
            <w:vMerge w:val="restart"/>
            <w:vAlign w:val="center"/>
          </w:tcPr>
          <w:p w:rsidR="003C6C49" w:rsidRDefault="00453A71">
            <w:pPr>
              <w:pStyle w:val="11"/>
              <w:ind w:firstLineChars="0" w:firstLine="0"/>
              <w:jc w:val="center"/>
              <w:rPr>
                <w:rFonts w:ascii="华文宋体" w:eastAsia="华文宋体" w:hAnsi="华文宋体" w:cs="华文宋体"/>
                <w:bCs/>
                <w:szCs w:val="21"/>
              </w:rPr>
            </w:pPr>
            <w:r>
              <w:rPr>
                <w:rFonts w:ascii="华文宋体" w:eastAsia="华文宋体" w:hAnsi="华文宋体" w:cs="华文宋体" w:hint="eastAsia"/>
                <w:bCs/>
                <w:szCs w:val="21"/>
              </w:rPr>
              <w:t>房间名称</w:t>
            </w:r>
          </w:p>
        </w:tc>
        <w:tc>
          <w:tcPr>
            <w:tcW w:w="2434" w:type="dxa"/>
            <w:gridSpan w:val="2"/>
          </w:tcPr>
          <w:p w:rsidR="003C6C49" w:rsidRDefault="00453A71">
            <w:pPr>
              <w:pStyle w:val="11"/>
              <w:ind w:firstLineChars="0" w:firstLine="0"/>
              <w:jc w:val="center"/>
              <w:rPr>
                <w:rFonts w:ascii="华文宋体" w:eastAsia="华文宋体" w:hAnsi="华文宋体" w:cs="华文宋体"/>
                <w:bCs/>
                <w:szCs w:val="21"/>
              </w:rPr>
            </w:pPr>
            <w:r>
              <w:rPr>
                <w:rFonts w:ascii="华文宋体" w:eastAsia="华文宋体" w:hAnsi="华文宋体" w:cs="华文宋体" w:hint="eastAsia"/>
                <w:bCs/>
                <w:szCs w:val="21"/>
              </w:rPr>
              <w:t>室内设计温度（℃）</w:t>
            </w:r>
          </w:p>
        </w:tc>
        <w:tc>
          <w:tcPr>
            <w:tcW w:w="2435" w:type="dxa"/>
            <w:gridSpan w:val="2"/>
          </w:tcPr>
          <w:p w:rsidR="003C6C49" w:rsidRDefault="00453A71">
            <w:pPr>
              <w:pStyle w:val="11"/>
              <w:ind w:firstLineChars="0" w:firstLine="0"/>
              <w:jc w:val="center"/>
              <w:rPr>
                <w:rFonts w:ascii="华文宋体" w:eastAsia="华文宋体" w:hAnsi="华文宋体" w:cs="华文宋体"/>
                <w:bCs/>
                <w:szCs w:val="21"/>
              </w:rPr>
            </w:pPr>
            <w:r>
              <w:rPr>
                <w:rFonts w:ascii="华文宋体" w:eastAsia="华文宋体" w:hAnsi="华文宋体" w:cs="华文宋体" w:hint="eastAsia"/>
                <w:bCs/>
                <w:szCs w:val="21"/>
              </w:rPr>
              <w:t>室内相对湿度（</w:t>
            </w:r>
            <w:r>
              <w:rPr>
                <w:rFonts w:ascii="华文宋体" w:eastAsia="华文宋体" w:hAnsi="华文宋体" w:cs="华文宋体" w:hint="eastAsia"/>
                <w:bCs/>
                <w:szCs w:val="21"/>
              </w:rPr>
              <w:t>%</w:t>
            </w:r>
            <w:r>
              <w:rPr>
                <w:rFonts w:ascii="华文宋体" w:eastAsia="华文宋体" w:hAnsi="华文宋体" w:cs="华文宋体" w:hint="eastAsia"/>
                <w:bCs/>
                <w:szCs w:val="21"/>
              </w:rPr>
              <w:t>）</w:t>
            </w:r>
          </w:p>
        </w:tc>
        <w:tc>
          <w:tcPr>
            <w:tcW w:w="2436" w:type="dxa"/>
            <w:gridSpan w:val="2"/>
          </w:tcPr>
          <w:p w:rsidR="003C6C49" w:rsidRDefault="00453A71">
            <w:pPr>
              <w:pStyle w:val="11"/>
              <w:ind w:firstLineChars="0" w:firstLine="0"/>
              <w:jc w:val="center"/>
              <w:rPr>
                <w:rFonts w:ascii="华文宋体" w:eastAsia="华文宋体" w:hAnsi="华文宋体" w:cs="华文宋体"/>
                <w:bCs/>
                <w:szCs w:val="21"/>
              </w:rPr>
            </w:pPr>
            <w:r>
              <w:rPr>
                <w:rFonts w:ascii="华文宋体" w:eastAsia="华文宋体" w:hAnsi="华文宋体" w:cs="华文宋体" w:hint="eastAsia"/>
                <w:bCs/>
                <w:szCs w:val="21"/>
              </w:rPr>
              <w:t>室内风速（</w:t>
            </w:r>
            <w:r>
              <w:rPr>
                <w:rFonts w:ascii="华文宋体" w:eastAsia="华文宋体" w:hAnsi="华文宋体" w:cs="华文宋体" w:hint="eastAsia"/>
                <w:bCs/>
                <w:szCs w:val="21"/>
              </w:rPr>
              <w:t>m/s</w:t>
            </w:r>
            <w:r>
              <w:rPr>
                <w:rFonts w:ascii="华文宋体" w:eastAsia="华文宋体" w:hAnsi="华文宋体" w:cs="华文宋体" w:hint="eastAsia"/>
                <w:bCs/>
                <w:szCs w:val="21"/>
              </w:rPr>
              <w:t>）</w:t>
            </w:r>
          </w:p>
        </w:tc>
      </w:tr>
      <w:tr w:rsidR="003C6C49">
        <w:tc>
          <w:tcPr>
            <w:tcW w:w="1217" w:type="dxa"/>
            <w:vMerge/>
          </w:tcPr>
          <w:p w:rsidR="003C6C49" w:rsidRDefault="003C6C49">
            <w:pPr>
              <w:pStyle w:val="11"/>
              <w:ind w:firstLineChars="0" w:firstLine="0"/>
              <w:jc w:val="center"/>
              <w:rPr>
                <w:rFonts w:ascii="华文宋体" w:eastAsia="华文宋体" w:hAnsi="华文宋体" w:cs="华文宋体"/>
                <w:bCs/>
                <w:szCs w:val="21"/>
              </w:rPr>
            </w:pPr>
          </w:p>
        </w:tc>
        <w:tc>
          <w:tcPr>
            <w:tcW w:w="1217" w:type="dxa"/>
          </w:tcPr>
          <w:p w:rsidR="003C6C49" w:rsidRDefault="00453A71">
            <w:pPr>
              <w:pStyle w:val="11"/>
              <w:ind w:firstLineChars="0" w:firstLine="0"/>
              <w:jc w:val="center"/>
              <w:rPr>
                <w:rFonts w:ascii="华文宋体" w:eastAsia="华文宋体" w:hAnsi="华文宋体" w:cs="华文宋体"/>
                <w:bCs/>
                <w:szCs w:val="21"/>
              </w:rPr>
            </w:pPr>
            <w:r>
              <w:rPr>
                <w:rFonts w:ascii="华文宋体" w:eastAsia="华文宋体" w:hAnsi="华文宋体" w:cs="华文宋体" w:hint="eastAsia"/>
                <w:bCs/>
                <w:szCs w:val="21"/>
              </w:rPr>
              <w:t>夏季</w:t>
            </w:r>
          </w:p>
        </w:tc>
        <w:tc>
          <w:tcPr>
            <w:tcW w:w="1217" w:type="dxa"/>
          </w:tcPr>
          <w:p w:rsidR="003C6C49" w:rsidRDefault="00453A71">
            <w:pPr>
              <w:pStyle w:val="11"/>
              <w:ind w:firstLineChars="0" w:firstLine="0"/>
              <w:jc w:val="center"/>
              <w:rPr>
                <w:rFonts w:ascii="华文宋体" w:eastAsia="华文宋体" w:hAnsi="华文宋体" w:cs="华文宋体"/>
                <w:bCs/>
                <w:szCs w:val="21"/>
              </w:rPr>
            </w:pPr>
            <w:r>
              <w:rPr>
                <w:rFonts w:ascii="华文宋体" w:eastAsia="华文宋体" w:hAnsi="华文宋体" w:cs="华文宋体" w:hint="eastAsia"/>
                <w:bCs/>
                <w:szCs w:val="21"/>
              </w:rPr>
              <w:t>冬季</w:t>
            </w:r>
          </w:p>
        </w:tc>
        <w:tc>
          <w:tcPr>
            <w:tcW w:w="1217" w:type="dxa"/>
          </w:tcPr>
          <w:p w:rsidR="003C6C49" w:rsidRDefault="00453A71">
            <w:pPr>
              <w:pStyle w:val="11"/>
              <w:ind w:firstLineChars="0" w:firstLine="0"/>
              <w:jc w:val="center"/>
              <w:rPr>
                <w:rFonts w:ascii="华文宋体" w:eastAsia="华文宋体" w:hAnsi="华文宋体" w:cs="华文宋体"/>
                <w:bCs/>
                <w:szCs w:val="21"/>
              </w:rPr>
            </w:pPr>
            <w:r>
              <w:rPr>
                <w:rFonts w:ascii="华文宋体" w:eastAsia="华文宋体" w:hAnsi="华文宋体" w:cs="华文宋体" w:hint="eastAsia"/>
                <w:bCs/>
                <w:szCs w:val="21"/>
              </w:rPr>
              <w:t>夏季</w:t>
            </w:r>
          </w:p>
        </w:tc>
        <w:tc>
          <w:tcPr>
            <w:tcW w:w="1218" w:type="dxa"/>
          </w:tcPr>
          <w:p w:rsidR="003C6C49" w:rsidRDefault="00453A71">
            <w:pPr>
              <w:pStyle w:val="11"/>
              <w:ind w:firstLineChars="0" w:firstLine="0"/>
              <w:jc w:val="center"/>
              <w:rPr>
                <w:rFonts w:ascii="华文宋体" w:eastAsia="华文宋体" w:hAnsi="华文宋体" w:cs="华文宋体"/>
                <w:bCs/>
                <w:szCs w:val="21"/>
              </w:rPr>
            </w:pPr>
            <w:r>
              <w:rPr>
                <w:rFonts w:ascii="华文宋体" w:eastAsia="华文宋体" w:hAnsi="华文宋体" w:cs="华文宋体" w:hint="eastAsia"/>
                <w:bCs/>
                <w:szCs w:val="21"/>
              </w:rPr>
              <w:t>冬季</w:t>
            </w:r>
          </w:p>
        </w:tc>
        <w:tc>
          <w:tcPr>
            <w:tcW w:w="1218" w:type="dxa"/>
          </w:tcPr>
          <w:p w:rsidR="003C6C49" w:rsidRDefault="00453A71">
            <w:pPr>
              <w:pStyle w:val="11"/>
              <w:ind w:firstLineChars="0" w:firstLine="0"/>
              <w:jc w:val="center"/>
              <w:rPr>
                <w:rFonts w:ascii="华文宋体" w:eastAsia="华文宋体" w:hAnsi="华文宋体" w:cs="华文宋体"/>
                <w:bCs/>
                <w:szCs w:val="21"/>
              </w:rPr>
            </w:pPr>
            <w:r>
              <w:rPr>
                <w:rFonts w:ascii="华文宋体" w:eastAsia="华文宋体" w:hAnsi="华文宋体" w:cs="华文宋体" w:hint="eastAsia"/>
                <w:bCs/>
                <w:szCs w:val="21"/>
              </w:rPr>
              <w:t>夏季</w:t>
            </w:r>
          </w:p>
        </w:tc>
        <w:tc>
          <w:tcPr>
            <w:tcW w:w="1218" w:type="dxa"/>
          </w:tcPr>
          <w:p w:rsidR="003C6C49" w:rsidRDefault="00453A71">
            <w:pPr>
              <w:pStyle w:val="11"/>
              <w:ind w:firstLineChars="0" w:firstLine="0"/>
              <w:jc w:val="center"/>
              <w:rPr>
                <w:rFonts w:ascii="华文宋体" w:eastAsia="华文宋体" w:hAnsi="华文宋体" w:cs="华文宋体"/>
                <w:bCs/>
                <w:szCs w:val="21"/>
              </w:rPr>
            </w:pPr>
            <w:r>
              <w:rPr>
                <w:rFonts w:ascii="华文宋体" w:eastAsia="华文宋体" w:hAnsi="华文宋体" w:cs="华文宋体" w:hint="eastAsia"/>
                <w:bCs/>
                <w:szCs w:val="21"/>
              </w:rPr>
              <w:t>冬季</w:t>
            </w:r>
          </w:p>
        </w:tc>
      </w:tr>
      <w:tr w:rsidR="003C6C49">
        <w:tc>
          <w:tcPr>
            <w:tcW w:w="1217" w:type="dxa"/>
          </w:tcPr>
          <w:p w:rsidR="003C6C49" w:rsidRDefault="00453A71">
            <w:pPr>
              <w:pStyle w:val="11"/>
              <w:ind w:firstLineChars="0" w:firstLine="0"/>
              <w:jc w:val="center"/>
              <w:rPr>
                <w:rFonts w:ascii="华文宋体" w:eastAsia="华文宋体" w:hAnsi="华文宋体" w:cs="华文宋体"/>
                <w:bCs/>
                <w:szCs w:val="21"/>
              </w:rPr>
            </w:pPr>
            <w:r>
              <w:rPr>
                <w:rFonts w:ascii="华文宋体" w:eastAsia="华文宋体" w:hAnsi="华文宋体" w:cs="华文宋体" w:hint="eastAsia"/>
                <w:bCs/>
                <w:szCs w:val="21"/>
              </w:rPr>
              <w:t>营业厅</w:t>
            </w:r>
          </w:p>
        </w:tc>
        <w:tc>
          <w:tcPr>
            <w:tcW w:w="1217" w:type="dxa"/>
          </w:tcPr>
          <w:p w:rsidR="003C6C49" w:rsidRDefault="00453A71">
            <w:pPr>
              <w:pStyle w:val="11"/>
              <w:ind w:firstLineChars="0" w:firstLine="0"/>
              <w:jc w:val="center"/>
              <w:rPr>
                <w:rFonts w:ascii="华文宋体" w:eastAsia="华文宋体" w:hAnsi="华文宋体" w:cs="华文宋体"/>
                <w:bCs/>
                <w:szCs w:val="21"/>
              </w:rPr>
            </w:pPr>
            <w:r>
              <w:rPr>
                <w:rFonts w:ascii="华文宋体" w:eastAsia="华文宋体" w:hAnsi="华文宋体" w:cs="华文宋体" w:hint="eastAsia"/>
                <w:bCs/>
                <w:szCs w:val="21"/>
              </w:rPr>
              <w:t>26</w:t>
            </w:r>
            <w:r>
              <w:rPr>
                <w:rFonts w:ascii="华文宋体" w:eastAsia="华文宋体" w:hAnsi="华文宋体" w:cs="华文宋体" w:hint="eastAsia"/>
                <w:bCs/>
                <w:szCs w:val="21"/>
              </w:rPr>
              <w:t>～</w:t>
            </w:r>
            <w:r>
              <w:rPr>
                <w:rFonts w:ascii="华文宋体" w:eastAsia="华文宋体" w:hAnsi="华文宋体" w:cs="华文宋体" w:hint="eastAsia"/>
                <w:bCs/>
                <w:szCs w:val="21"/>
              </w:rPr>
              <w:t>28</w:t>
            </w:r>
          </w:p>
        </w:tc>
        <w:tc>
          <w:tcPr>
            <w:tcW w:w="1217" w:type="dxa"/>
          </w:tcPr>
          <w:p w:rsidR="003C6C49" w:rsidRDefault="00453A71">
            <w:pPr>
              <w:pStyle w:val="11"/>
              <w:ind w:firstLineChars="0" w:firstLine="0"/>
              <w:jc w:val="center"/>
              <w:rPr>
                <w:rFonts w:ascii="华文宋体" w:eastAsia="华文宋体" w:hAnsi="华文宋体" w:cs="华文宋体"/>
                <w:bCs/>
                <w:szCs w:val="21"/>
              </w:rPr>
            </w:pPr>
            <w:r>
              <w:rPr>
                <w:rFonts w:ascii="华文宋体" w:eastAsia="华文宋体" w:hAnsi="华文宋体" w:cs="华文宋体" w:hint="eastAsia"/>
                <w:bCs/>
                <w:szCs w:val="21"/>
              </w:rPr>
              <w:t>18</w:t>
            </w:r>
            <w:r>
              <w:rPr>
                <w:rFonts w:ascii="华文宋体" w:eastAsia="华文宋体" w:hAnsi="华文宋体" w:cs="华文宋体" w:hint="eastAsia"/>
                <w:bCs/>
                <w:szCs w:val="21"/>
              </w:rPr>
              <w:t>～</w:t>
            </w:r>
            <w:r>
              <w:rPr>
                <w:rFonts w:ascii="华文宋体" w:eastAsia="华文宋体" w:hAnsi="华文宋体" w:cs="华文宋体" w:hint="eastAsia"/>
                <w:bCs/>
                <w:szCs w:val="21"/>
              </w:rPr>
              <w:t>24</w:t>
            </w:r>
          </w:p>
        </w:tc>
        <w:tc>
          <w:tcPr>
            <w:tcW w:w="1217" w:type="dxa"/>
          </w:tcPr>
          <w:p w:rsidR="003C6C49" w:rsidRDefault="00453A71">
            <w:pPr>
              <w:pStyle w:val="11"/>
              <w:ind w:firstLineChars="0" w:firstLine="0"/>
              <w:jc w:val="center"/>
              <w:rPr>
                <w:rFonts w:ascii="华文宋体" w:eastAsia="华文宋体" w:hAnsi="华文宋体" w:cs="华文宋体"/>
                <w:bCs/>
                <w:szCs w:val="21"/>
              </w:rPr>
            </w:pPr>
            <w:r>
              <w:rPr>
                <w:rFonts w:ascii="华文宋体" w:eastAsia="华文宋体" w:hAnsi="华文宋体" w:cs="华文宋体" w:hint="eastAsia"/>
                <w:bCs/>
                <w:szCs w:val="21"/>
              </w:rPr>
              <w:t>≤</w:t>
            </w:r>
            <w:r>
              <w:rPr>
                <w:rFonts w:ascii="华文宋体" w:eastAsia="华文宋体" w:hAnsi="华文宋体" w:cs="华文宋体" w:hint="eastAsia"/>
                <w:bCs/>
                <w:szCs w:val="21"/>
              </w:rPr>
              <w:t>65</w:t>
            </w:r>
          </w:p>
        </w:tc>
        <w:tc>
          <w:tcPr>
            <w:tcW w:w="1218" w:type="dxa"/>
          </w:tcPr>
          <w:p w:rsidR="003C6C49" w:rsidRDefault="00453A71">
            <w:pPr>
              <w:pStyle w:val="11"/>
              <w:ind w:firstLineChars="0" w:firstLine="0"/>
              <w:jc w:val="center"/>
              <w:rPr>
                <w:rFonts w:ascii="华文宋体" w:eastAsia="华文宋体" w:hAnsi="华文宋体" w:cs="华文宋体"/>
                <w:bCs/>
                <w:szCs w:val="21"/>
              </w:rPr>
            </w:pPr>
            <w:r>
              <w:rPr>
                <w:rFonts w:ascii="华文宋体" w:eastAsia="华文宋体" w:hAnsi="华文宋体" w:cs="华文宋体" w:hint="eastAsia"/>
                <w:bCs/>
                <w:szCs w:val="21"/>
              </w:rPr>
              <w:t>≥</w:t>
            </w:r>
            <w:r>
              <w:rPr>
                <w:rFonts w:ascii="华文宋体" w:eastAsia="华文宋体" w:hAnsi="华文宋体" w:cs="华文宋体" w:hint="eastAsia"/>
                <w:bCs/>
                <w:szCs w:val="21"/>
              </w:rPr>
              <w:t>30</w:t>
            </w:r>
          </w:p>
        </w:tc>
        <w:tc>
          <w:tcPr>
            <w:tcW w:w="1218" w:type="dxa"/>
          </w:tcPr>
          <w:p w:rsidR="003C6C49" w:rsidRDefault="00453A71">
            <w:pPr>
              <w:pStyle w:val="11"/>
              <w:ind w:firstLineChars="0" w:firstLine="0"/>
              <w:jc w:val="center"/>
              <w:rPr>
                <w:rFonts w:ascii="华文宋体" w:eastAsia="华文宋体" w:hAnsi="华文宋体" w:cs="华文宋体"/>
                <w:bCs/>
                <w:szCs w:val="21"/>
              </w:rPr>
            </w:pPr>
            <w:r>
              <w:rPr>
                <w:rFonts w:ascii="华文宋体" w:eastAsia="华文宋体" w:hAnsi="华文宋体" w:cs="华文宋体" w:hint="eastAsia"/>
                <w:bCs/>
                <w:szCs w:val="21"/>
              </w:rPr>
              <w:t>≤</w:t>
            </w:r>
            <w:r>
              <w:rPr>
                <w:rFonts w:ascii="华文宋体" w:eastAsia="华文宋体" w:hAnsi="华文宋体" w:cs="华文宋体" w:hint="eastAsia"/>
                <w:bCs/>
                <w:szCs w:val="21"/>
              </w:rPr>
              <w:t>0.3</w:t>
            </w:r>
          </w:p>
        </w:tc>
        <w:tc>
          <w:tcPr>
            <w:tcW w:w="1218" w:type="dxa"/>
          </w:tcPr>
          <w:p w:rsidR="003C6C49" w:rsidRDefault="00453A71">
            <w:pPr>
              <w:pStyle w:val="11"/>
              <w:ind w:firstLineChars="0" w:firstLine="0"/>
              <w:jc w:val="center"/>
              <w:rPr>
                <w:rFonts w:ascii="华文宋体" w:eastAsia="华文宋体" w:hAnsi="华文宋体" w:cs="华文宋体"/>
                <w:bCs/>
                <w:szCs w:val="21"/>
              </w:rPr>
            </w:pPr>
            <w:r>
              <w:rPr>
                <w:rFonts w:ascii="华文宋体" w:eastAsia="华文宋体" w:hAnsi="华文宋体" w:cs="华文宋体" w:hint="eastAsia"/>
                <w:bCs/>
                <w:szCs w:val="21"/>
              </w:rPr>
              <w:t>≤</w:t>
            </w:r>
            <w:r>
              <w:rPr>
                <w:rFonts w:ascii="华文宋体" w:eastAsia="华文宋体" w:hAnsi="华文宋体" w:cs="华文宋体" w:hint="eastAsia"/>
                <w:bCs/>
                <w:szCs w:val="21"/>
              </w:rPr>
              <w:t>0.2</w:t>
            </w:r>
          </w:p>
        </w:tc>
      </w:tr>
      <w:tr w:rsidR="003C6C49">
        <w:tc>
          <w:tcPr>
            <w:tcW w:w="1217" w:type="dxa"/>
          </w:tcPr>
          <w:p w:rsidR="003C6C49" w:rsidRDefault="00453A71">
            <w:pPr>
              <w:pStyle w:val="11"/>
              <w:ind w:firstLineChars="0" w:firstLine="0"/>
              <w:jc w:val="center"/>
              <w:rPr>
                <w:rFonts w:ascii="华文宋体" w:eastAsia="华文宋体" w:hAnsi="华文宋体" w:cs="华文宋体"/>
                <w:bCs/>
                <w:szCs w:val="21"/>
              </w:rPr>
            </w:pPr>
            <w:r>
              <w:rPr>
                <w:rFonts w:ascii="华文宋体" w:eastAsia="华文宋体" w:hAnsi="华文宋体" w:cs="华文宋体" w:hint="eastAsia"/>
                <w:bCs/>
                <w:szCs w:val="21"/>
              </w:rPr>
              <w:t>展示厅</w:t>
            </w:r>
          </w:p>
        </w:tc>
        <w:tc>
          <w:tcPr>
            <w:tcW w:w="1217" w:type="dxa"/>
          </w:tcPr>
          <w:p w:rsidR="003C6C49" w:rsidRDefault="00453A71">
            <w:pPr>
              <w:pStyle w:val="11"/>
              <w:ind w:firstLineChars="0" w:firstLine="0"/>
              <w:jc w:val="center"/>
              <w:rPr>
                <w:rFonts w:ascii="华文宋体" w:eastAsia="华文宋体" w:hAnsi="华文宋体" w:cs="华文宋体"/>
                <w:bCs/>
                <w:szCs w:val="21"/>
              </w:rPr>
            </w:pPr>
            <w:r>
              <w:rPr>
                <w:rFonts w:ascii="华文宋体" w:eastAsia="华文宋体" w:hAnsi="华文宋体" w:cs="华文宋体" w:hint="eastAsia"/>
                <w:bCs/>
                <w:szCs w:val="21"/>
              </w:rPr>
              <w:t>26</w:t>
            </w:r>
            <w:r>
              <w:rPr>
                <w:rFonts w:ascii="华文宋体" w:eastAsia="华文宋体" w:hAnsi="华文宋体" w:cs="华文宋体" w:hint="eastAsia"/>
                <w:bCs/>
                <w:szCs w:val="21"/>
              </w:rPr>
              <w:t>～</w:t>
            </w:r>
            <w:r>
              <w:rPr>
                <w:rFonts w:ascii="华文宋体" w:eastAsia="华文宋体" w:hAnsi="华文宋体" w:cs="华文宋体" w:hint="eastAsia"/>
                <w:bCs/>
                <w:szCs w:val="21"/>
              </w:rPr>
              <w:t>28</w:t>
            </w:r>
          </w:p>
        </w:tc>
        <w:tc>
          <w:tcPr>
            <w:tcW w:w="1217" w:type="dxa"/>
          </w:tcPr>
          <w:p w:rsidR="003C6C49" w:rsidRDefault="00453A71">
            <w:pPr>
              <w:pStyle w:val="11"/>
              <w:ind w:firstLineChars="0" w:firstLine="0"/>
              <w:jc w:val="center"/>
              <w:rPr>
                <w:rFonts w:ascii="华文宋体" w:eastAsia="华文宋体" w:hAnsi="华文宋体" w:cs="华文宋体"/>
                <w:bCs/>
                <w:szCs w:val="21"/>
              </w:rPr>
            </w:pPr>
            <w:r>
              <w:rPr>
                <w:rFonts w:ascii="华文宋体" w:eastAsia="华文宋体" w:hAnsi="华文宋体" w:cs="华文宋体" w:hint="eastAsia"/>
                <w:bCs/>
                <w:szCs w:val="21"/>
              </w:rPr>
              <w:t>18</w:t>
            </w:r>
            <w:r>
              <w:rPr>
                <w:rFonts w:ascii="华文宋体" w:eastAsia="华文宋体" w:hAnsi="华文宋体" w:cs="华文宋体" w:hint="eastAsia"/>
                <w:bCs/>
                <w:szCs w:val="21"/>
              </w:rPr>
              <w:t>～</w:t>
            </w:r>
            <w:r>
              <w:rPr>
                <w:rFonts w:ascii="华文宋体" w:eastAsia="华文宋体" w:hAnsi="华文宋体" w:cs="华文宋体" w:hint="eastAsia"/>
                <w:bCs/>
                <w:szCs w:val="21"/>
              </w:rPr>
              <w:t>24</w:t>
            </w:r>
          </w:p>
        </w:tc>
        <w:tc>
          <w:tcPr>
            <w:tcW w:w="1217" w:type="dxa"/>
          </w:tcPr>
          <w:p w:rsidR="003C6C49" w:rsidRDefault="00453A71">
            <w:pPr>
              <w:pStyle w:val="11"/>
              <w:ind w:firstLineChars="0" w:firstLine="0"/>
              <w:jc w:val="center"/>
              <w:rPr>
                <w:rFonts w:ascii="华文宋体" w:eastAsia="华文宋体" w:hAnsi="华文宋体" w:cs="华文宋体"/>
                <w:bCs/>
                <w:szCs w:val="21"/>
              </w:rPr>
            </w:pPr>
            <w:r>
              <w:rPr>
                <w:rFonts w:ascii="华文宋体" w:eastAsia="华文宋体" w:hAnsi="华文宋体" w:cs="华文宋体" w:hint="eastAsia"/>
                <w:bCs/>
                <w:szCs w:val="21"/>
              </w:rPr>
              <w:t>≤</w:t>
            </w:r>
            <w:r>
              <w:rPr>
                <w:rFonts w:ascii="华文宋体" w:eastAsia="华文宋体" w:hAnsi="华文宋体" w:cs="华文宋体" w:hint="eastAsia"/>
                <w:bCs/>
                <w:szCs w:val="21"/>
              </w:rPr>
              <w:t>65</w:t>
            </w:r>
          </w:p>
        </w:tc>
        <w:tc>
          <w:tcPr>
            <w:tcW w:w="1218" w:type="dxa"/>
          </w:tcPr>
          <w:p w:rsidR="003C6C49" w:rsidRDefault="00453A71">
            <w:pPr>
              <w:pStyle w:val="11"/>
              <w:ind w:firstLineChars="0" w:firstLine="0"/>
              <w:jc w:val="center"/>
              <w:rPr>
                <w:rFonts w:ascii="华文宋体" w:eastAsia="华文宋体" w:hAnsi="华文宋体" w:cs="华文宋体"/>
                <w:bCs/>
                <w:szCs w:val="21"/>
              </w:rPr>
            </w:pPr>
            <w:r>
              <w:rPr>
                <w:rFonts w:ascii="华文宋体" w:eastAsia="华文宋体" w:hAnsi="华文宋体" w:cs="华文宋体" w:hint="eastAsia"/>
                <w:bCs/>
                <w:szCs w:val="21"/>
              </w:rPr>
              <w:t>≥</w:t>
            </w:r>
            <w:r>
              <w:rPr>
                <w:rFonts w:ascii="华文宋体" w:eastAsia="华文宋体" w:hAnsi="华文宋体" w:cs="华文宋体" w:hint="eastAsia"/>
                <w:bCs/>
                <w:szCs w:val="21"/>
              </w:rPr>
              <w:t>30</w:t>
            </w:r>
          </w:p>
        </w:tc>
        <w:tc>
          <w:tcPr>
            <w:tcW w:w="1218" w:type="dxa"/>
          </w:tcPr>
          <w:p w:rsidR="003C6C49" w:rsidRDefault="00453A71">
            <w:pPr>
              <w:pStyle w:val="11"/>
              <w:ind w:firstLineChars="0" w:firstLine="0"/>
              <w:jc w:val="center"/>
              <w:rPr>
                <w:rFonts w:ascii="华文宋体" w:eastAsia="华文宋体" w:hAnsi="华文宋体" w:cs="华文宋体"/>
                <w:bCs/>
                <w:szCs w:val="21"/>
              </w:rPr>
            </w:pPr>
            <w:r>
              <w:rPr>
                <w:rFonts w:ascii="华文宋体" w:eastAsia="华文宋体" w:hAnsi="华文宋体" w:cs="华文宋体" w:hint="eastAsia"/>
                <w:bCs/>
                <w:szCs w:val="21"/>
              </w:rPr>
              <w:t>≤</w:t>
            </w:r>
            <w:r>
              <w:rPr>
                <w:rFonts w:ascii="华文宋体" w:eastAsia="华文宋体" w:hAnsi="华文宋体" w:cs="华文宋体" w:hint="eastAsia"/>
                <w:bCs/>
                <w:szCs w:val="21"/>
              </w:rPr>
              <w:t>0.3</w:t>
            </w:r>
          </w:p>
        </w:tc>
        <w:tc>
          <w:tcPr>
            <w:tcW w:w="1218" w:type="dxa"/>
          </w:tcPr>
          <w:p w:rsidR="003C6C49" w:rsidRDefault="00453A71">
            <w:pPr>
              <w:pStyle w:val="11"/>
              <w:ind w:firstLineChars="0" w:firstLine="0"/>
              <w:jc w:val="center"/>
              <w:rPr>
                <w:rFonts w:ascii="华文宋体" w:eastAsia="华文宋体" w:hAnsi="华文宋体" w:cs="华文宋体"/>
                <w:bCs/>
                <w:szCs w:val="21"/>
              </w:rPr>
            </w:pPr>
            <w:r>
              <w:rPr>
                <w:rFonts w:ascii="华文宋体" w:eastAsia="华文宋体" w:hAnsi="华文宋体" w:cs="华文宋体" w:hint="eastAsia"/>
                <w:bCs/>
                <w:szCs w:val="21"/>
              </w:rPr>
              <w:t>≤</w:t>
            </w:r>
            <w:r>
              <w:rPr>
                <w:rFonts w:ascii="华文宋体" w:eastAsia="华文宋体" w:hAnsi="华文宋体" w:cs="华文宋体" w:hint="eastAsia"/>
                <w:bCs/>
                <w:szCs w:val="21"/>
              </w:rPr>
              <w:t>0.2</w:t>
            </w:r>
          </w:p>
        </w:tc>
      </w:tr>
    </w:tbl>
    <w:p w:rsidR="003C6C49" w:rsidRDefault="00453A71">
      <w:pPr>
        <w:pStyle w:val="11"/>
        <w:ind w:firstLineChars="0" w:firstLine="0"/>
        <w:rPr>
          <w:rFonts w:ascii="华文宋体" w:eastAsia="华文宋体" w:hAnsi="华文宋体" w:cs="华文宋体"/>
          <w:bCs/>
          <w:szCs w:val="21"/>
        </w:rPr>
      </w:pPr>
      <w:r>
        <w:rPr>
          <w:rFonts w:ascii="华文宋体" w:eastAsia="华文宋体" w:hAnsi="华文宋体" w:cs="华文宋体" w:hint="eastAsia"/>
          <w:bCs/>
          <w:szCs w:val="21"/>
        </w:rPr>
        <w:t>注：空气调节系统冬季供热时，室内温度</w:t>
      </w:r>
      <w:r>
        <w:rPr>
          <w:rFonts w:ascii="华文宋体" w:eastAsia="华文宋体" w:hAnsi="华文宋体" w:cs="华文宋体" w:hint="eastAsia"/>
          <w:bCs/>
          <w:szCs w:val="21"/>
        </w:rPr>
        <w:t>18</w:t>
      </w:r>
      <w:r>
        <w:rPr>
          <w:rFonts w:ascii="华文宋体" w:eastAsia="华文宋体" w:hAnsi="华文宋体" w:cs="华文宋体" w:hint="eastAsia"/>
          <w:bCs/>
          <w:szCs w:val="21"/>
        </w:rPr>
        <w:t>～</w:t>
      </w:r>
      <w:r>
        <w:rPr>
          <w:rFonts w:ascii="华文宋体" w:eastAsia="华文宋体" w:hAnsi="华文宋体" w:cs="华文宋体" w:hint="eastAsia"/>
          <w:bCs/>
          <w:szCs w:val="21"/>
        </w:rPr>
        <w:t>20</w:t>
      </w:r>
      <w:r>
        <w:rPr>
          <w:rFonts w:ascii="华文宋体" w:eastAsia="华文宋体" w:hAnsi="华文宋体" w:cs="华文宋体" w:hint="eastAsia"/>
          <w:bCs/>
          <w:szCs w:val="21"/>
        </w:rPr>
        <w:t>℃；空气调节系统冬季供冷时，室内温度</w:t>
      </w:r>
      <w:r>
        <w:rPr>
          <w:rFonts w:ascii="华文宋体" w:eastAsia="华文宋体" w:hAnsi="华文宋体" w:cs="华文宋体" w:hint="eastAsia"/>
          <w:bCs/>
          <w:szCs w:val="21"/>
        </w:rPr>
        <w:t>20</w:t>
      </w:r>
      <w:r>
        <w:rPr>
          <w:rFonts w:ascii="华文宋体" w:eastAsia="华文宋体" w:hAnsi="华文宋体" w:cs="华文宋体" w:hint="eastAsia"/>
          <w:bCs/>
          <w:szCs w:val="21"/>
        </w:rPr>
        <w:t>～</w:t>
      </w:r>
      <w:r>
        <w:rPr>
          <w:rFonts w:ascii="华文宋体" w:eastAsia="华文宋体" w:hAnsi="华文宋体" w:cs="华文宋体" w:hint="eastAsia"/>
          <w:bCs/>
          <w:szCs w:val="21"/>
        </w:rPr>
        <w:t>24</w:t>
      </w:r>
      <w:r>
        <w:rPr>
          <w:rFonts w:ascii="华文宋体" w:eastAsia="华文宋体" w:hAnsi="华文宋体" w:cs="华文宋体" w:hint="eastAsia"/>
          <w:bCs/>
          <w:szCs w:val="21"/>
        </w:rPr>
        <w:t>℃。</w:t>
      </w:r>
    </w:p>
    <w:p w:rsidR="003C6C49" w:rsidRDefault="00453A71">
      <w:pPr>
        <w:pStyle w:val="11"/>
        <w:ind w:firstLineChars="0" w:firstLine="0"/>
        <w:rPr>
          <w:rFonts w:ascii="仿宋_GB2312" w:eastAsia="仿宋_GB2312" w:hAnsi="华文宋体" w:cs="华文宋体"/>
          <w:bCs/>
          <w:sz w:val="24"/>
          <w:szCs w:val="24"/>
        </w:rPr>
      </w:pPr>
      <w:r>
        <w:rPr>
          <w:rFonts w:ascii="华文宋体" w:eastAsia="华文宋体" w:hAnsi="华文宋体" w:cs="华文宋体" w:hint="eastAsia"/>
          <w:bCs/>
          <w:sz w:val="18"/>
          <w:szCs w:val="18"/>
        </w:rPr>
        <w:t>【条文说明】</w:t>
      </w:r>
      <w:r>
        <w:rPr>
          <w:rFonts w:ascii="华文宋体" w:eastAsia="华文宋体" w:hAnsi="华文宋体" w:cs="华文宋体" w:hint="eastAsia"/>
          <w:b/>
          <w:bCs/>
          <w:sz w:val="18"/>
          <w:szCs w:val="18"/>
        </w:rPr>
        <w:t>8.3.2</w:t>
      </w:r>
      <w:r>
        <w:rPr>
          <w:rFonts w:ascii="华文宋体" w:eastAsia="华文宋体" w:hAnsi="华文宋体" w:cs="华文宋体" w:hint="eastAsia"/>
          <w:bCs/>
          <w:sz w:val="18"/>
          <w:szCs w:val="18"/>
        </w:rPr>
        <w:t>：室内设计参数主要是参照《商店建筑设计规范》</w:t>
      </w:r>
      <w:r>
        <w:rPr>
          <w:rFonts w:ascii="华文宋体" w:eastAsia="华文宋体" w:hAnsi="华文宋体" w:cs="华文宋体" w:hint="eastAsia"/>
          <w:bCs/>
          <w:sz w:val="18"/>
          <w:szCs w:val="18"/>
        </w:rPr>
        <w:t>JGJ 48</w:t>
      </w:r>
      <w:r>
        <w:rPr>
          <w:rFonts w:ascii="华文宋体" w:eastAsia="华文宋体" w:hAnsi="华文宋体" w:cs="华文宋体" w:hint="eastAsia"/>
          <w:bCs/>
          <w:sz w:val="18"/>
          <w:szCs w:val="18"/>
        </w:rPr>
        <w:t>，并参考了《民用建筑供暖通风与空气调节设计规范》</w:t>
      </w:r>
      <w:r>
        <w:rPr>
          <w:rFonts w:ascii="华文宋体" w:eastAsia="华文宋体" w:hAnsi="华文宋体" w:cs="华文宋体" w:hint="eastAsia"/>
          <w:bCs/>
          <w:sz w:val="18"/>
          <w:szCs w:val="18"/>
        </w:rPr>
        <w:t>GB 50736</w:t>
      </w:r>
      <w:r>
        <w:rPr>
          <w:rFonts w:ascii="华文宋体" w:eastAsia="华文宋体" w:hAnsi="华文宋体" w:cs="华文宋体" w:hint="eastAsia"/>
          <w:bCs/>
          <w:sz w:val="18"/>
          <w:szCs w:val="18"/>
        </w:rPr>
        <w:t>、《公共建筑节能设计标准》</w:t>
      </w:r>
      <w:r>
        <w:rPr>
          <w:rFonts w:ascii="华文宋体" w:eastAsia="华文宋体" w:hAnsi="华文宋体" w:cs="华文宋体" w:hint="eastAsia"/>
          <w:bCs/>
          <w:sz w:val="18"/>
          <w:szCs w:val="18"/>
        </w:rPr>
        <w:t>GB 50189</w:t>
      </w:r>
      <w:r>
        <w:rPr>
          <w:rFonts w:ascii="华文宋体" w:eastAsia="华文宋体" w:hAnsi="华文宋体" w:cs="华文宋体" w:hint="eastAsia"/>
          <w:bCs/>
          <w:sz w:val="18"/>
          <w:szCs w:val="18"/>
        </w:rPr>
        <w:t>中的有关规定而确定的。本条款给出参数是范围值，设计时可以根据室外气象条件及工程投资情况选择合理的室内设计参数。</w:t>
      </w:r>
    </w:p>
    <w:p w:rsidR="003C6C49" w:rsidRDefault="00453A71">
      <w:pPr>
        <w:pStyle w:val="11"/>
        <w:ind w:firstLineChars="0" w:firstLine="0"/>
        <w:rPr>
          <w:rFonts w:ascii="华文宋体" w:eastAsia="华文宋体" w:hAnsi="华文宋体" w:cs="华文宋体"/>
          <w:bCs/>
          <w:sz w:val="24"/>
          <w:szCs w:val="24"/>
        </w:rPr>
      </w:pPr>
      <w:r>
        <w:rPr>
          <w:rFonts w:ascii="华文宋体" w:eastAsia="华文宋体" w:hAnsi="华文宋体" w:cs="华文宋体" w:hint="eastAsia"/>
          <w:b/>
          <w:bCs/>
          <w:sz w:val="24"/>
          <w:szCs w:val="24"/>
        </w:rPr>
        <w:t>8.3.3</w:t>
      </w:r>
      <w:r>
        <w:rPr>
          <w:rFonts w:ascii="华文宋体" w:eastAsia="华文宋体" w:hAnsi="华文宋体" w:cs="华文宋体" w:hint="eastAsia"/>
          <w:bCs/>
          <w:sz w:val="24"/>
          <w:szCs w:val="24"/>
        </w:rPr>
        <w:t xml:space="preserve">  </w:t>
      </w:r>
      <w:r>
        <w:rPr>
          <w:rFonts w:ascii="华文宋体" w:eastAsia="华文宋体" w:hAnsi="华文宋体" w:cs="华文宋体" w:hint="eastAsia"/>
          <w:bCs/>
          <w:sz w:val="24"/>
          <w:szCs w:val="24"/>
        </w:rPr>
        <w:t>辐射供暖室内设计温度宜在表</w:t>
      </w:r>
      <w:r>
        <w:rPr>
          <w:rFonts w:ascii="华文宋体" w:eastAsia="华文宋体" w:hAnsi="华文宋体" w:cs="华文宋体" w:hint="eastAsia"/>
          <w:bCs/>
          <w:sz w:val="24"/>
          <w:szCs w:val="24"/>
        </w:rPr>
        <w:t>8.3.2-1</w:t>
      </w:r>
      <w:r>
        <w:rPr>
          <w:rFonts w:ascii="华文宋体" w:eastAsia="华文宋体" w:hAnsi="华文宋体" w:cs="华文宋体" w:hint="eastAsia"/>
          <w:bCs/>
          <w:sz w:val="24"/>
          <w:szCs w:val="24"/>
        </w:rPr>
        <w:t>中</w:t>
      </w:r>
      <w:r>
        <w:rPr>
          <w:rFonts w:ascii="华文宋体" w:eastAsia="华文宋体" w:hAnsi="华文宋体" w:cs="华文宋体" w:hint="eastAsia"/>
          <w:bCs/>
          <w:sz w:val="24"/>
          <w:szCs w:val="24"/>
        </w:rPr>
        <w:t>温度的基础上降低</w:t>
      </w:r>
      <w:r>
        <w:rPr>
          <w:rFonts w:ascii="华文宋体" w:eastAsia="华文宋体" w:hAnsi="华文宋体" w:cs="华文宋体" w:hint="eastAsia"/>
          <w:bCs/>
          <w:sz w:val="24"/>
          <w:szCs w:val="24"/>
        </w:rPr>
        <w:t>2</w:t>
      </w:r>
      <w:r>
        <w:rPr>
          <w:rFonts w:ascii="华文宋体" w:eastAsia="华文宋体" w:hAnsi="华文宋体" w:cs="华文宋体" w:hint="eastAsia"/>
          <w:bCs/>
          <w:sz w:val="24"/>
          <w:szCs w:val="24"/>
        </w:rPr>
        <w:t>℃；辐射供冷室内设计温度宜在表</w:t>
      </w:r>
      <w:r>
        <w:rPr>
          <w:rFonts w:ascii="华文宋体" w:eastAsia="华文宋体" w:hAnsi="华文宋体" w:cs="华文宋体" w:hint="eastAsia"/>
          <w:bCs/>
          <w:sz w:val="24"/>
          <w:szCs w:val="24"/>
        </w:rPr>
        <w:t>8.3.2-2</w:t>
      </w:r>
      <w:r>
        <w:rPr>
          <w:rFonts w:ascii="华文宋体" w:eastAsia="华文宋体" w:hAnsi="华文宋体" w:cs="华文宋体" w:hint="eastAsia"/>
          <w:bCs/>
          <w:sz w:val="24"/>
          <w:szCs w:val="24"/>
        </w:rPr>
        <w:t>中温度的基础上提高</w:t>
      </w:r>
      <w:r>
        <w:rPr>
          <w:rFonts w:ascii="华文宋体" w:eastAsia="华文宋体" w:hAnsi="华文宋体" w:cs="华文宋体" w:hint="eastAsia"/>
          <w:bCs/>
          <w:sz w:val="24"/>
          <w:szCs w:val="24"/>
        </w:rPr>
        <w:t>1</w:t>
      </w:r>
      <w:r>
        <w:rPr>
          <w:rFonts w:ascii="华文宋体" w:eastAsia="华文宋体" w:hAnsi="华文宋体" w:cs="华文宋体" w:hint="eastAsia"/>
          <w:bCs/>
          <w:sz w:val="24"/>
          <w:szCs w:val="24"/>
        </w:rPr>
        <w:t>℃。</w:t>
      </w:r>
    </w:p>
    <w:p w:rsidR="003C6C49" w:rsidRDefault="00453A71">
      <w:pPr>
        <w:pStyle w:val="11"/>
        <w:ind w:firstLineChars="0" w:firstLine="0"/>
        <w:rPr>
          <w:rFonts w:ascii="华文宋体" w:eastAsia="华文宋体" w:hAnsi="华文宋体" w:cs="华文宋体"/>
          <w:bCs/>
          <w:sz w:val="18"/>
          <w:szCs w:val="18"/>
        </w:rPr>
      </w:pPr>
      <w:r>
        <w:rPr>
          <w:rFonts w:ascii="华文宋体" w:eastAsia="华文宋体" w:hAnsi="华文宋体" w:cs="华文宋体" w:hint="eastAsia"/>
          <w:bCs/>
          <w:sz w:val="18"/>
          <w:szCs w:val="18"/>
        </w:rPr>
        <w:t>【条文说明】</w:t>
      </w:r>
      <w:r>
        <w:rPr>
          <w:rFonts w:ascii="华文宋体" w:eastAsia="华文宋体" w:hAnsi="华文宋体" w:cs="华文宋体" w:hint="eastAsia"/>
          <w:b/>
          <w:bCs/>
          <w:sz w:val="18"/>
          <w:szCs w:val="18"/>
        </w:rPr>
        <w:t>8.3.3</w:t>
      </w:r>
      <w:r>
        <w:rPr>
          <w:rFonts w:ascii="华文宋体" w:eastAsia="华文宋体" w:hAnsi="华文宋体" w:cs="华文宋体" w:hint="eastAsia"/>
          <w:bCs/>
          <w:sz w:val="18"/>
          <w:szCs w:val="18"/>
        </w:rPr>
        <w:t>：室内设计参数主要是参考《民用建筑供暖通风与空气调节设计规范》</w:t>
      </w:r>
      <w:r>
        <w:rPr>
          <w:rFonts w:ascii="华文宋体" w:eastAsia="华文宋体" w:hAnsi="华文宋体" w:cs="华文宋体" w:hint="eastAsia"/>
          <w:bCs/>
          <w:sz w:val="18"/>
          <w:szCs w:val="18"/>
        </w:rPr>
        <w:t>GB 50736</w:t>
      </w:r>
      <w:r>
        <w:rPr>
          <w:rFonts w:ascii="华文宋体" w:eastAsia="华文宋体" w:hAnsi="华文宋体" w:cs="华文宋体" w:hint="eastAsia"/>
          <w:bCs/>
          <w:sz w:val="18"/>
          <w:szCs w:val="18"/>
        </w:rPr>
        <w:t>确定的。</w:t>
      </w:r>
    </w:p>
    <w:p w:rsidR="003C6C49" w:rsidRDefault="00453A71">
      <w:pPr>
        <w:pStyle w:val="11"/>
        <w:ind w:firstLineChars="0" w:firstLine="0"/>
        <w:rPr>
          <w:rFonts w:ascii="华文宋体" w:eastAsia="华文宋体" w:hAnsi="华文宋体" w:cs="华文宋体"/>
          <w:bCs/>
          <w:sz w:val="24"/>
          <w:szCs w:val="24"/>
        </w:rPr>
      </w:pPr>
      <w:r>
        <w:rPr>
          <w:rFonts w:ascii="华文宋体" w:eastAsia="华文宋体" w:hAnsi="华文宋体" w:cs="华文宋体" w:hint="eastAsia"/>
          <w:bCs/>
          <w:sz w:val="24"/>
          <w:szCs w:val="24"/>
        </w:rPr>
        <w:t xml:space="preserve">8.3.4  </w:t>
      </w:r>
      <w:r>
        <w:rPr>
          <w:rFonts w:ascii="华文宋体" w:eastAsia="华文宋体" w:hAnsi="华文宋体" w:cs="华文宋体" w:hint="eastAsia"/>
          <w:bCs/>
          <w:sz w:val="24"/>
          <w:szCs w:val="24"/>
        </w:rPr>
        <w:t>营业厅、展示厅的最小新风量不应小于</w:t>
      </w:r>
      <w:r>
        <w:rPr>
          <w:rFonts w:ascii="华文宋体" w:eastAsia="华文宋体" w:hAnsi="华文宋体" w:cs="华文宋体" w:hint="eastAsia"/>
          <w:bCs/>
          <w:sz w:val="24"/>
          <w:szCs w:val="24"/>
        </w:rPr>
        <w:t>15m</w:t>
      </w:r>
      <w:r>
        <w:rPr>
          <w:rFonts w:ascii="华文宋体" w:eastAsia="华文宋体" w:hAnsi="华文宋体" w:cs="华文宋体" w:hint="eastAsia"/>
          <w:bCs/>
          <w:sz w:val="24"/>
          <w:szCs w:val="24"/>
          <w:vertAlign w:val="superscript"/>
        </w:rPr>
        <w:t>3</w:t>
      </w:r>
      <w:r>
        <w:rPr>
          <w:rFonts w:ascii="华文宋体" w:eastAsia="华文宋体" w:hAnsi="华文宋体" w:cs="华文宋体" w:hint="eastAsia"/>
          <w:bCs/>
          <w:sz w:val="24"/>
          <w:szCs w:val="24"/>
        </w:rPr>
        <w:t>/</w:t>
      </w:r>
      <w:r>
        <w:rPr>
          <w:rFonts w:ascii="华文宋体" w:eastAsia="华文宋体" w:hAnsi="华文宋体" w:cs="华文宋体" w:hint="eastAsia"/>
          <w:bCs/>
          <w:sz w:val="24"/>
          <w:szCs w:val="24"/>
        </w:rPr>
        <w:t>（</w:t>
      </w:r>
      <w:r>
        <w:rPr>
          <w:rFonts w:ascii="华文宋体" w:eastAsia="华文宋体" w:hAnsi="华文宋体" w:cs="华文宋体" w:hint="eastAsia"/>
          <w:bCs/>
          <w:sz w:val="24"/>
          <w:szCs w:val="24"/>
        </w:rPr>
        <w:t>h</w:t>
      </w:r>
      <w:r>
        <w:rPr>
          <w:rFonts w:ascii="华文宋体" w:eastAsia="华文宋体" w:hAnsi="华文宋体" w:cs="华文宋体" w:hint="eastAsia"/>
          <w:bCs/>
          <w:sz w:val="24"/>
          <w:szCs w:val="24"/>
        </w:rPr>
        <w:t>·人</w:t>
      </w:r>
      <w:r>
        <w:rPr>
          <w:rFonts w:ascii="华文宋体" w:eastAsia="华文宋体" w:hAnsi="华文宋体" w:cs="华文宋体" w:hint="eastAsia"/>
          <w:bCs/>
          <w:sz w:val="24"/>
          <w:szCs w:val="24"/>
        </w:rPr>
        <w:t>)</w:t>
      </w:r>
      <w:r>
        <w:rPr>
          <w:rFonts w:ascii="华文宋体" w:eastAsia="华文宋体" w:hAnsi="华文宋体" w:cs="华文宋体" w:hint="eastAsia"/>
          <w:bCs/>
          <w:sz w:val="24"/>
          <w:szCs w:val="24"/>
        </w:rPr>
        <w:t>。有害污染物挥发较大的营业区域应设置局部通风系统，通风量应进行计算确定，且应保证稀释室内污染物所需的新风量、保证该区域为负压。</w:t>
      </w:r>
    </w:p>
    <w:p w:rsidR="003C6C49" w:rsidRDefault="00453A71">
      <w:pPr>
        <w:pStyle w:val="11"/>
        <w:ind w:firstLineChars="0" w:firstLine="0"/>
        <w:rPr>
          <w:rFonts w:ascii="仿宋_GB2312" w:eastAsia="仿宋_GB2312" w:hAnsi="华文宋体" w:cs="华文宋体"/>
          <w:bCs/>
          <w:sz w:val="24"/>
          <w:szCs w:val="24"/>
        </w:rPr>
      </w:pPr>
      <w:r>
        <w:rPr>
          <w:rFonts w:ascii="华文宋体" w:eastAsia="华文宋体" w:hAnsi="华文宋体" w:cs="华文宋体" w:hint="eastAsia"/>
          <w:bCs/>
          <w:sz w:val="18"/>
          <w:szCs w:val="18"/>
        </w:rPr>
        <w:t>【条文说明】</w:t>
      </w:r>
      <w:r>
        <w:rPr>
          <w:rFonts w:ascii="华文宋体" w:eastAsia="华文宋体" w:hAnsi="华文宋体" w:cs="华文宋体" w:hint="eastAsia"/>
          <w:b/>
          <w:bCs/>
          <w:sz w:val="18"/>
          <w:szCs w:val="18"/>
        </w:rPr>
        <w:t>8.3.4</w:t>
      </w:r>
      <w:r>
        <w:rPr>
          <w:rFonts w:ascii="华文宋体" w:eastAsia="华文宋体" w:hAnsi="华文宋体" w:cs="华文宋体" w:hint="eastAsia"/>
          <w:bCs/>
          <w:sz w:val="18"/>
          <w:szCs w:val="18"/>
        </w:rPr>
        <w:t>：室内设计参数主要是沿用《民用建筑供暖通风与空气调节设计规范》</w:t>
      </w:r>
      <w:r>
        <w:rPr>
          <w:rFonts w:ascii="华文宋体" w:eastAsia="华文宋体" w:hAnsi="华文宋体" w:cs="华文宋体" w:hint="eastAsia"/>
          <w:bCs/>
          <w:sz w:val="18"/>
          <w:szCs w:val="18"/>
        </w:rPr>
        <w:t xml:space="preserve">GB </w:t>
      </w:r>
      <w:r>
        <w:rPr>
          <w:rFonts w:ascii="华文宋体" w:eastAsia="华文宋体" w:hAnsi="华文宋体" w:cs="华文宋体" w:hint="eastAsia"/>
          <w:bCs/>
          <w:sz w:val="18"/>
          <w:szCs w:val="18"/>
        </w:rPr>
        <w:t>50736-2012</w:t>
      </w:r>
      <w:r>
        <w:rPr>
          <w:rFonts w:ascii="华文宋体" w:eastAsia="华文宋体" w:hAnsi="华文宋体" w:cs="华文宋体" w:hint="eastAsia"/>
          <w:bCs/>
          <w:sz w:val="18"/>
          <w:szCs w:val="18"/>
        </w:rPr>
        <w:t>确定的。人员密度</w:t>
      </w:r>
      <w:r>
        <w:rPr>
          <w:rFonts w:ascii="华文宋体" w:eastAsia="华文宋体" w:hAnsi="华文宋体" w:cs="华文宋体" w:hint="eastAsia"/>
          <w:bCs/>
          <w:sz w:val="18"/>
          <w:szCs w:val="18"/>
        </w:rPr>
        <w:t>PF</w:t>
      </w:r>
      <w:r>
        <w:rPr>
          <w:rFonts w:ascii="华文宋体" w:eastAsia="华文宋体" w:hAnsi="华文宋体" w:cs="华文宋体" w:hint="eastAsia"/>
          <w:bCs/>
          <w:sz w:val="18"/>
          <w:szCs w:val="18"/>
        </w:rPr>
        <w:t>（人</w:t>
      </w:r>
      <w:r>
        <w:rPr>
          <w:rFonts w:ascii="华文宋体" w:eastAsia="华文宋体" w:hAnsi="华文宋体" w:cs="华文宋体" w:hint="eastAsia"/>
          <w:bCs/>
          <w:sz w:val="18"/>
          <w:szCs w:val="18"/>
        </w:rPr>
        <w:t>/</w:t>
      </w:r>
      <w:r>
        <w:rPr>
          <w:rFonts w:ascii="华文宋体" w:eastAsia="华文宋体" w:hAnsi="华文宋体" w:cs="华文宋体" w:hint="eastAsia"/>
          <w:bCs/>
          <w:sz w:val="18"/>
          <w:szCs w:val="18"/>
        </w:rPr>
        <w:t>㎡），当</w:t>
      </w:r>
      <w:r>
        <w:rPr>
          <w:rFonts w:ascii="华文宋体" w:eastAsia="华文宋体" w:hAnsi="华文宋体" w:cs="华文宋体" w:hint="eastAsia"/>
          <w:bCs/>
          <w:sz w:val="18"/>
          <w:szCs w:val="18"/>
        </w:rPr>
        <w:t>PF</w:t>
      </w:r>
      <w:r>
        <w:rPr>
          <w:rFonts w:ascii="华文宋体" w:eastAsia="华文宋体" w:hAnsi="华文宋体" w:cs="华文宋体" w:hint="eastAsia"/>
          <w:bCs/>
          <w:sz w:val="18"/>
          <w:szCs w:val="18"/>
        </w:rPr>
        <w:t>≤</w:t>
      </w:r>
      <w:r>
        <w:rPr>
          <w:rFonts w:ascii="华文宋体" w:eastAsia="华文宋体" w:hAnsi="华文宋体" w:cs="华文宋体" w:hint="eastAsia"/>
          <w:bCs/>
          <w:sz w:val="18"/>
          <w:szCs w:val="18"/>
        </w:rPr>
        <w:t>0.4</w:t>
      </w:r>
      <w:r>
        <w:rPr>
          <w:rFonts w:ascii="华文宋体" w:eastAsia="华文宋体" w:hAnsi="华文宋体" w:cs="华文宋体" w:hint="eastAsia"/>
          <w:bCs/>
          <w:sz w:val="18"/>
          <w:szCs w:val="18"/>
        </w:rPr>
        <w:t>时，最小新风量为</w:t>
      </w:r>
      <w:r>
        <w:rPr>
          <w:rFonts w:ascii="华文宋体" w:eastAsia="华文宋体" w:hAnsi="华文宋体" w:cs="华文宋体" w:hint="eastAsia"/>
          <w:bCs/>
          <w:sz w:val="18"/>
          <w:szCs w:val="18"/>
        </w:rPr>
        <w:t>19m3/</w:t>
      </w:r>
      <w:r>
        <w:rPr>
          <w:rFonts w:ascii="华文宋体" w:eastAsia="华文宋体" w:hAnsi="华文宋体" w:cs="华文宋体" w:hint="eastAsia"/>
          <w:bCs/>
          <w:sz w:val="18"/>
          <w:szCs w:val="18"/>
        </w:rPr>
        <w:t>（</w:t>
      </w:r>
      <w:r>
        <w:rPr>
          <w:rFonts w:ascii="华文宋体" w:eastAsia="华文宋体" w:hAnsi="华文宋体" w:cs="华文宋体" w:hint="eastAsia"/>
          <w:bCs/>
          <w:sz w:val="18"/>
          <w:szCs w:val="18"/>
        </w:rPr>
        <w:t>h</w:t>
      </w:r>
      <w:r>
        <w:rPr>
          <w:rFonts w:ascii="华文宋体" w:eastAsia="华文宋体" w:hAnsi="华文宋体" w:cs="华文宋体" w:hint="eastAsia"/>
          <w:bCs/>
          <w:sz w:val="18"/>
          <w:szCs w:val="18"/>
        </w:rPr>
        <w:t>·人</w:t>
      </w:r>
      <w:r>
        <w:rPr>
          <w:rFonts w:ascii="华文宋体" w:eastAsia="华文宋体" w:hAnsi="华文宋体" w:cs="华文宋体" w:hint="eastAsia"/>
          <w:bCs/>
          <w:sz w:val="18"/>
          <w:szCs w:val="18"/>
        </w:rPr>
        <w:t>)</w:t>
      </w:r>
      <w:r>
        <w:rPr>
          <w:rFonts w:ascii="华文宋体" w:eastAsia="华文宋体" w:hAnsi="华文宋体" w:cs="华文宋体" w:hint="eastAsia"/>
          <w:bCs/>
          <w:sz w:val="18"/>
          <w:szCs w:val="18"/>
        </w:rPr>
        <w:t>；</w:t>
      </w:r>
      <w:r>
        <w:rPr>
          <w:rFonts w:ascii="华文宋体" w:eastAsia="华文宋体" w:hAnsi="华文宋体" w:cs="华文宋体" w:hint="eastAsia"/>
          <w:bCs/>
          <w:sz w:val="18"/>
          <w:szCs w:val="18"/>
        </w:rPr>
        <w:t>0.4</w:t>
      </w:r>
      <w:r>
        <w:rPr>
          <w:rFonts w:ascii="华文宋体" w:eastAsia="华文宋体" w:hAnsi="华文宋体" w:cs="华文宋体" w:hint="eastAsia"/>
          <w:bCs/>
          <w:sz w:val="18"/>
          <w:szCs w:val="18"/>
        </w:rPr>
        <w:t>＜</w:t>
      </w:r>
      <w:r>
        <w:rPr>
          <w:rFonts w:ascii="华文宋体" w:eastAsia="华文宋体" w:hAnsi="华文宋体" w:cs="华文宋体" w:hint="eastAsia"/>
          <w:bCs/>
          <w:sz w:val="18"/>
          <w:szCs w:val="18"/>
        </w:rPr>
        <w:t>PF</w:t>
      </w:r>
      <w:r>
        <w:rPr>
          <w:rFonts w:ascii="华文宋体" w:eastAsia="华文宋体" w:hAnsi="华文宋体" w:cs="华文宋体" w:hint="eastAsia"/>
          <w:bCs/>
          <w:sz w:val="18"/>
          <w:szCs w:val="18"/>
        </w:rPr>
        <w:t>≤</w:t>
      </w:r>
      <w:r>
        <w:rPr>
          <w:rFonts w:ascii="华文宋体" w:eastAsia="华文宋体" w:hAnsi="华文宋体" w:cs="华文宋体" w:hint="eastAsia"/>
          <w:bCs/>
          <w:sz w:val="18"/>
          <w:szCs w:val="18"/>
        </w:rPr>
        <w:t>1.0</w:t>
      </w:r>
      <w:r>
        <w:rPr>
          <w:rFonts w:ascii="华文宋体" w:eastAsia="华文宋体" w:hAnsi="华文宋体" w:cs="华文宋体" w:hint="eastAsia"/>
          <w:bCs/>
          <w:sz w:val="18"/>
          <w:szCs w:val="18"/>
        </w:rPr>
        <w:t>时，最小新风量为</w:t>
      </w:r>
      <w:r>
        <w:rPr>
          <w:rFonts w:ascii="华文宋体" w:eastAsia="华文宋体" w:hAnsi="华文宋体" w:cs="华文宋体" w:hint="eastAsia"/>
          <w:bCs/>
          <w:sz w:val="18"/>
          <w:szCs w:val="18"/>
        </w:rPr>
        <w:t>16m3/</w:t>
      </w:r>
      <w:r>
        <w:rPr>
          <w:rFonts w:ascii="华文宋体" w:eastAsia="华文宋体" w:hAnsi="华文宋体" w:cs="华文宋体" w:hint="eastAsia"/>
          <w:bCs/>
          <w:sz w:val="18"/>
          <w:szCs w:val="18"/>
        </w:rPr>
        <w:t>（</w:t>
      </w:r>
      <w:r>
        <w:rPr>
          <w:rFonts w:ascii="华文宋体" w:eastAsia="华文宋体" w:hAnsi="华文宋体" w:cs="华文宋体" w:hint="eastAsia"/>
          <w:bCs/>
          <w:sz w:val="18"/>
          <w:szCs w:val="18"/>
        </w:rPr>
        <w:t>h</w:t>
      </w:r>
      <w:r>
        <w:rPr>
          <w:rFonts w:ascii="华文宋体" w:eastAsia="华文宋体" w:hAnsi="华文宋体" w:cs="华文宋体" w:hint="eastAsia"/>
          <w:bCs/>
          <w:sz w:val="18"/>
          <w:szCs w:val="18"/>
        </w:rPr>
        <w:t>·人</w:t>
      </w:r>
      <w:r>
        <w:rPr>
          <w:rFonts w:ascii="华文宋体" w:eastAsia="华文宋体" w:hAnsi="华文宋体" w:cs="华文宋体" w:hint="eastAsia"/>
          <w:bCs/>
          <w:sz w:val="18"/>
          <w:szCs w:val="18"/>
        </w:rPr>
        <w:t>)</w:t>
      </w:r>
      <w:r>
        <w:rPr>
          <w:rFonts w:ascii="华文宋体" w:eastAsia="华文宋体" w:hAnsi="华文宋体" w:cs="华文宋体" w:hint="eastAsia"/>
          <w:bCs/>
          <w:sz w:val="18"/>
          <w:szCs w:val="18"/>
        </w:rPr>
        <w:t>；</w:t>
      </w:r>
      <w:r>
        <w:rPr>
          <w:rFonts w:ascii="华文宋体" w:eastAsia="华文宋体" w:hAnsi="华文宋体" w:cs="华文宋体" w:hint="eastAsia"/>
          <w:bCs/>
          <w:sz w:val="18"/>
          <w:szCs w:val="18"/>
        </w:rPr>
        <w:t>PF</w:t>
      </w:r>
      <w:r>
        <w:rPr>
          <w:rFonts w:ascii="华文宋体" w:eastAsia="华文宋体" w:hAnsi="华文宋体" w:cs="华文宋体" w:hint="eastAsia"/>
          <w:bCs/>
          <w:sz w:val="18"/>
          <w:szCs w:val="18"/>
        </w:rPr>
        <w:t>＞</w:t>
      </w:r>
      <w:r>
        <w:rPr>
          <w:rFonts w:ascii="华文宋体" w:eastAsia="华文宋体" w:hAnsi="华文宋体" w:cs="华文宋体" w:hint="eastAsia"/>
          <w:bCs/>
          <w:sz w:val="18"/>
          <w:szCs w:val="18"/>
        </w:rPr>
        <w:t>1.0</w:t>
      </w:r>
      <w:r>
        <w:rPr>
          <w:rFonts w:ascii="华文宋体" w:eastAsia="华文宋体" w:hAnsi="华文宋体" w:cs="华文宋体" w:hint="eastAsia"/>
          <w:bCs/>
          <w:sz w:val="18"/>
          <w:szCs w:val="18"/>
        </w:rPr>
        <w:t>时，最小新风量为</w:t>
      </w:r>
      <w:r>
        <w:rPr>
          <w:rFonts w:ascii="华文宋体" w:eastAsia="华文宋体" w:hAnsi="华文宋体" w:cs="华文宋体" w:hint="eastAsia"/>
          <w:bCs/>
          <w:sz w:val="18"/>
          <w:szCs w:val="18"/>
        </w:rPr>
        <w:t>15m3/</w:t>
      </w:r>
      <w:r>
        <w:rPr>
          <w:rFonts w:ascii="华文宋体" w:eastAsia="华文宋体" w:hAnsi="华文宋体" w:cs="华文宋体" w:hint="eastAsia"/>
          <w:bCs/>
          <w:sz w:val="18"/>
          <w:szCs w:val="18"/>
        </w:rPr>
        <w:t>（</w:t>
      </w:r>
      <w:r>
        <w:rPr>
          <w:rFonts w:ascii="华文宋体" w:eastAsia="华文宋体" w:hAnsi="华文宋体" w:cs="华文宋体" w:hint="eastAsia"/>
          <w:bCs/>
          <w:sz w:val="18"/>
          <w:szCs w:val="18"/>
        </w:rPr>
        <w:t>h</w:t>
      </w:r>
      <w:r>
        <w:rPr>
          <w:rFonts w:ascii="华文宋体" w:eastAsia="华文宋体" w:hAnsi="华文宋体" w:cs="华文宋体" w:hint="eastAsia"/>
          <w:bCs/>
          <w:sz w:val="18"/>
          <w:szCs w:val="18"/>
        </w:rPr>
        <w:t>·人</w:t>
      </w:r>
      <w:r>
        <w:rPr>
          <w:rFonts w:ascii="华文宋体" w:eastAsia="华文宋体" w:hAnsi="华文宋体" w:cs="华文宋体" w:hint="eastAsia"/>
          <w:bCs/>
          <w:sz w:val="18"/>
          <w:szCs w:val="18"/>
        </w:rPr>
        <w:t>)</w:t>
      </w:r>
      <w:r>
        <w:rPr>
          <w:rFonts w:ascii="华文宋体" w:eastAsia="华文宋体" w:hAnsi="华文宋体" w:cs="华文宋体" w:hint="eastAsia"/>
          <w:bCs/>
          <w:sz w:val="18"/>
          <w:szCs w:val="18"/>
        </w:rPr>
        <w:t>。</w:t>
      </w:r>
    </w:p>
    <w:p w:rsidR="003C6C49" w:rsidRDefault="00453A71">
      <w:pPr>
        <w:pStyle w:val="11"/>
        <w:ind w:firstLineChars="0" w:firstLine="0"/>
        <w:rPr>
          <w:rFonts w:ascii="华文宋体" w:eastAsia="华文宋体" w:hAnsi="华文宋体" w:cs="华文宋体"/>
          <w:bCs/>
          <w:sz w:val="24"/>
          <w:szCs w:val="24"/>
        </w:rPr>
      </w:pPr>
      <w:r>
        <w:rPr>
          <w:rFonts w:ascii="华文宋体" w:eastAsia="华文宋体" w:hAnsi="华文宋体" w:cs="华文宋体" w:hint="eastAsia"/>
          <w:bCs/>
          <w:sz w:val="24"/>
          <w:szCs w:val="24"/>
        </w:rPr>
        <w:t xml:space="preserve">8.3.5  </w:t>
      </w:r>
      <w:r>
        <w:rPr>
          <w:rFonts w:ascii="华文宋体" w:eastAsia="华文宋体" w:hAnsi="华文宋体" w:cs="华文宋体" w:hint="eastAsia"/>
          <w:bCs/>
          <w:sz w:val="24"/>
          <w:szCs w:val="24"/>
        </w:rPr>
        <w:t>供暖通风及空气调节系统的设置应符合下列规定：</w:t>
      </w:r>
    </w:p>
    <w:p w:rsidR="003C6C49" w:rsidRDefault="00453A71">
      <w:pPr>
        <w:pStyle w:val="11"/>
        <w:ind w:firstLineChars="0" w:firstLine="0"/>
        <w:rPr>
          <w:rFonts w:ascii="华文宋体" w:eastAsia="华文宋体" w:hAnsi="华文宋体" w:cs="华文宋体"/>
          <w:bCs/>
          <w:sz w:val="24"/>
          <w:szCs w:val="24"/>
        </w:rPr>
      </w:pPr>
      <w:r>
        <w:rPr>
          <w:rFonts w:ascii="华文宋体" w:eastAsia="华文宋体" w:hAnsi="华文宋体" w:cs="华文宋体" w:hint="eastAsia"/>
          <w:bCs/>
          <w:sz w:val="24"/>
          <w:szCs w:val="24"/>
        </w:rPr>
        <w:t xml:space="preserve">1  </w:t>
      </w:r>
      <w:r>
        <w:rPr>
          <w:rFonts w:ascii="华文宋体" w:eastAsia="华文宋体" w:hAnsi="华文宋体" w:cs="华文宋体" w:hint="eastAsia"/>
          <w:bCs/>
          <w:sz w:val="24"/>
          <w:szCs w:val="24"/>
        </w:rPr>
        <w:t>当设置供暖设施时，不得采用有火灾隐患的采暖装置；</w:t>
      </w:r>
    </w:p>
    <w:p w:rsidR="003C6C49" w:rsidRDefault="00453A71">
      <w:pPr>
        <w:pStyle w:val="11"/>
        <w:ind w:firstLineChars="0" w:firstLine="0"/>
        <w:rPr>
          <w:rFonts w:ascii="华文宋体" w:eastAsia="华文宋体" w:hAnsi="华文宋体" w:cs="华文宋体"/>
          <w:bCs/>
          <w:sz w:val="24"/>
          <w:szCs w:val="24"/>
        </w:rPr>
      </w:pPr>
      <w:r>
        <w:rPr>
          <w:rFonts w:ascii="华文宋体" w:eastAsia="华文宋体" w:hAnsi="华文宋体" w:cs="华文宋体" w:hint="eastAsia"/>
          <w:bCs/>
          <w:sz w:val="24"/>
          <w:szCs w:val="24"/>
        </w:rPr>
        <w:t xml:space="preserve">2  </w:t>
      </w:r>
      <w:r>
        <w:rPr>
          <w:rFonts w:ascii="华文宋体" w:eastAsia="华文宋体" w:hAnsi="华文宋体" w:cs="华文宋体" w:hint="eastAsia"/>
          <w:bCs/>
          <w:sz w:val="24"/>
          <w:szCs w:val="24"/>
        </w:rPr>
        <w:t>面积或空间较大的场所，宜采用全空气空调系统；由多个面积较小空间组成</w:t>
      </w:r>
      <w:r>
        <w:rPr>
          <w:rFonts w:ascii="华文宋体" w:eastAsia="华文宋体" w:hAnsi="华文宋体" w:cs="华文宋体" w:hint="eastAsia"/>
          <w:bCs/>
          <w:sz w:val="24"/>
          <w:szCs w:val="24"/>
        </w:rPr>
        <w:lastRenderedPageBreak/>
        <w:t>的区域，宜采用能独立控制室温的空调系统。</w:t>
      </w:r>
    </w:p>
    <w:p w:rsidR="003C6C49" w:rsidRDefault="00453A71">
      <w:pPr>
        <w:pStyle w:val="11"/>
        <w:ind w:firstLineChars="0" w:firstLine="0"/>
        <w:rPr>
          <w:rFonts w:ascii="华文宋体" w:eastAsia="华文宋体" w:hAnsi="华文宋体" w:cs="华文宋体"/>
          <w:bCs/>
          <w:sz w:val="24"/>
          <w:szCs w:val="24"/>
        </w:rPr>
      </w:pPr>
      <w:r>
        <w:rPr>
          <w:rFonts w:ascii="华文宋体" w:eastAsia="华文宋体" w:hAnsi="华文宋体" w:cs="华文宋体" w:hint="eastAsia"/>
          <w:bCs/>
          <w:sz w:val="24"/>
          <w:szCs w:val="24"/>
        </w:rPr>
        <w:t xml:space="preserve">3  </w:t>
      </w:r>
      <w:r>
        <w:rPr>
          <w:rFonts w:ascii="华文宋体" w:eastAsia="华文宋体" w:hAnsi="华文宋体" w:cs="华文宋体" w:hint="eastAsia"/>
          <w:bCs/>
          <w:sz w:val="24"/>
          <w:szCs w:val="24"/>
        </w:rPr>
        <w:t>内外分区特征明显的场所，宜按内外区分别设置空调系统。</w:t>
      </w:r>
    </w:p>
    <w:p w:rsidR="003C6C49" w:rsidRDefault="00453A71">
      <w:pPr>
        <w:pStyle w:val="11"/>
        <w:ind w:firstLineChars="0" w:firstLine="0"/>
        <w:rPr>
          <w:rFonts w:ascii="华文宋体" w:eastAsia="华文宋体" w:hAnsi="华文宋体" w:cs="华文宋体"/>
          <w:bCs/>
          <w:sz w:val="24"/>
          <w:szCs w:val="24"/>
        </w:rPr>
      </w:pPr>
      <w:r>
        <w:rPr>
          <w:rFonts w:ascii="华文宋体" w:eastAsia="华文宋体" w:hAnsi="华文宋体" w:cs="华文宋体" w:hint="eastAsia"/>
          <w:bCs/>
          <w:sz w:val="24"/>
          <w:szCs w:val="24"/>
        </w:rPr>
        <w:t xml:space="preserve">4  </w:t>
      </w:r>
      <w:r>
        <w:rPr>
          <w:rFonts w:ascii="华文宋体" w:eastAsia="华文宋体" w:hAnsi="华文宋体" w:cs="华文宋体" w:hint="eastAsia"/>
          <w:bCs/>
          <w:sz w:val="24"/>
          <w:szCs w:val="24"/>
        </w:rPr>
        <w:t>内</w:t>
      </w:r>
      <w:r>
        <w:rPr>
          <w:rFonts w:ascii="华文宋体" w:eastAsia="华文宋体" w:hAnsi="华文宋体" w:cs="华文宋体" w:hint="eastAsia"/>
          <w:bCs/>
          <w:sz w:val="24"/>
          <w:szCs w:val="24"/>
        </w:rPr>
        <w:t>区需要全年供冷时，过渡季节和冬季宜采用室外空气自然冷却，供暖季节宜采用室外空气自然冷却或天然冷源供冷；</w:t>
      </w:r>
    </w:p>
    <w:p w:rsidR="003C6C49" w:rsidRDefault="00453A71">
      <w:pPr>
        <w:pStyle w:val="11"/>
        <w:ind w:firstLineChars="0" w:firstLine="0"/>
        <w:rPr>
          <w:rFonts w:ascii="华文宋体" w:eastAsia="华文宋体" w:hAnsi="华文宋体" w:cs="华文宋体"/>
          <w:bCs/>
          <w:sz w:val="24"/>
          <w:szCs w:val="24"/>
        </w:rPr>
      </w:pPr>
      <w:r>
        <w:rPr>
          <w:rFonts w:ascii="华文宋体" w:eastAsia="华文宋体" w:hAnsi="华文宋体" w:cs="华文宋体" w:hint="eastAsia"/>
          <w:bCs/>
          <w:sz w:val="24"/>
          <w:szCs w:val="24"/>
        </w:rPr>
        <w:t xml:space="preserve">5  </w:t>
      </w:r>
      <w:r>
        <w:rPr>
          <w:rFonts w:ascii="华文宋体" w:eastAsia="华文宋体" w:hAnsi="华文宋体" w:cs="华文宋体" w:hint="eastAsia"/>
          <w:bCs/>
          <w:sz w:val="24"/>
          <w:szCs w:val="24"/>
        </w:rPr>
        <w:t>对于设有空调系统的，当过渡季节自然通风不能满足室内温度及卫生要求时，系统设置应满足采用全新风运行的条件；</w:t>
      </w:r>
    </w:p>
    <w:p w:rsidR="003C6C49" w:rsidRDefault="00453A71">
      <w:pPr>
        <w:pStyle w:val="11"/>
        <w:ind w:firstLineChars="0" w:firstLine="0"/>
        <w:rPr>
          <w:rFonts w:ascii="华文宋体" w:eastAsia="华文宋体" w:hAnsi="华文宋体" w:cs="华文宋体"/>
          <w:bCs/>
          <w:sz w:val="24"/>
          <w:szCs w:val="24"/>
        </w:rPr>
      </w:pPr>
      <w:r>
        <w:rPr>
          <w:rFonts w:ascii="华文宋体" w:eastAsia="华文宋体" w:hAnsi="华文宋体" w:cs="华文宋体" w:hint="eastAsia"/>
          <w:bCs/>
          <w:sz w:val="24"/>
          <w:szCs w:val="24"/>
        </w:rPr>
        <w:t xml:space="preserve">6  </w:t>
      </w:r>
      <w:r>
        <w:rPr>
          <w:rFonts w:ascii="华文宋体" w:eastAsia="华文宋体" w:hAnsi="华文宋体" w:cs="华文宋体" w:hint="eastAsia"/>
          <w:bCs/>
          <w:sz w:val="24"/>
          <w:szCs w:val="24"/>
        </w:rPr>
        <w:t>空调及通风系统应设置空气过滤器装置，且初级过滤器对大于或等于</w:t>
      </w:r>
      <w:r>
        <w:rPr>
          <w:rFonts w:ascii="华文宋体" w:eastAsia="华文宋体" w:hAnsi="华文宋体" w:cs="华文宋体" w:hint="eastAsia"/>
          <w:bCs/>
          <w:sz w:val="24"/>
          <w:szCs w:val="24"/>
        </w:rPr>
        <w:t>5</w:t>
      </w:r>
      <w:r>
        <w:rPr>
          <w:rFonts w:ascii="华文宋体" w:eastAsia="华文宋体" w:hAnsi="华文宋体" w:cs="华文宋体" w:hint="eastAsia"/>
          <w:bCs/>
          <w:sz w:val="24"/>
          <w:szCs w:val="24"/>
        </w:rPr>
        <w:t>μ</w:t>
      </w:r>
      <w:r>
        <w:rPr>
          <w:rFonts w:ascii="华文宋体" w:eastAsia="华文宋体" w:hAnsi="华文宋体" w:cs="华文宋体" w:hint="eastAsia"/>
          <w:bCs/>
          <w:sz w:val="24"/>
          <w:szCs w:val="24"/>
        </w:rPr>
        <w:t>m</w:t>
      </w:r>
      <w:r>
        <w:rPr>
          <w:rFonts w:ascii="华文宋体" w:eastAsia="华文宋体" w:hAnsi="华文宋体" w:cs="华文宋体" w:hint="eastAsia"/>
          <w:bCs/>
          <w:sz w:val="24"/>
          <w:szCs w:val="24"/>
        </w:rPr>
        <w:t>的大气尘计数效率不应低于</w:t>
      </w:r>
      <w:r>
        <w:rPr>
          <w:rFonts w:ascii="华文宋体" w:eastAsia="华文宋体" w:hAnsi="华文宋体" w:cs="华文宋体" w:hint="eastAsia"/>
          <w:bCs/>
          <w:sz w:val="24"/>
          <w:szCs w:val="24"/>
        </w:rPr>
        <w:t>60%</w:t>
      </w:r>
      <w:r>
        <w:rPr>
          <w:rFonts w:ascii="华文宋体" w:eastAsia="华文宋体" w:hAnsi="华文宋体" w:cs="华文宋体" w:hint="eastAsia"/>
          <w:bCs/>
          <w:sz w:val="24"/>
          <w:szCs w:val="24"/>
        </w:rPr>
        <w:t>，终极过滤器对于大于或等于</w:t>
      </w:r>
      <w:r>
        <w:rPr>
          <w:rFonts w:ascii="华文宋体" w:eastAsia="华文宋体" w:hAnsi="华文宋体" w:cs="华文宋体" w:hint="eastAsia"/>
          <w:bCs/>
          <w:sz w:val="24"/>
          <w:szCs w:val="24"/>
        </w:rPr>
        <w:t>1</w:t>
      </w:r>
      <w:r>
        <w:rPr>
          <w:rFonts w:ascii="华文宋体" w:eastAsia="华文宋体" w:hAnsi="华文宋体" w:cs="华文宋体" w:hint="eastAsia"/>
          <w:bCs/>
          <w:sz w:val="24"/>
          <w:szCs w:val="24"/>
        </w:rPr>
        <w:t>μ</w:t>
      </w:r>
      <w:r>
        <w:rPr>
          <w:rFonts w:ascii="华文宋体" w:eastAsia="华文宋体" w:hAnsi="华文宋体" w:cs="华文宋体" w:hint="eastAsia"/>
          <w:bCs/>
          <w:sz w:val="24"/>
          <w:szCs w:val="24"/>
        </w:rPr>
        <w:t>m</w:t>
      </w:r>
      <w:r>
        <w:rPr>
          <w:rFonts w:ascii="华文宋体" w:eastAsia="华文宋体" w:hAnsi="华文宋体" w:cs="华文宋体" w:hint="eastAsia"/>
          <w:bCs/>
          <w:sz w:val="24"/>
          <w:szCs w:val="24"/>
        </w:rPr>
        <w:t>的大气尘计数效率不应低于</w:t>
      </w:r>
      <w:r>
        <w:rPr>
          <w:rFonts w:ascii="华文宋体" w:eastAsia="华文宋体" w:hAnsi="华文宋体" w:cs="华文宋体" w:hint="eastAsia"/>
          <w:bCs/>
          <w:sz w:val="24"/>
          <w:szCs w:val="24"/>
        </w:rPr>
        <w:t>50%</w:t>
      </w:r>
      <w:r>
        <w:rPr>
          <w:rFonts w:ascii="华文宋体" w:eastAsia="华文宋体" w:hAnsi="华文宋体" w:cs="华文宋体" w:hint="eastAsia"/>
          <w:bCs/>
          <w:sz w:val="24"/>
          <w:szCs w:val="24"/>
        </w:rPr>
        <w:t>；</w:t>
      </w:r>
    </w:p>
    <w:p w:rsidR="003C6C49" w:rsidRDefault="00453A71">
      <w:pPr>
        <w:pStyle w:val="11"/>
        <w:ind w:firstLineChars="0" w:firstLine="0"/>
        <w:rPr>
          <w:rFonts w:ascii="华文宋体" w:eastAsia="华文宋体" w:hAnsi="华文宋体" w:cs="华文宋体"/>
          <w:bCs/>
          <w:sz w:val="24"/>
          <w:szCs w:val="24"/>
        </w:rPr>
      </w:pPr>
      <w:r>
        <w:rPr>
          <w:rFonts w:ascii="华文宋体" w:eastAsia="华文宋体" w:hAnsi="华文宋体" w:cs="华文宋体" w:hint="eastAsia"/>
          <w:bCs/>
          <w:sz w:val="24"/>
          <w:szCs w:val="24"/>
        </w:rPr>
        <w:t xml:space="preserve">7  </w:t>
      </w:r>
      <w:r>
        <w:rPr>
          <w:rFonts w:ascii="华文宋体" w:eastAsia="华文宋体" w:hAnsi="华文宋体" w:cs="华文宋体" w:hint="eastAsia"/>
          <w:bCs/>
          <w:sz w:val="24"/>
          <w:szCs w:val="24"/>
        </w:rPr>
        <w:t>人员密集场所的空气调节系统宜采用基于</w:t>
      </w:r>
      <w:r>
        <w:rPr>
          <w:rFonts w:ascii="华文宋体" w:eastAsia="华文宋体" w:hAnsi="华文宋体" w:cs="华文宋体" w:hint="eastAsia"/>
          <w:bCs/>
          <w:sz w:val="24"/>
          <w:szCs w:val="24"/>
        </w:rPr>
        <w:t>CO</w:t>
      </w:r>
      <w:r>
        <w:rPr>
          <w:rFonts w:ascii="华文宋体" w:eastAsia="华文宋体" w:hAnsi="华文宋体" w:cs="华文宋体" w:hint="eastAsia"/>
          <w:bCs/>
          <w:sz w:val="24"/>
          <w:szCs w:val="24"/>
          <w:vertAlign w:val="subscript"/>
        </w:rPr>
        <w:t>2</w:t>
      </w:r>
      <w:r>
        <w:rPr>
          <w:rFonts w:ascii="华文宋体" w:eastAsia="华文宋体" w:hAnsi="华文宋体" w:cs="华文宋体" w:hint="eastAsia"/>
          <w:bCs/>
          <w:sz w:val="24"/>
          <w:szCs w:val="24"/>
        </w:rPr>
        <w:t>浓度控制的新风调节措施；</w:t>
      </w:r>
    </w:p>
    <w:p w:rsidR="003C6C49" w:rsidRDefault="00453A71">
      <w:pPr>
        <w:pStyle w:val="11"/>
        <w:ind w:firstLineChars="0" w:firstLine="0"/>
        <w:rPr>
          <w:rFonts w:ascii="华文宋体" w:eastAsia="华文宋体" w:hAnsi="华文宋体" w:cs="华文宋体"/>
          <w:bCs/>
          <w:sz w:val="24"/>
          <w:szCs w:val="24"/>
        </w:rPr>
      </w:pPr>
      <w:r>
        <w:rPr>
          <w:rFonts w:ascii="华文宋体" w:eastAsia="华文宋体" w:hAnsi="华文宋体" w:cs="华文宋体" w:hint="eastAsia"/>
          <w:bCs/>
          <w:sz w:val="24"/>
          <w:szCs w:val="24"/>
        </w:rPr>
        <w:t xml:space="preserve">8  </w:t>
      </w:r>
      <w:r>
        <w:rPr>
          <w:rFonts w:ascii="华文宋体" w:eastAsia="华文宋体" w:hAnsi="华文宋体" w:cs="华文宋体" w:hint="eastAsia"/>
          <w:bCs/>
          <w:sz w:val="24"/>
          <w:szCs w:val="24"/>
        </w:rPr>
        <w:t>严寒和寒冷地区，主要出入口的门斗应设置热风幕采暖设施，外侧门内侧宜设置电热风幕、内侧门内侧宜设置热水风幕。</w:t>
      </w:r>
    </w:p>
    <w:p w:rsidR="003C6C49" w:rsidRDefault="00453A71">
      <w:pPr>
        <w:pStyle w:val="11"/>
        <w:ind w:firstLineChars="0" w:firstLine="0"/>
        <w:rPr>
          <w:rFonts w:ascii="华文宋体" w:eastAsia="华文宋体" w:hAnsi="华文宋体" w:cs="华文宋体"/>
          <w:bCs/>
          <w:sz w:val="24"/>
          <w:szCs w:val="24"/>
        </w:rPr>
      </w:pPr>
      <w:r>
        <w:rPr>
          <w:rFonts w:ascii="华文宋体" w:eastAsia="华文宋体" w:hAnsi="华文宋体" w:cs="华文宋体" w:hint="eastAsia"/>
          <w:bCs/>
          <w:sz w:val="24"/>
          <w:szCs w:val="24"/>
        </w:rPr>
        <w:t>9</w:t>
      </w:r>
      <w:r>
        <w:rPr>
          <w:rFonts w:ascii="华文宋体" w:eastAsia="华文宋体" w:hAnsi="华文宋体" w:cs="华文宋体" w:hint="eastAsia"/>
          <w:bCs/>
          <w:sz w:val="24"/>
          <w:szCs w:val="24"/>
        </w:rPr>
        <w:t>严寒和寒冷地区，首层主要出入口附近宜设置辅助地板辐射采暖系统，其热负荷不计入采暖总热负荷。</w:t>
      </w:r>
    </w:p>
    <w:p w:rsidR="003C6C49" w:rsidRDefault="00453A71">
      <w:pPr>
        <w:pStyle w:val="11"/>
        <w:ind w:firstLineChars="0" w:firstLine="0"/>
        <w:rPr>
          <w:rFonts w:ascii="华文宋体" w:eastAsia="华文宋体" w:hAnsi="华文宋体" w:cs="华文宋体"/>
          <w:bCs/>
          <w:sz w:val="18"/>
          <w:szCs w:val="18"/>
        </w:rPr>
      </w:pPr>
      <w:r>
        <w:rPr>
          <w:rFonts w:ascii="华文宋体" w:eastAsia="华文宋体" w:hAnsi="华文宋体" w:cs="华文宋体" w:hint="eastAsia"/>
          <w:bCs/>
          <w:sz w:val="18"/>
          <w:szCs w:val="18"/>
        </w:rPr>
        <w:t>【条文说明】</w:t>
      </w:r>
      <w:r>
        <w:rPr>
          <w:rFonts w:ascii="华文宋体" w:eastAsia="华文宋体" w:hAnsi="华文宋体" w:cs="华文宋体" w:hint="eastAsia"/>
          <w:b/>
          <w:bCs/>
          <w:sz w:val="18"/>
          <w:szCs w:val="18"/>
        </w:rPr>
        <w:t>8.3.5</w:t>
      </w:r>
      <w:r>
        <w:rPr>
          <w:rFonts w:ascii="华文宋体" w:eastAsia="华文宋体" w:hAnsi="华文宋体" w:cs="华文宋体" w:hint="eastAsia"/>
          <w:bCs/>
          <w:sz w:val="18"/>
          <w:szCs w:val="18"/>
        </w:rPr>
        <w:t>：本条部分条款说明如下：</w:t>
      </w:r>
    </w:p>
    <w:p w:rsidR="003C6C49" w:rsidRDefault="00453A71">
      <w:pPr>
        <w:pStyle w:val="11"/>
        <w:ind w:firstLineChars="0" w:firstLine="0"/>
        <w:rPr>
          <w:rFonts w:ascii="华文宋体" w:eastAsia="华文宋体" w:hAnsi="华文宋体" w:cs="华文宋体"/>
          <w:bCs/>
          <w:sz w:val="18"/>
          <w:szCs w:val="18"/>
        </w:rPr>
      </w:pPr>
      <w:r>
        <w:rPr>
          <w:rFonts w:ascii="华文宋体" w:eastAsia="华文宋体" w:hAnsi="华文宋体" w:cs="华文宋体" w:hint="eastAsia"/>
          <w:bCs/>
          <w:sz w:val="18"/>
          <w:szCs w:val="18"/>
        </w:rPr>
        <w:t xml:space="preserve">1  </w:t>
      </w:r>
      <w:r>
        <w:rPr>
          <w:rFonts w:ascii="华文宋体" w:eastAsia="华文宋体" w:hAnsi="华文宋体" w:cs="华文宋体" w:hint="eastAsia"/>
          <w:bCs/>
          <w:sz w:val="18"/>
          <w:szCs w:val="18"/>
        </w:rPr>
        <w:t>建材及装饰材料多是可燃物，故设置此条款禁止采用有火灾隐患的采暖装置。</w:t>
      </w:r>
    </w:p>
    <w:p w:rsidR="003C6C49" w:rsidRDefault="00453A71">
      <w:pPr>
        <w:pStyle w:val="11"/>
        <w:ind w:firstLineChars="0" w:firstLine="0"/>
        <w:rPr>
          <w:rFonts w:ascii="华文宋体" w:eastAsia="华文宋体" w:hAnsi="华文宋体" w:cs="华文宋体"/>
          <w:bCs/>
          <w:sz w:val="18"/>
          <w:szCs w:val="18"/>
        </w:rPr>
      </w:pPr>
      <w:r>
        <w:rPr>
          <w:rFonts w:ascii="华文宋体" w:eastAsia="华文宋体" w:hAnsi="华文宋体" w:cs="华文宋体" w:hint="eastAsia"/>
          <w:bCs/>
          <w:sz w:val="18"/>
          <w:szCs w:val="18"/>
        </w:rPr>
        <w:t xml:space="preserve">4  </w:t>
      </w:r>
      <w:r>
        <w:rPr>
          <w:rFonts w:ascii="华文宋体" w:eastAsia="华文宋体" w:hAnsi="华文宋体" w:cs="华文宋体" w:hint="eastAsia"/>
          <w:bCs/>
          <w:sz w:val="18"/>
          <w:szCs w:val="18"/>
        </w:rPr>
        <w:t>建材及装饰材料经营场馆一般单层建筑面积较大、内区较大，为了节省能耗，应与建筑专业密切配合，优先考虑建立自然通风系统降温。当无法采用自然通风或内区冬季需要供冷时，最好采用天然冷源供冷。天然冷源有好多种，如地道风、江河水源等等，要因地制宜选择，常用的方式有冷却塔免费冷源和室外低温空气供冷。室外低温空气供冷可采用与室内空气混合调节送风温度的方式。</w:t>
      </w:r>
    </w:p>
    <w:p w:rsidR="003C6C49" w:rsidRDefault="00453A71">
      <w:pPr>
        <w:pStyle w:val="11"/>
        <w:ind w:firstLineChars="0" w:firstLine="0"/>
        <w:rPr>
          <w:rFonts w:ascii="华文宋体" w:eastAsia="华文宋体" w:hAnsi="华文宋体" w:cs="华文宋体"/>
          <w:bCs/>
          <w:sz w:val="18"/>
          <w:szCs w:val="18"/>
        </w:rPr>
      </w:pPr>
      <w:r>
        <w:rPr>
          <w:rFonts w:ascii="华文宋体" w:eastAsia="华文宋体" w:hAnsi="华文宋体" w:cs="华文宋体" w:hint="eastAsia"/>
          <w:bCs/>
          <w:sz w:val="18"/>
          <w:szCs w:val="18"/>
        </w:rPr>
        <w:t xml:space="preserve">5  </w:t>
      </w:r>
      <w:r>
        <w:rPr>
          <w:rFonts w:ascii="华文宋体" w:eastAsia="华文宋体" w:hAnsi="华文宋体" w:cs="华文宋体" w:hint="eastAsia"/>
          <w:bCs/>
          <w:sz w:val="18"/>
          <w:szCs w:val="18"/>
        </w:rPr>
        <w:t>针对过渡季节自然通风不能满足室内温度及卫生要求的空调系统，应按照满足全新风运行的条件进行设计。</w:t>
      </w:r>
    </w:p>
    <w:p w:rsidR="003C6C49" w:rsidRDefault="00453A71">
      <w:pPr>
        <w:pStyle w:val="11"/>
        <w:ind w:firstLineChars="0" w:firstLine="0"/>
        <w:rPr>
          <w:rFonts w:ascii="华文宋体" w:eastAsia="华文宋体" w:hAnsi="华文宋体" w:cs="华文宋体"/>
          <w:bCs/>
          <w:sz w:val="18"/>
          <w:szCs w:val="18"/>
        </w:rPr>
      </w:pPr>
      <w:r>
        <w:rPr>
          <w:rFonts w:ascii="华文宋体" w:eastAsia="华文宋体" w:hAnsi="华文宋体" w:cs="华文宋体" w:hint="eastAsia"/>
          <w:bCs/>
          <w:sz w:val="18"/>
          <w:szCs w:val="18"/>
        </w:rPr>
        <w:t xml:space="preserve">6  </w:t>
      </w:r>
      <w:r>
        <w:rPr>
          <w:rFonts w:ascii="华文宋体" w:eastAsia="华文宋体" w:hAnsi="华文宋体" w:cs="华文宋体" w:hint="eastAsia"/>
          <w:bCs/>
          <w:sz w:val="18"/>
          <w:szCs w:val="18"/>
        </w:rPr>
        <w:t>主要考虑的是建材及装饰材料移动过程中多是呈轻微扬尘状态，且场</w:t>
      </w:r>
      <w:r>
        <w:rPr>
          <w:rFonts w:ascii="华文宋体" w:eastAsia="华文宋体" w:hAnsi="华文宋体" w:cs="华文宋体" w:hint="eastAsia"/>
          <w:bCs/>
          <w:sz w:val="18"/>
          <w:szCs w:val="18"/>
        </w:rPr>
        <w:t>所人员密集，为保证人员健康，故要求设置空气过滤器。</w:t>
      </w:r>
    </w:p>
    <w:p w:rsidR="003C6C49" w:rsidRDefault="00453A71">
      <w:pPr>
        <w:pStyle w:val="11"/>
        <w:ind w:firstLineChars="0" w:firstLine="0"/>
        <w:rPr>
          <w:rFonts w:ascii="华文宋体" w:eastAsia="华文宋体" w:hAnsi="华文宋体" w:cs="华文宋体"/>
          <w:bCs/>
          <w:sz w:val="18"/>
          <w:szCs w:val="18"/>
        </w:rPr>
      </w:pPr>
      <w:r>
        <w:rPr>
          <w:rFonts w:ascii="华文宋体" w:eastAsia="华文宋体" w:hAnsi="华文宋体" w:cs="华文宋体" w:hint="eastAsia"/>
          <w:bCs/>
          <w:sz w:val="18"/>
          <w:szCs w:val="18"/>
        </w:rPr>
        <w:t xml:space="preserve">7  </w:t>
      </w:r>
      <w:r>
        <w:rPr>
          <w:rFonts w:ascii="华文宋体" w:eastAsia="华文宋体" w:hAnsi="华文宋体" w:cs="华文宋体" w:hint="eastAsia"/>
          <w:bCs/>
          <w:sz w:val="18"/>
          <w:szCs w:val="18"/>
        </w:rPr>
        <w:t>考虑到场所内人员密度的不稳定性，为了节省处理空调新风的能耗，建议采用</w:t>
      </w:r>
      <w:r>
        <w:rPr>
          <w:rFonts w:ascii="华文宋体" w:eastAsia="华文宋体" w:hAnsi="华文宋体" w:cs="华文宋体" w:hint="eastAsia"/>
          <w:bCs/>
          <w:sz w:val="18"/>
          <w:szCs w:val="18"/>
        </w:rPr>
        <w:t>CO2</w:t>
      </w:r>
      <w:r>
        <w:rPr>
          <w:rFonts w:ascii="华文宋体" w:eastAsia="华文宋体" w:hAnsi="华文宋体" w:cs="华文宋体" w:hint="eastAsia"/>
          <w:bCs/>
          <w:sz w:val="18"/>
          <w:szCs w:val="18"/>
        </w:rPr>
        <w:t>浓度探测器调节新风量的自动控制系统。</w:t>
      </w:r>
    </w:p>
    <w:p w:rsidR="003C6C49" w:rsidRDefault="00453A71">
      <w:pPr>
        <w:pStyle w:val="11"/>
        <w:ind w:firstLineChars="0" w:firstLine="0"/>
        <w:rPr>
          <w:rFonts w:ascii="华文宋体" w:eastAsia="华文宋体" w:hAnsi="华文宋体" w:cs="华文宋体"/>
          <w:bCs/>
          <w:sz w:val="18"/>
          <w:szCs w:val="18"/>
        </w:rPr>
      </w:pPr>
      <w:r>
        <w:rPr>
          <w:rFonts w:ascii="华文宋体" w:eastAsia="华文宋体" w:hAnsi="华文宋体" w:cs="华文宋体" w:hint="eastAsia"/>
          <w:bCs/>
          <w:sz w:val="18"/>
          <w:szCs w:val="18"/>
        </w:rPr>
        <w:t xml:space="preserve">8  </w:t>
      </w:r>
      <w:r>
        <w:rPr>
          <w:rFonts w:ascii="华文宋体" w:eastAsia="华文宋体" w:hAnsi="华文宋体" w:cs="华文宋体" w:hint="eastAsia"/>
          <w:bCs/>
          <w:sz w:val="18"/>
          <w:szCs w:val="18"/>
        </w:rPr>
        <w:t>外侧门内侧设置电热风幕，主要考虑的是防止热水风幕冻裂。</w:t>
      </w:r>
    </w:p>
    <w:p w:rsidR="003C6C49" w:rsidRDefault="00453A71">
      <w:pPr>
        <w:pStyle w:val="11"/>
        <w:ind w:firstLineChars="0" w:firstLine="0"/>
        <w:rPr>
          <w:rFonts w:ascii="华文宋体" w:eastAsia="华文宋体" w:hAnsi="华文宋体" w:cs="华文宋体"/>
          <w:bCs/>
          <w:sz w:val="18"/>
          <w:szCs w:val="18"/>
        </w:rPr>
      </w:pPr>
      <w:r>
        <w:rPr>
          <w:rFonts w:ascii="华文宋体" w:eastAsia="华文宋体" w:hAnsi="华文宋体" w:cs="华文宋体" w:hint="eastAsia"/>
          <w:bCs/>
          <w:sz w:val="18"/>
          <w:szCs w:val="18"/>
        </w:rPr>
        <w:t xml:space="preserve">9  </w:t>
      </w:r>
      <w:r>
        <w:rPr>
          <w:rFonts w:ascii="华文宋体" w:eastAsia="华文宋体" w:hAnsi="华文宋体" w:cs="华文宋体" w:hint="eastAsia"/>
          <w:bCs/>
          <w:sz w:val="18"/>
          <w:szCs w:val="18"/>
        </w:rPr>
        <w:t>严寒及寒冷地区的首层主要出入口附近</w:t>
      </w:r>
      <w:r>
        <w:rPr>
          <w:rFonts w:ascii="华文宋体" w:eastAsia="华文宋体" w:hAnsi="华文宋体" w:cs="华文宋体" w:hint="eastAsia"/>
          <w:bCs/>
          <w:sz w:val="18"/>
          <w:szCs w:val="18"/>
        </w:rPr>
        <w:t>6-8</w:t>
      </w:r>
      <w:r>
        <w:rPr>
          <w:rFonts w:ascii="华文宋体" w:eastAsia="华文宋体" w:hAnsi="华文宋体" w:cs="华文宋体" w:hint="eastAsia"/>
          <w:bCs/>
          <w:sz w:val="18"/>
          <w:szCs w:val="18"/>
        </w:rPr>
        <w:t>米区域，考虑受到冷风渗透、热压作用室温常常低于设计温度，因此建议增加辅助地板辐射采暖系统，但其热负荷不计入采暖总热负荷。</w:t>
      </w:r>
    </w:p>
    <w:p w:rsidR="003C6C49" w:rsidRDefault="00453A71">
      <w:pPr>
        <w:pStyle w:val="2"/>
        <w:keepNext w:val="0"/>
        <w:keepLines w:val="0"/>
        <w:tabs>
          <w:tab w:val="left" w:pos="180"/>
        </w:tabs>
        <w:spacing w:line="413" w:lineRule="auto"/>
        <w:jc w:val="center"/>
        <w:rPr>
          <w:rFonts w:ascii="黑体"/>
          <w:bCs w:val="0"/>
          <w:sz w:val="24"/>
          <w:szCs w:val="24"/>
        </w:rPr>
      </w:pPr>
      <w:bookmarkStart w:id="42" w:name="_Toc472855556"/>
      <w:r>
        <w:rPr>
          <w:rFonts w:ascii="黑体" w:hAnsi="黑体"/>
          <w:sz w:val="24"/>
          <w:szCs w:val="24"/>
        </w:rPr>
        <w:lastRenderedPageBreak/>
        <w:t xml:space="preserve">8.4  </w:t>
      </w:r>
      <w:r>
        <w:rPr>
          <w:rFonts w:ascii="黑体" w:hAnsi="黑体" w:hint="eastAsia"/>
          <w:sz w:val="24"/>
          <w:szCs w:val="24"/>
        </w:rPr>
        <w:t>建筑电气</w:t>
      </w:r>
      <w:bookmarkEnd w:id="42"/>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8.4.1</w:t>
      </w:r>
      <w:r>
        <w:rPr>
          <w:rFonts w:ascii="Times New Roman" w:hAnsi="Times New Roman" w:hint="eastAsia"/>
          <w:b/>
          <w:sz w:val="24"/>
          <w:szCs w:val="24"/>
        </w:rPr>
        <w:t xml:space="preserve"> </w:t>
      </w:r>
      <w:r>
        <w:rPr>
          <w:rFonts w:ascii="华文宋体" w:eastAsia="华文宋体" w:hAnsi="华文宋体" w:cs="华文宋体" w:hint="eastAsia"/>
          <w:bCs/>
          <w:sz w:val="24"/>
          <w:szCs w:val="24"/>
        </w:rPr>
        <w:t>供配电（不同规模等级建筑的用电负荷等级划分规定）。</w:t>
      </w:r>
    </w:p>
    <w:p w:rsidR="003C6C49" w:rsidRDefault="00453A71">
      <w:pPr>
        <w:autoSpaceDE w:val="0"/>
        <w:autoSpaceDN w:val="0"/>
        <w:adjustRightInd w:val="0"/>
        <w:ind w:firstLineChars="200" w:firstLine="480"/>
        <w:jc w:val="left"/>
        <w:rPr>
          <w:rFonts w:ascii="华文宋体" w:eastAsia="华文宋体" w:hAnsi="华文宋体" w:cs="华文宋体"/>
          <w:bCs/>
          <w:kern w:val="0"/>
          <w:sz w:val="24"/>
          <w:szCs w:val="24"/>
        </w:rPr>
      </w:pPr>
      <w:r>
        <w:rPr>
          <w:rFonts w:ascii="华文宋体" w:eastAsia="华文宋体" w:hAnsi="华文宋体" w:cs="华文宋体" w:hint="eastAsia"/>
          <w:bCs/>
          <w:sz w:val="24"/>
          <w:szCs w:val="24"/>
        </w:rPr>
        <w:t>建材及装饰材料经营场馆</w:t>
      </w:r>
      <w:r>
        <w:rPr>
          <w:rFonts w:ascii="华文宋体" w:eastAsia="华文宋体" w:hAnsi="华文宋体" w:cs="华文宋体" w:hint="eastAsia"/>
          <w:bCs/>
          <w:kern w:val="0"/>
          <w:sz w:val="24"/>
          <w:szCs w:val="24"/>
        </w:rPr>
        <w:t>建筑的</w:t>
      </w:r>
      <w:r>
        <w:rPr>
          <w:rFonts w:ascii="华文宋体" w:eastAsia="华文宋体" w:hAnsi="华文宋体" w:cs="华文宋体" w:hint="eastAsia"/>
          <w:bCs/>
          <w:kern w:val="0"/>
          <w:sz w:val="24"/>
          <w:szCs w:val="24"/>
        </w:rPr>
        <w:t>用电负荷应根据建筑规模、使用性质和中断供电所造成的影响和损失程度等进行分级，并应符合下列规定：</w:t>
      </w:r>
    </w:p>
    <w:p w:rsidR="003C6C49" w:rsidRDefault="00453A71">
      <w:pPr>
        <w:autoSpaceDE w:val="0"/>
        <w:autoSpaceDN w:val="0"/>
        <w:adjustRightInd w:val="0"/>
        <w:ind w:left="1" w:rightChars="-432" w:right="-907" w:firstLineChars="200" w:firstLine="480"/>
        <w:jc w:val="left"/>
        <w:rPr>
          <w:rFonts w:ascii="华文宋体" w:eastAsia="华文宋体" w:hAnsi="华文宋体" w:cs="华文宋体"/>
          <w:bCs/>
          <w:kern w:val="0"/>
          <w:sz w:val="24"/>
          <w:szCs w:val="24"/>
        </w:rPr>
      </w:pPr>
      <w:r>
        <w:rPr>
          <w:rFonts w:ascii="华文宋体" w:eastAsia="华文宋体" w:hAnsi="华文宋体" w:cs="华文宋体"/>
          <w:bCs/>
          <w:kern w:val="0"/>
          <w:sz w:val="24"/>
          <w:szCs w:val="24"/>
        </w:rPr>
        <w:t xml:space="preserve">1 </w:t>
      </w:r>
      <w:r>
        <w:rPr>
          <w:rFonts w:ascii="华文宋体" w:eastAsia="华文宋体" w:hAnsi="华文宋体" w:cs="华文宋体" w:hint="eastAsia"/>
          <w:bCs/>
          <w:kern w:val="0"/>
          <w:sz w:val="24"/>
          <w:szCs w:val="24"/>
        </w:rPr>
        <w:t>）、大型</w:t>
      </w:r>
      <w:r>
        <w:rPr>
          <w:rFonts w:ascii="华文宋体" w:eastAsia="华文宋体" w:hAnsi="华文宋体" w:cs="华文宋体" w:hint="eastAsia"/>
          <w:bCs/>
          <w:sz w:val="24"/>
          <w:szCs w:val="24"/>
        </w:rPr>
        <w:t>建材及装饰材料经营场馆</w:t>
      </w:r>
      <w:r>
        <w:rPr>
          <w:rFonts w:ascii="华文宋体" w:eastAsia="华文宋体" w:hAnsi="华文宋体" w:cs="华文宋体" w:hint="eastAsia"/>
          <w:bCs/>
          <w:kern w:val="0"/>
          <w:sz w:val="24"/>
          <w:szCs w:val="24"/>
        </w:rPr>
        <w:t>建筑的安全防范系统及经营管理用计算机系统用电应为一级负荷中的特别重要负荷，营业厅的备用照明用电应为一级负荷，营业厅的照明、自动扶梯、空调用电应为二级负荷；</w:t>
      </w:r>
    </w:p>
    <w:p w:rsidR="003C6C49" w:rsidRDefault="00453A71">
      <w:pPr>
        <w:autoSpaceDE w:val="0"/>
        <w:autoSpaceDN w:val="0"/>
        <w:adjustRightInd w:val="0"/>
        <w:ind w:firstLineChars="150" w:firstLine="360"/>
        <w:jc w:val="left"/>
        <w:rPr>
          <w:rFonts w:ascii="华文宋体" w:eastAsia="华文宋体" w:hAnsi="华文宋体" w:cs="华文宋体"/>
          <w:bCs/>
          <w:kern w:val="0"/>
          <w:sz w:val="24"/>
          <w:szCs w:val="24"/>
        </w:rPr>
      </w:pPr>
      <w:r>
        <w:rPr>
          <w:rFonts w:ascii="华文宋体" w:eastAsia="华文宋体" w:hAnsi="华文宋体" w:cs="华文宋体"/>
          <w:bCs/>
          <w:kern w:val="0"/>
          <w:sz w:val="24"/>
          <w:szCs w:val="24"/>
        </w:rPr>
        <w:t>2</w:t>
      </w:r>
      <w:r>
        <w:rPr>
          <w:rFonts w:ascii="华文宋体" w:eastAsia="华文宋体" w:hAnsi="华文宋体" w:cs="华文宋体" w:hint="eastAsia"/>
          <w:bCs/>
          <w:kern w:val="0"/>
          <w:sz w:val="24"/>
          <w:szCs w:val="24"/>
        </w:rPr>
        <w:t>）、中型</w:t>
      </w:r>
      <w:r>
        <w:rPr>
          <w:rFonts w:ascii="华文宋体" w:eastAsia="华文宋体" w:hAnsi="华文宋体" w:cs="华文宋体" w:hint="eastAsia"/>
          <w:bCs/>
          <w:sz w:val="24"/>
          <w:szCs w:val="24"/>
        </w:rPr>
        <w:t>建材及装饰材料经营场馆</w:t>
      </w:r>
      <w:r>
        <w:rPr>
          <w:rFonts w:ascii="华文宋体" w:eastAsia="华文宋体" w:hAnsi="华文宋体" w:cs="华文宋体" w:hint="eastAsia"/>
          <w:bCs/>
          <w:kern w:val="0"/>
          <w:sz w:val="24"/>
          <w:szCs w:val="24"/>
        </w:rPr>
        <w:t>建筑营业厅的照明用电应为二级负荷；</w:t>
      </w:r>
    </w:p>
    <w:p w:rsidR="003C6C49" w:rsidRDefault="00453A71">
      <w:pPr>
        <w:autoSpaceDE w:val="0"/>
        <w:autoSpaceDN w:val="0"/>
        <w:adjustRightInd w:val="0"/>
        <w:ind w:firstLineChars="150" w:firstLine="360"/>
        <w:jc w:val="left"/>
        <w:rPr>
          <w:rFonts w:ascii="华文宋体" w:eastAsia="华文宋体" w:hAnsi="华文宋体" w:cs="华文宋体"/>
          <w:bCs/>
          <w:kern w:val="0"/>
          <w:sz w:val="24"/>
          <w:szCs w:val="24"/>
        </w:rPr>
      </w:pPr>
      <w:r>
        <w:rPr>
          <w:rFonts w:ascii="华文宋体" w:eastAsia="华文宋体" w:hAnsi="华文宋体" w:cs="华文宋体"/>
          <w:bCs/>
          <w:kern w:val="0"/>
          <w:sz w:val="24"/>
          <w:szCs w:val="24"/>
        </w:rPr>
        <w:t>3</w:t>
      </w:r>
      <w:r>
        <w:rPr>
          <w:rFonts w:ascii="华文宋体" w:eastAsia="华文宋体" w:hAnsi="华文宋体" w:cs="华文宋体" w:hint="eastAsia"/>
          <w:bCs/>
          <w:kern w:val="0"/>
          <w:sz w:val="24"/>
          <w:szCs w:val="24"/>
        </w:rPr>
        <w:t>）、小型</w:t>
      </w:r>
      <w:r>
        <w:rPr>
          <w:rFonts w:ascii="华文宋体" w:eastAsia="华文宋体" w:hAnsi="华文宋体" w:cs="华文宋体" w:hint="eastAsia"/>
          <w:bCs/>
          <w:sz w:val="24"/>
          <w:szCs w:val="24"/>
        </w:rPr>
        <w:t>建材及装饰材料经营场馆</w:t>
      </w:r>
      <w:r>
        <w:rPr>
          <w:rFonts w:ascii="华文宋体" w:eastAsia="华文宋体" w:hAnsi="华文宋体" w:cs="华文宋体" w:hint="eastAsia"/>
          <w:bCs/>
          <w:kern w:val="0"/>
          <w:sz w:val="24"/>
          <w:szCs w:val="24"/>
        </w:rPr>
        <w:t>建筑的用电应为三级负荷；</w:t>
      </w:r>
    </w:p>
    <w:p w:rsidR="003C6C49" w:rsidRDefault="00453A71">
      <w:pPr>
        <w:autoSpaceDE w:val="0"/>
        <w:autoSpaceDN w:val="0"/>
        <w:adjustRightInd w:val="0"/>
        <w:ind w:firstLineChars="150" w:firstLine="360"/>
        <w:jc w:val="left"/>
        <w:rPr>
          <w:rFonts w:ascii="华文宋体" w:eastAsia="华文宋体" w:hAnsi="华文宋体" w:cs="华文宋体"/>
          <w:bCs/>
          <w:kern w:val="0"/>
          <w:sz w:val="24"/>
          <w:szCs w:val="24"/>
        </w:rPr>
      </w:pPr>
      <w:r>
        <w:rPr>
          <w:rFonts w:ascii="华文宋体" w:eastAsia="华文宋体" w:hAnsi="华文宋体" w:cs="华文宋体"/>
          <w:bCs/>
          <w:kern w:val="0"/>
          <w:sz w:val="24"/>
          <w:szCs w:val="24"/>
        </w:rPr>
        <w:t>4</w:t>
      </w:r>
      <w:r>
        <w:rPr>
          <w:rFonts w:ascii="华文宋体" w:eastAsia="华文宋体" w:hAnsi="华文宋体" w:cs="华文宋体" w:hint="eastAsia"/>
          <w:bCs/>
          <w:kern w:val="0"/>
          <w:sz w:val="24"/>
          <w:szCs w:val="24"/>
        </w:rPr>
        <w:t>）、电子信息系统机房的用电负荷等级应与建筑物最高用电负荷等级相同，并应设置不间断供电电源；</w:t>
      </w:r>
    </w:p>
    <w:p w:rsidR="003C6C49" w:rsidRDefault="00453A71">
      <w:pPr>
        <w:pStyle w:val="11"/>
        <w:ind w:firstLineChars="0" w:firstLine="0"/>
        <w:rPr>
          <w:rFonts w:ascii="华文宋体" w:eastAsia="华文宋体" w:hAnsi="华文宋体" w:cs="华文宋体"/>
          <w:bCs/>
          <w:kern w:val="0"/>
          <w:sz w:val="24"/>
          <w:szCs w:val="24"/>
        </w:rPr>
      </w:pPr>
      <w:r>
        <w:rPr>
          <w:rFonts w:ascii="华文宋体" w:eastAsia="华文宋体" w:hAnsi="华文宋体" w:cs="华文宋体"/>
          <w:bCs/>
          <w:kern w:val="0"/>
          <w:sz w:val="24"/>
          <w:szCs w:val="24"/>
        </w:rPr>
        <w:t>5</w:t>
      </w:r>
      <w:r>
        <w:rPr>
          <w:rFonts w:ascii="华文宋体" w:eastAsia="华文宋体" w:hAnsi="华文宋体" w:cs="华文宋体" w:hint="eastAsia"/>
          <w:bCs/>
          <w:kern w:val="0"/>
          <w:sz w:val="24"/>
          <w:szCs w:val="24"/>
        </w:rPr>
        <w:t>）、消防用电设备的负荷分级应符合现行国家标准《建筑设计防火规范》</w:t>
      </w:r>
      <w:r>
        <w:rPr>
          <w:rFonts w:ascii="华文宋体" w:eastAsia="华文宋体" w:hAnsi="华文宋体" w:cs="华文宋体"/>
          <w:bCs/>
          <w:kern w:val="0"/>
          <w:sz w:val="24"/>
          <w:szCs w:val="24"/>
        </w:rPr>
        <w:t xml:space="preserve">GB 50016 </w:t>
      </w:r>
      <w:r>
        <w:rPr>
          <w:rFonts w:ascii="华文宋体" w:eastAsia="华文宋体" w:hAnsi="华文宋体" w:cs="华文宋体" w:hint="eastAsia"/>
          <w:bCs/>
          <w:kern w:val="0"/>
          <w:sz w:val="24"/>
          <w:szCs w:val="24"/>
        </w:rPr>
        <w:t>的规定。</w:t>
      </w:r>
    </w:p>
    <w:p w:rsidR="003C6C49" w:rsidRDefault="00453A71">
      <w:pPr>
        <w:pStyle w:val="11"/>
        <w:ind w:firstLineChars="0" w:firstLine="0"/>
        <w:rPr>
          <w:rFonts w:ascii="华文宋体" w:eastAsia="华文宋体" w:hAnsi="华文宋体" w:cs="华文宋体"/>
          <w:bCs/>
          <w:sz w:val="18"/>
          <w:szCs w:val="18"/>
        </w:rPr>
      </w:pPr>
      <w:r>
        <w:rPr>
          <w:rFonts w:ascii="华文宋体" w:eastAsia="华文宋体" w:hAnsi="华文宋体" w:cs="华文宋体" w:hint="eastAsia"/>
          <w:bCs/>
          <w:sz w:val="18"/>
          <w:szCs w:val="18"/>
        </w:rPr>
        <w:t>【条文说明】</w:t>
      </w:r>
      <w:r>
        <w:rPr>
          <w:rFonts w:ascii="Times New Roman" w:hAnsi="Times New Roman"/>
          <w:b/>
          <w:sz w:val="18"/>
          <w:szCs w:val="18"/>
        </w:rPr>
        <w:t xml:space="preserve"> 8.4.1  </w:t>
      </w:r>
      <w:r>
        <w:rPr>
          <w:rFonts w:ascii="华文宋体" w:eastAsia="华文宋体" w:hAnsi="华文宋体" w:cs="华文宋体" w:hint="eastAsia"/>
          <w:bCs/>
          <w:sz w:val="18"/>
          <w:szCs w:val="18"/>
        </w:rPr>
        <w:t>消防用电设备的负荷分级应严格按照现行国家标准《建筑设计防火规范》</w:t>
      </w:r>
      <w:r>
        <w:rPr>
          <w:rFonts w:ascii="华文宋体" w:eastAsia="华文宋体" w:hAnsi="华文宋体" w:cs="华文宋体"/>
          <w:bCs/>
          <w:sz w:val="18"/>
          <w:szCs w:val="18"/>
        </w:rPr>
        <w:t>GB 50016</w:t>
      </w:r>
      <w:r>
        <w:rPr>
          <w:rFonts w:ascii="华文宋体" w:eastAsia="华文宋体" w:hAnsi="华文宋体" w:cs="华文宋体" w:hint="eastAsia"/>
          <w:bCs/>
          <w:sz w:val="18"/>
          <w:szCs w:val="18"/>
        </w:rPr>
        <w:t>中有关章节的内容划分。</w:t>
      </w:r>
    </w:p>
    <w:p w:rsidR="003C6C49" w:rsidRDefault="00453A71">
      <w:pPr>
        <w:pStyle w:val="11"/>
        <w:ind w:firstLineChars="0" w:firstLine="0"/>
        <w:rPr>
          <w:rFonts w:ascii="华文宋体" w:eastAsia="华文宋体" w:hAnsi="华文宋体" w:cs="华文宋体"/>
          <w:bCs/>
          <w:sz w:val="24"/>
          <w:szCs w:val="24"/>
        </w:rPr>
      </w:pPr>
      <w:r>
        <w:rPr>
          <w:rFonts w:ascii="华文宋体" w:eastAsia="华文宋体" w:hAnsi="华文宋体" w:cs="华文宋体"/>
          <w:bCs/>
          <w:kern w:val="0"/>
          <w:sz w:val="24"/>
          <w:szCs w:val="24"/>
        </w:rPr>
        <w:t xml:space="preserve">8.4.2 </w:t>
      </w:r>
      <w:r>
        <w:rPr>
          <w:rFonts w:ascii="华文宋体" w:eastAsia="华文宋体" w:hAnsi="华文宋体" w:cs="华文宋体" w:hint="eastAsia"/>
          <w:bCs/>
          <w:kern w:val="0"/>
          <w:sz w:val="24"/>
          <w:szCs w:val="24"/>
        </w:rPr>
        <w:t xml:space="preserve"> </w:t>
      </w:r>
      <w:r>
        <w:rPr>
          <w:rFonts w:ascii="华文宋体" w:eastAsia="华文宋体" w:hAnsi="华文宋体" w:cs="华文宋体" w:hint="eastAsia"/>
          <w:bCs/>
          <w:kern w:val="0"/>
          <w:sz w:val="24"/>
          <w:szCs w:val="24"/>
        </w:rPr>
        <w:t>照明设计应符合下列规定：</w:t>
      </w:r>
    </w:p>
    <w:p w:rsidR="003C6C49" w:rsidRDefault="00453A71">
      <w:pPr>
        <w:autoSpaceDE w:val="0"/>
        <w:autoSpaceDN w:val="0"/>
        <w:adjustRightInd w:val="0"/>
        <w:ind w:firstLineChars="150" w:firstLine="360"/>
        <w:jc w:val="left"/>
        <w:rPr>
          <w:rFonts w:ascii="华文宋体" w:eastAsia="华文宋体" w:hAnsi="华文宋体" w:cs="华文宋体"/>
          <w:bCs/>
          <w:kern w:val="0"/>
          <w:sz w:val="24"/>
          <w:szCs w:val="24"/>
        </w:rPr>
      </w:pPr>
      <w:r>
        <w:rPr>
          <w:rFonts w:ascii="华文宋体" w:eastAsia="华文宋体" w:hAnsi="华文宋体" w:cs="华文宋体"/>
          <w:bCs/>
          <w:kern w:val="0"/>
          <w:sz w:val="24"/>
          <w:szCs w:val="24"/>
        </w:rPr>
        <w:t>1</w:t>
      </w:r>
      <w:r>
        <w:rPr>
          <w:rFonts w:ascii="华文宋体" w:eastAsia="华文宋体" w:hAnsi="华文宋体" w:cs="华文宋体" w:hint="eastAsia"/>
          <w:bCs/>
          <w:kern w:val="0"/>
          <w:sz w:val="24"/>
          <w:szCs w:val="24"/>
        </w:rPr>
        <w:t>）、照明设计应配合室内设计和工艺设计进行；</w:t>
      </w:r>
    </w:p>
    <w:p w:rsidR="003C6C49" w:rsidRDefault="00453A71">
      <w:pPr>
        <w:autoSpaceDE w:val="0"/>
        <w:autoSpaceDN w:val="0"/>
        <w:adjustRightInd w:val="0"/>
        <w:ind w:firstLineChars="150" w:firstLine="360"/>
        <w:jc w:val="left"/>
        <w:rPr>
          <w:rFonts w:ascii="华文宋体" w:eastAsia="华文宋体" w:hAnsi="华文宋体" w:cs="华文宋体"/>
          <w:bCs/>
          <w:kern w:val="0"/>
          <w:sz w:val="24"/>
          <w:szCs w:val="24"/>
        </w:rPr>
      </w:pPr>
      <w:r>
        <w:rPr>
          <w:rFonts w:ascii="华文宋体" w:eastAsia="华文宋体" w:hAnsi="华文宋体" w:cs="华文宋体"/>
          <w:bCs/>
          <w:kern w:val="0"/>
          <w:sz w:val="24"/>
          <w:szCs w:val="24"/>
        </w:rPr>
        <w:t>2</w:t>
      </w:r>
      <w:r>
        <w:rPr>
          <w:rFonts w:ascii="华文宋体" w:eastAsia="华文宋体" w:hAnsi="华文宋体" w:cs="华文宋体" w:hint="eastAsia"/>
          <w:bCs/>
          <w:kern w:val="0"/>
          <w:sz w:val="24"/>
          <w:szCs w:val="24"/>
        </w:rPr>
        <w:t>）、营业厅应合理选择光色比例、色温和照度。</w:t>
      </w:r>
    </w:p>
    <w:p w:rsidR="003C6C49" w:rsidRDefault="00453A71">
      <w:pPr>
        <w:autoSpaceDE w:val="0"/>
        <w:autoSpaceDN w:val="0"/>
        <w:adjustRightInd w:val="0"/>
        <w:jc w:val="left"/>
        <w:rPr>
          <w:rFonts w:ascii="HiddenHorzOCR" w:eastAsia="HiddenHorzOCR" w:hAnsi="Times New Roman" w:cs="HiddenHorzOCR"/>
          <w:bCs/>
          <w:kern w:val="0"/>
          <w:sz w:val="24"/>
          <w:szCs w:val="24"/>
        </w:rPr>
      </w:pPr>
      <w:r>
        <w:rPr>
          <w:rFonts w:ascii="华文宋体" w:eastAsia="华文宋体" w:hAnsi="华文宋体" w:cs="华文宋体" w:hint="eastAsia"/>
          <w:bCs/>
          <w:sz w:val="18"/>
          <w:szCs w:val="18"/>
        </w:rPr>
        <w:t>【条文说明】</w:t>
      </w:r>
      <w:r>
        <w:rPr>
          <w:rFonts w:ascii="Times New Roman" w:hAnsi="Times New Roman"/>
          <w:b/>
          <w:sz w:val="18"/>
          <w:szCs w:val="18"/>
        </w:rPr>
        <w:t>8.4.</w:t>
      </w:r>
      <w:r>
        <w:rPr>
          <w:rFonts w:ascii="Times New Roman" w:hAnsi="Times New Roman" w:hint="eastAsia"/>
          <w:b/>
          <w:sz w:val="18"/>
          <w:szCs w:val="18"/>
        </w:rPr>
        <w:t xml:space="preserve">2 </w:t>
      </w:r>
      <w:r>
        <w:rPr>
          <w:rFonts w:ascii="华文宋体" w:eastAsia="华文宋体" w:hAnsi="华文宋体" w:cs="华文宋体" w:hint="eastAsia"/>
          <w:bCs/>
          <w:sz w:val="18"/>
          <w:szCs w:val="18"/>
        </w:rPr>
        <w:t>建筑的照明应以显示商品特点、吸引顾客、美化室内环境，以及展示营业厅特定光色气氛为目的。</w:t>
      </w:r>
    </w:p>
    <w:p w:rsidR="003C6C49" w:rsidRDefault="00453A71">
      <w:pPr>
        <w:autoSpaceDE w:val="0"/>
        <w:autoSpaceDN w:val="0"/>
        <w:adjustRightInd w:val="0"/>
        <w:jc w:val="left"/>
        <w:rPr>
          <w:rFonts w:ascii="华文宋体" w:eastAsia="华文宋体" w:hAnsi="华文宋体" w:cs="华文宋体"/>
          <w:bCs/>
          <w:kern w:val="0"/>
          <w:sz w:val="24"/>
          <w:szCs w:val="24"/>
        </w:rPr>
      </w:pPr>
      <w:r>
        <w:rPr>
          <w:rFonts w:ascii="华文宋体" w:eastAsia="华文宋体" w:hAnsi="华文宋体" w:cs="华文宋体"/>
          <w:bCs/>
          <w:kern w:val="0"/>
          <w:sz w:val="24"/>
          <w:szCs w:val="24"/>
        </w:rPr>
        <w:t xml:space="preserve">8.4.3 </w:t>
      </w:r>
      <w:r>
        <w:rPr>
          <w:rFonts w:ascii="华文宋体" w:eastAsia="华文宋体" w:hAnsi="华文宋体" w:cs="华文宋体" w:hint="eastAsia"/>
          <w:bCs/>
          <w:kern w:val="0"/>
          <w:sz w:val="24"/>
          <w:szCs w:val="24"/>
        </w:rPr>
        <w:t xml:space="preserve"> </w:t>
      </w:r>
      <w:r>
        <w:rPr>
          <w:rFonts w:ascii="华文宋体" w:eastAsia="华文宋体" w:hAnsi="华文宋体" w:cs="华文宋体" w:hint="eastAsia"/>
          <w:bCs/>
          <w:kern w:val="0"/>
          <w:sz w:val="24"/>
          <w:szCs w:val="24"/>
        </w:rPr>
        <w:t>建筑的一般照明应符合现行国家标准《建筑照明设计标准》</w:t>
      </w:r>
      <w:r>
        <w:rPr>
          <w:rFonts w:ascii="华文宋体" w:eastAsia="华文宋体" w:hAnsi="华文宋体" w:cs="华文宋体"/>
          <w:bCs/>
          <w:kern w:val="0"/>
          <w:sz w:val="24"/>
          <w:szCs w:val="24"/>
        </w:rPr>
        <w:t xml:space="preserve">GB50034 </w:t>
      </w:r>
      <w:r>
        <w:rPr>
          <w:rFonts w:ascii="华文宋体" w:eastAsia="华文宋体" w:hAnsi="华文宋体" w:cs="华文宋体" w:hint="eastAsia"/>
          <w:bCs/>
          <w:kern w:val="0"/>
          <w:sz w:val="24"/>
          <w:szCs w:val="24"/>
        </w:rPr>
        <w:t>的规定。</w:t>
      </w:r>
    </w:p>
    <w:p w:rsidR="003C6C49" w:rsidRDefault="00453A71">
      <w:pPr>
        <w:autoSpaceDE w:val="0"/>
        <w:autoSpaceDN w:val="0"/>
        <w:adjustRightInd w:val="0"/>
        <w:jc w:val="left"/>
        <w:rPr>
          <w:rFonts w:ascii="华文宋体" w:eastAsia="华文宋体" w:hAnsi="华文宋体" w:cs="华文宋体"/>
          <w:bCs/>
          <w:kern w:val="0"/>
          <w:sz w:val="24"/>
          <w:szCs w:val="24"/>
        </w:rPr>
      </w:pPr>
      <w:r>
        <w:rPr>
          <w:rFonts w:ascii="华文宋体" w:eastAsia="华文宋体" w:hAnsi="华文宋体" w:cs="华文宋体" w:hint="eastAsia"/>
          <w:bCs/>
          <w:sz w:val="18"/>
          <w:szCs w:val="18"/>
        </w:rPr>
        <w:t>【条文说明】</w:t>
      </w:r>
      <w:r>
        <w:rPr>
          <w:rFonts w:ascii="Times New Roman" w:hAnsi="Times New Roman"/>
          <w:b/>
          <w:sz w:val="18"/>
          <w:szCs w:val="18"/>
        </w:rPr>
        <w:t>8.4.</w:t>
      </w:r>
      <w:r>
        <w:rPr>
          <w:rFonts w:ascii="Times New Roman" w:hAnsi="Times New Roman" w:hint="eastAsia"/>
          <w:b/>
          <w:sz w:val="18"/>
          <w:szCs w:val="18"/>
        </w:rPr>
        <w:t xml:space="preserve">3 </w:t>
      </w:r>
      <w:r>
        <w:rPr>
          <w:rFonts w:ascii="华文宋体" w:eastAsia="华文宋体" w:hAnsi="华文宋体" w:cs="华文宋体" w:hint="eastAsia"/>
          <w:bCs/>
          <w:sz w:val="18"/>
          <w:szCs w:val="18"/>
        </w:rPr>
        <w:t>建筑内不同功能场所的照度标准值及照明功率密度限值应严格按照现行国家标准《建筑照明设计标准》</w:t>
      </w:r>
      <w:r>
        <w:rPr>
          <w:rFonts w:ascii="华文宋体" w:eastAsia="华文宋体" w:hAnsi="华文宋体" w:cs="华文宋体"/>
          <w:bCs/>
          <w:sz w:val="18"/>
          <w:szCs w:val="18"/>
        </w:rPr>
        <w:t xml:space="preserve">GB50034 </w:t>
      </w:r>
      <w:r>
        <w:rPr>
          <w:rFonts w:ascii="华文宋体" w:eastAsia="华文宋体" w:hAnsi="华文宋体" w:cs="华文宋体" w:hint="eastAsia"/>
          <w:bCs/>
          <w:sz w:val="18"/>
          <w:szCs w:val="18"/>
        </w:rPr>
        <w:t>的规定。</w:t>
      </w:r>
    </w:p>
    <w:p w:rsidR="003C6C49" w:rsidRDefault="00453A71">
      <w:pPr>
        <w:autoSpaceDE w:val="0"/>
        <w:autoSpaceDN w:val="0"/>
        <w:adjustRightInd w:val="0"/>
        <w:jc w:val="left"/>
        <w:rPr>
          <w:rFonts w:ascii="华文宋体" w:eastAsia="华文宋体" w:hAnsi="华文宋体" w:cs="华文宋体"/>
          <w:bCs/>
          <w:kern w:val="0"/>
          <w:sz w:val="24"/>
          <w:szCs w:val="24"/>
        </w:rPr>
      </w:pPr>
      <w:r>
        <w:rPr>
          <w:rFonts w:ascii="华文宋体" w:eastAsia="华文宋体" w:hAnsi="华文宋体" w:cs="华文宋体"/>
          <w:bCs/>
          <w:kern w:val="0"/>
          <w:sz w:val="24"/>
          <w:szCs w:val="24"/>
        </w:rPr>
        <w:t xml:space="preserve">8.4.4 </w:t>
      </w:r>
      <w:r>
        <w:rPr>
          <w:rFonts w:ascii="华文宋体" w:eastAsia="华文宋体" w:hAnsi="华文宋体" w:cs="华文宋体" w:hint="eastAsia"/>
          <w:bCs/>
          <w:kern w:val="0"/>
          <w:sz w:val="24"/>
          <w:szCs w:val="24"/>
        </w:rPr>
        <w:t xml:space="preserve"> </w:t>
      </w:r>
      <w:r>
        <w:rPr>
          <w:rFonts w:ascii="华文宋体" w:eastAsia="华文宋体" w:hAnsi="华文宋体" w:cs="华文宋体" w:hint="eastAsia"/>
          <w:bCs/>
          <w:kern w:val="0"/>
          <w:sz w:val="24"/>
          <w:szCs w:val="24"/>
        </w:rPr>
        <w:t>建筑的照明应按商品类别选择光源的色温和显色指数（</w:t>
      </w:r>
      <w:r>
        <w:rPr>
          <w:rFonts w:ascii="华文宋体" w:eastAsia="华文宋体" w:hAnsi="华文宋体" w:cs="华文宋体"/>
          <w:bCs/>
          <w:kern w:val="0"/>
          <w:sz w:val="24"/>
          <w:szCs w:val="24"/>
        </w:rPr>
        <w:t>Ra</w:t>
      </w:r>
      <w:r>
        <w:rPr>
          <w:rFonts w:ascii="华文宋体" w:eastAsia="华文宋体" w:hAnsi="华文宋体" w:cs="华文宋体" w:hint="eastAsia"/>
          <w:bCs/>
          <w:kern w:val="0"/>
          <w:sz w:val="24"/>
          <w:szCs w:val="24"/>
        </w:rPr>
        <w:t>），并应符合下</w:t>
      </w:r>
      <w:r>
        <w:rPr>
          <w:rFonts w:ascii="华文宋体" w:eastAsia="华文宋体" w:hAnsi="华文宋体" w:cs="华文宋体" w:hint="eastAsia"/>
          <w:bCs/>
          <w:kern w:val="0"/>
          <w:sz w:val="24"/>
          <w:szCs w:val="24"/>
        </w:rPr>
        <w:lastRenderedPageBreak/>
        <w:t>列规定：</w:t>
      </w:r>
    </w:p>
    <w:p w:rsidR="003C6C49" w:rsidRDefault="00453A71">
      <w:pPr>
        <w:autoSpaceDE w:val="0"/>
        <w:autoSpaceDN w:val="0"/>
        <w:adjustRightInd w:val="0"/>
        <w:ind w:firstLineChars="150" w:firstLine="360"/>
        <w:jc w:val="left"/>
        <w:rPr>
          <w:rFonts w:ascii="华文宋体" w:eastAsia="华文宋体" w:hAnsi="华文宋体" w:cs="华文宋体"/>
          <w:bCs/>
          <w:kern w:val="0"/>
          <w:sz w:val="24"/>
          <w:szCs w:val="24"/>
        </w:rPr>
      </w:pPr>
      <w:r>
        <w:rPr>
          <w:rFonts w:ascii="华文宋体" w:eastAsia="华文宋体" w:hAnsi="华文宋体" w:cs="华文宋体"/>
          <w:bCs/>
          <w:kern w:val="0"/>
          <w:sz w:val="24"/>
          <w:szCs w:val="24"/>
        </w:rPr>
        <w:t xml:space="preserve">1 </w:t>
      </w:r>
      <w:r>
        <w:rPr>
          <w:rFonts w:ascii="华文宋体" w:eastAsia="华文宋体" w:hAnsi="华文宋体" w:cs="华文宋体" w:hint="eastAsia"/>
          <w:bCs/>
          <w:kern w:val="0"/>
          <w:sz w:val="24"/>
          <w:szCs w:val="24"/>
        </w:rPr>
        <w:t>）、对于主要光源，在高照度处宜采用高色温光源，在低照度处宜采用低色温光源；</w:t>
      </w:r>
    </w:p>
    <w:p w:rsidR="003C6C49" w:rsidRDefault="00453A71">
      <w:pPr>
        <w:autoSpaceDE w:val="0"/>
        <w:autoSpaceDN w:val="0"/>
        <w:adjustRightInd w:val="0"/>
        <w:ind w:firstLineChars="150" w:firstLine="360"/>
        <w:jc w:val="left"/>
        <w:rPr>
          <w:rFonts w:ascii="华文宋体" w:eastAsia="华文宋体" w:hAnsi="华文宋体" w:cs="华文宋体"/>
          <w:bCs/>
          <w:kern w:val="0"/>
          <w:sz w:val="24"/>
          <w:szCs w:val="24"/>
        </w:rPr>
      </w:pPr>
      <w:r>
        <w:rPr>
          <w:rFonts w:ascii="华文宋体" w:eastAsia="华文宋体" w:hAnsi="华文宋体" w:cs="华文宋体"/>
          <w:bCs/>
          <w:kern w:val="0"/>
          <w:sz w:val="24"/>
          <w:szCs w:val="24"/>
        </w:rPr>
        <w:t xml:space="preserve">2 </w:t>
      </w:r>
      <w:r>
        <w:rPr>
          <w:rFonts w:ascii="华文宋体" w:eastAsia="华文宋体" w:hAnsi="华文宋体" w:cs="华文宋体" w:hint="eastAsia"/>
          <w:bCs/>
          <w:kern w:val="0"/>
          <w:sz w:val="24"/>
          <w:szCs w:val="24"/>
        </w:rPr>
        <w:t>）、主要光源的显色指数应满足反映商品颜色真实性的要求，一般区域，</w:t>
      </w:r>
      <w:r>
        <w:rPr>
          <w:rFonts w:ascii="华文宋体" w:eastAsia="华文宋体" w:hAnsi="华文宋体" w:cs="华文宋体"/>
          <w:bCs/>
          <w:kern w:val="0"/>
          <w:sz w:val="24"/>
          <w:szCs w:val="24"/>
        </w:rPr>
        <w:t xml:space="preserve"> Ra </w:t>
      </w:r>
      <w:r>
        <w:rPr>
          <w:rFonts w:ascii="华文宋体" w:eastAsia="华文宋体" w:hAnsi="华文宋体" w:cs="华文宋体" w:hint="eastAsia"/>
          <w:bCs/>
          <w:kern w:val="0"/>
          <w:sz w:val="24"/>
          <w:szCs w:val="24"/>
        </w:rPr>
        <w:t>可取</w:t>
      </w:r>
      <w:r>
        <w:rPr>
          <w:rFonts w:ascii="华文宋体" w:eastAsia="华文宋体" w:hAnsi="华文宋体" w:cs="华文宋体"/>
          <w:bCs/>
          <w:kern w:val="0"/>
          <w:sz w:val="24"/>
          <w:szCs w:val="24"/>
        </w:rPr>
        <w:t xml:space="preserve">80 </w:t>
      </w:r>
      <w:r>
        <w:rPr>
          <w:rFonts w:ascii="华文宋体" w:eastAsia="华文宋体" w:hAnsi="华文宋体" w:cs="华文宋体" w:hint="eastAsia"/>
          <w:bCs/>
          <w:kern w:val="0"/>
          <w:sz w:val="24"/>
          <w:szCs w:val="24"/>
        </w:rPr>
        <w:t>，需反映商品本色的区域，</w:t>
      </w:r>
      <w:r>
        <w:rPr>
          <w:rFonts w:ascii="华文宋体" w:eastAsia="华文宋体" w:hAnsi="华文宋体" w:cs="华文宋体"/>
          <w:bCs/>
          <w:kern w:val="0"/>
          <w:sz w:val="24"/>
          <w:szCs w:val="24"/>
        </w:rPr>
        <w:t xml:space="preserve"> Ra </w:t>
      </w:r>
      <w:r>
        <w:rPr>
          <w:rFonts w:ascii="华文宋体" w:eastAsia="华文宋体" w:hAnsi="华文宋体" w:cs="华文宋体" w:hint="eastAsia"/>
          <w:bCs/>
          <w:kern w:val="0"/>
          <w:sz w:val="24"/>
          <w:szCs w:val="24"/>
        </w:rPr>
        <w:t>宜大</w:t>
      </w:r>
      <w:r>
        <w:rPr>
          <w:rFonts w:ascii="华文宋体" w:eastAsia="华文宋体" w:hAnsi="华文宋体" w:cs="华文宋体" w:hint="eastAsia"/>
          <w:bCs/>
          <w:kern w:val="0"/>
          <w:sz w:val="24"/>
          <w:szCs w:val="24"/>
        </w:rPr>
        <w:t>于</w:t>
      </w:r>
      <w:r>
        <w:rPr>
          <w:rFonts w:ascii="华文宋体" w:eastAsia="华文宋体" w:hAnsi="华文宋体" w:cs="华文宋体"/>
          <w:bCs/>
          <w:kern w:val="0"/>
          <w:sz w:val="24"/>
          <w:szCs w:val="24"/>
        </w:rPr>
        <w:t>85;</w:t>
      </w:r>
    </w:p>
    <w:p w:rsidR="003C6C49" w:rsidRDefault="00453A71">
      <w:pPr>
        <w:autoSpaceDE w:val="0"/>
        <w:autoSpaceDN w:val="0"/>
        <w:adjustRightInd w:val="0"/>
        <w:ind w:firstLineChars="150" w:firstLine="360"/>
        <w:jc w:val="left"/>
        <w:rPr>
          <w:rFonts w:ascii="华文宋体" w:eastAsia="华文宋体" w:hAnsi="华文宋体" w:cs="华文宋体"/>
          <w:bCs/>
          <w:kern w:val="0"/>
          <w:sz w:val="24"/>
          <w:szCs w:val="24"/>
        </w:rPr>
      </w:pPr>
      <w:r>
        <w:rPr>
          <w:rFonts w:ascii="华文宋体" w:eastAsia="华文宋体" w:hAnsi="华文宋体" w:cs="华文宋体"/>
          <w:bCs/>
          <w:kern w:val="0"/>
          <w:sz w:val="24"/>
          <w:szCs w:val="24"/>
        </w:rPr>
        <w:t xml:space="preserve">3 </w:t>
      </w:r>
      <w:r>
        <w:rPr>
          <w:rFonts w:ascii="华文宋体" w:eastAsia="华文宋体" w:hAnsi="华文宋体" w:cs="华文宋体" w:hint="eastAsia"/>
          <w:bCs/>
          <w:kern w:val="0"/>
          <w:sz w:val="24"/>
          <w:szCs w:val="24"/>
        </w:rPr>
        <w:t>）、当一种光源不能满足光色要求时，可采用两种及两种以上光源的混光复合色。</w:t>
      </w:r>
    </w:p>
    <w:p w:rsidR="003C6C49" w:rsidRDefault="00453A71">
      <w:pPr>
        <w:autoSpaceDE w:val="0"/>
        <w:autoSpaceDN w:val="0"/>
        <w:adjustRightInd w:val="0"/>
        <w:jc w:val="left"/>
        <w:rPr>
          <w:rFonts w:ascii="华文宋体" w:eastAsia="华文宋体" w:hAnsi="华文宋体" w:cs="华文宋体"/>
          <w:bCs/>
          <w:kern w:val="0"/>
          <w:sz w:val="24"/>
          <w:szCs w:val="24"/>
        </w:rPr>
      </w:pPr>
      <w:r>
        <w:rPr>
          <w:rFonts w:ascii="华文宋体" w:eastAsia="华文宋体" w:hAnsi="华文宋体" w:cs="华文宋体"/>
          <w:bCs/>
          <w:kern w:val="0"/>
          <w:sz w:val="24"/>
          <w:szCs w:val="24"/>
        </w:rPr>
        <w:t xml:space="preserve">8.4.5 </w:t>
      </w:r>
      <w:r>
        <w:rPr>
          <w:rFonts w:ascii="华文宋体" w:eastAsia="华文宋体" w:hAnsi="华文宋体" w:cs="华文宋体" w:hint="eastAsia"/>
          <w:bCs/>
          <w:kern w:val="0"/>
          <w:sz w:val="24"/>
          <w:szCs w:val="24"/>
        </w:rPr>
        <w:t xml:space="preserve"> </w:t>
      </w:r>
      <w:r>
        <w:rPr>
          <w:rFonts w:ascii="华文宋体" w:eastAsia="华文宋体" w:hAnsi="华文宋体" w:cs="华文宋体" w:hint="eastAsia"/>
          <w:bCs/>
          <w:kern w:val="0"/>
          <w:sz w:val="24"/>
          <w:szCs w:val="24"/>
        </w:rPr>
        <w:t>大型</w:t>
      </w:r>
      <w:r>
        <w:rPr>
          <w:rFonts w:ascii="华文宋体" w:eastAsia="华文宋体" w:hAnsi="华文宋体" w:cs="华文宋体" w:hint="eastAsia"/>
          <w:bCs/>
          <w:sz w:val="24"/>
          <w:szCs w:val="24"/>
        </w:rPr>
        <w:t>建材及装饰材料经营场馆</w:t>
      </w:r>
      <w:r>
        <w:rPr>
          <w:rFonts w:ascii="华文宋体" w:eastAsia="华文宋体" w:hAnsi="华文宋体" w:cs="华文宋体" w:hint="eastAsia"/>
          <w:bCs/>
          <w:kern w:val="0"/>
          <w:sz w:val="24"/>
          <w:szCs w:val="24"/>
        </w:rPr>
        <w:t>建筑的疏散通道、安全出口和营业厅应设置智能疏散照明系统；中型</w:t>
      </w:r>
      <w:r>
        <w:rPr>
          <w:rFonts w:ascii="华文宋体" w:eastAsia="华文宋体" w:hAnsi="华文宋体" w:cs="华文宋体" w:hint="eastAsia"/>
          <w:bCs/>
          <w:sz w:val="24"/>
          <w:szCs w:val="24"/>
        </w:rPr>
        <w:t>建材及装饰材料经营场馆</w:t>
      </w:r>
      <w:r>
        <w:rPr>
          <w:rFonts w:ascii="华文宋体" w:eastAsia="华文宋体" w:hAnsi="华文宋体" w:cs="华文宋体" w:hint="eastAsia"/>
          <w:bCs/>
          <w:kern w:val="0"/>
          <w:sz w:val="24"/>
          <w:szCs w:val="24"/>
        </w:rPr>
        <w:t>的疏散通道和安全出口应设置智能疏散照明系统。</w:t>
      </w:r>
    </w:p>
    <w:p w:rsidR="003C6C49" w:rsidRDefault="00453A71">
      <w:pPr>
        <w:autoSpaceDE w:val="0"/>
        <w:autoSpaceDN w:val="0"/>
        <w:adjustRightInd w:val="0"/>
        <w:jc w:val="left"/>
        <w:rPr>
          <w:rFonts w:ascii="华文宋体" w:eastAsia="华文宋体" w:hAnsi="华文宋体" w:cs="HiddenHorzOCR"/>
          <w:bCs/>
          <w:kern w:val="0"/>
          <w:sz w:val="24"/>
          <w:szCs w:val="24"/>
        </w:rPr>
      </w:pPr>
      <w:r>
        <w:rPr>
          <w:rFonts w:ascii="华文宋体" w:eastAsia="华文宋体" w:hAnsi="华文宋体" w:cs="华文宋体" w:hint="eastAsia"/>
          <w:bCs/>
          <w:sz w:val="18"/>
          <w:szCs w:val="18"/>
        </w:rPr>
        <w:t>【条文说明】</w:t>
      </w:r>
      <w:r>
        <w:rPr>
          <w:rFonts w:ascii="Times New Roman" w:hAnsi="Times New Roman"/>
          <w:b/>
          <w:sz w:val="18"/>
          <w:szCs w:val="18"/>
        </w:rPr>
        <w:t>8.4.</w:t>
      </w:r>
      <w:r>
        <w:rPr>
          <w:rFonts w:ascii="Times New Roman" w:hAnsi="Times New Roman" w:hint="eastAsia"/>
          <w:b/>
          <w:sz w:val="18"/>
          <w:szCs w:val="18"/>
        </w:rPr>
        <w:t xml:space="preserve">5 </w:t>
      </w:r>
      <w:r>
        <w:rPr>
          <w:rFonts w:ascii="华文宋体" w:eastAsia="华文宋体" w:hAnsi="华文宋体" w:cs="华文宋体" w:hint="eastAsia"/>
          <w:bCs/>
          <w:sz w:val="18"/>
          <w:szCs w:val="18"/>
        </w:rPr>
        <w:t>在大型和中型建材及装饰材料经营场馆建筑的疏散通道、安全出口，设置智能疏散照明系统是保证人流快速疏散的必要条件。大型和中型建材及装饰材料经营场馆建筑的营业厅由于空间大，柜台、展架等布置复杂，火灾时人群易慌乱，因此需要设置智能疏散照明系统。</w:t>
      </w:r>
    </w:p>
    <w:p w:rsidR="003C6C49" w:rsidRDefault="00453A71">
      <w:pPr>
        <w:autoSpaceDE w:val="0"/>
        <w:autoSpaceDN w:val="0"/>
        <w:adjustRightInd w:val="0"/>
        <w:jc w:val="left"/>
        <w:rPr>
          <w:rFonts w:ascii="华文宋体" w:eastAsia="华文宋体" w:hAnsi="华文宋体" w:cs="宋体"/>
          <w:bCs/>
          <w:kern w:val="0"/>
          <w:sz w:val="24"/>
          <w:szCs w:val="24"/>
        </w:rPr>
      </w:pPr>
      <w:r>
        <w:rPr>
          <w:rFonts w:ascii="华文宋体" w:eastAsia="华文宋体" w:hAnsi="华文宋体" w:cs="华文宋体"/>
          <w:bCs/>
          <w:kern w:val="0"/>
          <w:sz w:val="24"/>
          <w:szCs w:val="24"/>
        </w:rPr>
        <w:t xml:space="preserve">8.4.6 </w:t>
      </w:r>
      <w:r>
        <w:rPr>
          <w:rFonts w:ascii="华文宋体" w:eastAsia="华文宋体" w:hAnsi="华文宋体" w:cs="华文宋体" w:hint="eastAsia"/>
          <w:bCs/>
          <w:kern w:val="0"/>
          <w:sz w:val="24"/>
          <w:szCs w:val="24"/>
        </w:rPr>
        <w:t xml:space="preserve"> </w:t>
      </w:r>
      <w:r>
        <w:rPr>
          <w:rFonts w:ascii="华文宋体" w:eastAsia="华文宋体" w:hAnsi="华文宋体" w:cs="华文宋体" w:hint="eastAsia"/>
          <w:bCs/>
          <w:kern w:val="0"/>
          <w:sz w:val="24"/>
          <w:szCs w:val="24"/>
        </w:rPr>
        <w:t>大型和中型</w:t>
      </w:r>
      <w:r>
        <w:rPr>
          <w:rFonts w:ascii="华文宋体" w:eastAsia="华文宋体" w:hAnsi="华文宋体" w:cs="华文宋体" w:hint="eastAsia"/>
          <w:bCs/>
          <w:sz w:val="24"/>
          <w:szCs w:val="24"/>
        </w:rPr>
        <w:t>建材及装饰材料经营场馆</w:t>
      </w:r>
      <w:r>
        <w:rPr>
          <w:rFonts w:ascii="华文宋体" w:eastAsia="华文宋体" w:hAnsi="华文宋体" w:cs="华文宋体" w:hint="eastAsia"/>
          <w:bCs/>
          <w:kern w:val="0"/>
          <w:sz w:val="24"/>
          <w:szCs w:val="24"/>
        </w:rPr>
        <w:t>建筑的营业厅疏散通道的地面宜设置保持视觉连续的灯光或蓄光疏散指示标志，</w:t>
      </w:r>
      <w:r>
        <w:rPr>
          <w:rFonts w:ascii="华文宋体" w:eastAsia="华文宋体" w:hAnsi="华文宋体" w:cs="宋体" w:hint="eastAsia"/>
          <w:bCs/>
          <w:kern w:val="0"/>
          <w:sz w:val="24"/>
          <w:szCs w:val="24"/>
        </w:rPr>
        <w:t>且指示标志的载荷能力应与周围</w:t>
      </w:r>
    </w:p>
    <w:p w:rsidR="003C6C49" w:rsidRDefault="00453A71">
      <w:pPr>
        <w:autoSpaceDE w:val="0"/>
        <w:autoSpaceDN w:val="0"/>
        <w:adjustRightInd w:val="0"/>
        <w:jc w:val="left"/>
        <w:rPr>
          <w:rFonts w:ascii="华文宋体" w:eastAsia="华文宋体" w:hAnsi="华文宋体" w:cs="宋体"/>
          <w:bCs/>
          <w:kern w:val="0"/>
          <w:sz w:val="24"/>
          <w:szCs w:val="24"/>
        </w:rPr>
      </w:pPr>
      <w:r>
        <w:rPr>
          <w:rFonts w:ascii="华文宋体" w:eastAsia="华文宋体" w:hAnsi="华文宋体" w:cs="宋体" w:hint="eastAsia"/>
          <w:bCs/>
          <w:kern w:val="0"/>
          <w:sz w:val="24"/>
          <w:szCs w:val="24"/>
        </w:rPr>
        <w:t>地面的载荷能力一致，防护等级不应低于</w:t>
      </w:r>
      <w:r>
        <w:rPr>
          <w:rFonts w:ascii="华文宋体" w:eastAsia="华文宋体" w:hAnsi="华文宋体" w:cs="宋体"/>
          <w:bCs/>
          <w:kern w:val="0"/>
          <w:sz w:val="24"/>
          <w:szCs w:val="24"/>
        </w:rPr>
        <w:t xml:space="preserve">IP 5 4 </w:t>
      </w:r>
      <w:r>
        <w:rPr>
          <w:rFonts w:ascii="华文宋体" w:eastAsia="华文宋体" w:hAnsi="华文宋体" w:cs="宋体" w:hint="eastAsia"/>
          <w:bCs/>
          <w:kern w:val="0"/>
          <w:sz w:val="24"/>
          <w:szCs w:val="24"/>
        </w:rPr>
        <w:t>。</w:t>
      </w:r>
    </w:p>
    <w:p w:rsidR="003C6C49" w:rsidRDefault="00453A71">
      <w:pPr>
        <w:autoSpaceDE w:val="0"/>
        <w:autoSpaceDN w:val="0"/>
        <w:adjustRightInd w:val="0"/>
        <w:jc w:val="left"/>
        <w:rPr>
          <w:rFonts w:ascii="华文宋体" w:eastAsia="华文宋体" w:hAnsi="华文宋体" w:cs="华文宋体"/>
          <w:bCs/>
          <w:sz w:val="18"/>
          <w:szCs w:val="18"/>
        </w:rPr>
      </w:pPr>
      <w:r>
        <w:rPr>
          <w:rFonts w:ascii="华文宋体" w:eastAsia="华文宋体" w:hAnsi="华文宋体" w:cs="华文宋体" w:hint="eastAsia"/>
          <w:bCs/>
          <w:sz w:val="18"/>
          <w:szCs w:val="18"/>
        </w:rPr>
        <w:t>【条文说明】</w:t>
      </w:r>
      <w:r>
        <w:rPr>
          <w:rFonts w:ascii="Times New Roman" w:hAnsi="Times New Roman"/>
          <w:b/>
          <w:sz w:val="18"/>
          <w:szCs w:val="18"/>
        </w:rPr>
        <w:t>8.4.</w:t>
      </w:r>
      <w:r>
        <w:rPr>
          <w:rFonts w:ascii="Times New Roman" w:hAnsi="Times New Roman" w:hint="eastAsia"/>
          <w:b/>
          <w:sz w:val="18"/>
          <w:szCs w:val="18"/>
        </w:rPr>
        <w:t xml:space="preserve">6 </w:t>
      </w:r>
      <w:r>
        <w:rPr>
          <w:rFonts w:ascii="华文宋体" w:eastAsia="华文宋体" w:hAnsi="华文宋体" w:cs="华文宋体" w:hint="eastAsia"/>
          <w:bCs/>
          <w:sz w:val="18"/>
          <w:szCs w:val="18"/>
        </w:rPr>
        <w:t>由于建材及装饰材料经营场馆建筑人员密集，疏散难度高，应在其内的疏散走道和主要疏散路线的地面上增没能保持视觉连续的疏散指示标</w:t>
      </w:r>
    </w:p>
    <w:p w:rsidR="003C6C49" w:rsidRDefault="00453A71">
      <w:pPr>
        <w:autoSpaceDE w:val="0"/>
        <w:autoSpaceDN w:val="0"/>
        <w:adjustRightInd w:val="0"/>
        <w:jc w:val="left"/>
        <w:rPr>
          <w:rFonts w:ascii="华文宋体" w:eastAsia="华文宋体" w:hAnsi="华文宋体" w:cs="华文宋体"/>
          <w:bCs/>
          <w:kern w:val="0"/>
          <w:sz w:val="24"/>
          <w:szCs w:val="24"/>
        </w:rPr>
      </w:pPr>
      <w:r>
        <w:rPr>
          <w:rFonts w:ascii="华文宋体" w:eastAsia="华文宋体" w:hAnsi="华文宋体" w:cs="华文宋体" w:hint="eastAsia"/>
          <w:bCs/>
          <w:sz w:val="18"/>
          <w:szCs w:val="18"/>
        </w:rPr>
        <w:t>志，该标志是辅助疏散指示标志。</w:t>
      </w:r>
    </w:p>
    <w:p w:rsidR="003C6C49" w:rsidRDefault="00453A71">
      <w:pPr>
        <w:autoSpaceDE w:val="0"/>
        <w:autoSpaceDN w:val="0"/>
        <w:adjustRightInd w:val="0"/>
        <w:jc w:val="left"/>
        <w:rPr>
          <w:rFonts w:ascii="华文宋体" w:eastAsia="华文宋体" w:hAnsi="华文宋体" w:cs="华文宋体"/>
          <w:bCs/>
          <w:kern w:val="0"/>
          <w:sz w:val="24"/>
          <w:szCs w:val="24"/>
        </w:rPr>
      </w:pPr>
      <w:r>
        <w:rPr>
          <w:rFonts w:ascii="华文宋体" w:eastAsia="华文宋体" w:hAnsi="华文宋体" w:cs="华文宋体"/>
          <w:bCs/>
          <w:sz w:val="24"/>
          <w:szCs w:val="24"/>
        </w:rPr>
        <w:t xml:space="preserve">8.4.7 </w:t>
      </w:r>
      <w:r>
        <w:rPr>
          <w:rFonts w:ascii="华文宋体" w:eastAsia="华文宋体" w:hAnsi="华文宋体" w:cs="华文宋体" w:hint="eastAsia"/>
          <w:bCs/>
          <w:sz w:val="24"/>
          <w:szCs w:val="24"/>
        </w:rPr>
        <w:t xml:space="preserve"> </w:t>
      </w:r>
      <w:r>
        <w:rPr>
          <w:rFonts w:ascii="华文宋体" w:eastAsia="华文宋体" w:hAnsi="华文宋体" w:cs="华文宋体" w:hint="eastAsia"/>
          <w:bCs/>
          <w:sz w:val="24"/>
          <w:szCs w:val="24"/>
        </w:rPr>
        <w:t>建材及装饰材料经营场馆</w:t>
      </w:r>
      <w:r>
        <w:rPr>
          <w:rFonts w:ascii="华文宋体" w:eastAsia="华文宋体" w:hAnsi="华文宋体" w:cs="华文宋体" w:hint="eastAsia"/>
          <w:bCs/>
          <w:kern w:val="0"/>
          <w:sz w:val="24"/>
          <w:szCs w:val="24"/>
        </w:rPr>
        <w:t>建筑应急照明的设置应按现行国家标准《建筑设计防火规范》</w:t>
      </w:r>
      <w:r>
        <w:rPr>
          <w:rFonts w:ascii="华文宋体" w:eastAsia="华文宋体" w:hAnsi="华文宋体" w:cs="华文宋体"/>
          <w:bCs/>
          <w:kern w:val="0"/>
          <w:sz w:val="24"/>
          <w:szCs w:val="24"/>
        </w:rPr>
        <w:t xml:space="preserve">GB 50016 </w:t>
      </w:r>
      <w:r>
        <w:rPr>
          <w:rFonts w:ascii="华文宋体" w:eastAsia="华文宋体" w:hAnsi="华文宋体" w:cs="华文宋体" w:hint="eastAsia"/>
          <w:bCs/>
          <w:kern w:val="0"/>
          <w:sz w:val="24"/>
          <w:szCs w:val="24"/>
        </w:rPr>
        <w:t>执行，并应符合下列规定：</w:t>
      </w:r>
    </w:p>
    <w:p w:rsidR="003C6C49" w:rsidRDefault="00453A71">
      <w:pPr>
        <w:autoSpaceDE w:val="0"/>
        <w:autoSpaceDN w:val="0"/>
        <w:adjustRightInd w:val="0"/>
        <w:ind w:firstLineChars="200" w:firstLine="480"/>
        <w:jc w:val="left"/>
        <w:rPr>
          <w:rFonts w:ascii="华文宋体" w:eastAsia="华文宋体" w:hAnsi="华文宋体" w:cs="华文宋体"/>
          <w:bCs/>
          <w:kern w:val="0"/>
          <w:sz w:val="24"/>
          <w:szCs w:val="24"/>
        </w:rPr>
      </w:pPr>
      <w:r>
        <w:rPr>
          <w:rFonts w:ascii="华文宋体" w:eastAsia="华文宋体" w:hAnsi="华文宋体" w:cs="华文宋体"/>
          <w:bCs/>
          <w:kern w:val="0"/>
          <w:sz w:val="24"/>
          <w:szCs w:val="24"/>
        </w:rPr>
        <w:t>1 )</w:t>
      </w:r>
      <w:r>
        <w:rPr>
          <w:rFonts w:ascii="华文宋体" w:eastAsia="华文宋体" w:hAnsi="华文宋体" w:cs="华文宋体" w:hint="eastAsia"/>
          <w:bCs/>
          <w:kern w:val="0"/>
          <w:sz w:val="24"/>
          <w:szCs w:val="24"/>
        </w:rPr>
        <w:t>、大型及中型</w:t>
      </w:r>
      <w:r>
        <w:rPr>
          <w:rFonts w:ascii="华文宋体" w:eastAsia="华文宋体" w:hAnsi="华文宋体" w:cs="华文宋体" w:hint="eastAsia"/>
          <w:bCs/>
          <w:sz w:val="24"/>
          <w:szCs w:val="24"/>
        </w:rPr>
        <w:t>建材及装饰材料经营场馆</w:t>
      </w:r>
      <w:r>
        <w:rPr>
          <w:rFonts w:ascii="华文宋体" w:eastAsia="华文宋体" w:hAnsi="华文宋体" w:cs="华文宋体" w:hint="eastAsia"/>
          <w:bCs/>
          <w:kern w:val="0"/>
          <w:sz w:val="24"/>
          <w:szCs w:val="24"/>
        </w:rPr>
        <w:t>建筑的营业厅应设置备用照明，且照度不应低于正常照明的</w:t>
      </w:r>
      <w:r>
        <w:rPr>
          <w:rFonts w:ascii="华文宋体" w:eastAsia="华文宋体" w:hAnsi="华文宋体" w:cs="华文宋体"/>
          <w:bCs/>
          <w:kern w:val="0"/>
          <w:sz w:val="24"/>
          <w:szCs w:val="24"/>
        </w:rPr>
        <w:t>1/10;</w:t>
      </w:r>
    </w:p>
    <w:p w:rsidR="003C6C49" w:rsidRDefault="00453A71">
      <w:pPr>
        <w:autoSpaceDE w:val="0"/>
        <w:autoSpaceDN w:val="0"/>
        <w:adjustRightInd w:val="0"/>
        <w:ind w:firstLineChars="200" w:firstLine="480"/>
        <w:jc w:val="left"/>
        <w:rPr>
          <w:rFonts w:ascii="华文宋体" w:eastAsia="华文宋体" w:hAnsi="华文宋体" w:cs="华文宋体"/>
          <w:bCs/>
          <w:kern w:val="0"/>
          <w:sz w:val="24"/>
          <w:szCs w:val="24"/>
        </w:rPr>
      </w:pPr>
      <w:r>
        <w:rPr>
          <w:rFonts w:ascii="华文宋体" w:eastAsia="华文宋体" w:hAnsi="华文宋体" w:cs="华文宋体"/>
          <w:bCs/>
          <w:kern w:val="0"/>
          <w:sz w:val="24"/>
          <w:szCs w:val="24"/>
        </w:rPr>
        <w:t xml:space="preserve">2) </w:t>
      </w:r>
      <w:r>
        <w:rPr>
          <w:rFonts w:ascii="华文宋体" w:eastAsia="华文宋体" w:hAnsi="华文宋体" w:cs="华文宋体" w:hint="eastAsia"/>
          <w:bCs/>
          <w:kern w:val="0"/>
          <w:sz w:val="24"/>
          <w:szCs w:val="24"/>
        </w:rPr>
        <w:t>、小型</w:t>
      </w:r>
      <w:r>
        <w:rPr>
          <w:rFonts w:ascii="华文宋体" w:eastAsia="华文宋体" w:hAnsi="华文宋体" w:cs="华文宋体" w:hint="eastAsia"/>
          <w:bCs/>
          <w:sz w:val="24"/>
          <w:szCs w:val="24"/>
        </w:rPr>
        <w:t>建材及装饰材料经营场馆</w:t>
      </w:r>
      <w:r>
        <w:rPr>
          <w:rFonts w:ascii="华文宋体" w:eastAsia="华文宋体" w:hAnsi="华文宋体" w:cs="华文宋体" w:hint="eastAsia"/>
          <w:bCs/>
          <w:kern w:val="0"/>
          <w:sz w:val="24"/>
          <w:szCs w:val="24"/>
        </w:rPr>
        <w:t>建筑的营业厅宜设置备用照明，且照度不应低于</w:t>
      </w:r>
      <w:r>
        <w:rPr>
          <w:rFonts w:ascii="华文宋体" w:eastAsia="华文宋体" w:hAnsi="华文宋体" w:cs="华文宋体"/>
          <w:bCs/>
          <w:kern w:val="0"/>
          <w:sz w:val="24"/>
          <w:szCs w:val="24"/>
        </w:rPr>
        <w:t>30lx;</w:t>
      </w:r>
    </w:p>
    <w:p w:rsidR="003C6C49" w:rsidRDefault="00453A71">
      <w:pPr>
        <w:autoSpaceDE w:val="0"/>
        <w:autoSpaceDN w:val="0"/>
        <w:adjustRightInd w:val="0"/>
        <w:ind w:firstLineChars="200" w:firstLine="480"/>
        <w:jc w:val="left"/>
        <w:rPr>
          <w:rFonts w:ascii="华文宋体" w:eastAsia="华文宋体" w:hAnsi="华文宋体" w:cs="华文宋体"/>
          <w:bCs/>
          <w:kern w:val="0"/>
          <w:sz w:val="24"/>
          <w:szCs w:val="24"/>
        </w:rPr>
      </w:pPr>
      <w:r>
        <w:rPr>
          <w:rFonts w:ascii="华文宋体" w:eastAsia="华文宋体" w:hAnsi="华文宋体" w:cs="华文宋体"/>
          <w:bCs/>
          <w:kern w:val="0"/>
          <w:sz w:val="24"/>
          <w:szCs w:val="24"/>
        </w:rPr>
        <w:lastRenderedPageBreak/>
        <w:t>3 )</w:t>
      </w:r>
      <w:r>
        <w:rPr>
          <w:rFonts w:ascii="华文宋体" w:eastAsia="华文宋体" w:hAnsi="华文宋体" w:cs="华文宋体" w:hint="eastAsia"/>
          <w:bCs/>
          <w:kern w:val="0"/>
          <w:sz w:val="24"/>
          <w:szCs w:val="24"/>
        </w:rPr>
        <w:t>、一般场所的备用照明的启动时间不应大于</w:t>
      </w:r>
      <w:r>
        <w:rPr>
          <w:rFonts w:ascii="华文宋体" w:eastAsia="华文宋体" w:hAnsi="华文宋体" w:cs="华文宋体"/>
          <w:bCs/>
          <w:kern w:val="0"/>
          <w:sz w:val="24"/>
          <w:szCs w:val="24"/>
        </w:rPr>
        <w:t xml:space="preserve">5.0s </w:t>
      </w:r>
      <w:r>
        <w:rPr>
          <w:rFonts w:ascii="华文宋体" w:eastAsia="华文宋体" w:hAnsi="华文宋体" w:cs="华文宋体" w:hint="eastAsia"/>
          <w:bCs/>
          <w:kern w:val="0"/>
          <w:sz w:val="24"/>
          <w:szCs w:val="24"/>
        </w:rPr>
        <w:t>；贵重物品区域及柜台、收银台的备用照明应单独设置，且启动时间不应大于</w:t>
      </w:r>
      <w:r>
        <w:rPr>
          <w:rFonts w:ascii="华文宋体" w:eastAsia="华文宋体" w:hAnsi="华文宋体" w:cs="华文宋体"/>
          <w:bCs/>
          <w:kern w:val="0"/>
          <w:sz w:val="24"/>
          <w:szCs w:val="24"/>
        </w:rPr>
        <w:t>1.5s;</w:t>
      </w:r>
    </w:p>
    <w:p w:rsidR="003C6C49" w:rsidRDefault="00453A71">
      <w:pPr>
        <w:autoSpaceDE w:val="0"/>
        <w:autoSpaceDN w:val="0"/>
        <w:adjustRightInd w:val="0"/>
        <w:ind w:firstLineChars="200" w:firstLine="480"/>
        <w:jc w:val="left"/>
        <w:rPr>
          <w:rFonts w:ascii="华文宋体" w:eastAsia="华文宋体" w:hAnsi="华文宋体" w:cs="华文宋体"/>
          <w:bCs/>
          <w:kern w:val="0"/>
          <w:sz w:val="24"/>
          <w:szCs w:val="24"/>
        </w:rPr>
      </w:pPr>
      <w:r>
        <w:rPr>
          <w:rFonts w:ascii="华文宋体" w:eastAsia="华文宋体" w:hAnsi="华文宋体" w:cs="华文宋体"/>
          <w:bCs/>
          <w:kern w:val="0"/>
          <w:sz w:val="24"/>
          <w:szCs w:val="24"/>
        </w:rPr>
        <w:t>4)</w:t>
      </w:r>
      <w:r>
        <w:rPr>
          <w:rFonts w:ascii="华文宋体" w:eastAsia="华文宋体" w:hAnsi="华文宋体" w:cs="华文宋体" w:hint="eastAsia"/>
          <w:bCs/>
          <w:kern w:val="0"/>
          <w:sz w:val="24"/>
          <w:szCs w:val="24"/>
        </w:rPr>
        <w:t>、大型</w:t>
      </w:r>
      <w:r>
        <w:rPr>
          <w:rFonts w:ascii="华文宋体" w:eastAsia="华文宋体" w:hAnsi="华文宋体" w:cs="华文宋体" w:hint="eastAsia"/>
          <w:bCs/>
          <w:sz w:val="24"/>
          <w:szCs w:val="24"/>
        </w:rPr>
        <w:t>建材及装饰材料经营场馆</w:t>
      </w:r>
      <w:r>
        <w:rPr>
          <w:rFonts w:ascii="华文宋体" w:eastAsia="华文宋体" w:hAnsi="华文宋体" w:cs="华文宋体" w:hint="eastAsia"/>
          <w:bCs/>
          <w:kern w:val="0"/>
          <w:sz w:val="24"/>
          <w:szCs w:val="24"/>
        </w:rPr>
        <w:t>建筑建筑应设置值班照明，且大型</w:t>
      </w:r>
      <w:r>
        <w:rPr>
          <w:rFonts w:ascii="华文宋体" w:eastAsia="华文宋体" w:hAnsi="华文宋体" w:cs="华文宋体" w:hint="eastAsia"/>
          <w:bCs/>
          <w:sz w:val="24"/>
          <w:szCs w:val="24"/>
        </w:rPr>
        <w:t>建材及装饰材料经营场馆</w:t>
      </w:r>
      <w:r>
        <w:rPr>
          <w:rFonts w:ascii="华文宋体" w:eastAsia="华文宋体" w:hAnsi="华文宋体" w:cs="华文宋体" w:hint="eastAsia"/>
          <w:bCs/>
          <w:kern w:val="0"/>
          <w:sz w:val="24"/>
          <w:szCs w:val="24"/>
        </w:rPr>
        <w:t>建筑的值班照明照度不应低于</w:t>
      </w:r>
      <w:r>
        <w:rPr>
          <w:rFonts w:ascii="华文宋体" w:eastAsia="华文宋体" w:hAnsi="华文宋体" w:cs="华文宋体"/>
          <w:bCs/>
          <w:kern w:val="0"/>
          <w:sz w:val="24"/>
          <w:szCs w:val="24"/>
        </w:rPr>
        <w:t>20lx</w:t>
      </w:r>
      <w:r>
        <w:rPr>
          <w:rFonts w:ascii="华文宋体" w:eastAsia="华文宋体" w:hAnsi="华文宋体" w:cs="华文宋体" w:hint="eastAsia"/>
          <w:bCs/>
          <w:kern w:val="0"/>
          <w:sz w:val="24"/>
          <w:szCs w:val="24"/>
        </w:rPr>
        <w:t>，中型</w:t>
      </w:r>
      <w:r>
        <w:rPr>
          <w:rFonts w:ascii="华文宋体" w:eastAsia="华文宋体" w:hAnsi="华文宋体" w:cs="华文宋体" w:hint="eastAsia"/>
          <w:bCs/>
          <w:sz w:val="24"/>
          <w:szCs w:val="24"/>
        </w:rPr>
        <w:t>建材及装饰材料经营场馆</w:t>
      </w:r>
      <w:r>
        <w:rPr>
          <w:rFonts w:ascii="华文宋体" w:eastAsia="华文宋体" w:hAnsi="华文宋体" w:cs="华文宋体" w:hint="eastAsia"/>
          <w:bCs/>
          <w:kern w:val="0"/>
          <w:sz w:val="24"/>
          <w:szCs w:val="24"/>
        </w:rPr>
        <w:t>建筑的值班照明照度不应低于</w:t>
      </w:r>
      <w:r>
        <w:rPr>
          <w:rFonts w:ascii="华文宋体" w:eastAsia="华文宋体" w:hAnsi="华文宋体" w:cs="华文宋体"/>
          <w:bCs/>
          <w:kern w:val="0"/>
          <w:sz w:val="24"/>
          <w:szCs w:val="24"/>
        </w:rPr>
        <w:t>10lx</w:t>
      </w:r>
      <w:r>
        <w:rPr>
          <w:rFonts w:ascii="华文宋体" w:eastAsia="华文宋体" w:hAnsi="华文宋体" w:cs="华文宋体" w:hint="eastAsia"/>
          <w:bCs/>
          <w:kern w:val="0"/>
          <w:sz w:val="24"/>
          <w:szCs w:val="24"/>
        </w:rPr>
        <w:t>；小型</w:t>
      </w:r>
      <w:r>
        <w:rPr>
          <w:rFonts w:ascii="华文宋体" w:eastAsia="华文宋体" w:hAnsi="华文宋体" w:cs="华文宋体" w:hint="eastAsia"/>
          <w:bCs/>
          <w:sz w:val="24"/>
          <w:szCs w:val="24"/>
        </w:rPr>
        <w:t>建材及装饰材料经营场馆</w:t>
      </w:r>
      <w:r>
        <w:rPr>
          <w:rFonts w:ascii="华文宋体" w:eastAsia="华文宋体" w:hAnsi="华文宋体" w:cs="华文宋体" w:hint="eastAsia"/>
          <w:bCs/>
          <w:kern w:val="0"/>
          <w:sz w:val="24"/>
          <w:szCs w:val="24"/>
        </w:rPr>
        <w:t>建筑宜设置值班照明，且照度不应低于</w:t>
      </w:r>
      <w:r>
        <w:rPr>
          <w:rFonts w:ascii="华文宋体" w:eastAsia="华文宋体" w:hAnsi="华文宋体" w:cs="华文宋体"/>
          <w:bCs/>
          <w:kern w:val="0"/>
          <w:sz w:val="24"/>
          <w:szCs w:val="24"/>
        </w:rPr>
        <w:t xml:space="preserve">5lx </w:t>
      </w:r>
      <w:r>
        <w:rPr>
          <w:rFonts w:ascii="华文宋体" w:eastAsia="华文宋体" w:hAnsi="华文宋体" w:cs="华文宋体" w:hint="eastAsia"/>
          <w:bCs/>
          <w:kern w:val="0"/>
          <w:sz w:val="24"/>
          <w:szCs w:val="24"/>
        </w:rPr>
        <w:t>；值班照明可利用正常照明中能单独控制的一部分，或备用照明的一部分或全部；</w:t>
      </w:r>
    </w:p>
    <w:p w:rsidR="003C6C49" w:rsidRDefault="00453A71">
      <w:pPr>
        <w:autoSpaceDE w:val="0"/>
        <w:autoSpaceDN w:val="0"/>
        <w:adjustRightInd w:val="0"/>
        <w:jc w:val="left"/>
        <w:rPr>
          <w:rFonts w:ascii="华文宋体" w:eastAsia="华文宋体" w:hAnsi="华文宋体" w:cs="华文宋体"/>
          <w:bCs/>
          <w:kern w:val="0"/>
          <w:sz w:val="24"/>
          <w:szCs w:val="24"/>
        </w:rPr>
      </w:pPr>
      <w:r>
        <w:rPr>
          <w:rFonts w:ascii="华文宋体" w:eastAsia="华文宋体" w:hAnsi="华文宋体" w:cs="华文宋体"/>
          <w:bCs/>
          <w:sz w:val="24"/>
          <w:szCs w:val="24"/>
        </w:rPr>
        <w:t xml:space="preserve">8.4.8 </w:t>
      </w:r>
      <w:r>
        <w:rPr>
          <w:rFonts w:ascii="华文宋体" w:eastAsia="华文宋体" w:hAnsi="华文宋体" w:cs="华文宋体" w:hint="eastAsia"/>
          <w:bCs/>
          <w:sz w:val="24"/>
          <w:szCs w:val="24"/>
        </w:rPr>
        <w:t xml:space="preserve"> </w:t>
      </w:r>
      <w:r>
        <w:rPr>
          <w:rFonts w:ascii="华文宋体" w:eastAsia="华文宋体" w:hAnsi="华文宋体" w:cs="华文宋体" w:hint="eastAsia"/>
          <w:bCs/>
          <w:sz w:val="24"/>
          <w:szCs w:val="24"/>
        </w:rPr>
        <w:t>建材及装饰材料经营场馆</w:t>
      </w:r>
      <w:r>
        <w:rPr>
          <w:rFonts w:ascii="华文宋体" w:eastAsia="华文宋体" w:hAnsi="华文宋体" w:cs="华文宋体" w:hint="eastAsia"/>
          <w:bCs/>
          <w:kern w:val="0"/>
          <w:sz w:val="24"/>
          <w:szCs w:val="24"/>
        </w:rPr>
        <w:t>建筑消防设备配电电缆选择</w:t>
      </w:r>
      <w:r>
        <w:rPr>
          <w:rFonts w:ascii="华文宋体" w:eastAsia="华文宋体" w:hAnsi="华文宋体" w:cs="华文宋体" w:hint="eastAsia"/>
          <w:bCs/>
          <w:kern w:val="0"/>
          <w:sz w:val="24"/>
          <w:szCs w:val="24"/>
        </w:rPr>
        <w:t>应按现行国家标准《建筑设计防火规范》</w:t>
      </w:r>
      <w:r>
        <w:rPr>
          <w:rFonts w:ascii="华文宋体" w:eastAsia="华文宋体" w:hAnsi="华文宋体" w:cs="华文宋体"/>
          <w:bCs/>
          <w:kern w:val="0"/>
          <w:sz w:val="24"/>
          <w:szCs w:val="24"/>
        </w:rPr>
        <w:t xml:space="preserve">GB 50016 </w:t>
      </w:r>
      <w:r>
        <w:rPr>
          <w:rFonts w:ascii="华文宋体" w:eastAsia="华文宋体" w:hAnsi="华文宋体" w:cs="华文宋体" w:hint="eastAsia"/>
          <w:bCs/>
          <w:kern w:val="0"/>
          <w:sz w:val="24"/>
          <w:szCs w:val="24"/>
        </w:rPr>
        <w:t>执行；除消防负荷外的配电干线，可采用铜芯电缆和铜芯母线槽；</w:t>
      </w:r>
    </w:p>
    <w:p w:rsidR="003C6C49" w:rsidRDefault="00453A71">
      <w:pPr>
        <w:autoSpaceDE w:val="0"/>
        <w:autoSpaceDN w:val="0"/>
        <w:adjustRightInd w:val="0"/>
        <w:jc w:val="left"/>
        <w:rPr>
          <w:rFonts w:ascii="华文宋体" w:eastAsia="华文宋体" w:hAnsi="华文宋体" w:cs="HiddenHorzOCR"/>
          <w:bCs/>
          <w:kern w:val="0"/>
          <w:sz w:val="24"/>
          <w:szCs w:val="24"/>
        </w:rPr>
      </w:pPr>
      <w:r>
        <w:rPr>
          <w:rFonts w:ascii="华文宋体" w:eastAsia="华文宋体" w:hAnsi="华文宋体" w:cs="华文宋体" w:hint="eastAsia"/>
          <w:bCs/>
          <w:sz w:val="18"/>
          <w:szCs w:val="18"/>
        </w:rPr>
        <w:t>【条文说明】</w:t>
      </w:r>
      <w:r>
        <w:rPr>
          <w:rFonts w:ascii="Times New Roman" w:hAnsi="Times New Roman"/>
          <w:b/>
          <w:sz w:val="18"/>
          <w:szCs w:val="18"/>
        </w:rPr>
        <w:t>8.4.</w:t>
      </w:r>
      <w:r>
        <w:rPr>
          <w:rFonts w:ascii="Times New Roman" w:hAnsi="Times New Roman" w:hint="eastAsia"/>
          <w:b/>
          <w:sz w:val="18"/>
          <w:szCs w:val="18"/>
        </w:rPr>
        <w:t xml:space="preserve">8 </w:t>
      </w:r>
      <w:r>
        <w:rPr>
          <w:rFonts w:ascii="华文宋体" w:eastAsia="华文宋体" w:hAnsi="华文宋体" w:cs="华文宋体" w:hint="eastAsia"/>
          <w:bCs/>
          <w:sz w:val="18"/>
          <w:szCs w:val="18"/>
        </w:rPr>
        <w:t>配电分支线路由于导体截面比较小，为保证其供电的安全，所以建议采用铜芯电缆和铜芯母线槽。</w:t>
      </w:r>
    </w:p>
    <w:p w:rsidR="003C6C49" w:rsidRDefault="00453A71">
      <w:pPr>
        <w:autoSpaceDE w:val="0"/>
        <w:autoSpaceDN w:val="0"/>
        <w:adjustRightInd w:val="0"/>
        <w:jc w:val="left"/>
        <w:rPr>
          <w:rFonts w:ascii="华文宋体" w:eastAsia="华文宋体" w:hAnsi="华文宋体" w:cs="华文宋体"/>
          <w:bCs/>
          <w:kern w:val="0"/>
          <w:sz w:val="24"/>
          <w:szCs w:val="24"/>
        </w:rPr>
      </w:pPr>
      <w:r>
        <w:rPr>
          <w:rFonts w:ascii="华文宋体" w:eastAsia="华文宋体" w:hAnsi="华文宋体" w:cs="华文宋体"/>
          <w:bCs/>
          <w:sz w:val="24"/>
          <w:szCs w:val="24"/>
        </w:rPr>
        <w:t>8.4.9</w:t>
      </w:r>
      <w:r>
        <w:rPr>
          <w:rFonts w:ascii="华文宋体" w:eastAsia="华文宋体" w:hAnsi="华文宋体" w:cs="华文宋体" w:hint="eastAsia"/>
          <w:bCs/>
          <w:sz w:val="24"/>
          <w:szCs w:val="24"/>
        </w:rPr>
        <w:t xml:space="preserve">  </w:t>
      </w:r>
      <w:r>
        <w:rPr>
          <w:rFonts w:ascii="华文宋体" w:eastAsia="华文宋体" w:hAnsi="华文宋体" w:cs="华文宋体" w:hint="eastAsia"/>
          <w:bCs/>
          <w:sz w:val="24"/>
          <w:szCs w:val="24"/>
        </w:rPr>
        <w:t>建材及装饰材料经营场馆</w:t>
      </w:r>
      <w:r>
        <w:rPr>
          <w:rFonts w:ascii="华文宋体" w:eastAsia="华文宋体" w:hAnsi="华文宋体" w:cs="华文宋体" w:hint="eastAsia"/>
          <w:bCs/>
          <w:kern w:val="0"/>
          <w:sz w:val="24"/>
          <w:szCs w:val="24"/>
        </w:rPr>
        <w:t>建筑配电线缆的绝缘和护套宜采用低烟无卤阻燃型。</w:t>
      </w:r>
    </w:p>
    <w:p w:rsidR="003C6C49" w:rsidRDefault="00453A71">
      <w:pPr>
        <w:autoSpaceDE w:val="0"/>
        <w:autoSpaceDN w:val="0"/>
        <w:adjustRightInd w:val="0"/>
        <w:jc w:val="left"/>
        <w:rPr>
          <w:rFonts w:ascii="华文宋体" w:eastAsia="华文宋体" w:hAnsi="华文宋体" w:cs="华文宋体"/>
          <w:bCs/>
          <w:kern w:val="0"/>
          <w:sz w:val="24"/>
          <w:szCs w:val="24"/>
        </w:rPr>
      </w:pPr>
      <w:r>
        <w:rPr>
          <w:rFonts w:ascii="华文宋体" w:eastAsia="华文宋体" w:hAnsi="华文宋体" w:cs="华文宋体" w:hint="eastAsia"/>
          <w:bCs/>
          <w:sz w:val="18"/>
          <w:szCs w:val="18"/>
        </w:rPr>
        <w:t>【条文说明】</w:t>
      </w:r>
      <w:r>
        <w:rPr>
          <w:rFonts w:ascii="Times New Roman" w:hAnsi="Times New Roman"/>
          <w:b/>
          <w:sz w:val="18"/>
          <w:szCs w:val="18"/>
        </w:rPr>
        <w:t>8.4.</w:t>
      </w:r>
      <w:r>
        <w:rPr>
          <w:rFonts w:ascii="Times New Roman" w:hAnsi="Times New Roman" w:hint="eastAsia"/>
          <w:b/>
          <w:sz w:val="18"/>
          <w:szCs w:val="18"/>
        </w:rPr>
        <w:t xml:space="preserve">9 </w:t>
      </w:r>
      <w:r>
        <w:rPr>
          <w:rFonts w:ascii="华文宋体" w:eastAsia="华文宋体" w:hAnsi="华文宋体" w:cs="华文宋体" w:hint="eastAsia"/>
          <w:bCs/>
          <w:sz w:val="18"/>
          <w:szCs w:val="18"/>
        </w:rPr>
        <w:t>大型和中型建材及装饰材料经营场馆客流量大、人员多，建材及装饰材料多，如果采用不阻燃，或者非低烟无卤的缆线，一旦燃烧，各类线缆延燃快、毒性大，易造成人员的伤亡，所以建议配电线缆的绝缘和护套采用低烟无卤阻燃型</w:t>
      </w:r>
      <w:r>
        <w:rPr>
          <w:rFonts w:ascii="华文宋体" w:eastAsia="华文宋体" w:hAnsi="华文宋体" w:cs="华文宋体" w:hint="eastAsia"/>
          <w:bCs/>
          <w:kern w:val="0"/>
          <w:sz w:val="24"/>
          <w:szCs w:val="24"/>
        </w:rPr>
        <w:t>。</w:t>
      </w:r>
    </w:p>
    <w:p w:rsidR="003C6C49" w:rsidRDefault="00453A71">
      <w:pPr>
        <w:autoSpaceDE w:val="0"/>
        <w:autoSpaceDN w:val="0"/>
        <w:adjustRightInd w:val="0"/>
        <w:jc w:val="left"/>
        <w:rPr>
          <w:rFonts w:ascii="华文宋体" w:eastAsia="华文宋体" w:hAnsi="华文宋体" w:cs="华文宋体"/>
          <w:bCs/>
          <w:kern w:val="0"/>
          <w:sz w:val="24"/>
          <w:szCs w:val="24"/>
        </w:rPr>
      </w:pPr>
      <w:r>
        <w:rPr>
          <w:rFonts w:ascii="华文宋体" w:eastAsia="华文宋体" w:hAnsi="华文宋体" w:cs="华文宋体"/>
          <w:bCs/>
          <w:kern w:val="0"/>
          <w:sz w:val="24"/>
          <w:szCs w:val="24"/>
        </w:rPr>
        <w:t xml:space="preserve">8.4.10 </w:t>
      </w:r>
      <w:r>
        <w:rPr>
          <w:rFonts w:ascii="华文宋体" w:eastAsia="华文宋体" w:hAnsi="华文宋体" w:cs="华文宋体" w:hint="eastAsia"/>
          <w:bCs/>
          <w:kern w:val="0"/>
          <w:sz w:val="24"/>
          <w:szCs w:val="24"/>
        </w:rPr>
        <w:t xml:space="preserve"> </w:t>
      </w:r>
      <w:r>
        <w:rPr>
          <w:rFonts w:ascii="华文宋体" w:eastAsia="华文宋体" w:hAnsi="华文宋体" w:cs="华文宋体" w:hint="eastAsia"/>
          <w:bCs/>
          <w:sz w:val="24"/>
          <w:szCs w:val="24"/>
        </w:rPr>
        <w:t>建材及装饰材料经营场馆</w:t>
      </w:r>
      <w:r>
        <w:rPr>
          <w:rFonts w:ascii="华文宋体" w:eastAsia="华文宋体" w:hAnsi="华文宋体" w:cs="华文宋体" w:hint="eastAsia"/>
          <w:bCs/>
          <w:kern w:val="0"/>
          <w:sz w:val="24"/>
          <w:szCs w:val="24"/>
        </w:rPr>
        <w:t>建筑的营业场所内导线明敷设时，应穿金属管、可绕金属电线导管或金属线槽敷设。</w:t>
      </w:r>
    </w:p>
    <w:p w:rsidR="003C6C49" w:rsidRDefault="00453A71">
      <w:pPr>
        <w:autoSpaceDE w:val="0"/>
        <w:autoSpaceDN w:val="0"/>
        <w:adjustRightInd w:val="0"/>
        <w:jc w:val="left"/>
        <w:rPr>
          <w:rFonts w:ascii="华文宋体" w:eastAsia="华文宋体" w:hAnsi="华文宋体" w:cs="华文宋体"/>
          <w:bCs/>
          <w:kern w:val="0"/>
          <w:sz w:val="24"/>
          <w:szCs w:val="24"/>
        </w:rPr>
      </w:pPr>
      <w:r>
        <w:rPr>
          <w:rFonts w:ascii="华文宋体" w:eastAsia="华文宋体" w:hAnsi="华文宋体" w:cs="华文宋体"/>
          <w:bCs/>
          <w:sz w:val="24"/>
          <w:szCs w:val="24"/>
        </w:rPr>
        <w:t xml:space="preserve">8.4.11 </w:t>
      </w:r>
      <w:r>
        <w:rPr>
          <w:rFonts w:ascii="华文宋体" w:eastAsia="华文宋体" w:hAnsi="华文宋体" w:cs="华文宋体" w:hint="eastAsia"/>
          <w:bCs/>
          <w:sz w:val="24"/>
          <w:szCs w:val="24"/>
        </w:rPr>
        <w:t xml:space="preserve"> </w:t>
      </w:r>
      <w:r>
        <w:rPr>
          <w:rFonts w:ascii="华文宋体" w:eastAsia="华文宋体" w:hAnsi="华文宋体" w:cs="华文宋体" w:hint="eastAsia"/>
          <w:bCs/>
          <w:sz w:val="24"/>
          <w:szCs w:val="24"/>
        </w:rPr>
        <w:t>建材及装饰材料经营场馆</w:t>
      </w:r>
      <w:r>
        <w:rPr>
          <w:rFonts w:ascii="华文宋体" w:eastAsia="华文宋体" w:hAnsi="华文宋体" w:cs="华文宋体" w:hint="eastAsia"/>
          <w:bCs/>
          <w:kern w:val="0"/>
          <w:sz w:val="24"/>
          <w:szCs w:val="24"/>
        </w:rPr>
        <w:t>建筑的火灾自动报警系统设计应按现行国家标准《火灾自动报警系统设计规范》</w:t>
      </w:r>
      <w:r>
        <w:rPr>
          <w:rFonts w:ascii="华文宋体" w:eastAsia="华文宋体" w:hAnsi="华文宋体" w:cs="华文宋体"/>
          <w:bCs/>
          <w:kern w:val="0"/>
          <w:sz w:val="24"/>
          <w:szCs w:val="24"/>
        </w:rPr>
        <w:t>GB50116</w:t>
      </w:r>
      <w:r>
        <w:rPr>
          <w:rFonts w:ascii="华文宋体" w:eastAsia="华文宋体" w:hAnsi="华文宋体" w:cs="华文宋体" w:hint="eastAsia"/>
          <w:bCs/>
          <w:kern w:val="0"/>
          <w:sz w:val="24"/>
          <w:szCs w:val="24"/>
        </w:rPr>
        <w:t>、《建筑设计防火规范》</w:t>
      </w:r>
      <w:r>
        <w:rPr>
          <w:rFonts w:ascii="华文宋体" w:eastAsia="华文宋体" w:hAnsi="华文宋体" w:cs="华文宋体"/>
          <w:bCs/>
          <w:kern w:val="0"/>
          <w:sz w:val="24"/>
          <w:szCs w:val="24"/>
        </w:rPr>
        <w:t>GB50016</w:t>
      </w:r>
      <w:r>
        <w:rPr>
          <w:rFonts w:ascii="华文宋体" w:eastAsia="华文宋体" w:hAnsi="华文宋体" w:cs="华文宋体" w:hint="eastAsia"/>
          <w:bCs/>
          <w:kern w:val="0"/>
          <w:sz w:val="24"/>
          <w:szCs w:val="24"/>
        </w:rPr>
        <w:t>、《民用建筑电气设计规范》</w:t>
      </w:r>
      <w:r>
        <w:rPr>
          <w:rFonts w:ascii="华文宋体" w:eastAsia="华文宋体" w:hAnsi="华文宋体" w:cs="华文宋体"/>
          <w:bCs/>
          <w:kern w:val="0"/>
          <w:sz w:val="24"/>
          <w:szCs w:val="24"/>
        </w:rPr>
        <w:t>JGJ</w:t>
      </w:r>
      <w:r>
        <w:rPr>
          <w:rFonts w:ascii="华文宋体" w:eastAsia="华文宋体" w:hAnsi="华文宋体" w:cs="华文宋体"/>
          <w:bCs/>
          <w:kern w:val="0"/>
          <w:sz w:val="24"/>
          <w:szCs w:val="24"/>
        </w:rPr>
        <w:t>16</w:t>
      </w:r>
      <w:r>
        <w:rPr>
          <w:rFonts w:ascii="华文宋体" w:eastAsia="华文宋体" w:hAnsi="华文宋体" w:cs="华文宋体" w:hint="eastAsia"/>
          <w:bCs/>
          <w:kern w:val="0"/>
          <w:sz w:val="24"/>
          <w:szCs w:val="24"/>
        </w:rPr>
        <w:t>执行；</w:t>
      </w:r>
    </w:p>
    <w:p w:rsidR="003C6C49" w:rsidRDefault="00453A71">
      <w:pPr>
        <w:autoSpaceDE w:val="0"/>
        <w:autoSpaceDN w:val="0"/>
        <w:adjustRightInd w:val="0"/>
        <w:ind w:firstLineChars="200" w:firstLine="480"/>
        <w:jc w:val="left"/>
        <w:rPr>
          <w:rFonts w:ascii="华文宋体" w:eastAsia="华文宋体" w:hAnsi="华文宋体" w:cs="华文宋体"/>
          <w:bCs/>
          <w:kern w:val="0"/>
          <w:sz w:val="24"/>
          <w:szCs w:val="24"/>
        </w:rPr>
      </w:pPr>
      <w:r>
        <w:rPr>
          <w:rFonts w:ascii="华文宋体" w:eastAsia="华文宋体" w:hAnsi="华文宋体" w:cs="华文宋体"/>
          <w:bCs/>
          <w:kern w:val="0"/>
          <w:sz w:val="24"/>
          <w:szCs w:val="24"/>
        </w:rPr>
        <w:t>1</w:t>
      </w:r>
      <w:r>
        <w:rPr>
          <w:rFonts w:ascii="华文宋体" w:eastAsia="华文宋体" w:hAnsi="华文宋体" w:cs="华文宋体" w:hint="eastAsia"/>
          <w:bCs/>
          <w:kern w:val="0"/>
          <w:sz w:val="24"/>
          <w:szCs w:val="24"/>
        </w:rPr>
        <w:t>）、营业厅宜选择智能型火灾探测器。在单一型火灾探测器不能有效探测火灾的场所，可采用复合型火灾探测器。营业厅的高大空间场所应采取合适且有</w:t>
      </w:r>
      <w:r>
        <w:rPr>
          <w:rFonts w:ascii="华文宋体" w:eastAsia="华文宋体" w:hAnsi="华文宋体" w:cs="华文宋体" w:hint="eastAsia"/>
          <w:bCs/>
          <w:kern w:val="0"/>
          <w:sz w:val="24"/>
          <w:szCs w:val="24"/>
        </w:rPr>
        <w:lastRenderedPageBreak/>
        <w:t>效的火灾探测手段；</w:t>
      </w:r>
    </w:p>
    <w:p w:rsidR="003C6C49" w:rsidRDefault="00453A71">
      <w:pPr>
        <w:autoSpaceDE w:val="0"/>
        <w:autoSpaceDN w:val="0"/>
        <w:adjustRightInd w:val="0"/>
        <w:ind w:firstLineChars="200" w:firstLine="480"/>
        <w:jc w:val="left"/>
        <w:rPr>
          <w:rFonts w:ascii="华文宋体" w:eastAsia="华文宋体" w:hAnsi="华文宋体" w:cs="华文宋体"/>
          <w:bCs/>
          <w:kern w:val="0"/>
          <w:sz w:val="24"/>
          <w:szCs w:val="24"/>
        </w:rPr>
      </w:pPr>
      <w:r>
        <w:rPr>
          <w:rFonts w:ascii="华文宋体" w:eastAsia="华文宋体" w:hAnsi="华文宋体" w:cs="华文宋体"/>
          <w:bCs/>
          <w:kern w:val="0"/>
          <w:sz w:val="24"/>
          <w:szCs w:val="24"/>
        </w:rPr>
        <w:t>2</w:t>
      </w:r>
      <w:r>
        <w:rPr>
          <w:rFonts w:ascii="华文宋体" w:eastAsia="华文宋体" w:hAnsi="华文宋体" w:cs="华文宋体" w:hint="eastAsia"/>
          <w:bCs/>
          <w:kern w:val="0"/>
          <w:sz w:val="24"/>
          <w:szCs w:val="24"/>
        </w:rPr>
        <w:t>）、大型</w:t>
      </w:r>
      <w:r>
        <w:rPr>
          <w:rFonts w:ascii="华文宋体" w:eastAsia="华文宋体" w:hAnsi="华文宋体" w:cs="华文宋体" w:hint="eastAsia"/>
          <w:bCs/>
          <w:sz w:val="24"/>
          <w:szCs w:val="24"/>
        </w:rPr>
        <w:t>建材及装饰材料经营场馆</w:t>
      </w:r>
      <w:r>
        <w:rPr>
          <w:rFonts w:ascii="华文宋体" w:eastAsia="华文宋体" w:hAnsi="华文宋体" w:cs="华文宋体" w:hint="eastAsia"/>
          <w:bCs/>
          <w:kern w:val="0"/>
          <w:sz w:val="24"/>
          <w:szCs w:val="24"/>
        </w:rPr>
        <w:t>宜设置公共安全应急联动系统。</w:t>
      </w:r>
    </w:p>
    <w:p w:rsidR="003C6C49" w:rsidRDefault="00453A71">
      <w:pPr>
        <w:autoSpaceDE w:val="0"/>
        <w:autoSpaceDN w:val="0"/>
        <w:adjustRightInd w:val="0"/>
        <w:ind w:firstLineChars="200" w:firstLine="480"/>
        <w:jc w:val="left"/>
        <w:rPr>
          <w:rFonts w:ascii="华文宋体" w:eastAsia="华文宋体" w:hAnsi="华文宋体" w:cs="华文宋体"/>
          <w:bCs/>
          <w:kern w:val="0"/>
          <w:sz w:val="24"/>
          <w:szCs w:val="24"/>
        </w:rPr>
      </w:pPr>
      <w:r>
        <w:rPr>
          <w:rFonts w:ascii="华文宋体" w:eastAsia="华文宋体" w:hAnsi="华文宋体" w:cs="华文宋体"/>
          <w:bCs/>
          <w:kern w:val="0"/>
          <w:sz w:val="24"/>
          <w:szCs w:val="24"/>
        </w:rPr>
        <w:t>3</w:t>
      </w:r>
      <w:r>
        <w:rPr>
          <w:rFonts w:ascii="华文宋体" w:eastAsia="华文宋体" w:hAnsi="华文宋体" w:cs="华文宋体" w:hint="eastAsia"/>
          <w:bCs/>
          <w:kern w:val="0"/>
          <w:sz w:val="24"/>
          <w:szCs w:val="24"/>
        </w:rPr>
        <w:t>）、广播系统应根据展厅空间合理选择和布置扬声器，宜配置背景噪声监测设备，并应根据背景噪声自动调节音量。广播系统与火灾应急广播系统合用时，广播系统应符合火灾应急广播的要求。</w:t>
      </w:r>
    </w:p>
    <w:p w:rsidR="003C6C49" w:rsidRDefault="00453A71">
      <w:pPr>
        <w:autoSpaceDE w:val="0"/>
        <w:autoSpaceDN w:val="0"/>
        <w:adjustRightInd w:val="0"/>
        <w:jc w:val="left"/>
        <w:rPr>
          <w:rFonts w:ascii="华文宋体" w:eastAsia="华文宋体" w:hAnsi="华文宋体" w:cs="华文宋体"/>
          <w:bCs/>
          <w:kern w:val="0"/>
          <w:sz w:val="24"/>
          <w:szCs w:val="24"/>
        </w:rPr>
      </w:pPr>
      <w:r>
        <w:rPr>
          <w:rFonts w:ascii="华文宋体" w:eastAsia="华文宋体" w:hAnsi="华文宋体" w:cs="华文宋体"/>
          <w:bCs/>
          <w:sz w:val="24"/>
          <w:szCs w:val="24"/>
        </w:rPr>
        <w:t xml:space="preserve">8.4.12 </w:t>
      </w:r>
      <w:r>
        <w:rPr>
          <w:rFonts w:ascii="华文宋体" w:eastAsia="华文宋体" w:hAnsi="华文宋体" w:cs="华文宋体" w:hint="eastAsia"/>
          <w:bCs/>
          <w:sz w:val="24"/>
          <w:szCs w:val="24"/>
        </w:rPr>
        <w:t xml:space="preserve"> </w:t>
      </w:r>
      <w:r>
        <w:rPr>
          <w:rFonts w:ascii="华文宋体" w:eastAsia="华文宋体" w:hAnsi="华文宋体" w:cs="华文宋体" w:hint="eastAsia"/>
          <w:bCs/>
          <w:sz w:val="24"/>
          <w:szCs w:val="24"/>
        </w:rPr>
        <w:t>建材及装饰材料经营场馆</w:t>
      </w:r>
      <w:r>
        <w:rPr>
          <w:rFonts w:ascii="华文宋体" w:eastAsia="华文宋体" w:hAnsi="华文宋体" w:cs="华文宋体" w:hint="eastAsia"/>
          <w:bCs/>
          <w:kern w:val="0"/>
          <w:sz w:val="24"/>
          <w:szCs w:val="24"/>
        </w:rPr>
        <w:t>建筑的防雷与接地设计应按现行国家标准《建筑物防雷设计规范》</w:t>
      </w:r>
      <w:r>
        <w:rPr>
          <w:rFonts w:ascii="华文宋体" w:eastAsia="华文宋体" w:hAnsi="华文宋体" w:cs="华文宋体"/>
          <w:bCs/>
          <w:kern w:val="0"/>
          <w:sz w:val="24"/>
          <w:szCs w:val="24"/>
        </w:rPr>
        <w:t>GB50057</w:t>
      </w:r>
      <w:r>
        <w:rPr>
          <w:rFonts w:ascii="华文宋体" w:eastAsia="华文宋体" w:hAnsi="华文宋体" w:cs="华文宋体" w:hint="eastAsia"/>
          <w:bCs/>
          <w:kern w:val="0"/>
          <w:sz w:val="24"/>
          <w:szCs w:val="24"/>
        </w:rPr>
        <w:t>执行。</w:t>
      </w:r>
    </w:p>
    <w:p w:rsidR="003C6C49" w:rsidRDefault="00453A71">
      <w:pPr>
        <w:autoSpaceDE w:val="0"/>
        <w:autoSpaceDN w:val="0"/>
        <w:adjustRightInd w:val="0"/>
        <w:jc w:val="left"/>
        <w:rPr>
          <w:rFonts w:ascii="华文宋体" w:eastAsia="华文宋体" w:hAnsi="华文宋体" w:cs="华文宋体"/>
          <w:bCs/>
          <w:kern w:val="0"/>
          <w:sz w:val="24"/>
          <w:szCs w:val="24"/>
        </w:rPr>
      </w:pPr>
      <w:r>
        <w:rPr>
          <w:rFonts w:ascii="华文宋体" w:eastAsia="华文宋体" w:hAnsi="华文宋体" w:cs="华文宋体"/>
          <w:bCs/>
          <w:sz w:val="24"/>
          <w:szCs w:val="24"/>
        </w:rPr>
        <w:t xml:space="preserve">8.4.13 </w:t>
      </w:r>
      <w:r>
        <w:rPr>
          <w:rFonts w:ascii="华文宋体" w:eastAsia="华文宋体" w:hAnsi="华文宋体" w:cs="华文宋体" w:hint="eastAsia"/>
          <w:bCs/>
          <w:sz w:val="24"/>
          <w:szCs w:val="24"/>
        </w:rPr>
        <w:t xml:space="preserve"> </w:t>
      </w:r>
      <w:r>
        <w:rPr>
          <w:rFonts w:ascii="华文宋体" w:eastAsia="华文宋体" w:hAnsi="华文宋体" w:cs="华文宋体" w:hint="eastAsia"/>
          <w:bCs/>
          <w:sz w:val="24"/>
          <w:szCs w:val="24"/>
        </w:rPr>
        <w:t>建材及装饰材料经营场馆</w:t>
      </w:r>
      <w:r>
        <w:rPr>
          <w:rFonts w:ascii="华文宋体" w:eastAsia="华文宋体" w:hAnsi="华文宋体" w:cs="华文宋体" w:hint="eastAsia"/>
          <w:bCs/>
          <w:kern w:val="0"/>
          <w:sz w:val="24"/>
          <w:szCs w:val="24"/>
        </w:rPr>
        <w:t>建筑的智能化设计应符合现行国家标准《智能建筑设计标准》</w:t>
      </w:r>
      <w:r>
        <w:rPr>
          <w:rFonts w:ascii="华文宋体" w:eastAsia="华文宋体" w:hAnsi="华文宋体" w:cs="华文宋体"/>
          <w:bCs/>
          <w:kern w:val="0"/>
          <w:sz w:val="24"/>
          <w:szCs w:val="24"/>
        </w:rPr>
        <w:t xml:space="preserve">G B 50314 </w:t>
      </w:r>
      <w:r>
        <w:rPr>
          <w:rFonts w:ascii="华文宋体" w:eastAsia="华文宋体" w:hAnsi="华文宋体" w:cs="华文宋体" w:hint="eastAsia"/>
          <w:bCs/>
          <w:kern w:val="0"/>
          <w:sz w:val="24"/>
          <w:szCs w:val="24"/>
        </w:rPr>
        <w:t>的有关规定。</w:t>
      </w:r>
    </w:p>
    <w:p w:rsidR="003C6C49" w:rsidRDefault="00453A71">
      <w:pPr>
        <w:autoSpaceDE w:val="0"/>
        <w:autoSpaceDN w:val="0"/>
        <w:adjustRightInd w:val="0"/>
        <w:ind w:firstLineChars="150" w:firstLine="360"/>
        <w:jc w:val="left"/>
        <w:rPr>
          <w:rFonts w:ascii="华文宋体" w:eastAsia="华文宋体" w:hAnsi="华文宋体" w:cs="华文宋体"/>
          <w:bCs/>
          <w:kern w:val="0"/>
          <w:sz w:val="24"/>
          <w:szCs w:val="24"/>
        </w:rPr>
      </w:pPr>
      <w:r>
        <w:rPr>
          <w:rFonts w:ascii="华文宋体" w:eastAsia="华文宋体" w:hAnsi="华文宋体" w:cs="华文宋体"/>
          <w:bCs/>
          <w:kern w:val="0"/>
          <w:sz w:val="24"/>
          <w:szCs w:val="24"/>
        </w:rPr>
        <w:t xml:space="preserve">1 </w:t>
      </w:r>
      <w:r>
        <w:rPr>
          <w:rFonts w:ascii="华文宋体" w:eastAsia="华文宋体" w:hAnsi="华文宋体" w:cs="华文宋体" w:hint="eastAsia"/>
          <w:bCs/>
          <w:kern w:val="0"/>
          <w:sz w:val="24"/>
          <w:szCs w:val="24"/>
        </w:rPr>
        <w:t>）、</w:t>
      </w:r>
      <w:r>
        <w:rPr>
          <w:rFonts w:ascii="华文宋体" w:eastAsia="华文宋体" w:hAnsi="华文宋体" w:cs="华文宋体" w:hint="eastAsia"/>
          <w:bCs/>
          <w:sz w:val="24"/>
          <w:szCs w:val="24"/>
        </w:rPr>
        <w:t>建材及装饰材料经营场馆</w:t>
      </w:r>
      <w:r>
        <w:rPr>
          <w:rFonts w:ascii="华文宋体" w:eastAsia="华文宋体" w:hAnsi="华文宋体" w:cs="华文宋体" w:hint="eastAsia"/>
          <w:bCs/>
          <w:kern w:val="0"/>
          <w:sz w:val="24"/>
          <w:szCs w:val="24"/>
        </w:rPr>
        <w:t>建筑建筑应设置信息通信网络系统，并应符合下列规定：</w:t>
      </w:r>
    </w:p>
    <w:p w:rsidR="003C6C49" w:rsidRDefault="00453A71">
      <w:pPr>
        <w:autoSpaceDE w:val="0"/>
        <w:autoSpaceDN w:val="0"/>
        <w:adjustRightInd w:val="0"/>
        <w:ind w:firstLineChars="300" w:firstLine="720"/>
        <w:jc w:val="left"/>
        <w:rPr>
          <w:rFonts w:ascii="华文宋体" w:eastAsia="华文宋体" w:hAnsi="华文宋体" w:cs="华文宋体"/>
          <w:bCs/>
          <w:kern w:val="0"/>
          <w:sz w:val="24"/>
          <w:szCs w:val="24"/>
        </w:rPr>
      </w:pPr>
      <w:r>
        <w:rPr>
          <w:rFonts w:ascii="华文宋体" w:eastAsia="华文宋体" w:hAnsi="华文宋体" w:cs="华文宋体"/>
          <w:bCs/>
          <w:kern w:val="0"/>
          <w:sz w:val="24"/>
          <w:szCs w:val="24"/>
        </w:rPr>
        <w:t xml:space="preserve">a </w:t>
      </w:r>
      <w:r>
        <w:rPr>
          <w:rFonts w:ascii="华文宋体" w:eastAsia="华文宋体" w:hAnsi="华文宋体" w:cs="华文宋体" w:hint="eastAsia"/>
          <w:bCs/>
          <w:kern w:val="0"/>
          <w:sz w:val="24"/>
          <w:szCs w:val="24"/>
        </w:rPr>
        <w:t>信息通信网络系统应采用满足建筑业务需求的网络结构；</w:t>
      </w:r>
    </w:p>
    <w:p w:rsidR="003C6C49" w:rsidRDefault="00453A71">
      <w:pPr>
        <w:autoSpaceDE w:val="0"/>
        <w:autoSpaceDN w:val="0"/>
        <w:adjustRightInd w:val="0"/>
        <w:ind w:firstLineChars="300" w:firstLine="720"/>
        <w:jc w:val="left"/>
        <w:rPr>
          <w:rFonts w:ascii="华文宋体" w:eastAsia="华文宋体" w:hAnsi="华文宋体" w:cs="华文宋体"/>
          <w:bCs/>
          <w:kern w:val="0"/>
          <w:sz w:val="24"/>
          <w:szCs w:val="24"/>
        </w:rPr>
      </w:pPr>
      <w:r>
        <w:rPr>
          <w:rFonts w:ascii="华文宋体" w:eastAsia="华文宋体" w:hAnsi="华文宋体" w:cs="华文宋体"/>
          <w:bCs/>
          <w:kern w:val="0"/>
          <w:sz w:val="24"/>
          <w:szCs w:val="24"/>
        </w:rPr>
        <w:t xml:space="preserve">b </w:t>
      </w:r>
      <w:r>
        <w:rPr>
          <w:rFonts w:ascii="华文宋体" w:eastAsia="华文宋体" w:hAnsi="华文宋体" w:cs="华文宋体" w:hint="eastAsia"/>
          <w:bCs/>
          <w:kern w:val="0"/>
          <w:sz w:val="24"/>
          <w:szCs w:val="24"/>
        </w:rPr>
        <w:t>综合布线系统应符合现行国家标准《综合布线系统工程设计规范》</w:t>
      </w:r>
      <w:r>
        <w:rPr>
          <w:rFonts w:ascii="华文宋体" w:eastAsia="华文宋体" w:hAnsi="华文宋体" w:cs="华文宋体"/>
          <w:bCs/>
          <w:kern w:val="0"/>
          <w:sz w:val="24"/>
          <w:szCs w:val="24"/>
        </w:rPr>
        <w:t>GB50311</w:t>
      </w:r>
      <w:r>
        <w:rPr>
          <w:rFonts w:ascii="华文宋体" w:eastAsia="华文宋体" w:hAnsi="华文宋体" w:cs="华文宋体" w:hint="eastAsia"/>
          <w:bCs/>
          <w:kern w:val="0"/>
          <w:sz w:val="24"/>
          <w:szCs w:val="24"/>
        </w:rPr>
        <w:t>的有关规定，并应满足布展实用、先进、灵活、可扩展的需求和语音、数据、图像等信息的传输要求，且应根据营业厅分布情况配置信息插座端口；</w:t>
      </w:r>
    </w:p>
    <w:p w:rsidR="003C6C49" w:rsidRDefault="00453A71">
      <w:pPr>
        <w:autoSpaceDE w:val="0"/>
        <w:autoSpaceDN w:val="0"/>
        <w:adjustRightInd w:val="0"/>
        <w:ind w:firstLineChars="300" w:firstLine="720"/>
        <w:jc w:val="left"/>
        <w:rPr>
          <w:rFonts w:ascii="华文宋体" w:eastAsia="华文宋体" w:hAnsi="华文宋体" w:cs="华文宋体"/>
          <w:bCs/>
          <w:kern w:val="0"/>
          <w:sz w:val="24"/>
          <w:szCs w:val="24"/>
        </w:rPr>
      </w:pPr>
      <w:r>
        <w:rPr>
          <w:rFonts w:ascii="华文宋体" w:eastAsia="华文宋体" w:hAnsi="华文宋体" w:cs="华文宋体"/>
          <w:bCs/>
          <w:kern w:val="0"/>
          <w:sz w:val="24"/>
          <w:szCs w:val="24"/>
        </w:rPr>
        <w:t xml:space="preserve">c </w:t>
      </w:r>
      <w:r>
        <w:rPr>
          <w:rFonts w:ascii="华文宋体" w:eastAsia="华文宋体" w:hAnsi="华文宋体" w:cs="华文宋体" w:hint="eastAsia"/>
          <w:bCs/>
          <w:kern w:val="0"/>
          <w:sz w:val="24"/>
          <w:szCs w:val="24"/>
        </w:rPr>
        <w:t>营业厅、仓储区</w:t>
      </w:r>
      <w:r>
        <w:rPr>
          <w:rFonts w:ascii="华文宋体" w:eastAsia="华文宋体" w:hAnsi="华文宋体" w:cs="华文宋体" w:hint="eastAsia"/>
          <w:bCs/>
          <w:kern w:val="0"/>
          <w:sz w:val="24"/>
          <w:szCs w:val="24"/>
        </w:rPr>
        <w:t>、办公业务用房等处等区域宜设置无线局域网络系统；</w:t>
      </w:r>
    </w:p>
    <w:p w:rsidR="003C6C49" w:rsidRDefault="00453A71">
      <w:pPr>
        <w:autoSpaceDE w:val="0"/>
        <w:autoSpaceDN w:val="0"/>
        <w:adjustRightInd w:val="0"/>
        <w:ind w:firstLineChars="250" w:firstLine="600"/>
        <w:jc w:val="left"/>
        <w:rPr>
          <w:rFonts w:ascii="华文宋体" w:eastAsia="华文宋体" w:hAnsi="华文宋体" w:cs="华文宋体"/>
          <w:bCs/>
          <w:kern w:val="0"/>
          <w:sz w:val="24"/>
          <w:szCs w:val="24"/>
        </w:rPr>
      </w:pPr>
      <w:r>
        <w:rPr>
          <w:rFonts w:ascii="华文宋体" w:eastAsia="华文宋体" w:hAnsi="华文宋体" w:cs="华文宋体"/>
          <w:bCs/>
          <w:kern w:val="0"/>
          <w:sz w:val="24"/>
          <w:szCs w:val="24"/>
        </w:rPr>
        <w:t xml:space="preserve">d </w:t>
      </w:r>
      <w:r>
        <w:rPr>
          <w:rFonts w:ascii="华文宋体" w:eastAsia="华文宋体" w:hAnsi="华文宋体" w:cs="华文宋体" w:hint="eastAsia"/>
          <w:bCs/>
          <w:kern w:val="0"/>
          <w:sz w:val="24"/>
          <w:szCs w:val="24"/>
        </w:rPr>
        <w:t>宜设置移动通信覆盖系统，以及商业管理无线对讲通信覆盖系统；</w:t>
      </w:r>
    </w:p>
    <w:p w:rsidR="003C6C49" w:rsidRDefault="00453A71">
      <w:pPr>
        <w:autoSpaceDE w:val="0"/>
        <w:autoSpaceDN w:val="0"/>
        <w:adjustRightInd w:val="0"/>
        <w:jc w:val="left"/>
        <w:rPr>
          <w:rFonts w:ascii="华文宋体" w:eastAsia="华文宋体" w:hAnsi="华文宋体" w:cs="宋体"/>
          <w:bCs/>
          <w:kern w:val="0"/>
          <w:sz w:val="24"/>
          <w:szCs w:val="24"/>
        </w:rPr>
      </w:pPr>
      <w:r>
        <w:rPr>
          <w:rFonts w:ascii="华文宋体" w:eastAsia="华文宋体" w:hAnsi="华文宋体" w:cs="华文宋体" w:hint="eastAsia"/>
          <w:bCs/>
          <w:sz w:val="18"/>
          <w:szCs w:val="18"/>
        </w:rPr>
        <w:t>【条文说明】</w:t>
      </w:r>
      <w:r>
        <w:rPr>
          <w:rFonts w:ascii="Times New Roman" w:hAnsi="Times New Roman"/>
          <w:b/>
          <w:sz w:val="18"/>
          <w:szCs w:val="18"/>
        </w:rPr>
        <w:t>8.4.1</w:t>
      </w:r>
      <w:r>
        <w:rPr>
          <w:rFonts w:ascii="Times New Roman" w:hAnsi="Times New Roman" w:hint="eastAsia"/>
          <w:b/>
          <w:sz w:val="18"/>
          <w:szCs w:val="18"/>
        </w:rPr>
        <w:t xml:space="preserve">3 </w:t>
      </w:r>
      <w:r>
        <w:rPr>
          <w:rFonts w:ascii="华文宋体" w:eastAsia="华文宋体" w:hAnsi="华文宋体" w:cs="华文宋体" w:hint="eastAsia"/>
          <w:bCs/>
          <w:sz w:val="18"/>
          <w:szCs w:val="18"/>
        </w:rPr>
        <w:t>信息通信网络系统包括通信接入系统、电话交换系统、信息网络系统、综合布线系统、室内移动通信覆盖系统、广播系统、会议系统和其他相关的信息通信系统。</w:t>
      </w:r>
    </w:p>
    <w:p w:rsidR="003C6C49" w:rsidRDefault="00453A71">
      <w:pPr>
        <w:autoSpaceDE w:val="0"/>
        <w:autoSpaceDN w:val="0"/>
        <w:adjustRightInd w:val="0"/>
        <w:jc w:val="left"/>
        <w:rPr>
          <w:rFonts w:ascii="华文宋体" w:eastAsia="华文宋体" w:hAnsi="华文宋体" w:cs="华文宋体"/>
          <w:bCs/>
          <w:kern w:val="0"/>
          <w:sz w:val="24"/>
          <w:szCs w:val="24"/>
        </w:rPr>
      </w:pPr>
      <w:r>
        <w:rPr>
          <w:rFonts w:ascii="华文宋体" w:eastAsia="华文宋体" w:hAnsi="华文宋体" w:cs="华文宋体"/>
          <w:bCs/>
          <w:kern w:val="0"/>
          <w:sz w:val="24"/>
          <w:szCs w:val="24"/>
        </w:rPr>
        <w:t>8.4.14</w:t>
      </w:r>
      <w:r>
        <w:rPr>
          <w:rFonts w:ascii="华文宋体" w:eastAsia="华文宋体" w:hAnsi="华文宋体" w:cs="华文宋体" w:hint="eastAsia"/>
          <w:bCs/>
          <w:kern w:val="0"/>
          <w:sz w:val="24"/>
          <w:szCs w:val="24"/>
        </w:rPr>
        <w:t xml:space="preserve">  </w:t>
      </w:r>
      <w:r>
        <w:rPr>
          <w:rFonts w:ascii="华文宋体" w:eastAsia="华文宋体" w:hAnsi="华文宋体" w:cs="华文宋体" w:hint="eastAsia"/>
          <w:bCs/>
          <w:kern w:val="0"/>
          <w:sz w:val="24"/>
          <w:szCs w:val="24"/>
        </w:rPr>
        <w:t>大型、中型</w:t>
      </w:r>
      <w:r>
        <w:rPr>
          <w:rFonts w:ascii="华文宋体" w:eastAsia="华文宋体" w:hAnsi="华文宋体" w:cs="华文宋体" w:hint="eastAsia"/>
          <w:bCs/>
          <w:sz w:val="24"/>
          <w:szCs w:val="24"/>
        </w:rPr>
        <w:t>建材及装饰材料经营场馆</w:t>
      </w:r>
      <w:r>
        <w:rPr>
          <w:rFonts w:ascii="华文宋体" w:eastAsia="华文宋体" w:hAnsi="华文宋体" w:cs="华文宋体" w:hint="eastAsia"/>
          <w:bCs/>
          <w:kern w:val="0"/>
          <w:sz w:val="24"/>
          <w:szCs w:val="24"/>
        </w:rPr>
        <w:t>建筑宜设置信息显示屏、多媒体触摸屏等信息查询导引及发布系统。</w:t>
      </w:r>
    </w:p>
    <w:p w:rsidR="003C6C49" w:rsidRDefault="00453A71">
      <w:pPr>
        <w:autoSpaceDE w:val="0"/>
        <w:autoSpaceDN w:val="0"/>
        <w:adjustRightInd w:val="0"/>
        <w:jc w:val="left"/>
        <w:rPr>
          <w:rFonts w:ascii="华文宋体" w:eastAsia="华文宋体" w:hAnsi="华文宋体" w:cs="宋体"/>
          <w:bCs/>
          <w:kern w:val="0"/>
          <w:sz w:val="24"/>
          <w:szCs w:val="24"/>
        </w:rPr>
      </w:pPr>
      <w:r>
        <w:rPr>
          <w:rFonts w:ascii="华文宋体" w:eastAsia="华文宋体" w:hAnsi="华文宋体" w:cs="华文宋体" w:hint="eastAsia"/>
          <w:bCs/>
          <w:sz w:val="18"/>
          <w:szCs w:val="18"/>
        </w:rPr>
        <w:t>【条文说明】</w:t>
      </w:r>
      <w:r>
        <w:rPr>
          <w:rFonts w:ascii="Times New Roman" w:hAnsi="Times New Roman"/>
          <w:b/>
          <w:sz w:val="18"/>
          <w:szCs w:val="18"/>
        </w:rPr>
        <w:t>8.4.1</w:t>
      </w:r>
      <w:r>
        <w:rPr>
          <w:rFonts w:ascii="Times New Roman" w:hAnsi="Times New Roman" w:hint="eastAsia"/>
          <w:b/>
          <w:sz w:val="18"/>
          <w:szCs w:val="18"/>
        </w:rPr>
        <w:t xml:space="preserve">4 </w:t>
      </w:r>
      <w:r>
        <w:rPr>
          <w:rFonts w:ascii="华文宋体" w:eastAsia="华文宋体" w:hAnsi="华文宋体" w:cs="华文宋体" w:hint="eastAsia"/>
          <w:bCs/>
          <w:sz w:val="18"/>
          <w:szCs w:val="18"/>
        </w:rPr>
        <w:t>信息通信网络系统还包括信息导引及发布系统、时钟系统和其他相关的信息通信系统。</w:t>
      </w:r>
    </w:p>
    <w:p w:rsidR="003C6C49" w:rsidRDefault="00453A71">
      <w:pPr>
        <w:autoSpaceDE w:val="0"/>
        <w:autoSpaceDN w:val="0"/>
        <w:adjustRightInd w:val="0"/>
        <w:jc w:val="left"/>
        <w:rPr>
          <w:rFonts w:ascii="华文宋体" w:eastAsia="华文宋体" w:hAnsi="华文宋体" w:cs="华文宋体"/>
          <w:bCs/>
          <w:kern w:val="0"/>
          <w:sz w:val="24"/>
          <w:szCs w:val="24"/>
        </w:rPr>
      </w:pPr>
      <w:r>
        <w:rPr>
          <w:rFonts w:ascii="华文宋体" w:eastAsia="华文宋体" w:hAnsi="华文宋体" w:cs="华文宋体"/>
          <w:bCs/>
          <w:kern w:val="0"/>
          <w:sz w:val="24"/>
          <w:szCs w:val="24"/>
        </w:rPr>
        <w:t>8.4.15</w:t>
      </w:r>
      <w:r>
        <w:rPr>
          <w:rFonts w:ascii="华文宋体" w:eastAsia="华文宋体" w:hAnsi="华文宋体" w:cs="华文宋体" w:hint="eastAsia"/>
          <w:bCs/>
          <w:kern w:val="0"/>
          <w:sz w:val="24"/>
          <w:szCs w:val="24"/>
        </w:rPr>
        <w:t xml:space="preserve">  </w:t>
      </w:r>
      <w:r>
        <w:rPr>
          <w:rFonts w:ascii="华文宋体" w:eastAsia="华文宋体" w:hAnsi="华文宋体" w:cs="华文宋体" w:hint="eastAsia"/>
          <w:bCs/>
          <w:kern w:val="0"/>
          <w:sz w:val="24"/>
          <w:szCs w:val="24"/>
        </w:rPr>
        <w:t>大型</w:t>
      </w:r>
      <w:r>
        <w:rPr>
          <w:rFonts w:ascii="华文宋体" w:eastAsia="华文宋体" w:hAnsi="华文宋体" w:cs="华文宋体" w:hint="eastAsia"/>
          <w:bCs/>
          <w:sz w:val="24"/>
          <w:szCs w:val="24"/>
        </w:rPr>
        <w:t>建材及装饰材料经营场馆</w:t>
      </w:r>
      <w:r>
        <w:rPr>
          <w:rFonts w:ascii="华文宋体" w:eastAsia="华文宋体" w:hAnsi="华文宋体" w:cs="华文宋体" w:hint="eastAsia"/>
          <w:bCs/>
          <w:kern w:val="0"/>
          <w:sz w:val="24"/>
          <w:szCs w:val="24"/>
        </w:rPr>
        <w:t>建筑宜设置建筑设备管理系统，并应具有检测营业厅空气质量和调节新风量的功能。宜按区域和业态设置建筑能耗监测管</w:t>
      </w:r>
      <w:r>
        <w:rPr>
          <w:rFonts w:ascii="华文宋体" w:eastAsia="华文宋体" w:hAnsi="华文宋体" w:cs="华文宋体" w:hint="eastAsia"/>
          <w:bCs/>
          <w:kern w:val="0"/>
          <w:sz w:val="24"/>
          <w:szCs w:val="24"/>
        </w:rPr>
        <w:lastRenderedPageBreak/>
        <w:t>理系统；</w:t>
      </w:r>
    </w:p>
    <w:p w:rsidR="003C6C49" w:rsidRDefault="00453A71">
      <w:pPr>
        <w:autoSpaceDE w:val="0"/>
        <w:autoSpaceDN w:val="0"/>
        <w:adjustRightInd w:val="0"/>
        <w:jc w:val="left"/>
        <w:rPr>
          <w:rFonts w:ascii="华文宋体" w:eastAsia="华文宋体" w:hAnsi="华文宋体" w:cs="宋体"/>
          <w:bCs/>
          <w:kern w:val="0"/>
          <w:sz w:val="24"/>
          <w:szCs w:val="24"/>
        </w:rPr>
      </w:pPr>
      <w:r>
        <w:rPr>
          <w:rFonts w:ascii="华文宋体" w:eastAsia="华文宋体" w:hAnsi="华文宋体" w:cs="华文宋体" w:hint="eastAsia"/>
          <w:bCs/>
          <w:sz w:val="18"/>
          <w:szCs w:val="18"/>
        </w:rPr>
        <w:t>【条文说明】</w:t>
      </w:r>
      <w:r>
        <w:rPr>
          <w:rFonts w:ascii="Times New Roman" w:hAnsi="Times New Roman"/>
          <w:b/>
          <w:sz w:val="18"/>
          <w:szCs w:val="18"/>
        </w:rPr>
        <w:t>8.4.1</w:t>
      </w:r>
      <w:r>
        <w:rPr>
          <w:rFonts w:ascii="Times New Roman" w:hAnsi="Times New Roman" w:hint="eastAsia"/>
          <w:b/>
          <w:sz w:val="18"/>
          <w:szCs w:val="18"/>
        </w:rPr>
        <w:t xml:space="preserve">5  </w:t>
      </w:r>
      <w:r>
        <w:rPr>
          <w:rFonts w:ascii="华文宋体" w:eastAsia="华文宋体" w:hAnsi="华文宋体" w:cs="华文宋体" w:hint="eastAsia"/>
          <w:bCs/>
          <w:sz w:val="18"/>
          <w:szCs w:val="18"/>
        </w:rPr>
        <w:t>现在人们对生活环境及空气质量越来越重视，因此建议设置具有检测营业厅厅空气质量和调节新风量的功能，同时为了节约能源建议设置建筑设备管理系统及建筑能耗监测管理系统。</w:t>
      </w:r>
    </w:p>
    <w:p w:rsidR="003C6C49" w:rsidRDefault="00453A71">
      <w:pPr>
        <w:autoSpaceDE w:val="0"/>
        <w:autoSpaceDN w:val="0"/>
        <w:adjustRightInd w:val="0"/>
        <w:jc w:val="left"/>
        <w:rPr>
          <w:rFonts w:ascii="华文宋体" w:eastAsia="华文宋体" w:hAnsi="华文宋体" w:cs="华文宋体"/>
          <w:bCs/>
          <w:kern w:val="0"/>
          <w:sz w:val="24"/>
          <w:szCs w:val="24"/>
        </w:rPr>
      </w:pPr>
      <w:r>
        <w:rPr>
          <w:rFonts w:ascii="华文宋体" w:eastAsia="华文宋体" w:hAnsi="华文宋体" w:cs="华文宋体"/>
          <w:bCs/>
          <w:kern w:val="0"/>
          <w:sz w:val="24"/>
          <w:szCs w:val="24"/>
        </w:rPr>
        <w:t>8.4.16</w:t>
      </w:r>
      <w:r>
        <w:rPr>
          <w:rFonts w:ascii="华文宋体" w:eastAsia="华文宋体" w:hAnsi="华文宋体" w:cs="华文宋体" w:hint="eastAsia"/>
          <w:bCs/>
          <w:kern w:val="0"/>
          <w:sz w:val="24"/>
          <w:szCs w:val="24"/>
        </w:rPr>
        <w:t xml:space="preserve">  </w:t>
      </w:r>
      <w:r>
        <w:rPr>
          <w:rFonts w:ascii="华文宋体" w:eastAsia="华文宋体" w:hAnsi="华文宋体" w:cs="华文宋体" w:hint="eastAsia"/>
          <w:bCs/>
          <w:kern w:val="0"/>
          <w:sz w:val="24"/>
          <w:szCs w:val="24"/>
        </w:rPr>
        <w:t>安全技术防范系统应根据建筑客流大、营业厅分散、营业厅多且产品开放式陈列的特点，按不同的功能分区设置，并应采取合理的人防、技防配套措施，确保人员、财产安全和公共秩</w:t>
      </w:r>
      <w:r>
        <w:rPr>
          <w:rFonts w:ascii="华文宋体" w:eastAsia="华文宋体" w:hAnsi="华文宋体" w:cs="华文宋体" w:hint="eastAsia"/>
          <w:bCs/>
          <w:kern w:val="0"/>
          <w:sz w:val="24"/>
          <w:szCs w:val="24"/>
        </w:rPr>
        <w:t>序得到保障。安全技术防范系统应符合现行国家标准《安全防范工程技术规范》</w:t>
      </w:r>
      <w:r>
        <w:rPr>
          <w:rFonts w:ascii="华文宋体" w:eastAsia="华文宋体" w:hAnsi="华文宋体" w:cs="华文宋体"/>
          <w:bCs/>
          <w:kern w:val="0"/>
          <w:sz w:val="24"/>
          <w:szCs w:val="24"/>
        </w:rPr>
        <w:t xml:space="preserve">G B 5 0 3 4 8 </w:t>
      </w:r>
      <w:r>
        <w:rPr>
          <w:rFonts w:ascii="华文宋体" w:eastAsia="华文宋体" w:hAnsi="华文宋体" w:cs="华文宋体" w:hint="eastAsia"/>
          <w:bCs/>
          <w:kern w:val="0"/>
          <w:sz w:val="24"/>
          <w:szCs w:val="24"/>
        </w:rPr>
        <w:t>的规定。</w:t>
      </w:r>
    </w:p>
    <w:p w:rsidR="003C6C49" w:rsidRDefault="00453A71">
      <w:pPr>
        <w:autoSpaceDE w:val="0"/>
        <w:autoSpaceDN w:val="0"/>
        <w:adjustRightInd w:val="0"/>
        <w:jc w:val="left"/>
        <w:rPr>
          <w:rFonts w:ascii="华文宋体" w:eastAsia="华文宋体" w:hAnsi="华文宋体" w:cs="华文宋体"/>
          <w:bCs/>
          <w:kern w:val="0"/>
          <w:sz w:val="24"/>
          <w:szCs w:val="24"/>
        </w:rPr>
      </w:pPr>
      <w:r>
        <w:rPr>
          <w:rFonts w:ascii="华文宋体" w:eastAsia="华文宋体" w:hAnsi="华文宋体" w:cs="华文宋体"/>
          <w:bCs/>
          <w:kern w:val="0"/>
          <w:sz w:val="24"/>
          <w:szCs w:val="24"/>
        </w:rPr>
        <w:t>8.4.17</w:t>
      </w:r>
      <w:r>
        <w:rPr>
          <w:rFonts w:ascii="华文宋体" w:eastAsia="华文宋体" w:hAnsi="华文宋体" w:cs="华文宋体" w:hint="eastAsia"/>
          <w:bCs/>
          <w:kern w:val="0"/>
          <w:sz w:val="24"/>
          <w:szCs w:val="24"/>
        </w:rPr>
        <w:t xml:space="preserve">  </w:t>
      </w:r>
      <w:r>
        <w:rPr>
          <w:rFonts w:ascii="华文宋体" w:eastAsia="华文宋体" w:hAnsi="华文宋体" w:cs="华文宋体" w:hint="eastAsia"/>
          <w:bCs/>
          <w:kern w:val="0"/>
          <w:sz w:val="24"/>
          <w:szCs w:val="24"/>
        </w:rPr>
        <w:t>大型</w:t>
      </w:r>
      <w:r>
        <w:rPr>
          <w:rFonts w:ascii="华文宋体" w:eastAsia="华文宋体" w:hAnsi="华文宋体" w:cs="华文宋体" w:hint="eastAsia"/>
          <w:bCs/>
          <w:sz w:val="24"/>
          <w:szCs w:val="24"/>
        </w:rPr>
        <w:t>建材及装饰材料经营场馆</w:t>
      </w:r>
      <w:r>
        <w:rPr>
          <w:rFonts w:ascii="华文宋体" w:eastAsia="华文宋体" w:hAnsi="华文宋体" w:cs="华文宋体" w:hint="eastAsia"/>
          <w:bCs/>
          <w:kern w:val="0"/>
          <w:sz w:val="24"/>
          <w:szCs w:val="24"/>
        </w:rPr>
        <w:t>建筑可设置时钟系统。</w:t>
      </w:r>
    </w:p>
    <w:p w:rsidR="003C6C49" w:rsidRDefault="00453A71">
      <w:pPr>
        <w:autoSpaceDE w:val="0"/>
        <w:autoSpaceDN w:val="0"/>
        <w:adjustRightInd w:val="0"/>
        <w:jc w:val="left"/>
        <w:rPr>
          <w:rFonts w:ascii="华文宋体" w:eastAsia="华文宋体" w:hAnsi="华文宋体" w:cs="华文宋体"/>
          <w:bCs/>
          <w:kern w:val="0"/>
          <w:sz w:val="24"/>
          <w:szCs w:val="24"/>
        </w:rPr>
      </w:pPr>
      <w:r>
        <w:rPr>
          <w:rFonts w:ascii="华文宋体" w:eastAsia="华文宋体" w:hAnsi="华文宋体" w:cs="华文宋体"/>
          <w:bCs/>
          <w:kern w:val="0"/>
          <w:sz w:val="24"/>
          <w:szCs w:val="24"/>
        </w:rPr>
        <w:t>8.4.18</w:t>
      </w:r>
      <w:r>
        <w:rPr>
          <w:rFonts w:ascii="华文宋体" w:eastAsia="华文宋体" w:hAnsi="华文宋体" w:cs="华文宋体" w:hint="eastAsia"/>
          <w:bCs/>
          <w:kern w:val="0"/>
          <w:sz w:val="24"/>
          <w:szCs w:val="24"/>
        </w:rPr>
        <w:t xml:space="preserve">  </w:t>
      </w:r>
      <w:r>
        <w:rPr>
          <w:rFonts w:ascii="华文宋体" w:eastAsia="华文宋体" w:hAnsi="华文宋体" w:cs="华文宋体" w:hint="eastAsia"/>
          <w:bCs/>
          <w:kern w:val="0"/>
          <w:sz w:val="24"/>
          <w:szCs w:val="24"/>
        </w:rPr>
        <w:t>大型</w:t>
      </w:r>
      <w:r>
        <w:rPr>
          <w:rFonts w:ascii="华文宋体" w:eastAsia="华文宋体" w:hAnsi="华文宋体" w:cs="华文宋体" w:hint="eastAsia"/>
          <w:bCs/>
          <w:sz w:val="24"/>
          <w:szCs w:val="24"/>
        </w:rPr>
        <w:t>建材及装饰材料经营场馆</w:t>
      </w:r>
      <w:r>
        <w:rPr>
          <w:rFonts w:ascii="华文宋体" w:eastAsia="华文宋体" w:hAnsi="华文宋体" w:cs="华文宋体" w:hint="eastAsia"/>
          <w:bCs/>
          <w:kern w:val="0"/>
          <w:sz w:val="24"/>
          <w:szCs w:val="24"/>
        </w:rPr>
        <w:t>建筑可设置客流统计与分析系统。</w:t>
      </w:r>
    </w:p>
    <w:p w:rsidR="003C6C49" w:rsidRDefault="00453A71">
      <w:pPr>
        <w:autoSpaceDE w:val="0"/>
        <w:autoSpaceDN w:val="0"/>
        <w:adjustRightInd w:val="0"/>
        <w:jc w:val="left"/>
        <w:rPr>
          <w:rFonts w:ascii="华文宋体" w:eastAsia="华文宋体" w:hAnsi="华文宋体" w:cs="宋体"/>
          <w:bCs/>
          <w:kern w:val="0"/>
          <w:sz w:val="24"/>
          <w:szCs w:val="24"/>
        </w:rPr>
      </w:pPr>
      <w:r>
        <w:rPr>
          <w:rFonts w:ascii="华文宋体" w:eastAsia="华文宋体" w:hAnsi="华文宋体" w:cs="华文宋体" w:hint="eastAsia"/>
          <w:bCs/>
          <w:sz w:val="18"/>
          <w:szCs w:val="18"/>
        </w:rPr>
        <w:t>【条文说明】</w:t>
      </w:r>
      <w:r>
        <w:rPr>
          <w:rFonts w:ascii="Times New Roman" w:hAnsi="Times New Roman"/>
          <w:b/>
          <w:sz w:val="18"/>
          <w:szCs w:val="18"/>
        </w:rPr>
        <w:t>8.4.1</w:t>
      </w:r>
      <w:r>
        <w:rPr>
          <w:rFonts w:ascii="Times New Roman" w:hAnsi="Times New Roman" w:hint="eastAsia"/>
          <w:b/>
          <w:sz w:val="18"/>
          <w:szCs w:val="18"/>
        </w:rPr>
        <w:t xml:space="preserve">8 </w:t>
      </w:r>
      <w:r>
        <w:rPr>
          <w:rFonts w:ascii="华文宋体" w:eastAsia="华文宋体" w:hAnsi="华文宋体" w:cs="华文宋体" w:hint="eastAsia"/>
          <w:bCs/>
          <w:sz w:val="18"/>
          <w:szCs w:val="18"/>
        </w:rPr>
        <w:t>客流统计与分析系统通过对监测区域的出入口和客流密度监测、分析、纪录，确保客流量不超过限定值，并预警提示进行客流疏导，当发生事故时及时反馈现场情况。</w:t>
      </w:r>
    </w:p>
    <w:p w:rsidR="003C6C49" w:rsidRDefault="00453A71">
      <w:pPr>
        <w:pStyle w:val="11"/>
        <w:ind w:firstLineChars="0" w:firstLine="0"/>
        <w:rPr>
          <w:rFonts w:ascii="华文宋体" w:eastAsia="华文宋体" w:hAnsi="华文宋体" w:cs="华文宋体"/>
          <w:bCs/>
          <w:kern w:val="0"/>
          <w:sz w:val="24"/>
          <w:szCs w:val="24"/>
        </w:rPr>
      </w:pPr>
      <w:r>
        <w:rPr>
          <w:rFonts w:ascii="华文宋体" w:eastAsia="华文宋体" w:hAnsi="华文宋体" w:cs="华文宋体"/>
          <w:bCs/>
          <w:sz w:val="24"/>
          <w:szCs w:val="24"/>
        </w:rPr>
        <w:t xml:space="preserve">8.4.19 </w:t>
      </w:r>
      <w:r>
        <w:rPr>
          <w:rFonts w:ascii="华文宋体" w:eastAsia="华文宋体" w:hAnsi="华文宋体" w:cs="华文宋体" w:hint="eastAsia"/>
          <w:bCs/>
          <w:sz w:val="24"/>
          <w:szCs w:val="24"/>
        </w:rPr>
        <w:t xml:space="preserve"> </w:t>
      </w:r>
      <w:r>
        <w:rPr>
          <w:rFonts w:ascii="华文宋体" w:eastAsia="华文宋体" w:hAnsi="华文宋体" w:cs="华文宋体" w:hint="eastAsia"/>
          <w:bCs/>
          <w:sz w:val="24"/>
          <w:szCs w:val="24"/>
        </w:rPr>
        <w:t>电气节能设计</w:t>
      </w:r>
      <w:r>
        <w:rPr>
          <w:rFonts w:ascii="华文宋体" w:eastAsia="华文宋体" w:hAnsi="华文宋体" w:cs="华文宋体" w:hint="eastAsia"/>
          <w:bCs/>
          <w:kern w:val="0"/>
          <w:sz w:val="24"/>
          <w:szCs w:val="24"/>
        </w:rPr>
        <w:t>应按现行国家标准《公共建筑节能设计标准》</w:t>
      </w:r>
      <w:r>
        <w:rPr>
          <w:rFonts w:ascii="华文宋体" w:eastAsia="华文宋体" w:hAnsi="华文宋体" w:cs="华文宋体"/>
          <w:bCs/>
          <w:kern w:val="0"/>
          <w:sz w:val="24"/>
          <w:szCs w:val="24"/>
        </w:rPr>
        <w:t>GB50189</w:t>
      </w:r>
      <w:r>
        <w:rPr>
          <w:rFonts w:ascii="华文宋体" w:eastAsia="华文宋体" w:hAnsi="华文宋体" w:cs="华文宋体" w:hint="eastAsia"/>
          <w:bCs/>
          <w:kern w:val="0"/>
          <w:sz w:val="24"/>
          <w:szCs w:val="24"/>
        </w:rPr>
        <w:t>、《民用建筑绿色设计规范》</w:t>
      </w:r>
      <w:r>
        <w:rPr>
          <w:rFonts w:ascii="华文宋体" w:eastAsia="华文宋体" w:hAnsi="华文宋体" w:cs="华文宋体"/>
          <w:bCs/>
          <w:kern w:val="0"/>
          <w:sz w:val="24"/>
          <w:szCs w:val="24"/>
        </w:rPr>
        <w:t>JGJ/T 229</w:t>
      </w:r>
      <w:r>
        <w:rPr>
          <w:rFonts w:ascii="华文宋体" w:eastAsia="华文宋体" w:hAnsi="华文宋体" w:cs="华文宋体" w:hint="eastAsia"/>
          <w:bCs/>
          <w:kern w:val="0"/>
          <w:sz w:val="24"/>
          <w:szCs w:val="24"/>
        </w:rPr>
        <w:t>、《建筑照明设计标准》</w:t>
      </w:r>
      <w:r>
        <w:rPr>
          <w:rFonts w:ascii="华文宋体" w:eastAsia="华文宋体" w:hAnsi="华文宋体" w:cs="华文宋体"/>
          <w:bCs/>
          <w:kern w:val="0"/>
          <w:sz w:val="24"/>
          <w:szCs w:val="24"/>
        </w:rPr>
        <w:t xml:space="preserve">GB 50034 </w:t>
      </w:r>
      <w:r>
        <w:rPr>
          <w:rFonts w:ascii="华文宋体" w:eastAsia="华文宋体" w:hAnsi="华文宋体" w:cs="华文宋体" w:hint="eastAsia"/>
          <w:bCs/>
          <w:kern w:val="0"/>
          <w:sz w:val="24"/>
          <w:szCs w:val="24"/>
        </w:rPr>
        <w:t>等执行。</w:t>
      </w:r>
    </w:p>
    <w:p w:rsidR="003C6C49" w:rsidRDefault="00453A71">
      <w:pPr>
        <w:autoSpaceDE w:val="0"/>
        <w:autoSpaceDN w:val="0"/>
        <w:adjustRightInd w:val="0"/>
        <w:jc w:val="left"/>
        <w:rPr>
          <w:rFonts w:ascii="华文宋体" w:eastAsia="华文宋体" w:hAnsi="华文宋体" w:cs="华文宋体"/>
          <w:bCs/>
          <w:kern w:val="0"/>
          <w:sz w:val="24"/>
          <w:szCs w:val="24"/>
        </w:rPr>
      </w:pPr>
      <w:r>
        <w:rPr>
          <w:rFonts w:ascii="华文宋体" w:eastAsia="华文宋体" w:hAnsi="华文宋体" w:cs="华文宋体" w:hint="eastAsia"/>
          <w:bCs/>
          <w:sz w:val="18"/>
          <w:szCs w:val="18"/>
        </w:rPr>
        <w:t>【条文说明】</w:t>
      </w:r>
      <w:r>
        <w:rPr>
          <w:rFonts w:ascii="Times New Roman" w:hAnsi="Times New Roman"/>
          <w:b/>
          <w:sz w:val="18"/>
          <w:szCs w:val="18"/>
        </w:rPr>
        <w:t>8.4.1</w:t>
      </w:r>
      <w:r>
        <w:rPr>
          <w:rFonts w:ascii="Times New Roman" w:hAnsi="Times New Roman" w:hint="eastAsia"/>
          <w:b/>
          <w:sz w:val="18"/>
          <w:szCs w:val="18"/>
        </w:rPr>
        <w:t xml:space="preserve">9 </w:t>
      </w:r>
      <w:r>
        <w:rPr>
          <w:rFonts w:ascii="华文宋体" w:eastAsia="华文宋体" w:hAnsi="华文宋体" w:cs="华文宋体" w:hint="eastAsia"/>
          <w:bCs/>
          <w:sz w:val="18"/>
          <w:szCs w:val="18"/>
        </w:rPr>
        <w:t>现在国家及个人对建筑节能及绿色建筑越来越重视，因此电气节能设计必须符合现行有关国家标准。</w:t>
      </w:r>
    </w:p>
    <w:p w:rsidR="003C6C49" w:rsidRDefault="00453A71">
      <w:pPr>
        <w:pStyle w:val="11"/>
        <w:ind w:firstLineChars="0" w:firstLine="0"/>
        <w:rPr>
          <w:rFonts w:ascii="华文宋体" w:eastAsia="华文宋体" w:hAnsi="华文宋体" w:cs="华文宋体"/>
          <w:bCs/>
          <w:sz w:val="24"/>
          <w:szCs w:val="24"/>
        </w:rPr>
      </w:pPr>
      <w:r>
        <w:rPr>
          <w:rFonts w:ascii="华文宋体" w:eastAsia="华文宋体" w:hAnsi="华文宋体" w:cs="华文宋体"/>
          <w:bCs/>
          <w:sz w:val="24"/>
          <w:szCs w:val="24"/>
        </w:rPr>
        <w:t>8.4.20</w:t>
      </w:r>
      <w:r>
        <w:rPr>
          <w:rFonts w:ascii="华文宋体" w:eastAsia="华文宋体" w:hAnsi="华文宋体" w:cs="华文宋体" w:hint="eastAsia"/>
          <w:bCs/>
          <w:sz w:val="24"/>
          <w:szCs w:val="24"/>
        </w:rPr>
        <w:t xml:space="preserve">  </w:t>
      </w:r>
      <w:r>
        <w:rPr>
          <w:rFonts w:ascii="华文宋体" w:eastAsia="华文宋体" w:hAnsi="华文宋体" w:cs="华文宋体" w:hint="eastAsia"/>
          <w:bCs/>
          <w:sz w:val="24"/>
          <w:szCs w:val="24"/>
        </w:rPr>
        <w:t>电气设备应按照《建筑机电工程抗震设计规范》</w:t>
      </w:r>
      <w:r>
        <w:rPr>
          <w:rFonts w:ascii="华文宋体" w:eastAsia="华文宋体" w:hAnsi="华文宋体" w:cs="华文宋体"/>
          <w:bCs/>
          <w:sz w:val="24"/>
          <w:szCs w:val="24"/>
        </w:rPr>
        <w:t>GB50981</w:t>
      </w:r>
      <w:r>
        <w:rPr>
          <w:rFonts w:ascii="华文宋体" w:eastAsia="华文宋体" w:hAnsi="华文宋体" w:cs="华文宋体" w:hint="eastAsia"/>
          <w:bCs/>
          <w:sz w:val="24"/>
          <w:szCs w:val="24"/>
        </w:rPr>
        <w:t>中相关内容采取抗震措施。</w:t>
      </w:r>
    </w:p>
    <w:p w:rsidR="003C6C49" w:rsidRDefault="00453A71">
      <w:pPr>
        <w:autoSpaceDE w:val="0"/>
        <w:autoSpaceDN w:val="0"/>
        <w:adjustRightInd w:val="0"/>
        <w:jc w:val="left"/>
        <w:rPr>
          <w:rFonts w:ascii="华文宋体" w:eastAsia="华文宋体" w:hAnsi="华文宋体" w:cs="华文宋体"/>
          <w:bCs/>
          <w:sz w:val="18"/>
          <w:szCs w:val="18"/>
        </w:rPr>
      </w:pPr>
      <w:r>
        <w:rPr>
          <w:rFonts w:ascii="华文宋体" w:eastAsia="华文宋体" w:hAnsi="华文宋体" w:cs="华文宋体" w:hint="eastAsia"/>
          <w:bCs/>
          <w:sz w:val="18"/>
          <w:szCs w:val="18"/>
        </w:rPr>
        <w:t>【条文说明】</w:t>
      </w:r>
      <w:r>
        <w:rPr>
          <w:rFonts w:ascii="Times New Roman" w:hAnsi="Times New Roman"/>
          <w:b/>
          <w:sz w:val="18"/>
          <w:szCs w:val="18"/>
        </w:rPr>
        <w:t>8.4.</w:t>
      </w:r>
      <w:r>
        <w:rPr>
          <w:rFonts w:ascii="Times New Roman" w:hAnsi="Times New Roman" w:hint="eastAsia"/>
          <w:b/>
          <w:sz w:val="18"/>
          <w:szCs w:val="18"/>
        </w:rPr>
        <w:t xml:space="preserve">20  </w:t>
      </w:r>
      <w:r>
        <w:rPr>
          <w:rFonts w:ascii="华文宋体" w:eastAsia="华文宋体" w:hAnsi="华文宋体" w:cs="华文宋体" w:hint="eastAsia"/>
          <w:bCs/>
          <w:sz w:val="18"/>
          <w:szCs w:val="18"/>
        </w:rPr>
        <w:t>现在像地震等自然灾害造成的危害越来越多，越来越严重，为了最大限度的避免自然灾害造成的危害及损失，因此电气设备必须按照《建筑机电工程抗震设计规范》</w:t>
      </w:r>
      <w:r>
        <w:rPr>
          <w:rFonts w:ascii="华文宋体" w:eastAsia="华文宋体" w:hAnsi="华文宋体" w:cs="华文宋体"/>
          <w:bCs/>
          <w:sz w:val="18"/>
          <w:szCs w:val="18"/>
        </w:rPr>
        <w:t>GB50981</w:t>
      </w:r>
      <w:r>
        <w:rPr>
          <w:rFonts w:ascii="华文宋体" w:eastAsia="华文宋体" w:hAnsi="华文宋体" w:cs="华文宋体" w:hint="eastAsia"/>
          <w:bCs/>
          <w:sz w:val="18"/>
          <w:szCs w:val="18"/>
        </w:rPr>
        <w:t>中相关内容采取抗震措施。</w:t>
      </w:r>
    </w:p>
    <w:p w:rsidR="003C6C49" w:rsidRDefault="00453A71">
      <w:pPr>
        <w:widowControl/>
        <w:jc w:val="left"/>
        <w:rPr>
          <w:rFonts w:ascii="Times New Roman" w:hAnsi="Times New Roman"/>
          <w:bCs/>
          <w:sz w:val="30"/>
          <w:szCs w:val="30"/>
        </w:rPr>
      </w:pPr>
      <w:r>
        <w:rPr>
          <w:rFonts w:ascii="Times New Roman" w:hAnsi="Times New Roman"/>
          <w:bCs/>
          <w:sz w:val="30"/>
          <w:szCs w:val="30"/>
        </w:rPr>
        <w:br w:type="page"/>
      </w:r>
      <w:r>
        <w:rPr>
          <w:rFonts w:ascii="Times New Roman" w:hAnsi="Times New Roman"/>
          <w:bCs/>
          <w:sz w:val="30"/>
          <w:szCs w:val="30"/>
        </w:rPr>
        <w:lastRenderedPageBreak/>
        <w:br w:type="page"/>
      </w:r>
    </w:p>
    <w:p w:rsidR="003C6C49" w:rsidRDefault="00453A71">
      <w:pPr>
        <w:pStyle w:val="1"/>
        <w:tabs>
          <w:tab w:val="left" w:pos="5670"/>
        </w:tabs>
        <w:jc w:val="center"/>
        <w:rPr>
          <w:rFonts w:ascii="宋体"/>
          <w:bCs w:val="0"/>
          <w:sz w:val="32"/>
          <w:szCs w:val="32"/>
        </w:rPr>
      </w:pPr>
      <w:bookmarkStart w:id="43" w:name="_Toc343637444"/>
      <w:bookmarkStart w:id="44" w:name="_Toc343621112"/>
      <w:r>
        <w:rPr>
          <w:rFonts w:ascii="宋体" w:hAnsi="宋体"/>
          <w:sz w:val="32"/>
          <w:szCs w:val="32"/>
        </w:rPr>
        <w:lastRenderedPageBreak/>
        <w:t xml:space="preserve">9  </w:t>
      </w:r>
      <w:r>
        <w:rPr>
          <w:rFonts w:ascii="宋体" w:hAnsi="宋体" w:hint="eastAsia"/>
          <w:sz w:val="32"/>
          <w:szCs w:val="32"/>
        </w:rPr>
        <w:t>施工与验收</w:t>
      </w:r>
      <w:bookmarkEnd w:id="37"/>
      <w:bookmarkEnd w:id="38"/>
      <w:bookmarkEnd w:id="43"/>
      <w:bookmarkEnd w:id="44"/>
    </w:p>
    <w:p w:rsidR="003C6C49" w:rsidRDefault="00453A71">
      <w:pPr>
        <w:pStyle w:val="2"/>
        <w:keepNext w:val="0"/>
        <w:keepLines w:val="0"/>
        <w:tabs>
          <w:tab w:val="left" w:pos="180"/>
        </w:tabs>
        <w:spacing w:line="413" w:lineRule="auto"/>
        <w:jc w:val="center"/>
        <w:rPr>
          <w:rFonts w:ascii="黑体"/>
          <w:sz w:val="24"/>
          <w:szCs w:val="24"/>
        </w:rPr>
      </w:pPr>
      <w:bookmarkStart w:id="45" w:name="_Toc363563646"/>
      <w:bookmarkStart w:id="46" w:name="_Toc343637445"/>
      <w:bookmarkStart w:id="47" w:name="_Toc343621113"/>
      <w:r>
        <w:rPr>
          <w:rFonts w:ascii="黑体" w:hAnsi="黑体"/>
          <w:sz w:val="24"/>
          <w:szCs w:val="24"/>
        </w:rPr>
        <w:t xml:space="preserve">9.1  </w:t>
      </w:r>
      <w:r>
        <w:rPr>
          <w:rFonts w:ascii="黑体" w:hAnsi="黑体" w:hint="eastAsia"/>
          <w:sz w:val="24"/>
          <w:szCs w:val="24"/>
        </w:rPr>
        <w:t>一般规定</w:t>
      </w:r>
      <w:bookmarkEnd w:id="45"/>
      <w:bookmarkEnd w:id="46"/>
      <w:bookmarkEnd w:id="47"/>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9.1.1 </w:t>
      </w:r>
      <w:r>
        <w:rPr>
          <w:rFonts w:ascii="华文宋体" w:eastAsia="华文宋体" w:hAnsi="华文宋体" w:cs="华文宋体" w:hint="eastAsia"/>
          <w:bCs/>
          <w:sz w:val="24"/>
          <w:szCs w:val="24"/>
        </w:rPr>
        <w:t>工程施工前应根据设计文件、招投标文件和相关规范要求做好施工组织设计，合理安排施工顺序。</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9.1.2  </w:t>
      </w:r>
      <w:r>
        <w:rPr>
          <w:rFonts w:ascii="华文宋体" w:eastAsia="华文宋体" w:hAnsi="华文宋体" w:cs="华文宋体" w:hint="eastAsia"/>
          <w:bCs/>
          <w:sz w:val="24"/>
          <w:szCs w:val="24"/>
        </w:rPr>
        <w:t>工程施工组织设计应针对场馆特点和现场施工条件制定环境保护、水土保持和安全措施，并制定施工过程中的重大危险源的应急预案和应急措施。</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9.1.3  </w:t>
      </w:r>
      <w:r>
        <w:rPr>
          <w:rFonts w:ascii="华文宋体" w:eastAsia="华文宋体" w:hAnsi="华文宋体" w:cs="华文宋体" w:hint="eastAsia"/>
          <w:bCs/>
          <w:sz w:val="24"/>
          <w:szCs w:val="24"/>
        </w:rPr>
        <w:t>工程施工前，从业人员应接受施工安全培训。</w:t>
      </w:r>
    </w:p>
    <w:p w:rsidR="003C6C49" w:rsidRDefault="00453A71">
      <w:pPr>
        <w:autoSpaceDE w:val="0"/>
        <w:autoSpaceDN w:val="0"/>
        <w:adjustRightInd w:val="0"/>
        <w:jc w:val="left"/>
        <w:rPr>
          <w:rFonts w:ascii="华文宋体" w:eastAsia="华文宋体" w:hAnsi="华文宋体" w:cs="华文宋体"/>
          <w:bCs/>
          <w:sz w:val="18"/>
          <w:szCs w:val="18"/>
        </w:rPr>
      </w:pPr>
      <w:r>
        <w:rPr>
          <w:rFonts w:ascii="华文宋体" w:eastAsia="华文宋体" w:hAnsi="华文宋体" w:cs="华文宋体" w:hint="eastAsia"/>
          <w:bCs/>
          <w:sz w:val="18"/>
          <w:szCs w:val="18"/>
        </w:rPr>
        <w:t>【条文说明】</w:t>
      </w:r>
      <w:r>
        <w:rPr>
          <w:rFonts w:ascii="Times New Roman" w:hAnsi="Times New Roman"/>
          <w:b/>
          <w:sz w:val="18"/>
          <w:szCs w:val="18"/>
        </w:rPr>
        <w:t xml:space="preserve">9.1.3  </w:t>
      </w:r>
      <w:r>
        <w:rPr>
          <w:rFonts w:ascii="华文宋体" w:eastAsia="华文宋体" w:hAnsi="华文宋体" w:cs="华文宋体" w:hint="eastAsia"/>
          <w:bCs/>
          <w:sz w:val="18"/>
          <w:szCs w:val="18"/>
        </w:rPr>
        <w:t>施工单位安全教育培训制度的主要内容：</w:t>
      </w:r>
    </w:p>
    <w:p w:rsidR="003C6C49" w:rsidRDefault="00453A71">
      <w:pPr>
        <w:autoSpaceDE w:val="0"/>
        <w:autoSpaceDN w:val="0"/>
        <w:adjustRightInd w:val="0"/>
        <w:ind w:firstLineChars="236" w:firstLine="426"/>
        <w:jc w:val="left"/>
        <w:rPr>
          <w:rFonts w:ascii="华文宋体" w:eastAsia="华文宋体" w:hAnsi="华文宋体" w:cs="华文宋体"/>
          <w:bCs/>
          <w:sz w:val="18"/>
          <w:szCs w:val="18"/>
        </w:rPr>
      </w:pPr>
      <w:r>
        <w:rPr>
          <w:rFonts w:ascii="Times New Roman" w:hAnsi="Times New Roman"/>
          <w:b/>
          <w:sz w:val="18"/>
          <w:szCs w:val="18"/>
        </w:rPr>
        <w:t xml:space="preserve">1  </w:t>
      </w:r>
      <w:r>
        <w:rPr>
          <w:rFonts w:ascii="华文宋体" w:eastAsia="华文宋体" w:hAnsi="华文宋体" w:cs="华文宋体" w:hint="eastAsia"/>
          <w:bCs/>
          <w:sz w:val="18"/>
          <w:szCs w:val="18"/>
        </w:rPr>
        <w:t>生产经营单位主要负责人和管理人员的安全生产资格培训；</w:t>
      </w:r>
    </w:p>
    <w:p w:rsidR="003C6C49" w:rsidRDefault="00453A71">
      <w:pPr>
        <w:autoSpaceDE w:val="0"/>
        <w:autoSpaceDN w:val="0"/>
        <w:adjustRightInd w:val="0"/>
        <w:ind w:firstLineChars="236" w:firstLine="426"/>
        <w:jc w:val="left"/>
        <w:rPr>
          <w:rFonts w:ascii="华文宋体" w:eastAsia="华文宋体" w:hAnsi="华文宋体" w:cs="华文宋体"/>
          <w:bCs/>
          <w:sz w:val="18"/>
          <w:szCs w:val="18"/>
        </w:rPr>
      </w:pPr>
      <w:r>
        <w:rPr>
          <w:rFonts w:ascii="Times New Roman" w:hAnsi="Times New Roman"/>
          <w:b/>
          <w:sz w:val="18"/>
          <w:szCs w:val="18"/>
        </w:rPr>
        <w:t xml:space="preserve">2  </w:t>
      </w:r>
      <w:r>
        <w:rPr>
          <w:rFonts w:ascii="华文宋体" w:eastAsia="华文宋体" w:hAnsi="华文宋体" w:cs="华文宋体" w:hint="eastAsia"/>
          <w:bCs/>
          <w:sz w:val="18"/>
          <w:szCs w:val="18"/>
        </w:rPr>
        <w:t>从业人员的“三级”教育培训；</w:t>
      </w:r>
    </w:p>
    <w:p w:rsidR="003C6C49" w:rsidRDefault="00453A71">
      <w:pPr>
        <w:autoSpaceDE w:val="0"/>
        <w:autoSpaceDN w:val="0"/>
        <w:adjustRightInd w:val="0"/>
        <w:ind w:firstLineChars="236" w:firstLine="426"/>
        <w:jc w:val="left"/>
        <w:rPr>
          <w:rFonts w:ascii="华文宋体" w:eastAsia="华文宋体" w:hAnsi="华文宋体" w:cs="华文宋体"/>
          <w:bCs/>
          <w:sz w:val="18"/>
          <w:szCs w:val="18"/>
        </w:rPr>
      </w:pPr>
      <w:r>
        <w:rPr>
          <w:rFonts w:ascii="Times New Roman" w:hAnsi="Times New Roman"/>
          <w:b/>
          <w:sz w:val="18"/>
          <w:szCs w:val="18"/>
        </w:rPr>
        <w:t xml:space="preserve">3  </w:t>
      </w:r>
      <w:r>
        <w:rPr>
          <w:rFonts w:ascii="华文宋体" w:eastAsia="华文宋体" w:hAnsi="华文宋体" w:cs="华文宋体" w:hint="eastAsia"/>
          <w:bCs/>
          <w:sz w:val="18"/>
          <w:szCs w:val="18"/>
        </w:rPr>
        <w:t>特种作业人员的安全培训；</w:t>
      </w:r>
    </w:p>
    <w:p w:rsidR="003C6C49" w:rsidRDefault="00453A71">
      <w:pPr>
        <w:autoSpaceDE w:val="0"/>
        <w:autoSpaceDN w:val="0"/>
        <w:adjustRightInd w:val="0"/>
        <w:ind w:firstLineChars="236" w:firstLine="426"/>
        <w:jc w:val="left"/>
        <w:rPr>
          <w:rFonts w:ascii="华文宋体" w:eastAsia="华文宋体" w:hAnsi="华文宋体" w:cs="华文宋体"/>
          <w:bCs/>
          <w:sz w:val="18"/>
          <w:szCs w:val="18"/>
        </w:rPr>
      </w:pPr>
      <w:r>
        <w:rPr>
          <w:rFonts w:ascii="Times New Roman" w:hAnsi="Times New Roman"/>
          <w:b/>
          <w:sz w:val="18"/>
          <w:szCs w:val="18"/>
        </w:rPr>
        <w:t xml:space="preserve">4  </w:t>
      </w:r>
      <w:r>
        <w:rPr>
          <w:rFonts w:ascii="华文宋体" w:eastAsia="华文宋体" w:hAnsi="华文宋体" w:cs="华文宋体" w:hint="eastAsia"/>
          <w:bCs/>
          <w:sz w:val="18"/>
          <w:szCs w:val="18"/>
        </w:rPr>
        <w:t>经常性安全生产教育培训；</w:t>
      </w:r>
    </w:p>
    <w:p w:rsidR="003C6C49" w:rsidRDefault="00453A71">
      <w:pPr>
        <w:autoSpaceDE w:val="0"/>
        <w:autoSpaceDN w:val="0"/>
        <w:adjustRightInd w:val="0"/>
        <w:ind w:firstLineChars="236" w:firstLine="425"/>
        <w:jc w:val="left"/>
        <w:rPr>
          <w:rFonts w:ascii="华文宋体" w:eastAsia="华文宋体" w:hAnsi="华文宋体" w:cs="华文宋体"/>
          <w:bCs/>
          <w:sz w:val="18"/>
          <w:szCs w:val="18"/>
        </w:rPr>
      </w:pPr>
      <w:r>
        <w:rPr>
          <w:rFonts w:ascii="华文宋体" w:eastAsia="华文宋体" w:hAnsi="华文宋体" w:cs="华文宋体"/>
          <w:bCs/>
          <w:sz w:val="18"/>
          <w:szCs w:val="18"/>
        </w:rPr>
        <w:t xml:space="preserve">5  </w:t>
      </w:r>
      <w:r>
        <w:rPr>
          <w:rFonts w:ascii="华文宋体" w:eastAsia="华文宋体" w:hAnsi="华文宋体" w:cs="华文宋体" w:hint="eastAsia"/>
          <w:bCs/>
          <w:sz w:val="18"/>
          <w:szCs w:val="18"/>
        </w:rPr>
        <w:t>其他相应培训。</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9.1.4 </w:t>
      </w:r>
      <w:r>
        <w:rPr>
          <w:rFonts w:ascii="华文宋体" w:eastAsia="华文宋体" w:hAnsi="华文宋体" w:cs="华文宋体" w:hint="eastAsia"/>
          <w:bCs/>
          <w:sz w:val="24"/>
          <w:szCs w:val="24"/>
        </w:rPr>
        <w:t>施工单位应按有关施工安全、劳动保护和防火的法律法规要求，建立相应的管理制度，并应配备相应的设备、器具和标识。</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9.1.5 </w:t>
      </w:r>
      <w:r>
        <w:rPr>
          <w:rFonts w:ascii="华文宋体" w:eastAsia="华文宋体" w:hAnsi="华文宋体" w:cs="华文宋体" w:hint="eastAsia"/>
          <w:bCs/>
          <w:sz w:val="24"/>
          <w:szCs w:val="24"/>
        </w:rPr>
        <w:t>埋地管线等所有隐蔽工程，应按工程设计要求和相关验收规范及时进行中间验收。</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9.1.6 </w:t>
      </w:r>
      <w:r>
        <w:rPr>
          <w:rFonts w:ascii="华文宋体" w:eastAsia="华文宋体" w:hAnsi="华文宋体" w:cs="华文宋体" w:hint="eastAsia"/>
          <w:bCs/>
          <w:sz w:val="24"/>
          <w:szCs w:val="24"/>
        </w:rPr>
        <w:t>严禁未经设计确认和有关部门批准擅自改变主体结构、消防、水、暖、电、燃气、通讯等配套设施的设计。</w:t>
      </w:r>
    </w:p>
    <w:p w:rsidR="003C6C49" w:rsidRDefault="00453A71">
      <w:pPr>
        <w:autoSpaceDE w:val="0"/>
        <w:autoSpaceDN w:val="0"/>
        <w:adjustRightInd w:val="0"/>
        <w:jc w:val="left"/>
        <w:rPr>
          <w:rFonts w:ascii="华文宋体" w:eastAsia="华文宋体" w:hAnsi="华文宋体" w:cs="华文宋体"/>
          <w:bCs/>
          <w:sz w:val="18"/>
          <w:szCs w:val="18"/>
        </w:rPr>
      </w:pPr>
      <w:r>
        <w:rPr>
          <w:rFonts w:ascii="华文宋体" w:eastAsia="华文宋体" w:hAnsi="华文宋体" w:cs="华文宋体" w:hint="eastAsia"/>
          <w:bCs/>
          <w:sz w:val="18"/>
          <w:szCs w:val="18"/>
        </w:rPr>
        <w:t>【条文说明】</w:t>
      </w:r>
      <w:r>
        <w:rPr>
          <w:rFonts w:ascii="Times New Roman" w:hAnsi="Times New Roman"/>
          <w:b/>
          <w:sz w:val="18"/>
          <w:szCs w:val="18"/>
        </w:rPr>
        <w:t xml:space="preserve">9.1.6 </w:t>
      </w:r>
      <w:r>
        <w:rPr>
          <w:rFonts w:ascii="华文宋体" w:eastAsia="华文宋体" w:hAnsi="华文宋体" w:cs="华文宋体" w:hint="eastAsia"/>
          <w:bCs/>
          <w:sz w:val="18"/>
          <w:szCs w:val="18"/>
        </w:rPr>
        <w:t>如需进行设计变更，应由监理部门会同建设单位、设计单位、施工单位、业主协商，经过确认后由设计部门发出相应图纸或说明，并由监理工程师办理签发手续，下发到有关部门付诸实施。</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9.1.7  </w:t>
      </w:r>
      <w:r>
        <w:rPr>
          <w:rFonts w:ascii="华文宋体" w:eastAsia="华文宋体" w:hAnsi="华文宋体" w:cs="华文宋体" w:hint="eastAsia"/>
          <w:bCs/>
          <w:sz w:val="24"/>
          <w:szCs w:val="24"/>
        </w:rPr>
        <w:t>施工单位应遵守有关环境保护的法律法规，并应采取有效措施控制施工现场的各种粉尘、废气、废弃物、噪声、振动等对周围环境造成的污染和危害。</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9.1.8  </w:t>
      </w:r>
      <w:r>
        <w:rPr>
          <w:rFonts w:ascii="华文宋体" w:eastAsia="华文宋体" w:hAnsi="华文宋体" w:cs="华文宋体" w:hint="eastAsia"/>
          <w:bCs/>
          <w:sz w:val="24"/>
          <w:szCs w:val="24"/>
        </w:rPr>
        <w:t>工程验收前应将施工现场清理干净。</w:t>
      </w:r>
    </w:p>
    <w:p w:rsidR="003C6C49" w:rsidRDefault="003C6C49">
      <w:pPr>
        <w:pStyle w:val="11"/>
        <w:ind w:firstLineChars="0" w:firstLine="0"/>
        <w:rPr>
          <w:rFonts w:ascii="华文宋体" w:eastAsia="华文宋体" w:hAnsi="华文宋体" w:cs="华文宋体"/>
          <w:bCs/>
          <w:sz w:val="24"/>
          <w:szCs w:val="24"/>
        </w:rPr>
      </w:pPr>
    </w:p>
    <w:p w:rsidR="003C6C49" w:rsidRDefault="00453A71">
      <w:pPr>
        <w:pStyle w:val="2"/>
        <w:keepNext w:val="0"/>
        <w:keepLines w:val="0"/>
        <w:tabs>
          <w:tab w:val="left" w:pos="180"/>
        </w:tabs>
        <w:spacing w:line="413" w:lineRule="auto"/>
        <w:jc w:val="center"/>
        <w:rPr>
          <w:rFonts w:ascii="黑体"/>
          <w:sz w:val="24"/>
          <w:szCs w:val="24"/>
        </w:rPr>
      </w:pPr>
      <w:bookmarkStart w:id="48" w:name="_Toc363563647"/>
      <w:bookmarkStart w:id="49" w:name="_Toc343621114"/>
      <w:bookmarkStart w:id="50" w:name="_Toc343637446"/>
      <w:r>
        <w:rPr>
          <w:rFonts w:ascii="黑体" w:hAnsi="黑体"/>
          <w:sz w:val="24"/>
          <w:szCs w:val="24"/>
        </w:rPr>
        <w:lastRenderedPageBreak/>
        <w:t xml:space="preserve">9.2  </w:t>
      </w:r>
      <w:r>
        <w:rPr>
          <w:rFonts w:ascii="黑体" w:hAnsi="黑体" w:hint="eastAsia"/>
          <w:sz w:val="24"/>
          <w:szCs w:val="24"/>
        </w:rPr>
        <w:t>场馆施工</w:t>
      </w:r>
      <w:bookmarkEnd w:id="48"/>
      <w:bookmarkEnd w:id="49"/>
      <w:bookmarkEnd w:id="50"/>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9.2.1 </w:t>
      </w:r>
      <w:r>
        <w:rPr>
          <w:rFonts w:ascii="华文宋体" w:eastAsia="华文宋体" w:hAnsi="华文宋体" w:cs="华文宋体" w:hint="eastAsia"/>
          <w:bCs/>
          <w:sz w:val="24"/>
          <w:szCs w:val="24"/>
        </w:rPr>
        <w:t>承担工程施工的单位应具备相应的资质，并应建立质量管理体系。施工单位应编制施工组织设计并应经过审查批准。施工单位应按有关的施工工艺标准或经审定的施工技术方案施工，并应对施工全过程实行质量控制。施工单位应对各种工序进行验收及保存验收记录，并应按施工程序组织隐蔽工程的验收和保存施工及验收记录。</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9.2.2  </w:t>
      </w:r>
      <w:r>
        <w:rPr>
          <w:rFonts w:ascii="华文宋体" w:eastAsia="华文宋体" w:hAnsi="华文宋体" w:cs="华文宋体" w:hint="eastAsia"/>
          <w:bCs/>
          <w:sz w:val="24"/>
          <w:szCs w:val="24"/>
        </w:rPr>
        <w:t>施工前，应勘察分析场馆施工危险源，对安全事故的可能性和隐患点进行辨别，并制定防范措施。</w:t>
      </w:r>
    </w:p>
    <w:p w:rsidR="003C6C49" w:rsidRDefault="00453A71">
      <w:pPr>
        <w:autoSpaceDE w:val="0"/>
        <w:autoSpaceDN w:val="0"/>
        <w:adjustRightInd w:val="0"/>
        <w:jc w:val="left"/>
        <w:rPr>
          <w:rFonts w:ascii="华文宋体" w:eastAsia="华文宋体" w:hAnsi="华文宋体" w:cs="华文宋体"/>
          <w:bCs/>
          <w:sz w:val="18"/>
          <w:szCs w:val="18"/>
        </w:rPr>
      </w:pPr>
      <w:r>
        <w:rPr>
          <w:rFonts w:ascii="华文宋体" w:eastAsia="华文宋体" w:hAnsi="华文宋体" w:cs="华文宋体" w:hint="eastAsia"/>
          <w:bCs/>
          <w:sz w:val="18"/>
          <w:szCs w:val="18"/>
        </w:rPr>
        <w:t>【条文说明】</w:t>
      </w:r>
      <w:r>
        <w:rPr>
          <w:rFonts w:ascii="Times New Roman" w:hAnsi="Times New Roman"/>
          <w:b/>
          <w:sz w:val="18"/>
          <w:szCs w:val="18"/>
        </w:rPr>
        <w:t>9.2.2</w:t>
      </w:r>
      <w:r>
        <w:rPr>
          <w:rFonts w:ascii="华文宋体" w:eastAsia="华文宋体" w:hAnsi="华文宋体" w:cs="华文宋体" w:hint="eastAsia"/>
          <w:bCs/>
          <w:sz w:val="18"/>
          <w:szCs w:val="18"/>
        </w:rPr>
        <w:t>发现隐患点后，非紧急但是重大的安全隐患应立即下发隐患整改通知书限时整改；紧急且重大的安全隐患应立即</w:t>
      </w:r>
      <w:r>
        <w:rPr>
          <w:rFonts w:ascii="华文宋体" w:eastAsia="华文宋体" w:hAnsi="华文宋体" w:cs="华文宋体" w:hint="eastAsia"/>
          <w:bCs/>
          <w:sz w:val="18"/>
          <w:szCs w:val="18"/>
        </w:rPr>
        <w:t>停止作业，立刻下令整改，经验证隐患消除后方可作业。</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9.2.3  </w:t>
      </w:r>
      <w:r>
        <w:rPr>
          <w:rFonts w:ascii="华文宋体" w:eastAsia="华文宋体" w:hAnsi="华文宋体" w:cs="华文宋体" w:hint="eastAsia"/>
          <w:bCs/>
          <w:sz w:val="24"/>
          <w:szCs w:val="24"/>
        </w:rPr>
        <w:t>施工单位进场前，应按要求做好三通一平工作。</w:t>
      </w:r>
    </w:p>
    <w:p w:rsidR="003C6C49" w:rsidRDefault="00453A71">
      <w:pPr>
        <w:autoSpaceDE w:val="0"/>
        <w:autoSpaceDN w:val="0"/>
        <w:adjustRightInd w:val="0"/>
        <w:jc w:val="left"/>
        <w:rPr>
          <w:rFonts w:ascii="华文宋体" w:eastAsia="华文宋体" w:hAnsi="华文宋体" w:cs="华文宋体"/>
          <w:bCs/>
          <w:sz w:val="18"/>
          <w:szCs w:val="18"/>
        </w:rPr>
      </w:pPr>
      <w:r>
        <w:rPr>
          <w:rFonts w:hint="eastAsia"/>
          <w:sz w:val="18"/>
          <w:szCs w:val="18"/>
        </w:rPr>
        <w:t>【条文说明】</w:t>
      </w:r>
      <w:r>
        <w:rPr>
          <w:rFonts w:ascii="Times New Roman" w:hAnsi="Times New Roman"/>
          <w:b/>
          <w:sz w:val="18"/>
          <w:szCs w:val="18"/>
        </w:rPr>
        <w:t>9.2.3</w:t>
      </w:r>
      <w:r>
        <w:rPr>
          <w:rFonts w:ascii="华文宋体" w:eastAsia="华文宋体" w:hAnsi="华文宋体" w:cs="华文宋体" w:hint="eastAsia"/>
          <w:bCs/>
          <w:sz w:val="18"/>
          <w:szCs w:val="18"/>
        </w:rPr>
        <w:t>水通、电通、路通和场地平整。水通（专指</w:t>
      </w:r>
      <w:hyperlink r:id="rId7" w:tgtFrame="_blank" w:history="1">
        <w:r>
          <w:rPr>
            <w:rFonts w:ascii="华文宋体" w:eastAsia="华文宋体" w:hAnsi="华文宋体" w:cs="华文宋体" w:hint="eastAsia"/>
            <w:bCs/>
            <w:sz w:val="18"/>
            <w:szCs w:val="18"/>
          </w:rPr>
          <w:t>给水</w:t>
        </w:r>
      </w:hyperlink>
      <w:r>
        <w:rPr>
          <w:rFonts w:ascii="华文宋体" w:eastAsia="华文宋体" w:hAnsi="华文宋体" w:cs="华文宋体" w:hint="eastAsia"/>
          <w:bCs/>
          <w:sz w:val="18"/>
          <w:szCs w:val="18"/>
        </w:rPr>
        <w:t>）；</w:t>
      </w:r>
      <w:hyperlink r:id="rId8" w:tgtFrame="_blank" w:history="1">
        <w:r>
          <w:rPr>
            <w:rFonts w:ascii="华文宋体" w:eastAsia="华文宋体" w:hAnsi="华文宋体" w:cs="华文宋体" w:hint="eastAsia"/>
            <w:bCs/>
            <w:sz w:val="18"/>
            <w:szCs w:val="18"/>
          </w:rPr>
          <w:t>电</w:t>
        </w:r>
      </w:hyperlink>
      <w:r>
        <w:rPr>
          <w:rFonts w:ascii="华文宋体" w:eastAsia="华文宋体" w:hAnsi="华文宋体" w:cs="华文宋体" w:hint="eastAsia"/>
          <w:bCs/>
          <w:sz w:val="18"/>
          <w:szCs w:val="18"/>
        </w:rPr>
        <w:t>通（指施工用电接到施工现场具备施工条件）；</w:t>
      </w:r>
      <w:r>
        <w:rPr>
          <w:rFonts w:ascii="华文宋体" w:eastAsia="华文宋体" w:hAnsi="华文宋体" w:cs="华文宋体" w:hint="eastAsia"/>
          <w:bCs/>
          <w:sz w:val="18"/>
          <w:szCs w:val="18"/>
        </w:rPr>
        <w:t>路通（指场外道路已铺到施工现场周围入口处，满足车辆出入条件）；</w:t>
      </w:r>
      <w:hyperlink r:id="rId9" w:tgtFrame="_blank" w:history="1">
        <w:r>
          <w:rPr>
            <w:rFonts w:ascii="华文宋体" w:eastAsia="华文宋体" w:hAnsi="华文宋体" w:cs="华文宋体" w:hint="eastAsia"/>
            <w:bCs/>
            <w:sz w:val="18"/>
            <w:szCs w:val="18"/>
          </w:rPr>
          <w:t>场地平整</w:t>
        </w:r>
      </w:hyperlink>
      <w:r>
        <w:rPr>
          <w:rFonts w:ascii="华文宋体" w:eastAsia="华文宋体" w:hAnsi="华文宋体" w:cs="华文宋体" w:hint="eastAsia"/>
          <w:bCs/>
          <w:sz w:val="18"/>
          <w:szCs w:val="18"/>
        </w:rPr>
        <w:t>（指拟建建筑物及条件现场基本平整，无需机械平整，人工简单平整即可进入施工的状态），简称三通一平。所有施工道路时刻保持路面平整、清洁，无明显低洼不平和积水，不影响车辆通行。</w:t>
      </w:r>
    </w:p>
    <w:p w:rsidR="003C6C49" w:rsidRDefault="00453A71">
      <w:pPr>
        <w:autoSpaceDE w:val="0"/>
        <w:autoSpaceDN w:val="0"/>
        <w:adjustRightInd w:val="0"/>
        <w:jc w:val="left"/>
      </w:pPr>
      <w:r>
        <w:rPr>
          <w:rFonts w:ascii="Times New Roman" w:hAnsi="Times New Roman"/>
          <w:b/>
        </w:rPr>
        <w:t xml:space="preserve">9.2.4  </w:t>
      </w:r>
      <w:r>
        <w:rPr>
          <w:rFonts w:ascii="华文宋体" w:eastAsia="华文宋体" w:hAnsi="华文宋体" w:cs="华文宋体" w:hint="eastAsia"/>
          <w:bCs/>
          <w:sz w:val="24"/>
          <w:szCs w:val="24"/>
        </w:rPr>
        <w:t>实施挖方作业时，宜实施分区域作业，并应采用分层浅挖作业法，避免深挖、猛挖。</w:t>
      </w:r>
    </w:p>
    <w:p w:rsidR="003C6C49" w:rsidRDefault="00453A71">
      <w:pPr>
        <w:autoSpaceDE w:val="0"/>
        <w:autoSpaceDN w:val="0"/>
        <w:adjustRightInd w:val="0"/>
        <w:jc w:val="left"/>
        <w:rPr>
          <w:rFonts w:ascii="华文宋体" w:eastAsia="华文宋体" w:hAnsi="华文宋体" w:cs="华文宋体"/>
          <w:bCs/>
          <w:sz w:val="18"/>
          <w:szCs w:val="18"/>
        </w:rPr>
      </w:pPr>
      <w:r>
        <w:rPr>
          <w:rFonts w:ascii="华文宋体" w:eastAsia="华文宋体" w:hAnsi="华文宋体" w:cs="华文宋体" w:hint="eastAsia"/>
          <w:bCs/>
          <w:sz w:val="18"/>
          <w:szCs w:val="18"/>
        </w:rPr>
        <w:t>【条文说明】</w:t>
      </w:r>
      <w:r>
        <w:rPr>
          <w:rFonts w:ascii="Times New Roman" w:hAnsi="Times New Roman"/>
          <w:b/>
          <w:sz w:val="18"/>
          <w:szCs w:val="18"/>
        </w:rPr>
        <w:t xml:space="preserve">9.2.4  </w:t>
      </w:r>
      <w:r>
        <w:rPr>
          <w:rFonts w:ascii="华文宋体" w:eastAsia="华文宋体" w:hAnsi="华文宋体" w:cs="华文宋体" w:hint="eastAsia"/>
          <w:bCs/>
          <w:sz w:val="18"/>
          <w:szCs w:val="18"/>
        </w:rPr>
        <w:t>挖土应从上而下逐层挖掘，土方开挖应遵循“开槽支撑，先撑后挖，分层挖掘，严禁掏（超）挖”的原则。</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9.2.5  </w:t>
      </w:r>
      <w:r>
        <w:rPr>
          <w:rFonts w:ascii="华文宋体" w:eastAsia="华文宋体" w:hAnsi="华文宋体" w:cs="华文宋体" w:hint="eastAsia"/>
          <w:bCs/>
          <w:sz w:val="24"/>
          <w:szCs w:val="24"/>
        </w:rPr>
        <w:t>管线施工及验收应满足本规程设计的要求。</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9.2.6  </w:t>
      </w:r>
      <w:r>
        <w:rPr>
          <w:rFonts w:ascii="华文宋体" w:eastAsia="华文宋体" w:hAnsi="华文宋体" w:cs="华文宋体" w:hint="eastAsia"/>
          <w:bCs/>
          <w:sz w:val="24"/>
          <w:szCs w:val="24"/>
        </w:rPr>
        <w:t>电力电缆施工及验收应符合现行国家标准《电气装置安装工程电缆线路施工及验收规范》</w:t>
      </w:r>
      <w:r>
        <w:rPr>
          <w:rFonts w:ascii="华文宋体" w:eastAsia="华文宋体" w:hAnsi="华文宋体" w:cs="华文宋体"/>
          <w:bCs/>
          <w:sz w:val="24"/>
          <w:szCs w:val="24"/>
        </w:rPr>
        <w:t>GB50168</w:t>
      </w:r>
      <w:r>
        <w:rPr>
          <w:rFonts w:ascii="华文宋体" w:eastAsia="华文宋体" w:hAnsi="华文宋体" w:cs="华文宋体" w:hint="eastAsia"/>
          <w:bCs/>
          <w:sz w:val="24"/>
          <w:szCs w:val="24"/>
        </w:rPr>
        <w:t>及《电气装置安装工程接地装置施工及验收规范》</w:t>
      </w:r>
      <w:r>
        <w:rPr>
          <w:rFonts w:ascii="华文宋体" w:eastAsia="华文宋体" w:hAnsi="华文宋体" w:cs="华文宋体"/>
          <w:bCs/>
          <w:sz w:val="24"/>
          <w:szCs w:val="24"/>
        </w:rPr>
        <w:t>GB50169</w:t>
      </w:r>
      <w:r>
        <w:rPr>
          <w:rFonts w:ascii="华文宋体" w:eastAsia="华文宋体" w:hAnsi="华文宋体" w:cs="华文宋体" w:hint="eastAsia"/>
          <w:bCs/>
          <w:sz w:val="24"/>
          <w:szCs w:val="24"/>
        </w:rPr>
        <w:t>的规定。</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9.2.7  </w:t>
      </w:r>
      <w:r>
        <w:rPr>
          <w:rFonts w:ascii="华文宋体" w:eastAsia="华文宋体" w:hAnsi="华文宋体" w:cs="华文宋体" w:hint="eastAsia"/>
          <w:bCs/>
          <w:sz w:val="24"/>
          <w:szCs w:val="24"/>
        </w:rPr>
        <w:t>信息缆线施工及验收应符合现行国家标准《通信管道工程施工及验收规范》</w:t>
      </w:r>
      <w:r>
        <w:rPr>
          <w:rFonts w:ascii="华文宋体" w:eastAsia="华文宋体" w:hAnsi="华文宋体" w:cs="华文宋体"/>
          <w:bCs/>
          <w:sz w:val="24"/>
          <w:szCs w:val="24"/>
        </w:rPr>
        <w:t>GB50374</w:t>
      </w:r>
      <w:r>
        <w:rPr>
          <w:rFonts w:ascii="华文宋体" w:eastAsia="华文宋体" w:hAnsi="华文宋体" w:cs="华文宋体" w:hint="eastAsia"/>
          <w:bCs/>
          <w:sz w:val="24"/>
          <w:szCs w:val="24"/>
        </w:rPr>
        <w:t>的规定。</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9.2.8  </w:t>
      </w:r>
      <w:r>
        <w:rPr>
          <w:rFonts w:ascii="华文宋体" w:eastAsia="华文宋体" w:hAnsi="华文宋体" w:cs="华文宋体" w:hint="eastAsia"/>
          <w:bCs/>
          <w:sz w:val="24"/>
          <w:szCs w:val="24"/>
        </w:rPr>
        <w:t>给水、排水管道施工及验收应符合现行国家标准《给水排水管道工程施工</w:t>
      </w:r>
      <w:r>
        <w:rPr>
          <w:rFonts w:ascii="华文宋体" w:eastAsia="华文宋体" w:hAnsi="华文宋体" w:cs="华文宋体" w:hint="eastAsia"/>
          <w:bCs/>
          <w:sz w:val="24"/>
          <w:szCs w:val="24"/>
        </w:rPr>
        <w:lastRenderedPageBreak/>
        <w:t>及验收</w:t>
      </w:r>
      <w:r>
        <w:rPr>
          <w:rFonts w:ascii="华文宋体" w:eastAsia="华文宋体" w:hAnsi="华文宋体" w:cs="华文宋体" w:hint="eastAsia"/>
          <w:bCs/>
          <w:sz w:val="24"/>
          <w:szCs w:val="24"/>
        </w:rPr>
        <w:t>规范》</w:t>
      </w:r>
      <w:r>
        <w:rPr>
          <w:rFonts w:ascii="华文宋体" w:eastAsia="华文宋体" w:hAnsi="华文宋体" w:cs="华文宋体"/>
          <w:bCs/>
          <w:sz w:val="24"/>
          <w:szCs w:val="24"/>
        </w:rPr>
        <w:t>GB50268</w:t>
      </w:r>
      <w:r>
        <w:rPr>
          <w:rFonts w:ascii="华文宋体" w:eastAsia="华文宋体" w:hAnsi="华文宋体" w:cs="华文宋体" w:hint="eastAsia"/>
          <w:bCs/>
          <w:sz w:val="24"/>
          <w:szCs w:val="24"/>
        </w:rPr>
        <w:t>的规定。</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9.2.9  </w:t>
      </w:r>
      <w:r>
        <w:rPr>
          <w:rFonts w:ascii="华文宋体" w:eastAsia="华文宋体" w:hAnsi="华文宋体" w:cs="华文宋体" w:hint="eastAsia"/>
          <w:bCs/>
          <w:sz w:val="24"/>
          <w:szCs w:val="24"/>
        </w:rPr>
        <w:t>热力管道施工及验收应符合现行行业标准《城镇供热管网工程施工及验收规范》</w:t>
      </w:r>
      <w:r>
        <w:rPr>
          <w:rFonts w:ascii="华文宋体" w:eastAsia="华文宋体" w:hAnsi="华文宋体" w:cs="华文宋体"/>
          <w:bCs/>
          <w:sz w:val="24"/>
          <w:szCs w:val="24"/>
        </w:rPr>
        <w:t>CJJ</w:t>
      </w:r>
      <w:r>
        <w:rPr>
          <w:rFonts w:ascii="华文宋体" w:eastAsia="华文宋体" w:hAnsi="华文宋体" w:cs="华文宋体" w:hint="eastAsia"/>
          <w:bCs/>
          <w:sz w:val="24"/>
          <w:szCs w:val="24"/>
        </w:rPr>
        <w:t xml:space="preserve"> </w:t>
      </w:r>
      <w:r>
        <w:rPr>
          <w:rFonts w:ascii="华文宋体" w:eastAsia="华文宋体" w:hAnsi="华文宋体" w:cs="华文宋体"/>
          <w:bCs/>
          <w:sz w:val="24"/>
          <w:szCs w:val="24"/>
        </w:rPr>
        <w:t>28</w:t>
      </w:r>
      <w:r>
        <w:rPr>
          <w:rFonts w:ascii="华文宋体" w:eastAsia="华文宋体" w:hAnsi="华文宋体" w:cs="华文宋体" w:hint="eastAsia"/>
          <w:bCs/>
          <w:sz w:val="24"/>
          <w:szCs w:val="24"/>
        </w:rPr>
        <w:t>的规定。</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9.2.10  </w:t>
      </w:r>
      <w:r>
        <w:rPr>
          <w:rFonts w:ascii="华文宋体" w:eastAsia="华文宋体" w:hAnsi="华文宋体" w:cs="华文宋体" w:hint="eastAsia"/>
          <w:bCs/>
          <w:sz w:val="24"/>
          <w:szCs w:val="24"/>
        </w:rPr>
        <w:t>电缆支架的加工及安装应符合现行国家标准《电气装置安装工程电缆线路施工及验收规范》</w:t>
      </w:r>
      <w:r>
        <w:rPr>
          <w:rFonts w:ascii="华文宋体" w:eastAsia="华文宋体" w:hAnsi="华文宋体" w:cs="华文宋体"/>
          <w:bCs/>
          <w:sz w:val="24"/>
          <w:szCs w:val="24"/>
        </w:rPr>
        <w:t>GB</w:t>
      </w:r>
      <w:r>
        <w:rPr>
          <w:rFonts w:ascii="华文宋体" w:eastAsia="华文宋体" w:hAnsi="华文宋体" w:cs="华文宋体" w:hint="eastAsia"/>
          <w:bCs/>
          <w:sz w:val="24"/>
          <w:szCs w:val="24"/>
        </w:rPr>
        <w:t xml:space="preserve"> </w:t>
      </w:r>
      <w:r>
        <w:rPr>
          <w:rFonts w:ascii="华文宋体" w:eastAsia="华文宋体" w:hAnsi="华文宋体" w:cs="华文宋体"/>
          <w:bCs/>
          <w:sz w:val="24"/>
          <w:szCs w:val="24"/>
        </w:rPr>
        <w:t>50168</w:t>
      </w:r>
      <w:r>
        <w:rPr>
          <w:rFonts w:ascii="华文宋体" w:eastAsia="华文宋体" w:hAnsi="华文宋体" w:cs="华文宋体" w:hint="eastAsia"/>
          <w:bCs/>
          <w:sz w:val="24"/>
          <w:szCs w:val="24"/>
        </w:rPr>
        <w:t>的要求。</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9.2.11 </w:t>
      </w:r>
      <w:r>
        <w:rPr>
          <w:rFonts w:ascii="华文宋体" w:eastAsia="华文宋体" w:hAnsi="华文宋体" w:cs="华文宋体" w:hint="eastAsia"/>
          <w:bCs/>
          <w:sz w:val="24"/>
          <w:szCs w:val="24"/>
        </w:rPr>
        <w:t>仪表工程的安装应符合现行国家标准《自动化仪表工程施工及验收规范》</w:t>
      </w:r>
      <w:r>
        <w:rPr>
          <w:rFonts w:ascii="华文宋体" w:eastAsia="华文宋体" w:hAnsi="华文宋体" w:cs="华文宋体"/>
          <w:bCs/>
          <w:sz w:val="24"/>
          <w:szCs w:val="24"/>
        </w:rPr>
        <w:t>GB 50093</w:t>
      </w:r>
      <w:r>
        <w:rPr>
          <w:rFonts w:ascii="华文宋体" w:eastAsia="华文宋体" w:hAnsi="华文宋体" w:cs="华文宋体" w:hint="eastAsia"/>
          <w:bCs/>
          <w:sz w:val="24"/>
          <w:szCs w:val="24"/>
        </w:rPr>
        <w:t>的有关规定。</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9.2.12 </w:t>
      </w:r>
      <w:r>
        <w:rPr>
          <w:rFonts w:ascii="华文宋体" w:eastAsia="华文宋体" w:hAnsi="华文宋体" w:cs="华文宋体" w:hint="eastAsia"/>
          <w:bCs/>
          <w:sz w:val="24"/>
          <w:szCs w:val="24"/>
        </w:rPr>
        <w:t>电气设备、照明、接地施工安装应符合现行国家标准《电气装置安装工程电缆线路施工及验收规范》</w:t>
      </w:r>
      <w:r>
        <w:rPr>
          <w:rFonts w:ascii="华文宋体" w:eastAsia="华文宋体" w:hAnsi="华文宋体" w:cs="华文宋体"/>
          <w:bCs/>
          <w:sz w:val="24"/>
          <w:szCs w:val="24"/>
        </w:rPr>
        <w:t>GB</w:t>
      </w:r>
      <w:r>
        <w:rPr>
          <w:rFonts w:ascii="华文宋体" w:eastAsia="华文宋体" w:hAnsi="华文宋体" w:cs="华文宋体" w:hint="eastAsia"/>
          <w:bCs/>
          <w:sz w:val="24"/>
          <w:szCs w:val="24"/>
        </w:rPr>
        <w:t xml:space="preserve"> </w:t>
      </w:r>
      <w:r>
        <w:rPr>
          <w:rFonts w:ascii="华文宋体" w:eastAsia="华文宋体" w:hAnsi="华文宋体" w:cs="华文宋体"/>
          <w:bCs/>
          <w:sz w:val="24"/>
          <w:szCs w:val="24"/>
        </w:rPr>
        <w:t xml:space="preserve">50168 </w:t>
      </w:r>
      <w:r>
        <w:rPr>
          <w:rFonts w:ascii="华文宋体" w:eastAsia="华文宋体" w:hAnsi="华文宋体" w:cs="华文宋体" w:hint="eastAsia"/>
          <w:bCs/>
          <w:sz w:val="24"/>
          <w:szCs w:val="24"/>
        </w:rPr>
        <w:t>、《建筑电气工程施工质量验</w:t>
      </w:r>
      <w:r>
        <w:rPr>
          <w:rFonts w:ascii="华文宋体" w:eastAsia="华文宋体" w:hAnsi="华文宋体" w:cs="华文宋体" w:hint="eastAsia"/>
          <w:bCs/>
          <w:sz w:val="24"/>
          <w:szCs w:val="24"/>
        </w:rPr>
        <w:t>收规范》</w:t>
      </w:r>
      <w:r>
        <w:rPr>
          <w:rFonts w:ascii="华文宋体" w:eastAsia="华文宋体" w:hAnsi="华文宋体" w:cs="华文宋体"/>
          <w:bCs/>
          <w:sz w:val="24"/>
          <w:szCs w:val="24"/>
        </w:rPr>
        <w:t>GB 50303</w:t>
      </w:r>
      <w:r>
        <w:rPr>
          <w:rFonts w:ascii="华文宋体" w:eastAsia="华文宋体" w:hAnsi="华文宋体" w:cs="华文宋体" w:hint="eastAsia"/>
          <w:bCs/>
          <w:sz w:val="24"/>
          <w:szCs w:val="24"/>
        </w:rPr>
        <w:t>、《建筑电气照明装置施工与验收规范》</w:t>
      </w:r>
      <w:r>
        <w:rPr>
          <w:rFonts w:ascii="华文宋体" w:eastAsia="华文宋体" w:hAnsi="华文宋体" w:cs="华文宋体"/>
          <w:bCs/>
          <w:sz w:val="24"/>
          <w:szCs w:val="24"/>
        </w:rPr>
        <w:t>GB</w:t>
      </w:r>
      <w:r>
        <w:rPr>
          <w:rFonts w:ascii="华文宋体" w:eastAsia="华文宋体" w:hAnsi="华文宋体" w:cs="华文宋体" w:hint="eastAsia"/>
          <w:bCs/>
          <w:sz w:val="24"/>
          <w:szCs w:val="24"/>
        </w:rPr>
        <w:t xml:space="preserve"> </w:t>
      </w:r>
      <w:r>
        <w:rPr>
          <w:rFonts w:ascii="华文宋体" w:eastAsia="华文宋体" w:hAnsi="华文宋体" w:cs="华文宋体"/>
          <w:bCs/>
          <w:sz w:val="24"/>
          <w:szCs w:val="24"/>
        </w:rPr>
        <w:t>50617</w:t>
      </w:r>
      <w:r>
        <w:rPr>
          <w:rFonts w:ascii="华文宋体" w:eastAsia="华文宋体" w:hAnsi="华文宋体" w:cs="华文宋体" w:hint="eastAsia"/>
          <w:bCs/>
          <w:sz w:val="24"/>
          <w:szCs w:val="24"/>
        </w:rPr>
        <w:t>及《电气装置安装工程接地装置施工及验收规范》</w:t>
      </w:r>
      <w:r>
        <w:rPr>
          <w:rFonts w:ascii="华文宋体" w:eastAsia="华文宋体" w:hAnsi="华文宋体" w:cs="华文宋体"/>
          <w:bCs/>
          <w:sz w:val="24"/>
          <w:szCs w:val="24"/>
        </w:rPr>
        <w:t>GB</w:t>
      </w:r>
      <w:r>
        <w:rPr>
          <w:rFonts w:ascii="华文宋体" w:eastAsia="华文宋体" w:hAnsi="华文宋体" w:cs="华文宋体" w:hint="eastAsia"/>
          <w:bCs/>
          <w:sz w:val="24"/>
          <w:szCs w:val="24"/>
        </w:rPr>
        <w:t xml:space="preserve"> </w:t>
      </w:r>
      <w:r>
        <w:rPr>
          <w:rFonts w:ascii="华文宋体" w:eastAsia="华文宋体" w:hAnsi="华文宋体" w:cs="华文宋体"/>
          <w:bCs/>
          <w:sz w:val="24"/>
          <w:szCs w:val="24"/>
        </w:rPr>
        <w:t>50169</w:t>
      </w:r>
      <w:r>
        <w:rPr>
          <w:rFonts w:ascii="华文宋体" w:eastAsia="华文宋体" w:hAnsi="华文宋体" w:cs="华文宋体" w:hint="eastAsia"/>
          <w:bCs/>
          <w:sz w:val="24"/>
          <w:szCs w:val="24"/>
        </w:rPr>
        <w:t>的有关规定。</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9.2.13  </w:t>
      </w:r>
      <w:r>
        <w:rPr>
          <w:rFonts w:ascii="华文宋体" w:eastAsia="华文宋体" w:hAnsi="华文宋体" w:cs="华文宋体" w:hint="eastAsia"/>
          <w:bCs/>
          <w:sz w:val="24"/>
          <w:szCs w:val="24"/>
        </w:rPr>
        <w:t>火灾自动报警系统施工应符合现行国家标准《火灾自动报警系统施工及验收规范》</w:t>
      </w:r>
      <w:r>
        <w:rPr>
          <w:rFonts w:ascii="华文宋体" w:eastAsia="华文宋体" w:hAnsi="华文宋体" w:cs="华文宋体"/>
          <w:bCs/>
          <w:sz w:val="24"/>
          <w:szCs w:val="24"/>
        </w:rPr>
        <w:t>GB 50166</w:t>
      </w:r>
      <w:r>
        <w:rPr>
          <w:rFonts w:ascii="华文宋体" w:eastAsia="华文宋体" w:hAnsi="华文宋体" w:cs="华文宋体" w:hint="eastAsia"/>
          <w:bCs/>
          <w:sz w:val="24"/>
          <w:szCs w:val="24"/>
        </w:rPr>
        <w:t>的有关规定。</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9.2.14  </w:t>
      </w:r>
      <w:r>
        <w:rPr>
          <w:rFonts w:ascii="华文宋体" w:eastAsia="华文宋体" w:hAnsi="华文宋体" w:cs="华文宋体" w:hint="eastAsia"/>
          <w:bCs/>
          <w:sz w:val="24"/>
          <w:szCs w:val="24"/>
        </w:rPr>
        <w:t>通风系统施工应符合现行国家标准《压缩机、风机、泵安装施工及验收规范》</w:t>
      </w:r>
      <w:r>
        <w:rPr>
          <w:rFonts w:ascii="华文宋体" w:eastAsia="华文宋体" w:hAnsi="华文宋体" w:cs="华文宋体"/>
          <w:bCs/>
          <w:sz w:val="24"/>
          <w:szCs w:val="24"/>
        </w:rPr>
        <w:t>GB 50275</w:t>
      </w:r>
      <w:r>
        <w:rPr>
          <w:rFonts w:ascii="华文宋体" w:eastAsia="华文宋体" w:hAnsi="华文宋体" w:cs="华文宋体" w:hint="eastAsia"/>
          <w:bCs/>
          <w:sz w:val="24"/>
          <w:szCs w:val="24"/>
        </w:rPr>
        <w:t>的有关规定。</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9.2.15 </w:t>
      </w:r>
      <w:r>
        <w:rPr>
          <w:rFonts w:ascii="华文宋体" w:eastAsia="华文宋体" w:hAnsi="华文宋体" w:cs="华文宋体" w:hint="eastAsia"/>
          <w:bCs/>
          <w:sz w:val="24"/>
          <w:szCs w:val="24"/>
        </w:rPr>
        <w:t>绿化工程的施工应符合国家现行标准《城市绿地设计规范》</w:t>
      </w:r>
      <w:r>
        <w:rPr>
          <w:rFonts w:ascii="华文宋体" w:eastAsia="华文宋体" w:hAnsi="华文宋体" w:cs="华文宋体"/>
          <w:bCs/>
          <w:sz w:val="24"/>
          <w:szCs w:val="24"/>
        </w:rPr>
        <w:t>GB</w:t>
      </w:r>
      <w:r>
        <w:rPr>
          <w:rFonts w:ascii="华文宋体" w:eastAsia="华文宋体" w:hAnsi="华文宋体" w:cs="华文宋体" w:hint="eastAsia"/>
          <w:bCs/>
          <w:sz w:val="24"/>
          <w:szCs w:val="24"/>
        </w:rPr>
        <w:t xml:space="preserve"> </w:t>
      </w:r>
      <w:r>
        <w:rPr>
          <w:rFonts w:ascii="华文宋体" w:eastAsia="华文宋体" w:hAnsi="华文宋体" w:cs="华文宋体"/>
          <w:bCs/>
          <w:sz w:val="24"/>
          <w:szCs w:val="24"/>
        </w:rPr>
        <w:t>50420</w:t>
      </w:r>
      <w:r>
        <w:rPr>
          <w:rFonts w:ascii="华文宋体" w:eastAsia="华文宋体" w:hAnsi="华文宋体" w:cs="华文宋体" w:hint="eastAsia"/>
          <w:bCs/>
          <w:sz w:val="24"/>
          <w:szCs w:val="24"/>
        </w:rPr>
        <w:t>和《城市绿化工程施工与验收规范》</w:t>
      </w:r>
      <w:r>
        <w:rPr>
          <w:rFonts w:ascii="华文宋体" w:eastAsia="华文宋体" w:hAnsi="华文宋体" w:cs="华文宋体"/>
          <w:bCs/>
          <w:sz w:val="24"/>
          <w:szCs w:val="24"/>
        </w:rPr>
        <w:t>CJJ</w:t>
      </w:r>
      <w:r>
        <w:rPr>
          <w:rFonts w:ascii="华文宋体" w:eastAsia="华文宋体" w:hAnsi="华文宋体" w:cs="华文宋体" w:hint="eastAsia"/>
          <w:bCs/>
          <w:sz w:val="24"/>
          <w:szCs w:val="24"/>
        </w:rPr>
        <w:t xml:space="preserve"> </w:t>
      </w:r>
      <w:r>
        <w:rPr>
          <w:rFonts w:ascii="华文宋体" w:eastAsia="华文宋体" w:hAnsi="华文宋体" w:cs="华文宋体"/>
          <w:bCs/>
          <w:sz w:val="24"/>
          <w:szCs w:val="24"/>
        </w:rPr>
        <w:t>82</w:t>
      </w:r>
      <w:r>
        <w:rPr>
          <w:rFonts w:ascii="华文宋体" w:eastAsia="华文宋体" w:hAnsi="华文宋体" w:cs="华文宋体" w:hint="eastAsia"/>
          <w:bCs/>
          <w:sz w:val="24"/>
          <w:szCs w:val="24"/>
        </w:rPr>
        <w:t>的有关规定。</w:t>
      </w:r>
    </w:p>
    <w:p w:rsidR="003C6C49" w:rsidRDefault="00453A71">
      <w:pPr>
        <w:pStyle w:val="2"/>
        <w:keepNext w:val="0"/>
        <w:keepLines w:val="0"/>
        <w:tabs>
          <w:tab w:val="left" w:pos="180"/>
        </w:tabs>
        <w:spacing w:line="413" w:lineRule="auto"/>
        <w:jc w:val="center"/>
        <w:rPr>
          <w:rFonts w:ascii="黑体"/>
          <w:sz w:val="24"/>
          <w:szCs w:val="24"/>
        </w:rPr>
      </w:pPr>
      <w:bookmarkStart w:id="51" w:name="_Toc343621115"/>
      <w:bookmarkStart w:id="52" w:name="_Toc343637447"/>
      <w:r>
        <w:rPr>
          <w:rFonts w:ascii="黑体" w:hAnsi="黑体"/>
          <w:sz w:val="24"/>
          <w:szCs w:val="24"/>
        </w:rPr>
        <w:t xml:space="preserve">9.3  </w:t>
      </w:r>
      <w:r>
        <w:rPr>
          <w:rFonts w:ascii="黑体" w:hAnsi="黑体" w:hint="eastAsia"/>
          <w:sz w:val="24"/>
          <w:szCs w:val="24"/>
        </w:rPr>
        <w:t>质量验收</w:t>
      </w:r>
      <w:bookmarkEnd w:id="51"/>
      <w:bookmarkEnd w:id="52"/>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9.3.1  </w:t>
      </w:r>
      <w:r>
        <w:rPr>
          <w:rFonts w:ascii="华文宋体" w:eastAsia="华文宋体" w:hAnsi="华文宋体" w:cs="华文宋体" w:hint="eastAsia"/>
          <w:bCs/>
          <w:sz w:val="24"/>
          <w:szCs w:val="24"/>
        </w:rPr>
        <w:t>工程完工后应进行竣工验收，验收合格后方可交付使用。</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9.3.2 </w:t>
      </w:r>
      <w:r>
        <w:rPr>
          <w:rFonts w:ascii="华文宋体" w:eastAsia="华文宋体" w:hAnsi="华文宋体" w:cs="华文宋体" w:hint="eastAsia"/>
          <w:bCs/>
          <w:sz w:val="24"/>
          <w:szCs w:val="24"/>
        </w:rPr>
        <w:t>工程竣工验收应在分项、分部、单位工程验收合格的基础上进行。验收程序应按国家现行相关的法律、法规、标准规范及相关规定执行，并按要求填写中</w:t>
      </w:r>
      <w:r>
        <w:rPr>
          <w:rFonts w:ascii="华文宋体" w:eastAsia="华文宋体" w:hAnsi="华文宋体" w:cs="华文宋体" w:hint="eastAsia"/>
          <w:bCs/>
          <w:sz w:val="24"/>
          <w:szCs w:val="24"/>
        </w:rPr>
        <w:lastRenderedPageBreak/>
        <w:t>间验收记录表。</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9.3.3 </w:t>
      </w:r>
      <w:r>
        <w:rPr>
          <w:rFonts w:ascii="华文宋体" w:eastAsia="华文宋体" w:hAnsi="华文宋体" w:cs="华文宋体" w:hint="eastAsia"/>
          <w:bCs/>
          <w:sz w:val="24"/>
          <w:szCs w:val="24"/>
        </w:rPr>
        <w:t>竣工验收时，应核实竣工验收材料，并进行必要的复验和外观检查。竣工技术资料应不少于以下内容：</w:t>
      </w:r>
    </w:p>
    <w:p w:rsidR="003C6C49" w:rsidRDefault="00453A71">
      <w:pPr>
        <w:pStyle w:val="11"/>
        <w:ind w:firstLineChars="202" w:firstLine="487"/>
        <w:rPr>
          <w:rFonts w:ascii="华文宋体" w:eastAsia="华文宋体" w:hAnsi="华文宋体" w:cs="华文宋体"/>
          <w:bCs/>
          <w:sz w:val="24"/>
          <w:szCs w:val="24"/>
        </w:rPr>
      </w:pPr>
      <w:r>
        <w:rPr>
          <w:rFonts w:ascii="Times New Roman" w:hAnsi="Times New Roman"/>
          <w:b/>
          <w:sz w:val="24"/>
          <w:szCs w:val="24"/>
        </w:rPr>
        <w:t xml:space="preserve">1  </w:t>
      </w:r>
      <w:r>
        <w:rPr>
          <w:rFonts w:ascii="华文宋体" w:eastAsia="华文宋体" w:hAnsi="华文宋体" w:cs="华文宋体" w:hint="eastAsia"/>
          <w:bCs/>
          <w:sz w:val="24"/>
          <w:szCs w:val="24"/>
        </w:rPr>
        <w:t>施工合同；</w:t>
      </w:r>
    </w:p>
    <w:p w:rsidR="003C6C49" w:rsidRDefault="00453A71">
      <w:pPr>
        <w:pStyle w:val="11"/>
        <w:ind w:firstLineChars="202" w:firstLine="487"/>
        <w:rPr>
          <w:rFonts w:ascii="华文宋体" w:eastAsia="华文宋体" w:hAnsi="华文宋体" w:cs="华文宋体"/>
          <w:bCs/>
          <w:sz w:val="24"/>
          <w:szCs w:val="24"/>
        </w:rPr>
      </w:pPr>
      <w:r>
        <w:rPr>
          <w:rFonts w:ascii="Times New Roman" w:hAnsi="Times New Roman"/>
          <w:b/>
          <w:sz w:val="24"/>
          <w:szCs w:val="24"/>
        </w:rPr>
        <w:t xml:space="preserve">2  </w:t>
      </w:r>
      <w:r>
        <w:rPr>
          <w:rFonts w:ascii="华文宋体" w:eastAsia="华文宋体" w:hAnsi="华文宋体" w:cs="华文宋体" w:hint="eastAsia"/>
          <w:bCs/>
          <w:sz w:val="24"/>
          <w:szCs w:val="24"/>
        </w:rPr>
        <w:t>开工、竣工报告；</w:t>
      </w:r>
    </w:p>
    <w:p w:rsidR="003C6C49" w:rsidRDefault="00453A71">
      <w:pPr>
        <w:pStyle w:val="11"/>
        <w:ind w:firstLineChars="202" w:firstLine="487"/>
        <w:rPr>
          <w:rFonts w:ascii="华文宋体" w:eastAsia="华文宋体" w:hAnsi="华文宋体" w:cs="华文宋体"/>
          <w:bCs/>
          <w:sz w:val="24"/>
          <w:szCs w:val="24"/>
        </w:rPr>
      </w:pPr>
      <w:r>
        <w:rPr>
          <w:rFonts w:ascii="Times New Roman" w:hAnsi="Times New Roman"/>
          <w:b/>
          <w:sz w:val="24"/>
          <w:szCs w:val="24"/>
        </w:rPr>
        <w:t xml:space="preserve">3  </w:t>
      </w:r>
      <w:r>
        <w:rPr>
          <w:rFonts w:ascii="华文宋体" w:eastAsia="华文宋体" w:hAnsi="华文宋体" w:cs="华文宋体" w:hint="eastAsia"/>
          <w:bCs/>
          <w:sz w:val="24"/>
          <w:szCs w:val="24"/>
        </w:rPr>
        <w:t>经审批的施工组织设计及专项施工方案；</w:t>
      </w:r>
    </w:p>
    <w:p w:rsidR="003C6C49" w:rsidRDefault="00453A71">
      <w:pPr>
        <w:pStyle w:val="11"/>
        <w:ind w:firstLineChars="202" w:firstLine="487"/>
        <w:rPr>
          <w:rFonts w:ascii="华文宋体" w:eastAsia="华文宋体" w:hAnsi="华文宋体" w:cs="华文宋体"/>
          <w:bCs/>
          <w:sz w:val="24"/>
          <w:szCs w:val="24"/>
        </w:rPr>
      </w:pPr>
      <w:r>
        <w:rPr>
          <w:rFonts w:ascii="Times New Roman" w:hAnsi="Times New Roman"/>
          <w:b/>
          <w:sz w:val="24"/>
          <w:szCs w:val="24"/>
        </w:rPr>
        <w:t xml:space="preserve">4  </w:t>
      </w:r>
      <w:r>
        <w:rPr>
          <w:rFonts w:ascii="华文宋体" w:eastAsia="华文宋体" w:hAnsi="华文宋体" w:cs="华文宋体" w:hint="eastAsia"/>
          <w:bCs/>
          <w:sz w:val="24"/>
          <w:szCs w:val="24"/>
        </w:rPr>
        <w:t>施工测量放样、复核记录；</w:t>
      </w:r>
    </w:p>
    <w:p w:rsidR="003C6C49" w:rsidRDefault="00453A71">
      <w:pPr>
        <w:pStyle w:val="11"/>
        <w:ind w:firstLineChars="202" w:firstLine="487"/>
        <w:rPr>
          <w:rFonts w:ascii="华文宋体" w:eastAsia="华文宋体" w:hAnsi="华文宋体" w:cs="华文宋体"/>
          <w:bCs/>
          <w:sz w:val="24"/>
          <w:szCs w:val="24"/>
        </w:rPr>
      </w:pPr>
      <w:r>
        <w:rPr>
          <w:rFonts w:ascii="Times New Roman" w:hAnsi="Times New Roman"/>
          <w:b/>
          <w:sz w:val="24"/>
          <w:szCs w:val="24"/>
        </w:rPr>
        <w:t>5</w:t>
      </w:r>
      <w:r>
        <w:rPr>
          <w:rFonts w:ascii="Times New Roman" w:hAnsi="Times New Roman" w:hint="eastAsia"/>
          <w:b/>
          <w:sz w:val="24"/>
          <w:szCs w:val="24"/>
        </w:rPr>
        <w:t xml:space="preserve"> </w:t>
      </w:r>
      <w:r>
        <w:rPr>
          <w:rFonts w:ascii="Times New Roman" w:hAnsi="Times New Roman"/>
          <w:b/>
          <w:sz w:val="24"/>
          <w:szCs w:val="24"/>
        </w:rPr>
        <w:t xml:space="preserve"> </w:t>
      </w:r>
      <w:r>
        <w:rPr>
          <w:rFonts w:ascii="华文宋体" w:eastAsia="华文宋体" w:hAnsi="华文宋体" w:cs="华文宋体" w:hint="eastAsia"/>
          <w:bCs/>
          <w:sz w:val="24"/>
          <w:szCs w:val="24"/>
        </w:rPr>
        <w:t>设计交底及工程技术会议纪要；</w:t>
      </w:r>
    </w:p>
    <w:p w:rsidR="003C6C49" w:rsidRDefault="00453A71">
      <w:pPr>
        <w:pStyle w:val="11"/>
        <w:ind w:firstLineChars="202" w:firstLine="487"/>
        <w:rPr>
          <w:rFonts w:ascii="华文宋体" w:eastAsia="华文宋体" w:hAnsi="华文宋体" w:cs="华文宋体"/>
          <w:bCs/>
          <w:sz w:val="24"/>
          <w:szCs w:val="24"/>
        </w:rPr>
      </w:pPr>
      <w:r>
        <w:rPr>
          <w:rFonts w:ascii="Times New Roman" w:hAnsi="Times New Roman"/>
          <w:b/>
          <w:sz w:val="24"/>
          <w:szCs w:val="24"/>
        </w:rPr>
        <w:t xml:space="preserve">6  </w:t>
      </w:r>
      <w:r>
        <w:rPr>
          <w:rFonts w:ascii="华文宋体" w:eastAsia="华文宋体" w:hAnsi="华文宋体" w:cs="华文宋体" w:hint="eastAsia"/>
          <w:bCs/>
          <w:sz w:val="24"/>
          <w:szCs w:val="24"/>
        </w:rPr>
        <w:t>设计变更单、施工业务联系单、监理业务联系单、工程质量整改通知单；</w:t>
      </w:r>
    </w:p>
    <w:p w:rsidR="003C6C49" w:rsidRDefault="00453A71">
      <w:pPr>
        <w:pStyle w:val="11"/>
        <w:ind w:firstLineChars="202" w:firstLine="487"/>
        <w:rPr>
          <w:rFonts w:ascii="华文宋体" w:eastAsia="华文宋体" w:hAnsi="华文宋体" w:cs="华文宋体"/>
          <w:bCs/>
          <w:sz w:val="24"/>
          <w:szCs w:val="24"/>
        </w:rPr>
      </w:pPr>
      <w:r>
        <w:rPr>
          <w:rFonts w:ascii="Times New Roman" w:hAnsi="Times New Roman"/>
          <w:b/>
          <w:sz w:val="24"/>
          <w:szCs w:val="24"/>
        </w:rPr>
        <w:t xml:space="preserve">7 </w:t>
      </w:r>
      <w:r>
        <w:rPr>
          <w:rFonts w:ascii="华文宋体" w:eastAsia="华文宋体" w:hAnsi="华文宋体" w:cs="华文宋体" w:hint="eastAsia"/>
          <w:bCs/>
          <w:sz w:val="24"/>
          <w:szCs w:val="24"/>
        </w:rPr>
        <w:t>质量自检记录，分项、分部工程质量检验评定单；</w:t>
      </w:r>
    </w:p>
    <w:p w:rsidR="003C6C49" w:rsidRDefault="00453A71">
      <w:pPr>
        <w:pStyle w:val="11"/>
        <w:ind w:firstLineChars="202" w:firstLine="487"/>
        <w:rPr>
          <w:rFonts w:ascii="华文宋体" w:eastAsia="华文宋体" w:hAnsi="华文宋体" w:cs="华文宋体"/>
          <w:bCs/>
          <w:sz w:val="24"/>
          <w:szCs w:val="24"/>
        </w:rPr>
      </w:pPr>
      <w:r>
        <w:rPr>
          <w:rFonts w:ascii="Times New Roman" w:hAnsi="Times New Roman"/>
          <w:b/>
          <w:sz w:val="24"/>
          <w:szCs w:val="24"/>
        </w:rPr>
        <w:t xml:space="preserve">8  </w:t>
      </w:r>
      <w:r>
        <w:rPr>
          <w:rFonts w:ascii="华文宋体" w:eastAsia="华文宋体" w:hAnsi="华文宋体" w:cs="华文宋体" w:hint="eastAsia"/>
          <w:bCs/>
          <w:sz w:val="24"/>
          <w:szCs w:val="24"/>
        </w:rPr>
        <w:t>隐蔽工程验收单；</w:t>
      </w:r>
    </w:p>
    <w:p w:rsidR="003C6C49" w:rsidRDefault="00453A71">
      <w:pPr>
        <w:pStyle w:val="11"/>
        <w:ind w:firstLineChars="202" w:firstLine="487"/>
        <w:rPr>
          <w:rFonts w:ascii="华文宋体" w:eastAsia="华文宋体" w:hAnsi="华文宋体" w:cs="华文宋体"/>
          <w:bCs/>
          <w:sz w:val="24"/>
          <w:szCs w:val="24"/>
        </w:rPr>
      </w:pPr>
      <w:r>
        <w:rPr>
          <w:rFonts w:ascii="Times New Roman" w:hAnsi="Times New Roman"/>
          <w:b/>
          <w:sz w:val="24"/>
          <w:szCs w:val="24"/>
        </w:rPr>
        <w:t xml:space="preserve">9  </w:t>
      </w:r>
      <w:r>
        <w:rPr>
          <w:rFonts w:ascii="华文宋体" w:eastAsia="华文宋体" w:hAnsi="华文宋体" w:cs="华文宋体" w:hint="eastAsia"/>
          <w:bCs/>
          <w:sz w:val="24"/>
          <w:szCs w:val="24"/>
        </w:rPr>
        <w:t>管材、管件质保书和出厂合格证明书；</w:t>
      </w:r>
    </w:p>
    <w:p w:rsidR="003C6C49" w:rsidRDefault="00453A71">
      <w:pPr>
        <w:pStyle w:val="11"/>
        <w:ind w:firstLineChars="202" w:firstLine="487"/>
        <w:rPr>
          <w:rFonts w:ascii="华文宋体" w:eastAsia="华文宋体" w:hAnsi="华文宋体" w:cs="华文宋体"/>
          <w:bCs/>
          <w:sz w:val="24"/>
          <w:szCs w:val="24"/>
        </w:rPr>
      </w:pPr>
      <w:r>
        <w:rPr>
          <w:rFonts w:ascii="Times New Roman" w:hAnsi="Times New Roman"/>
          <w:b/>
          <w:sz w:val="24"/>
          <w:szCs w:val="24"/>
        </w:rPr>
        <w:t xml:space="preserve">10  </w:t>
      </w:r>
      <w:r>
        <w:rPr>
          <w:rFonts w:ascii="华文宋体" w:eastAsia="华文宋体" w:hAnsi="华文宋体" w:cs="华文宋体" w:hint="eastAsia"/>
          <w:bCs/>
          <w:sz w:val="24"/>
          <w:szCs w:val="24"/>
        </w:rPr>
        <w:t>工程质量事故报告及上级部门审批处理记录；</w:t>
      </w:r>
    </w:p>
    <w:p w:rsidR="003C6C49" w:rsidRDefault="00453A71">
      <w:pPr>
        <w:pStyle w:val="11"/>
        <w:ind w:firstLineChars="202" w:firstLine="487"/>
        <w:rPr>
          <w:rFonts w:ascii="华文宋体" w:eastAsia="华文宋体" w:hAnsi="华文宋体" w:cs="华文宋体"/>
          <w:bCs/>
          <w:sz w:val="24"/>
          <w:szCs w:val="24"/>
        </w:rPr>
      </w:pPr>
      <w:r>
        <w:rPr>
          <w:rFonts w:ascii="Times New Roman" w:hAnsi="Times New Roman"/>
          <w:b/>
          <w:sz w:val="24"/>
          <w:szCs w:val="24"/>
        </w:rPr>
        <w:t xml:space="preserve">11 </w:t>
      </w:r>
      <w:r>
        <w:rPr>
          <w:rFonts w:ascii="华文宋体" w:eastAsia="华文宋体" w:hAnsi="华文宋体" w:cs="华文宋体" w:hint="eastAsia"/>
          <w:bCs/>
          <w:sz w:val="24"/>
          <w:szCs w:val="24"/>
        </w:rPr>
        <w:t>各类材料试验报告、质量检验报告；</w:t>
      </w:r>
    </w:p>
    <w:p w:rsidR="003C6C49" w:rsidRDefault="00453A71">
      <w:pPr>
        <w:pStyle w:val="11"/>
        <w:ind w:firstLineChars="202" w:firstLine="487"/>
        <w:rPr>
          <w:rFonts w:ascii="华文宋体" w:eastAsia="华文宋体" w:hAnsi="华文宋体" w:cs="华文宋体"/>
          <w:bCs/>
          <w:sz w:val="24"/>
          <w:szCs w:val="24"/>
        </w:rPr>
      </w:pPr>
      <w:r>
        <w:rPr>
          <w:rFonts w:ascii="Times New Roman" w:hAnsi="Times New Roman"/>
          <w:b/>
          <w:sz w:val="24"/>
          <w:szCs w:val="24"/>
        </w:rPr>
        <w:t xml:space="preserve">12 </w:t>
      </w:r>
      <w:r>
        <w:rPr>
          <w:rFonts w:ascii="华文宋体" w:eastAsia="华文宋体" w:hAnsi="华文宋体" w:cs="华文宋体" w:hint="eastAsia"/>
          <w:bCs/>
          <w:sz w:val="24"/>
          <w:szCs w:val="24"/>
        </w:rPr>
        <w:t>初验整改通知单、终验报告单及验收会议纪要；</w:t>
      </w:r>
    </w:p>
    <w:p w:rsidR="003C6C49" w:rsidRDefault="00453A71">
      <w:pPr>
        <w:pStyle w:val="11"/>
        <w:ind w:firstLineChars="202" w:firstLine="487"/>
        <w:rPr>
          <w:rFonts w:ascii="华文宋体" w:eastAsia="华文宋体" w:hAnsi="华文宋体" w:cs="华文宋体"/>
          <w:bCs/>
          <w:sz w:val="24"/>
          <w:szCs w:val="24"/>
        </w:rPr>
      </w:pPr>
      <w:r>
        <w:rPr>
          <w:rFonts w:ascii="Times New Roman" w:hAnsi="Times New Roman"/>
          <w:b/>
          <w:sz w:val="24"/>
          <w:szCs w:val="24"/>
        </w:rPr>
        <w:t xml:space="preserve">13  </w:t>
      </w:r>
      <w:r>
        <w:rPr>
          <w:rFonts w:ascii="华文宋体" w:eastAsia="华文宋体" w:hAnsi="华文宋体" w:cs="华文宋体" w:hint="eastAsia"/>
          <w:bCs/>
          <w:sz w:val="24"/>
          <w:szCs w:val="24"/>
        </w:rPr>
        <w:t>竣工图。</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9.3.4  </w:t>
      </w:r>
      <w:r>
        <w:rPr>
          <w:rFonts w:ascii="华文宋体" w:eastAsia="华文宋体" w:hAnsi="华文宋体" w:cs="华文宋体" w:hint="eastAsia"/>
          <w:bCs/>
          <w:sz w:val="24"/>
          <w:szCs w:val="24"/>
        </w:rPr>
        <w:t>场馆施工质量应按下列要求进行验收：</w:t>
      </w:r>
    </w:p>
    <w:p w:rsidR="003C6C49" w:rsidRDefault="00453A71">
      <w:pPr>
        <w:pStyle w:val="11"/>
        <w:ind w:firstLineChars="235" w:firstLine="566"/>
        <w:rPr>
          <w:rFonts w:ascii="华文宋体" w:eastAsia="华文宋体" w:hAnsi="华文宋体" w:cs="华文宋体"/>
          <w:bCs/>
          <w:sz w:val="24"/>
          <w:szCs w:val="24"/>
        </w:rPr>
      </w:pPr>
      <w:r>
        <w:rPr>
          <w:rFonts w:ascii="Times New Roman" w:hAnsi="Times New Roman"/>
          <w:b/>
          <w:sz w:val="24"/>
          <w:szCs w:val="24"/>
        </w:rPr>
        <w:t>1</w:t>
      </w:r>
      <w:r>
        <w:rPr>
          <w:rFonts w:ascii="华文宋体" w:eastAsia="华文宋体" w:hAnsi="华文宋体" w:cs="华文宋体" w:hint="eastAsia"/>
          <w:bCs/>
          <w:sz w:val="24"/>
          <w:szCs w:val="24"/>
        </w:rPr>
        <w:t xml:space="preserve">　场馆质量应符合本标准和相关专业验收规范的规定。</w:t>
      </w:r>
    </w:p>
    <w:p w:rsidR="003C6C49" w:rsidRDefault="00453A71">
      <w:pPr>
        <w:pStyle w:val="11"/>
        <w:ind w:firstLineChars="235" w:firstLine="566"/>
        <w:rPr>
          <w:rFonts w:ascii="华文宋体" w:eastAsia="华文宋体" w:hAnsi="华文宋体" w:cs="华文宋体"/>
          <w:bCs/>
          <w:sz w:val="24"/>
          <w:szCs w:val="24"/>
        </w:rPr>
      </w:pPr>
      <w:r>
        <w:rPr>
          <w:rFonts w:ascii="Times New Roman" w:hAnsi="Times New Roman"/>
          <w:b/>
          <w:sz w:val="24"/>
          <w:szCs w:val="24"/>
        </w:rPr>
        <w:t>2</w:t>
      </w:r>
      <w:r>
        <w:rPr>
          <w:rFonts w:ascii="Times New Roman" w:hAnsi="Times New Roman" w:hint="eastAsia"/>
          <w:b/>
          <w:sz w:val="24"/>
          <w:szCs w:val="24"/>
        </w:rPr>
        <w:t xml:space="preserve">　</w:t>
      </w:r>
      <w:r>
        <w:rPr>
          <w:rFonts w:ascii="华文宋体" w:eastAsia="华文宋体" w:hAnsi="华文宋体" w:cs="华文宋体" w:hint="eastAsia"/>
          <w:bCs/>
          <w:sz w:val="24"/>
          <w:szCs w:val="24"/>
        </w:rPr>
        <w:t>场馆施工应符合工程勘察、设计文</w:t>
      </w:r>
      <w:r>
        <w:rPr>
          <w:rFonts w:ascii="华文宋体" w:eastAsia="华文宋体" w:hAnsi="华文宋体" w:cs="华文宋体" w:hint="eastAsia"/>
          <w:bCs/>
          <w:sz w:val="24"/>
          <w:szCs w:val="24"/>
        </w:rPr>
        <w:t>件的要求。</w:t>
      </w:r>
    </w:p>
    <w:p w:rsidR="003C6C49" w:rsidRDefault="00453A71">
      <w:pPr>
        <w:pStyle w:val="11"/>
        <w:ind w:firstLineChars="235" w:firstLine="566"/>
        <w:rPr>
          <w:rFonts w:ascii="华文宋体" w:eastAsia="华文宋体" w:hAnsi="华文宋体" w:cs="华文宋体"/>
          <w:bCs/>
          <w:sz w:val="24"/>
          <w:szCs w:val="24"/>
        </w:rPr>
      </w:pPr>
      <w:r>
        <w:rPr>
          <w:rFonts w:ascii="Times New Roman" w:hAnsi="Times New Roman"/>
          <w:b/>
          <w:sz w:val="24"/>
          <w:szCs w:val="24"/>
        </w:rPr>
        <w:t>3</w:t>
      </w:r>
      <w:r>
        <w:rPr>
          <w:rFonts w:ascii="Times New Roman" w:hAnsi="Times New Roman" w:hint="eastAsia"/>
          <w:b/>
          <w:sz w:val="24"/>
          <w:szCs w:val="24"/>
        </w:rPr>
        <w:t xml:space="preserve">　</w:t>
      </w:r>
      <w:r>
        <w:rPr>
          <w:rFonts w:ascii="华文宋体" w:eastAsia="华文宋体" w:hAnsi="华文宋体" w:cs="华文宋体" w:hint="eastAsia"/>
          <w:bCs/>
          <w:sz w:val="24"/>
          <w:szCs w:val="24"/>
        </w:rPr>
        <w:t>参加场馆施工质量验收的各方人员应具备规定的资格。</w:t>
      </w:r>
    </w:p>
    <w:p w:rsidR="003C6C49" w:rsidRDefault="00453A71">
      <w:pPr>
        <w:pStyle w:val="11"/>
        <w:ind w:firstLineChars="235" w:firstLine="566"/>
        <w:rPr>
          <w:rFonts w:ascii="华文宋体" w:eastAsia="华文宋体" w:hAnsi="华文宋体" w:cs="华文宋体"/>
          <w:bCs/>
          <w:sz w:val="24"/>
          <w:szCs w:val="24"/>
        </w:rPr>
      </w:pPr>
      <w:r>
        <w:rPr>
          <w:rFonts w:ascii="Times New Roman" w:hAnsi="Times New Roman"/>
          <w:b/>
          <w:sz w:val="24"/>
          <w:szCs w:val="24"/>
        </w:rPr>
        <w:t>4</w:t>
      </w:r>
      <w:r>
        <w:rPr>
          <w:rFonts w:ascii="Times New Roman" w:hAnsi="Times New Roman" w:hint="eastAsia"/>
          <w:b/>
          <w:sz w:val="24"/>
          <w:szCs w:val="24"/>
        </w:rPr>
        <w:t xml:space="preserve">　</w:t>
      </w:r>
      <w:r>
        <w:rPr>
          <w:rFonts w:ascii="华文宋体" w:eastAsia="华文宋体" w:hAnsi="华文宋体" w:cs="华文宋体" w:hint="eastAsia"/>
          <w:bCs/>
          <w:sz w:val="24"/>
          <w:szCs w:val="24"/>
        </w:rPr>
        <w:t>场馆质量的验收均应在施工单位自行检查评定的基础上进行。</w:t>
      </w:r>
    </w:p>
    <w:p w:rsidR="003C6C49" w:rsidRDefault="00453A71">
      <w:pPr>
        <w:pStyle w:val="11"/>
        <w:ind w:firstLineChars="235" w:firstLine="566"/>
        <w:rPr>
          <w:rFonts w:ascii="华文宋体" w:eastAsia="华文宋体" w:hAnsi="华文宋体" w:cs="华文宋体"/>
          <w:bCs/>
          <w:sz w:val="24"/>
          <w:szCs w:val="24"/>
        </w:rPr>
      </w:pPr>
      <w:r>
        <w:rPr>
          <w:rFonts w:ascii="Times New Roman" w:hAnsi="Times New Roman"/>
          <w:b/>
          <w:sz w:val="24"/>
          <w:szCs w:val="24"/>
        </w:rPr>
        <w:t>5</w:t>
      </w:r>
      <w:r>
        <w:rPr>
          <w:rFonts w:ascii="Times New Roman" w:hAnsi="Times New Roman" w:hint="eastAsia"/>
          <w:b/>
          <w:sz w:val="24"/>
          <w:szCs w:val="24"/>
        </w:rPr>
        <w:t xml:space="preserve">　</w:t>
      </w:r>
      <w:r>
        <w:rPr>
          <w:rFonts w:ascii="华文宋体" w:eastAsia="华文宋体" w:hAnsi="华文宋体" w:cs="华文宋体" w:hint="eastAsia"/>
          <w:bCs/>
          <w:sz w:val="24"/>
          <w:szCs w:val="24"/>
        </w:rPr>
        <w:t>隐蔽工程在隐蔽前应由施工单位通知有关单位进行验收，并应形成验收</w:t>
      </w:r>
      <w:r>
        <w:rPr>
          <w:rFonts w:ascii="华文宋体" w:eastAsia="华文宋体" w:hAnsi="华文宋体" w:cs="华文宋体" w:hint="eastAsia"/>
          <w:bCs/>
          <w:sz w:val="24"/>
          <w:szCs w:val="24"/>
        </w:rPr>
        <w:lastRenderedPageBreak/>
        <w:t>文件。</w:t>
      </w:r>
    </w:p>
    <w:p w:rsidR="003C6C49" w:rsidRDefault="00453A71">
      <w:pPr>
        <w:pStyle w:val="11"/>
        <w:ind w:firstLineChars="235" w:firstLine="566"/>
        <w:rPr>
          <w:rFonts w:ascii="华文宋体" w:eastAsia="华文宋体" w:hAnsi="华文宋体" w:cs="华文宋体"/>
          <w:bCs/>
          <w:sz w:val="24"/>
          <w:szCs w:val="24"/>
        </w:rPr>
      </w:pPr>
      <w:r>
        <w:rPr>
          <w:rFonts w:ascii="Times New Roman" w:hAnsi="Times New Roman"/>
          <w:b/>
          <w:sz w:val="24"/>
          <w:szCs w:val="24"/>
        </w:rPr>
        <w:t>6</w:t>
      </w:r>
      <w:r>
        <w:rPr>
          <w:rFonts w:ascii="Times New Roman" w:hAnsi="Times New Roman" w:hint="eastAsia"/>
          <w:b/>
          <w:sz w:val="24"/>
          <w:szCs w:val="24"/>
        </w:rPr>
        <w:t xml:space="preserve">　</w:t>
      </w:r>
      <w:r>
        <w:rPr>
          <w:rFonts w:ascii="华文宋体" w:eastAsia="华文宋体" w:hAnsi="华文宋体" w:cs="华文宋体" w:hint="eastAsia"/>
          <w:bCs/>
          <w:sz w:val="24"/>
          <w:szCs w:val="24"/>
        </w:rPr>
        <w:t>涉及结构安全的试块、试件以及有关材料，应按规定进行见证取样检测。</w:t>
      </w:r>
    </w:p>
    <w:p w:rsidR="003C6C49" w:rsidRDefault="00453A71">
      <w:pPr>
        <w:pStyle w:val="11"/>
        <w:ind w:firstLineChars="236" w:firstLine="569"/>
        <w:rPr>
          <w:rFonts w:ascii="华文宋体" w:eastAsia="华文宋体" w:hAnsi="华文宋体" w:cs="华文宋体"/>
          <w:bCs/>
          <w:sz w:val="24"/>
          <w:szCs w:val="24"/>
        </w:rPr>
      </w:pPr>
      <w:r>
        <w:rPr>
          <w:rFonts w:ascii="Times New Roman" w:hAnsi="Times New Roman"/>
          <w:b/>
          <w:sz w:val="24"/>
          <w:szCs w:val="24"/>
        </w:rPr>
        <w:t>7</w:t>
      </w:r>
      <w:r>
        <w:rPr>
          <w:rFonts w:ascii="Times New Roman" w:hAnsi="Times New Roman" w:hint="eastAsia"/>
          <w:b/>
          <w:sz w:val="24"/>
          <w:szCs w:val="24"/>
        </w:rPr>
        <w:t xml:space="preserve">　</w:t>
      </w:r>
      <w:r>
        <w:rPr>
          <w:rFonts w:ascii="华文宋体" w:eastAsia="华文宋体" w:hAnsi="华文宋体" w:cs="华文宋体" w:hint="eastAsia"/>
          <w:bCs/>
          <w:sz w:val="24"/>
          <w:szCs w:val="24"/>
        </w:rPr>
        <w:t>检验批的质量应按主控项目和一般项目验收。</w:t>
      </w:r>
    </w:p>
    <w:p w:rsidR="003C6C49" w:rsidRDefault="00453A71">
      <w:pPr>
        <w:pStyle w:val="11"/>
        <w:ind w:firstLineChars="236" w:firstLine="569"/>
        <w:rPr>
          <w:rFonts w:ascii="华文宋体" w:eastAsia="华文宋体" w:hAnsi="华文宋体" w:cs="华文宋体"/>
          <w:bCs/>
          <w:sz w:val="24"/>
          <w:szCs w:val="24"/>
        </w:rPr>
      </w:pPr>
      <w:r>
        <w:rPr>
          <w:rFonts w:ascii="Times New Roman" w:hAnsi="Times New Roman"/>
          <w:b/>
          <w:sz w:val="24"/>
          <w:szCs w:val="24"/>
        </w:rPr>
        <w:t>8</w:t>
      </w:r>
      <w:r>
        <w:rPr>
          <w:rFonts w:ascii="Times New Roman" w:hAnsi="Times New Roman" w:hint="eastAsia"/>
          <w:b/>
          <w:sz w:val="24"/>
          <w:szCs w:val="24"/>
        </w:rPr>
        <w:t xml:space="preserve">　</w:t>
      </w:r>
      <w:r>
        <w:rPr>
          <w:rFonts w:ascii="华文宋体" w:eastAsia="华文宋体" w:hAnsi="华文宋体" w:cs="华文宋体" w:hint="eastAsia"/>
          <w:bCs/>
          <w:sz w:val="24"/>
          <w:szCs w:val="24"/>
        </w:rPr>
        <w:t>对涉及结构安全和使用功能的重要分部工程应进行抽样检测。</w:t>
      </w:r>
    </w:p>
    <w:p w:rsidR="003C6C49" w:rsidRDefault="00453A71">
      <w:pPr>
        <w:pStyle w:val="11"/>
        <w:ind w:firstLineChars="236" w:firstLine="569"/>
        <w:rPr>
          <w:rFonts w:ascii="Times New Roman" w:hAnsi="Times New Roman"/>
          <w:b/>
          <w:sz w:val="24"/>
          <w:szCs w:val="24"/>
        </w:rPr>
      </w:pPr>
      <w:r>
        <w:rPr>
          <w:rFonts w:ascii="Times New Roman" w:hAnsi="Times New Roman"/>
          <w:b/>
          <w:sz w:val="24"/>
          <w:szCs w:val="24"/>
        </w:rPr>
        <w:t>9</w:t>
      </w:r>
      <w:r>
        <w:rPr>
          <w:rFonts w:ascii="Times New Roman" w:hAnsi="Times New Roman" w:hint="eastAsia"/>
          <w:b/>
          <w:sz w:val="24"/>
          <w:szCs w:val="24"/>
        </w:rPr>
        <w:t xml:space="preserve">　</w:t>
      </w:r>
      <w:r>
        <w:rPr>
          <w:rFonts w:ascii="华文宋体" w:eastAsia="华文宋体" w:hAnsi="华文宋体" w:cs="华文宋体" w:hint="eastAsia"/>
          <w:bCs/>
          <w:sz w:val="24"/>
          <w:szCs w:val="24"/>
        </w:rPr>
        <w:t>承担见证取样检测及有关结构安全检测的单位应具有相应资质。</w:t>
      </w:r>
    </w:p>
    <w:p w:rsidR="003C6C49" w:rsidRDefault="00453A71">
      <w:pPr>
        <w:pStyle w:val="11"/>
        <w:ind w:firstLineChars="236" w:firstLine="569"/>
        <w:rPr>
          <w:rFonts w:ascii="华文宋体" w:eastAsia="华文宋体" w:hAnsi="华文宋体" w:cs="华文宋体"/>
          <w:bCs/>
          <w:sz w:val="24"/>
          <w:szCs w:val="24"/>
        </w:rPr>
      </w:pPr>
      <w:r>
        <w:rPr>
          <w:rFonts w:ascii="Times New Roman" w:hAnsi="Times New Roman"/>
          <w:b/>
          <w:sz w:val="24"/>
          <w:szCs w:val="24"/>
        </w:rPr>
        <w:t>10</w:t>
      </w:r>
      <w:r>
        <w:rPr>
          <w:rFonts w:ascii="Times New Roman" w:hAnsi="Times New Roman" w:hint="eastAsia"/>
          <w:b/>
          <w:sz w:val="24"/>
          <w:szCs w:val="24"/>
        </w:rPr>
        <w:t xml:space="preserve">　</w:t>
      </w:r>
      <w:r>
        <w:rPr>
          <w:rFonts w:ascii="华文宋体" w:eastAsia="华文宋体" w:hAnsi="华文宋体" w:cs="华文宋体" w:hint="eastAsia"/>
          <w:bCs/>
          <w:sz w:val="24"/>
          <w:szCs w:val="24"/>
        </w:rPr>
        <w:t>场馆的观感质量应由验收人员通过现场检查，并应共同确认。</w:t>
      </w:r>
    </w:p>
    <w:p w:rsidR="003C6C49" w:rsidRDefault="00453A71">
      <w:pPr>
        <w:autoSpaceDE w:val="0"/>
        <w:autoSpaceDN w:val="0"/>
        <w:adjustRightInd w:val="0"/>
        <w:jc w:val="left"/>
        <w:rPr>
          <w:rFonts w:ascii="华文宋体" w:eastAsia="华文宋体" w:hAnsi="华文宋体" w:cs="华文宋体"/>
          <w:bCs/>
          <w:sz w:val="18"/>
          <w:szCs w:val="18"/>
        </w:rPr>
      </w:pPr>
      <w:r>
        <w:rPr>
          <w:rFonts w:ascii="华文宋体" w:eastAsia="华文宋体" w:hAnsi="华文宋体" w:cs="华文宋体" w:hint="eastAsia"/>
          <w:bCs/>
          <w:sz w:val="18"/>
          <w:szCs w:val="18"/>
        </w:rPr>
        <w:t>【条文说明】</w:t>
      </w:r>
      <w:r>
        <w:rPr>
          <w:rFonts w:ascii="Times New Roman" w:hAnsi="Times New Roman"/>
          <w:b/>
          <w:sz w:val="18"/>
          <w:szCs w:val="18"/>
        </w:rPr>
        <w:t xml:space="preserve">9.3.4 </w:t>
      </w:r>
      <w:r>
        <w:rPr>
          <w:rFonts w:ascii="华文宋体" w:eastAsia="华文宋体" w:hAnsi="华文宋体" w:cs="华文宋体" w:hint="eastAsia"/>
          <w:bCs/>
          <w:sz w:val="18"/>
          <w:szCs w:val="18"/>
        </w:rPr>
        <w:t>本条提出了场馆质量验收的基本要求，这主要是：参加场馆质量验收各方人员应具备的资格；场馆质量验收应在施工单位检验评定合格的基础上进行；检验批质量应按主控项目和一般项目进行验收；隐蔽工程的验收；涉及结构安全的见证取样检测；涉及结构安全和使用功能的重要分部工程的抽样检验以及承担见证试验单位资质的要求；观感质量的现场检查等。</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9.3.5 </w:t>
      </w:r>
      <w:r>
        <w:rPr>
          <w:rFonts w:ascii="华文宋体" w:eastAsia="华文宋体" w:hAnsi="华文宋体" w:cs="华文宋体" w:hint="eastAsia"/>
          <w:bCs/>
          <w:sz w:val="24"/>
          <w:szCs w:val="24"/>
        </w:rPr>
        <w:t>建材及装饰材料经营场馆的外部招牌、广告等附着物应与建筑物之间牢固结合。</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9.3.6 </w:t>
      </w:r>
      <w:r>
        <w:rPr>
          <w:rFonts w:ascii="华文宋体" w:eastAsia="华文宋体" w:hAnsi="华文宋体" w:cs="华文宋体" w:hint="eastAsia"/>
          <w:bCs/>
          <w:sz w:val="24"/>
          <w:szCs w:val="24"/>
        </w:rPr>
        <w:t>场馆墙面工程质量应符合下列规定：</w:t>
      </w:r>
    </w:p>
    <w:p w:rsidR="003C6C49" w:rsidRDefault="00453A71">
      <w:pPr>
        <w:pStyle w:val="11"/>
        <w:ind w:firstLineChars="236" w:firstLine="569"/>
        <w:rPr>
          <w:rFonts w:ascii="华文宋体" w:eastAsia="华文宋体" w:hAnsi="华文宋体" w:cs="华文宋体"/>
          <w:bCs/>
          <w:sz w:val="24"/>
          <w:szCs w:val="24"/>
        </w:rPr>
      </w:pPr>
      <w:r>
        <w:rPr>
          <w:rFonts w:ascii="Times New Roman" w:hAnsi="Times New Roman"/>
          <w:b/>
          <w:sz w:val="24"/>
          <w:szCs w:val="24"/>
        </w:rPr>
        <w:t xml:space="preserve">1  </w:t>
      </w:r>
      <w:r>
        <w:rPr>
          <w:rFonts w:ascii="华文宋体" w:eastAsia="华文宋体" w:hAnsi="华文宋体" w:cs="华文宋体" w:hint="eastAsia"/>
          <w:bCs/>
          <w:sz w:val="24"/>
          <w:szCs w:val="24"/>
        </w:rPr>
        <w:t>防水层不得有渗漏现象；</w:t>
      </w:r>
    </w:p>
    <w:p w:rsidR="003C6C49" w:rsidRDefault="00453A71">
      <w:pPr>
        <w:pStyle w:val="11"/>
        <w:ind w:firstLineChars="236" w:firstLine="569"/>
        <w:rPr>
          <w:rFonts w:ascii="华文宋体" w:eastAsia="华文宋体" w:hAnsi="华文宋体" w:cs="华文宋体"/>
          <w:bCs/>
          <w:sz w:val="24"/>
          <w:szCs w:val="24"/>
        </w:rPr>
      </w:pPr>
      <w:r>
        <w:rPr>
          <w:rFonts w:ascii="Times New Roman" w:hAnsi="Times New Roman"/>
          <w:b/>
          <w:sz w:val="24"/>
          <w:szCs w:val="24"/>
        </w:rPr>
        <w:t xml:space="preserve">2  </w:t>
      </w:r>
      <w:r>
        <w:rPr>
          <w:rFonts w:ascii="华文宋体" w:eastAsia="华文宋体" w:hAnsi="华文宋体" w:cs="华文宋体" w:hint="eastAsia"/>
          <w:bCs/>
          <w:sz w:val="24"/>
          <w:szCs w:val="24"/>
        </w:rPr>
        <w:t>采用的材料应符</w:t>
      </w:r>
      <w:r>
        <w:rPr>
          <w:rFonts w:ascii="华文宋体" w:eastAsia="华文宋体" w:hAnsi="华文宋体" w:cs="华文宋体" w:hint="eastAsia"/>
          <w:bCs/>
          <w:sz w:val="24"/>
          <w:szCs w:val="24"/>
        </w:rPr>
        <w:t>合设计要求；</w:t>
      </w:r>
    </w:p>
    <w:p w:rsidR="003C6C49" w:rsidRDefault="00453A71">
      <w:pPr>
        <w:pStyle w:val="11"/>
        <w:ind w:firstLineChars="236" w:firstLine="569"/>
        <w:rPr>
          <w:rFonts w:ascii="华文宋体" w:eastAsia="华文宋体" w:hAnsi="华文宋体" w:cs="华文宋体"/>
          <w:bCs/>
          <w:sz w:val="24"/>
          <w:szCs w:val="24"/>
        </w:rPr>
      </w:pPr>
      <w:r>
        <w:rPr>
          <w:rFonts w:ascii="Times New Roman" w:hAnsi="Times New Roman"/>
          <w:b/>
          <w:sz w:val="24"/>
          <w:szCs w:val="24"/>
        </w:rPr>
        <w:t xml:space="preserve">3 </w:t>
      </w:r>
      <w:r>
        <w:rPr>
          <w:rFonts w:ascii="华文宋体" w:eastAsia="华文宋体" w:hAnsi="华文宋体" w:cs="华文宋体" w:hint="eastAsia"/>
          <w:bCs/>
          <w:sz w:val="24"/>
          <w:szCs w:val="24"/>
        </w:rPr>
        <w:t>找平层应平整、坚固，不得有空鼓、酥松、起砂、起皮现象；</w:t>
      </w:r>
    </w:p>
    <w:p w:rsidR="003C6C49" w:rsidRDefault="00453A71">
      <w:pPr>
        <w:pStyle w:val="11"/>
        <w:ind w:firstLineChars="236" w:firstLine="569"/>
        <w:rPr>
          <w:rFonts w:ascii="华文宋体" w:eastAsia="华文宋体" w:hAnsi="华文宋体" w:cs="华文宋体"/>
          <w:bCs/>
          <w:sz w:val="24"/>
          <w:szCs w:val="24"/>
        </w:rPr>
      </w:pPr>
      <w:r>
        <w:rPr>
          <w:rFonts w:ascii="Times New Roman" w:hAnsi="Times New Roman"/>
          <w:b/>
          <w:sz w:val="24"/>
          <w:szCs w:val="24"/>
        </w:rPr>
        <w:t xml:space="preserve">4  </w:t>
      </w:r>
      <w:r>
        <w:rPr>
          <w:rFonts w:ascii="华文宋体" w:eastAsia="华文宋体" w:hAnsi="华文宋体" w:cs="华文宋体" w:hint="eastAsia"/>
          <w:bCs/>
          <w:sz w:val="24"/>
          <w:szCs w:val="24"/>
        </w:rPr>
        <w:t>其他墙面质量应符合国家现行标准《建筑装饰装修工程质量验收规范》</w:t>
      </w:r>
      <w:r>
        <w:rPr>
          <w:rFonts w:ascii="华文宋体" w:eastAsia="华文宋体" w:hAnsi="华文宋体" w:cs="华文宋体"/>
          <w:bCs/>
          <w:sz w:val="24"/>
          <w:szCs w:val="24"/>
        </w:rPr>
        <w:t>GB 50210</w:t>
      </w:r>
      <w:r>
        <w:rPr>
          <w:rFonts w:ascii="华文宋体" w:eastAsia="华文宋体" w:hAnsi="华文宋体" w:cs="华文宋体" w:hint="eastAsia"/>
          <w:bCs/>
          <w:sz w:val="24"/>
          <w:szCs w:val="24"/>
        </w:rPr>
        <w:t>。</w:t>
      </w:r>
    </w:p>
    <w:p w:rsidR="003C6C49" w:rsidRDefault="00453A71">
      <w:pPr>
        <w:pStyle w:val="11"/>
        <w:ind w:firstLineChars="0" w:firstLine="0"/>
        <w:rPr>
          <w:rFonts w:ascii="华文宋体" w:eastAsia="华文宋体" w:hAnsi="华文宋体" w:cs="华文宋体"/>
          <w:bCs/>
          <w:sz w:val="24"/>
          <w:szCs w:val="24"/>
        </w:rPr>
      </w:pPr>
      <w:r>
        <w:rPr>
          <w:rFonts w:ascii="Times New Roman" w:hAnsi="Times New Roman"/>
          <w:b/>
          <w:sz w:val="24"/>
          <w:szCs w:val="24"/>
        </w:rPr>
        <w:t xml:space="preserve">9.3.7 </w:t>
      </w:r>
      <w:r>
        <w:rPr>
          <w:rFonts w:ascii="华文宋体" w:eastAsia="华文宋体" w:hAnsi="华文宋体" w:cs="华文宋体" w:hint="eastAsia"/>
          <w:bCs/>
          <w:sz w:val="24"/>
          <w:szCs w:val="24"/>
        </w:rPr>
        <w:t>当场馆施工质量不符合要求时，应按下列规定进行处理：</w:t>
      </w:r>
    </w:p>
    <w:p w:rsidR="003C6C49" w:rsidRDefault="00453A71">
      <w:pPr>
        <w:pStyle w:val="11"/>
        <w:ind w:firstLineChars="236" w:firstLine="569"/>
        <w:rPr>
          <w:rFonts w:ascii="华文宋体" w:eastAsia="华文宋体" w:hAnsi="华文宋体" w:cs="华文宋体"/>
          <w:bCs/>
          <w:sz w:val="24"/>
          <w:szCs w:val="24"/>
        </w:rPr>
      </w:pPr>
      <w:r>
        <w:rPr>
          <w:rFonts w:ascii="Times New Roman" w:hAnsi="Times New Roman"/>
          <w:b/>
          <w:sz w:val="24"/>
          <w:szCs w:val="24"/>
        </w:rPr>
        <w:t>1</w:t>
      </w:r>
      <w:r>
        <w:rPr>
          <w:rFonts w:ascii="Times New Roman" w:hAnsi="Times New Roman" w:hint="eastAsia"/>
          <w:b/>
          <w:sz w:val="24"/>
          <w:szCs w:val="24"/>
        </w:rPr>
        <w:t xml:space="preserve"> </w:t>
      </w:r>
      <w:r>
        <w:rPr>
          <w:rFonts w:ascii="Times New Roman" w:hAnsi="Times New Roman"/>
          <w:b/>
          <w:sz w:val="24"/>
          <w:szCs w:val="24"/>
        </w:rPr>
        <w:t xml:space="preserve"> </w:t>
      </w:r>
      <w:r>
        <w:rPr>
          <w:rFonts w:ascii="华文宋体" w:eastAsia="华文宋体" w:hAnsi="华文宋体" w:cs="华文宋体" w:hint="eastAsia"/>
          <w:bCs/>
          <w:sz w:val="24"/>
          <w:szCs w:val="24"/>
        </w:rPr>
        <w:t>经返工或返修的检验批，应重新进行验收；</w:t>
      </w:r>
    </w:p>
    <w:p w:rsidR="003C6C49" w:rsidRDefault="00453A71">
      <w:pPr>
        <w:pStyle w:val="11"/>
        <w:ind w:firstLineChars="236" w:firstLine="569"/>
        <w:rPr>
          <w:rFonts w:ascii="华文宋体" w:eastAsia="华文宋体" w:hAnsi="华文宋体" w:cs="华文宋体"/>
          <w:bCs/>
          <w:sz w:val="24"/>
          <w:szCs w:val="24"/>
        </w:rPr>
      </w:pPr>
      <w:r>
        <w:rPr>
          <w:rFonts w:ascii="Times New Roman" w:hAnsi="Times New Roman"/>
          <w:b/>
          <w:sz w:val="24"/>
          <w:szCs w:val="24"/>
        </w:rPr>
        <w:t xml:space="preserve">2  </w:t>
      </w:r>
      <w:r>
        <w:rPr>
          <w:rFonts w:ascii="华文宋体" w:eastAsia="华文宋体" w:hAnsi="华文宋体" w:cs="华文宋体" w:hint="eastAsia"/>
          <w:bCs/>
          <w:sz w:val="24"/>
          <w:szCs w:val="24"/>
        </w:rPr>
        <w:t>经有资质的检测机构检测鉴定能够达到设计要求的检验批，应予以验收；</w:t>
      </w:r>
    </w:p>
    <w:p w:rsidR="003C6C49" w:rsidRDefault="00453A71">
      <w:pPr>
        <w:pStyle w:val="11"/>
        <w:ind w:firstLineChars="236" w:firstLine="569"/>
        <w:rPr>
          <w:rFonts w:ascii="华文宋体" w:eastAsia="华文宋体" w:hAnsi="华文宋体" w:cs="华文宋体"/>
          <w:bCs/>
          <w:sz w:val="24"/>
          <w:szCs w:val="24"/>
        </w:rPr>
      </w:pPr>
      <w:r>
        <w:rPr>
          <w:rFonts w:ascii="Times New Roman" w:hAnsi="Times New Roman"/>
          <w:b/>
          <w:sz w:val="24"/>
          <w:szCs w:val="24"/>
        </w:rPr>
        <w:t xml:space="preserve">3  </w:t>
      </w:r>
      <w:r>
        <w:rPr>
          <w:rFonts w:ascii="华文宋体" w:eastAsia="华文宋体" w:hAnsi="华文宋体" w:cs="华文宋体" w:hint="eastAsia"/>
          <w:bCs/>
          <w:sz w:val="24"/>
          <w:szCs w:val="24"/>
        </w:rPr>
        <w:t>经有资质的检测机构检测鉴定达不到设计要求，但经原设计单位核算认可能够满足安全和使用功能的检验批，可予以验收。</w:t>
      </w:r>
    </w:p>
    <w:p w:rsidR="003C6C49" w:rsidRDefault="00453A71">
      <w:pPr>
        <w:autoSpaceDE w:val="0"/>
        <w:autoSpaceDN w:val="0"/>
        <w:adjustRightInd w:val="0"/>
        <w:jc w:val="left"/>
        <w:rPr>
          <w:rFonts w:ascii="华文宋体" w:eastAsia="华文宋体" w:hAnsi="华文宋体" w:cs="华文宋体"/>
          <w:bCs/>
          <w:sz w:val="18"/>
          <w:szCs w:val="18"/>
        </w:rPr>
      </w:pPr>
      <w:r>
        <w:rPr>
          <w:rFonts w:ascii="华文宋体" w:eastAsia="华文宋体" w:hAnsi="华文宋体" w:cs="华文宋体" w:hint="eastAsia"/>
          <w:bCs/>
          <w:sz w:val="18"/>
          <w:szCs w:val="18"/>
        </w:rPr>
        <w:t>【条文说明】</w:t>
      </w:r>
      <w:r>
        <w:rPr>
          <w:rFonts w:ascii="Times New Roman" w:hAnsi="Times New Roman"/>
          <w:b/>
          <w:sz w:val="18"/>
          <w:szCs w:val="18"/>
        </w:rPr>
        <w:t xml:space="preserve">9.3.7  </w:t>
      </w:r>
      <w:r>
        <w:rPr>
          <w:rFonts w:ascii="华文宋体" w:eastAsia="华文宋体" w:hAnsi="华文宋体" w:cs="华文宋体" w:hint="eastAsia"/>
          <w:bCs/>
          <w:sz w:val="18"/>
          <w:szCs w:val="18"/>
        </w:rPr>
        <w:t>经返修或加固处理仍不能满足</w:t>
      </w:r>
      <w:r>
        <w:rPr>
          <w:rFonts w:ascii="华文宋体" w:eastAsia="华文宋体" w:hAnsi="华文宋体" w:cs="华文宋体" w:hint="eastAsia"/>
          <w:bCs/>
          <w:sz w:val="18"/>
          <w:szCs w:val="18"/>
        </w:rPr>
        <w:t>安全或重要使用要求，严禁验收。</w:t>
      </w:r>
    </w:p>
    <w:p w:rsidR="003C6C49" w:rsidRDefault="00453A71">
      <w:pPr>
        <w:widowControl/>
        <w:jc w:val="left"/>
        <w:rPr>
          <w:rFonts w:ascii="华文宋体" w:eastAsia="华文宋体" w:hAnsi="华文宋体" w:cs="华文宋体"/>
          <w:bCs/>
          <w:sz w:val="24"/>
          <w:szCs w:val="24"/>
        </w:rPr>
      </w:pPr>
      <w:r>
        <w:rPr>
          <w:rFonts w:ascii="华文宋体" w:eastAsia="华文宋体" w:hAnsi="华文宋体" w:cs="华文宋体"/>
          <w:bCs/>
          <w:sz w:val="24"/>
          <w:szCs w:val="24"/>
        </w:rPr>
        <w:br w:type="page"/>
      </w:r>
    </w:p>
    <w:p w:rsidR="003C6C49" w:rsidRDefault="00453A71">
      <w:pPr>
        <w:pStyle w:val="1"/>
        <w:keepLines w:val="0"/>
        <w:spacing w:line="576" w:lineRule="auto"/>
        <w:jc w:val="center"/>
        <w:rPr>
          <w:rFonts w:ascii="Times New Roman" w:hAnsi="宋体"/>
          <w:bCs w:val="0"/>
          <w:sz w:val="32"/>
          <w:szCs w:val="32"/>
        </w:rPr>
      </w:pPr>
      <w:r>
        <w:rPr>
          <w:rFonts w:ascii="Times New Roman" w:hAnsi="宋体" w:hint="eastAsia"/>
          <w:kern w:val="2"/>
          <w:sz w:val="32"/>
          <w:szCs w:val="32"/>
        </w:rPr>
        <w:lastRenderedPageBreak/>
        <w:t>本规程用词说明</w:t>
      </w:r>
    </w:p>
    <w:p w:rsidR="003C6C49" w:rsidRDefault="00453A71">
      <w:pPr>
        <w:ind w:firstLineChars="236" w:firstLine="569"/>
        <w:rPr>
          <w:rFonts w:ascii="华文宋体" w:eastAsia="华文宋体" w:hAnsi="华文宋体" w:cs="华文宋体"/>
          <w:bCs/>
          <w:sz w:val="24"/>
          <w:szCs w:val="24"/>
        </w:rPr>
      </w:pPr>
      <w:r>
        <w:rPr>
          <w:rFonts w:ascii="Times New Roman" w:hAnsi="Times New Roman"/>
          <w:b/>
          <w:sz w:val="24"/>
          <w:szCs w:val="24"/>
        </w:rPr>
        <w:t xml:space="preserve">1 </w:t>
      </w:r>
      <w:r>
        <w:rPr>
          <w:rFonts w:ascii="华文宋体" w:eastAsia="华文宋体" w:hAnsi="华文宋体" w:cs="华文宋体" w:hint="eastAsia"/>
          <w:bCs/>
          <w:sz w:val="24"/>
          <w:szCs w:val="24"/>
        </w:rPr>
        <w:t>为便于在执行本规范条文时区别对待，对要求严格程度不同的用词说明如下：</w:t>
      </w:r>
    </w:p>
    <w:p w:rsidR="003C6C49" w:rsidRDefault="00453A71">
      <w:pPr>
        <w:ind w:left="919"/>
        <w:rPr>
          <w:rFonts w:ascii="华文宋体" w:eastAsia="华文宋体" w:hAnsi="华文宋体" w:cs="华文宋体"/>
          <w:bCs/>
          <w:sz w:val="24"/>
          <w:szCs w:val="24"/>
        </w:rPr>
      </w:pPr>
      <w:r>
        <w:rPr>
          <w:rFonts w:ascii="Times New Roman" w:hAnsi="Times New Roman"/>
          <w:b/>
          <w:sz w:val="24"/>
          <w:szCs w:val="24"/>
        </w:rPr>
        <w:t>1</w:t>
      </w:r>
      <w:r>
        <w:rPr>
          <w:rFonts w:ascii="Times New Roman" w:hAnsi="Times New Roman" w:hint="eastAsia"/>
          <w:b/>
          <w:sz w:val="24"/>
          <w:szCs w:val="24"/>
        </w:rPr>
        <w:t>）</w:t>
      </w:r>
      <w:r>
        <w:rPr>
          <w:rFonts w:ascii="华文宋体" w:eastAsia="华文宋体" w:hAnsi="华文宋体" w:cs="华文宋体" w:hint="eastAsia"/>
          <w:bCs/>
          <w:sz w:val="24"/>
          <w:szCs w:val="24"/>
        </w:rPr>
        <w:t>表示很严格，非这样做不可的：</w:t>
      </w:r>
    </w:p>
    <w:p w:rsidR="003C6C49" w:rsidRDefault="00453A71">
      <w:pPr>
        <w:ind w:firstLineChars="590" w:firstLine="1416"/>
        <w:rPr>
          <w:rFonts w:ascii="华文宋体" w:eastAsia="华文宋体" w:hAnsi="华文宋体" w:cs="华文宋体"/>
          <w:bCs/>
          <w:sz w:val="24"/>
          <w:szCs w:val="24"/>
        </w:rPr>
      </w:pPr>
      <w:r>
        <w:rPr>
          <w:rFonts w:ascii="华文宋体" w:eastAsia="华文宋体" w:hAnsi="华文宋体" w:cs="华文宋体" w:hint="eastAsia"/>
          <w:bCs/>
          <w:sz w:val="24"/>
          <w:szCs w:val="24"/>
        </w:rPr>
        <w:t>正面词采用“必须”，反面词采用“严禁”；</w:t>
      </w:r>
    </w:p>
    <w:p w:rsidR="003C6C49" w:rsidRDefault="00453A71">
      <w:pPr>
        <w:ind w:left="919"/>
        <w:rPr>
          <w:rFonts w:ascii="华文宋体" w:eastAsia="华文宋体" w:hAnsi="华文宋体" w:cs="华文宋体"/>
          <w:bCs/>
          <w:sz w:val="24"/>
          <w:szCs w:val="24"/>
        </w:rPr>
      </w:pPr>
      <w:r>
        <w:rPr>
          <w:rFonts w:ascii="Times New Roman" w:hAnsi="Times New Roman"/>
          <w:b/>
          <w:sz w:val="24"/>
          <w:szCs w:val="24"/>
        </w:rPr>
        <w:t>2</w:t>
      </w:r>
      <w:r>
        <w:rPr>
          <w:rFonts w:ascii="Times New Roman" w:hAnsi="Times New Roman" w:hint="eastAsia"/>
          <w:b/>
          <w:sz w:val="24"/>
          <w:szCs w:val="24"/>
        </w:rPr>
        <w:t>）</w:t>
      </w:r>
      <w:r>
        <w:rPr>
          <w:rFonts w:ascii="华文宋体" w:eastAsia="华文宋体" w:hAnsi="华文宋体" w:cs="华文宋体" w:hint="eastAsia"/>
          <w:bCs/>
          <w:sz w:val="24"/>
          <w:szCs w:val="24"/>
        </w:rPr>
        <w:t>表示严格，在正常情况下均应这样做的：</w:t>
      </w:r>
    </w:p>
    <w:p w:rsidR="003C6C49" w:rsidRDefault="00453A71">
      <w:pPr>
        <w:ind w:left="919" w:firstLineChars="207" w:firstLine="497"/>
        <w:rPr>
          <w:rFonts w:ascii="华文宋体" w:eastAsia="华文宋体" w:hAnsi="华文宋体" w:cs="华文宋体"/>
          <w:bCs/>
          <w:sz w:val="24"/>
          <w:szCs w:val="24"/>
        </w:rPr>
      </w:pPr>
      <w:r>
        <w:rPr>
          <w:rFonts w:ascii="华文宋体" w:eastAsia="华文宋体" w:hAnsi="华文宋体" w:cs="华文宋体" w:hint="eastAsia"/>
          <w:bCs/>
          <w:sz w:val="24"/>
          <w:szCs w:val="24"/>
        </w:rPr>
        <w:t>正面词采用“应”，反面词采用“不应”或“不得”；</w:t>
      </w:r>
    </w:p>
    <w:p w:rsidR="003C6C49" w:rsidRDefault="00453A71">
      <w:pPr>
        <w:pStyle w:val="ListParagraph1"/>
        <w:ind w:left="919" w:firstLineChars="0" w:firstLine="0"/>
        <w:rPr>
          <w:rFonts w:ascii="华文宋体" w:eastAsia="华文宋体" w:hAnsi="华文宋体" w:cs="华文宋体"/>
          <w:bCs/>
          <w:sz w:val="24"/>
          <w:szCs w:val="24"/>
        </w:rPr>
      </w:pPr>
      <w:r>
        <w:rPr>
          <w:rFonts w:ascii="Times New Roman" w:hAnsi="Times New Roman"/>
          <w:b/>
          <w:sz w:val="24"/>
          <w:szCs w:val="24"/>
        </w:rPr>
        <w:t>3</w:t>
      </w:r>
      <w:r>
        <w:rPr>
          <w:rFonts w:ascii="Times New Roman" w:hAnsi="Times New Roman" w:hint="eastAsia"/>
          <w:b/>
          <w:sz w:val="24"/>
          <w:szCs w:val="24"/>
        </w:rPr>
        <w:t>）</w:t>
      </w:r>
      <w:r>
        <w:rPr>
          <w:rFonts w:ascii="华文宋体" w:eastAsia="华文宋体" w:hAnsi="华文宋体" w:cs="华文宋体" w:hint="eastAsia"/>
          <w:bCs/>
          <w:sz w:val="24"/>
          <w:szCs w:val="24"/>
        </w:rPr>
        <w:t>表示允许稍有选择，在条件许可时首先应这样做的：</w:t>
      </w:r>
    </w:p>
    <w:p w:rsidR="003C6C49" w:rsidRDefault="00453A71">
      <w:pPr>
        <w:ind w:left="919" w:firstLineChars="207" w:firstLine="497"/>
        <w:rPr>
          <w:rFonts w:ascii="华文宋体" w:eastAsia="华文宋体" w:hAnsi="华文宋体" w:cs="华文宋体"/>
          <w:bCs/>
          <w:sz w:val="24"/>
          <w:szCs w:val="24"/>
        </w:rPr>
      </w:pPr>
      <w:r>
        <w:rPr>
          <w:rFonts w:ascii="华文宋体" w:eastAsia="华文宋体" w:hAnsi="华文宋体" w:cs="华文宋体" w:hint="eastAsia"/>
          <w:bCs/>
          <w:sz w:val="24"/>
          <w:szCs w:val="24"/>
        </w:rPr>
        <w:t>正面词采用“宜”，反面词采用“不宜”；</w:t>
      </w:r>
    </w:p>
    <w:p w:rsidR="003C6C49" w:rsidRDefault="00453A71">
      <w:pPr>
        <w:ind w:left="919"/>
        <w:rPr>
          <w:rFonts w:ascii="华文宋体" w:eastAsia="华文宋体" w:hAnsi="华文宋体" w:cs="华文宋体"/>
          <w:bCs/>
          <w:sz w:val="24"/>
          <w:szCs w:val="24"/>
        </w:rPr>
      </w:pPr>
      <w:r>
        <w:rPr>
          <w:rFonts w:ascii="Times New Roman" w:hAnsi="Times New Roman"/>
          <w:b/>
          <w:sz w:val="24"/>
          <w:szCs w:val="24"/>
        </w:rPr>
        <w:t>4</w:t>
      </w:r>
      <w:r>
        <w:rPr>
          <w:rFonts w:ascii="Times New Roman" w:hAnsi="Times New Roman" w:hint="eastAsia"/>
          <w:b/>
          <w:sz w:val="24"/>
          <w:szCs w:val="24"/>
        </w:rPr>
        <w:t>）</w:t>
      </w:r>
      <w:r>
        <w:rPr>
          <w:rFonts w:ascii="华文宋体" w:eastAsia="华文宋体" w:hAnsi="华文宋体" w:cs="华文宋体" w:hint="eastAsia"/>
          <w:bCs/>
          <w:sz w:val="24"/>
          <w:szCs w:val="24"/>
        </w:rPr>
        <w:t>表示有选择，在一定条件下可以这样做，采用“可”。</w:t>
      </w:r>
    </w:p>
    <w:p w:rsidR="003C6C49" w:rsidRDefault="00453A71">
      <w:pPr>
        <w:ind w:firstLineChars="236" w:firstLine="569"/>
        <w:rPr>
          <w:rFonts w:ascii="华文宋体" w:eastAsia="华文宋体" w:hAnsi="华文宋体" w:cs="华文宋体"/>
          <w:bCs/>
          <w:sz w:val="24"/>
          <w:szCs w:val="24"/>
        </w:rPr>
      </w:pPr>
      <w:r>
        <w:rPr>
          <w:rFonts w:ascii="Times New Roman" w:hAnsi="Times New Roman"/>
          <w:b/>
          <w:sz w:val="24"/>
          <w:szCs w:val="24"/>
        </w:rPr>
        <w:t xml:space="preserve">2  </w:t>
      </w:r>
      <w:r>
        <w:rPr>
          <w:rFonts w:ascii="华文宋体" w:eastAsia="华文宋体" w:hAnsi="华文宋体" w:cs="华文宋体" w:hint="eastAsia"/>
          <w:bCs/>
          <w:sz w:val="24"/>
          <w:szCs w:val="24"/>
        </w:rPr>
        <w:t>条文中指明应按其他有关标准执行的写法为：“应符合</w:t>
      </w:r>
      <w:r>
        <w:rPr>
          <w:rFonts w:ascii="MS Gothic" w:eastAsia="MS Gothic" w:hAnsi="MS Gothic" w:cs="MS Gothic" w:hint="eastAsia"/>
          <w:bCs/>
          <w:sz w:val="24"/>
          <w:szCs w:val="24"/>
        </w:rPr>
        <w:t>⋯⋯</w:t>
      </w:r>
      <w:r>
        <w:rPr>
          <w:rFonts w:ascii="华文宋体" w:eastAsia="华文宋体" w:hAnsi="华文宋体" w:cs="华文宋体" w:hint="eastAsia"/>
          <w:bCs/>
          <w:sz w:val="24"/>
          <w:szCs w:val="24"/>
        </w:rPr>
        <w:t>的规定”或“应按</w:t>
      </w:r>
      <w:r>
        <w:rPr>
          <w:rFonts w:ascii="MS Gothic" w:eastAsia="MS Gothic" w:hAnsi="MS Gothic" w:cs="MS Gothic" w:hint="eastAsia"/>
          <w:bCs/>
          <w:sz w:val="24"/>
          <w:szCs w:val="24"/>
        </w:rPr>
        <w:t>⋯⋯</w:t>
      </w:r>
      <w:r>
        <w:rPr>
          <w:rFonts w:ascii="华文宋体" w:eastAsia="华文宋体" w:hAnsi="华文宋体" w:cs="华文宋体" w:hint="eastAsia"/>
          <w:bCs/>
          <w:sz w:val="24"/>
          <w:szCs w:val="24"/>
        </w:rPr>
        <w:t>执行”。</w:t>
      </w:r>
    </w:p>
    <w:p w:rsidR="003C6C49" w:rsidRDefault="003C6C49">
      <w:pPr>
        <w:rPr>
          <w:rFonts w:ascii="华文宋体" w:eastAsia="华文宋体" w:hAnsi="华文宋体" w:cs="华文宋体"/>
          <w:bCs/>
          <w:sz w:val="24"/>
          <w:szCs w:val="24"/>
        </w:rPr>
      </w:pPr>
    </w:p>
    <w:p w:rsidR="003C6C49" w:rsidRDefault="003C6C49">
      <w:pPr>
        <w:rPr>
          <w:rFonts w:ascii="华文宋体" w:eastAsia="华文宋体" w:hAnsi="华文宋体" w:cs="华文宋体"/>
          <w:bCs/>
          <w:sz w:val="24"/>
          <w:szCs w:val="24"/>
        </w:rPr>
      </w:pPr>
    </w:p>
    <w:p w:rsidR="003C6C49" w:rsidRDefault="003C6C49">
      <w:pPr>
        <w:rPr>
          <w:rFonts w:ascii="华文宋体" w:eastAsia="华文宋体" w:hAnsi="华文宋体" w:cs="华文宋体"/>
          <w:bCs/>
          <w:sz w:val="24"/>
          <w:szCs w:val="24"/>
        </w:rPr>
      </w:pPr>
    </w:p>
    <w:p w:rsidR="003C6C49" w:rsidRDefault="003C6C49">
      <w:pPr>
        <w:rPr>
          <w:rFonts w:ascii="华文宋体" w:eastAsia="华文宋体" w:hAnsi="华文宋体" w:cs="华文宋体"/>
          <w:bCs/>
          <w:sz w:val="24"/>
          <w:szCs w:val="24"/>
        </w:rPr>
      </w:pPr>
    </w:p>
    <w:p w:rsidR="003C6C49" w:rsidRDefault="003C6C49">
      <w:pPr>
        <w:rPr>
          <w:rFonts w:ascii="华文宋体" w:eastAsia="华文宋体" w:hAnsi="华文宋体" w:cs="华文宋体"/>
          <w:bCs/>
          <w:sz w:val="24"/>
          <w:szCs w:val="24"/>
        </w:rPr>
      </w:pPr>
    </w:p>
    <w:p w:rsidR="003C6C49" w:rsidRDefault="003C6C49">
      <w:pPr>
        <w:rPr>
          <w:rFonts w:ascii="华文宋体" w:eastAsia="华文宋体" w:hAnsi="华文宋体" w:cs="华文宋体"/>
          <w:bCs/>
          <w:sz w:val="24"/>
          <w:szCs w:val="24"/>
        </w:rPr>
      </w:pPr>
    </w:p>
    <w:p w:rsidR="003C6C49" w:rsidRDefault="003C6C49">
      <w:pPr>
        <w:rPr>
          <w:rFonts w:ascii="华文宋体" w:eastAsia="华文宋体" w:hAnsi="华文宋体" w:cs="华文宋体"/>
          <w:bCs/>
          <w:sz w:val="24"/>
          <w:szCs w:val="24"/>
        </w:rPr>
      </w:pPr>
    </w:p>
    <w:p w:rsidR="003C6C49" w:rsidRDefault="003C6C49">
      <w:pPr>
        <w:rPr>
          <w:rFonts w:ascii="华文宋体" w:eastAsia="华文宋体" w:hAnsi="华文宋体" w:cs="华文宋体"/>
          <w:bCs/>
          <w:sz w:val="24"/>
          <w:szCs w:val="24"/>
        </w:rPr>
      </w:pPr>
    </w:p>
    <w:p w:rsidR="003C6C49" w:rsidRDefault="003C6C49">
      <w:pPr>
        <w:rPr>
          <w:rFonts w:ascii="华文宋体" w:eastAsia="华文宋体" w:hAnsi="华文宋体" w:cs="华文宋体"/>
          <w:bCs/>
          <w:sz w:val="24"/>
          <w:szCs w:val="24"/>
        </w:rPr>
      </w:pPr>
    </w:p>
    <w:p w:rsidR="003C6C49" w:rsidRDefault="00453A71">
      <w:pPr>
        <w:pStyle w:val="1"/>
        <w:keepLines w:val="0"/>
        <w:spacing w:line="576" w:lineRule="auto"/>
        <w:jc w:val="center"/>
        <w:rPr>
          <w:rFonts w:ascii="Times New Roman" w:hAnsi="宋体"/>
          <w:bCs w:val="0"/>
          <w:sz w:val="32"/>
          <w:szCs w:val="32"/>
        </w:rPr>
      </w:pPr>
      <w:r>
        <w:rPr>
          <w:rFonts w:ascii="Times New Roman" w:hAnsi="宋体" w:hint="eastAsia"/>
          <w:kern w:val="2"/>
          <w:sz w:val="32"/>
          <w:szCs w:val="32"/>
        </w:rPr>
        <w:lastRenderedPageBreak/>
        <w:t>引用标准名录</w:t>
      </w:r>
    </w:p>
    <w:p w:rsidR="003C6C49" w:rsidRDefault="00453A71">
      <w:pPr>
        <w:spacing w:line="360" w:lineRule="auto"/>
        <w:ind w:firstLineChars="200" w:firstLine="480"/>
        <w:rPr>
          <w:rFonts w:ascii="华文宋体" w:eastAsia="华文宋体" w:hAnsi="华文宋体" w:cs="华文宋体"/>
          <w:bCs/>
          <w:sz w:val="24"/>
          <w:szCs w:val="24"/>
        </w:rPr>
      </w:pPr>
      <w:r>
        <w:rPr>
          <w:rFonts w:ascii="Times New Roman" w:eastAsia="华文宋体" w:hAnsi="宋体" w:hint="eastAsia"/>
          <w:bCs/>
          <w:sz w:val="24"/>
          <w:szCs w:val="24"/>
        </w:rPr>
        <w:t>1</w:t>
      </w:r>
      <w:r>
        <w:rPr>
          <w:rFonts w:ascii="华文宋体" w:eastAsia="华文宋体" w:hAnsi="华文宋体" w:cs="华文宋体" w:hint="eastAsia"/>
          <w:bCs/>
          <w:sz w:val="24"/>
          <w:szCs w:val="24"/>
        </w:rPr>
        <w:t>《电梯安装验收规范》</w:t>
      </w:r>
      <w:r>
        <w:rPr>
          <w:rFonts w:ascii="华文宋体" w:eastAsia="华文宋体" w:hAnsi="华文宋体" w:cs="华文宋体"/>
          <w:bCs/>
          <w:sz w:val="24"/>
          <w:szCs w:val="24"/>
        </w:rPr>
        <w:t>GB 10060</w:t>
      </w:r>
    </w:p>
    <w:p w:rsidR="003C6C49" w:rsidRDefault="00453A71">
      <w:pPr>
        <w:spacing w:line="360" w:lineRule="auto"/>
        <w:ind w:firstLineChars="200" w:firstLine="480"/>
        <w:rPr>
          <w:rFonts w:ascii="Times New Roman" w:eastAsia="华文宋体" w:hAnsi="Times New Roman"/>
          <w:b/>
          <w:sz w:val="24"/>
          <w:szCs w:val="24"/>
        </w:rPr>
      </w:pPr>
      <w:r>
        <w:rPr>
          <w:rFonts w:ascii="Times New Roman" w:eastAsia="华文宋体" w:hAnsi="Times New Roman" w:hint="eastAsia"/>
          <w:b/>
          <w:sz w:val="24"/>
          <w:szCs w:val="24"/>
        </w:rPr>
        <w:t>2</w:t>
      </w:r>
      <w:r>
        <w:rPr>
          <w:rFonts w:ascii="华文宋体" w:eastAsia="华文宋体" w:hAnsi="华文宋体" w:cs="华文宋体" w:hint="eastAsia"/>
          <w:bCs/>
          <w:sz w:val="24"/>
          <w:szCs w:val="24"/>
        </w:rPr>
        <w:t>《室内空气质量标准》</w:t>
      </w:r>
      <w:r>
        <w:rPr>
          <w:rFonts w:ascii="华文宋体" w:eastAsia="华文宋体" w:hAnsi="华文宋体" w:cs="华文宋体"/>
          <w:bCs/>
          <w:sz w:val="24"/>
          <w:szCs w:val="24"/>
        </w:rPr>
        <w:t>GB/T 18883</w:t>
      </w:r>
    </w:p>
    <w:p w:rsidR="003C6C49" w:rsidRDefault="00453A71">
      <w:pPr>
        <w:spacing w:line="360" w:lineRule="auto"/>
        <w:ind w:firstLineChars="200" w:firstLine="480"/>
        <w:rPr>
          <w:rFonts w:ascii="华文宋体" w:eastAsia="华文宋体" w:hAnsi="华文宋体" w:cs="华文宋体"/>
          <w:bCs/>
          <w:sz w:val="24"/>
          <w:szCs w:val="24"/>
        </w:rPr>
      </w:pPr>
      <w:r>
        <w:rPr>
          <w:rFonts w:ascii="Times New Roman" w:eastAsia="华文宋体" w:hAnsi="Times New Roman" w:hint="eastAsia"/>
          <w:b/>
          <w:sz w:val="24"/>
          <w:szCs w:val="24"/>
        </w:rPr>
        <w:t>3</w:t>
      </w:r>
      <w:r>
        <w:rPr>
          <w:rFonts w:ascii="华文宋体" w:eastAsia="华文宋体" w:hAnsi="华文宋体" w:cs="华文宋体" w:hint="eastAsia"/>
          <w:bCs/>
          <w:sz w:val="24"/>
          <w:szCs w:val="24"/>
        </w:rPr>
        <w:t>《建筑地基基础设计规范》</w:t>
      </w:r>
      <w:r>
        <w:rPr>
          <w:rFonts w:ascii="华文宋体" w:eastAsia="华文宋体" w:hAnsi="华文宋体" w:cs="华文宋体"/>
          <w:bCs/>
          <w:sz w:val="24"/>
          <w:szCs w:val="24"/>
        </w:rPr>
        <w:t>GB</w:t>
      </w:r>
      <w:r>
        <w:rPr>
          <w:rFonts w:ascii="华文宋体" w:eastAsia="华文宋体" w:hAnsi="华文宋体" w:cs="华文宋体" w:hint="eastAsia"/>
          <w:bCs/>
          <w:sz w:val="24"/>
          <w:szCs w:val="24"/>
        </w:rPr>
        <w:t xml:space="preserve"> </w:t>
      </w:r>
      <w:r>
        <w:rPr>
          <w:rFonts w:ascii="华文宋体" w:eastAsia="华文宋体" w:hAnsi="华文宋体" w:cs="华文宋体"/>
          <w:bCs/>
          <w:sz w:val="24"/>
          <w:szCs w:val="24"/>
        </w:rPr>
        <w:t>50007</w:t>
      </w:r>
    </w:p>
    <w:p w:rsidR="003C6C49" w:rsidRDefault="00453A71">
      <w:pPr>
        <w:spacing w:line="360" w:lineRule="auto"/>
        <w:ind w:firstLineChars="200" w:firstLine="480"/>
        <w:rPr>
          <w:rFonts w:ascii="华文宋体" w:eastAsia="华文宋体" w:hAnsi="华文宋体" w:cs="华文宋体"/>
          <w:bCs/>
          <w:sz w:val="24"/>
          <w:szCs w:val="24"/>
        </w:rPr>
      </w:pPr>
      <w:r>
        <w:rPr>
          <w:rFonts w:ascii="Times New Roman" w:eastAsia="华文宋体" w:hAnsi="Times New Roman" w:hint="eastAsia"/>
          <w:b/>
          <w:sz w:val="24"/>
          <w:szCs w:val="24"/>
        </w:rPr>
        <w:t>4</w:t>
      </w:r>
      <w:r>
        <w:rPr>
          <w:rFonts w:ascii="华文宋体" w:eastAsia="华文宋体" w:hAnsi="华文宋体" w:cs="华文宋体" w:hint="eastAsia"/>
          <w:bCs/>
          <w:sz w:val="24"/>
          <w:szCs w:val="24"/>
        </w:rPr>
        <w:t>《建筑结构荷载规范》</w:t>
      </w:r>
      <w:r>
        <w:rPr>
          <w:rFonts w:ascii="华文宋体" w:eastAsia="华文宋体" w:hAnsi="华文宋体" w:cs="华文宋体"/>
          <w:bCs/>
          <w:sz w:val="24"/>
          <w:szCs w:val="24"/>
        </w:rPr>
        <w:t>GB</w:t>
      </w:r>
      <w:r>
        <w:rPr>
          <w:rFonts w:ascii="华文宋体" w:eastAsia="华文宋体" w:hAnsi="华文宋体" w:cs="华文宋体" w:hint="eastAsia"/>
          <w:bCs/>
          <w:sz w:val="24"/>
          <w:szCs w:val="24"/>
        </w:rPr>
        <w:t xml:space="preserve"> </w:t>
      </w:r>
      <w:r>
        <w:rPr>
          <w:rFonts w:ascii="华文宋体" w:eastAsia="华文宋体" w:hAnsi="华文宋体" w:cs="华文宋体"/>
          <w:bCs/>
          <w:sz w:val="24"/>
          <w:szCs w:val="24"/>
        </w:rPr>
        <w:t>50009</w:t>
      </w:r>
    </w:p>
    <w:p w:rsidR="003C6C49" w:rsidRDefault="00453A71">
      <w:pPr>
        <w:spacing w:line="360" w:lineRule="auto"/>
        <w:ind w:firstLineChars="200" w:firstLine="480"/>
        <w:rPr>
          <w:rFonts w:ascii="华文宋体" w:eastAsia="华文宋体" w:hAnsi="华文宋体" w:cs="华文宋体"/>
          <w:bCs/>
          <w:sz w:val="24"/>
          <w:szCs w:val="24"/>
        </w:rPr>
      </w:pPr>
      <w:r>
        <w:rPr>
          <w:rFonts w:ascii="Times New Roman" w:eastAsia="华文宋体" w:hAnsi="Times New Roman" w:hint="eastAsia"/>
          <w:b/>
          <w:sz w:val="24"/>
          <w:szCs w:val="24"/>
        </w:rPr>
        <w:t>5</w:t>
      </w:r>
      <w:r>
        <w:rPr>
          <w:rFonts w:ascii="华文宋体" w:eastAsia="华文宋体" w:hAnsi="华文宋体" w:cs="华文宋体" w:hint="eastAsia"/>
          <w:bCs/>
          <w:sz w:val="24"/>
          <w:szCs w:val="24"/>
        </w:rPr>
        <w:t>《混凝土结构设计规范》</w:t>
      </w:r>
      <w:r>
        <w:rPr>
          <w:rFonts w:ascii="华文宋体" w:eastAsia="华文宋体" w:hAnsi="华文宋体" w:cs="华文宋体"/>
          <w:bCs/>
          <w:sz w:val="24"/>
          <w:szCs w:val="24"/>
        </w:rPr>
        <w:t>GB</w:t>
      </w:r>
      <w:r>
        <w:rPr>
          <w:rFonts w:ascii="华文宋体" w:eastAsia="华文宋体" w:hAnsi="华文宋体" w:cs="华文宋体" w:hint="eastAsia"/>
          <w:bCs/>
          <w:sz w:val="24"/>
          <w:szCs w:val="24"/>
        </w:rPr>
        <w:t xml:space="preserve"> </w:t>
      </w:r>
      <w:r>
        <w:rPr>
          <w:rFonts w:ascii="华文宋体" w:eastAsia="华文宋体" w:hAnsi="华文宋体" w:cs="华文宋体"/>
          <w:bCs/>
          <w:sz w:val="24"/>
          <w:szCs w:val="24"/>
        </w:rPr>
        <w:t>50010</w:t>
      </w:r>
    </w:p>
    <w:p w:rsidR="003C6C49" w:rsidRDefault="00453A71">
      <w:pPr>
        <w:spacing w:line="360" w:lineRule="auto"/>
        <w:ind w:firstLineChars="200" w:firstLine="480"/>
        <w:rPr>
          <w:rFonts w:ascii="华文宋体" w:eastAsia="华文宋体" w:hAnsi="华文宋体" w:cs="华文宋体"/>
          <w:bCs/>
          <w:sz w:val="24"/>
          <w:szCs w:val="24"/>
        </w:rPr>
      </w:pPr>
      <w:r>
        <w:rPr>
          <w:rFonts w:ascii="Times New Roman" w:eastAsia="华文宋体" w:hAnsi="Times New Roman" w:hint="eastAsia"/>
          <w:b/>
          <w:sz w:val="24"/>
          <w:szCs w:val="24"/>
        </w:rPr>
        <w:t>6</w:t>
      </w:r>
      <w:r>
        <w:rPr>
          <w:rFonts w:ascii="华文宋体" w:eastAsia="华文宋体" w:hAnsi="华文宋体" w:cs="华文宋体" w:hint="eastAsia"/>
          <w:bCs/>
          <w:sz w:val="24"/>
          <w:szCs w:val="24"/>
        </w:rPr>
        <w:t>《建筑抗震设计规范》</w:t>
      </w:r>
      <w:r>
        <w:rPr>
          <w:rFonts w:ascii="华文宋体" w:eastAsia="华文宋体" w:hAnsi="华文宋体" w:cs="华文宋体"/>
          <w:bCs/>
          <w:sz w:val="24"/>
          <w:szCs w:val="24"/>
        </w:rPr>
        <w:t>GB</w:t>
      </w:r>
      <w:r>
        <w:rPr>
          <w:rFonts w:ascii="华文宋体" w:eastAsia="华文宋体" w:hAnsi="华文宋体" w:cs="华文宋体" w:hint="eastAsia"/>
          <w:bCs/>
          <w:sz w:val="24"/>
          <w:szCs w:val="24"/>
        </w:rPr>
        <w:t xml:space="preserve"> </w:t>
      </w:r>
      <w:r>
        <w:rPr>
          <w:rFonts w:ascii="华文宋体" w:eastAsia="华文宋体" w:hAnsi="华文宋体" w:cs="华文宋体"/>
          <w:bCs/>
          <w:sz w:val="24"/>
          <w:szCs w:val="24"/>
        </w:rPr>
        <w:t>50011</w:t>
      </w:r>
    </w:p>
    <w:p w:rsidR="003C6C49" w:rsidRDefault="00453A71">
      <w:pPr>
        <w:spacing w:line="360" w:lineRule="auto"/>
        <w:ind w:firstLineChars="200" w:firstLine="480"/>
        <w:rPr>
          <w:rFonts w:ascii="华文宋体" w:eastAsia="华文宋体" w:hAnsi="华文宋体" w:cs="华文宋体"/>
          <w:bCs/>
          <w:sz w:val="24"/>
          <w:szCs w:val="24"/>
        </w:rPr>
      </w:pPr>
      <w:r>
        <w:rPr>
          <w:rFonts w:ascii="Times New Roman" w:eastAsia="华文宋体" w:hAnsi="Times New Roman" w:hint="eastAsia"/>
          <w:b/>
          <w:sz w:val="24"/>
          <w:szCs w:val="24"/>
        </w:rPr>
        <w:t>7</w:t>
      </w:r>
      <w:r>
        <w:rPr>
          <w:rFonts w:ascii="华文宋体" w:eastAsia="华文宋体" w:hAnsi="华文宋体" w:cs="华文宋体" w:hint="eastAsia"/>
          <w:bCs/>
          <w:sz w:val="24"/>
          <w:szCs w:val="24"/>
        </w:rPr>
        <w:t>《建筑给水排水设计规范》</w:t>
      </w:r>
      <w:r>
        <w:rPr>
          <w:rFonts w:ascii="华文宋体" w:eastAsia="华文宋体" w:hAnsi="华文宋体" w:cs="华文宋体"/>
          <w:bCs/>
          <w:sz w:val="24"/>
          <w:szCs w:val="24"/>
        </w:rPr>
        <w:t>GB 50015</w:t>
      </w:r>
    </w:p>
    <w:p w:rsidR="003C6C49" w:rsidRDefault="00453A71">
      <w:pPr>
        <w:spacing w:line="360" w:lineRule="auto"/>
        <w:ind w:firstLineChars="200" w:firstLine="482"/>
        <w:rPr>
          <w:rFonts w:ascii="Times New Roman" w:hAnsi="宋体"/>
          <w:bCs/>
          <w:sz w:val="24"/>
          <w:szCs w:val="24"/>
        </w:rPr>
      </w:pPr>
      <w:r>
        <w:rPr>
          <w:rFonts w:ascii="Times New Roman" w:hAnsi="Times New Roman" w:hint="eastAsia"/>
          <w:b/>
          <w:sz w:val="24"/>
          <w:szCs w:val="24"/>
        </w:rPr>
        <w:t>8</w:t>
      </w:r>
      <w:r>
        <w:rPr>
          <w:rFonts w:ascii="Times New Roman" w:hAnsi="宋体" w:hint="eastAsia"/>
          <w:bCs/>
          <w:sz w:val="24"/>
          <w:szCs w:val="24"/>
        </w:rPr>
        <w:t>《建筑防火设计规范》</w:t>
      </w:r>
      <w:r>
        <w:rPr>
          <w:rFonts w:ascii="Times New Roman" w:hAnsi="宋体"/>
          <w:bCs/>
          <w:sz w:val="24"/>
          <w:szCs w:val="24"/>
        </w:rPr>
        <w:t>GB</w:t>
      </w:r>
      <w:r>
        <w:rPr>
          <w:rFonts w:ascii="Times New Roman" w:hAnsi="宋体" w:hint="eastAsia"/>
          <w:bCs/>
          <w:sz w:val="24"/>
          <w:szCs w:val="24"/>
        </w:rPr>
        <w:t xml:space="preserve"> </w:t>
      </w:r>
      <w:r>
        <w:rPr>
          <w:rFonts w:ascii="Times New Roman" w:hAnsi="宋体"/>
          <w:bCs/>
          <w:sz w:val="24"/>
          <w:szCs w:val="24"/>
        </w:rPr>
        <w:t>50016</w:t>
      </w:r>
    </w:p>
    <w:p w:rsidR="003C6C49" w:rsidRDefault="00453A71">
      <w:pPr>
        <w:spacing w:line="360" w:lineRule="auto"/>
        <w:ind w:firstLineChars="200" w:firstLine="480"/>
        <w:rPr>
          <w:rFonts w:ascii="华文宋体" w:eastAsia="华文宋体" w:hAnsi="华文宋体" w:cs="华文宋体"/>
          <w:bCs/>
          <w:sz w:val="24"/>
          <w:szCs w:val="24"/>
        </w:rPr>
      </w:pPr>
      <w:r>
        <w:rPr>
          <w:rFonts w:ascii="Times New Roman" w:eastAsia="华文宋体" w:hAnsi="Times New Roman" w:hint="eastAsia"/>
          <w:b/>
          <w:sz w:val="24"/>
          <w:szCs w:val="24"/>
        </w:rPr>
        <w:t>9</w:t>
      </w:r>
      <w:r>
        <w:rPr>
          <w:rFonts w:ascii="华文宋体" w:eastAsia="华文宋体" w:hAnsi="华文宋体" w:cs="华文宋体" w:hint="eastAsia"/>
          <w:bCs/>
          <w:sz w:val="24"/>
          <w:szCs w:val="24"/>
        </w:rPr>
        <w:t>《钢结构设计规范》</w:t>
      </w:r>
      <w:r>
        <w:rPr>
          <w:rFonts w:ascii="华文宋体" w:eastAsia="华文宋体" w:hAnsi="华文宋体" w:cs="华文宋体"/>
          <w:bCs/>
          <w:sz w:val="24"/>
          <w:szCs w:val="24"/>
        </w:rPr>
        <w:t>GB</w:t>
      </w:r>
      <w:r>
        <w:rPr>
          <w:rFonts w:ascii="华文宋体" w:eastAsia="华文宋体" w:hAnsi="华文宋体" w:cs="华文宋体" w:hint="eastAsia"/>
          <w:bCs/>
          <w:sz w:val="24"/>
          <w:szCs w:val="24"/>
        </w:rPr>
        <w:t xml:space="preserve"> </w:t>
      </w:r>
      <w:r>
        <w:rPr>
          <w:rFonts w:ascii="华文宋体" w:eastAsia="华文宋体" w:hAnsi="华文宋体" w:cs="华文宋体"/>
          <w:bCs/>
          <w:sz w:val="24"/>
          <w:szCs w:val="24"/>
        </w:rPr>
        <w:t>50017</w:t>
      </w:r>
    </w:p>
    <w:p w:rsidR="003C6C49" w:rsidRDefault="00453A71">
      <w:pPr>
        <w:spacing w:line="360" w:lineRule="auto"/>
        <w:ind w:firstLineChars="200" w:firstLine="480"/>
        <w:rPr>
          <w:rFonts w:ascii="华文宋体" w:eastAsia="华文宋体" w:hAnsi="华文宋体" w:cs="华文宋体"/>
          <w:bCs/>
          <w:kern w:val="0"/>
          <w:sz w:val="24"/>
          <w:szCs w:val="24"/>
        </w:rPr>
      </w:pPr>
      <w:r>
        <w:rPr>
          <w:rFonts w:ascii="Times New Roman" w:eastAsia="华文宋体" w:hAnsi="Times New Roman" w:hint="eastAsia"/>
          <w:b/>
          <w:sz w:val="24"/>
          <w:szCs w:val="24"/>
        </w:rPr>
        <w:t>10</w:t>
      </w:r>
      <w:r>
        <w:rPr>
          <w:rFonts w:ascii="华文宋体" w:eastAsia="华文宋体" w:hAnsi="华文宋体" w:cs="华文宋体" w:hint="eastAsia"/>
          <w:bCs/>
          <w:kern w:val="0"/>
          <w:sz w:val="24"/>
          <w:szCs w:val="24"/>
        </w:rPr>
        <w:t>《建筑照明设计标准》</w:t>
      </w:r>
      <w:r>
        <w:rPr>
          <w:rFonts w:ascii="华文宋体" w:eastAsia="华文宋体" w:hAnsi="华文宋体" w:cs="华文宋体"/>
          <w:bCs/>
          <w:kern w:val="0"/>
          <w:sz w:val="24"/>
          <w:szCs w:val="24"/>
        </w:rPr>
        <w:t>GB</w:t>
      </w:r>
      <w:r>
        <w:rPr>
          <w:rFonts w:ascii="华文宋体" w:eastAsia="华文宋体" w:hAnsi="华文宋体" w:cs="华文宋体" w:hint="eastAsia"/>
          <w:bCs/>
          <w:kern w:val="0"/>
          <w:sz w:val="24"/>
          <w:szCs w:val="24"/>
        </w:rPr>
        <w:t xml:space="preserve"> </w:t>
      </w:r>
      <w:r>
        <w:rPr>
          <w:rFonts w:ascii="华文宋体" w:eastAsia="华文宋体" w:hAnsi="华文宋体" w:cs="华文宋体"/>
          <w:bCs/>
          <w:kern w:val="0"/>
          <w:sz w:val="24"/>
          <w:szCs w:val="24"/>
        </w:rPr>
        <w:t>50034</w:t>
      </w:r>
    </w:p>
    <w:p w:rsidR="003C6C49" w:rsidRDefault="00453A71">
      <w:pPr>
        <w:spacing w:line="360" w:lineRule="auto"/>
        <w:ind w:firstLineChars="200" w:firstLine="480"/>
        <w:rPr>
          <w:rFonts w:ascii="华文宋体" w:eastAsia="华文宋体" w:hAnsi="华文宋体" w:cs="华文宋体"/>
          <w:bCs/>
          <w:kern w:val="0"/>
          <w:sz w:val="24"/>
          <w:szCs w:val="24"/>
        </w:rPr>
      </w:pPr>
      <w:r>
        <w:rPr>
          <w:rFonts w:ascii="Times New Roman" w:eastAsia="华文宋体" w:hAnsi="Times New Roman" w:hint="eastAsia"/>
          <w:b/>
          <w:sz w:val="24"/>
          <w:szCs w:val="24"/>
        </w:rPr>
        <w:t>11</w:t>
      </w:r>
      <w:r>
        <w:rPr>
          <w:rFonts w:ascii="华文宋体" w:eastAsia="华文宋体" w:hAnsi="华文宋体" w:cs="华文宋体" w:hint="eastAsia"/>
          <w:bCs/>
          <w:kern w:val="0"/>
          <w:sz w:val="24"/>
          <w:szCs w:val="24"/>
        </w:rPr>
        <w:t>《建筑物防雷设计规范》</w:t>
      </w:r>
      <w:r>
        <w:rPr>
          <w:rFonts w:ascii="华文宋体" w:eastAsia="华文宋体" w:hAnsi="华文宋体" w:cs="华文宋体"/>
          <w:bCs/>
          <w:kern w:val="0"/>
          <w:sz w:val="24"/>
          <w:szCs w:val="24"/>
        </w:rPr>
        <w:t>GB</w:t>
      </w:r>
      <w:r>
        <w:rPr>
          <w:rFonts w:ascii="华文宋体" w:eastAsia="华文宋体" w:hAnsi="华文宋体" w:cs="华文宋体" w:hint="eastAsia"/>
          <w:bCs/>
          <w:kern w:val="0"/>
          <w:sz w:val="24"/>
          <w:szCs w:val="24"/>
        </w:rPr>
        <w:t xml:space="preserve"> </w:t>
      </w:r>
      <w:r>
        <w:rPr>
          <w:rFonts w:ascii="华文宋体" w:eastAsia="华文宋体" w:hAnsi="华文宋体" w:cs="华文宋体"/>
          <w:bCs/>
          <w:kern w:val="0"/>
          <w:sz w:val="24"/>
          <w:szCs w:val="24"/>
        </w:rPr>
        <w:t>50057</w:t>
      </w:r>
    </w:p>
    <w:p w:rsidR="003C6C49" w:rsidRDefault="00453A71">
      <w:pPr>
        <w:spacing w:line="360" w:lineRule="auto"/>
        <w:ind w:firstLineChars="200" w:firstLine="480"/>
        <w:rPr>
          <w:rFonts w:ascii="Times New Roman" w:hAnsi="宋体"/>
          <w:bCs/>
          <w:sz w:val="24"/>
          <w:szCs w:val="24"/>
        </w:rPr>
      </w:pPr>
      <w:r>
        <w:rPr>
          <w:rFonts w:ascii="Times New Roman" w:eastAsia="华文宋体" w:hAnsi="Times New Roman" w:hint="eastAsia"/>
          <w:b/>
          <w:sz w:val="24"/>
          <w:szCs w:val="24"/>
        </w:rPr>
        <w:t>12</w:t>
      </w:r>
      <w:r>
        <w:rPr>
          <w:rFonts w:ascii="华文宋体" w:eastAsia="华文宋体" w:hAnsi="华文宋体" w:cs="华文宋体" w:hint="eastAsia"/>
          <w:bCs/>
          <w:sz w:val="24"/>
          <w:szCs w:val="24"/>
        </w:rPr>
        <w:t>《汽车库、修车库、停车场设计防火规范》</w:t>
      </w:r>
      <w:r>
        <w:rPr>
          <w:rFonts w:ascii="华文宋体" w:eastAsia="华文宋体" w:hAnsi="华文宋体" w:cs="华文宋体" w:hint="eastAsia"/>
          <w:bCs/>
          <w:sz w:val="24"/>
          <w:szCs w:val="24"/>
        </w:rPr>
        <w:t>GB 50067</w:t>
      </w:r>
    </w:p>
    <w:p w:rsidR="003C6C49" w:rsidRDefault="00453A71">
      <w:pPr>
        <w:spacing w:line="360" w:lineRule="auto"/>
        <w:ind w:firstLineChars="200" w:firstLine="480"/>
        <w:rPr>
          <w:rFonts w:ascii="华文宋体" w:eastAsia="华文宋体" w:hAnsi="华文宋体" w:cs="华文宋体"/>
          <w:bCs/>
          <w:sz w:val="24"/>
          <w:szCs w:val="24"/>
        </w:rPr>
      </w:pPr>
      <w:r>
        <w:rPr>
          <w:rFonts w:ascii="Times New Roman" w:eastAsia="华文宋体" w:hAnsi="Times New Roman" w:hint="eastAsia"/>
          <w:b/>
          <w:sz w:val="24"/>
          <w:szCs w:val="24"/>
        </w:rPr>
        <w:t>13</w:t>
      </w:r>
      <w:r>
        <w:rPr>
          <w:rFonts w:ascii="华文宋体" w:eastAsia="华文宋体" w:hAnsi="华文宋体" w:cs="华文宋体" w:hint="eastAsia"/>
          <w:bCs/>
          <w:sz w:val="24"/>
          <w:szCs w:val="24"/>
        </w:rPr>
        <w:t>《自动喷水灭火系统设计规范》</w:t>
      </w:r>
      <w:r>
        <w:rPr>
          <w:rFonts w:ascii="华文宋体" w:eastAsia="华文宋体" w:hAnsi="华文宋体" w:cs="华文宋体"/>
          <w:bCs/>
          <w:sz w:val="24"/>
          <w:szCs w:val="24"/>
        </w:rPr>
        <w:t>GB 50084</w:t>
      </w:r>
    </w:p>
    <w:p w:rsidR="003C6C49" w:rsidRDefault="00453A71">
      <w:pPr>
        <w:spacing w:line="360" w:lineRule="auto"/>
        <w:ind w:firstLineChars="200" w:firstLine="480"/>
        <w:rPr>
          <w:rFonts w:ascii="华文宋体" w:eastAsia="华文宋体" w:hAnsi="华文宋体" w:cs="华文宋体"/>
          <w:bCs/>
          <w:kern w:val="0"/>
          <w:sz w:val="24"/>
          <w:szCs w:val="24"/>
        </w:rPr>
      </w:pPr>
      <w:r>
        <w:rPr>
          <w:rFonts w:ascii="Times New Roman" w:eastAsia="华文宋体" w:hAnsi="Times New Roman" w:hint="eastAsia"/>
          <w:b/>
          <w:sz w:val="24"/>
          <w:szCs w:val="24"/>
        </w:rPr>
        <w:t>14</w:t>
      </w:r>
      <w:r>
        <w:rPr>
          <w:rFonts w:ascii="华文宋体" w:eastAsia="华文宋体" w:hAnsi="华文宋体" w:cs="华文宋体" w:hint="eastAsia"/>
          <w:bCs/>
          <w:kern w:val="0"/>
          <w:sz w:val="24"/>
          <w:szCs w:val="24"/>
        </w:rPr>
        <w:t>《火灾自动报警系统设计规范》</w:t>
      </w:r>
      <w:r>
        <w:rPr>
          <w:rFonts w:ascii="华文宋体" w:eastAsia="华文宋体" w:hAnsi="华文宋体" w:cs="华文宋体"/>
          <w:bCs/>
          <w:kern w:val="0"/>
          <w:sz w:val="24"/>
          <w:szCs w:val="24"/>
        </w:rPr>
        <w:t>GB</w:t>
      </w:r>
      <w:r>
        <w:rPr>
          <w:rFonts w:ascii="华文宋体" w:eastAsia="华文宋体" w:hAnsi="华文宋体" w:cs="华文宋体" w:hint="eastAsia"/>
          <w:bCs/>
          <w:kern w:val="0"/>
          <w:sz w:val="24"/>
          <w:szCs w:val="24"/>
        </w:rPr>
        <w:t xml:space="preserve"> </w:t>
      </w:r>
      <w:r>
        <w:rPr>
          <w:rFonts w:ascii="华文宋体" w:eastAsia="华文宋体" w:hAnsi="华文宋体" w:cs="华文宋体"/>
          <w:bCs/>
          <w:kern w:val="0"/>
          <w:sz w:val="24"/>
          <w:szCs w:val="24"/>
        </w:rPr>
        <w:t>5011</w:t>
      </w:r>
      <w:r>
        <w:rPr>
          <w:rFonts w:ascii="华文宋体" w:eastAsia="华文宋体" w:hAnsi="华文宋体" w:cs="华文宋体" w:hint="eastAsia"/>
          <w:bCs/>
          <w:kern w:val="0"/>
          <w:sz w:val="24"/>
          <w:szCs w:val="24"/>
        </w:rPr>
        <w:t>6</w:t>
      </w:r>
    </w:p>
    <w:p w:rsidR="003C6C49" w:rsidRDefault="00453A71">
      <w:pPr>
        <w:spacing w:line="360" w:lineRule="auto"/>
        <w:ind w:firstLineChars="200" w:firstLine="480"/>
        <w:rPr>
          <w:rFonts w:ascii="华文宋体" w:eastAsia="华文宋体" w:hAnsi="华文宋体" w:cs="华文宋体"/>
          <w:bCs/>
          <w:sz w:val="24"/>
          <w:szCs w:val="24"/>
        </w:rPr>
      </w:pPr>
      <w:r>
        <w:rPr>
          <w:rFonts w:ascii="Times New Roman" w:eastAsia="华文宋体" w:hAnsi="Times New Roman" w:hint="eastAsia"/>
          <w:b/>
          <w:sz w:val="24"/>
          <w:szCs w:val="24"/>
        </w:rPr>
        <w:t>15</w:t>
      </w:r>
      <w:r>
        <w:rPr>
          <w:rFonts w:ascii="华文宋体" w:eastAsia="华文宋体" w:hAnsi="华文宋体" w:cs="华文宋体" w:hint="eastAsia"/>
          <w:bCs/>
          <w:sz w:val="24"/>
          <w:szCs w:val="24"/>
        </w:rPr>
        <w:t>《民用建筑隔声设计规范》</w:t>
      </w:r>
      <w:r>
        <w:rPr>
          <w:rFonts w:ascii="华文宋体" w:eastAsia="华文宋体" w:hAnsi="华文宋体" w:cs="华文宋体"/>
          <w:bCs/>
          <w:sz w:val="24"/>
          <w:szCs w:val="24"/>
        </w:rPr>
        <w:t>GB</w:t>
      </w:r>
      <w:r>
        <w:rPr>
          <w:rFonts w:ascii="华文宋体" w:eastAsia="华文宋体" w:hAnsi="华文宋体" w:cs="华文宋体" w:hint="eastAsia"/>
          <w:bCs/>
          <w:sz w:val="24"/>
          <w:szCs w:val="24"/>
        </w:rPr>
        <w:t xml:space="preserve"> </w:t>
      </w:r>
      <w:r>
        <w:rPr>
          <w:rFonts w:ascii="华文宋体" w:eastAsia="华文宋体" w:hAnsi="华文宋体" w:cs="华文宋体"/>
          <w:bCs/>
          <w:sz w:val="24"/>
          <w:szCs w:val="24"/>
        </w:rPr>
        <w:t>50118</w:t>
      </w:r>
    </w:p>
    <w:p w:rsidR="003C6C49" w:rsidRDefault="00453A71">
      <w:pPr>
        <w:spacing w:line="360" w:lineRule="auto"/>
        <w:ind w:firstLineChars="200" w:firstLine="482"/>
        <w:rPr>
          <w:rFonts w:ascii="华文宋体" w:eastAsia="华文宋体" w:hAnsi="华文宋体" w:cs="华文宋体"/>
          <w:bCs/>
          <w:sz w:val="24"/>
          <w:szCs w:val="24"/>
        </w:rPr>
      </w:pPr>
      <w:r>
        <w:rPr>
          <w:rFonts w:ascii="Times New Roman" w:hAnsi="Times New Roman"/>
          <w:b/>
          <w:sz w:val="24"/>
          <w:szCs w:val="24"/>
        </w:rPr>
        <w:t>1</w:t>
      </w:r>
      <w:r>
        <w:rPr>
          <w:rFonts w:ascii="Times New Roman" w:hAnsi="Times New Roman" w:hint="eastAsia"/>
          <w:b/>
          <w:sz w:val="24"/>
          <w:szCs w:val="24"/>
        </w:rPr>
        <w:t>6</w:t>
      </w:r>
      <w:r>
        <w:rPr>
          <w:rFonts w:ascii="华文宋体" w:eastAsia="华文宋体" w:hAnsi="华文宋体" w:cs="华文宋体" w:hint="eastAsia"/>
          <w:bCs/>
          <w:sz w:val="24"/>
          <w:szCs w:val="24"/>
        </w:rPr>
        <w:t>《工程结构可靠性设计统一标准》</w:t>
      </w:r>
      <w:r>
        <w:rPr>
          <w:rFonts w:ascii="华文宋体" w:eastAsia="华文宋体" w:hAnsi="华文宋体" w:cs="华文宋体"/>
          <w:bCs/>
          <w:sz w:val="24"/>
          <w:szCs w:val="24"/>
        </w:rPr>
        <w:t>GB50153</w:t>
      </w:r>
    </w:p>
    <w:p w:rsidR="003C6C49" w:rsidRDefault="00453A71">
      <w:pPr>
        <w:spacing w:line="360" w:lineRule="auto"/>
        <w:ind w:firstLineChars="200" w:firstLine="480"/>
        <w:rPr>
          <w:rFonts w:ascii="华文宋体" w:eastAsia="华文宋体" w:hAnsi="华文宋体" w:cs="华文宋体"/>
          <w:bCs/>
          <w:kern w:val="0"/>
          <w:sz w:val="24"/>
          <w:szCs w:val="24"/>
        </w:rPr>
      </w:pPr>
      <w:r>
        <w:rPr>
          <w:rFonts w:ascii="Times New Roman" w:eastAsia="华文宋体" w:hAnsi="Times New Roman" w:hint="eastAsia"/>
          <w:b/>
          <w:sz w:val="24"/>
          <w:szCs w:val="24"/>
        </w:rPr>
        <w:t>17</w:t>
      </w:r>
      <w:r>
        <w:rPr>
          <w:rFonts w:ascii="华文宋体" w:eastAsia="华文宋体" w:hAnsi="华文宋体" w:cs="华文宋体" w:hint="eastAsia"/>
          <w:bCs/>
          <w:kern w:val="0"/>
          <w:sz w:val="24"/>
          <w:szCs w:val="24"/>
        </w:rPr>
        <w:t>《火灾自动报警系统施工及验收规范》</w:t>
      </w:r>
      <w:r>
        <w:rPr>
          <w:rFonts w:ascii="华文宋体" w:eastAsia="华文宋体" w:hAnsi="华文宋体" w:cs="华文宋体"/>
          <w:bCs/>
          <w:kern w:val="0"/>
          <w:sz w:val="24"/>
          <w:szCs w:val="24"/>
        </w:rPr>
        <w:t>GB 50166</w:t>
      </w:r>
    </w:p>
    <w:p w:rsidR="003C6C49" w:rsidRDefault="00453A71">
      <w:pPr>
        <w:spacing w:line="360" w:lineRule="auto"/>
        <w:ind w:firstLineChars="200" w:firstLine="480"/>
        <w:rPr>
          <w:rFonts w:ascii="华文宋体" w:eastAsia="华文宋体" w:hAnsi="华文宋体" w:cs="华文宋体"/>
          <w:bCs/>
          <w:kern w:val="0"/>
          <w:sz w:val="24"/>
          <w:szCs w:val="24"/>
        </w:rPr>
      </w:pPr>
      <w:r>
        <w:rPr>
          <w:rFonts w:ascii="Times New Roman" w:eastAsia="华文宋体" w:hAnsi="Times New Roman" w:hint="eastAsia"/>
          <w:b/>
          <w:sz w:val="24"/>
          <w:szCs w:val="24"/>
        </w:rPr>
        <w:t>18</w:t>
      </w:r>
      <w:r>
        <w:rPr>
          <w:rFonts w:ascii="华文宋体" w:eastAsia="华文宋体" w:hAnsi="华文宋体" w:cs="华文宋体" w:hint="eastAsia"/>
          <w:bCs/>
          <w:kern w:val="0"/>
          <w:sz w:val="24"/>
          <w:szCs w:val="24"/>
        </w:rPr>
        <w:t>《电气装置安装工程电缆线路施工及验收规范》</w:t>
      </w:r>
      <w:r>
        <w:rPr>
          <w:rFonts w:ascii="华文宋体" w:eastAsia="华文宋体" w:hAnsi="华文宋体" w:cs="华文宋体"/>
          <w:bCs/>
          <w:kern w:val="0"/>
          <w:sz w:val="24"/>
          <w:szCs w:val="24"/>
        </w:rPr>
        <w:t>GB</w:t>
      </w:r>
      <w:r>
        <w:rPr>
          <w:rFonts w:ascii="华文宋体" w:eastAsia="华文宋体" w:hAnsi="华文宋体" w:cs="华文宋体" w:hint="eastAsia"/>
          <w:bCs/>
          <w:kern w:val="0"/>
          <w:sz w:val="24"/>
          <w:szCs w:val="24"/>
        </w:rPr>
        <w:t xml:space="preserve"> </w:t>
      </w:r>
      <w:r>
        <w:rPr>
          <w:rFonts w:ascii="华文宋体" w:eastAsia="华文宋体" w:hAnsi="华文宋体" w:cs="华文宋体"/>
          <w:bCs/>
          <w:kern w:val="0"/>
          <w:sz w:val="24"/>
          <w:szCs w:val="24"/>
        </w:rPr>
        <w:t>50168</w:t>
      </w:r>
    </w:p>
    <w:p w:rsidR="003C6C49" w:rsidRDefault="00453A71">
      <w:pPr>
        <w:spacing w:line="360" w:lineRule="auto"/>
        <w:ind w:firstLineChars="200" w:firstLine="480"/>
        <w:rPr>
          <w:rFonts w:ascii="华文宋体" w:eastAsia="华文宋体" w:hAnsi="华文宋体" w:cs="华文宋体"/>
          <w:bCs/>
          <w:kern w:val="0"/>
          <w:sz w:val="24"/>
          <w:szCs w:val="24"/>
        </w:rPr>
      </w:pPr>
      <w:r>
        <w:rPr>
          <w:rFonts w:ascii="Times New Roman" w:eastAsia="华文宋体" w:hAnsi="Times New Roman" w:hint="eastAsia"/>
          <w:b/>
          <w:sz w:val="24"/>
          <w:szCs w:val="24"/>
        </w:rPr>
        <w:t>19</w:t>
      </w:r>
      <w:r>
        <w:rPr>
          <w:rFonts w:ascii="华文宋体" w:eastAsia="华文宋体" w:hAnsi="华文宋体" w:cs="华文宋体" w:hint="eastAsia"/>
          <w:bCs/>
          <w:kern w:val="0"/>
          <w:sz w:val="24"/>
          <w:szCs w:val="24"/>
        </w:rPr>
        <w:t>《电气装置安装工程接地装置施工及验收规范》</w:t>
      </w:r>
      <w:r>
        <w:rPr>
          <w:rFonts w:ascii="华文宋体" w:eastAsia="华文宋体" w:hAnsi="华文宋体" w:cs="华文宋体"/>
          <w:bCs/>
          <w:kern w:val="0"/>
          <w:sz w:val="24"/>
          <w:szCs w:val="24"/>
        </w:rPr>
        <w:t>GB</w:t>
      </w:r>
      <w:r>
        <w:rPr>
          <w:rFonts w:ascii="华文宋体" w:eastAsia="华文宋体" w:hAnsi="华文宋体" w:cs="华文宋体" w:hint="eastAsia"/>
          <w:bCs/>
          <w:kern w:val="0"/>
          <w:sz w:val="24"/>
          <w:szCs w:val="24"/>
        </w:rPr>
        <w:t xml:space="preserve"> </w:t>
      </w:r>
      <w:r>
        <w:rPr>
          <w:rFonts w:ascii="华文宋体" w:eastAsia="华文宋体" w:hAnsi="华文宋体" w:cs="华文宋体"/>
          <w:bCs/>
          <w:kern w:val="0"/>
          <w:sz w:val="24"/>
          <w:szCs w:val="24"/>
        </w:rPr>
        <w:t>50169</w:t>
      </w:r>
    </w:p>
    <w:p w:rsidR="003C6C49" w:rsidRDefault="00453A71">
      <w:pPr>
        <w:spacing w:line="360" w:lineRule="auto"/>
        <w:ind w:firstLineChars="200" w:firstLine="480"/>
        <w:rPr>
          <w:rFonts w:ascii="华文宋体" w:eastAsia="华文宋体" w:hAnsi="华文宋体" w:cs="华文宋体"/>
          <w:bCs/>
          <w:sz w:val="24"/>
          <w:szCs w:val="24"/>
        </w:rPr>
      </w:pPr>
      <w:r>
        <w:rPr>
          <w:rFonts w:ascii="Times New Roman" w:eastAsia="华文宋体" w:hAnsi="Times New Roman" w:hint="eastAsia"/>
          <w:b/>
          <w:sz w:val="24"/>
          <w:szCs w:val="24"/>
        </w:rPr>
        <w:t>20</w:t>
      </w:r>
      <w:r>
        <w:rPr>
          <w:rFonts w:ascii="华文宋体" w:eastAsia="华文宋体" w:hAnsi="华文宋体" w:cs="华文宋体" w:hint="eastAsia"/>
          <w:bCs/>
          <w:sz w:val="24"/>
          <w:szCs w:val="24"/>
        </w:rPr>
        <w:t>《公共建筑节能设计标准》</w:t>
      </w:r>
      <w:r>
        <w:rPr>
          <w:rFonts w:ascii="华文宋体" w:eastAsia="华文宋体" w:hAnsi="华文宋体" w:cs="华文宋体"/>
          <w:bCs/>
          <w:sz w:val="24"/>
          <w:szCs w:val="24"/>
        </w:rPr>
        <w:t>GB</w:t>
      </w:r>
      <w:r>
        <w:rPr>
          <w:rFonts w:ascii="华文宋体" w:eastAsia="华文宋体" w:hAnsi="华文宋体" w:cs="华文宋体" w:hint="eastAsia"/>
          <w:bCs/>
          <w:sz w:val="24"/>
          <w:szCs w:val="24"/>
        </w:rPr>
        <w:t xml:space="preserve"> </w:t>
      </w:r>
      <w:r>
        <w:rPr>
          <w:rFonts w:ascii="华文宋体" w:eastAsia="华文宋体" w:hAnsi="华文宋体" w:cs="华文宋体"/>
          <w:bCs/>
          <w:sz w:val="24"/>
          <w:szCs w:val="24"/>
        </w:rPr>
        <w:t>50189</w:t>
      </w:r>
    </w:p>
    <w:p w:rsidR="003C6C49" w:rsidRDefault="00453A71">
      <w:pPr>
        <w:spacing w:line="360" w:lineRule="auto"/>
        <w:ind w:firstLineChars="200" w:firstLine="480"/>
        <w:rPr>
          <w:rFonts w:ascii="华文宋体" w:eastAsia="华文宋体" w:hAnsi="华文宋体" w:cs="华文宋体"/>
          <w:bCs/>
          <w:sz w:val="24"/>
          <w:szCs w:val="24"/>
        </w:rPr>
      </w:pPr>
      <w:r>
        <w:rPr>
          <w:rFonts w:ascii="Times New Roman" w:eastAsia="华文宋体" w:hAnsi="Times New Roman" w:hint="eastAsia"/>
          <w:b/>
          <w:sz w:val="24"/>
          <w:szCs w:val="24"/>
        </w:rPr>
        <w:t>21</w:t>
      </w:r>
      <w:r>
        <w:rPr>
          <w:rFonts w:ascii="华文宋体" w:eastAsia="华文宋体" w:hAnsi="华文宋体" w:cs="华文宋体" w:hint="eastAsia"/>
          <w:bCs/>
          <w:sz w:val="24"/>
          <w:szCs w:val="24"/>
        </w:rPr>
        <w:t>《建筑工程抗震设防分类标准》</w:t>
      </w:r>
      <w:r>
        <w:rPr>
          <w:rFonts w:ascii="华文宋体" w:eastAsia="华文宋体" w:hAnsi="华文宋体" w:cs="华文宋体"/>
          <w:bCs/>
          <w:sz w:val="24"/>
          <w:szCs w:val="24"/>
        </w:rPr>
        <w:t>GB</w:t>
      </w:r>
      <w:r>
        <w:rPr>
          <w:rFonts w:ascii="华文宋体" w:eastAsia="华文宋体" w:hAnsi="华文宋体" w:cs="华文宋体" w:hint="eastAsia"/>
          <w:bCs/>
          <w:sz w:val="24"/>
          <w:szCs w:val="24"/>
        </w:rPr>
        <w:t xml:space="preserve"> </w:t>
      </w:r>
      <w:r>
        <w:rPr>
          <w:rFonts w:ascii="华文宋体" w:eastAsia="华文宋体" w:hAnsi="华文宋体" w:cs="华文宋体"/>
          <w:bCs/>
          <w:sz w:val="24"/>
          <w:szCs w:val="24"/>
        </w:rPr>
        <w:t>502</w:t>
      </w:r>
      <w:r>
        <w:rPr>
          <w:rFonts w:ascii="华文宋体" w:eastAsia="华文宋体" w:hAnsi="华文宋体" w:cs="华文宋体" w:hint="eastAsia"/>
          <w:bCs/>
          <w:sz w:val="24"/>
          <w:szCs w:val="24"/>
        </w:rPr>
        <w:t>2</w:t>
      </w:r>
      <w:r>
        <w:rPr>
          <w:rFonts w:ascii="华文宋体" w:eastAsia="华文宋体" w:hAnsi="华文宋体" w:cs="华文宋体"/>
          <w:bCs/>
          <w:sz w:val="24"/>
          <w:szCs w:val="24"/>
        </w:rPr>
        <w:t>3</w:t>
      </w:r>
    </w:p>
    <w:p w:rsidR="003C6C49" w:rsidRDefault="00453A71">
      <w:pPr>
        <w:spacing w:line="360" w:lineRule="auto"/>
        <w:ind w:firstLineChars="200" w:firstLine="480"/>
        <w:rPr>
          <w:rFonts w:ascii="华文宋体" w:eastAsia="华文宋体" w:hAnsi="华文宋体" w:cs="华文宋体"/>
          <w:bCs/>
          <w:kern w:val="0"/>
          <w:sz w:val="24"/>
          <w:szCs w:val="24"/>
        </w:rPr>
      </w:pPr>
      <w:r>
        <w:rPr>
          <w:rFonts w:ascii="Times New Roman" w:eastAsia="华文宋体" w:hAnsi="Times New Roman" w:hint="eastAsia"/>
          <w:b/>
          <w:sz w:val="24"/>
          <w:szCs w:val="24"/>
        </w:rPr>
        <w:lastRenderedPageBreak/>
        <w:t>22</w:t>
      </w:r>
      <w:r>
        <w:rPr>
          <w:rFonts w:ascii="华文宋体" w:eastAsia="华文宋体" w:hAnsi="华文宋体" w:cs="华文宋体" w:hint="eastAsia"/>
          <w:bCs/>
          <w:kern w:val="0"/>
          <w:sz w:val="24"/>
          <w:szCs w:val="24"/>
        </w:rPr>
        <w:t>《压缩机、风机、泵安装施工及验收规范》</w:t>
      </w:r>
      <w:r>
        <w:rPr>
          <w:rFonts w:ascii="华文宋体" w:eastAsia="华文宋体" w:hAnsi="华文宋体" w:cs="华文宋体"/>
          <w:bCs/>
          <w:kern w:val="0"/>
          <w:sz w:val="24"/>
          <w:szCs w:val="24"/>
        </w:rPr>
        <w:t>GB 50275</w:t>
      </w:r>
    </w:p>
    <w:p w:rsidR="003C6C49" w:rsidRDefault="00453A71">
      <w:pPr>
        <w:spacing w:line="360" w:lineRule="auto"/>
        <w:ind w:firstLineChars="200" w:firstLine="480"/>
        <w:rPr>
          <w:rFonts w:ascii="华文宋体" w:eastAsia="华文宋体" w:hAnsi="华文宋体" w:cs="华文宋体"/>
          <w:bCs/>
          <w:kern w:val="0"/>
          <w:sz w:val="24"/>
          <w:szCs w:val="24"/>
        </w:rPr>
      </w:pPr>
      <w:r>
        <w:rPr>
          <w:rFonts w:ascii="Times New Roman" w:eastAsia="华文宋体" w:hAnsi="Times New Roman" w:hint="eastAsia"/>
          <w:b/>
          <w:sz w:val="24"/>
          <w:szCs w:val="24"/>
        </w:rPr>
        <w:t>23</w:t>
      </w:r>
      <w:r>
        <w:rPr>
          <w:rFonts w:ascii="华文宋体" w:eastAsia="华文宋体" w:hAnsi="华文宋体" w:cs="华文宋体" w:hint="eastAsia"/>
          <w:bCs/>
          <w:kern w:val="0"/>
          <w:sz w:val="24"/>
          <w:szCs w:val="24"/>
        </w:rPr>
        <w:t>《建筑电气工程施工质量验收规范》</w:t>
      </w:r>
      <w:r>
        <w:rPr>
          <w:rFonts w:ascii="华文宋体" w:eastAsia="华文宋体" w:hAnsi="华文宋体" w:cs="华文宋体"/>
          <w:bCs/>
          <w:kern w:val="0"/>
          <w:sz w:val="24"/>
          <w:szCs w:val="24"/>
        </w:rPr>
        <w:t>GB 50303</w:t>
      </w:r>
    </w:p>
    <w:p w:rsidR="003C6C49" w:rsidRDefault="00453A71">
      <w:pPr>
        <w:spacing w:line="360" w:lineRule="auto"/>
        <w:ind w:firstLineChars="200" w:firstLine="480"/>
        <w:rPr>
          <w:rFonts w:ascii="华文宋体" w:eastAsia="华文宋体" w:hAnsi="华文宋体" w:cs="华文宋体"/>
          <w:bCs/>
          <w:kern w:val="0"/>
          <w:sz w:val="24"/>
          <w:szCs w:val="24"/>
        </w:rPr>
      </w:pPr>
      <w:r>
        <w:rPr>
          <w:rFonts w:ascii="Times New Roman" w:eastAsia="华文宋体" w:hAnsi="Times New Roman" w:hint="eastAsia"/>
          <w:b/>
          <w:sz w:val="24"/>
          <w:szCs w:val="24"/>
        </w:rPr>
        <w:t>24</w:t>
      </w:r>
      <w:r>
        <w:rPr>
          <w:rFonts w:ascii="华文宋体" w:eastAsia="华文宋体" w:hAnsi="华文宋体" w:cs="华文宋体" w:hint="eastAsia"/>
          <w:bCs/>
          <w:kern w:val="0"/>
          <w:sz w:val="24"/>
          <w:szCs w:val="24"/>
        </w:rPr>
        <w:t>《安全防范工程技术规范》</w:t>
      </w:r>
      <w:r>
        <w:rPr>
          <w:rFonts w:ascii="华文宋体" w:eastAsia="华文宋体" w:hAnsi="华文宋体" w:cs="华文宋体"/>
          <w:bCs/>
          <w:kern w:val="0"/>
          <w:sz w:val="24"/>
          <w:szCs w:val="24"/>
        </w:rPr>
        <w:t>GB</w:t>
      </w:r>
      <w:r>
        <w:rPr>
          <w:rFonts w:ascii="华文宋体" w:eastAsia="华文宋体" w:hAnsi="华文宋体" w:cs="华文宋体" w:hint="eastAsia"/>
          <w:bCs/>
          <w:kern w:val="0"/>
          <w:sz w:val="24"/>
          <w:szCs w:val="24"/>
        </w:rPr>
        <w:t xml:space="preserve"> </w:t>
      </w:r>
      <w:r>
        <w:rPr>
          <w:rFonts w:ascii="华文宋体" w:eastAsia="华文宋体" w:hAnsi="华文宋体" w:cs="华文宋体"/>
          <w:bCs/>
          <w:kern w:val="0"/>
          <w:sz w:val="24"/>
          <w:szCs w:val="24"/>
        </w:rPr>
        <w:t>50348</w:t>
      </w:r>
    </w:p>
    <w:p w:rsidR="003C6C49" w:rsidRDefault="00453A71">
      <w:pPr>
        <w:spacing w:line="360" w:lineRule="auto"/>
        <w:ind w:firstLineChars="200" w:firstLine="480"/>
        <w:rPr>
          <w:rFonts w:ascii="华文宋体" w:eastAsia="华文宋体" w:hAnsi="华文宋体" w:cs="华文宋体"/>
          <w:bCs/>
          <w:sz w:val="24"/>
          <w:szCs w:val="24"/>
        </w:rPr>
      </w:pPr>
      <w:r>
        <w:rPr>
          <w:rFonts w:ascii="Times New Roman" w:eastAsia="华文宋体" w:hAnsi="Times New Roman" w:hint="eastAsia"/>
          <w:b/>
          <w:sz w:val="24"/>
          <w:szCs w:val="24"/>
        </w:rPr>
        <w:t>25</w:t>
      </w:r>
      <w:r>
        <w:rPr>
          <w:rFonts w:ascii="华文宋体" w:eastAsia="华文宋体" w:hAnsi="华文宋体" w:cs="华文宋体" w:hint="eastAsia"/>
          <w:bCs/>
          <w:sz w:val="24"/>
          <w:szCs w:val="24"/>
        </w:rPr>
        <w:t>《建筑与小区雨水利用工程技术规范》</w:t>
      </w:r>
      <w:r>
        <w:rPr>
          <w:rFonts w:ascii="华文宋体" w:eastAsia="华文宋体" w:hAnsi="华文宋体" w:cs="华文宋体"/>
          <w:bCs/>
          <w:sz w:val="24"/>
          <w:szCs w:val="24"/>
        </w:rPr>
        <w:t>GB 50400</w:t>
      </w:r>
    </w:p>
    <w:p w:rsidR="003C6C49" w:rsidRDefault="00453A71">
      <w:pPr>
        <w:spacing w:line="360" w:lineRule="auto"/>
        <w:ind w:firstLineChars="200" w:firstLine="480"/>
        <w:rPr>
          <w:rFonts w:ascii="华文宋体" w:eastAsia="华文宋体" w:hAnsi="华文宋体" w:cs="华文宋体"/>
          <w:bCs/>
          <w:kern w:val="0"/>
          <w:sz w:val="24"/>
          <w:szCs w:val="24"/>
        </w:rPr>
      </w:pPr>
      <w:r>
        <w:rPr>
          <w:rFonts w:ascii="Times New Roman" w:eastAsia="华文宋体" w:hAnsi="Times New Roman" w:hint="eastAsia"/>
          <w:b/>
          <w:sz w:val="24"/>
          <w:szCs w:val="24"/>
        </w:rPr>
        <w:t>26</w:t>
      </w:r>
      <w:r>
        <w:rPr>
          <w:rFonts w:ascii="华文宋体" w:eastAsia="华文宋体" w:hAnsi="华文宋体" w:cs="华文宋体" w:hint="eastAsia"/>
          <w:bCs/>
          <w:kern w:val="0"/>
          <w:sz w:val="24"/>
          <w:szCs w:val="24"/>
        </w:rPr>
        <w:t>《城市绿地设计规范》</w:t>
      </w:r>
      <w:r>
        <w:rPr>
          <w:rFonts w:ascii="华文宋体" w:eastAsia="华文宋体" w:hAnsi="华文宋体" w:cs="华文宋体"/>
          <w:bCs/>
          <w:kern w:val="0"/>
          <w:sz w:val="24"/>
          <w:szCs w:val="24"/>
        </w:rPr>
        <w:t>GB</w:t>
      </w:r>
      <w:r>
        <w:rPr>
          <w:rFonts w:ascii="华文宋体" w:eastAsia="华文宋体" w:hAnsi="华文宋体" w:cs="华文宋体" w:hint="eastAsia"/>
          <w:bCs/>
          <w:kern w:val="0"/>
          <w:sz w:val="24"/>
          <w:szCs w:val="24"/>
        </w:rPr>
        <w:t xml:space="preserve"> </w:t>
      </w:r>
      <w:r>
        <w:rPr>
          <w:rFonts w:ascii="华文宋体" w:eastAsia="华文宋体" w:hAnsi="华文宋体" w:cs="华文宋体"/>
          <w:bCs/>
          <w:kern w:val="0"/>
          <w:sz w:val="24"/>
          <w:szCs w:val="24"/>
        </w:rPr>
        <w:t>50420</w:t>
      </w:r>
    </w:p>
    <w:p w:rsidR="003C6C49" w:rsidRDefault="00453A71">
      <w:pPr>
        <w:spacing w:line="360" w:lineRule="auto"/>
        <w:ind w:firstLineChars="200" w:firstLine="480"/>
        <w:rPr>
          <w:rFonts w:ascii="华文宋体" w:eastAsia="华文宋体" w:hAnsi="华文宋体" w:cs="华文宋体"/>
          <w:bCs/>
          <w:kern w:val="0"/>
          <w:sz w:val="24"/>
          <w:szCs w:val="24"/>
        </w:rPr>
      </w:pPr>
      <w:r>
        <w:rPr>
          <w:rFonts w:ascii="Times New Roman" w:eastAsia="华文宋体" w:hAnsi="Times New Roman" w:hint="eastAsia"/>
          <w:b/>
          <w:sz w:val="24"/>
          <w:szCs w:val="24"/>
        </w:rPr>
        <w:t>27</w:t>
      </w:r>
      <w:r>
        <w:rPr>
          <w:rFonts w:ascii="华文宋体" w:eastAsia="华文宋体" w:hAnsi="华文宋体" w:cs="华文宋体" w:hint="eastAsia"/>
          <w:bCs/>
          <w:kern w:val="0"/>
          <w:sz w:val="24"/>
          <w:szCs w:val="24"/>
        </w:rPr>
        <w:t>《建筑电气照明装置施工与验收规范》</w:t>
      </w:r>
      <w:r>
        <w:rPr>
          <w:rFonts w:ascii="华文宋体" w:eastAsia="华文宋体" w:hAnsi="华文宋体" w:cs="华文宋体"/>
          <w:bCs/>
          <w:kern w:val="0"/>
          <w:sz w:val="24"/>
          <w:szCs w:val="24"/>
        </w:rPr>
        <w:t>GB</w:t>
      </w:r>
      <w:r>
        <w:rPr>
          <w:rFonts w:ascii="华文宋体" w:eastAsia="华文宋体" w:hAnsi="华文宋体" w:cs="华文宋体" w:hint="eastAsia"/>
          <w:bCs/>
          <w:kern w:val="0"/>
          <w:sz w:val="24"/>
          <w:szCs w:val="24"/>
        </w:rPr>
        <w:t xml:space="preserve"> </w:t>
      </w:r>
      <w:r>
        <w:rPr>
          <w:rFonts w:ascii="华文宋体" w:eastAsia="华文宋体" w:hAnsi="华文宋体" w:cs="华文宋体"/>
          <w:bCs/>
          <w:kern w:val="0"/>
          <w:sz w:val="24"/>
          <w:szCs w:val="24"/>
        </w:rPr>
        <w:t>50617</w:t>
      </w:r>
    </w:p>
    <w:p w:rsidR="003C6C49" w:rsidRDefault="00453A71">
      <w:pPr>
        <w:spacing w:line="360" w:lineRule="auto"/>
        <w:ind w:firstLineChars="200" w:firstLine="480"/>
        <w:rPr>
          <w:rFonts w:ascii="Times New Roman" w:hAnsi="宋体"/>
          <w:bCs/>
          <w:sz w:val="24"/>
          <w:szCs w:val="24"/>
        </w:rPr>
      </w:pPr>
      <w:r>
        <w:rPr>
          <w:rFonts w:ascii="Times New Roman" w:eastAsia="华文宋体" w:hAnsi="Times New Roman" w:hint="eastAsia"/>
          <w:b/>
          <w:sz w:val="24"/>
          <w:szCs w:val="24"/>
        </w:rPr>
        <w:t>28</w:t>
      </w:r>
      <w:r>
        <w:rPr>
          <w:rFonts w:ascii="华文宋体" w:eastAsia="华文宋体" w:hAnsi="华文宋体" w:cs="华文宋体" w:hint="eastAsia"/>
          <w:bCs/>
          <w:sz w:val="24"/>
          <w:szCs w:val="24"/>
        </w:rPr>
        <w:t>《无障碍设计规范》</w:t>
      </w:r>
      <w:r>
        <w:rPr>
          <w:rFonts w:ascii="Times New Roman" w:hAnsi="宋体" w:hint="eastAsia"/>
          <w:bCs/>
          <w:sz w:val="24"/>
          <w:szCs w:val="24"/>
        </w:rPr>
        <w:t>GB 50763</w:t>
      </w:r>
    </w:p>
    <w:p w:rsidR="003C6C49" w:rsidRDefault="00453A71">
      <w:pPr>
        <w:spacing w:line="360" w:lineRule="auto"/>
        <w:ind w:firstLineChars="200" w:firstLine="480"/>
        <w:rPr>
          <w:rFonts w:ascii="华文宋体" w:eastAsia="华文宋体" w:hAnsi="华文宋体" w:cs="华文宋体"/>
          <w:bCs/>
          <w:sz w:val="24"/>
          <w:szCs w:val="24"/>
        </w:rPr>
      </w:pPr>
      <w:r>
        <w:rPr>
          <w:rFonts w:ascii="Times New Roman" w:eastAsia="华文宋体" w:hAnsi="Times New Roman" w:hint="eastAsia"/>
          <w:b/>
          <w:sz w:val="24"/>
          <w:szCs w:val="24"/>
        </w:rPr>
        <w:t>29</w:t>
      </w:r>
      <w:r>
        <w:rPr>
          <w:rFonts w:ascii="华文宋体" w:eastAsia="华文宋体" w:hAnsi="华文宋体" w:cs="华文宋体" w:hint="eastAsia"/>
          <w:bCs/>
          <w:sz w:val="24"/>
          <w:szCs w:val="24"/>
        </w:rPr>
        <w:t>《消防给水及消火栓系统技术规范》</w:t>
      </w:r>
      <w:r>
        <w:rPr>
          <w:rFonts w:ascii="华文宋体" w:eastAsia="华文宋体" w:hAnsi="华文宋体" w:cs="华文宋体"/>
          <w:bCs/>
          <w:sz w:val="24"/>
          <w:szCs w:val="24"/>
        </w:rPr>
        <w:t>GB</w:t>
      </w:r>
      <w:r>
        <w:rPr>
          <w:rFonts w:ascii="华文宋体" w:eastAsia="华文宋体" w:hAnsi="华文宋体" w:cs="华文宋体" w:hint="eastAsia"/>
          <w:bCs/>
          <w:sz w:val="24"/>
          <w:szCs w:val="24"/>
        </w:rPr>
        <w:t xml:space="preserve"> </w:t>
      </w:r>
      <w:r>
        <w:rPr>
          <w:rFonts w:ascii="华文宋体" w:eastAsia="华文宋体" w:hAnsi="华文宋体" w:cs="华文宋体"/>
          <w:bCs/>
          <w:sz w:val="24"/>
          <w:szCs w:val="24"/>
        </w:rPr>
        <w:t>50974</w:t>
      </w:r>
    </w:p>
    <w:p w:rsidR="003C6C49" w:rsidRDefault="00453A71">
      <w:pPr>
        <w:spacing w:line="360" w:lineRule="auto"/>
        <w:ind w:firstLineChars="200" w:firstLine="480"/>
        <w:rPr>
          <w:rFonts w:ascii="华文宋体" w:eastAsia="华文宋体" w:hAnsi="华文宋体" w:cs="华文宋体"/>
          <w:bCs/>
          <w:kern w:val="0"/>
          <w:sz w:val="24"/>
          <w:szCs w:val="24"/>
        </w:rPr>
      </w:pPr>
      <w:r>
        <w:rPr>
          <w:rFonts w:ascii="Times New Roman" w:eastAsia="华文宋体" w:hAnsi="Times New Roman" w:hint="eastAsia"/>
          <w:b/>
          <w:sz w:val="24"/>
          <w:szCs w:val="24"/>
        </w:rPr>
        <w:t>30</w:t>
      </w:r>
      <w:r>
        <w:rPr>
          <w:rFonts w:ascii="华文宋体" w:eastAsia="华文宋体" w:hAnsi="华文宋体" w:cs="华文宋体" w:hint="eastAsia"/>
          <w:bCs/>
          <w:kern w:val="0"/>
          <w:sz w:val="24"/>
          <w:szCs w:val="24"/>
        </w:rPr>
        <w:t>《建筑机电工程抗震设计规范》</w:t>
      </w:r>
      <w:r>
        <w:rPr>
          <w:rFonts w:ascii="华文宋体" w:eastAsia="华文宋体" w:hAnsi="华文宋体" w:cs="华文宋体"/>
          <w:bCs/>
          <w:kern w:val="0"/>
          <w:sz w:val="24"/>
          <w:szCs w:val="24"/>
        </w:rPr>
        <w:t>GB</w:t>
      </w:r>
      <w:r>
        <w:rPr>
          <w:rFonts w:ascii="华文宋体" w:eastAsia="华文宋体" w:hAnsi="华文宋体" w:cs="华文宋体" w:hint="eastAsia"/>
          <w:bCs/>
          <w:kern w:val="0"/>
          <w:sz w:val="24"/>
          <w:szCs w:val="24"/>
        </w:rPr>
        <w:t xml:space="preserve"> </w:t>
      </w:r>
      <w:r>
        <w:rPr>
          <w:rFonts w:ascii="华文宋体" w:eastAsia="华文宋体" w:hAnsi="华文宋体" w:cs="华文宋体"/>
          <w:bCs/>
          <w:kern w:val="0"/>
          <w:sz w:val="24"/>
          <w:szCs w:val="24"/>
        </w:rPr>
        <w:t>50981</w:t>
      </w:r>
    </w:p>
    <w:p w:rsidR="003C6C49" w:rsidRDefault="00453A71">
      <w:pPr>
        <w:spacing w:line="360" w:lineRule="auto"/>
        <w:ind w:firstLineChars="200" w:firstLine="482"/>
        <w:rPr>
          <w:rFonts w:ascii="华文宋体" w:eastAsia="华文宋体" w:hAnsi="华文宋体" w:cs="华文宋体"/>
          <w:bCs/>
          <w:sz w:val="24"/>
          <w:szCs w:val="24"/>
        </w:rPr>
      </w:pPr>
      <w:r>
        <w:rPr>
          <w:rFonts w:ascii="Times New Roman" w:hAnsi="Times New Roman"/>
          <w:b/>
          <w:sz w:val="24"/>
          <w:szCs w:val="24"/>
        </w:rPr>
        <w:t>3</w:t>
      </w:r>
      <w:r>
        <w:rPr>
          <w:rFonts w:ascii="Times New Roman" w:hAnsi="Times New Roman" w:hint="eastAsia"/>
          <w:b/>
          <w:sz w:val="24"/>
          <w:szCs w:val="24"/>
        </w:rPr>
        <w:t>1</w:t>
      </w:r>
      <w:r>
        <w:rPr>
          <w:rFonts w:ascii="华文宋体" w:eastAsia="华文宋体" w:hAnsi="华文宋体" w:cs="华文宋体" w:hint="eastAsia"/>
          <w:bCs/>
          <w:sz w:val="24"/>
          <w:szCs w:val="24"/>
        </w:rPr>
        <w:t>《生活饮用水水质卫生标准》</w:t>
      </w:r>
      <w:r>
        <w:rPr>
          <w:rFonts w:ascii="华文宋体" w:eastAsia="华文宋体" w:hAnsi="华文宋体" w:cs="华文宋体"/>
          <w:bCs/>
          <w:sz w:val="24"/>
          <w:szCs w:val="24"/>
        </w:rPr>
        <w:t>GB</w:t>
      </w:r>
      <w:r>
        <w:rPr>
          <w:rFonts w:ascii="华文宋体" w:eastAsia="华文宋体" w:hAnsi="华文宋体" w:cs="华文宋体" w:hint="eastAsia"/>
          <w:bCs/>
          <w:sz w:val="24"/>
          <w:szCs w:val="24"/>
        </w:rPr>
        <w:t xml:space="preserve"> </w:t>
      </w:r>
      <w:r>
        <w:rPr>
          <w:rFonts w:ascii="华文宋体" w:eastAsia="华文宋体" w:hAnsi="华文宋体" w:cs="华文宋体"/>
          <w:bCs/>
          <w:sz w:val="24"/>
          <w:szCs w:val="24"/>
        </w:rPr>
        <w:t>5749</w:t>
      </w:r>
    </w:p>
    <w:p w:rsidR="003C6C49" w:rsidRDefault="00453A71">
      <w:pPr>
        <w:spacing w:line="360" w:lineRule="auto"/>
        <w:ind w:firstLineChars="200" w:firstLine="482"/>
        <w:rPr>
          <w:rFonts w:ascii="Times New Roman" w:hAnsi="宋体"/>
          <w:bCs/>
          <w:sz w:val="24"/>
          <w:szCs w:val="24"/>
        </w:rPr>
      </w:pPr>
      <w:r>
        <w:rPr>
          <w:rFonts w:ascii="Times New Roman" w:hAnsi="Times New Roman" w:hint="eastAsia"/>
          <w:b/>
          <w:sz w:val="24"/>
          <w:szCs w:val="24"/>
        </w:rPr>
        <w:t xml:space="preserve">32 </w:t>
      </w:r>
      <w:r>
        <w:rPr>
          <w:rFonts w:ascii="Times New Roman" w:hAnsi="Times New Roman" w:hint="eastAsia"/>
          <w:b/>
          <w:sz w:val="24"/>
          <w:szCs w:val="24"/>
        </w:rPr>
        <w:t>《</w:t>
      </w:r>
      <w:r>
        <w:rPr>
          <w:rFonts w:ascii="Times New Roman" w:hAnsi="宋体" w:hint="eastAsia"/>
          <w:bCs/>
          <w:sz w:val="24"/>
          <w:szCs w:val="24"/>
        </w:rPr>
        <w:t>商店建筑设计规范》</w:t>
      </w:r>
      <w:r>
        <w:rPr>
          <w:rFonts w:ascii="Times New Roman" w:hAnsi="宋体"/>
          <w:bCs/>
          <w:sz w:val="24"/>
          <w:szCs w:val="24"/>
        </w:rPr>
        <w:t>JGJ</w:t>
      </w:r>
      <w:r>
        <w:rPr>
          <w:rFonts w:ascii="Times New Roman" w:hAnsi="宋体" w:hint="eastAsia"/>
          <w:bCs/>
          <w:sz w:val="24"/>
          <w:szCs w:val="24"/>
        </w:rPr>
        <w:t xml:space="preserve"> </w:t>
      </w:r>
      <w:r>
        <w:rPr>
          <w:rFonts w:ascii="Times New Roman" w:hAnsi="宋体"/>
          <w:bCs/>
          <w:sz w:val="24"/>
          <w:szCs w:val="24"/>
        </w:rPr>
        <w:t>48</w:t>
      </w:r>
    </w:p>
    <w:p w:rsidR="003C6C49" w:rsidRDefault="00453A71">
      <w:pPr>
        <w:spacing w:line="360" w:lineRule="auto"/>
        <w:ind w:firstLineChars="200" w:firstLine="480"/>
        <w:rPr>
          <w:rFonts w:ascii="华文宋体" w:eastAsia="华文宋体" w:hAnsi="华文宋体" w:cs="华文宋体"/>
          <w:bCs/>
          <w:sz w:val="24"/>
          <w:szCs w:val="24"/>
        </w:rPr>
      </w:pPr>
      <w:r>
        <w:rPr>
          <w:rFonts w:ascii="Times New Roman" w:eastAsia="华文宋体" w:hAnsi="Times New Roman" w:hint="eastAsia"/>
          <w:b/>
          <w:sz w:val="24"/>
          <w:szCs w:val="24"/>
        </w:rPr>
        <w:t>33</w:t>
      </w:r>
      <w:r>
        <w:rPr>
          <w:rFonts w:ascii="华文宋体" w:eastAsia="华文宋体" w:hAnsi="华文宋体" w:cs="华文宋体" w:hint="eastAsia"/>
          <w:bCs/>
          <w:sz w:val="24"/>
          <w:szCs w:val="24"/>
        </w:rPr>
        <w:t>《车库建筑设计规范》</w:t>
      </w:r>
      <w:r>
        <w:rPr>
          <w:rFonts w:ascii="华文宋体" w:eastAsia="华文宋体" w:hAnsi="华文宋体" w:cs="华文宋体" w:hint="eastAsia"/>
          <w:bCs/>
          <w:sz w:val="24"/>
          <w:szCs w:val="24"/>
        </w:rPr>
        <w:t>JG J100</w:t>
      </w:r>
    </w:p>
    <w:p w:rsidR="003C6C49" w:rsidRDefault="00453A71">
      <w:pPr>
        <w:spacing w:line="360" w:lineRule="auto"/>
        <w:ind w:firstLineChars="200" w:firstLine="480"/>
        <w:rPr>
          <w:rFonts w:ascii="Times New Roman" w:hAnsi="宋体"/>
          <w:bCs/>
          <w:sz w:val="24"/>
          <w:szCs w:val="24"/>
        </w:rPr>
      </w:pPr>
      <w:r>
        <w:rPr>
          <w:rFonts w:ascii="Times New Roman" w:eastAsia="华文宋体" w:hAnsi="Times New Roman" w:hint="eastAsia"/>
          <w:b/>
          <w:sz w:val="24"/>
          <w:szCs w:val="24"/>
        </w:rPr>
        <w:t>34</w:t>
      </w:r>
      <w:r>
        <w:rPr>
          <w:rFonts w:ascii="华文宋体" w:eastAsia="华文宋体" w:hAnsi="华文宋体" w:cs="华文宋体" w:hint="eastAsia"/>
          <w:bCs/>
          <w:sz w:val="24"/>
          <w:szCs w:val="24"/>
        </w:rPr>
        <w:t>《建筑玻璃应用技术规程》</w:t>
      </w:r>
      <w:r>
        <w:rPr>
          <w:rFonts w:ascii="华文宋体" w:eastAsia="华文宋体" w:hAnsi="华文宋体" w:cs="华文宋体"/>
          <w:bCs/>
          <w:sz w:val="24"/>
          <w:szCs w:val="24"/>
        </w:rPr>
        <w:t>JGJ 113</w:t>
      </w:r>
    </w:p>
    <w:p w:rsidR="003C6C49" w:rsidRDefault="00453A71">
      <w:pPr>
        <w:spacing w:line="360" w:lineRule="auto"/>
        <w:ind w:firstLineChars="200" w:firstLine="480"/>
        <w:rPr>
          <w:rFonts w:ascii="华文宋体" w:eastAsia="华文宋体" w:hAnsi="华文宋体" w:cs="华文宋体"/>
          <w:bCs/>
          <w:kern w:val="0"/>
          <w:sz w:val="24"/>
          <w:szCs w:val="24"/>
        </w:rPr>
      </w:pPr>
      <w:r>
        <w:rPr>
          <w:rFonts w:ascii="Times New Roman" w:eastAsia="华文宋体" w:hAnsi="Times New Roman" w:hint="eastAsia"/>
          <w:b/>
          <w:sz w:val="24"/>
          <w:szCs w:val="24"/>
        </w:rPr>
        <w:t>35</w:t>
      </w:r>
      <w:r>
        <w:rPr>
          <w:rFonts w:ascii="华文宋体" w:eastAsia="华文宋体" w:hAnsi="华文宋体" w:cs="华文宋体" w:hint="eastAsia"/>
          <w:bCs/>
          <w:kern w:val="0"/>
          <w:sz w:val="24"/>
          <w:szCs w:val="24"/>
        </w:rPr>
        <w:t>《民用建筑绿色设计规范》</w:t>
      </w:r>
      <w:r>
        <w:rPr>
          <w:rFonts w:ascii="华文宋体" w:eastAsia="华文宋体" w:hAnsi="华文宋体" w:cs="华文宋体"/>
          <w:bCs/>
          <w:kern w:val="0"/>
          <w:sz w:val="24"/>
          <w:szCs w:val="24"/>
        </w:rPr>
        <w:t>JGJ/T 229</w:t>
      </w:r>
    </w:p>
    <w:p w:rsidR="003C6C49" w:rsidRDefault="00453A71">
      <w:pPr>
        <w:spacing w:line="360" w:lineRule="auto"/>
        <w:ind w:firstLineChars="200" w:firstLine="480"/>
        <w:rPr>
          <w:rFonts w:ascii="华文宋体" w:eastAsia="华文宋体" w:hAnsi="华文宋体" w:cs="华文宋体"/>
          <w:bCs/>
          <w:kern w:val="0"/>
          <w:sz w:val="24"/>
          <w:szCs w:val="24"/>
        </w:rPr>
      </w:pPr>
      <w:r>
        <w:rPr>
          <w:rFonts w:ascii="Times New Roman" w:eastAsia="华文宋体" w:hAnsi="Times New Roman" w:hint="eastAsia"/>
          <w:b/>
          <w:sz w:val="24"/>
          <w:szCs w:val="24"/>
        </w:rPr>
        <w:t>36</w:t>
      </w:r>
      <w:r>
        <w:rPr>
          <w:rFonts w:ascii="华文宋体" w:eastAsia="华文宋体" w:hAnsi="华文宋体" w:cs="华文宋体" w:hint="eastAsia"/>
          <w:bCs/>
          <w:sz w:val="24"/>
          <w:szCs w:val="24"/>
        </w:rPr>
        <w:t>《城市公共厕所设计标准》</w:t>
      </w:r>
      <w:r>
        <w:rPr>
          <w:rFonts w:ascii="华文宋体" w:eastAsia="华文宋体" w:hAnsi="华文宋体" w:cs="华文宋体"/>
          <w:bCs/>
          <w:sz w:val="24"/>
          <w:szCs w:val="24"/>
        </w:rPr>
        <w:t>CJJ 14</w:t>
      </w:r>
    </w:p>
    <w:p w:rsidR="003C6C49" w:rsidRDefault="00453A71">
      <w:pPr>
        <w:spacing w:line="360" w:lineRule="auto"/>
        <w:ind w:firstLineChars="200" w:firstLine="480"/>
        <w:rPr>
          <w:rFonts w:ascii="华文宋体" w:eastAsia="华文宋体" w:hAnsi="华文宋体" w:cs="华文宋体"/>
          <w:bCs/>
          <w:sz w:val="24"/>
          <w:szCs w:val="24"/>
        </w:rPr>
      </w:pPr>
      <w:r>
        <w:rPr>
          <w:rFonts w:ascii="Times New Roman" w:eastAsia="华文宋体" w:hAnsi="Times New Roman" w:hint="eastAsia"/>
          <w:b/>
          <w:sz w:val="24"/>
          <w:szCs w:val="24"/>
        </w:rPr>
        <w:t>37</w:t>
      </w:r>
      <w:r>
        <w:rPr>
          <w:rFonts w:ascii="华文宋体" w:eastAsia="华文宋体" w:hAnsi="华文宋体" w:cs="华文宋体" w:hint="eastAsia"/>
          <w:bCs/>
          <w:sz w:val="24"/>
          <w:szCs w:val="24"/>
        </w:rPr>
        <w:t>《城镇供热管网工程施工及验收规范》</w:t>
      </w:r>
      <w:r>
        <w:rPr>
          <w:rFonts w:ascii="华文宋体" w:eastAsia="华文宋体" w:hAnsi="华文宋体" w:cs="华文宋体"/>
          <w:bCs/>
          <w:sz w:val="24"/>
          <w:szCs w:val="24"/>
        </w:rPr>
        <w:t>CJJ</w:t>
      </w:r>
      <w:r>
        <w:rPr>
          <w:rFonts w:ascii="华文宋体" w:eastAsia="华文宋体" w:hAnsi="华文宋体" w:cs="华文宋体" w:hint="eastAsia"/>
          <w:bCs/>
          <w:sz w:val="24"/>
          <w:szCs w:val="24"/>
        </w:rPr>
        <w:t xml:space="preserve"> </w:t>
      </w:r>
      <w:r>
        <w:rPr>
          <w:rFonts w:ascii="华文宋体" w:eastAsia="华文宋体" w:hAnsi="华文宋体" w:cs="华文宋体"/>
          <w:bCs/>
          <w:sz w:val="24"/>
          <w:szCs w:val="24"/>
        </w:rPr>
        <w:t>28</w:t>
      </w:r>
    </w:p>
    <w:p w:rsidR="003C6C49" w:rsidRDefault="00453A71">
      <w:pPr>
        <w:spacing w:line="360" w:lineRule="auto"/>
        <w:ind w:firstLineChars="200" w:firstLine="480"/>
        <w:rPr>
          <w:rFonts w:ascii="华文宋体" w:eastAsia="华文宋体" w:hAnsi="华文宋体" w:cs="华文宋体"/>
          <w:bCs/>
          <w:kern w:val="0"/>
          <w:sz w:val="24"/>
          <w:szCs w:val="24"/>
        </w:rPr>
      </w:pPr>
      <w:r>
        <w:rPr>
          <w:rFonts w:ascii="Times New Roman" w:eastAsia="华文宋体" w:hAnsi="Times New Roman" w:hint="eastAsia"/>
          <w:b/>
          <w:sz w:val="24"/>
          <w:szCs w:val="24"/>
        </w:rPr>
        <w:t>38</w:t>
      </w:r>
      <w:r>
        <w:rPr>
          <w:rFonts w:ascii="华文宋体" w:eastAsia="华文宋体" w:hAnsi="华文宋体" w:cs="华文宋体" w:hint="eastAsia"/>
          <w:bCs/>
          <w:kern w:val="0"/>
          <w:sz w:val="24"/>
          <w:szCs w:val="24"/>
        </w:rPr>
        <w:t>《城市绿化工程施工与验收规范》</w:t>
      </w:r>
      <w:r>
        <w:rPr>
          <w:rFonts w:ascii="华文宋体" w:eastAsia="华文宋体" w:hAnsi="华文宋体" w:cs="华文宋体"/>
          <w:bCs/>
          <w:kern w:val="0"/>
          <w:sz w:val="24"/>
          <w:szCs w:val="24"/>
        </w:rPr>
        <w:t>CJJ</w:t>
      </w:r>
      <w:r>
        <w:rPr>
          <w:rFonts w:ascii="华文宋体" w:eastAsia="华文宋体" w:hAnsi="华文宋体" w:cs="华文宋体" w:hint="eastAsia"/>
          <w:bCs/>
          <w:kern w:val="0"/>
          <w:sz w:val="24"/>
          <w:szCs w:val="24"/>
        </w:rPr>
        <w:t xml:space="preserve"> </w:t>
      </w:r>
      <w:r>
        <w:rPr>
          <w:rFonts w:ascii="华文宋体" w:eastAsia="华文宋体" w:hAnsi="华文宋体" w:cs="华文宋体"/>
          <w:bCs/>
          <w:kern w:val="0"/>
          <w:sz w:val="24"/>
          <w:szCs w:val="24"/>
        </w:rPr>
        <w:t>82</w:t>
      </w:r>
    </w:p>
    <w:p w:rsidR="003C6C49" w:rsidRDefault="00453A71">
      <w:pPr>
        <w:spacing w:line="360" w:lineRule="auto"/>
        <w:ind w:firstLineChars="200" w:firstLine="480"/>
        <w:rPr>
          <w:rFonts w:ascii="华文宋体" w:eastAsia="华文宋体" w:hAnsi="华文宋体" w:cs="华文宋体"/>
          <w:bCs/>
          <w:sz w:val="24"/>
          <w:szCs w:val="24"/>
        </w:rPr>
      </w:pPr>
      <w:r>
        <w:rPr>
          <w:rFonts w:ascii="Times New Roman" w:eastAsia="华文宋体" w:hAnsi="Times New Roman" w:hint="eastAsia"/>
          <w:b/>
          <w:sz w:val="24"/>
          <w:szCs w:val="24"/>
        </w:rPr>
        <w:t>39</w:t>
      </w:r>
      <w:r>
        <w:rPr>
          <w:rFonts w:ascii="华文宋体" w:eastAsia="华文宋体" w:hAnsi="华文宋体" w:cs="华文宋体" w:hint="eastAsia"/>
          <w:bCs/>
          <w:sz w:val="24"/>
          <w:szCs w:val="24"/>
        </w:rPr>
        <w:t>《二次供水工程技术规程》</w:t>
      </w:r>
      <w:r>
        <w:rPr>
          <w:rFonts w:ascii="华文宋体" w:eastAsia="华文宋体" w:hAnsi="华文宋体" w:cs="华文宋体"/>
          <w:bCs/>
          <w:sz w:val="24"/>
          <w:szCs w:val="24"/>
        </w:rPr>
        <w:t>CJJ 140</w:t>
      </w:r>
    </w:p>
    <w:p w:rsidR="003C6C49" w:rsidRDefault="003C6C49">
      <w:pPr>
        <w:widowControl/>
        <w:jc w:val="left"/>
        <w:rPr>
          <w:rFonts w:eastAsia="黑体"/>
          <w:sz w:val="32"/>
          <w:szCs w:val="32"/>
        </w:rPr>
      </w:pPr>
    </w:p>
    <w:sectPr w:rsidR="003C6C49">
      <w:headerReference w:type="default" r:id="rId10"/>
      <w:footerReference w:type="default" r:id="rId11"/>
      <w:type w:val="continuous"/>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A71" w:rsidRDefault="00453A71">
      <w:r>
        <w:separator/>
      </w:r>
    </w:p>
  </w:endnote>
  <w:endnote w:type="continuationSeparator" w:id="0">
    <w:p w:rsidR="00453A71" w:rsidRDefault="00453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HiddenHorzOCR">
    <w:altName w:val="MS Mincho"/>
    <w:charset w:val="80"/>
    <w:family w:val="auto"/>
    <w:pitch w:val="default"/>
    <w:sig w:usb0="00000000" w:usb1="0000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C49" w:rsidRDefault="00453A71">
    <w:pPr>
      <w:pStyle w:val="a7"/>
    </w:pPr>
    <w:r>
      <w:rPr>
        <w:noProof/>
      </w:rP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35255" cy="16256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35255" cy="162560"/>
                      </a:xfrm>
                      <a:prstGeom prst="rect">
                        <a:avLst/>
                      </a:prstGeom>
                      <a:noFill/>
                      <a:ln w="9525">
                        <a:noFill/>
                      </a:ln>
                    </wps:spPr>
                    <wps:txbx>
                      <w:txbxContent>
                        <w:p w:rsidR="003C6C49" w:rsidRDefault="00453A71">
                          <w:pPr>
                            <w:snapToGrid w:val="0"/>
                            <w:rPr>
                              <w:sz w:val="18"/>
                            </w:rPr>
                          </w:pPr>
                          <w:r>
                            <w:fldChar w:fldCharType="begin"/>
                          </w:r>
                          <w:r>
                            <w:instrText xml:space="preserve"> PAGE  \* MERGEFORMAT </w:instrText>
                          </w:r>
                          <w:r>
                            <w:fldChar w:fldCharType="separate"/>
                          </w:r>
                          <w:r w:rsidR="00CC7613">
                            <w:rPr>
                              <w:noProof/>
                            </w:rPr>
                            <w:t>1</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10.65pt;height:12.8pt;z-index:102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" filled="f" stroked="f">
              <v:textbox style="mso-fit-shape-to-text:t" inset="0,0,0,0">
                <w:txbxContent>
                  <w:p w:rsidR="003C6C49" w:rsidRDefault="00453A71">
                    <w:pPr>
                      <w:snapToGrid w:val="0"/>
                      <w:rPr>
                        <w:sz w:val="18"/>
                      </w:rPr>
                    </w:pPr>
                    <w:r>
                      <w:fldChar w:fldCharType="begin"/>
                    </w:r>
                    <w:r>
                      <w:instrText xml:space="preserve"> PAGE  \* MERGEFORMAT </w:instrText>
                    </w:r>
                    <w:r>
                      <w:fldChar w:fldCharType="separate"/>
                    </w:r>
                    <w:r w:rsidR="00CC7613">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A71" w:rsidRDefault="00453A71">
      <w:r>
        <w:separator/>
      </w:r>
    </w:p>
  </w:footnote>
  <w:footnote w:type="continuationSeparator" w:id="0">
    <w:p w:rsidR="00453A71" w:rsidRDefault="00453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C49" w:rsidRDefault="003C6C49">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194"/>
    <w:rsid w:val="00001943"/>
    <w:rsid w:val="000050D0"/>
    <w:rsid w:val="000068EF"/>
    <w:rsid w:val="00007C24"/>
    <w:rsid w:val="000113FE"/>
    <w:rsid w:val="00016D40"/>
    <w:rsid w:val="00022810"/>
    <w:rsid w:val="00041908"/>
    <w:rsid w:val="00042482"/>
    <w:rsid w:val="00042DAB"/>
    <w:rsid w:val="000443ED"/>
    <w:rsid w:val="0005203E"/>
    <w:rsid w:val="00052C5F"/>
    <w:rsid w:val="00061F33"/>
    <w:rsid w:val="00072A7E"/>
    <w:rsid w:val="00080E79"/>
    <w:rsid w:val="00085E05"/>
    <w:rsid w:val="0009571A"/>
    <w:rsid w:val="000A0A70"/>
    <w:rsid w:val="000A3B2F"/>
    <w:rsid w:val="000C2915"/>
    <w:rsid w:val="000C3063"/>
    <w:rsid w:val="000C63B3"/>
    <w:rsid w:val="000C7C88"/>
    <w:rsid w:val="000D2F1C"/>
    <w:rsid w:val="000D416A"/>
    <w:rsid w:val="000D6959"/>
    <w:rsid w:val="000D71AC"/>
    <w:rsid w:val="000D753C"/>
    <w:rsid w:val="000E1419"/>
    <w:rsid w:val="000E1693"/>
    <w:rsid w:val="000E6313"/>
    <w:rsid w:val="000E7556"/>
    <w:rsid w:val="00100B4F"/>
    <w:rsid w:val="00106351"/>
    <w:rsid w:val="00112980"/>
    <w:rsid w:val="001132CC"/>
    <w:rsid w:val="0012130D"/>
    <w:rsid w:val="00123EC8"/>
    <w:rsid w:val="001259EF"/>
    <w:rsid w:val="00125A22"/>
    <w:rsid w:val="00127878"/>
    <w:rsid w:val="00130D57"/>
    <w:rsid w:val="001326FE"/>
    <w:rsid w:val="00134D58"/>
    <w:rsid w:val="00136564"/>
    <w:rsid w:val="00137C90"/>
    <w:rsid w:val="00144871"/>
    <w:rsid w:val="00144F49"/>
    <w:rsid w:val="00146598"/>
    <w:rsid w:val="00151004"/>
    <w:rsid w:val="00151359"/>
    <w:rsid w:val="001516D3"/>
    <w:rsid w:val="00155987"/>
    <w:rsid w:val="00155EC8"/>
    <w:rsid w:val="00156AB7"/>
    <w:rsid w:val="00160138"/>
    <w:rsid w:val="00161E20"/>
    <w:rsid w:val="00166117"/>
    <w:rsid w:val="00170488"/>
    <w:rsid w:val="00171F0C"/>
    <w:rsid w:val="001724F1"/>
    <w:rsid w:val="001726B7"/>
    <w:rsid w:val="00173FFE"/>
    <w:rsid w:val="0017433B"/>
    <w:rsid w:val="00174391"/>
    <w:rsid w:val="00175561"/>
    <w:rsid w:val="00177F80"/>
    <w:rsid w:val="001805A5"/>
    <w:rsid w:val="001828CF"/>
    <w:rsid w:val="00183D14"/>
    <w:rsid w:val="00183E3B"/>
    <w:rsid w:val="001930B8"/>
    <w:rsid w:val="001A098A"/>
    <w:rsid w:val="001A0B19"/>
    <w:rsid w:val="001A1792"/>
    <w:rsid w:val="001A2A12"/>
    <w:rsid w:val="001A638A"/>
    <w:rsid w:val="001A66C0"/>
    <w:rsid w:val="001A7FB1"/>
    <w:rsid w:val="001B150F"/>
    <w:rsid w:val="001B2A15"/>
    <w:rsid w:val="001B63A5"/>
    <w:rsid w:val="001C1ABD"/>
    <w:rsid w:val="001C6866"/>
    <w:rsid w:val="001C7C8D"/>
    <w:rsid w:val="001D0586"/>
    <w:rsid w:val="001D11AF"/>
    <w:rsid w:val="001D3D37"/>
    <w:rsid w:val="001D6743"/>
    <w:rsid w:val="001D7F22"/>
    <w:rsid w:val="001E011F"/>
    <w:rsid w:val="001E72C9"/>
    <w:rsid w:val="001F09F5"/>
    <w:rsid w:val="001F739E"/>
    <w:rsid w:val="00200984"/>
    <w:rsid w:val="00201557"/>
    <w:rsid w:val="002035DE"/>
    <w:rsid w:val="002055A5"/>
    <w:rsid w:val="002130EC"/>
    <w:rsid w:val="00213B1A"/>
    <w:rsid w:val="00227F14"/>
    <w:rsid w:val="00230E30"/>
    <w:rsid w:val="0023440D"/>
    <w:rsid w:val="002404C2"/>
    <w:rsid w:val="0024340B"/>
    <w:rsid w:val="00244A6E"/>
    <w:rsid w:val="0025149A"/>
    <w:rsid w:val="0025149D"/>
    <w:rsid w:val="002526FF"/>
    <w:rsid w:val="00253D2F"/>
    <w:rsid w:val="0026016B"/>
    <w:rsid w:val="002670D4"/>
    <w:rsid w:val="002679A9"/>
    <w:rsid w:val="00267B21"/>
    <w:rsid w:val="002718B1"/>
    <w:rsid w:val="0027254F"/>
    <w:rsid w:val="00276A5F"/>
    <w:rsid w:val="002770FE"/>
    <w:rsid w:val="00281B7B"/>
    <w:rsid w:val="00286737"/>
    <w:rsid w:val="002932B0"/>
    <w:rsid w:val="00293D7C"/>
    <w:rsid w:val="00295FB7"/>
    <w:rsid w:val="00296A38"/>
    <w:rsid w:val="002B0CBB"/>
    <w:rsid w:val="002C0ADA"/>
    <w:rsid w:val="002C200C"/>
    <w:rsid w:val="002C44BE"/>
    <w:rsid w:val="002C5DFC"/>
    <w:rsid w:val="002C7E3A"/>
    <w:rsid w:val="002C7E7B"/>
    <w:rsid w:val="002D3E06"/>
    <w:rsid w:val="002D4194"/>
    <w:rsid w:val="002E5276"/>
    <w:rsid w:val="002E603C"/>
    <w:rsid w:val="002E69C6"/>
    <w:rsid w:val="002E6C68"/>
    <w:rsid w:val="002F01DC"/>
    <w:rsid w:val="002F2814"/>
    <w:rsid w:val="003036FC"/>
    <w:rsid w:val="00305ACF"/>
    <w:rsid w:val="00305CC9"/>
    <w:rsid w:val="0030760E"/>
    <w:rsid w:val="00307996"/>
    <w:rsid w:val="00307D9C"/>
    <w:rsid w:val="00307ED8"/>
    <w:rsid w:val="00320639"/>
    <w:rsid w:val="003214FF"/>
    <w:rsid w:val="00325EB8"/>
    <w:rsid w:val="00325F0E"/>
    <w:rsid w:val="00327192"/>
    <w:rsid w:val="00327851"/>
    <w:rsid w:val="003315DC"/>
    <w:rsid w:val="00333005"/>
    <w:rsid w:val="003330AB"/>
    <w:rsid w:val="003423C0"/>
    <w:rsid w:val="00342578"/>
    <w:rsid w:val="00344A1F"/>
    <w:rsid w:val="00346FB4"/>
    <w:rsid w:val="00362C64"/>
    <w:rsid w:val="003658A9"/>
    <w:rsid w:val="00366186"/>
    <w:rsid w:val="00372D0C"/>
    <w:rsid w:val="003760AB"/>
    <w:rsid w:val="003772DD"/>
    <w:rsid w:val="00385A82"/>
    <w:rsid w:val="00386CD6"/>
    <w:rsid w:val="00391C69"/>
    <w:rsid w:val="003954A8"/>
    <w:rsid w:val="003979E7"/>
    <w:rsid w:val="003B4788"/>
    <w:rsid w:val="003C2E9A"/>
    <w:rsid w:val="003C421C"/>
    <w:rsid w:val="003C5A6C"/>
    <w:rsid w:val="003C639A"/>
    <w:rsid w:val="003C6C49"/>
    <w:rsid w:val="003C6CFE"/>
    <w:rsid w:val="003C73F8"/>
    <w:rsid w:val="003D45D9"/>
    <w:rsid w:val="003D6595"/>
    <w:rsid w:val="003D722F"/>
    <w:rsid w:val="003E0067"/>
    <w:rsid w:val="003E027C"/>
    <w:rsid w:val="003E18F0"/>
    <w:rsid w:val="003E2B68"/>
    <w:rsid w:val="003E4BBF"/>
    <w:rsid w:val="003E68E2"/>
    <w:rsid w:val="003F0C50"/>
    <w:rsid w:val="003F36F4"/>
    <w:rsid w:val="003F443D"/>
    <w:rsid w:val="003F465C"/>
    <w:rsid w:val="0040407B"/>
    <w:rsid w:val="00404187"/>
    <w:rsid w:val="00404C28"/>
    <w:rsid w:val="00404F07"/>
    <w:rsid w:val="004076C2"/>
    <w:rsid w:val="004116D7"/>
    <w:rsid w:val="00412472"/>
    <w:rsid w:val="004145B6"/>
    <w:rsid w:val="00416133"/>
    <w:rsid w:val="004174B3"/>
    <w:rsid w:val="00421E07"/>
    <w:rsid w:val="00422E04"/>
    <w:rsid w:val="00424116"/>
    <w:rsid w:val="00424F12"/>
    <w:rsid w:val="00425749"/>
    <w:rsid w:val="004277BA"/>
    <w:rsid w:val="0043269F"/>
    <w:rsid w:val="00432CE6"/>
    <w:rsid w:val="0044474B"/>
    <w:rsid w:val="004455C5"/>
    <w:rsid w:val="00451496"/>
    <w:rsid w:val="00453A71"/>
    <w:rsid w:val="00462472"/>
    <w:rsid w:val="004709F5"/>
    <w:rsid w:val="00472BE1"/>
    <w:rsid w:val="004938C2"/>
    <w:rsid w:val="00493AA4"/>
    <w:rsid w:val="004A24D0"/>
    <w:rsid w:val="004A2C4C"/>
    <w:rsid w:val="004B0AFB"/>
    <w:rsid w:val="004B3143"/>
    <w:rsid w:val="004B401E"/>
    <w:rsid w:val="004C2C2A"/>
    <w:rsid w:val="004C3D6C"/>
    <w:rsid w:val="004C5B33"/>
    <w:rsid w:val="004C77F2"/>
    <w:rsid w:val="004D0958"/>
    <w:rsid w:val="004D0DBE"/>
    <w:rsid w:val="004D70FC"/>
    <w:rsid w:val="004F2D98"/>
    <w:rsid w:val="004F6677"/>
    <w:rsid w:val="005020C6"/>
    <w:rsid w:val="005033A7"/>
    <w:rsid w:val="0050497C"/>
    <w:rsid w:val="005128FB"/>
    <w:rsid w:val="00516F62"/>
    <w:rsid w:val="0053301C"/>
    <w:rsid w:val="00533244"/>
    <w:rsid w:val="00533808"/>
    <w:rsid w:val="00534B3E"/>
    <w:rsid w:val="005374BF"/>
    <w:rsid w:val="005457B4"/>
    <w:rsid w:val="00545FE6"/>
    <w:rsid w:val="00546904"/>
    <w:rsid w:val="00546B13"/>
    <w:rsid w:val="00546DB7"/>
    <w:rsid w:val="00554198"/>
    <w:rsid w:val="00561BC1"/>
    <w:rsid w:val="00571442"/>
    <w:rsid w:val="00576E0A"/>
    <w:rsid w:val="00581AE4"/>
    <w:rsid w:val="00581E26"/>
    <w:rsid w:val="005829DE"/>
    <w:rsid w:val="005868F9"/>
    <w:rsid w:val="00596CA1"/>
    <w:rsid w:val="00597C37"/>
    <w:rsid w:val="005A03F4"/>
    <w:rsid w:val="005A427E"/>
    <w:rsid w:val="005B4606"/>
    <w:rsid w:val="005B5284"/>
    <w:rsid w:val="005B6A55"/>
    <w:rsid w:val="005C2710"/>
    <w:rsid w:val="005C4EFA"/>
    <w:rsid w:val="005C6F42"/>
    <w:rsid w:val="005D0FB0"/>
    <w:rsid w:val="005D2D3E"/>
    <w:rsid w:val="005D3ABE"/>
    <w:rsid w:val="005D420F"/>
    <w:rsid w:val="005D624D"/>
    <w:rsid w:val="005E39C1"/>
    <w:rsid w:val="005E4CC5"/>
    <w:rsid w:val="005E5869"/>
    <w:rsid w:val="005F1907"/>
    <w:rsid w:val="005F294C"/>
    <w:rsid w:val="005F742F"/>
    <w:rsid w:val="00601415"/>
    <w:rsid w:val="00614C46"/>
    <w:rsid w:val="00615E16"/>
    <w:rsid w:val="006217DC"/>
    <w:rsid w:val="00634900"/>
    <w:rsid w:val="00636709"/>
    <w:rsid w:val="006379A0"/>
    <w:rsid w:val="0064394B"/>
    <w:rsid w:val="00647B46"/>
    <w:rsid w:val="006567E7"/>
    <w:rsid w:val="006646BE"/>
    <w:rsid w:val="00671EFF"/>
    <w:rsid w:val="0067205E"/>
    <w:rsid w:val="006722FE"/>
    <w:rsid w:val="00674BBD"/>
    <w:rsid w:val="0068164D"/>
    <w:rsid w:val="00683AFB"/>
    <w:rsid w:val="00694AD2"/>
    <w:rsid w:val="006A1607"/>
    <w:rsid w:val="006A785E"/>
    <w:rsid w:val="006A7E56"/>
    <w:rsid w:val="006B16D7"/>
    <w:rsid w:val="006B1B57"/>
    <w:rsid w:val="006B279D"/>
    <w:rsid w:val="006B4216"/>
    <w:rsid w:val="006B7106"/>
    <w:rsid w:val="006C09CF"/>
    <w:rsid w:val="006C1A33"/>
    <w:rsid w:val="006C25A1"/>
    <w:rsid w:val="006C7A95"/>
    <w:rsid w:val="006D00FB"/>
    <w:rsid w:val="006D500D"/>
    <w:rsid w:val="006E2E8D"/>
    <w:rsid w:val="006E40D0"/>
    <w:rsid w:val="006E5EE8"/>
    <w:rsid w:val="006F300A"/>
    <w:rsid w:val="00706122"/>
    <w:rsid w:val="00712474"/>
    <w:rsid w:val="007139AD"/>
    <w:rsid w:val="0071413B"/>
    <w:rsid w:val="007172EE"/>
    <w:rsid w:val="00724DB5"/>
    <w:rsid w:val="007344C5"/>
    <w:rsid w:val="007422A3"/>
    <w:rsid w:val="00747666"/>
    <w:rsid w:val="00753402"/>
    <w:rsid w:val="00753923"/>
    <w:rsid w:val="007541FD"/>
    <w:rsid w:val="00754593"/>
    <w:rsid w:val="0075467A"/>
    <w:rsid w:val="00754A93"/>
    <w:rsid w:val="00770270"/>
    <w:rsid w:val="00770FD4"/>
    <w:rsid w:val="00775595"/>
    <w:rsid w:val="00782C26"/>
    <w:rsid w:val="00783CBC"/>
    <w:rsid w:val="00786F2C"/>
    <w:rsid w:val="00787A6D"/>
    <w:rsid w:val="00792175"/>
    <w:rsid w:val="007A1015"/>
    <w:rsid w:val="007A379C"/>
    <w:rsid w:val="007A5388"/>
    <w:rsid w:val="007A545A"/>
    <w:rsid w:val="007B40A9"/>
    <w:rsid w:val="007B7511"/>
    <w:rsid w:val="007C3982"/>
    <w:rsid w:val="007C7601"/>
    <w:rsid w:val="007D6A4C"/>
    <w:rsid w:val="007D7DA4"/>
    <w:rsid w:val="007E0C30"/>
    <w:rsid w:val="007E41DF"/>
    <w:rsid w:val="007E7086"/>
    <w:rsid w:val="007F081A"/>
    <w:rsid w:val="007F35C4"/>
    <w:rsid w:val="007F4A90"/>
    <w:rsid w:val="007F614A"/>
    <w:rsid w:val="007F67F6"/>
    <w:rsid w:val="007F7430"/>
    <w:rsid w:val="0080012D"/>
    <w:rsid w:val="00801012"/>
    <w:rsid w:val="00804DC1"/>
    <w:rsid w:val="008071F1"/>
    <w:rsid w:val="00812169"/>
    <w:rsid w:val="00815C54"/>
    <w:rsid w:val="00816B38"/>
    <w:rsid w:val="00817816"/>
    <w:rsid w:val="00821A50"/>
    <w:rsid w:val="0082302E"/>
    <w:rsid w:val="00824D9E"/>
    <w:rsid w:val="00827514"/>
    <w:rsid w:val="008325E1"/>
    <w:rsid w:val="00837452"/>
    <w:rsid w:val="008403B8"/>
    <w:rsid w:val="008411E8"/>
    <w:rsid w:val="0084263D"/>
    <w:rsid w:val="00843EDB"/>
    <w:rsid w:val="00844305"/>
    <w:rsid w:val="008447E1"/>
    <w:rsid w:val="00851DBC"/>
    <w:rsid w:val="00853C51"/>
    <w:rsid w:val="00856BD4"/>
    <w:rsid w:val="00857CC3"/>
    <w:rsid w:val="00865C70"/>
    <w:rsid w:val="00876546"/>
    <w:rsid w:val="00880593"/>
    <w:rsid w:val="00882AE3"/>
    <w:rsid w:val="00890586"/>
    <w:rsid w:val="0089326A"/>
    <w:rsid w:val="008A2803"/>
    <w:rsid w:val="008A3676"/>
    <w:rsid w:val="008A7989"/>
    <w:rsid w:val="008B197F"/>
    <w:rsid w:val="008B305B"/>
    <w:rsid w:val="008C2B99"/>
    <w:rsid w:val="008C78AD"/>
    <w:rsid w:val="008D3970"/>
    <w:rsid w:val="008D5FD9"/>
    <w:rsid w:val="008E136F"/>
    <w:rsid w:val="008E655A"/>
    <w:rsid w:val="008F11D4"/>
    <w:rsid w:val="008F208B"/>
    <w:rsid w:val="008F326C"/>
    <w:rsid w:val="008F59B0"/>
    <w:rsid w:val="009075B8"/>
    <w:rsid w:val="00910257"/>
    <w:rsid w:val="00916E5E"/>
    <w:rsid w:val="00924032"/>
    <w:rsid w:val="00925BB2"/>
    <w:rsid w:val="00926185"/>
    <w:rsid w:val="0092651F"/>
    <w:rsid w:val="00927F42"/>
    <w:rsid w:val="00932AD6"/>
    <w:rsid w:val="00932D2A"/>
    <w:rsid w:val="00937E94"/>
    <w:rsid w:val="00940DA9"/>
    <w:rsid w:val="00944F5D"/>
    <w:rsid w:val="0094730F"/>
    <w:rsid w:val="0094761D"/>
    <w:rsid w:val="00947B2D"/>
    <w:rsid w:val="0095003F"/>
    <w:rsid w:val="0095006D"/>
    <w:rsid w:val="00951489"/>
    <w:rsid w:val="009529EB"/>
    <w:rsid w:val="00960F51"/>
    <w:rsid w:val="00961676"/>
    <w:rsid w:val="0096266E"/>
    <w:rsid w:val="00965E24"/>
    <w:rsid w:val="009666D3"/>
    <w:rsid w:val="009725F8"/>
    <w:rsid w:val="00977A1A"/>
    <w:rsid w:val="00986073"/>
    <w:rsid w:val="00987E23"/>
    <w:rsid w:val="0099082A"/>
    <w:rsid w:val="009937FB"/>
    <w:rsid w:val="009944D3"/>
    <w:rsid w:val="00995854"/>
    <w:rsid w:val="00996806"/>
    <w:rsid w:val="009A1C2E"/>
    <w:rsid w:val="009A422F"/>
    <w:rsid w:val="009C0A96"/>
    <w:rsid w:val="009C16E3"/>
    <w:rsid w:val="009C3F77"/>
    <w:rsid w:val="009C584B"/>
    <w:rsid w:val="009C5AA7"/>
    <w:rsid w:val="009C5C4B"/>
    <w:rsid w:val="009C60E3"/>
    <w:rsid w:val="009C68FE"/>
    <w:rsid w:val="009D2BD0"/>
    <w:rsid w:val="009D6C2A"/>
    <w:rsid w:val="009E065B"/>
    <w:rsid w:val="009E154B"/>
    <w:rsid w:val="009E2AC2"/>
    <w:rsid w:val="009E46D9"/>
    <w:rsid w:val="009E7D39"/>
    <w:rsid w:val="009F17EB"/>
    <w:rsid w:val="009F7CA0"/>
    <w:rsid w:val="00A072C1"/>
    <w:rsid w:val="00A10167"/>
    <w:rsid w:val="00A14C6B"/>
    <w:rsid w:val="00A22B7D"/>
    <w:rsid w:val="00A247BD"/>
    <w:rsid w:val="00A306C3"/>
    <w:rsid w:val="00A30F24"/>
    <w:rsid w:val="00A31D29"/>
    <w:rsid w:val="00A367CA"/>
    <w:rsid w:val="00A36FEB"/>
    <w:rsid w:val="00A37CE4"/>
    <w:rsid w:val="00A43381"/>
    <w:rsid w:val="00A45806"/>
    <w:rsid w:val="00A527C4"/>
    <w:rsid w:val="00A615DA"/>
    <w:rsid w:val="00A64619"/>
    <w:rsid w:val="00A67591"/>
    <w:rsid w:val="00A70C51"/>
    <w:rsid w:val="00A723F7"/>
    <w:rsid w:val="00A74C0F"/>
    <w:rsid w:val="00A870F7"/>
    <w:rsid w:val="00A92F1E"/>
    <w:rsid w:val="00A94656"/>
    <w:rsid w:val="00AA499F"/>
    <w:rsid w:val="00AA6B40"/>
    <w:rsid w:val="00AA727E"/>
    <w:rsid w:val="00AA733F"/>
    <w:rsid w:val="00AB3E6C"/>
    <w:rsid w:val="00AB79C7"/>
    <w:rsid w:val="00AD0821"/>
    <w:rsid w:val="00AD31EB"/>
    <w:rsid w:val="00AD5084"/>
    <w:rsid w:val="00AD5339"/>
    <w:rsid w:val="00AE2CF1"/>
    <w:rsid w:val="00AE652B"/>
    <w:rsid w:val="00AE77C0"/>
    <w:rsid w:val="00AF1D2A"/>
    <w:rsid w:val="00AF3794"/>
    <w:rsid w:val="00AF4D90"/>
    <w:rsid w:val="00AF5746"/>
    <w:rsid w:val="00AF6579"/>
    <w:rsid w:val="00AF7E38"/>
    <w:rsid w:val="00B01373"/>
    <w:rsid w:val="00B03898"/>
    <w:rsid w:val="00B0503C"/>
    <w:rsid w:val="00B0631E"/>
    <w:rsid w:val="00B12D7C"/>
    <w:rsid w:val="00B25F91"/>
    <w:rsid w:val="00B3043B"/>
    <w:rsid w:val="00B335FB"/>
    <w:rsid w:val="00B35013"/>
    <w:rsid w:val="00B363AC"/>
    <w:rsid w:val="00B36C17"/>
    <w:rsid w:val="00B418CB"/>
    <w:rsid w:val="00B44465"/>
    <w:rsid w:val="00B50835"/>
    <w:rsid w:val="00B51812"/>
    <w:rsid w:val="00B56075"/>
    <w:rsid w:val="00B56700"/>
    <w:rsid w:val="00B57DD2"/>
    <w:rsid w:val="00B620A0"/>
    <w:rsid w:val="00B658C3"/>
    <w:rsid w:val="00B66048"/>
    <w:rsid w:val="00B67334"/>
    <w:rsid w:val="00B7495A"/>
    <w:rsid w:val="00B76364"/>
    <w:rsid w:val="00B82146"/>
    <w:rsid w:val="00BA4D0E"/>
    <w:rsid w:val="00BA569D"/>
    <w:rsid w:val="00BC42CA"/>
    <w:rsid w:val="00BC538B"/>
    <w:rsid w:val="00BD29FF"/>
    <w:rsid w:val="00BD317A"/>
    <w:rsid w:val="00BD3E62"/>
    <w:rsid w:val="00BD4A19"/>
    <w:rsid w:val="00BD5720"/>
    <w:rsid w:val="00BD6B22"/>
    <w:rsid w:val="00BE0FD4"/>
    <w:rsid w:val="00BE132A"/>
    <w:rsid w:val="00BE2C8E"/>
    <w:rsid w:val="00BE71F1"/>
    <w:rsid w:val="00BF2A8B"/>
    <w:rsid w:val="00BF6220"/>
    <w:rsid w:val="00BF7DD6"/>
    <w:rsid w:val="00C012BE"/>
    <w:rsid w:val="00C01E6D"/>
    <w:rsid w:val="00C03BB3"/>
    <w:rsid w:val="00C04173"/>
    <w:rsid w:val="00C04291"/>
    <w:rsid w:val="00C15B57"/>
    <w:rsid w:val="00C167D3"/>
    <w:rsid w:val="00C16E1F"/>
    <w:rsid w:val="00C22F18"/>
    <w:rsid w:val="00C24A37"/>
    <w:rsid w:val="00C333E1"/>
    <w:rsid w:val="00C3686F"/>
    <w:rsid w:val="00C40D9B"/>
    <w:rsid w:val="00C40F36"/>
    <w:rsid w:val="00C514CE"/>
    <w:rsid w:val="00C5289C"/>
    <w:rsid w:val="00C52948"/>
    <w:rsid w:val="00C56E7F"/>
    <w:rsid w:val="00C57A7F"/>
    <w:rsid w:val="00C61988"/>
    <w:rsid w:val="00C61A37"/>
    <w:rsid w:val="00C630D3"/>
    <w:rsid w:val="00C63640"/>
    <w:rsid w:val="00C66648"/>
    <w:rsid w:val="00C70F8E"/>
    <w:rsid w:val="00C71A33"/>
    <w:rsid w:val="00C77A3B"/>
    <w:rsid w:val="00C915C4"/>
    <w:rsid w:val="00C946D6"/>
    <w:rsid w:val="00C951E1"/>
    <w:rsid w:val="00C97E50"/>
    <w:rsid w:val="00CA26F7"/>
    <w:rsid w:val="00CA421E"/>
    <w:rsid w:val="00CA5382"/>
    <w:rsid w:val="00CA5F89"/>
    <w:rsid w:val="00CA65EE"/>
    <w:rsid w:val="00CB17EE"/>
    <w:rsid w:val="00CB1F78"/>
    <w:rsid w:val="00CB24F0"/>
    <w:rsid w:val="00CC74EF"/>
    <w:rsid w:val="00CC7613"/>
    <w:rsid w:val="00CD184A"/>
    <w:rsid w:val="00CD3DBE"/>
    <w:rsid w:val="00CD3F5F"/>
    <w:rsid w:val="00CD5BA9"/>
    <w:rsid w:val="00CF63DB"/>
    <w:rsid w:val="00CF7450"/>
    <w:rsid w:val="00D009F2"/>
    <w:rsid w:val="00D02104"/>
    <w:rsid w:val="00D0372A"/>
    <w:rsid w:val="00D06F49"/>
    <w:rsid w:val="00D13B56"/>
    <w:rsid w:val="00D230E2"/>
    <w:rsid w:val="00D23536"/>
    <w:rsid w:val="00D309C2"/>
    <w:rsid w:val="00D30E08"/>
    <w:rsid w:val="00D32906"/>
    <w:rsid w:val="00D33121"/>
    <w:rsid w:val="00D43D4E"/>
    <w:rsid w:val="00D44FD8"/>
    <w:rsid w:val="00D45B65"/>
    <w:rsid w:val="00D478FC"/>
    <w:rsid w:val="00D53E3A"/>
    <w:rsid w:val="00D54998"/>
    <w:rsid w:val="00D601A6"/>
    <w:rsid w:val="00D60A58"/>
    <w:rsid w:val="00D61416"/>
    <w:rsid w:val="00D61B29"/>
    <w:rsid w:val="00D6329D"/>
    <w:rsid w:val="00D64BAD"/>
    <w:rsid w:val="00D657B1"/>
    <w:rsid w:val="00D73FFC"/>
    <w:rsid w:val="00D743B7"/>
    <w:rsid w:val="00D77A89"/>
    <w:rsid w:val="00D809C8"/>
    <w:rsid w:val="00D82AE1"/>
    <w:rsid w:val="00D84369"/>
    <w:rsid w:val="00D850A0"/>
    <w:rsid w:val="00D8795E"/>
    <w:rsid w:val="00DB2013"/>
    <w:rsid w:val="00DB3C29"/>
    <w:rsid w:val="00DB5FAB"/>
    <w:rsid w:val="00DC589B"/>
    <w:rsid w:val="00DC6AC8"/>
    <w:rsid w:val="00DD20BF"/>
    <w:rsid w:val="00DD3E95"/>
    <w:rsid w:val="00DD511D"/>
    <w:rsid w:val="00DD6EBC"/>
    <w:rsid w:val="00DE1532"/>
    <w:rsid w:val="00DE1E64"/>
    <w:rsid w:val="00DE4836"/>
    <w:rsid w:val="00DE7068"/>
    <w:rsid w:val="00DF01C6"/>
    <w:rsid w:val="00DF1E66"/>
    <w:rsid w:val="00DF6524"/>
    <w:rsid w:val="00E016BB"/>
    <w:rsid w:val="00E037C9"/>
    <w:rsid w:val="00E17449"/>
    <w:rsid w:val="00E23B87"/>
    <w:rsid w:val="00E24882"/>
    <w:rsid w:val="00E248D1"/>
    <w:rsid w:val="00E3124F"/>
    <w:rsid w:val="00E32DD7"/>
    <w:rsid w:val="00E3481E"/>
    <w:rsid w:val="00E36A58"/>
    <w:rsid w:val="00E413C9"/>
    <w:rsid w:val="00E52E13"/>
    <w:rsid w:val="00E56FFA"/>
    <w:rsid w:val="00E70FF4"/>
    <w:rsid w:val="00E7246A"/>
    <w:rsid w:val="00E74871"/>
    <w:rsid w:val="00E80857"/>
    <w:rsid w:val="00E812B1"/>
    <w:rsid w:val="00E818BA"/>
    <w:rsid w:val="00E8267B"/>
    <w:rsid w:val="00E84CC9"/>
    <w:rsid w:val="00E9049D"/>
    <w:rsid w:val="00EA02FD"/>
    <w:rsid w:val="00EA1991"/>
    <w:rsid w:val="00EA1DFA"/>
    <w:rsid w:val="00EA43DB"/>
    <w:rsid w:val="00EA4954"/>
    <w:rsid w:val="00EA7F7B"/>
    <w:rsid w:val="00EB0A04"/>
    <w:rsid w:val="00EB5C03"/>
    <w:rsid w:val="00EB7013"/>
    <w:rsid w:val="00EC0677"/>
    <w:rsid w:val="00EC1060"/>
    <w:rsid w:val="00EC13C3"/>
    <w:rsid w:val="00EC1900"/>
    <w:rsid w:val="00EC59B8"/>
    <w:rsid w:val="00EC6F02"/>
    <w:rsid w:val="00ED0B37"/>
    <w:rsid w:val="00ED4865"/>
    <w:rsid w:val="00ED6BA7"/>
    <w:rsid w:val="00ED725E"/>
    <w:rsid w:val="00EE2AE4"/>
    <w:rsid w:val="00EE4630"/>
    <w:rsid w:val="00EF3E69"/>
    <w:rsid w:val="00EF43B9"/>
    <w:rsid w:val="00F00F8A"/>
    <w:rsid w:val="00F072A2"/>
    <w:rsid w:val="00F11245"/>
    <w:rsid w:val="00F13F02"/>
    <w:rsid w:val="00F151D6"/>
    <w:rsid w:val="00F21C18"/>
    <w:rsid w:val="00F2279D"/>
    <w:rsid w:val="00F25390"/>
    <w:rsid w:val="00F33425"/>
    <w:rsid w:val="00F46C7A"/>
    <w:rsid w:val="00F47493"/>
    <w:rsid w:val="00F5044F"/>
    <w:rsid w:val="00F51081"/>
    <w:rsid w:val="00F55EB0"/>
    <w:rsid w:val="00F574B7"/>
    <w:rsid w:val="00F6101C"/>
    <w:rsid w:val="00F618B3"/>
    <w:rsid w:val="00F678ED"/>
    <w:rsid w:val="00F716F9"/>
    <w:rsid w:val="00F721CF"/>
    <w:rsid w:val="00F74ED3"/>
    <w:rsid w:val="00F806F8"/>
    <w:rsid w:val="00F83485"/>
    <w:rsid w:val="00F84A5D"/>
    <w:rsid w:val="00F8689D"/>
    <w:rsid w:val="00F90177"/>
    <w:rsid w:val="00F9069C"/>
    <w:rsid w:val="00F931C8"/>
    <w:rsid w:val="00F972D4"/>
    <w:rsid w:val="00FA22DF"/>
    <w:rsid w:val="00FA2DDF"/>
    <w:rsid w:val="00FA4B2E"/>
    <w:rsid w:val="00FA528B"/>
    <w:rsid w:val="00FB03D5"/>
    <w:rsid w:val="00FB16E5"/>
    <w:rsid w:val="00FB7914"/>
    <w:rsid w:val="00FB7CB2"/>
    <w:rsid w:val="00FC36A1"/>
    <w:rsid w:val="00FC5562"/>
    <w:rsid w:val="00FD1F8D"/>
    <w:rsid w:val="00FE03EE"/>
    <w:rsid w:val="00FE6071"/>
    <w:rsid w:val="00FE7AF8"/>
    <w:rsid w:val="00FF1FB2"/>
    <w:rsid w:val="00FF3818"/>
    <w:rsid w:val="00FF3FD0"/>
    <w:rsid w:val="00FF6099"/>
    <w:rsid w:val="040916B5"/>
    <w:rsid w:val="0452043D"/>
    <w:rsid w:val="0475505E"/>
    <w:rsid w:val="05972BB7"/>
    <w:rsid w:val="068F6B4D"/>
    <w:rsid w:val="070B6AFD"/>
    <w:rsid w:val="07592835"/>
    <w:rsid w:val="08211367"/>
    <w:rsid w:val="090801A8"/>
    <w:rsid w:val="0ADE36CF"/>
    <w:rsid w:val="0C3C7EA2"/>
    <w:rsid w:val="0E58155B"/>
    <w:rsid w:val="0F927F1A"/>
    <w:rsid w:val="0F9F0B63"/>
    <w:rsid w:val="10135D5A"/>
    <w:rsid w:val="118A2F53"/>
    <w:rsid w:val="11FA1690"/>
    <w:rsid w:val="125B292B"/>
    <w:rsid w:val="12C90669"/>
    <w:rsid w:val="137F1409"/>
    <w:rsid w:val="13C96385"/>
    <w:rsid w:val="14414E41"/>
    <w:rsid w:val="14464CB6"/>
    <w:rsid w:val="14860051"/>
    <w:rsid w:val="149B62DA"/>
    <w:rsid w:val="15684C41"/>
    <w:rsid w:val="158E68C8"/>
    <w:rsid w:val="16167823"/>
    <w:rsid w:val="1634517A"/>
    <w:rsid w:val="16403EF7"/>
    <w:rsid w:val="174D15DE"/>
    <w:rsid w:val="17B23611"/>
    <w:rsid w:val="17EA1D35"/>
    <w:rsid w:val="180F5304"/>
    <w:rsid w:val="196C459F"/>
    <w:rsid w:val="19A063F0"/>
    <w:rsid w:val="19F94838"/>
    <w:rsid w:val="1A292D6E"/>
    <w:rsid w:val="1CD949E4"/>
    <w:rsid w:val="1E403BDF"/>
    <w:rsid w:val="20DD5AF8"/>
    <w:rsid w:val="21130D71"/>
    <w:rsid w:val="222A1284"/>
    <w:rsid w:val="22E05572"/>
    <w:rsid w:val="231D36EF"/>
    <w:rsid w:val="239C7BFA"/>
    <w:rsid w:val="240D4A36"/>
    <w:rsid w:val="24102138"/>
    <w:rsid w:val="24CE4535"/>
    <w:rsid w:val="25C27580"/>
    <w:rsid w:val="26A64033"/>
    <w:rsid w:val="2AA81007"/>
    <w:rsid w:val="2B540E90"/>
    <w:rsid w:val="2C3B721F"/>
    <w:rsid w:val="2DA92C79"/>
    <w:rsid w:val="2DB04802"/>
    <w:rsid w:val="2ED56608"/>
    <w:rsid w:val="2F9C7187"/>
    <w:rsid w:val="2FD766DB"/>
    <w:rsid w:val="30E14B58"/>
    <w:rsid w:val="36644537"/>
    <w:rsid w:val="36F15134"/>
    <w:rsid w:val="37C42B8C"/>
    <w:rsid w:val="39A551A2"/>
    <w:rsid w:val="39C720D2"/>
    <w:rsid w:val="3BA91BA6"/>
    <w:rsid w:val="3C803352"/>
    <w:rsid w:val="3DC33933"/>
    <w:rsid w:val="3F5373D2"/>
    <w:rsid w:val="3FE52449"/>
    <w:rsid w:val="3FF80B1F"/>
    <w:rsid w:val="40322E48"/>
    <w:rsid w:val="40AE01B6"/>
    <w:rsid w:val="42E043A5"/>
    <w:rsid w:val="44CA7233"/>
    <w:rsid w:val="47471A02"/>
    <w:rsid w:val="47F86605"/>
    <w:rsid w:val="480B498D"/>
    <w:rsid w:val="493D72F7"/>
    <w:rsid w:val="49B30C48"/>
    <w:rsid w:val="4A1A6383"/>
    <w:rsid w:val="4DA144CD"/>
    <w:rsid w:val="4E567380"/>
    <w:rsid w:val="50D21228"/>
    <w:rsid w:val="51C1782C"/>
    <w:rsid w:val="5343391E"/>
    <w:rsid w:val="53C02B75"/>
    <w:rsid w:val="54D25ACD"/>
    <w:rsid w:val="5543746D"/>
    <w:rsid w:val="569913DD"/>
    <w:rsid w:val="5805626E"/>
    <w:rsid w:val="58140590"/>
    <w:rsid w:val="59AE4AAE"/>
    <w:rsid w:val="59CC3272"/>
    <w:rsid w:val="5A3D2ABE"/>
    <w:rsid w:val="5AB81F2E"/>
    <w:rsid w:val="5B355BAF"/>
    <w:rsid w:val="5B8D69F4"/>
    <w:rsid w:val="5BF232A1"/>
    <w:rsid w:val="5D923460"/>
    <w:rsid w:val="5E302094"/>
    <w:rsid w:val="5E5F2BE4"/>
    <w:rsid w:val="5EE5503B"/>
    <w:rsid w:val="5F205220"/>
    <w:rsid w:val="5F9B27DF"/>
    <w:rsid w:val="634B38E2"/>
    <w:rsid w:val="647B68E6"/>
    <w:rsid w:val="65D219E0"/>
    <w:rsid w:val="6AFE4916"/>
    <w:rsid w:val="6D7E5C2F"/>
    <w:rsid w:val="6D8D0288"/>
    <w:rsid w:val="6EA80E28"/>
    <w:rsid w:val="6F301FC3"/>
    <w:rsid w:val="709A5880"/>
    <w:rsid w:val="709E3A9D"/>
    <w:rsid w:val="7131615C"/>
    <w:rsid w:val="747465C2"/>
    <w:rsid w:val="756957B0"/>
    <w:rsid w:val="75951AF7"/>
    <w:rsid w:val="76164964"/>
    <w:rsid w:val="76480437"/>
    <w:rsid w:val="767B0AF0"/>
    <w:rsid w:val="76985EA2"/>
    <w:rsid w:val="788E7256"/>
    <w:rsid w:val="79225B79"/>
    <w:rsid w:val="792870E6"/>
    <w:rsid w:val="7A8E5012"/>
    <w:rsid w:val="7AE516FF"/>
    <w:rsid w:val="7B8008AE"/>
    <w:rsid w:val="7F7B1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5:docId w15:val="{42FE7E91-1A4F-438A-B10D-B2E80BAB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lsdException w:name="toc 2" w:locked="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qFormat="1"/>
    <w:lsdException w:name="header"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line number" w:locked="1" w:semiHidden="1" w:unhideWhenUsed="1"/>
    <w:lsdException w:name="page number" w:lock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uiPriority="1" w:unhideWhenUsed="1"/>
    <w:lsdException w:name="Body Text"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semiHidden="1" w:unhideWhenUsed="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pPr>
      <w:keepNext/>
      <w:keepLines/>
      <w:spacing w:before="260" w:after="260" w:line="416" w:lineRule="auto"/>
      <w:outlineLvl w:val="1"/>
    </w:pPr>
    <w:rPr>
      <w:rFonts w:ascii="Cambria"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Pr>
      <w:b/>
      <w:bCs/>
    </w:rPr>
  </w:style>
  <w:style w:type="paragraph" w:styleId="a4">
    <w:name w:val="annotation text"/>
    <w:basedOn w:val="a"/>
    <w:link w:val="Char0"/>
    <w:uiPriority w:val="99"/>
    <w:qFormat/>
    <w:pPr>
      <w:jc w:val="left"/>
    </w:pPr>
    <w:rPr>
      <w:sz w:val="22"/>
    </w:rPr>
  </w:style>
  <w:style w:type="paragraph" w:styleId="a5">
    <w:name w:val="Body Text"/>
    <w:basedOn w:val="a"/>
    <w:link w:val="Char1"/>
    <w:uiPriority w:val="99"/>
    <w:qFormat/>
    <w:pPr>
      <w:spacing w:line="400" w:lineRule="exact"/>
      <w:jc w:val="center"/>
    </w:pPr>
    <w:rPr>
      <w:kern w:val="0"/>
      <w:sz w:val="20"/>
      <w:szCs w:val="20"/>
    </w:rPr>
  </w:style>
  <w:style w:type="paragraph" w:styleId="a6">
    <w:name w:val="Balloon Text"/>
    <w:basedOn w:val="a"/>
    <w:link w:val="Char2"/>
    <w:uiPriority w:val="99"/>
    <w:qFormat/>
    <w:rPr>
      <w:rFonts w:ascii="Times New Roman" w:hAnsi="Times New Roman"/>
      <w:kern w:val="0"/>
      <w:sz w:val="18"/>
      <w:szCs w:val="18"/>
    </w:rPr>
  </w:style>
  <w:style w:type="paragraph" w:styleId="a7">
    <w:name w:val="footer"/>
    <w:basedOn w:val="a"/>
    <w:link w:val="Char3"/>
    <w:uiPriority w:val="99"/>
    <w:qFormat/>
    <w:pPr>
      <w:tabs>
        <w:tab w:val="center" w:pos="4153"/>
        <w:tab w:val="right" w:pos="8306"/>
      </w:tabs>
      <w:snapToGrid w:val="0"/>
      <w:jc w:val="left"/>
    </w:pPr>
    <w:rPr>
      <w:rFonts w:ascii="Times New Roman" w:hAnsi="Times New Roman"/>
      <w:kern w:val="0"/>
      <w:sz w:val="18"/>
      <w:szCs w:val="18"/>
    </w:rPr>
  </w:style>
  <w:style w:type="paragraph" w:styleId="a8">
    <w:name w:val="header"/>
    <w:basedOn w:val="a"/>
    <w:link w:val="Char4"/>
    <w:uiPriority w:val="99"/>
    <w:qFormat/>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10">
    <w:name w:val="toc 1"/>
    <w:basedOn w:val="a"/>
    <w:next w:val="a"/>
    <w:uiPriority w:val="99"/>
    <w:locked/>
    <w:pPr>
      <w:spacing w:before="120" w:after="120"/>
      <w:jc w:val="left"/>
    </w:pPr>
    <w:rPr>
      <w:rFonts w:ascii="Times New Roman" w:hAnsi="Times New Roman"/>
      <w:b/>
      <w:bCs/>
      <w:caps/>
      <w:sz w:val="20"/>
      <w:szCs w:val="20"/>
    </w:rPr>
  </w:style>
  <w:style w:type="paragraph" w:styleId="20">
    <w:name w:val="toc 2"/>
    <w:basedOn w:val="a"/>
    <w:next w:val="a"/>
    <w:uiPriority w:val="99"/>
    <w:locked/>
    <w:pPr>
      <w:ind w:left="210"/>
      <w:jc w:val="left"/>
    </w:pPr>
    <w:rPr>
      <w:rFonts w:ascii="Times New Roman" w:hAnsi="Times New Roman"/>
      <w:smallCaps/>
      <w:sz w:val="20"/>
      <w:szCs w:val="20"/>
    </w:rPr>
  </w:style>
  <w:style w:type="paragraph" w:styleId="a9">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aa">
    <w:name w:val="Title"/>
    <w:basedOn w:val="a"/>
    <w:next w:val="a"/>
    <w:link w:val="Char5"/>
    <w:uiPriority w:val="99"/>
    <w:qFormat/>
    <w:locked/>
    <w:pPr>
      <w:spacing w:before="240" w:after="60"/>
      <w:jc w:val="center"/>
      <w:outlineLvl w:val="0"/>
    </w:pPr>
    <w:rPr>
      <w:rFonts w:ascii="Cambria" w:hAnsi="Cambria"/>
      <w:b/>
      <w:bCs/>
      <w:sz w:val="32"/>
      <w:szCs w:val="32"/>
    </w:rPr>
  </w:style>
  <w:style w:type="character" w:styleId="ab">
    <w:name w:val="page number"/>
    <w:uiPriority w:val="99"/>
    <w:locked/>
    <w:rPr>
      <w:rFonts w:cs="Times New Roman"/>
    </w:rPr>
  </w:style>
  <w:style w:type="character" w:styleId="ac">
    <w:name w:val="Hyperlink"/>
    <w:uiPriority w:val="99"/>
    <w:rPr>
      <w:rFonts w:cs="Times New Roman"/>
      <w:color w:val="0000FF"/>
      <w:u w:val="single"/>
    </w:rPr>
  </w:style>
  <w:style w:type="character" w:styleId="ad">
    <w:name w:val="annotation reference"/>
    <w:uiPriority w:val="99"/>
    <w:rPr>
      <w:rFonts w:cs="Times New Roman"/>
      <w:sz w:val="21"/>
    </w:rPr>
  </w:style>
  <w:style w:type="table" w:styleId="ae">
    <w:name w:val="Table Grid"/>
    <w:basedOn w:val="a1"/>
    <w:uiPriority w:val="9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locked/>
    <w:rPr>
      <w:rFonts w:ascii="Calibri" w:hAnsi="Calibri" w:cs="Times New Roman"/>
      <w:b/>
      <w:kern w:val="44"/>
      <w:sz w:val="44"/>
    </w:rPr>
  </w:style>
  <w:style w:type="character" w:customStyle="1" w:styleId="2Char">
    <w:name w:val="标题 2 Char"/>
    <w:link w:val="2"/>
    <w:uiPriority w:val="99"/>
    <w:locked/>
    <w:rPr>
      <w:rFonts w:ascii="Cambria" w:eastAsia="宋体" w:hAnsi="Cambria" w:cs="Times New Roman"/>
      <w:b/>
      <w:sz w:val="32"/>
    </w:rPr>
  </w:style>
  <w:style w:type="character" w:customStyle="1" w:styleId="Char0">
    <w:name w:val="批注文字 Char"/>
    <w:link w:val="a4"/>
    <w:uiPriority w:val="99"/>
    <w:locked/>
    <w:rPr>
      <w:rFonts w:ascii="Calibri" w:hAnsi="Calibri" w:cs="Times New Roman"/>
      <w:kern w:val="2"/>
      <w:sz w:val="22"/>
    </w:rPr>
  </w:style>
  <w:style w:type="character" w:customStyle="1" w:styleId="Char">
    <w:name w:val="批注主题 Char"/>
    <w:link w:val="a3"/>
    <w:uiPriority w:val="99"/>
    <w:qFormat/>
    <w:locked/>
    <w:rPr>
      <w:rFonts w:ascii="Calibri" w:hAnsi="Calibri" w:cs="Times New Roman"/>
      <w:kern w:val="2"/>
      <w:sz w:val="22"/>
      <w:szCs w:val="22"/>
    </w:rPr>
  </w:style>
  <w:style w:type="character" w:customStyle="1" w:styleId="Char1">
    <w:name w:val="正文文本 Char"/>
    <w:link w:val="a5"/>
    <w:uiPriority w:val="99"/>
    <w:semiHidden/>
    <w:qFormat/>
    <w:locked/>
    <w:rPr>
      <w:rFonts w:ascii="Calibri" w:hAnsi="Calibri" w:cs="Times New Roman"/>
    </w:rPr>
  </w:style>
  <w:style w:type="character" w:customStyle="1" w:styleId="Char2">
    <w:name w:val="批注框文本 Char"/>
    <w:link w:val="a6"/>
    <w:uiPriority w:val="99"/>
    <w:semiHidden/>
    <w:qFormat/>
    <w:locked/>
    <w:rPr>
      <w:rFonts w:cs="Times New Roman"/>
      <w:sz w:val="18"/>
    </w:rPr>
  </w:style>
  <w:style w:type="character" w:customStyle="1" w:styleId="Char3">
    <w:name w:val="页脚 Char"/>
    <w:link w:val="a7"/>
    <w:uiPriority w:val="99"/>
    <w:locked/>
    <w:rPr>
      <w:rFonts w:cs="Times New Roman"/>
      <w:sz w:val="18"/>
    </w:rPr>
  </w:style>
  <w:style w:type="character" w:customStyle="1" w:styleId="Char4">
    <w:name w:val="页眉 Char"/>
    <w:link w:val="a8"/>
    <w:uiPriority w:val="99"/>
    <w:locked/>
    <w:rPr>
      <w:rFonts w:cs="Times New Roman"/>
      <w:sz w:val="18"/>
    </w:rPr>
  </w:style>
  <w:style w:type="character" w:customStyle="1" w:styleId="Char5">
    <w:name w:val="标题 Char"/>
    <w:link w:val="aa"/>
    <w:uiPriority w:val="99"/>
    <w:locked/>
    <w:rPr>
      <w:rFonts w:ascii="Cambria" w:hAnsi="Cambria" w:cs="Times New Roman"/>
      <w:b/>
      <w:kern w:val="2"/>
      <w:sz w:val="32"/>
    </w:rPr>
  </w:style>
  <w:style w:type="paragraph" w:customStyle="1" w:styleId="11">
    <w:name w:val="列出段落1"/>
    <w:basedOn w:val="a"/>
    <w:uiPriority w:val="99"/>
    <w:pPr>
      <w:ind w:firstLineChars="200" w:firstLine="420"/>
    </w:pPr>
  </w:style>
  <w:style w:type="paragraph" w:customStyle="1" w:styleId="21">
    <w:name w:val="列出段落2"/>
    <w:basedOn w:val="a"/>
    <w:uiPriority w:val="99"/>
    <w:pPr>
      <w:ind w:firstLineChars="200" w:firstLine="420"/>
    </w:pPr>
  </w:style>
  <w:style w:type="paragraph" w:customStyle="1" w:styleId="Default">
    <w:name w:val="Default"/>
    <w:uiPriority w:val="99"/>
    <w:pPr>
      <w:widowControl w:val="0"/>
      <w:autoSpaceDE w:val="0"/>
      <w:autoSpaceDN w:val="0"/>
      <w:adjustRightInd w:val="0"/>
    </w:pPr>
    <w:rPr>
      <w:rFonts w:ascii="宋体" w:cs="宋体"/>
      <w:color w:val="000000"/>
      <w:sz w:val="24"/>
      <w:szCs w:val="24"/>
    </w:rPr>
  </w:style>
  <w:style w:type="paragraph" w:customStyle="1" w:styleId="ListParagraph1">
    <w:name w:val="List Paragraph1"/>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baike.baidu.com/subview/14957/6753256.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ike.baidu.com/view/3823966.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aike.baidu.com/view/4336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4495</Words>
  <Characters>25622</Characters>
  <Application>Microsoft Office Word</Application>
  <DocSecurity>0</DocSecurity>
  <Lines>213</Lines>
  <Paragraphs>60</Paragraphs>
  <ScaleCrop>false</ScaleCrop>
  <Company>FOUNDERTECH</Company>
  <LinksUpToDate>false</LinksUpToDate>
  <CharactersWithSpaces>30057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《建材及装饰材料经营场馆工程技术规程》</dc:title>
  <dc:creator>fanyh</dc:creator>
  <cp:lastModifiedBy>郭景</cp:lastModifiedBy>
  <cp:revision>72</cp:revision>
  <cp:lastPrinted>2017-01-17T05:34:00Z</cp:lastPrinted>
  <dcterms:created xsi:type="dcterms:W3CDTF">2017-01-05T05:34:00Z</dcterms:created>
  <dcterms:modified xsi:type="dcterms:W3CDTF">2017-01-23T08:29:00Z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